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C414FE" w14:textId="3E1D8FCE" w:rsidR="00084B96" w:rsidRPr="006653EA" w:rsidRDefault="00796154" w:rsidP="00FC130D">
      <w:pPr>
        <w:ind w:left="2124" w:hanging="2124"/>
        <w:rPr>
          <w:rFonts w:cs="Segoe UI"/>
        </w:rPr>
      </w:pPr>
      <w:r w:rsidRPr="006653EA">
        <w:rPr>
          <w:rFonts w:cs="Segoe UI"/>
          <w:noProof/>
          <w:color w:val="808080" w:themeColor="background1" w:themeShade="80"/>
          <w:shd w:val="clear" w:color="auto" w:fill="E6E6E6"/>
          <w:lang w:val="en-US" w:eastAsia="es-MX"/>
        </w:rPr>
        <w:drawing>
          <wp:anchor distT="0" distB="0" distL="114300" distR="114300" simplePos="0" relativeHeight="251658240" behindDoc="1" locked="0" layoutInCell="1" allowOverlap="1" wp14:anchorId="03FF48C9" wp14:editId="0BDDC642">
            <wp:simplePos x="0" y="0"/>
            <wp:positionH relativeFrom="page">
              <wp:posOffset>-209296</wp:posOffset>
            </wp:positionH>
            <wp:positionV relativeFrom="paragraph">
              <wp:posOffset>-1097915</wp:posOffset>
            </wp:positionV>
            <wp:extent cx="7974330" cy="7543165"/>
            <wp:effectExtent l="0" t="0" r="7620" b="63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magine7\Desktop\word\image6.jpg"/>
                    <pic:cNvPicPr>
                      <a:picLocks noChangeAspect="1" noChangeArrowheads="1"/>
                    </pic:cNvPicPr>
                  </pic:nvPicPr>
                  <pic:blipFill>
                    <a:blip r:embed="rId12" cstate="screen">
                      <a:extLst>
                        <a:ext uri="{28A0092B-C50C-407E-A947-70E740481C1C}">
                          <a14:useLocalDpi xmlns:a14="http://schemas.microsoft.com/office/drawing/2010/main"/>
                        </a:ext>
                      </a:extLst>
                    </a:blip>
                    <a:stretch>
                      <a:fillRect/>
                    </a:stretch>
                  </pic:blipFill>
                  <pic:spPr bwMode="auto">
                    <a:xfrm>
                      <a:off x="0" y="0"/>
                      <a:ext cx="7974330" cy="7543165"/>
                    </a:xfrm>
                    <a:prstGeom prst="rect">
                      <a:avLst/>
                    </a:prstGeom>
                    <a:noFill/>
                    <a:ln>
                      <a:noFill/>
                    </a:ln>
                  </pic:spPr>
                </pic:pic>
              </a:graphicData>
            </a:graphic>
            <wp14:sizeRelH relativeFrom="page">
              <wp14:pctWidth>0</wp14:pctWidth>
            </wp14:sizeRelH>
            <wp14:sizeRelV relativeFrom="page">
              <wp14:pctHeight>0</wp14:pctHeight>
            </wp14:sizeRelV>
          </wp:anchor>
        </w:drawing>
      </w:r>
      <w:r w:rsidR="00AA57C7" w:rsidRPr="006653EA">
        <w:rPr>
          <w:rFonts w:cs="Segoe UI"/>
          <w:noProof/>
          <w:color w:val="808080" w:themeColor="background1" w:themeShade="80"/>
          <w:shd w:val="clear" w:color="auto" w:fill="E6E6E6"/>
          <w:lang w:val="en-US" w:eastAsia="es-MX"/>
        </w:rPr>
        <mc:AlternateContent>
          <mc:Choice Requires="wps">
            <w:drawing>
              <wp:anchor distT="0" distB="0" distL="114300" distR="114300" simplePos="0" relativeHeight="251658241" behindDoc="0" locked="0" layoutInCell="1" allowOverlap="1" wp14:anchorId="070AB69B" wp14:editId="26988234">
                <wp:simplePos x="0" y="0"/>
                <wp:positionH relativeFrom="column">
                  <wp:posOffset>-358775</wp:posOffset>
                </wp:positionH>
                <wp:positionV relativeFrom="paragraph">
                  <wp:posOffset>-1393190</wp:posOffset>
                </wp:positionV>
                <wp:extent cx="7463155" cy="582295"/>
                <wp:effectExtent l="0" t="0" r="0" b="8255"/>
                <wp:wrapNone/>
                <wp:docPr id="27" name="Cuadro de texto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63155" cy="582295"/>
                        </a:xfrm>
                        <a:prstGeom prst="rect">
                          <a:avLst/>
                        </a:prstGeom>
                        <a:noFill/>
                        <a:ln>
                          <a:noFill/>
                        </a:ln>
                        <a:extLst>
                          <a:ext uri="{909E8E84-426E-40dd-AFC4-6F175D3DCCD1}">
                            <a14:hiddenFill xmlns:pic="http://schemas.openxmlformats.org/drawingml/2006/picture" xmlns:a16="http://schemas.microsoft.com/office/drawing/2014/main" xmlns:ask="http://schemas.microsoft.com/office/drawing/2018/sketchyshapes"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pic="http://schemas.openxmlformats.org/drawingml/2006/picture" xmlns:a16="http://schemas.microsoft.com/office/drawing/2014/main" xmlns:ask="http://schemas.microsoft.com/office/drawing/2018/sketchyshapes"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DFA6B4A" w14:textId="16634D22" w:rsidR="002468AE" w:rsidRPr="000C3515" w:rsidRDefault="007628E9" w:rsidP="002468AE">
                            <w:pPr>
                              <w:jc w:val="center"/>
                              <w:rPr>
                                <w:rFonts w:ascii="Arial" w:hAnsi="Arial" w:cs="Arial"/>
                                <w:color w:val="FFFFFF"/>
                                <w:sz w:val="52"/>
                              </w:rPr>
                            </w:pPr>
                            <w:r>
                              <w:rPr>
                                <w:rFonts w:ascii="Arial" w:hAnsi="Arial" w:cs="Arial"/>
                                <w:color w:val="FFFFFF"/>
                                <w:sz w:val="52"/>
                              </w:rPr>
                              <w:t>Especificación de Requerimientos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070AB69B" id="_x0000_t202" coordsize="21600,21600" o:spt="202" path="m,l,21600r21600,l21600,xe">
                <v:stroke joinstyle="miter"/>
                <v:path gradientshapeok="t" o:connecttype="rect"/>
              </v:shapetype>
              <v:shape id="Cuadro de texto 27" o:spid="_x0000_s1026" type="#_x0000_t202" style="position:absolute;left:0;text-align:left;margin-left:-28.25pt;margin-top:-109.7pt;width:587.65pt;height:45.8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" filled="f" stroked="f">
                <v:textbox>
                  <w:txbxContent>
                    <w:p w14:paraId="2DFA6B4A" w14:textId="16634D22" w:rsidR="002468AE" w:rsidRPr="000C3515" w:rsidRDefault="007628E9" w:rsidP="002468AE">
                      <w:pPr>
                        <w:jc w:val="center"/>
                        <w:rPr>
                          <w:rFonts w:ascii="Arial" w:hAnsi="Arial" w:cs="Arial"/>
                          <w:color w:val="FFFFFF"/>
                          <w:sz w:val="52"/>
                        </w:rPr>
                      </w:pPr>
                      <w:r>
                        <w:rPr>
                          <w:rFonts w:ascii="Arial" w:hAnsi="Arial" w:cs="Arial"/>
                          <w:color w:val="FFFFFF"/>
                          <w:sz w:val="52"/>
                        </w:rPr>
                        <w:t>Especificación de Requerimientos</w:t>
                      </w:r>
                    </w:p>
                  </w:txbxContent>
                </v:textbox>
              </v:shape>
            </w:pict>
          </mc:Fallback>
        </mc:AlternateContent>
      </w:r>
      <w:r w:rsidR="00E277B6" w:rsidRPr="006653EA">
        <w:rPr>
          <w:rFonts w:cs="Segoe UI"/>
          <w:noProof/>
          <w:color w:val="808080" w:themeColor="background1" w:themeShade="80"/>
          <w:shd w:val="clear" w:color="auto" w:fill="E6E6E6"/>
          <w:lang w:val="en-US" w:eastAsia="es-MX"/>
        </w:rPr>
        <mc:AlternateContent>
          <mc:Choice Requires="wps">
            <w:drawing>
              <wp:anchor distT="0" distB="0" distL="114300" distR="114300" simplePos="0" relativeHeight="251658246" behindDoc="1" locked="0" layoutInCell="1" allowOverlap="1" wp14:anchorId="4CCAA3E6" wp14:editId="15D6A29E">
                <wp:simplePos x="0" y="0"/>
                <wp:positionH relativeFrom="column">
                  <wp:posOffset>-848995</wp:posOffset>
                </wp:positionH>
                <wp:positionV relativeFrom="paragraph">
                  <wp:posOffset>-1420989</wp:posOffset>
                </wp:positionV>
                <wp:extent cx="7918450" cy="803910"/>
                <wp:effectExtent l="0" t="0" r="6350" b="0"/>
                <wp:wrapNone/>
                <wp:docPr id="10" name="Rectángulo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8450" cy="803910"/>
                        </a:xfrm>
                        <a:prstGeom prst="rect">
                          <a:avLst/>
                        </a:prstGeom>
                        <a:solidFill>
                          <a:schemeClr val="tx1">
                            <a:lumMod val="75000"/>
                            <a:lumOff val="25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ask="http://schemas.microsoft.com/office/drawing/2018/sketchyshapes" xmlns:pic="http://schemas.openxmlformats.org/drawingml/2006/picture" xmlns:a14="http://schemas.microsoft.com/office/drawing/2010/main" xmlns:a="http://schemas.openxmlformats.org/drawingml/2006/main" xmlns:w16du="http://schemas.microsoft.com/office/word/2023/wordml/word16du">
            <w:pict w14:anchorId="45E0FD30">
              <v:rect id="Rectángulo 10" style="position:absolute;margin-left:-66.85pt;margin-top:-111.9pt;width:623.5pt;height:63.3pt;z-index:-2516582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404040 [2429]" stroked="f" w14:anchorId="3159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"/>
            </w:pict>
          </mc:Fallback>
        </mc:AlternateContent>
      </w:r>
    </w:p>
    <w:p w14:paraId="48661EE7" w14:textId="7A5AC39D" w:rsidR="001A3167" w:rsidRPr="006653EA" w:rsidRDefault="001A3167" w:rsidP="00E84C8B">
      <w:pPr>
        <w:ind w:left="708" w:hanging="708"/>
        <w:rPr>
          <w:rFonts w:cs="Segoe UI"/>
        </w:rPr>
      </w:pPr>
    </w:p>
    <w:p w14:paraId="60F2C462" w14:textId="7D36E6CA" w:rsidR="00DB7BF3" w:rsidRPr="006653EA" w:rsidRDefault="00CB3FE5" w:rsidP="00DC0C33">
      <w:pPr>
        <w:tabs>
          <w:tab w:val="right" w:pos="9497"/>
        </w:tabs>
        <w:rPr>
          <w:rFonts w:cs="Segoe UI"/>
        </w:rPr>
      </w:pPr>
      <w:r w:rsidRPr="006653EA">
        <w:rPr>
          <w:rFonts w:cs="Segoe UI"/>
          <w:noProof/>
          <w:color w:val="2B579A"/>
          <w:shd w:val="clear" w:color="auto" w:fill="E6E6E6"/>
        </w:rPr>
        <mc:AlternateContent>
          <mc:Choice Requires="wps">
            <w:drawing>
              <wp:anchor distT="0" distB="0" distL="114300" distR="114300" simplePos="0" relativeHeight="251658244" behindDoc="1" locked="0" layoutInCell="1" allowOverlap="1" wp14:anchorId="0DA0AEE7" wp14:editId="7A4B0200">
                <wp:simplePos x="0" y="0"/>
                <wp:positionH relativeFrom="column">
                  <wp:posOffset>4528566</wp:posOffset>
                </wp:positionH>
                <wp:positionV relativeFrom="paragraph">
                  <wp:posOffset>5764530</wp:posOffset>
                </wp:positionV>
                <wp:extent cx="3460750" cy="1979295"/>
                <wp:effectExtent l="0" t="0" r="6350" b="1905"/>
                <wp:wrapNone/>
                <wp:docPr id="26" name="Rectángulo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0750" cy="1979295"/>
                        </a:xfrm>
                        <a:prstGeom prst="rect">
                          <a:avLst/>
                        </a:prstGeom>
                        <a:solidFill>
                          <a:srgbClr val="999999"/>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ask="http://schemas.microsoft.com/office/drawing/2018/sketchyshapes" xmlns:a14="http://schemas.microsoft.com/office/drawing/2010/main" xmlns:pic="http://schemas.openxmlformats.org/drawingml/2006/picture" xmlns:a="http://schemas.openxmlformats.org/drawingml/2006/main" xmlns:w16du="http://schemas.microsoft.com/office/word/2023/wordml/word16du">
            <w:pict w14:anchorId="599AD79C">
              <v:rect id="Rectángulo 26" style="position:absolute;margin-left:356.6pt;margin-top:453.9pt;width:272.5pt;height:155.85pt;z-index:-2516582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999" stroked="f" w14:anchorId="1362175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"/>
            </w:pict>
          </mc:Fallback>
        </mc:AlternateContent>
      </w:r>
      <w:r w:rsidRPr="006653EA">
        <w:rPr>
          <w:rFonts w:cs="Segoe UI"/>
          <w:noProof/>
          <w:color w:val="2B579A"/>
          <w:shd w:val="clear" w:color="auto" w:fill="E6E6E6"/>
        </w:rPr>
        <mc:AlternateContent>
          <mc:Choice Requires="wps">
            <w:drawing>
              <wp:anchor distT="0" distB="0" distL="114300" distR="114300" simplePos="0" relativeHeight="251658245" behindDoc="0" locked="0" layoutInCell="1" allowOverlap="1" wp14:anchorId="28A30BD6" wp14:editId="3E40C007">
                <wp:simplePos x="0" y="0"/>
                <wp:positionH relativeFrom="column">
                  <wp:posOffset>4716780</wp:posOffset>
                </wp:positionH>
                <wp:positionV relativeFrom="paragraph">
                  <wp:posOffset>5823966</wp:posOffset>
                </wp:positionV>
                <wp:extent cx="2546350" cy="2257425"/>
                <wp:effectExtent l="0" t="0" r="0" b="9525"/>
                <wp:wrapNone/>
                <wp:docPr id="22" name="Cuadro de texto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0" cy="2257425"/>
                        </a:xfrm>
                        <a:prstGeom prst="rect">
                          <a:avLst/>
                        </a:prstGeom>
                        <a:noFill/>
                        <a:ln>
                          <a:noFill/>
                        </a:ln>
                        <a:extLst>
                          <a:ext uri="{909E8E84-426E-40dd-AFC4-6F175D3DCCD1}">
                            <a14:hiddenFill xmlns:pic="http://schemas.openxmlformats.org/drawingml/2006/picture" xmlns:a16="http://schemas.microsoft.com/office/drawing/2014/main" xmlns:ask="http://schemas.microsoft.com/office/drawing/2018/sketchyshapes"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pic="http://schemas.openxmlformats.org/drawingml/2006/picture" xmlns:a16="http://schemas.microsoft.com/office/drawing/2014/main" xmlns:ask="http://schemas.microsoft.com/office/drawing/2018/sketchyshapes"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D5183E7" w14:textId="77777777" w:rsidR="002468AE" w:rsidRPr="00C54B3C" w:rsidRDefault="002468AE" w:rsidP="002468AE">
                            <w:pPr>
                              <w:spacing w:after="0"/>
                              <w:rPr>
                                <w:rFonts w:ascii="Arial" w:hAnsi="Arial" w:cs="Arial"/>
                                <w:sz w:val="28"/>
                                <w:szCs w:val="38"/>
                              </w:rPr>
                            </w:pPr>
                            <w:r>
                              <w:rPr>
                                <w:rFonts w:ascii="Arial" w:hAnsi="Arial" w:cs="Arial"/>
                                <w:sz w:val="28"/>
                                <w:szCs w:val="38"/>
                              </w:rPr>
                              <w:t>Elaborado por</w:t>
                            </w:r>
                            <w:r w:rsidRPr="00C54B3C">
                              <w:rPr>
                                <w:rFonts w:ascii="Arial" w:hAnsi="Arial" w:cs="Arial"/>
                                <w:sz w:val="28"/>
                                <w:szCs w:val="38"/>
                              </w:rPr>
                              <w:t>:</w:t>
                            </w:r>
                          </w:p>
                          <w:p w14:paraId="1B3E2071" w14:textId="5FDAAA79" w:rsidR="002468AE" w:rsidRPr="00C54B3C" w:rsidRDefault="005B63C5" w:rsidP="002468AE">
                            <w:pPr>
                              <w:spacing w:after="0"/>
                              <w:rPr>
                                <w:rFonts w:ascii="Arial" w:hAnsi="Arial" w:cs="Arial"/>
                                <w:b/>
                                <w:sz w:val="32"/>
                                <w:szCs w:val="32"/>
                              </w:rPr>
                            </w:pPr>
                            <w:r>
                              <w:rPr>
                                <w:rFonts w:ascii="Arial" w:hAnsi="Arial" w:cs="Arial"/>
                                <w:b/>
                                <w:sz w:val="32"/>
                                <w:szCs w:val="32"/>
                              </w:rPr>
                              <w:t>Griselda Martinez</w:t>
                            </w:r>
                          </w:p>
                          <w:p w14:paraId="396F5BA1" w14:textId="77777777" w:rsidR="002468AE" w:rsidRPr="00E277B6" w:rsidRDefault="002468AE" w:rsidP="002468AE">
                            <w:pPr>
                              <w:spacing w:after="0"/>
                              <w:rPr>
                                <w:rFonts w:ascii="Arial" w:hAnsi="Arial" w:cs="Arial"/>
                                <w:sz w:val="14"/>
                                <w:szCs w:val="14"/>
                              </w:rPr>
                            </w:pPr>
                          </w:p>
                          <w:p w14:paraId="001AFB65" w14:textId="77777777" w:rsidR="002468AE" w:rsidRPr="00C54B3C" w:rsidRDefault="002468AE" w:rsidP="002468AE">
                            <w:pPr>
                              <w:spacing w:after="0"/>
                              <w:rPr>
                                <w:rFonts w:ascii="Arial" w:hAnsi="Arial" w:cs="Arial"/>
                                <w:sz w:val="28"/>
                                <w:szCs w:val="38"/>
                              </w:rPr>
                            </w:pPr>
                            <w:r w:rsidRPr="00C54B3C">
                              <w:rPr>
                                <w:rFonts w:ascii="Arial" w:hAnsi="Arial" w:cs="Arial"/>
                                <w:sz w:val="28"/>
                                <w:szCs w:val="38"/>
                              </w:rPr>
                              <w:t>Con atención a:</w:t>
                            </w:r>
                          </w:p>
                          <w:p w14:paraId="79E211D6" w14:textId="53C03198" w:rsidR="007628E9" w:rsidRPr="00C54B3C" w:rsidRDefault="007628E9" w:rsidP="007628E9">
                            <w:pPr>
                              <w:rPr>
                                <w:rFonts w:ascii="Arial" w:hAnsi="Arial" w:cs="Arial"/>
                                <w:b/>
                                <w:sz w:val="32"/>
                                <w:szCs w:val="32"/>
                              </w:rPr>
                            </w:pPr>
                            <w:r w:rsidRPr="00BE6938">
                              <w:rPr>
                                <w:rFonts w:ascii="Arial" w:hAnsi="Arial" w:cs="Arial"/>
                                <w:b/>
                                <w:sz w:val="32"/>
                                <w:szCs w:val="32"/>
                              </w:rPr>
                              <w:t>Azul A. Huerta</w:t>
                            </w:r>
                            <w:r w:rsidR="00247317">
                              <w:rPr>
                                <w:rFonts w:ascii="Arial" w:hAnsi="Arial" w:cs="Arial"/>
                                <w:b/>
                                <w:sz w:val="32"/>
                                <w:szCs w:val="32"/>
                              </w:rPr>
                              <w:t xml:space="preserve"> de la Torre</w:t>
                            </w:r>
                            <w:r w:rsidRPr="00BE6938">
                              <w:rPr>
                                <w:rFonts w:ascii="Arial" w:hAnsi="Arial" w:cs="Arial"/>
                                <w:b/>
                                <w:sz w:val="32"/>
                                <w:szCs w:val="32"/>
                              </w:rPr>
                              <w:t xml:space="preserve"> </w:t>
                            </w:r>
                          </w:p>
                          <w:p w14:paraId="3EC536D4" w14:textId="68593F07" w:rsidR="00F1499B" w:rsidRDefault="002468AE" w:rsidP="002468AE">
                            <w:pPr>
                              <w:pStyle w:val="Textoindependiente"/>
                              <w:rPr>
                                <w:rFonts w:ascii="Segoe UI" w:hAnsi="Segoe UI" w:cs="Segoe UI"/>
                                <w:sz w:val="20"/>
                                <w:lang w:val="es-MX"/>
                              </w:rPr>
                            </w:pPr>
                            <w:r>
                              <w:rPr>
                                <w:rFonts w:ascii="Segoe UI" w:hAnsi="Segoe UI" w:cs="Segoe UI"/>
                                <w:sz w:val="20"/>
                                <w:lang w:val="es-MX"/>
                              </w:rPr>
                              <w:t xml:space="preserve">Versión: </w:t>
                            </w:r>
                            <w:r w:rsidR="00ED7512">
                              <w:rPr>
                                <w:rFonts w:ascii="Segoe UI" w:hAnsi="Segoe UI" w:cs="Segoe UI"/>
                                <w:sz w:val="20"/>
                                <w:lang w:val="es-MX"/>
                              </w:rPr>
                              <w:t>7</w:t>
                            </w:r>
                            <w:r w:rsidR="00132BBF">
                              <w:rPr>
                                <w:rFonts w:ascii="Segoe UI" w:hAnsi="Segoe UI" w:cs="Segoe UI"/>
                                <w:sz w:val="20"/>
                                <w:lang w:val="es-MX"/>
                              </w:rPr>
                              <w:tab/>
                            </w:r>
                          </w:p>
                          <w:p w14:paraId="30C7D2EA" w14:textId="4FFEF629" w:rsidR="002468AE" w:rsidRPr="001422DF" w:rsidRDefault="002468AE" w:rsidP="002468AE">
                            <w:pPr>
                              <w:pStyle w:val="Textoindependiente"/>
                              <w:rPr>
                                <w:rFonts w:ascii="Arial" w:hAnsi="Arial"/>
                                <w:color w:val="FFFFFF"/>
                                <w:sz w:val="28"/>
                                <w:szCs w:val="38"/>
                                <w:lang w:val="es-MX"/>
                              </w:rPr>
                            </w:pPr>
                            <w:r>
                              <w:rPr>
                                <w:rFonts w:ascii="Segoe UI" w:hAnsi="Segoe UI" w:cs="Segoe UI"/>
                                <w:sz w:val="20"/>
                                <w:lang w:val="es-MX"/>
                              </w:rPr>
                              <w:t xml:space="preserve">Fecha: </w:t>
                            </w:r>
                            <w:r w:rsidR="002E7ECC">
                              <w:rPr>
                                <w:rFonts w:ascii="Segoe UI" w:hAnsi="Segoe UI" w:cs="Segoe UI"/>
                                <w:sz w:val="20"/>
                                <w:lang w:val="es-MX"/>
                              </w:rPr>
                              <w:t>28</w:t>
                            </w:r>
                            <w:r w:rsidR="002615F3">
                              <w:rPr>
                                <w:rFonts w:ascii="Segoe UI" w:hAnsi="Segoe UI" w:cs="Segoe UI"/>
                                <w:sz w:val="20"/>
                                <w:lang w:val="es-MX"/>
                              </w:rPr>
                              <w:t>/</w:t>
                            </w:r>
                            <w:r w:rsidR="005D3C7A">
                              <w:rPr>
                                <w:rFonts w:ascii="Segoe UI" w:hAnsi="Segoe UI" w:cs="Segoe UI"/>
                                <w:sz w:val="20"/>
                                <w:lang w:val="es-MX"/>
                              </w:rPr>
                              <w:t>AGO</w:t>
                            </w:r>
                            <w:r w:rsidRPr="00C54B3C">
                              <w:rPr>
                                <w:rFonts w:ascii="Segoe UI" w:hAnsi="Segoe UI" w:cs="Segoe UI"/>
                                <w:sz w:val="20"/>
                                <w:lang w:val="es-MX"/>
                              </w:rPr>
                              <w:t>/20</w:t>
                            </w:r>
                            <w:r w:rsidR="001951F0">
                              <w:rPr>
                                <w:rFonts w:ascii="Segoe UI" w:hAnsi="Segoe UI" w:cs="Segoe UI"/>
                                <w:sz w:val="20"/>
                                <w:lang w:val="es-MX"/>
                              </w:rPr>
                              <w:t>2</w:t>
                            </w:r>
                            <w:r w:rsidR="002615F3">
                              <w:rPr>
                                <w:rFonts w:ascii="Segoe UI" w:hAnsi="Segoe UI" w:cs="Segoe UI"/>
                                <w:sz w:val="20"/>
                                <w:lang w:val="es-MX"/>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A30BD6" id="Cuadro de texto 22" o:spid="_x0000_s1027" type="#_x0000_t202" style="position:absolute;margin-left:371.4pt;margin-top:458.6pt;width:200.5pt;height:177.7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" filled="f" stroked="f">
                <v:textbox>
                  <w:txbxContent>
                    <w:p w14:paraId="5D5183E7" w14:textId="77777777" w:rsidR="002468AE" w:rsidRPr="00C54B3C" w:rsidRDefault="002468AE" w:rsidP="002468AE">
                      <w:pPr>
                        <w:spacing w:after="0"/>
                        <w:rPr>
                          <w:rFonts w:ascii="Arial" w:hAnsi="Arial" w:cs="Arial"/>
                          <w:sz w:val="28"/>
                          <w:szCs w:val="38"/>
                        </w:rPr>
                      </w:pPr>
                      <w:r>
                        <w:rPr>
                          <w:rFonts w:ascii="Arial" w:hAnsi="Arial" w:cs="Arial"/>
                          <w:sz w:val="28"/>
                          <w:szCs w:val="38"/>
                        </w:rPr>
                        <w:t>Elaborado por</w:t>
                      </w:r>
                      <w:r w:rsidRPr="00C54B3C">
                        <w:rPr>
                          <w:rFonts w:ascii="Arial" w:hAnsi="Arial" w:cs="Arial"/>
                          <w:sz w:val="28"/>
                          <w:szCs w:val="38"/>
                        </w:rPr>
                        <w:t>:</w:t>
                      </w:r>
                    </w:p>
                    <w:p w14:paraId="1B3E2071" w14:textId="5FDAAA79" w:rsidR="002468AE" w:rsidRPr="00C54B3C" w:rsidRDefault="005B63C5" w:rsidP="002468AE">
                      <w:pPr>
                        <w:spacing w:after="0"/>
                        <w:rPr>
                          <w:rFonts w:ascii="Arial" w:hAnsi="Arial" w:cs="Arial"/>
                          <w:b/>
                          <w:sz w:val="32"/>
                          <w:szCs w:val="32"/>
                        </w:rPr>
                      </w:pPr>
                      <w:r>
                        <w:rPr>
                          <w:rFonts w:ascii="Arial" w:hAnsi="Arial" w:cs="Arial"/>
                          <w:b/>
                          <w:sz w:val="32"/>
                          <w:szCs w:val="32"/>
                        </w:rPr>
                        <w:t>Griselda Martinez</w:t>
                      </w:r>
                    </w:p>
                    <w:p w14:paraId="396F5BA1" w14:textId="77777777" w:rsidR="002468AE" w:rsidRPr="00E277B6" w:rsidRDefault="002468AE" w:rsidP="002468AE">
                      <w:pPr>
                        <w:spacing w:after="0"/>
                        <w:rPr>
                          <w:rFonts w:ascii="Arial" w:hAnsi="Arial" w:cs="Arial"/>
                          <w:sz w:val="14"/>
                          <w:szCs w:val="14"/>
                        </w:rPr>
                      </w:pPr>
                    </w:p>
                    <w:p w14:paraId="001AFB65" w14:textId="77777777" w:rsidR="002468AE" w:rsidRPr="00C54B3C" w:rsidRDefault="002468AE" w:rsidP="002468AE">
                      <w:pPr>
                        <w:spacing w:after="0"/>
                        <w:rPr>
                          <w:rFonts w:ascii="Arial" w:hAnsi="Arial" w:cs="Arial"/>
                          <w:sz w:val="28"/>
                          <w:szCs w:val="38"/>
                        </w:rPr>
                      </w:pPr>
                      <w:r w:rsidRPr="00C54B3C">
                        <w:rPr>
                          <w:rFonts w:ascii="Arial" w:hAnsi="Arial" w:cs="Arial"/>
                          <w:sz w:val="28"/>
                          <w:szCs w:val="38"/>
                        </w:rPr>
                        <w:t>Con atención a:</w:t>
                      </w:r>
                    </w:p>
                    <w:p w14:paraId="79E211D6" w14:textId="53C03198" w:rsidR="007628E9" w:rsidRPr="00C54B3C" w:rsidRDefault="007628E9" w:rsidP="007628E9">
                      <w:pPr>
                        <w:rPr>
                          <w:rFonts w:ascii="Arial" w:hAnsi="Arial" w:cs="Arial"/>
                          <w:b/>
                          <w:sz w:val="32"/>
                          <w:szCs w:val="32"/>
                        </w:rPr>
                      </w:pPr>
                      <w:r w:rsidRPr="00BE6938">
                        <w:rPr>
                          <w:rFonts w:ascii="Arial" w:hAnsi="Arial" w:cs="Arial"/>
                          <w:b/>
                          <w:sz w:val="32"/>
                          <w:szCs w:val="32"/>
                        </w:rPr>
                        <w:t>Azul A. Huerta</w:t>
                      </w:r>
                      <w:r w:rsidR="00247317">
                        <w:rPr>
                          <w:rFonts w:ascii="Arial" w:hAnsi="Arial" w:cs="Arial"/>
                          <w:b/>
                          <w:sz w:val="32"/>
                          <w:szCs w:val="32"/>
                        </w:rPr>
                        <w:t xml:space="preserve"> de la Torre</w:t>
                      </w:r>
                      <w:r w:rsidRPr="00BE6938">
                        <w:rPr>
                          <w:rFonts w:ascii="Arial" w:hAnsi="Arial" w:cs="Arial"/>
                          <w:b/>
                          <w:sz w:val="32"/>
                          <w:szCs w:val="32"/>
                        </w:rPr>
                        <w:t xml:space="preserve"> </w:t>
                      </w:r>
                    </w:p>
                    <w:p w14:paraId="3EC536D4" w14:textId="68593F07" w:rsidR="00F1499B" w:rsidRDefault="002468AE" w:rsidP="002468AE">
                      <w:pPr>
                        <w:pStyle w:val="Textoindependiente"/>
                        <w:rPr>
                          <w:rFonts w:ascii="Segoe UI" w:hAnsi="Segoe UI" w:cs="Segoe UI"/>
                          <w:sz w:val="20"/>
                          <w:lang w:val="es-MX"/>
                        </w:rPr>
                      </w:pPr>
                      <w:r>
                        <w:rPr>
                          <w:rFonts w:ascii="Segoe UI" w:hAnsi="Segoe UI" w:cs="Segoe UI"/>
                          <w:sz w:val="20"/>
                          <w:lang w:val="es-MX"/>
                        </w:rPr>
                        <w:t xml:space="preserve">Versión: </w:t>
                      </w:r>
                      <w:r w:rsidR="00ED7512">
                        <w:rPr>
                          <w:rFonts w:ascii="Segoe UI" w:hAnsi="Segoe UI" w:cs="Segoe UI"/>
                          <w:sz w:val="20"/>
                          <w:lang w:val="es-MX"/>
                        </w:rPr>
                        <w:t>7</w:t>
                      </w:r>
                      <w:r w:rsidR="00132BBF">
                        <w:rPr>
                          <w:rFonts w:ascii="Segoe UI" w:hAnsi="Segoe UI" w:cs="Segoe UI"/>
                          <w:sz w:val="20"/>
                          <w:lang w:val="es-MX"/>
                        </w:rPr>
                        <w:tab/>
                      </w:r>
                    </w:p>
                    <w:p w14:paraId="30C7D2EA" w14:textId="4FFEF629" w:rsidR="002468AE" w:rsidRPr="001422DF" w:rsidRDefault="002468AE" w:rsidP="002468AE">
                      <w:pPr>
                        <w:pStyle w:val="Textoindependiente"/>
                        <w:rPr>
                          <w:rFonts w:ascii="Arial" w:hAnsi="Arial"/>
                          <w:color w:val="FFFFFF"/>
                          <w:sz w:val="28"/>
                          <w:szCs w:val="38"/>
                          <w:lang w:val="es-MX"/>
                        </w:rPr>
                      </w:pPr>
                      <w:r>
                        <w:rPr>
                          <w:rFonts w:ascii="Segoe UI" w:hAnsi="Segoe UI" w:cs="Segoe UI"/>
                          <w:sz w:val="20"/>
                          <w:lang w:val="es-MX"/>
                        </w:rPr>
                        <w:t xml:space="preserve">Fecha: </w:t>
                      </w:r>
                      <w:r w:rsidR="002E7ECC">
                        <w:rPr>
                          <w:rFonts w:ascii="Segoe UI" w:hAnsi="Segoe UI" w:cs="Segoe UI"/>
                          <w:sz w:val="20"/>
                          <w:lang w:val="es-MX"/>
                        </w:rPr>
                        <w:t>28</w:t>
                      </w:r>
                      <w:r w:rsidR="002615F3">
                        <w:rPr>
                          <w:rFonts w:ascii="Segoe UI" w:hAnsi="Segoe UI" w:cs="Segoe UI"/>
                          <w:sz w:val="20"/>
                          <w:lang w:val="es-MX"/>
                        </w:rPr>
                        <w:t>/</w:t>
                      </w:r>
                      <w:r w:rsidR="005D3C7A">
                        <w:rPr>
                          <w:rFonts w:ascii="Segoe UI" w:hAnsi="Segoe UI" w:cs="Segoe UI"/>
                          <w:sz w:val="20"/>
                          <w:lang w:val="es-MX"/>
                        </w:rPr>
                        <w:t>AGO</w:t>
                      </w:r>
                      <w:r w:rsidRPr="00C54B3C">
                        <w:rPr>
                          <w:rFonts w:ascii="Segoe UI" w:hAnsi="Segoe UI" w:cs="Segoe UI"/>
                          <w:sz w:val="20"/>
                          <w:lang w:val="es-MX"/>
                        </w:rPr>
                        <w:t>/20</w:t>
                      </w:r>
                      <w:r w:rsidR="001951F0">
                        <w:rPr>
                          <w:rFonts w:ascii="Segoe UI" w:hAnsi="Segoe UI" w:cs="Segoe UI"/>
                          <w:sz w:val="20"/>
                          <w:lang w:val="es-MX"/>
                        </w:rPr>
                        <w:t>2</w:t>
                      </w:r>
                      <w:r w:rsidR="002615F3">
                        <w:rPr>
                          <w:rFonts w:ascii="Segoe UI" w:hAnsi="Segoe UI" w:cs="Segoe UI"/>
                          <w:sz w:val="20"/>
                          <w:lang w:val="es-MX"/>
                        </w:rPr>
                        <w:t>3</w:t>
                      </w:r>
                    </w:p>
                  </w:txbxContent>
                </v:textbox>
              </v:shape>
            </w:pict>
          </mc:Fallback>
        </mc:AlternateContent>
      </w:r>
      <w:r w:rsidRPr="006653EA">
        <w:rPr>
          <w:rFonts w:cs="Segoe UI"/>
          <w:noProof/>
          <w:color w:val="2B579A"/>
          <w:shd w:val="clear" w:color="auto" w:fill="E6E6E6"/>
        </w:rPr>
        <mc:AlternateContent>
          <mc:Choice Requires="wps">
            <w:drawing>
              <wp:anchor distT="0" distB="0" distL="114300" distR="114300" simplePos="0" relativeHeight="251658242" behindDoc="1" locked="0" layoutInCell="1" allowOverlap="1" wp14:anchorId="7AD7BBA6" wp14:editId="77E134CB">
                <wp:simplePos x="0" y="0"/>
                <wp:positionH relativeFrom="column">
                  <wp:posOffset>-837692</wp:posOffset>
                </wp:positionH>
                <wp:positionV relativeFrom="paragraph">
                  <wp:posOffset>5522214</wp:posOffset>
                </wp:positionV>
                <wp:extent cx="7991475" cy="2829814"/>
                <wp:effectExtent l="0" t="0" r="9525" b="8890"/>
                <wp:wrapNone/>
                <wp:docPr id="24" name="Rectángulo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91475" cy="2829814"/>
                        </a:xfrm>
                        <a:prstGeom prst="rect">
                          <a:avLst/>
                        </a:prstGeom>
                        <a:solidFill>
                          <a:srgbClr val="22376E"/>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ask="http://schemas.microsoft.com/office/drawing/2018/sketchyshapes" xmlns:a14="http://schemas.microsoft.com/office/drawing/2010/main" xmlns:pic="http://schemas.openxmlformats.org/drawingml/2006/picture" xmlns:a="http://schemas.openxmlformats.org/drawingml/2006/main" xmlns:w16du="http://schemas.microsoft.com/office/word/2023/wordml/word16du">
            <w:pict w14:anchorId="66CB085E">
              <v:rect id="Rectángulo 24" style="position:absolute;margin-left:-65.95pt;margin-top:434.8pt;width:629.25pt;height:222.8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22376e" stroked="f" w14:anchorId="71A37A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"/>
            </w:pict>
          </mc:Fallback>
        </mc:AlternateContent>
      </w:r>
      <w:r w:rsidR="005573A3" w:rsidRPr="006653EA">
        <w:rPr>
          <w:rFonts w:cs="Segoe UI"/>
          <w:noProof/>
          <w:color w:val="2B579A"/>
          <w:shd w:val="clear" w:color="auto" w:fill="E6E6E6"/>
        </w:rPr>
        <w:drawing>
          <wp:anchor distT="0" distB="0" distL="114300" distR="114300" simplePos="0" relativeHeight="251658247" behindDoc="0" locked="0" layoutInCell="1" allowOverlap="1" wp14:anchorId="5474B42A" wp14:editId="24619465">
            <wp:simplePos x="0" y="0"/>
            <wp:positionH relativeFrom="leftMargin">
              <wp:align>right</wp:align>
            </wp:positionH>
            <wp:positionV relativeFrom="paragraph">
              <wp:posOffset>5807385</wp:posOffset>
            </wp:positionV>
            <wp:extent cx="694690" cy="773430"/>
            <wp:effectExtent l="0" t="0" r="0" b="0"/>
            <wp:wrapNone/>
            <wp:docPr id="18" name="Imagen 18" descr="Macintosh HD:Users:macproanel:Dropbox:Trabajos_pendientes:inavant:propuesta_servicios:triangulo-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cproanel:Dropbox:Trabajos_pendientes:inavant:propuesta_servicios:triangulo-04.pn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694690" cy="773430"/>
                    </a:xfrm>
                    <a:prstGeom prst="rect">
                      <a:avLst/>
                    </a:prstGeom>
                    <a:noFill/>
                    <a:ln>
                      <a:noFill/>
                    </a:ln>
                  </pic:spPr>
                </pic:pic>
              </a:graphicData>
            </a:graphic>
            <wp14:sizeRelH relativeFrom="page">
              <wp14:pctWidth>0</wp14:pctWidth>
            </wp14:sizeRelH>
            <wp14:sizeRelV relativeFrom="page">
              <wp14:pctHeight>0</wp14:pctHeight>
            </wp14:sizeRelV>
          </wp:anchor>
        </w:drawing>
      </w:r>
      <w:r w:rsidR="005573A3" w:rsidRPr="006653EA">
        <w:rPr>
          <w:rFonts w:cs="Segoe UI"/>
          <w:noProof/>
          <w:color w:val="2B579A"/>
          <w:shd w:val="clear" w:color="auto" w:fill="E6E6E6"/>
        </w:rPr>
        <mc:AlternateContent>
          <mc:Choice Requires="wps">
            <w:drawing>
              <wp:anchor distT="36576" distB="36576" distL="36576" distR="36576" simplePos="0" relativeHeight="251658243" behindDoc="0" locked="0" layoutInCell="1" allowOverlap="1" wp14:anchorId="5251BA0B" wp14:editId="21845987">
                <wp:simplePos x="0" y="0"/>
                <wp:positionH relativeFrom="margin">
                  <wp:posOffset>-139833</wp:posOffset>
                </wp:positionH>
                <wp:positionV relativeFrom="page">
                  <wp:posOffset>8633401</wp:posOffset>
                </wp:positionV>
                <wp:extent cx="4654550" cy="1212112"/>
                <wp:effectExtent l="0" t="0" r="0" b="7620"/>
                <wp:wrapNone/>
                <wp:docPr id="9" name="Cuadro de tex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0" cy="1212112"/>
                        </a:xfrm>
                        <a:prstGeom prst="rect">
                          <a:avLst/>
                        </a:prstGeom>
                        <a:noFill/>
                        <a:ln>
                          <a:noFill/>
                        </a:ln>
                        <a:effectLst/>
                        <a:extLst>
                          <a:ext uri="{909E8E84-426E-40dd-AFC4-6F175D3DCCD1}">
                            <a14:hiddenFill xmlns:pic="http://schemas.openxmlformats.org/drawingml/2006/picture" xmlns:a16="http://schemas.microsoft.com/office/drawing/2014/main" xmlns:ask="http://schemas.microsoft.com/office/drawing/2018/sketchyshapes"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E"/>
                              </a:solidFill>
                            </a14:hiddenFill>
                          </a:ext>
                          <a:ext uri="{91240B29-F687-4f45-9708-019B960494DF}">
                            <a14:hiddenLine xmlns:pic="http://schemas.openxmlformats.org/drawingml/2006/picture" xmlns:a16="http://schemas.microsoft.com/office/drawing/2014/main" xmlns:ask="http://schemas.microsoft.com/office/drawing/2018/sketchyshapes"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lgn="in">
                              <a:solidFill>
                                <a:srgbClr val="212120"/>
                              </a:solidFill>
                              <a:miter lim="800000"/>
                              <a:headEnd/>
                              <a:tailEnd/>
                            </a14:hiddenLine>
                          </a:ext>
                          <a:ext uri="{AF507438-7753-43e0-B8FC-AC1667EBCBE1}">
                            <a14:hiddenEffects xmlns:pic="http://schemas.openxmlformats.org/drawingml/2006/picture" xmlns:a16="http://schemas.microsoft.com/office/drawing/2014/main" xmlns:ask="http://schemas.microsoft.com/office/drawing/2018/sketchyshapes"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14:hiddenEffects>
                          </a:ext>
                        </a:extLst>
                      </wps:spPr>
                      <wps:txbx>
                        <w:txbxContent>
                          <w:p w14:paraId="1CF984FE" w14:textId="77777777" w:rsidR="007628E9" w:rsidRPr="000C6CA1" w:rsidRDefault="007628E9" w:rsidP="007628E9">
                            <w:pPr>
                              <w:rPr>
                                <w:rFonts w:ascii="Arial" w:hAnsi="Arial" w:cs="Arial"/>
                                <w:b/>
                                <w:color w:val="FFFFFF" w:themeColor="background1"/>
                                <w:sz w:val="40"/>
                                <w:szCs w:val="40"/>
                              </w:rPr>
                            </w:pPr>
                            <w:r>
                              <w:rPr>
                                <w:rFonts w:ascii="Arial" w:hAnsi="Arial" w:cs="Arial"/>
                                <w:b/>
                                <w:bCs/>
                                <w:color w:val="FFFFFF" w:themeColor="background1"/>
                                <w:sz w:val="56"/>
                                <w:szCs w:val="56"/>
                              </w:rPr>
                              <w:t xml:space="preserve">ITESM – </w:t>
                            </w:r>
                            <w:sdt>
                              <w:sdtPr>
                                <w:rPr>
                                  <w:rFonts w:ascii="Arial" w:hAnsi="Arial" w:cs="Arial"/>
                                  <w:b/>
                                  <w:color w:val="FFFFFF" w:themeColor="background1"/>
                                  <w:sz w:val="56"/>
                                  <w:szCs w:val="56"/>
                                  <w:shd w:val="clear" w:color="auto" w:fill="E6E6E6"/>
                                </w:rPr>
                                <w:alias w:val="Title"/>
                                <w:tag w:val=""/>
                                <w:id w:val="1350677447"/>
                                <w:dataBinding w:prefixMappings="xmlns:ns0='http://purl.org/dc/elements/1.1/' xmlns:ns1='http://schemas.openxmlformats.org/package/2006/metadata/core-properties' " w:xpath="/ns1:coreProperties[1]/ns0:title[1]" w:storeItemID="{6C3C8BC8-F283-45AE-878A-BAB7291924A1}"/>
                                <w:text/>
                              </w:sdtPr>
                              <w:sdtEndPr/>
                              <w:sdtContent>
                                <w:r w:rsidR="00BF367B">
                                  <w:rPr>
                                    <w:rFonts w:ascii="Arial" w:hAnsi="Arial" w:cs="Arial"/>
                                    <w:b/>
                                    <w:color w:val="FFFFFF" w:themeColor="background1"/>
                                    <w:sz w:val="56"/>
                                    <w:szCs w:val="56"/>
                                  </w:rPr>
                                  <w:t>Plataforma Investigadores</w:t>
                                </w:r>
                              </w:sdtContent>
                            </w:sdt>
                          </w:p>
                          <w:p w14:paraId="2B6FD533" w14:textId="77777777" w:rsidR="002468AE" w:rsidRPr="000C6CA1" w:rsidRDefault="002468AE" w:rsidP="00CA41C7">
                            <w:pPr>
                              <w:jc w:val="center"/>
                              <w:rPr>
                                <w:rFonts w:ascii="Arial" w:hAnsi="Arial" w:cs="Arial"/>
                                <w:b/>
                                <w:color w:val="FFFFFF" w:themeColor="background1"/>
                                <w:sz w:val="40"/>
                                <w:szCs w:val="40"/>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51BA0B" id="Cuadro de texto 9" o:spid="_x0000_s1028" type="#_x0000_t202" style="position:absolute;margin-left:-11pt;margin-top:679.8pt;width:366.5pt;height:95.45pt;z-index:251658243;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" filled="f" stroked="f">
                <v:textbox inset="2.88pt,2.88pt,2.88pt,2.88pt">
                  <w:txbxContent>
                    <w:p w14:paraId="1CF984FE" w14:textId="77777777" w:rsidR="007628E9" w:rsidRPr="000C6CA1" w:rsidRDefault="007628E9" w:rsidP="007628E9">
                      <w:pPr>
                        <w:rPr>
                          <w:rFonts w:ascii="Arial" w:hAnsi="Arial" w:cs="Arial"/>
                          <w:b/>
                          <w:color w:val="FFFFFF" w:themeColor="background1"/>
                          <w:sz w:val="40"/>
                          <w:szCs w:val="40"/>
                        </w:rPr>
                      </w:pPr>
                      <w:r>
                        <w:rPr>
                          <w:rFonts w:ascii="Arial" w:hAnsi="Arial" w:cs="Arial"/>
                          <w:b/>
                          <w:bCs/>
                          <w:color w:val="FFFFFF" w:themeColor="background1"/>
                          <w:sz w:val="56"/>
                          <w:szCs w:val="56"/>
                        </w:rPr>
                        <w:t xml:space="preserve">ITESM – </w:t>
                      </w:r>
                      <w:sdt>
                        <w:sdtPr>
                          <w:rPr>
                            <w:rFonts w:ascii="Arial" w:hAnsi="Arial" w:cs="Arial"/>
                            <w:b/>
                            <w:color w:val="FFFFFF" w:themeColor="background1"/>
                            <w:sz w:val="56"/>
                            <w:szCs w:val="56"/>
                            <w:shd w:val="clear" w:color="auto" w:fill="E6E6E6"/>
                          </w:rPr>
                          <w:alias w:val="Title"/>
                          <w:tag w:val=""/>
                          <w:id w:val="1350677447"/>
                          <w:dataBinding w:prefixMappings="xmlns:ns0='http://purl.org/dc/elements/1.1/' xmlns:ns1='http://schemas.openxmlformats.org/package/2006/metadata/core-properties' " w:xpath="/ns1:coreProperties[1]/ns0:title[1]" w:storeItemID="{6C3C8BC8-F283-45AE-878A-BAB7291924A1}"/>
                          <w:text/>
                        </w:sdtPr>
                        <w:sdtContent>
                          <w:r w:rsidR="00BF367B">
                            <w:rPr>
                              <w:rFonts w:ascii="Arial" w:hAnsi="Arial" w:cs="Arial"/>
                              <w:b/>
                              <w:color w:val="FFFFFF" w:themeColor="background1"/>
                              <w:sz w:val="56"/>
                              <w:szCs w:val="56"/>
                            </w:rPr>
                            <w:t>Plataforma Investigadores</w:t>
                          </w:r>
                        </w:sdtContent>
                      </w:sdt>
                    </w:p>
                    <w:p w14:paraId="2B6FD533" w14:textId="77777777" w:rsidR="002468AE" w:rsidRPr="000C6CA1" w:rsidRDefault="002468AE" w:rsidP="00CA41C7">
                      <w:pPr>
                        <w:jc w:val="center"/>
                        <w:rPr>
                          <w:rFonts w:ascii="Arial" w:hAnsi="Arial" w:cs="Arial"/>
                          <w:b/>
                          <w:color w:val="FFFFFF" w:themeColor="background1"/>
                          <w:sz w:val="40"/>
                          <w:szCs w:val="40"/>
                        </w:rPr>
                      </w:pPr>
                    </w:p>
                  </w:txbxContent>
                </v:textbox>
                <w10:wrap anchorx="margin" anchory="page"/>
              </v:shape>
            </w:pict>
          </mc:Fallback>
        </mc:AlternateContent>
      </w:r>
      <w:r w:rsidR="00DB7BF3" w:rsidRPr="006653EA">
        <w:rPr>
          <w:rFonts w:cs="Segoe UI"/>
        </w:rPr>
        <w:br w:type="page"/>
      </w:r>
      <w:r w:rsidR="00DC0C33">
        <w:rPr>
          <w:rFonts w:cs="Segoe UI"/>
        </w:rPr>
        <w:lastRenderedPageBreak/>
        <w:tab/>
      </w:r>
    </w:p>
    <w:p w14:paraId="4A1191D5" w14:textId="77777777" w:rsidR="00A44162" w:rsidRPr="006653EA" w:rsidRDefault="006D6342">
      <w:pPr>
        <w:pStyle w:val="TtuloTDC"/>
        <w:rPr>
          <w:rFonts w:ascii="Segoe UI" w:hAnsi="Segoe UI" w:cs="Segoe UI"/>
          <w:b/>
          <w:sz w:val="22"/>
          <w:szCs w:val="22"/>
          <w:lang w:val="es-MX"/>
        </w:rPr>
      </w:pPr>
      <w:r w:rsidRPr="2294D83D">
        <w:rPr>
          <w:rFonts w:ascii="Segoe UI" w:hAnsi="Segoe UI" w:cs="Segoe UI"/>
          <w:b/>
          <w:bCs/>
          <w:sz w:val="22"/>
          <w:szCs w:val="22"/>
          <w:lang w:val="es-MX"/>
        </w:rPr>
        <w:t>Contenido</w:t>
      </w:r>
    </w:p>
    <w:sdt>
      <w:sdtPr>
        <w:rPr>
          <w:rFonts w:cs="Segoe UI"/>
        </w:rPr>
        <w:id w:val="513752806"/>
        <w:docPartObj>
          <w:docPartGallery w:val="Table of Contents"/>
          <w:docPartUnique/>
        </w:docPartObj>
      </w:sdtPr>
      <w:sdtEndPr/>
      <w:sdtContent>
        <w:p w14:paraId="0609A69C" w14:textId="64FAF10A" w:rsidR="0089332B" w:rsidRDefault="002A0241">
          <w:pPr>
            <w:pStyle w:val="TDC1"/>
            <w:rPr>
              <w:rFonts w:asciiTheme="minorHAnsi" w:eastAsiaTheme="minorEastAsia" w:hAnsiTheme="minorHAnsi" w:cstheme="minorBidi"/>
              <w:noProof/>
              <w:spacing w:val="0"/>
              <w:kern w:val="2"/>
              <w:sz w:val="22"/>
              <w14:ligatures w14:val="standardContextual"/>
            </w:rPr>
          </w:pPr>
          <w:r w:rsidRPr="006653EA">
            <w:rPr>
              <w:rFonts w:ascii="Segoe UI" w:hAnsi="Segoe UI" w:cs="Segoe UI"/>
              <w:sz w:val="22"/>
            </w:rPr>
            <w:fldChar w:fldCharType="begin"/>
          </w:r>
          <w:r w:rsidRPr="2294D83D">
            <w:rPr>
              <w:rFonts w:ascii="Segoe UI" w:hAnsi="Segoe UI" w:cs="Segoe UI"/>
              <w:sz w:val="22"/>
            </w:rPr>
            <w:instrText>TOC \o "1-3" \h \z \u</w:instrText>
          </w:r>
          <w:r w:rsidRPr="006653EA">
            <w:rPr>
              <w:rFonts w:ascii="Segoe UI" w:hAnsi="Segoe UI" w:cs="Segoe UI"/>
              <w:sz w:val="22"/>
            </w:rPr>
            <w:fldChar w:fldCharType="separate"/>
          </w:r>
          <w:hyperlink w:anchor="_Toc146029540" w:history="1">
            <w:r w:rsidR="0089332B" w:rsidRPr="008F2079">
              <w:rPr>
                <w:rStyle w:val="Hipervnculo"/>
                <w:rFonts w:ascii="Segoe UI" w:eastAsiaTheme="minorEastAsia" w:hAnsi="Segoe UI" w:cs="Segoe UI"/>
                <w:noProof/>
              </w:rPr>
              <w:t>1.</w:t>
            </w:r>
            <w:r w:rsidR="0089332B">
              <w:rPr>
                <w:rFonts w:asciiTheme="minorHAnsi" w:eastAsiaTheme="minorEastAsia" w:hAnsiTheme="minorHAnsi" w:cstheme="minorBidi"/>
                <w:noProof/>
                <w:spacing w:val="0"/>
                <w:kern w:val="2"/>
                <w:sz w:val="22"/>
                <w14:ligatures w14:val="standardContextual"/>
              </w:rPr>
              <w:tab/>
            </w:r>
            <w:r w:rsidR="0089332B" w:rsidRPr="008F2079">
              <w:rPr>
                <w:rStyle w:val="Hipervnculo"/>
                <w:rFonts w:ascii="Segoe UI" w:eastAsiaTheme="minorEastAsia" w:hAnsi="Segoe UI" w:cs="Segoe UI"/>
                <w:noProof/>
              </w:rPr>
              <w:t>Control de Cambios</w:t>
            </w:r>
            <w:r w:rsidR="0089332B">
              <w:rPr>
                <w:noProof/>
                <w:webHidden/>
              </w:rPr>
              <w:tab/>
            </w:r>
            <w:r w:rsidR="0089332B">
              <w:rPr>
                <w:noProof/>
                <w:webHidden/>
              </w:rPr>
              <w:fldChar w:fldCharType="begin"/>
            </w:r>
            <w:r w:rsidR="0089332B">
              <w:rPr>
                <w:noProof/>
                <w:webHidden/>
              </w:rPr>
              <w:instrText xml:space="preserve"> PAGEREF _Toc146029540 \h </w:instrText>
            </w:r>
            <w:r w:rsidR="0089332B">
              <w:rPr>
                <w:noProof/>
                <w:webHidden/>
              </w:rPr>
            </w:r>
            <w:r w:rsidR="0089332B">
              <w:rPr>
                <w:noProof/>
                <w:webHidden/>
              </w:rPr>
              <w:fldChar w:fldCharType="separate"/>
            </w:r>
            <w:r w:rsidR="0089332B">
              <w:rPr>
                <w:noProof/>
                <w:webHidden/>
              </w:rPr>
              <w:t>1</w:t>
            </w:r>
            <w:r w:rsidR="0089332B">
              <w:rPr>
                <w:noProof/>
                <w:webHidden/>
              </w:rPr>
              <w:fldChar w:fldCharType="end"/>
            </w:r>
          </w:hyperlink>
        </w:p>
        <w:p w14:paraId="3B495F27" w14:textId="42C7696C" w:rsidR="0089332B" w:rsidRDefault="00C85DC7">
          <w:pPr>
            <w:pStyle w:val="TDC1"/>
            <w:rPr>
              <w:rFonts w:asciiTheme="minorHAnsi" w:eastAsiaTheme="minorEastAsia" w:hAnsiTheme="minorHAnsi" w:cstheme="minorBidi"/>
              <w:noProof/>
              <w:spacing w:val="0"/>
              <w:kern w:val="2"/>
              <w:sz w:val="22"/>
              <w14:ligatures w14:val="standardContextual"/>
            </w:rPr>
          </w:pPr>
          <w:hyperlink w:anchor="_Toc146029541" w:history="1">
            <w:r w:rsidR="0089332B" w:rsidRPr="008F2079">
              <w:rPr>
                <w:rStyle w:val="Hipervnculo"/>
                <w:rFonts w:ascii="Segoe UI" w:eastAsiaTheme="minorEastAsia" w:hAnsi="Segoe UI" w:cs="Segoe UI"/>
                <w:noProof/>
              </w:rPr>
              <w:t>2.</w:t>
            </w:r>
            <w:r w:rsidR="0089332B">
              <w:rPr>
                <w:rFonts w:asciiTheme="minorHAnsi" w:eastAsiaTheme="minorEastAsia" w:hAnsiTheme="minorHAnsi" w:cstheme="minorBidi"/>
                <w:noProof/>
                <w:spacing w:val="0"/>
                <w:kern w:val="2"/>
                <w:sz w:val="22"/>
                <w14:ligatures w14:val="standardContextual"/>
              </w:rPr>
              <w:tab/>
            </w:r>
            <w:r w:rsidR="0089332B" w:rsidRPr="008F2079">
              <w:rPr>
                <w:rStyle w:val="Hipervnculo"/>
                <w:rFonts w:ascii="Segoe UI" w:eastAsiaTheme="minorEastAsia" w:hAnsi="Segoe UI" w:cs="Segoe UI"/>
                <w:noProof/>
              </w:rPr>
              <w:t>Objetivo</w:t>
            </w:r>
            <w:r w:rsidR="0089332B">
              <w:rPr>
                <w:noProof/>
                <w:webHidden/>
              </w:rPr>
              <w:tab/>
            </w:r>
            <w:r w:rsidR="0089332B">
              <w:rPr>
                <w:noProof/>
                <w:webHidden/>
              </w:rPr>
              <w:fldChar w:fldCharType="begin"/>
            </w:r>
            <w:r w:rsidR="0089332B">
              <w:rPr>
                <w:noProof/>
                <w:webHidden/>
              </w:rPr>
              <w:instrText xml:space="preserve"> PAGEREF _Toc146029541 \h </w:instrText>
            </w:r>
            <w:r w:rsidR="0089332B">
              <w:rPr>
                <w:noProof/>
                <w:webHidden/>
              </w:rPr>
            </w:r>
            <w:r w:rsidR="0089332B">
              <w:rPr>
                <w:noProof/>
                <w:webHidden/>
              </w:rPr>
              <w:fldChar w:fldCharType="separate"/>
            </w:r>
            <w:r w:rsidR="0089332B">
              <w:rPr>
                <w:noProof/>
                <w:webHidden/>
              </w:rPr>
              <w:t>17</w:t>
            </w:r>
            <w:r w:rsidR="0089332B">
              <w:rPr>
                <w:noProof/>
                <w:webHidden/>
              </w:rPr>
              <w:fldChar w:fldCharType="end"/>
            </w:r>
          </w:hyperlink>
        </w:p>
        <w:p w14:paraId="08D422A7" w14:textId="6A6B926F" w:rsidR="0089332B" w:rsidRDefault="00C85DC7">
          <w:pPr>
            <w:pStyle w:val="TDC1"/>
            <w:rPr>
              <w:rFonts w:asciiTheme="minorHAnsi" w:eastAsiaTheme="minorEastAsia" w:hAnsiTheme="minorHAnsi" w:cstheme="minorBidi"/>
              <w:noProof/>
              <w:spacing w:val="0"/>
              <w:kern w:val="2"/>
              <w:sz w:val="22"/>
              <w14:ligatures w14:val="standardContextual"/>
            </w:rPr>
          </w:pPr>
          <w:hyperlink w:anchor="_Toc146029542" w:history="1">
            <w:r w:rsidR="0089332B" w:rsidRPr="008F2079">
              <w:rPr>
                <w:rStyle w:val="Hipervnculo"/>
                <w:rFonts w:ascii="Segoe UI" w:eastAsiaTheme="minorEastAsia" w:hAnsi="Segoe UI" w:cs="Segoe UI"/>
                <w:noProof/>
              </w:rPr>
              <w:t>3.</w:t>
            </w:r>
            <w:r w:rsidR="0089332B">
              <w:rPr>
                <w:rFonts w:asciiTheme="minorHAnsi" w:eastAsiaTheme="minorEastAsia" w:hAnsiTheme="minorHAnsi" w:cstheme="minorBidi"/>
                <w:noProof/>
                <w:spacing w:val="0"/>
                <w:kern w:val="2"/>
                <w:sz w:val="22"/>
                <w14:ligatures w14:val="standardContextual"/>
              </w:rPr>
              <w:tab/>
            </w:r>
            <w:r w:rsidR="0089332B" w:rsidRPr="008F2079">
              <w:rPr>
                <w:rStyle w:val="Hipervnculo"/>
                <w:rFonts w:ascii="Segoe UI" w:eastAsiaTheme="minorEastAsia" w:hAnsi="Segoe UI" w:cs="Segoe UI"/>
                <w:noProof/>
              </w:rPr>
              <w:t>Introducción</w:t>
            </w:r>
            <w:r w:rsidR="0089332B">
              <w:rPr>
                <w:noProof/>
                <w:webHidden/>
              </w:rPr>
              <w:tab/>
            </w:r>
            <w:r w:rsidR="0089332B">
              <w:rPr>
                <w:noProof/>
                <w:webHidden/>
              </w:rPr>
              <w:fldChar w:fldCharType="begin"/>
            </w:r>
            <w:r w:rsidR="0089332B">
              <w:rPr>
                <w:noProof/>
                <w:webHidden/>
              </w:rPr>
              <w:instrText xml:space="preserve"> PAGEREF _Toc146029542 \h </w:instrText>
            </w:r>
            <w:r w:rsidR="0089332B">
              <w:rPr>
                <w:noProof/>
                <w:webHidden/>
              </w:rPr>
            </w:r>
            <w:r w:rsidR="0089332B">
              <w:rPr>
                <w:noProof/>
                <w:webHidden/>
              </w:rPr>
              <w:fldChar w:fldCharType="separate"/>
            </w:r>
            <w:r w:rsidR="0089332B">
              <w:rPr>
                <w:noProof/>
                <w:webHidden/>
              </w:rPr>
              <w:t>18</w:t>
            </w:r>
            <w:r w:rsidR="0089332B">
              <w:rPr>
                <w:noProof/>
                <w:webHidden/>
              </w:rPr>
              <w:fldChar w:fldCharType="end"/>
            </w:r>
          </w:hyperlink>
        </w:p>
        <w:p w14:paraId="4D421F15" w14:textId="26495FF9"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43" w:history="1">
            <w:r w:rsidR="0089332B" w:rsidRPr="008F2079">
              <w:rPr>
                <w:rStyle w:val="Hipervnculo"/>
              </w:rPr>
              <w:t>3.1 Alcance</w:t>
            </w:r>
            <w:r w:rsidR="0089332B">
              <w:rPr>
                <w:webHidden/>
              </w:rPr>
              <w:tab/>
            </w:r>
            <w:r w:rsidR="0089332B">
              <w:rPr>
                <w:webHidden/>
              </w:rPr>
              <w:fldChar w:fldCharType="begin"/>
            </w:r>
            <w:r w:rsidR="0089332B">
              <w:rPr>
                <w:webHidden/>
              </w:rPr>
              <w:instrText xml:space="preserve"> PAGEREF _Toc146029543 \h </w:instrText>
            </w:r>
            <w:r w:rsidR="0089332B">
              <w:rPr>
                <w:webHidden/>
              </w:rPr>
            </w:r>
            <w:r w:rsidR="0089332B">
              <w:rPr>
                <w:webHidden/>
              </w:rPr>
              <w:fldChar w:fldCharType="separate"/>
            </w:r>
            <w:r w:rsidR="0089332B">
              <w:rPr>
                <w:webHidden/>
              </w:rPr>
              <w:t>18</w:t>
            </w:r>
            <w:r w:rsidR="0089332B">
              <w:rPr>
                <w:webHidden/>
              </w:rPr>
              <w:fldChar w:fldCharType="end"/>
            </w:r>
          </w:hyperlink>
        </w:p>
        <w:p w14:paraId="7CAF4E3A" w14:textId="7060A707" w:rsidR="0089332B" w:rsidRDefault="00C85DC7">
          <w:pPr>
            <w:pStyle w:val="TDC1"/>
            <w:rPr>
              <w:rFonts w:asciiTheme="minorHAnsi" w:eastAsiaTheme="minorEastAsia" w:hAnsiTheme="minorHAnsi" w:cstheme="minorBidi"/>
              <w:noProof/>
              <w:spacing w:val="0"/>
              <w:kern w:val="2"/>
              <w:sz w:val="22"/>
              <w14:ligatures w14:val="standardContextual"/>
            </w:rPr>
          </w:pPr>
          <w:hyperlink w:anchor="_Toc146029544" w:history="1">
            <w:r w:rsidR="0089332B" w:rsidRPr="008F2079">
              <w:rPr>
                <w:rStyle w:val="Hipervnculo"/>
                <w:rFonts w:ascii="Segoe UI" w:eastAsiaTheme="minorEastAsia" w:hAnsi="Segoe UI" w:cs="Segoe UI"/>
                <w:noProof/>
              </w:rPr>
              <w:t>4.</w:t>
            </w:r>
            <w:r w:rsidR="0089332B">
              <w:rPr>
                <w:rFonts w:asciiTheme="minorHAnsi" w:eastAsiaTheme="minorEastAsia" w:hAnsiTheme="minorHAnsi" w:cstheme="minorBidi"/>
                <w:noProof/>
                <w:spacing w:val="0"/>
                <w:kern w:val="2"/>
                <w:sz w:val="22"/>
                <w14:ligatures w14:val="standardContextual"/>
              </w:rPr>
              <w:tab/>
            </w:r>
            <w:r w:rsidR="0089332B" w:rsidRPr="008F2079">
              <w:rPr>
                <w:rStyle w:val="Hipervnculo"/>
                <w:rFonts w:ascii="Segoe UI" w:eastAsiaTheme="minorEastAsia" w:hAnsi="Segoe UI" w:cs="Segoe UI"/>
                <w:noProof/>
              </w:rPr>
              <w:t>Supuestos y exclusiones generales</w:t>
            </w:r>
            <w:r w:rsidR="0089332B">
              <w:rPr>
                <w:noProof/>
                <w:webHidden/>
              </w:rPr>
              <w:tab/>
            </w:r>
            <w:r w:rsidR="0089332B">
              <w:rPr>
                <w:noProof/>
                <w:webHidden/>
              </w:rPr>
              <w:fldChar w:fldCharType="begin"/>
            </w:r>
            <w:r w:rsidR="0089332B">
              <w:rPr>
                <w:noProof/>
                <w:webHidden/>
              </w:rPr>
              <w:instrText xml:space="preserve"> PAGEREF _Toc146029544 \h </w:instrText>
            </w:r>
            <w:r w:rsidR="0089332B">
              <w:rPr>
                <w:noProof/>
                <w:webHidden/>
              </w:rPr>
            </w:r>
            <w:r w:rsidR="0089332B">
              <w:rPr>
                <w:noProof/>
                <w:webHidden/>
              </w:rPr>
              <w:fldChar w:fldCharType="separate"/>
            </w:r>
            <w:r w:rsidR="0089332B">
              <w:rPr>
                <w:noProof/>
                <w:webHidden/>
              </w:rPr>
              <w:t>22</w:t>
            </w:r>
            <w:r w:rsidR="0089332B">
              <w:rPr>
                <w:noProof/>
                <w:webHidden/>
              </w:rPr>
              <w:fldChar w:fldCharType="end"/>
            </w:r>
          </w:hyperlink>
        </w:p>
        <w:p w14:paraId="6C5912F6" w14:textId="7CB27B48" w:rsidR="0089332B" w:rsidRDefault="00C85DC7">
          <w:pPr>
            <w:pStyle w:val="TDC1"/>
            <w:rPr>
              <w:rFonts w:asciiTheme="minorHAnsi" w:eastAsiaTheme="minorEastAsia" w:hAnsiTheme="minorHAnsi" w:cstheme="minorBidi"/>
              <w:noProof/>
              <w:spacing w:val="0"/>
              <w:kern w:val="2"/>
              <w:sz w:val="22"/>
              <w14:ligatures w14:val="standardContextual"/>
            </w:rPr>
          </w:pPr>
          <w:hyperlink w:anchor="_Toc146029545" w:history="1">
            <w:r w:rsidR="0089332B" w:rsidRPr="008F2079">
              <w:rPr>
                <w:rStyle w:val="Hipervnculo"/>
                <w:rFonts w:ascii="Segoe UI" w:eastAsiaTheme="minorEastAsia" w:hAnsi="Segoe UI" w:cs="Segoe UI"/>
                <w:noProof/>
              </w:rPr>
              <w:t>5.</w:t>
            </w:r>
            <w:r w:rsidR="0089332B">
              <w:rPr>
                <w:rFonts w:asciiTheme="minorHAnsi" w:eastAsiaTheme="minorEastAsia" w:hAnsiTheme="minorHAnsi" w:cstheme="minorBidi"/>
                <w:noProof/>
                <w:spacing w:val="0"/>
                <w:kern w:val="2"/>
                <w:sz w:val="22"/>
                <w14:ligatures w14:val="standardContextual"/>
              </w:rPr>
              <w:tab/>
            </w:r>
            <w:r w:rsidR="0089332B" w:rsidRPr="008F2079">
              <w:rPr>
                <w:rStyle w:val="Hipervnculo"/>
                <w:rFonts w:ascii="Segoe UI" w:eastAsiaTheme="minorEastAsia" w:hAnsi="Segoe UI" w:cs="Segoe UI"/>
                <w:noProof/>
              </w:rPr>
              <w:t>Listado de Conceptos similares</w:t>
            </w:r>
            <w:r w:rsidR="0089332B">
              <w:rPr>
                <w:noProof/>
                <w:webHidden/>
              </w:rPr>
              <w:tab/>
            </w:r>
            <w:r w:rsidR="0089332B">
              <w:rPr>
                <w:noProof/>
                <w:webHidden/>
              </w:rPr>
              <w:fldChar w:fldCharType="begin"/>
            </w:r>
            <w:r w:rsidR="0089332B">
              <w:rPr>
                <w:noProof/>
                <w:webHidden/>
              </w:rPr>
              <w:instrText xml:space="preserve"> PAGEREF _Toc146029545 \h </w:instrText>
            </w:r>
            <w:r w:rsidR="0089332B">
              <w:rPr>
                <w:noProof/>
                <w:webHidden/>
              </w:rPr>
            </w:r>
            <w:r w:rsidR="0089332B">
              <w:rPr>
                <w:noProof/>
                <w:webHidden/>
              </w:rPr>
              <w:fldChar w:fldCharType="separate"/>
            </w:r>
            <w:r w:rsidR="0089332B">
              <w:rPr>
                <w:noProof/>
                <w:webHidden/>
              </w:rPr>
              <w:t>23</w:t>
            </w:r>
            <w:r w:rsidR="0089332B">
              <w:rPr>
                <w:noProof/>
                <w:webHidden/>
              </w:rPr>
              <w:fldChar w:fldCharType="end"/>
            </w:r>
          </w:hyperlink>
        </w:p>
        <w:p w14:paraId="30394601" w14:textId="44FC5532" w:rsidR="0089332B" w:rsidRDefault="00C85DC7">
          <w:pPr>
            <w:pStyle w:val="TDC1"/>
            <w:rPr>
              <w:rFonts w:asciiTheme="minorHAnsi" w:eastAsiaTheme="minorEastAsia" w:hAnsiTheme="minorHAnsi" w:cstheme="minorBidi"/>
              <w:noProof/>
              <w:spacing w:val="0"/>
              <w:kern w:val="2"/>
              <w:sz w:val="22"/>
              <w14:ligatures w14:val="standardContextual"/>
            </w:rPr>
          </w:pPr>
          <w:hyperlink w:anchor="_Toc146029546" w:history="1">
            <w:r w:rsidR="0089332B" w:rsidRPr="008F2079">
              <w:rPr>
                <w:rStyle w:val="Hipervnculo"/>
                <w:rFonts w:ascii="Segoe UI" w:eastAsiaTheme="minorEastAsia" w:hAnsi="Segoe UI" w:cs="Segoe UI"/>
                <w:noProof/>
              </w:rPr>
              <w:t>6.</w:t>
            </w:r>
            <w:r w:rsidR="0089332B">
              <w:rPr>
                <w:rFonts w:asciiTheme="minorHAnsi" w:eastAsiaTheme="minorEastAsia" w:hAnsiTheme="minorHAnsi" w:cstheme="minorBidi"/>
                <w:noProof/>
                <w:spacing w:val="0"/>
                <w:kern w:val="2"/>
                <w:sz w:val="22"/>
                <w14:ligatures w14:val="standardContextual"/>
              </w:rPr>
              <w:tab/>
            </w:r>
            <w:r w:rsidR="0089332B" w:rsidRPr="008F2079">
              <w:rPr>
                <w:rStyle w:val="Hipervnculo"/>
                <w:rFonts w:ascii="Segoe UI" w:eastAsiaTheme="minorEastAsia" w:hAnsi="Segoe UI" w:cs="Segoe UI"/>
                <w:noProof/>
              </w:rPr>
              <w:t>Matriz de roles de acceso</w:t>
            </w:r>
            <w:r w:rsidR="0089332B">
              <w:rPr>
                <w:noProof/>
                <w:webHidden/>
              </w:rPr>
              <w:tab/>
            </w:r>
            <w:r w:rsidR="0089332B">
              <w:rPr>
                <w:noProof/>
                <w:webHidden/>
              </w:rPr>
              <w:fldChar w:fldCharType="begin"/>
            </w:r>
            <w:r w:rsidR="0089332B">
              <w:rPr>
                <w:noProof/>
                <w:webHidden/>
              </w:rPr>
              <w:instrText xml:space="preserve"> PAGEREF _Toc146029546 \h </w:instrText>
            </w:r>
            <w:r w:rsidR="0089332B">
              <w:rPr>
                <w:noProof/>
                <w:webHidden/>
              </w:rPr>
            </w:r>
            <w:r w:rsidR="0089332B">
              <w:rPr>
                <w:noProof/>
                <w:webHidden/>
              </w:rPr>
              <w:fldChar w:fldCharType="separate"/>
            </w:r>
            <w:r w:rsidR="0089332B">
              <w:rPr>
                <w:noProof/>
                <w:webHidden/>
              </w:rPr>
              <w:t>24</w:t>
            </w:r>
            <w:r w:rsidR="0089332B">
              <w:rPr>
                <w:noProof/>
                <w:webHidden/>
              </w:rPr>
              <w:fldChar w:fldCharType="end"/>
            </w:r>
          </w:hyperlink>
        </w:p>
        <w:p w14:paraId="203F57BA" w14:textId="462776B8"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47" w:history="1">
            <w:r w:rsidR="0089332B" w:rsidRPr="008F2079">
              <w:rPr>
                <w:rStyle w:val="Hipervnculo"/>
              </w:rPr>
              <w:t>Detalle de los Roles de acceso</w:t>
            </w:r>
            <w:r w:rsidR="0089332B">
              <w:rPr>
                <w:webHidden/>
              </w:rPr>
              <w:tab/>
            </w:r>
            <w:r w:rsidR="0089332B">
              <w:rPr>
                <w:webHidden/>
              </w:rPr>
              <w:fldChar w:fldCharType="begin"/>
            </w:r>
            <w:r w:rsidR="0089332B">
              <w:rPr>
                <w:webHidden/>
              </w:rPr>
              <w:instrText xml:space="preserve"> PAGEREF _Toc146029547 \h </w:instrText>
            </w:r>
            <w:r w:rsidR="0089332B">
              <w:rPr>
                <w:webHidden/>
              </w:rPr>
            </w:r>
            <w:r w:rsidR="0089332B">
              <w:rPr>
                <w:webHidden/>
              </w:rPr>
              <w:fldChar w:fldCharType="separate"/>
            </w:r>
            <w:r w:rsidR="0089332B">
              <w:rPr>
                <w:webHidden/>
              </w:rPr>
              <w:t>25</w:t>
            </w:r>
            <w:r w:rsidR="0089332B">
              <w:rPr>
                <w:webHidden/>
              </w:rPr>
              <w:fldChar w:fldCharType="end"/>
            </w:r>
          </w:hyperlink>
        </w:p>
        <w:p w14:paraId="3915395C" w14:textId="7105259F" w:rsidR="0089332B" w:rsidRDefault="00C85DC7">
          <w:pPr>
            <w:pStyle w:val="TDC1"/>
            <w:rPr>
              <w:rFonts w:asciiTheme="minorHAnsi" w:eastAsiaTheme="minorEastAsia" w:hAnsiTheme="minorHAnsi" w:cstheme="minorBidi"/>
              <w:noProof/>
              <w:spacing w:val="0"/>
              <w:kern w:val="2"/>
              <w:sz w:val="22"/>
              <w14:ligatures w14:val="standardContextual"/>
            </w:rPr>
          </w:pPr>
          <w:hyperlink w:anchor="_Toc146029556" w:history="1">
            <w:r w:rsidR="0089332B" w:rsidRPr="008F2079">
              <w:rPr>
                <w:rStyle w:val="Hipervnculo"/>
                <w:rFonts w:ascii="Segoe UI" w:eastAsiaTheme="minorEastAsia" w:hAnsi="Segoe UI" w:cs="Segoe UI"/>
                <w:noProof/>
              </w:rPr>
              <w:t>7.</w:t>
            </w:r>
            <w:r w:rsidR="0089332B">
              <w:rPr>
                <w:rFonts w:asciiTheme="minorHAnsi" w:eastAsiaTheme="minorEastAsia" w:hAnsiTheme="minorHAnsi" w:cstheme="minorBidi"/>
                <w:noProof/>
                <w:spacing w:val="0"/>
                <w:kern w:val="2"/>
                <w:sz w:val="22"/>
                <w14:ligatures w14:val="standardContextual"/>
              </w:rPr>
              <w:tab/>
            </w:r>
            <w:r w:rsidR="0089332B" w:rsidRPr="008F2079">
              <w:rPr>
                <w:rStyle w:val="Hipervnculo"/>
                <w:rFonts w:ascii="Segoe UI" w:eastAsiaTheme="minorEastAsia" w:hAnsi="Segoe UI" w:cs="Segoe UI"/>
                <w:noProof/>
              </w:rPr>
              <w:t>Fase 1: Plataforma Investigadores</w:t>
            </w:r>
            <w:r w:rsidR="0089332B">
              <w:rPr>
                <w:noProof/>
                <w:webHidden/>
              </w:rPr>
              <w:tab/>
            </w:r>
            <w:r w:rsidR="0089332B">
              <w:rPr>
                <w:noProof/>
                <w:webHidden/>
              </w:rPr>
              <w:fldChar w:fldCharType="begin"/>
            </w:r>
            <w:r w:rsidR="0089332B">
              <w:rPr>
                <w:noProof/>
                <w:webHidden/>
              </w:rPr>
              <w:instrText xml:space="preserve"> PAGEREF _Toc146029556 \h </w:instrText>
            </w:r>
            <w:r w:rsidR="0089332B">
              <w:rPr>
                <w:noProof/>
                <w:webHidden/>
              </w:rPr>
            </w:r>
            <w:r w:rsidR="0089332B">
              <w:rPr>
                <w:noProof/>
                <w:webHidden/>
              </w:rPr>
              <w:fldChar w:fldCharType="separate"/>
            </w:r>
            <w:r w:rsidR="0089332B">
              <w:rPr>
                <w:noProof/>
                <w:webHidden/>
              </w:rPr>
              <w:t>26</w:t>
            </w:r>
            <w:r w:rsidR="0089332B">
              <w:rPr>
                <w:noProof/>
                <w:webHidden/>
              </w:rPr>
              <w:fldChar w:fldCharType="end"/>
            </w:r>
          </w:hyperlink>
        </w:p>
        <w:p w14:paraId="7E466080" w14:textId="194663BC"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57" w:history="1">
            <w:r w:rsidR="0089332B" w:rsidRPr="008F2079">
              <w:rPr>
                <w:rStyle w:val="Hipervnculo"/>
              </w:rPr>
              <w:t>Requerimiento 1.0 – Creación de cuenta/Inicio de sesión/Política de privacidad</w:t>
            </w:r>
            <w:r w:rsidR="0089332B">
              <w:rPr>
                <w:webHidden/>
              </w:rPr>
              <w:tab/>
            </w:r>
            <w:r w:rsidR="0089332B">
              <w:rPr>
                <w:webHidden/>
              </w:rPr>
              <w:fldChar w:fldCharType="begin"/>
            </w:r>
            <w:r w:rsidR="0089332B">
              <w:rPr>
                <w:webHidden/>
              </w:rPr>
              <w:instrText xml:space="preserve"> PAGEREF _Toc146029557 \h </w:instrText>
            </w:r>
            <w:r w:rsidR="0089332B">
              <w:rPr>
                <w:webHidden/>
              </w:rPr>
            </w:r>
            <w:r w:rsidR="0089332B">
              <w:rPr>
                <w:webHidden/>
              </w:rPr>
              <w:fldChar w:fldCharType="separate"/>
            </w:r>
            <w:r w:rsidR="0089332B">
              <w:rPr>
                <w:webHidden/>
              </w:rPr>
              <w:t>26</w:t>
            </w:r>
            <w:r w:rsidR="0089332B">
              <w:rPr>
                <w:webHidden/>
              </w:rPr>
              <w:fldChar w:fldCharType="end"/>
            </w:r>
          </w:hyperlink>
        </w:p>
        <w:p w14:paraId="6CF105C9" w14:textId="0BB7EDB6"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58" w:history="1">
            <w:r w:rsidR="0089332B" w:rsidRPr="008F2079">
              <w:rPr>
                <w:rStyle w:val="Hipervnculo"/>
              </w:rPr>
              <w:t>Requerimiento 2.0 – Home</w:t>
            </w:r>
            <w:r w:rsidR="0089332B">
              <w:rPr>
                <w:webHidden/>
              </w:rPr>
              <w:tab/>
            </w:r>
            <w:r w:rsidR="0089332B">
              <w:rPr>
                <w:webHidden/>
              </w:rPr>
              <w:fldChar w:fldCharType="begin"/>
            </w:r>
            <w:r w:rsidR="0089332B">
              <w:rPr>
                <w:webHidden/>
              </w:rPr>
              <w:instrText xml:space="preserve"> PAGEREF _Toc146029558 \h </w:instrText>
            </w:r>
            <w:r w:rsidR="0089332B">
              <w:rPr>
                <w:webHidden/>
              </w:rPr>
            </w:r>
            <w:r w:rsidR="0089332B">
              <w:rPr>
                <w:webHidden/>
              </w:rPr>
              <w:fldChar w:fldCharType="separate"/>
            </w:r>
            <w:r w:rsidR="0089332B">
              <w:rPr>
                <w:webHidden/>
              </w:rPr>
              <w:t>29</w:t>
            </w:r>
            <w:r w:rsidR="0089332B">
              <w:rPr>
                <w:webHidden/>
              </w:rPr>
              <w:fldChar w:fldCharType="end"/>
            </w:r>
          </w:hyperlink>
        </w:p>
        <w:p w14:paraId="7577D073" w14:textId="3A3DBFF8"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59" w:history="1">
            <w:r w:rsidR="0089332B" w:rsidRPr="008F2079">
              <w:rPr>
                <w:rStyle w:val="Hipervnculo"/>
              </w:rPr>
              <w:t>Requerimiento 3.0 – Dashboard administrador de convocatoria</w:t>
            </w:r>
            <w:r w:rsidR="0089332B">
              <w:rPr>
                <w:webHidden/>
              </w:rPr>
              <w:tab/>
            </w:r>
            <w:r w:rsidR="0089332B">
              <w:rPr>
                <w:webHidden/>
              </w:rPr>
              <w:fldChar w:fldCharType="begin"/>
            </w:r>
            <w:r w:rsidR="0089332B">
              <w:rPr>
                <w:webHidden/>
              </w:rPr>
              <w:instrText xml:space="preserve"> PAGEREF _Toc146029559 \h </w:instrText>
            </w:r>
            <w:r w:rsidR="0089332B">
              <w:rPr>
                <w:webHidden/>
              </w:rPr>
            </w:r>
            <w:r w:rsidR="0089332B">
              <w:rPr>
                <w:webHidden/>
              </w:rPr>
              <w:fldChar w:fldCharType="separate"/>
            </w:r>
            <w:r w:rsidR="0089332B">
              <w:rPr>
                <w:webHidden/>
              </w:rPr>
              <w:t>45</w:t>
            </w:r>
            <w:r w:rsidR="0089332B">
              <w:rPr>
                <w:webHidden/>
              </w:rPr>
              <w:fldChar w:fldCharType="end"/>
            </w:r>
          </w:hyperlink>
        </w:p>
        <w:p w14:paraId="1084C34B" w14:textId="4A1B9D4C"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60" w:history="1">
            <w:r w:rsidR="0089332B" w:rsidRPr="008F2079">
              <w:rPr>
                <w:rStyle w:val="Hipervnculo"/>
              </w:rPr>
              <w:t>Requerimiento 4.0 – Visualizador de retos</w:t>
            </w:r>
            <w:r w:rsidR="0089332B">
              <w:rPr>
                <w:webHidden/>
              </w:rPr>
              <w:tab/>
            </w:r>
            <w:r w:rsidR="0089332B">
              <w:rPr>
                <w:webHidden/>
              </w:rPr>
              <w:fldChar w:fldCharType="begin"/>
            </w:r>
            <w:r w:rsidR="0089332B">
              <w:rPr>
                <w:webHidden/>
              </w:rPr>
              <w:instrText xml:space="preserve"> PAGEREF _Toc146029560 \h </w:instrText>
            </w:r>
            <w:r w:rsidR="0089332B">
              <w:rPr>
                <w:webHidden/>
              </w:rPr>
            </w:r>
            <w:r w:rsidR="0089332B">
              <w:rPr>
                <w:webHidden/>
              </w:rPr>
              <w:fldChar w:fldCharType="separate"/>
            </w:r>
            <w:r w:rsidR="0089332B">
              <w:rPr>
                <w:webHidden/>
              </w:rPr>
              <w:t>88</w:t>
            </w:r>
            <w:r w:rsidR="0089332B">
              <w:rPr>
                <w:webHidden/>
              </w:rPr>
              <w:fldChar w:fldCharType="end"/>
            </w:r>
          </w:hyperlink>
        </w:p>
        <w:p w14:paraId="5044BCEE" w14:textId="44A3A975"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61" w:history="1">
            <w:r w:rsidR="0089332B" w:rsidRPr="008F2079">
              <w:rPr>
                <w:rStyle w:val="Hipervnculo"/>
              </w:rPr>
              <w:t>Requerimiento 5.0 –Módulo de talent tank</w:t>
            </w:r>
            <w:r w:rsidR="0089332B">
              <w:rPr>
                <w:webHidden/>
              </w:rPr>
              <w:tab/>
            </w:r>
            <w:r w:rsidR="0089332B">
              <w:rPr>
                <w:webHidden/>
              </w:rPr>
              <w:fldChar w:fldCharType="begin"/>
            </w:r>
            <w:r w:rsidR="0089332B">
              <w:rPr>
                <w:webHidden/>
              </w:rPr>
              <w:instrText xml:space="preserve"> PAGEREF _Toc146029561 \h </w:instrText>
            </w:r>
            <w:r w:rsidR="0089332B">
              <w:rPr>
                <w:webHidden/>
              </w:rPr>
            </w:r>
            <w:r w:rsidR="0089332B">
              <w:rPr>
                <w:webHidden/>
              </w:rPr>
              <w:fldChar w:fldCharType="separate"/>
            </w:r>
            <w:r w:rsidR="0089332B">
              <w:rPr>
                <w:webHidden/>
              </w:rPr>
              <w:t>105</w:t>
            </w:r>
            <w:r w:rsidR="0089332B">
              <w:rPr>
                <w:webHidden/>
              </w:rPr>
              <w:fldChar w:fldCharType="end"/>
            </w:r>
          </w:hyperlink>
        </w:p>
        <w:p w14:paraId="7810E880" w14:textId="3743F666"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62" w:history="1">
            <w:r w:rsidR="0089332B" w:rsidRPr="008F2079">
              <w:rPr>
                <w:rStyle w:val="Hipervnculo"/>
              </w:rPr>
              <w:t>Requerimiento 6.0 – Información Convocatoria o Retos / Términos y condiciones</w:t>
            </w:r>
            <w:r w:rsidR="0089332B">
              <w:rPr>
                <w:webHidden/>
              </w:rPr>
              <w:tab/>
            </w:r>
            <w:r w:rsidR="0089332B">
              <w:rPr>
                <w:webHidden/>
              </w:rPr>
              <w:fldChar w:fldCharType="begin"/>
            </w:r>
            <w:r w:rsidR="0089332B">
              <w:rPr>
                <w:webHidden/>
              </w:rPr>
              <w:instrText xml:space="preserve"> PAGEREF _Toc146029562 \h </w:instrText>
            </w:r>
            <w:r w:rsidR="0089332B">
              <w:rPr>
                <w:webHidden/>
              </w:rPr>
            </w:r>
            <w:r w:rsidR="0089332B">
              <w:rPr>
                <w:webHidden/>
              </w:rPr>
              <w:fldChar w:fldCharType="separate"/>
            </w:r>
            <w:r w:rsidR="0089332B">
              <w:rPr>
                <w:webHidden/>
              </w:rPr>
              <w:t>116</w:t>
            </w:r>
            <w:r w:rsidR="0089332B">
              <w:rPr>
                <w:webHidden/>
              </w:rPr>
              <w:fldChar w:fldCharType="end"/>
            </w:r>
          </w:hyperlink>
        </w:p>
        <w:p w14:paraId="3BB461DF" w14:textId="0485E7D1"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63" w:history="1">
            <w:r w:rsidR="0089332B" w:rsidRPr="008F2079">
              <w:rPr>
                <w:rStyle w:val="Hipervnculo"/>
              </w:rPr>
              <w:t>Requerimiento 7.0 – Perfil</w:t>
            </w:r>
            <w:r w:rsidR="0089332B">
              <w:rPr>
                <w:webHidden/>
              </w:rPr>
              <w:tab/>
            </w:r>
            <w:r w:rsidR="0089332B">
              <w:rPr>
                <w:webHidden/>
              </w:rPr>
              <w:fldChar w:fldCharType="begin"/>
            </w:r>
            <w:r w:rsidR="0089332B">
              <w:rPr>
                <w:webHidden/>
              </w:rPr>
              <w:instrText xml:space="preserve"> PAGEREF _Toc146029563 \h </w:instrText>
            </w:r>
            <w:r w:rsidR="0089332B">
              <w:rPr>
                <w:webHidden/>
              </w:rPr>
            </w:r>
            <w:r w:rsidR="0089332B">
              <w:rPr>
                <w:webHidden/>
              </w:rPr>
              <w:fldChar w:fldCharType="separate"/>
            </w:r>
            <w:r w:rsidR="0089332B">
              <w:rPr>
                <w:webHidden/>
              </w:rPr>
              <w:t>152</w:t>
            </w:r>
            <w:r w:rsidR="0089332B">
              <w:rPr>
                <w:webHidden/>
              </w:rPr>
              <w:fldChar w:fldCharType="end"/>
            </w:r>
          </w:hyperlink>
        </w:p>
        <w:p w14:paraId="121B8D18" w14:textId="03DA7266"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64" w:history="1">
            <w:r w:rsidR="0089332B" w:rsidRPr="008F2079">
              <w:rPr>
                <w:rStyle w:val="Hipervnculo"/>
              </w:rPr>
              <w:t>Requerimiento 8.0 –Módulo de Evaluador/Evaluación de convocatoria</w:t>
            </w:r>
            <w:r w:rsidR="0089332B">
              <w:rPr>
                <w:webHidden/>
              </w:rPr>
              <w:tab/>
            </w:r>
            <w:r w:rsidR="0089332B">
              <w:rPr>
                <w:webHidden/>
              </w:rPr>
              <w:fldChar w:fldCharType="begin"/>
            </w:r>
            <w:r w:rsidR="0089332B">
              <w:rPr>
                <w:webHidden/>
              </w:rPr>
              <w:instrText xml:space="preserve"> PAGEREF _Toc146029564 \h </w:instrText>
            </w:r>
            <w:r w:rsidR="0089332B">
              <w:rPr>
                <w:webHidden/>
              </w:rPr>
            </w:r>
            <w:r w:rsidR="0089332B">
              <w:rPr>
                <w:webHidden/>
              </w:rPr>
              <w:fldChar w:fldCharType="separate"/>
            </w:r>
            <w:r w:rsidR="0089332B">
              <w:rPr>
                <w:webHidden/>
              </w:rPr>
              <w:t>174</w:t>
            </w:r>
            <w:r w:rsidR="0089332B">
              <w:rPr>
                <w:webHidden/>
              </w:rPr>
              <w:fldChar w:fldCharType="end"/>
            </w:r>
          </w:hyperlink>
        </w:p>
        <w:p w14:paraId="46008678" w14:textId="6CC268F5"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65" w:history="1">
            <w:r w:rsidR="0089332B" w:rsidRPr="008F2079">
              <w:rPr>
                <w:rStyle w:val="Hipervnculo"/>
              </w:rPr>
              <w:t>Requerimiento 9.0 – Módulo de Super Admin</w:t>
            </w:r>
            <w:r w:rsidR="0089332B">
              <w:rPr>
                <w:webHidden/>
              </w:rPr>
              <w:tab/>
            </w:r>
            <w:r w:rsidR="0089332B">
              <w:rPr>
                <w:webHidden/>
              </w:rPr>
              <w:fldChar w:fldCharType="begin"/>
            </w:r>
            <w:r w:rsidR="0089332B">
              <w:rPr>
                <w:webHidden/>
              </w:rPr>
              <w:instrText xml:space="preserve"> PAGEREF _Toc146029565 \h </w:instrText>
            </w:r>
            <w:r w:rsidR="0089332B">
              <w:rPr>
                <w:webHidden/>
              </w:rPr>
            </w:r>
            <w:r w:rsidR="0089332B">
              <w:rPr>
                <w:webHidden/>
              </w:rPr>
              <w:fldChar w:fldCharType="separate"/>
            </w:r>
            <w:r w:rsidR="0089332B">
              <w:rPr>
                <w:webHidden/>
              </w:rPr>
              <w:t>180</w:t>
            </w:r>
            <w:r w:rsidR="0089332B">
              <w:rPr>
                <w:webHidden/>
              </w:rPr>
              <w:fldChar w:fldCharType="end"/>
            </w:r>
          </w:hyperlink>
        </w:p>
        <w:p w14:paraId="1D337EA4" w14:textId="005DBB46" w:rsidR="0089332B" w:rsidRDefault="00C85DC7">
          <w:pPr>
            <w:pStyle w:val="TDC1"/>
            <w:rPr>
              <w:rFonts w:asciiTheme="minorHAnsi" w:eastAsiaTheme="minorEastAsia" w:hAnsiTheme="minorHAnsi" w:cstheme="minorBidi"/>
              <w:noProof/>
              <w:spacing w:val="0"/>
              <w:kern w:val="2"/>
              <w:sz w:val="22"/>
              <w14:ligatures w14:val="standardContextual"/>
            </w:rPr>
          </w:pPr>
          <w:hyperlink w:anchor="_Toc146029566" w:history="1">
            <w:r w:rsidR="0089332B" w:rsidRPr="008F2079">
              <w:rPr>
                <w:rStyle w:val="Hipervnculo"/>
                <w:rFonts w:ascii="Segoe UI" w:eastAsiaTheme="minorEastAsia" w:hAnsi="Segoe UI" w:cs="Segoe UI"/>
                <w:noProof/>
              </w:rPr>
              <w:t>8.</w:t>
            </w:r>
            <w:r w:rsidR="0089332B">
              <w:rPr>
                <w:rFonts w:asciiTheme="minorHAnsi" w:eastAsiaTheme="minorEastAsia" w:hAnsiTheme="minorHAnsi" w:cstheme="minorBidi"/>
                <w:noProof/>
                <w:spacing w:val="0"/>
                <w:kern w:val="2"/>
                <w:sz w:val="22"/>
                <w14:ligatures w14:val="standardContextual"/>
              </w:rPr>
              <w:tab/>
            </w:r>
            <w:r w:rsidR="0089332B" w:rsidRPr="008F2079">
              <w:rPr>
                <w:rStyle w:val="Hipervnculo"/>
                <w:rFonts w:ascii="Segoe UI" w:eastAsiaTheme="minorEastAsia" w:hAnsi="Segoe UI" w:cs="Segoe UI"/>
                <w:noProof/>
              </w:rPr>
              <w:t>Fase 2: Plataforma Investigadores</w:t>
            </w:r>
            <w:r w:rsidR="0089332B">
              <w:rPr>
                <w:noProof/>
                <w:webHidden/>
              </w:rPr>
              <w:tab/>
            </w:r>
            <w:r w:rsidR="0089332B">
              <w:rPr>
                <w:noProof/>
                <w:webHidden/>
              </w:rPr>
              <w:fldChar w:fldCharType="begin"/>
            </w:r>
            <w:r w:rsidR="0089332B">
              <w:rPr>
                <w:noProof/>
                <w:webHidden/>
              </w:rPr>
              <w:instrText xml:space="preserve"> PAGEREF _Toc146029566 \h </w:instrText>
            </w:r>
            <w:r w:rsidR="0089332B">
              <w:rPr>
                <w:noProof/>
                <w:webHidden/>
              </w:rPr>
            </w:r>
            <w:r w:rsidR="0089332B">
              <w:rPr>
                <w:noProof/>
                <w:webHidden/>
              </w:rPr>
              <w:fldChar w:fldCharType="separate"/>
            </w:r>
            <w:r w:rsidR="0089332B">
              <w:rPr>
                <w:noProof/>
                <w:webHidden/>
              </w:rPr>
              <w:t>194</w:t>
            </w:r>
            <w:r w:rsidR="0089332B">
              <w:rPr>
                <w:noProof/>
                <w:webHidden/>
              </w:rPr>
              <w:fldChar w:fldCharType="end"/>
            </w:r>
          </w:hyperlink>
        </w:p>
        <w:p w14:paraId="5B8E1346" w14:textId="1FD89B70"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67" w:history="1">
            <w:r w:rsidR="0089332B" w:rsidRPr="008F2079">
              <w:rPr>
                <w:rStyle w:val="Hipervnculo"/>
              </w:rPr>
              <w:t>Requerimiento 10 – Página de contacto  ¿Deseas participar?</w:t>
            </w:r>
            <w:r w:rsidR="0089332B">
              <w:rPr>
                <w:webHidden/>
              </w:rPr>
              <w:tab/>
            </w:r>
            <w:r w:rsidR="0089332B">
              <w:rPr>
                <w:webHidden/>
              </w:rPr>
              <w:fldChar w:fldCharType="begin"/>
            </w:r>
            <w:r w:rsidR="0089332B">
              <w:rPr>
                <w:webHidden/>
              </w:rPr>
              <w:instrText xml:space="preserve"> PAGEREF _Toc146029567 \h </w:instrText>
            </w:r>
            <w:r w:rsidR="0089332B">
              <w:rPr>
                <w:webHidden/>
              </w:rPr>
            </w:r>
            <w:r w:rsidR="0089332B">
              <w:rPr>
                <w:webHidden/>
              </w:rPr>
              <w:fldChar w:fldCharType="separate"/>
            </w:r>
            <w:r w:rsidR="0089332B">
              <w:rPr>
                <w:webHidden/>
              </w:rPr>
              <w:t>194</w:t>
            </w:r>
            <w:r w:rsidR="0089332B">
              <w:rPr>
                <w:webHidden/>
              </w:rPr>
              <w:fldChar w:fldCharType="end"/>
            </w:r>
          </w:hyperlink>
        </w:p>
        <w:p w14:paraId="74863905" w14:textId="2F7BD3E7"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68" w:history="1">
            <w:r w:rsidR="0089332B" w:rsidRPr="008F2079">
              <w:rPr>
                <w:rStyle w:val="Hipervnculo"/>
              </w:rPr>
              <w:t>Requerimiento 11 – Etiquetas de convocatoria: abierta, cerrada, En evaluación, para el carrusel: ¿Qué retos quieres resolver?</w:t>
            </w:r>
            <w:r w:rsidR="0089332B">
              <w:rPr>
                <w:webHidden/>
              </w:rPr>
              <w:tab/>
            </w:r>
            <w:r w:rsidR="0089332B">
              <w:rPr>
                <w:webHidden/>
              </w:rPr>
              <w:fldChar w:fldCharType="begin"/>
            </w:r>
            <w:r w:rsidR="0089332B">
              <w:rPr>
                <w:webHidden/>
              </w:rPr>
              <w:instrText xml:space="preserve"> PAGEREF _Toc146029568 \h </w:instrText>
            </w:r>
            <w:r w:rsidR="0089332B">
              <w:rPr>
                <w:webHidden/>
              </w:rPr>
            </w:r>
            <w:r w:rsidR="0089332B">
              <w:rPr>
                <w:webHidden/>
              </w:rPr>
              <w:fldChar w:fldCharType="separate"/>
            </w:r>
            <w:r w:rsidR="0089332B">
              <w:rPr>
                <w:webHidden/>
              </w:rPr>
              <w:t>199</w:t>
            </w:r>
            <w:r w:rsidR="0089332B">
              <w:rPr>
                <w:webHidden/>
              </w:rPr>
              <w:fldChar w:fldCharType="end"/>
            </w:r>
          </w:hyperlink>
        </w:p>
        <w:p w14:paraId="5C4677CA" w14:textId="06E6172F"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69" w:history="1">
            <w:r w:rsidR="0089332B" w:rsidRPr="008F2079">
              <w:rPr>
                <w:rStyle w:val="Hipervnculo"/>
              </w:rPr>
              <w:t>Requerimiento 12 – Cambiar imagen de confirmación de envío de propuesta</w:t>
            </w:r>
            <w:r w:rsidR="0089332B">
              <w:rPr>
                <w:webHidden/>
              </w:rPr>
              <w:tab/>
            </w:r>
            <w:r w:rsidR="0089332B">
              <w:rPr>
                <w:webHidden/>
              </w:rPr>
              <w:fldChar w:fldCharType="begin"/>
            </w:r>
            <w:r w:rsidR="0089332B">
              <w:rPr>
                <w:webHidden/>
              </w:rPr>
              <w:instrText xml:space="preserve"> PAGEREF _Toc146029569 \h </w:instrText>
            </w:r>
            <w:r w:rsidR="0089332B">
              <w:rPr>
                <w:webHidden/>
              </w:rPr>
            </w:r>
            <w:r w:rsidR="0089332B">
              <w:rPr>
                <w:webHidden/>
              </w:rPr>
              <w:fldChar w:fldCharType="separate"/>
            </w:r>
            <w:r w:rsidR="0089332B">
              <w:rPr>
                <w:webHidden/>
              </w:rPr>
              <w:t>203</w:t>
            </w:r>
            <w:r w:rsidR="0089332B">
              <w:rPr>
                <w:webHidden/>
              </w:rPr>
              <w:fldChar w:fldCharType="end"/>
            </w:r>
          </w:hyperlink>
        </w:p>
        <w:p w14:paraId="166E6DB5" w14:textId="503F8A88"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70" w:history="1">
            <w:r w:rsidR="0089332B" w:rsidRPr="008F2079">
              <w:rPr>
                <w:rStyle w:val="Hipervnculo"/>
              </w:rPr>
              <w:t>Requerimiento 13 – Ganador - Marcar como ganador con Checkbox</w:t>
            </w:r>
            <w:r w:rsidR="0089332B">
              <w:rPr>
                <w:webHidden/>
              </w:rPr>
              <w:tab/>
            </w:r>
            <w:r w:rsidR="0089332B">
              <w:rPr>
                <w:webHidden/>
              </w:rPr>
              <w:fldChar w:fldCharType="begin"/>
            </w:r>
            <w:r w:rsidR="0089332B">
              <w:rPr>
                <w:webHidden/>
              </w:rPr>
              <w:instrText xml:space="preserve"> PAGEREF _Toc146029570 \h </w:instrText>
            </w:r>
            <w:r w:rsidR="0089332B">
              <w:rPr>
                <w:webHidden/>
              </w:rPr>
            </w:r>
            <w:r w:rsidR="0089332B">
              <w:rPr>
                <w:webHidden/>
              </w:rPr>
              <w:fldChar w:fldCharType="separate"/>
            </w:r>
            <w:r w:rsidR="0089332B">
              <w:rPr>
                <w:webHidden/>
              </w:rPr>
              <w:t>206</w:t>
            </w:r>
            <w:r w:rsidR="0089332B">
              <w:rPr>
                <w:webHidden/>
              </w:rPr>
              <w:fldChar w:fldCharType="end"/>
            </w:r>
          </w:hyperlink>
        </w:p>
        <w:p w14:paraId="25736CC2" w14:textId="2EC81A11"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71" w:history="1">
            <w:r w:rsidR="0089332B" w:rsidRPr="008F2079">
              <w:rPr>
                <w:rStyle w:val="Hipervnculo"/>
              </w:rPr>
              <w:t>Requerimiento 14 – Ganador – Mostrar en el carrusel del banner de Home</w:t>
            </w:r>
            <w:r w:rsidR="0089332B">
              <w:rPr>
                <w:webHidden/>
              </w:rPr>
              <w:tab/>
            </w:r>
            <w:r w:rsidR="0089332B">
              <w:rPr>
                <w:webHidden/>
              </w:rPr>
              <w:fldChar w:fldCharType="begin"/>
            </w:r>
            <w:r w:rsidR="0089332B">
              <w:rPr>
                <w:webHidden/>
              </w:rPr>
              <w:instrText xml:space="preserve"> PAGEREF _Toc146029571 \h </w:instrText>
            </w:r>
            <w:r w:rsidR="0089332B">
              <w:rPr>
                <w:webHidden/>
              </w:rPr>
            </w:r>
            <w:r w:rsidR="0089332B">
              <w:rPr>
                <w:webHidden/>
              </w:rPr>
              <w:fldChar w:fldCharType="separate"/>
            </w:r>
            <w:r w:rsidR="0089332B">
              <w:rPr>
                <w:webHidden/>
              </w:rPr>
              <w:t>212</w:t>
            </w:r>
            <w:r w:rsidR="0089332B">
              <w:rPr>
                <w:webHidden/>
              </w:rPr>
              <w:fldChar w:fldCharType="end"/>
            </w:r>
          </w:hyperlink>
        </w:p>
        <w:p w14:paraId="58200433" w14:textId="17769190"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72" w:history="1">
            <w:r w:rsidR="0089332B" w:rsidRPr="008F2079">
              <w:rPr>
                <w:rStyle w:val="Hipervnculo"/>
              </w:rPr>
              <w:t>Requerimiento 15 –Activar carrusel en Banner principal de Home</w:t>
            </w:r>
            <w:r w:rsidR="0089332B">
              <w:rPr>
                <w:webHidden/>
              </w:rPr>
              <w:tab/>
            </w:r>
            <w:r w:rsidR="0089332B">
              <w:rPr>
                <w:webHidden/>
              </w:rPr>
              <w:fldChar w:fldCharType="begin"/>
            </w:r>
            <w:r w:rsidR="0089332B">
              <w:rPr>
                <w:webHidden/>
              </w:rPr>
              <w:instrText xml:space="preserve"> PAGEREF _Toc146029572 \h </w:instrText>
            </w:r>
            <w:r w:rsidR="0089332B">
              <w:rPr>
                <w:webHidden/>
              </w:rPr>
            </w:r>
            <w:r w:rsidR="0089332B">
              <w:rPr>
                <w:webHidden/>
              </w:rPr>
              <w:fldChar w:fldCharType="separate"/>
            </w:r>
            <w:r w:rsidR="0089332B">
              <w:rPr>
                <w:webHidden/>
              </w:rPr>
              <w:t>214</w:t>
            </w:r>
            <w:r w:rsidR="0089332B">
              <w:rPr>
                <w:webHidden/>
              </w:rPr>
              <w:fldChar w:fldCharType="end"/>
            </w:r>
          </w:hyperlink>
        </w:p>
        <w:p w14:paraId="5F4DFB6E" w14:textId="395AD82A"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73" w:history="1">
            <w:r w:rsidR="0089332B" w:rsidRPr="008F2079">
              <w:rPr>
                <w:rStyle w:val="Hipervnculo"/>
              </w:rPr>
              <w:t>Requerimiento 16 – Información de perfil - Editar los datos complementarios</w:t>
            </w:r>
            <w:r w:rsidR="0089332B">
              <w:rPr>
                <w:webHidden/>
              </w:rPr>
              <w:tab/>
            </w:r>
            <w:r w:rsidR="0089332B">
              <w:rPr>
                <w:webHidden/>
              </w:rPr>
              <w:fldChar w:fldCharType="begin"/>
            </w:r>
            <w:r w:rsidR="0089332B">
              <w:rPr>
                <w:webHidden/>
              </w:rPr>
              <w:instrText xml:space="preserve"> PAGEREF _Toc146029573 \h </w:instrText>
            </w:r>
            <w:r w:rsidR="0089332B">
              <w:rPr>
                <w:webHidden/>
              </w:rPr>
            </w:r>
            <w:r w:rsidR="0089332B">
              <w:rPr>
                <w:webHidden/>
              </w:rPr>
              <w:fldChar w:fldCharType="separate"/>
            </w:r>
            <w:r w:rsidR="0089332B">
              <w:rPr>
                <w:webHidden/>
              </w:rPr>
              <w:t>216</w:t>
            </w:r>
            <w:r w:rsidR="0089332B">
              <w:rPr>
                <w:webHidden/>
              </w:rPr>
              <w:fldChar w:fldCharType="end"/>
            </w:r>
          </w:hyperlink>
        </w:p>
        <w:p w14:paraId="4DB3A22C" w14:textId="184C0EF8"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74" w:history="1">
            <w:r w:rsidR="0089332B" w:rsidRPr="008F2079">
              <w:rPr>
                <w:rStyle w:val="Hipervnculo"/>
              </w:rPr>
              <w:t>Requerimiento 17 – Describir a detalle la opción "Sobre Nosotros".</w:t>
            </w:r>
            <w:r w:rsidR="0089332B">
              <w:rPr>
                <w:webHidden/>
              </w:rPr>
              <w:tab/>
            </w:r>
            <w:r w:rsidR="0089332B">
              <w:rPr>
                <w:webHidden/>
              </w:rPr>
              <w:fldChar w:fldCharType="begin"/>
            </w:r>
            <w:r w:rsidR="0089332B">
              <w:rPr>
                <w:webHidden/>
              </w:rPr>
              <w:instrText xml:space="preserve"> PAGEREF _Toc146029574 \h </w:instrText>
            </w:r>
            <w:r w:rsidR="0089332B">
              <w:rPr>
                <w:webHidden/>
              </w:rPr>
            </w:r>
            <w:r w:rsidR="0089332B">
              <w:rPr>
                <w:webHidden/>
              </w:rPr>
              <w:fldChar w:fldCharType="separate"/>
            </w:r>
            <w:r w:rsidR="0089332B">
              <w:rPr>
                <w:webHidden/>
              </w:rPr>
              <w:t>222</w:t>
            </w:r>
            <w:r w:rsidR="0089332B">
              <w:rPr>
                <w:webHidden/>
              </w:rPr>
              <w:fldChar w:fldCharType="end"/>
            </w:r>
          </w:hyperlink>
        </w:p>
        <w:p w14:paraId="7F614B72" w14:textId="540A3D3D"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75" w:history="1">
            <w:r w:rsidR="0089332B" w:rsidRPr="008F2079">
              <w:rPr>
                <w:rStyle w:val="Hipervnculo"/>
              </w:rPr>
              <w:t>Requerimiento 18 – Multiidioma</w:t>
            </w:r>
            <w:r w:rsidR="0089332B">
              <w:rPr>
                <w:webHidden/>
              </w:rPr>
              <w:tab/>
            </w:r>
            <w:r w:rsidR="0089332B">
              <w:rPr>
                <w:webHidden/>
              </w:rPr>
              <w:fldChar w:fldCharType="begin"/>
            </w:r>
            <w:r w:rsidR="0089332B">
              <w:rPr>
                <w:webHidden/>
              </w:rPr>
              <w:instrText xml:space="preserve"> PAGEREF _Toc146029575 \h </w:instrText>
            </w:r>
            <w:r w:rsidR="0089332B">
              <w:rPr>
                <w:webHidden/>
              </w:rPr>
            </w:r>
            <w:r w:rsidR="0089332B">
              <w:rPr>
                <w:webHidden/>
              </w:rPr>
              <w:fldChar w:fldCharType="separate"/>
            </w:r>
            <w:r w:rsidR="0089332B">
              <w:rPr>
                <w:webHidden/>
              </w:rPr>
              <w:t>225</w:t>
            </w:r>
            <w:r w:rsidR="0089332B">
              <w:rPr>
                <w:webHidden/>
              </w:rPr>
              <w:fldChar w:fldCharType="end"/>
            </w:r>
          </w:hyperlink>
        </w:p>
        <w:p w14:paraId="52984FF8" w14:textId="334A2282"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76" w:history="1">
            <w:r w:rsidR="0089332B" w:rsidRPr="008F2079">
              <w:rPr>
                <w:rStyle w:val="Hipervnculo"/>
              </w:rPr>
              <w:t>Requerimiento 19 – Formulario de registro: Checkbox de aviso de privacidad de datos.</w:t>
            </w:r>
            <w:r w:rsidR="0089332B">
              <w:rPr>
                <w:webHidden/>
              </w:rPr>
              <w:tab/>
            </w:r>
            <w:r w:rsidR="0089332B">
              <w:rPr>
                <w:webHidden/>
              </w:rPr>
              <w:fldChar w:fldCharType="begin"/>
            </w:r>
            <w:r w:rsidR="0089332B">
              <w:rPr>
                <w:webHidden/>
              </w:rPr>
              <w:instrText xml:space="preserve"> PAGEREF _Toc146029576 \h </w:instrText>
            </w:r>
            <w:r w:rsidR="0089332B">
              <w:rPr>
                <w:webHidden/>
              </w:rPr>
            </w:r>
            <w:r w:rsidR="0089332B">
              <w:rPr>
                <w:webHidden/>
              </w:rPr>
              <w:fldChar w:fldCharType="separate"/>
            </w:r>
            <w:r w:rsidR="0089332B">
              <w:rPr>
                <w:webHidden/>
              </w:rPr>
              <w:t>228</w:t>
            </w:r>
            <w:r w:rsidR="0089332B">
              <w:rPr>
                <w:webHidden/>
              </w:rPr>
              <w:fldChar w:fldCharType="end"/>
            </w:r>
          </w:hyperlink>
        </w:p>
        <w:p w14:paraId="3840CB2A" w14:textId="0F7CB24D"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77" w:history="1">
            <w:r w:rsidR="0089332B" w:rsidRPr="008F2079">
              <w:rPr>
                <w:rStyle w:val="Hipervnculo"/>
              </w:rPr>
              <w:t>Requerimiento 20 – Cuadros de texto enriquecido en los campos de formulario de la convocatoria</w:t>
            </w:r>
            <w:r w:rsidR="0089332B">
              <w:rPr>
                <w:webHidden/>
              </w:rPr>
              <w:tab/>
            </w:r>
            <w:r w:rsidR="0089332B">
              <w:rPr>
                <w:webHidden/>
              </w:rPr>
              <w:fldChar w:fldCharType="begin"/>
            </w:r>
            <w:r w:rsidR="0089332B">
              <w:rPr>
                <w:webHidden/>
              </w:rPr>
              <w:instrText xml:space="preserve"> PAGEREF _Toc146029577 \h </w:instrText>
            </w:r>
            <w:r w:rsidR="0089332B">
              <w:rPr>
                <w:webHidden/>
              </w:rPr>
            </w:r>
            <w:r w:rsidR="0089332B">
              <w:rPr>
                <w:webHidden/>
              </w:rPr>
              <w:fldChar w:fldCharType="separate"/>
            </w:r>
            <w:r w:rsidR="0089332B">
              <w:rPr>
                <w:webHidden/>
              </w:rPr>
              <w:t>231</w:t>
            </w:r>
            <w:r w:rsidR="0089332B">
              <w:rPr>
                <w:webHidden/>
              </w:rPr>
              <w:fldChar w:fldCharType="end"/>
            </w:r>
          </w:hyperlink>
        </w:p>
        <w:p w14:paraId="28BEDD94" w14:textId="63978C85"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78" w:history="1">
            <w:r w:rsidR="0089332B" w:rsidRPr="008F2079">
              <w:rPr>
                <w:rStyle w:val="Hipervnculo"/>
              </w:rPr>
              <w:t>Requerimiento 21 – Agregar botón eliminar en la sección "Convocatorias borrador"</w:t>
            </w:r>
            <w:r w:rsidR="0089332B">
              <w:rPr>
                <w:webHidden/>
              </w:rPr>
              <w:tab/>
            </w:r>
            <w:r w:rsidR="0089332B">
              <w:rPr>
                <w:webHidden/>
              </w:rPr>
              <w:fldChar w:fldCharType="begin"/>
            </w:r>
            <w:r w:rsidR="0089332B">
              <w:rPr>
                <w:webHidden/>
              </w:rPr>
              <w:instrText xml:space="preserve"> PAGEREF _Toc146029578 \h </w:instrText>
            </w:r>
            <w:r w:rsidR="0089332B">
              <w:rPr>
                <w:webHidden/>
              </w:rPr>
            </w:r>
            <w:r w:rsidR="0089332B">
              <w:rPr>
                <w:webHidden/>
              </w:rPr>
              <w:fldChar w:fldCharType="separate"/>
            </w:r>
            <w:r w:rsidR="0089332B">
              <w:rPr>
                <w:webHidden/>
              </w:rPr>
              <w:t>234</w:t>
            </w:r>
            <w:r w:rsidR="0089332B">
              <w:rPr>
                <w:webHidden/>
              </w:rPr>
              <w:fldChar w:fldCharType="end"/>
            </w:r>
          </w:hyperlink>
        </w:p>
        <w:p w14:paraId="3D475001" w14:textId="1D8D27F6"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79" w:history="1">
            <w:r w:rsidR="0089332B" w:rsidRPr="008F2079">
              <w:rPr>
                <w:rStyle w:val="Hipervnculo"/>
              </w:rPr>
              <w:t>Requerimiento 22 – En panel líder - Mostrar listado de notificaciones</w:t>
            </w:r>
            <w:r w:rsidR="0089332B">
              <w:rPr>
                <w:webHidden/>
              </w:rPr>
              <w:tab/>
            </w:r>
            <w:r w:rsidR="0089332B">
              <w:rPr>
                <w:webHidden/>
              </w:rPr>
              <w:fldChar w:fldCharType="begin"/>
            </w:r>
            <w:r w:rsidR="0089332B">
              <w:rPr>
                <w:webHidden/>
              </w:rPr>
              <w:instrText xml:space="preserve"> PAGEREF _Toc146029579 \h </w:instrText>
            </w:r>
            <w:r w:rsidR="0089332B">
              <w:rPr>
                <w:webHidden/>
              </w:rPr>
            </w:r>
            <w:r w:rsidR="0089332B">
              <w:rPr>
                <w:webHidden/>
              </w:rPr>
              <w:fldChar w:fldCharType="separate"/>
            </w:r>
            <w:r w:rsidR="0089332B">
              <w:rPr>
                <w:webHidden/>
              </w:rPr>
              <w:t>237</w:t>
            </w:r>
            <w:r w:rsidR="0089332B">
              <w:rPr>
                <w:webHidden/>
              </w:rPr>
              <w:fldChar w:fldCharType="end"/>
            </w:r>
          </w:hyperlink>
        </w:p>
        <w:p w14:paraId="73D51D03" w14:textId="64C38AC7"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80" w:history="1">
            <w:r w:rsidR="0089332B" w:rsidRPr="008F2079">
              <w:rPr>
                <w:rStyle w:val="Hipervnculo"/>
              </w:rPr>
              <w:t>Requerimiento 23 – Habilitar a los evaluadores, acceso a las propuestas de evaluación, bloqueando modificaciones o cambios a la evaluación ya registrada por proyecto</w:t>
            </w:r>
            <w:r w:rsidR="0089332B">
              <w:rPr>
                <w:webHidden/>
              </w:rPr>
              <w:tab/>
            </w:r>
            <w:r w:rsidR="0089332B">
              <w:rPr>
                <w:webHidden/>
              </w:rPr>
              <w:fldChar w:fldCharType="begin"/>
            </w:r>
            <w:r w:rsidR="0089332B">
              <w:rPr>
                <w:webHidden/>
              </w:rPr>
              <w:instrText xml:space="preserve"> PAGEREF _Toc146029580 \h </w:instrText>
            </w:r>
            <w:r w:rsidR="0089332B">
              <w:rPr>
                <w:webHidden/>
              </w:rPr>
            </w:r>
            <w:r w:rsidR="0089332B">
              <w:rPr>
                <w:webHidden/>
              </w:rPr>
              <w:fldChar w:fldCharType="separate"/>
            </w:r>
            <w:r w:rsidR="0089332B">
              <w:rPr>
                <w:webHidden/>
              </w:rPr>
              <w:t>244</w:t>
            </w:r>
            <w:r w:rsidR="0089332B">
              <w:rPr>
                <w:webHidden/>
              </w:rPr>
              <w:fldChar w:fldCharType="end"/>
            </w:r>
          </w:hyperlink>
        </w:p>
        <w:p w14:paraId="51C6F672" w14:textId="2C1B5919"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81" w:history="1">
            <w:r w:rsidR="0089332B" w:rsidRPr="008F2079">
              <w:rPr>
                <w:rStyle w:val="Hipervnculo"/>
              </w:rPr>
              <w:t>Requerimiento 24 – Por convocatoria, habilitar una sección de FAQ que se modifica en cualquier momento que el admin. lo requiera</w:t>
            </w:r>
            <w:r w:rsidR="0089332B">
              <w:rPr>
                <w:webHidden/>
              </w:rPr>
              <w:tab/>
            </w:r>
            <w:r w:rsidR="0089332B">
              <w:rPr>
                <w:webHidden/>
              </w:rPr>
              <w:fldChar w:fldCharType="begin"/>
            </w:r>
            <w:r w:rsidR="0089332B">
              <w:rPr>
                <w:webHidden/>
              </w:rPr>
              <w:instrText xml:space="preserve"> PAGEREF _Toc146029581 \h </w:instrText>
            </w:r>
            <w:r w:rsidR="0089332B">
              <w:rPr>
                <w:webHidden/>
              </w:rPr>
            </w:r>
            <w:r w:rsidR="0089332B">
              <w:rPr>
                <w:webHidden/>
              </w:rPr>
              <w:fldChar w:fldCharType="separate"/>
            </w:r>
            <w:r w:rsidR="0089332B">
              <w:rPr>
                <w:webHidden/>
              </w:rPr>
              <w:t>248</w:t>
            </w:r>
            <w:r w:rsidR="0089332B">
              <w:rPr>
                <w:webHidden/>
              </w:rPr>
              <w:fldChar w:fldCharType="end"/>
            </w:r>
          </w:hyperlink>
        </w:p>
        <w:p w14:paraId="58E96514" w14:textId="633E61B1"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82" w:history="1">
            <w:r w:rsidR="0089332B" w:rsidRPr="008F2079">
              <w:rPr>
                <w:rStyle w:val="Hipervnculo"/>
              </w:rPr>
              <w:t>Requerimiento 25 – Definición de idioma de etiquetas según la convocatoria</w:t>
            </w:r>
            <w:r w:rsidR="0089332B">
              <w:rPr>
                <w:webHidden/>
              </w:rPr>
              <w:tab/>
            </w:r>
            <w:r w:rsidR="0089332B">
              <w:rPr>
                <w:webHidden/>
              </w:rPr>
              <w:fldChar w:fldCharType="begin"/>
            </w:r>
            <w:r w:rsidR="0089332B">
              <w:rPr>
                <w:webHidden/>
              </w:rPr>
              <w:instrText xml:space="preserve"> PAGEREF _Toc146029582 \h </w:instrText>
            </w:r>
            <w:r w:rsidR="0089332B">
              <w:rPr>
                <w:webHidden/>
              </w:rPr>
            </w:r>
            <w:r w:rsidR="0089332B">
              <w:rPr>
                <w:webHidden/>
              </w:rPr>
              <w:fldChar w:fldCharType="separate"/>
            </w:r>
            <w:r w:rsidR="0089332B">
              <w:rPr>
                <w:webHidden/>
              </w:rPr>
              <w:t>251</w:t>
            </w:r>
            <w:r w:rsidR="0089332B">
              <w:rPr>
                <w:webHidden/>
              </w:rPr>
              <w:fldChar w:fldCharType="end"/>
            </w:r>
          </w:hyperlink>
        </w:p>
        <w:p w14:paraId="0CD79F2A" w14:textId="7A20B1D5"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83" w:history="1">
            <w:r w:rsidR="0089332B" w:rsidRPr="008F2079">
              <w:rPr>
                <w:rStyle w:val="Hipervnculo"/>
              </w:rPr>
              <w:t>Requerimiento 26 – Solucionadores suben archivos de diversos formatos para su propuesta de solución</w:t>
            </w:r>
            <w:r w:rsidR="0089332B">
              <w:rPr>
                <w:webHidden/>
              </w:rPr>
              <w:tab/>
            </w:r>
            <w:r w:rsidR="0089332B">
              <w:rPr>
                <w:webHidden/>
              </w:rPr>
              <w:fldChar w:fldCharType="begin"/>
            </w:r>
            <w:r w:rsidR="0089332B">
              <w:rPr>
                <w:webHidden/>
              </w:rPr>
              <w:instrText xml:space="preserve"> PAGEREF _Toc146029583 \h </w:instrText>
            </w:r>
            <w:r w:rsidR="0089332B">
              <w:rPr>
                <w:webHidden/>
              </w:rPr>
            </w:r>
            <w:r w:rsidR="0089332B">
              <w:rPr>
                <w:webHidden/>
              </w:rPr>
              <w:fldChar w:fldCharType="separate"/>
            </w:r>
            <w:r w:rsidR="0089332B">
              <w:rPr>
                <w:webHidden/>
              </w:rPr>
              <w:t>254</w:t>
            </w:r>
            <w:r w:rsidR="0089332B">
              <w:rPr>
                <w:webHidden/>
              </w:rPr>
              <w:fldChar w:fldCharType="end"/>
            </w:r>
          </w:hyperlink>
        </w:p>
        <w:p w14:paraId="4701BB24" w14:textId="744BEBB1"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84" w:history="1">
            <w:r w:rsidR="0089332B" w:rsidRPr="008F2079">
              <w:rPr>
                <w:rStyle w:val="Hipervnculo"/>
              </w:rPr>
              <w:t>Requerimiento 27 – Modificaciones a pantallas de solucionador</w:t>
            </w:r>
            <w:r w:rsidR="0089332B">
              <w:rPr>
                <w:webHidden/>
              </w:rPr>
              <w:tab/>
            </w:r>
            <w:r w:rsidR="0089332B">
              <w:rPr>
                <w:webHidden/>
              </w:rPr>
              <w:fldChar w:fldCharType="begin"/>
            </w:r>
            <w:r w:rsidR="0089332B">
              <w:rPr>
                <w:webHidden/>
              </w:rPr>
              <w:instrText xml:space="preserve"> PAGEREF _Toc146029584 \h </w:instrText>
            </w:r>
            <w:r w:rsidR="0089332B">
              <w:rPr>
                <w:webHidden/>
              </w:rPr>
            </w:r>
            <w:r w:rsidR="0089332B">
              <w:rPr>
                <w:webHidden/>
              </w:rPr>
              <w:fldChar w:fldCharType="separate"/>
            </w:r>
            <w:r w:rsidR="0089332B">
              <w:rPr>
                <w:webHidden/>
              </w:rPr>
              <w:t>256</w:t>
            </w:r>
            <w:r w:rsidR="0089332B">
              <w:rPr>
                <w:webHidden/>
              </w:rPr>
              <w:fldChar w:fldCharType="end"/>
            </w:r>
          </w:hyperlink>
        </w:p>
        <w:p w14:paraId="2875265A" w14:textId="4FF4AB21"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85" w:history="1">
            <w:r w:rsidR="0089332B" w:rsidRPr="008F2079">
              <w:rPr>
                <w:rStyle w:val="Hipervnculo"/>
              </w:rPr>
              <w:t>Requerimiento 28 – Firma de términos y condiciones por parte de los miembros, una vez invitado a formar parte de un equipo en una convocatoria</w:t>
            </w:r>
            <w:r w:rsidR="0089332B">
              <w:rPr>
                <w:webHidden/>
              </w:rPr>
              <w:tab/>
            </w:r>
            <w:r w:rsidR="0089332B">
              <w:rPr>
                <w:webHidden/>
              </w:rPr>
              <w:fldChar w:fldCharType="begin"/>
            </w:r>
            <w:r w:rsidR="0089332B">
              <w:rPr>
                <w:webHidden/>
              </w:rPr>
              <w:instrText xml:space="preserve"> PAGEREF _Toc146029585 \h </w:instrText>
            </w:r>
            <w:r w:rsidR="0089332B">
              <w:rPr>
                <w:webHidden/>
              </w:rPr>
            </w:r>
            <w:r w:rsidR="0089332B">
              <w:rPr>
                <w:webHidden/>
              </w:rPr>
              <w:fldChar w:fldCharType="separate"/>
            </w:r>
            <w:r w:rsidR="0089332B">
              <w:rPr>
                <w:webHidden/>
              </w:rPr>
              <w:t>265</w:t>
            </w:r>
            <w:r w:rsidR="0089332B">
              <w:rPr>
                <w:webHidden/>
              </w:rPr>
              <w:fldChar w:fldCharType="end"/>
            </w:r>
          </w:hyperlink>
        </w:p>
        <w:p w14:paraId="314D0F1B" w14:textId="3B85D7E9"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86" w:history="1">
            <w:r w:rsidR="0089332B" w:rsidRPr="008F2079">
              <w:rPr>
                <w:rStyle w:val="Hipervnculo"/>
              </w:rPr>
              <w:t>Requerimiento 29 – Mostrar los términos y condiciones como una sección en el detalle de convocatoria, una vez inscrito</w:t>
            </w:r>
            <w:r w:rsidR="0089332B">
              <w:rPr>
                <w:webHidden/>
              </w:rPr>
              <w:tab/>
            </w:r>
            <w:r w:rsidR="0089332B">
              <w:rPr>
                <w:webHidden/>
              </w:rPr>
              <w:fldChar w:fldCharType="begin"/>
            </w:r>
            <w:r w:rsidR="0089332B">
              <w:rPr>
                <w:webHidden/>
              </w:rPr>
              <w:instrText xml:space="preserve"> PAGEREF _Toc146029586 \h </w:instrText>
            </w:r>
            <w:r w:rsidR="0089332B">
              <w:rPr>
                <w:webHidden/>
              </w:rPr>
            </w:r>
            <w:r w:rsidR="0089332B">
              <w:rPr>
                <w:webHidden/>
              </w:rPr>
              <w:fldChar w:fldCharType="separate"/>
            </w:r>
            <w:r w:rsidR="0089332B">
              <w:rPr>
                <w:webHidden/>
              </w:rPr>
              <w:t>269</w:t>
            </w:r>
            <w:r w:rsidR="0089332B">
              <w:rPr>
                <w:webHidden/>
              </w:rPr>
              <w:fldChar w:fldCharType="end"/>
            </w:r>
          </w:hyperlink>
        </w:p>
        <w:p w14:paraId="7449526D" w14:textId="7F502C06"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87" w:history="1">
            <w:r w:rsidR="0089332B" w:rsidRPr="008F2079">
              <w:rPr>
                <w:rStyle w:val="Hipervnculo"/>
              </w:rPr>
              <w:t>Requerimiento 30 – Registro de búsqueda en Talent tank búsqueda rápida</w:t>
            </w:r>
            <w:r w:rsidR="0089332B">
              <w:rPr>
                <w:webHidden/>
              </w:rPr>
              <w:tab/>
            </w:r>
            <w:r w:rsidR="0089332B">
              <w:rPr>
                <w:webHidden/>
              </w:rPr>
              <w:fldChar w:fldCharType="begin"/>
            </w:r>
            <w:r w:rsidR="0089332B">
              <w:rPr>
                <w:webHidden/>
              </w:rPr>
              <w:instrText xml:space="preserve"> PAGEREF _Toc146029587 \h </w:instrText>
            </w:r>
            <w:r w:rsidR="0089332B">
              <w:rPr>
                <w:webHidden/>
              </w:rPr>
            </w:r>
            <w:r w:rsidR="0089332B">
              <w:rPr>
                <w:webHidden/>
              </w:rPr>
              <w:fldChar w:fldCharType="separate"/>
            </w:r>
            <w:r w:rsidR="0089332B">
              <w:rPr>
                <w:webHidden/>
              </w:rPr>
              <w:t>272</w:t>
            </w:r>
            <w:r w:rsidR="0089332B">
              <w:rPr>
                <w:webHidden/>
              </w:rPr>
              <w:fldChar w:fldCharType="end"/>
            </w:r>
          </w:hyperlink>
        </w:p>
        <w:p w14:paraId="3BEC14B6" w14:textId="5030369E"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88" w:history="1">
            <w:r w:rsidR="0089332B" w:rsidRPr="008F2079">
              <w:rPr>
                <w:rStyle w:val="Hipervnculo"/>
              </w:rPr>
              <w:t>Requerimiento 31 – Cambios en UI para el sistema Science Connexion</w:t>
            </w:r>
            <w:r w:rsidR="0089332B">
              <w:rPr>
                <w:webHidden/>
              </w:rPr>
              <w:tab/>
            </w:r>
            <w:r w:rsidR="0089332B">
              <w:rPr>
                <w:webHidden/>
              </w:rPr>
              <w:fldChar w:fldCharType="begin"/>
            </w:r>
            <w:r w:rsidR="0089332B">
              <w:rPr>
                <w:webHidden/>
              </w:rPr>
              <w:instrText xml:space="preserve"> PAGEREF _Toc146029588 \h </w:instrText>
            </w:r>
            <w:r w:rsidR="0089332B">
              <w:rPr>
                <w:webHidden/>
              </w:rPr>
            </w:r>
            <w:r w:rsidR="0089332B">
              <w:rPr>
                <w:webHidden/>
              </w:rPr>
              <w:fldChar w:fldCharType="separate"/>
            </w:r>
            <w:r w:rsidR="0089332B">
              <w:rPr>
                <w:webHidden/>
              </w:rPr>
              <w:t>274</w:t>
            </w:r>
            <w:r w:rsidR="0089332B">
              <w:rPr>
                <w:webHidden/>
              </w:rPr>
              <w:fldChar w:fldCharType="end"/>
            </w:r>
          </w:hyperlink>
        </w:p>
        <w:p w14:paraId="6AE3605B" w14:textId="6DB49636"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89" w:history="1">
            <w:r w:rsidR="0089332B" w:rsidRPr="008F2079">
              <w:rPr>
                <w:rStyle w:val="Hipervnculo"/>
              </w:rPr>
              <w:t>Requerimiento 32 – Cambio de estatus "pendiente/completo" de propuesta de solución -Gustavo</w:t>
            </w:r>
            <w:r w:rsidR="0089332B">
              <w:rPr>
                <w:webHidden/>
              </w:rPr>
              <w:tab/>
            </w:r>
            <w:r w:rsidR="0089332B">
              <w:rPr>
                <w:webHidden/>
              </w:rPr>
              <w:fldChar w:fldCharType="begin"/>
            </w:r>
            <w:r w:rsidR="0089332B">
              <w:rPr>
                <w:webHidden/>
              </w:rPr>
              <w:instrText xml:space="preserve"> PAGEREF _Toc146029589 \h </w:instrText>
            </w:r>
            <w:r w:rsidR="0089332B">
              <w:rPr>
                <w:webHidden/>
              </w:rPr>
            </w:r>
            <w:r w:rsidR="0089332B">
              <w:rPr>
                <w:webHidden/>
              </w:rPr>
              <w:fldChar w:fldCharType="separate"/>
            </w:r>
            <w:r w:rsidR="0089332B">
              <w:rPr>
                <w:webHidden/>
              </w:rPr>
              <w:t>288</w:t>
            </w:r>
            <w:r w:rsidR="0089332B">
              <w:rPr>
                <w:webHidden/>
              </w:rPr>
              <w:fldChar w:fldCharType="end"/>
            </w:r>
          </w:hyperlink>
        </w:p>
        <w:p w14:paraId="2FF485E2" w14:textId="73A25CE3"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90" w:history="1">
            <w:r w:rsidR="0089332B" w:rsidRPr="008F2079">
              <w:rPr>
                <w:rStyle w:val="Hipervnculo"/>
              </w:rPr>
              <w:t>Requerimiento 33 – Módulo de evaluación - asignar evaluadores por propuesta de solución - Emilio</w:t>
            </w:r>
            <w:r w:rsidR="0089332B">
              <w:rPr>
                <w:webHidden/>
              </w:rPr>
              <w:tab/>
            </w:r>
            <w:r w:rsidR="0089332B">
              <w:rPr>
                <w:webHidden/>
              </w:rPr>
              <w:fldChar w:fldCharType="begin"/>
            </w:r>
            <w:r w:rsidR="0089332B">
              <w:rPr>
                <w:webHidden/>
              </w:rPr>
              <w:instrText xml:space="preserve"> PAGEREF _Toc146029590 \h </w:instrText>
            </w:r>
            <w:r w:rsidR="0089332B">
              <w:rPr>
                <w:webHidden/>
              </w:rPr>
            </w:r>
            <w:r w:rsidR="0089332B">
              <w:rPr>
                <w:webHidden/>
              </w:rPr>
              <w:fldChar w:fldCharType="separate"/>
            </w:r>
            <w:r w:rsidR="0089332B">
              <w:rPr>
                <w:webHidden/>
              </w:rPr>
              <w:t>293</w:t>
            </w:r>
            <w:r w:rsidR="0089332B">
              <w:rPr>
                <w:webHidden/>
              </w:rPr>
              <w:fldChar w:fldCharType="end"/>
            </w:r>
          </w:hyperlink>
        </w:p>
        <w:p w14:paraId="52C10EA2" w14:textId="13B71D6F"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91" w:history="1">
            <w:r w:rsidR="0089332B" w:rsidRPr="008F2079">
              <w:rPr>
                <w:rStyle w:val="Hipervnculo"/>
              </w:rPr>
              <w:t>Requerimiento 34 – Registro de monto de apoyo económico otorgado a proyectos seleccionados – emilio</w:t>
            </w:r>
            <w:r w:rsidR="0089332B">
              <w:rPr>
                <w:webHidden/>
              </w:rPr>
              <w:tab/>
            </w:r>
            <w:r w:rsidR="0089332B">
              <w:rPr>
                <w:webHidden/>
              </w:rPr>
              <w:fldChar w:fldCharType="begin"/>
            </w:r>
            <w:r w:rsidR="0089332B">
              <w:rPr>
                <w:webHidden/>
              </w:rPr>
              <w:instrText xml:space="preserve"> PAGEREF _Toc146029591 \h </w:instrText>
            </w:r>
            <w:r w:rsidR="0089332B">
              <w:rPr>
                <w:webHidden/>
              </w:rPr>
            </w:r>
            <w:r w:rsidR="0089332B">
              <w:rPr>
                <w:webHidden/>
              </w:rPr>
              <w:fldChar w:fldCharType="separate"/>
            </w:r>
            <w:r w:rsidR="0089332B">
              <w:rPr>
                <w:webHidden/>
              </w:rPr>
              <w:t>304</w:t>
            </w:r>
            <w:r w:rsidR="0089332B">
              <w:rPr>
                <w:webHidden/>
              </w:rPr>
              <w:fldChar w:fldCharType="end"/>
            </w:r>
          </w:hyperlink>
        </w:p>
        <w:p w14:paraId="535B4D65" w14:textId="0D5A0100"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92" w:history="1">
            <w:r w:rsidR="0089332B" w:rsidRPr="008F2079">
              <w:rPr>
                <w:rStyle w:val="Hipervnculo"/>
              </w:rPr>
              <w:t>Requerimiento 35 – El admin de convocatoria sube un Archivo auxiliar de evaluación que solo es visible para los evaluadores - gustavo</w:t>
            </w:r>
            <w:r w:rsidR="0089332B">
              <w:rPr>
                <w:webHidden/>
              </w:rPr>
              <w:tab/>
            </w:r>
            <w:r w:rsidR="0089332B">
              <w:rPr>
                <w:webHidden/>
              </w:rPr>
              <w:fldChar w:fldCharType="begin"/>
            </w:r>
            <w:r w:rsidR="0089332B">
              <w:rPr>
                <w:webHidden/>
              </w:rPr>
              <w:instrText xml:space="preserve"> PAGEREF _Toc146029592 \h </w:instrText>
            </w:r>
            <w:r w:rsidR="0089332B">
              <w:rPr>
                <w:webHidden/>
              </w:rPr>
            </w:r>
            <w:r w:rsidR="0089332B">
              <w:rPr>
                <w:webHidden/>
              </w:rPr>
              <w:fldChar w:fldCharType="separate"/>
            </w:r>
            <w:r w:rsidR="0089332B">
              <w:rPr>
                <w:webHidden/>
              </w:rPr>
              <w:t>307</w:t>
            </w:r>
            <w:r w:rsidR="0089332B">
              <w:rPr>
                <w:webHidden/>
              </w:rPr>
              <w:fldChar w:fldCharType="end"/>
            </w:r>
          </w:hyperlink>
        </w:p>
        <w:p w14:paraId="70B4EEC9" w14:textId="4D63BE65"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93" w:history="1">
            <w:r w:rsidR="0089332B" w:rsidRPr="008F2079">
              <w:rPr>
                <w:rStyle w:val="Hipervnculo"/>
              </w:rPr>
              <w:t>Requerimiento 36 – Agregar campos al perfil investigador</w:t>
            </w:r>
            <w:r w:rsidR="0089332B">
              <w:rPr>
                <w:webHidden/>
              </w:rPr>
              <w:tab/>
            </w:r>
            <w:r w:rsidR="0089332B">
              <w:rPr>
                <w:webHidden/>
              </w:rPr>
              <w:fldChar w:fldCharType="begin"/>
            </w:r>
            <w:r w:rsidR="0089332B">
              <w:rPr>
                <w:webHidden/>
              </w:rPr>
              <w:instrText xml:space="preserve"> PAGEREF _Toc146029593 \h </w:instrText>
            </w:r>
            <w:r w:rsidR="0089332B">
              <w:rPr>
                <w:webHidden/>
              </w:rPr>
            </w:r>
            <w:r w:rsidR="0089332B">
              <w:rPr>
                <w:webHidden/>
              </w:rPr>
              <w:fldChar w:fldCharType="separate"/>
            </w:r>
            <w:r w:rsidR="0089332B">
              <w:rPr>
                <w:webHidden/>
              </w:rPr>
              <w:t>311</w:t>
            </w:r>
            <w:r w:rsidR="0089332B">
              <w:rPr>
                <w:webHidden/>
              </w:rPr>
              <w:fldChar w:fldCharType="end"/>
            </w:r>
          </w:hyperlink>
        </w:p>
        <w:p w14:paraId="68397FB7" w14:textId="7AE48B46"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94" w:history="1">
            <w:r w:rsidR="0089332B" w:rsidRPr="008F2079">
              <w:rPr>
                <w:rStyle w:val="Hipervnculo"/>
              </w:rPr>
              <w:t>Requerimiento 37 – Ajustes en las reglas de participación en las convocatorias</w:t>
            </w:r>
            <w:r w:rsidR="0089332B">
              <w:rPr>
                <w:webHidden/>
              </w:rPr>
              <w:tab/>
            </w:r>
            <w:r w:rsidR="0089332B">
              <w:rPr>
                <w:webHidden/>
              </w:rPr>
              <w:fldChar w:fldCharType="begin"/>
            </w:r>
            <w:r w:rsidR="0089332B">
              <w:rPr>
                <w:webHidden/>
              </w:rPr>
              <w:instrText xml:space="preserve"> PAGEREF _Toc146029594 \h </w:instrText>
            </w:r>
            <w:r w:rsidR="0089332B">
              <w:rPr>
                <w:webHidden/>
              </w:rPr>
            </w:r>
            <w:r w:rsidR="0089332B">
              <w:rPr>
                <w:webHidden/>
              </w:rPr>
              <w:fldChar w:fldCharType="separate"/>
            </w:r>
            <w:r w:rsidR="0089332B">
              <w:rPr>
                <w:webHidden/>
              </w:rPr>
              <w:t>316</w:t>
            </w:r>
            <w:r w:rsidR="0089332B">
              <w:rPr>
                <w:webHidden/>
              </w:rPr>
              <w:fldChar w:fldCharType="end"/>
            </w:r>
          </w:hyperlink>
        </w:p>
        <w:p w14:paraId="00E58280" w14:textId="1C1F2D26"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95" w:history="1">
            <w:r w:rsidR="0089332B" w:rsidRPr="008F2079">
              <w:rPr>
                <w:rStyle w:val="Hipervnculo"/>
              </w:rPr>
              <w:t>Requerimiento 38 – Agregar campo en Dashboard de Propuesta de Solución</w:t>
            </w:r>
            <w:r w:rsidR="0089332B">
              <w:rPr>
                <w:webHidden/>
              </w:rPr>
              <w:tab/>
            </w:r>
            <w:r w:rsidR="0089332B">
              <w:rPr>
                <w:webHidden/>
              </w:rPr>
              <w:fldChar w:fldCharType="begin"/>
            </w:r>
            <w:r w:rsidR="0089332B">
              <w:rPr>
                <w:webHidden/>
              </w:rPr>
              <w:instrText xml:space="preserve"> PAGEREF _Toc146029595 \h </w:instrText>
            </w:r>
            <w:r w:rsidR="0089332B">
              <w:rPr>
                <w:webHidden/>
              </w:rPr>
            </w:r>
            <w:r w:rsidR="0089332B">
              <w:rPr>
                <w:webHidden/>
              </w:rPr>
              <w:fldChar w:fldCharType="separate"/>
            </w:r>
            <w:r w:rsidR="0089332B">
              <w:rPr>
                <w:webHidden/>
              </w:rPr>
              <w:t>328</w:t>
            </w:r>
            <w:r w:rsidR="0089332B">
              <w:rPr>
                <w:webHidden/>
              </w:rPr>
              <w:fldChar w:fldCharType="end"/>
            </w:r>
          </w:hyperlink>
        </w:p>
        <w:p w14:paraId="7FCC1501" w14:textId="27941DC0"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96" w:history="1">
            <w:r w:rsidR="0089332B" w:rsidRPr="008F2079">
              <w:rPr>
                <w:rStyle w:val="Hipervnculo"/>
              </w:rPr>
              <w:t>Requerimiento 39 – Cambios en roles de Super Admin y Admin convocatoria</w:t>
            </w:r>
            <w:r w:rsidR="0089332B">
              <w:rPr>
                <w:webHidden/>
              </w:rPr>
              <w:tab/>
            </w:r>
            <w:r w:rsidR="0089332B">
              <w:rPr>
                <w:webHidden/>
              </w:rPr>
              <w:fldChar w:fldCharType="begin"/>
            </w:r>
            <w:r w:rsidR="0089332B">
              <w:rPr>
                <w:webHidden/>
              </w:rPr>
              <w:instrText xml:space="preserve"> PAGEREF _Toc146029596 \h </w:instrText>
            </w:r>
            <w:r w:rsidR="0089332B">
              <w:rPr>
                <w:webHidden/>
              </w:rPr>
            </w:r>
            <w:r w:rsidR="0089332B">
              <w:rPr>
                <w:webHidden/>
              </w:rPr>
              <w:fldChar w:fldCharType="separate"/>
            </w:r>
            <w:r w:rsidR="0089332B">
              <w:rPr>
                <w:webHidden/>
              </w:rPr>
              <w:t>330</w:t>
            </w:r>
            <w:r w:rsidR="0089332B">
              <w:rPr>
                <w:webHidden/>
              </w:rPr>
              <w:fldChar w:fldCharType="end"/>
            </w:r>
          </w:hyperlink>
        </w:p>
        <w:p w14:paraId="534EC385" w14:textId="1C24D52A"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97" w:history="1">
            <w:r w:rsidR="0089332B" w:rsidRPr="008F2079">
              <w:rPr>
                <w:rStyle w:val="Hipervnculo"/>
              </w:rPr>
              <w:t>Requerimiento 40 – Información del porcentaje de match</w:t>
            </w:r>
            <w:r w:rsidR="0089332B">
              <w:rPr>
                <w:webHidden/>
              </w:rPr>
              <w:tab/>
            </w:r>
            <w:r w:rsidR="0089332B">
              <w:rPr>
                <w:webHidden/>
              </w:rPr>
              <w:fldChar w:fldCharType="begin"/>
            </w:r>
            <w:r w:rsidR="0089332B">
              <w:rPr>
                <w:webHidden/>
              </w:rPr>
              <w:instrText xml:space="preserve"> PAGEREF _Toc146029597 \h </w:instrText>
            </w:r>
            <w:r w:rsidR="0089332B">
              <w:rPr>
                <w:webHidden/>
              </w:rPr>
            </w:r>
            <w:r w:rsidR="0089332B">
              <w:rPr>
                <w:webHidden/>
              </w:rPr>
              <w:fldChar w:fldCharType="separate"/>
            </w:r>
            <w:r w:rsidR="0089332B">
              <w:rPr>
                <w:webHidden/>
              </w:rPr>
              <w:t>353</w:t>
            </w:r>
            <w:r w:rsidR="0089332B">
              <w:rPr>
                <w:webHidden/>
              </w:rPr>
              <w:fldChar w:fldCharType="end"/>
            </w:r>
          </w:hyperlink>
        </w:p>
        <w:p w14:paraId="0FAFA9F3" w14:textId="534A6FA2"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98" w:history="1">
            <w:r w:rsidR="0089332B" w:rsidRPr="008F2079">
              <w:rPr>
                <w:rStyle w:val="Hipervnculo"/>
              </w:rPr>
              <w:t>Requerimiento 41 – Creación de convocatoria- Nivel de TRL</w:t>
            </w:r>
            <w:r w:rsidR="0089332B">
              <w:rPr>
                <w:webHidden/>
              </w:rPr>
              <w:tab/>
            </w:r>
            <w:r w:rsidR="0089332B">
              <w:rPr>
                <w:webHidden/>
              </w:rPr>
              <w:fldChar w:fldCharType="begin"/>
            </w:r>
            <w:r w:rsidR="0089332B">
              <w:rPr>
                <w:webHidden/>
              </w:rPr>
              <w:instrText xml:space="preserve"> PAGEREF _Toc146029598 \h </w:instrText>
            </w:r>
            <w:r w:rsidR="0089332B">
              <w:rPr>
                <w:webHidden/>
              </w:rPr>
            </w:r>
            <w:r w:rsidR="0089332B">
              <w:rPr>
                <w:webHidden/>
              </w:rPr>
              <w:fldChar w:fldCharType="separate"/>
            </w:r>
            <w:r w:rsidR="0089332B">
              <w:rPr>
                <w:webHidden/>
              </w:rPr>
              <w:t>355</w:t>
            </w:r>
            <w:r w:rsidR="0089332B">
              <w:rPr>
                <w:webHidden/>
              </w:rPr>
              <w:fldChar w:fldCharType="end"/>
            </w:r>
          </w:hyperlink>
        </w:p>
        <w:p w14:paraId="61178094" w14:textId="280ED34B"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599" w:history="1">
            <w:r w:rsidR="0089332B" w:rsidRPr="008F2079">
              <w:rPr>
                <w:rStyle w:val="Hipervnculo"/>
              </w:rPr>
              <w:t>Requerimiento 42 – Módulo de Evaluación-Agregar retroalimentación por criterio</w:t>
            </w:r>
            <w:r w:rsidR="0089332B">
              <w:rPr>
                <w:webHidden/>
              </w:rPr>
              <w:tab/>
            </w:r>
            <w:r w:rsidR="0089332B">
              <w:rPr>
                <w:webHidden/>
              </w:rPr>
              <w:fldChar w:fldCharType="begin"/>
            </w:r>
            <w:r w:rsidR="0089332B">
              <w:rPr>
                <w:webHidden/>
              </w:rPr>
              <w:instrText xml:space="preserve"> PAGEREF _Toc146029599 \h </w:instrText>
            </w:r>
            <w:r w:rsidR="0089332B">
              <w:rPr>
                <w:webHidden/>
              </w:rPr>
            </w:r>
            <w:r w:rsidR="0089332B">
              <w:rPr>
                <w:webHidden/>
              </w:rPr>
              <w:fldChar w:fldCharType="separate"/>
            </w:r>
            <w:r w:rsidR="0089332B">
              <w:rPr>
                <w:webHidden/>
              </w:rPr>
              <w:t>361</w:t>
            </w:r>
            <w:r w:rsidR="0089332B">
              <w:rPr>
                <w:webHidden/>
              </w:rPr>
              <w:fldChar w:fldCharType="end"/>
            </w:r>
          </w:hyperlink>
        </w:p>
        <w:p w14:paraId="5DAC9B89" w14:textId="5E992E47"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00" w:history="1">
            <w:r w:rsidR="0089332B" w:rsidRPr="008F2079">
              <w:rPr>
                <w:rStyle w:val="Hipervnculo"/>
                <w:highlight w:val="yellow"/>
              </w:rPr>
              <w:t>Requerimiento 43 – Modal de Warning de registro de evaluaciones</w:t>
            </w:r>
            <w:r w:rsidR="0089332B" w:rsidRPr="008F2079">
              <w:rPr>
                <w:rStyle w:val="Hipervnculo"/>
              </w:rPr>
              <w:t xml:space="preserve"> - PENDIENTE</w:t>
            </w:r>
            <w:r w:rsidR="0089332B">
              <w:rPr>
                <w:webHidden/>
              </w:rPr>
              <w:tab/>
            </w:r>
            <w:r w:rsidR="0089332B">
              <w:rPr>
                <w:webHidden/>
              </w:rPr>
              <w:fldChar w:fldCharType="begin"/>
            </w:r>
            <w:r w:rsidR="0089332B">
              <w:rPr>
                <w:webHidden/>
              </w:rPr>
              <w:instrText xml:space="preserve"> PAGEREF _Toc146029600 \h </w:instrText>
            </w:r>
            <w:r w:rsidR="0089332B">
              <w:rPr>
                <w:webHidden/>
              </w:rPr>
            </w:r>
            <w:r w:rsidR="0089332B">
              <w:rPr>
                <w:webHidden/>
              </w:rPr>
              <w:fldChar w:fldCharType="separate"/>
            </w:r>
            <w:r w:rsidR="0089332B">
              <w:rPr>
                <w:webHidden/>
              </w:rPr>
              <w:t>365</w:t>
            </w:r>
            <w:r w:rsidR="0089332B">
              <w:rPr>
                <w:webHidden/>
              </w:rPr>
              <w:fldChar w:fldCharType="end"/>
            </w:r>
          </w:hyperlink>
        </w:p>
        <w:p w14:paraId="41D7B494" w14:textId="66FBA0BB"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01" w:history="1">
            <w:r w:rsidR="0089332B" w:rsidRPr="008F2079">
              <w:rPr>
                <w:rStyle w:val="Hipervnculo"/>
              </w:rPr>
              <w:t>Requerimiento 44 – Términos de uso de la plataforma</w:t>
            </w:r>
            <w:r w:rsidR="0089332B">
              <w:rPr>
                <w:webHidden/>
              </w:rPr>
              <w:tab/>
            </w:r>
            <w:r w:rsidR="0089332B">
              <w:rPr>
                <w:webHidden/>
              </w:rPr>
              <w:fldChar w:fldCharType="begin"/>
            </w:r>
            <w:r w:rsidR="0089332B">
              <w:rPr>
                <w:webHidden/>
              </w:rPr>
              <w:instrText xml:space="preserve"> PAGEREF _Toc146029601 \h </w:instrText>
            </w:r>
            <w:r w:rsidR="0089332B">
              <w:rPr>
                <w:webHidden/>
              </w:rPr>
            </w:r>
            <w:r w:rsidR="0089332B">
              <w:rPr>
                <w:webHidden/>
              </w:rPr>
              <w:fldChar w:fldCharType="separate"/>
            </w:r>
            <w:r w:rsidR="0089332B">
              <w:rPr>
                <w:webHidden/>
              </w:rPr>
              <w:t>367</w:t>
            </w:r>
            <w:r w:rsidR="0089332B">
              <w:rPr>
                <w:webHidden/>
              </w:rPr>
              <w:fldChar w:fldCharType="end"/>
            </w:r>
          </w:hyperlink>
        </w:p>
        <w:p w14:paraId="0B377B7E" w14:textId="6B1C5694"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02" w:history="1">
            <w:r w:rsidR="0089332B" w:rsidRPr="008F2079">
              <w:rPr>
                <w:rStyle w:val="Hipervnculo"/>
              </w:rPr>
              <w:t>Requerimiento 45 – Nuevo Talent tank y mejoras</w:t>
            </w:r>
            <w:r w:rsidR="0089332B">
              <w:rPr>
                <w:webHidden/>
              </w:rPr>
              <w:tab/>
            </w:r>
            <w:r w:rsidR="0089332B">
              <w:rPr>
                <w:webHidden/>
              </w:rPr>
              <w:fldChar w:fldCharType="begin"/>
            </w:r>
            <w:r w:rsidR="0089332B">
              <w:rPr>
                <w:webHidden/>
              </w:rPr>
              <w:instrText xml:space="preserve"> PAGEREF _Toc146029602 \h </w:instrText>
            </w:r>
            <w:r w:rsidR="0089332B">
              <w:rPr>
                <w:webHidden/>
              </w:rPr>
            </w:r>
            <w:r w:rsidR="0089332B">
              <w:rPr>
                <w:webHidden/>
              </w:rPr>
              <w:fldChar w:fldCharType="separate"/>
            </w:r>
            <w:r w:rsidR="0089332B">
              <w:rPr>
                <w:webHidden/>
              </w:rPr>
              <w:t>370</w:t>
            </w:r>
            <w:r w:rsidR="0089332B">
              <w:rPr>
                <w:webHidden/>
              </w:rPr>
              <w:fldChar w:fldCharType="end"/>
            </w:r>
          </w:hyperlink>
        </w:p>
        <w:p w14:paraId="6A894F90" w14:textId="66C0C392"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03" w:history="1">
            <w:r w:rsidR="0089332B" w:rsidRPr="008F2079">
              <w:rPr>
                <w:rStyle w:val="Hipervnculo"/>
              </w:rPr>
              <w:t>Requerimiento 46 – Adaptación al formulario investigador</w:t>
            </w:r>
            <w:r w:rsidR="0089332B">
              <w:rPr>
                <w:webHidden/>
              </w:rPr>
              <w:tab/>
            </w:r>
            <w:r w:rsidR="0089332B">
              <w:rPr>
                <w:webHidden/>
              </w:rPr>
              <w:fldChar w:fldCharType="begin"/>
            </w:r>
            <w:r w:rsidR="0089332B">
              <w:rPr>
                <w:webHidden/>
              </w:rPr>
              <w:instrText xml:space="preserve"> PAGEREF _Toc146029603 \h </w:instrText>
            </w:r>
            <w:r w:rsidR="0089332B">
              <w:rPr>
                <w:webHidden/>
              </w:rPr>
            </w:r>
            <w:r w:rsidR="0089332B">
              <w:rPr>
                <w:webHidden/>
              </w:rPr>
              <w:fldChar w:fldCharType="separate"/>
            </w:r>
            <w:r w:rsidR="0089332B">
              <w:rPr>
                <w:webHidden/>
              </w:rPr>
              <w:t>386</w:t>
            </w:r>
            <w:r w:rsidR="0089332B">
              <w:rPr>
                <w:webHidden/>
              </w:rPr>
              <w:fldChar w:fldCharType="end"/>
            </w:r>
          </w:hyperlink>
        </w:p>
        <w:p w14:paraId="30BE2965" w14:textId="63529C25"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04" w:history="1">
            <w:r w:rsidR="0089332B" w:rsidRPr="008F2079">
              <w:rPr>
                <w:rStyle w:val="Hipervnculo"/>
              </w:rPr>
              <w:t>Requerimiento 47 – Integración de SCOPUS</w:t>
            </w:r>
            <w:r w:rsidR="0089332B">
              <w:rPr>
                <w:webHidden/>
              </w:rPr>
              <w:tab/>
            </w:r>
            <w:r w:rsidR="0089332B">
              <w:rPr>
                <w:webHidden/>
              </w:rPr>
              <w:fldChar w:fldCharType="begin"/>
            </w:r>
            <w:r w:rsidR="0089332B">
              <w:rPr>
                <w:webHidden/>
              </w:rPr>
              <w:instrText xml:space="preserve"> PAGEREF _Toc146029604 \h </w:instrText>
            </w:r>
            <w:r w:rsidR="0089332B">
              <w:rPr>
                <w:webHidden/>
              </w:rPr>
            </w:r>
            <w:r w:rsidR="0089332B">
              <w:rPr>
                <w:webHidden/>
              </w:rPr>
              <w:fldChar w:fldCharType="separate"/>
            </w:r>
            <w:r w:rsidR="0089332B">
              <w:rPr>
                <w:webHidden/>
              </w:rPr>
              <w:t>392</w:t>
            </w:r>
            <w:r w:rsidR="0089332B">
              <w:rPr>
                <w:webHidden/>
              </w:rPr>
              <w:fldChar w:fldCharType="end"/>
            </w:r>
          </w:hyperlink>
        </w:p>
        <w:p w14:paraId="0A46D89E" w14:textId="05B01469"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05" w:history="1">
            <w:r w:rsidR="0089332B" w:rsidRPr="008F2079">
              <w:rPr>
                <w:rStyle w:val="Hipervnculo"/>
              </w:rPr>
              <w:t>Requerimiento 48 – Ajuste de texto a convocatorias cerradas en PR</w:t>
            </w:r>
            <w:r w:rsidR="0089332B">
              <w:rPr>
                <w:webHidden/>
              </w:rPr>
              <w:tab/>
            </w:r>
            <w:r w:rsidR="0089332B">
              <w:rPr>
                <w:webHidden/>
              </w:rPr>
              <w:fldChar w:fldCharType="begin"/>
            </w:r>
            <w:r w:rsidR="0089332B">
              <w:rPr>
                <w:webHidden/>
              </w:rPr>
              <w:instrText xml:space="preserve"> PAGEREF _Toc146029605 \h </w:instrText>
            </w:r>
            <w:r w:rsidR="0089332B">
              <w:rPr>
                <w:webHidden/>
              </w:rPr>
            </w:r>
            <w:r w:rsidR="0089332B">
              <w:rPr>
                <w:webHidden/>
              </w:rPr>
              <w:fldChar w:fldCharType="separate"/>
            </w:r>
            <w:r w:rsidR="0089332B">
              <w:rPr>
                <w:webHidden/>
              </w:rPr>
              <w:t>400</w:t>
            </w:r>
            <w:r w:rsidR="0089332B">
              <w:rPr>
                <w:webHidden/>
              </w:rPr>
              <w:fldChar w:fldCharType="end"/>
            </w:r>
          </w:hyperlink>
        </w:p>
        <w:p w14:paraId="5AF0DF77" w14:textId="028A901D"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06" w:history="1">
            <w:r w:rsidR="0089332B" w:rsidRPr="008F2079">
              <w:rPr>
                <w:rStyle w:val="Hipervnculo"/>
              </w:rPr>
              <w:t>Requerimiento 49 – Participación exclusiva TEC o TEC y Externos</w:t>
            </w:r>
            <w:r w:rsidR="0089332B">
              <w:rPr>
                <w:webHidden/>
              </w:rPr>
              <w:tab/>
            </w:r>
            <w:r w:rsidR="0089332B">
              <w:rPr>
                <w:webHidden/>
              </w:rPr>
              <w:fldChar w:fldCharType="begin"/>
            </w:r>
            <w:r w:rsidR="0089332B">
              <w:rPr>
                <w:webHidden/>
              </w:rPr>
              <w:instrText xml:space="preserve"> PAGEREF _Toc146029606 \h </w:instrText>
            </w:r>
            <w:r w:rsidR="0089332B">
              <w:rPr>
                <w:webHidden/>
              </w:rPr>
            </w:r>
            <w:r w:rsidR="0089332B">
              <w:rPr>
                <w:webHidden/>
              </w:rPr>
              <w:fldChar w:fldCharType="separate"/>
            </w:r>
            <w:r w:rsidR="0089332B">
              <w:rPr>
                <w:webHidden/>
              </w:rPr>
              <w:t>408</w:t>
            </w:r>
            <w:r w:rsidR="0089332B">
              <w:rPr>
                <w:webHidden/>
              </w:rPr>
              <w:fldChar w:fldCharType="end"/>
            </w:r>
          </w:hyperlink>
        </w:p>
        <w:p w14:paraId="65B9CFAA" w14:textId="207C2E25"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07" w:history="1">
            <w:r w:rsidR="0089332B" w:rsidRPr="008F2079">
              <w:rPr>
                <w:rStyle w:val="Hipervnculo"/>
              </w:rPr>
              <w:t>Requerimiento 50 – Cambios en el perfil de solucionador</w:t>
            </w:r>
            <w:r w:rsidR="0089332B">
              <w:rPr>
                <w:webHidden/>
              </w:rPr>
              <w:tab/>
            </w:r>
            <w:r w:rsidR="0089332B">
              <w:rPr>
                <w:webHidden/>
              </w:rPr>
              <w:fldChar w:fldCharType="begin"/>
            </w:r>
            <w:r w:rsidR="0089332B">
              <w:rPr>
                <w:webHidden/>
              </w:rPr>
              <w:instrText xml:space="preserve"> PAGEREF _Toc146029607 \h </w:instrText>
            </w:r>
            <w:r w:rsidR="0089332B">
              <w:rPr>
                <w:webHidden/>
              </w:rPr>
            </w:r>
            <w:r w:rsidR="0089332B">
              <w:rPr>
                <w:webHidden/>
              </w:rPr>
              <w:fldChar w:fldCharType="separate"/>
            </w:r>
            <w:r w:rsidR="0089332B">
              <w:rPr>
                <w:webHidden/>
              </w:rPr>
              <w:t>414</w:t>
            </w:r>
            <w:r w:rsidR="0089332B">
              <w:rPr>
                <w:webHidden/>
              </w:rPr>
              <w:fldChar w:fldCharType="end"/>
            </w:r>
          </w:hyperlink>
        </w:p>
        <w:p w14:paraId="24609B21" w14:textId="7E2C971E"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08" w:history="1">
            <w:r w:rsidR="0089332B" w:rsidRPr="008F2079">
              <w:rPr>
                <w:rStyle w:val="Hipervnculo"/>
              </w:rPr>
              <w:t>Requerimiento 51 – Monto económico no obligatorio</w:t>
            </w:r>
            <w:r w:rsidR="0089332B">
              <w:rPr>
                <w:webHidden/>
              </w:rPr>
              <w:tab/>
            </w:r>
            <w:r w:rsidR="0089332B">
              <w:rPr>
                <w:webHidden/>
              </w:rPr>
              <w:fldChar w:fldCharType="begin"/>
            </w:r>
            <w:r w:rsidR="0089332B">
              <w:rPr>
                <w:webHidden/>
              </w:rPr>
              <w:instrText xml:space="preserve"> PAGEREF _Toc146029608 \h </w:instrText>
            </w:r>
            <w:r w:rsidR="0089332B">
              <w:rPr>
                <w:webHidden/>
              </w:rPr>
            </w:r>
            <w:r w:rsidR="0089332B">
              <w:rPr>
                <w:webHidden/>
              </w:rPr>
              <w:fldChar w:fldCharType="separate"/>
            </w:r>
            <w:r w:rsidR="0089332B">
              <w:rPr>
                <w:webHidden/>
              </w:rPr>
              <w:t>417</w:t>
            </w:r>
            <w:r w:rsidR="0089332B">
              <w:rPr>
                <w:webHidden/>
              </w:rPr>
              <w:fldChar w:fldCharType="end"/>
            </w:r>
          </w:hyperlink>
        </w:p>
        <w:p w14:paraId="292C09D2" w14:textId="4F153992"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09" w:history="1">
            <w:r w:rsidR="0089332B" w:rsidRPr="008F2079">
              <w:rPr>
                <w:rStyle w:val="Hipervnculo"/>
              </w:rPr>
              <w:t>Requerimiento 52 – Ajustes en formulario de creación de convocatoria y detalle</w:t>
            </w:r>
            <w:r w:rsidR="0089332B">
              <w:rPr>
                <w:webHidden/>
              </w:rPr>
              <w:tab/>
            </w:r>
            <w:r w:rsidR="0089332B">
              <w:rPr>
                <w:webHidden/>
              </w:rPr>
              <w:fldChar w:fldCharType="begin"/>
            </w:r>
            <w:r w:rsidR="0089332B">
              <w:rPr>
                <w:webHidden/>
              </w:rPr>
              <w:instrText xml:space="preserve"> PAGEREF _Toc146029609 \h </w:instrText>
            </w:r>
            <w:r w:rsidR="0089332B">
              <w:rPr>
                <w:webHidden/>
              </w:rPr>
            </w:r>
            <w:r w:rsidR="0089332B">
              <w:rPr>
                <w:webHidden/>
              </w:rPr>
              <w:fldChar w:fldCharType="separate"/>
            </w:r>
            <w:r w:rsidR="0089332B">
              <w:rPr>
                <w:webHidden/>
              </w:rPr>
              <w:t>419</w:t>
            </w:r>
            <w:r w:rsidR="0089332B">
              <w:rPr>
                <w:webHidden/>
              </w:rPr>
              <w:fldChar w:fldCharType="end"/>
            </w:r>
          </w:hyperlink>
        </w:p>
        <w:p w14:paraId="1981860C" w14:textId="33BD6342"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10" w:history="1">
            <w:r w:rsidR="0089332B" w:rsidRPr="008F2079">
              <w:rPr>
                <w:rStyle w:val="Hipervnculo"/>
              </w:rPr>
              <w:t>Requerimiento 53 – Más de un líder por equipo</w:t>
            </w:r>
            <w:r w:rsidR="0089332B">
              <w:rPr>
                <w:webHidden/>
              </w:rPr>
              <w:tab/>
            </w:r>
            <w:r w:rsidR="0089332B">
              <w:rPr>
                <w:webHidden/>
              </w:rPr>
              <w:fldChar w:fldCharType="begin"/>
            </w:r>
            <w:r w:rsidR="0089332B">
              <w:rPr>
                <w:webHidden/>
              </w:rPr>
              <w:instrText xml:space="preserve"> PAGEREF _Toc146029610 \h </w:instrText>
            </w:r>
            <w:r w:rsidR="0089332B">
              <w:rPr>
                <w:webHidden/>
              </w:rPr>
            </w:r>
            <w:r w:rsidR="0089332B">
              <w:rPr>
                <w:webHidden/>
              </w:rPr>
              <w:fldChar w:fldCharType="separate"/>
            </w:r>
            <w:r w:rsidR="0089332B">
              <w:rPr>
                <w:webHidden/>
              </w:rPr>
              <w:t>426</w:t>
            </w:r>
            <w:r w:rsidR="0089332B">
              <w:rPr>
                <w:webHidden/>
              </w:rPr>
              <w:fldChar w:fldCharType="end"/>
            </w:r>
          </w:hyperlink>
        </w:p>
        <w:p w14:paraId="19003C26" w14:textId="4D9D5583"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11" w:history="1">
            <w:r w:rsidR="0089332B" w:rsidRPr="008F2079">
              <w:rPr>
                <w:rStyle w:val="Hipervnculo"/>
              </w:rPr>
              <w:t>Requerimiento 54 – Adaptación del formulario de registro</w:t>
            </w:r>
            <w:r w:rsidR="0089332B">
              <w:rPr>
                <w:webHidden/>
              </w:rPr>
              <w:tab/>
            </w:r>
            <w:r w:rsidR="0089332B">
              <w:rPr>
                <w:webHidden/>
              </w:rPr>
              <w:fldChar w:fldCharType="begin"/>
            </w:r>
            <w:r w:rsidR="0089332B">
              <w:rPr>
                <w:webHidden/>
              </w:rPr>
              <w:instrText xml:space="preserve"> PAGEREF _Toc146029611 \h </w:instrText>
            </w:r>
            <w:r w:rsidR="0089332B">
              <w:rPr>
                <w:webHidden/>
              </w:rPr>
            </w:r>
            <w:r w:rsidR="0089332B">
              <w:rPr>
                <w:webHidden/>
              </w:rPr>
              <w:fldChar w:fldCharType="separate"/>
            </w:r>
            <w:r w:rsidR="0089332B">
              <w:rPr>
                <w:webHidden/>
              </w:rPr>
              <w:t>434</w:t>
            </w:r>
            <w:r w:rsidR="0089332B">
              <w:rPr>
                <w:webHidden/>
              </w:rPr>
              <w:fldChar w:fldCharType="end"/>
            </w:r>
          </w:hyperlink>
        </w:p>
        <w:p w14:paraId="391043B7" w14:textId="601A59EC"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12" w:history="1">
            <w:r w:rsidR="0089332B" w:rsidRPr="008F2079">
              <w:rPr>
                <w:rStyle w:val="Hipervnculo"/>
              </w:rPr>
              <w:t>Requerimiento 55 – Envío de invitaciones para referidos</w:t>
            </w:r>
            <w:r w:rsidR="0089332B">
              <w:rPr>
                <w:webHidden/>
              </w:rPr>
              <w:tab/>
            </w:r>
            <w:r w:rsidR="0089332B">
              <w:rPr>
                <w:webHidden/>
              </w:rPr>
              <w:fldChar w:fldCharType="begin"/>
            </w:r>
            <w:r w:rsidR="0089332B">
              <w:rPr>
                <w:webHidden/>
              </w:rPr>
              <w:instrText xml:space="preserve"> PAGEREF _Toc146029612 \h </w:instrText>
            </w:r>
            <w:r w:rsidR="0089332B">
              <w:rPr>
                <w:webHidden/>
              </w:rPr>
            </w:r>
            <w:r w:rsidR="0089332B">
              <w:rPr>
                <w:webHidden/>
              </w:rPr>
              <w:fldChar w:fldCharType="separate"/>
            </w:r>
            <w:r w:rsidR="0089332B">
              <w:rPr>
                <w:webHidden/>
              </w:rPr>
              <w:t>441</w:t>
            </w:r>
            <w:r w:rsidR="0089332B">
              <w:rPr>
                <w:webHidden/>
              </w:rPr>
              <w:fldChar w:fldCharType="end"/>
            </w:r>
          </w:hyperlink>
        </w:p>
        <w:p w14:paraId="40028904" w14:textId="6BEDFDC4"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13" w:history="1">
            <w:r w:rsidR="0089332B" w:rsidRPr="008F2079">
              <w:rPr>
                <w:rStyle w:val="Hipervnculo"/>
              </w:rPr>
              <w:t>Requerimiento 56 – Perfil innovador</w:t>
            </w:r>
            <w:r w:rsidR="0089332B">
              <w:rPr>
                <w:webHidden/>
              </w:rPr>
              <w:tab/>
            </w:r>
            <w:r w:rsidR="0089332B">
              <w:rPr>
                <w:webHidden/>
              </w:rPr>
              <w:fldChar w:fldCharType="begin"/>
            </w:r>
            <w:r w:rsidR="0089332B">
              <w:rPr>
                <w:webHidden/>
              </w:rPr>
              <w:instrText xml:space="preserve"> PAGEREF _Toc146029613 \h </w:instrText>
            </w:r>
            <w:r w:rsidR="0089332B">
              <w:rPr>
                <w:webHidden/>
              </w:rPr>
            </w:r>
            <w:r w:rsidR="0089332B">
              <w:rPr>
                <w:webHidden/>
              </w:rPr>
              <w:fldChar w:fldCharType="separate"/>
            </w:r>
            <w:r w:rsidR="0089332B">
              <w:rPr>
                <w:webHidden/>
              </w:rPr>
              <w:t>446</w:t>
            </w:r>
            <w:r w:rsidR="0089332B">
              <w:rPr>
                <w:webHidden/>
              </w:rPr>
              <w:fldChar w:fldCharType="end"/>
            </w:r>
          </w:hyperlink>
        </w:p>
        <w:p w14:paraId="3C4F2782" w14:textId="3FA32F05"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14" w:history="1">
            <w:r w:rsidR="0089332B" w:rsidRPr="008F2079">
              <w:rPr>
                <w:rStyle w:val="Hipervnculo"/>
              </w:rPr>
              <w:t>Requerimiento 57 – Asignación de Badges (insignias)</w:t>
            </w:r>
            <w:r w:rsidR="0089332B">
              <w:rPr>
                <w:webHidden/>
              </w:rPr>
              <w:tab/>
            </w:r>
            <w:r w:rsidR="0089332B">
              <w:rPr>
                <w:webHidden/>
              </w:rPr>
              <w:fldChar w:fldCharType="begin"/>
            </w:r>
            <w:r w:rsidR="0089332B">
              <w:rPr>
                <w:webHidden/>
              </w:rPr>
              <w:instrText xml:space="preserve"> PAGEREF _Toc146029614 \h </w:instrText>
            </w:r>
            <w:r w:rsidR="0089332B">
              <w:rPr>
                <w:webHidden/>
              </w:rPr>
            </w:r>
            <w:r w:rsidR="0089332B">
              <w:rPr>
                <w:webHidden/>
              </w:rPr>
              <w:fldChar w:fldCharType="separate"/>
            </w:r>
            <w:r w:rsidR="0089332B">
              <w:rPr>
                <w:webHidden/>
              </w:rPr>
              <w:t>455</w:t>
            </w:r>
            <w:r w:rsidR="0089332B">
              <w:rPr>
                <w:webHidden/>
              </w:rPr>
              <w:fldChar w:fldCharType="end"/>
            </w:r>
          </w:hyperlink>
        </w:p>
        <w:p w14:paraId="43AB83E3" w14:textId="219A4ECF"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15" w:history="1">
            <w:r w:rsidR="0089332B" w:rsidRPr="008F2079">
              <w:rPr>
                <w:rStyle w:val="Hipervnculo"/>
              </w:rPr>
              <w:t>Requerimiento 58 – Carta de confidencialidad de Evaluadores</w:t>
            </w:r>
            <w:r w:rsidR="0089332B">
              <w:rPr>
                <w:webHidden/>
              </w:rPr>
              <w:tab/>
            </w:r>
            <w:r w:rsidR="0089332B">
              <w:rPr>
                <w:webHidden/>
              </w:rPr>
              <w:fldChar w:fldCharType="begin"/>
            </w:r>
            <w:r w:rsidR="0089332B">
              <w:rPr>
                <w:webHidden/>
              </w:rPr>
              <w:instrText xml:space="preserve"> PAGEREF _Toc146029615 \h </w:instrText>
            </w:r>
            <w:r w:rsidR="0089332B">
              <w:rPr>
                <w:webHidden/>
              </w:rPr>
            </w:r>
            <w:r w:rsidR="0089332B">
              <w:rPr>
                <w:webHidden/>
              </w:rPr>
              <w:fldChar w:fldCharType="separate"/>
            </w:r>
            <w:r w:rsidR="0089332B">
              <w:rPr>
                <w:webHidden/>
              </w:rPr>
              <w:t>459</w:t>
            </w:r>
            <w:r w:rsidR="0089332B">
              <w:rPr>
                <w:webHidden/>
              </w:rPr>
              <w:fldChar w:fldCharType="end"/>
            </w:r>
          </w:hyperlink>
        </w:p>
        <w:p w14:paraId="25EF7741" w14:textId="0157D999"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16" w:history="1">
            <w:r w:rsidR="0089332B" w:rsidRPr="008F2079">
              <w:rPr>
                <w:rStyle w:val="Hipervnculo"/>
              </w:rPr>
              <w:t>Requerimiento 59 – Data Dashboard para Admins convocatoria</w:t>
            </w:r>
            <w:r w:rsidR="0089332B">
              <w:rPr>
                <w:webHidden/>
              </w:rPr>
              <w:tab/>
            </w:r>
            <w:r w:rsidR="0089332B">
              <w:rPr>
                <w:webHidden/>
              </w:rPr>
              <w:fldChar w:fldCharType="begin"/>
            </w:r>
            <w:r w:rsidR="0089332B">
              <w:rPr>
                <w:webHidden/>
              </w:rPr>
              <w:instrText xml:space="preserve"> PAGEREF _Toc146029616 \h </w:instrText>
            </w:r>
            <w:r w:rsidR="0089332B">
              <w:rPr>
                <w:webHidden/>
              </w:rPr>
            </w:r>
            <w:r w:rsidR="0089332B">
              <w:rPr>
                <w:webHidden/>
              </w:rPr>
              <w:fldChar w:fldCharType="separate"/>
            </w:r>
            <w:r w:rsidR="0089332B">
              <w:rPr>
                <w:webHidden/>
              </w:rPr>
              <w:t>462</w:t>
            </w:r>
            <w:r w:rsidR="0089332B">
              <w:rPr>
                <w:webHidden/>
              </w:rPr>
              <w:fldChar w:fldCharType="end"/>
            </w:r>
          </w:hyperlink>
        </w:p>
        <w:p w14:paraId="6EBEBFA5" w14:textId="6B64975D"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17" w:history="1">
            <w:r w:rsidR="0089332B" w:rsidRPr="008F2079">
              <w:rPr>
                <w:rStyle w:val="Hipervnculo"/>
              </w:rPr>
              <w:t>Requerimiento 60 – Permitir varias etapas dentro de una convocatoria</w:t>
            </w:r>
            <w:r w:rsidR="0089332B">
              <w:rPr>
                <w:webHidden/>
              </w:rPr>
              <w:tab/>
            </w:r>
            <w:r w:rsidR="0089332B">
              <w:rPr>
                <w:webHidden/>
              </w:rPr>
              <w:fldChar w:fldCharType="begin"/>
            </w:r>
            <w:r w:rsidR="0089332B">
              <w:rPr>
                <w:webHidden/>
              </w:rPr>
              <w:instrText xml:space="preserve"> PAGEREF _Toc146029617 \h </w:instrText>
            </w:r>
            <w:r w:rsidR="0089332B">
              <w:rPr>
                <w:webHidden/>
              </w:rPr>
            </w:r>
            <w:r w:rsidR="0089332B">
              <w:rPr>
                <w:webHidden/>
              </w:rPr>
              <w:fldChar w:fldCharType="separate"/>
            </w:r>
            <w:r w:rsidR="0089332B">
              <w:rPr>
                <w:webHidden/>
              </w:rPr>
              <w:t>464</w:t>
            </w:r>
            <w:r w:rsidR="0089332B">
              <w:rPr>
                <w:webHidden/>
              </w:rPr>
              <w:fldChar w:fldCharType="end"/>
            </w:r>
          </w:hyperlink>
        </w:p>
        <w:p w14:paraId="26CAFE46" w14:textId="240AD21E"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18" w:history="1">
            <w:r w:rsidR="0089332B" w:rsidRPr="008F2079">
              <w:rPr>
                <w:rStyle w:val="Hipervnculo"/>
              </w:rPr>
              <w:t>Requerimiento 61 – Envió de notificaciones (Panel del evaluador)</w:t>
            </w:r>
            <w:r w:rsidR="0089332B">
              <w:rPr>
                <w:webHidden/>
              </w:rPr>
              <w:tab/>
            </w:r>
            <w:r w:rsidR="0089332B">
              <w:rPr>
                <w:webHidden/>
              </w:rPr>
              <w:fldChar w:fldCharType="begin"/>
            </w:r>
            <w:r w:rsidR="0089332B">
              <w:rPr>
                <w:webHidden/>
              </w:rPr>
              <w:instrText xml:space="preserve"> PAGEREF _Toc146029618 \h </w:instrText>
            </w:r>
            <w:r w:rsidR="0089332B">
              <w:rPr>
                <w:webHidden/>
              </w:rPr>
            </w:r>
            <w:r w:rsidR="0089332B">
              <w:rPr>
                <w:webHidden/>
              </w:rPr>
              <w:fldChar w:fldCharType="separate"/>
            </w:r>
            <w:r w:rsidR="0089332B">
              <w:rPr>
                <w:webHidden/>
              </w:rPr>
              <w:t>466</w:t>
            </w:r>
            <w:r w:rsidR="0089332B">
              <w:rPr>
                <w:webHidden/>
              </w:rPr>
              <w:fldChar w:fldCharType="end"/>
            </w:r>
          </w:hyperlink>
        </w:p>
        <w:p w14:paraId="54899B78" w14:textId="33609D89"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19" w:history="1">
            <w:r w:rsidR="0089332B" w:rsidRPr="008F2079">
              <w:rPr>
                <w:rStyle w:val="Hipervnculo"/>
              </w:rPr>
              <w:t>Requerimiento 62 – Descargar base de datos</w:t>
            </w:r>
            <w:r w:rsidR="0089332B">
              <w:rPr>
                <w:webHidden/>
              </w:rPr>
              <w:tab/>
            </w:r>
            <w:r w:rsidR="0089332B">
              <w:rPr>
                <w:webHidden/>
              </w:rPr>
              <w:fldChar w:fldCharType="begin"/>
            </w:r>
            <w:r w:rsidR="0089332B">
              <w:rPr>
                <w:webHidden/>
              </w:rPr>
              <w:instrText xml:space="preserve"> PAGEREF _Toc146029619 \h </w:instrText>
            </w:r>
            <w:r w:rsidR="0089332B">
              <w:rPr>
                <w:webHidden/>
              </w:rPr>
            </w:r>
            <w:r w:rsidR="0089332B">
              <w:rPr>
                <w:webHidden/>
              </w:rPr>
              <w:fldChar w:fldCharType="separate"/>
            </w:r>
            <w:r w:rsidR="0089332B">
              <w:rPr>
                <w:webHidden/>
              </w:rPr>
              <w:t>468</w:t>
            </w:r>
            <w:r w:rsidR="0089332B">
              <w:rPr>
                <w:webHidden/>
              </w:rPr>
              <w:fldChar w:fldCharType="end"/>
            </w:r>
          </w:hyperlink>
        </w:p>
        <w:p w14:paraId="3E1E34D8" w14:textId="39A0A09A"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20" w:history="1">
            <w:r w:rsidR="0089332B" w:rsidRPr="008F2079">
              <w:rPr>
                <w:rStyle w:val="Hipervnculo"/>
              </w:rPr>
              <w:t>Requerimiento 63 – Página Distintion Hall (Proyectos seleccionados)</w:t>
            </w:r>
            <w:r w:rsidR="0089332B">
              <w:rPr>
                <w:webHidden/>
              </w:rPr>
              <w:tab/>
            </w:r>
            <w:r w:rsidR="0089332B">
              <w:rPr>
                <w:webHidden/>
              </w:rPr>
              <w:fldChar w:fldCharType="begin"/>
            </w:r>
            <w:r w:rsidR="0089332B">
              <w:rPr>
                <w:webHidden/>
              </w:rPr>
              <w:instrText xml:space="preserve"> PAGEREF _Toc146029620 \h </w:instrText>
            </w:r>
            <w:r w:rsidR="0089332B">
              <w:rPr>
                <w:webHidden/>
              </w:rPr>
            </w:r>
            <w:r w:rsidR="0089332B">
              <w:rPr>
                <w:webHidden/>
              </w:rPr>
              <w:fldChar w:fldCharType="separate"/>
            </w:r>
            <w:r w:rsidR="0089332B">
              <w:rPr>
                <w:webHidden/>
              </w:rPr>
              <w:t>470</w:t>
            </w:r>
            <w:r w:rsidR="0089332B">
              <w:rPr>
                <w:webHidden/>
              </w:rPr>
              <w:fldChar w:fldCharType="end"/>
            </w:r>
          </w:hyperlink>
        </w:p>
        <w:p w14:paraId="27DE0BAD" w14:textId="41AB37E5"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21" w:history="1">
            <w:r w:rsidR="0089332B" w:rsidRPr="008F2079">
              <w:rPr>
                <w:rStyle w:val="Hipervnculo"/>
              </w:rPr>
              <w:t>Requerimiento 61 –</w:t>
            </w:r>
            <w:r w:rsidR="0089332B">
              <w:rPr>
                <w:webHidden/>
              </w:rPr>
              <w:tab/>
            </w:r>
            <w:r w:rsidR="0089332B">
              <w:rPr>
                <w:webHidden/>
              </w:rPr>
              <w:fldChar w:fldCharType="begin"/>
            </w:r>
            <w:r w:rsidR="0089332B">
              <w:rPr>
                <w:webHidden/>
              </w:rPr>
              <w:instrText xml:space="preserve"> PAGEREF _Toc146029621 \h </w:instrText>
            </w:r>
            <w:r w:rsidR="0089332B">
              <w:rPr>
                <w:webHidden/>
              </w:rPr>
            </w:r>
            <w:r w:rsidR="0089332B">
              <w:rPr>
                <w:webHidden/>
              </w:rPr>
              <w:fldChar w:fldCharType="separate"/>
            </w:r>
            <w:r w:rsidR="0089332B">
              <w:rPr>
                <w:webHidden/>
              </w:rPr>
              <w:t>472</w:t>
            </w:r>
            <w:r w:rsidR="0089332B">
              <w:rPr>
                <w:webHidden/>
              </w:rPr>
              <w:fldChar w:fldCharType="end"/>
            </w:r>
          </w:hyperlink>
        </w:p>
        <w:p w14:paraId="0C72B116" w14:textId="2FDF4055"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22" w:history="1">
            <w:r w:rsidR="0089332B" w:rsidRPr="008F2079">
              <w:rPr>
                <w:rStyle w:val="Hipervnculo"/>
              </w:rPr>
              <w:t>Requerimiento 61 –</w:t>
            </w:r>
            <w:r w:rsidR="0089332B">
              <w:rPr>
                <w:webHidden/>
              </w:rPr>
              <w:tab/>
            </w:r>
            <w:r w:rsidR="0089332B">
              <w:rPr>
                <w:webHidden/>
              </w:rPr>
              <w:fldChar w:fldCharType="begin"/>
            </w:r>
            <w:r w:rsidR="0089332B">
              <w:rPr>
                <w:webHidden/>
              </w:rPr>
              <w:instrText xml:space="preserve"> PAGEREF _Toc146029622 \h </w:instrText>
            </w:r>
            <w:r w:rsidR="0089332B">
              <w:rPr>
                <w:webHidden/>
              </w:rPr>
            </w:r>
            <w:r w:rsidR="0089332B">
              <w:rPr>
                <w:webHidden/>
              </w:rPr>
              <w:fldChar w:fldCharType="separate"/>
            </w:r>
            <w:r w:rsidR="0089332B">
              <w:rPr>
                <w:webHidden/>
              </w:rPr>
              <w:t>474</w:t>
            </w:r>
            <w:r w:rsidR="0089332B">
              <w:rPr>
                <w:webHidden/>
              </w:rPr>
              <w:fldChar w:fldCharType="end"/>
            </w:r>
          </w:hyperlink>
        </w:p>
        <w:p w14:paraId="2700462D" w14:textId="1EB6DF84"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23" w:history="1">
            <w:r w:rsidR="0089332B" w:rsidRPr="008F2079">
              <w:rPr>
                <w:rStyle w:val="Hipervnculo"/>
              </w:rPr>
              <w:t>Requerimiento 61 –</w:t>
            </w:r>
            <w:r w:rsidR="0089332B">
              <w:rPr>
                <w:webHidden/>
              </w:rPr>
              <w:tab/>
            </w:r>
            <w:r w:rsidR="0089332B">
              <w:rPr>
                <w:webHidden/>
              </w:rPr>
              <w:fldChar w:fldCharType="begin"/>
            </w:r>
            <w:r w:rsidR="0089332B">
              <w:rPr>
                <w:webHidden/>
              </w:rPr>
              <w:instrText xml:space="preserve"> PAGEREF _Toc146029623 \h </w:instrText>
            </w:r>
            <w:r w:rsidR="0089332B">
              <w:rPr>
                <w:webHidden/>
              </w:rPr>
            </w:r>
            <w:r w:rsidR="0089332B">
              <w:rPr>
                <w:webHidden/>
              </w:rPr>
              <w:fldChar w:fldCharType="separate"/>
            </w:r>
            <w:r w:rsidR="0089332B">
              <w:rPr>
                <w:webHidden/>
              </w:rPr>
              <w:t>475</w:t>
            </w:r>
            <w:r w:rsidR="0089332B">
              <w:rPr>
                <w:webHidden/>
              </w:rPr>
              <w:fldChar w:fldCharType="end"/>
            </w:r>
          </w:hyperlink>
        </w:p>
        <w:p w14:paraId="5090F421" w14:textId="77374725"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24" w:history="1">
            <w:r w:rsidR="0089332B" w:rsidRPr="008F2079">
              <w:rPr>
                <w:rStyle w:val="Hipervnculo"/>
              </w:rPr>
              <w:t>Requerimiento 61 –</w:t>
            </w:r>
            <w:r w:rsidR="0089332B">
              <w:rPr>
                <w:webHidden/>
              </w:rPr>
              <w:tab/>
            </w:r>
            <w:r w:rsidR="0089332B">
              <w:rPr>
                <w:webHidden/>
              </w:rPr>
              <w:fldChar w:fldCharType="begin"/>
            </w:r>
            <w:r w:rsidR="0089332B">
              <w:rPr>
                <w:webHidden/>
              </w:rPr>
              <w:instrText xml:space="preserve"> PAGEREF _Toc146029624 \h </w:instrText>
            </w:r>
            <w:r w:rsidR="0089332B">
              <w:rPr>
                <w:webHidden/>
              </w:rPr>
            </w:r>
            <w:r w:rsidR="0089332B">
              <w:rPr>
                <w:webHidden/>
              </w:rPr>
              <w:fldChar w:fldCharType="separate"/>
            </w:r>
            <w:r w:rsidR="0089332B">
              <w:rPr>
                <w:webHidden/>
              </w:rPr>
              <w:t>477</w:t>
            </w:r>
            <w:r w:rsidR="0089332B">
              <w:rPr>
                <w:webHidden/>
              </w:rPr>
              <w:fldChar w:fldCharType="end"/>
            </w:r>
          </w:hyperlink>
        </w:p>
        <w:p w14:paraId="63F27046" w14:textId="79B047B0"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25" w:history="1">
            <w:r w:rsidR="0089332B" w:rsidRPr="008F2079">
              <w:rPr>
                <w:rStyle w:val="Hipervnculo"/>
              </w:rPr>
              <w:t>Requerimiento 61 –</w:t>
            </w:r>
            <w:r w:rsidR="0089332B">
              <w:rPr>
                <w:webHidden/>
              </w:rPr>
              <w:tab/>
            </w:r>
            <w:r w:rsidR="0089332B">
              <w:rPr>
                <w:webHidden/>
              </w:rPr>
              <w:fldChar w:fldCharType="begin"/>
            </w:r>
            <w:r w:rsidR="0089332B">
              <w:rPr>
                <w:webHidden/>
              </w:rPr>
              <w:instrText xml:space="preserve"> PAGEREF _Toc146029625 \h </w:instrText>
            </w:r>
            <w:r w:rsidR="0089332B">
              <w:rPr>
                <w:webHidden/>
              </w:rPr>
            </w:r>
            <w:r w:rsidR="0089332B">
              <w:rPr>
                <w:webHidden/>
              </w:rPr>
              <w:fldChar w:fldCharType="separate"/>
            </w:r>
            <w:r w:rsidR="0089332B">
              <w:rPr>
                <w:webHidden/>
              </w:rPr>
              <w:t>478</w:t>
            </w:r>
            <w:r w:rsidR="0089332B">
              <w:rPr>
                <w:webHidden/>
              </w:rPr>
              <w:fldChar w:fldCharType="end"/>
            </w:r>
          </w:hyperlink>
        </w:p>
        <w:p w14:paraId="66CA28E9" w14:textId="33E76715"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26" w:history="1">
            <w:r w:rsidR="0089332B" w:rsidRPr="008F2079">
              <w:rPr>
                <w:rStyle w:val="Hipervnculo"/>
              </w:rPr>
              <w:t>Requerimiento 61 –</w:t>
            </w:r>
            <w:r w:rsidR="0089332B">
              <w:rPr>
                <w:webHidden/>
              </w:rPr>
              <w:tab/>
            </w:r>
            <w:r w:rsidR="0089332B">
              <w:rPr>
                <w:webHidden/>
              </w:rPr>
              <w:fldChar w:fldCharType="begin"/>
            </w:r>
            <w:r w:rsidR="0089332B">
              <w:rPr>
                <w:webHidden/>
              </w:rPr>
              <w:instrText xml:space="preserve"> PAGEREF _Toc146029626 \h </w:instrText>
            </w:r>
            <w:r w:rsidR="0089332B">
              <w:rPr>
                <w:webHidden/>
              </w:rPr>
            </w:r>
            <w:r w:rsidR="0089332B">
              <w:rPr>
                <w:webHidden/>
              </w:rPr>
              <w:fldChar w:fldCharType="separate"/>
            </w:r>
            <w:r w:rsidR="0089332B">
              <w:rPr>
                <w:webHidden/>
              </w:rPr>
              <w:t>480</w:t>
            </w:r>
            <w:r w:rsidR="0089332B">
              <w:rPr>
                <w:webHidden/>
              </w:rPr>
              <w:fldChar w:fldCharType="end"/>
            </w:r>
          </w:hyperlink>
        </w:p>
        <w:p w14:paraId="749059AB" w14:textId="456C2CC8"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27" w:history="1">
            <w:r w:rsidR="0089332B" w:rsidRPr="008F2079">
              <w:rPr>
                <w:rStyle w:val="Hipervnculo"/>
              </w:rPr>
              <w:t>Requerimiento 74 – Incluir campo “Escuela o Facultad” en el perfil del investigador para usuarios No Tec</w:t>
            </w:r>
            <w:r w:rsidR="0089332B">
              <w:rPr>
                <w:webHidden/>
              </w:rPr>
              <w:tab/>
            </w:r>
            <w:r w:rsidR="0089332B">
              <w:rPr>
                <w:webHidden/>
              </w:rPr>
              <w:fldChar w:fldCharType="begin"/>
            </w:r>
            <w:r w:rsidR="0089332B">
              <w:rPr>
                <w:webHidden/>
              </w:rPr>
              <w:instrText xml:space="preserve"> PAGEREF _Toc146029627 \h </w:instrText>
            </w:r>
            <w:r w:rsidR="0089332B">
              <w:rPr>
                <w:webHidden/>
              </w:rPr>
            </w:r>
            <w:r w:rsidR="0089332B">
              <w:rPr>
                <w:webHidden/>
              </w:rPr>
              <w:fldChar w:fldCharType="separate"/>
            </w:r>
            <w:r w:rsidR="0089332B">
              <w:rPr>
                <w:webHidden/>
              </w:rPr>
              <w:t>482</w:t>
            </w:r>
            <w:r w:rsidR="0089332B">
              <w:rPr>
                <w:webHidden/>
              </w:rPr>
              <w:fldChar w:fldCharType="end"/>
            </w:r>
          </w:hyperlink>
        </w:p>
        <w:p w14:paraId="60CCEBF5" w14:textId="5CFC82FD" w:rsidR="0089332B" w:rsidRDefault="00C85DC7">
          <w:pPr>
            <w:pStyle w:val="TDC2"/>
            <w:rPr>
              <w:rFonts w:asciiTheme="minorHAnsi" w:eastAsiaTheme="minorEastAsia" w:hAnsiTheme="minorHAnsi" w:cstheme="minorBidi"/>
              <w:kern w:val="2"/>
              <w:sz w:val="22"/>
              <w:lang w:eastAsia="es-MX"/>
              <w14:ligatures w14:val="standardContextual"/>
            </w:rPr>
          </w:pPr>
          <w:hyperlink w:anchor="_Toc146029628" w:history="1">
            <w:r w:rsidR="0089332B" w:rsidRPr="008F2079">
              <w:rPr>
                <w:rStyle w:val="Hipervnculo"/>
              </w:rPr>
              <w:t>Requerimiento 75 – Agregar campo en los filtros de Talent tank</w:t>
            </w:r>
            <w:r w:rsidR="0089332B">
              <w:rPr>
                <w:webHidden/>
              </w:rPr>
              <w:tab/>
            </w:r>
            <w:r w:rsidR="0089332B">
              <w:rPr>
                <w:webHidden/>
              </w:rPr>
              <w:fldChar w:fldCharType="begin"/>
            </w:r>
            <w:r w:rsidR="0089332B">
              <w:rPr>
                <w:webHidden/>
              </w:rPr>
              <w:instrText xml:space="preserve"> PAGEREF _Toc146029628 \h </w:instrText>
            </w:r>
            <w:r w:rsidR="0089332B">
              <w:rPr>
                <w:webHidden/>
              </w:rPr>
            </w:r>
            <w:r w:rsidR="0089332B">
              <w:rPr>
                <w:webHidden/>
              </w:rPr>
              <w:fldChar w:fldCharType="separate"/>
            </w:r>
            <w:r w:rsidR="0089332B">
              <w:rPr>
                <w:webHidden/>
              </w:rPr>
              <w:t>485</w:t>
            </w:r>
            <w:r w:rsidR="0089332B">
              <w:rPr>
                <w:webHidden/>
              </w:rPr>
              <w:fldChar w:fldCharType="end"/>
            </w:r>
          </w:hyperlink>
        </w:p>
        <w:p w14:paraId="3084F324" w14:textId="71193286" w:rsidR="0089332B" w:rsidRDefault="00C85DC7">
          <w:pPr>
            <w:pStyle w:val="TDC1"/>
            <w:rPr>
              <w:rFonts w:asciiTheme="minorHAnsi" w:eastAsiaTheme="minorEastAsia" w:hAnsiTheme="minorHAnsi" w:cstheme="minorBidi"/>
              <w:noProof/>
              <w:spacing w:val="0"/>
              <w:kern w:val="2"/>
              <w:sz w:val="22"/>
              <w14:ligatures w14:val="standardContextual"/>
            </w:rPr>
          </w:pPr>
          <w:hyperlink w:anchor="_Toc146029629" w:history="1">
            <w:r w:rsidR="0089332B" w:rsidRPr="008F2079">
              <w:rPr>
                <w:rStyle w:val="Hipervnculo"/>
                <w:rFonts w:ascii="Segoe UI" w:eastAsiaTheme="minorEastAsia" w:hAnsi="Segoe UI" w:cs="Segoe UI"/>
                <w:noProof/>
              </w:rPr>
              <w:t>1.</w:t>
            </w:r>
            <w:r w:rsidR="0089332B">
              <w:rPr>
                <w:rFonts w:asciiTheme="minorHAnsi" w:eastAsiaTheme="minorEastAsia" w:hAnsiTheme="minorHAnsi" w:cstheme="minorBidi"/>
                <w:noProof/>
                <w:spacing w:val="0"/>
                <w:kern w:val="2"/>
                <w:sz w:val="22"/>
                <w14:ligatures w14:val="standardContextual"/>
              </w:rPr>
              <w:tab/>
            </w:r>
            <w:r w:rsidR="0089332B" w:rsidRPr="008F2079">
              <w:rPr>
                <w:rStyle w:val="Hipervnculo"/>
                <w:rFonts w:ascii="Segoe UI" w:eastAsiaTheme="minorEastAsia" w:hAnsi="Segoe UI" w:cs="Segoe UI"/>
                <w:noProof/>
              </w:rPr>
              <w:t>Documentos Anexos</w:t>
            </w:r>
            <w:r w:rsidR="0089332B">
              <w:rPr>
                <w:noProof/>
                <w:webHidden/>
              </w:rPr>
              <w:tab/>
            </w:r>
            <w:r w:rsidR="0089332B">
              <w:rPr>
                <w:noProof/>
                <w:webHidden/>
              </w:rPr>
              <w:fldChar w:fldCharType="begin"/>
            </w:r>
            <w:r w:rsidR="0089332B">
              <w:rPr>
                <w:noProof/>
                <w:webHidden/>
              </w:rPr>
              <w:instrText xml:space="preserve"> PAGEREF _Toc146029629 \h </w:instrText>
            </w:r>
            <w:r w:rsidR="0089332B">
              <w:rPr>
                <w:noProof/>
                <w:webHidden/>
              </w:rPr>
            </w:r>
            <w:r w:rsidR="0089332B">
              <w:rPr>
                <w:noProof/>
                <w:webHidden/>
              </w:rPr>
              <w:fldChar w:fldCharType="separate"/>
            </w:r>
            <w:r w:rsidR="0089332B">
              <w:rPr>
                <w:noProof/>
                <w:webHidden/>
              </w:rPr>
              <w:t>492</w:t>
            </w:r>
            <w:r w:rsidR="0089332B">
              <w:rPr>
                <w:noProof/>
                <w:webHidden/>
              </w:rPr>
              <w:fldChar w:fldCharType="end"/>
            </w:r>
          </w:hyperlink>
        </w:p>
        <w:p w14:paraId="77707D72" w14:textId="109C0CA5" w:rsidR="0089332B" w:rsidRDefault="00C85DC7">
          <w:pPr>
            <w:pStyle w:val="TDC1"/>
            <w:rPr>
              <w:rFonts w:asciiTheme="minorHAnsi" w:eastAsiaTheme="minorEastAsia" w:hAnsiTheme="minorHAnsi" w:cstheme="minorBidi"/>
              <w:noProof/>
              <w:spacing w:val="0"/>
              <w:kern w:val="2"/>
              <w:sz w:val="22"/>
              <w14:ligatures w14:val="standardContextual"/>
            </w:rPr>
          </w:pPr>
          <w:hyperlink w:anchor="_Toc146029630" w:history="1">
            <w:r w:rsidR="0089332B" w:rsidRPr="008F2079">
              <w:rPr>
                <w:rStyle w:val="Hipervnculo"/>
                <w:rFonts w:ascii="Segoe UI" w:eastAsiaTheme="minorEastAsia" w:hAnsi="Segoe UI" w:cs="Segoe UI"/>
                <w:noProof/>
              </w:rPr>
              <w:t>2.</w:t>
            </w:r>
            <w:r w:rsidR="0089332B">
              <w:rPr>
                <w:rFonts w:asciiTheme="minorHAnsi" w:eastAsiaTheme="minorEastAsia" w:hAnsiTheme="minorHAnsi" w:cstheme="minorBidi"/>
                <w:noProof/>
                <w:spacing w:val="0"/>
                <w:kern w:val="2"/>
                <w:sz w:val="22"/>
                <w14:ligatures w14:val="standardContextual"/>
              </w:rPr>
              <w:tab/>
            </w:r>
            <w:r w:rsidR="0089332B" w:rsidRPr="008F2079">
              <w:rPr>
                <w:rStyle w:val="Hipervnculo"/>
                <w:rFonts w:ascii="Segoe UI" w:eastAsiaTheme="minorEastAsia" w:hAnsi="Segoe UI" w:cs="Segoe UI"/>
                <w:noProof/>
              </w:rPr>
              <w:t>Aprobaciones y Validaciones</w:t>
            </w:r>
            <w:r w:rsidR="0089332B">
              <w:rPr>
                <w:noProof/>
                <w:webHidden/>
              </w:rPr>
              <w:tab/>
            </w:r>
            <w:r w:rsidR="0089332B">
              <w:rPr>
                <w:noProof/>
                <w:webHidden/>
              </w:rPr>
              <w:fldChar w:fldCharType="begin"/>
            </w:r>
            <w:r w:rsidR="0089332B">
              <w:rPr>
                <w:noProof/>
                <w:webHidden/>
              </w:rPr>
              <w:instrText xml:space="preserve"> PAGEREF _Toc146029630 \h </w:instrText>
            </w:r>
            <w:r w:rsidR="0089332B">
              <w:rPr>
                <w:noProof/>
                <w:webHidden/>
              </w:rPr>
            </w:r>
            <w:r w:rsidR="0089332B">
              <w:rPr>
                <w:noProof/>
                <w:webHidden/>
              </w:rPr>
              <w:fldChar w:fldCharType="separate"/>
            </w:r>
            <w:r w:rsidR="0089332B">
              <w:rPr>
                <w:noProof/>
                <w:webHidden/>
              </w:rPr>
              <w:t>492</w:t>
            </w:r>
            <w:r w:rsidR="0089332B">
              <w:rPr>
                <w:noProof/>
                <w:webHidden/>
              </w:rPr>
              <w:fldChar w:fldCharType="end"/>
            </w:r>
          </w:hyperlink>
        </w:p>
        <w:p w14:paraId="3C660E74" w14:textId="318988A8" w:rsidR="00B76F64" w:rsidRPr="006653EA" w:rsidRDefault="002A0241" w:rsidP="3FBD415F">
          <w:pPr>
            <w:pStyle w:val="TDC1"/>
            <w:tabs>
              <w:tab w:val="clear" w:pos="9487"/>
              <w:tab w:val="left" w:pos="390"/>
              <w:tab w:val="right" w:leader="dot" w:pos="9495"/>
            </w:tabs>
            <w:rPr>
              <w:rFonts w:ascii="Segoe UI" w:hAnsi="Segoe UI" w:cs="Segoe UI"/>
              <w:noProof/>
              <w:spacing w:val="0"/>
              <w:sz w:val="22"/>
            </w:rPr>
          </w:pPr>
          <w:r w:rsidRPr="006653EA">
            <w:rPr>
              <w:rFonts w:ascii="Segoe UI" w:hAnsi="Segoe UI" w:cs="Segoe UI"/>
              <w:sz w:val="22"/>
            </w:rPr>
            <w:fldChar w:fldCharType="end"/>
          </w:r>
        </w:p>
      </w:sdtContent>
    </w:sdt>
    <w:p w14:paraId="7A44A30C" w14:textId="2522617E" w:rsidR="00281679" w:rsidRPr="006653EA" w:rsidRDefault="00281679">
      <w:pPr>
        <w:rPr>
          <w:rFonts w:cs="Segoe UI"/>
        </w:rPr>
      </w:pPr>
    </w:p>
    <w:p w14:paraId="435D2153" w14:textId="77777777" w:rsidR="002468AE" w:rsidRPr="006653EA" w:rsidRDefault="006D6342" w:rsidP="00A43704">
      <w:pPr>
        <w:pStyle w:val="Ttulo1"/>
        <w:spacing w:line="480" w:lineRule="auto"/>
        <w:rPr>
          <w:rFonts w:ascii="Segoe UI" w:hAnsi="Segoe UI" w:cs="Segoe UI"/>
          <w:sz w:val="22"/>
          <w:szCs w:val="22"/>
        </w:rPr>
        <w:sectPr w:rsidR="002468AE" w:rsidRPr="006653EA" w:rsidSect="009E3847">
          <w:headerReference w:type="default" r:id="rId14"/>
          <w:footerReference w:type="default" r:id="rId15"/>
          <w:footerReference w:type="first" r:id="rId16"/>
          <w:type w:val="continuous"/>
          <w:pgSz w:w="12240" w:h="15840"/>
          <w:pgMar w:top="2269" w:right="1467" w:bottom="1843" w:left="1276" w:header="708" w:footer="597" w:gutter="0"/>
          <w:cols w:space="708"/>
          <w:docGrid w:linePitch="360"/>
        </w:sectPr>
      </w:pPr>
      <w:r w:rsidRPr="006653EA">
        <w:rPr>
          <w:rFonts w:ascii="Segoe UI" w:hAnsi="Segoe UI" w:cs="Segoe UI"/>
          <w:sz w:val="22"/>
          <w:szCs w:val="22"/>
        </w:rPr>
        <w:br w:type="page"/>
      </w:r>
    </w:p>
    <w:p w14:paraId="68F494DA" w14:textId="77777777" w:rsidR="00912238" w:rsidRPr="006653EA" w:rsidRDefault="00912238" w:rsidP="00BE260E">
      <w:pPr>
        <w:pStyle w:val="Ttulo1"/>
        <w:numPr>
          <w:ilvl w:val="0"/>
          <w:numId w:val="7"/>
        </w:numPr>
        <w:rPr>
          <w:rFonts w:ascii="Segoe UI" w:hAnsi="Segoe UI" w:cs="Segoe UI"/>
          <w:sz w:val="22"/>
          <w:szCs w:val="22"/>
        </w:rPr>
      </w:pPr>
      <w:bookmarkStart w:id="88" w:name="_Toc409189035"/>
      <w:bookmarkStart w:id="89" w:name="_Toc146029540"/>
      <w:r w:rsidRPr="006653EA">
        <w:rPr>
          <w:rFonts w:ascii="Segoe UI" w:hAnsi="Segoe UI" w:cs="Segoe UI"/>
          <w:sz w:val="22"/>
          <w:szCs w:val="22"/>
        </w:rPr>
        <w:lastRenderedPageBreak/>
        <w:t>Control de Cambios</w:t>
      </w:r>
      <w:bookmarkEnd w:id="88"/>
      <w:bookmarkEnd w:id="89"/>
    </w:p>
    <w:tbl>
      <w:tblPr>
        <w:tblW w:w="10055" w:type="dxa"/>
        <w:tblBorders>
          <w:top w:val="single" w:sz="8" w:space="0" w:color="8496B0"/>
          <w:left w:val="single" w:sz="8" w:space="0" w:color="8496B0"/>
          <w:bottom w:val="single" w:sz="8" w:space="0" w:color="8496B0"/>
          <w:right w:val="single" w:sz="8" w:space="0" w:color="8496B0"/>
          <w:insideH w:val="single" w:sz="8" w:space="0" w:color="8496B0"/>
          <w:insideV w:val="single" w:sz="8" w:space="0" w:color="8496B0"/>
        </w:tblBorders>
        <w:tblLayout w:type="fixed"/>
        <w:tblLook w:val="04A0" w:firstRow="1" w:lastRow="0" w:firstColumn="1" w:lastColumn="0" w:noHBand="0" w:noVBand="1"/>
      </w:tblPr>
      <w:tblGrid>
        <w:gridCol w:w="1101"/>
        <w:gridCol w:w="1866"/>
        <w:gridCol w:w="2410"/>
        <w:gridCol w:w="4678"/>
      </w:tblGrid>
      <w:tr w:rsidR="00912238" w:rsidRPr="00DA6000" w14:paraId="64B487CB" w14:textId="77777777" w:rsidTr="00A04950">
        <w:tc>
          <w:tcPr>
            <w:tcW w:w="1101" w:type="dxa"/>
            <w:shd w:val="clear" w:color="auto" w:fill="4F81BD" w:themeFill="accent1"/>
          </w:tcPr>
          <w:p w14:paraId="09FF6CEE" w14:textId="77777777" w:rsidR="00912238" w:rsidRPr="006653EA" w:rsidRDefault="00912238" w:rsidP="00993CFA">
            <w:pPr>
              <w:rPr>
                <w:rFonts w:eastAsia="Calibri" w:cs="Segoe UI"/>
                <w:b/>
                <w:bCs/>
                <w:color w:val="FFFFFF"/>
                <w:highlight w:val="lightGray"/>
              </w:rPr>
            </w:pPr>
            <w:r w:rsidRPr="006653EA">
              <w:rPr>
                <w:rFonts w:eastAsia="Calibri" w:cs="Segoe UI"/>
                <w:b/>
                <w:bCs/>
                <w:color w:val="FFFFFF"/>
              </w:rPr>
              <w:t>Versión</w:t>
            </w:r>
          </w:p>
        </w:tc>
        <w:tc>
          <w:tcPr>
            <w:tcW w:w="1866" w:type="dxa"/>
            <w:shd w:val="clear" w:color="auto" w:fill="4F81BD" w:themeFill="accent1"/>
          </w:tcPr>
          <w:p w14:paraId="270291FF" w14:textId="77777777" w:rsidR="00912238" w:rsidRPr="006653EA" w:rsidRDefault="00912238" w:rsidP="00993CFA">
            <w:pPr>
              <w:rPr>
                <w:rFonts w:eastAsia="Calibri" w:cs="Segoe UI"/>
                <w:b/>
                <w:bCs/>
                <w:color w:val="FFFFFF"/>
              </w:rPr>
            </w:pPr>
            <w:r w:rsidRPr="006653EA">
              <w:rPr>
                <w:rFonts w:eastAsia="Calibri" w:cs="Segoe UI"/>
                <w:b/>
                <w:bCs/>
                <w:color w:val="FFFFFF"/>
              </w:rPr>
              <w:t>Fecha</w:t>
            </w:r>
          </w:p>
        </w:tc>
        <w:tc>
          <w:tcPr>
            <w:tcW w:w="2410" w:type="dxa"/>
            <w:shd w:val="clear" w:color="auto" w:fill="4F81BD" w:themeFill="accent1"/>
          </w:tcPr>
          <w:p w14:paraId="28A7AB92" w14:textId="77777777" w:rsidR="00912238" w:rsidRPr="006653EA" w:rsidRDefault="00912238" w:rsidP="00993CFA">
            <w:pPr>
              <w:rPr>
                <w:rFonts w:eastAsia="Calibri" w:cs="Segoe UI"/>
                <w:b/>
                <w:bCs/>
                <w:color w:val="FFFFFF"/>
              </w:rPr>
            </w:pPr>
            <w:r w:rsidRPr="006653EA">
              <w:rPr>
                <w:rFonts w:eastAsia="Calibri" w:cs="Segoe UI"/>
                <w:b/>
                <w:bCs/>
                <w:color w:val="FFFFFF"/>
              </w:rPr>
              <w:t>Autor</w:t>
            </w:r>
          </w:p>
        </w:tc>
        <w:tc>
          <w:tcPr>
            <w:tcW w:w="4678" w:type="dxa"/>
            <w:shd w:val="clear" w:color="auto" w:fill="4F81BD" w:themeFill="accent1"/>
          </w:tcPr>
          <w:p w14:paraId="436DC1E7" w14:textId="77777777" w:rsidR="00912238" w:rsidRPr="006653EA" w:rsidRDefault="00912238" w:rsidP="00993CFA">
            <w:pPr>
              <w:rPr>
                <w:rFonts w:eastAsia="Calibri" w:cs="Segoe UI"/>
                <w:b/>
                <w:bCs/>
                <w:color w:val="FFFFFF"/>
              </w:rPr>
            </w:pPr>
            <w:r w:rsidRPr="006653EA">
              <w:rPr>
                <w:rFonts w:eastAsia="Calibri" w:cs="Segoe UI"/>
                <w:b/>
                <w:bCs/>
                <w:color w:val="FFFFFF"/>
              </w:rPr>
              <w:t>Descripción</w:t>
            </w:r>
          </w:p>
        </w:tc>
      </w:tr>
      <w:tr w:rsidR="00A253AE" w:rsidRPr="00DA6000" w14:paraId="6FAC996C"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0E622DF3" w14:textId="2DE9472E" w:rsidR="00A253AE" w:rsidRPr="006653EA" w:rsidRDefault="00A253AE" w:rsidP="00A253AE">
            <w:pPr>
              <w:rPr>
                <w:rFonts w:cs="Segoe UI"/>
                <w:lang w:eastAsia="es-MX"/>
              </w:rPr>
            </w:pPr>
            <w:r w:rsidRPr="006653EA">
              <w:rPr>
                <w:rFonts w:cs="Segoe UI"/>
                <w:lang w:eastAsia="es-MX"/>
              </w:rPr>
              <w:t>1.0</w:t>
            </w:r>
          </w:p>
        </w:tc>
        <w:tc>
          <w:tcPr>
            <w:tcW w:w="1866" w:type="dxa"/>
            <w:tcBorders>
              <w:top w:val="single" w:sz="8" w:space="0" w:color="4BACC6"/>
              <w:bottom w:val="single" w:sz="8" w:space="0" w:color="4BACC6"/>
            </w:tcBorders>
            <w:shd w:val="clear" w:color="auto" w:fill="auto"/>
          </w:tcPr>
          <w:p w14:paraId="67897840" w14:textId="31CA7741" w:rsidR="00A253AE" w:rsidRPr="006653EA" w:rsidRDefault="00A253AE" w:rsidP="00EA50B6">
            <w:pPr>
              <w:jc w:val="center"/>
              <w:rPr>
                <w:rFonts w:eastAsia="Calibri" w:cs="Segoe UI"/>
              </w:rPr>
            </w:pPr>
            <w:r w:rsidRPr="006653EA">
              <w:rPr>
                <w:rFonts w:eastAsia="Calibri" w:cs="Segoe UI"/>
              </w:rPr>
              <w:t>25/07</w:t>
            </w:r>
            <w:r w:rsidR="00080E5B" w:rsidRPr="006653EA">
              <w:rPr>
                <w:rFonts w:eastAsia="Calibri" w:cs="Segoe UI"/>
              </w:rPr>
              <w:t>/</w:t>
            </w:r>
            <w:r w:rsidRPr="006653EA">
              <w:rPr>
                <w:rFonts w:eastAsia="Calibri" w:cs="Segoe UI"/>
              </w:rPr>
              <w:t>22</w:t>
            </w:r>
          </w:p>
        </w:tc>
        <w:tc>
          <w:tcPr>
            <w:tcW w:w="2410" w:type="dxa"/>
            <w:tcBorders>
              <w:top w:val="single" w:sz="8" w:space="0" w:color="4BACC6"/>
              <w:bottom w:val="single" w:sz="8" w:space="0" w:color="4BACC6"/>
            </w:tcBorders>
            <w:shd w:val="clear" w:color="auto" w:fill="auto"/>
          </w:tcPr>
          <w:p w14:paraId="1FD71933" w14:textId="78EFF07E" w:rsidR="00A253AE" w:rsidRPr="006653EA" w:rsidRDefault="00A253AE" w:rsidP="00A253AE">
            <w:pPr>
              <w:rPr>
                <w:rFonts w:eastAsia="Calibri" w:cs="Segoe UI"/>
                <w:lang w:val="en-US"/>
              </w:rPr>
            </w:pPr>
            <w:r w:rsidRPr="006653EA">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5ABA8A64" w14:textId="77777777" w:rsidR="00A253AE" w:rsidRPr="006653EA" w:rsidRDefault="00A253AE" w:rsidP="00A253AE">
            <w:pPr>
              <w:rPr>
                <w:rFonts w:eastAsia="Calibri" w:cs="Segoe UI"/>
              </w:rPr>
            </w:pPr>
            <w:r w:rsidRPr="006653EA">
              <w:rPr>
                <w:rFonts w:eastAsia="Calibri" w:cs="Segoe UI"/>
              </w:rPr>
              <w:t>-Fase 1: Se agregaron los requerimientos.</w:t>
            </w:r>
          </w:p>
          <w:p w14:paraId="415BF864" w14:textId="77777777" w:rsidR="00A253AE" w:rsidRPr="006653EA" w:rsidRDefault="00A253AE" w:rsidP="00BE260E">
            <w:pPr>
              <w:pStyle w:val="Prrafodelista"/>
              <w:numPr>
                <w:ilvl w:val="0"/>
                <w:numId w:val="8"/>
              </w:numPr>
              <w:rPr>
                <w:rFonts w:eastAsia="Calibri" w:cs="Segoe UI"/>
              </w:rPr>
            </w:pPr>
            <w:r w:rsidRPr="006653EA">
              <w:rPr>
                <w:rFonts w:eastAsia="Calibri" w:cs="Segoe UI"/>
              </w:rPr>
              <w:t>Creación de cuenta / Inicio.</w:t>
            </w:r>
          </w:p>
          <w:p w14:paraId="0054FAE9" w14:textId="77777777" w:rsidR="00A253AE" w:rsidRPr="006653EA" w:rsidRDefault="00A253AE" w:rsidP="00BE260E">
            <w:pPr>
              <w:pStyle w:val="Prrafodelista"/>
              <w:numPr>
                <w:ilvl w:val="0"/>
                <w:numId w:val="8"/>
              </w:numPr>
              <w:rPr>
                <w:rFonts w:eastAsia="Calibri" w:cs="Segoe UI"/>
              </w:rPr>
            </w:pPr>
            <w:r w:rsidRPr="006653EA">
              <w:rPr>
                <w:rFonts w:eastAsia="Calibri" w:cs="Segoe UI"/>
              </w:rPr>
              <w:t>Dashboard administrador de convocatoria.</w:t>
            </w:r>
          </w:p>
          <w:p w14:paraId="19EE8D3A" w14:textId="572A634E" w:rsidR="00A253AE" w:rsidRPr="006653EA" w:rsidRDefault="00A253AE" w:rsidP="00BE260E">
            <w:pPr>
              <w:pStyle w:val="Prrafodelista"/>
              <w:numPr>
                <w:ilvl w:val="0"/>
                <w:numId w:val="8"/>
              </w:numPr>
              <w:rPr>
                <w:rFonts w:eastAsia="Calibri" w:cs="Segoe UI"/>
              </w:rPr>
            </w:pPr>
            <w:r w:rsidRPr="006653EA">
              <w:rPr>
                <w:rFonts w:eastAsia="Calibri" w:cs="Segoe UI"/>
              </w:rPr>
              <w:t>Perfil.</w:t>
            </w:r>
          </w:p>
        </w:tc>
      </w:tr>
      <w:tr w:rsidR="00354F7E" w:rsidRPr="00DA6000" w14:paraId="63F6D970"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13CE666B" w14:textId="7B9CDE05" w:rsidR="00354F7E" w:rsidRPr="006653EA" w:rsidRDefault="00354F7E" w:rsidP="00354F7E">
            <w:pPr>
              <w:rPr>
                <w:rFonts w:cs="Segoe UI"/>
                <w:lang w:eastAsia="es-MX"/>
              </w:rPr>
            </w:pPr>
            <w:r w:rsidRPr="00BC725B">
              <w:rPr>
                <w:rFonts w:cs="Segoe UI"/>
                <w:lang w:eastAsia="es-MX"/>
              </w:rPr>
              <w:t>2.0</w:t>
            </w:r>
          </w:p>
        </w:tc>
        <w:tc>
          <w:tcPr>
            <w:tcW w:w="1866" w:type="dxa"/>
            <w:tcBorders>
              <w:top w:val="single" w:sz="8" w:space="0" w:color="4BACC6"/>
              <w:bottom w:val="single" w:sz="8" w:space="0" w:color="4BACC6"/>
            </w:tcBorders>
            <w:shd w:val="clear" w:color="auto" w:fill="auto"/>
          </w:tcPr>
          <w:p w14:paraId="703BE2C5" w14:textId="26402901" w:rsidR="00354F7E" w:rsidRPr="006653EA" w:rsidRDefault="00354F7E" w:rsidP="00EA50B6">
            <w:pPr>
              <w:jc w:val="center"/>
              <w:rPr>
                <w:rFonts w:eastAsia="Calibri" w:cs="Segoe UI"/>
              </w:rPr>
            </w:pPr>
            <w:r w:rsidRPr="00BC725B">
              <w:rPr>
                <w:rFonts w:eastAsia="Calibri" w:cs="Segoe UI"/>
              </w:rPr>
              <w:t>30/0</w:t>
            </w:r>
            <w:r w:rsidR="0076733C">
              <w:rPr>
                <w:rFonts w:eastAsia="Calibri" w:cs="Segoe UI"/>
              </w:rPr>
              <w:t>9</w:t>
            </w:r>
            <w:r w:rsidRPr="00BC725B">
              <w:rPr>
                <w:rFonts w:eastAsia="Calibri" w:cs="Segoe UI"/>
              </w:rPr>
              <w:t>/22</w:t>
            </w:r>
          </w:p>
        </w:tc>
        <w:tc>
          <w:tcPr>
            <w:tcW w:w="2410" w:type="dxa"/>
            <w:tcBorders>
              <w:top w:val="single" w:sz="8" w:space="0" w:color="4BACC6"/>
              <w:bottom w:val="single" w:sz="8" w:space="0" w:color="4BACC6"/>
            </w:tcBorders>
            <w:shd w:val="clear" w:color="auto" w:fill="auto"/>
          </w:tcPr>
          <w:p w14:paraId="44779FD8" w14:textId="76F6927D" w:rsidR="00354F7E" w:rsidRPr="006653EA" w:rsidRDefault="00354F7E" w:rsidP="00354F7E">
            <w:pPr>
              <w:rPr>
                <w:rFonts w:eastAsia="Calibri" w:cs="Segoe UI"/>
                <w:lang w:val="en-US"/>
              </w:rPr>
            </w:pPr>
            <w:r w:rsidRPr="00BC725B">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6C5ECDED" w14:textId="77777777" w:rsidR="00354F7E" w:rsidRPr="00BC725B" w:rsidRDefault="00354F7E" w:rsidP="00354F7E">
            <w:pPr>
              <w:rPr>
                <w:rFonts w:eastAsia="Calibri" w:cs="Segoe UI"/>
              </w:rPr>
            </w:pPr>
            <w:r w:rsidRPr="00BC725B">
              <w:rPr>
                <w:rFonts w:eastAsia="Calibri" w:cs="Segoe UI"/>
              </w:rPr>
              <w:t>-</w:t>
            </w:r>
            <w:bookmarkStart w:id="90" w:name="_Hlk115862208"/>
            <w:r w:rsidRPr="00BC725B">
              <w:rPr>
                <w:rFonts w:eastAsia="Calibri" w:cs="Segoe UI"/>
              </w:rPr>
              <w:t xml:space="preserve">Fase 1: </w:t>
            </w:r>
          </w:p>
          <w:p w14:paraId="0C0EFB81" w14:textId="77777777" w:rsidR="00354F7E" w:rsidRPr="00BC725B" w:rsidRDefault="00354F7E" w:rsidP="00354F7E">
            <w:pPr>
              <w:rPr>
                <w:rFonts w:eastAsia="Calibri" w:cs="Segoe UI"/>
              </w:rPr>
            </w:pPr>
            <w:r w:rsidRPr="00BC725B">
              <w:rPr>
                <w:rFonts w:eastAsia="Calibri" w:cs="Segoe UI"/>
              </w:rPr>
              <w:t>Se actualizaron los requerimientos:</w:t>
            </w:r>
          </w:p>
          <w:p w14:paraId="35D347D3" w14:textId="77777777" w:rsidR="00354F7E" w:rsidRPr="00BC725B" w:rsidRDefault="00354F7E" w:rsidP="00BE260E">
            <w:pPr>
              <w:pStyle w:val="Prrafodelista"/>
              <w:numPr>
                <w:ilvl w:val="0"/>
                <w:numId w:val="8"/>
              </w:numPr>
              <w:rPr>
                <w:rFonts w:eastAsia="Calibri" w:cs="Segoe UI"/>
              </w:rPr>
            </w:pPr>
            <w:r w:rsidRPr="00BC725B">
              <w:rPr>
                <w:rFonts w:eastAsia="Calibri" w:cs="Segoe UI"/>
              </w:rPr>
              <w:t>Creación de cuenta / Inicio.</w:t>
            </w:r>
          </w:p>
          <w:p w14:paraId="057739D4" w14:textId="77777777" w:rsidR="00354F7E" w:rsidRPr="00BC725B" w:rsidRDefault="00354F7E" w:rsidP="00BE260E">
            <w:pPr>
              <w:pStyle w:val="Prrafodelista"/>
              <w:numPr>
                <w:ilvl w:val="0"/>
                <w:numId w:val="8"/>
              </w:numPr>
              <w:rPr>
                <w:rFonts w:eastAsia="Calibri" w:cs="Segoe UI"/>
              </w:rPr>
            </w:pPr>
            <w:r w:rsidRPr="00BC725B">
              <w:rPr>
                <w:rFonts w:eastAsia="Calibri" w:cs="Segoe UI"/>
              </w:rPr>
              <w:t>Dashboard administrador de convocatoria.</w:t>
            </w:r>
          </w:p>
          <w:p w14:paraId="49F23B21" w14:textId="77777777" w:rsidR="00354F7E" w:rsidRPr="00BC725B" w:rsidRDefault="00354F7E" w:rsidP="00BE260E">
            <w:pPr>
              <w:pStyle w:val="Prrafodelista"/>
              <w:numPr>
                <w:ilvl w:val="0"/>
                <w:numId w:val="8"/>
              </w:numPr>
              <w:rPr>
                <w:rFonts w:eastAsia="Calibri" w:cs="Segoe UI"/>
              </w:rPr>
            </w:pPr>
            <w:r w:rsidRPr="00BC725B">
              <w:rPr>
                <w:rFonts w:eastAsia="Calibri" w:cs="Segoe UI"/>
              </w:rPr>
              <w:t>Perfil.</w:t>
            </w:r>
          </w:p>
          <w:p w14:paraId="6CD334E8" w14:textId="0992B53A" w:rsidR="00354F7E" w:rsidRPr="00BC725B" w:rsidRDefault="00354F7E" w:rsidP="00354F7E">
            <w:pPr>
              <w:rPr>
                <w:rFonts w:eastAsia="Calibri" w:cs="Segoe UI"/>
              </w:rPr>
            </w:pPr>
            <w:r w:rsidRPr="00BC725B">
              <w:rPr>
                <w:rFonts w:eastAsia="Calibri" w:cs="Segoe UI"/>
              </w:rPr>
              <w:t>Se agregaron los requerimientos</w:t>
            </w:r>
            <w:r w:rsidR="00DF0B92">
              <w:rPr>
                <w:rFonts w:eastAsia="Calibri" w:cs="Segoe UI"/>
              </w:rPr>
              <w:t xml:space="preserve"> </w:t>
            </w:r>
            <w:proofErr w:type="gramStart"/>
            <w:r w:rsidR="00DF0B92">
              <w:rPr>
                <w:rFonts w:eastAsia="Calibri" w:cs="Segoe UI"/>
              </w:rPr>
              <w:t>de acuerdo al</w:t>
            </w:r>
            <w:proofErr w:type="gramEnd"/>
            <w:r w:rsidR="00DF0B92">
              <w:rPr>
                <w:rFonts w:eastAsia="Calibri" w:cs="Segoe UI"/>
              </w:rPr>
              <w:t xml:space="preserve"> control de cambios.</w:t>
            </w:r>
          </w:p>
          <w:p w14:paraId="7DA192E7" w14:textId="77777777" w:rsidR="00354F7E" w:rsidRPr="00BC725B" w:rsidRDefault="00354F7E" w:rsidP="00354F7E">
            <w:pPr>
              <w:pStyle w:val="Prrafodelista"/>
              <w:numPr>
                <w:ilvl w:val="0"/>
                <w:numId w:val="1"/>
              </w:numPr>
              <w:rPr>
                <w:rFonts w:eastAsiaTheme="minorEastAsia" w:cs="Segoe UI"/>
              </w:rPr>
            </w:pPr>
            <w:r w:rsidRPr="00BC725B">
              <w:rPr>
                <w:rFonts w:cs="Segoe UI"/>
              </w:rPr>
              <w:t>Home</w:t>
            </w:r>
          </w:p>
          <w:p w14:paraId="3A8D940A" w14:textId="77777777" w:rsidR="00354F7E" w:rsidRPr="00BC725B" w:rsidRDefault="00354F7E" w:rsidP="00354F7E">
            <w:pPr>
              <w:pStyle w:val="Prrafodelista"/>
              <w:numPr>
                <w:ilvl w:val="0"/>
                <w:numId w:val="1"/>
              </w:numPr>
              <w:rPr>
                <w:rFonts w:eastAsiaTheme="minorEastAsia" w:cs="Segoe UI"/>
              </w:rPr>
            </w:pPr>
            <w:r w:rsidRPr="00BC725B">
              <w:rPr>
                <w:rFonts w:cs="Segoe UI"/>
              </w:rPr>
              <w:t xml:space="preserve">Dashboard administrador de convocatoria  </w:t>
            </w:r>
          </w:p>
          <w:p w14:paraId="647521AA" w14:textId="77777777" w:rsidR="00354F7E" w:rsidRPr="00BC725B" w:rsidRDefault="00354F7E" w:rsidP="00354F7E">
            <w:pPr>
              <w:pStyle w:val="Prrafodelista"/>
              <w:numPr>
                <w:ilvl w:val="0"/>
                <w:numId w:val="1"/>
              </w:numPr>
              <w:rPr>
                <w:rFonts w:eastAsiaTheme="minorEastAsia" w:cs="Segoe UI"/>
              </w:rPr>
            </w:pPr>
            <w:r w:rsidRPr="00BC725B">
              <w:rPr>
                <w:rFonts w:cs="Segoe UI"/>
              </w:rPr>
              <w:t>Visualizador de Retos</w:t>
            </w:r>
            <w:r w:rsidRPr="00BC725B">
              <w:rPr>
                <w:rFonts w:eastAsia="Segoe UI" w:cs="Segoe UI"/>
              </w:rPr>
              <w:t xml:space="preserve"> </w:t>
            </w:r>
          </w:p>
          <w:p w14:paraId="7C997562" w14:textId="77777777" w:rsidR="00354F7E" w:rsidRPr="00BC725B" w:rsidRDefault="00354F7E" w:rsidP="00354F7E">
            <w:pPr>
              <w:pStyle w:val="Prrafodelista"/>
              <w:numPr>
                <w:ilvl w:val="0"/>
                <w:numId w:val="1"/>
              </w:numPr>
              <w:rPr>
                <w:rFonts w:eastAsiaTheme="minorEastAsia" w:cs="Segoe UI"/>
              </w:rPr>
            </w:pPr>
            <w:r w:rsidRPr="00BC725B">
              <w:rPr>
                <w:rFonts w:cs="Segoe UI"/>
              </w:rPr>
              <w:t>Información Convocatoria / Retos</w:t>
            </w:r>
          </w:p>
          <w:p w14:paraId="26392FC2" w14:textId="77777777" w:rsidR="00354F7E" w:rsidRPr="00BC725B" w:rsidRDefault="00354F7E" w:rsidP="00354F7E">
            <w:pPr>
              <w:pStyle w:val="Prrafodelista"/>
              <w:numPr>
                <w:ilvl w:val="0"/>
                <w:numId w:val="1"/>
              </w:numPr>
              <w:rPr>
                <w:rFonts w:eastAsiaTheme="minorEastAsia" w:cs="Segoe UI"/>
              </w:rPr>
            </w:pPr>
            <w:r w:rsidRPr="00BC725B">
              <w:rPr>
                <w:rFonts w:cs="Segoe UI"/>
              </w:rPr>
              <w:t>Perfil</w:t>
            </w:r>
          </w:p>
          <w:p w14:paraId="7AE9E264" w14:textId="77777777" w:rsidR="00354F7E" w:rsidRPr="00BC725B" w:rsidRDefault="00354F7E" w:rsidP="00354F7E">
            <w:pPr>
              <w:pStyle w:val="Prrafodelista"/>
              <w:numPr>
                <w:ilvl w:val="0"/>
                <w:numId w:val="1"/>
              </w:numPr>
              <w:rPr>
                <w:rFonts w:eastAsiaTheme="minorEastAsia" w:cs="Segoe UI"/>
              </w:rPr>
            </w:pPr>
            <w:r w:rsidRPr="00BC725B">
              <w:rPr>
                <w:rFonts w:cs="Segoe UI"/>
              </w:rPr>
              <w:t>Talent Tank</w:t>
            </w:r>
          </w:p>
          <w:p w14:paraId="799F0A04" w14:textId="77777777" w:rsidR="00354F7E" w:rsidRPr="00BC725B" w:rsidRDefault="00354F7E" w:rsidP="00354F7E">
            <w:pPr>
              <w:pStyle w:val="Prrafodelista"/>
              <w:numPr>
                <w:ilvl w:val="0"/>
                <w:numId w:val="1"/>
              </w:numPr>
              <w:rPr>
                <w:rFonts w:eastAsiaTheme="minorEastAsia" w:cs="Segoe UI"/>
              </w:rPr>
            </w:pPr>
            <w:r w:rsidRPr="00BC725B">
              <w:rPr>
                <w:rFonts w:cs="Segoe UI"/>
              </w:rPr>
              <w:t>Módulo de Evaluador</w:t>
            </w:r>
          </w:p>
          <w:p w14:paraId="655026AC" w14:textId="77777777" w:rsidR="00354F7E" w:rsidRPr="00BC725B" w:rsidRDefault="00354F7E" w:rsidP="00354F7E">
            <w:pPr>
              <w:pStyle w:val="Prrafodelista"/>
              <w:numPr>
                <w:ilvl w:val="0"/>
                <w:numId w:val="1"/>
              </w:numPr>
              <w:rPr>
                <w:rFonts w:eastAsiaTheme="minorEastAsia" w:cs="Segoe UI"/>
              </w:rPr>
            </w:pPr>
            <w:r w:rsidRPr="00BC725B">
              <w:rPr>
                <w:rFonts w:cs="Segoe UI"/>
              </w:rPr>
              <w:t>Módulo de Super Admin</w:t>
            </w:r>
          </w:p>
          <w:p w14:paraId="4EE891FD" w14:textId="77777777" w:rsidR="00354F7E" w:rsidRPr="00BC725B" w:rsidRDefault="00354F7E" w:rsidP="00354F7E">
            <w:pPr>
              <w:pStyle w:val="Prrafodelista"/>
              <w:numPr>
                <w:ilvl w:val="0"/>
                <w:numId w:val="1"/>
              </w:numPr>
              <w:rPr>
                <w:rFonts w:eastAsiaTheme="minorEastAsia" w:cs="Segoe UI"/>
              </w:rPr>
            </w:pPr>
            <w:r w:rsidRPr="00BC725B">
              <w:rPr>
                <w:rFonts w:cs="Segoe UI"/>
              </w:rPr>
              <w:t xml:space="preserve">Página de Contacto. </w:t>
            </w:r>
          </w:p>
          <w:p w14:paraId="4B357A44" w14:textId="77777777" w:rsidR="00354F7E" w:rsidRPr="00BC725B" w:rsidRDefault="00354F7E" w:rsidP="00354F7E">
            <w:pPr>
              <w:pStyle w:val="Prrafodelista"/>
              <w:numPr>
                <w:ilvl w:val="0"/>
                <w:numId w:val="1"/>
              </w:numPr>
              <w:rPr>
                <w:rFonts w:eastAsiaTheme="minorEastAsia" w:cs="Segoe UI"/>
              </w:rPr>
            </w:pPr>
            <w:r w:rsidRPr="00BC725B">
              <w:rPr>
                <w:rFonts w:cs="Segoe UI"/>
              </w:rPr>
              <w:t>Aviso de Privacidad.</w:t>
            </w:r>
          </w:p>
          <w:p w14:paraId="3C3BFA1C" w14:textId="6FFDDE12" w:rsidR="00DF0B92" w:rsidRPr="001B25B0" w:rsidRDefault="00354F7E" w:rsidP="00DF0B92">
            <w:pPr>
              <w:pStyle w:val="Prrafodelista"/>
              <w:numPr>
                <w:ilvl w:val="0"/>
                <w:numId w:val="1"/>
              </w:numPr>
              <w:rPr>
                <w:rFonts w:eastAsiaTheme="minorEastAsia" w:cs="Segoe UI"/>
              </w:rPr>
            </w:pPr>
            <w:r w:rsidRPr="00BC725B">
              <w:rPr>
                <w:rFonts w:cs="Segoe UI"/>
              </w:rPr>
              <w:t>Adicionales</w:t>
            </w:r>
            <w:r>
              <w:rPr>
                <w:rFonts w:cs="Segoe UI"/>
              </w:rPr>
              <w:t>.</w:t>
            </w:r>
            <w:bookmarkEnd w:id="90"/>
          </w:p>
        </w:tc>
      </w:tr>
      <w:tr w:rsidR="00A04950" w:rsidRPr="00DA6000" w14:paraId="00D526C8"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040018D2" w14:textId="43B552AB" w:rsidR="00A04950" w:rsidRPr="00BC725B" w:rsidRDefault="00345577" w:rsidP="00354F7E">
            <w:pPr>
              <w:rPr>
                <w:rFonts w:cs="Segoe UI"/>
                <w:lang w:eastAsia="es-MX"/>
              </w:rPr>
            </w:pPr>
            <w:r>
              <w:rPr>
                <w:rFonts w:cs="Segoe UI"/>
                <w:lang w:eastAsia="es-MX"/>
              </w:rPr>
              <w:lastRenderedPageBreak/>
              <w:t>2.1</w:t>
            </w:r>
          </w:p>
        </w:tc>
        <w:tc>
          <w:tcPr>
            <w:tcW w:w="1866" w:type="dxa"/>
            <w:tcBorders>
              <w:top w:val="single" w:sz="8" w:space="0" w:color="4BACC6"/>
              <w:bottom w:val="single" w:sz="8" w:space="0" w:color="4BACC6"/>
            </w:tcBorders>
            <w:shd w:val="clear" w:color="auto" w:fill="auto"/>
          </w:tcPr>
          <w:p w14:paraId="12C4F2AE" w14:textId="0D822962" w:rsidR="00A04950" w:rsidRPr="00BC725B" w:rsidRDefault="00345577" w:rsidP="00EA50B6">
            <w:pPr>
              <w:jc w:val="center"/>
              <w:rPr>
                <w:rFonts w:eastAsia="Calibri" w:cs="Segoe UI"/>
              </w:rPr>
            </w:pPr>
            <w:r>
              <w:rPr>
                <w:rFonts w:eastAsia="Calibri" w:cs="Segoe UI"/>
              </w:rPr>
              <w:t>05/10/22</w:t>
            </w:r>
          </w:p>
        </w:tc>
        <w:tc>
          <w:tcPr>
            <w:tcW w:w="2410" w:type="dxa"/>
            <w:tcBorders>
              <w:top w:val="single" w:sz="8" w:space="0" w:color="4BACC6"/>
              <w:bottom w:val="single" w:sz="8" w:space="0" w:color="4BACC6"/>
            </w:tcBorders>
            <w:shd w:val="clear" w:color="auto" w:fill="auto"/>
          </w:tcPr>
          <w:p w14:paraId="289EAE24" w14:textId="1C1CE634" w:rsidR="00A04950" w:rsidRPr="00BC725B" w:rsidRDefault="00345577" w:rsidP="00354F7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0C3D8826" w14:textId="77777777" w:rsidR="00A04950" w:rsidRPr="00A04950" w:rsidRDefault="00A04950" w:rsidP="00A04950">
            <w:pPr>
              <w:rPr>
                <w:rFonts w:eastAsia="Calibri" w:cs="Segoe UI"/>
              </w:rPr>
            </w:pPr>
            <w:r w:rsidRPr="00A04950">
              <w:rPr>
                <w:rFonts w:eastAsia="Calibri" w:cs="Segoe UI"/>
              </w:rPr>
              <w:t xml:space="preserve">Fase 1: </w:t>
            </w:r>
          </w:p>
          <w:p w14:paraId="2F9CC3D8" w14:textId="0A42BBF8" w:rsidR="00A04950" w:rsidRPr="00A04950" w:rsidRDefault="00AE2BDD" w:rsidP="00A04950">
            <w:pPr>
              <w:rPr>
                <w:rFonts w:eastAsia="Calibri"/>
              </w:rPr>
            </w:pPr>
            <w:r>
              <w:rPr>
                <w:rFonts w:eastAsia="Calibri"/>
              </w:rPr>
              <w:t>-</w:t>
            </w:r>
            <w:r w:rsidR="00A04950" w:rsidRPr="00A04950">
              <w:rPr>
                <w:rFonts w:eastAsia="Calibri"/>
              </w:rPr>
              <w:t xml:space="preserve">En Requerimiento 4: </w:t>
            </w:r>
          </w:p>
          <w:p w14:paraId="2C11F0A0" w14:textId="116E9AC9" w:rsidR="00A04950" w:rsidRPr="00A04950" w:rsidRDefault="00A04950" w:rsidP="00FF588B">
            <w:pPr>
              <w:pStyle w:val="Prrafodelista"/>
              <w:numPr>
                <w:ilvl w:val="0"/>
                <w:numId w:val="70"/>
              </w:numPr>
              <w:rPr>
                <w:rFonts w:eastAsia="Calibri" w:cs="Segoe UI"/>
              </w:rPr>
            </w:pPr>
            <w:r w:rsidRPr="00A04950">
              <w:rPr>
                <w:rFonts w:eastAsia="Calibri" w:cs="Segoe UI"/>
              </w:rPr>
              <w:t xml:space="preserve">Se actualizaron las reglas: 4.1, 4.2,4.3, </w:t>
            </w:r>
            <w:r w:rsidRPr="00A04950">
              <w:rPr>
                <w:rFonts w:cs="Segoe UI"/>
                <w:color w:val="000000"/>
              </w:rPr>
              <w:t>4.4.1.2, 4.5, 4.7, 4.17, 4.17.1</w:t>
            </w:r>
            <w:r w:rsidR="00AE2BDD">
              <w:rPr>
                <w:rFonts w:cs="Segoe UI"/>
                <w:color w:val="000000"/>
              </w:rPr>
              <w:t>.</w:t>
            </w:r>
          </w:p>
          <w:p w14:paraId="47490054" w14:textId="309EEE5A" w:rsidR="00A04950" w:rsidRPr="00A04950" w:rsidRDefault="00A04950" w:rsidP="00FF588B">
            <w:pPr>
              <w:pStyle w:val="Prrafodelista"/>
              <w:numPr>
                <w:ilvl w:val="0"/>
                <w:numId w:val="70"/>
              </w:numPr>
              <w:rPr>
                <w:rFonts w:eastAsia="Calibri" w:cs="Segoe UI"/>
              </w:rPr>
            </w:pPr>
            <w:r w:rsidRPr="00A04950">
              <w:rPr>
                <w:rFonts w:eastAsia="Calibri" w:cs="Segoe UI"/>
              </w:rPr>
              <w:t>Se agreg</w:t>
            </w:r>
            <w:r w:rsidR="00074CBF">
              <w:rPr>
                <w:rFonts w:eastAsia="Calibri" w:cs="Segoe UI"/>
              </w:rPr>
              <w:t>ó</w:t>
            </w:r>
            <w:r w:rsidRPr="00A04950">
              <w:rPr>
                <w:rFonts w:eastAsia="Calibri" w:cs="Segoe UI"/>
              </w:rPr>
              <w:t xml:space="preserve"> la regla 4.</w:t>
            </w:r>
            <w:r w:rsidR="00074CBF">
              <w:rPr>
                <w:rFonts w:eastAsia="Calibri" w:cs="Segoe UI"/>
              </w:rPr>
              <w:t xml:space="preserve">2.2 </w:t>
            </w:r>
            <w:r w:rsidRPr="00A04950">
              <w:rPr>
                <w:rFonts w:eastAsia="Calibri" w:cs="Segoe UI"/>
              </w:rPr>
              <w:t>en la sección “Opciones en el visualizador de retos”.</w:t>
            </w:r>
          </w:p>
          <w:p w14:paraId="569E82AC" w14:textId="77777777" w:rsidR="00A04950" w:rsidRPr="00A04950" w:rsidRDefault="00A04950" w:rsidP="00FF588B">
            <w:pPr>
              <w:pStyle w:val="Prrafodelista"/>
              <w:numPr>
                <w:ilvl w:val="0"/>
                <w:numId w:val="70"/>
              </w:numPr>
              <w:rPr>
                <w:rFonts w:eastAsia="Calibri" w:cs="Segoe UI"/>
              </w:rPr>
            </w:pPr>
            <w:r w:rsidRPr="00A04950">
              <w:rPr>
                <w:rFonts w:eastAsia="Calibri" w:cs="Segoe UI"/>
              </w:rPr>
              <w:t>Se actualizó la sección Prototipo.</w:t>
            </w:r>
          </w:p>
          <w:p w14:paraId="1A07F513" w14:textId="77777777" w:rsidR="00A04950" w:rsidRPr="00A04950" w:rsidRDefault="00A04950" w:rsidP="00A04950">
            <w:pPr>
              <w:rPr>
                <w:rFonts w:eastAsia="Calibri" w:cs="Segoe UI"/>
              </w:rPr>
            </w:pPr>
            <w:r w:rsidRPr="00A04950">
              <w:rPr>
                <w:rFonts w:eastAsia="Calibri" w:cs="Segoe UI"/>
              </w:rPr>
              <w:t>-En requerimiento 5:</w:t>
            </w:r>
          </w:p>
          <w:p w14:paraId="3E51A5A8" w14:textId="77777777" w:rsidR="00A04950" w:rsidRPr="00A04950" w:rsidRDefault="00A04950" w:rsidP="00FF588B">
            <w:pPr>
              <w:pStyle w:val="Prrafodelista"/>
              <w:numPr>
                <w:ilvl w:val="0"/>
                <w:numId w:val="70"/>
              </w:numPr>
              <w:rPr>
                <w:rFonts w:eastAsia="Calibri" w:cs="Segoe UI"/>
              </w:rPr>
            </w:pPr>
            <w:r w:rsidRPr="00A04950">
              <w:rPr>
                <w:rFonts w:eastAsia="Times New Roman" w:cs="Segoe UI"/>
                <w:color w:val="000000"/>
                <w:lang w:eastAsia="es-MX"/>
              </w:rPr>
              <w:t>Se actualizaron las reglas 5.6.1.3 y 5.6.1.3.1.</w:t>
            </w:r>
          </w:p>
          <w:p w14:paraId="5D4CEA02" w14:textId="77777777" w:rsidR="00A04950" w:rsidRPr="00A04950" w:rsidRDefault="00A04950" w:rsidP="00FF588B">
            <w:pPr>
              <w:pStyle w:val="Prrafodelista"/>
              <w:numPr>
                <w:ilvl w:val="0"/>
                <w:numId w:val="70"/>
              </w:numPr>
              <w:rPr>
                <w:rFonts w:eastAsia="Calibri" w:cs="Segoe UI"/>
              </w:rPr>
            </w:pPr>
            <w:r w:rsidRPr="00A04950">
              <w:rPr>
                <w:rFonts w:eastAsia="Calibri" w:cs="Segoe UI"/>
              </w:rPr>
              <w:t>Se actualizó la sección Prototipo.</w:t>
            </w:r>
          </w:p>
          <w:p w14:paraId="03C14832" w14:textId="77777777" w:rsidR="00A04950" w:rsidRPr="00A04950" w:rsidRDefault="00A04950" w:rsidP="00A04950">
            <w:pPr>
              <w:rPr>
                <w:rFonts w:eastAsia="Calibri"/>
              </w:rPr>
            </w:pPr>
            <w:r w:rsidRPr="00A04950">
              <w:rPr>
                <w:rFonts w:eastAsia="Calibri"/>
              </w:rPr>
              <w:t xml:space="preserve">-En Requerimiento 6: </w:t>
            </w:r>
          </w:p>
          <w:p w14:paraId="28FB5572" w14:textId="147C157E" w:rsidR="00A04950" w:rsidRPr="00A04950" w:rsidRDefault="00A04950" w:rsidP="00FF588B">
            <w:pPr>
              <w:pStyle w:val="Prrafodelista"/>
              <w:numPr>
                <w:ilvl w:val="0"/>
                <w:numId w:val="69"/>
              </w:numPr>
              <w:rPr>
                <w:rFonts w:eastAsia="Calibri" w:cs="Segoe UI"/>
              </w:rPr>
            </w:pPr>
            <w:r w:rsidRPr="00A04950">
              <w:rPr>
                <w:rFonts w:eastAsia="Calibri" w:cs="Segoe UI"/>
              </w:rPr>
              <w:t>Se actualiz</w:t>
            </w:r>
            <w:r w:rsidR="00345577">
              <w:rPr>
                <w:rFonts w:eastAsia="Calibri" w:cs="Segoe UI"/>
              </w:rPr>
              <w:t xml:space="preserve">aron las </w:t>
            </w:r>
            <w:r w:rsidRPr="00A04950">
              <w:rPr>
                <w:rFonts w:eastAsia="Calibri" w:cs="Segoe UI"/>
              </w:rPr>
              <w:t>regla</w:t>
            </w:r>
            <w:r w:rsidR="00345577">
              <w:rPr>
                <w:rFonts w:eastAsia="Calibri" w:cs="Segoe UI"/>
              </w:rPr>
              <w:t xml:space="preserve">s 6.10, </w:t>
            </w:r>
            <w:r w:rsidRPr="00A04950">
              <w:rPr>
                <w:rFonts w:eastAsia="Calibri" w:cs="Segoe UI"/>
              </w:rPr>
              <w:t>6.22.1 y 6.28.</w:t>
            </w:r>
          </w:p>
          <w:p w14:paraId="4D09C17E" w14:textId="77777777" w:rsidR="00A04950" w:rsidRPr="00A04950" w:rsidRDefault="00A04950" w:rsidP="00FF588B">
            <w:pPr>
              <w:pStyle w:val="Prrafodelista"/>
              <w:numPr>
                <w:ilvl w:val="0"/>
                <w:numId w:val="69"/>
              </w:numPr>
              <w:rPr>
                <w:rFonts w:eastAsia="Calibri" w:cs="Segoe UI"/>
              </w:rPr>
            </w:pPr>
            <w:r w:rsidRPr="00A04950">
              <w:rPr>
                <w:rFonts w:eastAsia="Calibri" w:cs="Segoe UI"/>
              </w:rPr>
              <w:t>Se actualizó la sección Prototipo.</w:t>
            </w:r>
          </w:p>
          <w:p w14:paraId="0A50D8C4" w14:textId="73FD3A55" w:rsidR="00A04950" w:rsidRPr="00A04950" w:rsidRDefault="00A04950" w:rsidP="00FF588B">
            <w:pPr>
              <w:pStyle w:val="Prrafodelista"/>
              <w:numPr>
                <w:ilvl w:val="0"/>
                <w:numId w:val="69"/>
              </w:numPr>
              <w:rPr>
                <w:rFonts w:eastAsia="Calibri" w:cs="Segoe UI"/>
              </w:rPr>
            </w:pPr>
            <w:r w:rsidRPr="00A04950">
              <w:rPr>
                <w:rFonts w:eastAsia="Times New Roman" w:cs="Segoe UI"/>
                <w:color w:val="000000"/>
                <w:lang w:eastAsia="es-MX"/>
              </w:rPr>
              <w:t>Se quito</w:t>
            </w:r>
            <w:r>
              <w:rPr>
                <w:rFonts w:eastAsia="Times New Roman" w:cs="Segoe UI"/>
                <w:color w:val="000000"/>
                <w:lang w:eastAsia="es-MX"/>
              </w:rPr>
              <w:t xml:space="preserve"> la</w:t>
            </w:r>
            <w:r w:rsidRPr="00A04950">
              <w:rPr>
                <w:rFonts w:eastAsia="Times New Roman" w:cs="Segoe UI"/>
                <w:color w:val="000000"/>
                <w:lang w:eastAsia="es-MX"/>
              </w:rPr>
              <w:t xml:space="preserve"> regla 6.4: “Contiene un banner y </w:t>
            </w:r>
            <w:proofErr w:type="spellStart"/>
            <w:r w:rsidRPr="00A04950">
              <w:rPr>
                <w:rFonts w:eastAsia="Times New Roman" w:cs="Segoe UI"/>
                <w:color w:val="000000"/>
                <w:lang w:eastAsia="es-MX"/>
              </w:rPr>
              <w:t>footer</w:t>
            </w:r>
            <w:proofErr w:type="spellEnd"/>
            <w:r w:rsidRPr="00A04950">
              <w:rPr>
                <w:rFonts w:eastAsia="Times New Roman" w:cs="Segoe UI"/>
                <w:color w:val="000000"/>
                <w:lang w:eastAsia="es-MX"/>
              </w:rPr>
              <w:t>, independiente al home, el cual muestra información estática (imágenes, texto e iconos), es decir que no se puede editar”, debido a que ya no aplica, porque se tiene un banner general.</w:t>
            </w:r>
          </w:p>
          <w:p w14:paraId="5A989072" w14:textId="7355F04F" w:rsidR="00A04950" w:rsidRPr="00A04950" w:rsidRDefault="00A04950" w:rsidP="00FF588B">
            <w:pPr>
              <w:pStyle w:val="Prrafodelista"/>
              <w:numPr>
                <w:ilvl w:val="0"/>
                <w:numId w:val="69"/>
              </w:numPr>
              <w:rPr>
                <w:rFonts w:eastAsia="Calibri" w:cs="Segoe UI"/>
              </w:rPr>
            </w:pPr>
            <w:r w:rsidRPr="00A04950">
              <w:rPr>
                <w:rFonts w:eastAsia="Times New Roman" w:cs="Segoe UI"/>
                <w:color w:val="000000"/>
                <w:lang w:eastAsia="es-MX"/>
              </w:rPr>
              <w:t xml:space="preserve">Se quito </w:t>
            </w:r>
            <w:r>
              <w:rPr>
                <w:rFonts w:eastAsia="Times New Roman" w:cs="Segoe UI"/>
                <w:color w:val="000000"/>
                <w:lang w:eastAsia="es-MX"/>
              </w:rPr>
              <w:t xml:space="preserve">la </w:t>
            </w:r>
            <w:r w:rsidRPr="00A04950">
              <w:rPr>
                <w:rFonts w:eastAsia="Times New Roman" w:cs="Segoe UI"/>
                <w:color w:val="000000"/>
                <w:lang w:eastAsia="es-MX"/>
              </w:rPr>
              <w:t>regla 6.8: debido a que ya no aplica, porque el nombre del equipo tiene un formato (</w:t>
            </w:r>
            <w:r w:rsidRPr="00A04950">
              <w:rPr>
                <w:rFonts w:cs="Segoe UI"/>
                <w:color w:val="000000"/>
              </w:rPr>
              <w:t>Número que identifica al equipo TM</w:t>
            </w:r>
            <w:proofErr w:type="gramStart"/>
            <w:r w:rsidRPr="00A04950">
              <w:rPr>
                <w:rFonts w:cs="Segoe UI"/>
                <w:color w:val="000000"/>
              </w:rPr>
              <w:t>-{</w:t>
            </w:r>
            <w:proofErr w:type="gramEnd"/>
            <w:r w:rsidRPr="00A04950">
              <w:rPr>
                <w:rFonts w:cs="Segoe UI"/>
                <w:color w:val="000000"/>
              </w:rPr>
              <w:t xml:space="preserve">id convocatoria}-{id </w:t>
            </w:r>
            <w:proofErr w:type="spellStart"/>
            <w:r w:rsidRPr="00A04950">
              <w:rPr>
                <w:rFonts w:cs="Segoe UI"/>
                <w:color w:val="000000"/>
              </w:rPr>
              <w:t>autoincremental</w:t>
            </w:r>
            <w:proofErr w:type="spellEnd"/>
            <w:r w:rsidRPr="00A04950">
              <w:rPr>
                <w:rFonts w:cs="Segoe UI"/>
                <w:color w:val="000000"/>
              </w:rPr>
              <w:t>})</w:t>
            </w:r>
            <w:r>
              <w:rPr>
                <w:rFonts w:cs="Segoe UI"/>
                <w:color w:val="000000"/>
              </w:rPr>
              <w:t>.</w:t>
            </w:r>
          </w:p>
          <w:p w14:paraId="29EA5CED" w14:textId="77777777" w:rsidR="00A04950" w:rsidRPr="00A04950" w:rsidRDefault="00A04950" w:rsidP="00FF588B">
            <w:pPr>
              <w:pStyle w:val="Prrafodelista"/>
              <w:numPr>
                <w:ilvl w:val="0"/>
                <w:numId w:val="69"/>
              </w:numPr>
              <w:rPr>
                <w:rFonts w:eastAsia="Calibri" w:cs="Segoe UI"/>
              </w:rPr>
            </w:pPr>
            <w:r w:rsidRPr="00A04950">
              <w:rPr>
                <w:rFonts w:eastAsia="Times New Roman" w:cs="Segoe UI"/>
                <w:color w:val="000000"/>
                <w:lang w:eastAsia="es-MX"/>
              </w:rPr>
              <w:t>Se reenumeraron las reglas de negocio.</w:t>
            </w:r>
          </w:p>
          <w:p w14:paraId="1EFBBF13" w14:textId="5C458787" w:rsidR="00A04950" w:rsidRPr="00A04950" w:rsidRDefault="00A04950" w:rsidP="00FF588B">
            <w:pPr>
              <w:pStyle w:val="Prrafodelista"/>
              <w:numPr>
                <w:ilvl w:val="0"/>
                <w:numId w:val="69"/>
              </w:numPr>
              <w:rPr>
                <w:rFonts w:eastAsia="Calibri" w:cs="Segoe UI"/>
              </w:rPr>
            </w:pPr>
            <w:r w:rsidRPr="00A04950">
              <w:rPr>
                <w:rFonts w:eastAsia="Calibri"/>
              </w:rPr>
              <w:lastRenderedPageBreak/>
              <w:t xml:space="preserve">Se actualizaron las secciones </w:t>
            </w:r>
            <w:r w:rsidR="00345577">
              <w:rPr>
                <w:rFonts w:eastAsia="Calibri"/>
              </w:rPr>
              <w:t xml:space="preserve">“Dashboard líder y equipo”, </w:t>
            </w:r>
            <w:r w:rsidRPr="00A04950">
              <w:rPr>
                <w:rFonts w:eastAsia="Calibri"/>
              </w:rPr>
              <w:t>“Conforma tu equipo” y “Evidencias”.</w:t>
            </w:r>
          </w:p>
          <w:p w14:paraId="3ADE009D" w14:textId="3899E070" w:rsidR="00A04950" w:rsidRPr="00B3721B" w:rsidRDefault="00A04950" w:rsidP="00FF588B">
            <w:pPr>
              <w:pStyle w:val="Prrafodelista"/>
              <w:numPr>
                <w:ilvl w:val="0"/>
                <w:numId w:val="69"/>
              </w:numPr>
              <w:rPr>
                <w:rFonts w:eastAsia="Calibri" w:cs="Segoe UI"/>
              </w:rPr>
            </w:pPr>
            <w:r w:rsidRPr="00A04950">
              <w:rPr>
                <w:rFonts w:eastAsia="Calibri"/>
              </w:rPr>
              <w:t>Se agregó la sección “Notificaciones de las invitaciones”.</w:t>
            </w:r>
          </w:p>
          <w:p w14:paraId="02440CB9" w14:textId="147B8E0B" w:rsidR="00B3721B" w:rsidRPr="00A04950" w:rsidRDefault="00B3721B" w:rsidP="00FF588B">
            <w:pPr>
              <w:pStyle w:val="Prrafodelista"/>
              <w:numPr>
                <w:ilvl w:val="0"/>
                <w:numId w:val="69"/>
              </w:numPr>
              <w:rPr>
                <w:rFonts w:eastAsia="Calibri" w:cs="Segoe UI"/>
              </w:rPr>
            </w:pPr>
            <w:r>
              <w:rPr>
                <w:rFonts w:eastAsia="Calibri"/>
              </w:rPr>
              <w:t>Se actualizó sección “Supuestos y exclusiones”.</w:t>
            </w:r>
          </w:p>
          <w:p w14:paraId="79723FE2" w14:textId="77777777" w:rsidR="00A04950" w:rsidRPr="00A04950" w:rsidRDefault="00A04950" w:rsidP="00A04950">
            <w:pPr>
              <w:rPr>
                <w:rFonts w:eastAsia="Times New Roman" w:cs="Segoe UI"/>
                <w:color w:val="000000"/>
                <w:lang w:eastAsia="es-MX"/>
              </w:rPr>
            </w:pPr>
            <w:r w:rsidRPr="00A04950">
              <w:rPr>
                <w:rFonts w:eastAsia="Times New Roman" w:cs="Segoe UI"/>
                <w:color w:val="000000"/>
                <w:lang w:eastAsia="es-MX"/>
              </w:rPr>
              <w:t>-En Requerimiento 7:</w:t>
            </w:r>
          </w:p>
          <w:p w14:paraId="2F09BF35" w14:textId="77777777" w:rsidR="00A04950" w:rsidRPr="00A04950" w:rsidRDefault="00A04950" w:rsidP="00FF588B">
            <w:pPr>
              <w:pStyle w:val="Prrafodelista"/>
              <w:numPr>
                <w:ilvl w:val="0"/>
                <w:numId w:val="69"/>
              </w:numPr>
              <w:rPr>
                <w:rFonts w:eastAsia="Times New Roman" w:cs="Segoe UI"/>
                <w:color w:val="000000"/>
                <w:lang w:eastAsia="es-MX"/>
              </w:rPr>
            </w:pPr>
            <w:r w:rsidRPr="00A04950">
              <w:rPr>
                <w:rFonts w:eastAsia="Times New Roman" w:cs="Segoe UI"/>
                <w:color w:val="000000"/>
                <w:lang w:eastAsia="es-MX"/>
              </w:rPr>
              <w:t>Se movió la sección “Dashboard líder y miembro del equipo” al requerimiento 6.</w:t>
            </w:r>
          </w:p>
          <w:p w14:paraId="23F922B5" w14:textId="77777777" w:rsidR="00A04950" w:rsidRPr="00A04950" w:rsidRDefault="00A04950" w:rsidP="00FF588B">
            <w:pPr>
              <w:pStyle w:val="Prrafodelista"/>
              <w:numPr>
                <w:ilvl w:val="0"/>
                <w:numId w:val="69"/>
              </w:numPr>
              <w:rPr>
                <w:rFonts w:eastAsia="Times New Roman" w:cs="Segoe UI"/>
                <w:color w:val="000000"/>
                <w:lang w:eastAsia="es-MX"/>
              </w:rPr>
            </w:pPr>
            <w:r w:rsidRPr="00A04950">
              <w:rPr>
                <w:rFonts w:eastAsia="Times New Roman" w:cs="Segoe UI"/>
                <w:color w:val="000000"/>
                <w:lang w:eastAsia="es-MX"/>
              </w:rPr>
              <w:t>Se actualizó la sección “Notificaciones”.</w:t>
            </w:r>
          </w:p>
          <w:p w14:paraId="27B5340D" w14:textId="77777777" w:rsidR="00A04950" w:rsidRPr="00A04950" w:rsidRDefault="00A04950" w:rsidP="00FF588B">
            <w:pPr>
              <w:pStyle w:val="Prrafodelista"/>
              <w:numPr>
                <w:ilvl w:val="0"/>
                <w:numId w:val="69"/>
              </w:numPr>
              <w:rPr>
                <w:rFonts w:eastAsia="Times New Roman" w:cs="Segoe UI"/>
                <w:color w:val="000000"/>
                <w:lang w:eastAsia="es-MX"/>
              </w:rPr>
            </w:pPr>
            <w:r w:rsidRPr="00A04950">
              <w:rPr>
                <w:rFonts w:eastAsia="Times New Roman" w:cs="Segoe UI"/>
                <w:color w:val="000000"/>
                <w:lang w:eastAsia="es-MX"/>
              </w:rPr>
              <w:t>Se actualizó la sección Prototipo.</w:t>
            </w:r>
          </w:p>
          <w:p w14:paraId="5E86433F" w14:textId="77777777" w:rsidR="00A04950" w:rsidRPr="00A04950" w:rsidRDefault="00A04950" w:rsidP="00A04950">
            <w:pPr>
              <w:rPr>
                <w:rFonts w:eastAsia="Calibri"/>
              </w:rPr>
            </w:pPr>
            <w:r w:rsidRPr="00A04950">
              <w:rPr>
                <w:rFonts w:eastAsia="Calibri"/>
              </w:rPr>
              <w:t>-En Requerimiento 8:</w:t>
            </w:r>
          </w:p>
          <w:p w14:paraId="5FCEB834" w14:textId="77777777" w:rsidR="00A04950" w:rsidRPr="00A04950" w:rsidRDefault="00A04950" w:rsidP="00FF588B">
            <w:pPr>
              <w:pStyle w:val="Prrafodelista"/>
              <w:numPr>
                <w:ilvl w:val="0"/>
                <w:numId w:val="69"/>
              </w:numPr>
              <w:rPr>
                <w:rFonts w:eastAsia="Calibri" w:cs="Segoe UI"/>
              </w:rPr>
            </w:pPr>
            <w:r w:rsidRPr="00A04950">
              <w:rPr>
                <w:rFonts w:eastAsia="Calibri" w:cs="Segoe UI"/>
              </w:rPr>
              <w:t>Se actualizó la sección Prototipo.</w:t>
            </w:r>
          </w:p>
          <w:p w14:paraId="187D8772" w14:textId="77777777" w:rsidR="00A04950" w:rsidRPr="00A04950" w:rsidRDefault="00A04950" w:rsidP="00A04950">
            <w:pPr>
              <w:rPr>
                <w:rFonts w:eastAsia="Calibri"/>
              </w:rPr>
            </w:pPr>
            <w:r w:rsidRPr="00A04950">
              <w:rPr>
                <w:rFonts w:eastAsia="Calibri"/>
              </w:rPr>
              <w:t>-En Requerimiento 9:</w:t>
            </w:r>
          </w:p>
          <w:p w14:paraId="6A8B6601" w14:textId="555F9B54" w:rsidR="00A04950" w:rsidRPr="00A04950" w:rsidRDefault="00A04950" w:rsidP="00FF588B">
            <w:pPr>
              <w:pStyle w:val="Prrafodelista"/>
              <w:numPr>
                <w:ilvl w:val="0"/>
                <w:numId w:val="69"/>
              </w:numPr>
              <w:rPr>
                <w:rFonts w:eastAsia="Calibri" w:cs="Segoe UI"/>
              </w:rPr>
            </w:pPr>
            <w:r w:rsidRPr="00A04950">
              <w:rPr>
                <w:rFonts w:eastAsia="Calibri" w:cs="Segoe UI"/>
              </w:rPr>
              <w:t>Se actualizó la sección Prototipo.</w:t>
            </w:r>
          </w:p>
        </w:tc>
      </w:tr>
      <w:tr w:rsidR="00AE2BDD" w:rsidRPr="00DA6000" w14:paraId="05D76A54"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147A4989" w14:textId="2F168EC6" w:rsidR="00AE2BDD" w:rsidRDefault="00AE2BDD" w:rsidP="00354F7E">
            <w:pPr>
              <w:rPr>
                <w:rFonts w:cs="Segoe UI"/>
                <w:lang w:eastAsia="es-MX"/>
              </w:rPr>
            </w:pPr>
            <w:r>
              <w:rPr>
                <w:rFonts w:cs="Segoe UI"/>
                <w:lang w:eastAsia="es-MX"/>
              </w:rPr>
              <w:lastRenderedPageBreak/>
              <w:t>2.2</w:t>
            </w:r>
          </w:p>
        </w:tc>
        <w:tc>
          <w:tcPr>
            <w:tcW w:w="1866" w:type="dxa"/>
            <w:tcBorders>
              <w:top w:val="single" w:sz="8" w:space="0" w:color="4BACC6"/>
              <w:bottom w:val="single" w:sz="8" w:space="0" w:color="4BACC6"/>
            </w:tcBorders>
            <w:shd w:val="clear" w:color="auto" w:fill="auto"/>
          </w:tcPr>
          <w:p w14:paraId="3263C830" w14:textId="6FD83F32" w:rsidR="00AE2BDD" w:rsidRDefault="00AE2BDD" w:rsidP="00EA50B6">
            <w:pPr>
              <w:jc w:val="center"/>
              <w:rPr>
                <w:rFonts w:eastAsia="Calibri" w:cs="Segoe UI"/>
              </w:rPr>
            </w:pPr>
            <w:r>
              <w:rPr>
                <w:rFonts w:eastAsia="Calibri" w:cs="Segoe UI"/>
              </w:rPr>
              <w:t>06/10/22</w:t>
            </w:r>
          </w:p>
        </w:tc>
        <w:tc>
          <w:tcPr>
            <w:tcW w:w="2410" w:type="dxa"/>
            <w:tcBorders>
              <w:top w:val="single" w:sz="8" w:space="0" w:color="4BACC6"/>
              <w:bottom w:val="single" w:sz="8" w:space="0" w:color="4BACC6"/>
            </w:tcBorders>
            <w:shd w:val="clear" w:color="auto" w:fill="auto"/>
          </w:tcPr>
          <w:p w14:paraId="3903B4DA" w14:textId="635BFA13" w:rsidR="00AE2BDD" w:rsidRDefault="00AE2BDD" w:rsidP="00354F7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3D06D341" w14:textId="37BAC37F" w:rsidR="00FA65F1" w:rsidRDefault="00FA65F1" w:rsidP="00FA65F1">
            <w:pPr>
              <w:rPr>
                <w:rFonts w:eastAsia="Calibri" w:cs="Segoe UI"/>
              </w:rPr>
            </w:pPr>
            <w:r w:rsidRPr="00A04950">
              <w:rPr>
                <w:rFonts w:eastAsia="Calibri" w:cs="Segoe UI"/>
              </w:rPr>
              <w:t xml:space="preserve">Fase 1: </w:t>
            </w:r>
          </w:p>
          <w:p w14:paraId="12EA9F34" w14:textId="5B8EF9B8" w:rsidR="007C6ED3" w:rsidRPr="00A04950" w:rsidRDefault="007C6ED3" w:rsidP="00FA65F1">
            <w:pPr>
              <w:rPr>
                <w:rFonts w:eastAsia="Calibri" w:cs="Segoe UI"/>
              </w:rPr>
            </w:pPr>
            <w:r>
              <w:rPr>
                <w:rFonts w:eastAsia="Calibri" w:cs="Segoe UI"/>
              </w:rPr>
              <w:t>-Se actualizó la sección de alcance.</w:t>
            </w:r>
          </w:p>
          <w:p w14:paraId="170EE462" w14:textId="251EBEA7" w:rsidR="00AA748F" w:rsidRDefault="00AA748F" w:rsidP="00FA65F1">
            <w:pPr>
              <w:rPr>
                <w:rFonts w:eastAsia="Calibri" w:cs="Segoe UI"/>
              </w:rPr>
            </w:pPr>
            <w:r>
              <w:rPr>
                <w:rFonts w:eastAsia="Calibri" w:cs="Segoe UI"/>
              </w:rPr>
              <w:t>-En requerimiento 1:</w:t>
            </w:r>
          </w:p>
          <w:p w14:paraId="2784D234" w14:textId="2FC0567A" w:rsidR="00AA748F" w:rsidRDefault="00AA748F" w:rsidP="00FF588B">
            <w:pPr>
              <w:pStyle w:val="Prrafodelista"/>
              <w:numPr>
                <w:ilvl w:val="0"/>
                <w:numId w:val="69"/>
              </w:numPr>
              <w:rPr>
                <w:rFonts w:eastAsia="Calibri" w:cs="Segoe UI"/>
              </w:rPr>
            </w:pPr>
            <w:r>
              <w:rPr>
                <w:rFonts w:eastAsia="Calibri" w:cs="Segoe UI"/>
              </w:rPr>
              <w:t>Se actualizaron las reglas 1.2, 1.2.1, 1.2.3 y 1.2.5.</w:t>
            </w:r>
          </w:p>
          <w:p w14:paraId="00C24111" w14:textId="043D2371" w:rsidR="00AA748F" w:rsidRDefault="00AA748F" w:rsidP="00FF588B">
            <w:pPr>
              <w:pStyle w:val="Prrafodelista"/>
              <w:numPr>
                <w:ilvl w:val="0"/>
                <w:numId w:val="69"/>
              </w:numPr>
              <w:rPr>
                <w:rFonts w:eastAsia="Calibri" w:cs="Segoe UI"/>
              </w:rPr>
            </w:pPr>
            <w:r>
              <w:rPr>
                <w:rFonts w:eastAsia="Calibri" w:cs="Segoe UI"/>
              </w:rPr>
              <w:t>Se agregaron las reglas 1.2.1.1, 1.2.1.1.1 y 1.2.1.1.2.</w:t>
            </w:r>
          </w:p>
          <w:p w14:paraId="4F8C465E" w14:textId="732DA6FC" w:rsidR="00AA748F" w:rsidRDefault="00AA748F" w:rsidP="00AA748F">
            <w:pPr>
              <w:pStyle w:val="Prrafodelista"/>
              <w:rPr>
                <w:rFonts w:eastAsia="Calibri" w:cs="Segoe UI"/>
              </w:rPr>
            </w:pPr>
          </w:p>
          <w:p w14:paraId="396C0490" w14:textId="77777777" w:rsidR="00B56E33" w:rsidRPr="00A04950" w:rsidRDefault="00B56E33" w:rsidP="00AA748F">
            <w:pPr>
              <w:pStyle w:val="Prrafodelista"/>
              <w:rPr>
                <w:rFonts w:eastAsia="Calibri" w:cs="Segoe UI"/>
              </w:rPr>
            </w:pPr>
          </w:p>
          <w:p w14:paraId="201CD2B7" w14:textId="5D67F423" w:rsidR="00FA65F1" w:rsidRDefault="00FA65F1" w:rsidP="00FA65F1">
            <w:pPr>
              <w:rPr>
                <w:rFonts w:eastAsia="Calibri" w:cs="Segoe UI"/>
              </w:rPr>
            </w:pPr>
            <w:r>
              <w:rPr>
                <w:rFonts w:eastAsia="Calibri" w:cs="Segoe UI"/>
              </w:rPr>
              <w:lastRenderedPageBreak/>
              <w:t>-En requerimiento 3:</w:t>
            </w:r>
          </w:p>
          <w:p w14:paraId="0CCC6A2F" w14:textId="77777777" w:rsidR="00FA65F1" w:rsidRDefault="00FA65F1" w:rsidP="00FF588B">
            <w:pPr>
              <w:pStyle w:val="Prrafodelista"/>
              <w:numPr>
                <w:ilvl w:val="0"/>
                <w:numId w:val="69"/>
              </w:numPr>
              <w:rPr>
                <w:rFonts w:eastAsia="Calibri" w:cs="Segoe UI"/>
              </w:rPr>
            </w:pPr>
            <w:r w:rsidRPr="008322F9">
              <w:rPr>
                <w:rFonts w:eastAsia="Calibri" w:cs="Segoe UI"/>
              </w:rPr>
              <w:t>Se actualiz</w:t>
            </w:r>
            <w:r>
              <w:rPr>
                <w:rFonts w:eastAsia="Calibri" w:cs="Segoe UI"/>
              </w:rPr>
              <w:t>aron</w:t>
            </w:r>
            <w:r w:rsidRPr="008322F9">
              <w:rPr>
                <w:rFonts w:eastAsia="Calibri" w:cs="Segoe UI"/>
              </w:rPr>
              <w:t xml:space="preserve"> la</w:t>
            </w:r>
            <w:r>
              <w:rPr>
                <w:rFonts w:eastAsia="Calibri" w:cs="Segoe UI"/>
              </w:rPr>
              <w:t>s</w:t>
            </w:r>
            <w:r w:rsidRPr="008322F9">
              <w:rPr>
                <w:rFonts w:eastAsia="Calibri" w:cs="Segoe UI"/>
              </w:rPr>
              <w:t xml:space="preserve"> regla</w:t>
            </w:r>
            <w:r>
              <w:rPr>
                <w:rFonts w:eastAsia="Calibri" w:cs="Segoe UI"/>
              </w:rPr>
              <w:t>s</w:t>
            </w:r>
            <w:r w:rsidRPr="008322F9">
              <w:rPr>
                <w:rFonts w:eastAsia="Calibri" w:cs="Segoe UI"/>
              </w:rPr>
              <w:t xml:space="preserve"> 3.7.2.1</w:t>
            </w:r>
            <w:r>
              <w:rPr>
                <w:rFonts w:eastAsia="Calibri" w:cs="Segoe UI"/>
              </w:rPr>
              <w:t>, 3.12.3.1, 3.19 y 3.19.1.</w:t>
            </w:r>
          </w:p>
          <w:p w14:paraId="19124D4A" w14:textId="77777777" w:rsidR="00FA65F1" w:rsidRDefault="00FA65F1" w:rsidP="00FF588B">
            <w:pPr>
              <w:pStyle w:val="Prrafodelista"/>
              <w:numPr>
                <w:ilvl w:val="0"/>
                <w:numId w:val="69"/>
              </w:numPr>
              <w:rPr>
                <w:rFonts w:eastAsia="Calibri" w:cs="Segoe UI"/>
              </w:rPr>
            </w:pPr>
            <w:r w:rsidRPr="008322F9">
              <w:rPr>
                <w:rFonts w:eastAsia="Calibri" w:cs="Segoe UI"/>
              </w:rPr>
              <w:t>Se agreg</w:t>
            </w:r>
            <w:r>
              <w:rPr>
                <w:rFonts w:eastAsia="Calibri" w:cs="Segoe UI"/>
              </w:rPr>
              <w:t>ó</w:t>
            </w:r>
            <w:r w:rsidRPr="008322F9">
              <w:rPr>
                <w:rFonts w:eastAsia="Calibri" w:cs="Segoe UI"/>
              </w:rPr>
              <w:t xml:space="preserve"> la regla 3.7.2.</w:t>
            </w:r>
            <w:r>
              <w:rPr>
                <w:rFonts w:eastAsia="Calibri" w:cs="Segoe UI"/>
              </w:rPr>
              <w:t>1.1.</w:t>
            </w:r>
          </w:p>
          <w:p w14:paraId="6E2BDCE8" w14:textId="780DCFCF" w:rsidR="00FA65F1" w:rsidRDefault="00FA65F1" w:rsidP="00FA65F1">
            <w:pPr>
              <w:rPr>
                <w:rFonts w:eastAsia="Calibri" w:cs="Segoe UI"/>
              </w:rPr>
            </w:pPr>
            <w:r>
              <w:rPr>
                <w:rFonts w:eastAsia="Calibri" w:cs="Segoe UI"/>
              </w:rPr>
              <w:t xml:space="preserve">-En requerimiento 4: </w:t>
            </w:r>
          </w:p>
          <w:p w14:paraId="375D8DFE" w14:textId="41BA2491" w:rsidR="00C8340B" w:rsidRPr="00C8340B" w:rsidRDefault="00FA65F1" w:rsidP="00FF588B">
            <w:pPr>
              <w:pStyle w:val="Prrafodelista"/>
              <w:numPr>
                <w:ilvl w:val="0"/>
                <w:numId w:val="69"/>
              </w:numPr>
              <w:rPr>
                <w:rFonts w:eastAsia="Calibri" w:cs="Segoe UI"/>
              </w:rPr>
            </w:pPr>
            <w:r w:rsidRPr="005E0371">
              <w:rPr>
                <w:rFonts w:eastAsia="Calibri" w:cs="Segoe UI"/>
              </w:rPr>
              <w:t>Se actualizo la regla 4.4</w:t>
            </w:r>
            <w:r w:rsidR="00C8340B">
              <w:rPr>
                <w:rFonts w:eastAsia="Calibri" w:cs="Segoe UI"/>
              </w:rPr>
              <w:t>.</w:t>
            </w:r>
          </w:p>
          <w:p w14:paraId="16DAE8E7" w14:textId="44EA2405" w:rsidR="00FA65F1" w:rsidRPr="005E0371" w:rsidRDefault="00FA65F1" w:rsidP="00FA65F1">
            <w:pPr>
              <w:rPr>
                <w:rFonts w:eastAsia="Calibri" w:cs="Segoe UI"/>
              </w:rPr>
            </w:pPr>
            <w:r>
              <w:rPr>
                <w:rFonts w:eastAsia="Calibri" w:cs="Segoe UI"/>
              </w:rPr>
              <w:t>-</w:t>
            </w:r>
            <w:r w:rsidRPr="005E0371">
              <w:rPr>
                <w:rFonts w:eastAsia="Calibri" w:cs="Segoe UI"/>
              </w:rPr>
              <w:t>En requerimiento 5</w:t>
            </w:r>
            <w:r>
              <w:rPr>
                <w:rFonts w:eastAsia="Calibri" w:cs="Segoe UI"/>
              </w:rPr>
              <w:t>:</w:t>
            </w:r>
          </w:p>
          <w:p w14:paraId="6725A169" w14:textId="77777777" w:rsidR="00FA65F1" w:rsidRPr="005E0371" w:rsidRDefault="00FA65F1" w:rsidP="00FF588B">
            <w:pPr>
              <w:pStyle w:val="Prrafodelista"/>
              <w:numPr>
                <w:ilvl w:val="0"/>
                <w:numId w:val="69"/>
              </w:numPr>
              <w:rPr>
                <w:rFonts w:eastAsia="Calibri" w:cs="Segoe UI"/>
              </w:rPr>
            </w:pPr>
            <w:r w:rsidRPr="005E0371">
              <w:rPr>
                <w:rFonts w:eastAsia="Calibri" w:cs="Segoe UI"/>
              </w:rPr>
              <w:t>Se actualiz</w:t>
            </w:r>
            <w:r>
              <w:rPr>
                <w:rFonts w:eastAsia="Calibri" w:cs="Segoe UI"/>
              </w:rPr>
              <w:t>aron</w:t>
            </w:r>
            <w:r w:rsidRPr="005E0371">
              <w:rPr>
                <w:rFonts w:eastAsia="Calibri" w:cs="Segoe UI"/>
              </w:rPr>
              <w:t xml:space="preserve"> la</w:t>
            </w:r>
            <w:r>
              <w:rPr>
                <w:rFonts w:eastAsia="Calibri" w:cs="Segoe UI"/>
              </w:rPr>
              <w:t>s</w:t>
            </w:r>
            <w:r w:rsidRPr="005E0371">
              <w:rPr>
                <w:rFonts w:eastAsia="Calibri" w:cs="Segoe UI"/>
              </w:rPr>
              <w:t xml:space="preserve"> regla</w:t>
            </w:r>
            <w:r>
              <w:rPr>
                <w:rFonts w:eastAsia="Calibri" w:cs="Segoe UI"/>
              </w:rPr>
              <w:t>s</w:t>
            </w:r>
            <w:r w:rsidRPr="005E0371">
              <w:rPr>
                <w:rFonts w:eastAsia="Calibri" w:cs="Segoe UI"/>
              </w:rPr>
              <w:t xml:space="preserve"> 5.2 </w:t>
            </w:r>
            <w:r>
              <w:rPr>
                <w:rFonts w:eastAsia="Calibri" w:cs="Segoe UI"/>
              </w:rPr>
              <w:t xml:space="preserve">y </w:t>
            </w:r>
            <w:r w:rsidRPr="005E0371">
              <w:rPr>
                <w:rFonts w:eastAsia="Calibri" w:cs="Segoe UI"/>
              </w:rPr>
              <w:t>5.6.1.3.1</w:t>
            </w:r>
          </w:p>
          <w:p w14:paraId="29AE1B87" w14:textId="126DC362" w:rsidR="00FA65F1" w:rsidRDefault="00FA65F1" w:rsidP="00FA65F1">
            <w:pPr>
              <w:rPr>
                <w:rFonts w:eastAsia="Calibri" w:cs="Segoe UI"/>
              </w:rPr>
            </w:pPr>
            <w:r>
              <w:rPr>
                <w:rFonts w:eastAsia="Calibri" w:cs="Segoe UI"/>
              </w:rPr>
              <w:t>-En requerimiento 6</w:t>
            </w:r>
            <w:r w:rsidR="00C8340B">
              <w:rPr>
                <w:rFonts w:eastAsia="Calibri" w:cs="Segoe UI"/>
              </w:rPr>
              <w:t>:</w:t>
            </w:r>
          </w:p>
          <w:p w14:paraId="1762D07A" w14:textId="77777777" w:rsidR="00FA65F1" w:rsidRDefault="00FA65F1" w:rsidP="007C2080">
            <w:pPr>
              <w:pStyle w:val="Prrafodelista"/>
              <w:numPr>
                <w:ilvl w:val="0"/>
                <w:numId w:val="73"/>
              </w:numPr>
              <w:rPr>
                <w:rFonts w:eastAsia="Calibri" w:cs="Segoe UI"/>
              </w:rPr>
            </w:pPr>
            <w:r w:rsidRPr="008322F9">
              <w:rPr>
                <w:rFonts w:eastAsia="Calibri" w:cs="Segoe UI"/>
              </w:rPr>
              <w:t>Se actualizo la regla 6.11</w:t>
            </w:r>
            <w:r>
              <w:rPr>
                <w:rFonts w:eastAsia="Calibri" w:cs="Segoe UI"/>
              </w:rPr>
              <w:t>.</w:t>
            </w:r>
          </w:p>
          <w:p w14:paraId="5E3DD9BF" w14:textId="7023EC10" w:rsidR="00AE2BDD" w:rsidRPr="00C8340B" w:rsidRDefault="00FA65F1" w:rsidP="007C2080">
            <w:pPr>
              <w:pStyle w:val="Prrafodelista"/>
              <w:numPr>
                <w:ilvl w:val="0"/>
                <w:numId w:val="73"/>
              </w:numPr>
              <w:rPr>
                <w:rFonts w:eastAsia="Calibri" w:cs="Segoe UI"/>
              </w:rPr>
            </w:pPr>
            <w:r w:rsidRPr="00EE74C9">
              <w:rPr>
                <w:rFonts w:eastAsia="Calibri" w:cs="Segoe UI"/>
              </w:rPr>
              <w:t>Se agreg</w:t>
            </w:r>
            <w:r w:rsidR="00C8340B">
              <w:rPr>
                <w:rFonts w:eastAsia="Calibri" w:cs="Segoe UI"/>
              </w:rPr>
              <w:t>ó</w:t>
            </w:r>
            <w:r w:rsidRPr="00EE74C9">
              <w:rPr>
                <w:rFonts w:eastAsia="Calibri" w:cs="Segoe UI"/>
              </w:rPr>
              <w:t xml:space="preserve"> la regla 6.13</w:t>
            </w:r>
            <w:r>
              <w:rPr>
                <w:rFonts w:eastAsia="Calibri" w:cs="Segoe UI"/>
              </w:rPr>
              <w:t>.</w:t>
            </w:r>
          </w:p>
        </w:tc>
      </w:tr>
      <w:tr w:rsidR="000A47DE" w:rsidRPr="00DA6000" w14:paraId="2AC1F110"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7A511355" w14:textId="756CB483" w:rsidR="000A47DE" w:rsidRDefault="000A47DE" w:rsidP="00354F7E">
            <w:pPr>
              <w:rPr>
                <w:rFonts w:cs="Segoe UI"/>
                <w:lang w:eastAsia="es-MX"/>
              </w:rPr>
            </w:pPr>
            <w:r>
              <w:rPr>
                <w:rFonts w:cs="Segoe UI"/>
                <w:lang w:eastAsia="es-MX"/>
              </w:rPr>
              <w:lastRenderedPageBreak/>
              <w:t>2.3</w:t>
            </w:r>
          </w:p>
        </w:tc>
        <w:tc>
          <w:tcPr>
            <w:tcW w:w="1866" w:type="dxa"/>
            <w:tcBorders>
              <w:top w:val="single" w:sz="8" w:space="0" w:color="4BACC6"/>
              <w:bottom w:val="single" w:sz="8" w:space="0" w:color="4BACC6"/>
            </w:tcBorders>
            <w:shd w:val="clear" w:color="auto" w:fill="auto"/>
          </w:tcPr>
          <w:p w14:paraId="135F8FC7" w14:textId="073E48E2" w:rsidR="000A47DE" w:rsidRDefault="000A47DE" w:rsidP="00EA50B6">
            <w:pPr>
              <w:jc w:val="center"/>
              <w:rPr>
                <w:rFonts w:eastAsia="Calibri" w:cs="Segoe UI"/>
              </w:rPr>
            </w:pPr>
            <w:r>
              <w:rPr>
                <w:rFonts w:eastAsia="Calibri" w:cs="Segoe UI"/>
              </w:rPr>
              <w:t>06/10/22</w:t>
            </w:r>
          </w:p>
        </w:tc>
        <w:tc>
          <w:tcPr>
            <w:tcW w:w="2410" w:type="dxa"/>
            <w:tcBorders>
              <w:top w:val="single" w:sz="8" w:space="0" w:color="4BACC6"/>
              <w:bottom w:val="single" w:sz="8" w:space="0" w:color="4BACC6"/>
            </w:tcBorders>
            <w:shd w:val="clear" w:color="auto" w:fill="auto"/>
          </w:tcPr>
          <w:p w14:paraId="541B8E59" w14:textId="0D2EA97B" w:rsidR="000A47DE" w:rsidRDefault="000A47DE" w:rsidP="00354F7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7799A447" w14:textId="4AEBDFE4" w:rsidR="000A47DE" w:rsidRDefault="000A47DE" w:rsidP="00FA65F1">
            <w:pPr>
              <w:rPr>
                <w:rFonts w:eastAsia="Calibri" w:cs="Segoe UI"/>
              </w:rPr>
            </w:pPr>
            <w:r>
              <w:rPr>
                <w:rFonts w:eastAsia="Calibri" w:cs="Segoe UI"/>
              </w:rPr>
              <w:t>Fase 1:</w:t>
            </w:r>
          </w:p>
          <w:p w14:paraId="5C40415C" w14:textId="55F91527" w:rsidR="000A47DE" w:rsidRDefault="000A47DE" w:rsidP="000A47DE">
            <w:pPr>
              <w:rPr>
                <w:rFonts w:eastAsia="Calibri" w:cs="Segoe UI"/>
              </w:rPr>
            </w:pPr>
            <w:r>
              <w:rPr>
                <w:rFonts w:eastAsia="Calibri" w:cs="Segoe UI"/>
              </w:rPr>
              <w:t>-En requerimiento 6:</w:t>
            </w:r>
          </w:p>
          <w:p w14:paraId="28185325" w14:textId="77777777" w:rsidR="000A47DE" w:rsidRDefault="000A47DE" w:rsidP="007C2080">
            <w:pPr>
              <w:pStyle w:val="Prrafodelista"/>
              <w:numPr>
                <w:ilvl w:val="0"/>
                <w:numId w:val="73"/>
              </w:numPr>
              <w:rPr>
                <w:rFonts w:eastAsia="Calibri" w:cs="Segoe UI"/>
              </w:rPr>
            </w:pPr>
            <w:r>
              <w:rPr>
                <w:rFonts w:eastAsia="Calibri" w:cs="Segoe UI"/>
              </w:rPr>
              <w:t xml:space="preserve">Se actualizaron las reglas </w:t>
            </w:r>
            <w:r w:rsidRPr="007E67F4">
              <w:rPr>
                <w:rFonts w:eastAsia="Calibri" w:cs="Segoe UI"/>
              </w:rPr>
              <w:t>6.26.1.</w:t>
            </w:r>
            <w:r>
              <w:rPr>
                <w:rFonts w:eastAsia="Calibri" w:cs="Segoe UI"/>
              </w:rPr>
              <w:t xml:space="preserve">1 y </w:t>
            </w:r>
            <w:r w:rsidRPr="007E67F4">
              <w:rPr>
                <w:rFonts w:eastAsia="Calibri" w:cs="Segoe UI"/>
              </w:rPr>
              <w:t>6.26.1.2</w:t>
            </w:r>
          </w:p>
          <w:p w14:paraId="069DB4EE" w14:textId="77777777" w:rsidR="000A47DE" w:rsidRDefault="000A47DE" w:rsidP="000A47DE">
            <w:pPr>
              <w:rPr>
                <w:rFonts w:eastAsia="Calibri" w:cs="Segoe UI"/>
              </w:rPr>
            </w:pPr>
            <w:r>
              <w:rPr>
                <w:rFonts w:eastAsia="Calibri" w:cs="Segoe UI"/>
              </w:rPr>
              <w:t>-En requerimiento 7:</w:t>
            </w:r>
          </w:p>
          <w:p w14:paraId="6B32C801" w14:textId="7E57CD72" w:rsidR="000A47DE" w:rsidRPr="004E0C8B" w:rsidRDefault="000A47DE" w:rsidP="007C2080">
            <w:pPr>
              <w:pStyle w:val="Prrafodelista"/>
              <w:numPr>
                <w:ilvl w:val="0"/>
                <w:numId w:val="73"/>
              </w:numPr>
              <w:rPr>
                <w:rFonts w:eastAsia="Calibri" w:cs="Segoe UI"/>
              </w:rPr>
            </w:pPr>
            <w:r w:rsidRPr="00C66F22">
              <w:rPr>
                <w:rFonts w:eastAsia="Calibri" w:cs="Segoe UI"/>
              </w:rPr>
              <w:t>Se actualiz</w:t>
            </w:r>
            <w:r>
              <w:rPr>
                <w:rFonts w:eastAsia="Calibri" w:cs="Segoe UI"/>
              </w:rPr>
              <w:t>aron</w:t>
            </w:r>
            <w:r w:rsidRPr="00C66F22">
              <w:rPr>
                <w:rFonts w:eastAsia="Calibri" w:cs="Segoe UI"/>
              </w:rPr>
              <w:t xml:space="preserve"> la</w:t>
            </w:r>
            <w:r>
              <w:rPr>
                <w:rFonts w:eastAsia="Calibri" w:cs="Segoe UI"/>
              </w:rPr>
              <w:t>s</w:t>
            </w:r>
            <w:r w:rsidRPr="00C66F22">
              <w:rPr>
                <w:rFonts w:eastAsia="Calibri" w:cs="Segoe UI"/>
              </w:rPr>
              <w:t xml:space="preserve"> regla</w:t>
            </w:r>
            <w:r>
              <w:rPr>
                <w:rFonts w:eastAsia="Calibri" w:cs="Segoe UI"/>
              </w:rPr>
              <w:t>s</w:t>
            </w:r>
            <w:r w:rsidRPr="00C66F22">
              <w:rPr>
                <w:rFonts w:eastAsia="Calibri" w:cs="Segoe UI"/>
              </w:rPr>
              <w:t xml:space="preserve"> 7.7.3, </w:t>
            </w:r>
            <w:r>
              <w:rPr>
                <w:rFonts w:eastAsia="Times New Roman" w:cs="Segoe UI"/>
                <w:color w:val="000000"/>
                <w:lang w:eastAsia="es-MX"/>
              </w:rPr>
              <w:t>7.11.3, 7.11.7.2, 7.11.9.2</w:t>
            </w:r>
          </w:p>
          <w:p w14:paraId="162FBB63" w14:textId="77777777" w:rsidR="000A47DE" w:rsidRPr="00CE240E" w:rsidRDefault="000A47DE" w:rsidP="007C2080">
            <w:pPr>
              <w:pStyle w:val="Prrafodelista"/>
              <w:numPr>
                <w:ilvl w:val="0"/>
                <w:numId w:val="73"/>
              </w:numPr>
              <w:rPr>
                <w:rFonts w:eastAsia="Calibri" w:cs="Segoe UI"/>
              </w:rPr>
            </w:pPr>
            <w:r>
              <w:rPr>
                <w:rFonts w:eastAsia="Calibri" w:cs="Segoe UI"/>
              </w:rPr>
              <w:t xml:space="preserve">Se agregó la regla </w:t>
            </w:r>
            <w:r w:rsidRPr="00C66F22">
              <w:rPr>
                <w:rFonts w:eastAsia="Times New Roman" w:cs="Segoe UI"/>
                <w:color w:val="000000"/>
                <w:lang w:eastAsia="es-MX"/>
              </w:rPr>
              <w:t>7.7.3.1</w:t>
            </w:r>
            <w:r>
              <w:rPr>
                <w:rFonts w:eastAsia="Times New Roman" w:cs="Segoe UI"/>
                <w:color w:val="000000"/>
                <w:lang w:eastAsia="es-MX"/>
              </w:rPr>
              <w:t>.</w:t>
            </w:r>
          </w:p>
          <w:p w14:paraId="40348388" w14:textId="77777777" w:rsidR="000A47DE" w:rsidRPr="00195CEC" w:rsidRDefault="000A47DE" w:rsidP="007C2080">
            <w:pPr>
              <w:pStyle w:val="Prrafodelista"/>
              <w:numPr>
                <w:ilvl w:val="0"/>
                <w:numId w:val="73"/>
              </w:numPr>
              <w:rPr>
                <w:rFonts w:eastAsia="Calibri" w:cs="Segoe UI"/>
              </w:rPr>
            </w:pPr>
            <w:r>
              <w:rPr>
                <w:rFonts w:eastAsia="Times New Roman" w:cs="Segoe UI"/>
                <w:color w:val="000000"/>
                <w:lang w:eastAsia="es-MX"/>
              </w:rPr>
              <w:t>Se actualizó la sección “Campos identificados perfil”.</w:t>
            </w:r>
          </w:p>
          <w:p w14:paraId="1ED58E51" w14:textId="77777777" w:rsidR="000A47DE" w:rsidRPr="000A47DE" w:rsidRDefault="000A47DE" w:rsidP="007C2080">
            <w:pPr>
              <w:pStyle w:val="Prrafodelista"/>
              <w:numPr>
                <w:ilvl w:val="0"/>
                <w:numId w:val="73"/>
              </w:numPr>
              <w:rPr>
                <w:rFonts w:eastAsia="Calibri" w:cs="Segoe UI"/>
              </w:rPr>
            </w:pPr>
            <w:r>
              <w:rPr>
                <w:rFonts w:eastAsia="Times New Roman" w:cs="Segoe UI"/>
                <w:color w:val="000000"/>
                <w:lang w:eastAsia="es-MX"/>
              </w:rPr>
              <w:t xml:space="preserve">Se reenumeraron las reglas. </w:t>
            </w:r>
          </w:p>
          <w:p w14:paraId="4030C9FE" w14:textId="2B0CA2FD" w:rsidR="000A47DE" w:rsidRPr="000A47DE" w:rsidRDefault="000A47DE" w:rsidP="000A47DE">
            <w:pPr>
              <w:pStyle w:val="Prrafodelista"/>
              <w:rPr>
                <w:rFonts w:eastAsia="Calibri" w:cs="Segoe UI"/>
              </w:rPr>
            </w:pPr>
          </w:p>
        </w:tc>
      </w:tr>
      <w:tr w:rsidR="00EA2B24" w:rsidRPr="00DA6000" w14:paraId="078714A0"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549D1325" w14:textId="04E5A8B1" w:rsidR="00EA2B24" w:rsidRDefault="00EA2B24" w:rsidP="00354F7E">
            <w:pPr>
              <w:rPr>
                <w:rFonts w:cs="Segoe UI"/>
                <w:lang w:eastAsia="es-MX"/>
              </w:rPr>
            </w:pPr>
            <w:r>
              <w:rPr>
                <w:rFonts w:cs="Segoe UI"/>
                <w:lang w:eastAsia="es-MX"/>
              </w:rPr>
              <w:lastRenderedPageBreak/>
              <w:t>2.4</w:t>
            </w:r>
          </w:p>
        </w:tc>
        <w:tc>
          <w:tcPr>
            <w:tcW w:w="1866" w:type="dxa"/>
            <w:tcBorders>
              <w:top w:val="single" w:sz="8" w:space="0" w:color="4BACC6"/>
              <w:bottom w:val="single" w:sz="8" w:space="0" w:color="4BACC6"/>
            </w:tcBorders>
            <w:shd w:val="clear" w:color="auto" w:fill="auto"/>
          </w:tcPr>
          <w:p w14:paraId="28F46250" w14:textId="0A047C9F" w:rsidR="00EA2B24" w:rsidRDefault="00EA2B24" w:rsidP="00EA50B6">
            <w:pPr>
              <w:jc w:val="center"/>
              <w:rPr>
                <w:rFonts w:eastAsia="Calibri" w:cs="Segoe UI"/>
              </w:rPr>
            </w:pPr>
            <w:r>
              <w:rPr>
                <w:rFonts w:eastAsia="Calibri" w:cs="Segoe UI"/>
              </w:rPr>
              <w:t>07/10/22</w:t>
            </w:r>
          </w:p>
        </w:tc>
        <w:tc>
          <w:tcPr>
            <w:tcW w:w="2410" w:type="dxa"/>
            <w:tcBorders>
              <w:top w:val="single" w:sz="8" w:space="0" w:color="4BACC6"/>
              <w:bottom w:val="single" w:sz="8" w:space="0" w:color="4BACC6"/>
            </w:tcBorders>
            <w:shd w:val="clear" w:color="auto" w:fill="auto"/>
          </w:tcPr>
          <w:p w14:paraId="426C51CE" w14:textId="3040B295" w:rsidR="00EA2B24" w:rsidRDefault="00EA2B24" w:rsidP="00354F7E">
            <w:pPr>
              <w:rPr>
                <w:rFonts w:eastAsia="Calibri" w:cs="Segoe UI"/>
                <w:lang w:val="en-US"/>
              </w:rPr>
            </w:pPr>
            <w:r>
              <w:rPr>
                <w:rFonts w:eastAsia="Calibri" w:cs="Segoe UI"/>
                <w:lang w:val="en-US"/>
              </w:rPr>
              <w:t xml:space="preserve">Griselda Martinez </w:t>
            </w:r>
          </w:p>
        </w:tc>
        <w:tc>
          <w:tcPr>
            <w:tcW w:w="4678" w:type="dxa"/>
            <w:tcBorders>
              <w:top w:val="single" w:sz="8" w:space="0" w:color="4BACC6"/>
              <w:bottom w:val="single" w:sz="8" w:space="0" w:color="4BACC6"/>
              <w:right w:val="single" w:sz="8" w:space="0" w:color="4BACC6"/>
            </w:tcBorders>
            <w:shd w:val="clear" w:color="auto" w:fill="auto"/>
          </w:tcPr>
          <w:p w14:paraId="147D8585" w14:textId="77777777" w:rsidR="00EA2B24" w:rsidRDefault="00EA2B24" w:rsidP="00FA65F1">
            <w:pPr>
              <w:rPr>
                <w:rFonts w:eastAsia="Calibri" w:cs="Segoe UI"/>
              </w:rPr>
            </w:pPr>
            <w:r>
              <w:rPr>
                <w:rFonts w:eastAsia="Calibri" w:cs="Segoe UI"/>
              </w:rPr>
              <w:t>Fase 1:</w:t>
            </w:r>
          </w:p>
          <w:p w14:paraId="4C13D8ED" w14:textId="77777777" w:rsidR="00EA2B24" w:rsidRDefault="00EA2B24" w:rsidP="00FA65F1">
            <w:pPr>
              <w:rPr>
                <w:rFonts w:eastAsia="Calibri" w:cs="Segoe UI"/>
              </w:rPr>
            </w:pPr>
            <w:r>
              <w:rPr>
                <w:rFonts w:eastAsia="Calibri" w:cs="Segoe UI"/>
              </w:rPr>
              <w:t>-En requerimiento 5:</w:t>
            </w:r>
          </w:p>
          <w:p w14:paraId="245E2E4F" w14:textId="7AF551DC" w:rsidR="00EA2B24" w:rsidRDefault="00EA2B24" w:rsidP="007C2080">
            <w:pPr>
              <w:pStyle w:val="Prrafodelista"/>
              <w:numPr>
                <w:ilvl w:val="0"/>
                <w:numId w:val="75"/>
              </w:numPr>
              <w:rPr>
                <w:rFonts w:eastAsia="Calibri" w:cs="Segoe UI"/>
              </w:rPr>
            </w:pPr>
            <w:r w:rsidRPr="00EA2B24">
              <w:rPr>
                <w:rFonts w:eastAsia="Calibri" w:cs="Segoe UI"/>
              </w:rPr>
              <w:t>Se agreg</w:t>
            </w:r>
            <w:r w:rsidR="000B21E7">
              <w:rPr>
                <w:rFonts w:eastAsia="Calibri" w:cs="Segoe UI"/>
              </w:rPr>
              <w:t>ó</w:t>
            </w:r>
            <w:r w:rsidRPr="00EA2B24">
              <w:rPr>
                <w:rFonts w:eastAsia="Calibri" w:cs="Segoe UI"/>
              </w:rPr>
              <w:t xml:space="preserve"> la regla 5.6.</w:t>
            </w:r>
          </w:p>
          <w:p w14:paraId="30526F51" w14:textId="0F05AD8D" w:rsidR="008753F5" w:rsidRDefault="008753F5" w:rsidP="007C2080">
            <w:pPr>
              <w:pStyle w:val="Prrafodelista"/>
              <w:numPr>
                <w:ilvl w:val="0"/>
                <w:numId w:val="75"/>
              </w:numPr>
              <w:rPr>
                <w:rFonts w:eastAsia="Calibri" w:cs="Segoe UI"/>
              </w:rPr>
            </w:pPr>
            <w:r>
              <w:rPr>
                <w:rFonts w:eastAsia="Calibri" w:cs="Segoe UI"/>
              </w:rPr>
              <w:t>Se reenumeró la sección “Invitar a mi equipo”.</w:t>
            </w:r>
          </w:p>
          <w:p w14:paraId="0F42AE4F" w14:textId="77777777" w:rsidR="00EA2B24" w:rsidRDefault="00EA2B24" w:rsidP="00EA2B24">
            <w:pPr>
              <w:rPr>
                <w:rFonts w:eastAsia="Calibri" w:cs="Segoe UI"/>
              </w:rPr>
            </w:pPr>
            <w:r>
              <w:rPr>
                <w:rFonts w:eastAsia="Calibri" w:cs="Segoe UI"/>
              </w:rPr>
              <w:t>-En requerimiento 6:</w:t>
            </w:r>
          </w:p>
          <w:p w14:paraId="459400B4" w14:textId="428A0EB0" w:rsidR="000B21E7" w:rsidRPr="000B21E7" w:rsidRDefault="00EA2B24" w:rsidP="007C2080">
            <w:pPr>
              <w:pStyle w:val="Prrafodelista"/>
              <w:numPr>
                <w:ilvl w:val="0"/>
                <w:numId w:val="75"/>
              </w:numPr>
              <w:rPr>
                <w:rFonts w:eastAsia="Calibri" w:cs="Segoe UI"/>
              </w:rPr>
            </w:pPr>
            <w:r w:rsidRPr="000B21E7">
              <w:rPr>
                <w:rFonts w:eastAsia="Times New Roman" w:cs="Segoe UI"/>
                <w:color w:val="000000"/>
                <w:lang w:eastAsia="es-MX"/>
              </w:rPr>
              <w:t>Se reenumeraron las reglas de las secciones</w:t>
            </w:r>
            <w:r w:rsidR="000B21E7" w:rsidRPr="000B21E7">
              <w:rPr>
                <w:rFonts w:eastAsia="Times New Roman" w:cs="Segoe UI"/>
                <w:color w:val="000000"/>
                <w:lang w:eastAsia="es-MX"/>
              </w:rPr>
              <w:t xml:space="preserve">: </w:t>
            </w:r>
            <w:r w:rsidR="008753F5">
              <w:rPr>
                <w:rFonts w:eastAsia="Times New Roman" w:cs="Segoe UI"/>
                <w:color w:val="000000"/>
                <w:lang w:eastAsia="es-MX"/>
              </w:rPr>
              <w:t>“</w:t>
            </w:r>
            <w:r w:rsidR="000B21E7">
              <w:t>Conforma tu equipo</w:t>
            </w:r>
            <w:r w:rsidR="008753F5">
              <w:t>”</w:t>
            </w:r>
            <w:r w:rsidR="000B21E7">
              <w:t xml:space="preserve">, </w:t>
            </w:r>
            <w:r w:rsidR="008753F5">
              <w:t>“</w:t>
            </w:r>
            <w:r w:rsidR="000B21E7">
              <w:t>Dashboard líder y miembro</w:t>
            </w:r>
            <w:r w:rsidR="008753F5">
              <w:t>”</w:t>
            </w:r>
            <w:r w:rsidR="000B21E7">
              <w:t xml:space="preserve">, </w:t>
            </w:r>
            <w:r w:rsidR="008753F5">
              <w:t>“</w:t>
            </w:r>
            <w:r w:rsidR="000B21E7">
              <w:t>Evidencias</w:t>
            </w:r>
            <w:r w:rsidR="008753F5">
              <w:t>”</w:t>
            </w:r>
            <w:r w:rsidR="000B21E7">
              <w:t xml:space="preserve">, </w:t>
            </w:r>
            <w:r w:rsidR="008753F5">
              <w:t>“</w:t>
            </w:r>
            <w:r w:rsidR="000B21E7">
              <w:t>Notificaciones de las invitaciones</w:t>
            </w:r>
            <w:r w:rsidR="008753F5">
              <w:t>”</w:t>
            </w:r>
            <w:r w:rsidR="000B21E7">
              <w:t>.</w:t>
            </w:r>
          </w:p>
          <w:p w14:paraId="36B48828" w14:textId="1531DA68" w:rsidR="000B21E7" w:rsidRPr="000B21E7" w:rsidRDefault="000B21E7" w:rsidP="000B21E7">
            <w:pPr>
              <w:rPr>
                <w:rFonts w:eastAsia="Calibri" w:cs="Segoe UI"/>
              </w:rPr>
            </w:pPr>
            <w:r w:rsidRPr="000B21E7">
              <w:rPr>
                <w:rFonts w:eastAsia="Calibri" w:cs="Segoe UI"/>
              </w:rPr>
              <w:t>-En requerimiento 7:</w:t>
            </w:r>
          </w:p>
          <w:p w14:paraId="34948885" w14:textId="799E5504" w:rsidR="000B21E7" w:rsidRPr="000B21E7" w:rsidRDefault="000B21E7" w:rsidP="007C2080">
            <w:pPr>
              <w:pStyle w:val="Prrafodelista"/>
              <w:numPr>
                <w:ilvl w:val="0"/>
                <w:numId w:val="75"/>
              </w:numPr>
              <w:rPr>
                <w:rFonts w:eastAsia="Calibri" w:cs="Segoe UI"/>
              </w:rPr>
            </w:pPr>
            <w:r w:rsidRPr="000B21E7">
              <w:rPr>
                <w:rFonts w:eastAsia="Calibri" w:cs="Segoe UI"/>
              </w:rPr>
              <w:t>Se quito la sección “Notificaciones”, debido a que solo era informativa y el desglose viene en cada requerimiento.</w:t>
            </w:r>
          </w:p>
          <w:p w14:paraId="23A338BC" w14:textId="6062B292" w:rsidR="000B21E7" w:rsidRPr="000B21E7" w:rsidRDefault="000B21E7" w:rsidP="000B21E7">
            <w:pPr>
              <w:rPr>
                <w:rFonts w:eastAsia="Calibri" w:cs="Segoe UI"/>
              </w:rPr>
            </w:pPr>
            <w:r>
              <w:rPr>
                <w:rFonts w:eastAsia="Calibri" w:cs="Segoe UI"/>
              </w:rPr>
              <w:t>-</w:t>
            </w:r>
            <w:r w:rsidRPr="000B21E7">
              <w:rPr>
                <w:rFonts w:eastAsia="Calibri" w:cs="Segoe UI"/>
              </w:rPr>
              <w:t>En requerimiento 9:</w:t>
            </w:r>
          </w:p>
          <w:p w14:paraId="508B3542" w14:textId="3B46780C" w:rsidR="00EA2B24" w:rsidRPr="000B21E7" w:rsidRDefault="000B21E7" w:rsidP="007C2080">
            <w:pPr>
              <w:pStyle w:val="Prrafodelista"/>
              <w:numPr>
                <w:ilvl w:val="0"/>
                <w:numId w:val="75"/>
              </w:numPr>
              <w:rPr>
                <w:rFonts w:eastAsia="Calibri" w:cs="Segoe UI"/>
              </w:rPr>
            </w:pPr>
            <w:r w:rsidRPr="000B21E7">
              <w:rPr>
                <w:rFonts w:eastAsia="Calibri" w:cs="Segoe UI"/>
              </w:rPr>
              <w:t>Se reenumeró la regla 9.1.3.4.</w:t>
            </w:r>
          </w:p>
        </w:tc>
      </w:tr>
      <w:tr w:rsidR="00C96182" w:rsidRPr="00DA6000" w14:paraId="5E397D54"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3B505EE5" w14:textId="5B2CFB9A" w:rsidR="00C96182" w:rsidRDefault="00C96182" w:rsidP="00354F7E">
            <w:pPr>
              <w:rPr>
                <w:rFonts w:cs="Segoe UI"/>
                <w:lang w:eastAsia="es-MX"/>
              </w:rPr>
            </w:pPr>
            <w:r>
              <w:rPr>
                <w:rFonts w:cs="Segoe UI"/>
                <w:lang w:eastAsia="es-MX"/>
              </w:rPr>
              <w:t>2.5</w:t>
            </w:r>
          </w:p>
        </w:tc>
        <w:tc>
          <w:tcPr>
            <w:tcW w:w="1866" w:type="dxa"/>
            <w:tcBorders>
              <w:top w:val="single" w:sz="8" w:space="0" w:color="4BACC6"/>
              <w:bottom w:val="single" w:sz="8" w:space="0" w:color="4BACC6"/>
            </w:tcBorders>
            <w:shd w:val="clear" w:color="auto" w:fill="auto"/>
          </w:tcPr>
          <w:p w14:paraId="155555AE" w14:textId="1603C7AD" w:rsidR="00C96182" w:rsidRDefault="00C96182" w:rsidP="00EA50B6">
            <w:pPr>
              <w:jc w:val="center"/>
              <w:rPr>
                <w:rFonts w:eastAsia="Calibri" w:cs="Segoe UI"/>
              </w:rPr>
            </w:pPr>
            <w:r>
              <w:rPr>
                <w:rFonts w:eastAsia="Calibri" w:cs="Segoe UI"/>
              </w:rPr>
              <w:t>10/10/22</w:t>
            </w:r>
          </w:p>
        </w:tc>
        <w:tc>
          <w:tcPr>
            <w:tcW w:w="2410" w:type="dxa"/>
            <w:tcBorders>
              <w:top w:val="single" w:sz="8" w:space="0" w:color="4BACC6"/>
              <w:bottom w:val="single" w:sz="8" w:space="0" w:color="4BACC6"/>
            </w:tcBorders>
            <w:shd w:val="clear" w:color="auto" w:fill="auto"/>
          </w:tcPr>
          <w:p w14:paraId="05C4A990" w14:textId="4A23EE07" w:rsidR="00C96182" w:rsidRDefault="00C96182" w:rsidP="00354F7E">
            <w:pPr>
              <w:rPr>
                <w:rFonts w:eastAsia="Calibri" w:cs="Segoe UI"/>
                <w:lang w:val="en-US"/>
              </w:rPr>
            </w:pPr>
            <w:r>
              <w:rPr>
                <w:rFonts w:eastAsia="Calibri" w:cs="Segoe UI"/>
                <w:lang w:val="en-US"/>
              </w:rPr>
              <w:t>Griselda Martinez Diaz</w:t>
            </w:r>
          </w:p>
        </w:tc>
        <w:tc>
          <w:tcPr>
            <w:tcW w:w="4678" w:type="dxa"/>
            <w:tcBorders>
              <w:top w:val="single" w:sz="8" w:space="0" w:color="4BACC6"/>
              <w:bottom w:val="single" w:sz="8" w:space="0" w:color="4BACC6"/>
              <w:right w:val="single" w:sz="8" w:space="0" w:color="4BACC6"/>
            </w:tcBorders>
            <w:shd w:val="clear" w:color="auto" w:fill="auto"/>
          </w:tcPr>
          <w:p w14:paraId="31F7C94C" w14:textId="77777777" w:rsidR="00C96182" w:rsidRDefault="00C96182" w:rsidP="00FA65F1">
            <w:pPr>
              <w:rPr>
                <w:rFonts w:eastAsia="Calibri" w:cs="Segoe UI"/>
              </w:rPr>
            </w:pPr>
            <w:r>
              <w:rPr>
                <w:rFonts w:eastAsia="Calibri" w:cs="Segoe UI"/>
              </w:rPr>
              <w:t>Fase I:</w:t>
            </w:r>
          </w:p>
          <w:p w14:paraId="2073D11A" w14:textId="11C601B8" w:rsidR="00C96182" w:rsidRDefault="00C96182" w:rsidP="00FA65F1">
            <w:pPr>
              <w:rPr>
                <w:rFonts w:eastAsia="Calibri" w:cs="Segoe UI"/>
              </w:rPr>
            </w:pPr>
            <w:r>
              <w:rPr>
                <w:rFonts w:eastAsia="Calibri" w:cs="Segoe UI"/>
              </w:rPr>
              <w:t>-Se actualizo la sección de “Supuestos y Exclusiones generales”.</w:t>
            </w:r>
          </w:p>
          <w:p w14:paraId="750898FD" w14:textId="77777777" w:rsidR="007307D9" w:rsidRDefault="007307D9" w:rsidP="00FA65F1">
            <w:pPr>
              <w:rPr>
                <w:rFonts w:eastAsia="Calibri" w:cs="Segoe UI"/>
              </w:rPr>
            </w:pPr>
            <w:r>
              <w:rPr>
                <w:rFonts w:eastAsia="Calibri" w:cs="Segoe UI"/>
              </w:rPr>
              <w:t>-En requerimiento 4:</w:t>
            </w:r>
          </w:p>
          <w:p w14:paraId="743CB719" w14:textId="5457C294" w:rsidR="007307D9" w:rsidRDefault="007307D9" w:rsidP="007C2080">
            <w:pPr>
              <w:pStyle w:val="Prrafodelista"/>
              <w:numPr>
                <w:ilvl w:val="0"/>
                <w:numId w:val="75"/>
              </w:numPr>
              <w:rPr>
                <w:rFonts w:eastAsia="Calibri" w:cs="Segoe UI"/>
              </w:rPr>
            </w:pPr>
            <w:r w:rsidRPr="007307D9">
              <w:rPr>
                <w:rFonts w:eastAsia="Calibri" w:cs="Segoe UI"/>
              </w:rPr>
              <w:t>Se cambio la etiqueta “No investigador” a “Emprendedor” en la regla 4.17.3</w:t>
            </w:r>
            <w:r>
              <w:rPr>
                <w:rFonts w:eastAsia="Calibri" w:cs="Segoe UI"/>
              </w:rPr>
              <w:t>.</w:t>
            </w:r>
          </w:p>
          <w:p w14:paraId="45D084C0" w14:textId="77777777" w:rsidR="0050145B" w:rsidRPr="0050145B" w:rsidRDefault="0050145B" w:rsidP="0050145B">
            <w:pPr>
              <w:rPr>
                <w:rFonts w:eastAsia="Calibri" w:cs="Segoe UI"/>
              </w:rPr>
            </w:pPr>
          </w:p>
          <w:p w14:paraId="66209F5A" w14:textId="4925EADF" w:rsidR="007307D9" w:rsidRDefault="007307D9" w:rsidP="007307D9">
            <w:pPr>
              <w:rPr>
                <w:rFonts w:eastAsia="Calibri" w:cs="Segoe UI"/>
              </w:rPr>
            </w:pPr>
            <w:r>
              <w:rPr>
                <w:rFonts w:eastAsia="Calibri" w:cs="Segoe UI"/>
              </w:rPr>
              <w:lastRenderedPageBreak/>
              <w:t>-En requerimiento 5:</w:t>
            </w:r>
          </w:p>
          <w:p w14:paraId="4EB05A2F" w14:textId="74B87712" w:rsidR="007307D9" w:rsidRPr="0050145B" w:rsidRDefault="007307D9" w:rsidP="007C2080">
            <w:pPr>
              <w:pStyle w:val="Prrafodelista"/>
              <w:numPr>
                <w:ilvl w:val="0"/>
                <w:numId w:val="75"/>
              </w:numPr>
              <w:rPr>
                <w:rFonts w:eastAsia="Calibri" w:cs="Segoe UI"/>
              </w:rPr>
            </w:pPr>
            <w:r w:rsidRPr="0050145B">
              <w:rPr>
                <w:rFonts w:eastAsia="Calibri" w:cs="Segoe UI"/>
              </w:rPr>
              <w:t>Se cambio la etiqueta “No investigador” a “Emprendedor” en la regla 5.8</w:t>
            </w:r>
            <w:r w:rsidR="0050145B">
              <w:rPr>
                <w:rFonts w:eastAsia="Calibri" w:cs="Segoe UI"/>
              </w:rPr>
              <w:t>.</w:t>
            </w:r>
          </w:p>
          <w:p w14:paraId="61DDC385" w14:textId="66C7EFDD" w:rsidR="0050145B" w:rsidRDefault="0050145B" w:rsidP="007307D9">
            <w:pPr>
              <w:rPr>
                <w:rFonts w:eastAsia="Calibri" w:cs="Segoe UI"/>
              </w:rPr>
            </w:pPr>
            <w:r>
              <w:rPr>
                <w:rFonts w:eastAsia="Calibri" w:cs="Segoe UI"/>
              </w:rPr>
              <w:t>-En requerimiento 6:</w:t>
            </w:r>
          </w:p>
          <w:p w14:paraId="1F49E55A" w14:textId="788C5A51" w:rsidR="0050145B" w:rsidRPr="0050145B" w:rsidRDefault="0050145B" w:rsidP="007C2080">
            <w:pPr>
              <w:pStyle w:val="Prrafodelista"/>
              <w:numPr>
                <w:ilvl w:val="0"/>
                <w:numId w:val="75"/>
              </w:numPr>
              <w:jc w:val="both"/>
              <w:rPr>
                <w:rFonts w:eastAsia="Calibri" w:cs="Segoe UI"/>
              </w:rPr>
            </w:pPr>
            <w:r w:rsidRPr="0050145B">
              <w:rPr>
                <w:rFonts w:eastAsia="Calibri" w:cs="Segoe UI"/>
              </w:rPr>
              <w:t>Se cambio la etiqueta “No investigador” a “Emprendedor” en la regla 6.13.</w:t>
            </w:r>
          </w:p>
          <w:p w14:paraId="4775CDFF" w14:textId="112CE028" w:rsidR="003807F6" w:rsidRDefault="007307D9" w:rsidP="003807F6">
            <w:pPr>
              <w:rPr>
                <w:rFonts w:eastAsia="Calibri" w:cs="Segoe UI"/>
              </w:rPr>
            </w:pPr>
            <w:r>
              <w:rPr>
                <w:rFonts w:eastAsia="Calibri" w:cs="Segoe UI"/>
              </w:rPr>
              <w:t xml:space="preserve">-En requerimiento 7: </w:t>
            </w:r>
          </w:p>
          <w:p w14:paraId="40AC11EF" w14:textId="4811370E" w:rsidR="007307D9" w:rsidRPr="007307D9" w:rsidRDefault="007307D9" w:rsidP="007C2080">
            <w:pPr>
              <w:pStyle w:val="Prrafodelista"/>
              <w:numPr>
                <w:ilvl w:val="0"/>
                <w:numId w:val="75"/>
              </w:numPr>
              <w:rPr>
                <w:rFonts w:eastAsia="Calibri" w:cs="Segoe UI"/>
              </w:rPr>
            </w:pPr>
            <w:r w:rsidRPr="007307D9">
              <w:rPr>
                <w:rFonts w:eastAsia="Calibri" w:cs="Segoe UI"/>
              </w:rPr>
              <w:t>Se cambio la etiqueta “No investigador” a “Emprendedor” en las reglas: 7.1.3, 7.1.5.1, 7.4, 7.5, 7.5.4.3, 7.5.5.3, 7.5.6.3, 7.5.7.4, en la sección prototipo y en la sección “campos identificados perfil”.</w:t>
            </w:r>
          </w:p>
          <w:p w14:paraId="64A9B960" w14:textId="4F9C7D86" w:rsidR="007307D9" w:rsidRDefault="007307D9" w:rsidP="007C2080">
            <w:pPr>
              <w:pStyle w:val="Prrafodelista"/>
              <w:numPr>
                <w:ilvl w:val="0"/>
                <w:numId w:val="75"/>
              </w:numPr>
              <w:rPr>
                <w:rFonts w:eastAsia="Calibri" w:cs="Segoe UI"/>
              </w:rPr>
            </w:pPr>
            <w:r w:rsidRPr="0050145B">
              <w:rPr>
                <w:rFonts w:eastAsia="Calibri" w:cs="Segoe UI"/>
              </w:rPr>
              <w:t>Se actualizó la sección “Campos identificados perfil”.</w:t>
            </w:r>
          </w:p>
        </w:tc>
      </w:tr>
      <w:tr w:rsidR="00451CDA" w:rsidRPr="00DA6000" w14:paraId="08D4677C" w14:textId="77777777" w:rsidTr="003F58AC">
        <w:trPr>
          <w:trHeight w:val="1909"/>
        </w:trPr>
        <w:tc>
          <w:tcPr>
            <w:tcW w:w="1101" w:type="dxa"/>
            <w:tcBorders>
              <w:top w:val="single" w:sz="8" w:space="0" w:color="4BACC6"/>
              <w:left w:val="single" w:sz="8" w:space="0" w:color="4BACC6"/>
              <w:bottom w:val="single" w:sz="8" w:space="0" w:color="4BACC6"/>
            </w:tcBorders>
            <w:shd w:val="clear" w:color="auto" w:fill="auto"/>
          </w:tcPr>
          <w:p w14:paraId="3D278070" w14:textId="387482A4" w:rsidR="00451CDA" w:rsidRDefault="00451CDA" w:rsidP="00354F7E">
            <w:pPr>
              <w:rPr>
                <w:rFonts w:cs="Segoe UI"/>
                <w:lang w:eastAsia="es-MX"/>
              </w:rPr>
            </w:pPr>
            <w:r>
              <w:rPr>
                <w:rFonts w:cs="Segoe UI"/>
                <w:lang w:eastAsia="es-MX"/>
              </w:rPr>
              <w:lastRenderedPageBreak/>
              <w:t>2.6</w:t>
            </w:r>
          </w:p>
        </w:tc>
        <w:tc>
          <w:tcPr>
            <w:tcW w:w="1866" w:type="dxa"/>
            <w:tcBorders>
              <w:top w:val="single" w:sz="8" w:space="0" w:color="4BACC6"/>
              <w:bottom w:val="single" w:sz="8" w:space="0" w:color="4BACC6"/>
            </w:tcBorders>
            <w:shd w:val="clear" w:color="auto" w:fill="auto"/>
          </w:tcPr>
          <w:p w14:paraId="2F771378" w14:textId="37F2731A" w:rsidR="00451CDA" w:rsidRDefault="00451CDA" w:rsidP="00EA50B6">
            <w:pPr>
              <w:jc w:val="center"/>
              <w:rPr>
                <w:rFonts w:eastAsia="Calibri" w:cs="Segoe UI"/>
              </w:rPr>
            </w:pPr>
            <w:r>
              <w:rPr>
                <w:rFonts w:eastAsia="Calibri" w:cs="Segoe UI"/>
              </w:rPr>
              <w:t>13/10/22</w:t>
            </w:r>
          </w:p>
        </w:tc>
        <w:tc>
          <w:tcPr>
            <w:tcW w:w="2410" w:type="dxa"/>
            <w:tcBorders>
              <w:top w:val="single" w:sz="8" w:space="0" w:color="4BACC6"/>
              <w:bottom w:val="single" w:sz="8" w:space="0" w:color="4BACC6"/>
            </w:tcBorders>
            <w:shd w:val="clear" w:color="auto" w:fill="auto"/>
          </w:tcPr>
          <w:p w14:paraId="0632A0B7" w14:textId="1536F1BE" w:rsidR="00451CDA" w:rsidRDefault="00451CDA" w:rsidP="00354F7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0DE47C94" w14:textId="77777777" w:rsidR="00451CDA" w:rsidRDefault="00451CDA" w:rsidP="00FA65F1">
            <w:pPr>
              <w:rPr>
                <w:rFonts w:eastAsia="Calibri" w:cs="Segoe UI"/>
              </w:rPr>
            </w:pPr>
            <w:r>
              <w:rPr>
                <w:rFonts w:eastAsia="Calibri" w:cs="Segoe UI"/>
              </w:rPr>
              <w:t>-Fase I</w:t>
            </w:r>
          </w:p>
          <w:p w14:paraId="764B5990" w14:textId="77777777" w:rsidR="00451CDA" w:rsidRDefault="00451CDA" w:rsidP="00FA65F1">
            <w:pPr>
              <w:rPr>
                <w:rFonts w:eastAsia="Calibri" w:cs="Segoe UI"/>
              </w:rPr>
            </w:pPr>
            <w:r>
              <w:rPr>
                <w:rFonts w:eastAsia="Calibri" w:cs="Segoe UI"/>
              </w:rPr>
              <w:t>-En requerimiento 7:</w:t>
            </w:r>
          </w:p>
          <w:p w14:paraId="5F4C2FD8" w14:textId="7FEAA485" w:rsidR="00451CDA" w:rsidRPr="00451CDA" w:rsidRDefault="00451CDA" w:rsidP="007C2080">
            <w:pPr>
              <w:pStyle w:val="Prrafodelista"/>
              <w:numPr>
                <w:ilvl w:val="0"/>
                <w:numId w:val="75"/>
              </w:numPr>
              <w:rPr>
                <w:rFonts w:eastAsia="Calibri" w:cs="Segoe UI"/>
              </w:rPr>
            </w:pPr>
            <w:r>
              <w:rPr>
                <w:rFonts w:eastAsia="Calibri" w:cs="Segoe UI"/>
              </w:rPr>
              <w:t>Se actualiz</w:t>
            </w:r>
            <w:r w:rsidR="00FD3DE2">
              <w:rPr>
                <w:rFonts w:eastAsia="Calibri" w:cs="Segoe UI"/>
              </w:rPr>
              <w:t>ó</w:t>
            </w:r>
            <w:r>
              <w:rPr>
                <w:rFonts w:eastAsia="Calibri" w:cs="Segoe UI"/>
              </w:rPr>
              <w:t xml:space="preserve"> la regla </w:t>
            </w:r>
            <w:r w:rsidRPr="00451CDA">
              <w:rPr>
                <w:rFonts w:eastAsia="Calibri" w:cs="Segoe UI"/>
              </w:rPr>
              <w:t>7.5.2.3</w:t>
            </w:r>
            <w:r w:rsidR="00FD3DE2">
              <w:rPr>
                <w:rFonts w:eastAsia="Calibri" w:cs="Segoe UI"/>
              </w:rPr>
              <w:t xml:space="preserve">, </w:t>
            </w:r>
            <w:r>
              <w:rPr>
                <w:rFonts w:eastAsia="Calibri" w:cs="Segoe UI"/>
              </w:rPr>
              <w:t>la</w:t>
            </w:r>
            <w:r w:rsidR="00FD3DE2">
              <w:rPr>
                <w:rFonts w:eastAsia="Calibri" w:cs="Segoe UI"/>
              </w:rPr>
              <w:t>s</w:t>
            </w:r>
            <w:r>
              <w:rPr>
                <w:rFonts w:eastAsia="Calibri" w:cs="Segoe UI"/>
              </w:rPr>
              <w:t xml:space="preserve"> secci</w:t>
            </w:r>
            <w:r w:rsidR="00FD3DE2">
              <w:rPr>
                <w:rFonts w:eastAsia="Calibri" w:cs="Segoe UI"/>
              </w:rPr>
              <w:t>ones</w:t>
            </w:r>
            <w:r>
              <w:rPr>
                <w:rFonts w:eastAsia="Calibri" w:cs="Segoe UI"/>
              </w:rPr>
              <w:t xml:space="preserve"> </w:t>
            </w:r>
            <w:r w:rsidR="001674F2">
              <w:rPr>
                <w:rFonts w:eastAsia="Calibri" w:cs="Segoe UI"/>
              </w:rPr>
              <w:t>“Catálogos relacionados”</w:t>
            </w:r>
            <w:r w:rsidR="00FD3DE2">
              <w:rPr>
                <w:rFonts w:eastAsia="Calibri" w:cs="Segoe UI"/>
              </w:rPr>
              <w:t xml:space="preserve"> y “Campos identificados”.</w:t>
            </w:r>
          </w:p>
        </w:tc>
      </w:tr>
      <w:tr w:rsidR="00DB5754" w:rsidRPr="00DA6000" w14:paraId="0EA2A8AF"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5CB5A025" w14:textId="1F73E6B1" w:rsidR="00DB5754" w:rsidRDefault="00DB5754" w:rsidP="00354F7E">
            <w:pPr>
              <w:rPr>
                <w:rFonts w:cs="Segoe UI"/>
                <w:lang w:eastAsia="es-MX"/>
              </w:rPr>
            </w:pPr>
            <w:bookmarkStart w:id="91" w:name="_Hlk119433301"/>
            <w:r>
              <w:rPr>
                <w:rFonts w:cs="Segoe UI"/>
                <w:lang w:eastAsia="es-MX"/>
              </w:rPr>
              <w:t>2.7</w:t>
            </w:r>
          </w:p>
        </w:tc>
        <w:tc>
          <w:tcPr>
            <w:tcW w:w="1866" w:type="dxa"/>
            <w:tcBorders>
              <w:top w:val="single" w:sz="8" w:space="0" w:color="4BACC6"/>
              <w:bottom w:val="single" w:sz="8" w:space="0" w:color="4BACC6"/>
            </w:tcBorders>
            <w:shd w:val="clear" w:color="auto" w:fill="auto"/>
          </w:tcPr>
          <w:p w14:paraId="3ECD9218" w14:textId="337814DC" w:rsidR="00DB5754" w:rsidRDefault="00DB5754" w:rsidP="00EA50B6">
            <w:pPr>
              <w:jc w:val="center"/>
              <w:rPr>
                <w:rFonts w:eastAsia="Calibri" w:cs="Segoe UI"/>
              </w:rPr>
            </w:pPr>
            <w:r>
              <w:rPr>
                <w:rFonts w:eastAsia="Calibri" w:cs="Segoe UI"/>
              </w:rPr>
              <w:t>15/11/22</w:t>
            </w:r>
          </w:p>
        </w:tc>
        <w:tc>
          <w:tcPr>
            <w:tcW w:w="2410" w:type="dxa"/>
            <w:tcBorders>
              <w:top w:val="single" w:sz="8" w:space="0" w:color="4BACC6"/>
              <w:bottom w:val="single" w:sz="8" w:space="0" w:color="4BACC6"/>
            </w:tcBorders>
            <w:shd w:val="clear" w:color="auto" w:fill="auto"/>
          </w:tcPr>
          <w:p w14:paraId="6F6A76B6" w14:textId="3FB91B5D" w:rsidR="00DB5754" w:rsidRDefault="00DB5754" w:rsidP="00354F7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09B58C6B" w14:textId="77777777" w:rsidR="00DB5754" w:rsidRDefault="00DB5754" w:rsidP="00FA65F1">
            <w:pPr>
              <w:rPr>
                <w:rFonts w:eastAsia="Calibri" w:cs="Segoe UI"/>
              </w:rPr>
            </w:pPr>
            <w:r>
              <w:rPr>
                <w:rFonts w:eastAsia="Calibri" w:cs="Segoe UI"/>
              </w:rPr>
              <w:t>-Fase I</w:t>
            </w:r>
          </w:p>
          <w:p w14:paraId="4BA6CB6D" w14:textId="77777777" w:rsidR="00DB5754" w:rsidRDefault="00DB5754" w:rsidP="00FA65F1">
            <w:pPr>
              <w:rPr>
                <w:rFonts w:eastAsia="Calibri" w:cs="Segoe UI"/>
              </w:rPr>
            </w:pPr>
            <w:r>
              <w:rPr>
                <w:rFonts w:eastAsia="Calibri" w:cs="Segoe UI"/>
              </w:rPr>
              <w:t>-En Requerimiento 2:</w:t>
            </w:r>
          </w:p>
          <w:p w14:paraId="087068A8" w14:textId="3299C4FE" w:rsidR="00DB5754" w:rsidRDefault="000F10B4" w:rsidP="007C2080">
            <w:pPr>
              <w:pStyle w:val="Prrafodelista"/>
              <w:numPr>
                <w:ilvl w:val="0"/>
                <w:numId w:val="75"/>
              </w:numPr>
              <w:rPr>
                <w:rFonts w:eastAsia="Calibri" w:cs="Segoe UI"/>
              </w:rPr>
            </w:pPr>
            <w:r w:rsidRPr="00343840">
              <w:rPr>
                <w:rFonts w:eastAsia="Calibri" w:cs="Segoe UI"/>
              </w:rPr>
              <w:t>Se agregó la sección “</w:t>
            </w:r>
            <w:r w:rsidR="00DB5754" w:rsidRPr="00343840">
              <w:rPr>
                <w:rFonts w:eastAsia="Calibri" w:cs="Segoe UI"/>
              </w:rPr>
              <w:t>Reglas de negocio</w:t>
            </w:r>
            <w:r w:rsidRPr="00343840">
              <w:rPr>
                <w:rFonts w:eastAsia="Calibri" w:cs="Segoe UI"/>
              </w:rPr>
              <w:t xml:space="preserve">: Solicitud de </w:t>
            </w:r>
            <w:r w:rsidR="00343840" w:rsidRPr="00343840">
              <w:rPr>
                <w:rFonts w:eastAsia="Calibri" w:cs="Segoe UI"/>
              </w:rPr>
              <w:t>registro de usuarios.</w:t>
            </w:r>
          </w:p>
          <w:p w14:paraId="50270A55" w14:textId="43A46C16" w:rsidR="00343840" w:rsidRDefault="00343840" w:rsidP="007C2080">
            <w:pPr>
              <w:pStyle w:val="Prrafodelista"/>
              <w:numPr>
                <w:ilvl w:val="0"/>
                <w:numId w:val="75"/>
              </w:numPr>
              <w:rPr>
                <w:rFonts w:eastAsia="Calibri" w:cs="Segoe UI"/>
              </w:rPr>
            </w:pPr>
            <w:r>
              <w:rPr>
                <w:rFonts w:eastAsia="Calibri" w:cs="Segoe UI"/>
              </w:rPr>
              <w:lastRenderedPageBreak/>
              <w:t>Se actualizo sección “Notificaciones asociadas”.</w:t>
            </w:r>
          </w:p>
          <w:p w14:paraId="6E95236E" w14:textId="44C9304E" w:rsidR="00343840" w:rsidRDefault="00343840" w:rsidP="007C2080">
            <w:pPr>
              <w:pStyle w:val="Prrafodelista"/>
              <w:numPr>
                <w:ilvl w:val="0"/>
                <w:numId w:val="75"/>
              </w:numPr>
              <w:rPr>
                <w:rFonts w:eastAsia="Calibri" w:cs="Segoe UI"/>
              </w:rPr>
            </w:pPr>
            <w:r>
              <w:rPr>
                <w:rFonts w:eastAsia="Calibri" w:cs="Segoe UI"/>
              </w:rPr>
              <w:t>Se actualizo sección “Catálogos relacionados”.</w:t>
            </w:r>
          </w:p>
          <w:p w14:paraId="3A253301" w14:textId="0D7BAC20" w:rsidR="00343840" w:rsidRDefault="00343840" w:rsidP="007C2080">
            <w:pPr>
              <w:pStyle w:val="Prrafodelista"/>
              <w:numPr>
                <w:ilvl w:val="0"/>
                <w:numId w:val="75"/>
              </w:numPr>
              <w:rPr>
                <w:rFonts w:eastAsia="Calibri" w:cs="Segoe UI"/>
              </w:rPr>
            </w:pPr>
            <w:r w:rsidRPr="00343840">
              <w:rPr>
                <w:rFonts w:eastAsia="Calibri" w:cs="Segoe UI"/>
              </w:rPr>
              <w:t>Se agregó la sección “</w:t>
            </w:r>
            <w:r>
              <w:rPr>
                <w:rFonts w:eastAsia="Calibri" w:cs="Segoe UI"/>
              </w:rPr>
              <w:t>Campos identificados “Solicitud de registro”.</w:t>
            </w:r>
          </w:p>
          <w:p w14:paraId="1CC09142" w14:textId="52D3460C" w:rsidR="00987214" w:rsidRDefault="00987214" w:rsidP="00987214">
            <w:pPr>
              <w:rPr>
                <w:rFonts w:eastAsia="Calibri" w:cs="Segoe UI"/>
              </w:rPr>
            </w:pPr>
            <w:r>
              <w:rPr>
                <w:rFonts w:eastAsia="Calibri" w:cs="Segoe UI"/>
              </w:rPr>
              <w:t>-En Requerimiento 9:</w:t>
            </w:r>
          </w:p>
          <w:p w14:paraId="22914880" w14:textId="0AEB5C5E" w:rsidR="00987214" w:rsidRDefault="00987214" w:rsidP="007C2080">
            <w:pPr>
              <w:pStyle w:val="Prrafodelista"/>
              <w:numPr>
                <w:ilvl w:val="0"/>
                <w:numId w:val="75"/>
              </w:numPr>
              <w:rPr>
                <w:rFonts w:eastAsia="Calibri" w:cs="Segoe UI"/>
              </w:rPr>
            </w:pPr>
            <w:r w:rsidRPr="00343840">
              <w:rPr>
                <w:rFonts w:eastAsia="Calibri" w:cs="Segoe UI"/>
              </w:rPr>
              <w:t xml:space="preserve">Se agregó la sección “Reglas de negocio: </w:t>
            </w:r>
            <w:r>
              <w:rPr>
                <w:rFonts w:eastAsia="Calibri" w:cs="Segoe UI"/>
              </w:rPr>
              <w:t>Aprobación</w:t>
            </w:r>
            <w:r w:rsidRPr="00343840">
              <w:rPr>
                <w:rFonts w:eastAsia="Calibri" w:cs="Segoe UI"/>
              </w:rPr>
              <w:t xml:space="preserve"> de registro de usuarios</w:t>
            </w:r>
            <w:r w:rsidR="004B4D8B">
              <w:rPr>
                <w:rFonts w:eastAsia="Calibri" w:cs="Segoe UI"/>
              </w:rPr>
              <w:t>”</w:t>
            </w:r>
            <w:r w:rsidRPr="00343840">
              <w:rPr>
                <w:rFonts w:eastAsia="Calibri" w:cs="Segoe UI"/>
              </w:rPr>
              <w:t>.</w:t>
            </w:r>
          </w:p>
          <w:p w14:paraId="0BEBD05E" w14:textId="77777777" w:rsidR="004B4D8B" w:rsidRDefault="004B4D8B" w:rsidP="007C2080">
            <w:pPr>
              <w:pStyle w:val="Prrafodelista"/>
              <w:numPr>
                <w:ilvl w:val="0"/>
                <w:numId w:val="75"/>
              </w:numPr>
              <w:rPr>
                <w:rFonts w:eastAsia="Calibri" w:cs="Segoe UI"/>
              </w:rPr>
            </w:pPr>
            <w:r>
              <w:rPr>
                <w:rFonts w:eastAsia="Calibri" w:cs="Segoe UI"/>
              </w:rPr>
              <w:t>Se actualizo sección “Notificaciones asociadas”.</w:t>
            </w:r>
          </w:p>
          <w:p w14:paraId="625915B5" w14:textId="1D39A9F2" w:rsidR="00343840" w:rsidRPr="003D4381" w:rsidRDefault="004B4D8B" w:rsidP="007C2080">
            <w:pPr>
              <w:pStyle w:val="Prrafodelista"/>
              <w:numPr>
                <w:ilvl w:val="0"/>
                <w:numId w:val="75"/>
              </w:numPr>
              <w:rPr>
                <w:rFonts w:eastAsia="Calibri" w:cs="Segoe UI"/>
              </w:rPr>
            </w:pPr>
            <w:r w:rsidRPr="00343840">
              <w:rPr>
                <w:rFonts w:eastAsia="Calibri" w:cs="Segoe UI"/>
              </w:rPr>
              <w:t>Se agreg</w:t>
            </w:r>
            <w:r>
              <w:rPr>
                <w:rFonts w:eastAsia="Calibri" w:cs="Segoe UI"/>
              </w:rPr>
              <w:t>aron</w:t>
            </w:r>
            <w:r w:rsidRPr="00343840">
              <w:rPr>
                <w:rFonts w:eastAsia="Calibri" w:cs="Segoe UI"/>
              </w:rPr>
              <w:t xml:space="preserve"> la</w:t>
            </w:r>
            <w:r>
              <w:rPr>
                <w:rFonts w:eastAsia="Calibri" w:cs="Segoe UI"/>
              </w:rPr>
              <w:t>s</w:t>
            </w:r>
            <w:r w:rsidRPr="00343840">
              <w:rPr>
                <w:rFonts w:eastAsia="Calibri" w:cs="Segoe UI"/>
              </w:rPr>
              <w:t xml:space="preserve"> secci</w:t>
            </w:r>
            <w:r>
              <w:rPr>
                <w:rFonts w:eastAsia="Calibri" w:cs="Segoe UI"/>
              </w:rPr>
              <w:t>o</w:t>
            </w:r>
            <w:r w:rsidRPr="00343840">
              <w:rPr>
                <w:rFonts w:eastAsia="Calibri" w:cs="Segoe UI"/>
              </w:rPr>
              <w:t>n</w:t>
            </w:r>
            <w:r>
              <w:rPr>
                <w:rFonts w:eastAsia="Calibri" w:cs="Segoe UI"/>
              </w:rPr>
              <w:t>es</w:t>
            </w:r>
            <w:r w:rsidRPr="00343840">
              <w:rPr>
                <w:rFonts w:eastAsia="Calibri" w:cs="Segoe UI"/>
              </w:rPr>
              <w:t xml:space="preserve"> “</w:t>
            </w:r>
            <w:r>
              <w:rPr>
                <w:rFonts w:eastAsia="Calibri" w:cs="Segoe UI"/>
              </w:rPr>
              <w:t>Campos identificados “Usuarios para aprobación” y “Detalle de usuarios para aprobación”.</w:t>
            </w:r>
          </w:p>
        </w:tc>
      </w:tr>
      <w:tr w:rsidR="004B374A" w:rsidRPr="00DA6000" w14:paraId="225755F0"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51C831E9" w14:textId="6A476162" w:rsidR="004B374A" w:rsidRDefault="004B374A" w:rsidP="004B374A">
            <w:pPr>
              <w:rPr>
                <w:rFonts w:cs="Segoe UI"/>
                <w:lang w:eastAsia="es-MX"/>
              </w:rPr>
            </w:pPr>
            <w:r>
              <w:rPr>
                <w:rFonts w:cs="Segoe UI"/>
                <w:lang w:eastAsia="es-MX"/>
              </w:rPr>
              <w:lastRenderedPageBreak/>
              <w:t>2.8</w:t>
            </w:r>
          </w:p>
        </w:tc>
        <w:tc>
          <w:tcPr>
            <w:tcW w:w="1866" w:type="dxa"/>
            <w:tcBorders>
              <w:top w:val="single" w:sz="8" w:space="0" w:color="4BACC6"/>
              <w:bottom w:val="single" w:sz="8" w:space="0" w:color="4BACC6"/>
            </w:tcBorders>
            <w:shd w:val="clear" w:color="auto" w:fill="auto"/>
          </w:tcPr>
          <w:p w14:paraId="082FAA37" w14:textId="6EDB1E86" w:rsidR="004B374A" w:rsidRDefault="004B374A" w:rsidP="004B374A">
            <w:pPr>
              <w:jc w:val="center"/>
              <w:rPr>
                <w:rFonts w:eastAsia="Calibri" w:cs="Segoe UI"/>
              </w:rPr>
            </w:pPr>
            <w:r>
              <w:rPr>
                <w:rFonts w:eastAsia="Calibri" w:cs="Segoe UI"/>
              </w:rPr>
              <w:t>16/11/22</w:t>
            </w:r>
          </w:p>
        </w:tc>
        <w:tc>
          <w:tcPr>
            <w:tcW w:w="2410" w:type="dxa"/>
            <w:tcBorders>
              <w:top w:val="single" w:sz="8" w:space="0" w:color="4BACC6"/>
              <w:bottom w:val="single" w:sz="8" w:space="0" w:color="4BACC6"/>
            </w:tcBorders>
            <w:shd w:val="clear" w:color="auto" w:fill="auto"/>
          </w:tcPr>
          <w:p w14:paraId="27A1A90B" w14:textId="086A711D" w:rsidR="004B374A" w:rsidRDefault="004B374A" w:rsidP="004B374A">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58E30033" w14:textId="666CF366" w:rsidR="006A6743" w:rsidRDefault="006A6743" w:rsidP="002349D6">
            <w:pPr>
              <w:rPr>
                <w:rFonts w:eastAsia="Calibri" w:cs="Segoe UI"/>
              </w:rPr>
            </w:pPr>
            <w:r>
              <w:rPr>
                <w:rFonts w:eastAsia="Calibri" w:cs="Segoe UI"/>
              </w:rPr>
              <w:t>SC03</w:t>
            </w:r>
          </w:p>
          <w:p w14:paraId="32E64C65" w14:textId="75BFC484" w:rsidR="002349D6" w:rsidRDefault="00506CC4" w:rsidP="002349D6">
            <w:pPr>
              <w:rPr>
                <w:rFonts w:eastAsia="Calibri" w:cs="Segoe UI"/>
              </w:rPr>
            </w:pPr>
            <w:r>
              <w:rPr>
                <w:rFonts w:eastAsia="Calibri" w:cs="Segoe UI"/>
              </w:rPr>
              <w:t>-</w:t>
            </w:r>
            <w:r w:rsidR="002349D6">
              <w:rPr>
                <w:rFonts w:eastAsia="Calibri" w:cs="Segoe UI"/>
              </w:rPr>
              <w:t>En Requerimiento 2:</w:t>
            </w:r>
          </w:p>
          <w:p w14:paraId="11458404" w14:textId="50C0975B" w:rsidR="002349D6" w:rsidRPr="00985C6E" w:rsidRDefault="0021576B" w:rsidP="007C2080">
            <w:pPr>
              <w:pStyle w:val="Prrafodelista"/>
              <w:numPr>
                <w:ilvl w:val="0"/>
                <w:numId w:val="78"/>
              </w:numPr>
              <w:rPr>
                <w:rFonts w:eastAsia="Calibri" w:cs="Segoe UI"/>
              </w:rPr>
            </w:pPr>
            <w:r w:rsidRPr="00985C6E">
              <w:rPr>
                <w:rFonts w:eastAsia="Calibri" w:cs="Segoe UI"/>
              </w:rPr>
              <w:t xml:space="preserve">Se </w:t>
            </w:r>
            <w:r w:rsidR="00C614ED" w:rsidRPr="00985C6E">
              <w:rPr>
                <w:rFonts w:eastAsia="Calibri" w:cs="Segoe UI"/>
              </w:rPr>
              <w:t>actualizaron</w:t>
            </w:r>
            <w:r w:rsidRPr="00985C6E">
              <w:rPr>
                <w:rFonts w:eastAsia="Calibri" w:cs="Segoe UI"/>
              </w:rPr>
              <w:t xml:space="preserve"> </w:t>
            </w:r>
            <w:r w:rsidR="00C614ED" w:rsidRPr="00985C6E">
              <w:rPr>
                <w:rFonts w:eastAsia="Calibri" w:cs="Segoe UI"/>
              </w:rPr>
              <w:t xml:space="preserve">las reglas </w:t>
            </w:r>
            <w:r w:rsidRPr="00985C6E">
              <w:rPr>
                <w:rFonts w:eastAsia="Calibri" w:cs="Segoe UI"/>
              </w:rPr>
              <w:t>2.16 y 2.18</w:t>
            </w:r>
            <w:r w:rsidR="00552577">
              <w:rPr>
                <w:rFonts w:eastAsia="Calibri" w:cs="Segoe UI"/>
              </w:rPr>
              <w:t>.</w:t>
            </w:r>
          </w:p>
          <w:p w14:paraId="595B5AB1" w14:textId="60BB6CB0" w:rsidR="004B374A" w:rsidRDefault="004B374A" w:rsidP="004B374A">
            <w:pPr>
              <w:rPr>
                <w:rFonts w:eastAsia="Calibri" w:cs="Segoe UI"/>
              </w:rPr>
            </w:pPr>
            <w:r>
              <w:rPr>
                <w:rFonts w:eastAsia="Calibri" w:cs="Segoe UI"/>
              </w:rPr>
              <w:t>-En Requerimiento 8:</w:t>
            </w:r>
          </w:p>
          <w:p w14:paraId="626A270B" w14:textId="7042FF0B" w:rsidR="00293D87" w:rsidRDefault="00293D87" w:rsidP="007C2080">
            <w:pPr>
              <w:pStyle w:val="Prrafodelista"/>
              <w:numPr>
                <w:ilvl w:val="0"/>
                <w:numId w:val="75"/>
              </w:numPr>
              <w:rPr>
                <w:rFonts w:eastAsia="Calibri" w:cs="Segoe UI"/>
              </w:rPr>
            </w:pPr>
            <w:r w:rsidRPr="00343840">
              <w:rPr>
                <w:rFonts w:eastAsia="Calibri" w:cs="Segoe UI"/>
              </w:rPr>
              <w:t xml:space="preserve">Se </w:t>
            </w:r>
            <w:r w:rsidR="00170700">
              <w:rPr>
                <w:rFonts w:eastAsia="Calibri" w:cs="Segoe UI"/>
              </w:rPr>
              <w:t>agregaron</w:t>
            </w:r>
            <w:r>
              <w:rPr>
                <w:rFonts w:eastAsia="Calibri" w:cs="Segoe UI"/>
              </w:rPr>
              <w:t xml:space="preserve"> las r</w:t>
            </w:r>
            <w:r w:rsidRPr="00343840">
              <w:rPr>
                <w:rFonts w:eastAsia="Calibri" w:cs="Segoe UI"/>
              </w:rPr>
              <w:t>eglas de negocio</w:t>
            </w:r>
            <w:r>
              <w:rPr>
                <w:rFonts w:eastAsia="Calibri" w:cs="Segoe UI"/>
              </w:rPr>
              <w:t xml:space="preserve"> 8.1, 8.2, 8.2.1 y 8.</w:t>
            </w:r>
            <w:r w:rsidR="002349D6">
              <w:rPr>
                <w:rFonts w:eastAsia="Calibri" w:cs="Segoe UI"/>
              </w:rPr>
              <w:t>3</w:t>
            </w:r>
            <w:r w:rsidR="00177C9C">
              <w:rPr>
                <w:rFonts w:eastAsia="Calibri" w:cs="Segoe UI"/>
              </w:rPr>
              <w:t xml:space="preserve">, además de que se modificaron los </w:t>
            </w:r>
            <w:proofErr w:type="spellStart"/>
            <w:r w:rsidR="00B448F3">
              <w:rPr>
                <w:rFonts w:eastAsia="Calibri" w:cs="Segoe UI"/>
              </w:rPr>
              <w:t>ID</w:t>
            </w:r>
            <w:r w:rsidR="00177C9C">
              <w:rPr>
                <w:rFonts w:eastAsia="Calibri" w:cs="Segoe UI"/>
              </w:rPr>
              <w:t>s</w:t>
            </w:r>
            <w:proofErr w:type="spellEnd"/>
            <w:r w:rsidR="00177C9C">
              <w:rPr>
                <w:rFonts w:eastAsia="Calibri" w:cs="Segoe UI"/>
              </w:rPr>
              <w:t xml:space="preserve"> de las reglas </w:t>
            </w:r>
            <w:r w:rsidR="00035401">
              <w:rPr>
                <w:rFonts w:eastAsia="Calibri" w:cs="Segoe UI"/>
              </w:rPr>
              <w:t>siguientes</w:t>
            </w:r>
            <w:r w:rsidR="00985C6E">
              <w:rPr>
                <w:rFonts w:eastAsia="Calibri" w:cs="Segoe UI"/>
              </w:rPr>
              <w:t>.</w:t>
            </w:r>
          </w:p>
          <w:p w14:paraId="4057A799" w14:textId="4E0F5533" w:rsidR="00506CC4" w:rsidRDefault="00506CC4" w:rsidP="00506CC4">
            <w:pPr>
              <w:rPr>
                <w:rFonts w:eastAsia="Calibri" w:cs="Segoe UI"/>
              </w:rPr>
            </w:pPr>
            <w:r>
              <w:rPr>
                <w:rFonts w:eastAsia="Calibri" w:cs="Segoe UI"/>
              </w:rPr>
              <w:t>-En Requerimiento 9:</w:t>
            </w:r>
          </w:p>
          <w:p w14:paraId="241D41B5" w14:textId="57A165E2" w:rsidR="00F9435E" w:rsidRPr="009F02AC" w:rsidRDefault="00C004D6" w:rsidP="007C2080">
            <w:pPr>
              <w:pStyle w:val="Prrafodelista"/>
              <w:numPr>
                <w:ilvl w:val="0"/>
                <w:numId w:val="78"/>
              </w:numPr>
              <w:rPr>
                <w:rFonts w:eastAsia="Calibri" w:cs="Segoe UI"/>
              </w:rPr>
            </w:pPr>
            <w:r w:rsidRPr="00C004D6">
              <w:rPr>
                <w:rFonts w:eastAsia="Calibri" w:cs="Segoe UI"/>
              </w:rPr>
              <w:t>Se actualiz</w:t>
            </w:r>
            <w:r w:rsidR="00E72C70">
              <w:rPr>
                <w:rFonts w:eastAsia="Calibri" w:cs="Segoe UI"/>
              </w:rPr>
              <w:t>ó</w:t>
            </w:r>
            <w:r w:rsidRPr="00C004D6">
              <w:rPr>
                <w:rFonts w:eastAsia="Calibri" w:cs="Segoe UI"/>
              </w:rPr>
              <w:t xml:space="preserve"> la regla </w:t>
            </w:r>
            <w:r w:rsidR="00AA0262">
              <w:t>9.5.2.3</w:t>
            </w:r>
            <w:r w:rsidR="00E72C70">
              <w:t xml:space="preserve"> y se agregaron las reglas </w:t>
            </w:r>
            <w:r w:rsidR="00E72C70">
              <w:rPr>
                <w:rFonts w:eastAsia="Calibri" w:cs="Segoe UI"/>
                <w:color w:val="000000" w:themeColor="text1"/>
              </w:rPr>
              <w:t xml:space="preserve">9.7.3.4 y </w:t>
            </w:r>
            <w:r w:rsidR="00AF128B">
              <w:rPr>
                <w:rFonts w:eastAsia="Calibri" w:cs="Segoe UI"/>
                <w:color w:val="000000" w:themeColor="text1"/>
              </w:rPr>
              <w:t>9.7.4.4.</w:t>
            </w:r>
          </w:p>
          <w:p w14:paraId="7FDED326" w14:textId="4B04ABDD" w:rsidR="004B374A" w:rsidRDefault="00E66765" w:rsidP="007C2080">
            <w:pPr>
              <w:pStyle w:val="Prrafodelista"/>
              <w:numPr>
                <w:ilvl w:val="0"/>
                <w:numId w:val="78"/>
              </w:numPr>
              <w:rPr>
                <w:rFonts w:eastAsia="Calibri" w:cs="Segoe UI"/>
              </w:rPr>
            </w:pPr>
            <w:r>
              <w:rPr>
                <w:rFonts w:eastAsia="Calibri" w:cs="Segoe UI"/>
                <w:color w:val="000000" w:themeColor="text1"/>
              </w:rPr>
              <w:lastRenderedPageBreak/>
              <w:t>Se actualizó la sección “</w:t>
            </w:r>
            <w:r w:rsidR="007E571F">
              <w:rPr>
                <w:rFonts w:eastAsia="Calibri" w:cs="Segoe UI"/>
                <w:color w:val="000000" w:themeColor="text1"/>
              </w:rPr>
              <w:t>Notificaciones asociadas</w:t>
            </w:r>
            <w:r w:rsidR="003F58AC">
              <w:rPr>
                <w:rFonts w:eastAsia="Calibri" w:cs="Segoe UI"/>
                <w:color w:val="000000" w:themeColor="text1"/>
              </w:rPr>
              <w:t>.</w:t>
            </w:r>
          </w:p>
        </w:tc>
      </w:tr>
      <w:tr w:rsidR="008B7FD6" w:rsidRPr="00DA6000" w14:paraId="3A11FD01"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10C9439D" w14:textId="5747BBA1" w:rsidR="008B7FD6" w:rsidRDefault="008B7FD6" w:rsidP="004B374A">
            <w:pPr>
              <w:rPr>
                <w:rFonts w:cs="Segoe UI"/>
                <w:lang w:eastAsia="es-MX"/>
              </w:rPr>
            </w:pPr>
            <w:r>
              <w:rPr>
                <w:rFonts w:cs="Segoe UI"/>
                <w:lang w:eastAsia="es-MX"/>
              </w:rPr>
              <w:lastRenderedPageBreak/>
              <w:t>2.9</w:t>
            </w:r>
          </w:p>
        </w:tc>
        <w:tc>
          <w:tcPr>
            <w:tcW w:w="1866" w:type="dxa"/>
            <w:tcBorders>
              <w:top w:val="single" w:sz="8" w:space="0" w:color="4BACC6"/>
              <w:bottom w:val="single" w:sz="8" w:space="0" w:color="4BACC6"/>
            </w:tcBorders>
            <w:shd w:val="clear" w:color="auto" w:fill="auto"/>
          </w:tcPr>
          <w:p w14:paraId="1433981C" w14:textId="1B45873F" w:rsidR="008B7FD6" w:rsidRDefault="0071270E" w:rsidP="004B374A">
            <w:pPr>
              <w:jc w:val="center"/>
              <w:rPr>
                <w:rFonts w:eastAsia="Calibri" w:cs="Segoe UI"/>
              </w:rPr>
            </w:pPr>
            <w:r>
              <w:rPr>
                <w:rFonts w:eastAsia="Calibri" w:cs="Segoe UI"/>
              </w:rPr>
              <w:t>02/12/22</w:t>
            </w:r>
          </w:p>
        </w:tc>
        <w:tc>
          <w:tcPr>
            <w:tcW w:w="2410" w:type="dxa"/>
            <w:tcBorders>
              <w:top w:val="single" w:sz="8" w:space="0" w:color="4BACC6"/>
              <w:bottom w:val="single" w:sz="8" w:space="0" w:color="4BACC6"/>
            </w:tcBorders>
            <w:shd w:val="clear" w:color="auto" w:fill="auto"/>
          </w:tcPr>
          <w:p w14:paraId="1A5F14E2" w14:textId="190B280B" w:rsidR="008B7FD6" w:rsidRDefault="0071270E" w:rsidP="004B374A">
            <w:pPr>
              <w:rPr>
                <w:rFonts w:eastAsia="Calibri" w:cs="Segoe UI"/>
                <w:lang w:val="en-US"/>
              </w:rPr>
            </w:pPr>
            <w:r>
              <w:rPr>
                <w:rFonts w:eastAsia="Calibri" w:cs="Segoe UI"/>
                <w:lang w:val="en-US"/>
              </w:rPr>
              <w:t xml:space="preserve">Griselda Martinez </w:t>
            </w:r>
          </w:p>
        </w:tc>
        <w:tc>
          <w:tcPr>
            <w:tcW w:w="4678" w:type="dxa"/>
            <w:tcBorders>
              <w:top w:val="single" w:sz="8" w:space="0" w:color="4BACC6"/>
              <w:bottom w:val="single" w:sz="8" w:space="0" w:color="4BACC6"/>
              <w:right w:val="single" w:sz="8" w:space="0" w:color="4BACC6"/>
            </w:tcBorders>
            <w:shd w:val="clear" w:color="auto" w:fill="auto"/>
          </w:tcPr>
          <w:p w14:paraId="48B2B0C8" w14:textId="77777777" w:rsidR="008B7FD6" w:rsidRDefault="008B7FD6" w:rsidP="002349D6">
            <w:pPr>
              <w:rPr>
                <w:rFonts w:eastAsia="Calibri" w:cs="Segoe UI"/>
              </w:rPr>
            </w:pPr>
            <w:r>
              <w:rPr>
                <w:rFonts w:eastAsia="Calibri" w:cs="Segoe UI"/>
              </w:rPr>
              <w:t>SC0</w:t>
            </w:r>
            <w:r w:rsidR="0071270E">
              <w:rPr>
                <w:rFonts w:eastAsia="Calibri" w:cs="Segoe UI"/>
              </w:rPr>
              <w:t>4</w:t>
            </w:r>
          </w:p>
          <w:p w14:paraId="0ACFDCE8" w14:textId="421A5134" w:rsidR="0078220B" w:rsidRDefault="0078220B" w:rsidP="002349D6">
            <w:pPr>
              <w:rPr>
                <w:rFonts w:eastAsia="Calibri" w:cs="Segoe UI"/>
              </w:rPr>
            </w:pPr>
            <w:r>
              <w:rPr>
                <w:rFonts w:eastAsia="Calibri" w:cs="Segoe UI"/>
              </w:rPr>
              <w:t>-En Requerimiento 2:</w:t>
            </w:r>
          </w:p>
          <w:p w14:paraId="6AA84C28" w14:textId="59819017" w:rsidR="00FE4F0B" w:rsidRPr="00985C6E" w:rsidRDefault="00FE4F0B" w:rsidP="007C2080">
            <w:pPr>
              <w:pStyle w:val="Prrafodelista"/>
              <w:numPr>
                <w:ilvl w:val="0"/>
                <w:numId w:val="78"/>
              </w:numPr>
              <w:rPr>
                <w:rFonts w:eastAsia="Calibri" w:cs="Segoe UI"/>
              </w:rPr>
            </w:pPr>
            <w:r w:rsidRPr="00985C6E">
              <w:rPr>
                <w:rFonts w:eastAsia="Calibri" w:cs="Segoe UI"/>
              </w:rPr>
              <w:t>Se actualiz</w:t>
            </w:r>
            <w:r w:rsidR="00B8694F">
              <w:rPr>
                <w:rFonts w:eastAsia="Calibri" w:cs="Segoe UI"/>
              </w:rPr>
              <w:t>ó</w:t>
            </w:r>
            <w:r w:rsidRPr="00985C6E">
              <w:rPr>
                <w:rFonts w:eastAsia="Calibri" w:cs="Segoe UI"/>
              </w:rPr>
              <w:t xml:space="preserve"> la regla 2.</w:t>
            </w:r>
            <w:r w:rsidR="00853ED0">
              <w:rPr>
                <w:rFonts w:eastAsia="Calibri" w:cs="Segoe UI"/>
              </w:rPr>
              <w:t>5.2</w:t>
            </w:r>
            <w:r>
              <w:rPr>
                <w:rFonts w:eastAsia="Calibri" w:cs="Segoe UI"/>
              </w:rPr>
              <w:t>.</w:t>
            </w:r>
          </w:p>
          <w:p w14:paraId="4884AE75" w14:textId="06B32E03" w:rsidR="00FE4F0B" w:rsidRDefault="007B6C64" w:rsidP="00FE4F0B">
            <w:pPr>
              <w:rPr>
                <w:rFonts w:eastAsia="Calibri" w:cs="Segoe UI"/>
              </w:rPr>
            </w:pPr>
            <w:r>
              <w:rPr>
                <w:rFonts w:eastAsia="Calibri" w:cs="Segoe UI"/>
              </w:rPr>
              <w:t>-</w:t>
            </w:r>
            <w:r w:rsidR="00FE4F0B">
              <w:rPr>
                <w:rFonts w:eastAsia="Calibri" w:cs="Segoe UI"/>
              </w:rPr>
              <w:t xml:space="preserve">En Requerimiento </w:t>
            </w:r>
            <w:r w:rsidR="000D2B42">
              <w:rPr>
                <w:rFonts w:eastAsia="Calibri" w:cs="Segoe UI"/>
              </w:rPr>
              <w:t>4</w:t>
            </w:r>
            <w:r w:rsidR="00FE4F0B">
              <w:rPr>
                <w:rFonts w:eastAsia="Calibri" w:cs="Segoe UI"/>
              </w:rPr>
              <w:t>:</w:t>
            </w:r>
          </w:p>
          <w:p w14:paraId="216DA1E2" w14:textId="6746335B" w:rsidR="004010EB" w:rsidRPr="001F0EBB" w:rsidRDefault="000C19D3" w:rsidP="007C2080">
            <w:pPr>
              <w:pStyle w:val="Prrafodelista"/>
              <w:numPr>
                <w:ilvl w:val="0"/>
                <w:numId w:val="78"/>
              </w:numPr>
              <w:rPr>
                <w:rFonts w:eastAsia="Calibri" w:cs="Segoe UI"/>
              </w:rPr>
            </w:pPr>
            <w:r w:rsidRPr="001F0EBB">
              <w:rPr>
                <w:rFonts w:eastAsia="Calibri" w:cs="Segoe UI"/>
              </w:rPr>
              <w:t>se quitó regla 4.2.2.1 y se pasó a la sección editar información de la convocatoria.</w:t>
            </w:r>
          </w:p>
          <w:p w14:paraId="38282C71" w14:textId="6CB2C648" w:rsidR="008A2081" w:rsidRPr="001F0EBB" w:rsidRDefault="000D2B42" w:rsidP="007C2080">
            <w:pPr>
              <w:pStyle w:val="Prrafodelista"/>
              <w:numPr>
                <w:ilvl w:val="0"/>
                <w:numId w:val="78"/>
              </w:numPr>
              <w:rPr>
                <w:rFonts w:eastAsia="Calibri" w:cs="Segoe UI"/>
              </w:rPr>
            </w:pPr>
            <w:r w:rsidRPr="001F0EBB">
              <w:rPr>
                <w:rFonts w:eastAsia="Calibri" w:cs="Segoe UI"/>
              </w:rPr>
              <w:t>Se</w:t>
            </w:r>
            <w:r w:rsidR="003F1910" w:rsidRPr="001F0EBB">
              <w:rPr>
                <w:rFonts w:eastAsia="Calibri" w:cs="Segoe UI"/>
              </w:rPr>
              <w:t xml:space="preserve"> actualizaron las reglas 4.2, 4.8 y se agregaron las </w:t>
            </w:r>
            <w:r w:rsidR="007C2975" w:rsidRPr="001F0EBB">
              <w:rPr>
                <w:rFonts w:eastAsia="Calibri" w:cs="Segoe UI"/>
              </w:rPr>
              <w:t xml:space="preserve">reglas </w:t>
            </w:r>
            <w:r w:rsidR="003F1910" w:rsidRPr="001F0EBB">
              <w:rPr>
                <w:rFonts w:eastAsia="Calibri" w:cs="Segoe UI"/>
              </w:rPr>
              <w:t>4.10 y 4.10.1</w:t>
            </w:r>
            <w:r w:rsidR="007C2975" w:rsidRPr="001F0EBB">
              <w:rPr>
                <w:rFonts w:eastAsia="Calibri" w:cs="Segoe UI"/>
              </w:rPr>
              <w:t>.</w:t>
            </w:r>
          </w:p>
          <w:p w14:paraId="340B471C" w14:textId="783DB0F5" w:rsidR="00FE4F0B" w:rsidRPr="008A2081" w:rsidRDefault="007B6C64" w:rsidP="008A2081">
            <w:pPr>
              <w:rPr>
                <w:rFonts w:eastAsia="Calibri" w:cs="Segoe UI"/>
              </w:rPr>
            </w:pPr>
            <w:r w:rsidRPr="008A2081">
              <w:rPr>
                <w:rFonts w:eastAsia="Calibri" w:cs="Segoe UI"/>
              </w:rPr>
              <w:t>-</w:t>
            </w:r>
            <w:r w:rsidR="00FE4F0B" w:rsidRPr="008A2081">
              <w:rPr>
                <w:rFonts w:eastAsia="Calibri" w:cs="Segoe UI"/>
              </w:rPr>
              <w:t xml:space="preserve">En Requerimiento </w:t>
            </w:r>
            <w:r w:rsidR="000D2B42" w:rsidRPr="008A2081">
              <w:rPr>
                <w:rFonts w:eastAsia="Calibri" w:cs="Segoe UI"/>
              </w:rPr>
              <w:t>5:</w:t>
            </w:r>
          </w:p>
          <w:p w14:paraId="6A77A936" w14:textId="0B075670" w:rsidR="000D2B42" w:rsidRPr="00985C6E" w:rsidRDefault="000D2B42" w:rsidP="007C2080">
            <w:pPr>
              <w:pStyle w:val="Prrafodelista"/>
              <w:numPr>
                <w:ilvl w:val="0"/>
                <w:numId w:val="78"/>
              </w:numPr>
              <w:rPr>
                <w:rFonts w:eastAsia="Calibri" w:cs="Segoe UI"/>
              </w:rPr>
            </w:pPr>
            <w:r w:rsidRPr="00985C6E">
              <w:rPr>
                <w:rFonts w:eastAsia="Calibri" w:cs="Segoe UI"/>
              </w:rPr>
              <w:t xml:space="preserve">Se </w:t>
            </w:r>
            <w:r w:rsidR="00B0695C">
              <w:rPr>
                <w:rFonts w:eastAsia="Calibri" w:cs="Segoe UI"/>
              </w:rPr>
              <w:t>agregó</w:t>
            </w:r>
            <w:r w:rsidRPr="00985C6E">
              <w:rPr>
                <w:rFonts w:eastAsia="Calibri" w:cs="Segoe UI"/>
              </w:rPr>
              <w:t xml:space="preserve"> la regla </w:t>
            </w:r>
            <w:r w:rsidR="00B0695C">
              <w:rPr>
                <w:rFonts w:eastAsia="Calibri" w:cs="Segoe UI"/>
              </w:rPr>
              <w:t>5</w:t>
            </w:r>
            <w:r w:rsidRPr="00985C6E">
              <w:rPr>
                <w:rFonts w:eastAsia="Calibri" w:cs="Segoe UI"/>
              </w:rPr>
              <w:t>.</w:t>
            </w:r>
            <w:r w:rsidR="00B0695C">
              <w:rPr>
                <w:rFonts w:eastAsia="Calibri" w:cs="Segoe UI"/>
              </w:rPr>
              <w:t>3</w:t>
            </w:r>
            <w:r>
              <w:rPr>
                <w:rFonts w:eastAsia="Calibri" w:cs="Segoe UI"/>
              </w:rPr>
              <w:t>.</w:t>
            </w:r>
            <w:r w:rsidR="00B0695C">
              <w:rPr>
                <w:rFonts w:eastAsia="Calibri" w:cs="Segoe UI"/>
              </w:rPr>
              <w:t>1</w:t>
            </w:r>
            <w:r>
              <w:rPr>
                <w:rFonts w:eastAsia="Calibri" w:cs="Segoe UI"/>
              </w:rPr>
              <w:t>.</w:t>
            </w:r>
          </w:p>
          <w:p w14:paraId="17357F4A" w14:textId="4237E112" w:rsidR="00FE4F0B" w:rsidRDefault="007B6C64" w:rsidP="00FE4F0B">
            <w:pPr>
              <w:rPr>
                <w:rFonts w:eastAsia="Calibri" w:cs="Segoe UI"/>
              </w:rPr>
            </w:pPr>
            <w:r>
              <w:rPr>
                <w:rFonts w:eastAsia="Calibri" w:cs="Segoe UI"/>
              </w:rPr>
              <w:t>-</w:t>
            </w:r>
            <w:r w:rsidR="00FE4F0B">
              <w:rPr>
                <w:rFonts w:eastAsia="Calibri" w:cs="Segoe UI"/>
              </w:rPr>
              <w:t xml:space="preserve">En Requerimiento </w:t>
            </w:r>
            <w:r w:rsidR="000D2B42">
              <w:rPr>
                <w:rFonts w:eastAsia="Calibri" w:cs="Segoe UI"/>
              </w:rPr>
              <w:t>6</w:t>
            </w:r>
            <w:r w:rsidR="00FE4F0B">
              <w:rPr>
                <w:rFonts w:eastAsia="Calibri" w:cs="Segoe UI"/>
              </w:rPr>
              <w:t>:</w:t>
            </w:r>
          </w:p>
          <w:p w14:paraId="0CB54AB9" w14:textId="2B2822C2" w:rsidR="000D2B42" w:rsidRPr="00985C6E" w:rsidRDefault="000D2B42" w:rsidP="007C2080">
            <w:pPr>
              <w:pStyle w:val="Prrafodelista"/>
              <w:numPr>
                <w:ilvl w:val="0"/>
                <w:numId w:val="78"/>
              </w:numPr>
              <w:rPr>
                <w:rFonts w:eastAsia="Calibri" w:cs="Segoe UI"/>
              </w:rPr>
            </w:pPr>
            <w:r w:rsidRPr="00985C6E">
              <w:rPr>
                <w:rFonts w:eastAsia="Calibri" w:cs="Segoe UI"/>
              </w:rPr>
              <w:t xml:space="preserve">Se </w:t>
            </w:r>
            <w:r w:rsidR="0053548B">
              <w:rPr>
                <w:rFonts w:eastAsia="Calibri" w:cs="Segoe UI"/>
              </w:rPr>
              <w:t>agregó</w:t>
            </w:r>
            <w:r w:rsidRPr="00985C6E">
              <w:rPr>
                <w:rFonts w:eastAsia="Calibri" w:cs="Segoe UI"/>
              </w:rPr>
              <w:t xml:space="preserve"> la regla </w:t>
            </w:r>
            <w:r w:rsidR="0053548B">
              <w:rPr>
                <w:rFonts w:eastAsia="Calibri" w:cs="Segoe UI"/>
              </w:rPr>
              <w:t>6</w:t>
            </w:r>
            <w:r w:rsidRPr="00985C6E">
              <w:rPr>
                <w:rFonts w:eastAsia="Calibri" w:cs="Segoe UI"/>
              </w:rPr>
              <w:t>.</w:t>
            </w:r>
            <w:r w:rsidR="0053548B">
              <w:rPr>
                <w:rFonts w:eastAsia="Calibri" w:cs="Segoe UI"/>
              </w:rPr>
              <w:t>14</w:t>
            </w:r>
            <w:r>
              <w:rPr>
                <w:rFonts w:eastAsia="Calibri" w:cs="Segoe UI"/>
              </w:rPr>
              <w:t>.</w:t>
            </w:r>
            <w:r w:rsidR="0053548B">
              <w:rPr>
                <w:rFonts w:eastAsia="Calibri" w:cs="Segoe UI"/>
              </w:rPr>
              <w:t>1</w:t>
            </w:r>
            <w:r>
              <w:rPr>
                <w:rFonts w:eastAsia="Calibri" w:cs="Segoe UI"/>
              </w:rPr>
              <w:t>.</w:t>
            </w:r>
          </w:p>
          <w:p w14:paraId="119EFC18" w14:textId="74C23C0A" w:rsidR="00FE4F0B" w:rsidRDefault="007B6C64" w:rsidP="00FE4F0B">
            <w:pPr>
              <w:rPr>
                <w:rFonts w:eastAsia="Calibri" w:cs="Segoe UI"/>
              </w:rPr>
            </w:pPr>
            <w:r>
              <w:rPr>
                <w:rFonts w:eastAsia="Calibri" w:cs="Segoe UI"/>
              </w:rPr>
              <w:t>-</w:t>
            </w:r>
            <w:r w:rsidR="00FE4F0B">
              <w:rPr>
                <w:rFonts w:eastAsia="Calibri" w:cs="Segoe UI"/>
              </w:rPr>
              <w:t xml:space="preserve">En Requerimiento </w:t>
            </w:r>
            <w:r w:rsidR="000D2B42">
              <w:rPr>
                <w:rFonts w:eastAsia="Calibri" w:cs="Segoe UI"/>
              </w:rPr>
              <w:t>7</w:t>
            </w:r>
            <w:r w:rsidR="00FE4F0B">
              <w:rPr>
                <w:rFonts w:eastAsia="Calibri" w:cs="Segoe UI"/>
              </w:rPr>
              <w:t>:</w:t>
            </w:r>
          </w:p>
          <w:p w14:paraId="4CB0EA1B" w14:textId="1F403AB5" w:rsidR="00FE4F0B" w:rsidRPr="00831D29" w:rsidRDefault="0099597F" w:rsidP="007C2080">
            <w:pPr>
              <w:pStyle w:val="Prrafodelista"/>
              <w:numPr>
                <w:ilvl w:val="0"/>
                <w:numId w:val="78"/>
              </w:numPr>
              <w:rPr>
                <w:rFonts w:eastAsia="Calibri" w:cs="Segoe UI"/>
              </w:rPr>
            </w:pPr>
            <w:r>
              <w:rPr>
                <w:rFonts w:eastAsia="Calibri" w:cs="Segoe UI"/>
              </w:rPr>
              <w:t>S</w:t>
            </w:r>
            <w:r w:rsidR="00C70C8D">
              <w:rPr>
                <w:rFonts w:eastAsia="Calibri" w:cs="Segoe UI"/>
              </w:rPr>
              <w:t xml:space="preserve">e actualizó la regla </w:t>
            </w:r>
            <w:r w:rsidR="00C70C8D" w:rsidRPr="00987214">
              <w:rPr>
                <w:rFonts w:eastAsia="Times New Roman" w:cs="Segoe UI"/>
                <w:color w:val="000000" w:themeColor="text1"/>
                <w:lang w:eastAsia="es-MX"/>
              </w:rPr>
              <w:t>7.1.1.</w:t>
            </w:r>
            <w:r w:rsidR="00C70C8D">
              <w:rPr>
                <w:rFonts w:eastAsia="Times New Roman" w:cs="Segoe UI"/>
                <w:color w:val="000000" w:themeColor="text1"/>
                <w:lang w:eastAsia="es-MX"/>
              </w:rPr>
              <w:t>2</w:t>
            </w:r>
            <w:r>
              <w:rPr>
                <w:rFonts w:eastAsia="Times New Roman" w:cs="Segoe UI"/>
                <w:color w:val="000000" w:themeColor="text1"/>
                <w:lang w:eastAsia="es-MX"/>
              </w:rPr>
              <w:t xml:space="preserve"> y </w:t>
            </w:r>
            <w:r>
              <w:rPr>
                <w:rFonts w:eastAsia="Calibri" w:cs="Segoe UI"/>
              </w:rPr>
              <w:t>s</w:t>
            </w:r>
            <w:r w:rsidRPr="00985C6E">
              <w:rPr>
                <w:rFonts w:eastAsia="Calibri" w:cs="Segoe UI"/>
              </w:rPr>
              <w:t xml:space="preserve">e </w:t>
            </w:r>
            <w:r>
              <w:rPr>
                <w:rFonts w:eastAsia="Calibri" w:cs="Segoe UI"/>
              </w:rPr>
              <w:t>agregó</w:t>
            </w:r>
            <w:r w:rsidRPr="00985C6E">
              <w:rPr>
                <w:rFonts w:eastAsia="Calibri" w:cs="Segoe UI"/>
              </w:rPr>
              <w:t xml:space="preserve"> la regla </w:t>
            </w:r>
            <w:r>
              <w:rPr>
                <w:rFonts w:eastAsia="Calibri" w:cs="Segoe UI"/>
              </w:rPr>
              <w:t>7</w:t>
            </w:r>
            <w:r w:rsidRPr="00985C6E">
              <w:rPr>
                <w:rFonts w:eastAsia="Calibri" w:cs="Segoe UI"/>
              </w:rPr>
              <w:t>.</w:t>
            </w:r>
            <w:r>
              <w:rPr>
                <w:rFonts w:eastAsia="Calibri" w:cs="Segoe UI"/>
              </w:rPr>
              <w:t>5.3.1.</w:t>
            </w:r>
          </w:p>
        </w:tc>
      </w:tr>
      <w:tr w:rsidR="00F200D4" w:rsidRPr="00DA6000" w14:paraId="5C572C31"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5E84BFB8" w14:textId="57320BCE" w:rsidR="00F200D4" w:rsidRDefault="00F200D4" w:rsidP="00F200D4">
            <w:pPr>
              <w:rPr>
                <w:rFonts w:cs="Segoe UI"/>
                <w:lang w:eastAsia="es-MX"/>
              </w:rPr>
            </w:pPr>
            <w:r>
              <w:rPr>
                <w:rFonts w:cs="Segoe UI"/>
                <w:lang w:eastAsia="es-MX"/>
              </w:rPr>
              <w:t>2.10</w:t>
            </w:r>
          </w:p>
        </w:tc>
        <w:tc>
          <w:tcPr>
            <w:tcW w:w="1866" w:type="dxa"/>
            <w:tcBorders>
              <w:top w:val="single" w:sz="8" w:space="0" w:color="4BACC6"/>
              <w:bottom w:val="single" w:sz="8" w:space="0" w:color="4BACC6"/>
            </w:tcBorders>
            <w:shd w:val="clear" w:color="auto" w:fill="auto"/>
          </w:tcPr>
          <w:p w14:paraId="25BBDF45" w14:textId="468B9DA1" w:rsidR="00F200D4" w:rsidRDefault="00F200D4" w:rsidP="00F200D4">
            <w:pPr>
              <w:jc w:val="center"/>
              <w:rPr>
                <w:rFonts w:eastAsia="Calibri" w:cs="Segoe UI"/>
              </w:rPr>
            </w:pPr>
            <w:r>
              <w:rPr>
                <w:rFonts w:eastAsia="Calibri" w:cs="Segoe UI"/>
              </w:rPr>
              <w:t>21/12/22</w:t>
            </w:r>
          </w:p>
        </w:tc>
        <w:tc>
          <w:tcPr>
            <w:tcW w:w="2410" w:type="dxa"/>
            <w:tcBorders>
              <w:top w:val="single" w:sz="8" w:space="0" w:color="4BACC6"/>
              <w:bottom w:val="single" w:sz="8" w:space="0" w:color="4BACC6"/>
            </w:tcBorders>
            <w:shd w:val="clear" w:color="auto" w:fill="auto"/>
          </w:tcPr>
          <w:p w14:paraId="33712359" w14:textId="7A92DB0B" w:rsidR="00F200D4" w:rsidRPr="00807CDB" w:rsidRDefault="00F200D4" w:rsidP="00F200D4">
            <w:pPr>
              <w:rPr>
                <w:rFonts w:eastAsia="Calibri" w:cs="Segoe UI"/>
              </w:rPr>
            </w:pPr>
            <w:r>
              <w:rPr>
                <w:rFonts w:eastAsia="Calibri" w:cs="Segoe UI"/>
                <w:lang w:val="en-US"/>
              </w:rPr>
              <w:t xml:space="preserve">Griselda Martinez </w:t>
            </w:r>
          </w:p>
        </w:tc>
        <w:tc>
          <w:tcPr>
            <w:tcW w:w="4678" w:type="dxa"/>
            <w:tcBorders>
              <w:top w:val="single" w:sz="8" w:space="0" w:color="4BACC6"/>
              <w:bottom w:val="single" w:sz="8" w:space="0" w:color="4BACC6"/>
              <w:right w:val="single" w:sz="8" w:space="0" w:color="4BACC6"/>
            </w:tcBorders>
            <w:shd w:val="clear" w:color="auto" w:fill="auto"/>
          </w:tcPr>
          <w:p w14:paraId="5F2497C1" w14:textId="77777777" w:rsidR="00F200D4" w:rsidRDefault="00F200D4" w:rsidP="00F200D4">
            <w:pPr>
              <w:rPr>
                <w:rFonts w:eastAsia="Calibri" w:cs="Segoe UI"/>
              </w:rPr>
            </w:pPr>
            <w:r>
              <w:rPr>
                <w:rFonts w:eastAsia="Calibri" w:cs="Segoe UI"/>
              </w:rPr>
              <w:t>SC05</w:t>
            </w:r>
          </w:p>
          <w:p w14:paraId="2256AE14" w14:textId="2860769A" w:rsidR="00AC050B" w:rsidRPr="00AC050B" w:rsidRDefault="00AC050B" w:rsidP="00AC050B">
            <w:pPr>
              <w:rPr>
                <w:rFonts w:eastAsia="Calibri" w:cs="Segoe UI"/>
              </w:rPr>
            </w:pPr>
            <w:r>
              <w:rPr>
                <w:rFonts w:eastAsia="Calibri" w:cs="Segoe UI"/>
              </w:rPr>
              <w:t>-</w:t>
            </w:r>
            <w:r w:rsidRPr="00AC050B">
              <w:rPr>
                <w:rFonts w:eastAsia="Calibri" w:cs="Segoe UI"/>
              </w:rPr>
              <w:t>Requerimiento 3</w:t>
            </w:r>
          </w:p>
          <w:p w14:paraId="0FC6F968" w14:textId="77777777" w:rsidR="00AC050B" w:rsidRPr="00AC050B" w:rsidRDefault="00AC050B" w:rsidP="007C2080">
            <w:pPr>
              <w:pStyle w:val="Prrafodelista"/>
              <w:numPr>
                <w:ilvl w:val="0"/>
                <w:numId w:val="78"/>
              </w:numPr>
              <w:rPr>
                <w:rFonts w:eastAsia="Calibri" w:cs="Segoe UI"/>
              </w:rPr>
            </w:pPr>
            <w:r w:rsidRPr="00AC050B">
              <w:rPr>
                <w:rFonts w:eastAsia="Calibri" w:cs="Segoe UI"/>
              </w:rPr>
              <w:t>Se agregaron las reglas 3.6.11, 3.7.2.3, 3.13.1, 3,13,2, 3.13.3, 3.13.4, 3.13.4.1, 3.13.4.1.1, 3.13.4.1.2, 3.13.4.1.3, 3.13.4.1.4, 3.13.4.1.5, 3.13.5, 3.13.6, 3.16.2,3.16.2.1</w:t>
            </w:r>
          </w:p>
          <w:p w14:paraId="5F5ACDB1" w14:textId="177A8143" w:rsidR="00AC050B" w:rsidRPr="00AC050B" w:rsidRDefault="00AC050B" w:rsidP="007C2080">
            <w:pPr>
              <w:pStyle w:val="Prrafodelista"/>
              <w:numPr>
                <w:ilvl w:val="0"/>
                <w:numId w:val="78"/>
              </w:numPr>
              <w:rPr>
                <w:rFonts w:eastAsia="Calibri" w:cs="Segoe UI"/>
              </w:rPr>
            </w:pPr>
            <w:r w:rsidRPr="00AC050B">
              <w:rPr>
                <w:rFonts w:eastAsia="Calibri" w:cs="Segoe UI"/>
              </w:rPr>
              <w:lastRenderedPageBreak/>
              <w:t>Se actualizaron las reglas 3.9, 3.13, 3.14, 3.20.2</w:t>
            </w:r>
            <w:r>
              <w:rPr>
                <w:rFonts w:eastAsia="Calibri" w:cs="Segoe UI"/>
              </w:rPr>
              <w:t>.</w:t>
            </w:r>
          </w:p>
          <w:p w14:paraId="3991E102" w14:textId="3CFDBB48" w:rsidR="00AC050B" w:rsidRPr="00AC050B" w:rsidRDefault="00AC050B" w:rsidP="007C2080">
            <w:pPr>
              <w:pStyle w:val="Prrafodelista"/>
              <w:numPr>
                <w:ilvl w:val="0"/>
                <w:numId w:val="78"/>
              </w:numPr>
              <w:rPr>
                <w:rFonts w:eastAsia="Calibri" w:cs="Segoe UI"/>
              </w:rPr>
            </w:pPr>
            <w:r>
              <w:rPr>
                <w:rFonts w:eastAsia="Calibri" w:cs="Segoe UI"/>
              </w:rPr>
              <w:t>S</w:t>
            </w:r>
            <w:r w:rsidRPr="00AC050B">
              <w:rPr>
                <w:rFonts w:eastAsia="Calibri" w:cs="Segoe UI"/>
              </w:rPr>
              <w:t>e modific</w:t>
            </w:r>
            <w:r>
              <w:rPr>
                <w:rFonts w:eastAsia="Calibri" w:cs="Segoe UI"/>
              </w:rPr>
              <w:t>ó</w:t>
            </w:r>
            <w:r w:rsidRPr="00AC050B">
              <w:rPr>
                <w:rFonts w:eastAsia="Calibri" w:cs="Segoe UI"/>
              </w:rPr>
              <w:t xml:space="preserve"> la numeración de las reglas 3.14 en adelante.</w:t>
            </w:r>
          </w:p>
          <w:p w14:paraId="2C71DE2C" w14:textId="77777777" w:rsidR="00AC050B" w:rsidRPr="00AC050B" w:rsidRDefault="00AC050B" w:rsidP="007C2080">
            <w:pPr>
              <w:pStyle w:val="Prrafodelista"/>
              <w:numPr>
                <w:ilvl w:val="0"/>
                <w:numId w:val="78"/>
              </w:numPr>
              <w:rPr>
                <w:rFonts w:eastAsia="Calibri" w:cs="Segoe UI"/>
              </w:rPr>
            </w:pPr>
            <w:r w:rsidRPr="00AC050B">
              <w:rPr>
                <w:rFonts w:eastAsia="Calibri" w:cs="Segoe UI"/>
              </w:rPr>
              <w:t>Se cambio la imagen de la regla 3.15.</w:t>
            </w:r>
          </w:p>
          <w:p w14:paraId="27650CA9" w14:textId="77777777" w:rsidR="00AC050B" w:rsidRPr="00AC050B" w:rsidRDefault="00AC050B" w:rsidP="007C2080">
            <w:pPr>
              <w:pStyle w:val="Prrafodelista"/>
              <w:numPr>
                <w:ilvl w:val="0"/>
                <w:numId w:val="78"/>
              </w:numPr>
              <w:rPr>
                <w:rFonts w:eastAsia="Calibri" w:cs="Segoe UI"/>
              </w:rPr>
            </w:pPr>
            <w:r w:rsidRPr="00AC050B">
              <w:rPr>
                <w:rFonts w:eastAsia="Calibri" w:cs="Segoe UI"/>
              </w:rPr>
              <w:t>se actualizo la sección Campos identificados “Banco de convocatorias”.</w:t>
            </w:r>
          </w:p>
          <w:p w14:paraId="1D3C66D6" w14:textId="63823F03" w:rsidR="00AC050B" w:rsidRPr="00AC050B" w:rsidRDefault="00AE4E26" w:rsidP="00AC050B">
            <w:pPr>
              <w:rPr>
                <w:rFonts w:eastAsia="Calibri" w:cs="Segoe UI"/>
              </w:rPr>
            </w:pPr>
            <w:r>
              <w:rPr>
                <w:rFonts w:eastAsia="Calibri" w:cs="Segoe UI"/>
              </w:rPr>
              <w:t>-</w:t>
            </w:r>
            <w:r w:rsidR="00AC050B" w:rsidRPr="00AC050B">
              <w:rPr>
                <w:rFonts w:eastAsia="Calibri" w:cs="Segoe UI"/>
              </w:rPr>
              <w:t>En Requerimiento 4</w:t>
            </w:r>
          </w:p>
          <w:p w14:paraId="58E58609" w14:textId="77777777" w:rsidR="00F200D4" w:rsidRDefault="00AE4E26" w:rsidP="007C2080">
            <w:pPr>
              <w:pStyle w:val="Prrafodelista"/>
              <w:numPr>
                <w:ilvl w:val="0"/>
                <w:numId w:val="78"/>
              </w:numPr>
              <w:rPr>
                <w:rFonts w:eastAsia="Calibri" w:cs="Segoe UI"/>
              </w:rPr>
            </w:pPr>
            <w:r>
              <w:rPr>
                <w:rFonts w:eastAsia="Calibri" w:cs="Segoe UI"/>
              </w:rPr>
              <w:t>S</w:t>
            </w:r>
            <w:r w:rsidR="00AC050B" w:rsidRPr="00AC050B">
              <w:rPr>
                <w:rFonts w:eastAsia="Calibri" w:cs="Segoe UI"/>
              </w:rPr>
              <w:t>e agreg</w:t>
            </w:r>
            <w:r>
              <w:rPr>
                <w:rFonts w:eastAsia="Calibri" w:cs="Segoe UI"/>
              </w:rPr>
              <w:t>ó</w:t>
            </w:r>
            <w:r w:rsidR="00AC050B" w:rsidRPr="00AC050B">
              <w:rPr>
                <w:rFonts w:eastAsia="Calibri" w:cs="Segoe UI"/>
              </w:rPr>
              <w:t xml:space="preserve"> la regla 4.5, 4.8.1.4</w:t>
            </w:r>
          </w:p>
          <w:p w14:paraId="1665D989" w14:textId="0B53091A" w:rsidR="00950380" w:rsidRPr="00950380" w:rsidRDefault="009758F6" w:rsidP="007C2080">
            <w:pPr>
              <w:pStyle w:val="Prrafodelista"/>
              <w:numPr>
                <w:ilvl w:val="0"/>
                <w:numId w:val="78"/>
              </w:numPr>
              <w:rPr>
                <w:rFonts w:eastAsia="Calibri" w:cs="Segoe UI"/>
              </w:rPr>
            </w:pPr>
            <w:r w:rsidRPr="009758F6">
              <w:rPr>
                <w:rFonts w:eastAsia="Calibri" w:cs="Segoe UI"/>
              </w:rPr>
              <w:t>Se actualizó la regla 4.1</w:t>
            </w:r>
            <w:r>
              <w:rPr>
                <w:rFonts w:eastAsia="Calibri" w:cs="Segoe UI"/>
              </w:rPr>
              <w:t>.</w:t>
            </w:r>
          </w:p>
        </w:tc>
      </w:tr>
      <w:tr w:rsidR="00F96D8E" w:rsidRPr="00DA6000" w14:paraId="329BE8C5"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6D189903" w14:textId="02C3461B" w:rsidR="00F96D8E" w:rsidRDefault="00F96D8E" w:rsidP="00F96D8E">
            <w:pPr>
              <w:rPr>
                <w:rFonts w:cs="Segoe UI"/>
                <w:lang w:eastAsia="es-MX"/>
              </w:rPr>
            </w:pPr>
            <w:r>
              <w:rPr>
                <w:rFonts w:cs="Segoe UI"/>
                <w:lang w:eastAsia="es-MX"/>
              </w:rPr>
              <w:lastRenderedPageBreak/>
              <w:t>2.10</w:t>
            </w:r>
          </w:p>
        </w:tc>
        <w:tc>
          <w:tcPr>
            <w:tcW w:w="1866" w:type="dxa"/>
            <w:tcBorders>
              <w:top w:val="single" w:sz="8" w:space="0" w:color="4BACC6"/>
              <w:bottom w:val="single" w:sz="8" w:space="0" w:color="4BACC6"/>
            </w:tcBorders>
            <w:shd w:val="clear" w:color="auto" w:fill="auto"/>
          </w:tcPr>
          <w:p w14:paraId="63B2FAE1" w14:textId="7E57D04F" w:rsidR="00F96D8E" w:rsidRDefault="00F96D8E" w:rsidP="00F96D8E">
            <w:pPr>
              <w:jc w:val="center"/>
              <w:rPr>
                <w:rFonts w:eastAsia="Calibri" w:cs="Segoe UI"/>
              </w:rPr>
            </w:pPr>
            <w:r>
              <w:rPr>
                <w:rFonts w:eastAsia="Calibri" w:cs="Segoe UI"/>
              </w:rPr>
              <w:t>27/12/22</w:t>
            </w:r>
          </w:p>
        </w:tc>
        <w:tc>
          <w:tcPr>
            <w:tcW w:w="2410" w:type="dxa"/>
            <w:tcBorders>
              <w:top w:val="single" w:sz="8" w:space="0" w:color="4BACC6"/>
              <w:bottom w:val="single" w:sz="8" w:space="0" w:color="4BACC6"/>
            </w:tcBorders>
            <w:shd w:val="clear" w:color="auto" w:fill="auto"/>
          </w:tcPr>
          <w:p w14:paraId="644F6E11" w14:textId="7B9885ED" w:rsidR="00F96D8E" w:rsidRDefault="00F96D8E" w:rsidP="00F96D8E">
            <w:pPr>
              <w:rPr>
                <w:rFonts w:eastAsia="Calibri" w:cs="Segoe UI"/>
                <w:lang w:val="en-US"/>
              </w:rPr>
            </w:pPr>
            <w:r>
              <w:rPr>
                <w:rFonts w:eastAsia="Calibri" w:cs="Segoe UI"/>
                <w:lang w:val="en-US"/>
              </w:rPr>
              <w:t xml:space="preserve">Griselda Martinez </w:t>
            </w:r>
          </w:p>
        </w:tc>
        <w:tc>
          <w:tcPr>
            <w:tcW w:w="4678" w:type="dxa"/>
            <w:tcBorders>
              <w:top w:val="single" w:sz="8" w:space="0" w:color="4BACC6"/>
              <w:bottom w:val="single" w:sz="8" w:space="0" w:color="4BACC6"/>
              <w:right w:val="single" w:sz="8" w:space="0" w:color="4BACC6"/>
            </w:tcBorders>
            <w:shd w:val="clear" w:color="auto" w:fill="auto"/>
          </w:tcPr>
          <w:p w14:paraId="556F9B4F" w14:textId="77777777" w:rsidR="00F96D8E" w:rsidRPr="00950380" w:rsidRDefault="00F96D8E" w:rsidP="00F96D8E">
            <w:pPr>
              <w:rPr>
                <w:rFonts w:eastAsia="Calibri" w:cs="Segoe UI"/>
              </w:rPr>
            </w:pPr>
            <w:r w:rsidRPr="00950380">
              <w:rPr>
                <w:rFonts w:eastAsia="Calibri" w:cs="Segoe UI"/>
              </w:rPr>
              <w:t>SC05</w:t>
            </w:r>
          </w:p>
          <w:p w14:paraId="717790FF" w14:textId="77777777" w:rsidR="00F96D8E" w:rsidRDefault="00F96D8E" w:rsidP="00F96D8E">
            <w:pPr>
              <w:rPr>
                <w:rFonts w:eastAsia="Calibri" w:cs="Segoe UI"/>
              </w:rPr>
            </w:pPr>
            <w:r w:rsidRPr="00950380">
              <w:rPr>
                <w:rFonts w:eastAsia="Calibri" w:cs="Segoe UI"/>
              </w:rPr>
              <w:t>-Requerimiento 3</w:t>
            </w:r>
          </w:p>
          <w:p w14:paraId="66C7FAF8" w14:textId="6FDDD595" w:rsidR="00F96D8E" w:rsidRPr="00950380" w:rsidRDefault="00F96D8E" w:rsidP="007C2080">
            <w:pPr>
              <w:pStyle w:val="Prrafodelista"/>
              <w:numPr>
                <w:ilvl w:val="0"/>
                <w:numId w:val="80"/>
              </w:numPr>
              <w:rPr>
                <w:rFonts w:eastAsia="Calibri" w:cs="Segoe UI"/>
              </w:rPr>
            </w:pPr>
            <w:r w:rsidRPr="00950380">
              <w:rPr>
                <w:rFonts w:eastAsia="Calibri" w:cs="Segoe UI"/>
              </w:rPr>
              <w:t>Se actualizaron l</w:t>
            </w:r>
            <w:r w:rsidR="009237C5">
              <w:rPr>
                <w:rFonts w:eastAsia="Calibri" w:cs="Segoe UI"/>
              </w:rPr>
              <w:t>as reglas</w:t>
            </w:r>
            <w:r w:rsidRPr="00950380">
              <w:rPr>
                <w:rFonts w:eastAsia="Calibri" w:cs="Segoe UI"/>
              </w:rPr>
              <w:t xml:space="preserve"> 3.13.1, 3.13.4.1.1,3.13.4.1.2, 3.13.4.1.5, 3.13.5, 3.14,3.20.2, 4.1, 4.5, </w:t>
            </w:r>
          </w:p>
          <w:p w14:paraId="3FFCC4A6" w14:textId="529A0A7C" w:rsidR="00F96D8E" w:rsidRPr="00950380" w:rsidRDefault="00F96D8E" w:rsidP="007C2080">
            <w:pPr>
              <w:pStyle w:val="Prrafodelista"/>
              <w:numPr>
                <w:ilvl w:val="0"/>
                <w:numId w:val="80"/>
              </w:numPr>
              <w:rPr>
                <w:rFonts w:eastAsia="Calibri" w:cs="Segoe UI"/>
              </w:rPr>
            </w:pPr>
            <w:r w:rsidRPr="00950380">
              <w:rPr>
                <w:rFonts w:eastAsia="Calibri" w:cs="Segoe UI"/>
              </w:rPr>
              <w:t>Se cambió la imagen de la regla 3.13</w:t>
            </w:r>
            <w:r>
              <w:rPr>
                <w:rFonts w:eastAsia="Calibri" w:cs="Segoe UI"/>
              </w:rPr>
              <w:t>.</w:t>
            </w:r>
            <w:r w:rsidRPr="00950380">
              <w:rPr>
                <w:rFonts w:eastAsia="Calibri" w:cs="Segoe UI"/>
              </w:rPr>
              <w:t xml:space="preserve"> </w:t>
            </w:r>
          </w:p>
          <w:p w14:paraId="30F02B7F" w14:textId="77777777" w:rsidR="00F96D8E" w:rsidRPr="00AC050B" w:rsidRDefault="00F96D8E" w:rsidP="00F96D8E">
            <w:pPr>
              <w:rPr>
                <w:rFonts w:eastAsia="Calibri" w:cs="Segoe UI"/>
              </w:rPr>
            </w:pPr>
            <w:r>
              <w:rPr>
                <w:rFonts w:eastAsia="Calibri" w:cs="Segoe UI"/>
              </w:rPr>
              <w:t>-</w:t>
            </w:r>
            <w:r w:rsidRPr="00AC050B">
              <w:rPr>
                <w:rFonts w:eastAsia="Calibri" w:cs="Segoe UI"/>
              </w:rPr>
              <w:t>En Requerimiento 4</w:t>
            </w:r>
          </w:p>
          <w:p w14:paraId="563E6455" w14:textId="12FDF2D4" w:rsidR="00F96D8E" w:rsidRPr="00950380" w:rsidRDefault="00F96D8E" w:rsidP="007C2080">
            <w:pPr>
              <w:pStyle w:val="Prrafodelista"/>
              <w:numPr>
                <w:ilvl w:val="0"/>
                <w:numId w:val="81"/>
              </w:numPr>
              <w:rPr>
                <w:rFonts w:eastAsia="Calibri" w:cs="Segoe UI"/>
              </w:rPr>
            </w:pPr>
            <w:r w:rsidRPr="00950380">
              <w:rPr>
                <w:rFonts w:eastAsia="Calibri" w:cs="Segoe UI"/>
              </w:rPr>
              <w:t>Se actualizó la regla 4.1</w:t>
            </w:r>
            <w:r>
              <w:rPr>
                <w:rFonts w:eastAsia="Calibri" w:cs="Segoe UI"/>
              </w:rPr>
              <w:t xml:space="preserve"> y se cambió la imagen.</w:t>
            </w:r>
          </w:p>
        </w:tc>
      </w:tr>
      <w:tr w:rsidR="0056428D" w:rsidRPr="00DA6000" w14:paraId="677E49D2"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6647667C" w14:textId="13650043" w:rsidR="0056428D" w:rsidRDefault="0049752A" w:rsidP="00F96D8E">
            <w:pPr>
              <w:rPr>
                <w:rFonts w:cs="Segoe UI"/>
                <w:lang w:eastAsia="es-MX"/>
              </w:rPr>
            </w:pPr>
            <w:r>
              <w:rPr>
                <w:rFonts w:cs="Segoe UI"/>
                <w:lang w:eastAsia="es-MX"/>
              </w:rPr>
              <w:t>2.11</w:t>
            </w:r>
          </w:p>
        </w:tc>
        <w:tc>
          <w:tcPr>
            <w:tcW w:w="1866" w:type="dxa"/>
            <w:tcBorders>
              <w:top w:val="single" w:sz="8" w:space="0" w:color="4BACC6"/>
              <w:bottom w:val="single" w:sz="8" w:space="0" w:color="4BACC6"/>
            </w:tcBorders>
            <w:shd w:val="clear" w:color="auto" w:fill="auto"/>
          </w:tcPr>
          <w:p w14:paraId="5C33A280" w14:textId="217C58B7" w:rsidR="0056428D" w:rsidRDefault="00514B20" w:rsidP="00F96D8E">
            <w:pPr>
              <w:jc w:val="center"/>
              <w:rPr>
                <w:rFonts w:eastAsia="Calibri" w:cs="Segoe UI"/>
              </w:rPr>
            </w:pPr>
            <w:r>
              <w:rPr>
                <w:rFonts w:eastAsia="Calibri" w:cs="Segoe UI"/>
              </w:rPr>
              <w:t>29/12/22</w:t>
            </w:r>
          </w:p>
        </w:tc>
        <w:tc>
          <w:tcPr>
            <w:tcW w:w="2410" w:type="dxa"/>
            <w:tcBorders>
              <w:top w:val="single" w:sz="8" w:space="0" w:color="4BACC6"/>
              <w:bottom w:val="single" w:sz="8" w:space="0" w:color="4BACC6"/>
            </w:tcBorders>
            <w:shd w:val="clear" w:color="auto" w:fill="auto"/>
          </w:tcPr>
          <w:p w14:paraId="43EDE137" w14:textId="489C8FA2" w:rsidR="0056428D" w:rsidRDefault="00514B20" w:rsidP="00F96D8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6AE8D559" w14:textId="77777777" w:rsidR="000F3539" w:rsidRPr="000F3539" w:rsidRDefault="000F3539" w:rsidP="000F3539">
            <w:pPr>
              <w:rPr>
                <w:rFonts w:eastAsia="Calibri" w:cs="Segoe UI"/>
              </w:rPr>
            </w:pPr>
            <w:r w:rsidRPr="000F3539">
              <w:rPr>
                <w:rFonts w:eastAsia="Calibri" w:cs="Segoe UI"/>
              </w:rPr>
              <w:t>SC05</w:t>
            </w:r>
          </w:p>
          <w:p w14:paraId="014DA21C" w14:textId="77777777" w:rsidR="000F3539" w:rsidRPr="000F3539" w:rsidRDefault="000F3539" w:rsidP="000F3539">
            <w:pPr>
              <w:rPr>
                <w:rFonts w:eastAsia="Calibri" w:cs="Segoe UI"/>
              </w:rPr>
            </w:pPr>
            <w:r w:rsidRPr="000F3539">
              <w:rPr>
                <w:rFonts w:eastAsia="Calibri" w:cs="Segoe UI"/>
              </w:rPr>
              <w:t>-Requerimiento 3</w:t>
            </w:r>
          </w:p>
          <w:p w14:paraId="25E95F96" w14:textId="3EBA1B92" w:rsidR="000F3539" w:rsidRPr="000F3539" w:rsidRDefault="000F3539" w:rsidP="000F3539">
            <w:pPr>
              <w:pStyle w:val="Prrafodelista"/>
              <w:numPr>
                <w:ilvl w:val="0"/>
                <w:numId w:val="81"/>
              </w:numPr>
              <w:rPr>
                <w:rFonts w:eastAsia="Calibri" w:cs="Segoe UI"/>
              </w:rPr>
            </w:pPr>
            <w:r w:rsidRPr="000F3539">
              <w:rPr>
                <w:rFonts w:eastAsia="Calibri" w:cs="Segoe UI"/>
              </w:rPr>
              <w:t>Se actualizaron l</w:t>
            </w:r>
            <w:r w:rsidR="009237C5">
              <w:rPr>
                <w:rFonts w:eastAsia="Calibri" w:cs="Segoe UI"/>
              </w:rPr>
              <w:t>as reglas</w:t>
            </w:r>
            <w:r w:rsidRPr="000F3539">
              <w:rPr>
                <w:rFonts w:eastAsia="Calibri" w:cs="Segoe UI"/>
              </w:rPr>
              <w:t xml:space="preserve"> 3.6.2, 3.6.11, 3.9, 3.11, 3.12.3, 3.13, 3.13.4.1.1, 3.13.4.1.2, 3.13.4.1.3, 3.13.4.1.5, 3.13.5, 3.14, 3.20.2</w:t>
            </w:r>
            <w:r w:rsidR="00B56C93">
              <w:rPr>
                <w:rFonts w:eastAsia="Calibri" w:cs="Segoe UI"/>
              </w:rPr>
              <w:t>.</w:t>
            </w:r>
          </w:p>
          <w:p w14:paraId="70D0112E" w14:textId="54D64B0D" w:rsidR="000F3539" w:rsidRPr="008712D1" w:rsidRDefault="000F3539" w:rsidP="008712D1">
            <w:pPr>
              <w:pStyle w:val="Prrafodelista"/>
              <w:numPr>
                <w:ilvl w:val="0"/>
                <w:numId w:val="81"/>
              </w:numPr>
              <w:rPr>
                <w:rFonts w:eastAsia="Calibri" w:cs="Segoe UI"/>
              </w:rPr>
            </w:pPr>
            <w:r w:rsidRPr="008712D1">
              <w:rPr>
                <w:rFonts w:eastAsia="Calibri" w:cs="Segoe UI"/>
              </w:rPr>
              <w:lastRenderedPageBreak/>
              <w:t>Se agregaron l</w:t>
            </w:r>
            <w:r w:rsidR="009237C5">
              <w:rPr>
                <w:rFonts w:eastAsia="Calibri" w:cs="Segoe UI"/>
              </w:rPr>
              <w:t>as reglas</w:t>
            </w:r>
            <w:r w:rsidR="008712D1">
              <w:rPr>
                <w:rFonts w:eastAsia="Calibri" w:cs="Segoe UI"/>
              </w:rPr>
              <w:t>:</w:t>
            </w:r>
            <w:r w:rsidR="008712D1" w:rsidRPr="008712D1">
              <w:rPr>
                <w:rFonts w:eastAsia="Calibri" w:cs="Segoe UI"/>
              </w:rPr>
              <w:t xml:space="preserve"> 3.6.11.1</w:t>
            </w:r>
            <w:r w:rsidRPr="008712D1">
              <w:rPr>
                <w:rFonts w:eastAsia="Calibri" w:cs="Segoe UI"/>
              </w:rPr>
              <w:t>, 3.6.11.2, 3.6.11.3, 3.7.2.3.1, 3.13.4.1.5.1, 3.13.4.1.5.2</w:t>
            </w:r>
          </w:p>
          <w:p w14:paraId="3F7635F8" w14:textId="2D79026D" w:rsidR="000F3539" w:rsidRPr="008712D1" w:rsidRDefault="008712D1" w:rsidP="008712D1">
            <w:pPr>
              <w:pStyle w:val="Prrafodelista"/>
              <w:numPr>
                <w:ilvl w:val="0"/>
                <w:numId w:val="81"/>
              </w:numPr>
              <w:tabs>
                <w:tab w:val="left" w:pos="1371"/>
              </w:tabs>
              <w:rPr>
                <w:rFonts w:eastAsia="Calibri" w:cs="Segoe UI"/>
              </w:rPr>
            </w:pPr>
            <w:r w:rsidRPr="008712D1">
              <w:rPr>
                <w:rFonts w:eastAsia="Calibri" w:cs="Segoe UI"/>
              </w:rPr>
              <w:t>S</w:t>
            </w:r>
            <w:r w:rsidR="000F3539" w:rsidRPr="008712D1">
              <w:rPr>
                <w:rFonts w:eastAsia="Calibri" w:cs="Segoe UI"/>
              </w:rPr>
              <w:t xml:space="preserve">e cambio </w:t>
            </w:r>
            <w:r>
              <w:rPr>
                <w:rFonts w:eastAsia="Calibri" w:cs="Segoe UI"/>
              </w:rPr>
              <w:t xml:space="preserve">la </w:t>
            </w:r>
            <w:r w:rsidR="000F3539" w:rsidRPr="008712D1">
              <w:rPr>
                <w:rFonts w:eastAsia="Calibri" w:cs="Segoe UI"/>
              </w:rPr>
              <w:t>numeración a partir del 3.13.4.1.1</w:t>
            </w:r>
            <w:r>
              <w:rPr>
                <w:rFonts w:eastAsia="Calibri" w:cs="Segoe UI"/>
              </w:rPr>
              <w:t>.</w:t>
            </w:r>
          </w:p>
          <w:p w14:paraId="561A7B46" w14:textId="2A03C9DB" w:rsidR="000F3539" w:rsidRPr="008712D1" w:rsidRDefault="008712D1" w:rsidP="00725586">
            <w:pPr>
              <w:pStyle w:val="Prrafodelista"/>
              <w:numPr>
                <w:ilvl w:val="0"/>
                <w:numId w:val="81"/>
              </w:numPr>
              <w:rPr>
                <w:rFonts w:eastAsia="Calibri" w:cs="Segoe UI"/>
              </w:rPr>
            </w:pPr>
            <w:r w:rsidRPr="008712D1">
              <w:rPr>
                <w:rFonts w:eastAsia="Calibri" w:cs="Segoe UI"/>
              </w:rPr>
              <w:t>S</w:t>
            </w:r>
            <w:r w:rsidR="000F3539" w:rsidRPr="008712D1">
              <w:rPr>
                <w:rFonts w:eastAsia="Calibri" w:cs="Segoe UI"/>
              </w:rPr>
              <w:t>e actualizo la sección de banco de convocatoria</w:t>
            </w:r>
            <w:r w:rsidR="002304C4">
              <w:rPr>
                <w:rFonts w:eastAsia="Calibri" w:cs="Segoe UI"/>
              </w:rPr>
              <w:t>s.</w:t>
            </w:r>
          </w:p>
          <w:p w14:paraId="50F80020" w14:textId="77777777" w:rsidR="000F3539" w:rsidRPr="000F3539" w:rsidRDefault="000F3539" w:rsidP="000F3539">
            <w:pPr>
              <w:rPr>
                <w:rFonts w:eastAsia="Calibri" w:cs="Segoe UI"/>
              </w:rPr>
            </w:pPr>
            <w:r w:rsidRPr="000F3539">
              <w:rPr>
                <w:rFonts w:eastAsia="Calibri" w:cs="Segoe UI"/>
              </w:rPr>
              <w:t>-En Requerimiento 4</w:t>
            </w:r>
          </w:p>
          <w:p w14:paraId="5529A158" w14:textId="2452AB66" w:rsidR="000F3539" w:rsidRPr="008712D1" w:rsidRDefault="000F3539" w:rsidP="008712D1">
            <w:pPr>
              <w:pStyle w:val="Prrafodelista"/>
              <w:numPr>
                <w:ilvl w:val="0"/>
                <w:numId w:val="86"/>
              </w:numPr>
              <w:rPr>
                <w:rFonts w:eastAsia="Calibri" w:cs="Segoe UI"/>
              </w:rPr>
            </w:pPr>
            <w:r w:rsidRPr="008712D1">
              <w:rPr>
                <w:rFonts w:eastAsia="Calibri" w:cs="Segoe UI"/>
              </w:rPr>
              <w:t>Se actualizó la regla 4.1, 4.5</w:t>
            </w:r>
            <w:r w:rsidR="008712D1" w:rsidRPr="008712D1">
              <w:rPr>
                <w:rFonts w:eastAsia="Calibri" w:cs="Segoe UI"/>
              </w:rPr>
              <w:t>.</w:t>
            </w:r>
            <w:r w:rsidRPr="008712D1">
              <w:rPr>
                <w:rFonts w:eastAsia="Calibri" w:cs="Segoe UI"/>
              </w:rPr>
              <w:t xml:space="preserve"> </w:t>
            </w:r>
          </w:p>
          <w:p w14:paraId="391F7F04" w14:textId="2EE361B3" w:rsidR="000F3539" w:rsidRPr="008712D1" w:rsidRDefault="000F3539" w:rsidP="008712D1">
            <w:pPr>
              <w:pStyle w:val="Prrafodelista"/>
              <w:numPr>
                <w:ilvl w:val="0"/>
                <w:numId w:val="86"/>
              </w:numPr>
              <w:rPr>
                <w:rFonts w:eastAsia="Calibri" w:cs="Segoe UI"/>
              </w:rPr>
            </w:pPr>
            <w:r w:rsidRPr="008712D1">
              <w:rPr>
                <w:rFonts w:eastAsia="Calibri" w:cs="Segoe UI"/>
              </w:rPr>
              <w:t>se agregó la regla 4.8.1.4</w:t>
            </w:r>
            <w:r w:rsidR="008712D1" w:rsidRPr="008712D1">
              <w:rPr>
                <w:rFonts w:eastAsia="Calibri" w:cs="Segoe UI"/>
              </w:rPr>
              <w:t>.</w:t>
            </w:r>
          </w:p>
          <w:p w14:paraId="0EB9008F" w14:textId="1CA12AFB" w:rsidR="000F3539" w:rsidRPr="000F3539" w:rsidRDefault="008712D1" w:rsidP="000F3539">
            <w:pPr>
              <w:rPr>
                <w:rFonts w:eastAsia="Calibri" w:cs="Segoe UI"/>
              </w:rPr>
            </w:pPr>
            <w:r>
              <w:rPr>
                <w:rFonts w:eastAsia="Calibri" w:cs="Segoe UI"/>
              </w:rPr>
              <w:t>-En r</w:t>
            </w:r>
            <w:r w:rsidR="000F3539" w:rsidRPr="000F3539">
              <w:rPr>
                <w:rFonts w:eastAsia="Calibri" w:cs="Segoe UI"/>
              </w:rPr>
              <w:t>equerimiento 6</w:t>
            </w:r>
          </w:p>
          <w:p w14:paraId="62C34AA5" w14:textId="77777777" w:rsidR="002304C4" w:rsidRDefault="008712D1" w:rsidP="00725586">
            <w:pPr>
              <w:pStyle w:val="Prrafodelista"/>
              <w:numPr>
                <w:ilvl w:val="0"/>
                <w:numId w:val="87"/>
              </w:numPr>
              <w:rPr>
                <w:rFonts w:eastAsia="Calibri" w:cs="Segoe UI"/>
              </w:rPr>
            </w:pPr>
            <w:r w:rsidRPr="002304C4">
              <w:rPr>
                <w:rFonts w:eastAsia="Calibri" w:cs="Segoe UI"/>
              </w:rPr>
              <w:t>S</w:t>
            </w:r>
            <w:r w:rsidR="000F3539" w:rsidRPr="002304C4">
              <w:rPr>
                <w:rFonts w:eastAsia="Calibri" w:cs="Segoe UI"/>
              </w:rPr>
              <w:t>e actualizo la regla 6.26.1.1</w:t>
            </w:r>
            <w:r w:rsidRPr="002304C4">
              <w:rPr>
                <w:rFonts w:eastAsia="Calibri" w:cs="Segoe UI"/>
              </w:rPr>
              <w:t>.</w:t>
            </w:r>
          </w:p>
          <w:p w14:paraId="5441DD62" w14:textId="7A8869A4" w:rsidR="000F3539" w:rsidRPr="002304C4" w:rsidRDefault="002304C4" w:rsidP="00725586">
            <w:pPr>
              <w:pStyle w:val="Prrafodelista"/>
              <w:numPr>
                <w:ilvl w:val="0"/>
                <w:numId w:val="87"/>
              </w:numPr>
              <w:rPr>
                <w:rFonts w:eastAsia="Calibri" w:cs="Segoe UI"/>
              </w:rPr>
            </w:pPr>
            <w:r w:rsidRPr="002304C4">
              <w:rPr>
                <w:rFonts w:eastAsia="Calibri" w:cs="Segoe UI"/>
              </w:rPr>
              <w:t>S</w:t>
            </w:r>
            <w:r w:rsidR="000F3539" w:rsidRPr="002304C4">
              <w:rPr>
                <w:rFonts w:eastAsia="Calibri" w:cs="Segoe UI"/>
              </w:rPr>
              <w:t>e agrego la regla 6.26.1.1.1</w:t>
            </w:r>
            <w:r>
              <w:rPr>
                <w:rFonts w:eastAsia="Calibri" w:cs="Segoe UI"/>
              </w:rPr>
              <w:t>.</w:t>
            </w:r>
          </w:p>
          <w:p w14:paraId="3667FE4F" w14:textId="0F5F7267" w:rsidR="000F3539" w:rsidRPr="000F3539" w:rsidRDefault="002304C4" w:rsidP="000F3539">
            <w:pPr>
              <w:rPr>
                <w:rFonts w:eastAsia="Calibri" w:cs="Segoe UI"/>
              </w:rPr>
            </w:pPr>
            <w:r>
              <w:rPr>
                <w:rFonts w:eastAsia="Calibri" w:cs="Segoe UI"/>
              </w:rPr>
              <w:t>-En r</w:t>
            </w:r>
            <w:r w:rsidR="000F3539" w:rsidRPr="000F3539">
              <w:rPr>
                <w:rFonts w:eastAsia="Calibri" w:cs="Segoe UI"/>
              </w:rPr>
              <w:t>equerimiento 8</w:t>
            </w:r>
          </w:p>
          <w:p w14:paraId="17E5D738" w14:textId="7CB6592F" w:rsidR="0056428D" w:rsidRPr="002304C4" w:rsidRDefault="000F3539" w:rsidP="002304C4">
            <w:pPr>
              <w:pStyle w:val="Prrafodelista"/>
              <w:numPr>
                <w:ilvl w:val="0"/>
                <w:numId w:val="88"/>
              </w:numPr>
              <w:rPr>
                <w:rFonts w:eastAsia="Calibri" w:cs="Segoe UI"/>
              </w:rPr>
            </w:pPr>
            <w:r w:rsidRPr="002304C4">
              <w:rPr>
                <w:rFonts w:eastAsia="Calibri" w:cs="Segoe UI"/>
              </w:rPr>
              <w:t>Se actualizo la regla 8.2</w:t>
            </w:r>
            <w:r w:rsidR="002304C4">
              <w:rPr>
                <w:rFonts w:eastAsia="Calibri" w:cs="Segoe UI"/>
              </w:rPr>
              <w:t>.</w:t>
            </w:r>
          </w:p>
        </w:tc>
      </w:tr>
      <w:tr w:rsidR="00200BC3" w:rsidRPr="00DA6000" w14:paraId="059B7672"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12988D16" w14:textId="22FC5165" w:rsidR="00200BC3" w:rsidRDefault="00200BC3" w:rsidP="00200BC3">
            <w:pPr>
              <w:rPr>
                <w:rFonts w:cs="Segoe UI"/>
                <w:lang w:eastAsia="es-MX"/>
              </w:rPr>
            </w:pPr>
            <w:r>
              <w:rPr>
                <w:rFonts w:cs="Segoe UI"/>
                <w:lang w:eastAsia="es-MX"/>
              </w:rPr>
              <w:lastRenderedPageBreak/>
              <w:t>2.12</w:t>
            </w:r>
          </w:p>
        </w:tc>
        <w:tc>
          <w:tcPr>
            <w:tcW w:w="1866" w:type="dxa"/>
            <w:tcBorders>
              <w:top w:val="single" w:sz="8" w:space="0" w:color="4BACC6"/>
              <w:bottom w:val="single" w:sz="8" w:space="0" w:color="4BACC6"/>
            </w:tcBorders>
            <w:shd w:val="clear" w:color="auto" w:fill="auto"/>
          </w:tcPr>
          <w:p w14:paraId="01692E82" w14:textId="42CDC1F3" w:rsidR="00200BC3" w:rsidRDefault="00200BC3" w:rsidP="00200BC3">
            <w:pPr>
              <w:jc w:val="center"/>
              <w:rPr>
                <w:rFonts w:eastAsia="Calibri" w:cs="Segoe UI"/>
              </w:rPr>
            </w:pPr>
            <w:r>
              <w:rPr>
                <w:rFonts w:eastAsia="Calibri" w:cs="Segoe UI"/>
              </w:rPr>
              <w:t>17/01/23</w:t>
            </w:r>
          </w:p>
        </w:tc>
        <w:tc>
          <w:tcPr>
            <w:tcW w:w="2410" w:type="dxa"/>
            <w:tcBorders>
              <w:top w:val="single" w:sz="8" w:space="0" w:color="4BACC6"/>
              <w:bottom w:val="single" w:sz="8" w:space="0" w:color="4BACC6"/>
            </w:tcBorders>
            <w:shd w:val="clear" w:color="auto" w:fill="auto"/>
          </w:tcPr>
          <w:p w14:paraId="3B29D677" w14:textId="7C5BF187" w:rsidR="00200BC3" w:rsidRDefault="00200BC3" w:rsidP="00200BC3">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267E6A13" w14:textId="77777777" w:rsidR="00FE16ED" w:rsidRPr="00FE16ED" w:rsidRDefault="00FE16ED" w:rsidP="00FE16ED">
            <w:pPr>
              <w:rPr>
                <w:rFonts w:eastAsia="Calibri" w:cs="Segoe UI"/>
              </w:rPr>
            </w:pPr>
            <w:r w:rsidRPr="00FE16ED">
              <w:rPr>
                <w:rFonts w:eastAsia="Calibri" w:cs="Segoe UI"/>
              </w:rPr>
              <w:t>SC05</w:t>
            </w:r>
          </w:p>
          <w:p w14:paraId="5AB83125" w14:textId="77777777" w:rsidR="00FE16ED" w:rsidRPr="00FE16ED" w:rsidRDefault="00FE16ED" w:rsidP="00FE16ED">
            <w:pPr>
              <w:rPr>
                <w:rFonts w:eastAsia="Calibri" w:cs="Segoe UI"/>
              </w:rPr>
            </w:pPr>
            <w:r w:rsidRPr="00FE16ED">
              <w:rPr>
                <w:rFonts w:eastAsia="Calibri" w:cs="Segoe UI"/>
              </w:rPr>
              <w:t>-Requerimiento 3</w:t>
            </w:r>
          </w:p>
          <w:p w14:paraId="674234E7" w14:textId="128E10E1" w:rsidR="00FE16ED" w:rsidRPr="00FE16ED" w:rsidRDefault="00FE16ED" w:rsidP="00FE16ED">
            <w:pPr>
              <w:pStyle w:val="Prrafodelista"/>
              <w:numPr>
                <w:ilvl w:val="0"/>
                <w:numId w:val="88"/>
              </w:numPr>
              <w:rPr>
                <w:rFonts w:eastAsia="Calibri" w:cs="Segoe UI"/>
              </w:rPr>
            </w:pPr>
            <w:r w:rsidRPr="00FE16ED">
              <w:rPr>
                <w:rFonts w:eastAsia="Calibri" w:cs="Segoe UI"/>
              </w:rPr>
              <w:t>Se actualizaron l</w:t>
            </w:r>
            <w:r w:rsidR="00B02114">
              <w:rPr>
                <w:rFonts w:eastAsia="Calibri" w:cs="Segoe UI"/>
              </w:rPr>
              <w:t xml:space="preserve">as reglas </w:t>
            </w:r>
            <w:r w:rsidR="00161239" w:rsidRPr="00FE16ED">
              <w:rPr>
                <w:rFonts w:eastAsia="Calibri" w:cs="Segoe UI"/>
              </w:rPr>
              <w:t>3.13</w:t>
            </w:r>
            <w:r w:rsidRPr="00FE16ED">
              <w:rPr>
                <w:rFonts w:eastAsia="Calibri" w:cs="Segoe UI"/>
              </w:rPr>
              <w:t>, 3.13.4.1.2, 3.14, 3.16, 3.20.2.</w:t>
            </w:r>
          </w:p>
          <w:p w14:paraId="71F4614D" w14:textId="7713CF19" w:rsidR="00FE16ED" w:rsidRPr="00FE16ED" w:rsidRDefault="00FE16ED" w:rsidP="00FE16ED">
            <w:pPr>
              <w:pStyle w:val="Prrafodelista"/>
              <w:numPr>
                <w:ilvl w:val="0"/>
                <w:numId w:val="88"/>
              </w:numPr>
              <w:rPr>
                <w:rFonts w:eastAsia="Calibri" w:cs="Segoe UI"/>
              </w:rPr>
            </w:pPr>
            <w:r w:rsidRPr="00FE16ED">
              <w:rPr>
                <w:rFonts w:eastAsia="Calibri" w:cs="Segoe UI"/>
              </w:rPr>
              <w:t>Se cambi</w:t>
            </w:r>
            <w:r w:rsidR="00161239">
              <w:rPr>
                <w:rFonts w:eastAsia="Calibri" w:cs="Segoe UI"/>
              </w:rPr>
              <w:t>ó</w:t>
            </w:r>
            <w:r w:rsidRPr="00FE16ED">
              <w:rPr>
                <w:rFonts w:eastAsia="Calibri" w:cs="Segoe UI"/>
              </w:rPr>
              <w:t xml:space="preserve"> la imagen de l</w:t>
            </w:r>
            <w:r w:rsidR="00B02114">
              <w:rPr>
                <w:rFonts w:eastAsia="Calibri" w:cs="Segoe UI"/>
              </w:rPr>
              <w:t>as reglas 3</w:t>
            </w:r>
            <w:r w:rsidRPr="00FE16ED">
              <w:rPr>
                <w:rFonts w:eastAsia="Calibri" w:cs="Segoe UI"/>
              </w:rPr>
              <w:t>.12, 3.13.4.1.1, 3.13.4.1.3, 3.13.4.1.4.</w:t>
            </w:r>
          </w:p>
          <w:p w14:paraId="4745A994" w14:textId="36FCD8C5" w:rsidR="00FE16ED" w:rsidRPr="00FE16ED" w:rsidRDefault="00FE16ED" w:rsidP="00FE16ED">
            <w:pPr>
              <w:pStyle w:val="Prrafodelista"/>
              <w:numPr>
                <w:ilvl w:val="0"/>
                <w:numId w:val="88"/>
              </w:numPr>
              <w:rPr>
                <w:rFonts w:eastAsia="Calibri" w:cs="Segoe UI"/>
              </w:rPr>
            </w:pPr>
            <w:r w:rsidRPr="00FE16ED">
              <w:rPr>
                <w:rFonts w:eastAsia="Calibri" w:cs="Segoe UI"/>
              </w:rPr>
              <w:t>Se agreg</w:t>
            </w:r>
            <w:r w:rsidR="00DB5378">
              <w:rPr>
                <w:rFonts w:eastAsia="Calibri" w:cs="Segoe UI"/>
              </w:rPr>
              <w:t>aron</w:t>
            </w:r>
            <w:r w:rsidRPr="00FE16ED">
              <w:rPr>
                <w:rFonts w:eastAsia="Calibri" w:cs="Segoe UI"/>
              </w:rPr>
              <w:t xml:space="preserve"> la</w:t>
            </w:r>
            <w:r w:rsidR="00DB5378">
              <w:rPr>
                <w:rFonts w:eastAsia="Calibri" w:cs="Segoe UI"/>
              </w:rPr>
              <w:t>s</w:t>
            </w:r>
            <w:r w:rsidRPr="00FE16ED">
              <w:rPr>
                <w:rFonts w:eastAsia="Calibri" w:cs="Segoe UI"/>
              </w:rPr>
              <w:t xml:space="preserve"> regla</w:t>
            </w:r>
            <w:r w:rsidR="00DB5378">
              <w:rPr>
                <w:rFonts w:eastAsia="Calibri" w:cs="Segoe UI"/>
              </w:rPr>
              <w:t>s</w:t>
            </w:r>
            <w:r w:rsidRPr="00FE16ED">
              <w:rPr>
                <w:rFonts w:eastAsia="Calibri" w:cs="Segoe UI"/>
              </w:rPr>
              <w:t xml:space="preserve"> 3.16.1, 3.16.3.1, 3.16.3.1.1.</w:t>
            </w:r>
          </w:p>
          <w:p w14:paraId="56876E1A" w14:textId="77777777" w:rsidR="00FE16ED" w:rsidRPr="00FE16ED" w:rsidRDefault="00FE16ED" w:rsidP="00FE16ED">
            <w:pPr>
              <w:pStyle w:val="Prrafodelista"/>
              <w:numPr>
                <w:ilvl w:val="0"/>
                <w:numId w:val="88"/>
              </w:numPr>
              <w:rPr>
                <w:rFonts w:eastAsia="Calibri" w:cs="Segoe UI"/>
              </w:rPr>
            </w:pPr>
            <w:r w:rsidRPr="00FE16ED">
              <w:rPr>
                <w:rFonts w:eastAsia="Calibri" w:cs="Segoe UI"/>
              </w:rPr>
              <w:t>Se eliminó la regla 3.12.6.</w:t>
            </w:r>
          </w:p>
          <w:p w14:paraId="2497C565" w14:textId="0E8D8E96" w:rsidR="00FE16ED" w:rsidRPr="00FE16ED" w:rsidRDefault="00FE16ED" w:rsidP="00FE16ED">
            <w:pPr>
              <w:pStyle w:val="Prrafodelista"/>
              <w:numPr>
                <w:ilvl w:val="0"/>
                <w:numId w:val="88"/>
              </w:numPr>
              <w:rPr>
                <w:rFonts w:eastAsia="Calibri" w:cs="Segoe UI"/>
              </w:rPr>
            </w:pPr>
            <w:r w:rsidRPr="00FE16ED">
              <w:rPr>
                <w:rFonts w:eastAsia="Calibri" w:cs="Segoe UI"/>
              </w:rPr>
              <w:t>Se cambi</w:t>
            </w:r>
            <w:r w:rsidR="00161239">
              <w:rPr>
                <w:rFonts w:eastAsia="Calibri" w:cs="Segoe UI"/>
              </w:rPr>
              <w:t>ó</w:t>
            </w:r>
            <w:r w:rsidRPr="00FE16ED">
              <w:rPr>
                <w:rFonts w:eastAsia="Calibri" w:cs="Segoe UI"/>
              </w:rPr>
              <w:t xml:space="preserve"> la numeración de las reglas. 3.12.7, 3.12.8 y 3.16.1 en adelante.</w:t>
            </w:r>
          </w:p>
          <w:p w14:paraId="6D7C8762" w14:textId="77777777" w:rsidR="00FE16ED" w:rsidRPr="00FE16ED" w:rsidRDefault="00FE16ED" w:rsidP="00FE16ED">
            <w:pPr>
              <w:pStyle w:val="Prrafodelista"/>
              <w:numPr>
                <w:ilvl w:val="0"/>
                <w:numId w:val="88"/>
              </w:numPr>
              <w:rPr>
                <w:rFonts w:eastAsia="Calibri" w:cs="Segoe UI"/>
              </w:rPr>
            </w:pPr>
            <w:r w:rsidRPr="00FE16ED">
              <w:rPr>
                <w:rFonts w:eastAsia="Calibri" w:cs="Segoe UI"/>
              </w:rPr>
              <w:lastRenderedPageBreak/>
              <w:t>Se actualizó la sección "Banco de convocatorias".</w:t>
            </w:r>
          </w:p>
          <w:p w14:paraId="2F07299F" w14:textId="77777777" w:rsidR="00FE16ED" w:rsidRPr="00FE16ED" w:rsidRDefault="00FE16ED" w:rsidP="00FE16ED">
            <w:pPr>
              <w:rPr>
                <w:rFonts w:eastAsia="Calibri" w:cs="Segoe UI"/>
              </w:rPr>
            </w:pPr>
            <w:r w:rsidRPr="00FE16ED">
              <w:rPr>
                <w:rFonts w:eastAsia="Calibri" w:cs="Segoe UI"/>
              </w:rPr>
              <w:t>-En Requerimiento 4</w:t>
            </w:r>
          </w:p>
          <w:p w14:paraId="40D48EA1" w14:textId="7DEAB145" w:rsidR="00FE16ED" w:rsidRPr="00FE16ED" w:rsidRDefault="00FE16ED" w:rsidP="00910766">
            <w:pPr>
              <w:pStyle w:val="Prrafodelista"/>
              <w:numPr>
                <w:ilvl w:val="0"/>
                <w:numId w:val="91"/>
              </w:numPr>
              <w:rPr>
                <w:rFonts w:eastAsia="Calibri" w:cs="Segoe UI"/>
              </w:rPr>
            </w:pPr>
            <w:r w:rsidRPr="00FE16ED">
              <w:rPr>
                <w:rFonts w:eastAsia="Calibri" w:cs="Segoe UI"/>
              </w:rPr>
              <w:t>Se actualiz</w:t>
            </w:r>
            <w:r w:rsidR="00D21D71">
              <w:rPr>
                <w:rFonts w:eastAsia="Calibri" w:cs="Segoe UI"/>
              </w:rPr>
              <w:t>aron las</w:t>
            </w:r>
            <w:r w:rsidRPr="00FE16ED">
              <w:rPr>
                <w:rFonts w:eastAsia="Calibri" w:cs="Segoe UI"/>
              </w:rPr>
              <w:t xml:space="preserve"> regla</w:t>
            </w:r>
            <w:r w:rsidR="00D21D71">
              <w:rPr>
                <w:rFonts w:eastAsia="Calibri" w:cs="Segoe UI"/>
              </w:rPr>
              <w:t>s</w:t>
            </w:r>
            <w:r w:rsidRPr="00FE16ED">
              <w:rPr>
                <w:rFonts w:eastAsia="Calibri" w:cs="Segoe UI"/>
              </w:rPr>
              <w:t xml:space="preserve"> 4.5, 4.8.1.1, 4.8.1.4, 4.10.</w:t>
            </w:r>
          </w:p>
          <w:p w14:paraId="35709679" w14:textId="77777777" w:rsidR="00FE16ED" w:rsidRPr="00FE16ED" w:rsidRDefault="00FE16ED" w:rsidP="00910766">
            <w:pPr>
              <w:pStyle w:val="Prrafodelista"/>
              <w:numPr>
                <w:ilvl w:val="0"/>
                <w:numId w:val="91"/>
              </w:numPr>
              <w:rPr>
                <w:rFonts w:eastAsia="Calibri" w:cs="Segoe UI"/>
              </w:rPr>
            </w:pPr>
            <w:r w:rsidRPr="00FE16ED">
              <w:rPr>
                <w:rFonts w:eastAsia="Calibri" w:cs="Segoe UI"/>
              </w:rPr>
              <w:t>Se agregó la regla 4.12.1.</w:t>
            </w:r>
          </w:p>
          <w:p w14:paraId="3B496D95" w14:textId="2E6CACB4" w:rsidR="00FE16ED" w:rsidRPr="00FE16ED" w:rsidRDefault="00FE16ED" w:rsidP="00910766">
            <w:pPr>
              <w:pStyle w:val="Prrafodelista"/>
              <w:numPr>
                <w:ilvl w:val="0"/>
                <w:numId w:val="91"/>
              </w:numPr>
              <w:rPr>
                <w:rFonts w:eastAsia="Calibri" w:cs="Segoe UI"/>
              </w:rPr>
            </w:pPr>
            <w:r w:rsidRPr="00FE16ED">
              <w:rPr>
                <w:rFonts w:eastAsia="Calibri" w:cs="Segoe UI"/>
              </w:rPr>
              <w:t>Se cambi</w:t>
            </w:r>
            <w:r w:rsidR="00161239">
              <w:rPr>
                <w:rFonts w:eastAsia="Calibri" w:cs="Segoe UI"/>
              </w:rPr>
              <w:t>ó</w:t>
            </w:r>
            <w:r w:rsidRPr="00FE16ED">
              <w:rPr>
                <w:rFonts w:eastAsia="Calibri" w:cs="Segoe UI"/>
              </w:rPr>
              <w:t xml:space="preserve"> la imagen </w:t>
            </w:r>
            <w:r w:rsidR="00B02114">
              <w:rPr>
                <w:rFonts w:eastAsia="Calibri" w:cs="Segoe UI"/>
              </w:rPr>
              <w:t xml:space="preserve">de la regla </w:t>
            </w:r>
            <w:r w:rsidRPr="00FE16ED">
              <w:rPr>
                <w:rFonts w:eastAsia="Calibri" w:cs="Segoe UI"/>
              </w:rPr>
              <w:t>4.1.</w:t>
            </w:r>
          </w:p>
          <w:p w14:paraId="45CF5DDE" w14:textId="77777777" w:rsidR="00FE16ED" w:rsidRPr="00FE16ED" w:rsidRDefault="00FE16ED" w:rsidP="00FE16ED">
            <w:pPr>
              <w:rPr>
                <w:rFonts w:eastAsia="Calibri" w:cs="Segoe UI"/>
              </w:rPr>
            </w:pPr>
            <w:r w:rsidRPr="00FE16ED">
              <w:rPr>
                <w:rFonts w:eastAsia="Calibri" w:cs="Segoe UI"/>
              </w:rPr>
              <w:t>-En Requerimiento 5</w:t>
            </w:r>
          </w:p>
          <w:p w14:paraId="1E68B11A" w14:textId="413502D5" w:rsidR="00FE16ED" w:rsidRPr="00FE16ED" w:rsidRDefault="00FE16ED" w:rsidP="00910766">
            <w:pPr>
              <w:pStyle w:val="Prrafodelista"/>
              <w:numPr>
                <w:ilvl w:val="0"/>
                <w:numId w:val="92"/>
              </w:numPr>
              <w:rPr>
                <w:rFonts w:eastAsia="Calibri" w:cs="Segoe UI"/>
              </w:rPr>
            </w:pPr>
            <w:r w:rsidRPr="00FE16ED">
              <w:rPr>
                <w:rFonts w:eastAsia="Calibri" w:cs="Segoe UI"/>
              </w:rPr>
              <w:t>Se agregó la regla 5.7.1.2.5</w:t>
            </w:r>
            <w:r w:rsidR="00D21D71">
              <w:rPr>
                <w:rFonts w:eastAsia="Calibri" w:cs="Segoe UI"/>
              </w:rPr>
              <w:t>.</w:t>
            </w:r>
            <w:r w:rsidRPr="00FE16ED">
              <w:rPr>
                <w:rFonts w:eastAsia="Calibri" w:cs="Segoe UI"/>
              </w:rPr>
              <w:t xml:space="preserve"> </w:t>
            </w:r>
          </w:p>
          <w:p w14:paraId="315EED1E" w14:textId="77777777" w:rsidR="00FE16ED" w:rsidRPr="00FE16ED" w:rsidRDefault="00FE16ED" w:rsidP="00FE16ED">
            <w:pPr>
              <w:rPr>
                <w:rFonts w:eastAsia="Calibri" w:cs="Segoe UI"/>
              </w:rPr>
            </w:pPr>
            <w:r w:rsidRPr="00FE16ED">
              <w:rPr>
                <w:rFonts w:eastAsia="Calibri" w:cs="Segoe UI"/>
              </w:rPr>
              <w:t>-En Requerimiento 6</w:t>
            </w:r>
          </w:p>
          <w:p w14:paraId="21BB53FE" w14:textId="4F811796" w:rsidR="00FE16ED" w:rsidRPr="00FE16ED" w:rsidRDefault="00FE16ED" w:rsidP="00910766">
            <w:pPr>
              <w:pStyle w:val="Prrafodelista"/>
              <w:numPr>
                <w:ilvl w:val="0"/>
                <w:numId w:val="92"/>
              </w:numPr>
              <w:rPr>
                <w:rFonts w:eastAsia="Calibri" w:cs="Segoe UI"/>
              </w:rPr>
            </w:pPr>
            <w:r w:rsidRPr="00FE16ED">
              <w:rPr>
                <w:rFonts w:eastAsia="Calibri" w:cs="Segoe UI"/>
              </w:rPr>
              <w:t>Se actualiz</w:t>
            </w:r>
            <w:r w:rsidR="00D21D71">
              <w:rPr>
                <w:rFonts w:eastAsia="Calibri" w:cs="Segoe UI"/>
              </w:rPr>
              <w:t xml:space="preserve">aron </w:t>
            </w:r>
            <w:r w:rsidRPr="00FE16ED">
              <w:rPr>
                <w:rFonts w:eastAsia="Calibri" w:cs="Segoe UI"/>
              </w:rPr>
              <w:t>la</w:t>
            </w:r>
            <w:r w:rsidR="00D21D71">
              <w:rPr>
                <w:rFonts w:eastAsia="Calibri" w:cs="Segoe UI"/>
              </w:rPr>
              <w:t>s</w:t>
            </w:r>
            <w:r w:rsidRPr="00FE16ED">
              <w:rPr>
                <w:rFonts w:eastAsia="Calibri" w:cs="Segoe UI"/>
              </w:rPr>
              <w:t xml:space="preserve"> regla</w:t>
            </w:r>
            <w:r w:rsidR="00D21D71">
              <w:rPr>
                <w:rFonts w:eastAsia="Calibri" w:cs="Segoe UI"/>
              </w:rPr>
              <w:t>s</w:t>
            </w:r>
            <w:r w:rsidRPr="00FE16ED">
              <w:rPr>
                <w:rFonts w:eastAsia="Calibri" w:cs="Segoe UI"/>
              </w:rPr>
              <w:t xml:space="preserve"> 6.21.2, 6.26.1.1, 6.26.1.1.1, 6.26.1.5. </w:t>
            </w:r>
          </w:p>
          <w:p w14:paraId="4F1577A3" w14:textId="2A9204AD" w:rsidR="00200BC3" w:rsidRPr="00FE16ED" w:rsidRDefault="00FE16ED" w:rsidP="00910766">
            <w:pPr>
              <w:pStyle w:val="Prrafodelista"/>
              <w:numPr>
                <w:ilvl w:val="0"/>
                <w:numId w:val="92"/>
              </w:numPr>
              <w:rPr>
                <w:rFonts w:eastAsia="Calibri" w:cs="Segoe UI"/>
              </w:rPr>
            </w:pPr>
            <w:r w:rsidRPr="00FE16ED">
              <w:rPr>
                <w:rFonts w:eastAsia="Calibri" w:cs="Segoe UI"/>
              </w:rPr>
              <w:t>Se agregaron las reglas 6.34.5.1 y 6.34.5.2</w:t>
            </w:r>
          </w:p>
        </w:tc>
      </w:tr>
      <w:tr w:rsidR="004C4CB3" w:rsidRPr="00DA6000" w14:paraId="6374AC98"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5ED55F1D" w14:textId="18EDE3AC" w:rsidR="004C4CB3" w:rsidRDefault="004C4CB3" w:rsidP="004C4CB3">
            <w:pPr>
              <w:rPr>
                <w:rFonts w:cs="Segoe UI"/>
                <w:lang w:eastAsia="es-MX"/>
              </w:rPr>
            </w:pPr>
            <w:r>
              <w:rPr>
                <w:rFonts w:cs="Segoe UI"/>
                <w:lang w:eastAsia="es-MX"/>
              </w:rPr>
              <w:lastRenderedPageBreak/>
              <w:t>2.13</w:t>
            </w:r>
          </w:p>
        </w:tc>
        <w:tc>
          <w:tcPr>
            <w:tcW w:w="1866" w:type="dxa"/>
            <w:tcBorders>
              <w:top w:val="single" w:sz="8" w:space="0" w:color="4BACC6"/>
              <w:bottom w:val="single" w:sz="8" w:space="0" w:color="4BACC6"/>
            </w:tcBorders>
            <w:shd w:val="clear" w:color="auto" w:fill="auto"/>
          </w:tcPr>
          <w:p w14:paraId="3AAEC376" w14:textId="5DAF58E7" w:rsidR="004C4CB3" w:rsidRDefault="00FB004B" w:rsidP="004C4CB3">
            <w:pPr>
              <w:jc w:val="center"/>
              <w:rPr>
                <w:rFonts w:eastAsia="Calibri" w:cs="Segoe UI"/>
              </w:rPr>
            </w:pPr>
            <w:r>
              <w:rPr>
                <w:rFonts w:eastAsia="Calibri" w:cs="Segoe UI"/>
              </w:rPr>
              <w:t>27</w:t>
            </w:r>
            <w:r w:rsidR="004C4CB3">
              <w:rPr>
                <w:rFonts w:eastAsia="Calibri" w:cs="Segoe UI"/>
              </w:rPr>
              <w:t>/01/23</w:t>
            </w:r>
          </w:p>
        </w:tc>
        <w:tc>
          <w:tcPr>
            <w:tcW w:w="2410" w:type="dxa"/>
            <w:tcBorders>
              <w:top w:val="single" w:sz="8" w:space="0" w:color="4BACC6"/>
              <w:bottom w:val="single" w:sz="8" w:space="0" w:color="4BACC6"/>
            </w:tcBorders>
            <w:shd w:val="clear" w:color="auto" w:fill="auto"/>
          </w:tcPr>
          <w:p w14:paraId="5D8D5D3B" w14:textId="0DD9F1C5" w:rsidR="004C4CB3" w:rsidRDefault="004C4CB3" w:rsidP="004C4CB3">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74169231" w14:textId="77777777" w:rsidR="00DD2A27" w:rsidRPr="00DD2A27" w:rsidRDefault="00DD2A27" w:rsidP="00DD2A27">
            <w:pPr>
              <w:rPr>
                <w:rFonts w:eastAsia="Calibri" w:cs="Segoe UI"/>
              </w:rPr>
            </w:pPr>
            <w:r w:rsidRPr="00DD2A27">
              <w:rPr>
                <w:rFonts w:eastAsia="Calibri" w:cs="Segoe UI"/>
              </w:rPr>
              <w:t>SC08</w:t>
            </w:r>
          </w:p>
          <w:p w14:paraId="20F34742" w14:textId="77777777" w:rsidR="00DD2A27" w:rsidRPr="00DD2A27" w:rsidRDefault="00DD2A27" w:rsidP="00DD2A27">
            <w:pPr>
              <w:rPr>
                <w:rFonts w:eastAsia="Calibri" w:cs="Segoe UI"/>
              </w:rPr>
            </w:pPr>
            <w:r w:rsidRPr="00DD2A27">
              <w:rPr>
                <w:rFonts w:eastAsia="Calibri" w:cs="Segoe UI"/>
              </w:rPr>
              <w:t>-En Requerimiento 2</w:t>
            </w:r>
          </w:p>
          <w:p w14:paraId="3001605B" w14:textId="37A6E1F8" w:rsidR="00DD2A27" w:rsidRPr="00DD2A27" w:rsidRDefault="00DD2A27" w:rsidP="00910766">
            <w:pPr>
              <w:pStyle w:val="Prrafodelista"/>
              <w:numPr>
                <w:ilvl w:val="0"/>
                <w:numId w:val="93"/>
              </w:numPr>
              <w:rPr>
                <w:rFonts w:eastAsia="Calibri" w:cs="Segoe UI"/>
              </w:rPr>
            </w:pPr>
            <w:r w:rsidRPr="00DD2A27">
              <w:rPr>
                <w:rFonts w:eastAsia="Calibri" w:cs="Segoe UI"/>
              </w:rPr>
              <w:t>Se actualizaron las reglas 2.5</w:t>
            </w:r>
            <w:r>
              <w:rPr>
                <w:rFonts w:eastAsia="Calibri" w:cs="Segoe UI"/>
              </w:rPr>
              <w:t xml:space="preserve"> y </w:t>
            </w:r>
            <w:r w:rsidRPr="00DD2A27">
              <w:rPr>
                <w:rFonts w:eastAsia="Calibri" w:cs="Segoe UI"/>
              </w:rPr>
              <w:t>2.5.2.</w:t>
            </w:r>
          </w:p>
          <w:p w14:paraId="133E98B2" w14:textId="4B382373" w:rsidR="00AA183E" w:rsidRPr="00DD2A27" w:rsidRDefault="00DD2A27" w:rsidP="00910766">
            <w:pPr>
              <w:pStyle w:val="Prrafodelista"/>
              <w:numPr>
                <w:ilvl w:val="0"/>
                <w:numId w:val="93"/>
              </w:numPr>
              <w:rPr>
                <w:rFonts w:eastAsia="Calibri" w:cs="Segoe UI"/>
              </w:rPr>
            </w:pPr>
            <w:r w:rsidRPr="00DD2A27">
              <w:rPr>
                <w:rFonts w:eastAsia="Calibri" w:cs="Segoe UI"/>
              </w:rPr>
              <w:t>Se agregaron las reglas 2.5.3</w:t>
            </w:r>
            <w:r>
              <w:rPr>
                <w:rFonts w:eastAsia="Calibri" w:cs="Segoe UI"/>
              </w:rPr>
              <w:t xml:space="preserve"> y </w:t>
            </w:r>
            <w:r w:rsidRPr="00DD2A27">
              <w:rPr>
                <w:rFonts w:eastAsia="Calibri" w:cs="Segoe UI"/>
              </w:rPr>
              <w:t>2.5.4.</w:t>
            </w:r>
          </w:p>
        </w:tc>
      </w:tr>
      <w:tr w:rsidR="00443CD3" w:rsidRPr="00DA6000" w14:paraId="4509F9DD"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6F173DA2" w14:textId="433B4C40" w:rsidR="00443CD3" w:rsidRDefault="00443CD3" w:rsidP="004C4CB3">
            <w:pPr>
              <w:rPr>
                <w:rFonts w:cs="Segoe UI"/>
                <w:lang w:eastAsia="es-MX"/>
              </w:rPr>
            </w:pPr>
            <w:r>
              <w:rPr>
                <w:rFonts w:cs="Segoe UI"/>
                <w:lang w:eastAsia="es-MX"/>
              </w:rPr>
              <w:t>2.14</w:t>
            </w:r>
          </w:p>
        </w:tc>
        <w:tc>
          <w:tcPr>
            <w:tcW w:w="1866" w:type="dxa"/>
            <w:tcBorders>
              <w:top w:val="single" w:sz="8" w:space="0" w:color="4BACC6"/>
              <w:bottom w:val="single" w:sz="8" w:space="0" w:color="4BACC6"/>
            </w:tcBorders>
            <w:shd w:val="clear" w:color="auto" w:fill="auto"/>
          </w:tcPr>
          <w:p w14:paraId="69A47539" w14:textId="18ACD285" w:rsidR="00443CD3" w:rsidRDefault="00443CD3" w:rsidP="004C4CB3">
            <w:pPr>
              <w:jc w:val="center"/>
              <w:rPr>
                <w:rFonts w:eastAsia="Calibri" w:cs="Segoe UI"/>
              </w:rPr>
            </w:pPr>
            <w:r>
              <w:rPr>
                <w:rFonts w:eastAsia="Calibri" w:cs="Segoe UI"/>
              </w:rPr>
              <w:t>13/02/23</w:t>
            </w:r>
          </w:p>
        </w:tc>
        <w:tc>
          <w:tcPr>
            <w:tcW w:w="2410" w:type="dxa"/>
            <w:tcBorders>
              <w:top w:val="single" w:sz="8" w:space="0" w:color="4BACC6"/>
              <w:bottom w:val="single" w:sz="8" w:space="0" w:color="4BACC6"/>
            </w:tcBorders>
            <w:shd w:val="clear" w:color="auto" w:fill="auto"/>
          </w:tcPr>
          <w:p w14:paraId="6531F1D5" w14:textId="2A925BF7" w:rsidR="00443CD3" w:rsidRDefault="00443CD3" w:rsidP="004C4CB3">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557CB01D" w14:textId="77777777" w:rsidR="00443CD3" w:rsidRDefault="00443CD3" w:rsidP="00DD2A27">
            <w:pPr>
              <w:rPr>
                <w:rFonts w:eastAsia="Calibri" w:cs="Segoe UI"/>
              </w:rPr>
            </w:pPr>
            <w:r>
              <w:rPr>
                <w:rFonts w:eastAsia="Calibri" w:cs="Segoe UI"/>
              </w:rPr>
              <w:t>Fase II: Prioridad 1.</w:t>
            </w:r>
          </w:p>
          <w:p w14:paraId="6D7680EA" w14:textId="77777777" w:rsidR="00443CD3" w:rsidRDefault="00443CD3" w:rsidP="00DD2A27">
            <w:pPr>
              <w:rPr>
                <w:rFonts w:eastAsia="Calibri" w:cs="Segoe UI"/>
              </w:rPr>
            </w:pPr>
            <w:r>
              <w:rPr>
                <w:rFonts w:eastAsia="Calibri" w:cs="Segoe UI"/>
              </w:rPr>
              <w:t>-</w:t>
            </w:r>
            <w:r w:rsidR="0025729A">
              <w:rPr>
                <w:rFonts w:eastAsia="Calibri" w:cs="Segoe UI"/>
              </w:rPr>
              <w:t>En requerimiento 3</w:t>
            </w:r>
          </w:p>
          <w:p w14:paraId="3B4EBC5C" w14:textId="04052FF4" w:rsidR="00085DB2" w:rsidRDefault="00085DB2" w:rsidP="00FC64C7">
            <w:pPr>
              <w:pStyle w:val="Prrafodelista"/>
              <w:numPr>
                <w:ilvl w:val="0"/>
                <w:numId w:val="108"/>
              </w:numPr>
              <w:rPr>
                <w:rFonts w:eastAsia="Calibri" w:cs="Segoe UI"/>
              </w:rPr>
            </w:pPr>
            <w:r>
              <w:rPr>
                <w:rFonts w:eastAsia="Calibri" w:cs="Segoe UI"/>
              </w:rPr>
              <w:t>Se actualizó la regla 3.9.</w:t>
            </w:r>
          </w:p>
          <w:p w14:paraId="589A9ACB" w14:textId="2C47031A" w:rsidR="00DA6255" w:rsidRPr="00E81F37" w:rsidRDefault="00E81F37" w:rsidP="00FC64C7">
            <w:pPr>
              <w:pStyle w:val="Prrafodelista"/>
              <w:numPr>
                <w:ilvl w:val="0"/>
                <w:numId w:val="108"/>
              </w:numPr>
              <w:rPr>
                <w:rFonts w:eastAsia="Calibri" w:cs="Segoe UI"/>
              </w:rPr>
            </w:pPr>
            <w:r w:rsidRPr="00E81F37">
              <w:rPr>
                <w:rFonts w:eastAsia="Calibri" w:cs="Segoe UI"/>
              </w:rPr>
              <w:t>Se agregaron las reglas a partir de la 3.18 a la 3.21 (sección convocatorias finalizadas)</w:t>
            </w:r>
            <w:r>
              <w:rPr>
                <w:rFonts w:eastAsia="Calibri" w:cs="Segoe UI"/>
              </w:rPr>
              <w:t>.</w:t>
            </w:r>
          </w:p>
          <w:p w14:paraId="3E314B97" w14:textId="146CD275" w:rsidR="00E81F37" w:rsidRPr="00E81F37" w:rsidRDefault="00E81F37" w:rsidP="00FC64C7">
            <w:pPr>
              <w:pStyle w:val="Prrafodelista"/>
              <w:numPr>
                <w:ilvl w:val="0"/>
                <w:numId w:val="108"/>
              </w:numPr>
              <w:rPr>
                <w:rFonts w:eastAsia="Calibri" w:cs="Segoe UI"/>
              </w:rPr>
            </w:pPr>
            <w:r w:rsidRPr="00E81F37">
              <w:rPr>
                <w:rFonts w:eastAsia="Calibri" w:cs="Segoe UI"/>
              </w:rPr>
              <w:t>Se cambio la numeración a partir de la regla 3.18</w:t>
            </w:r>
            <w:r>
              <w:rPr>
                <w:rFonts w:eastAsia="Calibri" w:cs="Segoe UI"/>
              </w:rPr>
              <w:t>.</w:t>
            </w:r>
          </w:p>
          <w:p w14:paraId="3672EA11" w14:textId="77777777" w:rsidR="00E81F37" w:rsidRDefault="00286CED" w:rsidP="00E81F37">
            <w:pPr>
              <w:rPr>
                <w:rFonts w:eastAsia="Calibri" w:cs="Segoe UI"/>
              </w:rPr>
            </w:pPr>
            <w:r>
              <w:rPr>
                <w:rFonts w:eastAsia="Calibri" w:cs="Segoe UI"/>
              </w:rPr>
              <w:lastRenderedPageBreak/>
              <w:t>-</w:t>
            </w:r>
            <w:r w:rsidR="00BA33D7">
              <w:rPr>
                <w:rFonts w:eastAsia="Calibri" w:cs="Segoe UI"/>
              </w:rPr>
              <w:t>Se agregaron los requerimientos:</w:t>
            </w:r>
          </w:p>
          <w:p w14:paraId="21D4746E" w14:textId="77777777" w:rsidR="00BA33D7" w:rsidRDefault="00BA33D7" w:rsidP="00FC64C7">
            <w:pPr>
              <w:pStyle w:val="Prrafodelista"/>
              <w:numPr>
                <w:ilvl w:val="0"/>
                <w:numId w:val="109"/>
              </w:numPr>
              <w:rPr>
                <w:rFonts w:eastAsia="Calibri" w:cs="Segoe UI"/>
              </w:rPr>
            </w:pPr>
            <w:r>
              <w:rPr>
                <w:rFonts w:eastAsia="Calibri" w:cs="Segoe UI"/>
              </w:rPr>
              <w:t>Requerimiento 10.</w:t>
            </w:r>
          </w:p>
          <w:p w14:paraId="61172870" w14:textId="62CFA8AF" w:rsidR="00BA33D7" w:rsidRDefault="00BA33D7" w:rsidP="00FC64C7">
            <w:pPr>
              <w:pStyle w:val="Prrafodelista"/>
              <w:numPr>
                <w:ilvl w:val="0"/>
                <w:numId w:val="109"/>
              </w:numPr>
              <w:rPr>
                <w:rFonts w:eastAsia="Calibri" w:cs="Segoe UI"/>
              </w:rPr>
            </w:pPr>
            <w:r>
              <w:rPr>
                <w:rFonts w:eastAsia="Calibri" w:cs="Segoe UI"/>
              </w:rPr>
              <w:t>Requerimiento 11.</w:t>
            </w:r>
          </w:p>
          <w:p w14:paraId="065C9215" w14:textId="06804624" w:rsidR="00BA33D7" w:rsidRDefault="00BA33D7" w:rsidP="00FC64C7">
            <w:pPr>
              <w:pStyle w:val="Prrafodelista"/>
              <w:numPr>
                <w:ilvl w:val="0"/>
                <w:numId w:val="109"/>
              </w:numPr>
              <w:rPr>
                <w:rFonts w:eastAsia="Calibri" w:cs="Segoe UI"/>
              </w:rPr>
            </w:pPr>
            <w:r>
              <w:rPr>
                <w:rFonts w:eastAsia="Calibri" w:cs="Segoe UI"/>
              </w:rPr>
              <w:t>Requerimiento 12.</w:t>
            </w:r>
          </w:p>
          <w:p w14:paraId="0D3F62F8" w14:textId="2A4D7461" w:rsidR="00BA33D7" w:rsidRDefault="00BA33D7" w:rsidP="00FC64C7">
            <w:pPr>
              <w:pStyle w:val="Prrafodelista"/>
              <w:numPr>
                <w:ilvl w:val="0"/>
                <w:numId w:val="109"/>
              </w:numPr>
              <w:rPr>
                <w:rFonts w:eastAsia="Calibri" w:cs="Segoe UI"/>
              </w:rPr>
            </w:pPr>
            <w:r>
              <w:rPr>
                <w:rFonts w:eastAsia="Calibri" w:cs="Segoe UI"/>
              </w:rPr>
              <w:t>Requerimiento 13.</w:t>
            </w:r>
          </w:p>
          <w:p w14:paraId="3348AC6B" w14:textId="7229A0FA" w:rsidR="00BA33D7" w:rsidRDefault="00BA33D7" w:rsidP="00FC64C7">
            <w:pPr>
              <w:pStyle w:val="Prrafodelista"/>
              <w:numPr>
                <w:ilvl w:val="0"/>
                <w:numId w:val="109"/>
              </w:numPr>
              <w:rPr>
                <w:rFonts w:eastAsia="Calibri" w:cs="Segoe UI"/>
              </w:rPr>
            </w:pPr>
            <w:r>
              <w:rPr>
                <w:rFonts w:eastAsia="Calibri" w:cs="Segoe UI"/>
              </w:rPr>
              <w:t>Requerimiento 14.</w:t>
            </w:r>
          </w:p>
          <w:p w14:paraId="7CBEC37A" w14:textId="37D5D330" w:rsidR="00BA33D7" w:rsidRDefault="00BA33D7" w:rsidP="00FC64C7">
            <w:pPr>
              <w:pStyle w:val="Prrafodelista"/>
              <w:numPr>
                <w:ilvl w:val="0"/>
                <w:numId w:val="109"/>
              </w:numPr>
              <w:rPr>
                <w:rFonts w:eastAsia="Calibri" w:cs="Segoe UI"/>
              </w:rPr>
            </w:pPr>
            <w:r>
              <w:rPr>
                <w:rFonts w:eastAsia="Calibri" w:cs="Segoe UI"/>
              </w:rPr>
              <w:t>Requerimiento 15.</w:t>
            </w:r>
          </w:p>
          <w:p w14:paraId="5D487C4E" w14:textId="0821A835" w:rsidR="00BA33D7" w:rsidRDefault="00BA33D7" w:rsidP="00FC64C7">
            <w:pPr>
              <w:pStyle w:val="Prrafodelista"/>
              <w:numPr>
                <w:ilvl w:val="0"/>
                <w:numId w:val="109"/>
              </w:numPr>
              <w:rPr>
                <w:rFonts w:eastAsia="Calibri" w:cs="Segoe UI"/>
              </w:rPr>
            </w:pPr>
            <w:r>
              <w:rPr>
                <w:rFonts w:eastAsia="Calibri" w:cs="Segoe UI"/>
              </w:rPr>
              <w:t>Requerimiento 16.</w:t>
            </w:r>
          </w:p>
          <w:p w14:paraId="681F36A4" w14:textId="77777777" w:rsidR="00BA33D7" w:rsidRDefault="00BA33D7" w:rsidP="00FC64C7">
            <w:pPr>
              <w:pStyle w:val="Prrafodelista"/>
              <w:numPr>
                <w:ilvl w:val="0"/>
                <w:numId w:val="109"/>
              </w:numPr>
              <w:rPr>
                <w:rFonts w:eastAsia="Calibri" w:cs="Segoe UI"/>
              </w:rPr>
            </w:pPr>
            <w:r>
              <w:rPr>
                <w:rFonts w:eastAsia="Calibri" w:cs="Segoe UI"/>
              </w:rPr>
              <w:t>Requerimiento 17.</w:t>
            </w:r>
          </w:p>
          <w:p w14:paraId="48176852" w14:textId="31A65D7B" w:rsidR="00443CD3" w:rsidRPr="00DD2A27" w:rsidRDefault="001417B9" w:rsidP="00FC64C7">
            <w:pPr>
              <w:pStyle w:val="Prrafodelista"/>
              <w:numPr>
                <w:ilvl w:val="0"/>
                <w:numId w:val="109"/>
              </w:numPr>
              <w:rPr>
                <w:rFonts w:eastAsia="Calibri" w:cs="Segoe UI"/>
              </w:rPr>
            </w:pPr>
            <w:r>
              <w:rPr>
                <w:rFonts w:eastAsia="Calibri" w:cs="Segoe UI"/>
              </w:rPr>
              <w:t>Requerimiento 18.</w:t>
            </w:r>
          </w:p>
        </w:tc>
      </w:tr>
      <w:tr w:rsidR="009B77FD" w:rsidRPr="00DA6000" w14:paraId="5A317BED"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4163365B" w14:textId="4A721FBE" w:rsidR="009B77FD" w:rsidRDefault="009B77FD">
            <w:pPr>
              <w:rPr>
                <w:rFonts w:cs="Segoe UI"/>
                <w:lang w:eastAsia="es-MX"/>
              </w:rPr>
            </w:pPr>
            <w:r>
              <w:rPr>
                <w:rFonts w:cs="Segoe UI"/>
                <w:lang w:eastAsia="es-MX"/>
              </w:rPr>
              <w:lastRenderedPageBreak/>
              <w:t>2.15</w:t>
            </w:r>
          </w:p>
        </w:tc>
        <w:tc>
          <w:tcPr>
            <w:tcW w:w="1866" w:type="dxa"/>
            <w:tcBorders>
              <w:top w:val="single" w:sz="8" w:space="0" w:color="4BACC6"/>
              <w:bottom w:val="single" w:sz="8" w:space="0" w:color="4BACC6"/>
            </w:tcBorders>
            <w:shd w:val="clear" w:color="auto" w:fill="auto"/>
          </w:tcPr>
          <w:p w14:paraId="16291B5A" w14:textId="71C2E67B" w:rsidR="009B77FD" w:rsidRDefault="009B77FD">
            <w:pPr>
              <w:jc w:val="center"/>
              <w:rPr>
                <w:rFonts w:eastAsia="Calibri" w:cs="Segoe UI"/>
              </w:rPr>
            </w:pPr>
            <w:r>
              <w:rPr>
                <w:rFonts w:eastAsia="Calibri" w:cs="Segoe UI"/>
              </w:rPr>
              <w:t>16/02/23</w:t>
            </w:r>
          </w:p>
        </w:tc>
        <w:tc>
          <w:tcPr>
            <w:tcW w:w="2410" w:type="dxa"/>
            <w:tcBorders>
              <w:top w:val="single" w:sz="8" w:space="0" w:color="4BACC6"/>
              <w:bottom w:val="single" w:sz="8" w:space="0" w:color="4BACC6"/>
            </w:tcBorders>
            <w:shd w:val="clear" w:color="auto" w:fill="auto"/>
          </w:tcPr>
          <w:p w14:paraId="420AFA73" w14:textId="77777777" w:rsidR="009B77FD" w:rsidRDefault="009B77FD">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3A36F4CE" w14:textId="77777777" w:rsidR="009B77FD" w:rsidRDefault="009B77FD">
            <w:pPr>
              <w:rPr>
                <w:rFonts w:eastAsia="Calibri" w:cs="Segoe UI"/>
              </w:rPr>
            </w:pPr>
            <w:r>
              <w:rPr>
                <w:rFonts w:eastAsia="Calibri" w:cs="Segoe UI"/>
              </w:rPr>
              <w:t>Fase II: Prioridad 1.</w:t>
            </w:r>
          </w:p>
          <w:p w14:paraId="695A534F" w14:textId="31F69D2D" w:rsidR="009B77FD" w:rsidRDefault="009B77FD">
            <w:pPr>
              <w:rPr>
                <w:rFonts w:eastAsia="Calibri" w:cs="Segoe UI"/>
              </w:rPr>
            </w:pPr>
            <w:r>
              <w:rPr>
                <w:rFonts w:eastAsia="Calibri" w:cs="Segoe UI"/>
              </w:rPr>
              <w:t xml:space="preserve">-En requerimiento </w:t>
            </w:r>
            <w:r w:rsidR="00F85BA2">
              <w:rPr>
                <w:rFonts w:eastAsia="Calibri" w:cs="Segoe UI"/>
              </w:rPr>
              <w:t>7</w:t>
            </w:r>
          </w:p>
          <w:p w14:paraId="31F1FA75" w14:textId="774A5630" w:rsidR="00F85BA2" w:rsidRPr="00F85BA2" w:rsidRDefault="00F85BA2" w:rsidP="00FC64C7">
            <w:pPr>
              <w:pStyle w:val="Prrafodelista"/>
              <w:numPr>
                <w:ilvl w:val="0"/>
                <w:numId w:val="108"/>
              </w:numPr>
              <w:rPr>
                <w:rFonts w:eastAsia="Calibri" w:cs="Segoe UI"/>
              </w:rPr>
            </w:pPr>
            <w:r w:rsidRPr="00F85BA2">
              <w:rPr>
                <w:rFonts w:eastAsia="Calibri" w:cs="Segoe UI"/>
              </w:rPr>
              <w:t>Se actualiz</w:t>
            </w:r>
            <w:r>
              <w:rPr>
                <w:rFonts w:eastAsia="Calibri" w:cs="Segoe UI"/>
              </w:rPr>
              <w:t xml:space="preserve">aron </w:t>
            </w:r>
            <w:r w:rsidRPr="00F85BA2">
              <w:rPr>
                <w:rFonts w:eastAsia="Calibri" w:cs="Segoe UI"/>
              </w:rPr>
              <w:t>la</w:t>
            </w:r>
            <w:r>
              <w:rPr>
                <w:rFonts w:eastAsia="Calibri" w:cs="Segoe UI"/>
              </w:rPr>
              <w:t>s</w:t>
            </w:r>
            <w:r w:rsidRPr="00F85BA2">
              <w:rPr>
                <w:rFonts w:eastAsia="Calibri" w:cs="Segoe UI"/>
              </w:rPr>
              <w:t xml:space="preserve"> regla</w:t>
            </w:r>
            <w:r w:rsidR="00E04220">
              <w:rPr>
                <w:rFonts w:eastAsia="Calibri" w:cs="Segoe UI"/>
              </w:rPr>
              <w:t>s</w:t>
            </w:r>
            <w:r w:rsidRPr="00F85BA2">
              <w:rPr>
                <w:rFonts w:eastAsia="Calibri" w:cs="Segoe UI"/>
              </w:rPr>
              <w:t xml:space="preserve"> 7.15</w:t>
            </w:r>
            <w:r>
              <w:rPr>
                <w:rFonts w:eastAsia="Calibri" w:cs="Segoe UI"/>
              </w:rPr>
              <w:t xml:space="preserve"> y</w:t>
            </w:r>
            <w:r w:rsidRPr="00F85BA2">
              <w:rPr>
                <w:rFonts w:eastAsia="Calibri" w:cs="Segoe UI"/>
              </w:rPr>
              <w:t xml:space="preserve"> 7.16</w:t>
            </w:r>
            <w:r>
              <w:rPr>
                <w:rFonts w:eastAsia="Calibri" w:cs="Segoe UI"/>
              </w:rPr>
              <w:t>.</w:t>
            </w:r>
          </w:p>
          <w:p w14:paraId="2B2221B0" w14:textId="61B1A642" w:rsidR="00F85BA2" w:rsidRPr="00F85BA2" w:rsidRDefault="00F85BA2" w:rsidP="00FC64C7">
            <w:pPr>
              <w:pStyle w:val="Prrafodelista"/>
              <w:numPr>
                <w:ilvl w:val="0"/>
                <w:numId w:val="108"/>
              </w:numPr>
              <w:rPr>
                <w:rFonts w:eastAsia="Calibri" w:cs="Segoe UI"/>
              </w:rPr>
            </w:pPr>
            <w:r w:rsidRPr="00F85BA2">
              <w:rPr>
                <w:rFonts w:eastAsia="Calibri" w:cs="Segoe UI"/>
              </w:rPr>
              <w:t>Se actualizó la sección "Campos identificados perfil"</w:t>
            </w:r>
            <w:r>
              <w:rPr>
                <w:rFonts w:eastAsia="Calibri" w:cs="Segoe UI"/>
              </w:rPr>
              <w:t>.</w:t>
            </w:r>
          </w:p>
          <w:p w14:paraId="49ADBC95" w14:textId="5AF73D00" w:rsidR="00F85BA2" w:rsidRDefault="00F85BA2" w:rsidP="00F85BA2">
            <w:pPr>
              <w:rPr>
                <w:rFonts w:eastAsia="Calibri" w:cs="Segoe UI"/>
              </w:rPr>
            </w:pPr>
            <w:r>
              <w:rPr>
                <w:rFonts w:eastAsia="Calibri" w:cs="Segoe UI"/>
              </w:rPr>
              <w:t>-En requerimiento 11</w:t>
            </w:r>
          </w:p>
          <w:p w14:paraId="760AFED4" w14:textId="39E77F09" w:rsidR="00F85BA2" w:rsidRPr="00F85BA2" w:rsidRDefault="00F85BA2" w:rsidP="00FC64C7">
            <w:pPr>
              <w:pStyle w:val="Prrafodelista"/>
              <w:numPr>
                <w:ilvl w:val="0"/>
                <w:numId w:val="108"/>
              </w:numPr>
              <w:rPr>
                <w:rFonts w:eastAsia="Calibri" w:cs="Segoe UI"/>
              </w:rPr>
            </w:pPr>
            <w:r w:rsidRPr="00F85BA2">
              <w:rPr>
                <w:rFonts w:eastAsia="Calibri" w:cs="Segoe UI"/>
              </w:rPr>
              <w:t>Se actualiza</w:t>
            </w:r>
            <w:r>
              <w:rPr>
                <w:rFonts w:eastAsia="Calibri" w:cs="Segoe UI"/>
              </w:rPr>
              <w:t>ro</w:t>
            </w:r>
            <w:r w:rsidRPr="00F85BA2">
              <w:rPr>
                <w:rFonts w:eastAsia="Calibri" w:cs="Segoe UI"/>
              </w:rPr>
              <w:t>n las reglas 11.1, 11.1.1 y 11.2.</w:t>
            </w:r>
          </w:p>
          <w:p w14:paraId="27ED28E7" w14:textId="1D8C0A3C" w:rsidR="00F85BA2" w:rsidRDefault="00F85BA2" w:rsidP="00F85BA2">
            <w:pPr>
              <w:rPr>
                <w:rFonts w:eastAsia="Calibri" w:cs="Segoe UI"/>
              </w:rPr>
            </w:pPr>
            <w:r>
              <w:rPr>
                <w:rFonts w:eastAsia="Calibri" w:cs="Segoe UI"/>
              </w:rPr>
              <w:t>-En requerimiento 13</w:t>
            </w:r>
          </w:p>
          <w:p w14:paraId="35840824" w14:textId="744A5F91" w:rsidR="00F85BA2" w:rsidRPr="00F85BA2" w:rsidRDefault="00F85BA2" w:rsidP="00FC64C7">
            <w:pPr>
              <w:pStyle w:val="Prrafodelista"/>
              <w:numPr>
                <w:ilvl w:val="0"/>
                <w:numId w:val="108"/>
              </w:numPr>
              <w:rPr>
                <w:rFonts w:eastAsia="Calibri" w:cs="Segoe UI"/>
              </w:rPr>
            </w:pPr>
            <w:r w:rsidRPr="00F85BA2">
              <w:rPr>
                <w:rFonts w:eastAsia="Calibri" w:cs="Segoe UI"/>
              </w:rPr>
              <w:t>Se actualiz</w:t>
            </w:r>
            <w:r>
              <w:rPr>
                <w:rFonts w:eastAsia="Calibri" w:cs="Segoe UI"/>
              </w:rPr>
              <w:t>ó</w:t>
            </w:r>
            <w:r w:rsidRPr="00F85BA2">
              <w:rPr>
                <w:rFonts w:eastAsia="Calibri" w:cs="Segoe UI"/>
              </w:rPr>
              <w:t xml:space="preserve"> la regla 13.2.3</w:t>
            </w:r>
            <w:r>
              <w:rPr>
                <w:rFonts w:eastAsia="Calibri" w:cs="Segoe UI"/>
              </w:rPr>
              <w:t>.</w:t>
            </w:r>
          </w:p>
          <w:p w14:paraId="25392904" w14:textId="367F6C05" w:rsidR="00F85BA2" w:rsidRPr="00F85BA2" w:rsidRDefault="00F85BA2" w:rsidP="00FC64C7">
            <w:pPr>
              <w:pStyle w:val="Prrafodelista"/>
              <w:numPr>
                <w:ilvl w:val="0"/>
                <w:numId w:val="108"/>
              </w:numPr>
              <w:rPr>
                <w:rFonts w:eastAsia="Calibri" w:cs="Segoe UI"/>
              </w:rPr>
            </w:pPr>
            <w:r w:rsidRPr="00F85BA2">
              <w:rPr>
                <w:rFonts w:eastAsia="Calibri" w:cs="Segoe UI"/>
              </w:rPr>
              <w:t>Se cambiaron las imágenes.</w:t>
            </w:r>
          </w:p>
          <w:p w14:paraId="4CD3BB0B" w14:textId="5307362C" w:rsidR="00F85BA2" w:rsidRDefault="00F85BA2" w:rsidP="00F85BA2">
            <w:pPr>
              <w:rPr>
                <w:rFonts w:eastAsia="Calibri" w:cs="Segoe UI"/>
              </w:rPr>
            </w:pPr>
            <w:r>
              <w:rPr>
                <w:rFonts w:eastAsia="Calibri" w:cs="Segoe UI"/>
              </w:rPr>
              <w:t>-En requerimiento 16</w:t>
            </w:r>
          </w:p>
          <w:p w14:paraId="2ABC5BDE" w14:textId="77777777" w:rsidR="00F85BA2" w:rsidRPr="00F85BA2" w:rsidRDefault="00F85BA2" w:rsidP="00FC64C7">
            <w:pPr>
              <w:pStyle w:val="Prrafodelista"/>
              <w:numPr>
                <w:ilvl w:val="0"/>
                <w:numId w:val="108"/>
              </w:numPr>
              <w:rPr>
                <w:rFonts w:eastAsia="Calibri" w:cs="Segoe UI"/>
              </w:rPr>
            </w:pPr>
            <w:r w:rsidRPr="00F85BA2">
              <w:rPr>
                <w:rFonts w:eastAsia="Calibri" w:cs="Segoe UI"/>
              </w:rPr>
              <w:t>Se actualizo todo el requerimiento.</w:t>
            </w:r>
          </w:p>
          <w:p w14:paraId="28822F60" w14:textId="7AB00511" w:rsidR="00F85BA2" w:rsidRPr="00F85BA2" w:rsidRDefault="00F85BA2" w:rsidP="00F85BA2">
            <w:pPr>
              <w:rPr>
                <w:rFonts w:eastAsia="Calibri" w:cs="Segoe UI"/>
              </w:rPr>
            </w:pPr>
            <w:r>
              <w:rPr>
                <w:rFonts w:eastAsia="Calibri" w:cs="Segoe UI"/>
              </w:rPr>
              <w:t>-</w:t>
            </w:r>
            <w:r w:rsidRPr="00F85BA2">
              <w:rPr>
                <w:rFonts w:eastAsia="Calibri" w:cs="Segoe UI"/>
              </w:rPr>
              <w:t>En requerimiento 1</w:t>
            </w:r>
            <w:r>
              <w:rPr>
                <w:rFonts w:eastAsia="Calibri" w:cs="Segoe UI"/>
              </w:rPr>
              <w:t>8</w:t>
            </w:r>
          </w:p>
          <w:p w14:paraId="0A32CEBA" w14:textId="092AEF50" w:rsidR="00F85BA2" w:rsidRPr="00DD2A27" w:rsidRDefault="00F85BA2" w:rsidP="00FC64C7">
            <w:pPr>
              <w:pStyle w:val="Prrafodelista"/>
              <w:numPr>
                <w:ilvl w:val="0"/>
                <w:numId w:val="108"/>
              </w:numPr>
              <w:rPr>
                <w:rFonts w:eastAsia="Calibri" w:cs="Segoe UI"/>
              </w:rPr>
            </w:pPr>
            <w:r w:rsidRPr="00F85BA2">
              <w:rPr>
                <w:rFonts w:eastAsia="Calibri" w:cs="Segoe UI"/>
              </w:rPr>
              <w:t>Se actualizo la secci</w:t>
            </w:r>
            <w:r>
              <w:rPr>
                <w:rFonts w:eastAsia="Calibri" w:cs="Segoe UI"/>
              </w:rPr>
              <w:t>ó</w:t>
            </w:r>
            <w:r w:rsidRPr="00F85BA2">
              <w:rPr>
                <w:rFonts w:eastAsia="Calibri" w:cs="Segoe UI"/>
              </w:rPr>
              <w:t>n "Prototipo".</w:t>
            </w:r>
          </w:p>
        </w:tc>
      </w:tr>
      <w:tr w:rsidR="001C0920" w:rsidRPr="00DA6000" w14:paraId="1804EF74"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14837653" w14:textId="0F1DD217" w:rsidR="001C0920" w:rsidRDefault="001C0920" w:rsidP="001C0920">
            <w:pPr>
              <w:rPr>
                <w:rFonts w:cs="Segoe UI"/>
                <w:lang w:eastAsia="es-MX"/>
              </w:rPr>
            </w:pPr>
            <w:r>
              <w:rPr>
                <w:rFonts w:cs="Segoe UI"/>
                <w:lang w:eastAsia="es-MX"/>
              </w:rPr>
              <w:lastRenderedPageBreak/>
              <w:t>2.16</w:t>
            </w:r>
          </w:p>
        </w:tc>
        <w:tc>
          <w:tcPr>
            <w:tcW w:w="1866" w:type="dxa"/>
            <w:tcBorders>
              <w:top w:val="single" w:sz="8" w:space="0" w:color="4BACC6"/>
              <w:bottom w:val="single" w:sz="8" w:space="0" w:color="4BACC6"/>
            </w:tcBorders>
            <w:shd w:val="clear" w:color="auto" w:fill="auto"/>
          </w:tcPr>
          <w:p w14:paraId="125F14BD" w14:textId="31C17195" w:rsidR="001C0920" w:rsidRDefault="001C0920" w:rsidP="001C0920">
            <w:pPr>
              <w:jc w:val="center"/>
              <w:rPr>
                <w:rFonts w:eastAsia="Calibri" w:cs="Segoe UI"/>
              </w:rPr>
            </w:pPr>
            <w:r>
              <w:rPr>
                <w:rFonts w:eastAsia="Calibri" w:cs="Segoe UI"/>
              </w:rPr>
              <w:t>22/02/23</w:t>
            </w:r>
          </w:p>
        </w:tc>
        <w:tc>
          <w:tcPr>
            <w:tcW w:w="2410" w:type="dxa"/>
            <w:tcBorders>
              <w:top w:val="single" w:sz="8" w:space="0" w:color="4BACC6"/>
              <w:bottom w:val="single" w:sz="8" w:space="0" w:color="4BACC6"/>
            </w:tcBorders>
            <w:shd w:val="clear" w:color="auto" w:fill="auto"/>
          </w:tcPr>
          <w:p w14:paraId="64AB4E2E" w14:textId="727D104D" w:rsidR="001C0920" w:rsidRDefault="001C0920" w:rsidP="001C0920">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7FA70594" w14:textId="77777777" w:rsidR="001746B6" w:rsidRDefault="001746B6" w:rsidP="001746B6">
            <w:pPr>
              <w:rPr>
                <w:rFonts w:eastAsia="Calibri" w:cs="Segoe UI"/>
              </w:rPr>
            </w:pPr>
            <w:r>
              <w:rPr>
                <w:rFonts w:eastAsia="Calibri" w:cs="Segoe UI"/>
              </w:rPr>
              <w:t>Fase II: Prioridad 1.</w:t>
            </w:r>
          </w:p>
          <w:p w14:paraId="1AE32B68" w14:textId="14DADAA3" w:rsidR="008675FE" w:rsidRDefault="001746B6" w:rsidP="003761CB">
            <w:pPr>
              <w:rPr>
                <w:rFonts w:eastAsia="Calibri" w:cs="Segoe UI"/>
              </w:rPr>
            </w:pPr>
            <w:r>
              <w:rPr>
                <w:rFonts w:eastAsia="Calibri" w:cs="Segoe UI"/>
              </w:rPr>
              <w:t>-Se incluyo el Requerimiento 19</w:t>
            </w:r>
            <w:r w:rsidR="003761CB">
              <w:rPr>
                <w:rFonts w:eastAsia="Calibri" w:cs="Segoe UI"/>
              </w:rPr>
              <w:t>.</w:t>
            </w:r>
          </w:p>
        </w:tc>
      </w:tr>
      <w:tr w:rsidR="00160CC0" w:rsidRPr="00DA6000" w14:paraId="4124ED40"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0EFCBD05" w14:textId="040C88E0" w:rsidR="00160CC0" w:rsidRDefault="00160CC0" w:rsidP="00160CC0">
            <w:pPr>
              <w:rPr>
                <w:rFonts w:cs="Segoe UI"/>
                <w:lang w:eastAsia="es-MX"/>
              </w:rPr>
            </w:pPr>
            <w:r>
              <w:rPr>
                <w:rFonts w:cs="Segoe UI"/>
                <w:lang w:eastAsia="es-MX"/>
              </w:rPr>
              <w:t>2.17</w:t>
            </w:r>
          </w:p>
        </w:tc>
        <w:tc>
          <w:tcPr>
            <w:tcW w:w="1866" w:type="dxa"/>
            <w:tcBorders>
              <w:top w:val="single" w:sz="8" w:space="0" w:color="4BACC6"/>
              <w:bottom w:val="single" w:sz="8" w:space="0" w:color="4BACC6"/>
            </w:tcBorders>
            <w:shd w:val="clear" w:color="auto" w:fill="auto"/>
          </w:tcPr>
          <w:p w14:paraId="10EC26B6" w14:textId="3939D766" w:rsidR="00160CC0" w:rsidRDefault="00160CC0" w:rsidP="00160CC0">
            <w:pPr>
              <w:jc w:val="center"/>
              <w:rPr>
                <w:rFonts w:eastAsia="Calibri" w:cs="Segoe UI"/>
              </w:rPr>
            </w:pPr>
            <w:r>
              <w:rPr>
                <w:rFonts w:eastAsia="Calibri" w:cs="Segoe UI"/>
              </w:rPr>
              <w:t>08/03/23</w:t>
            </w:r>
          </w:p>
        </w:tc>
        <w:tc>
          <w:tcPr>
            <w:tcW w:w="2410" w:type="dxa"/>
            <w:tcBorders>
              <w:top w:val="single" w:sz="8" w:space="0" w:color="4BACC6"/>
              <w:bottom w:val="single" w:sz="8" w:space="0" w:color="4BACC6"/>
            </w:tcBorders>
            <w:shd w:val="clear" w:color="auto" w:fill="auto"/>
          </w:tcPr>
          <w:p w14:paraId="4E95C8F1" w14:textId="79F358DD" w:rsidR="00160CC0" w:rsidRDefault="00160CC0" w:rsidP="00160CC0">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07A50CFA" w14:textId="77777777" w:rsidR="00160CC0" w:rsidRDefault="00160CC0" w:rsidP="00160CC0">
            <w:pPr>
              <w:rPr>
                <w:rFonts w:eastAsia="Calibri" w:cs="Segoe UI"/>
              </w:rPr>
            </w:pPr>
            <w:r>
              <w:rPr>
                <w:rFonts w:eastAsia="Calibri" w:cs="Segoe UI"/>
              </w:rPr>
              <w:t>Fase II: Prioridad 1.</w:t>
            </w:r>
          </w:p>
          <w:p w14:paraId="549F717A" w14:textId="77777777" w:rsidR="00851E1C" w:rsidRDefault="00160CC0" w:rsidP="00160CC0">
            <w:pPr>
              <w:rPr>
                <w:rFonts w:eastAsia="Calibri" w:cs="Segoe UI"/>
              </w:rPr>
            </w:pPr>
            <w:r>
              <w:rPr>
                <w:rFonts w:eastAsia="Calibri" w:cs="Segoe UI"/>
              </w:rPr>
              <w:t xml:space="preserve">-Se incluyeron los requerimientos: </w:t>
            </w:r>
          </w:p>
          <w:p w14:paraId="3C73F459" w14:textId="78AD9C90" w:rsidR="00160CC0" w:rsidRPr="00851E1C" w:rsidRDefault="00851E1C" w:rsidP="00FC64C7">
            <w:pPr>
              <w:pStyle w:val="Prrafodelista"/>
              <w:numPr>
                <w:ilvl w:val="0"/>
                <w:numId w:val="108"/>
              </w:numPr>
              <w:rPr>
                <w:rFonts w:eastAsia="Calibri" w:cs="Segoe UI"/>
              </w:rPr>
            </w:pPr>
            <w:r w:rsidRPr="00851E1C">
              <w:rPr>
                <w:rFonts w:eastAsia="Calibri" w:cs="Segoe UI"/>
              </w:rPr>
              <w:t>Req</w:t>
            </w:r>
            <w:r w:rsidR="00160CC0" w:rsidRPr="00851E1C">
              <w:rPr>
                <w:rFonts w:eastAsia="Calibri" w:cs="Segoe UI"/>
              </w:rPr>
              <w:t>uerimiento 20.</w:t>
            </w:r>
          </w:p>
          <w:p w14:paraId="38419507" w14:textId="2A8FAA3A" w:rsidR="00851E1C" w:rsidRPr="00851E1C" w:rsidRDefault="00851E1C" w:rsidP="00FC64C7">
            <w:pPr>
              <w:pStyle w:val="Prrafodelista"/>
              <w:numPr>
                <w:ilvl w:val="0"/>
                <w:numId w:val="108"/>
              </w:numPr>
              <w:rPr>
                <w:rFonts w:eastAsia="Calibri" w:cs="Segoe UI"/>
              </w:rPr>
            </w:pPr>
            <w:r w:rsidRPr="00851E1C">
              <w:rPr>
                <w:rFonts w:eastAsia="Calibri" w:cs="Segoe UI"/>
              </w:rPr>
              <w:t>Requerimiento 21</w:t>
            </w:r>
          </w:p>
          <w:p w14:paraId="412CC7E0" w14:textId="7593DAE6" w:rsidR="00851E1C" w:rsidRPr="00851E1C" w:rsidRDefault="00851E1C" w:rsidP="00FC64C7">
            <w:pPr>
              <w:pStyle w:val="Prrafodelista"/>
              <w:numPr>
                <w:ilvl w:val="0"/>
                <w:numId w:val="108"/>
              </w:numPr>
              <w:rPr>
                <w:rFonts w:eastAsia="Calibri" w:cs="Segoe UI"/>
              </w:rPr>
            </w:pPr>
            <w:r w:rsidRPr="00851E1C">
              <w:rPr>
                <w:rFonts w:eastAsia="Calibri" w:cs="Segoe UI"/>
              </w:rPr>
              <w:t>Requerimiento 22.</w:t>
            </w:r>
          </w:p>
          <w:p w14:paraId="634AA190" w14:textId="26E3802C" w:rsidR="00160CC0" w:rsidRPr="00851E1C" w:rsidRDefault="00851E1C" w:rsidP="00FC64C7">
            <w:pPr>
              <w:pStyle w:val="Prrafodelista"/>
              <w:numPr>
                <w:ilvl w:val="0"/>
                <w:numId w:val="108"/>
              </w:numPr>
              <w:rPr>
                <w:rFonts w:eastAsia="Calibri" w:cs="Segoe UI"/>
              </w:rPr>
            </w:pPr>
            <w:r w:rsidRPr="00851E1C">
              <w:rPr>
                <w:rFonts w:eastAsia="Calibri" w:cs="Segoe UI"/>
              </w:rPr>
              <w:t>Requerimiento 23.</w:t>
            </w:r>
          </w:p>
        </w:tc>
      </w:tr>
      <w:tr w:rsidR="00E277B6" w:rsidRPr="00DA6000" w14:paraId="32D66CAF"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5B72ABDC" w14:textId="7039F848" w:rsidR="00E277B6" w:rsidRDefault="00E277B6" w:rsidP="00E277B6">
            <w:pPr>
              <w:rPr>
                <w:rFonts w:cs="Segoe UI"/>
                <w:lang w:eastAsia="es-MX"/>
              </w:rPr>
            </w:pPr>
            <w:r>
              <w:rPr>
                <w:rFonts w:cs="Segoe UI"/>
                <w:lang w:eastAsia="es-MX"/>
              </w:rPr>
              <w:t>2.18</w:t>
            </w:r>
          </w:p>
        </w:tc>
        <w:tc>
          <w:tcPr>
            <w:tcW w:w="1866" w:type="dxa"/>
            <w:tcBorders>
              <w:top w:val="single" w:sz="8" w:space="0" w:color="4BACC6"/>
              <w:bottom w:val="single" w:sz="8" w:space="0" w:color="4BACC6"/>
            </w:tcBorders>
            <w:shd w:val="clear" w:color="auto" w:fill="auto"/>
          </w:tcPr>
          <w:p w14:paraId="5937F2B5" w14:textId="12C30DF3" w:rsidR="00E277B6" w:rsidRDefault="00E277B6" w:rsidP="00E277B6">
            <w:pPr>
              <w:jc w:val="center"/>
              <w:rPr>
                <w:rFonts w:eastAsia="Calibri" w:cs="Segoe UI"/>
              </w:rPr>
            </w:pPr>
            <w:r>
              <w:rPr>
                <w:rFonts w:eastAsia="Calibri" w:cs="Segoe UI"/>
              </w:rPr>
              <w:t>05/04/23</w:t>
            </w:r>
          </w:p>
        </w:tc>
        <w:tc>
          <w:tcPr>
            <w:tcW w:w="2410" w:type="dxa"/>
            <w:tcBorders>
              <w:top w:val="single" w:sz="8" w:space="0" w:color="4BACC6"/>
              <w:bottom w:val="single" w:sz="8" w:space="0" w:color="4BACC6"/>
            </w:tcBorders>
            <w:shd w:val="clear" w:color="auto" w:fill="auto"/>
          </w:tcPr>
          <w:p w14:paraId="5266F726" w14:textId="13643F2E" w:rsidR="00E277B6" w:rsidRDefault="00E277B6" w:rsidP="00E277B6">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1479AADC" w14:textId="77777777" w:rsidR="00E277B6" w:rsidRDefault="00E277B6" w:rsidP="00E277B6">
            <w:pPr>
              <w:rPr>
                <w:rFonts w:eastAsia="Calibri" w:cs="Segoe UI"/>
              </w:rPr>
            </w:pPr>
            <w:r>
              <w:rPr>
                <w:rFonts w:eastAsia="Calibri" w:cs="Segoe UI"/>
              </w:rPr>
              <w:t>SC10</w:t>
            </w:r>
          </w:p>
          <w:p w14:paraId="0CA15359" w14:textId="77777777" w:rsidR="00E277B6" w:rsidRDefault="00E277B6" w:rsidP="00E277B6">
            <w:pPr>
              <w:rPr>
                <w:rFonts w:eastAsia="Calibri" w:cs="Segoe UI"/>
              </w:rPr>
            </w:pPr>
            <w:r>
              <w:rPr>
                <w:rFonts w:eastAsia="Calibri" w:cs="Segoe UI"/>
              </w:rPr>
              <w:t>-Se incluyeron los requerimientos:</w:t>
            </w:r>
          </w:p>
          <w:p w14:paraId="7DEB78EA" w14:textId="673FED2B" w:rsidR="00E277B6" w:rsidRPr="00E277B6" w:rsidRDefault="00E277B6" w:rsidP="00FC64C7">
            <w:pPr>
              <w:pStyle w:val="Prrafodelista"/>
              <w:numPr>
                <w:ilvl w:val="0"/>
                <w:numId w:val="108"/>
              </w:numPr>
              <w:rPr>
                <w:rFonts w:eastAsia="Calibri" w:cs="Segoe UI"/>
              </w:rPr>
            </w:pPr>
            <w:r w:rsidRPr="00E277B6">
              <w:rPr>
                <w:rFonts w:eastAsia="Calibri" w:cs="Segoe UI"/>
              </w:rPr>
              <w:t>Requerimiento 24</w:t>
            </w:r>
            <w:r>
              <w:rPr>
                <w:rFonts w:eastAsia="Calibri" w:cs="Segoe UI"/>
              </w:rPr>
              <w:t xml:space="preserve"> - </w:t>
            </w:r>
            <w:r w:rsidRPr="00E277B6">
              <w:rPr>
                <w:rFonts w:eastAsia="Calibri" w:cs="Segoe UI"/>
              </w:rPr>
              <w:t>Por convocatoria, habilitar una sección de FAQ que se modifica en cualquier momento que el admin. lo requiera</w:t>
            </w:r>
            <w:r w:rsidRPr="00E277B6">
              <w:rPr>
                <w:rFonts w:eastAsia="Calibri" w:cs="Segoe UI"/>
              </w:rPr>
              <w:tab/>
            </w:r>
          </w:p>
          <w:p w14:paraId="4D8AB14D" w14:textId="17C844DC" w:rsidR="00E277B6" w:rsidRPr="00E277B6" w:rsidRDefault="00E277B6" w:rsidP="00FC64C7">
            <w:pPr>
              <w:pStyle w:val="Prrafodelista"/>
              <w:numPr>
                <w:ilvl w:val="0"/>
                <w:numId w:val="108"/>
              </w:numPr>
              <w:rPr>
                <w:rFonts w:eastAsia="Calibri" w:cs="Segoe UI"/>
              </w:rPr>
            </w:pPr>
            <w:r w:rsidRPr="00E277B6">
              <w:rPr>
                <w:rFonts w:eastAsia="Calibri" w:cs="Segoe UI"/>
              </w:rPr>
              <w:t xml:space="preserve">Requerimiento 25 </w:t>
            </w:r>
            <w:r>
              <w:rPr>
                <w:rFonts w:eastAsia="Calibri" w:cs="Segoe UI"/>
              </w:rPr>
              <w:t xml:space="preserve">- </w:t>
            </w:r>
            <w:r w:rsidRPr="00E277B6">
              <w:rPr>
                <w:rFonts w:eastAsia="Calibri" w:cs="Segoe UI"/>
              </w:rPr>
              <w:t>Definición de idioma de etiquetas según la convocatoria</w:t>
            </w:r>
            <w:r w:rsidRPr="00E277B6">
              <w:rPr>
                <w:rFonts w:eastAsia="Calibri" w:cs="Segoe UI"/>
              </w:rPr>
              <w:tab/>
            </w:r>
          </w:p>
          <w:p w14:paraId="5CC0C065" w14:textId="18AFDAB4" w:rsidR="00E277B6" w:rsidRPr="00E277B6" w:rsidRDefault="00E277B6" w:rsidP="00FC64C7">
            <w:pPr>
              <w:pStyle w:val="Prrafodelista"/>
              <w:numPr>
                <w:ilvl w:val="0"/>
                <w:numId w:val="108"/>
              </w:numPr>
              <w:rPr>
                <w:rFonts w:eastAsia="Calibri" w:cs="Segoe UI"/>
              </w:rPr>
            </w:pPr>
            <w:r w:rsidRPr="00E277B6">
              <w:rPr>
                <w:rFonts w:eastAsia="Calibri" w:cs="Segoe UI"/>
              </w:rPr>
              <w:t>Requerimiento 26</w:t>
            </w:r>
            <w:r>
              <w:rPr>
                <w:rFonts w:eastAsia="Calibri" w:cs="Segoe UI"/>
              </w:rPr>
              <w:t xml:space="preserve"> - </w:t>
            </w:r>
            <w:r w:rsidRPr="00E277B6">
              <w:rPr>
                <w:rFonts w:eastAsia="Calibri" w:cs="Segoe UI"/>
              </w:rPr>
              <w:t>Solucionadores suben archivos de diversos formatos para su propuesta de solución</w:t>
            </w:r>
          </w:p>
          <w:p w14:paraId="53244E23" w14:textId="2B16F5AC" w:rsidR="00E277B6" w:rsidRPr="00E277B6" w:rsidRDefault="00E277B6" w:rsidP="00FC64C7">
            <w:pPr>
              <w:pStyle w:val="Prrafodelista"/>
              <w:numPr>
                <w:ilvl w:val="0"/>
                <w:numId w:val="108"/>
              </w:numPr>
              <w:jc w:val="both"/>
              <w:rPr>
                <w:rFonts w:eastAsia="Calibri" w:cs="Segoe UI"/>
              </w:rPr>
            </w:pPr>
            <w:r w:rsidRPr="00E277B6">
              <w:rPr>
                <w:rFonts w:eastAsia="Calibri" w:cs="Segoe UI"/>
              </w:rPr>
              <w:t>Requerimiento 27</w:t>
            </w:r>
            <w:r>
              <w:rPr>
                <w:rFonts w:eastAsia="Calibri" w:cs="Segoe UI"/>
              </w:rPr>
              <w:t xml:space="preserve"> - </w:t>
            </w:r>
            <w:r w:rsidRPr="00E277B6">
              <w:rPr>
                <w:rFonts w:eastAsia="Calibri" w:cs="Segoe UI"/>
              </w:rPr>
              <w:t>Modificaciones a pantallas de solucionador</w:t>
            </w:r>
          </w:p>
        </w:tc>
      </w:tr>
      <w:tr w:rsidR="00470C20" w:rsidRPr="00DA6000" w14:paraId="754324DF"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0EEDF946" w14:textId="54B59619" w:rsidR="00470C20" w:rsidRDefault="00470C20" w:rsidP="00470C20">
            <w:pPr>
              <w:rPr>
                <w:rFonts w:cs="Segoe UI"/>
                <w:lang w:eastAsia="es-MX"/>
              </w:rPr>
            </w:pPr>
            <w:r>
              <w:rPr>
                <w:rFonts w:cs="Segoe UI"/>
                <w:lang w:eastAsia="es-MX"/>
              </w:rPr>
              <w:t>2.19</w:t>
            </w:r>
          </w:p>
        </w:tc>
        <w:tc>
          <w:tcPr>
            <w:tcW w:w="1866" w:type="dxa"/>
            <w:tcBorders>
              <w:top w:val="single" w:sz="8" w:space="0" w:color="4BACC6"/>
              <w:bottom w:val="single" w:sz="8" w:space="0" w:color="4BACC6"/>
            </w:tcBorders>
            <w:shd w:val="clear" w:color="auto" w:fill="auto"/>
          </w:tcPr>
          <w:p w14:paraId="5A80A455" w14:textId="59E4CD66" w:rsidR="00470C20" w:rsidRDefault="00470C20" w:rsidP="00470C20">
            <w:pPr>
              <w:jc w:val="center"/>
              <w:rPr>
                <w:rFonts w:eastAsia="Calibri" w:cs="Segoe UI"/>
              </w:rPr>
            </w:pPr>
            <w:r>
              <w:rPr>
                <w:rFonts w:eastAsia="Calibri" w:cs="Segoe UI"/>
              </w:rPr>
              <w:t>17/04/23</w:t>
            </w:r>
          </w:p>
        </w:tc>
        <w:tc>
          <w:tcPr>
            <w:tcW w:w="2410" w:type="dxa"/>
            <w:tcBorders>
              <w:top w:val="single" w:sz="8" w:space="0" w:color="4BACC6"/>
              <w:bottom w:val="single" w:sz="8" w:space="0" w:color="4BACC6"/>
            </w:tcBorders>
            <w:shd w:val="clear" w:color="auto" w:fill="auto"/>
          </w:tcPr>
          <w:p w14:paraId="142D29AC" w14:textId="0BE07BF0" w:rsidR="00470C20" w:rsidRDefault="00470C20" w:rsidP="00470C20">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4FAB3FF9" w14:textId="147171DE" w:rsidR="00470C20" w:rsidRDefault="00470C20" w:rsidP="00470C20">
            <w:pPr>
              <w:rPr>
                <w:rFonts w:eastAsia="Calibri" w:cs="Segoe UI"/>
              </w:rPr>
            </w:pPr>
            <w:r>
              <w:rPr>
                <w:rFonts w:eastAsia="Calibri" w:cs="Segoe UI"/>
              </w:rPr>
              <w:t>SC11</w:t>
            </w:r>
          </w:p>
          <w:p w14:paraId="77C216F5" w14:textId="77777777" w:rsidR="00470C20" w:rsidRDefault="00470C20" w:rsidP="00470C20">
            <w:pPr>
              <w:rPr>
                <w:rFonts w:eastAsia="Calibri" w:cs="Segoe UI"/>
              </w:rPr>
            </w:pPr>
            <w:r>
              <w:rPr>
                <w:rFonts w:eastAsia="Calibri" w:cs="Segoe UI"/>
              </w:rPr>
              <w:t>-Se incluyeron los requerimientos:</w:t>
            </w:r>
          </w:p>
          <w:p w14:paraId="6BF7BD99" w14:textId="5AE33DA7" w:rsidR="00470C20" w:rsidRPr="003764F8" w:rsidRDefault="00470C20" w:rsidP="003764F8">
            <w:pPr>
              <w:pStyle w:val="Prrafodelista"/>
              <w:numPr>
                <w:ilvl w:val="0"/>
                <w:numId w:val="120"/>
              </w:numPr>
              <w:jc w:val="both"/>
              <w:rPr>
                <w:rFonts w:eastAsia="Calibri" w:cs="Segoe UI"/>
              </w:rPr>
            </w:pPr>
            <w:r w:rsidRPr="003764F8">
              <w:rPr>
                <w:rFonts w:eastAsia="Calibri" w:cs="Segoe UI"/>
              </w:rPr>
              <w:t>Requerimiento 28</w:t>
            </w:r>
            <w:r w:rsidR="003764F8" w:rsidRPr="003764F8">
              <w:rPr>
                <w:rFonts w:eastAsia="Calibri" w:cs="Segoe UI"/>
              </w:rPr>
              <w:t xml:space="preserve"> - </w:t>
            </w:r>
            <w:r w:rsidR="00093D0F" w:rsidRPr="003764F8">
              <w:rPr>
                <w:rFonts w:eastAsia="Calibri" w:cs="Segoe UI"/>
              </w:rPr>
              <w:t xml:space="preserve">Firma de términos y condiciones por parte de los miembros, una vez invitado a formar </w:t>
            </w:r>
            <w:r w:rsidR="00093D0F" w:rsidRPr="003764F8">
              <w:rPr>
                <w:rFonts w:eastAsia="Calibri" w:cs="Segoe UI"/>
              </w:rPr>
              <w:lastRenderedPageBreak/>
              <w:t>parte de un equipo en una convocatoria</w:t>
            </w:r>
            <w:r w:rsidR="00E553EF" w:rsidRPr="003764F8">
              <w:rPr>
                <w:rFonts w:eastAsia="Calibri" w:cs="Segoe UI"/>
              </w:rPr>
              <w:t>.</w:t>
            </w:r>
          </w:p>
          <w:p w14:paraId="53871404" w14:textId="161FB2DE" w:rsidR="00470C20" w:rsidRDefault="00470C20" w:rsidP="00470C20">
            <w:pPr>
              <w:pStyle w:val="Prrafodelista"/>
              <w:numPr>
                <w:ilvl w:val="0"/>
                <w:numId w:val="108"/>
              </w:numPr>
              <w:rPr>
                <w:rFonts w:eastAsia="Calibri" w:cs="Segoe UI"/>
              </w:rPr>
            </w:pPr>
            <w:r w:rsidRPr="00E277B6">
              <w:rPr>
                <w:rFonts w:eastAsia="Calibri" w:cs="Segoe UI"/>
              </w:rPr>
              <w:t>Requerimiento 2</w:t>
            </w:r>
            <w:r>
              <w:rPr>
                <w:rFonts w:eastAsia="Calibri" w:cs="Segoe UI"/>
              </w:rPr>
              <w:t>9</w:t>
            </w:r>
            <w:r w:rsidRPr="00E277B6">
              <w:rPr>
                <w:rFonts w:eastAsia="Calibri" w:cs="Segoe UI"/>
              </w:rPr>
              <w:t xml:space="preserve"> </w:t>
            </w:r>
            <w:r w:rsidR="003764F8">
              <w:rPr>
                <w:rFonts w:eastAsia="Calibri" w:cs="Segoe UI"/>
              </w:rPr>
              <w:t>-</w:t>
            </w:r>
            <w:r>
              <w:rPr>
                <w:rFonts w:eastAsia="Calibri" w:cs="Segoe UI"/>
              </w:rPr>
              <w:t xml:space="preserve"> </w:t>
            </w:r>
            <w:r w:rsidR="00E553EF" w:rsidRPr="00E553EF">
              <w:rPr>
                <w:rFonts w:eastAsia="Calibri" w:cs="Segoe UI"/>
              </w:rPr>
              <w:t>Mostrar los términos y condiciones como una sección en el detalle de convocatoria, una vez inscrito</w:t>
            </w:r>
            <w:r w:rsidR="00E553EF">
              <w:rPr>
                <w:rFonts w:eastAsia="Calibri" w:cs="Segoe UI"/>
              </w:rPr>
              <w:t>.</w:t>
            </w:r>
          </w:p>
          <w:p w14:paraId="23A46854" w14:textId="3291062D" w:rsidR="00470C20" w:rsidRDefault="00470C20" w:rsidP="00470C20">
            <w:pPr>
              <w:pStyle w:val="Prrafodelista"/>
              <w:numPr>
                <w:ilvl w:val="0"/>
                <w:numId w:val="108"/>
              </w:numPr>
              <w:rPr>
                <w:rFonts w:eastAsia="Calibri" w:cs="Segoe UI"/>
              </w:rPr>
            </w:pPr>
            <w:r w:rsidRPr="00E277B6">
              <w:rPr>
                <w:rFonts w:eastAsia="Calibri" w:cs="Segoe UI"/>
              </w:rPr>
              <w:t xml:space="preserve">Requerimiento </w:t>
            </w:r>
            <w:r>
              <w:rPr>
                <w:rFonts w:eastAsia="Calibri" w:cs="Segoe UI"/>
              </w:rPr>
              <w:t xml:space="preserve">30 - </w:t>
            </w:r>
            <w:r w:rsidR="003764F8" w:rsidRPr="003764F8">
              <w:rPr>
                <w:rFonts w:eastAsia="Calibri" w:cs="Segoe UI"/>
              </w:rPr>
              <w:t>Registro de búsqueda en Talent tank búsqueda rápida</w:t>
            </w:r>
            <w:r w:rsidR="003764F8">
              <w:rPr>
                <w:rFonts w:eastAsia="Calibri" w:cs="Segoe UI"/>
              </w:rPr>
              <w:t>.</w:t>
            </w:r>
          </w:p>
        </w:tc>
      </w:tr>
      <w:tr w:rsidR="00234B5B" w:rsidRPr="00DA6000" w14:paraId="671C61DC"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0ED2813A" w14:textId="26A8CB5A" w:rsidR="00234B5B" w:rsidRDefault="00234B5B" w:rsidP="007D1898">
            <w:pPr>
              <w:rPr>
                <w:rFonts w:cs="Segoe UI"/>
                <w:lang w:eastAsia="es-MX"/>
              </w:rPr>
            </w:pPr>
            <w:r>
              <w:rPr>
                <w:rFonts w:cs="Segoe UI"/>
                <w:lang w:eastAsia="es-MX"/>
              </w:rPr>
              <w:lastRenderedPageBreak/>
              <w:t>2.20</w:t>
            </w:r>
          </w:p>
        </w:tc>
        <w:tc>
          <w:tcPr>
            <w:tcW w:w="1866" w:type="dxa"/>
            <w:tcBorders>
              <w:top w:val="single" w:sz="8" w:space="0" w:color="4BACC6"/>
              <w:bottom w:val="single" w:sz="8" w:space="0" w:color="4BACC6"/>
            </w:tcBorders>
            <w:shd w:val="clear" w:color="auto" w:fill="auto"/>
          </w:tcPr>
          <w:p w14:paraId="3CB458A0" w14:textId="4247DF25" w:rsidR="00234B5B" w:rsidRDefault="00234B5B" w:rsidP="007D1898">
            <w:pPr>
              <w:jc w:val="center"/>
              <w:rPr>
                <w:rFonts w:eastAsia="Calibri" w:cs="Segoe UI"/>
              </w:rPr>
            </w:pPr>
            <w:r>
              <w:rPr>
                <w:rFonts w:eastAsia="Calibri" w:cs="Segoe UI"/>
              </w:rPr>
              <w:t>28/04/23</w:t>
            </w:r>
          </w:p>
        </w:tc>
        <w:tc>
          <w:tcPr>
            <w:tcW w:w="2410" w:type="dxa"/>
            <w:tcBorders>
              <w:top w:val="single" w:sz="8" w:space="0" w:color="4BACC6"/>
              <w:bottom w:val="single" w:sz="8" w:space="0" w:color="4BACC6"/>
            </w:tcBorders>
            <w:shd w:val="clear" w:color="auto" w:fill="auto"/>
          </w:tcPr>
          <w:p w14:paraId="6DB8C1B2" w14:textId="5C488AA0" w:rsidR="00234B5B" w:rsidRDefault="00234B5B" w:rsidP="007D1898">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5936FCC2" w14:textId="24C7ADE4" w:rsidR="00234B5B" w:rsidRDefault="00234B5B" w:rsidP="007D1898">
            <w:pPr>
              <w:rPr>
                <w:rFonts w:eastAsia="Calibri" w:cs="Segoe UI"/>
              </w:rPr>
            </w:pPr>
            <w:r>
              <w:rPr>
                <w:rFonts w:eastAsia="Calibri" w:cs="Segoe UI"/>
              </w:rPr>
              <w:t>SC9 y SC11</w:t>
            </w:r>
          </w:p>
          <w:p w14:paraId="098DF493" w14:textId="6947D47D" w:rsidR="00234B5B" w:rsidRPr="001E1259" w:rsidRDefault="00234B5B" w:rsidP="001E1259">
            <w:pPr>
              <w:pStyle w:val="Prrafodelista"/>
              <w:numPr>
                <w:ilvl w:val="0"/>
                <w:numId w:val="122"/>
              </w:numPr>
              <w:rPr>
                <w:rStyle w:val="ui-provider"/>
                <w:rFonts w:eastAsia="Calibri" w:cs="Segoe UI"/>
              </w:rPr>
            </w:pPr>
            <w:r>
              <w:rPr>
                <w:rStyle w:val="ui-provider"/>
                <w:rFonts w:eastAsia="Calibri" w:cs="Segoe UI"/>
              </w:rPr>
              <w:t>Requerimiento 3 - Se actualizó la sección “Notificaciones asociadas”.</w:t>
            </w:r>
          </w:p>
          <w:p w14:paraId="50BFC9E9" w14:textId="07B00336" w:rsidR="00234B5B" w:rsidRPr="001E1259" w:rsidRDefault="00234B5B" w:rsidP="001E1259">
            <w:pPr>
              <w:pStyle w:val="Prrafodelista"/>
              <w:numPr>
                <w:ilvl w:val="0"/>
                <w:numId w:val="122"/>
              </w:numPr>
              <w:rPr>
                <w:rFonts w:eastAsia="Calibri" w:cs="Segoe UI"/>
              </w:rPr>
            </w:pPr>
            <w:r>
              <w:rPr>
                <w:rStyle w:val="ui-provider"/>
              </w:rPr>
              <w:t xml:space="preserve">Requerimiento 28 - Se agregó la regla </w:t>
            </w:r>
            <w:r w:rsidRPr="001E1259">
              <w:rPr>
                <w:rFonts w:cs="Segoe UI"/>
                <w:lang w:eastAsia="es-MX"/>
              </w:rPr>
              <w:t>28.3.3.</w:t>
            </w:r>
          </w:p>
          <w:p w14:paraId="63EBC61E" w14:textId="742B54C7" w:rsidR="00234B5B" w:rsidRPr="001E1259" w:rsidRDefault="00234B5B" w:rsidP="001E1259">
            <w:pPr>
              <w:pStyle w:val="Prrafodelista"/>
              <w:numPr>
                <w:ilvl w:val="0"/>
                <w:numId w:val="122"/>
              </w:numPr>
              <w:rPr>
                <w:rFonts w:eastAsia="Calibri" w:cs="Segoe UI"/>
              </w:rPr>
            </w:pPr>
            <w:r>
              <w:rPr>
                <w:rStyle w:val="ui-provider"/>
              </w:rPr>
              <w:t>Requerimiento 31 – Cambios en UI para el sistema Science Connexion.</w:t>
            </w:r>
          </w:p>
        </w:tc>
      </w:tr>
      <w:tr w:rsidR="00234B5B" w:rsidRPr="00DA6000" w14:paraId="4111D43C"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621F7596" w14:textId="54ED5CEC" w:rsidR="00234B5B" w:rsidRDefault="00456883" w:rsidP="00234B5B">
            <w:pPr>
              <w:rPr>
                <w:rFonts w:cs="Segoe UI"/>
                <w:lang w:eastAsia="es-MX"/>
              </w:rPr>
            </w:pPr>
            <w:r>
              <w:rPr>
                <w:rFonts w:cs="Segoe UI"/>
                <w:lang w:eastAsia="es-MX"/>
              </w:rPr>
              <w:t>3.0</w:t>
            </w:r>
          </w:p>
        </w:tc>
        <w:tc>
          <w:tcPr>
            <w:tcW w:w="1866" w:type="dxa"/>
            <w:tcBorders>
              <w:top w:val="single" w:sz="8" w:space="0" w:color="4BACC6"/>
              <w:bottom w:val="single" w:sz="8" w:space="0" w:color="4BACC6"/>
            </w:tcBorders>
            <w:shd w:val="clear" w:color="auto" w:fill="auto"/>
          </w:tcPr>
          <w:p w14:paraId="6BEEDD7F" w14:textId="289F3216" w:rsidR="00234B5B" w:rsidRDefault="00234B5B" w:rsidP="00234B5B">
            <w:pPr>
              <w:jc w:val="center"/>
              <w:rPr>
                <w:rFonts w:eastAsia="Calibri" w:cs="Segoe UI"/>
              </w:rPr>
            </w:pPr>
            <w:r>
              <w:rPr>
                <w:rFonts w:eastAsia="Calibri" w:cs="Segoe UI"/>
              </w:rPr>
              <w:t>05/05/23</w:t>
            </w:r>
          </w:p>
        </w:tc>
        <w:tc>
          <w:tcPr>
            <w:tcW w:w="2410" w:type="dxa"/>
            <w:tcBorders>
              <w:top w:val="single" w:sz="8" w:space="0" w:color="4BACC6"/>
              <w:bottom w:val="single" w:sz="8" w:space="0" w:color="4BACC6"/>
            </w:tcBorders>
            <w:shd w:val="clear" w:color="auto" w:fill="auto"/>
          </w:tcPr>
          <w:p w14:paraId="45B44174" w14:textId="594A3B69" w:rsidR="00234B5B" w:rsidRDefault="00234B5B" w:rsidP="00234B5B">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0FD62308" w14:textId="6236DD54" w:rsidR="00234B5B" w:rsidRDefault="00234B5B" w:rsidP="00234B5B">
            <w:pPr>
              <w:rPr>
                <w:rFonts w:eastAsia="Calibri" w:cs="Segoe UI"/>
              </w:rPr>
            </w:pPr>
            <w:r>
              <w:rPr>
                <w:rFonts w:eastAsia="Calibri" w:cs="Segoe UI"/>
              </w:rPr>
              <w:t>SC12</w:t>
            </w:r>
          </w:p>
          <w:p w14:paraId="250AB55C" w14:textId="37512BD2" w:rsidR="00234B5B" w:rsidRPr="001E1259" w:rsidRDefault="00234B5B" w:rsidP="00234B5B">
            <w:pPr>
              <w:pStyle w:val="Prrafodelista"/>
              <w:numPr>
                <w:ilvl w:val="0"/>
                <w:numId w:val="122"/>
              </w:numPr>
              <w:rPr>
                <w:rStyle w:val="ui-provider"/>
                <w:rFonts w:eastAsia="Calibri" w:cs="Segoe UI"/>
              </w:rPr>
            </w:pPr>
            <w:r>
              <w:rPr>
                <w:rStyle w:val="ui-provider"/>
                <w:rFonts w:eastAsia="Calibri" w:cs="Segoe UI"/>
              </w:rPr>
              <w:t xml:space="preserve">Requerimiento 32 - </w:t>
            </w:r>
            <w:r w:rsidR="00456883" w:rsidRPr="00456883">
              <w:rPr>
                <w:rStyle w:val="ui-provider"/>
                <w:rFonts w:eastAsia="Calibri" w:cs="Segoe UI"/>
              </w:rPr>
              <w:t>Cambio de estatus "pendiente/completo" de propuesta de solución</w:t>
            </w:r>
            <w:r w:rsidR="00456883">
              <w:rPr>
                <w:rStyle w:val="ui-provider"/>
                <w:rFonts w:eastAsia="Calibri" w:cs="Segoe UI"/>
              </w:rPr>
              <w:t>.</w:t>
            </w:r>
          </w:p>
          <w:p w14:paraId="720AB87F" w14:textId="288954E4" w:rsidR="00234B5B" w:rsidRPr="00234B5B" w:rsidRDefault="00234B5B" w:rsidP="00234B5B">
            <w:pPr>
              <w:pStyle w:val="Prrafodelista"/>
              <w:numPr>
                <w:ilvl w:val="0"/>
                <w:numId w:val="122"/>
              </w:numPr>
              <w:rPr>
                <w:rStyle w:val="ui-provider"/>
                <w:rFonts w:eastAsia="Calibri" w:cs="Segoe UI"/>
              </w:rPr>
            </w:pPr>
            <w:r>
              <w:rPr>
                <w:rStyle w:val="ui-provider"/>
              </w:rPr>
              <w:t xml:space="preserve">Requerimiento 33 - </w:t>
            </w:r>
            <w:r w:rsidR="00456883" w:rsidRPr="00456883">
              <w:rPr>
                <w:rStyle w:val="ui-provider"/>
              </w:rPr>
              <w:t>Módulo de evaluación - asignar evaluadores por propuesta de solución</w:t>
            </w:r>
            <w:r w:rsidR="00456883">
              <w:rPr>
                <w:rStyle w:val="ui-provider"/>
              </w:rPr>
              <w:t>.</w:t>
            </w:r>
          </w:p>
          <w:p w14:paraId="73661F70" w14:textId="05DFB2F5" w:rsidR="00234B5B" w:rsidRPr="00234B5B" w:rsidRDefault="00234B5B" w:rsidP="00234B5B">
            <w:pPr>
              <w:pStyle w:val="Prrafodelista"/>
              <w:numPr>
                <w:ilvl w:val="0"/>
                <w:numId w:val="122"/>
              </w:numPr>
              <w:rPr>
                <w:rStyle w:val="ui-provider"/>
                <w:rFonts w:eastAsia="Calibri" w:cs="Segoe UI"/>
              </w:rPr>
            </w:pPr>
            <w:r>
              <w:rPr>
                <w:rStyle w:val="ui-provider"/>
              </w:rPr>
              <w:t>Requerimiento 34 -</w:t>
            </w:r>
            <w:r w:rsidR="00456883">
              <w:rPr>
                <w:rStyle w:val="ui-provider"/>
              </w:rPr>
              <w:t xml:space="preserve"> </w:t>
            </w:r>
            <w:r w:rsidR="00456883" w:rsidRPr="00456883">
              <w:rPr>
                <w:rStyle w:val="ui-provider"/>
              </w:rPr>
              <w:t>Registro de monto de apoyo económico otorgado a proyectos seleccionados</w:t>
            </w:r>
            <w:r w:rsidR="00456883">
              <w:rPr>
                <w:rStyle w:val="ui-provider"/>
              </w:rPr>
              <w:t>.</w:t>
            </w:r>
          </w:p>
          <w:p w14:paraId="02C78FE3" w14:textId="484270E4" w:rsidR="00234B5B" w:rsidRPr="00234B5B" w:rsidRDefault="00234B5B" w:rsidP="00234B5B">
            <w:pPr>
              <w:pStyle w:val="Prrafodelista"/>
              <w:numPr>
                <w:ilvl w:val="0"/>
                <w:numId w:val="122"/>
              </w:numPr>
              <w:rPr>
                <w:rStyle w:val="ui-provider"/>
                <w:rFonts w:eastAsia="Calibri" w:cs="Segoe UI"/>
              </w:rPr>
            </w:pPr>
            <w:r>
              <w:rPr>
                <w:rStyle w:val="ui-provider"/>
              </w:rPr>
              <w:t>Requerimiento 35 -</w:t>
            </w:r>
            <w:r w:rsidR="00456883">
              <w:rPr>
                <w:rStyle w:val="ui-provider"/>
              </w:rPr>
              <w:t xml:space="preserve"> </w:t>
            </w:r>
            <w:r w:rsidR="00456883" w:rsidRPr="00456883">
              <w:rPr>
                <w:rStyle w:val="ui-provider"/>
              </w:rPr>
              <w:t>El admin de convocatoria sube un Archivo auxiliar de evaluación que solo es visible para los evaluadores</w:t>
            </w:r>
            <w:r w:rsidR="00456883">
              <w:rPr>
                <w:rStyle w:val="ui-provider"/>
              </w:rPr>
              <w:t>.</w:t>
            </w:r>
          </w:p>
          <w:p w14:paraId="2F3FE3C5" w14:textId="3AE15871" w:rsidR="00234B5B" w:rsidRDefault="00234B5B" w:rsidP="00234B5B">
            <w:pPr>
              <w:pStyle w:val="Prrafodelista"/>
              <w:rPr>
                <w:rFonts w:eastAsia="Calibri" w:cs="Segoe UI"/>
              </w:rPr>
            </w:pPr>
          </w:p>
        </w:tc>
      </w:tr>
      <w:tr w:rsidR="00694BC3" w:rsidRPr="00DA6000" w14:paraId="3650082A"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49B98A95" w14:textId="65836FC0" w:rsidR="00694BC3" w:rsidRDefault="00694BC3" w:rsidP="00234B5B">
            <w:pPr>
              <w:rPr>
                <w:rFonts w:cs="Segoe UI"/>
                <w:lang w:eastAsia="es-MX"/>
              </w:rPr>
            </w:pPr>
            <w:r>
              <w:rPr>
                <w:rFonts w:cs="Segoe UI"/>
                <w:lang w:eastAsia="es-MX"/>
              </w:rPr>
              <w:lastRenderedPageBreak/>
              <w:t>4.0</w:t>
            </w:r>
          </w:p>
        </w:tc>
        <w:tc>
          <w:tcPr>
            <w:tcW w:w="1866" w:type="dxa"/>
            <w:tcBorders>
              <w:top w:val="single" w:sz="8" w:space="0" w:color="4BACC6"/>
              <w:bottom w:val="single" w:sz="8" w:space="0" w:color="4BACC6"/>
            </w:tcBorders>
            <w:shd w:val="clear" w:color="auto" w:fill="auto"/>
          </w:tcPr>
          <w:p w14:paraId="6E0642EE" w14:textId="68586B54" w:rsidR="00694BC3" w:rsidRDefault="00694BC3" w:rsidP="00234B5B">
            <w:pPr>
              <w:jc w:val="center"/>
              <w:rPr>
                <w:rFonts w:eastAsia="Calibri" w:cs="Segoe UI"/>
              </w:rPr>
            </w:pPr>
            <w:r>
              <w:rPr>
                <w:rFonts w:eastAsia="Calibri" w:cs="Segoe UI"/>
              </w:rPr>
              <w:t>15/05/23</w:t>
            </w:r>
          </w:p>
        </w:tc>
        <w:tc>
          <w:tcPr>
            <w:tcW w:w="2410" w:type="dxa"/>
            <w:tcBorders>
              <w:top w:val="single" w:sz="8" w:space="0" w:color="4BACC6"/>
              <w:bottom w:val="single" w:sz="8" w:space="0" w:color="4BACC6"/>
            </w:tcBorders>
            <w:shd w:val="clear" w:color="auto" w:fill="auto"/>
          </w:tcPr>
          <w:p w14:paraId="01428546" w14:textId="73FA2DDE" w:rsidR="00694BC3" w:rsidRDefault="00694BC3" w:rsidP="00234B5B">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3F716482" w14:textId="77777777" w:rsidR="00694BC3" w:rsidRDefault="00694BC3" w:rsidP="00234B5B">
            <w:pPr>
              <w:rPr>
                <w:rFonts w:eastAsia="Calibri" w:cs="Segoe UI"/>
              </w:rPr>
            </w:pPr>
            <w:r>
              <w:rPr>
                <w:rFonts w:eastAsia="Calibri" w:cs="Segoe UI"/>
              </w:rPr>
              <w:t>SC14</w:t>
            </w:r>
          </w:p>
          <w:p w14:paraId="66CEB142" w14:textId="7769BBB9" w:rsidR="00694BC3" w:rsidRPr="00694BC3" w:rsidRDefault="00694BC3" w:rsidP="00694BC3">
            <w:pPr>
              <w:pStyle w:val="Prrafodelista"/>
              <w:numPr>
                <w:ilvl w:val="0"/>
                <w:numId w:val="132"/>
              </w:numPr>
              <w:rPr>
                <w:rStyle w:val="ui-provider"/>
              </w:rPr>
            </w:pPr>
            <w:r w:rsidRPr="00694BC3">
              <w:rPr>
                <w:rStyle w:val="ui-provider"/>
              </w:rPr>
              <w:t>Requerimiento 3</w:t>
            </w:r>
            <w:r w:rsidR="00EE0727">
              <w:rPr>
                <w:rStyle w:val="ui-provider"/>
              </w:rPr>
              <w:t>6</w:t>
            </w:r>
            <w:r w:rsidRPr="00694BC3">
              <w:rPr>
                <w:rStyle w:val="ui-provider"/>
              </w:rPr>
              <w:t xml:space="preserve"> - Agregar campos al perfil Investigador</w:t>
            </w:r>
          </w:p>
          <w:p w14:paraId="2D39573F" w14:textId="2D429C75" w:rsidR="00694BC3" w:rsidRPr="00694BC3" w:rsidRDefault="00694BC3" w:rsidP="00694BC3">
            <w:pPr>
              <w:pStyle w:val="Prrafodelista"/>
              <w:numPr>
                <w:ilvl w:val="0"/>
                <w:numId w:val="132"/>
              </w:numPr>
              <w:rPr>
                <w:rStyle w:val="ui-provider"/>
              </w:rPr>
            </w:pPr>
            <w:r w:rsidRPr="00694BC3">
              <w:rPr>
                <w:rStyle w:val="ui-provider"/>
              </w:rPr>
              <w:t>Requerimiento 3</w:t>
            </w:r>
            <w:r w:rsidR="00EE0727">
              <w:rPr>
                <w:rStyle w:val="ui-provider"/>
              </w:rPr>
              <w:t>7</w:t>
            </w:r>
            <w:r w:rsidRPr="00694BC3">
              <w:rPr>
                <w:rStyle w:val="ui-provider"/>
              </w:rPr>
              <w:t xml:space="preserve"> - Ajustes en las Reglas de participación en las convocatorias</w:t>
            </w:r>
          </w:p>
          <w:p w14:paraId="4810DA91" w14:textId="0D796D93" w:rsidR="00694BC3" w:rsidRPr="00EE0727" w:rsidRDefault="00694BC3" w:rsidP="00234B5B">
            <w:pPr>
              <w:pStyle w:val="Prrafodelista"/>
              <w:numPr>
                <w:ilvl w:val="0"/>
                <w:numId w:val="132"/>
              </w:numPr>
              <w:spacing w:after="0" w:line="240" w:lineRule="auto"/>
            </w:pPr>
            <w:r w:rsidRPr="00694BC3">
              <w:rPr>
                <w:rStyle w:val="ui-provider"/>
              </w:rPr>
              <w:t>Requerimiento 3</w:t>
            </w:r>
            <w:r w:rsidR="00EE0727">
              <w:rPr>
                <w:rStyle w:val="ui-provider"/>
              </w:rPr>
              <w:t>8</w:t>
            </w:r>
            <w:r w:rsidRPr="00694BC3">
              <w:rPr>
                <w:rStyle w:val="ui-provider"/>
              </w:rPr>
              <w:t xml:space="preserve"> - </w:t>
            </w:r>
            <w:bookmarkStart w:id="92" w:name="_Hlk134775111"/>
            <w:r w:rsidRPr="00694BC3">
              <w:rPr>
                <w:rStyle w:val="ui-provider"/>
              </w:rPr>
              <w:t>Agregar campo en Dashboard de Propuesta de Solución</w:t>
            </w:r>
            <w:bookmarkEnd w:id="92"/>
          </w:p>
          <w:p w14:paraId="6FFF759D" w14:textId="0F8910F9" w:rsidR="00694BC3" w:rsidRDefault="00694BC3" w:rsidP="00234B5B">
            <w:pPr>
              <w:rPr>
                <w:rFonts w:eastAsia="Calibri" w:cs="Segoe UI"/>
              </w:rPr>
            </w:pPr>
          </w:p>
        </w:tc>
      </w:tr>
      <w:tr w:rsidR="00671688" w:rsidRPr="00DA6000" w14:paraId="42BD431B"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1D782145" w14:textId="4AFEA0EA" w:rsidR="00671688" w:rsidRDefault="00671688" w:rsidP="00234B5B">
            <w:pPr>
              <w:rPr>
                <w:rFonts w:cs="Segoe UI"/>
                <w:lang w:eastAsia="es-MX"/>
              </w:rPr>
            </w:pPr>
            <w:r>
              <w:rPr>
                <w:rFonts w:cs="Segoe UI"/>
                <w:lang w:eastAsia="es-MX"/>
              </w:rPr>
              <w:t>5.0</w:t>
            </w:r>
          </w:p>
        </w:tc>
        <w:tc>
          <w:tcPr>
            <w:tcW w:w="1866" w:type="dxa"/>
            <w:tcBorders>
              <w:top w:val="single" w:sz="8" w:space="0" w:color="4BACC6"/>
              <w:bottom w:val="single" w:sz="8" w:space="0" w:color="4BACC6"/>
            </w:tcBorders>
            <w:shd w:val="clear" w:color="auto" w:fill="auto"/>
          </w:tcPr>
          <w:p w14:paraId="24A11CE6" w14:textId="11464A01" w:rsidR="00671688" w:rsidRDefault="00671688" w:rsidP="00234B5B">
            <w:pPr>
              <w:jc w:val="center"/>
              <w:rPr>
                <w:rFonts w:eastAsia="Calibri" w:cs="Segoe UI"/>
              </w:rPr>
            </w:pPr>
            <w:r>
              <w:rPr>
                <w:rFonts w:eastAsia="Calibri" w:cs="Segoe UI"/>
              </w:rPr>
              <w:t>02/06/23</w:t>
            </w:r>
          </w:p>
        </w:tc>
        <w:tc>
          <w:tcPr>
            <w:tcW w:w="2410" w:type="dxa"/>
            <w:tcBorders>
              <w:top w:val="single" w:sz="8" w:space="0" w:color="4BACC6"/>
              <w:bottom w:val="single" w:sz="8" w:space="0" w:color="4BACC6"/>
            </w:tcBorders>
            <w:shd w:val="clear" w:color="auto" w:fill="auto"/>
          </w:tcPr>
          <w:p w14:paraId="53DE6C4F" w14:textId="04163F4E" w:rsidR="00671688" w:rsidRDefault="00671688" w:rsidP="00234B5B">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060295E9" w14:textId="151795D0" w:rsidR="00D4529F" w:rsidRDefault="00D4529F" w:rsidP="00D4529F">
            <w:pPr>
              <w:rPr>
                <w:rStyle w:val="ui-provider"/>
              </w:rPr>
            </w:pPr>
            <w:r>
              <w:rPr>
                <w:rStyle w:val="ui-provider"/>
              </w:rPr>
              <w:t>SC13: Prioridad 1</w:t>
            </w:r>
          </w:p>
          <w:p w14:paraId="52F86BBF" w14:textId="23FB97FD" w:rsidR="00D4529F" w:rsidRPr="00D4529F" w:rsidRDefault="00671688" w:rsidP="00D4529F">
            <w:pPr>
              <w:pStyle w:val="Prrafodelista"/>
              <w:numPr>
                <w:ilvl w:val="0"/>
                <w:numId w:val="132"/>
              </w:numPr>
              <w:rPr>
                <w:rStyle w:val="ui-provider"/>
              </w:rPr>
            </w:pPr>
            <w:r w:rsidRPr="00694BC3">
              <w:rPr>
                <w:rStyle w:val="ui-provider"/>
              </w:rPr>
              <w:t>Requerimiento 3</w:t>
            </w:r>
            <w:r>
              <w:rPr>
                <w:rStyle w:val="ui-provider"/>
              </w:rPr>
              <w:t>9</w:t>
            </w:r>
            <w:r w:rsidRPr="00694BC3">
              <w:rPr>
                <w:rStyle w:val="ui-provider"/>
              </w:rPr>
              <w:t xml:space="preserve"> - </w:t>
            </w:r>
            <w:r w:rsidR="00D4529F" w:rsidRPr="00D4529F">
              <w:rPr>
                <w:rStyle w:val="ui-provider"/>
              </w:rPr>
              <w:t>Cambios en roles de Super Admin y Admin convocatoria</w:t>
            </w:r>
          </w:p>
          <w:p w14:paraId="16EDFADA" w14:textId="455A6A8A" w:rsidR="00671688" w:rsidRPr="00D4529F" w:rsidRDefault="00671688" w:rsidP="00D4529F">
            <w:pPr>
              <w:pStyle w:val="Prrafodelista"/>
              <w:numPr>
                <w:ilvl w:val="0"/>
                <w:numId w:val="132"/>
              </w:numPr>
            </w:pPr>
            <w:r w:rsidRPr="00694BC3">
              <w:rPr>
                <w:rStyle w:val="ui-provider"/>
              </w:rPr>
              <w:t xml:space="preserve">Requerimiento </w:t>
            </w:r>
            <w:r>
              <w:rPr>
                <w:rStyle w:val="ui-provider"/>
              </w:rPr>
              <w:t>40</w:t>
            </w:r>
            <w:r w:rsidRPr="00694BC3">
              <w:rPr>
                <w:rStyle w:val="ui-provider"/>
              </w:rPr>
              <w:t xml:space="preserve"> - </w:t>
            </w:r>
            <w:r w:rsidR="00D4529F" w:rsidRPr="00D4529F">
              <w:rPr>
                <w:rStyle w:val="ui-provider"/>
              </w:rPr>
              <w:t>Información del porcentaje de match</w:t>
            </w:r>
          </w:p>
        </w:tc>
      </w:tr>
      <w:tr w:rsidR="001F7B63" w:rsidRPr="00DA6000" w14:paraId="51AC19B1"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356887A6" w14:textId="22272248" w:rsidR="001F7B63" w:rsidRDefault="001F7B63" w:rsidP="001F7B63">
            <w:pPr>
              <w:rPr>
                <w:rFonts w:cs="Segoe UI"/>
                <w:lang w:eastAsia="es-MX"/>
              </w:rPr>
            </w:pPr>
            <w:r>
              <w:rPr>
                <w:rFonts w:cs="Segoe UI"/>
                <w:lang w:eastAsia="es-MX"/>
              </w:rPr>
              <w:t>5.1</w:t>
            </w:r>
          </w:p>
        </w:tc>
        <w:tc>
          <w:tcPr>
            <w:tcW w:w="1866" w:type="dxa"/>
            <w:tcBorders>
              <w:top w:val="single" w:sz="8" w:space="0" w:color="4BACC6"/>
              <w:bottom w:val="single" w:sz="8" w:space="0" w:color="4BACC6"/>
            </w:tcBorders>
            <w:shd w:val="clear" w:color="auto" w:fill="auto"/>
          </w:tcPr>
          <w:p w14:paraId="0628C9B8" w14:textId="6A6EF748" w:rsidR="001F7B63" w:rsidRDefault="001F7B63" w:rsidP="001F7B63">
            <w:pPr>
              <w:jc w:val="center"/>
              <w:rPr>
                <w:rFonts w:eastAsia="Calibri" w:cs="Segoe UI"/>
              </w:rPr>
            </w:pPr>
            <w:r>
              <w:rPr>
                <w:rFonts w:eastAsia="Calibri" w:cs="Segoe UI"/>
              </w:rPr>
              <w:t>14/06/23</w:t>
            </w:r>
          </w:p>
        </w:tc>
        <w:tc>
          <w:tcPr>
            <w:tcW w:w="2410" w:type="dxa"/>
            <w:tcBorders>
              <w:top w:val="single" w:sz="8" w:space="0" w:color="4BACC6"/>
              <w:bottom w:val="single" w:sz="8" w:space="0" w:color="4BACC6"/>
            </w:tcBorders>
            <w:shd w:val="clear" w:color="auto" w:fill="auto"/>
          </w:tcPr>
          <w:p w14:paraId="65CF4639" w14:textId="360E6B5A" w:rsidR="001F7B63" w:rsidRDefault="001F7B63" w:rsidP="001F7B63">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7B2B77EC" w14:textId="4E54F29D" w:rsidR="001F7B63" w:rsidRDefault="001F7B63" w:rsidP="001F7B63">
            <w:pPr>
              <w:rPr>
                <w:rStyle w:val="ui-provider"/>
              </w:rPr>
            </w:pPr>
            <w:r>
              <w:rPr>
                <w:rStyle w:val="ui-provider"/>
              </w:rPr>
              <w:t>SC13: Prioridad 1 y Prioridad 2</w:t>
            </w:r>
          </w:p>
          <w:p w14:paraId="42E902B5" w14:textId="77777777" w:rsidR="00171670" w:rsidRPr="00171670" w:rsidRDefault="001F7B63" w:rsidP="00171670">
            <w:pPr>
              <w:rPr>
                <w:rStyle w:val="ui-provider"/>
              </w:rPr>
            </w:pPr>
            <w:r w:rsidRPr="00171670">
              <w:rPr>
                <w:rStyle w:val="ui-provider"/>
              </w:rPr>
              <w:t>-</w:t>
            </w:r>
            <w:bookmarkStart w:id="93" w:name="_Hlk137658942"/>
            <w:r w:rsidRPr="00171670">
              <w:rPr>
                <w:rStyle w:val="ui-provider"/>
              </w:rPr>
              <w:t>En requerimiento 39</w:t>
            </w:r>
            <w:r w:rsidR="00171670" w:rsidRPr="00171670">
              <w:rPr>
                <w:rStyle w:val="ui-provider"/>
              </w:rPr>
              <w:t>:</w:t>
            </w:r>
          </w:p>
          <w:p w14:paraId="2419CF28" w14:textId="7972BC25" w:rsidR="001F7B63" w:rsidRPr="00171670" w:rsidRDefault="001F7B63" w:rsidP="00171670">
            <w:pPr>
              <w:pStyle w:val="Prrafodelista"/>
              <w:numPr>
                <w:ilvl w:val="1"/>
                <w:numId w:val="132"/>
              </w:numPr>
              <w:rPr>
                <w:rStyle w:val="ui-provider"/>
              </w:rPr>
            </w:pPr>
            <w:r w:rsidRPr="00171670">
              <w:rPr>
                <w:rStyle w:val="ui-provider"/>
              </w:rPr>
              <w:t>Se agregaron las reglas 39.3.1.2, 39.12.5.1, 39.12.5.1.1, 39.14.1, 39.14.2.1.2, 39.14.2.1.4</w:t>
            </w:r>
            <w:r w:rsidR="00171670">
              <w:rPr>
                <w:rStyle w:val="ui-provider"/>
              </w:rPr>
              <w:t>.</w:t>
            </w:r>
          </w:p>
          <w:p w14:paraId="23184404" w14:textId="4605F36C" w:rsidR="001F7B63" w:rsidRDefault="001F7B63" w:rsidP="00AD6927">
            <w:pPr>
              <w:pStyle w:val="Prrafodelista"/>
              <w:numPr>
                <w:ilvl w:val="1"/>
                <w:numId w:val="132"/>
              </w:numPr>
              <w:rPr>
                <w:rStyle w:val="ui-provider"/>
              </w:rPr>
            </w:pPr>
            <w:r w:rsidRPr="00171670">
              <w:rPr>
                <w:rStyle w:val="ui-provider"/>
              </w:rPr>
              <w:t>Se actualizaron las reglas 39.14</w:t>
            </w:r>
            <w:r w:rsidR="00171670" w:rsidRPr="00171670">
              <w:rPr>
                <w:rStyle w:val="ui-provider"/>
              </w:rPr>
              <w:t>.</w:t>
            </w:r>
          </w:p>
          <w:p w14:paraId="598883E9" w14:textId="566AD850" w:rsidR="00171670" w:rsidRDefault="00171670" w:rsidP="00171670">
            <w:pPr>
              <w:pStyle w:val="Prrafodelista"/>
              <w:numPr>
                <w:ilvl w:val="1"/>
                <w:numId w:val="132"/>
              </w:numPr>
              <w:jc w:val="both"/>
              <w:rPr>
                <w:rStyle w:val="ui-provider"/>
              </w:rPr>
            </w:pPr>
            <w:r>
              <w:rPr>
                <w:rStyle w:val="ui-provider"/>
              </w:rPr>
              <w:t>Se actualizó la sección “Notificaciones asociadas”.</w:t>
            </w:r>
          </w:p>
          <w:p w14:paraId="4DA49F01" w14:textId="094B297B" w:rsidR="001F7B63" w:rsidRDefault="001F7B63" w:rsidP="00171670">
            <w:pPr>
              <w:pStyle w:val="Prrafodelista"/>
              <w:numPr>
                <w:ilvl w:val="0"/>
                <w:numId w:val="132"/>
              </w:numPr>
              <w:jc w:val="both"/>
              <w:rPr>
                <w:rStyle w:val="ui-provider"/>
              </w:rPr>
            </w:pPr>
            <w:r w:rsidRPr="00694BC3">
              <w:rPr>
                <w:rStyle w:val="ui-provider"/>
              </w:rPr>
              <w:t xml:space="preserve">Requerimiento </w:t>
            </w:r>
            <w:r>
              <w:rPr>
                <w:rStyle w:val="ui-provider"/>
              </w:rPr>
              <w:t>41</w:t>
            </w:r>
            <w:r w:rsidRPr="00694BC3">
              <w:rPr>
                <w:rStyle w:val="ui-provider"/>
              </w:rPr>
              <w:t xml:space="preserve"> </w:t>
            </w:r>
            <w:r>
              <w:rPr>
                <w:rStyle w:val="ui-provider"/>
              </w:rPr>
              <w:t>–</w:t>
            </w:r>
            <w:r w:rsidRPr="00694BC3">
              <w:rPr>
                <w:rStyle w:val="ui-provider"/>
              </w:rPr>
              <w:t xml:space="preserve"> </w:t>
            </w:r>
            <w:r w:rsidRPr="001F7B63">
              <w:rPr>
                <w:rStyle w:val="ui-provider"/>
              </w:rPr>
              <w:t>Creación de convocatoria- Nivel de TRL</w:t>
            </w:r>
            <w:r>
              <w:rPr>
                <w:rStyle w:val="ui-provider"/>
              </w:rPr>
              <w:t>.</w:t>
            </w:r>
          </w:p>
          <w:p w14:paraId="64CF3A11" w14:textId="76C774B7" w:rsidR="001F7B63" w:rsidRPr="00D4529F" w:rsidRDefault="001F7B63" w:rsidP="00171670">
            <w:pPr>
              <w:pStyle w:val="Prrafodelista"/>
              <w:numPr>
                <w:ilvl w:val="0"/>
                <w:numId w:val="132"/>
              </w:numPr>
              <w:jc w:val="both"/>
              <w:rPr>
                <w:rStyle w:val="ui-provider"/>
              </w:rPr>
            </w:pPr>
            <w:r w:rsidRPr="00694BC3">
              <w:rPr>
                <w:rStyle w:val="ui-provider"/>
              </w:rPr>
              <w:t xml:space="preserve">Requerimiento </w:t>
            </w:r>
            <w:r>
              <w:rPr>
                <w:rStyle w:val="ui-provider"/>
              </w:rPr>
              <w:t>42</w:t>
            </w:r>
            <w:r w:rsidRPr="00694BC3">
              <w:rPr>
                <w:rStyle w:val="ui-provider"/>
              </w:rPr>
              <w:t xml:space="preserve"> - </w:t>
            </w:r>
            <w:r w:rsidRPr="001F7B63">
              <w:rPr>
                <w:rStyle w:val="ui-provider"/>
              </w:rPr>
              <w:t>Módulo de Evaluación-Agregar retroalimentación por criterio</w:t>
            </w:r>
            <w:r>
              <w:rPr>
                <w:rStyle w:val="ui-provider"/>
              </w:rPr>
              <w:t>.</w:t>
            </w:r>
          </w:p>
          <w:p w14:paraId="5BC5E341" w14:textId="4F36EDBC" w:rsidR="001F7B63" w:rsidRDefault="001F7B63" w:rsidP="00171670">
            <w:pPr>
              <w:pStyle w:val="Prrafodelista"/>
              <w:numPr>
                <w:ilvl w:val="0"/>
                <w:numId w:val="132"/>
              </w:numPr>
              <w:jc w:val="both"/>
              <w:rPr>
                <w:rStyle w:val="ui-provider"/>
              </w:rPr>
            </w:pPr>
            <w:r w:rsidRPr="00694BC3">
              <w:rPr>
                <w:rStyle w:val="ui-provider"/>
              </w:rPr>
              <w:t xml:space="preserve">Requerimiento </w:t>
            </w:r>
            <w:r>
              <w:rPr>
                <w:rStyle w:val="ui-provider"/>
              </w:rPr>
              <w:t>43</w:t>
            </w:r>
            <w:r w:rsidRPr="00694BC3">
              <w:rPr>
                <w:rStyle w:val="ui-provider"/>
              </w:rPr>
              <w:t xml:space="preserve"> - </w:t>
            </w:r>
            <w:r w:rsidRPr="001F7B63">
              <w:rPr>
                <w:rStyle w:val="ui-provider"/>
              </w:rPr>
              <w:t>Modal de Warning de registro de evaluaciones</w:t>
            </w:r>
            <w:r>
              <w:rPr>
                <w:rStyle w:val="ui-provider"/>
              </w:rPr>
              <w:t>.</w:t>
            </w:r>
            <w:bookmarkEnd w:id="93"/>
          </w:p>
        </w:tc>
      </w:tr>
      <w:tr w:rsidR="005D3C7A" w:rsidRPr="00DA6000" w14:paraId="127C5A08" w14:textId="77777777" w:rsidTr="00AD6927">
        <w:trPr>
          <w:trHeight w:val="761"/>
        </w:trPr>
        <w:tc>
          <w:tcPr>
            <w:tcW w:w="1101" w:type="dxa"/>
            <w:tcBorders>
              <w:top w:val="single" w:sz="8" w:space="0" w:color="4BACC6"/>
              <w:left w:val="single" w:sz="8" w:space="0" w:color="4BACC6"/>
              <w:bottom w:val="single" w:sz="8" w:space="0" w:color="4BACC6"/>
            </w:tcBorders>
            <w:shd w:val="clear" w:color="auto" w:fill="auto"/>
          </w:tcPr>
          <w:p w14:paraId="75BACA42" w14:textId="77777777" w:rsidR="005D3C7A" w:rsidRDefault="005D3C7A" w:rsidP="00AD6927">
            <w:pPr>
              <w:rPr>
                <w:rFonts w:cs="Segoe UI"/>
                <w:lang w:eastAsia="es-MX"/>
              </w:rPr>
            </w:pPr>
            <w:r>
              <w:rPr>
                <w:rFonts w:cs="Segoe UI"/>
                <w:lang w:eastAsia="es-MX"/>
              </w:rPr>
              <w:lastRenderedPageBreak/>
              <w:t>5.2</w:t>
            </w:r>
          </w:p>
        </w:tc>
        <w:tc>
          <w:tcPr>
            <w:tcW w:w="1866" w:type="dxa"/>
            <w:tcBorders>
              <w:top w:val="single" w:sz="8" w:space="0" w:color="4BACC6"/>
              <w:bottom w:val="single" w:sz="8" w:space="0" w:color="4BACC6"/>
            </w:tcBorders>
            <w:shd w:val="clear" w:color="auto" w:fill="auto"/>
          </w:tcPr>
          <w:p w14:paraId="19EE4116" w14:textId="77777777" w:rsidR="005D3C7A" w:rsidRDefault="005D3C7A" w:rsidP="00AD6927">
            <w:pPr>
              <w:jc w:val="center"/>
              <w:rPr>
                <w:rFonts w:eastAsia="Calibri" w:cs="Segoe UI"/>
              </w:rPr>
            </w:pPr>
            <w:r>
              <w:rPr>
                <w:rFonts w:eastAsia="Calibri" w:cs="Segoe UI"/>
              </w:rPr>
              <w:t>03/08/23</w:t>
            </w:r>
          </w:p>
        </w:tc>
        <w:tc>
          <w:tcPr>
            <w:tcW w:w="2410" w:type="dxa"/>
            <w:tcBorders>
              <w:top w:val="single" w:sz="8" w:space="0" w:color="4BACC6"/>
              <w:bottom w:val="single" w:sz="8" w:space="0" w:color="4BACC6"/>
            </w:tcBorders>
            <w:shd w:val="clear" w:color="auto" w:fill="auto"/>
          </w:tcPr>
          <w:p w14:paraId="6443AD40" w14:textId="77777777" w:rsidR="005D3C7A" w:rsidRDefault="005D3C7A" w:rsidP="00AD6927">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135A5C4D" w14:textId="77777777" w:rsidR="005D3C7A" w:rsidRDefault="005D3C7A" w:rsidP="00AD6927">
            <w:pPr>
              <w:rPr>
                <w:rStyle w:val="ui-provider"/>
              </w:rPr>
            </w:pPr>
            <w:r>
              <w:rPr>
                <w:rStyle w:val="ui-provider"/>
              </w:rPr>
              <w:t xml:space="preserve">SC15: Prioridad 1 </w:t>
            </w:r>
          </w:p>
          <w:p w14:paraId="0C93A69B" w14:textId="77777777" w:rsidR="005D3C7A" w:rsidRDefault="005D3C7A" w:rsidP="00AD6927">
            <w:pPr>
              <w:rPr>
                <w:rStyle w:val="ui-provider"/>
              </w:rPr>
            </w:pPr>
            <w:r>
              <w:rPr>
                <w:rStyle w:val="ui-provider"/>
              </w:rPr>
              <w:t>Se agregaron los requerimientos:</w:t>
            </w:r>
          </w:p>
          <w:p w14:paraId="176B375E" w14:textId="77777777" w:rsidR="005D3C7A" w:rsidRPr="00BB7961" w:rsidRDefault="005D3C7A" w:rsidP="00AD6927">
            <w:pPr>
              <w:rPr>
                <w:rStyle w:val="ui-provider"/>
              </w:rPr>
            </w:pPr>
            <w:r>
              <w:rPr>
                <w:rStyle w:val="ui-provider"/>
              </w:rPr>
              <w:t>-</w:t>
            </w:r>
            <w:r w:rsidRPr="00BB7961">
              <w:rPr>
                <w:rStyle w:val="ui-provider"/>
              </w:rPr>
              <w:t>Requerimiento 44 – Términos de uso de la plataforma</w:t>
            </w:r>
          </w:p>
          <w:p w14:paraId="0737C753" w14:textId="77777777" w:rsidR="005D3C7A" w:rsidRPr="00BB7961" w:rsidRDefault="005D3C7A" w:rsidP="00AD6927">
            <w:pPr>
              <w:rPr>
                <w:rStyle w:val="ui-provider"/>
              </w:rPr>
            </w:pPr>
            <w:r>
              <w:rPr>
                <w:rStyle w:val="ui-provider"/>
              </w:rPr>
              <w:t>-</w:t>
            </w:r>
            <w:r w:rsidRPr="00BB7961">
              <w:rPr>
                <w:rStyle w:val="ui-provider"/>
              </w:rPr>
              <w:t>Requerimiento 45 – Nuevo Talent tank y mejoras</w:t>
            </w:r>
          </w:p>
          <w:p w14:paraId="01E67B25" w14:textId="77777777" w:rsidR="005D3C7A" w:rsidRPr="00BB7961" w:rsidRDefault="005D3C7A" w:rsidP="00AD6927">
            <w:pPr>
              <w:rPr>
                <w:rStyle w:val="ui-provider"/>
              </w:rPr>
            </w:pPr>
            <w:r>
              <w:rPr>
                <w:rStyle w:val="ui-provider"/>
              </w:rPr>
              <w:t>-</w:t>
            </w:r>
            <w:r w:rsidRPr="00BB7961">
              <w:rPr>
                <w:rStyle w:val="ui-provider"/>
              </w:rPr>
              <w:t>Requerimiento 46 – Adaptación al formulario investigador</w:t>
            </w:r>
          </w:p>
          <w:p w14:paraId="020EF291" w14:textId="77777777" w:rsidR="005D3C7A" w:rsidRDefault="005D3C7A" w:rsidP="00AD6927">
            <w:pPr>
              <w:rPr>
                <w:rStyle w:val="ui-provider"/>
              </w:rPr>
            </w:pPr>
            <w:r>
              <w:rPr>
                <w:rStyle w:val="ui-provider"/>
              </w:rPr>
              <w:t>-</w:t>
            </w:r>
            <w:r w:rsidRPr="00BB7961">
              <w:rPr>
                <w:rStyle w:val="ui-provider"/>
              </w:rPr>
              <w:t>Requerimiento 47 – Integración de SCOPUS</w:t>
            </w:r>
          </w:p>
        </w:tc>
      </w:tr>
      <w:tr w:rsidR="004B20F3" w:rsidRPr="00DA6000" w14:paraId="35198BD2" w14:textId="77777777" w:rsidTr="00AD6927">
        <w:trPr>
          <w:trHeight w:val="761"/>
        </w:trPr>
        <w:tc>
          <w:tcPr>
            <w:tcW w:w="1101" w:type="dxa"/>
            <w:tcBorders>
              <w:top w:val="single" w:sz="8" w:space="0" w:color="4BACC6"/>
              <w:left w:val="single" w:sz="8" w:space="0" w:color="4BACC6"/>
              <w:bottom w:val="single" w:sz="8" w:space="0" w:color="4BACC6"/>
            </w:tcBorders>
            <w:shd w:val="clear" w:color="auto" w:fill="auto"/>
          </w:tcPr>
          <w:p w14:paraId="6B0FD09A" w14:textId="362F9BB2" w:rsidR="004B20F3" w:rsidRPr="008B09D3" w:rsidRDefault="004B20F3" w:rsidP="004B20F3">
            <w:pPr>
              <w:rPr>
                <w:rFonts w:cs="Segoe UI"/>
                <w:lang w:eastAsia="es-MX"/>
              </w:rPr>
            </w:pPr>
            <w:r w:rsidRPr="008B09D3">
              <w:rPr>
                <w:rFonts w:cs="Segoe UI"/>
                <w:lang w:eastAsia="es-MX"/>
              </w:rPr>
              <w:t>5.3</w:t>
            </w:r>
          </w:p>
        </w:tc>
        <w:tc>
          <w:tcPr>
            <w:tcW w:w="1866" w:type="dxa"/>
            <w:tcBorders>
              <w:top w:val="single" w:sz="8" w:space="0" w:color="4BACC6"/>
              <w:bottom w:val="single" w:sz="8" w:space="0" w:color="4BACC6"/>
            </w:tcBorders>
            <w:shd w:val="clear" w:color="auto" w:fill="auto"/>
          </w:tcPr>
          <w:p w14:paraId="58C298E8" w14:textId="305228C2" w:rsidR="004B20F3" w:rsidRPr="008B09D3" w:rsidRDefault="004B20F3" w:rsidP="004B20F3">
            <w:pPr>
              <w:jc w:val="center"/>
              <w:rPr>
                <w:rFonts w:eastAsia="Calibri" w:cs="Segoe UI"/>
              </w:rPr>
            </w:pPr>
            <w:r w:rsidRPr="008B09D3">
              <w:rPr>
                <w:rFonts w:eastAsia="Calibri" w:cs="Segoe UI"/>
              </w:rPr>
              <w:t>04/08/23</w:t>
            </w:r>
          </w:p>
        </w:tc>
        <w:tc>
          <w:tcPr>
            <w:tcW w:w="2410" w:type="dxa"/>
            <w:tcBorders>
              <w:top w:val="single" w:sz="8" w:space="0" w:color="4BACC6"/>
              <w:bottom w:val="single" w:sz="8" w:space="0" w:color="4BACC6"/>
            </w:tcBorders>
            <w:shd w:val="clear" w:color="auto" w:fill="auto"/>
          </w:tcPr>
          <w:p w14:paraId="3C70EAF3" w14:textId="44F412DB" w:rsidR="004B20F3" w:rsidRPr="008B09D3" w:rsidRDefault="004B20F3" w:rsidP="004B20F3">
            <w:pPr>
              <w:rPr>
                <w:rFonts w:eastAsia="Calibri" w:cs="Segoe UI"/>
                <w:lang w:val="en-US"/>
              </w:rPr>
            </w:pPr>
            <w:r w:rsidRPr="008B09D3">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397816E7" w14:textId="77777777" w:rsidR="008B09D3" w:rsidRDefault="008B09D3" w:rsidP="008B09D3">
            <w:pPr>
              <w:rPr>
                <w:rStyle w:val="ui-provider"/>
              </w:rPr>
            </w:pPr>
            <w:r>
              <w:rPr>
                <w:rStyle w:val="ui-provider"/>
              </w:rPr>
              <w:t>SC15: Prioridad 2</w:t>
            </w:r>
          </w:p>
          <w:p w14:paraId="4F137887" w14:textId="77777777" w:rsidR="008B09D3" w:rsidRDefault="008B09D3" w:rsidP="008B09D3">
            <w:pPr>
              <w:rPr>
                <w:rStyle w:val="ui-provider"/>
              </w:rPr>
            </w:pPr>
            <w:r>
              <w:rPr>
                <w:rStyle w:val="ui-provider"/>
              </w:rPr>
              <w:t>-Requerimiento 45.</w:t>
            </w:r>
          </w:p>
          <w:p w14:paraId="3903C05D" w14:textId="77777777" w:rsidR="008B09D3" w:rsidRPr="0022710A" w:rsidRDefault="008B09D3" w:rsidP="00C50472">
            <w:pPr>
              <w:pStyle w:val="Prrafodelista"/>
              <w:numPr>
                <w:ilvl w:val="0"/>
                <w:numId w:val="151"/>
              </w:numPr>
              <w:spacing w:after="0" w:line="240" w:lineRule="auto"/>
              <w:contextualSpacing w:val="0"/>
              <w:rPr>
                <w:rStyle w:val="ui-provider"/>
              </w:rPr>
            </w:pPr>
            <w:r w:rsidRPr="0022710A">
              <w:rPr>
                <w:rStyle w:val="ui-provider"/>
              </w:rPr>
              <w:t>Se agreg</w:t>
            </w:r>
            <w:r>
              <w:rPr>
                <w:rStyle w:val="ui-provider"/>
              </w:rPr>
              <w:t>aron</w:t>
            </w:r>
            <w:r w:rsidRPr="0022710A">
              <w:rPr>
                <w:rStyle w:val="ui-provider"/>
              </w:rPr>
              <w:t xml:space="preserve"> la</w:t>
            </w:r>
            <w:r>
              <w:rPr>
                <w:rStyle w:val="ui-provider"/>
              </w:rPr>
              <w:t>s</w:t>
            </w:r>
            <w:r w:rsidRPr="0022710A">
              <w:rPr>
                <w:rStyle w:val="ui-provider"/>
              </w:rPr>
              <w:t xml:space="preserve"> regla</w:t>
            </w:r>
            <w:r>
              <w:rPr>
                <w:rStyle w:val="ui-provider"/>
              </w:rPr>
              <w:t>s</w:t>
            </w:r>
            <w:r w:rsidRPr="0022710A">
              <w:rPr>
                <w:rStyle w:val="ui-provider"/>
              </w:rPr>
              <w:t xml:space="preserve"> 45.2.5.2.4.1</w:t>
            </w:r>
            <w:r>
              <w:rPr>
                <w:rStyle w:val="ui-provider"/>
              </w:rPr>
              <w:t xml:space="preserve"> y </w:t>
            </w:r>
            <w:r w:rsidRPr="0022710A">
              <w:rPr>
                <w:rStyle w:val="ui-provider"/>
              </w:rPr>
              <w:t>45.2.5.2.4.</w:t>
            </w:r>
            <w:r>
              <w:rPr>
                <w:rStyle w:val="ui-provider"/>
              </w:rPr>
              <w:t>2.</w:t>
            </w:r>
          </w:p>
          <w:p w14:paraId="52F250FB" w14:textId="5FF78A26" w:rsidR="004B20F3" w:rsidRDefault="008B09D3" w:rsidP="008B09D3">
            <w:pPr>
              <w:rPr>
                <w:rStyle w:val="ui-provider"/>
              </w:rPr>
            </w:pPr>
            <w:r w:rsidRPr="0022710A">
              <w:rPr>
                <w:rStyle w:val="ui-provider"/>
              </w:rPr>
              <w:t>Se actualizo la sección “Catálogos relacionados”.</w:t>
            </w:r>
          </w:p>
        </w:tc>
      </w:tr>
      <w:tr w:rsidR="000110D5" w:rsidRPr="00DA6000" w14:paraId="5811488C" w14:textId="77777777" w:rsidTr="00AD6927">
        <w:trPr>
          <w:trHeight w:val="761"/>
        </w:trPr>
        <w:tc>
          <w:tcPr>
            <w:tcW w:w="1101" w:type="dxa"/>
            <w:tcBorders>
              <w:top w:val="single" w:sz="8" w:space="0" w:color="4BACC6"/>
              <w:left w:val="single" w:sz="8" w:space="0" w:color="4BACC6"/>
              <w:bottom w:val="single" w:sz="8" w:space="0" w:color="4BACC6"/>
            </w:tcBorders>
            <w:shd w:val="clear" w:color="auto" w:fill="auto"/>
          </w:tcPr>
          <w:p w14:paraId="4644411E" w14:textId="3694796E" w:rsidR="000110D5" w:rsidRPr="008B09D3" w:rsidRDefault="000110D5" w:rsidP="004B20F3">
            <w:pPr>
              <w:rPr>
                <w:rFonts w:cs="Segoe UI"/>
                <w:lang w:eastAsia="es-MX"/>
              </w:rPr>
            </w:pPr>
            <w:r>
              <w:rPr>
                <w:rFonts w:cs="Segoe UI"/>
                <w:lang w:eastAsia="es-MX"/>
              </w:rPr>
              <w:t>6.0</w:t>
            </w:r>
          </w:p>
        </w:tc>
        <w:tc>
          <w:tcPr>
            <w:tcW w:w="1866" w:type="dxa"/>
            <w:tcBorders>
              <w:top w:val="single" w:sz="8" w:space="0" w:color="4BACC6"/>
              <w:bottom w:val="single" w:sz="8" w:space="0" w:color="4BACC6"/>
            </w:tcBorders>
            <w:shd w:val="clear" w:color="auto" w:fill="auto"/>
          </w:tcPr>
          <w:p w14:paraId="4382E70D" w14:textId="28E6FA54" w:rsidR="000110D5" w:rsidRPr="008B09D3" w:rsidRDefault="000110D5" w:rsidP="004B20F3">
            <w:pPr>
              <w:jc w:val="center"/>
              <w:rPr>
                <w:rFonts w:eastAsia="Calibri" w:cs="Segoe UI"/>
              </w:rPr>
            </w:pPr>
            <w:r>
              <w:rPr>
                <w:rFonts w:eastAsia="Calibri" w:cs="Segoe UI"/>
              </w:rPr>
              <w:t>16/08/2023</w:t>
            </w:r>
          </w:p>
        </w:tc>
        <w:tc>
          <w:tcPr>
            <w:tcW w:w="2410" w:type="dxa"/>
            <w:tcBorders>
              <w:top w:val="single" w:sz="8" w:space="0" w:color="4BACC6"/>
              <w:bottom w:val="single" w:sz="8" w:space="0" w:color="4BACC6"/>
            </w:tcBorders>
            <w:shd w:val="clear" w:color="auto" w:fill="auto"/>
          </w:tcPr>
          <w:p w14:paraId="0FE6BEAF" w14:textId="51660854" w:rsidR="000110D5" w:rsidRPr="008B09D3" w:rsidRDefault="000110D5" w:rsidP="004B20F3">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488CD8D8" w14:textId="77777777" w:rsidR="000110D5" w:rsidRDefault="000110D5" w:rsidP="008B09D3">
            <w:pPr>
              <w:rPr>
                <w:rStyle w:val="ui-provider"/>
              </w:rPr>
            </w:pPr>
            <w:r>
              <w:rPr>
                <w:rStyle w:val="ui-provider"/>
              </w:rPr>
              <w:t>SC16</w:t>
            </w:r>
          </w:p>
          <w:p w14:paraId="7B8C5754" w14:textId="13FF00BC" w:rsidR="000110D5" w:rsidRDefault="000110D5" w:rsidP="008B09D3">
            <w:pPr>
              <w:rPr>
                <w:rStyle w:val="ui-provider"/>
              </w:rPr>
            </w:pPr>
            <w:r>
              <w:rPr>
                <w:rStyle w:val="ui-provider"/>
              </w:rPr>
              <w:t xml:space="preserve">- Requerimiento 48: </w:t>
            </w:r>
            <w:r w:rsidRPr="000110D5">
              <w:rPr>
                <w:rStyle w:val="ui-provider"/>
              </w:rPr>
              <w:t>Ajuste de texto a convocatorias cerradas en PR</w:t>
            </w:r>
            <w:r>
              <w:rPr>
                <w:rStyle w:val="ui-provider"/>
              </w:rPr>
              <w:t>.</w:t>
            </w:r>
          </w:p>
          <w:p w14:paraId="279CC90F" w14:textId="754BE05D" w:rsidR="000110D5" w:rsidRDefault="000110D5" w:rsidP="008B09D3">
            <w:pPr>
              <w:rPr>
                <w:rStyle w:val="ui-provider"/>
              </w:rPr>
            </w:pPr>
            <w:r>
              <w:rPr>
                <w:rStyle w:val="ui-provider"/>
              </w:rPr>
              <w:t xml:space="preserve">-Requerimiento 49: </w:t>
            </w:r>
            <w:r w:rsidRPr="000110D5">
              <w:rPr>
                <w:rStyle w:val="ui-provider"/>
              </w:rPr>
              <w:t>Participación exclusiva TEC o TEC y Externos</w:t>
            </w:r>
            <w:r>
              <w:rPr>
                <w:rStyle w:val="ui-provider"/>
              </w:rPr>
              <w:t>.</w:t>
            </w:r>
          </w:p>
          <w:p w14:paraId="222DF4B3" w14:textId="50DE278C" w:rsidR="000110D5" w:rsidRDefault="000110D5" w:rsidP="000110D5">
            <w:pPr>
              <w:rPr>
                <w:rStyle w:val="ui-provider"/>
              </w:rPr>
            </w:pPr>
            <w:r>
              <w:rPr>
                <w:rStyle w:val="ui-provider"/>
              </w:rPr>
              <w:t xml:space="preserve">-Requerimiento 50: </w:t>
            </w:r>
            <w:r w:rsidRPr="000110D5">
              <w:rPr>
                <w:rStyle w:val="ui-provider"/>
              </w:rPr>
              <w:t>Cambios en el perfil de solucionador</w:t>
            </w:r>
            <w:r>
              <w:rPr>
                <w:rStyle w:val="ui-provider"/>
              </w:rPr>
              <w:t>.</w:t>
            </w:r>
          </w:p>
        </w:tc>
      </w:tr>
      <w:tr w:rsidR="00132BBF" w:rsidRPr="00DA6000" w14:paraId="130E9E39" w14:textId="77777777" w:rsidTr="00AD6927">
        <w:trPr>
          <w:trHeight w:val="761"/>
        </w:trPr>
        <w:tc>
          <w:tcPr>
            <w:tcW w:w="1101" w:type="dxa"/>
            <w:tcBorders>
              <w:top w:val="single" w:sz="8" w:space="0" w:color="4BACC6"/>
              <w:left w:val="single" w:sz="8" w:space="0" w:color="4BACC6"/>
              <w:bottom w:val="single" w:sz="8" w:space="0" w:color="4BACC6"/>
            </w:tcBorders>
            <w:shd w:val="clear" w:color="auto" w:fill="auto"/>
          </w:tcPr>
          <w:p w14:paraId="791125B5" w14:textId="22A02C86" w:rsidR="00132BBF" w:rsidRDefault="00132BBF" w:rsidP="00132BBF">
            <w:pPr>
              <w:rPr>
                <w:rFonts w:cs="Segoe UI"/>
                <w:lang w:eastAsia="es-MX"/>
              </w:rPr>
            </w:pPr>
            <w:r>
              <w:rPr>
                <w:rFonts w:cs="Segoe UI"/>
                <w:lang w:eastAsia="es-MX"/>
              </w:rPr>
              <w:t>6.1</w:t>
            </w:r>
          </w:p>
        </w:tc>
        <w:tc>
          <w:tcPr>
            <w:tcW w:w="1866" w:type="dxa"/>
            <w:tcBorders>
              <w:top w:val="single" w:sz="8" w:space="0" w:color="4BACC6"/>
              <w:bottom w:val="single" w:sz="8" w:space="0" w:color="4BACC6"/>
            </w:tcBorders>
            <w:shd w:val="clear" w:color="auto" w:fill="auto"/>
          </w:tcPr>
          <w:p w14:paraId="21E08F76" w14:textId="73E59DCE" w:rsidR="00132BBF" w:rsidRDefault="00132BBF" w:rsidP="00132BBF">
            <w:pPr>
              <w:jc w:val="center"/>
              <w:rPr>
                <w:rFonts w:eastAsia="Calibri" w:cs="Segoe UI"/>
              </w:rPr>
            </w:pPr>
            <w:r>
              <w:rPr>
                <w:rFonts w:eastAsia="Calibri" w:cs="Segoe UI"/>
              </w:rPr>
              <w:t>17/08/2023</w:t>
            </w:r>
          </w:p>
        </w:tc>
        <w:tc>
          <w:tcPr>
            <w:tcW w:w="2410" w:type="dxa"/>
            <w:tcBorders>
              <w:top w:val="single" w:sz="8" w:space="0" w:color="4BACC6"/>
              <w:bottom w:val="single" w:sz="8" w:space="0" w:color="4BACC6"/>
            </w:tcBorders>
            <w:shd w:val="clear" w:color="auto" w:fill="auto"/>
          </w:tcPr>
          <w:p w14:paraId="3EEC5B56" w14:textId="05B8C8BF" w:rsidR="00132BBF" w:rsidRDefault="00132BBF" w:rsidP="00132BBF">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594E8098" w14:textId="77777777" w:rsidR="00132BBF" w:rsidRDefault="00132BBF" w:rsidP="00132BBF">
            <w:pPr>
              <w:rPr>
                <w:rStyle w:val="ui-provider"/>
              </w:rPr>
            </w:pPr>
            <w:r>
              <w:rPr>
                <w:rStyle w:val="ui-provider"/>
              </w:rPr>
              <w:t xml:space="preserve">-Requerimiento 49: </w:t>
            </w:r>
            <w:r w:rsidRPr="000110D5">
              <w:rPr>
                <w:rStyle w:val="ui-provider"/>
              </w:rPr>
              <w:t>Participación exclusiva TEC o TEC y Externos</w:t>
            </w:r>
            <w:r>
              <w:rPr>
                <w:rStyle w:val="ui-provider"/>
              </w:rPr>
              <w:t>.</w:t>
            </w:r>
          </w:p>
          <w:p w14:paraId="0C78D84C" w14:textId="56535DD5" w:rsidR="00132BBF" w:rsidRDefault="00132BBF" w:rsidP="005F56F5">
            <w:pPr>
              <w:pStyle w:val="Prrafodelista"/>
              <w:numPr>
                <w:ilvl w:val="0"/>
                <w:numId w:val="155"/>
              </w:numPr>
              <w:rPr>
                <w:rStyle w:val="ui-provider"/>
              </w:rPr>
            </w:pPr>
            <w:r w:rsidRPr="00132BBF">
              <w:rPr>
                <w:rFonts w:eastAsiaTheme="majorEastAsia" w:cs="Segoe UI"/>
              </w:rPr>
              <w:t>Se agregó la regla 49.6.2.</w:t>
            </w:r>
          </w:p>
        </w:tc>
      </w:tr>
      <w:tr w:rsidR="00ED7512" w:rsidRPr="00DA6000" w14:paraId="060F54AB" w14:textId="77777777" w:rsidTr="00AD6927">
        <w:trPr>
          <w:trHeight w:val="761"/>
        </w:trPr>
        <w:tc>
          <w:tcPr>
            <w:tcW w:w="1101" w:type="dxa"/>
            <w:tcBorders>
              <w:top w:val="single" w:sz="8" w:space="0" w:color="4BACC6"/>
              <w:left w:val="single" w:sz="8" w:space="0" w:color="4BACC6"/>
              <w:bottom w:val="single" w:sz="8" w:space="0" w:color="4BACC6"/>
            </w:tcBorders>
            <w:shd w:val="clear" w:color="auto" w:fill="auto"/>
          </w:tcPr>
          <w:p w14:paraId="47A29D56" w14:textId="7D1F7E81" w:rsidR="00ED7512" w:rsidRDefault="00ED7512" w:rsidP="00ED7512">
            <w:pPr>
              <w:rPr>
                <w:rFonts w:cs="Segoe UI"/>
                <w:lang w:eastAsia="es-MX"/>
              </w:rPr>
            </w:pPr>
            <w:r>
              <w:rPr>
                <w:rFonts w:cs="Segoe UI"/>
                <w:lang w:eastAsia="es-MX"/>
              </w:rPr>
              <w:lastRenderedPageBreak/>
              <w:t>7.0</w:t>
            </w:r>
          </w:p>
        </w:tc>
        <w:tc>
          <w:tcPr>
            <w:tcW w:w="1866" w:type="dxa"/>
            <w:tcBorders>
              <w:top w:val="single" w:sz="8" w:space="0" w:color="4BACC6"/>
              <w:bottom w:val="single" w:sz="8" w:space="0" w:color="4BACC6"/>
            </w:tcBorders>
            <w:shd w:val="clear" w:color="auto" w:fill="auto"/>
          </w:tcPr>
          <w:p w14:paraId="447ACCFA" w14:textId="60669814" w:rsidR="00ED7512" w:rsidRDefault="00ED7512" w:rsidP="00ED7512">
            <w:pPr>
              <w:jc w:val="center"/>
              <w:rPr>
                <w:rFonts w:eastAsia="Calibri" w:cs="Segoe UI"/>
              </w:rPr>
            </w:pPr>
            <w:r>
              <w:rPr>
                <w:rFonts w:eastAsia="Calibri" w:cs="Segoe UI"/>
              </w:rPr>
              <w:t>2</w:t>
            </w:r>
            <w:r w:rsidR="002E7ECC">
              <w:rPr>
                <w:rFonts w:eastAsia="Calibri" w:cs="Segoe UI"/>
              </w:rPr>
              <w:t>8</w:t>
            </w:r>
            <w:r>
              <w:rPr>
                <w:rFonts w:eastAsia="Calibri" w:cs="Segoe UI"/>
              </w:rPr>
              <w:t>/08/2023</w:t>
            </w:r>
          </w:p>
        </w:tc>
        <w:tc>
          <w:tcPr>
            <w:tcW w:w="2410" w:type="dxa"/>
            <w:tcBorders>
              <w:top w:val="single" w:sz="8" w:space="0" w:color="4BACC6"/>
              <w:bottom w:val="single" w:sz="8" w:space="0" w:color="4BACC6"/>
            </w:tcBorders>
            <w:shd w:val="clear" w:color="auto" w:fill="auto"/>
          </w:tcPr>
          <w:p w14:paraId="36165967" w14:textId="31DB4713" w:rsidR="00ED7512" w:rsidRDefault="00ED7512" w:rsidP="00ED7512">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44DD7840" w14:textId="6610805D" w:rsidR="00ED7512" w:rsidRDefault="00ED7512" w:rsidP="00ED7512">
            <w:pPr>
              <w:rPr>
                <w:rStyle w:val="ui-provider"/>
              </w:rPr>
            </w:pPr>
            <w:r>
              <w:rPr>
                <w:rStyle w:val="ui-provider"/>
              </w:rPr>
              <w:t xml:space="preserve">SC15 </w:t>
            </w:r>
            <w:bookmarkStart w:id="94" w:name="_Hlk144123218"/>
            <w:r>
              <w:rPr>
                <w:rStyle w:val="ui-provider"/>
              </w:rPr>
              <w:t>Prioridad 2</w:t>
            </w:r>
          </w:p>
          <w:p w14:paraId="42F3A7E3" w14:textId="720A6DDC" w:rsidR="00475D96" w:rsidRPr="00F627B5" w:rsidRDefault="00475D96" w:rsidP="00475D96">
            <w:pPr>
              <w:jc w:val="both"/>
              <w:rPr>
                <w:rStyle w:val="ui-provider"/>
                <w:b/>
                <w:bCs/>
                <w:i/>
                <w:iCs/>
              </w:rPr>
            </w:pPr>
            <w:bookmarkStart w:id="95" w:name="_Hlk144123196"/>
            <w:bookmarkEnd w:id="94"/>
            <w:r w:rsidRPr="00F627B5">
              <w:rPr>
                <w:rStyle w:val="ui-provider"/>
                <w:b/>
                <w:bCs/>
                <w:i/>
                <w:iCs/>
              </w:rPr>
              <w:t>Se incluyeron los requerimientos:</w:t>
            </w:r>
          </w:p>
          <w:p w14:paraId="6C24D053" w14:textId="45014D3A" w:rsidR="00ED7512" w:rsidRPr="00ED7512" w:rsidRDefault="00475D96" w:rsidP="00475D96">
            <w:pPr>
              <w:jc w:val="both"/>
              <w:rPr>
                <w:rStyle w:val="ui-provider"/>
              </w:rPr>
            </w:pPr>
            <w:r>
              <w:rPr>
                <w:rStyle w:val="ui-provider"/>
              </w:rPr>
              <w:t>-</w:t>
            </w:r>
            <w:r w:rsidR="00ED7512" w:rsidRPr="00ED7512">
              <w:rPr>
                <w:rStyle w:val="ui-provider"/>
              </w:rPr>
              <w:t>Requerimiento 51</w:t>
            </w:r>
            <w:r w:rsidR="00F627B5">
              <w:rPr>
                <w:rStyle w:val="ui-provider"/>
              </w:rPr>
              <w:t xml:space="preserve">: </w:t>
            </w:r>
            <w:r w:rsidR="00ED7512" w:rsidRPr="00ED7512">
              <w:rPr>
                <w:rStyle w:val="ui-provider"/>
              </w:rPr>
              <w:t>Monto económico no obligatorio</w:t>
            </w:r>
            <w:r w:rsidR="00FB6F3A">
              <w:rPr>
                <w:rStyle w:val="ui-provider"/>
              </w:rPr>
              <w:t>.</w:t>
            </w:r>
          </w:p>
          <w:p w14:paraId="65050BAB" w14:textId="1DE84A77" w:rsidR="00ED7512" w:rsidRDefault="00475D96" w:rsidP="00475D96">
            <w:pPr>
              <w:jc w:val="both"/>
              <w:rPr>
                <w:rStyle w:val="ui-provider"/>
              </w:rPr>
            </w:pPr>
            <w:r>
              <w:rPr>
                <w:rStyle w:val="ui-provider"/>
              </w:rPr>
              <w:t>-</w:t>
            </w:r>
            <w:r w:rsidR="00ED7512" w:rsidRPr="00ED7512">
              <w:rPr>
                <w:rStyle w:val="ui-provider"/>
              </w:rPr>
              <w:t>Requerimiento 52</w:t>
            </w:r>
            <w:r w:rsidR="00F627B5">
              <w:rPr>
                <w:rStyle w:val="ui-provider"/>
              </w:rPr>
              <w:t xml:space="preserve">: </w:t>
            </w:r>
            <w:r w:rsidR="00ED7512" w:rsidRPr="00ED7512">
              <w:rPr>
                <w:rStyle w:val="ui-provider"/>
              </w:rPr>
              <w:t>Ajustes en formulario de creación de convocatoria y detalle</w:t>
            </w:r>
            <w:r w:rsidR="00FB6F3A">
              <w:rPr>
                <w:rStyle w:val="ui-provider"/>
              </w:rPr>
              <w:t>.</w:t>
            </w:r>
          </w:p>
          <w:p w14:paraId="56B75D6F" w14:textId="5964C6B7" w:rsidR="00475D96" w:rsidRDefault="00475D96" w:rsidP="00475D96">
            <w:pPr>
              <w:jc w:val="both"/>
              <w:rPr>
                <w:rStyle w:val="ui-provider"/>
              </w:rPr>
            </w:pPr>
            <w:r>
              <w:rPr>
                <w:rStyle w:val="ui-provider"/>
              </w:rPr>
              <w:t>-Requerimiento 53</w:t>
            </w:r>
            <w:r w:rsidR="00F627B5">
              <w:rPr>
                <w:rStyle w:val="ui-provider"/>
              </w:rPr>
              <w:t xml:space="preserve">: </w:t>
            </w:r>
            <w:r>
              <w:rPr>
                <w:rStyle w:val="ui-provider"/>
              </w:rPr>
              <w:t>Más de un líder por equipo.</w:t>
            </w:r>
          </w:p>
          <w:p w14:paraId="795CAD63" w14:textId="1525855D" w:rsidR="00475D96" w:rsidRPr="00F627B5" w:rsidRDefault="00475D96" w:rsidP="00475D96">
            <w:pPr>
              <w:jc w:val="both"/>
              <w:rPr>
                <w:rStyle w:val="ui-provider"/>
                <w:b/>
                <w:bCs/>
                <w:i/>
                <w:iCs/>
              </w:rPr>
            </w:pPr>
            <w:r w:rsidRPr="00F627B5">
              <w:rPr>
                <w:rStyle w:val="ui-provider"/>
                <w:b/>
                <w:bCs/>
                <w:i/>
                <w:iCs/>
              </w:rPr>
              <w:t>Se realizaron adecuaciones a los requerimientos:</w:t>
            </w:r>
          </w:p>
          <w:p w14:paraId="760E13E2" w14:textId="220AA2AC" w:rsidR="00F627B5" w:rsidRPr="00F627B5" w:rsidRDefault="00F627B5" w:rsidP="00F627B5">
            <w:pPr>
              <w:jc w:val="both"/>
              <w:rPr>
                <w:rStyle w:val="ui-provider"/>
              </w:rPr>
            </w:pPr>
            <w:r>
              <w:rPr>
                <w:rStyle w:val="ui-provider"/>
              </w:rPr>
              <w:t xml:space="preserve">-Requerimiento 35: </w:t>
            </w:r>
            <w:r w:rsidRPr="00F627B5">
              <w:rPr>
                <w:rStyle w:val="ui-provider"/>
              </w:rPr>
              <w:t>El admin de convocatoria sube un Archivo auxiliar de evaluación que solo es visible para los evaluadores</w:t>
            </w:r>
          </w:p>
          <w:p w14:paraId="151DCDB3" w14:textId="513C37B9" w:rsidR="00F627B5" w:rsidRPr="00F627B5" w:rsidRDefault="00F627B5" w:rsidP="00F627B5">
            <w:pPr>
              <w:pStyle w:val="Prrafodelista"/>
              <w:numPr>
                <w:ilvl w:val="0"/>
                <w:numId w:val="155"/>
              </w:numPr>
              <w:jc w:val="both"/>
              <w:rPr>
                <w:rStyle w:val="ui-provider"/>
              </w:rPr>
            </w:pPr>
            <w:r w:rsidRPr="00F627B5">
              <w:rPr>
                <w:rStyle w:val="ui-provider"/>
              </w:rPr>
              <w:t>Se agrego la regla 35.13.1</w:t>
            </w:r>
            <w:r>
              <w:rPr>
                <w:rStyle w:val="ui-provider"/>
              </w:rPr>
              <w:t>.</w:t>
            </w:r>
          </w:p>
          <w:p w14:paraId="5EE240BD" w14:textId="77C77AB8" w:rsidR="00F627B5" w:rsidRPr="00F627B5" w:rsidRDefault="00F627B5" w:rsidP="00F627B5">
            <w:pPr>
              <w:jc w:val="both"/>
              <w:rPr>
                <w:rStyle w:val="ui-provider"/>
              </w:rPr>
            </w:pPr>
            <w:r>
              <w:rPr>
                <w:rStyle w:val="ui-provider"/>
              </w:rPr>
              <w:t xml:space="preserve">-Requerimiento 41: </w:t>
            </w:r>
            <w:r w:rsidRPr="00F627B5">
              <w:rPr>
                <w:rStyle w:val="ui-provider"/>
              </w:rPr>
              <w:t>Creación de convocatoria</w:t>
            </w:r>
            <w:r>
              <w:rPr>
                <w:rStyle w:val="ui-provider"/>
              </w:rPr>
              <w:t xml:space="preserve"> -</w:t>
            </w:r>
            <w:r w:rsidRPr="00F627B5">
              <w:rPr>
                <w:rStyle w:val="ui-provider"/>
              </w:rPr>
              <w:t xml:space="preserve"> Nivel de TRL</w:t>
            </w:r>
          </w:p>
          <w:p w14:paraId="1270A24E" w14:textId="12CF1156" w:rsidR="00ED7512" w:rsidRDefault="00F627B5" w:rsidP="00ED7512">
            <w:pPr>
              <w:pStyle w:val="Prrafodelista"/>
              <w:numPr>
                <w:ilvl w:val="0"/>
                <w:numId w:val="155"/>
              </w:numPr>
              <w:jc w:val="both"/>
              <w:rPr>
                <w:rStyle w:val="ui-provider"/>
              </w:rPr>
            </w:pPr>
            <w:r w:rsidRPr="00F627B5">
              <w:rPr>
                <w:rStyle w:val="ui-provider"/>
              </w:rPr>
              <w:t>Se actualizaron las reglas 41.5, 41.6.1, 41.6.2</w:t>
            </w:r>
            <w:r>
              <w:rPr>
                <w:rStyle w:val="ui-provider"/>
              </w:rPr>
              <w:t>.</w:t>
            </w:r>
            <w:bookmarkEnd w:id="95"/>
          </w:p>
        </w:tc>
      </w:tr>
      <w:tr w:rsidR="00D90242" w:rsidRPr="00DA6000" w14:paraId="1F5DA486" w14:textId="77777777" w:rsidTr="00AD6927">
        <w:trPr>
          <w:trHeight w:val="761"/>
        </w:trPr>
        <w:tc>
          <w:tcPr>
            <w:tcW w:w="1101" w:type="dxa"/>
            <w:tcBorders>
              <w:top w:val="single" w:sz="8" w:space="0" w:color="4BACC6"/>
              <w:left w:val="single" w:sz="8" w:space="0" w:color="4BACC6"/>
              <w:bottom w:val="single" w:sz="8" w:space="0" w:color="4BACC6"/>
            </w:tcBorders>
            <w:shd w:val="clear" w:color="auto" w:fill="auto"/>
          </w:tcPr>
          <w:p w14:paraId="6D126E22" w14:textId="71E518E0" w:rsidR="00D90242" w:rsidRDefault="00D90242" w:rsidP="00D90242">
            <w:pPr>
              <w:rPr>
                <w:rFonts w:cs="Segoe UI"/>
                <w:lang w:eastAsia="es-MX"/>
              </w:rPr>
            </w:pPr>
            <w:r>
              <w:rPr>
                <w:rFonts w:cs="Segoe UI"/>
                <w:lang w:eastAsia="es-MX"/>
              </w:rPr>
              <w:t>7.1</w:t>
            </w:r>
          </w:p>
        </w:tc>
        <w:tc>
          <w:tcPr>
            <w:tcW w:w="1866" w:type="dxa"/>
            <w:tcBorders>
              <w:top w:val="single" w:sz="8" w:space="0" w:color="4BACC6"/>
              <w:bottom w:val="single" w:sz="8" w:space="0" w:color="4BACC6"/>
            </w:tcBorders>
            <w:shd w:val="clear" w:color="auto" w:fill="auto"/>
          </w:tcPr>
          <w:p w14:paraId="77180EA0" w14:textId="7CF8509E" w:rsidR="00D90242" w:rsidRPr="008613E8" w:rsidRDefault="00D90242" w:rsidP="00D90242">
            <w:pPr>
              <w:jc w:val="center"/>
              <w:rPr>
                <w:rFonts w:eastAsia="Calibri" w:cs="Segoe UI"/>
                <w:strike/>
              </w:rPr>
            </w:pPr>
            <w:r w:rsidRPr="008613E8">
              <w:rPr>
                <w:rFonts w:eastAsia="Calibri" w:cs="Segoe UI"/>
                <w:strike/>
              </w:rPr>
              <w:t>25/09/2023</w:t>
            </w:r>
          </w:p>
        </w:tc>
        <w:tc>
          <w:tcPr>
            <w:tcW w:w="2410" w:type="dxa"/>
            <w:tcBorders>
              <w:top w:val="single" w:sz="8" w:space="0" w:color="4BACC6"/>
              <w:bottom w:val="single" w:sz="8" w:space="0" w:color="4BACC6"/>
            </w:tcBorders>
            <w:shd w:val="clear" w:color="auto" w:fill="auto"/>
          </w:tcPr>
          <w:p w14:paraId="70F60F20" w14:textId="5D39B85B" w:rsidR="00D90242" w:rsidRDefault="00D90242" w:rsidP="00D90242">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3DC15956" w14:textId="23DA0212" w:rsidR="00D90242" w:rsidRDefault="00D90242" w:rsidP="00D90242">
            <w:pPr>
              <w:rPr>
                <w:rStyle w:val="ui-provider"/>
              </w:rPr>
            </w:pPr>
            <w:r>
              <w:rPr>
                <w:rStyle w:val="ui-provider"/>
              </w:rPr>
              <w:t>Se incluyeron los requerimientos:</w:t>
            </w:r>
          </w:p>
          <w:p w14:paraId="10A50702" w14:textId="64B66159" w:rsidR="00D90242" w:rsidRDefault="00D90242" w:rsidP="00D90242">
            <w:pPr>
              <w:pStyle w:val="Prrafodelista"/>
              <w:numPr>
                <w:ilvl w:val="0"/>
                <w:numId w:val="155"/>
              </w:numPr>
              <w:rPr>
                <w:rStyle w:val="ui-provider"/>
              </w:rPr>
            </w:pPr>
            <w:r>
              <w:rPr>
                <w:rStyle w:val="ui-provider"/>
              </w:rPr>
              <w:t>Requerimiento 74</w:t>
            </w:r>
            <w:r w:rsidR="009D7EB6">
              <w:rPr>
                <w:rStyle w:val="ui-provider"/>
              </w:rPr>
              <w:t>.</w:t>
            </w:r>
          </w:p>
          <w:p w14:paraId="2AAF3A55" w14:textId="43C186A6" w:rsidR="00D90242" w:rsidRDefault="00D90242" w:rsidP="00D90242">
            <w:pPr>
              <w:pStyle w:val="Prrafodelista"/>
              <w:numPr>
                <w:ilvl w:val="0"/>
                <w:numId w:val="155"/>
              </w:numPr>
              <w:rPr>
                <w:rStyle w:val="ui-provider"/>
              </w:rPr>
            </w:pPr>
            <w:r>
              <w:rPr>
                <w:rStyle w:val="ui-provider"/>
              </w:rPr>
              <w:t>Requerimiento 75</w:t>
            </w:r>
            <w:r w:rsidR="009D7EB6">
              <w:rPr>
                <w:rStyle w:val="ui-provider"/>
              </w:rPr>
              <w:t>.</w:t>
            </w:r>
          </w:p>
        </w:tc>
      </w:tr>
      <w:tr w:rsidR="00D90242" w:rsidRPr="00DA6000" w14:paraId="34A5C071" w14:textId="77777777" w:rsidTr="00AD6927">
        <w:trPr>
          <w:trHeight w:val="761"/>
        </w:trPr>
        <w:tc>
          <w:tcPr>
            <w:tcW w:w="1101" w:type="dxa"/>
            <w:tcBorders>
              <w:top w:val="single" w:sz="8" w:space="0" w:color="4BACC6"/>
              <w:left w:val="single" w:sz="8" w:space="0" w:color="4BACC6"/>
              <w:bottom w:val="single" w:sz="8" w:space="0" w:color="4BACC6"/>
            </w:tcBorders>
            <w:shd w:val="clear" w:color="auto" w:fill="auto"/>
          </w:tcPr>
          <w:p w14:paraId="3384F488" w14:textId="2EBA4165" w:rsidR="00D90242" w:rsidRDefault="00D90242" w:rsidP="00D90242">
            <w:pPr>
              <w:rPr>
                <w:rFonts w:cs="Segoe UI"/>
                <w:lang w:eastAsia="es-MX"/>
              </w:rPr>
            </w:pPr>
            <w:r>
              <w:rPr>
                <w:rFonts w:cs="Segoe UI"/>
                <w:lang w:eastAsia="es-MX"/>
              </w:rPr>
              <w:t>7.2</w:t>
            </w:r>
          </w:p>
        </w:tc>
        <w:tc>
          <w:tcPr>
            <w:tcW w:w="1866" w:type="dxa"/>
            <w:tcBorders>
              <w:top w:val="single" w:sz="8" w:space="0" w:color="4BACC6"/>
              <w:bottom w:val="single" w:sz="8" w:space="0" w:color="4BACC6"/>
            </w:tcBorders>
            <w:shd w:val="clear" w:color="auto" w:fill="auto"/>
          </w:tcPr>
          <w:p w14:paraId="0EA5DF79" w14:textId="50F46E63" w:rsidR="00D90242" w:rsidRDefault="00D90242" w:rsidP="00D90242">
            <w:pPr>
              <w:jc w:val="center"/>
              <w:rPr>
                <w:rFonts w:eastAsia="Calibri" w:cs="Segoe UI"/>
              </w:rPr>
            </w:pPr>
            <w:r>
              <w:rPr>
                <w:rFonts w:eastAsia="Calibri" w:cs="Segoe UI"/>
              </w:rPr>
              <w:t>25/09/2023</w:t>
            </w:r>
          </w:p>
        </w:tc>
        <w:tc>
          <w:tcPr>
            <w:tcW w:w="2410" w:type="dxa"/>
            <w:tcBorders>
              <w:top w:val="single" w:sz="8" w:space="0" w:color="4BACC6"/>
              <w:bottom w:val="single" w:sz="8" w:space="0" w:color="4BACC6"/>
            </w:tcBorders>
            <w:shd w:val="clear" w:color="auto" w:fill="auto"/>
          </w:tcPr>
          <w:p w14:paraId="0C7AE52D" w14:textId="054C6176" w:rsidR="00D90242" w:rsidRDefault="00D90242" w:rsidP="00D90242">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3952E0C1" w14:textId="77777777" w:rsidR="00D90242" w:rsidRDefault="00D90242" w:rsidP="00D90242">
            <w:pPr>
              <w:rPr>
                <w:rStyle w:val="ui-provider"/>
              </w:rPr>
            </w:pPr>
            <w:r>
              <w:rPr>
                <w:rStyle w:val="ui-provider"/>
              </w:rPr>
              <w:t>Se incluyeron los requerimientos:</w:t>
            </w:r>
          </w:p>
          <w:p w14:paraId="7BA98EDB" w14:textId="454C1972" w:rsidR="00D90242" w:rsidRDefault="00D90242" w:rsidP="00D90242">
            <w:pPr>
              <w:rPr>
                <w:rStyle w:val="ui-provider"/>
              </w:rPr>
            </w:pPr>
            <w:r>
              <w:rPr>
                <w:rStyle w:val="ui-provider"/>
              </w:rPr>
              <w:t>Requerimiento 54:</w:t>
            </w:r>
          </w:p>
          <w:p w14:paraId="24DBA0D4" w14:textId="0452EAC1" w:rsidR="00D90242" w:rsidRDefault="00D90242" w:rsidP="00D90242">
            <w:pPr>
              <w:rPr>
                <w:rStyle w:val="ui-provider"/>
              </w:rPr>
            </w:pPr>
            <w:r>
              <w:rPr>
                <w:rStyle w:val="ui-provider"/>
              </w:rPr>
              <w:t>Requerimiento 55:</w:t>
            </w:r>
          </w:p>
          <w:p w14:paraId="61B69602" w14:textId="6155048F" w:rsidR="00D90242" w:rsidRDefault="00D90242" w:rsidP="00D90242">
            <w:pPr>
              <w:rPr>
                <w:rStyle w:val="ui-provider"/>
              </w:rPr>
            </w:pPr>
          </w:p>
        </w:tc>
      </w:tr>
      <w:bookmarkEnd w:id="91"/>
    </w:tbl>
    <w:p w14:paraId="0AADD9BC" w14:textId="77777777" w:rsidR="00B86870" w:rsidRDefault="00B86870" w:rsidP="00354F7E">
      <w:pPr>
        <w:jc w:val="both"/>
        <w:rPr>
          <w:rFonts w:cs="Segoe UI"/>
          <w:iCs/>
          <w:lang w:eastAsia="es-MX"/>
        </w:rPr>
      </w:pPr>
    </w:p>
    <w:p w14:paraId="2FE413DD" w14:textId="77777777" w:rsidR="000110D5" w:rsidRPr="006653EA" w:rsidRDefault="000110D5" w:rsidP="000110D5">
      <w:pPr>
        <w:pStyle w:val="Ttulo1"/>
        <w:numPr>
          <w:ilvl w:val="0"/>
          <w:numId w:val="7"/>
        </w:numPr>
        <w:rPr>
          <w:rFonts w:ascii="Segoe UI" w:hAnsi="Segoe UI" w:cs="Segoe UI"/>
          <w:sz w:val="22"/>
          <w:szCs w:val="22"/>
        </w:rPr>
      </w:pPr>
      <w:bookmarkStart w:id="96" w:name="_Toc409189036"/>
      <w:bookmarkStart w:id="97" w:name="_Toc146029541"/>
      <w:r w:rsidRPr="006653EA">
        <w:rPr>
          <w:rFonts w:ascii="Segoe UI" w:hAnsi="Segoe UI" w:cs="Segoe UI"/>
          <w:sz w:val="22"/>
          <w:szCs w:val="22"/>
        </w:rPr>
        <w:t>Objetivo</w:t>
      </w:r>
      <w:bookmarkEnd w:id="96"/>
      <w:bookmarkEnd w:id="97"/>
    </w:p>
    <w:p w14:paraId="5BDABF6E" w14:textId="77777777" w:rsidR="000110D5" w:rsidRDefault="000110D5" w:rsidP="000110D5">
      <w:pPr>
        <w:jc w:val="both"/>
        <w:rPr>
          <w:rFonts w:cs="Segoe UI"/>
          <w:iCs/>
          <w:lang w:eastAsia="es-MX"/>
        </w:rPr>
      </w:pPr>
      <w:r w:rsidRPr="00BC725B">
        <w:rPr>
          <w:rFonts w:cs="Segoe UI"/>
          <w:iCs/>
          <w:lang w:eastAsia="es-MX"/>
        </w:rPr>
        <w:t>Desarrollar una plataforma web que permita generar convocatorias que faciliten la conexión entre los investigadores y los Institutos de Investigación, con el fin de atraer soluciones que puedan desarrollarse como Emprendimientos de base Científico-Tecnológica, y con ello coadyuvar al posicionamiento de la investigación dentro del mercado.</w:t>
      </w:r>
    </w:p>
    <w:p w14:paraId="386949D3" w14:textId="77777777" w:rsidR="000110D5" w:rsidRDefault="000110D5" w:rsidP="00354F7E">
      <w:pPr>
        <w:jc w:val="both"/>
        <w:rPr>
          <w:rFonts w:cs="Segoe UI"/>
          <w:iCs/>
          <w:lang w:eastAsia="es-MX"/>
        </w:rPr>
      </w:pPr>
    </w:p>
    <w:p w14:paraId="61D0B0EC" w14:textId="77777777" w:rsidR="009A3D33" w:rsidRPr="006653EA" w:rsidRDefault="00F06712" w:rsidP="00BE260E">
      <w:pPr>
        <w:pStyle w:val="Ttulo1"/>
        <w:numPr>
          <w:ilvl w:val="0"/>
          <w:numId w:val="7"/>
        </w:numPr>
        <w:rPr>
          <w:rFonts w:ascii="Segoe UI" w:hAnsi="Segoe UI" w:cs="Segoe UI"/>
          <w:sz w:val="22"/>
          <w:szCs w:val="22"/>
        </w:rPr>
      </w:pPr>
      <w:bookmarkStart w:id="98" w:name="_Toc146029542"/>
      <w:r w:rsidRPr="006653EA">
        <w:rPr>
          <w:rFonts w:ascii="Segoe UI" w:hAnsi="Segoe UI" w:cs="Segoe UI"/>
          <w:sz w:val="22"/>
          <w:szCs w:val="22"/>
        </w:rPr>
        <w:t>Introducción</w:t>
      </w:r>
      <w:bookmarkEnd w:id="98"/>
      <w:r w:rsidRPr="006653EA">
        <w:rPr>
          <w:rFonts w:ascii="Segoe UI" w:hAnsi="Segoe UI" w:cs="Segoe UI"/>
          <w:sz w:val="22"/>
          <w:szCs w:val="22"/>
        </w:rPr>
        <w:t xml:space="preserve"> </w:t>
      </w:r>
    </w:p>
    <w:p w14:paraId="1E202567" w14:textId="77777777" w:rsidR="00354F7E" w:rsidRPr="00BC725B" w:rsidRDefault="00354F7E" w:rsidP="00354F7E">
      <w:pPr>
        <w:pStyle w:val="Prrafodelista"/>
        <w:ind w:left="0"/>
        <w:jc w:val="both"/>
        <w:rPr>
          <w:rFonts w:cs="Segoe UI"/>
        </w:rPr>
      </w:pPr>
      <w:r w:rsidRPr="00BC725B">
        <w:rPr>
          <w:rFonts w:cs="Segoe UI"/>
        </w:rPr>
        <w:t xml:space="preserve">Si bien existen herramientas que permiten encontrar personas capacitadas para trabajar y ser contratadas, éstas en su mayoría no funcionan con algoritmos inteligentes y además no están enfocadas en la solución de problemáticas específicas, sino que se enfocan en trabajos a largo plazo. </w:t>
      </w:r>
    </w:p>
    <w:p w14:paraId="5247A7D3" w14:textId="77777777" w:rsidR="00354F7E" w:rsidRPr="00BC725B" w:rsidRDefault="00354F7E" w:rsidP="00354F7E">
      <w:pPr>
        <w:pStyle w:val="Prrafodelista"/>
        <w:ind w:left="0"/>
        <w:jc w:val="both"/>
        <w:rPr>
          <w:rFonts w:cs="Segoe UI"/>
        </w:rPr>
      </w:pPr>
    </w:p>
    <w:p w14:paraId="21FE2777" w14:textId="77777777" w:rsidR="00354F7E" w:rsidRPr="00BC725B" w:rsidRDefault="00354F7E" w:rsidP="00354F7E">
      <w:pPr>
        <w:pStyle w:val="Prrafodelista"/>
        <w:ind w:left="0"/>
        <w:jc w:val="both"/>
        <w:rPr>
          <w:rFonts w:cs="Segoe UI"/>
        </w:rPr>
      </w:pPr>
      <w:r w:rsidRPr="00BC725B">
        <w:rPr>
          <w:rFonts w:cs="Segoe UI"/>
        </w:rPr>
        <w:t>Por lo anterior, se desea contar con una plataforma que habilite la búsqueda de talento especializado de diferentes disciplinas para la conformación de equipos de investigación.</w:t>
      </w:r>
    </w:p>
    <w:p w14:paraId="1FA3D434" w14:textId="77777777" w:rsidR="00851E1C" w:rsidRDefault="00851E1C" w:rsidP="00354F7E">
      <w:pPr>
        <w:pStyle w:val="Prrafodelista"/>
        <w:ind w:left="0"/>
        <w:jc w:val="both"/>
        <w:rPr>
          <w:rFonts w:cs="Segoe UI"/>
        </w:rPr>
      </w:pPr>
    </w:p>
    <w:p w14:paraId="6C285D02" w14:textId="77777777" w:rsidR="00354F7E" w:rsidRPr="00BC725B" w:rsidRDefault="00354F7E" w:rsidP="00354F7E">
      <w:pPr>
        <w:pStyle w:val="Prrafodelista"/>
        <w:ind w:left="0"/>
        <w:jc w:val="both"/>
        <w:rPr>
          <w:rFonts w:cs="Segoe UI"/>
        </w:rPr>
      </w:pPr>
      <w:r w:rsidRPr="00BC725B">
        <w:rPr>
          <w:rFonts w:cs="Segoe UI"/>
        </w:rPr>
        <w:t>Entre los beneficios que se desean tener con esta plataforma se describen los siguientes:</w:t>
      </w:r>
    </w:p>
    <w:p w14:paraId="6384F7CE" w14:textId="77777777" w:rsidR="00354F7E" w:rsidRPr="00BC725B" w:rsidRDefault="00354F7E" w:rsidP="00354F7E">
      <w:pPr>
        <w:pStyle w:val="Prrafodelista"/>
        <w:ind w:left="0"/>
        <w:jc w:val="both"/>
        <w:rPr>
          <w:rFonts w:cs="Segoe UI"/>
        </w:rPr>
      </w:pPr>
    </w:p>
    <w:p w14:paraId="7F239131" w14:textId="77777777" w:rsidR="00354F7E" w:rsidRPr="00BC725B" w:rsidRDefault="00354F7E" w:rsidP="00BE260E">
      <w:pPr>
        <w:pStyle w:val="Prrafodelista"/>
        <w:numPr>
          <w:ilvl w:val="0"/>
          <w:numId w:val="11"/>
        </w:numPr>
        <w:jc w:val="both"/>
        <w:rPr>
          <w:rFonts w:cs="Segoe UI"/>
        </w:rPr>
      </w:pPr>
      <w:r w:rsidRPr="00BC725B">
        <w:rPr>
          <w:rFonts w:cs="Segoe UI"/>
        </w:rPr>
        <w:t xml:space="preserve">Permitir a los institutos conformar equipos de trabajo para la resolución de problemáticas de la humanidad. </w:t>
      </w:r>
    </w:p>
    <w:p w14:paraId="12861291" w14:textId="77777777" w:rsidR="00354F7E" w:rsidRPr="00BC725B" w:rsidRDefault="00354F7E" w:rsidP="00BE260E">
      <w:pPr>
        <w:pStyle w:val="Prrafodelista"/>
        <w:numPr>
          <w:ilvl w:val="0"/>
          <w:numId w:val="11"/>
        </w:numPr>
        <w:jc w:val="both"/>
        <w:rPr>
          <w:rFonts w:cs="Segoe UI"/>
        </w:rPr>
      </w:pPr>
      <w:r w:rsidRPr="00BC725B">
        <w:rPr>
          <w:rFonts w:cs="Segoe UI"/>
        </w:rPr>
        <w:t>Tener un referente para que los institutos y el talento especializado generen impacto global.</w:t>
      </w:r>
    </w:p>
    <w:p w14:paraId="3C8311A1" w14:textId="77777777" w:rsidR="00354F7E" w:rsidRDefault="00354F7E" w:rsidP="00BE260E">
      <w:pPr>
        <w:pStyle w:val="Prrafodelista"/>
        <w:numPr>
          <w:ilvl w:val="0"/>
          <w:numId w:val="11"/>
        </w:numPr>
        <w:jc w:val="both"/>
        <w:rPr>
          <w:rFonts w:cs="Segoe UI"/>
        </w:rPr>
      </w:pPr>
      <w:r w:rsidRPr="00BC725B">
        <w:rPr>
          <w:rFonts w:cs="Segoe UI"/>
        </w:rPr>
        <w:t>Crear comunidades a partir de redes de universidades, de innovación y de emprendimiento con una oferta de valor.</w:t>
      </w:r>
    </w:p>
    <w:p w14:paraId="677BD151" w14:textId="77777777" w:rsidR="00354F7E" w:rsidRPr="00BC725B" w:rsidRDefault="00354F7E" w:rsidP="00354F7E">
      <w:pPr>
        <w:pStyle w:val="Ttulo2"/>
        <w:ind w:left="576" w:hanging="576"/>
        <w:rPr>
          <w:rFonts w:ascii="Segoe UI" w:hAnsi="Segoe UI" w:cs="Segoe UI"/>
          <w:sz w:val="22"/>
          <w:szCs w:val="22"/>
        </w:rPr>
      </w:pPr>
      <w:bookmarkStart w:id="99" w:name="_Toc146029543"/>
      <w:r w:rsidRPr="00BC725B">
        <w:rPr>
          <w:rFonts w:ascii="Segoe UI" w:hAnsi="Segoe UI" w:cs="Segoe UI"/>
          <w:sz w:val="22"/>
          <w:szCs w:val="22"/>
        </w:rPr>
        <w:t>3.1 Alcance</w:t>
      </w:r>
      <w:bookmarkEnd w:id="99"/>
    </w:p>
    <w:p w14:paraId="141A114E" w14:textId="77777777" w:rsidR="00354F7E" w:rsidRPr="00BC725B" w:rsidRDefault="00354F7E" w:rsidP="00354F7E">
      <w:pPr>
        <w:pStyle w:val="Prrafodelista"/>
        <w:tabs>
          <w:tab w:val="left" w:pos="2730"/>
        </w:tabs>
        <w:ind w:left="405"/>
        <w:jc w:val="both"/>
        <w:rPr>
          <w:rFonts w:cs="Segoe UI"/>
        </w:rPr>
      </w:pPr>
      <w:r w:rsidRPr="00BC725B">
        <w:rPr>
          <w:rFonts w:cs="Segoe UI"/>
        </w:rPr>
        <w:tab/>
      </w:r>
    </w:p>
    <w:p w14:paraId="4716A0FF" w14:textId="77777777" w:rsidR="00354F7E" w:rsidRPr="00BC725B" w:rsidRDefault="00354F7E" w:rsidP="00354F7E">
      <w:pPr>
        <w:pStyle w:val="Prrafodelista"/>
        <w:ind w:left="405"/>
        <w:jc w:val="both"/>
        <w:rPr>
          <w:rStyle w:val="Textoennegrita"/>
          <w:rFonts w:cs="Segoe UI"/>
          <w:b w:val="0"/>
          <w:bCs w:val="0"/>
        </w:rPr>
      </w:pPr>
      <w:r w:rsidRPr="00BC725B">
        <w:rPr>
          <w:rFonts w:cs="Segoe UI"/>
          <w:b/>
          <w:bCs/>
        </w:rPr>
        <w:t xml:space="preserve">FASE 1: </w:t>
      </w:r>
      <w:r w:rsidRPr="00BC725B">
        <w:rPr>
          <w:rStyle w:val="Textoennegrita"/>
          <w:rFonts w:cs="Segoe UI"/>
          <w:b w:val="0"/>
          <w:bCs w:val="0"/>
        </w:rPr>
        <w:t>Una vez definida la estructura y el diseño se procederá a la construcción del sitio web en idioma español.</w:t>
      </w:r>
    </w:p>
    <w:p w14:paraId="4A2B314D"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Inicio de Sesión/Creación de cuenta/Aviso de privacidad.</w:t>
      </w:r>
    </w:p>
    <w:p w14:paraId="760F2891"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Home</w:t>
      </w:r>
    </w:p>
    <w:p w14:paraId="3E943B76" w14:textId="77777777" w:rsidR="001B25B0" w:rsidRDefault="001B25B0" w:rsidP="00FF588B">
      <w:pPr>
        <w:pStyle w:val="Prrafodelista"/>
        <w:numPr>
          <w:ilvl w:val="1"/>
          <w:numId w:val="60"/>
        </w:numPr>
        <w:tabs>
          <w:tab w:val="left" w:pos="993"/>
          <w:tab w:val="left" w:pos="1134"/>
        </w:tabs>
        <w:jc w:val="both"/>
        <w:rPr>
          <w:rFonts w:cs="Segoe UI"/>
        </w:rPr>
      </w:pPr>
      <w:bookmarkStart w:id="100" w:name="_Hlk115373987"/>
      <w:r w:rsidRPr="001B25B0">
        <w:rPr>
          <w:rFonts w:cs="Segoe UI"/>
        </w:rPr>
        <w:t>Header.</w:t>
      </w:r>
    </w:p>
    <w:p w14:paraId="57B9F036" w14:textId="77777777" w:rsidR="008A536F" w:rsidRPr="001B25B0" w:rsidRDefault="008A536F" w:rsidP="00FF588B">
      <w:pPr>
        <w:pStyle w:val="Prrafodelista"/>
        <w:numPr>
          <w:ilvl w:val="1"/>
          <w:numId w:val="60"/>
        </w:numPr>
        <w:tabs>
          <w:tab w:val="left" w:pos="993"/>
          <w:tab w:val="left" w:pos="1134"/>
        </w:tabs>
        <w:jc w:val="both"/>
        <w:rPr>
          <w:rFonts w:cs="Segoe UI"/>
        </w:rPr>
      </w:pPr>
      <w:r>
        <w:rPr>
          <w:rFonts w:cs="Segoe UI"/>
        </w:rPr>
        <w:t>Solicitud de registro.</w:t>
      </w:r>
    </w:p>
    <w:p w14:paraId="1341395D"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lastRenderedPageBreak/>
        <w:t>Banner.</w:t>
      </w:r>
    </w:p>
    <w:p w14:paraId="48424DEC"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¿Cómo solucionamos los retos?</w:t>
      </w:r>
    </w:p>
    <w:p w14:paraId="32B425DC"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¿Qué retos quieres resolver?</w:t>
      </w:r>
    </w:p>
    <w:p w14:paraId="441D3B91"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Casos de éxito (Videos).</w:t>
      </w:r>
    </w:p>
    <w:p w14:paraId="308310EE"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Talent tank.</w:t>
      </w:r>
    </w:p>
    <w:p w14:paraId="2F2D397A"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Recursos de investigación.</w:t>
      </w:r>
    </w:p>
    <w:p w14:paraId="7502CDF1"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Página de contacto ¿Deseas participar?</w:t>
      </w:r>
      <w:r w:rsidRPr="001B25B0">
        <w:rPr>
          <w:rFonts w:cs="Segoe UI"/>
          <w:iCs/>
          <w:lang w:eastAsia="es-MX"/>
        </w:rPr>
        <w:t xml:space="preserve"> </w:t>
      </w:r>
    </w:p>
    <w:p w14:paraId="26AAE097" w14:textId="53AD9BB0" w:rsidR="00F96D8E" w:rsidRDefault="001B25B0">
      <w:pPr>
        <w:pStyle w:val="Prrafodelista"/>
        <w:numPr>
          <w:ilvl w:val="1"/>
          <w:numId w:val="60"/>
        </w:numPr>
        <w:tabs>
          <w:tab w:val="left" w:pos="993"/>
          <w:tab w:val="left" w:pos="1134"/>
        </w:tabs>
        <w:jc w:val="both"/>
        <w:rPr>
          <w:rFonts w:cs="Segoe UI"/>
        </w:rPr>
      </w:pPr>
      <w:r w:rsidRPr="00BC725B">
        <w:rPr>
          <w:rFonts w:cs="Segoe UI"/>
          <w:iCs/>
          <w:lang w:eastAsia="es-MX"/>
        </w:rPr>
        <w:t>Footer.</w:t>
      </w:r>
    </w:p>
    <w:p w14:paraId="0476CE56"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 xml:space="preserve">Dashboard administrador de convocatoria </w:t>
      </w:r>
      <w:r w:rsidRPr="00BC725B">
        <w:rPr>
          <w:rFonts w:cs="Segoe UI"/>
        </w:rPr>
        <w:t xml:space="preserve"> </w:t>
      </w:r>
    </w:p>
    <w:p w14:paraId="5CD665AC" w14:textId="77777777" w:rsidR="00354F7E" w:rsidRPr="00BC725B" w:rsidRDefault="00354F7E" w:rsidP="00FF588B">
      <w:pPr>
        <w:pStyle w:val="Prrafodelista"/>
        <w:numPr>
          <w:ilvl w:val="1"/>
          <w:numId w:val="60"/>
        </w:numPr>
        <w:tabs>
          <w:tab w:val="left" w:pos="993"/>
          <w:tab w:val="left" w:pos="1134"/>
        </w:tabs>
        <w:jc w:val="both"/>
        <w:rPr>
          <w:rFonts w:eastAsiaTheme="minorEastAsia" w:cs="Segoe UI"/>
        </w:rPr>
      </w:pPr>
      <w:r w:rsidRPr="00BC725B">
        <w:rPr>
          <w:rFonts w:eastAsia="Segoe UI" w:cs="Segoe UI"/>
        </w:rPr>
        <w:t xml:space="preserve"> </w:t>
      </w:r>
      <w:r w:rsidRPr="00BC725B">
        <w:rPr>
          <w:rFonts w:cs="Segoe UI"/>
        </w:rPr>
        <w:t>Crea</w:t>
      </w:r>
      <w:r w:rsidR="004C6853">
        <w:rPr>
          <w:rFonts w:cs="Segoe UI"/>
        </w:rPr>
        <w:t>ción</w:t>
      </w:r>
      <w:r w:rsidRPr="00BC725B">
        <w:rPr>
          <w:rFonts w:cs="Segoe UI"/>
        </w:rPr>
        <w:t xml:space="preserve"> de convocatorias.</w:t>
      </w:r>
    </w:p>
    <w:p w14:paraId="28076CAD" w14:textId="77777777" w:rsidR="00354F7E" w:rsidRPr="00BC725B" w:rsidRDefault="00354F7E" w:rsidP="00FF588B">
      <w:pPr>
        <w:pStyle w:val="Prrafodelista"/>
        <w:numPr>
          <w:ilvl w:val="1"/>
          <w:numId w:val="60"/>
        </w:numPr>
        <w:rPr>
          <w:rFonts w:eastAsiaTheme="minorEastAsia" w:cs="Segoe UI"/>
        </w:rPr>
      </w:pPr>
      <w:r w:rsidRPr="00BC725B">
        <w:rPr>
          <w:rFonts w:cs="Segoe UI"/>
        </w:rPr>
        <w:t xml:space="preserve">Banco de convocatorias activas. </w:t>
      </w:r>
    </w:p>
    <w:p w14:paraId="3FE0DF9F" w14:textId="77777777" w:rsidR="00354F7E" w:rsidRPr="00BC725B" w:rsidRDefault="00354F7E" w:rsidP="00FF588B">
      <w:pPr>
        <w:pStyle w:val="Prrafodelista"/>
        <w:numPr>
          <w:ilvl w:val="1"/>
          <w:numId w:val="60"/>
        </w:numPr>
        <w:rPr>
          <w:rFonts w:eastAsiaTheme="minorEastAsia" w:cs="Segoe UI"/>
        </w:rPr>
      </w:pPr>
      <w:r w:rsidRPr="00BC725B">
        <w:rPr>
          <w:rFonts w:cs="Segoe UI"/>
        </w:rPr>
        <w:t>Notificación/Cierre</w:t>
      </w:r>
    </w:p>
    <w:p w14:paraId="30EFA823"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Visualizador de Retos</w:t>
      </w:r>
      <w:r w:rsidRPr="00BC725B">
        <w:rPr>
          <w:rFonts w:eastAsia="Segoe UI" w:cs="Segoe UI"/>
        </w:rPr>
        <w:t xml:space="preserve"> </w:t>
      </w:r>
    </w:p>
    <w:p w14:paraId="7512043A" w14:textId="77777777" w:rsidR="001B25B0" w:rsidRPr="001B25B0" w:rsidRDefault="001B25B0" w:rsidP="00FF588B">
      <w:pPr>
        <w:pStyle w:val="Prrafodelista"/>
        <w:numPr>
          <w:ilvl w:val="1"/>
          <w:numId w:val="60"/>
        </w:numPr>
        <w:rPr>
          <w:rFonts w:eastAsiaTheme="minorEastAsia" w:cs="Segoe UI"/>
        </w:rPr>
      </w:pPr>
      <w:r>
        <w:rPr>
          <w:rFonts w:eastAsiaTheme="minorEastAsia" w:cs="Segoe UI"/>
        </w:rPr>
        <w:t>Opciones en el visualizador de retos</w:t>
      </w:r>
    </w:p>
    <w:p w14:paraId="4F392A24" w14:textId="77777777" w:rsidR="00354F7E" w:rsidRPr="00BC725B" w:rsidRDefault="001B25B0" w:rsidP="00FF588B">
      <w:pPr>
        <w:pStyle w:val="Prrafodelista"/>
        <w:numPr>
          <w:ilvl w:val="1"/>
          <w:numId w:val="60"/>
        </w:numPr>
        <w:rPr>
          <w:rFonts w:eastAsiaTheme="minorEastAsia" w:cs="Segoe UI"/>
        </w:rPr>
      </w:pPr>
      <w:r>
        <w:rPr>
          <w:rFonts w:cs="Segoe UI"/>
        </w:rPr>
        <w:t>E</w:t>
      </w:r>
      <w:r w:rsidR="00354F7E" w:rsidRPr="00BC725B">
        <w:rPr>
          <w:rFonts w:cs="Segoe UI"/>
        </w:rPr>
        <w:t>ditar información de la convocatoria.</w:t>
      </w:r>
    </w:p>
    <w:p w14:paraId="5F1297B2" w14:textId="77777777" w:rsidR="00354F7E" w:rsidRPr="00BC725B" w:rsidRDefault="001B25B0" w:rsidP="00FF588B">
      <w:pPr>
        <w:pStyle w:val="Prrafodelista"/>
        <w:numPr>
          <w:ilvl w:val="1"/>
          <w:numId w:val="60"/>
        </w:numPr>
        <w:rPr>
          <w:rFonts w:eastAsiaTheme="minorEastAsia" w:cs="Segoe UI"/>
        </w:rPr>
      </w:pPr>
      <w:r>
        <w:rPr>
          <w:rFonts w:cs="Segoe UI"/>
        </w:rPr>
        <w:t>E</w:t>
      </w:r>
      <w:r w:rsidR="00354F7E" w:rsidRPr="00BC725B">
        <w:rPr>
          <w:rFonts w:cs="Segoe UI"/>
        </w:rPr>
        <w:t>legir a tu equipo evaluador.</w:t>
      </w:r>
    </w:p>
    <w:p w14:paraId="675261BA" w14:textId="77777777" w:rsidR="00354F7E" w:rsidRPr="00BC725B" w:rsidRDefault="001B25B0" w:rsidP="00FF588B">
      <w:pPr>
        <w:pStyle w:val="Prrafodelista"/>
        <w:numPr>
          <w:ilvl w:val="1"/>
          <w:numId w:val="60"/>
        </w:numPr>
        <w:rPr>
          <w:rFonts w:eastAsiaTheme="minorEastAsia" w:cs="Segoe UI"/>
        </w:rPr>
      </w:pPr>
      <w:r>
        <w:rPr>
          <w:rFonts w:cs="Segoe UI"/>
        </w:rPr>
        <w:t>V</w:t>
      </w:r>
      <w:r w:rsidR="00354F7E" w:rsidRPr="00BC725B">
        <w:rPr>
          <w:rFonts w:cs="Segoe UI"/>
        </w:rPr>
        <w:t>er información de los participantes.</w:t>
      </w:r>
    </w:p>
    <w:p w14:paraId="5E7C0325" w14:textId="77777777" w:rsidR="001B25B0" w:rsidRPr="00BC725B" w:rsidRDefault="001B25B0" w:rsidP="00FF588B">
      <w:pPr>
        <w:pStyle w:val="Prrafodelista"/>
        <w:numPr>
          <w:ilvl w:val="0"/>
          <w:numId w:val="60"/>
        </w:numPr>
        <w:rPr>
          <w:rFonts w:eastAsiaTheme="minorEastAsia" w:cs="Segoe UI"/>
          <w:b/>
          <w:bCs/>
        </w:rPr>
      </w:pPr>
      <w:r w:rsidRPr="00BC725B">
        <w:rPr>
          <w:rFonts w:cs="Segoe UI"/>
          <w:b/>
          <w:bCs/>
        </w:rPr>
        <w:t>Talent Tank</w:t>
      </w:r>
    </w:p>
    <w:p w14:paraId="569195D4" w14:textId="77777777" w:rsidR="001B25B0" w:rsidRPr="00BC725B" w:rsidRDefault="001B25B0" w:rsidP="00FF588B">
      <w:pPr>
        <w:pStyle w:val="Prrafodelista"/>
        <w:numPr>
          <w:ilvl w:val="1"/>
          <w:numId w:val="60"/>
        </w:numPr>
        <w:rPr>
          <w:rFonts w:eastAsiaTheme="minorEastAsia" w:cs="Segoe UI"/>
        </w:rPr>
      </w:pPr>
      <w:r>
        <w:rPr>
          <w:rFonts w:cs="Segoe UI"/>
        </w:rPr>
        <w:t>Listado de talent tank/Buscador</w:t>
      </w:r>
    </w:p>
    <w:p w14:paraId="2A2DDBBB" w14:textId="77777777" w:rsidR="001B25B0" w:rsidRPr="001B25B0" w:rsidRDefault="001B25B0" w:rsidP="00FF588B">
      <w:pPr>
        <w:pStyle w:val="Prrafodelista"/>
        <w:numPr>
          <w:ilvl w:val="1"/>
          <w:numId w:val="60"/>
        </w:numPr>
        <w:rPr>
          <w:rFonts w:eastAsiaTheme="minorEastAsia" w:cs="Segoe UI"/>
        </w:rPr>
      </w:pPr>
      <w:r w:rsidRPr="001B25B0">
        <w:rPr>
          <w:rFonts w:cs="Segoe UI"/>
        </w:rPr>
        <w:t xml:space="preserve">Invitar a mi equipo </w:t>
      </w:r>
      <w:r>
        <w:rPr>
          <w:rFonts w:cs="Segoe UI"/>
        </w:rPr>
        <w:t xml:space="preserve">/ </w:t>
      </w:r>
      <w:r w:rsidRPr="001B25B0">
        <w:rPr>
          <w:rFonts w:cs="Segoe UI"/>
        </w:rPr>
        <w:t>Flujo de solicitud</w:t>
      </w:r>
    </w:p>
    <w:p w14:paraId="3C53561F"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Información Convocatoria / Retos</w:t>
      </w:r>
    </w:p>
    <w:p w14:paraId="641BBE26" w14:textId="77777777" w:rsidR="001B25B0" w:rsidRPr="00BC725B" w:rsidRDefault="00354F7E" w:rsidP="00FF588B">
      <w:pPr>
        <w:pStyle w:val="Prrafodelista"/>
        <w:numPr>
          <w:ilvl w:val="1"/>
          <w:numId w:val="60"/>
        </w:numPr>
        <w:rPr>
          <w:rFonts w:eastAsiaTheme="minorEastAsia" w:cs="Segoe UI"/>
        </w:rPr>
      </w:pPr>
      <w:r w:rsidRPr="001B25B0">
        <w:rPr>
          <w:rFonts w:cs="Segoe UI"/>
        </w:rPr>
        <w:t>Sobre el Reto</w:t>
      </w:r>
      <w:r w:rsidR="001B25B0" w:rsidRPr="001B25B0">
        <w:rPr>
          <w:rFonts w:cs="Segoe UI"/>
        </w:rPr>
        <w:t xml:space="preserve"> </w:t>
      </w:r>
      <w:r w:rsidR="007C6ED3">
        <w:rPr>
          <w:rFonts w:cs="Segoe UI"/>
        </w:rPr>
        <w:t>o convocatoria</w:t>
      </w:r>
      <w:r w:rsidR="001B25B0" w:rsidRPr="00BC725B">
        <w:rPr>
          <w:rFonts w:cs="Segoe UI"/>
        </w:rPr>
        <w:t>.</w:t>
      </w:r>
    </w:p>
    <w:p w14:paraId="175A9E4F" w14:textId="77777777" w:rsidR="00354F7E" w:rsidRPr="007C6ED3" w:rsidRDefault="00354F7E" w:rsidP="00FF588B">
      <w:pPr>
        <w:pStyle w:val="Prrafodelista"/>
        <w:numPr>
          <w:ilvl w:val="1"/>
          <w:numId w:val="60"/>
        </w:numPr>
        <w:rPr>
          <w:rFonts w:eastAsiaTheme="minorEastAsia" w:cs="Segoe UI"/>
        </w:rPr>
      </w:pPr>
      <w:r w:rsidRPr="001B25B0">
        <w:rPr>
          <w:rFonts w:cs="Segoe UI"/>
        </w:rPr>
        <w:t>Conforma tu equipo</w:t>
      </w:r>
      <w:r w:rsidR="001B25B0">
        <w:rPr>
          <w:rFonts w:cs="Segoe UI"/>
        </w:rPr>
        <w:t xml:space="preserve"> </w:t>
      </w:r>
    </w:p>
    <w:p w14:paraId="0A7802C3" w14:textId="77777777" w:rsidR="007C6ED3" w:rsidRPr="001B25B0" w:rsidRDefault="007C6ED3" w:rsidP="00FF588B">
      <w:pPr>
        <w:pStyle w:val="Prrafodelista"/>
        <w:numPr>
          <w:ilvl w:val="1"/>
          <w:numId w:val="60"/>
        </w:numPr>
        <w:rPr>
          <w:rFonts w:eastAsiaTheme="minorEastAsia" w:cs="Segoe UI"/>
        </w:rPr>
      </w:pPr>
      <w:r>
        <w:rPr>
          <w:rFonts w:cs="Segoe UI"/>
        </w:rPr>
        <w:t>Dashboard Líder y miembro</w:t>
      </w:r>
    </w:p>
    <w:p w14:paraId="390E9FF3" w14:textId="77777777" w:rsidR="00354F7E" w:rsidRPr="007C6ED3" w:rsidRDefault="00354F7E" w:rsidP="00FF588B">
      <w:pPr>
        <w:pStyle w:val="Prrafodelista"/>
        <w:numPr>
          <w:ilvl w:val="1"/>
          <w:numId w:val="60"/>
        </w:numPr>
        <w:rPr>
          <w:rFonts w:eastAsiaTheme="minorEastAsia" w:cs="Segoe UI"/>
        </w:rPr>
      </w:pPr>
      <w:r w:rsidRPr="00BC725B">
        <w:rPr>
          <w:rFonts w:cs="Segoe UI"/>
        </w:rPr>
        <w:t>Evidencia.</w:t>
      </w:r>
    </w:p>
    <w:p w14:paraId="011AEE18" w14:textId="77777777" w:rsidR="007C6ED3" w:rsidRPr="0050145B" w:rsidRDefault="007C6ED3" w:rsidP="00FF588B">
      <w:pPr>
        <w:pStyle w:val="Prrafodelista"/>
        <w:numPr>
          <w:ilvl w:val="1"/>
          <w:numId w:val="60"/>
        </w:numPr>
        <w:rPr>
          <w:rFonts w:eastAsiaTheme="minorEastAsia" w:cs="Segoe UI"/>
        </w:rPr>
      </w:pPr>
      <w:r>
        <w:rPr>
          <w:rFonts w:cs="Segoe UI"/>
        </w:rPr>
        <w:t>Notificaciones de las invitaciones.</w:t>
      </w:r>
    </w:p>
    <w:p w14:paraId="012CC6C5"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Perfil</w:t>
      </w:r>
    </w:p>
    <w:p w14:paraId="2DD221F3" w14:textId="77777777" w:rsidR="00354F7E" w:rsidRPr="00BC725B" w:rsidRDefault="00354F7E" w:rsidP="00FF588B">
      <w:pPr>
        <w:pStyle w:val="Prrafodelista"/>
        <w:numPr>
          <w:ilvl w:val="1"/>
          <w:numId w:val="60"/>
        </w:numPr>
        <w:rPr>
          <w:rFonts w:eastAsiaTheme="minorEastAsia" w:cs="Segoe UI"/>
        </w:rPr>
      </w:pPr>
      <w:r w:rsidRPr="00BC725B">
        <w:rPr>
          <w:rFonts w:cs="Segoe UI"/>
        </w:rPr>
        <w:t>Acceso al perfil visible.</w:t>
      </w:r>
    </w:p>
    <w:p w14:paraId="716D36F5" w14:textId="77777777" w:rsidR="00354F7E" w:rsidRPr="00BC725B" w:rsidRDefault="00354F7E" w:rsidP="00FF588B">
      <w:pPr>
        <w:pStyle w:val="Prrafodelista"/>
        <w:numPr>
          <w:ilvl w:val="1"/>
          <w:numId w:val="60"/>
        </w:numPr>
        <w:rPr>
          <w:rFonts w:eastAsiaTheme="minorEastAsia" w:cs="Segoe UI"/>
        </w:rPr>
      </w:pPr>
      <w:r w:rsidRPr="00BC725B">
        <w:rPr>
          <w:rFonts w:cs="Segoe UI"/>
        </w:rPr>
        <w:t>Información del perfil.</w:t>
      </w:r>
    </w:p>
    <w:p w14:paraId="05E25818"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Módulo de Evaluador</w:t>
      </w:r>
    </w:p>
    <w:p w14:paraId="575A4EFC" w14:textId="77777777" w:rsidR="00354F7E" w:rsidRPr="00BC725B" w:rsidRDefault="001B25B0" w:rsidP="00FF588B">
      <w:pPr>
        <w:pStyle w:val="Prrafodelista"/>
        <w:numPr>
          <w:ilvl w:val="1"/>
          <w:numId w:val="60"/>
        </w:numPr>
        <w:rPr>
          <w:rFonts w:eastAsiaTheme="minorEastAsia" w:cs="Segoe UI"/>
        </w:rPr>
      </w:pPr>
      <w:r>
        <w:rPr>
          <w:rFonts w:eastAsiaTheme="minorEastAsia" w:cs="Segoe UI"/>
        </w:rPr>
        <w:t>Dashboard evaluador</w:t>
      </w:r>
    </w:p>
    <w:p w14:paraId="3E94F137" w14:textId="77777777" w:rsidR="00354F7E" w:rsidRPr="00BC725B" w:rsidRDefault="00354F7E" w:rsidP="00FF588B">
      <w:pPr>
        <w:pStyle w:val="Prrafodelista"/>
        <w:numPr>
          <w:ilvl w:val="1"/>
          <w:numId w:val="60"/>
        </w:numPr>
        <w:rPr>
          <w:rFonts w:eastAsiaTheme="minorEastAsia" w:cs="Segoe UI"/>
        </w:rPr>
      </w:pPr>
      <w:r w:rsidRPr="00BC725B">
        <w:rPr>
          <w:rFonts w:cs="Segoe UI"/>
        </w:rPr>
        <w:t>Evaluación de evidencias/Soluciones</w:t>
      </w:r>
    </w:p>
    <w:p w14:paraId="72F69262"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Módulo de Super Admin</w:t>
      </w:r>
    </w:p>
    <w:p w14:paraId="785ABDC6" w14:textId="77777777" w:rsidR="0068230B" w:rsidRDefault="00964F75" w:rsidP="00FF588B">
      <w:pPr>
        <w:pStyle w:val="Prrafodelista"/>
        <w:numPr>
          <w:ilvl w:val="1"/>
          <w:numId w:val="60"/>
        </w:numPr>
        <w:rPr>
          <w:rFonts w:cs="Segoe UI"/>
        </w:rPr>
      </w:pPr>
      <w:r w:rsidRPr="00964F75">
        <w:rPr>
          <w:rFonts w:cs="Segoe UI"/>
        </w:rPr>
        <w:t xml:space="preserve">Buscar usuario y </w:t>
      </w:r>
      <w:r w:rsidR="007C6ED3">
        <w:rPr>
          <w:rFonts w:cs="Segoe UI"/>
        </w:rPr>
        <w:t>a</w:t>
      </w:r>
      <w:r w:rsidR="00354F7E" w:rsidRPr="00964F75">
        <w:rPr>
          <w:rFonts w:cs="Segoe UI"/>
        </w:rPr>
        <w:t>signar roles</w:t>
      </w:r>
      <w:r w:rsidR="0068230B">
        <w:rPr>
          <w:rFonts w:cs="Segoe UI"/>
        </w:rPr>
        <w:t>.</w:t>
      </w:r>
    </w:p>
    <w:p w14:paraId="4C2F3EA7" w14:textId="77777777" w:rsidR="00964F75" w:rsidRPr="00964F75" w:rsidRDefault="0068230B" w:rsidP="00FF588B">
      <w:pPr>
        <w:pStyle w:val="Prrafodelista"/>
        <w:numPr>
          <w:ilvl w:val="1"/>
          <w:numId w:val="60"/>
        </w:numPr>
        <w:rPr>
          <w:rFonts w:cs="Segoe UI"/>
        </w:rPr>
      </w:pPr>
      <w:r>
        <w:rPr>
          <w:rFonts w:cs="Segoe UI"/>
        </w:rPr>
        <w:lastRenderedPageBreak/>
        <w:t xml:space="preserve"> Aprobación de usuarios</w:t>
      </w:r>
      <w:r w:rsidR="008A536F">
        <w:rPr>
          <w:rFonts w:cs="Segoe UI"/>
        </w:rPr>
        <w:t>.</w:t>
      </w:r>
      <w:r w:rsidR="00354F7E" w:rsidRPr="00964F75">
        <w:rPr>
          <w:rFonts w:cs="Segoe UI"/>
        </w:rPr>
        <w:t xml:space="preserve"> </w:t>
      </w:r>
    </w:p>
    <w:bookmarkEnd w:id="100"/>
    <w:p w14:paraId="4AED71AE" w14:textId="77777777" w:rsidR="00FD0A09" w:rsidRDefault="00FD0A09" w:rsidP="00FD0A09">
      <w:pPr>
        <w:pStyle w:val="Prrafodelista"/>
        <w:ind w:left="405"/>
        <w:jc w:val="both"/>
        <w:rPr>
          <w:rFonts w:cs="Segoe UI"/>
          <w:b/>
          <w:bCs/>
        </w:rPr>
      </w:pPr>
    </w:p>
    <w:p w14:paraId="431F8895" w14:textId="04A55144" w:rsidR="00FD0A09" w:rsidRPr="008E6FCC" w:rsidRDefault="00FD0A09" w:rsidP="00FD0A09">
      <w:pPr>
        <w:pStyle w:val="Prrafodelista"/>
        <w:ind w:left="405"/>
        <w:jc w:val="both"/>
        <w:rPr>
          <w:rStyle w:val="Textoennegrita"/>
          <w:rFonts w:cs="Segoe UI"/>
          <w:b w:val="0"/>
          <w:bCs w:val="0"/>
        </w:rPr>
      </w:pPr>
      <w:r w:rsidRPr="008E6FCC">
        <w:rPr>
          <w:rFonts w:cs="Segoe UI"/>
          <w:b/>
          <w:bCs/>
        </w:rPr>
        <w:t xml:space="preserve">FASE 2: </w:t>
      </w:r>
    </w:p>
    <w:p w14:paraId="2BC785A3" w14:textId="4688898E" w:rsidR="00FD0A09" w:rsidRPr="008E6FCC" w:rsidRDefault="004F16DD" w:rsidP="00FD0A09">
      <w:pPr>
        <w:pStyle w:val="Prrafodelista"/>
        <w:numPr>
          <w:ilvl w:val="0"/>
          <w:numId w:val="60"/>
        </w:numPr>
        <w:rPr>
          <w:rFonts w:eastAsiaTheme="minorEastAsia" w:cs="Segoe UI"/>
        </w:rPr>
      </w:pPr>
      <w:r w:rsidRPr="008E6FCC">
        <w:rPr>
          <w:rFonts w:cs="Segoe UI"/>
        </w:rPr>
        <w:t xml:space="preserve">Página de </w:t>
      </w:r>
      <w:proofErr w:type="gramStart"/>
      <w:r w:rsidRPr="008E6FCC">
        <w:rPr>
          <w:rFonts w:cs="Segoe UI"/>
        </w:rPr>
        <w:t>contacto  ¿</w:t>
      </w:r>
      <w:proofErr w:type="gramEnd"/>
      <w:r w:rsidRPr="008E6FCC">
        <w:rPr>
          <w:rFonts w:cs="Segoe UI"/>
        </w:rPr>
        <w:t>Deseas participar?</w:t>
      </w:r>
    </w:p>
    <w:p w14:paraId="17080686" w14:textId="22F4A6CD"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Etiquetas de convocatoria: abierta, cerrada, En evaluación, para el carrusel: ¿Qué retos quieres resolver?</w:t>
      </w:r>
    </w:p>
    <w:p w14:paraId="29EF0B5D" w14:textId="7D946CEC"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Cambiar imagen de confirmación de envío de propuesta.</w:t>
      </w:r>
    </w:p>
    <w:p w14:paraId="5293A99A" w14:textId="42238435"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 xml:space="preserve">Ganador - Marcar como ganador con </w:t>
      </w:r>
      <w:proofErr w:type="spellStart"/>
      <w:r w:rsidRPr="008E6FCC">
        <w:rPr>
          <w:rFonts w:eastAsiaTheme="minorEastAsia" w:cs="Segoe UI"/>
        </w:rPr>
        <w:t>Checkbox</w:t>
      </w:r>
      <w:proofErr w:type="spellEnd"/>
      <w:r w:rsidRPr="008E6FCC">
        <w:rPr>
          <w:rFonts w:eastAsiaTheme="minorEastAsia" w:cs="Segoe UI"/>
        </w:rPr>
        <w:t xml:space="preserve">. </w:t>
      </w:r>
    </w:p>
    <w:p w14:paraId="05DE6957" w14:textId="6793C370"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Ganador – Mostrar en el carrusel del banner de Home.</w:t>
      </w:r>
    </w:p>
    <w:p w14:paraId="407BF3C4" w14:textId="2ABD85E4"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Activar carrusel en Banner principal de Home.</w:t>
      </w:r>
    </w:p>
    <w:p w14:paraId="6E4372C7" w14:textId="43C64C60"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 xml:space="preserve">Información de perfil - Editar los datos complementarios. </w:t>
      </w:r>
    </w:p>
    <w:p w14:paraId="2C972E8F" w14:textId="77777777"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Describir a detalle la opción "Sobre Nosotros".</w:t>
      </w:r>
    </w:p>
    <w:p w14:paraId="205E78F6" w14:textId="296CE2D5" w:rsidR="00FD0A09" w:rsidRPr="008E6FCC" w:rsidRDefault="00F3217D" w:rsidP="00FD0A09">
      <w:pPr>
        <w:pStyle w:val="Prrafodelista"/>
        <w:numPr>
          <w:ilvl w:val="0"/>
          <w:numId w:val="60"/>
        </w:numPr>
        <w:rPr>
          <w:rFonts w:eastAsiaTheme="minorEastAsia" w:cs="Segoe UI"/>
        </w:rPr>
      </w:pPr>
      <w:r w:rsidRPr="008E6FCC">
        <w:rPr>
          <w:rFonts w:eastAsiaTheme="minorEastAsia" w:cs="Segoe UI"/>
        </w:rPr>
        <w:t>Multiidioma.</w:t>
      </w:r>
    </w:p>
    <w:p w14:paraId="0F0F132E" w14:textId="745BC325" w:rsidR="006A7467" w:rsidRPr="006A7467" w:rsidRDefault="006A7467" w:rsidP="006A7467">
      <w:pPr>
        <w:pStyle w:val="Prrafodelista"/>
        <w:numPr>
          <w:ilvl w:val="0"/>
          <w:numId w:val="60"/>
        </w:numPr>
        <w:rPr>
          <w:rFonts w:eastAsiaTheme="minorEastAsia" w:cs="Segoe UI"/>
        </w:rPr>
      </w:pPr>
      <w:r w:rsidRPr="006A7467">
        <w:rPr>
          <w:rFonts w:eastAsiaTheme="minorEastAsia" w:cs="Segoe UI"/>
        </w:rPr>
        <w:t xml:space="preserve">Formulario de registro: </w:t>
      </w:r>
      <w:proofErr w:type="spellStart"/>
      <w:r w:rsidRPr="006A7467">
        <w:rPr>
          <w:rFonts w:eastAsiaTheme="minorEastAsia" w:cs="Segoe UI"/>
        </w:rPr>
        <w:t>Checkbox</w:t>
      </w:r>
      <w:proofErr w:type="spellEnd"/>
      <w:r w:rsidRPr="006A7467">
        <w:rPr>
          <w:rFonts w:eastAsiaTheme="minorEastAsia" w:cs="Segoe UI"/>
        </w:rPr>
        <w:t xml:space="preserve"> de aviso de privacidad de datos</w:t>
      </w:r>
      <w:r w:rsidR="006C655A">
        <w:rPr>
          <w:rFonts w:eastAsiaTheme="minorEastAsia" w:cs="Segoe UI"/>
        </w:rPr>
        <w:t>.</w:t>
      </w:r>
    </w:p>
    <w:p w14:paraId="505F8302" w14:textId="7F5A4917" w:rsidR="006A7467" w:rsidRPr="006A7467" w:rsidRDefault="006A7467" w:rsidP="006A7467">
      <w:pPr>
        <w:pStyle w:val="Prrafodelista"/>
        <w:numPr>
          <w:ilvl w:val="0"/>
          <w:numId w:val="60"/>
        </w:numPr>
        <w:rPr>
          <w:rFonts w:eastAsiaTheme="minorEastAsia" w:cs="Segoe UI"/>
        </w:rPr>
      </w:pPr>
      <w:r w:rsidRPr="006A7467">
        <w:rPr>
          <w:rFonts w:eastAsiaTheme="minorEastAsia" w:cs="Segoe UI"/>
        </w:rPr>
        <w:t>Cuadros de texto enriquecido en todos los campos de formulario de la convocatoria</w:t>
      </w:r>
      <w:r w:rsidR="006C655A">
        <w:rPr>
          <w:rFonts w:eastAsiaTheme="minorEastAsia" w:cs="Segoe UI"/>
        </w:rPr>
        <w:t>.</w:t>
      </w:r>
    </w:p>
    <w:p w14:paraId="44DC26AB" w14:textId="529588C3" w:rsidR="0008128A" w:rsidRPr="00223DDD" w:rsidRDefault="006A7467" w:rsidP="00AD6927">
      <w:pPr>
        <w:pStyle w:val="Prrafodelista"/>
        <w:numPr>
          <w:ilvl w:val="0"/>
          <w:numId w:val="60"/>
        </w:numPr>
        <w:rPr>
          <w:rFonts w:eastAsiaTheme="minorEastAsia" w:cs="Segoe UI"/>
        </w:rPr>
      </w:pPr>
      <w:r w:rsidRPr="00223DDD">
        <w:rPr>
          <w:rFonts w:eastAsiaTheme="minorEastAsia" w:cs="Segoe UI"/>
        </w:rPr>
        <w:t>Agregar botón eliminar en la sección "Convocatorias borrador</w:t>
      </w:r>
      <w:r w:rsidR="006C655A" w:rsidRPr="00223DDD">
        <w:rPr>
          <w:rFonts w:eastAsiaTheme="minorEastAsia" w:cs="Segoe UI"/>
        </w:rPr>
        <w:t>.</w:t>
      </w:r>
    </w:p>
    <w:p w14:paraId="3E8CF1FC" w14:textId="7CF58485" w:rsidR="006A7467" w:rsidRPr="006A7467" w:rsidRDefault="006A7467" w:rsidP="006A7467">
      <w:pPr>
        <w:pStyle w:val="Prrafodelista"/>
        <w:numPr>
          <w:ilvl w:val="0"/>
          <w:numId w:val="60"/>
        </w:numPr>
        <w:rPr>
          <w:rFonts w:eastAsiaTheme="minorEastAsia" w:cs="Segoe UI"/>
        </w:rPr>
      </w:pPr>
      <w:r w:rsidRPr="006A7467">
        <w:rPr>
          <w:rFonts w:eastAsiaTheme="minorEastAsia" w:cs="Segoe UI"/>
        </w:rPr>
        <w:t>En panel líder - Mostrar listado de notificaciones</w:t>
      </w:r>
      <w:r w:rsidR="006C655A">
        <w:rPr>
          <w:rFonts w:eastAsiaTheme="minorEastAsia" w:cs="Segoe UI"/>
        </w:rPr>
        <w:t>.</w:t>
      </w:r>
      <w:r w:rsidRPr="006A7467">
        <w:rPr>
          <w:rFonts w:eastAsiaTheme="minorEastAsia" w:cs="Segoe UI"/>
        </w:rPr>
        <w:t xml:space="preserve"> </w:t>
      </w:r>
    </w:p>
    <w:p w14:paraId="527EBA54" w14:textId="4DAC7D00" w:rsidR="003D5680" w:rsidRDefault="006A7467" w:rsidP="006C655A">
      <w:pPr>
        <w:pStyle w:val="Prrafodelista"/>
        <w:numPr>
          <w:ilvl w:val="0"/>
          <w:numId w:val="60"/>
        </w:numPr>
        <w:jc w:val="both"/>
        <w:rPr>
          <w:rFonts w:eastAsiaTheme="minorEastAsia" w:cs="Segoe UI"/>
        </w:rPr>
      </w:pPr>
      <w:r w:rsidRPr="006A7467">
        <w:rPr>
          <w:rFonts w:eastAsiaTheme="minorEastAsia" w:cs="Segoe UI"/>
        </w:rPr>
        <w:t>Habilitar a los evaluadores, acceso a las propuestas de evaluación, bloqueando modificaciones o cambios a la evaluación ya registrada por proyecto</w:t>
      </w:r>
      <w:r w:rsidR="006C655A">
        <w:rPr>
          <w:rFonts w:eastAsiaTheme="minorEastAsia" w:cs="Segoe UI"/>
        </w:rPr>
        <w:t>.</w:t>
      </w:r>
    </w:p>
    <w:p w14:paraId="1F8811EB" w14:textId="41BD2D8B" w:rsidR="00223DDD" w:rsidRPr="00E277B6" w:rsidRDefault="00223DDD" w:rsidP="00223DDD">
      <w:pPr>
        <w:pStyle w:val="Prrafodelista"/>
        <w:numPr>
          <w:ilvl w:val="0"/>
          <w:numId w:val="60"/>
        </w:numPr>
        <w:rPr>
          <w:rFonts w:eastAsia="Calibri" w:cs="Segoe UI"/>
        </w:rPr>
      </w:pPr>
      <w:r w:rsidRPr="00E277B6">
        <w:rPr>
          <w:rFonts w:eastAsia="Calibri" w:cs="Segoe UI"/>
        </w:rPr>
        <w:t>Por convocatoria, habilitar una sección de FAQ que se modifica en cualquier momento que el admin. lo requiera</w:t>
      </w:r>
      <w:r>
        <w:rPr>
          <w:rFonts w:eastAsia="Calibri" w:cs="Segoe UI"/>
        </w:rPr>
        <w:t>.</w:t>
      </w:r>
      <w:r w:rsidRPr="00E277B6">
        <w:rPr>
          <w:rFonts w:eastAsia="Calibri" w:cs="Segoe UI"/>
        </w:rPr>
        <w:tab/>
      </w:r>
    </w:p>
    <w:p w14:paraId="42243080" w14:textId="39B6A074" w:rsidR="00223DDD" w:rsidRPr="00E277B6" w:rsidRDefault="00223DDD" w:rsidP="00223DDD">
      <w:pPr>
        <w:pStyle w:val="Prrafodelista"/>
        <w:numPr>
          <w:ilvl w:val="0"/>
          <w:numId w:val="60"/>
        </w:numPr>
        <w:rPr>
          <w:rFonts w:eastAsia="Calibri" w:cs="Segoe UI"/>
        </w:rPr>
      </w:pPr>
      <w:r w:rsidRPr="00E277B6">
        <w:rPr>
          <w:rFonts w:eastAsia="Calibri" w:cs="Segoe UI"/>
        </w:rPr>
        <w:t>Definición de idioma de etiquetas según la convocatoria</w:t>
      </w:r>
      <w:r>
        <w:rPr>
          <w:rFonts w:eastAsia="Calibri" w:cs="Segoe UI"/>
        </w:rPr>
        <w:t>.</w:t>
      </w:r>
      <w:r w:rsidRPr="00E277B6">
        <w:rPr>
          <w:rFonts w:eastAsia="Calibri" w:cs="Segoe UI"/>
        </w:rPr>
        <w:tab/>
      </w:r>
    </w:p>
    <w:p w14:paraId="016566F6" w14:textId="76B2BB02" w:rsidR="00223DDD" w:rsidRPr="00E277B6" w:rsidRDefault="00223DDD" w:rsidP="00223DDD">
      <w:pPr>
        <w:pStyle w:val="Prrafodelista"/>
        <w:numPr>
          <w:ilvl w:val="0"/>
          <w:numId w:val="60"/>
        </w:numPr>
        <w:rPr>
          <w:rFonts w:eastAsia="Calibri" w:cs="Segoe UI"/>
        </w:rPr>
      </w:pPr>
      <w:r w:rsidRPr="00E277B6">
        <w:rPr>
          <w:rFonts w:eastAsia="Calibri" w:cs="Segoe UI"/>
        </w:rPr>
        <w:t>Solucionadores suben archivos de diversos formatos para su propuesta de solución</w:t>
      </w:r>
      <w:r>
        <w:rPr>
          <w:rFonts w:eastAsia="Calibri" w:cs="Segoe UI"/>
        </w:rPr>
        <w:t>.</w:t>
      </w:r>
    </w:p>
    <w:p w14:paraId="61E1B774" w14:textId="77777777" w:rsidR="00FB4221" w:rsidRPr="00FB4221" w:rsidRDefault="00223DDD" w:rsidP="00FB4221">
      <w:pPr>
        <w:pStyle w:val="Prrafodelista"/>
        <w:numPr>
          <w:ilvl w:val="0"/>
          <w:numId w:val="60"/>
        </w:numPr>
        <w:jc w:val="both"/>
        <w:rPr>
          <w:rFonts w:eastAsiaTheme="minorEastAsia" w:cs="Segoe UI"/>
        </w:rPr>
      </w:pPr>
      <w:r w:rsidRPr="00E277B6">
        <w:rPr>
          <w:rFonts w:eastAsia="Calibri" w:cs="Segoe UI"/>
        </w:rPr>
        <w:t>Modificaciones a pantallas de solucionador</w:t>
      </w:r>
      <w:r>
        <w:rPr>
          <w:rFonts w:eastAsia="Calibri" w:cs="Segoe UI"/>
        </w:rPr>
        <w:t>.</w:t>
      </w:r>
    </w:p>
    <w:p w14:paraId="55D8B40B" w14:textId="77777777" w:rsidR="00FB4221" w:rsidRDefault="00FB4221" w:rsidP="00784E16">
      <w:pPr>
        <w:pStyle w:val="Prrafodelista"/>
        <w:numPr>
          <w:ilvl w:val="0"/>
          <w:numId w:val="60"/>
        </w:numPr>
        <w:jc w:val="both"/>
        <w:rPr>
          <w:rFonts w:eastAsia="Calibri" w:cs="Segoe UI"/>
        </w:rPr>
      </w:pPr>
      <w:r w:rsidRPr="00FB4221">
        <w:rPr>
          <w:rFonts w:eastAsia="Calibri" w:cs="Segoe UI"/>
        </w:rPr>
        <w:t>Firma de términos y condiciones por parte de los miembros, una vez invitado a formar parte de un equipo en una convocatoria.</w:t>
      </w:r>
    </w:p>
    <w:p w14:paraId="69B395B9" w14:textId="77777777" w:rsidR="00FB4221" w:rsidRPr="00784E16" w:rsidRDefault="00FB4221" w:rsidP="00784E16">
      <w:pPr>
        <w:pStyle w:val="Prrafodelista"/>
        <w:numPr>
          <w:ilvl w:val="0"/>
          <w:numId w:val="60"/>
        </w:numPr>
        <w:jc w:val="both"/>
        <w:rPr>
          <w:rFonts w:eastAsia="Calibri" w:cs="Segoe UI"/>
        </w:rPr>
      </w:pPr>
      <w:r w:rsidRPr="00FB4221">
        <w:rPr>
          <w:rFonts w:eastAsia="Calibri" w:cs="Segoe UI"/>
        </w:rPr>
        <w:t>Mostrar los términos y condiciones como una sección en el detalle de convocatoria, una vez inscrito.</w:t>
      </w:r>
    </w:p>
    <w:p w14:paraId="64B1A232" w14:textId="22A331A0" w:rsidR="00FB4221" w:rsidRDefault="00FB4221" w:rsidP="00784E16">
      <w:pPr>
        <w:pStyle w:val="Prrafodelista"/>
        <w:numPr>
          <w:ilvl w:val="0"/>
          <w:numId w:val="60"/>
        </w:numPr>
        <w:jc w:val="both"/>
        <w:rPr>
          <w:rFonts w:eastAsia="Calibri" w:cs="Segoe UI"/>
        </w:rPr>
      </w:pPr>
      <w:r w:rsidRPr="00FB4221">
        <w:rPr>
          <w:rFonts w:eastAsia="Calibri" w:cs="Segoe UI"/>
        </w:rPr>
        <w:t>Registro de búsqueda en Talent tank búsqueda rápida.</w:t>
      </w:r>
    </w:p>
    <w:p w14:paraId="3F8A664E" w14:textId="0469F6B6" w:rsidR="007D1898" w:rsidRPr="00583453" w:rsidRDefault="007D1898" w:rsidP="00784E16">
      <w:pPr>
        <w:pStyle w:val="Prrafodelista"/>
        <w:numPr>
          <w:ilvl w:val="0"/>
          <w:numId w:val="60"/>
        </w:numPr>
        <w:jc w:val="both"/>
        <w:rPr>
          <w:rStyle w:val="ui-provider"/>
          <w:rFonts w:eastAsia="Calibri" w:cs="Segoe UI"/>
        </w:rPr>
      </w:pPr>
      <w:r>
        <w:rPr>
          <w:rStyle w:val="ui-provider"/>
        </w:rPr>
        <w:t>Cambios en UI para el sistema Science Connexion.</w:t>
      </w:r>
    </w:p>
    <w:p w14:paraId="7C191208" w14:textId="7B52609E" w:rsidR="00583453" w:rsidRPr="001E1259" w:rsidRDefault="00583453" w:rsidP="00583453">
      <w:pPr>
        <w:pStyle w:val="Prrafodelista"/>
        <w:numPr>
          <w:ilvl w:val="0"/>
          <w:numId w:val="60"/>
        </w:numPr>
        <w:rPr>
          <w:rStyle w:val="ui-provider"/>
          <w:rFonts w:eastAsia="Calibri" w:cs="Segoe UI"/>
        </w:rPr>
      </w:pPr>
      <w:r w:rsidRPr="00456883">
        <w:rPr>
          <w:rStyle w:val="ui-provider"/>
          <w:rFonts w:eastAsia="Calibri" w:cs="Segoe UI"/>
        </w:rPr>
        <w:t>Cambio de estatus "pendiente/completo" de propuesta de solución</w:t>
      </w:r>
      <w:r>
        <w:rPr>
          <w:rStyle w:val="ui-provider"/>
          <w:rFonts w:eastAsia="Calibri" w:cs="Segoe UI"/>
        </w:rPr>
        <w:t>.</w:t>
      </w:r>
    </w:p>
    <w:p w14:paraId="68D5A654" w14:textId="7FA826FC" w:rsidR="00583453" w:rsidRPr="00234B5B" w:rsidRDefault="00583453" w:rsidP="00583453">
      <w:pPr>
        <w:pStyle w:val="Prrafodelista"/>
        <w:numPr>
          <w:ilvl w:val="0"/>
          <w:numId w:val="60"/>
        </w:numPr>
        <w:rPr>
          <w:rStyle w:val="ui-provider"/>
          <w:rFonts w:eastAsia="Calibri" w:cs="Segoe UI"/>
        </w:rPr>
      </w:pPr>
      <w:r w:rsidRPr="00456883">
        <w:rPr>
          <w:rStyle w:val="ui-provider"/>
        </w:rPr>
        <w:t>Módulo de evaluación - asignar evaluadores por propuesta de solución</w:t>
      </w:r>
      <w:r>
        <w:rPr>
          <w:rStyle w:val="ui-provider"/>
        </w:rPr>
        <w:t>.</w:t>
      </w:r>
    </w:p>
    <w:p w14:paraId="675AD43B" w14:textId="4547A743" w:rsidR="00583453" w:rsidRPr="00234B5B" w:rsidRDefault="00583453" w:rsidP="00583453">
      <w:pPr>
        <w:pStyle w:val="Prrafodelista"/>
        <w:numPr>
          <w:ilvl w:val="0"/>
          <w:numId w:val="60"/>
        </w:numPr>
        <w:rPr>
          <w:rStyle w:val="ui-provider"/>
          <w:rFonts w:eastAsia="Calibri" w:cs="Segoe UI"/>
        </w:rPr>
      </w:pPr>
      <w:r w:rsidRPr="00456883">
        <w:rPr>
          <w:rStyle w:val="ui-provider"/>
        </w:rPr>
        <w:t>Registro de monto de apoyo económico otorgado a proyectos seleccionados</w:t>
      </w:r>
      <w:r>
        <w:rPr>
          <w:rStyle w:val="ui-provider"/>
        </w:rPr>
        <w:t>.</w:t>
      </w:r>
    </w:p>
    <w:p w14:paraId="228CD4F8" w14:textId="4FCBD889" w:rsidR="00583453" w:rsidRPr="00EE0727" w:rsidRDefault="00583453" w:rsidP="00583453">
      <w:pPr>
        <w:pStyle w:val="Prrafodelista"/>
        <w:numPr>
          <w:ilvl w:val="0"/>
          <w:numId w:val="60"/>
        </w:numPr>
        <w:rPr>
          <w:rStyle w:val="ui-provider"/>
          <w:rFonts w:eastAsia="Calibri" w:cs="Segoe UI"/>
        </w:rPr>
      </w:pPr>
      <w:r w:rsidRPr="00456883">
        <w:rPr>
          <w:rStyle w:val="ui-provider"/>
        </w:rPr>
        <w:lastRenderedPageBreak/>
        <w:t>El admin de convocatoria sube un Archivo auxiliar de evaluación que solo es visible para los evaluadores</w:t>
      </w:r>
      <w:r>
        <w:rPr>
          <w:rStyle w:val="ui-provider"/>
        </w:rPr>
        <w:t>.</w:t>
      </w:r>
    </w:p>
    <w:p w14:paraId="6CEBDE32" w14:textId="68D97133" w:rsidR="00EE0727" w:rsidRPr="00694BC3" w:rsidRDefault="00EE0727" w:rsidP="00EE0727">
      <w:pPr>
        <w:pStyle w:val="Prrafodelista"/>
        <w:numPr>
          <w:ilvl w:val="0"/>
          <w:numId w:val="60"/>
        </w:numPr>
        <w:rPr>
          <w:rStyle w:val="ui-provider"/>
        </w:rPr>
      </w:pPr>
      <w:r w:rsidRPr="00694BC3">
        <w:rPr>
          <w:rStyle w:val="ui-provider"/>
        </w:rPr>
        <w:t>Agregar campos al perfil Investigador</w:t>
      </w:r>
      <w:r>
        <w:rPr>
          <w:rStyle w:val="ui-provider"/>
        </w:rPr>
        <w:t>.</w:t>
      </w:r>
    </w:p>
    <w:p w14:paraId="2FB821EF" w14:textId="78D8976D" w:rsidR="00EE0727" w:rsidRPr="00694BC3" w:rsidRDefault="00EE0727" w:rsidP="00EE0727">
      <w:pPr>
        <w:pStyle w:val="Prrafodelista"/>
        <w:numPr>
          <w:ilvl w:val="0"/>
          <w:numId w:val="60"/>
        </w:numPr>
        <w:rPr>
          <w:rStyle w:val="ui-provider"/>
        </w:rPr>
      </w:pPr>
      <w:r w:rsidRPr="00694BC3">
        <w:rPr>
          <w:rStyle w:val="ui-provider"/>
        </w:rPr>
        <w:t>Ajustes en las Reglas de participación en las convocatorias</w:t>
      </w:r>
      <w:r>
        <w:rPr>
          <w:rStyle w:val="ui-provider"/>
        </w:rPr>
        <w:t>.</w:t>
      </w:r>
    </w:p>
    <w:p w14:paraId="45FA9023" w14:textId="28363200" w:rsidR="00EE0727" w:rsidRDefault="00EE0727" w:rsidP="00EE0727">
      <w:pPr>
        <w:pStyle w:val="Prrafodelista"/>
        <w:numPr>
          <w:ilvl w:val="0"/>
          <w:numId w:val="60"/>
        </w:numPr>
        <w:spacing w:after="0" w:line="240" w:lineRule="auto"/>
        <w:rPr>
          <w:rStyle w:val="ui-provider"/>
        </w:rPr>
      </w:pPr>
      <w:r w:rsidRPr="00694BC3">
        <w:rPr>
          <w:rStyle w:val="ui-provider"/>
        </w:rPr>
        <w:t>Agregar campo en Dashboard de Propuesta de Solución</w:t>
      </w:r>
      <w:r>
        <w:rPr>
          <w:rStyle w:val="ui-provider"/>
        </w:rPr>
        <w:t>.</w:t>
      </w:r>
    </w:p>
    <w:p w14:paraId="18BC0589" w14:textId="5ED3752C" w:rsidR="00D4529F" w:rsidRDefault="00D4529F" w:rsidP="00D4529F">
      <w:pPr>
        <w:pStyle w:val="Prrafodelista"/>
        <w:numPr>
          <w:ilvl w:val="0"/>
          <w:numId w:val="60"/>
        </w:numPr>
        <w:spacing w:after="0" w:line="240" w:lineRule="auto"/>
      </w:pPr>
      <w:r>
        <w:t>Cambios en roles de Super Admin y Admin convocatoria.</w:t>
      </w:r>
    </w:p>
    <w:p w14:paraId="5FB22959" w14:textId="71430A5A" w:rsidR="00D4529F" w:rsidRDefault="00D4529F" w:rsidP="00D4529F">
      <w:pPr>
        <w:pStyle w:val="Prrafodelista"/>
        <w:numPr>
          <w:ilvl w:val="0"/>
          <w:numId w:val="60"/>
        </w:numPr>
        <w:spacing w:after="0" w:line="240" w:lineRule="auto"/>
      </w:pPr>
      <w:r>
        <w:t>Información del porcentaje de match.</w:t>
      </w:r>
    </w:p>
    <w:p w14:paraId="73614F14" w14:textId="504AFDF0" w:rsidR="00171670" w:rsidRDefault="00171670" w:rsidP="00171670">
      <w:pPr>
        <w:pStyle w:val="Prrafodelista"/>
        <w:numPr>
          <w:ilvl w:val="0"/>
          <w:numId w:val="60"/>
        </w:numPr>
        <w:jc w:val="both"/>
        <w:rPr>
          <w:rStyle w:val="ui-provider"/>
        </w:rPr>
      </w:pPr>
      <w:r w:rsidRPr="001F7B63">
        <w:rPr>
          <w:rStyle w:val="ui-provider"/>
        </w:rPr>
        <w:t>Creación de convocatoria</w:t>
      </w:r>
      <w:r>
        <w:rPr>
          <w:rStyle w:val="ui-provider"/>
        </w:rPr>
        <w:t xml:space="preserve"> </w:t>
      </w:r>
      <w:r w:rsidRPr="001F7B63">
        <w:rPr>
          <w:rStyle w:val="ui-provider"/>
        </w:rPr>
        <w:t>- Nivel de TRL</w:t>
      </w:r>
      <w:r>
        <w:rPr>
          <w:rStyle w:val="ui-provider"/>
        </w:rPr>
        <w:t>.</w:t>
      </w:r>
    </w:p>
    <w:p w14:paraId="7723A6A0" w14:textId="655F9160" w:rsidR="00171670" w:rsidRPr="00D4529F" w:rsidRDefault="00171670" w:rsidP="00171670">
      <w:pPr>
        <w:pStyle w:val="Prrafodelista"/>
        <w:numPr>
          <w:ilvl w:val="0"/>
          <w:numId w:val="60"/>
        </w:numPr>
        <w:jc w:val="both"/>
        <w:rPr>
          <w:rStyle w:val="ui-provider"/>
        </w:rPr>
      </w:pPr>
      <w:r w:rsidRPr="001F7B63">
        <w:rPr>
          <w:rStyle w:val="ui-provider"/>
        </w:rPr>
        <w:t>Módulo de Evaluación</w:t>
      </w:r>
      <w:r>
        <w:rPr>
          <w:rStyle w:val="ui-provider"/>
        </w:rPr>
        <w:t xml:space="preserve"> </w:t>
      </w:r>
      <w:r w:rsidRPr="001F7B63">
        <w:rPr>
          <w:rStyle w:val="ui-provider"/>
        </w:rPr>
        <w:t>-</w:t>
      </w:r>
      <w:r>
        <w:rPr>
          <w:rStyle w:val="ui-provider"/>
        </w:rPr>
        <w:t xml:space="preserve"> </w:t>
      </w:r>
      <w:r w:rsidRPr="001F7B63">
        <w:rPr>
          <w:rStyle w:val="ui-provider"/>
        </w:rPr>
        <w:t>Agregar retroalimentación por criterio</w:t>
      </w:r>
      <w:r>
        <w:rPr>
          <w:rStyle w:val="ui-provider"/>
        </w:rPr>
        <w:t>.</w:t>
      </w:r>
    </w:p>
    <w:p w14:paraId="5C819C98" w14:textId="2AFD3E47" w:rsidR="00171670" w:rsidRDefault="00171670" w:rsidP="00171670">
      <w:pPr>
        <w:pStyle w:val="Prrafodelista"/>
        <w:numPr>
          <w:ilvl w:val="0"/>
          <w:numId w:val="60"/>
        </w:numPr>
        <w:spacing w:after="0" w:line="240" w:lineRule="auto"/>
        <w:rPr>
          <w:rStyle w:val="ui-provider"/>
        </w:rPr>
      </w:pPr>
      <w:r w:rsidRPr="001F7B63">
        <w:rPr>
          <w:rStyle w:val="ui-provider"/>
        </w:rPr>
        <w:t>Modal de Warning de registro de evaluaciones</w:t>
      </w:r>
      <w:r>
        <w:rPr>
          <w:rStyle w:val="ui-provider"/>
        </w:rPr>
        <w:t>.</w:t>
      </w:r>
    </w:p>
    <w:p w14:paraId="5EF53918" w14:textId="77777777" w:rsidR="005D3C7A" w:rsidRDefault="005D3C7A" w:rsidP="005D3C7A">
      <w:pPr>
        <w:pStyle w:val="Prrafodelista"/>
        <w:numPr>
          <w:ilvl w:val="0"/>
          <w:numId w:val="60"/>
        </w:numPr>
        <w:spacing w:after="0" w:line="240" w:lineRule="auto"/>
      </w:pPr>
      <w:r>
        <w:t>Términos de uso de la plataforma</w:t>
      </w:r>
    </w:p>
    <w:p w14:paraId="009C320D" w14:textId="77777777" w:rsidR="005D3C7A" w:rsidRDefault="005D3C7A" w:rsidP="005D3C7A">
      <w:pPr>
        <w:pStyle w:val="Prrafodelista"/>
        <w:numPr>
          <w:ilvl w:val="0"/>
          <w:numId w:val="60"/>
        </w:numPr>
        <w:spacing w:after="0" w:line="240" w:lineRule="auto"/>
      </w:pPr>
      <w:r>
        <w:t>Nuevo Talent tank y mejoras</w:t>
      </w:r>
    </w:p>
    <w:p w14:paraId="0338D885" w14:textId="77777777" w:rsidR="005D3C7A" w:rsidRDefault="005D3C7A" w:rsidP="005D3C7A">
      <w:pPr>
        <w:pStyle w:val="Prrafodelista"/>
        <w:numPr>
          <w:ilvl w:val="0"/>
          <w:numId w:val="60"/>
        </w:numPr>
        <w:spacing w:after="0" w:line="240" w:lineRule="auto"/>
      </w:pPr>
      <w:r>
        <w:t>Adaptación al formulario investigador</w:t>
      </w:r>
    </w:p>
    <w:p w14:paraId="36D717D9" w14:textId="71EEB700" w:rsidR="005D3C7A" w:rsidRDefault="005D3C7A" w:rsidP="005D3C7A">
      <w:pPr>
        <w:pStyle w:val="Prrafodelista"/>
        <w:numPr>
          <w:ilvl w:val="0"/>
          <w:numId w:val="60"/>
        </w:numPr>
        <w:spacing w:after="0" w:line="240" w:lineRule="auto"/>
      </w:pPr>
      <w:r>
        <w:t>Integración de SCOPUS</w:t>
      </w:r>
      <w:r w:rsidR="000110D5">
        <w:t>.</w:t>
      </w:r>
    </w:p>
    <w:p w14:paraId="6F69006C" w14:textId="7D3E2626" w:rsidR="004566EE" w:rsidRDefault="004566EE" w:rsidP="004566EE">
      <w:pPr>
        <w:pStyle w:val="Prrafodelista"/>
        <w:numPr>
          <w:ilvl w:val="0"/>
          <w:numId w:val="60"/>
        </w:numPr>
        <w:spacing w:after="0" w:line="240" w:lineRule="auto"/>
      </w:pPr>
      <w:r>
        <w:t>Ajuste de texto a convocatorias cerradas en PR.</w:t>
      </w:r>
    </w:p>
    <w:p w14:paraId="2A42307D" w14:textId="544A7584" w:rsidR="004566EE" w:rsidRDefault="004566EE" w:rsidP="004566EE">
      <w:pPr>
        <w:pStyle w:val="Prrafodelista"/>
        <w:numPr>
          <w:ilvl w:val="0"/>
          <w:numId w:val="60"/>
        </w:numPr>
        <w:spacing w:after="0" w:line="240" w:lineRule="auto"/>
      </w:pPr>
      <w:r>
        <w:t>Participación exclusiva TEC o TEC y Externos.</w:t>
      </w:r>
    </w:p>
    <w:p w14:paraId="778D3953" w14:textId="478B3094" w:rsidR="004566EE" w:rsidRDefault="004566EE" w:rsidP="004566EE">
      <w:pPr>
        <w:pStyle w:val="Prrafodelista"/>
        <w:numPr>
          <w:ilvl w:val="0"/>
          <w:numId w:val="60"/>
        </w:numPr>
        <w:spacing w:after="0" w:line="240" w:lineRule="auto"/>
      </w:pPr>
      <w:r>
        <w:t>Cambios en el perfil de solucionador.</w:t>
      </w:r>
    </w:p>
    <w:p w14:paraId="140C119C" w14:textId="77777777" w:rsidR="000110D5" w:rsidRPr="00EE0727" w:rsidRDefault="000110D5" w:rsidP="000110D5">
      <w:pPr>
        <w:spacing w:after="0" w:line="240" w:lineRule="auto"/>
      </w:pPr>
    </w:p>
    <w:p w14:paraId="0045DA72" w14:textId="77777777" w:rsidR="005D3C7A" w:rsidRPr="00EE0727" w:rsidRDefault="005D3C7A" w:rsidP="005D3C7A">
      <w:pPr>
        <w:pStyle w:val="Prrafodelista"/>
        <w:spacing w:after="0" w:line="240" w:lineRule="auto"/>
      </w:pPr>
    </w:p>
    <w:p w14:paraId="2E23520A" w14:textId="77777777" w:rsidR="00EE0727" w:rsidRPr="00EE0727" w:rsidRDefault="00EE0727" w:rsidP="00EE0727">
      <w:pPr>
        <w:ind w:left="360"/>
        <w:rPr>
          <w:rStyle w:val="ui-provider"/>
          <w:rFonts w:eastAsia="Calibri" w:cs="Segoe UI"/>
        </w:rPr>
      </w:pPr>
    </w:p>
    <w:p w14:paraId="77E089F2" w14:textId="77777777" w:rsidR="00583453" w:rsidRPr="00583453" w:rsidRDefault="00583453" w:rsidP="00583453">
      <w:pPr>
        <w:ind w:left="360"/>
        <w:jc w:val="both"/>
        <w:rPr>
          <w:rFonts w:eastAsia="Calibri" w:cs="Segoe UI"/>
        </w:rPr>
      </w:pPr>
    </w:p>
    <w:p w14:paraId="4B8371E5" w14:textId="77777777" w:rsidR="00354F7E" w:rsidRPr="00BC725B" w:rsidRDefault="00354F7E" w:rsidP="00354F7E">
      <w:pPr>
        <w:tabs>
          <w:tab w:val="left" w:pos="993"/>
          <w:tab w:val="left" w:pos="1134"/>
        </w:tabs>
        <w:spacing w:after="0" w:line="240" w:lineRule="auto"/>
        <w:jc w:val="both"/>
        <w:rPr>
          <w:rFonts w:cs="Segoe UI"/>
        </w:rPr>
      </w:pPr>
    </w:p>
    <w:p w14:paraId="0CB5473F" w14:textId="77777777" w:rsidR="00354F7E" w:rsidRPr="00BC725B" w:rsidRDefault="00354F7E" w:rsidP="00354F7E">
      <w:pPr>
        <w:rPr>
          <w:rStyle w:val="Textoennegrita"/>
          <w:rFonts w:cs="Segoe UI"/>
          <w:b w:val="0"/>
          <w:bCs w:val="0"/>
        </w:rPr>
      </w:pPr>
      <w:r w:rsidRPr="00BC725B">
        <w:rPr>
          <w:rStyle w:val="Textoennegrita"/>
          <w:rFonts w:cs="Segoe UI"/>
          <w:b w:val="0"/>
          <w:bCs w:val="0"/>
        </w:rPr>
        <w:br w:type="page"/>
      </w:r>
    </w:p>
    <w:p w14:paraId="499123A6" w14:textId="77777777" w:rsidR="00354F7E" w:rsidRPr="00BC725B" w:rsidRDefault="00354F7E" w:rsidP="00BE260E">
      <w:pPr>
        <w:pStyle w:val="Ttulo1"/>
        <w:numPr>
          <w:ilvl w:val="0"/>
          <w:numId w:val="7"/>
        </w:numPr>
        <w:rPr>
          <w:rFonts w:ascii="Segoe UI" w:hAnsi="Segoe UI" w:cs="Segoe UI"/>
          <w:sz w:val="22"/>
          <w:szCs w:val="22"/>
        </w:rPr>
      </w:pPr>
      <w:bookmarkStart w:id="101" w:name="_Toc146029544"/>
      <w:r w:rsidRPr="00BC725B">
        <w:rPr>
          <w:rFonts w:ascii="Segoe UI" w:hAnsi="Segoe UI" w:cs="Segoe UI"/>
          <w:sz w:val="22"/>
          <w:szCs w:val="22"/>
        </w:rPr>
        <w:lastRenderedPageBreak/>
        <w:t>Supuestos y exclusiones generales</w:t>
      </w:r>
      <w:bookmarkEnd w:id="101"/>
    </w:p>
    <w:p w14:paraId="60116CDF" w14:textId="77777777" w:rsidR="00354F7E" w:rsidRPr="00BC725B" w:rsidRDefault="00354F7E" w:rsidP="00354F7E">
      <w:pPr>
        <w:pStyle w:val="Prrafodelista"/>
        <w:ind w:left="360"/>
        <w:jc w:val="both"/>
        <w:rPr>
          <w:rFonts w:cs="Segoe UI"/>
          <w:lang w:eastAsia="es-MX"/>
        </w:rPr>
      </w:pPr>
    </w:p>
    <w:p w14:paraId="178A917D" w14:textId="77777777" w:rsidR="00354F7E" w:rsidRPr="00BC725B" w:rsidRDefault="00354F7E" w:rsidP="00354F7E">
      <w:pPr>
        <w:jc w:val="both"/>
        <w:rPr>
          <w:rFonts w:cs="Segoe UI"/>
        </w:rPr>
      </w:pPr>
      <w:r w:rsidRPr="00BC725B">
        <w:rPr>
          <w:rFonts w:cs="Segoe UI"/>
        </w:rPr>
        <w:t>INAVANT considera los siguientes supuestos y exclusiones del proyecto:</w:t>
      </w:r>
    </w:p>
    <w:p w14:paraId="39FC2028" w14:textId="236C3C15" w:rsidR="00354F7E" w:rsidRPr="00BC725B" w:rsidRDefault="00354F7E" w:rsidP="00BE260E">
      <w:pPr>
        <w:pStyle w:val="Prrafodelista"/>
        <w:numPr>
          <w:ilvl w:val="0"/>
          <w:numId w:val="5"/>
        </w:numPr>
        <w:spacing w:after="0" w:line="240" w:lineRule="auto"/>
        <w:jc w:val="both"/>
        <w:rPr>
          <w:rFonts w:eastAsiaTheme="minorEastAsia" w:cs="Segoe UI"/>
        </w:rPr>
      </w:pPr>
      <w:r w:rsidRPr="00BC725B">
        <w:rPr>
          <w:rFonts w:cs="Segoe UI"/>
        </w:rPr>
        <w:t xml:space="preserve">La administración del proyecto estará a cargo de los Líderes de Proyecto por parte de </w:t>
      </w:r>
      <w:sdt>
        <w:sdtPr>
          <w:rPr>
            <w:rFonts w:cs="Segoe UI"/>
          </w:rPr>
          <w:alias w:val="Company"/>
          <w:tag w:val=""/>
          <w:id w:val="1342128303"/>
          <w:placeholder>
            <w:docPart w:val="EE8C3395CABF4F1F94503147667C9A3B"/>
          </w:placeholder>
          <w:dataBinding w:prefixMappings="xmlns:ns0='http://schemas.openxmlformats.org/officeDocument/2006/extended-properties' " w:xpath="/ns0:Properties[1]/ns0:Company[1]" w:storeItemID="{6668398D-A668-4E3E-A5EB-62B293D839F1}"/>
          <w:text/>
        </w:sdtPr>
        <w:sdtEndPr/>
        <w:sdtContent>
          <w:r w:rsidR="001E79AE" w:rsidRPr="00165E98">
            <w:rPr>
              <w:rFonts w:cs="Segoe UI"/>
            </w:rPr>
            <w:t>INAVANT</w:t>
          </w:r>
        </w:sdtContent>
      </w:sdt>
      <w:r w:rsidRPr="00BC725B">
        <w:rPr>
          <w:rFonts w:cs="Segoe UI"/>
        </w:rPr>
        <w:t xml:space="preserve"> e </w:t>
      </w:r>
      <w:r w:rsidRPr="00BC725B">
        <w:rPr>
          <w:rFonts w:cs="Segoe UI"/>
          <w:lang w:eastAsia="es-MX"/>
        </w:rPr>
        <w:t>ITESM</w:t>
      </w:r>
      <w:r w:rsidRPr="00BC725B">
        <w:rPr>
          <w:rFonts w:cs="Segoe UI"/>
        </w:rPr>
        <w:t xml:space="preserve">. Se estima tiempo de participación en juntas de avance y para elaboración de documentos sobre el avance y riesgos que se puedan detectar en el transcurso del proyecto. </w:t>
      </w:r>
    </w:p>
    <w:p w14:paraId="186A7DC5" w14:textId="77777777" w:rsidR="00354F7E" w:rsidRPr="00BC725B" w:rsidRDefault="00354F7E" w:rsidP="00BE260E">
      <w:pPr>
        <w:pStyle w:val="Prrafodelista"/>
        <w:numPr>
          <w:ilvl w:val="0"/>
          <w:numId w:val="5"/>
        </w:numPr>
        <w:jc w:val="both"/>
        <w:rPr>
          <w:rFonts w:cs="Segoe UI"/>
        </w:rPr>
      </w:pPr>
      <w:r w:rsidRPr="00BC725B">
        <w:rPr>
          <w:rFonts w:cs="Segoe UI"/>
        </w:rPr>
        <w:t>El cliente proveerá información técnica relevante o de otra información relacionada con el proyecto, que sea oportuna, confiable y completa.</w:t>
      </w:r>
    </w:p>
    <w:p w14:paraId="48679CDF" w14:textId="77777777" w:rsidR="00354F7E" w:rsidRPr="00BC725B" w:rsidRDefault="00354F7E" w:rsidP="00BE260E">
      <w:pPr>
        <w:pStyle w:val="Prrafodelista"/>
        <w:numPr>
          <w:ilvl w:val="0"/>
          <w:numId w:val="5"/>
        </w:numPr>
        <w:jc w:val="both"/>
        <w:rPr>
          <w:rFonts w:cs="Segoe UI"/>
        </w:rPr>
      </w:pPr>
      <w:r w:rsidRPr="00BC725B">
        <w:rPr>
          <w:rFonts w:cs="Segoe UI"/>
        </w:rPr>
        <w:t>La creación de políticas y procedimientos operativos son responsabilidad del cliente.</w:t>
      </w:r>
    </w:p>
    <w:p w14:paraId="49F9FA97" w14:textId="77777777" w:rsidR="00354F7E" w:rsidRPr="00BC725B" w:rsidRDefault="00354F7E" w:rsidP="00BE260E">
      <w:pPr>
        <w:pStyle w:val="Prrafodelista"/>
        <w:numPr>
          <w:ilvl w:val="0"/>
          <w:numId w:val="5"/>
        </w:numPr>
        <w:jc w:val="both"/>
        <w:rPr>
          <w:rFonts w:cs="Segoe UI"/>
        </w:rPr>
      </w:pPr>
      <w:r w:rsidRPr="00BC725B">
        <w:rPr>
          <w:rFonts w:cs="Segoe UI"/>
        </w:rPr>
        <w:t>ITESM deberá proveer los ambientes de Calidad y Producción, así como el licenciamiento para los Reportes construidos en Power BI.</w:t>
      </w:r>
    </w:p>
    <w:p w14:paraId="160F5C0F" w14:textId="77777777" w:rsidR="00354F7E" w:rsidRPr="00BC725B" w:rsidRDefault="00354F7E" w:rsidP="00BE260E">
      <w:pPr>
        <w:pStyle w:val="Prrafodelista"/>
        <w:numPr>
          <w:ilvl w:val="0"/>
          <w:numId w:val="5"/>
        </w:numPr>
        <w:jc w:val="both"/>
        <w:rPr>
          <w:rFonts w:cs="Segoe UI"/>
        </w:rPr>
      </w:pPr>
      <w:r w:rsidRPr="00BC725B">
        <w:rPr>
          <w:rFonts w:cs="Segoe UI"/>
        </w:rPr>
        <w:t xml:space="preserve">ITESM deberá proveer los servicios adicionales para la administración de contenidos en Azure y </w:t>
      </w:r>
      <w:proofErr w:type="spellStart"/>
      <w:r w:rsidRPr="00BC725B">
        <w:rPr>
          <w:rFonts w:cs="Segoe UI"/>
        </w:rPr>
        <w:t>Kaltura</w:t>
      </w:r>
      <w:proofErr w:type="spellEnd"/>
      <w:r w:rsidRPr="00BC725B">
        <w:rPr>
          <w:rFonts w:cs="Segoe UI"/>
        </w:rPr>
        <w:t>.</w:t>
      </w:r>
    </w:p>
    <w:p w14:paraId="664B5FD2" w14:textId="77777777" w:rsidR="00354F7E" w:rsidRPr="00BC725B" w:rsidRDefault="00354F7E" w:rsidP="00BE260E">
      <w:pPr>
        <w:pStyle w:val="Prrafodelista"/>
        <w:numPr>
          <w:ilvl w:val="0"/>
          <w:numId w:val="5"/>
        </w:numPr>
        <w:jc w:val="both"/>
        <w:rPr>
          <w:rFonts w:cs="Segoe UI"/>
        </w:rPr>
      </w:pPr>
      <w:r w:rsidRPr="00BC725B">
        <w:rPr>
          <w:rFonts w:cs="Segoe UI"/>
        </w:rPr>
        <w:t>ITESM deberá entregar en tiempo y forma los elementos necesarios para llevar a cabo las integraciones con los componentes que estarán desarrollando los otros proveedores para cumplir con los tiempos de entrega.</w:t>
      </w:r>
    </w:p>
    <w:p w14:paraId="74A7FA37" w14:textId="77777777" w:rsidR="00354F7E" w:rsidRPr="00BC725B" w:rsidRDefault="00354F7E" w:rsidP="00BE260E">
      <w:pPr>
        <w:pStyle w:val="Prrafodelista"/>
        <w:numPr>
          <w:ilvl w:val="0"/>
          <w:numId w:val="16"/>
        </w:numPr>
        <w:jc w:val="both"/>
        <w:rPr>
          <w:rFonts w:cs="Segoe UI"/>
        </w:rPr>
      </w:pPr>
      <w:r w:rsidRPr="00BC725B">
        <w:rPr>
          <w:rFonts w:cs="Segoe UI"/>
        </w:rPr>
        <w:t xml:space="preserve">UX/UI: Definición de Interfaz gráfica, definición de sitio, </w:t>
      </w:r>
      <w:proofErr w:type="spellStart"/>
      <w:r w:rsidRPr="00BC725B">
        <w:rPr>
          <w:rFonts w:cs="Segoe UI"/>
        </w:rPr>
        <w:t>mock</w:t>
      </w:r>
      <w:proofErr w:type="spellEnd"/>
      <w:r w:rsidRPr="00BC725B">
        <w:rPr>
          <w:rFonts w:cs="Segoe UI"/>
        </w:rPr>
        <w:t xml:space="preserve"> ups de pantallas, contenido de las páginas estáticas del sitio incluyendo imágenes, videos y textos. </w:t>
      </w:r>
    </w:p>
    <w:p w14:paraId="6B3704A4" w14:textId="77777777" w:rsidR="00354F7E" w:rsidRPr="00BC725B" w:rsidRDefault="00354F7E" w:rsidP="00BE260E">
      <w:pPr>
        <w:pStyle w:val="Prrafodelista"/>
        <w:numPr>
          <w:ilvl w:val="0"/>
          <w:numId w:val="16"/>
        </w:numPr>
        <w:jc w:val="both"/>
        <w:rPr>
          <w:rFonts w:cs="Segoe UI"/>
        </w:rPr>
      </w:pPr>
      <w:proofErr w:type="spellStart"/>
      <w:r w:rsidRPr="00BC725B">
        <w:rPr>
          <w:rFonts w:cs="Segoe UI"/>
        </w:rPr>
        <w:t>API's</w:t>
      </w:r>
      <w:proofErr w:type="spellEnd"/>
      <w:r w:rsidRPr="00BC725B">
        <w:rPr>
          <w:rFonts w:cs="Segoe UI"/>
        </w:rPr>
        <w:t>: Para cada una de ellas, se requiere una sesión técnica para entender su funcionamiento, documentación técnica y ejemplos de conexión, así como su acceso en los ambientes de Desarrollo, QA y Producción.</w:t>
      </w:r>
    </w:p>
    <w:p w14:paraId="38BA00BD" w14:textId="77777777" w:rsidR="00354F7E" w:rsidRPr="00BC725B" w:rsidRDefault="00354F7E" w:rsidP="00BE260E">
      <w:pPr>
        <w:pStyle w:val="Prrafodelista"/>
        <w:numPr>
          <w:ilvl w:val="0"/>
          <w:numId w:val="5"/>
        </w:numPr>
        <w:jc w:val="both"/>
        <w:rPr>
          <w:rFonts w:eastAsia="Times New Roman" w:cs="Segoe UI"/>
          <w:color w:val="000000"/>
          <w:lang w:eastAsia="es-MX"/>
        </w:rPr>
      </w:pPr>
      <w:r w:rsidRPr="00BC725B">
        <w:rPr>
          <w:rFonts w:cs="Segoe UI"/>
        </w:rPr>
        <w:t xml:space="preserve">Queda excluido que el solucionador elija su rol dentro de su equipo (Los solucionadores que no sean investigadores no podrán elegir el rol de ser líderes), debido </w:t>
      </w:r>
      <w:r w:rsidRPr="00BC725B">
        <w:rPr>
          <w:rFonts w:cs="Segoe UI"/>
          <w:lang w:val="es-ES"/>
        </w:rPr>
        <w:t xml:space="preserve">a </w:t>
      </w:r>
      <w:r w:rsidRPr="00BC725B">
        <w:rPr>
          <w:rFonts w:cs="Segoe UI"/>
        </w:rPr>
        <w:t>que al momento de dar clic en “Quiero participar”, por default es líder.</w:t>
      </w:r>
    </w:p>
    <w:p w14:paraId="52BB218F" w14:textId="77777777" w:rsidR="00354F7E" w:rsidRPr="00BC725B" w:rsidRDefault="00354F7E" w:rsidP="00BE260E">
      <w:pPr>
        <w:pStyle w:val="Prrafodelista"/>
        <w:numPr>
          <w:ilvl w:val="0"/>
          <w:numId w:val="5"/>
        </w:numPr>
        <w:jc w:val="both"/>
        <w:rPr>
          <w:rFonts w:cs="Segoe UI"/>
          <w:lang w:eastAsia="es-MX"/>
        </w:rPr>
      </w:pPr>
      <w:r w:rsidRPr="00BC725B">
        <w:rPr>
          <w:rFonts w:cs="Segoe UI"/>
          <w:lang w:eastAsia="es-MX"/>
        </w:rPr>
        <w:t>Para la Fase I, la plataforma solo será para usuarios de la comunidad ITESM.</w:t>
      </w:r>
    </w:p>
    <w:p w14:paraId="70034F0D" w14:textId="77777777" w:rsidR="00354F7E" w:rsidRPr="00BC725B" w:rsidRDefault="00354F7E" w:rsidP="00BE260E">
      <w:pPr>
        <w:pStyle w:val="Prrafodelista"/>
        <w:numPr>
          <w:ilvl w:val="0"/>
          <w:numId w:val="5"/>
        </w:numPr>
        <w:jc w:val="both"/>
        <w:rPr>
          <w:rFonts w:cs="Segoe UI"/>
          <w:lang w:eastAsia="es-MX"/>
        </w:rPr>
      </w:pPr>
      <w:r w:rsidRPr="00BC725B">
        <w:rPr>
          <w:rFonts w:cs="Segoe UI"/>
          <w:lang w:eastAsia="es-MX"/>
        </w:rPr>
        <w:t>La creación de cuentas de usuario, así como el inicio de sesión, será por parte de ITESM, por lo que INAVANT, solo realizará la integración.</w:t>
      </w:r>
    </w:p>
    <w:p w14:paraId="49FC9956" w14:textId="77777777" w:rsidR="00354F7E" w:rsidRPr="00BC725B" w:rsidRDefault="00354F7E" w:rsidP="00BE260E">
      <w:pPr>
        <w:pStyle w:val="Prrafodelista"/>
        <w:numPr>
          <w:ilvl w:val="0"/>
          <w:numId w:val="5"/>
        </w:numPr>
        <w:jc w:val="both"/>
        <w:rPr>
          <w:rFonts w:cs="Segoe UI"/>
          <w:lang w:eastAsia="es-MX"/>
        </w:rPr>
      </w:pPr>
      <w:r w:rsidRPr="00BC725B">
        <w:rPr>
          <w:rFonts w:cs="Segoe UI"/>
          <w:lang w:eastAsia="es-MX"/>
        </w:rPr>
        <w:t xml:space="preserve">La opción “Marcar ganador” y su notificación al participante será por fuera de la plataforma. </w:t>
      </w:r>
    </w:p>
    <w:p w14:paraId="7A935C91" w14:textId="1FF9D6EB" w:rsidR="00354F7E" w:rsidRPr="005F5C54" w:rsidRDefault="00354F7E" w:rsidP="00BE260E">
      <w:pPr>
        <w:pStyle w:val="Prrafodelista"/>
        <w:numPr>
          <w:ilvl w:val="0"/>
          <w:numId w:val="5"/>
        </w:numPr>
        <w:jc w:val="both"/>
        <w:rPr>
          <w:rFonts w:cs="Segoe UI"/>
          <w:lang w:eastAsia="es-MX"/>
        </w:rPr>
      </w:pPr>
      <w:r w:rsidRPr="00BC725B">
        <w:rPr>
          <w:rFonts w:cs="Segoe UI"/>
          <w:lang w:eastAsia="es-MX"/>
        </w:rPr>
        <w:t xml:space="preserve">ITESM proporcionará la información que será estática para esta Fase I, la cual se incluirá en </w:t>
      </w:r>
      <w:r w:rsidRPr="005F5C54">
        <w:rPr>
          <w:rFonts w:cs="Segoe UI"/>
          <w:lang w:eastAsia="es-MX"/>
        </w:rPr>
        <w:t>la sección de Home.</w:t>
      </w:r>
    </w:p>
    <w:p w14:paraId="6AE0F9A2" w14:textId="00B1BF3E" w:rsidR="00C96182" w:rsidRPr="005F5C54" w:rsidRDefault="00C96182" w:rsidP="00BE260E">
      <w:pPr>
        <w:pStyle w:val="Prrafodelista"/>
        <w:numPr>
          <w:ilvl w:val="0"/>
          <w:numId w:val="5"/>
        </w:numPr>
        <w:jc w:val="both"/>
        <w:rPr>
          <w:rFonts w:cs="Segoe UI"/>
          <w:lang w:eastAsia="es-MX"/>
        </w:rPr>
      </w:pPr>
      <w:r w:rsidRPr="005F5C54">
        <w:rPr>
          <w:rFonts w:cs="Segoe UI"/>
          <w:lang w:eastAsia="es-MX"/>
        </w:rPr>
        <w:t xml:space="preserve">No se considera guardar ninguno de los datos que nos devuelva la </w:t>
      </w:r>
      <w:r w:rsidR="008B282E">
        <w:rPr>
          <w:rFonts w:cs="Segoe UI"/>
          <w:lang w:eastAsia="es-MX"/>
        </w:rPr>
        <w:t>API</w:t>
      </w:r>
      <w:r w:rsidR="00FC5145" w:rsidRPr="005F5C54">
        <w:rPr>
          <w:rFonts w:cs="Segoe UI"/>
          <w:lang w:eastAsia="es-MX"/>
        </w:rPr>
        <w:t xml:space="preserve"> utilizada</w:t>
      </w:r>
      <w:r w:rsidRPr="005F5C54">
        <w:rPr>
          <w:rFonts w:cs="Segoe UI"/>
          <w:lang w:eastAsia="es-MX"/>
        </w:rPr>
        <w:t xml:space="preserve"> en la búsqueda inteligente.</w:t>
      </w:r>
    </w:p>
    <w:p w14:paraId="02532F33" w14:textId="77777777" w:rsidR="00354F7E" w:rsidRPr="00BC725B" w:rsidRDefault="00354F7E" w:rsidP="00354F7E">
      <w:pPr>
        <w:pStyle w:val="Prrafodelista"/>
        <w:jc w:val="both"/>
        <w:rPr>
          <w:rFonts w:cs="Segoe UI"/>
          <w:lang w:eastAsia="es-MX"/>
        </w:rPr>
      </w:pPr>
    </w:p>
    <w:p w14:paraId="4C466934" w14:textId="77777777" w:rsidR="00354F7E" w:rsidRPr="00BC725B" w:rsidRDefault="00354F7E" w:rsidP="00BE260E">
      <w:pPr>
        <w:pStyle w:val="Ttulo1"/>
        <w:numPr>
          <w:ilvl w:val="0"/>
          <w:numId w:val="7"/>
        </w:numPr>
        <w:rPr>
          <w:rFonts w:ascii="Segoe UI" w:hAnsi="Segoe UI" w:cs="Segoe UI"/>
          <w:sz w:val="22"/>
          <w:szCs w:val="22"/>
        </w:rPr>
      </w:pPr>
      <w:bookmarkStart w:id="102" w:name="_Toc146029545"/>
      <w:r w:rsidRPr="00BC725B">
        <w:rPr>
          <w:rFonts w:ascii="Segoe UI" w:hAnsi="Segoe UI" w:cs="Segoe UI"/>
          <w:sz w:val="22"/>
          <w:szCs w:val="22"/>
        </w:rPr>
        <w:lastRenderedPageBreak/>
        <w:t>Listado de Conceptos similares</w:t>
      </w:r>
      <w:bookmarkEnd w:id="102"/>
    </w:p>
    <w:p w14:paraId="443EDA24" w14:textId="77777777" w:rsidR="00354F7E" w:rsidRPr="00BC725B" w:rsidRDefault="00354F7E" w:rsidP="00354F7E">
      <w:pPr>
        <w:pStyle w:val="Prrafodelista"/>
        <w:jc w:val="both"/>
        <w:rPr>
          <w:rFonts w:cs="Segoe UI"/>
          <w:b/>
          <w:bCs/>
          <w:lang w:eastAsia="es-MX"/>
        </w:rPr>
      </w:pPr>
    </w:p>
    <w:p w14:paraId="3A437749"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Convocatoria = Reto.</w:t>
      </w:r>
    </w:p>
    <w:p w14:paraId="49440E0D"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Usuario anónimo = Usuario no inscrito.</w:t>
      </w:r>
    </w:p>
    <w:p w14:paraId="52DBDD17"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Usuario solucionador = Usuario investigador = Líder.</w:t>
      </w:r>
    </w:p>
    <w:p w14:paraId="57BDA96D" w14:textId="69913374"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 xml:space="preserve">Usuario </w:t>
      </w:r>
      <w:r w:rsidR="008E5F5D">
        <w:rPr>
          <w:rFonts w:ascii="Segoe UI" w:eastAsiaTheme="minorHAnsi" w:hAnsi="Segoe UI" w:cs="Segoe UI"/>
          <w:iCs/>
          <w:sz w:val="22"/>
          <w:szCs w:val="22"/>
          <w:lang w:val="es-MX" w:eastAsia="es-MX"/>
        </w:rPr>
        <w:t>emprendedor</w:t>
      </w:r>
      <w:r w:rsidRPr="00BC725B">
        <w:rPr>
          <w:rFonts w:ascii="Segoe UI" w:eastAsiaTheme="minorHAnsi" w:hAnsi="Segoe UI" w:cs="Segoe UI"/>
          <w:iCs/>
          <w:sz w:val="22"/>
          <w:szCs w:val="22"/>
          <w:lang w:val="es-MX" w:eastAsia="es-MX"/>
        </w:rPr>
        <w:t>= Miembro de un equipo = Participante.</w:t>
      </w:r>
    </w:p>
    <w:p w14:paraId="22198DEC"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Soluciones = Evidencias.</w:t>
      </w:r>
    </w:p>
    <w:p w14:paraId="4966499C"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Retador = Institución que lanza la convocatoria.</w:t>
      </w:r>
    </w:p>
    <w:p w14:paraId="7422CC52" w14:textId="77777777" w:rsidR="00354F7E" w:rsidRPr="00BC725B" w:rsidRDefault="00354F7E" w:rsidP="00354F7E">
      <w:pPr>
        <w:pStyle w:val="Textoindependiente"/>
        <w:spacing w:line="276" w:lineRule="auto"/>
        <w:ind w:left="360"/>
        <w:rPr>
          <w:rFonts w:ascii="Segoe UI" w:eastAsiaTheme="minorHAnsi" w:hAnsi="Segoe UI" w:cs="Segoe UI"/>
          <w:iCs/>
          <w:sz w:val="22"/>
          <w:szCs w:val="22"/>
          <w:lang w:val="es-MX" w:eastAsia="es-MX"/>
        </w:rPr>
      </w:pPr>
    </w:p>
    <w:p w14:paraId="76056025" w14:textId="77777777" w:rsidR="00354F7E" w:rsidRPr="00BC725B" w:rsidRDefault="00354F7E" w:rsidP="00354F7E">
      <w:pPr>
        <w:pStyle w:val="Prrafodelista"/>
        <w:jc w:val="both"/>
        <w:rPr>
          <w:rFonts w:cs="Segoe UI"/>
          <w:b/>
          <w:bCs/>
          <w:lang w:eastAsia="es-MX"/>
        </w:rPr>
      </w:pPr>
    </w:p>
    <w:p w14:paraId="47465D1C" w14:textId="77777777" w:rsidR="00354F7E" w:rsidRPr="00BC725B" w:rsidRDefault="00354F7E" w:rsidP="00354F7E">
      <w:pPr>
        <w:pStyle w:val="Prrafodelista"/>
        <w:jc w:val="both"/>
        <w:rPr>
          <w:rFonts w:cs="Segoe UI"/>
          <w:highlight w:val="yellow"/>
          <w:lang w:eastAsia="es-MX"/>
        </w:rPr>
      </w:pPr>
    </w:p>
    <w:p w14:paraId="716EC3C6" w14:textId="77777777" w:rsidR="00354F7E" w:rsidRPr="00BC725B" w:rsidRDefault="00354F7E" w:rsidP="00354F7E">
      <w:pPr>
        <w:pStyle w:val="Prrafodelista"/>
        <w:jc w:val="both"/>
        <w:rPr>
          <w:rFonts w:cs="Segoe UI"/>
          <w:highlight w:val="yellow"/>
          <w:lang w:eastAsia="es-MX"/>
        </w:rPr>
      </w:pPr>
    </w:p>
    <w:p w14:paraId="41598382" w14:textId="77777777" w:rsidR="00354F7E" w:rsidRPr="00BC725B" w:rsidRDefault="00354F7E" w:rsidP="00354F7E">
      <w:pPr>
        <w:pStyle w:val="Prrafodelista"/>
        <w:jc w:val="both"/>
        <w:rPr>
          <w:rFonts w:cs="Segoe UI"/>
          <w:highlight w:val="yellow"/>
          <w:lang w:eastAsia="es-MX"/>
        </w:rPr>
      </w:pPr>
    </w:p>
    <w:p w14:paraId="2216E061" w14:textId="77777777" w:rsidR="00354F7E" w:rsidRPr="00BC725B" w:rsidRDefault="00354F7E" w:rsidP="00354F7E">
      <w:pPr>
        <w:pStyle w:val="Prrafodelista"/>
        <w:jc w:val="both"/>
        <w:rPr>
          <w:rFonts w:cs="Segoe UI"/>
          <w:highlight w:val="yellow"/>
          <w:lang w:eastAsia="es-MX"/>
        </w:rPr>
      </w:pPr>
    </w:p>
    <w:p w14:paraId="62AAAE05" w14:textId="77777777" w:rsidR="00354F7E" w:rsidRPr="00BC725B" w:rsidRDefault="00354F7E" w:rsidP="00354F7E">
      <w:pPr>
        <w:pStyle w:val="Prrafodelista"/>
        <w:jc w:val="both"/>
        <w:rPr>
          <w:rFonts w:cs="Segoe UI"/>
          <w:highlight w:val="yellow"/>
          <w:lang w:eastAsia="es-MX"/>
        </w:rPr>
      </w:pPr>
    </w:p>
    <w:p w14:paraId="48E2EC47" w14:textId="77777777" w:rsidR="00354F7E" w:rsidRPr="00BC725B" w:rsidRDefault="00354F7E" w:rsidP="00354F7E">
      <w:pPr>
        <w:pStyle w:val="Prrafodelista"/>
        <w:jc w:val="both"/>
        <w:rPr>
          <w:rFonts w:cs="Segoe UI"/>
          <w:highlight w:val="yellow"/>
          <w:lang w:eastAsia="es-MX"/>
        </w:rPr>
      </w:pPr>
    </w:p>
    <w:p w14:paraId="448F404D" w14:textId="77777777" w:rsidR="00354F7E" w:rsidRPr="00BC725B" w:rsidRDefault="00354F7E" w:rsidP="00354F7E">
      <w:pPr>
        <w:pStyle w:val="Prrafodelista"/>
        <w:jc w:val="both"/>
        <w:rPr>
          <w:rFonts w:cs="Segoe UI"/>
          <w:highlight w:val="yellow"/>
          <w:lang w:eastAsia="es-MX"/>
        </w:rPr>
      </w:pPr>
    </w:p>
    <w:p w14:paraId="46A2A203" w14:textId="77777777" w:rsidR="00354F7E" w:rsidRPr="00BC725B" w:rsidRDefault="00354F7E" w:rsidP="00354F7E">
      <w:pPr>
        <w:pStyle w:val="Prrafodelista"/>
        <w:jc w:val="both"/>
        <w:rPr>
          <w:rFonts w:cs="Segoe UI"/>
          <w:highlight w:val="yellow"/>
          <w:lang w:eastAsia="es-MX"/>
        </w:rPr>
      </w:pPr>
    </w:p>
    <w:p w14:paraId="682E3756" w14:textId="77777777" w:rsidR="00354F7E" w:rsidRPr="00BC725B" w:rsidRDefault="00354F7E" w:rsidP="00354F7E">
      <w:pPr>
        <w:pStyle w:val="Prrafodelista"/>
        <w:jc w:val="both"/>
        <w:rPr>
          <w:rFonts w:cs="Segoe UI"/>
          <w:highlight w:val="yellow"/>
          <w:lang w:eastAsia="es-MX"/>
        </w:rPr>
      </w:pPr>
    </w:p>
    <w:p w14:paraId="500DCDCF" w14:textId="77777777" w:rsidR="00354F7E" w:rsidRPr="00BC725B" w:rsidRDefault="00354F7E" w:rsidP="00354F7E">
      <w:pPr>
        <w:pStyle w:val="Prrafodelista"/>
        <w:jc w:val="both"/>
        <w:rPr>
          <w:rFonts w:cs="Segoe UI"/>
          <w:highlight w:val="yellow"/>
          <w:lang w:eastAsia="es-MX"/>
        </w:rPr>
      </w:pPr>
    </w:p>
    <w:p w14:paraId="3C9D69CC" w14:textId="77777777" w:rsidR="00354F7E" w:rsidRPr="00BC725B" w:rsidRDefault="00354F7E" w:rsidP="00354F7E">
      <w:pPr>
        <w:pStyle w:val="Prrafodelista"/>
        <w:jc w:val="both"/>
        <w:rPr>
          <w:rFonts w:cs="Segoe UI"/>
          <w:highlight w:val="yellow"/>
          <w:lang w:eastAsia="es-MX"/>
        </w:rPr>
      </w:pPr>
    </w:p>
    <w:p w14:paraId="7DF08AA7" w14:textId="77777777" w:rsidR="00354F7E" w:rsidRPr="00BC725B" w:rsidRDefault="00354F7E" w:rsidP="00354F7E">
      <w:pPr>
        <w:pStyle w:val="Prrafodelista"/>
        <w:jc w:val="both"/>
        <w:rPr>
          <w:rFonts w:cs="Segoe UI"/>
          <w:highlight w:val="yellow"/>
          <w:lang w:eastAsia="es-MX"/>
        </w:rPr>
      </w:pPr>
    </w:p>
    <w:p w14:paraId="100416D1" w14:textId="77777777" w:rsidR="00354F7E" w:rsidRPr="00BC725B" w:rsidRDefault="00354F7E" w:rsidP="00354F7E">
      <w:pPr>
        <w:pStyle w:val="Prrafodelista"/>
        <w:jc w:val="both"/>
        <w:rPr>
          <w:rFonts w:cs="Segoe UI"/>
          <w:highlight w:val="yellow"/>
          <w:lang w:eastAsia="es-MX"/>
        </w:rPr>
      </w:pPr>
    </w:p>
    <w:p w14:paraId="07EC0401" w14:textId="77777777" w:rsidR="00354F7E" w:rsidRPr="00BC725B" w:rsidRDefault="00354F7E" w:rsidP="00354F7E">
      <w:pPr>
        <w:pStyle w:val="Prrafodelista"/>
        <w:jc w:val="both"/>
        <w:rPr>
          <w:rFonts w:cs="Segoe UI"/>
          <w:highlight w:val="yellow"/>
          <w:lang w:eastAsia="es-MX"/>
        </w:rPr>
      </w:pPr>
    </w:p>
    <w:p w14:paraId="32DB4B07" w14:textId="3227D74D" w:rsidR="00354F7E" w:rsidRPr="006653EA" w:rsidRDefault="00354F7E" w:rsidP="008F694C">
      <w:pPr>
        <w:pStyle w:val="Prrafodelista"/>
        <w:jc w:val="both"/>
        <w:rPr>
          <w:rFonts w:cs="Segoe UI"/>
          <w:highlight w:val="yellow"/>
          <w:lang w:eastAsia="es-MX"/>
        </w:rPr>
        <w:sectPr w:rsidR="00354F7E" w:rsidRPr="006653EA" w:rsidSect="00AF6A50">
          <w:headerReference w:type="default" r:id="rId17"/>
          <w:footerReference w:type="default" r:id="rId18"/>
          <w:pgSz w:w="12240" w:h="15840"/>
          <w:pgMar w:top="2268" w:right="1469" w:bottom="1843" w:left="1276" w:header="709" w:footer="595" w:gutter="0"/>
          <w:pgNumType w:start="1"/>
          <w:cols w:space="708"/>
          <w:docGrid w:linePitch="360"/>
        </w:sectPr>
      </w:pPr>
    </w:p>
    <w:p w14:paraId="4F1535C6" w14:textId="77777777" w:rsidR="009C5A43" w:rsidRPr="006653EA" w:rsidRDefault="009C5A43" w:rsidP="00BE260E">
      <w:pPr>
        <w:pStyle w:val="Ttulo1"/>
        <w:numPr>
          <w:ilvl w:val="0"/>
          <w:numId w:val="7"/>
        </w:numPr>
        <w:rPr>
          <w:rFonts w:ascii="Segoe UI" w:hAnsi="Segoe UI" w:cs="Segoe UI"/>
          <w:sz w:val="22"/>
          <w:szCs w:val="22"/>
        </w:rPr>
      </w:pPr>
      <w:bookmarkStart w:id="103" w:name="_Toc146029546"/>
      <w:r w:rsidRPr="006653EA">
        <w:rPr>
          <w:rFonts w:ascii="Segoe UI" w:hAnsi="Segoe UI" w:cs="Segoe UI"/>
          <w:sz w:val="22"/>
          <w:szCs w:val="22"/>
        </w:rPr>
        <w:lastRenderedPageBreak/>
        <w:t xml:space="preserve">Matriz de roles </w:t>
      </w:r>
      <w:r w:rsidR="00284391" w:rsidRPr="006653EA">
        <w:rPr>
          <w:rFonts w:ascii="Segoe UI" w:hAnsi="Segoe UI" w:cs="Segoe UI"/>
          <w:sz w:val="22"/>
          <w:szCs w:val="22"/>
        </w:rPr>
        <w:t>de</w:t>
      </w:r>
      <w:r w:rsidRPr="006653EA">
        <w:rPr>
          <w:rFonts w:ascii="Segoe UI" w:hAnsi="Segoe UI" w:cs="Segoe UI"/>
          <w:sz w:val="22"/>
          <w:szCs w:val="22"/>
        </w:rPr>
        <w:t xml:space="preserve"> acceso</w:t>
      </w:r>
      <w:bookmarkEnd w:id="103"/>
      <w:r w:rsidRPr="006653EA">
        <w:rPr>
          <w:rFonts w:ascii="Segoe UI" w:hAnsi="Segoe UI" w:cs="Segoe UI"/>
          <w:sz w:val="22"/>
          <w:szCs w:val="22"/>
        </w:rPr>
        <w:t xml:space="preserve"> </w:t>
      </w:r>
    </w:p>
    <w:p w14:paraId="7BBCBBC0" w14:textId="77777777" w:rsidR="009C5A43" w:rsidRPr="006653EA" w:rsidRDefault="00284391" w:rsidP="009C5A43">
      <w:pPr>
        <w:pStyle w:val="Prrafodelista"/>
        <w:ind w:left="360"/>
        <w:jc w:val="both"/>
        <w:rPr>
          <w:rFonts w:cs="Segoe UI"/>
          <w:lang w:eastAsia="es-MX"/>
        </w:rPr>
      </w:pPr>
      <w:r w:rsidRPr="006653EA">
        <w:rPr>
          <w:rFonts w:cs="Segoe UI"/>
          <w:lang w:eastAsia="es-MX"/>
        </w:rPr>
        <w:t>A continuación</w:t>
      </w:r>
      <w:r w:rsidR="009C5A43" w:rsidRPr="006653EA">
        <w:rPr>
          <w:rFonts w:cs="Segoe UI"/>
          <w:lang w:eastAsia="es-MX"/>
        </w:rPr>
        <w:t>,</w:t>
      </w:r>
      <w:r w:rsidRPr="006653EA">
        <w:rPr>
          <w:rFonts w:cs="Segoe UI"/>
          <w:lang w:eastAsia="es-MX"/>
        </w:rPr>
        <w:t xml:space="preserve"> se muestra los roles de </w:t>
      </w:r>
      <w:r w:rsidR="006A429A" w:rsidRPr="006653EA">
        <w:rPr>
          <w:rFonts w:cs="Segoe UI"/>
          <w:lang w:eastAsia="es-MX"/>
        </w:rPr>
        <w:t>acceso,</w:t>
      </w:r>
      <w:r w:rsidRPr="006653EA">
        <w:rPr>
          <w:rFonts w:cs="Segoe UI"/>
          <w:lang w:eastAsia="es-MX"/>
        </w:rPr>
        <w:t xml:space="preserve"> así como las pantallas que puede visualizar cada uno de ellos</w:t>
      </w:r>
      <w:r w:rsidR="009C5A43" w:rsidRPr="006653EA">
        <w:rPr>
          <w:rFonts w:cs="Segoe UI"/>
          <w:lang w:eastAsia="es-MX"/>
        </w:rPr>
        <w:t xml:space="preserve">: </w:t>
      </w:r>
    </w:p>
    <w:tbl>
      <w:tblPr>
        <w:tblStyle w:val="Tablaconcuadrcula4-nfasis1"/>
        <w:tblW w:w="13891" w:type="dxa"/>
        <w:jc w:val="center"/>
        <w:tblLayout w:type="fixed"/>
        <w:tblLook w:val="04A0" w:firstRow="1" w:lastRow="0" w:firstColumn="1" w:lastColumn="0" w:noHBand="0" w:noVBand="1"/>
      </w:tblPr>
      <w:tblGrid>
        <w:gridCol w:w="2830"/>
        <w:gridCol w:w="1701"/>
        <w:gridCol w:w="1985"/>
        <w:gridCol w:w="1984"/>
        <w:gridCol w:w="1985"/>
        <w:gridCol w:w="1559"/>
        <w:gridCol w:w="1847"/>
      </w:tblGrid>
      <w:tr w:rsidR="00A53CC5" w:rsidRPr="00DA6000" w14:paraId="3B969A88" w14:textId="77777777" w:rsidTr="3FBD415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127BB841" w14:textId="77777777" w:rsidR="00A53CC5" w:rsidRPr="006653EA" w:rsidRDefault="00A53CC5">
            <w:pPr>
              <w:jc w:val="center"/>
              <w:rPr>
                <w:rFonts w:cs="Segoe UI"/>
              </w:rPr>
            </w:pPr>
            <w:bookmarkStart w:id="104" w:name="_Hlk110968614"/>
          </w:p>
        </w:tc>
        <w:tc>
          <w:tcPr>
            <w:tcW w:w="1701" w:type="dxa"/>
          </w:tcPr>
          <w:p w14:paraId="2F5840B3" w14:textId="77777777" w:rsidR="00A53CC5" w:rsidRPr="006653EA" w:rsidRDefault="00A53CC5">
            <w:pPr>
              <w:jc w:val="center"/>
              <w:cnfStyle w:val="100000000000" w:firstRow="1" w:lastRow="0" w:firstColumn="0" w:lastColumn="0" w:oddVBand="0" w:evenVBand="0" w:oddHBand="0" w:evenHBand="0" w:firstRowFirstColumn="0" w:firstRowLastColumn="0" w:lastRowFirstColumn="0" w:lastRowLastColumn="0"/>
              <w:rPr>
                <w:rFonts w:cs="Segoe UI"/>
                <w:color w:val="auto"/>
              </w:rPr>
            </w:pPr>
            <w:r w:rsidRPr="006653EA">
              <w:rPr>
                <w:rFonts w:cs="Segoe UI"/>
                <w:color w:val="auto"/>
              </w:rPr>
              <w:t>Usuario Anónimo</w:t>
            </w:r>
          </w:p>
        </w:tc>
        <w:tc>
          <w:tcPr>
            <w:tcW w:w="1985" w:type="dxa"/>
          </w:tcPr>
          <w:p w14:paraId="67B6D782" w14:textId="77777777" w:rsidR="00802B83" w:rsidRPr="006653EA" w:rsidRDefault="00802B83">
            <w:pPr>
              <w:jc w:val="center"/>
              <w:cnfStyle w:val="100000000000" w:firstRow="1" w:lastRow="0" w:firstColumn="0" w:lastColumn="0" w:oddVBand="0" w:evenVBand="0" w:oddHBand="0" w:evenHBand="0" w:firstRowFirstColumn="0" w:firstRowLastColumn="0" w:lastRowFirstColumn="0" w:lastRowLastColumn="0"/>
              <w:rPr>
                <w:rFonts w:cs="Segoe UI"/>
                <w:b w:val="0"/>
                <w:bCs w:val="0"/>
              </w:rPr>
            </w:pPr>
            <w:r w:rsidRPr="006653EA">
              <w:rPr>
                <w:rFonts w:cs="Segoe UI"/>
                <w:color w:val="auto"/>
              </w:rPr>
              <w:t>Solucionador investigador</w:t>
            </w:r>
          </w:p>
          <w:p w14:paraId="6C76972D" w14:textId="77777777" w:rsidR="00A53CC5" w:rsidRPr="006653EA" w:rsidRDefault="00802B83" w:rsidP="00802B83">
            <w:pPr>
              <w:jc w:val="center"/>
              <w:cnfStyle w:val="100000000000" w:firstRow="1" w:lastRow="0" w:firstColumn="0" w:lastColumn="0" w:oddVBand="0" w:evenVBand="0" w:oddHBand="0" w:evenHBand="0" w:firstRowFirstColumn="0" w:firstRowLastColumn="0" w:lastRowFirstColumn="0" w:lastRowLastColumn="0"/>
              <w:rPr>
                <w:rFonts w:cs="Segoe UI"/>
                <w:color w:val="auto"/>
              </w:rPr>
            </w:pPr>
            <w:r w:rsidRPr="006653EA">
              <w:rPr>
                <w:rFonts w:cs="Segoe UI"/>
                <w:color w:val="auto"/>
              </w:rPr>
              <w:t>(Líder)</w:t>
            </w:r>
          </w:p>
        </w:tc>
        <w:tc>
          <w:tcPr>
            <w:tcW w:w="1984" w:type="dxa"/>
          </w:tcPr>
          <w:p w14:paraId="1C928A58" w14:textId="77777777" w:rsidR="00A53CC5" w:rsidRDefault="00A53CC5">
            <w:pPr>
              <w:jc w:val="center"/>
              <w:cnfStyle w:val="100000000000" w:firstRow="1" w:lastRow="0" w:firstColumn="0" w:lastColumn="0" w:oddVBand="0" w:evenVBand="0" w:oddHBand="0" w:evenHBand="0" w:firstRowFirstColumn="0" w:firstRowLastColumn="0" w:lastRowFirstColumn="0" w:lastRowLastColumn="0"/>
              <w:rPr>
                <w:rFonts w:cs="Segoe UI"/>
                <w:b w:val="0"/>
                <w:bCs w:val="0"/>
              </w:rPr>
            </w:pPr>
            <w:r w:rsidRPr="006653EA">
              <w:rPr>
                <w:rFonts w:cs="Segoe UI"/>
                <w:color w:val="auto"/>
              </w:rPr>
              <w:t xml:space="preserve">Solucionador </w:t>
            </w:r>
            <w:r w:rsidR="00E46406">
              <w:rPr>
                <w:rFonts w:cs="Segoe UI"/>
                <w:color w:val="auto"/>
              </w:rPr>
              <w:t>emprendedor</w:t>
            </w:r>
          </w:p>
          <w:p w14:paraId="3CD20226" w14:textId="77777777" w:rsidR="00E46406" w:rsidRPr="006653EA" w:rsidRDefault="00E46406">
            <w:pPr>
              <w:jc w:val="center"/>
              <w:cnfStyle w:val="100000000000" w:firstRow="1" w:lastRow="0" w:firstColumn="0" w:lastColumn="0" w:oddVBand="0" w:evenVBand="0" w:oddHBand="0" w:evenHBand="0" w:firstRowFirstColumn="0" w:firstRowLastColumn="0" w:lastRowFirstColumn="0" w:lastRowLastColumn="0"/>
              <w:rPr>
                <w:rFonts w:cs="Segoe UI"/>
                <w:color w:val="auto"/>
              </w:rPr>
            </w:pPr>
            <w:r>
              <w:rPr>
                <w:rFonts w:cs="Segoe UI"/>
                <w:color w:val="auto"/>
              </w:rPr>
              <w:t>(miembro)</w:t>
            </w:r>
          </w:p>
        </w:tc>
        <w:tc>
          <w:tcPr>
            <w:tcW w:w="1985" w:type="dxa"/>
          </w:tcPr>
          <w:p w14:paraId="5FA93DC6" w14:textId="77777777" w:rsidR="00A53CC5" w:rsidRPr="006653EA" w:rsidRDefault="00A53CC5">
            <w:pPr>
              <w:jc w:val="center"/>
              <w:cnfStyle w:val="100000000000" w:firstRow="1" w:lastRow="0" w:firstColumn="0" w:lastColumn="0" w:oddVBand="0" w:evenVBand="0" w:oddHBand="0" w:evenHBand="0" w:firstRowFirstColumn="0" w:firstRowLastColumn="0" w:lastRowFirstColumn="0" w:lastRowLastColumn="0"/>
              <w:rPr>
                <w:rFonts w:cs="Segoe UI"/>
                <w:color w:val="auto"/>
              </w:rPr>
            </w:pPr>
            <w:r w:rsidRPr="006653EA">
              <w:rPr>
                <w:rFonts w:cs="Segoe UI"/>
                <w:color w:val="auto"/>
              </w:rPr>
              <w:t>Administrador de convocatorias</w:t>
            </w:r>
          </w:p>
        </w:tc>
        <w:tc>
          <w:tcPr>
            <w:tcW w:w="1559" w:type="dxa"/>
          </w:tcPr>
          <w:p w14:paraId="7AB3CA30" w14:textId="77777777" w:rsidR="00A53CC5" w:rsidRPr="006653EA" w:rsidRDefault="00A53CC5">
            <w:pPr>
              <w:jc w:val="center"/>
              <w:cnfStyle w:val="100000000000" w:firstRow="1" w:lastRow="0" w:firstColumn="0" w:lastColumn="0" w:oddVBand="0" w:evenVBand="0" w:oddHBand="0" w:evenHBand="0" w:firstRowFirstColumn="0" w:firstRowLastColumn="0" w:lastRowFirstColumn="0" w:lastRowLastColumn="0"/>
              <w:rPr>
                <w:rFonts w:cs="Segoe UI"/>
                <w:color w:val="auto"/>
              </w:rPr>
            </w:pPr>
            <w:r w:rsidRPr="006653EA">
              <w:rPr>
                <w:rFonts w:cs="Segoe UI"/>
                <w:color w:val="auto"/>
              </w:rPr>
              <w:t>Super Admin</w:t>
            </w:r>
          </w:p>
        </w:tc>
        <w:tc>
          <w:tcPr>
            <w:tcW w:w="1847" w:type="dxa"/>
          </w:tcPr>
          <w:p w14:paraId="5E609DE7" w14:textId="77777777" w:rsidR="00A53CC5" w:rsidRPr="006653EA" w:rsidRDefault="00A53CC5">
            <w:pPr>
              <w:jc w:val="cente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color w:val="auto"/>
              </w:rPr>
              <w:t>Evaluador</w:t>
            </w:r>
          </w:p>
        </w:tc>
      </w:tr>
      <w:tr w:rsidR="00A53CC5" w:rsidRPr="00DA6000" w14:paraId="629C38E2"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1BB337AA" w14:textId="77777777" w:rsidR="00A53CC5" w:rsidRPr="006653EA" w:rsidRDefault="00A53CC5">
            <w:pPr>
              <w:rPr>
                <w:rFonts w:cs="Segoe UI"/>
              </w:rPr>
            </w:pPr>
            <w:r w:rsidRPr="006653EA">
              <w:rPr>
                <w:rFonts w:cs="Segoe UI"/>
              </w:rPr>
              <w:t>Creación de cuenta/Inicio de sesión</w:t>
            </w:r>
            <w:r w:rsidR="00A45C7D" w:rsidRPr="006653EA">
              <w:rPr>
                <w:rFonts w:cs="Segoe UI"/>
              </w:rPr>
              <w:t>/Aviso de privacidad</w:t>
            </w:r>
          </w:p>
        </w:tc>
        <w:tc>
          <w:tcPr>
            <w:tcW w:w="1701" w:type="dxa"/>
            <w:vAlign w:val="center"/>
          </w:tcPr>
          <w:p w14:paraId="456B2995"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3B271524"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6562E203"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1D85886D"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559" w:type="dxa"/>
            <w:vAlign w:val="center"/>
          </w:tcPr>
          <w:p w14:paraId="26CF7053"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847" w:type="dxa"/>
            <w:vAlign w:val="center"/>
          </w:tcPr>
          <w:p w14:paraId="7F14F8DD"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r>
      <w:tr w:rsidR="00A53CC5" w:rsidRPr="00DA6000" w14:paraId="5101F7EF"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95B3D7" w:themeColor="accent1" w:themeTint="99"/>
            </w:tcBorders>
          </w:tcPr>
          <w:p w14:paraId="1E3F2705" w14:textId="77777777" w:rsidR="00A53CC5" w:rsidRPr="006653EA" w:rsidRDefault="00A53CC5">
            <w:pPr>
              <w:rPr>
                <w:rFonts w:cs="Segoe UI"/>
                <w:b w:val="0"/>
                <w:bCs w:val="0"/>
              </w:rPr>
            </w:pPr>
            <w:r w:rsidRPr="006653EA">
              <w:rPr>
                <w:rFonts w:cs="Segoe UI"/>
              </w:rPr>
              <w:t>Dashboard Administrador de convocatorias</w:t>
            </w:r>
          </w:p>
          <w:p w14:paraId="77C8BA63" w14:textId="77777777" w:rsidR="00A53CC5" w:rsidRPr="006653EA" w:rsidRDefault="00A53CC5" w:rsidP="00BE260E">
            <w:pPr>
              <w:pStyle w:val="Prrafodelista"/>
              <w:numPr>
                <w:ilvl w:val="0"/>
                <w:numId w:val="22"/>
              </w:numPr>
              <w:rPr>
                <w:rFonts w:cs="Segoe UI"/>
                <w:b w:val="0"/>
                <w:bCs w:val="0"/>
              </w:rPr>
            </w:pPr>
            <w:r w:rsidRPr="006653EA">
              <w:rPr>
                <w:rFonts w:cs="Segoe UI"/>
                <w:b w:val="0"/>
                <w:bCs w:val="0"/>
              </w:rPr>
              <w:t>Creación de Convocatoria</w:t>
            </w:r>
          </w:p>
          <w:p w14:paraId="6AA3646B" w14:textId="77777777" w:rsidR="00A53CC5" w:rsidRPr="006653EA" w:rsidRDefault="00A53CC5" w:rsidP="00BE260E">
            <w:pPr>
              <w:pStyle w:val="Prrafodelista"/>
              <w:numPr>
                <w:ilvl w:val="0"/>
                <w:numId w:val="22"/>
              </w:numPr>
              <w:rPr>
                <w:rFonts w:cs="Segoe UI"/>
              </w:rPr>
            </w:pPr>
            <w:r w:rsidRPr="006653EA">
              <w:rPr>
                <w:rFonts w:cs="Segoe UI"/>
                <w:b w:val="0"/>
                <w:bCs w:val="0"/>
              </w:rPr>
              <w:t>Banco de convocatorias</w:t>
            </w:r>
          </w:p>
        </w:tc>
        <w:tc>
          <w:tcPr>
            <w:tcW w:w="1701" w:type="dxa"/>
            <w:tcBorders>
              <w:bottom w:val="single" w:sz="4" w:space="0" w:color="95B3D7" w:themeColor="accent1" w:themeTint="99"/>
            </w:tcBorders>
            <w:vAlign w:val="center"/>
          </w:tcPr>
          <w:p w14:paraId="195051D6"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tcBorders>
              <w:bottom w:val="single" w:sz="4" w:space="0" w:color="95B3D7" w:themeColor="accent1" w:themeTint="99"/>
            </w:tcBorders>
            <w:vAlign w:val="center"/>
          </w:tcPr>
          <w:p w14:paraId="396046F9"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tcBorders>
              <w:bottom w:val="single" w:sz="4" w:space="0" w:color="95B3D7" w:themeColor="accent1" w:themeTint="99"/>
            </w:tcBorders>
            <w:vAlign w:val="center"/>
          </w:tcPr>
          <w:p w14:paraId="3D8F9C31"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tcBorders>
              <w:bottom w:val="single" w:sz="4" w:space="0" w:color="95B3D7" w:themeColor="accent1" w:themeTint="99"/>
            </w:tcBorders>
            <w:vAlign w:val="center"/>
          </w:tcPr>
          <w:p w14:paraId="4967E68E"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X</w:t>
            </w:r>
          </w:p>
        </w:tc>
        <w:tc>
          <w:tcPr>
            <w:tcW w:w="1559" w:type="dxa"/>
            <w:tcBorders>
              <w:bottom w:val="single" w:sz="4" w:space="0" w:color="95B3D7" w:themeColor="accent1" w:themeTint="99"/>
            </w:tcBorders>
            <w:vAlign w:val="center"/>
          </w:tcPr>
          <w:p w14:paraId="3204BEDD"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847" w:type="dxa"/>
            <w:tcBorders>
              <w:bottom w:val="single" w:sz="4" w:space="0" w:color="95B3D7" w:themeColor="accent1" w:themeTint="99"/>
            </w:tcBorders>
            <w:vAlign w:val="center"/>
          </w:tcPr>
          <w:p w14:paraId="7B1ADFA0"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r>
      <w:tr w:rsidR="00A53CC5" w:rsidRPr="00DA6000" w14:paraId="3D32C179"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53915A93" w14:textId="77777777" w:rsidR="00A53CC5" w:rsidRPr="006653EA" w:rsidRDefault="00A53CC5">
            <w:pPr>
              <w:rPr>
                <w:rFonts w:cs="Segoe UI"/>
              </w:rPr>
            </w:pPr>
            <w:r w:rsidRPr="006653EA">
              <w:rPr>
                <w:rFonts w:cs="Segoe UI"/>
              </w:rPr>
              <w:t>Perfil</w:t>
            </w:r>
          </w:p>
        </w:tc>
        <w:tc>
          <w:tcPr>
            <w:tcW w:w="1701" w:type="dxa"/>
            <w:vAlign w:val="center"/>
          </w:tcPr>
          <w:p w14:paraId="0A4C8F93"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985" w:type="dxa"/>
            <w:vAlign w:val="center"/>
          </w:tcPr>
          <w:p w14:paraId="362CA988"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6A70A9E9"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7F3331DF" w14:textId="77777777" w:rsidR="00A53CC5" w:rsidRPr="006653EA" w:rsidRDefault="006B4C5E">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X</w:t>
            </w:r>
          </w:p>
        </w:tc>
        <w:tc>
          <w:tcPr>
            <w:tcW w:w="1559" w:type="dxa"/>
            <w:vAlign w:val="center"/>
          </w:tcPr>
          <w:p w14:paraId="6A0D3D3B" w14:textId="77777777" w:rsidR="00A53CC5" w:rsidRPr="006653EA" w:rsidRDefault="006B4C5E">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X</w:t>
            </w:r>
          </w:p>
        </w:tc>
        <w:tc>
          <w:tcPr>
            <w:tcW w:w="1847" w:type="dxa"/>
            <w:vAlign w:val="center"/>
          </w:tcPr>
          <w:p w14:paraId="18F2FF24"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r>
      <w:tr w:rsidR="00B72D28" w:rsidRPr="00DA6000" w14:paraId="2AD4133D"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Pr>
          <w:p w14:paraId="5F351E0A" w14:textId="77777777" w:rsidR="00B72D28" w:rsidRPr="006653EA" w:rsidRDefault="00B72D28">
            <w:pPr>
              <w:rPr>
                <w:rFonts w:cs="Segoe UI"/>
              </w:rPr>
            </w:pPr>
            <w:r w:rsidRPr="006653EA">
              <w:rPr>
                <w:rFonts w:cs="Segoe UI"/>
              </w:rPr>
              <w:t>Dashboard de líder</w:t>
            </w:r>
          </w:p>
        </w:tc>
        <w:tc>
          <w:tcPr>
            <w:tcW w:w="1701" w:type="dxa"/>
            <w:vAlign w:val="center"/>
          </w:tcPr>
          <w:p w14:paraId="13CE52BB"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6D489564"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X</w:t>
            </w:r>
          </w:p>
        </w:tc>
        <w:tc>
          <w:tcPr>
            <w:tcW w:w="1984" w:type="dxa"/>
            <w:vAlign w:val="center"/>
          </w:tcPr>
          <w:p w14:paraId="149805C8"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2722853A"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559" w:type="dxa"/>
            <w:vAlign w:val="center"/>
          </w:tcPr>
          <w:p w14:paraId="725DC50E"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847" w:type="dxa"/>
            <w:vAlign w:val="center"/>
          </w:tcPr>
          <w:p w14:paraId="125D92C4"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r>
      <w:tr w:rsidR="00B72D28" w:rsidRPr="00DA6000" w14:paraId="62688353"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24F2E12E" w14:textId="77777777" w:rsidR="00B72D28" w:rsidRPr="006653EA" w:rsidRDefault="00B72D28">
            <w:pPr>
              <w:rPr>
                <w:rFonts w:cs="Segoe UI"/>
              </w:rPr>
            </w:pPr>
            <w:r w:rsidRPr="006653EA">
              <w:rPr>
                <w:rFonts w:cs="Segoe UI"/>
              </w:rPr>
              <w:t>Dashboard de miembro</w:t>
            </w:r>
          </w:p>
        </w:tc>
        <w:tc>
          <w:tcPr>
            <w:tcW w:w="1701" w:type="dxa"/>
            <w:vAlign w:val="center"/>
          </w:tcPr>
          <w:p w14:paraId="14B56945"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985" w:type="dxa"/>
            <w:vAlign w:val="center"/>
          </w:tcPr>
          <w:p w14:paraId="0E944174"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984" w:type="dxa"/>
            <w:vAlign w:val="center"/>
          </w:tcPr>
          <w:p w14:paraId="689FBA42"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52B95BE1"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559" w:type="dxa"/>
            <w:vAlign w:val="center"/>
          </w:tcPr>
          <w:p w14:paraId="2C06A1C7"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847" w:type="dxa"/>
            <w:vAlign w:val="center"/>
          </w:tcPr>
          <w:p w14:paraId="15791D5F"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r>
      <w:tr w:rsidR="00A53CC5" w:rsidRPr="00DA6000" w14:paraId="4CDD33CA"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Pr>
          <w:p w14:paraId="5E8301BC" w14:textId="77777777" w:rsidR="00A53CC5" w:rsidRPr="006653EA" w:rsidRDefault="00A53CC5">
            <w:pPr>
              <w:rPr>
                <w:rFonts w:cs="Segoe UI"/>
              </w:rPr>
            </w:pPr>
            <w:r w:rsidRPr="006653EA">
              <w:rPr>
                <w:rFonts w:cs="Segoe UI"/>
              </w:rPr>
              <w:t>Módulo de Super Admin</w:t>
            </w:r>
          </w:p>
        </w:tc>
        <w:tc>
          <w:tcPr>
            <w:tcW w:w="1701" w:type="dxa"/>
            <w:vAlign w:val="center"/>
          </w:tcPr>
          <w:p w14:paraId="62E6696E"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3C677C86"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vAlign w:val="center"/>
          </w:tcPr>
          <w:p w14:paraId="6920F92B"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3103D451"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559" w:type="dxa"/>
            <w:vAlign w:val="center"/>
          </w:tcPr>
          <w:p w14:paraId="7AF4FE44"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X</w:t>
            </w:r>
          </w:p>
        </w:tc>
        <w:tc>
          <w:tcPr>
            <w:tcW w:w="1847" w:type="dxa"/>
            <w:vAlign w:val="center"/>
          </w:tcPr>
          <w:p w14:paraId="23CB648D"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r>
      <w:tr w:rsidR="00A53CC5" w:rsidRPr="00DA6000" w14:paraId="4BB48F48"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5D18998F" w14:textId="77777777" w:rsidR="00A53CC5" w:rsidRPr="006653EA" w:rsidRDefault="00A53CC5">
            <w:pPr>
              <w:rPr>
                <w:rFonts w:cs="Segoe UI"/>
              </w:rPr>
            </w:pPr>
            <w:r w:rsidRPr="006653EA">
              <w:rPr>
                <w:rFonts w:cs="Segoe UI"/>
              </w:rPr>
              <w:t>Información Convocatoria / Retos</w:t>
            </w:r>
          </w:p>
        </w:tc>
        <w:tc>
          <w:tcPr>
            <w:tcW w:w="1701" w:type="dxa"/>
            <w:vAlign w:val="center"/>
          </w:tcPr>
          <w:p w14:paraId="13C7E03D"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985" w:type="dxa"/>
            <w:vAlign w:val="center"/>
          </w:tcPr>
          <w:p w14:paraId="75F23D1A"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691F1072"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67C6C4F2"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559" w:type="dxa"/>
            <w:vAlign w:val="center"/>
          </w:tcPr>
          <w:p w14:paraId="4F7E6875"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847" w:type="dxa"/>
            <w:vAlign w:val="center"/>
          </w:tcPr>
          <w:p w14:paraId="3F7A239A"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r>
      <w:tr w:rsidR="00A53CC5" w:rsidRPr="00DA6000" w14:paraId="46711E99"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Pr>
          <w:p w14:paraId="68E989CE" w14:textId="77777777" w:rsidR="00A53CC5" w:rsidRPr="006653EA" w:rsidRDefault="00A53CC5">
            <w:pPr>
              <w:rPr>
                <w:rFonts w:cs="Segoe UI"/>
              </w:rPr>
            </w:pPr>
            <w:r w:rsidRPr="006653EA">
              <w:rPr>
                <w:rFonts w:cs="Segoe UI"/>
              </w:rPr>
              <w:t>Visualizador de retos</w:t>
            </w:r>
          </w:p>
        </w:tc>
        <w:tc>
          <w:tcPr>
            <w:tcW w:w="1701" w:type="dxa"/>
            <w:vAlign w:val="center"/>
          </w:tcPr>
          <w:p w14:paraId="62589D11"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7C8E9154"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vAlign w:val="center"/>
          </w:tcPr>
          <w:p w14:paraId="046A42E6"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7B951CEF"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X</w:t>
            </w:r>
          </w:p>
        </w:tc>
        <w:tc>
          <w:tcPr>
            <w:tcW w:w="1559" w:type="dxa"/>
            <w:vAlign w:val="center"/>
          </w:tcPr>
          <w:p w14:paraId="2284038C"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847" w:type="dxa"/>
            <w:vAlign w:val="center"/>
          </w:tcPr>
          <w:p w14:paraId="3D88DC1D"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r>
      <w:tr w:rsidR="00A53CC5" w:rsidRPr="00DA6000" w14:paraId="2BE76790"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7CAFBA28" w14:textId="77777777" w:rsidR="00A53CC5" w:rsidRPr="006653EA" w:rsidRDefault="00A53CC5">
            <w:pPr>
              <w:rPr>
                <w:rFonts w:cs="Segoe UI"/>
                <w:b w:val="0"/>
                <w:bCs w:val="0"/>
              </w:rPr>
            </w:pPr>
            <w:r w:rsidRPr="006653EA">
              <w:rPr>
                <w:rFonts w:cs="Segoe UI"/>
              </w:rPr>
              <w:t>Home</w:t>
            </w:r>
          </w:p>
        </w:tc>
        <w:tc>
          <w:tcPr>
            <w:tcW w:w="1701" w:type="dxa"/>
            <w:vAlign w:val="center"/>
          </w:tcPr>
          <w:p w14:paraId="7C8583EB"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2922C416"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35C94141"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04D93C79"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559" w:type="dxa"/>
            <w:vAlign w:val="center"/>
          </w:tcPr>
          <w:p w14:paraId="1CF1A9FA"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847" w:type="dxa"/>
            <w:vAlign w:val="center"/>
          </w:tcPr>
          <w:p w14:paraId="7E12A240"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r>
      <w:tr w:rsidR="00B07BDB" w:rsidRPr="00DA6000" w14:paraId="791697E0"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Pr>
          <w:p w14:paraId="677CD1F5" w14:textId="77777777" w:rsidR="00B07BDB" w:rsidRPr="006653EA" w:rsidRDefault="00B07BDB">
            <w:pPr>
              <w:rPr>
                <w:rFonts w:cs="Segoe UI"/>
              </w:rPr>
            </w:pPr>
            <w:r>
              <w:rPr>
                <w:rFonts w:cs="Segoe UI"/>
              </w:rPr>
              <w:t>Registro de usuarios</w:t>
            </w:r>
          </w:p>
        </w:tc>
        <w:tc>
          <w:tcPr>
            <w:tcW w:w="1701" w:type="dxa"/>
            <w:vAlign w:val="center"/>
          </w:tcPr>
          <w:p w14:paraId="3A8F8B41" w14:textId="77777777" w:rsidR="00B07BDB" w:rsidRPr="006653EA" w:rsidRDefault="00B07BDB">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X</w:t>
            </w:r>
          </w:p>
        </w:tc>
        <w:tc>
          <w:tcPr>
            <w:tcW w:w="1985" w:type="dxa"/>
            <w:vAlign w:val="center"/>
          </w:tcPr>
          <w:p w14:paraId="2FDE21FE" w14:textId="77777777" w:rsidR="00B07BDB" w:rsidRPr="006653EA" w:rsidRDefault="00B07BDB">
            <w:pPr>
              <w:shd w:val="clear" w:color="auto" w:fill="FFFFFF"/>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vAlign w:val="center"/>
          </w:tcPr>
          <w:p w14:paraId="77CADDE5" w14:textId="77777777" w:rsidR="00B07BDB" w:rsidRPr="006653EA" w:rsidRDefault="00B07BDB">
            <w:pPr>
              <w:shd w:val="clear" w:color="auto" w:fill="FFFFFF"/>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3CAF851D" w14:textId="77777777" w:rsidR="00B07BDB" w:rsidRPr="006653EA" w:rsidRDefault="00B07BDB">
            <w:pPr>
              <w:shd w:val="clear" w:color="auto" w:fill="FFFFFF"/>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559" w:type="dxa"/>
            <w:vAlign w:val="center"/>
          </w:tcPr>
          <w:p w14:paraId="34928B2B" w14:textId="77777777" w:rsidR="00B07BDB" w:rsidRPr="006653EA" w:rsidRDefault="00B07BDB">
            <w:pPr>
              <w:shd w:val="clear" w:color="auto" w:fill="FFFFFF"/>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847" w:type="dxa"/>
            <w:vAlign w:val="center"/>
          </w:tcPr>
          <w:p w14:paraId="74F1BE18" w14:textId="77777777" w:rsidR="00B07BDB" w:rsidRPr="006653EA" w:rsidRDefault="00B07BDB">
            <w:pPr>
              <w:shd w:val="clear" w:color="auto" w:fill="FFFFFF"/>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r>
      <w:tr w:rsidR="00A53CC5" w:rsidRPr="00DA6000" w14:paraId="1BD625D6"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72CD61A3" w14:textId="77777777" w:rsidR="00A53CC5" w:rsidRPr="006653EA" w:rsidRDefault="00A53CC5">
            <w:pPr>
              <w:rPr>
                <w:rFonts w:cs="Segoe UI"/>
              </w:rPr>
            </w:pPr>
            <w:r w:rsidRPr="006653EA">
              <w:rPr>
                <w:rFonts w:cs="Segoe UI"/>
              </w:rPr>
              <w:t>Talent Tank</w:t>
            </w:r>
          </w:p>
        </w:tc>
        <w:tc>
          <w:tcPr>
            <w:tcW w:w="1701" w:type="dxa"/>
            <w:vAlign w:val="center"/>
          </w:tcPr>
          <w:p w14:paraId="4C278E65" w14:textId="77777777" w:rsidR="00A53CC5" w:rsidRPr="006653EA" w:rsidRDefault="00A53CC5" w:rsidP="14843803">
            <w:pPr>
              <w:shd w:val="clear" w:color="auto" w:fill="FFFFFF" w:themeFill="background1"/>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985" w:type="dxa"/>
            <w:vAlign w:val="center"/>
          </w:tcPr>
          <w:p w14:paraId="248E8CFD"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0BC386A7"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671165BE" w14:textId="77777777" w:rsidR="00A53CC5"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559" w:type="dxa"/>
            <w:vAlign w:val="center"/>
          </w:tcPr>
          <w:p w14:paraId="21792941" w14:textId="77777777" w:rsidR="00A53CC5"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847" w:type="dxa"/>
            <w:vAlign w:val="center"/>
          </w:tcPr>
          <w:p w14:paraId="4030666C" w14:textId="77777777" w:rsidR="00A53CC5" w:rsidRPr="006653EA" w:rsidRDefault="0050145B" w:rsidP="0050145B">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X</w:t>
            </w:r>
          </w:p>
        </w:tc>
      </w:tr>
      <w:tr w:rsidR="00A53CC5" w:rsidRPr="00DA6000" w14:paraId="55D37DA2"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Pr>
          <w:p w14:paraId="01764C1A" w14:textId="77777777" w:rsidR="00A53CC5" w:rsidRPr="006653EA" w:rsidRDefault="00A53CC5">
            <w:pPr>
              <w:rPr>
                <w:rFonts w:cs="Segoe UI"/>
              </w:rPr>
            </w:pPr>
            <w:r w:rsidRPr="006653EA">
              <w:rPr>
                <w:rFonts w:cs="Segoe UI"/>
              </w:rPr>
              <w:t>Evaluación de convocatoria /M</w:t>
            </w:r>
            <w:r w:rsidR="00802B83" w:rsidRPr="006653EA">
              <w:rPr>
                <w:rFonts w:cs="Segoe UI"/>
              </w:rPr>
              <w:t>ó</w:t>
            </w:r>
            <w:r w:rsidRPr="006653EA">
              <w:rPr>
                <w:rFonts w:cs="Segoe UI"/>
              </w:rPr>
              <w:t>dulo Evaluador</w:t>
            </w:r>
          </w:p>
        </w:tc>
        <w:tc>
          <w:tcPr>
            <w:tcW w:w="1701" w:type="dxa"/>
            <w:vAlign w:val="center"/>
          </w:tcPr>
          <w:p w14:paraId="32522E41"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15C53EEC"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vAlign w:val="center"/>
          </w:tcPr>
          <w:p w14:paraId="4B0B9167"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15D5FE51"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559" w:type="dxa"/>
            <w:vAlign w:val="center"/>
          </w:tcPr>
          <w:p w14:paraId="4D8A15C8"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847" w:type="dxa"/>
            <w:vAlign w:val="center"/>
          </w:tcPr>
          <w:p w14:paraId="457287E0"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X</w:t>
            </w:r>
          </w:p>
        </w:tc>
      </w:tr>
      <w:tr w:rsidR="00802B83" w:rsidRPr="00DA6000" w14:paraId="69EA8C24"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2D8780DA" w14:textId="77777777" w:rsidR="00A53CC5" w:rsidRPr="006653EA" w:rsidRDefault="00A53CC5">
            <w:pPr>
              <w:rPr>
                <w:rFonts w:cs="Segoe UI"/>
              </w:rPr>
            </w:pPr>
            <w:r w:rsidRPr="006653EA">
              <w:rPr>
                <w:rFonts w:cs="Segoe UI"/>
              </w:rPr>
              <w:t>Página de contacto</w:t>
            </w:r>
          </w:p>
        </w:tc>
        <w:tc>
          <w:tcPr>
            <w:tcW w:w="1701" w:type="dxa"/>
            <w:vAlign w:val="center"/>
          </w:tcPr>
          <w:p w14:paraId="4266EC3C" w14:textId="77777777" w:rsidR="00A53CC5" w:rsidRPr="006653EA" w:rsidRDefault="00A45C7D">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018186C1"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611B3C21"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6CDEA9A9"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559" w:type="dxa"/>
            <w:vAlign w:val="center"/>
          </w:tcPr>
          <w:p w14:paraId="351F9E5F"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847" w:type="dxa"/>
            <w:vAlign w:val="center"/>
          </w:tcPr>
          <w:p w14:paraId="190B8498"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r>
      <w:bookmarkEnd w:id="104"/>
    </w:tbl>
    <w:p w14:paraId="660F2182" w14:textId="77777777" w:rsidR="00802B83" w:rsidRPr="006653EA" w:rsidRDefault="00802B83" w:rsidP="007F25C4">
      <w:pPr>
        <w:rPr>
          <w:rFonts w:cs="Segoe UI"/>
          <w:i/>
          <w:color w:val="4F81BD" w:themeColor="accent1"/>
          <w:highlight w:val="lightGray"/>
        </w:rPr>
        <w:sectPr w:rsidR="00802B83" w:rsidRPr="006653EA" w:rsidSect="00F93BC2">
          <w:pgSz w:w="15840" w:h="12240" w:orient="landscape"/>
          <w:pgMar w:top="1276" w:right="2268" w:bottom="1469" w:left="1843" w:header="709" w:footer="595" w:gutter="0"/>
          <w:cols w:space="708"/>
          <w:docGrid w:linePitch="360"/>
        </w:sectPr>
      </w:pPr>
    </w:p>
    <w:p w14:paraId="6D856FA9" w14:textId="77777777" w:rsidR="00354F7E" w:rsidRPr="00BC725B" w:rsidRDefault="00354F7E" w:rsidP="00354F7E">
      <w:pPr>
        <w:pStyle w:val="Ttulo2"/>
        <w:rPr>
          <w:rFonts w:ascii="Segoe UI" w:hAnsi="Segoe UI" w:cs="Segoe UI"/>
          <w:sz w:val="22"/>
          <w:szCs w:val="22"/>
        </w:rPr>
      </w:pPr>
      <w:bookmarkStart w:id="105" w:name="_Toc146029547"/>
      <w:r w:rsidRPr="00BC725B">
        <w:rPr>
          <w:rFonts w:ascii="Segoe UI" w:hAnsi="Segoe UI" w:cs="Segoe UI"/>
          <w:sz w:val="22"/>
          <w:szCs w:val="22"/>
        </w:rPr>
        <w:lastRenderedPageBreak/>
        <w:t>Detalle de los Roles de acceso</w:t>
      </w:r>
      <w:bookmarkEnd w:id="105"/>
    </w:p>
    <w:p w14:paraId="331994C4" w14:textId="77777777" w:rsidR="00354F7E" w:rsidRPr="00BC725B" w:rsidRDefault="00354F7E" w:rsidP="00354F7E">
      <w:pPr>
        <w:rPr>
          <w:rFonts w:cs="Segoe UI"/>
          <w:highlight w:val="yellow"/>
          <w:lang w:eastAsia="es-MX"/>
        </w:rPr>
      </w:pPr>
    </w:p>
    <w:p w14:paraId="776CEC1B"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Usuario anónimo. Es el usuario que no está registrado en la plataforma.</w:t>
      </w:r>
    </w:p>
    <w:p w14:paraId="28AABDE6"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Solucionador Investigador. Es el líder de una convocatoria, es quien dirige la convocatoria y puede invitar a miembros a su equipo</w:t>
      </w:r>
    </w:p>
    <w:p w14:paraId="3943DE39"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 xml:space="preserve">Solucionador </w:t>
      </w:r>
      <w:r w:rsidR="00E46406">
        <w:rPr>
          <w:rFonts w:ascii="Segoe UI" w:eastAsiaTheme="minorHAnsi" w:hAnsi="Segoe UI" w:cs="Segoe UI"/>
          <w:iCs/>
          <w:sz w:val="22"/>
          <w:szCs w:val="22"/>
          <w:lang w:val="es-MX" w:eastAsia="es-MX"/>
        </w:rPr>
        <w:t>Emprendedor</w:t>
      </w:r>
      <w:r w:rsidRPr="00BC725B">
        <w:rPr>
          <w:rFonts w:ascii="Segoe UI" w:eastAsiaTheme="minorHAnsi" w:hAnsi="Segoe UI" w:cs="Segoe UI"/>
          <w:iCs/>
          <w:sz w:val="22"/>
          <w:szCs w:val="22"/>
          <w:lang w:val="es-MX" w:eastAsia="es-MX"/>
        </w:rPr>
        <w:t>. Es el usuario miembro de una convocatoria en la plataforma.</w:t>
      </w:r>
    </w:p>
    <w:p w14:paraId="7BB0F6FD"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Administrador. Es el usuario administrador de las convocatorias, entre sus funciones dentro de la plataforma se encuentran:</w:t>
      </w:r>
    </w:p>
    <w:p w14:paraId="4F003049" w14:textId="77777777" w:rsidR="00354F7E" w:rsidRPr="00BC725B" w:rsidRDefault="00354F7E" w:rsidP="00BE260E">
      <w:pPr>
        <w:pStyle w:val="Textoindependiente"/>
        <w:numPr>
          <w:ilvl w:val="1"/>
          <w:numId w:val="12"/>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Crear las convocatorias, así como su edición.</w:t>
      </w:r>
    </w:p>
    <w:p w14:paraId="55493B68" w14:textId="77777777" w:rsidR="00354F7E" w:rsidRPr="00BC725B" w:rsidRDefault="00354F7E" w:rsidP="00BE260E">
      <w:pPr>
        <w:pStyle w:val="Textoindependiente"/>
        <w:numPr>
          <w:ilvl w:val="1"/>
          <w:numId w:val="12"/>
        </w:numPr>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Agregar criterios de evaluación, así como su edición.</w:t>
      </w:r>
    </w:p>
    <w:p w14:paraId="7578EB48" w14:textId="77777777" w:rsidR="00354F7E" w:rsidRPr="00BC725B" w:rsidRDefault="00354F7E" w:rsidP="00BE260E">
      <w:pPr>
        <w:pStyle w:val="Textoindependiente"/>
        <w:numPr>
          <w:ilvl w:val="1"/>
          <w:numId w:val="12"/>
        </w:numPr>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Visualizar las convocatorias, en los estatus: Borrador, Activas y por Evaluación.</w:t>
      </w:r>
    </w:p>
    <w:p w14:paraId="3AE71594" w14:textId="77777777" w:rsidR="00354F7E" w:rsidRPr="00BC725B" w:rsidRDefault="00354F7E" w:rsidP="00BE260E">
      <w:pPr>
        <w:pStyle w:val="Textoindependiente"/>
        <w:numPr>
          <w:ilvl w:val="1"/>
          <w:numId w:val="12"/>
        </w:numPr>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Asignar evaluadores a las convocatorias y propuestas.</w:t>
      </w:r>
    </w:p>
    <w:p w14:paraId="4E33A24F"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Super Admin. Es el usuario que da permisos a los administradores de las convocatorias.</w:t>
      </w:r>
    </w:p>
    <w:p w14:paraId="2DE69ED8"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Evaluador. Es el usuario que evalúa las convocatorias enviadas por el líder y los miembros de un equipo.</w:t>
      </w:r>
    </w:p>
    <w:p w14:paraId="03689EC3" w14:textId="77777777" w:rsidR="00284391" w:rsidRPr="006653EA" w:rsidRDefault="00284391" w:rsidP="007F25C4">
      <w:pPr>
        <w:rPr>
          <w:rFonts w:cs="Segoe UI"/>
          <w:i/>
          <w:color w:val="4F81BD" w:themeColor="accent1"/>
          <w:highlight w:val="lightGray"/>
        </w:rPr>
        <w:sectPr w:rsidR="00284391" w:rsidRPr="006653EA" w:rsidSect="009C74B0">
          <w:pgSz w:w="12240" w:h="15840"/>
          <w:pgMar w:top="2268" w:right="1469" w:bottom="1843" w:left="1276" w:header="709" w:footer="595" w:gutter="0"/>
          <w:cols w:space="708"/>
          <w:docGrid w:linePitch="360"/>
        </w:sectPr>
      </w:pPr>
    </w:p>
    <w:p w14:paraId="5F9F4D98" w14:textId="77777777" w:rsidR="009A3D33" w:rsidRPr="006653EA" w:rsidRDefault="009A3D33"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106" w:name="_Toc103680872"/>
      <w:bookmarkStart w:id="107" w:name="_Toc103680896"/>
      <w:bookmarkStart w:id="108" w:name="_Toc105421072"/>
      <w:bookmarkStart w:id="109" w:name="_Toc105691689"/>
      <w:bookmarkStart w:id="110" w:name="_Toc106192490"/>
      <w:bookmarkStart w:id="111" w:name="_Toc106310288"/>
      <w:bookmarkStart w:id="112" w:name="_Toc109977198"/>
      <w:bookmarkStart w:id="113" w:name="_Toc110251553"/>
      <w:bookmarkStart w:id="114" w:name="_Toc110421115"/>
      <w:bookmarkStart w:id="115" w:name="_Toc115445946"/>
      <w:bookmarkStart w:id="116" w:name="_Toc115880196"/>
      <w:bookmarkStart w:id="117" w:name="_Toc115883333"/>
      <w:bookmarkStart w:id="118" w:name="_Toc115883486"/>
      <w:bookmarkStart w:id="119" w:name="_Toc115883587"/>
      <w:bookmarkStart w:id="120" w:name="_Toc115883776"/>
      <w:bookmarkStart w:id="121" w:name="_Toc115946522"/>
      <w:bookmarkStart w:id="122" w:name="_Toc115971094"/>
      <w:bookmarkStart w:id="123" w:name="_Toc116043615"/>
      <w:bookmarkStart w:id="124" w:name="_Toc116313352"/>
      <w:bookmarkStart w:id="125" w:name="_Toc116313478"/>
      <w:bookmarkStart w:id="126" w:name="_Toc116388762"/>
      <w:bookmarkStart w:id="127" w:name="_Toc116400843"/>
      <w:bookmarkStart w:id="128" w:name="_Toc116558624"/>
      <w:bookmarkStart w:id="129" w:name="_Toc116559486"/>
      <w:bookmarkStart w:id="130" w:name="_Toc116559767"/>
      <w:bookmarkStart w:id="131" w:name="_Toc119433781"/>
      <w:bookmarkStart w:id="132" w:name="_Toc119433935"/>
      <w:bookmarkStart w:id="133" w:name="_Toc119514511"/>
      <w:bookmarkStart w:id="134" w:name="_Toc120901327"/>
      <w:bookmarkStart w:id="135" w:name="_Toc122521234"/>
      <w:bookmarkStart w:id="136" w:name="_Toc122973392"/>
      <w:bookmarkStart w:id="137" w:name="_Toc123220754"/>
      <w:bookmarkStart w:id="138" w:name="_Toc124848679"/>
      <w:bookmarkStart w:id="139" w:name="_Toc124848765"/>
      <w:bookmarkStart w:id="140" w:name="_Toc129172101"/>
      <w:bookmarkStart w:id="141" w:name="_Toc129172265"/>
      <w:bookmarkStart w:id="142" w:name="_Toc129172350"/>
      <w:bookmarkStart w:id="143" w:name="_Toc129172409"/>
      <w:bookmarkStart w:id="144" w:name="_Toc129172499"/>
      <w:bookmarkStart w:id="145" w:name="_Toc129172578"/>
      <w:bookmarkStart w:id="146" w:name="_Toc129172635"/>
      <w:bookmarkStart w:id="147" w:name="_Toc129172692"/>
      <w:bookmarkStart w:id="148" w:name="_Toc129172749"/>
      <w:bookmarkStart w:id="149" w:name="_Toc129172806"/>
      <w:bookmarkStart w:id="150" w:name="_Toc129172862"/>
      <w:bookmarkStart w:id="151" w:name="_Toc131617183"/>
      <w:bookmarkStart w:id="152" w:name="_Toc131617825"/>
      <w:bookmarkStart w:id="153" w:name="_Toc131618159"/>
      <w:bookmarkStart w:id="154" w:name="_Toc132651095"/>
      <w:bookmarkStart w:id="155" w:name="_Toc132652464"/>
      <w:bookmarkStart w:id="156" w:name="_Toc133596976"/>
      <w:bookmarkStart w:id="157" w:name="_Toc134198673"/>
      <w:bookmarkStart w:id="158" w:name="_Toc134199131"/>
      <w:bookmarkStart w:id="159" w:name="_Toc134199282"/>
      <w:bookmarkStart w:id="160" w:name="_Toc134199821"/>
      <w:bookmarkStart w:id="161" w:name="_Toc136626590"/>
      <w:bookmarkStart w:id="162" w:name="_Toc136626889"/>
      <w:bookmarkStart w:id="163" w:name="_Toc136627115"/>
      <w:bookmarkStart w:id="164" w:name="_Toc136627177"/>
      <w:bookmarkStart w:id="165" w:name="_Toc136627480"/>
      <w:bookmarkStart w:id="166" w:name="_Toc137656957"/>
      <w:bookmarkStart w:id="167" w:name="_Toc137659205"/>
      <w:bookmarkStart w:id="168" w:name="_Toc137659276"/>
      <w:bookmarkStart w:id="169" w:name="_Toc137659363"/>
      <w:bookmarkStart w:id="170" w:name="_Toc137659455"/>
      <w:bookmarkStart w:id="171" w:name="_Toc137659542"/>
      <w:bookmarkStart w:id="172" w:name="_Toc137659752"/>
      <w:bookmarkStart w:id="173" w:name="_Toc137660004"/>
      <w:bookmarkStart w:id="174" w:name="_Toc137660287"/>
      <w:bookmarkStart w:id="175" w:name="_Toc137660351"/>
      <w:bookmarkStart w:id="176" w:name="_Toc141971084"/>
      <w:bookmarkStart w:id="177" w:name="_Toc143100799"/>
      <w:bookmarkStart w:id="178" w:name="_Toc143100869"/>
      <w:bookmarkStart w:id="179" w:name="_Toc143175142"/>
      <w:bookmarkStart w:id="180" w:name="_Toc143700417"/>
      <w:bookmarkStart w:id="181" w:name="_Toc144121869"/>
      <w:bookmarkStart w:id="182" w:name="_Toc144122892"/>
      <w:bookmarkStart w:id="183" w:name="_Toc146015038"/>
      <w:bookmarkStart w:id="184" w:name="_Toc146029548"/>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p>
    <w:p w14:paraId="7D70A73E" w14:textId="77777777" w:rsidR="009A3D33" w:rsidRPr="006653EA" w:rsidRDefault="009A3D33"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185" w:name="_Toc103680873"/>
      <w:bookmarkStart w:id="186" w:name="_Toc103680897"/>
      <w:bookmarkStart w:id="187" w:name="_Toc105421073"/>
      <w:bookmarkStart w:id="188" w:name="_Toc105691690"/>
      <w:bookmarkStart w:id="189" w:name="_Toc106192491"/>
      <w:bookmarkStart w:id="190" w:name="_Toc106310289"/>
      <w:bookmarkStart w:id="191" w:name="_Toc109977199"/>
      <w:bookmarkStart w:id="192" w:name="_Toc110251554"/>
      <w:bookmarkStart w:id="193" w:name="_Toc110421116"/>
      <w:bookmarkStart w:id="194" w:name="_Toc115445947"/>
      <w:bookmarkStart w:id="195" w:name="_Toc115880197"/>
      <w:bookmarkStart w:id="196" w:name="_Toc115883334"/>
      <w:bookmarkStart w:id="197" w:name="_Toc115883487"/>
      <w:bookmarkStart w:id="198" w:name="_Toc115883588"/>
      <w:bookmarkStart w:id="199" w:name="_Toc115883777"/>
      <w:bookmarkStart w:id="200" w:name="_Toc115946523"/>
      <w:bookmarkStart w:id="201" w:name="_Toc115971095"/>
      <w:bookmarkStart w:id="202" w:name="_Toc116043616"/>
      <w:bookmarkStart w:id="203" w:name="_Toc116313353"/>
      <w:bookmarkStart w:id="204" w:name="_Toc116313479"/>
      <w:bookmarkStart w:id="205" w:name="_Toc116388763"/>
      <w:bookmarkStart w:id="206" w:name="_Toc116400844"/>
      <w:bookmarkStart w:id="207" w:name="_Toc116558625"/>
      <w:bookmarkStart w:id="208" w:name="_Toc116559487"/>
      <w:bookmarkStart w:id="209" w:name="_Toc116559768"/>
      <w:bookmarkStart w:id="210" w:name="_Toc119433782"/>
      <w:bookmarkStart w:id="211" w:name="_Toc119433936"/>
      <w:bookmarkStart w:id="212" w:name="_Toc119514512"/>
      <w:bookmarkStart w:id="213" w:name="_Toc120901328"/>
      <w:bookmarkStart w:id="214" w:name="_Toc122521235"/>
      <w:bookmarkStart w:id="215" w:name="_Toc122973393"/>
      <w:bookmarkStart w:id="216" w:name="_Toc123220755"/>
      <w:bookmarkStart w:id="217" w:name="_Toc124848680"/>
      <w:bookmarkStart w:id="218" w:name="_Toc124848766"/>
      <w:bookmarkStart w:id="219" w:name="_Toc129172102"/>
      <w:bookmarkStart w:id="220" w:name="_Toc129172266"/>
      <w:bookmarkStart w:id="221" w:name="_Toc129172351"/>
      <w:bookmarkStart w:id="222" w:name="_Toc129172410"/>
      <w:bookmarkStart w:id="223" w:name="_Toc129172500"/>
      <w:bookmarkStart w:id="224" w:name="_Toc129172579"/>
      <w:bookmarkStart w:id="225" w:name="_Toc129172636"/>
      <w:bookmarkStart w:id="226" w:name="_Toc129172693"/>
      <w:bookmarkStart w:id="227" w:name="_Toc129172750"/>
      <w:bookmarkStart w:id="228" w:name="_Toc129172807"/>
      <w:bookmarkStart w:id="229" w:name="_Toc129172863"/>
      <w:bookmarkStart w:id="230" w:name="_Toc131617184"/>
      <w:bookmarkStart w:id="231" w:name="_Toc131617826"/>
      <w:bookmarkStart w:id="232" w:name="_Toc131618160"/>
      <w:bookmarkStart w:id="233" w:name="_Toc132651096"/>
      <w:bookmarkStart w:id="234" w:name="_Toc132652465"/>
      <w:bookmarkStart w:id="235" w:name="_Toc133596977"/>
      <w:bookmarkStart w:id="236" w:name="_Toc134198674"/>
      <w:bookmarkStart w:id="237" w:name="_Toc134199132"/>
      <w:bookmarkStart w:id="238" w:name="_Toc134199283"/>
      <w:bookmarkStart w:id="239" w:name="_Toc134199822"/>
      <w:bookmarkStart w:id="240" w:name="_Toc136626591"/>
      <w:bookmarkStart w:id="241" w:name="_Toc136626890"/>
      <w:bookmarkStart w:id="242" w:name="_Toc136627116"/>
      <w:bookmarkStart w:id="243" w:name="_Toc136627178"/>
      <w:bookmarkStart w:id="244" w:name="_Toc136627481"/>
      <w:bookmarkStart w:id="245" w:name="_Toc137656958"/>
      <w:bookmarkStart w:id="246" w:name="_Toc137659206"/>
      <w:bookmarkStart w:id="247" w:name="_Toc137659277"/>
      <w:bookmarkStart w:id="248" w:name="_Toc137659364"/>
      <w:bookmarkStart w:id="249" w:name="_Toc137659456"/>
      <w:bookmarkStart w:id="250" w:name="_Toc137659543"/>
      <w:bookmarkStart w:id="251" w:name="_Toc137659753"/>
      <w:bookmarkStart w:id="252" w:name="_Toc137660005"/>
      <w:bookmarkStart w:id="253" w:name="_Toc137660288"/>
      <w:bookmarkStart w:id="254" w:name="_Toc137660352"/>
      <w:bookmarkStart w:id="255" w:name="_Toc141971085"/>
      <w:bookmarkStart w:id="256" w:name="_Toc143100800"/>
      <w:bookmarkStart w:id="257" w:name="_Toc143100870"/>
      <w:bookmarkStart w:id="258" w:name="_Toc143175143"/>
      <w:bookmarkStart w:id="259" w:name="_Toc143700418"/>
      <w:bookmarkStart w:id="260" w:name="_Toc144121870"/>
      <w:bookmarkStart w:id="261" w:name="_Toc144122893"/>
      <w:bookmarkStart w:id="262" w:name="_Toc146015039"/>
      <w:bookmarkStart w:id="263" w:name="_Toc146029549"/>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p>
    <w:p w14:paraId="65CCEC5C" w14:textId="77777777" w:rsidR="009A3D33" w:rsidRPr="006653EA" w:rsidRDefault="009A3D33"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264" w:name="_Toc103680874"/>
      <w:bookmarkStart w:id="265" w:name="_Toc103680898"/>
      <w:bookmarkStart w:id="266" w:name="_Toc105421074"/>
      <w:bookmarkStart w:id="267" w:name="_Toc105691691"/>
      <w:bookmarkStart w:id="268" w:name="_Toc106192492"/>
      <w:bookmarkStart w:id="269" w:name="_Toc106310290"/>
      <w:bookmarkStart w:id="270" w:name="_Toc109977200"/>
      <w:bookmarkStart w:id="271" w:name="_Toc110251555"/>
      <w:bookmarkStart w:id="272" w:name="_Toc110421117"/>
      <w:bookmarkStart w:id="273" w:name="_Toc115445948"/>
      <w:bookmarkStart w:id="274" w:name="_Toc115880198"/>
      <w:bookmarkStart w:id="275" w:name="_Toc115883335"/>
      <w:bookmarkStart w:id="276" w:name="_Toc115883488"/>
      <w:bookmarkStart w:id="277" w:name="_Toc115883589"/>
      <w:bookmarkStart w:id="278" w:name="_Toc115883778"/>
      <w:bookmarkStart w:id="279" w:name="_Toc115946524"/>
      <w:bookmarkStart w:id="280" w:name="_Toc115971096"/>
      <w:bookmarkStart w:id="281" w:name="_Toc116043617"/>
      <w:bookmarkStart w:id="282" w:name="_Toc116313354"/>
      <w:bookmarkStart w:id="283" w:name="_Toc116313480"/>
      <w:bookmarkStart w:id="284" w:name="_Toc116388764"/>
      <w:bookmarkStart w:id="285" w:name="_Toc116400845"/>
      <w:bookmarkStart w:id="286" w:name="_Toc116558626"/>
      <w:bookmarkStart w:id="287" w:name="_Toc116559488"/>
      <w:bookmarkStart w:id="288" w:name="_Toc116559769"/>
      <w:bookmarkStart w:id="289" w:name="_Toc119433783"/>
      <w:bookmarkStart w:id="290" w:name="_Toc119433937"/>
      <w:bookmarkStart w:id="291" w:name="_Toc119514513"/>
      <w:bookmarkStart w:id="292" w:name="_Toc120901329"/>
      <w:bookmarkStart w:id="293" w:name="_Toc122521236"/>
      <w:bookmarkStart w:id="294" w:name="_Toc122973394"/>
      <w:bookmarkStart w:id="295" w:name="_Toc123220756"/>
      <w:bookmarkStart w:id="296" w:name="_Toc124848681"/>
      <w:bookmarkStart w:id="297" w:name="_Toc124848767"/>
      <w:bookmarkStart w:id="298" w:name="_Toc129172103"/>
      <w:bookmarkStart w:id="299" w:name="_Toc129172267"/>
      <w:bookmarkStart w:id="300" w:name="_Toc129172352"/>
      <w:bookmarkStart w:id="301" w:name="_Toc129172411"/>
      <w:bookmarkStart w:id="302" w:name="_Toc129172501"/>
      <w:bookmarkStart w:id="303" w:name="_Toc129172580"/>
      <w:bookmarkStart w:id="304" w:name="_Toc129172637"/>
      <w:bookmarkStart w:id="305" w:name="_Toc129172694"/>
      <w:bookmarkStart w:id="306" w:name="_Toc129172751"/>
      <w:bookmarkStart w:id="307" w:name="_Toc129172808"/>
      <w:bookmarkStart w:id="308" w:name="_Toc129172864"/>
      <w:bookmarkStart w:id="309" w:name="_Toc131617185"/>
      <w:bookmarkStart w:id="310" w:name="_Toc131617827"/>
      <w:bookmarkStart w:id="311" w:name="_Toc131618161"/>
      <w:bookmarkStart w:id="312" w:name="_Toc132651097"/>
      <w:bookmarkStart w:id="313" w:name="_Toc132652466"/>
      <w:bookmarkStart w:id="314" w:name="_Toc133596978"/>
      <w:bookmarkStart w:id="315" w:name="_Toc134198675"/>
      <w:bookmarkStart w:id="316" w:name="_Toc134199133"/>
      <w:bookmarkStart w:id="317" w:name="_Toc134199284"/>
      <w:bookmarkStart w:id="318" w:name="_Toc134199823"/>
      <w:bookmarkStart w:id="319" w:name="_Toc136626592"/>
      <w:bookmarkStart w:id="320" w:name="_Toc136626891"/>
      <w:bookmarkStart w:id="321" w:name="_Toc136627117"/>
      <w:bookmarkStart w:id="322" w:name="_Toc136627179"/>
      <w:bookmarkStart w:id="323" w:name="_Toc136627482"/>
      <w:bookmarkStart w:id="324" w:name="_Toc137656959"/>
      <w:bookmarkStart w:id="325" w:name="_Toc137659207"/>
      <w:bookmarkStart w:id="326" w:name="_Toc137659278"/>
      <w:bookmarkStart w:id="327" w:name="_Toc137659365"/>
      <w:bookmarkStart w:id="328" w:name="_Toc137659457"/>
      <w:bookmarkStart w:id="329" w:name="_Toc137659544"/>
      <w:bookmarkStart w:id="330" w:name="_Toc137659754"/>
      <w:bookmarkStart w:id="331" w:name="_Toc137660006"/>
      <w:bookmarkStart w:id="332" w:name="_Toc137660289"/>
      <w:bookmarkStart w:id="333" w:name="_Toc137660353"/>
      <w:bookmarkStart w:id="334" w:name="_Toc141971086"/>
      <w:bookmarkStart w:id="335" w:name="_Toc143100801"/>
      <w:bookmarkStart w:id="336" w:name="_Toc143100871"/>
      <w:bookmarkStart w:id="337" w:name="_Toc143175144"/>
      <w:bookmarkStart w:id="338" w:name="_Toc143700419"/>
      <w:bookmarkStart w:id="339" w:name="_Toc144121871"/>
      <w:bookmarkStart w:id="340" w:name="_Toc144122894"/>
      <w:bookmarkStart w:id="341" w:name="_Toc146015040"/>
      <w:bookmarkStart w:id="342" w:name="_Toc146029550"/>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p>
    <w:p w14:paraId="01946290" w14:textId="77777777" w:rsidR="009A3D33" w:rsidRPr="006653EA" w:rsidRDefault="009A3D33"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343" w:name="_Toc103680875"/>
      <w:bookmarkStart w:id="344" w:name="_Toc103680899"/>
      <w:bookmarkStart w:id="345" w:name="_Toc105421075"/>
      <w:bookmarkStart w:id="346" w:name="_Toc105691692"/>
      <w:bookmarkStart w:id="347" w:name="_Toc106192493"/>
      <w:bookmarkStart w:id="348" w:name="_Toc106310291"/>
      <w:bookmarkStart w:id="349" w:name="_Toc109977201"/>
      <w:bookmarkStart w:id="350" w:name="_Toc110251556"/>
      <w:bookmarkStart w:id="351" w:name="_Toc110421118"/>
      <w:bookmarkStart w:id="352" w:name="_Toc115445949"/>
      <w:bookmarkStart w:id="353" w:name="_Toc115880199"/>
      <w:bookmarkStart w:id="354" w:name="_Toc115883336"/>
      <w:bookmarkStart w:id="355" w:name="_Toc115883489"/>
      <w:bookmarkStart w:id="356" w:name="_Toc115883590"/>
      <w:bookmarkStart w:id="357" w:name="_Toc115883779"/>
      <w:bookmarkStart w:id="358" w:name="_Toc115946525"/>
      <w:bookmarkStart w:id="359" w:name="_Toc115971097"/>
      <w:bookmarkStart w:id="360" w:name="_Toc116043618"/>
      <w:bookmarkStart w:id="361" w:name="_Toc116313355"/>
      <w:bookmarkStart w:id="362" w:name="_Toc116313481"/>
      <w:bookmarkStart w:id="363" w:name="_Toc116388765"/>
      <w:bookmarkStart w:id="364" w:name="_Toc116400846"/>
      <w:bookmarkStart w:id="365" w:name="_Toc116558627"/>
      <w:bookmarkStart w:id="366" w:name="_Toc116559489"/>
      <w:bookmarkStart w:id="367" w:name="_Toc116559770"/>
      <w:bookmarkStart w:id="368" w:name="_Toc119433784"/>
      <w:bookmarkStart w:id="369" w:name="_Toc119433938"/>
      <w:bookmarkStart w:id="370" w:name="_Toc119514514"/>
      <w:bookmarkStart w:id="371" w:name="_Toc120901330"/>
      <w:bookmarkStart w:id="372" w:name="_Toc122521237"/>
      <w:bookmarkStart w:id="373" w:name="_Toc122973395"/>
      <w:bookmarkStart w:id="374" w:name="_Toc123220757"/>
      <w:bookmarkStart w:id="375" w:name="_Toc124848682"/>
      <w:bookmarkStart w:id="376" w:name="_Toc124848768"/>
      <w:bookmarkStart w:id="377" w:name="_Toc129172104"/>
      <w:bookmarkStart w:id="378" w:name="_Toc129172268"/>
      <w:bookmarkStart w:id="379" w:name="_Toc129172353"/>
      <w:bookmarkStart w:id="380" w:name="_Toc129172412"/>
      <w:bookmarkStart w:id="381" w:name="_Toc129172502"/>
      <w:bookmarkStart w:id="382" w:name="_Toc129172581"/>
      <w:bookmarkStart w:id="383" w:name="_Toc129172638"/>
      <w:bookmarkStart w:id="384" w:name="_Toc129172695"/>
      <w:bookmarkStart w:id="385" w:name="_Toc129172752"/>
      <w:bookmarkStart w:id="386" w:name="_Toc129172809"/>
      <w:bookmarkStart w:id="387" w:name="_Toc129172865"/>
      <w:bookmarkStart w:id="388" w:name="_Toc131617186"/>
      <w:bookmarkStart w:id="389" w:name="_Toc131617828"/>
      <w:bookmarkStart w:id="390" w:name="_Toc131618162"/>
      <w:bookmarkStart w:id="391" w:name="_Toc132651098"/>
      <w:bookmarkStart w:id="392" w:name="_Toc132652467"/>
      <w:bookmarkStart w:id="393" w:name="_Toc133596979"/>
      <w:bookmarkStart w:id="394" w:name="_Toc134198676"/>
      <w:bookmarkStart w:id="395" w:name="_Toc134199134"/>
      <w:bookmarkStart w:id="396" w:name="_Toc134199285"/>
      <w:bookmarkStart w:id="397" w:name="_Toc134199824"/>
      <w:bookmarkStart w:id="398" w:name="_Toc136626593"/>
      <w:bookmarkStart w:id="399" w:name="_Toc136626892"/>
      <w:bookmarkStart w:id="400" w:name="_Toc136627118"/>
      <w:bookmarkStart w:id="401" w:name="_Toc136627180"/>
      <w:bookmarkStart w:id="402" w:name="_Toc136627483"/>
      <w:bookmarkStart w:id="403" w:name="_Toc137656960"/>
      <w:bookmarkStart w:id="404" w:name="_Toc137659208"/>
      <w:bookmarkStart w:id="405" w:name="_Toc137659279"/>
      <w:bookmarkStart w:id="406" w:name="_Toc137659366"/>
      <w:bookmarkStart w:id="407" w:name="_Toc137659458"/>
      <w:bookmarkStart w:id="408" w:name="_Toc137659545"/>
      <w:bookmarkStart w:id="409" w:name="_Toc137659755"/>
      <w:bookmarkStart w:id="410" w:name="_Toc137660007"/>
      <w:bookmarkStart w:id="411" w:name="_Toc137660290"/>
      <w:bookmarkStart w:id="412" w:name="_Toc137660354"/>
      <w:bookmarkStart w:id="413" w:name="_Toc141971087"/>
      <w:bookmarkStart w:id="414" w:name="_Toc143100802"/>
      <w:bookmarkStart w:id="415" w:name="_Toc143100872"/>
      <w:bookmarkStart w:id="416" w:name="_Toc143175145"/>
      <w:bookmarkStart w:id="417" w:name="_Toc143700420"/>
      <w:bookmarkStart w:id="418" w:name="_Toc144121872"/>
      <w:bookmarkStart w:id="419" w:name="_Toc144122895"/>
      <w:bookmarkStart w:id="420" w:name="_Toc146015041"/>
      <w:bookmarkStart w:id="421" w:name="_Toc146029551"/>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p>
    <w:p w14:paraId="3495D953" w14:textId="77777777" w:rsidR="0008242A" w:rsidRPr="006653EA" w:rsidRDefault="0008242A"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422" w:name="_Toc115445950"/>
      <w:bookmarkStart w:id="423" w:name="_Toc115880200"/>
      <w:bookmarkStart w:id="424" w:name="_Toc115883337"/>
      <w:bookmarkStart w:id="425" w:name="_Toc115883490"/>
      <w:bookmarkStart w:id="426" w:name="_Toc115883591"/>
      <w:bookmarkStart w:id="427" w:name="_Toc115883780"/>
      <w:bookmarkStart w:id="428" w:name="_Toc115946526"/>
      <w:bookmarkStart w:id="429" w:name="_Toc115971098"/>
      <w:bookmarkStart w:id="430" w:name="_Toc116043619"/>
      <w:bookmarkStart w:id="431" w:name="_Toc116313356"/>
      <w:bookmarkStart w:id="432" w:name="_Toc116313482"/>
      <w:bookmarkStart w:id="433" w:name="_Toc116388766"/>
      <w:bookmarkStart w:id="434" w:name="_Toc116400847"/>
      <w:bookmarkStart w:id="435" w:name="_Toc116558628"/>
      <w:bookmarkStart w:id="436" w:name="_Toc116559490"/>
      <w:bookmarkStart w:id="437" w:name="_Toc116559771"/>
      <w:bookmarkStart w:id="438" w:name="_Toc119433785"/>
      <w:bookmarkStart w:id="439" w:name="_Toc119433939"/>
      <w:bookmarkStart w:id="440" w:name="_Toc119514515"/>
      <w:bookmarkStart w:id="441" w:name="_Toc120901331"/>
      <w:bookmarkStart w:id="442" w:name="_Toc122521238"/>
      <w:bookmarkStart w:id="443" w:name="_Toc122973396"/>
      <w:bookmarkStart w:id="444" w:name="_Toc123220758"/>
      <w:bookmarkStart w:id="445" w:name="_Toc124848683"/>
      <w:bookmarkStart w:id="446" w:name="_Toc124848769"/>
      <w:bookmarkStart w:id="447" w:name="_Toc129172105"/>
      <w:bookmarkStart w:id="448" w:name="_Toc129172269"/>
      <w:bookmarkStart w:id="449" w:name="_Toc129172354"/>
      <w:bookmarkStart w:id="450" w:name="_Toc129172413"/>
      <w:bookmarkStart w:id="451" w:name="_Toc129172503"/>
      <w:bookmarkStart w:id="452" w:name="_Toc129172582"/>
      <w:bookmarkStart w:id="453" w:name="_Toc129172639"/>
      <w:bookmarkStart w:id="454" w:name="_Toc129172696"/>
      <w:bookmarkStart w:id="455" w:name="_Toc129172753"/>
      <w:bookmarkStart w:id="456" w:name="_Toc129172810"/>
      <w:bookmarkStart w:id="457" w:name="_Toc129172866"/>
      <w:bookmarkStart w:id="458" w:name="_Toc131617187"/>
      <w:bookmarkStart w:id="459" w:name="_Toc131617829"/>
      <w:bookmarkStart w:id="460" w:name="_Toc131618163"/>
      <w:bookmarkStart w:id="461" w:name="_Toc132651099"/>
      <w:bookmarkStart w:id="462" w:name="_Toc132652468"/>
      <w:bookmarkStart w:id="463" w:name="_Toc133596980"/>
      <w:bookmarkStart w:id="464" w:name="_Toc134198677"/>
      <w:bookmarkStart w:id="465" w:name="_Toc134199135"/>
      <w:bookmarkStart w:id="466" w:name="_Toc134199286"/>
      <w:bookmarkStart w:id="467" w:name="_Toc134199825"/>
      <w:bookmarkStart w:id="468" w:name="_Toc136626594"/>
      <w:bookmarkStart w:id="469" w:name="_Toc136626893"/>
      <w:bookmarkStart w:id="470" w:name="_Toc136627119"/>
      <w:bookmarkStart w:id="471" w:name="_Toc136627181"/>
      <w:bookmarkStart w:id="472" w:name="_Toc136627484"/>
      <w:bookmarkStart w:id="473" w:name="_Toc137656961"/>
      <w:bookmarkStart w:id="474" w:name="_Toc137659209"/>
      <w:bookmarkStart w:id="475" w:name="_Toc137659280"/>
      <w:bookmarkStart w:id="476" w:name="_Toc137659367"/>
      <w:bookmarkStart w:id="477" w:name="_Toc137659459"/>
      <w:bookmarkStart w:id="478" w:name="_Toc137659546"/>
      <w:bookmarkStart w:id="479" w:name="_Toc137659756"/>
      <w:bookmarkStart w:id="480" w:name="_Toc137660008"/>
      <w:bookmarkStart w:id="481" w:name="_Toc137660291"/>
      <w:bookmarkStart w:id="482" w:name="_Toc137660355"/>
      <w:bookmarkStart w:id="483" w:name="_Toc141971088"/>
      <w:bookmarkStart w:id="484" w:name="_Toc143100803"/>
      <w:bookmarkStart w:id="485" w:name="_Toc143100873"/>
      <w:bookmarkStart w:id="486" w:name="_Toc143175146"/>
      <w:bookmarkStart w:id="487" w:name="_Toc143700421"/>
      <w:bookmarkStart w:id="488" w:name="_Toc144121873"/>
      <w:bookmarkStart w:id="489" w:name="_Toc144122896"/>
      <w:bookmarkStart w:id="490" w:name="_Toc146015042"/>
      <w:bookmarkStart w:id="491" w:name="_Toc146029552"/>
      <w:bookmarkStart w:id="492" w:name="_Toc330387213"/>
      <w:bookmarkStart w:id="493" w:name="_Toc409189038"/>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p>
    <w:p w14:paraId="73BF02AB" w14:textId="77777777" w:rsidR="0008242A" w:rsidRPr="006653EA" w:rsidRDefault="0008242A"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494" w:name="_Toc115445951"/>
      <w:bookmarkStart w:id="495" w:name="_Toc115880201"/>
      <w:bookmarkStart w:id="496" w:name="_Toc115883338"/>
      <w:bookmarkStart w:id="497" w:name="_Toc115883491"/>
      <w:bookmarkStart w:id="498" w:name="_Toc115883592"/>
      <w:bookmarkStart w:id="499" w:name="_Toc115883781"/>
      <w:bookmarkStart w:id="500" w:name="_Toc115946527"/>
      <w:bookmarkStart w:id="501" w:name="_Toc115971099"/>
      <w:bookmarkStart w:id="502" w:name="_Toc116043620"/>
      <w:bookmarkStart w:id="503" w:name="_Toc116313357"/>
      <w:bookmarkStart w:id="504" w:name="_Toc116313483"/>
      <w:bookmarkStart w:id="505" w:name="_Toc116388767"/>
      <w:bookmarkStart w:id="506" w:name="_Toc116400848"/>
      <w:bookmarkStart w:id="507" w:name="_Toc116558629"/>
      <w:bookmarkStart w:id="508" w:name="_Toc116559491"/>
      <w:bookmarkStart w:id="509" w:name="_Toc116559772"/>
      <w:bookmarkStart w:id="510" w:name="_Toc119433786"/>
      <w:bookmarkStart w:id="511" w:name="_Toc119433940"/>
      <w:bookmarkStart w:id="512" w:name="_Toc119514516"/>
      <w:bookmarkStart w:id="513" w:name="_Toc120901332"/>
      <w:bookmarkStart w:id="514" w:name="_Toc122521239"/>
      <w:bookmarkStart w:id="515" w:name="_Toc122973397"/>
      <w:bookmarkStart w:id="516" w:name="_Toc123220759"/>
      <w:bookmarkStart w:id="517" w:name="_Toc124848684"/>
      <w:bookmarkStart w:id="518" w:name="_Toc124848770"/>
      <w:bookmarkStart w:id="519" w:name="_Toc129172106"/>
      <w:bookmarkStart w:id="520" w:name="_Toc129172270"/>
      <w:bookmarkStart w:id="521" w:name="_Toc129172355"/>
      <w:bookmarkStart w:id="522" w:name="_Toc129172414"/>
      <w:bookmarkStart w:id="523" w:name="_Toc129172504"/>
      <w:bookmarkStart w:id="524" w:name="_Toc129172583"/>
      <w:bookmarkStart w:id="525" w:name="_Toc129172640"/>
      <w:bookmarkStart w:id="526" w:name="_Toc129172697"/>
      <w:bookmarkStart w:id="527" w:name="_Toc129172754"/>
      <w:bookmarkStart w:id="528" w:name="_Toc129172811"/>
      <w:bookmarkStart w:id="529" w:name="_Toc129172867"/>
      <w:bookmarkStart w:id="530" w:name="_Toc131617188"/>
      <w:bookmarkStart w:id="531" w:name="_Toc131617830"/>
      <w:bookmarkStart w:id="532" w:name="_Toc131618164"/>
      <w:bookmarkStart w:id="533" w:name="_Toc132651100"/>
      <w:bookmarkStart w:id="534" w:name="_Toc132652469"/>
      <w:bookmarkStart w:id="535" w:name="_Toc133596981"/>
      <w:bookmarkStart w:id="536" w:name="_Toc134198678"/>
      <w:bookmarkStart w:id="537" w:name="_Toc134199136"/>
      <w:bookmarkStart w:id="538" w:name="_Toc134199287"/>
      <w:bookmarkStart w:id="539" w:name="_Toc134199826"/>
      <w:bookmarkStart w:id="540" w:name="_Toc136626595"/>
      <w:bookmarkStart w:id="541" w:name="_Toc136626894"/>
      <w:bookmarkStart w:id="542" w:name="_Toc136627120"/>
      <w:bookmarkStart w:id="543" w:name="_Toc136627182"/>
      <w:bookmarkStart w:id="544" w:name="_Toc136627485"/>
      <w:bookmarkStart w:id="545" w:name="_Toc137656962"/>
      <w:bookmarkStart w:id="546" w:name="_Toc137659210"/>
      <w:bookmarkStart w:id="547" w:name="_Toc137659281"/>
      <w:bookmarkStart w:id="548" w:name="_Toc137659368"/>
      <w:bookmarkStart w:id="549" w:name="_Toc137659460"/>
      <w:bookmarkStart w:id="550" w:name="_Toc137659547"/>
      <w:bookmarkStart w:id="551" w:name="_Toc137659757"/>
      <w:bookmarkStart w:id="552" w:name="_Toc137660009"/>
      <w:bookmarkStart w:id="553" w:name="_Toc137660292"/>
      <w:bookmarkStart w:id="554" w:name="_Toc137660356"/>
      <w:bookmarkStart w:id="555" w:name="_Toc141971089"/>
      <w:bookmarkStart w:id="556" w:name="_Toc143100804"/>
      <w:bookmarkStart w:id="557" w:name="_Toc143100874"/>
      <w:bookmarkStart w:id="558" w:name="_Toc143175147"/>
      <w:bookmarkStart w:id="559" w:name="_Toc143700422"/>
      <w:bookmarkStart w:id="560" w:name="_Toc144121874"/>
      <w:bookmarkStart w:id="561" w:name="_Toc144122897"/>
      <w:bookmarkStart w:id="562" w:name="_Toc146015043"/>
      <w:bookmarkStart w:id="563" w:name="_Toc14602955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p>
    <w:p w14:paraId="01D64456" w14:textId="77777777" w:rsidR="0008242A" w:rsidRPr="006653EA" w:rsidRDefault="0008242A"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564" w:name="_Toc115445952"/>
      <w:bookmarkStart w:id="565" w:name="_Toc115880202"/>
      <w:bookmarkStart w:id="566" w:name="_Toc115883339"/>
      <w:bookmarkStart w:id="567" w:name="_Toc115883492"/>
      <w:bookmarkStart w:id="568" w:name="_Toc115883593"/>
      <w:bookmarkStart w:id="569" w:name="_Toc115883782"/>
      <w:bookmarkStart w:id="570" w:name="_Toc115946528"/>
      <w:bookmarkStart w:id="571" w:name="_Toc115971100"/>
      <w:bookmarkStart w:id="572" w:name="_Toc116043621"/>
      <w:bookmarkStart w:id="573" w:name="_Toc116313358"/>
      <w:bookmarkStart w:id="574" w:name="_Toc116313484"/>
      <w:bookmarkStart w:id="575" w:name="_Toc116388768"/>
      <w:bookmarkStart w:id="576" w:name="_Toc116400849"/>
      <w:bookmarkStart w:id="577" w:name="_Toc116558630"/>
      <w:bookmarkStart w:id="578" w:name="_Toc116559492"/>
      <w:bookmarkStart w:id="579" w:name="_Toc116559773"/>
      <w:bookmarkStart w:id="580" w:name="_Toc119433787"/>
      <w:bookmarkStart w:id="581" w:name="_Toc119433941"/>
      <w:bookmarkStart w:id="582" w:name="_Toc119514517"/>
      <w:bookmarkStart w:id="583" w:name="_Toc120901333"/>
      <w:bookmarkStart w:id="584" w:name="_Toc122521240"/>
      <w:bookmarkStart w:id="585" w:name="_Toc122973398"/>
      <w:bookmarkStart w:id="586" w:name="_Toc123220760"/>
      <w:bookmarkStart w:id="587" w:name="_Toc124848685"/>
      <w:bookmarkStart w:id="588" w:name="_Toc124848771"/>
      <w:bookmarkStart w:id="589" w:name="_Toc129172107"/>
      <w:bookmarkStart w:id="590" w:name="_Toc129172271"/>
      <w:bookmarkStart w:id="591" w:name="_Toc129172356"/>
      <w:bookmarkStart w:id="592" w:name="_Toc129172415"/>
      <w:bookmarkStart w:id="593" w:name="_Toc129172505"/>
      <w:bookmarkStart w:id="594" w:name="_Toc129172584"/>
      <w:bookmarkStart w:id="595" w:name="_Toc129172641"/>
      <w:bookmarkStart w:id="596" w:name="_Toc129172698"/>
      <w:bookmarkStart w:id="597" w:name="_Toc129172755"/>
      <w:bookmarkStart w:id="598" w:name="_Toc129172812"/>
      <w:bookmarkStart w:id="599" w:name="_Toc129172868"/>
      <w:bookmarkStart w:id="600" w:name="_Toc131617189"/>
      <w:bookmarkStart w:id="601" w:name="_Toc131617831"/>
      <w:bookmarkStart w:id="602" w:name="_Toc131618165"/>
      <w:bookmarkStart w:id="603" w:name="_Toc132651101"/>
      <w:bookmarkStart w:id="604" w:name="_Toc132652470"/>
      <w:bookmarkStart w:id="605" w:name="_Toc133596982"/>
      <w:bookmarkStart w:id="606" w:name="_Toc134198679"/>
      <w:bookmarkStart w:id="607" w:name="_Toc134199137"/>
      <w:bookmarkStart w:id="608" w:name="_Toc134199288"/>
      <w:bookmarkStart w:id="609" w:name="_Toc134199827"/>
      <w:bookmarkStart w:id="610" w:name="_Toc136626596"/>
      <w:bookmarkStart w:id="611" w:name="_Toc136626895"/>
      <w:bookmarkStart w:id="612" w:name="_Toc136627121"/>
      <w:bookmarkStart w:id="613" w:name="_Toc136627183"/>
      <w:bookmarkStart w:id="614" w:name="_Toc136627486"/>
      <w:bookmarkStart w:id="615" w:name="_Toc137656963"/>
      <w:bookmarkStart w:id="616" w:name="_Toc137659211"/>
      <w:bookmarkStart w:id="617" w:name="_Toc137659282"/>
      <w:bookmarkStart w:id="618" w:name="_Toc137659369"/>
      <w:bookmarkStart w:id="619" w:name="_Toc137659461"/>
      <w:bookmarkStart w:id="620" w:name="_Toc137659548"/>
      <w:bookmarkStart w:id="621" w:name="_Toc137659758"/>
      <w:bookmarkStart w:id="622" w:name="_Toc137660010"/>
      <w:bookmarkStart w:id="623" w:name="_Toc137660293"/>
      <w:bookmarkStart w:id="624" w:name="_Toc137660357"/>
      <w:bookmarkStart w:id="625" w:name="_Toc141971090"/>
      <w:bookmarkStart w:id="626" w:name="_Toc143100805"/>
      <w:bookmarkStart w:id="627" w:name="_Toc143100875"/>
      <w:bookmarkStart w:id="628" w:name="_Toc143175148"/>
      <w:bookmarkStart w:id="629" w:name="_Toc143700423"/>
      <w:bookmarkStart w:id="630" w:name="_Toc144121875"/>
      <w:bookmarkStart w:id="631" w:name="_Toc144122898"/>
      <w:bookmarkStart w:id="632" w:name="_Toc146015044"/>
      <w:bookmarkStart w:id="633" w:name="_Toc146029554"/>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p>
    <w:p w14:paraId="140849D2" w14:textId="77777777" w:rsidR="0008242A" w:rsidRPr="006653EA" w:rsidRDefault="0008242A"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634" w:name="_Toc115445953"/>
      <w:bookmarkStart w:id="635" w:name="_Toc115880203"/>
      <w:bookmarkStart w:id="636" w:name="_Toc115883340"/>
      <w:bookmarkStart w:id="637" w:name="_Toc115883493"/>
      <w:bookmarkStart w:id="638" w:name="_Toc115883594"/>
      <w:bookmarkStart w:id="639" w:name="_Toc115883783"/>
      <w:bookmarkStart w:id="640" w:name="_Toc115946529"/>
      <w:bookmarkStart w:id="641" w:name="_Toc115971101"/>
      <w:bookmarkStart w:id="642" w:name="_Toc116043622"/>
      <w:bookmarkStart w:id="643" w:name="_Toc116313359"/>
      <w:bookmarkStart w:id="644" w:name="_Toc116313485"/>
      <w:bookmarkStart w:id="645" w:name="_Toc116388769"/>
      <w:bookmarkStart w:id="646" w:name="_Toc116400850"/>
      <w:bookmarkStart w:id="647" w:name="_Toc116558631"/>
      <w:bookmarkStart w:id="648" w:name="_Toc116559493"/>
      <w:bookmarkStart w:id="649" w:name="_Toc116559774"/>
      <w:bookmarkStart w:id="650" w:name="_Toc119433788"/>
      <w:bookmarkStart w:id="651" w:name="_Toc119433942"/>
      <w:bookmarkStart w:id="652" w:name="_Toc119514518"/>
      <w:bookmarkStart w:id="653" w:name="_Toc120901334"/>
      <w:bookmarkStart w:id="654" w:name="_Toc122521241"/>
      <w:bookmarkStart w:id="655" w:name="_Toc122973399"/>
      <w:bookmarkStart w:id="656" w:name="_Toc123220761"/>
      <w:bookmarkStart w:id="657" w:name="_Toc124848686"/>
      <w:bookmarkStart w:id="658" w:name="_Toc124848772"/>
      <w:bookmarkStart w:id="659" w:name="_Toc129172108"/>
      <w:bookmarkStart w:id="660" w:name="_Toc129172272"/>
      <w:bookmarkStart w:id="661" w:name="_Toc129172357"/>
      <w:bookmarkStart w:id="662" w:name="_Toc129172416"/>
      <w:bookmarkStart w:id="663" w:name="_Toc129172506"/>
      <w:bookmarkStart w:id="664" w:name="_Toc129172585"/>
      <w:bookmarkStart w:id="665" w:name="_Toc129172642"/>
      <w:bookmarkStart w:id="666" w:name="_Toc129172699"/>
      <w:bookmarkStart w:id="667" w:name="_Toc129172756"/>
      <w:bookmarkStart w:id="668" w:name="_Toc129172813"/>
      <w:bookmarkStart w:id="669" w:name="_Toc129172869"/>
      <w:bookmarkStart w:id="670" w:name="_Toc131617190"/>
      <w:bookmarkStart w:id="671" w:name="_Toc131617832"/>
      <w:bookmarkStart w:id="672" w:name="_Toc131618166"/>
      <w:bookmarkStart w:id="673" w:name="_Toc132651102"/>
      <w:bookmarkStart w:id="674" w:name="_Toc132652471"/>
      <w:bookmarkStart w:id="675" w:name="_Toc133596983"/>
      <w:bookmarkStart w:id="676" w:name="_Toc134198680"/>
      <w:bookmarkStart w:id="677" w:name="_Toc134199138"/>
      <w:bookmarkStart w:id="678" w:name="_Toc134199289"/>
      <w:bookmarkStart w:id="679" w:name="_Toc134199828"/>
      <w:bookmarkStart w:id="680" w:name="_Toc136626597"/>
      <w:bookmarkStart w:id="681" w:name="_Toc136626896"/>
      <w:bookmarkStart w:id="682" w:name="_Toc136627122"/>
      <w:bookmarkStart w:id="683" w:name="_Toc136627184"/>
      <w:bookmarkStart w:id="684" w:name="_Toc136627487"/>
      <w:bookmarkStart w:id="685" w:name="_Toc137656964"/>
      <w:bookmarkStart w:id="686" w:name="_Toc137659212"/>
      <w:bookmarkStart w:id="687" w:name="_Toc137659283"/>
      <w:bookmarkStart w:id="688" w:name="_Toc137659370"/>
      <w:bookmarkStart w:id="689" w:name="_Toc137659462"/>
      <w:bookmarkStart w:id="690" w:name="_Toc137659549"/>
      <w:bookmarkStart w:id="691" w:name="_Toc137659759"/>
      <w:bookmarkStart w:id="692" w:name="_Toc137660011"/>
      <w:bookmarkStart w:id="693" w:name="_Toc137660294"/>
      <w:bookmarkStart w:id="694" w:name="_Toc137660358"/>
      <w:bookmarkStart w:id="695" w:name="_Toc141971091"/>
      <w:bookmarkStart w:id="696" w:name="_Toc143100806"/>
      <w:bookmarkStart w:id="697" w:name="_Toc143100876"/>
      <w:bookmarkStart w:id="698" w:name="_Toc143175149"/>
      <w:bookmarkStart w:id="699" w:name="_Toc143700424"/>
      <w:bookmarkStart w:id="700" w:name="_Toc144121876"/>
      <w:bookmarkStart w:id="701" w:name="_Toc144122899"/>
      <w:bookmarkStart w:id="702" w:name="_Toc146015045"/>
      <w:bookmarkStart w:id="703" w:name="_Toc146029555"/>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p>
    <w:p w14:paraId="2FD6AF36" w14:textId="77777777" w:rsidR="00255D5C" w:rsidRPr="006653EA" w:rsidRDefault="00255D5C" w:rsidP="00255D5C">
      <w:pPr>
        <w:pStyle w:val="Ttulo1"/>
        <w:numPr>
          <w:ilvl w:val="0"/>
          <w:numId w:val="7"/>
        </w:numPr>
        <w:rPr>
          <w:rFonts w:ascii="Segoe UI" w:hAnsi="Segoe UI" w:cs="Segoe UI"/>
          <w:sz w:val="22"/>
          <w:szCs w:val="22"/>
        </w:rPr>
      </w:pPr>
      <w:bookmarkStart w:id="704" w:name="_Toc146029556"/>
      <w:r w:rsidRPr="006653EA">
        <w:rPr>
          <w:rFonts w:ascii="Segoe UI" w:hAnsi="Segoe UI" w:cs="Segoe UI"/>
          <w:sz w:val="22"/>
          <w:szCs w:val="22"/>
        </w:rPr>
        <w:t>Fase 1: Plataforma Investigadores</w:t>
      </w:r>
      <w:bookmarkEnd w:id="704"/>
    </w:p>
    <w:p w14:paraId="5A0C6882" w14:textId="77777777" w:rsidR="00255D5C" w:rsidRPr="00BC725B" w:rsidRDefault="00255D5C" w:rsidP="00255D5C">
      <w:pPr>
        <w:pStyle w:val="Ttulo2"/>
        <w:rPr>
          <w:rFonts w:ascii="Segoe UI" w:hAnsi="Segoe UI" w:cs="Segoe UI"/>
          <w:sz w:val="22"/>
          <w:szCs w:val="22"/>
        </w:rPr>
      </w:pPr>
      <w:bookmarkStart w:id="705" w:name="_Toc110251558"/>
      <w:bookmarkStart w:id="706" w:name="_Toc110641566"/>
      <w:bookmarkStart w:id="707" w:name="_Toc146029557"/>
      <w:r w:rsidRPr="00BC725B">
        <w:rPr>
          <w:rFonts w:ascii="Segoe UI" w:hAnsi="Segoe UI" w:cs="Segoe UI"/>
          <w:sz w:val="22"/>
          <w:szCs w:val="22"/>
        </w:rPr>
        <w:t>Requerimiento 1.0 – Creación de cuenta/Inicio de sesión</w:t>
      </w:r>
      <w:bookmarkEnd w:id="705"/>
      <w:bookmarkEnd w:id="706"/>
      <w:r w:rsidRPr="00BC725B">
        <w:rPr>
          <w:rFonts w:ascii="Segoe UI" w:hAnsi="Segoe UI" w:cs="Segoe UI"/>
          <w:sz w:val="22"/>
          <w:szCs w:val="22"/>
        </w:rPr>
        <w:t>/Política de privacidad</w:t>
      </w:r>
      <w:bookmarkEnd w:id="707"/>
    </w:p>
    <w:p w14:paraId="29121E6B"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Objetivo</w:t>
      </w:r>
    </w:p>
    <w:p w14:paraId="3725A485" w14:textId="77777777" w:rsidR="00255D5C" w:rsidRPr="00BC725B" w:rsidRDefault="00255D5C" w:rsidP="00255D5C">
      <w:pPr>
        <w:jc w:val="both"/>
        <w:rPr>
          <w:rFonts w:eastAsiaTheme="majorEastAsia" w:cs="Segoe UI"/>
        </w:rPr>
      </w:pPr>
      <w:r w:rsidRPr="00BC725B">
        <w:rPr>
          <w:rFonts w:eastAsiaTheme="majorEastAsia" w:cs="Segoe UI"/>
        </w:rPr>
        <w:t>Integración de la pantalla de Creación de cuentas e inicio de sesión para acceder a la plataforma, también se incluye la sección de política de privacidad.</w:t>
      </w:r>
    </w:p>
    <w:p w14:paraId="3A255E41"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 xml:space="preserve">Prototipo  </w:t>
      </w:r>
    </w:p>
    <w:p w14:paraId="469DB895" w14:textId="77777777" w:rsidR="00255D5C" w:rsidRPr="00BC725B" w:rsidRDefault="00255D5C" w:rsidP="00255D5C">
      <w:pPr>
        <w:pStyle w:val="Textoindependiente"/>
        <w:numPr>
          <w:ilvl w:val="0"/>
          <w:numId w:val="36"/>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Política de privacidad (Pantalla R1-1-2).</w:t>
      </w:r>
    </w:p>
    <w:p w14:paraId="2BBF0538" w14:textId="77777777" w:rsidR="00255D5C" w:rsidRPr="00BC725B" w:rsidRDefault="00255D5C" w:rsidP="00255D5C">
      <w:pPr>
        <w:pStyle w:val="Textoindependiente"/>
        <w:spacing w:line="276" w:lineRule="auto"/>
        <w:jc w:val="center"/>
        <w:rPr>
          <w:rFonts w:ascii="Segoe UI" w:eastAsiaTheme="minorHAnsi" w:hAnsi="Segoe UI" w:cs="Segoe UI"/>
          <w:sz w:val="22"/>
          <w:szCs w:val="22"/>
          <w:lang w:val="es-MX" w:eastAsia="es-MX"/>
        </w:rPr>
      </w:pPr>
      <w:r w:rsidRPr="00BC725B">
        <w:rPr>
          <w:rFonts w:ascii="Segoe UI" w:hAnsi="Segoe UI" w:cs="Segoe UI"/>
          <w:noProof/>
          <w:sz w:val="22"/>
          <w:szCs w:val="22"/>
        </w:rPr>
        <w:drawing>
          <wp:inline distT="0" distB="0" distL="0" distR="0" wp14:anchorId="08A2FBFD" wp14:editId="0449592F">
            <wp:extent cx="4572000" cy="3886200"/>
            <wp:effectExtent l="0" t="0" r="0" b="0"/>
            <wp:docPr id="2066753811" name="Imagen 206675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72000" cy="3886200"/>
                    </a:xfrm>
                    <a:prstGeom prst="rect">
                      <a:avLst/>
                    </a:prstGeom>
                  </pic:spPr>
                </pic:pic>
              </a:graphicData>
            </a:graphic>
          </wp:inline>
        </w:drawing>
      </w:r>
    </w:p>
    <w:p w14:paraId="5A380E0F"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338031B0"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Diagrama de flujo</w:t>
      </w:r>
    </w:p>
    <w:p w14:paraId="57FEF76A"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B668C79"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5827FE88"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115C9BEC"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lastRenderedPageBreak/>
        <w:t xml:space="preserve">Reglas de negocio: Login, creación de cuentas y </w:t>
      </w:r>
      <w:r>
        <w:rPr>
          <w:rStyle w:val="nfasisintenso"/>
          <w:rFonts w:ascii="Segoe UI" w:hAnsi="Segoe UI" w:cs="Segoe UI"/>
        </w:rPr>
        <w:t>Aviso</w:t>
      </w:r>
      <w:r w:rsidRPr="00BC725B">
        <w:rPr>
          <w:rStyle w:val="nfasisintenso"/>
          <w:rFonts w:ascii="Segoe UI" w:hAnsi="Segoe UI" w:cs="Segoe UI"/>
        </w:rPr>
        <w:t xml:space="preserve"> de privacidad.</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BC725B" w14:paraId="03018205"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8D67185" w14:textId="77777777" w:rsidR="00255D5C" w:rsidRPr="00BC725B" w:rsidRDefault="00255D5C">
            <w:pPr>
              <w:spacing w:before="120" w:after="60"/>
              <w:jc w:val="center"/>
              <w:rPr>
                <w:rFonts w:cs="Segoe UI"/>
                <w:sz w:val="22"/>
              </w:rPr>
            </w:pPr>
            <w:r w:rsidRPr="00BC725B">
              <w:rPr>
                <w:rFonts w:cs="Segoe UI"/>
                <w:sz w:val="22"/>
              </w:rPr>
              <w:t>Id</w:t>
            </w:r>
          </w:p>
        </w:tc>
        <w:tc>
          <w:tcPr>
            <w:tcW w:w="8222" w:type="dxa"/>
          </w:tcPr>
          <w:p w14:paraId="45CDCB6A" w14:textId="77777777" w:rsidR="00255D5C" w:rsidRPr="00BC725B"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55D5C" w:rsidRPr="00BC725B" w14:paraId="0975257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E5AB7E"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1.1</w:t>
            </w:r>
          </w:p>
        </w:tc>
        <w:tc>
          <w:tcPr>
            <w:tcW w:w="8222" w:type="dxa"/>
            <w:vAlign w:val="center"/>
          </w:tcPr>
          <w:p w14:paraId="64F0EB06"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No se incorpora ninguna pantalla de funcionalidad de Login, ni creación de cuentas de usuario, solo la integración.</w:t>
            </w:r>
          </w:p>
        </w:tc>
      </w:tr>
      <w:tr w:rsidR="00255D5C" w:rsidRPr="00BC725B" w14:paraId="6E74B03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2B095D"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1.1.1</w:t>
            </w:r>
          </w:p>
        </w:tc>
        <w:tc>
          <w:tcPr>
            <w:tcW w:w="8222" w:type="dxa"/>
            <w:vAlign w:val="center"/>
          </w:tcPr>
          <w:p w14:paraId="04132B67" w14:textId="77777777" w:rsidR="00255D5C" w:rsidRPr="00BC725B" w:rsidRDefault="00255D5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w:t>
            </w:r>
            <w:r w:rsidRPr="00BC725B">
              <w:rPr>
                <w:rFonts w:ascii="Segoe UI" w:eastAsiaTheme="minorHAnsi" w:hAnsi="Segoe UI" w:cs="Segoe UI"/>
                <w:sz w:val="22"/>
                <w:szCs w:val="22"/>
                <w:lang w:val="es-MX" w:eastAsia="es-MX"/>
              </w:rPr>
              <w:t>a integración</w:t>
            </w:r>
            <w:r>
              <w:rPr>
                <w:rFonts w:ascii="Segoe UI" w:eastAsiaTheme="minorHAnsi" w:hAnsi="Segoe UI" w:cs="Segoe UI"/>
                <w:sz w:val="22"/>
                <w:szCs w:val="22"/>
                <w:lang w:val="es-MX" w:eastAsia="es-MX"/>
              </w:rPr>
              <w:t xml:space="preserve"> contempla </w:t>
            </w:r>
            <w:r w:rsidRPr="00BC725B">
              <w:rPr>
                <w:rFonts w:ascii="Segoe UI" w:eastAsiaTheme="minorHAnsi" w:hAnsi="Segoe UI" w:cs="Segoe UI"/>
                <w:sz w:val="22"/>
                <w:szCs w:val="22"/>
                <w:lang w:val="es-MX" w:eastAsia="es-MX"/>
              </w:rPr>
              <w:t>el protocolo SAML2 con B2C además de las clases necesarias para poder recibir la respuesta y poder enviar una petición.</w:t>
            </w:r>
          </w:p>
        </w:tc>
      </w:tr>
      <w:tr w:rsidR="00255D5C" w:rsidRPr="00BC725B" w14:paraId="375ABCF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98DE63"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1.1.2</w:t>
            </w:r>
          </w:p>
        </w:tc>
        <w:tc>
          <w:tcPr>
            <w:tcW w:w="8222" w:type="dxa"/>
            <w:vAlign w:val="center"/>
          </w:tcPr>
          <w:p w14:paraId="3C983CA1"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El esquema del protocolo a utilizar, así como otros temas técnicos se indican en el documento de diseño.</w:t>
            </w:r>
          </w:p>
        </w:tc>
      </w:tr>
      <w:tr w:rsidR="00255D5C" w:rsidRPr="00BC725B" w14:paraId="20DD91E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10065B"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w:t>
            </w:r>
          </w:p>
        </w:tc>
        <w:tc>
          <w:tcPr>
            <w:tcW w:w="8222" w:type="dxa"/>
            <w:vAlign w:val="center"/>
          </w:tcPr>
          <w:p w14:paraId="14D0947F" w14:textId="77777777" w:rsidR="00255D5C" w:rsidRPr="00BC725B" w:rsidRDefault="00255D5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Contiene una</w:t>
            </w:r>
            <w:r w:rsidRPr="00BC725B">
              <w:rPr>
                <w:rFonts w:ascii="Segoe UI" w:eastAsiaTheme="minorHAnsi" w:hAnsi="Segoe UI" w:cs="Segoe UI"/>
                <w:sz w:val="22"/>
                <w:szCs w:val="22"/>
                <w:lang w:val="es-MX" w:eastAsia="es-MX"/>
              </w:rPr>
              <w:t xml:space="preserve"> pantalla de </w:t>
            </w:r>
            <w:r>
              <w:rPr>
                <w:rFonts w:ascii="Segoe UI" w:eastAsiaTheme="minorHAnsi" w:hAnsi="Segoe UI" w:cs="Segoe UI"/>
                <w:sz w:val="22"/>
                <w:szCs w:val="22"/>
                <w:lang w:val="es-MX" w:eastAsia="es-MX"/>
              </w:rPr>
              <w:t>Aviso</w:t>
            </w:r>
            <w:r w:rsidRPr="00BC725B">
              <w:rPr>
                <w:rFonts w:ascii="Segoe UI" w:eastAsiaTheme="minorHAnsi" w:hAnsi="Segoe UI" w:cs="Segoe UI"/>
                <w:sz w:val="22"/>
                <w:szCs w:val="22"/>
                <w:lang w:val="es-MX" w:eastAsia="es-MX"/>
              </w:rPr>
              <w:t xml:space="preserve"> de privacidad, </w:t>
            </w:r>
            <w:r>
              <w:rPr>
                <w:rFonts w:ascii="Segoe UI" w:eastAsiaTheme="minorHAnsi" w:hAnsi="Segoe UI" w:cs="Segoe UI"/>
                <w:sz w:val="22"/>
                <w:szCs w:val="22"/>
                <w:lang w:val="es-MX" w:eastAsia="es-MX"/>
              </w:rPr>
              <w:t xml:space="preserve">la cual muestra </w:t>
            </w:r>
            <w:r w:rsidRPr="00BC725B">
              <w:rPr>
                <w:rFonts w:ascii="Segoe UI" w:eastAsiaTheme="minorHAnsi" w:hAnsi="Segoe UI" w:cs="Segoe UI"/>
                <w:sz w:val="22"/>
                <w:szCs w:val="22"/>
                <w:lang w:val="es-MX" w:eastAsia="es-MX"/>
              </w:rPr>
              <w:t>una vista previa (Pantalla R1-1-2).</w:t>
            </w:r>
          </w:p>
        </w:tc>
      </w:tr>
      <w:tr w:rsidR="00255D5C" w:rsidRPr="00BC725B" w14:paraId="3556D33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32DC26"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1.2.1</w:t>
            </w:r>
          </w:p>
        </w:tc>
        <w:tc>
          <w:tcPr>
            <w:tcW w:w="8222" w:type="dxa"/>
            <w:vAlign w:val="center"/>
          </w:tcPr>
          <w:p w14:paraId="0D349578"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Una vez que el usuario ingres</w:t>
            </w:r>
            <w:r>
              <w:rPr>
                <w:rFonts w:ascii="Segoe UI" w:eastAsiaTheme="minorHAnsi" w:hAnsi="Segoe UI" w:cs="Segoe UI"/>
                <w:sz w:val="22"/>
                <w:szCs w:val="22"/>
                <w:lang w:val="es-MX" w:eastAsia="es-MX"/>
              </w:rPr>
              <w:t>a</w:t>
            </w:r>
            <w:r w:rsidRPr="00BC725B">
              <w:rPr>
                <w:rFonts w:ascii="Segoe UI" w:eastAsiaTheme="minorHAnsi" w:hAnsi="Segoe UI" w:cs="Segoe UI"/>
                <w:sz w:val="22"/>
                <w:szCs w:val="22"/>
                <w:lang w:val="es-MX" w:eastAsia="es-MX"/>
              </w:rPr>
              <w:t xml:space="preserve"> al sistema con sus credenciales, se debe mostrar una sección para aceptar </w:t>
            </w:r>
            <w:r>
              <w:rPr>
                <w:rFonts w:ascii="Segoe UI" w:eastAsiaTheme="minorHAnsi" w:hAnsi="Segoe UI" w:cs="Segoe UI"/>
                <w:sz w:val="22"/>
                <w:szCs w:val="22"/>
                <w:lang w:val="es-MX" w:eastAsia="es-MX"/>
              </w:rPr>
              <w:t>el Aviso</w:t>
            </w:r>
            <w:r w:rsidRPr="00BC725B">
              <w:rPr>
                <w:rFonts w:ascii="Segoe UI" w:eastAsiaTheme="minorHAnsi" w:hAnsi="Segoe UI" w:cs="Segoe UI"/>
                <w:sz w:val="22"/>
                <w:szCs w:val="22"/>
                <w:lang w:val="es-MX" w:eastAsia="es-MX"/>
              </w:rPr>
              <w:t xml:space="preserve"> de privacidad (se considera una pantalla estática, no administrable).</w:t>
            </w:r>
          </w:p>
        </w:tc>
      </w:tr>
      <w:tr w:rsidR="00255D5C" w:rsidRPr="00BC725B" w14:paraId="14C8847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F1CEC7" w14:textId="77777777" w:rsidR="00255D5C" w:rsidRPr="00BC725B" w:rsidRDefault="00255D5C">
            <w:pPr>
              <w:pStyle w:val="Textoindependiente"/>
              <w:spacing w:line="276" w:lineRule="auto"/>
              <w:jc w:val="center"/>
              <w:rPr>
                <w:rFonts w:ascii="Segoe UI" w:eastAsiaTheme="minorHAnsi" w:hAnsi="Segoe UI" w:cs="Segoe UI"/>
                <w:sz w:val="22"/>
                <w:szCs w:val="22"/>
                <w:lang w:val="es-MX" w:eastAsia="es-MX"/>
              </w:rPr>
            </w:pPr>
            <w:r w:rsidRPr="00BC725B">
              <w:rPr>
                <w:rFonts w:ascii="Segoe UI" w:eastAsiaTheme="minorHAnsi" w:hAnsi="Segoe UI" w:cs="Segoe UI"/>
                <w:b w:val="0"/>
                <w:sz w:val="22"/>
                <w:szCs w:val="22"/>
                <w:lang w:val="es-MX" w:eastAsia="es-MX"/>
              </w:rPr>
              <w:t>1.2.1</w:t>
            </w:r>
            <w:r>
              <w:rPr>
                <w:rFonts w:ascii="Segoe UI" w:eastAsiaTheme="minorHAnsi" w:hAnsi="Segoe UI" w:cs="Segoe UI"/>
                <w:b w:val="0"/>
                <w:sz w:val="22"/>
                <w:szCs w:val="22"/>
                <w:lang w:val="es-MX" w:eastAsia="es-MX"/>
              </w:rPr>
              <w:t>.1</w:t>
            </w:r>
          </w:p>
        </w:tc>
        <w:tc>
          <w:tcPr>
            <w:tcW w:w="8222" w:type="dxa"/>
            <w:vAlign w:val="center"/>
          </w:tcPr>
          <w:p w14:paraId="7D969469" w14:textId="77777777" w:rsidR="00255D5C" w:rsidRPr="00BA19E4" w:rsidRDefault="00255D5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hAnsi="Segoe UI" w:cs="Segoe UI"/>
                <w:sz w:val="22"/>
                <w:szCs w:val="22"/>
              </w:rPr>
            </w:pPr>
            <w:r>
              <w:rPr>
                <w:rFonts w:ascii="Segoe UI" w:eastAsiaTheme="minorHAnsi" w:hAnsi="Segoe UI" w:cs="Segoe UI"/>
                <w:sz w:val="22"/>
                <w:szCs w:val="22"/>
                <w:lang w:val="es-MX" w:eastAsia="es-MX"/>
              </w:rPr>
              <w:t xml:space="preserve">La información que contendrá la pantalla de Aviso de privacidad se tomará de este </w:t>
            </w:r>
            <w:proofErr w:type="gramStart"/>
            <w:r>
              <w:rPr>
                <w:rFonts w:ascii="Segoe UI" w:eastAsiaTheme="minorHAnsi" w:hAnsi="Segoe UI" w:cs="Segoe UI"/>
                <w:sz w:val="22"/>
                <w:szCs w:val="22"/>
                <w:lang w:val="es-MX" w:eastAsia="es-MX"/>
              </w:rPr>
              <w:t>link</w:t>
            </w:r>
            <w:proofErr w:type="gramEnd"/>
            <w:r>
              <w:rPr>
                <w:rFonts w:ascii="Segoe UI" w:eastAsiaTheme="minorHAnsi" w:hAnsi="Segoe UI" w:cs="Segoe UI"/>
                <w:sz w:val="22"/>
                <w:szCs w:val="22"/>
                <w:lang w:val="es-MX" w:eastAsia="es-MX"/>
              </w:rPr>
              <w:t xml:space="preserve">: </w:t>
            </w:r>
            <w:hyperlink r:id="rId20" w:history="1">
              <w:r w:rsidRPr="00BA19E4">
                <w:rPr>
                  <w:rStyle w:val="Hipervnculo"/>
                  <w:rFonts w:ascii="Segoe UI" w:hAnsi="Segoe UI" w:cs="Segoe UI"/>
                  <w:sz w:val="22"/>
                  <w:szCs w:val="22"/>
                </w:rPr>
                <w:t>Copia de Aviso de Privacidad Science Connexion.docx - Documentos de Google</w:t>
              </w:r>
            </w:hyperlink>
          </w:p>
        </w:tc>
      </w:tr>
      <w:tr w:rsidR="00255D5C" w:rsidRPr="00BA19E4" w14:paraId="69AA546B" w14:textId="77777777">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1271" w:type="dxa"/>
          </w:tcPr>
          <w:p w14:paraId="6B8EC10A" w14:textId="77777777" w:rsidR="00255D5C" w:rsidRPr="00BA19E4" w:rsidRDefault="00255D5C">
            <w:pPr>
              <w:pStyle w:val="Textoindependiente"/>
              <w:spacing w:line="276" w:lineRule="auto"/>
              <w:jc w:val="center"/>
              <w:rPr>
                <w:rFonts w:ascii="Segoe UI" w:eastAsiaTheme="minorHAnsi" w:hAnsi="Segoe UI" w:cs="Segoe UI"/>
                <w:b w:val="0"/>
                <w:sz w:val="22"/>
                <w:szCs w:val="22"/>
                <w:lang w:val="es-MX" w:eastAsia="es-MX"/>
              </w:rPr>
            </w:pPr>
            <w:r w:rsidRPr="00BA19E4">
              <w:rPr>
                <w:rFonts w:ascii="Segoe UI" w:eastAsiaTheme="minorHAnsi" w:hAnsi="Segoe UI" w:cs="Segoe UI"/>
                <w:b w:val="0"/>
                <w:sz w:val="22"/>
                <w:szCs w:val="22"/>
                <w:lang w:val="es-MX" w:eastAsia="es-MX"/>
              </w:rPr>
              <w:t>1.2.1.1.1</w:t>
            </w:r>
          </w:p>
        </w:tc>
        <w:tc>
          <w:tcPr>
            <w:tcW w:w="8222" w:type="dxa"/>
            <w:vAlign w:val="center"/>
          </w:tcPr>
          <w:p w14:paraId="5E90877B" w14:textId="77777777" w:rsidR="00255D5C" w:rsidRPr="00BA19E4" w:rsidRDefault="00255D5C">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sidRPr="00BA19E4">
              <w:rPr>
                <w:rFonts w:ascii="Segoe UI" w:eastAsiaTheme="minorHAnsi" w:hAnsi="Segoe UI" w:cs="Segoe UI"/>
                <w:bCs/>
                <w:sz w:val="22"/>
                <w:szCs w:val="22"/>
                <w:lang w:val="es-MX" w:eastAsia="es-MX"/>
              </w:rPr>
              <w:t xml:space="preserve">El </w:t>
            </w:r>
            <w:r>
              <w:rPr>
                <w:rFonts w:ascii="Segoe UI" w:eastAsiaTheme="minorHAnsi" w:hAnsi="Segoe UI" w:cs="Segoe UI"/>
                <w:bCs/>
                <w:sz w:val="22"/>
                <w:szCs w:val="22"/>
                <w:lang w:val="es-MX" w:eastAsia="es-MX"/>
              </w:rPr>
              <w:t>título debe decir</w:t>
            </w:r>
            <w:r w:rsidRPr="00BA19E4">
              <w:rPr>
                <w:rFonts w:ascii="Segoe UI" w:eastAsiaTheme="minorHAnsi" w:hAnsi="Segoe UI" w:cs="Segoe UI"/>
                <w:bCs/>
                <w:sz w:val="22"/>
                <w:szCs w:val="22"/>
                <w:lang w:val="es-MX" w:eastAsia="es-MX"/>
              </w:rPr>
              <w:t>: AVISO DE PRIVACIDAD PLATAFORMA SCIENCE CONNEXIO</w:t>
            </w:r>
            <w:r>
              <w:rPr>
                <w:rFonts w:ascii="Segoe UI" w:eastAsiaTheme="minorHAnsi" w:hAnsi="Segoe UI" w:cs="Segoe UI"/>
                <w:bCs/>
                <w:sz w:val="22"/>
                <w:szCs w:val="22"/>
                <w:lang w:val="es-MX" w:eastAsia="es-MX"/>
              </w:rPr>
              <w:t>N</w:t>
            </w:r>
          </w:p>
        </w:tc>
      </w:tr>
      <w:tr w:rsidR="00255D5C" w:rsidRPr="00BA19E4" w14:paraId="7F47818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758BCD" w14:textId="77777777" w:rsidR="00255D5C" w:rsidRPr="00BA19E4" w:rsidRDefault="00255D5C">
            <w:pPr>
              <w:pStyle w:val="Textoindependiente"/>
              <w:spacing w:line="276" w:lineRule="auto"/>
              <w:jc w:val="center"/>
              <w:rPr>
                <w:rFonts w:ascii="Segoe UI" w:eastAsiaTheme="minorHAnsi" w:hAnsi="Segoe UI" w:cs="Segoe UI"/>
                <w:bCs w:val="0"/>
                <w:sz w:val="22"/>
                <w:szCs w:val="22"/>
                <w:lang w:val="es-MX" w:eastAsia="es-MX"/>
              </w:rPr>
            </w:pPr>
            <w:r w:rsidRPr="00BA19E4">
              <w:rPr>
                <w:rFonts w:ascii="Segoe UI" w:eastAsiaTheme="minorHAnsi" w:hAnsi="Segoe UI" w:cs="Segoe UI"/>
                <w:b w:val="0"/>
                <w:sz w:val="22"/>
                <w:szCs w:val="22"/>
                <w:lang w:val="es-MX" w:eastAsia="es-MX"/>
              </w:rPr>
              <w:t>1.2.1.1.</w:t>
            </w:r>
            <w:r>
              <w:rPr>
                <w:rFonts w:ascii="Segoe UI" w:eastAsiaTheme="minorHAnsi" w:hAnsi="Segoe UI" w:cs="Segoe UI"/>
                <w:b w:val="0"/>
                <w:sz w:val="22"/>
                <w:szCs w:val="22"/>
                <w:lang w:val="es-MX" w:eastAsia="es-MX"/>
              </w:rPr>
              <w:t>2</w:t>
            </w:r>
          </w:p>
        </w:tc>
        <w:tc>
          <w:tcPr>
            <w:tcW w:w="8222" w:type="dxa"/>
            <w:vAlign w:val="center"/>
          </w:tcPr>
          <w:p w14:paraId="268105C6" w14:textId="77777777" w:rsidR="00255D5C" w:rsidRDefault="00255D5C">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 xml:space="preserve">Se agregará al final del aviso de privacidad, el </w:t>
            </w:r>
            <w:proofErr w:type="gramStart"/>
            <w:r>
              <w:rPr>
                <w:rFonts w:ascii="Segoe UI" w:eastAsiaTheme="minorHAnsi" w:hAnsi="Segoe UI" w:cs="Segoe UI"/>
                <w:bCs/>
                <w:sz w:val="22"/>
                <w:szCs w:val="22"/>
                <w:lang w:val="es-MX" w:eastAsia="es-MX"/>
              </w:rPr>
              <w:t>link</w:t>
            </w:r>
            <w:proofErr w:type="gramEnd"/>
            <w:r>
              <w:rPr>
                <w:rFonts w:ascii="Segoe UI" w:eastAsiaTheme="minorHAnsi" w:hAnsi="Segoe UI" w:cs="Segoe UI"/>
                <w:bCs/>
                <w:sz w:val="22"/>
                <w:szCs w:val="22"/>
                <w:lang w:val="es-MX" w:eastAsia="es-MX"/>
              </w:rPr>
              <w:t xml:space="preserve"> hacia la página del </w:t>
            </w:r>
            <w:proofErr w:type="spellStart"/>
            <w:r>
              <w:rPr>
                <w:rFonts w:ascii="Segoe UI" w:eastAsiaTheme="minorHAnsi" w:hAnsi="Segoe UI" w:cs="Segoe UI"/>
                <w:bCs/>
                <w:sz w:val="22"/>
                <w:szCs w:val="22"/>
                <w:lang w:val="es-MX" w:eastAsia="es-MX"/>
              </w:rPr>
              <w:t>tec</w:t>
            </w:r>
            <w:proofErr w:type="spellEnd"/>
            <w:r>
              <w:rPr>
                <w:rFonts w:ascii="Segoe UI" w:eastAsiaTheme="minorHAnsi" w:hAnsi="Segoe UI" w:cs="Segoe UI"/>
                <w:bCs/>
                <w:sz w:val="22"/>
                <w:szCs w:val="22"/>
                <w:lang w:val="es-MX" w:eastAsia="es-MX"/>
              </w:rPr>
              <w:t>.</w:t>
            </w:r>
          </w:p>
          <w:p w14:paraId="3EC74FA7" w14:textId="77777777" w:rsidR="00255D5C" w:rsidRPr="00BA19E4" w:rsidRDefault="00255D5C">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 xml:space="preserve">PÁGINA DEL TEC: </w:t>
            </w:r>
            <w:hyperlink r:id="rId21" w:history="1">
              <w:r w:rsidRPr="00F2672D">
                <w:rPr>
                  <w:rStyle w:val="Hipervnculo"/>
                  <w:rFonts w:ascii="Segoe UI" w:hAnsi="Segoe UI" w:cs="Segoe UI"/>
                  <w:sz w:val="22"/>
                  <w:szCs w:val="22"/>
                </w:rPr>
                <w:t>https://tec.mx/es/aviso-de-privacidad-de-programa-science-connexion</w:t>
              </w:r>
            </w:hyperlink>
          </w:p>
        </w:tc>
      </w:tr>
      <w:tr w:rsidR="00255D5C" w:rsidRPr="00BC725B" w14:paraId="52713C4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40D2EF"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1.2.2</w:t>
            </w:r>
          </w:p>
        </w:tc>
        <w:tc>
          <w:tcPr>
            <w:tcW w:w="8222" w:type="dxa"/>
            <w:vAlign w:val="center"/>
          </w:tcPr>
          <w:p w14:paraId="52E91256"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w:t>
            </w:r>
            <w:r w:rsidRPr="00BC725B">
              <w:rPr>
                <w:rFonts w:ascii="Segoe UI" w:eastAsiaTheme="minorHAnsi" w:hAnsi="Segoe UI" w:cs="Segoe UI"/>
                <w:sz w:val="22"/>
                <w:szCs w:val="22"/>
                <w:lang w:val="es-MX" w:eastAsia="es-MX"/>
              </w:rPr>
              <w:t xml:space="preserve">e </w:t>
            </w:r>
            <w:r>
              <w:rPr>
                <w:rFonts w:ascii="Segoe UI" w:eastAsiaTheme="minorHAnsi" w:hAnsi="Segoe UI" w:cs="Segoe UI"/>
                <w:sz w:val="22"/>
                <w:szCs w:val="22"/>
                <w:lang w:val="es-MX" w:eastAsia="es-MX"/>
              </w:rPr>
              <w:t>muestra</w:t>
            </w:r>
            <w:r w:rsidRPr="00BC725B">
              <w:rPr>
                <w:rFonts w:ascii="Segoe UI" w:eastAsiaTheme="minorHAnsi" w:hAnsi="Segoe UI" w:cs="Segoe UI"/>
                <w:sz w:val="22"/>
                <w:szCs w:val="22"/>
                <w:lang w:val="es-MX" w:eastAsia="es-MX"/>
              </w:rPr>
              <w:t xml:space="preserve"> activo el botón de aceptar, hasta que se haya bajado el </w:t>
            </w:r>
            <w:proofErr w:type="spellStart"/>
            <w:r w:rsidRPr="00BC725B">
              <w:rPr>
                <w:rFonts w:ascii="Segoe UI" w:eastAsiaTheme="minorHAnsi" w:hAnsi="Segoe UI" w:cs="Segoe UI"/>
                <w:sz w:val="22"/>
                <w:szCs w:val="22"/>
                <w:lang w:val="es-MX" w:eastAsia="es-MX"/>
              </w:rPr>
              <w:t>scroll</w:t>
            </w:r>
            <w:proofErr w:type="spellEnd"/>
            <w:r w:rsidRPr="00BC725B">
              <w:rPr>
                <w:rFonts w:ascii="Segoe UI" w:eastAsiaTheme="minorHAnsi" w:hAnsi="Segoe UI" w:cs="Segoe UI"/>
                <w:sz w:val="22"/>
                <w:szCs w:val="22"/>
                <w:lang w:val="es-MX" w:eastAsia="es-MX"/>
              </w:rPr>
              <w:t>. Esto depender</w:t>
            </w:r>
            <w:r>
              <w:rPr>
                <w:rFonts w:ascii="Segoe UI" w:eastAsiaTheme="minorHAnsi" w:hAnsi="Segoe UI" w:cs="Segoe UI"/>
                <w:sz w:val="22"/>
                <w:szCs w:val="22"/>
                <w:lang w:val="es-MX" w:eastAsia="es-MX"/>
              </w:rPr>
              <w:t xml:space="preserve"> </w:t>
            </w:r>
            <w:r w:rsidRPr="00BC725B">
              <w:rPr>
                <w:rFonts w:ascii="Segoe UI" w:eastAsiaTheme="minorHAnsi" w:hAnsi="Segoe UI" w:cs="Segoe UI"/>
                <w:sz w:val="22"/>
                <w:szCs w:val="22"/>
                <w:lang w:val="es-MX" w:eastAsia="es-MX"/>
              </w:rPr>
              <w:t>del largo del texto para que se muestre en más de una página, ya que, si el texto es corto, el botón se habilitará en ese momento.</w:t>
            </w:r>
          </w:p>
        </w:tc>
      </w:tr>
      <w:tr w:rsidR="00255D5C" w:rsidRPr="00BC725B" w14:paraId="294DE9D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22D4EC"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1.2.3</w:t>
            </w:r>
          </w:p>
        </w:tc>
        <w:tc>
          <w:tcPr>
            <w:tcW w:w="8222" w:type="dxa"/>
            <w:vAlign w:val="center"/>
          </w:tcPr>
          <w:p w14:paraId="1C4F4D1C" w14:textId="77777777" w:rsidR="00255D5C" w:rsidRPr="00BC725B" w:rsidRDefault="00255D5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 xml:space="preserve">El sistema debe guardar la fecha </w:t>
            </w:r>
            <w:r>
              <w:rPr>
                <w:rFonts w:ascii="Segoe UI" w:eastAsiaTheme="minorHAnsi" w:hAnsi="Segoe UI" w:cs="Segoe UI"/>
                <w:sz w:val="22"/>
                <w:szCs w:val="22"/>
                <w:lang w:val="es-MX" w:eastAsia="es-MX"/>
              </w:rPr>
              <w:t xml:space="preserve">en la </w:t>
            </w:r>
            <w:r w:rsidRPr="00BC725B">
              <w:rPr>
                <w:rFonts w:ascii="Segoe UI" w:eastAsiaTheme="minorHAnsi" w:hAnsi="Segoe UI" w:cs="Segoe UI"/>
                <w:sz w:val="22"/>
                <w:szCs w:val="22"/>
                <w:lang w:val="es-MX" w:eastAsia="es-MX"/>
              </w:rPr>
              <w:t xml:space="preserve">que el usuario aceptó </w:t>
            </w:r>
            <w:r>
              <w:rPr>
                <w:rFonts w:ascii="Segoe UI" w:eastAsiaTheme="minorHAnsi" w:hAnsi="Segoe UI" w:cs="Segoe UI"/>
                <w:sz w:val="22"/>
                <w:szCs w:val="22"/>
                <w:lang w:val="es-MX" w:eastAsia="es-MX"/>
              </w:rPr>
              <w:t>el Aviso</w:t>
            </w:r>
            <w:r w:rsidRPr="00BC725B">
              <w:rPr>
                <w:rFonts w:ascii="Segoe UI" w:eastAsiaTheme="minorHAnsi" w:hAnsi="Segoe UI" w:cs="Segoe UI"/>
                <w:sz w:val="22"/>
                <w:szCs w:val="22"/>
                <w:lang w:val="es-MX" w:eastAsia="es-MX"/>
              </w:rPr>
              <w:t xml:space="preserve"> de privacidad, así como el nombre del usuario.</w:t>
            </w:r>
          </w:p>
        </w:tc>
      </w:tr>
      <w:tr w:rsidR="00255D5C" w:rsidRPr="00BC725B" w14:paraId="30E0F30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0FA4B5"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1.2.4</w:t>
            </w:r>
          </w:p>
        </w:tc>
        <w:tc>
          <w:tcPr>
            <w:tcW w:w="8222" w:type="dxa"/>
            <w:vAlign w:val="center"/>
          </w:tcPr>
          <w:p w14:paraId="4C2E8CEB"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Una vez que haya iniciado sesión, el usuario se dirig</w:t>
            </w:r>
            <w:r>
              <w:rPr>
                <w:rFonts w:ascii="Segoe UI" w:eastAsiaTheme="minorHAnsi" w:hAnsi="Segoe UI" w:cs="Segoe UI"/>
                <w:sz w:val="22"/>
                <w:szCs w:val="22"/>
                <w:lang w:val="es-MX" w:eastAsia="es-MX"/>
              </w:rPr>
              <w:t>e</w:t>
            </w:r>
            <w:r w:rsidRPr="00BC725B">
              <w:rPr>
                <w:rFonts w:ascii="Segoe UI" w:eastAsiaTheme="minorHAnsi" w:hAnsi="Segoe UI" w:cs="Segoe UI"/>
                <w:sz w:val="22"/>
                <w:szCs w:val="22"/>
                <w:lang w:val="es-MX" w:eastAsia="es-MX"/>
              </w:rPr>
              <w:t xml:space="preserve"> a la pantalla principal de acuerdo con el rol que tenga.</w:t>
            </w:r>
          </w:p>
        </w:tc>
      </w:tr>
      <w:tr w:rsidR="00255D5C" w:rsidRPr="00BC725B" w14:paraId="10A67D7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D93834"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1.2.5</w:t>
            </w:r>
          </w:p>
        </w:tc>
        <w:tc>
          <w:tcPr>
            <w:tcW w:w="8222" w:type="dxa"/>
            <w:vAlign w:val="center"/>
          </w:tcPr>
          <w:p w14:paraId="684DEDBE" w14:textId="77777777" w:rsidR="00255D5C" w:rsidRPr="00BC725B" w:rsidRDefault="00255D5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 xml:space="preserve">En caso de que el usuario rechace </w:t>
            </w:r>
            <w:r>
              <w:rPr>
                <w:rFonts w:ascii="Segoe UI" w:eastAsiaTheme="minorHAnsi" w:hAnsi="Segoe UI" w:cs="Segoe UI"/>
                <w:sz w:val="22"/>
                <w:szCs w:val="22"/>
                <w:lang w:val="es-MX" w:eastAsia="es-MX"/>
              </w:rPr>
              <w:t>el Aviso</w:t>
            </w:r>
            <w:r w:rsidRPr="00BC725B">
              <w:rPr>
                <w:rFonts w:ascii="Segoe UI" w:eastAsiaTheme="minorHAnsi" w:hAnsi="Segoe UI" w:cs="Segoe UI"/>
                <w:sz w:val="22"/>
                <w:szCs w:val="22"/>
                <w:lang w:val="es-MX" w:eastAsia="es-MX"/>
              </w:rPr>
              <w:t xml:space="preserve"> de privacidad se envía</w:t>
            </w:r>
            <w:r>
              <w:rPr>
                <w:rFonts w:ascii="Segoe UI" w:eastAsiaTheme="minorHAnsi" w:hAnsi="Segoe UI" w:cs="Segoe UI"/>
                <w:sz w:val="22"/>
                <w:szCs w:val="22"/>
                <w:lang w:val="es-MX" w:eastAsia="es-MX"/>
              </w:rPr>
              <w:t xml:space="preserve"> </w:t>
            </w:r>
            <w:r w:rsidRPr="00BC725B">
              <w:rPr>
                <w:rFonts w:ascii="Segoe UI" w:eastAsiaTheme="minorHAnsi" w:hAnsi="Segoe UI" w:cs="Segoe UI"/>
                <w:sz w:val="22"/>
                <w:szCs w:val="22"/>
                <w:lang w:val="es-MX" w:eastAsia="es-MX"/>
              </w:rPr>
              <w:t>a la pantalla de Login nuevamente.</w:t>
            </w:r>
          </w:p>
        </w:tc>
      </w:tr>
      <w:tr w:rsidR="00255D5C" w:rsidRPr="00BC725B" w14:paraId="77E69E9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285090" w14:textId="4E563621" w:rsidR="00255D5C" w:rsidRPr="00BC725B" w:rsidRDefault="004F1956">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0</w:t>
            </w:r>
            <w:r w:rsidR="00255D5C" w:rsidRPr="00BC725B">
              <w:rPr>
                <w:rFonts w:ascii="Segoe UI" w:eastAsiaTheme="minorHAnsi" w:hAnsi="Segoe UI" w:cs="Segoe UI"/>
                <w:b w:val="0"/>
                <w:sz w:val="22"/>
                <w:szCs w:val="22"/>
                <w:lang w:val="es-MX" w:eastAsia="es-MX"/>
              </w:rPr>
              <w:t>1.2.6</w:t>
            </w:r>
          </w:p>
        </w:tc>
        <w:tc>
          <w:tcPr>
            <w:tcW w:w="8222" w:type="dxa"/>
            <w:vAlign w:val="center"/>
          </w:tcPr>
          <w:p w14:paraId="4BA79AB3"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 xml:space="preserve">En caso de que el usuario </w:t>
            </w:r>
            <w:r>
              <w:rPr>
                <w:rFonts w:ascii="Segoe UI" w:eastAsiaTheme="minorHAnsi" w:hAnsi="Segoe UI" w:cs="Segoe UI"/>
                <w:sz w:val="22"/>
                <w:szCs w:val="22"/>
                <w:lang w:val="es-MX" w:eastAsia="es-MX"/>
              </w:rPr>
              <w:t>desee</w:t>
            </w:r>
            <w:r w:rsidRPr="00BC725B">
              <w:rPr>
                <w:rFonts w:ascii="Segoe UI" w:eastAsiaTheme="minorHAnsi" w:hAnsi="Segoe UI" w:cs="Segoe UI"/>
                <w:sz w:val="22"/>
                <w:szCs w:val="22"/>
                <w:lang w:val="es-MX" w:eastAsia="es-MX"/>
              </w:rPr>
              <w:t xml:space="preserve"> iniciar sesión, pero no cuent</w:t>
            </w:r>
            <w:r>
              <w:rPr>
                <w:rFonts w:ascii="Segoe UI" w:eastAsiaTheme="minorHAnsi" w:hAnsi="Segoe UI" w:cs="Segoe UI"/>
                <w:sz w:val="22"/>
                <w:szCs w:val="22"/>
                <w:lang w:val="es-MX" w:eastAsia="es-MX"/>
              </w:rPr>
              <w:t>a</w:t>
            </w:r>
            <w:r w:rsidRPr="00BC725B">
              <w:rPr>
                <w:rFonts w:ascii="Segoe UI" w:eastAsiaTheme="minorHAnsi" w:hAnsi="Segoe UI" w:cs="Segoe UI"/>
                <w:sz w:val="22"/>
                <w:szCs w:val="22"/>
                <w:lang w:val="es-MX" w:eastAsia="es-MX"/>
              </w:rPr>
              <w:t xml:space="preserve"> con permisos, se </w:t>
            </w:r>
            <w:r>
              <w:rPr>
                <w:rFonts w:ascii="Segoe UI" w:eastAsiaTheme="minorHAnsi" w:hAnsi="Segoe UI" w:cs="Segoe UI"/>
                <w:sz w:val="22"/>
                <w:szCs w:val="22"/>
                <w:lang w:val="es-MX" w:eastAsia="es-MX"/>
              </w:rPr>
              <w:t>muestra</w:t>
            </w:r>
            <w:r w:rsidRPr="00BC725B">
              <w:rPr>
                <w:rFonts w:ascii="Segoe UI" w:eastAsiaTheme="minorHAnsi" w:hAnsi="Segoe UI" w:cs="Segoe UI"/>
                <w:sz w:val="22"/>
                <w:szCs w:val="22"/>
                <w:lang w:val="es-MX" w:eastAsia="es-MX"/>
              </w:rPr>
              <w:t xml:space="preserve"> un mensaje que </w:t>
            </w:r>
            <w:r>
              <w:rPr>
                <w:rFonts w:ascii="Segoe UI" w:eastAsiaTheme="minorHAnsi" w:hAnsi="Segoe UI" w:cs="Segoe UI"/>
                <w:sz w:val="22"/>
                <w:szCs w:val="22"/>
                <w:lang w:val="es-MX" w:eastAsia="es-MX"/>
              </w:rPr>
              <w:t>indica</w:t>
            </w:r>
            <w:r w:rsidRPr="00BC725B">
              <w:rPr>
                <w:rFonts w:ascii="Segoe UI" w:eastAsiaTheme="minorHAnsi" w:hAnsi="Segoe UI" w:cs="Segoe UI"/>
                <w:sz w:val="22"/>
                <w:szCs w:val="22"/>
                <w:lang w:val="es-MX" w:eastAsia="es-MX"/>
              </w:rPr>
              <w:t xml:space="preserve"> “Usuario no permitido, favor de contactar al Administrador”. </w:t>
            </w:r>
          </w:p>
        </w:tc>
      </w:tr>
    </w:tbl>
    <w:p w14:paraId="655DFCD6" w14:textId="77777777" w:rsidR="00255D5C" w:rsidRPr="00BC725B" w:rsidRDefault="00255D5C" w:rsidP="00255D5C">
      <w:pPr>
        <w:rPr>
          <w:rFonts w:cs="Segoe UI"/>
        </w:rPr>
      </w:pPr>
    </w:p>
    <w:p w14:paraId="61B987C4"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lastRenderedPageBreak/>
        <w:t>Notificaciones asociadas</w:t>
      </w:r>
    </w:p>
    <w:p w14:paraId="259A44DE" w14:textId="77777777" w:rsidR="00255D5C" w:rsidRPr="00BC725B" w:rsidRDefault="00255D5C" w:rsidP="00255D5C">
      <w:pPr>
        <w:rPr>
          <w:rFonts w:cs="Segoe UI"/>
        </w:rPr>
      </w:pPr>
      <w:r w:rsidRPr="00BC725B">
        <w:rPr>
          <w:rFonts w:cs="Segoe UI"/>
        </w:rPr>
        <w:t>No aplica.</w:t>
      </w:r>
    </w:p>
    <w:p w14:paraId="2A50CA3F"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Catálogos relacionados</w:t>
      </w:r>
    </w:p>
    <w:p w14:paraId="786BA54E" w14:textId="77777777" w:rsidR="00255D5C" w:rsidRPr="00BC725B" w:rsidRDefault="00255D5C" w:rsidP="00255D5C">
      <w:pPr>
        <w:rPr>
          <w:rFonts w:cs="Segoe UI"/>
          <w:iCs/>
          <w:lang w:eastAsia="es-MX"/>
        </w:rPr>
      </w:pPr>
      <w:r w:rsidRPr="00BC725B">
        <w:rPr>
          <w:rFonts w:cs="Segoe UI"/>
          <w:iCs/>
          <w:lang w:eastAsia="es-MX"/>
        </w:rPr>
        <w:t>No aplica.</w:t>
      </w:r>
    </w:p>
    <w:p w14:paraId="54B19A0B"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w:t>
      </w:r>
    </w:p>
    <w:p w14:paraId="3C6F89D0" w14:textId="77777777" w:rsidR="00255D5C" w:rsidRPr="00BC725B" w:rsidRDefault="00255D5C" w:rsidP="00255D5C">
      <w:pPr>
        <w:rPr>
          <w:rFonts w:cs="Segoe UI"/>
        </w:rPr>
      </w:pPr>
      <w:r w:rsidRPr="00BC725B">
        <w:rPr>
          <w:rFonts w:cs="Segoe UI"/>
        </w:rPr>
        <w:t>No aplica.</w:t>
      </w:r>
    </w:p>
    <w:p w14:paraId="1E06C708" w14:textId="77777777" w:rsidR="00255D5C" w:rsidRPr="00BC725B" w:rsidRDefault="00255D5C" w:rsidP="00255D5C">
      <w:pPr>
        <w:pStyle w:val="Ttulo4"/>
        <w:rPr>
          <w:rFonts w:ascii="Segoe UI" w:hAnsi="Segoe UI" w:cs="Segoe UI"/>
          <w:i w:val="0"/>
          <w:iCs w:val="0"/>
        </w:rPr>
      </w:pPr>
      <w:r w:rsidRPr="00BC725B">
        <w:rPr>
          <w:rStyle w:val="nfasisintenso"/>
          <w:rFonts w:ascii="Segoe UI" w:hAnsi="Segoe UI" w:cs="Segoe UI"/>
        </w:rPr>
        <w:t>Supuestos y exclusiones</w:t>
      </w:r>
    </w:p>
    <w:p w14:paraId="050E48EA" w14:textId="77777777" w:rsidR="00255D5C" w:rsidRPr="00BC725B" w:rsidRDefault="00255D5C" w:rsidP="00255D5C">
      <w:pPr>
        <w:pStyle w:val="Prrafodelista"/>
        <w:numPr>
          <w:ilvl w:val="0"/>
          <w:numId w:val="9"/>
        </w:numPr>
        <w:jc w:val="both"/>
        <w:rPr>
          <w:rFonts w:eastAsiaTheme="majorEastAsia" w:cs="Segoe UI"/>
        </w:rPr>
      </w:pPr>
      <w:r w:rsidRPr="00BC725B">
        <w:rPr>
          <w:rFonts w:eastAsiaTheme="majorEastAsia" w:cs="Segoe UI"/>
        </w:rPr>
        <w:t xml:space="preserve">Se considera utilizar el protocolo SAML (Security </w:t>
      </w:r>
      <w:proofErr w:type="spellStart"/>
      <w:r w:rsidRPr="00BC725B">
        <w:rPr>
          <w:rFonts w:eastAsiaTheme="majorEastAsia" w:cs="Segoe UI"/>
        </w:rPr>
        <w:t>Assertion</w:t>
      </w:r>
      <w:proofErr w:type="spellEnd"/>
      <w:r w:rsidRPr="00BC725B">
        <w:rPr>
          <w:rFonts w:eastAsiaTheme="majorEastAsia" w:cs="Segoe UI"/>
        </w:rPr>
        <w:t xml:space="preserve"> </w:t>
      </w:r>
      <w:proofErr w:type="spellStart"/>
      <w:r w:rsidRPr="00BC725B">
        <w:rPr>
          <w:rFonts w:eastAsiaTheme="majorEastAsia" w:cs="Segoe UI"/>
        </w:rPr>
        <w:t>Markup</w:t>
      </w:r>
      <w:proofErr w:type="spellEnd"/>
      <w:r w:rsidRPr="00BC725B">
        <w:rPr>
          <w:rFonts w:eastAsiaTheme="majorEastAsia" w:cs="Segoe UI"/>
        </w:rPr>
        <w:t xml:space="preserve"> </w:t>
      </w:r>
      <w:proofErr w:type="spellStart"/>
      <w:r w:rsidRPr="00BC725B">
        <w:rPr>
          <w:rFonts w:eastAsiaTheme="majorEastAsia" w:cs="Segoe UI"/>
        </w:rPr>
        <w:t>Language</w:t>
      </w:r>
      <w:proofErr w:type="spellEnd"/>
      <w:r w:rsidRPr="00BC725B">
        <w:rPr>
          <w:rFonts w:eastAsiaTheme="majorEastAsia" w:cs="Segoe UI"/>
        </w:rPr>
        <w:t xml:space="preserve">) para la integración del </w:t>
      </w:r>
      <w:proofErr w:type="spellStart"/>
      <w:r w:rsidRPr="00BC725B">
        <w:rPr>
          <w:rFonts w:eastAsiaTheme="majorEastAsia" w:cs="Segoe UI"/>
        </w:rPr>
        <w:t>login</w:t>
      </w:r>
      <w:proofErr w:type="spellEnd"/>
      <w:r w:rsidRPr="00BC725B">
        <w:rPr>
          <w:rFonts w:eastAsiaTheme="majorEastAsia" w:cs="Segoe UI"/>
        </w:rPr>
        <w:t xml:space="preserve"> y cuentas de usuario, debido a que es el protocolo más utilizado para autenticación vía web.</w:t>
      </w:r>
    </w:p>
    <w:p w14:paraId="100FE5AB" w14:textId="77777777" w:rsidR="00255D5C" w:rsidRPr="00BC725B" w:rsidRDefault="00255D5C" w:rsidP="00255D5C">
      <w:pPr>
        <w:pStyle w:val="Prrafodelista"/>
        <w:numPr>
          <w:ilvl w:val="0"/>
          <w:numId w:val="9"/>
        </w:numPr>
        <w:jc w:val="both"/>
        <w:rPr>
          <w:rFonts w:eastAsiaTheme="majorEastAsia" w:cs="Segoe UI"/>
        </w:rPr>
      </w:pPr>
      <w:r w:rsidRPr="00BC725B">
        <w:rPr>
          <w:rFonts w:eastAsiaTheme="majorEastAsia" w:cs="Segoe UI"/>
        </w:rPr>
        <w:t xml:space="preserve">Se considera que ITESM proporcionará una lista de usuarios registrados para que Inavant los consolide en una base de datos para la plataforma. </w:t>
      </w:r>
    </w:p>
    <w:p w14:paraId="4CEA8E7D" w14:textId="77777777" w:rsidR="00255D5C" w:rsidRPr="00BC725B" w:rsidRDefault="00255D5C" w:rsidP="00255D5C">
      <w:pPr>
        <w:pStyle w:val="Prrafodelista"/>
        <w:numPr>
          <w:ilvl w:val="1"/>
          <w:numId w:val="9"/>
        </w:numPr>
        <w:jc w:val="both"/>
        <w:rPr>
          <w:rFonts w:eastAsiaTheme="majorEastAsia" w:cs="Segoe UI"/>
        </w:rPr>
      </w:pPr>
      <w:r w:rsidRPr="00BC725B">
        <w:rPr>
          <w:rFonts w:eastAsiaTheme="majorEastAsia" w:cs="Segoe UI"/>
        </w:rPr>
        <w:t xml:space="preserve">En caso de que haya un usuario que no se encuentre en esta lista, se podrá agregar de manera manual en la base de datos, mediante las horas de soporte. </w:t>
      </w:r>
    </w:p>
    <w:p w14:paraId="5D69222E" w14:textId="77777777" w:rsidR="00255D5C" w:rsidRPr="00BC725B" w:rsidRDefault="00255D5C" w:rsidP="00255D5C">
      <w:pPr>
        <w:pStyle w:val="Prrafodelista"/>
        <w:numPr>
          <w:ilvl w:val="1"/>
          <w:numId w:val="9"/>
        </w:numPr>
        <w:jc w:val="both"/>
        <w:rPr>
          <w:rFonts w:eastAsiaTheme="majorEastAsia" w:cs="Segoe UI"/>
        </w:rPr>
      </w:pPr>
      <w:r w:rsidRPr="00BC725B">
        <w:rPr>
          <w:rFonts w:eastAsiaTheme="majorEastAsia" w:cs="Segoe UI"/>
        </w:rPr>
        <w:t xml:space="preserve">En caso de que haya un usuario que se quiera eliminar de esa lista, se podrá eliminar de manera manual en la base de datos, mediante las horas de soporte. </w:t>
      </w:r>
    </w:p>
    <w:p w14:paraId="25513792"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Anexo</w:t>
      </w:r>
    </w:p>
    <w:p w14:paraId="37CDB55B"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p>
    <w:p w14:paraId="69B32B50" w14:textId="77777777" w:rsidR="00255D5C" w:rsidRPr="00BC725B" w:rsidRDefault="00255D5C" w:rsidP="00255D5C">
      <w:pPr>
        <w:pStyle w:val="Textoindependiente"/>
        <w:spacing w:line="276" w:lineRule="auto"/>
        <w:rPr>
          <w:rFonts w:ascii="Segoe UI" w:eastAsiaTheme="minorEastAsia" w:hAnsi="Segoe UI" w:cs="Segoe UI"/>
          <w:sz w:val="22"/>
          <w:szCs w:val="22"/>
          <w:lang w:val="es-MX" w:eastAsia="es-MX"/>
        </w:rPr>
      </w:pPr>
      <w:r>
        <w:rPr>
          <w:rFonts w:ascii="Segoe UI" w:eastAsiaTheme="minorHAnsi" w:hAnsi="Segoe UI" w:cs="Segoe UI"/>
          <w:iCs/>
          <w:sz w:val="22"/>
          <w:szCs w:val="22"/>
          <w:lang w:val="es-MX" w:eastAsia="es-MX"/>
        </w:rPr>
        <w:t>No aplica</w:t>
      </w:r>
    </w:p>
    <w:p w14:paraId="1991924D" w14:textId="77777777" w:rsidR="00255D5C" w:rsidRDefault="00255D5C" w:rsidP="00255D5C">
      <w:pPr>
        <w:pStyle w:val="Textoindependiente"/>
        <w:spacing w:line="276" w:lineRule="auto"/>
        <w:rPr>
          <w:rFonts w:ascii="Segoe UI" w:eastAsiaTheme="minorHAnsi" w:hAnsi="Segoe UI" w:cs="Segoe UI"/>
          <w:b/>
          <w:bCs/>
          <w:iCs/>
          <w:sz w:val="22"/>
          <w:szCs w:val="22"/>
          <w:lang w:val="es-MX" w:eastAsia="es-MX"/>
        </w:rPr>
      </w:pPr>
    </w:p>
    <w:p w14:paraId="00A65F94" w14:textId="77777777" w:rsidR="00255D5C" w:rsidRPr="00BC725B" w:rsidRDefault="00255D5C" w:rsidP="00255D5C">
      <w:pPr>
        <w:pStyle w:val="Prrafodelista"/>
        <w:spacing w:after="0"/>
        <w:jc w:val="both"/>
        <w:rPr>
          <w:rFonts w:eastAsiaTheme="majorEastAsia" w:cs="Segoe UI"/>
        </w:rPr>
      </w:pPr>
    </w:p>
    <w:p w14:paraId="09AD6ECF" w14:textId="77777777" w:rsidR="00255D5C" w:rsidRPr="00BC725B" w:rsidRDefault="00255D5C" w:rsidP="00255D5C">
      <w:pPr>
        <w:rPr>
          <w:rFonts w:eastAsia="Times New Roman" w:cs="Segoe UI"/>
          <w:b/>
          <w:bCs/>
          <w:iCs/>
          <w:color w:val="3C7CBF"/>
          <w:spacing w:val="6"/>
          <w:lang w:eastAsia="es-MX"/>
        </w:rPr>
      </w:pPr>
      <w:r w:rsidRPr="00BC725B">
        <w:rPr>
          <w:rFonts w:cs="Segoe UI"/>
        </w:rPr>
        <w:br w:type="page"/>
      </w:r>
    </w:p>
    <w:p w14:paraId="5D80BDF6" w14:textId="77777777" w:rsidR="00255D5C" w:rsidRPr="00BC725B" w:rsidRDefault="00255D5C" w:rsidP="00255D5C">
      <w:pPr>
        <w:pStyle w:val="Ttulo2"/>
        <w:rPr>
          <w:rFonts w:ascii="Segoe UI" w:hAnsi="Segoe UI" w:cs="Segoe UI"/>
          <w:sz w:val="22"/>
          <w:szCs w:val="22"/>
        </w:rPr>
      </w:pPr>
      <w:bookmarkStart w:id="708" w:name="_Toc146029558"/>
      <w:bookmarkStart w:id="709" w:name="_Toc110972335"/>
      <w:r w:rsidRPr="00BC725B">
        <w:rPr>
          <w:rFonts w:ascii="Segoe UI" w:hAnsi="Segoe UI" w:cs="Segoe UI"/>
          <w:sz w:val="22"/>
          <w:szCs w:val="22"/>
        </w:rPr>
        <w:lastRenderedPageBreak/>
        <w:t>Requerimiento 2.0 – Home</w:t>
      </w:r>
      <w:bookmarkEnd w:id="708"/>
    </w:p>
    <w:p w14:paraId="2F0465A4"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Objetivo</w:t>
      </w:r>
    </w:p>
    <w:p w14:paraId="56BC0983" w14:textId="77777777" w:rsidR="00255D5C" w:rsidRPr="00BC725B" w:rsidRDefault="00255D5C" w:rsidP="00255D5C">
      <w:pPr>
        <w:jc w:val="both"/>
        <w:rPr>
          <w:rFonts w:eastAsiaTheme="majorEastAsia" w:cs="Segoe UI"/>
        </w:rPr>
      </w:pPr>
      <w:r w:rsidRPr="00BC725B">
        <w:rPr>
          <w:rFonts w:eastAsiaTheme="majorEastAsia" w:cs="Segoe UI"/>
        </w:rPr>
        <w:t>Desarroll</w:t>
      </w:r>
      <w:r>
        <w:rPr>
          <w:rFonts w:eastAsiaTheme="majorEastAsia" w:cs="Segoe UI"/>
        </w:rPr>
        <w:t>o de pantalla</w:t>
      </w:r>
      <w:r w:rsidRPr="00BC725B">
        <w:rPr>
          <w:rFonts w:eastAsiaTheme="majorEastAsia" w:cs="Segoe UI"/>
        </w:rPr>
        <w:t xml:space="preserve"> de Home</w:t>
      </w:r>
      <w:r>
        <w:rPr>
          <w:rFonts w:eastAsiaTheme="majorEastAsia" w:cs="Segoe UI"/>
        </w:rPr>
        <w:t xml:space="preserve"> que contiene diversas funciones.</w:t>
      </w:r>
    </w:p>
    <w:p w14:paraId="06C5C4A1" w14:textId="77777777" w:rsidR="00255D5C" w:rsidRPr="00BC725B" w:rsidRDefault="00255D5C" w:rsidP="00255D5C">
      <w:pPr>
        <w:jc w:val="both"/>
        <w:rPr>
          <w:rFonts w:eastAsiaTheme="majorEastAsia" w:cs="Segoe UI"/>
        </w:rPr>
      </w:pPr>
    </w:p>
    <w:p w14:paraId="6C150663" w14:textId="77777777" w:rsidR="00255D5C" w:rsidRDefault="00255D5C" w:rsidP="00255D5C">
      <w:pPr>
        <w:pStyle w:val="Ttulo4"/>
        <w:rPr>
          <w:rStyle w:val="nfasisintenso"/>
          <w:rFonts w:ascii="Segoe UI" w:hAnsi="Segoe UI" w:cs="Segoe UI"/>
        </w:rPr>
      </w:pPr>
      <w:r w:rsidRPr="00BC725B">
        <w:rPr>
          <w:rStyle w:val="nfasisintenso"/>
          <w:rFonts w:ascii="Segoe UI" w:hAnsi="Segoe UI" w:cs="Segoe UI"/>
        </w:rPr>
        <w:t>Prototipo</w:t>
      </w:r>
    </w:p>
    <w:p w14:paraId="7DA3031D" w14:textId="77777777" w:rsidR="00255D5C" w:rsidRDefault="00255D5C" w:rsidP="00255D5C">
      <w:pPr>
        <w:pStyle w:val="Textoindependiente"/>
        <w:spacing w:line="276" w:lineRule="auto"/>
        <w:rPr>
          <w:rFonts w:ascii="Segoe UI" w:eastAsiaTheme="minorHAnsi" w:hAnsi="Segoe UI" w:cs="Segoe UI"/>
          <w:b/>
          <w:bCs/>
          <w:iCs/>
          <w:sz w:val="22"/>
          <w:szCs w:val="22"/>
          <w:lang w:val="es-MX" w:eastAsia="es-MX"/>
        </w:rPr>
      </w:pPr>
    </w:p>
    <w:p w14:paraId="71BB792D" w14:textId="77777777" w:rsidR="00255D5C" w:rsidRPr="00BC725B" w:rsidRDefault="00255D5C" w:rsidP="00255D5C">
      <w:pPr>
        <w:pStyle w:val="Textoindependiente"/>
        <w:numPr>
          <w:ilvl w:val="0"/>
          <w:numId w:val="26"/>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Home para usuario Anónimo (pantalla R1-1-1).</w:t>
      </w:r>
    </w:p>
    <w:p w14:paraId="4024A71D" w14:textId="77777777" w:rsidR="00255D5C" w:rsidRPr="00BC725B" w:rsidRDefault="00255D5C" w:rsidP="00255D5C">
      <w:pPr>
        <w:pStyle w:val="Textoindependiente"/>
        <w:spacing w:line="276" w:lineRule="auto"/>
        <w:ind w:left="720"/>
        <w:rPr>
          <w:rFonts w:ascii="Segoe UI" w:eastAsiaTheme="minorEastAsia" w:hAnsi="Segoe UI" w:cs="Segoe UI"/>
          <w:sz w:val="22"/>
          <w:szCs w:val="22"/>
          <w:lang w:val="es-MX" w:eastAsia="es-MX"/>
        </w:rPr>
      </w:pPr>
    </w:p>
    <w:p w14:paraId="592BCF70" w14:textId="77777777" w:rsidR="00255D5C" w:rsidRPr="00BC725B" w:rsidRDefault="00255D5C" w:rsidP="00255D5C">
      <w:pPr>
        <w:pStyle w:val="Textoindependiente"/>
        <w:spacing w:line="276" w:lineRule="auto"/>
        <w:ind w:left="720" w:hanging="294"/>
        <w:rPr>
          <w:rFonts w:ascii="Segoe UI" w:eastAsiaTheme="minorEastAsia" w:hAnsi="Segoe UI" w:cs="Segoe UI"/>
          <w:sz w:val="22"/>
          <w:szCs w:val="22"/>
          <w:lang w:val="es-MX" w:eastAsia="es-MX"/>
        </w:rPr>
      </w:pPr>
      <w:r w:rsidRPr="00BC725B">
        <w:rPr>
          <w:rFonts w:ascii="Segoe UI" w:hAnsi="Segoe UI" w:cs="Segoe UI"/>
          <w:noProof/>
          <w:sz w:val="22"/>
          <w:szCs w:val="22"/>
        </w:rPr>
        <w:drawing>
          <wp:inline distT="0" distB="0" distL="0" distR="0" wp14:anchorId="5DA01FD4" wp14:editId="62F1F170">
            <wp:extent cx="2686050" cy="4773295"/>
            <wp:effectExtent l="0" t="0" r="0" b="8255"/>
            <wp:docPr id="412009924" name="Imagen 41200992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696170" cy="4791279"/>
                    </a:xfrm>
                    <a:prstGeom prst="rect">
                      <a:avLst/>
                    </a:prstGeom>
                  </pic:spPr>
                </pic:pic>
              </a:graphicData>
            </a:graphic>
          </wp:inline>
        </w:drawing>
      </w:r>
      <w:r w:rsidRPr="00BC725B">
        <w:rPr>
          <w:rFonts w:ascii="Segoe UI" w:eastAsiaTheme="minorEastAsia" w:hAnsi="Segoe UI" w:cs="Segoe UI"/>
          <w:sz w:val="22"/>
          <w:szCs w:val="22"/>
          <w:lang w:val="es-MX" w:eastAsia="es-MX"/>
        </w:rPr>
        <w:t xml:space="preserve">  </w:t>
      </w:r>
      <w:r w:rsidRPr="00BC725B">
        <w:rPr>
          <w:rFonts w:ascii="Segoe UI" w:hAnsi="Segoe UI" w:cs="Segoe UI"/>
          <w:noProof/>
          <w:sz w:val="22"/>
          <w:szCs w:val="22"/>
        </w:rPr>
        <w:t xml:space="preserve">   </w:t>
      </w:r>
      <w:r w:rsidRPr="00BC725B">
        <w:rPr>
          <w:rFonts w:ascii="Segoe UI" w:hAnsi="Segoe UI" w:cs="Segoe UI"/>
          <w:noProof/>
          <w:sz w:val="22"/>
          <w:szCs w:val="22"/>
        </w:rPr>
        <w:drawing>
          <wp:inline distT="0" distB="0" distL="0" distR="0" wp14:anchorId="76C84554" wp14:editId="7C189A14">
            <wp:extent cx="2819400" cy="4716780"/>
            <wp:effectExtent l="19050" t="19050" r="19050" b="26670"/>
            <wp:docPr id="1102700941" name="Imagen 110270094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700941" name="Picture 1102700941" descr="Imagen que contiene Texto&#10;&#10;Descripción generada automáticamente"/>
                    <pic:cNvPicPr/>
                  </pic:nvPicPr>
                  <pic:blipFill>
                    <a:blip r:embed="rId23">
                      <a:extLst>
                        <a:ext uri="{28A0092B-C50C-407E-A947-70E740481C1C}">
                          <a14:useLocalDpi xmlns:a14="http://schemas.microsoft.com/office/drawing/2010/main" val="0"/>
                        </a:ext>
                      </a:extLst>
                    </a:blip>
                    <a:stretch>
                      <a:fillRect/>
                    </a:stretch>
                  </pic:blipFill>
                  <pic:spPr>
                    <a:xfrm>
                      <a:off x="0" y="0"/>
                      <a:ext cx="2827295" cy="4729988"/>
                    </a:xfrm>
                    <a:prstGeom prst="rect">
                      <a:avLst/>
                    </a:prstGeom>
                    <a:ln>
                      <a:solidFill>
                        <a:schemeClr val="bg1">
                          <a:lumMod val="85000"/>
                        </a:schemeClr>
                      </a:solidFill>
                    </a:ln>
                  </pic:spPr>
                </pic:pic>
              </a:graphicData>
            </a:graphic>
          </wp:inline>
        </w:drawing>
      </w:r>
    </w:p>
    <w:p w14:paraId="00C1D59B" w14:textId="77777777" w:rsidR="00255D5C" w:rsidRPr="00BC725B" w:rsidRDefault="00255D5C" w:rsidP="00255D5C">
      <w:pPr>
        <w:pStyle w:val="Textoindependiente"/>
        <w:spacing w:line="276" w:lineRule="auto"/>
        <w:ind w:left="720"/>
        <w:rPr>
          <w:rFonts w:ascii="Segoe UI" w:hAnsi="Segoe UI" w:cs="Segoe UI"/>
          <w:sz w:val="22"/>
          <w:szCs w:val="22"/>
        </w:rPr>
      </w:pPr>
    </w:p>
    <w:p w14:paraId="272C4D96" w14:textId="77777777" w:rsidR="00255D5C" w:rsidRPr="00BC725B" w:rsidRDefault="00255D5C" w:rsidP="00255D5C">
      <w:pPr>
        <w:pStyle w:val="Textoindependiente"/>
        <w:spacing w:line="276" w:lineRule="auto"/>
        <w:ind w:left="720"/>
        <w:jc w:val="center"/>
        <w:rPr>
          <w:rFonts w:ascii="Segoe UI" w:hAnsi="Segoe UI" w:cs="Segoe UI"/>
          <w:noProof/>
          <w:sz w:val="22"/>
          <w:szCs w:val="22"/>
        </w:rPr>
      </w:pPr>
    </w:p>
    <w:p w14:paraId="69A948C2" w14:textId="77777777" w:rsidR="00255D5C" w:rsidRPr="00BC725B" w:rsidRDefault="00255D5C" w:rsidP="00255D5C">
      <w:pPr>
        <w:pStyle w:val="Textoindependiente"/>
        <w:spacing w:line="276" w:lineRule="auto"/>
        <w:jc w:val="center"/>
        <w:rPr>
          <w:rFonts w:ascii="Segoe UI" w:eastAsiaTheme="minorHAnsi" w:hAnsi="Segoe UI" w:cs="Segoe UI"/>
          <w:sz w:val="22"/>
          <w:szCs w:val="22"/>
        </w:rPr>
      </w:pPr>
    </w:p>
    <w:p w14:paraId="1E593AF2" w14:textId="77777777" w:rsidR="00255D5C" w:rsidRPr="00BC725B" w:rsidRDefault="00255D5C" w:rsidP="00255D5C">
      <w:pPr>
        <w:pStyle w:val="Textoindependiente"/>
        <w:numPr>
          <w:ilvl w:val="0"/>
          <w:numId w:val="26"/>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Home para usuario Admin y Super Admin (pantalla R1-1-2).</w:t>
      </w:r>
    </w:p>
    <w:p w14:paraId="60370677" w14:textId="77777777" w:rsidR="00255D5C" w:rsidRPr="00BC725B" w:rsidRDefault="00255D5C" w:rsidP="00255D5C">
      <w:pPr>
        <w:pStyle w:val="Textoindependiente"/>
        <w:spacing w:line="276" w:lineRule="auto"/>
        <w:ind w:left="720"/>
        <w:rPr>
          <w:rFonts w:ascii="Segoe UI" w:eastAsiaTheme="minorEastAsia" w:hAnsi="Segoe UI" w:cs="Segoe UI"/>
          <w:sz w:val="22"/>
          <w:szCs w:val="22"/>
          <w:lang w:val="es-MX" w:eastAsia="es-MX"/>
        </w:rPr>
      </w:pPr>
    </w:p>
    <w:p w14:paraId="39FFF80B" w14:textId="77777777" w:rsidR="00255D5C" w:rsidRPr="00BC725B" w:rsidRDefault="00255D5C" w:rsidP="00255D5C">
      <w:pPr>
        <w:pStyle w:val="Textoindependiente"/>
        <w:spacing w:line="276" w:lineRule="auto"/>
        <w:jc w:val="center"/>
        <w:rPr>
          <w:rFonts w:ascii="Segoe UI" w:hAnsi="Segoe UI" w:cs="Segoe UI"/>
          <w:sz w:val="22"/>
          <w:szCs w:val="22"/>
        </w:rPr>
      </w:pPr>
      <w:r w:rsidRPr="00BC725B">
        <w:rPr>
          <w:rFonts w:ascii="Segoe UI" w:hAnsi="Segoe UI" w:cs="Segoe UI"/>
          <w:noProof/>
          <w:sz w:val="22"/>
          <w:szCs w:val="22"/>
        </w:rPr>
        <w:drawing>
          <wp:inline distT="0" distB="0" distL="0" distR="0" wp14:anchorId="56DBE720" wp14:editId="4D3EAC30">
            <wp:extent cx="4572000" cy="1552575"/>
            <wp:effectExtent l="0" t="0" r="0" b="0"/>
            <wp:docPr id="228011113" name="Imagen 228011113" descr="Pantalla de celular con imagen de hombr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11113" name="Picture 228011113" descr="Pantalla de celular con imagen de hombre&#10;&#10;Descripción generada automáticamente con confianza media"/>
                    <pic:cNvPicPr/>
                  </pic:nvPicPr>
                  <pic:blipFill>
                    <a:blip r:embed="rId24">
                      <a:extLst>
                        <a:ext uri="{28A0092B-C50C-407E-A947-70E740481C1C}">
                          <a14:useLocalDpi xmlns:a14="http://schemas.microsoft.com/office/drawing/2010/main" val="0"/>
                        </a:ext>
                      </a:extLst>
                    </a:blip>
                    <a:stretch>
                      <a:fillRect/>
                    </a:stretch>
                  </pic:blipFill>
                  <pic:spPr>
                    <a:xfrm>
                      <a:off x="0" y="0"/>
                      <a:ext cx="4572000" cy="1552575"/>
                    </a:xfrm>
                    <a:prstGeom prst="rect">
                      <a:avLst/>
                    </a:prstGeom>
                  </pic:spPr>
                </pic:pic>
              </a:graphicData>
            </a:graphic>
          </wp:inline>
        </w:drawing>
      </w:r>
    </w:p>
    <w:p w14:paraId="2BDB9EA8" w14:textId="77777777" w:rsidR="00255D5C" w:rsidRPr="00BC725B" w:rsidRDefault="00255D5C" w:rsidP="00255D5C">
      <w:pPr>
        <w:pStyle w:val="Textoindependiente"/>
        <w:spacing w:line="276" w:lineRule="auto"/>
        <w:rPr>
          <w:rFonts w:ascii="Segoe UI" w:hAnsi="Segoe UI" w:cs="Segoe UI"/>
          <w:sz w:val="22"/>
          <w:szCs w:val="22"/>
          <w:lang w:val="es-MX" w:eastAsia="es-MX"/>
        </w:rPr>
      </w:pPr>
    </w:p>
    <w:p w14:paraId="236252A6" w14:textId="77777777" w:rsidR="00255D5C" w:rsidRPr="00BC725B" w:rsidRDefault="00255D5C" w:rsidP="00255D5C">
      <w:pPr>
        <w:pStyle w:val="Textoindependiente"/>
        <w:spacing w:line="276" w:lineRule="auto"/>
        <w:rPr>
          <w:rFonts w:ascii="Segoe UI" w:hAnsi="Segoe UI" w:cs="Segoe UI"/>
          <w:sz w:val="22"/>
          <w:szCs w:val="22"/>
          <w:lang w:val="es-MX" w:eastAsia="es-MX"/>
        </w:rPr>
      </w:pPr>
    </w:p>
    <w:p w14:paraId="0E0965F3" w14:textId="77777777" w:rsidR="00255D5C" w:rsidRPr="00BC725B" w:rsidRDefault="00255D5C" w:rsidP="00255D5C">
      <w:pPr>
        <w:pStyle w:val="Textoindependiente"/>
        <w:numPr>
          <w:ilvl w:val="0"/>
          <w:numId w:val="26"/>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Home para usuario Líder y miembro (pantalla R1-1-3).</w:t>
      </w:r>
    </w:p>
    <w:p w14:paraId="1998E53C"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99EECFD" w14:textId="77777777" w:rsidR="00255D5C" w:rsidRPr="00BC725B" w:rsidRDefault="00255D5C" w:rsidP="00255D5C">
      <w:pPr>
        <w:pStyle w:val="Textoindependiente"/>
        <w:spacing w:line="276" w:lineRule="auto"/>
        <w:jc w:val="center"/>
        <w:rPr>
          <w:rFonts w:ascii="Segoe UI" w:eastAsiaTheme="minorHAnsi" w:hAnsi="Segoe UI" w:cs="Segoe UI"/>
          <w:sz w:val="22"/>
          <w:szCs w:val="22"/>
          <w:lang w:val="es-MX" w:eastAsia="es-MX"/>
        </w:rPr>
      </w:pPr>
      <w:r w:rsidRPr="00BC725B">
        <w:rPr>
          <w:rFonts w:ascii="Segoe UI" w:hAnsi="Segoe UI" w:cs="Segoe UI"/>
          <w:noProof/>
          <w:sz w:val="22"/>
          <w:szCs w:val="22"/>
        </w:rPr>
        <w:drawing>
          <wp:inline distT="0" distB="0" distL="0" distR="0" wp14:anchorId="7860870C" wp14:editId="2A29E0DB">
            <wp:extent cx="4572000" cy="2095500"/>
            <wp:effectExtent l="0" t="0" r="0" b="0"/>
            <wp:docPr id="1549458404" name="Imagen 1549458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4572000" cy="2095500"/>
                    </a:xfrm>
                    <a:prstGeom prst="rect">
                      <a:avLst/>
                    </a:prstGeom>
                  </pic:spPr>
                </pic:pic>
              </a:graphicData>
            </a:graphic>
          </wp:inline>
        </w:drawing>
      </w:r>
    </w:p>
    <w:p w14:paraId="00F6769D"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0A310A34"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66123F8"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27AD8D1E"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480B7394"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A5DD562"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CD0063C"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38C32E4"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448941D9"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60B006AF"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BFD5425"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2091F0DA" w14:textId="77777777" w:rsidR="00255D5C" w:rsidRPr="00BC725B" w:rsidRDefault="00255D5C" w:rsidP="00255D5C">
      <w:pPr>
        <w:pStyle w:val="Textoindependiente"/>
        <w:numPr>
          <w:ilvl w:val="0"/>
          <w:numId w:val="26"/>
        </w:numPr>
        <w:spacing w:line="276" w:lineRule="auto"/>
        <w:jc w:val="both"/>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Detalle Recursos de investigación (Pantalla R9-5-1).</w:t>
      </w:r>
    </w:p>
    <w:p w14:paraId="19D193C5" w14:textId="77777777" w:rsidR="00255D5C" w:rsidRPr="00BC725B" w:rsidRDefault="00255D5C" w:rsidP="00255D5C">
      <w:pPr>
        <w:pStyle w:val="Textoindependiente"/>
        <w:spacing w:line="276" w:lineRule="auto"/>
        <w:jc w:val="both"/>
        <w:rPr>
          <w:rFonts w:ascii="Segoe UI" w:eastAsiaTheme="minorHAnsi" w:hAnsi="Segoe UI" w:cs="Segoe UI"/>
          <w:sz w:val="22"/>
          <w:szCs w:val="22"/>
        </w:rPr>
      </w:pPr>
    </w:p>
    <w:p w14:paraId="181EA55D" w14:textId="77777777" w:rsidR="00255D5C" w:rsidRPr="00BC725B" w:rsidRDefault="00255D5C" w:rsidP="00255D5C">
      <w:pPr>
        <w:pStyle w:val="Textoindependiente"/>
        <w:spacing w:line="276" w:lineRule="auto"/>
        <w:jc w:val="center"/>
        <w:rPr>
          <w:rFonts w:ascii="Segoe UI" w:eastAsiaTheme="minorHAnsi" w:hAnsi="Segoe UI" w:cs="Segoe UI"/>
          <w:sz w:val="22"/>
          <w:szCs w:val="22"/>
        </w:rPr>
      </w:pPr>
    </w:p>
    <w:p w14:paraId="6ABAAE7C" w14:textId="77777777" w:rsidR="00255D5C" w:rsidRPr="00BC725B" w:rsidRDefault="00255D5C" w:rsidP="00255D5C">
      <w:pPr>
        <w:pStyle w:val="Textoindependiente"/>
        <w:spacing w:line="276" w:lineRule="auto"/>
        <w:jc w:val="center"/>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 xml:space="preserve"> </w:t>
      </w:r>
      <w:r w:rsidRPr="00BC725B">
        <w:rPr>
          <w:rFonts w:ascii="Segoe UI" w:hAnsi="Segoe UI" w:cs="Segoe UI"/>
          <w:noProof/>
          <w:sz w:val="22"/>
          <w:szCs w:val="22"/>
        </w:rPr>
        <w:drawing>
          <wp:inline distT="0" distB="0" distL="0" distR="0" wp14:anchorId="23A3F106" wp14:editId="6362473F">
            <wp:extent cx="4872439" cy="5184978"/>
            <wp:effectExtent l="19050" t="19050" r="23495" b="15875"/>
            <wp:docPr id="30" name="Imagen 3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Diagrama&#10;&#10;Descripción generada automáticamente con confianza medi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76277" cy="5189062"/>
                    </a:xfrm>
                    <a:prstGeom prst="rect">
                      <a:avLst/>
                    </a:prstGeom>
                    <a:noFill/>
                    <a:ln>
                      <a:solidFill>
                        <a:schemeClr val="bg1">
                          <a:lumMod val="85000"/>
                        </a:schemeClr>
                      </a:solidFill>
                    </a:ln>
                  </pic:spPr>
                </pic:pic>
              </a:graphicData>
            </a:graphic>
          </wp:inline>
        </w:drawing>
      </w:r>
    </w:p>
    <w:p w14:paraId="16C4B2C0"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130A3237"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09351FE1"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5614C18B"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7551E449"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1AFA8D9"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lastRenderedPageBreak/>
        <w:t>Diagrama de flujo</w:t>
      </w:r>
    </w:p>
    <w:p w14:paraId="2AED6F11"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BC725B" w14:paraId="462DB3B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71CA97AB" w14:textId="77777777" w:rsidR="00255D5C" w:rsidRPr="00BC725B" w:rsidRDefault="00255D5C">
            <w:pPr>
              <w:jc w:val="right"/>
              <w:rPr>
                <w:rFonts w:cs="Segoe UI"/>
                <w:bCs w:val="0"/>
              </w:rPr>
            </w:pPr>
            <w:r w:rsidRPr="00BC725B">
              <w:rPr>
                <w:rFonts w:cs="Segoe UI"/>
                <w:bCs w:val="0"/>
              </w:rPr>
              <w:t>Descripción:</w:t>
            </w:r>
          </w:p>
        </w:tc>
        <w:tc>
          <w:tcPr>
            <w:tcW w:w="6905" w:type="dxa"/>
          </w:tcPr>
          <w:p w14:paraId="042979AE"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BC725B">
              <w:rPr>
                <w:rFonts w:cs="Segoe UI"/>
                <w:b w:val="0"/>
                <w:bCs w:val="0"/>
                <w:iCs/>
                <w:lang w:eastAsia="es-MX"/>
              </w:rPr>
              <w:t>Creación de página de Home</w:t>
            </w:r>
          </w:p>
        </w:tc>
      </w:tr>
      <w:tr w:rsidR="00255D5C" w:rsidRPr="00BC725B" w14:paraId="042A308C"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2556E51" w14:textId="77777777" w:rsidR="00255D5C" w:rsidRPr="00BC725B" w:rsidRDefault="00255D5C">
            <w:pPr>
              <w:jc w:val="right"/>
              <w:rPr>
                <w:rFonts w:cs="Segoe UI"/>
                <w:bCs w:val="0"/>
              </w:rPr>
            </w:pPr>
            <w:r w:rsidRPr="00BC725B">
              <w:rPr>
                <w:rFonts w:cs="Segoe UI"/>
                <w:bCs w:val="0"/>
              </w:rPr>
              <w:t>Disparador:</w:t>
            </w:r>
          </w:p>
        </w:tc>
        <w:tc>
          <w:tcPr>
            <w:tcW w:w="6905" w:type="dxa"/>
          </w:tcPr>
          <w:p w14:paraId="027601A8"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U</w:t>
            </w:r>
            <w:r w:rsidRPr="00BC725B">
              <w:rPr>
                <w:rFonts w:cs="Segoe UI"/>
                <w:iCs/>
                <w:lang w:eastAsia="es-MX"/>
              </w:rPr>
              <w:t>suario del tecnológico.</w:t>
            </w:r>
          </w:p>
        </w:tc>
      </w:tr>
      <w:tr w:rsidR="00255D5C" w:rsidRPr="00BC725B" w14:paraId="5CC5643D"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1952C46" w14:textId="77777777" w:rsidR="00255D5C" w:rsidRPr="00BC725B" w:rsidRDefault="00255D5C">
            <w:pPr>
              <w:jc w:val="right"/>
              <w:rPr>
                <w:rFonts w:cs="Segoe UI"/>
                <w:bCs w:val="0"/>
              </w:rPr>
            </w:pPr>
            <w:r w:rsidRPr="00BC725B">
              <w:rPr>
                <w:rFonts w:cs="Segoe UI"/>
                <w:bCs w:val="0"/>
              </w:rPr>
              <w:t>Prerequisitos:</w:t>
            </w:r>
          </w:p>
        </w:tc>
        <w:tc>
          <w:tcPr>
            <w:tcW w:w="6905" w:type="dxa"/>
          </w:tcPr>
          <w:p w14:paraId="32D059DB" w14:textId="77777777" w:rsidR="00255D5C" w:rsidRPr="00BC725B" w:rsidRDefault="00255D5C">
            <w:pPr>
              <w:pStyle w:val="Prrafodelista"/>
              <w:numPr>
                <w:ilvl w:val="0"/>
                <w:numId w:val="27"/>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Conocer la plataforma.</w:t>
            </w:r>
          </w:p>
          <w:p w14:paraId="7E13E858" w14:textId="77777777" w:rsidR="00255D5C" w:rsidRPr="00BC725B" w:rsidRDefault="00255D5C">
            <w:pPr>
              <w:pStyle w:val="Prrafodelista"/>
              <w:numPr>
                <w:ilvl w:val="0"/>
                <w:numId w:val="27"/>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Visualizar cada una de las secciones que se muestran.</w:t>
            </w:r>
          </w:p>
        </w:tc>
      </w:tr>
      <w:tr w:rsidR="00255D5C" w:rsidRPr="00BC725B" w14:paraId="2C91A6AC"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1BA36422" w14:textId="77777777" w:rsidR="00255D5C" w:rsidRPr="00BC725B" w:rsidRDefault="00255D5C">
            <w:pPr>
              <w:jc w:val="right"/>
              <w:rPr>
                <w:rFonts w:cs="Segoe UI"/>
                <w:bCs w:val="0"/>
              </w:rPr>
            </w:pPr>
            <w:r w:rsidRPr="00BC725B">
              <w:rPr>
                <w:rFonts w:cs="Segoe UI"/>
                <w:bCs w:val="0"/>
              </w:rPr>
              <w:t>Post condiciones:</w:t>
            </w:r>
          </w:p>
        </w:tc>
        <w:tc>
          <w:tcPr>
            <w:tcW w:w="6905" w:type="dxa"/>
          </w:tcPr>
          <w:p w14:paraId="66453C5F" w14:textId="77777777" w:rsidR="00255D5C" w:rsidRPr="00BC725B" w:rsidRDefault="00255D5C">
            <w:pPr>
              <w:pStyle w:val="Prrafodelista"/>
              <w:numPr>
                <w:ilvl w:val="0"/>
                <w:numId w:val="27"/>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Registrarse.</w:t>
            </w:r>
          </w:p>
          <w:p w14:paraId="092A086B" w14:textId="77777777" w:rsidR="00255D5C" w:rsidRPr="00BC725B" w:rsidRDefault="00255D5C">
            <w:pPr>
              <w:pStyle w:val="Prrafodelista"/>
              <w:numPr>
                <w:ilvl w:val="0"/>
                <w:numId w:val="27"/>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Iniciar sesión.</w:t>
            </w:r>
          </w:p>
        </w:tc>
      </w:tr>
      <w:tr w:rsidR="00255D5C" w:rsidRPr="00BC725B" w14:paraId="0503AFA1" w14:textId="77777777">
        <w:tc>
          <w:tcPr>
            <w:cnfStyle w:val="001000000000" w:firstRow="0" w:lastRow="0" w:firstColumn="1" w:lastColumn="0" w:oddVBand="0" w:evenVBand="0" w:oddHBand="0" w:evenHBand="0" w:firstRowFirstColumn="0" w:firstRowLastColumn="0" w:lastRowFirstColumn="0" w:lastRowLastColumn="0"/>
            <w:tcW w:w="1951" w:type="dxa"/>
          </w:tcPr>
          <w:p w14:paraId="6AB3D7FE" w14:textId="77777777" w:rsidR="00255D5C" w:rsidRPr="00BC725B" w:rsidRDefault="00255D5C">
            <w:pPr>
              <w:jc w:val="right"/>
              <w:rPr>
                <w:rFonts w:cs="Segoe UI"/>
              </w:rPr>
            </w:pPr>
            <w:r w:rsidRPr="00BC725B">
              <w:rPr>
                <w:rFonts w:cs="Segoe UI"/>
              </w:rPr>
              <w:t>Requerimientos relacionados</w:t>
            </w:r>
          </w:p>
        </w:tc>
        <w:tc>
          <w:tcPr>
            <w:tcW w:w="6905" w:type="dxa"/>
          </w:tcPr>
          <w:p w14:paraId="10721E5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BC725B">
              <w:rPr>
                <w:rFonts w:cs="Segoe UI"/>
                <w:lang w:eastAsia="es-MX"/>
              </w:rPr>
              <w:t>Requerimiento 1.</w:t>
            </w:r>
          </w:p>
        </w:tc>
      </w:tr>
      <w:tr w:rsidR="00255D5C" w:rsidRPr="00BC725B" w14:paraId="1154A9CE"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79755ECB" w14:textId="77777777" w:rsidR="00255D5C" w:rsidRPr="00BC725B" w:rsidRDefault="00255D5C">
            <w:pPr>
              <w:jc w:val="right"/>
              <w:rPr>
                <w:rFonts w:cs="Segoe UI"/>
                <w:bCs w:val="0"/>
              </w:rPr>
            </w:pPr>
            <w:r w:rsidRPr="00BC725B">
              <w:rPr>
                <w:rFonts w:cs="Segoe UI"/>
                <w:bCs w:val="0"/>
              </w:rPr>
              <w:t>Prioridad:</w:t>
            </w:r>
          </w:p>
        </w:tc>
        <w:tc>
          <w:tcPr>
            <w:tcW w:w="6905" w:type="dxa"/>
          </w:tcPr>
          <w:p w14:paraId="26C29180"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7802F031"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102627B3" w14:textId="77777777" w:rsidR="005C7F69" w:rsidRPr="006653EA" w:rsidRDefault="005C7F69" w:rsidP="005C7F69">
      <w:pPr>
        <w:pStyle w:val="Ttulo4"/>
        <w:rPr>
          <w:rStyle w:val="nfasisintenso"/>
          <w:rFonts w:ascii="Segoe UI" w:hAnsi="Segoe UI" w:cs="Segoe UI"/>
        </w:rPr>
      </w:pPr>
      <w:r w:rsidRPr="006653EA">
        <w:rPr>
          <w:rStyle w:val="nfasisintenso"/>
          <w:rFonts w:ascii="Segoe UI" w:hAnsi="Segoe UI" w:cs="Segoe UI"/>
        </w:rPr>
        <w:t xml:space="preserve">Reglas de negocio: </w:t>
      </w:r>
      <w:r>
        <w:rPr>
          <w:rStyle w:val="nfasisintenso"/>
          <w:rFonts w:ascii="Segoe UI" w:hAnsi="Segoe UI" w:cs="Segoe UI"/>
        </w:rPr>
        <w:t>Solicitud de registro de usuarios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5C7F69" w:rsidRPr="00DA6000" w14:paraId="34FE0B1B"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2CDA5E4" w14:textId="77777777" w:rsidR="005C7F69" w:rsidRPr="006653EA" w:rsidRDefault="005C7F69">
            <w:pPr>
              <w:spacing w:before="120" w:after="60"/>
              <w:jc w:val="center"/>
              <w:rPr>
                <w:rFonts w:cs="Segoe UI"/>
                <w:sz w:val="22"/>
              </w:rPr>
            </w:pPr>
            <w:r w:rsidRPr="006653EA">
              <w:rPr>
                <w:rFonts w:cs="Segoe UI"/>
                <w:sz w:val="22"/>
              </w:rPr>
              <w:t>Id</w:t>
            </w:r>
          </w:p>
        </w:tc>
        <w:tc>
          <w:tcPr>
            <w:tcW w:w="8222" w:type="dxa"/>
          </w:tcPr>
          <w:p w14:paraId="4661E795" w14:textId="77777777" w:rsidR="005C7F69" w:rsidRPr="006653EA" w:rsidRDefault="005C7F6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5C7F69" w:rsidRPr="00D26D97" w14:paraId="34E782E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FCEBB2" w14:textId="77777777" w:rsidR="005C7F69" w:rsidRPr="00D26D97"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1</w:t>
            </w:r>
          </w:p>
        </w:tc>
        <w:tc>
          <w:tcPr>
            <w:tcW w:w="8222" w:type="dxa"/>
            <w:vAlign w:val="center"/>
          </w:tcPr>
          <w:p w14:paraId="51EAB9D2" w14:textId="77777777" w:rsidR="005C7F69" w:rsidRPr="00D26D97"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Muestra </w:t>
            </w:r>
            <w:r w:rsidRPr="00BC725B">
              <w:rPr>
                <w:rFonts w:eastAsia="Times New Roman" w:cs="Segoe UI"/>
                <w:color w:val="000000"/>
                <w:sz w:val="22"/>
                <w:szCs w:val="22"/>
                <w:lang w:eastAsia="es-MX"/>
              </w:rPr>
              <w:t xml:space="preserve">una página que </w:t>
            </w:r>
            <w:r>
              <w:rPr>
                <w:rFonts w:eastAsia="Times New Roman" w:cs="Segoe UI"/>
                <w:color w:val="000000"/>
                <w:sz w:val="22"/>
                <w:szCs w:val="22"/>
                <w:lang w:eastAsia="es-MX"/>
              </w:rPr>
              <w:t>permite</w:t>
            </w:r>
            <w:r w:rsidRPr="00BC725B">
              <w:rPr>
                <w:rFonts w:eastAsia="Times New Roman" w:cs="Segoe UI"/>
                <w:color w:val="000000"/>
                <w:sz w:val="22"/>
                <w:szCs w:val="22"/>
                <w:lang w:eastAsia="es-MX"/>
              </w:rPr>
              <w:t xml:space="preserve"> al usuario </w:t>
            </w:r>
            <w:r>
              <w:rPr>
                <w:rFonts w:eastAsia="Times New Roman" w:cs="Segoe UI"/>
                <w:color w:val="000000"/>
                <w:sz w:val="22"/>
                <w:szCs w:val="22"/>
                <w:lang w:eastAsia="es-MX"/>
              </w:rPr>
              <w:t>registrarse</w:t>
            </w:r>
            <w:r w:rsidRPr="00BC725B">
              <w:rPr>
                <w:rFonts w:eastAsia="Times New Roman" w:cs="Segoe UI"/>
                <w:color w:val="000000"/>
                <w:sz w:val="22"/>
                <w:szCs w:val="22"/>
                <w:lang w:eastAsia="es-MX"/>
              </w:rPr>
              <w:t xml:space="preserve">, </w:t>
            </w:r>
            <w:r>
              <w:rPr>
                <w:rFonts w:eastAsia="Times New Roman" w:cs="Segoe UI"/>
                <w:color w:val="000000"/>
                <w:sz w:val="22"/>
                <w:szCs w:val="22"/>
                <w:lang w:eastAsia="es-MX"/>
              </w:rPr>
              <w:t>para acceder a la plataforma.</w:t>
            </w:r>
          </w:p>
        </w:tc>
      </w:tr>
      <w:tr w:rsidR="005C7F69" w:rsidRPr="0021661C" w14:paraId="73C61BE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96D5E7" w14:textId="77777777" w:rsidR="005C7F69" w:rsidRPr="0021661C"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2.12</w:t>
            </w:r>
          </w:p>
        </w:tc>
        <w:tc>
          <w:tcPr>
            <w:tcW w:w="8222" w:type="dxa"/>
            <w:vAlign w:val="center"/>
          </w:tcPr>
          <w:p w14:paraId="2598D8E9" w14:textId="77777777" w:rsidR="005C7F69" w:rsidRPr="0021661C" w:rsidRDefault="005C7F69">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21661C">
              <w:rPr>
                <w:rFonts w:eastAsia="Times New Roman" w:cs="Segoe UI"/>
                <w:color w:val="000000"/>
                <w:sz w:val="22"/>
                <w:szCs w:val="22"/>
                <w:lang w:eastAsia="es-MX"/>
              </w:rPr>
              <w:t>Esta opción solo será mostrada para un usuario anónimo.</w:t>
            </w:r>
          </w:p>
        </w:tc>
      </w:tr>
      <w:tr w:rsidR="005C7F69" w:rsidRPr="00D26D97" w14:paraId="7FFA084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28CAFB" w14:textId="77777777" w:rsidR="005C7F69" w:rsidRPr="00D26D97"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2.13</w:t>
            </w:r>
          </w:p>
        </w:tc>
        <w:tc>
          <w:tcPr>
            <w:tcW w:w="8222" w:type="dxa"/>
            <w:vAlign w:val="center"/>
          </w:tcPr>
          <w:p w14:paraId="41FFA7DF" w14:textId="77777777" w:rsidR="005C7F69"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Es mostrada en el menú del Home, en la opción “Regístrate” </w:t>
            </w:r>
          </w:p>
          <w:p w14:paraId="07D7E1B1" w14:textId="77777777" w:rsidR="005C7F69" w:rsidRPr="0021661C"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3F50DAC1" wp14:editId="7B618DF5">
                  <wp:extent cx="5083810" cy="398780"/>
                  <wp:effectExtent l="0" t="0" r="2540" b="1270"/>
                  <wp:docPr id="1944895625" name="Imagen 194489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83810" cy="398780"/>
                          </a:xfrm>
                          <a:prstGeom prst="rect">
                            <a:avLst/>
                          </a:prstGeom>
                        </pic:spPr>
                      </pic:pic>
                    </a:graphicData>
                  </a:graphic>
                </wp:inline>
              </w:drawing>
            </w:r>
          </w:p>
        </w:tc>
      </w:tr>
      <w:tr w:rsidR="005C7F69" w:rsidRPr="009C59C5" w14:paraId="2115B48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1DA3B4" w14:textId="77777777" w:rsidR="005C7F69" w:rsidRPr="009C59C5"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2.14</w:t>
            </w:r>
          </w:p>
        </w:tc>
        <w:tc>
          <w:tcPr>
            <w:tcW w:w="8222" w:type="dxa"/>
            <w:vAlign w:val="center"/>
          </w:tcPr>
          <w:p w14:paraId="2A1E0489" w14:textId="77777777" w:rsidR="005C7F69" w:rsidRPr="009C59C5" w:rsidRDefault="005C7F69">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C59C5">
              <w:rPr>
                <w:rFonts w:eastAsia="Times New Roman" w:cs="Segoe UI"/>
                <w:color w:val="000000"/>
                <w:sz w:val="22"/>
                <w:szCs w:val="22"/>
                <w:lang w:eastAsia="es-MX"/>
              </w:rPr>
              <w:t>La pantalla mostrada es la siguiente</w:t>
            </w:r>
            <w:r>
              <w:rPr>
                <w:rFonts w:eastAsia="Times New Roman" w:cs="Segoe UI"/>
                <w:color w:val="000000"/>
                <w:sz w:val="22"/>
                <w:szCs w:val="22"/>
                <w:lang w:eastAsia="es-MX"/>
              </w:rPr>
              <w:t xml:space="preserve"> (Pantalla R90).</w:t>
            </w:r>
          </w:p>
          <w:p w14:paraId="5CA0D4EF" w14:textId="77777777" w:rsidR="005C7F69" w:rsidRPr="009C59C5" w:rsidRDefault="005C7F69">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cs="Times New Roman"/>
                <w:noProof/>
              </w:rPr>
              <w:lastRenderedPageBreak/>
              <w:drawing>
                <wp:inline distT="0" distB="0" distL="0" distR="0" wp14:anchorId="3AFA9273" wp14:editId="688FFBE5">
                  <wp:extent cx="3958395" cy="4015254"/>
                  <wp:effectExtent l="19050" t="19050" r="23495" b="23495"/>
                  <wp:docPr id="1944895626" name="Imagen 1944895626"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6" name="Imagen 1944895626" descr="Interfaz de usuario gráfica, Aplicación, Sitio web&#10;&#10;Descripción generada automáticamente"/>
                          <pic:cNvPicPr/>
                        </pic:nvPicPr>
                        <pic:blipFill>
                          <a:blip r:embed="rId28"/>
                          <a:stretch>
                            <a:fillRect/>
                          </a:stretch>
                        </pic:blipFill>
                        <pic:spPr>
                          <a:xfrm>
                            <a:off x="0" y="0"/>
                            <a:ext cx="3965394" cy="4022353"/>
                          </a:xfrm>
                          <a:prstGeom prst="rect">
                            <a:avLst/>
                          </a:prstGeom>
                          <a:ln>
                            <a:solidFill>
                              <a:schemeClr val="bg1">
                                <a:lumMod val="85000"/>
                              </a:schemeClr>
                            </a:solidFill>
                          </a:ln>
                        </pic:spPr>
                      </pic:pic>
                    </a:graphicData>
                  </a:graphic>
                </wp:inline>
              </w:drawing>
            </w:r>
          </w:p>
        </w:tc>
      </w:tr>
      <w:tr w:rsidR="005C7F69" w:rsidRPr="0075493F" w14:paraId="5B6CE4B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8BAB757" w14:textId="77777777" w:rsidR="005C7F69" w:rsidRPr="00D26D97"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2</w:t>
            </w:r>
            <w:r w:rsidRPr="00D26D97">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15</w:t>
            </w:r>
          </w:p>
        </w:tc>
        <w:tc>
          <w:tcPr>
            <w:tcW w:w="8222" w:type="dxa"/>
            <w:vAlign w:val="center"/>
          </w:tcPr>
          <w:p w14:paraId="0E1875D3" w14:textId="77777777" w:rsidR="005C7F69" w:rsidRPr="000F10B4"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0F10B4">
              <w:rPr>
                <w:rFonts w:eastAsia="Times New Roman" w:cs="Segoe UI"/>
                <w:color w:val="000000"/>
                <w:sz w:val="22"/>
                <w:szCs w:val="22"/>
                <w:lang w:eastAsia="es-MX"/>
              </w:rPr>
              <w:t>Los datos que contendrá la página son mostrados en la sección “Campos identificados”.</w:t>
            </w:r>
          </w:p>
        </w:tc>
      </w:tr>
      <w:tr w:rsidR="005C7F69" w:rsidRPr="0075493F" w14:paraId="2F64A75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8FEC44" w14:textId="77777777" w:rsidR="005C7F69" w:rsidRPr="0075493F"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w:t>
            </w:r>
            <w:r w:rsidRPr="0075493F">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15</w:t>
            </w:r>
            <w:r w:rsidRPr="0075493F">
              <w:rPr>
                <w:rFonts w:eastAsia="Times New Roman" w:cs="Segoe UI"/>
                <w:b w:val="0"/>
                <w:bCs w:val="0"/>
                <w:color w:val="000000"/>
                <w:sz w:val="22"/>
                <w:szCs w:val="22"/>
                <w:lang w:eastAsia="es-MX"/>
              </w:rPr>
              <w:t>.1</w:t>
            </w:r>
          </w:p>
        </w:tc>
        <w:tc>
          <w:tcPr>
            <w:tcW w:w="8222" w:type="dxa"/>
            <w:vAlign w:val="center"/>
          </w:tcPr>
          <w:p w14:paraId="5B67E317" w14:textId="77777777" w:rsidR="005C7F69" w:rsidRDefault="005C7F6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75493F">
              <w:rPr>
                <w:rFonts w:eastAsia="Times New Roman" w:cs="Segoe UI"/>
                <w:color w:val="000000"/>
                <w:sz w:val="22"/>
                <w:szCs w:val="22"/>
                <w:lang w:eastAsia="es-MX"/>
              </w:rPr>
              <w:t>Los campos “Campus del Tec en el que laboras”, “Rol en la institución” y “Perteneces a algún instituto de investigación</w:t>
            </w:r>
            <w:r>
              <w:rPr>
                <w:rFonts w:eastAsia="Times New Roman" w:cs="Segoe UI"/>
                <w:color w:val="000000"/>
                <w:sz w:val="22"/>
                <w:szCs w:val="22"/>
                <w:lang w:eastAsia="es-MX"/>
              </w:rPr>
              <w:t>’</w:t>
            </w:r>
            <w:r w:rsidRPr="0075493F">
              <w:rPr>
                <w:rFonts w:eastAsia="Times New Roman" w:cs="Segoe UI"/>
                <w:color w:val="000000"/>
                <w:sz w:val="22"/>
                <w:szCs w:val="22"/>
                <w:lang w:eastAsia="es-MX"/>
              </w:rPr>
              <w:t xml:space="preserve">”, serán listas para elegir. </w:t>
            </w:r>
          </w:p>
          <w:p w14:paraId="3B7FC2E5" w14:textId="77777777" w:rsidR="005C7F69" w:rsidRPr="0075493F" w:rsidRDefault="005C7F6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493F">
              <w:rPr>
                <w:rFonts w:eastAsia="Times New Roman" w:cs="Segoe UI"/>
                <w:color w:val="000000"/>
                <w:sz w:val="22"/>
                <w:szCs w:val="22"/>
                <w:lang w:eastAsia="es-MX"/>
              </w:rPr>
              <w:t>Las opciones se muestran en la sección “Catálogos relacionados”</w:t>
            </w:r>
            <w:r>
              <w:rPr>
                <w:rFonts w:eastAsia="Times New Roman" w:cs="Segoe UI"/>
                <w:color w:val="000000"/>
                <w:sz w:val="22"/>
                <w:szCs w:val="22"/>
                <w:lang w:eastAsia="es-MX"/>
              </w:rPr>
              <w:t>.</w:t>
            </w:r>
          </w:p>
        </w:tc>
      </w:tr>
      <w:tr w:rsidR="005C7F69" w:rsidRPr="0075493F" w14:paraId="025F56B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751192" w14:textId="77777777" w:rsidR="005C7F69" w:rsidRDefault="005C7F69">
            <w:pPr>
              <w:spacing w:before="120" w:after="60"/>
              <w:jc w:val="center"/>
              <w:rPr>
                <w:rFonts w:eastAsia="Times New Roman" w:cs="Segoe UI"/>
                <w:b w:val="0"/>
                <w:bCs w:val="0"/>
                <w:color w:val="000000"/>
                <w:lang w:eastAsia="es-MX"/>
              </w:rPr>
            </w:pPr>
            <w:r w:rsidRPr="0084326A">
              <w:rPr>
                <w:rFonts w:eastAsia="Times New Roman" w:cs="Segoe UI"/>
                <w:b w:val="0"/>
                <w:bCs w:val="0"/>
                <w:color w:val="000000"/>
                <w:sz w:val="22"/>
                <w:szCs w:val="22"/>
                <w:lang w:eastAsia="es-MX"/>
              </w:rPr>
              <w:t>2.15.2</w:t>
            </w:r>
          </w:p>
        </w:tc>
        <w:tc>
          <w:tcPr>
            <w:tcW w:w="8222" w:type="dxa"/>
            <w:vAlign w:val="center"/>
          </w:tcPr>
          <w:p w14:paraId="7D2FDAC3" w14:textId="77777777" w:rsidR="005C7F69"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Si se elige la opción “Otro, en las listas </w:t>
            </w:r>
            <w:r w:rsidRPr="0084326A">
              <w:rPr>
                <w:rFonts w:eastAsia="Times New Roman" w:cs="Segoe UI"/>
                <w:b/>
                <w:bCs/>
                <w:i/>
                <w:iCs/>
                <w:color w:val="000000"/>
                <w:sz w:val="22"/>
                <w:szCs w:val="22"/>
                <w:lang w:eastAsia="es-MX"/>
              </w:rPr>
              <w:t>Rol en la institución</w:t>
            </w:r>
            <w:r w:rsidRPr="0075493F">
              <w:rPr>
                <w:rFonts w:eastAsia="Times New Roman" w:cs="Segoe UI"/>
                <w:color w:val="000000"/>
                <w:sz w:val="22"/>
                <w:szCs w:val="22"/>
                <w:lang w:eastAsia="es-MX"/>
              </w:rPr>
              <w:t xml:space="preserve"> y </w:t>
            </w:r>
            <w:r w:rsidRPr="0084326A">
              <w:rPr>
                <w:rFonts w:eastAsia="Times New Roman" w:cs="Segoe UI"/>
                <w:b/>
                <w:bCs/>
                <w:i/>
                <w:iCs/>
                <w:color w:val="000000"/>
                <w:sz w:val="22"/>
                <w:szCs w:val="22"/>
                <w:lang w:eastAsia="es-MX"/>
              </w:rPr>
              <w:t>Perteneces a algún instituto de investigación</w:t>
            </w:r>
            <w:r>
              <w:rPr>
                <w:rFonts w:eastAsia="Times New Roman" w:cs="Segoe UI"/>
                <w:color w:val="000000"/>
                <w:sz w:val="22"/>
                <w:szCs w:val="22"/>
                <w:lang w:eastAsia="es-MX"/>
              </w:rPr>
              <w:t>, se deberá agregar un cuadro de texto para que se escriba la opción y se debe guardar</w:t>
            </w:r>
          </w:p>
          <w:p w14:paraId="2FE86B0B" w14:textId="77777777" w:rsidR="005C7F69" w:rsidRPr="0075493F"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AC68D0">
              <w:rPr>
                <w:rFonts w:eastAsia="Times New Roman" w:cs="Segoe UI"/>
                <w:b/>
                <w:bCs/>
                <w:color w:val="000000"/>
                <w:sz w:val="22"/>
                <w:szCs w:val="22"/>
                <w:lang w:eastAsia="es-MX"/>
              </w:rPr>
              <w:t>NOTA:</w:t>
            </w:r>
            <w:r>
              <w:rPr>
                <w:rFonts w:eastAsia="Times New Roman" w:cs="Segoe UI"/>
                <w:color w:val="000000"/>
                <w:sz w:val="22"/>
                <w:szCs w:val="22"/>
                <w:lang w:eastAsia="es-MX"/>
              </w:rPr>
              <w:t xml:space="preserve"> No se considera mostrar las opciones agregadas en las listas.</w:t>
            </w:r>
          </w:p>
        </w:tc>
      </w:tr>
      <w:tr w:rsidR="005C7F69" w:rsidRPr="0075493F" w14:paraId="180CABA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8F9762" w14:textId="77777777" w:rsidR="005C7F69" w:rsidRPr="00D26D97"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2.16</w:t>
            </w:r>
          </w:p>
        </w:tc>
        <w:tc>
          <w:tcPr>
            <w:tcW w:w="8222" w:type="dxa"/>
            <w:vAlign w:val="center"/>
          </w:tcPr>
          <w:p w14:paraId="05AF54B6" w14:textId="77777777" w:rsidR="005C7F69" w:rsidRDefault="005C7F6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Se validará que los campos obligatorios sean llenados. Visualmente se mostrarán en pantalla los campos marcados, así como un texto, indicando que deben llenarse.  </w:t>
            </w:r>
          </w:p>
          <w:p w14:paraId="325186E3" w14:textId="77777777" w:rsidR="005C7F69" w:rsidRDefault="005C7F69">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cs="Times New Roman"/>
                <w:noProof/>
              </w:rPr>
              <w:lastRenderedPageBreak/>
              <w:drawing>
                <wp:inline distT="0" distB="0" distL="0" distR="0" wp14:anchorId="26830466" wp14:editId="76BF5ED3">
                  <wp:extent cx="4247240" cy="4375459"/>
                  <wp:effectExtent l="0" t="0" r="1270" b="6350"/>
                  <wp:docPr id="1944895621" name="Imagen 194489562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1" name="Imagen 1944895621" descr="Interfaz de usuario gráfica, Aplicación&#10;&#10;Descripción generada automáticamente"/>
                          <pic:cNvPicPr/>
                        </pic:nvPicPr>
                        <pic:blipFill>
                          <a:blip r:embed="rId29"/>
                          <a:stretch>
                            <a:fillRect/>
                          </a:stretch>
                        </pic:blipFill>
                        <pic:spPr>
                          <a:xfrm>
                            <a:off x="0" y="0"/>
                            <a:ext cx="4252489" cy="4380867"/>
                          </a:xfrm>
                          <a:prstGeom prst="rect">
                            <a:avLst/>
                          </a:prstGeom>
                        </pic:spPr>
                      </pic:pic>
                    </a:graphicData>
                  </a:graphic>
                </wp:inline>
              </w:drawing>
            </w:r>
          </w:p>
          <w:p w14:paraId="7CB071DA" w14:textId="77777777" w:rsidR="005C7F69" w:rsidRPr="00D26D97" w:rsidRDefault="005C7F6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Además, se mostrará un mensaje de advertencia, “Favor de llenar los campos correctamente” y no se permitirá guardar. </w:t>
            </w:r>
          </w:p>
        </w:tc>
      </w:tr>
      <w:tr w:rsidR="005C7F69" w:rsidRPr="002172CB" w14:paraId="4027AD0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2248CA" w14:textId="77777777" w:rsidR="005C7F69" w:rsidRPr="002172CB"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2.17</w:t>
            </w:r>
          </w:p>
        </w:tc>
        <w:tc>
          <w:tcPr>
            <w:tcW w:w="8222" w:type="dxa"/>
            <w:vAlign w:val="center"/>
          </w:tcPr>
          <w:p w14:paraId="734F316A" w14:textId="77777777" w:rsidR="005C7F69" w:rsidRPr="002172CB"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Una vez llenados l</w:t>
            </w:r>
            <w:r w:rsidRPr="002172CB">
              <w:rPr>
                <w:rFonts w:eastAsia="Times New Roman" w:cs="Segoe UI"/>
                <w:color w:val="000000"/>
                <w:sz w:val="22"/>
                <w:szCs w:val="22"/>
                <w:lang w:eastAsia="es-MX"/>
              </w:rPr>
              <w:t xml:space="preserve">os datos </w:t>
            </w:r>
            <w:r>
              <w:rPr>
                <w:rFonts w:eastAsia="Times New Roman" w:cs="Segoe UI"/>
                <w:color w:val="000000"/>
                <w:sz w:val="22"/>
                <w:szCs w:val="22"/>
                <w:lang w:eastAsia="es-MX"/>
              </w:rPr>
              <w:t xml:space="preserve">correctamente </w:t>
            </w:r>
            <w:r w:rsidRPr="002172CB">
              <w:rPr>
                <w:rFonts w:eastAsia="Times New Roman" w:cs="Segoe UI"/>
                <w:color w:val="000000"/>
                <w:sz w:val="22"/>
                <w:szCs w:val="22"/>
                <w:lang w:eastAsia="es-MX"/>
              </w:rPr>
              <w:t>se guardarán al dar clic en el botón “Enviar solicitud”.</w:t>
            </w:r>
          </w:p>
        </w:tc>
      </w:tr>
      <w:tr w:rsidR="005C7F69" w:rsidRPr="002172CB" w14:paraId="6316B73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252F85" w14:textId="77777777" w:rsidR="005C7F69" w:rsidRDefault="005C7F69">
            <w:pPr>
              <w:spacing w:before="120" w:after="60"/>
              <w:jc w:val="center"/>
              <w:rPr>
                <w:rFonts w:eastAsia="Times New Roman" w:cs="Segoe UI"/>
                <w:b w:val="0"/>
                <w:bCs w:val="0"/>
                <w:color w:val="000000"/>
                <w:lang w:eastAsia="es-MX"/>
              </w:rPr>
            </w:pPr>
            <w:r>
              <w:rPr>
                <w:rFonts w:eastAsia="Times New Roman" w:cs="Segoe UI"/>
                <w:b w:val="0"/>
                <w:bCs w:val="0"/>
                <w:color w:val="000000"/>
                <w:sz w:val="22"/>
                <w:szCs w:val="22"/>
                <w:lang w:eastAsia="es-MX"/>
              </w:rPr>
              <w:t>2</w:t>
            </w:r>
            <w:r w:rsidRPr="000F10B4">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17</w:t>
            </w:r>
            <w:r w:rsidRPr="000F10B4">
              <w:rPr>
                <w:rFonts w:eastAsia="Times New Roman" w:cs="Segoe UI"/>
                <w:b w:val="0"/>
                <w:bCs w:val="0"/>
                <w:color w:val="000000"/>
                <w:sz w:val="22"/>
                <w:szCs w:val="22"/>
                <w:lang w:eastAsia="es-MX"/>
              </w:rPr>
              <w:t>.1</w:t>
            </w:r>
          </w:p>
        </w:tc>
        <w:tc>
          <w:tcPr>
            <w:tcW w:w="8222" w:type="dxa"/>
            <w:vAlign w:val="center"/>
          </w:tcPr>
          <w:p w14:paraId="269CDC95" w14:textId="77777777" w:rsidR="005C7F69" w:rsidRPr="000F10B4" w:rsidRDefault="005C7F69">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0F10B4">
              <w:rPr>
                <w:rFonts w:eastAsiaTheme="minorEastAsia" w:cs="Segoe UI"/>
                <w:color w:val="000000"/>
                <w:sz w:val="22"/>
                <w:szCs w:val="22"/>
              </w:rPr>
              <w:t>los campos siguientes deberán llegar a B2C:</w:t>
            </w:r>
          </w:p>
          <w:p w14:paraId="6AC6FCBE" w14:textId="77777777" w:rsidR="005C7F69" w:rsidRPr="000F10B4" w:rsidRDefault="005C7F69">
            <w:pPr>
              <w:pStyle w:val="Prrafodelista"/>
              <w:numPr>
                <w:ilvl w:val="0"/>
                <w:numId w:val="77"/>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0F10B4">
              <w:rPr>
                <w:rFonts w:eastAsiaTheme="minorEastAsia" w:cs="Segoe UI"/>
                <w:color w:val="000000"/>
                <w:sz w:val="22"/>
                <w:szCs w:val="22"/>
              </w:rPr>
              <w:t>Nombre</w:t>
            </w:r>
            <w:r>
              <w:rPr>
                <w:rFonts w:eastAsiaTheme="minorEastAsia" w:cs="Segoe UI"/>
                <w:color w:val="000000"/>
                <w:sz w:val="22"/>
                <w:szCs w:val="22"/>
              </w:rPr>
              <w:t>.</w:t>
            </w:r>
            <w:r w:rsidRPr="000F10B4">
              <w:rPr>
                <w:rFonts w:eastAsiaTheme="minorEastAsia" w:cs="Segoe UI"/>
                <w:color w:val="000000"/>
                <w:sz w:val="22"/>
                <w:szCs w:val="22"/>
              </w:rPr>
              <w:t xml:space="preserve"> </w:t>
            </w:r>
          </w:p>
          <w:p w14:paraId="6EDB0333" w14:textId="77777777" w:rsidR="005C7F69" w:rsidRPr="008E6967" w:rsidRDefault="005C7F69">
            <w:pPr>
              <w:pStyle w:val="Prrafodelista"/>
              <w:numPr>
                <w:ilvl w:val="0"/>
                <w:numId w:val="77"/>
              </w:num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8E6967">
              <w:rPr>
                <w:rFonts w:eastAsiaTheme="minorEastAsia" w:cs="Segoe UI"/>
                <w:color w:val="000000"/>
                <w:sz w:val="22"/>
                <w:szCs w:val="22"/>
              </w:rPr>
              <w:t xml:space="preserve">Email. </w:t>
            </w:r>
          </w:p>
        </w:tc>
      </w:tr>
      <w:tr w:rsidR="005C7F69" w:rsidRPr="002172CB" w14:paraId="6B1C5DC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804E70" w14:textId="77777777" w:rsidR="005C7F69" w:rsidRDefault="005C7F69">
            <w:pPr>
              <w:spacing w:before="120" w:after="60"/>
              <w:jc w:val="center"/>
              <w:rPr>
                <w:rFonts w:eastAsia="Times New Roman" w:cs="Segoe UI"/>
                <w:b w:val="0"/>
                <w:bCs w:val="0"/>
                <w:color w:val="000000"/>
                <w:lang w:eastAsia="es-MX"/>
              </w:rPr>
            </w:pPr>
            <w:r>
              <w:rPr>
                <w:rFonts w:eastAsia="Times New Roman" w:cs="Segoe UI"/>
                <w:b w:val="0"/>
                <w:bCs w:val="0"/>
                <w:color w:val="000000"/>
                <w:sz w:val="22"/>
                <w:szCs w:val="22"/>
                <w:lang w:eastAsia="es-MX"/>
              </w:rPr>
              <w:t>2</w:t>
            </w:r>
            <w:r w:rsidRPr="000F10B4">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17</w:t>
            </w:r>
            <w:r w:rsidRPr="000F10B4">
              <w:rPr>
                <w:rFonts w:eastAsia="Times New Roman" w:cs="Segoe UI"/>
                <w:b w:val="0"/>
                <w:bCs w:val="0"/>
                <w:color w:val="000000"/>
                <w:sz w:val="22"/>
                <w:szCs w:val="22"/>
                <w:lang w:eastAsia="es-MX"/>
              </w:rPr>
              <w:t>.2</w:t>
            </w:r>
          </w:p>
        </w:tc>
        <w:tc>
          <w:tcPr>
            <w:tcW w:w="8222" w:type="dxa"/>
            <w:vAlign w:val="center"/>
          </w:tcPr>
          <w:p w14:paraId="4A4E1021" w14:textId="77777777" w:rsidR="005C7F69" w:rsidRPr="000F10B4" w:rsidRDefault="005C7F69">
            <w:pPr>
              <w:pStyle w:val="NormalWeb"/>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sz w:val="22"/>
                <w:szCs w:val="22"/>
              </w:rPr>
            </w:pPr>
            <w:r w:rsidRPr="000F10B4">
              <w:rPr>
                <w:rFonts w:ascii="Segoe UI" w:hAnsi="Segoe UI" w:cs="Segoe UI"/>
                <w:color w:val="000000"/>
                <w:sz w:val="22"/>
                <w:szCs w:val="22"/>
              </w:rPr>
              <w:t xml:space="preserve">Los campos siguientes </w:t>
            </w:r>
            <w:r>
              <w:rPr>
                <w:rFonts w:ascii="Segoe UI" w:hAnsi="Segoe UI" w:cs="Segoe UI"/>
                <w:color w:val="000000"/>
                <w:sz w:val="22"/>
                <w:szCs w:val="22"/>
              </w:rPr>
              <w:t>deberán guardarse en la plataforma de investigadores:</w:t>
            </w:r>
          </w:p>
          <w:p w14:paraId="2FCD9C21" w14:textId="77777777" w:rsidR="005C7F69" w:rsidRPr="000F10B4" w:rsidRDefault="005C7F69">
            <w:pPr>
              <w:pStyle w:val="Prrafodelista"/>
              <w:numPr>
                <w:ilvl w:val="0"/>
                <w:numId w:val="77"/>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0F10B4">
              <w:rPr>
                <w:rFonts w:eastAsiaTheme="minorEastAsia" w:cs="Segoe UI"/>
                <w:color w:val="000000"/>
                <w:sz w:val="22"/>
                <w:szCs w:val="22"/>
              </w:rPr>
              <w:t>Nombre</w:t>
            </w:r>
            <w:r>
              <w:rPr>
                <w:rFonts w:eastAsiaTheme="minorEastAsia" w:cs="Segoe UI"/>
                <w:color w:val="000000"/>
                <w:sz w:val="22"/>
                <w:szCs w:val="22"/>
              </w:rPr>
              <w:t>.</w:t>
            </w:r>
          </w:p>
          <w:p w14:paraId="7DEB652B" w14:textId="77777777" w:rsidR="005C7F69" w:rsidRPr="000F10B4" w:rsidRDefault="005C7F69">
            <w:pPr>
              <w:pStyle w:val="Prrafodelista"/>
              <w:numPr>
                <w:ilvl w:val="0"/>
                <w:numId w:val="77"/>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0F10B4">
              <w:rPr>
                <w:rFonts w:eastAsiaTheme="minorEastAsia" w:cs="Segoe UI"/>
                <w:color w:val="000000"/>
                <w:sz w:val="22"/>
                <w:szCs w:val="22"/>
              </w:rPr>
              <w:t>Apellido</w:t>
            </w:r>
            <w:r>
              <w:rPr>
                <w:rFonts w:eastAsiaTheme="minorEastAsia" w:cs="Segoe UI"/>
                <w:color w:val="000000"/>
                <w:sz w:val="22"/>
                <w:szCs w:val="22"/>
              </w:rPr>
              <w:t>.</w:t>
            </w:r>
          </w:p>
          <w:p w14:paraId="4A9511E4" w14:textId="77777777" w:rsidR="005C7F69" w:rsidRPr="000F10B4" w:rsidRDefault="005C7F69">
            <w:pPr>
              <w:pStyle w:val="Prrafodelista"/>
              <w:numPr>
                <w:ilvl w:val="0"/>
                <w:numId w:val="77"/>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0F10B4">
              <w:rPr>
                <w:rFonts w:eastAsiaTheme="minorEastAsia" w:cs="Segoe UI"/>
                <w:color w:val="000000"/>
                <w:sz w:val="22"/>
                <w:szCs w:val="22"/>
              </w:rPr>
              <w:t>Email</w:t>
            </w:r>
            <w:r>
              <w:rPr>
                <w:rFonts w:eastAsiaTheme="minorEastAsia" w:cs="Segoe UI"/>
                <w:color w:val="000000"/>
                <w:sz w:val="22"/>
                <w:szCs w:val="22"/>
              </w:rPr>
              <w:t>.</w:t>
            </w:r>
          </w:p>
          <w:p w14:paraId="53DC27A0" w14:textId="77777777" w:rsidR="005C7F69" w:rsidRPr="008E6967" w:rsidRDefault="005C7F69">
            <w:pPr>
              <w:pStyle w:val="Prrafodelista"/>
              <w:numPr>
                <w:ilvl w:val="0"/>
                <w:numId w:val="77"/>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0F10B4">
              <w:rPr>
                <w:rFonts w:eastAsiaTheme="minorEastAsia" w:cs="Segoe UI"/>
                <w:color w:val="000000"/>
                <w:sz w:val="22"/>
                <w:szCs w:val="22"/>
              </w:rPr>
              <w:t>Nómina TEC</w:t>
            </w:r>
            <w:r>
              <w:rPr>
                <w:rFonts w:eastAsiaTheme="minorEastAsia" w:cs="Segoe UI"/>
                <w:color w:val="000000"/>
                <w:sz w:val="22"/>
                <w:szCs w:val="22"/>
              </w:rPr>
              <w:t>.</w:t>
            </w:r>
          </w:p>
          <w:p w14:paraId="3FE9101F" w14:textId="77777777" w:rsidR="005C7F69" w:rsidRPr="002172CB" w:rsidRDefault="005C7F69">
            <w:pPr>
              <w:pStyle w:val="Prrafodelista"/>
              <w:numPr>
                <w:ilvl w:val="0"/>
                <w:numId w:val="77"/>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0F10B4">
              <w:rPr>
                <w:rFonts w:eastAsiaTheme="minorEastAsia" w:cs="Segoe UI"/>
                <w:color w:val="000000"/>
                <w:sz w:val="22"/>
                <w:szCs w:val="22"/>
              </w:rPr>
              <w:t>Campus en que laboras.</w:t>
            </w:r>
          </w:p>
        </w:tc>
      </w:tr>
      <w:tr w:rsidR="005C7F69" w:rsidRPr="002172CB" w14:paraId="2338223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46D0C5" w14:textId="77777777" w:rsidR="005C7F69" w:rsidRDefault="005C7F69">
            <w:pPr>
              <w:spacing w:before="120" w:after="60"/>
              <w:jc w:val="center"/>
              <w:rPr>
                <w:rFonts w:eastAsia="Times New Roman" w:cs="Segoe UI"/>
                <w:b w:val="0"/>
                <w:bCs w:val="0"/>
                <w:color w:val="000000"/>
                <w:lang w:eastAsia="es-MX"/>
              </w:rPr>
            </w:pPr>
            <w:r>
              <w:rPr>
                <w:rFonts w:eastAsia="Times New Roman" w:cs="Segoe UI"/>
                <w:b w:val="0"/>
                <w:bCs w:val="0"/>
                <w:color w:val="000000"/>
                <w:sz w:val="22"/>
                <w:szCs w:val="22"/>
                <w:lang w:eastAsia="es-MX"/>
              </w:rPr>
              <w:lastRenderedPageBreak/>
              <w:t>2</w:t>
            </w:r>
            <w:r w:rsidRPr="008E6967">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17</w:t>
            </w:r>
            <w:r w:rsidRPr="008E6967">
              <w:rPr>
                <w:rFonts w:eastAsia="Times New Roman" w:cs="Segoe UI"/>
                <w:b w:val="0"/>
                <w:bCs w:val="0"/>
                <w:color w:val="000000"/>
                <w:sz w:val="22"/>
                <w:szCs w:val="22"/>
                <w:lang w:eastAsia="es-MX"/>
              </w:rPr>
              <w:t>.3</w:t>
            </w:r>
          </w:p>
        </w:tc>
        <w:tc>
          <w:tcPr>
            <w:tcW w:w="8222" w:type="dxa"/>
            <w:vAlign w:val="center"/>
          </w:tcPr>
          <w:p w14:paraId="49C3ED02" w14:textId="77777777" w:rsidR="005C7F69" w:rsidRDefault="005C7F69">
            <w:pPr>
              <w:pStyle w:val="NormalWeb"/>
              <w:cnfStyle w:val="000000010000" w:firstRow="0" w:lastRow="0" w:firstColumn="0" w:lastColumn="0" w:oddVBand="0" w:evenVBand="0" w:oddHBand="0" w:evenHBand="1" w:firstRowFirstColumn="0" w:firstRowLastColumn="0" w:lastRowFirstColumn="0" w:lastRowLastColumn="0"/>
              <w:rPr>
                <w:rFonts w:ascii="Segoe UI" w:hAnsi="Segoe UI" w:cs="Segoe UI"/>
                <w:color w:val="000000"/>
                <w:sz w:val="22"/>
                <w:szCs w:val="22"/>
              </w:rPr>
            </w:pPr>
            <w:r>
              <w:rPr>
                <w:rFonts w:ascii="Segoe UI" w:hAnsi="Segoe UI" w:cs="Segoe UI"/>
                <w:color w:val="000000"/>
                <w:sz w:val="22"/>
                <w:szCs w:val="22"/>
              </w:rPr>
              <w:t>Los campos siguientes, serán informativos para el proceso de aprobación del super Admin.</w:t>
            </w:r>
          </w:p>
          <w:p w14:paraId="7C683E97" w14:textId="77777777" w:rsidR="005C7F69" w:rsidRPr="008E6967" w:rsidRDefault="005C7F69">
            <w:pPr>
              <w:pStyle w:val="Prrafodelista"/>
              <w:numPr>
                <w:ilvl w:val="0"/>
                <w:numId w:val="77"/>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0F10B4">
              <w:rPr>
                <w:rFonts w:eastAsiaTheme="minorEastAsia" w:cs="Segoe UI"/>
                <w:color w:val="000000"/>
                <w:sz w:val="22"/>
                <w:szCs w:val="22"/>
              </w:rPr>
              <w:t>Rol en la institución</w:t>
            </w:r>
            <w:r>
              <w:rPr>
                <w:rFonts w:eastAsiaTheme="minorEastAsia" w:cs="Segoe UI"/>
                <w:color w:val="000000"/>
                <w:sz w:val="22"/>
                <w:szCs w:val="22"/>
              </w:rPr>
              <w:t>.</w:t>
            </w:r>
          </w:p>
          <w:p w14:paraId="46361107" w14:textId="77777777" w:rsidR="005C7F69" w:rsidRPr="002172CB" w:rsidRDefault="005C7F69">
            <w:pPr>
              <w:pStyle w:val="Prrafodelista"/>
              <w:numPr>
                <w:ilvl w:val="0"/>
                <w:numId w:val="77"/>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0F10B4">
              <w:rPr>
                <w:rFonts w:eastAsiaTheme="minorEastAsia" w:cs="Segoe UI"/>
                <w:color w:val="000000"/>
                <w:sz w:val="22"/>
                <w:szCs w:val="22"/>
              </w:rPr>
              <w:t>¿Perteneces a algún Instituto de Investigación?</w:t>
            </w:r>
          </w:p>
        </w:tc>
      </w:tr>
      <w:tr w:rsidR="005C7F69" w:rsidRPr="00374D8C" w14:paraId="5E8F22C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858EAB" w14:textId="77777777" w:rsidR="005C7F69" w:rsidRPr="00374D8C"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w:t>
            </w:r>
            <w:r w:rsidRPr="00374D8C">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18</w:t>
            </w:r>
          </w:p>
        </w:tc>
        <w:tc>
          <w:tcPr>
            <w:tcW w:w="8222" w:type="dxa"/>
            <w:vAlign w:val="center"/>
          </w:tcPr>
          <w:p w14:paraId="0DBF052D" w14:textId="77777777" w:rsidR="005C7F69"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En pantalla, s</w:t>
            </w:r>
            <w:r w:rsidRPr="00374D8C">
              <w:rPr>
                <w:rFonts w:eastAsia="Times New Roman" w:cs="Segoe UI"/>
                <w:color w:val="000000"/>
                <w:sz w:val="22"/>
                <w:szCs w:val="22"/>
                <w:lang w:eastAsia="es-MX"/>
              </w:rPr>
              <w:t>e enviará el mensaje: “</w:t>
            </w:r>
            <w:r>
              <w:rPr>
                <w:rFonts w:eastAsia="Times New Roman" w:cs="Segoe UI"/>
                <w:color w:val="000000"/>
                <w:sz w:val="22"/>
                <w:szCs w:val="22"/>
                <w:lang w:eastAsia="es-MX"/>
              </w:rPr>
              <w:t>Solicitud enviada</w:t>
            </w:r>
            <w:r w:rsidRPr="00374D8C">
              <w:rPr>
                <w:rFonts w:eastAsia="Times New Roman" w:cs="Segoe UI"/>
                <w:color w:val="000000"/>
                <w:sz w:val="22"/>
                <w:szCs w:val="22"/>
                <w:lang w:eastAsia="es-MX"/>
              </w:rPr>
              <w:t>”.</w:t>
            </w:r>
            <w:r>
              <w:rPr>
                <w:rFonts w:eastAsia="Times New Roman" w:cs="Segoe UI"/>
                <w:color w:val="000000"/>
                <w:sz w:val="22"/>
                <w:szCs w:val="22"/>
                <w:lang w:eastAsia="es-MX"/>
              </w:rPr>
              <w:t xml:space="preserve"> </w:t>
            </w:r>
            <w:r w:rsidRPr="00960C70">
              <w:rPr>
                <w:rFonts w:eastAsia="Times New Roman" w:cs="Segoe UI"/>
                <w:color w:val="000000"/>
                <w:sz w:val="22"/>
                <w:szCs w:val="22"/>
                <w:lang w:eastAsia="es-MX"/>
              </w:rPr>
              <w:t>Al dar clic en el botón “</w:t>
            </w:r>
            <w:r>
              <w:rPr>
                <w:rFonts w:eastAsia="Times New Roman" w:cs="Segoe UI"/>
                <w:color w:val="000000"/>
                <w:sz w:val="22"/>
                <w:szCs w:val="22"/>
                <w:lang w:eastAsia="es-MX"/>
              </w:rPr>
              <w:t>Regresar a página principal</w:t>
            </w:r>
            <w:r w:rsidRPr="00960C70">
              <w:rPr>
                <w:rFonts w:eastAsia="Times New Roman" w:cs="Segoe UI"/>
                <w:color w:val="000000"/>
                <w:sz w:val="22"/>
                <w:szCs w:val="22"/>
                <w:lang w:eastAsia="es-MX"/>
              </w:rPr>
              <w:t xml:space="preserve">”, </w:t>
            </w:r>
            <w:r>
              <w:rPr>
                <w:rFonts w:eastAsia="Times New Roman" w:cs="Segoe UI"/>
                <w:color w:val="000000"/>
                <w:sz w:val="22"/>
                <w:szCs w:val="22"/>
                <w:lang w:eastAsia="es-MX"/>
              </w:rPr>
              <w:t>nos re</w:t>
            </w:r>
            <w:r w:rsidRPr="00960C70">
              <w:rPr>
                <w:rFonts w:eastAsia="Times New Roman" w:cs="Segoe UI"/>
                <w:color w:val="000000"/>
                <w:sz w:val="22"/>
                <w:szCs w:val="22"/>
                <w:lang w:eastAsia="es-MX"/>
              </w:rPr>
              <w:t>dirigirá al home</w:t>
            </w:r>
            <w:r>
              <w:rPr>
                <w:rFonts w:eastAsia="Times New Roman" w:cs="Segoe UI"/>
                <w:color w:val="000000"/>
                <w:sz w:val="22"/>
                <w:szCs w:val="22"/>
                <w:lang w:eastAsia="es-MX"/>
              </w:rPr>
              <w:t>.</w:t>
            </w:r>
          </w:p>
          <w:p w14:paraId="743634A9" w14:textId="77777777" w:rsidR="005C7F69" w:rsidRPr="00374D8C" w:rsidRDefault="005C7F69">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13D2A60A" wp14:editId="26A5AE4E">
                  <wp:extent cx="1835878" cy="1216269"/>
                  <wp:effectExtent l="0" t="0" r="0" b="3175"/>
                  <wp:docPr id="1944895623" name="Imagen 1944895623"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3" name="Imagen 1944895623" descr="Interfaz de usuario gráfica, Texto, Aplicación, Chat o mensaje de texto&#10;&#10;Descripción generada automáticamente"/>
                          <pic:cNvPicPr/>
                        </pic:nvPicPr>
                        <pic:blipFill>
                          <a:blip r:embed="rId30"/>
                          <a:stretch>
                            <a:fillRect/>
                          </a:stretch>
                        </pic:blipFill>
                        <pic:spPr>
                          <a:xfrm>
                            <a:off x="0" y="0"/>
                            <a:ext cx="1842676" cy="1220773"/>
                          </a:xfrm>
                          <a:prstGeom prst="rect">
                            <a:avLst/>
                          </a:prstGeom>
                        </pic:spPr>
                      </pic:pic>
                    </a:graphicData>
                  </a:graphic>
                </wp:inline>
              </w:drawing>
            </w:r>
          </w:p>
        </w:tc>
      </w:tr>
      <w:tr w:rsidR="005C7F69" w:rsidRPr="00374D8C" w14:paraId="6AEB2B1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359E48" w14:textId="77777777" w:rsidR="005C7F69" w:rsidRPr="00B87682" w:rsidRDefault="005C7F69">
            <w:pPr>
              <w:spacing w:before="120" w:after="60"/>
              <w:jc w:val="center"/>
              <w:rPr>
                <w:rFonts w:eastAsia="Times New Roman" w:cs="Segoe UI"/>
                <w:b w:val="0"/>
                <w:bCs w:val="0"/>
                <w:color w:val="000000"/>
                <w:sz w:val="22"/>
                <w:szCs w:val="22"/>
                <w:lang w:eastAsia="es-MX"/>
              </w:rPr>
            </w:pPr>
            <w:r w:rsidRPr="00B87682">
              <w:rPr>
                <w:rFonts w:eastAsia="Times New Roman" w:cs="Segoe UI"/>
                <w:b w:val="0"/>
                <w:bCs w:val="0"/>
                <w:color w:val="000000"/>
                <w:sz w:val="22"/>
                <w:szCs w:val="22"/>
                <w:lang w:eastAsia="es-MX"/>
              </w:rPr>
              <w:t>2.19</w:t>
            </w:r>
          </w:p>
        </w:tc>
        <w:tc>
          <w:tcPr>
            <w:tcW w:w="8222" w:type="dxa"/>
            <w:vAlign w:val="center"/>
          </w:tcPr>
          <w:p w14:paraId="08060B46" w14:textId="77777777" w:rsidR="005C7F69" w:rsidRPr="009C3458" w:rsidRDefault="005C7F6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87682">
              <w:rPr>
                <w:rFonts w:eastAsia="Times New Roman" w:cs="Segoe UI"/>
                <w:color w:val="000000"/>
                <w:sz w:val="22"/>
                <w:szCs w:val="22"/>
                <w:lang w:eastAsia="es-MX"/>
              </w:rPr>
              <w:t>Una vez enviada la solicitud, se envía correo al super admin, indicándole que hay una nueva solicitud. La notificación se detalla en la sección “Notificaciones asociadas”.</w:t>
            </w:r>
          </w:p>
        </w:tc>
      </w:tr>
      <w:tr w:rsidR="005C7F69" w:rsidRPr="00374D8C" w14:paraId="335C1DE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E1B13B" w14:textId="77777777" w:rsidR="005C7F69" w:rsidRPr="00E442EB"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2.20</w:t>
            </w:r>
          </w:p>
        </w:tc>
        <w:tc>
          <w:tcPr>
            <w:tcW w:w="8222" w:type="dxa"/>
            <w:vAlign w:val="center"/>
          </w:tcPr>
          <w:p w14:paraId="1F58F92E" w14:textId="77777777" w:rsidR="005C7F69" w:rsidRPr="00E442EB"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Las solicitudes enviadas,</w:t>
            </w:r>
            <w:r w:rsidRPr="00E442EB">
              <w:rPr>
                <w:rFonts w:eastAsia="Times New Roman" w:cs="Segoe UI"/>
                <w:color w:val="000000"/>
                <w:sz w:val="22"/>
                <w:szCs w:val="22"/>
                <w:lang w:eastAsia="es-MX"/>
              </w:rPr>
              <w:t xml:space="preserve"> será</w:t>
            </w:r>
            <w:r>
              <w:rPr>
                <w:rFonts w:eastAsia="Times New Roman" w:cs="Segoe UI"/>
                <w:color w:val="000000"/>
                <w:sz w:val="22"/>
                <w:szCs w:val="22"/>
                <w:lang w:eastAsia="es-MX"/>
              </w:rPr>
              <w:t>n</w:t>
            </w:r>
            <w:r w:rsidRPr="00E442EB">
              <w:rPr>
                <w:rFonts w:eastAsia="Times New Roman" w:cs="Segoe UI"/>
                <w:color w:val="000000"/>
                <w:sz w:val="22"/>
                <w:szCs w:val="22"/>
                <w:lang w:eastAsia="es-MX"/>
              </w:rPr>
              <w:t xml:space="preserve"> mostrada</w:t>
            </w:r>
            <w:r>
              <w:rPr>
                <w:rFonts w:eastAsia="Times New Roman" w:cs="Segoe UI"/>
                <w:color w:val="000000"/>
                <w:sz w:val="22"/>
                <w:szCs w:val="22"/>
                <w:lang w:eastAsia="es-MX"/>
              </w:rPr>
              <w:t>s</w:t>
            </w:r>
            <w:r w:rsidRPr="00E442EB">
              <w:rPr>
                <w:rFonts w:eastAsia="Times New Roman" w:cs="Segoe UI"/>
                <w:color w:val="000000"/>
                <w:sz w:val="22"/>
                <w:szCs w:val="22"/>
                <w:lang w:eastAsia="es-MX"/>
              </w:rPr>
              <w:t xml:space="preserve"> en el panel del super admi</w:t>
            </w:r>
            <w:r>
              <w:rPr>
                <w:rFonts w:eastAsia="Times New Roman" w:cs="Segoe UI"/>
                <w:color w:val="000000"/>
                <w:sz w:val="22"/>
                <w:szCs w:val="22"/>
                <w:lang w:eastAsia="es-MX"/>
              </w:rPr>
              <w:t>n</w:t>
            </w:r>
            <w:r w:rsidRPr="00E442EB">
              <w:rPr>
                <w:rFonts w:eastAsia="Times New Roman" w:cs="Segoe UI"/>
                <w:color w:val="000000"/>
                <w:sz w:val="22"/>
                <w:szCs w:val="22"/>
                <w:lang w:eastAsia="es-MX"/>
              </w:rPr>
              <w:t>.</w:t>
            </w:r>
          </w:p>
        </w:tc>
      </w:tr>
    </w:tbl>
    <w:p w14:paraId="74FD952D" w14:textId="77777777" w:rsidR="005C7F69" w:rsidRPr="00BC725B" w:rsidRDefault="005C7F69" w:rsidP="005C7F69">
      <w:pPr>
        <w:rPr>
          <w:rFonts w:cs="Segoe UI"/>
        </w:rPr>
      </w:pPr>
      <w:r>
        <w:rPr>
          <w:rFonts w:cs="Segoe UI"/>
        </w:rPr>
        <w:t xml:space="preserve"> </w:t>
      </w:r>
    </w:p>
    <w:p w14:paraId="23C57606"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Reglas de negocio: Home</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BC725B" w14:paraId="56D7E4D8"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94D7F25" w14:textId="77777777" w:rsidR="00255D5C" w:rsidRPr="00BC725B" w:rsidRDefault="00255D5C">
            <w:pPr>
              <w:spacing w:before="120" w:after="60"/>
              <w:jc w:val="center"/>
              <w:rPr>
                <w:rFonts w:cs="Segoe UI"/>
                <w:sz w:val="22"/>
              </w:rPr>
            </w:pPr>
            <w:r w:rsidRPr="00BC725B">
              <w:rPr>
                <w:rFonts w:cs="Segoe UI"/>
                <w:sz w:val="22"/>
              </w:rPr>
              <w:t>Id</w:t>
            </w:r>
          </w:p>
        </w:tc>
        <w:tc>
          <w:tcPr>
            <w:tcW w:w="8222" w:type="dxa"/>
          </w:tcPr>
          <w:p w14:paraId="5D13ACC5" w14:textId="77777777" w:rsidR="00255D5C" w:rsidRPr="00BC725B"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55D5C" w:rsidRPr="00BC725B" w14:paraId="5E8E39B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3732629"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2.1</w:t>
            </w:r>
          </w:p>
        </w:tc>
        <w:tc>
          <w:tcPr>
            <w:tcW w:w="8222" w:type="dxa"/>
            <w:vAlign w:val="center"/>
          </w:tcPr>
          <w:p w14:paraId="638BB7C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El home estará conformado de distintas secciones:</w:t>
            </w:r>
          </w:p>
          <w:p w14:paraId="02153E2F"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Header.</w:t>
            </w:r>
          </w:p>
          <w:p w14:paraId="03FF471A"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Banner.</w:t>
            </w:r>
          </w:p>
          <w:p w14:paraId="7357627F"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¿Cómo solucionamos los retos?</w:t>
            </w:r>
          </w:p>
          <w:p w14:paraId="7A6A9FDB"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¿Qué retos quieres resolver?</w:t>
            </w:r>
          </w:p>
          <w:p w14:paraId="67837DAE"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Casos de éxito (Videos).</w:t>
            </w:r>
          </w:p>
          <w:p w14:paraId="3A79766B"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Talent tank.</w:t>
            </w:r>
          </w:p>
          <w:p w14:paraId="60C0CA86"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Recursos de investigación.</w:t>
            </w:r>
          </w:p>
          <w:p w14:paraId="5F2666D9"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Página de contacto ¿Deseas participar?</w:t>
            </w:r>
          </w:p>
          <w:p w14:paraId="5F446973"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Footer.</w:t>
            </w:r>
          </w:p>
        </w:tc>
      </w:tr>
      <w:tr w:rsidR="00255D5C" w:rsidRPr="00BC725B" w14:paraId="3B5C423E" w14:textId="77777777">
        <w:trPr>
          <w:cnfStyle w:val="000000010000" w:firstRow="0" w:lastRow="0" w:firstColumn="0" w:lastColumn="0" w:oddVBand="0" w:evenVBand="0" w:oddHBand="0" w:evenHBand="1"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9493" w:type="dxa"/>
            <w:gridSpan w:val="2"/>
          </w:tcPr>
          <w:p w14:paraId="114912A0"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t>Header</w:t>
            </w:r>
          </w:p>
        </w:tc>
      </w:tr>
      <w:tr w:rsidR="00255D5C" w:rsidRPr="00BC725B" w14:paraId="475B2E1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660E40"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2.2</w:t>
            </w:r>
          </w:p>
        </w:tc>
        <w:tc>
          <w:tcPr>
            <w:tcW w:w="8222" w:type="dxa"/>
            <w:vAlign w:val="center"/>
          </w:tcPr>
          <w:p w14:paraId="2F3DA34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Pr>
                <w:rFonts w:cs="Segoe UI"/>
                <w:iCs/>
                <w:sz w:val="22"/>
                <w:szCs w:val="22"/>
                <w:lang w:eastAsia="es-MX"/>
              </w:rPr>
              <w:t>Muestra</w:t>
            </w:r>
            <w:r w:rsidRPr="00BC725B">
              <w:rPr>
                <w:rFonts w:cs="Segoe UI"/>
                <w:iCs/>
                <w:sz w:val="22"/>
                <w:szCs w:val="22"/>
                <w:lang w:eastAsia="es-MX"/>
              </w:rPr>
              <w:t xml:space="preserve"> un logo del lado izquierdo, un menú de opciones, inicio de sesión y </w:t>
            </w:r>
            <w:proofErr w:type="gramStart"/>
            <w:r w:rsidRPr="00BC725B">
              <w:rPr>
                <w:rFonts w:cs="Segoe UI"/>
                <w:iCs/>
                <w:sz w:val="22"/>
                <w:szCs w:val="22"/>
                <w:lang w:eastAsia="es-MX"/>
              </w:rPr>
              <w:t>de  registro</w:t>
            </w:r>
            <w:proofErr w:type="gramEnd"/>
            <w:r w:rsidRPr="00BC725B">
              <w:rPr>
                <w:rFonts w:cs="Segoe UI"/>
                <w:iCs/>
                <w:sz w:val="22"/>
                <w:szCs w:val="22"/>
                <w:lang w:eastAsia="es-MX"/>
              </w:rPr>
              <w:t>.</w:t>
            </w:r>
          </w:p>
          <w:p w14:paraId="6AAD1E6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noProof/>
                <w:lang w:eastAsia="es-MX"/>
              </w:rPr>
              <w:drawing>
                <wp:inline distT="0" distB="0" distL="0" distR="0" wp14:anchorId="4C543472" wp14:editId="556CDD38">
                  <wp:extent cx="5083810" cy="331470"/>
                  <wp:effectExtent l="0" t="0" r="254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83810" cy="331470"/>
                          </a:xfrm>
                          <a:prstGeom prst="rect">
                            <a:avLst/>
                          </a:prstGeom>
                        </pic:spPr>
                      </pic:pic>
                    </a:graphicData>
                  </a:graphic>
                </wp:inline>
              </w:drawing>
            </w:r>
          </w:p>
          <w:p w14:paraId="0E741FD3"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
          <w:p w14:paraId="17F5A34B"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Para iniciar sesión el usuario debe tener los permisos. Una vez logueado </w:t>
            </w:r>
            <w:r>
              <w:rPr>
                <w:rFonts w:cs="Segoe UI"/>
                <w:iCs/>
                <w:sz w:val="22"/>
                <w:szCs w:val="22"/>
                <w:lang w:eastAsia="es-MX"/>
              </w:rPr>
              <w:t>se muestra</w:t>
            </w:r>
            <w:r w:rsidRPr="00BC725B">
              <w:rPr>
                <w:rFonts w:cs="Segoe UI"/>
                <w:iCs/>
                <w:sz w:val="22"/>
                <w:szCs w:val="22"/>
                <w:lang w:eastAsia="es-MX"/>
              </w:rPr>
              <w:t xml:space="preserve"> un avatar con opciones.</w:t>
            </w:r>
          </w:p>
          <w:p w14:paraId="45862C38"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noProof/>
                <w:lang w:eastAsia="es-MX"/>
              </w:rPr>
              <w:drawing>
                <wp:inline distT="0" distB="0" distL="0" distR="0" wp14:anchorId="4C6F8516" wp14:editId="6D516B5D">
                  <wp:extent cx="5083810" cy="342265"/>
                  <wp:effectExtent l="0" t="0" r="2540" b="63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83810" cy="342265"/>
                          </a:xfrm>
                          <a:prstGeom prst="rect">
                            <a:avLst/>
                          </a:prstGeom>
                        </pic:spPr>
                      </pic:pic>
                    </a:graphicData>
                  </a:graphic>
                </wp:inline>
              </w:drawing>
            </w:r>
          </w:p>
        </w:tc>
      </w:tr>
      <w:tr w:rsidR="00255D5C" w:rsidRPr="00BC725B" w14:paraId="4504B3A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052392"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lastRenderedPageBreak/>
              <w:t>2.2.1</w:t>
            </w:r>
          </w:p>
        </w:tc>
        <w:tc>
          <w:tcPr>
            <w:tcW w:w="8222" w:type="dxa"/>
            <w:vAlign w:val="center"/>
          </w:tcPr>
          <w:p w14:paraId="30325661"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Las opciones del menú que se </w:t>
            </w:r>
            <w:r>
              <w:rPr>
                <w:rFonts w:eastAsiaTheme="minorHAnsi" w:cs="Segoe UI"/>
                <w:iCs/>
                <w:sz w:val="22"/>
                <w:szCs w:val="22"/>
                <w:lang w:eastAsia="es-MX"/>
              </w:rPr>
              <w:t>muestra</w:t>
            </w:r>
            <w:r w:rsidRPr="00BC725B">
              <w:rPr>
                <w:rFonts w:eastAsiaTheme="minorHAnsi" w:cs="Segoe UI"/>
                <w:iCs/>
                <w:sz w:val="22"/>
                <w:szCs w:val="22"/>
                <w:lang w:eastAsia="es-MX"/>
              </w:rPr>
              <w:t xml:space="preserve"> son: </w:t>
            </w:r>
          </w:p>
          <w:p w14:paraId="1628A5E0"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Que hacemos.</w:t>
            </w:r>
          </w:p>
          <w:p w14:paraId="307045A9"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Convocatorias.</w:t>
            </w:r>
          </w:p>
          <w:p w14:paraId="5E2D4294"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Talent tank.</w:t>
            </w:r>
          </w:p>
          <w:p w14:paraId="09600DF9"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Casos de éxito. </w:t>
            </w:r>
          </w:p>
        </w:tc>
      </w:tr>
      <w:tr w:rsidR="00255D5C" w:rsidRPr="00BC725B" w14:paraId="36E5CB2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6C7E88"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2.2.1.1</w:t>
            </w:r>
          </w:p>
        </w:tc>
        <w:tc>
          <w:tcPr>
            <w:tcW w:w="8222" w:type="dxa"/>
            <w:vAlign w:val="center"/>
          </w:tcPr>
          <w:p w14:paraId="3D3F0D1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La opción </w:t>
            </w:r>
            <w:r w:rsidRPr="00BC725B">
              <w:rPr>
                <w:rFonts w:cs="Segoe UI"/>
                <w:b/>
                <w:bCs/>
                <w:iCs/>
                <w:sz w:val="22"/>
                <w:szCs w:val="22"/>
                <w:lang w:eastAsia="es-MX"/>
              </w:rPr>
              <w:t>Que hacemos</w:t>
            </w:r>
            <w:r w:rsidRPr="00BC725B">
              <w:rPr>
                <w:rFonts w:cs="Segoe UI"/>
                <w:iCs/>
                <w:sz w:val="22"/>
                <w:szCs w:val="22"/>
                <w:lang w:eastAsia="es-MX"/>
              </w:rPr>
              <w:t xml:space="preserve"> dirige a la sección ¿Cómo solucionamos los retos?, dentro del Home.</w:t>
            </w:r>
          </w:p>
        </w:tc>
      </w:tr>
      <w:tr w:rsidR="00255D5C" w:rsidRPr="00BC725B" w14:paraId="40E9986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AE6511"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2</w:t>
            </w:r>
            <w:r w:rsidRPr="00BC725B">
              <w:rPr>
                <w:rFonts w:eastAsiaTheme="minorHAnsi" w:cs="Segoe UI"/>
                <w:b w:val="0"/>
                <w:bCs w:val="0"/>
                <w:iCs/>
                <w:sz w:val="22"/>
                <w:szCs w:val="22"/>
                <w:lang w:eastAsia="es-MX"/>
              </w:rPr>
              <w:t>.1.2</w:t>
            </w:r>
          </w:p>
        </w:tc>
        <w:tc>
          <w:tcPr>
            <w:tcW w:w="8222" w:type="dxa"/>
            <w:vAlign w:val="center"/>
          </w:tcPr>
          <w:p w14:paraId="4567F9DE"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La opción </w:t>
            </w:r>
            <w:r w:rsidRPr="00BC725B">
              <w:rPr>
                <w:rFonts w:eastAsiaTheme="minorHAnsi" w:cs="Segoe UI"/>
                <w:b/>
                <w:bCs/>
                <w:iCs/>
                <w:sz w:val="22"/>
                <w:szCs w:val="22"/>
                <w:lang w:eastAsia="es-MX"/>
              </w:rPr>
              <w:t>Convocatorias</w:t>
            </w:r>
            <w:r w:rsidRPr="00BC725B">
              <w:rPr>
                <w:rFonts w:eastAsiaTheme="minorHAnsi" w:cs="Segoe UI"/>
                <w:iCs/>
                <w:sz w:val="22"/>
                <w:szCs w:val="22"/>
                <w:lang w:eastAsia="es-MX"/>
              </w:rPr>
              <w:t xml:space="preserve"> enlaza a la sección ¿Qué retos quieres resolver?, dentro del home.</w:t>
            </w:r>
          </w:p>
        </w:tc>
      </w:tr>
      <w:tr w:rsidR="00255D5C" w:rsidRPr="00BC725B" w14:paraId="5BAA726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89AB8C"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2.2.1.3</w:t>
            </w:r>
          </w:p>
        </w:tc>
        <w:tc>
          <w:tcPr>
            <w:tcW w:w="8222" w:type="dxa"/>
            <w:vAlign w:val="center"/>
          </w:tcPr>
          <w:p w14:paraId="2886EFC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La opción </w:t>
            </w:r>
            <w:r w:rsidRPr="00BC725B">
              <w:rPr>
                <w:rFonts w:cs="Segoe UI"/>
                <w:b/>
                <w:bCs/>
                <w:iCs/>
                <w:sz w:val="22"/>
                <w:szCs w:val="22"/>
                <w:lang w:eastAsia="es-MX"/>
              </w:rPr>
              <w:t>Talent tank</w:t>
            </w:r>
            <w:r w:rsidRPr="00BC725B">
              <w:rPr>
                <w:rFonts w:cs="Segoe UI"/>
                <w:iCs/>
                <w:sz w:val="22"/>
                <w:szCs w:val="22"/>
                <w:lang w:eastAsia="es-MX"/>
              </w:rPr>
              <w:t>, dirige a la sección talent tank, dentro del home.</w:t>
            </w:r>
          </w:p>
        </w:tc>
      </w:tr>
      <w:tr w:rsidR="00255D5C" w:rsidRPr="00BC725B" w14:paraId="41C289A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F4891A"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2</w:t>
            </w:r>
            <w:r w:rsidRPr="00BC725B">
              <w:rPr>
                <w:rFonts w:eastAsiaTheme="minorHAnsi" w:cs="Segoe UI"/>
                <w:b w:val="0"/>
                <w:bCs w:val="0"/>
                <w:iCs/>
                <w:sz w:val="22"/>
                <w:szCs w:val="22"/>
                <w:lang w:eastAsia="es-MX"/>
              </w:rPr>
              <w:t>.1.4</w:t>
            </w:r>
          </w:p>
        </w:tc>
        <w:tc>
          <w:tcPr>
            <w:tcW w:w="8222" w:type="dxa"/>
            <w:vAlign w:val="center"/>
          </w:tcPr>
          <w:p w14:paraId="243C8B8E"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La opción </w:t>
            </w:r>
            <w:r w:rsidRPr="00BC725B">
              <w:rPr>
                <w:rFonts w:eastAsiaTheme="minorHAnsi" w:cs="Segoe UI"/>
                <w:b/>
                <w:bCs/>
                <w:iCs/>
                <w:sz w:val="22"/>
                <w:szCs w:val="22"/>
                <w:lang w:eastAsia="es-MX"/>
              </w:rPr>
              <w:t>Casos de Éxito</w:t>
            </w:r>
            <w:r w:rsidRPr="00BC725B">
              <w:rPr>
                <w:rFonts w:eastAsiaTheme="minorHAnsi" w:cs="Segoe UI"/>
                <w:iCs/>
                <w:sz w:val="22"/>
                <w:szCs w:val="22"/>
                <w:lang w:eastAsia="es-MX"/>
              </w:rPr>
              <w:t>, dirige a la sección “Videos de casos de éxito”, dentro del home.</w:t>
            </w:r>
          </w:p>
        </w:tc>
      </w:tr>
      <w:tr w:rsidR="00255D5C" w:rsidRPr="00BC725B" w14:paraId="574BA0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276E95" w14:textId="77777777" w:rsidR="00255D5C" w:rsidRPr="00BC725B" w:rsidRDefault="00255D5C">
            <w:pPr>
              <w:jc w:val="center"/>
              <w:rPr>
                <w:rFonts w:cs="Segoe UI"/>
                <w:b w:val="0"/>
                <w:bCs w:val="0"/>
                <w:iCs/>
                <w:sz w:val="22"/>
                <w:szCs w:val="22"/>
                <w:lang w:eastAsia="es-MX"/>
              </w:rPr>
            </w:pPr>
            <w:r w:rsidRPr="00BC725B">
              <w:rPr>
                <w:rFonts w:cs="Segoe UI"/>
                <w:b w:val="0"/>
                <w:bCs w:val="0"/>
                <w:iCs/>
                <w:sz w:val="22"/>
                <w:szCs w:val="22"/>
                <w:lang w:eastAsia="es-MX"/>
              </w:rPr>
              <w:t>2.2.2</w:t>
            </w:r>
          </w:p>
        </w:tc>
        <w:tc>
          <w:tcPr>
            <w:tcW w:w="8222" w:type="dxa"/>
            <w:vAlign w:val="center"/>
          </w:tcPr>
          <w:p w14:paraId="06CA3CB3"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Una vez logueado</w:t>
            </w:r>
            <w:r>
              <w:rPr>
                <w:rFonts w:cs="Segoe UI"/>
                <w:iCs/>
                <w:sz w:val="22"/>
                <w:szCs w:val="22"/>
                <w:lang w:eastAsia="es-MX"/>
              </w:rPr>
              <w:t xml:space="preserve"> el usuario</w:t>
            </w:r>
            <w:r w:rsidRPr="00BC725B">
              <w:rPr>
                <w:rFonts w:cs="Segoe UI"/>
                <w:iCs/>
                <w:sz w:val="22"/>
                <w:szCs w:val="22"/>
                <w:lang w:eastAsia="es-MX"/>
              </w:rPr>
              <w:t>, el menú cambia</w:t>
            </w:r>
            <w:r>
              <w:rPr>
                <w:rFonts w:cs="Segoe UI"/>
                <w:iCs/>
                <w:sz w:val="22"/>
                <w:szCs w:val="22"/>
                <w:lang w:eastAsia="es-MX"/>
              </w:rPr>
              <w:t xml:space="preserve"> </w:t>
            </w:r>
            <w:r w:rsidRPr="00BC725B">
              <w:rPr>
                <w:rFonts w:cs="Segoe UI"/>
                <w:iCs/>
                <w:sz w:val="22"/>
                <w:szCs w:val="22"/>
                <w:lang w:eastAsia="es-MX"/>
              </w:rPr>
              <w:t>a las siguientes opciones:</w:t>
            </w:r>
          </w:p>
          <w:p w14:paraId="17874817" w14:textId="77777777" w:rsidR="00255D5C" w:rsidRPr="00BC725B" w:rsidRDefault="00255D5C">
            <w:pPr>
              <w:pStyle w:val="Prrafodelista"/>
              <w:numPr>
                <w:ilvl w:val="0"/>
                <w:numId w:val="30"/>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Convocatorias</w:t>
            </w:r>
            <w:r>
              <w:rPr>
                <w:rFonts w:cs="Segoe UI"/>
                <w:iCs/>
                <w:sz w:val="22"/>
                <w:szCs w:val="22"/>
                <w:lang w:eastAsia="es-MX"/>
              </w:rPr>
              <w:t xml:space="preserve"> dirige a </w:t>
            </w:r>
            <w:r w:rsidRPr="00BC725B">
              <w:rPr>
                <w:rFonts w:cs="Segoe UI"/>
                <w:iCs/>
                <w:sz w:val="22"/>
                <w:szCs w:val="22"/>
                <w:lang w:eastAsia="es-MX"/>
              </w:rPr>
              <w:t>¿Qué retos quieres resolver?, dentro del home.</w:t>
            </w:r>
          </w:p>
          <w:p w14:paraId="3BE56283" w14:textId="77777777" w:rsidR="00255D5C" w:rsidRPr="00BC725B" w:rsidRDefault="00255D5C">
            <w:pPr>
              <w:pStyle w:val="Prrafodelista"/>
              <w:numPr>
                <w:ilvl w:val="0"/>
                <w:numId w:val="30"/>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Recursos de investigación</w:t>
            </w:r>
            <w:r>
              <w:rPr>
                <w:rFonts w:cs="Segoe UI"/>
                <w:iCs/>
                <w:sz w:val="22"/>
                <w:szCs w:val="22"/>
                <w:lang w:eastAsia="es-MX"/>
              </w:rPr>
              <w:t xml:space="preserve"> dirige a página de Recursos de investigación.</w:t>
            </w:r>
          </w:p>
          <w:p w14:paraId="6A01125B" w14:textId="77777777" w:rsidR="00255D5C" w:rsidRPr="00BC725B" w:rsidRDefault="00255D5C">
            <w:pPr>
              <w:pStyle w:val="Prrafodelista"/>
              <w:numPr>
                <w:ilvl w:val="0"/>
                <w:numId w:val="30"/>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Talent tank</w:t>
            </w:r>
            <w:r>
              <w:rPr>
                <w:rFonts w:cs="Segoe UI"/>
                <w:iCs/>
                <w:sz w:val="22"/>
                <w:szCs w:val="22"/>
                <w:lang w:eastAsia="es-MX"/>
              </w:rPr>
              <w:t>, dirige a la pantalla de búsqueda de talent tank.</w:t>
            </w:r>
          </w:p>
          <w:p w14:paraId="462A13EF" w14:textId="77777777" w:rsidR="00255D5C" w:rsidRPr="00BC725B" w:rsidRDefault="00255D5C">
            <w:pPr>
              <w:pStyle w:val="Prrafodelista"/>
              <w:numPr>
                <w:ilvl w:val="0"/>
                <w:numId w:val="30"/>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Sobre nosotros</w:t>
            </w:r>
            <w:r>
              <w:rPr>
                <w:rFonts w:cs="Segoe UI"/>
                <w:iCs/>
                <w:sz w:val="22"/>
                <w:szCs w:val="22"/>
                <w:lang w:eastAsia="es-MX"/>
              </w:rPr>
              <w:t xml:space="preserve"> dirige a Home.</w:t>
            </w:r>
          </w:p>
        </w:tc>
      </w:tr>
      <w:tr w:rsidR="00255D5C" w:rsidRPr="00BC725B" w14:paraId="2747E06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61BE70" w14:textId="77777777" w:rsidR="00255D5C" w:rsidRPr="00BC725B" w:rsidRDefault="00255D5C">
            <w:pPr>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2.2.3</w:t>
            </w:r>
          </w:p>
        </w:tc>
        <w:tc>
          <w:tcPr>
            <w:tcW w:w="8222" w:type="dxa"/>
            <w:vAlign w:val="center"/>
          </w:tcPr>
          <w:p w14:paraId="3FD39160"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El menú del usuario depende del rol, una vez seleccionado el avatar</w:t>
            </w:r>
          </w:p>
          <w:p w14:paraId="327CDCA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cs="Segoe UI"/>
                <w:iCs/>
                <w:sz w:val="22"/>
                <w:szCs w:val="22"/>
                <w:lang w:eastAsia="es-MX"/>
              </w:rPr>
            </w:pPr>
          </w:p>
          <w:p w14:paraId="7B2AB9A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Para roles de </w:t>
            </w:r>
            <w:r w:rsidRPr="00BC725B">
              <w:rPr>
                <w:rFonts w:eastAsiaTheme="minorHAnsi" w:cs="Segoe UI"/>
                <w:b/>
                <w:bCs/>
                <w:iCs/>
                <w:sz w:val="22"/>
                <w:szCs w:val="22"/>
                <w:lang w:eastAsia="es-MX"/>
              </w:rPr>
              <w:t>Admin y super Admin</w:t>
            </w:r>
            <w:r w:rsidRPr="00BC725B">
              <w:rPr>
                <w:rFonts w:eastAsiaTheme="minorHAnsi" w:cs="Segoe UI"/>
                <w:iCs/>
                <w:sz w:val="22"/>
                <w:szCs w:val="22"/>
                <w:lang w:eastAsia="es-MX"/>
              </w:rPr>
              <w:t xml:space="preserve"> las opciones que se </w:t>
            </w:r>
            <w:r>
              <w:rPr>
                <w:rFonts w:eastAsiaTheme="minorHAnsi" w:cs="Segoe UI"/>
                <w:iCs/>
                <w:sz w:val="22"/>
                <w:szCs w:val="22"/>
                <w:lang w:eastAsia="es-MX"/>
              </w:rPr>
              <w:t>muestran</w:t>
            </w:r>
            <w:r w:rsidRPr="00BC725B">
              <w:rPr>
                <w:rFonts w:eastAsiaTheme="minorHAnsi" w:cs="Segoe UI"/>
                <w:iCs/>
                <w:sz w:val="22"/>
                <w:szCs w:val="22"/>
                <w:lang w:eastAsia="es-MX"/>
              </w:rPr>
              <w:t xml:space="preserve"> son las siguientes:</w:t>
            </w:r>
          </w:p>
          <w:p w14:paraId="31212F95" w14:textId="77777777" w:rsidR="00255D5C" w:rsidRPr="00BC725B" w:rsidRDefault="00255D5C">
            <w:pPr>
              <w:pStyle w:val="Prrafodelista"/>
              <w:numPr>
                <w:ilvl w:val="0"/>
                <w:numId w:val="30"/>
              </w:numPr>
              <w:spacing w:after="200" w:line="276" w:lineRule="auto"/>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Panel principal.</w:t>
            </w:r>
          </w:p>
          <w:p w14:paraId="612B40F7"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Notificaciones.</w:t>
            </w:r>
          </w:p>
          <w:p w14:paraId="53683BC4"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Cerrar sesión.</w:t>
            </w:r>
          </w:p>
          <w:p w14:paraId="60C9A79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Para roles de </w:t>
            </w:r>
            <w:r w:rsidRPr="00BC725B">
              <w:rPr>
                <w:rFonts w:eastAsiaTheme="minorHAnsi" w:cs="Segoe UI"/>
                <w:b/>
                <w:bCs/>
                <w:iCs/>
                <w:sz w:val="22"/>
                <w:szCs w:val="22"/>
                <w:lang w:eastAsia="es-MX"/>
              </w:rPr>
              <w:t xml:space="preserve">Líder y miembro </w:t>
            </w:r>
            <w:r w:rsidRPr="00BC725B">
              <w:rPr>
                <w:rFonts w:eastAsiaTheme="minorHAnsi" w:cs="Segoe UI"/>
                <w:iCs/>
                <w:sz w:val="22"/>
                <w:szCs w:val="22"/>
                <w:lang w:eastAsia="es-MX"/>
              </w:rPr>
              <w:t xml:space="preserve">las opciones que se </w:t>
            </w:r>
            <w:r>
              <w:rPr>
                <w:rFonts w:eastAsiaTheme="minorHAnsi" w:cs="Segoe UI"/>
                <w:iCs/>
                <w:sz w:val="22"/>
                <w:szCs w:val="22"/>
                <w:lang w:eastAsia="es-MX"/>
              </w:rPr>
              <w:t>muestran</w:t>
            </w:r>
            <w:r w:rsidRPr="00BC725B">
              <w:rPr>
                <w:rFonts w:eastAsiaTheme="minorHAnsi" w:cs="Segoe UI"/>
                <w:iCs/>
                <w:sz w:val="22"/>
                <w:szCs w:val="22"/>
                <w:lang w:eastAsia="es-MX"/>
              </w:rPr>
              <w:t xml:space="preserve"> son las siguientes:</w:t>
            </w:r>
          </w:p>
          <w:p w14:paraId="332F4072" w14:textId="77777777" w:rsidR="00255D5C" w:rsidRPr="00BC725B" w:rsidRDefault="00255D5C">
            <w:pPr>
              <w:pStyle w:val="Prrafodelista"/>
              <w:numPr>
                <w:ilvl w:val="0"/>
                <w:numId w:val="30"/>
              </w:numPr>
              <w:spacing w:after="200" w:line="276" w:lineRule="auto"/>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Panel principal.</w:t>
            </w:r>
          </w:p>
          <w:p w14:paraId="36C8212B" w14:textId="77777777" w:rsidR="00255D5C" w:rsidRPr="00BC725B" w:rsidRDefault="00255D5C">
            <w:pPr>
              <w:pStyle w:val="Prrafodelista"/>
              <w:numPr>
                <w:ilvl w:val="0"/>
                <w:numId w:val="30"/>
              </w:numPr>
              <w:spacing w:after="200" w:line="276" w:lineRule="auto"/>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Mi perfil.</w:t>
            </w:r>
          </w:p>
          <w:p w14:paraId="36AD3A99" w14:textId="77777777" w:rsidR="00255D5C" w:rsidRPr="00BC725B" w:rsidRDefault="00255D5C">
            <w:pPr>
              <w:pStyle w:val="Prrafodelista"/>
              <w:numPr>
                <w:ilvl w:val="0"/>
                <w:numId w:val="30"/>
              </w:numPr>
              <w:spacing w:after="200" w:line="276" w:lineRule="auto"/>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Talent tank</w:t>
            </w:r>
          </w:p>
          <w:p w14:paraId="2EADE077"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Notificaciones.</w:t>
            </w:r>
          </w:p>
          <w:p w14:paraId="5F8909BF"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Cerrar sesión.</w:t>
            </w:r>
          </w:p>
        </w:tc>
      </w:tr>
      <w:tr w:rsidR="00255D5C" w:rsidRPr="00BC725B" w14:paraId="08EE1F3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784DC6" w14:textId="77777777" w:rsidR="00255D5C" w:rsidRPr="00BC725B" w:rsidRDefault="00255D5C">
            <w:pPr>
              <w:jc w:val="center"/>
              <w:rPr>
                <w:rFonts w:cs="Segoe UI"/>
                <w:b w:val="0"/>
                <w:bCs w:val="0"/>
                <w:iCs/>
                <w:sz w:val="22"/>
                <w:szCs w:val="22"/>
                <w:lang w:eastAsia="es-MX"/>
              </w:rPr>
            </w:pPr>
            <w:r w:rsidRPr="00BC725B">
              <w:rPr>
                <w:rFonts w:cs="Segoe UI"/>
                <w:b w:val="0"/>
                <w:bCs w:val="0"/>
                <w:iCs/>
                <w:sz w:val="22"/>
                <w:szCs w:val="22"/>
                <w:lang w:eastAsia="es-MX"/>
              </w:rPr>
              <w:t>2.2.4</w:t>
            </w:r>
          </w:p>
        </w:tc>
        <w:tc>
          <w:tcPr>
            <w:tcW w:w="8222" w:type="dxa"/>
            <w:vAlign w:val="center"/>
          </w:tcPr>
          <w:p w14:paraId="214C588F"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Los usuarios al ingresar a las opciones de su menú desplegado por el </w:t>
            </w:r>
            <w:proofErr w:type="gramStart"/>
            <w:r w:rsidRPr="00BC725B">
              <w:rPr>
                <w:rFonts w:cs="Segoe UI"/>
                <w:iCs/>
                <w:sz w:val="22"/>
                <w:szCs w:val="22"/>
                <w:lang w:eastAsia="es-MX"/>
              </w:rPr>
              <w:t>avatar,</w:t>
            </w:r>
            <w:proofErr w:type="gramEnd"/>
            <w:r w:rsidRPr="00BC725B">
              <w:rPr>
                <w:rFonts w:cs="Segoe UI"/>
                <w:iCs/>
                <w:sz w:val="22"/>
                <w:szCs w:val="22"/>
                <w:lang w:eastAsia="es-MX"/>
              </w:rPr>
              <w:t xml:space="preserve"> se dirig</w:t>
            </w:r>
            <w:r>
              <w:rPr>
                <w:rFonts w:cs="Segoe UI"/>
                <w:iCs/>
                <w:sz w:val="22"/>
                <w:szCs w:val="22"/>
                <w:lang w:eastAsia="es-MX"/>
              </w:rPr>
              <w:t>e</w:t>
            </w:r>
            <w:r w:rsidRPr="00BC725B">
              <w:rPr>
                <w:rFonts w:cs="Segoe UI"/>
                <w:iCs/>
                <w:sz w:val="22"/>
                <w:szCs w:val="22"/>
                <w:lang w:eastAsia="es-MX"/>
              </w:rPr>
              <w:t>n a las páginas correspondientes, mientras que si</w:t>
            </w:r>
            <w:r>
              <w:rPr>
                <w:rFonts w:cs="Segoe UI"/>
                <w:iCs/>
                <w:sz w:val="22"/>
                <w:szCs w:val="22"/>
                <w:lang w:eastAsia="es-MX"/>
              </w:rPr>
              <w:t xml:space="preserve"> se</w:t>
            </w:r>
            <w:r w:rsidRPr="00BC725B">
              <w:rPr>
                <w:rFonts w:cs="Segoe UI"/>
                <w:iCs/>
                <w:sz w:val="22"/>
                <w:szCs w:val="22"/>
                <w:lang w:eastAsia="es-MX"/>
              </w:rPr>
              <w:t xml:space="preserve"> selecciona el menú superior de HOME </w:t>
            </w:r>
            <w:r>
              <w:rPr>
                <w:rFonts w:cs="Segoe UI"/>
                <w:iCs/>
                <w:sz w:val="22"/>
                <w:szCs w:val="22"/>
                <w:lang w:eastAsia="es-MX"/>
              </w:rPr>
              <w:t>pueden</w:t>
            </w:r>
            <w:r w:rsidRPr="00BC725B">
              <w:rPr>
                <w:rFonts w:cs="Segoe UI"/>
                <w:iCs/>
                <w:sz w:val="22"/>
                <w:szCs w:val="22"/>
                <w:lang w:eastAsia="es-MX"/>
              </w:rPr>
              <w:t xml:space="preserve"> navegar dentro de la misma pantalla.</w:t>
            </w:r>
          </w:p>
        </w:tc>
      </w:tr>
      <w:tr w:rsidR="00255D5C" w:rsidRPr="00BC725B" w14:paraId="660CD609" w14:textId="77777777">
        <w:trPr>
          <w:cnfStyle w:val="000000010000" w:firstRow="0" w:lastRow="0" w:firstColumn="0" w:lastColumn="0" w:oddVBand="0" w:evenVBand="0" w:oddHBand="0" w:evenHBand="1"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9493" w:type="dxa"/>
            <w:gridSpan w:val="2"/>
          </w:tcPr>
          <w:p w14:paraId="322F9250"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lastRenderedPageBreak/>
              <w:t>Banner</w:t>
            </w:r>
          </w:p>
        </w:tc>
      </w:tr>
      <w:tr w:rsidR="00255D5C" w:rsidRPr="00BC725B" w14:paraId="384DAAB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7C0258"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2.3</w:t>
            </w:r>
          </w:p>
        </w:tc>
        <w:tc>
          <w:tcPr>
            <w:tcW w:w="8222" w:type="dxa"/>
            <w:vAlign w:val="center"/>
          </w:tcPr>
          <w:p w14:paraId="5172B319"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La información mostrada </w:t>
            </w:r>
            <w:r>
              <w:rPr>
                <w:rFonts w:cs="Segoe UI"/>
                <w:iCs/>
                <w:sz w:val="22"/>
                <w:szCs w:val="22"/>
                <w:lang w:eastAsia="es-MX"/>
              </w:rPr>
              <w:t>es</w:t>
            </w:r>
            <w:r w:rsidRPr="00BC725B">
              <w:rPr>
                <w:rFonts w:cs="Segoe UI"/>
                <w:iCs/>
                <w:sz w:val="22"/>
                <w:szCs w:val="22"/>
                <w:lang w:eastAsia="es-MX"/>
              </w:rPr>
              <w:t xml:space="preserve"> estática</w:t>
            </w:r>
            <w:r>
              <w:rPr>
                <w:rFonts w:cs="Segoe UI"/>
                <w:iCs/>
                <w:sz w:val="22"/>
                <w:szCs w:val="22"/>
                <w:lang w:eastAsia="es-MX"/>
              </w:rPr>
              <w:t xml:space="preserve"> y es</w:t>
            </w:r>
            <w:r w:rsidRPr="00BC725B">
              <w:rPr>
                <w:rFonts w:cs="Segoe UI"/>
                <w:iCs/>
                <w:sz w:val="22"/>
                <w:szCs w:val="22"/>
                <w:lang w:eastAsia="es-MX"/>
              </w:rPr>
              <w:t xml:space="preserve"> proporcionada por ITESM (Imagen, titulo y descripción).</w:t>
            </w:r>
          </w:p>
        </w:tc>
      </w:tr>
      <w:tr w:rsidR="00255D5C" w:rsidRPr="00BC725B" w14:paraId="4F12D86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9ADFC9"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2.3.1</w:t>
            </w:r>
          </w:p>
        </w:tc>
        <w:tc>
          <w:tcPr>
            <w:tcW w:w="8222" w:type="dxa"/>
            <w:vAlign w:val="center"/>
          </w:tcPr>
          <w:p w14:paraId="4E87E96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La información </w:t>
            </w:r>
            <w:r>
              <w:rPr>
                <w:rFonts w:eastAsiaTheme="minorHAnsi" w:cs="Segoe UI"/>
                <w:iCs/>
                <w:sz w:val="22"/>
                <w:szCs w:val="22"/>
                <w:lang w:eastAsia="es-MX"/>
              </w:rPr>
              <w:t>se muestra en</w:t>
            </w:r>
            <w:r w:rsidRPr="00BC725B">
              <w:rPr>
                <w:rFonts w:eastAsiaTheme="minorHAnsi" w:cs="Segoe UI"/>
                <w:iCs/>
                <w:sz w:val="22"/>
                <w:szCs w:val="22"/>
                <w:lang w:eastAsia="es-MX"/>
              </w:rPr>
              <w:t xml:space="preserve"> una infografía.</w:t>
            </w:r>
          </w:p>
        </w:tc>
      </w:tr>
      <w:tr w:rsidR="00255D5C" w:rsidRPr="00BC725B" w14:paraId="3718BAB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04F782"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2.3.2</w:t>
            </w:r>
          </w:p>
        </w:tc>
        <w:tc>
          <w:tcPr>
            <w:tcW w:w="8222" w:type="dxa"/>
            <w:vAlign w:val="center"/>
          </w:tcPr>
          <w:p w14:paraId="5697F504"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iCs/>
                <w:lang w:eastAsia="es-MX"/>
              </w:rPr>
            </w:pPr>
            <w:r w:rsidRPr="00BC725B">
              <w:rPr>
                <w:rFonts w:cs="Segoe UI"/>
                <w:iCs/>
                <w:sz w:val="22"/>
                <w:szCs w:val="22"/>
                <w:lang w:eastAsia="es-MX"/>
              </w:rPr>
              <w:t xml:space="preserve"> El contenido del banner no </w:t>
            </w:r>
            <w:r>
              <w:rPr>
                <w:rFonts w:cs="Segoe UI"/>
                <w:iCs/>
                <w:sz w:val="22"/>
                <w:szCs w:val="22"/>
                <w:lang w:eastAsia="es-MX"/>
              </w:rPr>
              <w:t>puede</w:t>
            </w:r>
            <w:r w:rsidRPr="00BC725B">
              <w:rPr>
                <w:rFonts w:cs="Segoe UI"/>
                <w:iCs/>
                <w:sz w:val="22"/>
                <w:szCs w:val="22"/>
                <w:lang w:eastAsia="es-MX"/>
              </w:rPr>
              <w:t xml:space="preserve"> modificarse para la fase I.</w:t>
            </w:r>
          </w:p>
          <w:p w14:paraId="1E9F7C89"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iCs/>
                <w:lang w:eastAsia="es-MX"/>
              </w:rPr>
            </w:pPr>
          </w:p>
          <w:p w14:paraId="677964B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
        </w:tc>
      </w:tr>
      <w:tr w:rsidR="00255D5C" w:rsidRPr="00BC725B" w14:paraId="5848F784" w14:textId="77777777">
        <w:trPr>
          <w:cnfStyle w:val="000000010000" w:firstRow="0" w:lastRow="0" w:firstColumn="0" w:lastColumn="0" w:oddVBand="0" w:evenVBand="0" w:oddHBand="0" w:evenHBand="1"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9493" w:type="dxa"/>
            <w:gridSpan w:val="2"/>
          </w:tcPr>
          <w:p w14:paraId="4AC08F5E"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t>¿Cómo solucionamos los retos?</w:t>
            </w:r>
          </w:p>
        </w:tc>
      </w:tr>
      <w:tr w:rsidR="00255D5C" w:rsidRPr="00BC725B" w14:paraId="7B242A1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4C7227"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2.4</w:t>
            </w:r>
          </w:p>
        </w:tc>
        <w:tc>
          <w:tcPr>
            <w:tcW w:w="8222" w:type="dxa"/>
            <w:vAlign w:val="center"/>
          </w:tcPr>
          <w:p w14:paraId="49C3E48F"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Pr>
                <w:rFonts w:cs="Segoe UI"/>
                <w:iCs/>
                <w:sz w:val="22"/>
                <w:szCs w:val="22"/>
                <w:lang w:eastAsia="es-MX"/>
              </w:rPr>
              <w:t>Muestra</w:t>
            </w:r>
            <w:r w:rsidRPr="00BC725B">
              <w:rPr>
                <w:rFonts w:cs="Segoe UI"/>
                <w:iCs/>
                <w:sz w:val="22"/>
                <w:szCs w:val="22"/>
                <w:lang w:eastAsia="es-MX"/>
              </w:rPr>
              <w:t xml:space="preserve"> un listado de las etapas del </w:t>
            </w:r>
            <w:proofErr w:type="spellStart"/>
            <w:r w:rsidRPr="00BC725B">
              <w:rPr>
                <w:rFonts w:cs="Segoe UI"/>
                <w:iCs/>
                <w:sz w:val="22"/>
                <w:szCs w:val="22"/>
                <w:lang w:eastAsia="es-MX"/>
              </w:rPr>
              <w:t>journey</w:t>
            </w:r>
            <w:proofErr w:type="spellEnd"/>
            <w:r w:rsidRPr="00BC725B">
              <w:rPr>
                <w:rFonts w:cs="Segoe UI"/>
                <w:iCs/>
                <w:sz w:val="22"/>
                <w:szCs w:val="22"/>
                <w:lang w:eastAsia="es-MX"/>
              </w:rPr>
              <w:t xml:space="preserve"> en los que apoya la plataforma (Proceso EBCT).</w:t>
            </w:r>
          </w:p>
        </w:tc>
      </w:tr>
      <w:tr w:rsidR="00255D5C" w:rsidRPr="00BC725B" w14:paraId="077669B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70045B"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2.4.1</w:t>
            </w:r>
          </w:p>
        </w:tc>
        <w:tc>
          <w:tcPr>
            <w:tcW w:w="8222" w:type="dxa"/>
            <w:vAlign w:val="center"/>
          </w:tcPr>
          <w:p w14:paraId="2563F9E4"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Pr>
                <w:rFonts w:eastAsiaTheme="minorHAnsi" w:cs="Segoe UI"/>
                <w:iCs/>
                <w:sz w:val="22"/>
                <w:szCs w:val="22"/>
                <w:lang w:eastAsia="es-MX"/>
              </w:rPr>
              <w:t>Muestra</w:t>
            </w:r>
            <w:r w:rsidRPr="00BC725B">
              <w:rPr>
                <w:rFonts w:eastAsiaTheme="minorHAnsi" w:cs="Segoe UI"/>
                <w:iCs/>
                <w:sz w:val="22"/>
                <w:szCs w:val="22"/>
                <w:lang w:eastAsia="es-MX"/>
              </w:rPr>
              <w:t xml:space="preserve"> cada una de las etapas con una imagen que lo represente. </w:t>
            </w:r>
          </w:p>
        </w:tc>
      </w:tr>
      <w:tr w:rsidR="00255D5C" w:rsidRPr="00BC725B" w14:paraId="17FD78C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C22256"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2.4.2</w:t>
            </w:r>
          </w:p>
        </w:tc>
        <w:tc>
          <w:tcPr>
            <w:tcW w:w="8222" w:type="dxa"/>
            <w:vAlign w:val="center"/>
          </w:tcPr>
          <w:p w14:paraId="06AC386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La información </w:t>
            </w:r>
            <w:r>
              <w:rPr>
                <w:rFonts w:cs="Segoe UI"/>
                <w:iCs/>
                <w:sz w:val="22"/>
                <w:szCs w:val="22"/>
                <w:lang w:eastAsia="es-MX"/>
              </w:rPr>
              <w:t xml:space="preserve">que se muestra es </w:t>
            </w:r>
            <w:r w:rsidRPr="00BC725B">
              <w:rPr>
                <w:rFonts w:cs="Segoe UI"/>
                <w:iCs/>
                <w:sz w:val="22"/>
                <w:szCs w:val="22"/>
                <w:lang w:eastAsia="es-MX"/>
              </w:rPr>
              <w:t xml:space="preserve">estática y no se </w:t>
            </w:r>
            <w:r>
              <w:rPr>
                <w:rFonts w:cs="Segoe UI"/>
                <w:iCs/>
                <w:sz w:val="22"/>
                <w:szCs w:val="22"/>
                <w:lang w:eastAsia="es-MX"/>
              </w:rPr>
              <w:t>puede ser</w:t>
            </w:r>
            <w:r w:rsidRPr="00BC725B">
              <w:rPr>
                <w:rFonts w:cs="Segoe UI"/>
                <w:iCs/>
                <w:sz w:val="22"/>
                <w:szCs w:val="22"/>
                <w:lang w:eastAsia="es-MX"/>
              </w:rPr>
              <w:t xml:space="preserve"> edita</w:t>
            </w:r>
            <w:r>
              <w:rPr>
                <w:rFonts w:cs="Segoe UI"/>
                <w:iCs/>
                <w:sz w:val="22"/>
                <w:szCs w:val="22"/>
                <w:lang w:eastAsia="es-MX"/>
              </w:rPr>
              <w:t>da.</w:t>
            </w:r>
          </w:p>
        </w:tc>
      </w:tr>
      <w:tr w:rsidR="00255D5C" w:rsidRPr="00BC725B" w14:paraId="2788813E" w14:textId="77777777">
        <w:trPr>
          <w:cnfStyle w:val="000000010000" w:firstRow="0" w:lastRow="0" w:firstColumn="0" w:lastColumn="0" w:oddVBand="0" w:evenVBand="0" w:oddHBand="0" w:evenHBand="1"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9493" w:type="dxa"/>
            <w:gridSpan w:val="2"/>
          </w:tcPr>
          <w:p w14:paraId="720E3EB4"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t>¿Qué retos quieres resolver?</w:t>
            </w:r>
          </w:p>
        </w:tc>
      </w:tr>
      <w:tr w:rsidR="00255D5C" w:rsidRPr="00BC725B" w14:paraId="6639741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D2F91F"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2.5</w:t>
            </w:r>
          </w:p>
        </w:tc>
        <w:tc>
          <w:tcPr>
            <w:tcW w:w="8222" w:type="dxa"/>
            <w:vAlign w:val="center"/>
          </w:tcPr>
          <w:p w14:paraId="4AABECAF" w14:textId="2014E1E4" w:rsidR="00255D5C" w:rsidRPr="00BC725B" w:rsidRDefault="00255D5C" w:rsidP="001104D5">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4F56F7">
              <w:rPr>
                <w:rFonts w:cs="Segoe UI"/>
                <w:iCs/>
                <w:sz w:val="22"/>
                <w:szCs w:val="22"/>
                <w:lang w:eastAsia="es-MX"/>
              </w:rPr>
              <w:t>Muestra</w:t>
            </w:r>
            <w:r w:rsidR="00A84BDE" w:rsidRPr="004F56F7">
              <w:rPr>
                <w:rFonts w:cs="Segoe UI"/>
                <w:iCs/>
                <w:sz w:val="22"/>
                <w:szCs w:val="22"/>
                <w:lang w:eastAsia="es-MX"/>
              </w:rPr>
              <w:t xml:space="preserve"> </w:t>
            </w:r>
            <w:r w:rsidRPr="004F56F7">
              <w:rPr>
                <w:rFonts w:cs="Segoe UI"/>
                <w:iCs/>
                <w:sz w:val="22"/>
                <w:szCs w:val="22"/>
                <w:lang w:eastAsia="es-MX"/>
              </w:rPr>
              <w:t>la</w:t>
            </w:r>
            <w:r w:rsidR="001D7FBF" w:rsidRPr="004F56F7">
              <w:rPr>
                <w:rFonts w:cs="Segoe UI"/>
                <w:iCs/>
                <w:sz w:val="22"/>
                <w:szCs w:val="22"/>
                <w:lang w:eastAsia="es-MX"/>
              </w:rPr>
              <w:t>s</w:t>
            </w:r>
            <w:r w:rsidRPr="004F56F7">
              <w:rPr>
                <w:rFonts w:cs="Segoe UI"/>
                <w:iCs/>
                <w:sz w:val="22"/>
                <w:szCs w:val="22"/>
                <w:lang w:eastAsia="es-MX"/>
              </w:rPr>
              <w:t xml:space="preserve"> convocatoria</w:t>
            </w:r>
            <w:r w:rsidR="001D7FBF" w:rsidRPr="004F56F7">
              <w:rPr>
                <w:rFonts w:cs="Segoe UI"/>
                <w:iCs/>
                <w:sz w:val="22"/>
                <w:szCs w:val="22"/>
                <w:lang w:eastAsia="es-MX"/>
              </w:rPr>
              <w:t>s</w:t>
            </w:r>
            <w:r w:rsidRPr="004F56F7">
              <w:rPr>
                <w:rFonts w:cs="Segoe UI"/>
                <w:iCs/>
                <w:sz w:val="22"/>
                <w:szCs w:val="22"/>
                <w:lang w:eastAsia="es-MX"/>
              </w:rPr>
              <w:t xml:space="preserve"> </w:t>
            </w:r>
            <w:r w:rsidR="00504628" w:rsidRPr="004F56F7">
              <w:rPr>
                <w:rFonts w:cs="Segoe UI"/>
                <w:iCs/>
                <w:sz w:val="22"/>
                <w:szCs w:val="22"/>
                <w:lang w:eastAsia="es-MX"/>
              </w:rPr>
              <w:t>“A</w:t>
            </w:r>
            <w:r w:rsidR="001D7FBF" w:rsidRPr="004F56F7">
              <w:rPr>
                <w:rFonts w:cs="Segoe UI"/>
                <w:iCs/>
                <w:sz w:val="22"/>
                <w:szCs w:val="22"/>
                <w:lang w:eastAsia="es-MX"/>
              </w:rPr>
              <w:t>biertas</w:t>
            </w:r>
            <w:r w:rsidR="00504628" w:rsidRPr="004F56F7">
              <w:rPr>
                <w:rFonts w:cs="Segoe UI"/>
                <w:iCs/>
                <w:sz w:val="22"/>
                <w:szCs w:val="22"/>
                <w:lang w:eastAsia="es-MX"/>
              </w:rPr>
              <w:t>”</w:t>
            </w:r>
            <w:r w:rsidR="001D7FBF" w:rsidRPr="004F56F7">
              <w:rPr>
                <w:rFonts w:cs="Segoe UI"/>
                <w:iCs/>
                <w:sz w:val="22"/>
                <w:szCs w:val="22"/>
                <w:lang w:eastAsia="es-MX"/>
              </w:rPr>
              <w:t xml:space="preserve"> y </w:t>
            </w:r>
            <w:r w:rsidR="00504628" w:rsidRPr="004F56F7">
              <w:rPr>
                <w:rFonts w:cs="Segoe UI"/>
                <w:iCs/>
                <w:sz w:val="22"/>
                <w:szCs w:val="22"/>
                <w:lang w:eastAsia="es-MX"/>
              </w:rPr>
              <w:t>“En evaluación”</w:t>
            </w:r>
            <w:r w:rsidR="00A84BDE" w:rsidRPr="004F56F7">
              <w:rPr>
                <w:rFonts w:cs="Segoe UI"/>
                <w:iCs/>
                <w:sz w:val="22"/>
                <w:szCs w:val="22"/>
                <w:lang w:eastAsia="es-MX"/>
              </w:rPr>
              <w:t xml:space="preserve"> que estén en el banco de convocatorias.</w:t>
            </w:r>
          </w:p>
          <w:p w14:paraId="2DBF6B65" w14:textId="309BDD20" w:rsidR="00255D5C" w:rsidRDefault="00255D5C" w:rsidP="00622A6D">
            <w:pPr>
              <w:cnfStyle w:val="000000100000" w:firstRow="0" w:lastRow="0" w:firstColumn="0" w:lastColumn="0" w:oddVBand="0" w:evenVBand="0" w:oddHBand="1" w:evenHBand="0" w:firstRowFirstColumn="0" w:firstRowLastColumn="0" w:lastRowFirstColumn="0" w:lastRowLastColumn="0"/>
              <w:rPr>
                <w:rFonts w:cs="Segoe UI"/>
                <w:iCs/>
                <w:lang w:eastAsia="es-MX"/>
              </w:rPr>
            </w:pPr>
          </w:p>
          <w:p w14:paraId="35852F76" w14:textId="0847B713" w:rsidR="00622A6D" w:rsidRDefault="006D63CC" w:rsidP="004226C4">
            <w:pPr>
              <w:jc w:val="center"/>
              <w:cnfStyle w:val="000000100000" w:firstRow="0" w:lastRow="0" w:firstColumn="0" w:lastColumn="0" w:oddVBand="0" w:evenVBand="0" w:oddHBand="1" w:evenHBand="0" w:firstRowFirstColumn="0" w:firstRowLastColumn="0" w:lastRowFirstColumn="0" w:lastRowLastColumn="0"/>
              <w:rPr>
                <w:rFonts w:cs="Segoe UI"/>
                <w:iCs/>
                <w:lang w:eastAsia="es-MX"/>
              </w:rPr>
            </w:pPr>
            <w:r>
              <w:rPr>
                <w:rFonts w:cs="Times New Roman"/>
                <w:noProof/>
              </w:rPr>
              <w:drawing>
                <wp:inline distT="0" distB="0" distL="0" distR="0" wp14:anchorId="51FF3344" wp14:editId="4A479598">
                  <wp:extent cx="5083810" cy="2206571"/>
                  <wp:effectExtent l="0" t="0" r="2540" b="3810"/>
                  <wp:docPr id="1944895674" name="Imagen 1944895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2780"/>
                          <a:stretch/>
                        </pic:blipFill>
                        <pic:spPr bwMode="auto">
                          <a:xfrm>
                            <a:off x="0" y="0"/>
                            <a:ext cx="5085149" cy="2207152"/>
                          </a:xfrm>
                          <a:prstGeom prst="rect">
                            <a:avLst/>
                          </a:prstGeom>
                          <a:noFill/>
                          <a:ln>
                            <a:noFill/>
                          </a:ln>
                          <a:extLst>
                            <a:ext uri="{53640926-AAD7-44D8-BBD7-CCE9431645EC}">
                              <a14:shadowObscured xmlns:a14="http://schemas.microsoft.com/office/drawing/2010/main"/>
                            </a:ext>
                          </a:extLst>
                        </pic:spPr>
                      </pic:pic>
                    </a:graphicData>
                  </a:graphic>
                </wp:inline>
              </w:drawing>
            </w:r>
          </w:p>
          <w:p w14:paraId="40A3C7EC" w14:textId="468C0BFA" w:rsidR="00C81A44" w:rsidRPr="00BC725B" w:rsidRDefault="00C81A44" w:rsidP="007D63BE">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4F56F7">
              <w:rPr>
                <w:rFonts w:cs="Segoe UI"/>
                <w:b/>
                <w:bCs/>
                <w:iCs/>
                <w:sz w:val="22"/>
                <w:szCs w:val="22"/>
                <w:lang w:eastAsia="es-MX"/>
              </w:rPr>
              <w:t>NOTA:</w:t>
            </w:r>
            <w:r w:rsidRPr="004F56F7">
              <w:rPr>
                <w:rFonts w:cs="Segoe UI"/>
                <w:iCs/>
                <w:sz w:val="22"/>
                <w:szCs w:val="22"/>
                <w:lang w:eastAsia="es-MX"/>
              </w:rPr>
              <w:t xml:space="preserve"> Las convocatorias </w:t>
            </w:r>
            <w:r w:rsidR="00504628" w:rsidRPr="004F56F7">
              <w:rPr>
                <w:rFonts w:cs="Segoe UI"/>
                <w:iCs/>
                <w:sz w:val="22"/>
                <w:szCs w:val="22"/>
                <w:lang w:eastAsia="es-MX"/>
              </w:rPr>
              <w:t>“En evaluación”</w:t>
            </w:r>
            <w:r w:rsidRPr="004F56F7">
              <w:rPr>
                <w:rFonts w:cs="Segoe UI"/>
                <w:iCs/>
                <w:sz w:val="22"/>
                <w:szCs w:val="22"/>
                <w:lang w:eastAsia="es-MX"/>
              </w:rPr>
              <w:t xml:space="preserve"> que se mostrarán son l</w:t>
            </w:r>
            <w:r w:rsidR="008571E2" w:rsidRPr="004F56F7">
              <w:rPr>
                <w:rFonts w:cs="Segoe UI"/>
                <w:iCs/>
                <w:sz w:val="22"/>
                <w:szCs w:val="22"/>
                <w:lang w:eastAsia="es-MX"/>
              </w:rPr>
              <w:t>o</w:t>
            </w:r>
            <w:r w:rsidRPr="004F56F7">
              <w:rPr>
                <w:rFonts w:cs="Segoe UI"/>
                <w:iCs/>
                <w:sz w:val="22"/>
                <w:szCs w:val="22"/>
                <w:lang w:eastAsia="es-MX"/>
              </w:rPr>
              <w:t xml:space="preserve">s que están en </w:t>
            </w:r>
            <w:r w:rsidR="008571E2" w:rsidRPr="004F56F7">
              <w:rPr>
                <w:rFonts w:cs="Segoe UI"/>
                <w:iCs/>
                <w:sz w:val="22"/>
                <w:szCs w:val="22"/>
                <w:lang w:eastAsia="es-MX"/>
              </w:rPr>
              <w:t>los</w:t>
            </w:r>
            <w:r w:rsidRPr="004F56F7">
              <w:rPr>
                <w:rFonts w:cs="Segoe UI"/>
                <w:iCs/>
                <w:sz w:val="22"/>
                <w:szCs w:val="22"/>
                <w:lang w:eastAsia="es-MX"/>
              </w:rPr>
              <w:t xml:space="preserve"> </w:t>
            </w:r>
            <w:proofErr w:type="spellStart"/>
            <w:r w:rsidRPr="004F56F7">
              <w:rPr>
                <w:rFonts w:cs="Segoe UI"/>
                <w:iCs/>
                <w:sz w:val="22"/>
                <w:szCs w:val="22"/>
                <w:lang w:eastAsia="es-MX"/>
              </w:rPr>
              <w:t>Grid</w:t>
            </w:r>
            <w:r w:rsidR="008571E2" w:rsidRPr="004F56F7">
              <w:rPr>
                <w:rFonts w:cs="Segoe UI"/>
                <w:iCs/>
                <w:sz w:val="22"/>
                <w:szCs w:val="22"/>
                <w:lang w:eastAsia="es-MX"/>
              </w:rPr>
              <w:t>s</w:t>
            </w:r>
            <w:proofErr w:type="spellEnd"/>
            <w:r w:rsidR="008571E2" w:rsidRPr="004F56F7">
              <w:rPr>
                <w:rFonts w:cs="Segoe UI"/>
                <w:iCs/>
                <w:sz w:val="22"/>
                <w:szCs w:val="22"/>
                <w:lang w:eastAsia="es-MX"/>
              </w:rPr>
              <w:t xml:space="preserve"> </w:t>
            </w:r>
            <w:r w:rsidRPr="004F56F7">
              <w:rPr>
                <w:rFonts w:cs="Segoe UI"/>
                <w:iCs/>
                <w:sz w:val="22"/>
                <w:szCs w:val="22"/>
                <w:lang w:eastAsia="es-MX"/>
              </w:rPr>
              <w:t>“Convocatorias en registro de criterios y evaluadores”</w:t>
            </w:r>
            <w:r w:rsidR="00622A6D" w:rsidRPr="004F56F7">
              <w:rPr>
                <w:rFonts w:cs="Segoe UI"/>
                <w:iCs/>
                <w:sz w:val="22"/>
                <w:szCs w:val="22"/>
                <w:lang w:eastAsia="es-MX"/>
              </w:rPr>
              <w:t xml:space="preserve"> y “Convocatorias por evaluar”</w:t>
            </w:r>
            <w:r w:rsidR="004226C4" w:rsidRPr="004F56F7">
              <w:rPr>
                <w:rFonts w:cs="Segoe UI"/>
                <w:iCs/>
                <w:sz w:val="22"/>
                <w:szCs w:val="22"/>
                <w:lang w:eastAsia="es-MX"/>
              </w:rPr>
              <w:t xml:space="preserve"> del banco de convocatorias.</w:t>
            </w:r>
          </w:p>
        </w:tc>
      </w:tr>
      <w:tr w:rsidR="00255D5C" w:rsidRPr="00BC725B" w14:paraId="49F0295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284C09" w14:textId="77777777" w:rsidR="00255D5C" w:rsidRPr="009319A4" w:rsidRDefault="00255D5C">
            <w:pPr>
              <w:spacing w:before="120" w:after="60"/>
              <w:jc w:val="center"/>
              <w:rPr>
                <w:rFonts w:eastAsiaTheme="minorHAnsi" w:cs="Segoe UI"/>
                <w:b w:val="0"/>
                <w:bCs w:val="0"/>
                <w:iCs/>
                <w:sz w:val="22"/>
                <w:szCs w:val="22"/>
                <w:lang w:eastAsia="es-MX"/>
              </w:rPr>
            </w:pPr>
            <w:r w:rsidRPr="009319A4">
              <w:rPr>
                <w:rFonts w:eastAsiaTheme="minorHAnsi" w:cs="Segoe UI"/>
                <w:b w:val="0"/>
                <w:bCs w:val="0"/>
                <w:iCs/>
                <w:sz w:val="22"/>
                <w:szCs w:val="22"/>
                <w:lang w:eastAsia="es-MX"/>
              </w:rPr>
              <w:t>2.</w:t>
            </w:r>
            <w:r w:rsidRPr="009319A4">
              <w:rPr>
                <w:rFonts w:cs="Segoe UI"/>
                <w:b w:val="0"/>
                <w:bCs w:val="0"/>
                <w:iCs/>
                <w:sz w:val="22"/>
                <w:szCs w:val="22"/>
                <w:lang w:eastAsia="es-MX"/>
              </w:rPr>
              <w:t>5.1</w:t>
            </w:r>
          </w:p>
        </w:tc>
        <w:tc>
          <w:tcPr>
            <w:tcW w:w="8222" w:type="dxa"/>
            <w:vAlign w:val="center"/>
          </w:tcPr>
          <w:p w14:paraId="35F9C465" w14:textId="77777777" w:rsidR="00255D5C" w:rsidRPr="009319A4"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9319A4">
              <w:rPr>
                <w:rFonts w:eastAsiaTheme="minorHAnsi" w:cs="Segoe UI"/>
                <w:iCs/>
                <w:sz w:val="22"/>
                <w:szCs w:val="22"/>
                <w:lang w:eastAsia="es-MX"/>
              </w:rPr>
              <w:t>Los tipos de datos que contiene se muestran en “Campos identificados: Que retos quieres resolver”.</w:t>
            </w:r>
          </w:p>
        </w:tc>
      </w:tr>
      <w:tr w:rsidR="00255D5C" w:rsidRPr="00BC725B" w14:paraId="4B7DDD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6EAF7F" w14:textId="77777777" w:rsidR="00255D5C" w:rsidRPr="009319A4" w:rsidRDefault="00255D5C">
            <w:pPr>
              <w:spacing w:before="120" w:after="60"/>
              <w:jc w:val="center"/>
              <w:rPr>
                <w:rFonts w:cs="Segoe UI"/>
                <w:b w:val="0"/>
                <w:bCs w:val="0"/>
                <w:iCs/>
                <w:sz w:val="22"/>
                <w:szCs w:val="22"/>
                <w:lang w:eastAsia="es-MX"/>
              </w:rPr>
            </w:pPr>
            <w:r w:rsidRPr="009319A4">
              <w:rPr>
                <w:rFonts w:cs="Segoe UI"/>
                <w:b w:val="0"/>
                <w:bCs w:val="0"/>
                <w:iCs/>
                <w:sz w:val="22"/>
                <w:szCs w:val="22"/>
                <w:lang w:eastAsia="es-MX"/>
              </w:rPr>
              <w:t>2.5.2</w:t>
            </w:r>
          </w:p>
        </w:tc>
        <w:tc>
          <w:tcPr>
            <w:tcW w:w="8222" w:type="dxa"/>
            <w:vAlign w:val="center"/>
          </w:tcPr>
          <w:p w14:paraId="3A4F5A27" w14:textId="79B8A588" w:rsidR="00255D5C" w:rsidRPr="009319A4" w:rsidRDefault="009501F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64FA">
              <w:rPr>
                <w:rFonts w:cs="Segoe UI"/>
                <w:iCs/>
                <w:sz w:val="22"/>
                <w:szCs w:val="22"/>
                <w:lang w:eastAsia="es-MX"/>
              </w:rPr>
              <w:t xml:space="preserve">Si es una </w:t>
            </w:r>
            <w:r w:rsidRPr="00BC64FA">
              <w:rPr>
                <w:rFonts w:cs="Segoe UI"/>
                <w:b/>
                <w:bCs/>
                <w:iCs/>
                <w:sz w:val="22"/>
                <w:szCs w:val="22"/>
                <w:lang w:eastAsia="es-MX"/>
              </w:rPr>
              <w:t xml:space="preserve">convocatoria </w:t>
            </w:r>
            <w:r w:rsidR="008E6829" w:rsidRPr="00BC64FA">
              <w:rPr>
                <w:rFonts w:cs="Segoe UI"/>
                <w:b/>
                <w:bCs/>
                <w:iCs/>
                <w:sz w:val="22"/>
                <w:szCs w:val="22"/>
                <w:lang w:eastAsia="es-MX"/>
              </w:rPr>
              <w:t>“A</w:t>
            </w:r>
            <w:r w:rsidR="00D71484" w:rsidRPr="00BC64FA">
              <w:rPr>
                <w:rFonts w:cs="Segoe UI"/>
                <w:b/>
                <w:bCs/>
                <w:iCs/>
                <w:sz w:val="22"/>
                <w:szCs w:val="22"/>
                <w:lang w:eastAsia="es-MX"/>
              </w:rPr>
              <w:t>bierta</w:t>
            </w:r>
            <w:r w:rsidR="008E6829" w:rsidRPr="00BC64FA">
              <w:rPr>
                <w:rFonts w:cs="Segoe UI"/>
                <w:b/>
                <w:bCs/>
                <w:iCs/>
                <w:sz w:val="22"/>
                <w:szCs w:val="22"/>
                <w:lang w:eastAsia="es-MX"/>
              </w:rPr>
              <w:t>”</w:t>
            </w:r>
            <w:r w:rsidRPr="00BC64FA">
              <w:rPr>
                <w:rFonts w:cs="Segoe UI"/>
                <w:iCs/>
                <w:sz w:val="22"/>
                <w:szCs w:val="22"/>
                <w:lang w:eastAsia="es-MX"/>
              </w:rPr>
              <w:t>, mostrará</w:t>
            </w:r>
            <w:r w:rsidRPr="009501FC">
              <w:rPr>
                <w:rFonts w:cs="Segoe UI"/>
                <w:iCs/>
                <w:sz w:val="22"/>
                <w:szCs w:val="22"/>
                <w:lang w:eastAsia="es-MX"/>
              </w:rPr>
              <w:t xml:space="preserve"> </w:t>
            </w:r>
            <w:r w:rsidR="009B0557">
              <w:rPr>
                <w:rFonts w:cs="Segoe UI"/>
                <w:iCs/>
                <w:sz w:val="22"/>
                <w:szCs w:val="22"/>
                <w:lang w:eastAsia="es-MX"/>
              </w:rPr>
              <w:t>e</w:t>
            </w:r>
            <w:r w:rsidR="00255D5C" w:rsidRPr="009319A4">
              <w:rPr>
                <w:rFonts w:cs="Segoe UI"/>
                <w:iCs/>
                <w:sz w:val="22"/>
                <w:szCs w:val="22"/>
                <w:lang w:eastAsia="es-MX"/>
              </w:rPr>
              <w:t xml:space="preserve">l enlace “Ver reto”, </w:t>
            </w:r>
            <w:r>
              <w:rPr>
                <w:rFonts w:cs="Segoe UI"/>
                <w:iCs/>
                <w:sz w:val="22"/>
                <w:szCs w:val="22"/>
                <w:lang w:eastAsia="es-MX"/>
              </w:rPr>
              <w:t xml:space="preserve">el cual </w:t>
            </w:r>
            <w:r w:rsidR="00255D5C" w:rsidRPr="009319A4">
              <w:rPr>
                <w:rFonts w:cs="Segoe UI"/>
                <w:iCs/>
                <w:sz w:val="22"/>
                <w:szCs w:val="22"/>
                <w:lang w:eastAsia="es-MX"/>
              </w:rPr>
              <w:t xml:space="preserve">cambiará la etiqueta por </w:t>
            </w:r>
            <w:r w:rsidR="00255D5C" w:rsidRPr="00C47A4F">
              <w:rPr>
                <w:rFonts w:cs="Segoe UI"/>
                <w:b/>
                <w:bCs/>
                <w:iCs/>
                <w:sz w:val="22"/>
                <w:szCs w:val="22"/>
                <w:lang w:eastAsia="es-MX"/>
              </w:rPr>
              <w:t>“Quiero participar”</w:t>
            </w:r>
            <w:r w:rsidR="00255D5C" w:rsidRPr="009319A4">
              <w:rPr>
                <w:rFonts w:cs="Segoe UI"/>
                <w:iCs/>
                <w:sz w:val="22"/>
                <w:szCs w:val="22"/>
                <w:lang w:eastAsia="es-MX"/>
              </w:rPr>
              <w:t xml:space="preserve"> (además que estará de otro color que no sea verde y en negritas).  Esta opción nos dirige a la Información d</w:t>
            </w:r>
            <w:r w:rsidR="00494175">
              <w:rPr>
                <w:rFonts w:cs="Segoe UI"/>
                <w:iCs/>
                <w:sz w:val="22"/>
                <w:szCs w:val="22"/>
                <w:lang w:eastAsia="es-MX"/>
              </w:rPr>
              <w:t>e la convocatoria</w:t>
            </w:r>
            <w:r w:rsidR="009B0557">
              <w:rPr>
                <w:rFonts w:cs="Segoe UI"/>
                <w:iCs/>
                <w:sz w:val="22"/>
                <w:szCs w:val="22"/>
                <w:lang w:eastAsia="es-MX"/>
              </w:rPr>
              <w:t>.</w:t>
            </w:r>
          </w:p>
          <w:p w14:paraId="11425ACB" w14:textId="77777777" w:rsidR="00255D5C" w:rsidRPr="009319A4"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
          <w:p w14:paraId="39A1E24E" w14:textId="77777777" w:rsidR="00255D5C" w:rsidRPr="009319A4" w:rsidRDefault="00255D5C" w:rsidP="00C47A4F">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9319A4">
              <w:rPr>
                <w:rFonts w:cs="Segoe UI"/>
                <w:iCs/>
                <w:sz w:val="22"/>
                <w:szCs w:val="22"/>
                <w:lang w:eastAsia="es-MX"/>
              </w:rPr>
              <w:lastRenderedPageBreak/>
              <w:t>Si es usuario anónimo visualiza la pantalla de la convocatoria, con el mensaje “Debes iniciar sesión para poder participar” (pantalla R7-14-1).</w:t>
            </w:r>
          </w:p>
          <w:p w14:paraId="1273ABE5" w14:textId="77777777" w:rsidR="00255D5C" w:rsidRPr="009319A4"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
          <w:p w14:paraId="6FBD47F1" w14:textId="65EEA76C" w:rsidR="00255D5C" w:rsidRPr="009319A4" w:rsidRDefault="00255D5C" w:rsidP="00C47A4F">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9319A4">
              <w:rPr>
                <w:rFonts w:cs="Segoe UI"/>
                <w:iCs/>
                <w:sz w:val="22"/>
                <w:szCs w:val="22"/>
                <w:lang w:eastAsia="es-MX"/>
              </w:rPr>
              <w:t xml:space="preserve">Si es usuario registrado visualiza la pantalla de la convocatoria </w:t>
            </w:r>
            <w:r w:rsidR="009B0557" w:rsidRPr="00BC64FA">
              <w:rPr>
                <w:rFonts w:cs="Segoe UI"/>
                <w:iCs/>
                <w:sz w:val="22"/>
                <w:szCs w:val="22"/>
                <w:lang w:eastAsia="es-MX"/>
              </w:rPr>
              <w:t>para poder participar</w:t>
            </w:r>
            <w:r w:rsidR="00B21F37">
              <w:rPr>
                <w:rFonts w:cs="Segoe UI"/>
                <w:iCs/>
                <w:sz w:val="22"/>
                <w:szCs w:val="22"/>
                <w:lang w:eastAsia="es-MX"/>
              </w:rPr>
              <w:t>.</w:t>
            </w:r>
            <w:r w:rsidR="009B0557">
              <w:rPr>
                <w:rFonts w:cs="Segoe UI"/>
                <w:iCs/>
                <w:sz w:val="22"/>
                <w:szCs w:val="22"/>
                <w:lang w:eastAsia="es-MX"/>
              </w:rPr>
              <w:t xml:space="preserve"> </w:t>
            </w:r>
            <w:r w:rsidRPr="009319A4">
              <w:rPr>
                <w:rFonts w:cs="Segoe UI"/>
                <w:iCs/>
                <w:sz w:val="22"/>
                <w:szCs w:val="22"/>
                <w:lang w:eastAsia="es-MX"/>
              </w:rPr>
              <w:t>(Pantalla R7-14-2 y R7-14-3).</w:t>
            </w:r>
          </w:p>
        </w:tc>
      </w:tr>
      <w:tr w:rsidR="00B23B06" w:rsidRPr="00BC725B" w14:paraId="60067D7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A66950" w14:textId="6A56ED0D" w:rsidR="00B23B06" w:rsidRDefault="002D4DB0">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2.5.3</w:t>
            </w:r>
          </w:p>
        </w:tc>
        <w:tc>
          <w:tcPr>
            <w:tcW w:w="8222" w:type="dxa"/>
            <w:vAlign w:val="center"/>
          </w:tcPr>
          <w:p w14:paraId="54230F15" w14:textId="083C960B" w:rsidR="00B23B06" w:rsidRPr="00D535F8" w:rsidRDefault="00B23B06">
            <w:pPr>
              <w:pStyle w:val="Textoindependiente"/>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BC64FA">
              <w:rPr>
                <w:rFonts w:ascii="Segoe UI" w:eastAsiaTheme="minorHAnsi" w:hAnsi="Segoe UI" w:cs="Segoe UI"/>
                <w:sz w:val="22"/>
                <w:szCs w:val="22"/>
                <w:lang w:val="es-MX" w:eastAsia="es-MX"/>
              </w:rPr>
              <w:t>Si es</w:t>
            </w:r>
            <w:r w:rsidR="00C47A4F" w:rsidRPr="00BC64FA">
              <w:rPr>
                <w:rFonts w:ascii="Segoe UI" w:eastAsiaTheme="minorHAnsi" w:hAnsi="Segoe UI" w:cs="Segoe UI"/>
                <w:sz w:val="22"/>
                <w:szCs w:val="22"/>
                <w:lang w:val="es-MX" w:eastAsia="es-MX"/>
              </w:rPr>
              <w:t xml:space="preserve"> una </w:t>
            </w:r>
            <w:r w:rsidR="00C47A4F" w:rsidRPr="00BC64FA">
              <w:rPr>
                <w:rFonts w:ascii="Segoe UI" w:eastAsiaTheme="minorHAnsi" w:hAnsi="Segoe UI" w:cs="Segoe UI"/>
                <w:b/>
                <w:bCs/>
                <w:sz w:val="22"/>
                <w:szCs w:val="22"/>
                <w:lang w:val="es-MX" w:eastAsia="es-MX"/>
              </w:rPr>
              <w:t>convocatoria “</w:t>
            </w:r>
            <w:r w:rsidR="00345DCA" w:rsidRPr="00BC64FA">
              <w:rPr>
                <w:rFonts w:ascii="Segoe UI" w:eastAsiaTheme="minorHAnsi" w:hAnsi="Segoe UI" w:cs="Segoe UI"/>
                <w:b/>
                <w:bCs/>
                <w:sz w:val="22"/>
                <w:szCs w:val="22"/>
                <w:lang w:val="es-MX" w:eastAsia="es-MX"/>
              </w:rPr>
              <w:t>En evaluación</w:t>
            </w:r>
            <w:r w:rsidRPr="00BC64FA">
              <w:rPr>
                <w:rFonts w:ascii="Segoe UI" w:eastAsiaTheme="minorHAnsi" w:hAnsi="Segoe UI" w:cs="Segoe UI"/>
                <w:b/>
                <w:bCs/>
                <w:sz w:val="22"/>
                <w:szCs w:val="22"/>
                <w:lang w:val="es-MX" w:eastAsia="es-MX"/>
              </w:rPr>
              <w:t>”,</w:t>
            </w:r>
            <w:r w:rsidRPr="00BC64FA">
              <w:rPr>
                <w:rFonts w:ascii="Segoe UI" w:eastAsiaTheme="minorHAnsi" w:hAnsi="Segoe UI" w:cs="Segoe UI"/>
                <w:sz w:val="22"/>
                <w:szCs w:val="22"/>
                <w:lang w:val="es-MX" w:eastAsia="es-MX"/>
              </w:rPr>
              <w:t xml:space="preserve"> </w:t>
            </w:r>
            <w:r w:rsidR="00E15E5B" w:rsidRPr="00BC64FA">
              <w:rPr>
                <w:rFonts w:ascii="Segoe UI" w:eastAsiaTheme="minorHAnsi" w:hAnsi="Segoe UI" w:cs="Segoe UI"/>
                <w:sz w:val="22"/>
                <w:szCs w:val="22"/>
                <w:lang w:val="es-MX" w:eastAsia="es-MX"/>
              </w:rPr>
              <w:t xml:space="preserve">deberá mostrarse una etiqueta </w:t>
            </w:r>
            <w:r w:rsidR="001421C2" w:rsidRPr="00BC64FA">
              <w:rPr>
                <w:rFonts w:ascii="Segoe UI" w:eastAsiaTheme="minorHAnsi" w:hAnsi="Segoe UI" w:cs="Segoe UI"/>
                <w:sz w:val="22"/>
                <w:szCs w:val="22"/>
                <w:lang w:val="es-MX" w:eastAsia="es-MX"/>
              </w:rPr>
              <w:t xml:space="preserve">sin </w:t>
            </w:r>
            <w:proofErr w:type="gramStart"/>
            <w:r w:rsidR="001421C2" w:rsidRPr="00BC64FA">
              <w:rPr>
                <w:rFonts w:ascii="Segoe UI" w:eastAsiaTheme="minorHAnsi" w:hAnsi="Segoe UI" w:cs="Segoe UI"/>
                <w:sz w:val="22"/>
                <w:szCs w:val="22"/>
                <w:lang w:val="es-MX" w:eastAsia="es-MX"/>
              </w:rPr>
              <w:t>link</w:t>
            </w:r>
            <w:proofErr w:type="gramEnd"/>
            <w:r w:rsidR="001421C2" w:rsidRPr="00BC64FA">
              <w:rPr>
                <w:rFonts w:ascii="Segoe UI" w:eastAsiaTheme="minorHAnsi" w:hAnsi="Segoe UI" w:cs="Segoe UI"/>
                <w:sz w:val="22"/>
                <w:szCs w:val="22"/>
                <w:lang w:val="es-MX" w:eastAsia="es-MX"/>
              </w:rPr>
              <w:t xml:space="preserve">, </w:t>
            </w:r>
            <w:r w:rsidR="00E15E5B" w:rsidRPr="00BC64FA">
              <w:rPr>
                <w:rFonts w:ascii="Segoe UI" w:eastAsiaTheme="minorHAnsi" w:hAnsi="Segoe UI" w:cs="Segoe UI"/>
                <w:sz w:val="22"/>
                <w:szCs w:val="22"/>
                <w:lang w:val="es-MX" w:eastAsia="es-MX"/>
              </w:rPr>
              <w:t>que diga “En Evaluación”</w:t>
            </w:r>
            <w:r w:rsidR="008E6829" w:rsidRPr="00BC64FA">
              <w:rPr>
                <w:rFonts w:ascii="Segoe UI" w:eastAsiaTheme="minorHAnsi" w:hAnsi="Segoe UI" w:cs="Segoe UI"/>
                <w:sz w:val="22"/>
                <w:szCs w:val="22"/>
                <w:lang w:val="es-MX" w:eastAsia="es-MX"/>
              </w:rPr>
              <w:t xml:space="preserve"> </w:t>
            </w:r>
            <w:r w:rsidR="0059049F" w:rsidRPr="00BC64FA">
              <w:rPr>
                <w:rFonts w:ascii="Segoe UI" w:eastAsiaTheme="minorHAnsi" w:hAnsi="Segoe UI" w:cs="Segoe UI"/>
                <w:sz w:val="22"/>
                <w:szCs w:val="22"/>
                <w:lang w:val="es-MX" w:eastAsia="es-MX"/>
              </w:rPr>
              <w:t>(con el mismo formato que la etiqueta “Quiero participar”</w:t>
            </w:r>
            <w:r w:rsidR="00925AF8" w:rsidRPr="00BC64FA">
              <w:rPr>
                <w:rFonts w:ascii="Segoe UI" w:eastAsiaTheme="minorHAnsi" w:hAnsi="Segoe UI" w:cs="Segoe UI"/>
                <w:sz w:val="22"/>
                <w:szCs w:val="22"/>
                <w:lang w:val="es-MX" w:eastAsia="es-MX"/>
              </w:rPr>
              <w:t xml:space="preserve"> de la convocatoria abierta).</w:t>
            </w:r>
          </w:p>
        </w:tc>
      </w:tr>
      <w:tr w:rsidR="004A5C96" w:rsidRPr="00BC725B" w14:paraId="79A27AC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4D7E79" w14:textId="7E1792D0" w:rsidR="004A5C96" w:rsidRPr="009319A4" w:rsidRDefault="002D4DB0">
            <w:pPr>
              <w:spacing w:before="120" w:after="60"/>
              <w:jc w:val="center"/>
              <w:rPr>
                <w:rFonts w:cs="Segoe UI"/>
                <w:iCs/>
                <w:lang w:eastAsia="es-MX"/>
              </w:rPr>
            </w:pPr>
            <w:r w:rsidRPr="002D4DB0">
              <w:rPr>
                <w:rFonts w:cs="Segoe UI"/>
                <w:b w:val="0"/>
                <w:bCs w:val="0"/>
                <w:iCs/>
                <w:sz w:val="22"/>
                <w:szCs w:val="22"/>
                <w:lang w:eastAsia="es-MX"/>
              </w:rPr>
              <w:t>2.5.4</w:t>
            </w:r>
          </w:p>
        </w:tc>
        <w:tc>
          <w:tcPr>
            <w:tcW w:w="8222" w:type="dxa"/>
            <w:vAlign w:val="center"/>
          </w:tcPr>
          <w:p w14:paraId="7B8606EE" w14:textId="21E5DB13" w:rsidR="00AC0CFC" w:rsidRDefault="001421C2">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BC64FA">
              <w:rPr>
                <w:rFonts w:cs="Segoe UI"/>
                <w:sz w:val="22"/>
                <w:szCs w:val="22"/>
                <w:lang w:eastAsia="es-MX"/>
              </w:rPr>
              <w:t>Además</w:t>
            </w:r>
            <w:r w:rsidRPr="00BC64FA">
              <w:rPr>
                <w:rFonts w:cs="Segoe UI"/>
                <w:lang w:eastAsia="es-MX"/>
              </w:rPr>
              <w:t>,</w:t>
            </w:r>
            <w:r w:rsidR="00925AF8" w:rsidRPr="00BC64FA">
              <w:rPr>
                <w:rFonts w:cs="Segoe UI"/>
                <w:sz w:val="22"/>
                <w:szCs w:val="22"/>
                <w:lang w:eastAsia="es-MX"/>
              </w:rPr>
              <w:t xml:space="preserve"> tendrá un</w:t>
            </w:r>
            <w:r w:rsidR="00E15E5B" w:rsidRPr="00BC64FA">
              <w:rPr>
                <w:rFonts w:cs="Segoe UI"/>
                <w:sz w:val="22"/>
                <w:szCs w:val="22"/>
                <w:lang w:eastAsia="es-MX"/>
              </w:rPr>
              <w:t xml:space="preserve"> </w:t>
            </w:r>
            <w:proofErr w:type="gramStart"/>
            <w:r w:rsidR="00E15E5B" w:rsidRPr="00BC64FA">
              <w:rPr>
                <w:rFonts w:cs="Segoe UI"/>
                <w:sz w:val="22"/>
                <w:szCs w:val="22"/>
                <w:lang w:eastAsia="es-MX"/>
              </w:rPr>
              <w:t>link</w:t>
            </w:r>
            <w:proofErr w:type="gramEnd"/>
            <w:r w:rsidR="00E15E5B" w:rsidRPr="00BC64FA">
              <w:rPr>
                <w:rFonts w:cs="Segoe UI"/>
                <w:sz w:val="22"/>
                <w:szCs w:val="22"/>
                <w:lang w:eastAsia="es-MX"/>
              </w:rPr>
              <w:t xml:space="preserve"> que </w:t>
            </w:r>
            <w:r w:rsidR="006A70FF" w:rsidRPr="00BC64FA">
              <w:rPr>
                <w:rFonts w:cs="Segoe UI"/>
                <w:sz w:val="22"/>
                <w:szCs w:val="22"/>
                <w:lang w:eastAsia="es-MX"/>
              </w:rPr>
              <w:t>se llamará “Ver detalles” y nos redirigirá a</w:t>
            </w:r>
            <w:r w:rsidR="00E15E5B" w:rsidRPr="00BC64FA">
              <w:rPr>
                <w:rFonts w:cs="Segoe UI"/>
                <w:sz w:val="22"/>
                <w:szCs w:val="22"/>
                <w:lang w:eastAsia="es-MX"/>
              </w:rPr>
              <w:t>l detalle de la convocatoria</w:t>
            </w:r>
            <w:r w:rsidR="00AF4DCD" w:rsidRPr="00BC64FA">
              <w:rPr>
                <w:rFonts w:cs="Segoe UI"/>
                <w:sz w:val="22"/>
                <w:szCs w:val="22"/>
                <w:lang w:eastAsia="es-MX"/>
              </w:rPr>
              <w:t xml:space="preserve"> (solo </w:t>
            </w:r>
            <w:r w:rsidR="00C34404" w:rsidRPr="00BC64FA">
              <w:rPr>
                <w:rFonts w:cs="Segoe UI"/>
                <w:sz w:val="22"/>
                <w:szCs w:val="22"/>
                <w:lang w:eastAsia="es-MX"/>
              </w:rPr>
              <w:t>se visualizan</w:t>
            </w:r>
            <w:r w:rsidR="00FF06DC" w:rsidRPr="00BC64FA">
              <w:rPr>
                <w:rFonts w:cs="Segoe UI"/>
                <w:sz w:val="22"/>
                <w:szCs w:val="22"/>
                <w:lang w:eastAsia="es-MX"/>
              </w:rPr>
              <w:t xml:space="preserve"> </w:t>
            </w:r>
            <w:r w:rsidR="00C34404" w:rsidRPr="00BC64FA">
              <w:rPr>
                <w:rFonts w:cs="Segoe UI"/>
                <w:sz w:val="22"/>
                <w:szCs w:val="22"/>
                <w:lang w:eastAsia="es-MX"/>
              </w:rPr>
              <w:t xml:space="preserve">las secciones </w:t>
            </w:r>
            <w:r w:rsidR="00C34404" w:rsidRPr="00BC64FA">
              <w:rPr>
                <w:rFonts w:cs="Segoe UI"/>
                <w:i/>
                <w:iCs/>
                <w:sz w:val="22"/>
                <w:szCs w:val="22"/>
                <w:lang w:eastAsia="es-MX"/>
              </w:rPr>
              <w:t xml:space="preserve">Datos Generales </w:t>
            </w:r>
            <w:r w:rsidR="00C34404" w:rsidRPr="00BC64FA">
              <w:rPr>
                <w:rFonts w:cs="Segoe UI"/>
                <w:sz w:val="22"/>
                <w:szCs w:val="22"/>
                <w:lang w:eastAsia="es-MX"/>
              </w:rPr>
              <w:t xml:space="preserve">y </w:t>
            </w:r>
            <w:r w:rsidR="00C34404" w:rsidRPr="00BC64FA">
              <w:rPr>
                <w:rFonts w:cs="Segoe UI"/>
                <w:i/>
                <w:iCs/>
                <w:sz w:val="22"/>
                <w:szCs w:val="22"/>
                <w:lang w:eastAsia="es-MX"/>
              </w:rPr>
              <w:t>Reglas y anexos</w:t>
            </w:r>
            <w:r w:rsidR="00AF4DCD" w:rsidRPr="00BC64FA">
              <w:rPr>
                <w:rFonts w:cs="Segoe UI"/>
                <w:sz w:val="22"/>
                <w:szCs w:val="22"/>
                <w:lang w:eastAsia="es-MX"/>
              </w:rPr>
              <w:t>)</w:t>
            </w:r>
            <w:r w:rsidR="00F45A1D">
              <w:rPr>
                <w:rFonts w:cs="Segoe UI"/>
                <w:sz w:val="22"/>
                <w:szCs w:val="22"/>
                <w:lang w:eastAsia="es-MX"/>
              </w:rPr>
              <w:t>.</w:t>
            </w:r>
          </w:p>
          <w:p w14:paraId="3A20384F" w14:textId="51FC9E00" w:rsidR="00AC0CFC" w:rsidRDefault="00506773" w:rsidP="00272273">
            <w:pPr>
              <w:jc w:val="center"/>
              <w:cnfStyle w:val="000000100000" w:firstRow="0" w:lastRow="0" w:firstColumn="0" w:lastColumn="0" w:oddVBand="0" w:evenVBand="0" w:oddHBand="1" w:evenHBand="0" w:firstRowFirstColumn="0" w:firstRowLastColumn="0" w:lastRowFirstColumn="0" w:lastRowLastColumn="0"/>
              <w:rPr>
                <w:rFonts w:cs="Segoe UI"/>
                <w:iCs/>
                <w:lang w:eastAsia="es-MX"/>
              </w:rPr>
            </w:pPr>
            <w:r>
              <w:rPr>
                <w:rFonts w:cs="Times New Roman"/>
                <w:noProof/>
              </w:rPr>
              <w:drawing>
                <wp:inline distT="0" distB="0" distL="0" distR="0" wp14:anchorId="6346563E" wp14:editId="42AE2821">
                  <wp:extent cx="4066048" cy="4669064"/>
                  <wp:effectExtent l="19050" t="19050" r="10795" b="17780"/>
                  <wp:docPr id="1944895679" name="Imagen 1944895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071392" cy="4675201"/>
                          </a:xfrm>
                          <a:prstGeom prst="rect">
                            <a:avLst/>
                          </a:prstGeom>
                          <a:ln>
                            <a:solidFill>
                              <a:schemeClr val="bg1">
                                <a:lumMod val="85000"/>
                              </a:schemeClr>
                            </a:solidFill>
                          </a:ln>
                        </pic:spPr>
                      </pic:pic>
                    </a:graphicData>
                  </a:graphic>
                </wp:inline>
              </w:drawing>
            </w:r>
          </w:p>
          <w:p w14:paraId="52E01C2A" w14:textId="77777777" w:rsidR="00272273" w:rsidRDefault="00272273" w:rsidP="00272273">
            <w:pPr>
              <w:jc w:val="center"/>
              <w:cnfStyle w:val="000000100000" w:firstRow="0" w:lastRow="0" w:firstColumn="0" w:lastColumn="0" w:oddVBand="0" w:evenVBand="0" w:oddHBand="1" w:evenHBand="0" w:firstRowFirstColumn="0" w:firstRowLastColumn="0" w:lastRowFirstColumn="0" w:lastRowLastColumn="0"/>
              <w:rPr>
                <w:rFonts w:cs="Segoe UI"/>
                <w:iCs/>
                <w:lang w:eastAsia="es-MX"/>
              </w:rPr>
            </w:pPr>
          </w:p>
          <w:p w14:paraId="08C033D9" w14:textId="77777777" w:rsidR="00272273" w:rsidRDefault="00272273" w:rsidP="00997AE3">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BC64FA">
              <w:rPr>
                <w:rFonts w:cs="Segoe UI"/>
                <w:sz w:val="22"/>
                <w:szCs w:val="22"/>
                <w:lang w:eastAsia="es-MX"/>
              </w:rPr>
              <w:t>Este detalle, no mostrará la opción de inscripción, es decir no se mostrará el botón “Quiero participar”. Solo será la convocatoria publicada de solo lectura.</w:t>
            </w:r>
            <w:r w:rsidR="00ED3954">
              <w:rPr>
                <w:rFonts w:cs="Segoe UI"/>
                <w:sz w:val="22"/>
                <w:szCs w:val="22"/>
                <w:lang w:eastAsia="es-MX"/>
              </w:rPr>
              <w:t xml:space="preserve"> </w:t>
            </w:r>
          </w:p>
          <w:p w14:paraId="046D53F8" w14:textId="77777777" w:rsidR="00D055A9" w:rsidRDefault="00D055A9" w:rsidP="00997AE3">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p>
          <w:p w14:paraId="059BE2E7" w14:textId="77777777" w:rsidR="00D055A9" w:rsidRDefault="00D055A9" w:rsidP="00BA6EAE">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Times New Roman"/>
                <w:noProof/>
              </w:rPr>
              <w:lastRenderedPageBreak/>
              <w:drawing>
                <wp:inline distT="0" distB="0" distL="0" distR="0" wp14:anchorId="4BB3B069" wp14:editId="4C67E51C">
                  <wp:extent cx="3362779" cy="844071"/>
                  <wp:effectExtent l="19050" t="19050" r="9525" b="13335"/>
                  <wp:docPr id="1944895678" name="Imagen 194489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75945" cy="847376"/>
                          </a:xfrm>
                          <a:prstGeom prst="rect">
                            <a:avLst/>
                          </a:prstGeom>
                          <a:ln>
                            <a:solidFill>
                              <a:schemeClr val="bg1">
                                <a:lumMod val="85000"/>
                              </a:schemeClr>
                            </a:solidFill>
                          </a:ln>
                        </pic:spPr>
                      </pic:pic>
                    </a:graphicData>
                  </a:graphic>
                </wp:inline>
              </w:drawing>
            </w:r>
          </w:p>
          <w:p w14:paraId="4BF1CD03" w14:textId="77777777" w:rsidR="00BA6EAE" w:rsidRDefault="00BA6EAE" w:rsidP="00BA6EAE">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67F9EA68" w14:textId="42CD7C32" w:rsidR="00D055A9" w:rsidRPr="00997AE3" w:rsidRDefault="00D055A9" w:rsidP="00997AE3">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BC64FA">
              <w:rPr>
                <w:rFonts w:cs="Segoe UI"/>
                <w:b/>
                <w:bCs/>
                <w:sz w:val="22"/>
                <w:szCs w:val="22"/>
                <w:lang w:eastAsia="es-MX"/>
              </w:rPr>
              <w:t>NOTA:</w:t>
            </w:r>
            <w:r w:rsidRPr="00BC64FA">
              <w:rPr>
                <w:rFonts w:cs="Segoe UI"/>
                <w:sz w:val="22"/>
                <w:szCs w:val="22"/>
                <w:lang w:eastAsia="es-MX"/>
              </w:rPr>
              <w:t xml:space="preserve"> Lo que se muestra en la imagen es lo que </w:t>
            </w:r>
            <w:r w:rsidR="00BA6EAE" w:rsidRPr="00BC64FA">
              <w:rPr>
                <w:rFonts w:cs="Segoe UI"/>
                <w:sz w:val="22"/>
                <w:szCs w:val="22"/>
                <w:lang w:eastAsia="es-MX"/>
              </w:rPr>
              <w:t>debe estar oculto.</w:t>
            </w:r>
          </w:p>
        </w:tc>
      </w:tr>
      <w:tr w:rsidR="00255D5C" w:rsidRPr="00BC725B" w14:paraId="03B9C9E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6A21985"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lastRenderedPageBreak/>
              <w:t>Casos de Éxito (videos)</w:t>
            </w:r>
          </w:p>
        </w:tc>
      </w:tr>
      <w:tr w:rsidR="00255D5C" w:rsidRPr="00BC725B" w14:paraId="195DE83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835A72"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2.6</w:t>
            </w:r>
          </w:p>
        </w:tc>
        <w:tc>
          <w:tcPr>
            <w:tcW w:w="8222" w:type="dxa"/>
            <w:vAlign w:val="center"/>
          </w:tcPr>
          <w:p w14:paraId="0F316B6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Permite la visualización de los videos de casos de éxito.</w:t>
            </w:r>
          </w:p>
          <w:p w14:paraId="75F1494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
          <w:p w14:paraId="4494BE8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noProof/>
                <w:lang w:eastAsia="es-MX"/>
              </w:rPr>
              <w:drawing>
                <wp:inline distT="0" distB="0" distL="0" distR="0" wp14:anchorId="7CFFB7B6" wp14:editId="7937B2C8">
                  <wp:extent cx="3432810" cy="1628004"/>
                  <wp:effectExtent l="0" t="0" r="0" b="0"/>
                  <wp:docPr id="2" name="Imagen 2"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cono&#10;&#10;Descripción generada automáticamente"/>
                          <pic:cNvPicPr/>
                        </pic:nvPicPr>
                        <pic:blipFill rotWithShape="1">
                          <a:blip r:embed="rId36"/>
                          <a:srcRect t="10663"/>
                          <a:stretch/>
                        </pic:blipFill>
                        <pic:spPr bwMode="auto">
                          <a:xfrm>
                            <a:off x="0" y="0"/>
                            <a:ext cx="3442288" cy="1632499"/>
                          </a:xfrm>
                          <a:prstGeom prst="rect">
                            <a:avLst/>
                          </a:prstGeom>
                          <a:ln>
                            <a:noFill/>
                          </a:ln>
                          <a:extLst>
                            <a:ext uri="{53640926-AAD7-44D8-BBD7-CCE9431645EC}">
                              <a14:shadowObscured xmlns:a14="http://schemas.microsoft.com/office/drawing/2010/main"/>
                            </a:ext>
                          </a:extLst>
                        </pic:spPr>
                      </pic:pic>
                    </a:graphicData>
                  </a:graphic>
                </wp:inline>
              </w:drawing>
            </w:r>
          </w:p>
        </w:tc>
      </w:tr>
      <w:tr w:rsidR="00255D5C" w:rsidRPr="00BC725B" w14:paraId="64C688F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A2F933"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2.6.1</w:t>
            </w:r>
          </w:p>
        </w:tc>
        <w:tc>
          <w:tcPr>
            <w:tcW w:w="8222" w:type="dxa"/>
            <w:vAlign w:val="center"/>
          </w:tcPr>
          <w:p w14:paraId="013EE43C" w14:textId="77777777" w:rsidR="00255D5C" w:rsidRPr="001674F2" w:rsidRDefault="00255D5C">
            <w:pPr>
              <w:cnfStyle w:val="000000010000" w:firstRow="0" w:lastRow="0" w:firstColumn="0" w:lastColumn="0" w:oddVBand="0" w:evenVBand="0" w:oddHBand="0" w:evenHBand="1" w:firstRowFirstColumn="0" w:firstRowLastColumn="0" w:lastRowFirstColumn="0" w:lastRowLastColumn="0"/>
              <w:rPr>
                <w:rFonts w:cs="Segoe UI"/>
                <w:iCs/>
                <w:lang w:eastAsia="es-MX"/>
              </w:rPr>
            </w:pPr>
            <w:r w:rsidRPr="00BC725B">
              <w:rPr>
                <w:rFonts w:eastAsiaTheme="minorHAnsi" w:cs="Segoe UI"/>
                <w:iCs/>
                <w:sz w:val="22"/>
                <w:szCs w:val="22"/>
                <w:lang w:eastAsia="es-MX"/>
              </w:rPr>
              <w:t xml:space="preserve">Los videos </w:t>
            </w:r>
            <w:r>
              <w:rPr>
                <w:rFonts w:eastAsiaTheme="minorHAnsi" w:cs="Segoe UI"/>
                <w:iCs/>
                <w:sz w:val="22"/>
                <w:szCs w:val="22"/>
                <w:lang w:eastAsia="es-MX"/>
              </w:rPr>
              <w:t>se encuentran</w:t>
            </w:r>
            <w:r w:rsidRPr="00BC725B">
              <w:rPr>
                <w:rFonts w:eastAsiaTheme="minorHAnsi" w:cs="Segoe UI"/>
                <w:iCs/>
                <w:sz w:val="22"/>
                <w:szCs w:val="22"/>
                <w:lang w:eastAsia="es-MX"/>
              </w:rPr>
              <w:t xml:space="preserve"> hospedados en un sitio externo y solo </w:t>
            </w:r>
            <w:r>
              <w:rPr>
                <w:rFonts w:eastAsiaTheme="minorHAnsi" w:cs="Segoe UI"/>
                <w:iCs/>
                <w:sz w:val="22"/>
                <w:szCs w:val="22"/>
                <w:lang w:eastAsia="es-MX"/>
              </w:rPr>
              <w:t>son</w:t>
            </w:r>
            <w:r w:rsidRPr="00BC725B">
              <w:rPr>
                <w:rFonts w:eastAsiaTheme="minorHAnsi" w:cs="Segoe UI"/>
                <w:iCs/>
                <w:sz w:val="22"/>
                <w:szCs w:val="22"/>
                <w:lang w:eastAsia="es-MX"/>
              </w:rPr>
              <w:t xml:space="preserve"> incrustados en la página como videos embebidos.</w:t>
            </w:r>
          </w:p>
        </w:tc>
      </w:tr>
      <w:tr w:rsidR="00255D5C" w:rsidRPr="00BC725B" w14:paraId="2A31AC1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8079C4"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2.6.2</w:t>
            </w:r>
          </w:p>
        </w:tc>
        <w:tc>
          <w:tcPr>
            <w:tcW w:w="8222" w:type="dxa"/>
            <w:vAlign w:val="center"/>
          </w:tcPr>
          <w:p w14:paraId="6ECC2EF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El video </w:t>
            </w:r>
            <w:r>
              <w:rPr>
                <w:rFonts w:cs="Segoe UI"/>
                <w:iCs/>
                <w:sz w:val="22"/>
                <w:szCs w:val="22"/>
                <w:lang w:eastAsia="es-MX"/>
              </w:rPr>
              <w:t>contiene</w:t>
            </w:r>
            <w:r w:rsidRPr="00BC725B">
              <w:rPr>
                <w:rFonts w:cs="Segoe UI"/>
                <w:iCs/>
                <w:sz w:val="22"/>
                <w:szCs w:val="22"/>
                <w:lang w:eastAsia="es-MX"/>
              </w:rPr>
              <w:t xml:space="preserve"> un título que permit</w:t>
            </w:r>
            <w:r>
              <w:rPr>
                <w:rFonts w:cs="Segoe UI"/>
                <w:iCs/>
                <w:sz w:val="22"/>
                <w:szCs w:val="22"/>
                <w:lang w:eastAsia="es-MX"/>
              </w:rPr>
              <w:t>e</w:t>
            </w:r>
            <w:r w:rsidRPr="00BC725B">
              <w:rPr>
                <w:rFonts w:cs="Segoe UI"/>
                <w:iCs/>
                <w:sz w:val="22"/>
                <w:szCs w:val="22"/>
                <w:lang w:eastAsia="es-MX"/>
              </w:rPr>
              <w:t xml:space="preserve"> identificar su contenido. </w:t>
            </w:r>
          </w:p>
        </w:tc>
      </w:tr>
      <w:tr w:rsidR="00255D5C" w:rsidRPr="00BC725B" w14:paraId="36833EE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A4C959"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2.6.3</w:t>
            </w:r>
          </w:p>
        </w:tc>
        <w:tc>
          <w:tcPr>
            <w:tcW w:w="8222" w:type="dxa"/>
            <w:vAlign w:val="center"/>
          </w:tcPr>
          <w:p w14:paraId="22CD3BFE"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El usuario </w:t>
            </w:r>
            <w:r>
              <w:rPr>
                <w:rFonts w:eastAsiaTheme="minorHAnsi" w:cs="Segoe UI"/>
                <w:iCs/>
                <w:sz w:val="22"/>
                <w:szCs w:val="22"/>
                <w:lang w:eastAsia="es-MX"/>
              </w:rPr>
              <w:t xml:space="preserve">puede </w:t>
            </w:r>
            <w:r w:rsidRPr="00BC725B">
              <w:rPr>
                <w:rFonts w:eastAsiaTheme="minorHAnsi" w:cs="Segoe UI"/>
                <w:iCs/>
                <w:sz w:val="22"/>
                <w:szCs w:val="22"/>
                <w:lang w:eastAsia="es-MX"/>
              </w:rPr>
              <w:t>dirigirse a los videos mediante las flechas &lt; &gt; a petición de este.</w:t>
            </w:r>
          </w:p>
        </w:tc>
      </w:tr>
      <w:tr w:rsidR="00255D5C" w:rsidRPr="00BC725B" w14:paraId="50EDFA3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106C78"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2.6.4</w:t>
            </w:r>
          </w:p>
        </w:tc>
        <w:tc>
          <w:tcPr>
            <w:tcW w:w="8222" w:type="dxa"/>
            <w:vAlign w:val="center"/>
          </w:tcPr>
          <w:p w14:paraId="651E27E9"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Las funcionalidades para visualizar el video depende</w:t>
            </w:r>
            <w:r>
              <w:rPr>
                <w:rFonts w:cs="Segoe UI"/>
                <w:iCs/>
                <w:sz w:val="22"/>
                <w:szCs w:val="22"/>
                <w:lang w:eastAsia="es-MX"/>
              </w:rPr>
              <w:t>n</w:t>
            </w:r>
            <w:r w:rsidRPr="00BC725B">
              <w:rPr>
                <w:rFonts w:cs="Segoe UI"/>
                <w:iCs/>
                <w:sz w:val="22"/>
                <w:szCs w:val="22"/>
                <w:lang w:eastAsia="es-MX"/>
              </w:rPr>
              <w:t xml:space="preserve"> del explorador y de la plataforma que hostea el video.</w:t>
            </w:r>
          </w:p>
        </w:tc>
      </w:tr>
      <w:tr w:rsidR="00255D5C" w:rsidRPr="00BC725B" w14:paraId="38E91A6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A44739" w14:textId="77777777" w:rsidR="00255D5C" w:rsidRPr="00BC725B" w:rsidRDefault="00255D5C">
            <w:pPr>
              <w:spacing w:before="120" w:after="60"/>
              <w:jc w:val="center"/>
              <w:rPr>
                <w:rFonts w:cs="Segoe UI"/>
                <w:bCs w:val="0"/>
                <w:iCs/>
                <w:sz w:val="22"/>
                <w:szCs w:val="22"/>
                <w:lang w:eastAsia="es-MX"/>
              </w:rPr>
            </w:pPr>
            <w:r w:rsidRPr="00BC725B">
              <w:rPr>
                <w:rFonts w:eastAsiaTheme="minorHAnsi" w:cs="Segoe UI"/>
                <w:b w:val="0"/>
                <w:bCs w:val="0"/>
                <w:iCs/>
                <w:sz w:val="22"/>
                <w:szCs w:val="22"/>
                <w:lang w:eastAsia="es-MX"/>
              </w:rPr>
              <w:t>2.6.5</w:t>
            </w:r>
          </w:p>
        </w:tc>
        <w:tc>
          <w:tcPr>
            <w:tcW w:w="8222" w:type="dxa"/>
            <w:vAlign w:val="center"/>
          </w:tcPr>
          <w:p w14:paraId="3D4D4799"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cs="Segoe UI"/>
                <w:iCs/>
                <w:lang w:eastAsia="es-MX"/>
              </w:rPr>
            </w:pPr>
            <w:r w:rsidRPr="00BC725B">
              <w:rPr>
                <w:rFonts w:eastAsiaTheme="minorHAnsi" w:cs="Segoe UI"/>
                <w:iCs/>
                <w:sz w:val="22"/>
                <w:szCs w:val="22"/>
                <w:lang w:eastAsia="es-MX"/>
              </w:rPr>
              <w:t>Los tipos de datos se muestran en “Campos identificados: Casos de éxito”.</w:t>
            </w:r>
          </w:p>
          <w:p w14:paraId="58C09604"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cs="Segoe UI"/>
                <w:iCs/>
                <w:lang w:eastAsia="es-MX"/>
              </w:rPr>
            </w:pPr>
          </w:p>
          <w:p w14:paraId="6F4804B2"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cs="Segoe UI"/>
                <w:iCs/>
                <w:sz w:val="22"/>
                <w:szCs w:val="22"/>
                <w:lang w:eastAsia="es-MX"/>
              </w:rPr>
            </w:pPr>
          </w:p>
        </w:tc>
      </w:tr>
      <w:tr w:rsidR="00255D5C" w:rsidRPr="00BC725B" w14:paraId="72208E7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1A78184" w14:textId="77777777" w:rsidR="00255D5C" w:rsidRPr="00BC725B" w:rsidRDefault="00255D5C">
            <w:pPr>
              <w:rPr>
                <w:rFonts w:cs="Segoe UI"/>
                <w:iCs/>
                <w:sz w:val="22"/>
                <w:szCs w:val="22"/>
                <w:lang w:eastAsia="es-MX"/>
              </w:rPr>
            </w:pPr>
            <w:r w:rsidRPr="00BC725B">
              <w:rPr>
                <w:rFonts w:cs="Segoe UI"/>
                <w:iCs/>
                <w:sz w:val="22"/>
                <w:szCs w:val="22"/>
                <w:lang w:eastAsia="es-MX"/>
              </w:rPr>
              <w:t>Talent Tank</w:t>
            </w:r>
          </w:p>
        </w:tc>
      </w:tr>
      <w:tr w:rsidR="00255D5C" w:rsidRPr="00BC725B" w14:paraId="2A7FA7D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05C863"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7</w:t>
            </w:r>
          </w:p>
        </w:tc>
        <w:tc>
          <w:tcPr>
            <w:tcW w:w="8222" w:type="dxa"/>
            <w:vAlign w:val="center"/>
          </w:tcPr>
          <w:p w14:paraId="06E56C7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Pr>
                <w:rFonts w:eastAsiaTheme="minorHAnsi" w:cs="Segoe UI"/>
                <w:iCs/>
                <w:sz w:val="22"/>
                <w:szCs w:val="22"/>
                <w:lang w:eastAsia="es-MX"/>
              </w:rPr>
              <w:t>Muestra</w:t>
            </w:r>
            <w:r w:rsidRPr="00BC725B">
              <w:rPr>
                <w:rFonts w:eastAsiaTheme="minorHAnsi" w:cs="Segoe UI"/>
                <w:iCs/>
                <w:sz w:val="22"/>
                <w:szCs w:val="22"/>
                <w:lang w:eastAsia="es-MX"/>
              </w:rPr>
              <w:t xml:space="preserve"> un infográfico </w:t>
            </w:r>
            <w:r>
              <w:rPr>
                <w:rFonts w:eastAsiaTheme="minorHAnsi" w:cs="Segoe UI"/>
                <w:iCs/>
                <w:sz w:val="22"/>
                <w:szCs w:val="22"/>
                <w:lang w:eastAsia="es-MX"/>
              </w:rPr>
              <w:t>que</w:t>
            </w:r>
            <w:r w:rsidRPr="00BC725B">
              <w:rPr>
                <w:rFonts w:eastAsiaTheme="minorHAnsi" w:cs="Segoe UI"/>
                <w:iCs/>
                <w:sz w:val="22"/>
                <w:szCs w:val="22"/>
                <w:lang w:eastAsia="es-MX"/>
              </w:rPr>
              <w:t xml:space="preserve"> explica el concepto de talent tank.</w:t>
            </w:r>
          </w:p>
        </w:tc>
      </w:tr>
      <w:tr w:rsidR="00255D5C" w:rsidRPr="00BC725B" w14:paraId="5E0D11B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E55BD70"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2.7.1</w:t>
            </w:r>
          </w:p>
        </w:tc>
        <w:tc>
          <w:tcPr>
            <w:tcW w:w="8222" w:type="dxa"/>
            <w:vAlign w:val="center"/>
          </w:tcPr>
          <w:p w14:paraId="3A515A96"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Pr>
                <w:rFonts w:cs="Segoe UI"/>
                <w:iCs/>
                <w:sz w:val="22"/>
                <w:szCs w:val="22"/>
                <w:lang w:eastAsia="es-MX"/>
              </w:rPr>
              <w:t>El</w:t>
            </w:r>
            <w:r w:rsidRPr="00BC725B">
              <w:rPr>
                <w:rFonts w:cs="Segoe UI"/>
                <w:iCs/>
                <w:sz w:val="22"/>
                <w:szCs w:val="22"/>
                <w:lang w:eastAsia="es-MX"/>
              </w:rPr>
              <w:t xml:space="preserve"> </w:t>
            </w:r>
            <w:proofErr w:type="gramStart"/>
            <w:r w:rsidRPr="00BC725B">
              <w:rPr>
                <w:rFonts w:cs="Segoe UI"/>
                <w:iCs/>
                <w:sz w:val="22"/>
                <w:szCs w:val="22"/>
                <w:lang w:eastAsia="es-MX"/>
              </w:rPr>
              <w:t>link</w:t>
            </w:r>
            <w:proofErr w:type="gramEnd"/>
            <w:r w:rsidRPr="00BC725B">
              <w:rPr>
                <w:rFonts w:cs="Segoe UI"/>
                <w:iCs/>
                <w:sz w:val="22"/>
                <w:szCs w:val="22"/>
                <w:lang w:eastAsia="es-MX"/>
              </w:rPr>
              <w:t xml:space="preserve"> “Conocer más” dirige a la pantalla de búsqueda de talent tank, solo para usuario logueado.</w:t>
            </w:r>
          </w:p>
        </w:tc>
      </w:tr>
      <w:tr w:rsidR="00255D5C" w:rsidRPr="00BC725B" w14:paraId="27F525F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66DA8E5"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t>Recursos de investigación</w:t>
            </w:r>
          </w:p>
        </w:tc>
      </w:tr>
      <w:tr w:rsidR="00255D5C" w:rsidRPr="00BC725B" w14:paraId="5F8EF77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BF6216"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2.8</w:t>
            </w:r>
          </w:p>
        </w:tc>
        <w:tc>
          <w:tcPr>
            <w:tcW w:w="8222" w:type="dxa"/>
            <w:vAlign w:val="center"/>
          </w:tcPr>
          <w:p w14:paraId="03228D2F"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Los recursos de investigación </w:t>
            </w:r>
            <w:r>
              <w:rPr>
                <w:rFonts w:cs="Segoe UI"/>
                <w:iCs/>
                <w:sz w:val="22"/>
                <w:szCs w:val="22"/>
                <w:lang w:eastAsia="es-MX"/>
              </w:rPr>
              <w:t>son</w:t>
            </w:r>
            <w:r w:rsidRPr="00BC725B">
              <w:rPr>
                <w:rFonts w:cs="Segoe UI"/>
                <w:iCs/>
                <w:sz w:val="22"/>
                <w:szCs w:val="22"/>
                <w:lang w:eastAsia="es-MX"/>
              </w:rPr>
              <w:t xml:space="preserve"> mostrados como una infografía. </w:t>
            </w:r>
          </w:p>
        </w:tc>
      </w:tr>
      <w:tr w:rsidR="00255D5C" w:rsidRPr="00BC725B" w14:paraId="0AC781D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B8E507"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8.1</w:t>
            </w:r>
          </w:p>
        </w:tc>
        <w:tc>
          <w:tcPr>
            <w:tcW w:w="8222" w:type="dxa"/>
            <w:vAlign w:val="center"/>
          </w:tcPr>
          <w:p w14:paraId="7236E3FA"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Pr>
                <w:rFonts w:eastAsiaTheme="minorHAnsi" w:cs="Segoe UI"/>
                <w:iCs/>
                <w:sz w:val="22"/>
                <w:szCs w:val="22"/>
                <w:lang w:eastAsia="es-MX"/>
              </w:rPr>
              <w:t>Listado</w:t>
            </w:r>
            <w:r w:rsidRPr="00BC725B">
              <w:rPr>
                <w:rFonts w:eastAsiaTheme="minorHAnsi" w:cs="Segoe UI"/>
                <w:iCs/>
                <w:sz w:val="22"/>
                <w:szCs w:val="22"/>
                <w:lang w:eastAsia="es-MX"/>
              </w:rPr>
              <w:t xml:space="preserve"> de links que puede direccionar a otros sitios, archivos o templates. Pantalla R9-5-1</w:t>
            </w:r>
          </w:p>
          <w:p w14:paraId="3ED4F4FE" w14:textId="77777777" w:rsidR="00255D5C" w:rsidRPr="00BC725B" w:rsidRDefault="00255D5C">
            <w:pPr>
              <w:jc w:val="cente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cs="Segoe UI"/>
                <w:iCs/>
                <w:noProof/>
                <w:lang w:eastAsia="es-MX"/>
              </w:rPr>
              <w:lastRenderedPageBreak/>
              <w:drawing>
                <wp:inline distT="0" distB="0" distL="0" distR="0" wp14:anchorId="68D2919F" wp14:editId="71298169">
                  <wp:extent cx="3851387" cy="2465532"/>
                  <wp:effectExtent l="19050" t="19050" r="15875" b="11430"/>
                  <wp:docPr id="14363" name="Imagen 14363" descr="Imagen de la pantalla de un celul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3" name="Imagen 14363" descr="Imagen de la pantalla de un celular&#10;&#10;Descripción generada automáticamente con confianza media"/>
                          <pic:cNvPicPr/>
                        </pic:nvPicPr>
                        <pic:blipFill>
                          <a:blip r:embed="rId37"/>
                          <a:stretch>
                            <a:fillRect/>
                          </a:stretch>
                        </pic:blipFill>
                        <pic:spPr>
                          <a:xfrm>
                            <a:off x="0" y="0"/>
                            <a:ext cx="3862352" cy="2472551"/>
                          </a:xfrm>
                          <a:prstGeom prst="rect">
                            <a:avLst/>
                          </a:prstGeom>
                          <a:ln>
                            <a:solidFill>
                              <a:schemeClr val="bg1">
                                <a:lumMod val="85000"/>
                              </a:schemeClr>
                            </a:solidFill>
                          </a:ln>
                        </pic:spPr>
                      </pic:pic>
                    </a:graphicData>
                  </a:graphic>
                </wp:inline>
              </w:drawing>
            </w:r>
          </w:p>
        </w:tc>
      </w:tr>
      <w:tr w:rsidR="00255D5C" w:rsidRPr="00BC725B" w14:paraId="541D48E9" w14:textId="77777777">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1271" w:type="dxa"/>
          </w:tcPr>
          <w:p w14:paraId="22CC556B" w14:textId="77777777" w:rsidR="00255D5C" w:rsidRPr="00BC725B" w:rsidRDefault="00255D5C">
            <w:pPr>
              <w:jc w:val="center"/>
              <w:rPr>
                <w:rFonts w:cs="Segoe UI"/>
                <w:b w:val="0"/>
                <w:bCs w:val="0"/>
                <w:iCs/>
                <w:sz w:val="22"/>
                <w:szCs w:val="22"/>
                <w:lang w:eastAsia="es-MX"/>
              </w:rPr>
            </w:pPr>
            <w:r w:rsidRPr="00BC725B">
              <w:rPr>
                <w:rFonts w:cs="Segoe UI"/>
                <w:b w:val="0"/>
                <w:bCs w:val="0"/>
                <w:iCs/>
                <w:sz w:val="22"/>
                <w:szCs w:val="22"/>
                <w:lang w:eastAsia="es-MX"/>
              </w:rPr>
              <w:lastRenderedPageBreak/>
              <w:t>2.8.2</w:t>
            </w:r>
          </w:p>
        </w:tc>
        <w:tc>
          <w:tcPr>
            <w:tcW w:w="8222" w:type="dxa"/>
            <w:vAlign w:val="center"/>
          </w:tcPr>
          <w:p w14:paraId="13F5B494"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El </w:t>
            </w:r>
            <w:proofErr w:type="gramStart"/>
            <w:r w:rsidRPr="00BC725B">
              <w:rPr>
                <w:rFonts w:cs="Segoe UI"/>
                <w:iCs/>
                <w:sz w:val="22"/>
                <w:szCs w:val="22"/>
                <w:lang w:eastAsia="es-MX"/>
              </w:rPr>
              <w:t>link</w:t>
            </w:r>
            <w:proofErr w:type="gramEnd"/>
            <w:r w:rsidRPr="00BC725B">
              <w:rPr>
                <w:rFonts w:cs="Segoe UI"/>
                <w:iCs/>
                <w:sz w:val="22"/>
                <w:szCs w:val="22"/>
                <w:lang w:eastAsia="es-MX"/>
              </w:rPr>
              <w:t xml:space="preserve"> “Ver todos los recursos” dirige a la pantalla de recursos de investigación, solo </w:t>
            </w:r>
            <w:r>
              <w:rPr>
                <w:rFonts w:cs="Segoe UI"/>
                <w:iCs/>
                <w:sz w:val="22"/>
                <w:szCs w:val="22"/>
                <w:lang w:eastAsia="es-MX"/>
              </w:rPr>
              <w:t>para</w:t>
            </w:r>
            <w:r w:rsidRPr="00BC725B">
              <w:rPr>
                <w:rFonts w:cs="Segoe UI"/>
                <w:iCs/>
                <w:sz w:val="22"/>
                <w:szCs w:val="22"/>
                <w:lang w:eastAsia="es-MX"/>
              </w:rPr>
              <w:t xml:space="preserve"> usuario logueado.</w:t>
            </w:r>
          </w:p>
        </w:tc>
      </w:tr>
      <w:tr w:rsidR="00255D5C" w:rsidRPr="00BC725B" w14:paraId="748D5FB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8306DD" w14:textId="77777777" w:rsidR="00255D5C" w:rsidRPr="00BC725B" w:rsidRDefault="00255D5C">
            <w:pPr>
              <w:jc w:val="center"/>
              <w:rPr>
                <w:rFonts w:cs="Segoe UI"/>
                <w:b w:val="0"/>
                <w:bCs w:val="0"/>
                <w:iCs/>
                <w:sz w:val="22"/>
                <w:szCs w:val="22"/>
                <w:lang w:eastAsia="es-MX"/>
              </w:rPr>
            </w:pPr>
            <w:r w:rsidRPr="00BC725B">
              <w:rPr>
                <w:rFonts w:cs="Segoe UI"/>
                <w:b w:val="0"/>
                <w:bCs w:val="0"/>
                <w:iCs/>
                <w:sz w:val="22"/>
                <w:szCs w:val="22"/>
                <w:lang w:eastAsia="es-MX"/>
              </w:rPr>
              <w:t>2.8.3</w:t>
            </w:r>
          </w:p>
        </w:tc>
        <w:tc>
          <w:tcPr>
            <w:tcW w:w="8222" w:type="dxa"/>
            <w:vAlign w:val="center"/>
          </w:tcPr>
          <w:p w14:paraId="77AAF531"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cs="Segoe UI"/>
                <w:iCs/>
                <w:sz w:val="22"/>
                <w:szCs w:val="22"/>
                <w:lang w:eastAsia="es-MX"/>
              </w:rPr>
            </w:pPr>
            <w:r w:rsidRPr="00BC725B">
              <w:rPr>
                <w:rFonts w:eastAsiaTheme="minorHAnsi" w:cs="Segoe UI"/>
                <w:iCs/>
                <w:sz w:val="22"/>
                <w:szCs w:val="22"/>
                <w:lang w:eastAsia="es-MX"/>
              </w:rPr>
              <w:t xml:space="preserve">Los tipos de datos se muestran en “Campos identificados: </w:t>
            </w:r>
            <w:r w:rsidRPr="00BC725B">
              <w:rPr>
                <w:rFonts w:cs="Segoe UI"/>
                <w:iCs/>
                <w:sz w:val="22"/>
                <w:szCs w:val="22"/>
                <w:lang w:eastAsia="es-MX"/>
              </w:rPr>
              <w:t>Recursos de investigación</w:t>
            </w:r>
            <w:r w:rsidRPr="00BC725B">
              <w:rPr>
                <w:rFonts w:eastAsiaTheme="minorHAnsi" w:cs="Segoe UI"/>
                <w:iCs/>
                <w:sz w:val="22"/>
                <w:szCs w:val="22"/>
                <w:lang w:eastAsia="es-MX"/>
              </w:rPr>
              <w:t>”.</w:t>
            </w:r>
          </w:p>
        </w:tc>
      </w:tr>
      <w:tr w:rsidR="00255D5C" w:rsidRPr="00BC725B" w14:paraId="6877DE3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E9F1865" w14:textId="77777777" w:rsidR="00255D5C" w:rsidRPr="00BC725B" w:rsidRDefault="00255D5C">
            <w:pPr>
              <w:rPr>
                <w:rFonts w:cs="Segoe UI"/>
                <w:iCs/>
                <w:sz w:val="22"/>
                <w:szCs w:val="22"/>
                <w:lang w:eastAsia="es-MX"/>
              </w:rPr>
            </w:pPr>
            <w:r w:rsidRPr="00BC725B">
              <w:rPr>
                <w:rFonts w:cs="Segoe UI"/>
                <w:iCs/>
                <w:sz w:val="22"/>
                <w:szCs w:val="22"/>
                <w:lang w:eastAsia="es-MX"/>
              </w:rPr>
              <w:t>Página de contacto</w:t>
            </w:r>
          </w:p>
        </w:tc>
      </w:tr>
      <w:tr w:rsidR="00255D5C" w:rsidRPr="00BC725B" w14:paraId="7DEC1E4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93CF3F"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2.9</w:t>
            </w:r>
          </w:p>
        </w:tc>
        <w:tc>
          <w:tcPr>
            <w:tcW w:w="8222" w:type="dxa"/>
            <w:vAlign w:val="center"/>
          </w:tcPr>
          <w:p w14:paraId="16828EBD"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cs="Segoe UI"/>
                <w:iCs/>
                <w:sz w:val="22"/>
                <w:szCs w:val="22"/>
                <w:lang w:eastAsia="es-MX"/>
              </w:rPr>
            </w:pPr>
            <w:r w:rsidRPr="00BC725B">
              <w:rPr>
                <w:rFonts w:eastAsiaTheme="minorHAnsi" w:cs="Segoe UI"/>
                <w:iCs/>
                <w:sz w:val="22"/>
                <w:szCs w:val="22"/>
                <w:lang w:eastAsia="es-MX"/>
              </w:rPr>
              <w:t>Muestra los datos del contacto</w:t>
            </w:r>
            <w:r>
              <w:rPr>
                <w:rFonts w:eastAsiaTheme="minorHAnsi" w:cs="Segoe UI"/>
                <w:iCs/>
                <w:sz w:val="22"/>
                <w:szCs w:val="22"/>
                <w:lang w:eastAsia="es-MX"/>
              </w:rPr>
              <w:t xml:space="preserve"> al interesado </w:t>
            </w:r>
            <w:r w:rsidRPr="00BC725B">
              <w:rPr>
                <w:rFonts w:eastAsiaTheme="minorHAnsi" w:cs="Segoe UI"/>
                <w:iCs/>
                <w:sz w:val="22"/>
                <w:szCs w:val="22"/>
                <w:lang w:eastAsia="es-MX"/>
              </w:rPr>
              <w:t>en participar</w:t>
            </w:r>
            <w:r>
              <w:rPr>
                <w:rFonts w:eastAsiaTheme="minorHAnsi" w:cs="Segoe UI"/>
                <w:iCs/>
                <w:sz w:val="22"/>
                <w:szCs w:val="22"/>
                <w:lang w:eastAsia="es-MX"/>
              </w:rPr>
              <w:t xml:space="preserve"> y que conoce</w:t>
            </w:r>
            <w:r w:rsidRPr="00BC725B">
              <w:rPr>
                <w:rFonts w:eastAsiaTheme="minorHAnsi" w:cs="Segoe UI"/>
                <w:iCs/>
                <w:sz w:val="22"/>
                <w:szCs w:val="22"/>
                <w:lang w:eastAsia="es-MX"/>
              </w:rPr>
              <w:t xml:space="preserve"> el funcionamiento de la plataforma.</w:t>
            </w:r>
          </w:p>
          <w:p w14:paraId="29AA9CE3"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cs="Segoe UI"/>
                <w:iCs/>
                <w:sz w:val="22"/>
                <w:szCs w:val="22"/>
                <w:lang w:eastAsia="es-MX"/>
              </w:rPr>
            </w:pPr>
          </w:p>
          <w:p w14:paraId="11517B19" w14:textId="77777777" w:rsidR="00255D5C" w:rsidRPr="00BC725B" w:rsidRDefault="00255D5C">
            <w:pPr>
              <w:jc w:val="cente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cs="Segoe UI"/>
                <w:iCs/>
                <w:noProof/>
                <w:lang w:eastAsia="es-MX"/>
              </w:rPr>
              <w:drawing>
                <wp:inline distT="0" distB="0" distL="0" distR="0" wp14:anchorId="605694A0" wp14:editId="7490A526">
                  <wp:extent cx="4572000" cy="1057275"/>
                  <wp:effectExtent l="19050" t="19050" r="19050" b="28575"/>
                  <wp:docPr id="1827039878" name="Imagen 182703987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039878" name="Picture 1827039878" descr="Interfaz de usuario gráfica, Aplicación&#10;&#10;Descripción generada automáticamente"/>
                          <pic:cNvPicPr/>
                        </pic:nvPicPr>
                        <pic:blipFill>
                          <a:blip r:embed="rId38">
                            <a:extLst>
                              <a:ext uri="{28A0092B-C50C-407E-A947-70E740481C1C}">
                                <a14:useLocalDpi xmlns:a14="http://schemas.microsoft.com/office/drawing/2010/main" val="0"/>
                              </a:ext>
                            </a:extLst>
                          </a:blip>
                          <a:stretch>
                            <a:fillRect/>
                          </a:stretch>
                        </pic:blipFill>
                        <pic:spPr>
                          <a:xfrm>
                            <a:off x="0" y="0"/>
                            <a:ext cx="4572000" cy="1057275"/>
                          </a:xfrm>
                          <a:prstGeom prst="rect">
                            <a:avLst/>
                          </a:prstGeom>
                          <a:ln>
                            <a:solidFill>
                              <a:schemeClr val="bg1">
                                <a:lumMod val="85000"/>
                              </a:schemeClr>
                            </a:solidFill>
                          </a:ln>
                        </pic:spPr>
                      </pic:pic>
                    </a:graphicData>
                  </a:graphic>
                </wp:inline>
              </w:drawing>
            </w:r>
          </w:p>
        </w:tc>
      </w:tr>
      <w:tr w:rsidR="00255D5C" w:rsidRPr="00BC725B" w14:paraId="11C6923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51C24F"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2.9.1</w:t>
            </w:r>
          </w:p>
        </w:tc>
        <w:tc>
          <w:tcPr>
            <w:tcW w:w="8222" w:type="dxa"/>
            <w:vAlign w:val="center"/>
          </w:tcPr>
          <w:p w14:paraId="6998461C"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El </w:t>
            </w:r>
            <w:proofErr w:type="gramStart"/>
            <w:r>
              <w:rPr>
                <w:rFonts w:cs="Segoe UI"/>
                <w:iCs/>
                <w:sz w:val="22"/>
                <w:szCs w:val="22"/>
                <w:lang w:eastAsia="es-MX"/>
              </w:rPr>
              <w:t>link</w:t>
            </w:r>
            <w:proofErr w:type="gramEnd"/>
            <w:r w:rsidRPr="00BC725B">
              <w:rPr>
                <w:rFonts w:cs="Segoe UI"/>
                <w:iCs/>
                <w:sz w:val="22"/>
                <w:szCs w:val="22"/>
                <w:lang w:eastAsia="es-MX"/>
              </w:rPr>
              <w:t xml:space="preserve"> “Contáctanos”, enlaza a una pantalla de envío de correo electrónico (Mail to).</w:t>
            </w:r>
          </w:p>
        </w:tc>
      </w:tr>
      <w:tr w:rsidR="00255D5C" w:rsidRPr="00BC725B" w14:paraId="0CD32AE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09E40CFE" w14:textId="77777777" w:rsidR="00255D5C" w:rsidRPr="00BC725B" w:rsidRDefault="00255D5C">
            <w:pPr>
              <w:spacing w:before="120" w:after="60"/>
              <w:rPr>
                <w:rFonts w:eastAsiaTheme="minorHAnsi" w:cs="Segoe UI"/>
                <w:iCs/>
                <w:sz w:val="22"/>
                <w:szCs w:val="22"/>
                <w:lang w:eastAsia="es-MX"/>
              </w:rPr>
            </w:pPr>
            <w:r w:rsidRPr="00BC725B">
              <w:rPr>
                <w:rFonts w:eastAsiaTheme="minorHAnsi" w:cs="Segoe UI"/>
                <w:iCs/>
                <w:sz w:val="22"/>
                <w:szCs w:val="22"/>
                <w:lang w:eastAsia="es-MX"/>
              </w:rPr>
              <w:t>Footer</w:t>
            </w:r>
          </w:p>
        </w:tc>
      </w:tr>
      <w:tr w:rsidR="00255D5C" w:rsidRPr="00BC725B" w14:paraId="3E14D46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222728"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2.10</w:t>
            </w:r>
          </w:p>
        </w:tc>
        <w:tc>
          <w:tcPr>
            <w:tcW w:w="8222" w:type="dxa"/>
            <w:vAlign w:val="center"/>
          </w:tcPr>
          <w:p w14:paraId="6544DC55"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Muestra información de la plataforma, redes sociales, etc.</w:t>
            </w:r>
          </w:p>
          <w:p w14:paraId="1DC58891"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noProof/>
                <w:lang w:eastAsia="es-MX"/>
              </w:rPr>
              <w:drawing>
                <wp:inline distT="0" distB="0" distL="0" distR="0" wp14:anchorId="6C1C99A3" wp14:editId="203F05B7">
                  <wp:extent cx="4572000" cy="1038225"/>
                  <wp:effectExtent l="0" t="0" r="0" b="0"/>
                  <wp:docPr id="1476985265" name="Imagen 147698526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985265" name="Picture 1476985265" descr="Texto&#10;&#10;Descripción generada automáticament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72000" cy="1038225"/>
                          </a:xfrm>
                          <a:prstGeom prst="rect">
                            <a:avLst/>
                          </a:prstGeom>
                        </pic:spPr>
                      </pic:pic>
                    </a:graphicData>
                  </a:graphic>
                </wp:inline>
              </w:drawing>
            </w:r>
          </w:p>
        </w:tc>
      </w:tr>
      <w:tr w:rsidR="00255D5C" w:rsidRPr="00BC725B" w14:paraId="5E2DADB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264AD1"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10.</w:t>
            </w:r>
            <w:r>
              <w:rPr>
                <w:rFonts w:cs="Segoe UI"/>
                <w:b w:val="0"/>
                <w:bCs w:val="0"/>
                <w:iCs/>
                <w:sz w:val="22"/>
                <w:szCs w:val="22"/>
                <w:lang w:eastAsia="es-MX"/>
              </w:rPr>
              <w:t>1</w:t>
            </w:r>
          </w:p>
        </w:tc>
        <w:tc>
          <w:tcPr>
            <w:tcW w:w="8222" w:type="dxa"/>
            <w:vAlign w:val="center"/>
          </w:tcPr>
          <w:p w14:paraId="1810F903"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La información </w:t>
            </w:r>
            <w:r>
              <w:rPr>
                <w:rFonts w:eastAsiaTheme="minorHAnsi" w:cs="Segoe UI"/>
                <w:iCs/>
                <w:sz w:val="22"/>
                <w:szCs w:val="22"/>
                <w:lang w:eastAsia="es-MX"/>
              </w:rPr>
              <w:t>es</w:t>
            </w:r>
            <w:r w:rsidRPr="00BC725B">
              <w:rPr>
                <w:rFonts w:eastAsiaTheme="minorHAnsi" w:cs="Segoe UI"/>
                <w:iCs/>
                <w:sz w:val="22"/>
                <w:szCs w:val="22"/>
                <w:lang w:eastAsia="es-MX"/>
              </w:rPr>
              <w:t xml:space="preserve"> estática, por lo que no </w:t>
            </w:r>
            <w:r>
              <w:rPr>
                <w:rFonts w:eastAsiaTheme="minorHAnsi" w:cs="Segoe UI"/>
                <w:iCs/>
                <w:sz w:val="22"/>
                <w:szCs w:val="22"/>
                <w:lang w:eastAsia="es-MX"/>
              </w:rPr>
              <w:t>puede</w:t>
            </w:r>
            <w:r w:rsidRPr="00BC725B">
              <w:rPr>
                <w:rFonts w:eastAsiaTheme="minorHAnsi" w:cs="Segoe UI"/>
                <w:iCs/>
                <w:sz w:val="22"/>
                <w:szCs w:val="22"/>
                <w:lang w:eastAsia="es-MX"/>
              </w:rPr>
              <w:t xml:space="preserve"> modificarse.</w:t>
            </w:r>
          </w:p>
        </w:tc>
      </w:tr>
      <w:tr w:rsidR="00255D5C" w:rsidRPr="006332FF" w14:paraId="22A56426" w14:textId="77777777">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271" w:type="dxa"/>
          </w:tcPr>
          <w:p w14:paraId="196D7C0E" w14:textId="77777777" w:rsidR="00255D5C" w:rsidRPr="00BC725B" w:rsidRDefault="00255D5C">
            <w:pPr>
              <w:jc w:val="center"/>
              <w:rPr>
                <w:rFonts w:cs="Segoe UI"/>
                <w:b w:val="0"/>
                <w:bCs w:val="0"/>
                <w:iCs/>
                <w:sz w:val="22"/>
                <w:szCs w:val="22"/>
                <w:lang w:eastAsia="es-MX"/>
              </w:rPr>
            </w:pPr>
            <w:r w:rsidRPr="00BC725B">
              <w:rPr>
                <w:rFonts w:cs="Segoe UI"/>
                <w:b w:val="0"/>
                <w:bCs w:val="0"/>
                <w:iCs/>
                <w:sz w:val="22"/>
                <w:szCs w:val="22"/>
                <w:lang w:eastAsia="es-MX"/>
              </w:rPr>
              <w:lastRenderedPageBreak/>
              <w:t>2.10.2</w:t>
            </w:r>
          </w:p>
        </w:tc>
        <w:tc>
          <w:tcPr>
            <w:tcW w:w="8222" w:type="dxa"/>
            <w:vAlign w:val="center"/>
          </w:tcPr>
          <w:p w14:paraId="183CD844"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iCs/>
                <w:lang w:eastAsia="es-MX"/>
              </w:rPr>
            </w:pPr>
            <w:r>
              <w:rPr>
                <w:rFonts w:cs="Segoe UI"/>
                <w:iCs/>
                <w:sz w:val="22"/>
                <w:szCs w:val="22"/>
                <w:lang w:eastAsia="es-MX"/>
              </w:rPr>
              <w:t>Permite</w:t>
            </w:r>
            <w:r w:rsidRPr="00BC725B">
              <w:rPr>
                <w:rFonts w:cs="Segoe UI"/>
                <w:iCs/>
                <w:sz w:val="22"/>
                <w:szCs w:val="22"/>
                <w:lang w:eastAsia="es-MX"/>
              </w:rPr>
              <w:t xml:space="preserve"> ingresar a los vínculos a través de links que se seleccionen. </w:t>
            </w:r>
          </w:p>
          <w:p w14:paraId="71415E80"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iCs/>
                <w:lang w:eastAsia="es-MX"/>
              </w:rPr>
            </w:pPr>
          </w:p>
          <w:p w14:paraId="73D33E5F" w14:textId="77777777" w:rsidR="00255D5C" w:rsidRPr="006332FF" w:rsidRDefault="00255D5C">
            <w:pPr>
              <w:pStyle w:val="Prrafodelista"/>
              <w:numPr>
                <w:ilvl w:val="0"/>
                <w:numId w:val="62"/>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roofErr w:type="spellStart"/>
            <w:r w:rsidRPr="006332FF">
              <w:rPr>
                <w:rFonts w:cs="Segoe UI"/>
                <w:iCs/>
                <w:sz w:val="22"/>
                <w:szCs w:val="22"/>
                <w:lang w:eastAsia="es-MX"/>
              </w:rPr>
              <w:t>linkedin</w:t>
            </w:r>
            <w:proofErr w:type="spellEnd"/>
            <w:r w:rsidRPr="006332FF">
              <w:rPr>
                <w:rFonts w:cs="Segoe UI"/>
                <w:iCs/>
                <w:sz w:val="22"/>
                <w:szCs w:val="22"/>
                <w:lang w:eastAsia="es-MX"/>
              </w:rPr>
              <w:tab/>
              <w:t>https://www.linkedin.com/company/itesm</w:t>
            </w:r>
          </w:p>
          <w:p w14:paraId="0A0CB5AE" w14:textId="77777777" w:rsidR="00255D5C" w:rsidRPr="006332FF" w:rsidRDefault="00255D5C">
            <w:pPr>
              <w:pStyle w:val="Prrafodelista"/>
              <w:numPr>
                <w:ilvl w:val="0"/>
                <w:numId w:val="62"/>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roofErr w:type="spellStart"/>
            <w:r w:rsidRPr="006332FF">
              <w:rPr>
                <w:rFonts w:cs="Segoe UI"/>
                <w:iCs/>
                <w:sz w:val="22"/>
                <w:szCs w:val="22"/>
                <w:lang w:eastAsia="es-MX"/>
              </w:rPr>
              <w:t>instagram</w:t>
            </w:r>
            <w:proofErr w:type="spellEnd"/>
            <w:r w:rsidRPr="006332FF">
              <w:rPr>
                <w:rFonts w:cs="Segoe UI"/>
                <w:iCs/>
                <w:sz w:val="22"/>
                <w:szCs w:val="22"/>
                <w:lang w:eastAsia="es-MX"/>
              </w:rPr>
              <w:tab/>
              <w:t>https://www.instagram.com/tecdemonterrey/</w:t>
            </w:r>
          </w:p>
          <w:p w14:paraId="24A28EBB" w14:textId="77777777" w:rsidR="00255D5C" w:rsidRPr="006332FF" w:rsidRDefault="00255D5C">
            <w:pPr>
              <w:pStyle w:val="Prrafodelista"/>
              <w:numPr>
                <w:ilvl w:val="0"/>
                <w:numId w:val="62"/>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6332FF">
              <w:rPr>
                <w:rFonts w:cs="Segoe UI"/>
                <w:iCs/>
                <w:sz w:val="22"/>
                <w:szCs w:val="22"/>
                <w:lang w:eastAsia="es-MX"/>
              </w:rPr>
              <w:t>Facebook</w:t>
            </w:r>
            <w:r w:rsidRPr="006332FF">
              <w:rPr>
                <w:rFonts w:cs="Segoe UI"/>
                <w:iCs/>
                <w:sz w:val="22"/>
                <w:szCs w:val="22"/>
                <w:lang w:eastAsia="es-MX"/>
              </w:rPr>
              <w:tab/>
              <w:t>https://www.facebook.com/TecdeMonterrey/</w:t>
            </w:r>
          </w:p>
          <w:p w14:paraId="0B4A7075" w14:textId="77777777" w:rsidR="00255D5C" w:rsidRPr="006332FF" w:rsidRDefault="00255D5C">
            <w:pPr>
              <w:pStyle w:val="Prrafodelista"/>
              <w:numPr>
                <w:ilvl w:val="0"/>
                <w:numId w:val="62"/>
              </w:numPr>
              <w:cnfStyle w:val="000000100000" w:firstRow="0" w:lastRow="0" w:firstColumn="0" w:lastColumn="0" w:oddVBand="0" w:evenVBand="0" w:oddHBand="1" w:evenHBand="0" w:firstRowFirstColumn="0" w:firstRowLastColumn="0" w:lastRowFirstColumn="0" w:lastRowLastColumn="0"/>
              <w:rPr>
                <w:rFonts w:cs="Segoe UI"/>
                <w:iCs/>
                <w:sz w:val="22"/>
                <w:szCs w:val="22"/>
                <w:lang w:val="en-US" w:eastAsia="es-MX"/>
              </w:rPr>
            </w:pPr>
            <w:r w:rsidRPr="006332FF">
              <w:rPr>
                <w:rFonts w:cs="Segoe UI"/>
                <w:iCs/>
                <w:sz w:val="22"/>
                <w:szCs w:val="22"/>
                <w:lang w:val="en-US" w:eastAsia="es-MX"/>
              </w:rPr>
              <w:t>Twitter</w:t>
            </w:r>
            <w:r w:rsidRPr="006332FF">
              <w:rPr>
                <w:rFonts w:cs="Segoe UI"/>
                <w:iCs/>
                <w:sz w:val="22"/>
                <w:szCs w:val="22"/>
                <w:lang w:val="en-US" w:eastAsia="es-MX"/>
              </w:rPr>
              <w:tab/>
              <w:t xml:space="preserve"> </w:t>
            </w:r>
            <w:r>
              <w:rPr>
                <w:rFonts w:cs="Segoe UI"/>
                <w:iCs/>
                <w:sz w:val="22"/>
                <w:szCs w:val="22"/>
                <w:lang w:val="en-US" w:eastAsia="es-MX"/>
              </w:rPr>
              <w:t xml:space="preserve">           </w:t>
            </w:r>
            <w:r w:rsidRPr="006332FF">
              <w:rPr>
                <w:rFonts w:cs="Segoe UI"/>
                <w:iCs/>
                <w:sz w:val="22"/>
                <w:szCs w:val="22"/>
                <w:lang w:val="en-US" w:eastAsia="es-MX"/>
              </w:rPr>
              <w:t>https://twitter.com/tecdemonterrey</w:t>
            </w:r>
          </w:p>
          <w:p w14:paraId="41C8E7C9" w14:textId="77777777" w:rsidR="00255D5C" w:rsidRPr="006332FF" w:rsidRDefault="00255D5C">
            <w:pPr>
              <w:pStyle w:val="Prrafodelista"/>
              <w:numPr>
                <w:ilvl w:val="0"/>
                <w:numId w:val="62"/>
              </w:numPr>
              <w:cnfStyle w:val="000000100000" w:firstRow="0" w:lastRow="0" w:firstColumn="0" w:lastColumn="0" w:oddVBand="0" w:evenVBand="0" w:oddHBand="1" w:evenHBand="0" w:firstRowFirstColumn="0" w:firstRowLastColumn="0" w:lastRowFirstColumn="0" w:lastRowLastColumn="0"/>
              <w:rPr>
                <w:rFonts w:cs="Segoe UI"/>
                <w:iCs/>
                <w:sz w:val="22"/>
                <w:szCs w:val="22"/>
                <w:lang w:val="en-US" w:eastAsia="es-MX"/>
              </w:rPr>
            </w:pPr>
            <w:proofErr w:type="spellStart"/>
            <w:r w:rsidRPr="006332FF">
              <w:rPr>
                <w:rFonts w:cs="Segoe UI"/>
                <w:iCs/>
                <w:sz w:val="22"/>
                <w:szCs w:val="22"/>
                <w:lang w:val="en-US" w:eastAsia="es-MX"/>
              </w:rPr>
              <w:t>Youtube</w:t>
            </w:r>
            <w:proofErr w:type="spellEnd"/>
            <w:r w:rsidRPr="006332FF">
              <w:rPr>
                <w:rFonts w:cs="Segoe UI"/>
                <w:iCs/>
                <w:sz w:val="22"/>
                <w:szCs w:val="22"/>
                <w:lang w:val="en-US" w:eastAsia="es-MX"/>
              </w:rPr>
              <w:tab/>
            </w:r>
            <w:hyperlink r:id="rId40" w:history="1">
              <w:r w:rsidRPr="006332FF">
                <w:rPr>
                  <w:rFonts w:cs="Times New Roman"/>
                  <w:sz w:val="22"/>
                  <w:szCs w:val="22"/>
                  <w:lang w:val="en-US" w:eastAsia="es-MX"/>
                </w:rPr>
                <w:t>https://www.youtube.com/TECdeMonterrey</w:t>
              </w:r>
            </w:hyperlink>
          </w:p>
          <w:p w14:paraId="5370D519" w14:textId="77777777" w:rsidR="00255D5C" w:rsidRPr="006332FF" w:rsidRDefault="00255D5C">
            <w:pPr>
              <w:pStyle w:val="xxxmsolistparagraph"/>
              <w:numPr>
                <w:ilvl w:val="0"/>
                <w:numId w:val="63"/>
              </w:numPr>
              <w:cnfStyle w:val="000000100000" w:firstRow="0" w:lastRow="0" w:firstColumn="0" w:lastColumn="0" w:oddVBand="0" w:evenVBand="0" w:oddHBand="1" w:evenHBand="0" w:firstRowFirstColumn="0" w:firstRowLastColumn="0" w:lastRowFirstColumn="0" w:lastRowLastColumn="0"/>
              <w:rPr>
                <w:rFonts w:ascii="Segoe UI" w:hAnsi="Segoe UI" w:cs="Baguet Script"/>
                <w:sz w:val="22"/>
                <w:szCs w:val="22"/>
              </w:rPr>
            </w:pPr>
            <w:proofErr w:type="gramStart"/>
            <w:r w:rsidRPr="006332FF">
              <w:rPr>
                <w:rFonts w:ascii="Segoe UI" w:hAnsi="Segoe UI" w:cs="Baguet Script"/>
                <w:sz w:val="22"/>
                <w:szCs w:val="22"/>
              </w:rPr>
              <w:t>Link</w:t>
            </w:r>
            <w:proofErr w:type="gramEnd"/>
            <w:r w:rsidRPr="006332FF">
              <w:rPr>
                <w:rFonts w:ascii="Segoe UI" w:hAnsi="Segoe UI" w:cs="Baguet Script"/>
                <w:sz w:val="22"/>
                <w:szCs w:val="22"/>
              </w:rPr>
              <w:t xml:space="preserve"> sobre nosotros: deberá regresar a la sección de Home ¿Cómo solucionamos los retos?</w:t>
            </w:r>
          </w:p>
          <w:p w14:paraId="2AABFA13" w14:textId="77777777" w:rsidR="00255D5C" w:rsidRPr="006332FF" w:rsidRDefault="00255D5C">
            <w:pPr>
              <w:cnfStyle w:val="000000100000" w:firstRow="0" w:lastRow="0" w:firstColumn="0" w:lastColumn="0" w:oddVBand="0" w:evenVBand="0" w:oddHBand="1" w:evenHBand="0" w:firstRowFirstColumn="0" w:firstRowLastColumn="0" w:lastRowFirstColumn="0" w:lastRowLastColumn="0"/>
              <w:rPr>
                <w:rFonts w:cs="Segoe UI"/>
                <w:iCs/>
                <w:lang w:eastAsia="es-MX"/>
              </w:rPr>
            </w:pPr>
          </w:p>
        </w:tc>
      </w:tr>
      <w:tr w:rsidR="00255D5C" w:rsidRPr="00BC725B" w14:paraId="090AFB1D" w14:textId="77777777">
        <w:trPr>
          <w:cnfStyle w:val="000000010000" w:firstRow="0" w:lastRow="0" w:firstColumn="0" w:lastColumn="0" w:oddVBand="0" w:evenVBand="0" w:oddHBand="0" w:evenHBand="1"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271" w:type="dxa"/>
          </w:tcPr>
          <w:p w14:paraId="3DFFD6F4" w14:textId="77777777" w:rsidR="00255D5C" w:rsidRPr="00BC725B" w:rsidRDefault="00255D5C">
            <w:pPr>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.10.3</w:t>
            </w:r>
          </w:p>
        </w:tc>
        <w:tc>
          <w:tcPr>
            <w:tcW w:w="8222" w:type="dxa"/>
            <w:vAlign w:val="center"/>
          </w:tcPr>
          <w:p w14:paraId="1AE61D9E"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Para Fase I solo se </w:t>
            </w:r>
            <w:r>
              <w:rPr>
                <w:rFonts w:eastAsiaTheme="minorHAnsi" w:cs="Segoe UI"/>
                <w:iCs/>
                <w:sz w:val="22"/>
                <w:szCs w:val="22"/>
                <w:lang w:eastAsia="es-MX"/>
              </w:rPr>
              <w:t>maneja la versión en</w:t>
            </w:r>
            <w:r w:rsidRPr="00BC725B">
              <w:rPr>
                <w:rFonts w:eastAsiaTheme="minorHAnsi" w:cs="Segoe UI"/>
                <w:iCs/>
                <w:sz w:val="22"/>
                <w:szCs w:val="22"/>
                <w:lang w:eastAsia="es-MX"/>
              </w:rPr>
              <w:t xml:space="preserve"> idioma español.</w:t>
            </w:r>
          </w:p>
        </w:tc>
      </w:tr>
    </w:tbl>
    <w:p w14:paraId="05502A4E" w14:textId="77777777" w:rsidR="00255D5C" w:rsidRDefault="00255D5C" w:rsidP="00255D5C">
      <w:pPr>
        <w:rPr>
          <w:rFonts w:cs="Segoe UI"/>
        </w:rPr>
      </w:pPr>
    </w:p>
    <w:p w14:paraId="5172E78C"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Notificaciones asociadas</w:t>
      </w:r>
    </w:p>
    <w:tbl>
      <w:tblPr>
        <w:tblW w:w="5000" w:type="pct"/>
        <w:tblCellMar>
          <w:left w:w="0" w:type="dxa"/>
          <w:right w:w="0" w:type="dxa"/>
        </w:tblCellMar>
        <w:tblLook w:val="04A0" w:firstRow="1" w:lastRow="0" w:firstColumn="1" w:lastColumn="0" w:noHBand="0" w:noVBand="1"/>
      </w:tblPr>
      <w:tblGrid>
        <w:gridCol w:w="1781"/>
        <w:gridCol w:w="2691"/>
        <w:gridCol w:w="2360"/>
        <w:gridCol w:w="2643"/>
      </w:tblGrid>
      <w:tr w:rsidR="00255D5C" w14:paraId="65A79B60" w14:textId="77777777">
        <w:trPr>
          <w:trHeight w:val="64"/>
        </w:trPr>
        <w:tc>
          <w:tcPr>
            <w:tcW w:w="1839"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029BFC6" w14:textId="77777777" w:rsidR="00255D5C" w:rsidRDefault="00255D5C">
            <w:pPr>
              <w:pStyle w:val="xmsobodytext"/>
              <w:spacing w:line="276" w:lineRule="auto"/>
              <w:jc w:val="both"/>
              <w:rPr>
                <w:rFonts w:ascii="Verdana" w:hAnsi="Verdana"/>
                <w:sz w:val="16"/>
                <w:szCs w:val="16"/>
              </w:rPr>
            </w:pPr>
            <w:r>
              <w:rPr>
                <w:rFonts w:ascii="Segoe UI" w:hAnsi="Segoe UI" w:cs="Segoe UI"/>
                <w:b/>
                <w:bCs/>
                <w:i/>
                <w:iCs/>
              </w:rPr>
              <w:t>Evento (regla)</w:t>
            </w:r>
          </w:p>
        </w:tc>
        <w:tc>
          <w:tcPr>
            <w:tcW w:w="2782"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CAEF309" w14:textId="77777777" w:rsidR="00255D5C" w:rsidRDefault="00255D5C">
            <w:pPr>
              <w:pStyle w:val="xmsobodytext"/>
              <w:spacing w:line="276" w:lineRule="auto"/>
              <w:jc w:val="both"/>
              <w:rPr>
                <w:rFonts w:ascii="Verdana" w:hAnsi="Verdana"/>
                <w:sz w:val="16"/>
                <w:szCs w:val="16"/>
              </w:rPr>
            </w:pPr>
            <w:r>
              <w:rPr>
                <w:rFonts w:ascii="Segoe UI" w:hAnsi="Segoe UI" w:cs="Segoe UI"/>
                <w:b/>
                <w:bCs/>
                <w:i/>
                <w:iCs/>
              </w:rPr>
              <w:t>Destinatario</w:t>
            </w:r>
          </w:p>
        </w:tc>
        <w:tc>
          <w:tcPr>
            <w:tcW w:w="2440"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EAE6D84" w14:textId="77777777" w:rsidR="00255D5C" w:rsidRDefault="00255D5C">
            <w:pPr>
              <w:pStyle w:val="xmsobodytext"/>
              <w:spacing w:line="276" w:lineRule="auto"/>
              <w:jc w:val="both"/>
              <w:rPr>
                <w:rFonts w:ascii="Verdana" w:hAnsi="Verdana"/>
                <w:sz w:val="16"/>
                <w:szCs w:val="16"/>
              </w:rPr>
            </w:pPr>
            <w:r>
              <w:rPr>
                <w:rFonts w:ascii="Segoe UI" w:hAnsi="Segoe UI" w:cs="Segoe UI"/>
                <w:b/>
                <w:bCs/>
                <w:i/>
                <w:iCs/>
              </w:rPr>
              <w:t>Frecuencia</w:t>
            </w:r>
          </w:p>
        </w:tc>
        <w:tc>
          <w:tcPr>
            <w:tcW w:w="2736"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4AC6B93" w14:textId="77777777" w:rsidR="00255D5C" w:rsidRDefault="00255D5C">
            <w:pPr>
              <w:pStyle w:val="xmsobodytext"/>
              <w:spacing w:line="276" w:lineRule="auto"/>
              <w:jc w:val="both"/>
              <w:rPr>
                <w:rFonts w:ascii="Verdana" w:hAnsi="Verdana"/>
                <w:sz w:val="16"/>
                <w:szCs w:val="16"/>
              </w:rPr>
            </w:pPr>
            <w:r>
              <w:rPr>
                <w:rFonts w:ascii="Segoe UI" w:hAnsi="Segoe UI" w:cs="Segoe UI"/>
                <w:b/>
                <w:bCs/>
                <w:i/>
                <w:iCs/>
              </w:rPr>
              <w:t>Texto de notificación</w:t>
            </w:r>
          </w:p>
        </w:tc>
      </w:tr>
      <w:tr w:rsidR="00255D5C" w:rsidRPr="00987214" w14:paraId="3FE5BE66" w14:textId="77777777">
        <w:trPr>
          <w:trHeight w:val="323"/>
        </w:trPr>
        <w:tc>
          <w:tcPr>
            <w:tcW w:w="1839" w:type="dxa"/>
            <w:tcBorders>
              <w:top w:val="nil"/>
              <w:left w:val="single" w:sz="8" w:space="0" w:color="B4C6E7"/>
              <w:bottom w:val="nil"/>
              <w:right w:val="single" w:sz="8" w:space="0" w:color="B4C6E7"/>
            </w:tcBorders>
            <w:tcMar>
              <w:top w:w="0" w:type="dxa"/>
              <w:left w:w="108" w:type="dxa"/>
              <w:bottom w:w="0" w:type="dxa"/>
              <w:right w:w="108" w:type="dxa"/>
            </w:tcMar>
            <w:hideMark/>
          </w:tcPr>
          <w:p w14:paraId="6A009BD2"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 xml:space="preserve">Nueva solicitud </w:t>
            </w:r>
          </w:p>
        </w:tc>
        <w:tc>
          <w:tcPr>
            <w:tcW w:w="2782" w:type="dxa"/>
            <w:tcBorders>
              <w:top w:val="nil"/>
              <w:left w:val="nil"/>
              <w:bottom w:val="nil"/>
              <w:right w:val="single" w:sz="8" w:space="0" w:color="B4C6E7"/>
            </w:tcBorders>
            <w:tcMar>
              <w:top w:w="0" w:type="dxa"/>
              <w:left w:w="108" w:type="dxa"/>
              <w:bottom w:w="0" w:type="dxa"/>
              <w:right w:w="108" w:type="dxa"/>
            </w:tcMar>
            <w:hideMark/>
          </w:tcPr>
          <w:p w14:paraId="3466C159"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Super</w:t>
            </w:r>
            <w:r>
              <w:rPr>
                <w:rFonts w:ascii="Segoe UI" w:eastAsia="Times New Roman" w:hAnsi="Segoe UI" w:cs="Segoe UI"/>
                <w:color w:val="000000"/>
              </w:rPr>
              <w:t xml:space="preserve"> </w:t>
            </w:r>
            <w:r w:rsidRPr="00987214">
              <w:rPr>
                <w:rFonts w:ascii="Segoe UI" w:eastAsia="Times New Roman" w:hAnsi="Segoe UI" w:cs="Segoe UI"/>
                <w:color w:val="000000"/>
              </w:rPr>
              <w:t>admin</w:t>
            </w:r>
          </w:p>
        </w:tc>
        <w:tc>
          <w:tcPr>
            <w:tcW w:w="2440" w:type="dxa"/>
            <w:tcBorders>
              <w:top w:val="nil"/>
              <w:left w:val="nil"/>
              <w:bottom w:val="nil"/>
              <w:right w:val="single" w:sz="8" w:space="0" w:color="B4C6E7"/>
            </w:tcBorders>
            <w:tcMar>
              <w:top w:w="0" w:type="dxa"/>
              <w:left w:w="108" w:type="dxa"/>
              <w:bottom w:w="0" w:type="dxa"/>
              <w:right w:w="108" w:type="dxa"/>
            </w:tcMar>
            <w:hideMark/>
          </w:tcPr>
          <w:p w14:paraId="6514490C"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Cada que se registre un usuario</w:t>
            </w:r>
          </w:p>
        </w:tc>
        <w:tc>
          <w:tcPr>
            <w:tcW w:w="2736" w:type="dxa"/>
            <w:tcBorders>
              <w:top w:val="nil"/>
              <w:left w:val="nil"/>
              <w:bottom w:val="nil"/>
              <w:right w:val="single" w:sz="8" w:space="0" w:color="B4C6E7"/>
            </w:tcBorders>
            <w:tcMar>
              <w:top w:w="0" w:type="dxa"/>
              <w:left w:w="108" w:type="dxa"/>
              <w:bottom w:w="0" w:type="dxa"/>
              <w:right w:w="108" w:type="dxa"/>
            </w:tcMar>
            <w:hideMark/>
          </w:tcPr>
          <w:p w14:paraId="564349C5"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Asunto: Nueva solicitud</w:t>
            </w:r>
          </w:p>
          <w:p w14:paraId="6E71E06F"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 </w:t>
            </w:r>
          </w:p>
          <w:p w14:paraId="21BBE24F"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Cuerpo: Se ha registrado un nuevo usuario. Favor de revisar en el panel de la plataforma.</w:t>
            </w:r>
          </w:p>
        </w:tc>
      </w:tr>
      <w:tr w:rsidR="00255D5C" w14:paraId="1731E1F6" w14:textId="77777777">
        <w:trPr>
          <w:trHeight w:val="323"/>
        </w:trPr>
        <w:tc>
          <w:tcPr>
            <w:tcW w:w="1839"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6BC636C1" w14:textId="77777777" w:rsidR="00255D5C" w:rsidRDefault="00255D5C">
            <w:pPr>
              <w:pStyle w:val="xmsobodytext"/>
              <w:spacing w:line="276" w:lineRule="auto"/>
              <w:jc w:val="both"/>
            </w:pPr>
          </w:p>
        </w:tc>
        <w:tc>
          <w:tcPr>
            <w:tcW w:w="2782" w:type="dxa"/>
            <w:tcBorders>
              <w:top w:val="nil"/>
              <w:left w:val="nil"/>
              <w:bottom w:val="single" w:sz="8" w:space="0" w:color="B4C6E7"/>
              <w:right w:val="single" w:sz="8" w:space="0" w:color="B4C6E7"/>
            </w:tcBorders>
            <w:tcMar>
              <w:top w:w="0" w:type="dxa"/>
              <w:left w:w="108" w:type="dxa"/>
              <w:bottom w:w="0" w:type="dxa"/>
              <w:right w:w="108" w:type="dxa"/>
            </w:tcMar>
          </w:tcPr>
          <w:p w14:paraId="2E2F72F0" w14:textId="77777777" w:rsidR="00255D5C" w:rsidRDefault="00255D5C">
            <w:pPr>
              <w:pStyle w:val="xmsobodytext"/>
              <w:spacing w:line="276" w:lineRule="auto"/>
              <w:jc w:val="both"/>
            </w:pPr>
          </w:p>
        </w:tc>
        <w:tc>
          <w:tcPr>
            <w:tcW w:w="2440" w:type="dxa"/>
            <w:tcBorders>
              <w:top w:val="nil"/>
              <w:left w:val="nil"/>
              <w:bottom w:val="single" w:sz="8" w:space="0" w:color="B4C6E7"/>
              <w:right w:val="single" w:sz="8" w:space="0" w:color="B4C6E7"/>
            </w:tcBorders>
            <w:tcMar>
              <w:top w:w="0" w:type="dxa"/>
              <w:left w:w="108" w:type="dxa"/>
              <w:bottom w:w="0" w:type="dxa"/>
              <w:right w:w="108" w:type="dxa"/>
            </w:tcMar>
          </w:tcPr>
          <w:p w14:paraId="6D593F85" w14:textId="77777777" w:rsidR="00255D5C" w:rsidRDefault="00255D5C">
            <w:pPr>
              <w:pStyle w:val="xmsobodytext"/>
              <w:spacing w:line="276" w:lineRule="auto"/>
              <w:jc w:val="both"/>
            </w:pPr>
          </w:p>
        </w:tc>
        <w:tc>
          <w:tcPr>
            <w:tcW w:w="2736" w:type="dxa"/>
            <w:tcBorders>
              <w:top w:val="nil"/>
              <w:left w:val="nil"/>
              <w:bottom w:val="single" w:sz="8" w:space="0" w:color="B4C6E7"/>
              <w:right w:val="single" w:sz="8" w:space="0" w:color="B4C6E7"/>
            </w:tcBorders>
            <w:tcMar>
              <w:top w:w="0" w:type="dxa"/>
              <w:left w:w="108" w:type="dxa"/>
              <w:bottom w:w="0" w:type="dxa"/>
              <w:right w:w="108" w:type="dxa"/>
            </w:tcMar>
          </w:tcPr>
          <w:p w14:paraId="13E6C575" w14:textId="77777777" w:rsidR="00255D5C" w:rsidRDefault="00255D5C">
            <w:pPr>
              <w:pStyle w:val="xmsobodytext"/>
              <w:spacing w:line="276" w:lineRule="auto"/>
              <w:jc w:val="both"/>
            </w:pPr>
          </w:p>
        </w:tc>
      </w:tr>
    </w:tbl>
    <w:p w14:paraId="6FB666A4" w14:textId="77777777" w:rsidR="00255D5C" w:rsidRDefault="00255D5C" w:rsidP="00255D5C">
      <w:pPr>
        <w:rPr>
          <w:rFonts w:cs="Segoe UI"/>
        </w:rPr>
      </w:pPr>
    </w:p>
    <w:p w14:paraId="7E4413CD" w14:textId="77777777" w:rsidR="00255D5C" w:rsidRDefault="00255D5C" w:rsidP="00255D5C">
      <w:pPr>
        <w:pStyle w:val="Ttulo4"/>
        <w:rPr>
          <w:rStyle w:val="nfasisintenso"/>
          <w:rFonts w:ascii="Segoe UI" w:hAnsi="Segoe UI" w:cs="Segoe UI"/>
        </w:rPr>
      </w:pPr>
      <w:r w:rsidRPr="00BC725B">
        <w:rPr>
          <w:rStyle w:val="nfasisintenso"/>
          <w:rFonts w:ascii="Segoe UI" w:hAnsi="Segoe UI" w:cs="Segoe UI"/>
        </w:rPr>
        <w:t>Catálogos relacionados</w:t>
      </w:r>
    </w:p>
    <w:p w14:paraId="14B8A513" w14:textId="77777777" w:rsidR="00255D5C" w:rsidRPr="0053373E" w:rsidRDefault="00255D5C" w:rsidP="00255D5C">
      <w:pPr>
        <w:rPr>
          <w:sz w:val="2"/>
          <w:szCs w:val="2"/>
        </w:rPr>
      </w:pPr>
    </w:p>
    <w:p w14:paraId="0AA17849" w14:textId="77777777" w:rsidR="00255D5C" w:rsidRDefault="00255D5C" w:rsidP="00255D5C">
      <w:pPr>
        <w:pStyle w:val="Prrafodelista"/>
        <w:numPr>
          <w:ilvl w:val="0"/>
          <w:numId w:val="76"/>
        </w:numPr>
        <w:rPr>
          <w:rFonts w:eastAsia="Times New Roman" w:cs="Segoe UI"/>
          <w:color w:val="000000"/>
          <w:lang w:eastAsia="es-MX"/>
        </w:rPr>
      </w:pPr>
      <w:r w:rsidRPr="0075493F">
        <w:rPr>
          <w:rFonts w:eastAsia="Times New Roman" w:cs="Segoe UI"/>
          <w:color w:val="000000"/>
          <w:lang w:eastAsia="es-MX"/>
        </w:rPr>
        <w:t>Campus.</w:t>
      </w:r>
    </w:p>
    <w:p w14:paraId="6F904CB4" w14:textId="77777777" w:rsidR="00255D5C" w:rsidRPr="0075493F" w:rsidRDefault="00255D5C" w:rsidP="00255D5C">
      <w:pPr>
        <w:rPr>
          <w:rFonts w:eastAsia="Times New Roman" w:cs="Segoe UI"/>
          <w:color w:val="000000"/>
          <w:lang w:eastAsia="es-MX"/>
        </w:rPr>
      </w:pPr>
      <w:r w:rsidRPr="00681499">
        <w:rPr>
          <w:rFonts w:eastAsia="Times New Roman" w:cs="Segoe UI"/>
          <w:b/>
          <w:bCs/>
          <w:color w:val="000000"/>
          <w:lang w:eastAsia="es-MX"/>
        </w:rPr>
        <w:t>NOTA:</w:t>
      </w:r>
      <w:r>
        <w:rPr>
          <w:rFonts w:eastAsia="Times New Roman" w:cs="Segoe UI"/>
          <w:color w:val="000000"/>
          <w:lang w:eastAsia="es-MX"/>
        </w:rPr>
        <w:t xml:space="preserve"> Se tomará el mismo catálogo, que se utiliza en el módulo de perfil en el campo “</w:t>
      </w:r>
      <w:r w:rsidRPr="00745D83">
        <w:rPr>
          <w:rFonts w:eastAsia="Times New Roman" w:cs="Segoe UI"/>
          <w:color w:val="000000" w:themeColor="text1"/>
          <w:lang w:eastAsia="es-MX"/>
        </w:rPr>
        <w:t xml:space="preserve">“Campus </w:t>
      </w:r>
      <w:r>
        <w:rPr>
          <w:rFonts w:eastAsia="Times New Roman" w:cs="Segoe UI"/>
          <w:color w:val="000000" w:themeColor="text1"/>
          <w:lang w:eastAsia="es-MX"/>
        </w:rPr>
        <w:t xml:space="preserve">del Tec </w:t>
      </w:r>
      <w:r w:rsidRPr="00745D83">
        <w:rPr>
          <w:rFonts w:eastAsia="Times New Roman" w:cs="Segoe UI"/>
          <w:color w:val="000000" w:themeColor="text1"/>
          <w:lang w:eastAsia="es-MX"/>
        </w:rPr>
        <w:t>al que estas asignado</w:t>
      </w:r>
      <w:r>
        <w:rPr>
          <w:rFonts w:eastAsia="Times New Roman" w:cs="Segoe UI"/>
          <w:color w:val="000000"/>
          <w:lang w:eastAsia="es-MX"/>
        </w:rPr>
        <w:t>”.</w:t>
      </w:r>
    </w:p>
    <w:p w14:paraId="0DDB7A79" w14:textId="77777777" w:rsidR="00255D5C" w:rsidRDefault="00255D5C" w:rsidP="00255D5C">
      <w:pPr>
        <w:pStyle w:val="Prrafodelista"/>
        <w:numPr>
          <w:ilvl w:val="0"/>
          <w:numId w:val="76"/>
        </w:numPr>
        <w:rPr>
          <w:rFonts w:eastAsia="Times New Roman" w:cs="Segoe UI"/>
          <w:color w:val="000000"/>
          <w:lang w:eastAsia="es-MX"/>
        </w:rPr>
      </w:pPr>
      <w:r w:rsidRPr="0075493F">
        <w:rPr>
          <w:rFonts w:eastAsia="Times New Roman" w:cs="Segoe UI"/>
          <w:color w:val="000000"/>
          <w:lang w:eastAsia="es-MX"/>
        </w:rPr>
        <w:t>Rol</w:t>
      </w:r>
      <w:r>
        <w:rPr>
          <w:rFonts w:eastAsia="Times New Roman" w:cs="Segoe UI"/>
          <w:color w:val="000000"/>
          <w:lang w:eastAsia="es-MX"/>
        </w:rPr>
        <w:t>.</w:t>
      </w:r>
    </w:p>
    <w:p w14:paraId="37F628C8"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Colaborador</w:t>
      </w:r>
      <w:r>
        <w:rPr>
          <w:rFonts w:eastAsia="Times New Roman" w:cs="Segoe UI"/>
          <w:color w:val="000000"/>
          <w:lang w:eastAsia="es-MX"/>
        </w:rPr>
        <w:t>.</w:t>
      </w:r>
    </w:p>
    <w:p w14:paraId="79875CAA"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Profesor</w:t>
      </w:r>
      <w:r>
        <w:rPr>
          <w:rFonts w:eastAsia="Times New Roman" w:cs="Segoe UI"/>
          <w:color w:val="000000"/>
          <w:lang w:eastAsia="es-MX"/>
        </w:rPr>
        <w:t>.</w:t>
      </w:r>
    </w:p>
    <w:p w14:paraId="58FAE80F"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Alumno de posgrado</w:t>
      </w:r>
      <w:r>
        <w:rPr>
          <w:rFonts w:eastAsia="Times New Roman" w:cs="Segoe UI"/>
          <w:color w:val="000000"/>
          <w:lang w:eastAsia="es-MX"/>
        </w:rPr>
        <w:t>.</w:t>
      </w:r>
    </w:p>
    <w:p w14:paraId="2CA55C7F"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Alumno de postdoctorado</w:t>
      </w:r>
      <w:r>
        <w:rPr>
          <w:rFonts w:eastAsia="Times New Roman" w:cs="Segoe UI"/>
          <w:color w:val="000000"/>
          <w:lang w:eastAsia="es-MX"/>
        </w:rPr>
        <w:t>.</w:t>
      </w:r>
    </w:p>
    <w:p w14:paraId="5EDA2DD4" w14:textId="77777777" w:rsidR="00255D5C" w:rsidRPr="0053373E" w:rsidRDefault="00255D5C" w:rsidP="00255D5C">
      <w:pPr>
        <w:pStyle w:val="Prrafodelista"/>
        <w:numPr>
          <w:ilvl w:val="1"/>
          <w:numId w:val="76"/>
        </w:numPr>
        <w:spacing w:after="0" w:line="240" w:lineRule="auto"/>
        <w:rPr>
          <w:rFonts w:ascii="Times New Roman" w:eastAsia="Times New Roman" w:hAnsi="Times New Roman" w:cs="Times New Roman"/>
          <w:sz w:val="24"/>
          <w:szCs w:val="24"/>
          <w:lang w:eastAsia="es-MX"/>
        </w:rPr>
      </w:pPr>
      <w:r w:rsidRPr="0053373E">
        <w:rPr>
          <w:rFonts w:eastAsia="Times New Roman" w:cs="Segoe UI"/>
          <w:color w:val="000000"/>
          <w:lang w:eastAsia="es-MX"/>
        </w:rPr>
        <w:t>Otro.</w:t>
      </w:r>
    </w:p>
    <w:p w14:paraId="731D18F8" w14:textId="77777777" w:rsidR="00255D5C" w:rsidRPr="0053373E" w:rsidRDefault="00255D5C" w:rsidP="00255D5C">
      <w:pPr>
        <w:rPr>
          <w:rFonts w:eastAsia="Times New Roman" w:cs="Segoe UI"/>
          <w:color w:val="000000"/>
          <w:lang w:eastAsia="es-MX"/>
        </w:rPr>
      </w:pPr>
    </w:p>
    <w:p w14:paraId="3E53E512" w14:textId="77777777" w:rsidR="00255D5C" w:rsidRPr="0053373E" w:rsidRDefault="00255D5C" w:rsidP="00255D5C">
      <w:pPr>
        <w:pStyle w:val="Prrafodelista"/>
        <w:numPr>
          <w:ilvl w:val="0"/>
          <w:numId w:val="76"/>
        </w:numPr>
      </w:pPr>
      <w:r>
        <w:rPr>
          <w:rFonts w:eastAsia="Times New Roman" w:cs="Segoe UI"/>
          <w:color w:val="000000"/>
          <w:lang w:eastAsia="es-MX"/>
        </w:rPr>
        <w:lastRenderedPageBreak/>
        <w:t>I</w:t>
      </w:r>
      <w:r w:rsidRPr="0075493F">
        <w:rPr>
          <w:rFonts w:eastAsia="Times New Roman" w:cs="Segoe UI"/>
          <w:color w:val="000000"/>
          <w:lang w:eastAsia="es-MX"/>
        </w:rPr>
        <w:t>nstituto de investigación</w:t>
      </w:r>
      <w:r>
        <w:rPr>
          <w:rFonts w:eastAsia="Times New Roman" w:cs="Segoe UI"/>
          <w:color w:val="000000"/>
          <w:lang w:eastAsia="es-MX"/>
        </w:rPr>
        <w:t>.</w:t>
      </w:r>
    </w:p>
    <w:p w14:paraId="3387AA7F" w14:textId="77777777" w:rsidR="00255D5C"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IFE Instituto para el Futuro de la educación</w:t>
      </w:r>
      <w:r>
        <w:rPr>
          <w:rFonts w:eastAsia="Times New Roman" w:cs="Segoe UI"/>
          <w:color w:val="000000"/>
          <w:lang w:eastAsia="es-MX"/>
        </w:rPr>
        <w:t>.</w:t>
      </w:r>
    </w:p>
    <w:p w14:paraId="76A4A47F"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Instituto de Investigación sobre Obesidad</w:t>
      </w:r>
      <w:r>
        <w:rPr>
          <w:rFonts w:eastAsia="Times New Roman" w:cs="Segoe UI"/>
          <w:color w:val="000000"/>
          <w:lang w:eastAsia="es-MX"/>
        </w:rPr>
        <w:t>.</w:t>
      </w:r>
    </w:p>
    <w:p w14:paraId="25479E97"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Instituto de materiales avanzados para la manufactura sostenible</w:t>
      </w:r>
      <w:r>
        <w:rPr>
          <w:rFonts w:eastAsia="Times New Roman" w:cs="Segoe UI"/>
          <w:color w:val="000000"/>
          <w:lang w:eastAsia="es-MX"/>
        </w:rPr>
        <w:t>.</w:t>
      </w:r>
      <w:r w:rsidRPr="0053373E">
        <w:rPr>
          <w:rFonts w:eastAsia="Times New Roman" w:cs="Segoe UI"/>
          <w:color w:val="000000"/>
          <w:lang w:eastAsia="es-MX"/>
        </w:rPr>
        <w:t> </w:t>
      </w:r>
    </w:p>
    <w:p w14:paraId="479BC379"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Otro</w:t>
      </w:r>
      <w:r>
        <w:rPr>
          <w:rFonts w:eastAsia="Times New Roman" w:cs="Segoe UI"/>
          <w:color w:val="000000"/>
          <w:lang w:eastAsia="es-MX"/>
        </w:rPr>
        <w:t>.</w:t>
      </w:r>
    </w:p>
    <w:p w14:paraId="3DA6D0C6" w14:textId="77777777" w:rsidR="00255D5C" w:rsidRPr="0075493F" w:rsidRDefault="00255D5C" w:rsidP="00255D5C"/>
    <w:p w14:paraId="43A41146"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 “Que retos quieres resolver”</w:t>
      </w:r>
    </w:p>
    <w:tbl>
      <w:tblPr>
        <w:tblStyle w:val="Listaclara-nfasis1"/>
        <w:tblW w:w="1034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437"/>
        <w:gridCol w:w="3755"/>
        <w:gridCol w:w="3151"/>
      </w:tblGrid>
      <w:tr w:rsidR="00255D5C" w:rsidRPr="00BC725B" w14:paraId="6379DD63" w14:textId="77777777">
        <w:trPr>
          <w:cnfStyle w:val="100000000000" w:firstRow="1" w:lastRow="0" w:firstColumn="0" w:lastColumn="0" w:oddVBand="0" w:evenVBand="0" w:oddHBand="0"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3437" w:type="dxa"/>
          </w:tcPr>
          <w:p w14:paraId="08378000" w14:textId="77777777" w:rsidR="00255D5C" w:rsidRPr="00BC725B" w:rsidRDefault="00255D5C">
            <w:pPr>
              <w:rPr>
                <w:rFonts w:cs="Segoe UI"/>
              </w:rPr>
            </w:pPr>
            <w:r w:rsidRPr="00BC725B">
              <w:rPr>
                <w:rFonts w:cs="Segoe UI"/>
              </w:rPr>
              <w:t>Campo</w:t>
            </w:r>
          </w:p>
        </w:tc>
        <w:tc>
          <w:tcPr>
            <w:tcW w:w="3755" w:type="dxa"/>
          </w:tcPr>
          <w:p w14:paraId="5436441C"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c>
          <w:tcPr>
            <w:tcW w:w="3151" w:type="dxa"/>
          </w:tcPr>
          <w:p w14:paraId="40DFC448"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Especificaciones/Catálogos relacionados</w:t>
            </w:r>
          </w:p>
        </w:tc>
      </w:tr>
      <w:tr w:rsidR="00255D5C" w:rsidRPr="00BC725B" w14:paraId="2151D174" w14:textId="77777777">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3437" w:type="dxa"/>
          </w:tcPr>
          <w:p w14:paraId="552F19FF" w14:textId="77777777" w:rsidR="00255D5C" w:rsidRPr="00BC725B" w:rsidRDefault="00255D5C">
            <w:pPr>
              <w:rPr>
                <w:rFonts w:cs="Segoe UI"/>
                <w:b w:val="0"/>
                <w:bCs w:val="0"/>
              </w:rPr>
            </w:pPr>
            <w:r w:rsidRPr="00BC725B">
              <w:rPr>
                <w:rFonts w:cs="Segoe UI"/>
                <w:b w:val="0"/>
                <w:bCs w:val="0"/>
              </w:rPr>
              <w:t xml:space="preserve">Imagen </w:t>
            </w:r>
          </w:p>
        </w:tc>
        <w:tc>
          <w:tcPr>
            <w:tcW w:w="3755" w:type="dxa"/>
          </w:tcPr>
          <w:p w14:paraId="0B052F38"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Imagen que identifica a la convocatoria</w:t>
            </w:r>
          </w:p>
        </w:tc>
        <w:tc>
          <w:tcPr>
            <w:tcW w:w="3151" w:type="dxa"/>
          </w:tcPr>
          <w:p w14:paraId="60F13A2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imagen</w:t>
            </w:r>
          </w:p>
        </w:tc>
      </w:tr>
      <w:tr w:rsidR="00255D5C" w:rsidRPr="00BC725B" w14:paraId="1EB2653E" w14:textId="77777777">
        <w:trPr>
          <w:trHeight w:val="222"/>
        </w:trPr>
        <w:tc>
          <w:tcPr>
            <w:cnfStyle w:val="001000000000" w:firstRow="0" w:lastRow="0" w:firstColumn="1" w:lastColumn="0" w:oddVBand="0" w:evenVBand="0" w:oddHBand="0" w:evenHBand="0" w:firstRowFirstColumn="0" w:firstRowLastColumn="0" w:lastRowFirstColumn="0" w:lastRowLastColumn="0"/>
            <w:tcW w:w="3437" w:type="dxa"/>
          </w:tcPr>
          <w:p w14:paraId="5ADD0157" w14:textId="77777777" w:rsidR="00255D5C" w:rsidRPr="00BC725B" w:rsidRDefault="00255D5C">
            <w:pPr>
              <w:rPr>
                <w:rFonts w:cs="Segoe UI"/>
                <w:b w:val="0"/>
                <w:bCs w:val="0"/>
              </w:rPr>
            </w:pPr>
            <w:r w:rsidRPr="00BC725B">
              <w:rPr>
                <w:rFonts w:cs="Segoe UI"/>
                <w:b w:val="0"/>
                <w:bCs w:val="0"/>
              </w:rPr>
              <w:t>Convocatoria</w:t>
            </w:r>
          </w:p>
        </w:tc>
        <w:tc>
          <w:tcPr>
            <w:tcW w:w="3755" w:type="dxa"/>
          </w:tcPr>
          <w:p w14:paraId="6B895B44"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Nombre de la convocatoria</w:t>
            </w:r>
          </w:p>
        </w:tc>
        <w:tc>
          <w:tcPr>
            <w:tcW w:w="3151" w:type="dxa"/>
          </w:tcPr>
          <w:p w14:paraId="0F7F38C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tc>
      </w:tr>
      <w:tr w:rsidR="00255D5C" w:rsidRPr="00BC725B" w14:paraId="22D5AAAD" w14:textId="77777777">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3437" w:type="dxa"/>
          </w:tcPr>
          <w:p w14:paraId="3CE2B66B" w14:textId="77777777" w:rsidR="00255D5C" w:rsidRPr="00BC725B" w:rsidRDefault="00255D5C">
            <w:pPr>
              <w:rPr>
                <w:rFonts w:cs="Segoe UI"/>
                <w:b w:val="0"/>
                <w:bCs w:val="0"/>
              </w:rPr>
            </w:pPr>
            <w:r w:rsidRPr="00BC725B">
              <w:rPr>
                <w:rFonts w:cs="Segoe UI"/>
                <w:b w:val="0"/>
                <w:bCs w:val="0"/>
              </w:rPr>
              <w:t>Fecha de inicio</w:t>
            </w:r>
          </w:p>
        </w:tc>
        <w:tc>
          <w:tcPr>
            <w:tcW w:w="3755" w:type="dxa"/>
          </w:tcPr>
          <w:p w14:paraId="607CF7D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Fecha de inicio de la convocatoria</w:t>
            </w:r>
          </w:p>
        </w:tc>
        <w:tc>
          <w:tcPr>
            <w:tcW w:w="3151" w:type="dxa"/>
          </w:tcPr>
          <w:p w14:paraId="353DE70D"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fecha</w:t>
            </w:r>
          </w:p>
        </w:tc>
      </w:tr>
      <w:tr w:rsidR="00255D5C" w:rsidRPr="00BC725B" w14:paraId="539C47AA" w14:textId="77777777">
        <w:trPr>
          <w:trHeight w:val="222"/>
        </w:trPr>
        <w:tc>
          <w:tcPr>
            <w:cnfStyle w:val="001000000000" w:firstRow="0" w:lastRow="0" w:firstColumn="1" w:lastColumn="0" w:oddVBand="0" w:evenVBand="0" w:oddHBand="0" w:evenHBand="0" w:firstRowFirstColumn="0" w:firstRowLastColumn="0" w:lastRowFirstColumn="0" w:lastRowLastColumn="0"/>
            <w:tcW w:w="3437" w:type="dxa"/>
          </w:tcPr>
          <w:p w14:paraId="7A01773A" w14:textId="77777777" w:rsidR="00255D5C" w:rsidRPr="00BC725B" w:rsidRDefault="00255D5C">
            <w:pPr>
              <w:rPr>
                <w:rFonts w:cs="Segoe UI"/>
                <w:b w:val="0"/>
                <w:bCs w:val="0"/>
              </w:rPr>
            </w:pPr>
            <w:r w:rsidRPr="00BC725B">
              <w:rPr>
                <w:rFonts w:cs="Segoe UI"/>
                <w:b w:val="0"/>
                <w:bCs w:val="0"/>
              </w:rPr>
              <w:t>Fecha término</w:t>
            </w:r>
          </w:p>
        </w:tc>
        <w:tc>
          <w:tcPr>
            <w:tcW w:w="3755" w:type="dxa"/>
          </w:tcPr>
          <w:p w14:paraId="2547D7BF"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Fecha de término de la convocatoria</w:t>
            </w:r>
          </w:p>
        </w:tc>
        <w:tc>
          <w:tcPr>
            <w:tcW w:w="3151" w:type="dxa"/>
          </w:tcPr>
          <w:p w14:paraId="502C6E9C"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fecha</w:t>
            </w:r>
          </w:p>
        </w:tc>
      </w:tr>
      <w:tr w:rsidR="00255D5C" w:rsidRPr="00BC725B" w14:paraId="546093AA" w14:textId="77777777">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437" w:type="dxa"/>
          </w:tcPr>
          <w:p w14:paraId="2D761B4D" w14:textId="77777777" w:rsidR="00255D5C" w:rsidRPr="00CC5FD3" w:rsidRDefault="00255D5C">
            <w:pPr>
              <w:rPr>
                <w:rFonts w:cs="Segoe UI"/>
                <w:b w:val="0"/>
                <w:bCs w:val="0"/>
              </w:rPr>
            </w:pPr>
            <w:r w:rsidRPr="00CC5FD3">
              <w:rPr>
                <w:rFonts w:cs="Segoe UI"/>
                <w:b w:val="0"/>
                <w:bCs w:val="0"/>
              </w:rPr>
              <w:t>Instituto que lanza la convocatoria</w:t>
            </w:r>
          </w:p>
        </w:tc>
        <w:tc>
          <w:tcPr>
            <w:tcW w:w="3755" w:type="dxa"/>
          </w:tcPr>
          <w:p w14:paraId="27022AF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Instituto que lanza la convocatoria</w:t>
            </w:r>
          </w:p>
        </w:tc>
        <w:tc>
          <w:tcPr>
            <w:tcW w:w="3151" w:type="dxa"/>
          </w:tcPr>
          <w:p w14:paraId="193654D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tc>
      </w:tr>
      <w:tr w:rsidR="00037119" w:rsidRPr="00FC2F9E" w14:paraId="29C2EACB" w14:textId="77777777">
        <w:trPr>
          <w:trHeight w:val="260"/>
        </w:trPr>
        <w:tc>
          <w:tcPr>
            <w:cnfStyle w:val="001000000000" w:firstRow="0" w:lastRow="0" w:firstColumn="1" w:lastColumn="0" w:oddVBand="0" w:evenVBand="0" w:oddHBand="0" w:evenHBand="0" w:firstRowFirstColumn="0" w:firstRowLastColumn="0" w:lastRowFirstColumn="0" w:lastRowLastColumn="0"/>
            <w:tcW w:w="3437" w:type="dxa"/>
          </w:tcPr>
          <w:p w14:paraId="5071A278" w14:textId="0DABC2F6" w:rsidR="00037119" w:rsidRPr="00BC64FA" w:rsidRDefault="00037119">
            <w:pPr>
              <w:rPr>
                <w:rFonts w:cs="Segoe UI"/>
                <w:b w:val="0"/>
                <w:bCs w:val="0"/>
              </w:rPr>
            </w:pPr>
            <w:r w:rsidRPr="00BC64FA">
              <w:rPr>
                <w:rFonts w:cs="Segoe UI"/>
                <w:b w:val="0"/>
                <w:bCs w:val="0"/>
              </w:rPr>
              <w:t>“En evaluación”</w:t>
            </w:r>
          </w:p>
        </w:tc>
        <w:tc>
          <w:tcPr>
            <w:tcW w:w="3755" w:type="dxa"/>
          </w:tcPr>
          <w:p w14:paraId="3272B8A7" w14:textId="4C259056" w:rsidR="00037119" w:rsidRPr="00BC64FA" w:rsidRDefault="00CC5FD3">
            <w:pPr>
              <w:cnfStyle w:val="000000000000" w:firstRow="0" w:lastRow="0" w:firstColumn="0" w:lastColumn="0" w:oddVBand="0" w:evenVBand="0" w:oddHBand="0" w:evenHBand="0" w:firstRowFirstColumn="0" w:firstRowLastColumn="0" w:lastRowFirstColumn="0" w:lastRowLastColumn="0"/>
              <w:rPr>
                <w:rFonts w:cs="Segoe UI"/>
              </w:rPr>
            </w:pPr>
            <w:r w:rsidRPr="00BC64FA">
              <w:rPr>
                <w:rFonts w:cs="Segoe UI"/>
              </w:rPr>
              <w:t>Etiqueta mostrada en las convocatorias cerradas</w:t>
            </w:r>
          </w:p>
        </w:tc>
        <w:tc>
          <w:tcPr>
            <w:tcW w:w="3151" w:type="dxa"/>
          </w:tcPr>
          <w:p w14:paraId="7622A28D" w14:textId="57F9F234" w:rsidR="00037119" w:rsidRPr="00BC64FA" w:rsidRDefault="00CC5FD3">
            <w:pPr>
              <w:cnfStyle w:val="000000000000" w:firstRow="0" w:lastRow="0" w:firstColumn="0" w:lastColumn="0" w:oddVBand="0" w:evenVBand="0" w:oddHBand="0" w:evenHBand="0" w:firstRowFirstColumn="0" w:firstRowLastColumn="0" w:lastRowFirstColumn="0" w:lastRowLastColumn="0"/>
              <w:rPr>
                <w:rFonts w:cs="Segoe UI"/>
              </w:rPr>
            </w:pPr>
            <w:r w:rsidRPr="00BC64FA">
              <w:rPr>
                <w:rFonts w:cs="Segoe UI"/>
              </w:rPr>
              <w:t>Tipo de dato: Texto</w:t>
            </w:r>
          </w:p>
        </w:tc>
      </w:tr>
      <w:tr w:rsidR="00255D5C" w:rsidRPr="00FC2F9E" w14:paraId="6EE02E56" w14:textId="77777777">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437" w:type="dxa"/>
          </w:tcPr>
          <w:p w14:paraId="180DD460" w14:textId="77777777" w:rsidR="00255D5C" w:rsidRPr="00BC64FA" w:rsidRDefault="00255D5C">
            <w:pPr>
              <w:rPr>
                <w:rFonts w:cs="Segoe UI"/>
                <w:b w:val="0"/>
                <w:bCs w:val="0"/>
              </w:rPr>
            </w:pPr>
            <w:r w:rsidRPr="00BC64FA">
              <w:rPr>
                <w:rFonts w:cs="Segoe UI"/>
                <w:b w:val="0"/>
                <w:bCs w:val="0"/>
              </w:rPr>
              <w:t>Icono “Quiero participar”</w:t>
            </w:r>
          </w:p>
        </w:tc>
        <w:tc>
          <w:tcPr>
            <w:tcW w:w="3755" w:type="dxa"/>
          </w:tcPr>
          <w:p w14:paraId="659924C4" w14:textId="498353C0" w:rsidR="00255D5C" w:rsidRPr="00BC64F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64FA">
              <w:rPr>
                <w:rFonts w:cs="Segoe UI"/>
              </w:rPr>
              <w:t xml:space="preserve">Icono para visualizar </w:t>
            </w:r>
            <w:r w:rsidR="00FC2F9E" w:rsidRPr="00BC64FA">
              <w:rPr>
                <w:rFonts w:cs="Segoe UI"/>
              </w:rPr>
              <w:t>la convocatoria</w:t>
            </w:r>
            <w:r w:rsidR="0025650C" w:rsidRPr="00BC64FA">
              <w:rPr>
                <w:rFonts w:cs="Segoe UI"/>
              </w:rPr>
              <w:t xml:space="preserve"> abierta</w:t>
            </w:r>
            <w:r w:rsidRPr="00BC64FA">
              <w:rPr>
                <w:rFonts w:cs="Segoe UI"/>
              </w:rPr>
              <w:t xml:space="preserve"> </w:t>
            </w:r>
            <w:r w:rsidR="00FC2F9E" w:rsidRPr="00BC64FA">
              <w:rPr>
                <w:rFonts w:cs="Segoe UI"/>
              </w:rPr>
              <w:t>y participar</w:t>
            </w:r>
          </w:p>
        </w:tc>
        <w:tc>
          <w:tcPr>
            <w:tcW w:w="3151" w:type="dxa"/>
          </w:tcPr>
          <w:p w14:paraId="3F244E64" w14:textId="77777777" w:rsidR="00255D5C" w:rsidRPr="00BC64F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64FA">
              <w:rPr>
                <w:rFonts w:cs="Segoe UI"/>
              </w:rPr>
              <w:t>Tipo de dato: Botón</w:t>
            </w:r>
          </w:p>
        </w:tc>
      </w:tr>
      <w:tr w:rsidR="00037119" w:rsidRPr="00BC725B" w14:paraId="446A0AA5" w14:textId="77777777">
        <w:trPr>
          <w:trHeight w:val="222"/>
        </w:trPr>
        <w:tc>
          <w:tcPr>
            <w:cnfStyle w:val="001000000000" w:firstRow="0" w:lastRow="0" w:firstColumn="1" w:lastColumn="0" w:oddVBand="0" w:evenVBand="0" w:oddHBand="0" w:evenHBand="0" w:firstRowFirstColumn="0" w:firstRowLastColumn="0" w:lastRowFirstColumn="0" w:lastRowLastColumn="0"/>
            <w:tcW w:w="3437" w:type="dxa"/>
          </w:tcPr>
          <w:p w14:paraId="398F3CCA" w14:textId="7F282216" w:rsidR="00037119" w:rsidRPr="00BC64FA" w:rsidRDefault="00037119">
            <w:pPr>
              <w:rPr>
                <w:rFonts w:cs="Segoe UI"/>
                <w:b w:val="0"/>
                <w:bCs w:val="0"/>
              </w:rPr>
            </w:pPr>
            <w:r w:rsidRPr="00BC64FA">
              <w:rPr>
                <w:rFonts w:cs="Segoe UI"/>
                <w:b w:val="0"/>
                <w:bCs w:val="0"/>
              </w:rPr>
              <w:t>Icono “Ver detalle</w:t>
            </w:r>
            <w:r w:rsidR="00FC2F9E" w:rsidRPr="00BC64FA">
              <w:rPr>
                <w:rFonts w:cs="Segoe UI"/>
                <w:b w:val="0"/>
                <w:bCs w:val="0"/>
              </w:rPr>
              <w:t>s</w:t>
            </w:r>
            <w:r w:rsidRPr="00BC64FA">
              <w:rPr>
                <w:rFonts w:cs="Segoe UI"/>
                <w:b w:val="0"/>
                <w:bCs w:val="0"/>
              </w:rPr>
              <w:t>”</w:t>
            </w:r>
          </w:p>
        </w:tc>
        <w:tc>
          <w:tcPr>
            <w:tcW w:w="3755" w:type="dxa"/>
          </w:tcPr>
          <w:p w14:paraId="471BEBE5" w14:textId="174BFBFE" w:rsidR="00037119" w:rsidRPr="00BC64FA" w:rsidRDefault="00FC2F9E">
            <w:pPr>
              <w:cnfStyle w:val="000000000000" w:firstRow="0" w:lastRow="0" w:firstColumn="0" w:lastColumn="0" w:oddVBand="0" w:evenVBand="0" w:oddHBand="0" w:evenHBand="0" w:firstRowFirstColumn="0" w:firstRowLastColumn="0" w:lastRowFirstColumn="0" w:lastRowLastColumn="0"/>
              <w:rPr>
                <w:rFonts w:cs="Segoe UI"/>
              </w:rPr>
            </w:pPr>
            <w:r w:rsidRPr="00BC64FA">
              <w:rPr>
                <w:rFonts w:cs="Segoe UI"/>
              </w:rPr>
              <w:t>Icono para visualizar la convocatoria</w:t>
            </w:r>
            <w:r w:rsidR="0025650C" w:rsidRPr="00BC64FA">
              <w:rPr>
                <w:rFonts w:cs="Segoe UI"/>
              </w:rPr>
              <w:t xml:space="preserve"> cerrada.</w:t>
            </w:r>
          </w:p>
        </w:tc>
        <w:tc>
          <w:tcPr>
            <w:tcW w:w="3151" w:type="dxa"/>
          </w:tcPr>
          <w:p w14:paraId="15359A38" w14:textId="39E5F3D3" w:rsidR="00037119" w:rsidRPr="00BC725B" w:rsidRDefault="00FC2F9E">
            <w:pPr>
              <w:cnfStyle w:val="000000000000" w:firstRow="0" w:lastRow="0" w:firstColumn="0" w:lastColumn="0" w:oddVBand="0" w:evenVBand="0" w:oddHBand="0" w:evenHBand="0" w:firstRowFirstColumn="0" w:firstRowLastColumn="0" w:lastRowFirstColumn="0" w:lastRowLastColumn="0"/>
              <w:rPr>
                <w:rFonts w:cs="Segoe UI"/>
              </w:rPr>
            </w:pPr>
            <w:r w:rsidRPr="00BC64FA">
              <w:rPr>
                <w:rFonts w:cs="Segoe UI"/>
              </w:rPr>
              <w:t>Tipo de dato: Botón</w:t>
            </w:r>
          </w:p>
        </w:tc>
      </w:tr>
    </w:tbl>
    <w:p w14:paraId="295E9B8B" w14:textId="77777777" w:rsidR="00255D5C" w:rsidRPr="00BC725B" w:rsidRDefault="00255D5C" w:rsidP="00255D5C">
      <w:pPr>
        <w:jc w:val="both"/>
        <w:rPr>
          <w:rFonts w:eastAsia="Times New Roman" w:cs="Segoe UI"/>
          <w:color w:val="000000"/>
          <w:lang w:eastAsia="es-MX"/>
        </w:rPr>
      </w:pPr>
    </w:p>
    <w:p w14:paraId="2D81F88B"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 “Recursos de investigación”</w:t>
      </w:r>
    </w:p>
    <w:tbl>
      <w:tblPr>
        <w:tblStyle w:val="Listaclara-nfasis1"/>
        <w:tblW w:w="59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464"/>
        <w:gridCol w:w="3521"/>
      </w:tblGrid>
      <w:tr w:rsidR="00255D5C" w:rsidRPr="00BC725B" w14:paraId="4A705161" w14:textId="77777777">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2464" w:type="dxa"/>
          </w:tcPr>
          <w:p w14:paraId="6E28A630" w14:textId="77777777" w:rsidR="00255D5C" w:rsidRPr="00BC725B" w:rsidRDefault="00255D5C">
            <w:pPr>
              <w:rPr>
                <w:rFonts w:cs="Segoe UI"/>
              </w:rPr>
            </w:pPr>
            <w:r w:rsidRPr="00BC725B">
              <w:rPr>
                <w:rFonts w:cs="Segoe UI"/>
              </w:rPr>
              <w:t>Campo</w:t>
            </w:r>
          </w:p>
        </w:tc>
        <w:tc>
          <w:tcPr>
            <w:tcW w:w="3521" w:type="dxa"/>
          </w:tcPr>
          <w:p w14:paraId="287C7A66"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r>
      <w:tr w:rsidR="00255D5C" w:rsidRPr="00BC725B" w14:paraId="1F24EBF7" w14:textId="77777777">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2464" w:type="dxa"/>
          </w:tcPr>
          <w:p w14:paraId="51EEC42A" w14:textId="77777777" w:rsidR="00255D5C" w:rsidRPr="00BC725B" w:rsidRDefault="00255D5C">
            <w:pPr>
              <w:rPr>
                <w:rFonts w:cs="Segoe UI"/>
                <w:b w:val="0"/>
                <w:bCs w:val="0"/>
              </w:rPr>
            </w:pPr>
            <w:r w:rsidRPr="00BC725B">
              <w:rPr>
                <w:rFonts w:cs="Segoe UI"/>
                <w:b w:val="0"/>
                <w:bCs w:val="0"/>
              </w:rPr>
              <w:t>Titulo</w:t>
            </w:r>
          </w:p>
        </w:tc>
        <w:tc>
          <w:tcPr>
            <w:tcW w:w="3521" w:type="dxa"/>
          </w:tcPr>
          <w:p w14:paraId="4FE8558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Nombre del recurso</w:t>
            </w:r>
          </w:p>
        </w:tc>
      </w:tr>
      <w:tr w:rsidR="00255D5C" w:rsidRPr="00BC725B" w14:paraId="2255B966" w14:textId="77777777">
        <w:trPr>
          <w:trHeight w:val="235"/>
        </w:trPr>
        <w:tc>
          <w:tcPr>
            <w:cnfStyle w:val="001000000000" w:firstRow="0" w:lastRow="0" w:firstColumn="1" w:lastColumn="0" w:oddVBand="0" w:evenVBand="0" w:oddHBand="0" w:evenHBand="0" w:firstRowFirstColumn="0" w:firstRowLastColumn="0" w:lastRowFirstColumn="0" w:lastRowLastColumn="0"/>
            <w:tcW w:w="2464" w:type="dxa"/>
          </w:tcPr>
          <w:p w14:paraId="667D1BC0" w14:textId="77777777" w:rsidR="00255D5C" w:rsidRPr="00BC725B" w:rsidRDefault="00255D5C">
            <w:pPr>
              <w:rPr>
                <w:rFonts w:cs="Segoe UI"/>
                <w:b w:val="0"/>
                <w:bCs w:val="0"/>
              </w:rPr>
            </w:pPr>
            <w:proofErr w:type="gramStart"/>
            <w:r w:rsidRPr="00BC725B">
              <w:rPr>
                <w:rFonts w:cs="Segoe UI"/>
                <w:b w:val="0"/>
                <w:bCs w:val="0"/>
              </w:rPr>
              <w:t>Link</w:t>
            </w:r>
            <w:proofErr w:type="gramEnd"/>
          </w:p>
        </w:tc>
        <w:tc>
          <w:tcPr>
            <w:tcW w:w="3521" w:type="dxa"/>
          </w:tcPr>
          <w:p w14:paraId="689E775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URL de acceso</w:t>
            </w:r>
          </w:p>
        </w:tc>
      </w:tr>
    </w:tbl>
    <w:p w14:paraId="4DB641A4"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 “Casos de éxito”</w:t>
      </w:r>
    </w:p>
    <w:tbl>
      <w:tblPr>
        <w:tblStyle w:val="Listaclara-nfasis1"/>
        <w:tblW w:w="685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821"/>
        <w:gridCol w:w="4032"/>
      </w:tblGrid>
      <w:tr w:rsidR="00255D5C" w:rsidRPr="00BC725B" w14:paraId="299DCEDA" w14:textId="77777777">
        <w:trPr>
          <w:cnfStyle w:val="100000000000" w:firstRow="1" w:lastRow="0" w:firstColumn="0" w:lastColumn="0" w:oddVBand="0" w:evenVBand="0" w:oddHBand="0"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821" w:type="dxa"/>
          </w:tcPr>
          <w:p w14:paraId="64010445" w14:textId="77777777" w:rsidR="00255D5C" w:rsidRPr="00BC725B" w:rsidRDefault="00255D5C">
            <w:pPr>
              <w:rPr>
                <w:rFonts w:cs="Segoe UI"/>
              </w:rPr>
            </w:pPr>
            <w:r w:rsidRPr="00BC725B">
              <w:rPr>
                <w:rFonts w:cs="Segoe UI"/>
              </w:rPr>
              <w:t>Campo</w:t>
            </w:r>
          </w:p>
        </w:tc>
        <w:tc>
          <w:tcPr>
            <w:tcW w:w="4032" w:type="dxa"/>
          </w:tcPr>
          <w:p w14:paraId="160DC727"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r>
      <w:tr w:rsidR="00255D5C" w:rsidRPr="00BC725B" w14:paraId="44F1BFBC" w14:textId="77777777">
        <w:trPr>
          <w:cnfStyle w:val="000000100000" w:firstRow="0" w:lastRow="0" w:firstColumn="0" w:lastColumn="0" w:oddVBand="0" w:evenVBand="0" w:oddHBand="1" w:evenHBand="0" w:firstRowFirstColumn="0" w:firstRowLastColumn="0" w:lastRowFirstColumn="0" w:lastRowLastColumn="0"/>
          <w:trHeight w:val="185"/>
        </w:trPr>
        <w:tc>
          <w:tcPr>
            <w:cnfStyle w:val="001000000000" w:firstRow="0" w:lastRow="0" w:firstColumn="1" w:lastColumn="0" w:oddVBand="0" w:evenVBand="0" w:oddHBand="0" w:evenHBand="0" w:firstRowFirstColumn="0" w:firstRowLastColumn="0" w:lastRowFirstColumn="0" w:lastRowLastColumn="0"/>
            <w:tcW w:w="2821" w:type="dxa"/>
          </w:tcPr>
          <w:p w14:paraId="26155711" w14:textId="77777777" w:rsidR="00255D5C" w:rsidRPr="00BC725B" w:rsidRDefault="00255D5C">
            <w:pPr>
              <w:rPr>
                <w:rFonts w:cs="Segoe UI"/>
                <w:b w:val="0"/>
                <w:bCs w:val="0"/>
              </w:rPr>
            </w:pPr>
            <w:r w:rsidRPr="00BC725B">
              <w:rPr>
                <w:rFonts w:cs="Segoe UI"/>
                <w:b w:val="0"/>
                <w:bCs w:val="0"/>
              </w:rPr>
              <w:t>Titulo</w:t>
            </w:r>
          </w:p>
        </w:tc>
        <w:tc>
          <w:tcPr>
            <w:tcW w:w="4032" w:type="dxa"/>
          </w:tcPr>
          <w:p w14:paraId="1BB9E0C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Nombre del recurso</w:t>
            </w:r>
          </w:p>
        </w:tc>
      </w:tr>
      <w:tr w:rsidR="00255D5C" w:rsidRPr="00BC725B" w14:paraId="79EDFE4B" w14:textId="77777777">
        <w:trPr>
          <w:trHeight w:val="185"/>
        </w:trPr>
        <w:tc>
          <w:tcPr>
            <w:cnfStyle w:val="001000000000" w:firstRow="0" w:lastRow="0" w:firstColumn="1" w:lastColumn="0" w:oddVBand="0" w:evenVBand="0" w:oddHBand="0" w:evenHBand="0" w:firstRowFirstColumn="0" w:firstRowLastColumn="0" w:lastRowFirstColumn="0" w:lastRowLastColumn="0"/>
            <w:tcW w:w="2821" w:type="dxa"/>
          </w:tcPr>
          <w:p w14:paraId="09557008" w14:textId="77777777" w:rsidR="00255D5C" w:rsidRPr="00BC725B" w:rsidRDefault="00255D5C">
            <w:pPr>
              <w:rPr>
                <w:rFonts w:cs="Segoe UI"/>
                <w:b w:val="0"/>
                <w:bCs w:val="0"/>
              </w:rPr>
            </w:pPr>
            <w:proofErr w:type="gramStart"/>
            <w:r w:rsidRPr="00BC725B">
              <w:rPr>
                <w:rFonts w:cs="Segoe UI"/>
                <w:b w:val="0"/>
                <w:bCs w:val="0"/>
              </w:rPr>
              <w:t>Link</w:t>
            </w:r>
            <w:proofErr w:type="gramEnd"/>
          </w:p>
        </w:tc>
        <w:tc>
          <w:tcPr>
            <w:tcW w:w="4032" w:type="dxa"/>
          </w:tcPr>
          <w:p w14:paraId="2DB7A97D"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URL de acceso</w:t>
            </w:r>
          </w:p>
        </w:tc>
      </w:tr>
    </w:tbl>
    <w:p w14:paraId="3A4173F0" w14:textId="77777777" w:rsidR="00255D5C" w:rsidRDefault="00255D5C" w:rsidP="00255D5C">
      <w:pPr>
        <w:jc w:val="both"/>
        <w:rPr>
          <w:rFonts w:eastAsia="Times New Roman" w:cs="Segoe UI"/>
          <w:color w:val="000000"/>
          <w:lang w:eastAsia="es-MX"/>
        </w:rPr>
      </w:pPr>
    </w:p>
    <w:p w14:paraId="7C099F37"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Campos identificados “</w:t>
      </w:r>
      <w:r>
        <w:rPr>
          <w:rStyle w:val="nfasisintenso"/>
          <w:rFonts w:ascii="Segoe UI" w:hAnsi="Segoe UI" w:cs="Segoe UI"/>
        </w:rPr>
        <w:t>Solicitud de Registro</w:t>
      </w:r>
      <w:r w:rsidRPr="006653EA">
        <w:rPr>
          <w:rStyle w:val="nfasisintenso"/>
          <w:rFonts w:ascii="Segoe UI" w:hAnsi="Segoe UI" w:cs="Segoe UI"/>
        </w:rPr>
        <w:t>”</w:t>
      </w:r>
    </w:p>
    <w:tbl>
      <w:tblPr>
        <w:tblStyle w:val="Listaclara-nfasis1"/>
        <w:tblW w:w="9487"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6"/>
        <w:gridCol w:w="1899"/>
        <w:gridCol w:w="2998"/>
        <w:gridCol w:w="1666"/>
        <w:gridCol w:w="1288"/>
      </w:tblGrid>
      <w:tr w:rsidR="00255D5C" w:rsidRPr="00BC725B" w14:paraId="58F54E7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dxa"/>
          </w:tcPr>
          <w:p w14:paraId="182E09CD" w14:textId="77777777" w:rsidR="00255D5C" w:rsidRPr="00BC725B" w:rsidRDefault="00255D5C">
            <w:pPr>
              <w:rPr>
                <w:rFonts w:cs="Segoe UI"/>
              </w:rPr>
            </w:pPr>
            <w:r w:rsidRPr="00BC725B">
              <w:rPr>
                <w:rFonts w:cs="Segoe UI"/>
              </w:rPr>
              <w:t>Campo</w:t>
            </w:r>
          </w:p>
        </w:tc>
        <w:tc>
          <w:tcPr>
            <w:tcW w:w="1899" w:type="dxa"/>
          </w:tcPr>
          <w:p w14:paraId="393ACB06"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c>
          <w:tcPr>
            <w:tcW w:w="2998" w:type="dxa"/>
          </w:tcPr>
          <w:p w14:paraId="1F8B7EF2"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Especificaciones/Catálogos relacionados</w:t>
            </w:r>
          </w:p>
        </w:tc>
        <w:tc>
          <w:tcPr>
            <w:tcW w:w="1666" w:type="dxa"/>
          </w:tcPr>
          <w:p w14:paraId="4591D49E"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Texto de ayuda</w:t>
            </w:r>
          </w:p>
        </w:tc>
        <w:tc>
          <w:tcPr>
            <w:tcW w:w="1288" w:type="dxa"/>
          </w:tcPr>
          <w:p w14:paraId="06968EEA"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Requerido (SI/NO)</w:t>
            </w:r>
          </w:p>
        </w:tc>
      </w:tr>
      <w:tr w:rsidR="00255D5C" w:rsidRPr="00BC725B" w14:paraId="0D30D56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dxa"/>
          </w:tcPr>
          <w:p w14:paraId="55D12D69" w14:textId="77777777" w:rsidR="00255D5C" w:rsidRPr="00D044A3" w:rsidRDefault="00255D5C">
            <w:pPr>
              <w:rPr>
                <w:rFonts w:cs="Segoe UI"/>
                <w:b w:val="0"/>
                <w:bCs w:val="0"/>
              </w:rPr>
            </w:pPr>
            <w:r>
              <w:rPr>
                <w:rFonts w:cs="Segoe UI"/>
                <w:b w:val="0"/>
                <w:bCs w:val="0"/>
              </w:rPr>
              <w:t>N</w:t>
            </w:r>
            <w:r w:rsidRPr="00D044A3">
              <w:rPr>
                <w:rFonts w:cs="Segoe UI"/>
                <w:b w:val="0"/>
                <w:bCs w:val="0"/>
              </w:rPr>
              <w:t>ombre</w:t>
            </w:r>
          </w:p>
        </w:tc>
        <w:tc>
          <w:tcPr>
            <w:tcW w:w="1899" w:type="dxa"/>
          </w:tcPr>
          <w:p w14:paraId="54C7F5BA"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044A3">
              <w:rPr>
                <w:rFonts w:cs="Segoe UI"/>
              </w:rPr>
              <w:t>Nombre del usuario</w:t>
            </w:r>
          </w:p>
        </w:tc>
        <w:tc>
          <w:tcPr>
            <w:tcW w:w="2998" w:type="dxa"/>
          </w:tcPr>
          <w:p w14:paraId="162ABF95"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010476E6"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Ángel</w:t>
            </w:r>
          </w:p>
        </w:tc>
        <w:tc>
          <w:tcPr>
            <w:tcW w:w="1666" w:type="dxa"/>
          </w:tcPr>
          <w:p w14:paraId="2351F8C6"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tu nombre</w:t>
            </w:r>
          </w:p>
        </w:tc>
        <w:tc>
          <w:tcPr>
            <w:tcW w:w="1288" w:type="dxa"/>
          </w:tcPr>
          <w:p w14:paraId="1AC185A5"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255D5C" w:rsidRPr="00BC725B" w14:paraId="32206216" w14:textId="77777777">
        <w:tc>
          <w:tcPr>
            <w:cnfStyle w:val="001000000000" w:firstRow="0" w:lastRow="0" w:firstColumn="1" w:lastColumn="0" w:oddVBand="0" w:evenVBand="0" w:oddHBand="0" w:evenHBand="0" w:firstRowFirstColumn="0" w:firstRowLastColumn="0" w:lastRowFirstColumn="0" w:lastRowLastColumn="0"/>
            <w:tcW w:w="1636" w:type="dxa"/>
          </w:tcPr>
          <w:p w14:paraId="2576E8E8" w14:textId="77777777" w:rsidR="00255D5C" w:rsidRDefault="00255D5C">
            <w:pPr>
              <w:rPr>
                <w:rFonts w:cs="Segoe UI"/>
                <w:b w:val="0"/>
                <w:bCs w:val="0"/>
              </w:rPr>
            </w:pPr>
            <w:r>
              <w:rPr>
                <w:rFonts w:cs="Segoe UI"/>
                <w:b w:val="0"/>
                <w:bCs w:val="0"/>
              </w:rPr>
              <w:t>A</w:t>
            </w:r>
            <w:r w:rsidRPr="00D044A3">
              <w:rPr>
                <w:rFonts w:cs="Segoe UI"/>
                <w:b w:val="0"/>
                <w:bCs w:val="0"/>
              </w:rPr>
              <w:t>pellidos</w:t>
            </w:r>
          </w:p>
        </w:tc>
        <w:tc>
          <w:tcPr>
            <w:tcW w:w="1899" w:type="dxa"/>
          </w:tcPr>
          <w:p w14:paraId="5DD1D55F"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Apellidos del usuario</w:t>
            </w:r>
          </w:p>
        </w:tc>
        <w:tc>
          <w:tcPr>
            <w:tcW w:w="2998" w:type="dxa"/>
          </w:tcPr>
          <w:p w14:paraId="55F391D6"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7C2EABAF"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Hernández López</w:t>
            </w:r>
          </w:p>
        </w:tc>
        <w:tc>
          <w:tcPr>
            <w:tcW w:w="1666" w:type="dxa"/>
          </w:tcPr>
          <w:p w14:paraId="257D5CD3"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tus apellidos</w:t>
            </w:r>
          </w:p>
        </w:tc>
        <w:tc>
          <w:tcPr>
            <w:tcW w:w="1288" w:type="dxa"/>
          </w:tcPr>
          <w:p w14:paraId="555ED50E"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255D5C" w:rsidRPr="00BC725B" w14:paraId="468FDD5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dxa"/>
          </w:tcPr>
          <w:p w14:paraId="1F5FC454" w14:textId="77777777" w:rsidR="00255D5C" w:rsidRDefault="00255D5C">
            <w:pPr>
              <w:rPr>
                <w:rFonts w:cs="Segoe UI"/>
                <w:b w:val="0"/>
                <w:bCs w:val="0"/>
              </w:rPr>
            </w:pPr>
            <w:r>
              <w:rPr>
                <w:rFonts w:cs="Segoe UI"/>
                <w:b w:val="0"/>
                <w:bCs w:val="0"/>
              </w:rPr>
              <w:t>C</w:t>
            </w:r>
            <w:r w:rsidRPr="00D044A3">
              <w:rPr>
                <w:rFonts w:cs="Segoe UI"/>
                <w:b w:val="0"/>
                <w:bCs w:val="0"/>
              </w:rPr>
              <w:t>orre</w:t>
            </w:r>
            <w:r>
              <w:rPr>
                <w:rFonts w:cs="Segoe UI"/>
                <w:b w:val="0"/>
                <w:bCs w:val="0"/>
              </w:rPr>
              <w:t>o electrónico</w:t>
            </w:r>
          </w:p>
        </w:tc>
        <w:tc>
          <w:tcPr>
            <w:tcW w:w="1899" w:type="dxa"/>
          </w:tcPr>
          <w:p w14:paraId="37FB984B"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Correo del usuario</w:t>
            </w:r>
          </w:p>
        </w:tc>
        <w:tc>
          <w:tcPr>
            <w:tcW w:w="2998" w:type="dxa"/>
          </w:tcPr>
          <w:p w14:paraId="4A0E3D8D"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1F5C2EEE"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ahl</w:t>
            </w:r>
            <w:r>
              <w:rPr>
                <w:rFonts w:ascii="Calibri" w:hAnsi="Calibri" w:cs="Calibri"/>
                <w:color w:val="000000"/>
              </w:rPr>
              <w:t>@tec.mx</w:t>
            </w:r>
          </w:p>
        </w:tc>
        <w:tc>
          <w:tcPr>
            <w:tcW w:w="1666" w:type="dxa"/>
          </w:tcPr>
          <w:p w14:paraId="2E8118BC"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tu c</w:t>
            </w:r>
            <w:r w:rsidRPr="00D044A3">
              <w:rPr>
                <w:rFonts w:cs="Segoe UI"/>
              </w:rPr>
              <w:t>orre</w:t>
            </w:r>
            <w:r>
              <w:rPr>
                <w:rFonts w:cs="Segoe UI"/>
              </w:rPr>
              <w:t>o electrónico</w:t>
            </w:r>
          </w:p>
        </w:tc>
        <w:tc>
          <w:tcPr>
            <w:tcW w:w="1288" w:type="dxa"/>
          </w:tcPr>
          <w:p w14:paraId="299EA796"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255D5C" w:rsidRPr="00BC725B" w14:paraId="28D788AB" w14:textId="77777777">
        <w:tc>
          <w:tcPr>
            <w:cnfStyle w:val="001000000000" w:firstRow="0" w:lastRow="0" w:firstColumn="1" w:lastColumn="0" w:oddVBand="0" w:evenVBand="0" w:oddHBand="0" w:evenHBand="0" w:firstRowFirstColumn="0" w:firstRowLastColumn="0" w:lastRowFirstColumn="0" w:lastRowLastColumn="0"/>
            <w:tcW w:w="1636" w:type="dxa"/>
          </w:tcPr>
          <w:p w14:paraId="182A2C44" w14:textId="77777777" w:rsidR="00255D5C" w:rsidRDefault="00255D5C">
            <w:pPr>
              <w:rPr>
                <w:rFonts w:cs="Segoe UI"/>
                <w:b w:val="0"/>
                <w:bCs w:val="0"/>
              </w:rPr>
            </w:pPr>
            <w:r>
              <w:rPr>
                <w:rFonts w:cs="Segoe UI"/>
                <w:b w:val="0"/>
                <w:bCs w:val="0"/>
              </w:rPr>
              <w:t>Campus del Tec en el que laboras</w:t>
            </w:r>
          </w:p>
        </w:tc>
        <w:tc>
          <w:tcPr>
            <w:tcW w:w="1899" w:type="dxa"/>
          </w:tcPr>
          <w:p w14:paraId="24F0FD41"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del Campus del Tec</w:t>
            </w:r>
            <w:r>
              <w:rPr>
                <w:rFonts w:cs="Segoe UI"/>
              </w:rPr>
              <w:t xml:space="preserve">, es el </w:t>
            </w:r>
            <w:r w:rsidRPr="00BC725B">
              <w:rPr>
                <w:rFonts w:cs="Segoe UI"/>
              </w:rPr>
              <w:t xml:space="preserve">Catálogo de </w:t>
            </w:r>
            <w:r>
              <w:rPr>
                <w:rFonts w:cs="Segoe UI"/>
              </w:rPr>
              <w:t>Campus</w:t>
            </w:r>
          </w:p>
        </w:tc>
        <w:tc>
          <w:tcPr>
            <w:tcW w:w="2998" w:type="dxa"/>
          </w:tcPr>
          <w:p w14:paraId="4C306434"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Selección</w:t>
            </w:r>
          </w:p>
          <w:p w14:paraId="77810491"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Estado de México</w:t>
            </w:r>
          </w:p>
          <w:p w14:paraId="2B991B2C"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666" w:type="dxa"/>
          </w:tcPr>
          <w:p w14:paraId="2BB4416D"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Selecciona tu campus</w:t>
            </w:r>
          </w:p>
        </w:tc>
        <w:tc>
          <w:tcPr>
            <w:tcW w:w="1288" w:type="dxa"/>
          </w:tcPr>
          <w:p w14:paraId="3D3EAF4A"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255D5C" w:rsidRPr="00BC725B" w14:paraId="136F7EE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dxa"/>
          </w:tcPr>
          <w:p w14:paraId="6FA2D957" w14:textId="77777777" w:rsidR="00255D5C" w:rsidRDefault="00255D5C">
            <w:pPr>
              <w:rPr>
                <w:rFonts w:cs="Segoe UI"/>
                <w:b w:val="0"/>
                <w:bCs w:val="0"/>
              </w:rPr>
            </w:pPr>
            <w:r>
              <w:rPr>
                <w:rFonts w:cs="Segoe UI"/>
                <w:b w:val="0"/>
                <w:bCs w:val="0"/>
              </w:rPr>
              <w:t>Nómina Tec</w:t>
            </w:r>
          </w:p>
        </w:tc>
        <w:tc>
          <w:tcPr>
            <w:tcW w:w="1899" w:type="dxa"/>
          </w:tcPr>
          <w:p w14:paraId="5578DAE9"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Indica el número de nómina del </w:t>
            </w:r>
            <w:proofErr w:type="spellStart"/>
            <w:r>
              <w:rPr>
                <w:rFonts w:cs="Segoe UI"/>
              </w:rPr>
              <w:t>tec</w:t>
            </w:r>
            <w:proofErr w:type="spellEnd"/>
            <w:r>
              <w:rPr>
                <w:rFonts w:cs="Segoe UI"/>
              </w:rPr>
              <w:t xml:space="preserve"> </w:t>
            </w:r>
          </w:p>
        </w:tc>
        <w:tc>
          <w:tcPr>
            <w:tcW w:w="2998" w:type="dxa"/>
          </w:tcPr>
          <w:p w14:paraId="187303AC"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alfanumérico</w:t>
            </w:r>
          </w:p>
          <w:p w14:paraId="0F60ADF6"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Ejemplo: L01427654 </w:t>
            </w:r>
          </w:p>
        </w:tc>
        <w:tc>
          <w:tcPr>
            <w:tcW w:w="1666" w:type="dxa"/>
          </w:tcPr>
          <w:p w14:paraId="0AFE6CFE"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tu nómina</w:t>
            </w:r>
          </w:p>
        </w:tc>
        <w:tc>
          <w:tcPr>
            <w:tcW w:w="1288" w:type="dxa"/>
          </w:tcPr>
          <w:p w14:paraId="5DA80FB5"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255D5C" w:rsidRPr="00BC725B" w14:paraId="0C2156B1" w14:textId="77777777">
        <w:tc>
          <w:tcPr>
            <w:cnfStyle w:val="001000000000" w:firstRow="0" w:lastRow="0" w:firstColumn="1" w:lastColumn="0" w:oddVBand="0" w:evenVBand="0" w:oddHBand="0" w:evenHBand="0" w:firstRowFirstColumn="0" w:firstRowLastColumn="0" w:lastRowFirstColumn="0" w:lastRowLastColumn="0"/>
            <w:tcW w:w="1636" w:type="dxa"/>
          </w:tcPr>
          <w:p w14:paraId="37633556" w14:textId="77777777" w:rsidR="00255D5C" w:rsidRDefault="00255D5C">
            <w:pPr>
              <w:rPr>
                <w:rFonts w:cs="Segoe UI"/>
                <w:b w:val="0"/>
                <w:bCs w:val="0"/>
              </w:rPr>
            </w:pPr>
            <w:r>
              <w:rPr>
                <w:rFonts w:cs="Segoe UI"/>
                <w:b w:val="0"/>
                <w:bCs w:val="0"/>
              </w:rPr>
              <w:t>Rol en la institución</w:t>
            </w:r>
          </w:p>
        </w:tc>
        <w:tc>
          <w:tcPr>
            <w:tcW w:w="1899" w:type="dxa"/>
          </w:tcPr>
          <w:p w14:paraId="7401F589"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Rol que tiene el usuario en la institución, es el </w:t>
            </w:r>
            <w:r w:rsidRPr="00BC725B">
              <w:rPr>
                <w:rFonts w:cs="Segoe UI"/>
              </w:rPr>
              <w:t>Catálogo de</w:t>
            </w:r>
            <w:r>
              <w:rPr>
                <w:rFonts w:cs="Segoe UI"/>
              </w:rPr>
              <w:t xml:space="preserve"> Rol</w:t>
            </w:r>
          </w:p>
        </w:tc>
        <w:tc>
          <w:tcPr>
            <w:tcW w:w="2998" w:type="dxa"/>
          </w:tcPr>
          <w:p w14:paraId="0A358C0C"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Selección</w:t>
            </w:r>
          </w:p>
          <w:p w14:paraId="434A64D4"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Ejemplo: </w:t>
            </w:r>
            <w:r w:rsidRPr="002172CB">
              <w:rPr>
                <w:rFonts w:cs="Segoe UI"/>
              </w:rPr>
              <w:t>Colaborador</w:t>
            </w:r>
          </w:p>
          <w:p w14:paraId="180AE2E6"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666" w:type="dxa"/>
          </w:tcPr>
          <w:p w14:paraId="74AF48C6"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Selecciona tu rol</w:t>
            </w:r>
          </w:p>
        </w:tc>
        <w:tc>
          <w:tcPr>
            <w:tcW w:w="1288" w:type="dxa"/>
          </w:tcPr>
          <w:p w14:paraId="0387CF1E"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255D5C" w:rsidRPr="00BC725B" w14:paraId="3C3AD86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dxa"/>
          </w:tcPr>
          <w:p w14:paraId="76077EE4" w14:textId="77777777" w:rsidR="00255D5C" w:rsidRDefault="00255D5C">
            <w:pPr>
              <w:rPr>
                <w:rFonts w:cs="Segoe UI"/>
                <w:b w:val="0"/>
                <w:bCs w:val="0"/>
              </w:rPr>
            </w:pPr>
            <w:r w:rsidRPr="00D044A3">
              <w:rPr>
                <w:rFonts w:cs="Segoe UI"/>
                <w:b w:val="0"/>
                <w:bCs w:val="0"/>
              </w:rPr>
              <w:t>¿Perteneces a algún Instituto de Investigación?</w:t>
            </w:r>
          </w:p>
        </w:tc>
        <w:tc>
          <w:tcPr>
            <w:tcW w:w="1899" w:type="dxa"/>
          </w:tcPr>
          <w:p w14:paraId="189BF2AE"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Indica a que instituto de investigación pertenece, es el </w:t>
            </w:r>
            <w:r w:rsidRPr="00BC725B">
              <w:rPr>
                <w:rFonts w:cs="Segoe UI"/>
              </w:rPr>
              <w:t>Catálogo de</w:t>
            </w:r>
            <w:r>
              <w:rPr>
                <w:rFonts w:cs="Segoe UI"/>
              </w:rPr>
              <w:t xml:space="preserve"> Instituto de Investigación</w:t>
            </w:r>
          </w:p>
        </w:tc>
        <w:tc>
          <w:tcPr>
            <w:tcW w:w="2998" w:type="dxa"/>
          </w:tcPr>
          <w:p w14:paraId="31B9CECF"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Selección</w:t>
            </w:r>
          </w:p>
          <w:p w14:paraId="403FAD9F"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Ejemplo: </w:t>
            </w:r>
            <w:r w:rsidRPr="002172CB">
              <w:rPr>
                <w:rFonts w:cs="Segoe UI"/>
              </w:rPr>
              <w:t>IFE Instituto para el Futuro de la educación</w:t>
            </w:r>
          </w:p>
          <w:p w14:paraId="65F47F1B"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666" w:type="dxa"/>
          </w:tcPr>
          <w:p w14:paraId="6FBD208C"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Selecciona tu instituto de investigación</w:t>
            </w:r>
          </w:p>
        </w:tc>
        <w:tc>
          <w:tcPr>
            <w:tcW w:w="1288" w:type="dxa"/>
          </w:tcPr>
          <w:p w14:paraId="459690B9"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bl>
    <w:p w14:paraId="388CE765" w14:textId="77777777" w:rsidR="00255D5C" w:rsidRDefault="00255D5C" w:rsidP="00255D5C">
      <w:pPr>
        <w:jc w:val="both"/>
        <w:rPr>
          <w:rFonts w:eastAsia="Times New Roman" w:cs="Segoe UI"/>
          <w:color w:val="000000"/>
          <w:lang w:eastAsia="es-MX"/>
        </w:rPr>
      </w:pPr>
    </w:p>
    <w:p w14:paraId="1095F0D3" w14:textId="77777777" w:rsidR="00255D5C" w:rsidRPr="00BC725B" w:rsidRDefault="00255D5C" w:rsidP="00255D5C">
      <w:pPr>
        <w:jc w:val="both"/>
        <w:rPr>
          <w:rFonts w:eastAsia="Times New Roman" w:cs="Segoe UI"/>
          <w:color w:val="000000"/>
          <w:lang w:eastAsia="es-MX"/>
        </w:rPr>
      </w:pPr>
    </w:p>
    <w:p w14:paraId="63448E0A"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Supuestos y exclusiones</w:t>
      </w:r>
    </w:p>
    <w:p w14:paraId="580A0919" w14:textId="77777777" w:rsidR="00255D5C" w:rsidRPr="00BC725B" w:rsidRDefault="00255D5C" w:rsidP="00255D5C">
      <w:pPr>
        <w:pStyle w:val="Prrafodelista"/>
        <w:numPr>
          <w:ilvl w:val="0"/>
          <w:numId w:val="9"/>
        </w:numPr>
        <w:jc w:val="both"/>
        <w:rPr>
          <w:rFonts w:cs="Segoe UI"/>
          <w:color w:val="000000"/>
        </w:rPr>
      </w:pPr>
      <w:r w:rsidRPr="00BC725B">
        <w:rPr>
          <w:rFonts w:cs="Segoe UI"/>
          <w:color w:val="000000"/>
        </w:rPr>
        <w:t xml:space="preserve">Se considera que la siguiente información </w:t>
      </w:r>
      <w:r>
        <w:rPr>
          <w:rFonts w:cs="Segoe UI"/>
          <w:color w:val="000000"/>
        </w:rPr>
        <w:t>es</w:t>
      </w:r>
      <w:r w:rsidRPr="00BC725B">
        <w:rPr>
          <w:rFonts w:cs="Segoe UI"/>
          <w:color w:val="000000"/>
        </w:rPr>
        <w:t xml:space="preserve"> proporcionada por ITESM.</w:t>
      </w:r>
    </w:p>
    <w:p w14:paraId="140BDA67" w14:textId="77777777" w:rsidR="00255D5C" w:rsidRPr="00BC725B" w:rsidRDefault="00255D5C" w:rsidP="00255D5C">
      <w:pPr>
        <w:pStyle w:val="Prrafodelista"/>
        <w:numPr>
          <w:ilvl w:val="1"/>
          <w:numId w:val="9"/>
        </w:numPr>
        <w:jc w:val="both"/>
        <w:rPr>
          <w:rFonts w:cs="Segoe UI"/>
          <w:color w:val="000000"/>
        </w:rPr>
      </w:pPr>
      <w:r>
        <w:rPr>
          <w:rFonts w:cs="Segoe UI"/>
          <w:color w:val="000000"/>
        </w:rPr>
        <w:t xml:space="preserve">Las </w:t>
      </w:r>
      <w:r w:rsidRPr="00BC725B">
        <w:rPr>
          <w:rFonts w:cs="Segoe UI"/>
          <w:color w:val="000000"/>
        </w:rPr>
        <w:t xml:space="preserve">Etapas </w:t>
      </w:r>
      <w:proofErr w:type="spellStart"/>
      <w:r w:rsidRPr="00BC725B">
        <w:rPr>
          <w:rFonts w:cs="Segoe UI"/>
          <w:color w:val="000000"/>
        </w:rPr>
        <w:t>journey</w:t>
      </w:r>
      <w:proofErr w:type="spellEnd"/>
      <w:r w:rsidRPr="00BC725B">
        <w:rPr>
          <w:rFonts w:cs="Segoe UI"/>
          <w:color w:val="000000"/>
        </w:rPr>
        <w:t xml:space="preserve"> en</w:t>
      </w:r>
      <w:r>
        <w:rPr>
          <w:rFonts w:cs="Segoe UI"/>
          <w:color w:val="000000"/>
        </w:rPr>
        <w:t xml:space="preserve"> la</w:t>
      </w:r>
      <w:r w:rsidRPr="00BC725B">
        <w:rPr>
          <w:rFonts w:cs="Segoe UI"/>
          <w:color w:val="000000"/>
        </w:rPr>
        <w:t xml:space="preserve"> sección “¿Cómo solucionamos los retos?”.</w:t>
      </w:r>
    </w:p>
    <w:p w14:paraId="25C65E7D" w14:textId="77777777" w:rsidR="00255D5C" w:rsidRPr="00BC725B" w:rsidRDefault="00255D5C" w:rsidP="00255D5C">
      <w:pPr>
        <w:pStyle w:val="Prrafodelista"/>
        <w:numPr>
          <w:ilvl w:val="1"/>
          <w:numId w:val="9"/>
        </w:numPr>
        <w:jc w:val="both"/>
        <w:rPr>
          <w:rFonts w:cs="Segoe UI"/>
          <w:color w:val="000000"/>
        </w:rPr>
      </w:pPr>
      <w:r w:rsidRPr="00BC725B">
        <w:rPr>
          <w:rFonts w:cs="Segoe UI"/>
          <w:color w:val="000000"/>
        </w:rPr>
        <w:t>Los videos de casos de éxito</w:t>
      </w:r>
      <w:r>
        <w:rPr>
          <w:rFonts w:cs="Segoe UI"/>
          <w:color w:val="000000"/>
        </w:rPr>
        <w:t xml:space="preserve"> (</w:t>
      </w:r>
      <w:r w:rsidRPr="00BC725B">
        <w:rPr>
          <w:rFonts w:cs="Segoe UI"/>
          <w:color w:val="000000"/>
        </w:rPr>
        <w:t xml:space="preserve">En este caso </w:t>
      </w:r>
      <w:r w:rsidRPr="00634F74">
        <w:rPr>
          <w:rFonts w:cs="Segoe UI"/>
          <w:color w:val="000000"/>
        </w:rPr>
        <w:t xml:space="preserve">ITESM tomará los videos </w:t>
      </w:r>
      <w:r>
        <w:rPr>
          <w:rFonts w:cs="Segoe UI"/>
          <w:color w:val="000000"/>
        </w:rPr>
        <w:t>de repositorio proporcionado por el tecnológico)</w:t>
      </w:r>
    </w:p>
    <w:p w14:paraId="4623964F" w14:textId="77777777" w:rsidR="00255D5C" w:rsidRPr="00BC725B" w:rsidRDefault="00255D5C" w:rsidP="00255D5C">
      <w:pPr>
        <w:pStyle w:val="Prrafodelista"/>
        <w:numPr>
          <w:ilvl w:val="1"/>
          <w:numId w:val="9"/>
        </w:numPr>
        <w:jc w:val="both"/>
        <w:rPr>
          <w:rFonts w:cs="Segoe UI"/>
          <w:color w:val="000000"/>
        </w:rPr>
      </w:pPr>
      <w:r w:rsidRPr="00BC725B">
        <w:rPr>
          <w:rFonts w:cs="Segoe UI"/>
          <w:color w:val="000000"/>
        </w:rPr>
        <w:t>Los Recursos de investigación.</w:t>
      </w:r>
    </w:p>
    <w:p w14:paraId="5E4A37AE" w14:textId="77777777" w:rsidR="00255D5C" w:rsidRPr="00BC725B" w:rsidRDefault="00255D5C" w:rsidP="00255D5C">
      <w:pPr>
        <w:pStyle w:val="Prrafodelista"/>
        <w:numPr>
          <w:ilvl w:val="1"/>
          <w:numId w:val="9"/>
        </w:numPr>
        <w:jc w:val="both"/>
        <w:rPr>
          <w:rFonts w:cs="Segoe UI"/>
          <w:color w:val="000000"/>
        </w:rPr>
      </w:pPr>
      <w:r w:rsidRPr="00BC725B">
        <w:rPr>
          <w:rFonts w:cs="Segoe UI"/>
          <w:color w:val="000000" w:themeColor="text1"/>
        </w:rPr>
        <w:lastRenderedPageBreak/>
        <w:t xml:space="preserve">La información de banner y </w:t>
      </w:r>
      <w:proofErr w:type="spellStart"/>
      <w:r w:rsidRPr="00BC725B">
        <w:rPr>
          <w:rFonts w:cs="Segoe UI"/>
          <w:color w:val="000000" w:themeColor="text1"/>
        </w:rPr>
        <w:t>footer</w:t>
      </w:r>
      <w:proofErr w:type="spellEnd"/>
      <w:r w:rsidRPr="00BC725B">
        <w:rPr>
          <w:rFonts w:cs="Segoe UI"/>
          <w:color w:val="000000" w:themeColor="text1"/>
        </w:rPr>
        <w:t xml:space="preserve"> (texto e imágenes).</w:t>
      </w:r>
    </w:p>
    <w:p w14:paraId="6046E606" w14:textId="77777777" w:rsidR="00255D5C" w:rsidRPr="00BC725B" w:rsidRDefault="00255D5C" w:rsidP="00255D5C">
      <w:pPr>
        <w:pStyle w:val="Prrafodelista"/>
        <w:numPr>
          <w:ilvl w:val="1"/>
          <w:numId w:val="9"/>
        </w:numPr>
        <w:jc w:val="both"/>
        <w:rPr>
          <w:rFonts w:cs="Segoe UI"/>
          <w:color w:val="000000" w:themeColor="text1"/>
        </w:rPr>
      </w:pPr>
      <w:r w:rsidRPr="00BC725B">
        <w:rPr>
          <w:rFonts w:eastAsia="Calibri" w:cs="Segoe UI"/>
          <w:color w:val="000000" w:themeColor="text1"/>
        </w:rPr>
        <w:t xml:space="preserve">Los </w:t>
      </w:r>
      <w:proofErr w:type="gramStart"/>
      <w:r w:rsidRPr="00BC725B">
        <w:rPr>
          <w:rFonts w:eastAsia="Calibri" w:cs="Segoe UI"/>
          <w:color w:val="000000" w:themeColor="text1"/>
        </w:rPr>
        <w:t>links</w:t>
      </w:r>
      <w:proofErr w:type="gramEnd"/>
      <w:r w:rsidRPr="00BC725B">
        <w:rPr>
          <w:rFonts w:eastAsia="Calibri" w:cs="Segoe UI"/>
          <w:color w:val="000000" w:themeColor="text1"/>
        </w:rPr>
        <w:t xml:space="preserve"> para vincular los iconos en el </w:t>
      </w:r>
      <w:proofErr w:type="spellStart"/>
      <w:r w:rsidRPr="00BC725B">
        <w:rPr>
          <w:rFonts w:eastAsia="Calibri" w:cs="Segoe UI"/>
          <w:color w:val="000000" w:themeColor="text1"/>
        </w:rPr>
        <w:t>footer</w:t>
      </w:r>
      <w:proofErr w:type="spellEnd"/>
      <w:r w:rsidRPr="00BC725B">
        <w:rPr>
          <w:rFonts w:eastAsia="Calibri" w:cs="Segoe UI"/>
          <w:color w:val="000000" w:themeColor="text1"/>
        </w:rPr>
        <w:t>.</w:t>
      </w:r>
    </w:p>
    <w:p w14:paraId="1AF36FE4"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Anexo</w:t>
      </w:r>
    </w:p>
    <w:p w14:paraId="08182D09" w14:textId="77777777" w:rsidR="00255D5C" w:rsidRPr="00D012D0" w:rsidRDefault="00255D5C" w:rsidP="00255D5C">
      <w:pPr>
        <w:pStyle w:val="Prrafodelista"/>
        <w:numPr>
          <w:ilvl w:val="0"/>
          <w:numId w:val="43"/>
        </w:numPr>
        <w:spacing w:after="0"/>
        <w:jc w:val="both"/>
        <w:rPr>
          <w:rFonts w:eastAsiaTheme="minorEastAsia" w:cs="Segoe UI"/>
          <w:lang w:eastAsia="es-MX"/>
        </w:rPr>
      </w:pPr>
      <w:r w:rsidRPr="00D012D0">
        <w:rPr>
          <w:rFonts w:eastAsiaTheme="majorEastAsia" w:cs="Segoe UI"/>
        </w:rPr>
        <w:t xml:space="preserve">Se incluye documento con pantallas prototipo. </w:t>
      </w:r>
      <w:r w:rsidRPr="00D012D0">
        <w:rPr>
          <w:rFonts w:eastAsiaTheme="minorEastAsia" w:cs="Segoe UI"/>
          <w:lang w:eastAsia="es-MX"/>
        </w:rPr>
        <w:t>R2 Home.</w:t>
      </w:r>
    </w:p>
    <w:p w14:paraId="22847662" w14:textId="77777777" w:rsidR="00255D5C" w:rsidRPr="002D189F" w:rsidRDefault="00255D5C" w:rsidP="00255D5C">
      <w:pPr>
        <w:pStyle w:val="Prrafodelista"/>
        <w:spacing w:after="0"/>
        <w:ind w:left="1440"/>
        <w:jc w:val="both"/>
        <w:rPr>
          <w:rFonts w:eastAsiaTheme="majorEastAsia" w:cs="Segoe UI"/>
        </w:rPr>
      </w:pPr>
    </w:p>
    <w:p w14:paraId="4EBE4559" w14:textId="77777777" w:rsidR="00255D5C" w:rsidRDefault="00255D5C" w:rsidP="00255D5C">
      <w:pPr>
        <w:pStyle w:val="Prrafodelista"/>
        <w:spacing w:after="0"/>
        <w:jc w:val="both"/>
        <w:rPr>
          <w:rFonts w:eastAsiaTheme="majorEastAsia" w:cs="Segoe UI"/>
        </w:rPr>
      </w:pPr>
    </w:p>
    <w:p w14:paraId="74774690" w14:textId="77777777" w:rsidR="00255D5C" w:rsidRDefault="00255D5C" w:rsidP="00255D5C">
      <w:pPr>
        <w:pStyle w:val="Prrafodelista"/>
        <w:spacing w:after="0"/>
        <w:jc w:val="both"/>
        <w:rPr>
          <w:rFonts w:eastAsiaTheme="majorEastAsia" w:cs="Segoe UI"/>
        </w:rPr>
      </w:pPr>
    </w:p>
    <w:p w14:paraId="1EDAFD59" w14:textId="77777777" w:rsidR="00255D5C" w:rsidRDefault="00255D5C" w:rsidP="00255D5C">
      <w:pPr>
        <w:pStyle w:val="Prrafodelista"/>
        <w:spacing w:after="0"/>
        <w:jc w:val="both"/>
        <w:rPr>
          <w:rFonts w:eastAsiaTheme="majorEastAsia" w:cs="Segoe UI"/>
        </w:rPr>
      </w:pPr>
    </w:p>
    <w:p w14:paraId="5235FCB3" w14:textId="77777777" w:rsidR="00255D5C" w:rsidRDefault="00255D5C" w:rsidP="00255D5C">
      <w:pPr>
        <w:pStyle w:val="Prrafodelista"/>
        <w:spacing w:after="0"/>
        <w:jc w:val="both"/>
        <w:rPr>
          <w:rFonts w:eastAsiaTheme="majorEastAsia" w:cs="Segoe UI"/>
        </w:rPr>
      </w:pPr>
    </w:p>
    <w:p w14:paraId="7C2C2FCC" w14:textId="77777777" w:rsidR="00255D5C" w:rsidRDefault="00255D5C" w:rsidP="00255D5C">
      <w:pPr>
        <w:pStyle w:val="Prrafodelista"/>
        <w:spacing w:after="0"/>
        <w:jc w:val="both"/>
        <w:rPr>
          <w:rFonts w:eastAsiaTheme="majorEastAsia" w:cs="Segoe UI"/>
        </w:rPr>
      </w:pPr>
    </w:p>
    <w:p w14:paraId="46329DF8" w14:textId="77777777" w:rsidR="00255D5C" w:rsidRDefault="00255D5C" w:rsidP="00255D5C">
      <w:pPr>
        <w:pStyle w:val="Prrafodelista"/>
        <w:spacing w:after="0"/>
        <w:jc w:val="both"/>
        <w:rPr>
          <w:rFonts w:eastAsiaTheme="majorEastAsia" w:cs="Segoe UI"/>
        </w:rPr>
      </w:pPr>
    </w:p>
    <w:p w14:paraId="1EE30C7C" w14:textId="77777777" w:rsidR="00255D5C" w:rsidRDefault="00255D5C" w:rsidP="00255D5C">
      <w:pPr>
        <w:pStyle w:val="Prrafodelista"/>
        <w:spacing w:after="0"/>
        <w:jc w:val="both"/>
        <w:rPr>
          <w:rFonts w:eastAsiaTheme="majorEastAsia" w:cs="Segoe UI"/>
        </w:rPr>
      </w:pPr>
    </w:p>
    <w:p w14:paraId="0762BF47" w14:textId="77777777" w:rsidR="00255D5C" w:rsidRDefault="00255D5C" w:rsidP="00255D5C">
      <w:pPr>
        <w:pStyle w:val="Prrafodelista"/>
        <w:spacing w:after="0"/>
        <w:jc w:val="both"/>
        <w:rPr>
          <w:rFonts w:eastAsiaTheme="majorEastAsia" w:cs="Segoe UI"/>
        </w:rPr>
      </w:pPr>
    </w:p>
    <w:p w14:paraId="7250AC2E" w14:textId="77777777" w:rsidR="00255D5C" w:rsidRDefault="00255D5C" w:rsidP="00255D5C">
      <w:pPr>
        <w:pStyle w:val="Prrafodelista"/>
        <w:spacing w:after="0"/>
        <w:jc w:val="both"/>
        <w:rPr>
          <w:rFonts w:eastAsiaTheme="majorEastAsia" w:cs="Segoe UI"/>
        </w:rPr>
      </w:pPr>
    </w:p>
    <w:p w14:paraId="1BEA530E" w14:textId="77777777" w:rsidR="00255D5C" w:rsidRDefault="00255D5C" w:rsidP="00255D5C">
      <w:pPr>
        <w:pStyle w:val="Prrafodelista"/>
        <w:spacing w:after="0"/>
        <w:jc w:val="both"/>
        <w:rPr>
          <w:rFonts w:eastAsiaTheme="majorEastAsia" w:cs="Segoe UI"/>
        </w:rPr>
      </w:pPr>
    </w:p>
    <w:p w14:paraId="0780FAC2" w14:textId="77777777" w:rsidR="00255D5C" w:rsidRDefault="00255D5C" w:rsidP="00255D5C">
      <w:pPr>
        <w:pStyle w:val="Prrafodelista"/>
        <w:spacing w:after="0"/>
        <w:jc w:val="both"/>
        <w:rPr>
          <w:rFonts w:eastAsiaTheme="majorEastAsia" w:cs="Segoe UI"/>
        </w:rPr>
      </w:pPr>
    </w:p>
    <w:p w14:paraId="7A20A091" w14:textId="77777777" w:rsidR="00255D5C" w:rsidRDefault="00255D5C" w:rsidP="00255D5C">
      <w:pPr>
        <w:pStyle w:val="Prrafodelista"/>
        <w:spacing w:after="0"/>
        <w:jc w:val="both"/>
        <w:rPr>
          <w:rFonts w:eastAsiaTheme="majorEastAsia" w:cs="Segoe UI"/>
        </w:rPr>
      </w:pPr>
    </w:p>
    <w:p w14:paraId="50BCCE70" w14:textId="77777777" w:rsidR="00255D5C" w:rsidRDefault="00255D5C" w:rsidP="00255D5C">
      <w:pPr>
        <w:pStyle w:val="Prrafodelista"/>
        <w:spacing w:after="0"/>
        <w:jc w:val="both"/>
        <w:rPr>
          <w:rFonts w:eastAsiaTheme="majorEastAsia" w:cs="Segoe UI"/>
        </w:rPr>
      </w:pPr>
    </w:p>
    <w:p w14:paraId="764890F3" w14:textId="77777777" w:rsidR="00255D5C" w:rsidRDefault="00255D5C" w:rsidP="00255D5C">
      <w:pPr>
        <w:pStyle w:val="Prrafodelista"/>
        <w:spacing w:after="0"/>
        <w:jc w:val="both"/>
        <w:rPr>
          <w:rFonts w:eastAsiaTheme="majorEastAsia" w:cs="Segoe UI"/>
        </w:rPr>
      </w:pPr>
    </w:p>
    <w:p w14:paraId="58EDBA8E" w14:textId="77777777" w:rsidR="00255D5C" w:rsidRDefault="00255D5C" w:rsidP="00255D5C">
      <w:pPr>
        <w:pStyle w:val="Prrafodelista"/>
        <w:spacing w:after="0"/>
        <w:jc w:val="both"/>
        <w:rPr>
          <w:rFonts w:eastAsiaTheme="majorEastAsia" w:cs="Segoe UI"/>
        </w:rPr>
      </w:pPr>
    </w:p>
    <w:p w14:paraId="331AB23A" w14:textId="77777777" w:rsidR="00255D5C" w:rsidRDefault="00255D5C" w:rsidP="00255D5C">
      <w:pPr>
        <w:pStyle w:val="Prrafodelista"/>
        <w:spacing w:after="0"/>
        <w:jc w:val="both"/>
        <w:rPr>
          <w:rFonts w:eastAsiaTheme="majorEastAsia" w:cs="Segoe UI"/>
        </w:rPr>
      </w:pPr>
    </w:p>
    <w:p w14:paraId="22343057" w14:textId="77777777" w:rsidR="00255D5C" w:rsidRDefault="00255D5C" w:rsidP="00255D5C">
      <w:pPr>
        <w:pStyle w:val="Prrafodelista"/>
        <w:spacing w:after="0"/>
        <w:jc w:val="both"/>
        <w:rPr>
          <w:rFonts w:eastAsiaTheme="majorEastAsia" w:cs="Segoe UI"/>
        </w:rPr>
      </w:pPr>
    </w:p>
    <w:p w14:paraId="472F4835" w14:textId="77777777" w:rsidR="00255D5C" w:rsidRDefault="00255D5C" w:rsidP="00255D5C">
      <w:pPr>
        <w:pStyle w:val="Prrafodelista"/>
        <w:spacing w:after="0"/>
        <w:jc w:val="both"/>
        <w:rPr>
          <w:rFonts w:eastAsiaTheme="majorEastAsia" w:cs="Segoe UI"/>
        </w:rPr>
      </w:pPr>
    </w:p>
    <w:p w14:paraId="7BF1E17B" w14:textId="77777777" w:rsidR="00255D5C" w:rsidRDefault="00255D5C" w:rsidP="00255D5C">
      <w:pPr>
        <w:pStyle w:val="Prrafodelista"/>
        <w:spacing w:after="0"/>
        <w:jc w:val="both"/>
        <w:rPr>
          <w:rFonts w:eastAsiaTheme="majorEastAsia" w:cs="Segoe UI"/>
        </w:rPr>
      </w:pPr>
    </w:p>
    <w:p w14:paraId="09642FC9" w14:textId="77777777" w:rsidR="00255D5C" w:rsidRDefault="00255D5C" w:rsidP="00255D5C">
      <w:pPr>
        <w:pStyle w:val="Prrafodelista"/>
        <w:spacing w:after="0"/>
        <w:jc w:val="both"/>
        <w:rPr>
          <w:rFonts w:eastAsiaTheme="majorEastAsia" w:cs="Segoe UI"/>
        </w:rPr>
      </w:pPr>
    </w:p>
    <w:p w14:paraId="366562CF" w14:textId="77777777" w:rsidR="007F1CC7" w:rsidRDefault="007F1CC7" w:rsidP="00255D5C">
      <w:pPr>
        <w:pStyle w:val="Prrafodelista"/>
        <w:spacing w:after="0"/>
        <w:jc w:val="both"/>
        <w:rPr>
          <w:rFonts w:eastAsiaTheme="majorEastAsia" w:cs="Segoe UI"/>
        </w:rPr>
      </w:pPr>
    </w:p>
    <w:p w14:paraId="2B4E37D2" w14:textId="77777777" w:rsidR="007F1CC7" w:rsidRDefault="007F1CC7" w:rsidP="00255D5C">
      <w:pPr>
        <w:pStyle w:val="Prrafodelista"/>
        <w:spacing w:after="0"/>
        <w:jc w:val="both"/>
        <w:rPr>
          <w:rFonts w:eastAsiaTheme="majorEastAsia" w:cs="Segoe UI"/>
        </w:rPr>
      </w:pPr>
    </w:p>
    <w:p w14:paraId="561C7F81" w14:textId="77777777" w:rsidR="007F1CC7" w:rsidRDefault="007F1CC7" w:rsidP="00255D5C">
      <w:pPr>
        <w:pStyle w:val="Prrafodelista"/>
        <w:spacing w:after="0"/>
        <w:jc w:val="both"/>
        <w:rPr>
          <w:rFonts w:eastAsiaTheme="majorEastAsia" w:cs="Segoe UI"/>
        </w:rPr>
      </w:pPr>
    </w:p>
    <w:p w14:paraId="25D4A0C9" w14:textId="77777777" w:rsidR="007F1CC7" w:rsidRDefault="007F1CC7" w:rsidP="00255D5C">
      <w:pPr>
        <w:pStyle w:val="Prrafodelista"/>
        <w:spacing w:after="0"/>
        <w:jc w:val="both"/>
        <w:rPr>
          <w:rFonts w:eastAsiaTheme="majorEastAsia" w:cs="Segoe UI"/>
        </w:rPr>
      </w:pPr>
    </w:p>
    <w:p w14:paraId="66ABD89D" w14:textId="77777777" w:rsidR="007F1CC7" w:rsidRDefault="007F1CC7" w:rsidP="00255D5C">
      <w:pPr>
        <w:pStyle w:val="Prrafodelista"/>
        <w:spacing w:after="0"/>
        <w:jc w:val="both"/>
        <w:rPr>
          <w:rFonts w:eastAsiaTheme="majorEastAsia" w:cs="Segoe UI"/>
        </w:rPr>
      </w:pPr>
    </w:p>
    <w:p w14:paraId="01AAD3CF" w14:textId="77777777" w:rsidR="007F1CC7" w:rsidRDefault="007F1CC7" w:rsidP="00255D5C">
      <w:pPr>
        <w:pStyle w:val="Prrafodelista"/>
        <w:spacing w:after="0"/>
        <w:jc w:val="both"/>
        <w:rPr>
          <w:rFonts w:eastAsiaTheme="majorEastAsia" w:cs="Segoe UI"/>
        </w:rPr>
      </w:pPr>
    </w:p>
    <w:p w14:paraId="6389EE7C" w14:textId="77777777" w:rsidR="00255D5C" w:rsidRDefault="00255D5C" w:rsidP="00255D5C">
      <w:pPr>
        <w:pStyle w:val="Prrafodelista"/>
        <w:spacing w:after="0"/>
        <w:jc w:val="both"/>
        <w:rPr>
          <w:rFonts w:eastAsiaTheme="majorEastAsia" w:cs="Segoe UI"/>
        </w:rPr>
      </w:pPr>
    </w:p>
    <w:p w14:paraId="3D8EFB4A" w14:textId="77777777" w:rsidR="00255D5C" w:rsidRPr="00BC725B" w:rsidRDefault="00255D5C" w:rsidP="00255D5C">
      <w:pPr>
        <w:pStyle w:val="Ttulo2"/>
        <w:rPr>
          <w:rFonts w:ascii="Segoe UI" w:hAnsi="Segoe UI" w:cs="Segoe UI"/>
          <w:sz w:val="22"/>
          <w:szCs w:val="22"/>
        </w:rPr>
      </w:pPr>
      <w:bookmarkStart w:id="710" w:name="_Toc146029559"/>
      <w:r w:rsidRPr="00BC725B">
        <w:rPr>
          <w:rFonts w:ascii="Segoe UI" w:hAnsi="Segoe UI" w:cs="Segoe UI"/>
          <w:sz w:val="22"/>
          <w:szCs w:val="22"/>
        </w:rPr>
        <w:lastRenderedPageBreak/>
        <w:t>Requerimiento 3.0 – Dashboard administrador de convocatoria</w:t>
      </w:r>
      <w:bookmarkEnd w:id="709"/>
      <w:bookmarkEnd w:id="710"/>
    </w:p>
    <w:p w14:paraId="314B2378" w14:textId="77777777" w:rsidR="00255D5C" w:rsidRPr="00BC725B" w:rsidRDefault="00255D5C" w:rsidP="00255D5C">
      <w:pPr>
        <w:pStyle w:val="Prrafodelista"/>
        <w:spacing w:after="0"/>
        <w:jc w:val="both"/>
        <w:rPr>
          <w:rFonts w:eastAsiaTheme="majorEastAsia" w:cs="Segoe UI"/>
        </w:rPr>
      </w:pPr>
    </w:p>
    <w:p w14:paraId="2A9C876A"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Objetivo</w:t>
      </w:r>
    </w:p>
    <w:p w14:paraId="5203B8A9" w14:textId="77777777" w:rsidR="00255D5C" w:rsidRPr="00BC725B" w:rsidRDefault="00255D5C" w:rsidP="00255D5C">
      <w:pPr>
        <w:jc w:val="both"/>
        <w:rPr>
          <w:rFonts w:eastAsiaTheme="majorEastAsia" w:cs="Segoe UI"/>
        </w:rPr>
      </w:pPr>
      <w:r w:rsidRPr="00BC725B">
        <w:rPr>
          <w:rFonts w:eastAsiaTheme="majorEastAsia" w:cs="Segoe UI"/>
        </w:rPr>
        <w:t>Desarroll</w:t>
      </w:r>
      <w:r>
        <w:rPr>
          <w:rFonts w:eastAsiaTheme="majorEastAsia" w:cs="Segoe UI"/>
        </w:rPr>
        <w:t xml:space="preserve">o de pantalla </w:t>
      </w:r>
      <w:r w:rsidRPr="00BC725B">
        <w:rPr>
          <w:rFonts w:eastAsiaTheme="majorEastAsia" w:cs="Segoe UI"/>
        </w:rPr>
        <w:t>cread</w:t>
      </w:r>
      <w:r>
        <w:rPr>
          <w:rFonts w:eastAsiaTheme="majorEastAsia" w:cs="Segoe UI"/>
        </w:rPr>
        <w:t>a</w:t>
      </w:r>
      <w:r w:rsidRPr="00BC725B">
        <w:rPr>
          <w:rFonts w:eastAsiaTheme="majorEastAsia" w:cs="Segoe UI"/>
        </w:rPr>
        <w:t xml:space="preserve"> para el administrador, donde se visualiza</w:t>
      </w:r>
      <w:r>
        <w:rPr>
          <w:rFonts w:eastAsiaTheme="majorEastAsia" w:cs="Segoe UI"/>
        </w:rPr>
        <w:t>rá</w:t>
      </w:r>
      <w:r w:rsidRPr="00BC725B">
        <w:rPr>
          <w:rFonts w:eastAsiaTheme="majorEastAsia" w:cs="Segoe UI"/>
        </w:rPr>
        <w:t xml:space="preserve"> la página de Dashboard del Administrador </w:t>
      </w:r>
      <w:r>
        <w:rPr>
          <w:rFonts w:eastAsiaTheme="majorEastAsia" w:cs="Segoe UI"/>
        </w:rPr>
        <w:t>que permitirá</w:t>
      </w:r>
      <w:r w:rsidRPr="00BC725B">
        <w:rPr>
          <w:rFonts w:eastAsiaTheme="majorEastAsia" w:cs="Segoe UI"/>
        </w:rPr>
        <w:t xml:space="preserve"> la creación de una Convocatoria.</w:t>
      </w:r>
    </w:p>
    <w:p w14:paraId="73D00C59"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Prototipo</w:t>
      </w:r>
    </w:p>
    <w:p w14:paraId="0F76B430"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57EB40AC"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se incluyen en el documento anexo en las pestañas:</w:t>
      </w:r>
    </w:p>
    <w:p w14:paraId="771CD8E7"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R3 Creación de convocatoria.</w:t>
      </w:r>
    </w:p>
    <w:p w14:paraId="28BA0EA1"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R3 Banco convocatorias.</w:t>
      </w:r>
    </w:p>
    <w:p w14:paraId="04D001F2"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R3 Notificaciones-Cierre.</w:t>
      </w:r>
    </w:p>
    <w:p w14:paraId="3AE75105"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Diagrama de flujo</w:t>
      </w:r>
    </w:p>
    <w:p w14:paraId="571BF7D2"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BC725B" w14:paraId="3E5E94B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66FF064F" w14:textId="77777777" w:rsidR="00255D5C" w:rsidRPr="00BC725B" w:rsidRDefault="00255D5C">
            <w:pPr>
              <w:jc w:val="right"/>
              <w:rPr>
                <w:rFonts w:cs="Segoe UI"/>
                <w:bCs w:val="0"/>
              </w:rPr>
            </w:pPr>
            <w:r w:rsidRPr="00BC725B">
              <w:rPr>
                <w:rFonts w:cs="Segoe UI"/>
                <w:bCs w:val="0"/>
              </w:rPr>
              <w:t>Descripción:</w:t>
            </w:r>
          </w:p>
        </w:tc>
        <w:tc>
          <w:tcPr>
            <w:tcW w:w="6905" w:type="dxa"/>
          </w:tcPr>
          <w:p w14:paraId="60A1E86D"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BC725B">
              <w:rPr>
                <w:rFonts w:cs="Segoe UI"/>
                <w:b w:val="0"/>
                <w:bCs w:val="0"/>
                <w:iCs/>
                <w:lang w:eastAsia="es-MX"/>
              </w:rPr>
              <w:t>Página de Creación de una convocatoria.</w:t>
            </w:r>
          </w:p>
        </w:tc>
      </w:tr>
      <w:tr w:rsidR="00255D5C" w:rsidRPr="00BC725B" w14:paraId="16339012"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4D7CC2CB" w14:textId="77777777" w:rsidR="00255D5C" w:rsidRPr="00BC725B" w:rsidRDefault="00255D5C">
            <w:pPr>
              <w:jc w:val="right"/>
              <w:rPr>
                <w:rFonts w:cs="Segoe UI"/>
                <w:bCs w:val="0"/>
              </w:rPr>
            </w:pPr>
            <w:r w:rsidRPr="00BC725B">
              <w:rPr>
                <w:rFonts w:cs="Segoe UI"/>
                <w:bCs w:val="0"/>
              </w:rPr>
              <w:t>Disparador:</w:t>
            </w:r>
          </w:p>
        </w:tc>
        <w:tc>
          <w:tcPr>
            <w:tcW w:w="6905" w:type="dxa"/>
          </w:tcPr>
          <w:p w14:paraId="4649BF10"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I</w:t>
            </w:r>
            <w:r w:rsidRPr="00BC725B">
              <w:rPr>
                <w:rFonts w:cs="Segoe UI"/>
                <w:iCs/>
                <w:lang w:eastAsia="es-MX"/>
              </w:rPr>
              <w:t>nformación para una convocatoria.</w:t>
            </w:r>
          </w:p>
        </w:tc>
      </w:tr>
      <w:tr w:rsidR="00255D5C" w:rsidRPr="00BC725B" w14:paraId="280D5CD1"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532AD269" w14:textId="77777777" w:rsidR="00255D5C" w:rsidRPr="00BC725B" w:rsidRDefault="00255D5C">
            <w:pPr>
              <w:jc w:val="right"/>
              <w:rPr>
                <w:rFonts w:cs="Segoe UI"/>
                <w:bCs w:val="0"/>
              </w:rPr>
            </w:pPr>
            <w:r w:rsidRPr="00BC725B">
              <w:rPr>
                <w:rFonts w:cs="Segoe UI"/>
                <w:bCs w:val="0"/>
              </w:rPr>
              <w:t>Prerequisitos:</w:t>
            </w:r>
          </w:p>
        </w:tc>
        <w:tc>
          <w:tcPr>
            <w:tcW w:w="6905" w:type="dxa"/>
          </w:tcPr>
          <w:p w14:paraId="2CD6F81D" w14:textId="77777777" w:rsidR="00255D5C" w:rsidRPr="00BC725B" w:rsidRDefault="00255D5C">
            <w:pPr>
              <w:pStyle w:val="Prrafodelista"/>
              <w:numPr>
                <w:ilvl w:val="0"/>
                <w:numId w:val="10"/>
              </w:num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Contar con</w:t>
            </w:r>
            <w:r w:rsidRPr="00BC725B">
              <w:rPr>
                <w:rFonts w:cs="Segoe UI"/>
                <w:iCs/>
                <w:lang w:eastAsia="es-MX"/>
              </w:rPr>
              <w:t xml:space="preserve"> cuenta de usuario administrador.</w:t>
            </w:r>
          </w:p>
          <w:p w14:paraId="4DF92E93" w14:textId="77777777" w:rsidR="00255D5C" w:rsidRPr="00BC725B" w:rsidRDefault="00255D5C">
            <w:pPr>
              <w:pStyle w:val="Prrafodelista"/>
              <w:numPr>
                <w:ilvl w:val="0"/>
                <w:numId w:val="1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Iniciar sesión.</w:t>
            </w:r>
          </w:p>
          <w:p w14:paraId="6B7CA686" w14:textId="77777777" w:rsidR="00255D5C" w:rsidRPr="00BC725B" w:rsidRDefault="00255D5C">
            <w:pPr>
              <w:pStyle w:val="Prrafodelista"/>
              <w:numPr>
                <w:ilvl w:val="0"/>
                <w:numId w:val="1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Capturar los datos de una convocatoria</w:t>
            </w:r>
          </w:p>
        </w:tc>
      </w:tr>
      <w:tr w:rsidR="00255D5C" w:rsidRPr="00BC725B" w14:paraId="7D5E2D5E"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3AE7467" w14:textId="77777777" w:rsidR="00255D5C" w:rsidRPr="00BC725B" w:rsidRDefault="00255D5C">
            <w:pPr>
              <w:jc w:val="right"/>
              <w:rPr>
                <w:rFonts w:cs="Segoe UI"/>
                <w:bCs w:val="0"/>
              </w:rPr>
            </w:pPr>
            <w:r w:rsidRPr="00BC725B">
              <w:rPr>
                <w:rFonts w:cs="Segoe UI"/>
                <w:bCs w:val="0"/>
              </w:rPr>
              <w:t>Post condiciones:</w:t>
            </w:r>
          </w:p>
        </w:tc>
        <w:tc>
          <w:tcPr>
            <w:tcW w:w="6905" w:type="dxa"/>
          </w:tcPr>
          <w:p w14:paraId="76B448EA" w14:textId="77777777" w:rsidR="00255D5C" w:rsidRPr="00BC725B" w:rsidRDefault="00255D5C">
            <w:pPr>
              <w:pStyle w:val="Prrafodelista"/>
              <w:numPr>
                <w:ilvl w:val="0"/>
                <w:numId w:val="1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Editar la información de una convocatoria.</w:t>
            </w:r>
          </w:p>
        </w:tc>
      </w:tr>
      <w:tr w:rsidR="00255D5C" w:rsidRPr="00BC725B" w14:paraId="7A685360" w14:textId="77777777">
        <w:tc>
          <w:tcPr>
            <w:cnfStyle w:val="001000000000" w:firstRow="0" w:lastRow="0" w:firstColumn="1" w:lastColumn="0" w:oddVBand="0" w:evenVBand="0" w:oddHBand="0" w:evenHBand="0" w:firstRowFirstColumn="0" w:firstRowLastColumn="0" w:lastRowFirstColumn="0" w:lastRowLastColumn="0"/>
            <w:tcW w:w="1951" w:type="dxa"/>
          </w:tcPr>
          <w:p w14:paraId="20FF72CD" w14:textId="77777777" w:rsidR="00255D5C" w:rsidRPr="00BC725B" w:rsidRDefault="00255D5C">
            <w:pPr>
              <w:jc w:val="right"/>
              <w:rPr>
                <w:rFonts w:cs="Segoe UI"/>
              </w:rPr>
            </w:pPr>
            <w:r w:rsidRPr="00BC725B">
              <w:rPr>
                <w:rFonts w:cs="Segoe UI"/>
              </w:rPr>
              <w:t>Requerimientos relacionados</w:t>
            </w:r>
          </w:p>
        </w:tc>
        <w:tc>
          <w:tcPr>
            <w:tcW w:w="6905" w:type="dxa"/>
          </w:tcPr>
          <w:p w14:paraId="02E3DB7F"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BC725B">
              <w:rPr>
                <w:rFonts w:cs="Segoe UI"/>
                <w:lang w:eastAsia="es-MX"/>
              </w:rPr>
              <w:t>Requerimiento</w:t>
            </w:r>
            <w:r>
              <w:rPr>
                <w:rFonts w:cs="Segoe UI"/>
                <w:lang w:eastAsia="es-MX"/>
              </w:rPr>
              <w:t>s</w:t>
            </w:r>
            <w:r w:rsidRPr="00BC725B">
              <w:rPr>
                <w:rFonts w:cs="Segoe UI"/>
                <w:lang w:eastAsia="es-MX"/>
              </w:rPr>
              <w:t xml:space="preserve"> 1</w:t>
            </w:r>
            <w:r>
              <w:rPr>
                <w:rFonts w:cs="Segoe UI"/>
                <w:lang w:eastAsia="es-MX"/>
              </w:rPr>
              <w:t xml:space="preserve"> y 2.</w:t>
            </w:r>
          </w:p>
        </w:tc>
      </w:tr>
      <w:tr w:rsidR="00255D5C" w:rsidRPr="00BC725B" w14:paraId="153B78B1"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0F538B95" w14:textId="77777777" w:rsidR="00255D5C" w:rsidRPr="00BC725B" w:rsidRDefault="00255D5C">
            <w:pPr>
              <w:jc w:val="right"/>
              <w:rPr>
                <w:rFonts w:cs="Segoe UI"/>
                <w:bCs w:val="0"/>
              </w:rPr>
            </w:pPr>
            <w:r w:rsidRPr="00BC725B">
              <w:rPr>
                <w:rFonts w:cs="Segoe UI"/>
                <w:bCs w:val="0"/>
              </w:rPr>
              <w:t>Prioridad:</w:t>
            </w:r>
          </w:p>
        </w:tc>
        <w:tc>
          <w:tcPr>
            <w:tcW w:w="6905" w:type="dxa"/>
          </w:tcPr>
          <w:p w14:paraId="131E875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2591CE7B"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5AB16A7"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F90F9EE"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27D10391"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18829EEE"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617CE5A"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3A542DE2"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4A71131D"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EF71B78"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lastRenderedPageBreak/>
        <w:t>Reglas de negocio: Creación de una convocatoria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BC725B" w14:paraId="53523FE5"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8E5C5EE" w14:textId="77777777" w:rsidR="00255D5C" w:rsidRPr="00BC725B" w:rsidRDefault="00255D5C">
            <w:pPr>
              <w:spacing w:before="120" w:after="60"/>
              <w:jc w:val="center"/>
              <w:rPr>
                <w:rFonts w:cs="Segoe UI"/>
                <w:sz w:val="22"/>
              </w:rPr>
            </w:pPr>
            <w:r w:rsidRPr="00BC725B">
              <w:rPr>
                <w:rFonts w:cs="Segoe UI"/>
                <w:sz w:val="22"/>
              </w:rPr>
              <w:t>Id</w:t>
            </w:r>
          </w:p>
        </w:tc>
        <w:tc>
          <w:tcPr>
            <w:tcW w:w="8222" w:type="dxa"/>
          </w:tcPr>
          <w:p w14:paraId="41E6EE56" w14:textId="77777777" w:rsidR="00255D5C" w:rsidRPr="00BC725B"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55D5C" w:rsidRPr="00BC725B" w14:paraId="0B8D51F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6A0830"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3.1</w:t>
            </w:r>
          </w:p>
        </w:tc>
        <w:tc>
          <w:tcPr>
            <w:tcW w:w="8222" w:type="dxa"/>
            <w:vAlign w:val="center"/>
          </w:tcPr>
          <w:p w14:paraId="1FC8E4AB"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C</w:t>
            </w:r>
            <w:r w:rsidRPr="00BC725B">
              <w:rPr>
                <w:rFonts w:eastAsia="Times New Roman" w:cs="Segoe UI"/>
                <w:color w:val="000000"/>
                <w:sz w:val="22"/>
                <w:szCs w:val="22"/>
                <w:lang w:eastAsia="es-MX"/>
              </w:rPr>
              <w:t>reación de nuevas convocatorias. Pantalla R7-10-1, R7-10-2.</w:t>
            </w:r>
          </w:p>
          <w:p w14:paraId="78F935AE"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59A12595" wp14:editId="162B9D9F">
                  <wp:extent cx="3629025" cy="3524250"/>
                  <wp:effectExtent l="19050" t="19050" r="28575" b="19050"/>
                  <wp:docPr id="36" name="Imagen 3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nterfaz de usuario gráfica, Aplicación&#10;&#10;Descripción generada automáticamente"/>
                          <pic:cNvPicPr/>
                        </pic:nvPicPr>
                        <pic:blipFill>
                          <a:blip r:embed="rId41"/>
                          <a:stretch>
                            <a:fillRect/>
                          </a:stretch>
                        </pic:blipFill>
                        <pic:spPr>
                          <a:xfrm>
                            <a:off x="0" y="0"/>
                            <a:ext cx="3629025" cy="3524250"/>
                          </a:xfrm>
                          <a:prstGeom prst="rect">
                            <a:avLst/>
                          </a:prstGeom>
                          <a:ln>
                            <a:solidFill>
                              <a:schemeClr val="bg1">
                                <a:lumMod val="85000"/>
                              </a:schemeClr>
                            </a:solidFill>
                          </a:ln>
                        </pic:spPr>
                      </pic:pic>
                    </a:graphicData>
                  </a:graphic>
                </wp:inline>
              </w:drawing>
            </w:r>
          </w:p>
        </w:tc>
      </w:tr>
      <w:tr w:rsidR="00255D5C" w:rsidRPr="00BC725B" w14:paraId="5B5001F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8D5C99"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sz w:val="22"/>
                <w:szCs w:val="22"/>
                <w:lang w:eastAsia="es-MX"/>
              </w:rPr>
              <w:t>3.2</w:t>
            </w:r>
          </w:p>
        </w:tc>
        <w:tc>
          <w:tcPr>
            <w:tcW w:w="8222" w:type="dxa"/>
            <w:vAlign w:val="center"/>
          </w:tcPr>
          <w:p w14:paraId="15262F74"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cs="Segoe UI"/>
              </w:rPr>
            </w:pPr>
            <w:r w:rsidRPr="00BC725B">
              <w:rPr>
                <w:rFonts w:eastAsia="Times New Roman" w:cs="Segoe UI"/>
                <w:color w:val="000000"/>
                <w:sz w:val="22"/>
                <w:szCs w:val="22"/>
                <w:lang w:eastAsia="es-MX"/>
              </w:rPr>
              <w:t xml:space="preserve">Se llegará a esta página desde el Dashboard del administrador de convocatorias, en el botón </w:t>
            </w:r>
            <w:r w:rsidRPr="00BC725B">
              <w:rPr>
                <w:rFonts w:eastAsia="Times New Roman" w:cs="Segoe UI"/>
                <w:i/>
                <w:iCs/>
                <w:color w:val="000000"/>
                <w:sz w:val="22"/>
                <w:szCs w:val="22"/>
                <w:lang w:eastAsia="es-MX"/>
              </w:rPr>
              <w:t>Crea una convocatoria.</w:t>
            </w:r>
            <w:r w:rsidRPr="00BC725B">
              <w:rPr>
                <w:rFonts w:cs="Segoe UI"/>
                <w:sz w:val="22"/>
                <w:szCs w:val="22"/>
              </w:rPr>
              <w:t xml:space="preserve"> </w:t>
            </w:r>
          </w:p>
          <w:p w14:paraId="74F72EC2"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cs="Segoe UI"/>
              </w:rPr>
            </w:pPr>
          </w:p>
          <w:p w14:paraId="49C9BC7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224AA418" wp14:editId="24860390">
                  <wp:extent cx="4948343" cy="1213697"/>
                  <wp:effectExtent l="19050" t="19050" r="24130" b="24765"/>
                  <wp:docPr id="14381" name="Imagen 14381"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1" name="Imagen 14381" descr="Patrón de fondo&#10;&#10;Descripción generada automáticamente"/>
                          <pic:cNvPicPr/>
                        </pic:nvPicPr>
                        <pic:blipFill rotWithShape="1">
                          <a:blip r:embed="rId42"/>
                          <a:srcRect l="2665" t="2183"/>
                          <a:stretch/>
                        </pic:blipFill>
                        <pic:spPr bwMode="auto">
                          <a:xfrm>
                            <a:off x="0" y="0"/>
                            <a:ext cx="4948343" cy="1213697"/>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BC725B" w14:paraId="1226059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682751"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3.3</w:t>
            </w:r>
          </w:p>
        </w:tc>
        <w:tc>
          <w:tcPr>
            <w:tcW w:w="8222" w:type="dxa"/>
            <w:vAlign w:val="center"/>
          </w:tcPr>
          <w:p w14:paraId="61B905F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El perfil</w:t>
            </w:r>
            <w:r>
              <w:rPr>
                <w:rFonts w:eastAsia="Times New Roman" w:cs="Segoe UI"/>
                <w:color w:val="000000"/>
                <w:sz w:val="22"/>
                <w:szCs w:val="22"/>
                <w:lang w:eastAsia="es-MX"/>
              </w:rPr>
              <w:t xml:space="preserve"> </w:t>
            </w:r>
            <w:r w:rsidRPr="00BC725B">
              <w:rPr>
                <w:rFonts w:eastAsia="Times New Roman" w:cs="Segoe UI"/>
                <w:color w:val="000000"/>
                <w:sz w:val="22"/>
                <w:szCs w:val="22"/>
                <w:lang w:eastAsia="es-MX"/>
              </w:rPr>
              <w:t>administrador crea las convocatorias</w:t>
            </w:r>
            <w:r>
              <w:rPr>
                <w:rFonts w:eastAsia="Times New Roman" w:cs="Segoe UI"/>
                <w:color w:val="000000"/>
                <w:sz w:val="22"/>
                <w:szCs w:val="22"/>
                <w:lang w:eastAsia="es-MX"/>
              </w:rPr>
              <w:t>.</w:t>
            </w:r>
          </w:p>
        </w:tc>
      </w:tr>
      <w:tr w:rsidR="00255D5C" w:rsidRPr="00BC725B" w14:paraId="3D82183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B1EC57"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3.4</w:t>
            </w:r>
          </w:p>
        </w:tc>
        <w:tc>
          <w:tcPr>
            <w:tcW w:w="8222" w:type="dxa"/>
            <w:vAlign w:val="center"/>
          </w:tcPr>
          <w:p w14:paraId="5FC4A80F"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formulario de captura de convocatorias </w:t>
            </w:r>
            <w:r>
              <w:rPr>
                <w:rFonts w:eastAsia="Times New Roman" w:cs="Segoe UI"/>
                <w:color w:val="000000"/>
                <w:sz w:val="22"/>
                <w:szCs w:val="22"/>
                <w:lang w:eastAsia="es-MX"/>
              </w:rPr>
              <w:t>contiene</w:t>
            </w:r>
            <w:r w:rsidRPr="00BC725B">
              <w:rPr>
                <w:rFonts w:eastAsia="Times New Roman" w:cs="Segoe UI"/>
                <w:color w:val="000000"/>
                <w:sz w:val="22"/>
                <w:szCs w:val="22"/>
                <w:lang w:eastAsia="es-MX"/>
              </w:rPr>
              <w:t xml:space="preserve"> 3 secciones:</w:t>
            </w:r>
          </w:p>
          <w:p w14:paraId="16703B37" w14:textId="77777777" w:rsidR="00255D5C" w:rsidRPr="00BC725B" w:rsidRDefault="00255D5C">
            <w:pPr>
              <w:pStyle w:val="Prrafodelista"/>
              <w:numPr>
                <w:ilvl w:val="0"/>
                <w:numId w:val="21"/>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Sobre la convocatoria.</w:t>
            </w:r>
          </w:p>
          <w:p w14:paraId="6A9C78CE" w14:textId="77777777" w:rsidR="00255D5C" w:rsidRPr="00BC725B" w:rsidRDefault="00255D5C">
            <w:pPr>
              <w:pStyle w:val="Prrafodelista"/>
              <w:numPr>
                <w:ilvl w:val="0"/>
                <w:numId w:val="21"/>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Contacto.</w:t>
            </w:r>
          </w:p>
          <w:p w14:paraId="0FD37026" w14:textId="77777777" w:rsidR="00255D5C" w:rsidRPr="00BC725B" w:rsidRDefault="00255D5C">
            <w:pPr>
              <w:pStyle w:val="Prrafodelista"/>
              <w:numPr>
                <w:ilvl w:val="0"/>
                <w:numId w:val="21"/>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Archivos.</w:t>
            </w:r>
          </w:p>
        </w:tc>
      </w:tr>
      <w:tr w:rsidR="00255D5C" w:rsidRPr="00BC725B" w14:paraId="15501DE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E757C9"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lastRenderedPageBreak/>
              <w:t>3.5</w:t>
            </w:r>
          </w:p>
        </w:tc>
        <w:tc>
          <w:tcPr>
            <w:tcW w:w="8222" w:type="dxa"/>
            <w:vAlign w:val="center"/>
          </w:tcPr>
          <w:p w14:paraId="401F8C24"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Los datos por capturar en cada sección de la convocatoria se detallan en la sección Campos identificados “Creación de convocatoria”. </w:t>
            </w:r>
          </w:p>
        </w:tc>
      </w:tr>
      <w:tr w:rsidR="00255D5C" w:rsidRPr="00BC725B" w14:paraId="0D62E24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9875DF"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sz w:val="22"/>
                <w:szCs w:val="22"/>
                <w:lang w:eastAsia="es-MX"/>
              </w:rPr>
              <w:t>3.5.1</w:t>
            </w:r>
          </w:p>
        </w:tc>
        <w:tc>
          <w:tcPr>
            <w:tcW w:w="8222" w:type="dxa"/>
            <w:vAlign w:val="center"/>
          </w:tcPr>
          <w:p w14:paraId="1CEEBA04"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El ID de la convocatoria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un </w:t>
            </w:r>
            <w:r>
              <w:rPr>
                <w:rFonts w:eastAsia="Times New Roman" w:cs="Segoe UI"/>
                <w:color w:val="000000" w:themeColor="text1"/>
                <w:sz w:val="22"/>
                <w:szCs w:val="22"/>
                <w:lang w:eastAsia="es-MX"/>
              </w:rPr>
              <w:t>numero</w:t>
            </w:r>
            <w:r w:rsidRPr="00BC725B">
              <w:rPr>
                <w:rFonts w:eastAsia="Times New Roman" w:cs="Segoe UI"/>
                <w:color w:val="000000" w:themeColor="text1"/>
                <w:sz w:val="22"/>
                <w:szCs w:val="22"/>
                <w:lang w:eastAsia="es-MX"/>
              </w:rPr>
              <w:t xml:space="preserve"> consecutivo y no se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en el formulario, además de que no se captura</w:t>
            </w:r>
            <w:r w:rsidRPr="00BC725B">
              <w:rPr>
                <w:rFonts w:eastAsia="Times New Roman" w:cs="Segoe UI"/>
                <w:sz w:val="22"/>
                <w:szCs w:val="22"/>
                <w:lang w:eastAsia="es-MX"/>
              </w:rPr>
              <w:t xml:space="preserve">, se genera al crear el registro de la convocatoria. </w:t>
            </w:r>
            <w:r w:rsidRPr="00BC725B">
              <w:rPr>
                <w:rFonts w:eastAsia="Times New Roman" w:cs="Segoe UI"/>
                <w:color w:val="000000" w:themeColor="text1"/>
                <w:sz w:val="22"/>
                <w:szCs w:val="22"/>
                <w:lang w:eastAsia="es-MX"/>
              </w:rPr>
              <w:t xml:space="preserve">Ver estructura en </w:t>
            </w:r>
            <w:r w:rsidRPr="00BC725B">
              <w:rPr>
                <w:rFonts w:eastAsia="Times New Roman" w:cs="Segoe UI"/>
                <w:color w:val="000000"/>
                <w:sz w:val="22"/>
                <w:szCs w:val="22"/>
                <w:lang w:eastAsia="es-MX"/>
              </w:rPr>
              <w:t xml:space="preserve">la sección Campos identificados “Creación de convocatoria”. </w:t>
            </w:r>
          </w:p>
        </w:tc>
      </w:tr>
      <w:tr w:rsidR="00255D5C" w:rsidRPr="00BC725B" w14:paraId="51D99F5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907C51"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3.5.2</w:t>
            </w:r>
          </w:p>
        </w:tc>
        <w:tc>
          <w:tcPr>
            <w:tcW w:w="8222" w:type="dxa"/>
            <w:vAlign w:val="center"/>
          </w:tcPr>
          <w:p w14:paraId="32FDE8D2"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campo “Fecha de inicio”, </w:t>
            </w:r>
            <w:r>
              <w:rPr>
                <w:rFonts w:eastAsia="Times New Roman" w:cs="Segoe UI"/>
                <w:color w:val="000000"/>
                <w:sz w:val="22"/>
                <w:szCs w:val="22"/>
                <w:lang w:eastAsia="es-MX"/>
              </w:rPr>
              <w:t xml:space="preserve">valida </w:t>
            </w:r>
            <w:r w:rsidRPr="00BC725B">
              <w:rPr>
                <w:rFonts w:eastAsia="Times New Roman" w:cs="Segoe UI"/>
                <w:color w:val="000000"/>
                <w:sz w:val="22"/>
                <w:szCs w:val="22"/>
                <w:lang w:eastAsia="es-MX"/>
              </w:rPr>
              <w:t>que sea mayor a la fecha actual.</w:t>
            </w:r>
          </w:p>
        </w:tc>
      </w:tr>
      <w:tr w:rsidR="00255D5C" w:rsidRPr="00BC725B" w14:paraId="6BE7F47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C3EC9C"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3.5.3</w:t>
            </w:r>
          </w:p>
        </w:tc>
        <w:tc>
          <w:tcPr>
            <w:tcW w:w="8222" w:type="dxa"/>
            <w:vAlign w:val="center"/>
          </w:tcPr>
          <w:p w14:paraId="0B58E222"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El campo “Fecha de cierre”, valida que sea mayor que la fecha actual y mayor que la “Fecha de inicio”.</w:t>
            </w:r>
          </w:p>
        </w:tc>
      </w:tr>
      <w:tr w:rsidR="00255D5C" w:rsidRPr="00BC725B" w14:paraId="7E22502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994E78"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3.5.3.1</w:t>
            </w:r>
          </w:p>
        </w:tc>
        <w:tc>
          <w:tcPr>
            <w:tcW w:w="8222" w:type="dxa"/>
            <w:vAlign w:val="center"/>
          </w:tcPr>
          <w:p w14:paraId="60642D14"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El campo “Fecha de cierre”, solo</w:t>
            </w:r>
            <w:r>
              <w:rPr>
                <w:rFonts w:eastAsia="Times New Roman" w:cs="Segoe UI"/>
                <w:color w:val="000000"/>
                <w:sz w:val="22"/>
                <w:szCs w:val="22"/>
                <w:lang w:eastAsia="es-MX"/>
              </w:rPr>
              <w:t xml:space="preserve"> es</w:t>
            </w:r>
            <w:r w:rsidRPr="00BC725B">
              <w:rPr>
                <w:rFonts w:eastAsia="Times New Roman" w:cs="Segoe UI"/>
                <w:color w:val="000000"/>
                <w:sz w:val="22"/>
                <w:szCs w:val="22"/>
                <w:lang w:eastAsia="es-MX"/>
              </w:rPr>
              <w:t xml:space="preserve"> informativo, con el fin de que el participante considere cuando termina la convocatoria. </w:t>
            </w:r>
          </w:p>
        </w:tc>
      </w:tr>
      <w:tr w:rsidR="00255D5C" w:rsidRPr="00BC725B" w14:paraId="3ECACF4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69B3A0"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3.5.4</w:t>
            </w:r>
          </w:p>
        </w:tc>
        <w:tc>
          <w:tcPr>
            <w:tcW w:w="8222" w:type="dxa"/>
            <w:vAlign w:val="center"/>
          </w:tcPr>
          <w:p w14:paraId="431CB14E"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campo “Nombre” de la sección Contacto, </w:t>
            </w:r>
            <w:r>
              <w:rPr>
                <w:rFonts w:eastAsia="Times New Roman" w:cs="Segoe UI"/>
                <w:color w:val="000000"/>
                <w:sz w:val="22"/>
                <w:szCs w:val="22"/>
                <w:lang w:eastAsia="es-MX"/>
              </w:rPr>
              <w:t>se genera</w:t>
            </w:r>
            <w:r w:rsidRPr="00BC725B">
              <w:rPr>
                <w:rFonts w:eastAsia="Times New Roman" w:cs="Segoe UI"/>
                <w:color w:val="000000"/>
                <w:sz w:val="22"/>
                <w:szCs w:val="22"/>
                <w:lang w:eastAsia="es-MX"/>
              </w:rPr>
              <w:t xml:space="preserve"> en automático del registro y no </w:t>
            </w:r>
            <w:r>
              <w:rPr>
                <w:rFonts w:eastAsia="Times New Roman" w:cs="Segoe UI"/>
                <w:color w:val="000000"/>
                <w:sz w:val="22"/>
                <w:szCs w:val="22"/>
                <w:lang w:eastAsia="es-MX"/>
              </w:rPr>
              <w:t>puede</w:t>
            </w:r>
            <w:r w:rsidRPr="00BC725B">
              <w:rPr>
                <w:rFonts w:eastAsia="Times New Roman" w:cs="Segoe UI"/>
                <w:color w:val="000000"/>
                <w:sz w:val="22"/>
                <w:szCs w:val="22"/>
                <w:lang w:eastAsia="es-MX"/>
              </w:rPr>
              <w:t xml:space="preserve"> ser editable.</w:t>
            </w:r>
          </w:p>
        </w:tc>
      </w:tr>
      <w:tr w:rsidR="00255D5C" w:rsidRPr="00BC725B" w14:paraId="2408B23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7FD89A"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3.5.5</w:t>
            </w:r>
          </w:p>
        </w:tc>
        <w:tc>
          <w:tcPr>
            <w:tcW w:w="8222" w:type="dxa"/>
            <w:vAlign w:val="center"/>
          </w:tcPr>
          <w:p w14:paraId="14A549B0"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El campo “imagen de la convocatoria”, no debe exceder los 1000px de ancho y debe validarse que únicamente permita formato .png y .</w:t>
            </w:r>
            <w:proofErr w:type="spellStart"/>
            <w:r w:rsidRPr="00BC725B">
              <w:rPr>
                <w:rFonts w:eastAsia="Times New Roman" w:cs="Segoe UI"/>
                <w:color w:val="000000"/>
                <w:sz w:val="22"/>
                <w:szCs w:val="22"/>
                <w:lang w:eastAsia="es-MX"/>
              </w:rPr>
              <w:t>jpg</w:t>
            </w:r>
            <w:proofErr w:type="spellEnd"/>
          </w:p>
        </w:tc>
      </w:tr>
      <w:tr w:rsidR="00255D5C" w:rsidRPr="00987214" w14:paraId="1B0FAA1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A8BFB0"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3.5.6</w:t>
            </w:r>
          </w:p>
        </w:tc>
        <w:tc>
          <w:tcPr>
            <w:tcW w:w="8222" w:type="dxa"/>
            <w:vAlign w:val="center"/>
          </w:tcPr>
          <w:p w14:paraId="70CEC47C" w14:textId="77777777" w:rsidR="00255D5C" w:rsidRPr="004E5351"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BC725B">
              <w:rPr>
                <w:rFonts w:eastAsia="Times New Roman" w:cs="Segoe UI"/>
                <w:color w:val="000000"/>
                <w:sz w:val="22"/>
                <w:szCs w:val="22"/>
                <w:lang w:eastAsia="es-MX"/>
              </w:rPr>
              <w:t>Los campos “</w:t>
            </w:r>
            <w:r w:rsidRPr="00987214">
              <w:rPr>
                <w:rFonts w:eastAsia="Times New Roman" w:cs="Segoe UI"/>
                <w:color w:val="000000"/>
                <w:sz w:val="22"/>
                <w:szCs w:val="22"/>
                <w:lang w:eastAsia="es-MX"/>
              </w:rPr>
              <w:t xml:space="preserve">Reglas de operación”, “Anexos”, y “Tutoriales”, tienen un componente para subir archivos. Los tipos de archivos únicamente permitidos son: </w:t>
            </w:r>
            <w:r>
              <w:rPr>
                <w:rFonts w:eastAsia="Times New Roman" w:cs="Segoe UI"/>
                <w:color w:val="000000"/>
                <w:sz w:val="22"/>
                <w:szCs w:val="22"/>
                <w:lang w:eastAsia="es-MX"/>
              </w:rPr>
              <w:t>P</w:t>
            </w:r>
            <w:r w:rsidRPr="004E5351">
              <w:rPr>
                <w:rFonts w:eastAsia="Times New Roman" w:cs="Segoe UI"/>
                <w:color w:val="000000"/>
                <w:sz w:val="22"/>
                <w:szCs w:val="22"/>
                <w:lang w:eastAsia="es-MX"/>
              </w:rPr>
              <w:t xml:space="preserve">DF, Word, PowerPoint o Excel. </w:t>
            </w:r>
          </w:p>
          <w:p w14:paraId="4754CB7F" w14:textId="77777777" w:rsidR="00255D5C" w:rsidRPr="0098721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Se podrán subir varios a</w:t>
            </w:r>
            <w:r>
              <w:rPr>
                <w:rFonts w:eastAsia="Times New Roman" w:cs="Segoe UI"/>
                <w:color w:val="000000"/>
                <w:sz w:val="22"/>
                <w:szCs w:val="22"/>
                <w:lang w:eastAsia="es-MX"/>
              </w:rPr>
              <w:t>rchivos.</w:t>
            </w:r>
          </w:p>
        </w:tc>
      </w:tr>
      <w:tr w:rsidR="00255D5C" w:rsidRPr="00BC725B" w14:paraId="36C1F3D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FE18B7"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w:t>
            </w:r>
          </w:p>
        </w:tc>
        <w:tc>
          <w:tcPr>
            <w:tcW w:w="8222" w:type="dxa"/>
          </w:tcPr>
          <w:p w14:paraId="2906F9D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Se </w:t>
            </w:r>
            <w:r>
              <w:rPr>
                <w:rFonts w:eastAsia="Times New Roman" w:cs="Segoe UI"/>
                <w:color w:val="000000"/>
                <w:sz w:val="22"/>
                <w:szCs w:val="22"/>
                <w:lang w:eastAsia="es-MX"/>
              </w:rPr>
              <w:t>cuenta con</w:t>
            </w:r>
            <w:r w:rsidRPr="00BC725B">
              <w:rPr>
                <w:rFonts w:eastAsia="Times New Roman" w:cs="Segoe UI"/>
                <w:color w:val="000000"/>
                <w:sz w:val="22"/>
                <w:szCs w:val="22"/>
                <w:lang w:eastAsia="es-MX"/>
              </w:rPr>
              <w:t xml:space="preserve"> una sección para crear los criterios de evaluación, que ayudan al evaluador en su evaluación</w:t>
            </w:r>
            <w:r>
              <w:rPr>
                <w:rFonts w:eastAsia="Times New Roman" w:cs="Segoe UI"/>
                <w:color w:val="000000"/>
                <w:sz w:val="22"/>
                <w:szCs w:val="22"/>
                <w:lang w:eastAsia="es-MX"/>
              </w:rPr>
              <w:t xml:space="preserve"> de </w:t>
            </w:r>
            <w:r w:rsidRPr="00BC725B">
              <w:rPr>
                <w:rFonts w:eastAsia="Times New Roman" w:cs="Segoe UI"/>
                <w:color w:val="000000"/>
                <w:sz w:val="22"/>
                <w:szCs w:val="22"/>
                <w:lang w:eastAsia="es-MX"/>
              </w:rPr>
              <w:t>uno por uno (</w:t>
            </w:r>
            <w:r w:rsidRPr="00BC725B">
              <w:rPr>
                <w:rFonts w:eastAsia="Times New Roman" w:cs="Segoe UI"/>
                <w:color w:val="000000" w:themeColor="text1"/>
                <w:sz w:val="22"/>
                <w:szCs w:val="22"/>
                <w:lang w:eastAsia="es-MX"/>
              </w:rPr>
              <w:t>Pantalla R7-11-1).</w:t>
            </w:r>
          </w:p>
          <w:p w14:paraId="0BAAE939"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444372CB" wp14:editId="6A97BA86">
                  <wp:extent cx="3428585" cy="2955644"/>
                  <wp:effectExtent l="19050" t="19050" r="19685" b="16510"/>
                  <wp:docPr id="8" name="Imagen 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Aplicación&#10;&#10;Descripción generada automáticamente"/>
                          <pic:cNvPicPr/>
                        </pic:nvPicPr>
                        <pic:blipFill rotWithShape="1">
                          <a:blip r:embed="rId43"/>
                          <a:srcRect b="7335"/>
                          <a:stretch/>
                        </pic:blipFill>
                        <pic:spPr bwMode="auto">
                          <a:xfrm>
                            <a:off x="0" y="0"/>
                            <a:ext cx="3443561" cy="2968554"/>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BC725B" w14:paraId="7BE174F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B37709" w14:textId="77777777" w:rsidR="00255D5C" w:rsidRPr="00BC725B" w:rsidRDefault="00255D5C">
            <w:pPr>
              <w:spacing w:before="120" w:after="60" w:line="276" w:lineRule="auto"/>
              <w:jc w:val="center"/>
              <w:rPr>
                <w:rFonts w:eastAsia="Times New Roman" w:cs="Segoe UI"/>
                <w:b w:val="0"/>
                <w:bCs w:val="0"/>
                <w:color w:val="000000" w:themeColor="text1"/>
                <w:sz w:val="22"/>
                <w:szCs w:val="22"/>
                <w:lang w:eastAsia="es-MX"/>
              </w:rPr>
            </w:pPr>
            <w:r w:rsidRPr="00BC725B">
              <w:rPr>
                <w:rFonts w:eastAsia="Times New Roman" w:cs="Segoe UI"/>
                <w:b w:val="0"/>
                <w:bCs w:val="0"/>
                <w:color w:val="000000" w:themeColor="text1"/>
                <w:sz w:val="22"/>
                <w:szCs w:val="22"/>
                <w:lang w:eastAsia="es-MX"/>
              </w:rPr>
              <w:lastRenderedPageBreak/>
              <w:t>3.6.1</w:t>
            </w:r>
          </w:p>
        </w:tc>
        <w:tc>
          <w:tcPr>
            <w:tcW w:w="8222" w:type="dxa"/>
            <w:vAlign w:val="center"/>
          </w:tcPr>
          <w:p w14:paraId="04EA7382"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cs="Segoe UI"/>
                <w:sz w:val="22"/>
                <w:szCs w:val="22"/>
              </w:rPr>
            </w:pPr>
            <w:r w:rsidRPr="00987214">
              <w:rPr>
                <w:rFonts w:eastAsia="Times New Roman" w:cs="Segoe UI"/>
                <w:color w:val="000000" w:themeColor="text1"/>
                <w:sz w:val="22"/>
                <w:szCs w:val="22"/>
                <w:lang w:eastAsia="es-MX"/>
              </w:rPr>
              <w:t>El límite máximo para la creación de criterios de evaluación que se pueden agregar por convocatoria son 10 criterios. (Pantalla R7-11-2).</w:t>
            </w:r>
            <w:r w:rsidRPr="00BC725B">
              <w:rPr>
                <w:rFonts w:cs="Segoe UI"/>
                <w:sz w:val="22"/>
                <w:szCs w:val="22"/>
              </w:rPr>
              <w:t xml:space="preserve"> </w:t>
            </w:r>
          </w:p>
          <w:p w14:paraId="315DF089" w14:textId="77777777" w:rsidR="00255D5C" w:rsidRPr="00BC725B"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59DB8C48" wp14:editId="56A18BAF">
                  <wp:extent cx="3487479" cy="3198917"/>
                  <wp:effectExtent l="19050" t="19050" r="17780" b="20955"/>
                  <wp:docPr id="52" name="Imagen 52"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 Teams&#10;&#10;Descripción generada automáticamente"/>
                          <pic:cNvPicPr/>
                        </pic:nvPicPr>
                        <pic:blipFill>
                          <a:blip r:embed="rId44"/>
                          <a:stretch>
                            <a:fillRect/>
                          </a:stretch>
                        </pic:blipFill>
                        <pic:spPr>
                          <a:xfrm>
                            <a:off x="0" y="0"/>
                            <a:ext cx="3493091" cy="3204065"/>
                          </a:xfrm>
                          <a:prstGeom prst="rect">
                            <a:avLst/>
                          </a:prstGeom>
                          <a:ln>
                            <a:solidFill>
                              <a:schemeClr val="bg1">
                                <a:lumMod val="85000"/>
                              </a:schemeClr>
                            </a:solidFill>
                          </a:ln>
                        </pic:spPr>
                      </pic:pic>
                    </a:graphicData>
                  </a:graphic>
                </wp:inline>
              </w:drawing>
            </w:r>
          </w:p>
        </w:tc>
      </w:tr>
      <w:tr w:rsidR="00255D5C" w:rsidRPr="00BC725B" w14:paraId="630B463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51D0C0" w14:textId="77777777" w:rsidR="00255D5C" w:rsidRPr="00F54207" w:rsidRDefault="00255D5C">
            <w:pPr>
              <w:spacing w:before="120" w:after="60"/>
              <w:jc w:val="center"/>
              <w:rPr>
                <w:rFonts w:eastAsia="Times New Roman" w:cs="Segoe UI"/>
                <w:b w:val="0"/>
                <w:bCs w:val="0"/>
                <w:color w:val="000000"/>
                <w:sz w:val="22"/>
                <w:szCs w:val="22"/>
                <w:lang w:eastAsia="es-MX"/>
              </w:rPr>
            </w:pPr>
            <w:r w:rsidRPr="00F54207">
              <w:rPr>
                <w:rFonts w:eastAsia="Times New Roman" w:cs="Segoe UI"/>
                <w:b w:val="0"/>
                <w:bCs w:val="0"/>
                <w:color w:val="000000" w:themeColor="text1"/>
                <w:sz w:val="22"/>
                <w:szCs w:val="22"/>
                <w:lang w:eastAsia="es-MX"/>
              </w:rPr>
              <w:t>3.6.2</w:t>
            </w:r>
          </w:p>
        </w:tc>
        <w:tc>
          <w:tcPr>
            <w:tcW w:w="8222" w:type="dxa"/>
          </w:tcPr>
          <w:p w14:paraId="44C20A20"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F54207">
              <w:rPr>
                <w:rFonts w:eastAsia="Times New Roman" w:cs="Segoe UI"/>
                <w:color w:val="000000"/>
                <w:sz w:val="22"/>
                <w:szCs w:val="22"/>
                <w:lang w:eastAsia="es-MX"/>
              </w:rPr>
              <w:t>Se pueden agregar los criterios de evaluación mientras no se confirmen los criterios.</w:t>
            </w:r>
          </w:p>
        </w:tc>
      </w:tr>
      <w:tr w:rsidR="00255D5C" w:rsidRPr="00BC725B" w14:paraId="583E457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90941A"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3.6.3</w:t>
            </w:r>
          </w:p>
        </w:tc>
        <w:tc>
          <w:tcPr>
            <w:tcW w:w="8222" w:type="dxa"/>
          </w:tcPr>
          <w:p w14:paraId="3F8E7C2B"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L</w:t>
            </w:r>
            <w:r w:rsidRPr="00BC725B">
              <w:rPr>
                <w:rFonts w:eastAsia="Times New Roman" w:cs="Segoe UI"/>
                <w:color w:val="000000" w:themeColor="text1"/>
                <w:sz w:val="22"/>
                <w:szCs w:val="22"/>
                <w:lang w:eastAsia="es-MX"/>
              </w:rPr>
              <w:t>os campos “Nombre del criterio” y “¿qué se debe tomar en cuenta para asignar una calificación?” no pueden estar vacíos.</w:t>
            </w:r>
          </w:p>
        </w:tc>
      </w:tr>
      <w:tr w:rsidR="00255D5C" w:rsidRPr="00BC725B" w14:paraId="4A6FF03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FC3A93"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3.6.4</w:t>
            </w:r>
          </w:p>
        </w:tc>
        <w:tc>
          <w:tcPr>
            <w:tcW w:w="8222" w:type="dxa"/>
          </w:tcPr>
          <w:p w14:paraId="526010C3"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V</w:t>
            </w:r>
            <w:r w:rsidRPr="00BC725B">
              <w:rPr>
                <w:rFonts w:eastAsia="Times New Roman" w:cs="Segoe UI"/>
                <w:color w:val="000000"/>
                <w:sz w:val="22"/>
                <w:szCs w:val="22"/>
                <w:lang w:eastAsia="es-MX"/>
              </w:rPr>
              <w:t>alida</w:t>
            </w:r>
            <w:r>
              <w:rPr>
                <w:rFonts w:eastAsia="Times New Roman" w:cs="Segoe UI"/>
                <w:color w:val="000000"/>
                <w:sz w:val="22"/>
                <w:szCs w:val="22"/>
                <w:lang w:eastAsia="es-MX"/>
              </w:rPr>
              <w:t xml:space="preserve">ción para </w:t>
            </w:r>
            <w:r w:rsidRPr="00BC725B">
              <w:rPr>
                <w:rFonts w:eastAsia="Times New Roman" w:cs="Segoe UI"/>
                <w:color w:val="000000"/>
                <w:sz w:val="22"/>
                <w:szCs w:val="22"/>
                <w:lang w:eastAsia="es-MX"/>
              </w:rPr>
              <w:t>elegir una de las opciones de modalidad de evaluación (Paso 1 y Paso 2).</w:t>
            </w:r>
          </w:p>
        </w:tc>
      </w:tr>
      <w:tr w:rsidR="00255D5C" w:rsidRPr="00BC725B" w14:paraId="05D34DB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60477A"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3.6.5</w:t>
            </w:r>
          </w:p>
        </w:tc>
        <w:tc>
          <w:tcPr>
            <w:tcW w:w="8222" w:type="dxa"/>
            <w:vAlign w:val="center"/>
          </w:tcPr>
          <w:p w14:paraId="5FA2DBB3"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Se debe elegir un porcentaje (Paso 3) y en caso de que no se elija la ponderación; el sistema por default asigna una ponderación de 10%, por ser la mínima.</w:t>
            </w:r>
          </w:p>
        </w:tc>
      </w:tr>
      <w:tr w:rsidR="00255D5C" w:rsidRPr="00BC725B" w14:paraId="4AFF673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58A68B"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3.6.5.1</w:t>
            </w:r>
          </w:p>
        </w:tc>
        <w:tc>
          <w:tcPr>
            <w:tcW w:w="8222" w:type="dxa"/>
            <w:vAlign w:val="center"/>
          </w:tcPr>
          <w:p w14:paraId="61F9E628"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La ponderación mínima </w:t>
            </w:r>
            <w:r>
              <w:rPr>
                <w:rFonts w:eastAsia="Times New Roman" w:cs="Segoe UI"/>
                <w:color w:val="000000"/>
                <w:sz w:val="22"/>
                <w:szCs w:val="22"/>
                <w:lang w:eastAsia="es-MX"/>
              </w:rPr>
              <w:t>es</w:t>
            </w:r>
            <w:r w:rsidRPr="00BC725B">
              <w:rPr>
                <w:rFonts w:eastAsia="Times New Roman" w:cs="Segoe UI"/>
                <w:color w:val="000000"/>
                <w:sz w:val="22"/>
                <w:szCs w:val="22"/>
                <w:lang w:eastAsia="es-MX"/>
              </w:rPr>
              <w:t xml:space="preserve"> de 10% y la máxima de 60%.</w:t>
            </w:r>
          </w:p>
        </w:tc>
      </w:tr>
      <w:tr w:rsidR="00255D5C" w:rsidRPr="00BC725B" w14:paraId="4DB8E5A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26BAC3"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3.6.6</w:t>
            </w:r>
          </w:p>
        </w:tc>
        <w:tc>
          <w:tcPr>
            <w:tcW w:w="8222" w:type="dxa"/>
            <w:vAlign w:val="center"/>
          </w:tcPr>
          <w:p w14:paraId="3FD79D43"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L</w:t>
            </w:r>
            <w:r w:rsidRPr="00BC725B">
              <w:rPr>
                <w:rFonts w:eastAsia="Times New Roman" w:cs="Segoe UI"/>
                <w:color w:val="000000"/>
                <w:sz w:val="22"/>
                <w:szCs w:val="22"/>
                <w:lang w:eastAsia="es-MX"/>
              </w:rPr>
              <w:t>a suma de todos los criterios de evaluación agregados debe ser de 100%.</w:t>
            </w:r>
          </w:p>
        </w:tc>
      </w:tr>
      <w:tr w:rsidR="00255D5C" w:rsidRPr="00BC725B" w14:paraId="2F30793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505C51"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t>3.6.7</w:t>
            </w:r>
          </w:p>
        </w:tc>
        <w:tc>
          <w:tcPr>
            <w:tcW w:w="8222" w:type="dxa"/>
            <w:vAlign w:val="center"/>
          </w:tcPr>
          <w:p w14:paraId="2AF25EED"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No </w:t>
            </w:r>
            <w:r>
              <w:rPr>
                <w:rFonts w:eastAsia="Times New Roman" w:cs="Segoe UI"/>
                <w:color w:val="000000"/>
                <w:sz w:val="22"/>
                <w:szCs w:val="22"/>
                <w:lang w:eastAsia="es-MX"/>
              </w:rPr>
              <w:t>es</w:t>
            </w:r>
            <w:r w:rsidRPr="00BC725B">
              <w:rPr>
                <w:rFonts w:eastAsia="Times New Roman" w:cs="Segoe UI"/>
                <w:color w:val="000000"/>
                <w:sz w:val="22"/>
                <w:szCs w:val="22"/>
                <w:lang w:eastAsia="es-MX"/>
              </w:rPr>
              <w:t xml:space="preserve"> visible para los solucionadores esta sección, </w:t>
            </w:r>
            <w:r>
              <w:rPr>
                <w:rFonts w:eastAsia="Times New Roman" w:cs="Segoe UI"/>
                <w:color w:val="000000"/>
                <w:sz w:val="22"/>
                <w:szCs w:val="22"/>
                <w:lang w:eastAsia="es-MX"/>
              </w:rPr>
              <w:t xml:space="preserve">debido a que </w:t>
            </w:r>
            <w:r w:rsidRPr="00BC725B">
              <w:rPr>
                <w:rFonts w:eastAsia="Times New Roman" w:cs="Segoe UI"/>
                <w:color w:val="000000"/>
                <w:sz w:val="22"/>
                <w:szCs w:val="22"/>
                <w:lang w:eastAsia="es-MX"/>
              </w:rPr>
              <w:t xml:space="preserve">solo se </w:t>
            </w:r>
            <w:r>
              <w:rPr>
                <w:rFonts w:eastAsia="Times New Roman" w:cs="Segoe UI"/>
                <w:color w:val="000000"/>
                <w:sz w:val="22"/>
                <w:szCs w:val="22"/>
                <w:lang w:eastAsia="es-MX"/>
              </w:rPr>
              <w:t>muestra</w:t>
            </w:r>
            <w:r w:rsidRPr="00BC725B">
              <w:rPr>
                <w:rFonts w:eastAsia="Times New Roman" w:cs="Segoe UI"/>
                <w:color w:val="000000"/>
                <w:sz w:val="22"/>
                <w:szCs w:val="22"/>
                <w:lang w:eastAsia="es-MX"/>
              </w:rPr>
              <w:t xml:space="preserve"> para los evaluadores y administrador de convocatorias.</w:t>
            </w:r>
          </w:p>
        </w:tc>
      </w:tr>
      <w:tr w:rsidR="00255D5C" w:rsidRPr="00BC725B" w14:paraId="6E33079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A7525A"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t>3.6.8</w:t>
            </w:r>
          </w:p>
        </w:tc>
        <w:tc>
          <w:tcPr>
            <w:tcW w:w="8222" w:type="dxa"/>
            <w:vAlign w:val="center"/>
          </w:tcPr>
          <w:p w14:paraId="3B0F2DF2"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Se </w:t>
            </w:r>
            <w:r>
              <w:rPr>
                <w:rFonts w:eastAsia="Times New Roman" w:cs="Segoe UI"/>
                <w:color w:val="000000"/>
                <w:sz w:val="22"/>
                <w:szCs w:val="22"/>
                <w:lang w:eastAsia="es-MX"/>
              </w:rPr>
              <w:t>pueden</w:t>
            </w:r>
            <w:r w:rsidRPr="00BC725B">
              <w:rPr>
                <w:rFonts w:eastAsia="Times New Roman" w:cs="Segoe UI"/>
                <w:color w:val="000000"/>
                <w:sz w:val="22"/>
                <w:szCs w:val="22"/>
                <w:lang w:eastAsia="es-MX"/>
              </w:rPr>
              <w:t xml:space="preserve"> editar los criterios de aceptación, para ello se </w:t>
            </w:r>
            <w:r>
              <w:rPr>
                <w:rFonts w:eastAsia="Times New Roman" w:cs="Segoe UI"/>
                <w:color w:val="000000"/>
                <w:sz w:val="22"/>
                <w:szCs w:val="22"/>
                <w:lang w:eastAsia="es-MX"/>
              </w:rPr>
              <w:t>debe dar</w:t>
            </w:r>
            <w:r w:rsidRPr="00BC725B">
              <w:rPr>
                <w:rFonts w:eastAsia="Times New Roman" w:cs="Segoe UI"/>
                <w:color w:val="000000"/>
                <w:sz w:val="22"/>
                <w:szCs w:val="22"/>
                <w:lang w:eastAsia="es-MX"/>
              </w:rPr>
              <w:t xml:space="preserve"> clic en el botón “Editar”, que se encuentra en cada uno de los registros agregados.</w:t>
            </w:r>
          </w:p>
          <w:p w14:paraId="50628271" w14:textId="77777777" w:rsidR="00255D5C" w:rsidRPr="00BC725B"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0E789723" wp14:editId="434AD608">
                  <wp:extent cx="1219200" cy="731830"/>
                  <wp:effectExtent l="0" t="0" r="0" b="0"/>
                  <wp:docPr id="55" name="Imagen 5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Interfaz de usuario gráfica, Aplicación&#10;&#10;Descripción generada automáticamente"/>
                          <pic:cNvPicPr/>
                        </pic:nvPicPr>
                        <pic:blipFill rotWithShape="1">
                          <a:blip r:embed="rId45"/>
                          <a:srcRect t="7504" b="30676"/>
                          <a:stretch/>
                        </pic:blipFill>
                        <pic:spPr bwMode="auto">
                          <a:xfrm>
                            <a:off x="0" y="0"/>
                            <a:ext cx="1224212" cy="734838"/>
                          </a:xfrm>
                          <a:prstGeom prst="rect">
                            <a:avLst/>
                          </a:prstGeom>
                          <a:ln>
                            <a:noFill/>
                          </a:ln>
                          <a:extLst>
                            <a:ext uri="{53640926-AAD7-44D8-BBD7-CCE9431645EC}">
                              <a14:shadowObscured xmlns:a14="http://schemas.microsoft.com/office/drawing/2010/main"/>
                            </a:ext>
                          </a:extLst>
                        </pic:spPr>
                      </pic:pic>
                    </a:graphicData>
                  </a:graphic>
                </wp:inline>
              </w:drawing>
            </w:r>
          </w:p>
        </w:tc>
      </w:tr>
      <w:tr w:rsidR="00255D5C" w:rsidRPr="00BC725B" w14:paraId="5C7ED0F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B7CE5A"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lastRenderedPageBreak/>
              <w:t>3.6.9</w:t>
            </w:r>
          </w:p>
        </w:tc>
        <w:tc>
          <w:tcPr>
            <w:tcW w:w="8222" w:type="dxa"/>
            <w:vAlign w:val="center"/>
          </w:tcPr>
          <w:p w14:paraId="44743514"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 xml:space="preserve">La pantalla de edición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la misma que la de creación de criterios de evaluación. </w:t>
            </w:r>
            <w:r w:rsidRPr="00BC725B">
              <w:rPr>
                <w:rFonts w:eastAsia="Calibri" w:cs="Segoe UI"/>
                <w:color w:val="000000" w:themeColor="text1"/>
                <w:sz w:val="22"/>
                <w:szCs w:val="22"/>
              </w:rPr>
              <w:t xml:space="preserve">Para este fin seleccionar </w:t>
            </w:r>
            <w:proofErr w:type="gramStart"/>
            <w:r w:rsidRPr="00BC725B">
              <w:rPr>
                <w:rFonts w:eastAsia="Calibri" w:cs="Segoe UI"/>
                <w:color w:val="000000" w:themeColor="text1"/>
                <w:sz w:val="22"/>
                <w:szCs w:val="22"/>
              </w:rPr>
              <w:t>link</w:t>
            </w:r>
            <w:proofErr w:type="gramEnd"/>
            <w:r w:rsidRPr="00BC725B">
              <w:rPr>
                <w:rFonts w:eastAsia="Calibri" w:cs="Segoe UI"/>
                <w:color w:val="000000" w:themeColor="text1"/>
                <w:sz w:val="22"/>
                <w:szCs w:val="22"/>
              </w:rPr>
              <w:t xml:space="preserve"> “Edita tu convocatoria”.</w:t>
            </w:r>
            <w:r w:rsidRPr="00BC725B">
              <w:rPr>
                <w:rFonts w:eastAsia="Times New Roman" w:cs="Segoe UI"/>
                <w:color w:val="000000" w:themeColor="text1"/>
                <w:sz w:val="22"/>
                <w:szCs w:val="22"/>
                <w:lang w:eastAsia="es-MX"/>
              </w:rPr>
              <w:t xml:space="preserve"> (R7-11-3). </w:t>
            </w:r>
          </w:p>
          <w:p w14:paraId="392506B3"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cs="Segoe UI"/>
                <w:noProof/>
              </w:rPr>
              <w:drawing>
                <wp:inline distT="0" distB="0" distL="0" distR="0" wp14:anchorId="2901D337" wp14:editId="4610A472">
                  <wp:extent cx="3486150" cy="3465426"/>
                  <wp:effectExtent l="19050" t="19050" r="19050" b="20955"/>
                  <wp:docPr id="14341" name="Imagen 1434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41"/>
                          <pic:cNvPicPr/>
                        </pic:nvPicPr>
                        <pic:blipFill rotWithShape="1">
                          <a:blip r:embed="rId46">
                            <a:extLst>
                              <a:ext uri="{28A0092B-C50C-407E-A947-70E740481C1C}">
                                <a14:useLocalDpi xmlns:a14="http://schemas.microsoft.com/office/drawing/2010/main" val="0"/>
                              </a:ext>
                            </a:extLst>
                          </a:blip>
                          <a:srcRect t="3811"/>
                          <a:stretch/>
                        </pic:blipFill>
                        <pic:spPr bwMode="auto">
                          <a:xfrm>
                            <a:off x="0" y="0"/>
                            <a:ext cx="3487180" cy="3466450"/>
                          </a:xfrm>
                          <a:prstGeom prst="rect">
                            <a:avLst/>
                          </a:prstGeom>
                          <a:ln w="9525" cap="flat" cmpd="sng" algn="ctr">
                            <a:solidFill>
                              <a:schemeClr val="bg1">
                                <a:lumMod val="8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BC725B" w14:paraId="5945972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23D965"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sidRPr="00BC725B">
              <w:rPr>
                <w:rFonts w:eastAsia="Times New Roman" w:cs="Segoe UI"/>
                <w:b w:val="0"/>
                <w:bCs w:val="0"/>
                <w:color w:val="000000" w:themeColor="text1"/>
                <w:sz w:val="22"/>
                <w:szCs w:val="22"/>
                <w:lang w:eastAsia="es-MX"/>
              </w:rPr>
              <w:t>3.6.10</w:t>
            </w:r>
          </w:p>
        </w:tc>
        <w:tc>
          <w:tcPr>
            <w:tcW w:w="8222" w:type="dxa"/>
            <w:vAlign w:val="center"/>
          </w:tcPr>
          <w:p w14:paraId="6257B19C"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Se </w:t>
            </w:r>
            <w:r>
              <w:rPr>
                <w:rFonts w:eastAsia="Times New Roman" w:cs="Segoe UI"/>
                <w:color w:val="000000"/>
                <w:sz w:val="22"/>
                <w:szCs w:val="22"/>
                <w:lang w:eastAsia="es-MX"/>
              </w:rPr>
              <w:t>pueden</w:t>
            </w:r>
            <w:r w:rsidRPr="00BC725B">
              <w:rPr>
                <w:rFonts w:eastAsia="Times New Roman" w:cs="Segoe UI"/>
                <w:color w:val="000000"/>
                <w:sz w:val="22"/>
                <w:szCs w:val="22"/>
                <w:lang w:eastAsia="es-MX"/>
              </w:rPr>
              <w:t xml:space="preserve"> eliminar los criterios en caso de que se requiera, dando clic en el botón “Eliminar”.</w:t>
            </w:r>
          </w:p>
        </w:tc>
      </w:tr>
      <w:tr w:rsidR="00255D5C" w:rsidRPr="006227C2" w14:paraId="6CADB38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C5433B" w14:textId="77777777" w:rsidR="00255D5C" w:rsidRPr="001D608B" w:rsidRDefault="00255D5C">
            <w:pPr>
              <w:spacing w:before="120" w:after="60"/>
              <w:jc w:val="center"/>
              <w:rPr>
                <w:rFonts w:eastAsia="Times New Roman" w:cs="Segoe UI"/>
                <w:b w:val="0"/>
                <w:bCs w:val="0"/>
                <w:color w:val="000000"/>
                <w:sz w:val="22"/>
                <w:szCs w:val="22"/>
                <w:lang w:eastAsia="es-MX"/>
              </w:rPr>
            </w:pPr>
            <w:r w:rsidRPr="001D608B">
              <w:rPr>
                <w:rFonts w:eastAsia="Times New Roman" w:cs="Segoe UI"/>
                <w:b w:val="0"/>
                <w:bCs w:val="0"/>
                <w:color w:val="000000"/>
                <w:sz w:val="22"/>
                <w:szCs w:val="22"/>
                <w:lang w:eastAsia="es-MX"/>
              </w:rPr>
              <w:t>3.6.11</w:t>
            </w:r>
          </w:p>
        </w:tc>
        <w:tc>
          <w:tcPr>
            <w:tcW w:w="8222" w:type="dxa"/>
            <w:vAlign w:val="center"/>
          </w:tcPr>
          <w:p w14:paraId="73B11CE0" w14:textId="77777777" w:rsidR="00255D5C" w:rsidRPr="001D608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Se agregará un botón llamado “Confirmar criterios”, el cual estará habilitado en caso de que los criterios estén al 100%.</w:t>
            </w:r>
          </w:p>
        </w:tc>
      </w:tr>
      <w:tr w:rsidR="00255D5C" w:rsidRPr="003B2AEE" w14:paraId="393C02A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CD79D7" w14:textId="77777777" w:rsidR="00255D5C" w:rsidRPr="001D608B" w:rsidRDefault="00255D5C">
            <w:pPr>
              <w:spacing w:before="120" w:after="60"/>
              <w:jc w:val="center"/>
              <w:rPr>
                <w:rFonts w:eastAsia="Times New Roman" w:cs="Segoe UI"/>
                <w:b w:val="0"/>
                <w:bCs w:val="0"/>
                <w:color w:val="000000"/>
                <w:sz w:val="22"/>
                <w:szCs w:val="22"/>
                <w:lang w:eastAsia="es-MX"/>
              </w:rPr>
            </w:pPr>
            <w:r w:rsidRPr="001D608B">
              <w:rPr>
                <w:rFonts w:eastAsia="Times New Roman" w:cs="Segoe UI"/>
                <w:b w:val="0"/>
                <w:bCs w:val="0"/>
                <w:color w:val="000000"/>
                <w:sz w:val="22"/>
                <w:szCs w:val="22"/>
                <w:lang w:eastAsia="es-MX"/>
              </w:rPr>
              <w:t>3.6.11.1</w:t>
            </w:r>
          </w:p>
        </w:tc>
        <w:tc>
          <w:tcPr>
            <w:tcW w:w="8222" w:type="dxa"/>
            <w:vAlign w:val="center"/>
          </w:tcPr>
          <w:p w14:paraId="0BC81CAD" w14:textId="77777777" w:rsidR="00255D5C" w:rsidRPr="001D608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Si se da clic en el botón “Confirmar criterios”, se mostrará una pantalla modal de confirmación, la cual dirá: ¿Esta seguro que desea confirmar los criterios de evaluación? Al confirmar los criterios, no podrás modificar ningún criterio de evaluación ni ponderación de la convocatoria.   Si, No.</w:t>
            </w:r>
          </w:p>
          <w:p w14:paraId="1700DE16" w14:textId="77777777" w:rsidR="00255D5C" w:rsidRPr="001D608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 xml:space="preserve">Al dar clic en la opción </w:t>
            </w:r>
            <w:r w:rsidRPr="001D608B">
              <w:rPr>
                <w:rFonts w:eastAsia="Times New Roman" w:cs="Segoe UI"/>
                <w:b/>
                <w:bCs/>
                <w:color w:val="000000"/>
                <w:sz w:val="22"/>
                <w:szCs w:val="22"/>
                <w:lang w:eastAsia="es-MX"/>
              </w:rPr>
              <w:t>Si</w:t>
            </w:r>
            <w:r w:rsidRPr="001D608B">
              <w:rPr>
                <w:rFonts w:eastAsia="Times New Roman" w:cs="Segoe UI"/>
                <w:color w:val="000000"/>
                <w:sz w:val="22"/>
                <w:szCs w:val="22"/>
                <w:lang w:eastAsia="es-MX"/>
              </w:rPr>
              <w:t xml:space="preserve">, se mostrará el mensaje: </w:t>
            </w:r>
          </w:p>
          <w:p w14:paraId="17549F2D" w14:textId="77777777" w:rsidR="00255D5C" w:rsidRPr="001D608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¡Criterios confirmados!</w:t>
            </w:r>
          </w:p>
          <w:p w14:paraId="246B4922" w14:textId="77777777" w:rsidR="00255D5C" w:rsidRPr="001D608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1D608B">
              <w:rPr>
                <w:rFonts w:eastAsia="Times New Roman" w:cs="Segoe UI"/>
                <w:color w:val="000000"/>
                <w:sz w:val="22"/>
                <w:szCs w:val="22"/>
                <w:lang w:eastAsia="es-MX"/>
              </w:rPr>
              <w:t>Se deshabilitará el botón “Confirmar criterios” al igual que el botón de “Editar”. Se mostrará el botón “Siguiente”, el cual nos enviará a la pantalla de visualización para poder publicarla.</w:t>
            </w:r>
          </w:p>
          <w:p w14:paraId="42E15147" w14:textId="77777777" w:rsidR="00255D5C" w:rsidRPr="001D608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1D608B">
              <w:rPr>
                <w:rFonts w:cs="Times New Roman"/>
                <w:noProof/>
              </w:rPr>
              <w:lastRenderedPageBreak/>
              <w:drawing>
                <wp:inline distT="0" distB="0" distL="0" distR="0" wp14:anchorId="07817D7D" wp14:editId="0DB7D03F">
                  <wp:extent cx="4686995" cy="2547814"/>
                  <wp:effectExtent l="19050" t="19050" r="18415" b="24130"/>
                  <wp:docPr id="1944895638" name="Imagen 1944895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8" name="Imagen 1944895638"/>
                          <pic:cNvPicPr/>
                        </pic:nvPicPr>
                        <pic:blipFill>
                          <a:blip r:embed="rId47"/>
                          <a:stretch>
                            <a:fillRect/>
                          </a:stretch>
                        </pic:blipFill>
                        <pic:spPr>
                          <a:xfrm>
                            <a:off x="0" y="0"/>
                            <a:ext cx="4691490" cy="2550257"/>
                          </a:xfrm>
                          <a:prstGeom prst="rect">
                            <a:avLst/>
                          </a:prstGeom>
                          <a:ln>
                            <a:solidFill>
                              <a:schemeClr val="bg1">
                                <a:lumMod val="75000"/>
                              </a:schemeClr>
                            </a:solidFill>
                          </a:ln>
                        </pic:spPr>
                      </pic:pic>
                    </a:graphicData>
                  </a:graphic>
                </wp:inline>
              </w:drawing>
            </w:r>
          </w:p>
          <w:p w14:paraId="58F7E5E9" w14:textId="77777777" w:rsidR="00255D5C" w:rsidRPr="001D608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 xml:space="preserve">Al dar clic en </w:t>
            </w:r>
            <w:r w:rsidRPr="001D608B">
              <w:rPr>
                <w:rFonts w:eastAsia="Times New Roman" w:cs="Segoe UI"/>
                <w:b/>
                <w:bCs/>
                <w:color w:val="000000"/>
                <w:sz w:val="22"/>
                <w:szCs w:val="22"/>
                <w:lang w:eastAsia="es-MX"/>
              </w:rPr>
              <w:t>No</w:t>
            </w:r>
            <w:r w:rsidRPr="001D608B">
              <w:rPr>
                <w:rFonts w:eastAsia="Times New Roman" w:cs="Segoe UI"/>
                <w:color w:val="000000"/>
                <w:sz w:val="22"/>
                <w:szCs w:val="22"/>
                <w:lang w:eastAsia="es-MX"/>
              </w:rPr>
              <w:t>. Solo cerrará la pantalla modal.</w:t>
            </w:r>
          </w:p>
        </w:tc>
      </w:tr>
      <w:tr w:rsidR="00255D5C" w:rsidRPr="008E1EA1" w14:paraId="1FDDA3C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3F50F5" w14:textId="77777777" w:rsidR="00255D5C" w:rsidRPr="00F77190" w:rsidRDefault="00255D5C">
            <w:pPr>
              <w:spacing w:before="120" w:after="60"/>
              <w:jc w:val="center"/>
              <w:rPr>
                <w:rFonts w:eastAsia="Times New Roman" w:cs="Segoe UI"/>
                <w:b w:val="0"/>
                <w:bCs w:val="0"/>
                <w:color w:val="000000"/>
                <w:sz w:val="22"/>
                <w:szCs w:val="22"/>
                <w:lang w:eastAsia="es-MX"/>
              </w:rPr>
            </w:pPr>
            <w:r w:rsidRPr="00F77190">
              <w:rPr>
                <w:rFonts w:eastAsia="Times New Roman" w:cs="Segoe UI"/>
                <w:b w:val="0"/>
                <w:bCs w:val="0"/>
                <w:color w:val="000000"/>
                <w:sz w:val="22"/>
                <w:szCs w:val="22"/>
                <w:lang w:eastAsia="es-MX"/>
              </w:rPr>
              <w:lastRenderedPageBreak/>
              <w:t>3.6.11.2</w:t>
            </w:r>
          </w:p>
        </w:tc>
        <w:tc>
          <w:tcPr>
            <w:tcW w:w="8222" w:type="dxa"/>
            <w:vAlign w:val="center"/>
          </w:tcPr>
          <w:p w14:paraId="6E11A3FD" w14:textId="77777777" w:rsidR="00255D5C" w:rsidRPr="00F77190"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F77190">
              <w:rPr>
                <w:rFonts w:eastAsia="Times New Roman" w:cs="Segoe UI"/>
                <w:color w:val="000000"/>
                <w:sz w:val="22"/>
                <w:szCs w:val="22"/>
                <w:lang w:eastAsia="es-MX"/>
              </w:rPr>
              <w:t>El botón “Guardar borrador” nos guarda la convocatoria y se muestra la siguiente pantalla.</w:t>
            </w:r>
          </w:p>
          <w:p w14:paraId="35CD0AB6" w14:textId="77777777" w:rsidR="00255D5C" w:rsidRPr="00F77190"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1620ADE1" w14:textId="77777777" w:rsidR="00255D5C" w:rsidRPr="00F77190"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F77190">
              <w:rPr>
                <w:rFonts w:eastAsia="Times New Roman" w:cs="Segoe UI"/>
                <w:noProof/>
                <w:color w:val="000000"/>
                <w:lang w:eastAsia="es-MX"/>
              </w:rPr>
              <w:drawing>
                <wp:inline distT="0" distB="0" distL="0" distR="0" wp14:anchorId="5FBCBE54" wp14:editId="66DE7441">
                  <wp:extent cx="3687014" cy="1337383"/>
                  <wp:effectExtent l="19050" t="19050" r="27940" b="15240"/>
                  <wp:docPr id="1944895643" name="Imagen 1944895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43" name="Imagen 1944895643"/>
                          <pic:cNvPicPr/>
                        </pic:nvPicPr>
                        <pic:blipFill>
                          <a:blip r:embed="rId48"/>
                          <a:stretch>
                            <a:fillRect/>
                          </a:stretch>
                        </pic:blipFill>
                        <pic:spPr>
                          <a:xfrm>
                            <a:off x="0" y="0"/>
                            <a:ext cx="3691225" cy="1338911"/>
                          </a:xfrm>
                          <a:prstGeom prst="rect">
                            <a:avLst/>
                          </a:prstGeom>
                          <a:ln>
                            <a:solidFill>
                              <a:schemeClr val="bg1">
                                <a:lumMod val="75000"/>
                              </a:schemeClr>
                            </a:solidFill>
                          </a:ln>
                        </pic:spPr>
                      </pic:pic>
                    </a:graphicData>
                  </a:graphic>
                </wp:inline>
              </w:drawing>
            </w:r>
          </w:p>
          <w:p w14:paraId="7EBB4855" w14:textId="77777777" w:rsidR="00255D5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F77190">
              <w:rPr>
                <w:rFonts w:eastAsia="Times New Roman" w:cs="Segoe UI"/>
                <w:color w:val="000000"/>
                <w:sz w:val="22"/>
                <w:szCs w:val="22"/>
                <w:lang w:eastAsia="es-MX"/>
              </w:rPr>
              <w:t>El botón “Editar convocatoria”, nos dirige a la pantalla de edición, para posterior publicar la convocatoria.</w:t>
            </w:r>
          </w:p>
          <w:p w14:paraId="71D2DC89" w14:textId="77777777" w:rsidR="00255D5C" w:rsidRPr="00F77190"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4163771E" w14:textId="77777777" w:rsidR="00255D5C" w:rsidRPr="00026E26"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F77190">
              <w:rPr>
                <w:rFonts w:eastAsia="Times New Roman" w:cs="Segoe UI"/>
                <w:color w:val="000000"/>
                <w:sz w:val="22"/>
                <w:szCs w:val="22"/>
                <w:lang w:eastAsia="es-MX"/>
              </w:rPr>
              <w:t>El botón “Lo haré después”, nos envía a la pantalla de banco de convocatorias.</w:t>
            </w:r>
          </w:p>
        </w:tc>
      </w:tr>
      <w:tr w:rsidR="00255D5C" w:rsidRPr="008E1EA1" w14:paraId="737ED1A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E0AFA9" w14:textId="77777777" w:rsidR="00255D5C" w:rsidRPr="00F77190" w:rsidRDefault="00255D5C">
            <w:pPr>
              <w:spacing w:before="120" w:after="60"/>
              <w:jc w:val="center"/>
              <w:rPr>
                <w:rFonts w:eastAsia="Times New Roman" w:cs="Segoe UI"/>
                <w:b w:val="0"/>
                <w:bCs w:val="0"/>
                <w:color w:val="000000"/>
                <w:lang w:eastAsia="es-MX"/>
              </w:rPr>
            </w:pPr>
            <w:r w:rsidRPr="00F77190">
              <w:rPr>
                <w:rFonts w:eastAsia="Times New Roman" w:cs="Segoe UI"/>
                <w:b w:val="0"/>
                <w:bCs w:val="0"/>
                <w:color w:val="000000"/>
                <w:sz w:val="22"/>
                <w:szCs w:val="22"/>
                <w:lang w:eastAsia="es-MX"/>
              </w:rPr>
              <w:t>3.6.11.3</w:t>
            </w:r>
          </w:p>
        </w:tc>
        <w:tc>
          <w:tcPr>
            <w:tcW w:w="8222" w:type="dxa"/>
            <w:vAlign w:val="center"/>
          </w:tcPr>
          <w:p w14:paraId="0ABF99E0" w14:textId="77777777" w:rsidR="00255D5C" w:rsidRPr="00F77190"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F77190">
              <w:rPr>
                <w:rFonts w:eastAsia="Times New Roman" w:cs="Segoe UI"/>
                <w:color w:val="000000"/>
                <w:sz w:val="22"/>
                <w:szCs w:val="22"/>
                <w:lang w:eastAsia="es-MX"/>
              </w:rPr>
              <w:t>El botón “Regresar al panel principal”, nos envía a la pantalla de banco de convocatorias.</w:t>
            </w:r>
          </w:p>
        </w:tc>
      </w:tr>
      <w:tr w:rsidR="00255D5C" w:rsidRPr="00BC725B" w14:paraId="0DB5A63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3EFFF6"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3.7</w:t>
            </w:r>
          </w:p>
        </w:tc>
        <w:tc>
          <w:tcPr>
            <w:tcW w:w="8222" w:type="dxa"/>
            <w:vAlign w:val="center"/>
          </w:tcPr>
          <w:p w14:paraId="02EE7509"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Una vez que se capturen los datos. Se </w:t>
            </w:r>
            <w:r>
              <w:rPr>
                <w:rFonts w:eastAsia="Times New Roman" w:cs="Segoe UI"/>
                <w:color w:val="000000"/>
                <w:sz w:val="22"/>
                <w:szCs w:val="22"/>
                <w:lang w:eastAsia="es-MX"/>
              </w:rPr>
              <w:t>tienen</w:t>
            </w:r>
            <w:r w:rsidRPr="00BC725B">
              <w:rPr>
                <w:rFonts w:eastAsia="Times New Roman" w:cs="Segoe UI"/>
                <w:color w:val="000000"/>
                <w:sz w:val="22"/>
                <w:szCs w:val="22"/>
                <w:lang w:eastAsia="es-MX"/>
              </w:rPr>
              <w:t xml:space="preserve"> dos estatus en la convocatoria:</w:t>
            </w:r>
          </w:p>
          <w:p w14:paraId="110C86A1" w14:textId="77777777" w:rsidR="00255D5C" w:rsidRPr="00BC725B" w:rsidRDefault="00255D5C">
            <w:pPr>
              <w:pStyle w:val="Prrafodelista"/>
              <w:numPr>
                <w:ilvl w:val="0"/>
                <w:numId w:val="9"/>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“Draft” (borrador).</w:t>
            </w:r>
          </w:p>
          <w:p w14:paraId="28959659" w14:textId="77777777" w:rsidR="00255D5C" w:rsidRPr="00BC725B" w:rsidRDefault="00255D5C">
            <w:pPr>
              <w:pStyle w:val="Prrafodelista"/>
              <w:numPr>
                <w:ilvl w:val="0"/>
                <w:numId w:val="9"/>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Publicada.</w:t>
            </w:r>
          </w:p>
        </w:tc>
      </w:tr>
      <w:tr w:rsidR="00255D5C" w:rsidRPr="00BC725B" w14:paraId="4B76CCF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B6ED5E"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t>3.7.1</w:t>
            </w:r>
          </w:p>
        </w:tc>
        <w:tc>
          <w:tcPr>
            <w:tcW w:w="8222" w:type="dxa"/>
            <w:vAlign w:val="center"/>
          </w:tcPr>
          <w:p w14:paraId="60BCF102"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BC725B">
              <w:rPr>
                <w:rFonts w:eastAsia="Times New Roman" w:cs="Segoe UI"/>
                <w:b/>
                <w:bCs/>
                <w:color w:val="000000"/>
                <w:sz w:val="22"/>
                <w:szCs w:val="22"/>
                <w:lang w:eastAsia="es-MX"/>
              </w:rPr>
              <w:t>Estatus Draft</w:t>
            </w:r>
          </w:p>
        </w:tc>
      </w:tr>
      <w:tr w:rsidR="00255D5C" w:rsidRPr="00BC725B" w14:paraId="1819712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A20782"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t>3.7.1.1</w:t>
            </w:r>
          </w:p>
        </w:tc>
        <w:tc>
          <w:tcPr>
            <w:tcW w:w="8222" w:type="dxa"/>
            <w:vAlign w:val="center"/>
          </w:tcPr>
          <w:p w14:paraId="0E06CFA9" w14:textId="77777777" w:rsidR="00255D5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bookmarkStart w:id="711" w:name="_Hlk110403305"/>
            <w:r w:rsidRPr="00BC725B">
              <w:rPr>
                <w:rFonts w:eastAsia="Times New Roman" w:cs="Segoe UI"/>
                <w:color w:val="000000"/>
                <w:sz w:val="22"/>
                <w:szCs w:val="22"/>
                <w:lang w:eastAsia="es-MX"/>
              </w:rPr>
              <w:t xml:space="preserve">Este estatus se </w:t>
            </w:r>
            <w:r>
              <w:rPr>
                <w:rFonts w:eastAsia="Times New Roman" w:cs="Segoe UI"/>
                <w:color w:val="000000"/>
                <w:sz w:val="22"/>
                <w:szCs w:val="22"/>
                <w:lang w:eastAsia="es-MX"/>
              </w:rPr>
              <w:t>genera</w:t>
            </w:r>
            <w:r w:rsidRPr="00BC725B">
              <w:rPr>
                <w:rFonts w:eastAsia="Times New Roman" w:cs="Segoe UI"/>
                <w:color w:val="000000"/>
                <w:sz w:val="22"/>
                <w:szCs w:val="22"/>
                <w:lang w:eastAsia="es-MX"/>
              </w:rPr>
              <w:t xml:space="preserve"> en automático y </w:t>
            </w:r>
            <w:r>
              <w:rPr>
                <w:rFonts w:eastAsia="Times New Roman" w:cs="Segoe UI"/>
                <w:color w:val="000000"/>
                <w:sz w:val="22"/>
                <w:szCs w:val="22"/>
                <w:lang w:eastAsia="es-MX"/>
              </w:rPr>
              <w:t>se permanece</w:t>
            </w:r>
            <w:r w:rsidRPr="00BC725B">
              <w:rPr>
                <w:rFonts w:eastAsia="Times New Roman" w:cs="Segoe UI"/>
                <w:color w:val="000000"/>
                <w:sz w:val="22"/>
                <w:szCs w:val="22"/>
                <w:lang w:eastAsia="es-MX"/>
              </w:rPr>
              <w:t xml:space="preserve"> en el mientras se siga editando la convocatoria y aún no se mande a publicar</w:t>
            </w:r>
            <w:bookmarkEnd w:id="711"/>
            <w:r w:rsidRPr="00BC725B">
              <w:rPr>
                <w:rFonts w:eastAsia="Times New Roman" w:cs="Segoe UI"/>
                <w:color w:val="000000"/>
                <w:sz w:val="22"/>
                <w:szCs w:val="22"/>
                <w:lang w:eastAsia="es-MX"/>
              </w:rPr>
              <w:t xml:space="preserve">. </w:t>
            </w:r>
          </w:p>
          <w:p w14:paraId="36593A2C"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lastRenderedPageBreak/>
              <w:t>Para poder acceder a esta pantalla de Edición, se puede ir desde el banco de convocatorias, en el listado “Convocatorias en Borrador”.</w:t>
            </w:r>
          </w:p>
        </w:tc>
      </w:tr>
      <w:tr w:rsidR="00255D5C" w:rsidRPr="00BC725B" w14:paraId="4AA1581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174787"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lastRenderedPageBreak/>
              <w:t>3.7.1.2</w:t>
            </w:r>
          </w:p>
        </w:tc>
        <w:tc>
          <w:tcPr>
            <w:tcW w:w="8222" w:type="dxa"/>
            <w:vAlign w:val="center"/>
          </w:tcPr>
          <w:p w14:paraId="4F1FD5C4"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 xml:space="preserve">Si se encuentra en estatus “Draft”, no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requerido que se llenen todos los campos, al seleccionar el botón “Guardar borrador” se </w:t>
            </w:r>
            <w:proofErr w:type="spellStart"/>
            <w:r w:rsidRPr="00BC725B">
              <w:rPr>
                <w:rFonts w:eastAsia="Times New Roman" w:cs="Segoe UI"/>
                <w:color w:val="000000" w:themeColor="text1"/>
                <w:sz w:val="22"/>
                <w:szCs w:val="22"/>
                <w:lang w:eastAsia="es-MX"/>
              </w:rPr>
              <w:t>envia</w:t>
            </w:r>
            <w:proofErr w:type="spellEnd"/>
            <w:r w:rsidRPr="00BC725B">
              <w:rPr>
                <w:rFonts w:eastAsia="Times New Roman" w:cs="Segoe UI"/>
                <w:color w:val="000000" w:themeColor="text1"/>
                <w:sz w:val="22"/>
                <w:szCs w:val="22"/>
                <w:lang w:eastAsia="es-MX"/>
              </w:rPr>
              <w:t xml:space="preserve"> recordatorio de que se deben llenar todos los campos. Pantalla R7-13-1.</w:t>
            </w:r>
          </w:p>
          <w:p w14:paraId="1358A43C" w14:textId="77777777" w:rsidR="00255D5C" w:rsidRPr="00BC725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7F1ED659" wp14:editId="5D121462">
                  <wp:extent cx="2521673" cy="2413322"/>
                  <wp:effectExtent l="19050" t="19050" r="12065" b="25400"/>
                  <wp:docPr id="39" name="Imagen 39" descr="Imagen de la pantalla de un celular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Imagen de la pantalla de un celular con letras&#10;&#10;Descripción generada automáticamente con confianza media"/>
                          <pic:cNvPicPr/>
                        </pic:nvPicPr>
                        <pic:blipFill>
                          <a:blip r:embed="rId49"/>
                          <a:stretch>
                            <a:fillRect/>
                          </a:stretch>
                        </pic:blipFill>
                        <pic:spPr>
                          <a:xfrm>
                            <a:off x="0" y="0"/>
                            <a:ext cx="2528991" cy="2420326"/>
                          </a:xfrm>
                          <a:prstGeom prst="rect">
                            <a:avLst/>
                          </a:prstGeom>
                          <a:ln>
                            <a:solidFill>
                              <a:schemeClr val="bg1">
                                <a:lumMod val="85000"/>
                              </a:schemeClr>
                            </a:solidFill>
                          </a:ln>
                        </pic:spPr>
                      </pic:pic>
                    </a:graphicData>
                  </a:graphic>
                </wp:inline>
              </w:drawing>
            </w:r>
          </w:p>
        </w:tc>
      </w:tr>
      <w:tr w:rsidR="00255D5C" w:rsidRPr="00BC725B" w14:paraId="709212D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BCDFA4"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sz w:val="22"/>
                <w:szCs w:val="22"/>
                <w:lang w:eastAsia="es-MX"/>
              </w:rPr>
              <w:t>3.7.1.3</w:t>
            </w:r>
          </w:p>
        </w:tc>
        <w:tc>
          <w:tcPr>
            <w:tcW w:w="8222" w:type="dxa"/>
            <w:vAlign w:val="center"/>
          </w:tcPr>
          <w:p w14:paraId="2ADC7165"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Llenados</w:t>
            </w:r>
            <w:r w:rsidRPr="00BC725B">
              <w:rPr>
                <w:rFonts w:eastAsia="Times New Roman" w:cs="Segoe UI"/>
                <w:color w:val="000000"/>
                <w:sz w:val="22"/>
                <w:szCs w:val="22"/>
                <w:lang w:eastAsia="es-MX"/>
              </w:rPr>
              <w:t xml:space="preserve"> los datos se </w:t>
            </w:r>
            <w:r>
              <w:rPr>
                <w:rFonts w:eastAsia="Times New Roman" w:cs="Segoe UI"/>
                <w:color w:val="000000"/>
                <w:sz w:val="22"/>
                <w:szCs w:val="22"/>
                <w:lang w:eastAsia="es-MX"/>
              </w:rPr>
              <w:t>muestra</w:t>
            </w:r>
            <w:r w:rsidRPr="00BC725B">
              <w:rPr>
                <w:rFonts w:eastAsia="Times New Roman" w:cs="Segoe UI"/>
                <w:color w:val="000000"/>
                <w:sz w:val="22"/>
                <w:szCs w:val="22"/>
                <w:lang w:eastAsia="es-MX"/>
              </w:rPr>
              <w:t xml:space="preserve"> una pantalla de vista previa. Pantallas R7-12-1, R7-12-2 y R7-12-3.</w:t>
            </w:r>
          </w:p>
          <w:p w14:paraId="65F6E8DC"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C503077"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BC725B">
              <w:rPr>
                <w:rFonts w:cs="Segoe UI"/>
                <w:noProof/>
                <w:color w:val="2B579A"/>
                <w:shd w:val="clear" w:color="auto" w:fill="E6E6E6"/>
              </w:rPr>
              <w:drawing>
                <wp:inline distT="0" distB="0" distL="0" distR="0" wp14:anchorId="19A4DDC7" wp14:editId="64DCDD87">
                  <wp:extent cx="5083810" cy="1899285"/>
                  <wp:effectExtent l="0" t="0" r="2540" b="5715"/>
                  <wp:docPr id="43" name="Imagen 4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Interfaz de usuario gráfica, Aplicación&#10;&#10;Descripción generada automáticamente"/>
                          <pic:cNvPicPr/>
                        </pic:nvPicPr>
                        <pic:blipFill>
                          <a:blip r:embed="rId50"/>
                          <a:stretch>
                            <a:fillRect/>
                          </a:stretch>
                        </pic:blipFill>
                        <pic:spPr>
                          <a:xfrm>
                            <a:off x="0" y="0"/>
                            <a:ext cx="5083810" cy="1899285"/>
                          </a:xfrm>
                          <a:prstGeom prst="rect">
                            <a:avLst/>
                          </a:prstGeom>
                        </pic:spPr>
                      </pic:pic>
                    </a:graphicData>
                  </a:graphic>
                </wp:inline>
              </w:drawing>
            </w:r>
          </w:p>
          <w:p w14:paraId="3B60185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tc>
      </w:tr>
      <w:tr w:rsidR="00255D5C" w:rsidRPr="00BC725B" w14:paraId="7087542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EA01D9"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3.7.1.4</w:t>
            </w:r>
          </w:p>
        </w:tc>
        <w:tc>
          <w:tcPr>
            <w:tcW w:w="8222" w:type="dxa"/>
            <w:vAlign w:val="center"/>
          </w:tcPr>
          <w:p w14:paraId="6255B4C7"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La pantalla de vista previa </w:t>
            </w:r>
            <w:r>
              <w:rPr>
                <w:rFonts w:eastAsia="Times New Roman" w:cs="Segoe UI"/>
                <w:color w:val="000000"/>
                <w:sz w:val="22"/>
                <w:szCs w:val="22"/>
                <w:lang w:eastAsia="es-MX"/>
              </w:rPr>
              <w:t>consta</w:t>
            </w:r>
            <w:r w:rsidRPr="00BC725B">
              <w:rPr>
                <w:rFonts w:eastAsia="Times New Roman" w:cs="Segoe UI"/>
                <w:color w:val="000000"/>
                <w:sz w:val="22"/>
                <w:szCs w:val="22"/>
                <w:lang w:eastAsia="es-MX"/>
              </w:rPr>
              <w:t xml:space="preserve"> de tres secciones:</w:t>
            </w:r>
          </w:p>
          <w:p w14:paraId="0D05130F" w14:textId="77777777" w:rsidR="00255D5C" w:rsidRPr="00BC725B" w:rsidRDefault="00255D5C">
            <w:pPr>
              <w:pStyle w:val="Prrafodelista"/>
              <w:numPr>
                <w:ilvl w:val="0"/>
                <w:numId w:val="9"/>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Datos personales.</w:t>
            </w:r>
          </w:p>
          <w:p w14:paraId="16B8D4FC" w14:textId="77777777" w:rsidR="00255D5C" w:rsidRPr="00BC725B" w:rsidRDefault="00255D5C">
            <w:pPr>
              <w:pStyle w:val="Prrafodelista"/>
              <w:numPr>
                <w:ilvl w:val="0"/>
                <w:numId w:val="9"/>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Reglas y anexos.</w:t>
            </w:r>
          </w:p>
          <w:p w14:paraId="4BCF734E" w14:textId="77777777" w:rsidR="00255D5C" w:rsidRPr="00BC725B" w:rsidRDefault="00255D5C">
            <w:pPr>
              <w:pStyle w:val="Prrafodelista"/>
              <w:numPr>
                <w:ilvl w:val="0"/>
                <w:numId w:val="9"/>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Criterios de evaluación.</w:t>
            </w:r>
          </w:p>
        </w:tc>
      </w:tr>
      <w:tr w:rsidR="00255D5C" w:rsidRPr="00BC725B" w14:paraId="4846415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B4F7D9"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lastRenderedPageBreak/>
              <w:t>3.7.1.5</w:t>
            </w:r>
          </w:p>
        </w:tc>
        <w:tc>
          <w:tcPr>
            <w:tcW w:w="8222" w:type="dxa"/>
            <w:vAlign w:val="center"/>
          </w:tcPr>
          <w:p w14:paraId="43950DFB" w14:textId="77777777" w:rsidR="00255D5C" w:rsidRPr="00BC725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La información de </w:t>
            </w:r>
            <w:r w:rsidRPr="00BC725B">
              <w:rPr>
                <w:rFonts w:eastAsia="Times New Roman" w:cs="Segoe UI"/>
                <w:b/>
                <w:bCs/>
                <w:color w:val="000000"/>
                <w:sz w:val="22"/>
                <w:szCs w:val="22"/>
                <w:lang w:eastAsia="es-MX"/>
              </w:rPr>
              <w:t>“Datos generales”,</w:t>
            </w:r>
            <w:r w:rsidRPr="00BC725B">
              <w:rPr>
                <w:rFonts w:eastAsia="Times New Roman" w:cs="Segoe UI"/>
                <w:color w:val="000000"/>
                <w:sz w:val="22"/>
                <w:szCs w:val="22"/>
                <w:lang w:eastAsia="es-MX"/>
              </w:rPr>
              <w:t xml:space="preserve"> visualiza los datos que se capturaron como obligatorios (Pantalla R7-12-1).</w:t>
            </w:r>
          </w:p>
        </w:tc>
      </w:tr>
      <w:tr w:rsidR="00255D5C" w:rsidRPr="00BC725B" w14:paraId="0C8FBC5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4529FA"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3.7.1.6</w:t>
            </w:r>
          </w:p>
        </w:tc>
        <w:tc>
          <w:tcPr>
            <w:tcW w:w="8222" w:type="dxa"/>
            <w:vAlign w:val="center"/>
          </w:tcPr>
          <w:p w14:paraId="5A683C54" w14:textId="77777777" w:rsidR="00255D5C" w:rsidRPr="00BC725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La información de “</w:t>
            </w:r>
            <w:r w:rsidRPr="00BC725B">
              <w:rPr>
                <w:rFonts w:eastAsia="Times New Roman" w:cs="Segoe UI"/>
                <w:b/>
                <w:bCs/>
                <w:color w:val="000000" w:themeColor="text1"/>
                <w:sz w:val="22"/>
                <w:szCs w:val="22"/>
                <w:lang w:eastAsia="es-MX"/>
              </w:rPr>
              <w:t>Reglas y anexos”</w:t>
            </w:r>
            <w:r w:rsidRPr="00BC725B">
              <w:rPr>
                <w:rFonts w:eastAsia="Times New Roman" w:cs="Segoe UI"/>
                <w:color w:val="000000" w:themeColor="text1"/>
                <w:sz w:val="22"/>
                <w:szCs w:val="22"/>
                <w:lang w:eastAsia="es-MX"/>
              </w:rPr>
              <w:t xml:space="preserve"> visualiza los manuales sobre la convocatoria. (Pantalla R7-12-2).</w:t>
            </w:r>
          </w:p>
          <w:p w14:paraId="6BDF3A8E" w14:textId="77777777" w:rsidR="00255D5C" w:rsidRPr="00BC725B" w:rsidRDefault="00255D5C">
            <w:pPr>
              <w:pStyle w:val="Prrafodelista"/>
              <w:numPr>
                <w:ilvl w:val="0"/>
                <w:numId w:val="3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Reglas.</w:t>
            </w:r>
          </w:p>
          <w:p w14:paraId="6DD643D5" w14:textId="77777777" w:rsidR="00255D5C" w:rsidRPr="00BC725B" w:rsidRDefault="00255D5C">
            <w:pPr>
              <w:pStyle w:val="Prrafodelista"/>
              <w:numPr>
                <w:ilvl w:val="0"/>
                <w:numId w:val="3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Anexos. </w:t>
            </w:r>
          </w:p>
          <w:p w14:paraId="4FF53219" w14:textId="77777777" w:rsidR="00255D5C" w:rsidRPr="00BC725B" w:rsidRDefault="00255D5C">
            <w:pPr>
              <w:pStyle w:val="Prrafodelista"/>
              <w:numPr>
                <w:ilvl w:val="0"/>
                <w:numId w:val="3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Tutoriales.</w:t>
            </w:r>
          </w:p>
        </w:tc>
      </w:tr>
      <w:tr w:rsidR="00255D5C" w:rsidRPr="00BC725B" w14:paraId="7B8CD8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38B4CB"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3.7.1.7</w:t>
            </w:r>
          </w:p>
        </w:tc>
        <w:tc>
          <w:tcPr>
            <w:tcW w:w="8222" w:type="dxa"/>
            <w:vAlign w:val="center"/>
          </w:tcPr>
          <w:p w14:paraId="777C6DCA" w14:textId="77777777" w:rsidR="00255D5C" w:rsidRPr="00BC725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La información de </w:t>
            </w:r>
            <w:r w:rsidRPr="00BC725B">
              <w:rPr>
                <w:rFonts w:eastAsia="Times New Roman" w:cs="Segoe UI"/>
                <w:b/>
                <w:bCs/>
                <w:color w:val="000000"/>
                <w:sz w:val="22"/>
                <w:szCs w:val="22"/>
                <w:lang w:eastAsia="es-MX"/>
              </w:rPr>
              <w:t>“Criterios de evaluación”,</w:t>
            </w:r>
            <w:r w:rsidRPr="00BC725B">
              <w:rPr>
                <w:rFonts w:eastAsia="Times New Roman" w:cs="Segoe UI"/>
                <w:color w:val="000000"/>
                <w:sz w:val="22"/>
                <w:szCs w:val="22"/>
                <w:lang w:eastAsia="es-MX"/>
              </w:rPr>
              <w:t xml:space="preserve"> </w:t>
            </w:r>
            <w:r>
              <w:rPr>
                <w:rFonts w:eastAsia="Times New Roman" w:cs="Segoe UI"/>
                <w:color w:val="000000"/>
                <w:sz w:val="22"/>
                <w:szCs w:val="22"/>
                <w:lang w:eastAsia="es-MX"/>
              </w:rPr>
              <w:t>muestra</w:t>
            </w:r>
            <w:r w:rsidRPr="00BC725B">
              <w:rPr>
                <w:rFonts w:eastAsia="Times New Roman" w:cs="Segoe UI"/>
                <w:color w:val="000000"/>
                <w:sz w:val="22"/>
                <w:szCs w:val="22"/>
                <w:lang w:eastAsia="es-MX"/>
              </w:rPr>
              <w:t xml:space="preserve"> los criterios de evaluación que debe tomar en cuenta el evaluador. (Pantalla R7-12-3).</w:t>
            </w:r>
          </w:p>
        </w:tc>
      </w:tr>
      <w:tr w:rsidR="00255D5C" w:rsidRPr="00BC725B" w14:paraId="1DAD36A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55686F" w14:textId="77777777" w:rsidR="00255D5C" w:rsidRPr="00BC725B" w:rsidRDefault="00255D5C">
            <w:pPr>
              <w:spacing w:before="120" w:after="60"/>
              <w:jc w:val="center"/>
              <w:rPr>
                <w:rFonts w:eastAsia="Times New Roman" w:cs="Segoe UI"/>
                <w:b w:val="0"/>
                <w:color w:val="000000"/>
                <w:sz w:val="22"/>
                <w:szCs w:val="22"/>
                <w:lang w:eastAsia="es-MX"/>
              </w:rPr>
            </w:pPr>
            <w:r w:rsidRPr="00BC725B">
              <w:rPr>
                <w:rFonts w:eastAsia="Times New Roman" w:cs="Segoe UI"/>
                <w:b w:val="0"/>
                <w:bCs w:val="0"/>
                <w:color w:val="000000"/>
                <w:sz w:val="22"/>
                <w:szCs w:val="22"/>
                <w:lang w:eastAsia="es-MX"/>
              </w:rPr>
              <w:t>3.7.1.8</w:t>
            </w:r>
          </w:p>
        </w:tc>
        <w:tc>
          <w:tcPr>
            <w:tcW w:w="8222" w:type="dxa"/>
            <w:vAlign w:val="center"/>
          </w:tcPr>
          <w:p w14:paraId="189465E2"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sidRPr="00BC725B">
              <w:rPr>
                <w:rFonts w:eastAsia="Times New Roman" w:cs="Segoe UI"/>
                <w:color w:val="000000" w:themeColor="text1"/>
                <w:sz w:val="22"/>
                <w:szCs w:val="22"/>
                <w:lang w:eastAsia="es-MX"/>
              </w:rPr>
              <w:t xml:space="preserve">Se </w:t>
            </w:r>
            <w:r>
              <w:rPr>
                <w:rFonts w:eastAsia="Times New Roman" w:cs="Segoe UI"/>
                <w:color w:val="000000" w:themeColor="text1"/>
                <w:sz w:val="22"/>
                <w:szCs w:val="22"/>
                <w:lang w:eastAsia="es-MX"/>
              </w:rPr>
              <w:t>pueden</w:t>
            </w:r>
            <w:r w:rsidRPr="00BC725B">
              <w:rPr>
                <w:rFonts w:eastAsia="Times New Roman" w:cs="Segoe UI"/>
                <w:color w:val="000000" w:themeColor="text1"/>
                <w:sz w:val="22"/>
                <w:szCs w:val="22"/>
                <w:lang w:eastAsia="es-MX"/>
              </w:rPr>
              <w:t xml:space="preserve"> editar todos los campos mostrados, a excepción del nombre del contacto. (Pantalla R7-10-4). </w:t>
            </w:r>
            <w:r w:rsidRPr="00BC725B">
              <w:rPr>
                <w:rFonts w:eastAsia="Calibri" w:cs="Segoe UI"/>
                <w:color w:val="000000" w:themeColor="text1"/>
                <w:sz w:val="22"/>
                <w:szCs w:val="22"/>
              </w:rPr>
              <w:t>Para acceder a esta pantalla de Edición, se puede ir desde el banco de convocatorias, en el listado “Convocatorias en Borrador” y posteriormente “Editar”.</w:t>
            </w:r>
          </w:p>
          <w:p w14:paraId="101556BC" w14:textId="77777777" w:rsidR="00255D5C" w:rsidRPr="00BC725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082B73C4" wp14:editId="0604D304">
                  <wp:extent cx="4784135" cy="3149453"/>
                  <wp:effectExtent l="19050" t="19050" r="16510" b="13335"/>
                  <wp:docPr id="44" name="Imagen 4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Interfaz de usuario gráfica, Aplicación&#10;&#10;Descripción generada automáticamente"/>
                          <pic:cNvPicPr/>
                        </pic:nvPicPr>
                        <pic:blipFill rotWithShape="1">
                          <a:blip r:embed="rId51"/>
                          <a:srcRect l="2135" r="3750" b="1367"/>
                          <a:stretch/>
                        </pic:blipFill>
                        <pic:spPr bwMode="auto">
                          <a:xfrm>
                            <a:off x="0" y="0"/>
                            <a:ext cx="4784641" cy="3149786"/>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BC725B" w14:paraId="42FB83C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165BAB"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3.7.1.9</w:t>
            </w:r>
          </w:p>
        </w:tc>
        <w:tc>
          <w:tcPr>
            <w:tcW w:w="8222" w:type="dxa"/>
            <w:vAlign w:val="center"/>
          </w:tcPr>
          <w:p w14:paraId="09C76F0A"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La pantalla de edición </w:t>
            </w:r>
            <w:r>
              <w:rPr>
                <w:rFonts w:eastAsia="Times New Roman" w:cs="Segoe UI"/>
                <w:color w:val="000000"/>
                <w:sz w:val="22"/>
                <w:szCs w:val="22"/>
                <w:lang w:eastAsia="es-MX"/>
              </w:rPr>
              <w:t>es</w:t>
            </w:r>
            <w:r w:rsidRPr="00BC725B">
              <w:rPr>
                <w:rFonts w:eastAsia="Times New Roman" w:cs="Segoe UI"/>
                <w:color w:val="000000"/>
                <w:sz w:val="22"/>
                <w:szCs w:val="22"/>
                <w:lang w:eastAsia="es-MX"/>
              </w:rPr>
              <w:t xml:space="preserve"> la misma que la creación de la convocatoria.</w:t>
            </w:r>
          </w:p>
        </w:tc>
      </w:tr>
      <w:tr w:rsidR="00255D5C" w:rsidRPr="00BC725B" w14:paraId="18B303D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FB95DA"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t>3.7.2</w:t>
            </w:r>
          </w:p>
        </w:tc>
        <w:tc>
          <w:tcPr>
            <w:tcW w:w="8222" w:type="dxa"/>
            <w:vAlign w:val="center"/>
          </w:tcPr>
          <w:p w14:paraId="5FB0B23F"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b/>
                <w:bCs/>
                <w:color w:val="000000"/>
                <w:sz w:val="22"/>
                <w:szCs w:val="22"/>
                <w:lang w:eastAsia="es-MX"/>
              </w:rPr>
              <w:t>Estatus</w:t>
            </w:r>
            <w:r w:rsidRPr="00BC725B">
              <w:rPr>
                <w:rFonts w:eastAsia="Times New Roman" w:cs="Segoe UI"/>
                <w:color w:val="000000"/>
                <w:sz w:val="22"/>
                <w:szCs w:val="22"/>
                <w:lang w:eastAsia="es-MX"/>
              </w:rPr>
              <w:t xml:space="preserve"> </w:t>
            </w:r>
            <w:r w:rsidRPr="00BC725B">
              <w:rPr>
                <w:rFonts w:eastAsia="Times New Roman" w:cs="Segoe UI"/>
                <w:b/>
                <w:bCs/>
                <w:color w:val="000000"/>
                <w:sz w:val="22"/>
                <w:szCs w:val="22"/>
                <w:lang w:eastAsia="es-MX"/>
              </w:rPr>
              <w:t>Publicado</w:t>
            </w:r>
          </w:p>
        </w:tc>
      </w:tr>
      <w:tr w:rsidR="00255D5C" w:rsidRPr="00BC725B" w14:paraId="6A0EE11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A7FB1F"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sz w:val="22"/>
                <w:szCs w:val="22"/>
                <w:lang w:eastAsia="es-MX"/>
              </w:rPr>
              <w:t>3.7.2.1</w:t>
            </w:r>
          </w:p>
        </w:tc>
        <w:tc>
          <w:tcPr>
            <w:tcW w:w="8222" w:type="dxa"/>
            <w:vAlign w:val="center"/>
          </w:tcPr>
          <w:p w14:paraId="155992D4" w14:textId="77777777" w:rsidR="00255D5C" w:rsidRDefault="00255D5C">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F9233D">
              <w:rPr>
                <w:rFonts w:eastAsia="Times New Roman" w:cs="Segoe UI"/>
                <w:color w:val="000000" w:themeColor="text1"/>
                <w:sz w:val="22"/>
                <w:szCs w:val="22"/>
                <w:lang w:eastAsia="es-MX"/>
              </w:rPr>
              <w:t>El botón de publicación de convocatorias se habilita en cuanto se llene los datos obligatorios de la pantalla "crea tu convocatoria" Pantalla R7-10-3.</w:t>
            </w:r>
          </w:p>
          <w:p w14:paraId="28629C32" w14:textId="77777777" w:rsidR="00255D5C" w:rsidRPr="00BC725B" w:rsidRDefault="00255D5C">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lastRenderedPageBreak/>
              <w:drawing>
                <wp:inline distT="0" distB="0" distL="0" distR="0" wp14:anchorId="021FE566" wp14:editId="1CB01C39">
                  <wp:extent cx="3792063" cy="2700767"/>
                  <wp:effectExtent l="19050" t="19050" r="18415" b="23495"/>
                  <wp:docPr id="14490" name="Imagen 1449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0" name="Imagen 14490" descr="Interfaz de usuario gráfica, Aplicación&#10;&#10;Descripción generada automáticamente"/>
                          <pic:cNvPicPr/>
                        </pic:nvPicPr>
                        <pic:blipFill>
                          <a:blip r:embed="rId52"/>
                          <a:stretch>
                            <a:fillRect/>
                          </a:stretch>
                        </pic:blipFill>
                        <pic:spPr>
                          <a:xfrm>
                            <a:off x="0" y="0"/>
                            <a:ext cx="3801171" cy="2707254"/>
                          </a:xfrm>
                          <a:prstGeom prst="rect">
                            <a:avLst/>
                          </a:prstGeom>
                          <a:ln>
                            <a:solidFill>
                              <a:schemeClr val="bg1">
                                <a:lumMod val="85000"/>
                              </a:schemeClr>
                            </a:solidFill>
                          </a:ln>
                        </pic:spPr>
                      </pic:pic>
                    </a:graphicData>
                  </a:graphic>
                </wp:inline>
              </w:drawing>
            </w:r>
          </w:p>
        </w:tc>
      </w:tr>
      <w:tr w:rsidR="00255D5C" w:rsidRPr="00BC725B" w14:paraId="7B82192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DDE84D" w14:textId="77777777" w:rsidR="00255D5C" w:rsidRPr="00BC725B" w:rsidRDefault="00255D5C">
            <w:pPr>
              <w:spacing w:before="120" w:after="60"/>
              <w:jc w:val="center"/>
              <w:rPr>
                <w:rFonts w:eastAsia="Times New Roman" w:cs="Segoe UI"/>
                <w:color w:val="000000"/>
                <w:lang w:eastAsia="es-MX"/>
              </w:rPr>
            </w:pPr>
            <w:r w:rsidRPr="00BC725B">
              <w:rPr>
                <w:rFonts w:eastAsia="Times New Roman" w:cs="Segoe UI"/>
                <w:b w:val="0"/>
                <w:bCs w:val="0"/>
                <w:color w:val="000000"/>
                <w:sz w:val="22"/>
                <w:szCs w:val="22"/>
                <w:lang w:eastAsia="es-MX"/>
              </w:rPr>
              <w:lastRenderedPageBreak/>
              <w:t>3.7.2.1</w:t>
            </w:r>
            <w:r>
              <w:rPr>
                <w:rFonts w:eastAsia="Times New Roman" w:cs="Segoe UI"/>
                <w:b w:val="0"/>
                <w:bCs w:val="0"/>
                <w:color w:val="000000"/>
                <w:sz w:val="22"/>
                <w:szCs w:val="22"/>
                <w:lang w:eastAsia="es-MX"/>
              </w:rPr>
              <w:t>.1</w:t>
            </w:r>
          </w:p>
        </w:tc>
        <w:tc>
          <w:tcPr>
            <w:tcW w:w="8222" w:type="dxa"/>
            <w:vAlign w:val="center"/>
          </w:tcPr>
          <w:p w14:paraId="7725AD9B" w14:textId="77777777" w:rsidR="00255D5C" w:rsidRPr="00F9233D" w:rsidRDefault="00255D5C">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F9233D">
              <w:rPr>
                <w:rFonts w:eastAsia="Times New Roman" w:cs="Segoe UI"/>
                <w:color w:val="000000" w:themeColor="text1"/>
                <w:sz w:val="22"/>
                <w:szCs w:val="22"/>
                <w:lang w:eastAsia="es-MX"/>
              </w:rPr>
              <w:t>No es obligatoria la definición de criterios de evaluación para la publicación de la convocatoria. Esos pueden editarse más adelante. Pantalla R 7-11-1</w:t>
            </w:r>
            <w:r>
              <w:rPr>
                <w:rFonts w:eastAsia="Times New Roman" w:cs="Segoe UI"/>
                <w:color w:val="000000" w:themeColor="text1"/>
                <w:sz w:val="22"/>
                <w:szCs w:val="22"/>
                <w:lang w:eastAsia="es-MX"/>
              </w:rPr>
              <w:t>.</w:t>
            </w:r>
          </w:p>
        </w:tc>
      </w:tr>
      <w:tr w:rsidR="00255D5C" w:rsidRPr="00BC725B" w14:paraId="07A9D24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0AF0B6"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sz w:val="22"/>
                <w:szCs w:val="22"/>
                <w:lang w:eastAsia="es-MX"/>
              </w:rPr>
              <w:t>3.7.2.2</w:t>
            </w:r>
          </w:p>
        </w:tc>
        <w:tc>
          <w:tcPr>
            <w:tcW w:w="8222" w:type="dxa"/>
            <w:vAlign w:val="center"/>
          </w:tcPr>
          <w:p w14:paraId="43C15B58" w14:textId="77777777" w:rsidR="00255D5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E</w:t>
            </w:r>
            <w:r w:rsidRPr="00BC725B">
              <w:rPr>
                <w:rFonts w:eastAsia="Times New Roman" w:cs="Segoe UI"/>
                <w:color w:val="000000"/>
                <w:sz w:val="22"/>
                <w:szCs w:val="22"/>
                <w:lang w:eastAsia="es-MX"/>
              </w:rPr>
              <w:t>l estatus “Publicado”</w:t>
            </w:r>
            <w:r>
              <w:rPr>
                <w:rFonts w:eastAsia="Times New Roman" w:cs="Segoe UI"/>
                <w:color w:val="000000"/>
                <w:sz w:val="22"/>
                <w:szCs w:val="22"/>
                <w:lang w:eastAsia="es-MX"/>
              </w:rPr>
              <w:t xml:space="preserve"> se lleva a cabo u</w:t>
            </w:r>
            <w:r w:rsidRPr="00BC725B">
              <w:rPr>
                <w:rFonts w:eastAsia="Times New Roman" w:cs="Segoe UI"/>
                <w:color w:val="000000"/>
                <w:sz w:val="22"/>
                <w:szCs w:val="22"/>
                <w:lang w:eastAsia="es-MX"/>
              </w:rPr>
              <w:t>na vez que se llenen todos los campos correctamente y se publi</w:t>
            </w:r>
            <w:r>
              <w:rPr>
                <w:rFonts w:eastAsia="Times New Roman" w:cs="Segoe UI"/>
                <w:color w:val="000000"/>
                <w:sz w:val="22"/>
                <w:szCs w:val="22"/>
                <w:lang w:eastAsia="es-MX"/>
              </w:rPr>
              <w:t>ca</w:t>
            </w:r>
            <w:r w:rsidRPr="00BC725B">
              <w:rPr>
                <w:rFonts w:eastAsia="Times New Roman" w:cs="Segoe UI"/>
                <w:color w:val="000000"/>
                <w:sz w:val="22"/>
                <w:szCs w:val="22"/>
                <w:lang w:eastAsia="es-MX"/>
              </w:rPr>
              <w:t xml:space="preserve"> la convocatoria</w:t>
            </w:r>
            <w:r>
              <w:rPr>
                <w:rFonts w:eastAsia="Times New Roman" w:cs="Segoe UI"/>
                <w:color w:val="000000"/>
                <w:lang w:eastAsia="es-MX"/>
              </w:rPr>
              <w:t xml:space="preserve">. </w:t>
            </w:r>
          </w:p>
          <w:p w14:paraId="6BDA2804" w14:textId="77777777" w:rsidR="00255D5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2B3789F5" wp14:editId="0CB43EEB">
                  <wp:extent cx="3629660" cy="1752719"/>
                  <wp:effectExtent l="19050" t="19050" r="27940" b="19050"/>
                  <wp:docPr id="1944895644" name="Imagen 1944895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44" name="Imagen 1944895644"/>
                          <pic:cNvPicPr/>
                        </pic:nvPicPr>
                        <pic:blipFill>
                          <a:blip r:embed="rId53"/>
                          <a:stretch>
                            <a:fillRect/>
                          </a:stretch>
                        </pic:blipFill>
                        <pic:spPr>
                          <a:xfrm>
                            <a:off x="0" y="0"/>
                            <a:ext cx="3633346" cy="1754499"/>
                          </a:xfrm>
                          <a:prstGeom prst="rect">
                            <a:avLst/>
                          </a:prstGeom>
                          <a:ln>
                            <a:solidFill>
                              <a:schemeClr val="bg1">
                                <a:lumMod val="85000"/>
                              </a:schemeClr>
                            </a:solidFill>
                          </a:ln>
                        </pic:spPr>
                      </pic:pic>
                    </a:graphicData>
                  </a:graphic>
                </wp:inline>
              </w:drawing>
            </w:r>
          </w:p>
          <w:p w14:paraId="2B3E149F" w14:textId="77777777" w:rsidR="00255D5C" w:rsidRPr="00BC725B"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Segoe UI"/>
                <w:noProof/>
                <w:color w:val="2B579A"/>
                <w:shd w:val="clear" w:color="auto" w:fill="E6E6E6"/>
              </w:rPr>
              <w:t>.</w:t>
            </w:r>
            <w:r w:rsidRPr="00BC725B">
              <w:rPr>
                <w:rFonts w:cs="Segoe UI"/>
                <w:noProof/>
                <w:color w:val="2B579A"/>
                <w:shd w:val="clear" w:color="auto" w:fill="E6E6E6"/>
              </w:rPr>
              <w:drawing>
                <wp:inline distT="0" distB="0" distL="0" distR="0" wp14:anchorId="79DE78B6" wp14:editId="66C9D8EC">
                  <wp:extent cx="3314700" cy="1323975"/>
                  <wp:effectExtent l="19050" t="19050" r="19050" b="28575"/>
                  <wp:docPr id="14338" name="Imagen 1433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Imagen 14338" descr="Interfaz de usuario gráfica, Aplicación&#10;&#10;Descripción generada automáticamente"/>
                          <pic:cNvPicPr/>
                        </pic:nvPicPr>
                        <pic:blipFill>
                          <a:blip r:embed="rId54"/>
                          <a:stretch>
                            <a:fillRect/>
                          </a:stretch>
                        </pic:blipFill>
                        <pic:spPr>
                          <a:xfrm>
                            <a:off x="0" y="0"/>
                            <a:ext cx="3314700" cy="1323975"/>
                          </a:xfrm>
                          <a:prstGeom prst="rect">
                            <a:avLst/>
                          </a:prstGeom>
                          <a:ln>
                            <a:solidFill>
                              <a:schemeClr val="bg1">
                                <a:lumMod val="85000"/>
                              </a:schemeClr>
                            </a:solidFill>
                          </a:ln>
                        </pic:spPr>
                      </pic:pic>
                    </a:graphicData>
                  </a:graphic>
                </wp:inline>
              </w:drawing>
            </w:r>
          </w:p>
        </w:tc>
      </w:tr>
      <w:tr w:rsidR="00255D5C" w:rsidRPr="00BC725B" w14:paraId="5CD079A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8F4E8AE" w14:textId="77777777" w:rsidR="00255D5C" w:rsidRPr="001D608B" w:rsidRDefault="00255D5C">
            <w:pPr>
              <w:spacing w:before="120" w:after="60"/>
              <w:jc w:val="center"/>
              <w:rPr>
                <w:rFonts w:eastAsia="Times New Roman" w:cs="Segoe UI"/>
                <w:b w:val="0"/>
                <w:bCs w:val="0"/>
                <w:color w:val="000000"/>
                <w:sz w:val="22"/>
                <w:szCs w:val="22"/>
                <w:lang w:eastAsia="es-MX"/>
              </w:rPr>
            </w:pPr>
            <w:r w:rsidRPr="001D608B">
              <w:rPr>
                <w:rFonts w:eastAsia="Times New Roman" w:cs="Segoe UI"/>
                <w:b w:val="0"/>
                <w:bCs w:val="0"/>
                <w:color w:val="000000"/>
                <w:sz w:val="22"/>
                <w:szCs w:val="22"/>
                <w:lang w:eastAsia="es-MX"/>
              </w:rPr>
              <w:lastRenderedPageBreak/>
              <w:t>3.7.2.3</w:t>
            </w:r>
          </w:p>
        </w:tc>
        <w:tc>
          <w:tcPr>
            <w:tcW w:w="8222" w:type="dxa"/>
            <w:vAlign w:val="center"/>
          </w:tcPr>
          <w:p w14:paraId="068F0A7F" w14:textId="77777777" w:rsidR="00255D5C" w:rsidRPr="001D608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1D608B">
              <w:rPr>
                <w:rFonts w:eastAsia="Times New Roman" w:cs="Segoe UI"/>
                <w:color w:val="000000"/>
                <w:sz w:val="22"/>
                <w:szCs w:val="22"/>
                <w:lang w:eastAsia="es-MX"/>
              </w:rPr>
              <w:t xml:space="preserve">El botón “Invita a evaluadores”, no se mostrará, solo el </w:t>
            </w:r>
            <w:proofErr w:type="gramStart"/>
            <w:r w:rsidRPr="001D608B">
              <w:rPr>
                <w:rFonts w:eastAsia="Times New Roman" w:cs="Segoe UI"/>
                <w:color w:val="000000"/>
                <w:sz w:val="22"/>
                <w:szCs w:val="22"/>
                <w:lang w:eastAsia="es-MX"/>
              </w:rPr>
              <w:t>link</w:t>
            </w:r>
            <w:proofErr w:type="gramEnd"/>
            <w:r w:rsidRPr="001D608B">
              <w:rPr>
                <w:rFonts w:eastAsia="Times New Roman" w:cs="Segoe UI"/>
                <w:color w:val="000000"/>
                <w:sz w:val="22"/>
                <w:szCs w:val="22"/>
                <w:lang w:eastAsia="es-MX"/>
              </w:rPr>
              <w:t xml:space="preserve"> “Regresar a panel de convocatoria”.</w:t>
            </w:r>
          </w:p>
          <w:p w14:paraId="38924EDA" w14:textId="77777777" w:rsidR="00255D5C" w:rsidRPr="001D608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1D608B">
              <w:rPr>
                <w:rFonts w:cs="Times New Roman"/>
                <w:noProof/>
              </w:rPr>
              <w:drawing>
                <wp:inline distT="0" distB="0" distL="0" distR="0" wp14:anchorId="6893CAD8" wp14:editId="08D9BD01">
                  <wp:extent cx="3921760" cy="1613574"/>
                  <wp:effectExtent l="19050" t="19050" r="21590" b="24765"/>
                  <wp:docPr id="1944895641" name="Imagen 1944895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27275" cy="1615843"/>
                          </a:xfrm>
                          <a:prstGeom prst="rect">
                            <a:avLst/>
                          </a:prstGeom>
                          <a:noFill/>
                          <a:ln>
                            <a:solidFill>
                              <a:schemeClr val="bg1">
                                <a:lumMod val="75000"/>
                              </a:schemeClr>
                            </a:solidFill>
                          </a:ln>
                        </pic:spPr>
                      </pic:pic>
                    </a:graphicData>
                  </a:graphic>
                </wp:inline>
              </w:drawing>
            </w:r>
          </w:p>
          <w:p w14:paraId="5FE7DB2F" w14:textId="77777777" w:rsidR="00255D5C" w:rsidRPr="001D608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Esta convocatoria publicada ahora se muestra en Home. O también se puede visualizar en el grid de “Convocatorias activas” del banco de convocatorias</w:t>
            </w:r>
          </w:p>
        </w:tc>
      </w:tr>
      <w:tr w:rsidR="00255D5C" w:rsidRPr="007E63F2" w14:paraId="00A06EC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D8FFB9" w14:textId="77777777" w:rsidR="00255D5C" w:rsidRPr="00F77190" w:rsidRDefault="00255D5C">
            <w:pPr>
              <w:spacing w:before="120" w:after="60"/>
              <w:jc w:val="center"/>
              <w:rPr>
                <w:rFonts w:eastAsia="Times New Roman" w:cs="Segoe UI"/>
                <w:b w:val="0"/>
                <w:bCs w:val="0"/>
                <w:color w:val="000000"/>
                <w:sz w:val="22"/>
                <w:szCs w:val="22"/>
                <w:lang w:eastAsia="es-MX"/>
              </w:rPr>
            </w:pPr>
            <w:r w:rsidRPr="00F77190">
              <w:rPr>
                <w:rFonts w:eastAsia="Times New Roman" w:cs="Segoe UI"/>
                <w:b w:val="0"/>
                <w:bCs w:val="0"/>
                <w:color w:val="000000"/>
                <w:sz w:val="22"/>
                <w:szCs w:val="22"/>
                <w:lang w:eastAsia="es-MX"/>
              </w:rPr>
              <w:t>3.7.2.3.1</w:t>
            </w:r>
          </w:p>
        </w:tc>
        <w:tc>
          <w:tcPr>
            <w:tcW w:w="8222" w:type="dxa"/>
            <w:vAlign w:val="center"/>
          </w:tcPr>
          <w:p w14:paraId="53D72B2E" w14:textId="77777777" w:rsidR="00255D5C" w:rsidRPr="00F77190"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F77190">
              <w:rPr>
                <w:rFonts w:eastAsia="Times New Roman" w:cs="Segoe UI"/>
                <w:color w:val="000000"/>
                <w:sz w:val="22"/>
                <w:szCs w:val="22"/>
                <w:lang w:eastAsia="es-MX"/>
              </w:rPr>
              <w:t>El botón “Regresar al panel de convocatoria” enviará a la pantalla de banco de convocatorias.</w:t>
            </w:r>
          </w:p>
        </w:tc>
      </w:tr>
    </w:tbl>
    <w:p w14:paraId="25C6DE27" w14:textId="77777777" w:rsidR="00255D5C" w:rsidRDefault="00255D5C" w:rsidP="00255D5C">
      <w:pPr>
        <w:rPr>
          <w:rFonts w:cs="Segoe UI"/>
        </w:rPr>
      </w:pPr>
    </w:p>
    <w:p w14:paraId="59453C6F"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 xml:space="preserve">Reglas de negocio: Banco de convocatorias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413"/>
        <w:gridCol w:w="8080"/>
      </w:tblGrid>
      <w:tr w:rsidR="00255D5C" w:rsidRPr="00BC725B" w14:paraId="4473474D"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3" w:type="dxa"/>
          </w:tcPr>
          <w:p w14:paraId="502C517E" w14:textId="77777777" w:rsidR="00255D5C" w:rsidRPr="00BC725B" w:rsidRDefault="00255D5C">
            <w:pPr>
              <w:spacing w:before="120" w:after="60"/>
              <w:jc w:val="center"/>
              <w:rPr>
                <w:rFonts w:cs="Segoe UI"/>
                <w:sz w:val="22"/>
              </w:rPr>
            </w:pPr>
            <w:r w:rsidRPr="00BC725B">
              <w:rPr>
                <w:rFonts w:cs="Segoe UI"/>
                <w:sz w:val="22"/>
              </w:rPr>
              <w:t>Id</w:t>
            </w:r>
          </w:p>
        </w:tc>
        <w:tc>
          <w:tcPr>
            <w:tcW w:w="8080" w:type="dxa"/>
          </w:tcPr>
          <w:p w14:paraId="4F3F24CA" w14:textId="77777777" w:rsidR="00255D5C" w:rsidRPr="00BC725B"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55D5C" w:rsidRPr="00BC725B" w14:paraId="0450BA0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58340B9" w14:textId="77777777" w:rsidR="00255D5C" w:rsidRPr="008E2073" w:rsidRDefault="00255D5C">
            <w:pPr>
              <w:spacing w:before="120" w:after="60"/>
              <w:jc w:val="center"/>
              <w:rPr>
                <w:rFonts w:eastAsia="Times New Roman" w:cs="Segoe UI"/>
                <w:b w:val="0"/>
                <w:bCs w:val="0"/>
                <w:color w:val="000000" w:themeColor="text1"/>
                <w:sz w:val="22"/>
                <w:szCs w:val="22"/>
                <w:lang w:eastAsia="es-MX"/>
              </w:rPr>
            </w:pPr>
            <w:r w:rsidRPr="008E2073">
              <w:rPr>
                <w:rFonts w:eastAsia="Times New Roman" w:cs="Segoe UI"/>
                <w:b w:val="0"/>
                <w:bCs w:val="0"/>
                <w:color w:val="000000" w:themeColor="text1"/>
                <w:sz w:val="22"/>
                <w:szCs w:val="22"/>
                <w:lang w:eastAsia="es-MX"/>
              </w:rPr>
              <w:t>3.8</w:t>
            </w:r>
          </w:p>
        </w:tc>
        <w:tc>
          <w:tcPr>
            <w:tcW w:w="8080" w:type="dxa"/>
            <w:vAlign w:val="center"/>
          </w:tcPr>
          <w:p w14:paraId="6756B453" w14:textId="77777777" w:rsidR="00255D5C" w:rsidRPr="00BC725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El administrador </w:t>
            </w:r>
            <w:r>
              <w:rPr>
                <w:rFonts w:eastAsia="Times New Roman" w:cs="Segoe UI"/>
                <w:color w:val="000000" w:themeColor="text1"/>
                <w:sz w:val="22"/>
                <w:szCs w:val="22"/>
                <w:lang w:eastAsia="es-MX"/>
              </w:rPr>
              <w:t>tiene</w:t>
            </w:r>
            <w:r w:rsidRPr="00BC725B">
              <w:rPr>
                <w:rFonts w:eastAsia="Times New Roman" w:cs="Segoe UI"/>
                <w:color w:val="000000" w:themeColor="text1"/>
                <w:sz w:val="22"/>
                <w:szCs w:val="22"/>
                <w:lang w:eastAsia="es-MX"/>
              </w:rPr>
              <w:t xml:space="preserve"> un </w:t>
            </w:r>
            <w:r>
              <w:rPr>
                <w:rFonts w:eastAsia="Times New Roman" w:cs="Segoe UI"/>
                <w:color w:val="000000" w:themeColor="text1"/>
                <w:sz w:val="22"/>
                <w:szCs w:val="22"/>
                <w:lang w:eastAsia="es-MX"/>
              </w:rPr>
              <w:t>D</w:t>
            </w:r>
            <w:r w:rsidRPr="00BC725B">
              <w:rPr>
                <w:rFonts w:eastAsia="Times New Roman" w:cs="Segoe UI"/>
                <w:color w:val="000000" w:themeColor="text1"/>
                <w:sz w:val="22"/>
                <w:szCs w:val="22"/>
                <w:lang w:eastAsia="es-MX"/>
              </w:rPr>
              <w:t xml:space="preserve">ashboard en el que se muestra un banco de convocatorias, así como la opción para crear la convocatoria. </w:t>
            </w:r>
          </w:p>
        </w:tc>
      </w:tr>
      <w:tr w:rsidR="00255D5C" w:rsidRPr="00BC725B" w14:paraId="7C1B95D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7FE8620"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3.9</w:t>
            </w:r>
          </w:p>
        </w:tc>
        <w:tc>
          <w:tcPr>
            <w:tcW w:w="8080" w:type="dxa"/>
            <w:vAlign w:val="center"/>
          </w:tcPr>
          <w:p w14:paraId="6A6C47B3" w14:textId="6CE36987" w:rsidR="00255D5C" w:rsidRPr="00E577D9"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eastAsia="Times New Roman" w:cs="Segoe UI"/>
                <w:color w:val="000000"/>
                <w:sz w:val="22"/>
                <w:szCs w:val="22"/>
                <w:lang w:eastAsia="es-MX"/>
              </w:rPr>
              <w:t xml:space="preserve">Contiene </w:t>
            </w:r>
            <w:r w:rsidR="0012007B">
              <w:rPr>
                <w:rFonts w:eastAsia="Times New Roman" w:cs="Segoe UI"/>
                <w:color w:val="000000"/>
                <w:sz w:val="22"/>
                <w:szCs w:val="22"/>
                <w:lang w:eastAsia="es-MX"/>
              </w:rPr>
              <w:t xml:space="preserve">5 </w:t>
            </w:r>
            <w:r w:rsidRPr="00E577D9">
              <w:rPr>
                <w:rFonts w:eastAsia="Times New Roman" w:cs="Segoe UI"/>
                <w:color w:val="000000"/>
                <w:sz w:val="22"/>
                <w:szCs w:val="22"/>
                <w:lang w:eastAsia="es-MX"/>
              </w:rPr>
              <w:t>secciones:</w:t>
            </w:r>
          </w:p>
          <w:p w14:paraId="57078235" w14:textId="77777777" w:rsidR="00255D5C" w:rsidRPr="00E577D9" w:rsidRDefault="00255D5C">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eastAsia="Times New Roman" w:cs="Segoe UI"/>
                <w:color w:val="000000"/>
                <w:sz w:val="22"/>
                <w:szCs w:val="22"/>
                <w:lang w:eastAsia="es-MX"/>
              </w:rPr>
              <w:t>Convocatorias en Borrador.</w:t>
            </w:r>
          </w:p>
          <w:p w14:paraId="561AFF79" w14:textId="77777777" w:rsidR="00255D5C" w:rsidRPr="00E577D9" w:rsidRDefault="00255D5C">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eastAsia="Times New Roman" w:cs="Segoe UI"/>
                <w:color w:val="000000"/>
                <w:sz w:val="22"/>
                <w:szCs w:val="22"/>
                <w:lang w:eastAsia="es-MX"/>
              </w:rPr>
              <w:t>Convocatorias Activas.</w:t>
            </w:r>
          </w:p>
          <w:p w14:paraId="64C7A517" w14:textId="77777777" w:rsidR="00255D5C" w:rsidRPr="00E577D9" w:rsidRDefault="00255D5C">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eastAsia="Times New Roman" w:cs="Segoe UI"/>
                <w:color w:val="000000"/>
                <w:sz w:val="22"/>
                <w:szCs w:val="22"/>
                <w:lang w:eastAsia="es-MX"/>
              </w:rPr>
              <w:t>Convocatorias en registro de criterios y evaluadores.</w:t>
            </w:r>
          </w:p>
          <w:p w14:paraId="0AE8B466" w14:textId="77777777" w:rsidR="00255D5C" w:rsidRPr="00C54293" w:rsidRDefault="00255D5C">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eastAsia="Times New Roman" w:cs="Segoe UI"/>
                <w:color w:val="000000"/>
                <w:sz w:val="22"/>
                <w:szCs w:val="22"/>
                <w:lang w:eastAsia="es-MX"/>
              </w:rPr>
              <w:t>Convocatorias por Evaluar.</w:t>
            </w:r>
          </w:p>
          <w:p w14:paraId="5A153EEB" w14:textId="6391B945" w:rsidR="00C54293" w:rsidRPr="00E577D9" w:rsidRDefault="00C54293">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1624A">
              <w:rPr>
                <w:rFonts w:eastAsia="Times New Roman" w:cs="Segoe UI"/>
                <w:color w:val="000000"/>
                <w:sz w:val="22"/>
                <w:szCs w:val="22"/>
                <w:lang w:eastAsia="es-MX"/>
              </w:rPr>
              <w:t>Convocatorias finalizadas</w:t>
            </w:r>
          </w:p>
        </w:tc>
      </w:tr>
      <w:tr w:rsidR="002A08FB" w:rsidRPr="0012524F" w14:paraId="6F739DB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ADEDFCC" w14:textId="18B0E73C" w:rsidR="002A08FB" w:rsidRPr="0012524F" w:rsidRDefault="002A08FB">
            <w:pPr>
              <w:spacing w:before="120" w:after="60"/>
              <w:jc w:val="center"/>
              <w:rPr>
                <w:rFonts w:eastAsia="Times New Roman" w:cs="Segoe UI"/>
                <w:b w:val="0"/>
                <w:bCs w:val="0"/>
                <w:color w:val="000000" w:themeColor="text1"/>
                <w:sz w:val="22"/>
                <w:szCs w:val="22"/>
                <w:lang w:eastAsia="es-MX"/>
              </w:rPr>
            </w:pPr>
            <w:r w:rsidRPr="0012524F">
              <w:rPr>
                <w:rFonts w:eastAsia="Times New Roman" w:cs="Segoe UI"/>
                <w:b w:val="0"/>
                <w:bCs w:val="0"/>
                <w:color w:val="000000" w:themeColor="text1"/>
                <w:sz w:val="22"/>
                <w:szCs w:val="22"/>
                <w:lang w:eastAsia="es-MX"/>
              </w:rPr>
              <w:t>3.9.1</w:t>
            </w:r>
          </w:p>
        </w:tc>
        <w:tc>
          <w:tcPr>
            <w:tcW w:w="8080" w:type="dxa"/>
            <w:vAlign w:val="center"/>
          </w:tcPr>
          <w:p w14:paraId="733C6821" w14:textId="114A5FA0" w:rsidR="002A08FB" w:rsidRPr="0012524F" w:rsidRDefault="002A08FB" w:rsidP="002067A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12524F">
              <w:rPr>
                <w:rFonts w:eastAsia="Times New Roman" w:cs="Segoe UI"/>
                <w:color w:val="000000" w:themeColor="text1"/>
                <w:sz w:val="22"/>
                <w:szCs w:val="22"/>
                <w:lang w:eastAsia="es-MX"/>
              </w:rPr>
              <w:t xml:space="preserve">La información </w:t>
            </w:r>
            <w:r w:rsidR="002067A9">
              <w:rPr>
                <w:rFonts w:eastAsia="Times New Roman" w:cs="Segoe UI"/>
                <w:color w:val="000000" w:themeColor="text1"/>
                <w:sz w:val="22"/>
                <w:szCs w:val="22"/>
                <w:lang w:eastAsia="es-MX"/>
              </w:rPr>
              <w:t xml:space="preserve">en cada una de las </w:t>
            </w:r>
            <w:r w:rsidR="00BD16CE">
              <w:rPr>
                <w:rFonts w:eastAsia="Times New Roman" w:cs="Segoe UI"/>
                <w:color w:val="000000" w:themeColor="text1"/>
                <w:sz w:val="22"/>
                <w:szCs w:val="22"/>
                <w:lang w:eastAsia="es-MX"/>
              </w:rPr>
              <w:t>secciones</w:t>
            </w:r>
            <w:r w:rsidR="002067A9">
              <w:rPr>
                <w:rFonts w:eastAsia="Times New Roman" w:cs="Segoe UI"/>
                <w:color w:val="000000" w:themeColor="text1"/>
                <w:sz w:val="22"/>
                <w:szCs w:val="22"/>
                <w:lang w:eastAsia="es-MX"/>
              </w:rPr>
              <w:t xml:space="preserve"> </w:t>
            </w:r>
            <w:r w:rsidRPr="0012524F">
              <w:rPr>
                <w:rFonts w:eastAsia="Times New Roman" w:cs="Segoe UI"/>
                <w:color w:val="000000" w:themeColor="text1"/>
                <w:sz w:val="22"/>
                <w:szCs w:val="22"/>
                <w:lang w:eastAsia="es-MX"/>
              </w:rPr>
              <w:t>será</w:t>
            </w:r>
            <w:r w:rsidR="008E16BF">
              <w:rPr>
                <w:rFonts w:eastAsia="Times New Roman" w:cs="Segoe UI"/>
                <w:color w:val="000000" w:themeColor="text1"/>
                <w:sz w:val="22"/>
                <w:szCs w:val="22"/>
                <w:lang w:eastAsia="es-MX"/>
              </w:rPr>
              <w:t xml:space="preserve"> mostrada</w:t>
            </w:r>
            <w:r w:rsidRPr="0012524F">
              <w:rPr>
                <w:rFonts w:eastAsia="Times New Roman" w:cs="Segoe UI"/>
                <w:color w:val="000000" w:themeColor="text1"/>
                <w:sz w:val="22"/>
                <w:szCs w:val="22"/>
                <w:lang w:eastAsia="es-MX"/>
              </w:rPr>
              <w:t xml:space="preserve"> </w:t>
            </w:r>
            <w:proofErr w:type="gramStart"/>
            <w:r w:rsidRPr="0012524F">
              <w:rPr>
                <w:rFonts w:eastAsia="Times New Roman" w:cs="Segoe UI"/>
                <w:color w:val="000000" w:themeColor="text1"/>
                <w:sz w:val="22"/>
                <w:szCs w:val="22"/>
                <w:lang w:eastAsia="es-MX"/>
              </w:rPr>
              <w:t>de acuerdo a</w:t>
            </w:r>
            <w:proofErr w:type="gramEnd"/>
            <w:r w:rsidRPr="0012524F">
              <w:rPr>
                <w:rFonts w:eastAsia="Times New Roman" w:cs="Segoe UI"/>
                <w:color w:val="000000" w:themeColor="text1"/>
                <w:sz w:val="22"/>
                <w:szCs w:val="22"/>
                <w:lang w:eastAsia="es-MX"/>
              </w:rPr>
              <w:t xml:space="preserve"> la fecha </w:t>
            </w:r>
            <w:r w:rsidR="0012524F" w:rsidRPr="0012524F">
              <w:rPr>
                <w:rFonts w:eastAsia="Times New Roman" w:cs="Segoe UI"/>
                <w:color w:val="000000" w:themeColor="text1"/>
                <w:sz w:val="22"/>
                <w:szCs w:val="22"/>
                <w:lang w:eastAsia="es-MX"/>
              </w:rPr>
              <w:t>más actual.</w:t>
            </w:r>
          </w:p>
        </w:tc>
      </w:tr>
      <w:tr w:rsidR="00255D5C" w:rsidRPr="00BC725B" w14:paraId="3EFDBC0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951069E" w14:textId="77777777" w:rsidR="00255D5C" w:rsidRPr="008E2073" w:rsidRDefault="00255D5C">
            <w:pPr>
              <w:spacing w:before="120" w:after="60"/>
              <w:jc w:val="center"/>
              <w:rPr>
                <w:rFonts w:eastAsia="Times New Roman" w:cs="Segoe UI"/>
                <w:b w:val="0"/>
                <w:bCs w:val="0"/>
                <w:color w:val="000000"/>
                <w:lang w:eastAsia="es-MX"/>
              </w:rPr>
            </w:pPr>
            <w:r w:rsidRPr="008E2073">
              <w:rPr>
                <w:rFonts w:eastAsia="Times New Roman" w:cs="Segoe UI"/>
                <w:b w:val="0"/>
                <w:bCs w:val="0"/>
                <w:color w:val="000000"/>
                <w:sz w:val="22"/>
                <w:szCs w:val="22"/>
                <w:lang w:eastAsia="es-MX"/>
              </w:rPr>
              <w:t>3.10</w:t>
            </w:r>
          </w:p>
        </w:tc>
        <w:tc>
          <w:tcPr>
            <w:tcW w:w="8080" w:type="dxa"/>
            <w:vAlign w:val="center"/>
          </w:tcPr>
          <w:p w14:paraId="4477B23E"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BC725B">
              <w:rPr>
                <w:rFonts w:eastAsia="Times New Roman" w:cs="Segoe UI"/>
                <w:color w:val="000000" w:themeColor="text1"/>
                <w:sz w:val="22"/>
                <w:szCs w:val="22"/>
                <w:lang w:eastAsia="es-MX"/>
              </w:rPr>
              <w:t xml:space="preserve">En la pantalla se </w:t>
            </w:r>
            <w:r>
              <w:rPr>
                <w:rFonts w:eastAsia="Times New Roman" w:cs="Segoe UI"/>
                <w:color w:val="000000" w:themeColor="text1"/>
                <w:sz w:val="22"/>
                <w:szCs w:val="22"/>
                <w:lang w:eastAsia="es-MX"/>
              </w:rPr>
              <w:t>muestra en</w:t>
            </w:r>
            <w:r w:rsidRPr="00BC725B">
              <w:rPr>
                <w:rFonts w:eastAsia="Times New Roman" w:cs="Segoe UI"/>
                <w:color w:val="000000" w:themeColor="text1"/>
                <w:sz w:val="22"/>
                <w:szCs w:val="22"/>
                <w:lang w:eastAsia="es-MX"/>
              </w:rPr>
              <w:t xml:space="preserve"> la sección de encabezado la opción de crear una convocatoria nueva, con el botón “Crear una convocatoria” (Pantalla R7-1-1).</w:t>
            </w:r>
          </w:p>
        </w:tc>
      </w:tr>
      <w:tr w:rsidR="00255D5C" w:rsidRPr="00BC725B" w14:paraId="6B75E5A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27225725" w14:textId="77777777" w:rsidR="00255D5C" w:rsidRPr="00BC725B" w:rsidRDefault="00255D5C">
            <w:pPr>
              <w:jc w:val="both"/>
              <w:rPr>
                <w:rFonts w:eastAsia="Times New Roman" w:cs="Segoe UI"/>
                <w:color w:val="000000"/>
                <w:sz w:val="22"/>
                <w:szCs w:val="22"/>
                <w:lang w:eastAsia="es-MX"/>
              </w:rPr>
            </w:pPr>
            <w:r w:rsidRPr="00BC725B">
              <w:rPr>
                <w:rFonts w:eastAsia="Times New Roman" w:cs="Segoe UI"/>
                <w:color w:val="000000"/>
                <w:sz w:val="22"/>
                <w:szCs w:val="22"/>
                <w:lang w:eastAsia="es-MX"/>
              </w:rPr>
              <w:t>Convocatorias en borrador</w:t>
            </w:r>
          </w:p>
        </w:tc>
      </w:tr>
      <w:tr w:rsidR="00255D5C" w:rsidRPr="00BC725B" w14:paraId="725DF05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4F929BE"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3.11</w:t>
            </w:r>
          </w:p>
        </w:tc>
        <w:tc>
          <w:tcPr>
            <w:tcW w:w="8080" w:type="dxa"/>
            <w:vAlign w:val="center"/>
          </w:tcPr>
          <w:p w14:paraId="05C3164C" w14:textId="77777777" w:rsidR="00255D5C" w:rsidRPr="00E577D9"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E577D9">
              <w:rPr>
                <w:rFonts w:eastAsia="Times New Roman" w:cs="Segoe UI"/>
                <w:color w:val="000000" w:themeColor="text1"/>
                <w:sz w:val="22"/>
                <w:szCs w:val="22"/>
                <w:lang w:eastAsia="es-MX"/>
              </w:rPr>
              <w:t>El administrador puede revisar todas las convocatorias que tiene en borrador, es decir que aún no termina de llenar los datos. Considera lo siguientes escenarios de convocatorias:</w:t>
            </w:r>
          </w:p>
          <w:p w14:paraId="283B24E6" w14:textId="77777777" w:rsidR="00255D5C" w:rsidRPr="00E577D9"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00034361" w14:textId="77777777" w:rsidR="00255D5C" w:rsidRPr="00E577D9" w:rsidRDefault="00255D5C">
            <w:pPr>
              <w:pStyle w:val="xmsolistparagraph"/>
              <w:numPr>
                <w:ilvl w:val="0"/>
                <w:numId w:val="85"/>
              </w:num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Segoe UI" w:eastAsia="Times New Roman" w:hAnsi="Segoe UI" w:cs="Segoe UI"/>
                <w:color w:val="000000"/>
              </w:rPr>
            </w:pPr>
            <w:r w:rsidRPr="00E577D9">
              <w:rPr>
                <w:rFonts w:ascii="Segoe UI" w:hAnsi="Segoe UI" w:cs="Segoe UI"/>
                <w:sz w:val="22"/>
                <w:szCs w:val="22"/>
              </w:rPr>
              <w:lastRenderedPageBreak/>
              <w:t>Convocatorias en las que solo se llenaron los datos generales.</w:t>
            </w:r>
          </w:p>
          <w:p w14:paraId="183CA014" w14:textId="77777777" w:rsidR="00255D5C" w:rsidRPr="00E577D9" w:rsidRDefault="00255D5C">
            <w:pPr>
              <w:pStyle w:val="xmsolistparagraph"/>
              <w:numPr>
                <w:ilvl w:val="0"/>
                <w:numId w:val="85"/>
              </w:num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Segoe UI" w:eastAsia="Times New Roman" w:hAnsi="Segoe UI" w:cs="Segoe UI"/>
                <w:color w:val="000000"/>
                <w:sz w:val="22"/>
                <w:szCs w:val="22"/>
              </w:rPr>
            </w:pPr>
            <w:r w:rsidRPr="00E577D9">
              <w:rPr>
                <w:rFonts w:ascii="Segoe UI" w:hAnsi="Segoe UI" w:cs="Segoe UI"/>
                <w:sz w:val="22"/>
                <w:szCs w:val="22"/>
              </w:rPr>
              <w:t>Convocatorias en las que además de llenar los datos, ya han confirmado los criterios, pero aún no ha sido publicada.</w:t>
            </w:r>
          </w:p>
          <w:p w14:paraId="68D5EFD0"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cs="Times New Roman"/>
                <w:noProof/>
              </w:rPr>
              <w:drawing>
                <wp:inline distT="0" distB="0" distL="0" distR="0" wp14:anchorId="24347E7F" wp14:editId="0CE58B48">
                  <wp:extent cx="4967755" cy="1589731"/>
                  <wp:effectExtent l="19050" t="19050" r="23495" b="10795"/>
                  <wp:docPr id="14465" name="Imagen 1446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65"/>
                          <pic:cNvPicPr/>
                        </pic:nvPicPr>
                        <pic:blipFill>
                          <a:blip r:embed="rId56">
                            <a:extLst>
                              <a:ext uri="{28A0092B-C50C-407E-A947-70E740481C1C}">
                                <a14:useLocalDpi xmlns:a14="http://schemas.microsoft.com/office/drawing/2010/main" val="0"/>
                              </a:ext>
                            </a:extLst>
                          </a:blip>
                          <a:stretch>
                            <a:fillRect/>
                          </a:stretch>
                        </pic:blipFill>
                        <pic:spPr>
                          <a:xfrm>
                            <a:off x="0" y="0"/>
                            <a:ext cx="4985008" cy="1595252"/>
                          </a:xfrm>
                          <a:prstGeom prst="rect">
                            <a:avLst/>
                          </a:prstGeom>
                          <a:ln>
                            <a:solidFill>
                              <a:schemeClr val="bg1">
                                <a:lumMod val="85000"/>
                              </a:schemeClr>
                            </a:solidFill>
                          </a:ln>
                        </pic:spPr>
                      </pic:pic>
                    </a:graphicData>
                  </a:graphic>
                </wp:inline>
              </w:drawing>
            </w:r>
          </w:p>
        </w:tc>
      </w:tr>
      <w:tr w:rsidR="00255D5C" w:rsidRPr="00BC725B" w14:paraId="28D93B5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8DA1FCF"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lastRenderedPageBreak/>
              <w:t>3.11.1</w:t>
            </w:r>
          </w:p>
        </w:tc>
        <w:tc>
          <w:tcPr>
            <w:tcW w:w="8080" w:type="dxa"/>
            <w:vAlign w:val="center"/>
          </w:tcPr>
          <w:p w14:paraId="030318C0"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Los datos mostrados en el grid se detallan en la sección de campos identificados Banco de convocatorias.</w:t>
            </w:r>
          </w:p>
        </w:tc>
      </w:tr>
      <w:tr w:rsidR="00255D5C" w:rsidRPr="00BC725B" w14:paraId="5C5F456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0C65E49"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3.11.2</w:t>
            </w:r>
          </w:p>
        </w:tc>
        <w:tc>
          <w:tcPr>
            <w:tcW w:w="8080" w:type="dxa"/>
            <w:vAlign w:val="center"/>
          </w:tcPr>
          <w:p w14:paraId="451BF3A8" w14:textId="77777777" w:rsidR="00255D5C" w:rsidRPr="00BC725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 xml:space="preserve">El botón “Ver todas”,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listado de todas las convocatorias que se encuentran en estatus “Borrador” (Pantalla R7-1-5).</w:t>
            </w:r>
          </w:p>
        </w:tc>
      </w:tr>
      <w:tr w:rsidR="00255D5C" w:rsidRPr="00BC725B" w14:paraId="08D88A1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DF6644C"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3.11.3</w:t>
            </w:r>
          </w:p>
        </w:tc>
        <w:tc>
          <w:tcPr>
            <w:tcW w:w="8080" w:type="dxa"/>
            <w:vAlign w:val="center"/>
          </w:tcPr>
          <w:p w14:paraId="00729653"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botón </w:t>
            </w:r>
            <w:r w:rsidRPr="00BC725B">
              <w:rPr>
                <w:rFonts w:eastAsia="Times New Roman" w:cs="Segoe UI"/>
                <w:b/>
                <w:bCs/>
                <w:color w:val="000000"/>
                <w:sz w:val="22"/>
                <w:szCs w:val="22"/>
                <w:lang w:eastAsia="es-MX"/>
              </w:rPr>
              <w:t xml:space="preserve">Editar </w:t>
            </w:r>
            <w:r w:rsidRPr="00BC725B">
              <w:rPr>
                <w:rFonts w:eastAsia="Times New Roman" w:cs="Segoe UI"/>
                <w:color w:val="000000"/>
                <w:sz w:val="22"/>
                <w:szCs w:val="22"/>
                <w:lang w:eastAsia="es-MX"/>
              </w:rPr>
              <w:t xml:space="preserve">del grid, </w:t>
            </w:r>
            <w:r>
              <w:rPr>
                <w:rFonts w:eastAsia="Times New Roman" w:cs="Segoe UI"/>
                <w:color w:val="000000"/>
                <w:sz w:val="22"/>
                <w:szCs w:val="22"/>
                <w:lang w:eastAsia="es-MX"/>
              </w:rPr>
              <w:t>muestra</w:t>
            </w:r>
            <w:r w:rsidRPr="00BC725B">
              <w:rPr>
                <w:rFonts w:eastAsia="Times New Roman" w:cs="Segoe UI"/>
                <w:color w:val="000000"/>
                <w:sz w:val="22"/>
                <w:szCs w:val="22"/>
                <w:lang w:eastAsia="es-MX"/>
              </w:rPr>
              <w:t xml:space="preserve"> la pantalla de edición de la convocatoria. </w:t>
            </w:r>
            <w:r w:rsidRPr="00BC725B">
              <w:rPr>
                <w:rFonts w:eastAsia="Times New Roman" w:cs="Segoe UI"/>
                <w:i/>
                <w:iCs/>
                <w:color w:val="000000"/>
                <w:sz w:val="22"/>
                <w:szCs w:val="22"/>
                <w:lang w:eastAsia="es-MX"/>
              </w:rPr>
              <w:t>Ver sección Creación de convocatoria</w:t>
            </w:r>
            <w:r w:rsidRPr="00BC725B">
              <w:rPr>
                <w:rFonts w:eastAsia="Times New Roman" w:cs="Segoe UI"/>
                <w:color w:val="000000"/>
                <w:sz w:val="22"/>
                <w:szCs w:val="22"/>
                <w:lang w:eastAsia="es-MX"/>
              </w:rPr>
              <w:t>. (Pantalla R7-10-4).</w:t>
            </w:r>
          </w:p>
          <w:p w14:paraId="46FD920B"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5D1D0506" wp14:editId="3D56960A">
                  <wp:extent cx="3071959" cy="2135714"/>
                  <wp:effectExtent l="19050" t="19050" r="14605" b="17145"/>
                  <wp:docPr id="14385" name="Imagen 1438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5" name="Imagen 14385" descr="Interfaz de usuario gráfica, Sitio web&#10;&#10;Descripción generada automáticamente"/>
                          <pic:cNvPicPr/>
                        </pic:nvPicPr>
                        <pic:blipFill>
                          <a:blip r:embed="rId57"/>
                          <a:stretch>
                            <a:fillRect/>
                          </a:stretch>
                        </pic:blipFill>
                        <pic:spPr>
                          <a:xfrm>
                            <a:off x="0" y="0"/>
                            <a:ext cx="3079424" cy="2140904"/>
                          </a:xfrm>
                          <a:prstGeom prst="rect">
                            <a:avLst/>
                          </a:prstGeom>
                          <a:ln>
                            <a:solidFill>
                              <a:schemeClr val="bg1">
                                <a:lumMod val="85000"/>
                              </a:schemeClr>
                            </a:solidFill>
                          </a:ln>
                        </pic:spPr>
                      </pic:pic>
                    </a:graphicData>
                  </a:graphic>
                </wp:inline>
              </w:drawing>
            </w:r>
          </w:p>
        </w:tc>
      </w:tr>
      <w:tr w:rsidR="00255D5C" w:rsidRPr="00BC725B" w14:paraId="76D0CDC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7635537D" w14:textId="77777777" w:rsidR="00255D5C" w:rsidRPr="004154FC" w:rsidRDefault="00255D5C">
            <w:pPr>
              <w:jc w:val="both"/>
              <w:rPr>
                <w:rFonts w:eastAsia="Times New Roman" w:cs="Segoe UI"/>
                <w:color w:val="000000"/>
                <w:sz w:val="22"/>
                <w:szCs w:val="22"/>
                <w:lang w:eastAsia="es-MX"/>
              </w:rPr>
            </w:pPr>
            <w:r w:rsidRPr="004154FC">
              <w:rPr>
                <w:rFonts w:eastAsia="Times New Roman" w:cs="Segoe UI"/>
                <w:color w:val="000000"/>
                <w:sz w:val="22"/>
                <w:szCs w:val="22"/>
                <w:lang w:eastAsia="es-MX"/>
              </w:rPr>
              <w:t>Convocatorias activas</w:t>
            </w:r>
          </w:p>
        </w:tc>
      </w:tr>
      <w:tr w:rsidR="00255D5C" w:rsidRPr="00BC725B" w14:paraId="4513556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37356BC"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t>3.12</w:t>
            </w:r>
          </w:p>
        </w:tc>
        <w:tc>
          <w:tcPr>
            <w:tcW w:w="8080" w:type="dxa"/>
            <w:vAlign w:val="center"/>
          </w:tcPr>
          <w:p w14:paraId="3AD3457C" w14:textId="39E4F394"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 xml:space="preserve">El administrador puede revisar todas las convocatorias que tiene activas actualmente. </w:t>
            </w:r>
          </w:p>
          <w:p w14:paraId="561D820F"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81A44">
              <w:rPr>
                <w:rFonts w:cs="Times New Roman"/>
                <w:noProof/>
              </w:rPr>
              <w:drawing>
                <wp:inline distT="0" distB="0" distL="0" distR="0" wp14:anchorId="3DC6D5D3" wp14:editId="1005D17A">
                  <wp:extent cx="4993640" cy="854075"/>
                  <wp:effectExtent l="19050" t="19050" r="16510" b="22225"/>
                  <wp:docPr id="1944895652" name="Imagen 194489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993640" cy="854075"/>
                          </a:xfrm>
                          <a:prstGeom prst="rect">
                            <a:avLst/>
                          </a:prstGeom>
                          <a:ln>
                            <a:solidFill>
                              <a:schemeClr val="bg1">
                                <a:lumMod val="85000"/>
                              </a:schemeClr>
                            </a:solidFill>
                          </a:ln>
                        </pic:spPr>
                      </pic:pic>
                    </a:graphicData>
                  </a:graphic>
                </wp:inline>
              </w:drawing>
            </w:r>
          </w:p>
        </w:tc>
      </w:tr>
      <w:tr w:rsidR="00255D5C" w:rsidRPr="00BC725B" w14:paraId="42F671B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1BF8BF0"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lastRenderedPageBreak/>
              <w:t>3.12.1</w:t>
            </w:r>
          </w:p>
        </w:tc>
        <w:tc>
          <w:tcPr>
            <w:tcW w:w="8080" w:type="dxa"/>
            <w:vAlign w:val="center"/>
          </w:tcPr>
          <w:p w14:paraId="7C6828E9"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Los datos mostrados en el grid se detallan en la sección de campos identificados Banco de convocatorias.</w:t>
            </w:r>
          </w:p>
        </w:tc>
      </w:tr>
      <w:tr w:rsidR="00255D5C" w:rsidRPr="00BC725B" w14:paraId="52194E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375A273"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3.12.2</w:t>
            </w:r>
          </w:p>
        </w:tc>
        <w:tc>
          <w:tcPr>
            <w:tcW w:w="8080" w:type="dxa"/>
            <w:vAlign w:val="center"/>
          </w:tcPr>
          <w:p w14:paraId="52E5B9E4" w14:textId="77777777" w:rsidR="00255D5C" w:rsidRPr="00BC725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 xml:space="preserve">El botón “Ver todas”,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listado de todas las convocatorias que se encuentran en “Activas” (Pantalla R7-1-6).</w:t>
            </w:r>
          </w:p>
        </w:tc>
      </w:tr>
      <w:tr w:rsidR="00255D5C" w:rsidRPr="00BC725B" w14:paraId="7DD7458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FF0C253"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3.12.3</w:t>
            </w:r>
          </w:p>
        </w:tc>
        <w:tc>
          <w:tcPr>
            <w:tcW w:w="8080" w:type="dxa"/>
            <w:vAlign w:val="center"/>
          </w:tcPr>
          <w:p w14:paraId="425BB84E" w14:textId="77777777" w:rsidR="00255D5C" w:rsidRPr="00E577D9"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E577D9">
              <w:rPr>
                <w:rFonts w:eastAsia="Times New Roman" w:cs="Segoe UI"/>
                <w:color w:val="000000" w:themeColor="text1"/>
                <w:sz w:val="22"/>
                <w:szCs w:val="22"/>
                <w:lang w:eastAsia="es-MX"/>
              </w:rPr>
              <w:t>Se considera “activa” una convocatoria que ya ha sido publicada y aún no ha sido cerrada. Considera los siguientes escenarios de convocatorias:</w:t>
            </w:r>
          </w:p>
          <w:p w14:paraId="53BA4D1F" w14:textId="77777777" w:rsidR="00255D5C" w:rsidRPr="00E577D9"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2D2D6E5D" w14:textId="77777777" w:rsidR="00255D5C" w:rsidRPr="00E577D9" w:rsidRDefault="00255D5C">
            <w:pPr>
              <w:pStyle w:val="xmsolistparagraph"/>
              <w:numPr>
                <w:ilvl w:val="0"/>
                <w:numId w:val="84"/>
              </w:num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eastAsia="Times New Roman"/>
                <w:color w:val="000000"/>
                <w:shd w:val="clear" w:color="auto" w:fill="FFFFFF"/>
              </w:rPr>
            </w:pPr>
            <w:r w:rsidRPr="00E577D9">
              <w:rPr>
                <w:rStyle w:val="contentpasted0"/>
                <w:rFonts w:eastAsia="Times New Roman"/>
                <w:color w:val="000000"/>
                <w:sz w:val="24"/>
                <w:szCs w:val="24"/>
                <w:shd w:val="clear" w:color="auto" w:fill="FFFFFF"/>
              </w:rPr>
              <w:t>Convocatorias publicadas, aún no se han confirmado los criterios y no se han cerrado.</w:t>
            </w:r>
          </w:p>
          <w:p w14:paraId="42EF9FEE" w14:textId="77777777" w:rsidR="00255D5C" w:rsidRPr="00E577D9" w:rsidRDefault="00255D5C">
            <w:pPr>
              <w:pStyle w:val="xmsolistparagraph"/>
              <w:numPr>
                <w:ilvl w:val="0"/>
                <w:numId w:val="84"/>
              </w:numPr>
              <w:shd w:val="clear" w:color="auto" w:fill="FFFFFF" w:themeFill="background1"/>
              <w:jc w:val="both"/>
              <w:cnfStyle w:val="000000010000" w:firstRow="0" w:lastRow="0" w:firstColumn="0" w:lastColumn="0" w:oddVBand="0" w:evenVBand="0" w:oddHBand="0" w:evenHBand="1" w:firstRowFirstColumn="0" w:firstRowLastColumn="0" w:lastRowFirstColumn="0" w:lastRowLastColumn="0"/>
              <w:rPr>
                <w:rFonts w:eastAsia="Times New Roman"/>
                <w:color w:val="000000"/>
                <w:shd w:val="clear" w:color="auto" w:fill="FFFFFF"/>
              </w:rPr>
            </w:pPr>
            <w:r w:rsidRPr="00E577D9">
              <w:rPr>
                <w:rStyle w:val="contentpasted0"/>
                <w:rFonts w:eastAsia="Times New Roman"/>
                <w:color w:val="000000"/>
                <w:sz w:val="24"/>
                <w:szCs w:val="24"/>
                <w:shd w:val="clear" w:color="auto" w:fill="FFFFFF"/>
              </w:rPr>
              <w:t>Convocatorias publicadas, ya confirmaron los criterios y no se han cerrado.</w:t>
            </w:r>
          </w:p>
        </w:tc>
      </w:tr>
      <w:tr w:rsidR="00255D5C" w:rsidRPr="00BC725B" w14:paraId="2506C82D" w14:textId="77777777">
        <w:trPr>
          <w:cnfStyle w:val="000000100000" w:firstRow="0" w:lastRow="0" w:firstColumn="0" w:lastColumn="0" w:oddVBand="0" w:evenVBand="0" w:oddHBand="1" w:evenHBand="0" w:firstRowFirstColumn="0" w:firstRowLastColumn="0" w:lastRowFirstColumn="0" w:lastRowLastColumn="0"/>
          <w:trHeight w:val="664"/>
        </w:trPr>
        <w:tc>
          <w:tcPr>
            <w:cnfStyle w:val="001000000000" w:firstRow="0" w:lastRow="0" w:firstColumn="1" w:lastColumn="0" w:oddVBand="0" w:evenVBand="0" w:oddHBand="0" w:evenHBand="0" w:firstRowFirstColumn="0" w:firstRowLastColumn="0" w:lastRowFirstColumn="0" w:lastRowLastColumn="0"/>
            <w:tcW w:w="1413" w:type="dxa"/>
          </w:tcPr>
          <w:p w14:paraId="469229C0"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3.12.3.1</w:t>
            </w:r>
          </w:p>
        </w:tc>
        <w:tc>
          <w:tcPr>
            <w:tcW w:w="8080" w:type="dxa"/>
            <w:vAlign w:val="center"/>
          </w:tcPr>
          <w:p w14:paraId="7058741A" w14:textId="77777777" w:rsidR="00255D5C" w:rsidRPr="00146462"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Una convocatoria activa, no </w:t>
            </w:r>
            <w:r>
              <w:rPr>
                <w:rFonts w:eastAsia="Times New Roman" w:cs="Segoe UI"/>
                <w:color w:val="000000"/>
                <w:sz w:val="22"/>
                <w:szCs w:val="22"/>
                <w:lang w:eastAsia="es-MX"/>
              </w:rPr>
              <w:t>puede</w:t>
            </w:r>
            <w:r w:rsidRPr="00BC725B">
              <w:rPr>
                <w:rFonts w:eastAsia="Times New Roman" w:cs="Segoe UI"/>
                <w:color w:val="000000"/>
                <w:sz w:val="22"/>
                <w:szCs w:val="22"/>
                <w:lang w:eastAsia="es-MX"/>
              </w:rPr>
              <w:t xml:space="preserve"> ser editada, a excepción</w:t>
            </w:r>
            <w:r>
              <w:rPr>
                <w:rFonts w:eastAsia="Times New Roman" w:cs="Segoe UI"/>
                <w:color w:val="000000"/>
                <w:sz w:val="22"/>
                <w:szCs w:val="22"/>
                <w:lang w:eastAsia="es-MX"/>
              </w:rPr>
              <w:t xml:space="preserve"> de</w:t>
            </w:r>
            <w:r w:rsidRPr="00146462">
              <w:rPr>
                <w:rFonts w:eastAsia="Times New Roman" w:cs="Segoe UI"/>
                <w:color w:val="000000"/>
                <w:sz w:val="22"/>
                <w:szCs w:val="22"/>
                <w:lang w:eastAsia="es-MX"/>
              </w:rPr>
              <w:t>:</w:t>
            </w:r>
          </w:p>
          <w:p w14:paraId="0C6B02FC" w14:textId="77777777" w:rsidR="00255D5C" w:rsidRPr="000107AD" w:rsidRDefault="00255D5C">
            <w:pPr>
              <w:pStyle w:val="Prrafodelista"/>
              <w:numPr>
                <w:ilvl w:val="0"/>
                <w:numId w:val="72"/>
              </w:numPr>
              <w:cnfStyle w:val="000000100000" w:firstRow="0" w:lastRow="0" w:firstColumn="0" w:lastColumn="0" w:oddVBand="0" w:evenVBand="0" w:oddHBand="1" w:evenHBand="0" w:firstRowFirstColumn="0" w:firstRowLastColumn="0" w:lastRowFirstColumn="0" w:lastRowLastColumn="0"/>
              <w:rPr>
                <w:rStyle w:val="contentpasted0"/>
                <w:rFonts w:ascii="Calibri" w:hAnsi="Calibri" w:cs="Calibri"/>
                <w:sz w:val="24"/>
                <w:szCs w:val="24"/>
                <w:shd w:val="clear" w:color="auto" w:fill="FFFFFF"/>
              </w:rPr>
            </w:pPr>
            <w:r w:rsidRPr="000107AD">
              <w:rPr>
                <w:rStyle w:val="contentpasted0"/>
                <w:rFonts w:ascii="Calibri" w:hAnsi="Calibri" w:cs="Calibri"/>
                <w:sz w:val="24"/>
                <w:szCs w:val="24"/>
                <w:shd w:val="clear" w:color="auto" w:fill="FFFFFF"/>
              </w:rPr>
              <w:t>criterios de evaluación (R-7-11-1).</w:t>
            </w:r>
          </w:p>
          <w:p w14:paraId="005E22A4" w14:textId="77777777" w:rsidR="00255D5C" w:rsidRPr="000107AD" w:rsidRDefault="00255D5C">
            <w:pPr>
              <w:pStyle w:val="Prrafodelista"/>
              <w:numPr>
                <w:ilvl w:val="0"/>
                <w:numId w:val="72"/>
              </w:numPr>
              <w:cnfStyle w:val="000000100000" w:firstRow="0" w:lastRow="0" w:firstColumn="0" w:lastColumn="0" w:oddVBand="0" w:evenVBand="0" w:oddHBand="1" w:evenHBand="0" w:firstRowFirstColumn="0" w:firstRowLastColumn="0" w:lastRowFirstColumn="0" w:lastRowLastColumn="0"/>
              <w:rPr>
                <w:rStyle w:val="contentpasted0"/>
                <w:rFonts w:ascii="Calibri" w:hAnsi="Calibri" w:cs="Calibri"/>
                <w:sz w:val="24"/>
                <w:szCs w:val="24"/>
                <w:shd w:val="clear" w:color="auto" w:fill="FFFFFF"/>
              </w:rPr>
            </w:pPr>
            <w:r w:rsidRPr="000107AD">
              <w:rPr>
                <w:rStyle w:val="contentpasted0"/>
                <w:rFonts w:ascii="Calibri" w:hAnsi="Calibri" w:cs="Calibri"/>
                <w:color w:val="000000"/>
                <w:sz w:val="24"/>
                <w:szCs w:val="24"/>
                <w:shd w:val="clear" w:color="auto" w:fill="FFFFFF"/>
              </w:rPr>
              <w:t>fecha de cierre de recepción de propuestas.</w:t>
            </w:r>
          </w:p>
          <w:p w14:paraId="36639DAF" w14:textId="77777777" w:rsidR="00255D5C" w:rsidRDefault="00255D5C">
            <w:pPr>
              <w:pStyle w:val="Prrafodelista"/>
              <w:numPr>
                <w:ilvl w:val="0"/>
                <w:numId w:val="72"/>
              </w:numPr>
              <w:cnfStyle w:val="000000100000" w:firstRow="0" w:lastRow="0" w:firstColumn="0" w:lastColumn="0" w:oddVBand="0" w:evenVBand="0" w:oddHBand="1" w:evenHBand="0" w:firstRowFirstColumn="0" w:firstRowLastColumn="0" w:lastRowFirstColumn="0" w:lastRowLastColumn="0"/>
              <w:rPr>
                <w:rStyle w:val="contentpasted0"/>
                <w:rFonts w:ascii="Calibri" w:hAnsi="Calibri" w:cs="Calibri"/>
                <w:color w:val="000000"/>
                <w:sz w:val="24"/>
                <w:szCs w:val="24"/>
                <w:shd w:val="clear" w:color="auto" w:fill="FFFFFF"/>
              </w:rPr>
            </w:pPr>
            <w:r w:rsidRPr="000107AD">
              <w:rPr>
                <w:rStyle w:val="contentpasted0"/>
                <w:rFonts w:ascii="Calibri" w:hAnsi="Calibri" w:cs="Calibri"/>
                <w:color w:val="000000"/>
                <w:sz w:val="24"/>
                <w:szCs w:val="24"/>
                <w:shd w:val="clear" w:color="auto" w:fill="FFFFFF"/>
              </w:rPr>
              <w:t>anexos.</w:t>
            </w:r>
          </w:p>
          <w:p w14:paraId="26A50D95" w14:textId="77777777" w:rsidR="00255D5C" w:rsidRPr="000107AD" w:rsidRDefault="00255D5C">
            <w:pPr>
              <w:pStyle w:val="Prrafodelista"/>
              <w:numPr>
                <w:ilvl w:val="0"/>
                <w:numId w:val="72"/>
              </w:num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4"/>
                <w:szCs w:val="24"/>
                <w:shd w:val="clear" w:color="auto" w:fill="FFFFFF"/>
              </w:rPr>
            </w:pPr>
            <w:r w:rsidRPr="000107AD">
              <w:rPr>
                <w:rStyle w:val="contentpasted0"/>
                <w:rFonts w:ascii="Calibri" w:hAnsi="Calibri" w:cs="Calibri"/>
                <w:color w:val="000000"/>
                <w:sz w:val="24"/>
                <w:szCs w:val="24"/>
                <w:shd w:val="clear" w:color="auto" w:fill="FFFFFF"/>
              </w:rPr>
              <w:t>tutoriales de la convocatoria.</w:t>
            </w:r>
          </w:p>
        </w:tc>
      </w:tr>
      <w:tr w:rsidR="00255D5C" w:rsidRPr="00BC725B" w14:paraId="26A4BB1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03A1EEC"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3.12.4</w:t>
            </w:r>
          </w:p>
        </w:tc>
        <w:tc>
          <w:tcPr>
            <w:tcW w:w="8080" w:type="dxa"/>
            <w:vAlign w:val="center"/>
          </w:tcPr>
          <w:p w14:paraId="20C0FC88"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En la columna “Nombre de la convocatoria”, se </w:t>
            </w:r>
            <w:r>
              <w:rPr>
                <w:rFonts w:eastAsia="Times New Roman" w:cs="Segoe UI"/>
                <w:color w:val="000000"/>
                <w:sz w:val="22"/>
                <w:szCs w:val="22"/>
                <w:lang w:eastAsia="es-MX"/>
              </w:rPr>
              <w:t>puede</w:t>
            </w:r>
            <w:r w:rsidRPr="00BC725B">
              <w:rPr>
                <w:rFonts w:eastAsia="Times New Roman" w:cs="Segoe UI"/>
                <w:color w:val="000000"/>
                <w:sz w:val="22"/>
                <w:szCs w:val="22"/>
                <w:lang w:eastAsia="es-MX"/>
              </w:rPr>
              <w:t xml:space="preserve"> visualizar la pantalla de detalle general con información relevante de la convocatoria. (Pantalla R7-2-1).</w:t>
            </w:r>
          </w:p>
        </w:tc>
      </w:tr>
      <w:tr w:rsidR="00255D5C" w:rsidRPr="00BC725B" w14:paraId="69B096F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8AAE283"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3.12.4.1</w:t>
            </w:r>
          </w:p>
        </w:tc>
        <w:tc>
          <w:tcPr>
            <w:tcW w:w="8080" w:type="dxa"/>
            <w:vAlign w:val="center"/>
          </w:tcPr>
          <w:p w14:paraId="6EC07E0C" w14:textId="77777777" w:rsidR="00255D5C" w:rsidRPr="00BC725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detalle de la pantalla se visualiza en el requerimiento 4, sección </w:t>
            </w:r>
            <w:r w:rsidRPr="00BC725B">
              <w:rPr>
                <w:rFonts w:eastAsia="Times New Roman" w:cs="Segoe UI"/>
                <w:i/>
                <w:iCs/>
                <w:color w:val="000000"/>
                <w:sz w:val="22"/>
                <w:szCs w:val="22"/>
                <w:lang w:eastAsia="es-MX"/>
              </w:rPr>
              <w:t>“Opciones en el visualizador de retos”.</w:t>
            </w:r>
          </w:p>
        </w:tc>
      </w:tr>
      <w:tr w:rsidR="00255D5C" w:rsidRPr="00BC725B" w14:paraId="04F3E82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69D0881"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3.12.5</w:t>
            </w:r>
          </w:p>
        </w:tc>
        <w:tc>
          <w:tcPr>
            <w:tcW w:w="8080" w:type="dxa"/>
            <w:vAlign w:val="center"/>
          </w:tcPr>
          <w:p w14:paraId="415C173A"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w:t>
            </w:r>
            <w:r w:rsidRPr="00BC725B">
              <w:rPr>
                <w:rFonts w:eastAsia="Times New Roman" w:cs="Segoe UI"/>
                <w:color w:val="000000"/>
                <w:sz w:val="22"/>
                <w:szCs w:val="22"/>
                <w:lang w:eastAsia="es-MX"/>
              </w:rPr>
              <w:t xml:space="preserve">n la columna “participantes”, se indica </w:t>
            </w:r>
            <w:r>
              <w:rPr>
                <w:rFonts w:eastAsia="Times New Roman" w:cs="Segoe UI"/>
                <w:color w:val="000000"/>
                <w:sz w:val="22"/>
                <w:szCs w:val="22"/>
                <w:lang w:eastAsia="es-MX"/>
              </w:rPr>
              <w:t>el</w:t>
            </w:r>
            <w:r w:rsidRPr="00BC725B">
              <w:rPr>
                <w:rFonts w:eastAsia="Times New Roman" w:cs="Segoe UI"/>
                <w:color w:val="000000"/>
                <w:sz w:val="22"/>
                <w:szCs w:val="22"/>
                <w:lang w:eastAsia="es-MX"/>
              </w:rPr>
              <w:t xml:space="preserve"> número de equipos. </w:t>
            </w:r>
          </w:p>
        </w:tc>
      </w:tr>
      <w:tr w:rsidR="00255D5C" w:rsidRPr="00BC725B" w14:paraId="1D6CFDF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C1E2970"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w:t>
            </w:r>
            <w:r>
              <w:rPr>
                <w:rFonts w:eastAsia="Times New Roman" w:cs="Segoe UI"/>
                <w:b w:val="0"/>
                <w:bCs w:val="0"/>
                <w:color w:val="000000"/>
                <w:sz w:val="22"/>
                <w:szCs w:val="22"/>
                <w:lang w:eastAsia="es-MX"/>
              </w:rPr>
              <w:t>6</w:t>
            </w:r>
          </w:p>
        </w:tc>
        <w:tc>
          <w:tcPr>
            <w:tcW w:w="8080" w:type="dxa"/>
            <w:vAlign w:val="center"/>
          </w:tcPr>
          <w:p w14:paraId="4C287E89" w14:textId="77777777" w:rsidR="00255D5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BC725B">
              <w:rPr>
                <w:rFonts w:eastAsia="Times New Roman" w:cs="Segoe UI"/>
                <w:color w:val="000000"/>
                <w:sz w:val="22"/>
                <w:szCs w:val="22"/>
                <w:lang w:eastAsia="es-MX"/>
              </w:rPr>
              <w:t xml:space="preserve">En la columna “Acciones”, se muestra el icono que permite enviar notificaciones, referentes a la convocatoria. </w:t>
            </w:r>
          </w:p>
          <w:p w14:paraId="488B273C"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Ver en sección “Notificaciones / cierre”.</w:t>
            </w:r>
          </w:p>
        </w:tc>
      </w:tr>
      <w:tr w:rsidR="00255D5C" w:rsidRPr="00BC725B" w14:paraId="173B344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958C0E7"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themeColor="text1"/>
                <w:sz w:val="22"/>
                <w:szCs w:val="22"/>
                <w:lang w:eastAsia="es-MX"/>
              </w:rPr>
              <w:t>3.12.</w:t>
            </w:r>
            <w:r>
              <w:rPr>
                <w:rFonts w:eastAsia="Times New Roman" w:cs="Segoe UI"/>
                <w:b w:val="0"/>
                <w:bCs w:val="0"/>
                <w:color w:val="000000" w:themeColor="text1"/>
                <w:sz w:val="22"/>
                <w:szCs w:val="22"/>
                <w:lang w:eastAsia="es-MX"/>
              </w:rPr>
              <w:t>7</w:t>
            </w:r>
          </w:p>
        </w:tc>
        <w:tc>
          <w:tcPr>
            <w:tcW w:w="8080" w:type="dxa"/>
            <w:vAlign w:val="center"/>
          </w:tcPr>
          <w:p w14:paraId="5CED50A2" w14:textId="77777777" w:rsidR="00255D5C" w:rsidRPr="00E13D3E"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BC725B">
              <w:rPr>
                <w:rFonts w:eastAsia="Times New Roman" w:cs="Segoe UI"/>
                <w:color w:val="000000"/>
                <w:sz w:val="22"/>
                <w:szCs w:val="22"/>
                <w:lang w:eastAsia="es-MX"/>
              </w:rPr>
              <w:t xml:space="preserve">Una vez que se cierre una convocatoria, se </w:t>
            </w:r>
            <w:r>
              <w:rPr>
                <w:rFonts w:eastAsia="Times New Roman" w:cs="Segoe UI"/>
                <w:color w:val="000000"/>
                <w:sz w:val="22"/>
                <w:szCs w:val="22"/>
                <w:lang w:eastAsia="es-MX"/>
              </w:rPr>
              <w:t>muestra</w:t>
            </w:r>
            <w:r w:rsidRPr="00BC725B">
              <w:rPr>
                <w:rFonts w:eastAsia="Times New Roman" w:cs="Segoe UI"/>
                <w:color w:val="000000"/>
                <w:sz w:val="22"/>
                <w:szCs w:val="22"/>
                <w:lang w:eastAsia="es-MX"/>
              </w:rPr>
              <w:t xml:space="preserve"> el listado “Convocatorias por evaluar”.</w:t>
            </w:r>
          </w:p>
        </w:tc>
      </w:tr>
      <w:tr w:rsidR="00255D5C" w:rsidRPr="00BC725B" w14:paraId="3C834F9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551C1C4" w14:textId="77777777" w:rsidR="00255D5C" w:rsidRPr="0068711D" w:rsidRDefault="00255D5C">
            <w:pPr>
              <w:jc w:val="both"/>
              <w:rPr>
                <w:rFonts w:eastAsia="Times New Roman" w:cs="Segoe UI"/>
                <w:color w:val="000000"/>
                <w:sz w:val="22"/>
                <w:szCs w:val="22"/>
                <w:lang w:eastAsia="es-MX"/>
              </w:rPr>
            </w:pPr>
            <w:r w:rsidRPr="0068711D">
              <w:rPr>
                <w:rFonts w:eastAsia="Times New Roman" w:cs="Segoe UI"/>
                <w:color w:val="000000"/>
                <w:sz w:val="22"/>
                <w:szCs w:val="22"/>
                <w:lang w:eastAsia="es-MX"/>
              </w:rPr>
              <w:t xml:space="preserve">Convocatorias en Registro de criterios </w:t>
            </w:r>
            <w:r w:rsidRPr="0068711D">
              <w:rPr>
                <w:rFonts w:cs="Times New Roman"/>
                <w:color w:val="000000"/>
                <w:sz w:val="24"/>
                <w:szCs w:val="24"/>
              </w:rPr>
              <w:t>y evaluadores</w:t>
            </w:r>
          </w:p>
        </w:tc>
      </w:tr>
      <w:tr w:rsidR="00255D5C" w:rsidRPr="00BC725B" w14:paraId="0F2A95B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49180CB"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t>3.13</w:t>
            </w:r>
          </w:p>
        </w:tc>
        <w:tc>
          <w:tcPr>
            <w:tcW w:w="8080" w:type="dxa"/>
            <w:vAlign w:val="center"/>
          </w:tcPr>
          <w:p w14:paraId="2D06A7EA" w14:textId="32290510"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 xml:space="preserve">El administrador puede revisar todas las convocatorias cerradas, en las cuales ya han sido confirmados los criterios o aun no y además no tengan evaluadores dados de alta. </w:t>
            </w:r>
          </w:p>
          <w:p w14:paraId="73649060"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cs="Times New Roman"/>
              </w:rPr>
            </w:pPr>
          </w:p>
          <w:p w14:paraId="7403A0F1"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cs="Times New Roman"/>
              </w:rPr>
            </w:pPr>
            <w:r w:rsidRPr="00C81A44">
              <w:rPr>
                <w:rFonts w:cs="Times New Roman"/>
                <w:noProof/>
              </w:rPr>
              <w:lastRenderedPageBreak/>
              <w:drawing>
                <wp:inline distT="0" distB="0" distL="0" distR="0" wp14:anchorId="4A41F648" wp14:editId="5F921480">
                  <wp:extent cx="4993640" cy="1899285"/>
                  <wp:effectExtent l="19050" t="19050" r="16510" b="24765"/>
                  <wp:docPr id="1944895651" name="Imagen 194489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993640" cy="1899285"/>
                          </a:xfrm>
                          <a:prstGeom prst="rect">
                            <a:avLst/>
                          </a:prstGeom>
                          <a:ln>
                            <a:solidFill>
                              <a:schemeClr val="bg1">
                                <a:lumMod val="85000"/>
                              </a:schemeClr>
                            </a:solidFill>
                          </a:ln>
                        </pic:spPr>
                      </pic:pic>
                    </a:graphicData>
                  </a:graphic>
                </wp:inline>
              </w:drawing>
            </w:r>
          </w:p>
          <w:p w14:paraId="4A42374F"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cs="Times New Roman"/>
              </w:rPr>
            </w:pPr>
            <w:r w:rsidRPr="00C81A44">
              <w:rPr>
                <w:rFonts w:eastAsia="Times New Roman" w:cs="Segoe UI"/>
                <w:color w:val="000000"/>
                <w:sz w:val="22"/>
                <w:szCs w:val="22"/>
                <w:lang w:eastAsia="es-MX"/>
              </w:rPr>
              <w:t>Se consideran los siguientes escenarios:</w:t>
            </w:r>
          </w:p>
          <w:p w14:paraId="6950B1FB"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cs="Times New Roman"/>
              </w:rPr>
            </w:pPr>
          </w:p>
          <w:p w14:paraId="57C8D3AE" w14:textId="77777777" w:rsidR="00255D5C" w:rsidRPr="00C81A44" w:rsidRDefault="00255D5C">
            <w:pPr>
              <w:pStyle w:val="Prrafodelista"/>
              <w:numPr>
                <w:ilvl w:val="0"/>
                <w:numId w:val="82"/>
              </w:numPr>
              <w:contextualSpacing w:val="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Convocatorias cerradas sin confirmar criterios.</w:t>
            </w:r>
          </w:p>
          <w:p w14:paraId="4E6DB0D2" w14:textId="77777777" w:rsidR="00255D5C" w:rsidRPr="00C81A44" w:rsidRDefault="00255D5C">
            <w:pPr>
              <w:pStyle w:val="Prrafodelista"/>
              <w:numPr>
                <w:ilvl w:val="0"/>
                <w:numId w:val="8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themeColor="text1"/>
                <w:sz w:val="22"/>
                <w:szCs w:val="22"/>
                <w:lang w:eastAsia="es-MX"/>
              </w:rPr>
              <w:t>Convocatorias cerradas y ya confirmaron los criterios.</w:t>
            </w:r>
          </w:p>
          <w:p w14:paraId="612556BB" w14:textId="77777777" w:rsidR="00255D5C" w:rsidRPr="00C81A4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C81A44">
              <w:rPr>
                <w:rFonts w:eastAsia="Calibri" w:cs="Segoe UI"/>
                <w:sz w:val="22"/>
                <w:szCs w:val="22"/>
                <w:lang w:eastAsia="es-MX"/>
              </w:rPr>
              <w:t xml:space="preserve">Si ya fueron confirmados los criterios anteriormente, se mostrará en la columna “Acciones”, el botón “Alta de evaluadores” en el grid. </w:t>
            </w:r>
            <w:r w:rsidRPr="00C81A44">
              <w:rPr>
                <w:rFonts w:cs="Times New Roman"/>
                <w:noProof/>
              </w:rPr>
              <w:drawing>
                <wp:inline distT="0" distB="0" distL="0" distR="0" wp14:anchorId="0229655F" wp14:editId="09228C16">
                  <wp:extent cx="172254" cy="138761"/>
                  <wp:effectExtent l="19050" t="19050" r="18415" b="13970"/>
                  <wp:docPr id="1944895660" name="Imagen 1944895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7888" t="1" r="10363" b="34743"/>
                          <a:stretch/>
                        </pic:blipFill>
                        <pic:spPr bwMode="auto">
                          <a:xfrm>
                            <a:off x="0" y="0"/>
                            <a:ext cx="176781" cy="14240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r w:rsidRPr="00C81A44">
              <w:rPr>
                <w:rFonts w:eastAsia="Calibri" w:cs="Segoe UI"/>
                <w:sz w:val="22"/>
                <w:szCs w:val="22"/>
                <w:lang w:eastAsia="es-MX"/>
              </w:rPr>
              <w:t xml:space="preserve">  y además en la columna “¿Se han registrado los criterios? dirá Si.</w:t>
            </w:r>
          </w:p>
          <w:p w14:paraId="707D3A18" w14:textId="77777777" w:rsidR="00255D5C" w:rsidRPr="0068711D"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cs="Times New Roman"/>
              </w:rPr>
            </w:pPr>
            <w:r w:rsidRPr="00C81A44">
              <w:rPr>
                <w:rFonts w:eastAsia="Calibri" w:cs="Segoe UI"/>
                <w:sz w:val="22"/>
                <w:szCs w:val="22"/>
                <w:lang w:eastAsia="es-MX"/>
              </w:rPr>
              <w:t>En caso de que no se tengan confirmados los criterios no se mostrará en el grid el botón “Alta de evaluadores”, y la columna “¿Se han registrado los criterios? dirá No.</w:t>
            </w:r>
          </w:p>
        </w:tc>
      </w:tr>
      <w:tr w:rsidR="00255D5C" w:rsidRPr="00E32CB3" w14:paraId="42B248F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6FBE7601"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lastRenderedPageBreak/>
              <w:t>3.13.1</w:t>
            </w:r>
          </w:p>
        </w:tc>
        <w:tc>
          <w:tcPr>
            <w:tcW w:w="8080" w:type="dxa"/>
            <w:vAlign w:val="center"/>
          </w:tcPr>
          <w:p w14:paraId="78C1ED1C" w14:textId="77777777" w:rsidR="00255D5C" w:rsidRPr="002A6D4D"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2A6D4D">
              <w:rPr>
                <w:rFonts w:eastAsia="Times New Roman" w:cs="Segoe UI"/>
                <w:color w:val="000000"/>
                <w:sz w:val="22"/>
                <w:szCs w:val="22"/>
                <w:lang w:eastAsia="es-MX"/>
              </w:rPr>
              <w:t xml:space="preserve">Se mostrará esta sección debajo del grid de convocatorias activas. Y se agregará el </w:t>
            </w:r>
            <w:proofErr w:type="gramStart"/>
            <w:r w:rsidRPr="002A6D4D">
              <w:rPr>
                <w:rFonts w:eastAsia="Times New Roman" w:cs="Segoe UI"/>
                <w:color w:val="000000"/>
                <w:sz w:val="22"/>
                <w:szCs w:val="22"/>
                <w:lang w:eastAsia="es-MX"/>
              </w:rPr>
              <w:t>botón ”Ver</w:t>
            </w:r>
            <w:proofErr w:type="gramEnd"/>
            <w:r w:rsidRPr="002A6D4D">
              <w:rPr>
                <w:rFonts w:eastAsia="Times New Roman" w:cs="Segoe UI"/>
                <w:color w:val="000000"/>
                <w:sz w:val="22"/>
                <w:szCs w:val="22"/>
                <w:lang w:eastAsia="es-MX"/>
              </w:rPr>
              <w:t xml:space="preserve"> todas”, el cual nos mostrará el listado de todas las convocatorias en ese estatus. </w:t>
            </w:r>
          </w:p>
        </w:tc>
      </w:tr>
      <w:tr w:rsidR="00255D5C" w:rsidRPr="007762CE" w14:paraId="136817E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CA677C2"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3.13.2</w:t>
            </w:r>
          </w:p>
        </w:tc>
        <w:tc>
          <w:tcPr>
            <w:tcW w:w="8080" w:type="dxa"/>
            <w:vAlign w:val="center"/>
          </w:tcPr>
          <w:p w14:paraId="294D3E9F" w14:textId="77777777" w:rsidR="00255D5C" w:rsidRPr="002A6D4D"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2A6D4D">
              <w:rPr>
                <w:rFonts w:eastAsia="Times New Roman" w:cs="Segoe UI"/>
                <w:color w:val="000000"/>
                <w:sz w:val="22"/>
                <w:szCs w:val="22"/>
                <w:lang w:eastAsia="es-MX"/>
              </w:rPr>
              <w:t xml:space="preserve">Los datos mostrados en el grid se detallan en la sección de campos identificados Banco de convocatorias sección “Convocatorias en Registro de criterios y evaluadores” </w:t>
            </w:r>
          </w:p>
        </w:tc>
      </w:tr>
      <w:tr w:rsidR="00255D5C" w:rsidRPr="00BC725B" w14:paraId="00F21EE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B68DC78"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3.13.3</w:t>
            </w:r>
          </w:p>
        </w:tc>
        <w:tc>
          <w:tcPr>
            <w:tcW w:w="8080" w:type="dxa"/>
            <w:vAlign w:val="center"/>
          </w:tcPr>
          <w:p w14:paraId="20DEB73F" w14:textId="77777777" w:rsidR="00255D5C" w:rsidRPr="00C94984"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94984">
              <w:rPr>
                <w:rFonts w:eastAsia="Times New Roman" w:cs="Segoe UI"/>
                <w:color w:val="000000"/>
                <w:sz w:val="22"/>
                <w:szCs w:val="22"/>
                <w:lang w:eastAsia="es-MX"/>
              </w:rPr>
              <w:t xml:space="preserve">En la columna “Nombre de la convocatoria”, se puede visualizar la pantalla de detalle general con información relevante de la convocatoria. </w:t>
            </w:r>
          </w:p>
          <w:p w14:paraId="1B28A296" w14:textId="77777777" w:rsidR="00255D5C" w:rsidRPr="00C94984"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94984">
              <w:rPr>
                <w:rFonts w:cs="Times New Roman"/>
                <w:noProof/>
              </w:rPr>
              <w:lastRenderedPageBreak/>
              <w:drawing>
                <wp:inline distT="0" distB="0" distL="0" distR="0" wp14:anchorId="0D64DFAB" wp14:editId="71E56C04">
                  <wp:extent cx="2971800" cy="3054606"/>
                  <wp:effectExtent l="19050" t="19050" r="19050" b="12700"/>
                  <wp:docPr id="1944895647" name="Imagen 1944895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76136" cy="3059062"/>
                          </a:xfrm>
                          <a:prstGeom prst="rect">
                            <a:avLst/>
                          </a:prstGeom>
                          <a:noFill/>
                          <a:ln>
                            <a:solidFill>
                              <a:schemeClr val="bg1">
                                <a:lumMod val="85000"/>
                              </a:schemeClr>
                            </a:solidFill>
                          </a:ln>
                        </pic:spPr>
                      </pic:pic>
                    </a:graphicData>
                  </a:graphic>
                </wp:inline>
              </w:drawing>
            </w:r>
          </w:p>
        </w:tc>
      </w:tr>
      <w:tr w:rsidR="00255D5C" w:rsidRPr="00BC725B" w14:paraId="1553E8A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3981F31" w14:textId="77777777" w:rsidR="00255D5C" w:rsidRPr="008E2073" w:rsidRDefault="00255D5C">
            <w:pPr>
              <w:spacing w:before="120" w:after="60"/>
              <w:jc w:val="center"/>
              <w:rPr>
                <w:rFonts w:eastAsia="Times New Roman" w:cs="Segoe UI"/>
                <w:b w:val="0"/>
                <w:bCs w:val="0"/>
                <w:color w:val="000000" w:themeColor="text1"/>
                <w:sz w:val="22"/>
                <w:szCs w:val="22"/>
                <w:lang w:eastAsia="es-MX"/>
              </w:rPr>
            </w:pPr>
            <w:r w:rsidRPr="008E2073">
              <w:rPr>
                <w:rFonts w:eastAsia="Times New Roman" w:cs="Segoe UI"/>
                <w:b w:val="0"/>
                <w:bCs w:val="0"/>
                <w:color w:val="000000"/>
                <w:sz w:val="22"/>
                <w:szCs w:val="22"/>
                <w:lang w:eastAsia="es-MX"/>
              </w:rPr>
              <w:lastRenderedPageBreak/>
              <w:t>3.13.4</w:t>
            </w:r>
          </w:p>
        </w:tc>
        <w:tc>
          <w:tcPr>
            <w:tcW w:w="8080" w:type="dxa"/>
            <w:vAlign w:val="center"/>
          </w:tcPr>
          <w:p w14:paraId="5DF17923" w14:textId="77777777" w:rsidR="00255D5C" w:rsidRPr="0068711D"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La información relevante de la convocatoria es la siguiente:</w:t>
            </w:r>
          </w:p>
          <w:p w14:paraId="13C10CF5"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Nombre de la convocatoria.</w:t>
            </w:r>
          </w:p>
          <w:p w14:paraId="701AD34A"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Número de propuestas recibidas.</w:t>
            </w:r>
          </w:p>
          <w:p w14:paraId="5028B83D"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Fecha de cierre de recepción de propuestas.</w:t>
            </w:r>
          </w:p>
          <w:p w14:paraId="4530EDD4"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Usuarios que participan.</w:t>
            </w:r>
          </w:p>
          <w:p w14:paraId="0120A68D"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Fecha de inicio de la convocatoria.</w:t>
            </w:r>
          </w:p>
          <w:p w14:paraId="5CA21C1A"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 xml:space="preserve">Fecha de cierre de convocatoria. </w:t>
            </w:r>
          </w:p>
          <w:p w14:paraId="521D0A15"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Listado de propuestas de soluciones inscritas.</w:t>
            </w:r>
          </w:p>
          <w:p w14:paraId="3F189781"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Botón “Ver detalle de la convocatoria”.</w:t>
            </w:r>
          </w:p>
          <w:p w14:paraId="2D78FB78"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Sección evaluación de convocatoria.</w:t>
            </w:r>
          </w:p>
        </w:tc>
      </w:tr>
      <w:tr w:rsidR="00255D5C" w:rsidRPr="008B5213" w14:paraId="673A2DC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F1077FA" w14:textId="77777777" w:rsidR="00255D5C" w:rsidRPr="008E2073" w:rsidRDefault="00255D5C">
            <w:pPr>
              <w:spacing w:before="120" w:after="60"/>
              <w:jc w:val="center"/>
              <w:rPr>
                <w:rFonts w:eastAsia="Times New Roman" w:cs="Segoe UI"/>
                <w:b w:val="0"/>
                <w:bCs w:val="0"/>
                <w:color w:val="000000"/>
                <w:lang w:eastAsia="es-MX"/>
              </w:rPr>
            </w:pPr>
            <w:r w:rsidRPr="008E2073">
              <w:rPr>
                <w:rFonts w:eastAsia="Times New Roman" w:cs="Segoe UI"/>
                <w:b w:val="0"/>
                <w:bCs w:val="0"/>
                <w:color w:val="000000"/>
                <w:sz w:val="22"/>
                <w:szCs w:val="22"/>
                <w:lang w:eastAsia="es-MX"/>
              </w:rPr>
              <w:t>3.13.4.1</w:t>
            </w:r>
          </w:p>
        </w:tc>
        <w:tc>
          <w:tcPr>
            <w:tcW w:w="8080" w:type="dxa"/>
            <w:vAlign w:val="center"/>
          </w:tcPr>
          <w:p w14:paraId="45D78597" w14:textId="77777777" w:rsidR="00255D5C" w:rsidRPr="0068711D"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8711D">
              <w:rPr>
                <w:rFonts w:eastAsia="Times New Roman" w:cs="Segoe UI"/>
                <w:color w:val="000000" w:themeColor="text1"/>
                <w:sz w:val="22"/>
                <w:szCs w:val="22"/>
                <w:lang w:eastAsia="es-MX"/>
              </w:rPr>
              <w:t xml:space="preserve">En la </w:t>
            </w:r>
            <w:r w:rsidRPr="0068711D">
              <w:rPr>
                <w:rFonts w:eastAsia="Times New Roman" w:cs="Segoe UI"/>
                <w:b/>
                <w:color w:val="000000" w:themeColor="text1"/>
                <w:sz w:val="22"/>
                <w:szCs w:val="22"/>
                <w:lang w:eastAsia="es-MX"/>
              </w:rPr>
              <w:t>sección evaluación de convocatoria</w:t>
            </w:r>
            <w:r w:rsidRPr="0068711D">
              <w:rPr>
                <w:rFonts w:eastAsia="Times New Roman" w:cs="Segoe UI"/>
                <w:color w:val="000000" w:themeColor="text1"/>
                <w:sz w:val="22"/>
                <w:szCs w:val="22"/>
                <w:lang w:eastAsia="es-MX"/>
              </w:rPr>
              <w:t>, se tienen distintas opciones:</w:t>
            </w:r>
          </w:p>
          <w:p w14:paraId="782CCE8A" w14:textId="77777777" w:rsidR="00255D5C" w:rsidRPr="0068711D"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8711D">
              <w:rPr>
                <w:rFonts w:eastAsia="Times New Roman" w:cs="Segoe UI"/>
                <w:color w:val="000000" w:themeColor="text1"/>
                <w:sz w:val="22"/>
                <w:szCs w:val="22"/>
                <w:lang w:eastAsia="es-MX"/>
              </w:rPr>
              <w:t>Registro de criterios de evaluación.</w:t>
            </w:r>
          </w:p>
          <w:p w14:paraId="69FC786B" w14:textId="77777777" w:rsidR="00255D5C" w:rsidRPr="0068711D"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themeColor="text1"/>
                <w:sz w:val="22"/>
                <w:szCs w:val="22"/>
                <w:lang w:eastAsia="es-MX"/>
              </w:rPr>
              <w:t>Alta de evaluadores.</w:t>
            </w:r>
          </w:p>
          <w:p w14:paraId="15A49D7B" w14:textId="77777777" w:rsidR="00255D5C" w:rsidRPr="0068711D"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themeColor="text1"/>
                <w:sz w:val="22"/>
                <w:szCs w:val="22"/>
                <w:lang w:eastAsia="es-MX"/>
              </w:rPr>
              <w:t>Estatus de evaluaciones.</w:t>
            </w:r>
          </w:p>
        </w:tc>
      </w:tr>
      <w:tr w:rsidR="00255D5C" w:rsidRPr="008B5213" w14:paraId="6FB5D4A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DFB310A" w14:textId="77777777" w:rsidR="00255D5C" w:rsidRPr="00C81A44" w:rsidRDefault="00255D5C">
            <w:pPr>
              <w:spacing w:before="120" w:after="60"/>
              <w:jc w:val="center"/>
              <w:rPr>
                <w:rFonts w:eastAsia="Times New Roman" w:cs="Segoe UI"/>
                <w:b w:val="0"/>
                <w:bCs w:val="0"/>
                <w:color w:val="000000"/>
                <w:lang w:eastAsia="es-MX"/>
              </w:rPr>
            </w:pPr>
            <w:r w:rsidRPr="00C81A44">
              <w:rPr>
                <w:rFonts w:eastAsia="Times New Roman" w:cs="Segoe UI"/>
                <w:b w:val="0"/>
                <w:bCs w:val="0"/>
                <w:color w:val="000000"/>
                <w:sz w:val="22"/>
                <w:szCs w:val="22"/>
                <w:lang w:eastAsia="es-MX"/>
              </w:rPr>
              <w:t>3.13.4.1.1</w:t>
            </w:r>
          </w:p>
        </w:tc>
        <w:tc>
          <w:tcPr>
            <w:tcW w:w="8080" w:type="dxa"/>
            <w:vAlign w:val="center"/>
          </w:tcPr>
          <w:p w14:paraId="68952F3C" w14:textId="77777777" w:rsidR="00255D5C" w:rsidRPr="00C81A4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C81A44">
              <w:rPr>
                <w:rFonts w:eastAsia="Calibri" w:cs="Segoe UI"/>
                <w:sz w:val="22"/>
                <w:szCs w:val="22"/>
                <w:lang w:eastAsia="es-MX"/>
              </w:rPr>
              <w:t xml:space="preserve">Si ya fueron confirmados los criterios anteriormente, se mostrarán activos los botones “Registro de criterios de evaluación” y “Alta de evaluadores”. </w:t>
            </w:r>
          </w:p>
          <w:p w14:paraId="3E421280" w14:textId="77777777" w:rsidR="00255D5C" w:rsidRPr="00C81A4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C81A44">
              <w:rPr>
                <w:rFonts w:eastAsia="Calibri" w:cs="Segoe UI"/>
                <w:sz w:val="22"/>
                <w:szCs w:val="22"/>
                <w:lang w:eastAsia="es-MX"/>
              </w:rPr>
              <w:t>El botón “Estatus de Evaluación estará deshabilitado.</w:t>
            </w:r>
          </w:p>
          <w:p w14:paraId="07CC7C17" w14:textId="77777777" w:rsidR="00255D5C" w:rsidRPr="00C81A44"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C81A44">
              <w:rPr>
                <w:rFonts w:cs="Times New Roman"/>
                <w:noProof/>
              </w:rPr>
              <w:lastRenderedPageBreak/>
              <w:drawing>
                <wp:inline distT="0" distB="0" distL="0" distR="0" wp14:anchorId="096DBC4C" wp14:editId="51DD5B97">
                  <wp:extent cx="3116969" cy="1495463"/>
                  <wp:effectExtent l="19050" t="19050" r="26670" b="9525"/>
                  <wp:docPr id="1944895648" name="Imagen 194489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132282" cy="1502810"/>
                          </a:xfrm>
                          <a:prstGeom prst="rect">
                            <a:avLst/>
                          </a:prstGeom>
                          <a:ln>
                            <a:solidFill>
                              <a:schemeClr val="bg1">
                                <a:lumMod val="85000"/>
                              </a:schemeClr>
                            </a:solidFill>
                          </a:ln>
                        </pic:spPr>
                      </pic:pic>
                    </a:graphicData>
                  </a:graphic>
                </wp:inline>
              </w:drawing>
            </w:r>
          </w:p>
          <w:p w14:paraId="4AC12BB0" w14:textId="77777777" w:rsidR="00255D5C" w:rsidRPr="00136EF2"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Calibri" w:cs="Segoe UI"/>
                <w:sz w:val="22"/>
                <w:szCs w:val="22"/>
                <w:lang w:eastAsia="es-MX"/>
              </w:rPr>
              <w:t xml:space="preserve"> </w:t>
            </w:r>
          </w:p>
        </w:tc>
      </w:tr>
      <w:tr w:rsidR="00255D5C" w:rsidRPr="008B5213" w14:paraId="277DB99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DAC0314"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lastRenderedPageBreak/>
              <w:t>3.13.4.1.2</w:t>
            </w:r>
          </w:p>
        </w:tc>
        <w:tc>
          <w:tcPr>
            <w:tcW w:w="8080" w:type="dxa"/>
            <w:vAlign w:val="center"/>
          </w:tcPr>
          <w:p w14:paraId="3AFEEC36" w14:textId="77777777"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81A44">
              <w:rPr>
                <w:rFonts w:eastAsia="Calibri" w:cs="Segoe UI"/>
                <w:sz w:val="22"/>
                <w:szCs w:val="22"/>
                <w:lang w:eastAsia="es-MX"/>
              </w:rPr>
              <w:t xml:space="preserve">En caso de que no se tengan capturados los criterios o no se hayan confirmado aún, el botón “Registro de criterios de evaluación” estará habilitado. </w:t>
            </w:r>
          </w:p>
          <w:p w14:paraId="60B89434" w14:textId="6AB4142C"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81A44">
              <w:rPr>
                <w:rFonts w:eastAsia="Calibri" w:cs="Segoe UI"/>
                <w:sz w:val="22"/>
                <w:szCs w:val="22"/>
                <w:lang w:eastAsia="es-MX"/>
              </w:rPr>
              <w:t xml:space="preserve">Los botones “Alta de evaluadores” y “Estatus de Evaluación se mostrarán deshabilitados. </w:t>
            </w:r>
          </w:p>
          <w:p w14:paraId="241A7EC3" w14:textId="77777777" w:rsidR="00255D5C" w:rsidRPr="00C81A44"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cs="Times New Roman"/>
                <w:noProof/>
              </w:rPr>
              <w:drawing>
                <wp:inline distT="0" distB="0" distL="0" distR="0" wp14:anchorId="340FA199" wp14:editId="56B73A14">
                  <wp:extent cx="3143250" cy="1448435"/>
                  <wp:effectExtent l="19050" t="19050" r="19050" b="18415"/>
                  <wp:docPr id="1944895659" name="Imagen 1944895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59" name="Imagen 1944895659"/>
                          <pic:cNvPicPr/>
                        </pic:nvPicPr>
                        <pic:blipFill rotWithShape="1">
                          <a:blip r:embed="rId63"/>
                          <a:srcRect t="1724" r="1703"/>
                          <a:stretch/>
                        </pic:blipFill>
                        <pic:spPr bwMode="auto">
                          <a:xfrm>
                            <a:off x="0" y="0"/>
                            <a:ext cx="3156436" cy="145451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7D51E4" w14:paraId="49319D9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D45728E"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3.13.4.1.3</w:t>
            </w:r>
          </w:p>
        </w:tc>
        <w:tc>
          <w:tcPr>
            <w:tcW w:w="8080" w:type="dxa"/>
            <w:vAlign w:val="center"/>
          </w:tcPr>
          <w:p w14:paraId="0C487ADF" w14:textId="77777777" w:rsidR="00255D5C" w:rsidRPr="0032594F"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90B24">
              <w:rPr>
                <w:rFonts w:eastAsia="Times New Roman" w:cs="Segoe UI"/>
                <w:color w:val="000000" w:themeColor="text1"/>
                <w:sz w:val="22"/>
                <w:szCs w:val="22"/>
                <w:lang w:eastAsia="es-MX"/>
              </w:rPr>
              <w:t>Si se da clic en el botón “Registro de criterios de evaluación” nos permitirá ver los criterios que ya se dieron de alta o incluirlos en caso de que no se hayan creado.</w:t>
            </w:r>
          </w:p>
          <w:p w14:paraId="539E62DA" w14:textId="1976C244"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990B24">
              <w:rPr>
                <w:rFonts w:eastAsia="Times New Roman" w:cs="Segoe UI"/>
                <w:color w:val="000000" w:themeColor="text1"/>
                <w:sz w:val="22"/>
                <w:szCs w:val="22"/>
                <w:lang w:eastAsia="es-MX"/>
              </w:rPr>
              <w:t>A</w:t>
            </w:r>
            <w:r w:rsidRPr="0032594F">
              <w:rPr>
                <w:rFonts w:eastAsia="Times New Roman" w:cs="Segoe UI"/>
                <w:color w:val="000000" w:themeColor="text1"/>
                <w:sz w:val="22"/>
                <w:szCs w:val="22"/>
                <w:lang w:eastAsia="es-MX"/>
              </w:rPr>
              <w:t>demás,</w:t>
            </w:r>
            <w:r w:rsidRPr="00990B24">
              <w:rPr>
                <w:rFonts w:eastAsia="Times New Roman" w:cs="Segoe UI"/>
                <w:color w:val="000000" w:themeColor="text1"/>
                <w:sz w:val="22"/>
                <w:szCs w:val="22"/>
                <w:lang w:eastAsia="es-MX"/>
              </w:rPr>
              <w:t xml:space="preserve"> se mostrará deshabilitado el botón “Confirmar criterios”, en caso de que no se hayan creado criterios o sean menores al 100%</w:t>
            </w:r>
            <w:r>
              <w:rPr>
                <w:rFonts w:eastAsia="Times New Roman" w:cs="Segoe UI"/>
                <w:color w:val="000000" w:themeColor="text1"/>
                <w:sz w:val="22"/>
                <w:szCs w:val="22"/>
                <w:lang w:eastAsia="es-MX"/>
              </w:rPr>
              <w:t xml:space="preserve">. </w:t>
            </w:r>
          </w:p>
          <w:p w14:paraId="7E43149E" w14:textId="77777777" w:rsidR="00255D5C"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cs="Times New Roman"/>
                <w:noProof/>
              </w:rPr>
              <w:lastRenderedPageBreak/>
              <w:drawing>
                <wp:inline distT="0" distB="0" distL="0" distR="0" wp14:anchorId="4E3C06C1" wp14:editId="6FDBECC2">
                  <wp:extent cx="4325045" cy="3413728"/>
                  <wp:effectExtent l="19050" t="19050" r="18415" b="15875"/>
                  <wp:docPr id="1944895654" name="Imagen 1944895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331339" cy="3418696"/>
                          </a:xfrm>
                          <a:prstGeom prst="rect">
                            <a:avLst/>
                          </a:prstGeom>
                          <a:ln>
                            <a:solidFill>
                              <a:schemeClr val="bg1">
                                <a:lumMod val="85000"/>
                              </a:schemeClr>
                            </a:solidFill>
                          </a:ln>
                        </pic:spPr>
                      </pic:pic>
                    </a:graphicData>
                  </a:graphic>
                </wp:inline>
              </w:drawing>
            </w:r>
          </w:p>
          <w:p w14:paraId="6E7ADFEA"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556E81">
              <w:rPr>
                <w:rFonts w:eastAsia="Times New Roman" w:cs="Segoe UI"/>
                <w:color w:val="000000" w:themeColor="text1"/>
                <w:sz w:val="22"/>
                <w:szCs w:val="22"/>
                <w:lang w:eastAsia="es-MX"/>
              </w:rPr>
              <w:t>Se habilitará solamente cuando la suma de las ponderaciones sea 100%.</w:t>
            </w:r>
          </w:p>
          <w:p w14:paraId="7AED1136"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cs="Times New Roman"/>
                <w:noProof/>
              </w:rPr>
              <w:drawing>
                <wp:inline distT="0" distB="0" distL="0" distR="0" wp14:anchorId="6316B5BA" wp14:editId="79468618">
                  <wp:extent cx="4993640" cy="3310255"/>
                  <wp:effectExtent l="19050" t="19050" r="16510" b="23495"/>
                  <wp:docPr id="1944895655" name="Imagen 1944895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993640" cy="3310255"/>
                          </a:xfrm>
                          <a:prstGeom prst="rect">
                            <a:avLst/>
                          </a:prstGeom>
                          <a:ln>
                            <a:solidFill>
                              <a:schemeClr val="bg1">
                                <a:lumMod val="85000"/>
                              </a:schemeClr>
                            </a:solidFill>
                          </a:ln>
                        </pic:spPr>
                      </pic:pic>
                    </a:graphicData>
                  </a:graphic>
                </wp:inline>
              </w:drawing>
            </w:r>
          </w:p>
          <w:p w14:paraId="73BA3289" w14:textId="77777777" w:rsidR="00255D5C" w:rsidRPr="00990B2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90B24">
              <w:rPr>
                <w:rFonts w:eastAsia="Times New Roman" w:cs="Segoe UI"/>
                <w:color w:val="000000"/>
                <w:sz w:val="22"/>
                <w:szCs w:val="22"/>
                <w:lang w:eastAsia="es-MX"/>
              </w:rPr>
              <w:lastRenderedPageBreak/>
              <w:t>Este botón tendrá el mismo diseño que el botón “Siguiente”.</w:t>
            </w:r>
          </w:p>
        </w:tc>
      </w:tr>
      <w:tr w:rsidR="00255D5C" w:rsidRPr="007D51E4" w14:paraId="6C8945E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F779262"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lastRenderedPageBreak/>
              <w:t>3.13.4.1.4</w:t>
            </w:r>
          </w:p>
        </w:tc>
        <w:tc>
          <w:tcPr>
            <w:tcW w:w="8080" w:type="dxa"/>
            <w:vAlign w:val="center"/>
          </w:tcPr>
          <w:p w14:paraId="79377BFC" w14:textId="7C075BDA"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 xml:space="preserve">Este botón bloqueará la creación de nuevos criterios, es decir, una vez que se dé clic en el ya no será posible realizar cambios en los criterios y se mostrará deshabilitado. </w:t>
            </w:r>
          </w:p>
          <w:p w14:paraId="609C7033" w14:textId="77777777" w:rsidR="00255D5C" w:rsidRPr="00C81A44"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81A44">
              <w:rPr>
                <w:rFonts w:cs="Times New Roman"/>
                <w:noProof/>
              </w:rPr>
              <w:drawing>
                <wp:inline distT="0" distB="0" distL="0" distR="0" wp14:anchorId="21934BA5" wp14:editId="2AC9B569">
                  <wp:extent cx="4021219" cy="3156524"/>
                  <wp:effectExtent l="19050" t="19050" r="17780" b="25400"/>
                  <wp:docPr id="1944895653" name="Imagen 1944895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17041"/>
                          <a:stretch/>
                        </pic:blipFill>
                        <pic:spPr bwMode="auto">
                          <a:xfrm>
                            <a:off x="0" y="0"/>
                            <a:ext cx="4028652" cy="3162359"/>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7D51E4" w14:paraId="4C28F31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94B3536" w14:textId="77777777" w:rsidR="00255D5C" w:rsidRPr="006F24F1" w:rsidRDefault="00255D5C">
            <w:pPr>
              <w:spacing w:before="120" w:after="60"/>
              <w:jc w:val="center"/>
              <w:rPr>
                <w:rFonts w:eastAsia="Times New Roman" w:cs="Segoe UI"/>
                <w:b w:val="0"/>
                <w:bCs w:val="0"/>
                <w:color w:val="000000"/>
                <w:sz w:val="22"/>
                <w:szCs w:val="22"/>
                <w:highlight w:val="green"/>
                <w:lang w:eastAsia="es-MX"/>
              </w:rPr>
            </w:pPr>
            <w:r w:rsidRPr="006F24F1">
              <w:rPr>
                <w:rFonts w:eastAsia="Times New Roman" w:cs="Segoe UI"/>
                <w:b w:val="0"/>
                <w:bCs w:val="0"/>
                <w:color w:val="000000"/>
                <w:sz w:val="22"/>
                <w:szCs w:val="22"/>
                <w:lang w:eastAsia="es-MX"/>
              </w:rPr>
              <w:t>3.13.4.1.5</w:t>
            </w:r>
          </w:p>
        </w:tc>
        <w:tc>
          <w:tcPr>
            <w:tcW w:w="8080" w:type="dxa"/>
            <w:vAlign w:val="center"/>
          </w:tcPr>
          <w:p w14:paraId="05453C5A" w14:textId="77777777" w:rsidR="00255D5C" w:rsidRPr="00AE1528"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highlight w:val="green"/>
                <w:lang w:eastAsia="es-MX"/>
              </w:rPr>
            </w:pPr>
            <w:r w:rsidRPr="005E51C0">
              <w:rPr>
                <w:rFonts w:eastAsia="Times New Roman" w:cs="Segoe UI"/>
                <w:color w:val="000000"/>
                <w:sz w:val="22"/>
                <w:szCs w:val="22"/>
                <w:lang w:eastAsia="es-MX"/>
              </w:rPr>
              <w:t>Se mostrará una pantalla modal de confirmación, la cual dirá: ¿Esta seguro que desea confirmar los criterios de evaluación? Al confirmar los criterios, no podrás modificar ningún criterio de evaluación ni ponderación de la convocatoria.   </w:t>
            </w:r>
            <w:r w:rsidRPr="005E51C0">
              <w:rPr>
                <w:rFonts w:eastAsia="Times New Roman" w:cs="Segoe UI"/>
                <w:b/>
                <w:bCs/>
                <w:color w:val="000000"/>
                <w:sz w:val="22"/>
                <w:szCs w:val="22"/>
                <w:lang w:eastAsia="es-MX"/>
              </w:rPr>
              <w:t>Si, No.</w:t>
            </w:r>
          </w:p>
        </w:tc>
      </w:tr>
      <w:tr w:rsidR="00255D5C" w:rsidRPr="007D51E4" w14:paraId="4EC495D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A03254E" w14:textId="77777777" w:rsidR="00255D5C" w:rsidRPr="006F24F1" w:rsidRDefault="00255D5C">
            <w:pPr>
              <w:spacing w:before="120" w:after="60"/>
              <w:jc w:val="center"/>
              <w:rPr>
                <w:rFonts w:eastAsia="Times New Roman" w:cs="Segoe UI"/>
                <w:b w:val="0"/>
                <w:bCs w:val="0"/>
                <w:color w:val="000000"/>
                <w:lang w:eastAsia="es-MX"/>
              </w:rPr>
            </w:pPr>
            <w:r w:rsidRPr="006F24F1">
              <w:rPr>
                <w:rFonts w:eastAsia="Times New Roman" w:cs="Segoe UI"/>
                <w:b w:val="0"/>
                <w:bCs w:val="0"/>
                <w:color w:val="000000"/>
                <w:sz w:val="22"/>
                <w:szCs w:val="22"/>
                <w:lang w:eastAsia="es-MX"/>
              </w:rPr>
              <w:t>3.13.4.1.5.1</w:t>
            </w:r>
          </w:p>
        </w:tc>
        <w:tc>
          <w:tcPr>
            <w:tcW w:w="8080" w:type="dxa"/>
            <w:vAlign w:val="center"/>
          </w:tcPr>
          <w:p w14:paraId="45BAFAA7" w14:textId="77777777" w:rsidR="00255D5C" w:rsidRPr="002D276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2D276C">
              <w:rPr>
                <w:rFonts w:eastAsia="Times New Roman" w:cs="Segoe UI"/>
                <w:color w:val="000000"/>
                <w:sz w:val="22"/>
                <w:szCs w:val="22"/>
                <w:lang w:eastAsia="es-MX"/>
              </w:rPr>
              <w:t xml:space="preserve">Al dar clic en la opción </w:t>
            </w:r>
            <w:r w:rsidRPr="002D276C">
              <w:rPr>
                <w:rFonts w:eastAsia="Times New Roman" w:cs="Segoe UI"/>
                <w:b/>
                <w:bCs/>
                <w:color w:val="000000"/>
                <w:sz w:val="22"/>
                <w:szCs w:val="22"/>
                <w:lang w:eastAsia="es-MX"/>
              </w:rPr>
              <w:t>Si,</w:t>
            </w:r>
            <w:r w:rsidRPr="002D276C">
              <w:rPr>
                <w:rFonts w:eastAsia="Times New Roman" w:cs="Segoe UI"/>
                <w:color w:val="000000"/>
                <w:sz w:val="22"/>
                <w:szCs w:val="22"/>
                <w:lang w:eastAsia="es-MX"/>
              </w:rPr>
              <w:t xml:space="preserve"> se mostrará el mensaje: </w:t>
            </w:r>
          </w:p>
          <w:p w14:paraId="312E9FED" w14:textId="77777777" w:rsidR="00255D5C" w:rsidRPr="002D276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2D276C">
              <w:rPr>
                <w:rFonts w:eastAsia="Times New Roman" w:cs="Segoe UI"/>
                <w:color w:val="000000"/>
                <w:sz w:val="22"/>
                <w:szCs w:val="22"/>
                <w:lang w:eastAsia="es-MX"/>
              </w:rPr>
              <w:t>¡Criterios confirmados!</w:t>
            </w:r>
          </w:p>
          <w:p w14:paraId="64BA16F8" w14:textId="77777777" w:rsidR="00255D5C" w:rsidRPr="002D276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2D276C">
              <w:rPr>
                <w:rFonts w:eastAsia="Times New Roman" w:cs="Segoe UI"/>
                <w:color w:val="000000"/>
                <w:sz w:val="22"/>
                <w:szCs w:val="22"/>
                <w:lang w:eastAsia="es-MX"/>
              </w:rPr>
              <w:t>Ya puedes dar de alta evaluadores.</w:t>
            </w:r>
          </w:p>
          <w:p w14:paraId="52101A0F" w14:textId="77777777" w:rsidR="00255D5C" w:rsidRPr="002D276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2D276C">
              <w:rPr>
                <w:rFonts w:eastAsia="Times New Roman" w:cs="Segoe UI"/>
                <w:color w:val="000000"/>
                <w:sz w:val="22"/>
                <w:szCs w:val="22"/>
                <w:lang w:eastAsia="es-MX"/>
              </w:rPr>
              <w:t>Posterior se deshabilitará el botón “Confirmar criterios” al igual que el botón de “Editar”. Se mostrará el botón “Regresar al panel principal”, el cual nos enviará a la pantalla de detalle de convocatorias para continuar con el flujo, es decir dar de alt</w:t>
            </w:r>
            <w:r>
              <w:rPr>
                <w:rFonts w:eastAsia="Times New Roman" w:cs="Segoe UI"/>
                <w:color w:val="000000"/>
                <w:sz w:val="22"/>
                <w:szCs w:val="22"/>
                <w:lang w:eastAsia="es-MX"/>
              </w:rPr>
              <w:t>a</w:t>
            </w:r>
            <w:r w:rsidRPr="002D276C">
              <w:rPr>
                <w:rFonts w:eastAsia="Times New Roman" w:cs="Segoe UI"/>
                <w:color w:val="000000"/>
                <w:sz w:val="22"/>
                <w:szCs w:val="22"/>
                <w:lang w:eastAsia="es-MX"/>
              </w:rPr>
              <w:t xml:space="preserve"> evaluadores.</w:t>
            </w:r>
          </w:p>
        </w:tc>
      </w:tr>
      <w:tr w:rsidR="00255D5C" w:rsidRPr="007D51E4" w14:paraId="03DBF0A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6B5B551" w14:textId="77777777" w:rsidR="00255D5C" w:rsidRPr="006F24F1" w:rsidRDefault="00255D5C">
            <w:pPr>
              <w:spacing w:before="120" w:after="60"/>
              <w:jc w:val="center"/>
              <w:rPr>
                <w:rFonts w:eastAsia="Times New Roman" w:cs="Segoe UI"/>
                <w:b w:val="0"/>
                <w:bCs w:val="0"/>
                <w:color w:val="000000"/>
                <w:lang w:eastAsia="es-MX"/>
              </w:rPr>
            </w:pPr>
            <w:r w:rsidRPr="006F24F1">
              <w:rPr>
                <w:rFonts w:eastAsia="Times New Roman" w:cs="Segoe UI"/>
                <w:b w:val="0"/>
                <w:bCs w:val="0"/>
                <w:color w:val="000000"/>
                <w:sz w:val="22"/>
                <w:szCs w:val="22"/>
                <w:lang w:eastAsia="es-MX"/>
              </w:rPr>
              <w:t>3.13.4.1.5.2</w:t>
            </w:r>
          </w:p>
        </w:tc>
        <w:tc>
          <w:tcPr>
            <w:tcW w:w="8080" w:type="dxa"/>
            <w:vAlign w:val="center"/>
          </w:tcPr>
          <w:p w14:paraId="63F9DE8F" w14:textId="77777777" w:rsidR="00255D5C" w:rsidRPr="002D276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2D276C">
              <w:rPr>
                <w:rFonts w:eastAsia="Times New Roman" w:cs="Segoe UI"/>
                <w:color w:val="000000"/>
                <w:sz w:val="22"/>
                <w:szCs w:val="22"/>
                <w:lang w:eastAsia="es-MX"/>
              </w:rPr>
              <w:t xml:space="preserve">Al dar clic en </w:t>
            </w:r>
            <w:r w:rsidRPr="002D276C">
              <w:rPr>
                <w:rFonts w:eastAsia="Times New Roman" w:cs="Segoe UI"/>
                <w:b/>
                <w:bCs/>
                <w:color w:val="000000"/>
                <w:sz w:val="22"/>
                <w:szCs w:val="22"/>
                <w:lang w:eastAsia="es-MX"/>
              </w:rPr>
              <w:t>No</w:t>
            </w:r>
            <w:r w:rsidRPr="002D276C">
              <w:rPr>
                <w:rFonts w:eastAsia="Times New Roman" w:cs="Segoe UI"/>
                <w:color w:val="000000"/>
                <w:sz w:val="22"/>
                <w:szCs w:val="22"/>
                <w:lang w:eastAsia="es-MX"/>
              </w:rPr>
              <w:t>. Solo cerrará la pantalla modal.</w:t>
            </w:r>
          </w:p>
        </w:tc>
      </w:tr>
      <w:tr w:rsidR="00255D5C" w:rsidRPr="007D51E4" w14:paraId="2E10984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7AB6B24"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sz w:val="22"/>
                <w:szCs w:val="22"/>
                <w:lang w:eastAsia="es-MX"/>
              </w:rPr>
              <w:lastRenderedPageBreak/>
              <w:t>3.13.5</w:t>
            </w:r>
          </w:p>
        </w:tc>
        <w:tc>
          <w:tcPr>
            <w:tcW w:w="8080" w:type="dxa"/>
            <w:vAlign w:val="center"/>
          </w:tcPr>
          <w:p w14:paraId="763A1A51" w14:textId="77777777" w:rsidR="00255D5C" w:rsidRPr="002D276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2D276C">
              <w:rPr>
                <w:rFonts w:eastAsia="Times New Roman" w:cs="Segoe UI"/>
                <w:color w:val="000000"/>
                <w:sz w:val="22"/>
                <w:szCs w:val="22"/>
                <w:lang w:eastAsia="es-MX"/>
              </w:rPr>
              <w:t>Las convocatorias en las que estén confirmados los criterios y además se agregue al menos un evaluador, pasarán al grid “Convocatorias por evaluar”</w:t>
            </w:r>
            <w:r>
              <w:rPr>
                <w:rFonts w:eastAsia="Times New Roman" w:cs="Segoe UI"/>
                <w:color w:val="000000"/>
                <w:sz w:val="22"/>
                <w:szCs w:val="22"/>
                <w:lang w:eastAsia="es-MX"/>
              </w:rPr>
              <w:t>.</w:t>
            </w:r>
          </w:p>
        </w:tc>
      </w:tr>
      <w:tr w:rsidR="00255D5C" w:rsidRPr="00BC725B" w14:paraId="1B171F33" w14:textId="77777777">
        <w:trPr>
          <w:cnfStyle w:val="000000010000" w:firstRow="0" w:lastRow="0" w:firstColumn="0" w:lastColumn="0" w:oddVBand="0" w:evenVBand="0" w:oddHBand="0" w:evenHBand="1"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9493" w:type="dxa"/>
            <w:gridSpan w:val="2"/>
          </w:tcPr>
          <w:p w14:paraId="4DADAEC8" w14:textId="77777777" w:rsidR="00255D5C" w:rsidRPr="00BC725B" w:rsidRDefault="00255D5C">
            <w:pPr>
              <w:jc w:val="both"/>
              <w:rPr>
                <w:rFonts w:eastAsia="Times New Roman" w:cs="Segoe UI"/>
                <w:color w:val="000000"/>
                <w:sz w:val="22"/>
                <w:szCs w:val="22"/>
                <w:lang w:eastAsia="es-MX"/>
              </w:rPr>
            </w:pPr>
            <w:r w:rsidRPr="00BC725B">
              <w:rPr>
                <w:rFonts w:eastAsia="Times New Roman" w:cs="Segoe UI"/>
                <w:color w:val="000000"/>
                <w:sz w:val="22"/>
                <w:szCs w:val="22"/>
                <w:lang w:eastAsia="es-MX"/>
              </w:rPr>
              <w:t>Convocatorias por evaluar</w:t>
            </w:r>
          </w:p>
        </w:tc>
      </w:tr>
      <w:tr w:rsidR="00255D5C" w:rsidRPr="00BC725B" w14:paraId="1F92AF2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114BA9F" w14:textId="77777777" w:rsidR="00255D5C" w:rsidRPr="00C81A44" w:rsidRDefault="00255D5C">
            <w:pPr>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t>3.14</w:t>
            </w:r>
          </w:p>
        </w:tc>
        <w:tc>
          <w:tcPr>
            <w:tcW w:w="8080" w:type="dxa"/>
            <w:vAlign w:val="center"/>
          </w:tcPr>
          <w:p w14:paraId="73485075" w14:textId="415BC064"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FF0000"/>
                <w:sz w:val="22"/>
                <w:szCs w:val="22"/>
                <w:lang w:eastAsia="es-MX"/>
              </w:rPr>
            </w:pPr>
            <w:r w:rsidRPr="00C81A44">
              <w:rPr>
                <w:rFonts w:eastAsia="Times New Roman" w:cs="Segoe UI"/>
                <w:color w:val="000000"/>
                <w:sz w:val="22"/>
                <w:szCs w:val="22"/>
                <w:lang w:eastAsia="es-MX"/>
              </w:rPr>
              <w:t xml:space="preserve">El administrador puede revisar todas las convocatorias que están pendientes por evaluar, es decir las que inician la etapa de valoración de sus propuestas por parte de los evaluadores. </w:t>
            </w:r>
          </w:p>
          <w:p w14:paraId="38438B85"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124C4044" w14:textId="77777777" w:rsidR="00255D5C" w:rsidRPr="00C81A44"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cs="Times New Roman"/>
                <w:noProof/>
              </w:rPr>
              <w:drawing>
                <wp:inline distT="0" distB="0" distL="0" distR="0" wp14:anchorId="17414707" wp14:editId="3E4E8EC4">
                  <wp:extent cx="4755507" cy="2290069"/>
                  <wp:effectExtent l="19050" t="19050" r="26670" b="15240"/>
                  <wp:docPr id="1944895657" name="Imagen 1944895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762977" cy="2293666"/>
                          </a:xfrm>
                          <a:prstGeom prst="rect">
                            <a:avLst/>
                          </a:prstGeom>
                          <a:ln>
                            <a:solidFill>
                              <a:schemeClr val="bg1">
                                <a:lumMod val="85000"/>
                              </a:schemeClr>
                            </a:solidFill>
                          </a:ln>
                        </pic:spPr>
                      </pic:pic>
                    </a:graphicData>
                  </a:graphic>
                </wp:inline>
              </w:drawing>
            </w:r>
          </w:p>
          <w:p w14:paraId="124A271B"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1CAE557"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81A44">
              <w:rPr>
                <w:rFonts w:eastAsia="Times New Roman" w:cs="Segoe UI"/>
                <w:color w:val="000000" w:themeColor="text1"/>
                <w:sz w:val="22"/>
                <w:szCs w:val="22"/>
                <w:lang w:eastAsia="es-MX"/>
              </w:rPr>
              <w:t xml:space="preserve">Las convocatorias mostradas, son las que han sido cerradas con criterios de evaluación confirmados y con al menos un evaluador dados de alta. </w:t>
            </w:r>
          </w:p>
          <w:p w14:paraId="1FCD0CBB"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186E1869"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81A44">
              <w:rPr>
                <w:rFonts w:eastAsia="Times New Roman" w:cs="Segoe UI"/>
                <w:color w:val="000000" w:themeColor="text1"/>
                <w:sz w:val="22"/>
                <w:szCs w:val="22"/>
                <w:lang w:eastAsia="es-MX"/>
              </w:rPr>
              <w:t>Se agregará el botón de “alta de evaluadores”, en el grid, en la columna acciones.</w:t>
            </w:r>
          </w:p>
          <w:p w14:paraId="52AB29A4" w14:textId="77777777"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81A44">
              <w:rPr>
                <w:rFonts w:eastAsia="Calibri" w:cs="Segoe UI"/>
                <w:sz w:val="22"/>
                <w:szCs w:val="22"/>
                <w:lang w:eastAsia="es-MX"/>
              </w:rPr>
              <w:t>En caso de que ya se haya agregado al menos un evaluador, se mostrará el nombre en el grid, en la columna “Nombre de evaluadores registrados”.</w:t>
            </w:r>
          </w:p>
          <w:p w14:paraId="0B696CF2" w14:textId="77777777"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81A44">
              <w:rPr>
                <w:rFonts w:eastAsia="Calibri" w:cs="Segoe UI"/>
                <w:sz w:val="22"/>
                <w:szCs w:val="22"/>
                <w:lang w:eastAsia="es-MX"/>
              </w:rPr>
              <w:t>Se considera que el nombre mostrado, será el nombre con el que se registró el usuario, por lo tanto</w:t>
            </w:r>
            <w:r w:rsidRPr="00C81A44">
              <w:rPr>
                <w:rFonts w:eastAsia="Calibri" w:cs="Segoe UI"/>
                <w:lang w:eastAsia="es-MX"/>
              </w:rPr>
              <w:t>,</w:t>
            </w:r>
            <w:r w:rsidRPr="00C81A44">
              <w:rPr>
                <w:rFonts w:eastAsia="Calibri" w:cs="Segoe UI"/>
                <w:sz w:val="22"/>
                <w:szCs w:val="22"/>
                <w:lang w:eastAsia="es-MX"/>
              </w:rPr>
              <w:t xml:space="preserve"> se verá afectada, la columna en caso de que el nombre sea muy largo. </w:t>
            </w:r>
          </w:p>
          <w:p w14:paraId="668536C2" w14:textId="77777777"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81A44">
              <w:rPr>
                <w:rFonts w:eastAsia="Calibri" w:cs="Segoe UI"/>
                <w:sz w:val="22"/>
                <w:szCs w:val="22"/>
                <w:lang w:eastAsia="es-MX"/>
              </w:rPr>
              <w:t xml:space="preserve"> Debido a que no se cuenta con un número máximo de evaluadores, también se verá afectada la columna, en caso de que sean varios evaluadores. </w:t>
            </w:r>
          </w:p>
        </w:tc>
      </w:tr>
      <w:tr w:rsidR="00255D5C" w:rsidRPr="00BC725B" w14:paraId="13865AF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9575778"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themeColor="text1"/>
                <w:sz w:val="22"/>
                <w:szCs w:val="22"/>
                <w:lang w:eastAsia="es-MX"/>
              </w:rPr>
              <w:t>3.15</w:t>
            </w:r>
          </w:p>
        </w:tc>
        <w:tc>
          <w:tcPr>
            <w:tcW w:w="8080" w:type="dxa"/>
            <w:vAlign w:val="center"/>
          </w:tcPr>
          <w:p w14:paraId="06C375AE"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El detalle del listado de “Convocatorias por evaluar”, se visualiza en la sección Campos identificados “Banco de convocatorias”.</w:t>
            </w:r>
          </w:p>
        </w:tc>
      </w:tr>
      <w:tr w:rsidR="00255D5C" w:rsidRPr="00BC725B" w14:paraId="457AA62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45BBB60"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sz w:val="22"/>
                <w:szCs w:val="22"/>
                <w:lang w:eastAsia="es-MX"/>
              </w:rPr>
              <w:t>3.15.1</w:t>
            </w:r>
          </w:p>
        </w:tc>
        <w:tc>
          <w:tcPr>
            <w:tcW w:w="8080" w:type="dxa"/>
            <w:vAlign w:val="center"/>
          </w:tcPr>
          <w:p w14:paraId="6E3013F6"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 xml:space="preserve">El botón “Ver todas”,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listado de todas las convocatorias que se encuentran “Por evaluar” (Pantalla R7-1-7).</w:t>
            </w:r>
            <w:r>
              <w:rPr>
                <w:rFonts w:eastAsia="Times New Roman" w:cs="Segoe UI"/>
                <w:color w:val="000000" w:themeColor="text1"/>
                <w:sz w:val="22"/>
                <w:szCs w:val="22"/>
                <w:lang w:eastAsia="es-MX"/>
              </w:rPr>
              <w:t xml:space="preserve"> </w:t>
            </w:r>
          </w:p>
        </w:tc>
      </w:tr>
      <w:tr w:rsidR="00255D5C" w:rsidRPr="00BC725B" w14:paraId="41DE5EB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D44DB4C"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themeColor="text1"/>
                <w:sz w:val="22"/>
                <w:szCs w:val="22"/>
                <w:lang w:eastAsia="es-MX"/>
              </w:rPr>
              <w:lastRenderedPageBreak/>
              <w:t>3.16</w:t>
            </w:r>
          </w:p>
        </w:tc>
        <w:tc>
          <w:tcPr>
            <w:tcW w:w="8080" w:type="dxa"/>
            <w:vAlign w:val="center"/>
          </w:tcPr>
          <w:p w14:paraId="259D9DC5" w14:textId="77F0A274"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81A44">
              <w:rPr>
                <w:rFonts w:eastAsia="Times New Roman" w:cs="Segoe UI"/>
                <w:color w:val="000000" w:themeColor="text1"/>
                <w:sz w:val="22"/>
                <w:szCs w:val="22"/>
                <w:lang w:eastAsia="es-MX"/>
              </w:rPr>
              <w:t xml:space="preserve">El campo “nombre de la convocatoria”, muestra el detalle de la convocatoria, es decir la convocatoria publicada. </w:t>
            </w:r>
          </w:p>
          <w:p w14:paraId="2ABA5A05" w14:textId="77777777" w:rsidR="00255D5C" w:rsidRPr="0098721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cs="Times New Roman"/>
                <w:noProof/>
              </w:rPr>
              <w:drawing>
                <wp:inline distT="0" distB="0" distL="0" distR="0" wp14:anchorId="66C7CA05" wp14:editId="199E1356">
                  <wp:extent cx="4993640" cy="5968365"/>
                  <wp:effectExtent l="19050" t="19050" r="16510" b="13335"/>
                  <wp:docPr id="1944895662" name="Imagen 1944895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993640" cy="5968365"/>
                          </a:xfrm>
                          <a:prstGeom prst="rect">
                            <a:avLst/>
                          </a:prstGeom>
                          <a:ln>
                            <a:solidFill>
                              <a:schemeClr val="bg1">
                                <a:lumMod val="85000"/>
                              </a:schemeClr>
                            </a:solidFill>
                          </a:ln>
                        </pic:spPr>
                      </pic:pic>
                    </a:graphicData>
                  </a:graphic>
                </wp:inline>
              </w:drawing>
            </w:r>
            <w:r w:rsidRPr="2294D83D">
              <w:rPr>
                <w:rFonts w:eastAsia="Times New Roman" w:cs="Segoe UI"/>
                <w:color w:val="000000" w:themeColor="text1"/>
                <w:sz w:val="22"/>
                <w:szCs w:val="22"/>
                <w:lang w:eastAsia="es-MX"/>
              </w:rPr>
              <w:t xml:space="preserve"> </w:t>
            </w:r>
          </w:p>
          <w:p w14:paraId="4A1C4849"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3A0DE386" w14:textId="77777777" w:rsidR="00255D5C" w:rsidRPr="0098721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255D5C" w:rsidRPr="007526D3" w14:paraId="4372F42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AE3DCC3"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t>3.16.1</w:t>
            </w:r>
          </w:p>
        </w:tc>
        <w:tc>
          <w:tcPr>
            <w:tcW w:w="8080" w:type="dxa"/>
            <w:vAlign w:val="center"/>
          </w:tcPr>
          <w:p w14:paraId="6298CF3F"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El botón Ver detalle”, que se muestra en el campo “Acciones</w:t>
            </w:r>
            <w:proofErr w:type="gramStart"/>
            <w:r w:rsidRPr="00C81A44">
              <w:rPr>
                <w:rFonts w:eastAsia="Times New Roman" w:cs="Segoe UI"/>
                <w:color w:val="000000"/>
                <w:sz w:val="22"/>
                <w:szCs w:val="22"/>
                <w:lang w:eastAsia="es-MX"/>
              </w:rPr>
              <w:t>”,  permite</w:t>
            </w:r>
            <w:proofErr w:type="gramEnd"/>
            <w:r w:rsidRPr="00C81A44">
              <w:rPr>
                <w:rFonts w:eastAsia="Times New Roman" w:cs="Segoe UI"/>
                <w:color w:val="000000"/>
                <w:sz w:val="22"/>
                <w:szCs w:val="22"/>
                <w:lang w:eastAsia="es-MX"/>
              </w:rPr>
              <w:t xml:space="preserve"> visualizar el detalle de la convocatoria.</w:t>
            </w:r>
          </w:p>
          <w:p w14:paraId="1B539CC0"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71B124B3" w14:textId="77777777" w:rsidR="00255D5C" w:rsidRPr="00C81A44"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cs="Times New Roman"/>
                <w:noProof/>
              </w:rPr>
              <w:lastRenderedPageBreak/>
              <w:drawing>
                <wp:inline distT="0" distB="0" distL="0" distR="0" wp14:anchorId="605884D6" wp14:editId="3EECE13B">
                  <wp:extent cx="3747791" cy="3759026"/>
                  <wp:effectExtent l="19050" t="19050" r="24130" b="133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762275" cy="3773554"/>
                          </a:xfrm>
                          <a:prstGeom prst="rect">
                            <a:avLst/>
                          </a:prstGeom>
                          <a:ln>
                            <a:solidFill>
                              <a:schemeClr val="bg1">
                                <a:lumMod val="75000"/>
                              </a:schemeClr>
                            </a:solidFill>
                          </a:ln>
                        </pic:spPr>
                      </pic:pic>
                    </a:graphicData>
                  </a:graphic>
                </wp:inline>
              </w:drawing>
            </w:r>
          </w:p>
          <w:p w14:paraId="33D9D4A6" w14:textId="77777777" w:rsidR="00255D5C" w:rsidRPr="00C81A44"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6BFB441" w14:textId="77777777" w:rsidR="00255D5C" w:rsidRPr="00C81A44"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Si se da clic en el botón “Ver todas”, se muestra el listado completo de todas las propuestas (sección listada de propuestas de soluciones inscritas).</w:t>
            </w:r>
          </w:p>
        </w:tc>
      </w:tr>
      <w:tr w:rsidR="00255D5C" w:rsidRPr="00BC725B" w14:paraId="2949CD6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C0E8F5C" w14:textId="77777777" w:rsidR="00255D5C" w:rsidRPr="006F24F1" w:rsidRDefault="00255D5C">
            <w:pPr>
              <w:spacing w:before="120" w:after="60"/>
              <w:jc w:val="center"/>
              <w:rPr>
                <w:rFonts w:eastAsia="Times New Roman" w:cs="Segoe UI"/>
                <w:b w:val="0"/>
                <w:bCs w:val="0"/>
                <w:color w:val="000000" w:themeColor="text1"/>
                <w:sz w:val="22"/>
                <w:szCs w:val="22"/>
                <w:lang w:eastAsia="es-MX"/>
              </w:rPr>
            </w:pPr>
            <w:r w:rsidRPr="006F24F1">
              <w:rPr>
                <w:rFonts w:eastAsia="Times New Roman" w:cs="Segoe UI"/>
                <w:b w:val="0"/>
                <w:bCs w:val="0"/>
                <w:color w:val="000000"/>
                <w:sz w:val="22"/>
                <w:szCs w:val="22"/>
                <w:lang w:eastAsia="es-MX"/>
              </w:rPr>
              <w:lastRenderedPageBreak/>
              <w:t>3.16.</w:t>
            </w:r>
            <w:r>
              <w:rPr>
                <w:rFonts w:eastAsia="Times New Roman" w:cs="Segoe UI"/>
                <w:b w:val="0"/>
                <w:bCs w:val="0"/>
                <w:color w:val="000000"/>
                <w:sz w:val="22"/>
                <w:szCs w:val="22"/>
                <w:lang w:eastAsia="es-MX"/>
              </w:rPr>
              <w:t>2</w:t>
            </w:r>
          </w:p>
        </w:tc>
        <w:tc>
          <w:tcPr>
            <w:tcW w:w="8080" w:type="dxa"/>
            <w:vAlign w:val="center"/>
          </w:tcPr>
          <w:p w14:paraId="459E7F8F" w14:textId="77777777" w:rsidR="00255D5C" w:rsidRPr="00526C88"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La información relevante de la convocatoria es la siguiente:</w:t>
            </w:r>
          </w:p>
          <w:p w14:paraId="6C906132"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Nombre de la convocatoria.</w:t>
            </w:r>
          </w:p>
          <w:p w14:paraId="79EDA99B"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Número de propuestas recibidas.</w:t>
            </w:r>
          </w:p>
          <w:p w14:paraId="2D90959F"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Fecha de cierre de recepción de propuestas.</w:t>
            </w:r>
          </w:p>
          <w:p w14:paraId="1EC8C769"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Usuarios que participan.</w:t>
            </w:r>
          </w:p>
          <w:p w14:paraId="1796C809"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Fecha de inicio de la convocatoria. Solo informativo.</w:t>
            </w:r>
          </w:p>
          <w:p w14:paraId="0E84C04A"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Fecha de cierre de convocatoria. Solo informativo</w:t>
            </w:r>
          </w:p>
          <w:p w14:paraId="15D18125"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Listado de propuestas de soluciones inscritas.</w:t>
            </w:r>
          </w:p>
          <w:p w14:paraId="21542D01"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Botón notifica el cierre de evaluaciones, se deberá deshabilitar.</w:t>
            </w:r>
          </w:p>
          <w:p w14:paraId="354F3A8F"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Botón “Ver detalle de la convocatoria”.</w:t>
            </w:r>
          </w:p>
          <w:p w14:paraId="3B864675"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Sección evaluación de convocatoria.</w:t>
            </w:r>
          </w:p>
        </w:tc>
      </w:tr>
      <w:tr w:rsidR="00255D5C" w:rsidRPr="008B5213" w14:paraId="4ADE9AE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F5A76B0" w14:textId="77777777" w:rsidR="00255D5C" w:rsidRPr="00BC7218" w:rsidRDefault="00255D5C">
            <w:pPr>
              <w:spacing w:before="120" w:after="60"/>
              <w:jc w:val="center"/>
              <w:rPr>
                <w:rFonts w:eastAsia="Times New Roman" w:cs="Segoe UI"/>
                <w:b w:val="0"/>
                <w:bCs w:val="0"/>
                <w:color w:val="000000"/>
                <w:lang w:eastAsia="es-MX"/>
              </w:rPr>
            </w:pPr>
            <w:r w:rsidRPr="00BC7218">
              <w:rPr>
                <w:rFonts w:eastAsia="Times New Roman" w:cs="Segoe UI"/>
                <w:b w:val="0"/>
                <w:bCs w:val="0"/>
                <w:color w:val="000000"/>
                <w:sz w:val="22"/>
                <w:szCs w:val="22"/>
                <w:lang w:eastAsia="es-MX"/>
              </w:rPr>
              <w:t>3.16.</w:t>
            </w:r>
            <w:r>
              <w:rPr>
                <w:rFonts w:eastAsia="Times New Roman" w:cs="Segoe UI"/>
                <w:b w:val="0"/>
                <w:bCs w:val="0"/>
                <w:color w:val="000000"/>
                <w:sz w:val="22"/>
                <w:szCs w:val="22"/>
                <w:lang w:eastAsia="es-MX"/>
              </w:rPr>
              <w:t>3</w:t>
            </w:r>
          </w:p>
        </w:tc>
        <w:tc>
          <w:tcPr>
            <w:tcW w:w="8080" w:type="dxa"/>
            <w:vAlign w:val="center"/>
          </w:tcPr>
          <w:p w14:paraId="1C87F83C" w14:textId="77777777" w:rsidR="00255D5C" w:rsidRPr="00BC7218"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BC7218">
              <w:rPr>
                <w:rFonts w:eastAsia="Times New Roman" w:cs="Segoe UI"/>
                <w:color w:val="000000" w:themeColor="text1"/>
                <w:sz w:val="22"/>
                <w:szCs w:val="22"/>
                <w:lang w:eastAsia="es-MX"/>
              </w:rPr>
              <w:t xml:space="preserve">En la </w:t>
            </w:r>
            <w:r w:rsidRPr="00BC7218">
              <w:rPr>
                <w:rFonts w:eastAsia="Times New Roman" w:cs="Segoe UI"/>
                <w:b/>
                <w:color w:val="000000" w:themeColor="text1"/>
                <w:sz w:val="22"/>
                <w:szCs w:val="22"/>
                <w:lang w:eastAsia="es-MX"/>
              </w:rPr>
              <w:t>sección evaluación de convocatoria</w:t>
            </w:r>
            <w:r w:rsidRPr="00BC7218">
              <w:rPr>
                <w:rFonts w:eastAsia="Times New Roman" w:cs="Segoe UI"/>
                <w:color w:val="000000" w:themeColor="text1"/>
                <w:sz w:val="22"/>
                <w:szCs w:val="22"/>
                <w:lang w:eastAsia="es-MX"/>
              </w:rPr>
              <w:t>, se tienen distintas opciones:</w:t>
            </w:r>
          </w:p>
          <w:p w14:paraId="274AD56A" w14:textId="77777777" w:rsidR="00255D5C" w:rsidRPr="00BC7218"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18">
              <w:rPr>
                <w:rFonts w:eastAsia="Times New Roman" w:cs="Segoe UI"/>
                <w:color w:val="000000" w:themeColor="text1"/>
                <w:sz w:val="22"/>
                <w:szCs w:val="22"/>
                <w:lang w:eastAsia="es-MX"/>
              </w:rPr>
              <w:t>Registro de criterios de evaluación.</w:t>
            </w:r>
          </w:p>
          <w:p w14:paraId="7CE9FF26" w14:textId="77777777" w:rsidR="00255D5C" w:rsidRPr="00BC7218"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18">
              <w:rPr>
                <w:rFonts w:eastAsia="Times New Roman" w:cs="Segoe UI"/>
                <w:color w:val="000000" w:themeColor="text1"/>
                <w:sz w:val="22"/>
                <w:szCs w:val="22"/>
                <w:lang w:eastAsia="es-MX"/>
              </w:rPr>
              <w:t>Alta de evaluadores.</w:t>
            </w:r>
          </w:p>
          <w:p w14:paraId="37EE451F" w14:textId="77777777" w:rsidR="00255D5C" w:rsidRPr="00BC7218"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18">
              <w:rPr>
                <w:rFonts w:eastAsia="Times New Roman" w:cs="Segoe UI"/>
                <w:color w:val="000000" w:themeColor="text1"/>
                <w:sz w:val="22"/>
                <w:szCs w:val="22"/>
                <w:lang w:eastAsia="es-MX"/>
              </w:rPr>
              <w:lastRenderedPageBreak/>
              <w:t>Estatus de evaluaciones.</w:t>
            </w:r>
          </w:p>
        </w:tc>
      </w:tr>
      <w:tr w:rsidR="00255D5C" w:rsidRPr="008B5213" w14:paraId="06BB8F1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8E8F47E"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lastRenderedPageBreak/>
              <w:t>3.16.3.1</w:t>
            </w:r>
          </w:p>
        </w:tc>
        <w:tc>
          <w:tcPr>
            <w:tcW w:w="8080" w:type="dxa"/>
            <w:vAlign w:val="center"/>
          </w:tcPr>
          <w:p w14:paraId="7BF8738A" w14:textId="77777777" w:rsidR="00255D5C" w:rsidRPr="00C81A4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themeColor="text1"/>
                <w:sz w:val="22"/>
                <w:szCs w:val="22"/>
                <w:lang w:eastAsia="es-MX"/>
              </w:rPr>
              <w:t>Los botones “Registro de criterios de evaluación</w:t>
            </w:r>
            <w:proofErr w:type="gramStart"/>
            <w:r w:rsidRPr="00C81A44">
              <w:rPr>
                <w:rFonts w:eastAsia="Times New Roman" w:cs="Segoe UI"/>
                <w:color w:val="000000" w:themeColor="text1"/>
                <w:sz w:val="22"/>
                <w:szCs w:val="22"/>
                <w:lang w:eastAsia="es-MX"/>
              </w:rPr>
              <w:t>” ,</w:t>
            </w:r>
            <w:proofErr w:type="gramEnd"/>
            <w:r w:rsidRPr="00C81A44">
              <w:rPr>
                <w:rFonts w:eastAsia="Times New Roman" w:cs="Segoe UI"/>
                <w:color w:val="000000" w:themeColor="text1"/>
                <w:sz w:val="22"/>
                <w:szCs w:val="22"/>
                <w:lang w:eastAsia="es-MX"/>
              </w:rPr>
              <w:t xml:space="preserve"> “Alta de evaluadores” y “Estatus de evaluaciones” se mostrarán habilitados.</w:t>
            </w:r>
          </w:p>
          <w:p w14:paraId="0575794F" w14:textId="77777777" w:rsidR="00255D5C" w:rsidRPr="00C81A44"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cs="Times New Roman"/>
                <w:noProof/>
              </w:rPr>
              <w:drawing>
                <wp:inline distT="0" distB="0" distL="0" distR="0" wp14:anchorId="208965F5" wp14:editId="52193375">
                  <wp:extent cx="3514245" cy="1651213"/>
                  <wp:effectExtent l="19050" t="19050" r="10160" b="25400"/>
                  <wp:docPr id="1944895663" name="Imagen 1944895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531982" cy="1659547"/>
                          </a:xfrm>
                          <a:prstGeom prst="rect">
                            <a:avLst/>
                          </a:prstGeom>
                          <a:ln>
                            <a:solidFill>
                              <a:schemeClr val="bg1">
                                <a:lumMod val="85000"/>
                              </a:schemeClr>
                            </a:solidFill>
                          </a:ln>
                        </pic:spPr>
                      </pic:pic>
                    </a:graphicData>
                  </a:graphic>
                </wp:inline>
              </w:drawing>
            </w:r>
          </w:p>
        </w:tc>
      </w:tr>
      <w:tr w:rsidR="00255D5C" w:rsidRPr="00097A56" w14:paraId="40E497A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46C179A"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t>3.16.3.1.1</w:t>
            </w:r>
          </w:p>
        </w:tc>
        <w:tc>
          <w:tcPr>
            <w:tcW w:w="8080" w:type="dxa"/>
            <w:vAlign w:val="center"/>
          </w:tcPr>
          <w:p w14:paraId="21D25107" w14:textId="77777777"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 xml:space="preserve">Al dar clic en el botón </w:t>
            </w:r>
            <w:r w:rsidRPr="00C81A44">
              <w:rPr>
                <w:rFonts w:eastAsia="Times New Roman" w:cs="Segoe UI"/>
                <w:b/>
                <w:bCs/>
                <w:color w:val="000000"/>
                <w:sz w:val="22"/>
                <w:szCs w:val="22"/>
                <w:lang w:eastAsia="es-MX"/>
              </w:rPr>
              <w:t>“Registro de criterios de evaluación”,</w:t>
            </w:r>
            <w:r w:rsidRPr="00C81A44">
              <w:rPr>
                <w:rFonts w:eastAsia="Times New Roman" w:cs="Segoe UI"/>
                <w:color w:val="000000"/>
                <w:sz w:val="22"/>
                <w:szCs w:val="22"/>
                <w:lang w:eastAsia="es-MX"/>
              </w:rPr>
              <w:t xml:space="preserve"> se podrá visualizar los criterios, pero estarán deshabilitados los botones “Confirmar criterios” al igual que el botón de “Editar”. Será de solo lectura la información.</w:t>
            </w:r>
          </w:p>
          <w:p w14:paraId="1C7B4A78" w14:textId="77777777" w:rsidR="00255D5C" w:rsidRPr="00C81A44"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81A44">
              <w:rPr>
                <w:rFonts w:cs="Times New Roman"/>
                <w:noProof/>
              </w:rPr>
              <w:drawing>
                <wp:inline distT="0" distB="0" distL="0" distR="0" wp14:anchorId="2BD7E5F9" wp14:editId="149E4C77">
                  <wp:extent cx="3999763" cy="2685497"/>
                  <wp:effectExtent l="19050" t="19050" r="20320" b="19685"/>
                  <wp:docPr id="1944895668" name="Imagen 1944895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004952" cy="2688981"/>
                          </a:xfrm>
                          <a:prstGeom prst="rect">
                            <a:avLst/>
                          </a:prstGeom>
                          <a:ln>
                            <a:solidFill>
                              <a:schemeClr val="bg1">
                                <a:lumMod val="85000"/>
                              </a:schemeClr>
                            </a:solidFill>
                          </a:ln>
                        </pic:spPr>
                      </pic:pic>
                    </a:graphicData>
                  </a:graphic>
                </wp:inline>
              </w:drawing>
            </w:r>
          </w:p>
        </w:tc>
      </w:tr>
      <w:tr w:rsidR="00255D5C" w:rsidRPr="00BC725B" w14:paraId="380BB2C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C9B25D5"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themeColor="text1"/>
                <w:sz w:val="22"/>
                <w:szCs w:val="22"/>
                <w:lang w:eastAsia="es-MX"/>
              </w:rPr>
              <w:t>3.17</w:t>
            </w:r>
          </w:p>
        </w:tc>
        <w:tc>
          <w:tcPr>
            <w:tcW w:w="8080" w:type="dxa"/>
            <w:vAlign w:val="center"/>
          </w:tcPr>
          <w:p w14:paraId="07072464" w14:textId="77777777" w:rsidR="00255D5C" w:rsidRPr="009872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 xml:space="preserve">Los tipos de datos del listado de “propuestas de soluciones inscritas”, se puede visualizar en la sección Campos identificados “Banco de convocatorias”. </w:t>
            </w:r>
          </w:p>
        </w:tc>
      </w:tr>
      <w:tr w:rsidR="00255D5C" w:rsidRPr="00BC725B" w14:paraId="45C8BBD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3D704DE"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themeColor="text1"/>
                <w:sz w:val="22"/>
                <w:szCs w:val="22"/>
                <w:lang w:eastAsia="es-MX"/>
              </w:rPr>
              <w:t>3.17.1</w:t>
            </w:r>
          </w:p>
        </w:tc>
        <w:tc>
          <w:tcPr>
            <w:tcW w:w="8080" w:type="dxa"/>
            <w:vAlign w:val="center"/>
          </w:tcPr>
          <w:p w14:paraId="5AE27A6F"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color w:val="000000"/>
                <w:sz w:val="22"/>
                <w:szCs w:val="22"/>
                <w:lang w:eastAsia="es-MX"/>
              </w:rPr>
              <w:t xml:space="preserve">Se puede visualizar el detalle de todas las propuestas al dar clic en el botón </w:t>
            </w:r>
            <w:r w:rsidRPr="00BC5910">
              <w:rPr>
                <w:rFonts w:eastAsia="Times New Roman" w:cs="Segoe UI"/>
                <w:b/>
                <w:bCs/>
                <w:color w:val="000000"/>
                <w:sz w:val="22"/>
                <w:szCs w:val="22"/>
                <w:lang w:eastAsia="es-MX"/>
              </w:rPr>
              <w:t>“Estatus de evaluaciones”</w:t>
            </w:r>
            <w:r w:rsidRPr="00C42ACC">
              <w:rPr>
                <w:rFonts w:eastAsia="Times New Roman" w:cs="Segoe UI"/>
                <w:color w:val="000000"/>
                <w:sz w:val="22"/>
                <w:szCs w:val="22"/>
                <w:lang w:eastAsia="es-MX"/>
              </w:rPr>
              <w:t xml:space="preserve"> (Pantalla R7-3-1, R7-3-2). Solo se consideran las siguientes secciones:</w:t>
            </w:r>
          </w:p>
          <w:p w14:paraId="3D7FE099" w14:textId="77777777" w:rsidR="00255D5C" w:rsidRPr="00C42ACC" w:rsidRDefault="00255D5C">
            <w:pPr>
              <w:pStyle w:val="Prrafodelista"/>
              <w:numPr>
                <w:ilvl w:val="0"/>
                <w:numId w:val="61"/>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b/>
                <w:bCs/>
                <w:i/>
                <w:iCs/>
                <w:color w:val="000000"/>
                <w:sz w:val="22"/>
                <w:szCs w:val="22"/>
                <w:lang w:eastAsia="es-MX"/>
              </w:rPr>
              <w:t>Recibidas</w:t>
            </w:r>
            <w:r w:rsidRPr="00C42ACC">
              <w:rPr>
                <w:rFonts w:eastAsia="Times New Roman" w:cs="Segoe UI"/>
                <w:color w:val="000000"/>
                <w:sz w:val="22"/>
                <w:szCs w:val="22"/>
                <w:lang w:eastAsia="es-MX"/>
              </w:rPr>
              <w:t>. son cuando el líder le da en el botón “Enviar propuesta a evaluación</w:t>
            </w:r>
          </w:p>
          <w:p w14:paraId="6DD8131D" w14:textId="77777777" w:rsidR="00255D5C" w:rsidRPr="00C42ACC" w:rsidRDefault="00255D5C">
            <w:pPr>
              <w:pStyle w:val="Prrafodelista"/>
              <w:numPr>
                <w:ilvl w:val="0"/>
                <w:numId w:val="61"/>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b/>
                <w:bCs/>
                <w:i/>
                <w:iCs/>
                <w:color w:val="000000"/>
                <w:sz w:val="22"/>
                <w:szCs w:val="22"/>
                <w:lang w:eastAsia="es-MX"/>
              </w:rPr>
              <w:lastRenderedPageBreak/>
              <w:t>En evaluación.</w:t>
            </w:r>
            <w:r w:rsidRPr="00C42ACC">
              <w:rPr>
                <w:rFonts w:eastAsia="Times New Roman" w:cs="Segoe UI"/>
                <w:color w:val="000000"/>
                <w:sz w:val="22"/>
                <w:szCs w:val="22"/>
                <w:lang w:eastAsia="es-MX"/>
              </w:rPr>
              <w:t xml:space="preserve"> </w:t>
            </w:r>
            <w:r w:rsidRPr="00C42ACC">
              <w:rPr>
                <w:rFonts w:eastAsia="Times New Roman" w:cs="Times New Roman"/>
                <w:sz w:val="22"/>
                <w:szCs w:val="22"/>
              </w:rPr>
              <w:t>cuando se tiene al menos una evaluada, es decir cuando el evaluador presiona el botón “enviar evaluación”.</w:t>
            </w:r>
            <w:r w:rsidRPr="00C42ACC">
              <w:rPr>
                <w:rFonts w:eastAsia="Times New Roman" w:cs="Times New Roman"/>
              </w:rPr>
              <w:t> </w:t>
            </w:r>
          </w:p>
          <w:p w14:paraId="15622EF5"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color w:val="000000"/>
                <w:sz w:val="22"/>
                <w:szCs w:val="22"/>
                <w:lang w:eastAsia="es-MX"/>
              </w:rPr>
              <w:t xml:space="preserve">El detalle de cada pantalla se enlista en la sección Campos identificados </w:t>
            </w:r>
            <w:r w:rsidRPr="00C42ACC">
              <w:rPr>
                <w:rFonts w:eastAsia="Times New Roman" w:cs="Segoe UI"/>
                <w:i/>
                <w:iCs/>
                <w:color w:val="000000"/>
                <w:sz w:val="22"/>
                <w:szCs w:val="22"/>
                <w:lang w:eastAsia="es-MX"/>
              </w:rPr>
              <w:t>“Banco de convocatorias.</w:t>
            </w:r>
          </w:p>
          <w:p w14:paraId="72B02460" w14:textId="77777777" w:rsidR="00255D5C" w:rsidRPr="00C42AC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noProof/>
                <w:color w:val="000000"/>
                <w:shd w:val="clear" w:color="auto" w:fill="E6E6E6"/>
                <w:lang w:eastAsia="es-MX"/>
              </w:rPr>
              <w:drawing>
                <wp:inline distT="0" distB="0" distL="0" distR="0" wp14:anchorId="17E81DE4" wp14:editId="3ECF7132">
                  <wp:extent cx="4911474" cy="1371600"/>
                  <wp:effectExtent l="19050" t="19050" r="22860" b="19050"/>
                  <wp:docPr id="35" name="Imagen 3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6" name="Imagen 14386" descr="Tabla&#10;&#10;Descripción generada automáticamente"/>
                          <pic:cNvPicPr/>
                        </pic:nvPicPr>
                        <pic:blipFill rotWithShape="1">
                          <a:blip r:embed="rId72"/>
                          <a:srcRect l="3390"/>
                          <a:stretch/>
                        </pic:blipFill>
                        <pic:spPr bwMode="auto">
                          <a:xfrm>
                            <a:off x="0" y="0"/>
                            <a:ext cx="4911474" cy="1371600"/>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7059A1" w14:textId="77777777" w:rsidR="00255D5C" w:rsidRPr="00C42AC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noProof/>
                <w:color w:val="000000"/>
                <w:shd w:val="clear" w:color="auto" w:fill="E6E6E6"/>
                <w:lang w:eastAsia="es-MX"/>
              </w:rPr>
              <w:drawing>
                <wp:inline distT="0" distB="0" distL="0" distR="0" wp14:anchorId="37365BF0" wp14:editId="3B71D8AF">
                  <wp:extent cx="4974590" cy="1385488"/>
                  <wp:effectExtent l="19050" t="19050" r="16510" b="24765"/>
                  <wp:docPr id="1944895616" name="Imagen 194489561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7" name="Imagen 14387" descr="Tabla&#10;&#10;Descripción generada automáticamente"/>
                          <pic:cNvPicPr/>
                        </pic:nvPicPr>
                        <pic:blipFill rotWithShape="1">
                          <a:blip r:embed="rId73"/>
                          <a:srcRect r="2143"/>
                          <a:stretch/>
                        </pic:blipFill>
                        <pic:spPr bwMode="auto">
                          <a:xfrm>
                            <a:off x="0" y="0"/>
                            <a:ext cx="4974590" cy="1385488"/>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32B5EE9"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En las dos secciones, se deberá ocultar la columna “Estatus”.</w:t>
            </w:r>
          </w:p>
          <w:p w14:paraId="61E50049" w14:textId="77777777" w:rsidR="00255D5C" w:rsidRPr="00C42AC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 xml:space="preserve">Si se da clic en “Ver detalles”, se muestra una pantalla que contiene el listado de los distintos evaluadores que evalúan la propuesta, es decir cada propuesta de solución, recibe evaluación de varios evaluadores. (Pantallas R7-5-1 y R7-5-2). </w:t>
            </w:r>
          </w:p>
          <w:p w14:paraId="2948E33D" w14:textId="77777777" w:rsidR="00255D5C" w:rsidRPr="00C42AC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b/>
                <w:bCs/>
                <w:color w:val="000000"/>
                <w:sz w:val="22"/>
                <w:szCs w:val="22"/>
                <w:lang w:eastAsia="es-MX"/>
              </w:rPr>
              <w:t>NOTA:</w:t>
            </w:r>
            <w:r w:rsidRPr="00C42ACC">
              <w:rPr>
                <w:rFonts w:eastAsia="Times New Roman" w:cs="Segoe UI"/>
                <w:color w:val="000000"/>
                <w:sz w:val="22"/>
                <w:szCs w:val="22"/>
                <w:lang w:eastAsia="es-MX"/>
              </w:rPr>
              <w:t xml:space="preserve"> No debe ir la visualización de la propuesta, es decir la vista previa.</w:t>
            </w:r>
          </w:p>
          <w:p w14:paraId="6C425228"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 xml:space="preserve">Para el caso de las </w:t>
            </w:r>
            <w:r w:rsidRPr="00C42ACC">
              <w:rPr>
                <w:rFonts w:eastAsia="Times New Roman" w:cs="Segoe UI"/>
                <w:i/>
                <w:iCs/>
                <w:color w:val="000000"/>
                <w:sz w:val="22"/>
                <w:szCs w:val="22"/>
                <w:lang w:eastAsia="es-MX"/>
              </w:rPr>
              <w:t>Propuestas recibidas</w:t>
            </w:r>
            <w:r w:rsidRPr="00C42ACC">
              <w:rPr>
                <w:rFonts w:eastAsia="Times New Roman" w:cs="Segoe UI"/>
                <w:color w:val="000000"/>
                <w:sz w:val="22"/>
                <w:szCs w:val="22"/>
                <w:lang w:eastAsia="es-MX"/>
              </w:rPr>
              <w:t>, en el botón “Ver detalles”, solo se visualizará el listado de documentos por propuesta, sin datos de evaluaciones.</w:t>
            </w:r>
          </w:p>
          <w:p w14:paraId="4756AECF" w14:textId="77777777" w:rsidR="00255D5C" w:rsidRPr="00C42AC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cs="Times New Roman"/>
                <w:noProof/>
              </w:rPr>
              <w:drawing>
                <wp:inline distT="0" distB="0" distL="0" distR="0" wp14:anchorId="19928AE4" wp14:editId="25E71416">
                  <wp:extent cx="2121797" cy="1730651"/>
                  <wp:effectExtent l="19050" t="19050" r="12065" b="22225"/>
                  <wp:docPr id="1944895617" name="Imagen 1944895617"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17" name="Imagen 1944895617" descr="Texto, Carta&#10;&#10;Descripción generada automáticamente"/>
                          <pic:cNvPicPr>
                            <a:picLocks noChangeAspect="1" noChangeArrowheads="1"/>
                          </pic:cNvPicPr>
                        </pic:nvPicPr>
                        <pic:blipFill rotWithShape="1">
                          <a:blip r:embed="rId74">
                            <a:extLst>
                              <a:ext uri="{28A0092B-C50C-407E-A947-70E740481C1C}">
                                <a14:useLocalDpi xmlns:a14="http://schemas.microsoft.com/office/drawing/2010/main" val="0"/>
                              </a:ext>
                            </a:extLst>
                          </a:blip>
                          <a:srcRect l="3437" t="8790" r="1670" b="41668"/>
                          <a:stretch/>
                        </pic:blipFill>
                        <pic:spPr bwMode="auto">
                          <a:xfrm>
                            <a:off x="0" y="0"/>
                            <a:ext cx="2132815" cy="1739638"/>
                          </a:xfrm>
                          <a:prstGeom prst="rect">
                            <a:avLst/>
                          </a:prstGeom>
                          <a:noFill/>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37D12CA"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lastRenderedPageBreak/>
              <w:t xml:space="preserve">Para el caso de las </w:t>
            </w:r>
            <w:r w:rsidRPr="00C42ACC">
              <w:rPr>
                <w:rFonts w:eastAsia="Times New Roman" w:cs="Segoe UI"/>
                <w:i/>
                <w:iCs/>
                <w:color w:val="000000"/>
                <w:sz w:val="22"/>
                <w:szCs w:val="22"/>
                <w:lang w:eastAsia="es-MX"/>
              </w:rPr>
              <w:t xml:space="preserve">Propuestas en </w:t>
            </w:r>
            <w:r w:rsidRPr="00C42ACC">
              <w:rPr>
                <w:rFonts w:eastAsia="Times New Roman" w:cs="Segoe UI"/>
                <w:color w:val="000000"/>
                <w:sz w:val="22"/>
                <w:szCs w:val="22"/>
                <w:lang w:eastAsia="es-MX"/>
              </w:rPr>
              <w:t>evaluación, en el botón “Ver detalles”, se visualizará el listado de documentos por propuesta, y al menos una evaluación.</w:t>
            </w:r>
          </w:p>
          <w:p w14:paraId="5046B62F" w14:textId="77777777" w:rsidR="00255D5C" w:rsidRPr="00C42AC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cs="Times New Roman"/>
                <w:noProof/>
              </w:rPr>
              <w:drawing>
                <wp:inline distT="0" distB="0" distL="0" distR="0" wp14:anchorId="2CFA5FDE" wp14:editId="089CD94F">
                  <wp:extent cx="2148079" cy="4778861"/>
                  <wp:effectExtent l="19050" t="19050" r="24130" b="22225"/>
                  <wp:docPr id="1944895632" name="Imagen 194489563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2" name="Imagen 1944895632" descr="Imagen que contiene Texto&#10;&#10;Descripción generada automáticament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68517" cy="4824329"/>
                          </a:xfrm>
                          <a:prstGeom prst="rect">
                            <a:avLst/>
                          </a:prstGeom>
                          <a:noFill/>
                          <a:ln>
                            <a:solidFill>
                              <a:schemeClr val="bg1">
                                <a:lumMod val="85000"/>
                              </a:schemeClr>
                            </a:solidFill>
                          </a:ln>
                        </pic:spPr>
                      </pic:pic>
                    </a:graphicData>
                  </a:graphic>
                </wp:inline>
              </w:drawing>
            </w:r>
            <w:r w:rsidRPr="00C42ACC">
              <w:rPr>
                <w:rFonts w:eastAsia="Times New Roman" w:cs="Segoe UI"/>
                <w:color w:val="000000"/>
                <w:lang w:eastAsia="es-MX"/>
              </w:rPr>
              <w:t xml:space="preserve"> </w:t>
            </w:r>
            <w:r w:rsidRPr="00C42ACC">
              <w:rPr>
                <w:rFonts w:cs="Times New Roman"/>
              </w:rPr>
              <w:t xml:space="preserve">       </w:t>
            </w:r>
            <w:r w:rsidRPr="00C42ACC">
              <w:rPr>
                <w:rFonts w:cs="Times New Roman"/>
                <w:noProof/>
              </w:rPr>
              <w:drawing>
                <wp:inline distT="0" distB="0" distL="0" distR="0" wp14:anchorId="5AE9E2A7" wp14:editId="7C5CA117">
                  <wp:extent cx="2325797" cy="5265616"/>
                  <wp:effectExtent l="19050" t="19050" r="17780" b="11430"/>
                  <wp:docPr id="1944895633" name="Imagen 194489563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3" name="Imagen 1944895633" descr="Interfaz de usuario gráfica&#10;&#10;Descripción generada automáticament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25797" cy="5265616"/>
                          </a:xfrm>
                          <a:prstGeom prst="rect">
                            <a:avLst/>
                          </a:prstGeom>
                          <a:noFill/>
                          <a:ln>
                            <a:solidFill>
                              <a:schemeClr val="bg1">
                                <a:lumMod val="85000"/>
                              </a:schemeClr>
                            </a:solidFill>
                          </a:ln>
                        </pic:spPr>
                      </pic:pic>
                    </a:graphicData>
                  </a:graphic>
                </wp:inline>
              </w:drawing>
            </w:r>
          </w:p>
          <w:p w14:paraId="43C80B01"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themeColor="text1"/>
                <w:sz w:val="22"/>
                <w:szCs w:val="22"/>
                <w:lang w:eastAsia="es-MX"/>
              </w:rPr>
              <w:t>Esta pantalla contiene:</w:t>
            </w:r>
          </w:p>
          <w:p w14:paraId="6C5B0EB6" w14:textId="77777777" w:rsidR="00255D5C" w:rsidRPr="00C42ACC" w:rsidRDefault="00255D5C">
            <w:pPr>
              <w:pStyle w:val="Prrafodelista"/>
              <w:numPr>
                <w:ilvl w:val="0"/>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themeColor="text1"/>
                <w:sz w:val="22"/>
                <w:szCs w:val="22"/>
                <w:lang w:eastAsia="es-MX"/>
              </w:rPr>
              <w:t>Documentos de la propuesta, que se descargarán al dar clic en el botón “Ver documento”.</w:t>
            </w:r>
          </w:p>
          <w:p w14:paraId="7C5044CA" w14:textId="77777777" w:rsidR="00255D5C" w:rsidRPr="00C42ACC" w:rsidRDefault="00255D5C">
            <w:pPr>
              <w:pStyle w:val="Prrafodelista"/>
              <w:numPr>
                <w:ilvl w:val="0"/>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Evaluaciones de la solución, que son mostradas por evaluador y son las calificaciones que ingresó en cada criterio</w:t>
            </w:r>
            <w:r w:rsidRPr="00C42ACC">
              <w:rPr>
                <w:rFonts w:eastAsia="Times New Roman" w:cs="Segoe UI"/>
                <w:color w:val="000000"/>
                <w:lang w:eastAsia="es-MX"/>
              </w:rPr>
              <w:t>,</w:t>
            </w:r>
            <w:r w:rsidRPr="00C42ACC">
              <w:rPr>
                <w:rFonts w:eastAsia="Times New Roman" w:cs="Segoe UI"/>
                <w:color w:val="000000"/>
                <w:sz w:val="22"/>
                <w:szCs w:val="22"/>
                <w:lang w:eastAsia="es-MX"/>
              </w:rPr>
              <w:t xml:space="preserve"> así como el puntaje total y comentarios.</w:t>
            </w:r>
          </w:p>
          <w:p w14:paraId="2E6BF025" w14:textId="77777777" w:rsidR="00255D5C" w:rsidRPr="00C42ACC" w:rsidRDefault="00255D5C">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Si es un criterio de calificación numérica, van del “0” al “5”.</w:t>
            </w:r>
          </w:p>
          <w:p w14:paraId="7DE89188" w14:textId="77777777" w:rsidR="00255D5C" w:rsidRPr="00C42ACC" w:rsidRDefault="00255D5C">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 xml:space="preserve">Si es un criterio de cumplimiento, mostrará “Si” o “No”. </w:t>
            </w:r>
          </w:p>
          <w:p w14:paraId="5E24034B" w14:textId="77777777" w:rsidR="00255D5C" w:rsidRPr="00C42ACC" w:rsidRDefault="00255D5C">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lastRenderedPageBreak/>
              <w:t xml:space="preserve">Puntaje total, son los porcentajes que se obtienen, </w:t>
            </w:r>
            <w:proofErr w:type="gramStart"/>
            <w:r w:rsidRPr="00C42ACC">
              <w:rPr>
                <w:rFonts w:eastAsia="Times New Roman" w:cs="Segoe UI"/>
                <w:color w:val="000000"/>
                <w:sz w:val="22"/>
                <w:szCs w:val="22"/>
                <w:lang w:eastAsia="es-MX"/>
              </w:rPr>
              <w:t>de acuerdo a</w:t>
            </w:r>
            <w:proofErr w:type="gramEnd"/>
            <w:r w:rsidRPr="00C42ACC">
              <w:rPr>
                <w:rFonts w:eastAsia="Times New Roman" w:cs="Segoe UI"/>
                <w:color w:val="000000"/>
                <w:sz w:val="22"/>
                <w:szCs w:val="22"/>
                <w:lang w:eastAsia="es-MX"/>
              </w:rPr>
              <w:t xml:space="preserve"> la calificación otorgada por el evaluador relacionada con el porcentaje asignado por el administrador.</w:t>
            </w:r>
          </w:p>
          <w:p w14:paraId="269F3BE0" w14:textId="77777777" w:rsidR="00255D5C" w:rsidRPr="00C42ACC" w:rsidRDefault="00255D5C">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Comentarios: es el dato “Retroalimentación y comentarios” que el evaluador describió.</w:t>
            </w:r>
          </w:p>
        </w:tc>
      </w:tr>
      <w:tr w:rsidR="00255D5C" w:rsidRPr="00BC725B" w14:paraId="7705DE2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0DC1608"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sz w:val="22"/>
                <w:szCs w:val="22"/>
                <w:lang w:eastAsia="es-MX"/>
              </w:rPr>
              <w:lastRenderedPageBreak/>
              <w:t>3.17.2</w:t>
            </w:r>
          </w:p>
        </w:tc>
        <w:tc>
          <w:tcPr>
            <w:tcW w:w="8080" w:type="dxa"/>
            <w:vAlign w:val="center"/>
          </w:tcPr>
          <w:p w14:paraId="5645F756" w14:textId="77777777" w:rsidR="00255D5C"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S</w:t>
            </w:r>
            <w:r w:rsidRPr="00BC725B">
              <w:rPr>
                <w:rFonts w:eastAsia="Times New Roman" w:cs="Segoe UI"/>
                <w:color w:val="000000"/>
                <w:sz w:val="22"/>
                <w:szCs w:val="22"/>
                <w:lang w:eastAsia="es-MX"/>
              </w:rPr>
              <w:t xml:space="preserve">e puede ver el detalle de </w:t>
            </w:r>
            <w:proofErr w:type="gramStart"/>
            <w:r w:rsidRPr="00BC725B">
              <w:rPr>
                <w:rFonts w:eastAsia="Times New Roman" w:cs="Segoe UI"/>
                <w:color w:val="000000"/>
                <w:sz w:val="22"/>
                <w:szCs w:val="22"/>
                <w:lang w:eastAsia="es-MX"/>
              </w:rPr>
              <w:t>la misma</w:t>
            </w:r>
            <w:proofErr w:type="gramEnd"/>
            <w:r>
              <w:rPr>
                <w:rFonts w:eastAsia="Times New Roman" w:cs="Segoe UI"/>
                <w:color w:val="000000"/>
                <w:sz w:val="22"/>
                <w:szCs w:val="22"/>
                <w:lang w:eastAsia="es-MX"/>
              </w:rPr>
              <w:t>, en</w:t>
            </w:r>
            <w:r w:rsidRPr="00BC725B">
              <w:rPr>
                <w:rFonts w:eastAsia="Times New Roman" w:cs="Segoe UI"/>
                <w:color w:val="000000"/>
                <w:sz w:val="22"/>
                <w:szCs w:val="22"/>
                <w:lang w:eastAsia="es-MX"/>
              </w:rPr>
              <w:t xml:space="preserve"> el listado de propuestas de soluciones inscritas, si se da clic en el nombre de la propuesta, (Pantalla R7-4-1).</w:t>
            </w:r>
          </w:p>
          <w:p w14:paraId="552E948E" w14:textId="77777777" w:rsidR="00255D5C" w:rsidRPr="00363D5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44E98484" wp14:editId="6868CBB3">
                  <wp:extent cx="3026154" cy="4360265"/>
                  <wp:effectExtent l="19050" t="19050" r="22225" b="21590"/>
                  <wp:docPr id="1944895618" name="Imagen 194489561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18" name="Imagen 1944895618" descr="Interfaz de usuario gráfica&#10;&#10;Descripción generada automáticamente"/>
                          <pic:cNvPicPr/>
                        </pic:nvPicPr>
                        <pic:blipFill>
                          <a:blip r:embed="rId77"/>
                          <a:stretch>
                            <a:fillRect/>
                          </a:stretch>
                        </pic:blipFill>
                        <pic:spPr>
                          <a:xfrm>
                            <a:off x="0" y="0"/>
                            <a:ext cx="3029003" cy="4364371"/>
                          </a:xfrm>
                          <a:prstGeom prst="rect">
                            <a:avLst/>
                          </a:prstGeom>
                          <a:ln>
                            <a:solidFill>
                              <a:schemeClr val="bg1">
                                <a:lumMod val="85000"/>
                              </a:schemeClr>
                            </a:solidFill>
                          </a:ln>
                        </pic:spPr>
                      </pic:pic>
                    </a:graphicData>
                  </a:graphic>
                </wp:inline>
              </w:drawing>
            </w:r>
          </w:p>
        </w:tc>
      </w:tr>
      <w:tr w:rsidR="00255D5C" w:rsidRPr="00BC725B" w14:paraId="32E846C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72884D1"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sz w:val="22"/>
                <w:szCs w:val="22"/>
                <w:lang w:eastAsia="es-MX"/>
              </w:rPr>
              <w:t>3.17.2.1</w:t>
            </w:r>
          </w:p>
        </w:tc>
        <w:tc>
          <w:tcPr>
            <w:tcW w:w="8080" w:type="dxa"/>
            <w:vAlign w:val="center"/>
          </w:tcPr>
          <w:p w14:paraId="287C0923" w14:textId="77777777" w:rsidR="00255D5C" w:rsidRPr="00987214"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t>Se puede visualizar el perfil del usuario. (Pantallas R7-4-1-1, R8-19-1 y R8-19-2).</w:t>
            </w:r>
          </w:p>
          <w:p w14:paraId="39775AEF"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Al dar clic en el botón “Ver documento” se debe descargar. (Pantalla R7-4-1).</w:t>
            </w:r>
          </w:p>
        </w:tc>
      </w:tr>
      <w:tr w:rsidR="00255D5C" w:rsidRPr="00BC725B" w14:paraId="722E5FB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3F05D32" w14:textId="77777777" w:rsidR="00255D5C" w:rsidRPr="006F24F1" w:rsidRDefault="00255D5C">
            <w:pPr>
              <w:spacing w:before="120" w:after="60"/>
              <w:jc w:val="center"/>
              <w:rPr>
                <w:rFonts w:eastAsia="Times New Roman" w:cs="Segoe UI"/>
                <w:b w:val="0"/>
                <w:bCs w:val="0"/>
                <w:color w:val="000000"/>
                <w:lang w:eastAsia="es-MX"/>
              </w:rPr>
            </w:pPr>
            <w:r w:rsidRPr="006F24F1">
              <w:rPr>
                <w:rFonts w:eastAsia="Times New Roman" w:cs="Segoe UI"/>
                <w:b w:val="0"/>
                <w:bCs w:val="0"/>
                <w:color w:val="000000"/>
                <w:sz w:val="22"/>
                <w:szCs w:val="22"/>
                <w:lang w:eastAsia="es-MX"/>
              </w:rPr>
              <w:t>3.17.3</w:t>
            </w:r>
          </w:p>
        </w:tc>
        <w:tc>
          <w:tcPr>
            <w:tcW w:w="8080" w:type="dxa"/>
            <w:vAlign w:val="center"/>
          </w:tcPr>
          <w:p w14:paraId="2DE3602B" w14:textId="77777777" w:rsidR="00255D5C"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Times New Roman"/>
                <w:iCs/>
                <w:color w:val="000000"/>
                <w:lang w:eastAsia="es-MX"/>
              </w:rPr>
            </w:pPr>
            <w:r>
              <w:rPr>
                <w:rFonts w:eastAsia="Times New Roman" w:cs="Segoe UI"/>
                <w:color w:val="000000"/>
                <w:sz w:val="22"/>
                <w:szCs w:val="22"/>
                <w:lang w:eastAsia="es-MX"/>
              </w:rPr>
              <w:t xml:space="preserve">El botón </w:t>
            </w:r>
            <w:r w:rsidRPr="00625147">
              <w:rPr>
                <w:rFonts w:eastAsia="Times New Roman" w:cs="Segoe UI"/>
                <w:b/>
                <w:bCs/>
                <w:color w:val="000000"/>
                <w:sz w:val="22"/>
                <w:szCs w:val="22"/>
                <w:lang w:eastAsia="es-MX"/>
              </w:rPr>
              <w:t>“Alta de evaluadores”,</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se detalla</w:t>
            </w:r>
            <w:r>
              <w:rPr>
                <w:rFonts w:eastAsia="Times New Roman" w:cs="Segoe UI"/>
                <w:color w:val="000000"/>
                <w:sz w:val="22"/>
                <w:szCs w:val="22"/>
                <w:lang w:eastAsia="es-MX"/>
              </w:rPr>
              <w:t xml:space="preserve"> en el requerimiento 4, en la Sección “</w:t>
            </w:r>
            <w:r w:rsidRPr="00326A40">
              <w:rPr>
                <w:rFonts w:eastAsia="Times New Roman" w:cs="Times New Roman"/>
                <w:iCs/>
                <w:color w:val="000000"/>
                <w:sz w:val="22"/>
                <w:szCs w:val="22"/>
                <w:lang w:eastAsia="es-MX"/>
              </w:rPr>
              <w:t>Elegir a tu equipo evaluador”.</w:t>
            </w:r>
          </w:p>
          <w:p w14:paraId="07340848" w14:textId="175B8AAA" w:rsidR="00255D5C" w:rsidRPr="0098721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tc>
      </w:tr>
      <w:tr w:rsidR="005943C8" w:rsidRPr="005943C8" w14:paraId="5EE16217" w14:textId="77777777" w:rsidTr="000528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A252AA2" w14:textId="30AF46CC" w:rsidR="005943C8" w:rsidRPr="005943C8" w:rsidRDefault="005943C8">
            <w:pPr>
              <w:spacing w:before="120" w:after="60"/>
              <w:rPr>
                <w:rFonts w:eastAsia="Times New Roman" w:cs="Segoe UI"/>
                <w:color w:val="000000"/>
                <w:sz w:val="22"/>
                <w:szCs w:val="22"/>
                <w:lang w:eastAsia="es-MX"/>
              </w:rPr>
            </w:pPr>
            <w:r w:rsidRPr="00B1624A">
              <w:rPr>
                <w:rFonts w:eastAsia="Times New Roman" w:cs="Segoe UI"/>
                <w:color w:val="000000"/>
                <w:sz w:val="22"/>
                <w:szCs w:val="22"/>
                <w:lang w:eastAsia="es-MX"/>
              </w:rPr>
              <w:lastRenderedPageBreak/>
              <w:t>Convocatorias finalizadas</w:t>
            </w:r>
          </w:p>
        </w:tc>
      </w:tr>
      <w:tr w:rsidR="005943C8" w:rsidRPr="005943C8" w14:paraId="556897B6" w14:textId="77777777" w:rsidTr="00E73F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432400CA" w14:textId="6E2437BF" w:rsidR="005943C8" w:rsidRPr="00707B9B" w:rsidRDefault="00180B9C">
            <w:pPr>
              <w:spacing w:before="120" w:after="60"/>
              <w:jc w:val="center"/>
              <w:rPr>
                <w:rFonts w:eastAsia="Times New Roman" w:cs="Segoe UI"/>
                <w:b w:val="0"/>
                <w:bCs w:val="0"/>
                <w:color w:val="000000"/>
                <w:sz w:val="22"/>
                <w:szCs w:val="22"/>
                <w:lang w:eastAsia="es-MX"/>
              </w:rPr>
            </w:pPr>
            <w:r w:rsidRPr="00707B9B">
              <w:rPr>
                <w:rFonts w:eastAsia="Times New Roman" w:cs="Segoe UI"/>
                <w:b w:val="0"/>
                <w:bCs w:val="0"/>
                <w:color w:val="000000"/>
                <w:sz w:val="22"/>
                <w:szCs w:val="22"/>
                <w:lang w:eastAsia="es-MX"/>
              </w:rPr>
              <w:t>3.18</w:t>
            </w:r>
          </w:p>
        </w:tc>
        <w:tc>
          <w:tcPr>
            <w:tcW w:w="8080" w:type="dxa"/>
            <w:vAlign w:val="center"/>
          </w:tcPr>
          <w:p w14:paraId="2958F981" w14:textId="7E944ACF" w:rsidR="005943C8" w:rsidRPr="00B1624A" w:rsidRDefault="005943C8">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1624A">
              <w:rPr>
                <w:rFonts w:eastAsia="Times New Roman" w:cs="Segoe UI"/>
                <w:color w:val="000000"/>
                <w:sz w:val="22"/>
                <w:szCs w:val="22"/>
                <w:lang w:eastAsia="es-MX"/>
              </w:rPr>
              <w:t xml:space="preserve">El administrador puede revisar todas las convocatorias que tiene finalizadas. </w:t>
            </w:r>
          </w:p>
        </w:tc>
      </w:tr>
      <w:tr w:rsidR="006B6FEC" w:rsidRPr="00E27765" w14:paraId="05AB372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409912A" w14:textId="29FE0C32" w:rsidR="006B6FEC" w:rsidRPr="00707B9B" w:rsidRDefault="006B6FEC">
            <w:pPr>
              <w:spacing w:before="120" w:after="60"/>
              <w:jc w:val="center"/>
              <w:rPr>
                <w:rFonts w:eastAsia="Times New Roman" w:cs="Segoe UI"/>
                <w:b w:val="0"/>
                <w:bCs w:val="0"/>
                <w:color w:val="000000" w:themeColor="text1"/>
                <w:sz w:val="22"/>
                <w:szCs w:val="22"/>
                <w:lang w:eastAsia="es-MX"/>
              </w:rPr>
            </w:pPr>
            <w:r w:rsidRPr="00707B9B">
              <w:rPr>
                <w:rFonts w:eastAsia="Times New Roman" w:cs="Segoe UI"/>
                <w:b w:val="0"/>
                <w:bCs w:val="0"/>
                <w:color w:val="000000" w:themeColor="text1"/>
                <w:sz w:val="22"/>
                <w:szCs w:val="22"/>
                <w:lang w:eastAsia="es-MX"/>
              </w:rPr>
              <w:t>3.18.1</w:t>
            </w:r>
          </w:p>
        </w:tc>
        <w:tc>
          <w:tcPr>
            <w:tcW w:w="8080" w:type="dxa"/>
            <w:vAlign w:val="center"/>
          </w:tcPr>
          <w:p w14:paraId="5E12F2FD" w14:textId="77777777" w:rsidR="006B6FEC" w:rsidRPr="00B1624A" w:rsidRDefault="006B6FE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1624A">
              <w:rPr>
                <w:rFonts w:eastAsia="Times New Roman" w:cs="Segoe UI"/>
                <w:color w:val="000000" w:themeColor="text1"/>
                <w:sz w:val="22"/>
                <w:szCs w:val="22"/>
                <w:lang w:eastAsia="es-MX"/>
              </w:rPr>
              <w:t>Se considera “finalizada” una convocatoria bajo los siguientes criterios.</w:t>
            </w:r>
          </w:p>
          <w:p w14:paraId="701E8D80" w14:textId="77777777" w:rsidR="006B6FEC" w:rsidRPr="00B1624A" w:rsidRDefault="006B6FEC">
            <w:pPr>
              <w:pStyle w:val="Prrafodelista"/>
              <w:numPr>
                <w:ilvl w:val="0"/>
                <w:numId w:val="95"/>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1624A">
              <w:rPr>
                <w:rFonts w:eastAsia="Times New Roman" w:cs="Segoe UI"/>
                <w:color w:val="000000" w:themeColor="text1"/>
                <w:sz w:val="22"/>
                <w:szCs w:val="22"/>
                <w:lang w:eastAsia="es-MX"/>
              </w:rPr>
              <w:t xml:space="preserve">Convocatoria que ya terminaron el proceso de evaluación y se marcó en proyectos seleccionados. </w:t>
            </w:r>
          </w:p>
          <w:p w14:paraId="5F27671A" w14:textId="2C6B01A9" w:rsidR="006B6FEC" w:rsidRPr="00B1624A" w:rsidRDefault="006B6FEC">
            <w:pPr>
              <w:pStyle w:val="Prrafodelista"/>
              <w:numPr>
                <w:ilvl w:val="0"/>
                <w:numId w:val="95"/>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rPr>
            </w:pPr>
            <w:r w:rsidRPr="00B1624A">
              <w:rPr>
                <w:rFonts w:eastAsia="Times New Roman" w:cs="Segoe UI"/>
                <w:color w:val="000000" w:themeColor="text1"/>
                <w:sz w:val="22"/>
                <w:szCs w:val="22"/>
                <w:lang w:eastAsia="es-MX"/>
              </w:rPr>
              <w:t>Convocatoria desierta, son las convocatorias en las cuales las propuestas no cumplieron con los requisitos y no hubo ganadores.</w:t>
            </w:r>
            <w:r w:rsidR="007B6227" w:rsidRPr="00B1624A">
              <w:rPr>
                <w:rFonts w:eastAsia="Times New Roman" w:cs="Segoe UI"/>
                <w:color w:val="000000" w:themeColor="text1"/>
                <w:sz w:val="22"/>
                <w:szCs w:val="22"/>
                <w:lang w:eastAsia="es-MX"/>
              </w:rPr>
              <w:t xml:space="preserve"> </w:t>
            </w:r>
          </w:p>
        </w:tc>
      </w:tr>
      <w:tr w:rsidR="005943C8" w:rsidRPr="00BC725B" w14:paraId="0EC6EDAD" w14:textId="77777777" w:rsidTr="00E73F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289116C2" w14:textId="0FA71871" w:rsidR="005943C8" w:rsidRPr="00707B9B" w:rsidRDefault="00180B9C">
            <w:pPr>
              <w:spacing w:before="120" w:after="60"/>
              <w:jc w:val="center"/>
              <w:rPr>
                <w:rFonts w:eastAsia="Times New Roman" w:cs="Segoe UI"/>
                <w:b w:val="0"/>
                <w:bCs w:val="0"/>
                <w:color w:val="000000"/>
                <w:sz w:val="22"/>
                <w:szCs w:val="22"/>
                <w:lang w:eastAsia="es-MX"/>
              </w:rPr>
            </w:pPr>
            <w:r w:rsidRPr="00707B9B">
              <w:rPr>
                <w:rFonts w:eastAsia="Times New Roman" w:cs="Segoe UI"/>
                <w:b w:val="0"/>
                <w:bCs w:val="0"/>
                <w:color w:val="000000"/>
                <w:sz w:val="22"/>
                <w:szCs w:val="22"/>
                <w:lang w:eastAsia="es-MX"/>
              </w:rPr>
              <w:t>3.19</w:t>
            </w:r>
          </w:p>
        </w:tc>
        <w:tc>
          <w:tcPr>
            <w:tcW w:w="8080" w:type="dxa"/>
            <w:vAlign w:val="center"/>
          </w:tcPr>
          <w:p w14:paraId="6122CAB2" w14:textId="77777777" w:rsidR="005943C8" w:rsidRPr="00BC725B" w:rsidRDefault="005943C8">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1624A">
              <w:rPr>
                <w:rFonts w:eastAsia="Times New Roman" w:cs="Segoe UI"/>
                <w:color w:val="000000"/>
                <w:sz w:val="22"/>
                <w:szCs w:val="22"/>
                <w:lang w:eastAsia="es-MX"/>
              </w:rPr>
              <w:t>Los datos mostrados en el grid se detallan en la sección de campos identificados Banco de convocatorias.</w:t>
            </w:r>
          </w:p>
        </w:tc>
      </w:tr>
      <w:tr w:rsidR="00C649A0" w:rsidRPr="00BC725B" w14:paraId="4DD47757" w14:textId="77777777" w:rsidTr="00E73F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3BF73D52" w14:textId="14AAFE76" w:rsidR="00C649A0" w:rsidRPr="00707B9B" w:rsidRDefault="00AD5ECD">
            <w:pPr>
              <w:spacing w:before="120" w:after="60"/>
              <w:jc w:val="center"/>
              <w:rPr>
                <w:rFonts w:eastAsia="Times New Roman" w:cs="Segoe UI"/>
                <w:b w:val="0"/>
                <w:bCs w:val="0"/>
                <w:color w:val="000000"/>
                <w:sz w:val="22"/>
                <w:szCs w:val="22"/>
                <w:lang w:eastAsia="es-MX"/>
              </w:rPr>
            </w:pPr>
            <w:r w:rsidRPr="00707B9B">
              <w:rPr>
                <w:rFonts w:eastAsia="Times New Roman" w:cs="Segoe UI"/>
                <w:b w:val="0"/>
                <w:bCs w:val="0"/>
                <w:color w:val="000000"/>
                <w:sz w:val="22"/>
                <w:szCs w:val="22"/>
                <w:lang w:eastAsia="es-MX"/>
              </w:rPr>
              <w:t>3.</w:t>
            </w:r>
            <w:r w:rsidR="00E73F79" w:rsidRPr="00707B9B">
              <w:rPr>
                <w:rFonts w:eastAsia="Times New Roman" w:cs="Segoe UI"/>
                <w:b w:val="0"/>
                <w:bCs w:val="0"/>
                <w:color w:val="000000"/>
                <w:sz w:val="22"/>
                <w:szCs w:val="22"/>
                <w:lang w:eastAsia="es-MX"/>
              </w:rPr>
              <w:t>19.1</w:t>
            </w:r>
          </w:p>
        </w:tc>
        <w:tc>
          <w:tcPr>
            <w:tcW w:w="8080" w:type="dxa"/>
            <w:vAlign w:val="center"/>
          </w:tcPr>
          <w:p w14:paraId="461DA4F7" w14:textId="0CAA7252" w:rsidR="00997E71" w:rsidRPr="00B1624A" w:rsidRDefault="00C649A0">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B1624A">
              <w:rPr>
                <w:rFonts w:eastAsia="Times New Roman" w:cs="Segoe UI"/>
                <w:color w:val="000000" w:themeColor="text1"/>
                <w:sz w:val="22"/>
                <w:szCs w:val="22"/>
                <w:lang w:eastAsia="es-MX"/>
              </w:rPr>
              <w:t>En el campo “Nombre de la convocatoria”, nos envía al detalle de la convocatoria, es decir a una vista previa</w:t>
            </w:r>
            <w:r w:rsidR="00DC3571" w:rsidRPr="00B1624A">
              <w:rPr>
                <w:rFonts w:eastAsia="Times New Roman" w:cs="Segoe UI"/>
                <w:color w:val="000000" w:themeColor="text1"/>
                <w:sz w:val="22"/>
                <w:szCs w:val="22"/>
                <w:lang w:eastAsia="es-MX"/>
              </w:rPr>
              <w:t>.</w:t>
            </w:r>
          </w:p>
          <w:p w14:paraId="16F84750" w14:textId="50E040DF" w:rsidR="00C649A0" w:rsidRPr="00B1624A" w:rsidRDefault="658BEEB7" w:rsidP="00997E71">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1624A">
              <w:rPr>
                <w:rFonts w:cs="Times New Roman"/>
                <w:noProof/>
              </w:rPr>
              <w:drawing>
                <wp:inline distT="0" distB="0" distL="0" distR="0" wp14:anchorId="074D3C0C" wp14:editId="1E7B0BD9">
                  <wp:extent cx="3528034" cy="4636840"/>
                  <wp:effectExtent l="19050" t="19050" r="15875" b="11430"/>
                  <wp:docPr id="339523218" name="Imagen 33952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9523218"/>
                          <pic:cNvPicPr/>
                        </pic:nvPicPr>
                        <pic:blipFill>
                          <a:blip r:embed="rId78">
                            <a:extLst>
                              <a:ext uri="{28A0092B-C50C-407E-A947-70E740481C1C}">
                                <a14:useLocalDpi xmlns:a14="http://schemas.microsoft.com/office/drawing/2010/main" val="0"/>
                              </a:ext>
                            </a:extLst>
                          </a:blip>
                          <a:stretch>
                            <a:fillRect/>
                          </a:stretch>
                        </pic:blipFill>
                        <pic:spPr>
                          <a:xfrm>
                            <a:off x="0" y="0"/>
                            <a:ext cx="3549042" cy="4664450"/>
                          </a:xfrm>
                          <a:prstGeom prst="rect">
                            <a:avLst/>
                          </a:prstGeom>
                          <a:ln>
                            <a:solidFill>
                              <a:schemeClr val="bg1">
                                <a:lumMod val="85000"/>
                              </a:schemeClr>
                            </a:solidFill>
                          </a:ln>
                        </pic:spPr>
                      </pic:pic>
                    </a:graphicData>
                  </a:graphic>
                </wp:inline>
              </w:drawing>
            </w:r>
          </w:p>
        </w:tc>
      </w:tr>
      <w:tr w:rsidR="00C649A0" w:rsidRPr="00BC725B" w14:paraId="5A7ECF90" w14:textId="77777777" w:rsidTr="00E73F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04EF7146" w14:textId="32063D34" w:rsidR="00C649A0" w:rsidRPr="00707B9B" w:rsidRDefault="00E73F79">
            <w:pPr>
              <w:spacing w:before="120" w:after="60"/>
              <w:jc w:val="center"/>
              <w:rPr>
                <w:rFonts w:eastAsia="Times New Roman" w:cs="Segoe UI"/>
                <w:b w:val="0"/>
                <w:bCs w:val="0"/>
                <w:color w:val="000000"/>
                <w:sz w:val="22"/>
                <w:szCs w:val="22"/>
                <w:lang w:eastAsia="es-MX"/>
              </w:rPr>
            </w:pPr>
            <w:r w:rsidRPr="00707B9B">
              <w:rPr>
                <w:rFonts w:eastAsia="Times New Roman" w:cs="Segoe UI"/>
                <w:b w:val="0"/>
                <w:bCs w:val="0"/>
                <w:color w:val="000000"/>
                <w:sz w:val="22"/>
                <w:szCs w:val="22"/>
                <w:lang w:eastAsia="es-MX"/>
              </w:rPr>
              <w:t>3.19.2</w:t>
            </w:r>
          </w:p>
        </w:tc>
        <w:tc>
          <w:tcPr>
            <w:tcW w:w="8080" w:type="dxa"/>
            <w:vAlign w:val="center"/>
          </w:tcPr>
          <w:p w14:paraId="4B93FA9E" w14:textId="77777777" w:rsidR="00C649A0" w:rsidRPr="00B1624A" w:rsidRDefault="00A4061F">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B1624A">
              <w:rPr>
                <w:rFonts w:eastAsia="Times New Roman" w:cs="Segoe UI"/>
                <w:color w:val="000000"/>
                <w:sz w:val="22"/>
                <w:szCs w:val="22"/>
                <w:lang w:eastAsia="es-MX"/>
              </w:rPr>
              <w:t xml:space="preserve">En el campo “Acciones”, </w:t>
            </w:r>
            <w:r w:rsidR="003E5304" w:rsidRPr="00B1624A">
              <w:rPr>
                <w:rFonts w:eastAsia="Times New Roman" w:cs="Segoe UI"/>
                <w:color w:val="000000"/>
                <w:sz w:val="22"/>
                <w:szCs w:val="22"/>
                <w:lang w:eastAsia="es-MX"/>
              </w:rPr>
              <w:t>en el botó</w:t>
            </w:r>
            <w:r w:rsidR="00072928" w:rsidRPr="00B1624A">
              <w:rPr>
                <w:rFonts w:eastAsia="Times New Roman" w:cs="Segoe UI"/>
                <w:color w:val="000000"/>
                <w:sz w:val="22"/>
                <w:szCs w:val="22"/>
                <w:lang w:eastAsia="es-MX"/>
              </w:rPr>
              <w:t>n</w:t>
            </w:r>
            <w:r w:rsidRPr="00B1624A">
              <w:rPr>
                <w:rFonts w:eastAsia="Times New Roman" w:cs="Segoe UI"/>
                <w:color w:val="000000"/>
                <w:sz w:val="22"/>
                <w:szCs w:val="22"/>
                <w:lang w:eastAsia="es-MX"/>
              </w:rPr>
              <w:t xml:space="preserve"> ver detalle, se muestra el visualizador de retos. </w:t>
            </w:r>
          </w:p>
          <w:p w14:paraId="70D946D2" w14:textId="136762E5" w:rsidR="00C649A0" w:rsidRPr="00B1624A" w:rsidRDefault="00E16CF4" w:rsidP="00E16CF4">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B1624A">
              <w:rPr>
                <w:rFonts w:cs="Times New Roman"/>
                <w:noProof/>
              </w:rPr>
              <w:lastRenderedPageBreak/>
              <w:drawing>
                <wp:inline distT="0" distB="0" distL="0" distR="0" wp14:anchorId="0049AA36" wp14:editId="251383E1">
                  <wp:extent cx="3664514" cy="4195011"/>
                  <wp:effectExtent l="19050" t="19050" r="12700" b="15240"/>
                  <wp:docPr id="339523219" name="Imagen 33952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669635" cy="4200873"/>
                          </a:xfrm>
                          <a:prstGeom prst="rect">
                            <a:avLst/>
                          </a:prstGeom>
                          <a:ln>
                            <a:solidFill>
                              <a:schemeClr val="bg1">
                                <a:lumMod val="85000"/>
                              </a:schemeClr>
                            </a:solidFill>
                          </a:ln>
                        </pic:spPr>
                      </pic:pic>
                    </a:graphicData>
                  </a:graphic>
                </wp:inline>
              </w:drawing>
            </w:r>
          </w:p>
        </w:tc>
      </w:tr>
      <w:tr w:rsidR="0053584B" w:rsidRPr="00BC725B" w14:paraId="032CB5DE" w14:textId="77777777" w:rsidTr="00E73F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154314F7" w14:textId="6E2A2455" w:rsidR="0053584B" w:rsidRDefault="00E16CF4" w:rsidP="0053584B">
            <w:pPr>
              <w:spacing w:before="120" w:after="60"/>
              <w:jc w:val="center"/>
              <w:rPr>
                <w:rFonts w:eastAsia="Times New Roman" w:cs="Segoe UI"/>
                <w:color w:val="000000"/>
                <w:lang w:eastAsia="es-MX"/>
              </w:rPr>
            </w:pPr>
            <w:r w:rsidRPr="00E16CF4">
              <w:rPr>
                <w:rFonts w:eastAsia="Times New Roman" w:cs="Segoe UI"/>
                <w:b w:val="0"/>
                <w:bCs w:val="0"/>
                <w:color w:val="000000"/>
                <w:sz w:val="22"/>
                <w:szCs w:val="22"/>
                <w:lang w:eastAsia="es-MX"/>
              </w:rPr>
              <w:lastRenderedPageBreak/>
              <w:t>3.19.</w:t>
            </w:r>
            <w:r w:rsidR="004701B2">
              <w:rPr>
                <w:rFonts w:eastAsia="Times New Roman" w:cs="Segoe UI"/>
                <w:b w:val="0"/>
                <w:bCs w:val="0"/>
                <w:color w:val="000000"/>
                <w:sz w:val="22"/>
                <w:szCs w:val="22"/>
                <w:lang w:eastAsia="es-MX"/>
              </w:rPr>
              <w:t>2.1</w:t>
            </w:r>
          </w:p>
        </w:tc>
        <w:tc>
          <w:tcPr>
            <w:tcW w:w="8080" w:type="dxa"/>
            <w:vAlign w:val="center"/>
          </w:tcPr>
          <w:p w14:paraId="21375D41" w14:textId="77777777" w:rsidR="0053584B" w:rsidRPr="00CC3B0F" w:rsidRDefault="0053584B" w:rsidP="0053584B">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La información relevante de la convocatoria es la siguiente:</w:t>
            </w:r>
          </w:p>
          <w:p w14:paraId="640149BF"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Nombre de la convocatoria.</w:t>
            </w:r>
          </w:p>
          <w:p w14:paraId="20771B00"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Número de propuestas recibidas.</w:t>
            </w:r>
          </w:p>
          <w:p w14:paraId="14539716"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Fecha de cierre de recepción de propuestas.</w:t>
            </w:r>
          </w:p>
          <w:p w14:paraId="65D7D06D"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Usuarios que participan.</w:t>
            </w:r>
          </w:p>
          <w:p w14:paraId="2363D099"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Fecha de inicio de la convocatoria. Solo informativo.</w:t>
            </w:r>
          </w:p>
          <w:p w14:paraId="47463FBE"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Fecha de cierre de convocatoria. Solo informativo</w:t>
            </w:r>
          </w:p>
          <w:p w14:paraId="6D0844C5"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Listado de propuestas de soluciones inscritas.</w:t>
            </w:r>
          </w:p>
          <w:p w14:paraId="3AAA50B6"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Botón “Ver detalle de la convocatoria”.</w:t>
            </w:r>
          </w:p>
          <w:p w14:paraId="49880B77" w14:textId="32E72937" w:rsidR="0053584B" w:rsidRPr="00CC3B0F" w:rsidRDefault="0053584B" w:rsidP="008640B0">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Sección evaluación de convocatoria.</w:t>
            </w:r>
          </w:p>
        </w:tc>
      </w:tr>
      <w:tr w:rsidR="0053584B" w:rsidRPr="00BC725B" w14:paraId="4CE91142" w14:textId="77777777" w:rsidTr="00E73F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292246FB" w14:textId="1E4A62FB" w:rsidR="0053584B" w:rsidRPr="00707B9B" w:rsidRDefault="006B6FEC" w:rsidP="0053584B">
            <w:pPr>
              <w:spacing w:before="120" w:after="60"/>
              <w:jc w:val="center"/>
              <w:rPr>
                <w:rFonts w:eastAsia="Times New Roman" w:cs="Segoe UI"/>
                <w:b w:val="0"/>
                <w:bCs w:val="0"/>
                <w:color w:val="000000"/>
                <w:sz w:val="22"/>
                <w:szCs w:val="22"/>
                <w:lang w:eastAsia="es-MX"/>
              </w:rPr>
            </w:pPr>
            <w:r w:rsidRPr="00707B9B">
              <w:rPr>
                <w:rFonts w:eastAsia="Times New Roman" w:cs="Segoe UI"/>
                <w:b w:val="0"/>
                <w:bCs w:val="0"/>
                <w:color w:val="000000"/>
                <w:sz w:val="22"/>
                <w:szCs w:val="22"/>
                <w:lang w:eastAsia="es-MX"/>
              </w:rPr>
              <w:t>3.</w:t>
            </w:r>
            <w:r w:rsidR="005E37D0" w:rsidRPr="00707B9B">
              <w:rPr>
                <w:rFonts w:eastAsia="Times New Roman" w:cs="Segoe UI"/>
                <w:b w:val="0"/>
                <w:bCs w:val="0"/>
                <w:color w:val="000000"/>
                <w:sz w:val="22"/>
                <w:szCs w:val="22"/>
                <w:lang w:eastAsia="es-MX"/>
              </w:rPr>
              <w:t>20</w:t>
            </w:r>
          </w:p>
        </w:tc>
        <w:tc>
          <w:tcPr>
            <w:tcW w:w="8080" w:type="dxa"/>
            <w:vAlign w:val="center"/>
          </w:tcPr>
          <w:p w14:paraId="6924E750" w14:textId="77777777" w:rsidR="0053584B" w:rsidRPr="00CC3B0F" w:rsidRDefault="0053584B" w:rsidP="0053584B">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C3B0F">
              <w:rPr>
                <w:rFonts w:eastAsia="Times New Roman" w:cs="Segoe UI"/>
                <w:color w:val="000000" w:themeColor="text1"/>
                <w:sz w:val="22"/>
                <w:szCs w:val="22"/>
                <w:lang w:eastAsia="es-MX"/>
              </w:rPr>
              <w:t xml:space="preserve">En la </w:t>
            </w:r>
            <w:r w:rsidRPr="00CC3B0F">
              <w:rPr>
                <w:rFonts w:eastAsia="Times New Roman" w:cs="Segoe UI"/>
                <w:b/>
                <w:color w:val="000000" w:themeColor="text1"/>
                <w:sz w:val="22"/>
                <w:szCs w:val="22"/>
                <w:lang w:eastAsia="es-MX"/>
              </w:rPr>
              <w:t>sección evaluación de convocatoria</w:t>
            </w:r>
            <w:r w:rsidRPr="00CC3B0F">
              <w:rPr>
                <w:rFonts w:eastAsia="Times New Roman" w:cs="Segoe UI"/>
                <w:color w:val="000000" w:themeColor="text1"/>
                <w:sz w:val="22"/>
                <w:szCs w:val="22"/>
                <w:lang w:eastAsia="es-MX"/>
              </w:rPr>
              <w:t>, se tienen distintas opciones:</w:t>
            </w:r>
          </w:p>
          <w:p w14:paraId="47CADB14" w14:textId="77777777" w:rsidR="0053584B" w:rsidRPr="00CC3B0F" w:rsidRDefault="0053584B" w:rsidP="0053584B">
            <w:pPr>
              <w:pStyle w:val="Prrafodelista"/>
              <w:numPr>
                <w:ilvl w:val="0"/>
                <w:numId w:val="68"/>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C3B0F">
              <w:rPr>
                <w:rFonts w:eastAsia="Times New Roman" w:cs="Segoe UI"/>
                <w:color w:val="000000" w:themeColor="text1"/>
                <w:sz w:val="22"/>
                <w:szCs w:val="22"/>
                <w:lang w:eastAsia="es-MX"/>
              </w:rPr>
              <w:t>Registro de criterios de evaluación.</w:t>
            </w:r>
          </w:p>
          <w:p w14:paraId="4C436123" w14:textId="77777777" w:rsidR="0053584B" w:rsidRPr="00CC3B0F" w:rsidRDefault="0053584B" w:rsidP="0053584B">
            <w:pPr>
              <w:pStyle w:val="Prrafodelista"/>
              <w:numPr>
                <w:ilvl w:val="0"/>
                <w:numId w:val="68"/>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C3B0F">
              <w:rPr>
                <w:rFonts w:eastAsia="Times New Roman" w:cs="Segoe UI"/>
                <w:color w:val="000000" w:themeColor="text1"/>
                <w:sz w:val="22"/>
                <w:szCs w:val="22"/>
                <w:lang w:eastAsia="es-MX"/>
              </w:rPr>
              <w:t>Alta de evaluadores.</w:t>
            </w:r>
          </w:p>
          <w:p w14:paraId="2309E028" w14:textId="4FF25182" w:rsidR="0053584B" w:rsidRPr="00CC3B0F" w:rsidRDefault="0053584B" w:rsidP="008640B0">
            <w:pPr>
              <w:pStyle w:val="Prrafodelista"/>
              <w:numPr>
                <w:ilvl w:val="0"/>
                <w:numId w:val="68"/>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C3B0F">
              <w:rPr>
                <w:rFonts w:eastAsia="Times New Roman" w:cs="Segoe UI"/>
                <w:color w:val="000000" w:themeColor="text1"/>
                <w:sz w:val="22"/>
                <w:szCs w:val="22"/>
                <w:lang w:eastAsia="es-MX"/>
              </w:rPr>
              <w:t>Estatus de evaluaciones.</w:t>
            </w:r>
          </w:p>
        </w:tc>
      </w:tr>
      <w:tr w:rsidR="006A4B83" w:rsidRPr="00127DDE" w14:paraId="0784BE89" w14:textId="77777777" w:rsidTr="00E73F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5EABB344" w14:textId="5557C567" w:rsidR="006A4B83" w:rsidRPr="00CC3B0F" w:rsidRDefault="005C39BC" w:rsidP="0053584B">
            <w:pPr>
              <w:spacing w:before="120" w:after="60"/>
              <w:jc w:val="center"/>
              <w:rPr>
                <w:rFonts w:eastAsia="Times New Roman" w:cs="Segoe UI"/>
                <w:b w:val="0"/>
                <w:color w:val="000000" w:themeColor="text1"/>
                <w:sz w:val="22"/>
                <w:szCs w:val="22"/>
                <w:lang w:eastAsia="es-MX"/>
              </w:rPr>
            </w:pPr>
            <w:r w:rsidRPr="00C83577">
              <w:rPr>
                <w:rFonts w:eastAsia="Times New Roman" w:cs="Segoe UI"/>
                <w:b w:val="0"/>
                <w:bCs w:val="0"/>
                <w:color w:val="000000" w:themeColor="text1"/>
                <w:sz w:val="22"/>
                <w:szCs w:val="22"/>
                <w:lang w:eastAsia="es-MX"/>
              </w:rPr>
              <w:lastRenderedPageBreak/>
              <w:t>3.20.1</w:t>
            </w:r>
          </w:p>
        </w:tc>
        <w:tc>
          <w:tcPr>
            <w:tcW w:w="8080" w:type="dxa"/>
            <w:vAlign w:val="center"/>
          </w:tcPr>
          <w:p w14:paraId="06F972F0" w14:textId="59BFF467" w:rsidR="00207E11" w:rsidRPr="00CC3B0F" w:rsidRDefault="00D30A59" w:rsidP="00756212">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C3B0F">
              <w:rPr>
                <w:rFonts w:eastAsia="Times New Roman" w:cs="Segoe UI"/>
                <w:color w:val="000000" w:themeColor="text1"/>
                <w:sz w:val="22"/>
                <w:szCs w:val="22"/>
                <w:lang w:eastAsia="es-MX"/>
              </w:rPr>
              <w:t xml:space="preserve">Los botones de </w:t>
            </w:r>
            <w:r w:rsidR="00207E11" w:rsidRPr="00CC3B0F">
              <w:rPr>
                <w:rFonts w:eastAsia="Times New Roman" w:cs="Segoe UI"/>
                <w:color w:val="000000" w:themeColor="text1"/>
                <w:sz w:val="22"/>
                <w:szCs w:val="22"/>
                <w:lang w:eastAsia="es-MX"/>
              </w:rPr>
              <w:t xml:space="preserve">“Registro de criterios de evaluación” y </w:t>
            </w:r>
            <w:r w:rsidR="00A7742C" w:rsidRPr="00CC3B0F">
              <w:rPr>
                <w:rFonts w:eastAsia="Times New Roman" w:cs="Segoe UI"/>
                <w:color w:val="000000" w:themeColor="text1"/>
                <w:sz w:val="22"/>
                <w:szCs w:val="22"/>
                <w:lang w:eastAsia="es-MX"/>
              </w:rPr>
              <w:t>“Estatus de evaluaciones”</w:t>
            </w:r>
            <w:r w:rsidR="00756212" w:rsidRPr="00CC3B0F">
              <w:rPr>
                <w:rFonts w:eastAsia="Times New Roman" w:cs="Segoe UI"/>
                <w:color w:val="000000" w:themeColor="text1"/>
                <w:sz w:val="22"/>
                <w:szCs w:val="22"/>
                <w:lang w:eastAsia="es-MX"/>
              </w:rPr>
              <w:t xml:space="preserve">, se mostrarán habilitados. El botón </w:t>
            </w:r>
            <w:r w:rsidR="00207E11" w:rsidRPr="00CC3B0F">
              <w:rPr>
                <w:rFonts w:eastAsia="Times New Roman" w:cs="Segoe UI"/>
                <w:color w:val="000000" w:themeColor="text1"/>
                <w:sz w:val="22"/>
                <w:szCs w:val="22"/>
                <w:lang w:eastAsia="es-MX"/>
              </w:rPr>
              <w:t>Alta de evaluadores</w:t>
            </w:r>
            <w:r w:rsidR="001A790C" w:rsidRPr="00CC3B0F">
              <w:rPr>
                <w:rFonts w:eastAsia="Times New Roman" w:cs="Segoe UI"/>
                <w:color w:val="000000" w:themeColor="text1"/>
                <w:sz w:val="22"/>
                <w:szCs w:val="22"/>
                <w:lang w:eastAsia="es-MX"/>
              </w:rPr>
              <w:t xml:space="preserve"> estará deshabilitado</w:t>
            </w:r>
            <w:r w:rsidR="00207E11" w:rsidRPr="00CC3B0F">
              <w:rPr>
                <w:rFonts w:eastAsia="Times New Roman" w:cs="Segoe UI"/>
                <w:color w:val="000000" w:themeColor="text1"/>
                <w:sz w:val="22"/>
                <w:szCs w:val="22"/>
                <w:lang w:eastAsia="es-MX"/>
              </w:rPr>
              <w:t>.</w:t>
            </w:r>
          </w:p>
          <w:p w14:paraId="7C093009" w14:textId="3403F6FD" w:rsidR="006A4B83" w:rsidRPr="00CC3B0F" w:rsidRDefault="0079221E" w:rsidP="0079221E">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C3B0F">
              <w:rPr>
                <w:rFonts w:cs="Times New Roman"/>
                <w:noProof/>
              </w:rPr>
              <w:drawing>
                <wp:inline distT="0" distB="0" distL="0" distR="0" wp14:anchorId="17272653" wp14:editId="25F18585">
                  <wp:extent cx="2962275" cy="1276350"/>
                  <wp:effectExtent l="19050" t="19050" r="28575" b="19050"/>
                  <wp:docPr id="339523220" name="Imagen 33952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962275" cy="1276350"/>
                          </a:xfrm>
                          <a:prstGeom prst="rect">
                            <a:avLst/>
                          </a:prstGeom>
                          <a:ln>
                            <a:solidFill>
                              <a:schemeClr val="bg1">
                                <a:lumMod val="85000"/>
                              </a:schemeClr>
                            </a:solidFill>
                          </a:ln>
                        </pic:spPr>
                      </pic:pic>
                    </a:graphicData>
                  </a:graphic>
                </wp:inline>
              </w:drawing>
            </w:r>
          </w:p>
        </w:tc>
      </w:tr>
      <w:tr w:rsidR="002463A3" w:rsidRPr="00127DDE" w14:paraId="37377FE8" w14:textId="77777777" w:rsidTr="00E73F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34E69340" w14:textId="7C45724F" w:rsidR="002463A3" w:rsidRPr="00C83577" w:rsidRDefault="00742204" w:rsidP="0053584B">
            <w:pPr>
              <w:spacing w:before="120" w:after="60"/>
              <w:jc w:val="center"/>
              <w:rPr>
                <w:rFonts w:eastAsia="Times New Roman" w:cs="Segoe UI"/>
                <w:b w:val="0"/>
                <w:bCs w:val="0"/>
                <w:color w:val="000000" w:themeColor="text1"/>
                <w:sz w:val="22"/>
                <w:szCs w:val="22"/>
                <w:lang w:eastAsia="es-MX"/>
              </w:rPr>
            </w:pPr>
            <w:r w:rsidRPr="00C83577">
              <w:rPr>
                <w:rFonts w:eastAsia="Times New Roman" w:cs="Segoe UI"/>
                <w:b w:val="0"/>
                <w:bCs w:val="0"/>
                <w:color w:val="000000" w:themeColor="text1"/>
                <w:sz w:val="22"/>
                <w:szCs w:val="22"/>
                <w:lang w:eastAsia="es-MX"/>
              </w:rPr>
              <w:t>3.</w:t>
            </w:r>
            <w:r w:rsidR="00C83577">
              <w:rPr>
                <w:rFonts w:eastAsia="Times New Roman" w:cs="Segoe UI"/>
                <w:b w:val="0"/>
                <w:bCs w:val="0"/>
                <w:color w:val="000000" w:themeColor="text1"/>
                <w:sz w:val="22"/>
                <w:szCs w:val="22"/>
                <w:lang w:eastAsia="es-MX"/>
              </w:rPr>
              <w:t>2</w:t>
            </w:r>
            <w:r w:rsidRPr="00C83577">
              <w:rPr>
                <w:rFonts w:eastAsia="Times New Roman" w:cs="Segoe UI"/>
                <w:b w:val="0"/>
                <w:bCs w:val="0"/>
                <w:color w:val="000000" w:themeColor="text1"/>
                <w:sz w:val="22"/>
                <w:szCs w:val="22"/>
                <w:lang w:eastAsia="es-MX"/>
              </w:rPr>
              <w:t>0.1.1</w:t>
            </w:r>
          </w:p>
        </w:tc>
        <w:tc>
          <w:tcPr>
            <w:tcW w:w="8080" w:type="dxa"/>
            <w:vAlign w:val="center"/>
          </w:tcPr>
          <w:p w14:paraId="79B8CC27" w14:textId="77777777" w:rsidR="00742204" w:rsidRPr="00C81A44" w:rsidRDefault="00742204" w:rsidP="00742204">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 xml:space="preserve">Al dar clic en el botón </w:t>
            </w:r>
            <w:r w:rsidRPr="00CC3B0F">
              <w:rPr>
                <w:rFonts w:eastAsia="Times New Roman" w:cs="Segoe UI"/>
                <w:b/>
                <w:color w:val="000000"/>
                <w:sz w:val="22"/>
                <w:szCs w:val="22"/>
                <w:lang w:eastAsia="es-MX"/>
              </w:rPr>
              <w:t>“Registro de criterios de evaluación”,</w:t>
            </w:r>
            <w:r w:rsidRPr="00CC3B0F">
              <w:rPr>
                <w:rFonts w:eastAsia="Times New Roman" w:cs="Segoe UI"/>
                <w:color w:val="000000"/>
                <w:sz w:val="22"/>
                <w:szCs w:val="22"/>
                <w:lang w:eastAsia="es-MX"/>
              </w:rPr>
              <w:t xml:space="preserve"> se podrá visualizar los criterios, pero estarán deshabilitados los botones “Confirmar criterios” al igual que el botón de “Editar”. Será de solo lectura la información.</w:t>
            </w:r>
          </w:p>
          <w:p w14:paraId="0CABD5D8" w14:textId="417CF8DE" w:rsidR="002463A3" w:rsidRPr="00CC3B0F" w:rsidRDefault="00742204" w:rsidP="00742204">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C3B0F">
              <w:rPr>
                <w:rFonts w:cs="Times New Roman"/>
                <w:noProof/>
              </w:rPr>
              <w:drawing>
                <wp:inline distT="0" distB="0" distL="0" distR="0" wp14:anchorId="72642A7F" wp14:editId="0BCA701D">
                  <wp:extent cx="4610184" cy="3095342"/>
                  <wp:effectExtent l="19050" t="19050" r="19050" b="10160"/>
                  <wp:docPr id="339523221" name="Imagen 33952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636613" cy="3113087"/>
                          </a:xfrm>
                          <a:prstGeom prst="rect">
                            <a:avLst/>
                          </a:prstGeom>
                          <a:ln>
                            <a:solidFill>
                              <a:schemeClr val="bg1">
                                <a:lumMod val="85000"/>
                              </a:schemeClr>
                            </a:solidFill>
                          </a:ln>
                        </pic:spPr>
                      </pic:pic>
                    </a:graphicData>
                  </a:graphic>
                </wp:inline>
              </w:drawing>
            </w:r>
          </w:p>
        </w:tc>
      </w:tr>
      <w:tr w:rsidR="00742204" w:rsidRPr="00127DDE" w14:paraId="79A5F323" w14:textId="77777777" w:rsidTr="00E73F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08B56102" w14:textId="081CD615" w:rsidR="00742204" w:rsidRPr="00707B9B" w:rsidRDefault="00742204" w:rsidP="0053584B">
            <w:pPr>
              <w:spacing w:before="120" w:after="60"/>
              <w:jc w:val="center"/>
              <w:rPr>
                <w:rFonts w:eastAsia="Times New Roman" w:cs="Segoe UI"/>
                <w:b w:val="0"/>
                <w:bCs w:val="0"/>
                <w:color w:val="000000" w:themeColor="text1"/>
                <w:lang w:eastAsia="es-MX"/>
              </w:rPr>
            </w:pPr>
            <w:r w:rsidRPr="00707B9B">
              <w:rPr>
                <w:rFonts w:eastAsia="Times New Roman" w:cs="Segoe UI"/>
                <w:b w:val="0"/>
                <w:bCs w:val="0"/>
                <w:color w:val="000000" w:themeColor="text1"/>
                <w:sz w:val="22"/>
                <w:szCs w:val="22"/>
                <w:lang w:eastAsia="es-MX"/>
              </w:rPr>
              <w:t>3.</w:t>
            </w:r>
            <w:r w:rsidR="00C83577" w:rsidRPr="00707B9B">
              <w:rPr>
                <w:rFonts w:eastAsia="Times New Roman" w:cs="Segoe UI"/>
                <w:b w:val="0"/>
                <w:bCs w:val="0"/>
                <w:color w:val="000000" w:themeColor="text1"/>
                <w:sz w:val="22"/>
                <w:szCs w:val="22"/>
                <w:lang w:eastAsia="es-MX"/>
              </w:rPr>
              <w:t>2</w:t>
            </w:r>
            <w:r w:rsidRPr="00707B9B">
              <w:rPr>
                <w:rFonts w:eastAsia="Times New Roman" w:cs="Segoe UI"/>
                <w:b w:val="0"/>
                <w:bCs w:val="0"/>
                <w:color w:val="000000" w:themeColor="text1"/>
                <w:sz w:val="22"/>
                <w:szCs w:val="22"/>
                <w:lang w:eastAsia="es-MX"/>
              </w:rPr>
              <w:t>0.1.2</w:t>
            </w:r>
          </w:p>
        </w:tc>
        <w:tc>
          <w:tcPr>
            <w:tcW w:w="8080" w:type="dxa"/>
            <w:vAlign w:val="center"/>
          </w:tcPr>
          <w:p w14:paraId="5F1EFAD4" w14:textId="5AF7432F" w:rsidR="00742204" w:rsidRDefault="00BB2AC7"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themeColor="text1"/>
                <w:sz w:val="22"/>
                <w:szCs w:val="22"/>
                <w:lang w:eastAsia="es-MX"/>
              </w:rPr>
              <w:t>Al dar clic en el botón</w:t>
            </w:r>
            <w:r w:rsidR="00637D82" w:rsidRPr="00CC3B0F">
              <w:rPr>
                <w:rFonts w:eastAsia="Times New Roman" w:cs="Segoe UI"/>
                <w:color w:val="000000" w:themeColor="text1"/>
                <w:sz w:val="22"/>
                <w:szCs w:val="22"/>
                <w:lang w:eastAsia="es-MX"/>
              </w:rPr>
              <w:t xml:space="preserve"> “Estatus de evaluaciones”, se puede visualizar el detalle de todas las propuestas</w:t>
            </w:r>
            <w:r w:rsidR="00637D82" w:rsidRPr="10A91739">
              <w:rPr>
                <w:rFonts w:eastAsia="Times New Roman" w:cs="Segoe UI"/>
                <w:color w:val="000000" w:themeColor="text1"/>
                <w:sz w:val="22"/>
                <w:szCs w:val="22"/>
                <w:lang w:eastAsia="es-MX"/>
              </w:rPr>
              <w:t>.</w:t>
            </w:r>
          </w:p>
          <w:p w14:paraId="2D7EF5F3" w14:textId="591AE6C1" w:rsidR="00637D82" w:rsidRDefault="0071500F"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Se tienen dos secciones:</w:t>
            </w:r>
            <w:r w:rsidRPr="005B3D13">
              <w:rPr>
                <w:rFonts w:eastAsia="Times New Roman" w:cs="Segoe UI"/>
                <w:color w:val="000000"/>
                <w:sz w:val="22"/>
                <w:szCs w:val="22"/>
                <w:lang w:eastAsia="es-MX"/>
              </w:rPr>
              <w:t xml:space="preserve"> </w:t>
            </w:r>
          </w:p>
          <w:p w14:paraId="3197C3A5" w14:textId="77777777" w:rsidR="005B3D13" w:rsidRDefault="005B3D13"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01162B1D" w14:textId="77777777" w:rsidR="005B3D13" w:rsidRDefault="005B3D13"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29E0140" w14:textId="77777777" w:rsidR="005B3D13" w:rsidRDefault="005B3D13"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1BE9C263" w14:textId="5D40C406" w:rsidR="0071500F" w:rsidRPr="00CC3B0F" w:rsidRDefault="0071500F" w:rsidP="00FC64C7">
            <w:pPr>
              <w:pStyle w:val="Prrafodelista"/>
              <w:numPr>
                <w:ilvl w:val="0"/>
                <w:numId w:val="107"/>
              </w:num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
                <w:color w:val="000000"/>
                <w:sz w:val="22"/>
                <w:szCs w:val="22"/>
                <w:lang w:eastAsia="es-MX"/>
              </w:rPr>
            </w:pPr>
            <w:r w:rsidRPr="00CC3B0F">
              <w:rPr>
                <w:rFonts w:eastAsia="Times New Roman" w:cs="Segoe UI"/>
                <w:b/>
                <w:color w:val="000000"/>
                <w:sz w:val="22"/>
                <w:szCs w:val="22"/>
                <w:lang w:eastAsia="es-MX"/>
              </w:rPr>
              <w:lastRenderedPageBreak/>
              <w:t>Recibidas</w:t>
            </w:r>
            <w:r w:rsidR="005B3D13" w:rsidRPr="00CC3B0F">
              <w:rPr>
                <w:rFonts w:eastAsia="Times New Roman" w:cs="Segoe UI"/>
                <w:b/>
                <w:color w:val="000000"/>
                <w:sz w:val="22"/>
                <w:szCs w:val="22"/>
                <w:lang w:eastAsia="es-MX"/>
              </w:rPr>
              <w:t>.</w:t>
            </w:r>
          </w:p>
          <w:p w14:paraId="2BF0B2E9" w14:textId="77777777" w:rsidR="00637D82" w:rsidRDefault="00693FDC"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cs="Times New Roman"/>
                <w:noProof/>
              </w:rPr>
              <w:drawing>
                <wp:inline distT="0" distB="0" distL="0" distR="0" wp14:anchorId="78D12693" wp14:editId="7702831D">
                  <wp:extent cx="4993640" cy="1136015"/>
                  <wp:effectExtent l="19050" t="19050" r="16510" b="26035"/>
                  <wp:docPr id="339523222" name="Imagen 33952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993640" cy="1136015"/>
                          </a:xfrm>
                          <a:prstGeom prst="rect">
                            <a:avLst/>
                          </a:prstGeom>
                          <a:ln>
                            <a:solidFill>
                              <a:schemeClr val="bg1">
                                <a:lumMod val="85000"/>
                              </a:schemeClr>
                            </a:solidFill>
                          </a:ln>
                        </pic:spPr>
                      </pic:pic>
                    </a:graphicData>
                  </a:graphic>
                </wp:inline>
              </w:drawing>
            </w:r>
          </w:p>
          <w:p w14:paraId="284469C6" w14:textId="77777777" w:rsidR="00E67D08" w:rsidRPr="00C42ACC" w:rsidRDefault="00E67D08" w:rsidP="00E67D08">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 xml:space="preserve">Para el caso de las </w:t>
            </w:r>
            <w:r w:rsidRPr="00CC3B0F">
              <w:rPr>
                <w:rFonts w:eastAsia="Times New Roman" w:cs="Segoe UI"/>
                <w:i/>
                <w:color w:val="000000"/>
                <w:sz w:val="22"/>
                <w:szCs w:val="22"/>
                <w:lang w:eastAsia="es-MX"/>
              </w:rPr>
              <w:t>Propuestas recibidas</w:t>
            </w:r>
            <w:r w:rsidRPr="00CC3B0F">
              <w:rPr>
                <w:rFonts w:eastAsia="Times New Roman" w:cs="Segoe UI"/>
                <w:color w:val="000000"/>
                <w:sz w:val="22"/>
                <w:szCs w:val="22"/>
                <w:lang w:eastAsia="es-MX"/>
              </w:rPr>
              <w:t>, en el botón “Ver detalles”, solo se visualizará el listado de documentos por propuesta, sin datos de evaluaciones.</w:t>
            </w:r>
          </w:p>
          <w:p w14:paraId="639AAA2B" w14:textId="77777777" w:rsidR="00E67D08" w:rsidRPr="00C42ACC" w:rsidRDefault="00E67D08" w:rsidP="00E67D08">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cs="Times New Roman"/>
                <w:noProof/>
              </w:rPr>
              <w:drawing>
                <wp:inline distT="0" distB="0" distL="0" distR="0" wp14:anchorId="3F7F1A46" wp14:editId="0A1FC36E">
                  <wp:extent cx="2121797" cy="1730651"/>
                  <wp:effectExtent l="19050" t="19050" r="12065" b="22225"/>
                  <wp:docPr id="339523226" name="Imagen 339523226"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17" name="Imagen 1944895617" descr="Texto, Carta&#10;&#10;Descripción generada automáticamente"/>
                          <pic:cNvPicPr>
                            <a:picLocks noChangeAspect="1" noChangeArrowheads="1"/>
                          </pic:cNvPicPr>
                        </pic:nvPicPr>
                        <pic:blipFill rotWithShape="1">
                          <a:blip r:embed="rId74">
                            <a:extLst>
                              <a:ext uri="{28A0092B-C50C-407E-A947-70E740481C1C}">
                                <a14:useLocalDpi xmlns:a14="http://schemas.microsoft.com/office/drawing/2010/main" val="0"/>
                              </a:ext>
                            </a:extLst>
                          </a:blip>
                          <a:srcRect l="3437" t="8790" r="1670" b="41668"/>
                          <a:stretch/>
                        </pic:blipFill>
                        <pic:spPr bwMode="auto">
                          <a:xfrm>
                            <a:off x="0" y="0"/>
                            <a:ext cx="2132815" cy="1739638"/>
                          </a:xfrm>
                          <a:prstGeom prst="rect">
                            <a:avLst/>
                          </a:prstGeom>
                          <a:noFill/>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B092103" w14:textId="77777777" w:rsidR="00E67D08" w:rsidRDefault="00E67D08"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111D3D92" w14:textId="20941ED5" w:rsidR="0071500F" w:rsidRPr="00CC3B0F" w:rsidRDefault="0071500F" w:rsidP="00FC64C7">
            <w:pPr>
              <w:pStyle w:val="Prrafodelista"/>
              <w:numPr>
                <w:ilvl w:val="0"/>
                <w:numId w:val="106"/>
              </w:num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C3B0F">
              <w:rPr>
                <w:rFonts w:eastAsia="Times New Roman" w:cs="Segoe UI"/>
                <w:b/>
                <w:color w:val="000000" w:themeColor="text1"/>
                <w:sz w:val="22"/>
                <w:szCs w:val="22"/>
                <w:lang w:eastAsia="es-MX"/>
              </w:rPr>
              <w:t>En Evaluación</w:t>
            </w:r>
            <w:r w:rsidRPr="00CC3B0F">
              <w:rPr>
                <w:rFonts w:eastAsia="Times New Roman" w:cs="Segoe UI"/>
                <w:color w:val="000000" w:themeColor="text1"/>
                <w:sz w:val="22"/>
                <w:szCs w:val="22"/>
                <w:lang w:eastAsia="es-MX"/>
              </w:rPr>
              <w:t>.</w:t>
            </w:r>
            <w:r w:rsidR="005B3D13" w:rsidRPr="00CC3B0F">
              <w:rPr>
                <w:rFonts w:eastAsia="Times New Roman" w:cs="Segoe UI"/>
                <w:color w:val="000000" w:themeColor="text1"/>
                <w:sz w:val="22"/>
                <w:szCs w:val="22"/>
                <w:lang w:eastAsia="es-MX"/>
              </w:rPr>
              <w:t xml:space="preserve"> En esta sección se debe</w:t>
            </w:r>
            <w:r w:rsidR="00694B8C" w:rsidRPr="00CC3B0F">
              <w:rPr>
                <w:rFonts w:eastAsia="Times New Roman" w:cs="Segoe UI"/>
                <w:color w:val="000000" w:themeColor="text1"/>
                <w:sz w:val="22"/>
                <w:szCs w:val="22"/>
                <w:lang w:eastAsia="es-MX"/>
              </w:rPr>
              <w:t>n</w:t>
            </w:r>
            <w:r w:rsidR="005B3D13" w:rsidRPr="00CC3B0F">
              <w:rPr>
                <w:rFonts w:eastAsia="Times New Roman" w:cs="Segoe UI"/>
                <w:color w:val="000000" w:themeColor="text1"/>
                <w:sz w:val="22"/>
                <w:szCs w:val="22"/>
                <w:lang w:eastAsia="es-MX"/>
              </w:rPr>
              <w:t xml:space="preserve"> mostrar deshabilitado</w:t>
            </w:r>
            <w:r w:rsidR="00694B8C" w:rsidRPr="00CC3B0F">
              <w:rPr>
                <w:rFonts w:eastAsia="Times New Roman" w:cs="Segoe UI"/>
                <w:color w:val="000000" w:themeColor="text1"/>
                <w:sz w:val="22"/>
                <w:szCs w:val="22"/>
                <w:lang w:eastAsia="es-MX"/>
              </w:rPr>
              <w:t>s</w:t>
            </w:r>
            <w:r w:rsidR="005B3D13" w:rsidRPr="00CC3B0F">
              <w:rPr>
                <w:rFonts w:eastAsia="Times New Roman" w:cs="Segoe UI"/>
                <w:color w:val="000000" w:themeColor="text1"/>
                <w:sz w:val="22"/>
                <w:szCs w:val="22"/>
                <w:lang w:eastAsia="es-MX"/>
              </w:rPr>
              <w:t xml:space="preserve"> </w:t>
            </w:r>
            <w:r w:rsidR="00694B8C" w:rsidRPr="00CC3B0F">
              <w:rPr>
                <w:rFonts w:eastAsia="Times New Roman" w:cs="Segoe UI"/>
                <w:color w:val="000000" w:themeColor="text1"/>
                <w:sz w:val="22"/>
                <w:szCs w:val="22"/>
                <w:lang w:eastAsia="es-MX"/>
              </w:rPr>
              <w:t>los</w:t>
            </w:r>
            <w:r w:rsidR="005B3D13" w:rsidRPr="00CC3B0F">
              <w:rPr>
                <w:rFonts w:eastAsia="Times New Roman" w:cs="Segoe UI"/>
                <w:color w:val="000000" w:themeColor="text1"/>
                <w:sz w:val="22"/>
                <w:szCs w:val="22"/>
                <w:lang w:eastAsia="es-MX"/>
              </w:rPr>
              <w:t xml:space="preserve"> bot</w:t>
            </w:r>
            <w:r w:rsidR="00694B8C" w:rsidRPr="00CC3B0F">
              <w:rPr>
                <w:rFonts w:eastAsia="Times New Roman" w:cs="Segoe UI"/>
                <w:color w:val="000000" w:themeColor="text1"/>
                <w:sz w:val="22"/>
                <w:szCs w:val="22"/>
                <w:lang w:eastAsia="es-MX"/>
              </w:rPr>
              <w:t>o</w:t>
            </w:r>
            <w:r w:rsidR="005B3D13" w:rsidRPr="00CC3B0F">
              <w:rPr>
                <w:rFonts w:eastAsia="Times New Roman" w:cs="Segoe UI"/>
                <w:color w:val="000000" w:themeColor="text1"/>
                <w:sz w:val="22"/>
                <w:szCs w:val="22"/>
                <w:lang w:eastAsia="es-MX"/>
              </w:rPr>
              <w:t>n</w:t>
            </w:r>
            <w:r w:rsidR="00694B8C" w:rsidRPr="00CC3B0F">
              <w:rPr>
                <w:rFonts w:eastAsia="Times New Roman" w:cs="Segoe UI"/>
                <w:color w:val="000000" w:themeColor="text1"/>
                <w:sz w:val="22"/>
                <w:szCs w:val="22"/>
                <w:lang w:eastAsia="es-MX"/>
              </w:rPr>
              <w:t>es</w:t>
            </w:r>
            <w:r w:rsidR="005B3D13" w:rsidRPr="00CC3B0F">
              <w:rPr>
                <w:rFonts w:eastAsia="Times New Roman" w:cs="Segoe UI"/>
                <w:color w:val="000000" w:themeColor="text1"/>
                <w:sz w:val="22"/>
                <w:szCs w:val="22"/>
                <w:lang w:eastAsia="es-MX"/>
              </w:rPr>
              <w:t xml:space="preserve"> “Guardar</w:t>
            </w:r>
            <w:r w:rsidR="00120B17" w:rsidRPr="00CC3B0F">
              <w:rPr>
                <w:rFonts w:eastAsia="Times New Roman" w:cs="Segoe UI"/>
                <w:color w:val="000000" w:themeColor="text1"/>
                <w:sz w:val="22"/>
                <w:szCs w:val="22"/>
                <w:lang w:eastAsia="es-MX"/>
              </w:rPr>
              <w:t>”</w:t>
            </w:r>
            <w:r w:rsidR="005B3D13" w:rsidRPr="00CC3B0F">
              <w:rPr>
                <w:rFonts w:eastAsia="Times New Roman" w:cs="Segoe UI"/>
                <w:color w:val="000000" w:themeColor="text1"/>
                <w:sz w:val="22"/>
                <w:szCs w:val="22"/>
                <w:lang w:eastAsia="es-MX"/>
              </w:rPr>
              <w:t xml:space="preserve"> y </w:t>
            </w:r>
            <w:r w:rsidR="00120B17" w:rsidRPr="00CC3B0F">
              <w:rPr>
                <w:rFonts w:eastAsia="Times New Roman" w:cs="Segoe UI"/>
                <w:color w:val="000000" w:themeColor="text1"/>
                <w:sz w:val="22"/>
                <w:szCs w:val="22"/>
                <w:lang w:eastAsia="es-MX"/>
              </w:rPr>
              <w:t>“Finalizar convocatoria”</w:t>
            </w:r>
            <w:r w:rsidR="0095713A" w:rsidRPr="00CC3B0F">
              <w:rPr>
                <w:rFonts w:eastAsia="Times New Roman" w:cs="Segoe UI"/>
                <w:color w:val="000000" w:themeColor="text1"/>
                <w:sz w:val="22"/>
                <w:szCs w:val="22"/>
                <w:lang w:eastAsia="es-MX"/>
              </w:rPr>
              <w:t>.</w:t>
            </w:r>
            <w:r w:rsidR="003D72C9" w:rsidRPr="00CC3B0F">
              <w:rPr>
                <w:rFonts w:eastAsia="Times New Roman" w:cs="Segoe UI"/>
                <w:color w:val="000000" w:themeColor="text1"/>
                <w:sz w:val="22"/>
                <w:szCs w:val="22"/>
                <w:lang w:eastAsia="es-MX"/>
              </w:rPr>
              <w:t xml:space="preserve"> </w:t>
            </w:r>
          </w:p>
          <w:p w14:paraId="18A9E427" w14:textId="77777777" w:rsidR="0071500F" w:rsidRDefault="002B6AC7" w:rsidP="002B6AC7">
            <w:pPr>
              <w:tabs>
                <w:tab w:val="left" w:pos="970"/>
              </w:tabs>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cs="Times New Roman"/>
                <w:noProof/>
              </w:rPr>
              <w:drawing>
                <wp:inline distT="0" distB="0" distL="0" distR="0" wp14:anchorId="2245A1E3" wp14:editId="26083A15">
                  <wp:extent cx="4945364" cy="1818804"/>
                  <wp:effectExtent l="19050" t="19050" r="27305" b="10160"/>
                  <wp:docPr id="339523225" name="Imagen 33952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 r="1010"/>
                          <a:stretch/>
                        </pic:blipFill>
                        <pic:spPr bwMode="auto">
                          <a:xfrm>
                            <a:off x="0" y="0"/>
                            <a:ext cx="4970021" cy="1827872"/>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3836FBF" w14:textId="77777777" w:rsidR="001F5123" w:rsidRPr="00C42ACC" w:rsidRDefault="001F5123" w:rsidP="001F5123">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 xml:space="preserve">Para el caso de las </w:t>
            </w:r>
            <w:r w:rsidRPr="00CC3B0F">
              <w:rPr>
                <w:rFonts w:eastAsia="Times New Roman" w:cs="Segoe UI"/>
                <w:i/>
                <w:color w:val="000000"/>
                <w:sz w:val="22"/>
                <w:szCs w:val="22"/>
                <w:lang w:eastAsia="es-MX"/>
              </w:rPr>
              <w:t xml:space="preserve">Propuestas en </w:t>
            </w:r>
            <w:r w:rsidRPr="00CC3B0F">
              <w:rPr>
                <w:rFonts w:eastAsia="Times New Roman" w:cs="Segoe UI"/>
                <w:color w:val="000000"/>
                <w:sz w:val="22"/>
                <w:szCs w:val="22"/>
                <w:lang w:eastAsia="es-MX"/>
              </w:rPr>
              <w:t>evaluación, en el botón “Ver detalles”, se visualizará el listado de documentos por propuesta, y al menos una evaluación.</w:t>
            </w:r>
          </w:p>
          <w:p w14:paraId="3462B97F" w14:textId="77777777" w:rsidR="001F5123" w:rsidRPr="00C42ACC" w:rsidRDefault="001F5123" w:rsidP="001F5123">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cs="Times New Roman"/>
                <w:noProof/>
              </w:rPr>
              <w:lastRenderedPageBreak/>
              <w:drawing>
                <wp:inline distT="0" distB="0" distL="0" distR="0" wp14:anchorId="114F3118" wp14:editId="60B0DEB5">
                  <wp:extent cx="2148079" cy="4778861"/>
                  <wp:effectExtent l="19050" t="19050" r="24130" b="22225"/>
                  <wp:docPr id="339523228" name="Imagen 33952322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2" name="Imagen 1944895632" descr="Imagen que contiene Texto&#10;&#10;Descripción generada automáticament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68517" cy="4824329"/>
                          </a:xfrm>
                          <a:prstGeom prst="rect">
                            <a:avLst/>
                          </a:prstGeom>
                          <a:noFill/>
                          <a:ln>
                            <a:solidFill>
                              <a:schemeClr val="bg1">
                                <a:lumMod val="85000"/>
                              </a:schemeClr>
                            </a:solidFill>
                          </a:ln>
                        </pic:spPr>
                      </pic:pic>
                    </a:graphicData>
                  </a:graphic>
                </wp:inline>
              </w:drawing>
            </w:r>
            <w:r w:rsidRPr="00C42ACC">
              <w:rPr>
                <w:rFonts w:eastAsia="Times New Roman" w:cs="Segoe UI"/>
                <w:color w:val="000000"/>
                <w:lang w:eastAsia="es-MX"/>
              </w:rPr>
              <w:t xml:space="preserve"> </w:t>
            </w:r>
            <w:r w:rsidRPr="00C42ACC">
              <w:rPr>
                <w:rFonts w:cs="Times New Roman"/>
              </w:rPr>
              <w:t xml:space="preserve">       </w:t>
            </w:r>
            <w:r w:rsidRPr="00CC3B0F">
              <w:rPr>
                <w:rFonts w:cs="Times New Roman"/>
                <w:noProof/>
              </w:rPr>
              <w:drawing>
                <wp:inline distT="0" distB="0" distL="0" distR="0" wp14:anchorId="791DFF46" wp14:editId="7118D504">
                  <wp:extent cx="2325797" cy="5265616"/>
                  <wp:effectExtent l="19050" t="19050" r="17780" b="11430"/>
                  <wp:docPr id="339523229" name="Imagen 33952322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3" name="Imagen 1944895633" descr="Interfaz de usuario gráfica&#10;&#10;Descripción generada automáticament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25797" cy="5265616"/>
                          </a:xfrm>
                          <a:prstGeom prst="rect">
                            <a:avLst/>
                          </a:prstGeom>
                          <a:noFill/>
                          <a:ln>
                            <a:solidFill>
                              <a:schemeClr val="bg1">
                                <a:lumMod val="85000"/>
                              </a:schemeClr>
                            </a:solidFill>
                          </a:ln>
                        </pic:spPr>
                      </pic:pic>
                    </a:graphicData>
                  </a:graphic>
                </wp:inline>
              </w:drawing>
            </w:r>
          </w:p>
          <w:p w14:paraId="4A72FF13" w14:textId="77777777" w:rsidR="001F5123" w:rsidRPr="00CC3B0F" w:rsidRDefault="001F5123" w:rsidP="001F5123">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themeColor="text1"/>
                <w:sz w:val="22"/>
                <w:szCs w:val="22"/>
                <w:lang w:eastAsia="es-MX"/>
              </w:rPr>
              <w:t>Esta pantalla contiene:</w:t>
            </w:r>
          </w:p>
          <w:p w14:paraId="38B04FBF" w14:textId="77777777" w:rsidR="001F5123" w:rsidRPr="00CC3B0F" w:rsidRDefault="001F5123" w:rsidP="001F5123">
            <w:pPr>
              <w:pStyle w:val="Prrafodelista"/>
              <w:numPr>
                <w:ilvl w:val="0"/>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themeColor="text1"/>
                <w:sz w:val="22"/>
                <w:szCs w:val="22"/>
                <w:lang w:eastAsia="es-MX"/>
              </w:rPr>
              <w:t>Documentos de la propuesta, que se descargarán al dar clic en el botón “Ver documento”.</w:t>
            </w:r>
          </w:p>
          <w:p w14:paraId="5EF0360A" w14:textId="77777777" w:rsidR="001F5123" w:rsidRPr="00CC3B0F" w:rsidRDefault="001F5123" w:rsidP="001F5123">
            <w:pPr>
              <w:pStyle w:val="Prrafodelista"/>
              <w:numPr>
                <w:ilvl w:val="0"/>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Evaluaciones de la solución, que son mostradas por evaluador y son las calificaciones que ingresó en cada criterio</w:t>
            </w:r>
            <w:r w:rsidRPr="00CC3B0F">
              <w:rPr>
                <w:rFonts w:eastAsia="Times New Roman" w:cs="Segoe UI"/>
                <w:color w:val="000000"/>
                <w:lang w:eastAsia="es-MX"/>
              </w:rPr>
              <w:t>,</w:t>
            </w:r>
            <w:r w:rsidRPr="00CC3B0F">
              <w:rPr>
                <w:rFonts w:eastAsia="Times New Roman" w:cs="Segoe UI"/>
                <w:color w:val="000000"/>
                <w:sz w:val="22"/>
                <w:szCs w:val="22"/>
                <w:lang w:eastAsia="es-MX"/>
              </w:rPr>
              <w:t xml:space="preserve"> así como el puntaje total y comentarios.</w:t>
            </w:r>
          </w:p>
          <w:p w14:paraId="40560DCD" w14:textId="77777777" w:rsidR="001F5123" w:rsidRPr="00CC3B0F" w:rsidRDefault="001F5123" w:rsidP="001F5123">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Si es un criterio de calificación numérica, van del “0” al “5”.</w:t>
            </w:r>
          </w:p>
          <w:p w14:paraId="405C4817" w14:textId="77777777" w:rsidR="001F5123" w:rsidRPr="00CC3B0F" w:rsidRDefault="001F5123" w:rsidP="001F5123">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 xml:space="preserve">Si es un criterio de cumplimiento, mostrará “Si” o “No”. </w:t>
            </w:r>
          </w:p>
          <w:p w14:paraId="293F2CED" w14:textId="77777777" w:rsidR="001F5123" w:rsidRPr="00CC3B0F" w:rsidRDefault="001F5123" w:rsidP="001F5123">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lastRenderedPageBreak/>
              <w:t xml:space="preserve">Puntaje total, son los porcentajes que se obtienen, </w:t>
            </w:r>
            <w:proofErr w:type="gramStart"/>
            <w:r w:rsidRPr="00CC3B0F">
              <w:rPr>
                <w:rFonts w:eastAsia="Times New Roman" w:cs="Segoe UI"/>
                <w:color w:val="000000"/>
                <w:sz w:val="22"/>
                <w:szCs w:val="22"/>
                <w:lang w:eastAsia="es-MX"/>
              </w:rPr>
              <w:t>de acuerdo a</w:t>
            </w:r>
            <w:proofErr w:type="gramEnd"/>
            <w:r w:rsidRPr="00CC3B0F">
              <w:rPr>
                <w:rFonts w:eastAsia="Times New Roman" w:cs="Segoe UI"/>
                <w:color w:val="000000"/>
                <w:sz w:val="22"/>
                <w:szCs w:val="22"/>
                <w:lang w:eastAsia="es-MX"/>
              </w:rPr>
              <w:t xml:space="preserve"> la calificación otorgada por el evaluador relacionada con el porcentaje asignado por el administrador.</w:t>
            </w:r>
          </w:p>
          <w:p w14:paraId="31573556" w14:textId="1873B04D" w:rsidR="00742204" w:rsidRPr="00C81A44" w:rsidRDefault="001F5123" w:rsidP="001077DD">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Comentarios: es el dato “Retroalimentación y comentarios” que el evaluador describió.</w:t>
            </w:r>
          </w:p>
        </w:tc>
      </w:tr>
      <w:tr w:rsidR="001B5799" w:rsidRPr="00BC725B" w14:paraId="035ADF8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A006047" w14:textId="3C0BB029" w:rsidR="001B5799" w:rsidRPr="00B925B2" w:rsidRDefault="001B5799">
            <w:pPr>
              <w:spacing w:before="120" w:after="60"/>
              <w:jc w:val="center"/>
              <w:rPr>
                <w:rFonts w:eastAsia="Times New Roman" w:cs="Segoe UI"/>
                <w:b w:val="0"/>
                <w:bCs w:val="0"/>
                <w:color w:val="000000"/>
                <w:sz w:val="22"/>
                <w:szCs w:val="22"/>
                <w:lang w:eastAsia="es-MX"/>
              </w:rPr>
            </w:pPr>
            <w:r w:rsidRPr="00B925B2">
              <w:rPr>
                <w:rFonts w:eastAsia="Times New Roman" w:cs="Segoe UI"/>
                <w:b w:val="0"/>
                <w:bCs w:val="0"/>
                <w:color w:val="000000"/>
                <w:sz w:val="22"/>
                <w:szCs w:val="22"/>
                <w:lang w:eastAsia="es-MX"/>
              </w:rPr>
              <w:lastRenderedPageBreak/>
              <w:t>3.2</w:t>
            </w:r>
            <w:r w:rsidR="0095713A">
              <w:rPr>
                <w:rFonts w:eastAsia="Times New Roman" w:cs="Segoe UI"/>
                <w:b w:val="0"/>
                <w:bCs w:val="0"/>
                <w:color w:val="000000"/>
                <w:sz w:val="22"/>
                <w:szCs w:val="22"/>
                <w:lang w:eastAsia="es-MX"/>
              </w:rPr>
              <w:t>1</w:t>
            </w:r>
          </w:p>
        </w:tc>
        <w:tc>
          <w:tcPr>
            <w:tcW w:w="8080" w:type="dxa"/>
            <w:vAlign w:val="center"/>
          </w:tcPr>
          <w:p w14:paraId="5B7A7156" w14:textId="77777777" w:rsidR="001B5799" w:rsidRPr="00CC3B0F" w:rsidRDefault="001B579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themeColor="text1"/>
                <w:sz w:val="22"/>
                <w:szCs w:val="22"/>
                <w:lang w:eastAsia="es-MX"/>
              </w:rPr>
              <w:t>El botón “Ver todas”, muestra el listado de todas las convocatorias que se encuentran en “Finalizadas”.</w:t>
            </w:r>
          </w:p>
        </w:tc>
      </w:tr>
    </w:tbl>
    <w:p w14:paraId="781AB3BD" w14:textId="77777777" w:rsidR="00255D5C" w:rsidRPr="00BC725B" w:rsidRDefault="00255D5C" w:rsidP="00255D5C">
      <w:pPr>
        <w:rPr>
          <w:rFonts w:cs="Segoe UI"/>
        </w:rPr>
      </w:pPr>
    </w:p>
    <w:p w14:paraId="336E45C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Notificaciones/Cierre</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789E706F"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877E7B1"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1B004992" w14:textId="77777777" w:rsidR="00255D5C"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b w:val="0"/>
                <w:bCs w:val="0"/>
              </w:rPr>
            </w:pPr>
            <w:r w:rsidRPr="006653EA">
              <w:rPr>
                <w:rFonts w:cs="Segoe UI"/>
                <w:sz w:val="22"/>
              </w:rPr>
              <w:t>Regla</w:t>
            </w:r>
          </w:p>
          <w:p w14:paraId="75131877"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p>
        </w:tc>
      </w:tr>
      <w:tr w:rsidR="00255D5C" w:rsidRPr="00DA6000" w14:paraId="476FFE1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4C3F0B" w14:textId="664282D7" w:rsidR="00255D5C" w:rsidRPr="00CC3B0F" w:rsidRDefault="00255D5C">
            <w:pPr>
              <w:spacing w:before="120" w:after="60"/>
              <w:jc w:val="center"/>
              <w:rPr>
                <w:rFonts w:eastAsia="Times New Roman" w:cs="Segoe UI"/>
                <w:b w:val="0"/>
                <w:color w:val="000000"/>
                <w:sz w:val="22"/>
                <w:szCs w:val="22"/>
                <w:lang w:eastAsia="es-MX"/>
              </w:rPr>
            </w:pPr>
            <w:r w:rsidRPr="00CC3B0F">
              <w:rPr>
                <w:rFonts w:eastAsia="Times New Roman" w:cs="Segoe UI"/>
                <w:b w:val="0"/>
                <w:color w:val="000000" w:themeColor="text1"/>
                <w:sz w:val="22"/>
                <w:szCs w:val="22"/>
                <w:lang w:eastAsia="es-MX"/>
              </w:rPr>
              <w:t>3.</w:t>
            </w:r>
            <w:r w:rsidR="00535318" w:rsidRPr="00CC3B0F">
              <w:rPr>
                <w:rFonts w:eastAsia="Times New Roman" w:cs="Segoe UI"/>
                <w:b w:val="0"/>
                <w:color w:val="000000" w:themeColor="text1"/>
                <w:sz w:val="22"/>
                <w:szCs w:val="22"/>
                <w:lang w:eastAsia="es-MX"/>
              </w:rPr>
              <w:t>22</w:t>
            </w:r>
          </w:p>
        </w:tc>
        <w:tc>
          <w:tcPr>
            <w:tcW w:w="8222" w:type="dxa"/>
            <w:vAlign w:val="center"/>
          </w:tcPr>
          <w:p w14:paraId="151B786B"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Envía</w:t>
            </w:r>
            <w:r w:rsidRPr="006653EA">
              <w:rPr>
                <w:rFonts w:eastAsia="Times New Roman" w:cs="Segoe UI"/>
                <w:color w:val="000000"/>
                <w:sz w:val="22"/>
                <w:szCs w:val="22"/>
                <w:lang w:eastAsia="es-MX"/>
              </w:rPr>
              <w:t xml:space="preserve"> dos tipos de notificaciones:</w:t>
            </w:r>
          </w:p>
          <w:p w14:paraId="59E7583E" w14:textId="77777777" w:rsidR="00255D5C" w:rsidRPr="006653EA" w:rsidRDefault="00255D5C">
            <w:pPr>
              <w:pStyle w:val="Prrafodelista"/>
              <w:numPr>
                <w:ilvl w:val="0"/>
                <w:numId w:val="58"/>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Notificaciones manuales.</w:t>
            </w:r>
          </w:p>
          <w:p w14:paraId="1B312548" w14:textId="77777777" w:rsidR="00255D5C" w:rsidRPr="006653EA" w:rsidRDefault="00255D5C">
            <w:pPr>
              <w:pStyle w:val="Prrafodelista"/>
              <w:numPr>
                <w:ilvl w:val="0"/>
                <w:numId w:val="58"/>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Notificaciones automáticas. </w:t>
            </w:r>
          </w:p>
        </w:tc>
      </w:tr>
      <w:tr w:rsidR="00255D5C" w:rsidRPr="00DA6000" w14:paraId="1CB9FE8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72B3E2" w14:textId="251B358F" w:rsidR="00255D5C" w:rsidRPr="00CC3B0F" w:rsidRDefault="00255D5C">
            <w:pPr>
              <w:spacing w:before="120" w:after="60"/>
              <w:jc w:val="center"/>
              <w:rPr>
                <w:rFonts w:eastAsia="Times New Roman" w:cs="Segoe UI"/>
                <w:b w:val="0"/>
                <w:color w:val="000000"/>
                <w:sz w:val="22"/>
                <w:szCs w:val="22"/>
                <w:lang w:eastAsia="es-MX"/>
              </w:rPr>
            </w:pPr>
            <w:r w:rsidRPr="00CC3B0F">
              <w:rPr>
                <w:rFonts w:eastAsia="Times New Roman" w:cs="Segoe UI"/>
                <w:b w:val="0"/>
                <w:color w:val="000000" w:themeColor="text1"/>
                <w:sz w:val="22"/>
                <w:szCs w:val="22"/>
                <w:lang w:eastAsia="es-MX"/>
              </w:rPr>
              <w:t>3.</w:t>
            </w:r>
            <w:r w:rsidR="00535318" w:rsidRPr="00CC3B0F">
              <w:rPr>
                <w:rFonts w:eastAsia="Times New Roman" w:cs="Segoe UI"/>
                <w:b w:val="0"/>
                <w:color w:val="000000" w:themeColor="text1"/>
                <w:sz w:val="22"/>
                <w:szCs w:val="22"/>
                <w:lang w:eastAsia="es-MX"/>
              </w:rPr>
              <w:t>22</w:t>
            </w:r>
            <w:r w:rsidRPr="00CC3B0F">
              <w:rPr>
                <w:rFonts w:eastAsia="Times New Roman" w:cs="Segoe UI"/>
                <w:b w:val="0"/>
                <w:color w:val="000000" w:themeColor="text1"/>
                <w:sz w:val="22"/>
                <w:szCs w:val="22"/>
                <w:lang w:eastAsia="es-MX"/>
              </w:rPr>
              <w:t>.1</w:t>
            </w:r>
          </w:p>
        </w:tc>
        <w:tc>
          <w:tcPr>
            <w:tcW w:w="8222" w:type="dxa"/>
            <w:vAlign w:val="center"/>
          </w:tcPr>
          <w:p w14:paraId="016BB98D"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Todas las notificaciones </w:t>
            </w:r>
            <w:r>
              <w:rPr>
                <w:rFonts w:eastAsia="Times New Roman" w:cs="Segoe UI"/>
                <w:color w:val="000000"/>
                <w:sz w:val="22"/>
                <w:szCs w:val="22"/>
                <w:lang w:eastAsia="es-MX"/>
              </w:rPr>
              <w:t>son</w:t>
            </w:r>
            <w:r w:rsidRPr="006653EA">
              <w:rPr>
                <w:rFonts w:eastAsia="Times New Roman" w:cs="Segoe UI"/>
                <w:color w:val="000000"/>
                <w:sz w:val="22"/>
                <w:szCs w:val="22"/>
                <w:lang w:eastAsia="es-MX"/>
              </w:rPr>
              <w:t xml:space="preserve"> vía correo.</w:t>
            </w:r>
          </w:p>
        </w:tc>
      </w:tr>
      <w:tr w:rsidR="00255D5C" w:rsidRPr="00DA6000" w14:paraId="49A0BB3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26669CF9" w14:textId="77777777" w:rsidR="00255D5C" w:rsidRPr="006653EA" w:rsidRDefault="00255D5C">
            <w:pPr>
              <w:jc w:val="both"/>
              <w:rPr>
                <w:rFonts w:eastAsia="Times New Roman" w:cs="Segoe UI"/>
                <w:color w:val="000000"/>
                <w:sz w:val="22"/>
                <w:szCs w:val="22"/>
                <w:lang w:eastAsia="es-MX"/>
              </w:rPr>
            </w:pPr>
            <w:r w:rsidRPr="006653EA">
              <w:rPr>
                <w:rFonts w:eastAsia="Times New Roman" w:cs="Segoe UI"/>
                <w:color w:val="000000"/>
                <w:sz w:val="22"/>
                <w:szCs w:val="22"/>
                <w:lang w:eastAsia="es-MX"/>
              </w:rPr>
              <w:t>Notificaciones manuales</w:t>
            </w:r>
          </w:p>
        </w:tc>
      </w:tr>
      <w:tr w:rsidR="00255D5C" w:rsidRPr="00DA6000" w14:paraId="5D5EEBC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3AD209" w14:textId="31A618BA" w:rsidR="00255D5C" w:rsidRPr="006F24F1" w:rsidRDefault="00255D5C">
            <w:pPr>
              <w:spacing w:before="120" w:after="60" w:line="276" w:lineRule="auto"/>
              <w:jc w:val="center"/>
              <w:rPr>
                <w:rFonts w:eastAsia="Times New Roman" w:cs="Segoe UI"/>
                <w:b w:val="0"/>
                <w:bCs w:val="0"/>
                <w:color w:val="000000" w:themeColor="text1"/>
                <w:sz w:val="22"/>
                <w:szCs w:val="22"/>
                <w:lang w:eastAsia="es-MX"/>
              </w:rPr>
            </w:pPr>
            <w:r w:rsidRPr="00CC3B0F">
              <w:rPr>
                <w:rFonts w:eastAsia="Times New Roman" w:cs="Segoe UI"/>
                <w:b w:val="0"/>
                <w:color w:val="000000" w:themeColor="text1"/>
                <w:sz w:val="22"/>
                <w:szCs w:val="22"/>
                <w:lang w:eastAsia="es-MX"/>
              </w:rPr>
              <w:t>3.</w:t>
            </w:r>
            <w:r w:rsidR="00535318" w:rsidRPr="00CC3B0F">
              <w:rPr>
                <w:rFonts w:eastAsia="Times New Roman" w:cs="Segoe UI"/>
                <w:b w:val="0"/>
                <w:color w:val="000000" w:themeColor="text1"/>
                <w:sz w:val="22"/>
                <w:szCs w:val="22"/>
                <w:lang w:eastAsia="es-MX"/>
              </w:rPr>
              <w:t>23</w:t>
            </w:r>
          </w:p>
        </w:tc>
        <w:tc>
          <w:tcPr>
            <w:tcW w:w="8222" w:type="dxa"/>
            <w:vAlign w:val="center"/>
          </w:tcPr>
          <w:p w14:paraId="0998631D"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En el </w:t>
            </w:r>
            <w:r w:rsidRPr="006653EA">
              <w:rPr>
                <w:rFonts w:eastAsia="Times New Roman" w:cs="Segoe UI"/>
                <w:i/>
                <w:iCs/>
                <w:color w:val="000000"/>
                <w:sz w:val="22"/>
                <w:szCs w:val="22"/>
                <w:lang w:eastAsia="es-MX"/>
              </w:rPr>
              <w:t>listado del banco de convocatorias activas</w:t>
            </w:r>
            <w:r w:rsidRPr="006653EA">
              <w:rPr>
                <w:rFonts w:eastAsia="Times New Roman" w:cs="Segoe UI"/>
                <w:color w:val="000000"/>
                <w:sz w:val="22"/>
                <w:szCs w:val="22"/>
                <w:lang w:eastAsia="es-MX"/>
              </w:rPr>
              <w:t>, se muestra un icono en el cual, el administrador</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 xml:space="preserve">envía avisos importantes de cada convocatoria a los usuarios que están inscritos. </w:t>
            </w:r>
            <w:r w:rsidRPr="00605260">
              <w:rPr>
                <w:rFonts w:eastAsia="Times New Roman" w:cs="Segoe UI"/>
                <w:color w:val="000000"/>
                <w:sz w:val="22"/>
                <w:szCs w:val="22"/>
                <w:lang w:eastAsia="es-MX"/>
              </w:rPr>
              <w:t>Ver sección Notificaciones asociadas.</w:t>
            </w:r>
          </w:p>
          <w:p w14:paraId="361EF9B9"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C3B0F">
              <w:rPr>
                <w:rFonts w:cs="Segoe UI"/>
                <w:noProof/>
              </w:rPr>
              <w:drawing>
                <wp:inline distT="0" distB="0" distL="0" distR="0" wp14:anchorId="4C259981" wp14:editId="597EC01B">
                  <wp:extent cx="472205" cy="482252"/>
                  <wp:effectExtent l="19050" t="19050" r="23495" b="13335"/>
                  <wp:docPr id="49" name="Imagen 49" descr="Imagen que contiene 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Imagen que contiene Icono&#10;&#10;Descripción generada automáticamente"/>
                          <pic:cNvPicPr/>
                        </pic:nvPicPr>
                        <pic:blipFill>
                          <a:blip r:embed="rId83"/>
                          <a:stretch>
                            <a:fillRect/>
                          </a:stretch>
                        </pic:blipFill>
                        <pic:spPr>
                          <a:xfrm>
                            <a:off x="0" y="0"/>
                            <a:ext cx="477320" cy="487476"/>
                          </a:xfrm>
                          <a:prstGeom prst="rect">
                            <a:avLst/>
                          </a:prstGeom>
                          <a:ln>
                            <a:solidFill>
                              <a:schemeClr val="bg1">
                                <a:lumMod val="85000"/>
                              </a:schemeClr>
                            </a:solidFill>
                          </a:ln>
                        </pic:spPr>
                      </pic:pic>
                    </a:graphicData>
                  </a:graphic>
                </wp:inline>
              </w:drawing>
            </w:r>
          </w:p>
        </w:tc>
      </w:tr>
      <w:tr w:rsidR="00255D5C" w:rsidRPr="00DA6000" w14:paraId="7BC98A6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88D6CA" w14:textId="0D6D0FAB" w:rsidR="00255D5C" w:rsidRPr="006F24F1" w:rsidRDefault="00255D5C">
            <w:pPr>
              <w:spacing w:before="120" w:after="60"/>
              <w:jc w:val="center"/>
              <w:rPr>
                <w:rFonts w:eastAsia="Times New Roman" w:cs="Segoe UI"/>
                <w:b w:val="0"/>
                <w:bCs w:val="0"/>
                <w:color w:val="000000" w:themeColor="text1"/>
                <w:sz w:val="22"/>
                <w:szCs w:val="22"/>
                <w:lang w:eastAsia="es-MX"/>
              </w:rPr>
            </w:pPr>
            <w:r w:rsidRPr="009D7396">
              <w:rPr>
                <w:rFonts w:eastAsiaTheme="minorEastAsia" w:cs="Segoe UI"/>
                <w:b w:val="0"/>
                <w:color w:val="000000" w:themeColor="text1"/>
                <w:sz w:val="22"/>
                <w:szCs w:val="22"/>
                <w:lang w:eastAsia="es-MX"/>
              </w:rPr>
              <w:t>3.</w:t>
            </w:r>
            <w:r w:rsidR="00535318" w:rsidRPr="009D7396">
              <w:rPr>
                <w:rFonts w:eastAsiaTheme="minorEastAsia" w:cs="Segoe UI"/>
                <w:b w:val="0"/>
                <w:color w:val="000000" w:themeColor="text1"/>
                <w:sz w:val="22"/>
                <w:szCs w:val="22"/>
                <w:lang w:eastAsia="es-MX"/>
              </w:rPr>
              <w:t>23</w:t>
            </w:r>
            <w:r w:rsidRPr="009D7396">
              <w:rPr>
                <w:rFonts w:eastAsiaTheme="minorEastAsia" w:cs="Segoe UI"/>
                <w:b w:val="0"/>
                <w:color w:val="000000" w:themeColor="text1"/>
                <w:sz w:val="22"/>
                <w:szCs w:val="22"/>
                <w:lang w:eastAsia="es-MX"/>
              </w:rPr>
              <w:t>.1</w:t>
            </w:r>
          </w:p>
        </w:tc>
        <w:tc>
          <w:tcPr>
            <w:tcW w:w="8222" w:type="dxa"/>
            <w:vAlign w:val="center"/>
          </w:tcPr>
          <w:p w14:paraId="25A4C985"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L</w:t>
            </w:r>
            <w:r w:rsidRPr="006653EA">
              <w:rPr>
                <w:rFonts w:eastAsia="Times New Roman" w:cs="Segoe UI"/>
                <w:color w:val="000000"/>
                <w:sz w:val="22"/>
                <w:szCs w:val="22"/>
                <w:lang w:eastAsia="es-MX"/>
              </w:rPr>
              <w:t>os campos asunto y mensaje</w:t>
            </w:r>
            <w:r>
              <w:rPr>
                <w:rFonts w:eastAsia="Times New Roman" w:cs="Segoe UI"/>
                <w:color w:val="000000"/>
                <w:sz w:val="22"/>
                <w:szCs w:val="22"/>
                <w:lang w:eastAsia="es-MX"/>
              </w:rPr>
              <w:t xml:space="preserve"> deben ser llenados</w:t>
            </w:r>
            <w:r w:rsidRPr="006653EA">
              <w:rPr>
                <w:rFonts w:eastAsia="Times New Roman" w:cs="Segoe UI"/>
                <w:color w:val="000000"/>
                <w:sz w:val="22"/>
                <w:szCs w:val="22"/>
                <w:lang w:eastAsia="es-MX"/>
              </w:rPr>
              <w:t>. (Pantalla R7-1-2).</w:t>
            </w:r>
          </w:p>
          <w:p w14:paraId="3DD3A764"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cs="Segoe UI"/>
                <w:noProof/>
              </w:rPr>
              <w:drawing>
                <wp:inline distT="0" distB="0" distL="0" distR="0" wp14:anchorId="6E9CA845" wp14:editId="0AF03E74">
                  <wp:extent cx="2511425" cy="2286000"/>
                  <wp:effectExtent l="0" t="0" r="3175" b="0"/>
                  <wp:docPr id="60" name="Imagen 6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Interfaz de usuario gráfica, Texto, Aplicación&#10;&#10;Descripción generada automáticament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11425" cy="2286000"/>
                          </a:xfrm>
                          <a:prstGeom prst="rect">
                            <a:avLst/>
                          </a:prstGeom>
                          <a:noFill/>
                          <a:ln>
                            <a:noFill/>
                          </a:ln>
                        </pic:spPr>
                      </pic:pic>
                    </a:graphicData>
                  </a:graphic>
                </wp:inline>
              </w:drawing>
            </w:r>
          </w:p>
        </w:tc>
      </w:tr>
      <w:tr w:rsidR="00255D5C" w:rsidRPr="00DA6000" w14:paraId="3E24C25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CEB062" w14:textId="4E95F477" w:rsidR="00255D5C" w:rsidRPr="009D7396" w:rsidRDefault="00255D5C">
            <w:pPr>
              <w:spacing w:before="120" w:after="60"/>
              <w:jc w:val="center"/>
              <w:rPr>
                <w:rFonts w:eastAsia="Times New Roman" w:cs="Segoe UI"/>
                <w:b w:val="0"/>
                <w:color w:val="000000" w:themeColor="text1"/>
                <w:sz w:val="22"/>
                <w:szCs w:val="22"/>
                <w:lang w:eastAsia="es-MX"/>
              </w:rPr>
            </w:pPr>
            <w:r w:rsidRPr="009D7396">
              <w:rPr>
                <w:rFonts w:eastAsia="Times New Roman" w:cs="Segoe UI"/>
                <w:b w:val="0"/>
                <w:color w:val="000000" w:themeColor="text1"/>
                <w:sz w:val="22"/>
                <w:szCs w:val="22"/>
                <w:lang w:eastAsia="es-MX"/>
              </w:rPr>
              <w:lastRenderedPageBreak/>
              <w:t>3.</w:t>
            </w:r>
            <w:r w:rsidR="0005290F" w:rsidRPr="009D7396">
              <w:rPr>
                <w:rFonts w:eastAsia="Times New Roman" w:cs="Segoe UI"/>
                <w:b w:val="0"/>
                <w:color w:val="000000" w:themeColor="text1"/>
                <w:sz w:val="22"/>
                <w:szCs w:val="22"/>
                <w:lang w:eastAsia="es-MX"/>
              </w:rPr>
              <w:t>23</w:t>
            </w:r>
            <w:r w:rsidRPr="009D7396">
              <w:rPr>
                <w:rFonts w:eastAsia="Times New Roman" w:cs="Segoe UI"/>
                <w:b w:val="0"/>
                <w:color w:val="000000" w:themeColor="text1"/>
                <w:sz w:val="22"/>
                <w:szCs w:val="22"/>
                <w:lang w:eastAsia="es-MX"/>
              </w:rPr>
              <w:t>.2</w:t>
            </w:r>
          </w:p>
        </w:tc>
        <w:tc>
          <w:tcPr>
            <w:tcW w:w="8222" w:type="dxa"/>
            <w:vAlign w:val="center"/>
          </w:tcPr>
          <w:p w14:paraId="7D519742"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Los tipos de datos se detallan en la sección Campos identificados “Notificaciones”.</w:t>
            </w:r>
          </w:p>
        </w:tc>
      </w:tr>
      <w:tr w:rsidR="00255D5C" w:rsidRPr="00DA6000" w14:paraId="68728C2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3FD407" w14:textId="30813DB8" w:rsidR="00255D5C" w:rsidRPr="009D7396" w:rsidRDefault="00255D5C">
            <w:pPr>
              <w:spacing w:before="120" w:after="60"/>
              <w:jc w:val="center"/>
              <w:rPr>
                <w:rFonts w:eastAsia="Times New Roman" w:cs="Segoe UI"/>
                <w:b w:val="0"/>
                <w:color w:val="000000" w:themeColor="text1"/>
                <w:sz w:val="22"/>
                <w:szCs w:val="22"/>
                <w:lang w:eastAsia="es-MX"/>
              </w:rPr>
            </w:pPr>
            <w:r w:rsidRPr="009D7396">
              <w:rPr>
                <w:rFonts w:eastAsia="Times New Roman" w:cs="Segoe UI"/>
                <w:b w:val="0"/>
                <w:color w:val="000000" w:themeColor="text1"/>
                <w:sz w:val="22"/>
                <w:szCs w:val="22"/>
                <w:lang w:eastAsia="es-MX"/>
              </w:rPr>
              <w:t>3.</w:t>
            </w:r>
            <w:r w:rsidR="0005290F" w:rsidRPr="009D7396">
              <w:rPr>
                <w:rFonts w:eastAsia="Times New Roman" w:cs="Segoe UI"/>
                <w:b w:val="0"/>
                <w:color w:val="000000" w:themeColor="text1"/>
                <w:sz w:val="22"/>
                <w:szCs w:val="22"/>
                <w:lang w:eastAsia="es-MX"/>
              </w:rPr>
              <w:t>23</w:t>
            </w:r>
            <w:r w:rsidRPr="009D7396">
              <w:rPr>
                <w:rFonts w:eastAsia="Times New Roman" w:cs="Segoe UI"/>
                <w:b w:val="0"/>
                <w:color w:val="000000" w:themeColor="text1"/>
                <w:sz w:val="22"/>
                <w:szCs w:val="22"/>
                <w:lang w:eastAsia="es-MX"/>
              </w:rPr>
              <w:t>.3</w:t>
            </w:r>
          </w:p>
        </w:tc>
        <w:tc>
          <w:tcPr>
            <w:tcW w:w="8222" w:type="dxa"/>
            <w:vAlign w:val="center"/>
          </w:tcPr>
          <w:p w14:paraId="62B5DD4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El sistema envía</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una advertencia</w:t>
            </w:r>
            <w:r>
              <w:rPr>
                <w:rFonts w:eastAsia="Times New Roman" w:cs="Segoe UI"/>
                <w:color w:val="000000"/>
                <w:sz w:val="22"/>
                <w:szCs w:val="22"/>
                <w:lang w:eastAsia="es-MX"/>
              </w:rPr>
              <w:t xml:space="preserve"> que </w:t>
            </w:r>
            <w:r w:rsidRPr="006653EA">
              <w:rPr>
                <w:rFonts w:eastAsia="Times New Roman" w:cs="Segoe UI"/>
                <w:color w:val="000000"/>
                <w:sz w:val="22"/>
                <w:szCs w:val="22"/>
                <w:lang w:eastAsia="es-MX"/>
              </w:rPr>
              <w:t>confirma si está seguro de enviar la notificación (Pantallas R7-1-3 y R7-1-5).</w:t>
            </w:r>
          </w:p>
          <w:p w14:paraId="75F679E7"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cs="Segoe UI"/>
                <w:noProof/>
                <w:color w:val="2B579A"/>
                <w:shd w:val="clear" w:color="auto" w:fill="E6E6E6"/>
              </w:rPr>
              <w:drawing>
                <wp:inline distT="0" distB="0" distL="0" distR="0" wp14:anchorId="3D98A475" wp14:editId="23E9FED0">
                  <wp:extent cx="2600527" cy="1095983"/>
                  <wp:effectExtent l="19050" t="19050" r="9525" b="28575"/>
                  <wp:docPr id="48" name="Imagen 4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Interfaz de usuario gráfica, Texto, Aplicación, Correo electrónico&#10;&#10;Descripción generada automáticamente"/>
                          <pic:cNvPicPr/>
                        </pic:nvPicPr>
                        <pic:blipFill rotWithShape="1">
                          <a:blip r:embed="rId85"/>
                          <a:srcRect l="3712" t="5077" r="2494" b="8376"/>
                          <a:stretch/>
                        </pic:blipFill>
                        <pic:spPr bwMode="auto">
                          <a:xfrm>
                            <a:off x="0" y="0"/>
                            <a:ext cx="2615862" cy="1102446"/>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BAF8AF5"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eastAsia="Times New Roman" w:cs="Segoe UI"/>
                <w:noProof/>
                <w:color w:val="000000"/>
                <w:shd w:val="clear" w:color="auto" w:fill="E6E6E6"/>
                <w:lang w:eastAsia="es-MX"/>
              </w:rPr>
              <w:drawing>
                <wp:inline distT="0" distB="0" distL="0" distR="0" wp14:anchorId="62E13106" wp14:editId="7422AD9C">
                  <wp:extent cx="2444523" cy="842928"/>
                  <wp:effectExtent l="19050" t="19050" r="13335" b="14605"/>
                  <wp:docPr id="50" name="Imagen 5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Interfaz de usuario gráfica, Texto, Aplicación&#10;&#10;Descripción generada automáticamente"/>
                          <pic:cNvPicPr/>
                        </pic:nvPicPr>
                        <pic:blipFill rotWithShape="1">
                          <a:blip r:embed="rId86"/>
                          <a:srcRect l="3185" t="12722" r="4434" b="8525"/>
                          <a:stretch/>
                        </pic:blipFill>
                        <pic:spPr bwMode="auto">
                          <a:xfrm>
                            <a:off x="0" y="0"/>
                            <a:ext cx="2457463" cy="84739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B61EA6" w14:paraId="04BAAFA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789CE0" w14:textId="7A99D52B"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sz w:val="22"/>
                <w:szCs w:val="22"/>
                <w:lang w:eastAsia="es-MX"/>
              </w:rPr>
              <w:t>3.2</w:t>
            </w:r>
            <w:r w:rsidR="0005290F" w:rsidRPr="009D7396">
              <w:rPr>
                <w:rFonts w:eastAsia="Times New Roman" w:cs="Segoe UI"/>
                <w:b w:val="0"/>
                <w:color w:val="000000"/>
                <w:sz w:val="22"/>
                <w:szCs w:val="22"/>
                <w:lang w:eastAsia="es-MX"/>
              </w:rPr>
              <w:t>4</w:t>
            </w:r>
          </w:p>
        </w:tc>
        <w:tc>
          <w:tcPr>
            <w:tcW w:w="8222" w:type="dxa"/>
            <w:vAlign w:val="center"/>
          </w:tcPr>
          <w:p w14:paraId="672700E2"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61EA6">
              <w:rPr>
                <w:rFonts w:eastAsia="Times New Roman" w:cs="Segoe UI"/>
                <w:color w:val="000000"/>
                <w:sz w:val="22"/>
                <w:szCs w:val="22"/>
                <w:lang w:eastAsia="es-MX"/>
              </w:rPr>
              <w:t>En la pantalla de Detalle de Convocatoria Activa (R7-2-1) se muestran las acciones a realizar: </w:t>
            </w:r>
          </w:p>
          <w:p w14:paraId="5E59D131" w14:textId="77777777" w:rsidR="00255D5C" w:rsidRPr="006653EA" w:rsidRDefault="00255D5C">
            <w:pPr>
              <w:pStyle w:val="Prrafodelista"/>
              <w:numPr>
                <w:ilvl w:val="0"/>
                <w:numId w:val="18"/>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Notifica cierre d</w:t>
            </w:r>
            <w:r>
              <w:rPr>
                <w:rFonts w:eastAsia="Times New Roman" w:cs="Segoe UI"/>
                <w:color w:val="000000"/>
                <w:sz w:val="22"/>
                <w:szCs w:val="22"/>
                <w:lang w:eastAsia="es-MX"/>
              </w:rPr>
              <w:t>e convocatoria.</w:t>
            </w:r>
          </w:p>
          <w:p w14:paraId="36BB1EA4" w14:textId="77777777" w:rsidR="00255D5C" w:rsidRPr="006653EA" w:rsidRDefault="00255D5C">
            <w:pPr>
              <w:pStyle w:val="Prrafodelista"/>
              <w:numPr>
                <w:ilvl w:val="0"/>
                <w:numId w:val="18"/>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Cerrar convocatoria.</w:t>
            </w:r>
          </w:p>
          <w:p w14:paraId="43934B40" w14:textId="77777777" w:rsidR="00255D5C" w:rsidRPr="006653EA" w:rsidRDefault="00255D5C">
            <w:pPr>
              <w:pStyle w:val="Prrafodelista"/>
              <w:numPr>
                <w:ilvl w:val="0"/>
                <w:numId w:val="18"/>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Cambiar fecha de cierre.</w:t>
            </w:r>
          </w:p>
        </w:tc>
      </w:tr>
      <w:tr w:rsidR="00255D5C" w:rsidRPr="00DA6000" w14:paraId="2832464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F0F4CF" w14:textId="10994208"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sz w:val="22"/>
                <w:szCs w:val="22"/>
                <w:lang w:eastAsia="es-MX"/>
              </w:rPr>
              <w:t>3.2</w:t>
            </w:r>
            <w:r w:rsidR="0005290F" w:rsidRPr="009D7396">
              <w:rPr>
                <w:rFonts w:eastAsia="Times New Roman" w:cs="Segoe UI"/>
                <w:b w:val="0"/>
                <w:color w:val="000000"/>
                <w:sz w:val="22"/>
                <w:szCs w:val="22"/>
                <w:lang w:eastAsia="es-MX"/>
              </w:rPr>
              <w:t>4</w:t>
            </w:r>
            <w:r w:rsidRPr="009D7396">
              <w:rPr>
                <w:rFonts w:eastAsia="Times New Roman" w:cs="Segoe UI"/>
                <w:b w:val="0"/>
                <w:color w:val="000000"/>
                <w:sz w:val="22"/>
                <w:szCs w:val="22"/>
                <w:lang w:eastAsia="es-MX"/>
              </w:rPr>
              <w:t>.1</w:t>
            </w:r>
          </w:p>
        </w:tc>
        <w:tc>
          <w:tcPr>
            <w:tcW w:w="8222" w:type="dxa"/>
            <w:vAlign w:val="center"/>
          </w:tcPr>
          <w:p w14:paraId="1EEC4E97" w14:textId="77777777" w:rsidR="00255D5C" w:rsidRPr="00C216B2" w:rsidRDefault="00255D5C">
            <w:pPr>
              <w:pStyle w:val="NormalWeb"/>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000000"/>
                <w:sz w:val="22"/>
                <w:szCs w:val="22"/>
              </w:rPr>
            </w:pPr>
            <w:r w:rsidRPr="00C216B2">
              <w:rPr>
                <w:rFonts w:ascii="Segoe UI" w:eastAsia="Times New Roman" w:hAnsi="Segoe UI" w:cs="Segoe UI"/>
                <w:color w:val="000000"/>
                <w:sz w:val="22"/>
                <w:szCs w:val="22"/>
              </w:rPr>
              <w:t>El botón “Notifica el cierre de convocatoria”, permite enviar la notificación de la fecha de cierre de recepción de propuesta los participantes (Pantalla R7-2-5 y R7-2-6).</w:t>
            </w:r>
          </w:p>
          <w:p w14:paraId="6A8FC2D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eastAsia="Times New Roman" w:cs="Segoe UI"/>
                <w:noProof/>
                <w:color w:val="000000"/>
                <w:lang w:eastAsia="es-MX"/>
              </w:rPr>
              <w:drawing>
                <wp:inline distT="0" distB="0" distL="0" distR="0" wp14:anchorId="716B323B" wp14:editId="3872E550">
                  <wp:extent cx="2283883" cy="1326667"/>
                  <wp:effectExtent l="19050" t="19050" r="21590" b="26035"/>
                  <wp:docPr id="14352" name="Imagen 1435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2" name="Imagen 14352" descr="Interfaz de usuario gráfica, Texto, Aplicación, Correo electrónico&#10;&#10;Descripción generada automáticamente"/>
                          <pic:cNvPicPr/>
                        </pic:nvPicPr>
                        <pic:blipFill>
                          <a:blip r:embed="rId87"/>
                          <a:stretch>
                            <a:fillRect/>
                          </a:stretch>
                        </pic:blipFill>
                        <pic:spPr>
                          <a:xfrm>
                            <a:off x="0" y="0"/>
                            <a:ext cx="2288486" cy="1329341"/>
                          </a:xfrm>
                          <a:prstGeom prst="rect">
                            <a:avLst/>
                          </a:prstGeom>
                          <a:ln>
                            <a:solidFill>
                              <a:schemeClr val="bg1">
                                <a:lumMod val="85000"/>
                              </a:schemeClr>
                            </a:solidFill>
                          </a:ln>
                        </pic:spPr>
                      </pic:pic>
                    </a:graphicData>
                  </a:graphic>
                </wp:inline>
              </w:drawing>
            </w:r>
          </w:p>
        </w:tc>
      </w:tr>
      <w:tr w:rsidR="00255D5C" w:rsidRPr="00DA6000" w14:paraId="0CEF758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BE4CDC" w14:textId="6B2CE357"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t>3.2</w:t>
            </w:r>
            <w:r w:rsidR="0005290F" w:rsidRPr="009D7396">
              <w:rPr>
                <w:rFonts w:eastAsia="Times New Roman" w:cs="Segoe UI"/>
                <w:b w:val="0"/>
                <w:color w:val="000000" w:themeColor="text1"/>
                <w:sz w:val="22"/>
                <w:szCs w:val="22"/>
                <w:lang w:eastAsia="es-MX"/>
              </w:rPr>
              <w:t>4</w:t>
            </w:r>
            <w:r w:rsidRPr="009D7396">
              <w:rPr>
                <w:rFonts w:eastAsia="Times New Roman" w:cs="Segoe UI"/>
                <w:b w:val="0"/>
                <w:color w:val="000000" w:themeColor="text1"/>
                <w:sz w:val="22"/>
                <w:szCs w:val="22"/>
                <w:lang w:eastAsia="es-MX"/>
              </w:rPr>
              <w:t>.2</w:t>
            </w:r>
          </w:p>
        </w:tc>
        <w:tc>
          <w:tcPr>
            <w:tcW w:w="8222" w:type="dxa"/>
            <w:vAlign w:val="center"/>
          </w:tcPr>
          <w:p w14:paraId="3E976991"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 xml:space="preserve">La opción “Cerrar convocatoria” permite cerrar la convocatoria. (Pantallas R7-1-3 y R7-1-4). </w:t>
            </w:r>
          </w:p>
          <w:p w14:paraId="51B9AAC1"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D7396">
              <w:rPr>
                <w:rFonts w:cs="Segoe UI"/>
                <w:noProof/>
                <w:color w:val="2B579A"/>
                <w:shd w:val="clear" w:color="auto" w:fill="E6E6E6"/>
              </w:rPr>
              <w:lastRenderedPageBreak/>
              <w:drawing>
                <wp:inline distT="0" distB="0" distL="0" distR="0" wp14:anchorId="2AD40CD9" wp14:editId="23FDB20E">
                  <wp:extent cx="2285061" cy="1158949"/>
                  <wp:effectExtent l="19050" t="19050" r="20320" b="22225"/>
                  <wp:docPr id="14353" name="Imagen 14353"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3" name="Imagen 14353" descr="Interfaz de usuario gráfica, Texto, Aplicación, Correo electrónico&#10;&#10;Descripción generada automáticamente"/>
                          <pic:cNvPicPr/>
                        </pic:nvPicPr>
                        <pic:blipFill rotWithShape="1">
                          <a:blip r:embed="rId88"/>
                          <a:srcRect l="904" t="2596" r="1930" b="3043"/>
                          <a:stretch/>
                        </pic:blipFill>
                        <pic:spPr bwMode="auto">
                          <a:xfrm>
                            <a:off x="0" y="0"/>
                            <a:ext cx="2285991" cy="115942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5AD8881A" w14:textId="77777777" w:rsidR="00255D5C" w:rsidRPr="00C81A4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Se le agregará un mensaje para indicar que debe confirmar los criterios.</w:t>
            </w:r>
          </w:p>
          <w:p w14:paraId="3FEA2D0E" w14:textId="77777777" w:rsidR="00255D5C" w:rsidRPr="00C81A4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15CF433C"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El mensaje dirá:</w:t>
            </w:r>
          </w:p>
          <w:p w14:paraId="4B5323C5"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C81A44">
              <w:rPr>
                <w:rFonts w:eastAsia="Times New Roman" w:cs="Segoe UI"/>
                <w:b/>
                <w:bCs/>
                <w:color w:val="000000"/>
                <w:sz w:val="22"/>
                <w:szCs w:val="22"/>
                <w:lang w:eastAsia="es-MX"/>
              </w:rPr>
              <w:t>Estas a punto de cerrar la recepción de propuestas.</w:t>
            </w:r>
          </w:p>
          <w:p w14:paraId="4F9027A3"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Recuerda que no podrás revertir esta acción, ya no se podrán recibir más propuestas. Debes tener confirmados los criterios y además dar de alta evaluadores en la sección “Convocatorias en Registro de criterios y evaluadores” para que la convocatoria pueda iniciar su etapa de evaluación.</w:t>
            </w:r>
          </w:p>
          <w:p w14:paraId="684D87B5"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¿Estás seguro de continuar con el cierre?</w:t>
            </w:r>
          </w:p>
          <w:p w14:paraId="015C0F63"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43C6FA45" w14:textId="77777777" w:rsidR="00255D5C" w:rsidRPr="00C81A4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La pantalla siguiente, también tendrá cambios, deberá decir:</w:t>
            </w:r>
          </w:p>
          <w:p w14:paraId="437BF079" w14:textId="77777777" w:rsidR="00255D5C" w:rsidRPr="00C81A4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04C53B3C"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D7396">
              <w:rPr>
                <w:rFonts w:cs="Segoe UI"/>
                <w:noProof/>
                <w:color w:val="2B579A"/>
                <w:shd w:val="clear" w:color="auto" w:fill="E6E6E6"/>
              </w:rPr>
              <w:drawing>
                <wp:inline distT="0" distB="0" distL="0" distR="0" wp14:anchorId="56A49907" wp14:editId="038F8880">
                  <wp:extent cx="1722474" cy="1063089"/>
                  <wp:effectExtent l="19050" t="19050" r="11430" b="22860"/>
                  <wp:docPr id="14354" name="Imagen 1435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 name="Imagen 14354" descr="Interfaz de usuario gráfica, Texto, Aplicación, Correo electrónico&#10;&#10;Descripción generada automáticamente"/>
                          <pic:cNvPicPr/>
                        </pic:nvPicPr>
                        <pic:blipFill>
                          <a:blip r:embed="rId89"/>
                          <a:stretch>
                            <a:fillRect/>
                          </a:stretch>
                        </pic:blipFill>
                        <pic:spPr>
                          <a:xfrm>
                            <a:off x="0" y="0"/>
                            <a:ext cx="1727222" cy="1066019"/>
                          </a:xfrm>
                          <a:prstGeom prst="rect">
                            <a:avLst/>
                          </a:prstGeom>
                          <a:ln>
                            <a:solidFill>
                              <a:schemeClr val="bg1">
                                <a:lumMod val="85000"/>
                              </a:schemeClr>
                            </a:solidFill>
                          </a:ln>
                        </pic:spPr>
                      </pic:pic>
                    </a:graphicData>
                  </a:graphic>
                </wp:inline>
              </w:drawing>
            </w:r>
          </w:p>
          <w:p w14:paraId="1D7E2824"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0BD6C187"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¡Has cerrado la convocatoria!</w:t>
            </w:r>
          </w:p>
          <w:p w14:paraId="48CB005B"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A partir de este momento podrás confirmar los criterios siempre y cuando estén al 100% y dar de alta evaluadores.</w:t>
            </w:r>
          </w:p>
          <w:p w14:paraId="2ED97242"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67012797"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themeColor="text1"/>
                <w:sz w:val="22"/>
                <w:szCs w:val="22"/>
                <w:lang w:eastAsia="es-MX"/>
              </w:rPr>
              <w:t>Una vez cerrada la convocatoria, se ocultan los botones “Modificar la fecha de cierre de convocatoria”, el botón “Cerrar convocatoria”, Editar convocatoria y el de “Notificar el cierre de convocatoria”.</w:t>
            </w:r>
          </w:p>
          <w:p w14:paraId="3258AEFD"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0F3DDF4E"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Además, se bloquea, la recepción/modificación de documentos de propuestas de solución (hayan sido enviadas o no por el líder). Por ello se muestra el mensaje: “Convocatoria Cerrada. Ya no puedes subir evidencias”.</w:t>
            </w:r>
          </w:p>
          <w:p w14:paraId="53AC5A13"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16086139"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D7396">
              <w:rPr>
                <w:rFonts w:cs="Times New Roman"/>
                <w:noProof/>
              </w:rPr>
              <w:lastRenderedPageBreak/>
              <w:drawing>
                <wp:inline distT="0" distB="0" distL="0" distR="0" wp14:anchorId="347439A4" wp14:editId="69D429AF">
                  <wp:extent cx="4178296" cy="2046817"/>
                  <wp:effectExtent l="19050" t="19050" r="13335" b="10795"/>
                  <wp:docPr id="1944895665" name="Imagen 1944895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2792" t="2522" r="2510" b="4326"/>
                          <a:stretch/>
                        </pic:blipFill>
                        <pic:spPr bwMode="auto">
                          <a:xfrm>
                            <a:off x="0" y="0"/>
                            <a:ext cx="4185557" cy="2050374"/>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A8684C6"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75A07B30" w14:textId="77777777" w:rsidR="00255D5C" w:rsidRPr="00C81A4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Una vez cerrada la convocatoria, ya no se muestra en Home.</w:t>
            </w:r>
          </w:p>
          <w:p w14:paraId="28A2E9C8"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En el panel del líder/miembro se muestra la convocatoria en el grid “Convocatorias cerradas”.</w:t>
            </w:r>
          </w:p>
        </w:tc>
      </w:tr>
      <w:tr w:rsidR="00255D5C" w:rsidRPr="00DA6000" w14:paraId="465D9BD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7D582B" w14:textId="6D7FE31E"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lastRenderedPageBreak/>
              <w:t>3.2</w:t>
            </w:r>
            <w:r w:rsidR="0005290F" w:rsidRPr="009D7396">
              <w:rPr>
                <w:rFonts w:eastAsia="Times New Roman" w:cs="Segoe UI"/>
                <w:b w:val="0"/>
                <w:color w:val="000000" w:themeColor="text1"/>
                <w:sz w:val="22"/>
                <w:szCs w:val="22"/>
                <w:lang w:eastAsia="es-MX"/>
              </w:rPr>
              <w:t>4</w:t>
            </w:r>
            <w:r w:rsidRPr="009D7396">
              <w:rPr>
                <w:rFonts w:eastAsia="Times New Roman" w:cs="Segoe UI"/>
                <w:b w:val="0"/>
                <w:color w:val="000000" w:themeColor="text1"/>
                <w:sz w:val="22"/>
                <w:szCs w:val="22"/>
                <w:lang w:eastAsia="es-MX"/>
              </w:rPr>
              <w:t>.3</w:t>
            </w:r>
          </w:p>
        </w:tc>
        <w:tc>
          <w:tcPr>
            <w:tcW w:w="8222" w:type="dxa"/>
            <w:vAlign w:val="center"/>
          </w:tcPr>
          <w:p w14:paraId="38AC616F"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Solo puede ser modificado el </w:t>
            </w:r>
            <w:r w:rsidRPr="006653EA">
              <w:rPr>
                <w:rFonts w:eastAsia="Times New Roman" w:cs="Segoe UI"/>
                <w:color w:val="000000"/>
                <w:sz w:val="22"/>
                <w:szCs w:val="22"/>
                <w:lang w:eastAsia="es-MX"/>
              </w:rPr>
              <w:t>campo “Fecha de cierre”</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 xml:space="preserve"> (Pantalla 7-2-3 y R7-2-3-1).</w:t>
            </w:r>
          </w:p>
          <w:p w14:paraId="4822A3CF"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73F316C9"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cs="Segoe UI"/>
                <w:noProof/>
                <w:color w:val="2B579A"/>
                <w:shd w:val="clear" w:color="auto" w:fill="E6E6E6"/>
              </w:rPr>
              <w:drawing>
                <wp:inline distT="0" distB="0" distL="0" distR="0" wp14:anchorId="0B500800" wp14:editId="184FB148">
                  <wp:extent cx="3032494" cy="1110373"/>
                  <wp:effectExtent l="19050" t="19050" r="15875" b="13970"/>
                  <wp:docPr id="14474" name="Imagen 1447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4" name="Imagen 14474" descr="Interfaz de usuario gráfica, Texto, Aplicación&#10;&#10;Descripción generada automáticamente"/>
                          <pic:cNvPicPr>
                            <a:picLocks noChangeAspect="1" noChangeArrowheads="1"/>
                          </pic:cNvPicPr>
                        </pic:nvPicPr>
                        <pic:blipFill rotWithShape="1">
                          <a:blip r:embed="rId91">
                            <a:extLst>
                              <a:ext uri="{28A0092B-C50C-407E-A947-70E740481C1C}">
                                <a14:useLocalDpi xmlns:a14="http://schemas.microsoft.com/office/drawing/2010/main" val="0"/>
                              </a:ext>
                            </a:extLst>
                          </a:blip>
                          <a:srcRect l="546" t="3456" r="1827" b="2803"/>
                          <a:stretch/>
                        </pic:blipFill>
                        <pic:spPr bwMode="auto">
                          <a:xfrm>
                            <a:off x="0" y="0"/>
                            <a:ext cx="3044660" cy="1114828"/>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4FBE0E03"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492C5FA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cs="Segoe UI"/>
                <w:noProof/>
                <w:color w:val="2B579A"/>
                <w:shd w:val="clear" w:color="auto" w:fill="E6E6E6"/>
              </w:rPr>
              <w:drawing>
                <wp:inline distT="0" distB="0" distL="0" distR="0" wp14:anchorId="4450E35C" wp14:editId="6E2F0FD8">
                  <wp:extent cx="2160625" cy="1190293"/>
                  <wp:effectExtent l="19050" t="19050" r="11430" b="10160"/>
                  <wp:docPr id="14350" name="Imagen 1435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 name="Imagen 14350" descr="Interfaz de usuario gráfica, Texto, Aplicación&#10;&#10;Descripción generada automáticamente"/>
                          <pic:cNvPicPr/>
                        </pic:nvPicPr>
                        <pic:blipFill rotWithShape="1">
                          <a:blip r:embed="rId92"/>
                          <a:srcRect l="1787" t="9533" r="1768" b="9473"/>
                          <a:stretch/>
                        </pic:blipFill>
                        <pic:spPr bwMode="auto">
                          <a:xfrm>
                            <a:off x="0" y="0"/>
                            <a:ext cx="2177351" cy="1199507"/>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6D372CD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2FBC8E" w14:textId="46E4DC32"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t>3.2</w:t>
            </w:r>
            <w:r w:rsidR="0005290F" w:rsidRPr="009D7396">
              <w:rPr>
                <w:rFonts w:eastAsia="Times New Roman" w:cs="Segoe UI"/>
                <w:b w:val="0"/>
                <w:color w:val="000000" w:themeColor="text1"/>
                <w:sz w:val="22"/>
                <w:szCs w:val="22"/>
                <w:lang w:eastAsia="es-MX"/>
              </w:rPr>
              <w:t>5</w:t>
            </w:r>
          </w:p>
        </w:tc>
        <w:tc>
          <w:tcPr>
            <w:tcW w:w="8222" w:type="dxa"/>
            <w:vAlign w:val="center"/>
          </w:tcPr>
          <w:p w14:paraId="12615154" w14:textId="77777777" w:rsidR="00255D5C" w:rsidRPr="006653EA"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 caso de error</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 xml:space="preserve">en el envío de notificaciones, se </w:t>
            </w: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el siguiente mensaje, que considera los errores:</w:t>
            </w:r>
          </w:p>
          <w:p w14:paraId="3A79D0C4" w14:textId="77777777" w:rsidR="00255D5C" w:rsidRPr="006653EA" w:rsidRDefault="00255D5C">
            <w:pPr>
              <w:pStyle w:val="Prrafodelista"/>
              <w:numPr>
                <w:ilvl w:val="0"/>
                <w:numId w:val="4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Error de servidor.</w:t>
            </w:r>
          </w:p>
          <w:p w14:paraId="6E4AD374" w14:textId="77777777" w:rsidR="00255D5C" w:rsidRPr="006653EA" w:rsidRDefault="00255D5C">
            <w:pPr>
              <w:pStyle w:val="Prrafodelista"/>
              <w:numPr>
                <w:ilvl w:val="0"/>
                <w:numId w:val="4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No se envió correctamente el mensaje.</w:t>
            </w:r>
          </w:p>
          <w:p w14:paraId="479F0AB1" w14:textId="77777777" w:rsidR="00255D5C" w:rsidRPr="006653EA" w:rsidRDefault="00255D5C">
            <w:pPr>
              <w:pStyle w:val="Prrafodelista"/>
              <w:numPr>
                <w:ilvl w:val="0"/>
                <w:numId w:val="4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Conexión entre el envío del correo (</w:t>
            </w:r>
            <w:proofErr w:type="spellStart"/>
            <w:r w:rsidRPr="006653EA">
              <w:rPr>
                <w:rFonts w:eastAsia="Times New Roman" w:cs="Segoe UI"/>
                <w:color w:val="000000"/>
                <w:sz w:val="22"/>
                <w:szCs w:val="22"/>
                <w:lang w:eastAsia="es-MX"/>
              </w:rPr>
              <w:t>sendgrid</w:t>
            </w:r>
            <w:proofErr w:type="spellEnd"/>
            <w:r w:rsidRPr="006653EA">
              <w:rPr>
                <w:rFonts w:eastAsia="Times New Roman" w:cs="Segoe UI"/>
                <w:color w:val="000000"/>
                <w:sz w:val="22"/>
                <w:szCs w:val="22"/>
                <w:lang w:eastAsia="es-MX"/>
              </w:rPr>
              <w:t xml:space="preserve">). </w:t>
            </w:r>
          </w:p>
          <w:p w14:paraId="3B6A0463"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D7396">
              <w:rPr>
                <w:rFonts w:eastAsia="Times New Roman" w:cs="Segoe UI"/>
                <w:noProof/>
                <w:color w:val="000000"/>
                <w:shd w:val="clear" w:color="auto" w:fill="E6E6E6"/>
                <w:lang w:eastAsia="es-MX"/>
              </w:rPr>
              <w:lastRenderedPageBreak/>
              <w:drawing>
                <wp:inline distT="0" distB="0" distL="0" distR="0" wp14:anchorId="1E7FBFFE" wp14:editId="25F523C1">
                  <wp:extent cx="2434590" cy="1152522"/>
                  <wp:effectExtent l="0" t="0" r="3810" b="0"/>
                  <wp:docPr id="51" name="Imagen 5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Interfaz de usuario gráfica, Texto, Aplicación, Correo electrónico&#10;&#10;Descripción generada automáticament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52437" cy="1160971"/>
                          </a:xfrm>
                          <a:prstGeom prst="rect">
                            <a:avLst/>
                          </a:prstGeom>
                          <a:noFill/>
                          <a:ln>
                            <a:noFill/>
                          </a:ln>
                        </pic:spPr>
                      </pic:pic>
                    </a:graphicData>
                  </a:graphic>
                </wp:inline>
              </w:drawing>
            </w:r>
          </w:p>
        </w:tc>
      </w:tr>
      <w:tr w:rsidR="00255D5C" w:rsidRPr="00DA6000" w14:paraId="1C0EE1A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C137DB" w14:textId="3983E6FA" w:rsidR="00255D5C" w:rsidRPr="006F24F1" w:rsidRDefault="00255D5C">
            <w:pPr>
              <w:spacing w:before="120" w:after="60"/>
              <w:jc w:val="center"/>
              <w:rPr>
                <w:rFonts w:eastAsia="Times New Roman" w:cs="Segoe UI"/>
                <w:b w:val="0"/>
                <w:bCs w:val="0"/>
                <w:color w:val="000000"/>
                <w:sz w:val="22"/>
                <w:szCs w:val="22"/>
                <w:lang w:eastAsia="es-MX"/>
              </w:rPr>
            </w:pPr>
            <w:r w:rsidRPr="009D7396">
              <w:rPr>
                <w:rFonts w:eastAsia="Times New Roman" w:cs="Segoe UI"/>
                <w:b w:val="0"/>
                <w:color w:val="000000" w:themeColor="text1"/>
                <w:sz w:val="22"/>
                <w:szCs w:val="22"/>
                <w:lang w:eastAsia="es-MX"/>
              </w:rPr>
              <w:lastRenderedPageBreak/>
              <w:t>3.2</w:t>
            </w:r>
            <w:r w:rsidR="0005290F" w:rsidRPr="009D7396">
              <w:rPr>
                <w:rFonts w:eastAsia="Times New Roman" w:cs="Segoe UI"/>
                <w:b w:val="0"/>
                <w:color w:val="000000" w:themeColor="text1"/>
                <w:sz w:val="22"/>
                <w:szCs w:val="22"/>
                <w:lang w:eastAsia="es-MX"/>
              </w:rPr>
              <w:t>6</w:t>
            </w:r>
          </w:p>
        </w:tc>
        <w:tc>
          <w:tcPr>
            <w:tcW w:w="8222" w:type="dxa"/>
            <w:vAlign w:val="center"/>
          </w:tcPr>
          <w:p w14:paraId="2788CC7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No se realiza acción alguna en los siguientes casos:</w:t>
            </w:r>
          </w:p>
          <w:p w14:paraId="4618A71B" w14:textId="77777777" w:rsidR="00255D5C" w:rsidRPr="006653EA" w:rsidRDefault="00255D5C">
            <w:pPr>
              <w:pStyle w:val="Prrafodelista"/>
              <w:numPr>
                <w:ilvl w:val="0"/>
                <w:numId w:val="1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 caso de que la convocatoria no se cierre en la fecha de cierre.</w:t>
            </w:r>
          </w:p>
          <w:p w14:paraId="3ACF814A" w14:textId="77777777" w:rsidR="00255D5C" w:rsidRPr="00D80763" w:rsidRDefault="00255D5C">
            <w:pPr>
              <w:pStyle w:val="Prrafodelista"/>
              <w:numPr>
                <w:ilvl w:val="0"/>
                <w:numId w:val="1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 caso de que la fecha de término sea menor a la fecha actual.</w:t>
            </w:r>
          </w:p>
          <w:p w14:paraId="459FBC7D" w14:textId="77777777" w:rsidR="00255D5C" w:rsidRPr="006653EA"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tc>
      </w:tr>
      <w:tr w:rsidR="00255D5C" w:rsidRPr="00DA6000" w14:paraId="4FEFB994" w14:textId="77777777">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493" w:type="dxa"/>
            <w:gridSpan w:val="2"/>
          </w:tcPr>
          <w:p w14:paraId="01F28548" w14:textId="77777777" w:rsidR="00255D5C" w:rsidRPr="006653EA" w:rsidRDefault="00255D5C">
            <w:pPr>
              <w:rPr>
                <w:rFonts w:eastAsia="Times New Roman" w:cs="Segoe UI"/>
                <w:color w:val="000000"/>
                <w:sz w:val="22"/>
                <w:szCs w:val="22"/>
                <w:lang w:eastAsia="es-MX"/>
              </w:rPr>
            </w:pPr>
            <w:r w:rsidRPr="006653EA">
              <w:rPr>
                <w:rFonts w:eastAsia="Times New Roman" w:cs="Segoe UI"/>
                <w:color w:val="000000"/>
                <w:sz w:val="22"/>
                <w:szCs w:val="22"/>
                <w:lang w:eastAsia="es-MX"/>
              </w:rPr>
              <w:t>Notificaciones automáticas</w:t>
            </w:r>
          </w:p>
        </w:tc>
      </w:tr>
      <w:tr w:rsidR="00255D5C" w:rsidRPr="00DA6000" w14:paraId="79F404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AF32DE" w14:textId="144C71DE"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t>3.2</w:t>
            </w:r>
            <w:r w:rsidR="0005290F" w:rsidRPr="009D7396">
              <w:rPr>
                <w:rFonts w:eastAsia="Times New Roman" w:cs="Segoe UI"/>
                <w:b w:val="0"/>
                <w:color w:val="000000" w:themeColor="text1"/>
                <w:sz w:val="22"/>
                <w:szCs w:val="22"/>
                <w:lang w:eastAsia="es-MX"/>
              </w:rPr>
              <w:t>7</w:t>
            </w:r>
          </w:p>
        </w:tc>
        <w:tc>
          <w:tcPr>
            <w:tcW w:w="8222" w:type="dxa"/>
            <w:vAlign w:val="center"/>
          </w:tcPr>
          <w:p w14:paraId="6E3F3FCB"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El sistema envía notificaciones vía mail de manera automática a los participantes, de que la convocatoria esta por cerrar, en distintos tiempos:</w:t>
            </w:r>
          </w:p>
          <w:p w14:paraId="0B7F4416" w14:textId="77777777" w:rsidR="00255D5C" w:rsidRPr="006653EA" w:rsidRDefault="00255D5C">
            <w:pPr>
              <w:pStyle w:val="Prrafodelista"/>
              <w:numPr>
                <w:ilvl w:val="0"/>
                <w:numId w:val="57"/>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5 días antes.</w:t>
            </w:r>
          </w:p>
          <w:p w14:paraId="2C63C4DA" w14:textId="77777777" w:rsidR="00255D5C" w:rsidRPr="006653EA" w:rsidRDefault="00255D5C">
            <w:pPr>
              <w:pStyle w:val="Prrafodelista"/>
              <w:numPr>
                <w:ilvl w:val="0"/>
                <w:numId w:val="57"/>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3 días antes. </w:t>
            </w:r>
          </w:p>
          <w:p w14:paraId="0A83B644" w14:textId="77777777" w:rsidR="00255D5C" w:rsidRPr="006653EA" w:rsidRDefault="00255D5C">
            <w:pPr>
              <w:pStyle w:val="Prrafodelista"/>
              <w:numPr>
                <w:ilvl w:val="0"/>
                <w:numId w:val="57"/>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1 día antes.</w:t>
            </w:r>
          </w:p>
        </w:tc>
      </w:tr>
      <w:tr w:rsidR="00255D5C" w:rsidRPr="00DA6000" w14:paraId="3DB1DD6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662BFD" w14:textId="7D42A011"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t>3.2</w:t>
            </w:r>
            <w:r w:rsidR="0005290F" w:rsidRPr="009D7396">
              <w:rPr>
                <w:rFonts w:eastAsia="Times New Roman" w:cs="Segoe UI"/>
                <w:b w:val="0"/>
                <w:color w:val="000000" w:themeColor="text1"/>
                <w:sz w:val="22"/>
                <w:szCs w:val="22"/>
                <w:lang w:eastAsia="es-MX"/>
              </w:rPr>
              <w:t>7</w:t>
            </w:r>
            <w:r w:rsidRPr="009D7396">
              <w:rPr>
                <w:rFonts w:eastAsia="Times New Roman" w:cs="Segoe UI"/>
                <w:b w:val="0"/>
                <w:color w:val="000000" w:themeColor="text1"/>
                <w:sz w:val="22"/>
                <w:szCs w:val="22"/>
                <w:lang w:eastAsia="es-MX"/>
              </w:rPr>
              <w:t>.1</w:t>
            </w:r>
          </w:p>
        </w:tc>
        <w:tc>
          <w:tcPr>
            <w:tcW w:w="8222" w:type="dxa"/>
            <w:vAlign w:val="center"/>
          </w:tcPr>
          <w:p w14:paraId="67B24945"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Las notificaciones automáticas, se enviarán tomando de referencia la fecha de cierre y seguirán enviándose mientras no se cierre la convocatoria.</w:t>
            </w:r>
          </w:p>
        </w:tc>
      </w:tr>
      <w:tr w:rsidR="00255D5C" w:rsidRPr="00DA6000" w14:paraId="791423F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8732CC" w14:textId="28F5CB9B"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t>3.2</w:t>
            </w:r>
            <w:r w:rsidR="0005290F" w:rsidRPr="009D7396">
              <w:rPr>
                <w:rFonts w:eastAsia="Times New Roman" w:cs="Segoe UI"/>
                <w:b w:val="0"/>
                <w:color w:val="000000" w:themeColor="text1"/>
                <w:sz w:val="22"/>
                <w:szCs w:val="22"/>
                <w:lang w:eastAsia="es-MX"/>
              </w:rPr>
              <w:t>7</w:t>
            </w:r>
            <w:r w:rsidRPr="009D7396">
              <w:rPr>
                <w:rFonts w:eastAsia="Times New Roman" w:cs="Segoe UI"/>
                <w:b w:val="0"/>
                <w:color w:val="000000" w:themeColor="text1"/>
                <w:sz w:val="22"/>
                <w:szCs w:val="22"/>
                <w:lang w:eastAsia="es-MX"/>
              </w:rPr>
              <w:t>.2</w:t>
            </w:r>
          </w:p>
        </w:tc>
        <w:tc>
          <w:tcPr>
            <w:tcW w:w="8222" w:type="dxa"/>
            <w:vAlign w:val="center"/>
          </w:tcPr>
          <w:p w14:paraId="3CB4A46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Una vez que se cierre la convocatoria, ya no se deberán enviar las notificaciones automáticas.</w:t>
            </w:r>
          </w:p>
        </w:tc>
      </w:tr>
    </w:tbl>
    <w:p w14:paraId="14B58491" w14:textId="77777777" w:rsidR="00255D5C" w:rsidRDefault="00255D5C" w:rsidP="00255D5C">
      <w:pPr>
        <w:rPr>
          <w:rFonts w:cs="Segoe UI"/>
        </w:rPr>
      </w:pPr>
    </w:p>
    <w:p w14:paraId="12AB78A2"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Notificaciones asociadas</w:t>
      </w: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BC725B" w14:paraId="7772DF0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573F9D0A" w14:textId="77777777" w:rsidR="00255D5C" w:rsidRPr="00BC725B" w:rsidRDefault="00255D5C">
            <w:pPr>
              <w:pStyle w:val="Textoindependiente"/>
              <w:spacing w:line="276" w:lineRule="auto"/>
              <w:jc w:val="both"/>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Evento (regla)</w:t>
            </w:r>
          </w:p>
        </w:tc>
        <w:tc>
          <w:tcPr>
            <w:tcW w:w="1567" w:type="dxa"/>
          </w:tcPr>
          <w:p w14:paraId="3E787FB2" w14:textId="77777777" w:rsidR="00255D5C" w:rsidRPr="00BC725B"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Destinatario</w:t>
            </w:r>
          </w:p>
        </w:tc>
        <w:tc>
          <w:tcPr>
            <w:tcW w:w="1723" w:type="dxa"/>
          </w:tcPr>
          <w:p w14:paraId="2FC79B31" w14:textId="77777777" w:rsidR="00255D5C" w:rsidRPr="00BC725B"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Frecuencia</w:t>
            </w:r>
          </w:p>
        </w:tc>
        <w:tc>
          <w:tcPr>
            <w:tcW w:w="2962" w:type="dxa"/>
          </w:tcPr>
          <w:p w14:paraId="1799843D" w14:textId="77777777" w:rsidR="00255D5C" w:rsidRPr="00BC725B"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Texto de notificación</w:t>
            </w:r>
          </w:p>
        </w:tc>
      </w:tr>
      <w:tr w:rsidR="00255D5C" w:rsidRPr="00BC725B" w14:paraId="12CA9BBB" w14:textId="77777777">
        <w:tc>
          <w:tcPr>
            <w:cnfStyle w:val="001000000000" w:firstRow="0" w:lastRow="0" w:firstColumn="1" w:lastColumn="0" w:oddVBand="0" w:evenVBand="0" w:oddHBand="0" w:evenHBand="0" w:firstRowFirstColumn="0" w:firstRowLastColumn="0" w:lastRowFirstColumn="0" w:lastRowLastColumn="0"/>
            <w:tcW w:w="2651" w:type="dxa"/>
          </w:tcPr>
          <w:p w14:paraId="0CE37C65" w14:textId="77777777" w:rsidR="00255D5C" w:rsidRPr="00BC725B" w:rsidRDefault="00255D5C">
            <w:pPr>
              <w:pStyle w:val="Textoindependiente"/>
              <w:spacing w:line="276" w:lineRule="auto"/>
              <w:jc w:val="both"/>
              <w:rPr>
                <w:rFonts w:ascii="Segoe UI" w:eastAsiaTheme="minorHAnsi" w:hAnsi="Segoe UI" w:cs="Segoe UI"/>
                <w:b w:val="0"/>
                <w:sz w:val="22"/>
                <w:szCs w:val="22"/>
                <w:lang w:val="es-MX" w:eastAsia="es-MX"/>
              </w:rPr>
            </w:pPr>
            <w:r w:rsidRPr="00BC725B">
              <w:rPr>
                <w:rFonts w:ascii="Segoe UI" w:eastAsiaTheme="minorHAnsi" w:hAnsi="Segoe UI" w:cs="Segoe UI"/>
                <w:b w:val="0"/>
                <w:bCs w:val="0"/>
                <w:sz w:val="22"/>
                <w:szCs w:val="22"/>
                <w:lang w:val="es-MX" w:eastAsia="es-MX"/>
              </w:rPr>
              <w:t xml:space="preserve">Notificaciones </w:t>
            </w:r>
          </w:p>
        </w:tc>
        <w:tc>
          <w:tcPr>
            <w:tcW w:w="1567" w:type="dxa"/>
          </w:tcPr>
          <w:p w14:paraId="0E27E89D" w14:textId="77777777"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Miembros del equipo</w:t>
            </w:r>
          </w:p>
        </w:tc>
        <w:tc>
          <w:tcPr>
            <w:tcW w:w="1723" w:type="dxa"/>
          </w:tcPr>
          <w:p w14:paraId="2C13922C" w14:textId="77777777"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Cada que lo requiera el administrador</w:t>
            </w:r>
          </w:p>
        </w:tc>
        <w:tc>
          <w:tcPr>
            <w:tcW w:w="2962" w:type="dxa"/>
          </w:tcPr>
          <w:p w14:paraId="05DB723D" w14:textId="77777777"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 xml:space="preserve">Asunto: </w:t>
            </w:r>
            <w:r w:rsidRPr="00BC725B">
              <w:rPr>
                <w:rFonts w:ascii="Segoe UI" w:eastAsiaTheme="minorHAnsi" w:hAnsi="Segoe UI" w:cs="Segoe UI"/>
                <w:b/>
                <w:bCs/>
                <w:sz w:val="22"/>
                <w:szCs w:val="22"/>
                <w:lang w:val="es-MX" w:eastAsia="es-MX"/>
              </w:rPr>
              <w:t>Notificaciones</w:t>
            </w:r>
          </w:p>
          <w:p w14:paraId="4EBA2FE1" w14:textId="77777777"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57CB9A89" w14:textId="6390CD70"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Cuerpo: (Lo que el administrador de convocatorias indique en el cuadro de texto)</w:t>
            </w:r>
            <w:r w:rsidR="002B1A02">
              <w:rPr>
                <w:rFonts w:ascii="Segoe UI" w:eastAsiaTheme="minorHAnsi" w:hAnsi="Segoe UI" w:cs="Segoe UI"/>
                <w:i/>
                <w:sz w:val="22"/>
                <w:szCs w:val="22"/>
                <w:lang w:val="es-MX" w:eastAsia="es-MX"/>
              </w:rPr>
              <w:t>.</w:t>
            </w:r>
            <w:r w:rsidRPr="00BC725B">
              <w:rPr>
                <w:rFonts w:ascii="Segoe UI" w:eastAsiaTheme="minorHAnsi" w:hAnsi="Segoe UI" w:cs="Segoe UI"/>
                <w:i/>
                <w:sz w:val="22"/>
                <w:szCs w:val="22"/>
                <w:lang w:val="es-MX" w:eastAsia="es-MX"/>
              </w:rPr>
              <w:t xml:space="preserve"> </w:t>
            </w:r>
          </w:p>
          <w:p w14:paraId="38F464C5" w14:textId="77777777"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 xml:space="preserve"> </w:t>
            </w:r>
          </w:p>
        </w:tc>
      </w:tr>
    </w:tbl>
    <w:p w14:paraId="01C51753" w14:textId="77777777" w:rsidR="00255D5C" w:rsidRDefault="00255D5C" w:rsidP="00255D5C">
      <w:pPr>
        <w:rPr>
          <w:rFonts w:cs="Segoe UI"/>
        </w:rPr>
      </w:pPr>
    </w:p>
    <w:p w14:paraId="011C7C16" w14:textId="77777777" w:rsidR="00255D5C" w:rsidRDefault="00255D5C" w:rsidP="00255D5C">
      <w:pPr>
        <w:rPr>
          <w:rFonts w:cs="Segoe UI"/>
        </w:rPr>
      </w:pPr>
    </w:p>
    <w:p w14:paraId="3CD0FC8F" w14:textId="77777777" w:rsidR="00255D5C"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987214" w14:paraId="3C9FAB7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875DD00" w14:textId="77777777" w:rsidR="00255D5C" w:rsidRPr="00987214" w:rsidRDefault="00255D5C">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lastRenderedPageBreak/>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1CAC14AE"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10A21C39"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6217559"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255D5C" w:rsidRPr="00987214" w14:paraId="7CAE1875" w14:textId="77777777">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482407C" w14:textId="77777777" w:rsidR="00255D5C" w:rsidRPr="00987214" w:rsidRDefault="00255D5C">
            <w:pPr>
              <w:pStyle w:val="Textoindependiente"/>
              <w:spacing w:line="276" w:lineRule="auto"/>
              <w:jc w:val="both"/>
              <w:rPr>
                <w:rFonts w:ascii="Segoe UI" w:eastAsiaTheme="minorHAnsi" w:hAnsi="Segoe UI" w:cs="Segoe UI"/>
                <w:b w:val="0"/>
                <w:sz w:val="22"/>
                <w:szCs w:val="22"/>
                <w:lang w:val="es-MX" w:eastAsia="es-MX"/>
              </w:rPr>
            </w:pPr>
            <w:r w:rsidRPr="00987214">
              <w:rPr>
                <w:rFonts w:ascii="Segoe UI" w:eastAsiaTheme="minorHAnsi" w:hAnsi="Segoe UI" w:cs="Segoe UI"/>
                <w:b w:val="0"/>
                <w:bCs w:val="0"/>
                <w:sz w:val="22"/>
                <w:szCs w:val="22"/>
                <w:lang w:val="es-MX" w:eastAsia="es-MX"/>
              </w:rPr>
              <w:t>Notificación cierre de convocatoria</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23F0B4BB"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6452420C"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Cada que lo requiera el administrador</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42BCB794"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Asunto: </w:t>
            </w:r>
            <w:r w:rsidRPr="00987214">
              <w:rPr>
                <w:rFonts w:ascii="Segoe UI" w:eastAsiaTheme="minorHAnsi" w:hAnsi="Segoe UI" w:cs="Segoe UI"/>
                <w:b/>
                <w:bCs/>
                <w:sz w:val="22"/>
                <w:szCs w:val="22"/>
                <w:lang w:val="es-MX" w:eastAsia="es-MX"/>
              </w:rPr>
              <w:t>Cierre de convocatoria</w:t>
            </w:r>
          </w:p>
          <w:p w14:paraId="5CDB6DD9"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691209CD"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Cuerpo: La fecha de cierre de recepción de propuestas de la convocatoria [nombre de la convocatoria] es el día [fecha]. </w:t>
            </w:r>
          </w:p>
          <w:p w14:paraId="740EF3DB" w14:textId="0708BEF9" w:rsidR="008D5907"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 </w:t>
            </w:r>
          </w:p>
        </w:tc>
      </w:tr>
    </w:tbl>
    <w:p w14:paraId="52342D5D" w14:textId="77777777" w:rsidR="00255D5C" w:rsidRPr="00987214"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987214" w14:paraId="0198B1C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6BD185C" w14:textId="77777777" w:rsidR="00255D5C" w:rsidRPr="00987214" w:rsidRDefault="00255D5C">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0F5C5785"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6496317A"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70F4FCF2"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255D5C" w:rsidRPr="00987214" w14:paraId="2D3027C7" w14:textId="77777777">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9E8B519" w14:textId="77777777" w:rsidR="00255D5C" w:rsidRPr="00987214" w:rsidRDefault="00255D5C">
            <w:pPr>
              <w:pStyle w:val="Textoindependiente"/>
              <w:spacing w:line="276" w:lineRule="auto"/>
              <w:jc w:val="both"/>
              <w:rPr>
                <w:rFonts w:ascii="Segoe UI" w:eastAsiaTheme="minorHAnsi" w:hAnsi="Segoe UI" w:cs="Segoe UI"/>
                <w:b w:val="0"/>
                <w:sz w:val="22"/>
                <w:szCs w:val="22"/>
                <w:lang w:val="es-MX" w:eastAsia="es-MX"/>
              </w:rPr>
            </w:pPr>
            <w:r w:rsidRPr="00987214">
              <w:rPr>
                <w:rFonts w:ascii="Segoe UI" w:eastAsiaTheme="minorHAnsi" w:hAnsi="Segoe UI" w:cs="Segoe UI"/>
                <w:b w:val="0"/>
                <w:bCs w:val="0"/>
                <w:sz w:val="22"/>
                <w:szCs w:val="22"/>
                <w:lang w:val="es-MX" w:eastAsia="es-MX"/>
              </w:rPr>
              <w:t>Notificación Cerrar convocatoria</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4F785474"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64CB94F"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Cada que lo requiera el administrador</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586DFD5D"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Asunto: </w:t>
            </w:r>
            <w:r w:rsidRPr="00987214">
              <w:rPr>
                <w:rFonts w:ascii="Segoe UI" w:eastAsiaTheme="minorHAnsi" w:hAnsi="Segoe UI" w:cs="Segoe UI"/>
                <w:b/>
                <w:bCs/>
                <w:sz w:val="22"/>
                <w:szCs w:val="22"/>
                <w:lang w:val="es-MX" w:eastAsia="es-MX"/>
              </w:rPr>
              <w:t>Convocatoria cerrada.</w:t>
            </w:r>
          </w:p>
          <w:p w14:paraId="0E9DC7AF"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56023175"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Cuerpo: La convocatoria [Nombre de la convocatoria</w:t>
            </w:r>
            <w:proofErr w:type="gramStart"/>
            <w:r w:rsidRPr="00987214">
              <w:rPr>
                <w:rFonts w:ascii="Segoe UI" w:eastAsiaTheme="minorHAnsi" w:hAnsi="Segoe UI" w:cs="Segoe UI"/>
                <w:i/>
                <w:sz w:val="22"/>
                <w:szCs w:val="22"/>
                <w:lang w:val="es-MX" w:eastAsia="es-MX"/>
              </w:rPr>
              <w:t>]  ha</w:t>
            </w:r>
            <w:proofErr w:type="gramEnd"/>
            <w:r w:rsidRPr="00987214">
              <w:rPr>
                <w:rFonts w:ascii="Segoe UI" w:eastAsiaTheme="minorHAnsi" w:hAnsi="Segoe UI" w:cs="Segoe UI"/>
                <w:i/>
                <w:sz w:val="22"/>
                <w:szCs w:val="22"/>
                <w:lang w:val="es-MX" w:eastAsia="es-MX"/>
              </w:rPr>
              <w:t xml:space="preserve"> sido cerrada, ya no se permite enviar propuestas.</w:t>
            </w:r>
          </w:p>
        </w:tc>
      </w:tr>
    </w:tbl>
    <w:p w14:paraId="2B72C1B4" w14:textId="77777777" w:rsidR="00255D5C" w:rsidRPr="00987214"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987214" w14:paraId="53CDC22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6C7DEA02" w14:textId="77777777" w:rsidR="00255D5C" w:rsidRPr="00987214" w:rsidRDefault="00255D5C">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58743D7"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2142655A"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0B36E3CC"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255D5C" w:rsidRPr="00987214" w14:paraId="3A8AEC05" w14:textId="77777777">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179D4E99" w14:textId="77777777" w:rsidR="00255D5C" w:rsidRPr="00D22A08" w:rsidRDefault="00255D5C">
            <w:pPr>
              <w:pStyle w:val="Textoindependiente"/>
              <w:spacing w:line="276" w:lineRule="auto"/>
              <w:jc w:val="both"/>
              <w:rPr>
                <w:rFonts w:ascii="Segoe UI" w:eastAsiaTheme="minorHAnsi" w:hAnsi="Segoe UI" w:cs="Segoe UI"/>
                <w:b w:val="0"/>
                <w:sz w:val="22"/>
                <w:szCs w:val="22"/>
                <w:lang w:val="es-MX" w:eastAsia="es-MX"/>
              </w:rPr>
            </w:pPr>
            <w:r w:rsidRPr="00D22A08">
              <w:rPr>
                <w:rFonts w:ascii="Segoe UI" w:eastAsiaTheme="minorHAnsi" w:hAnsi="Segoe UI" w:cs="Segoe UI"/>
                <w:b w:val="0"/>
                <w:bCs w:val="0"/>
                <w:sz w:val="22"/>
                <w:szCs w:val="22"/>
                <w:lang w:val="es-MX" w:eastAsia="es-MX"/>
              </w:rPr>
              <w:t>Notificación 5 días antes del cierre</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08DCF88F"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20384989"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5 días antes de la fecha de cierre.</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2A69E077"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 xml:space="preserve">Asunto: </w:t>
            </w:r>
            <w:r w:rsidRPr="00D22A08">
              <w:rPr>
                <w:rFonts w:ascii="Segoe UI" w:eastAsiaTheme="minorHAnsi" w:hAnsi="Segoe UI" w:cs="Segoe UI"/>
                <w:b/>
                <w:bCs/>
                <w:sz w:val="22"/>
                <w:szCs w:val="22"/>
                <w:lang w:val="es-MX" w:eastAsia="es-MX"/>
              </w:rPr>
              <w:t>Convocatoria a punto de cerrar.</w:t>
            </w:r>
          </w:p>
          <w:p w14:paraId="3AD50AF3"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1FEF18D9" w14:textId="77777777" w:rsidR="008D5907" w:rsidRPr="008D5907" w:rsidRDefault="008D5907" w:rsidP="008D590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Cs/>
                <w:sz w:val="22"/>
                <w:szCs w:val="22"/>
                <w:lang w:val="es-MX" w:eastAsia="es-MX"/>
              </w:rPr>
            </w:pPr>
            <w:r w:rsidRPr="00D22A08">
              <w:rPr>
                <w:rFonts w:ascii="Segoe UI" w:eastAsiaTheme="minorHAnsi" w:hAnsi="Segoe UI" w:cs="Segoe UI"/>
                <w:iCs/>
                <w:sz w:val="22"/>
                <w:szCs w:val="22"/>
                <w:lang w:val="es-MX" w:eastAsia="es-MX"/>
              </w:rPr>
              <w:t>Cuerpo: La fecha de cierre de recepción de propuestas de la convocatoria [nombre de la convocatoria] es el día [fecha].</w:t>
            </w:r>
            <w:r w:rsidRPr="008D5907">
              <w:rPr>
                <w:rFonts w:ascii="Segoe UI" w:eastAsiaTheme="minorHAnsi" w:hAnsi="Segoe UI" w:cs="Segoe UI"/>
                <w:iCs/>
                <w:sz w:val="22"/>
                <w:szCs w:val="22"/>
                <w:lang w:val="es-MX" w:eastAsia="es-MX"/>
              </w:rPr>
              <w:t xml:space="preserve"> </w:t>
            </w:r>
          </w:p>
          <w:p w14:paraId="1A11DE54" w14:textId="706CFB3C"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tc>
      </w:tr>
    </w:tbl>
    <w:p w14:paraId="7E8D5BCC" w14:textId="77777777" w:rsidR="00255D5C" w:rsidRDefault="00255D5C" w:rsidP="00255D5C">
      <w:pPr>
        <w:rPr>
          <w:rFonts w:cs="Segoe UI"/>
        </w:rPr>
      </w:pPr>
    </w:p>
    <w:p w14:paraId="1007951A" w14:textId="77777777" w:rsidR="00255D5C" w:rsidRPr="00987214" w:rsidRDefault="00255D5C" w:rsidP="00255D5C">
      <w:pPr>
        <w:rPr>
          <w:rFonts w:cs="Segoe UI"/>
        </w:rPr>
      </w:pPr>
    </w:p>
    <w:p w14:paraId="1112353E" w14:textId="77777777" w:rsidR="002B1A02" w:rsidRPr="00987214" w:rsidRDefault="002B1A02"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987214" w14:paraId="2A26725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0DEFC0D1" w14:textId="77777777" w:rsidR="00255D5C" w:rsidRPr="00987214" w:rsidRDefault="00255D5C">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41C4D882"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7B2D11D"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620D0FDD"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255D5C" w:rsidRPr="00D22A08" w14:paraId="000C6F65" w14:textId="77777777">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1FFC6FE2" w14:textId="77777777" w:rsidR="00255D5C" w:rsidRPr="00D22A08" w:rsidRDefault="00255D5C">
            <w:pPr>
              <w:pStyle w:val="Textoindependiente"/>
              <w:spacing w:line="276" w:lineRule="auto"/>
              <w:jc w:val="both"/>
              <w:rPr>
                <w:rFonts w:ascii="Segoe UI" w:eastAsiaTheme="minorHAnsi" w:hAnsi="Segoe UI" w:cs="Segoe UI"/>
                <w:b w:val="0"/>
                <w:sz w:val="22"/>
                <w:szCs w:val="22"/>
                <w:lang w:val="es-MX" w:eastAsia="es-MX"/>
              </w:rPr>
            </w:pPr>
            <w:r w:rsidRPr="00D22A08">
              <w:rPr>
                <w:rFonts w:ascii="Segoe UI" w:eastAsiaTheme="minorHAnsi" w:hAnsi="Segoe UI" w:cs="Segoe UI"/>
                <w:b w:val="0"/>
                <w:bCs w:val="0"/>
                <w:sz w:val="22"/>
                <w:szCs w:val="22"/>
                <w:lang w:val="es-MX" w:eastAsia="es-MX"/>
              </w:rPr>
              <w:t>Notificación 3 días antes del cierre</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325CFE81"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349C66B1"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 xml:space="preserve"> 3 días antes de la fecha de cierre.</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6F1C673E"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 xml:space="preserve">Asunto: </w:t>
            </w:r>
            <w:r w:rsidRPr="00D22A08">
              <w:rPr>
                <w:rFonts w:ascii="Segoe UI" w:eastAsiaTheme="minorHAnsi" w:hAnsi="Segoe UI" w:cs="Segoe UI"/>
                <w:b/>
                <w:bCs/>
                <w:sz w:val="22"/>
                <w:szCs w:val="22"/>
                <w:lang w:val="es-MX" w:eastAsia="es-MX"/>
              </w:rPr>
              <w:t>Convocatoria a punto de cerrar.</w:t>
            </w:r>
          </w:p>
          <w:p w14:paraId="2FB1B8A6"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4D5DA9D6" w14:textId="77777777" w:rsidR="008D5907" w:rsidRPr="00D22A08" w:rsidRDefault="008D5907" w:rsidP="008D590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Cs/>
                <w:sz w:val="22"/>
                <w:szCs w:val="22"/>
                <w:lang w:val="es-MX" w:eastAsia="es-MX"/>
              </w:rPr>
            </w:pPr>
            <w:r w:rsidRPr="00D22A08">
              <w:rPr>
                <w:rFonts w:ascii="Segoe UI" w:eastAsiaTheme="minorHAnsi" w:hAnsi="Segoe UI" w:cs="Segoe UI"/>
                <w:iCs/>
                <w:sz w:val="22"/>
                <w:szCs w:val="22"/>
                <w:lang w:val="es-MX" w:eastAsia="es-MX"/>
              </w:rPr>
              <w:t xml:space="preserve">Cuerpo: La fecha de cierre de recepción de propuestas de la convocatoria [nombre de la convocatoria] es el día [fecha]. </w:t>
            </w:r>
          </w:p>
          <w:p w14:paraId="50058D59" w14:textId="2FE05D0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tc>
      </w:tr>
    </w:tbl>
    <w:p w14:paraId="781A23EB" w14:textId="77777777" w:rsidR="00255D5C" w:rsidRPr="00D22A08"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D22A08" w14:paraId="3CECFFA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1DE0F159" w14:textId="77777777" w:rsidR="00255D5C" w:rsidRPr="00D22A08" w:rsidRDefault="00255D5C">
            <w:pPr>
              <w:pStyle w:val="Textoindependiente"/>
              <w:spacing w:line="276" w:lineRule="auto"/>
              <w:jc w:val="both"/>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5997B813" w14:textId="77777777" w:rsidR="00255D5C" w:rsidRPr="00D22A08"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2C7D9B74" w14:textId="77777777" w:rsidR="00255D5C" w:rsidRPr="00D22A08"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69C16FDA" w14:textId="77777777" w:rsidR="00255D5C" w:rsidRPr="00D22A08"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Texto de notificación</w:t>
            </w:r>
          </w:p>
        </w:tc>
      </w:tr>
      <w:tr w:rsidR="00255D5C" w:rsidRPr="00987214" w14:paraId="0E2EB035" w14:textId="77777777">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6B193E87" w14:textId="77777777" w:rsidR="00255D5C" w:rsidRPr="00D22A08" w:rsidRDefault="00255D5C">
            <w:pPr>
              <w:pStyle w:val="Textoindependiente"/>
              <w:spacing w:line="276" w:lineRule="auto"/>
              <w:jc w:val="both"/>
              <w:rPr>
                <w:rFonts w:ascii="Segoe UI" w:eastAsiaTheme="minorHAnsi" w:hAnsi="Segoe UI" w:cs="Segoe UI"/>
                <w:b w:val="0"/>
                <w:sz w:val="22"/>
                <w:szCs w:val="22"/>
                <w:lang w:val="es-MX" w:eastAsia="es-MX"/>
              </w:rPr>
            </w:pPr>
            <w:r w:rsidRPr="00D22A08">
              <w:rPr>
                <w:rFonts w:ascii="Segoe UI" w:eastAsiaTheme="minorHAnsi" w:hAnsi="Segoe UI" w:cs="Segoe UI"/>
                <w:b w:val="0"/>
                <w:bCs w:val="0"/>
                <w:sz w:val="22"/>
                <w:szCs w:val="22"/>
                <w:lang w:val="es-MX" w:eastAsia="es-MX"/>
              </w:rPr>
              <w:t>Notificación 1 días antes del cierre</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4280A11A"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BB13730"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 xml:space="preserve">1 </w:t>
            </w:r>
            <w:proofErr w:type="spellStart"/>
            <w:r w:rsidRPr="00D22A08">
              <w:rPr>
                <w:rFonts w:ascii="Segoe UI" w:eastAsiaTheme="minorHAnsi" w:hAnsi="Segoe UI" w:cs="Segoe UI"/>
                <w:i/>
                <w:sz w:val="22"/>
                <w:szCs w:val="22"/>
                <w:lang w:val="es-MX" w:eastAsia="es-MX"/>
              </w:rPr>
              <w:t>dia</w:t>
            </w:r>
            <w:proofErr w:type="spellEnd"/>
            <w:r w:rsidRPr="00D22A08">
              <w:rPr>
                <w:rFonts w:ascii="Segoe UI" w:eastAsiaTheme="minorHAnsi" w:hAnsi="Segoe UI" w:cs="Segoe UI"/>
                <w:i/>
                <w:sz w:val="22"/>
                <w:szCs w:val="22"/>
                <w:lang w:val="es-MX" w:eastAsia="es-MX"/>
              </w:rPr>
              <w:t xml:space="preserve"> antes de la fecha de cierre.</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389F16FC"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 xml:space="preserve">Asunto: </w:t>
            </w:r>
            <w:r w:rsidRPr="00D22A08">
              <w:rPr>
                <w:rFonts w:ascii="Segoe UI" w:eastAsiaTheme="minorHAnsi" w:hAnsi="Segoe UI" w:cs="Segoe UI"/>
                <w:b/>
                <w:bCs/>
                <w:sz w:val="22"/>
                <w:szCs w:val="22"/>
                <w:lang w:val="es-MX" w:eastAsia="es-MX"/>
              </w:rPr>
              <w:t>Convocatoria a punto de cerrar.</w:t>
            </w:r>
          </w:p>
          <w:p w14:paraId="4A41A6A0" w14:textId="77777777" w:rsidR="00255D5C" w:rsidRPr="00D22A08"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53A2233D" w14:textId="72EFF3A7" w:rsidR="00255D5C" w:rsidRPr="008D5907" w:rsidRDefault="008D590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Cs/>
                <w:sz w:val="22"/>
                <w:szCs w:val="22"/>
                <w:lang w:val="es-MX" w:eastAsia="es-MX"/>
              </w:rPr>
            </w:pPr>
            <w:r w:rsidRPr="00D22A08">
              <w:rPr>
                <w:rFonts w:ascii="Segoe UI" w:eastAsiaTheme="minorHAnsi" w:hAnsi="Segoe UI" w:cs="Segoe UI"/>
                <w:iCs/>
                <w:sz w:val="22"/>
                <w:szCs w:val="22"/>
                <w:lang w:val="es-MX" w:eastAsia="es-MX"/>
              </w:rPr>
              <w:t>Cuerpo: La fecha de cierre de recepción de propuestas de la convocatoria [nombre de la convocatoria] es el día [fecha].</w:t>
            </w:r>
            <w:r w:rsidRPr="008D5907">
              <w:rPr>
                <w:rFonts w:ascii="Segoe UI" w:eastAsiaTheme="minorHAnsi" w:hAnsi="Segoe UI" w:cs="Segoe UI"/>
                <w:iCs/>
                <w:sz w:val="22"/>
                <w:szCs w:val="22"/>
                <w:lang w:val="es-MX" w:eastAsia="es-MX"/>
              </w:rPr>
              <w:t xml:space="preserve"> </w:t>
            </w:r>
          </w:p>
        </w:tc>
      </w:tr>
    </w:tbl>
    <w:p w14:paraId="302A9AF3" w14:textId="77777777" w:rsidR="00255D5C" w:rsidRPr="00987214" w:rsidRDefault="00255D5C" w:rsidP="00255D5C">
      <w:pPr>
        <w:rPr>
          <w:rFonts w:cs="Segoe UI"/>
        </w:rPr>
      </w:pPr>
    </w:p>
    <w:p w14:paraId="6D8730DE" w14:textId="77777777" w:rsidR="00255D5C" w:rsidRPr="00987214" w:rsidRDefault="00255D5C" w:rsidP="00255D5C">
      <w:pPr>
        <w:pStyle w:val="Ttulo4"/>
        <w:rPr>
          <w:rStyle w:val="nfasisintenso"/>
          <w:rFonts w:ascii="Segoe UI" w:hAnsi="Segoe UI" w:cs="Segoe UI"/>
        </w:rPr>
      </w:pPr>
      <w:r w:rsidRPr="00987214">
        <w:rPr>
          <w:rStyle w:val="nfasisintenso"/>
          <w:rFonts w:ascii="Segoe UI" w:hAnsi="Segoe UI" w:cs="Segoe UI"/>
        </w:rPr>
        <w:t>Catálogos relacionados</w:t>
      </w:r>
    </w:p>
    <w:p w14:paraId="766AB79F" w14:textId="77777777" w:rsidR="00255D5C" w:rsidRPr="00987214" w:rsidRDefault="00255D5C" w:rsidP="00255D5C">
      <w:pPr>
        <w:pStyle w:val="Prrafodelista"/>
        <w:ind w:left="360"/>
        <w:rPr>
          <w:rFonts w:cs="Segoe UI"/>
          <w:iCs/>
          <w:lang w:eastAsia="es-MX"/>
        </w:rPr>
      </w:pPr>
      <w:r w:rsidRPr="00987214">
        <w:rPr>
          <w:rFonts w:cs="Segoe UI"/>
          <w:iCs/>
          <w:lang w:eastAsia="es-MX"/>
        </w:rPr>
        <w:t>No aplica.</w:t>
      </w:r>
    </w:p>
    <w:p w14:paraId="77133C14" w14:textId="77777777" w:rsidR="00255D5C" w:rsidRPr="00987214" w:rsidRDefault="00255D5C" w:rsidP="00255D5C">
      <w:pPr>
        <w:pStyle w:val="Prrafodelista"/>
        <w:ind w:left="360"/>
        <w:rPr>
          <w:rFonts w:cs="Segoe UI"/>
          <w:iCs/>
          <w:lang w:eastAsia="es-MX"/>
        </w:rPr>
      </w:pPr>
    </w:p>
    <w:p w14:paraId="37F4CC11" w14:textId="77777777" w:rsidR="00255D5C" w:rsidRPr="00987214" w:rsidRDefault="00255D5C" w:rsidP="00255D5C">
      <w:pPr>
        <w:pStyle w:val="Ttulo4"/>
        <w:rPr>
          <w:rFonts w:ascii="Segoe UI" w:hAnsi="Segoe UI" w:cs="Segoe UI"/>
          <w:i w:val="0"/>
          <w:iCs w:val="0"/>
        </w:rPr>
      </w:pPr>
      <w:bookmarkStart w:id="712" w:name="_Campos_identificados_“Creación"/>
      <w:bookmarkEnd w:id="712"/>
      <w:r w:rsidRPr="00987214">
        <w:rPr>
          <w:rStyle w:val="nfasisintenso"/>
          <w:rFonts w:ascii="Segoe UI" w:hAnsi="Segoe UI" w:cs="Segoe UI"/>
        </w:rPr>
        <w:t>Campos identificados “Creación de convocatoria”</w:t>
      </w:r>
    </w:p>
    <w:tbl>
      <w:tblPr>
        <w:tblStyle w:val="Listaclara-nfasis1"/>
        <w:tblW w:w="9776"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54"/>
        <w:gridCol w:w="1916"/>
        <w:gridCol w:w="2998"/>
        <w:gridCol w:w="1920"/>
        <w:gridCol w:w="1288"/>
      </w:tblGrid>
      <w:tr w:rsidR="00255D5C" w:rsidRPr="00BC725B" w14:paraId="7E70AB2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45458B4E" w14:textId="77777777" w:rsidR="00255D5C" w:rsidRPr="00987214" w:rsidRDefault="00255D5C">
            <w:pPr>
              <w:rPr>
                <w:rFonts w:cs="Segoe UI"/>
              </w:rPr>
            </w:pPr>
            <w:r w:rsidRPr="00987214">
              <w:rPr>
                <w:rFonts w:cs="Segoe UI"/>
              </w:rPr>
              <w:t>Campo</w:t>
            </w:r>
          </w:p>
        </w:tc>
        <w:tc>
          <w:tcPr>
            <w:tcW w:w="1916" w:type="dxa"/>
          </w:tcPr>
          <w:p w14:paraId="17FE1517" w14:textId="77777777" w:rsidR="00255D5C" w:rsidRPr="00987214"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097BE076" w14:textId="77777777" w:rsidR="00255D5C" w:rsidRPr="00987214"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932" w:type="dxa"/>
          </w:tcPr>
          <w:p w14:paraId="705EBED2" w14:textId="77777777" w:rsidR="00255D5C" w:rsidRPr="00987214"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76" w:type="dxa"/>
          </w:tcPr>
          <w:p w14:paraId="7DCB61B7"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255D5C" w:rsidRPr="00BC725B" w14:paraId="154044A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4363EDBC" w14:textId="77777777" w:rsidR="00255D5C" w:rsidRPr="00BC725B" w:rsidRDefault="00255D5C">
            <w:pPr>
              <w:rPr>
                <w:rFonts w:cs="Segoe UI"/>
              </w:rPr>
            </w:pPr>
            <w:r w:rsidRPr="00BC725B">
              <w:rPr>
                <w:rFonts w:cs="Segoe UI"/>
              </w:rPr>
              <w:t>Id convocatoria</w:t>
            </w:r>
          </w:p>
        </w:tc>
        <w:tc>
          <w:tcPr>
            <w:tcW w:w="1916" w:type="dxa"/>
          </w:tcPr>
          <w:p w14:paraId="6BA42008"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Es la clave que identificará una convocatoria, </w:t>
            </w:r>
            <w:r w:rsidRPr="00BC725B">
              <w:rPr>
                <w:rFonts w:cs="Segoe UI"/>
              </w:rPr>
              <w:lastRenderedPageBreak/>
              <w:t>tendrá esta estructura:</w:t>
            </w:r>
          </w:p>
          <w:p w14:paraId="126DD1D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b/>
                <w:bCs/>
              </w:rPr>
            </w:pPr>
            <w:r w:rsidRPr="00BC725B">
              <w:rPr>
                <w:rFonts w:cs="Segoe UI"/>
                <w:b/>
                <w:bCs/>
              </w:rPr>
              <w:t>CNV-{FECHA}</w:t>
            </w:r>
            <w:proofErr w:type="gramStart"/>
            <w:r w:rsidRPr="00BC725B">
              <w:rPr>
                <w:rFonts w:cs="Segoe UI"/>
                <w:b/>
                <w:bCs/>
              </w:rPr>
              <w:t>-{</w:t>
            </w:r>
            <w:proofErr w:type="gramEnd"/>
            <w:r w:rsidRPr="00BC725B">
              <w:rPr>
                <w:rFonts w:cs="Segoe UI"/>
                <w:b/>
                <w:bCs/>
              </w:rPr>
              <w:t xml:space="preserve">id </w:t>
            </w:r>
            <w:proofErr w:type="spellStart"/>
            <w:r w:rsidRPr="00BC725B">
              <w:rPr>
                <w:rFonts w:cs="Segoe UI"/>
                <w:b/>
                <w:bCs/>
              </w:rPr>
              <w:t>autoincremental</w:t>
            </w:r>
            <w:proofErr w:type="spellEnd"/>
            <w:r w:rsidRPr="00BC725B">
              <w:rPr>
                <w:rFonts w:cs="Segoe UI"/>
                <w:b/>
                <w:bCs/>
              </w:rPr>
              <w:t xml:space="preserve"> }</w:t>
            </w:r>
          </w:p>
        </w:tc>
        <w:tc>
          <w:tcPr>
            <w:tcW w:w="2998" w:type="dxa"/>
          </w:tcPr>
          <w:p w14:paraId="1A17CD3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lastRenderedPageBreak/>
              <w:t>Tipo de dato: Texto</w:t>
            </w:r>
          </w:p>
          <w:p w14:paraId="1E27B17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Ejemplo: CNV-03082022-1 </w:t>
            </w:r>
          </w:p>
          <w:p w14:paraId="73CFBB7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lastRenderedPageBreak/>
              <w:t>Significa que es la convocatoria 1 creada el 3 de agosto del 2022</w:t>
            </w:r>
          </w:p>
          <w:p w14:paraId="03583FB2"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p>
          <w:p w14:paraId="6B903341"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p>
          <w:p w14:paraId="160B292C"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p>
          <w:p w14:paraId="45372778"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p>
          <w:p w14:paraId="6FF2000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932" w:type="dxa"/>
          </w:tcPr>
          <w:p w14:paraId="31F914A5"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lastRenderedPageBreak/>
              <w:t>N</w:t>
            </w:r>
            <w:r>
              <w:rPr>
                <w:rFonts w:cs="Segoe UI"/>
              </w:rPr>
              <w:t>/A</w:t>
            </w:r>
          </w:p>
        </w:tc>
        <w:tc>
          <w:tcPr>
            <w:tcW w:w="1276" w:type="dxa"/>
          </w:tcPr>
          <w:p w14:paraId="3B99C5A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4C76E170" w14:textId="77777777">
        <w:tc>
          <w:tcPr>
            <w:cnfStyle w:val="001000000000" w:firstRow="0" w:lastRow="0" w:firstColumn="1" w:lastColumn="0" w:oddVBand="0" w:evenVBand="0" w:oddHBand="0" w:evenHBand="0" w:firstRowFirstColumn="0" w:firstRowLastColumn="0" w:lastRowFirstColumn="0" w:lastRowLastColumn="0"/>
            <w:tcW w:w="9776" w:type="dxa"/>
            <w:gridSpan w:val="5"/>
          </w:tcPr>
          <w:p w14:paraId="5D95875D" w14:textId="77777777" w:rsidR="00255D5C" w:rsidRPr="00BC725B" w:rsidRDefault="00255D5C">
            <w:pPr>
              <w:rPr>
                <w:rFonts w:cs="Segoe UI"/>
              </w:rPr>
            </w:pPr>
            <w:r w:rsidRPr="00BC725B">
              <w:rPr>
                <w:rFonts w:cs="Segoe UI"/>
              </w:rPr>
              <w:t>Contacto</w:t>
            </w:r>
            <w:r>
              <w:rPr>
                <w:rFonts w:cs="Segoe UI"/>
              </w:rPr>
              <w:t xml:space="preserve">         </w:t>
            </w:r>
          </w:p>
        </w:tc>
      </w:tr>
      <w:tr w:rsidR="00255D5C" w:rsidRPr="00BC725B" w14:paraId="59DAFC7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07B359B0" w14:textId="77777777" w:rsidR="00255D5C" w:rsidRPr="00BC725B" w:rsidRDefault="00255D5C">
            <w:pPr>
              <w:rPr>
                <w:rFonts w:cs="Segoe UI"/>
              </w:rPr>
            </w:pPr>
            <w:r w:rsidRPr="00BC725B">
              <w:rPr>
                <w:rFonts w:cs="Segoe UI"/>
              </w:rPr>
              <w:t xml:space="preserve">Nombre de la persona </w:t>
            </w:r>
          </w:p>
        </w:tc>
        <w:tc>
          <w:tcPr>
            <w:tcW w:w="1916" w:type="dxa"/>
          </w:tcPr>
          <w:p w14:paraId="068459C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Persona a quien se contacta dentro de la convocatoria, irá el nombre con apellidos</w:t>
            </w:r>
          </w:p>
          <w:p w14:paraId="1E75F56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(Pertenece a la sección Contacto)</w:t>
            </w:r>
          </w:p>
        </w:tc>
        <w:tc>
          <w:tcPr>
            <w:tcW w:w="2998" w:type="dxa"/>
          </w:tcPr>
          <w:p w14:paraId="2E54216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6C92FE2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 Carlos Robledo López.</w:t>
            </w:r>
          </w:p>
        </w:tc>
        <w:tc>
          <w:tcPr>
            <w:tcW w:w="1932" w:type="dxa"/>
          </w:tcPr>
          <w:p w14:paraId="5E2C2648"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Escribe tu nombre completo.</w:t>
            </w:r>
          </w:p>
        </w:tc>
        <w:tc>
          <w:tcPr>
            <w:tcW w:w="1276" w:type="dxa"/>
          </w:tcPr>
          <w:p w14:paraId="5EC58061"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68B9F6FA" w14:textId="77777777">
        <w:tc>
          <w:tcPr>
            <w:cnfStyle w:val="001000000000" w:firstRow="0" w:lastRow="0" w:firstColumn="1" w:lastColumn="0" w:oddVBand="0" w:evenVBand="0" w:oddHBand="0" w:evenHBand="0" w:firstRowFirstColumn="0" w:firstRowLastColumn="0" w:lastRowFirstColumn="0" w:lastRowLastColumn="0"/>
            <w:tcW w:w="1654" w:type="dxa"/>
          </w:tcPr>
          <w:p w14:paraId="4114BC19" w14:textId="77777777" w:rsidR="00255D5C" w:rsidRPr="00BC725B" w:rsidRDefault="00255D5C">
            <w:pPr>
              <w:rPr>
                <w:rFonts w:cs="Segoe UI"/>
              </w:rPr>
            </w:pPr>
            <w:r w:rsidRPr="00BC725B">
              <w:rPr>
                <w:rFonts w:cs="Segoe UI"/>
              </w:rPr>
              <w:t>Correo electrónico.</w:t>
            </w:r>
          </w:p>
        </w:tc>
        <w:tc>
          <w:tcPr>
            <w:tcW w:w="1916" w:type="dxa"/>
          </w:tcPr>
          <w:p w14:paraId="5380D48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Correo de la persona a quien se contacta dentro de la convocatoria. (Pertenece a la sección Contacto)</w:t>
            </w:r>
          </w:p>
        </w:tc>
        <w:tc>
          <w:tcPr>
            <w:tcW w:w="2998" w:type="dxa"/>
          </w:tcPr>
          <w:p w14:paraId="10657FB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p w14:paraId="20E1F01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932" w:type="dxa"/>
          </w:tcPr>
          <w:p w14:paraId="16C577CE"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Escribe tu correo electrónico.</w:t>
            </w:r>
          </w:p>
        </w:tc>
        <w:tc>
          <w:tcPr>
            <w:tcW w:w="1276" w:type="dxa"/>
          </w:tcPr>
          <w:p w14:paraId="3091E990"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05BEDA9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gridSpan w:val="5"/>
          </w:tcPr>
          <w:p w14:paraId="4144C177" w14:textId="77777777" w:rsidR="00255D5C" w:rsidRPr="00BC725B" w:rsidRDefault="00255D5C">
            <w:pPr>
              <w:rPr>
                <w:rFonts w:cs="Segoe UI"/>
              </w:rPr>
            </w:pPr>
            <w:r w:rsidRPr="00BC725B">
              <w:rPr>
                <w:rFonts w:cs="Segoe UI"/>
              </w:rPr>
              <w:t>Sobre la convocatoria</w:t>
            </w:r>
          </w:p>
        </w:tc>
      </w:tr>
      <w:tr w:rsidR="00255D5C" w:rsidRPr="00BC725B" w14:paraId="0071840B" w14:textId="77777777">
        <w:tc>
          <w:tcPr>
            <w:cnfStyle w:val="001000000000" w:firstRow="0" w:lastRow="0" w:firstColumn="1" w:lastColumn="0" w:oddVBand="0" w:evenVBand="0" w:oddHBand="0" w:evenHBand="0" w:firstRowFirstColumn="0" w:firstRowLastColumn="0" w:lastRowFirstColumn="0" w:lastRowLastColumn="0"/>
            <w:tcW w:w="1654" w:type="dxa"/>
          </w:tcPr>
          <w:p w14:paraId="05D54720" w14:textId="77777777" w:rsidR="00255D5C" w:rsidRPr="00BC725B" w:rsidRDefault="00255D5C">
            <w:pPr>
              <w:rPr>
                <w:rFonts w:cs="Segoe UI"/>
              </w:rPr>
            </w:pPr>
            <w:r w:rsidRPr="00BC725B">
              <w:rPr>
                <w:rFonts w:cs="Segoe UI"/>
              </w:rPr>
              <w:t>Título</w:t>
            </w:r>
          </w:p>
        </w:tc>
        <w:tc>
          <w:tcPr>
            <w:tcW w:w="1916" w:type="dxa"/>
          </w:tcPr>
          <w:p w14:paraId="62164FC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Nombre con el que será conocida la Convocatoria.</w:t>
            </w:r>
          </w:p>
        </w:tc>
        <w:tc>
          <w:tcPr>
            <w:tcW w:w="2998" w:type="dxa"/>
          </w:tcPr>
          <w:p w14:paraId="0D000F4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p w14:paraId="56575CF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Ejemplo: </w:t>
            </w:r>
          </w:p>
        </w:tc>
        <w:tc>
          <w:tcPr>
            <w:tcW w:w="1932" w:type="dxa"/>
          </w:tcPr>
          <w:p w14:paraId="7096CD84"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¿Cómo se llama la convocatoria?</w:t>
            </w:r>
          </w:p>
        </w:tc>
        <w:tc>
          <w:tcPr>
            <w:tcW w:w="1276" w:type="dxa"/>
          </w:tcPr>
          <w:p w14:paraId="645733F7"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2B6F524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1DE35065" w14:textId="77777777" w:rsidR="00255D5C" w:rsidRPr="00BC725B" w:rsidRDefault="00255D5C">
            <w:pPr>
              <w:rPr>
                <w:rFonts w:cs="Segoe UI"/>
              </w:rPr>
            </w:pPr>
            <w:r w:rsidRPr="00BC725B">
              <w:rPr>
                <w:rFonts w:cs="Segoe UI"/>
              </w:rPr>
              <w:t>Imagen</w:t>
            </w:r>
          </w:p>
        </w:tc>
        <w:tc>
          <w:tcPr>
            <w:tcW w:w="1916" w:type="dxa"/>
          </w:tcPr>
          <w:p w14:paraId="3490079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Imagen que representa la convocatoria.</w:t>
            </w:r>
          </w:p>
        </w:tc>
        <w:tc>
          <w:tcPr>
            <w:tcW w:w="2998" w:type="dxa"/>
          </w:tcPr>
          <w:p w14:paraId="147FE31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IMAGEN</w:t>
            </w:r>
          </w:p>
          <w:p w14:paraId="0938BB0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Ejemplo: </w:t>
            </w:r>
          </w:p>
        </w:tc>
        <w:tc>
          <w:tcPr>
            <w:tcW w:w="1932" w:type="dxa"/>
          </w:tcPr>
          <w:p w14:paraId="606B8B17"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Sube una imagen (PNG o JPG)</w:t>
            </w:r>
          </w:p>
        </w:tc>
        <w:tc>
          <w:tcPr>
            <w:tcW w:w="1276" w:type="dxa"/>
          </w:tcPr>
          <w:p w14:paraId="18C3D281"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13EDFA7E" w14:textId="77777777">
        <w:tc>
          <w:tcPr>
            <w:cnfStyle w:val="001000000000" w:firstRow="0" w:lastRow="0" w:firstColumn="1" w:lastColumn="0" w:oddVBand="0" w:evenVBand="0" w:oddHBand="0" w:evenHBand="0" w:firstRowFirstColumn="0" w:firstRowLastColumn="0" w:lastRowFirstColumn="0" w:lastRowLastColumn="0"/>
            <w:tcW w:w="1654" w:type="dxa"/>
          </w:tcPr>
          <w:p w14:paraId="68B3C568" w14:textId="77777777" w:rsidR="00255D5C" w:rsidRPr="00BC725B" w:rsidRDefault="00255D5C">
            <w:pPr>
              <w:rPr>
                <w:rFonts w:cs="Segoe UI"/>
              </w:rPr>
            </w:pPr>
            <w:r w:rsidRPr="00BC725B">
              <w:rPr>
                <w:rFonts w:cs="Segoe UI"/>
              </w:rPr>
              <w:t>Instituto que lanza la convocatoria.</w:t>
            </w:r>
          </w:p>
        </w:tc>
        <w:tc>
          <w:tcPr>
            <w:tcW w:w="1916" w:type="dxa"/>
          </w:tcPr>
          <w:p w14:paraId="53A9044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Nombre del Instituto que representa la convocatoria.</w:t>
            </w:r>
          </w:p>
        </w:tc>
        <w:tc>
          <w:tcPr>
            <w:tcW w:w="2998" w:type="dxa"/>
          </w:tcPr>
          <w:p w14:paraId="16167F1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Selección</w:t>
            </w:r>
          </w:p>
          <w:p w14:paraId="7816B15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Catálogo de Institutos</w:t>
            </w:r>
          </w:p>
        </w:tc>
        <w:tc>
          <w:tcPr>
            <w:tcW w:w="1932" w:type="dxa"/>
          </w:tcPr>
          <w:p w14:paraId="199ED0A5"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Seleccione el instituto</w:t>
            </w:r>
          </w:p>
        </w:tc>
        <w:tc>
          <w:tcPr>
            <w:tcW w:w="1276" w:type="dxa"/>
          </w:tcPr>
          <w:p w14:paraId="7CB702A9"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7B8C429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2BAF793C" w14:textId="77777777" w:rsidR="00255D5C" w:rsidRPr="00BC725B" w:rsidRDefault="00255D5C">
            <w:pPr>
              <w:rPr>
                <w:rFonts w:cs="Segoe UI"/>
              </w:rPr>
            </w:pPr>
            <w:r w:rsidRPr="00BC725B">
              <w:rPr>
                <w:rFonts w:cs="Segoe UI"/>
              </w:rPr>
              <w:lastRenderedPageBreak/>
              <w:t>Bolsa total</w:t>
            </w:r>
          </w:p>
        </w:tc>
        <w:tc>
          <w:tcPr>
            <w:tcW w:w="1916" w:type="dxa"/>
          </w:tcPr>
          <w:p w14:paraId="05CAB4E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Es el premio que se otorgará al ganador de la convocatoria</w:t>
            </w:r>
          </w:p>
        </w:tc>
        <w:tc>
          <w:tcPr>
            <w:tcW w:w="2998" w:type="dxa"/>
          </w:tcPr>
          <w:p w14:paraId="4C8A23E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6A8F708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 $600,000</w:t>
            </w:r>
          </w:p>
        </w:tc>
        <w:tc>
          <w:tcPr>
            <w:tcW w:w="1932" w:type="dxa"/>
          </w:tcPr>
          <w:p w14:paraId="1BDC4282"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¿Con que se beneficiará el equipo que participe?</w:t>
            </w:r>
          </w:p>
        </w:tc>
        <w:tc>
          <w:tcPr>
            <w:tcW w:w="1276" w:type="dxa"/>
          </w:tcPr>
          <w:p w14:paraId="6BF044CC"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4230789C" w14:textId="77777777">
        <w:tc>
          <w:tcPr>
            <w:cnfStyle w:val="001000000000" w:firstRow="0" w:lastRow="0" w:firstColumn="1" w:lastColumn="0" w:oddVBand="0" w:evenVBand="0" w:oddHBand="0" w:evenHBand="0" w:firstRowFirstColumn="0" w:firstRowLastColumn="0" w:lastRowFirstColumn="0" w:lastRowLastColumn="0"/>
            <w:tcW w:w="1654" w:type="dxa"/>
          </w:tcPr>
          <w:p w14:paraId="4EE28346" w14:textId="77777777" w:rsidR="00255D5C" w:rsidRPr="00BC725B" w:rsidRDefault="00255D5C">
            <w:pPr>
              <w:rPr>
                <w:rFonts w:cs="Segoe UI"/>
                <w:b w:val="0"/>
                <w:bCs w:val="0"/>
              </w:rPr>
            </w:pPr>
            <w:r w:rsidRPr="00BC725B">
              <w:rPr>
                <w:rFonts w:cs="Segoe UI"/>
                <w:b w:val="0"/>
                <w:bCs w:val="0"/>
              </w:rPr>
              <w:t>Compromisos para la bolsa total</w:t>
            </w:r>
          </w:p>
        </w:tc>
        <w:tc>
          <w:tcPr>
            <w:tcW w:w="1916" w:type="dxa"/>
          </w:tcPr>
          <w:p w14:paraId="62D3031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Compromisos que realizará el ganador</w:t>
            </w:r>
          </w:p>
        </w:tc>
        <w:tc>
          <w:tcPr>
            <w:tcW w:w="2998" w:type="dxa"/>
          </w:tcPr>
          <w:p w14:paraId="542ABAC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tc>
        <w:tc>
          <w:tcPr>
            <w:tcW w:w="1932" w:type="dxa"/>
          </w:tcPr>
          <w:p w14:paraId="064C8FA8"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¿A qué se compromete el equipo, que reciba los beneficios?</w:t>
            </w:r>
          </w:p>
        </w:tc>
        <w:tc>
          <w:tcPr>
            <w:tcW w:w="1276" w:type="dxa"/>
          </w:tcPr>
          <w:p w14:paraId="422FE351"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4357E09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588FDEDF" w14:textId="77777777" w:rsidR="00255D5C" w:rsidRPr="00BC725B" w:rsidRDefault="00255D5C">
            <w:pPr>
              <w:rPr>
                <w:rFonts w:cs="Segoe UI"/>
              </w:rPr>
            </w:pPr>
            <w:r w:rsidRPr="00BC725B">
              <w:rPr>
                <w:rFonts w:cs="Segoe UI"/>
              </w:rPr>
              <w:t>¿A quiénes va dirigida la convocatoria?</w:t>
            </w:r>
          </w:p>
        </w:tc>
        <w:tc>
          <w:tcPr>
            <w:tcW w:w="1916" w:type="dxa"/>
          </w:tcPr>
          <w:p w14:paraId="226607ED"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Personas a quienes va dirigida la convocatoria.</w:t>
            </w:r>
          </w:p>
        </w:tc>
        <w:tc>
          <w:tcPr>
            <w:tcW w:w="2998" w:type="dxa"/>
          </w:tcPr>
          <w:p w14:paraId="3F4ACCB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339B619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 Descripción genérica, características para el talent tank.</w:t>
            </w:r>
          </w:p>
        </w:tc>
        <w:tc>
          <w:tcPr>
            <w:tcW w:w="1932" w:type="dxa"/>
          </w:tcPr>
          <w:p w14:paraId="6AFCB087"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¿Qué perfil de solucionadores quieres que participen?</w:t>
            </w:r>
          </w:p>
        </w:tc>
        <w:tc>
          <w:tcPr>
            <w:tcW w:w="1276" w:type="dxa"/>
          </w:tcPr>
          <w:p w14:paraId="7B0D2BD7"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20C2BA82" w14:textId="77777777">
        <w:tc>
          <w:tcPr>
            <w:cnfStyle w:val="001000000000" w:firstRow="0" w:lastRow="0" w:firstColumn="1" w:lastColumn="0" w:oddVBand="0" w:evenVBand="0" w:oddHBand="0" w:evenHBand="0" w:firstRowFirstColumn="0" w:firstRowLastColumn="0" w:lastRowFirstColumn="0" w:lastRowLastColumn="0"/>
            <w:tcW w:w="1654" w:type="dxa"/>
          </w:tcPr>
          <w:p w14:paraId="1D503369" w14:textId="77777777" w:rsidR="00255D5C" w:rsidRPr="00BC725B" w:rsidRDefault="00255D5C">
            <w:pPr>
              <w:rPr>
                <w:rFonts w:cs="Segoe UI"/>
              </w:rPr>
            </w:pPr>
            <w:r w:rsidRPr="00BC725B">
              <w:rPr>
                <w:rFonts w:cs="Segoe UI"/>
              </w:rPr>
              <w:t>Objetivo</w:t>
            </w:r>
          </w:p>
        </w:tc>
        <w:tc>
          <w:tcPr>
            <w:tcW w:w="1916" w:type="dxa"/>
          </w:tcPr>
          <w:p w14:paraId="28D1173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Describe el resultado deseado una vez finalizada la convocatoria. </w:t>
            </w:r>
            <w:r w:rsidRPr="00BC725B">
              <w:rPr>
                <w:rFonts w:cs="Segoe UI"/>
                <w:color w:val="4D5156"/>
                <w:shd w:val="clear" w:color="auto" w:fill="FFFFFF"/>
              </w:rPr>
              <w:t> </w:t>
            </w:r>
          </w:p>
        </w:tc>
        <w:tc>
          <w:tcPr>
            <w:tcW w:w="2998" w:type="dxa"/>
          </w:tcPr>
          <w:p w14:paraId="78746B2C"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p w14:paraId="2540812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932" w:type="dxa"/>
          </w:tcPr>
          <w:p w14:paraId="36A78CE9"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¿Qué es lo que se desea resolver y cómo?</w:t>
            </w:r>
          </w:p>
        </w:tc>
        <w:tc>
          <w:tcPr>
            <w:tcW w:w="1276" w:type="dxa"/>
          </w:tcPr>
          <w:p w14:paraId="54D59505"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2F79449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6979D0F6" w14:textId="77777777" w:rsidR="00255D5C" w:rsidRPr="00BC725B" w:rsidRDefault="00255D5C">
            <w:pPr>
              <w:rPr>
                <w:rFonts w:cs="Segoe UI"/>
              </w:rPr>
            </w:pPr>
            <w:r w:rsidRPr="00BC725B">
              <w:rPr>
                <w:rFonts w:cs="Segoe UI"/>
              </w:rPr>
              <w:t>Contexto de la problemática a atender.</w:t>
            </w:r>
          </w:p>
        </w:tc>
        <w:tc>
          <w:tcPr>
            <w:tcW w:w="1916" w:type="dxa"/>
          </w:tcPr>
          <w:p w14:paraId="01524F0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Describe la problemática que será atendida.</w:t>
            </w:r>
          </w:p>
        </w:tc>
        <w:tc>
          <w:tcPr>
            <w:tcW w:w="2998" w:type="dxa"/>
          </w:tcPr>
          <w:p w14:paraId="4DAD807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14269B1F"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932" w:type="dxa"/>
          </w:tcPr>
          <w:p w14:paraId="2819A830"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Háblanos más sobre la problemática</w:t>
            </w:r>
          </w:p>
        </w:tc>
        <w:tc>
          <w:tcPr>
            <w:tcW w:w="1276" w:type="dxa"/>
          </w:tcPr>
          <w:p w14:paraId="7B560E8E"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6857FF1E" w14:textId="77777777">
        <w:tc>
          <w:tcPr>
            <w:cnfStyle w:val="001000000000" w:firstRow="0" w:lastRow="0" w:firstColumn="1" w:lastColumn="0" w:oddVBand="0" w:evenVBand="0" w:oddHBand="0" w:evenHBand="0" w:firstRowFirstColumn="0" w:firstRowLastColumn="0" w:lastRowFirstColumn="0" w:lastRowLastColumn="0"/>
            <w:tcW w:w="1654" w:type="dxa"/>
          </w:tcPr>
          <w:p w14:paraId="5A4A0B95" w14:textId="77777777" w:rsidR="00255D5C" w:rsidRPr="00BC725B" w:rsidRDefault="00255D5C">
            <w:pPr>
              <w:rPr>
                <w:rFonts w:cs="Segoe UI"/>
              </w:rPr>
            </w:pPr>
            <w:r w:rsidRPr="00BC725B">
              <w:rPr>
                <w:rFonts w:cs="Segoe UI"/>
              </w:rPr>
              <w:t>Fecha de inicio.</w:t>
            </w:r>
          </w:p>
        </w:tc>
        <w:tc>
          <w:tcPr>
            <w:tcW w:w="1916" w:type="dxa"/>
          </w:tcPr>
          <w:p w14:paraId="65AB3715"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Fecha en la que da inicio la Convocatoria.</w:t>
            </w:r>
          </w:p>
        </w:tc>
        <w:tc>
          <w:tcPr>
            <w:tcW w:w="2998" w:type="dxa"/>
          </w:tcPr>
          <w:p w14:paraId="746D064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DATETIME</w:t>
            </w:r>
          </w:p>
          <w:p w14:paraId="1597CAD6"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Ejemplo:21/07/2022</w:t>
            </w:r>
          </w:p>
        </w:tc>
        <w:tc>
          <w:tcPr>
            <w:tcW w:w="1932" w:type="dxa"/>
          </w:tcPr>
          <w:p w14:paraId="7B4D27D0"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Seleccione una fecha</w:t>
            </w:r>
          </w:p>
        </w:tc>
        <w:tc>
          <w:tcPr>
            <w:tcW w:w="1276" w:type="dxa"/>
          </w:tcPr>
          <w:p w14:paraId="59FD5FFB"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787978A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12E3010F" w14:textId="77777777" w:rsidR="00255D5C" w:rsidRPr="00BC725B" w:rsidRDefault="00255D5C">
            <w:pPr>
              <w:rPr>
                <w:rFonts w:cs="Segoe UI"/>
              </w:rPr>
            </w:pPr>
            <w:r w:rsidRPr="00BC725B">
              <w:rPr>
                <w:rFonts w:cs="Segoe UI"/>
              </w:rPr>
              <w:t>Fecha de cierre.</w:t>
            </w:r>
          </w:p>
        </w:tc>
        <w:tc>
          <w:tcPr>
            <w:tcW w:w="1916" w:type="dxa"/>
          </w:tcPr>
          <w:p w14:paraId="29AC6A2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Fecha en la que termina la convocatoria.</w:t>
            </w:r>
          </w:p>
        </w:tc>
        <w:tc>
          <w:tcPr>
            <w:tcW w:w="2998" w:type="dxa"/>
          </w:tcPr>
          <w:p w14:paraId="56711B8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DATETIME</w:t>
            </w:r>
          </w:p>
          <w:p w14:paraId="4C390CB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 21/08/2022</w:t>
            </w:r>
          </w:p>
        </w:tc>
        <w:tc>
          <w:tcPr>
            <w:tcW w:w="1932" w:type="dxa"/>
          </w:tcPr>
          <w:p w14:paraId="43A89A33"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Seleccione una fecha</w:t>
            </w:r>
          </w:p>
        </w:tc>
        <w:tc>
          <w:tcPr>
            <w:tcW w:w="1276" w:type="dxa"/>
          </w:tcPr>
          <w:p w14:paraId="36305D5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65367FF2" w14:textId="77777777">
        <w:tc>
          <w:tcPr>
            <w:cnfStyle w:val="001000000000" w:firstRow="0" w:lastRow="0" w:firstColumn="1" w:lastColumn="0" w:oddVBand="0" w:evenVBand="0" w:oddHBand="0" w:evenHBand="0" w:firstRowFirstColumn="0" w:firstRowLastColumn="0" w:lastRowFirstColumn="0" w:lastRowLastColumn="0"/>
            <w:tcW w:w="1654" w:type="dxa"/>
          </w:tcPr>
          <w:p w14:paraId="67171C73" w14:textId="77777777" w:rsidR="00255D5C" w:rsidRPr="00BC725B" w:rsidRDefault="00255D5C">
            <w:pPr>
              <w:rPr>
                <w:rFonts w:cs="Segoe UI"/>
              </w:rPr>
            </w:pPr>
            <w:r w:rsidRPr="00BC725B">
              <w:rPr>
                <w:rFonts w:cs="Segoe UI"/>
              </w:rPr>
              <w:t>Keywords</w:t>
            </w:r>
          </w:p>
        </w:tc>
        <w:tc>
          <w:tcPr>
            <w:tcW w:w="1916" w:type="dxa"/>
          </w:tcPr>
          <w:p w14:paraId="7CAB4A01"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Palabras claves dentro de la convocatoria.</w:t>
            </w:r>
          </w:p>
        </w:tc>
        <w:tc>
          <w:tcPr>
            <w:tcW w:w="2998" w:type="dxa"/>
          </w:tcPr>
          <w:p w14:paraId="52430D96"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tc>
        <w:tc>
          <w:tcPr>
            <w:tcW w:w="1932" w:type="dxa"/>
          </w:tcPr>
          <w:p w14:paraId="716D0BD4"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Escribe palabras clave</w:t>
            </w:r>
          </w:p>
        </w:tc>
        <w:tc>
          <w:tcPr>
            <w:tcW w:w="1276" w:type="dxa"/>
          </w:tcPr>
          <w:p w14:paraId="7F6BCA22"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3FD844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gridSpan w:val="5"/>
          </w:tcPr>
          <w:p w14:paraId="76D76205" w14:textId="77777777" w:rsidR="00255D5C" w:rsidRPr="00BC725B" w:rsidRDefault="00255D5C">
            <w:pPr>
              <w:rPr>
                <w:rFonts w:cs="Segoe UI"/>
              </w:rPr>
            </w:pPr>
            <w:r w:rsidRPr="00BC725B">
              <w:rPr>
                <w:rFonts w:cs="Segoe UI"/>
              </w:rPr>
              <w:t>Archivos</w:t>
            </w:r>
          </w:p>
        </w:tc>
      </w:tr>
      <w:tr w:rsidR="00255D5C" w:rsidRPr="00BC725B" w14:paraId="66BAB48C" w14:textId="77777777">
        <w:tc>
          <w:tcPr>
            <w:cnfStyle w:val="001000000000" w:firstRow="0" w:lastRow="0" w:firstColumn="1" w:lastColumn="0" w:oddVBand="0" w:evenVBand="0" w:oddHBand="0" w:evenHBand="0" w:firstRowFirstColumn="0" w:firstRowLastColumn="0" w:lastRowFirstColumn="0" w:lastRowLastColumn="0"/>
            <w:tcW w:w="1654" w:type="dxa"/>
          </w:tcPr>
          <w:p w14:paraId="66C38903" w14:textId="77777777" w:rsidR="00255D5C" w:rsidRPr="00BC725B" w:rsidRDefault="00255D5C">
            <w:pPr>
              <w:rPr>
                <w:rFonts w:cs="Segoe UI"/>
              </w:rPr>
            </w:pPr>
            <w:r w:rsidRPr="00BC725B">
              <w:rPr>
                <w:rFonts w:cs="Segoe UI"/>
              </w:rPr>
              <w:t xml:space="preserve">Reglas de operación </w:t>
            </w:r>
          </w:p>
        </w:tc>
        <w:tc>
          <w:tcPr>
            <w:tcW w:w="1916" w:type="dxa"/>
          </w:tcPr>
          <w:p w14:paraId="766C212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Documentos con las reglas de la convocatoria. (Comúnmente 3-4 anexos)</w:t>
            </w:r>
          </w:p>
        </w:tc>
        <w:tc>
          <w:tcPr>
            <w:tcW w:w="2998" w:type="dxa"/>
          </w:tcPr>
          <w:p w14:paraId="2D402EE2" w14:textId="77777777" w:rsidR="00255D5C" w:rsidRPr="00987214"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987214">
              <w:rPr>
                <w:rFonts w:cs="Segoe UI"/>
              </w:rPr>
              <w:t>Tipo de dato:  Archivo Adjunto</w:t>
            </w:r>
          </w:p>
          <w:p w14:paraId="12534EA0" w14:textId="77777777" w:rsidR="00255D5C" w:rsidRPr="00987214"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987214">
              <w:rPr>
                <w:rFonts w:cs="Segoe UI"/>
              </w:rPr>
              <w:t xml:space="preserve">Ejemplo: PDF, xls, </w:t>
            </w:r>
            <w:proofErr w:type="spellStart"/>
            <w:r w:rsidRPr="00987214">
              <w:rPr>
                <w:rFonts w:cs="Segoe UI"/>
              </w:rPr>
              <w:t>docs</w:t>
            </w:r>
            <w:proofErr w:type="spellEnd"/>
            <w:r w:rsidRPr="00987214">
              <w:rPr>
                <w:rFonts w:cs="Segoe UI"/>
              </w:rPr>
              <w:t xml:space="preserve">, </w:t>
            </w:r>
            <w:proofErr w:type="spellStart"/>
            <w:r w:rsidRPr="00987214">
              <w:rPr>
                <w:rFonts w:cs="Segoe UI"/>
              </w:rPr>
              <w:t>ppt</w:t>
            </w:r>
            <w:proofErr w:type="spellEnd"/>
            <w:r w:rsidRPr="00987214">
              <w:rPr>
                <w:rFonts w:cs="Segoe UI"/>
              </w:rPr>
              <w:t>.</w:t>
            </w:r>
          </w:p>
        </w:tc>
        <w:tc>
          <w:tcPr>
            <w:tcW w:w="1932" w:type="dxa"/>
          </w:tcPr>
          <w:p w14:paraId="20FBFE48" w14:textId="77777777" w:rsidR="00255D5C" w:rsidRPr="00987214"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987214">
              <w:rPr>
                <w:rFonts w:cs="Segoe UI"/>
              </w:rPr>
              <w:t>Seleccione un documento PDF, Word, PowerPoint o Excel.</w:t>
            </w:r>
          </w:p>
        </w:tc>
        <w:tc>
          <w:tcPr>
            <w:tcW w:w="1276" w:type="dxa"/>
          </w:tcPr>
          <w:p w14:paraId="7E56E5CC"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14A1516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23AD5F5D" w14:textId="77777777" w:rsidR="00255D5C" w:rsidRPr="00BC725B" w:rsidRDefault="00255D5C">
            <w:pPr>
              <w:rPr>
                <w:rFonts w:cs="Segoe UI"/>
              </w:rPr>
            </w:pPr>
            <w:r w:rsidRPr="00BC725B">
              <w:rPr>
                <w:rFonts w:cs="Segoe UI"/>
              </w:rPr>
              <w:t>Anexos de la convocatoria.</w:t>
            </w:r>
          </w:p>
        </w:tc>
        <w:tc>
          <w:tcPr>
            <w:tcW w:w="1916" w:type="dxa"/>
          </w:tcPr>
          <w:p w14:paraId="4D3039F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Documentos que complementan la </w:t>
            </w:r>
            <w:r w:rsidRPr="00BC725B">
              <w:rPr>
                <w:rFonts w:cs="Segoe UI"/>
              </w:rPr>
              <w:lastRenderedPageBreak/>
              <w:t>convocatoria, generalmente son plantillas. (Comúnmente 5-10 anexos)</w:t>
            </w:r>
          </w:p>
        </w:tc>
        <w:tc>
          <w:tcPr>
            <w:tcW w:w="2998" w:type="dxa"/>
          </w:tcPr>
          <w:p w14:paraId="4E2CA800" w14:textId="77777777" w:rsidR="00255D5C" w:rsidRPr="00987214"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987214">
              <w:rPr>
                <w:rFonts w:cs="Segoe UI"/>
              </w:rPr>
              <w:lastRenderedPageBreak/>
              <w:t>Tipo de dato:  Archivo Adjunto</w:t>
            </w:r>
          </w:p>
          <w:p w14:paraId="2235D7BA" w14:textId="77777777" w:rsidR="00255D5C" w:rsidRPr="00987214"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987214">
              <w:rPr>
                <w:rFonts w:cs="Segoe UI"/>
              </w:rPr>
              <w:lastRenderedPageBreak/>
              <w:t xml:space="preserve">Ejemplo: PDF, xls, </w:t>
            </w:r>
            <w:proofErr w:type="spellStart"/>
            <w:r w:rsidRPr="00987214">
              <w:rPr>
                <w:rFonts w:cs="Segoe UI"/>
              </w:rPr>
              <w:t>docs</w:t>
            </w:r>
            <w:proofErr w:type="spellEnd"/>
            <w:r w:rsidRPr="00987214">
              <w:rPr>
                <w:rFonts w:cs="Segoe UI"/>
              </w:rPr>
              <w:t xml:space="preserve">, </w:t>
            </w:r>
            <w:proofErr w:type="spellStart"/>
            <w:r w:rsidRPr="00987214">
              <w:rPr>
                <w:rFonts w:cs="Segoe UI"/>
              </w:rPr>
              <w:t>ppt</w:t>
            </w:r>
            <w:proofErr w:type="spellEnd"/>
            <w:r w:rsidRPr="00987214">
              <w:rPr>
                <w:rFonts w:cs="Segoe UI"/>
              </w:rPr>
              <w:t>.</w:t>
            </w:r>
          </w:p>
        </w:tc>
        <w:tc>
          <w:tcPr>
            <w:tcW w:w="1932" w:type="dxa"/>
          </w:tcPr>
          <w:p w14:paraId="06A1B83D" w14:textId="77777777" w:rsidR="00255D5C" w:rsidRPr="00987214"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987214">
              <w:rPr>
                <w:rFonts w:cs="Segoe UI"/>
              </w:rPr>
              <w:lastRenderedPageBreak/>
              <w:t xml:space="preserve">Seleccione un documento PDF, </w:t>
            </w:r>
            <w:r w:rsidRPr="00987214">
              <w:rPr>
                <w:rFonts w:cs="Segoe UI"/>
              </w:rPr>
              <w:lastRenderedPageBreak/>
              <w:t>Word, PowerPoint o Excel.</w:t>
            </w:r>
          </w:p>
        </w:tc>
        <w:tc>
          <w:tcPr>
            <w:tcW w:w="1276" w:type="dxa"/>
          </w:tcPr>
          <w:p w14:paraId="0525C272"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lastRenderedPageBreak/>
              <w:t>SI</w:t>
            </w:r>
          </w:p>
        </w:tc>
      </w:tr>
      <w:tr w:rsidR="00255D5C" w:rsidRPr="00BC725B" w14:paraId="26B01131" w14:textId="77777777">
        <w:tc>
          <w:tcPr>
            <w:cnfStyle w:val="001000000000" w:firstRow="0" w:lastRow="0" w:firstColumn="1" w:lastColumn="0" w:oddVBand="0" w:evenVBand="0" w:oddHBand="0" w:evenHBand="0" w:firstRowFirstColumn="0" w:firstRowLastColumn="0" w:lastRowFirstColumn="0" w:lastRowLastColumn="0"/>
            <w:tcW w:w="1654" w:type="dxa"/>
          </w:tcPr>
          <w:p w14:paraId="0BBD9D6A" w14:textId="77777777" w:rsidR="00255D5C" w:rsidRPr="00BC725B" w:rsidRDefault="00255D5C">
            <w:pPr>
              <w:rPr>
                <w:rFonts w:cs="Segoe UI"/>
              </w:rPr>
            </w:pPr>
            <w:r w:rsidRPr="00BC725B">
              <w:rPr>
                <w:rFonts w:cs="Segoe UI"/>
              </w:rPr>
              <w:t>Tutoriales</w:t>
            </w:r>
          </w:p>
        </w:tc>
        <w:tc>
          <w:tcPr>
            <w:tcW w:w="1916" w:type="dxa"/>
          </w:tcPr>
          <w:p w14:paraId="044CA4AF"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Documentos donde se describe con mayor detalle la convocatoria o las guías de los anexos. (comúnmente 5 anexos)</w:t>
            </w:r>
          </w:p>
        </w:tc>
        <w:tc>
          <w:tcPr>
            <w:tcW w:w="2998" w:type="dxa"/>
          </w:tcPr>
          <w:p w14:paraId="0B567165"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Archivo Adjunto</w:t>
            </w:r>
          </w:p>
          <w:p w14:paraId="0E48DC6D"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Ejemplo: PDF, xls, </w:t>
            </w:r>
            <w:proofErr w:type="spellStart"/>
            <w:r w:rsidRPr="00BC725B">
              <w:rPr>
                <w:rFonts w:cs="Segoe UI"/>
              </w:rPr>
              <w:t>docs</w:t>
            </w:r>
            <w:proofErr w:type="spellEnd"/>
            <w:r w:rsidRPr="00BC725B">
              <w:rPr>
                <w:rFonts w:cs="Segoe UI"/>
              </w:rPr>
              <w:t xml:space="preserve">, </w:t>
            </w:r>
            <w:proofErr w:type="spellStart"/>
            <w:r w:rsidRPr="00BC725B">
              <w:rPr>
                <w:rFonts w:cs="Segoe UI"/>
              </w:rPr>
              <w:t>ppt</w:t>
            </w:r>
            <w:proofErr w:type="spellEnd"/>
            <w:r w:rsidRPr="00BC725B">
              <w:rPr>
                <w:rFonts w:cs="Segoe UI"/>
              </w:rPr>
              <w:t>.</w:t>
            </w:r>
          </w:p>
        </w:tc>
        <w:tc>
          <w:tcPr>
            <w:tcW w:w="1932" w:type="dxa"/>
          </w:tcPr>
          <w:p w14:paraId="1C3D05EF"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Seleccione un documento PDF, Word, PowerPoint o Excel.</w:t>
            </w:r>
          </w:p>
        </w:tc>
        <w:tc>
          <w:tcPr>
            <w:tcW w:w="1276" w:type="dxa"/>
          </w:tcPr>
          <w:p w14:paraId="6C196E79"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087CD59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4B905ABE" w14:textId="77777777" w:rsidR="00255D5C" w:rsidRPr="00BC725B" w:rsidRDefault="00255D5C">
            <w:pPr>
              <w:rPr>
                <w:rFonts w:cs="Segoe UI"/>
              </w:rPr>
            </w:pPr>
            <w:r w:rsidRPr="00BC725B">
              <w:rPr>
                <w:rFonts w:cs="Segoe UI"/>
              </w:rPr>
              <w:t>Términos y condiciones</w:t>
            </w:r>
          </w:p>
        </w:tc>
        <w:tc>
          <w:tcPr>
            <w:tcW w:w="1916" w:type="dxa"/>
          </w:tcPr>
          <w:p w14:paraId="7BF611F9"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Términos y condiciones</w:t>
            </w:r>
          </w:p>
        </w:tc>
        <w:tc>
          <w:tcPr>
            <w:tcW w:w="2998" w:type="dxa"/>
          </w:tcPr>
          <w:p w14:paraId="2A1C6D5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tc>
        <w:tc>
          <w:tcPr>
            <w:tcW w:w="1932" w:type="dxa"/>
          </w:tcPr>
          <w:p w14:paraId="1F9AEA5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¿Cuáles son los términos y condiciones?</w:t>
            </w:r>
          </w:p>
        </w:tc>
        <w:tc>
          <w:tcPr>
            <w:tcW w:w="1276" w:type="dxa"/>
          </w:tcPr>
          <w:p w14:paraId="151CAF4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776E4439" w14:textId="77777777">
        <w:tc>
          <w:tcPr>
            <w:cnfStyle w:val="001000000000" w:firstRow="0" w:lastRow="0" w:firstColumn="1" w:lastColumn="0" w:oddVBand="0" w:evenVBand="0" w:oddHBand="0" w:evenHBand="0" w:firstRowFirstColumn="0" w:firstRowLastColumn="0" w:lastRowFirstColumn="0" w:lastRowLastColumn="0"/>
            <w:tcW w:w="9776" w:type="dxa"/>
            <w:gridSpan w:val="5"/>
          </w:tcPr>
          <w:p w14:paraId="381ACE6F" w14:textId="77777777" w:rsidR="00255D5C" w:rsidRPr="00BC725B" w:rsidRDefault="00255D5C">
            <w:pPr>
              <w:rPr>
                <w:rFonts w:cs="Segoe UI"/>
              </w:rPr>
            </w:pPr>
            <w:r w:rsidRPr="00BC725B">
              <w:rPr>
                <w:rFonts w:cs="Segoe UI"/>
              </w:rPr>
              <w:t>Criterios de evaluación</w:t>
            </w:r>
          </w:p>
        </w:tc>
      </w:tr>
      <w:tr w:rsidR="00255D5C" w:rsidRPr="00BC725B" w14:paraId="3319919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5C3C3EFC" w14:textId="77777777" w:rsidR="00255D5C" w:rsidRPr="00BC725B" w:rsidRDefault="00255D5C">
            <w:pPr>
              <w:rPr>
                <w:rFonts w:cs="Segoe UI"/>
              </w:rPr>
            </w:pPr>
            <w:r w:rsidRPr="00BC725B">
              <w:rPr>
                <w:rFonts w:cs="Segoe UI"/>
              </w:rPr>
              <w:t>Nombre del criterio</w:t>
            </w:r>
          </w:p>
        </w:tc>
        <w:tc>
          <w:tcPr>
            <w:tcW w:w="1916" w:type="dxa"/>
          </w:tcPr>
          <w:p w14:paraId="0E49223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Criterios de aceptación </w:t>
            </w:r>
          </w:p>
        </w:tc>
        <w:tc>
          <w:tcPr>
            <w:tcW w:w="2998" w:type="dxa"/>
          </w:tcPr>
          <w:p w14:paraId="26B160B5"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datos: texto</w:t>
            </w:r>
          </w:p>
        </w:tc>
        <w:tc>
          <w:tcPr>
            <w:tcW w:w="1932" w:type="dxa"/>
          </w:tcPr>
          <w:p w14:paraId="7DD7CE5A"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Escribe palabras clave</w:t>
            </w:r>
          </w:p>
        </w:tc>
        <w:tc>
          <w:tcPr>
            <w:tcW w:w="1276" w:type="dxa"/>
          </w:tcPr>
          <w:p w14:paraId="5B14414A"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7D18878B" w14:textId="77777777">
        <w:tc>
          <w:tcPr>
            <w:cnfStyle w:val="001000000000" w:firstRow="0" w:lastRow="0" w:firstColumn="1" w:lastColumn="0" w:oddVBand="0" w:evenVBand="0" w:oddHBand="0" w:evenHBand="0" w:firstRowFirstColumn="0" w:firstRowLastColumn="0" w:lastRowFirstColumn="0" w:lastRowLastColumn="0"/>
            <w:tcW w:w="1654" w:type="dxa"/>
          </w:tcPr>
          <w:p w14:paraId="76F43D27" w14:textId="77777777" w:rsidR="00255D5C" w:rsidRPr="00BC725B" w:rsidRDefault="00255D5C">
            <w:pPr>
              <w:rPr>
                <w:rFonts w:cs="Segoe UI"/>
                <w:b w:val="0"/>
                <w:bCs w:val="0"/>
              </w:rPr>
            </w:pPr>
            <w:r w:rsidRPr="00BC725B">
              <w:rPr>
                <w:rFonts w:cs="Segoe UI"/>
                <w:b w:val="0"/>
                <w:bCs w:val="0"/>
              </w:rPr>
              <w:t>Que se debe tomar en cuenta para asignar una calificación</w:t>
            </w:r>
          </w:p>
        </w:tc>
        <w:tc>
          <w:tcPr>
            <w:tcW w:w="1916" w:type="dxa"/>
          </w:tcPr>
          <w:p w14:paraId="12DAEA72"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Detalles</w:t>
            </w:r>
          </w:p>
        </w:tc>
        <w:tc>
          <w:tcPr>
            <w:tcW w:w="2998" w:type="dxa"/>
          </w:tcPr>
          <w:p w14:paraId="7360D2D4"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datos: texto</w:t>
            </w:r>
          </w:p>
        </w:tc>
        <w:tc>
          <w:tcPr>
            <w:tcW w:w="1932" w:type="dxa"/>
          </w:tcPr>
          <w:p w14:paraId="648510CA"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Ingresa aquí una breve descripción sobre tus expectativas</w:t>
            </w:r>
          </w:p>
        </w:tc>
        <w:tc>
          <w:tcPr>
            <w:tcW w:w="1276" w:type="dxa"/>
          </w:tcPr>
          <w:p w14:paraId="5FE2064C"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06F60BE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3114DBF4" w14:textId="77777777" w:rsidR="00255D5C" w:rsidRPr="00BC725B" w:rsidRDefault="00255D5C">
            <w:pPr>
              <w:rPr>
                <w:rFonts w:eastAsiaTheme="minorEastAsia" w:cs="Segoe UI"/>
                <w:b w:val="0"/>
                <w:bCs w:val="0"/>
              </w:rPr>
            </w:pPr>
            <w:r w:rsidRPr="00BC725B">
              <w:rPr>
                <w:rFonts w:eastAsiaTheme="minorEastAsia" w:cs="Segoe UI"/>
                <w:b w:val="0"/>
                <w:bCs w:val="0"/>
              </w:rPr>
              <w:t>Evaluación con calificación numérica</w:t>
            </w:r>
          </w:p>
        </w:tc>
        <w:tc>
          <w:tcPr>
            <w:tcW w:w="1916" w:type="dxa"/>
          </w:tcPr>
          <w:p w14:paraId="0846EE3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BC725B">
              <w:rPr>
                <w:rFonts w:eastAsia="Calibri" w:cs="Segoe UI"/>
              </w:rPr>
              <w:t>Indicará el valor de cumplimento logrado en una escala de 0 a 5</w:t>
            </w:r>
          </w:p>
        </w:tc>
        <w:tc>
          <w:tcPr>
            <w:tcW w:w="2998" w:type="dxa"/>
          </w:tcPr>
          <w:p w14:paraId="242E88C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Opcional</w:t>
            </w:r>
          </w:p>
          <w:p w14:paraId="284131D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p>
        </w:tc>
        <w:tc>
          <w:tcPr>
            <w:tcW w:w="1932" w:type="dxa"/>
          </w:tcPr>
          <w:p w14:paraId="6822349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rPr>
            </w:pPr>
            <w:r w:rsidRPr="00BC725B">
              <w:rPr>
                <w:rFonts w:eastAsia="Calibri" w:cs="Segoe UI"/>
              </w:rPr>
              <w:t>El evaluador establecerá una calificación considerando el valor del cumplimiento logrado, en una escala de 0 a 5</w:t>
            </w:r>
          </w:p>
        </w:tc>
        <w:tc>
          <w:tcPr>
            <w:tcW w:w="1276" w:type="dxa"/>
          </w:tcPr>
          <w:p w14:paraId="034847C5"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rPr>
            </w:pPr>
          </w:p>
        </w:tc>
      </w:tr>
      <w:tr w:rsidR="00255D5C" w:rsidRPr="00BC725B" w14:paraId="2FF717DF" w14:textId="77777777">
        <w:tc>
          <w:tcPr>
            <w:cnfStyle w:val="001000000000" w:firstRow="0" w:lastRow="0" w:firstColumn="1" w:lastColumn="0" w:oddVBand="0" w:evenVBand="0" w:oddHBand="0" w:evenHBand="0" w:firstRowFirstColumn="0" w:firstRowLastColumn="0" w:lastRowFirstColumn="0" w:lastRowLastColumn="0"/>
            <w:tcW w:w="1654" w:type="dxa"/>
          </w:tcPr>
          <w:p w14:paraId="2833BE18" w14:textId="77777777" w:rsidR="00255D5C" w:rsidRPr="00BC725B" w:rsidRDefault="00255D5C">
            <w:pPr>
              <w:rPr>
                <w:rFonts w:cs="Segoe UI"/>
              </w:rPr>
            </w:pPr>
            <w:r w:rsidRPr="00BC725B">
              <w:rPr>
                <w:rFonts w:cs="Segoe UI"/>
              </w:rPr>
              <w:t>Evaluación concreta del cumplimiento</w:t>
            </w:r>
          </w:p>
        </w:tc>
        <w:tc>
          <w:tcPr>
            <w:tcW w:w="1916" w:type="dxa"/>
          </w:tcPr>
          <w:p w14:paraId="64105E06"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Indicara si la propuesta está cumpliendo con un Si/No</w:t>
            </w:r>
          </w:p>
        </w:tc>
        <w:tc>
          <w:tcPr>
            <w:tcW w:w="2998" w:type="dxa"/>
          </w:tcPr>
          <w:p w14:paraId="62F3E96D"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Opcional</w:t>
            </w:r>
          </w:p>
        </w:tc>
        <w:tc>
          <w:tcPr>
            <w:tcW w:w="1932" w:type="dxa"/>
          </w:tcPr>
          <w:p w14:paraId="424EE9A4"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El evaluador podrá considerar que la propuesta está cumpliendo con el criterio, </w:t>
            </w:r>
            <w:r w:rsidRPr="00BC725B">
              <w:rPr>
                <w:rFonts w:cs="Segoe UI"/>
              </w:rPr>
              <w:lastRenderedPageBreak/>
              <w:t>contestando Si/No</w:t>
            </w:r>
          </w:p>
        </w:tc>
        <w:tc>
          <w:tcPr>
            <w:tcW w:w="1276" w:type="dxa"/>
          </w:tcPr>
          <w:p w14:paraId="686619C2"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lastRenderedPageBreak/>
              <w:t>SI</w:t>
            </w:r>
          </w:p>
        </w:tc>
      </w:tr>
      <w:tr w:rsidR="00255D5C" w:rsidRPr="00BC725B" w14:paraId="7E7EF31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355B8B2C" w14:textId="77777777" w:rsidR="00255D5C" w:rsidRPr="00BC725B" w:rsidRDefault="00255D5C">
            <w:pPr>
              <w:rPr>
                <w:rFonts w:cs="Segoe UI"/>
              </w:rPr>
            </w:pPr>
            <w:r w:rsidRPr="00BC725B">
              <w:rPr>
                <w:rFonts w:cs="Segoe UI"/>
              </w:rPr>
              <w:t xml:space="preserve">Ponderación </w:t>
            </w:r>
          </w:p>
        </w:tc>
        <w:tc>
          <w:tcPr>
            <w:tcW w:w="1916" w:type="dxa"/>
          </w:tcPr>
          <w:p w14:paraId="13F6E39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Porcentaje</w:t>
            </w:r>
          </w:p>
        </w:tc>
        <w:tc>
          <w:tcPr>
            <w:tcW w:w="2998" w:type="dxa"/>
          </w:tcPr>
          <w:p w14:paraId="0184D738"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datos: numérico</w:t>
            </w:r>
          </w:p>
        </w:tc>
        <w:tc>
          <w:tcPr>
            <w:tcW w:w="1932" w:type="dxa"/>
          </w:tcPr>
          <w:p w14:paraId="604132E5"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Establece su porcentaje de ponderación dentro del proyecto</w:t>
            </w:r>
          </w:p>
        </w:tc>
        <w:tc>
          <w:tcPr>
            <w:tcW w:w="1276" w:type="dxa"/>
          </w:tcPr>
          <w:p w14:paraId="404A53D5"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bl>
    <w:p w14:paraId="6741661E" w14:textId="77777777" w:rsidR="00255D5C" w:rsidRDefault="00255D5C" w:rsidP="00255D5C">
      <w:pPr>
        <w:rPr>
          <w:rFonts w:cs="Segoe UI"/>
          <w:b/>
          <w:bCs/>
        </w:rPr>
      </w:pPr>
    </w:p>
    <w:p w14:paraId="52F76AEF"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 “Banco de convocatorias”</w:t>
      </w:r>
    </w:p>
    <w:tbl>
      <w:tblPr>
        <w:tblStyle w:val="Listaclara-nfasis1"/>
        <w:tblW w:w="1034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21"/>
        <w:gridCol w:w="4020"/>
        <w:gridCol w:w="3402"/>
      </w:tblGrid>
      <w:tr w:rsidR="00255D5C" w:rsidRPr="00BC725B" w14:paraId="47F73688" w14:textId="77777777" w:rsidTr="0044654E">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21" w:type="dxa"/>
          </w:tcPr>
          <w:p w14:paraId="78CE2B16" w14:textId="77777777" w:rsidR="00255D5C" w:rsidRPr="00BC725B" w:rsidRDefault="00255D5C">
            <w:pPr>
              <w:rPr>
                <w:rFonts w:cs="Segoe UI"/>
              </w:rPr>
            </w:pPr>
            <w:r w:rsidRPr="00BC725B">
              <w:rPr>
                <w:rFonts w:cs="Segoe UI"/>
              </w:rPr>
              <w:t>Campo</w:t>
            </w:r>
          </w:p>
        </w:tc>
        <w:tc>
          <w:tcPr>
            <w:tcW w:w="4020" w:type="dxa"/>
          </w:tcPr>
          <w:p w14:paraId="1857EA26"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c>
          <w:tcPr>
            <w:tcW w:w="3402" w:type="dxa"/>
          </w:tcPr>
          <w:p w14:paraId="7FBE70B8"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Especificaciones/Catálogos relacionados</w:t>
            </w:r>
          </w:p>
        </w:tc>
      </w:tr>
      <w:tr w:rsidR="00255D5C" w:rsidRPr="00BC725B" w14:paraId="357CF98E" w14:textId="77777777" w:rsidTr="0044654E">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0343" w:type="dxa"/>
            <w:gridSpan w:val="3"/>
          </w:tcPr>
          <w:p w14:paraId="71F3EAA0" w14:textId="77777777" w:rsidR="00255D5C" w:rsidRPr="00BC725B" w:rsidRDefault="00255D5C">
            <w:pPr>
              <w:rPr>
                <w:rFonts w:cs="Segoe UI"/>
              </w:rPr>
            </w:pPr>
            <w:r w:rsidRPr="00BC725B">
              <w:rPr>
                <w:rFonts w:cs="Segoe UI"/>
              </w:rPr>
              <w:t>Grid banco de convocatorias borrador</w:t>
            </w:r>
          </w:p>
        </w:tc>
      </w:tr>
      <w:tr w:rsidR="00255D5C" w:rsidRPr="00BC725B" w14:paraId="09F44E74" w14:textId="77777777" w:rsidTr="0044654E">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167E9920" w14:textId="77777777" w:rsidR="00255D5C" w:rsidRPr="00BC725B" w:rsidRDefault="00255D5C">
            <w:pPr>
              <w:rPr>
                <w:rFonts w:cs="Segoe UI"/>
              </w:rPr>
            </w:pPr>
            <w:r w:rsidRPr="00BC725B">
              <w:rPr>
                <w:rFonts w:cs="Segoe UI"/>
              </w:rPr>
              <w:t>ID Convocatoria.</w:t>
            </w:r>
          </w:p>
        </w:tc>
        <w:tc>
          <w:tcPr>
            <w:tcW w:w="4020" w:type="dxa"/>
          </w:tcPr>
          <w:p w14:paraId="11C5209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Es la clave que identificará una convocatoria, tendrá esta estructura:</w:t>
            </w:r>
          </w:p>
          <w:p w14:paraId="52810585"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b/>
                <w:bCs/>
              </w:rPr>
              <w:t>CNV-{FECHA}</w:t>
            </w:r>
            <w:proofErr w:type="gramStart"/>
            <w:r w:rsidRPr="00BC725B">
              <w:rPr>
                <w:rFonts w:cs="Segoe UI"/>
                <w:b/>
                <w:bCs/>
              </w:rPr>
              <w:t>-{</w:t>
            </w:r>
            <w:proofErr w:type="gramEnd"/>
            <w:r w:rsidRPr="00BC725B">
              <w:rPr>
                <w:rFonts w:cs="Segoe UI"/>
                <w:b/>
                <w:bCs/>
              </w:rPr>
              <w:t xml:space="preserve">id </w:t>
            </w:r>
            <w:proofErr w:type="spellStart"/>
            <w:r w:rsidRPr="00BC725B">
              <w:rPr>
                <w:rFonts w:cs="Segoe UI"/>
                <w:b/>
                <w:bCs/>
              </w:rPr>
              <w:t>autoincremental</w:t>
            </w:r>
            <w:proofErr w:type="spellEnd"/>
            <w:r w:rsidRPr="00BC725B">
              <w:rPr>
                <w:rFonts w:cs="Segoe UI"/>
                <w:b/>
                <w:bCs/>
              </w:rPr>
              <w:t xml:space="preserve"> }</w:t>
            </w:r>
          </w:p>
        </w:tc>
        <w:tc>
          <w:tcPr>
            <w:tcW w:w="3402" w:type="dxa"/>
          </w:tcPr>
          <w:p w14:paraId="3ABD9B0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p w14:paraId="16F141F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Ejemplo: CNV-03082022-1 </w:t>
            </w:r>
          </w:p>
          <w:p w14:paraId="407CAC8C"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Significa que es la convocatoria 1 creada el 3 de agosto del 2022</w:t>
            </w:r>
          </w:p>
        </w:tc>
      </w:tr>
      <w:tr w:rsidR="00255D5C" w:rsidRPr="00BC725B" w14:paraId="3EC2B191" w14:textId="77777777" w:rsidTr="0044654E">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7C727893" w14:textId="77777777" w:rsidR="00255D5C" w:rsidRPr="00BC725B" w:rsidRDefault="00255D5C">
            <w:pPr>
              <w:rPr>
                <w:rFonts w:cs="Segoe UI"/>
              </w:rPr>
            </w:pPr>
            <w:r w:rsidRPr="00BC725B">
              <w:rPr>
                <w:rFonts w:cs="Segoe UI"/>
              </w:rPr>
              <w:t>Nombre de la convocatoria.</w:t>
            </w:r>
          </w:p>
        </w:tc>
        <w:tc>
          <w:tcPr>
            <w:tcW w:w="4020" w:type="dxa"/>
          </w:tcPr>
          <w:p w14:paraId="4E88A7B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Misma información del </w:t>
            </w:r>
            <w:r w:rsidRPr="00BC725B">
              <w:rPr>
                <w:rFonts w:cs="Segoe UI"/>
                <w:b/>
                <w:bCs/>
              </w:rPr>
              <w:t>Título de la Convocatoria.</w:t>
            </w:r>
          </w:p>
        </w:tc>
        <w:tc>
          <w:tcPr>
            <w:tcW w:w="3402" w:type="dxa"/>
          </w:tcPr>
          <w:p w14:paraId="6B96411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7E4BD8A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Ejemplo: Health </w:t>
            </w:r>
            <w:proofErr w:type="spellStart"/>
            <w:r w:rsidRPr="00BC725B">
              <w:rPr>
                <w:rFonts w:cs="Segoe UI"/>
              </w:rPr>
              <w:t>Pioneers</w:t>
            </w:r>
            <w:proofErr w:type="spellEnd"/>
          </w:p>
        </w:tc>
      </w:tr>
      <w:tr w:rsidR="00255D5C" w:rsidRPr="00BC725B" w14:paraId="0432E92E" w14:textId="77777777" w:rsidTr="0044654E">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4E22E51C" w14:textId="77777777" w:rsidR="00255D5C" w:rsidRPr="00BC725B" w:rsidRDefault="00255D5C">
            <w:pPr>
              <w:rPr>
                <w:rFonts w:cs="Segoe UI"/>
              </w:rPr>
            </w:pPr>
            <w:r>
              <w:rPr>
                <w:rFonts w:cs="Segoe UI"/>
              </w:rPr>
              <w:t>U</w:t>
            </w:r>
            <w:r w:rsidRPr="00BC725B">
              <w:rPr>
                <w:rFonts w:cs="Segoe UI"/>
              </w:rPr>
              <w:t>ltima modificación</w:t>
            </w:r>
          </w:p>
        </w:tc>
        <w:tc>
          <w:tcPr>
            <w:tcW w:w="4020" w:type="dxa"/>
          </w:tcPr>
          <w:p w14:paraId="2BBC506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Fecha en que se modificó la convocatoria</w:t>
            </w:r>
          </w:p>
        </w:tc>
        <w:tc>
          <w:tcPr>
            <w:tcW w:w="3402" w:type="dxa"/>
          </w:tcPr>
          <w:p w14:paraId="7265EC4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DATETIME</w:t>
            </w:r>
          </w:p>
          <w:p w14:paraId="4B25CCE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Ejemplo: 21/07/2022</w:t>
            </w:r>
          </w:p>
        </w:tc>
      </w:tr>
      <w:tr w:rsidR="00255D5C" w:rsidRPr="00BC725B" w14:paraId="7BEF2905" w14:textId="77777777" w:rsidTr="0044654E">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302837B8" w14:textId="77777777" w:rsidR="00255D5C" w:rsidRPr="00BC725B" w:rsidRDefault="00255D5C">
            <w:pPr>
              <w:rPr>
                <w:rFonts w:cs="Segoe UI"/>
              </w:rPr>
            </w:pPr>
            <w:r w:rsidRPr="00BC725B">
              <w:rPr>
                <w:rFonts w:cs="Segoe UI"/>
              </w:rPr>
              <w:t>Acciones</w:t>
            </w:r>
          </w:p>
        </w:tc>
        <w:tc>
          <w:tcPr>
            <w:tcW w:w="4020" w:type="dxa"/>
          </w:tcPr>
          <w:p w14:paraId="11EE558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Icono con la opción de Editar la convocatoria</w:t>
            </w:r>
          </w:p>
        </w:tc>
        <w:tc>
          <w:tcPr>
            <w:tcW w:w="3402" w:type="dxa"/>
          </w:tcPr>
          <w:p w14:paraId="7F54D58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botón</w:t>
            </w:r>
          </w:p>
          <w:p w14:paraId="74910EB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noProof/>
                <w:color w:val="2B579A"/>
                <w:shd w:val="clear" w:color="auto" w:fill="E6E6E6"/>
              </w:rPr>
              <w:drawing>
                <wp:inline distT="0" distB="0" distL="0" distR="0" wp14:anchorId="48696A98" wp14:editId="0F2B2E00">
                  <wp:extent cx="514350" cy="238125"/>
                  <wp:effectExtent l="19050" t="19050" r="19050" b="285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14350" cy="238125"/>
                          </a:xfrm>
                          <a:prstGeom prst="rect">
                            <a:avLst/>
                          </a:prstGeom>
                          <a:ln>
                            <a:solidFill>
                              <a:schemeClr val="bg1">
                                <a:lumMod val="85000"/>
                              </a:schemeClr>
                            </a:solidFill>
                          </a:ln>
                        </pic:spPr>
                      </pic:pic>
                    </a:graphicData>
                  </a:graphic>
                </wp:inline>
              </w:drawing>
            </w:r>
          </w:p>
        </w:tc>
      </w:tr>
      <w:tr w:rsidR="00255D5C" w:rsidRPr="00BC725B" w14:paraId="70C6807E" w14:textId="77777777" w:rsidTr="0044654E">
        <w:trPr>
          <w:trHeight w:val="271"/>
        </w:trPr>
        <w:tc>
          <w:tcPr>
            <w:cnfStyle w:val="001000000000" w:firstRow="0" w:lastRow="0" w:firstColumn="1" w:lastColumn="0" w:oddVBand="0" w:evenVBand="0" w:oddHBand="0" w:evenHBand="0" w:firstRowFirstColumn="0" w:firstRowLastColumn="0" w:lastRowFirstColumn="0" w:lastRowLastColumn="0"/>
            <w:tcW w:w="10343" w:type="dxa"/>
            <w:gridSpan w:val="3"/>
          </w:tcPr>
          <w:p w14:paraId="2105A638" w14:textId="77777777" w:rsidR="00255D5C" w:rsidRPr="00BC725B" w:rsidRDefault="00255D5C">
            <w:pPr>
              <w:rPr>
                <w:rFonts w:cs="Segoe UI"/>
              </w:rPr>
            </w:pPr>
            <w:r w:rsidRPr="00BC725B">
              <w:rPr>
                <w:rFonts w:cs="Segoe UI"/>
              </w:rPr>
              <w:t>Grid banco de convocatorias activas</w:t>
            </w:r>
          </w:p>
        </w:tc>
      </w:tr>
      <w:tr w:rsidR="00255D5C" w:rsidRPr="00BC725B" w14:paraId="6C150DD4" w14:textId="77777777" w:rsidTr="0044654E">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0A3C4CED" w14:textId="77777777" w:rsidR="00255D5C" w:rsidRPr="00BC725B" w:rsidRDefault="00255D5C">
            <w:pPr>
              <w:rPr>
                <w:rFonts w:cs="Segoe UI"/>
              </w:rPr>
            </w:pPr>
            <w:r w:rsidRPr="00BC725B">
              <w:rPr>
                <w:rFonts w:cs="Segoe UI"/>
              </w:rPr>
              <w:t>ID Convocatoria.</w:t>
            </w:r>
          </w:p>
        </w:tc>
        <w:tc>
          <w:tcPr>
            <w:tcW w:w="4020" w:type="dxa"/>
          </w:tcPr>
          <w:p w14:paraId="465FC9F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Es la clave que identificará una convocatoria, tendrá esta estructura:</w:t>
            </w:r>
          </w:p>
          <w:p w14:paraId="63D490A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b/>
                <w:bCs/>
              </w:rPr>
              <w:t>CNV-{FECHA}</w:t>
            </w:r>
            <w:proofErr w:type="gramStart"/>
            <w:r w:rsidRPr="00BC725B">
              <w:rPr>
                <w:rFonts w:cs="Segoe UI"/>
                <w:b/>
                <w:bCs/>
              </w:rPr>
              <w:t>-{</w:t>
            </w:r>
            <w:proofErr w:type="gramEnd"/>
            <w:r w:rsidRPr="00BC725B">
              <w:rPr>
                <w:rFonts w:cs="Segoe UI"/>
                <w:b/>
                <w:bCs/>
              </w:rPr>
              <w:t xml:space="preserve">id </w:t>
            </w:r>
            <w:proofErr w:type="spellStart"/>
            <w:r w:rsidRPr="00BC725B">
              <w:rPr>
                <w:rFonts w:cs="Segoe UI"/>
                <w:b/>
                <w:bCs/>
              </w:rPr>
              <w:t>autoincremental</w:t>
            </w:r>
            <w:proofErr w:type="spellEnd"/>
            <w:r w:rsidRPr="00BC725B">
              <w:rPr>
                <w:rFonts w:cs="Segoe UI"/>
                <w:b/>
                <w:bCs/>
              </w:rPr>
              <w:t xml:space="preserve"> }</w:t>
            </w:r>
          </w:p>
        </w:tc>
        <w:tc>
          <w:tcPr>
            <w:tcW w:w="3402" w:type="dxa"/>
          </w:tcPr>
          <w:p w14:paraId="6CBD4049"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33581B85"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Ejemplo: CNV-03082022-1 </w:t>
            </w:r>
          </w:p>
          <w:p w14:paraId="56247F7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Significa que es la convocatoria 1 creada el 3 de agosto del 2022</w:t>
            </w:r>
          </w:p>
          <w:p w14:paraId="513B541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p>
        </w:tc>
      </w:tr>
      <w:tr w:rsidR="00255D5C" w:rsidRPr="00BC725B" w14:paraId="7882E1E0" w14:textId="77777777" w:rsidTr="0044654E">
        <w:trPr>
          <w:trHeight w:val="663"/>
        </w:trPr>
        <w:tc>
          <w:tcPr>
            <w:cnfStyle w:val="001000000000" w:firstRow="0" w:lastRow="0" w:firstColumn="1" w:lastColumn="0" w:oddVBand="0" w:evenVBand="0" w:oddHBand="0" w:evenHBand="0" w:firstRowFirstColumn="0" w:firstRowLastColumn="0" w:lastRowFirstColumn="0" w:lastRowLastColumn="0"/>
            <w:tcW w:w="2921" w:type="dxa"/>
          </w:tcPr>
          <w:p w14:paraId="7EC06F4E" w14:textId="77777777" w:rsidR="00255D5C" w:rsidRPr="00BC725B" w:rsidRDefault="00255D5C">
            <w:pPr>
              <w:jc w:val="both"/>
              <w:rPr>
                <w:rFonts w:cs="Segoe UI"/>
              </w:rPr>
            </w:pPr>
            <w:r w:rsidRPr="00BC725B">
              <w:rPr>
                <w:rFonts w:cs="Segoe UI"/>
              </w:rPr>
              <w:t>Nombre de la convocatoria.</w:t>
            </w:r>
          </w:p>
        </w:tc>
        <w:tc>
          <w:tcPr>
            <w:tcW w:w="4020" w:type="dxa"/>
          </w:tcPr>
          <w:p w14:paraId="377AF5C1"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Misma información del </w:t>
            </w:r>
            <w:r w:rsidRPr="00BC725B">
              <w:rPr>
                <w:rFonts w:cs="Segoe UI"/>
                <w:b/>
                <w:bCs/>
              </w:rPr>
              <w:t>Título de la Convocatoria.</w:t>
            </w:r>
          </w:p>
        </w:tc>
        <w:tc>
          <w:tcPr>
            <w:tcW w:w="3402" w:type="dxa"/>
          </w:tcPr>
          <w:p w14:paraId="0332AEA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p w14:paraId="4A63FA3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Ejemplo: Health </w:t>
            </w:r>
            <w:proofErr w:type="spellStart"/>
            <w:r w:rsidRPr="00BC725B">
              <w:rPr>
                <w:rFonts w:cs="Segoe UI"/>
              </w:rPr>
              <w:t>Pioneers</w:t>
            </w:r>
            <w:proofErr w:type="spellEnd"/>
          </w:p>
        </w:tc>
      </w:tr>
      <w:tr w:rsidR="00255D5C" w:rsidRPr="00BC725B" w14:paraId="4CD79DD3" w14:textId="77777777" w:rsidTr="0044654E">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2921" w:type="dxa"/>
          </w:tcPr>
          <w:p w14:paraId="502053AC" w14:textId="77777777" w:rsidR="00255D5C" w:rsidRPr="00BC725B" w:rsidRDefault="00255D5C">
            <w:pPr>
              <w:jc w:val="both"/>
              <w:rPr>
                <w:rFonts w:cs="Segoe UI"/>
              </w:rPr>
            </w:pPr>
            <w:r w:rsidRPr="00BC725B">
              <w:rPr>
                <w:rFonts w:cs="Segoe UI"/>
              </w:rPr>
              <w:t>Fecha de publicación.</w:t>
            </w:r>
          </w:p>
        </w:tc>
        <w:tc>
          <w:tcPr>
            <w:tcW w:w="4020" w:type="dxa"/>
          </w:tcPr>
          <w:p w14:paraId="0336CCB9"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Fecha en que se publicó la convocatoria</w:t>
            </w:r>
          </w:p>
        </w:tc>
        <w:tc>
          <w:tcPr>
            <w:tcW w:w="3402" w:type="dxa"/>
          </w:tcPr>
          <w:p w14:paraId="6858838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DATETIME</w:t>
            </w:r>
          </w:p>
          <w:p w14:paraId="26BA1C2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Ejemplo:21/07/2022</w:t>
            </w:r>
          </w:p>
        </w:tc>
      </w:tr>
      <w:tr w:rsidR="00255D5C" w:rsidRPr="00BC725B" w14:paraId="314A0558" w14:textId="77777777" w:rsidTr="0044654E">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06CE7954" w14:textId="77777777" w:rsidR="00255D5C" w:rsidRPr="00BC725B" w:rsidRDefault="00255D5C">
            <w:pPr>
              <w:jc w:val="both"/>
              <w:rPr>
                <w:rFonts w:cs="Segoe UI"/>
              </w:rPr>
            </w:pPr>
            <w:r w:rsidRPr="00BC725B">
              <w:rPr>
                <w:rFonts w:cs="Segoe UI"/>
              </w:rPr>
              <w:t>Fecha de cierre de recepción de propuestas</w:t>
            </w:r>
          </w:p>
        </w:tc>
        <w:tc>
          <w:tcPr>
            <w:tcW w:w="4020" w:type="dxa"/>
          </w:tcPr>
          <w:p w14:paraId="3A113E8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Fecha en que se cierra la recepción de propuestas</w:t>
            </w:r>
          </w:p>
        </w:tc>
        <w:tc>
          <w:tcPr>
            <w:tcW w:w="3402" w:type="dxa"/>
          </w:tcPr>
          <w:p w14:paraId="429928B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DATETIME</w:t>
            </w:r>
          </w:p>
          <w:p w14:paraId="08BC0CF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Ejemplo: 21/08/2022</w:t>
            </w:r>
          </w:p>
        </w:tc>
      </w:tr>
      <w:tr w:rsidR="00255D5C" w:rsidRPr="00960D53" w14:paraId="162A4F62"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7FBBE1D9" w14:textId="77777777" w:rsidR="00255D5C" w:rsidRPr="00960D53" w:rsidRDefault="00255D5C">
            <w:pPr>
              <w:jc w:val="both"/>
              <w:rPr>
                <w:rFonts w:cs="Segoe UI"/>
              </w:rPr>
            </w:pPr>
            <w:r w:rsidRPr="00960D53">
              <w:rPr>
                <w:rFonts w:cs="Segoe UI"/>
              </w:rPr>
              <w:lastRenderedPageBreak/>
              <w:t>Participantes.</w:t>
            </w:r>
          </w:p>
        </w:tc>
        <w:tc>
          <w:tcPr>
            <w:tcW w:w="4020" w:type="dxa"/>
          </w:tcPr>
          <w:p w14:paraId="65D43CB6" w14:textId="77777777" w:rsidR="00255D5C" w:rsidRPr="00960D53"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960D53">
              <w:rPr>
                <w:rFonts w:cs="Segoe UI"/>
              </w:rPr>
              <w:t>Cantidad de equipos</w:t>
            </w:r>
          </w:p>
        </w:tc>
        <w:tc>
          <w:tcPr>
            <w:tcW w:w="3402" w:type="dxa"/>
          </w:tcPr>
          <w:p w14:paraId="1A2A0E20" w14:textId="77777777" w:rsidR="00255D5C" w:rsidRPr="00960D53"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960D53">
              <w:rPr>
                <w:rFonts w:cs="Segoe UI"/>
              </w:rPr>
              <w:t>Tipo de dato: Numérico.</w:t>
            </w:r>
          </w:p>
          <w:p w14:paraId="5A6CACB4" w14:textId="77777777" w:rsidR="00255D5C" w:rsidRPr="00960D53"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960D53">
              <w:rPr>
                <w:rFonts w:cs="Segoe UI"/>
              </w:rPr>
              <w:t>Ejemplo: 5 equipos.</w:t>
            </w:r>
          </w:p>
        </w:tc>
      </w:tr>
      <w:tr w:rsidR="00255D5C" w:rsidRPr="00BC725B" w14:paraId="5D774542"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70341BD8" w14:textId="77777777" w:rsidR="00255D5C" w:rsidRPr="00DB5E13" w:rsidRDefault="00255D5C">
            <w:pPr>
              <w:jc w:val="both"/>
              <w:rPr>
                <w:rFonts w:cs="Segoe UI"/>
              </w:rPr>
            </w:pPr>
            <w:r w:rsidRPr="00DB5E13">
              <w:rPr>
                <w:rFonts w:cs="Segoe UI"/>
              </w:rPr>
              <w:t>Acciones</w:t>
            </w:r>
          </w:p>
        </w:tc>
        <w:tc>
          <w:tcPr>
            <w:tcW w:w="4020" w:type="dxa"/>
          </w:tcPr>
          <w:p w14:paraId="1A1D24FB" w14:textId="77777777" w:rsidR="00255D5C" w:rsidRPr="00DB5E13"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B5E13">
              <w:rPr>
                <w:rFonts w:cs="Segoe UI"/>
              </w:rPr>
              <w:t>Icono desde donde puede realizar la acción de envío de notificaciones (correos).</w:t>
            </w:r>
          </w:p>
        </w:tc>
        <w:tc>
          <w:tcPr>
            <w:tcW w:w="3402" w:type="dxa"/>
          </w:tcPr>
          <w:p w14:paraId="6B20803B" w14:textId="77777777" w:rsidR="00255D5C" w:rsidRPr="00DB5E13"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B5E13">
              <w:rPr>
                <w:rFonts w:cs="Segoe UI"/>
              </w:rPr>
              <w:t>Tipo de dato: ícono.</w:t>
            </w:r>
          </w:p>
          <w:p w14:paraId="58E44979" w14:textId="77777777" w:rsidR="00255D5C" w:rsidRPr="00DB5E13"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B5E13">
              <w:rPr>
                <w:rFonts w:cs="Segoe UI"/>
                <w:noProof/>
                <w:color w:val="2B579A"/>
                <w:shd w:val="clear" w:color="auto" w:fill="E6E6E6"/>
              </w:rPr>
              <w:drawing>
                <wp:inline distT="0" distB="0" distL="0" distR="0" wp14:anchorId="0690753E" wp14:editId="6EEE8AAF">
                  <wp:extent cx="247650" cy="273050"/>
                  <wp:effectExtent l="19050" t="19050" r="19050" b="1270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r="48000" b="4445"/>
                          <a:stretch/>
                        </pic:blipFill>
                        <pic:spPr bwMode="auto">
                          <a:xfrm>
                            <a:off x="0" y="0"/>
                            <a:ext cx="247650" cy="273050"/>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DB5E13">
              <w:rPr>
                <w:rFonts w:cs="Segoe UI"/>
              </w:rPr>
              <w:t xml:space="preserve"> </w:t>
            </w:r>
          </w:p>
          <w:p w14:paraId="48E3927B" w14:textId="77777777" w:rsidR="00255D5C" w:rsidRPr="00DB5E13" w:rsidRDefault="00255D5C">
            <w:pPr>
              <w:cnfStyle w:val="000000000000" w:firstRow="0" w:lastRow="0" w:firstColumn="0" w:lastColumn="0" w:oddVBand="0" w:evenVBand="0" w:oddHBand="0" w:evenHBand="0" w:firstRowFirstColumn="0" w:firstRowLastColumn="0" w:lastRowFirstColumn="0" w:lastRowLastColumn="0"/>
              <w:rPr>
                <w:rFonts w:cs="Segoe UI"/>
              </w:rPr>
            </w:pPr>
          </w:p>
        </w:tc>
      </w:tr>
      <w:tr w:rsidR="00255D5C" w:rsidRPr="00BC725B" w14:paraId="41BC0F70" w14:textId="77777777" w:rsidTr="0044654E">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0343" w:type="dxa"/>
            <w:gridSpan w:val="3"/>
          </w:tcPr>
          <w:p w14:paraId="43A8E73E" w14:textId="77777777" w:rsidR="00255D5C" w:rsidRPr="00D26872" w:rsidRDefault="00255D5C">
            <w:pPr>
              <w:rPr>
                <w:rFonts w:cs="Segoe UI"/>
              </w:rPr>
            </w:pPr>
            <w:r w:rsidRPr="00D26872">
              <w:rPr>
                <w:rFonts w:cs="Segoe UI"/>
              </w:rPr>
              <w:t>Grid banco de convocatorias en Registro de criterios y evaluadores</w:t>
            </w:r>
          </w:p>
        </w:tc>
      </w:tr>
      <w:tr w:rsidR="00255D5C" w:rsidRPr="00BC725B" w14:paraId="2B99A315" w14:textId="77777777" w:rsidTr="0044654E">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66A91453" w14:textId="77777777" w:rsidR="00255D5C" w:rsidRPr="00D26872" w:rsidRDefault="00255D5C">
            <w:pPr>
              <w:rPr>
                <w:rFonts w:cs="Segoe UI"/>
              </w:rPr>
            </w:pPr>
            <w:r w:rsidRPr="00D26872">
              <w:rPr>
                <w:rFonts w:cs="Segoe UI"/>
              </w:rPr>
              <w:t>ID Convocatoria.</w:t>
            </w:r>
          </w:p>
        </w:tc>
        <w:tc>
          <w:tcPr>
            <w:tcW w:w="4020" w:type="dxa"/>
          </w:tcPr>
          <w:p w14:paraId="7F7DAFC8"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Es la clave que identificará una convocatoria, tendrá esta estructura:</w:t>
            </w:r>
          </w:p>
          <w:p w14:paraId="13CD809F"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b/>
                <w:bCs/>
              </w:rPr>
              <w:t>CNV-{FECHA}</w:t>
            </w:r>
            <w:proofErr w:type="gramStart"/>
            <w:r w:rsidRPr="00D26872">
              <w:rPr>
                <w:rFonts w:cs="Segoe UI"/>
                <w:b/>
                <w:bCs/>
              </w:rPr>
              <w:t>-{</w:t>
            </w:r>
            <w:proofErr w:type="gramEnd"/>
            <w:r w:rsidRPr="00D26872">
              <w:rPr>
                <w:rFonts w:cs="Segoe UI"/>
                <w:b/>
                <w:bCs/>
              </w:rPr>
              <w:t xml:space="preserve">id </w:t>
            </w:r>
            <w:proofErr w:type="spellStart"/>
            <w:r w:rsidRPr="00D26872">
              <w:rPr>
                <w:rFonts w:cs="Segoe UI"/>
                <w:b/>
                <w:bCs/>
              </w:rPr>
              <w:t>autoincremental</w:t>
            </w:r>
            <w:proofErr w:type="spellEnd"/>
            <w:r w:rsidRPr="00D26872">
              <w:rPr>
                <w:rFonts w:cs="Segoe UI"/>
                <w:b/>
                <w:bCs/>
              </w:rPr>
              <w:t xml:space="preserve"> }</w:t>
            </w:r>
          </w:p>
        </w:tc>
        <w:tc>
          <w:tcPr>
            <w:tcW w:w="3402" w:type="dxa"/>
          </w:tcPr>
          <w:p w14:paraId="4DCC1C11"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Tipo de dato: Texto</w:t>
            </w:r>
          </w:p>
          <w:p w14:paraId="2A5D9CE2"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Ejemplo: CNV-03082022-1 </w:t>
            </w:r>
          </w:p>
          <w:p w14:paraId="6458425F"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Significa que es la convocatoria 1 creada el 3 de agosto del 2022</w:t>
            </w:r>
          </w:p>
          <w:p w14:paraId="28F7202A"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p>
        </w:tc>
      </w:tr>
      <w:tr w:rsidR="00255D5C" w:rsidRPr="00BC725B" w14:paraId="121921A1" w14:textId="77777777" w:rsidTr="0044654E">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2921" w:type="dxa"/>
          </w:tcPr>
          <w:p w14:paraId="40121C78" w14:textId="77777777" w:rsidR="00255D5C" w:rsidRPr="00D26872" w:rsidRDefault="00255D5C">
            <w:pPr>
              <w:jc w:val="both"/>
              <w:rPr>
                <w:rFonts w:cs="Segoe UI"/>
              </w:rPr>
            </w:pPr>
            <w:r w:rsidRPr="00D26872">
              <w:rPr>
                <w:rFonts w:cs="Segoe UI"/>
              </w:rPr>
              <w:t>Nombre de la convocatoria.</w:t>
            </w:r>
          </w:p>
        </w:tc>
        <w:tc>
          <w:tcPr>
            <w:tcW w:w="4020" w:type="dxa"/>
          </w:tcPr>
          <w:p w14:paraId="11DAF825"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 xml:space="preserve">Misma información del </w:t>
            </w:r>
            <w:r w:rsidRPr="00D26872">
              <w:rPr>
                <w:rFonts w:cs="Segoe UI"/>
                <w:b/>
                <w:bCs/>
              </w:rPr>
              <w:t>Título de la Convocatoria.</w:t>
            </w:r>
          </w:p>
        </w:tc>
        <w:tc>
          <w:tcPr>
            <w:tcW w:w="3402" w:type="dxa"/>
          </w:tcPr>
          <w:p w14:paraId="186E6109"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Tipo de dato: TEXTO.</w:t>
            </w:r>
          </w:p>
          <w:p w14:paraId="5D8D5595"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 xml:space="preserve">Ejemplo: Health </w:t>
            </w:r>
            <w:proofErr w:type="spellStart"/>
            <w:r w:rsidRPr="00D26872">
              <w:rPr>
                <w:rFonts w:cs="Segoe UI"/>
              </w:rPr>
              <w:t>Pioneers</w:t>
            </w:r>
            <w:proofErr w:type="spellEnd"/>
          </w:p>
        </w:tc>
      </w:tr>
      <w:tr w:rsidR="00255D5C" w:rsidRPr="00BC725B" w14:paraId="1594044E" w14:textId="77777777" w:rsidTr="0044654E">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692BD190" w14:textId="77777777" w:rsidR="00255D5C" w:rsidRPr="00D26872" w:rsidRDefault="00255D5C">
            <w:pPr>
              <w:jc w:val="both"/>
              <w:rPr>
                <w:rFonts w:cs="Segoe UI"/>
              </w:rPr>
            </w:pPr>
            <w:r w:rsidRPr="00D26872">
              <w:rPr>
                <w:rFonts w:cs="Segoe UI"/>
              </w:rPr>
              <w:t>Fecha de la publicación</w:t>
            </w:r>
          </w:p>
        </w:tc>
        <w:tc>
          <w:tcPr>
            <w:tcW w:w="4020" w:type="dxa"/>
          </w:tcPr>
          <w:p w14:paraId="5113645E"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Fecha en que se cierra la convocatoria</w:t>
            </w:r>
          </w:p>
        </w:tc>
        <w:tc>
          <w:tcPr>
            <w:tcW w:w="3402" w:type="dxa"/>
          </w:tcPr>
          <w:p w14:paraId="6FFE48EE"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Tipo de dato: DATETIME</w:t>
            </w:r>
          </w:p>
          <w:p w14:paraId="0940CA0D"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Ejemplo: 21/08/2022</w:t>
            </w:r>
          </w:p>
        </w:tc>
      </w:tr>
      <w:tr w:rsidR="00255D5C" w:rsidRPr="00BC725B" w14:paraId="5E516915" w14:textId="77777777" w:rsidTr="0044654E">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6A75E4EC" w14:textId="77777777" w:rsidR="00255D5C" w:rsidRPr="00D26872" w:rsidRDefault="00255D5C">
            <w:pPr>
              <w:jc w:val="both"/>
              <w:rPr>
                <w:rFonts w:cs="Segoe UI"/>
              </w:rPr>
            </w:pPr>
            <w:r w:rsidRPr="00D26872">
              <w:rPr>
                <w:rFonts w:cs="Segoe UI"/>
              </w:rPr>
              <w:t>Fecha de cierre de recepción de propuestas</w:t>
            </w:r>
          </w:p>
        </w:tc>
        <w:tc>
          <w:tcPr>
            <w:tcW w:w="4020" w:type="dxa"/>
          </w:tcPr>
          <w:p w14:paraId="47DC219A"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Fecha en que se cierra la recepción de propuestas</w:t>
            </w:r>
          </w:p>
        </w:tc>
        <w:tc>
          <w:tcPr>
            <w:tcW w:w="3402" w:type="dxa"/>
          </w:tcPr>
          <w:p w14:paraId="6301F20D"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Tipo de dato: DATETIME</w:t>
            </w:r>
          </w:p>
          <w:p w14:paraId="5CAFC625"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Ejemplo: 21/08/2022</w:t>
            </w:r>
          </w:p>
        </w:tc>
      </w:tr>
      <w:tr w:rsidR="00255D5C" w:rsidRPr="00BC725B" w14:paraId="16FCFC96"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74393D31" w14:textId="77777777" w:rsidR="00255D5C" w:rsidRPr="00D26872" w:rsidRDefault="00255D5C">
            <w:pPr>
              <w:jc w:val="both"/>
              <w:rPr>
                <w:rFonts w:cs="Segoe UI"/>
              </w:rPr>
            </w:pPr>
            <w:r w:rsidRPr="00D26872">
              <w:rPr>
                <w:rFonts w:cs="Segoe UI"/>
              </w:rPr>
              <w:t>¿Se han registrado los criterios</w:t>
            </w:r>
            <w:proofErr w:type="gramStart"/>
            <w:r w:rsidRPr="00D26872">
              <w:rPr>
                <w:rFonts w:cs="Segoe UI"/>
              </w:rPr>
              <w:t>? :</w:t>
            </w:r>
            <w:proofErr w:type="gramEnd"/>
            <w:r w:rsidRPr="00D26872">
              <w:rPr>
                <w:rFonts w:cs="Segoe UI"/>
              </w:rPr>
              <w:t xml:space="preserve"> Sí/No</w:t>
            </w:r>
          </w:p>
        </w:tc>
        <w:tc>
          <w:tcPr>
            <w:tcW w:w="4020" w:type="dxa"/>
          </w:tcPr>
          <w:p w14:paraId="52ED7696"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Indica si se han confirmado los criterios </w:t>
            </w:r>
          </w:p>
        </w:tc>
        <w:tc>
          <w:tcPr>
            <w:tcW w:w="3402" w:type="dxa"/>
          </w:tcPr>
          <w:p w14:paraId="7AEB4702"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Tipo de dato: Booleano.</w:t>
            </w:r>
          </w:p>
          <w:p w14:paraId="2F1014DC"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Ejemplo: Si</w:t>
            </w:r>
          </w:p>
        </w:tc>
      </w:tr>
      <w:tr w:rsidR="00255D5C" w:rsidRPr="00BC725B" w14:paraId="4C689A41"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0272D6F8" w14:textId="77777777" w:rsidR="00255D5C" w:rsidRPr="00D26872" w:rsidRDefault="00255D5C">
            <w:pPr>
              <w:jc w:val="both"/>
              <w:rPr>
                <w:rFonts w:cs="Segoe UI"/>
              </w:rPr>
            </w:pPr>
            <w:r w:rsidRPr="00D26872">
              <w:rPr>
                <w:rFonts w:cs="Segoe UI"/>
              </w:rPr>
              <w:t>Acciones</w:t>
            </w:r>
          </w:p>
        </w:tc>
        <w:tc>
          <w:tcPr>
            <w:tcW w:w="4020" w:type="dxa"/>
          </w:tcPr>
          <w:p w14:paraId="0AAD9EB8"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Icono que indica el alta de evaluadores</w:t>
            </w:r>
          </w:p>
        </w:tc>
        <w:tc>
          <w:tcPr>
            <w:tcW w:w="3402" w:type="dxa"/>
          </w:tcPr>
          <w:p w14:paraId="41AEBC48"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Tipo de dato: ícono.</w:t>
            </w:r>
          </w:p>
          <w:p w14:paraId="6779F2E8"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noProof/>
              </w:rPr>
              <w:drawing>
                <wp:inline distT="0" distB="0" distL="0" distR="0" wp14:anchorId="504B607F" wp14:editId="76C1CAF7">
                  <wp:extent cx="231775" cy="231775"/>
                  <wp:effectExtent l="0" t="0" r="0" b="0"/>
                  <wp:docPr id="1944895650" name="Imagen 1944895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1775" cy="231775"/>
                          </a:xfrm>
                          <a:prstGeom prst="rect">
                            <a:avLst/>
                          </a:prstGeom>
                          <a:noFill/>
                        </pic:spPr>
                      </pic:pic>
                    </a:graphicData>
                  </a:graphic>
                </wp:inline>
              </w:drawing>
            </w:r>
          </w:p>
        </w:tc>
      </w:tr>
      <w:tr w:rsidR="00255D5C" w:rsidRPr="00BC725B" w14:paraId="691769C1" w14:textId="77777777" w:rsidTr="0044654E">
        <w:trPr>
          <w:trHeight w:val="216"/>
        </w:trPr>
        <w:tc>
          <w:tcPr>
            <w:cnfStyle w:val="001000000000" w:firstRow="0" w:lastRow="0" w:firstColumn="1" w:lastColumn="0" w:oddVBand="0" w:evenVBand="0" w:oddHBand="0" w:evenHBand="0" w:firstRowFirstColumn="0" w:firstRowLastColumn="0" w:lastRowFirstColumn="0" w:lastRowLastColumn="0"/>
            <w:tcW w:w="10343" w:type="dxa"/>
            <w:gridSpan w:val="3"/>
          </w:tcPr>
          <w:p w14:paraId="63F27FA3" w14:textId="77777777" w:rsidR="00255D5C" w:rsidRPr="00BC725B" w:rsidRDefault="00255D5C">
            <w:pPr>
              <w:rPr>
                <w:rFonts w:cs="Segoe UI"/>
              </w:rPr>
            </w:pPr>
            <w:r w:rsidRPr="00C723B5">
              <w:rPr>
                <w:rFonts w:cs="Segoe UI"/>
              </w:rPr>
              <w:t>Grid banco de convocatorias por Evaluar</w:t>
            </w:r>
          </w:p>
        </w:tc>
      </w:tr>
      <w:tr w:rsidR="00255D5C" w:rsidRPr="00BC725B" w14:paraId="5BD66057"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4240ED46" w14:textId="77777777" w:rsidR="00255D5C" w:rsidRPr="00BC725B" w:rsidRDefault="00255D5C">
            <w:pPr>
              <w:jc w:val="both"/>
              <w:rPr>
                <w:rFonts w:cs="Segoe UI"/>
              </w:rPr>
            </w:pPr>
            <w:r w:rsidRPr="00BC725B">
              <w:rPr>
                <w:rFonts w:cs="Segoe UI"/>
              </w:rPr>
              <w:t>Nombre de la convocatoria.</w:t>
            </w:r>
          </w:p>
        </w:tc>
        <w:tc>
          <w:tcPr>
            <w:tcW w:w="4020" w:type="dxa"/>
          </w:tcPr>
          <w:p w14:paraId="4FDB804D"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Nombre de la Convocatoria.</w:t>
            </w:r>
          </w:p>
        </w:tc>
        <w:tc>
          <w:tcPr>
            <w:tcW w:w="3402" w:type="dxa"/>
          </w:tcPr>
          <w:p w14:paraId="32D5FD1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565A28A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Ejemplo: Health </w:t>
            </w:r>
            <w:proofErr w:type="spellStart"/>
            <w:r w:rsidRPr="00BC725B">
              <w:rPr>
                <w:rFonts w:cs="Segoe UI"/>
              </w:rPr>
              <w:t>Pioneers</w:t>
            </w:r>
            <w:proofErr w:type="spellEnd"/>
          </w:p>
        </w:tc>
      </w:tr>
      <w:tr w:rsidR="00255D5C" w:rsidRPr="00BC725B" w14:paraId="0E6BB0B5"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4A3AC2FF" w14:textId="77777777" w:rsidR="00255D5C" w:rsidRPr="00BC725B" w:rsidRDefault="00255D5C">
            <w:pPr>
              <w:jc w:val="both"/>
              <w:rPr>
                <w:rFonts w:cs="Segoe UI"/>
              </w:rPr>
            </w:pPr>
            <w:r w:rsidRPr="00BC725B">
              <w:rPr>
                <w:rFonts w:cs="Segoe UI"/>
              </w:rPr>
              <w:t>Fecha de inicio de Evaluación.</w:t>
            </w:r>
          </w:p>
        </w:tc>
        <w:tc>
          <w:tcPr>
            <w:tcW w:w="4020" w:type="dxa"/>
          </w:tcPr>
          <w:p w14:paraId="4B577EDD"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Fecha de inicio de la evaluación </w:t>
            </w:r>
          </w:p>
        </w:tc>
        <w:tc>
          <w:tcPr>
            <w:tcW w:w="3402" w:type="dxa"/>
          </w:tcPr>
          <w:p w14:paraId="76AAB00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DATETIME</w:t>
            </w:r>
          </w:p>
          <w:p w14:paraId="0D303B9D"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Ejemplo:21/07/2022</w:t>
            </w:r>
          </w:p>
        </w:tc>
      </w:tr>
      <w:tr w:rsidR="00255D5C" w:rsidRPr="00BC725B" w14:paraId="67E72E4C"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5466CBD8" w14:textId="77777777" w:rsidR="00255D5C" w:rsidRPr="00BC725B" w:rsidRDefault="00255D5C">
            <w:pPr>
              <w:jc w:val="both"/>
              <w:rPr>
                <w:rFonts w:cs="Segoe UI"/>
              </w:rPr>
            </w:pPr>
            <w:r w:rsidRPr="00BC725B">
              <w:rPr>
                <w:rFonts w:cs="Segoe UI"/>
              </w:rPr>
              <w:t>Fecha de cierre de Evaluaci</w:t>
            </w:r>
            <w:r>
              <w:rPr>
                <w:rFonts w:cs="Segoe UI"/>
              </w:rPr>
              <w:t>ón</w:t>
            </w:r>
          </w:p>
        </w:tc>
        <w:tc>
          <w:tcPr>
            <w:tcW w:w="4020" w:type="dxa"/>
          </w:tcPr>
          <w:p w14:paraId="06A7113D"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Fecha en que se cierran las evaluaciones</w:t>
            </w:r>
          </w:p>
        </w:tc>
        <w:tc>
          <w:tcPr>
            <w:tcW w:w="3402" w:type="dxa"/>
          </w:tcPr>
          <w:p w14:paraId="524CF6A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DATETIME</w:t>
            </w:r>
          </w:p>
          <w:p w14:paraId="6D9E2B1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Ejemplo:21/08/2022</w:t>
            </w:r>
          </w:p>
        </w:tc>
      </w:tr>
      <w:tr w:rsidR="00255D5C" w:rsidRPr="00BC725B" w14:paraId="03FE39E6"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2AE81505" w14:textId="77777777" w:rsidR="00255D5C" w:rsidRPr="00BC725B" w:rsidRDefault="00255D5C">
            <w:pPr>
              <w:jc w:val="both"/>
              <w:rPr>
                <w:rFonts w:cs="Segoe UI"/>
              </w:rPr>
            </w:pPr>
            <w:r w:rsidRPr="00BC725B">
              <w:rPr>
                <w:rFonts w:cs="Segoe UI"/>
              </w:rPr>
              <w:t>Propuestas por Evaluar</w:t>
            </w:r>
          </w:p>
        </w:tc>
        <w:tc>
          <w:tcPr>
            <w:tcW w:w="4020" w:type="dxa"/>
          </w:tcPr>
          <w:p w14:paraId="247B1A83" w14:textId="67DB3524"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proofErr w:type="gramStart"/>
            <w:r w:rsidRPr="00BC725B">
              <w:rPr>
                <w:rFonts w:cs="Segoe UI"/>
              </w:rPr>
              <w:t>Total</w:t>
            </w:r>
            <w:proofErr w:type="gramEnd"/>
            <w:r>
              <w:rPr>
                <w:rFonts w:cs="Segoe UI"/>
              </w:rPr>
              <w:t xml:space="preserve"> </w:t>
            </w:r>
            <w:r w:rsidRPr="00BC725B">
              <w:rPr>
                <w:rFonts w:cs="Segoe UI"/>
              </w:rPr>
              <w:t>de propuestas por evaluar</w:t>
            </w:r>
          </w:p>
        </w:tc>
        <w:tc>
          <w:tcPr>
            <w:tcW w:w="3402" w:type="dxa"/>
          </w:tcPr>
          <w:p w14:paraId="21B4E830"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NUMERICO</w:t>
            </w:r>
          </w:p>
          <w:p w14:paraId="343C2FB0"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Ejemplo: 40</w:t>
            </w:r>
          </w:p>
        </w:tc>
      </w:tr>
      <w:tr w:rsidR="00255D5C" w:rsidRPr="00BC725B" w14:paraId="5A1D9C94"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4AFFE08E" w14:textId="77777777" w:rsidR="00255D5C" w:rsidRPr="00C723B5" w:rsidRDefault="00255D5C">
            <w:pPr>
              <w:jc w:val="both"/>
              <w:rPr>
                <w:rFonts w:cs="Segoe UI"/>
              </w:rPr>
            </w:pPr>
            <w:r w:rsidRPr="00C723B5">
              <w:rPr>
                <w:rFonts w:cs="Segoe UI"/>
              </w:rPr>
              <w:lastRenderedPageBreak/>
              <w:t>Nombre de evaluadores registrados</w:t>
            </w:r>
          </w:p>
          <w:p w14:paraId="555683AC" w14:textId="77777777" w:rsidR="00255D5C" w:rsidRPr="00C723B5" w:rsidRDefault="00255D5C">
            <w:pPr>
              <w:jc w:val="both"/>
              <w:rPr>
                <w:rFonts w:cs="Segoe UI"/>
              </w:rPr>
            </w:pPr>
          </w:p>
        </w:tc>
        <w:tc>
          <w:tcPr>
            <w:tcW w:w="4020" w:type="dxa"/>
          </w:tcPr>
          <w:p w14:paraId="73064063"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Se muestran los nombres de los evaluadores dados alta</w:t>
            </w:r>
          </w:p>
        </w:tc>
        <w:tc>
          <w:tcPr>
            <w:tcW w:w="3402" w:type="dxa"/>
          </w:tcPr>
          <w:p w14:paraId="51E10D2D"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Tipo de dato: TEXTO.</w:t>
            </w:r>
          </w:p>
          <w:p w14:paraId="41C350E3"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 xml:space="preserve">Ejemplo: </w:t>
            </w:r>
          </w:p>
          <w:p w14:paraId="7D02F0A0"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Miembro Perez12</w:t>
            </w:r>
          </w:p>
          <w:p w14:paraId="74D613FF"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Miembro Perez10</w:t>
            </w:r>
          </w:p>
          <w:p w14:paraId="53CA10CD"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Miembro Perez11</w:t>
            </w:r>
          </w:p>
          <w:p w14:paraId="09F3695C"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p>
        </w:tc>
      </w:tr>
      <w:tr w:rsidR="00255D5C" w:rsidRPr="00BC725B" w14:paraId="4DFF6CBD"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3D0CAF69" w14:textId="77777777" w:rsidR="00255D5C" w:rsidRPr="00BC725B" w:rsidRDefault="00255D5C">
            <w:pPr>
              <w:jc w:val="both"/>
              <w:rPr>
                <w:rFonts w:cs="Segoe UI"/>
              </w:rPr>
            </w:pPr>
            <w:r w:rsidRPr="00BC725B">
              <w:rPr>
                <w:rFonts w:cs="Segoe UI"/>
              </w:rPr>
              <w:t>Acciones</w:t>
            </w:r>
          </w:p>
        </w:tc>
        <w:tc>
          <w:tcPr>
            <w:tcW w:w="4020" w:type="dxa"/>
          </w:tcPr>
          <w:p w14:paraId="2AB21A39"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Ver detalle</w:t>
            </w:r>
          </w:p>
          <w:p w14:paraId="0DA4D6B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CB7771">
              <w:rPr>
                <w:rFonts w:cs="Segoe UI"/>
              </w:rPr>
              <w:t>Alta de evaluadores</w:t>
            </w:r>
          </w:p>
        </w:tc>
        <w:tc>
          <w:tcPr>
            <w:tcW w:w="3402" w:type="dxa"/>
          </w:tcPr>
          <w:p w14:paraId="07CD4A4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Icono</w:t>
            </w:r>
          </w:p>
          <w:p w14:paraId="69A7309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noProof/>
                <w:color w:val="2B579A"/>
                <w:shd w:val="clear" w:color="auto" w:fill="E6E6E6"/>
              </w:rPr>
              <w:drawing>
                <wp:inline distT="0" distB="0" distL="0" distR="0" wp14:anchorId="039455FA" wp14:editId="6CB30F31">
                  <wp:extent cx="542925" cy="200025"/>
                  <wp:effectExtent l="0" t="0" r="9525" b="9525"/>
                  <wp:docPr id="14390" name="Imagen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42925" cy="200025"/>
                          </a:xfrm>
                          <a:prstGeom prst="rect">
                            <a:avLst/>
                          </a:prstGeom>
                        </pic:spPr>
                      </pic:pic>
                    </a:graphicData>
                  </a:graphic>
                </wp:inline>
              </w:drawing>
            </w:r>
            <w:r>
              <w:rPr>
                <w:rFonts w:cs="Segoe UI"/>
              </w:rPr>
              <w:t xml:space="preserve"> </w:t>
            </w:r>
            <w:r>
              <w:rPr>
                <w:rFonts w:cs="Segoe UI"/>
                <w:noProof/>
              </w:rPr>
              <w:drawing>
                <wp:inline distT="0" distB="0" distL="0" distR="0" wp14:anchorId="2C5AAD8F" wp14:editId="2DC10A03">
                  <wp:extent cx="231775" cy="231775"/>
                  <wp:effectExtent l="0" t="0" r="0" b="0"/>
                  <wp:docPr id="1944895642" name="Imagen 194489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1775" cy="231775"/>
                          </a:xfrm>
                          <a:prstGeom prst="rect">
                            <a:avLst/>
                          </a:prstGeom>
                          <a:noFill/>
                        </pic:spPr>
                      </pic:pic>
                    </a:graphicData>
                  </a:graphic>
                </wp:inline>
              </w:drawing>
            </w:r>
          </w:p>
        </w:tc>
      </w:tr>
      <w:tr w:rsidR="00A423CB" w:rsidRPr="00BC725B" w14:paraId="7E8B0C2D" w14:textId="77777777" w:rsidTr="0044654E">
        <w:trPr>
          <w:cnfStyle w:val="000000100000" w:firstRow="0" w:lastRow="0" w:firstColumn="0" w:lastColumn="0" w:oddVBand="0" w:evenVBand="0" w:oddHBand="1"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10343" w:type="dxa"/>
            <w:gridSpan w:val="3"/>
          </w:tcPr>
          <w:p w14:paraId="65D38465" w14:textId="215578DC" w:rsidR="00A423CB" w:rsidRPr="00BC725B" w:rsidRDefault="00A423CB">
            <w:pPr>
              <w:rPr>
                <w:rFonts w:cs="Segoe UI"/>
              </w:rPr>
            </w:pPr>
            <w:r>
              <w:rPr>
                <w:rFonts w:cs="Segoe UI"/>
              </w:rPr>
              <w:t>Convocatorias Finalizadas</w:t>
            </w:r>
          </w:p>
        </w:tc>
      </w:tr>
      <w:tr w:rsidR="00A423CB" w:rsidRPr="00BC725B" w14:paraId="6240E808"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260D365B" w14:textId="38B2A133" w:rsidR="00A423CB" w:rsidRPr="00BC725B" w:rsidRDefault="00A77860">
            <w:pPr>
              <w:jc w:val="both"/>
              <w:rPr>
                <w:rFonts w:cs="Segoe UI"/>
              </w:rPr>
            </w:pPr>
            <w:r w:rsidRPr="00D26872">
              <w:rPr>
                <w:rFonts w:cs="Segoe UI"/>
              </w:rPr>
              <w:t>Nombre de la convocatoria.</w:t>
            </w:r>
          </w:p>
        </w:tc>
        <w:tc>
          <w:tcPr>
            <w:tcW w:w="4020" w:type="dxa"/>
          </w:tcPr>
          <w:p w14:paraId="63EB1247" w14:textId="37DF0063" w:rsidR="00A423CB" w:rsidRPr="00BC725B" w:rsidRDefault="00A77860">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Misma información del </w:t>
            </w:r>
            <w:r w:rsidRPr="00D26872">
              <w:rPr>
                <w:rFonts w:cs="Segoe UI"/>
                <w:b/>
                <w:bCs/>
              </w:rPr>
              <w:t>Título de la Convocatoria.</w:t>
            </w:r>
          </w:p>
        </w:tc>
        <w:tc>
          <w:tcPr>
            <w:tcW w:w="3402" w:type="dxa"/>
          </w:tcPr>
          <w:p w14:paraId="011EAE29" w14:textId="77777777" w:rsidR="00A77860" w:rsidRPr="00D26872" w:rsidRDefault="00A77860" w:rsidP="00A77860">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Tipo de dato: TEXTO.</w:t>
            </w:r>
          </w:p>
          <w:p w14:paraId="4C292A19" w14:textId="110C065B" w:rsidR="00A423CB" w:rsidRPr="00BC725B" w:rsidRDefault="00A77860">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Ejemplo: Health </w:t>
            </w:r>
            <w:proofErr w:type="spellStart"/>
            <w:r w:rsidRPr="00D26872">
              <w:rPr>
                <w:rFonts w:cs="Segoe UI"/>
              </w:rPr>
              <w:t>Pioneers</w:t>
            </w:r>
            <w:proofErr w:type="spellEnd"/>
          </w:p>
        </w:tc>
      </w:tr>
      <w:tr w:rsidR="00A77860" w:rsidRPr="00BC725B" w14:paraId="0558013A"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08995F0F" w14:textId="40357167" w:rsidR="00A77860" w:rsidRPr="00BC725B" w:rsidRDefault="00225345" w:rsidP="00A77860">
            <w:pPr>
              <w:jc w:val="both"/>
              <w:rPr>
                <w:rFonts w:cs="Segoe UI"/>
              </w:rPr>
            </w:pPr>
            <w:r>
              <w:rPr>
                <w:rFonts w:cs="Segoe UI"/>
              </w:rPr>
              <w:t>Fecha de finalización</w:t>
            </w:r>
          </w:p>
        </w:tc>
        <w:tc>
          <w:tcPr>
            <w:tcW w:w="4020" w:type="dxa"/>
          </w:tcPr>
          <w:p w14:paraId="7EE06822" w14:textId="595C3786" w:rsidR="00A77860" w:rsidRPr="00BC725B" w:rsidRDefault="00933249" w:rsidP="00A77860">
            <w:pPr>
              <w:cnfStyle w:val="000000100000" w:firstRow="0" w:lastRow="0" w:firstColumn="0" w:lastColumn="0" w:oddVBand="0" w:evenVBand="0" w:oddHBand="1" w:evenHBand="0" w:firstRowFirstColumn="0" w:firstRowLastColumn="0" w:lastRowFirstColumn="0" w:lastRowLastColumn="0"/>
              <w:rPr>
                <w:rFonts w:cs="Segoe UI"/>
              </w:rPr>
            </w:pPr>
            <w:r>
              <w:rPr>
                <w:rFonts w:eastAsia="Times New Roman"/>
              </w:rPr>
              <w:t>Fecha en que se da clic en el botón “Finalizar convocatoria</w:t>
            </w:r>
            <w:r w:rsidR="00804C31">
              <w:rPr>
                <w:rFonts w:eastAsia="Times New Roman"/>
              </w:rPr>
              <w:t>”</w:t>
            </w:r>
          </w:p>
        </w:tc>
        <w:tc>
          <w:tcPr>
            <w:tcW w:w="3402" w:type="dxa"/>
          </w:tcPr>
          <w:p w14:paraId="292B6E84" w14:textId="582F3157" w:rsidR="00804C31" w:rsidRDefault="00804C31" w:rsidP="00804C31">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 xml:space="preserve">Tipo de dato: </w:t>
            </w:r>
            <w:r>
              <w:rPr>
                <w:rFonts w:cs="Segoe UI"/>
              </w:rPr>
              <w:t>FECHA</w:t>
            </w:r>
            <w:r w:rsidRPr="00D26872">
              <w:rPr>
                <w:rFonts w:cs="Segoe UI"/>
              </w:rPr>
              <w:t>.</w:t>
            </w:r>
          </w:p>
          <w:p w14:paraId="71B37194" w14:textId="1A6F6FFB" w:rsidR="00804C31" w:rsidRPr="00D26872" w:rsidRDefault="00804C31" w:rsidP="00804C31">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10/04/23</w:t>
            </w:r>
          </w:p>
          <w:p w14:paraId="0207EE92" w14:textId="77777777" w:rsidR="00A77860" w:rsidRPr="00BC725B" w:rsidRDefault="00A77860" w:rsidP="00A77860">
            <w:pPr>
              <w:cnfStyle w:val="000000100000" w:firstRow="0" w:lastRow="0" w:firstColumn="0" w:lastColumn="0" w:oddVBand="0" w:evenVBand="0" w:oddHBand="1" w:evenHBand="0" w:firstRowFirstColumn="0" w:firstRowLastColumn="0" w:lastRowFirstColumn="0" w:lastRowLastColumn="0"/>
              <w:rPr>
                <w:rFonts w:cs="Segoe UI"/>
              </w:rPr>
            </w:pPr>
          </w:p>
        </w:tc>
      </w:tr>
      <w:tr w:rsidR="00A77860" w:rsidRPr="00BC725B" w14:paraId="47F66E13"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5AAC627E" w14:textId="5934D4FF" w:rsidR="00A77860" w:rsidRPr="00BC725B" w:rsidRDefault="003C4BDF" w:rsidP="00A77860">
            <w:pPr>
              <w:jc w:val="both"/>
              <w:rPr>
                <w:rFonts w:cs="Segoe UI"/>
              </w:rPr>
            </w:pPr>
            <w:r>
              <w:rPr>
                <w:rFonts w:cs="Segoe UI"/>
              </w:rPr>
              <w:t>Equipos inscritos</w:t>
            </w:r>
          </w:p>
        </w:tc>
        <w:tc>
          <w:tcPr>
            <w:tcW w:w="4020" w:type="dxa"/>
          </w:tcPr>
          <w:p w14:paraId="224B6A38" w14:textId="60D92451" w:rsidR="00A77860" w:rsidRPr="00BC725B" w:rsidRDefault="00757421" w:rsidP="00A7786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Número de equipos que participaron en la convocatoria</w:t>
            </w:r>
          </w:p>
        </w:tc>
        <w:tc>
          <w:tcPr>
            <w:tcW w:w="3402" w:type="dxa"/>
          </w:tcPr>
          <w:p w14:paraId="422A2786" w14:textId="42D80B53" w:rsidR="00537AC9" w:rsidRPr="00D26872" w:rsidRDefault="00537AC9" w:rsidP="00537AC9">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Tipo de dato: </w:t>
            </w:r>
            <w:r>
              <w:rPr>
                <w:rFonts w:cs="Segoe UI"/>
              </w:rPr>
              <w:t>NUMERO</w:t>
            </w:r>
            <w:r w:rsidRPr="00D26872">
              <w:rPr>
                <w:rFonts w:cs="Segoe UI"/>
              </w:rPr>
              <w:t>.</w:t>
            </w:r>
          </w:p>
          <w:p w14:paraId="4236B624" w14:textId="5AD81A7D" w:rsidR="00A77860" w:rsidRPr="00BC725B" w:rsidRDefault="00537AC9" w:rsidP="00A7786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4</w:t>
            </w:r>
          </w:p>
        </w:tc>
      </w:tr>
      <w:tr w:rsidR="00A77860" w:rsidRPr="00BC725B" w14:paraId="0668FFCE"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19E4BE65" w14:textId="6445061F" w:rsidR="00A77860" w:rsidRPr="00BC725B" w:rsidRDefault="001626BC" w:rsidP="00A77860">
            <w:pPr>
              <w:jc w:val="both"/>
              <w:rPr>
                <w:rFonts w:cs="Segoe UI"/>
              </w:rPr>
            </w:pPr>
            <w:r>
              <w:rPr>
                <w:rFonts w:cs="Segoe UI"/>
              </w:rPr>
              <w:t>Propuestas evaluadas</w:t>
            </w:r>
          </w:p>
        </w:tc>
        <w:tc>
          <w:tcPr>
            <w:tcW w:w="4020" w:type="dxa"/>
          </w:tcPr>
          <w:p w14:paraId="7768F8F0" w14:textId="245210C5" w:rsidR="00A77860" w:rsidRPr="00BC725B" w:rsidRDefault="009F4757" w:rsidP="00A77860">
            <w:pPr>
              <w:cnfStyle w:val="000000100000" w:firstRow="0" w:lastRow="0" w:firstColumn="0" w:lastColumn="0" w:oddVBand="0" w:evenVBand="0" w:oddHBand="1" w:evenHBand="0" w:firstRowFirstColumn="0" w:firstRowLastColumn="0" w:lastRowFirstColumn="0" w:lastRowLastColumn="0"/>
              <w:rPr>
                <w:rFonts w:cs="Segoe UI"/>
              </w:rPr>
            </w:pPr>
            <w:r>
              <w:rPr>
                <w:rFonts w:eastAsia="Times New Roman"/>
              </w:rPr>
              <w:t>N</w:t>
            </w:r>
            <w:r w:rsidR="00757421">
              <w:rPr>
                <w:rFonts w:eastAsia="Times New Roman"/>
              </w:rPr>
              <w:t>úmero total de propuestas que se evaluaron</w:t>
            </w:r>
          </w:p>
        </w:tc>
        <w:tc>
          <w:tcPr>
            <w:tcW w:w="3402" w:type="dxa"/>
          </w:tcPr>
          <w:p w14:paraId="7736F3F4" w14:textId="77777777" w:rsidR="00A77860" w:rsidRDefault="00537AC9" w:rsidP="00A77860">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 xml:space="preserve">Tipo de dato: </w:t>
            </w:r>
            <w:r>
              <w:rPr>
                <w:rFonts w:cs="Segoe UI"/>
              </w:rPr>
              <w:t>NÚMERO.</w:t>
            </w:r>
          </w:p>
          <w:p w14:paraId="1122FDA3" w14:textId="3C28D241" w:rsidR="00A77860" w:rsidRPr="00BC725B" w:rsidRDefault="000202BB" w:rsidP="00A77860">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Ejemplo: </w:t>
            </w:r>
            <w:r w:rsidR="00DC626A">
              <w:rPr>
                <w:rFonts w:cs="Segoe UI"/>
              </w:rPr>
              <w:t>4</w:t>
            </w:r>
          </w:p>
        </w:tc>
      </w:tr>
      <w:tr w:rsidR="00950BF8" w:rsidRPr="00BC725B" w14:paraId="0DA0B678"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2F973A7E" w14:textId="660CEAD9" w:rsidR="00950BF8" w:rsidRDefault="00950BF8" w:rsidP="00A77860">
            <w:pPr>
              <w:jc w:val="both"/>
              <w:rPr>
                <w:rFonts w:cs="Segoe UI"/>
              </w:rPr>
            </w:pPr>
            <w:r>
              <w:rPr>
                <w:rFonts w:cs="Segoe UI"/>
              </w:rPr>
              <w:t>Proyectos seleccionados</w:t>
            </w:r>
          </w:p>
        </w:tc>
        <w:tc>
          <w:tcPr>
            <w:tcW w:w="4020" w:type="dxa"/>
          </w:tcPr>
          <w:p w14:paraId="57ABC3CC" w14:textId="6452FAF0" w:rsidR="00950BF8" w:rsidRPr="00BC725B" w:rsidRDefault="00523DE3" w:rsidP="00A7786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Nombre de los proyectos seleccionados </w:t>
            </w:r>
          </w:p>
        </w:tc>
        <w:tc>
          <w:tcPr>
            <w:tcW w:w="3402" w:type="dxa"/>
          </w:tcPr>
          <w:p w14:paraId="416E6AD8" w14:textId="77777777" w:rsidR="002001CB" w:rsidRPr="00D26872" w:rsidRDefault="002001CB" w:rsidP="002001CB">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Tipo de dato: TEXTO.</w:t>
            </w:r>
          </w:p>
          <w:p w14:paraId="738342A5" w14:textId="0F0DC70F" w:rsidR="00950BF8" w:rsidRPr="00BC725B" w:rsidRDefault="002001CB" w:rsidP="00A7786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Ejemplo: Propuesta </w:t>
            </w:r>
          </w:p>
        </w:tc>
      </w:tr>
      <w:tr w:rsidR="00825AF2" w:rsidRPr="00BC725B" w14:paraId="4C8C7C37"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067C17FD" w14:textId="02936983" w:rsidR="00825AF2" w:rsidRPr="00BC725B" w:rsidRDefault="00950BF8">
            <w:pPr>
              <w:jc w:val="both"/>
              <w:rPr>
                <w:rFonts w:cs="Segoe UI"/>
              </w:rPr>
            </w:pPr>
            <w:r>
              <w:rPr>
                <w:rFonts w:cs="Segoe UI"/>
              </w:rPr>
              <w:t>Acciones</w:t>
            </w:r>
          </w:p>
        </w:tc>
        <w:tc>
          <w:tcPr>
            <w:tcW w:w="4020" w:type="dxa"/>
          </w:tcPr>
          <w:p w14:paraId="61B0FAB5" w14:textId="10A41D45" w:rsidR="00825AF2" w:rsidRPr="00BC725B" w:rsidRDefault="0075287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Ver detalle</w:t>
            </w:r>
          </w:p>
        </w:tc>
        <w:tc>
          <w:tcPr>
            <w:tcW w:w="3402" w:type="dxa"/>
          </w:tcPr>
          <w:p w14:paraId="562C19E2" w14:textId="77777777" w:rsidR="00C44D52" w:rsidRPr="00BC725B" w:rsidRDefault="00C44D52" w:rsidP="00C44D52">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Icono</w:t>
            </w:r>
          </w:p>
          <w:p w14:paraId="5D8EDBA0" w14:textId="74E9D3AE" w:rsidR="00825AF2" w:rsidRPr="00BC725B" w:rsidRDefault="00C44D52">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noProof/>
                <w:color w:val="2B579A"/>
                <w:shd w:val="clear" w:color="auto" w:fill="E6E6E6"/>
              </w:rPr>
              <w:drawing>
                <wp:inline distT="0" distB="0" distL="0" distR="0" wp14:anchorId="496ABF95" wp14:editId="1F449D42">
                  <wp:extent cx="542925" cy="200025"/>
                  <wp:effectExtent l="0" t="0" r="952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42925" cy="200025"/>
                          </a:xfrm>
                          <a:prstGeom prst="rect">
                            <a:avLst/>
                          </a:prstGeom>
                        </pic:spPr>
                      </pic:pic>
                    </a:graphicData>
                  </a:graphic>
                </wp:inline>
              </w:drawing>
            </w:r>
          </w:p>
        </w:tc>
      </w:tr>
      <w:tr w:rsidR="00825AF2" w:rsidRPr="00BC725B" w14:paraId="57A7E557" w14:textId="77777777" w:rsidTr="0044654E">
        <w:trPr>
          <w:trHeight w:val="319"/>
        </w:trPr>
        <w:tc>
          <w:tcPr>
            <w:cnfStyle w:val="001000000000" w:firstRow="0" w:lastRow="0" w:firstColumn="1" w:lastColumn="0" w:oddVBand="0" w:evenVBand="0" w:oddHBand="0" w:evenHBand="0" w:firstRowFirstColumn="0" w:firstRowLastColumn="0" w:lastRowFirstColumn="0" w:lastRowLastColumn="0"/>
            <w:tcW w:w="10343" w:type="dxa"/>
            <w:gridSpan w:val="3"/>
            <w:shd w:val="clear" w:color="auto" w:fill="auto"/>
          </w:tcPr>
          <w:p w14:paraId="0C955343" w14:textId="13EE4E13" w:rsidR="00825AF2" w:rsidRPr="00EC5AE0" w:rsidRDefault="00825AF2">
            <w:pPr>
              <w:rPr>
                <w:rFonts w:cs="Segoe UI"/>
              </w:rPr>
            </w:pPr>
            <w:r w:rsidRPr="00EC5AE0">
              <w:rPr>
                <w:rFonts w:cs="Segoe UI"/>
              </w:rPr>
              <w:t>Recibidas</w:t>
            </w:r>
          </w:p>
        </w:tc>
      </w:tr>
      <w:tr w:rsidR="00255D5C" w:rsidRPr="00BC725B" w14:paraId="3A0319BF" w14:textId="77777777" w:rsidTr="0044654E">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2921" w:type="dxa"/>
          </w:tcPr>
          <w:p w14:paraId="6C233C39" w14:textId="77777777" w:rsidR="00255D5C" w:rsidRPr="00BC725B" w:rsidRDefault="00255D5C">
            <w:pPr>
              <w:jc w:val="both"/>
              <w:rPr>
                <w:rFonts w:cs="Segoe UI"/>
              </w:rPr>
            </w:pPr>
            <w:r>
              <w:rPr>
                <w:rFonts w:cs="Segoe UI"/>
              </w:rPr>
              <w:t>Nombre de la propuesta</w:t>
            </w:r>
          </w:p>
        </w:tc>
        <w:tc>
          <w:tcPr>
            <w:tcW w:w="4020" w:type="dxa"/>
          </w:tcPr>
          <w:p w14:paraId="1ECA54D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w:t>
            </w:r>
            <w:r w:rsidRPr="00970C78">
              <w:rPr>
                <w:rFonts w:cs="Segoe UI"/>
              </w:rPr>
              <w:t>ítulo que define el líder en su registro de propuesta de solución</w:t>
            </w:r>
            <w:r>
              <w:rPr>
                <w:rFonts w:cs="Segoe UI"/>
              </w:rPr>
              <w:t>.</w:t>
            </w:r>
          </w:p>
        </w:tc>
        <w:tc>
          <w:tcPr>
            <w:tcW w:w="3402" w:type="dxa"/>
          </w:tcPr>
          <w:p w14:paraId="53247E0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Vacuna contra la viruela</w:t>
            </w:r>
          </w:p>
        </w:tc>
      </w:tr>
      <w:tr w:rsidR="00255D5C" w:rsidRPr="00BC725B" w14:paraId="39611395"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23FF9A5E" w14:textId="77777777" w:rsidR="00255D5C" w:rsidRPr="00BC725B" w:rsidRDefault="00255D5C">
            <w:pPr>
              <w:jc w:val="both"/>
              <w:rPr>
                <w:rFonts w:cs="Segoe UI"/>
              </w:rPr>
            </w:pPr>
            <w:r>
              <w:rPr>
                <w:rFonts w:cs="Segoe UI"/>
              </w:rPr>
              <w:t>Líder</w:t>
            </w:r>
          </w:p>
        </w:tc>
        <w:tc>
          <w:tcPr>
            <w:tcW w:w="4020" w:type="dxa"/>
          </w:tcPr>
          <w:p w14:paraId="1FD1C3C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Nombre del líder del equipo</w:t>
            </w:r>
          </w:p>
        </w:tc>
        <w:tc>
          <w:tcPr>
            <w:tcW w:w="3402" w:type="dxa"/>
          </w:tcPr>
          <w:p w14:paraId="4D510CB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John Smith</w:t>
            </w:r>
          </w:p>
        </w:tc>
      </w:tr>
      <w:tr w:rsidR="00255D5C" w:rsidRPr="00BC725B" w14:paraId="11B62BB6" w14:textId="77777777" w:rsidTr="0044654E">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2921" w:type="dxa"/>
          </w:tcPr>
          <w:p w14:paraId="5C390BD3" w14:textId="77777777" w:rsidR="00255D5C" w:rsidRPr="00BC725B" w:rsidRDefault="00255D5C">
            <w:pPr>
              <w:jc w:val="both"/>
              <w:rPr>
                <w:rFonts w:cs="Segoe UI"/>
              </w:rPr>
            </w:pPr>
            <w:r>
              <w:rPr>
                <w:rFonts w:cs="Segoe UI"/>
              </w:rPr>
              <w:t>Documentos cargados</w:t>
            </w:r>
          </w:p>
        </w:tc>
        <w:tc>
          <w:tcPr>
            <w:tcW w:w="4020" w:type="dxa"/>
          </w:tcPr>
          <w:p w14:paraId="13878F8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Total, de documentos cargados</w:t>
            </w:r>
          </w:p>
        </w:tc>
        <w:tc>
          <w:tcPr>
            <w:tcW w:w="3402" w:type="dxa"/>
          </w:tcPr>
          <w:p w14:paraId="529AA4E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16</w:t>
            </w:r>
          </w:p>
        </w:tc>
      </w:tr>
      <w:tr w:rsidR="00255D5C" w:rsidRPr="00BC725B" w14:paraId="769F0521"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14B79227" w14:textId="77777777" w:rsidR="00255D5C" w:rsidRPr="00BC725B" w:rsidRDefault="00255D5C">
            <w:pPr>
              <w:jc w:val="both"/>
              <w:rPr>
                <w:rFonts w:cs="Segoe UI"/>
              </w:rPr>
            </w:pPr>
            <w:r>
              <w:rPr>
                <w:rFonts w:cs="Segoe UI"/>
              </w:rPr>
              <w:t>Nivel TRL</w:t>
            </w:r>
          </w:p>
        </w:tc>
        <w:tc>
          <w:tcPr>
            <w:tcW w:w="4020" w:type="dxa"/>
          </w:tcPr>
          <w:p w14:paraId="616E9C0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Nivel TRL</w:t>
            </w:r>
          </w:p>
        </w:tc>
        <w:tc>
          <w:tcPr>
            <w:tcW w:w="3402" w:type="dxa"/>
          </w:tcPr>
          <w:p w14:paraId="6B64019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4</w:t>
            </w:r>
          </w:p>
        </w:tc>
      </w:tr>
      <w:tr w:rsidR="00255D5C" w:rsidRPr="00BC725B" w14:paraId="16B18CC9" w14:textId="77777777" w:rsidTr="0044654E">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2921" w:type="dxa"/>
          </w:tcPr>
          <w:p w14:paraId="4D94B135" w14:textId="77777777" w:rsidR="00255D5C" w:rsidRPr="00BC725B" w:rsidRDefault="00255D5C">
            <w:pPr>
              <w:jc w:val="both"/>
              <w:rPr>
                <w:rFonts w:cs="Segoe UI"/>
              </w:rPr>
            </w:pPr>
            <w:r>
              <w:rPr>
                <w:rFonts w:cs="Segoe UI"/>
              </w:rPr>
              <w:t>Ultima modificación</w:t>
            </w:r>
          </w:p>
        </w:tc>
        <w:tc>
          <w:tcPr>
            <w:tcW w:w="4020" w:type="dxa"/>
          </w:tcPr>
          <w:p w14:paraId="5C5F1F9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Fecha en que la envío el líder.</w:t>
            </w:r>
          </w:p>
        </w:tc>
        <w:tc>
          <w:tcPr>
            <w:tcW w:w="3402" w:type="dxa"/>
          </w:tcPr>
          <w:p w14:paraId="484B9575"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10/</w:t>
            </w:r>
            <w:proofErr w:type="spellStart"/>
            <w:r>
              <w:rPr>
                <w:rFonts w:cs="Segoe UI"/>
              </w:rPr>
              <w:t>Ago</w:t>
            </w:r>
            <w:proofErr w:type="spellEnd"/>
            <w:r>
              <w:rPr>
                <w:rFonts w:cs="Segoe UI"/>
              </w:rPr>
              <w:t>/22</w:t>
            </w:r>
          </w:p>
        </w:tc>
      </w:tr>
      <w:tr w:rsidR="00255D5C" w:rsidRPr="00BC725B" w14:paraId="2D42F209"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3472C859" w14:textId="77777777" w:rsidR="00255D5C" w:rsidRPr="00EC5AE0" w:rsidRDefault="00255D5C">
            <w:pPr>
              <w:jc w:val="both"/>
              <w:rPr>
                <w:rFonts w:cs="Segoe UI"/>
              </w:rPr>
            </w:pPr>
            <w:r w:rsidRPr="00EC5AE0">
              <w:rPr>
                <w:rFonts w:cs="Segoe UI"/>
              </w:rPr>
              <w:lastRenderedPageBreak/>
              <w:t>Acciones</w:t>
            </w:r>
          </w:p>
        </w:tc>
        <w:tc>
          <w:tcPr>
            <w:tcW w:w="4020" w:type="dxa"/>
          </w:tcPr>
          <w:p w14:paraId="327CC331" w14:textId="77777777" w:rsidR="00255D5C" w:rsidRPr="00EC5AE0" w:rsidRDefault="00255D5C">
            <w:pPr>
              <w:jc w:val="both"/>
              <w:cnfStyle w:val="000000000000" w:firstRow="0" w:lastRow="0" w:firstColumn="0" w:lastColumn="0" w:oddVBand="0" w:evenVBand="0" w:oddHBand="0" w:evenHBand="0" w:firstRowFirstColumn="0" w:firstRowLastColumn="0" w:lastRowFirstColumn="0" w:lastRowLastColumn="0"/>
              <w:rPr>
                <w:rFonts w:cs="Segoe UI"/>
              </w:rPr>
            </w:pPr>
            <w:r w:rsidRPr="00EC5AE0">
              <w:rPr>
                <w:rFonts w:cs="Segoe UI"/>
              </w:rPr>
              <w:t>Ver detalles</w:t>
            </w:r>
          </w:p>
        </w:tc>
        <w:tc>
          <w:tcPr>
            <w:tcW w:w="3402" w:type="dxa"/>
          </w:tcPr>
          <w:p w14:paraId="775905DD" w14:textId="77777777" w:rsidR="00255D5C" w:rsidRPr="00EC5AE0" w:rsidRDefault="00255D5C">
            <w:pPr>
              <w:jc w:val="both"/>
              <w:cnfStyle w:val="000000000000" w:firstRow="0" w:lastRow="0" w:firstColumn="0" w:lastColumn="0" w:oddVBand="0" w:evenVBand="0" w:oddHBand="0" w:evenHBand="0" w:firstRowFirstColumn="0" w:firstRowLastColumn="0" w:lastRowFirstColumn="0" w:lastRowLastColumn="0"/>
              <w:rPr>
                <w:rFonts w:cs="Segoe UI"/>
              </w:rPr>
            </w:pPr>
            <w:r w:rsidRPr="00EC5AE0">
              <w:rPr>
                <w:rFonts w:cs="Segoe UI"/>
              </w:rPr>
              <w:t>Este botón nos dirige a pantalla R7-5-1 y R7-5-2, en las que estarán sin datos de evaluaciones, solo se visualizará el listado de documentos por propuesta.</w:t>
            </w:r>
          </w:p>
        </w:tc>
      </w:tr>
      <w:tr w:rsidR="00255D5C" w:rsidRPr="00BC725B" w14:paraId="0ED1CF2D" w14:textId="77777777" w:rsidTr="0044654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0343" w:type="dxa"/>
            <w:gridSpan w:val="3"/>
            <w:shd w:val="clear" w:color="auto" w:fill="auto"/>
          </w:tcPr>
          <w:p w14:paraId="7C4C1BC2" w14:textId="77777777" w:rsidR="00255D5C" w:rsidRPr="00EC5AE0" w:rsidRDefault="00255D5C">
            <w:pPr>
              <w:rPr>
                <w:rFonts w:cs="Segoe UI"/>
              </w:rPr>
            </w:pPr>
            <w:r w:rsidRPr="00EC5AE0">
              <w:rPr>
                <w:rFonts w:cs="Segoe UI"/>
              </w:rPr>
              <w:t>En Evaluación</w:t>
            </w:r>
          </w:p>
        </w:tc>
      </w:tr>
      <w:tr w:rsidR="00255D5C" w:rsidRPr="00BC725B" w14:paraId="230AC39D"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2205A1D4" w14:textId="77777777" w:rsidR="00255D5C" w:rsidRPr="00BC725B" w:rsidRDefault="00255D5C">
            <w:pPr>
              <w:jc w:val="both"/>
              <w:rPr>
                <w:rFonts w:cs="Segoe UI"/>
              </w:rPr>
            </w:pPr>
            <w:r>
              <w:rPr>
                <w:rFonts w:cs="Segoe UI"/>
              </w:rPr>
              <w:t>Nombre de la propuesta</w:t>
            </w:r>
          </w:p>
        </w:tc>
        <w:tc>
          <w:tcPr>
            <w:tcW w:w="4020" w:type="dxa"/>
          </w:tcPr>
          <w:p w14:paraId="4D1E097F" w14:textId="77777777" w:rsidR="00255D5C" w:rsidRPr="00E61C03"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E61C03">
              <w:rPr>
                <w:rFonts w:cs="Segoe UI"/>
              </w:rPr>
              <w:t>Nombre de la propuesta seleccionada</w:t>
            </w:r>
            <w:r>
              <w:rPr>
                <w:rFonts w:cs="Segoe UI"/>
              </w:rPr>
              <w:t>.</w:t>
            </w:r>
          </w:p>
        </w:tc>
        <w:tc>
          <w:tcPr>
            <w:tcW w:w="3402" w:type="dxa"/>
          </w:tcPr>
          <w:p w14:paraId="145F31E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Vacuna contra la viruela</w:t>
            </w:r>
          </w:p>
        </w:tc>
      </w:tr>
      <w:tr w:rsidR="00255D5C" w:rsidRPr="00BC725B" w14:paraId="5C568A88" w14:textId="77777777" w:rsidTr="0044654E">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2921" w:type="dxa"/>
          </w:tcPr>
          <w:p w14:paraId="6EFF1D32" w14:textId="77777777" w:rsidR="00255D5C" w:rsidRPr="00BC725B" w:rsidRDefault="00255D5C">
            <w:pPr>
              <w:jc w:val="both"/>
              <w:rPr>
                <w:rFonts w:cs="Segoe UI"/>
              </w:rPr>
            </w:pPr>
            <w:r>
              <w:rPr>
                <w:rFonts w:cs="Segoe UI"/>
              </w:rPr>
              <w:t>Líder</w:t>
            </w:r>
          </w:p>
        </w:tc>
        <w:tc>
          <w:tcPr>
            <w:tcW w:w="4020" w:type="dxa"/>
          </w:tcPr>
          <w:p w14:paraId="4C100C1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Nombre del líder del equipo.</w:t>
            </w:r>
          </w:p>
        </w:tc>
        <w:tc>
          <w:tcPr>
            <w:tcW w:w="3402" w:type="dxa"/>
          </w:tcPr>
          <w:p w14:paraId="1EAC8AD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John Smith</w:t>
            </w:r>
          </w:p>
        </w:tc>
      </w:tr>
      <w:tr w:rsidR="00255D5C" w:rsidRPr="00BC725B" w14:paraId="361DEFF8"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7F0D60FD" w14:textId="77777777" w:rsidR="00255D5C" w:rsidRPr="00BC725B" w:rsidRDefault="00255D5C">
            <w:pPr>
              <w:jc w:val="both"/>
              <w:rPr>
                <w:rFonts w:cs="Segoe UI"/>
              </w:rPr>
            </w:pPr>
            <w:r>
              <w:rPr>
                <w:rFonts w:cs="Segoe UI"/>
              </w:rPr>
              <w:t>Documentos cargados</w:t>
            </w:r>
          </w:p>
        </w:tc>
        <w:tc>
          <w:tcPr>
            <w:tcW w:w="4020" w:type="dxa"/>
          </w:tcPr>
          <w:p w14:paraId="3F4EC518"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proofErr w:type="gramStart"/>
            <w:r>
              <w:rPr>
                <w:rFonts w:cs="Segoe UI"/>
              </w:rPr>
              <w:t>Total</w:t>
            </w:r>
            <w:proofErr w:type="gramEnd"/>
            <w:r>
              <w:rPr>
                <w:rFonts w:cs="Segoe UI"/>
              </w:rPr>
              <w:t xml:space="preserve"> de documentos cargados.</w:t>
            </w:r>
          </w:p>
        </w:tc>
        <w:tc>
          <w:tcPr>
            <w:tcW w:w="3402" w:type="dxa"/>
          </w:tcPr>
          <w:p w14:paraId="4BEBF4DF"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16</w:t>
            </w:r>
          </w:p>
        </w:tc>
      </w:tr>
      <w:tr w:rsidR="00255D5C" w:rsidRPr="00BC725B" w14:paraId="455F0ABB" w14:textId="77777777" w:rsidTr="0044654E">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2921" w:type="dxa"/>
          </w:tcPr>
          <w:p w14:paraId="358BD895" w14:textId="77777777" w:rsidR="00255D5C" w:rsidRDefault="00255D5C">
            <w:pPr>
              <w:jc w:val="both"/>
              <w:rPr>
                <w:rFonts w:cs="Segoe UI"/>
              </w:rPr>
            </w:pPr>
            <w:r>
              <w:rPr>
                <w:rFonts w:cs="Segoe UI"/>
              </w:rPr>
              <w:t>Nivel TRL</w:t>
            </w:r>
          </w:p>
        </w:tc>
        <w:tc>
          <w:tcPr>
            <w:tcW w:w="4020" w:type="dxa"/>
          </w:tcPr>
          <w:p w14:paraId="51009DA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Nivel TRL</w:t>
            </w:r>
          </w:p>
        </w:tc>
        <w:tc>
          <w:tcPr>
            <w:tcW w:w="3402" w:type="dxa"/>
          </w:tcPr>
          <w:p w14:paraId="1FACDB2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4</w:t>
            </w:r>
          </w:p>
        </w:tc>
      </w:tr>
      <w:tr w:rsidR="00255D5C" w:rsidRPr="00BC725B" w14:paraId="17956C53"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6A2B72EF" w14:textId="77777777" w:rsidR="00255D5C" w:rsidRDefault="00255D5C">
            <w:pPr>
              <w:jc w:val="both"/>
              <w:rPr>
                <w:rFonts w:cs="Segoe UI"/>
              </w:rPr>
            </w:pPr>
            <w:r>
              <w:rPr>
                <w:rFonts w:cs="Segoe UI"/>
              </w:rPr>
              <w:t>Ultima modificación</w:t>
            </w:r>
          </w:p>
        </w:tc>
        <w:tc>
          <w:tcPr>
            <w:tcW w:w="4020" w:type="dxa"/>
          </w:tcPr>
          <w:p w14:paraId="1FE53436"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Fecha de la última propuesta que se evaluó.</w:t>
            </w:r>
          </w:p>
        </w:tc>
        <w:tc>
          <w:tcPr>
            <w:tcW w:w="3402" w:type="dxa"/>
          </w:tcPr>
          <w:p w14:paraId="3710B8FC"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17/</w:t>
            </w:r>
            <w:proofErr w:type="spellStart"/>
            <w:r>
              <w:rPr>
                <w:rFonts w:cs="Segoe UI"/>
              </w:rPr>
              <w:t>Ago</w:t>
            </w:r>
            <w:proofErr w:type="spellEnd"/>
            <w:r>
              <w:rPr>
                <w:rFonts w:cs="Segoe UI"/>
              </w:rPr>
              <w:t>/22</w:t>
            </w:r>
          </w:p>
        </w:tc>
      </w:tr>
      <w:tr w:rsidR="00255D5C" w:rsidRPr="00BC725B" w14:paraId="076E2DE1" w14:textId="77777777" w:rsidTr="0044654E">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2921" w:type="dxa"/>
          </w:tcPr>
          <w:p w14:paraId="5A695849" w14:textId="77777777" w:rsidR="00255D5C" w:rsidRDefault="00255D5C">
            <w:pPr>
              <w:jc w:val="both"/>
              <w:rPr>
                <w:rFonts w:cs="Segoe UI"/>
              </w:rPr>
            </w:pPr>
            <w:r>
              <w:rPr>
                <w:rFonts w:cs="Segoe UI"/>
              </w:rPr>
              <w:t>Promedio</w:t>
            </w:r>
          </w:p>
        </w:tc>
        <w:tc>
          <w:tcPr>
            <w:tcW w:w="4020" w:type="dxa"/>
          </w:tcPr>
          <w:p w14:paraId="166CC1D6"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864412">
              <w:t>Se muestre el promedio de las evaluaciones recibidas.</w:t>
            </w:r>
          </w:p>
        </w:tc>
        <w:tc>
          <w:tcPr>
            <w:tcW w:w="3402" w:type="dxa"/>
          </w:tcPr>
          <w:p w14:paraId="6554F5FF"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w:t>
            </w:r>
            <w:r>
              <w:t>jemplo: 87</w:t>
            </w:r>
          </w:p>
        </w:tc>
      </w:tr>
      <w:tr w:rsidR="00255D5C" w:rsidRPr="00BC725B" w14:paraId="26978227"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28E2B5FB" w14:textId="77777777" w:rsidR="00255D5C" w:rsidRPr="00BC725B" w:rsidRDefault="00255D5C">
            <w:pPr>
              <w:jc w:val="both"/>
              <w:rPr>
                <w:rFonts w:cs="Segoe UI"/>
              </w:rPr>
            </w:pPr>
            <w:r>
              <w:rPr>
                <w:rFonts w:cs="Segoe UI"/>
              </w:rPr>
              <w:t>Acciones</w:t>
            </w:r>
          </w:p>
        </w:tc>
        <w:tc>
          <w:tcPr>
            <w:tcW w:w="4020" w:type="dxa"/>
          </w:tcPr>
          <w:p w14:paraId="1C6C1C3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Ver detalles</w:t>
            </w:r>
          </w:p>
        </w:tc>
        <w:tc>
          <w:tcPr>
            <w:tcW w:w="3402" w:type="dxa"/>
          </w:tcPr>
          <w:p w14:paraId="7A839FD4"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Este botón nos dirige a pantalla R7-5-1 y R7-5-2. </w:t>
            </w:r>
            <w:r w:rsidRPr="00864412">
              <w:rPr>
                <w:rFonts w:cs="Segoe UI"/>
              </w:rPr>
              <w:t>M</w:t>
            </w:r>
            <w:r w:rsidRPr="00864412">
              <w:rPr>
                <w:shd w:val="clear" w:color="auto" w:fill="FFFFFF"/>
              </w:rPr>
              <w:t>ostrarían al menos una evaluación</w:t>
            </w:r>
            <w:r>
              <w:rPr>
                <w:shd w:val="clear" w:color="auto" w:fill="FFFFFF"/>
              </w:rPr>
              <w:t>.</w:t>
            </w:r>
          </w:p>
        </w:tc>
      </w:tr>
    </w:tbl>
    <w:p w14:paraId="1D68C8A5"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 “Notificaciones”</w:t>
      </w:r>
    </w:p>
    <w:tbl>
      <w:tblPr>
        <w:tblStyle w:val="Listaclara-nfasis1"/>
        <w:tblpPr w:leftFromText="141" w:rightFromText="141" w:vertAnchor="text" w:horzAnchor="margin" w:tblpY="136"/>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25"/>
        <w:gridCol w:w="1810"/>
        <w:gridCol w:w="2998"/>
        <w:gridCol w:w="1764"/>
        <w:gridCol w:w="1288"/>
      </w:tblGrid>
      <w:tr w:rsidR="00255D5C" w:rsidRPr="00BC725B" w14:paraId="119B6B8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8" w:type="dxa"/>
          </w:tcPr>
          <w:p w14:paraId="57E61770" w14:textId="77777777" w:rsidR="00255D5C" w:rsidRPr="00BC725B" w:rsidRDefault="00255D5C">
            <w:pPr>
              <w:rPr>
                <w:rFonts w:cs="Segoe UI"/>
              </w:rPr>
            </w:pPr>
            <w:r w:rsidRPr="00BC725B">
              <w:rPr>
                <w:rFonts w:cs="Segoe UI"/>
              </w:rPr>
              <w:t>Campo</w:t>
            </w:r>
          </w:p>
        </w:tc>
        <w:tc>
          <w:tcPr>
            <w:tcW w:w="2013" w:type="dxa"/>
          </w:tcPr>
          <w:p w14:paraId="311E180D"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c>
          <w:tcPr>
            <w:tcW w:w="2474" w:type="dxa"/>
          </w:tcPr>
          <w:p w14:paraId="6A8D87EE"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Especificaciones/Catálogos relacionados</w:t>
            </w:r>
          </w:p>
        </w:tc>
        <w:tc>
          <w:tcPr>
            <w:tcW w:w="1940" w:type="dxa"/>
          </w:tcPr>
          <w:p w14:paraId="52A4B42A"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Texto de ayuda</w:t>
            </w:r>
          </w:p>
        </w:tc>
        <w:tc>
          <w:tcPr>
            <w:tcW w:w="1080" w:type="dxa"/>
          </w:tcPr>
          <w:p w14:paraId="13A08F05"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Requerido (SI/NO)</w:t>
            </w:r>
          </w:p>
        </w:tc>
      </w:tr>
      <w:tr w:rsidR="00255D5C" w:rsidRPr="00BC725B" w14:paraId="6F09FF2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8" w:type="dxa"/>
          </w:tcPr>
          <w:p w14:paraId="127953DE" w14:textId="77777777" w:rsidR="00255D5C" w:rsidRPr="00BC725B" w:rsidRDefault="00255D5C">
            <w:pPr>
              <w:rPr>
                <w:rFonts w:cs="Segoe UI"/>
                <w:b w:val="0"/>
                <w:bCs w:val="0"/>
              </w:rPr>
            </w:pPr>
            <w:r w:rsidRPr="00BC725B">
              <w:rPr>
                <w:rFonts w:cs="Segoe UI"/>
                <w:b w:val="0"/>
                <w:bCs w:val="0"/>
              </w:rPr>
              <w:t>Asunto</w:t>
            </w:r>
          </w:p>
        </w:tc>
        <w:tc>
          <w:tcPr>
            <w:tcW w:w="2013" w:type="dxa"/>
          </w:tcPr>
          <w:p w14:paraId="5393311B"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Nombre de la convocatoria</w:t>
            </w:r>
          </w:p>
        </w:tc>
        <w:tc>
          <w:tcPr>
            <w:tcW w:w="2474" w:type="dxa"/>
          </w:tcPr>
          <w:p w14:paraId="50CFC14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4D35E2C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940" w:type="dxa"/>
          </w:tcPr>
          <w:p w14:paraId="274907E4"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Nombre de la convocatoria</w:t>
            </w:r>
          </w:p>
        </w:tc>
        <w:tc>
          <w:tcPr>
            <w:tcW w:w="1080" w:type="dxa"/>
          </w:tcPr>
          <w:p w14:paraId="37C08062"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4B0116B1" w14:textId="77777777">
        <w:tc>
          <w:tcPr>
            <w:cnfStyle w:val="001000000000" w:firstRow="0" w:lastRow="0" w:firstColumn="1" w:lastColumn="0" w:oddVBand="0" w:evenVBand="0" w:oddHBand="0" w:evenHBand="0" w:firstRowFirstColumn="0" w:firstRowLastColumn="0" w:lastRowFirstColumn="0" w:lastRowLastColumn="0"/>
            <w:tcW w:w="1978" w:type="dxa"/>
          </w:tcPr>
          <w:p w14:paraId="6D8F3770" w14:textId="77777777" w:rsidR="00255D5C" w:rsidRPr="00BC725B" w:rsidRDefault="00255D5C">
            <w:pPr>
              <w:rPr>
                <w:rFonts w:cs="Segoe UI"/>
                <w:b w:val="0"/>
                <w:bCs w:val="0"/>
              </w:rPr>
            </w:pPr>
            <w:r w:rsidRPr="00BC725B">
              <w:rPr>
                <w:rFonts w:cs="Segoe UI"/>
                <w:b w:val="0"/>
                <w:bCs w:val="0"/>
              </w:rPr>
              <w:t>Mensaje</w:t>
            </w:r>
          </w:p>
        </w:tc>
        <w:tc>
          <w:tcPr>
            <w:tcW w:w="2013" w:type="dxa"/>
          </w:tcPr>
          <w:p w14:paraId="2A4EB8A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Texto del mensaje </w:t>
            </w:r>
          </w:p>
        </w:tc>
        <w:tc>
          <w:tcPr>
            <w:tcW w:w="2474" w:type="dxa"/>
          </w:tcPr>
          <w:p w14:paraId="290EA6F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DATETIME</w:t>
            </w:r>
          </w:p>
        </w:tc>
        <w:tc>
          <w:tcPr>
            <w:tcW w:w="1940" w:type="dxa"/>
          </w:tcPr>
          <w:p w14:paraId="32288329"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Escribe aquí tu mensaje</w:t>
            </w:r>
          </w:p>
        </w:tc>
        <w:tc>
          <w:tcPr>
            <w:tcW w:w="1080" w:type="dxa"/>
          </w:tcPr>
          <w:p w14:paraId="573C9A87"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bl>
    <w:p w14:paraId="03D0627D" w14:textId="77777777" w:rsidR="00255D5C" w:rsidRDefault="00255D5C" w:rsidP="00255D5C">
      <w:pPr>
        <w:pStyle w:val="Prrafodelista"/>
        <w:ind w:left="360"/>
        <w:rPr>
          <w:rFonts w:cs="Segoe UI"/>
          <w:iCs/>
          <w:lang w:eastAsia="es-MX"/>
        </w:rPr>
      </w:pPr>
    </w:p>
    <w:p w14:paraId="4A45515C"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Supuestos y exclusiones</w:t>
      </w:r>
    </w:p>
    <w:p w14:paraId="604F1ECC" w14:textId="77777777" w:rsidR="00255D5C" w:rsidRPr="00BC725B" w:rsidRDefault="00255D5C" w:rsidP="00255D5C">
      <w:pPr>
        <w:rPr>
          <w:rFonts w:cs="Segoe UI"/>
        </w:rPr>
      </w:pPr>
    </w:p>
    <w:p w14:paraId="565D52EC" w14:textId="77777777" w:rsidR="00255D5C" w:rsidRPr="00BC725B" w:rsidRDefault="00255D5C" w:rsidP="00255D5C">
      <w:pPr>
        <w:pStyle w:val="Prrafodelista"/>
        <w:numPr>
          <w:ilvl w:val="0"/>
          <w:numId w:val="28"/>
        </w:numPr>
        <w:spacing w:after="0"/>
        <w:jc w:val="both"/>
        <w:rPr>
          <w:rFonts w:eastAsiaTheme="majorEastAsia" w:cs="Segoe UI"/>
        </w:rPr>
      </w:pPr>
      <w:r w:rsidRPr="00BC725B">
        <w:rPr>
          <w:rFonts w:eastAsiaTheme="majorEastAsia" w:cs="Segoe UI"/>
        </w:rPr>
        <w:t xml:space="preserve">No se considera que las convocatorias </w:t>
      </w:r>
      <w:r w:rsidRPr="00BC725B">
        <w:rPr>
          <w:rFonts w:eastAsiaTheme="majorEastAsia" w:cs="Segoe UI"/>
          <w:b/>
          <w:bCs/>
        </w:rPr>
        <w:t>cerradas</w:t>
      </w:r>
      <w:r w:rsidRPr="00BC725B">
        <w:rPr>
          <w:rFonts w:eastAsiaTheme="majorEastAsia" w:cs="Segoe UI"/>
        </w:rPr>
        <w:t xml:space="preserve"> o </w:t>
      </w:r>
      <w:r w:rsidRPr="00BC725B">
        <w:rPr>
          <w:rFonts w:eastAsiaTheme="majorEastAsia" w:cs="Segoe UI"/>
          <w:b/>
          <w:bCs/>
        </w:rPr>
        <w:t>histórico</w:t>
      </w:r>
      <w:r w:rsidRPr="00BC725B">
        <w:rPr>
          <w:rFonts w:eastAsiaTheme="majorEastAsia" w:cs="Segoe UI"/>
        </w:rPr>
        <w:t>, sean mostrarán en esta Fase I.</w:t>
      </w:r>
    </w:p>
    <w:p w14:paraId="55430744" w14:textId="77777777" w:rsidR="00255D5C" w:rsidRPr="00BC725B" w:rsidRDefault="00255D5C" w:rsidP="00255D5C">
      <w:pPr>
        <w:pStyle w:val="Prrafodelista"/>
        <w:numPr>
          <w:ilvl w:val="0"/>
          <w:numId w:val="28"/>
        </w:numPr>
        <w:spacing w:after="0"/>
        <w:jc w:val="both"/>
        <w:rPr>
          <w:rFonts w:eastAsiaTheme="majorEastAsia" w:cs="Segoe UI"/>
        </w:rPr>
      </w:pPr>
      <w:r w:rsidRPr="00BC725B">
        <w:rPr>
          <w:rFonts w:eastAsiaTheme="majorEastAsia" w:cs="Segoe UI"/>
        </w:rPr>
        <w:t>No se considera seccionar a los participantes por equipo, es decir el número que muestre indicará todos los líderes y miembros de los diferentes equipos inscritos a la convocatoria.</w:t>
      </w:r>
    </w:p>
    <w:p w14:paraId="077AAC40" w14:textId="77777777" w:rsidR="00255D5C" w:rsidRPr="00BC725B" w:rsidRDefault="00255D5C" w:rsidP="00255D5C">
      <w:pPr>
        <w:pStyle w:val="Prrafodelista"/>
        <w:numPr>
          <w:ilvl w:val="0"/>
          <w:numId w:val="28"/>
        </w:numPr>
        <w:spacing w:after="0"/>
        <w:jc w:val="both"/>
        <w:rPr>
          <w:rFonts w:eastAsiaTheme="majorEastAsia" w:cs="Segoe UI"/>
        </w:rPr>
      </w:pPr>
      <w:r w:rsidRPr="00BC725B">
        <w:rPr>
          <w:rFonts w:eastAsiaTheme="majorEastAsia" w:cs="Segoe UI"/>
        </w:rPr>
        <w:lastRenderedPageBreak/>
        <w:t>No se podrán editar todos los datos de una convocatoria que ya haya sido publicada, solo los criterios de evaluación y la fecha de cierre.</w:t>
      </w:r>
    </w:p>
    <w:p w14:paraId="082EBFFC"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Anexo</w:t>
      </w:r>
    </w:p>
    <w:p w14:paraId="0487EAE3" w14:textId="77777777" w:rsidR="00255D5C"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6D4AACC0" w14:textId="77777777" w:rsidR="00255D5C" w:rsidRDefault="00255D5C" w:rsidP="00255D5C">
      <w:pPr>
        <w:spacing w:after="0"/>
        <w:jc w:val="both"/>
        <w:rPr>
          <w:rFonts w:eastAsiaTheme="majorEastAsia" w:cs="Segoe UI"/>
        </w:rPr>
      </w:pPr>
    </w:p>
    <w:p w14:paraId="64D23AFB" w14:textId="77777777" w:rsidR="00255D5C" w:rsidRDefault="00255D5C" w:rsidP="00255D5C">
      <w:pPr>
        <w:spacing w:after="0"/>
        <w:jc w:val="both"/>
        <w:rPr>
          <w:rFonts w:eastAsiaTheme="majorEastAsia" w:cs="Segoe UI"/>
        </w:rPr>
      </w:pPr>
    </w:p>
    <w:p w14:paraId="2E772D1D" w14:textId="77777777" w:rsidR="00255D5C" w:rsidRPr="006653EA" w:rsidRDefault="00255D5C" w:rsidP="00255D5C">
      <w:pPr>
        <w:pStyle w:val="Ttulo2"/>
        <w:rPr>
          <w:rFonts w:ascii="Segoe UI" w:hAnsi="Segoe UI" w:cs="Segoe UI"/>
          <w:sz w:val="22"/>
          <w:szCs w:val="22"/>
        </w:rPr>
      </w:pPr>
      <w:bookmarkStart w:id="713" w:name="_Toc146029560"/>
      <w:bookmarkStart w:id="714" w:name="_Toc110641568"/>
      <w:r w:rsidRPr="006653EA">
        <w:rPr>
          <w:rFonts w:ascii="Segoe UI" w:hAnsi="Segoe UI" w:cs="Segoe UI"/>
          <w:sz w:val="22"/>
          <w:szCs w:val="22"/>
        </w:rPr>
        <w:t>Requerimiento 4.0 – Visualizador de retos</w:t>
      </w:r>
      <w:bookmarkEnd w:id="713"/>
    </w:p>
    <w:p w14:paraId="2D0A8F92"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Objetivo</w:t>
      </w:r>
    </w:p>
    <w:p w14:paraId="0932AC4F" w14:textId="77777777" w:rsidR="00255D5C" w:rsidRPr="00DA6000" w:rsidRDefault="00255D5C" w:rsidP="00255D5C">
      <w:pPr>
        <w:jc w:val="both"/>
        <w:rPr>
          <w:rFonts w:eastAsiaTheme="majorEastAsia" w:cs="Segoe UI"/>
          <w:szCs w:val="20"/>
        </w:rPr>
      </w:pPr>
      <w:r w:rsidRPr="00DA6000">
        <w:rPr>
          <w:rFonts w:eastAsiaTheme="majorEastAsia" w:cs="Segoe UI"/>
          <w:szCs w:val="20"/>
        </w:rPr>
        <w:t xml:space="preserve">Desarrollo creado para la página de Visualizador de retos, en la que el administrador de convocatorias podrá editar información </w:t>
      </w:r>
      <w:r>
        <w:rPr>
          <w:rFonts w:eastAsiaTheme="majorEastAsia" w:cs="Segoe UI"/>
          <w:szCs w:val="20"/>
        </w:rPr>
        <w:t>referente a</w:t>
      </w:r>
      <w:r w:rsidRPr="00DA6000">
        <w:rPr>
          <w:rFonts w:eastAsiaTheme="majorEastAsia" w:cs="Segoe UI"/>
          <w:szCs w:val="20"/>
        </w:rPr>
        <w:t xml:space="preserve"> una convocatoria activa</w:t>
      </w:r>
      <w:r>
        <w:rPr>
          <w:rFonts w:eastAsiaTheme="majorEastAsia" w:cs="Segoe UI"/>
          <w:szCs w:val="20"/>
        </w:rPr>
        <w:t>.</w:t>
      </w:r>
    </w:p>
    <w:p w14:paraId="7809051F"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0D167FD5" w14:textId="77777777" w:rsidR="00255D5C" w:rsidRPr="006653EA" w:rsidRDefault="00255D5C" w:rsidP="00255D5C">
      <w:pPr>
        <w:pStyle w:val="Textoindependiente"/>
        <w:spacing w:line="276" w:lineRule="auto"/>
        <w:ind w:left="720"/>
        <w:rPr>
          <w:rFonts w:ascii="Segoe UI" w:eastAsiaTheme="minorHAnsi" w:hAnsi="Segoe UI" w:cs="Segoe UI"/>
          <w:iCs/>
          <w:sz w:val="22"/>
          <w:szCs w:val="22"/>
          <w:lang w:val="es-MX" w:eastAsia="es-MX"/>
        </w:rPr>
      </w:pPr>
    </w:p>
    <w:p w14:paraId="3332D4BD"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40181FA4"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4</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Opciones en el visualizador.</w:t>
      </w:r>
    </w:p>
    <w:p w14:paraId="7882AD44" w14:textId="77777777" w:rsidR="00255D5C"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R4 Editar información.</w:t>
      </w:r>
    </w:p>
    <w:p w14:paraId="483E0FF9"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R4 Elegir equipo evaluador.</w:t>
      </w:r>
    </w:p>
    <w:p w14:paraId="0FF7B07B"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w:t>
      </w:r>
      <w:r>
        <w:rPr>
          <w:rFonts w:ascii="Segoe UI" w:eastAsiaTheme="minorHAnsi" w:hAnsi="Segoe UI" w:cs="Segoe UI"/>
          <w:iCs/>
          <w:sz w:val="22"/>
          <w:szCs w:val="22"/>
          <w:lang w:val="es-MX" w:eastAsia="es-MX"/>
        </w:rPr>
        <w:t>4</w:t>
      </w:r>
      <w:r w:rsidRPr="00BC725B">
        <w:rPr>
          <w:rFonts w:ascii="Segoe UI" w:eastAsiaTheme="minorHAnsi" w:hAnsi="Segoe UI" w:cs="Segoe UI"/>
          <w:iCs/>
          <w:sz w:val="22"/>
          <w:szCs w:val="22"/>
          <w:lang w:val="es-MX" w:eastAsia="es-MX"/>
        </w:rPr>
        <w:t xml:space="preserve"> </w:t>
      </w:r>
      <w:r>
        <w:rPr>
          <w:rFonts w:ascii="Segoe UI" w:eastAsiaTheme="minorHAnsi" w:hAnsi="Segoe UI" w:cs="Segoe UI"/>
          <w:iCs/>
          <w:sz w:val="22"/>
          <w:szCs w:val="22"/>
          <w:lang w:val="es-MX" w:eastAsia="es-MX"/>
        </w:rPr>
        <w:t xml:space="preserve">Información participantes. </w:t>
      </w:r>
    </w:p>
    <w:p w14:paraId="2C3A1D2D" w14:textId="77777777" w:rsidR="00255D5C" w:rsidRPr="006653EA" w:rsidRDefault="00255D5C" w:rsidP="00255D5C">
      <w:pPr>
        <w:pStyle w:val="Textoindependiente"/>
        <w:spacing w:line="276" w:lineRule="auto"/>
        <w:ind w:left="720"/>
        <w:jc w:val="center"/>
        <w:rPr>
          <w:rFonts w:ascii="Segoe UI" w:eastAsiaTheme="minorHAnsi" w:hAnsi="Segoe UI" w:cs="Segoe UI"/>
          <w:sz w:val="22"/>
          <w:szCs w:val="22"/>
          <w:lang w:val="es-MX" w:eastAsia="es-MX"/>
        </w:rPr>
      </w:pPr>
    </w:p>
    <w:p w14:paraId="4C7E0D8E"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Diagrama de flujo</w:t>
      </w:r>
    </w:p>
    <w:p w14:paraId="1ADAE1FF"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480B4C3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5A1CAC35" w14:textId="77777777" w:rsidR="00255D5C" w:rsidRPr="006653EA" w:rsidRDefault="00255D5C">
            <w:pPr>
              <w:jc w:val="right"/>
              <w:rPr>
                <w:rFonts w:cs="Segoe UI"/>
                <w:bCs w:val="0"/>
              </w:rPr>
            </w:pPr>
            <w:r w:rsidRPr="006653EA">
              <w:rPr>
                <w:rFonts w:cs="Segoe UI"/>
                <w:bCs w:val="0"/>
              </w:rPr>
              <w:t>Descripción:</w:t>
            </w:r>
          </w:p>
        </w:tc>
        <w:tc>
          <w:tcPr>
            <w:tcW w:w="6905" w:type="dxa"/>
          </w:tcPr>
          <w:p w14:paraId="19074C6A"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6653EA">
              <w:rPr>
                <w:rFonts w:cs="Segoe UI"/>
                <w:b w:val="0"/>
                <w:bCs w:val="0"/>
                <w:iCs/>
                <w:lang w:eastAsia="es-MX"/>
              </w:rPr>
              <w:t>Página de visualizador de retos.</w:t>
            </w:r>
          </w:p>
        </w:tc>
      </w:tr>
      <w:tr w:rsidR="00255D5C" w:rsidRPr="00DA6000" w14:paraId="027BBC92"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47774F4" w14:textId="77777777" w:rsidR="00255D5C" w:rsidRPr="006653EA" w:rsidRDefault="00255D5C">
            <w:pPr>
              <w:jc w:val="right"/>
              <w:rPr>
                <w:rFonts w:cs="Segoe UI"/>
                <w:bCs w:val="0"/>
              </w:rPr>
            </w:pPr>
            <w:r w:rsidRPr="006653EA">
              <w:rPr>
                <w:rFonts w:cs="Segoe UI"/>
                <w:bCs w:val="0"/>
              </w:rPr>
              <w:t>Disparador:</w:t>
            </w:r>
          </w:p>
        </w:tc>
        <w:tc>
          <w:tcPr>
            <w:tcW w:w="6905" w:type="dxa"/>
          </w:tcPr>
          <w:p w14:paraId="25CE9D7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Creación de una convocatoria</w:t>
            </w:r>
          </w:p>
        </w:tc>
      </w:tr>
      <w:tr w:rsidR="00255D5C" w:rsidRPr="00DA6000" w14:paraId="3AC9C5D5"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5FFDD473" w14:textId="77777777" w:rsidR="00255D5C" w:rsidRPr="006653EA" w:rsidRDefault="00255D5C">
            <w:pPr>
              <w:jc w:val="right"/>
              <w:rPr>
                <w:rFonts w:cs="Segoe UI"/>
                <w:bCs w:val="0"/>
              </w:rPr>
            </w:pPr>
            <w:r w:rsidRPr="006653EA">
              <w:rPr>
                <w:rFonts w:cs="Segoe UI"/>
                <w:bCs w:val="0"/>
              </w:rPr>
              <w:t>Prerequisitos:</w:t>
            </w:r>
          </w:p>
        </w:tc>
        <w:tc>
          <w:tcPr>
            <w:tcW w:w="6905" w:type="dxa"/>
          </w:tcPr>
          <w:p w14:paraId="27CC2E73" w14:textId="77777777" w:rsidR="00255D5C" w:rsidRPr="006653EA" w:rsidRDefault="00255D5C">
            <w:pPr>
              <w:pStyle w:val="Prrafodelista"/>
              <w:numPr>
                <w:ilvl w:val="0"/>
                <w:numId w:val="15"/>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Tener el rol de usuario administrador.</w:t>
            </w:r>
          </w:p>
          <w:p w14:paraId="5F1EC71E" w14:textId="77777777" w:rsidR="00255D5C" w:rsidRPr="006653EA" w:rsidRDefault="00255D5C">
            <w:pPr>
              <w:pStyle w:val="Prrafodelista"/>
              <w:numPr>
                <w:ilvl w:val="0"/>
                <w:numId w:val="15"/>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Crear una convocatoria o Elegir una convocatoria de un banco de convocatorias activas</w:t>
            </w:r>
          </w:p>
        </w:tc>
      </w:tr>
      <w:tr w:rsidR="00255D5C" w:rsidRPr="00DA6000" w14:paraId="3172A28D"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9B7407D" w14:textId="77777777" w:rsidR="00255D5C" w:rsidRPr="006653EA" w:rsidRDefault="00255D5C">
            <w:pPr>
              <w:jc w:val="right"/>
              <w:rPr>
                <w:rFonts w:cs="Segoe UI"/>
                <w:bCs w:val="0"/>
              </w:rPr>
            </w:pPr>
            <w:r w:rsidRPr="006653EA">
              <w:rPr>
                <w:rFonts w:cs="Segoe UI"/>
                <w:bCs w:val="0"/>
              </w:rPr>
              <w:t>Post condiciones:</w:t>
            </w:r>
          </w:p>
        </w:tc>
        <w:tc>
          <w:tcPr>
            <w:tcW w:w="6905" w:type="dxa"/>
          </w:tcPr>
          <w:p w14:paraId="3631D985" w14:textId="77777777" w:rsidR="00255D5C" w:rsidRPr="006653EA" w:rsidRDefault="00255D5C">
            <w:pPr>
              <w:pStyle w:val="Prrafodelista"/>
              <w:numPr>
                <w:ilvl w:val="0"/>
                <w:numId w:val="15"/>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Elegir uno de los módulos mostrados.</w:t>
            </w:r>
          </w:p>
        </w:tc>
      </w:tr>
      <w:tr w:rsidR="00255D5C" w:rsidRPr="00DA6000" w14:paraId="725E46EB" w14:textId="77777777">
        <w:tc>
          <w:tcPr>
            <w:cnfStyle w:val="001000000000" w:firstRow="0" w:lastRow="0" w:firstColumn="1" w:lastColumn="0" w:oddVBand="0" w:evenVBand="0" w:oddHBand="0" w:evenHBand="0" w:firstRowFirstColumn="0" w:firstRowLastColumn="0" w:lastRowFirstColumn="0" w:lastRowLastColumn="0"/>
            <w:tcW w:w="1951" w:type="dxa"/>
          </w:tcPr>
          <w:p w14:paraId="15D2CFE5" w14:textId="77777777" w:rsidR="00255D5C" w:rsidRPr="006653EA" w:rsidRDefault="00255D5C">
            <w:pPr>
              <w:jc w:val="right"/>
              <w:rPr>
                <w:rFonts w:cs="Segoe UI"/>
              </w:rPr>
            </w:pPr>
            <w:r w:rsidRPr="006653EA">
              <w:rPr>
                <w:rFonts w:cs="Segoe UI"/>
              </w:rPr>
              <w:t>Requerimientos relacionados</w:t>
            </w:r>
          </w:p>
        </w:tc>
        <w:tc>
          <w:tcPr>
            <w:tcW w:w="6905" w:type="dxa"/>
          </w:tcPr>
          <w:p w14:paraId="537E416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6653EA">
              <w:rPr>
                <w:rFonts w:cs="Segoe UI"/>
                <w:lang w:eastAsia="es-MX"/>
              </w:rPr>
              <w:t>Requerimiento 1.</w:t>
            </w:r>
          </w:p>
          <w:p w14:paraId="2DA01BF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6653EA">
              <w:rPr>
                <w:rFonts w:cs="Segoe UI"/>
                <w:lang w:eastAsia="es-MX"/>
              </w:rPr>
              <w:t>Requerimiento 2.</w:t>
            </w:r>
          </w:p>
        </w:tc>
      </w:tr>
      <w:tr w:rsidR="00255D5C" w:rsidRPr="00DA6000" w14:paraId="6D4ECFCE"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25D3A44D" w14:textId="77777777" w:rsidR="00255D5C" w:rsidRPr="006653EA" w:rsidRDefault="00255D5C">
            <w:pPr>
              <w:jc w:val="right"/>
              <w:rPr>
                <w:rFonts w:cs="Segoe UI"/>
                <w:bCs w:val="0"/>
              </w:rPr>
            </w:pPr>
            <w:r w:rsidRPr="006653EA">
              <w:rPr>
                <w:rFonts w:cs="Segoe UI"/>
                <w:bCs w:val="0"/>
              </w:rPr>
              <w:t>Prioridad:</w:t>
            </w:r>
          </w:p>
        </w:tc>
        <w:tc>
          <w:tcPr>
            <w:tcW w:w="6905" w:type="dxa"/>
          </w:tcPr>
          <w:p w14:paraId="4352EC6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6653EA">
              <w:rPr>
                <w:rFonts w:cs="Segoe UI"/>
                <w:iCs/>
                <w:lang w:eastAsia="es-MX"/>
              </w:rPr>
              <w:t>Necesario.</w:t>
            </w:r>
          </w:p>
          <w:p w14:paraId="5F44CBE4" w14:textId="77777777" w:rsidR="00255D5C" w:rsidRPr="006653EA" w:rsidRDefault="00255D5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Segoe UI"/>
                <w:lang w:eastAsia="es-ES"/>
              </w:rPr>
            </w:pPr>
          </w:p>
        </w:tc>
      </w:tr>
    </w:tbl>
    <w:p w14:paraId="0386F3D9" w14:textId="77777777" w:rsidR="00255D5C" w:rsidRPr="006653EA" w:rsidRDefault="00255D5C" w:rsidP="00255D5C">
      <w:pPr>
        <w:pStyle w:val="Textoindependiente"/>
        <w:spacing w:line="276" w:lineRule="auto"/>
        <w:jc w:val="both"/>
        <w:rPr>
          <w:rFonts w:ascii="Segoe UI" w:eastAsiaTheme="minorHAnsi" w:hAnsi="Segoe UI" w:cs="Segoe UI"/>
          <w:sz w:val="22"/>
          <w:szCs w:val="22"/>
          <w:lang w:val="es-MX" w:eastAsia="es-MX"/>
        </w:rPr>
      </w:pPr>
    </w:p>
    <w:p w14:paraId="6B456F6C"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1D066C9"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1304243C"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20EEC4E6"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030480C1"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5ECC0D61"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552A34F4"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Opciones en el visualizador de retos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7FD467BD"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F3E6901"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284F2893"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32E2D0C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9CC3C9" w14:textId="77777777" w:rsidR="00255D5C" w:rsidRPr="00C723B5" w:rsidRDefault="00255D5C">
            <w:pPr>
              <w:spacing w:before="120" w:after="60"/>
              <w:jc w:val="center"/>
              <w:rPr>
                <w:rFonts w:eastAsia="Times New Roman" w:cs="Segoe UI"/>
                <w:b w:val="0"/>
                <w:bCs w:val="0"/>
                <w:color w:val="000000"/>
                <w:sz w:val="22"/>
                <w:szCs w:val="22"/>
                <w:lang w:eastAsia="es-MX"/>
              </w:rPr>
            </w:pPr>
            <w:r w:rsidRPr="00C723B5">
              <w:rPr>
                <w:rFonts w:eastAsia="Times New Roman" w:cs="Segoe UI"/>
                <w:b w:val="0"/>
                <w:bCs w:val="0"/>
                <w:color w:val="000000" w:themeColor="text1"/>
                <w:sz w:val="22"/>
                <w:szCs w:val="22"/>
                <w:lang w:eastAsia="es-MX"/>
              </w:rPr>
              <w:t>4.1</w:t>
            </w:r>
          </w:p>
        </w:tc>
        <w:tc>
          <w:tcPr>
            <w:tcW w:w="8222" w:type="dxa"/>
          </w:tcPr>
          <w:p w14:paraId="230FAEE4" w14:textId="03FB8D7E" w:rsidR="00255D5C" w:rsidRPr="00C723B5"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sz w:val="22"/>
                <w:szCs w:val="22"/>
                <w:lang w:eastAsia="es-MX"/>
              </w:rPr>
              <w:t xml:space="preserve">Permite a los administradores realizar acciones a la convocatoria. Se accede a través del detalle del banco de convocatorias activas.  </w:t>
            </w:r>
          </w:p>
          <w:p w14:paraId="2BB53580"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61D22CB7"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723B5">
              <w:rPr>
                <w:rFonts w:cs="Times New Roman"/>
                <w:noProof/>
              </w:rPr>
              <w:drawing>
                <wp:inline distT="0" distB="0" distL="0" distR="0" wp14:anchorId="61A9DE5E" wp14:editId="4CC4AEB7">
                  <wp:extent cx="5083810" cy="1075690"/>
                  <wp:effectExtent l="19050" t="19050" r="21590" b="10160"/>
                  <wp:docPr id="1944895664" name="Imagen 1944895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083810" cy="1075690"/>
                          </a:xfrm>
                          <a:prstGeom prst="rect">
                            <a:avLst/>
                          </a:prstGeom>
                          <a:ln>
                            <a:solidFill>
                              <a:schemeClr val="bg1">
                                <a:lumMod val="85000"/>
                              </a:schemeClr>
                            </a:solidFill>
                          </a:ln>
                        </pic:spPr>
                      </pic:pic>
                    </a:graphicData>
                  </a:graphic>
                </wp:inline>
              </w:drawing>
            </w:r>
          </w:p>
          <w:p w14:paraId="570A51AE"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1EC5AF3"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723B5">
              <w:rPr>
                <w:rFonts w:eastAsia="Times New Roman" w:cs="Segoe UI"/>
                <w:color w:val="000000"/>
                <w:sz w:val="22"/>
                <w:szCs w:val="22"/>
                <w:lang w:eastAsia="es-MX"/>
              </w:rPr>
              <w:t>En el grid, el botón “Alta de evaluadores”, no se debe mostrar.</w:t>
            </w:r>
          </w:p>
          <w:p w14:paraId="2369F4D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tc>
      </w:tr>
      <w:tr w:rsidR="00255D5C" w:rsidRPr="00DA6000" w14:paraId="665D3F1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6FE84A" w14:textId="77777777" w:rsidR="00255D5C" w:rsidRPr="007D4972" w:rsidRDefault="00255D5C">
            <w:pPr>
              <w:spacing w:before="120" w:after="60" w:line="276" w:lineRule="auto"/>
              <w:jc w:val="center"/>
              <w:rPr>
                <w:rFonts w:eastAsia="Calibri" w:cs="Segoe UI"/>
                <w:b w:val="0"/>
                <w:bCs w:val="0"/>
                <w:color w:val="000000" w:themeColor="text1"/>
                <w:sz w:val="22"/>
                <w:szCs w:val="22"/>
                <w:lang w:eastAsia="es-MX"/>
              </w:rPr>
            </w:pPr>
            <w:r w:rsidRPr="007D4972">
              <w:rPr>
                <w:rFonts w:eastAsia="Times New Roman" w:cs="Segoe UI"/>
                <w:b w:val="0"/>
                <w:bCs w:val="0"/>
                <w:color w:val="000000" w:themeColor="text1"/>
                <w:sz w:val="22"/>
                <w:szCs w:val="22"/>
                <w:lang w:eastAsia="es-MX"/>
              </w:rPr>
              <w:t>4.2</w:t>
            </w:r>
          </w:p>
        </w:tc>
        <w:tc>
          <w:tcPr>
            <w:tcW w:w="8222" w:type="dxa"/>
            <w:vAlign w:val="center"/>
          </w:tcPr>
          <w:p w14:paraId="5A2F26BD" w14:textId="77777777" w:rsidR="00255D5C" w:rsidRPr="00753F8F"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753F8F">
              <w:rPr>
                <w:rFonts w:eastAsia="Times New Roman" w:cs="Segoe UI"/>
                <w:color w:val="000000"/>
                <w:sz w:val="22"/>
                <w:szCs w:val="22"/>
                <w:lang w:eastAsia="es-MX"/>
              </w:rPr>
              <w:t xml:space="preserve">De la lista </w:t>
            </w:r>
            <w:r w:rsidRPr="00753F8F">
              <w:rPr>
                <w:rFonts w:eastAsia="Times New Roman" w:cs="Segoe UI"/>
                <w:i/>
                <w:iCs/>
                <w:color w:val="000000"/>
                <w:sz w:val="22"/>
                <w:szCs w:val="22"/>
                <w:lang w:eastAsia="es-MX"/>
              </w:rPr>
              <w:t>“Convocatorias activas”,</w:t>
            </w:r>
            <w:r w:rsidRPr="00753F8F">
              <w:rPr>
                <w:rFonts w:eastAsia="Times New Roman" w:cs="Segoe UI"/>
                <w:color w:val="000000"/>
                <w:sz w:val="22"/>
                <w:szCs w:val="22"/>
                <w:lang w:eastAsia="es-MX"/>
              </w:rPr>
              <w:t xml:space="preserve"> en la columna “Nombre de la convocatoria”, se muestra la pantalla de visualizador de retos, con información relevante de la convocatoria. (Pantalla R7-2-1)</w:t>
            </w:r>
          </w:p>
          <w:p w14:paraId="5DEE01EA" w14:textId="77777777" w:rsidR="00255D5C" w:rsidRPr="00753F8F"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cs="Times New Roman"/>
              </w:rPr>
            </w:pPr>
          </w:p>
          <w:p w14:paraId="0ECC655F" w14:textId="77777777" w:rsidR="00255D5C" w:rsidRPr="00753F8F"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cs="Times New Roman"/>
                <w:noProof/>
              </w:rPr>
              <w:lastRenderedPageBreak/>
              <w:drawing>
                <wp:inline distT="0" distB="0" distL="0" distR="0" wp14:anchorId="306F71E8" wp14:editId="3E719970">
                  <wp:extent cx="5083810" cy="2531110"/>
                  <wp:effectExtent l="19050" t="19050" r="21590" b="21590"/>
                  <wp:docPr id="1944895635" name="Imagen 1944895635"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5" name="Imagen 1944895635" descr="Interfaz de usuario gráfica, Texto, Aplicación, Sitio web&#10;&#10;Descripción generada automáticamente"/>
                          <pic:cNvPicPr/>
                        </pic:nvPicPr>
                        <pic:blipFill>
                          <a:blip r:embed="rId99"/>
                          <a:stretch>
                            <a:fillRect/>
                          </a:stretch>
                        </pic:blipFill>
                        <pic:spPr>
                          <a:xfrm>
                            <a:off x="0" y="0"/>
                            <a:ext cx="5083810" cy="2531110"/>
                          </a:xfrm>
                          <a:prstGeom prst="rect">
                            <a:avLst/>
                          </a:prstGeom>
                          <a:ln>
                            <a:solidFill>
                              <a:schemeClr val="bg1">
                                <a:lumMod val="75000"/>
                              </a:schemeClr>
                            </a:solidFill>
                          </a:ln>
                        </pic:spPr>
                      </pic:pic>
                    </a:graphicData>
                  </a:graphic>
                </wp:inline>
              </w:drawing>
            </w:r>
          </w:p>
          <w:p w14:paraId="5259AE8C"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Usuarios que participan.</w:t>
            </w:r>
          </w:p>
          <w:p w14:paraId="558A242C"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Fecha de inicio de la convocatoria.</w:t>
            </w:r>
          </w:p>
          <w:p w14:paraId="2F9A9ABB"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Fecha de cierre de convocatoria.</w:t>
            </w:r>
          </w:p>
          <w:p w14:paraId="592EBD3E"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themeColor="text1"/>
                <w:sz w:val="22"/>
                <w:szCs w:val="22"/>
                <w:lang w:eastAsia="es-MX"/>
              </w:rPr>
              <w:t>Botón para cerrar la convocatoria.</w:t>
            </w:r>
          </w:p>
          <w:p w14:paraId="711ECE09"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heme="minorEastAsia" w:cs="Segoe UI"/>
                <w:color w:val="000000" w:themeColor="text1"/>
                <w:sz w:val="22"/>
                <w:szCs w:val="22"/>
              </w:rPr>
            </w:pPr>
            <w:r w:rsidRPr="00753F8F">
              <w:rPr>
                <w:rFonts w:eastAsiaTheme="minorEastAsia" w:cs="Segoe UI"/>
                <w:color w:val="000000" w:themeColor="text1"/>
                <w:sz w:val="22"/>
                <w:szCs w:val="22"/>
                <w:lang w:eastAsia="es-MX"/>
              </w:rPr>
              <w:t>Botón para modificar fecha de cierre.</w:t>
            </w:r>
          </w:p>
          <w:p w14:paraId="45D3194B"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Botón notifica el cierre de convocatoria.</w:t>
            </w:r>
          </w:p>
          <w:p w14:paraId="4E7E2CFC"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Botón “Ver detalle de la convocatoria”.</w:t>
            </w:r>
          </w:p>
          <w:p w14:paraId="5990981C"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Botón “Editar convocatoria”.</w:t>
            </w:r>
          </w:p>
          <w:p w14:paraId="1B285ED6"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Sección de propuestas de soluciones inscritas.</w:t>
            </w:r>
          </w:p>
          <w:p w14:paraId="76CB0A76"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Sección evaluación de convocatoria.</w:t>
            </w:r>
          </w:p>
        </w:tc>
      </w:tr>
      <w:tr w:rsidR="00255D5C" w:rsidRPr="00DA6000" w14:paraId="3DE71A2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4A1054" w14:textId="77777777" w:rsidR="00255D5C" w:rsidRPr="007D4972" w:rsidRDefault="00255D5C">
            <w:pPr>
              <w:spacing w:before="120" w:after="60"/>
              <w:jc w:val="center"/>
              <w:rPr>
                <w:rFonts w:eastAsia="Times New Roman" w:cs="Segoe UI"/>
                <w:b w:val="0"/>
                <w:bCs w:val="0"/>
                <w:color w:val="000000"/>
                <w:sz w:val="22"/>
                <w:szCs w:val="22"/>
                <w:lang w:eastAsia="es-MX"/>
              </w:rPr>
            </w:pPr>
            <w:r w:rsidRPr="007D4972">
              <w:rPr>
                <w:rFonts w:eastAsia="Times New Roman" w:cs="Segoe UI"/>
                <w:b w:val="0"/>
                <w:bCs w:val="0"/>
                <w:color w:val="000000" w:themeColor="text1"/>
                <w:sz w:val="22"/>
                <w:szCs w:val="22"/>
                <w:lang w:eastAsia="es-MX"/>
              </w:rPr>
              <w:lastRenderedPageBreak/>
              <w:t xml:space="preserve"> 4.2.1</w:t>
            </w:r>
          </w:p>
        </w:tc>
        <w:tc>
          <w:tcPr>
            <w:tcW w:w="8222" w:type="dxa"/>
            <w:vAlign w:val="center"/>
          </w:tcPr>
          <w:p w14:paraId="0E61181F"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Los tipos de datos mostrados en la sección de detalle de convocatorias activas se </w:t>
            </w:r>
            <w:r>
              <w:rPr>
                <w:rFonts w:eastAsia="Times New Roman" w:cs="Segoe UI"/>
                <w:color w:val="000000" w:themeColor="text1"/>
                <w:sz w:val="22"/>
                <w:szCs w:val="22"/>
                <w:lang w:eastAsia="es-MX"/>
              </w:rPr>
              <w:t>encuentran</w:t>
            </w:r>
            <w:r w:rsidRPr="006653EA">
              <w:rPr>
                <w:rFonts w:eastAsia="Times New Roman" w:cs="Segoe UI"/>
                <w:color w:val="000000" w:themeColor="text1"/>
                <w:sz w:val="22"/>
                <w:szCs w:val="22"/>
                <w:lang w:eastAsia="es-MX"/>
              </w:rPr>
              <w:t xml:space="preserve"> en la sección de Campos identificados “Detalle de convocatorias activas”.</w:t>
            </w:r>
          </w:p>
        </w:tc>
      </w:tr>
      <w:tr w:rsidR="00255D5C" w:rsidRPr="00B6236C" w14:paraId="33F1A1F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E42409" w14:textId="77777777" w:rsidR="00255D5C" w:rsidRPr="007D4972" w:rsidRDefault="00255D5C">
            <w:pPr>
              <w:spacing w:before="120" w:after="60"/>
              <w:jc w:val="center"/>
              <w:rPr>
                <w:rFonts w:eastAsia="Times New Roman" w:cs="Segoe UI"/>
                <w:b w:val="0"/>
                <w:bCs w:val="0"/>
                <w:color w:val="000000"/>
                <w:sz w:val="22"/>
                <w:szCs w:val="22"/>
                <w:lang w:eastAsia="es-MX"/>
              </w:rPr>
            </w:pPr>
            <w:r w:rsidRPr="007D4972">
              <w:rPr>
                <w:rFonts w:eastAsia="Times New Roman" w:cs="Segoe UI"/>
                <w:b w:val="0"/>
                <w:bCs w:val="0"/>
                <w:color w:val="000000"/>
                <w:sz w:val="22"/>
                <w:szCs w:val="22"/>
                <w:lang w:eastAsia="es-MX"/>
              </w:rPr>
              <w:t>4.2.2</w:t>
            </w:r>
          </w:p>
        </w:tc>
        <w:tc>
          <w:tcPr>
            <w:tcW w:w="8222" w:type="dxa"/>
            <w:vAlign w:val="center"/>
          </w:tcPr>
          <w:p w14:paraId="7C47587D" w14:textId="77777777" w:rsidR="00255D5C" w:rsidRPr="0098721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t>El Botón “Ver detalle de la convocatoria”, muestra la convocatoria publicada (Pantallas R7-14-10, R7-14-10-1 y R7-14-10-2).</w:t>
            </w:r>
          </w:p>
          <w:p w14:paraId="581AB0D7" w14:textId="77777777" w:rsidR="00255D5C" w:rsidRPr="0098721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cs="Times New Roman"/>
                <w:noProof/>
              </w:rPr>
              <w:drawing>
                <wp:inline distT="0" distB="0" distL="0" distR="0" wp14:anchorId="27183475" wp14:editId="66A12D04">
                  <wp:extent cx="5083810" cy="1453642"/>
                  <wp:effectExtent l="19050" t="19050" r="21590" b="13335"/>
                  <wp:docPr id="2066753828" name="Imagen 206675382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8" name="Imagen 2066753828" descr="Interfaz de usuario gráfica, Aplicación&#10;&#10;Descripción generada automáticamente"/>
                          <pic:cNvPicPr/>
                        </pic:nvPicPr>
                        <pic:blipFill rotWithShape="1">
                          <a:blip r:embed="rId100"/>
                          <a:srcRect t="1242"/>
                          <a:stretch/>
                        </pic:blipFill>
                        <pic:spPr bwMode="auto">
                          <a:xfrm>
                            <a:off x="0" y="0"/>
                            <a:ext cx="5083810" cy="1453642"/>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2FF04A5" w14:textId="77777777" w:rsidR="00255D5C" w:rsidRPr="0098721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lastRenderedPageBreak/>
              <w:t xml:space="preserve">En la sección de </w:t>
            </w:r>
            <w:r w:rsidRPr="00987214">
              <w:rPr>
                <w:rFonts w:eastAsia="Times New Roman" w:cs="Segoe UI"/>
                <w:b/>
                <w:bCs/>
                <w:color w:val="000000"/>
                <w:sz w:val="22"/>
                <w:szCs w:val="22"/>
                <w:lang w:eastAsia="es-MX"/>
              </w:rPr>
              <w:t>contacto</w:t>
            </w:r>
            <w:r w:rsidRPr="00987214">
              <w:rPr>
                <w:rFonts w:eastAsia="Times New Roman" w:cs="Segoe UI"/>
                <w:color w:val="000000"/>
                <w:sz w:val="22"/>
                <w:szCs w:val="22"/>
                <w:lang w:eastAsia="es-MX"/>
              </w:rPr>
              <w:t>, el puesto es un dato que no se pide en la creación de la convocatoria, por lo que no debe mostrarse.</w:t>
            </w:r>
          </w:p>
          <w:p w14:paraId="5C61EDEE" w14:textId="77777777" w:rsidR="00255D5C" w:rsidRPr="00E014FF"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t xml:space="preserve">El texto </w:t>
            </w:r>
            <w:r w:rsidRPr="00987214">
              <w:rPr>
                <w:rFonts w:eastAsia="Times New Roman" w:cs="Segoe UI"/>
                <w:b/>
                <w:bCs/>
                <w:color w:val="000000"/>
                <w:sz w:val="22"/>
                <w:szCs w:val="22"/>
                <w:lang w:eastAsia="es-MX"/>
              </w:rPr>
              <w:t>términos y condiciones</w:t>
            </w:r>
            <w:r w:rsidRPr="00987214">
              <w:rPr>
                <w:rFonts w:eastAsia="Times New Roman" w:cs="Segoe UI"/>
                <w:color w:val="000000"/>
                <w:sz w:val="22"/>
                <w:szCs w:val="22"/>
                <w:lang w:eastAsia="es-MX"/>
              </w:rPr>
              <w:t xml:space="preserve"> es un </w:t>
            </w:r>
            <w:proofErr w:type="gramStart"/>
            <w:r w:rsidRPr="00987214">
              <w:rPr>
                <w:rFonts w:eastAsia="Times New Roman" w:cs="Segoe UI"/>
                <w:color w:val="000000"/>
                <w:sz w:val="22"/>
                <w:szCs w:val="22"/>
                <w:lang w:eastAsia="es-MX"/>
              </w:rPr>
              <w:t>link</w:t>
            </w:r>
            <w:proofErr w:type="gramEnd"/>
            <w:r>
              <w:rPr>
                <w:rFonts w:eastAsia="Times New Roman" w:cs="Segoe UI"/>
                <w:color w:val="000000"/>
                <w:sz w:val="22"/>
                <w:szCs w:val="22"/>
                <w:lang w:eastAsia="es-MX"/>
              </w:rPr>
              <w:t xml:space="preserve"> </w:t>
            </w:r>
            <w:r w:rsidRPr="00987214">
              <w:rPr>
                <w:rFonts w:eastAsia="Times New Roman" w:cs="Segoe UI"/>
                <w:color w:val="000000"/>
                <w:sz w:val="22"/>
                <w:szCs w:val="22"/>
                <w:lang w:eastAsia="es-MX"/>
              </w:rPr>
              <w:t>para visualizar los términos y condiciones (Pantalla R7-14-2-1).</w:t>
            </w:r>
          </w:p>
        </w:tc>
      </w:tr>
      <w:tr w:rsidR="00255D5C" w:rsidRPr="00DA6000" w14:paraId="72417E5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DE9CA0" w14:textId="77777777" w:rsidR="00255D5C" w:rsidRPr="007D4972" w:rsidRDefault="00255D5C">
            <w:pPr>
              <w:spacing w:before="120" w:after="60"/>
              <w:jc w:val="center"/>
              <w:rPr>
                <w:rFonts w:eastAsia="Times New Roman" w:cs="Segoe UI"/>
                <w:b w:val="0"/>
                <w:bCs w:val="0"/>
                <w:color w:val="000000"/>
                <w:sz w:val="22"/>
                <w:szCs w:val="22"/>
                <w:lang w:eastAsia="es-MX"/>
              </w:rPr>
            </w:pPr>
            <w:r w:rsidRPr="007D4972">
              <w:rPr>
                <w:rFonts w:eastAsia="Times New Roman" w:cs="Segoe UI"/>
                <w:b w:val="0"/>
                <w:bCs w:val="0"/>
                <w:color w:val="000000" w:themeColor="text1"/>
                <w:sz w:val="22"/>
                <w:szCs w:val="22"/>
                <w:lang w:eastAsia="es-MX"/>
              </w:rPr>
              <w:lastRenderedPageBreak/>
              <w:t>4.3</w:t>
            </w:r>
          </w:p>
        </w:tc>
        <w:tc>
          <w:tcPr>
            <w:tcW w:w="8222" w:type="dxa"/>
            <w:vAlign w:val="center"/>
          </w:tcPr>
          <w:p w14:paraId="122B8C8E"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En la sección </w:t>
            </w:r>
            <w:r w:rsidRPr="001D4947">
              <w:rPr>
                <w:rFonts w:eastAsia="Times New Roman" w:cs="Segoe UI"/>
                <w:b/>
                <w:bCs/>
                <w:color w:val="000000"/>
                <w:sz w:val="22"/>
                <w:szCs w:val="22"/>
                <w:lang w:eastAsia="es-MX"/>
              </w:rPr>
              <w:t>“Usuarios que participan”</w:t>
            </w:r>
            <w:r w:rsidRPr="006653EA">
              <w:rPr>
                <w:rFonts w:eastAsia="Times New Roman" w:cs="Segoe UI"/>
                <w:color w:val="000000"/>
                <w:sz w:val="22"/>
                <w:szCs w:val="22"/>
                <w:lang w:eastAsia="es-MX"/>
              </w:rPr>
              <w:t xml:space="preserve"> se </w:t>
            </w: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un listado de los participantes.</w:t>
            </w:r>
          </w:p>
          <w:p w14:paraId="2BBBE2AD"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Pantalla R7-8-1</w:t>
            </w:r>
            <w:r>
              <w:rPr>
                <w:rFonts w:eastAsia="Times New Roman" w:cs="Segoe UI"/>
                <w:color w:val="000000"/>
                <w:sz w:val="22"/>
                <w:szCs w:val="22"/>
                <w:lang w:eastAsia="es-MX"/>
              </w:rPr>
              <w:t>.</w:t>
            </w:r>
          </w:p>
          <w:p w14:paraId="61F3DE70"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5048DB5A" wp14:editId="1613F0ED">
                  <wp:extent cx="3471182" cy="1126323"/>
                  <wp:effectExtent l="19050" t="19050" r="15240" b="17145"/>
                  <wp:docPr id="2066753834" name="Imagen 2066753834" descr="Gráfico, Gráfico de burbuj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34" name="Imagen 2066753834" descr="Gráfico, Gráfico de burbujas&#10;&#10;Descripción generada automáticamente"/>
                          <pic:cNvPicPr/>
                        </pic:nvPicPr>
                        <pic:blipFill>
                          <a:blip r:embed="rId101"/>
                          <a:stretch>
                            <a:fillRect/>
                          </a:stretch>
                        </pic:blipFill>
                        <pic:spPr>
                          <a:xfrm>
                            <a:off x="0" y="0"/>
                            <a:ext cx="3482038" cy="1129845"/>
                          </a:xfrm>
                          <a:prstGeom prst="rect">
                            <a:avLst/>
                          </a:prstGeom>
                          <a:ln>
                            <a:solidFill>
                              <a:schemeClr val="bg1">
                                <a:lumMod val="85000"/>
                              </a:schemeClr>
                            </a:solidFill>
                          </a:ln>
                        </pic:spPr>
                      </pic:pic>
                    </a:graphicData>
                  </a:graphic>
                </wp:inline>
              </w:drawing>
            </w:r>
          </w:p>
          <w:p w14:paraId="63A9557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Ver detalle en la sección “Ver información de los participantes”.</w:t>
            </w:r>
          </w:p>
        </w:tc>
      </w:tr>
      <w:tr w:rsidR="00255D5C" w:rsidRPr="00DA6000" w14:paraId="08361A2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98B8F4" w14:textId="77777777" w:rsidR="00255D5C" w:rsidRPr="007D4972" w:rsidRDefault="00255D5C">
            <w:pPr>
              <w:spacing w:before="120" w:after="60" w:line="276" w:lineRule="auto"/>
              <w:jc w:val="center"/>
              <w:rPr>
                <w:rFonts w:eastAsia="Calibri" w:cs="Segoe UI"/>
                <w:b w:val="0"/>
                <w:bCs w:val="0"/>
                <w:color w:val="000000" w:themeColor="text1"/>
                <w:sz w:val="22"/>
                <w:szCs w:val="22"/>
                <w:lang w:eastAsia="es-MX"/>
              </w:rPr>
            </w:pPr>
            <w:r w:rsidRPr="007D4972">
              <w:rPr>
                <w:rFonts w:eastAsia="Times New Roman" w:cs="Segoe UI"/>
                <w:b w:val="0"/>
                <w:bCs w:val="0"/>
                <w:color w:val="000000" w:themeColor="text1"/>
                <w:sz w:val="22"/>
                <w:szCs w:val="22"/>
                <w:lang w:eastAsia="es-MX"/>
              </w:rPr>
              <w:t>4.4</w:t>
            </w:r>
          </w:p>
        </w:tc>
        <w:tc>
          <w:tcPr>
            <w:tcW w:w="8222" w:type="dxa"/>
            <w:vAlign w:val="center"/>
          </w:tcPr>
          <w:p w14:paraId="5EFC5177"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En la sección </w:t>
            </w:r>
            <w:r w:rsidRPr="006653EA">
              <w:rPr>
                <w:rFonts w:eastAsia="Times New Roman" w:cs="Segoe UI"/>
                <w:b/>
                <w:bCs/>
                <w:color w:val="000000" w:themeColor="text1"/>
                <w:sz w:val="22"/>
                <w:szCs w:val="22"/>
                <w:lang w:eastAsia="es-MX"/>
              </w:rPr>
              <w:t xml:space="preserve">Propuestas de soluciones </w:t>
            </w:r>
            <w:r>
              <w:rPr>
                <w:rFonts w:eastAsia="Times New Roman" w:cs="Segoe UI"/>
                <w:b/>
                <w:bCs/>
                <w:color w:val="000000" w:themeColor="text1"/>
                <w:sz w:val="22"/>
                <w:szCs w:val="22"/>
                <w:lang w:eastAsia="es-MX"/>
              </w:rPr>
              <w:t>inscritas</w:t>
            </w:r>
            <w:r w:rsidRPr="006653EA">
              <w:rPr>
                <w:rFonts w:eastAsia="Times New Roman" w:cs="Segoe UI"/>
                <w:color w:val="000000" w:themeColor="text1"/>
                <w:sz w:val="22"/>
                <w:szCs w:val="22"/>
                <w:lang w:eastAsia="es-MX"/>
              </w:rPr>
              <w:t xml:space="preserve">, se </w:t>
            </w:r>
            <w:r>
              <w:rPr>
                <w:rFonts w:eastAsia="Times New Roman" w:cs="Segoe UI"/>
                <w:color w:val="000000" w:themeColor="text1"/>
                <w:sz w:val="22"/>
                <w:szCs w:val="22"/>
                <w:lang w:eastAsia="es-MX"/>
              </w:rPr>
              <w:t>muestran</w:t>
            </w:r>
            <w:r w:rsidRPr="006653EA">
              <w:rPr>
                <w:rFonts w:eastAsia="Times New Roman" w:cs="Segoe UI"/>
                <w:color w:val="000000" w:themeColor="text1"/>
                <w:sz w:val="22"/>
                <w:szCs w:val="22"/>
                <w:lang w:eastAsia="es-MX"/>
              </w:rPr>
              <w:t xml:space="preserve"> las propuestas en forma de listado. Pantalla R7-2-1.</w:t>
            </w:r>
          </w:p>
          <w:p w14:paraId="10CE207E" w14:textId="77777777" w:rsidR="00255D5C"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6653EA">
              <w:rPr>
                <w:rFonts w:cs="Segoe UI"/>
                <w:noProof/>
              </w:rPr>
              <w:drawing>
                <wp:inline distT="0" distB="0" distL="0" distR="0" wp14:anchorId="160E76C9" wp14:editId="43EFC9D2">
                  <wp:extent cx="4888060" cy="2627332"/>
                  <wp:effectExtent l="19050" t="19050" r="27305" b="20955"/>
                  <wp:docPr id="2009785510" name="Imagen 2009785510"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785510" name="Picture 2009785510" descr="Tabla&#10;&#10;Descripción generada automáticamente con confianza media"/>
                          <pic:cNvPicPr/>
                        </pic:nvPicPr>
                        <pic:blipFill>
                          <a:blip r:embed="rId102">
                            <a:extLst>
                              <a:ext uri="{28A0092B-C50C-407E-A947-70E740481C1C}">
                                <a14:useLocalDpi xmlns:a14="http://schemas.microsoft.com/office/drawing/2010/main" val="0"/>
                              </a:ext>
                            </a:extLst>
                          </a:blip>
                          <a:stretch>
                            <a:fillRect/>
                          </a:stretch>
                        </pic:blipFill>
                        <pic:spPr>
                          <a:xfrm>
                            <a:off x="0" y="0"/>
                            <a:ext cx="4905636" cy="2636779"/>
                          </a:xfrm>
                          <a:prstGeom prst="rect">
                            <a:avLst/>
                          </a:prstGeom>
                          <a:ln>
                            <a:solidFill>
                              <a:schemeClr val="bg1">
                                <a:lumMod val="85000"/>
                              </a:schemeClr>
                            </a:solidFill>
                          </a:ln>
                        </pic:spPr>
                      </pic:pic>
                    </a:graphicData>
                  </a:graphic>
                </wp:inline>
              </w:drawing>
            </w:r>
          </w:p>
          <w:p w14:paraId="4EC14895" w14:textId="77777777" w:rsidR="00255D5C" w:rsidRPr="00701155"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701155">
              <w:rPr>
                <w:rFonts w:eastAsia="Calibri" w:cs="Segoe UI"/>
                <w:sz w:val="22"/>
                <w:szCs w:val="22"/>
                <w:lang w:eastAsia="es-MX"/>
              </w:rPr>
              <w:t xml:space="preserve">Descripción del estatus de propuestas: </w:t>
            </w:r>
          </w:p>
          <w:p w14:paraId="680A488E" w14:textId="77777777" w:rsidR="00255D5C" w:rsidRPr="00701155" w:rsidRDefault="00255D5C">
            <w:pPr>
              <w:pStyle w:val="Prrafodelista"/>
              <w:numPr>
                <w:ilvl w:val="0"/>
                <w:numId w:val="71"/>
              </w:numPr>
              <w:spacing w:before="120" w:after="60"/>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701155">
              <w:rPr>
                <w:rFonts w:eastAsia="Calibri" w:cs="Segoe UI"/>
                <w:sz w:val="22"/>
                <w:szCs w:val="22"/>
                <w:lang w:eastAsia="es-MX"/>
              </w:rPr>
              <w:t>Completo: propuesta que el líder de equipo envió mediante el botón "Enviar propuesta a Evaluación" Pantalla R 7-24-3.  Esto significa que la propuesta está lista para evaluarse.</w:t>
            </w:r>
          </w:p>
          <w:p w14:paraId="6D8E53EA" w14:textId="77777777" w:rsidR="00255D5C" w:rsidRPr="006B7B67" w:rsidRDefault="00255D5C">
            <w:pPr>
              <w:pStyle w:val="Prrafodelista"/>
              <w:numPr>
                <w:ilvl w:val="0"/>
                <w:numId w:val="71"/>
              </w:numPr>
              <w:spacing w:before="120" w:after="60"/>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E639CA">
              <w:rPr>
                <w:rFonts w:eastAsia="Calibri" w:cs="Segoe UI"/>
                <w:sz w:val="22"/>
                <w:szCs w:val="22"/>
                <w:lang w:eastAsia="es-MX"/>
              </w:rPr>
              <w:t>Pendiente: propuesta</w:t>
            </w:r>
            <w:r w:rsidRPr="00701155">
              <w:rPr>
                <w:rFonts w:eastAsia="Calibri" w:cs="Segoe UI"/>
                <w:sz w:val="22"/>
                <w:szCs w:val="22"/>
                <w:lang w:eastAsia="es-MX"/>
              </w:rPr>
              <w:t xml:space="preserve"> que el líder inscribe en la convocatoria, pero no ha terminado la documentación y no puede evaluarse a menos de que sea enviada por el líder.</w:t>
            </w:r>
          </w:p>
        </w:tc>
      </w:tr>
      <w:tr w:rsidR="00255D5C" w:rsidRPr="00DA6000" w14:paraId="69ABB72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96954D" w14:textId="77777777" w:rsidR="00255D5C" w:rsidRPr="007D4972" w:rsidRDefault="00255D5C">
            <w:pPr>
              <w:spacing w:before="120" w:after="60" w:line="276" w:lineRule="auto"/>
              <w:jc w:val="center"/>
              <w:rPr>
                <w:rFonts w:eastAsia="Calibri" w:cs="Segoe UI"/>
                <w:b w:val="0"/>
                <w:bCs w:val="0"/>
                <w:color w:val="000000" w:themeColor="text1"/>
                <w:sz w:val="22"/>
                <w:szCs w:val="22"/>
                <w:lang w:eastAsia="es-MX"/>
              </w:rPr>
            </w:pPr>
            <w:r w:rsidRPr="007D4972">
              <w:rPr>
                <w:rFonts w:eastAsia="Times New Roman" w:cs="Segoe UI"/>
                <w:b w:val="0"/>
                <w:bCs w:val="0"/>
                <w:color w:val="000000" w:themeColor="text1"/>
                <w:sz w:val="22"/>
                <w:szCs w:val="22"/>
                <w:lang w:eastAsia="es-MX"/>
              </w:rPr>
              <w:lastRenderedPageBreak/>
              <w:t>4.4.1</w:t>
            </w:r>
          </w:p>
        </w:tc>
        <w:tc>
          <w:tcPr>
            <w:tcW w:w="8222" w:type="dxa"/>
            <w:vAlign w:val="center"/>
          </w:tcPr>
          <w:p w14:paraId="11EA6EDC"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 el</w:t>
            </w:r>
            <w:r>
              <w:rPr>
                <w:rFonts w:eastAsia="Times New Roman" w:cs="Segoe UI"/>
                <w:color w:val="000000"/>
                <w:sz w:val="22"/>
                <w:szCs w:val="22"/>
                <w:lang w:eastAsia="es-MX"/>
              </w:rPr>
              <w:t xml:space="preserve"> b</w:t>
            </w:r>
            <w:r w:rsidRPr="006653EA">
              <w:rPr>
                <w:rFonts w:eastAsia="Times New Roman" w:cs="Segoe UI"/>
                <w:color w:val="000000"/>
                <w:sz w:val="22"/>
                <w:szCs w:val="22"/>
                <w:lang w:eastAsia="es-MX"/>
              </w:rPr>
              <w:t>otón</w:t>
            </w:r>
            <w:r>
              <w:rPr>
                <w:rFonts w:eastAsia="Times New Roman" w:cs="Segoe UI"/>
                <w:color w:val="000000"/>
                <w:sz w:val="22"/>
                <w:szCs w:val="22"/>
                <w:lang w:eastAsia="es-MX"/>
              </w:rPr>
              <w:t xml:space="preserve"> </w:t>
            </w:r>
            <w:r w:rsidRPr="00117FD4">
              <w:rPr>
                <w:rFonts w:eastAsia="Times New Roman" w:cs="Segoe UI"/>
                <w:b/>
                <w:bCs/>
                <w:color w:val="000000"/>
                <w:sz w:val="22"/>
                <w:szCs w:val="22"/>
                <w:lang w:eastAsia="es-MX"/>
              </w:rPr>
              <w:t>“Ver</w:t>
            </w:r>
            <w:r>
              <w:rPr>
                <w:rFonts w:eastAsia="Times New Roman" w:cs="Segoe UI"/>
                <w:b/>
                <w:bCs/>
                <w:color w:val="000000"/>
                <w:sz w:val="22"/>
                <w:szCs w:val="22"/>
                <w:lang w:eastAsia="es-MX"/>
              </w:rPr>
              <w:t xml:space="preserve"> </w:t>
            </w:r>
            <w:r w:rsidRPr="00117FD4">
              <w:rPr>
                <w:rFonts w:eastAsia="Times New Roman" w:cs="Segoe UI"/>
                <w:b/>
                <w:bCs/>
                <w:color w:val="000000"/>
                <w:sz w:val="22"/>
                <w:szCs w:val="22"/>
                <w:lang w:eastAsia="es-MX"/>
              </w:rPr>
              <w:t>todas”</w:t>
            </w:r>
            <w:r w:rsidRPr="006653EA">
              <w:rPr>
                <w:rFonts w:eastAsia="Times New Roman" w:cs="Segoe UI"/>
                <w:color w:val="000000"/>
                <w:sz w:val="22"/>
                <w:szCs w:val="22"/>
                <w:lang w:eastAsia="es-MX"/>
              </w:rPr>
              <w:t>, se visualiza</w:t>
            </w:r>
            <w:r>
              <w:rPr>
                <w:rFonts w:eastAsia="Times New Roman" w:cs="Segoe UI"/>
                <w:color w:val="000000"/>
                <w:sz w:val="22"/>
                <w:szCs w:val="22"/>
                <w:lang w:eastAsia="es-MX"/>
              </w:rPr>
              <w:t xml:space="preserve"> el listado de todas </w:t>
            </w:r>
            <w:r w:rsidRPr="006653EA">
              <w:rPr>
                <w:rFonts w:eastAsia="Times New Roman" w:cs="Segoe UI"/>
                <w:color w:val="000000"/>
                <w:sz w:val="22"/>
                <w:szCs w:val="22"/>
                <w:lang w:eastAsia="es-MX"/>
              </w:rPr>
              <w:t>las propuestas</w:t>
            </w:r>
            <w:r>
              <w:rPr>
                <w:rFonts w:eastAsia="Times New Roman" w:cs="Segoe UI"/>
                <w:color w:val="000000"/>
                <w:sz w:val="22"/>
                <w:szCs w:val="22"/>
                <w:lang w:eastAsia="es-MX"/>
              </w:rPr>
              <w:t xml:space="preserve">. </w:t>
            </w:r>
          </w:p>
        </w:tc>
      </w:tr>
      <w:tr w:rsidR="00255D5C" w:rsidRPr="00DA6000" w14:paraId="6559F5D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9D3238" w14:textId="77777777" w:rsidR="00255D5C" w:rsidRPr="007D4972" w:rsidRDefault="00255D5C">
            <w:pPr>
              <w:spacing w:before="120" w:after="60"/>
              <w:jc w:val="center"/>
              <w:rPr>
                <w:rFonts w:eastAsia="Times New Roman" w:cs="Segoe UI"/>
                <w:b w:val="0"/>
                <w:bCs w:val="0"/>
                <w:color w:val="000000"/>
                <w:sz w:val="22"/>
                <w:szCs w:val="22"/>
                <w:lang w:eastAsia="es-MX"/>
              </w:rPr>
            </w:pPr>
            <w:r w:rsidRPr="007D4972">
              <w:rPr>
                <w:rFonts w:eastAsia="Times New Roman" w:cs="Segoe UI"/>
                <w:b w:val="0"/>
                <w:bCs w:val="0"/>
                <w:color w:val="000000" w:themeColor="text1"/>
                <w:sz w:val="22"/>
                <w:szCs w:val="22"/>
                <w:lang w:eastAsia="es-MX"/>
              </w:rPr>
              <w:t>4.4.1.1</w:t>
            </w:r>
          </w:p>
        </w:tc>
        <w:tc>
          <w:tcPr>
            <w:tcW w:w="8222" w:type="dxa"/>
            <w:vAlign w:val="center"/>
          </w:tcPr>
          <w:p w14:paraId="589C8840"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El campo “nombre de la propuesta”</w:t>
            </w:r>
            <w:r w:rsidRPr="006653EA">
              <w:rPr>
                <w:rFonts w:eastAsia="Times New Roman" w:cs="Segoe UI"/>
                <w:color w:val="000000"/>
                <w:sz w:val="22"/>
                <w:szCs w:val="22"/>
                <w:lang w:eastAsia="es-MX"/>
              </w:rPr>
              <w:t xml:space="preserve"> muestra</w:t>
            </w:r>
            <w:r>
              <w:rPr>
                <w:rFonts w:eastAsia="Times New Roman" w:cs="Segoe UI"/>
                <w:color w:val="000000"/>
                <w:sz w:val="22"/>
                <w:szCs w:val="22"/>
                <w:lang w:eastAsia="es-MX"/>
              </w:rPr>
              <w:t xml:space="preserve"> el</w:t>
            </w:r>
            <w:r w:rsidRPr="006653EA">
              <w:rPr>
                <w:rFonts w:eastAsia="Times New Roman" w:cs="Segoe UI"/>
                <w:color w:val="000000"/>
                <w:sz w:val="22"/>
                <w:szCs w:val="22"/>
                <w:lang w:eastAsia="es-MX"/>
              </w:rPr>
              <w:t xml:space="preserve"> detalle de la propuesta. (Pantalla R7-4-1).</w:t>
            </w:r>
          </w:p>
          <w:p w14:paraId="0823ED79"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611E5E18" wp14:editId="650CB2A2">
                  <wp:extent cx="3649833" cy="3606277"/>
                  <wp:effectExtent l="19050" t="19050" r="27305" b="13335"/>
                  <wp:docPr id="14389" name="Imagen 1438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9" name="Imagen 14389" descr="Interfaz de usuario gráfica&#10;&#10;Descripción generada automáticamente"/>
                          <pic:cNvPicPr/>
                        </pic:nvPicPr>
                        <pic:blipFill>
                          <a:blip r:embed="rId103"/>
                          <a:stretch>
                            <a:fillRect/>
                          </a:stretch>
                        </pic:blipFill>
                        <pic:spPr>
                          <a:xfrm>
                            <a:off x="0" y="0"/>
                            <a:ext cx="3666161" cy="3622410"/>
                          </a:xfrm>
                          <a:prstGeom prst="rect">
                            <a:avLst/>
                          </a:prstGeom>
                          <a:ln>
                            <a:solidFill>
                              <a:schemeClr val="bg1">
                                <a:lumMod val="85000"/>
                              </a:schemeClr>
                            </a:solidFill>
                          </a:ln>
                        </pic:spPr>
                      </pic:pic>
                    </a:graphicData>
                  </a:graphic>
                </wp:inline>
              </w:drawing>
            </w:r>
          </w:p>
        </w:tc>
      </w:tr>
      <w:tr w:rsidR="00255D5C" w:rsidRPr="00DA6000" w14:paraId="13359FD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397D31" w14:textId="77777777" w:rsidR="00255D5C" w:rsidRPr="007D4972" w:rsidRDefault="00255D5C">
            <w:pPr>
              <w:spacing w:before="120" w:after="60"/>
              <w:jc w:val="center"/>
              <w:rPr>
                <w:rFonts w:eastAsia="Times New Roman" w:cs="Segoe UI"/>
                <w:b w:val="0"/>
                <w:bCs w:val="0"/>
                <w:color w:val="000000"/>
                <w:sz w:val="22"/>
                <w:szCs w:val="22"/>
                <w:lang w:eastAsia="es-MX"/>
              </w:rPr>
            </w:pPr>
            <w:r w:rsidRPr="007D4972">
              <w:rPr>
                <w:rFonts w:eastAsia="Times New Roman" w:cs="Segoe UI"/>
                <w:b w:val="0"/>
                <w:bCs w:val="0"/>
                <w:color w:val="000000" w:themeColor="text1"/>
                <w:sz w:val="22"/>
                <w:szCs w:val="22"/>
                <w:lang w:eastAsia="es-MX"/>
              </w:rPr>
              <w:t>4.4.1.2</w:t>
            </w:r>
          </w:p>
        </w:tc>
        <w:tc>
          <w:tcPr>
            <w:tcW w:w="8222" w:type="dxa"/>
            <w:vAlign w:val="center"/>
          </w:tcPr>
          <w:p w14:paraId="0384A835"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El botón “Ver </w:t>
            </w:r>
            <w:r>
              <w:rPr>
                <w:rFonts w:eastAsia="Times New Roman" w:cs="Segoe UI"/>
                <w:color w:val="000000"/>
                <w:sz w:val="22"/>
                <w:szCs w:val="22"/>
                <w:lang w:eastAsia="es-MX"/>
              </w:rPr>
              <w:t>documento</w:t>
            </w:r>
            <w:r w:rsidRPr="006653EA">
              <w:rPr>
                <w:rFonts w:eastAsia="Times New Roman" w:cs="Segoe UI"/>
                <w:color w:val="000000"/>
                <w:sz w:val="22"/>
                <w:szCs w:val="22"/>
                <w:lang w:eastAsia="es-MX"/>
              </w:rPr>
              <w:t xml:space="preserve">”, </w:t>
            </w:r>
            <w:r>
              <w:rPr>
                <w:rFonts w:eastAsia="Times New Roman" w:cs="Segoe UI"/>
                <w:color w:val="000000"/>
                <w:sz w:val="22"/>
                <w:szCs w:val="22"/>
                <w:lang w:eastAsia="es-MX"/>
              </w:rPr>
              <w:t>permite descargar</w:t>
            </w:r>
            <w:r w:rsidRPr="006653EA">
              <w:rPr>
                <w:rFonts w:eastAsia="Times New Roman" w:cs="Segoe UI"/>
                <w:color w:val="000000"/>
                <w:sz w:val="22"/>
                <w:szCs w:val="22"/>
                <w:lang w:eastAsia="es-MX"/>
              </w:rPr>
              <w:t xml:space="preserve"> el documento</w:t>
            </w:r>
            <w:r>
              <w:rPr>
                <w:rFonts w:eastAsia="Times New Roman" w:cs="Segoe UI"/>
                <w:color w:val="000000"/>
                <w:sz w:val="22"/>
                <w:szCs w:val="22"/>
                <w:lang w:eastAsia="es-MX"/>
              </w:rPr>
              <w:t>.</w:t>
            </w:r>
          </w:p>
        </w:tc>
      </w:tr>
      <w:tr w:rsidR="00255D5C" w:rsidRPr="00766E59" w14:paraId="1006D06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41E9DA" w14:textId="77777777" w:rsidR="00255D5C" w:rsidRPr="007D4972" w:rsidRDefault="00255D5C">
            <w:pPr>
              <w:spacing w:before="120" w:after="60"/>
              <w:jc w:val="center"/>
              <w:rPr>
                <w:rFonts w:eastAsia="Times New Roman" w:cs="Segoe UI"/>
                <w:b w:val="0"/>
                <w:bCs w:val="0"/>
                <w:color w:val="000000" w:themeColor="text1"/>
                <w:sz w:val="22"/>
                <w:szCs w:val="22"/>
                <w:lang w:eastAsia="es-MX"/>
              </w:rPr>
            </w:pPr>
            <w:r w:rsidRPr="007D4972">
              <w:rPr>
                <w:rFonts w:eastAsia="Times New Roman" w:cs="Segoe UI"/>
                <w:b w:val="0"/>
                <w:bCs w:val="0"/>
                <w:color w:val="000000" w:themeColor="text1"/>
                <w:sz w:val="22"/>
                <w:szCs w:val="22"/>
                <w:lang w:eastAsia="es-MX"/>
              </w:rPr>
              <w:t>4.4.1.2.1</w:t>
            </w:r>
          </w:p>
        </w:tc>
        <w:tc>
          <w:tcPr>
            <w:tcW w:w="8222" w:type="dxa"/>
            <w:vAlign w:val="center"/>
          </w:tcPr>
          <w:p w14:paraId="7AB51580" w14:textId="77777777" w:rsidR="00255D5C" w:rsidRPr="00766E59"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66E59">
              <w:rPr>
                <w:rFonts w:eastAsia="Times New Roman" w:cs="Segoe UI"/>
                <w:color w:val="000000" w:themeColor="text1"/>
                <w:sz w:val="22"/>
                <w:szCs w:val="22"/>
                <w:lang w:eastAsia="es-MX"/>
              </w:rPr>
              <w:t>No se tendrá una vista previa del documento si no que se descargará ya que esta es vista de admin.</w:t>
            </w:r>
          </w:p>
        </w:tc>
      </w:tr>
      <w:tr w:rsidR="00255D5C" w:rsidRPr="00DA6000" w14:paraId="094B9BA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74DCE5" w14:textId="77777777" w:rsidR="00255D5C" w:rsidRPr="00C723B5" w:rsidRDefault="00255D5C">
            <w:pPr>
              <w:spacing w:before="120" w:after="60" w:line="276" w:lineRule="auto"/>
              <w:jc w:val="center"/>
              <w:rPr>
                <w:rFonts w:eastAsia="Calibri" w:cs="Segoe UI"/>
                <w:b w:val="0"/>
                <w:bCs w:val="0"/>
                <w:color w:val="000000" w:themeColor="text1"/>
                <w:sz w:val="22"/>
                <w:szCs w:val="22"/>
                <w:lang w:eastAsia="es-MX"/>
              </w:rPr>
            </w:pPr>
            <w:r w:rsidRPr="00C723B5">
              <w:rPr>
                <w:rFonts w:eastAsia="Times New Roman" w:cs="Segoe UI"/>
                <w:b w:val="0"/>
                <w:bCs w:val="0"/>
                <w:color w:val="000000" w:themeColor="text1"/>
                <w:sz w:val="22"/>
                <w:szCs w:val="22"/>
                <w:lang w:eastAsia="es-MX"/>
              </w:rPr>
              <w:t>4.5</w:t>
            </w:r>
          </w:p>
        </w:tc>
        <w:tc>
          <w:tcPr>
            <w:tcW w:w="8222" w:type="dxa"/>
            <w:vAlign w:val="center"/>
          </w:tcPr>
          <w:p w14:paraId="4E4B3E38" w14:textId="77777777" w:rsidR="00255D5C" w:rsidRPr="00C723B5"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En la </w:t>
            </w:r>
            <w:r w:rsidRPr="00C723B5">
              <w:rPr>
                <w:rFonts w:eastAsia="Times New Roman" w:cs="Segoe UI"/>
                <w:b/>
                <w:color w:val="000000" w:themeColor="text1"/>
                <w:sz w:val="22"/>
                <w:szCs w:val="22"/>
                <w:lang w:eastAsia="es-MX"/>
              </w:rPr>
              <w:t>sección de evaluación de convocatoria</w:t>
            </w:r>
            <w:r w:rsidRPr="00C723B5">
              <w:rPr>
                <w:rFonts w:eastAsia="Times New Roman" w:cs="Segoe UI"/>
                <w:color w:val="000000" w:themeColor="text1"/>
                <w:sz w:val="22"/>
                <w:szCs w:val="22"/>
                <w:lang w:eastAsia="es-MX"/>
              </w:rPr>
              <w:t>, se tienen distintas opciones:</w:t>
            </w:r>
          </w:p>
          <w:p w14:paraId="379EBC17" w14:textId="77777777" w:rsidR="00255D5C" w:rsidRPr="00C723B5"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Registro de criterios de evaluación.</w:t>
            </w:r>
          </w:p>
          <w:p w14:paraId="5FA29EB6" w14:textId="77777777" w:rsidR="00255D5C" w:rsidRPr="00C723B5"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themeColor="text1"/>
                <w:sz w:val="22"/>
                <w:szCs w:val="22"/>
                <w:lang w:eastAsia="es-MX"/>
              </w:rPr>
              <w:t>Alta de evaluadores.</w:t>
            </w:r>
          </w:p>
          <w:p w14:paraId="7CAF9C95" w14:textId="77777777" w:rsidR="00255D5C" w:rsidRPr="00C723B5"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themeColor="text1"/>
                <w:sz w:val="22"/>
                <w:szCs w:val="22"/>
                <w:lang w:eastAsia="es-MX"/>
              </w:rPr>
              <w:t>Estatus de evaluaciones.</w:t>
            </w:r>
          </w:p>
          <w:p w14:paraId="7816F29E" w14:textId="77777777" w:rsidR="00255D5C" w:rsidRPr="00C723B5"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C723B5">
              <w:rPr>
                <w:rFonts w:eastAsia="Calibri" w:cs="Segoe UI"/>
                <w:sz w:val="22"/>
                <w:szCs w:val="22"/>
                <w:lang w:eastAsia="es-MX"/>
              </w:rPr>
              <w:t>Se muestra habilitado el botón “Registro de criterios de evaluación”. Los botones “Alta de evaluadores” y “Estatus de evaluaciones” estarán deshabilitados.</w:t>
            </w:r>
          </w:p>
          <w:p w14:paraId="23668638" w14:textId="77777777" w:rsidR="00255D5C" w:rsidRPr="00C723B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Calibri" w:cs="Segoe UI"/>
                <w:sz w:val="22"/>
                <w:szCs w:val="22"/>
                <w:lang w:eastAsia="es-MX"/>
              </w:rPr>
              <w:t xml:space="preserve">Si en la creación de la convocatoria fueron confirmados los </w:t>
            </w:r>
            <w:proofErr w:type="gramStart"/>
            <w:r w:rsidRPr="00C723B5">
              <w:rPr>
                <w:rFonts w:eastAsia="Calibri" w:cs="Segoe UI"/>
                <w:sz w:val="22"/>
                <w:szCs w:val="22"/>
                <w:lang w:eastAsia="es-MX"/>
              </w:rPr>
              <w:t>criterios,  al</w:t>
            </w:r>
            <w:proofErr w:type="gramEnd"/>
            <w:r w:rsidRPr="00C723B5">
              <w:rPr>
                <w:rFonts w:eastAsia="Calibri" w:cs="Segoe UI"/>
                <w:sz w:val="22"/>
                <w:szCs w:val="22"/>
                <w:lang w:eastAsia="es-MX"/>
              </w:rPr>
              <w:t xml:space="preserve"> dar clic en el botón “Registro de criterios de evaluación” se mostrarán deshabilitados los botones de</w:t>
            </w:r>
            <w:r w:rsidRPr="00C723B5">
              <w:rPr>
                <w:rFonts w:eastAsia="Times New Roman" w:cs="Segoe UI"/>
                <w:color w:val="000000" w:themeColor="text1"/>
                <w:sz w:val="22"/>
                <w:szCs w:val="22"/>
                <w:lang w:eastAsia="es-MX"/>
              </w:rPr>
              <w:t xml:space="preserve"> “Confirmar criterios” al igual que el botón de “Editar”. </w:t>
            </w:r>
            <w:r w:rsidRPr="00C723B5">
              <w:rPr>
                <w:rFonts w:eastAsia="Times New Roman" w:cs="Segoe UI"/>
                <w:color w:val="000000"/>
                <w:sz w:val="22"/>
                <w:szCs w:val="22"/>
                <w:lang w:eastAsia="es-MX"/>
              </w:rPr>
              <w:t>Será de solo lectura la información.</w:t>
            </w:r>
          </w:p>
          <w:p w14:paraId="2F37DEB2" w14:textId="77777777" w:rsidR="00255D5C" w:rsidRPr="00C723B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723B5">
              <w:rPr>
                <w:rFonts w:eastAsia="Times New Roman" w:cs="Segoe UI"/>
                <w:color w:val="000000" w:themeColor="text1"/>
                <w:sz w:val="22"/>
                <w:szCs w:val="22"/>
                <w:lang w:eastAsia="es-MX"/>
              </w:rPr>
              <w:lastRenderedPageBreak/>
              <w:t>Se mostrará el botón “Regresar al panel principal”, el cual nos enviará a la pantalla de convocatorias para continuar con el flujo, es decir cerrar la convocatoria.</w:t>
            </w:r>
          </w:p>
          <w:p w14:paraId="0D673007" w14:textId="77777777" w:rsidR="00255D5C" w:rsidRPr="00C723B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723B5">
              <w:rPr>
                <w:rFonts w:eastAsia="Calibri" w:cs="Segoe UI"/>
                <w:sz w:val="22"/>
                <w:szCs w:val="22"/>
                <w:lang w:eastAsia="es-MX"/>
              </w:rPr>
              <w:t xml:space="preserve"> En caso de que no se tengan capturados los criterios o no se hayan confirmado aún, el botón “Registro de criterios” permitirá dar de alta los criterios y confirmar los criterios. Posterior se deshabilitarán los botones de</w:t>
            </w:r>
            <w:r w:rsidRPr="00C723B5">
              <w:rPr>
                <w:rFonts w:eastAsia="Times New Roman" w:cs="Segoe UI"/>
                <w:color w:val="000000" w:themeColor="text1"/>
                <w:sz w:val="22"/>
                <w:szCs w:val="22"/>
                <w:lang w:eastAsia="es-MX"/>
              </w:rPr>
              <w:t xml:space="preserve"> “Confirmar criterios” al igual que el botón de “Editar”.</w:t>
            </w:r>
          </w:p>
          <w:p w14:paraId="4AAA3C75" w14:textId="77777777" w:rsidR="00255D5C" w:rsidRPr="00C723B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723B5">
              <w:rPr>
                <w:rFonts w:eastAsia="Calibri" w:cs="Segoe UI"/>
                <w:sz w:val="22"/>
                <w:szCs w:val="22"/>
                <w:lang w:eastAsia="es-MX"/>
              </w:rPr>
              <w:t xml:space="preserve">Los botones “Alta de evaluadores” y “Estatus de Evaluación se mostrarán deshabilitados aun cuando hayan sido confirmados los criterios porque deben estar cerradas las convocatorias para que se habiliten. </w:t>
            </w:r>
          </w:p>
          <w:p w14:paraId="7FDE2C04" w14:textId="77777777" w:rsidR="00255D5C" w:rsidRPr="00987214"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C723B5">
              <w:rPr>
                <w:rFonts w:cs="Times New Roman"/>
                <w:noProof/>
              </w:rPr>
              <w:drawing>
                <wp:inline distT="0" distB="0" distL="0" distR="0" wp14:anchorId="332DCA9E" wp14:editId="7EC2DA19">
                  <wp:extent cx="3143250" cy="1448435"/>
                  <wp:effectExtent l="19050" t="19050" r="19050" b="18415"/>
                  <wp:docPr id="1944895640" name="Imagen 194489564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40" name="Imagen 1944895640" descr="Diagrama&#10;&#10;Descripción generada automáticamente con confianza media"/>
                          <pic:cNvPicPr/>
                        </pic:nvPicPr>
                        <pic:blipFill rotWithShape="1">
                          <a:blip r:embed="rId63"/>
                          <a:srcRect t="1724" r="1703"/>
                          <a:stretch/>
                        </pic:blipFill>
                        <pic:spPr bwMode="auto">
                          <a:xfrm>
                            <a:off x="0" y="0"/>
                            <a:ext cx="3156436" cy="145451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7ECFB29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9F156F" w14:textId="77777777" w:rsidR="00255D5C" w:rsidRPr="007D4972" w:rsidRDefault="00255D5C">
            <w:pPr>
              <w:spacing w:before="120" w:after="60" w:line="276" w:lineRule="auto"/>
              <w:jc w:val="center"/>
              <w:rPr>
                <w:rFonts w:eastAsia="Calibri" w:cs="Segoe UI"/>
                <w:b w:val="0"/>
                <w:bCs w:val="0"/>
                <w:color w:val="000000" w:themeColor="text1"/>
                <w:sz w:val="22"/>
                <w:szCs w:val="22"/>
                <w:lang w:eastAsia="es-MX"/>
              </w:rPr>
            </w:pPr>
            <w:r w:rsidRPr="007D4972">
              <w:rPr>
                <w:rFonts w:eastAsia="Times New Roman" w:cs="Segoe UI"/>
                <w:b w:val="0"/>
                <w:bCs w:val="0"/>
                <w:color w:val="000000" w:themeColor="text1"/>
                <w:sz w:val="22"/>
                <w:szCs w:val="22"/>
                <w:lang w:eastAsia="es-MX"/>
              </w:rPr>
              <w:lastRenderedPageBreak/>
              <w:t>4.6</w:t>
            </w:r>
          </w:p>
        </w:tc>
        <w:tc>
          <w:tcPr>
            <w:tcW w:w="8222" w:type="dxa"/>
            <w:vAlign w:val="center"/>
          </w:tcPr>
          <w:p w14:paraId="56060CE7" w14:textId="77777777" w:rsidR="00255D5C" w:rsidRPr="0098721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987214">
              <w:rPr>
                <w:rFonts w:eastAsia="Times New Roman" w:cs="Segoe UI"/>
                <w:b/>
                <w:bCs/>
                <w:color w:val="000000"/>
                <w:sz w:val="22"/>
                <w:szCs w:val="22"/>
                <w:lang w:eastAsia="es-MX"/>
              </w:rPr>
              <w:t>Registro de criterios de evaluación</w:t>
            </w:r>
          </w:p>
          <w:p w14:paraId="4129E1FE" w14:textId="77777777" w:rsidR="00255D5C" w:rsidRPr="0098721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Esta opción, se detalla en la Sección “Editar información de la convocatoria”.</w:t>
            </w:r>
          </w:p>
        </w:tc>
      </w:tr>
      <w:tr w:rsidR="00255D5C" w:rsidRPr="00766E59" w14:paraId="429F952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02A16D" w14:textId="77777777" w:rsidR="00255D5C" w:rsidRPr="007D4972" w:rsidRDefault="00255D5C">
            <w:pPr>
              <w:spacing w:before="120" w:after="60" w:line="276" w:lineRule="auto"/>
              <w:jc w:val="center"/>
              <w:rPr>
                <w:rFonts w:eastAsia="Times New Roman" w:cs="Segoe UI"/>
                <w:b w:val="0"/>
                <w:bCs w:val="0"/>
                <w:color w:val="000000"/>
                <w:sz w:val="22"/>
                <w:szCs w:val="22"/>
                <w:lang w:eastAsia="es-MX"/>
              </w:rPr>
            </w:pPr>
            <w:r w:rsidRPr="007D4972">
              <w:rPr>
                <w:rFonts w:eastAsia="Times New Roman" w:cs="Segoe UI"/>
                <w:b w:val="0"/>
                <w:bCs w:val="0"/>
                <w:color w:val="000000"/>
                <w:sz w:val="22"/>
                <w:szCs w:val="22"/>
                <w:lang w:eastAsia="es-MX"/>
              </w:rPr>
              <w:t>4.7</w:t>
            </w:r>
          </w:p>
        </w:tc>
        <w:tc>
          <w:tcPr>
            <w:tcW w:w="8222" w:type="dxa"/>
            <w:vAlign w:val="center"/>
          </w:tcPr>
          <w:p w14:paraId="5CF774FD" w14:textId="77777777" w:rsidR="00255D5C" w:rsidRPr="00766E59"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766E59">
              <w:rPr>
                <w:rFonts w:eastAsia="Times New Roman" w:cs="Segoe UI"/>
                <w:b/>
                <w:bCs/>
                <w:color w:val="000000"/>
                <w:sz w:val="22"/>
                <w:szCs w:val="22"/>
                <w:lang w:eastAsia="es-MX"/>
              </w:rPr>
              <w:t>Alta de evaluadores</w:t>
            </w:r>
          </w:p>
          <w:p w14:paraId="1C4FF610"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 Esta opción, se detalla</w:t>
            </w:r>
            <w:r>
              <w:rPr>
                <w:rFonts w:eastAsia="Times New Roman" w:cs="Segoe UI"/>
                <w:color w:val="000000"/>
                <w:sz w:val="22"/>
                <w:szCs w:val="22"/>
                <w:lang w:eastAsia="es-MX"/>
              </w:rPr>
              <w:t xml:space="preserve"> en la Sección “</w:t>
            </w:r>
            <w:r w:rsidRPr="00326A40">
              <w:rPr>
                <w:rFonts w:eastAsia="Times New Roman" w:cs="Times New Roman"/>
                <w:iCs/>
                <w:color w:val="000000"/>
                <w:sz w:val="22"/>
                <w:szCs w:val="22"/>
                <w:lang w:eastAsia="es-MX"/>
              </w:rPr>
              <w:t>Elegir a tu equipo evaluador”.</w:t>
            </w:r>
          </w:p>
        </w:tc>
      </w:tr>
    </w:tbl>
    <w:p w14:paraId="7F2B0FF3"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320FE25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Editar información de la convocatoria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5C46042E"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66B60F3"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00732458"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06ACCB3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1B4C1B" w14:textId="77777777" w:rsidR="00255D5C" w:rsidRPr="00AD377B" w:rsidRDefault="00255D5C">
            <w:pPr>
              <w:spacing w:before="120" w:after="60"/>
              <w:jc w:val="center"/>
              <w:rPr>
                <w:rFonts w:eastAsia="Times New Roman" w:cs="Segoe UI"/>
                <w:b w:val="0"/>
                <w:bCs w:val="0"/>
                <w:color w:val="000000"/>
                <w:sz w:val="22"/>
                <w:szCs w:val="22"/>
                <w:lang w:eastAsia="es-MX"/>
              </w:rPr>
            </w:pPr>
            <w:r w:rsidRPr="00AD377B">
              <w:rPr>
                <w:rFonts w:eastAsia="Times New Roman" w:cs="Segoe UI"/>
                <w:b w:val="0"/>
                <w:bCs w:val="0"/>
                <w:color w:val="000000" w:themeColor="text1"/>
                <w:sz w:val="22"/>
                <w:szCs w:val="22"/>
                <w:lang w:eastAsia="es-MX"/>
              </w:rPr>
              <w:t>4.8</w:t>
            </w:r>
          </w:p>
        </w:tc>
        <w:tc>
          <w:tcPr>
            <w:tcW w:w="8222" w:type="dxa"/>
          </w:tcPr>
          <w:p w14:paraId="03435C43" w14:textId="77777777" w:rsidR="00255D5C" w:rsidRPr="00AD377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AD377B">
              <w:rPr>
                <w:rFonts w:eastAsia="Times New Roman" w:cs="Segoe UI"/>
                <w:color w:val="000000"/>
                <w:sz w:val="22"/>
                <w:szCs w:val="22"/>
                <w:lang w:eastAsia="es-MX"/>
              </w:rPr>
              <w:t>Se permite editar información de una convocatoria publicada, mediante estos botones:</w:t>
            </w:r>
          </w:p>
          <w:p w14:paraId="4A372F83" w14:textId="77777777" w:rsidR="00255D5C" w:rsidRPr="00AD377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42267EC5" w14:textId="77777777" w:rsidR="00255D5C" w:rsidRPr="00AD377B" w:rsidRDefault="00255D5C">
            <w:pPr>
              <w:pStyle w:val="Prrafodelista"/>
              <w:numPr>
                <w:ilvl w:val="0"/>
                <w:numId w:val="46"/>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AD377B">
              <w:rPr>
                <w:rFonts w:eastAsia="Times New Roman" w:cs="Segoe UI"/>
                <w:color w:val="000000"/>
                <w:sz w:val="22"/>
                <w:szCs w:val="22"/>
                <w:lang w:eastAsia="es-MX"/>
              </w:rPr>
              <w:t>Criterios de evaluación.</w:t>
            </w:r>
          </w:p>
          <w:p w14:paraId="59DA35AA" w14:textId="77777777" w:rsidR="00255D5C" w:rsidRPr="00AD377B"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AD377B">
              <w:rPr>
                <w:rFonts w:cs="Segoe UI"/>
                <w:noProof/>
                <w:color w:val="2B579A"/>
                <w:shd w:val="clear" w:color="auto" w:fill="E6E6E6"/>
              </w:rPr>
              <w:drawing>
                <wp:inline distT="0" distB="0" distL="0" distR="0" wp14:anchorId="1435F4F5" wp14:editId="750328DA">
                  <wp:extent cx="693011" cy="376517"/>
                  <wp:effectExtent l="0" t="0" r="0" b="5080"/>
                  <wp:docPr id="14475" name="Imagen 1447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5" name="Imagen 14475" descr="Texto&#10;&#10;Descripción generada automáticamente"/>
                          <pic:cNvPicPr/>
                        </pic:nvPicPr>
                        <pic:blipFill rotWithShape="1">
                          <a:blip r:embed="rId104"/>
                          <a:srcRect l="9801" b="7785"/>
                          <a:stretch/>
                        </pic:blipFill>
                        <pic:spPr bwMode="auto">
                          <a:xfrm>
                            <a:off x="0" y="0"/>
                            <a:ext cx="709283" cy="385358"/>
                          </a:xfrm>
                          <a:prstGeom prst="rect">
                            <a:avLst/>
                          </a:prstGeom>
                          <a:ln>
                            <a:noFill/>
                          </a:ln>
                          <a:extLst>
                            <a:ext uri="{53640926-AAD7-44D8-BBD7-CCE9431645EC}">
                              <a14:shadowObscured xmlns:a14="http://schemas.microsoft.com/office/drawing/2010/main"/>
                            </a:ext>
                          </a:extLst>
                        </pic:spPr>
                      </pic:pic>
                    </a:graphicData>
                  </a:graphic>
                </wp:inline>
              </w:drawing>
            </w:r>
          </w:p>
          <w:p w14:paraId="23499C64" w14:textId="77777777" w:rsidR="00255D5C" w:rsidRPr="00AD377B"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16"/>
                <w:szCs w:val="16"/>
                <w:lang w:eastAsia="es-MX"/>
              </w:rPr>
            </w:pPr>
          </w:p>
          <w:p w14:paraId="5A0175CD" w14:textId="77777777" w:rsidR="00255D5C" w:rsidRPr="00AD377B" w:rsidRDefault="00255D5C">
            <w:pPr>
              <w:pStyle w:val="Prrafodelista"/>
              <w:numPr>
                <w:ilvl w:val="0"/>
                <w:numId w:val="46"/>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AD377B">
              <w:rPr>
                <w:rFonts w:eastAsia="Times New Roman" w:cs="Segoe UI"/>
                <w:color w:val="000000"/>
                <w:sz w:val="22"/>
                <w:szCs w:val="22"/>
                <w:lang w:eastAsia="es-MX"/>
              </w:rPr>
              <w:t xml:space="preserve">Fecha de cierre. </w:t>
            </w:r>
          </w:p>
          <w:p w14:paraId="051132A3" w14:textId="77777777" w:rsidR="00255D5C" w:rsidRPr="00AD377B"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AD377B">
              <w:rPr>
                <w:rFonts w:cs="Segoe UI"/>
                <w:noProof/>
                <w:color w:val="2B579A"/>
                <w:shd w:val="clear" w:color="auto" w:fill="E6E6E6"/>
              </w:rPr>
              <w:drawing>
                <wp:inline distT="0" distB="0" distL="0" distR="0" wp14:anchorId="154328D6" wp14:editId="4C82541C">
                  <wp:extent cx="625483" cy="398033"/>
                  <wp:effectExtent l="0" t="0" r="3175" b="2540"/>
                  <wp:docPr id="14476" name="Imagen 1447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6" name="Imagen 14476" descr="Interfaz de usuario gráfica, Aplicación&#10;&#10;Descripción generada automáticamente"/>
                          <pic:cNvPicPr/>
                        </pic:nvPicPr>
                        <pic:blipFill>
                          <a:blip r:embed="rId105"/>
                          <a:stretch>
                            <a:fillRect/>
                          </a:stretch>
                        </pic:blipFill>
                        <pic:spPr>
                          <a:xfrm>
                            <a:off x="0" y="0"/>
                            <a:ext cx="625483" cy="398033"/>
                          </a:xfrm>
                          <a:prstGeom prst="rect">
                            <a:avLst/>
                          </a:prstGeom>
                        </pic:spPr>
                      </pic:pic>
                    </a:graphicData>
                  </a:graphic>
                </wp:inline>
              </w:drawing>
            </w:r>
          </w:p>
          <w:p w14:paraId="7FD03FAC" w14:textId="77777777" w:rsidR="00255D5C" w:rsidRPr="00AD377B" w:rsidRDefault="00255D5C">
            <w:pPr>
              <w:pStyle w:val="Prrafodelista"/>
              <w:numPr>
                <w:ilvl w:val="0"/>
                <w:numId w:val="46"/>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AD377B">
              <w:rPr>
                <w:rFonts w:eastAsia="Times New Roman" w:cs="Segoe UI"/>
                <w:color w:val="000000"/>
                <w:sz w:val="22"/>
                <w:szCs w:val="22"/>
                <w:lang w:eastAsia="es-MX"/>
              </w:rPr>
              <w:lastRenderedPageBreak/>
              <w:t>Botón editar convocatoria.</w:t>
            </w:r>
          </w:p>
          <w:p w14:paraId="7327ACFB" w14:textId="77777777" w:rsidR="00255D5C"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AD377B">
              <w:rPr>
                <w:rFonts w:cs="Times New Roman"/>
                <w:noProof/>
              </w:rPr>
              <w:drawing>
                <wp:inline distT="0" distB="0" distL="0" distR="0" wp14:anchorId="3EE1A31E" wp14:editId="713B93C8">
                  <wp:extent cx="1964862" cy="258636"/>
                  <wp:effectExtent l="0" t="0" r="0" b="8255"/>
                  <wp:docPr id="1944895634" name="Imagen 1944895634"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4" name="Imagen 1944895634" descr="Imagen que contiene Forma&#10;&#10;Descripción generada automáticamente"/>
                          <pic:cNvPicPr/>
                        </pic:nvPicPr>
                        <pic:blipFill>
                          <a:blip r:embed="rId106"/>
                          <a:stretch>
                            <a:fillRect/>
                          </a:stretch>
                        </pic:blipFill>
                        <pic:spPr>
                          <a:xfrm>
                            <a:off x="0" y="0"/>
                            <a:ext cx="2070744" cy="272573"/>
                          </a:xfrm>
                          <a:prstGeom prst="rect">
                            <a:avLst/>
                          </a:prstGeom>
                        </pic:spPr>
                      </pic:pic>
                    </a:graphicData>
                  </a:graphic>
                </wp:inline>
              </w:drawing>
            </w:r>
          </w:p>
          <w:p w14:paraId="542410FE" w14:textId="77777777" w:rsidR="00255D5C" w:rsidRPr="006653EA"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tc>
      </w:tr>
      <w:tr w:rsidR="00255D5C" w:rsidRPr="00DA6000" w14:paraId="0399BB8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FC1EB9"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lastRenderedPageBreak/>
              <w:t>4.</w:t>
            </w:r>
            <w:r>
              <w:rPr>
                <w:rFonts w:eastAsia="Times New Roman" w:cs="Segoe UI"/>
                <w:b w:val="0"/>
                <w:bCs w:val="0"/>
                <w:color w:val="000000" w:themeColor="text1"/>
                <w:sz w:val="22"/>
                <w:szCs w:val="22"/>
                <w:lang w:eastAsia="es-MX"/>
              </w:rPr>
              <w:t>8.1</w:t>
            </w:r>
          </w:p>
        </w:tc>
        <w:tc>
          <w:tcPr>
            <w:tcW w:w="8222" w:type="dxa"/>
          </w:tcPr>
          <w:p w14:paraId="3C3365B7"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Criterios de evaluación</w:t>
            </w:r>
          </w:p>
          <w:p w14:paraId="1AD1F466"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cs="Segoe UI"/>
                <w:sz w:val="22"/>
                <w:szCs w:val="22"/>
              </w:rPr>
            </w:pPr>
            <w:r>
              <w:rPr>
                <w:rFonts w:eastAsia="Times New Roman" w:cs="Segoe UI"/>
                <w:color w:val="000000"/>
                <w:sz w:val="22"/>
                <w:szCs w:val="22"/>
                <w:lang w:eastAsia="es-MX"/>
              </w:rPr>
              <w:t xml:space="preserve">En </w:t>
            </w:r>
            <w:r w:rsidRPr="006653EA">
              <w:rPr>
                <w:rFonts w:eastAsia="Times New Roman" w:cs="Segoe UI"/>
                <w:color w:val="000000"/>
                <w:sz w:val="22"/>
                <w:szCs w:val="22"/>
                <w:lang w:eastAsia="es-MX"/>
              </w:rPr>
              <w:t>detalle del banco de convocatorias activas</w:t>
            </w:r>
            <w:r>
              <w:rPr>
                <w:rFonts w:eastAsia="Times New Roman" w:cs="Segoe UI"/>
                <w:color w:val="000000"/>
                <w:sz w:val="22"/>
                <w:szCs w:val="22"/>
                <w:lang w:eastAsia="es-MX"/>
              </w:rPr>
              <w:t>, se puede</w:t>
            </w:r>
            <w:r w:rsidRPr="006653EA">
              <w:rPr>
                <w:rFonts w:eastAsia="Times New Roman" w:cs="Segoe UI"/>
                <w:color w:val="000000"/>
                <w:sz w:val="22"/>
                <w:szCs w:val="22"/>
                <w:lang w:eastAsia="es-MX"/>
              </w:rPr>
              <w:t xml:space="preserve"> acceder a este módul</w:t>
            </w:r>
            <w:r>
              <w:rPr>
                <w:rFonts w:eastAsia="Times New Roman" w:cs="Segoe UI"/>
                <w:color w:val="000000"/>
                <w:sz w:val="22"/>
                <w:szCs w:val="22"/>
                <w:lang w:eastAsia="es-MX"/>
              </w:rPr>
              <w:t>o</w:t>
            </w:r>
            <w:r w:rsidRPr="006653EA">
              <w:rPr>
                <w:rFonts w:eastAsia="Times New Roman" w:cs="Segoe UI"/>
                <w:color w:val="000000"/>
                <w:sz w:val="22"/>
                <w:szCs w:val="22"/>
                <w:lang w:eastAsia="es-MX"/>
              </w:rPr>
              <w:t>. (Pantalla R7-2-1).</w:t>
            </w:r>
            <w:r w:rsidRPr="006653EA">
              <w:rPr>
                <w:rFonts w:cs="Segoe UI"/>
                <w:sz w:val="22"/>
                <w:szCs w:val="22"/>
              </w:rPr>
              <w:t xml:space="preserve"> </w:t>
            </w:r>
          </w:p>
        </w:tc>
      </w:tr>
      <w:tr w:rsidR="00255D5C" w:rsidRPr="00DA6000" w14:paraId="4785F29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BB2485" w14:textId="77777777" w:rsidR="00255D5C" w:rsidRPr="00C723B5" w:rsidRDefault="00255D5C">
            <w:pPr>
              <w:spacing w:before="120" w:after="60"/>
              <w:jc w:val="center"/>
              <w:rPr>
                <w:rFonts w:eastAsia="Times New Roman" w:cs="Segoe UI"/>
                <w:b w:val="0"/>
                <w:bCs w:val="0"/>
                <w:color w:val="000000"/>
                <w:sz w:val="22"/>
                <w:szCs w:val="22"/>
                <w:lang w:eastAsia="es-MX"/>
              </w:rPr>
            </w:pPr>
            <w:r w:rsidRPr="00C723B5">
              <w:rPr>
                <w:rFonts w:eastAsia="Times New Roman" w:cs="Segoe UI"/>
                <w:b w:val="0"/>
                <w:bCs w:val="0"/>
                <w:color w:val="000000" w:themeColor="text1"/>
                <w:sz w:val="22"/>
                <w:szCs w:val="22"/>
                <w:lang w:eastAsia="es-MX"/>
              </w:rPr>
              <w:t>4.8.1.1</w:t>
            </w:r>
          </w:p>
        </w:tc>
        <w:tc>
          <w:tcPr>
            <w:tcW w:w="8222" w:type="dxa"/>
          </w:tcPr>
          <w:p w14:paraId="1574E84C" w14:textId="77777777" w:rsidR="00255D5C" w:rsidRPr="00C723B5" w:rsidRDefault="00255D5C">
            <w:pPr>
              <w:spacing w:before="120" w:after="60"/>
              <w:cnfStyle w:val="000000100000" w:firstRow="0" w:lastRow="0" w:firstColumn="0" w:lastColumn="0" w:oddVBand="0" w:evenVBand="0" w:oddHBand="1" w:evenHBand="0" w:firstRowFirstColumn="0" w:firstRowLastColumn="0" w:lastRowFirstColumn="0" w:lastRowLastColumn="0"/>
              <w:rPr>
                <w:rFonts w:cs="Segoe UI"/>
                <w:sz w:val="22"/>
                <w:szCs w:val="22"/>
              </w:rPr>
            </w:pPr>
            <w:r w:rsidRPr="00C723B5">
              <w:rPr>
                <w:rFonts w:eastAsia="Times New Roman" w:cs="Segoe UI"/>
                <w:color w:val="000000"/>
                <w:sz w:val="22"/>
                <w:szCs w:val="22"/>
                <w:lang w:eastAsia="es-MX"/>
              </w:rPr>
              <w:t>Permite editar los criterios de evaluación, así como agregar los que se consideren hasta antes confirmar los criterios. (Pantalla R7-11-2).</w:t>
            </w:r>
            <w:r w:rsidRPr="00C723B5">
              <w:rPr>
                <w:rFonts w:cs="Segoe UI"/>
                <w:sz w:val="22"/>
                <w:szCs w:val="22"/>
              </w:rPr>
              <w:t xml:space="preserve"> </w:t>
            </w:r>
          </w:p>
          <w:p w14:paraId="4100674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cs="Segoe UI"/>
                <w:noProof/>
                <w:color w:val="2B579A"/>
                <w:shd w:val="clear" w:color="auto" w:fill="E6E6E6"/>
              </w:rPr>
              <w:drawing>
                <wp:inline distT="0" distB="0" distL="0" distR="0" wp14:anchorId="15A1505A" wp14:editId="6894475D">
                  <wp:extent cx="3014607" cy="2765171"/>
                  <wp:effectExtent l="19050" t="19050" r="14605" b="16510"/>
                  <wp:docPr id="34" name="Imagen 34"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 Teams&#10;&#10;Descripción generada automáticamente"/>
                          <pic:cNvPicPr/>
                        </pic:nvPicPr>
                        <pic:blipFill>
                          <a:blip r:embed="rId44"/>
                          <a:stretch>
                            <a:fillRect/>
                          </a:stretch>
                        </pic:blipFill>
                        <pic:spPr>
                          <a:xfrm>
                            <a:off x="0" y="0"/>
                            <a:ext cx="3022420" cy="2772338"/>
                          </a:xfrm>
                          <a:prstGeom prst="rect">
                            <a:avLst/>
                          </a:prstGeom>
                          <a:ln>
                            <a:solidFill>
                              <a:schemeClr val="bg1">
                                <a:lumMod val="85000"/>
                              </a:schemeClr>
                            </a:solidFill>
                          </a:ln>
                        </pic:spPr>
                      </pic:pic>
                    </a:graphicData>
                  </a:graphic>
                </wp:inline>
              </w:drawing>
            </w:r>
          </w:p>
        </w:tc>
      </w:tr>
      <w:tr w:rsidR="00255D5C" w:rsidRPr="00DA6000" w14:paraId="5B09810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B7893A"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8.1.2</w:t>
            </w:r>
          </w:p>
        </w:tc>
        <w:tc>
          <w:tcPr>
            <w:tcW w:w="8222" w:type="dxa"/>
            <w:vAlign w:val="center"/>
          </w:tcPr>
          <w:p w14:paraId="34186D22"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Permite</w:t>
            </w:r>
            <w:r w:rsidRPr="006653EA">
              <w:rPr>
                <w:rFonts w:eastAsia="Times New Roman" w:cs="Segoe UI"/>
                <w:color w:val="000000"/>
                <w:sz w:val="22"/>
                <w:szCs w:val="22"/>
                <w:lang w:eastAsia="es-MX"/>
              </w:rPr>
              <w:t xml:space="preserve"> editar los criterios de aceptación, </w:t>
            </w:r>
            <w:r>
              <w:rPr>
                <w:rFonts w:eastAsia="Times New Roman" w:cs="Segoe UI"/>
                <w:color w:val="000000"/>
                <w:sz w:val="22"/>
                <w:szCs w:val="22"/>
                <w:lang w:eastAsia="es-MX"/>
              </w:rPr>
              <w:t>dando</w:t>
            </w:r>
            <w:r w:rsidRPr="006653EA">
              <w:rPr>
                <w:rFonts w:eastAsia="Times New Roman" w:cs="Segoe UI"/>
                <w:color w:val="000000"/>
                <w:sz w:val="22"/>
                <w:szCs w:val="22"/>
                <w:lang w:eastAsia="es-MX"/>
              </w:rPr>
              <w:t xml:space="preserve"> clic en el botón “Editar” que se encuentra en cada uno de los registros agregados.</w:t>
            </w:r>
          </w:p>
          <w:p w14:paraId="281F7CF5"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1B829D3E" wp14:editId="7CD720EC">
                  <wp:extent cx="1656243" cy="1608159"/>
                  <wp:effectExtent l="0" t="0" r="1270" b="0"/>
                  <wp:docPr id="41" name="Imagen 4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Interfaz de usuario gráfica, Aplicación&#10;&#10;Descripción generada automáticamente"/>
                          <pic:cNvPicPr/>
                        </pic:nvPicPr>
                        <pic:blipFill>
                          <a:blip r:embed="rId45"/>
                          <a:stretch>
                            <a:fillRect/>
                          </a:stretch>
                        </pic:blipFill>
                        <pic:spPr>
                          <a:xfrm>
                            <a:off x="0" y="0"/>
                            <a:ext cx="1663127" cy="1614843"/>
                          </a:xfrm>
                          <a:prstGeom prst="rect">
                            <a:avLst/>
                          </a:prstGeom>
                        </pic:spPr>
                      </pic:pic>
                    </a:graphicData>
                  </a:graphic>
                </wp:inline>
              </w:drawing>
            </w:r>
          </w:p>
        </w:tc>
      </w:tr>
      <w:tr w:rsidR="00255D5C" w:rsidRPr="00DA6000" w14:paraId="3E55D09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A86C20"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8.1.3</w:t>
            </w:r>
          </w:p>
        </w:tc>
        <w:tc>
          <w:tcPr>
            <w:tcW w:w="8222" w:type="dxa"/>
            <w:vAlign w:val="center"/>
          </w:tcPr>
          <w:p w14:paraId="5648B508"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Permite </w:t>
            </w:r>
            <w:r w:rsidRPr="006653EA">
              <w:rPr>
                <w:rFonts w:eastAsia="Times New Roman" w:cs="Segoe UI"/>
                <w:color w:val="000000"/>
                <w:sz w:val="22"/>
                <w:szCs w:val="22"/>
                <w:lang w:eastAsia="es-MX"/>
              </w:rPr>
              <w:t>eliminar los criterios en caso de que se requiera, dando clic en el botón “Eliminar”.</w:t>
            </w:r>
          </w:p>
        </w:tc>
      </w:tr>
      <w:tr w:rsidR="00255D5C" w:rsidRPr="006227C2" w14:paraId="1C58601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302524" w14:textId="77777777" w:rsidR="00255D5C" w:rsidRPr="00C723B5" w:rsidRDefault="00255D5C">
            <w:pPr>
              <w:spacing w:before="120" w:after="60"/>
              <w:jc w:val="center"/>
              <w:rPr>
                <w:rFonts w:eastAsia="Times New Roman" w:cs="Segoe UI"/>
                <w:b w:val="0"/>
                <w:bCs w:val="0"/>
                <w:color w:val="000000"/>
                <w:sz w:val="22"/>
                <w:szCs w:val="22"/>
                <w:lang w:eastAsia="es-MX"/>
              </w:rPr>
            </w:pPr>
            <w:r w:rsidRPr="00C723B5">
              <w:rPr>
                <w:rFonts w:eastAsia="Times New Roman" w:cs="Segoe UI"/>
                <w:b w:val="0"/>
                <w:bCs w:val="0"/>
                <w:color w:val="000000"/>
                <w:sz w:val="22"/>
                <w:szCs w:val="22"/>
                <w:lang w:eastAsia="es-MX"/>
              </w:rPr>
              <w:lastRenderedPageBreak/>
              <w:t>4.8.1.4</w:t>
            </w:r>
          </w:p>
        </w:tc>
        <w:tc>
          <w:tcPr>
            <w:tcW w:w="8222" w:type="dxa"/>
            <w:vAlign w:val="center"/>
          </w:tcPr>
          <w:p w14:paraId="3B0DD2AF"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sz w:val="22"/>
                <w:szCs w:val="22"/>
                <w:lang w:eastAsia="es-MX"/>
              </w:rPr>
              <w:t>El botón “Confirmar criterios”, estará deshabilitado si los criterios son menores al 100%</w:t>
            </w:r>
          </w:p>
        </w:tc>
      </w:tr>
      <w:tr w:rsidR="00255D5C" w:rsidRPr="00DA6000" w14:paraId="1631B0C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6BF887"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9</w:t>
            </w:r>
          </w:p>
        </w:tc>
        <w:tc>
          <w:tcPr>
            <w:tcW w:w="8222" w:type="dxa"/>
            <w:vAlign w:val="center"/>
          </w:tcPr>
          <w:p w14:paraId="1A2A0B2B"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b/>
                <w:color w:val="000000" w:themeColor="text1"/>
                <w:sz w:val="22"/>
                <w:szCs w:val="22"/>
                <w:lang w:eastAsia="es-MX"/>
              </w:rPr>
              <w:t>F</w:t>
            </w:r>
            <w:r w:rsidRPr="006653EA">
              <w:rPr>
                <w:rFonts w:eastAsia="Times New Roman" w:cs="Segoe UI"/>
                <w:b/>
                <w:color w:val="000000" w:themeColor="text1"/>
                <w:sz w:val="22"/>
                <w:szCs w:val="22"/>
                <w:lang w:eastAsia="es-MX"/>
              </w:rPr>
              <w:t>echa de cierre</w:t>
            </w:r>
            <w:r w:rsidRPr="006653EA">
              <w:rPr>
                <w:rFonts w:eastAsia="Times New Roman" w:cs="Segoe UI"/>
                <w:color w:val="000000" w:themeColor="text1"/>
                <w:sz w:val="22"/>
                <w:szCs w:val="22"/>
                <w:lang w:eastAsia="es-MX"/>
              </w:rPr>
              <w:t>.</w:t>
            </w:r>
          </w:p>
          <w:p w14:paraId="59FB25F8"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Calibri" w:cs="Segoe UI"/>
                <w:sz w:val="22"/>
                <w:szCs w:val="22"/>
              </w:rPr>
            </w:pPr>
            <w:r>
              <w:rPr>
                <w:rFonts w:eastAsia="Calibri" w:cs="Segoe UI"/>
                <w:color w:val="000000" w:themeColor="text1"/>
                <w:sz w:val="22"/>
                <w:szCs w:val="22"/>
                <w:lang w:eastAsia="es-MX"/>
              </w:rPr>
              <w:t>Permite</w:t>
            </w:r>
            <w:r w:rsidRPr="006653EA">
              <w:rPr>
                <w:rFonts w:eastAsia="Calibri" w:cs="Segoe UI"/>
                <w:color w:val="000000" w:themeColor="text1"/>
                <w:sz w:val="22"/>
                <w:szCs w:val="22"/>
                <w:lang w:eastAsia="es-MX"/>
              </w:rPr>
              <w:t xml:space="preserve"> cambiar la fecha de cierre</w:t>
            </w:r>
            <w:r w:rsidRPr="006653EA">
              <w:rPr>
                <w:rFonts w:eastAsiaTheme="minorEastAsia" w:cs="Segoe UI"/>
                <w:color w:val="000000" w:themeColor="text1"/>
                <w:sz w:val="22"/>
                <w:szCs w:val="22"/>
                <w:lang w:eastAsia="es-MX"/>
              </w:rPr>
              <w:t>, dando clic en botón “Modificar” de la sección “Fecha de cierre”.</w:t>
            </w:r>
          </w:p>
          <w:p w14:paraId="12EC8186"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6416EFEC" wp14:editId="5EFF2A0B">
                  <wp:extent cx="1379205" cy="1285875"/>
                  <wp:effectExtent l="0" t="0" r="0" b="0"/>
                  <wp:docPr id="1212333049" name="Imagen 121233304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333049" name="Picture 1212333049" descr="Interfaz de usuario gráfica, Aplicación&#10;&#10;Descripción generada automáticamente"/>
                          <pic:cNvPicPr/>
                        </pic:nvPicPr>
                        <pic:blipFill>
                          <a:blip r:embed="rId107">
                            <a:extLst>
                              <a:ext uri="{28A0092B-C50C-407E-A947-70E740481C1C}">
                                <a14:useLocalDpi xmlns:a14="http://schemas.microsoft.com/office/drawing/2010/main" val="0"/>
                              </a:ext>
                            </a:extLst>
                          </a:blip>
                          <a:stretch>
                            <a:fillRect/>
                          </a:stretch>
                        </pic:blipFill>
                        <pic:spPr>
                          <a:xfrm>
                            <a:off x="0" y="0"/>
                            <a:ext cx="1379205" cy="1285875"/>
                          </a:xfrm>
                          <a:prstGeom prst="rect">
                            <a:avLst/>
                          </a:prstGeom>
                        </pic:spPr>
                      </pic:pic>
                    </a:graphicData>
                  </a:graphic>
                </wp:inline>
              </w:drawing>
            </w:r>
          </w:p>
        </w:tc>
      </w:tr>
      <w:tr w:rsidR="00255D5C" w:rsidRPr="00DA6000" w14:paraId="34B1A28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574D29"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9</w:t>
            </w:r>
            <w:r w:rsidRPr="006653EA">
              <w:rPr>
                <w:rFonts w:eastAsia="Times New Roman" w:cs="Segoe UI"/>
                <w:b w:val="0"/>
                <w:bCs w:val="0"/>
                <w:color w:val="000000" w:themeColor="text1"/>
                <w:sz w:val="22"/>
                <w:szCs w:val="22"/>
                <w:lang w:eastAsia="es-MX"/>
              </w:rPr>
              <w:t>.1</w:t>
            </w:r>
          </w:p>
        </w:tc>
        <w:tc>
          <w:tcPr>
            <w:tcW w:w="8222" w:type="dxa"/>
          </w:tcPr>
          <w:p w14:paraId="2F37DE56"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El administrador </w:t>
            </w:r>
            <w:r>
              <w:rPr>
                <w:rFonts w:eastAsia="Times New Roman" w:cs="Segoe UI"/>
                <w:color w:val="000000" w:themeColor="text1"/>
                <w:sz w:val="22"/>
                <w:szCs w:val="22"/>
                <w:lang w:eastAsia="es-MX"/>
              </w:rPr>
              <w:t>puede</w:t>
            </w:r>
            <w:r w:rsidRPr="006653EA">
              <w:rPr>
                <w:rFonts w:eastAsia="Times New Roman" w:cs="Segoe UI"/>
                <w:color w:val="000000" w:themeColor="text1"/>
                <w:sz w:val="22"/>
                <w:szCs w:val="22"/>
                <w:lang w:eastAsia="es-MX"/>
              </w:rPr>
              <w:t xml:space="preserve"> seleccionar la nueva fecha de cierre. Los demás campos ya no </w:t>
            </w:r>
            <w:r>
              <w:rPr>
                <w:rFonts w:eastAsia="Times New Roman" w:cs="Segoe UI"/>
                <w:color w:val="000000" w:themeColor="text1"/>
                <w:sz w:val="22"/>
                <w:szCs w:val="22"/>
                <w:lang w:eastAsia="es-MX"/>
              </w:rPr>
              <w:t>pueden</w:t>
            </w:r>
            <w:r w:rsidRPr="006653EA">
              <w:rPr>
                <w:rFonts w:eastAsia="Times New Roman" w:cs="Segoe UI"/>
                <w:color w:val="000000" w:themeColor="text1"/>
                <w:sz w:val="22"/>
                <w:szCs w:val="22"/>
                <w:lang w:eastAsia="es-MX"/>
              </w:rPr>
              <w:t xml:space="preserve"> ser editados</w:t>
            </w:r>
            <w:r>
              <w:rPr>
                <w:rFonts w:eastAsia="Times New Roman" w:cs="Segoe UI"/>
                <w:color w:val="000000" w:themeColor="text1"/>
                <w:sz w:val="22"/>
                <w:szCs w:val="22"/>
                <w:lang w:eastAsia="es-MX"/>
              </w:rPr>
              <w:t xml:space="preserve"> (</w:t>
            </w:r>
            <w:r w:rsidRPr="006653EA">
              <w:rPr>
                <w:rFonts w:eastAsia="Times New Roman" w:cs="Segoe UI"/>
                <w:color w:val="000000" w:themeColor="text1"/>
                <w:sz w:val="22"/>
                <w:szCs w:val="22"/>
                <w:lang w:eastAsia="es-MX"/>
              </w:rPr>
              <w:t>Pantalla R7-2-3</w:t>
            </w:r>
            <w:r>
              <w:rPr>
                <w:rFonts w:eastAsia="Times New Roman" w:cs="Segoe UI"/>
                <w:color w:val="000000" w:themeColor="text1"/>
                <w:sz w:val="22"/>
                <w:szCs w:val="22"/>
                <w:lang w:eastAsia="es-MX"/>
              </w:rPr>
              <w:t>).</w:t>
            </w:r>
          </w:p>
          <w:p w14:paraId="0D5944D0"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7DFCC4C1" wp14:editId="65151B5E">
                  <wp:extent cx="2552700" cy="989419"/>
                  <wp:effectExtent l="0" t="0" r="0" b="0"/>
                  <wp:docPr id="2067616048" name="Imagen 206761604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616048" name="Picture 2067616048" descr="Interfaz de usuario gráfica, Texto, Aplicación&#10;&#10;Descripción generada automáticamente"/>
                          <pic:cNvPicPr/>
                        </pic:nvPicPr>
                        <pic:blipFill>
                          <a:blip r:embed="rId108">
                            <a:extLst>
                              <a:ext uri="{28A0092B-C50C-407E-A947-70E740481C1C}">
                                <a14:useLocalDpi xmlns:a14="http://schemas.microsoft.com/office/drawing/2010/main" val="0"/>
                              </a:ext>
                            </a:extLst>
                          </a:blip>
                          <a:stretch>
                            <a:fillRect/>
                          </a:stretch>
                        </pic:blipFill>
                        <pic:spPr>
                          <a:xfrm>
                            <a:off x="0" y="0"/>
                            <a:ext cx="2552700" cy="989419"/>
                          </a:xfrm>
                          <a:prstGeom prst="rect">
                            <a:avLst/>
                          </a:prstGeom>
                        </pic:spPr>
                      </pic:pic>
                    </a:graphicData>
                  </a:graphic>
                </wp:inline>
              </w:drawing>
            </w:r>
          </w:p>
        </w:tc>
      </w:tr>
      <w:tr w:rsidR="00255D5C" w:rsidRPr="00DA6000" w14:paraId="49C4853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B5BD89" w14:textId="77777777" w:rsidR="00255D5C" w:rsidRPr="006653EA" w:rsidRDefault="00255D5C">
            <w:pPr>
              <w:jc w:val="center"/>
              <w:rPr>
                <w:rFonts w:eastAsia="Times New Roman" w:cs="Segoe UI"/>
                <w:b w:val="0"/>
                <w:bCs w:val="0"/>
                <w:color w:val="000000" w:themeColor="text1"/>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9</w:t>
            </w:r>
            <w:r w:rsidRPr="006653EA">
              <w:rPr>
                <w:rFonts w:eastAsia="Times New Roman" w:cs="Segoe UI"/>
                <w:b w:val="0"/>
                <w:bCs w:val="0"/>
                <w:color w:val="000000" w:themeColor="text1"/>
                <w:sz w:val="22"/>
                <w:szCs w:val="22"/>
                <w:lang w:eastAsia="es-MX"/>
              </w:rPr>
              <w:t>.2</w:t>
            </w:r>
          </w:p>
        </w:tc>
        <w:tc>
          <w:tcPr>
            <w:tcW w:w="8222" w:type="dxa"/>
          </w:tcPr>
          <w:p w14:paraId="6035011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Se envía notificación por cambio de fecha de cierre (Pantalla R7-2-3-1)</w:t>
            </w:r>
            <w:r>
              <w:rPr>
                <w:rFonts w:eastAsia="Times New Roman" w:cs="Segoe UI"/>
                <w:color w:val="000000" w:themeColor="text1"/>
                <w:sz w:val="22"/>
                <w:szCs w:val="22"/>
                <w:lang w:eastAsia="es-MX"/>
              </w:rPr>
              <w:t>.</w:t>
            </w:r>
          </w:p>
          <w:p w14:paraId="6C77C4C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noProof/>
                <w:color w:val="000000" w:themeColor="text1"/>
                <w:lang w:eastAsia="es-MX"/>
              </w:rPr>
              <w:drawing>
                <wp:inline distT="0" distB="0" distL="0" distR="0" wp14:anchorId="75C7DDB5" wp14:editId="0F914C90">
                  <wp:extent cx="1571625" cy="1047750"/>
                  <wp:effectExtent l="0" t="0" r="0" b="0"/>
                  <wp:docPr id="1494405607" name="Imagen 149440560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405607" name="Picture 1494405607" descr="Interfaz de usuario gráfica, Texto, Aplicación&#10;&#10;Descripción generada automáticamente"/>
                          <pic:cNvPicPr/>
                        </pic:nvPicPr>
                        <pic:blipFill>
                          <a:blip r:embed="rId109">
                            <a:extLst>
                              <a:ext uri="{28A0092B-C50C-407E-A947-70E740481C1C}">
                                <a14:useLocalDpi xmlns:a14="http://schemas.microsoft.com/office/drawing/2010/main" val="0"/>
                              </a:ext>
                            </a:extLst>
                          </a:blip>
                          <a:stretch>
                            <a:fillRect/>
                          </a:stretch>
                        </pic:blipFill>
                        <pic:spPr>
                          <a:xfrm>
                            <a:off x="0" y="0"/>
                            <a:ext cx="1571625" cy="1047750"/>
                          </a:xfrm>
                          <a:prstGeom prst="rect">
                            <a:avLst/>
                          </a:prstGeom>
                        </pic:spPr>
                      </pic:pic>
                    </a:graphicData>
                  </a:graphic>
                </wp:inline>
              </w:drawing>
            </w:r>
          </w:p>
        </w:tc>
      </w:tr>
      <w:tr w:rsidR="00255D5C" w:rsidRPr="00DA6000" w14:paraId="7B7082FB" w14:textId="77777777">
        <w:trPr>
          <w:cnfStyle w:val="000000010000" w:firstRow="0" w:lastRow="0" w:firstColumn="0" w:lastColumn="0" w:oddVBand="0" w:evenVBand="0" w:oddHBand="0" w:evenHBand="1"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1271" w:type="dxa"/>
          </w:tcPr>
          <w:p w14:paraId="1338870C" w14:textId="2D288421" w:rsidR="00255D5C" w:rsidRPr="00AD377B" w:rsidRDefault="00255D5C">
            <w:pPr>
              <w:jc w:val="center"/>
              <w:rPr>
                <w:rFonts w:eastAsia="Times New Roman" w:cs="Segoe UI"/>
                <w:color w:val="000000" w:themeColor="text1"/>
                <w:lang w:eastAsia="es-MX"/>
              </w:rPr>
            </w:pPr>
            <w:r w:rsidRPr="00AD377B">
              <w:rPr>
                <w:rFonts w:eastAsia="Times New Roman" w:cs="Segoe UI"/>
                <w:b w:val="0"/>
                <w:bCs w:val="0"/>
                <w:color w:val="000000" w:themeColor="text1"/>
                <w:sz w:val="22"/>
                <w:szCs w:val="22"/>
                <w:lang w:eastAsia="es-MX"/>
              </w:rPr>
              <w:t>4.</w:t>
            </w:r>
            <w:r w:rsidR="00AC0AE4">
              <w:rPr>
                <w:rFonts w:eastAsia="Times New Roman" w:cs="Segoe UI"/>
                <w:b w:val="0"/>
                <w:bCs w:val="0"/>
                <w:color w:val="000000" w:themeColor="text1"/>
                <w:sz w:val="22"/>
                <w:szCs w:val="22"/>
                <w:lang w:eastAsia="es-MX"/>
              </w:rPr>
              <w:t>9.3</w:t>
            </w:r>
          </w:p>
        </w:tc>
        <w:tc>
          <w:tcPr>
            <w:tcW w:w="8222" w:type="dxa"/>
          </w:tcPr>
          <w:p w14:paraId="7AA1A3EF" w14:textId="77777777" w:rsidR="00255D5C" w:rsidRPr="00AD377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AD377B">
              <w:rPr>
                <w:rFonts w:eastAsia="Times New Roman" w:cs="Segoe UI"/>
                <w:b/>
                <w:bCs/>
                <w:color w:val="000000"/>
                <w:sz w:val="22"/>
                <w:szCs w:val="22"/>
                <w:lang w:eastAsia="es-MX"/>
              </w:rPr>
              <w:t>Editar convocatoria</w:t>
            </w:r>
          </w:p>
          <w:p w14:paraId="261AFA17" w14:textId="77777777" w:rsidR="00255D5C" w:rsidRPr="00AD377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AD377B">
              <w:rPr>
                <w:rFonts w:eastAsia="Times New Roman" w:cs="Segoe UI"/>
                <w:color w:val="000000"/>
                <w:sz w:val="22"/>
                <w:szCs w:val="22"/>
                <w:lang w:eastAsia="es-MX"/>
              </w:rPr>
              <w:t xml:space="preserve">Mediante este botón el Admin, por defecto, podrá editar todos los campos de la convocatoria, así como adjuntar documentos. </w:t>
            </w:r>
          </w:p>
          <w:p w14:paraId="73F91E57" w14:textId="77777777" w:rsidR="00255D5C" w:rsidRPr="00AD377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AD377B">
              <w:rPr>
                <w:rFonts w:eastAsia="Times New Roman" w:cs="Segoe UI"/>
                <w:color w:val="000000"/>
                <w:sz w:val="22"/>
                <w:szCs w:val="22"/>
                <w:lang w:eastAsia="es-MX"/>
              </w:rPr>
              <w:t>Solo se mostrarán deshabilitados los datos “Fecha de inicio” y “fecha cierre.”</w:t>
            </w:r>
          </w:p>
          <w:p w14:paraId="370DF594" w14:textId="77777777" w:rsidR="00255D5C" w:rsidRPr="00AD377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AD377B">
              <w:rPr>
                <w:rFonts w:eastAsia="Times New Roman" w:cs="Segoe UI"/>
                <w:b/>
                <w:bCs/>
                <w:color w:val="000000"/>
                <w:sz w:val="22"/>
                <w:szCs w:val="22"/>
                <w:lang w:eastAsia="es-MX"/>
              </w:rPr>
              <w:t>NOTA:</w:t>
            </w:r>
            <w:r w:rsidRPr="00AD377B">
              <w:rPr>
                <w:rFonts w:eastAsia="Times New Roman" w:cs="Segoe UI"/>
                <w:color w:val="000000"/>
                <w:sz w:val="22"/>
                <w:szCs w:val="22"/>
                <w:lang w:eastAsia="es-MX"/>
              </w:rPr>
              <w:t xml:space="preserve"> Para cambiar la fecha de cierre será mediante el botón con el mismo nombre.</w:t>
            </w:r>
          </w:p>
          <w:p w14:paraId="2D92FFEA" w14:textId="77777777" w:rsidR="00255D5C" w:rsidRPr="0063317E"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AD377B">
              <w:rPr>
                <w:rFonts w:cs="Times New Roman"/>
                <w:noProof/>
              </w:rPr>
              <w:lastRenderedPageBreak/>
              <w:drawing>
                <wp:inline distT="0" distB="0" distL="0" distR="0" wp14:anchorId="5432E1B0" wp14:editId="3F0911AD">
                  <wp:extent cx="5083810" cy="2713990"/>
                  <wp:effectExtent l="19050" t="19050" r="21590" b="10160"/>
                  <wp:docPr id="1944895636" name="Imagen 1944895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083810" cy="2713990"/>
                          </a:xfrm>
                          <a:prstGeom prst="rect">
                            <a:avLst/>
                          </a:prstGeom>
                          <a:ln>
                            <a:solidFill>
                              <a:schemeClr val="bg1">
                                <a:lumMod val="75000"/>
                              </a:schemeClr>
                            </a:solidFill>
                          </a:ln>
                        </pic:spPr>
                      </pic:pic>
                    </a:graphicData>
                  </a:graphic>
                </wp:inline>
              </w:drawing>
            </w:r>
          </w:p>
        </w:tc>
      </w:tr>
      <w:tr w:rsidR="00255D5C" w:rsidRPr="00E014FF" w14:paraId="5D16D93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5DC242" w14:textId="4CE1EECA" w:rsidR="00255D5C" w:rsidRPr="00AD377B" w:rsidRDefault="00255D5C">
            <w:pPr>
              <w:spacing w:before="120" w:after="60"/>
              <w:jc w:val="center"/>
              <w:rPr>
                <w:rFonts w:eastAsia="Times New Roman" w:cs="Segoe UI"/>
                <w:b w:val="0"/>
                <w:bCs w:val="0"/>
                <w:color w:val="000000"/>
                <w:sz w:val="22"/>
                <w:szCs w:val="22"/>
                <w:lang w:eastAsia="es-MX"/>
              </w:rPr>
            </w:pPr>
            <w:r w:rsidRPr="00AD377B">
              <w:rPr>
                <w:rFonts w:eastAsia="Times New Roman" w:cs="Segoe UI"/>
                <w:b w:val="0"/>
                <w:bCs w:val="0"/>
                <w:color w:val="000000"/>
                <w:sz w:val="22"/>
                <w:szCs w:val="22"/>
                <w:lang w:eastAsia="es-MX"/>
              </w:rPr>
              <w:lastRenderedPageBreak/>
              <w:t>4.</w:t>
            </w:r>
            <w:r w:rsidR="00AC0AE4">
              <w:rPr>
                <w:rFonts w:eastAsia="Times New Roman" w:cs="Segoe UI"/>
                <w:b w:val="0"/>
                <w:bCs w:val="0"/>
                <w:color w:val="000000"/>
                <w:sz w:val="22"/>
                <w:szCs w:val="22"/>
                <w:lang w:eastAsia="es-MX"/>
              </w:rPr>
              <w:t>9.4</w:t>
            </w:r>
          </w:p>
        </w:tc>
        <w:tc>
          <w:tcPr>
            <w:tcW w:w="8222" w:type="dxa"/>
            <w:vAlign w:val="center"/>
          </w:tcPr>
          <w:p w14:paraId="75F2272E" w14:textId="77777777" w:rsidR="00255D5C" w:rsidRPr="00AD377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AD377B">
              <w:rPr>
                <w:rFonts w:eastAsia="Times New Roman" w:cs="Segoe UI"/>
                <w:color w:val="000000"/>
                <w:sz w:val="22"/>
                <w:szCs w:val="22"/>
                <w:lang w:eastAsia="es-MX"/>
              </w:rPr>
              <w:t xml:space="preserve">El botón “Editar convocatoria” estará debajo del botón “Ver detalle de convocatoria”. </w:t>
            </w:r>
          </w:p>
          <w:p w14:paraId="65D5FB4E" w14:textId="77777777" w:rsidR="00255D5C" w:rsidRPr="00E014FF"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AD377B">
              <w:rPr>
                <w:rFonts w:cs="Times New Roman"/>
                <w:noProof/>
              </w:rPr>
              <w:drawing>
                <wp:inline distT="0" distB="0" distL="0" distR="0" wp14:anchorId="59F7F389" wp14:editId="1846B8DF">
                  <wp:extent cx="2031357" cy="608026"/>
                  <wp:effectExtent l="0" t="0" r="7620" b="1905"/>
                  <wp:docPr id="1944895637" name="Imagen 1944895637"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7" name="Imagen 1944895637" descr="Interfaz de usuario gráfica, Texto, Aplicación, Chat o mensaje de texto&#10;&#10;Descripción generada automáticamente"/>
                          <pic:cNvPicPr/>
                        </pic:nvPicPr>
                        <pic:blipFill rotWithShape="1">
                          <a:blip r:embed="rId111"/>
                          <a:srcRect l="2370" t="18048" r="2568" b="2507"/>
                          <a:stretch/>
                        </pic:blipFill>
                        <pic:spPr bwMode="auto">
                          <a:xfrm>
                            <a:off x="0" y="0"/>
                            <a:ext cx="2059189" cy="61635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0990DAB"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Elegir a tu equipo evaluador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4D6AA95E"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AAE336A"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27F71844"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638684F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F04BA0" w14:textId="77777777" w:rsidR="00255D5C" w:rsidRPr="00C723B5" w:rsidRDefault="00255D5C">
            <w:pPr>
              <w:spacing w:before="120" w:after="60"/>
              <w:jc w:val="center"/>
              <w:rPr>
                <w:rFonts w:eastAsia="Times New Roman" w:cs="Segoe UI"/>
                <w:b w:val="0"/>
                <w:bCs w:val="0"/>
                <w:color w:val="000000"/>
                <w:sz w:val="22"/>
                <w:szCs w:val="22"/>
                <w:lang w:eastAsia="es-MX"/>
              </w:rPr>
            </w:pPr>
            <w:r w:rsidRPr="00C723B5">
              <w:rPr>
                <w:rFonts w:eastAsia="Times New Roman" w:cs="Segoe UI"/>
                <w:b w:val="0"/>
                <w:bCs w:val="0"/>
                <w:color w:val="000000" w:themeColor="text1"/>
                <w:sz w:val="22"/>
                <w:szCs w:val="22"/>
                <w:lang w:eastAsia="es-MX"/>
              </w:rPr>
              <w:t>4.10</w:t>
            </w:r>
          </w:p>
        </w:tc>
        <w:tc>
          <w:tcPr>
            <w:tcW w:w="8222" w:type="dxa"/>
          </w:tcPr>
          <w:p w14:paraId="1091EFC0" w14:textId="77777777" w:rsidR="00255D5C" w:rsidRPr="00C723B5"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sz w:val="22"/>
                <w:szCs w:val="22"/>
                <w:lang w:eastAsia="es-MX"/>
              </w:rPr>
              <w:t>Permite integrar a los usuarios como parte del comité evaluador de una convocatoria. Se puede acceder de dos maneras:</w:t>
            </w:r>
          </w:p>
          <w:p w14:paraId="49A75C2F"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34886332" w14:textId="77777777" w:rsidR="00255D5C" w:rsidRPr="00C723B5" w:rsidRDefault="00255D5C">
            <w:pPr>
              <w:pStyle w:val="Prrafodelista"/>
              <w:numPr>
                <w:ilvl w:val="0"/>
                <w:numId w:val="4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sz w:val="22"/>
                <w:szCs w:val="22"/>
                <w:lang w:eastAsia="es-MX"/>
              </w:rPr>
              <w:t xml:space="preserve">Desde el botón “Alta evaluadores”, que se encuentra en el banco de convocatorias, en los </w:t>
            </w:r>
            <w:proofErr w:type="spellStart"/>
            <w:r w:rsidRPr="00C723B5">
              <w:rPr>
                <w:rFonts w:eastAsia="Times New Roman" w:cs="Segoe UI"/>
                <w:color w:val="000000"/>
                <w:sz w:val="22"/>
                <w:szCs w:val="22"/>
                <w:lang w:eastAsia="es-MX"/>
              </w:rPr>
              <w:t>grids</w:t>
            </w:r>
            <w:proofErr w:type="spellEnd"/>
            <w:r w:rsidRPr="00C723B5">
              <w:rPr>
                <w:rFonts w:eastAsia="Times New Roman" w:cs="Segoe UI"/>
                <w:color w:val="000000"/>
                <w:sz w:val="22"/>
                <w:szCs w:val="22"/>
                <w:lang w:eastAsia="es-MX"/>
              </w:rPr>
              <w:t xml:space="preserve"> “Convocatorias en registro de criterios y evaluadores” y “Convocatorias por Evaluar”.</w:t>
            </w:r>
          </w:p>
          <w:p w14:paraId="6F52531F"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44BC3EC"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cs="Times New Roman"/>
                <w:noProof/>
              </w:rPr>
              <w:lastRenderedPageBreak/>
              <w:drawing>
                <wp:inline distT="0" distB="0" distL="0" distR="0" wp14:anchorId="6C2EFE47" wp14:editId="61DDDDA1">
                  <wp:extent cx="4433937" cy="2649507"/>
                  <wp:effectExtent l="19050" t="19050" r="24130" b="17780"/>
                  <wp:docPr id="1944895646" name="Imagen 194489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442712" cy="2654751"/>
                          </a:xfrm>
                          <a:prstGeom prst="rect">
                            <a:avLst/>
                          </a:prstGeom>
                          <a:ln>
                            <a:solidFill>
                              <a:schemeClr val="bg1">
                                <a:lumMod val="85000"/>
                              </a:schemeClr>
                            </a:solidFill>
                          </a:ln>
                        </pic:spPr>
                      </pic:pic>
                    </a:graphicData>
                  </a:graphic>
                </wp:inline>
              </w:drawing>
            </w:r>
          </w:p>
          <w:p w14:paraId="29A811B9"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2FBCA9A5" w14:textId="77777777" w:rsidR="00255D5C" w:rsidRPr="00C723B5" w:rsidRDefault="00255D5C" w:rsidP="008059CF">
            <w:pPr>
              <w:pStyle w:val="Prrafodelista"/>
              <w:numPr>
                <w:ilvl w:val="0"/>
                <w:numId w:val="4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sz w:val="22"/>
                <w:szCs w:val="22"/>
                <w:lang w:eastAsia="es-MX"/>
              </w:rPr>
              <w:t xml:space="preserve">Desde el botón “Alta de Evaluadores”, que se muestra en el detalle de los </w:t>
            </w:r>
            <w:proofErr w:type="spellStart"/>
            <w:r w:rsidRPr="00C723B5">
              <w:rPr>
                <w:rFonts w:eastAsia="Times New Roman" w:cs="Segoe UI"/>
                <w:color w:val="000000"/>
                <w:sz w:val="22"/>
                <w:szCs w:val="22"/>
                <w:lang w:eastAsia="es-MX"/>
              </w:rPr>
              <w:t>grids</w:t>
            </w:r>
            <w:proofErr w:type="spellEnd"/>
            <w:r w:rsidRPr="00C723B5">
              <w:rPr>
                <w:rFonts w:eastAsia="Times New Roman" w:cs="Segoe UI"/>
                <w:color w:val="000000"/>
                <w:sz w:val="22"/>
                <w:szCs w:val="22"/>
                <w:lang w:eastAsia="es-MX"/>
              </w:rPr>
              <w:t xml:space="preserve">, “Convocatorias en registro de criterios y evaluadores” y “Convocatorias por Evaluar” del banco de convocatorias. </w:t>
            </w:r>
          </w:p>
          <w:p w14:paraId="73C4E4B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cs="Times New Roman"/>
                <w:noProof/>
              </w:rPr>
              <w:drawing>
                <wp:inline distT="0" distB="0" distL="0" distR="0" wp14:anchorId="178C62CD" wp14:editId="7FB708DE">
                  <wp:extent cx="1531365" cy="693663"/>
                  <wp:effectExtent l="0" t="0" r="0" b="0"/>
                  <wp:docPr id="1944895649" name="Imagen 194489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535192" cy="695397"/>
                          </a:xfrm>
                          <a:prstGeom prst="rect">
                            <a:avLst/>
                          </a:prstGeom>
                        </pic:spPr>
                      </pic:pic>
                    </a:graphicData>
                  </a:graphic>
                </wp:inline>
              </w:drawing>
            </w:r>
          </w:p>
        </w:tc>
      </w:tr>
      <w:tr w:rsidR="00255D5C" w:rsidRPr="00DA6000" w14:paraId="57A538F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A8AF5C"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lastRenderedPageBreak/>
              <w:t>4.1</w:t>
            </w:r>
            <w:r>
              <w:rPr>
                <w:rFonts w:eastAsia="Times New Roman" w:cs="Segoe UI"/>
                <w:b w:val="0"/>
                <w:bCs w:val="0"/>
                <w:color w:val="000000" w:themeColor="text1"/>
                <w:sz w:val="22"/>
                <w:szCs w:val="22"/>
                <w:lang w:eastAsia="es-MX"/>
              </w:rPr>
              <w:t>1</w:t>
            </w:r>
          </w:p>
        </w:tc>
        <w:tc>
          <w:tcPr>
            <w:tcW w:w="8222" w:type="dxa"/>
          </w:tcPr>
          <w:p w14:paraId="745C20E7"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La página de alta de los evaluadores </w:t>
            </w:r>
            <w:r>
              <w:rPr>
                <w:rFonts w:eastAsia="Times New Roman" w:cs="Segoe UI"/>
                <w:color w:val="000000"/>
                <w:sz w:val="22"/>
                <w:szCs w:val="22"/>
                <w:lang w:eastAsia="es-MX"/>
              </w:rPr>
              <w:t>es</w:t>
            </w:r>
            <w:r w:rsidRPr="006653EA">
              <w:rPr>
                <w:rFonts w:eastAsia="Times New Roman" w:cs="Segoe UI"/>
                <w:color w:val="000000"/>
                <w:sz w:val="22"/>
                <w:szCs w:val="22"/>
                <w:lang w:eastAsia="es-MX"/>
              </w:rPr>
              <w:t xml:space="preserve"> una pantalla de búsqueda. (Pantalla R7-6-1)</w:t>
            </w:r>
          </w:p>
          <w:p w14:paraId="0D673EDF"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2BDC27E8" wp14:editId="37F3C17A">
                  <wp:extent cx="3300509" cy="1087115"/>
                  <wp:effectExtent l="19050" t="19050" r="14605" b="18415"/>
                  <wp:docPr id="14502" name="Imagen 1450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2" name="Imagen 14502" descr="Interfaz de usuario gráfica, Texto, Aplicación, Correo electrónico&#10;&#10;Descripción generada automáticamente"/>
                          <pic:cNvPicPr/>
                        </pic:nvPicPr>
                        <pic:blipFill>
                          <a:blip r:embed="rId114"/>
                          <a:stretch>
                            <a:fillRect/>
                          </a:stretch>
                        </pic:blipFill>
                        <pic:spPr>
                          <a:xfrm>
                            <a:off x="0" y="0"/>
                            <a:ext cx="3331100" cy="1097191"/>
                          </a:xfrm>
                          <a:prstGeom prst="rect">
                            <a:avLst/>
                          </a:prstGeom>
                          <a:ln>
                            <a:solidFill>
                              <a:schemeClr val="bg1">
                                <a:lumMod val="85000"/>
                              </a:schemeClr>
                            </a:solidFill>
                          </a:ln>
                        </pic:spPr>
                      </pic:pic>
                    </a:graphicData>
                  </a:graphic>
                </wp:inline>
              </w:drawing>
            </w:r>
          </w:p>
          <w:p w14:paraId="4CE3BBB7"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255D5C" w:rsidRPr="00DA6000" w14:paraId="0A40B04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88361F"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4.1</w:t>
            </w:r>
            <w:r>
              <w:rPr>
                <w:rFonts w:eastAsia="Times New Roman" w:cs="Segoe UI"/>
                <w:b w:val="0"/>
                <w:bCs w:val="0"/>
                <w:color w:val="000000" w:themeColor="text1"/>
                <w:sz w:val="22"/>
                <w:szCs w:val="22"/>
                <w:lang w:eastAsia="es-MX"/>
              </w:rPr>
              <w:t>2</w:t>
            </w:r>
          </w:p>
        </w:tc>
        <w:tc>
          <w:tcPr>
            <w:tcW w:w="8222" w:type="dxa"/>
          </w:tcPr>
          <w:p w14:paraId="1C9138E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La búsqueda de los evaluadores se realiza en la base de datos de la plataforma</w:t>
            </w:r>
            <w:r>
              <w:rPr>
                <w:rFonts w:eastAsia="Times New Roman" w:cs="Segoe UI"/>
                <w:color w:val="000000" w:themeColor="text1"/>
                <w:sz w:val="22"/>
                <w:szCs w:val="22"/>
                <w:lang w:eastAsia="es-MX"/>
              </w:rPr>
              <w:t xml:space="preserve"> de acuerdo c</w:t>
            </w:r>
            <w:r w:rsidRPr="008F0FCE">
              <w:rPr>
                <w:rFonts w:eastAsia="Times New Roman" w:cs="Segoe UI"/>
                <w:color w:val="000000" w:themeColor="text1"/>
                <w:sz w:val="22"/>
                <w:szCs w:val="22"/>
                <w:lang w:eastAsia="es-MX"/>
              </w:rPr>
              <w:t>on</w:t>
            </w:r>
            <w:r w:rsidRPr="006653EA">
              <w:rPr>
                <w:rFonts w:eastAsia="Times New Roman" w:cs="Segoe UI"/>
                <w:color w:val="000000" w:themeColor="text1"/>
                <w:sz w:val="22"/>
                <w:szCs w:val="22"/>
                <w:lang w:eastAsia="es-MX"/>
              </w:rPr>
              <w:t xml:space="preserve"> los usuarios registrados </w:t>
            </w:r>
            <w:r>
              <w:rPr>
                <w:rFonts w:eastAsia="Times New Roman" w:cs="Segoe UI"/>
                <w:color w:val="000000" w:themeColor="text1"/>
                <w:sz w:val="22"/>
                <w:szCs w:val="22"/>
                <w:lang w:eastAsia="es-MX"/>
              </w:rPr>
              <w:t>con</w:t>
            </w:r>
            <w:r w:rsidRPr="006653EA">
              <w:rPr>
                <w:rFonts w:eastAsia="Times New Roman" w:cs="Segoe UI"/>
                <w:color w:val="000000" w:themeColor="text1"/>
                <w:sz w:val="22"/>
                <w:szCs w:val="22"/>
                <w:lang w:eastAsia="es-MX"/>
              </w:rPr>
              <w:t xml:space="preserve"> </w:t>
            </w:r>
            <w:r>
              <w:rPr>
                <w:rFonts w:eastAsia="Times New Roman" w:cs="Segoe UI"/>
                <w:color w:val="000000" w:themeColor="text1"/>
                <w:sz w:val="22"/>
                <w:szCs w:val="22"/>
                <w:lang w:eastAsia="es-MX"/>
              </w:rPr>
              <w:t>dicho</w:t>
            </w:r>
            <w:r w:rsidRPr="006653EA">
              <w:rPr>
                <w:rFonts w:eastAsia="Times New Roman" w:cs="Segoe UI"/>
                <w:color w:val="000000" w:themeColor="text1"/>
                <w:sz w:val="22"/>
                <w:szCs w:val="22"/>
                <w:lang w:eastAsia="es-MX"/>
              </w:rPr>
              <w:t xml:space="preserve"> rol</w:t>
            </w:r>
            <w:r>
              <w:rPr>
                <w:rFonts w:eastAsia="Times New Roman" w:cs="Segoe UI"/>
                <w:color w:val="000000" w:themeColor="text1"/>
                <w:sz w:val="22"/>
                <w:szCs w:val="22"/>
                <w:lang w:eastAsia="es-MX"/>
              </w:rPr>
              <w:t>.</w:t>
            </w:r>
          </w:p>
        </w:tc>
      </w:tr>
      <w:tr w:rsidR="00255D5C" w:rsidRPr="00F10124" w14:paraId="42711EC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B7CD76" w14:textId="77777777" w:rsidR="00255D5C" w:rsidRPr="00C723B5" w:rsidRDefault="00255D5C">
            <w:pPr>
              <w:spacing w:before="120" w:after="60"/>
              <w:jc w:val="center"/>
              <w:rPr>
                <w:rFonts w:eastAsia="Times New Roman" w:cs="Segoe UI"/>
                <w:b w:val="0"/>
                <w:bCs w:val="0"/>
                <w:color w:val="000000" w:themeColor="text1"/>
                <w:sz w:val="22"/>
                <w:szCs w:val="22"/>
                <w:lang w:eastAsia="es-MX"/>
              </w:rPr>
            </w:pPr>
            <w:r w:rsidRPr="00C723B5">
              <w:rPr>
                <w:rFonts w:eastAsia="Times New Roman" w:cs="Segoe UI"/>
                <w:b w:val="0"/>
                <w:bCs w:val="0"/>
                <w:color w:val="000000" w:themeColor="text1"/>
                <w:sz w:val="22"/>
                <w:szCs w:val="22"/>
                <w:lang w:eastAsia="es-MX"/>
              </w:rPr>
              <w:t>4.12.1</w:t>
            </w:r>
          </w:p>
        </w:tc>
        <w:tc>
          <w:tcPr>
            <w:tcW w:w="8222" w:type="dxa"/>
            <w:vAlign w:val="center"/>
          </w:tcPr>
          <w:p w14:paraId="1C522C1E" w14:textId="77777777" w:rsidR="00255D5C" w:rsidRPr="00C723B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Se considera que no podrán ser evaluadores los solucionadores que ya estén participando en la misma convocatoria.</w:t>
            </w:r>
          </w:p>
          <w:p w14:paraId="1773454E" w14:textId="77777777" w:rsidR="00255D5C" w:rsidRPr="00C723B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 xml:space="preserve">Los resultados mostrados en la búsqueda no deben incluir a los usuarios que ya estén participando como líderes y miembros. Es </w:t>
            </w:r>
            <w:proofErr w:type="gramStart"/>
            <w:r w:rsidRPr="00C723B5">
              <w:rPr>
                <w:rFonts w:eastAsia="Times New Roman" w:cs="Segoe UI"/>
                <w:color w:val="000000" w:themeColor="text1"/>
                <w:sz w:val="22"/>
                <w:szCs w:val="22"/>
                <w:lang w:eastAsia="es-MX"/>
              </w:rPr>
              <w:t>decir</w:t>
            </w:r>
            <w:proofErr w:type="gramEnd"/>
            <w:r w:rsidRPr="00C723B5">
              <w:rPr>
                <w:rFonts w:eastAsia="Times New Roman" w:cs="Segoe UI"/>
                <w:color w:val="000000" w:themeColor="text1"/>
                <w:sz w:val="22"/>
                <w:szCs w:val="22"/>
                <w:lang w:eastAsia="es-MX"/>
              </w:rPr>
              <w:t xml:space="preserve"> se validará que si ya se </w:t>
            </w:r>
            <w:r w:rsidRPr="00C723B5">
              <w:rPr>
                <w:rFonts w:eastAsia="Times New Roman" w:cs="Segoe UI"/>
                <w:color w:val="000000" w:themeColor="text1"/>
                <w:sz w:val="22"/>
                <w:szCs w:val="22"/>
                <w:lang w:eastAsia="es-MX"/>
              </w:rPr>
              <w:lastRenderedPageBreak/>
              <w:t>muestran en los equipos de una convocatoria, no deben ser mostrados en los resultados.</w:t>
            </w:r>
          </w:p>
          <w:p w14:paraId="3C3682F9" w14:textId="77777777" w:rsidR="00255D5C" w:rsidRPr="00C723B5"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Por ejemplo: En una convocatoria, se tienen 4 equipos participando.</w:t>
            </w:r>
          </w:p>
          <w:p w14:paraId="124B68CB" w14:textId="77777777" w:rsidR="00255D5C" w:rsidRPr="00C723B5"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noProof/>
                <w:color w:val="000000" w:themeColor="text1"/>
                <w:lang w:eastAsia="es-MX"/>
              </w:rPr>
              <w:drawing>
                <wp:inline distT="0" distB="0" distL="0" distR="0" wp14:anchorId="1D524921" wp14:editId="78CC285D">
                  <wp:extent cx="4781704" cy="2996381"/>
                  <wp:effectExtent l="0" t="0" r="0" b="0"/>
                  <wp:docPr id="1944895661" name="Imagen 1944895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2951" b="3329"/>
                          <a:stretch/>
                        </pic:blipFill>
                        <pic:spPr bwMode="auto">
                          <a:xfrm>
                            <a:off x="0" y="0"/>
                            <a:ext cx="4786428" cy="2999341"/>
                          </a:xfrm>
                          <a:prstGeom prst="rect">
                            <a:avLst/>
                          </a:prstGeom>
                          <a:ln>
                            <a:noFill/>
                          </a:ln>
                          <a:extLst>
                            <a:ext uri="{53640926-AAD7-44D8-BBD7-CCE9431645EC}">
                              <a14:shadowObscured xmlns:a14="http://schemas.microsoft.com/office/drawing/2010/main"/>
                            </a:ext>
                          </a:extLst>
                        </pic:spPr>
                      </pic:pic>
                    </a:graphicData>
                  </a:graphic>
                </wp:inline>
              </w:drawing>
            </w:r>
          </w:p>
          <w:p w14:paraId="72000185" w14:textId="77777777" w:rsidR="00255D5C" w:rsidRPr="00C723B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Por lo tanto, estos usuarios, no se deben mostrar en los resultados de la búsqueda de evaluadores. </w:t>
            </w:r>
          </w:p>
          <w:p w14:paraId="054739FD" w14:textId="77777777" w:rsidR="00255D5C" w:rsidRPr="00C723B5"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noProof/>
                <w:color w:val="000000" w:themeColor="text1"/>
                <w:lang w:eastAsia="es-MX"/>
              </w:rPr>
              <w:drawing>
                <wp:inline distT="0" distB="0" distL="0" distR="0" wp14:anchorId="4B356C86" wp14:editId="58921A26">
                  <wp:extent cx="3274642" cy="2902483"/>
                  <wp:effectExtent l="0" t="0" r="2540" b="0"/>
                  <wp:docPr id="1944895658" name="Imagen 1944895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Imagen 16"/>
                          <pic:cNvPicPr>
                            <a:picLocks noChangeAspect="1" noChangeArrowheads="1"/>
                          </pic:cNvPicPr>
                        </pic:nvPicPr>
                        <pic:blipFill>
                          <a:blip r:embed="rId116" r:link="rId117" cstate="print">
                            <a:extLst>
                              <a:ext uri="{28A0092B-C50C-407E-A947-70E740481C1C}">
                                <a14:useLocalDpi xmlns:a14="http://schemas.microsoft.com/office/drawing/2010/main" val="0"/>
                              </a:ext>
                            </a:extLst>
                          </a:blip>
                          <a:srcRect/>
                          <a:stretch>
                            <a:fillRect/>
                          </a:stretch>
                        </pic:blipFill>
                        <pic:spPr bwMode="auto">
                          <a:xfrm>
                            <a:off x="0" y="0"/>
                            <a:ext cx="3279849" cy="2907098"/>
                          </a:xfrm>
                          <a:prstGeom prst="rect">
                            <a:avLst/>
                          </a:prstGeom>
                          <a:noFill/>
                          <a:ln>
                            <a:noFill/>
                          </a:ln>
                        </pic:spPr>
                      </pic:pic>
                    </a:graphicData>
                  </a:graphic>
                </wp:inline>
              </w:drawing>
            </w:r>
          </w:p>
          <w:p w14:paraId="18885D54" w14:textId="77777777" w:rsidR="00255D5C" w:rsidRPr="00F1012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b/>
                <w:bCs/>
                <w:color w:val="000000" w:themeColor="text1"/>
                <w:sz w:val="22"/>
                <w:szCs w:val="22"/>
                <w:lang w:eastAsia="es-MX"/>
              </w:rPr>
              <w:lastRenderedPageBreak/>
              <w:t>NOTA.</w:t>
            </w:r>
            <w:r w:rsidRPr="00C723B5">
              <w:rPr>
                <w:rFonts w:eastAsia="Times New Roman" w:cs="Segoe UI"/>
                <w:color w:val="000000" w:themeColor="text1"/>
                <w:sz w:val="22"/>
                <w:szCs w:val="22"/>
                <w:lang w:eastAsia="es-MX"/>
              </w:rPr>
              <w:t xml:space="preserve"> Solo aplica para la misma convocatoria, en las demás convocatorias si deberán mostrarse en la búsqueda.</w:t>
            </w:r>
          </w:p>
        </w:tc>
      </w:tr>
      <w:tr w:rsidR="00255D5C" w:rsidRPr="00DA6000" w14:paraId="37581A7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B5B7A5"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lastRenderedPageBreak/>
              <w:t>4.</w:t>
            </w:r>
            <w:r>
              <w:rPr>
                <w:rFonts w:eastAsia="Times New Roman" w:cs="Segoe UI"/>
                <w:b w:val="0"/>
                <w:bCs w:val="0"/>
                <w:color w:val="000000" w:themeColor="text1"/>
                <w:sz w:val="22"/>
                <w:szCs w:val="22"/>
                <w:lang w:eastAsia="es-MX"/>
              </w:rPr>
              <w:t>13</w:t>
            </w:r>
          </w:p>
        </w:tc>
        <w:tc>
          <w:tcPr>
            <w:tcW w:w="8222" w:type="dxa"/>
            <w:vAlign w:val="center"/>
          </w:tcPr>
          <w:p w14:paraId="3E52ED23" w14:textId="77777777" w:rsidR="00255D5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Los metadatos que se toman en cuenta para realizar la búsqueda son</w:t>
            </w:r>
            <w:r>
              <w:rPr>
                <w:rFonts w:eastAsia="Times New Roman" w:cs="Segoe UI"/>
                <w:color w:val="000000" w:themeColor="text1"/>
                <w:sz w:val="22"/>
                <w:szCs w:val="22"/>
                <w:lang w:eastAsia="es-MX"/>
              </w:rPr>
              <w:t>:</w:t>
            </w:r>
          </w:p>
          <w:p w14:paraId="0E603A66" w14:textId="77777777" w:rsidR="00255D5C" w:rsidRPr="00DC3EA9" w:rsidRDefault="00255D5C">
            <w:pPr>
              <w:pStyle w:val="Prrafodelista"/>
              <w:numPr>
                <w:ilvl w:val="0"/>
                <w:numId w:val="4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DC3EA9">
              <w:rPr>
                <w:rFonts w:eastAsia="Times New Roman" w:cs="Segoe UI"/>
                <w:color w:val="000000" w:themeColor="text1"/>
                <w:sz w:val="22"/>
                <w:szCs w:val="22"/>
                <w:lang w:eastAsia="es-MX"/>
              </w:rPr>
              <w:t>Nombre completo.</w:t>
            </w:r>
          </w:p>
          <w:p w14:paraId="1CAD1700" w14:textId="77777777" w:rsidR="00255D5C" w:rsidRPr="00DC3EA9" w:rsidRDefault="00255D5C">
            <w:pPr>
              <w:pStyle w:val="Prrafodelista"/>
              <w:numPr>
                <w:ilvl w:val="0"/>
                <w:numId w:val="4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DC3EA9">
              <w:rPr>
                <w:rFonts w:eastAsia="Times New Roman" w:cs="Segoe UI"/>
                <w:color w:val="000000" w:themeColor="text1"/>
                <w:sz w:val="22"/>
                <w:szCs w:val="22"/>
                <w:lang w:eastAsia="es-MX"/>
              </w:rPr>
              <w:t>Correo.</w:t>
            </w:r>
          </w:p>
        </w:tc>
      </w:tr>
      <w:tr w:rsidR="00255D5C" w:rsidRPr="00DC3EA9" w14:paraId="2FB3810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FC1B4D" w14:textId="77777777" w:rsidR="00255D5C" w:rsidRPr="00DC3EA9" w:rsidRDefault="00255D5C">
            <w:pPr>
              <w:spacing w:before="120" w:after="60"/>
              <w:jc w:val="center"/>
              <w:rPr>
                <w:rFonts w:eastAsia="Times New Roman" w:cs="Segoe UI"/>
                <w:color w:val="000000" w:themeColor="text1"/>
                <w:sz w:val="22"/>
                <w:szCs w:val="22"/>
                <w:lang w:eastAsia="es-MX"/>
              </w:rPr>
            </w:pPr>
            <w:r w:rsidRPr="00345877">
              <w:rPr>
                <w:rFonts w:eastAsia="Times New Roman" w:cs="Segoe UI"/>
                <w:b w:val="0"/>
                <w:bCs w:val="0"/>
                <w:color w:val="000000" w:themeColor="text1"/>
                <w:sz w:val="22"/>
                <w:szCs w:val="22"/>
                <w:lang w:eastAsia="es-MX"/>
              </w:rPr>
              <w:t>4.1</w:t>
            </w:r>
            <w:r>
              <w:rPr>
                <w:rFonts w:eastAsia="Times New Roman" w:cs="Segoe UI"/>
                <w:b w:val="0"/>
                <w:bCs w:val="0"/>
                <w:color w:val="000000" w:themeColor="text1"/>
                <w:sz w:val="22"/>
                <w:szCs w:val="22"/>
                <w:lang w:eastAsia="es-MX"/>
              </w:rPr>
              <w:t>3.1</w:t>
            </w:r>
          </w:p>
        </w:tc>
        <w:tc>
          <w:tcPr>
            <w:tcW w:w="8222" w:type="dxa"/>
          </w:tcPr>
          <w:p w14:paraId="67B02B2B"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lang w:eastAsia="es-MX"/>
              </w:rPr>
            </w:pPr>
            <w:r w:rsidRPr="00DC3EA9">
              <w:rPr>
                <w:rFonts w:eastAsia="Times New Roman" w:cs="Segoe UI"/>
                <w:b/>
                <w:bCs/>
                <w:color w:val="000000"/>
                <w:sz w:val="22"/>
                <w:szCs w:val="22"/>
                <w:lang w:eastAsia="es-MX"/>
              </w:rPr>
              <w:t xml:space="preserve">Búsqueda por nombre </w:t>
            </w:r>
          </w:p>
          <w:p w14:paraId="6C74F46C"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5DD1D156" w14:textId="77777777" w:rsidR="00255D5C" w:rsidRPr="00E5149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E5149C">
              <w:rPr>
                <w:rFonts w:eastAsia="Times New Roman" w:cs="Segoe UI"/>
                <w:color w:val="000000" w:themeColor="text1"/>
                <w:sz w:val="22"/>
                <w:szCs w:val="22"/>
                <w:lang w:eastAsia="es-MX"/>
              </w:rPr>
              <w:t>Se realiza la búsqueda por el nombre del usuario</w:t>
            </w:r>
            <w:r>
              <w:rPr>
                <w:rFonts w:eastAsia="Times New Roman" w:cs="Segoe UI"/>
                <w:color w:val="000000" w:themeColor="text1"/>
                <w:sz w:val="22"/>
                <w:szCs w:val="22"/>
                <w:lang w:eastAsia="es-MX"/>
              </w:rPr>
              <w:t xml:space="preserve"> (Pantalla R7-7-2).</w:t>
            </w:r>
          </w:p>
          <w:p w14:paraId="5558C50E" w14:textId="77777777" w:rsidR="00255D5C" w:rsidRPr="00E5149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p w14:paraId="498C8ABE" w14:textId="77777777" w:rsidR="00255D5C" w:rsidRPr="00DC3EA9"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Pr>
                <w:rFonts w:cs="Times New Roman"/>
                <w:noProof/>
              </w:rPr>
              <w:drawing>
                <wp:inline distT="0" distB="0" distL="0" distR="0" wp14:anchorId="6B1901FC" wp14:editId="396E204D">
                  <wp:extent cx="3721470" cy="597176"/>
                  <wp:effectExtent l="19050" t="19050" r="12700" b="12700"/>
                  <wp:docPr id="2066753805" name="Imagen 206675380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5" name="Imagen 2066753805" descr="Tabla&#10;&#10;Descripción generada automáticamente"/>
                          <pic:cNvPicPr/>
                        </pic:nvPicPr>
                        <pic:blipFill rotWithShape="1">
                          <a:blip r:embed="rId118"/>
                          <a:srcRect b="57233"/>
                          <a:stretch/>
                        </pic:blipFill>
                        <pic:spPr bwMode="auto">
                          <a:xfrm>
                            <a:off x="0" y="0"/>
                            <a:ext cx="3735819" cy="599479"/>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DC3EA9" w14:paraId="7824641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68BF02" w14:textId="77777777" w:rsidR="00255D5C" w:rsidRPr="00DC3EA9" w:rsidRDefault="00255D5C">
            <w:pPr>
              <w:spacing w:before="120" w:after="60"/>
              <w:jc w:val="center"/>
              <w:rPr>
                <w:rFonts w:eastAsia="Times New Roman" w:cs="Segoe UI"/>
                <w:color w:val="000000" w:themeColor="text1"/>
                <w:sz w:val="22"/>
                <w:szCs w:val="22"/>
                <w:lang w:eastAsia="es-MX"/>
              </w:rPr>
            </w:pPr>
            <w:r w:rsidRPr="00345877">
              <w:rPr>
                <w:rFonts w:eastAsia="Times New Roman" w:cs="Segoe UI"/>
                <w:b w:val="0"/>
                <w:bCs w:val="0"/>
                <w:color w:val="000000" w:themeColor="text1"/>
                <w:sz w:val="22"/>
                <w:szCs w:val="22"/>
                <w:lang w:eastAsia="es-MX"/>
              </w:rPr>
              <w:t>4.1</w:t>
            </w:r>
            <w:r>
              <w:rPr>
                <w:rFonts w:eastAsia="Times New Roman" w:cs="Segoe UI"/>
                <w:b w:val="0"/>
                <w:bCs w:val="0"/>
                <w:color w:val="000000" w:themeColor="text1"/>
                <w:sz w:val="22"/>
                <w:szCs w:val="22"/>
                <w:lang w:eastAsia="es-MX"/>
              </w:rPr>
              <w:t>3.2</w:t>
            </w:r>
          </w:p>
        </w:tc>
        <w:tc>
          <w:tcPr>
            <w:tcW w:w="8222" w:type="dxa"/>
          </w:tcPr>
          <w:p w14:paraId="117479AF"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lang w:eastAsia="es-MX"/>
              </w:rPr>
            </w:pPr>
            <w:r w:rsidRPr="00DC3EA9">
              <w:rPr>
                <w:rFonts w:eastAsia="Times New Roman" w:cs="Segoe UI"/>
                <w:b/>
                <w:bCs/>
                <w:color w:val="000000"/>
                <w:sz w:val="22"/>
                <w:szCs w:val="22"/>
                <w:lang w:eastAsia="es-MX"/>
              </w:rPr>
              <w:t>Búsqueda por correo</w:t>
            </w:r>
          </w:p>
          <w:p w14:paraId="3C6CECC4"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lang w:eastAsia="es-MX"/>
              </w:rPr>
            </w:pPr>
          </w:p>
          <w:p w14:paraId="39C3EBE7"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E5149C">
              <w:rPr>
                <w:rFonts w:eastAsia="Times New Roman" w:cs="Segoe UI"/>
                <w:color w:val="000000" w:themeColor="text1"/>
                <w:sz w:val="22"/>
                <w:szCs w:val="22"/>
                <w:lang w:eastAsia="es-MX"/>
              </w:rPr>
              <w:t xml:space="preserve">Se realiza la búsqueda por el </w:t>
            </w:r>
            <w:r>
              <w:rPr>
                <w:rFonts w:eastAsia="Times New Roman" w:cs="Segoe UI"/>
                <w:color w:val="000000" w:themeColor="text1"/>
                <w:sz w:val="22"/>
                <w:szCs w:val="22"/>
                <w:lang w:eastAsia="es-MX"/>
              </w:rPr>
              <w:t>correo</w:t>
            </w:r>
            <w:r w:rsidRPr="00E5149C">
              <w:rPr>
                <w:rFonts w:eastAsia="Times New Roman" w:cs="Segoe UI"/>
                <w:color w:val="000000" w:themeColor="text1"/>
                <w:sz w:val="22"/>
                <w:szCs w:val="22"/>
                <w:lang w:eastAsia="es-MX"/>
              </w:rPr>
              <w:t xml:space="preserve"> del usuario</w:t>
            </w:r>
            <w:r>
              <w:rPr>
                <w:rFonts w:eastAsia="Times New Roman" w:cs="Segoe UI"/>
                <w:color w:val="000000" w:themeColor="text1"/>
                <w:sz w:val="22"/>
                <w:szCs w:val="22"/>
                <w:lang w:eastAsia="es-MX"/>
              </w:rPr>
              <w:t xml:space="preserve"> (Pantalla R7-7-1).</w:t>
            </w:r>
          </w:p>
          <w:p w14:paraId="2C3DC872"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593F9AD9" w14:textId="77777777" w:rsidR="00255D5C" w:rsidRPr="00DC3EA9"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Pr>
                <w:rFonts w:cs="Times New Roman"/>
                <w:noProof/>
              </w:rPr>
              <w:drawing>
                <wp:inline distT="0" distB="0" distL="0" distR="0" wp14:anchorId="50D9F846" wp14:editId="1B7BA294">
                  <wp:extent cx="2736187" cy="477078"/>
                  <wp:effectExtent l="19050" t="19050" r="26670" b="18415"/>
                  <wp:docPr id="2066753806" name="Imagen 206675380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6" name="Imagen 2066753806" descr="Interfaz de usuario gráfica, Aplicación&#10;&#10;Descripción generada automáticamente"/>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6569" t="25602" r="3012" b="59519"/>
                          <a:stretch/>
                        </pic:blipFill>
                        <pic:spPr bwMode="auto">
                          <a:xfrm>
                            <a:off x="0" y="0"/>
                            <a:ext cx="2748434" cy="479213"/>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05E2F54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2026AA"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14</w:t>
            </w:r>
          </w:p>
        </w:tc>
        <w:tc>
          <w:tcPr>
            <w:tcW w:w="8222" w:type="dxa"/>
          </w:tcPr>
          <w:p w14:paraId="177801AE"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Los resultados s</w:t>
            </w:r>
            <w:r>
              <w:rPr>
                <w:rFonts w:eastAsia="Times New Roman" w:cs="Segoe UI"/>
                <w:color w:val="000000"/>
                <w:sz w:val="22"/>
                <w:szCs w:val="22"/>
                <w:lang w:eastAsia="es-MX"/>
              </w:rPr>
              <w:t xml:space="preserve">on mostrados </w:t>
            </w:r>
            <w:r w:rsidRPr="006653EA">
              <w:rPr>
                <w:rFonts w:eastAsia="Times New Roman" w:cs="Segoe UI"/>
                <w:color w:val="000000"/>
                <w:sz w:val="22"/>
                <w:szCs w:val="22"/>
                <w:lang w:eastAsia="es-MX"/>
              </w:rPr>
              <w:t xml:space="preserve">en un listado. </w:t>
            </w:r>
          </w:p>
          <w:p w14:paraId="71E53358"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00EFAD96"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57A66806" wp14:editId="25F18F70">
                  <wp:extent cx="2299397" cy="1480071"/>
                  <wp:effectExtent l="19050" t="19050" r="24765" b="25400"/>
                  <wp:docPr id="14492" name="Imagen 1449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2" name="Imagen 14492" descr="Interfaz de usuario gráfica&#10;&#10;Descripción generada automáticamente"/>
                          <pic:cNvPicPr/>
                        </pic:nvPicPr>
                        <pic:blipFill>
                          <a:blip r:embed="rId120"/>
                          <a:stretch>
                            <a:fillRect/>
                          </a:stretch>
                        </pic:blipFill>
                        <pic:spPr>
                          <a:xfrm>
                            <a:off x="0" y="0"/>
                            <a:ext cx="2310779" cy="1487398"/>
                          </a:xfrm>
                          <a:prstGeom prst="rect">
                            <a:avLst/>
                          </a:prstGeom>
                          <a:ln>
                            <a:solidFill>
                              <a:schemeClr val="bg1">
                                <a:lumMod val="85000"/>
                              </a:schemeClr>
                            </a:solidFill>
                          </a:ln>
                        </pic:spPr>
                      </pic:pic>
                    </a:graphicData>
                  </a:graphic>
                </wp:inline>
              </w:drawing>
            </w:r>
          </w:p>
        </w:tc>
      </w:tr>
      <w:tr w:rsidR="00255D5C" w:rsidRPr="00DA6000" w14:paraId="5D8C199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E8C849"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15</w:t>
            </w:r>
          </w:p>
        </w:tc>
        <w:tc>
          <w:tcPr>
            <w:tcW w:w="8222" w:type="dxa"/>
          </w:tcPr>
          <w:p w14:paraId="73588AE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Cuenta con</w:t>
            </w:r>
            <w:r w:rsidRPr="006653EA">
              <w:rPr>
                <w:rFonts w:eastAsia="Times New Roman" w:cs="Segoe UI"/>
                <w:color w:val="000000"/>
                <w:sz w:val="22"/>
                <w:szCs w:val="22"/>
                <w:lang w:eastAsia="es-MX"/>
              </w:rPr>
              <w:t xml:space="preserve"> la opción de </w:t>
            </w:r>
            <w:r>
              <w:rPr>
                <w:rFonts w:eastAsia="Times New Roman" w:cs="Segoe UI"/>
                <w:color w:val="000000"/>
                <w:sz w:val="22"/>
                <w:szCs w:val="22"/>
                <w:lang w:eastAsia="es-MX"/>
              </w:rPr>
              <w:t>confirmar el alta de</w:t>
            </w:r>
            <w:r w:rsidRPr="006653EA">
              <w:rPr>
                <w:rFonts w:eastAsia="Times New Roman" w:cs="Segoe UI"/>
                <w:color w:val="000000"/>
                <w:sz w:val="22"/>
                <w:szCs w:val="22"/>
                <w:lang w:eastAsia="es-MX"/>
              </w:rPr>
              <w:t>l evaluador</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Pantalla</w:t>
            </w:r>
            <w:r>
              <w:rPr>
                <w:rFonts w:eastAsia="Times New Roman" w:cs="Segoe UI"/>
                <w:color w:val="000000"/>
                <w:sz w:val="22"/>
                <w:szCs w:val="22"/>
                <w:lang w:eastAsia="es-MX"/>
              </w:rPr>
              <w:t>s</w:t>
            </w:r>
            <w:r w:rsidRPr="006653EA">
              <w:rPr>
                <w:rFonts w:eastAsia="Times New Roman" w:cs="Segoe UI"/>
                <w:color w:val="000000"/>
                <w:sz w:val="22"/>
                <w:szCs w:val="22"/>
                <w:lang w:eastAsia="es-MX"/>
              </w:rPr>
              <w:t xml:space="preserve"> R7-7-3</w:t>
            </w:r>
            <w:r>
              <w:rPr>
                <w:rFonts w:eastAsia="Times New Roman" w:cs="Segoe UI"/>
                <w:color w:val="000000"/>
                <w:sz w:val="22"/>
                <w:szCs w:val="22"/>
                <w:lang w:eastAsia="es-MX"/>
              </w:rPr>
              <w:t xml:space="preserve"> y R7-7-4)</w:t>
            </w:r>
            <w:r w:rsidRPr="006653EA">
              <w:rPr>
                <w:rFonts w:eastAsia="Times New Roman" w:cs="Segoe UI"/>
                <w:color w:val="000000"/>
                <w:sz w:val="22"/>
                <w:szCs w:val="22"/>
                <w:lang w:eastAsia="es-MX"/>
              </w:rPr>
              <w:t>.</w:t>
            </w:r>
          </w:p>
          <w:p w14:paraId="26D53CD9" w14:textId="77777777" w:rsidR="00255D5C" w:rsidRPr="006653EA" w:rsidRDefault="00255D5C">
            <w:pPr>
              <w:tabs>
                <w:tab w:val="left" w:pos="1064"/>
                <w:tab w:val="left" w:pos="2527"/>
              </w:tabs>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ab/>
            </w:r>
            <w:r w:rsidRPr="006653EA">
              <w:rPr>
                <w:rFonts w:eastAsia="Times New Roman" w:cs="Segoe UI"/>
                <w:color w:val="000000"/>
                <w:sz w:val="22"/>
                <w:szCs w:val="22"/>
                <w:lang w:eastAsia="es-MX"/>
              </w:rPr>
              <w:tab/>
            </w:r>
            <w:r w:rsidRPr="006653EA">
              <w:rPr>
                <w:rFonts w:cs="Segoe UI"/>
                <w:noProof/>
                <w:color w:val="2B579A"/>
                <w:shd w:val="clear" w:color="auto" w:fill="E6E6E6"/>
              </w:rPr>
              <w:drawing>
                <wp:inline distT="0" distB="0" distL="0" distR="0" wp14:anchorId="3F188CAF" wp14:editId="2BD9FCFA">
                  <wp:extent cx="1836338" cy="1210406"/>
                  <wp:effectExtent l="19050" t="19050" r="12065" b="27940"/>
                  <wp:docPr id="14493" name="Imagen 1449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3" name="Imagen 14493" descr="Interfaz de usuario gráfica, Texto, Aplicación&#10;&#10;Descripción generada automáticamente"/>
                          <pic:cNvPicPr/>
                        </pic:nvPicPr>
                        <pic:blipFill rotWithShape="1">
                          <a:blip r:embed="rId121"/>
                          <a:srcRect r="1980"/>
                          <a:stretch/>
                        </pic:blipFill>
                        <pic:spPr bwMode="auto">
                          <a:xfrm>
                            <a:off x="0" y="0"/>
                            <a:ext cx="1849466" cy="121905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345877" w14:paraId="492E88F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2BE77A4" w14:textId="77777777" w:rsidR="00255D5C" w:rsidRPr="00345877"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lastRenderedPageBreak/>
              <w:t>4.16</w:t>
            </w:r>
          </w:p>
        </w:tc>
        <w:tc>
          <w:tcPr>
            <w:tcW w:w="8222" w:type="dxa"/>
          </w:tcPr>
          <w:p w14:paraId="4000BADA"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 xml:space="preserve">Se confirma mediante </w:t>
            </w:r>
            <w:r w:rsidRPr="00345877">
              <w:rPr>
                <w:rFonts w:eastAsia="Times New Roman" w:cs="Segoe UI"/>
                <w:color w:val="000000" w:themeColor="text1"/>
                <w:sz w:val="22"/>
                <w:szCs w:val="22"/>
                <w:lang w:eastAsia="es-MX"/>
              </w:rPr>
              <w:t xml:space="preserve">mensaje </w:t>
            </w:r>
            <w:r>
              <w:rPr>
                <w:rFonts w:eastAsia="Times New Roman" w:cs="Segoe UI"/>
                <w:color w:val="000000" w:themeColor="text1"/>
                <w:sz w:val="22"/>
                <w:szCs w:val="22"/>
                <w:lang w:eastAsia="es-MX"/>
              </w:rPr>
              <w:t>en pantalla la invitación</w:t>
            </w:r>
            <w:r w:rsidRPr="00345877">
              <w:rPr>
                <w:rFonts w:eastAsia="Times New Roman" w:cs="Segoe UI"/>
                <w:color w:val="000000" w:themeColor="text1"/>
                <w:sz w:val="22"/>
                <w:szCs w:val="22"/>
                <w:lang w:eastAsia="es-MX"/>
              </w:rPr>
              <w:t xml:space="preserve"> </w:t>
            </w:r>
            <w:r>
              <w:rPr>
                <w:rFonts w:eastAsia="Times New Roman" w:cs="Segoe UI"/>
                <w:color w:val="000000" w:themeColor="text1"/>
                <w:sz w:val="22"/>
                <w:szCs w:val="22"/>
                <w:lang w:eastAsia="es-MX"/>
              </w:rPr>
              <w:t>par</w:t>
            </w:r>
            <w:r w:rsidRPr="00345877">
              <w:rPr>
                <w:rFonts w:eastAsia="Times New Roman" w:cs="Segoe UI"/>
                <w:color w:val="000000" w:themeColor="text1"/>
                <w:sz w:val="22"/>
                <w:szCs w:val="22"/>
                <w:lang w:eastAsia="es-MX"/>
              </w:rPr>
              <w:t>a evaluar la convocatoria</w:t>
            </w:r>
            <w:r>
              <w:rPr>
                <w:rFonts w:eastAsia="Times New Roman" w:cs="Segoe UI"/>
                <w:color w:val="000000" w:themeColor="text1"/>
                <w:sz w:val="22"/>
                <w:szCs w:val="22"/>
                <w:lang w:eastAsia="es-MX"/>
              </w:rPr>
              <w:t xml:space="preserve"> (Pantalla R7-7-5).</w:t>
            </w:r>
          </w:p>
          <w:p w14:paraId="770D02BA" w14:textId="77777777" w:rsidR="00255D5C" w:rsidRPr="00345877"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cs="Times New Roman"/>
                <w:noProof/>
              </w:rPr>
              <w:drawing>
                <wp:inline distT="0" distB="0" distL="0" distR="0" wp14:anchorId="64CACFC5" wp14:editId="5391A74F">
                  <wp:extent cx="1935150" cy="1273858"/>
                  <wp:effectExtent l="19050" t="19050" r="27305" b="21590"/>
                  <wp:docPr id="2066753807" name="Imagen 206675380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7" name="Imagen 2066753807" descr="Interfaz de usuario gráfica, Texto, Aplicación&#10;&#10;Descripción generada automáticamente"/>
                          <pic:cNvPicPr/>
                        </pic:nvPicPr>
                        <pic:blipFill>
                          <a:blip r:embed="rId122"/>
                          <a:stretch>
                            <a:fillRect/>
                          </a:stretch>
                        </pic:blipFill>
                        <pic:spPr>
                          <a:xfrm>
                            <a:off x="0" y="0"/>
                            <a:ext cx="1940040" cy="1277077"/>
                          </a:xfrm>
                          <a:prstGeom prst="rect">
                            <a:avLst/>
                          </a:prstGeom>
                          <a:ln>
                            <a:solidFill>
                              <a:schemeClr val="bg1">
                                <a:lumMod val="85000"/>
                              </a:schemeClr>
                            </a:solidFill>
                          </a:ln>
                        </pic:spPr>
                      </pic:pic>
                    </a:graphicData>
                  </a:graphic>
                </wp:inline>
              </w:drawing>
            </w:r>
          </w:p>
        </w:tc>
      </w:tr>
      <w:tr w:rsidR="00255D5C" w:rsidRPr="00345877" w14:paraId="3DEB28F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4A2FA6" w14:textId="77777777" w:rsidR="00255D5C" w:rsidRPr="00A10236"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4.16.1</w:t>
            </w:r>
          </w:p>
        </w:tc>
        <w:tc>
          <w:tcPr>
            <w:tcW w:w="8222" w:type="dxa"/>
          </w:tcPr>
          <w:p w14:paraId="4E12AFB2" w14:textId="77777777" w:rsidR="00255D5C" w:rsidRPr="00A10236"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Se notifica</w:t>
            </w:r>
            <w:r w:rsidRPr="00A10236">
              <w:rPr>
                <w:rFonts w:eastAsia="Times New Roman" w:cs="Segoe UI"/>
                <w:color w:val="000000" w:themeColor="text1"/>
                <w:sz w:val="22"/>
                <w:szCs w:val="22"/>
                <w:lang w:eastAsia="es-MX"/>
              </w:rPr>
              <w:t xml:space="preserve"> por correo.</w:t>
            </w:r>
          </w:p>
        </w:tc>
      </w:tr>
    </w:tbl>
    <w:p w14:paraId="018E60E6" w14:textId="77777777" w:rsidR="00255D5C" w:rsidRPr="006653EA" w:rsidRDefault="00255D5C" w:rsidP="00255D5C">
      <w:pPr>
        <w:rPr>
          <w:rFonts w:cs="Segoe UI"/>
        </w:rPr>
      </w:pPr>
    </w:p>
    <w:p w14:paraId="4E2805A3"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Ver información de los participantes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316CF085"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06D0CE3"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2294617E"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2097960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53FEAD"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17</w:t>
            </w:r>
          </w:p>
        </w:tc>
        <w:tc>
          <w:tcPr>
            <w:tcW w:w="8222" w:type="dxa"/>
            <w:vAlign w:val="center"/>
          </w:tcPr>
          <w:p w14:paraId="205DFCF4"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Permite</w:t>
            </w:r>
            <w:r w:rsidRPr="006653EA">
              <w:rPr>
                <w:rFonts w:eastAsia="Times New Roman" w:cs="Segoe UI"/>
                <w:color w:val="000000"/>
                <w:sz w:val="22"/>
                <w:szCs w:val="22"/>
                <w:lang w:eastAsia="es-MX"/>
              </w:rPr>
              <w:t xml:space="preserve"> visualizar información de los </w:t>
            </w:r>
            <w:r>
              <w:rPr>
                <w:rFonts w:eastAsia="Times New Roman" w:cs="Segoe UI"/>
                <w:color w:val="000000"/>
                <w:sz w:val="22"/>
                <w:szCs w:val="22"/>
                <w:lang w:eastAsia="es-MX"/>
              </w:rPr>
              <w:t>integrantes del equipo, y para llegar a esta pantalla, se accede desde el visualizador de retos</w:t>
            </w:r>
            <w:r w:rsidRPr="006653EA">
              <w:rPr>
                <w:rFonts w:eastAsia="Times New Roman" w:cs="Segoe UI"/>
                <w:color w:val="000000"/>
                <w:sz w:val="22"/>
                <w:szCs w:val="22"/>
                <w:lang w:eastAsia="es-MX"/>
              </w:rPr>
              <w:t>. Pantalla R7-8-1.</w:t>
            </w:r>
          </w:p>
          <w:p w14:paraId="50BDE8C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15CC6D60" wp14:editId="5E8CB006">
                  <wp:extent cx="3120572" cy="3363404"/>
                  <wp:effectExtent l="19050" t="19050" r="22860" b="27940"/>
                  <wp:docPr id="2066753831" name="Imagen 2066753831" descr="Gráfico, Gráfico de burbuj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31" name="Imagen 2066753831" descr="Gráfico, Gráfico de burbujas&#10;&#10;Descripción generada automáticamente con confianza media"/>
                          <pic:cNvPicPr/>
                        </pic:nvPicPr>
                        <pic:blipFill>
                          <a:blip r:embed="rId123"/>
                          <a:stretch>
                            <a:fillRect/>
                          </a:stretch>
                        </pic:blipFill>
                        <pic:spPr>
                          <a:xfrm>
                            <a:off x="0" y="0"/>
                            <a:ext cx="3127014" cy="3370347"/>
                          </a:xfrm>
                          <a:prstGeom prst="rect">
                            <a:avLst/>
                          </a:prstGeom>
                          <a:ln>
                            <a:solidFill>
                              <a:schemeClr val="bg1">
                                <a:lumMod val="85000"/>
                              </a:schemeClr>
                            </a:solidFill>
                          </a:ln>
                        </pic:spPr>
                      </pic:pic>
                    </a:graphicData>
                  </a:graphic>
                </wp:inline>
              </w:drawing>
            </w:r>
          </w:p>
        </w:tc>
      </w:tr>
      <w:tr w:rsidR="00255D5C" w:rsidRPr="00DA6000" w14:paraId="517C11A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2633074"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17.1</w:t>
            </w:r>
          </w:p>
        </w:tc>
        <w:tc>
          <w:tcPr>
            <w:tcW w:w="8222" w:type="dxa"/>
            <w:vAlign w:val="center"/>
          </w:tcPr>
          <w:p w14:paraId="6246CEE5"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Se muestra el</w:t>
            </w:r>
            <w:r w:rsidRPr="006653EA">
              <w:rPr>
                <w:rFonts w:eastAsia="Times New Roman" w:cs="Segoe UI"/>
                <w:color w:val="000000"/>
                <w:sz w:val="22"/>
                <w:szCs w:val="22"/>
                <w:lang w:eastAsia="es-MX"/>
              </w:rPr>
              <w:t xml:space="preserve"> equipo que se conform</w:t>
            </w:r>
            <w:r>
              <w:rPr>
                <w:rFonts w:eastAsia="Times New Roman" w:cs="Segoe UI"/>
                <w:color w:val="000000"/>
                <w:sz w:val="22"/>
                <w:szCs w:val="22"/>
                <w:lang w:eastAsia="es-MX"/>
              </w:rPr>
              <w:t xml:space="preserve">ó y se visualizan </w:t>
            </w:r>
            <w:r w:rsidRPr="006653EA">
              <w:rPr>
                <w:rFonts w:eastAsia="Times New Roman" w:cs="Segoe UI"/>
                <w:color w:val="000000"/>
                <w:sz w:val="22"/>
                <w:szCs w:val="22"/>
                <w:lang w:eastAsia="es-MX"/>
              </w:rPr>
              <w:t>de 3 en 3.</w:t>
            </w:r>
          </w:p>
        </w:tc>
      </w:tr>
      <w:tr w:rsidR="00255D5C" w:rsidRPr="00DA6000" w14:paraId="6379181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BE84DF" w14:textId="77777777" w:rsidR="00255D5C" w:rsidRPr="006653EA" w:rsidRDefault="00255D5C">
            <w:pPr>
              <w:spacing w:before="120" w:after="60" w:line="276" w:lineRule="auto"/>
              <w:jc w:val="center"/>
              <w:rPr>
                <w:rFonts w:eastAsia="Calibri" w:cs="Segoe UI"/>
                <w:b w:val="0"/>
                <w:bCs w:val="0"/>
                <w:color w:val="000000" w:themeColor="text1"/>
                <w:sz w:val="22"/>
                <w:szCs w:val="22"/>
                <w:lang w:eastAsia="es-MX"/>
              </w:rPr>
            </w:pPr>
            <w:r w:rsidRPr="006653EA">
              <w:rPr>
                <w:rFonts w:eastAsia="Times New Roman" w:cs="Segoe UI"/>
                <w:b w:val="0"/>
                <w:bCs w:val="0"/>
                <w:color w:val="000000" w:themeColor="text1"/>
                <w:sz w:val="22"/>
                <w:szCs w:val="22"/>
                <w:lang w:eastAsia="es-MX"/>
              </w:rPr>
              <w:lastRenderedPageBreak/>
              <w:t>4.</w:t>
            </w:r>
            <w:r>
              <w:rPr>
                <w:rFonts w:eastAsia="Times New Roman" w:cs="Segoe UI"/>
                <w:b w:val="0"/>
                <w:bCs w:val="0"/>
                <w:color w:val="000000" w:themeColor="text1"/>
                <w:sz w:val="22"/>
                <w:szCs w:val="22"/>
                <w:lang w:eastAsia="es-MX"/>
              </w:rPr>
              <w:t>17.2</w:t>
            </w:r>
          </w:p>
        </w:tc>
        <w:tc>
          <w:tcPr>
            <w:tcW w:w="8222" w:type="dxa"/>
            <w:vAlign w:val="center"/>
          </w:tcPr>
          <w:p w14:paraId="6AFC17E1"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Se visualiza</w:t>
            </w:r>
            <w:r w:rsidRPr="006653EA">
              <w:rPr>
                <w:rFonts w:eastAsia="Times New Roman" w:cs="Segoe UI"/>
                <w:color w:val="000000"/>
                <w:sz w:val="22"/>
                <w:szCs w:val="22"/>
                <w:lang w:eastAsia="es-MX"/>
              </w:rPr>
              <w:t xml:space="preserve"> la información de los participantes</w:t>
            </w:r>
            <w:r>
              <w:rPr>
                <w:rFonts w:eastAsia="Times New Roman" w:cs="Segoe UI"/>
                <w:color w:val="000000"/>
                <w:sz w:val="22"/>
                <w:szCs w:val="22"/>
                <w:lang w:eastAsia="es-MX"/>
              </w:rPr>
              <w:t xml:space="preserve"> dando </w:t>
            </w:r>
            <w:r w:rsidRPr="006653EA">
              <w:rPr>
                <w:rFonts w:eastAsia="Times New Roman" w:cs="Segoe UI"/>
                <w:color w:val="000000"/>
                <w:sz w:val="22"/>
                <w:szCs w:val="22"/>
                <w:lang w:eastAsia="es-MX"/>
              </w:rPr>
              <w:t>clic en el botón “Ver Detalle”</w:t>
            </w:r>
            <w:r>
              <w:rPr>
                <w:rFonts w:eastAsia="Times New Roman" w:cs="Segoe UI"/>
                <w:color w:val="000000"/>
                <w:sz w:val="22"/>
                <w:szCs w:val="22"/>
                <w:lang w:eastAsia="es-MX"/>
              </w:rPr>
              <w:t xml:space="preserve"> (Pantalla R7-9-1).</w:t>
            </w:r>
          </w:p>
          <w:p w14:paraId="642D0DC5"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2F76224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noProof/>
                <w:color w:val="000000"/>
                <w:shd w:val="clear" w:color="auto" w:fill="E6E6E6"/>
                <w:lang w:eastAsia="es-MX"/>
              </w:rPr>
              <w:drawing>
                <wp:inline distT="0" distB="0" distL="0" distR="0" wp14:anchorId="5649C034" wp14:editId="665F658D">
                  <wp:extent cx="3201945" cy="2511923"/>
                  <wp:effectExtent l="19050" t="19050" r="17780" b="22225"/>
                  <wp:docPr id="47" name="Imagen 4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Interfaz de usuario gráfica&#10;&#10;Descripción generada automáticamente"/>
                          <pic:cNvPicPr/>
                        </pic:nvPicPr>
                        <pic:blipFill>
                          <a:blip r:embed="rId124"/>
                          <a:stretch>
                            <a:fillRect/>
                          </a:stretch>
                        </pic:blipFill>
                        <pic:spPr>
                          <a:xfrm>
                            <a:off x="0" y="0"/>
                            <a:ext cx="3215313" cy="2522410"/>
                          </a:xfrm>
                          <a:prstGeom prst="rect">
                            <a:avLst/>
                          </a:prstGeom>
                          <a:ln>
                            <a:solidFill>
                              <a:schemeClr val="bg1">
                                <a:lumMod val="85000"/>
                              </a:schemeClr>
                            </a:solidFill>
                          </a:ln>
                        </pic:spPr>
                      </pic:pic>
                    </a:graphicData>
                  </a:graphic>
                </wp:inline>
              </w:drawing>
            </w:r>
          </w:p>
          <w:p w14:paraId="620E8E6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tc>
      </w:tr>
      <w:tr w:rsidR="00255D5C" w:rsidRPr="00DA6000" w14:paraId="0F645A5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9E5066" w14:textId="77777777" w:rsidR="00255D5C" w:rsidRPr="006653EA" w:rsidRDefault="00255D5C">
            <w:pPr>
              <w:spacing w:before="120" w:after="60" w:line="276" w:lineRule="auto"/>
              <w:jc w:val="center"/>
              <w:rPr>
                <w:rFonts w:eastAsia="Calibri" w:cs="Segoe UI"/>
                <w:b w:val="0"/>
                <w:bCs w:val="0"/>
                <w:color w:val="000000" w:themeColor="text1"/>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17.3</w:t>
            </w:r>
          </w:p>
        </w:tc>
        <w:tc>
          <w:tcPr>
            <w:tcW w:w="8222" w:type="dxa"/>
            <w:vAlign w:val="center"/>
          </w:tcPr>
          <w:p w14:paraId="4F7F2050"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Permite</w:t>
            </w:r>
            <w:r w:rsidRPr="006653EA">
              <w:rPr>
                <w:rFonts w:eastAsia="Times New Roman" w:cs="Segoe UI"/>
                <w:color w:val="000000"/>
                <w:sz w:val="22"/>
                <w:szCs w:val="22"/>
                <w:lang w:eastAsia="es-MX"/>
              </w:rPr>
              <w:t xml:space="preserve"> visualizar el perfil de cada participante, </w:t>
            </w:r>
            <w:r>
              <w:rPr>
                <w:rFonts w:eastAsia="Times New Roman" w:cs="Segoe UI"/>
                <w:color w:val="000000"/>
                <w:sz w:val="22"/>
                <w:szCs w:val="22"/>
                <w:lang w:eastAsia="es-MX"/>
              </w:rPr>
              <w:t xml:space="preserve">mediante </w:t>
            </w:r>
            <w:r w:rsidRPr="006653EA">
              <w:rPr>
                <w:rFonts w:eastAsia="Times New Roman" w:cs="Segoe UI"/>
                <w:color w:val="000000"/>
                <w:sz w:val="22"/>
                <w:szCs w:val="22"/>
                <w:lang w:eastAsia="es-MX"/>
              </w:rPr>
              <w:t>el botón “Ir a perfil”</w:t>
            </w:r>
            <w:r>
              <w:rPr>
                <w:rFonts w:eastAsia="Times New Roman" w:cs="Segoe UI"/>
                <w:color w:val="000000"/>
                <w:sz w:val="22"/>
                <w:szCs w:val="22"/>
                <w:lang w:eastAsia="es-MX"/>
              </w:rPr>
              <w:t xml:space="preserve"> (Pantalla R7-9-2)</w:t>
            </w:r>
          </w:p>
          <w:p w14:paraId="5B076CEF"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noProof/>
                <w:color w:val="000000"/>
                <w:shd w:val="clear" w:color="auto" w:fill="E6E6E6"/>
                <w:lang w:eastAsia="es-MX"/>
              </w:rPr>
              <w:drawing>
                <wp:inline distT="0" distB="0" distL="0" distR="0" wp14:anchorId="74C7CA2E" wp14:editId="2FA43F7F">
                  <wp:extent cx="1012681" cy="1646997"/>
                  <wp:effectExtent l="19050" t="19050" r="16510" b="10795"/>
                  <wp:docPr id="14355" name="Imagen 1435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 name="Imagen 14355" descr="Interfaz de usuario gráfica, Aplicación&#10;&#10;Descripción generada automáticamente"/>
                          <pic:cNvPicPr/>
                        </pic:nvPicPr>
                        <pic:blipFill rotWithShape="1">
                          <a:blip r:embed="rId125"/>
                          <a:srcRect r="2214"/>
                          <a:stretch/>
                        </pic:blipFill>
                        <pic:spPr bwMode="auto">
                          <a:xfrm>
                            <a:off x="0" y="0"/>
                            <a:ext cx="1018328" cy="1656181"/>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6EAFECA"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403D6FC9" w14:textId="77777777" w:rsidR="00255D5C" w:rsidRPr="006653EA" w:rsidRDefault="00255D5C">
            <w:pPr>
              <w:pStyle w:val="Prrafodelista"/>
              <w:numPr>
                <w:ilvl w:val="0"/>
                <w:numId w:val="46"/>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Si es perfil investigador: Pantallas</w:t>
            </w:r>
            <w:r>
              <w:rPr>
                <w:rFonts w:eastAsia="Times New Roman" w:cs="Segoe UI"/>
                <w:color w:val="000000" w:themeColor="text1"/>
                <w:sz w:val="22"/>
                <w:szCs w:val="22"/>
                <w:lang w:eastAsia="es-MX"/>
              </w:rPr>
              <w:t xml:space="preserve"> </w:t>
            </w:r>
            <w:r w:rsidRPr="006653EA">
              <w:rPr>
                <w:rFonts w:eastAsia="Times New Roman" w:cs="Segoe UI"/>
                <w:color w:val="000000" w:themeColor="text1"/>
                <w:sz w:val="22"/>
                <w:szCs w:val="22"/>
                <w:lang w:eastAsia="es-MX"/>
              </w:rPr>
              <w:t>R8-19-1, R8-19-</w:t>
            </w:r>
            <w:r>
              <w:rPr>
                <w:rFonts w:eastAsia="Times New Roman" w:cs="Segoe UI"/>
                <w:color w:val="000000" w:themeColor="text1"/>
                <w:sz w:val="22"/>
                <w:szCs w:val="22"/>
                <w:lang w:eastAsia="es-MX"/>
              </w:rPr>
              <w:t>2.</w:t>
            </w:r>
          </w:p>
          <w:p w14:paraId="0FF65B26"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cs="Segoe UI"/>
                <w:sz w:val="22"/>
                <w:szCs w:val="22"/>
              </w:rPr>
            </w:pPr>
            <w:r w:rsidRPr="006653EA">
              <w:rPr>
                <w:rFonts w:cs="Segoe UI"/>
                <w:noProof/>
              </w:rPr>
              <w:lastRenderedPageBreak/>
              <w:drawing>
                <wp:inline distT="0" distB="0" distL="0" distR="0" wp14:anchorId="4B24BD7C" wp14:editId="27C3BECE">
                  <wp:extent cx="2435278" cy="2161309"/>
                  <wp:effectExtent l="19050" t="19050" r="22225" b="10795"/>
                  <wp:docPr id="1466942644" name="Imagen 146694264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942644" name="Picture 1466942644" descr="Interfaz de usuario gráfica, Aplicación&#10;&#10;Descripción generada automáticament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435278" cy="2161309"/>
                          </a:xfrm>
                          <a:prstGeom prst="rect">
                            <a:avLst/>
                          </a:prstGeom>
                          <a:ln>
                            <a:solidFill>
                              <a:schemeClr val="bg1">
                                <a:lumMod val="85000"/>
                              </a:schemeClr>
                            </a:solidFill>
                          </a:ln>
                        </pic:spPr>
                      </pic:pic>
                    </a:graphicData>
                  </a:graphic>
                </wp:inline>
              </w:drawing>
            </w:r>
          </w:p>
          <w:p w14:paraId="79136E35" w14:textId="77777777" w:rsidR="00255D5C" w:rsidRPr="006653EA" w:rsidRDefault="00255D5C">
            <w:pPr>
              <w:pStyle w:val="Prrafodelista"/>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7977EA4D" w14:textId="77777777" w:rsidR="00255D5C" w:rsidRPr="006653EA" w:rsidRDefault="00255D5C">
            <w:pPr>
              <w:pStyle w:val="Prrafodelista"/>
              <w:numPr>
                <w:ilvl w:val="0"/>
                <w:numId w:val="46"/>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Si es perfil </w:t>
            </w:r>
            <w:r>
              <w:rPr>
                <w:rFonts w:eastAsia="Times New Roman" w:cs="Segoe UI"/>
                <w:color w:val="000000" w:themeColor="text1"/>
                <w:sz w:val="22"/>
                <w:szCs w:val="22"/>
                <w:lang w:eastAsia="es-MX"/>
              </w:rPr>
              <w:t>emprendedor</w:t>
            </w:r>
            <w:r w:rsidRPr="006653EA">
              <w:rPr>
                <w:rFonts w:eastAsia="Times New Roman" w:cs="Segoe UI"/>
                <w:color w:val="000000" w:themeColor="text1"/>
                <w:sz w:val="22"/>
                <w:szCs w:val="22"/>
                <w:lang w:eastAsia="es-MX"/>
              </w:rPr>
              <w:t>: Pantalla R8-20-1.</w:t>
            </w:r>
          </w:p>
          <w:p w14:paraId="08648057" w14:textId="77777777" w:rsidR="00255D5C" w:rsidRPr="006653EA" w:rsidRDefault="00255D5C">
            <w:pPr>
              <w:pStyle w:val="Prrafodelista"/>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129C4088" w14:textId="77777777" w:rsidR="00255D5C" w:rsidRPr="006653EA" w:rsidRDefault="00255D5C">
            <w:pPr>
              <w:pStyle w:val="Prrafodelista"/>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40246A19" wp14:editId="50071035">
                  <wp:extent cx="1287264" cy="1901190"/>
                  <wp:effectExtent l="0" t="0" r="0" b="0"/>
                  <wp:docPr id="631837097" name="Imagen 63183709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837097" name="Picture 631837097" descr="Interfaz de usuario gráfica, Texto, Aplicación&#10;&#10;Descripción generada automáticament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287264" cy="1901190"/>
                          </a:xfrm>
                          <a:prstGeom prst="rect">
                            <a:avLst/>
                          </a:prstGeom>
                        </pic:spPr>
                      </pic:pic>
                    </a:graphicData>
                  </a:graphic>
                </wp:inline>
              </w:drawing>
            </w:r>
            <w:r w:rsidRPr="006653EA">
              <w:rPr>
                <w:rFonts w:cs="Segoe UI"/>
                <w:noProof/>
              </w:rPr>
              <w:drawing>
                <wp:inline distT="0" distB="0" distL="0" distR="0" wp14:anchorId="3A0593E7" wp14:editId="0307C5CF">
                  <wp:extent cx="1489608" cy="2609532"/>
                  <wp:effectExtent l="19050" t="19050" r="15875" b="19685"/>
                  <wp:docPr id="2033700203" name="Imagen 203370020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700203" name="Picture 2033700203" descr="Interfaz de usuario gráfica, Aplicación&#10;&#10;Descripción generada automáticament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89608" cy="2609532"/>
                          </a:xfrm>
                          <a:prstGeom prst="rect">
                            <a:avLst/>
                          </a:prstGeom>
                          <a:ln>
                            <a:solidFill>
                              <a:schemeClr val="bg1">
                                <a:lumMod val="85000"/>
                              </a:schemeClr>
                            </a:solidFill>
                          </a:ln>
                        </pic:spPr>
                      </pic:pic>
                    </a:graphicData>
                  </a:graphic>
                </wp:inline>
              </w:drawing>
            </w:r>
          </w:p>
        </w:tc>
      </w:tr>
    </w:tbl>
    <w:p w14:paraId="17EB0A56" w14:textId="77777777" w:rsidR="00255D5C" w:rsidRPr="006653EA" w:rsidRDefault="00255D5C" w:rsidP="00255D5C">
      <w:pPr>
        <w:rPr>
          <w:rFonts w:cs="Segoe UI"/>
        </w:rPr>
      </w:pPr>
    </w:p>
    <w:p w14:paraId="2EF83E5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Notificaciones asociadas</w:t>
      </w:r>
    </w:p>
    <w:p w14:paraId="047C52D2" w14:textId="77777777" w:rsidR="00255D5C" w:rsidRDefault="00255D5C" w:rsidP="00255D5C">
      <w:pPr>
        <w:rPr>
          <w:rFonts w:cs="Segoe UI"/>
        </w:rPr>
      </w:pPr>
      <w:r>
        <w:rPr>
          <w:rFonts w:cs="Segoe UI"/>
        </w:rPr>
        <w:t>N/A.</w:t>
      </w:r>
    </w:p>
    <w:p w14:paraId="3081F325" w14:textId="77777777" w:rsidR="00255D5C" w:rsidRPr="006653EA" w:rsidRDefault="00255D5C" w:rsidP="00255D5C">
      <w:pPr>
        <w:rPr>
          <w:rFonts w:cs="Segoe UI"/>
        </w:rPr>
      </w:pPr>
    </w:p>
    <w:p w14:paraId="0459966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Catálogos relacionados</w:t>
      </w:r>
    </w:p>
    <w:p w14:paraId="7BEBBD97" w14:textId="77777777" w:rsidR="00255D5C" w:rsidRDefault="00255D5C" w:rsidP="00255D5C">
      <w:pPr>
        <w:rPr>
          <w:rFonts w:cs="Segoe UI"/>
          <w:iCs/>
          <w:lang w:eastAsia="es-MX"/>
        </w:rPr>
      </w:pPr>
      <w:r w:rsidRPr="006653EA">
        <w:rPr>
          <w:rFonts w:cs="Segoe UI"/>
          <w:iCs/>
          <w:lang w:eastAsia="es-MX"/>
        </w:rPr>
        <w:t>N/A</w:t>
      </w:r>
    </w:p>
    <w:p w14:paraId="1DD53155"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Campos identificados grid “Detalle de convocatorias activas”</w:t>
      </w:r>
    </w:p>
    <w:tbl>
      <w:tblPr>
        <w:tblStyle w:val="Listaclara-nfasis1"/>
        <w:tblW w:w="967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088"/>
        <w:gridCol w:w="3286"/>
        <w:gridCol w:w="3299"/>
      </w:tblGrid>
      <w:tr w:rsidR="00255D5C" w:rsidRPr="00DA6000" w14:paraId="75987E60" w14:textId="77777777">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3088" w:type="dxa"/>
          </w:tcPr>
          <w:p w14:paraId="16D25DE0" w14:textId="77777777" w:rsidR="00255D5C" w:rsidRPr="006653EA" w:rsidRDefault="00255D5C">
            <w:pPr>
              <w:rPr>
                <w:rFonts w:cs="Segoe UI"/>
              </w:rPr>
            </w:pPr>
            <w:r w:rsidRPr="006653EA">
              <w:rPr>
                <w:rFonts w:cs="Segoe UI"/>
              </w:rPr>
              <w:t>Campo</w:t>
            </w:r>
          </w:p>
        </w:tc>
        <w:tc>
          <w:tcPr>
            <w:tcW w:w="3286" w:type="dxa"/>
          </w:tcPr>
          <w:p w14:paraId="1F68259B"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299" w:type="dxa"/>
          </w:tcPr>
          <w:p w14:paraId="79776CDE"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255D5C" w:rsidRPr="00DA6000" w14:paraId="6F4AC376" w14:textId="77777777">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9673" w:type="dxa"/>
            <w:gridSpan w:val="3"/>
          </w:tcPr>
          <w:p w14:paraId="76352148" w14:textId="77777777" w:rsidR="00255D5C" w:rsidRPr="006653EA" w:rsidRDefault="00255D5C">
            <w:pPr>
              <w:rPr>
                <w:rFonts w:cs="Segoe UI"/>
              </w:rPr>
            </w:pPr>
            <w:r w:rsidRPr="006653EA">
              <w:rPr>
                <w:rFonts w:cs="Segoe UI"/>
              </w:rPr>
              <w:t>Detalle de convocatoria</w:t>
            </w:r>
          </w:p>
        </w:tc>
      </w:tr>
      <w:tr w:rsidR="00255D5C" w:rsidRPr="00DA6000" w14:paraId="4A899BF4" w14:textId="77777777">
        <w:trPr>
          <w:trHeight w:val="420"/>
        </w:trPr>
        <w:tc>
          <w:tcPr>
            <w:cnfStyle w:val="001000000000" w:firstRow="0" w:lastRow="0" w:firstColumn="1" w:lastColumn="0" w:oddVBand="0" w:evenVBand="0" w:oddHBand="0" w:evenHBand="0" w:firstRowFirstColumn="0" w:firstRowLastColumn="0" w:lastRowFirstColumn="0" w:lastRowLastColumn="0"/>
            <w:tcW w:w="3088" w:type="dxa"/>
          </w:tcPr>
          <w:p w14:paraId="22396CE5" w14:textId="77777777" w:rsidR="00255D5C" w:rsidRPr="006653EA" w:rsidRDefault="00255D5C">
            <w:pPr>
              <w:jc w:val="both"/>
              <w:rPr>
                <w:rFonts w:cs="Segoe UI"/>
                <w:b w:val="0"/>
                <w:bCs w:val="0"/>
              </w:rPr>
            </w:pPr>
            <w:r w:rsidRPr="006653EA">
              <w:rPr>
                <w:rFonts w:cs="Segoe UI"/>
                <w:b w:val="0"/>
                <w:bCs w:val="0"/>
              </w:rPr>
              <w:t>Id equipo</w:t>
            </w:r>
          </w:p>
        </w:tc>
        <w:tc>
          <w:tcPr>
            <w:tcW w:w="3286" w:type="dxa"/>
          </w:tcPr>
          <w:p w14:paraId="10135DB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Número que identifica al equipo</w:t>
            </w:r>
          </w:p>
          <w:p w14:paraId="51FFFF9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TM</w:t>
            </w:r>
            <w:proofErr w:type="gramStart"/>
            <w:r w:rsidRPr="006653EA">
              <w:rPr>
                <w:rFonts w:cs="Segoe UI"/>
              </w:rPr>
              <w:t>-{</w:t>
            </w:r>
            <w:proofErr w:type="gramEnd"/>
            <w:r w:rsidRPr="006653EA">
              <w:rPr>
                <w:rFonts w:cs="Segoe UI"/>
              </w:rPr>
              <w:t xml:space="preserve">id convocatoria}-{id </w:t>
            </w:r>
            <w:proofErr w:type="spellStart"/>
            <w:r w:rsidRPr="006653EA">
              <w:rPr>
                <w:rFonts w:cs="Segoe UI"/>
              </w:rPr>
              <w:t>autoincremental</w:t>
            </w:r>
            <w:proofErr w:type="spellEnd"/>
            <w:r w:rsidRPr="006653EA">
              <w:rPr>
                <w:rFonts w:cs="Segoe UI"/>
              </w:rPr>
              <w:t>}</w:t>
            </w:r>
            <w:r>
              <w:rPr>
                <w:rFonts w:cs="Segoe UI"/>
              </w:rPr>
              <w:t>.</w:t>
            </w:r>
          </w:p>
        </w:tc>
        <w:tc>
          <w:tcPr>
            <w:tcW w:w="3299" w:type="dxa"/>
          </w:tcPr>
          <w:p w14:paraId="64FE0FB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01ADA59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TM-2-1</w:t>
            </w:r>
          </w:p>
          <w:p w14:paraId="7DB7527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Significa que es el </w:t>
            </w:r>
            <w:proofErr w:type="spellStart"/>
            <w:r w:rsidRPr="006653EA">
              <w:rPr>
                <w:rFonts w:cs="Segoe UI"/>
              </w:rPr>
              <w:t>team</w:t>
            </w:r>
            <w:proofErr w:type="spellEnd"/>
            <w:r w:rsidRPr="006653EA">
              <w:rPr>
                <w:rFonts w:cs="Segoe UI"/>
              </w:rPr>
              <w:t xml:space="preserve"> 1 para la convocatoria 2</w:t>
            </w:r>
          </w:p>
          <w:p w14:paraId="7CE3CF0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r>
      <w:tr w:rsidR="00255D5C" w:rsidRPr="00DA6000" w14:paraId="44157636"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1C30AED8" w14:textId="77777777" w:rsidR="00255D5C" w:rsidRPr="006653EA" w:rsidRDefault="00255D5C">
            <w:pPr>
              <w:jc w:val="both"/>
              <w:rPr>
                <w:rFonts w:cs="Segoe UI"/>
                <w:b w:val="0"/>
                <w:bCs w:val="0"/>
              </w:rPr>
            </w:pPr>
            <w:r w:rsidRPr="006653EA">
              <w:rPr>
                <w:rFonts w:cs="Segoe UI"/>
                <w:b w:val="0"/>
                <w:bCs w:val="0"/>
              </w:rPr>
              <w:t>Nombre de la propuesta</w:t>
            </w:r>
          </w:p>
        </w:tc>
        <w:tc>
          <w:tcPr>
            <w:tcW w:w="3286" w:type="dxa"/>
          </w:tcPr>
          <w:p w14:paraId="12B047B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 propuesta recibida</w:t>
            </w:r>
          </w:p>
        </w:tc>
        <w:tc>
          <w:tcPr>
            <w:tcW w:w="3299" w:type="dxa"/>
          </w:tcPr>
          <w:p w14:paraId="0FBC40F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00FA6E6B"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0664C2B9" w14:textId="77777777" w:rsidR="00255D5C" w:rsidRPr="006653EA" w:rsidRDefault="00255D5C">
            <w:pPr>
              <w:jc w:val="both"/>
              <w:rPr>
                <w:rFonts w:cs="Segoe UI"/>
                <w:b w:val="0"/>
                <w:bCs w:val="0"/>
              </w:rPr>
            </w:pPr>
            <w:r w:rsidRPr="006653EA">
              <w:rPr>
                <w:rFonts w:cs="Segoe UI"/>
                <w:b w:val="0"/>
                <w:bCs w:val="0"/>
              </w:rPr>
              <w:t>Estatus</w:t>
            </w:r>
          </w:p>
        </w:tc>
        <w:tc>
          <w:tcPr>
            <w:tcW w:w="3286" w:type="dxa"/>
          </w:tcPr>
          <w:p w14:paraId="628EE32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Porcentaje en el que se encuentra la propuesta</w:t>
            </w:r>
          </w:p>
        </w:tc>
        <w:tc>
          <w:tcPr>
            <w:tcW w:w="3299" w:type="dxa"/>
          </w:tcPr>
          <w:p w14:paraId="1EAD7F5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Numérico</w:t>
            </w:r>
          </w:p>
        </w:tc>
      </w:tr>
      <w:tr w:rsidR="00255D5C" w:rsidRPr="00DA6000" w14:paraId="1D0AB457"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226ABB7D" w14:textId="77777777" w:rsidR="00255D5C" w:rsidRPr="006653EA" w:rsidRDefault="00255D5C">
            <w:pPr>
              <w:jc w:val="both"/>
              <w:rPr>
                <w:rFonts w:cs="Segoe UI"/>
                <w:b w:val="0"/>
                <w:bCs w:val="0"/>
              </w:rPr>
            </w:pPr>
            <w:r w:rsidRPr="006653EA">
              <w:rPr>
                <w:rFonts w:cs="Segoe UI"/>
                <w:b w:val="0"/>
                <w:bCs w:val="0"/>
              </w:rPr>
              <w:t xml:space="preserve">Botón </w:t>
            </w:r>
            <w:r w:rsidRPr="006653EA">
              <w:rPr>
                <w:rFonts w:cs="Segoe UI"/>
                <w:b w:val="0"/>
                <w:bCs w:val="0"/>
                <w:i/>
                <w:iCs/>
              </w:rPr>
              <w:t>Ver todas</w:t>
            </w:r>
          </w:p>
        </w:tc>
        <w:tc>
          <w:tcPr>
            <w:tcW w:w="3286" w:type="dxa"/>
          </w:tcPr>
          <w:p w14:paraId="73A7823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Se muestran todas las propuestas</w:t>
            </w:r>
          </w:p>
        </w:tc>
        <w:tc>
          <w:tcPr>
            <w:tcW w:w="3299" w:type="dxa"/>
          </w:tcPr>
          <w:p w14:paraId="7C3BCBE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Botón</w:t>
            </w:r>
          </w:p>
        </w:tc>
      </w:tr>
      <w:tr w:rsidR="00255D5C" w:rsidRPr="00DA6000" w14:paraId="4704E5D1" w14:textId="77777777">
        <w:trPr>
          <w:trHeight w:val="398"/>
        </w:trPr>
        <w:tc>
          <w:tcPr>
            <w:cnfStyle w:val="001000000000" w:firstRow="0" w:lastRow="0" w:firstColumn="1" w:lastColumn="0" w:oddVBand="0" w:evenVBand="0" w:oddHBand="0" w:evenHBand="0" w:firstRowFirstColumn="0" w:firstRowLastColumn="0" w:lastRowFirstColumn="0" w:lastRowLastColumn="0"/>
            <w:tcW w:w="9673" w:type="dxa"/>
            <w:gridSpan w:val="3"/>
          </w:tcPr>
          <w:p w14:paraId="3EB52979" w14:textId="77777777" w:rsidR="00255D5C" w:rsidRPr="006653EA" w:rsidRDefault="00255D5C">
            <w:pPr>
              <w:rPr>
                <w:rFonts w:cs="Segoe UI"/>
              </w:rPr>
            </w:pPr>
            <w:r w:rsidRPr="006653EA">
              <w:rPr>
                <w:rFonts w:cs="Segoe UI"/>
              </w:rPr>
              <w:t>Detalle de Propuestas de soluciones inscritas</w:t>
            </w:r>
          </w:p>
        </w:tc>
      </w:tr>
      <w:tr w:rsidR="00255D5C" w:rsidRPr="00DA6000" w14:paraId="43415FB8"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9673" w:type="dxa"/>
            <w:gridSpan w:val="3"/>
          </w:tcPr>
          <w:p w14:paraId="21F15B1E" w14:textId="77777777" w:rsidR="00255D5C" w:rsidRPr="006653EA" w:rsidRDefault="00255D5C">
            <w:pPr>
              <w:rPr>
                <w:rFonts w:cs="Segoe UI"/>
              </w:rPr>
            </w:pPr>
            <w:r w:rsidRPr="006653EA">
              <w:rPr>
                <w:rFonts w:cs="Segoe UI"/>
              </w:rPr>
              <w:t>Recibidas</w:t>
            </w:r>
          </w:p>
        </w:tc>
      </w:tr>
      <w:tr w:rsidR="00255D5C" w:rsidRPr="00DA6000" w14:paraId="225D0698"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3E01FD2C" w14:textId="77777777" w:rsidR="00255D5C" w:rsidRPr="006653EA" w:rsidRDefault="00255D5C">
            <w:pPr>
              <w:jc w:val="both"/>
              <w:rPr>
                <w:rFonts w:cs="Segoe UI"/>
              </w:rPr>
            </w:pPr>
            <w:r w:rsidRPr="006653EA">
              <w:rPr>
                <w:rFonts w:cs="Segoe UI"/>
                <w:b w:val="0"/>
                <w:bCs w:val="0"/>
              </w:rPr>
              <w:t>Nombre de la solución</w:t>
            </w:r>
          </w:p>
        </w:tc>
        <w:tc>
          <w:tcPr>
            <w:tcW w:w="3286" w:type="dxa"/>
          </w:tcPr>
          <w:p w14:paraId="6D5A46F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solución</w:t>
            </w:r>
          </w:p>
        </w:tc>
        <w:tc>
          <w:tcPr>
            <w:tcW w:w="3299" w:type="dxa"/>
          </w:tcPr>
          <w:p w14:paraId="3B61649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3536454A"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65D2B3DB" w14:textId="77777777" w:rsidR="00255D5C" w:rsidRPr="006653EA" w:rsidRDefault="00255D5C">
            <w:pPr>
              <w:jc w:val="both"/>
              <w:rPr>
                <w:rFonts w:cs="Segoe UI"/>
                <w:b w:val="0"/>
                <w:bCs w:val="0"/>
              </w:rPr>
            </w:pPr>
            <w:r w:rsidRPr="006653EA">
              <w:rPr>
                <w:rFonts w:cs="Segoe UI"/>
                <w:b w:val="0"/>
                <w:bCs w:val="0"/>
              </w:rPr>
              <w:t>Líder del equipo</w:t>
            </w:r>
          </w:p>
        </w:tc>
        <w:tc>
          <w:tcPr>
            <w:tcW w:w="3286" w:type="dxa"/>
          </w:tcPr>
          <w:p w14:paraId="5F4AD31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líder del equipo</w:t>
            </w:r>
          </w:p>
        </w:tc>
        <w:tc>
          <w:tcPr>
            <w:tcW w:w="3299" w:type="dxa"/>
          </w:tcPr>
          <w:p w14:paraId="54900C5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4169776C"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7E0CFFFF" w14:textId="77777777" w:rsidR="00255D5C" w:rsidRPr="006653EA" w:rsidRDefault="00255D5C">
            <w:pPr>
              <w:jc w:val="both"/>
              <w:rPr>
                <w:rFonts w:cs="Segoe UI"/>
                <w:b w:val="0"/>
                <w:bCs w:val="0"/>
              </w:rPr>
            </w:pPr>
            <w:r w:rsidRPr="006653EA">
              <w:rPr>
                <w:rFonts w:cs="Segoe UI"/>
                <w:b w:val="0"/>
                <w:bCs w:val="0"/>
              </w:rPr>
              <w:t>Documentos cargados</w:t>
            </w:r>
          </w:p>
        </w:tc>
        <w:tc>
          <w:tcPr>
            <w:tcW w:w="3286" w:type="dxa"/>
          </w:tcPr>
          <w:p w14:paraId="53C5CAD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Número de documentos cargados</w:t>
            </w:r>
          </w:p>
        </w:tc>
        <w:tc>
          <w:tcPr>
            <w:tcW w:w="3299" w:type="dxa"/>
          </w:tcPr>
          <w:p w14:paraId="6603F8B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Numérico</w:t>
            </w:r>
          </w:p>
        </w:tc>
      </w:tr>
      <w:tr w:rsidR="00255D5C" w:rsidRPr="00DA6000" w14:paraId="3C072242"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06173624" w14:textId="77777777" w:rsidR="00255D5C" w:rsidRPr="006653EA" w:rsidRDefault="00255D5C">
            <w:pPr>
              <w:jc w:val="both"/>
              <w:rPr>
                <w:rFonts w:cs="Segoe UI"/>
                <w:b w:val="0"/>
                <w:bCs w:val="0"/>
              </w:rPr>
            </w:pPr>
            <w:r w:rsidRPr="006653EA">
              <w:rPr>
                <w:rFonts w:cs="Segoe UI"/>
                <w:b w:val="0"/>
                <w:bCs w:val="0"/>
              </w:rPr>
              <w:t>Nivel TRL</w:t>
            </w:r>
          </w:p>
        </w:tc>
        <w:tc>
          <w:tcPr>
            <w:tcW w:w="3286" w:type="dxa"/>
          </w:tcPr>
          <w:p w14:paraId="4384B6A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Número del nivel de TRL</w:t>
            </w:r>
          </w:p>
        </w:tc>
        <w:tc>
          <w:tcPr>
            <w:tcW w:w="3299" w:type="dxa"/>
          </w:tcPr>
          <w:p w14:paraId="555F172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Numérico</w:t>
            </w:r>
          </w:p>
        </w:tc>
      </w:tr>
      <w:tr w:rsidR="00255D5C" w:rsidRPr="00DA6000" w14:paraId="12F6FC45"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78BA0C93" w14:textId="77777777" w:rsidR="00255D5C" w:rsidRPr="006653EA" w:rsidRDefault="00255D5C">
            <w:pPr>
              <w:jc w:val="both"/>
              <w:rPr>
                <w:rFonts w:cs="Segoe UI"/>
                <w:b w:val="0"/>
                <w:bCs w:val="0"/>
              </w:rPr>
            </w:pPr>
            <w:r w:rsidRPr="006653EA">
              <w:rPr>
                <w:rFonts w:cs="Segoe UI"/>
                <w:b w:val="0"/>
                <w:bCs w:val="0"/>
              </w:rPr>
              <w:t>Última modificación</w:t>
            </w:r>
          </w:p>
        </w:tc>
        <w:tc>
          <w:tcPr>
            <w:tcW w:w="3286" w:type="dxa"/>
          </w:tcPr>
          <w:p w14:paraId="1481520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última modificación</w:t>
            </w:r>
          </w:p>
        </w:tc>
        <w:tc>
          <w:tcPr>
            <w:tcW w:w="3299" w:type="dxa"/>
          </w:tcPr>
          <w:p w14:paraId="4033815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Datetime</w:t>
            </w:r>
          </w:p>
        </w:tc>
      </w:tr>
      <w:tr w:rsidR="00255D5C" w:rsidRPr="00DA6000" w14:paraId="14DE4E16"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2838A5FB" w14:textId="77777777" w:rsidR="00255D5C" w:rsidRPr="006653EA" w:rsidRDefault="00255D5C">
            <w:pPr>
              <w:jc w:val="both"/>
              <w:rPr>
                <w:rFonts w:cs="Segoe UI"/>
                <w:b w:val="0"/>
                <w:bCs w:val="0"/>
              </w:rPr>
            </w:pPr>
            <w:r w:rsidRPr="006653EA">
              <w:rPr>
                <w:rFonts w:cs="Segoe UI"/>
                <w:b w:val="0"/>
                <w:bCs w:val="0"/>
              </w:rPr>
              <w:t>Estatus</w:t>
            </w:r>
          </w:p>
        </w:tc>
        <w:tc>
          <w:tcPr>
            <w:tcW w:w="3286" w:type="dxa"/>
          </w:tcPr>
          <w:p w14:paraId="2044498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Estatus de la propuesta: Parcial o Completo</w:t>
            </w:r>
          </w:p>
        </w:tc>
        <w:tc>
          <w:tcPr>
            <w:tcW w:w="3299" w:type="dxa"/>
          </w:tcPr>
          <w:p w14:paraId="76C5947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4BFC52EF"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2F667158" w14:textId="77777777" w:rsidR="00255D5C" w:rsidRPr="006653EA" w:rsidRDefault="00255D5C">
            <w:pPr>
              <w:jc w:val="both"/>
              <w:rPr>
                <w:rFonts w:cs="Segoe UI"/>
                <w:b w:val="0"/>
                <w:bCs w:val="0"/>
              </w:rPr>
            </w:pPr>
            <w:r w:rsidRPr="006653EA">
              <w:rPr>
                <w:rFonts w:cs="Segoe UI"/>
                <w:b w:val="0"/>
                <w:bCs w:val="0"/>
              </w:rPr>
              <w:t>Acciones</w:t>
            </w:r>
          </w:p>
        </w:tc>
        <w:tc>
          <w:tcPr>
            <w:tcW w:w="3286" w:type="dxa"/>
          </w:tcPr>
          <w:p w14:paraId="0816FE2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Ver detalle</w:t>
            </w:r>
          </w:p>
        </w:tc>
        <w:tc>
          <w:tcPr>
            <w:tcW w:w="3299" w:type="dxa"/>
          </w:tcPr>
          <w:p w14:paraId="75211F6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p w14:paraId="12BF326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noProof/>
                <w:color w:val="2B579A"/>
                <w:shd w:val="clear" w:color="auto" w:fill="E6E6E6"/>
              </w:rPr>
              <w:drawing>
                <wp:inline distT="0" distB="0" distL="0" distR="0" wp14:anchorId="5C3C5536" wp14:editId="119DEF9C">
                  <wp:extent cx="562673" cy="214060"/>
                  <wp:effectExtent l="0" t="0" r="8890" b="0"/>
                  <wp:docPr id="14486" name="Imagen 14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5278" b="10970"/>
                          <a:stretch/>
                        </pic:blipFill>
                        <pic:spPr bwMode="auto">
                          <a:xfrm>
                            <a:off x="0" y="0"/>
                            <a:ext cx="569806" cy="216774"/>
                          </a:xfrm>
                          <a:prstGeom prst="rect">
                            <a:avLst/>
                          </a:prstGeom>
                          <a:ln>
                            <a:noFill/>
                          </a:ln>
                          <a:extLst>
                            <a:ext uri="{53640926-AAD7-44D8-BBD7-CCE9431645EC}">
                              <a14:shadowObscured xmlns:a14="http://schemas.microsoft.com/office/drawing/2010/main"/>
                            </a:ext>
                          </a:extLst>
                        </pic:spPr>
                      </pic:pic>
                    </a:graphicData>
                  </a:graphic>
                </wp:inline>
              </w:drawing>
            </w:r>
          </w:p>
        </w:tc>
      </w:tr>
      <w:tr w:rsidR="00255D5C" w:rsidRPr="00DA6000" w14:paraId="53C21A6C"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9673" w:type="dxa"/>
            <w:gridSpan w:val="3"/>
          </w:tcPr>
          <w:p w14:paraId="2A066E4C" w14:textId="77777777" w:rsidR="00255D5C" w:rsidRPr="006653EA" w:rsidRDefault="00255D5C">
            <w:pPr>
              <w:rPr>
                <w:rFonts w:cs="Segoe UI"/>
              </w:rPr>
            </w:pPr>
            <w:r>
              <w:rPr>
                <w:rFonts w:cs="Segoe UI"/>
              </w:rPr>
              <w:t>En evaluación</w:t>
            </w:r>
          </w:p>
        </w:tc>
      </w:tr>
      <w:tr w:rsidR="00255D5C" w:rsidRPr="00DA6000" w14:paraId="6E9A9756"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587C7FA5" w14:textId="77777777" w:rsidR="00255D5C" w:rsidRPr="006653EA" w:rsidRDefault="00255D5C">
            <w:pPr>
              <w:jc w:val="both"/>
              <w:rPr>
                <w:rFonts w:cs="Segoe UI"/>
              </w:rPr>
            </w:pPr>
            <w:r w:rsidRPr="006653EA">
              <w:rPr>
                <w:rFonts w:cs="Segoe UI"/>
                <w:b w:val="0"/>
                <w:bCs w:val="0"/>
              </w:rPr>
              <w:t>Nombre de la solución</w:t>
            </w:r>
          </w:p>
        </w:tc>
        <w:tc>
          <w:tcPr>
            <w:tcW w:w="3286" w:type="dxa"/>
          </w:tcPr>
          <w:p w14:paraId="3B39B1B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solución</w:t>
            </w:r>
          </w:p>
        </w:tc>
        <w:tc>
          <w:tcPr>
            <w:tcW w:w="3299" w:type="dxa"/>
          </w:tcPr>
          <w:p w14:paraId="2F62712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7D5D576C"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3BACBFB8" w14:textId="77777777" w:rsidR="00255D5C" w:rsidRPr="006653EA" w:rsidRDefault="00255D5C">
            <w:pPr>
              <w:jc w:val="both"/>
              <w:rPr>
                <w:rFonts w:cs="Segoe UI"/>
                <w:b w:val="0"/>
                <w:bCs w:val="0"/>
              </w:rPr>
            </w:pPr>
            <w:r w:rsidRPr="006653EA">
              <w:rPr>
                <w:rFonts w:cs="Segoe UI"/>
                <w:b w:val="0"/>
                <w:bCs w:val="0"/>
              </w:rPr>
              <w:t>Líder del equipo</w:t>
            </w:r>
          </w:p>
        </w:tc>
        <w:tc>
          <w:tcPr>
            <w:tcW w:w="3286" w:type="dxa"/>
          </w:tcPr>
          <w:p w14:paraId="6D43CAE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líder del equipo</w:t>
            </w:r>
          </w:p>
        </w:tc>
        <w:tc>
          <w:tcPr>
            <w:tcW w:w="3299" w:type="dxa"/>
          </w:tcPr>
          <w:p w14:paraId="5CCB468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6EBA0478"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00EFB4C9" w14:textId="77777777" w:rsidR="00255D5C" w:rsidRPr="006653EA" w:rsidRDefault="00255D5C">
            <w:pPr>
              <w:jc w:val="both"/>
              <w:rPr>
                <w:rFonts w:cs="Segoe UI"/>
                <w:b w:val="0"/>
                <w:bCs w:val="0"/>
              </w:rPr>
            </w:pPr>
            <w:r w:rsidRPr="006653EA">
              <w:rPr>
                <w:rFonts w:cs="Segoe UI"/>
                <w:b w:val="0"/>
                <w:bCs w:val="0"/>
              </w:rPr>
              <w:t>Documentos cargados</w:t>
            </w:r>
          </w:p>
        </w:tc>
        <w:tc>
          <w:tcPr>
            <w:tcW w:w="3286" w:type="dxa"/>
          </w:tcPr>
          <w:p w14:paraId="06F741E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Número de documentos cargados</w:t>
            </w:r>
          </w:p>
        </w:tc>
        <w:tc>
          <w:tcPr>
            <w:tcW w:w="3299" w:type="dxa"/>
          </w:tcPr>
          <w:p w14:paraId="56A7642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Numérico</w:t>
            </w:r>
          </w:p>
        </w:tc>
      </w:tr>
      <w:tr w:rsidR="00255D5C" w:rsidRPr="00DA6000" w14:paraId="09A5CD3E"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714A5F16" w14:textId="77777777" w:rsidR="00255D5C" w:rsidRPr="006653EA" w:rsidRDefault="00255D5C">
            <w:pPr>
              <w:jc w:val="both"/>
              <w:rPr>
                <w:rFonts w:cs="Segoe UI"/>
                <w:b w:val="0"/>
                <w:bCs w:val="0"/>
              </w:rPr>
            </w:pPr>
            <w:r w:rsidRPr="006653EA">
              <w:rPr>
                <w:rFonts w:cs="Segoe UI"/>
                <w:b w:val="0"/>
                <w:bCs w:val="0"/>
              </w:rPr>
              <w:t>Nivel TRL</w:t>
            </w:r>
          </w:p>
        </w:tc>
        <w:tc>
          <w:tcPr>
            <w:tcW w:w="3286" w:type="dxa"/>
          </w:tcPr>
          <w:p w14:paraId="4D2EB39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Número del nivel de TRL</w:t>
            </w:r>
          </w:p>
        </w:tc>
        <w:tc>
          <w:tcPr>
            <w:tcW w:w="3299" w:type="dxa"/>
          </w:tcPr>
          <w:p w14:paraId="13ADB28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Numérico</w:t>
            </w:r>
          </w:p>
        </w:tc>
      </w:tr>
      <w:tr w:rsidR="00255D5C" w:rsidRPr="00DA6000" w14:paraId="1549EE33"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38BF76DA" w14:textId="77777777" w:rsidR="00255D5C" w:rsidRPr="006653EA" w:rsidRDefault="00255D5C">
            <w:pPr>
              <w:jc w:val="both"/>
              <w:rPr>
                <w:rFonts w:cs="Segoe UI"/>
                <w:b w:val="0"/>
                <w:bCs w:val="0"/>
              </w:rPr>
            </w:pPr>
            <w:r w:rsidRPr="006653EA">
              <w:rPr>
                <w:rFonts w:cs="Segoe UI"/>
                <w:b w:val="0"/>
                <w:bCs w:val="0"/>
              </w:rPr>
              <w:t>Última modificación</w:t>
            </w:r>
          </w:p>
        </w:tc>
        <w:tc>
          <w:tcPr>
            <w:tcW w:w="3286" w:type="dxa"/>
          </w:tcPr>
          <w:p w14:paraId="243F4CE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última modificación</w:t>
            </w:r>
          </w:p>
        </w:tc>
        <w:tc>
          <w:tcPr>
            <w:tcW w:w="3299" w:type="dxa"/>
          </w:tcPr>
          <w:p w14:paraId="2B77281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Datetime</w:t>
            </w:r>
          </w:p>
        </w:tc>
      </w:tr>
      <w:tr w:rsidR="00255D5C" w:rsidRPr="00DA6000" w14:paraId="013E9690"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5043C6F6" w14:textId="77777777" w:rsidR="00255D5C" w:rsidRPr="006653EA" w:rsidRDefault="00255D5C">
            <w:pPr>
              <w:jc w:val="both"/>
              <w:rPr>
                <w:rFonts w:cs="Segoe UI"/>
                <w:b w:val="0"/>
                <w:bCs w:val="0"/>
              </w:rPr>
            </w:pPr>
            <w:r w:rsidRPr="006653EA">
              <w:rPr>
                <w:rFonts w:cs="Segoe UI"/>
                <w:b w:val="0"/>
                <w:bCs w:val="0"/>
              </w:rPr>
              <w:lastRenderedPageBreak/>
              <w:t>Estatus</w:t>
            </w:r>
          </w:p>
        </w:tc>
        <w:tc>
          <w:tcPr>
            <w:tcW w:w="3286" w:type="dxa"/>
          </w:tcPr>
          <w:p w14:paraId="53349A3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Estatus de la propuesta: Parcial o Completo</w:t>
            </w:r>
          </w:p>
        </w:tc>
        <w:tc>
          <w:tcPr>
            <w:tcW w:w="3299" w:type="dxa"/>
          </w:tcPr>
          <w:p w14:paraId="240C26F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51D21354"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5922CFD4" w14:textId="77777777" w:rsidR="00255D5C" w:rsidRPr="006653EA" w:rsidRDefault="00255D5C">
            <w:pPr>
              <w:jc w:val="both"/>
              <w:rPr>
                <w:rFonts w:cs="Segoe UI"/>
                <w:b w:val="0"/>
                <w:bCs w:val="0"/>
              </w:rPr>
            </w:pPr>
            <w:r w:rsidRPr="006653EA">
              <w:rPr>
                <w:rFonts w:cs="Segoe UI"/>
                <w:b w:val="0"/>
                <w:bCs w:val="0"/>
              </w:rPr>
              <w:t>Acciones</w:t>
            </w:r>
          </w:p>
        </w:tc>
        <w:tc>
          <w:tcPr>
            <w:tcW w:w="3286" w:type="dxa"/>
          </w:tcPr>
          <w:p w14:paraId="278BD6B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Ver detalle</w:t>
            </w:r>
          </w:p>
        </w:tc>
        <w:tc>
          <w:tcPr>
            <w:tcW w:w="3299" w:type="dxa"/>
          </w:tcPr>
          <w:p w14:paraId="3AB9734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p w14:paraId="7788AFE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noProof/>
                <w:color w:val="2B579A"/>
                <w:shd w:val="clear" w:color="auto" w:fill="E6E6E6"/>
              </w:rPr>
              <w:drawing>
                <wp:inline distT="0" distB="0" distL="0" distR="0" wp14:anchorId="72FDE8DE" wp14:editId="11DB8B81">
                  <wp:extent cx="562673" cy="214060"/>
                  <wp:effectExtent l="0" t="0" r="8890" b="0"/>
                  <wp:docPr id="2066753808" name="Imagen 206675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5278" b="10970"/>
                          <a:stretch/>
                        </pic:blipFill>
                        <pic:spPr bwMode="auto">
                          <a:xfrm>
                            <a:off x="0" y="0"/>
                            <a:ext cx="569806" cy="216774"/>
                          </a:xfrm>
                          <a:prstGeom prst="rect">
                            <a:avLst/>
                          </a:prstGeom>
                          <a:ln>
                            <a:noFill/>
                          </a:ln>
                          <a:extLst>
                            <a:ext uri="{53640926-AAD7-44D8-BBD7-CCE9431645EC}">
                              <a14:shadowObscured xmlns:a14="http://schemas.microsoft.com/office/drawing/2010/main"/>
                            </a:ext>
                          </a:extLst>
                        </pic:spPr>
                      </pic:pic>
                    </a:graphicData>
                  </a:graphic>
                </wp:inline>
              </w:drawing>
            </w:r>
          </w:p>
        </w:tc>
      </w:tr>
      <w:tr w:rsidR="00255D5C" w:rsidRPr="00DA6000" w14:paraId="3DE184DE"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9673" w:type="dxa"/>
            <w:gridSpan w:val="3"/>
          </w:tcPr>
          <w:p w14:paraId="033C5DA7" w14:textId="77777777" w:rsidR="00255D5C" w:rsidRPr="006653EA" w:rsidRDefault="00255D5C">
            <w:pPr>
              <w:rPr>
                <w:rFonts w:cs="Segoe UI"/>
              </w:rPr>
            </w:pPr>
            <w:r w:rsidRPr="006653EA">
              <w:rPr>
                <w:rFonts w:cs="Segoe UI"/>
              </w:rPr>
              <w:t>Evaluadas</w:t>
            </w:r>
          </w:p>
        </w:tc>
      </w:tr>
      <w:tr w:rsidR="00255D5C" w:rsidRPr="00DA6000" w14:paraId="273898D4"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0FB31125" w14:textId="77777777" w:rsidR="00255D5C" w:rsidRPr="006653EA" w:rsidRDefault="00255D5C">
            <w:pPr>
              <w:jc w:val="both"/>
              <w:rPr>
                <w:rFonts w:cs="Segoe UI"/>
              </w:rPr>
            </w:pPr>
            <w:r w:rsidRPr="006653EA">
              <w:rPr>
                <w:rFonts w:cs="Segoe UI"/>
                <w:b w:val="0"/>
                <w:bCs w:val="0"/>
              </w:rPr>
              <w:t>Nombre de la solución</w:t>
            </w:r>
          </w:p>
        </w:tc>
        <w:tc>
          <w:tcPr>
            <w:tcW w:w="3286" w:type="dxa"/>
          </w:tcPr>
          <w:p w14:paraId="63A5706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solución</w:t>
            </w:r>
          </w:p>
        </w:tc>
        <w:tc>
          <w:tcPr>
            <w:tcW w:w="3299" w:type="dxa"/>
          </w:tcPr>
          <w:p w14:paraId="5CD6604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7C9D8B75"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414BBB5B" w14:textId="77777777" w:rsidR="00255D5C" w:rsidRPr="006653EA" w:rsidRDefault="00255D5C">
            <w:pPr>
              <w:jc w:val="both"/>
              <w:rPr>
                <w:rFonts w:cs="Segoe UI"/>
                <w:b w:val="0"/>
                <w:bCs w:val="0"/>
              </w:rPr>
            </w:pPr>
            <w:r w:rsidRPr="006653EA">
              <w:rPr>
                <w:rFonts w:cs="Segoe UI"/>
                <w:b w:val="0"/>
                <w:bCs w:val="0"/>
              </w:rPr>
              <w:t>Promedio</w:t>
            </w:r>
          </w:p>
        </w:tc>
        <w:tc>
          <w:tcPr>
            <w:tcW w:w="3286" w:type="dxa"/>
          </w:tcPr>
          <w:p w14:paraId="115F70B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Promedio </w:t>
            </w:r>
          </w:p>
        </w:tc>
        <w:tc>
          <w:tcPr>
            <w:tcW w:w="3299" w:type="dxa"/>
          </w:tcPr>
          <w:p w14:paraId="15731FF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45FB3C5A"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42FC1412" w14:textId="77777777" w:rsidR="00255D5C" w:rsidRPr="006653EA" w:rsidRDefault="00255D5C">
            <w:pPr>
              <w:jc w:val="both"/>
              <w:rPr>
                <w:rFonts w:cs="Segoe UI"/>
                <w:b w:val="0"/>
                <w:bCs w:val="0"/>
              </w:rPr>
            </w:pPr>
            <w:r w:rsidRPr="006653EA">
              <w:rPr>
                <w:rFonts w:cs="Segoe UI"/>
                <w:b w:val="0"/>
                <w:bCs w:val="0"/>
              </w:rPr>
              <w:t>Acciones</w:t>
            </w:r>
          </w:p>
        </w:tc>
        <w:tc>
          <w:tcPr>
            <w:tcW w:w="3286" w:type="dxa"/>
          </w:tcPr>
          <w:p w14:paraId="5B9AC71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Ver detalles</w:t>
            </w:r>
          </w:p>
        </w:tc>
        <w:tc>
          <w:tcPr>
            <w:tcW w:w="3299" w:type="dxa"/>
          </w:tcPr>
          <w:p w14:paraId="5BD47AF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p w14:paraId="017D7B9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noProof/>
                <w:color w:val="2B579A"/>
                <w:shd w:val="clear" w:color="auto" w:fill="E6E6E6"/>
              </w:rPr>
              <w:drawing>
                <wp:inline distT="0" distB="0" distL="0" distR="0" wp14:anchorId="2E839B45" wp14:editId="09E883E1">
                  <wp:extent cx="562673" cy="214060"/>
                  <wp:effectExtent l="0" t="0" r="8890" b="0"/>
                  <wp:docPr id="14487" name="Imagen 14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5278" b="10970"/>
                          <a:stretch/>
                        </pic:blipFill>
                        <pic:spPr bwMode="auto">
                          <a:xfrm>
                            <a:off x="0" y="0"/>
                            <a:ext cx="569806" cy="216774"/>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472322" w14:textId="77777777" w:rsidR="00255D5C" w:rsidRPr="006653EA" w:rsidRDefault="00255D5C" w:rsidP="00255D5C">
      <w:pPr>
        <w:pStyle w:val="Prrafodelista"/>
        <w:spacing w:after="0"/>
        <w:jc w:val="both"/>
        <w:rPr>
          <w:rFonts w:eastAsiaTheme="majorEastAsia" w:cs="Segoe UI"/>
        </w:rPr>
      </w:pPr>
    </w:p>
    <w:p w14:paraId="0E1BBDE0"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Supuestos y exclusiones</w:t>
      </w:r>
    </w:p>
    <w:p w14:paraId="594FEAC7" w14:textId="77777777" w:rsidR="00255D5C" w:rsidRPr="006653EA" w:rsidRDefault="00255D5C" w:rsidP="00255D5C">
      <w:pPr>
        <w:jc w:val="both"/>
        <w:rPr>
          <w:rFonts w:eastAsia="Times New Roman" w:cs="Segoe UI"/>
          <w:color w:val="000000"/>
          <w:lang w:eastAsia="es-MX"/>
        </w:rPr>
      </w:pPr>
    </w:p>
    <w:p w14:paraId="69EEBB2B" w14:textId="77777777" w:rsidR="00255D5C" w:rsidRPr="00A10236" w:rsidRDefault="00255D5C" w:rsidP="00255D5C">
      <w:pPr>
        <w:pStyle w:val="Prrafodelista"/>
        <w:numPr>
          <w:ilvl w:val="0"/>
          <w:numId w:val="9"/>
        </w:numPr>
        <w:jc w:val="both"/>
        <w:rPr>
          <w:rFonts w:eastAsiaTheme="majorEastAsia" w:cs="Segoe UI"/>
        </w:rPr>
      </w:pPr>
      <w:r w:rsidRPr="006653EA">
        <w:rPr>
          <w:rFonts w:cs="Segoe UI"/>
          <w:color w:val="000000"/>
        </w:rPr>
        <w:t xml:space="preserve">No se considera </w:t>
      </w:r>
      <w:r w:rsidRPr="00DA6000">
        <w:rPr>
          <w:rFonts w:eastAsiaTheme="majorEastAsia" w:cs="Segoe UI"/>
          <w:szCs w:val="20"/>
        </w:rPr>
        <w:t>para esta fase, la eliminación de algún usuario, en caso de requerirse, será como soporte.</w:t>
      </w:r>
    </w:p>
    <w:p w14:paraId="068F4986" w14:textId="77777777" w:rsidR="00255D5C" w:rsidRPr="006653EA" w:rsidRDefault="00255D5C" w:rsidP="00255D5C">
      <w:pPr>
        <w:pStyle w:val="Prrafodelista"/>
        <w:spacing w:after="0"/>
        <w:jc w:val="both"/>
        <w:rPr>
          <w:rFonts w:eastAsiaTheme="majorEastAsia" w:cs="Segoe UI"/>
        </w:rPr>
      </w:pPr>
    </w:p>
    <w:p w14:paraId="4204588B" w14:textId="77777777" w:rsidR="00255D5C" w:rsidRPr="006653EA" w:rsidRDefault="00255D5C" w:rsidP="00255D5C">
      <w:pPr>
        <w:pStyle w:val="Prrafodelista"/>
        <w:spacing w:after="0"/>
        <w:jc w:val="both"/>
        <w:rPr>
          <w:rFonts w:eastAsiaTheme="majorEastAsia" w:cs="Segoe UI"/>
        </w:rPr>
      </w:pPr>
    </w:p>
    <w:p w14:paraId="3BC5B58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Anexo</w:t>
      </w:r>
      <w:r>
        <w:rPr>
          <w:rStyle w:val="nfasisintenso"/>
          <w:rFonts w:ascii="Segoe UI" w:hAnsi="Segoe UI" w:cs="Segoe UI"/>
        </w:rPr>
        <w:t xml:space="preserve"> </w:t>
      </w:r>
    </w:p>
    <w:bookmarkEnd w:id="714"/>
    <w:p w14:paraId="2AD288AA"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69D19C33" w14:textId="77777777" w:rsidR="00255D5C" w:rsidRPr="00187734" w:rsidRDefault="00255D5C" w:rsidP="00255D5C">
      <w:pPr>
        <w:spacing w:after="0"/>
        <w:jc w:val="both"/>
        <w:rPr>
          <w:rFonts w:cs="Segoe UI"/>
          <w:lang w:eastAsia="es-MX"/>
        </w:rPr>
      </w:pPr>
    </w:p>
    <w:p w14:paraId="29624471" w14:textId="77777777" w:rsidR="00255D5C" w:rsidRPr="006653EA" w:rsidRDefault="00255D5C" w:rsidP="00255D5C">
      <w:pPr>
        <w:pStyle w:val="Prrafodelista"/>
        <w:spacing w:after="0"/>
        <w:jc w:val="both"/>
        <w:rPr>
          <w:rFonts w:eastAsiaTheme="majorEastAsia" w:cs="Segoe UI"/>
        </w:rPr>
      </w:pPr>
    </w:p>
    <w:p w14:paraId="39E87CD1" w14:textId="77777777" w:rsidR="00255D5C" w:rsidRPr="006653EA" w:rsidRDefault="00255D5C" w:rsidP="00255D5C">
      <w:pPr>
        <w:pStyle w:val="Prrafodelista"/>
        <w:spacing w:after="0"/>
        <w:jc w:val="both"/>
        <w:rPr>
          <w:rFonts w:eastAsiaTheme="majorEastAsia" w:cs="Segoe UI"/>
        </w:rPr>
      </w:pPr>
    </w:p>
    <w:p w14:paraId="270928A2" w14:textId="77777777" w:rsidR="00255D5C" w:rsidRPr="006653EA" w:rsidRDefault="00255D5C" w:rsidP="00255D5C">
      <w:pPr>
        <w:pStyle w:val="Prrafodelista"/>
        <w:spacing w:after="0"/>
        <w:jc w:val="both"/>
        <w:rPr>
          <w:rFonts w:eastAsiaTheme="majorEastAsia" w:cs="Segoe UI"/>
        </w:rPr>
      </w:pPr>
    </w:p>
    <w:p w14:paraId="25688600" w14:textId="77777777" w:rsidR="00255D5C" w:rsidRPr="00BC725B" w:rsidRDefault="00255D5C" w:rsidP="00255D5C">
      <w:pPr>
        <w:pStyle w:val="Prrafodelista"/>
        <w:spacing w:after="0"/>
        <w:jc w:val="both"/>
        <w:rPr>
          <w:rFonts w:eastAsiaTheme="majorEastAsia" w:cs="Segoe UI"/>
        </w:rPr>
      </w:pPr>
    </w:p>
    <w:p w14:paraId="35E97BDA" w14:textId="77777777" w:rsidR="00255D5C" w:rsidRPr="00BC725B" w:rsidRDefault="00255D5C" w:rsidP="00255D5C">
      <w:pPr>
        <w:pStyle w:val="Prrafodelista"/>
        <w:spacing w:after="0"/>
        <w:jc w:val="both"/>
        <w:rPr>
          <w:rFonts w:eastAsiaTheme="majorEastAsia" w:cs="Segoe UI"/>
        </w:rPr>
      </w:pPr>
    </w:p>
    <w:p w14:paraId="59412978" w14:textId="77777777" w:rsidR="00255D5C" w:rsidRPr="00BC725B" w:rsidRDefault="00255D5C" w:rsidP="00255D5C">
      <w:pPr>
        <w:pStyle w:val="Prrafodelista"/>
        <w:spacing w:after="0"/>
        <w:jc w:val="both"/>
        <w:rPr>
          <w:rFonts w:eastAsiaTheme="majorEastAsia" w:cs="Segoe UI"/>
        </w:rPr>
      </w:pPr>
    </w:p>
    <w:p w14:paraId="33E0C12D" w14:textId="77777777" w:rsidR="00255D5C" w:rsidRPr="00BC725B" w:rsidRDefault="00255D5C" w:rsidP="00255D5C">
      <w:pPr>
        <w:pStyle w:val="Prrafodelista"/>
        <w:spacing w:after="0"/>
        <w:jc w:val="both"/>
        <w:rPr>
          <w:rFonts w:eastAsiaTheme="majorEastAsia" w:cs="Segoe UI"/>
        </w:rPr>
      </w:pPr>
    </w:p>
    <w:p w14:paraId="505FBA5B" w14:textId="77777777" w:rsidR="00255D5C" w:rsidRPr="00BC725B" w:rsidRDefault="00255D5C" w:rsidP="00255D5C">
      <w:pPr>
        <w:pStyle w:val="Prrafodelista"/>
        <w:spacing w:after="0"/>
        <w:jc w:val="both"/>
        <w:rPr>
          <w:rFonts w:eastAsiaTheme="majorEastAsia" w:cs="Segoe UI"/>
        </w:rPr>
      </w:pPr>
    </w:p>
    <w:p w14:paraId="037D1B31" w14:textId="77777777" w:rsidR="00255D5C" w:rsidRPr="00BC725B" w:rsidRDefault="00255D5C" w:rsidP="00255D5C">
      <w:pPr>
        <w:pStyle w:val="Prrafodelista"/>
        <w:spacing w:after="0"/>
        <w:jc w:val="both"/>
        <w:rPr>
          <w:rFonts w:eastAsiaTheme="majorEastAsia" w:cs="Segoe UI"/>
        </w:rPr>
      </w:pPr>
    </w:p>
    <w:p w14:paraId="7188CA04" w14:textId="77777777" w:rsidR="00255D5C" w:rsidRPr="00BC725B" w:rsidRDefault="00255D5C" w:rsidP="00255D5C">
      <w:pPr>
        <w:pStyle w:val="Prrafodelista"/>
        <w:spacing w:after="0"/>
        <w:jc w:val="both"/>
        <w:rPr>
          <w:rFonts w:eastAsiaTheme="majorEastAsia" w:cs="Segoe UI"/>
        </w:rPr>
      </w:pPr>
    </w:p>
    <w:p w14:paraId="27BAE388" w14:textId="77777777" w:rsidR="00255D5C" w:rsidRPr="00BC725B" w:rsidRDefault="00255D5C" w:rsidP="00255D5C">
      <w:pPr>
        <w:pStyle w:val="Prrafodelista"/>
        <w:spacing w:after="0"/>
        <w:jc w:val="both"/>
        <w:rPr>
          <w:rFonts w:eastAsiaTheme="majorEastAsia" w:cs="Segoe UI"/>
        </w:rPr>
      </w:pPr>
    </w:p>
    <w:p w14:paraId="47B7976C" w14:textId="77777777" w:rsidR="00255D5C" w:rsidRPr="006653EA" w:rsidRDefault="00255D5C" w:rsidP="00255D5C">
      <w:pPr>
        <w:pStyle w:val="Prrafodelista"/>
        <w:spacing w:after="0"/>
        <w:jc w:val="both"/>
        <w:rPr>
          <w:rFonts w:eastAsiaTheme="majorEastAsia" w:cs="Segoe UI"/>
        </w:rPr>
      </w:pPr>
    </w:p>
    <w:p w14:paraId="6938DADB" w14:textId="77777777" w:rsidR="00255D5C" w:rsidRPr="006653EA" w:rsidRDefault="00255D5C" w:rsidP="00255D5C">
      <w:pPr>
        <w:pStyle w:val="Prrafodelista"/>
        <w:spacing w:after="0"/>
        <w:jc w:val="both"/>
        <w:rPr>
          <w:rFonts w:eastAsiaTheme="majorEastAsia" w:cs="Segoe UI"/>
        </w:rPr>
      </w:pPr>
    </w:p>
    <w:p w14:paraId="4530EE7B" w14:textId="77777777" w:rsidR="00255D5C" w:rsidRPr="006653EA" w:rsidRDefault="00255D5C" w:rsidP="00255D5C">
      <w:pPr>
        <w:pStyle w:val="Ttulo2"/>
        <w:rPr>
          <w:rFonts w:ascii="Segoe UI" w:hAnsi="Segoe UI" w:cs="Segoe UI"/>
          <w:sz w:val="22"/>
          <w:szCs w:val="22"/>
        </w:rPr>
      </w:pPr>
      <w:bookmarkStart w:id="715" w:name="_Toc146029561"/>
      <w:r w:rsidRPr="006653EA">
        <w:rPr>
          <w:rFonts w:ascii="Segoe UI" w:hAnsi="Segoe UI" w:cs="Segoe UI"/>
          <w:sz w:val="22"/>
          <w:szCs w:val="22"/>
        </w:rPr>
        <w:lastRenderedPageBreak/>
        <w:t xml:space="preserve">Requerimiento </w:t>
      </w:r>
      <w:r>
        <w:rPr>
          <w:rFonts w:ascii="Segoe UI" w:hAnsi="Segoe UI" w:cs="Segoe UI"/>
          <w:sz w:val="22"/>
          <w:szCs w:val="22"/>
        </w:rPr>
        <w:t>5</w:t>
      </w:r>
      <w:r w:rsidRPr="006653EA">
        <w:rPr>
          <w:rFonts w:ascii="Segoe UI" w:hAnsi="Segoe UI" w:cs="Segoe UI"/>
          <w:sz w:val="22"/>
          <w:szCs w:val="22"/>
        </w:rPr>
        <w:t>.0 –Módulo de talent tank</w:t>
      </w:r>
      <w:bookmarkEnd w:id="715"/>
    </w:p>
    <w:p w14:paraId="0139C63F"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Objetivo</w:t>
      </w:r>
    </w:p>
    <w:p w14:paraId="2076FF09" w14:textId="77777777" w:rsidR="00255D5C" w:rsidRPr="00DA6000" w:rsidRDefault="00255D5C" w:rsidP="00255D5C">
      <w:pPr>
        <w:jc w:val="both"/>
        <w:rPr>
          <w:rFonts w:eastAsiaTheme="majorEastAsia" w:cs="Segoe UI"/>
          <w:szCs w:val="20"/>
        </w:rPr>
      </w:pPr>
      <w:r w:rsidRPr="00DA6000">
        <w:rPr>
          <w:rFonts w:eastAsiaTheme="majorEastAsia" w:cs="Segoe UI"/>
          <w:szCs w:val="20"/>
        </w:rPr>
        <w:t>Desarrollo creado para la página de búsqueda de talento (Talent Tank).</w:t>
      </w:r>
    </w:p>
    <w:p w14:paraId="1022ACD4" w14:textId="77777777" w:rsidR="00255D5C" w:rsidRPr="00DA6000" w:rsidRDefault="00255D5C" w:rsidP="00255D5C">
      <w:pPr>
        <w:jc w:val="both"/>
        <w:rPr>
          <w:rFonts w:eastAsiaTheme="majorEastAsia" w:cs="Segoe UI"/>
          <w:szCs w:val="20"/>
        </w:rPr>
      </w:pPr>
    </w:p>
    <w:p w14:paraId="1D4CF49B"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2C50A741" w14:textId="77777777" w:rsidR="00255D5C" w:rsidRPr="006653EA" w:rsidRDefault="00255D5C" w:rsidP="00255D5C">
      <w:pPr>
        <w:pStyle w:val="Prrafodelista"/>
        <w:numPr>
          <w:ilvl w:val="0"/>
          <w:numId w:val="9"/>
        </w:numPr>
        <w:rPr>
          <w:rFonts w:cs="Segoe UI"/>
        </w:rPr>
      </w:pPr>
      <w:r w:rsidRPr="006653EA">
        <w:rPr>
          <w:rFonts w:cs="Segoe UI"/>
        </w:rPr>
        <w:t>Búsqueda de talent tank (Pantalla R7-16-1 búsqueda inteligente).</w:t>
      </w:r>
    </w:p>
    <w:p w14:paraId="2D2D28A4" w14:textId="77777777" w:rsidR="00255D5C" w:rsidRDefault="00255D5C" w:rsidP="00255D5C">
      <w:pPr>
        <w:pStyle w:val="Textoindependiente"/>
        <w:spacing w:line="276" w:lineRule="auto"/>
        <w:jc w:val="center"/>
        <w:rPr>
          <w:rFonts w:ascii="Segoe UI" w:hAnsi="Segoe UI" w:cs="Segoe UI"/>
          <w:sz w:val="22"/>
          <w:szCs w:val="22"/>
          <w:lang w:val="es-MX" w:eastAsia="es-MX"/>
        </w:rPr>
      </w:pPr>
      <w:r w:rsidRPr="006653EA">
        <w:rPr>
          <w:rFonts w:ascii="Segoe UI" w:hAnsi="Segoe UI" w:cs="Segoe UI"/>
          <w:noProof/>
          <w:sz w:val="22"/>
          <w:szCs w:val="22"/>
        </w:rPr>
        <w:drawing>
          <wp:inline distT="0" distB="0" distL="0" distR="0" wp14:anchorId="3818121A" wp14:editId="0E7B2E3D">
            <wp:extent cx="4572000" cy="4352925"/>
            <wp:effectExtent l="0" t="0" r="0" b="0"/>
            <wp:docPr id="918388660" name="Imagen 91838866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388660" name="Picture 918388660" descr="Interfaz de usuario gráfica, Texto, Aplicación&#10;&#10;Descripción generada automáticamente"/>
                    <pic:cNvPicPr/>
                  </pic:nvPicPr>
                  <pic:blipFill>
                    <a:blip r:embed="rId130">
                      <a:extLst>
                        <a:ext uri="{28A0092B-C50C-407E-A947-70E740481C1C}">
                          <a14:useLocalDpi xmlns:a14="http://schemas.microsoft.com/office/drawing/2010/main" val="0"/>
                        </a:ext>
                      </a:extLst>
                    </a:blip>
                    <a:stretch>
                      <a:fillRect/>
                    </a:stretch>
                  </pic:blipFill>
                  <pic:spPr>
                    <a:xfrm>
                      <a:off x="0" y="0"/>
                      <a:ext cx="4572000" cy="4352925"/>
                    </a:xfrm>
                    <a:prstGeom prst="rect">
                      <a:avLst/>
                    </a:prstGeom>
                  </pic:spPr>
                </pic:pic>
              </a:graphicData>
            </a:graphic>
          </wp:inline>
        </w:drawing>
      </w:r>
    </w:p>
    <w:p w14:paraId="387CEA5E" w14:textId="77777777" w:rsidR="00255D5C" w:rsidRDefault="00255D5C" w:rsidP="00255D5C">
      <w:pPr>
        <w:pStyle w:val="Textoindependiente"/>
        <w:spacing w:line="276" w:lineRule="auto"/>
        <w:jc w:val="center"/>
        <w:rPr>
          <w:rFonts w:ascii="Segoe UI" w:hAnsi="Segoe UI" w:cs="Segoe UI"/>
          <w:sz w:val="22"/>
          <w:szCs w:val="22"/>
          <w:lang w:val="es-MX" w:eastAsia="es-MX"/>
        </w:rPr>
      </w:pPr>
    </w:p>
    <w:p w14:paraId="2B37DE9F" w14:textId="77777777" w:rsidR="00255D5C" w:rsidRDefault="00255D5C" w:rsidP="00255D5C">
      <w:pPr>
        <w:pStyle w:val="Textoindependiente"/>
        <w:spacing w:line="276" w:lineRule="auto"/>
        <w:jc w:val="center"/>
        <w:rPr>
          <w:rFonts w:ascii="Segoe UI" w:hAnsi="Segoe UI" w:cs="Segoe UI"/>
          <w:sz w:val="22"/>
          <w:szCs w:val="22"/>
          <w:lang w:val="es-MX" w:eastAsia="es-MX"/>
        </w:rPr>
      </w:pPr>
    </w:p>
    <w:p w14:paraId="19643A0E" w14:textId="77777777" w:rsidR="00255D5C" w:rsidRDefault="00255D5C" w:rsidP="00255D5C">
      <w:pPr>
        <w:pStyle w:val="Textoindependiente"/>
        <w:spacing w:line="276" w:lineRule="auto"/>
        <w:jc w:val="center"/>
        <w:rPr>
          <w:rFonts w:ascii="Segoe UI" w:hAnsi="Segoe UI" w:cs="Segoe UI"/>
          <w:sz w:val="22"/>
          <w:szCs w:val="22"/>
          <w:lang w:val="es-MX" w:eastAsia="es-MX"/>
        </w:rPr>
      </w:pPr>
    </w:p>
    <w:p w14:paraId="3513D8B8" w14:textId="77777777" w:rsidR="00255D5C" w:rsidRPr="006653EA" w:rsidRDefault="00255D5C" w:rsidP="00255D5C">
      <w:pPr>
        <w:pStyle w:val="Textoindependiente"/>
        <w:spacing w:line="276" w:lineRule="auto"/>
        <w:jc w:val="center"/>
        <w:rPr>
          <w:rFonts w:ascii="Segoe UI" w:hAnsi="Segoe UI" w:cs="Segoe UI"/>
          <w:sz w:val="22"/>
          <w:szCs w:val="22"/>
          <w:lang w:val="es-MX" w:eastAsia="es-MX"/>
        </w:rPr>
      </w:pPr>
    </w:p>
    <w:p w14:paraId="556DD612"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1BA5876"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4E0A49A" w14:textId="77777777" w:rsidR="00255D5C" w:rsidRPr="006653EA" w:rsidRDefault="00255D5C" w:rsidP="00255D5C">
      <w:pPr>
        <w:pStyle w:val="Prrafodelista"/>
        <w:numPr>
          <w:ilvl w:val="0"/>
          <w:numId w:val="9"/>
        </w:numPr>
        <w:rPr>
          <w:rFonts w:cs="Segoe UI"/>
        </w:rPr>
      </w:pPr>
      <w:r w:rsidRPr="006653EA">
        <w:rPr>
          <w:rFonts w:cs="Segoe UI"/>
        </w:rPr>
        <w:lastRenderedPageBreak/>
        <w:t>Búsqueda de talent tank (pantalla R7-16-2 búsqueda inteligente resultados).</w:t>
      </w:r>
    </w:p>
    <w:p w14:paraId="091753A2" w14:textId="77777777" w:rsidR="00255D5C" w:rsidRPr="006653EA" w:rsidRDefault="00255D5C" w:rsidP="00255D5C">
      <w:pPr>
        <w:pStyle w:val="Prrafodelista"/>
        <w:rPr>
          <w:rFonts w:eastAsia="Calibri" w:cs="Segoe UI"/>
        </w:rPr>
      </w:pPr>
      <w:r w:rsidRPr="006653EA">
        <w:rPr>
          <w:rFonts w:cs="Segoe UI"/>
          <w:noProof/>
        </w:rPr>
        <w:drawing>
          <wp:inline distT="0" distB="0" distL="0" distR="0" wp14:anchorId="26A995E1" wp14:editId="52E7A9A9">
            <wp:extent cx="4095750" cy="4572000"/>
            <wp:effectExtent l="0" t="0" r="0" b="0"/>
            <wp:docPr id="339523227" name="Imagen 33952322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27" name="Picture 339523227" descr="Interfaz de usuario gráfica&#10;&#10;Descripción generada automáticamente"/>
                    <pic:cNvPicPr/>
                  </pic:nvPicPr>
                  <pic:blipFill>
                    <a:blip r:embed="rId131">
                      <a:extLst>
                        <a:ext uri="{28A0092B-C50C-407E-A947-70E740481C1C}">
                          <a14:useLocalDpi xmlns:a14="http://schemas.microsoft.com/office/drawing/2010/main" val="0"/>
                        </a:ext>
                      </a:extLst>
                    </a:blip>
                    <a:stretch>
                      <a:fillRect/>
                    </a:stretch>
                  </pic:blipFill>
                  <pic:spPr>
                    <a:xfrm>
                      <a:off x="0" y="0"/>
                      <a:ext cx="4095750" cy="4572000"/>
                    </a:xfrm>
                    <a:prstGeom prst="rect">
                      <a:avLst/>
                    </a:prstGeom>
                  </pic:spPr>
                </pic:pic>
              </a:graphicData>
            </a:graphic>
          </wp:inline>
        </w:drawing>
      </w:r>
    </w:p>
    <w:p w14:paraId="5EF01D5B"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3CA30C0B"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611CF9F"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0456E780"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4FBB9B9"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810A5BB"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1B2C143"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1AD085F"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62706F7"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243257E"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5024509"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31F6A8B" w14:textId="77777777" w:rsidR="00255D5C" w:rsidRPr="006653EA" w:rsidRDefault="00255D5C" w:rsidP="00255D5C">
      <w:pPr>
        <w:pStyle w:val="Prrafodelista"/>
        <w:numPr>
          <w:ilvl w:val="0"/>
          <w:numId w:val="9"/>
        </w:numPr>
        <w:rPr>
          <w:rFonts w:cs="Segoe UI"/>
        </w:rPr>
      </w:pPr>
      <w:r w:rsidRPr="006653EA">
        <w:rPr>
          <w:rFonts w:cs="Segoe UI"/>
        </w:rPr>
        <w:lastRenderedPageBreak/>
        <w:t>Búsqueda de talent tank (pantalla R7-16-6 búsqueda inteligente selección de resultados).</w:t>
      </w:r>
    </w:p>
    <w:p w14:paraId="17475581" w14:textId="77777777" w:rsidR="00255D5C" w:rsidRPr="006653EA" w:rsidRDefault="00255D5C" w:rsidP="00255D5C">
      <w:pPr>
        <w:pStyle w:val="Textoindependiente"/>
        <w:spacing w:line="276" w:lineRule="auto"/>
        <w:jc w:val="center"/>
        <w:rPr>
          <w:rFonts w:ascii="Segoe UI" w:eastAsiaTheme="minorHAnsi" w:hAnsi="Segoe UI" w:cs="Segoe UI"/>
          <w:sz w:val="22"/>
          <w:szCs w:val="22"/>
          <w:lang w:val="es-MX" w:eastAsia="es-MX"/>
        </w:rPr>
      </w:pPr>
      <w:r w:rsidRPr="006653EA">
        <w:rPr>
          <w:rFonts w:ascii="Segoe UI" w:hAnsi="Segoe UI" w:cs="Segoe UI"/>
          <w:noProof/>
          <w:sz w:val="22"/>
          <w:szCs w:val="22"/>
        </w:rPr>
        <w:drawing>
          <wp:inline distT="0" distB="0" distL="0" distR="0" wp14:anchorId="1C6498D4" wp14:editId="5A47CE16">
            <wp:extent cx="3857625" cy="4572000"/>
            <wp:effectExtent l="0" t="0" r="0" b="0"/>
            <wp:docPr id="1465936990" name="Imagen 1465936990"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936990" name="Imagen 1465936990" descr="Imagen que contiene Diagrama&#10;&#10;Descripción generada automáticamente"/>
                    <pic:cNvPicPr/>
                  </pic:nvPicPr>
                  <pic:blipFill>
                    <a:blip r:embed="rId132">
                      <a:extLst>
                        <a:ext uri="{28A0092B-C50C-407E-A947-70E740481C1C}">
                          <a14:useLocalDpi xmlns:a14="http://schemas.microsoft.com/office/drawing/2010/main" val="0"/>
                        </a:ext>
                      </a:extLst>
                    </a:blip>
                    <a:stretch>
                      <a:fillRect/>
                    </a:stretch>
                  </pic:blipFill>
                  <pic:spPr>
                    <a:xfrm>
                      <a:off x="0" y="0"/>
                      <a:ext cx="3857625" cy="4572000"/>
                    </a:xfrm>
                    <a:prstGeom prst="rect">
                      <a:avLst/>
                    </a:prstGeom>
                  </pic:spPr>
                </pic:pic>
              </a:graphicData>
            </a:graphic>
          </wp:inline>
        </w:drawing>
      </w:r>
    </w:p>
    <w:p w14:paraId="26A7E4D8"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203080A"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w:t>
      </w:r>
      <w:r>
        <w:rPr>
          <w:rFonts w:ascii="Segoe UI" w:eastAsiaTheme="minorHAnsi" w:hAnsi="Segoe UI" w:cs="Segoe UI"/>
          <w:iCs/>
          <w:sz w:val="22"/>
          <w:szCs w:val="22"/>
          <w:lang w:val="es-MX" w:eastAsia="es-MX"/>
        </w:rPr>
        <w:t xml:space="preserve">completas, </w:t>
      </w:r>
      <w:r w:rsidRPr="00BC725B">
        <w:rPr>
          <w:rFonts w:ascii="Segoe UI" w:eastAsiaTheme="minorHAnsi" w:hAnsi="Segoe UI" w:cs="Segoe UI"/>
          <w:iCs/>
          <w:sz w:val="22"/>
          <w:szCs w:val="22"/>
          <w:lang w:val="es-MX" w:eastAsia="es-MX"/>
        </w:rPr>
        <w:t>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19582BBF"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6692F622"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5</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Listado talent tank</w:t>
      </w:r>
      <w:r w:rsidRPr="00BC725B">
        <w:rPr>
          <w:rFonts w:ascii="Segoe UI" w:eastAsiaTheme="minorEastAsia" w:hAnsi="Segoe UI" w:cs="Segoe UI"/>
          <w:sz w:val="22"/>
          <w:szCs w:val="22"/>
          <w:lang w:val="es-MX" w:eastAsia="es-MX"/>
        </w:rPr>
        <w:t>.</w:t>
      </w:r>
    </w:p>
    <w:p w14:paraId="2EF95596"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w:t>
      </w:r>
      <w:r>
        <w:rPr>
          <w:rFonts w:ascii="Segoe UI" w:eastAsiaTheme="minorHAnsi" w:hAnsi="Segoe UI" w:cs="Segoe UI"/>
          <w:iCs/>
          <w:sz w:val="22"/>
          <w:szCs w:val="22"/>
          <w:lang w:val="es-MX" w:eastAsia="es-MX"/>
        </w:rPr>
        <w:t>5 Flujo talent tank</w:t>
      </w:r>
      <w:r w:rsidRPr="00BC725B">
        <w:rPr>
          <w:rFonts w:ascii="Segoe UI" w:eastAsiaTheme="minorHAnsi" w:hAnsi="Segoe UI" w:cs="Segoe UI"/>
          <w:iCs/>
          <w:sz w:val="22"/>
          <w:szCs w:val="22"/>
          <w:lang w:val="es-MX" w:eastAsia="es-MX"/>
        </w:rPr>
        <w:t>.</w:t>
      </w:r>
    </w:p>
    <w:p w14:paraId="2E55302A" w14:textId="77777777" w:rsidR="00255D5C"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525787A" w14:textId="77777777" w:rsidR="00255D5C"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98BA328"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CFF1045"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401FFFA2"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269EB827"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320B82E4" w14:textId="77777777" w:rsidR="00255D5C" w:rsidRPr="006653EA" w:rsidRDefault="00255D5C" w:rsidP="00255D5C">
      <w:pPr>
        <w:pStyle w:val="Ttulo4"/>
        <w:rPr>
          <w:rStyle w:val="nfasisintenso"/>
          <w:rFonts w:ascii="Segoe UI" w:hAnsi="Segoe UI" w:cs="Segoe UI"/>
        </w:rPr>
      </w:pPr>
      <w:bookmarkStart w:id="716" w:name="_Hlk135649040"/>
      <w:r w:rsidRPr="006653EA">
        <w:rPr>
          <w:rStyle w:val="nfasisintenso"/>
          <w:rFonts w:ascii="Segoe UI" w:hAnsi="Segoe UI" w:cs="Segoe UI"/>
        </w:rPr>
        <w:lastRenderedPageBreak/>
        <w:t>Diagrama de flujo</w:t>
      </w:r>
    </w:p>
    <w:p w14:paraId="7EA92CAE"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1BDC9C0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3B2416D5" w14:textId="77777777" w:rsidR="00255D5C" w:rsidRPr="006653EA" w:rsidRDefault="00255D5C">
            <w:pPr>
              <w:jc w:val="right"/>
              <w:rPr>
                <w:rFonts w:cs="Segoe UI"/>
                <w:bCs w:val="0"/>
              </w:rPr>
            </w:pPr>
            <w:r w:rsidRPr="006653EA">
              <w:rPr>
                <w:rFonts w:cs="Segoe UI"/>
                <w:bCs w:val="0"/>
              </w:rPr>
              <w:t>Descripción:</w:t>
            </w:r>
          </w:p>
        </w:tc>
        <w:tc>
          <w:tcPr>
            <w:tcW w:w="6905" w:type="dxa"/>
          </w:tcPr>
          <w:p w14:paraId="728CBA8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6653EA">
              <w:rPr>
                <w:rFonts w:cs="Segoe UI"/>
                <w:b w:val="0"/>
                <w:bCs w:val="0"/>
                <w:iCs/>
                <w:lang w:eastAsia="es-MX"/>
              </w:rPr>
              <w:t>Módulo del talent tank</w:t>
            </w:r>
          </w:p>
        </w:tc>
      </w:tr>
      <w:tr w:rsidR="00255D5C" w:rsidRPr="00DA6000" w14:paraId="6676748B"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95A30AC" w14:textId="77777777" w:rsidR="00255D5C" w:rsidRPr="006653EA" w:rsidRDefault="00255D5C">
            <w:pPr>
              <w:jc w:val="right"/>
              <w:rPr>
                <w:rFonts w:cs="Segoe UI"/>
                <w:bCs w:val="0"/>
              </w:rPr>
            </w:pPr>
            <w:r w:rsidRPr="006653EA">
              <w:rPr>
                <w:rFonts w:cs="Segoe UI"/>
                <w:bCs w:val="0"/>
              </w:rPr>
              <w:t>Disparador:</w:t>
            </w:r>
          </w:p>
        </w:tc>
        <w:tc>
          <w:tcPr>
            <w:tcW w:w="6905" w:type="dxa"/>
          </w:tcPr>
          <w:p w14:paraId="140A33E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Buscador de perfiles.</w:t>
            </w:r>
          </w:p>
        </w:tc>
      </w:tr>
      <w:tr w:rsidR="00255D5C" w:rsidRPr="00DA6000" w14:paraId="5D13D924"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961DED9" w14:textId="77777777" w:rsidR="00255D5C" w:rsidRPr="006653EA" w:rsidRDefault="00255D5C">
            <w:pPr>
              <w:jc w:val="right"/>
              <w:rPr>
                <w:rFonts w:cs="Segoe UI"/>
                <w:bCs w:val="0"/>
              </w:rPr>
            </w:pPr>
            <w:r w:rsidRPr="006653EA">
              <w:rPr>
                <w:rFonts w:cs="Segoe UI"/>
                <w:bCs w:val="0"/>
              </w:rPr>
              <w:t>Prerequisitos:</w:t>
            </w:r>
          </w:p>
        </w:tc>
        <w:tc>
          <w:tcPr>
            <w:tcW w:w="6905" w:type="dxa"/>
          </w:tcPr>
          <w:p w14:paraId="6AAF0950" w14:textId="77777777" w:rsidR="00255D5C" w:rsidRPr="006653EA" w:rsidRDefault="00255D5C">
            <w:pPr>
              <w:pStyle w:val="Prrafodelista"/>
              <w:numPr>
                <w:ilvl w:val="0"/>
                <w:numId w:val="34"/>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Iniciar sesión.</w:t>
            </w:r>
          </w:p>
          <w:p w14:paraId="58054423" w14:textId="77777777" w:rsidR="00255D5C" w:rsidRPr="006653EA" w:rsidRDefault="00255D5C">
            <w:pPr>
              <w:pStyle w:val="Prrafodelista"/>
              <w:numPr>
                <w:ilvl w:val="0"/>
                <w:numId w:val="34"/>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Realizar la búsqueda de perfiles.</w:t>
            </w:r>
          </w:p>
        </w:tc>
      </w:tr>
      <w:tr w:rsidR="00255D5C" w:rsidRPr="00DA6000" w14:paraId="1718C69F"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5D7E1F88" w14:textId="77777777" w:rsidR="00255D5C" w:rsidRPr="006653EA" w:rsidRDefault="00255D5C">
            <w:pPr>
              <w:jc w:val="right"/>
              <w:rPr>
                <w:rFonts w:cs="Segoe UI"/>
                <w:bCs w:val="0"/>
              </w:rPr>
            </w:pPr>
            <w:r w:rsidRPr="006653EA">
              <w:rPr>
                <w:rFonts w:cs="Segoe UI"/>
                <w:bCs w:val="0"/>
              </w:rPr>
              <w:t>Post condiciones:</w:t>
            </w:r>
          </w:p>
        </w:tc>
        <w:tc>
          <w:tcPr>
            <w:tcW w:w="6905" w:type="dxa"/>
          </w:tcPr>
          <w:p w14:paraId="4A8C7BFF" w14:textId="77777777" w:rsidR="00255D5C" w:rsidRPr="006653EA" w:rsidRDefault="00255D5C">
            <w:pPr>
              <w:pStyle w:val="Prrafodelista"/>
              <w:numPr>
                <w:ilvl w:val="0"/>
                <w:numId w:val="34"/>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Seleccionar un perfil.</w:t>
            </w:r>
          </w:p>
          <w:p w14:paraId="0A7DCC71" w14:textId="77777777" w:rsidR="00255D5C" w:rsidRPr="006653EA" w:rsidRDefault="00255D5C">
            <w:pPr>
              <w:pStyle w:val="Prrafodelista"/>
              <w:numPr>
                <w:ilvl w:val="0"/>
                <w:numId w:val="34"/>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 xml:space="preserve">Ver perfil del usuario </w:t>
            </w:r>
          </w:p>
        </w:tc>
      </w:tr>
      <w:tr w:rsidR="00255D5C" w:rsidRPr="00DA6000" w14:paraId="786B07C3" w14:textId="77777777">
        <w:tc>
          <w:tcPr>
            <w:cnfStyle w:val="001000000000" w:firstRow="0" w:lastRow="0" w:firstColumn="1" w:lastColumn="0" w:oddVBand="0" w:evenVBand="0" w:oddHBand="0" w:evenHBand="0" w:firstRowFirstColumn="0" w:firstRowLastColumn="0" w:lastRowFirstColumn="0" w:lastRowLastColumn="0"/>
            <w:tcW w:w="1951" w:type="dxa"/>
          </w:tcPr>
          <w:p w14:paraId="2C8884C0" w14:textId="77777777" w:rsidR="00255D5C" w:rsidRPr="006653EA" w:rsidRDefault="00255D5C">
            <w:pPr>
              <w:jc w:val="right"/>
              <w:rPr>
                <w:rFonts w:cs="Segoe UI"/>
              </w:rPr>
            </w:pPr>
            <w:r w:rsidRPr="006653EA">
              <w:rPr>
                <w:rFonts w:cs="Segoe UI"/>
              </w:rPr>
              <w:t>Requerimientos relacionados</w:t>
            </w:r>
          </w:p>
        </w:tc>
        <w:tc>
          <w:tcPr>
            <w:tcW w:w="6905" w:type="dxa"/>
          </w:tcPr>
          <w:p w14:paraId="0C597C11"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6653EA">
              <w:rPr>
                <w:rFonts w:cs="Segoe UI"/>
                <w:lang w:eastAsia="es-MX"/>
              </w:rPr>
              <w:t>Requerimiento 1.</w:t>
            </w:r>
          </w:p>
          <w:p w14:paraId="5FF9422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A56707">
              <w:rPr>
                <w:rFonts w:cs="Segoe UI"/>
                <w:lang w:eastAsia="es-MX"/>
              </w:rPr>
              <w:t>Requerimiento 7</w:t>
            </w:r>
            <w:r>
              <w:rPr>
                <w:rFonts w:cs="Segoe UI"/>
                <w:lang w:eastAsia="es-MX"/>
              </w:rPr>
              <w:t>.</w:t>
            </w:r>
          </w:p>
        </w:tc>
      </w:tr>
      <w:tr w:rsidR="00255D5C" w:rsidRPr="00DA6000" w14:paraId="0F094547"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3D15B5E2" w14:textId="77777777" w:rsidR="00255D5C" w:rsidRPr="006653EA" w:rsidRDefault="00255D5C">
            <w:pPr>
              <w:jc w:val="right"/>
              <w:rPr>
                <w:rFonts w:cs="Segoe UI"/>
                <w:bCs w:val="0"/>
              </w:rPr>
            </w:pPr>
            <w:r w:rsidRPr="006653EA">
              <w:rPr>
                <w:rFonts w:cs="Segoe UI"/>
                <w:bCs w:val="0"/>
              </w:rPr>
              <w:t>Prioridad:</w:t>
            </w:r>
          </w:p>
        </w:tc>
        <w:tc>
          <w:tcPr>
            <w:tcW w:w="6905" w:type="dxa"/>
          </w:tcPr>
          <w:p w14:paraId="04EF644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6653EA">
              <w:rPr>
                <w:rFonts w:cs="Segoe UI"/>
                <w:iCs/>
                <w:lang w:eastAsia="es-MX"/>
              </w:rPr>
              <w:t>Necesario.</w:t>
            </w:r>
          </w:p>
          <w:p w14:paraId="6EE62AEA" w14:textId="77777777" w:rsidR="00255D5C" w:rsidRPr="006653EA" w:rsidRDefault="00255D5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Segoe UI"/>
                <w:lang w:eastAsia="es-ES"/>
              </w:rPr>
            </w:pPr>
          </w:p>
        </w:tc>
      </w:tr>
    </w:tbl>
    <w:p w14:paraId="71B3686A"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0AB9B07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Listado de talent tank / Buscador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5321E0C4"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0B42FD6"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6B9BCD5A"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3EBAC9C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B8AEC5"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.1</w:t>
            </w:r>
          </w:p>
        </w:tc>
        <w:tc>
          <w:tcPr>
            <w:tcW w:w="8222" w:type="dxa"/>
            <w:vAlign w:val="center"/>
          </w:tcPr>
          <w:p w14:paraId="2915A72A"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Cuenta</w:t>
            </w:r>
            <w:r w:rsidRPr="006653EA">
              <w:rPr>
                <w:rFonts w:eastAsia="Times New Roman" w:cs="Segoe UI"/>
                <w:color w:val="000000"/>
                <w:sz w:val="22"/>
                <w:szCs w:val="22"/>
                <w:lang w:eastAsia="es-MX"/>
              </w:rPr>
              <w:t xml:space="preserve"> con un buscador que </w:t>
            </w: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los perfiles profesionales más afines al perfil</w:t>
            </w:r>
            <w:r>
              <w:rPr>
                <w:rFonts w:eastAsia="Times New Roman" w:cs="Segoe UI"/>
                <w:color w:val="000000"/>
                <w:sz w:val="22"/>
                <w:szCs w:val="22"/>
                <w:lang w:eastAsia="es-MX"/>
              </w:rPr>
              <w:t>.</w:t>
            </w:r>
          </w:p>
        </w:tc>
      </w:tr>
      <w:tr w:rsidR="00255D5C" w:rsidRPr="00DA6000" w14:paraId="3B539DB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DCAB9F"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2</w:t>
            </w:r>
          </w:p>
        </w:tc>
        <w:tc>
          <w:tcPr>
            <w:tcW w:w="8222" w:type="dxa"/>
            <w:vAlign w:val="center"/>
          </w:tcPr>
          <w:p w14:paraId="12B0A6B1" w14:textId="77777777" w:rsidR="00255D5C" w:rsidRPr="00F87562"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rPr>
            </w:pPr>
            <w:r>
              <w:rPr>
                <w:rFonts w:eastAsia="Times New Roman" w:cs="Segoe UI"/>
                <w:color w:val="000000"/>
                <w:sz w:val="22"/>
                <w:szCs w:val="22"/>
                <w:lang w:eastAsia="es-MX"/>
              </w:rPr>
              <w:t xml:space="preserve">El acceso al talent tank puede ser, </w:t>
            </w:r>
            <w:r w:rsidRPr="00F87562">
              <w:rPr>
                <w:rFonts w:eastAsia="Times New Roman" w:cs="Segoe UI"/>
                <w:color w:val="000000"/>
                <w:sz w:val="22"/>
                <w:szCs w:val="22"/>
              </w:rPr>
              <w:t>desde el avatar en la opción Talent tank o mediante la conformación de equipos (Pantalla R7-16-1); o por el menú barra superior.</w:t>
            </w:r>
          </w:p>
          <w:p w14:paraId="1DF7830F"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3B6B971D"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0FBA105D" wp14:editId="7012889D">
                  <wp:extent cx="4131043" cy="1652211"/>
                  <wp:effectExtent l="19050" t="19050" r="22225" b="24765"/>
                  <wp:docPr id="28" name="Imagen 2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nterfaz de usuario gráfica, Texto, Aplicación, Correo electrónico&#10;&#10;Descripción generada automáticamente"/>
                          <pic:cNvPicPr/>
                        </pic:nvPicPr>
                        <pic:blipFill>
                          <a:blip r:embed="rId133"/>
                          <a:stretch>
                            <a:fillRect/>
                          </a:stretch>
                        </pic:blipFill>
                        <pic:spPr>
                          <a:xfrm>
                            <a:off x="0" y="0"/>
                            <a:ext cx="4139730" cy="1655685"/>
                          </a:xfrm>
                          <a:prstGeom prst="rect">
                            <a:avLst/>
                          </a:prstGeom>
                          <a:ln>
                            <a:solidFill>
                              <a:schemeClr val="bg1">
                                <a:lumMod val="85000"/>
                              </a:schemeClr>
                            </a:solidFill>
                          </a:ln>
                        </pic:spPr>
                      </pic:pic>
                    </a:graphicData>
                  </a:graphic>
                </wp:inline>
              </w:drawing>
            </w:r>
          </w:p>
          <w:p w14:paraId="29910403"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255D5C" w:rsidRPr="00DA6000" w14:paraId="0B98B0F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D638EB"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3</w:t>
            </w:r>
          </w:p>
        </w:tc>
        <w:tc>
          <w:tcPr>
            <w:tcW w:w="8222" w:type="dxa"/>
            <w:vAlign w:val="center"/>
          </w:tcPr>
          <w:p w14:paraId="6252552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un cuadro de texto en el que se </w:t>
            </w:r>
            <w:r>
              <w:rPr>
                <w:rFonts w:eastAsia="Times New Roman" w:cs="Segoe UI"/>
                <w:color w:val="000000"/>
                <w:sz w:val="22"/>
                <w:szCs w:val="22"/>
                <w:lang w:eastAsia="es-MX"/>
              </w:rPr>
              <w:t>describe</w:t>
            </w:r>
            <w:r w:rsidRPr="006653EA">
              <w:rPr>
                <w:rFonts w:eastAsia="Times New Roman" w:cs="Segoe UI"/>
                <w:color w:val="000000"/>
                <w:sz w:val="22"/>
                <w:szCs w:val="22"/>
                <w:lang w:eastAsia="es-MX"/>
              </w:rPr>
              <w:t xml:space="preserve"> lo que se desea buscar. </w:t>
            </w:r>
          </w:p>
        </w:tc>
      </w:tr>
      <w:tr w:rsidR="00255D5C" w:rsidRPr="00444E31" w14:paraId="740ABB3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C92B92" w14:textId="77777777" w:rsidR="00255D5C" w:rsidRPr="00AD377B" w:rsidRDefault="00255D5C">
            <w:pPr>
              <w:spacing w:before="120" w:after="60"/>
              <w:jc w:val="center"/>
              <w:rPr>
                <w:rFonts w:eastAsia="Times New Roman" w:cs="Segoe UI"/>
                <w:b w:val="0"/>
                <w:bCs w:val="0"/>
                <w:color w:val="000000"/>
                <w:sz w:val="22"/>
                <w:szCs w:val="22"/>
                <w:lang w:eastAsia="es-MX"/>
              </w:rPr>
            </w:pPr>
            <w:r w:rsidRPr="00AD377B">
              <w:rPr>
                <w:rFonts w:eastAsia="Times New Roman" w:cs="Segoe UI"/>
                <w:b w:val="0"/>
                <w:bCs w:val="0"/>
                <w:color w:val="000000"/>
                <w:sz w:val="22"/>
                <w:szCs w:val="22"/>
                <w:lang w:eastAsia="es-MX"/>
              </w:rPr>
              <w:t>5.3.1</w:t>
            </w:r>
          </w:p>
        </w:tc>
        <w:tc>
          <w:tcPr>
            <w:tcW w:w="8222" w:type="dxa"/>
            <w:vAlign w:val="center"/>
          </w:tcPr>
          <w:p w14:paraId="6F998350" w14:textId="77777777" w:rsidR="00255D5C" w:rsidRPr="00AD377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AD377B">
              <w:rPr>
                <w:rFonts w:eastAsia="Times New Roman" w:cs="Segoe UI"/>
                <w:color w:val="000000"/>
                <w:sz w:val="22"/>
                <w:szCs w:val="22"/>
                <w:lang w:eastAsia="es-MX"/>
              </w:rPr>
              <w:t>También se tiene el botón “Ir a Búsqueda rápida”, el cual será un acceso directo a la página de búsqueda rápida (Pantalla R7-16-1 y R7-17-1).</w:t>
            </w:r>
          </w:p>
          <w:p w14:paraId="6F4F76E4" w14:textId="77777777" w:rsidR="00255D5C" w:rsidRPr="00AD377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AD377B">
              <w:rPr>
                <w:rFonts w:eastAsia="Times New Roman" w:cs="Segoe UI"/>
                <w:noProof/>
                <w:color w:val="000000"/>
                <w:lang w:eastAsia="es-MX"/>
              </w:rPr>
              <w:lastRenderedPageBreak/>
              <w:drawing>
                <wp:inline distT="0" distB="0" distL="0" distR="0" wp14:anchorId="120FDE28" wp14:editId="05CA6666">
                  <wp:extent cx="4052433" cy="2493800"/>
                  <wp:effectExtent l="19050" t="19050" r="24765" b="20955"/>
                  <wp:docPr id="1944895629" name="Imagen 194489562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9" name="Imagen 1944895629" descr="Interfaz de usuario gráfica, Texto, Aplicación&#10;&#10;Descripción generada automáticamente"/>
                          <pic:cNvPicPr/>
                        </pic:nvPicPr>
                        <pic:blipFill rotWithShape="1">
                          <a:blip r:embed="rId134"/>
                          <a:srcRect l="1308" t="3371" r="1185" b="16909"/>
                          <a:stretch/>
                        </pic:blipFill>
                        <pic:spPr bwMode="auto">
                          <a:xfrm>
                            <a:off x="0" y="0"/>
                            <a:ext cx="4067408" cy="2503015"/>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90F925" w14:textId="77777777" w:rsidR="00255D5C" w:rsidRPr="00AD377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AD377B">
              <w:rPr>
                <w:rFonts w:eastAsia="Times New Roman" w:cs="Segoe UI"/>
                <w:noProof/>
                <w:color w:val="000000"/>
                <w:lang w:eastAsia="es-MX"/>
              </w:rPr>
              <w:drawing>
                <wp:inline distT="0" distB="0" distL="0" distR="0" wp14:anchorId="40C6FD91" wp14:editId="2CFA8B74">
                  <wp:extent cx="4134269" cy="2721409"/>
                  <wp:effectExtent l="19050" t="19050" r="19050" b="22225"/>
                  <wp:docPr id="1944895630" name="Imagen 194489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147304" cy="2729989"/>
                          </a:xfrm>
                          <a:prstGeom prst="rect">
                            <a:avLst/>
                          </a:prstGeom>
                          <a:ln>
                            <a:solidFill>
                              <a:schemeClr val="bg1">
                                <a:lumMod val="85000"/>
                              </a:schemeClr>
                            </a:solidFill>
                          </a:ln>
                        </pic:spPr>
                      </pic:pic>
                    </a:graphicData>
                  </a:graphic>
                </wp:inline>
              </w:drawing>
            </w:r>
          </w:p>
          <w:p w14:paraId="12B2E513" w14:textId="77777777" w:rsidR="00255D5C" w:rsidRPr="00817782"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AD377B">
              <w:rPr>
                <w:rFonts w:eastAsia="Times New Roman" w:cs="Segoe UI"/>
                <w:color w:val="000000"/>
                <w:sz w:val="22"/>
                <w:szCs w:val="22"/>
                <w:lang w:eastAsia="es-MX"/>
              </w:rPr>
              <w:t xml:space="preserve">El detalle de la búsqueda rápida se puede ver en </w:t>
            </w:r>
            <w:r w:rsidRPr="00AD377B">
              <w:rPr>
                <w:rFonts w:eastAsia="Times New Roman" w:cs="Segoe UI"/>
                <w:i/>
                <w:iCs/>
                <w:color w:val="000000"/>
                <w:sz w:val="22"/>
                <w:szCs w:val="22"/>
                <w:lang w:eastAsia="es-MX"/>
              </w:rPr>
              <w:t>Requerimiento 6 sección Conforma tu equipo</w:t>
            </w:r>
            <w:r w:rsidRPr="00AD377B">
              <w:rPr>
                <w:rFonts w:eastAsia="Times New Roman" w:cs="Segoe UI"/>
                <w:color w:val="000000"/>
                <w:sz w:val="22"/>
                <w:szCs w:val="22"/>
                <w:lang w:eastAsia="es-MX"/>
              </w:rPr>
              <w:t xml:space="preserve"> en la regla 6.22.</w:t>
            </w:r>
          </w:p>
        </w:tc>
      </w:tr>
      <w:bookmarkEnd w:id="716"/>
      <w:tr w:rsidR="00255D5C" w:rsidRPr="00DA6000" w14:paraId="51F8F61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BCA7A9"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4</w:t>
            </w:r>
          </w:p>
        </w:tc>
        <w:tc>
          <w:tcPr>
            <w:tcW w:w="8222" w:type="dxa"/>
            <w:vAlign w:val="center"/>
          </w:tcPr>
          <w:p w14:paraId="1278DC4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L</w:t>
            </w:r>
            <w:r w:rsidRPr="006653EA">
              <w:rPr>
                <w:rFonts w:eastAsia="Times New Roman" w:cs="Segoe UI"/>
                <w:color w:val="000000"/>
                <w:sz w:val="22"/>
                <w:szCs w:val="22"/>
                <w:lang w:eastAsia="es-MX"/>
              </w:rPr>
              <w:t xml:space="preserve">os resultados </w:t>
            </w:r>
            <w:r>
              <w:rPr>
                <w:rFonts w:eastAsia="Times New Roman" w:cs="Segoe UI"/>
                <w:color w:val="000000"/>
                <w:sz w:val="22"/>
                <w:szCs w:val="22"/>
                <w:lang w:eastAsia="es-MX"/>
              </w:rPr>
              <w:t xml:space="preserve">se muestran </w:t>
            </w:r>
            <w:r w:rsidRPr="006653EA">
              <w:rPr>
                <w:rFonts w:eastAsia="Times New Roman" w:cs="Segoe UI"/>
                <w:color w:val="000000"/>
                <w:sz w:val="22"/>
                <w:szCs w:val="22"/>
                <w:lang w:eastAsia="es-MX"/>
              </w:rPr>
              <w:t>en un listado</w:t>
            </w:r>
            <w:r>
              <w:rPr>
                <w:rFonts w:eastAsia="Times New Roman" w:cs="Segoe UI"/>
                <w:color w:val="000000"/>
                <w:sz w:val="22"/>
                <w:szCs w:val="22"/>
                <w:lang w:eastAsia="es-MX"/>
              </w:rPr>
              <w:t xml:space="preserve"> (Pantalla R7-16-2).</w:t>
            </w:r>
          </w:p>
          <w:p w14:paraId="41A7807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lastRenderedPageBreak/>
              <w:drawing>
                <wp:inline distT="0" distB="0" distL="0" distR="0" wp14:anchorId="22C4AA93" wp14:editId="6DD07D2D">
                  <wp:extent cx="4206581" cy="2538871"/>
                  <wp:effectExtent l="19050" t="19050" r="22860" b="13970"/>
                  <wp:docPr id="38" name="Imagen 38" descr="Diagrama, Forma, Diagrama de Venn, Políg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Diagrama, Forma, Diagrama de Venn, Polígono&#10;&#10;Descripción generada automáticamente"/>
                          <pic:cNvPicPr/>
                        </pic:nvPicPr>
                        <pic:blipFill>
                          <a:blip r:embed="rId136"/>
                          <a:stretch>
                            <a:fillRect/>
                          </a:stretch>
                        </pic:blipFill>
                        <pic:spPr>
                          <a:xfrm>
                            <a:off x="0" y="0"/>
                            <a:ext cx="4213232" cy="2542885"/>
                          </a:xfrm>
                          <a:prstGeom prst="rect">
                            <a:avLst/>
                          </a:prstGeom>
                          <a:ln>
                            <a:solidFill>
                              <a:schemeClr val="bg1">
                                <a:lumMod val="85000"/>
                              </a:schemeClr>
                            </a:solidFill>
                          </a:ln>
                        </pic:spPr>
                      </pic:pic>
                    </a:graphicData>
                  </a:graphic>
                </wp:inline>
              </w:drawing>
            </w:r>
          </w:p>
        </w:tc>
      </w:tr>
      <w:tr w:rsidR="00255D5C" w:rsidRPr="00DA6000" w14:paraId="3062518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053FB8"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.4</w:t>
            </w:r>
            <w:r>
              <w:rPr>
                <w:rFonts w:eastAsia="Times New Roman" w:cs="Segoe UI"/>
                <w:b w:val="0"/>
                <w:bCs w:val="0"/>
                <w:color w:val="000000"/>
                <w:sz w:val="22"/>
                <w:szCs w:val="22"/>
                <w:lang w:eastAsia="es-MX"/>
              </w:rPr>
              <w:t>.1</w:t>
            </w:r>
          </w:p>
        </w:tc>
        <w:tc>
          <w:tcPr>
            <w:tcW w:w="8222" w:type="dxa"/>
            <w:vAlign w:val="center"/>
          </w:tcPr>
          <w:p w14:paraId="7F6A699B"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Los datos mostrados en el listado son descritos en la sección “Campos identificados”</w:t>
            </w:r>
            <w:r>
              <w:rPr>
                <w:rFonts w:eastAsia="Times New Roman" w:cs="Segoe UI"/>
                <w:color w:val="000000"/>
                <w:sz w:val="22"/>
                <w:szCs w:val="22"/>
                <w:lang w:eastAsia="es-MX"/>
              </w:rPr>
              <w:t>.</w:t>
            </w:r>
          </w:p>
        </w:tc>
      </w:tr>
      <w:tr w:rsidR="00255D5C" w:rsidRPr="00DA6000" w14:paraId="16F1DB3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DD6E72"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.5</w:t>
            </w:r>
          </w:p>
        </w:tc>
        <w:tc>
          <w:tcPr>
            <w:tcW w:w="8222" w:type="dxa"/>
            <w:vAlign w:val="center"/>
          </w:tcPr>
          <w:p w14:paraId="37E2E82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Se muestran</w:t>
            </w:r>
            <w:r w:rsidRPr="006653EA">
              <w:rPr>
                <w:rFonts w:eastAsia="Times New Roman" w:cs="Segoe UI"/>
                <w:color w:val="000000"/>
                <w:sz w:val="22"/>
                <w:szCs w:val="22"/>
                <w:lang w:eastAsia="es-MX"/>
              </w:rPr>
              <w:t xml:space="preserve"> 9 registros por página y se </w:t>
            </w:r>
            <w:r>
              <w:rPr>
                <w:rFonts w:eastAsia="Times New Roman" w:cs="Segoe UI"/>
                <w:color w:val="000000"/>
                <w:sz w:val="22"/>
                <w:szCs w:val="22"/>
                <w:lang w:eastAsia="es-MX"/>
              </w:rPr>
              <w:t>incluye</w:t>
            </w:r>
            <w:r w:rsidRPr="006653EA">
              <w:rPr>
                <w:rFonts w:eastAsia="Times New Roman" w:cs="Segoe UI"/>
                <w:color w:val="000000"/>
                <w:sz w:val="22"/>
                <w:szCs w:val="22"/>
                <w:lang w:eastAsia="es-MX"/>
              </w:rPr>
              <w:t xml:space="preserve"> un paginado, en caso de que haya más resultados</w:t>
            </w:r>
            <w:r>
              <w:rPr>
                <w:rFonts w:eastAsia="Times New Roman" w:cs="Segoe UI"/>
                <w:color w:val="000000"/>
                <w:sz w:val="22"/>
                <w:szCs w:val="22"/>
                <w:lang w:eastAsia="es-MX"/>
              </w:rPr>
              <w:t>.</w:t>
            </w:r>
          </w:p>
        </w:tc>
      </w:tr>
      <w:tr w:rsidR="00255D5C" w:rsidRPr="003663B8" w14:paraId="6DEF6F2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74ABA5" w14:textId="77777777" w:rsidR="00255D5C" w:rsidRPr="003663B8"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3663B8">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5.1</w:t>
            </w:r>
          </w:p>
        </w:tc>
        <w:tc>
          <w:tcPr>
            <w:tcW w:w="8222" w:type="dxa"/>
            <w:vAlign w:val="center"/>
          </w:tcPr>
          <w:p w14:paraId="31E9B5C7" w14:textId="77777777" w:rsidR="00255D5C" w:rsidRPr="002D5E1F"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3663B8">
              <w:rPr>
                <w:rFonts w:eastAsia="Times New Roman" w:cs="Segoe UI"/>
                <w:color w:val="000000"/>
                <w:sz w:val="22"/>
                <w:szCs w:val="22"/>
                <w:lang w:eastAsia="es-MX"/>
              </w:rPr>
              <w:t xml:space="preserve">En caso de que los resultados </w:t>
            </w:r>
            <w:r>
              <w:rPr>
                <w:rFonts w:eastAsia="Times New Roman" w:cs="Segoe UI"/>
                <w:color w:val="000000"/>
                <w:sz w:val="22"/>
                <w:szCs w:val="22"/>
                <w:lang w:eastAsia="es-MX"/>
              </w:rPr>
              <w:t xml:space="preserve">mostrados </w:t>
            </w:r>
            <w:r w:rsidRPr="003663B8">
              <w:rPr>
                <w:rFonts w:eastAsia="Times New Roman" w:cs="Segoe UI"/>
                <w:color w:val="000000"/>
                <w:sz w:val="22"/>
                <w:szCs w:val="22"/>
                <w:lang w:eastAsia="es-MX"/>
              </w:rPr>
              <w:t xml:space="preserve">no sean </w:t>
            </w:r>
            <w:r>
              <w:rPr>
                <w:rFonts w:eastAsia="Times New Roman" w:cs="Segoe UI"/>
                <w:color w:val="000000"/>
                <w:sz w:val="22"/>
                <w:szCs w:val="22"/>
                <w:lang w:eastAsia="es-MX"/>
              </w:rPr>
              <w:t>de interés se puede ir a la búsqueda rápida. Ver Requerimiento 6 sección Conforma tu equipo.</w:t>
            </w:r>
          </w:p>
        </w:tc>
      </w:tr>
      <w:tr w:rsidR="00255D5C" w:rsidRPr="00EA2B24" w14:paraId="6D32429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881F89" w14:textId="77777777" w:rsidR="00255D5C" w:rsidRPr="00EA2B24"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5.6</w:t>
            </w:r>
          </w:p>
        </w:tc>
        <w:tc>
          <w:tcPr>
            <w:tcW w:w="8222" w:type="dxa"/>
            <w:vAlign w:val="center"/>
          </w:tcPr>
          <w:p w14:paraId="222E81B2" w14:textId="77777777" w:rsidR="00255D5C" w:rsidRPr="00EA2B2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EA2B24">
              <w:rPr>
                <w:rFonts w:eastAsia="Times New Roman" w:cs="Segoe UI"/>
                <w:color w:val="000000"/>
                <w:sz w:val="22"/>
                <w:szCs w:val="22"/>
                <w:lang w:eastAsia="es-MX"/>
              </w:rPr>
              <w:t xml:space="preserve">Se debe almacenar un log de búsqueda en </w:t>
            </w:r>
            <w:r>
              <w:rPr>
                <w:rFonts w:eastAsia="Times New Roman" w:cs="Segoe UI"/>
                <w:color w:val="000000"/>
                <w:sz w:val="22"/>
                <w:szCs w:val="22"/>
                <w:lang w:eastAsia="es-MX"/>
              </w:rPr>
              <w:t xml:space="preserve">la </w:t>
            </w:r>
            <w:r w:rsidRPr="00EA2B24">
              <w:rPr>
                <w:rFonts w:eastAsia="Times New Roman" w:cs="Segoe UI"/>
                <w:color w:val="000000"/>
                <w:sz w:val="22"/>
                <w:szCs w:val="22"/>
                <w:lang w:eastAsia="es-MX"/>
              </w:rPr>
              <w:t>base de datos.</w:t>
            </w:r>
          </w:p>
        </w:tc>
      </w:tr>
    </w:tbl>
    <w:p w14:paraId="3C32364F" w14:textId="77777777" w:rsidR="00255D5C" w:rsidRDefault="00255D5C" w:rsidP="00255D5C">
      <w:pPr>
        <w:rPr>
          <w:rFonts w:cs="Segoe UI"/>
        </w:rPr>
      </w:pPr>
    </w:p>
    <w:p w14:paraId="6D5A543B"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Invitar a mi equipo / Flujo de solicitud</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34B82373"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D5E4BFA"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65958910"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16918E3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34B731"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p>
        </w:tc>
        <w:tc>
          <w:tcPr>
            <w:tcW w:w="8222" w:type="dxa"/>
            <w:vAlign w:val="center"/>
          </w:tcPr>
          <w:p w14:paraId="5C64800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El </w:t>
            </w:r>
            <w:r w:rsidRPr="006653EA">
              <w:rPr>
                <w:rFonts w:eastAsia="Times New Roman" w:cs="Segoe UI"/>
                <w:color w:val="000000"/>
                <w:sz w:val="22"/>
                <w:szCs w:val="22"/>
                <w:lang w:eastAsia="es-MX"/>
              </w:rPr>
              <w:t xml:space="preserve">usuario investigador y líder de un equipo, </w:t>
            </w:r>
            <w:r>
              <w:rPr>
                <w:rFonts w:eastAsia="Times New Roman" w:cs="Segoe UI"/>
                <w:color w:val="000000"/>
                <w:sz w:val="22"/>
                <w:szCs w:val="22"/>
                <w:lang w:eastAsia="es-MX"/>
              </w:rPr>
              <w:t>puede</w:t>
            </w:r>
            <w:r w:rsidRPr="006653EA">
              <w:rPr>
                <w:rFonts w:eastAsia="Times New Roman" w:cs="Segoe UI"/>
                <w:color w:val="000000"/>
                <w:sz w:val="22"/>
                <w:szCs w:val="22"/>
                <w:lang w:eastAsia="es-MX"/>
              </w:rPr>
              <w:t xml:space="preserve"> invitar a miembros en su equipo del listado mostrado del talent tank.</w:t>
            </w:r>
          </w:p>
        </w:tc>
      </w:tr>
      <w:tr w:rsidR="00255D5C" w:rsidRPr="00DA6000" w14:paraId="6EA6AC0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0910B1"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p>
        </w:tc>
        <w:tc>
          <w:tcPr>
            <w:tcW w:w="8222" w:type="dxa"/>
            <w:vAlign w:val="center"/>
          </w:tcPr>
          <w:p w14:paraId="1BD25229"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Para el usuario líder se muestra una pantalla modal con </w:t>
            </w:r>
            <w:r w:rsidRPr="006653EA">
              <w:rPr>
                <w:rFonts w:eastAsia="Times New Roman" w:cs="Segoe UI"/>
                <w:color w:val="000000"/>
                <w:sz w:val="22"/>
                <w:szCs w:val="22"/>
                <w:lang w:eastAsia="es-MX"/>
              </w:rPr>
              <w:t>información del</w:t>
            </w:r>
            <w:r>
              <w:rPr>
                <w:rFonts w:eastAsia="Times New Roman" w:cs="Segoe UI"/>
                <w:color w:val="000000"/>
                <w:lang w:eastAsia="es-MX"/>
              </w:rPr>
              <w:t xml:space="preserve"> </w:t>
            </w:r>
            <w:r w:rsidRPr="006421A5">
              <w:rPr>
                <w:rFonts w:eastAsia="Times New Roman" w:cs="Segoe UI"/>
                <w:color w:val="000000"/>
                <w:sz w:val="22"/>
                <w:szCs w:val="22"/>
                <w:lang w:eastAsia="es-MX"/>
              </w:rPr>
              <w:t>usuario</w:t>
            </w:r>
            <w:r w:rsidRPr="006653EA">
              <w:rPr>
                <w:rFonts w:eastAsia="Times New Roman" w:cs="Segoe UI"/>
                <w:color w:val="000000"/>
                <w:sz w:val="22"/>
                <w:szCs w:val="22"/>
                <w:lang w:eastAsia="es-MX"/>
              </w:rPr>
              <w:t xml:space="preserve"> seleccionado</w:t>
            </w:r>
            <w:r>
              <w:rPr>
                <w:rFonts w:eastAsia="Times New Roman" w:cs="Segoe UI"/>
                <w:color w:val="000000"/>
                <w:sz w:val="22"/>
                <w:szCs w:val="22"/>
                <w:lang w:eastAsia="es-MX"/>
              </w:rPr>
              <w:t xml:space="preserve"> además de dos opciones: “invítame a tu equipo” y “visita mi perfil” (Pantalla R7-16-3).</w:t>
            </w:r>
          </w:p>
        </w:tc>
      </w:tr>
      <w:tr w:rsidR="00255D5C" w:rsidRPr="00DA6000" w14:paraId="4DE6886F" w14:textId="77777777">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9493" w:type="dxa"/>
            <w:gridSpan w:val="2"/>
          </w:tcPr>
          <w:p w14:paraId="0B22B781" w14:textId="77777777" w:rsidR="00255D5C" w:rsidRPr="00F92B63" w:rsidRDefault="00255D5C">
            <w:pPr>
              <w:rPr>
                <w:rFonts w:eastAsia="Times New Roman" w:cs="Segoe UI"/>
                <w:b w:val="0"/>
                <w:bCs w:val="0"/>
                <w:color w:val="000000"/>
                <w:sz w:val="22"/>
                <w:szCs w:val="22"/>
                <w:lang w:eastAsia="es-MX"/>
              </w:rPr>
            </w:pPr>
            <w:r w:rsidRPr="006653EA">
              <w:rPr>
                <w:rFonts w:eastAsia="Times New Roman" w:cs="Segoe UI"/>
                <w:color w:val="000000"/>
                <w:sz w:val="22"/>
                <w:szCs w:val="22"/>
                <w:lang w:eastAsia="es-MX"/>
              </w:rPr>
              <w:t>Invítame a tu equipo</w:t>
            </w:r>
          </w:p>
        </w:tc>
      </w:tr>
      <w:tr w:rsidR="00255D5C" w:rsidRPr="006A4D86" w14:paraId="2744121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0CE97C" w14:textId="77777777" w:rsidR="00255D5C" w:rsidRPr="006A4D86"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1.1</w:t>
            </w:r>
          </w:p>
        </w:tc>
        <w:tc>
          <w:tcPr>
            <w:tcW w:w="8222" w:type="dxa"/>
            <w:vAlign w:val="center"/>
          </w:tcPr>
          <w:p w14:paraId="2A6607C0" w14:textId="77777777" w:rsidR="00255D5C" w:rsidRPr="006A4D86"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Permite enviar la invitación a un participante. </w:t>
            </w:r>
          </w:p>
        </w:tc>
      </w:tr>
      <w:tr w:rsidR="00255D5C" w:rsidRPr="00DA6000" w14:paraId="27A00EF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76BED0"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2</w:t>
            </w:r>
          </w:p>
        </w:tc>
        <w:tc>
          <w:tcPr>
            <w:tcW w:w="8222" w:type="dxa"/>
            <w:vAlign w:val="center"/>
          </w:tcPr>
          <w:p w14:paraId="5B83362F"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Calibri" w:cs="Segoe UI"/>
                <w:sz w:val="22"/>
                <w:szCs w:val="22"/>
              </w:rPr>
            </w:pPr>
            <w:r>
              <w:rPr>
                <w:rFonts w:eastAsia="Times New Roman" w:cs="Segoe UI"/>
                <w:color w:val="000000" w:themeColor="text1"/>
                <w:sz w:val="22"/>
                <w:szCs w:val="22"/>
                <w:lang w:eastAsia="es-MX"/>
              </w:rPr>
              <w:t>Dando</w:t>
            </w:r>
            <w:r w:rsidRPr="006653EA">
              <w:rPr>
                <w:rFonts w:eastAsia="Times New Roman" w:cs="Segoe UI"/>
                <w:color w:val="000000" w:themeColor="text1"/>
                <w:sz w:val="22"/>
                <w:szCs w:val="22"/>
                <w:lang w:eastAsia="es-MX"/>
              </w:rPr>
              <w:t xml:space="preserve"> clic en esta opción, se envía un</w:t>
            </w:r>
            <w:r>
              <w:rPr>
                <w:rFonts w:eastAsia="Times New Roman" w:cs="Segoe UI"/>
                <w:color w:val="000000" w:themeColor="text1"/>
                <w:sz w:val="22"/>
                <w:szCs w:val="22"/>
                <w:lang w:eastAsia="es-MX"/>
              </w:rPr>
              <w:t xml:space="preserve"> mensaje </w:t>
            </w:r>
            <w:r w:rsidRPr="006653EA">
              <w:rPr>
                <w:rFonts w:eastAsia="Times New Roman" w:cs="Segoe UI"/>
                <w:color w:val="000000" w:themeColor="text1"/>
                <w:sz w:val="22"/>
                <w:szCs w:val="22"/>
                <w:lang w:eastAsia="es-MX"/>
              </w:rPr>
              <w:t>al perfil del miembro del equipo, indicando que fue invitado a participar en una convocatoria, además de un correo con el detalle de la invitación. (Pantalla R7-16-4 y R7-16-5)</w:t>
            </w:r>
            <w:r>
              <w:rPr>
                <w:rFonts w:eastAsia="Times New Roman" w:cs="Segoe UI"/>
                <w:color w:val="000000" w:themeColor="text1"/>
                <w:sz w:val="22"/>
                <w:szCs w:val="22"/>
                <w:lang w:eastAsia="es-MX"/>
              </w:rPr>
              <w:t>.</w:t>
            </w:r>
          </w:p>
          <w:p w14:paraId="53C29665"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cs="Segoe UI"/>
                <w:noProof/>
              </w:rPr>
              <w:lastRenderedPageBreak/>
              <w:drawing>
                <wp:inline distT="0" distB="0" distL="0" distR="0" wp14:anchorId="725F14E4" wp14:editId="44B15E3F">
                  <wp:extent cx="1990232" cy="1971675"/>
                  <wp:effectExtent l="0" t="0" r="0" b="0"/>
                  <wp:docPr id="201425781" name="Imagen 20142578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25781" name="Picture 201425781" descr="Interfaz de usuario gráfica, Texto, Aplicación&#10;&#10;Descripción generada automáticamente"/>
                          <pic:cNvPicPr/>
                        </pic:nvPicPr>
                        <pic:blipFill>
                          <a:blip r:embed="rId137">
                            <a:extLst>
                              <a:ext uri="{28A0092B-C50C-407E-A947-70E740481C1C}">
                                <a14:useLocalDpi xmlns:a14="http://schemas.microsoft.com/office/drawing/2010/main" val="0"/>
                              </a:ext>
                            </a:extLst>
                          </a:blip>
                          <a:stretch>
                            <a:fillRect/>
                          </a:stretch>
                        </pic:blipFill>
                        <pic:spPr>
                          <a:xfrm>
                            <a:off x="0" y="0"/>
                            <a:ext cx="1990232" cy="1971675"/>
                          </a:xfrm>
                          <a:prstGeom prst="rect">
                            <a:avLst/>
                          </a:prstGeom>
                        </pic:spPr>
                      </pic:pic>
                    </a:graphicData>
                  </a:graphic>
                </wp:inline>
              </w:drawing>
            </w:r>
          </w:p>
          <w:p w14:paraId="6B107B0D"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724DA42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6379749F" wp14:editId="457BDA84">
                  <wp:extent cx="1585485" cy="1076325"/>
                  <wp:effectExtent l="0" t="0" r="0" b="0"/>
                  <wp:docPr id="179908184" name="Imagen 17990818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08184" name="Picture 179908184" descr="Interfaz de usuario gráfica, Texto, Aplicación&#10;&#10;Descripción generada automáticamente"/>
                          <pic:cNvPicPr/>
                        </pic:nvPicPr>
                        <pic:blipFill>
                          <a:blip r:embed="rId138">
                            <a:extLst>
                              <a:ext uri="{28A0092B-C50C-407E-A947-70E740481C1C}">
                                <a14:useLocalDpi xmlns:a14="http://schemas.microsoft.com/office/drawing/2010/main" val="0"/>
                              </a:ext>
                            </a:extLst>
                          </a:blip>
                          <a:stretch>
                            <a:fillRect/>
                          </a:stretch>
                        </pic:blipFill>
                        <pic:spPr>
                          <a:xfrm>
                            <a:off x="0" y="0"/>
                            <a:ext cx="1585485" cy="1076325"/>
                          </a:xfrm>
                          <a:prstGeom prst="rect">
                            <a:avLst/>
                          </a:prstGeom>
                        </pic:spPr>
                      </pic:pic>
                    </a:graphicData>
                  </a:graphic>
                </wp:inline>
              </w:drawing>
            </w:r>
          </w:p>
        </w:tc>
      </w:tr>
      <w:tr w:rsidR="00255D5C" w:rsidRPr="00DA6000" w14:paraId="712F0B8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6AF19F"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2</w:t>
            </w:r>
            <w:r w:rsidRPr="006653EA">
              <w:rPr>
                <w:rFonts w:eastAsia="Times New Roman" w:cs="Segoe UI"/>
                <w:b w:val="0"/>
                <w:bCs w:val="0"/>
                <w:color w:val="000000"/>
                <w:sz w:val="22"/>
                <w:szCs w:val="22"/>
                <w:lang w:eastAsia="es-MX"/>
              </w:rPr>
              <w:t>.1</w:t>
            </w:r>
          </w:p>
        </w:tc>
        <w:tc>
          <w:tcPr>
            <w:tcW w:w="8222" w:type="dxa"/>
            <w:vAlign w:val="center"/>
          </w:tcPr>
          <w:p w14:paraId="1BC43D13"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El miembro del equipo debe aceptar o rechazar la invitación explicando en un mensaje el motivo de su decisión. (Pantallas R7-20-3-1, R7-20-3-1-1, R7-20-3-1-2)</w:t>
            </w:r>
            <w:r>
              <w:rPr>
                <w:rFonts w:eastAsia="Times New Roman" w:cs="Segoe UI"/>
                <w:color w:val="000000" w:themeColor="text1"/>
                <w:sz w:val="22"/>
                <w:szCs w:val="22"/>
                <w:lang w:eastAsia="es-MX"/>
              </w:rPr>
              <w:t>.</w:t>
            </w:r>
          </w:p>
          <w:p w14:paraId="5267D359"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highlight w:val="green"/>
                <w:lang w:eastAsia="es-MX"/>
              </w:rPr>
            </w:pPr>
          </w:p>
          <w:p w14:paraId="7423E82D"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r>
              <w:rPr>
                <w:rFonts w:cs="Segoe UI"/>
              </w:rPr>
              <w:t xml:space="preserve">  </w:t>
            </w:r>
            <w:r w:rsidRPr="006653EA">
              <w:rPr>
                <w:rFonts w:cs="Segoe UI"/>
                <w:noProof/>
              </w:rPr>
              <w:drawing>
                <wp:inline distT="0" distB="0" distL="0" distR="0" wp14:anchorId="3B7AE33A" wp14:editId="746C09C6">
                  <wp:extent cx="1415447" cy="904875"/>
                  <wp:effectExtent l="19050" t="19050" r="13335" b="9525"/>
                  <wp:docPr id="415596658" name="Imagen 41559665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96658" name="Picture 415596658" descr="Imagen que contiene Texto&#10;&#10;Descripción generada automáticamente"/>
                          <pic:cNvPicPr/>
                        </pic:nvPicPr>
                        <pic:blipFill>
                          <a:blip r:embed="rId139">
                            <a:extLst>
                              <a:ext uri="{28A0092B-C50C-407E-A947-70E740481C1C}">
                                <a14:useLocalDpi xmlns:a14="http://schemas.microsoft.com/office/drawing/2010/main" val="0"/>
                              </a:ext>
                            </a:extLst>
                          </a:blip>
                          <a:stretch>
                            <a:fillRect/>
                          </a:stretch>
                        </pic:blipFill>
                        <pic:spPr>
                          <a:xfrm>
                            <a:off x="0" y="0"/>
                            <a:ext cx="1415447" cy="904875"/>
                          </a:xfrm>
                          <a:prstGeom prst="rect">
                            <a:avLst/>
                          </a:prstGeom>
                          <a:ln w="3175">
                            <a:solidFill>
                              <a:schemeClr val="bg1">
                                <a:lumMod val="75000"/>
                              </a:schemeClr>
                            </a:solidFill>
                          </a:ln>
                        </pic:spPr>
                      </pic:pic>
                    </a:graphicData>
                  </a:graphic>
                </wp:inline>
              </w:drawing>
            </w:r>
            <w:r>
              <w:rPr>
                <w:rFonts w:cs="Segoe UI"/>
              </w:rPr>
              <w:t xml:space="preserve">    </w:t>
            </w:r>
            <w:r w:rsidRPr="006653EA">
              <w:rPr>
                <w:rFonts w:cs="Segoe UI"/>
                <w:noProof/>
              </w:rPr>
              <w:drawing>
                <wp:inline distT="0" distB="0" distL="0" distR="0" wp14:anchorId="6FBFEBBC" wp14:editId="30C38069">
                  <wp:extent cx="2381250" cy="994312"/>
                  <wp:effectExtent l="19050" t="19050" r="19050" b="15875"/>
                  <wp:docPr id="1232523561" name="Imagen 123252356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523561" name="Picture 1232523561" descr="Interfaz de usuario gráfica, Texto, Aplicación, Correo electrónico&#10;&#10;Descripción generada automáticamente"/>
                          <pic:cNvPicPr/>
                        </pic:nvPicPr>
                        <pic:blipFill>
                          <a:blip r:embed="rId140">
                            <a:extLst>
                              <a:ext uri="{28A0092B-C50C-407E-A947-70E740481C1C}">
                                <a14:useLocalDpi xmlns:a14="http://schemas.microsoft.com/office/drawing/2010/main" val="0"/>
                              </a:ext>
                            </a:extLst>
                          </a:blip>
                          <a:stretch>
                            <a:fillRect/>
                          </a:stretch>
                        </pic:blipFill>
                        <pic:spPr>
                          <a:xfrm>
                            <a:off x="0" y="0"/>
                            <a:ext cx="2381250" cy="994312"/>
                          </a:xfrm>
                          <a:prstGeom prst="rect">
                            <a:avLst/>
                          </a:prstGeom>
                          <a:ln>
                            <a:solidFill>
                              <a:schemeClr val="bg1">
                                <a:lumMod val="75000"/>
                              </a:schemeClr>
                            </a:solidFill>
                          </a:ln>
                        </pic:spPr>
                      </pic:pic>
                    </a:graphicData>
                  </a:graphic>
                </wp:inline>
              </w:drawing>
            </w:r>
            <w:r w:rsidRPr="006653EA">
              <w:rPr>
                <w:rFonts w:eastAsia="Calibri" w:cs="Segoe UI"/>
                <w:sz w:val="22"/>
                <w:szCs w:val="22"/>
              </w:rPr>
              <w:t xml:space="preserve"> </w:t>
            </w:r>
          </w:p>
          <w:p w14:paraId="208F074D"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p>
          <w:p w14:paraId="2A17DFAE"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r w:rsidRPr="006653EA">
              <w:rPr>
                <w:rFonts w:cs="Segoe UI"/>
                <w:noProof/>
              </w:rPr>
              <w:drawing>
                <wp:inline distT="0" distB="0" distL="0" distR="0" wp14:anchorId="57221263" wp14:editId="51283C6D">
                  <wp:extent cx="2022969" cy="1296101"/>
                  <wp:effectExtent l="19050" t="19050" r="15875" b="18415"/>
                  <wp:docPr id="929258020" name="Imagen 929258020"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258020" name="Picture 929258020" descr="Interfaz de usuario gráfica, Texto, Aplicación, Correo electrónico&#10;&#10;Descripción generada automáticamente"/>
                          <pic:cNvPicPr/>
                        </pic:nvPicPr>
                        <pic:blipFill>
                          <a:blip r:embed="rId141">
                            <a:extLst>
                              <a:ext uri="{28A0092B-C50C-407E-A947-70E740481C1C}">
                                <a14:useLocalDpi xmlns:a14="http://schemas.microsoft.com/office/drawing/2010/main" val="0"/>
                              </a:ext>
                            </a:extLst>
                          </a:blip>
                          <a:stretch>
                            <a:fillRect/>
                          </a:stretch>
                        </pic:blipFill>
                        <pic:spPr>
                          <a:xfrm>
                            <a:off x="0" y="0"/>
                            <a:ext cx="2022969" cy="1296101"/>
                          </a:xfrm>
                          <a:prstGeom prst="rect">
                            <a:avLst/>
                          </a:prstGeom>
                          <a:ln>
                            <a:solidFill>
                              <a:schemeClr val="bg1">
                                <a:lumMod val="75000"/>
                              </a:schemeClr>
                            </a:solidFill>
                          </a:ln>
                        </pic:spPr>
                      </pic:pic>
                    </a:graphicData>
                  </a:graphic>
                </wp:inline>
              </w:drawing>
            </w:r>
          </w:p>
          <w:p w14:paraId="70ECCD5B"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p>
          <w:p w14:paraId="478F1046"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Calibri" w:cs="Segoe UI"/>
              </w:rPr>
            </w:pPr>
            <w:r>
              <w:rPr>
                <w:rFonts w:eastAsia="Calibri" w:cs="Segoe UI"/>
                <w:sz w:val="22"/>
                <w:szCs w:val="22"/>
              </w:rPr>
              <w:t xml:space="preserve">En caso de que sean más de una invitación, se muestran en una pantalla las distintas invitaciones (Pantallas R7-20-3-2 </w:t>
            </w:r>
            <w:proofErr w:type="gramStart"/>
            <w:r>
              <w:rPr>
                <w:rFonts w:eastAsia="Calibri" w:cs="Segoe UI"/>
                <w:sz w:val="22"/>
                <w:szCs w:val="22"/>
              </w:rPr>
              <w:t>y  R</w:t>
            </w:r>
            <w:proofErr w:type="gramEnd"/>
            <w:r>
              <w:rPr>
                <w:rFonts w:eastAsia="Calibri" w:cs="Segoe UI"/>
                <w:sz w:val="22"/>
                <w:szCs w:val="22"/>
              </w:rPr>
              <w:t>7-20-3-2-1).</w:t>
            </w:r>
          </w:p>
          <w:p w14:paraId="56701CC7"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r>
              <w:rPr>
                <w:rFonts w:cs="Times New Roman"/>
                <w:noProof/>
              </w:rPr>
              <w:lastRenderedPageBreak/>
              <w:drawing>
                <wp:inline distT="0" distB="0" distL="0" distR="0" wp14:anchorId="0FA300FC" wp14:editId="7B697FC9">
                  <wp:extent cx="2257425" cy="1377696"/>
                  <wp:effectExtent l="19050" t="19050" r="9525" b="13335"/>
                  <wp:docPr id="19" name="Imagen 1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10;&#10;Descripción generada automáticamente con confianza media"/>
                          <pic:cNvPicPr/>
                        </pic:nvPicPr>
                        <pic:blipFill rotWithShape="1">
                          <a:blip r:embed="rId142"/>
                          <a:srcRect t="2105" b="2737"/>
                          <a:stretch/>
                        </pic:blipFill>
                        <pic:spPr bwMode="auto">
                          <a:xfrm>
                            <a:off x="0" y="0"/>
                            <a:ext cx="2257425" cy="1377696"/>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260CE5D9"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p>
          <w:p w14:paraId="57DA6A5B"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Pr>
                <w:rFonts w:cs="Times New Roman"/>
                <w:noProof/>
              </w:rPr>
              <w:drawing>
                <wp:inline distT="0" distB="0" distL="0" distR="0" wp14:anchorId="195843B9" wp14:editId="6A2AD3DD">
                  <wp:extent cx="2286000" cy="2079682"/>
                  <wp:effectExtent l="19050" t="19050" r="19050" b="15875"/>
                  <wp:docPr id="54" name="Imagen 5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descr="Interfaz de usuario gráfica, Aplicación&#10;&#10;Descripción generada automáticamente"/>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9145" t="16496" r="7818" b="11837"/>
                          <a:stretch/>
                        </pic:blipFill>
                        <pic:spPr bwMode="auto">
                          <a:xfrm>
                            <a:off x="0" y="0"/>
                            <a:ext cx="2288948" cy="2082364"/>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1E7589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DB595F"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2</w:t>
            </w:r>
            <w:r w:rsidRPr="006653EA">
              <w:rPr>
                <w:rFonts w:eastAsia="Times New Roman" w:cs="Segoe UI"/>
                <w:b w:val="0"/>
                <w:bCs w:val="0"/>
                <w:color w:val="000000"/>
                <w:sz w:val="22"/>
                <w:szCs w:val="22"/>
                <w:lang w:eastAsia="es-MX"/>
              </w:rPr>
              <w:t>.2</w:t>
            </w:r>
          </w:p>
        </w:tc>
        <w:tc>
          <w:tcPr>
            <w:tcW w:w="8222" w:type="dxa"/>
            <w:vAlign w:val="center"/>
          </w:tcPr>
          <w:p w14:paraId="5E00650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highlight w:val="green"/>
                <w:lang w:eastAsia="es-MX"/>
              </w:rPr>
            </w:pPr>
            <w:r w:rsidRPr="006653EA">
              <w:rPr>
                <w:rFonts w:eastAsia="Times New Roman" w:cs="Segoe UI"/>
                <w:color w:val="000000" w:themeColor="text1"/>
                <w:sz w:val="22"/>
                <w:szCs w:val="22"/>
                <w:lang w:eastAsia="es-MX"/>
              </w:rPr>
              <w:t xml:space="preserve">Al líder que envió la invitación </w:t>
            </w:r>
            <w:r>
              <w:rPr>
                <w:rFonts w:eastAsia="Times New Roman" w:cs="Segoe UI"/>
                <w:color w:val="000000" w:themeColor="text1"/>
                <w:sz w:val="22"/>
                <w:szCs w:val="22"/>
                <w:lang w:eastAsia="es-MX"/>
              </w:rPr>
              <w:t>se le notifica</w:t>
            </w:r>
            <w:r w:rsidRPr="006653EA">
              <w:rPr>
                <w:rFonts w:eastAsia="Times New Roman" w:cs="Segoe UI"/>
                <w:color w:val="000000" w:themeColor="text1"/>
                <w:sz w:val="22"/>
                <w:szCs w:val="22"/>
                <w:lang w:eastAsia="es-MX"/>
              </w:rPr>
              <w:t xml:space="preserve"> la respuesta de la invitación</w:t>
            </w:r>
            <w:r>
              <w:rPr>
                <w:rFonts w:eastAsia="Times New Roman" w:cs="Segoe UI"/>
                <w:color w:val="000000" w:themeColor="text1"/>
                <w:sz w:val="22"/>
                <w:szCs w:val="22"/>
                <w:lang w:eastAsia="es-MX"/>
              </w:rPr>
              <w:t xml:space="preserve"> por correo</w:t>
            </w:r>
            <w:r w:rsidRPr="006653EA">
              <w:rPr>
                <w:rFonts w:eastAsia="Times New Roman" w:cs="Segoe UI"/>
                <w:color w:val="000000" w:themeColor="text1"/>
                <w:sz w:val="22"/>
                <w:szCs w:val="22"/>
                <w:lang w:eastAsia="es-MX"/>
              </w:rPr>
              <w:t>, con la liga de su perfil para ver las notificaciones. (Pantalla R7-21-1)</w:t>
            </w:r>
            <w:r>
              <w:rPr>
                <w:rFonts w:eastAsia="Times New Roman" w:cs="Segoe UI"/>
                <w:color w:val="000000" w:themeColor="text1"/>
                <w:sz w:val="22"/>
                <w:szCs w:val="22"/>
                <w:lang w:eastAsia="es-MX"/>
              </w:rPr>
              <w:t>.</w:t>
            </w:r>
          </w:p>
          <w:p w14:paraId="5031B83B"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sz w:val="22"/>
                <w:szCs w:val="22"/>
              </w:rPr>
            </w:pPr>
            <w:r w:rsidRPr="006653EA">
              <w:rPr>
                <w:rFonts w:cs="Segoe UI"/>
                <w:noProof/>
              </w:rPr>
              <w:drawing>
                <wp:inline distT="0" distB="0" distL="0" distR="0" wp14:anchorId="080EC651" wp14:editId="39DABCA9">
                  <wp:extent cx="2462818" cy="1857375"/>
                  <wp:effectExtent l="19050" t="19050" r="13970" b="9525"/>
                  <wp:docPr id="741426373" name="Imagen 741426373"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6373" name="Picture 741426373" descr="Interfaz de usuario gráfica&#10;&#10;Descripción generada automáticamente con confianza media"/>
                          <pic:cNvPicPr/>
                        </pic:nvPicPr>
                        <pic:blipFill>
                          <a:blip r:embed="rId144">
                            <a:extLst>
                              <a:ext uri="{28A0092B-C50C-407E-A947-70E740481C1C}">
                                <a14:useLocalDpi xmlns:a14="http://schemas.microsoft.com/office/drawing/2010/main" val="0"/>
                              </a:ext>
                            </a:extLst>
                          </a:blip>
                          <a:stretch>
                            <a:fillRect/>
                          </a:stretch>
                        </pic:blipFill>
                        <pic:spPr>
                          <a:xfrm>
                            <a:off x="0" y="0"/>
                            <a:ext cx="2462818" cy="1857375"/>
                          </a:xfrm>
                          <a:prstGeom prst="rect">
                            <a:avLst/>
                          </a:prstGeom>
                          <a:ln>
                            <a:solidFill>
                              <a:schemeClr val="bg1">
                                <a:lumMod val="85000"/>
                              </a:schemeClr>
                            </a:solidFill>
                          </a:ln>
                        </pic:spPr>
                      </pic:pic>
                    </a:graphicData>
                  </a:graphic>
                </wp:inline>
              </w:drawing>
            </w:r>
          </w:p>
        </w:tc>
      </w:tr>
      <w:tr w:rsidR="00255D5C" w:rsidRPr="00DA6000" w14:paraId="20B0D10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315354"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2</w:t>
            </w:r>
            <w:r w:rsidRPr="006653EA">
              <w:rPr>
                <w:rFonts w:eastAsia="Times New Roman" w:cs="Segoe UI"/>
                <w:b w:val="0"/>
                <w:bCs w:val="0"/>
                <w:color w:val="000000"/>
                <w:sz w:val="22"/>
                <w:szCs w:val="22"/>
                <w:lang w:eastAsia="es-MX"/>
              </w:rPr>
              <w:t>.3</w:t>
            </w:r>
          </w:p>
        </w:tc>
        <w:tc>
          <w:tcPr>
            <w:tcW w:w="8222" w:type="dxa"/>
            <w:vAlign w:val="center"/>
          </w:tcPr>
          <w:p w14:paraId="65567E2D"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cs="Segoe UI"/>
                <w:sz w:val="22"/>
                <w:szCs w:val="22"/>
              </w:rPr>
            </w:pPr>
            <w:r w:rsidRPr="006653EA">
              <w:rPr>
                <w:rFonts w:eastAsia="Times New Roman" w:cs="Segoe UI"/>
                <w:color w:val="000000" w:themeColor="text1"/>
                <w:sz w:val="22"/>
                <w:szCs w:val="22"/>
                <w:lang w:eastAsia="es-MX"/>
              </w:rPr>
              <w:t xml:space="preserve">Si la invitación </w:t>
            </w:r>
            <w:r>
              <w:rPr>
                <w:rFonts w:eastAsia="Times New Roman" w:cs="Segoe UI"/>
                <w:color w:val="000000" w:themeColor="text1"/>
                <w:sz w:val="22"/>
                <w:szCs w:val="22"/>
                <w:lang w:eastAsia="es-MX"/>
              </w:rPr>
              <w:t>es</w:t>
            </w:r>
            <w:r w:rsidRPr="006653EA">
              <w:rPr>
                <w:rFonts w:eastAsia="Times New Roman" w:cs="Segoe UI"/>
                <w:color w:val="000000" w:themeColor="text1"/>
                <w:sz w:val="22"/>
                <w:szCs w:val="22"/>
                <w:lang w:eastAsia="es-MX"/>
              </w:rPr>
              <w:t xml:space="preserve"> aceptada, </w:t>
            </w:r>
            <w:r>
              <w:rPr>
                <w:rFonts w:eastAsia="Times New Roman" w:cs="Segoe UI"/>
                <w:color w:val="000000" w:themeColor="text1"/>
                <w:sz w:val="22"/>
                <w:szCs w:val="22"/>
                <w:lang w:eastAsia="es-MX"/>
              </w:rPr>
              <w:t xml:space="preserve">muestra </w:t>
            </w:r>
            <w:r w:rsidRPr="006653EA">
              <w:rPr>
                <w:rFonts w:eastAsia="Times New Roman" w:cs="Segoe UI"/>
                <w:color w:val="000000" w:themeColor="text1"/>
                <w:sz w:val="22"/>
                <w:szCs w:val="22"/>
                <w:lang w:eastAsia="es-MX"/>
              </w:rPr>
              <w:t>una pantalla como la siguiente.</w:t>
            </w:r>
            <w:r w:rsidRPr="006653EA">
              <w:rPr>
                <w:rFonts w:cs="Segoe UI"/>
                <w:sz w:val="22"/>
                <w:szCs w:val="22"/>
              </w:rPr>
              <w:t xml:space="preserve">  (Pantalla </w:t>
            </w:r>
            <w:r w:rsidRPr="006653EA">
              <w:rPr>
                <w:rFonts w:eastAsia="Times New Roman" w:cs="Segoe UI"/>
                <w:color w:val="000000" w:themeColor="text1"/>
                <w:sz w:val="22"/>
                <w:szCs w:val="22"/>
                <w:lang w:eastAsia="es-MX"/>
              </w:rPr>
              <w:t>R7-21-2</w:t>
            </w:r>
            <w:r w:rsidRPr="006653EA">
              <w:rPr>
                <w:rFonts w:cs="Segoe UI"/>
                <w:sz w:val="22"/>
                <w:szCs w:val="22"/>
              </w:rPr>
              <w:t>)</w:t>
            </w:r>
            <w:r>
              <w:rPr>
                <w:rFonts w:cs="Segoe UI"/>
                <w:sz w:val="22"/>
                <w:szCs w:val="22"/>
              </w:rPr>
              <w:t>.</w:t>
            </w:r>
          </w:p>
          <w:p w14:paraId="42337B2F"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cs="Segoe UI"/>
                <w:sz w:val="22"/>
                <w:szCs w:val="22"/>
              </w:rPr>
            </w:pPr>
          </w:p>
          <w:p w14:paraId="4C09970F"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lastRenderedPageBreak/>
              <w:drawing>
                <wp:inline distT="0" distB="0" distL="0" distR="0" wp14:anchorId="178471D2" wp14:editId="57350312">
                  <wp:extent cx="1749691" cy="1691368"/>
                  <wp:effectExtent l="0" t="0" r="0" b="0"/>
                  <wp:docPr id="1268996268" name="Imagen 126899626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996268" name="Picture 1268996268" descr="Interfaz de usuario gráfica, Texto, Aplicación&#10;&#10;Descripción generada automáticament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749691" cy="1691368"/>
                          </a:xfrm>
                          <a:prstGeom prst="rect">
                            <a:avLst/>
                          </a:prstGeom>
                        </pic:spPr>
                      </pic:pic>
                    </a:graphicData>
                  </a:graphic>
                </wp:inline>
              </w:drawing>
            </w:r>
          </w:p>
          <w:p w14:paraId="26F50440"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255D5C" w:rsidRPr="00DA6000" w14:paraId="62EA209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4F17B0"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2</w:t>
            </w:r>
            <w:r w:rsidRPr="006653EA">
              <w:rPr>
                <w:rFonts w:eastAsia="Times New Roman" w:cs="Segoe UI"/>
                <w:b w:val="0"/>
                <w:bCs w:val="0"/>
                <w:color w:val="000000"/>
                <w:sz w:val="22"/>
                <w:szCs w:val="22"/>
                <w:lang w:eastAsia="es-MX"/>
              </w:rPr>
              <w:t>.4</w:t>
            </w:r>
          </w:p>
        </w:tc>
        <w:tc>
          <w:tcPr>
            <w:tcW w:w="8222" w:type="dxa"/>
            <w:vAlign w:val="center"/>
          </w:tcPr>
          <w:p w14:paraId="074C8C3D"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Calibri" w:cs="Segoe UI"/>
                <w:sz w:val="22"/>
                <w:szCs w:val="22"/>
              </w:rPr>
            </w:pPr>
            <w:r w:rsidRPr="006653EA">
              <w:rPr>
                <w:rFonts w:eastAsia="Times New Roman" w:cs="Segoe UI"/>
                <w:color w:val="000000" w:themeColor="text1"/>
                <w:sz w:val="22"/>
                <w:szCs w:val="22"/>
                <w:lang w:eastAsia="es-MX"/>
              </w:rPr>
              <w:t xml:space="preserve">Si la invitación </w:t>
            </w:r>
            <w:r>
              <w:rPr>
                <w:rFonts w:eastAsia="Times New Roman" w:cs="Segoe UI"/>
                <w:color w:val="000000" w:themeColor="text1"/>
                <w:sz w:val="22"/>
                <w:szCs w:val="22"/>
                <w:lang w:eastAsia="es-MX"/>
              </w:rPr>
              <w:t>es</w:t>
            </w:r>
            <w:r w:rsidRPr="006653EA">
              <w:rPr>
                <w:rFonts w:eastAsia="Times New Roman" w:cs="Segoe UI"/>
                <w:color w:val="000000" w:themeColor="text1"/>
                <w:sz w:val="22"/>
                <w:szCs w:val="22"/>
                <w:lang w:eastAsia="es-MX"/>
              </w:rPr>
              <w:t xml:space="preserve"> rechazada, </w:t>
            </w:r>
            <w:r>
              <w:rPr>
                <w:rFonts w:eastAsia="Times New Roman" w:cs="Segoe UI"/>
                <w:color w:val="000000" w:themeColor="text1"/>
                <w:sz w:val="22"/>
                <w:szCs w:val="22"/>
                <w:lang w:eastAsia="es-MX"/>
              </w:rPr>
              <w:t xml:space="preserve">muestra </w:t>
            </w:r>
            <w:r w:rsidRPr="006653EA">
              <w:rPr>
                <w:rFonts w:eastAsia="Times New Roman" w:cs="Segoe UI"/>
                <w:color w:val="000000" w:themeColor="text1"/>
                <w:sz w:val="22"/>
                <w:szCs w:val="22"/>
                <w:lang w:eastAsia="es-MX"/>
              </w:rPr>
              <w:t>una pantalla como la siguiente</w:t>
            </w:r>
            <w:r>
              <w:rPr>
                <w:rFonts w:eastAsia="Times New Roman" w:cs="Segoe UI"/>
                <w:color w:val="000000" w:themeColor="text1"/>
                <w:sz w:val="22"/>
                <w:szCs w:val="22"/>
                <w:lang w:eastAsia="es-MX"/>
              </w:rPr>
              <w:t xml:space="preserve"> </w:t>
            </w:r>
            <w:r w:rsidRPr="006653EA">
              <w:rPr>
                <w:rFonts w:cs="Segoe UI"/>
                <w:sz w:val="22"/>
                <w:szCs w:val="22"/>
              </w:rPr>
              <w:t xml:space="preserve">(Pantalla </w:t>
            </w:r>
            <w:r w:rsidRPr="006653EA">
              <w:rPr>
                <w:rFonts w:eastAsia="Times New Roman" w:cs="Segoe UI"/>
                <w:color w:val="000000" w:themeColor="text1"/>
                <w:sz w:val="22"/>
                <w:szCs w:val="22"/>
                <w:lang w:eastAsia="es-MX"/>
              </w:rPr>
              <w:t>R7-21-4</w:t>
            </w:r>
            <w:r w:rsidRPr="006653EA">
              <w:rPr>
                <w:rFonts w:cs="Segoe UI"/>
                <w:sz w:val="22"/>
                <w:szCs w:val="22"/>
              </w:rPr>
              <w:t>)</w:t>
            </w:r>
            <w:r>
              <w:rPr>
                <w:rFonts w:cs="Segoe UI"/>
                <w:sz w:val="22"/>
                <w:szCs w:val="22"/>
              </w:rPr>
              <w:t>.</w:t>
            </w:r>
          </w:p>
          <w:p w14:paraId="1EACB6B6"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14E215CF" wp14:editId="5AB46FE1">
                  <wp:extent cx="1766208" cy="1729412"/>
                  <wp:effectExtent l="19050" t="19050" r="24765" b="23495"/>
                  <wp:docPr id="142605017" name="Imagen 14260501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05017" name="Picture 142605017" descr="Interfaz de usuario gráfica, Texto, Aplicación&#10;&#10;Descripción generada automáticament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768421" cy="1731579"/>
                          </a:xfrm>
                          <a:prstGeom prst="rect">
                            <a:avLst/>
                          </a:prstGeom>
                          <a:ln>
                            <a:solidFill>
                              <a:schemeClr val="bg1">
                                <a:lumMod val="85000"/>
                              </a:schemeClr>
                            </a:solidFill>
                          </a:ln>
                        </pic:spPr>
                      </pic:pic>
                    </a:graphicData>
                  </a:graphic>
                </wp:inline>
              </w:drawing>
            </w:r>
          </w:p>
        </w:tc>
      </w:tr>
      <w:tr w:rsidR="00255D5C" w:rsidRPr="006C1A14" w14:paraId="07C513A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F0E45F" w14:textId="77777777" w:rsidR="00255D5C" w:rsidRPr="00C723B5" w:rsidRDefault="00255D5C">
            <w:pPr>
              <w:jc w:val="both"/>
              <w:rPr>
                <w:rFonts w:eastAsia="Times New Roman" w:cs="Segoe UI"/>
                <w:b w:val="0"/>
                <w:bCs w:val="0"/>
                <w:color w:val="000000" w:themeColor="text1"/>
                <w:sz w:val="22"/>
                <w:szCs w:val="22"/>
                <w:lang w:eastAsia="es-MX"/>
              </w:rPr>
            </w:pPr>
            <w:r w:rsidRPr="00C723B5">
              <w:rPr>
                <w:rFonts w:eastAsia="Times New Roman" w:cs="Segoe UI"/>
                <w:b w:val="0"/>
                <w:bCs w:val="0"/>
                <w:color w:val="000000"/>
                <w:sz w:val="22"/>
                <w:szCs w:val="22"/>
                <w:lang w:eastAsia="es-MX"/>
              </w:rPr>
              <w:t>5.7.1.2.5</w:t>
            </w:r>
          </w:p>
        </w:tc>
        <w:tc>
          <w:tcPr>
            <w:tcW w:w="8222" w:type="dxa"/>
            <w:vAlign w:val="center"/>
          </w:tcPr>
          <w:p w14:paraId="1675EE1A"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Una invitación se cancelará en automático, en caso de que el miembro no la acepte ni rechace, en los siguientes casos:</w:t>
            </w:r>
          </w:p>
          <w:p w14:paraId="453C09E7"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p w14:paraId="2B54AE13" w14:textId="77777777" w:rsidR="00255D5C" w:rsidRPr="00C723B5" w:rsidRDefault="00255D5C" w:rsidP="00910766">
            <w:pPr>
              <w:pStyle w:val="Prrafodelista"/>
              <w:numPr>
                <w:ilvl w:val="0"/>
                <w:numId w:val="89"/>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Cuando el administrador cierre la convocatoria.</w:t>
            </w:r>
          </w:p>
          <w:p w14:paraId="32DFC1B6" w14:textId="77777777" w:rsidR="00687D4C" w:rsidRPr="00687D4C" w:rsidRDefault="00255D5C" w:rsidP="00910766">
            <w:pPr>
              <w:pStyle w:val="Prrafodelista"/>
              <w:numPr>
                <w:ilvl w:val="0"/>
                <w:numId w:val="89"/>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Cuando el líder del equipo en</w:t>
            </w:r>
          </w:p>
          <w:p w14:paraId="6AA6C97E" w14:textId="23594604" w:rsidR="00255D5C" w:rsidRPr="00C723B5" w:rsidRDefault="00255D5C" w:rsidP="00910766">
            <w:pPr>
              <w:pStyle w:val="Prrafodelista"/>
              <w:numPr>
                <w:ilvl w:val="0"/>
                <w:numId w:val="89"/>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roofErr w:type="spellStart"/>
            <w:r w:rsidRPr="00C723B5">
              <w:rPr>
                <w:rFonts w:eastAsia="Times New Roman" w:cs="Segoe UI"/>
                <w:color w:val="000000" w:themeColor="text1"/>
                <w:sz w:val="22"/>
                <w:szCs w:val="22"/>
                <w:lang w:eastAsia="es-MX"/>
              </w:rPr>
              <w:t>víe</w:t>
            </w:r>
            <w:proofErr w:type="spellEnd"/>
            <w:r w:rsidRPr="00C723B5">
              <w:rPr>
                <w:rFonts w:eastAsia="Times New Roman" w:cs="Segoe UI"/>
                <w:color w:val="000000" w:themeColor="text1"/>
                <w:sz w:val="22"/>
                <w:szCs w:val="22"/>
                <w:lang w:eastAsia="es-MX"/>
              </w:rPr>
              <w:t xml:space="preserve"> la propuesta a evaluación.</w:t>
            </w:r>
          </w:p>
          <w:p w14:paraId="1B8CE8A0" w14:textId="77777777" w:rsidR="00255D5C" w:rsidRPr="006C1A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tc>
      </w:tr>
      <w:tr w:rsidR="00255D5C" w:rsidRPr="00DA6000" w14:paraId="54FDF2F1" w14:textId="77777777">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9493" w:type="dxa"/>
            <w:gridSpan w:val="2"/>
          </w:tcPr>
          <w:p w14:paraId="2E8F92C2" w14:textId="77777777" w:rsidR="00255D5C" w:rsidRPr="00635889" w:rsidRDefault="00255D5C">
            <w:pPr>
              <w:rPr>
                <w:rFonts w:eastAsia="Times New Roman" w:cs="Segoe UI"/>
                <w:b w:val="0"/>
                <w:bCs w:val="0"/>
                <w:color w:val="000000"/>
                <w:sz w:val="22"/>
                <w:szCs w:val="22"/>
                <w:lang w:eastAsia="es-MX"/>
              </w:rPr>
            </w:pPr>
            <w:r w:rsidRPr="006653EA">
              <w:rPr>
                <w:rFonts w:eastAsia="Times New Roman" w:cs="Segoe UI"/>
                <w:color w:val="000000"/>
                <w:sz w:val="22"/>
                <w:szCs w:val="22"/>
                <w:lang w:eastAsia="es-MX"/>
              </w:rPr>
              <w:t>Visita mi perfil</w:t>
            </w:r>
          </w:p>
        </w:tc>
      </w:tr>
      <w:tr w:rsidR="00255D5C" w:rsidRPr="00DA6000" w14:paraId="23EB3A0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5DF8EB"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3</w:t>
            </w:r>
          </w:p>
        </w:tc>
        <w:tc>
          <w:tcPr>
            <w:tcW w:w="8222" w:type="dxa"/>
            <w:vAlign w:val="center"/>
          </w:tcPr>
          <w:p w14:paraId="09232265"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w:t>
            </w:r>
            <w:r w:rsidRPr="006653EA">
              <w:rPr>
                <w:rFonts w:eastAsia="Times New Roman" w:cs="Segoe UI"/>
                <w:color w:val="000000"/>
                <w:sz w:val="22"/>
                <w:szCs w:val="22"/>
                <w:lang w:eastAsia="es-MX"/>
              </w:rPr>
              <w:t>l botón “Visita mi perfil”</w:t>
            </w:r>
            <w:r>
              <w:rPr>
                <w:rFonts w:eastAsia="Times New Roman" w:cs="Segoe UI"/>
                <w:color w:val="000000"/>
                <w:sz w:val="22"/>
                <w:szCs w:val="22"/>
                <w:lang w:eastAsia="es-MX"/>
              </w:rPr>
              <w:t>, permite</w:t>
            </w:r>
            <w:r w:rsidRPr="006653EA">
              <w:rPr>
                <w:rFonts w:eastAsia="Times New Roman" w:cs="Segoe UI"/>
                <w:color w:val="000000"/>
                <w:sz w:val="22"/>
                <w:szCs w:val="22"/>
                <w:lang w:eastAsia="es-MX"/>
              </w:rPr>
              <w:t xml:space="preserve"> ver el detalle del perfil</w:t>
            </w:r>
            <w:r>
              <w:rPr>
                <w:rFonts w:eastAsia="Times New Roman" w:cs="Segoe UI"/>
                <w:color w:val="000000"/>
                <w:sz w:val="22"/>
                <w:szCs w:val="22"/>
                <w:lang w:eastAsia="es-MX"/>
              </w:rPr>
              <w:t>.</w:t>
            </w:r>
          </w:p>
        </w:tc>
      </w:tr>
      <w:tr w:rsidR="00255D5C" w:rsidRPr="00DA6000" w14:paraId="2186FB8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1F223A" w14:textId="77777777" w:rsidR="00255D5C" w:rsidRPr="006653EA" w:rsidRDefault="00255D5C">
            <w:pPr>
              <w:jc w:val="center"/>
              <w:rPr>
                <w:rFonts w:eastAsia="Times New Roman" w:cs="Segoe UI"/>
                <w:b w:val="0"/>
                <w:bCs w:val="0"/>
                <w:color w:val="000000"/>
                <w:sz w:val="22"/>
                <w:szCs w:val="22"/>
                <w:lang w:eastAsia="es-MX"/>
              </w:rPr>
            </w:pPr>
            <w:bookmarkStart w:id="717" w:name="_Hlk115876369"/>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3</w:t>
            </w:r>
            <w:r w:rsidRPr="006653EA">
              <w:rPr>
                <w:rFonts w:eastAsia="Times New Roman" w:cs="Segoe UI"/>
                <w:b w:val="0"/>
                <w:bCs w:val="0"/>
                <w:color w:val="000000"/>
                <w:sz w:val="22"/>
                <w:szCs w:val="22"/>
                <w:lang w:eastAsia="es-MX"/>
              </w:rPr>
              <w:t>.1</w:t>
            </w:r>
            <w:bookmarkEnd w:id="717"/>
          </w:p>
        </w:tc>
        <w:tc>
          <w:tcPr>
            <w:tcW w:w="8222" w:type="dxa"/>
            <w:vAlign w:val="center"/>
          </w:tcPr>
          <w:p w14:paraId="4F70B734"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color w:val="000000"/>
                <w:lang w:eastAsia="es-MX"/>
              </w:rPr>
            </w:pPr>
            <w:r w:rsidRPr="00F87562">
              <w:rPr>
                <w:rFonts w:cs="Segoe UI"/>
                <w:color w:val="000000"/>
                <w:sz w:val="22"/>
                <w:szCs w:val="22"/>
                <w:lang w:eastAsia="es-MX"/>
              </w:rPr>
              <w:t>Las pantallas para visualizar perfil que se usarán en F1 serán:  R-8-19-1-1 Y R-8-19-2</w:t>
            </w:r>
            <w:r>
              <w:rPr>
                <w:rFonts w:cs="Segoe UI"/>
                <w:color w:val="000000"/>
                <w:sz w:val="22"/>
                <w:szCs w:val="22"/>
                <w:lang w:eastAsia="es-MX"/>
              </w:rPr>
              <w:t>.</w:t>
            </w:r>
          </w:p>
          <w:p w14:paraId="32311F3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F87562">
              <w:rPr>
                <w:rFonts w:eastAsia="Times New Roman" w:cs="Segoe UI"/>
                <w:noProof/>
                <w:color w:val="000000"/>
                <w:lang w:eastAsia="es-MX"/>
              </w:rPr>
              <w:lastRenderedPageBreak/>
              <w:drawing>
                <wp:inline distT="0" distB="0" distL="0" distR="0" wp14:anchorId="758F2326" wp14:editId="0F4461D1">
                  <wp:extent cx="2841353" cy="2338101"/>
                  <wp:effectExtent l="19050" t="19050" r="16510" b="24130"/>
                  <wp:docPr id="2066753832" name="Imagen 206675383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32" name="Imagen 2066753832" descr="Interfaz de usuario gráfica, Aplicación&#10;&#10;Descripción generada automáticamente"/>
                          <pic:cNvPicPr/>
                        </pic:nvPicPr>
                        <pic:blipFill>
                          <a:blip r:embed="rId147"/>
                          <a:stretch>
                            <a:fillRect/>
                          </a:stretch>
                        </pic:blipFill>
                        <pic:spPr>
                          <a:xfrm>
                            <a:off x="0" y="0"/>
                            <a:ext cx="2843296" cy="2339700"/>
                          </a:xfrm>
                          <a:prstGeom prst="rect">
                            <a:avLst/>
                          </a:prstGeom>
                          <a:ln>
                            <a:solidFill>
                              <a:schemeClr val="bg1">
                                <a:lumMod val="85000"/>
                              </a:schemeClr>
                            </a:solidFill>
                          </a:ln>
                        </pic:spPr>
                      </pic:pic>
                    </a:graphicData>
                  </a:graphic>
                </wp:inline>
              </w:drawing>
            </w:r>
          </w:p>
        </w:tc>
      </w:tr>
      <w:tr w:rsidR="00255D5C" w:rsidRPr="00DA6000" w14:paraId="0CAD8FC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6BA076"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8</w:t>
            </w:r>
          </w:p>
        </w:tc>
        <w:tc>
          <w:tcPr>
            <w:tcW w:w="8222" w:type="dxa"/>
            <w:vAlign w:val="center"/>
          </w:tcPr>
          <w:p w14:paraId="05F7C0D6" w14:textId="77777777" w:rsidR="00255D5C" w:rsidRPr="009D1B08"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 xml:space="preserve">Si el usuario es </w:t>
            </w:r>
            <w:r>
              <w:rPr>
                <w:rFonts w:eastAsia="Times New Roman" w:cs="Segoe UI"/>
                <w:b/>
                <w:color w:val="000000" w:themeColor="text1"/>
                <w:sz w:val="22"/>
                <w:szCs w:val="22"/>
                <w:lang w:eastAsia="es-MX"/>
              </w:rPr>
              <w:t>Emprendedor</w:t>
            </w:r>
            <w:r w:rsidRPr="006653EA">
              <w:rPr>
                <w:rFonts w:eastAsia="Times New Roman" w:cs="Segoe UI"/>
                <w:b/>
                <w:color w:val="000000" w:themeColor="text1"/>
                <w:sz w:val="22"/>
                <w:szCs w:val="22"/>
                <w:lang w:eastAsia="es-MX"/>
              </w:rPr>
              <w:t xml:space="preserve"> </w:t>
            </w:r>
            <w:r>
              <w:rPr>
                <w:rFonts w:eastAsia="Times New Roman" w:cs="Segoe UI"/>
                <w:b/>
                <w:color w:val="000000" w:themeColor="text1"/>
                <w:sz w:val="22"/>
                <w:szCs w:val="22"/>
                <w:lang w:eastAsia="es-MX"/>
              </w:rPr>
              <w:t xml:space="preserve">y </w:t>
            </w:r>
            <w:r w:rsidRPr="006653EA">
              <w:rPr>
                <w:rFonts w:eastAsia="Times New Roman" w:cs="Segoe UI"/>
                <w:b/>
                <w:color w:val="000000" w:themeColor="text1"/>
                <w:sz w:val="22"/>
                <w:szCs w:val="22"/>
                <w:lang w:eastAsia="es-MX"/>
              </w:rPr>
              <w:t>miembro de un equipo</w:t>
            </w:r>
            <w:r w:rsidRPr="006653EA">
              <w:rPr>
                <w:rFonts w:eastAsia="Times New Roman" w:cs="Segoe UI"/>
                <w:color w:val="000000" w:themeColor="text1"/>
                <w:sz w:val="22"/>
                <w:szCs w:val="22"/>
                <w:lang w:eastAsia="es-MX"/>
              </w:rPr>
              <w:t xml:space="preserve">, solo </w:t>
            </w:r>
            <w:r>
              <w:rPr>
                <w:rFonts w:eastAsia="Times New Roman" w:cs="Segoe UI"/>
                <w:color w:val="000000" w:themeColor="text1"/>
                <w:sz w:val="22"/>
                <w:szCs w:val="22"/>
                <w:lang w:eastAsia="es-MX"/>
              </w:rPr>
              <w:t>puede</w:t>
            </w:r>
            <w:r w:rsidRPr="006653EA">
              <w:rPr>
                <w:rFonts w:eastAsia="Times New Roman" w:cs="Segoe UI"/>
                <w:color w:val="000000" w:themeColor="text1"/>
                <w:sz w:val="22"/>
                <w:szCs w:val="22"/>
                <w:lang w:eastAsia="es-MX"/>
              </w:rPr>
              <w:t xml:space="preserve"> realizar la búsqueda para encontrar miembros y ver su perfil,</w:t>
            </w:r>
            <w:r>
              <w:rPr>
                <w:rFonts w:eastAsia="Times New Roman" w:cs="Segoe UI"/>
                <w:color w:val="000000" w:themeColor="text1"/>
                <w:sz w:val="22"/>
                <w:szCs w:val="22"/>
                <w:lang w:eastAsia="es-MX"/>
              </w:rPr>
              <w:t xml:space="preserve"> pero no tiene permitido realizar invitaciones (Pantalla R7-18-1, R7-18-2, R7-18-3, R7-19-</w:t>
            </w:r>
            <w:proofErr w:type="gramStart"/>
            <w:r>
              <w:rPr>
                <w:rFonts w:eastAsia="Times New Roman" w:cs="Segoe UI"/>
                <w:color w:val="000000" w:themeColor="text1"/>
                <w:sz w:val="22"/>
                <w:szCs w:val="22"/>
                <w:lang w:eastAsia="es-MX"/>
              </w:rPr>
              <w:t>1,  R</w:t>
            </w:r>
            <w:proofErr w:type="gramEnd"/>
            <w:r>
              <w:rPr>
                <w:rFonts w:eastAsia="Times New Roman" w:cs="Segoe UI"/>
                <w:color w:val="000000" w:themeColor="text1"/>
                <w:sz w:val="22"/>
                <w:szCs w:val="22"/>
                <w:lang w:eastAsia="es-MX"/>
              </w:rPr>
              <w:t>7-19-2, R7-19-3).</w:t>
            </w:r>
          </w:p>
        </w:tc>
      </w:tr>
    </w:tbl>
    <w:p w14:paraId="7971D4C7" w14:textId="77777777" w:rsidR="00255D5C" w:rsidRPr="006653EA" w:rsidRDefault="00255D5C" w:rsidP="00255D5C">
      <w:pPr>
        <w:rPr>
          <w:rFonts w:cs="Segoe UI"/>
        </w:rPr>
      </w:pPr>
    </w:p>
    <w:p w14:paraId="1EFCD06E"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Notificaciones asociadas</w:t>
      </w: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DA6000" w14:paraId="692F2FC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63D4C26F" w14:textId="77777777" w:rsidR="00255D5C" w:rsidRPr="006653EA" w:rsidRDefault="00255D5C">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567" w:type="dxa"/>
          </w:tcPr>
          <w:p w14:paraId="7433F82F"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08C51771"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2962" w:type="dxa"/>
          </w:tcPr>
          <w:p w14:paraId="0C2100FA"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255D5C" w:rsidRPr="00DA6000" w14:paraId="425748E6" w14:textId="77777777">
        <w:tc>
          <w:tcPr>
            <w:cnfStyle w:val="001000000000" w:firstRow="0" w:lastRow="0" w:firstColumn="1" w:lastColumn="0" w:oddVBand="0" w:evenVBand="0" w:oddHBand="0" w:evenHBand="0" w:firstRowFirstColumn="0" w:firstRowLastColumn="0" w:lastRowFirstColumn="0" w:lastRowLastColumn="0"/>
            <w:tcW w:w="2651" w:type="dxa"/>
          </w:tcPr>
          <w:p w14:paraId="52484DD7" w14:textId="77777777" w:rsidR="00255D5C" w:rsidRPr="006653EA" w:rsidRDefault="00255D5C">
            <w:pPr>
              <w:pStyle w:val="Textoindependiente"/>
              <w:spacing w:line="276" w:lineRule="auto"/>
              <w:jc w:val="both"/>
              <w:rPr>
                <w:rFonts w:ascii="Segoe UI" w:eastAsiaTheme="minorHAnsi" w:hAnsi="Segoe UI" w:cs="Segoe UI"/>
                <w:b w:val="0"/>
                <w:sz w:val="22"/>
                <w:szCs w:val="22"/>
                <w:lang w:val="es-MX" w:eastAsia="es-MX"/>
              </w:rPr>
            </w:pPr>
            <w:r w:rsidRPr="006653EA">
              <w:rPr>
                <w:rFonts w:ascii="Segoe UI" w:eastAsiaTheme="minorHAnsi" w:hAnsi="Segoe UI" w:cs="Segoe UI"/>
                <w:b w:val="0"/>
                <w:bCs w:val="0"/>
                <w:sz w:val="22"/>
                <w:szCs w:val="22"/>
                <w:lang w:val="es-MX" w:eastAsia="es-MX"/>
              </w:rPr>
              <w:t xml:space="preserve">Invitación </w:t>
            </w:r>
          </w:p>
        </w:tc>
        <w:tc>
          <w:tcPr>
            <w:tcW w:w="1567" w:type="dxa"/>
          </w:tcPr>
          <w:p w14:paraId="3ADF1091"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Usuario </w:t>
            </w:r>
            <w:r>
              <w:rPr>
                <w:rFonts w:ascii="Segoe UI" w:eastAsiaTheme="minorHAnsi" w:hAnsi="Segoe UI" w:cs="Segoe UI"/>
                <w:i/>
                <w:sz w:val="22"/>
                <w:szCs w:val="22"/>
                <w:lang w:val="es-MX" w:eastAsia="es-MX"/>
              </w:rPr>
              <w:t>emprendedor</w:t>
            </w:r>
          </w:p>
        </w:tc>
        <w:tc>
          <w:tcPr>
            <w:tcW w:w="1723" w:type="dxa"/>
          </w:tcPr>
          <w:p w14:paraId="1A8B4DE4"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el líder lo requiera</w:t>
            </w:r>
          </w:p>
        </w:tc>
        <w:tc>
          <w:tcPr>
            <w:tcW w:w="2962" w:type="dxa"/>
          </w:tcPr>
          <w:p w14:paraId="6D37D4AE"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Pr>
                <w:rFonts w:ascii="Segoe UI" w:eastAsiaTheme="minorHAnsi" w:hAnsi="Segoe UI" w:cs="Segoe UI"/>
                <w:b/>
                <w:bCs/>
                <w:sz w:val="22"/>
                <w:szCs w:val="22"/>
                <w:lang w:val="es-MX" w:eastAsia="es-MX"/>
              </w:rPr>
              <w:t>Invitación</w:t>
            </w:r>
          </w:p>
          <w:p w14:paraId="11E7018A"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6632B504"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Cuerpo: Se le invita a ser miembro del equipo que estará lidereado por el investigador X para la convocatoria Y. </w:t>
            </w:r>
          </w:p>
        </w:tc>
      </w:tr>
    </w:tbl>
    <w:p w14:paraId="29946F5B" w14:textId="77777777" w:rsidR="00255D5C" w:rsidRPr="006653EA"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DA6000" w14:paraId="271B3DC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3E80BAB1" w14:textId="77777777" w:rsidR="00255D5C" w:rsidRPr="006653EA" w:rsidRDefault="00255D5C">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567" w:type="dxa"/>
          </w:tcPr>
          <w:p w14:paraId="6B8700D3"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35378767"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2962" w:type="dxa"/>
          </w:tcPr>
          <w:p w14:paraId="2E5251DC"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255D5C" w:rsidRPr="00DA6000" w14:paraId="443EB867" w14:textId="77777777">
        <w:tc>
          <w:tcPr>
            <w:cnfStyle w:val="001000000000" w:firstRow="0" w:lastRow="0" w:firstColumn="1" w:lastColumn="0" w:oddVBand="0" w:evenVBand="0" w:oddHBand="0" w:evenHBand="0" w:firstRowFirstColumn="0" w:firstRowLastColumn="0" w:lastRowFirstColumn="0" w:lastRowLastColumn="0"/>
            <w:tcW w:w="2651" w:type="dxa"/>
          </w:tcPr>
          <w:p w14:paraId="5B1E3231" w14:textId="77777777" w:rsidR="00255D5C" w:rsidRPr="006653EA" w:rsidRDefault="00255D5C">
            <w:pPr>
              <w:pStyle w:val="Textoindependiente"/>
              <w:spacing w:line="276" w:lineRule="auto"/>
              <w:jc w:val="both"/>
              <w:rPr>
                <w:rFonts w:ascii="Segoe UI" w:eastAsiaTheme="minorHAnsi" w:hAnsi="Segoe UI" w:cs="Segoe UI"/>
                <w:b w:val="0"/>
                <w:sz w:val="22"/>
                <w:szCs w:val="22"/>
                <w:lang w:val="es-MX" w:eastAsia="es-MX"/>
              </w:rPr>
            </w:pPr>
            <w:r w:rsidRPr="006653EA">
              <w:rPr>
                <w:rFonts w:ascii="Segoe UI" w:eastAsiaTheme="minorHAnsi" w:hAnsi="Segoe UI" w:cs="Segoe UI"/>
                <w:b w:val="0"/>
                <w:bCs w:val="0"/>
                <w:sz w:val="22"/>
                <w:szCs w:val="22"/>
                <w:lang w:val="es-MX" w:eastAsia="es-MX"/>
              </w:rPr>
              <w:t>Invitación aceptada</w:t>
            </w:r>
          </w:p>
        </w:tc>
        <w:tc>
          <w:tcPr>
            <w:tcW w:w="1567" w:type="dxa"/>
          </w:tcPr>
          <w:p w14:paraId="30786A67"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Correo del líder que envió la invitación.</w:t>
            </w:r>
          </w:p>
        </w:tc>
        <w:tc>
          <w:tcPr>
            <w:tcW w:w="1723" w:type="dxa"/>
          </w:tcPr>
          <w:p w14:paraId="1696BAC7"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se acepte una invitación.</w:t>
            </w:r>
          </w:p>
        </w:tc>
        <w:tc>
          <w:tcPr>
            <w:tcW w:w="2962" w:type="dxa"/>
          </w:tcPr>
          <w:p w14:paraId="2F88111A"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Pr>
                <w:rFonts w:ascii="Segoe UI" w:eastAsiaTheme="minorHAnsi" w:hAnsi="Segoe UI" w:cs="Segoe UI"/>
                <w:b/>
                <w:bCs/>
                <w:sz w:val="22"/>
                <w:szCs w:val="22"/>
                <w:lang w:val="es-MX" w:eastAsia="es-MX"/>
              </w:rPr>
              <w:t>Aceptación</w:t>
            </w:r>
            <w:r w:rsidRPr="006653EA">
              <w:rPr>
                <w:rFonts w:ascii="Segoe UI" w:eastAsiaTheme="minorHAnsi" w:hAnsi="Segoe UI" w:cs="Segoe UI"/>
                <w:b/>
                <w:bCs/>
                <w:sz w:val="22"/>
                <w:szCs w:val="22"/>
                <w:lang w:val="es-MX" w:eastAsia="es-MX"/>
              </w:rPr>
              <w:t>.</w:t>
            </w:r>
          </w:p>
          <w:p w14:paraId="1204DDC0"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5FBBD747"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Cuerpo: Estimado líder de la convocatoria, se le confirma que el usuario “X” acepto la invitación.</w:t>
            </w:r>
          </w:p>
        </w:tc>
      </w:tr>
    </w:tbl>
    <w:p w14:paraId="353519B1" w14:textId="77777777" w:rsidR="00255D5C" w:rsidRPr="006653EA"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DA6000" w14:paraId="707EB16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51275FB6" w14:textId="77777777" w:rsidR="00255D5C" w:rsidRPr="006653EA" w:rsidRDefault="00255D5C">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lastRenderedPageBreak/>
              <w:t>Evento (regla)</w:t>
            </w:r>
          </w:p>
        </w:tc>
        <w:tc>
          <w:tcPr>
            <w:tcW w:w="1567" w:type="dxa"/>
          </w:tcPr>
          <w:p w14:paraId="6E8F9CBC"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167CCD6A"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2962" w:type="dxa"/>
          </w:tcPr>
          <w:p w14:paraId="4CE10B63"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255D5C" w:rsidRPr="00DA6000" w14:paraId="189AAF0F" w14:textId="77777777">
        <w:tc>
          <w:tcPr>
            <w:cnfStyle w:val="001000000000" w:firstRow="0" w:lastRow="0" w:firstColumn="1" w:lastColumn="0" w:oddVBand="0" w:evenVBand="0" w:oddHBand="0" w:evenHBand="0" w:firstRowFirstColumn="0" w:firstRowLastColumn="0" w:lastRowFirstColumn="0" w:lastRowLastColumn="0"/>
            <w:tcW w:w="2651" w:type="dxa"/>
          </w:tcPr>
          <w:p w14:paraId="476981FB" w14:textId="77777777" w:rsidR="00255D5C" w:rsidRPr="006653EA" w:rsidRDefault="00255D5C">
            <w:pPr>
              <w:pStyle w:val="Textoindependiente"/>
              <w:spacing w:line="276" w:lineRule="auto"/>
              <w:jc w:val="both"/>
              <w:rPr>
                <w:rFonts w:ascii="Segoe UI" w:eastAsiaTheme="minorHAnsi" w:hAnsi="Segoe UI" w:cs="Segoe UI"/>
                <w:b w:val="0"/>
                <w:sz w:val="22"/>
                <w:szCs w:val="22"/>
                <w:lang w:val="es-MX" w:eastAsia="es-MX"/>
              </w:rPr>
            </w:pPr>
            <w:r w:rsidRPr="006653EA">
              <w:rPr>
                <w:rFonts w:ascii="Segoe UI" w:eastAsiaTheme="minorHAnsi" w:hAnsi="Segoe UI" w:cs="Segoe UI"/>
                <w:b w:val="0"/>
                <w:bCs w:val="0"/>
                <w:sz w:val="22"/>
                <w:szCs w:val="22"/>
                <w:lang w:val="es-MX" w:eastAsia="es-MX"/>
              </w:rPr>
              <w:t>Invitación rechazada</w:t>
            </w:r>
          </w:p>
        </w:tc>
        <w:tc>
          <w:tcPr>
            <w:tcW w:w="1567" w:type="dxa"/>
          </w:tcPr>
          <w:p w14:paraId="35AC5CDD"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Correo del líder que envió la invitación.</w:t>
            </w:r>
          </w:p>
        </w:tc>
        <w:tc>
          <w:tcPr>
            <w:tcW w:w="1723" w:type="dxa"/>
          </w:tcPr>
          <w:p w14:paraId="30736C98"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se rechace una invitación.</w:t>
            </w:r>
          </w:p>
        </w:tc>
        <w:tc>
          <w:tcPr>
            <w:tcW w:w="2962" w:type="dxa"/>
          </w:tcPr>
          <w:p w14:paraId="5719C2AF"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sidRPr="006653EA">
              <w:rPr>
                <w:rFonts w:ascii="Segoe UI" w:eastAsiaTheme="minorHAnsi" w:hAnsi="Segoe UI" w:cs="Segoe UI"/>
                <w:b/>
                <w:bCs/>
                <w:sz w:val="22"/>
                <w:szCs w:val="22"/>
                <w:lang w:val="es-MX" w:eastAsia="es-MX"/>
              </w:rPr>
              <w:t>Rechazo.</w:t>
            </w:r>
          </w:p>
          <w:p w14:paraId="124E87A6"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69B69723"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Cuerpo: Estimado líder de la convocatoria, se le confirma que el usuario “X” rechazo la invitación.</w:t>
            </w:r>
          </w:p>
          <w:p w14:paraId="1CD0FD86"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 </w:t>
            </w:r>
          </w:p>
        </w:tc>
      </w:tr>
    </w:tbl>
    <w:p w14:paraId="013AA0D4" w14:textId="77777777" w:rsidR="00255D5C" w:rsidRPr="006653EA" w:rsidRDefault="00255D5C" w:rsidP="00255D5C">
      <w:pPr>
        <w:rPr>
          <w:rFonts w:cs="Segoe UI"/>
        </w:rPr>
      </w:pPr>
    </w:p>
    <w:p w14:paraId="4138985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Catálogos relacionados</w:t>
      </w:r>
    </w:p>
    <w:p w14:paraId="33392BB5" w14:textId="77777777" w:rsidR="00255D5C" w:rsidRPr="006653EA" w:rsidRDefault="00255D5C" w:rsidP="00255D5C">
      <w:pPr>
        <w:rPr>
          <w:rFonts w:cs="Segoe UI"/>
          <w:iCs/>
          <w:lang w:eastAsia="es-MX"/>
        </w:rPr>
      </w:pPr>
      <w:r w:rsidRPr="006653EA">
        <w:rPr>
          <w:rFonts w:cs="Segoe UI"/>
          <w:iCs/>
          <w:lang w:eastAsia="es-MX"/>
        </w:rPr>
        <w:t>No aplica.</w:t>
      </w:r>
    </w:p>
    <w:p w14:paraId="334E857D"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“Listado talent tank”</w:t>
      </w:r>
    </w:p>
    <w:tbl>
      <w:tblPr>
        <w:tblStyle w:val="Listaclara-nfasis1"/>
        <w:tblW w:w="9780"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410"/>
        <w:gridCol w:w="3409"/>
        <w:gridCol w:w="3961"/>
      </w:tblGrid>
      <w:tr w:rsidR="00255D5C" w:rsidRPr="00DA6000" w14:paraId="27AD83B3" w14:textId="77777777">
        <w:trPr>
          <w:cnfStyle w:val="100000000000" w:firstRow="1" w:lastRow="0" w:firstColumn="0" w:lastColumn="0" w:oddVBand="0" w:evenVBand="0" w:oddHBand="0"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2410" w:type="dxa"/>
          </w:tcPr>
          <w:p w14:paraId="6663D1DE" w14:textId="77777777" w:rsidR="00255D5C" w:rsidRPr="006653EA" w:rsidRDefault="00255D5C">
            <w:pPr>
              <w:rPr>
                <w:rFonts w:cs="Segoe UI"/>
              </w:rPr>
            </w:pPr>
            <w:r w:rsidRPr="006653EA">
              <w:rPr>
                <w:rFonts w:cs="Segoe UI"/>
              </w:rPr>
              <w:t>Campo</w:t>
            </w:r>
          </w:p>
        </w:tc>
        <w:tc>
          <w:tcPr>
            <w:tcW w:w="3409" w:type="dxa"/>
          </w:tcPr>
          <w:p w14:paraId="1E771A1A"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961" w:type="dxa"/>
          </w:tcPr>
          <w:p w14:paraId="5A3112DD"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255D5C" w:rsidRPr="00DA6000" w14:paraId="33881593" w14:textId="77777777">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2410" w:type="dxa"/>
          </w:tcPr>
          <w:p w14:paraId="46A23495" w14:textId="77777777" w:rsidR="00255D5C" w:rsidRPr="006653EA" w:rsidRDefault="00255D5C">
            <w:pPr>
              <w:rPr>
                <w:rFonts w:cs="Segoe UI"/>
                <w:b w:val="0"/>
                <w:bCs w:val="0"/>
              </w:rPr>
            </w:pPr>
            <w:r w:rsidRPr="006653EA">
              <w:rPr>
                <w:rFonts w:cs="Segoe UI"/>
                <w:b w:val="0"/>
                <w:bCs w:val="0"/>
              </w:rPr>
              <w:t>Nombre completo</w:t>
            </w:r>
          </w:p>
        </w:tc>
        <w:tc>
          <w:tcPr>
            <w:tcW w:w="3409" w:type="dxa"/>
          </w:tcPr>
          <w:p w14:paraId="57C807B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completo del solucionador</w:t>
            </w:r>
          </w:p>
        </w:tc>
        <w:tc>
          <w:tcPr>
            <w:tcW w:w="3961" w:type="dxa"/>
          </w:tcPr>
          <w:p w14:paraId="2FDC5A7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64B3744D" w14:textId="77777777">
        <w:trPr>
          <w:trHeight w:val="539"/>
        </w:trPr>
        <w:tc>
          <w:tcPr>
            <w:cnfStyle w:val="001000000000" w:firstRow="0" w:lastRow="0" w:firstColumn="1" w:lastColumn="0" w:oddVBand="0" w:evenVBand="0" w:oddHBand="0" w:evenHBand="0" w:firstRowFirstColumn="0" w:firstRowLastColumn="0" w:lastRowFirstColumn="0" w:lastRowLastColumn="0"/>
            <w:tcW w:w="2410" w:type="dxa"/>
          </w:tcPr>
          <w:p w14:paraId="06B069AB" w14:textId="77777777" w:rsidR="00255D5C" w:rsidRPr="006653EA" w:rsidRDefault="00255D5C">
            <w:pPr>
              <w:rPr>
                <w:rFonts w:cs="Segoe UI"/>
                <w:b w:val="0"/>
                <w:bCs w:val="0"/>
              </w:rPr>
            </w:pPr>
            <w:r w:rsidRPr="006653EA">
              <w:rPr>
                <w:rFonts w:cs="Segoe UI"/>
                <w:b w:val="0"/>
                <w:bCs w:val="0"/>
              </w:rPr>
              <w:t>Rol de usuario</w:t>
            </w:r>
          </w:p>
        </w:tc>
        <w:tc>
          <w:tcPr>
            <w:tcW w:w="3409" w:type="dxa"/>
          </w:tcPr>
          <w:p w14:paraId="38D2809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Indica si es investigador o </w:t>
            </w:r>
            <w:r>
              <w:rPr>
                <w:rFonts w:cs="Segoe UI"/>
              </w:rPr>
              <w:t>Emprendedor</w:t>
            </w:r>
          </w:p>
        </w:tc>
        <w:tc>
          <w:tcPr>
            <w:tcW w:w="3961" w:type="dxa"/>
          </w:tcPr>
          <w:p w14:paraId="7E9CE96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3F866FB7" w14:textId="77777777">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2410" w:type="dxa"/>
          </w:tcPr>
          <w:p w14:paraId="5381A449" w14:textId="77777777" w:rsidR="00255D5C" w:rsidRPr="006653EA" w:rsidRDefault="00255D5C">
            <w:pPr>
              <w:rPr>
                <w:rFonts w:cs="Segoe UI"/>
                <w:b w:val="0"/>
                <w:bCs w:val="0"/>
              </w:rPr>
            </w:pPr>
            <w:r w:rsidRPr="006653EA">
              <w:rPr>
                <w:rFonts w:cs="Segoe UI"/>
                <w:b w:val="0"/>
                <w:bCs w:val="0"/>
              </w:rPr>
              <w:t>Porcentaje Match</w:t>
            </w:r>
          </w:p>
        </w:tc>
        <w:tc>
          <w:tcPr>
            <w:tcW w:w="3409" w:type="dxa"/>
          </w:tcPr>
          <w:p w14:paraId="2F88571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Porcentaje de match</w:t>
            </w:r>
          </w:p>
        </w:tc>
        <w:tc>
          <w:tcPr>
            <w:tcW w:w="3961" w:type="dxa"/>
          </w:tcPr>
          <w:p w14:paraId="1C81EDA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numérico</w:t>
            </w:r>
          </w:p>
        </w:tc>
      </w:tr>
      <w:tr w:rsidR="00255D5C" w:rsidRPr="00DA6000" w14:paraId="4FBE303F" w14:textId="77777777">
        <w:trPr>
          <w:trHeight w:val="539"/>
        </w:trPr>
        <w:tc>
          <w:tcPr>
            <w:cnfStyle w:val="001000000000" w:firstRow="0" w:lastRow="0" w:firstColumn="1" w:lastColumn="0" w:oddVBand="0" w:evenVBand="0" w:oddHBand="0" w:evenHBand="0" w:firstRowFirstColumn="0" w:firstRowLastColumn="0" w:lastRowFirstColumn="0" w:lastRowLastColumn="0"/>
            <w:tcW w:w="2410" w:type="dxa"/>
          </w:tcPr>
          <w:p w14:paraId="23788FBB" w14:textId="77777777" w:rsidR="00255D5C" w:rsidRPr="006653EA" w:rsidRDefault="00255D5C">
            <w:pPr>
              <w:rPr>
                <w:rFonts w:cs="Segoe UI"/>
                <w:b w:val="0"/>
                <w:bCs w:val="0"/>
              </w:rPr>
            </w:pPr>
            <w:r w:rsidRPr="006653EA">
              <w:rPr>
                <w:rFonts w:cs="Segoe UI"/>
                <w:b w:val="0"/>
                <w:bCs w:val="0"/>
              </w:rPr>
              <w:t>Icono Detalle</w:t>
            </w:r>
          </w:p>
        </w:tc>
        <w:tc>
          <w:tcPr>
            <w:tcW w:w="3409" w:type="dxa"/>
          </w:tcPr>
          <w:p w14:paraId="632EC10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Muestra el detalle del perfil</w:t>
            </w:r>
          </w:p>
        </w:tc>
        <w:tc>
          <w:tcPr>
            <w:tcW w:w="3961" w:type="dxa"/>
          </w:tcPr>
          <w:p w14:paraId="13AF864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tc>
      </w:tr>
    </w:tbl>
    <w:p w14:paraId="4E4DC969"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Supuestos y exclusiones</w:t>
      </w:r>
    </w:p>
    <w:p w14:paraId="1934A9E6" w14:textId="77777777" w:rsidR="00255D5C" w:rsidRPr="006653EA" w:rsidRDefault="00255D5C" w:rsidP="00255D5C">
      <w:pPr>
        <w:jc w:val="both"/>
        <w:rPr>
          <w:rFonts w:eastAsia="Times New Roman" w:cs="Segoe UI"/>
          <w:color w:val="000000"/>
          <w:lang w:eastAsia="es-MX"/>
        </w:rPr>
      </w:pPr>
    </w:p>
    <w:p w14:paraId="14668D7C" w14:textId="77777777" w:rsidR="00255D5C" w:rsidRPr="002D5E1F" w:rsidRDefault="00255D5C" w:rsidP="00255D5C">
      <w:pPr>
        <w:pStyle w:val="Prrafodelista"/>
        <w:numPr>
          <w:ilvl w:val="0"/>
          <w:numId w:val="9"/>
        </w:numPr>
        <w:jc w:val="both"/>
        <w:rPr>
          <w:rFonts w:eastAsiaTheme="majorEastAsia" w:cs="Segoe UI"/>
        </w:rPr>
      </w:pPr>
      <w:r w:rsidRPr="006653EA">
        <w:rPr>
          <w:rFonts w:cs="Segoe UI"/>
          <w:color w:val="000000"/>
        </w:rPr>
        <w:t xml:space="preserve">Se considera que un usuario solucionador puede estar inscrito en varias convocatorias. </w:t>
      </w:r>
    </w:p>
    <w:p w14:paraId="3D4E98FA" w14:textId="77777777" w:rsidR="00255D5C" w:rsidRPr="006653EA" w:rsidRDefault="00255D5C" w:rsidP="00255D5C">
      <w:pPr>
        <w:pStyle w:val="Prrafodelista"/>
        <w:spacing w:after="0"/>
        <w:jc w:val="both"/>
        <w:rPr>
          <w:rFonts w:eastAsiaTheme="majorEastAsia" w:cs="Segoe UI"/>
        </w:rPr>
      </w:pPr>
    </w:p>
    <w:p w14:paraId="0B4F7AE0"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Anexo</w:t>
      </w:r>
    </w:p>
    <w:p w14:paraId="0329A4DE"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6FA682AE" w14:textId="77777777" w:rsidR="00255D5C" w:rsidRPr="00187734" w:rsidRDefault="00255D5C" w:rsidP="00255D5C">
      <w:pPr>
        <w:spacing w:after="0"/>
        <w:jc w:val="both"/>
        <w:rPr>
          <w:rFonts w:eastAsiaTheme="majorEastAsia" w:cs="Segoe UI"/>
        </w:rPr>
      </w:pPr>
    </w:p>
    <w:p w14:paraId="61F04998" w14:textId="77777777" w:rsidR="00255D5C" w:rsidRPr="006653EA" w:rsidRDefault="00255D5C" w:rsidP="00255D5C">
      <w:pPr>
        <w:pStyle w:val="Prrafodelista"/>
        <w:spacing w:after="0"/>
        <w:jc w:val="both"/>
        <w:rPr>
          <w:rFonts w:eastAsiaTheme="majorEastAsia" w:cs="Segoe UI"/>
        </w:rPr>
      </w:pPr>
    </w:p>
    <w:p w14:paraId="5A442ADA" w14:textId="77777777" w:rsidR="00255D5C" w:rsidRPr="006653EA" w:rsidRDefault="00255D5C" w:rsidP="00255D5C">
      <w:pPr>
        <w:pStyle w:val="Prrafodelista"/>
        <w:spacing w:after="0"/>
        <w:jc w:val="both"/>
        <w:rPr>
          <w:rFonts w:eastAsiaTheme="majorEastAsia" w:cs="Segoe UI"/>
        </w:rPr>
      </w:pPr>
    </w:p>
    <w:p w14:paraId="042CD6D9" w14:textId="77777777" w:rsidR="00255D5C" w:rsidRPr="006653EA" w:rsidRDefault="00255D5C" w:rsidP="00255D5C">
      <w:pPr>
        <w:pStyle w:val="Prrafodelista"/>
        <w:spacing w:after="0"/>
        <w:jc w:val="both"/>
        <w:rPr>
          <w:rFonts w:eastAsiaTheme="majorEastAsia" w:cs="Segoe UI"/>
        </w:rPr>
      </w:pPr>
    </w:p>
    <w:p w14:paraId="473AFAA7" w14:textId="77777777" w:rsidR="00255D5C" w:rsidRDefault="00255D5C" w:rsidP="00255D5C">
      <w:pPr>
        <w:pStyle w:val="Prrafodelista"/>
        <w:spacing w:after="0"/>
        <w:jc w:val="both"/>
        <w:rPr>
          <w:rFonts w:eastAsiaTheme="majorEastAsia" w:cs="Segoe UI"/>
        </w:rPr>
      </w:pPr>
    </w:p>
    <w:p w14:paraId="3CAEBEDF" w14:textId="77777777" w:rsidR="00255D5C" w:rsidRPr="006653EA" w:rsidRDefault="00255D5C" w:rsidP="00255D5C">
      <w:pPr>
        <w:pStyle w:val="Ttulo2"/>
        <w:rPr>
          <w:rFonts w:ascii="Segoe UI" w:hAnsi="Segoe UI" w:cs="Segoe UI"/>
          <w:sz w:val="22"/>
          <w:szCs w:val="22"/>
        </w:rPr>
      </w:pPr>
      <w:bookmarkStart w:id="718" w:name="_Toc146029562"/>
      <w:r w:rsidRPr="006653EA">
        <w:rPr>
          <w:rFonts w:ascii="Segoe UI" w:hAnsi="Segoe UI" w:cs="Segoe UI"/>
          <w:sz w:val="22"/>
          <w:szCs w:val="22"/>
        </w:rPr>
        <w:lastRenderedPageBreak/>
        <w:t xml:space="preserve">Requerimiento </w:t>
      </w:r>
      <w:r>
        <w:rPr>
          <w:rFonts w:ascii="Segoe UI" w:hAnsi="Segoe UI" w:cs="Segoe UI"/>
          <w:sz w:val="22"/>
          <w:szCs w:val="22"/>
        </w:rPr>
        <w:t>6</w:t>
      </w:r>
      <w:r w:rsidRPr="006653EA">
        <w:rPr>
          <w:rFonts w:ascii="Segoe UI" w:hAnsi="Segoe UI" w:cs="Segoe UI"/>
          <w:sz w:val="22"/>
          <w:szCs w:val="22"/>
        </w:rPr>
        <w:t>.0 – Información Convocatoria o Retos / Términos y condiciones</w:t>
      </w:r>
      <w:bookmarkEnd w:id="718"/>
    </w:p>
    <w:p w14:paraId="16DD4190" w14:textId="77777777" w:rsidR="00255D5C" w:rsidRPr="006653EA" w:rsidRDefault="00255D5C" w:rsidP="00255D5C">
      <w:pPr>
        <w:spacing w:after="0"/>
        <w:jc w:val="both"/>
        <w:rPr>
          <w:rFonts w:eastAsiaTheme="majorEastAsia" w:cs="Segoe UI"/>
        </w:rPr>
      </w:pPr>
    </w:p>
    <w:p w14:paraId="4128EEE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Objetivo</w:t>
      </w:r>
    </w:p>
    <w:p w14:paraId="5A61F998" w14:textId="77777777" w:rsidR="00255D5C" w:rsidRPr="00DA6000" w:rsidRDefault="00255D5C" w:rsidP="00255D5C">
      <w:pPr>
        <w:jc w:val="both"/>
        <w:rPr>
          <w:rFonts w:eastAsiaTheme="majorEastAsia" w:cs="Segoe UI"/>
          <w:szCs w:val="20"/>
        </w:rPr>
      </w:pPr>
      <w:r w:rsidRPr="00DA6000">
        <w:rPr>
          <w:rFonts w:eastAsiaTheme="majorEastAsia" w:cs="Segoe UI"/>
          <w:szCs w:val="20"/>
        </w:rPr>
        <w:t xml:space="preserve">Desarrollo creado para la página de Información de la convocatoria. </w:t>
      </w:r>
    </w:p>
    <w:p w14:paraId="7BB128B6"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5673CEEB" w14:textId="77777777" w:rsidR="00255D5C" w:rsidRPr="006653EA" w:rsidRDefault="00255D5C" w:rsidP="00255D5C">
      <w:pPr>
        <w:pStyle w:val="Prrafodelista"/>
        <w:numPr>
          <w:ilvl w:val="0"/>
          <w:numId w:val="25"/>
        </w:numPr>
        <w:rPr>
          <w:rFonts w:eastAsiaTheme="minorEastAsia" w:cs="Segoe UI"/>
        </w:rPr>
      </w:pPr>
      <w:r w:rsidRPr="006653EA">
        <w:rPr>
          <w:rFonts w:cs="Segoe UI"/>
        </w:rPr>
        <w:t>Usuario solucionador-Datos generales. Pantalla R7-14-2</w:t>
      </w:r>
      <w:r>
        <w:rPr>
          <w:rFonts w:cs="Segoe UI"/>
        </w:rPr>
        <w:t>.</w:t>
      </w:r>
    </w:p>
    <w:p w14:paraId="33D5F081" w14:textId="77777777" w:rsidR="00255D5C" w:rsidRDefault="00255D5C" w:rsidP="00255D5C">
      <w:pPr>
        <w:jc w:val="center"/>
        <w:rPr>
          <w:rFonts w:eastAsia="Calibri" w:cs="Segoe UI"/>
        </w:rPr>
      </w:pPr>
      <w:r w:rsidRPr="006653EA">
        <w:rPr>
          <w:rFonts w:cs="Segoe UI"/>
          <w:noProof/>
        </w:rPr>
        <w:drawing>
          <wp:inline distT="0" distB="0" distL="0" distR="0" wp14:anchorId="4D694FE3" wp14:editId="5C2AA3CF">
            <wp:extent cx="2313865" cy="5666610"/>
            <wp:effectExtent l="19050" t="19050" r="10795" b="10795"/>
            <wp:docPr id="1944895656" name="Imagen 194489565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56" name="Imagen 2079753963" descr="Interfaz de usuario gráfica, Texto, Aplicación, Correo electrónico&#10;&#10;Descripción generada automáticamente"/>
                    <pic:cNvPicPr/>
                  </pic:nvPicPr>
                  <pic:blipFill>
                    <a:blip r:embed="rId148">
                      <a:extLst>
                        <a:ext uri="{28A0092B-C50C-407E-A947-70E740481C1C}">
                          <a14:useLocalDpi xmlns:a14="http://schemas.microsoft.com/office/drawing/2010/main" val="0"/>
                        </a:ext>
                      </a:extLst>
                    </a:blip>
                    <a:stretch>
                      <a:fillRect/>
                    </a:stretch>
                  </pic:blipFill>
                  <pic:spPr>
                    <a:xfrm>
                      <a:off x="0" y="0"/>
                      <a:ext cx="2316096" cy="5672073"/>
                    </a:xfrm>
                    <a:prstGeom prst="rect">
                      <a:avLst/>
                    </a:prstGeom>
                    <a:ln>
                      <a:solidFill>
                        <a:schemeClr val="bg1">
                          <a:lumMod val="85000"/>
                        </a:schemeClr>
                      </a:solidFill>
                    </a:ln>
                  </pic:spPr>
                </pic:pic>
              </a:graphicData>
            </a:graphic>
          </wp:inline>
        </w:drawing>
      </w:r>
    </w:p>
    <w:p w14:paraId="31784441" w14:textId="77777777" w:rsidR="00255D5C" w:rsidRPr="00354F7E" w:rsidRDefault="00255D5C" w:rsidP="00255D5C">
      <w:pPr>
        <w:pStyle w:val="Prrafodelista"/>
        <w:numPr>
          <w:ilvl w:val="0"/>
          <w:numId w:val="25"/>
        </w:numPr>
        <w:rPr>
          <w:rFonts w:eastAsiaTheme="minorEastAsia" w:cs="Segoe UI"/>
        </w:rPr>
      </w:pPr>
      <w:r w:rsidRPr="00354F7E">
        <w:rPr>
          <w:rFonts w:cs="Segoe UI"/>
        </w:rPr>
        <w:lastRenderedPageBreak/>
        <w:t>Usuario solucionador-Anexos (Pantalla R7-14-3)</w:t>
      </w:r>
      <w:r>
        <w:rPr>
          <w:rFonts w:cs="Segoe UI"/>
        </w:rPr>
        <w:t>.</w:t>
      </w:r>
    </w:p>
    <w:p w14:paraId="6DDF3EB6" w14:textId="77777777" w:rsidR="00255D5C" w:rsidRPr="006653EA" w:rsidRDefault="00255D5C" w:rsidP="00255D5C">
      <w:pPr>
        <w:jc w:val="center"/>
        <w:rPr>
          <w:rFonts w:eastAsia="Calibri" w:cs="Segoe UI"/>
        </w:rPr>
      </w:pPr>
      <w:r w:rsidRPr="006653EA">
        <w:rPr>
          <w:rFonts w:cs="Segoe UI"/>
          <w:noProof/>
        </w:rPr>
        <w:drawing>
          <wp:inline distT="0" distB="0" distL="0" distR="0" wp14:anchorId="6ADB2F10" wp14:editId="75A9641B">
            <wp:extent cx="4000500" cy="4572000"/>
            <wp:effectExtent l="0" t="0" r="0" b="0"/>
            <wp:docPr id="977538895" name="Imagen 977538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90514491"/>
                    <pic:cNvPicPr/>
                  </pic:nvPicPr>
                  <pic:blipFill>
                    <a:blip r:embed="rId149">
                      <a:extLst>
                        <a:ext uri="{28A0092B-C50C-407E-A947-70E740481C1C}">
                          <a14:useLocalDpi xmlns:a14="http://schemas.microsoft.com/office/drawing/2010/main" val="0"/>
                        </a:ext>
                      </a:extLst>
                    </a:blip>
                    <a:stretch>
                      <a:fillRect/>
                    </a:stretch>
                  </pic:blipFill>
                  <pic:spPr>
                    <a:xfrm>
                      <a:off x="0" y="0"/>
                      <a:ext cx="4000500" cy="4572000"/>
                    </a:xfrm>
                    <a:prstGeom prst="rect">
                      <a:avLst/>
                    </a:prstGeom>
                  </pic:spPr>
                </pic:pic>
              </a:graphicData>
            </a:graphic>
          </wp:inline>
        </w:drawing>
      </w:r>
    </w:p>
    <w:p w14:paraId="2875C8CD" w14:textId="77777777" w:rsidR="00255D5C" w:rsidRDefault="00255D5C" w:rsidP="00255D5C">
      <w:pPr>
        <w:jc w:val="center"/>
        <w:rPr>
          <w:rFonts w:cs="Segoe UI"/>
        </w:rPr>
      </w:pPr>
    </w:p>
    <w:p w14:paraId="49A51D8A" w14:textId="77777777" w:rsidR="00255D5C" w:rsidRDefault="00255D5C" w:rsidP="00255D5C">
      <w:pPr>
        <w:jc w:val="center"/>
        <w:rPr>
          <w:rFonts w:cs="Segoe UI"/>
        </w:rPr>
      </w:pPr>
    </w:p>
    <w:p w14:paraId="5E6B1265" w14:textId="77777777" w:rsidR="00255D5C" w:rsidRDefault="00255D5C" w:rsidP="00255D5C">
      <w:pPr>
        <w:jc w:val="center"/>
        <w:rPr>
          <w:rFonts w:cs="Segoe UI"/>
        </w:rPr>
      </w:pPr>
    </w:p>
    <w:p w14:paraId="4CAD8FAC" w14:textId="77777777" w:rsidR="00255D5C" w:rsidRDefault="00255D5C" w:rsidP="00255D5C">
      <w:pPr>
        <w:jc w:val="center"/>
        <w:rPr>
          <w:rFonts w:cs="Segoe UI"/>
        </w:rPr>
      </w:pPr>
    </w:p>
    <w:p w14:paraId="396D914D" w14:textId="77777777" w:rsidR="00255D5C" w:rsidRDefault="00255D5C" w:rsidP="00255D5C">
      <w:pPr>
        <w:jc w:val="center"/>
        <w:rPr>
          <w:rFonts w:cs="Segoe UI"/>
        </w:rPr>
      </w:pPr>
    </w:p>
    <w:p w14:paraId="3B6C0C51" w14:textId="77777777" w:rsidR="00255D5C" w:rsidRPr="006653EA" w:rsidRDefault="00255D5C" w:rsidP="00255D5C">
      <w:pPr>
        <w:jc w:val="center"/>
        <w:rPr>
          <w:rFonts w:cs="Segoe UI"/>
        </w:rPr>
      </w:pPr>
    </w:p>
    <w:p w14:paraId="3B2154FF" w14:textId="77777777" w:rsidR="00255D5C" w:rsidRPr="006653EA" w:rsidRDefault="00255D5C" w:rsidP="00255D5C">
      <w:pPr>
        <w:jc w:val="center"/>
        <w:rPr>
          <w:rFonts w:cs="Segoe UI"/>
        </w:rPr>
      </w:pPr>
    </w:p>
    <w:p w14:paraId="08C67EC0" w14:textId="77777777" w:rsidR="00255D5C" w:rsidRPr="006653EA" w:rsidRDefault="00255D5C" w:rsidP="00255D5C">
      <w:pPr>
        <w:pStyle w:val="Prrafodelista"/>
        <w:numPr>
          <w:ilvl w:val="0"/>
          <w:numId w:val="41"/>
        </w:numPr>
        <w:rPr>
          <w:rFonts w:cs="Segoe UI"/>
        </w:rPr>
      </w:pPr>
      <w:r w:rsidRPr="006653EA">
        <w:rPr>
          <w:rFonts w:cs="Segoe UI"/>
        </w:rPr>
        <w:lastRenderedPageBreak/>
        <w:t>Usuario anónimo – datos generales. (Pantalla R7-14-1)</w:t>
      </w:r>
    </w:p>
    <w:p w14:paraId="41F9437F" w14:textId="77777777" w:rsidR="00255D5C" w:rsidRPr="006653EA" w:rsidRDefault="00255D5C" w:rsidP="00255D5C">
      <w:pPr>
        <w:jc w:val="center"/>
        <w:rPr>
          <w:rFonts w:eastAsia="Calibri" w:cs="Segoe UI"/>
        </w:rPr>
      </w:pPr>
      <w:r w:rsidRPr="006653EA">
        <w:rPr>
          <w:rFonts w:cs="Segoe UI"/>
          <w:noProof/>
        </w:rPr>
        <w:drawing>
          <wp:inline distT="0" distB="0" distL="0" distR="0" wp14:anchorId="7E726434" wp14:editId="057B1D99">
            <wp:extent cx="2629611" cy="6822776"/>
            <wp:effectExtent l="19050" t="19050" r="18415" b="16510"/>
            <wp:docPr id="1259029671" name="Imagen 1259029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28A0092B-C50C-407E-A947-70E740481C1C}">
                          <a14:useLocalDpi xmlns:a14="http://schemas.microsoft.com/office/drawing/2010/main" val="0"/>
                        </a:ext>
                      </a:extLst>
                    </a:blip>
                    <a:stretch>
                      <a:fillRect/>
                    </a:stretch>
                  </pic:blipFill>
                  <pic:spPr>
                    <a:xfrm>
                      <a:off x="0" y="0"/>
                      <a:ext cx="2632520" cy="6830323"/>
                    </a:xfrm>
                    <a:prstGeom prst="rect">
                      <a:avLst/>
                    </a:prstGeom>
                    <a:ln>
                      <a:solidFill>
                        <a:schemeClr val="bg1">
                          <a:lumMod val="85000"/>
                        </a:schemeClr>
                      </a:solidFill>
                    </a:ln>
                  </pic:spPr>
                </pic:pic>
              </a:graphicData>
            </a:graphic>
          </wp:inline>
        </w:drawing>
      </w:r>
    </w:p>
    <w:p w14:paraId="129F3E60" w14:textId="77777777" w:rsidR="00255D5C" w:rsidRPr="006653EA" w:rsidRDefault="00255D5C" w:rsidP="00255D5C">
      <w:pPr>
        <w:pStyle w:val="Prrafodelista"/>
        <w:numPr>
          <w:ilvl w:val="0"/>
          <w:numId w:val="41"/>
        </w:numPr>
        <w:rPr>
          <w:rFonts w:cs="Segoe UI"/>
        </w:rPr>
      </w:pPr>
      <w:r w:rsidRPr="006653EA">
        <w:rPr>
          <w:rFonts w:cs="Segoe UI"/>
        </w:rPr>
        <w:lastRenderedPageBreak/>
        <w:t>Términos y condiciones. (Pantalla R7-14-2-1)</w:t>
      </w:r>
    </w:p>
    <w:p w14:paraId="0228972F" w14:textId="77777777" w:rsidR="00255D5C" w:rsidRPr="006653EA" w:rsidRDefault="00255D5C" w:rsidP="00255D5C">
      <w:pPr>
        <w:jc w:val="center"/>
        <w:rPr>
          <w:rFonts w:eastAsia="Calibri" w:cs="Segoe UI"/>
        </w:rPr>
      </w:pPr>
      <w:r w:rsidRPr="006653EA">
        <w:rPr>
          <w:rFonts w:cs="Segoe UI"/>
          <w:noProof/>
        </w:rPr>
        <w:drawing>
          <wp:inline distT="0" distB="0" distL="0" distR="0" wp14:anchorId="5F2B300D" wp14:editId="16DF48C7">
            <wp:extent cx="3429000" cy="4572000"/>
            <wp:effectExtent l="19050" t="19050" r="19050" b="19050"/>
            <wp:docPr id="77415671" name="Imagen 7741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extLst>
                        <a:ext uri="{28A0092B-C50C-407E-A947-70E740481C1C}">
                          <a14:useLocalDpi xmlns:a14="http://schemas.microsoft.com/office/drawing/2010/main" val="0"/>
                        </a:ext>
                      </a:extLst>
                    </a:blip>
                    <a:stretch>
                      <a:fillRect/>
                    </a:stretch>
                  </pic:blipFill>
                  <pic:spPr>
                    <a:xfrm>
                      <a:off x="0" y="0"/>
                      <a:ext cx="3429000" cy="4572000"/>
                    </a:xfrm>
                    <a:prstGeom prst="rect">
                      <a:avLst/>
                    </a:prstGeom>
                    <a:ln>
                      <a:solidFill>
                        <a:schemeClr val="bg1">
                          <a:lumMod val="85000"/>
                        </a:schemeClr>
                      </a:solidFill>
                    </a:ln>
                  </pic:spPr>
                </pic:pic>
              </a:graphicData>
            </a:graphic>
          </wp:inline>
        </w:drawing>
      </w:r>
    </w:p>
    <w:p w14:paraId="6A3CA34A" w14:textId="77777777" w:rsidR="00255D5C" w:rsidRPr="006653EA" w:rsidRDefault="00255D5C" w:rsidP="00255D5C">
      <w:pPr>
        <w:jc w:val="center"/>
        <w:rPr>
          <w:rFonts w:cs="Segoe UI"/>
        </w:rPr>
      </w:pPr>
    </w:p>
    <w:p w14:paraId="33513716" w14:textId="77777777" w:rsidR="00255D5C" w:rsidRDefault="00255D5C" w:rsidP="00255D5C">
      <w:pPr>
        <w:jc w:val="center"/>
        <w:rPr>
          <w:rFonts w:cs="Segoe UI"/>
        </w:rPr>
      </w:pPr>
    </w:p>
    <w:p w14:paraId="4DBB125F" w14:textId="77777777" w:rsidR="00255D5C" w:rsidRDefault="00255D5C" w:rsidP="00255D5C">
      <w:pPr>
        <w:jc w:val="center"/>
        <w:rPr>
          <w:rFonts w:cs="Segoe UI"/>
        </w:rPr>
      </w:pPr>
    </w:p>
    <w:p w14:paraId="1CBC9603" w14:textId="77777777" w:rsidR="00255D5C" w:rsidRDefault="00255D5C" w:rsidP="00255D5C">
      <w:pPr>
        <w:jc w:val="center"/>
        <w:rPr>
          <w:rFonts w:cs="Segoe UI"/>
        </w:rPr>
      </w:pPr>
    </w:p>
    <w:p w14:paraId="09D3C038" w14:textId="77777777" w:rsidR="00255D5C" w:rsidRDefault="00255D5C" w:rsidP="00255D5C">
      <w:pPr>
        <w:jc w:val="center"/>
        <w:rPr>
          <w:rFonts w:cs="Segoe UI"/>
        </w:rPr>
      </w:pPr>
    </w:p>
    <w:p w14:paraId="1B81D0A1" w14:textId="77777777" w:rsidR="00255D5C" w:rsidRDefault="00255D5C" w:rsidP="00255D5C">
      <w:pPr>
        <w:jc w:val="center"/>
        <w:rPr>
          <w:rFonts w:cs="Segoe UI"/>
        </w:rPr>
      </w:pPr>
    </w:p>
    <w:p w14:paraId="5E2D7160" w14:textId="77777777" w:rsidR="00255D5C" w:rsidRPr="006653EA" w:rsidRDefault="00255D5C" w:rsidP="00255D5C">
      <w:pPr>
        <w:jc w:val="center"/>
        <w:rPr>
          <w:rFonts w:cs="Segoe UI"/>
        </w:rPr>
      </w:pPr>
    </w:p>
    <w:p w14:paraId="10635542" w14:textId="77777777" w:rsidR="00255D5C" w:rsidRPr="006653EA" w:rsidRDefault="00255D5C" w:rsidP="00255D5C">
      <w:pPr>
        <w:pStyle w:val="Prrafodelista"/>
        <w:numPr>
          <w:ilvl w:val="0"/>
          <w:numId w:val="41"/>
        </w:numPr>
        <w:rPr>
          <w:rFonts w:cs="Segoe UI"/>
        </w:rPr>
      </w:pPr>
      <w:r w:rsidRPr="006653EA">
        <w:rPr>
          <w:rFonts w:cs="Segoe UI"/>
        </w:rPr>
        <w:lastRenderedPageBreak/>
        <w:t>Términos y condiciones-Activación de casilla (Pantalla R7-14-5)</w:t>
      </w:r>
    </w:p>
    <w:p w14:paraId="4DCA6F3C" w14:textId="77777777" w:rsidR="00255D5C" w:rsidRDefault="00255D5C" w:rsidP="00255D5C">
      <w:pPr>
        <w:pStyle w:val="Prrafodelista"/>
        <w:jc w:val="center"/>
        <w:rPr>
          <w:rFonts w:eastAsia="Calibri" w:cs="Segoe UI"/>
        </w:rPr>
      </w:pPr>
      <w:r w:rsidRPr="006653EA">
        <w:rPr>
          <w:rFonts w:cs="Segoe UI"/>
          <w:noProof/>
        </w:rPr>
        <w:drawing>
          <wp:inline distT="0" distB="0" distL="0" distR="0" wp14:anchorId="0EF7BCE8" wp14:editId="5116D61D">
            <wp:extent cx="2785982" cy="6822813"/>
            <wp:effectExtent l="19050" t="19050" r="14605" b="16510"/>
            <wp:docPr id="43601406" name="Imagen 4360140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01406" name="Imagen 43601406" descr="Interfaz de usuario gráfica, Texto, Aplicación, Correo electrónico&#10;&#10;Descripción generada automáticamente"/>
                    <pic:cNvPicPr/>
                  </pic:nvPicPr>
                  <pic:blipFill>
                    <a:blip r:embed="rId152">
                      <a:extLst>
                        <a:ext uri="{28A0092B-C50C-407E-A947-70E740481C1C}">
                          <a14:useLocalDpi xmlns:a14="http://schemas.microsoft.com/office/drawing/2010/main" val="0"/>
                        </a:ext>
                      </a:extLst>
                    </a:blip>
                    <a:stretch>
                      <a:fillRect/>
                    </a:stretch>
                  </pic:blipFill>
                  <pic:spPr>
                    <a:xfrm>
                      <a:off x="0" y="0"/>
                      <a:ext cx="2792317" cy="6838326"/>
                    </a:xfrm>
                    <a:prstGeom prst="rect">
                      <a:avLst/>
                    </a:prstGeom>
                    <a:ln>
                      <a:solidFill>
                        <a:schemeClr val="bg1">
                          <a:lumMod val="85000"/>
                        </a:schemeClr>
                      </a:solidFill>
                    </a:ln>
                  </pic:spPr>
                </pic:pic>
              </a:graphicData>
            </a:graphic>
          </wp:inline>
        </w:drawing>
      </w:r>
    </w:p>
    <w:p w14:paraId="6A1A3BB8" w14:textId="77777777" w:rsidR="00255D5C" w:rsidRPr="006653EA" w:rsidRDefault="00255D5C" w:rsidP="00255D5C">
      <w:pPr>
        <w:pStyle w:val="Prrafodelista"/>
        <w:jc w:val="center"/>
        <w:rPr>
          <w:rFonts w:eastAsia="Calibri" w:cs="Segoe UI"/>
        </w:rPr>
      </w:pPr>
    </w:p>
    <w:p w14:paraId="0B71E367" w14:textId="77777777" w:rsidR="00255D5C" w:rsidRPr="006653EA" w:rsidRDefault="00255D5C" w:rsidP="00255D5C">
      <w:pPr>
        <w:pStyle w:val="Prrafodelista"/>
        <w:numPr>
          <w:ilvl w:val="0"/>
          <w:numId w:val="41"/>
        </w:numPr>
        <w:rPr>
          <w:rFonts w:cs="Segoe UI"/>
        </w:rPr>
      </w:pPr>
      <w:r w:rsidRPr="006653EA">
        <w:rPr>
          <w:rFonts w:cs="Segoe UI"/>
        </w:rPr>
        <w:lastRenderedPageBreak/>
        <w:t>Confirmación de participación en convocatoria. (Pantalla R7-14-9)</w:t>
      </w:r>
      <w:r>
        <w:rPr>
          <w:rFonts w:cs="Segoe UI"/>
        </w:rPr>
        <w:t>.</w:t>
      </w:r>
    </w:p>
    <w:p w14:paraId="2B2DACED" w14:textId="77777777" w:rsidR="00255D5C" w:rsidRPr="006653EA" w:rsidRDefault="00255D5C" w:rsidP="00255D5C">
      <w:pPr>
        <w:jc w:val="center"/>
        <w:rPr>
          <w:rFonts w:eastAsia="Calibri" w:cs="Segoe UI"/>
        </w:rPr>
      </w:pPr>
      <w:r w:rsidRPr="006653EA">
        <w:rPr>
          <w:rFonts w:cs="Segoe UI"/>
          <w:noProof/>
        </w:rPr>
        <w:drawing>
          <wp:inline distT="0" distB="0" distL="0" distR="0" wp14:anchorId="7420FB76" wp14:editId="305BD168">
            <wp:extent cx="2756861" cy="6892152"/>
            <wp:effectExtent l="19050" t="19050" r="24765" b="23495"/>
            <wp:docPr id="1253737284" name="Imagen 125373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extLst>
                        <a:ext uri="{28A0092B-C50C-407E-A947-70E740481C1C}">
                          <a14:useLocalDpi xmlns:a14="http://schemas.microsoft.com/office/drawing/2010/main" val="0"/>
                        </a:ext>
                      </a:extLst>
                    </a:blip>
                    <a:stretch>
                      <a:fillRect/>
                    </a:stretch>
                  </pic:blipFill>
                  <pic:spPr>
                    <a:xfrm>
                      <a:off x="0" y="0"/>
                      <a:ext cx="2764277" cy="6910692"/>
                    </a:xfrm>
                    <a:prstGeom prst="rect">
                      <a:avLst/>
                    </a:prstGeom>
                    <a:ln>
                      <a:solidFill>
                        <a:schemeClr val="bg1">
                          <a:lumMod val="85000"/>
                        </a:schemeClr>
                      </a:solidFill>
                    </a:ln>
                  </pic:spPr>
                </pic:pic>
              </a:graphicData>
            </a:graphic>
          </wp:inline>
        </w:drawing>
      </w:r>
    </w:p>
    <w:p w14:paraId="124FD705" w14:textId="77777777" w:rsidR="00255D5C" w:rsidRPr="006653EA" w:rsidRDefault="00255D5C" w:rsidP="00255D5C">
      <w:pPr>
        <w:pStyle w:val="Prrafodelista"/>
        <w:numPr>
          <w:ilvl w:val="0"/>
          <w:numId w:val="41"/>
        </w:numPr>
        <w:rPr>
          <w:rFonts w:cs="Segoe UI"/>
        </w:rPr>
      </w:pPr>
      <w:r w:rsidRPr="006653EA">
        <w:rPr>
          <w:rFonts w:cs="Segoe UI"/>
        </w:rPr>
        <w:lastRenderedPageBreak/>
        <w:t>Sección evidencias sin información. (Pantalla R7-24-1)</w:t>
      </w:r>
    </w:p>
    <w:p w14:paraId="1BF882E8" w14:textId="77777777" w:rsidR="00255D5C" w:rsidRPr="006653EA" w:rsidRDefault="00255D5C" w:rsidP="00255D5C">
      <w:pPr>
        <w:jc w:val="center"/>
        <w:rPr>
          <w:rFonts w:eastAsia="Calibri" w:cs="Segoe UI"/>
        </w:rPr>
      </w:pPr>
      <w:r w:rsidRPr="006653EA">
        <w:rPr>
          <w:rFonts w:cs="Segoe UI"/>
          <w:noProof/>
        </w:rPr>
        <w:drawing>
          <wp:inline distT="0" distB="0" distL="0" distR="0" wp14:anchorId="4D7D6037" wp14:editId="5DE10B39">
            <wp:extent cx="3611166" cy="5349875"/>
            <wp:effectExtent l="19050" t="19050" r="27940" b="22225"/>
            <wp:docPr id="78543327" name="Imagen 7854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extLst>
                        <a:ext uri="{28A0092B-C50C-407E-A947-70E740481C1C}">
                          <a14:useLocalDpi xmlns:a14="http://schemas.microsoft.com/office/drawing/2010/main" val="0"/>
                        </a:ext>
                      </a:extLst>
                    </a:blip>
                    <a:stretch>
                      <a:fillRect/>
                    </a:stretch>
                  </pic:blipFill>
                  <pic:spPr>
                    <a:xfrm>
                      <a:off x="0" y="0"/>
                      <a:ext cx="3611166" cy="5349875"/>
                    </a:xfrm>
                    <a:prstGeom prst="rect">
                      <a:avLst/>
                    </a:prstGeom>
                    <a:ln>
                      <a:solidFill>
                        <a:schemeClr val="bg1">
                          <a:lumMod val="85000"/>
                        </a:schemeClr>
                      </a:solidFill>
                    </a:ln>
                  </pic:spPr>
                </pic:pic>
              </a:graphicData>
            </a:graphic>
          </wp:inline>
        </w:drawing>
      </w:r>
    </w:p>
    <w:p w14:paraId="27C2B894" w14:textId="77777777" w:rsidR="00255D5C" w:rsidRPr="006653EA" w:rsidRDefault="00255D5C" w:rsidP="00255D5C">
      <w:pPr>
        <w:jc w:val="center"/>
        <w:rPr>
          <w:rFonts w:cs="Segoe UI"/>
        </w:rPr>
      </w:pPr>
    </w:p>
    <w:p w14:paraId="742FC560" w14:textId="77777777" w:rsidR="00255D5C" w:rsidRDefault="00255D5C" w:rsidP="00255D5C">
      <w:pPr>
        <w:jc w:val="center"/>
        <w:rPr>
          <w:rFonts w:cs="Segoe UI"/>
        </w:rPr>
      </w:pPr>
    </w:p>
    <w:p w14:paraId="67B3FC3E" w14:textId="77777777" w:rsidR="00255D5C" w:rsidRDefault="00255D5C" w:rsidP="00255D5C">
      <w:pPr>
        <w:jc w:val="center"/>
        <w:rPr>
          <w:rFonts w:cs="Segoe UI"/>
        </w:rPr>
      </w:pPr>
    </w:p>
    <w:p w14:paraId="7EE0C6D6" w14:textId="77777777" w:rsidR="00255D5C" w:rsidRDefault="00255D5C" w:rsidP="00255D5C">
      <w:pPr>
        <w:jc w:val="center"/>
        <w:rPr>
          <w:rFonts w:cs="Segoe UI"/>
        </w:rPr>
      </w:pPr>
    </w:p>
    <w:p w14:paraId="10390AAA" w14:textId="77777777" w:rsidR="00255D5C" w:rsidRPr="006653EA" w:rsidRDefault="00255D5C" w:rsidP="00255D5C">
      <w:pPr>
        <w:jc w:val="center"/>
        <w:rPr>
          <w:rFonts w:cs="Segoe UI"/>
        </w:rPr>
      </w:pPr>
    </w:p>
    <w:p w14:paraId="775AC63D" w14:textId="77777777" w:rsidR="00255D5C" w:rsidRPr="006653EA" w:rsidRDefault="00255D5C" w:rsidP="00255D5C">
      <w:pPr>
        <w:pStyle w:val="Prrafodelista"/>
        <w:numPr>
          <w:ilvl w:val="0"/>
          <w:numId w:val="41"/>
        </w:numPr>
        <w:rPr>
          <w:rFonts w:cs="Segoe UI"/>
        </w:rPr>
      </w:pPr>
      <w:r w:rsidRPr="006653EA">
        <w:rPr>
          <w:rFonts w:cs="Segoe UI"/>
        </w:rPr>
        <w:lastRenderedPageBreak/>
        <w:t>Sección evidencias con información. (Pantalla R7-24-3)</w:t>
      </w:r>
    </w:p>
    <w:p w14:paraId="707411FC" w14:textId="77777777" w:rsidR="00255D5C" w:rsidRPr="006653EA" w:rsidRDefault="00255D5C" w:rsidP="00255D5C">
      <w:pPr>
        <w:jc w:val="center"/>
        <w:rPr>
          <w:rFonts w:eastAsia="Calibri" w:cs="Segoe UI"/>
        </w:rPr>
      </w:pPr>
      <w:r w:rsidRPr="006653EA">
        <w:rPr>
          <w:rFonts w:cs="Segoe UI"/>
          <w:noProof/>
        </w:rPr>
        <w:drawing>
          <wp:inline distT="0" distB="0" distL="0" distR="0" wp14:anchorId="1D788378" wp14:editId="33584C71">
            <wp:extent cx="3590290" cy="4579257"/>
            <wp:effectExtent l="19050" t="19050" r="10160" b="12065"/>
            <wp:docPr id="1905777831" name="Imagen 190577783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05777831"/>
                    <pic:cNvPicPr/>
                  </pic:nvPicPr>
                  <pic:blipFill rotWithShape="1">
                    <a:blip r:embed="rId155">
                      <a:extLst>
                        <a:ext uri="{28A0092B-C50C-407E-A947-70E740481C1C}">
                          <a14:useLocalDpi xmlns:a14="http://schemas.microsoft.com/office/drawing/2010/main" val="0"/>
                        </a:ext>
                      </a:extLst>
                    </a:blip>
                    <a:srcRect b="14172"/>
                    <a:stretch/>
                  </pic:blipFill>
                  <pic:spPr bwMode="auto">
                    <a:xfrm>
                      <a:off x="0" y="0"/>
                      <a:ext cx="3590892" cy="458002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FE2EC41"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w:t>
      </w:r>
      <w:r>
        <w:rPr>
          <w:rFonts w:ascii="Segoe UI" w:eastAsiaTheme="minorHAnsi" w:hAnsi="Segoe UI" w:cs="Segoe UI"/>
          <w:iCs/>
          <w:sz w:val="22"/>
          <w:szCs w:val="22"/>
          <w:lang w:val="es-MX" w:eastAsia="es-MX"/>
        </w:rPr>
        <w:t xml:space="preserve">completas, </w:t>
      </w:r>
      <w:r w:rsidRPr="00BC725B">
        <w:rPr>
          <w:rFonts w:ascii="Segoe UI" w:eastAsiaTheme="minorHAnsi" w:hAnsi="Segoe UI" w:cs="Segoe UI"/>
          <w:iCs/>
          <w:sz w:val="22"/>
          <w:szCs w:val="22"/>
          <w:lang w:val="es-MX" w:eastAsia="es-MX"/>
        </w:rPr>
        <w:t>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2F8E4F42"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0183620F"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6</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Sobre el reto</w:t>
      </w:r>
      <w:r w:rsidRPr="00BC725B">
        <w:rPr>
          <w:rFonts w:ascii="Segoe UI" w:eastAsiaTheme="minorEastAsia" w:hAnsi="Segoe UI" w:cs="Segoe UI"/>
          <w:sz w:val="22"/>
          <w:szCs w:val="22"/>
          <w:lang w:val="es-MX" w:eastAsia="es-MX"/>
        </w:rPr>
        <w:t>.</w:t>
      </w:r>
    </w:p>
    <w:p w14:paraId="28558D14" w14:textId="77777777" w:rsidR="00255D5C"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w:t>
      </w:r>
      <w:r>
        <w:rPr>
          <w:rFonts w:ascii="Segoe UI" w:eastAsiaTheme="minorHAnsi" w:hAnsi="Segoe UI" w:cs="Segoe UI"/>
          <w:iCs/>
          <w:sz w:val="22"/>
          <w:szCs w:val="22"/>
          <w:lang w:val="es-MX" w:eastAsia="es-MX"/>
        </w:rPr>
        <w:t>6 Conforma tu equipo</w:t>
      </w:r>
      <w:r w:rsidRPr="00BC725B">
        <w:rPr>
          <w:rFonts w:ascii="Segoe UI" w:eastAsiaTheme="minorHAnsi" w:hAnsi="Segoe UI" w:cs="Segoe UI"/>
          <w:iCs/>
          <w:sz w:val="22"/>
          <w:szCs w:val="22"/>
          <w:lang w:val="es-MX" w:eastAsia="es-MX"/>
        </w:rPr>
        <w:t>.</w:t>
      </w:r>
    </w:p>
    <w:p w14:paraId="7511F182" w14:textId="77777777" w:rsidR="00255D5C"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R6 Dashboard Líder y miembro.</w:t>
      </w:r>
    </w:p>
    <w:p w14:paraId="4C6B0B3D" w14:textId="77777777" w:rsidR="00255D5C"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R6 Evidencias.</w:t>
      </w:r>
    </w:p>
    <w:p w14:paraId="419B00E5"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 xml:space="preserve">R6 </w:t>
      </w:r>
      <w:proofErr w:type="spellStart"/>
      <w:r>
        <w:rPr>
          <w:rFonts w:ascii="Segoe UI" w:eastAsiaTheme="minorHAnsi" w:hAnsi="Segoe UI" w:cs="Segoe UI"/>
          <w:iCs/>
          <w:sz w:val="22"/>
          <w:szCs w:val="22"/>
          <w:lang w:val="es-MX" w:eastAsia="es-MX"/>
        </w:rPr>
        <w:t>Notificaciones_invitaciones</w:t>
      </w:r>
      <w:proofErr w:type="spellEnd"/>
      <w:r>
        <w:rPr>
          <w:rFonts w:ascii="Segoe UI" w:eastAsiaTheme="minorHAnsi" w:hAnsi="Segoe UI" w:cs="Segoe UI"/>
          <w:iCs/>
          <w:sz w:val="22"/>
          <w:szCs w:val="22"/>
          <w:lang w:val="es-MX" w:eastAsia="es-MX"/>
        </w:rPr>
        <w:t>.</w:t>
      </w:r>
    </w:p>
    <w:p w14:paraId="727E33F2" w14:textId="77777777" w:rsidR="00255D5C" w:rsidRDefault="00255D5C" w:rsidP="00255D5C">
      <w:pPr>
        <w:jc w:val="center"/>
        <w:rPr>
          <w:rFonts w:cs="Segoe UI"/>
        </w:rPr>
      </w:pPr>
    </w:p>
    <w:p w14:paraId="6E9BB430" w14:textId="77777777" w:rsidR="00255D5C" w:rsidRDefault="00255D5C" w:rsidP="00255D5C">
      <w:pPr>
        <w:jc w:val="center"/>
        <w:rPr>
          <w:rFonts w:cs="Segoe UI"/>
        </w:rPr>
      </w:pPr>
    </w:p>
    <w:p w14:paraId="665C773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Diagrama de flujo</w:t>
      </w:r>
    </w:p>
    <w:p w14:paraId="04567AD6"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58D635F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04B30EE8" w14:textId="77777777" w:rsidR="00255D5C" w:rsidRPr="006653EA" w:rsidRDefault="00255D5C">
            <w:pPr>
              <w:jc w:val="right"/>
              <w:rPr>
                <w:rFonts w:cs="Segoe UI"/>
                <w:bCs w:val="0"/>
              </w:rPr>
            </w:pPr>
            <w:r w:rsidRPr="006653EA">
              <w:rPr>
                <w:rFonts w:cs="Segoe UI"/>
                <w:bCs w:val="0"/>
              </w:rPr>
              <w:t>Descripción:</w:t>
            </w:r>
          </w:p>
        </w:tc>
        <w:tc>
          <w:tcPr>
            <w:tcW w:w="6905" w:type="dxa"/>
          </w:tcPr>
          <w:p w14:paraId="644F7F5E"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6653EA">
              <w:rPr>
                <w:rFonts w:cs="Segoe UI"/>
                <w:b w:val="0"/>
                <w:bCs w:val="0"/>
                <w:iCs/>
                <w:lang w:eastAsia="es-MX"/>
              </w:rPr>
              <w:t>Información de la convocatoria.</w:t>
            </w:r>
          </w:p>
        </w:tc>
      </w:tr>
      <w:tr w:rsidR="00255D5C" w:rsidRPr="00DA6000" w14:paraId="57EE913B"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CE1A930" w14:textId="77777777" w:rsidR="00255D5C" w:rsidRPr="006653EA" w:rsidRDefault="00255D5C">
            <w:pPr>
              <w:jc w:val="right"/>
              <w:rPr>
                <w:rFonts w:cs="Segoe UI"/>
                <w:bCs w:val="0"/>
              </w:rPr>
            </w:pPr>
            <w:r w:rsidRPr="006653EA">
              <w:rPr>
                <w:rFonts w:cs="Segoe UI"/>
                <w:bCs w:val="0"/>
              </w:rPr>
              <w:t>Disparador:</w:t>
            </w:r>
          </w:p>
        </w:tc>
        <w:tc>
          <w:tcPr>
            <w:tcW w:w="6905" w:type="dxa"/>
          </w:tcPr>
          <w:p w14:paraId="6824697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Botón “Quiero participar”.</w:t>
            </w:r>
          </w:p>
        </w:tc>
      </w:tr>
      <w:tr w:rsidR="00255D5C" w:rsidRPr="00DA6000" w14:paraId="2477221F"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6467B91" w14:textId="77777777" w:rsidR="00255D5C" w:rsidRPr="006653EA" w:rsidRDefault="00255D5C">
            <w:pPr>
              <w:jc w:val="right"/>
              <w:rPr>
                <w:rFonts w:cs="Segoe UI"/>
                <w:bCs w:val="0"/>
              </w:rPr>
            </w:pPr>
            <w:r w:rsidRPr="006653EA">
              <w:rPr>
                <w:rFonts w:cs="Segoe UI"/>
                <w:bCs w:val="0"/>
              </w:rPr>
              <w:t>Prerequisitos:</w:t>
            </w:r>
          </w:p>
        </w:tc>
        <w:tc>
          <w:tcPr>
            <w:tcW w:w="6905" w:type="dxa"/>
          </w:tcPr>
          <w:p w14:paraId="08FF628A" w14:textId="77777777" w:rsidR="00255D5C" w:rsidRPr="006653EA" w:rsidRDefault="00255D5C">
            <w:pPr>
              <w:pStyle w:val="Prrafodelista"/>
              <w:numPr>
                <w:ilvl w:val="0"/>
                <w:numId w:val="23"/>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Tener perfil de solucionador.</w:t>
            </w:r>
          </w:p>
          <w:p w14:paraId="4873FB29" w14:textId="77777777" w:rsidR="00255D5C" w:rsidRPr="006653EA" w:rsidRDefault="00255D5C">
            <w:pPr>
              <w:pStyle w:val="Prrafodelista"/>
              <w:numPr>
                <w:ilvl w:val="0"/>
                <w:numId w:val="23"/>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Iniciar sesión.</w:t>
            </w:r>
          </w:p>
        </w:tc>
      </w:tr>
      <w:tr w:rsidR="00255D5C" w:rsidRPr="00DA6000" w14:paraId="2127B96D"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0964CB05" w14:textId="77777777" w:rsidR="00255D5C" w:rsidRPr="006653EA" w:rsidRDefault="00255D5C">
            <w:pPr>
              <w:jc w:val="right"/>
              <w:rPr>
                <w:rFonts w:cs="Segoe UI"/>
                <w:bCs w:val="0"/>
              </w:rPr>
            </w:pPr>
            <w:r w:rsidRPr="006653EA">
              <w:rPr>
                <w:rFonts w:cs="Segoe UI"/>
                <w:bCs w:val="0"/>
              </w:rPr>
              <w:t>Post condiciones:</w:t>
            </w:r>
          </w:p>
        </w:tc>
        <w:tc>
          <w:tcPr>
            <w:tcW w:w="6905" w:type="dxa"/>
          </w:tcPr>
          <w:p w14:paraId="7ACD246D" w14:textId="77777777" w:rsidR="00255D5C" w:rsidRPr="006653EA" w:rsidRDefault="00255D5C">
            <w:pPr>
              <w:pStyle w:val="Prrafodelista"/>
              <w:numPr>
                <w:ilvl w:val="0"/>
                <w:numId w:val="23"/>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Dar clic en el botón “Quiero participar”.</w:t>
            </w:r>
          </w:p>
          <w:p w14:paraId="2AFB70D8" w14:textId="77777777" w:rsidR="00255D5C" w:rsidRPr="006653EA" w:rsidRDefault="00255D5C">
            <w:pPr>
              <w:pStyle w:val="Prrafodelista"/>
              <w:numPr>
                <w:ilvl w:val="0"/>
                <w:numId w:val="23"/>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Llenar los datos requeridos.</w:t>
            </w:r>
          </w:p>
          <w:p w14:paraId="0B24E311" w14:textId="77777777" w:rsidR="00255D5C" w:rsidRPr="006653EA" w:rsidRDefault="00255D5C">
            <w:pPr>
              <w:pStyle w:val="Prrafodelista"/>
              <w:numPr>
                <w:ilvl w:val="0"/>
                <w:numId w:val="23"/>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Aceptar los términos y condiciones.</w:t>
            </w:r>
          </w:p>
        </w:tc>
      </w:tr>
      <w:tr w:rsidR="00255D5C" w:rsidRPr="00DA6000" w14:paraId="71DCBEB0" w14:textId="77777777">
        <w:tc>
          <w:tcPr>
            <w:cnfStyle w:val="001000000000" w:firstRow="0" w:lastRow="0" w:firstColumn="1" w:lastColumn="0" w:oddVBand="0" w:evenVBand="0" w:oddHBand="0" w:evenHBand="0" w:firstRowFirstColumn="0" w:firstRowLastColumn="0" w:lastRowFirstColumn="0" w:lastRowLastColumn="0"/>
            <w:tcW w:w="1951" w:type="dxa"/>
          </w:tcPr>
          <w:p w14:paraId="0C01518F" w14:textId="77777777" w:rsidR="00255D5C" w:rsidRPr="006653EA" w:rsidRDefault="00255D5C">
            <w:pPr>
              <w:jc w:val="right"/>
              <w:rPr>
                <w:rFonts w:cs="Segoe UI"/>
                <w:lang w:eastAsia="es-MX"/>
              </w:rPr>
            </w:pPr>
            <w:r w:rsidRPr="006653EA">
              <w:rPr>
                <w:rFonts w:cs="Segoe UI"/>
                <w:lang w:eastAsia="es-MX"/>
              </w:rPr>
              <w:t>Requerimientos relacionados:</w:t>
            </w:r>
          </w:p>
        </w:tc>
        <w:tc>
          <w:tcPr>
            <w:tcW w:w="6905" w:type="dxa"/>
          </w:tcPr>
          <w:p w14:paraId="29A28EF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6653EA">
              <w:rPr>
                <w:rFonts w:cs="Segoe UI"/>
                <w:lang w:eastAsia="es-MX"/>
              </w:rPr>
              <w:t>Requerimiento 1.</w:t>
            </w:r>
          </w:p>
          <w:p w14:paraId="5C52DC5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6653EA">
              <w:rPr>
                <w:rFonts w:cs="Segoe UI"/>
                <w:lang w:eastAsia="es-MX"/>
              </w:rPr>
              <w:t>Requerimiento 3.</w:t>
            </w:r>
          </w:p>
        </w:tc>
      </w:tr>
      <w:tr w:rsidR="00255D5C" w:rsidRPr="00DA6000" w14:paraId="76E42C02"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3C8C5D26" w14:textId="77777777" w:rsidR="00255D5C" w:rsidRPr="006653EA" w:rsidRDefault="00255D5C">
            <w:pPr>
              <w:jc w:val="right"/>
              <w:rPr>
                <w:rFonts w:cs="Segoe UI"/>
                <w:bCs w:val="0"/>
              </w:rPr>
            </w:pPr>
            <w:r w:rsidRPr="006653EA">
              <w:rPr>
                <w:rFonts w:cs="Segoe UI"/>
                <w:bCs w:val="0"/>
              </w:rPr>
              <w:t>Prioridad:</w:t>
            </w:r>
          </w:p>
        </w:tc>
        <w:tc>
          <w:tcPr>
            <w:tcW w:w="6905" w:type="dxa"/>
          </w:tcPr>
          <w:p w14:paraId="6FDE545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6653EA">
              <w:rPr>
                <w:rFonts w:cs="Segoe UI"/>
                <w:iCs/>
                <w:lang w:eastAsia="es-MX"/>
              </w:rPr>
              <w:t>Necesario.</w:t>
            </w:r>
          </w:p>
          <w:p w14:paraId="3F569022" w14:textId="77777777" w:rsidR="00255D5C" w:rsidRPr="006653EA" w:rsidRDefault="00255D5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Segoe UI"/>
                <w:lang w:eastAsia="es-ES"/>
              </w:rPr>
            </w:pPr>
          </w:p>
        </w:tc>
      </w:tr>
    </w:tbl>
    <w:p w14:paraId="2A7949C1"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0A0F42DD"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Sobre el reto o convocatoria/Términos y condiciones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4DF27C77"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684D249"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3083DE43"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083A896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9DD00C"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.1</w:t>
            </w:r>
          </w:p>
        </w:tc>
        <w:tc>
          <w:tcPr>
            <w:tcW w:w="8222" w:type="dxa"/>
          </w:tcPr>
          <w:p w14:paraId="43434F00"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S</w:t>
            </w:r>
            <w:r w:rsidRPr="006653EA">
              <w:rPr>
                <w:rFonts w:eastAsia="Times New Roman" w:cs="Segoe UI"/>
                <w:color w:val="000000"/>
                <w:sz w:val="22"/>
                <w:szCs w:val="22"/>
                <w:lang w:eastAsia="es-MX"/>
              </w:rPr>
              <w:t>e accede desde el Home en la sección “¿Qué retos quieres resolver?” al seleccionar un reto en específico</w:t>
            </w:r>
            <w:r>
              <w:rPr>
                <w:rFonts w:eastAsia="Times New Roman" w:cs="Segoe UI"/>
                <w:color w:val="000000"/>
                <w:sz w:val="22"/>
                <w:szCs w:val="22"/>
                <w:lang w:eastAsia="es-MX"/>
              </w:rPr>
              <w:t xml:space="preserve"> (Pantalla R1-1-3).</w:t>
            </w:r>
          </w:p>
        </w:tc>
      </w:tr>
      <w:tr w:rsidR="00255D5C" w:rsidRPr="00DA6000" w14:paraId="4ED88A7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B5ABBA"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.2</w:t>
            </w:r>
          </w:p>
        </w:tc>
        <w:tc>
          <w:tcPr>
            <w:tcW w:w="8222" w:type="dxa"/>
            <w:vAlign w:val="center"/>
          </w:tcPr>
          <w:p w14:paraId="7C89D5B5"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Pr>
                <w:rFonts w:eastAsia="Calibri" w:cs="Segoe UI"/>
                <w:color w:val="000000" w:themeColor="text1"/>
                <w:sz w:val="22"/>
                <w:szCs w:val="22"/>
              </w:rPr>
              <w:t xml:space="preserve">Muestra </w:t>
            </w:r>
            <w:r w:rsidRPr="006653EA">
              <w:rPr>
                <w:rFonts w:eastAsia="Calibri" w:cs="Segoe UI"/>
                <w:color w:val="000000" w:themeColor="text1"/>
                <w:sz w:val="22"/>
                <w:szCs w:val="22"/>
              </w:rPr>
              <w:t>el detalle de la convocatoria seleccionada, además de</w:t>
            </w:r>
            <w:r>
              <w:rPr>
                <w:rFonts w:eastAsia="Calibri" w:cs="Segoe UI"/>
                <w:color w:val="000000" w:themeColor="text1"/>
                <w:sz w:val="22"/>
                <w:szCs w:val="22"/>
              </w:rPr>
              <w:t xml:space="preserve"> </w:t>
            </w:r>
            <w:r w:rsidRPr="006653EA">
              <w:rPr>
                <w:rFonts w:eastAsia="Calibri" w:cs="Segoe UI"/>
                <w:color w:val="000000" w:themeColor="text1"/>
                <w:sz w:val="22"/>
                <w:szCs w:val="22"/>
              </w:rPr>
              <w:t>la</w:t>
            </w:r>
            <w:r>
              <w:rPr>
                <w:rFonts w:eastAsia="Calibri" w:cs="Segoe UI"/>
                <w:color w:val="000000" w:themeColor="text1"/>
                <w:sz w:val="22"/>
                <w:szCs w:val="22"/>
              </w:rPr>
              <w:t xml:space="preserve"> opción</w:t>
            </w:r>
            <w:r w:rsidRPr="006653EA">
              <w:rPr>
                <w:rFonts w:eastAsia="Calibri" w:cs="Segoe UI"/>
                <w:color w:val="000000" w:themeColor="text1"/>
                <w:sz w:val="22"/>
                <w:szCs w:val="22"/>
              </w:rPr>
              <w:t xml:space="preserve"> para seleccionar “Términos y condiciones” y los botones “Quiero participar” y “Regresar al inicio”.</w:t>
            </w:r>
          </w:p>
        </w:tc>
      </w:tr>
      <w:tr w:rsidR="00255D5C" w:rsidRPr="00DA6000" w14:paraId="4A7EC5E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451866"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.3</w:t>
            </w:r>
          </w:p>
        </w:tc>
        <w:tc>
          <w:tcPr>
            <w:tcW w:w="8222" w:type="dxa"/>
            <w:vAlign w:val="center"/>
          </w:tcPr>
          <w:p w14:paraId="49C5F618"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cs="Segoe UI"/>
                <w:b/>
                <w:i/>
                <w:sz w:val="22"/>
                <w:szCs w:val="22"/>
              </w:rPr>
            </w:pPr>
            <w:r w:rsidRPr="006653EA">
              <w:rPr>
                <w:rFonts w:eastAsia="Times New Roman" w:cs="Segoe UI"/>
                <w:color w:val="000000"/>
                <w:sz w:val="22"/>
                <w:szCs w:val="22"/>
                <w:lang w:eastAsia="es-MX"/>
              </w:rPr>
              <w:t>Se debe</w:t>
            </w:r>
            <w:r>
              <w:rPr>
                <w:rFonts w:eastAsia="Times New Roman" w:cs="Segoe UI"/>
                <w:color w:val="000000"/>
                <w:sz w:val="22"/>
                <w:szCs w:val="22"/>
                <w:lang w:eastAsia="es-MX"/>
              </w:rPr>
              <w:t>n</w:t>
            </w:r>
            <w:r w:rsidRPr="006653EA">
              <w:rPr>
                <w:rFonts w:eastAsia="Times New Roman" w:cs="Segoe UI"/>
                <w:color w:val="000000"/>
                <w:sz w:val="22"/>
                <w:szCs w:val="22"/>
                <w:lang w:eastAsia="es-MX"/>
              </w:rPr>
              <w:t xml:space="preserve"> desplegar los campos que se muestran en la creación de una convocatoria, que está en el </w:t>
            </w:r>
            <w:r w:rsidRPr="006653EA">
              <w:rPr>
                <w:rFonts w:eastAsia="Times New Roman" w:cs="Segoe UI"/>
                <w:i/>
                <w:iCs/>
                <w:color w:val="000000"/>
                <w:sz w:val="22"/>
                <w:szCs w:val="22"/>
                <w:lang w:eastAsia="es-MX"/>
              </w:rPr>
              <w:t>módulo Dashboard administrador de convocatorias</w:t>
            </w:r>
            <w:r w:rsidRPr="006653EA">
              <w:rPr>
                <w:rFonts w:eastAsia="Times New Roman" w:cs="Segoe UI"/>
                <w:color w:val="000000"/>
                <w:sz w:val="22"/>
                <w:szCs w:val="22"/>
                <w:lang w:eastAsia="es-MX"/>
              </w:rPr>
              <w:t xml:space="preserve">. </w:t>
            </w:r>
            <w:hyperlink r:id="rId156" w:anchor="_Campos_identificados_" w:history="1">
              <w:r w:rsidRPr="006653EA">
                <w:rPr>
                  <w:rStyle w:val="Hipervnculo"/>
                  <w:rFonts w:eastAsia="Times New Roman" w:cs="Segoe UI"/>
                  <w:b/>
                  <w:bCs/>
                  <w:i/>
                  <w:iCs/>
                  <w:sz w:val="22"/>
                  <w:szCs w:val="22"/>
                  <w:lang w:eastAsia="es-MX"/>
                </w:rPr>
                <w:t>Ver sección Campos identificados “Creación de convocatoria”.</w:t>
              </w:r>
            </w:hyperlink>
          </w:p>
        </w:tc>
      </w:tr>
      <w:tr w:rsidR="00255D5C" w:rsidRPr="00DA6000" w14:paraId="4BAB5A9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7BA1FB"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4</w:t>
            </w:r>
          </w:p>
        </w:tc>
        <w:tc>
          <w:tcPr>
            <w:tcW w:w="8222" w:type="dxa"/>
            <w:vAlign w:val="center"/>
          </w:tcPr>
          <w:p w14:paraId="2E0223AE"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V</w:t>
            </w:r>
            <w:r w:rsidRPr="006653EA">
              <w:rPr>
                <w:rFonts w:eastAsia="Times New Roman" w:cs="Segoe UI"/>
                <w:color w:val="000000"/>
                <w:sz w:val="22"/>
                <w:szCs w:val="22"/>
                <w:lang w:eastAsia="es-MX"/>
              </w:rPr>
              <w:t>isualiza las pantallas dependiendo del perfil de usuario.</w:t>
            </w:r>
          </w:p>
          <w:p w14:paraId="231F89AD" w14:textId="77777777" w:rsidR="00255D5C" w:rsidRPr="006653EA" w:rsidRDefault="00255D5C">
            <w:pPr>
              <w:pStyle w:val="Prrafodelista"/>
              <w:numPr>
                <w:ilvl w:val="0"/>
                <w:numId w:val="24"/>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Usuario anónimo.</w:t>
            </w:r>
          </w:p>
          <w:p w14:paraId="0BF185EC" w14:textId="77777777" w:rsidR="00255D5C" w:rsidRPr="006653EA" w:rsidRDefault="00255D5C">
            <w:pPr>
              <w:pStyle w:val="Prrafodelista"/>
              <w:numPr>
                <w:ilvl w:val="0"/>
                <w:numId w:val="24"/>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Usuario Solucionador.</w:t>
            </w:r>
          </w:p>
        </w:tc>
      </w:tr>
      <w:tr w:rsidR="00255D5C" w:rsidRPr="00DA6000" w14:paraId="651AE08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BE507C"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5</w:t>
            </w:r>
          </w:p>
        </w:tc>
        <w:tc>
          <w:tcPr>
            <w:tcW w:w="8222" w:type="dxa"/>
            <w:vAlign w:val="center"/>
          </w:tcPr>
          <w:p w14:paraId="2B22566D"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 xml:space="preserve">Si el </w:t>
            </w:r>
            <w:r w:rsidRPr="006653EA">
              <w:rPr>
                <w:rFonts w:eastAsia="Times New Roman" w:cs="Segoe UI"/>
                <w:i/>
                <w:iCs/>
                <w:color w:val="000000" w:themeColor="text1"/>
                <w:sz w:val="22"/>
                <w:szCs w:val="22"/>
                <w:lang w:eastAsia="es-MX"/>
              </w:rPr>
              <w:t xml:space="preserve">usuario es anónimo, </w:t>
            </w:r>
            <w:r w:rsidRPr="001C7E46">
              <w:rPr>
                <w:rFonts w:eastAsia="Times New Roman" w:cs="Segoe UI"/>
                <w:color w:val="000000" w:themeColor="text1"/>
                <w:sz w:val="22"/>
                <w:szCs w:val="22"/>
                <w:lang w:eastAsia="es-MX"/>
              </w:rPr>
              <w:t>dando</w:t>
            </w:r>
            <w:r w:rsidRPr="006653EA">
              <w:rPr>
                <w:rFonts w:eastAsia="Times New Roman" w:cs="Segoe UI"/>
                <w:color w:val="000000" w:themeColor="text1"/>
                <w:sz w:val="22"/>
                <w:szCs w:val="22"/>
                <w:lang w:eastAsia="es-MX"/>
              </w:rPr>
              <w:t xml:space="preserve"> clic en el botón “Quiero participar”</w:t>
            </w:r>
            <w:r w:rsidRPr="006653EA">
              <w:rPr>
                <w:rFonts w:eastAsia="Times New Roman" w:cs="Segoe UI"/>
                <w:i/>
                <w:iCs/>
                <w:color w:val="000000" w:themeColor="text1"/>
                <w:sz w:val="22"/>
                <w:szCs w:val="22"/>
                <w:lang w:eastAsia="es-MX"/>
              </w:rPr>
              <w:t xml:space="preserve"> </w:t>
            </w:r>
            <w:r w:rsidRPr="006653EA">
              <w:rPr>
                <w:rFonts w:eastAsia="Times New Roman" w:cs="Segoe UI"/>
                <w:color w:val="000000" w:themeColor="text1"/>
                <w:sz w:val="22"/>
                <w:szCs w:val="22"/>
                <w:lang w:eastAsia="es-MX"/>
              </w:rPr>
              <w:t xml:space="preserve">se </w:t>
            </w:r>
            <w:r>
              <w:rPr>
                <w:rFonts w:eastAsia="Times New Roman" w:cs="Segoe UI"/>
                <w:color w:val="000000" w:themeColor="text1"/>
                <w:sz w:val="22"/>
                <w:szCs w:val="22"/>
                <w:lang w:eastAsia="es-MX"/>
              </w:rPr>
              <w:t>muestra</w:t>
            </w:r>
            <w:r w:rsidRPr="006653EA">
              <w:rPr>
                <w:rFonts w:eastAsia="Times New Roman" w:cs="Segoe UI"/>
                <w:color w:val="000000" w:themeColor="text1"/>
                <w:sz w:val="22"/>
                <w:szCs w:val="22"/>
                <w:lang w:eastAsia="es-MX"/>
              </w:rPr>
              <w:t xml:space="preserve"> en la pantalla el mensaje “Debes iniciar sesión para poder participar”. (Pantalla R7-14-1)</w:t>
            </w:r>
            <w:r>
              <w:rPr>
                <w:rFonts w:eastAsia="Times New Roman" w:cs="Segoe UI"/>
                <w:color w:val="000000" w:themeColor="text1"/>
                <w:sz w:val="22"/>
                <w:szCs w:val="22"/>
                <w:lang w:eastAsia="es-MX"/>
              </w:rPr>
              <w:t>.</w:t>
            </w:r>
          </w:p>
          <w:p w14:paraId="5F5A61F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296D6726" w14:textId="77777777" w:rsidR="00255D5C" w:rsidRPr="00074CBF"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5D794737" wp14:editId="10AE03B7">
                  <wp:extent cx="3073400" cy="960438"/>
                  <wp:effectExtent l="19050" t="19050" r="12700" b="11430"/>
                  <wp:docPr id="436648431" name="Imagen 43664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3073400" cy="960438"/>
                          </a:xfrm>
                          <a:prstGeom prst="rect">
                            <a:avLst/>
                          </a:prstGeom>
                          <a:ln>
                            <a:solidFill>
                              <a:schemeClr val="bg1">
                                <a:lumMod val="85000"/>
                              </a:schemeClr>
                            </a:solidFill>
                          </a:ln>
                        </pic:spPr>
                      </pic:pic>
                    </a:graphicData>
                  </a:graphic>
                </wp:inline>
              </w:drawing>
            </w:r>
          </w:p>
        </w:tc>
      </w:tr>
      <w:tr w:rsidR="00255D5C" w:rsidRPr="00DA6000" w14:paraId="005BE08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24EFC3"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6</w:t>
            </w:r>
          </w:p>
        </w:tc>
        <w:tc>
          <w:tcPr>
            <w:tcW w:w="8222" w:type="dxa"/>
            <w:vAlign w:val="center"/>
          </w:tcPr>
          <w:p w14:paraId="4B0EFFAE"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sidRPr="006653EA">
              <w:rPr>
                <w:rFonts w:eastAsia="Calibri" w:cs="Segoe UI"/>
                <w:color w:val="000000" w:themeColor="text1"/>
                <w:sz w:val="22"/>
                <w:szCs w:val="22"/>
              </w:rPr>
              <w:t xml:space="preserve">Si el usuario es </w:t>
            </w:r>
            <w:r w:rsidRPr="006653EA">
              <w:rPr>
                <w:rFonts w:eastAsia="Calibri" w:cs="Segoe UI"/>
                <w:i/>
                <w:iCs/>
                <w:color w:val="000000" w:themeColor="text1"/>
                <w:sz w:val="22"/>
                <w:szCs w:val="22"/>
              </w:rPr>
              <w:t>solucionador</w:t>
            </w:r>
            <w:r w:rsidRPr="006653EA">
              <w:rPr>
                <w:rFonts w:eastAsia="Calibri" w:cs="Segoe UI"/>
                <w:color w:val="000000" w:themeColor="text1"/>
                <w:sz w:val="22"/>
                <w:szCs w:val="22"/>
              </w:rPr>
              <w:t xml:space="preserve">, </w:t>
            </w:r>
            <w:r>
              <w:rPr>
                <w:rFonts w:eastAsia="Calibri" w:cs="Segoe UI"/>
                <w:color w:val="000000" w:themeColor="text1"/>
                <w:sz w:val="22"/>
                <w:szCs w:val="22"/>
              </w:rPr>
              <w:t>puede</w:t>
            </w:r>
            <w:r w:rsidRPr="006653EA">
              <w:rPr>
                <w:rFonts w:eastAsia="Calibri" w:cs="Segoe UI"/>
                <w:color w:val="000000" w:themeColor="text1"/>
                <w:sz w:val="22"/>
                <w:szCs w:val="22"/>
              </w:rPr>
              <w:t xml:space="preserve"> leer los términos y condiciones antes de habilitar el botón “Quiero participar”. Se </w:t>
            </w:r>
            <w:r>
              <w:rPr>
                <w:rFonts w:eastAsia="Calibri" w:cs="Segoe UI"/>
                <w:color w:val="000000" w:themeColor="text1"/>
                <w:sz w:val="22"/>
                <w:szCs w:val="22"/>
              </w:rPr>
              <w:t>muestran</w:t>
            </w:r>
            <w:r w:rsidRPr="006653EA">
              <w:rPr>
                <w:rFonts w:eastAsia="Calibri" w:cs="Segoe UI"/>
                <w:color w:val="000000" w:themeColor="text1"/>
                <w:sz w:val="22"/>
                <w:szCs w:val="22"/>
              </w:rPr>
              <w:t xml:space="preserve"> en una pantalla los términos con un botón de regresar</w:t>
            </w:r>
            <w:r>
              <w:rPr>
                <w:rFonts w:eastAsia="Calibri" w:cs="Segoe UI"/>
                <w:color w:val="000000" w:themeColor="text1"/>
                <w:sz w:val="22"/>
                <w:szCs w:val="22"/>
              </w:rPr>
              <w:t xml:space="preserve"> (Pantalla R7-14-2).</w:t>
            </w:r>
          </w:p>
          <w:p w14:paraId="19738902"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7ED14B2F" wp14:editId="153CDB44">
                  <wp:extent cx="2529840" cy="829310"/>
                  <wp:effectExtent l="19050" t="19050" r="22860" b="27940"/>
                  <wp:docPr id="476353998" name="Imagen 476353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531311" cy="829792"/>
                          </a:xfrm>
                          <a:prstGeom prst="rect">
                            <a:avLst/>
                          </a:prstGeom>
                          <a:ln>
                            <a:solidFill>
                              <a:schemeClr val="bg1">
                                <a:lumMod val="85000"/>
                              </a:schemeClr>
                            </a:solidFill>
                          </a:ln>
                        </pic:spPr>
                      </pic:pic>
                    </a:graphicData>
                  </a:graphic>
                </wp:inline>
              </w:drawing>
            </w:r>
          </w:p>
        </w:tc>
      </w:tr>
      <w:tr w:rsidR="00255D5C" w:rsidRPr="00DA6000" w14:paraId="37B31E0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C25E5B"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.1</w:t>
            </w:r>
          </w:p>
        </w:tc>
        <w:tc>
          <w:tcPr>
            <w:tcW w:w="8222" w:type="dxa"/>
            <w:vAlign w:val="center"/>
          </w:tcPr>
          <w:p w14:paraId="3EAAC0C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i/>
                <w:color w:val="000000"/>
                <w:sz w:val="22"/>
                <w:szCs w:val="22"/>
                <w:lang w:eastAsia="es-MX"/>
              </w:rPr>
            </w:pPr>
            <w:r w:rsidRPr="006653EA">
              <w:rPr>
                <w:rFonts w:eastAsia="Times New Roman" w:cs="Segoe UI"/>
                <w:color w:val="000000" w:themeColor="text1"/>
                <w:sz w:val="22"/>
                <w:szCs w:val="22"/>
                <w:lang w:eastAsia="es-MX"/>
              </w:rPr>
              <w:t xml:space="preserve">La información de los términos y condiciones </w:t>
            </w:r>
            <w:r>
              <w:rPr>
                <w:rFonts w:eastAsia="Times New Roman" w:cs="Segoe UI"/>
                <w:color w:val="000000" w:themeColor="text1"/>
                <w:sz w:val="22"/>
                <w:szCs w:val="22"/>
                <w:lang w:eastAsia="es-MX"/>
              </w:rPr>
              <w:t>es</w:t>
            </w:r>
            <w:r w:rsidRPr="006653EA">
              <w:rPr>
                <w:rFonts w:eastAsia="Times New Roman" w:cs="Segoe UI"/>
                <w:color w:val="000000" w:themeColor="text1"/>
                <w:sz w:val="22"/>
                <w:szCs w:val="22"/>
                <w:lang w:eastAsia="es-MX"/>
              </w:rPr>
              <w:t xml:space="preserve"> estática, es decir no </w:t>
            </w:r>
            <w:r>
              <w:rPr>
                <w:rFonts w:eastAsia="Times New Roman" w:cs="Segoe UI"/>
                <w:color w:val="000000" w:themeColor="text1"/>
                <w:sz w:val="22"/>
                <w:szCs w:val="22"/>
                <w:lang w:eastAsia="es-MX"/>
              </w:rPr>
              <w:t>puede ser</w:t>
            </w:r>
            <w:r w:rsidRPr="006653EA">
              <w:rPr>
                <w:rFonts w:eastAsia="Times New Roman" w:cs="Segoe UI"/>
                <w:color w:val="000000" w:themeColor="text1"/>
                <w:sz w:val="22"/>
                <w:szCs w:val="22"/>
                <w:lang w:eastAsia="es-MX"/>
              </w:rPr>
              <w:t xml:space="preserve"> </w:t>
            </w:r>
            <w:r w:rsidRPr="0075719C">
              <w:rPr>
                <w:rFonts w:eastAsia="Times New Roman" w:cs="Segoe UI"/>
                <w:color w:val="000000" w:themeColor="text1"/>
                <w:sz w:val="22"/>
                <w:szCs w:val="22"/>
                <w:lang w:eastAsia="es-MX"/>
              </w:rPr>
              <w:t>edita</w:t>
            </w:r>
            <w:r>
              <w:rPr>
                <w:rFonts w:eastAsia="Times New Roman" w:cs="Segoe UI"/>
                <w:color w:val="000000" w:themeColor="text1"/>
                <w:sz w:val="22"/>
                <w:szCs w:val="22"/>
                <w:lang w:eastAsia="es-MX"/>
              </w:rPr>
              <w:t>da</w:t>
            </w:r>
            <w:r w:rsidRPr="0075719C">
              <w:rPr>
                <w:rFonts w:eastAsia="Times New Roman" w:cs="Segoe UI"/>
                <w:color w:val="000000" w:themeColor="text1"/>
                <w:sz w:val="22"/>
                <w:szCs w:val="22"/>
                <w:lang w:eastAsia="es-MX"/>
              </w:rPr>
              <w:t xml:space="preserve"> </w:t>
            </w:r>
            <w:r>
              <w:rPr>
                <w:rFonts w:eastAsia="Times New Roman" w:cs="Segoe UI"/>
                <w:color w:val="000000" w:themeColor="text1"/>
                <w:sz w:val="22"/>
                <w:szCs w:val="22"/>
                <w:lang w:eastAsia="es-MX"/>
              </w:rPr>
              <w:t>(</w:t>
            </w:r>
            <w:r w:rsidRPr="0075719C">
              <w:rPr>
                <w:rFonts w:eastAsia="Times New Roman" w:cs="Segoe UI"/>
                <w:color w:val="000000" w:themeColor="text1"/>
                <w:sz w:val="22"/>
                <w:szCs w:val="22"/>
                <w:lang w:eastAsia="es-MX"/>
              </w:rPr>
              <w:t>Pantalla R7-14-2-1</w:t>
            </w:r>
            <w:r>
              <w:rPr>
                <w:rFonts w:eastAsia="Times New Roman" w:cs="Segoe UI"/>
                <w:color w:val="000000" w:themeColor="text1"/>
                <w:sz w:val="22"/>
                <w:szCs w:val="22"/>
                <w:lang w:eastAsia="es-MX"/>
              </w:rPr>
              <w:t>).</w:t>
            </w:r>
          </w:p>
        </w:tc>
      </w:tr>
      <w:tr w:rsidR="00255D5C" w:rsidRPr="00DA6000" w14:paraId="17EFF90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D933300"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.2</w:t>
            </w:r>
          </w:p>
        </w:tc>
        <w:tc>
          <w:tcPr>
            <w:tcW w:w="8222" w:type="dxa"/>
            <w:vAlign w:val="center"/>
          </w:tcPr>
          <w:p w14:paraId="43188601"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Una vez leídos los</w:t>
            </w:r>
            <w:r w:rsidRPr="006653EA">
              <w:rPr>
                <w:rFonts w:eastAsia="Times New Roman" w:cs="Segoe UI"/>
                <w:color w:val="000000"/>
                <w:sz w:val="22"/>
                <w:szCs w:val="22"/>
                <w:lang w:eastAsia="es-MX"/>
              </w:rPr>
              <w:t xml:space="preserve"> términos y condiciones, se </w:t>
            </w:r>
            <w:r>
              <w:rPr>
                <w:rFonts w:eastAsia="Times New Roman" w:cs="Segoe UI"/>
                <w:color w:val="000000"/>
                <w:sz w:val="22"/>
                <w:szCs w:val="22"/>
                <w:lang w:eastAsia="es-MX"/>
              </w:rPr>
              <w:t>debe</w:t>
            </w:r>
            <w:r w:rsidRPr="006653EA">
              <w:rPr>
                <w:rFonts w:eastAsia="Times New Roman" w:cs="Segoe UI"/>
                <w:color w:val="000000"/>
                <w:sz w:val="22"/>
                <w:szCs w:val="22"/>
                <w:lang w:eastAsia="es-MX"/>
              </w:rPr>
              <w:t xml:space="preserve"> activar la opción “He leído y aceptado los términos y condiciones” y dar clic en el botón “Quiero participar”.</w:t>
            </w:r>
          </w:p>
          <w:p w14:paraId="1ED9A9B5"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1F505A53"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Envía </w:t>
            </w:r>
            <w:r w:rsidRPr="006653EA">
              <w:rPr>
                <w:rFonts w:eastAsia="Times New Roman" w:cs="Segoe UI"/>
                <w:color w:val="000000"/>
                <w:sz w:val="22"/>
                <w:szCs w:val="22"/>
                <w:lang w:eastAsia="es-MX"/>
              </w:rPr>
              <w:t>un mensaje de confirmación.</w:t>
            </w:r>
          </w:p>
          <w:p w14:paraId="68A5E643"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3F7F7673"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75BA42B7" wp14:editId="059E4D23">
                  <wp:extent cx="2449576" cy="1432883"/>
                  <wp:effectExtent l="0" t="0" r="8255" b="0"/>
                  <wp:docPr id="14339" name="Imagen 1433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Imagen 14339" descr="Imagen que contiene Diagrama&#10;&#10;Descripción generada automáticamente"/>
                          <pic:cNvPicPr/>
                        </pic:nvPicPr>
                        <pic:blipFill>
                          <a:blip r:embed="rId159"/>
                          <a:stretch>
                            <a:fillRect/>
                          </a:stretch>
                        </pic:blipFill>
                        <pic:spPr>
                          <a:xfrm>
                            <a:off x="0" y="0"/>
                            <a:ext cx="2458044" cy="1437836"/>
                          </a:xfrm>
                          <a:prstGeom prst="rect">
                            <a:avLst/>
                          </a:prstGeom>
                        </pic:spPr>
                      </pic:pic>
                    </a:graphicData>
                  </a:graphic>
                </wp:inline>
              </w:drawing>
            </w:r>
          </w:p>
        </w:tc>
      </w:tr>
      <w:tr w:rsidR="00255D5C" w:rsidRPr="00DA6000" w14:paraId="263E372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30BCC2"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7</w:t>
            </w:r>
          </w:p>
        </w:tc>
        <w:tc>
          <w:tcPr>
            <w:tcW w:w="8222" w:type="dxa"/>
            <w:vAlign w:val="center"/>
          </w:tcPr>
          <w:p w14:paraId="24C6420F"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Si no se activa la casilla de “He leído y aceptado los términos y condiciones”, se </w:t>
            </w:r>
            <w:r>
              <w:rPr>
                <w:rFonts w:eastAsia="Times New Roman" w:cs="Segoe UI"/>
                <w:color w:val="000000" w:themeColor="text1"/>
                <w:sz w:val="22"/>
                <w:szCs w:val="22"/>
                <w:lang w:eastAsia="es-MX"/>
              </w:rPr>
              <w:t>muestra</w:t>
            </w:r>
            <w:r w:rsidRPr="006653EA">
              <w:rPr>
                <w:rFonts w:eastAsia="Times New Roman" w:cs="Segoe UI"/>
                <w:color w:val="000000" w:themeColor="text1"/>
                <w:sz w:val="22"/>
                <w:szCs w:val="22"/>
                <w:lang w:eastAsia="es-MX"/>
              </w:rPr>
              <w:t xml:space="preserve"> el mensaje en la pantalla. (Pantalla R7-14-5)</w:t>
            </w:r>
          </w:p>
          <w:p w14:paraId="64E0FC5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2501E57F" wp14:editId="54CE124D">
                  <wp:extent cx="4572000" cy="762000"/>
                  <wp:effectExtent l="0" t="0" r="0" b="0"/>
                  <wp:docPr id="2072305678" name="Imagen 207230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extLst>
                              <a:ext uri="{28A0092B-C50C-407E-A947-70E740481C1C}">
                                <a14:useLocalDpi xmlns:a14="http://schemas.microsoft.com/office/drawing/2010/main" val="0"/>
                              </a:ext>
                            </a:extLst>
                          </a:blip>
                          <a:stretch>
                            <a:fillRect/>
                          </a:stretch>
                        </pic:blipFill>
                        <pic:spPr>
                          <a:xfrm>
                            <a:off x="0" y="0"/>
                            <a:ext cx="4572000" cy="762000"/>
                          </a:xfrm>
                          <a:prstGeom prst="rect">
                            <a:avLst/>
                          </a:prstGeom>
                        </pic:spPr>
                      </pic:pic>
                    </a:graphicData>
                  </a:graphic>
                </wp:inline>
              </w:drawing>
            </w:r>
          </w:p>
        </w:tc>
      </w:tr>
      <w:tr w:rsidR="00255D5C" w:rsidRPr="00DA6000" w14:paraId="1F00BEB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D5C16F"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7.1</w:t>
            </w:r>
          </w:p>
        </w:tc>
        <w:tc>
          <w:tcPr>
            <w:tcW w:w="8222" w:type="dxa"/>
            <w:vAlign w:val="center"/>
          </w:tcPr>
          <w:p w14:paraId="126A8E01"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Después de dar clic en el botón “Quiero participar”, se muestran estas pantallas.</w:t>
            </w:r>
          </w:p>
          <w:p w14:paraId="1CD66534"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67F52F24"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00A0F3A9" wp14:editId="39B04C26">
                  <wp:extent cx="2500312" cy="1416844"/>
                  <wp:effectExtent l="0" t="0" r="0" b="0"/>
                  <wp:docPr id="1651352250" name="Imagen 165135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28A0092B-C50C-407E-A947-70E740481C1C}">
                                <a14:useLocalDpi xmlns:a14="http://schemas.microsoft.com/office/drawing/2010/main" val="0"/>
                              </a:ext>
                            </a:extLst>
                          </a:blip>
                          <a:stretch>
                            <a:fillRect/>
                          </a:stretch>
                        </pic:blipFill>
                        <pic:spPr>
                          <a:xfrm>
                            <a:off x="0" y="0"/>
                            <a:ext cx="2500312" cy="1416844"/>
                          </a:xfrm>
                          <a:prstGeom prst="rect">
                            <a:avLst/>
                          </a:prstGeom>
                        </pic:spPr>
                      </pic:pic>
                    </a:graphicData>
                  </a:graphic>
                </wp:inline>
              </w:drawing>
            </w:r>
          </w:p>
          <w:p w14:paraId="441E5B35"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Pantalla R7-14-6</w:t>
            </w:r>
          </w:p>
          <w:p w14:paraId="5B9DE601"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538DA7D4"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3B6618A9" wp14:editId="56CCDBF1">
                  <wp:extent cx="2513405" cy="1419026"/>
                  <wp:effectExtent l="0" t="0" r="0" b="0"/>
                  <wp:docPr id="1051607415" name="Imagen 105160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tretch>
                            <a:fillRect/>
                          </a:stretch>
                        </pic:blipFill>
                        <pic:spPr>
                          <a:xfrm>
                            <a:off x="0" y="0"/>
                            <a:ext cx="2513405" cy="1419026"/>
                          </a:xfrm>
                          <a:prstGeom prst="rect">
                            <a:avLst/>
                          </a:prstGeom>
                        </pic:spPr>
                      </pic:pic>
                    </a:graphicData>
                  </a:graphic>
                </wp:inline>
              </w:drawing>
            </w:r>
          </w:p>
          <w:p w14:paraId="7C6C4654"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Pantalla R7-14-7</w:t>
            </w:r>
          </w:p>
          <w:p w14:paraId="60D30E4F"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1BD8C80A"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0C1E9082" wp14:editId="0B9A8A8B">
                  <wp:extent cx="2577956" cy="1476954"/>
                  <wp:effectExtent l="0" t="0" r="0" b="0"/>
                  <wp:docPr id="1446400881" name="Imagen 144640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extLst>
                              <a:ext uri="{28A0092B-C50C-407E-A947-70E740481C1C}">
                                <a14:useLocalDpi xmlns:a14="http://schemas.microsoft.com/office/drawing/2010/main" val="0"/>
                              </a:ext>
                            </a:extLst>
                          </a:blip>
                          <a:stretch>
                            <a:fillRect/>
                          </a:stretch>
                        </pic:blipFill>
                        <pic:spPr>
                          <a:xfrm>
                            <a:off x="0" y="0"/>
                            <a:ext cx="2577956" cy="1476954"/>
                          </a:xfrm>
                          <a:prstGeom prst="rect">
                            <a:avLst/>
                          </a:prstGeom>
                        </pic:spPr>
                      </pic:pic>
                    </a:graphicData>
                  </a:graphic>
                </wp:inline>
              </w:drawing>
            </w:r>
          </w:p>
          <w:p w14:paraId="667EEB37"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Pantalla R7-14-8</w:t>
            </w:r>
          </w:p>
          <w:p w14:paraId="2E12970A"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cs="Segoe UI"/>
                <w:sz w:val="22"/>
                <w:szCs w:val="22"/>
              </w:rPr>
            </w:pPr>
            <w:r w:rsidRPr="006653EA">
              <w:rPr>
                <w:rFonts w:cs="Segoe UI"/>
                <w:noProof/>
              </w:rPr>
              <w:drawing>
                <wp:inline distT="0" distB="0" distL="0" distR="0" wp14:anchorId="42C1BCA1" wp14:editId="1D6E46EE">
                  <wp:extent cx="2658657" cy="1517650"/>
                  <wp:effectExtent l="0" t="0" r="0" b="0"/>
                  <wp:docPr id="461869598" name="Imagen 461869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2658657" cy="1517650"/>
                          </a:xfrm>
                          <a:prstGeom prst="rect">
                            <a:avLst/>
                          </a:prstGeom>
                        </pic:spPr>
                      </pic:pic>
                    </a:graphicData>
                  </a:graphic>
                </wp:inline>
              </w:drawing>
            </w:r>
          </w:p>
          <w:p w14:paraId="1A39305A"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Pantalla R7-14-9</w:t>
            </w:r>
          </w:p>
        </w:tc>
      </w:tr>
      <w:tr w:rsidR="00255D5C" w:rsidRPr="00DA6000" w14:paraId="44368F4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AA254E3" w14:textId="77777777" w:rsidR="00255D5C" w:rsidRPr="006653EA" w:rsidRDefault="00255D5C">
            <w:pPr>
              <w:spacing w:before="120" w:after="60" w:line="276" w:lineRule="auto"/>
              <w:jc w:val="center"/>
              <w:rPr>
                <w:rFonts w:eastAsia="Calibri" w:cs="Segoe UI"/>
                <w:b w:val="0"/>
                <w:color w:val="000000" w:themeColor="text1"/>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8</w:t>
            </w:r>
          </w:p>
        </w:tc>
        <w:tc>
          <w:tcPr>
            <w:tcW w:w="8222" w:type="dxa"/>
            <w:vAlign w:val="center"/>
          </w:tcPr>
          <w:p w14:paraId="409F8ED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En la pantalla se indica que, al aceptar, </w:t>
            </w:r>
            <w:r>
              <w:rPr>
                <w:rFonts w:eastAsia="Times New Roman" w:cs="Segoe UI"/>
                <w:color w:val="000000"/>
                <w:sz w:val="22"/>
                <w:szCs w:val="22"/>
                <w:lang w:eastAsia="es-MX"/>
              </w:rPr>
              <w:t>p</w:t>
            </w:r>
            <w:r w:rsidRPr="006653EA">
              <w:rPr>
                <w:rFonts w:eastAsia="Times New Roman" w:cs="Segoe UI"/>
                <w:color w:val="000000"/>
                <w:sz w:val="22"/>
                <w:szCs w:val="22"/>
                <w:lang w:eastAsia="es-MX"/>
              </w:rPr>
              <w:t xml:space="preserve">or default </w:t>
            </w:r>
            <w:r>
              <w:rPr>
                <w:rFonts w:eastAsia="Times New Roman" w:cs="Segoe UI"/>
                <w:color w:val="000000"/>
                <w:sz w:val="22"/>
                <w:szCs w:val="22"/>
                <w:lang w:eastAsia="es-MX"/>
              </w:rPr>
              <w:t>se es</w:t>
            </w:r>
            <w:r w:rsidRPr="006653EA">
              <w:rPr>
                <w:rFonts w:eastAsia="Times New Roman" w:cs="Segoe UI"/>
                <w:color w:val="000000"/>
                <w:sz w:val="22"/>
                <w:szCs w:val="22"/>
                <w:lang w:eastAsia="es-MX"/>
              </w:rPr>
              <w:t xml:space="preserve"> líder del equipo.</w:t>
            </w:r>
          </w:p>
        </w:tc>
      </w:tr>
      <w:tr w:rsidR="00255D5C" w:rsidRPr="00DA6000" w14:paraId="600A34E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22E50A"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.9</w:t>
            </w:r>
          </w:p>
        </w:tc>
        <w:tc>
          <w:tcPr>
            <w:tcW w:w="8222" w:type="dxa"/>
            <w:vAlign w:val="center"/>
          </w:tcPr>
          <w:p w14:paraId="61B99975"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Dando</w:t>
            </w:r>
            <w:r w:rsidRPr="006653EA">
              <w:rPr>
                <w:rFonts w:eastAsia="Times New Roman" w:cs="Segoe UI"/>
                <w:color w:val="000000" w:themeColor="text1"/>
                <w:sz w:val="22"/>
                <w:szCs w:val="22"/>
                <w:lang w:eastAsia="es-MX"/>
              </w:rPr>
              <w:t xml:space="preserve"> clic en </w:t>
            </w:r>
            <w:r w:rsidRPr="006653EA">
              <w:rPr>
                <w:rFonts w:eastAsia="Times New Roman" w:cs="Segoe UI"/>
                <w:b/>
                <w:color w:val="000000" w:themeColor="text1"/>
                <w:sz w:val="22"/>
                <w:szCs w:val="22"/>
                <w:lang w:eastAsia="es-MX"/>
              </w:rPr>
              <w:t xml:space="preserve">“Aceptar”, </w:t>
            </w:r>
            <w:r w:rsidRPr="006653EA">
              <w:rPr>
                <w:rFonts w:eastAsia="Times New Roman" w:cs="Segoe UI"/>
                <w:color w:val="000000" w:themeColor="text1"/>
                <w:sz w:val="22"/>
                <w:szCs w:val="22"/>
                <w:lang w:eastAsia="es-MX"/>
              </w:rPr>
              <w:t>en todos los mensajes</w:t>
            </w:r>
            <w:r w:rsidRPr="006653EA">
              <w:rPr>
                <w:rFonts w:eastAsia="Times New Roman" w:cs="Segoe UI"/>
                <w:b/>
                <w:bCs/>
                <w:color w:val="000000" w:themeColor="text1"/>
                <w:sz w:val="22"/>
                <w:szCs w:val="22"/>
                <w:lang w:eastAsia="es-MX"/>
              </w:rPr>
              <w:t xml:space="preserve"> </w:t>
            </w:r>
            <w:r w:rsidRPr="006653EA">
              <w:rPr>
                <w:rFonts w:eastAsia="Times New Roman" w:cs="Segoe UI"/>
                <w:color w:val="000000" w:themeColor="text1"/>
                <w:sz w:val="22"/>
                <w:szCs w:val="22"/>
                <w:lang w:eastAsia="es-MX"/>
              </w:rPr>
              <w:t>ya se considera inscrito en la convocatoria. (Pantalla R7-14-9)</w:t>
            </w:r>
          </w:p>
          <w:p w14:paraId="2840FBD7"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lastRenderedPageBreak/>
              <w:drawing>
                <wp:inline distT="0" distB="0" distL="0" distR="0" wp14:anchorId="2AA3D528" wp14:editId="6A3517F3">
                  <wp:extent cx="3597575" cy="2930525"/>
                  <wp:effectExtent l="0" t="0" r="0" b="0"/>
                  <wp:docPr id="1980953045" name="Imagen 198095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tretch>
                            <a:fillRect/>
                          </a:stretch>
                        </pic:blipFill>
                        <pic:spPr>
                          <a:xfrm>
                            <a:off x="0" y="0"/>
                            <a:ext cx="3597575" cy="2930525"/>
                          </a:xfrm>
                          <a:prstGeom prst="rect">
                            <a:avLst/>
                          </a:prstGeom>
                        </pic:spPr>
                      </pic:pic>
                    </a:graphicData>
                  </a:graphic>
                </wp:inline>
              </w:drawing>
            </w:r>
          </w:p>
        </w:tc>
      </w:tr>
      <w:tr w:rsidR="00255D5C" w:rsidRPr="00DA6000" w14:paraId="7DE18D7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9B8A69"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.10</w:t>
            </w:r>
          </w:p>
        </w:tc>
        <w:tc>
          <w:tcPr>
            <w:tcW w:w="8222" w:type="dxa"/>
            <w:vAlign w:val="center"/>
          </w:tcPr>
          <w:p w14:paraId="24199C7D"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Si el usuario es líder </w:t>
            </w:r>
            <w:r>
              <w:rPr>
                <w:rFonts w:eastAsia="Times New Roman" w:cs="Segoe UI"/>
                <w:color w:val="000000"/>
                <w:sz w:val="22"/>
                <w:szCs w:val="22"/>
                <w:lang w:eastAsia="es-MX"/>
              </w:rPr>
              <w:t>realiza</w:t>
            </w:r>
            <w:r w:rsidRPr="006653EA">
              <w:rPr>
                <w:rFonts w:eastAsia="Times New Roman" w:cs="Segoe UI"/>
                <w:color w:val="000000"/>
                <w:sz w:val="22"/>
                <w:szCs w:val="22"/>
                <w:lang w:eastAsia="es-MX"/>
              </w:rPr>
              <w:t xml:space="preserve"> las siguientes funciones: </w:t>
            </w:r>
          </w:p>
          <w:p w14:paraId="05951FB0" w14:textId="77777777" w:rsidR="00255D5C" w:rsidRPr="006653EA" w:rsidRDefault="00255D5C">
            <w:pPr>
              <w:pStyle w:val="Prrafodelista"/>
              <w:numPr>
                <w:ilvl w:val="0"/>
                <w:numId w:val="31"/>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Ver los detalles del reto o convocatorias.</w:t>
            </w:r>
          </w:p>
          <w:p w14:paraId="44ED56DD" w14:textId="77777777" w:rsidR="00255D5C" w:rsidRPr="006653EA" w:rsidRDefault="00255D5C">
            <w:pPr>
              <w:pStyle w:val="Prrafodelista"/>
              <w:numPr>
                <w:ilvl w:val="0"/>
                <w:numId w:val="31"/>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Descargar anexos.</w:t>
            </w:r>
          </w:p>
          <w:p w14:paraId="602A3167" w14:textId="77777777" w:rsidR="00255D5C" w:rsidRPr="006653EA" w:rsidRDefault="00255D5C">
            <w:pPr>
              <w:pStyle w:val="Prrafodelista"/>
              <w:numPr>
                <w:ilvl w:val="0"/>
                <w:numId w:val="31"/>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Búsqueda de perfiles por las 2 búsquedas (Talent tank y búsqueda rápida).</w:t>
            </w:r>
          </w:p>
          <w:p w14:paraId="4DB62372" w14:textId="77777777" w:rsidR="00255D5C" w:rsidRPr="006653EA" w:rsidRDefault="00255D5C">
            <w:pPr>
              <w:pStyle w:val="Prrafodelista"/>
              <w:numPr>
                <w:ilvl w:val="0"/>
                <w:numId w:val="31"/>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Enviar invitaciones a miembros para que se unan a su equipo.</w:t>
            </w:r>
          </w:p>
          <w:p w14:paraId="5F7A9CE3" w14:textId="77777777" w:rsidR="00255D5C" w:rsidRPr="006653EA" w:rsidRDefault="00255D5C">
            <w:pPr>
              <w:pStyle w:val="Prrafodelista"/>
              <w:numPr>
                <w:ilvl w:val="0"/>
                <w:numId w:val="31"/>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Subir evidencias.</w:t>
            </w:r>
          </w:p>
        </w:tc>
      </w:tr>
      <w:tr w:rsidR="00255D5C" w:rsidRPr="00DA6000" w14:paraId="55BEC58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FC5E93"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.11</w:t>
            </w:r>
          </w:p>
        </w:tc>
        <w:tc>
          <w:tcPr>
            <w:tcW w:w="8222" w:type="dxa"/>
            <w:vAlign w:val="center"/>
          </w:tcPr>
          <w:p w14:paraId="7CC51985"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Si el usuario es miembro </w:t>
            </w:r>
            <w:r>
              <w:rPr>
                <w:rFonts w:eastAsia="Times New Roman" w:cs="Segoe UI"/>
                <w:color w:val="000000"/>
                <w:sz w:val="22"/>
                <w:szCs w:val="22"/>
                <w:lang w:eastAsia="es-MX"/>
              </w:rPr>
              <w:t>realiza</w:t>
            </w:r>
            <w:r w:rsidRPr="006653EA">
              <w:rPr>
                <w:rFonts w:eastAsia="Times New Roman" w:cs="Segoe UI"/>
                <w:color w:val="000000"/>
                <w:sz w:val="22"/>
                <w:szCs w:val="22"/>
                <w:lang w:eastAsia="es-MX"/>
              </w:rPr>
              <w:t xml:space="preserve"> las siguientes funciones:</w:t>
            </w:r>
          </w:p>
          <w:p w14:paraId="307107A4" w14:textId="77777777" w:rsidR="00255D5C" w:rsidRPr="006653EA" w:rsidRDefault="00255D5C">
            <w:pPr>
              <w:pStyle w:val="Prrafodelista"/>
              <w:numPr>
                <w:ilvl w:val="0"/>
                <w:numId w:val="32"/>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Visualizar los detalles de un reto o convocatoria.</w:t>
            </w:r>
          </w:p>
          <w:p w14:paraId="7B3EF006" w14:textId="77777777" w:rsidR="00255D5C" w:rsidRPr="000E57AD" w:rsidRDefault="00255D5C">
            <w:pPr>
              <w:pStyle w:val="Prrafodelista"/>
              <w:numPr>
                <w:ilvl w:val="0"/>
                <w:numId w:val="32"/>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0E57AD">
              <w:rPr>
                <w:rFonts w:eastAsia="Times New Roman" w:cs="Segoe UI"/>
                <w:color w:val="000000"/>
                <w:sz w:val="22"/>
                <w:szCs w:val="22"/>
                <w:lang w:eastAsia="es-MX"/>
              </w:rPr>
              <w:t xml:space="preserve">Realiza búsquedas en talent tank (búsqueda inteligente y </w:t>
            </w:r>
            <w:proofErr w:type="spellStart"/>
            <w:r w:rsidRPr="000E57AD">
              <w:rPr>
                <w:rFonts w:eastAsia="Times New Roman" w:cs="Segoe UI"/>
                <w:color w:val="000000"/>
                <w:sz w:val="22"/>
                <w:szCs w:val="22"/>
                <w:lang w:eastAsia="es-MX"/>
              </w:rPr>
              <w:t>búsqueda</w:t>
            </w:r>
            <w:proofErr w:type="spellEnd"/>
            <w:r w:rsidRPr="000E57AD">
              <w:rPr>
                <w:rFonts w:eastAsia="Times New Roman" w:cs="Segoe UI"/>
                <w:color w:val="000000"/>
                <w:sz w:val="22"/>
                <w:szCs w:val="22"/>
                <w:lang w:eastAsia="es-MX"/>
              </w:rPr>
              <w:t xml:space="preserve"> </w:t>
            </w:r>
            <w:proofErr w:type="spellStart"/>
            <w:r w:rsidRPr="000E57AD">
              <w:rPr>
                <w:rFonts w:eastAsia="Times New Roman" w:cs="Segoe UI"/>
                <w:color w:val="000000"/>
                <w:sz w:val="22"/>
                <w:szCs w:val="22"/>
                <w:lang w:eastAsia="es-MX"/>
              </w:rPr>
              <w:t>rápida</w:t>
            </w:r>
            <w:proofErr w:type="spellEnd"/>
            <w:r w:rsidRPr="000E57AD">
              <w:rPr>
                <w:rFonts w:eastAsia="Times New Roman" w:cs="Segoe UI"/>
                <w:color w:val="000000"/>
                <w:sz w:val="22"/>
                <w:szCs w:val="22"/>
                <w:lang w:eastAsia="es-MX"/>
              </w:rPr>
              <w:t>) PERO NO INVITA.</w:t>
            </w:r>
          </w:p>
          <w:p w14:paraId="388B0107" w14:textId="77777777" w:rsidR="00255D5C" w:rsidRPr="000E57AD" w:rsidRDefault="00255D5C">
            <w:pPr>
              <w:pStyle w:val="Prrafodelista"/>
              <w:numPr>
                <w:ilvl w:val="0"/>
                <w:numId w:val="32"/>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0E57AD">
              <w:rPr>
                <w:rFonts w:eastAsia="Times New Roman" w:cs="Segoe UI"/>
                <w:color w:val="000000"/>
                <w:sz w:val="22"/>
                <w:szCs w:val="22"/>
                <w:lang w:eastAsia="es-MX"/>
              </w:rPr>
              <w:t>Descargar los anexos.</w:t>
            </w:r>
          </w:p>
          <w:p w14:paraId="47B34448" w14:textId="77777777" w:rsidR="00255D5C" w:rsidRPr="006653EA" w:rsidRDefault="00255D5C">
            <w:pPr>
              <w:pStyle w:val="Prrafodelista"/>
              <w:numPr>
                <w:ilvl w:val="0"/>
                <w:numId w:val="32"/>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Subir evidencias.</w:t>
            </w:r>
          </w:p>
          <w:p w14:paraId="434F56B9" w14:textId="77777777" w:rsidR="00255D5C" w:rsidRPr="000E57AD" w:rsidRDefault="00255D5C">
            <w:pPr>
              <w:pStyle w:val="Prrafodelista"/>
              <w:numPr>
                <w:ilvl w:val="0"/>
                <w:numId w:val="32"/>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Aceptar o rechazar invitaciones para integrarse a un equipo. </w:t>
            </w:r>
          </w:p>
        </w:tc>
      </w:tr>
      <w:tr w:rsidR="00255D5C" w:rsidRPr="00DA6000" w14:paraId="36127A8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ABDEF3"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.12</w:t>
            </w:r>
          </w:p>
        </w:tc>
        <w:tc>
          <w:tcPr>
            <w:tcW w:w="8222" w:type="dxa"/>
            <w:vAlign w:val="center"/>
          </w:tcPr>
          <w:p w14:paraId="6694D82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E</w:t>
            </w:r>
            <w:r w:rsidRPr="006653EA">
              <w:rPr>
                <w:rFonts w:eastAsia="Times New Roman" w:cs="Segoe UI"/>
                <w:color w:val="000000" w:themeColor="text1"/>
                <w:sz w:val="22"/>
                <w:szCs w:val="22"/>
                <w:lang w:eastAsia="es-MX"/>
              </w:rPr>
              <w:t>l botón “Reglas y anexos”</w:t>
            </w:r>
            <w:r>
              <w:rPr>
                <w:rFonts w:eastAsia="Times New Roman" w:cs="Segoe UI"/>
                <w:color w:val="000000" w:themeColor="text1"/>
                <w:sz w:val="22"/>
                <w:szCs w:val="22"/>
                <w:lang w:eastAsia="es-MX"/>
              </w:rPr>
              <w:t>, permite</w:t>
            </w:r>
            <w:r w:rsidRPr="006653EA">
              <w:rPr>
                <w:rFonts w:eastAsia="Times New Roman" w:cs="Segoe UI"/>
                <w:color w:val="000000" w:themeColor="text1"/>
                <w:sz w:val="22"/>
                <w:szCs w:val="22"/>
                <w:lang w:eastAsia="es-MX"/>
              </w:rPr>
              <w:t xml:space="preserve"> descargar los anexos (Pantalla R7-14-3)</w:t>
            </w:r>
            <w:r>
              <w:rPr>
                <w:rFonts w:eastAsia="Times New Roman" w:cs="Segoe UI"/>
                <w:color w:val="000000" w:themeColor="text1"/>
                <w:sz w:val="22"/>
                <w:szCs w:val="22"/>
                <w:lang w:eastAsia="es-MX"/>
              </w:rPr>
              <w:t>.</w:t>
            </w:r>
          </w:p>
          <w:p w14:paraId="7734719B" w14:textId="77777777" w:rsidR="00255D5C" w:rsidRPr="006653EA" w:rsidRDefault="00255D5C">
            <w:pPr>
              <w:pStyle w:val="Prrafodelista"/>
              <w:numPr>
                <w:ilvl w:val="0"/>
                <w:numId w:val="2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Reglas de operación de la convocatoria.</w:t>
            </w:r>
          </w:p>
          <w:p w14:paraId="31F73EAC" w14:textId="77777777" w:rsidR="00255D5C" w:rsidRPr="006653EA" w:rsidRDefault="00255D5C">
            <w:pPr>
              <w:pStyle w:val="Prrafodelista"/>
              <w:numPr>
                <w:ilvl w:val="0"/>
                <w:numId w:val="2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Anexos de la convocatoria.</w:t>
            </w:r>
          </w:p>
          <w:p w14:paraId="752C0D98" w14:textId="77777777" w:rsidR="00255D5C" w:rsidRPr="006653EA" w:rsidRDefault="00255D5C">
            <w:pPr>
              <w:pStyle w:val="Prrafodelista"/>
              <w:numPr>
                <w:ilvl w:val="0"/>
                <w:numId w:val="2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Tutoriales.</w:t>
            </w:r>
          </w:p>
        </w:tc>
      </w:tr>
      <w:tr w:rsidR="00255D5C" w:rsidRPr="00AE2BDD" w14:paraId="3D555DD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F26B1F" w14:textId="77777777" w:rsidR="00255D5C" w:rsidRPr="00AE2BDD" w:rsidRDefault="00255D5C">
            <w:pPr>
              <w:spacing w:before="120" w:after="60"/>
              <w:jc w:val="center"/>
              <w:rPr>
                <w:rFonts w:eastAsia="Times New Roman" w:cs="Segoe UI"/>
                <w:b w:val="0"/>
                <w:color w:val="000000" w:themeColor="text1"/>
                <w:sz w:val="22"/>
                <w:szCs w:val="22"/>
                <w:lang w:eastAsia="es-MX"/>
              </w:rPr>
            </w:pPr>
            <w:r>
              <w:rPr>
                <w:rFonts w:eastAsia="Times New Roman" w:cs="Segoe UI"/>
                <w:b w:val="0"/>
                <w:color w:val="000000" w:themeColor="text1"/>
                <w:sz w:val="22"/>
                <w:szCs w:val="22"/>
                <w:lang w:eastAsia="es-MX"/>
              </w:rPr>
              <w:t>6.13</w:t>
            </w:r>
          </w:p>
        </w:tc>
        <w:tc>
          <w:tcPr>
            <w:tcW w:w="8222" w:type="dxa"/>
            <w:vAlign w:val="center"/>
          </w:tcPr>
          <w:p w14:paraId="5804704F" w14:textId="77777777" w:rsidR="00255D5C" w:rsidRPr="00AE2BDD"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AE2BDD">
              <w:rPr>
                <w:rFonts w:eastAsia="Times New Roman" w:cs="Segoe UI"/>
                <w:color w:val="000000" w:themeColor="text1"/>
                <w:sz w:val="22"/>
                <w:szCs w:val="22"/>
                <w:lang w:eastAsia="es-MX"/>
              </w:rPr>
              <w:t xml:space="preserve">Cualquier solucionador (investigador o </w:t>
            </w:r>
            <w:r>
              <w:rPr>
                <w:rFonts w:eastAsia="Times New Roman" w:cs="Segoe UI"/>
                <w:color w:val="000000" w:themeColor="text1"/>
                <w:sz w:val="22"/>
                <w:szCs w:val="22"/>
                <w:lang w:eastAsia="es-MX"/>
              </w:rPr>
              <w:t>emprendedor</w:t>
            </w:r>
            <w:r w:rsidRPr="00AE2BDD">
              <w:rPr>
                <w:rFonts w:eastAsia="Times New Roman" w:cs="Segoe UI"/>
                <w:color w:val="000000" w:themeColor="text1"/>
                <w:sz w:val="22"/>
                <w:szCs w:val="22"/>
                <w:lang w:eastAsia="es-MX"/>
              </w:rPr>
              <w:t>) puede ser líder y puede inscribirse a la convocatoria.</w:t>
            </w:r>
          </w:p>
        </w:tc>
      </w:tr>
    </w:tbl>
    <w:p w14:paraId="0EFDE47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 xml:space="preserve">Reglas de negocio: Conforma tu equipo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64815C13"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D325729"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4F46A6FF"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69BEF5D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B64421" w14:textId="77777777" w:rsidR="00255D5C" w:rsidRPr="0070675D" w:rsidRDefault="00255D5C">
            <w:pPr>
              <w:spacing w:before="120" w:after="60"/>
              <w:jc w:val="center"/>
              <w:rPr>
                <w:rFonts w:eastAsia="Times New Roman" w:cs="Segoe UI"/>
                <w:color w:val="000000"/>
                <w:sz w:val="22"/>
                <w:szCs w:val="22"/>
                <w:lang w:eastAsia="es-MX"/>
              </w:rPr>
            </w:pPr>
            <w:r w:rsidRPr="0070675D">
              <w:rPr>
                <w:rFonts w:eastAsia="Times New Roman" w:cs="Segoe UI"/>
                <w:b w:val="0"/>
                <w:color w:val="000000" w:themeColor="text1"/>
                <w:sz w:val="22"/>
                <w:szCs w:val="22"/>
                <w:lang w:eastAsia="es-MX"/>
              </w:rPr>
              <w:t>6.</w:t>
            </w:r>
            <w:r w:rsidRPr="0070675D">
              <w:rPr>
                <w:rFonts w:eastAsia="Times New Roman" w:cs="Segoe UI"/>
                <w:b w:val="0"/>
                <w:bCs w:val="0"/>
                <w:color w:val="000000" w:themeColor="text1"/>
                <w:sz w:val="22"/>
                <w:szCs w:val="22"/>
                <w:lang w:eastAsia="es-MX"/>
              </w:rPr>
              <w:t>14</w:t>
            </w:r>
          </w:p>
        </w:tc>
        <w:tc>
          <w:tcPr>
            <w:tcW w:w="8222" w:type="dxa"/>
            <w:vAlign w:val="center"/>
          </w:tcPr>
          <w:p w14:paraId="58609029" w14:textId="77777777" w:rsidR="00255D5C" w:rsidRPr="0070675D"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70675D">
              <w:rPr>
                <w:rFonts w:eastAsia="Times New Roman" w:cs="Segoe UI"/>
                <w:i/>
                <w:iCs/>
                <w:color w:val="000000" w:themeColor="text1"/>
                <w:sz w:val="22"/>
                <w:szCs w:val="22"/>
                <w:lang w:eastAsia="es-MX"/>
              </w:rPr>
              <w:t>El usuario líder</w:t>
            </w:r>
            <w:r w:rsidRPr="0070675D">
              <w:rPr>
                <w:rFonts w:eastAsia="Times New Roman" w:cs="Segoe UI"/>
                <w:color w:val="000000" w:themeColor="text1"/>
                <w:sz w:val="22"/>
                <w:szCs w:val="22"/>
                <w:lang w:eastAsia="es-MX"/>
              </w:rPr>
              <w:t xml:space="preserve"> puede elegir a solucionadores de acuerdo con su perfil para ser miembros en su equipo. Para llegar a esta sección el líder tiene que dar clic en el botón conforma tu equipo, que se visualiza una vez que ya fue inscrito en la convocatoria. (Pantalla R7-14-9)</w:t>
            </w:r>
          </w:p>
          <w:p w14:paraId="0B875D7F" w14:textId="77777777" w:rsidR="00255D5C" w:rsidRPr="0070675D"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70675D">
              <w:rPr>
                <w:rFonts w:cs="Times New Roman"/>
                <w:noProof/>
              </w:rPr>
              <w:drawing>
                <wp:inline distT="0" distB="0" distL="0" distR="0" wp14:anchorId="11E4BCDE" wp14:editId="0F2E403B">
                  <wp:extent cx="2562786" cy="1082933"/>
                  <wp:effectExtent l="19050" t="19050" r="9525" b="22225"/>
                  <wp:docPr id="1944895666" name="Imagen 1944895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8794" t="11381" r="5278" b="4557"/>
                          <a:stretch/>
                        </pic:blipFill>
                        <pic:spPr bwMode="auto">
                          <a:xfrm>
                            <a:off x="0" y="0"/>
                            <a:ext cx="2576967" cy="1088925"/>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31A9A7D" w14:textId="77777777" w:rsidR="00255D5C" w:rsidRPr="0070675D"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lang w:eastAsia="es-MX"/>
              </w:rPr>
            </w:pPr>
          </w:p>
          <w:p w14:paraId="0EA5A6F2" w14:textId="77777777" w:rsidR="00255D5C" w:rsidRPr="0070675D" w:rsidRDefault="00255D5C">
            <w:pPr>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70675D">
              <w:rPr>
                <w:rFonts w:eastAsia="Calibri" w:cs="Segoe UI"/>
                <w:sz w:val="22"/>
                <w:szCs w:val="22"/>
                <w:lang w:eastAsia="es-MX"/>
              </w:rPr>
              <w:t>Otra forma es mediante la opción “Talent tank”, que se muestra en el menú.</w:t>
            </w:r>
          </w:p>
          <w:p w14:paraId="04025D39" w14:textId="77777777" w:rsidR="00255D5C" w:rsidRPr="0070675D" w:rsidRDefault="00255D5C">
            <w:pP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70675D">
              <w:rPr>
                <w:rFonts w:cs="Times New Roman"/>
                <w:noProof/>
              </w:rPr>
              <w:drawing>
                <wp:inline distT="0" distB="0" distL="0" distR="0" wp14:anchorId="7C62D805" wp14:editId="770627AE">
                  <wp:extent cx="5083810" cy="278765"/>
                  <wp:effectExtent l="0" t="0" r="2540" b="6985"/>
                  <wp:docPr id="1944895667" name="Imagen 1944895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083810" cy="278765"/>
                          </a:xfrm>
                          <a:prstGeom prst="rect">
                            <a:avLst/>
                          </a:prstGeom>
                        </pic:spPr>
                      </pic:pic>
                    </a:graphicData>
                  </a:graphic>
                </wp:inline>
              </w:drawing>
            </w:r>
          </w:p>
        </w:tc>
      </w:tr>
      <w:tr w:rsidR="00255D5C" w:rsidRPr="00014409" w14:paraId="0927C02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EB659E" w14:textId="77777777" w:rsidR="00255D5C" w:rsidRPr="00AD377B" w:rsidRDefault="00255D5C">
            <w:pPr>
              <w:spacing w:before="120" w:after="60"/>
              <w:jc w:val="center"/>
              <w:rPr>
                <w:rFonts w:eastAsia="Times New Roman" w:cs="Segoe UI"/>
                <w:b w:val="0"/>
                <w:bCs w:val="0"/>
                <w:color w:val="000000" w:themeColor="text1"/>
                <w:sz w:val="22"/>
                <w:szCs w:val="22"/>
                <w:lang w:eastAsia="es-MX"/>
              </w:rPr>
            </w:pPr>
            <w:r w:rsidRPr="00AD377B">
              <w:rPr>
                <w:rFonts w:eastAsia="Times New Roman" w:cs="Segoe UI"/>
                <w:b w:val="0"/>
                <w:bCs w:val="0"/>
                <w:color w:val="000000" w:themeColor="text1"/>
                <w:sz w:val="22"/>
                <w:szCs w:val="22"/>
                <w:lang w:eastAsia="es-MX"/>
              </w:rPr>
              <w:t>6.14.1</w:t>
            </w:r>
          </w:p>
        </w:tc>
        <w:tc>
          <w:tcPr>
            <w:tcW w:w="8222" w:type="dxa"/>
            <w:vAlign w:val="center"/>
          </w:tcPr>
          <w:p w14:paraId="2AA65709" w14:textId="77777777" w:rsidR="00255D5C" w:rsidRPr="00AD377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AD377B">
              <w:rPr>
                <w:rFonts w:eastAsia="Times New Roman" w:cs="Segoe UI"/>
                <w:color w:val="000000" w:themeColor="text1"/>
                <w:sz w:val="22"/>
                <w:szCs w:val="22"/>
                <w:lang w:eastAsia="es-MX"/>
              </w:rPr>
              <w:t>En la pantalla se muestra la opción “Armare mi equipo después”, la cual se cambiará el nombre de la etiqueta por “Registrar propuesta de solución”, y esta enviará a la pantalla correspondiente (Pantalla R7-24-1).</w:t>
            </w:r>
          </w:p>
          <w:p w14:paraId="4A65B8AE" w14:textId="77777777" w:rsidR="00255D5C" w:rsidRPr="00AD377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AD377B">
              <w:rPr>
                <w:rFonts w:cs="Times New Roman"/>
                <w:noProof/>
              </w:rPr>
              <w:drawing>
                <wp:inline distT="0" distB="0" distL="0" distR="0" wp14:anchorId="422D45C2" wp14:editId="5DD9ED94">
                  <wp:extent cx="3388360" cy="3400321"/>
                  <wp:effectExtent l="19050" t="19050" r="21590" b="10160"/>
                  <wp:docPr id="1944895631" name="Imagen 1944895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t="12662"/>
                          <a:stretch/>
                        </pic:blipFill>
                        <pic:spPr bwMode="auto">
                          <a:xfrm>
                            <a:off x="0" y="0"/>
                            <a:ext cx="3404151" cy="3416168"/>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B6ABED5" w14:textId="77777777" w:rsidR="00255D5C" w:rsidRPr="00014409"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AD377B">
              <w:rPr>
                <w:rFonts w:eastAsia="Times New Roman" w:cs="Segoe UI"/>
                <w:color w:val="000000" w:themeColor="text1"/>
                <w:sz w:val="22"/>
                <w:szCs w:val="22"/>
                <w:lang w:eastAsia="es-MX"/>
              </w:rPr>
              <w:lastRenderedPageBreak/>
              <w:t xml:space="preserve">El detalle de </w:t>
            </w:r>
            <w:proofErr w:type="gramStart"/>
            <w:r w:rsidRPr="00AD377B">
              <w:rPr>
                <w:rFonts w:eastAsia="Times New Roman" w:cs="Segoe UI"/>
                <w:color w:val="000000" w:themeColor="text1"/>
                <w:sz w:val="22"/>
                <w:szCs w:val="22"/>
                <w:lang w:eastAsia="es-MX"/>
              </w:rPr>
              <w:t>la misma</w:t>
            </w:r>
            <w:proofErr w:type="gramEnd"/>
            <w:r w:rsidRPr="00AD377B">
              <w:rPr>
                <w:rFonts w:eastAsia="Times New Roman" w:cs="Segoe UI"/>
                <w:color w:val="000000" w:themeColor="text1"/>
                <w:sz w:val="22"/>
                <w:szCs w:val="22"/>
                <w:lang w:eastAsia="es-MX"/>
              </w:rPr>
              <w:t xml:space="preserve"> se puede ver en la sección “Evidencias”.</w:t>
            </w:r>
          </w:p>
        </w:tc>
      </w:tr>
      <w:tr w:rsidR="00255D5C" w:rsidRPr="00DA6000" w14:paraId="0D6189B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028828"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1</w:t>
            </w:r>
            <w:r>
              <w:rPr>
                <w:rFonts w:eastAsia="Times New Roman" w:cs="Segoe UI"/>
                <w:b w:val="0"/>
                <w:bCs w:val="0"/>
                <w:color w:val="000000" w:themeColor="text1"/>
                <w:sz w:val="22"/>
                <w:szCs w:val="22"/>
                <w:lang w:eastAsia="es-MX"/>
              </w:rPr>
              <w:t>5</w:t>
            </w:r>
          </w:p>
        </w:tc>
        <w:tc>
          <w:tcPr>
            <w:tcW w:w="8222" w:type="dxa"/>
            <w:vAlign w:val="center"/>
          </w:tcPr>
          <w:p w14:paraId="5D2E3C06"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Para conformar el equipo, el líder </w:t>
            </w:r>
            <w:r>
              <w:rPr>
                <w:rFonts w:eastAsia="Times New Roman" w:cs="Segoe UI"/>
                <w:color w:val="000000" w:themeColor="text1"/>
                <w:sz w:val="22"/>
                <w:szCs w:val="22"/>
                <w:lang w:eastAsia="es-MX"/>
              </w:rPr>
              <w:t>cuenta con</w:t>
            </w:r>
            <w:r w:rsidRPr="006653EA">
              <w:rPr>
                <w:rFonts w:eastAsia="Times New Roman" w:cs="Segoe UI"/>
                <w:color w:val="000000" w:themeColor="text1"/>
                <w:sz w:val="22"/>
                <w:szCs w:val="22"/>
                <w:lang w:eastAsia="es-MX"/>
              </w:rPr>
              <w:t xml:space="preserve"> 2 opciones de búsqueda de perfiles.</w:t>
            </w:r>
          </w:p>
          <w:p w14:paraId="51C195AF" w14:textId="77777777" w:rsidR="00255D5C" w:rsidRPr="006653EA" w:rsidRDefault="00255D5C">
            <w:pPr>
              <w:pStyle w:val="Prrafodelista"/>
              <w:numPr>
                <w:ilvl w:val="0"/>
                <w:numId w:val="33"/>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b/>
                <w:bCs/>
                <w:color w:val="000000" w:themeColor="text1"/>
                <w:sz w:val="22"/>
                <w:szCs w:val="22"/>
                <w:lang w:eastAsia="es-MX"/>
              </w:rPr>
              <w:t>Búsqueda avanzada (inteligente)</w:t>
            </w:r>
          </w:p>
          <w:p w14:paraId="0A983CCF" w14:textId="77777777" w:rsidR="00255D5C" w:rsidRPr="006653EA" w:rsidRDefault="00255D5C">
            <w:pPr>
              <w:pStyle w:val="Prrafodelista"/>
              <w:numPr>
                <w:ilvl w:val="0"/>
                <w:numId w:val="33"/>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b/>
                <w:color w:val="000000" w:themeColor="text1"/>
                <w:sz w:val="22"/>
                <w:szCs w:val="22"/>
                <w:lang w:eastAsia="es-MX"/>
              </w:rPr>
              <w:t>Búsqueda rápid</w:t>
            </w:r>
            <w:r>
              <w:rPr>
                <w:rFonts w:eastAsia="Times New Roman" w:cs="Segoe UI"/>
                <w:b/>
                <w:color w:val="000000" w:themeColor="text1"/>
                <w:sz w:val="22"/>
                <w:szCs w:val="22"/>
                <w:lang w:eastAsia="es-MX"/>
              </w:rPr>
              <w:t>a</w:t>
            </w:r>
          </w:p>
        </w:tc>
      </w:tr>
      <w:tr w:rsidR="00255D5C" w:rsidRPr="00DA6000" w14:paraId="1C4BF89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71EC49DA"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1</w:t>
            </w:r>
            <w:r>
              <w:rPr>
                <w:rFonts w:eastAsia="Times New Roman" w:cs="Segoe UI"/>
                <w:b w:val="0"/>
                <w:bCs w:val="0"/>
                <w:color w:val="000000" w:themeColor="text1"/>
                <w:sz w:val="22"/>
                <w:szCs w:val="22"/>
                <w:lang w:eastAsia="es-MX"/>
              </w:rPr>
              <w:t>5.1</w:t>
            </w:r>
          </w:p>
        </w:tc>
        <w:tc>
          <w:tcPr>
            <w:tcW w:w="8222" w:type="dxa"/>
            <w:shd w:val="clear" w:color="auto" w:fill="auto"/>
            <w:vAlign w:val="center"/>
          </w:tcPr>
          <w:p w14:paraId="10DA2862"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Los campos </w:t>
            </w:r>
            <w:r>
              <w:rPr>
                <w:rFonts w:eastAsia="Times New Roman" w:cs="Segoe UI"/>
                <w:color w:val="000000"/>
                <w:sz w:val="22"/>
                <w:szCs w:val="22"/>
                <w:lang w:eastAsia="es-MX"/>
              </w:rPr>
              <w:t>mostrados</w:t>
            </w:r>
            <w:r w:rsidRPr="006653EA">
              <w:rPr>
                <w:rFonts w:eastAsia="Times New Roman" w:cs="Segoe UI"/>
                <w:color w:val="000000"/>
                <w:sz w:val="22"/>
                <w:szCs w:val="22"/>
                <w:lang w:eastAsia="es-MX"/>
              </w:rPr>
              <w:t xml:space="preserve"> se detallan en sección </w:t>
            </w:r>
            <w:r w:rsidRPr="000E6E5F">
              <w:rPr>
                <w:rFonts w:eastAsia="Times New Roman" w:cs="Segoe UI"/>
                <w:i/>
                <w:iCs/>
                <w:color w:val="000000"/>
                <w:sz w:val="22"/>
                <w:szCs w:val="22"/>
                <w:lang w:eastAsia="es-MX"/>
              </w:rPr>
              <w:t>Campos identificados “Conforma tu equipo”.</w:t>
            </w:r>
            <w:r w:rsidRPr="006653EA">
              <w:rPr>
                <w:rFonts w:eastAsia="Times New Roman" w:cs="Segoe UI"/>
                <w:color w:val="000000"/>
                <w:sz w:val="22"/>
                <w:szCs w:val="22"/>
                <w:lang w:eastAsia="es-MX"/>
              </w:rPr>
              <w:t xml:space="preserve"> </w:t>
            </w:r>
          </w:p>
        </w:tc>
      </w:tr>
      <w:tr w:rsidR="00255D5C" w:rsidRPr="00DA6000" w14:paraId="1EBB383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8B98A9"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t>6</w:t>
            </w:r>
            <w:r w:rsidRPr="006653EA">
              <w:rPr>
                <w:rFonts w:eastAsia="Times New Roman" w:cs="Segoe UI"/>
                <w:b w:val="0"/>
                <w:bCs w:val="0"/>
                <w:color w:val="000000" w:themeColor="text1"/>
                <w:sz w:val="22"/>
                <w:szCs w:val="22"/>
                <w:lang w:eastAsia="es-MX"/>
              </w:rPr>
              <w:t>.16</w:t>
            </w:r>
          </w:p>
        </w:tc>
        <w:tc>
          <w:tcPr>
            <w:tcW w:w="8222" w:type="dxa"/>
            <w:vAlign w:val="center"/>
          </w:tcPr>
          <w:p w14:paraId="6B6C57E5" w14:textId="77777777" w:rsidR="00255D5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themeColor="text1"/>
                <w:lang w:eastAsia="es-MX"/>
              </w:rPr>
            </w:pPr>
            <w:r w:rsidRPr="006653EA">
              <w:rPr>
                <w:rFonts w:eastAsia="Times New Roman" w:cs="Segoe UI"/>
                <w:b/>
                <w:bCs/>
                <w:color w:val="000000" w:themeColor="text1"/>
                <w:sz w:val="22"/>
                <w:szCs w:val="22"/>
                <w:lang w:eastAsia="es-MX"/>
              </w:rPr>
              <w:t>Búsqueda avanzada (inteligente)</w:t>
            </w:r>
          </w:p>
          <w:p w14:paraId="3674D77D"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color w:val="000000" w:themeColor="text1"/>
                <w:sz w:val="22"/>
                <w:szCs w:val="22"/>
                <w:lang w:eastAsia="es-MX"/>
              </w:rPr>
              <w:t>Primera opción de búsqueda. (La lógica para encontrar al perfil de acuerdo con lo introducido en el cuadro de texto se traslada a una API que INAVANT consumirá).</w:t>
            </w:r>
          </w:p>
          <w:p w14:paraId="3B7BB472"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Esta búsqueda </w:t>
            </w:r>
            <w:r>
              <w:rPr>
                <w:rFonts w:eastAsia="Times New Roman" w:cs="Segoe UI"/>
                <w:color w:val="000000"/>
                <w:sz w:val="22"/>
                <w:szCs w:val="22"/>
                <w:lang w:eastAsia="es-MX"/>
              </w:rPr>
              <w:t>es</w:t>
            </w:r>
            <w:r w:rsidRPr="006653EA">
              <w:rPr>
                <w:rFonts w:eastAsia="Times New Roman" w:cs="Segoe UI"/>
                <w:color w:val="000000"/>
                <w:sz w:val="22"/>
                <w:szCs w:val="22"/>
                <w:lang w:eastAsia="es-MX"/>
              </w:rPr>
              <w:t xml:space="preserve"> a través de un cuadro de texto en el que</w:t>
            </w:r>
            <w:r>
              <w:rPr>
                <w:rFonts w:eastAsia="Times New Roman" w:cs="Segoe UI"/>
                <w:color w:val="000000"/>
                <w:sz w:val="22"/>
                <w:szCs w:val="22"/>
                <w:lang w:eastAsia="es-MX"/>
              </w:rPr>
              <w:t xml:space="preserve"> se</w:t>
            </w:r>
            <w:r w:rsidRPr="006653EA">
              <w:rPr>
                <w:rFonts w:eastAsia="Times New Roman" w:cs="Segoe UI"/>
                <w:color w:val="000000"/>
                <w:sz w:val="22"/>
                <w:szCs w:val="22"/>
                <w:lang w:eastAsia="es-MX"/>
              </w:rPr>
              <w:t xml:space="preserve"> introdu</w:t>
            </w:r>
            <w:r>
              <w:rPr>
                <w:rFonts w:eastAsia="Times New Roman" w:cs="Segoe UI"/>
                <w:color w:val="000000"/>
                <w:sz w:val="22"/>
                <w:szCs w:val="22"/>
                <w:lang w:eastAsia="es-MX"/>
              </w:rPr>
              <w:t>ce el</w:t>
            </w:r>
            <w:r w:rsidRPr="006653EA">
              <w:rPr>
                <w:rFonts w:eastAsia="Times New Roman" w:cs="Segoe UI"/>
                <w:color w:val="000000"/>
                <w:sz w:val="22"/>
                <w:szCs w:val="22"/>
                <w:lang w:eastAsia="es-MX"/>
              </w:rPr>
              <w:t xml:space="preserve"> texto que se desee y el resultado de los perfiles que cubran el criterio (Campo de texto) indicado, </w:t>
            </w:r>
            <w:r>
              <w:rPr>
                <w:rFonts w:eastAsia="Times New Roman" w:cs="Segoe UI"/>
                <w:color w:val="000000"/>
                <w:sz w:val="22"/>
                <w:szCs w:val="22"/>
                <w:lang w:eastAsia="es-MX"/>
              </w:rPr>
              <w:t xml:space="preserve">serán </w:t>
            </w:r>
            <w:r w:rsidRPr="006653EA">
              <w:rPr>
                <w:rFonts w:eastAsia="Times New Roman" w:cs="Segoe UI"/>
                <w:color w:val="000000"/>
                <w:sz w:val="22"/>
                <w:szCs w:val="22"/>
                <w:lang w:eastAsia="es-MX"/>
              </w:rPr>
              <w:t>mostra</w:t>
            </w:r>
            <w:r>
              <w:rPr>
                <w:rFonts w:eastAsia="Times New Roman" w:cs="Segoe UI"/>
                <w:color w:val="000000"/>
                <w:sz w:val="22"/>
                <w:szCs w:val="22"/>
                <w:lang w:eastAsia="es-MX"/>
              </w:rPr>
              <w:t>dos. (Pantalla R7-16-1).</w:t>
            </w:r>
          </w:p>
          <w:p w14:paraId="13C651AF"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El líder </w:t>
            </w:r>
            <w:r>
              <w:rPr>
                <w:rFonts w:eastAsia="Times New Roman" w:cs="Segoe UI"/>
                <w:color w:val="000000" w:themeColor="text1"/>
                <w:sz w:val="22"/>
                <w:szCs w:val="22"/>
                <w:lang w:eastAsia="es-MX"/>
              </w:rPr>
              <w:t>puede</w:t>
            </w:r>
            <w:r w:rsidRPr="006653EA">
              <w:rPr>
                <w:rFonts w:eastAsia="Times New Roman" w:cs="Segoe UI"/>
                <w:color w:val="000000" w:themeColor="text1"/>
                <w:sz w:val="22"/>
                <w:szCs w:val="22"/>
                <w:lang w:eastAsia="es-MX"/>
              </w:rPr>
              <w:t xml:space="preserve"> seleccionar n usuarios de los sugeridos para invitarlos a ser miembros del equipo. (Pantalla R7-16-2)</w:t>
            </w:r>
            <w:r>
              <w:rPr>
                <w:rFonts w:eastAsia="Times New Roman" w:cs="Segoe UI"/>
                <w:color w:val="000000" w:themeColor="text1"/>
                <w:sz w:val="22"/>
                <w:szCs w:val="22"/>
                <w:lang w:eastAsia="es-MX"/>
              </w:rPr>
              <w:t>.</w:t>
            </w:r>
          </w:p>
          <w:p w14:paraId="3A385900"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0C7C3942" wp14:editId="14AD616F">
                  <wp:extent cx="3304540" cy="3937373"/>
                  <wp:effectExtent l="19050" t="19050" r="10160" b="25400"/>
                  <wp:docPr id="1344522349" name="Imagen 134452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extLst>
                              <a:ext uri="{28A0092B-C50C-407E-A947-70E740481C1C}">
                                <a14:useLocalDpi xmlns:a14="http://schemas.microsoft.com/office/drawing/2010/main" val="0"/>
                              </a:ext>
                            </a:extLst>
                          </a:blip>
                          <a:srcRect t="8524" b="3354"/>
                          <a:stretch/>
                        </pic:blipFill>
                        <pic:spPr bwMode="auto">
                          <a:xfrm>
                            <a:off x="0" y="0"/>
                            <a:ext cx="3311321" cy="3945453"/>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5E21D5" w14:paraId="31E7365A" w14:textId="77777777">
        <w:trPr>
          <w:cnfStyle w:val="000000010000" w:firstRow="0" w:lastRow="0" w:firstColumn="0" w:lastColumn="0" w:oddVBand="0" w:evenVBand="0" w:oddHBand="0" w:evenHBand="1"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271" w:type="dxa"/>
          </w:tcPr>
          <w:p w14:paraId="0F680F9D" w14:textId="77777777" w:rsidR="00255D5C" w:rsidRPr="005E21D5" w:rsidRDefault="00255D5C">
            <w:pPr>
              <w:jc w:val="center"/>
              <w:rPr>
                <w:rFonts w:eastAsia="Calibri" w:cs="Segoe UI"/>
                <w:b w:val="0"/>
                <w:bCs w:val="0"/>
                <w:color w:val="000000" w:themeColor="text1"/>
                <w:sz w:val="22"/>
                <w:szCs w:val="22"/>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1</w:t>
            </w:r>
            <w:r>
              <w:rPr>
                <w:rFonts w:eastAsia="Times New Roman" w:cs="Segoe UI"/>
                <w:b w:val="0"/>
                <w:bCs w:val="0"/>
                <w:color w:val="000000" w:themeColor="text1"/>
                <w:sz w:val="22"/>
                <w:szCs w:val="22"/>
                <w:lang w:eastAsia="es-MX"/>
              </w:rPr>
              <w:t>7</w:t>
            </w:r>
          </w:p>
        </w:tc>
        <w:tc>
          <w:tcPr>
            <w:tcW w:w="8222" w:type="dxa"/>
            <w:vAlign w:val="center"/>
          </w:tcPr>
          <w:p w14:paraId="262BC304"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En los resultados mostrados, se permit</w:t>
            </w:r>
            <w:r>
              <w:rPr>
                <w:rFonts w:eastAsia="Times New Roman" w:cs="Segoe UI"/>
                <w:color w:val="000000"/>
                <w:sz w:val="22"/>
                <w:szCs w:val="22"/>
                <w:lang w:eastAsia="es-MX"/>
              </w:rPr>
              <w:t>e</w:t>
            </w:r>
            <w:r w:rsidRPr="006653EA">
              <w:rPr>
                <w:rFonts w:eastAsia="Times New Roman" w:cs="Segoe UI"/>
                <w:color w:val="000000"/>
                <w:sz w:val="22"/>
                <w:szCs w:val="22"/>
                <w:lang w:eastAsia="es-MX"/>
              </w:rPr>
              <w:t xml:space="preserve"> ver la información del perfil al dar clic en el botón “Ver Detalle”</w:t>
            </w:r>
            <w:r>
              <w:rPr>
                <w:rFonts w:eastAsia="Times New Roman" w:cs="Segoe UI"/>
                <w:color w:val="000000"/>
                <w:sz w:val="22"/>
                <w:szCs w:val="22"/>
                <w:lang w:eastAsia="es-MX"/>
              </w:rPr>
              <w:t xml:space="preserve"> (Pantalla R7-16-2).</w:t>
            </w:r>
          </w:p>
          <w:p w14:paraId="77E54724" w14:textId="77777777" w:rsidR="00255D5C" w:rsidRPr="005E21D5" w:rsidRDefault="00255D5C">
            <w:pPr>
              <w:cnfStyle w:val="000000010000" w:firstRow="0" w:lastRow="0" w:firstColumn="0" w:lastColumn="0" w:oddVBand="0" w:evenVBand="0" w:oddHBand="0" w:evenHBand="1" w:firstRowFirstColumn="0" w:firstRowLastColumn="0" w:lastRowFirstColumn="0" w:lastRowLastColumn="0"/>
              <w:rPr>
                <w:rFonts w:eastAsia="Calibri" w:cs="Segoe UI"/>
                <w:color w:val="000000" w:themeColor="text1"/>
                <w:sz w:val="22"/>
                <w:szCs w:val="22"/>
              </w:rPr>
            </w:pPr>
          </w:p>
        </w:tc>
      </w:tr>
      <w:tr w:rsidR="00255D5C" w:rsidRPr="005E21D5" w14:paraId="6863D65E" w14:textId="77777777">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271" w:type="dxa"/>
          </w:tcPr>
          <w:p w14:paraId="0E1CE15B" w14:textId="77777777" w:rsidR="00255D5C" w:rsidRDefault="00255D5C">
            <w:pPr>
              <w:jc w:val="center"/>
              <w:rPr>
                <w:rFonts w:eastAsia="Calibri" w:cs="Segoe UI"/>
                <w:color w:val="000000" w:themeColor="text1"/>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1</w:t>
            </w:r>
            <w:r>
              <w:rPr>
                <w:rFonts w:eastAsia="Times New Roman" w:cs="Segoe UI"/>
                <w:b w:val="0"/>
                <w:bCs w:val="0"/>
                <w:color w:val="000000" w:themeColor="text1"/>
                <w:sz w:val="22"/>
                <w:szCs w:val="22"/>
                <w:lang w:eastAsia="es-MX"/>
              </w:rPr>
              <w:t>8</w:t>
            </w:r>
          </w:p>
        </w:tc>
        <w:tc>
          <w:tcPr>
            <w:tcW w:w="8222" w:type="dxa"/>
            <w:vAlign w:val="center"/>
          </w:tcPr>
          <w:p w14:paraId="04FE1E8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El detalle se visualiza en una pantalla </w:t>
            </w:r>
            <w:proofErr w:type="spellStart"/>
            <w:r w:rsidRPr="006653EA">
              <w:rPr>
                <w:rFonts w:eastAsia="Times New Roman" w:cs="Segoe UI"/>
                <w:color w:val="000000"/>
                <w:sz w:val="22"/>
                <w:szCs w:val="22"/>
                <w:lang w:eastAsia="es-MX"/>
              </w:rPr>
              <w:t>popup</w:t>
            </w:r>
            <w:proofErr w:type="spellEnd"/>
            <w:r>
              <w:rPr>
                <w:rFonts w:eastAsia="Times New Roman" w:cs="Segoe UI"/>
                <w:color w:val="000000"/>
                <w:sz w:val="22"/>
                <w:szCs w:val="22"/>
                <w:lang w:eastAsia="es-MX"/>
              </w:rPr>
              <w:t xml:space="preserve"> (Pantalla R7-16-3).</w:t>
            </w:r>
          </w:p>
          <w:p w14:paraId="23E6CD6F" w14:textId="77777777" w:rsidR="00255D5C" w:rsidRPr="005E21D5"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color w:val="000000" w:themeColor="text1"/>
              </w:rPr>
            </w:pPr>
            <w:r>
              <w:rPr>
                <w:rFonts w:cs="Times New Roman"/>
                <w:noProof/>
              </w:rPr>
              <w:drawing>
                <wp:inline distT="0" distB="0" distL="0" distR="0" wp14:anchorId="5A7FAB9A" wp14:editId="6EE70956">
                  <wp:extent cx="1317517" cy="1962407"/>
                  <wp:effectExtent l="19050" t="19050" r="16510" b="19050"/>
                  <wp:docPr id="2066753792" name="Imagen 2066753792"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792" name="Imagen 2066753792" descr="Gráfico&#10;&#10;Descripción generada automáticamente"/>
                          <pic:cNvPicPr/>
                        </pic:nvPicPr>
                        <pic:blipFill>
                          <a:blip r:embed="rId170"/>
                          <a:stretch>
                            <a:fillRect/>
                          </a:stretch>
                        </pic:blipFill>
                        <pic:spPr>
                          <a:xfrm>
                            <a:off x="0" y="0"/>
                            <a:ext cx="1322383" cy="1969655"/>
                          </a:xfrm>
                          <a:prstGeom prst="rect">
                            <a:avLst/>
                          </a:prstGeom>
                          <a:ln>
                            <a:solidFill>
                              <a:schemeClr val="bg1">
                                <a:lumMod val="85000"/>
                              </a:schemeClr>
                            </a:solidFill>
                          </a:ln>
                        </pic:spPr>
                      </pic:pic>
                    </a:graphicData>
                  </a:graphic>
                </wp:inline>
              </w:drawing>
            </w:r>
          </w:p>
        </w:tc>
      </w:tr>
      <w:tr w:rsidR="00255D5C" w:rsidRPr="00DA6000" w14:paraId="35C3121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23B315"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6</w:t>
            </w:r>
            <w:r w:rsidRPr="006653EA">
              <w:rPr>
                <w:rFonts w:eastAsia="Times New Roman" w:cs="Segoe UI"/>
                <w:b w:val="0"/>
                <w:bCs w:val="0"/>
                <w:color w:val="000000" w:themeColor="text1"/>
                <w:sz w:val="22"/>
                <w:szCs w:val="22"/>
                <w:lang w:eastAsia="es-MX"/>
              </w:rPr>
              <w:t>.19</w:t>
            </w:r>
          </w:p>
        </w:tc>
        <w:tc>
          <w:tcPr>
            <w:tcW w:w="8222" w:type="dxa"/>
            <w:vAlign w:val="center"/>
          </w:tcPr>
          <w:p w14:paraId="499A0BCA"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Los datos de esta pantalla de detalle se muestran en la sección </w:t>
            </w:r>
            <w:r w:rsidRPr="0004050C">
              <w:rPr>
                <w:rFonts w:eastAsia="Times New Roman" w:cs="Segoe UI"/>
                <w:i/>
                <w:iCs/>
                <w:color w:val="000000"/>
                <w:sz w:val="22"/>
                <w:szCs w:val="22"/>
                <w:lang w:eastAsia="es-MX"/>
              </w:rPr>
              <w:t>Campos identificados “Conforma tu equipo”.</w:t>
            </w:r>
          </w:p>
        </w:tc>
      </w:tr>
      <w:tr w:rsidR="00255D5C" w:rsidRPr="005E21D5" w14:paraId="203E34AD" w14:textId="77777777">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271" w:type="dxa"/>
          </w:tcPr>
          <w:p w14:paraId="17999755" w14:textId="77777777" w:rsidR="00255D5C" w:rsidRDefault="00255D5C">
            <w:pPr>
              <w:jc w:val="center"/>
              <w:rPr>
                <w:rFonts w:eastAsia="Calibri" w:cs="Segoe UI"/>
                <w:color w:val="000000" w:themeColor="text1"/>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20</w:t>
            </w:r>
          </w:p>
        </w:tc>
        <w:tc>
          <w:tcPr>
            <w:tcW w:w="8222" w:type="dxa"/>
            <w:vAlign w:val="center"/>
          </w:tcPr>
          <w:p w14:paraId="7A4F5A56"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 xml:space="preserve">En la pantalla de detalle, </w:t>
            </w:r>
            <w:r>
              <w:rPr>
                <w:rFonts w:eastAsia="Times New Roman" w:cs="Segoe UI"/>
                <w:color w:val="000000" w:themeColor="text1"/>
                <w:sz w:val="22"/>
                <w:szCs w:val="22"/>
                <w:lang w:eastAsia="es-MX"/>
              </w:rPr>
              <w:t>se tienen las opciones: “Invítame a tu equipo” o “Visita mi perfil”.</w:t>
            </w:r>
          </w:p>
          <w:p w14:paraId="514999DD"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Para realizar la invitación, se pide</w:t>
            </w:r>
            <w:r w:rsidRPr="006653EA">
              <w:rPr>
                <w:rFonts w:eastAsia="Times New Roman" w:cs="Segoe UI"/>
                <w:color w:val="000000" w:themeColor="text1"/>
                <w:sz w:val="22"/>
                <w:szCs w:val="22"/>
                <w:lang w:eastAsia="es-MX"/>
              </w:rPr>
              <w:t xml:space="preserve"> explicar el motivo de la invitación y </w:t>
            </w:r>
            <w:r>
              <w:rPr>
                <w:rFonts w:eastAsia="Times New Roman" w:cs="Segoe UI"/>
                <w:color w:val="000000" w:themeColor="text1"/>
                <w:sz w:val="22"/>
                <w:szCs w:val="22"/>
                <w:lang w:eastAsia="es-MX"/>
              </w:rPr>
              <w:t>se da</w:t>
            </w:r>
            <w:r w:rsidRPr="006653EA">
              <w:rPr>
                <w:rFonts w:eastAsia="Times New Roman" w:cs="Segoe UI"/>
                <w:color w:val="000000" w:themeColor="text1"/>
                <w:sz w:val="22"/>
                <w:szCs w:val="22"/>
                <w:lang w:eastAsia="es-MX"/>
              </w:rPr>
              <w:t xml:space="preserve"> clic en el botón “</w:t>
            </w:r>
            <w:r>
              <w:rPr>
                <w:rFonts w:eastAsia="Times New Roman" w:cs="Segoe UI"/>
                <w:color w:val="000000" w:themeColor="text1"/>
                <w:sz w:val="22"/>
                <w:szCs w:val="22"/>
                <w:lang w:eastAsia="es-MX"/>
              </w:rPr>
              <w:t>Enviar invitación</w:t>
            </w:r>
            <w:r w:rsidRPr="006653EA">
              <w:rPr>
                <w:rFonts w:eastAsia="Times New Roman" w:cs="Segoe UI"/>
                <w:color w:val="000000" w:themeColor="text1"/>
                <w:sz w:val="22"/>
                <w:szCs w:val="22"/>
                <w:lang w:eastAsia="es-MX"/>
              </w:rPr>
              <w:t>”.  (Pantalla R7-1</w:t>
            </w:r>
            <w:r>
              <w:rPr>
                <w:rFonts w:eastAsia="Times New Roman" w:cs="Segoe UI"/>
                <w:color w:val="000000" w:themeColor="text1"/>
                <w:sz w:val="22"/>
                <w:szCs w:val="22"/>
                <w:lang w:eastAsia="es-MX"/>
              </w:rPr>
              <w:t>6</w:t>
            </w:r>
            <w:r w:rsidRPr="006653EA">
              <w:rPr>
                <w:rFonts w:eastAsia="Times New Roman" w:cs="Segoe UI"/>
                <w:color w:val="000000" w:themeColor="text1"/>
                <w:sz w:val="22"/>
                <w:szCs w:val="22"/>
                <w:lang w:eastAsia="es-MX"/>
              </w:rPr>
              <w:t>-4).</w:t>
            </w:r>
          </w:p>
          <w:p w14:paraId="0FA0A09C" w14:textId="77777777" w:rsidR="00255D5C" w:rsidRPr="005E21D5"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color w:val="000000" w:themeColor="text1"/>
              </w:rPr>
            </w:pPr>
            <w:r>
              <w:rPr>
                <w:rFonts w:cs="Times New Roman"/>
                <w:noProof/>
              </w:rPr>
              <w:drawing>
                <wp:inline distT="0" distB="0" distL="0" distR="0" wp14:anchorId="305E12A4" wp14:editId="23FDF4B9">
                  <wp:extent cx="2133600" cy="2085884"/>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138573" cy="2090746"/>
                          </a:xfrm>
                          <a:prstGeom prst="rect">
                            <a:avLst/>
                          </a:prstGeom>
                        </pic:spPr>
                      </pic:pic>
                    </a:graphicData>
                  </a:graphic>
                </wp:inline>
              </w:drawing>
            </w:r>
          </w:p>
        </w:tc>
      </w:tr>
      <w:tr w:rsidR="00255D5C" w:rsidRPr="005E21D5" w14:paraId="6A8A21C2" w14:textId="77777777">
        <w:trPr>
          <w:cnfStyle w:val="000000010000" w:firstRow="0" w:lastRow="0" w:firstColumn="0" w:lastColumn="0" w:oddVBand="0" w:evenVBand="0" w:oddHBand="0" w:evenHBand="1"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271" w:type="dxa"/>
          </w:tcPr>
          <w:p w14:paraId="0D778693" w14:textId="77777777" w:rsidR="00255D5C" w:rsidRDefault="00255D5C">
            <w:pPr>
              <w:jc w:val="center"/>
              <w:rPr>
                <w:rFonts w:eastAsia="Calibri" w:cs="Segoe UI"/>
                <w:color w:val="000000" w:themeColor="text1"/>
              </w:rPr>
            </w:pPr>
            <w:r w:rsidRPr="003E6593">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2</w:t>
            </w:r>
            <w:r w:rsidRPr="003E6593">
              <w:rPr>
                <w:rFonts w:eastAsia="Times New Roman" w:cs="Segoe UI"/>
                <w:b w:val="0"/>
                <w:color w:val="000000" w:themeColor="text1"/>
                <w:sz w:val="22"/>
                <w:szCs w:val="22"/>
                <w:lang w:eastAsia="es-MX"/>
              </w:rPr>
              <w:t>0.1</w:t>
            </w:r>
          </w:p>
        </w:tc>
        <w:tc>
          <w:tcPr>
            <w:tcW w:w="8222" w:type="dxa"/>
            <w:vAlign w:val="center"/>
          </w:tcPr>
          <w:p w14:paraId="3D7271F2" w14:textId="77777777" w:rsidR="00255D5C" w:rsidRPr="003E6593" w:rsidRDefault="00255D5C">
            <w:pPr>
              <w:cnfStyle w:val="000000010000" w:firstRow="0" w:lastRow="0" w:firstColumn="0" w:lastColumn="0" w:oddVBand="0" w:evenVBand="0" w:oddHBand="0" w:evenHBand="1" w:firstRowFirstColumn="0" w:firstRowLastColumn="0" w:lastRowFirstColumn="0" w:lastRowLastColumn="0"/>
              <w:rPr>
                <w:rFonts w:eastAsia="Calibri" w:cs="Segoe UI"/>
                <w:color w:val="000000" w:themeColor="text1"/>
                <w:highlight w:val="yellow"/>
              </w:rPr>
            </w:pPr>
            <w:r w:rsidRPr="006653EA">
              <w:rPr>
                <w:rFonts w:eastAsia="Times New Roman" w:cs="Segoe UI"/>
                <w:color w:val="000000" w:themeColor="text1"/>
                <w:sz w:val="22"/>
                <w:szCs w:val="22"/>
                <w:lang w:eastAsia="es-MX"/>
              </w:rPr>
              <w:t>Los tipos de datos se muestran en la sección Campos identificados “Invitaciones”.</w:t>
            </w:r>
          </w:p>
        </w:tc>
      </w:tr>
      <w:tr w:rsidR="00255D5C" w:rsidRPr="005E21D5" w14:paraId="1994410A" w14:textId="77777777">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271" w:type="dxa"/>
          </w:tcPr>
          <w:p w14:paraId="503E0F4E" w14:textId="77777777" w:rsidR="00255D5C" w:rsidRDefault="00255D5C">
            <w:pPr>
              <w:jc w:val="center"/>
              <w:rPr>
                <w:rFonts w:eastAsia="Calibri" w:cs="Segoe UI"/>
                <w:color w:val="000000" w:themeColor="text1"/>
              </w:rPr>
            </w:pPr>
            <w:r w:rsidRPr="00ED0CFA">
              <w:rPr>
                <w:rFonts w:eastAsia="Times New Roman" w:cs="Segoe UI"/>
                <w:b w:val="0"/>
                <w:color w:val="000000" w:themeColor="text1"/>
                <w:sz w:val="22"/>
                <w:szCs w:val="22"/>
                <w:lang w:eastAsia="es-MX"/>
              </w:rPr>
              <w:t>6.2</w:t>
            </w:r>
            <w:r>
              <w:rPr>
                <w:rFonts w:eastAsia="Times New Roman" w:cs="Segoe UI"/>
                <w:b w:val="0"/>
                <w:color w:val="000000" w:themeColor="text1"/>
                <w:sz w:val="22"/>
                <w:szCs w:val="22"/>
                <w:lang w:eastAsia="es-MX"/>
              </w:rPr>
              <w:t>1</w:t>
            </w:r>
          </w:p>
        </w:tc>
        <w:tc>
          <w:tcPr>
            <w:tcW w:w="8222" w:type="dxa"/>
            <w:vAlign w:val="center"/>
          </w:tcPr>
          <w:p w14:paraId="77DDF887" w14:textId="77777777" w:rsidR="00255D5C" w:rsidRPr="003E6593" w:rsidRDefault="00255D5C">
            <w:pPr>
              <w:cnfStyle w:val="000000100000" w:firstRow="0" w:lastRow="0" w:firstColumn="0" w:lastColumn="0" w:oddVBand="0" w:evenVBand="0" w:oddHBand="1" w:evenHBand="0" w:firstRowFirstColumn="0" w:firstRowLastColumn="0" w:lastRowFirstColumn="0" w:lastRowLastColumn="0"/>
              <w:rPr>
                <w:rFonts w:eastAsia="Calibri" w:cs="Segoe UI"/>
                <w:color w:val="000000" w:themeColor="text1"/>
                <w:highlight w:val="yellow"/>
              </w:rPr>
            </w:pPr>
            <w:r>
              <w:rPr>
                <w:rFonts w:eastAsia="Calibri" w:cs="Segoe UI"/>
                <w:sz w:val="22"/>
                <w:szCs w:val="22"/>
                <w:lang w:eastAsia="es-MX"/>
              </w:rPr>
              <w:t>Se envía un mensaje, indicando que se envió la invitación. Esta invitación será por correo (Pantalla R7-16-5).</w:t>
            </w:r>
          </w:p>
        </w:tc>
      </w:tr>
      <w:tr w:rsidR="00255D5C" w:rsidRPr="00DA6000" w14:paraId="2698F28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8FE8FC" w14:textId="77777777" w:rsidR="00255D5C" w:rsidRPr="006653EA" w:rsidRDefault="00255D5C">
            <w:pPr>
              <w:spacing w:before="120" w:after="60"/>
              <w:jc w:val="center"/>
              <w:rPr>
                <w:rFonts w:eastAsia="Times New Roman" w:cs="Segoe UI"/>
                <w:color w:val="000000"/>
                <w:sz w:val="22"/>
                <w:szCs w:val="22"/>
                <w:highlight w:val="yellow"/>
                <w:lang w:eastAsia="es-MX"/>
              </w:rPr>
            </w:pPr>
            <w:r>
              <w:rPr>
                <w:rFonts w:eastAsia="Times New Roman" w:cs="Segoe UI"/>
                <w:b w:val="0"/>
                <w:bCs w:val="0"/>
                <w:color w:val="000000" w:themeColor="text1"/>
                <w:sz w:val="22"/>
                <w:szCs w:val="22"/>
                <w:lang w:eastAsia="es-MX"/>
              </w:rPr>
              <w:t>6</w:t>
            </w:r>
            <w:r w:rsidRPr="001C7E6E">
              <w:rPr>
                <w:rFonts w:eastAsia="Times New Roman" w:cs="Segoe UI"/>
                <w:b w:val="0"/>
                <w:bCs w:val="0"/>
                <w:color w:val="000000" w:themeColor="text1"/>
                <w:sz w:val="22"/>
                <w:szCs w:val="22"/>
                <w:lang w:eastAsia="es-MX"/>
              </w:rPr>
              <w:t>.2</w:t>
            </w:r>
            <w:r>
              <w:rPr>
                <w:rFonts w:eastAsia="Times New Roman" w:cs="Segoe UI"/>
                <w:b w:val="0"/>
                <w:bCs w:val="0"/>
                <w:color w:val="000000" w:themeColor="text1"/>
                <w:sz w:val="22"/>
                <w:szCs w:val="22"/>
                <w:lang w:eastAsia="es-MX"/>
              </w:rPr>
              <w:t>1.1</w:t>
            </w:r>
          </w:p>
        </w:tc>
        <w:tc>
          <w:tcPr>
            <w:tcW w:w="8222" w:type="dxa"/>
            <w:vAlign w:val="center"/>
          </w:tcPr>
          <w:p w14:paraId="16E9E8E9" w14:textId="77777777" w:rsidR="00255D5C" w:rsidRPr="00C413B0"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Para visualizar como quedo conformado el equipo</w:t>
            </w:r>
            <w:r>
              <w:rPr>
                <w:rFonts w:eastAsia="Times New Roman" w:cs="Segoe UI"/>
                <w:color w:val="000000"/>
                <w:sz w:val="22"/>
                <w:szCs w:val="22"/>
                <w:lang w:eastAsia="es-MX"/>
              </w:rPr>
              <w:t>,</w:t>
            </w:r>
            <w:r w:rsidRPr="006653EA">
              <w:rPr>
                <w:rFonts w:eastAsia="Times New Roman" w:cs="Segoe UI"/>
                <w:color w:val="000000"/>
                <w:sz w:val="22"/>
                <w:szCs w:val="22"/>
                <w:lang w:eastAsia="es-MX"/>
              </w:rPr>
              <w:t xml:space="preserve"> el líder lo podrá ver </w:t>
            </w:r>
            <w:r>
              <w:rPr>
                <w:rFonts w:eastAsia="Times New Roman" w:cs="Segoe UI"/>
                <w:color w:val="000000"/>
                <w:sz w:val="22"/>
                <w:szCs w:val="22"/>
                <w:lang w:eastAsia="es-MX"/>
              </w:rPr>
              <w:t>en el botón “Ver equipo” o en el Dashboard del líder.</w:t>
            </w:r>
          </w:p>
        </w:tc>
      </w:tr>
      <w:tr w:rsidR="00255D5C" w:rsidRPr="00ED0CFA" w14:paraId="2F6A4E4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9E2F77" w14:textId="77777777" w:rsidR="00255D5C" w:rsidRPr="00C723B5" w:rsidRDefault="00255D5C">
            <w:pPr>
              <w:spacing w:before="120" w:after="60"/>
              <w:jc w:val="center"/>
              <w:rPr>
                <w:rFonts w:eastAsia="Times New Roman" w:cs="Segoe UI"/>
                <w:b w:val="0"/>
                <w:bCs w:val="0"/>
                <w:color w:val="000000" w:themeColor="text1"/>
                <w:sz w:val="22"/>
                <w:szCs w:val="22"/>
                <w:lang w:eastAsia="es-MX"/>
              </w:rPr>
            </w:pPr>
            <w:r w:rsidRPr="00C723B5">
              <w:rPr>
                <w:rFonts w:eastAsia="Times New Roman" w:cs="Segoe UI"/>
                <w:b w:val="0"/>
                <w:bCs w:val="0"/>
                <w:color w:val="000000" w:themeColor="text1"/>
                <w:sz w:val="22"/>
                <w:szCs w:val="22"/>
                <w:lang w:eastAsia="es-MX"/>
              </w:rPr>
              <w:lastRenderedPageBreak/>
              <w:t>6.21.2</w:t>
            </w:r>
          </w:p>
        </w:tc>
        <w:tc>
          <w:tcPr>
            <w:tcW w:w="8222" w:type="dxa"/>
            <w:vAlign w:val="center"/>
          </w:tcPr>
          <w:p w14:paraId="538FC810" w14:textId="77777777" w:rsidR="00255D5C" w:rsidRPr="00C723B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Para enviar más invitaciones, se da clic en el botón “Invitar a más personas” (Pantalla R7-16-6).</w:t>
            </w:r>
          </w:p>
          <w:p w14:paraId="4DFAF3DD" w14:textId="77777777" w:rsidR="00255D5C" w:rsidRPr="00ED0CF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 xml:space="preserve">Este botón se ocultará una vez que la propuesta haya sido enviada por el líder, al igual que el </w:t>
            </w:r>
            <w:proofErr w:type="gramStart"/>
            <w:r w:rsidRPr="00C723B5">
              <w:rPr>
                <w:rFonts w:eastAsia="Times New Roman" w:cs="Segoe UI"/>
                <w:color w:val="000000" w:themeColor="text1"/>
                <w:sz w:val="22"/>
                <w:szCs w:val="22"/>
                <w:lang w:eastAsia="es-MX"/>
              </w:rPr>
              <w:t>botón ”Registrar</w:t>
            </w:r>
            <w:proofErr w:type="gramEnd"/>
            <w:r w:rsidRPr="00C723B5">
              <w:rPr>
                <w:rFonts w:eastAsia="Times New Roman" w:cs="Segoe UI"/>
                <w:color w:val="000000" w:themeColor="text1"/>
                <w:sz w:val="22"/>
                <w:szCs w:val="22"/>
                <w:lang w:eastAsia="es-MX"/>
              </w:rPr>
              <w:t xml:space="preserve"> propuesta”.</w:t>
            </w:r>
          </w:p>
        </w:tc>
      </w:tr>
      <w:tr w:rsidR="00255D5C" w:rsidRPr="00DA6000" w14:paraId="7184B0B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49262D"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t>6</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22</w:t>
            </w:r>
          </w:p>
        </w:tc>
        <w:tc>
          <w:tcPr>
            <w:tcW w:w="8222" w:type="dxa"/>
            <w:vAlign w:val="center"/>
          </w:tcPr>
          <w:p w14:paraId="3D4A4AEA" w14:textId="77777777" w:rsidR="00255D5C"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lang w:eastAsia="es-MX"/>
              </w:rPr>
            </w:pPr>
            <w:r w:rsidRPr="006653EA">
              <w:rPr>
                <w:rFonts w:eastAsia="Times New Roman" w:cs="Segoe UI"/>
                <w:b/>
                <w:bCs/>
                <w:color w:val="000000"/>
                <w:sz w:val="22"/>
                <w:szCs w:val="22"/>
                <w:lang w:eastAsia="es-MX"/>
              </w:rPr>
              <w:t>Búsqueda rápida</w:t>
            </w:r>
          </w:p>
          <w:p w14:paraId="6628C02F"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color w:val="000000" w:themeColor="text1"/>
                <w:sz w:val="22"/>
                <w:szCs w:val="22"/>
                <w:lang w:eastAsia="es-MX"/>
              </w:rPr>
              <w:t xml:space="preserve">Segunda opción para búsqueda de perfiles, sino le interesan perfiles de la opción anterior, se </w:t>
            </w:r>
            <w:r>
              <w:rPr>
                <w:rFonts w:eastAsia="Times New Roman" w:cs="Segoe UI"/>
                <w:color w:val="000000" w:themeColor="text1"/>
                <w:sz w:val="22"/>
                <w:szCs w:val="22"/>
                <w:lang w:eastAsia="es-MX"/>
              </w:rPr>
              <w:t>cuenta con esta</w:t>
            </w:r>
            <w:r w:rsidRPr="006653EA">
              <w:rPr>
                <w:rFonts w:eastAsia="Times New Roman" w:cs="Segoe UI"/>
                <w:color w:val="000000" w:themeColor="text1"/>
                <w:sz w:val="22"/>
                <w:szCs w:val="22"/>
                <w:lang w:eastAsia="es-MX"/>
              </w:rPr>
              <w:t xml:space="preserve"> búsqueda rápida</w:t>
            </w:r>
            <w:r>
              <w:rPr>
                <w:rFonts w:eastAsia="Times New Roman" w:cs="Segoe UI"/>
                <w:color w:val="000000" w:themeColor="text1"/>
                <w:sz w:val="22"/>
                <w:szCs w:val="22"/>
                <w:lang w:eastAsia="es-MX"/>
              </w:rPr>
              <w:t xml:space="preserve"> (pantalla R7-17-1).</w:t>
            </w:r>
          </w:p>
          <w:p w14:paraId="4461A85C"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Pr>
                <w:rFonts w:cs="Times New Roman"/>
                <w:noProof/>
              </w:rPr>
              <w:drawing>
                <wp:inline distT="0" distB="0" distL="0" distR="0" wp14:anchorId="60A21A32" wp14:editId="45D3EAD2">
                  <wp:extent cx="5083810" cy="905510"/>
                  <wp:effectExtent l="19050" t="19050" r="21590" b="2794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083810" cy="905510"/>
                          </a:xfrm>
                          <a:prstGeom prst="rect">
                            <a:avLst/>
                          </a:prstGeom>
                          <a:ln>
                            <a:solidFill>
                              <a:schemeClr val="bg1">
                                <a:lumMod val="85000"/>
                              </a:schemeClr>
                            </a:solidFill>
                          </a:ln>
                        </pic:spPr>
                      </pic:pic>
                    </a:graphicData>
                  </a:graphic>
                </wp:inline>
              </w:drawing>
            </w:r>
          </w:p>
        </w:tc>
      </w:tr>
      <w:tr w:rsidR="00255D5C" w:rsidRPr="00DA6000" w14:paraId="7A8FCD2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7CD193" w14:textId="77777777" w:rsidR="00255D5C" w:rsidRDefault="00255D5C">
            <w:pPr>
              <w:spacing w:before="120" w:after="60"/>
              <w:jc w:val="center"/>
              <w:rPr>
                <w:rFonts w:eastAsia="Times New Roman" w:cs="Segoe UI"/>
                <w:color w:val="000000" w:themeColor="text1"/>
                <w:lang w:eastAsia="es-MX"/>
              </w:rPr>
            </w:pPr>
            <w:r w:rsidRPr="00931B8B">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22</w:t>
            </w:r>
            <w:r w:rsidRPr="00931B8B">
              <w:rPr>
                <w:rFonts w:eastAsia="Times New Roman" w:cs="Segoe UI"/>
                <w:b w:val="0"/>
                <w:color w:val="000000" w:themeColor="text1"/>
                <w:sz w:val="22"/>
                <w:szCs w:val="22"/>
                <w:lang w:eastAsia="es-MX"/>
              </w:rPr>
              <w:t>.1</w:t>
            </w:r>
          </w:p>
        </w:tc>
        <w:tc>
          <w:tcPr>
            <w:tcW w:w="8222" w:type="dxa"/>
            <w:vAlign w:val="center"/>
          </w:tcPr>
          <w:p w14:paraId="7180AD92" w14:textId="77777777" w:rsidR="00255D5C" w:rsidRPr="00931B8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31B8B">
              <w:rPr>
                <w:rFonts w:eastAsia="Times New Roman" w:cs="Segoe UI"/>
                <w:color w:val="000000" w:themeColor="text1"/>
                <w:sz w:val="22"/>
                <w:szCs w:val="22"/>
                <w:lang w:eastAsia="es-MX"/>
              </w:rPr>
              <w:t>Se tiene la opción de buscar por un filtro:</w:t>
            </w:r>
          </w:p>
          <w:p w14:paraId="708FAA94" w14:textId="77777777" w:rsidR="00255D5C" w:rsidRPr="00931B8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p w14:paraId="528FE960" w14:textId="77777777" w:rsidR="00255D5C" w:rsidRPr="00931B8B"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31B8B">
              <w:rPr>
                <w:rFonts w:eastAsia="Times New Roman" w:cs="Segoe UI"/>
                <w:color w:val="000000" w:themeColor="text1"/>
                <w:sz w:val="22"/>
                <w:szCs w:val="22"/>
                <w:lang w:eastAsia="es-MX"/>
              </w:rPr>
              <w:t>Nombre</w:t>
            </w:r>
            <w:r>
              <w:rPr>
                <w:rFonts w:eastAsia="Times New Roman" w:cs="Segoe UI"/>
                <w:color w:val="000000" w:themeColor="text1"/>
                <w:sz w:val="22"/>
                <w:szCs w:val="22"/>
                <w:lang w:eastAsia="es-MX"/>
              </w:rPr>
              <w:t>.</w:t>
            </w:r>
          </w:p>
          <w:p w14:paraId="75F8DA38" w14:textId="77777777" w:rsidR="00255D5C" w:rsidRPr="00931B8B"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31B8B">
              <w:rPr>
                <w:rFonts w:eastAsia="Times New Roman" w:cs="Segoe UI"/>
                <w:color w:val="000000" w:themeColor="text1"/>
                <w:sz w:val="22"/>
                <w:szCs w:val="22"/>
                <w:lang w:eastAsia="es-MX"/>
              </w:rPr>
              <w:t>Correo</w:t>
            </w:r>
            <w:r>
              <w:rPr>
                <w:rFonts w:eastAsia="Times New Roman" w:cs="Segoe UI"/>
                <w:color w:val="000000" w:themeColor="text1"/>
                <w:sz w:val="22"/>
                <w:szCs w:val="22"/>
                <w:lang w:eastAsia="es-MX"/>
              </w:rPr>
              <w:t>.</w:t>
            </w:r>
          </w:p>
          <w:p w14:paraId="66D88815" w14:textId="77777777" w:rsidR="00255D5C" w:rsidRPr="00931B8B"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31B8B">
              <w:rPr>
                <w:rFonts w:eastAsia="Times New Roman" w:cs="Segoe UI"/>
                <w:color w:val="000000" w:themeColor="text1"/>
                <w:sz w:val="22"/>
                <w:szCs w:val="22"/>
                <w:lang w:eastAsia="es-MX"/>
              </w:rPr>
              <w:t>Camp</w:t>
            </w:r>
            <w:r>
              <w:rPr>
                <w:rFonts w:eastAsia="Times New Roman" w:cs="Segoe UI"/>
                <w:color w:val="000000" w:themeColor="text1"/>
                <w:sz w:val="22"/>
                <w:szCs w:val="22"/>
                <w:lang w:eastAsia="es-MX"/>
              </w:rPr>
              <w:t>us.</w:t>
            </w:r>
          </w:p>
          <w:p w14:paraId="1BE983A5" w14:textId="77777777" w:rsidR="00255D5C" w:rsidRPr="00931B8B"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31B8B">
              <w:rPr>
                <w:rFonts w:eastAsia="Times New Roman" w:cs="Segoe UI"/>
                <w:color w:val="000000" w:themeColor="text1"/>
                <w:sz w:val="22"/>
                <w:szCs w:val="22"/>
                <w:lang w:eastAsia="es-MX"/>
              </w:rPr>
              <w:t>Keywords</w:t>
            </w:r>
            <w:r>
              <w:rPr>
                <w:rFonts w:eastAsia="Times New Roman" w:cs="Segoe UI"/>
                <w:color w:val="000000" w:themeColor="text1"/>
                <w:sz w:val="22"/>
                <w:szCs w:val="22"/>
                <w:lang w:eastAsia="es-MX"/>
              </w:rPr>
              <w:t>.</w:t>
            </w:r>
          </w:p>
          <w:p w14:paraId="686C07A3" w14:textId="77777777" w:rsidR="00255D5C" w:rsidRPr="0006255E"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31B8B">
              <w:rPr>
                <w:rFonts w:eastAsia="Times New Roman" w:cs="Segoe UI"/>
                <w:color w:val="000000" w:themeColor="text1"/>
                <w:sz w:val="22"/>
                <w:szCs w:val="22"/>
                <w:lang w:eastAsia="es-MX"/>
              </w:rPr>
              <w:t>Áreas de investigación</w:t>
            </w:r>
            <w:r>
              <w:rPr>
                <w:rFonts w:eastAsia="Times New Roman" w:cs="Segoe UI"/>
                <w:color w:val="000000" w:themeColor="text1"/>
                <w:sz w:val="22"/>
                <w:szCs w:val="22"/>
                <w:lang w:eastAsia="es-MX"/>
              </w:rPr>
              <w:t xml:space="preserve">. </w:t>
            </w:r>
          </w:p>
          <w:p w14:paraId="136DE8FC" w14:textId="77777777" w:rsidR="00255D5C" w:rsidRPr="006653EA"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roofErr w:type="spellStart"/>
            <w:r w:rsidRPr="0006255E">
              <w:rPr>
                <w:rFonts w:eastAsia="Times New Roman" w:cs="Segoe UI"/>
                <w:color w:val="000000" w:themeColor="text1"/>
                <w:sz w:val="22"/>
                <w:szCs w:val="22"/>
                <w:lang w:eastAsia="es-MX"/>
              </w:rPr>
              <w:t>Skills</w:t>
            </w:r>
            <w:proofErr w:type="spellEnd"/>
            <w:r w:rsidRPr="0006255E">
              <w:rPr>
                <w:rFonts w:eastAsia="Times New Roman" w:cs="Segoe UI"/>
                <w:color w:val="000000" w:themeColor="text1"/>
                <w:sz w:val="22"/>
                <w:szCs w:val="22"/>
                <w:lang w:eastAsia="es-MX"/>
              </w:rPr>
              <w:t>.</w:t>
            </w:r>
          </w:p>
        </w:tc>
      </w:tr>
      <w:tr w:rsidR="00255D5C" w:rsidRPr="00DA6000" w14:paraId="3184BCF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BF6268"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23</w:t>
            </w:r>
          </w:p>
        </w:tc>
        <w:tc>
          <w:tcPr>
            <w:tcW w:w="8222" w:type="dxa"/>
            <w:vAlign w:val="center"/>
          </w:tcPr>
          <w:p w14:paraId="3E2F23FF"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 los resultados mostrados, se permit</w:t>
            </w:r>
            <w:r>
              <w:rPr>
                <w:rFonts w:eastAsia="Times New Roman" w:cs="Segoe UI"/>
                <w:color w:val="000000"/>
                <w:sz w:val="22"/>
                <w:szCs w:val="22"/>
                <w:lang w:eastAsia="es-MX"/>
              </w:rPr>
              <w:t>e</w:t>
            </w:r>
            <w:r w:rsidRPr="006653EA">
              <w:rPr>
                <w:rFonts w:eastAsia="Times New Roman" w:cs="Segoe UI"/>
                <w:color w:val="000000"/>
                <w:sz w:val="22"/>
                <w:szCs w:val="22"/>
                <w:lang w:eastAsia="es-MX"/>
              </w:rPr>
              <w:t xml:space="preserve"> ver la información del perfil al dar clic en el botón “Ver Detalle”</w:t>
            </w:r>
            <w:r>
              <w:rPr>
                <w:rFonts w:eastAsia="Times New Roman" w:cs="Segoe UI"/>
                <w:color w:val="000000"/>
                <w:sz w:val="22"/>
                <w:szCs w:val="22"/>
                <w:lang w:eastAsia="es-MX"/>
              </w:rPr>
              <w:t xml:space="preserve"> (Pantalla R7-17-2).</w:t>
            </w:r>
          </w:p>
        </w:tc>
      </w:tr>
      <w:tr w:rsidR="00255D5C" w:rsidRPr="00DA6000" w14:paraId="764777A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C52F719"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23</w:t>
            </w:r>
            <w:r w:rsidRPr="006653EA">
              <w:rPr>
                <w:rFonts w:eastAsia="Times New Roman" w:cs="Segoe UI"/>
                <w:b w:val="0"/>
                <w:color w:val="000000" w:themeColor="text1"/>
                <w:sz w:val="22"/>
                <w:szCs w:val="22"/>
                <w:lang w:eastAsia="es-MX"/>
              </w:rPr>
              <w:t>.1</w:t>
            </w:r>
          </w:p>
        </w:tc>
        <w:tc>
          <w:tcPr>
            <w:tcW w:w="8222" w:type="dxa"/>
            <w:vAlign w:val="center"/>
          </w:tcPr>
          <w:p w14:paraId="25DE54F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El detalle se visualiza en una pantalla </w:t>
            </w:r>
            <w:proofErr w:type="spellStart"/>
            <w:r w:rsidRPr="006653EA">
              <w:rPr>
                <w:rFonts w:eastAsia="Times New Roman" w:cs="Segoe UI"/>
                <w:color w:val="000000"/>
                <w:sz w:val="22"/>
                <w:szCs w:val="22"/>
                <w:lang w:eastAsia="es-MX"/>
              </w:rPr>
              <w:t>popup</w:t>
            </w:r>
            <w:proofErr w:type="spellEnd"/>
            <w:r>
              <w:rPr>
                <w:rFonts w:eastAsia="Times New Roman" w:cs="Segoe UI"/>
                <w:color w:val="000000"/>
                <w:sz w:val="22"/>
                <w:szCs w:val="22"/>
                <w:lang w:eastAsia="es-MX"/>
              </w:rPr>
              <w:t xml:space="preserve"> (Pantalla R7-17-3).</w:t>
            </w:r>
          </w:p>
          <w:p w14:paraId="5D6E9498"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noProof/>
                <w:color w:val="000000"/>
                <w:shd w:val="clear" w:color="auto" w:fill="E6E6E6"/>
                <w:lang w:eastAsia="es-MX"/>
              </w:rPr>
              <w:drawing>
                <wp:inline distT="0" distB="0" distL="0" distR="0" wp14:anchorId="6DE46163" wp14:editId="6D7910C4">
                  <wp:extent cx="1274165" cy="1941756"/>
                  <wp:effectExtent l="0" t="0" r="2540" b="1905"/>
                  <wp:docPr id="63" name="Imagen 63"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Gráfico&#10;&#10;Descripción generada automáticamente"/>
                          <pic:cNvPicPr/>
                        </pic:nvPicPr>
                        <pic:blipFill>
                          <a:blip r:embed="rId173"/>
                          <a:stretch>
                            <a:fillRect/>
                          </a:stretch>
                        </pic:blipFill>
                        <pic:spPr>
                          <a:xfrm>
                            <a:off x="0" y="0"/>
                            <a:ext cx="1281985" cy="1953673"/>
                          </a:xfrm>
                          <a:prstGeom prst="rect">
                            <a:avLst/>
                          </a:prstGeom>
                        </pic:spPr>
                      </pic:pic>
                    </a:graphicData>
                  </a:graphic>
                </wp:inline>
              </w:drawing>
            </w:r>
          </w:p>
        </w:tc>
      </w:tr>
      <w:tr w:rsidR="00255D5C" w:rsidRPr="00DA6000" w14:paraId="1DD65EE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C5A20D"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t>6</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23.2</w:t>
            </w:r>
          </w:p>
        </w:tc>
        <w:tc>
          <w:tcPr>
            <w:tcW w:w="8222" w:type="dxa"/>
            <w:vAlign w:val="center"/>
          </w:tcPr>
          <w:p w14:paraId="6EE68DAF"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Los datos de esta pantalla de detalle se muestran en la </w:t>
            </w:r>
            <w:r w:rsidRPr="0004050C">
              <w:rPr>
                <w:rFonts w:eastAsia="Times New Roman" w:cs="Segoe UI"/>
                <w:color w:val="000000"/>
                <w:sz w:val="22"/>
                <w:szCs w:val="22"/>
                <w:lang w:eastAsia="es-MX"/>
              </w:rPr>
              <w:t xml:space="preserve">sección </w:t>
            </w:r>
            <w:r w:rsidRPr="0004050C">
              <w:rPr>
                <w:rFonts w:eastAsia="Times New Roman" w:cs="Segoe UI"/>
                <w:i/>
                <w:iCs/>
                <w:color w:val="000000"/>
                <w:sz w:val="22"/>
                <w:szCs w:val="22"/>
                <w:lang w:eastAsia="es-MX"/>
              </w:rPr>
              <w:t>Campos identificados “Conforma tu equipo”.</w:t>
            </w:r>
          </w:p>
        </w:tc>
      </w:tr>
      <w:tr w:rsidR="00255D5C" w:rsidRPr="00DA6000" w14:paraId="1ED9A7A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045063"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2</w:t>
            </w:r>
            <w:r>
              <w:rPr>
                <w:rFonts w:eastAsia="Times New Roman" w:cs="Segoe UI"/>
                <w:b w:val="0"/>
                <w:bCs w:val="0"/>
                <w:color w:val="000000" w:themeColor="text1"/>
                <w:sz w:val="22"/>
                <w:szCs w:val="22"/>
                <w:lang w:eastAsia="es-MX"/>
              </w:rPr>
              <w:t>4</w:t>
            </w:r>
          </w:p>
        </w:tc>
        <w:tc>
          <w:tcPr>
            <w:tcW w:w="8222" w:type="dxa"/>
            <w:vAlign w:val="center"/>
          </w:tcPr>
          <w:p w14:paraId="748CB8D5"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 xml:space="preserve">En la pantalla de detalle, </w:t>
            </w:r>
            <w:r>
              <w:rPr>
                <w:rFonts w:eastAsia="Times New Roman" w:cs="Segoe UI"/>
                <w:color w:val="000000" w:themeColor="text1"/>
                <w:sz w:val="22"/>
                <w:szCs w:val="22"/>
                <w:lang w:eastAsia="es-MX"/>
              </w:rPr>
              <w:t>se tienen las opciones: “Invítame a tu equipo” o “Visita mi perfil”.</w:t>
            </w:r>
          </w:p>
          <w:p w14:paraId="559BBF89"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Para realizar la invitación, se pide</w:t>
            </w:r>
            <w:r w:rsidRPr="006653EA">
              <w:rPr>
                <w:rFonts w:eastAsia="Times New Roman" w:cs="Segoe UI"/>
                <w:color w:val="000000" w:themeColor="text1"/>
                <w:sz w:val="22"/>
                <w:szCs w:val="22"/>
                <w:lang w:eastAsia="es-MX"/>
              </w:rPr>
              <w:t xml:space="preserve"> explicar el motivo de la invitación y </w:t>
            </w:r>
            <w:r>
              <w:rPr>
                <w:rFonts w:eastAsia="Times New Roman" w:cs="Segoe UI"/>
                <w:color w:val="000000" w:themeColor="text1"/>
                <w:sz w:val="22"/>
                <w:szCs w:val="22"/>
                <w:lang w:eastAsia="es-MX"/>
              </w:rPr>
              <w:t>se da</w:t>
            </w:r>
            <w:r w:rsidRPr="006653EA">
              <w:rPr>
                <w:rFonts w:eastAsia="Times New Roman" w:cs="Segoe UI"/>
                <w:color w:val="000000" w:themeColor="text1"/>
                <w:sz w:val="22"/>
                <w:szCs w:val="22"/>
                <w:lang w:eastAsia="es-MX"/>
              </w:rPr>
              <w:t xml:space="preserve"> clic en el botón “</w:t>
            </w:r>
            <w:r>
              <w:rPr>
                <w:rFonts w:eastAsia="Times New Roman" w:cs="Segoe UI"/>
                <w:color w:val="000000" w:themeColor="text1"/>
                <w:sz w:val="22"/>
                <w:szCs w:val="22"/>
                <w:lang w:eastAsia="es-MX"/>
              </w:rPr>
              <w:t>Enviar invitación</w:t>
            </w:r>
            <w:r w:rsidRPr="006653EA">
              <w:rPr>
                <w:rFonts w:eastAsia="Times New Roman" w:cs="Segoe UI"/>
                <w:color w:val="000000" w:themeColor="text1"/>
                <w:sz w:val="22"/>
                <w:szCs w:val="22"/>
                <w:lang w:eastAsia="es-MX"/>
              </w:rPr>
              <w:t>”.  (Pantalla R7-1</w:t>
            </w:r>
            <w:r>
              <w:rPr>
                <w:rFonts w:eastAsia="Times New Roman" w:cs="Segoe UI"/>
                <w:color w:val="000000" w:themeColor="text1"/>
                <w:sz w:val="22"/>
                <w:szCs w:val="22"/>
                <w:lang w:eastAsia="es-MX"/>
              </w:rPr>
              <w:t>7</w:t>
            </w:r>
            <w:r w:rsidRPr="006653EA">
              <w:rPr>
                <w:rFonts w:eastAsia="Times New Roman" w:cs="Segoe UI"/>
                <w:color w:val="000000" w:themeColor="text1"/>
                <w:sz w:val="22"/>
                <w:szCs w:val="22"/>
                <w:lang w:eastAsia="es-MX"/>
              </w:rPr>
              <w:t>-4).</w:t>
            </w:r>
          </w:p>
          <w:p w14:paraId="530FC3DC" w14:textId="77777777" w:rsidR="00255D5C" w:rsidRPr="00ED0CF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6653EA">
              <w:rPr>
                <w:rFonts w:cs="Segoe UI"/>
                <w:noProof/>
              </w:rPr>
              <w:drawing>
                <wp:inline distT="0" distB="0" distL="0" distR="0" wp14:anchorId="58852E81" wp14:editId="0855FC15">
                  <wp:extent cx="2509736" cy="2393004"/>
                  <wp:effectExtent l="19050" t="19050" r="24130" b="2667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1" t="-1" r="943" b="1862"/>
                          <a:stretch/>
                        </pic:blipFill>
                        <pic:spPr bwMode="auto">
                          <a:xfrm>
                            <a:off x="0" y="0"/>
                            <a:ext cx="2509736" cy="2393004"/>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07862C5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00F474" w14:textId="77777777" w:rsidR="00255D5C" w:rsidRDefault="00255D5C">
            <w:pPr>
              <w:spacing w:before="120" w:after="60"/>
              <w:jc w:val="center"/>
              <w:rPr>
                <w:rFonts w:eastAsia="Times New Roman" w:cs="Segoe UI"/>
                <w:color w:val="000000" w:themeColor="text1"/>
                <w:lang w:eastAsia="es-MX"/>
              </w:rPr>
            </w:pPr>
            <w:r w:rsidRPr="003E6593">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24</w:t>
            </w:r>
            <w:r w:rsidRPr="003E6593">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1</w:t>
            </w:r>
          </w:p>
        </w:tc>
        <w:tc>
          <w:tcPr>
            <w:tcW w:w="8222" w:type="dxa"/>
            <w:vAlign w:val="center"/>
          </w:tcPr>
          <w:p w14:paraId="02AED0A0" w14:textId="77777777" w:rsidR="00255D5C" w:rsidRPr="006653EA"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Los tipos de datos se muestran en la sección Campos identificados “Invitaciones”.</w:t>
            </w:r>
          </w:p>
        </w:tc>
      </w:tr>
      <w:tr w:rsidR="00255D5C" w:rsidRPr="00DA6000" w14:paraId="66BCCD4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60EC5D" w14:textId="77777777" w:rsidR="00255D5C" w:rsidRPr="003E6593" w:rsidRDefault="00255D5C">
            <w:pPr>
              <w:spacing w:before="120" w:after="60"/>
              <w:jc w:val="center"/>
              <w:rPr>
                <w:rFonts w:eastAsia="Times New Roman" w:cs="Segoe UI"/>
                <w:b w:val="0"/>
                <w:color w:val="000000" w:themeColor="text1"/>
                <w:lang w:eastAsia="es-MX"/>
              </w:rPr>
            </w:pPr>
            <w:r w:rsidRPr="00ED0CFA">
              <w:rPr>
                <w:rFonts w:eastAsia="Times New Roman" w:cs="Segoe UI"/>
                <w:b w:val="0"/>
                <w:color w:val="000000" w:themeColor="text1"/>
                <w:sz w:val="22"/>
                <w:szCs w:val="22"/>
                <w:lang w:eastAsia="es-MX"/>
              </w:rPr>
              <w:t>6.2</w:t>
            </w:r>
            <w:r>
              <w:rPr>
                <w:rFonts w:eastAsia="Times New Roman" w:cs="Segoe UI"/>
                <w:b w:val="0"/>
                <w:color w:val="000000" w:themeColor="text1"/>
                <w:sz w:val="22"/>
                <w:szCs w:val="22"/>
                <w:lang w:eastAsia="es-MX"/>
              </w:rPr>
              <w:t>5</w:t>
            </w:r>
          </w:p>
        </w:tc>
        <w:tc>
          <w:tcPr>
            <w:tcW w:w="8222" w:type="dxa"/>
            <w:vAlign w:val="center"/>
          </w:tcPr>
          <w:p w14:paraId="3E5890EE"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Pr>
                <w:rFonts w:eastAsia="Calibri" w:cs="Segoe UI"/>
                <w:sz w:val="22"/>
                <w:szCs w:val="22"/>
                <w:lang w:eastAsia="es-MX"/>
              </w:rPr>
              <w:t>Se envía un mensaje, indicando que se envió la invitación. Esta invitación será por correo (Pantalla R7-17-5).</w:t>
            </w:r>
          </w:p>
        </w:tc>
      </w:tr>
      <w:tr w:rsidR="00255D5C" w:rsidRPr="00DA6000" w14:paraId="3F2B161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1B2BCC" w14:textId="77777777" w:rsidR="00255D5C" w:rsidRPr="006653EA" w:rsidRDefault="00255D5C">
            <w:pPr>
              <w:spacing w:before="120" w:after="60"/>
              <w:jc w:val="center"/>
              <w:rPr>
                <w:rFonts w:eastAsia="Times New Roman" w:cs="Segoe UI"/>
                <w:color w:val="000000"/>
                <w:sz w:val="22"/>
                <w:szCs w:val="22"/>
                <w:highlight w:val="yellow"/>
                <w:lang w:eastAsia="es-MX"/>
              </w:rPr>
            </w:pPr>
            <w:r>
              <w:rPr>
                <w:rFonts w:eastAsia="Times New Roman" w:cs="Segoe UI"/>
                <w:b w:val="0"/>
                <w:bCs w:val="0"/>
                <w:color w:val="000000" w:themeColor="text1"/>
                <w:sz w:val="22"/>
                <w:szCs w:val="22"/>
                <w:lang w:eastAsia="es-MX"/>
              </w:rPr>
              <w:t>6</w:t>
            </w:r>
            <w:r w:rsidRPr="001C7E6E">
              <w:rPr>
                <w:rFonts w:eastAsia="Times New Roman" w:cs="Segoe UI"/>
                <w:b w:val="0"/>
                <w:bCs w:val="0"/>
                <w:color w:val="000000" w:themeColor="text1"/>
                <w:sz w:val="22"/>
                <w:szCs w:val="22"/>
                <w:lang w:eastAsia="es-MX"/>
              </w:rPr>
              <w:t>.2</w:t>
            </w:r>
            <w:r>
              <w:rPr>
                <w:rFonts w:eastAsia="Times New Roman" w:cs="Segoe UI"/>
                <w:b w:val="0"/>
                <w:bCs w:val="0"/>
                <w:color w:val="000000" w:themeColor="text1"/>
                <w:sz w:val="22"/>
                <w:szCs w:val="22"/>
                <w:lang w:eastAsia="es-MX"/>
              </w:rPr>
              <w:t>5.1</w:t>
            </w:r>
          </w:p>
        </w:tc>
        <w:tc>
          <w:tcPr>
            <w:tcW w:w="8222" w:type="dxa"/>
            <w:vAlign w:val="center"/>
          </w:tcPr>
          <w:p w14:paraId="516C349C" w14:textId="77777777" w:rsidR="00255D5C" w:rsidRPr="006653EA"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Para visualizar como quedo conformado el equipo el líder lo podrá ver </w:t>
            </w:r>
            <w:r>
              <w:rPr>
                <w:rFonts w:eastAsia="Times New Roman" w:cs="Segoe UI"/>
                <w:color w:val="000000"/>
                <w:sz w:val="22"/>
                <w:szCs w:val="22"/>
                <w:lang w:eastAsia="es-MX"/>
              </w:rPr>
              <w:t>en el botón “Ver equipo” o en el Dashboard del líder.</w:t>
            </w:r>
          </w:p>
        </w:tc>
      </w:tr>
      <w:tr w:rsidR="00255D5C" w:rsidRPr="00ED0CFA" w14:paraId="1A71158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2FC67BE" w14:textId="77777777" w:rsidR="00255D5C" w:rsidRPr="00ED0CFA"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6.25.2</w:t>
            </w:r>
          </w:p>
        </w:tc>
        <w:tc>
          <w:tcPr>
            <w:tcW w:w="8222" w:type="dxa"/>
            <w:vAlign w:val="center"/>
          </w:tcPr>
          <w:p w14:paraId="5824E4F9" w14:textId="77777777" w:rsidR="00255D5C" w:rsidRPr="00ED0CF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Para enviar más</w:t>
            </w:r>
            <w:r w:rsidRPr="00ED0CFA">
              <w:rPr>
                <w:rFonts w:eastAsia="Times New Roman" w:cs="Segoe UI"/>
                <w:color w:val="000000" w:themeColor="text1"/>
                <w:sz w:val="22"/>
                <w:szCs w:val="22"/>
                <w:lang w:eastAsia="es-MX"/>
              </w:rPr>
              <w:t xml:space="preserve"> invitaciones</w:t>
            </w:r>
            <w:r>
              <w:rPr>
                <w:rFonts w:eastAsia="Times New Roman" w:cs="Segoe UI"/>
                <w:color w:val="000000" w:themeColor="text1"/>
                <w:sz w:val="22"/>
                <w:szCs w:val="22"/>
                <w:lang w:eastAsia="es-MX"/>
              </w:rPr>
              <w:t>, se da clic en el botón “Invitar a más personas” (Pantalla R7-17-6).</w:t>
            </w:r>
          </w:p>
        </w:tc>
      </w:tr>
      <w:tr w:rsidR="00255D5C" w:rsidRPr="00931B8B" w14:paraId="481AB20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539330" w14:textId="77777777" w:rsidR="00255D5C" w:rsidRPr="00931B8B" w:rsidRDefault="00255D5C">
            <w:pPr>
              <w:spacing w:before="120" w:after="60"/>
              <w:jc w:val="center"/>
              <w:rPr>
                <w:rFonts w:eastAsia="Times New Roman" w:cs="Segoe UI"/>
                <w:b w:val="0"/>
                <w:bCs w:val="0"/>
                <w:color w:val="000000"/>
                <w:sz w:val="22"/>
                <w:szCs w:val="22"/>
                <w:lang w:eastAsia="es-MX"/>
              </w:rPr>
            </w:pPr>
            <w:r w:rsidRPr="00931B8B">
              <w:rPr>
                <w:rFonts w:eastAsia="Times New Roman" w:cs="Segoe UI"/>
                <w:b w:val="0"/>
                <w:bCs w:val="0"/>
                <w:color w:val="000000"/>
                <w:sz w:val="22"/>
                <w:szCs w:val="22"/>
                <w:lang w:eastAsia="es-MX"/>
              </w:rPr>
              <w:t>6.2</w:t>
            </w:r>
            <w:r>
              <w:rPr>
                <w:rFonts w:eastAsia="Times New Roman" w:cs="Segoe UI"/>
                <w:b w:val="0"/>
                <w:bCs w:val="0"/>
                <w:color w:val="000000"/>
                <w:sz w:val="22"/>
                <w:szCs w:val="22"/>
                <w:lang w:eastAsia="es-MX"/>
              </w:rPr>
              <w:t>5.2.1</w:t>
            </w:r>
          </w:p>
        </w:tc>
        <w:tc>
          <w:tcPr>
            <w:tcW w:w="8222" w:type="dxa"/>
            <w:vAlign w:val="center"/>
          </w:tcPr>
          <w:p w14:paraId="44428CA7" w14:textId="77777777" w:rsidR="00255D5C" w:rsidRPr="00931B8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31B8B">
              <w:rPr>
                <w:rFonts w:eastAsia="Times New Roman" w:cs="Segoe UI"/>
                <w:color w:val="000000"/>
                <w:sz w:val="22"/>
                <w:szCs w:val="22"/>
                <w:lang w:eastAsia="es-MX"/>
              </w:rPr>
              <w:t>Se pueden enviar las invitaciones que se deseen, no se tiene un límite</w:t>
            </w:r>
            <w:r>
              <w:rPr>
                <w:rFonts w:eastAsia="Times New Roman" w:cs="Segoe UI"/>
                <w:color w:val="000000"/>
                <w:sz w:val="22"/>
                <w:szCs w:val="22"/>
                <w:lang w:eastAsia="es-MX"/>
              </w:rPr>
              <w:t>.</w:t>
            </w:r>
          </w:p>
        </w:tc>
      </w:tr>
    </w:tbl>
    <w:p w14:paraId="432C2B01"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Dashboard Líder y miembro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214ABB2C"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07AA041"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4B629DC0"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50C61F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FB5A74"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26</w:t>
            </w:r>
          </w:p>
        </w:tc>
        <w:tc>
          <w:tcPr>
            <w:tcW w:w="8222" w:type="dxa"/>
            <w:vAlign w:val="center"/>
          </w:tcPr>
          <w:p w14:paraId="27C9FB52"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El perfil líder y miembro del equipo </w:t>
            </w:r>
            <w:r>
              <w:rPr>
                <w:rFonts w:eastAsia="Times New Roman" w:cs="Segoe UI"/>
                <w:color w:val="000000" w:themeColor="text1"/>
                <w:sz w:val="22"/>
                <w:szCs w:val="22"/>
                <w:lang w:eastAsia="es-MX"/>
              </w:rPr>
              <w:t>tienen</w:t>
            </w:r>
            <w:r w:rsidRPr="006653EA">
              <w:rPr>
                <w:rFonts w:eastAsia="Times New Roman" w:cs="Segoe UI"/>
                <w:color w:val="000000" w:themeColor="text1"/>
                <w:sz w:val="22"/>
                <w:szCs w:val="22"/>
                <w:lang w:eastAsia="es-MX"/>
              </w:rPr>
              <w:t xml:space="preserve"> un menú que se debe desplegar seleccionando al avatar y cuenta con las siguientes opciones.</w:t>
            </w:r>
          </w:p>
          <w:p w14:paraId="0ABB30D7" w14:textId="77777777" w:rsidR="00255D5C" w:rsidRPr="006653EA" w:rsidRDefault="00255D5C">
            <w:pPr>
              <w:pStyle w:val="Prrafodelista"/>
              <w:numPr>
                <w:ilvl w:val="0"/>
                <w:numId w:val="47"/>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Panel principal.</w:t>
            </w:r>
          </w:p>
          <w:p w14:paraId="4A4D567C" w14:textId="77777777" w:rsidR="00255D5C" w:rsidRPr="006653EA" w:rsidRDefault="00255D5C">
            <w:pPr>
              <w:pStyle w:val="Prrafodelista"/>
              <w:numPr>
                <w:ilvl w:val="0"/>
                <w:numId w:val="47"/>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 perfil.</w:t>
            </w:r>
          </w:p>
          <w:p w14:paraId="13FBBD99" w14:textId="77777777" w:rsidR="00255D5C" w:rsidRPr="006653EA" w:rsidRDefault="00255D5C">
            <w:pPr>
              <w:pStyle w:val="Prrafodelista"/>
              <w:numPr>
                <w:ilvl w:val="0"/>
                <w:numId w:val="47"/>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Talent tank.</w:t>
            </w:r>
          </w:p>
          <w:p w14:paraId="3BA5554C" w14:textId="77777777" w:rsidR="00255D5C" w:rsidRPr="00FA40CE" w:rsidRDefault="00255D5C">
            <w:pPr>
              <w:pStyle w:val="Prrafodelista"/>
              <w:numPr>
                <w:ilvl w:val="0"/>
                <w:numId w:val="47"/>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Cerrar sesión.</w:t>
            </w:r>
          </w:p>
        </w:tc>
      </w:tr>
      <w:tr w:rsidR="00255D5C" w:rsidRPr="00DA6000" w14:paraId="66AFFF4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BBD140"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26.1</w:t>
            </w:r>
          </w:p>
        </w:tc>
        <w:tc>
          <w:tcPr>
            <w:tcW w:w="8222" w:type="dxa"/>
            <w:vAlign w:val="center"/>
          </w:tcPr>
          <w:p w14:paraId="4F57644F" w14:textId="77777777" w:rsidR="00255D5C" w:rsidRPr="003008A8"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themeColor="text1"/>
                <w:sz w:val="22"/>
                <w:szCs w:val="22"/>
                <w:lang w:eastAsia="es-MX"/>
              </w:rPr>
            </w:pPr>
            <w:r w:rsidRPr="003008A8">
              <w:rPr>
                <w:rFonts w:eastAsia="Times New Roman" w:cs="Segoe UI"/>
                <w:b/>
                <w:bCs/>
                <w:color w:val="000000" w:themeColor="text1"/>
                <w:sz w:val="22"/>
                <w:szCs w:val="22"/>
                <w:lang w:eastAsia="es-MX"/>
              </w:rPr>
              <w:t>Panel principal</w:t>
            </w:r>
            <w:r>
              <w:rPr>
                <w:rFonts w:eastAsia="Times New Roman" w:cs="Segoe UI"/>
                <w:b/>
                <w:bCs/>
                <w:color w:val="000000" w:themeColor="text1"/>
                <w:sz w:val="22"/>
                <w:szCs w:val="22"/>
                <w:lang w:eastAsia="es-MX"/>
              </w:rPr>
              <w:t xml:space="preserve"> (Dashboard)</w:t>
            </w:r>
          </w:p>
        </w:tc>
      </w:tr>
      <w:tr w:rsidR="00255D5C" w:rsidRPr="00DA6000" w14:paraId="55C73FD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E1BCDC" w14:textId="77777777" w:rsidR="00255D5C" w:rsidRPr="00C723B5" w:rsidRDefault="00255D5C">
            <w:pPr>
              <w:spacing w:before="120" w:after="60"/>
              <w:jc w:val="center"/>
              <w:rPr>
                <w:rFonts w:eastAsia="Times New Roman" w:cs="Segoe UI"/>
                <w:b w:val="0"/>
                <w:bCs w:val="0"/>
                <w:color w:val="000000" w:themeColor="text1"/>
                <w:sz w:val="22"/>
                <w:szCs w:val="22"/>
                <w:lang w:eastAsia="es-MX"/>
              </w:rPr>
            </w:pPr>
            <w:r w:rsidRPr="00C723B5">
              <w:rPr>
                <w:rFonts w:eastAsia="Times New Roman" w:cs="Segoe UI"/>
                <w:b w:val="0"/>
                <w:bCs w:val="0"/>
                <w:color w:val="000000" w:themeColor="text1"/>
                <w:sz w:val="22"/>
                <w:szCs w:val="22"/>
                <w:lang w:eastAsia="es-MX"/>
              </w:rPr>
              <w:t>6.26.1.1</w:t>
            </w:r>
          </w:p>
        </w:tc>
        <w:tc>
          <w:tcPr>
            <w:tcW w:w="8222" w:type="dxa"/>
            <w:vAlign w:val="center"/>
          </w:tcPr>
          <w:p w14:paraId="57170AE1" w14:textId="77777777" w:rsidR="00255D5C" w:rsidRPr="00C723B5"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Tanto el líder como el miembro tienen la misma estructura de Dashboard, dado que la manera de saber su rol por convocatoria se describe en el listado de convocatorias activas en el estatus del líder o miembro (pantallas R7-20-1 y R7-20-3).</w:t>
            </w:r>
          </w:p>
          <w:p w14:paraId="2A09341A"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p w14:paraId="3E20A588"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noProof/>
                <w:color w:val="000000" w:themeColor="text1"/>
                <w:lang w:eastAsia="es-MX"/>
              </w:rPr>
              <w:drawing>
                <wp:inline distT="0" distB="0" distL="0" distR="0" wp14:anchorId="65B476B6" wp14:editId="573B1016">
                  <wp:extent cx="3709035" cy="2233496"/>
                  <wp:effectExtent l="19050" t="19050" r="24765" b="14605"/>
                  <wp:docPr id="2066753794" name="Imagen 206675379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794" name="Imagen 2066753794" descr="Interfaz de usuario gráfica, Aplicación&#10;&#10;Descripción generada automáticamente"/>
                          <pic:cNvPicPr/>
                        </pic:nvPicPr>
                        <pic:blipFill rotWithShape="1">
                          <a:blip r:embed="rId175"/>
                          <a:srcRect l="1023" t="17519" r="2162" b="27923"/>
                          <a:stretch/>
                        </pic:blipFill>
                        <pic:spPr bwMode="auto">
                          <a:xfrm>
                            <a:off x="0" y="0"/>
                            <a:ext cx="3712046" cy="2235309"/>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7B3551"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p w14:paraId="62B90EE9"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noProof/>
                <w:color w:val="000000" w:themeColor="text1"/>
                <w:lang w:eastAsia="es-MX"/>
              </w:rPr>
              <w:drawing>
                <wp:inline distT="0" distB="0" distL="0" distR="0" wp14:anchorId="0FE51262" wp14:editId="61FEECC7">
                  <wp:extent cx="3361597" cy="2733030"/>
                  <wp:effectExtent l="19050" t="19050" r="10795" b="10795"/>
                  <wp:docPr id="15" name="Imagen 1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nterfaz de usuario gráfica&#10;&#10;Descripción generada automáticamente"/>
                          <pic:cNvPicPr/>
                        </pic:nvPicPr>
                        <pic:blipFill>
                          <a:blip r:embed="rId176"/>
                          <a:stretch>
                            <a:fillRect/>
                          </a:stretch>
                        </pic:blipFill>
                        <pic:spPr>
                          <a:xfrm>
                            <a:off x="0" y="0"/>
                            <a:ext cx="3371752" cy="2741286"/>
                          </a:xfrm>
                          <a:prstGeom prst="rect">
                            <a:avLst/>
                          </a:prstGeom>
                          <a:ln>
                            <a:solidFill>
                              <a:schemeClr val="bg1">
                                <a:lumMod val="85000"/>
                              </a:schemeClr>
                            </a:solidFill>
                          </a:ln>
                        </pic:spPr>
                      </pic:pic>
                    </a:graphicData>
                  </a:graphic>
                </wp:inline>
              </w:drawing>
            </w:r>
          </w:p>
          <w:p w14:paraId="707DDA1B"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2725395E"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cs="Times New Roman"/>
                <w:noProof/>
              </w:rPr>
              <w:lastRenderedPageBreak/>
              <w:drawing>
                <wp:inline distT="0" distB="0" distL="0" distR="0" wp14:anchorId="0BCE6A75" wp14:editId="08D6CE05">
                  <wp:extent cx="4828540" cy="1562068"/>
                  <wp:effectExtent l="19050" t="19050" r="10160" b="19685"/>
                  <wp:docPr id="2066753819" name="Imagen 206675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835312" cy="1564259"/>
                          </a:xfrm>
                          <a:prstGeom prst="rect">
                            <a:avLst/>
                          </a:prstGeom>
                          <a:ln>
                            <a:solidFill>
                              <a:schemeClr val="bg1">
                                <a:lumMod val="75000"/>
                              </a:schemeClr>
                            </a:solidFill>
                          </a:ln>
                        </pic:spPr>
                      </pic:pic>
                    </a:graphicData>
                  </a:graphic>
                </wp:inline>
              </w:drawing>
            </w:r>
          </w:p>
          <w:p w14:paraId="5A1692DB"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2F0CAEE1" w14:textId="77777777" w:rsidR="00255D5C" w:rsidRPr="00C723B5" w:rsidRDefault="00255D5C">
            <w:pPr>
              <w:pStyle w:val="Prrafodelista"/>
              <w:numPr>
                <w:ilvl w:val="0"/>
                <w:numId w:val="83"/>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b/>
                <w:bCs/>
                <w:color w:val="000000" w:themeColor="text1"/>
                <w:sz w:val="22"/>
                <w:szCs w:val="22"/>
                <w:lang w:eastAsia="es-MX"/>
              </w:rPr>
              <w:t>Mis convocatorias actuales:</w:t>
            </w:r>
            <w:r w:rsidRPr="00C723B5">
              <w:rPr>
                <w:rFonts w:eastAsia="Times New Roman" w:cs="Segoe UI"/>
                <w:color w:val="000000" w:themeColor="text1"/>
                <w:sz w:val="22"/>
                <w:szCs w:val="22"/>
                <w:lang w:eastAsia="es-MX"/>
              </w:rPr>
              <w:t xml:space="preserve"> son las convocatorias que siguen activas y en las que el líder y miembro está participando.</w:t>
            </w:r>
          </w:p>
          <w:p w14:paraId="149DC6FB" w14:textId="77777777" w:rsidR="00255D5C" w:rsidRPr="00C723B5"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03E74B7A" w14:textId="77777777" w:rsidR="00255D5C" w:rsidRPr="00C723B5" w:rsidRDefault="00255D5C">
            <w:pPr>
              <w:pStyle w:val="Prrafodelista"/>
              <w:numPr>
                <w:ilvl w:val="0"/>
                <w:numId w:val="83"/>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b/>
                <w:bCs/>
                <w:color w:val="000000" w:themeColor="text1"/>
                <w:sz w:val="22"/>
                <w:szCs w:val="22"/>
                <w:lang w:eastAsia="es-MX"/>
              </w:rPr>
              <w:t>Mis convocatorias cerradas:</w:t>
            </w:r>
            <w:r w:rsidRPr="00C723B5">
              <w:rPr>
                <w:rFonts w:eastAsia="Times New Roman" w:cs="Segoe UI"/>
                <w:color w:val="000000" w:themeColor="text1"/>
                <w:sz w:val="22"/>
                <w:szCs w:val="22"/>
                <w:lang w:eastAsia="es-MX"/>
              </w:rPr>
              <w:t xml:space="preserve"> Son las convocatorias que el líder envía a evaluación (le da clic en el botón “Enviar propuesta a evaluación”) y las que son cerradas por el admin.</w:t>
            </w:r>
          </w:p>
          <w:p w14:paraId="5B4734F3" w14:textId="77777777" w:rsidR="00255D5C" w:rsidRPr="00DF2EC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tc>
      </w:tr>
      <w:tr w:rsidR="00255D5C" w:rsidRPr="00DA6000" w14:paraId="1683FED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EA0F93" w14:textId="77777777" w:rsidR="00255D5C" w:rsidRPr="00C723B5" w:rsidRDefault="00255D5C">
            <w:pPr>
              <w:spacing w:before="120" w:after="60"/>
              <w:jc w:val="center"/>
              <w:rPr>
                <w:rFonts w:eastAsia="Times New Roman" w:cs="Segoe UI"/>
                <w:color w:val="000000" w:themeColor="text1"/>
                <w:lang w:eastAsia="es-MX"/>
              </w:rPr>
            </w:pPr>
            <w:r w:rsidRPr="00C723B5">
              <w:rPr>
                <w:rFonts w:eastAsia="Times New Roman" w:cs="Segoe UI"/>
                <w:b w:val="0"/>
                <w:bCs w:val="0"/>
                <w:color w:val="000000" w:themeColor="text1"/>
                <w:sz w:val="22"/>
                <w:szCs w:val="22"/>
                <w:lang w:eastAsia="es-MX"/>
              </w:rPr>
              <w:lastRenderedPageBreak/>
              <w:t>6.26.1.1.1</w:t>
            </w:r>
          </w:p>
        </w:tc>
        <w:tc>
          <w:tcPr>
            <w:tcW w:w="8222" w:type="dxa"/>
            <w:vAlign w:val="center"/>
          </w:tcPr>
          <w:p w14:paraId="496451C5"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En caso de que una convocatoria sea </w:t>
            </w:r>
            <w:r w:rsidRPr="00C723B5">
              <w:rPr>
                <w:rFonts w:eastAsia="Times New Roman" w:cs="Segoe UI"/>
                <w:b/>
                <w:bCs/>
                <w:color w:val="000000" w:themeColor="text1"/>
                <w:sz w:val="22"/>
                <w:szCs w:val="22"/>
                <w:lang w:eastAsia="es-MX"/>
              </w:rPr>
              <w:t>cerrada</w:t>
            </w:r>
            <w:r w:rsidRPr="00C723B5">
              <w:rPr>
                <w:rFonts w:eastAsia="Times New Roman" w:cs="Segoe UI"/>
                <w:color w:val="000000" w:themeColor="text1"/>
                <w:sz w:val="22"/>
                <w:szCs w:val="22"/>
                <w:lang w:eastAsia="es-MX"/>
              </w:rPr>
              <w:t xml:space="preserve"> por el administrador y el líder aún no haya enviado la propuesta, la convocatoria se pasará al grid </w:t>
            </w:r>
            <w:r w:rsidRPr="00C723B5">
              <w:rPr>
                <w:rFonts w:eastAsia="Times New Roman" w:cs="Segoe UI"/>
                <w:b/>
                <w:bCs/>
                <w:color w:val="000000" w:themeColor="text1"/>
                <w:sz w:val="22"/>
                <w:szCs w:val="22"/>
                <w:lang w:eastAsia="es-MX"/>
              </w:rPr>
              <w:t>“Mis convocatorias cerradas”</w:t>
            </w:r>
            <w:r w:rsidRPr="00C723B5">
              <w:rPr>
                <w:rFonts w:eastAsia="Times New Roman" w:cs="Segoe UI"/>
                <w:color w:val="000000" w:themeColor="text1"/>
                <w:sz w:val="22"/>
                <w:szCs w:val="22"/>
                <w:lang w:eastAsia="es-MX"/>
              </w:rPr>
              <w:t xml:space="preserve"> y no será evaluada.</w:t>
            </w:r>
          </w:p>
          <w:p w14:paraId="28A1C477"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60FAD129"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En el detalle del botón “Ver equipo”, se mostrará la pantalla con un mensaje: </w:t>
            </w:r>
          </w:p>
          <w:p w14:paraId="1136FA1F"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05264424"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“Convocatoria cerrada. Ya no puedes subir evidencias”. </w:t>
            </w:r>
          </w:p>
          <w:p w14:paraId="2810DA7E"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299ADD34"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b/>
                <w:bCs/>
                <w:color w:val="000000" w:themeColor="text1"/>
                <w:sz w:val="22"/>
                <w:szCs w:val="22"/>
                <w:lang w:eastAsia="es-MX"/>
              </w:rPr>
              <w:t>NOTA:</w:t>
            </w:r>
            <w:r w:rsidRPr="00C723B5">
              <w:rPr>
                <w:rFonts w:eastAsia="Times New Roman" w:cs="Segoe UI"/>
                <w:color w:val="000000" w:themeColor="text1"/>
                <w:sz w:val="22"/>
                <w:szCs w:val="22"/>
                <w:lang w:eastAsia="es-MX"/>
              </w:rPr>
              <w:t xml:space="preserve"> Tomar de referencia el siguiente mensaje, en cuanto a formato.</w:t>
            </w:r>
          </w:p>
          <w:p w14:paraId="3524EE08"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64CC7016"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cs="Times New Roman"/>
                <w:noProof/>
              </w:rPr>
              <w:drawing>
                <wp:inline distT="0" distB="0" distL="0" distR="0" wp14:anchorId="33AA3C2E" wp14:editId="24D38A8D">
                  <wp:extent cx="5083810" cy="424815"/>
                  <wp:effectExtent l="0" t="0" r="2540" b="0"/>
                  <wp:docPr id="1944895639" name="Imagen 194489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083810" cy="424815"/>
                          </a:xfrm>
                          <a:prstGeom prst="rect">
                            <a:avLst/>
                          </a:prstGeom>
                        </pic:spPr>
                      </pic:pic>
                    </a:graphicData>
                  </a:graphic>
                </wp:inline>
              </w:drawing>
            </w:r>
          </w:p>
          <w:p w14:paraId="11F4EB44" w14:textId="77777777" w:rsidR="00255D5C" w:rsidRPr="00C723B5" w:rsidRDefault="00255D5C">
            <w:pPr>
              <w:spacing w:before="100" w:beforeAutospacing="1" w:after="100" w:afterAutospacing="1"/>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Además, los botones de “Invitar a más personas” y “Registrar propuesta</w:t>
            </w:r>
            <w:proofErr w:type="gramStart"/>
            <w:r w:rsidRPr="00C723B5">
              <w:rPr>
                <w:rFonts w:eastAsia="Times New Roman" w:cs="Segoe UI"/>
                <w:color w:val="000000" w:themeColor="text1"/>
                <w:sz w:val="22"/>
                <w:szCs w:val="22"/>
                <w:lang w:eastAsia="es-MX"/>
              </w:rPr>
              <w:t>”,  se</w:t>
            </w:r>
            <w:proofErr w:type="gramEnd"/>
            <w:r w:rsidRPr="00C723B5">
              <w:rPr>
                <w:rFonts w:eastAsia="Times New Roman" w:cs="Segoe UI"/>
                <w:color w:val="000000" w:themeColor="text1"/>
                <w:sz w:val="22"/>
                <w:szCs w:val="22"/>
                <w:lang w:eastAsia="es-MX"/>
              </w:rPr>
              <w:t xml:space="preserve"> mostrarán ocultos.</w:t>
            </w:r>
          </w:p>
          <w:p w14:paraId="7BF2390F" w14:textId="77777777" w:rsidR="00255D5C" w:rsidRPr="00FC32F9" w:rsidRDefault="00255D5C">
            <w:pPr>
              <w:spacing w:before="100" w:beforeAutospacing="1" w:after="100" w:afterAutospacing="1"/>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cs="Times New Roman"/>
                <w:noProof/>
              </w:rPr>
              <w:lastRenderedPageBreak/>
              <w:drawing>
                <wp:inline distT="0" distB="0" distL="0" distR="0" wp14:anchorId="627714E5" wp14:editId="0D696E96">
                  <wp:extent cx="4435084" cy="2410910"/>
                  <wp:effectExtent l="19050" t="19050" r="22860" b="27940"/>
                  <wp:docPr id="1944895669" name="Imagen 1944895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t="9048"/>
                          <a:stretch/>
                        </pic:blipFill>
                        <pic:spPr bwMode="auto">
                          <a:xfrm>
                            <a:off x="0" y="0"/>
                            <a:ext cx="4446964" cy="241736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0659805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D46AD3" w14:textId="77777777" w:rsidR="00255D5C" w:rsidRPr="00FC32F9" w:rsidRDefault="00255D5C">
            <w:pPr>
              <w:spacing w:before="120" w:after="60"/>
              <w:jc w:val="center"/>
              <w:rPr>
                <w:rFonts w:eastAsia="Times New Roman" w:cs="Segoe UI"/>
                <w:b w:val="0"/>
                <w:bCs w:val="0"/>
                <w:color w:val="000000" w:themeColor="text1"/>
                <w:sz w:val="22"/>
                <w:szCs w:val="22"/>
                <w:lang w:eastAsia="es-MX"/>
              </w:rPr>
            </w:pPr>
            <w:bookmarkStart w:id="719" w:name="_Hlk115964217"/>
            <w:r>
              <w:rPr>
                <w:rFonts w:eastAsia="Times New Roman" w:cs="Segoe UI"/>
                <w:b w:val="0"/>
                <w:bCs w:val="0"/>
                <w:color w:val="000000" w:themeColor="text1"/>
                <w:sz w:val="22"/>
                <w:szCs w:val="22"/>
                <w:lang w:eastAsia="es-MX"/>
              </w:rPr>
              <w:lastRenderedPageBreak/>
              <w:t>6</w:t>
            </w:r>
            <w:r w:rsidRPr="003008A8">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26</w:t>
            </w:r>
            <w:r w:rsidRPr="003008A8">
              <w:rPr>
                <w:rFonts w:eastAsia="Times New Roman" w:cs="Segoe UI"/>
                <w:b w:val="0"/>
                <w:bCs w:val="0"/>
                <w:color w:val="000000" w:themeColor="text1"/>
                <w:sz w:val="22"/>
                <w:szCs w:val="22"/>
                <w:lang w:eastAsia="es-MX"/>
              </w:rPr>
              <w:t>.1.</w:t>
            </w:r>
            <w:r>
              <w:rPr>
                <w:rFonts w:eastAsia="Times New Roman" w:cs="Segoe UI"/>
                <w:b w:val="0"/>
                <w:bCs w:val="0"/>
                <w:color w:val="000000" w:themeColor="text1"/>
                <w:sz w:val="22"/>
                <w:szCs w:val="22"/>
                <w:lang w:eastAsia="es-MX"/>
              </w:rPr>
              <w:t>2</w:t>
            </w:r>
            <w:bookmarkEnd w:id="719"/>
          </w:p>
        </w:tc>
        <w:tc>
          <w:tcPr>
            <w:tcW w:w="8222" w:type="dxa"/>
            <w:vAlign w:val="center"/>
          </w:tcPr>
          <w:p w14:paraId="50130FFF" w14:textId="77777777" w:rsidR="00255D5C" w:rsidRPr="00FC32F9" w:rsidRDefault="00255D5C">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FC32F9">
              <w:rPr>
                <w:rFonts w:eastAsia="Times New Roman" w:cs="Segoe UI"/>
                <w:color w:val="000000" w:themeColor="text1"/>
                <w:sz w:val="22"/>
                <w:szCs w:val="22"/>
                <w:lang w:eastAsia="es-MX"/>
              </w:rPr>
              <w:t>El listado de convocatorias cerradas debería de habilitarse tanto para líder como miembro dado que es el mismo Dashboard.</w:t>
            </w:r>
          </w:p>
        </w:tc>
      </w:tr>
      <w:tr w:rsidR="00255D5C" w:rsidRPr="00DA6000" w14:paraId="6FACF47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9CF66D" w14:textId="77777777" w:rsidR="00255D5C" w:rsidRPr="006653EA" w:rsidRDefault="00255D5C">
            <w:pPr>
              <w:spacing w:before="120" w:after="60"/>
              <w:jc w:val="center"/>
              <w:rPr>
                <w:rFonts w:eastAsia="Times New Roman" w:cs="Segoe UI"/>
                <w:b w:val="0"/>
                <w:color w:val="000000" w:themeColor="text1"/>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26.1.3</w:t>
            </w:r>
          </w:p>
        </w:tc>
        <w:tc>
          <w:tcPr>
            <w:tcW w:w="8222" w:type="dxa"/>
            <w:vAlign w:val="center"/>
          </w:tcPr>
          <w:p w14:paraId="4AA67A41"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6653EA">
              <w:rPr>
                <w:rFonts w:eastAsia="Times New Roman" w:cs="Segoe UI"/>
                <w:color w:val="000000" w:themeColor="text1"/>
                <w:sz w:val="22"/>
                <w:szCs w:val="22"/>
                <w:lang w:eastAsia="es-MX"/>
              </w:rPr>
              <w:t>Los tipos de datos del listado “Mis convocatorias actuales”, se detalla</w:t>
            </w:r>
            <w:r>
              <w:rPr>
                <w:rFonts w:eastAsia="Times New Roman" w:cs="Segoe UI"/>
                <w:color w:val="000000" w:themeColor="text1"/>
                <w:sz w:val="22"/>
                <w:szCs w:val="22"/>
                <w:lang w:eastAsia="es-MX"/>
              </w:rPr>
              <w:t>n</w:t>
            </w:r>
            <w:r w:rsidRPr="006653EA">
              <w:rPr>
                <w:rFonts w:eastAsia="Times New Roman" w:cs="Segoe UI"/>
                <w:color w:val="000000" w:themeColor="text1"/>
                <w:sz w:val="22"/>
                <w:szCs w:val="22"/>
                <w:lang w:eastAsia="es-MX"/>
              </w:rPr>
              <w:t xml:space="preserve"> en la sección </w:t>
            </w:r>
            <w:r w:rsidRPr="0004050C">
              <w:rPr>
                <w:rFonts w:eastAsia="Times New Roman" w:cs="Segoe UI"/>
                <w:i/>
                <w:iCs/>
                <w:color w:val="000000" w:themeColor="text1"/>
                <w:sz w:val="22"/>
                <w:szCs w:val="22"/>
                <w:lang w:eastAsia="es-MX"/>
              </w:rPr>
              <w:t>Campos identificados “Listado”.</w:t>
            </w:r>
          </w:p>
        </w:tc>
      </w:tr>
      <w:tr w:rsidR="00255D5C" w:rsidRPr="00DA6000" w14:paraId="5A61588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2B65CD" w14:textId="77777777" w:rsidR="00255D5C" w:rsidRPr="000055BF"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6.26.1.4</w:t>
            </w:r>
          </w:p>
        </w:tc>
        <w:tc>
          <w:tcPr>
            <w:tcW w:w="8222" w:type="dxa"/>
            <w:vAlign w:val="center"/>
          </w:tcPr>
          <w:p w14:paraId="70ED4AF4" w14:textId="77777777" w:rsidR="00255D5C" w:rsidRPr="000055BF"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0055BF">
              <w:rPr>
                <w:rFonts w:eastAsia="Times New Roman" w:cs="Segoe UI"/>
                <w:color w:val="000000" w:themeColor="text1"/>
                <w:sz w:val="22"/>
                <w:szCs w:val="22"/>
                <w:lang w:eastAsia="es-MX"/>
              </w:rPr>
              <w:t>El botón “Ver todas”, no aplica para esta fase.</w:t>
            </w:r>
          </w:p>
        </w:tc>
      </w:tr>
      <w:tr w:rsidR="00255D5C" w:rsidRPr="00DA6000" w14:paraId="231CC27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8EA788" w14:textId="77777777" w:rsidR="00255D5C" w:rsidRPr="00C723B5" w:rsidRDefault="00255D5C">
            <w:pPr>
              <w:spacing w:before="120" w:after="60"/>
              <w:jc w:val="center"/>
              <w:rPr>
                <w:rFonts w:eastAsia="Times New Roman" w:cs="Segoe UI"/>
                <w:b w:val="0"/>
                <w:color w:val="000000" w:themeColor="text1"/>
                <w:sz w:val="22"/>
                <w:szCs w:val="22"/>
                <w:lang w:eastAsia="es-MX"/>
              </w:rPr>
            </w:pPr>
            <w:r w:rsidRPr="00C723B5">
              <w:rPr>
                <w:rFonts w:eastAsia="Times New Roman" w:cs="Segoe UI"/>
                <w:b w:val="0"/>
                <w:color w:val="000000" w:themeColor="text1"/>
                <w:sz w:val="22"/>
                <w:szCs w:val="22"/>
                <w:lang w:eastAsia="es-MX"/>
              </w:rPr>
              <w:t>6.26.1.5</w:t>
            </w:r>
          </w:p>
        </w:tc>
        <w:tc>
          <w:tcPr>
            <w:tcW w:w="8222" w:type="dxa"/>
            <w:vAlign w:val="center"/>
          </w:tcPr>
          <w:p w14:paraId="72BE00D8"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El campo “Acciones”, del listado mostrado en cada panel, permite ver detalle del equipo. </w:t>
            </w:r>
          </w:p>
          <w:p w14:paraId="7E3342A5"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0F90AE9A"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 xml:space="preserve">En el perfil líder se muestran las secciones: Confirmados, Rechazados, Enviados. </w:t>
            </w:r>
          </w:p>
          <w:p w14:paraId="3C870AC2"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(Pantalla R7-21-1, R7-21-3 y R7-21-5). </w:t>
            </w:r>
          </w:p>
          <w:p w14:paraId="23B492E3"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6173E335" w14:textId="77777777" w:rsidR="00255D5C" w:rsidRPr="00C723B5" w:rsidRDefault="00255D5C" w:rsidP="00910766">
            <w:pPr>
              <w:pStyle w:val="Prrafodelista"/>
              <w:numPr>
                <w:ilvl w:val="0"/>
                <w:numId w:val="90"/>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b/>
                <w:bCs/>
                <w:color w:val="000000" w:themeColor="text1"/>
                <w:sz w:val="22"/>
                <w:szCs w:val="22"/>
                <w:lang w:eastAsia="es-MX"/>
              </w:rPr>
              <w:t>Confirmados:</w:t>
            </w:r>
            <w:r w:rsidRPr="00C723B5">
              <w:rPr>
                <w:rFonts w:eastAsia="Times New Roman" w:cs="Segoe UI"/>
                <w:color w:val="000000" w:themeColor="text1"/>
                <w:sz w:val="22"/>
                <w:szCs w:val="22"/>
                <w:lang w:eastAsia="es-MX"/>
              </w:rPr>
              <w:t xml:space="preserve"> Son las invitaciones que confirmaron los miembros.</w:t>
            </w:r>
          </w:p>
          <w:p w14:paraId="35E052CE" w14:textId="77777777" w:rsidR="00255D5C" w:rsidRPr="00C723B5" w:rsidRDefault="00255D5C" w:rsidP="00910766">
            <w:pPr>
              <w:pStyle w:val="Prrafodelista"/>
              <w:numPr>
                <w:ilvl w:val="0"/>
                <w:numId w:val="90"/>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b/>
                <w:bCs/>
                <w:color w:val="000000" w:themeColor="text1"/>
                <w:sz w:val="22"/>
                <w:szCs w:val="22"/>
                <w:lang w:eastAsia="es-MX"/>
              </w:rPr>
              <w:t>Rechazados:</w:t>
            </w:r>
            <w:r w:rsidRPr="00C723B5">
              <w:rPr>
                <w:rFonts w:eastAsia="Times New Roman" w:cs="Segoe UI"/>
                <w:color w:val="000000" w:themeColor="text1"/>
                <w:sz w:val="22"/>
                <w:szCs w:val="22"/>
                <w:lang w:eastAsia="es-MX"/>
              </w:rPr>
              <w:t xml:space="preserve"> Son las invitaciones que rechazaron los miembros.</w:t>
            </w:r>
          </w:p>
          <w:p w14:paraId="79D5678C" w14:textId="77777777" w:rsidR="00255D5C" w:rsidRPr="00C723B5" w:rsidRDefault="00255D5C" w:rsidP="00910766">
            <w:pPr>
              <w:pStyle w:val="Prrafodelista"/>
              <w:numPr>
                <w:ilvl w:val="0"/>
                <w:numId w:val="90"/>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b/>
                <w:bCs/>
                <w:color w:val="000000" w:themeColor="text1"/>
                <w:sz w:val="22"/>
                <w:szCs w:val="22"/>
                <w:lang w:eastAsia="es-MX"/>
              </w:rPr>
              <w:t>Enviados:</w:t>
            </w:r>
            <w:r w:rsidRPr="00C723B5">
              <w:rPr>
                <w:rFonts w:eastAsia="Times New Roman" w:cs="Segoe UI"/>
                <w:color w:val="000000" w:themeColor="text1"/>
                <w:sz w:val="22"/>
                <w:szCs w:val="22"/>
                <w:lang w:eastAsia="es-MX"/>
              </w:rPr>
              <w:t xml:space="preserve"> Son las invitaciones enviadas en las que no han dado respuesta los miembros. </w:t>
            </w:r>
          </w:p>
          <w:p w14:paraId="0AF26757" w14:textId="77777777" w:rsidR="00255D5C" w:rsidRPr="00C723B5"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cs="Times New Roman"/>
                <w:noProof/>
              </w:rPr>
              <w:drawing>
                <wp:inline distT="0" distB="0" distL="0" distR="0" wp14:anchorId="20C4185B" wp14:editId="1DE726D0">
                  <wp:extent cx="2763060" cy="2058003"/>
                  <wp:effectExtent l="19050" t="19050" r="18415" b="19050"/>
                  <wp:docPr id="2066753810" name="Imagen 2066753810"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0" name="Imagen 2066753810" descr="Interfaz de usuario gráfica&#10;&#10;Descripción generada automáticamente con confianza media"/>
                          <pic:cNvPicPr/>
                        </pic:nvPicPr>
                        <pic:blipFill>
                          <a:blip r:embed="rId180"/>
                          <a:stretch>
                            <a:fillRect/>
                          </a:stretch>
                        </pic:blipFill>
                        <pic:spPr>
                          <a:xfrm>
                            <a:off x="0" y="0"/>
                            <a:ext cx="2780889" cy="2071283"/>
                          </a:xfrm>
                          <a:prstGeom prst="rect">
                            <a:avLst/>
                          </a:prstGeom>
                          <a:ln>
                            <a:solidFill>
                              <a:schemeClr val="bg1">
                                <a:lumMod val="75000"/>
                              </a:schemeClr>
                            </a:solidFill>
                          </a:ln>
                        </pic:spPr>
                      </pic:pic>
                    </a:graphicData>
                  </a:graphic>
                </wp:inline>
              </w:drawing>
            </w:r>
          </w:p>
          <w:p w14:paraId="1073234A"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i/>
                <w:iCs/>
                <w:color w:val="000000" w:themeColor="text1"/>
                <w:sz w:val="22"/>
                <w:szCs w:val="22"/>
                <w:lang w:eastAsia="es-MX"/>
              </w:rPr>
            </w:pPr>
            <w:r w:rsidRPr="00C723B5">
              <w:rPr>
                <w:rFonts w:eastAsia="Times New Roman" w:cs="Segoe UI"/>
                <w:color w:val="000000" w:themeColor="text1"/>
                <w:sz w:val="22"/>
                <w:szCs w:val="22"/>
                <w:lang w:eastAsia="es-MX"/>
              </w:rPr>
              <w:lastRenderedPageBreak/>
              <w:t xml:space="preserve">Se puede ver el detalle del mensaje. Ver sección </w:t>
            </w:r>
            <w:r w:rsidRPr="00C723B5">
              <w:rPr>
                <w:rFonts w:eastAsia="Times New Roman" w:cs="Segoe UI"/>
                <w:i/>
                <w:iCs/>
                <w:color w:val="000000" w:themeColor="text1"/>
                <w:sz w:val="22"/>
                <w:szCs w:val="22"/>
                <w:lang w:eastAsia="es-MX"/>
              </w:rPr>
              <w:t>“Notificaciones de las invitaciones”.</w:t>
            </w:r>
          </w:p>
          <w:p w14:paraId="2C1D8794"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03E70D5D"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En el perfil miembro, se muestra la pantalla R7-21-2.</w:t>
            </w:r>
          </w:p>
          <w:p w14:paraId="51F85F08"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4062A33A" w14:textId="77777777" w:rsidR="00255D5C" w:rsidRPr="00602E17"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cs="Times New Roman"/>
                <w:noProof/>
              </w:rPr>
              <w:drawing>
                <wp:inline distT="0" distB="0" distL="0" distR="0" wp14:anchorId="47C8C58A" wp14:editId="7C4F2003">
                  <wp:extent cx="2743605" cy="1809735"/>
                  <wp:effectExtent l="19050" t="19050" r="19050" b="19685"/>
                  <wp:docPr id="2066753816" name="Imagen 2066753816"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6" name="Imagen 2066753816" descr="Interfaz de usuario gráfica&#10;&#10;Descripción generada automáticamente con confianza baja"/>
                          <pic:cNvPicPr/>
                        </pic:nvPicPr>
                        <pic:blipFill>
                          <a:blip r:embed="rId181"/>
                          <a:stretch>
                            <a:fillRect/>
                          </a:stretch>
                        </pic:blipFill>
                        <pic:spPr>
                          <a:xfrm>
                            <a:off x="0" y="0"/>
                            <a:ext cx="2764596" cy="1823581"/>
                          </a:xfrm>
                          <a:prstGeom prst="rect">
                            <a:avLst/>
                          </a:prstGeom>
                          <a:ln>
                            <a:solidFill>
                              <a:schemeClr val="bg1">
                                <a:lumMod val="75000"/>
                              </a:schemeClr>
                            </a:solidFill>
                          </a:ln>
                        </pic:spPr>
                      </pic:pic>
                    </a:graphicData>
                  </a:graphic>
                </wp:inline>
              </w:drawing>
            </w:r>
          </w:p>
        </w:tc>
      </w:tr>
      <w:tr w:rsidR="00255D5C" w:rsidRPr="00DA6000" w14:paraId="1248988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5BF86A" w14:textId="77777777" w:rsidR="00255D5C" w:rsidRPr="006653EA" w:rsidRDefault="00255D5C">
            <w:pPr>
              <w:spacing w:before="120" w:after="60"/>
              <w:jc w:val="center"/>
              <w:rPr>
                <w:rFonts w:eastAsia="Times New Roman" w:cs="Segoe UI"/>
                <w:b w:val="0"/>
                <w:color w:val="000000" w:themeColor="text1"/>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.2</w:t>
            </w:r>
            <w:r>
              <w:rPr>
                <w:rFonts w:eastAsia="Times New Roman" w:cs="Segoe UI"/>
                <w:b w:val="0"/>
                <w:color w:val="000000" w:themeColor="text1"/>
                <w:sz w:val="22"/>
                <w:szCs w:val="22"/>
                <w:lang w:eastAsia="es-MX"/>
              </w:rPr>
              <w:t>7</w:t>
            </w:r>
          </w:p>
        </w:tc>
        <w:tc>
          <w:tcPr>
            <w:tcW w:w="8222" w:type="dxa"/>
            <w:vAlign w:val="center"/>
          </w:tcPr>
          <w:p w14:paraId="6055B70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color w:val="000000" w:themeColor="text1"/>
                <w:sz w:val="22"/>
                <w:szCs w:val="22"/>
                <w:lang w:eastAsia="es-MX"/>
              </w:rPr>
              <w:t>Mi perfil</w:t>
            </w:r>
          </w:p>
          <w:p w14:paraId="535C3E92"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 xml:space="preserve">Esta opción </w:t>
            </w:r>
            <w:r>
              <w:rPr>
                <w:rFonts w:eastAsia="Times New Roman" w:cs="Segoe UI"/>
                <w:color w:val="000000"/>
                <w:sz w:val="22"/>
                <w:szCs w:val="22"/>
                <w:lang w:eastAsia="es-MX"/>
              </w:rPr>
              <w:t xml:space="preserve">del menú </w:t>
            </w:r>
            <w:r w:rsidRPr="006653EA">
              <w:rPr>
                <w:rFonts w:eastAsia="Times New Roman" w:cs="Segoe UI"/>
                <w:color w:val="000000"/>
                <w:sz w:val="22"/>
                <w:szCs w:val="22"/>
                <w:lang w:eastAsia="es-MX"/>
              </w:rPr>
              <w:t xml:space="preserve">muestra el perfil del líder </w:t>
            </w:r>
            <w:r>
              <w:rPr>
                <w:rFonts w:eastAsia="Times New Roman" w:cs="Segoe UI"/>
                <w:color w:val="000000"/>
                <w:sz w:val="22"/>
                <w:szCs w:val="22"/>
                <w:lang w:eastAsia="es-MX"/>
              </w:rPr>
              <w:t xml:space="preserve">o miembro </w:t>
            </w:r>
            <w:r w:rsidRPr="006653EA">
              <w:rPr>
                <w:rFonts w:eastAsia="Times New Roman" w:cs="Segoe UI"/>
                <w:color w:val="000000"/>
                <w:sz w:val="22"/>
                <w:szCs w:val="22"/>
                <w:lang w:eastAsia="es-MX"/>
              </w:rPr>
              <w:t xml:space="preserve">del equipo. </w:t>
            </w:r>
          </w:p>
          <w:p w14:paraId="14D94082"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6D8C6A0E"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028C0DFA" wp14:editId="5200DF19">
                  <wp:extent cx="3768252" cy="2191988"/>
                  <wp:effectExtent l="19050" t="19050" r="22860" b="18415"/>
                  <wp:docPr id="2066753814" name="Imagen 206675381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4" name="Imagen 2066753814" descr="Interfaz de usuario gráfica, Aplicación&#10;&#10;Descripción generada automáticamente"/>
                          <pic:cNvPicPr/>
                        </pic:nvPicPr>
                        <pic:blipFill rotWithShape="1">
                          <a:blip r:embed="rId182"/>
                          <a:srcRect b="25665"/>
                          <a:stretch/>
                        </pic:blipFill>
                        <pic:spPr bwMode="auto">
                          <a:xfrm>
                            <a:off x="0" y="0"/>
                            <a:ext cx="3781907" cy="2199931"/>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3ECD8915"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6E10B6FA" w14:textId="77777777" w:rsidR="00255D5C" w:rsidRPr="00E21003"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Se detalla en</w:t>
            </w:r>
            <w:r>
              <w:rPr>
                <w:rFonts w:eastAsia="Times New Roman" w:cs="Segoe UI"/>
                <w:color w:val="000000"/>
                <w:sz w:val="22"/>
                <w:szCs w:val="22"/>
                <w:lang w:eastAsia="es-MX"/>
              </w:rPr>
              <w:t xml:space="preserve"> el requerimiento 7, en</w:t>
            </w:r>
            <w:r w:rsidRPr="006653EA">
              <w:rPr>
                <w:rFonts w:eastAsia="Times New Roman" w:cs="Segoe UI"/>
                <w:color w:val="000000"/>
                <w:sz w:val="22"/>
                <w:szCs w:val="22"/>
                <w:lang w:eastAsia="es-MX"/>
              </w:rPr>
              <w:t xml:space="preserve"> la sección “Acceso al perfil visible” (Pantallas R8-17-1, R8-17-2</w:t>
            </w:r>
            <w:r>
              <w:rPr>
                <w:rFonts w:eastAsia="Times New Roman" w:cs="Segoe UI"/>
                <w:color w:val="000000"/>
                <w:sz w:val="22"/>
                <w:szCs w:val="22"/>
                <w:lang w:eastAsia="es-MX"/>
              </w:rPr>
              <w:t>, R8-18-1 y R8-18-2).</w:t>
            </w:r>
          </w:p>
        </w:tc>
      </w:tr>
      <w:tr w:rsidR="00255D5C" w:rsidRPr="00DA6000" w14:paraId="401A4AE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610F2ED" w14:textId="77777777" w:rsidR="00255D5C" w:rsidRPr="006653EA" w:rsidRDefault="00255D5C">
            <w:pPr>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28</w:t>
            </w:r>
          </w:p>
        </w:tc>
        <w:tc>
          <w:tcPr>
            <w:tcW w:w="8222" w:type="dxa"/>
            <w:vAlign w:val="center"/>
          </w:tcPr>
          <w:p w14:paraId="53442D30"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Talent tank</w:t>
            </w:r>
          </w:p>
          <w:p w14:paraId="79866207"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i/>
                <w:iCs/>
                <w:color w:val="000000"/>
                <w:lang w:eastAsia="es-MX"/>
              </w:rPr>
            </w:pPr>
            <w:r>
              <w:rPr>
                <w:rFonts w:eastAsia="Times New Roman" w:cs="Segoe UI"/>
                <w:color w:val="000000"/>
                <w:sz w:val="22"/>
                <w:szCs w:val="22"/>
                <w:lang w:eastAsia="es-MX"/>
              </w:rPr>
              <w:t>Esta opción del menú muestra el módulo de talent tank</w:t>
            </w:r>
            <w:r w:rsidRPr="006653EA">
              <w:rPr>
                <w:rFonts w:eastAsia="Times New Roman" w:cs="Segoe UI"/>
                <w:b/>
                <w:bCs/>
                <w:color w:val="000000"/>
                <w:sz w:val="22"/>
                <w:szCs w:val="22"/>
                <w:lang w:eastAsia="es-MX"/>
              </w:rPr>
              <w:t xml:space="preserve">. </w:t>
            </w:r>
            <w:r w:rsidRPr="003008A8">
              <w:rPr>
                <w:rFonts w:eastAsia="Times New Roman" w:cs="Segoe UI"/>
                <w:color w:val="000000"/>
                <w:sz w:val="22"/>
                <w:szCs w:val="22"/>
                <w:lang w:eastAsia="es-MX"/>
              </w:rPr>
              <w:t>Ver detalle en el</w:t>
            </w:r>
            <w:r>
              <w:rPr>
                <w:rFonts w:eastAsia="Times New Roman" w:cs="Segoe UI"/>
                <w:i/>
                <w:iCs/>
                <w:color w:val="000000"/>
                <w:sz w:val="22"/>
                <w:szCs w:val="22"/>
                <w:lang w:eastAsia="es-MX"/>
              </w:rPr>
              <w:t xml:space="preserve"> </w:t>
            </w:r>
            <w:r w:rsidRPr="006653EA">
              <w:rPr>
                <w:rFonts w:eastAsia="Times New Roman" w:cs="Segoe UI"/>
                <w:i/>
                <w:iCs/>
                <w:color w:val="000000"/>
                <w:sz w:val="22"/>
                <w:szCs w:val="22"/>
                <w:lang w:eastAsia="es-MX"/>
              </w:rPr>
              <w:t xml:space="preserve">Requerimiento </w:t>
            </w:r>
            <w:r>
              <w:rPr>
                <w:rFonts w:eastAsia="Times New Roman" w:cs="Segoe UI"/>
                <w:i/>
                <w:iCs/>
                <w:color w:val="000000"/>
                <w:sz w:val="22"/>
                <w:szCs w:val="22"/>
                <w:lang w:eastAsia="es-MX"/>
              </w:rPr>
              <w:t>5</w:t>
            </w:r>
            <w:r w:rsidRPr="006653EA">
              <w:rPr>
                <w:rFonts w:eastAsia="Times New Roman" w:cs="Segoe UI"/>
                <w:i/>
                <w:iCs/>
                <w:color w:val="000000"/>
                <w:sz w:val="22"/>
                <w:szCs w:val="22"/>
                <w:lang w:eastAsia="es-MX"/>
              </w:rPr>
              <w:t>.</w:t>
            </w:r>
          </w:p>
          <w:p w14:paraId="336B8D58"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p>
        </w:tc>
      </w:tr>
      <w:tr w:rsidR="00255D5C" w:rsidRPr="00DA6000" w14:paraId="01920C8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B842E7" w14:textId="77777777" w:rsidR="00255D5C" w:rsidRPr="006653EA" w:rsidRDefault="00255D5C">
            <w:pPr>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29</w:t>
            </w:r>
          </w:p>
        </w:tc>
        <w:tc>
          <w:tcPr>
            <w:tcW w:w="8222" w:type="dxa"/>
            <w:vAlign w:val="center"/>
          </w:tcPr>
          <w:p w14:paraId="76EB809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Cerrar sesión</w:t>
            </w:r>
          </w:p>
          <w:p w14:paraId="43B1178B"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 xml:space="preserve">Se </w:t>
            </w:r>
            <w:r>
              <w:rPr>
                <w:rFonts w:eastAsia="Times New Roman" w:cs="Segoe UI"/>
                <w:color w:val="000000"/>
                <w:sz w:val="22"/>
                <w:szCs w:val="22"/>
                <w:lang w:eastAsia="es-MX"/>
              </w:rPr>
              <w:t>puede</w:t>
            </w:r>
            <w:r w:rsidRPr="006653EA">
              <w:rPr>
                <w:rFonts w:eastAsia="Times New Roman" w:cs="Segoe UI"/>
                <w:color w:val="000000"/>
                <w:sz w:val="22"/>
                <w:szCs w:val="22"/>
                <w:lang w:eastAsia="es-MX"/>
              </w:rPr>
              <w:t xml:space="preserve"> cerrar la sesión del solucionador, mediante esta opción.</w:t>
            </w:r>
          </w:p>
          <w:p w14:paraId="7BE0FE8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p>
        </w:tc>
      </w:tr>
    </w:tbl>
    <w:p w14:paraId="5AF7CF4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Reglas de negocio: Evidencias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4CCB8BDD"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FD83CD2"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55A24205"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1DF9C8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C17327" w14:textId="77777777" w:rsidR="00255D5C" w:rsidRPr="006653EA" w:rsidRDefault="00255D5C">
            <w:pPr>
              <w:spacing w:before="120" w:after="60"/>
              <w:jc w:val="center"/>
              <w:rPr>
                <w:rFonts w:eastAsia="Times New Roman" w:cs="Segoe UI"/>
                <w:color w:val="000000"/>
                <w:sz w:val="22"/>
                <w:szCs w:val="22"/>
                <w:lang w:eastAsia="es-MX"/>
              </w:rPr>
            </w:pPr>
            <w:bookmarkStart w:id="720" w:name="_Hlk116033474"/>
            <w:r w:rsidRPr="00500D55">
              <w:rPr>
                <w:rFonts w:eastAsia="Times New Roman" w:cs="Segoe UI"/>
                <w:b w:val="0"/>
                <w:color w:val="000000" w:themeColor="text1"/>
                <w:sz w:val="22"/>
                <w:szCs w:val="22"/>
                <w:lang w:eastAsia="es-MX"/>
              </w:rPr>
              <w:t>6.</w:t>
            </w:r>
            <w:r w:rsidRPr="00500D55">
              <w:rPr>
                <w:rFonts w:eastAsia="Times New Roman" w:cs="Segoe UI"/>
                <w:b w:val="0"/>
                <w:bCs w:val="0"/>
                <w:color w:val="000000" w:themeColor="text1"/>
                <w:sz w:val="22"/>
                <w:szCs w:val="22"/>
                <w:lang w:eastAsia="es-MX"/>
              </w:rPr>
              <w:t>30</w:t>
            </w:r>
          </w:p>
        </w:tc>
        <w:tc>
          <w:tcPr>
            <w:tcW w:w="8222" w:type="dxa"/>
            <w:vAlign w:val="center"/>
          </w:tcPr>
          <w:p w14:paraId="136B7F27"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Los líderes y miembros del equipo pueden subir las evidencias.</w:t>
            </w:r>
          </w:p>
        </w:tc>
      </w:tr>
      <w:tr w:rsidR="00255D5C" w:rsidRPr="00082D3E" w14:paraId="2986E39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98F47B" w14:textId="77777777" w:rsidR="00255D5C" w:rsidRPr="00082D3E" w:rsidRDefault="00255D5C">
            <w:pPr>
              <w:spacing w:before="120" w:after="60"/>
              <w:jc w:val="center"/>
              <w:rPr>
                <w:rFonts w:eastAsia="Times New Roman" w:cs="Segoe UI"/>
                <w:b w:val="0"/>
                <w:bCs w:val="0"/>
                <w:color w:val="000000" w:themeColor="text1"/>
                <w:sz w:val="22"/>
                <w:szCs w:val="22"/>
                <w:lang w:eastAsia="es-MX"/>
              </w:rPr>
            </w:pPr>
            <w:r w:rsidRPr="00082D3E">
              <w:rPr>
                <w:rFonts w:eastAsia="Times New Roman" w:cs="Segoe UI"/>
                <w:b w:val="0"/>
                <w:bCs w:val="0"/>
                <w:color w:val="000000" w:themeColor="text1"/>
                <w:sz w:val="22"/>
                <w:szCs w:val="22"/>
                <w:lang w:eastAsia="es-MX"/>
              </w:rPr>
              <w:t>6.</w:t>
            </w:r>
            <w:r>
              <w:rPr>
                <w:rFonts w:eastAsia="Times New Roman" w:cs="Segoe UI"/>
                <w:b w:val="0"/>
                <w:bCs w:val="0"/>
                <w:color w:val="000000" w:themeColor="text1"/>
                <w:sz w:val="22"/>
                <w:szCs w:val="22"/>
                <w:lang w:eastAsia="es-MX"/>
              </w:rPr>
              <w:t>31</w:t>
            </w:r>
          </w:p>
        </w:tc>
        <w:tc>
          <w:tcPr>
            <w:tcW w:w="8222" w:type="dxa"/>
            <w:vAlign w:val="center"/>
          </w:tcPr>
          <w:p w14:paraId="10E7D945" w14:textId="77777777" w:rsidR="00255D5C" w:rsidRPr="00082D3E"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082D3E">
              <w:rPr>
                <w:rFonts w:eastAsia="Times New Roman" w:cs="Segoe UI"/>
                <w:color w:val="000000" w:themeColor="text1"/>
                <w:sz w:val="22"/>
                <w:szCs w:val="22"/>
                <w:lang w:eastAsia="es-MX"/>
              </w:rPr>
              <w:t>Las evidencias pueden subirse una vez que este publicada la convocatoria.</w:t>
            </w:r>
          </w:p>
        </w:tc>
      </w:tr>
      <w:tr w:rsidR="00255D5C" w:rsidRPr="00203D40" w14:paraId="702F2A1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D5E22F" w14:textId="77777777" w:rsidR="00255D5C" w:rsidRPr="00203D40" w:rsidRDefault="00255D5C">
            <w:pPr>
              <w:spacing w:before="120" w:after="60"/>
              <w:jc w:val="center"/>
              <w:rPr>
                <w:rFonts w:eastAsia="Times New Roman" w:cs="Segoe UI"/>
                <w:b w:val="0"/>
                <w:color w:val="000000" w:themeColor="text1"/>
                <w:sz w:val="22"/>
                <w:szCs w:val="22"/>
                <w:lang w:eastAsia="es-MX"/>
              </w:rPr>
            </w:pPr>
            <w:r>
              <w:rPr>
                <w:rFonts w:eastAsia="Times New Roman" w:cs="Segoe UI"/>
                <w:b w:val="0"/>
                <w:color w:val="000000" w:themeColor="text1"/>
                <w:sz w:val="22"/>
                <w:szCs w:val="22"/>
                <w:lang w:eastAsia="es-MX"/>
              </w:rPr>
              <w:t>6.32</w:t>
            </w:r>
          </w:p>
        </w:tc>
        <w:tc>
          <w:tcPr>
            <w:tcW w:w="8222" w:type="dxa"/>
            <w:vAlign w:val="center"/>
          </w:tcPr>
          <w:p w14:paraId="4653061B"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sidRPr="00203D40">
              <w:rPr>
                <w:rFonts w:eastAsia="Times New Roman" w:cs="Segoe UI"/>
                <w:bCs/>
                <w:color w:val="000000" w:themeColor="text1"/>
                <w:sz w:val="22"/>
                <w:szCs w:val="22"/>
                <w:lang w:eastAsia="es-MX"/>
              </w:rPr>
              <w:t xml:space="preserve">Para llegar a esta pantalla para subir las evidencias, se debe dar clic en el botón </w:t>
            </w:r>
            <w:r>
              <w:rPr>
                <w:rFonts w:eastAsia="Times New Roman" w:cs="Segoe UI"/>
                <w:bCs/>
                <w:color w:val="000000" w:themeColor="text1"/>
                <w:sz w:val="22"/>
                <w:szCs w:val="22"/>
                <w:lang w:eastAsia="es-MX"/>
              </w:rPr>
              <w:t>“Registrar propuesta” que esta desde el Dashboard del líder o el botón “Subir propuesta de solución” en el Dashboard del miembro (Pantallas R7-21-1 y R7-21-2).</w:t>
            </w:r>
          </w:p>
          <w:p w14:paraId="7A1E1C43" w14:textId="77777777" w:rsidR="00255D5C" w:rsidRPr="00526C17"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sidRPr="00203D40">
              <w:rPr>
                <w:rFonts w:eastAsia="Times New Roman" w:cs="Segoe UI"/>
                <w:bCs/>
                <w:noProof/>
                <w:color w:val="000000" w:themeColor="text1"/>
                <w:lang w:eastAsia="es-MX"/>
              </w:rPr>
              <w:drawing>
                <wp:inline distT="0" distB="0" distL="0" distR="0" wp14:anchorId="067BB388" wp14:editId="52A30CAC">
                  <wp:extent cx="1378551" cy="2594919"/>
                  <wp:effectExtent l="0" t="0" r="0" b="0"/>
                  <wp:docPr id="2066753793" name="Imagen 206675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381943" cy="2601305"/>
                          </a:xfrm>
                          <a:prstGeom prst="rect">
                            <a:avLst/>
                          </a:prstGeom>
                        </pic:spPr>
                      </pic:pic>
                    </a:graphicData>
                  </a:graphic>
                </wp:inline>
              </w:drawing>
            </w:r>
            <w:r>
              <w:rPr>
                <w:rFonts w:eastAsia="Times New Roman" w:cs="Segoe UI"/>
                <w:bCs/>
                <w:color w:val="000000" w:themeColor="text1"/>
                <w:lang w:eastAsia="es-MX"/>
              </w:rPr>
              <w:t xml:space="preserve">     </w:t>
            </w:r>
            <w:r>
              <w:rPr>
                <w:rFonts w:cs="Times New Roman"/>
                <w:noProof/>
              </w:rPr>
              <w:drawing>
                <wp:inline distT="0" distB="0" distL="0" distR="0" wp14:anchorId="5429F907" wp14:editId="69435383">
                  <wp:extent cx="1580977" cy="2559968"/>
                  <wp:effectExtent l="0" t="0" r="635" b="0"/>
                  <wp:docPr id="2066753795" name="Imagen 2066753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595651" cy="2583729"/>
                          </a:xfrm>
                          <a:prstGeom prst="rect">
                            <a:avLst/>
                          </a:prstGeom>
                        </pic:spPr>
                      </pic:pic>
                    </a:graphicData>
                  </a:graphic>
                </wp:inline>
              </w:drawing>
            </w:r>
          </w:p>
        </w:tc>
      </w:tr>
      <w:tr w:rsidR="00255D5C" w:rsidRPr="00DA6000" w14:paraId="7388984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6F19B6" w14:textId="77777777" w:rsidR="00255D5C" w:rsidRPr="006653EA" w:rsidRDefault="00255D5C">
            <w:pPr>
              <w:spacing w:before="120" w:after="60"/>
              <w:jc w:val="center"/>
              <w:rPr>
                <w:rFonts w:eastAsia="Times New Roman" w:cs="Segoe UI"/>
                <w:color w:val="000000"/>
                <w:sz w:val="22"/>
                <w:szCs w:val="22"/>
                <w:lang w:eastAsia="es-MX"/>
              </w:rPr>
            </w:pPr>
            <w:bookmarkStart w:id="721" w:name="_Hlk116033512"/>
            <w:bookmarkEnd w:id="720"/>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33</w:t>
            </w:r>
          </w:p>
        </w:tc>
        <w:tc>
          <w:tcPr>
            <w:tcW w:w="8222" w:type="dxa"/>
            <w:vAlign w:val="center"/>
          </w:tcPr>
          <w:p w14:paraId="2D3A351C"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Contiene un</w:t>
            </w:r>
            <w:r w:rsidRPr="006653EA">
              <w:rPr>
                <w:rFonts w:eastAsia="Times New Roman" w:cs="Segoe UI"/>
                <w:color w:val="000000" w:themeColor="text1"/>
                <w:sz w:val="22"/>
                <w:szCs w:val="22"/>
                <w:lang w:eastAsia="es-MX"/>
              </w:rPr>
              <w:t xml:space="preserve"> módulo que permit</w:t>
            </w:r>
            <w:r>
              <w:rPr>
                <w:rFonts w:eastAsia="Times New Roman" w:cs="Segoe UI"/>
                <w:color w:val="000000" w:themeColor="text1"/>
                <w:sz w:val="22"/>
                <w:szCs w:val="22"/>
                <w:lang w:eastAsia="es-MX"/>
              </w:rPr>
              <w:t xml:space="preserve">e </w:t>
            </w:r>
            <w:r w:rsidRPr="006653EA">
              <w:rPr>
                <w:rFonts w:eastAsia="Times New Roman" w:cs="Segoe UI"/>
                <w:color w:val="000000" w:themeColor="text1"/>
                <w:sz w:val="22"/>
                <w:szCs w:val="22"/>
                <w:lang w:eastAsia="es-MX"/>
              </w:rPr>
              <w:t xml:space="preserve">subir la evidencia de las convocatorias. </w:t>
            </w:r>
          </w:p>
          <w:p w14:paraId="2D142C6B"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cs="Times New Roman"/>
                <w:noProof/>
              </w:rPr>
              <w:drawing>
                <wp:inline distT="0" distB="0" distL="0" distR="0" wp14:anchorId="56E7BDDA" wp14:editId="136B384D">
                  <wp:extent cx="5083810" cy="2007870"/>
                  <wp:effectExtent l="19050" t="19050" r="21590" b="11430"/>
                  <wp:docPr id="56" name="Imagen 5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descr="Interfaz de usuario gráfica, Texto, Aplicación&#10;&#10;Descripción generada automáticamente"/>
                          <pic:cNvPicPr/>
                        </pic:nvPicPr>
                        <pic:blipFill>
                          <a:blip r:embed="rId185"/>
                          <a:stretch>
                            <a:fillRect/>
                          </a:stretch>
                        </pic:blipFill>
                        <pic:spPr>
                          <a:xfrm>
                            <a:off x="0" y="0"/>
                            <a:ext cx="5083810" cy="2007870"/>
                          </a:xfrm>
                          <a:prstGeom prst="rect">
                            <a:avLst/>
                          </a:prstGeom>
                          <a:ln>
                            <a:solidFill>
                              <a:schemeClr val="bg1">
                                <a:lumMod val="75000"/>
                              </a:schemeClr>
                            </a:solidFill>
                          </a:ln>
                        </pic:spPr>
                      </pic:pic>
                    </a:graphicData>
                  </a:graphic>
                </wp:inline>
              </w:drawing>
            </w:r>
          </w:p>
          <w:p w14:paraId="79F8D604"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5A374CCA" w14:textId="77777777" w:rsidR="00255D5C" w:rsidRPr="004B3C87" w:rsidRDefault="00255D5C">
            <w:pPr>
              <w:pStyle w:val="Prrafodelista"/>
              <w:numPr>
                <w:ilvl w:val="0"/>
                <w:numId w:val="65"/>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4B3C87">
              <w:rPr>
                <w:rFonts w:eastAsia="Times New Roman" w:cs="Segoe UI"/>
                <w:color w:val="000000" w:themeColor="text1"/>
                <w:sz w:val="22"/>
                <w:szCs w:val="22"/>
                <w:lang w:eastAsia="es-MX"/>
              </w:rPr>
              <w:t>Líder (Pantallas R7-24-1, R7-24-2, R7-24-3, R7-24-5 y R7-24-6)</w:t>
            </w:r>
            <w:r>
              <w:rPr>
                <w:rFonts w:eastAsia="Times New Roman" w:cs="Segoe UI"/>
                <w:color w:val="000000" w:themeColor="text1"/>
                <w:sz w:val="22"/>
                <w:szCs w:val="22"/>
                <w:lang w:eastAsia="es-MX"/>
              </w:rPr>
              <w:t>.</w:t>
            </w:r>
          </w:p>
          <w:p w14:paraId="1689CC9C" w14:textId="77777777" w:rsidR="00255D5C" w:rsidRPr="004B3C87" w:rsidRDefault="00255D5C">
            <w:pPr>
              <w:pStyle w:val="Prrafodelista"/>
              <w:numPr>
                <w:ilvl w:val="0"/>
                <w:numId w:val="65"/>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4B3C87">
              <w:rPr>
                <w:rFonts w:eastAsia="Times New Roman" w:cs="Segoe UI"/>
                <w:color w:val="000000" w:themeColor="text1"/>
                <w:sz w:val="22"/>
                <w:szCs w:val="22"/>
                <w:lang w:eastAsia="es-MX"/>
              </w:rPr>
              <w:t>Miembro del equipo (Pantallas</w:t>
            </w:r>
            <w:r>
              <w:rPr>
                <w:rFonts w:eastAsia="Times New Roman" w:cs="Segoe UI"/>
                <w:color w:val="000000" w:themeColor="text1"/>
                <w:sz w:val="22"/>
                <w:szCs w:val="22"/>
                <w:lang w:eastAsia="es-MX"/>
              </w:rPr>
              <w:t xml:space="preserve"> R7-24-11, </w:t>
            </w:r>
            <w:r w:rsidRPr="004B3C87">
              <w:rPr>
                <w:rFonts w:eastAsia="Times New Roman" w:cs="Segoe UI"/>
                <w:color w:val="000000" w:themeColor="text1"/>
                <w:sz w:val="22"/>
                <w:szCs w:val="22"/>
                <w:lang w:eastAsia="es-MX"/>
              </w:rPr>
              <w:t>R7-24-1</w:t>
            </w:r>
            <w:r>
              <w:rPr>
                <w:rFonts w:eastAsia="Times New Roman" w:cs="Segoe UI"/>
                <w:color w:val="000000" w:themeColor="text1"/>
                <w:sz w:val="22"/>
                <w:szCs w:val="22"/>
                <w:lang w:eastAsia="es-MX"/>
              </w:rPr>
              <w:t>2</w:t>
            </w:r>
            <w:r w:rsidRPr="004B3C87">
              <w:rPr>
                <w:rFonts w:eastAsia="Times New Roman" w:cs="Segoe UI"/>
                <w:color w:val="000000" w:themeColor="text1"/>
                <w:sz w:val="22"/>
                <w:szCs w:val="22"/>
                <w:lang w:eastAsia="es-MX"/>
              </w:rPr>
              <w:t>, R7-24-13).</w:t>
            </w:r>
          </w:p>
          <w:p w14:paraId="3F7B2D60"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255D5C" w:rsidRPr="00DA6000" w14:paraId="4584C22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461AC1" w14:textId="77777777" w:rsidR="00255D5C" w:rsidRPr="00987214" w:rsidRDefault="00255D5C">
            <w:pPr>
              <w:spacing w:before="120" w:after="60"/>
              <w:jc w:val="center"/>
              <w:rPr>
                <w:rFonts w:eastAsia="Times New Roman" w:cs="Segoe UI"/>
                <w:b w:val="0"/>
                <w:bCs w:val="0"/>
                <w:color w:val="000000" w:themeColor="text1"/>
                <w:sz w:val="22"/>
                <w:szCs w:val="22"/>
                <w:lang w:eastAsia="es-MX"/>
              </w:rPr>
            </w:pPr>
            <w:r w:rsidRPr="00987214">
              <w:rPr>
                <w:rFonts w:eastAsia="Times New Roman" w:cs="Segoe UI"/>
                <w:b w:val="0"/>
                <w:bCs w:val="0"/>
                <w:color w:val="000000" w:themeColor="text1"/>
                <w:sz w:val="22"/>
                <w:szCs w:val="22"/>
                <w:lang w:eastAsia="es-MX"/>
              </w:rPr>
              <w:lastRenderedPageBreak/>
              <w:t>6.34</w:t>
            </w:r>
          </w:p>
        </w:tc>
        <w:tc>
          <w:tcPr>
            <w:tcW w:w="8222" w:type="dxa"/>
            <w:vAlign w:val="center"/>
          </w:tcPr>
          <w:p w14:paraId="4E7D44D7"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Estas pantallas contienen la siguiente información:</w:t>
            </w:r>
          </w:p>
          <w:p w14:paraId="36C6C712"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t xml:space="preserve"> </w:t>
            </w:r>
          </w:p>
          <w:p w14:paraId="02CFC4A6"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Nombre de la convocatoria.</w:t>
            </w:r>
          </w:p>
          <w:p w14:paraId="77B7D63D"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Numero de documentos subidos</w:t>
            </w:r>
          </w:p>
          <w:p w14:paraId="62A2DC5E"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Fecha de cierre de recepción</w:t>
            </w:r>
          </w:p>
          <w:p w14:paraId="1CECFCCF"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¿Cómo se llama tu propuesta?</w:t>
            </w:r>
          </w:p>
          <w:p w14:paraId="4AAB51F0"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Nivel TRL.</w:t>
            </w:r>
          </w:p>
          <w:p w14:paraId="29733BA1"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¿Qué documentos estas subiendo?</w:t>
            </w:r>
          </w:p>
          <w:p w14:paraId="44C3685A"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Sección “Registro de evidencias”.</w:t>
            </w:r>
          </w:p>
          <w:p w14:paraId="17872EDF"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Botón Enviar propuesta a evaluación.</w:t>
            </w:r>
          </w:p>
          <w:p w14:paraId="381DE340" w14:textId="77777777" w:rsidR="00255D5C" w:rsidRPr="00987214" w:rsidRDefault="00255D5C">
            <w:pPr>
              <w:pStyle w:val="Prrafodelista"/>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987214">
              <w:rPr>
                <w:rFonts w:cs="Times New Roman"/>
                <w:noProof/>
              </w:rPr>
              <w:drawing>
                <wp:inline distT="0" distB="0" distL="0" distR="0" wp14:anchorId="135BAF3A" wp14:editId="3F5E01F6">
                  <wp:extent cx="2675659" cy="2547991"/>
                  <wp:effectExtent l="19050" t="19050" r="10795" b="24130"/>
                  <wp:docPr id="2066753796" name="Imagen 206675379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796" name="Imagen 2066753796" descr="Interfaz de usuario gráfica, Aplicación&#10;&#10;Descripción generada automáticamente"/>
                          <pic:cNvPicPr/>
                        </pic:nvPicPr>
                        <pic:blipFill>
                          <a:blip r:embed="rId186"/>
                          <a:stretch>
                            <a:fillRect/>
                          </a:stretch>
                        </pic:blipFill>
                        <pic:spPr>
                          <a:xfrm>
                            <a:off x="0" y="0"/>
                            <a:ext cx="2690886" cy="2562492"/>
                          </a:xfrm>
                          <a:prstGeom prst="rect">
                            <a:avLst/>
                          </a:prstGeom>
                          <a:ln>
                            <a:solidFill>
                              <a:schemeClr val="bg1">
                                <a:lumMod val="75000"/>
                              </a:schemeClr>
                            </a:solidFill>
                          </a:ln>
                        </pic:spPr>
                      </pic:pic>
                    </a:graphicData>
                  </a:graphic>
                </wp:inline>
              </w:drawing>
            </w:r>
          </w:p>
          <w:p w14:paraId="6DA3D79A"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NOTA: El nivel TRL (</w:t>
            </w:r>
            <w:proofErr w:type="spellStart"/>
            <w:r w:rsidRPr="00987214">
              <w:rPr>
                <w:rFonts w:eastAsia="Times New Roman" w:cs="Segoe UI"/>
                <w:color w:val="000000"/>
                <w:sz w:val="22"/>
                <w:szCs w:val="22"/>
                <w:lang w:eastAsia="es-MX"/>
              </w:rPr>
              <w:t>Technology</w:t>
            </w:r>
            <w:proofErr w:type="spellEnd"/>
            <w:r w:rsidRPr="00987214">
              <w:rPr>
                <w:rFonts w:eastAsia="Times New Roman" w:cs="Segoe UI"/>
                <w:color w:val="000000"/>
                <w:sz w:val="22"/>
                <w:szCs w:val="22"/>
                <w:lang w:eastAsia="es-MX"/>
              </w:rPr>
              <w:t xml:space="preserve"> </w:t>
            </w:r>
            <w:proofErr w:type="spellStart"/>
            <w:r w:rsidRPr="00987214">
              <w:rPr>
                <w:rFonts w:eastAsia="Times New Roman" w:cs="Segoe UI"/>
                <w:color w:val="000000"/>
                <w:sz w:val="22"/>
                <w:szCs w:val="22"/>
                <w:lang w:eastAsia="es-MX"/>
              </w:rPr>
              <w:t>Readiness</w:t>
            </w:r>
            <w:proofErr w:type="spellEnd"/>
            <w:r w:rsidRPr="00987214">
              <w:rPr>
                <w:rFonts w:eastAsia="Times New Roman" w:cs="Segoe UI"/>
                <w:color w:val="000000"/>
                <w:sz w:val="22"/>
                <w:szCs w:val="22"/>
                <w:lang w:eastAsia="es-MX"/>
              </w:rPr>
              <w:t xml:space="preserve"> </w:t>
            </w:r>
            <w:proofErr w:type="spellStart"/>
            <w:r w:rsidRPr="00987214">
              <w:rPr>
                <w:rFonts w:eastAsia="Times New Roman" w:cs="Segoe UI"/>
                <w:color w:val="000000"/>
                <w:sz w:val="22"/>
                <w:szCs w:val="22"/>
                <w:lang w:eastAsia="es-MX"/>
              </w:rPr>
              <w:t>Levels</w:t>
            </w:r>
            <w:proofErr w:type="spellEnd"/>
            <w:r w:rsidRPr="00987214">
              <w:rPr>
                <w:rFonts w:eastAsia="Times New Roman" w:cs="Segoe UI"/>
                <w:color w:val="000000"/>
                <w:sz w:val="22"/>
                <w:szCs w:val="22"/>
                <w:lang w:eastAsia="es-MX"/>
              </w:rPr>
              <w:t>), es la escala para determinar el Nivel de madurez tecnológica.</w:t>
            </w:r>
          </w:p>
          <w:p w14:paraId="4193287B" w14:textId="77777777" w:rsidR="00255D5C" w:rsidRPr="00987214" w:rsidRDefault="00255D5C">
            <w:pPr>
              <w:pStyle w:val="Prrafodelista"/>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tc>
      </w:tr>
      <w:tr w:rsidR="00255D5C" w:rsidRPr="00032492" w14:paraId="21E3D74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188F2F" w14:textId="77777777" w:rsidR="00255D5C" w:rsidRPr="00987214" w:rsidRDefault="00255D5C">
            <w:pPr>
              <w:spacing w:before="120" w:after="60"/>
              <w:jc w:val="center"/>
              <w:rPr>
                <w:rFonts w:eastAsia="Times New Roman" w:cs="Segoe UI"/>
                <w:b w:val="0"/>
                <w:bCs w:val="0"/>
                <w:color w:val="000000" w:themeColor="text1"/>
                <w:sz w:val="22"/>
                <w:szCs w:val="22"/>
                <w:lang w:eastAsia="es-MX"/>
              </w:rPr>
            </w:pPr>
            <w:bookmarkStart w:id="722" w:name="_Hlk116034283"/>
            <w:bookmarkEnd w:id="721"/>
            <w:r w:rsidRPr="00987214">
              <w:rPr>
                <w:rFonts w:eastAsia="Times New Roman" w:cs="Segoe UI"/>
                <w:b w:val="0"/>
                <w:bCs w:val="0"/>
                <w:color w:val="000000" w:themeColor="text1"/>
                <w:sz w:val="22"/>
                <w:szCs w:val="22"/>
                <w:lang w:eastAsia="es-MX"/>
              </w:rPr>
              <w:t>6.34.1</w:t>
            </w:r>
          </w:p>
        </w:tc>
        <w:tc>
          <w:tcPr>
            <w:tcW w:w="8222" w:type="dxa"/>
            <w:vAlign w:val="center"/>
          </w:tcPr>
          <w:p w14:paraId="7639C913" w14:textId="77777777" w:rsidR="00255D5C" w:rsidRPr="009872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 xml:space="preserve">El dato </w:t>
            </w:r>
            <w:r w:rsidRPr="00987214">
              <w:rPr>
                <w:rFonts w:eastAsia="Times New Roman" w:cs="Segoe UI"/>
                <w:i/>
                <w:iCs/>
                <w:color w:val="000000" w:themeColor="text1"/>
                <w:sz w:val="22"/>
                <w:szCs w:val="22"/>
                <w:lang w:eastAsia="es-MX"/>
              </w:rPr>
              <w:t>“Número de documentos subidos”</w:t>
            </w:r>
            <w:r w:rsidRPr="00987214">
              <w:rPr>
                <w:rFonts w:eastAsia="Times New Roman" w:cs="Segoe UI"/>
                <w:color w:val="000000" w:themeColor="text1"/>
                <w:sz w:val="22"/>
                <w:szCs w:val="22"/>
                <w:lang w:eastAsia="es-MX"/>
              </w:rPr>
              <w:t xml:space="preserve"> se irá actualizando de acuerdo con el número de documentos que se vayan subiendo.</w:t>
            </w:r>
          </w:p>
        </w:tc>
      </w:tr>
      <w:tr w:rsidR="00255D5C" w:rsidRPr="00032492" w14:paraId="296C9F8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C6EF40" w14:textId="77777777" w:rsidR="00255D5C" w:rsidRPr="00987214" w:rsidRDefault="00255D5C">
            <w:pPr>
              <w:spacing w:before="120" w:after="60"/>
              <w:jc w:val="center"/>
              <w:rPr>
                <w:rFonts w:eastAsia="Times New Roman" w:cs="Segoe UI"/>
                <w:b w:val="0"/>
                <w:bCs w:val="0"/>
                <w:color w:val="000000" w:themeColor="text1"/>
                <w:sz w:val="22"/>
                <w:szCs w:val="22"/>
                <w:lang w:eastAsia="es-MX"/>
              </w:rPr>
            </w:pPr>
            <w:r w:rsidRPr="00987214">
              <w:rPr>
                <w:rFonts w:eastAsia="Times New Roman" w:cs="Segoe UI"/>
                <w:b w:val="0"/>
                <w:bCs w:val="0"/>
                <w:color w:val="000000" w:themeColor="text1"/>
                <w:sz w:val="22"/>
                <w:szCs w:val="22"/>
                <w:lang w:eastAsia="es-MX"/>
              </w:rPr>
              <w:t>6.34.2</w:t>
            </w:r>
          </w:p>
        </w:tc>
        <w:tc>
          <w:tcPr>
            <w:tcW w:w="8222" w:type="dxa"/>
            <w:vAlign w:val="center"/>
          </w:tcPr>
          <w:p w14:paraId="36D53B06"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themeColor="text1"/>
                <w:sz w:val="22"/>
                <w:szCs w:val="22"/>
                <w:lang w:eastAsia="es-MX"/>
              </w:rPr>
              <w:t xml:space="preserve">El dato </w:t>
            </w:r>
            <w:r w:rsidRPr="00987214">
              <w:rPr>
                <w:rFonts w:eastAsia="Times New Roman" w:cs="Segoe UI"/>
                <w:i/>
                <w:iCs/>
                <w:color w:val="000000" w:themeColor="text1"/>
                <w:sz w:val="22"/>
                <w:szCs w:val="22"/>
                <w:lang w:eastAsia="es-MX"/>
              </w:rPr>
              <w:t>“¿</w:t>
            </w:r>
            <w:r w:rsidRPr="00987214">
              <w:rPr>
                <w:rFonts w:eastAsia="Times New Roman" w:cs="Segoe UI"/>
                <w:i/>
                <w:iCs/>
                <w:color w:val="000000"/>
                <w:sz w:val="22"/>
                <w:szCs w:val="22"/>
                <w:lang w:eastAsia="es-MX"/>
              </w:rPr>
              <w:t>Cómo se llama tu propuesta?”</w:t>
            </w:r>
            <w:r w:rsidRPr="00987214">
              <w:rPr>
                <w:rFonts w:eastAsia="Times New Roman" w:cs="Segoe UI"/>
                <w:color w:val="000000"/>
                <w:sz w:val="22"/>
                <w:szCs w:val="22"/>
                <w:lang w:eastAsia="es-MX"/>
              </w:rPr>
              <w:t xml:space="preserve"> es obligatorio. Se validará que se llene.</w:t>
            </w:r>
          </w:p>
          <w:p w14:paraId="2D4627AD"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776CF129" w14:textId="77777777" w:rsidR="00255D5C" w:rsidRPr="00987214"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87214">
              <w:rPr>
                <w:rFonts w:cs="Times New Roman"/>
                <w:noProof/>
              </w:rPr>
              <w:drawing>
                <wp:inline distT="0" distB="0" distL="0" distR="0" wp14:anchorId="147E158F" wp14:editId="440DC499">
                  <wp:extent cx="1894541" cy="591097"/>
                  <wp:effectExtent l="19050" t="19050" r="10795" b="19050"/>
                  <wp:docPr id="61" name="Imagen 6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Interfaz de usuario gráfica, Texto, Aplicación, Correo electrónico&#10;&#10;Descripción generada automáticamente"/>
                          <pic:cNvPicPr/>
                        </pic:nvPicPr>
                        <pic:blipFill>
                          <a:blip r:embed="rId187"/>
                          <a:stretch>
                            <a:fillRect/>
                          </a:stretch>
                        </pic:blipFill>
                        <pic:spPr>
                          <a:xfrm>
                            <a:off x="0" y="0"/>
                            <a:ext cx="1931081" cy="602498"/>
                          </a:xfrm>
                          <a:prstGeom prst="rect">
                            <a:avLst/>
                          </a:prstGeom>
                          <a:ln>
                            <a:solidFill>
                              <a:schemeClr val="bg1">
                                <a:lumMod val="75000"/>
                              </a:schemeClr>
                            </a:solidFill>
                          </a:ln>
                        </pic:spPr>
                      </pic:pic>
                    </a:graphicData>
                  </a:graphic>
                </wp:inline>
              </w:drawing>
            </w:r>
          </w:p>
        </w:tc>
      </w:tr>
      <w:tr w:rsidR="00255D5C" w:rsidRPr="00032492" w14:paraId="4363F5B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305AE7" w14:textId="77777777" w:rsidR="00255D5C" w:rsidRPr="00032492" w:rsidRDefault="00255D5C">
            <w:pPr>
              <w:spacing w:before="120" w:after="60"/>
              <w:jc w:val="center"/>
              <w:rPr>
                <w:rFonts w:eastAsia="Times New Roman" w:cs="Segoe UI"/>
                <w:b w:val="0"/>
                <w:bCs w:val="0"/>
                <w:color w:val="000000" w:themeColor="text1"/>
                <w:sz w:val="22"/>
                <w:szCs w:val="22"/>
                <w:lang w:eastAsia="es-MX"/>
              </w:rPr>
            </w:pPr>
            <w:r w:rsidRPr="00670C1D">
              <w:rPr>
                <w:rFonts w:eastAsia="Times New Roman" w:cs="Segoe UI"/>
                <w:b w:val="0"/>
                <w:bCs w:val="0"/>
                <w:color w:val="000000" w:themeColor="text1"/>
                <w:sz w:val="22"/>
                <w:szCs w:val="22"/>
                <w:lang w:eastAsia="es-MX"/>
              </w:rPr>
              <w:t>6.3</w:t>
            </w:r>
            <w:r>
              <w:rPr>
                <w:rFonts w:eastAsia="Times New Roman" w:cs="Segoe UI"/>
                <w:b w:val="0"/>
                <w:bCs w:val="0"/>
                <w:color w:val="000000" w:themeColor="text1"/>
                <w:sz w:val="22"/>
                <w:szCs w:val="22"/>
                <w:lang w:eastAsia="es-MX"/>
              </w:rPr>
              <w:t>4.3</w:t>
            </w:r>
          </w:p>
        </w:tc>
        <w:tc>
          <w:tcPr>
            <w:tcW w:w="8222" w:type="dxa"/>
            <w:vAlign w:val="center"/>
          </w:tcPr>
          <w:p w14:paraId="251C227E" w14:textId="77777777" w:rsidR="00255D5C" w:rsidRPr="00032492"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032492">
              <w:rPr>
                <w:rFonts w:eastAsia="Times New Roman" w:cs="Segoe UI"/>
                <w:color w:val="000000" w:themeColor="text1"/>
                <w:sz w:val="22"/>
                <w:szCs w:val="22"/>
                <w:lang w:eastAsia="es-MX"/>
              </w:rPr>
              <w:t>El dato “Nivel TRL”, será una lista para elegir opciones. Por default se tomará “0”.</w:t>
            </w:r>
          </w:p>
        </w:tc>
      </w:tr>
      <w:tr w:rsidR="00255D5C" w:rsidRPr="00DA6000" w14:paraId="076DD95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D570CC" w14:textId="77777777" w:rsidR="00255D5C" w:rsidRPr="006653EA" w:rsidRDefault="00255D5C">
            <w:pPr>
              <w:spacing w:before="120" w:after="60"/>
              <w:jc w:val="center"/>
              <w:rPr>
                <w:rFonts w:eastAsia="Times New Roman" w:cs="Segoe UI"/>
                <w:color w:val="000000"/>
                <w:sz w:val="22"/>
                <w:szCs w:val="22"/>
                <w:lang w:eastAsia="es-MX"/>
              </w:rPr>
            </w:pPr>
            <w:r w:rsidRPr="00670C1D">
              <w:rPr>
                <w:rFonts w:eastAsia="Times New Roman" w:cs="Segoe UI"/>
                <w:b w:val="0"/>
                <w:bCs w:val="0"/>
                <w:color w:val="000000" w:themeColor="text1"/>
                <w:sz w:val="22"/>
                <w:szCs w:val="22"/>
                <w:lang w:eastAsia="es-MX"/>
              </w:rPr>
              <w:t>6.3</w:t>
            </w:r>
            <w:r>
              <w:rPr>
                <w:rFonts w:eastAsia="Times New Roman" w:cs="Segoe UI"/>
                <w:b w:val="0"/>
                <w:bCs w:val="0"/>
                <w:color w:val="000000" w:themeColor="text1"/>
                <w:sz w:val="22"/>
                <w:szCs w:val="22"/>
                <w:lang w:eastAsia="es-MX"/>
              </w:rPr>
              <w:t>4.4</w:t>
            </w:r>
          </w:p>
        </w:tc>
        <w:tc>
          <w:tcPr>
            <w:tcW w:w="8222" w:type="dxa"/>
            <w:vAlign w:val="center"/>
          </w:tcPr>
          <w:p w14:paraId="535538B8"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eastAsia="Times New Roman" w:cs="Segoe UI"/>
                <w:color w:val="000000" w:themeColor="text1"/>
                <w:sz w:val="22"/>
                <w:szCs w:val="22"/>
                <w:lang w:eastAsia="es-MX"/>
              </w:rPr>
              <w:t>Se valid</w:t>
            </w:r>
            <w:r>
              <w:rPr>
                <w:rFonts w:eastAsia="Times New Roman" w:cs="Segoe UI"/>
                <w:color w:val="000000" w:themeColor="text1"/>
                <w:sz w:val="22"/>
                <w:szCs w:val="22"/>
                <w:lang w:eastAsia="es-MX"/>
              </w:rPr>
              <w:t>a</w:t>
            </w:r>
            <w:r w:rsidRPr="006653EA">
              <w:rPr>
                <w:rFonts w:eastAsia="Times New Roman" w:cs="Segoe UI"/>
                <w:color w:val="000000" w:themeColor="text1"/>
                <w:sz w:val="22"/>
                <w:szCs w:val="22"/>
                <w:lang w:eastAsia="es-MX"/>
              </w:rPr>
              <w:t xml:space="preserve"> que las evidencias </w:t>
            </w:r>
            <w:r>
              <w:rPr>
                <w:rFonts w:eastAsia="Times New Roman" w:cs="Segoe UI"/>
                <w:color w:val="000000" w:themeColor="text1"/>
                <w:sz w:val="22"/>
                <w:szCs w:val="22"/>
                <w:lang w:eastAsia="es-MX"/>
              </w:rPr>
              <w:t xml:space="preserve">cargadas por </w:t>
            </w:r>
            <w:r w:rsidRPr="006653EA">
              <w:rPr>
                <w:rFonts w:eastAsia="Times New Roman" w:cs="Segoe UI"/>
                <w:color w:val="000000" w:themeColor="text1"/>
                <w:sz w:val="22"/>
                <w:szCs w:val="22"/>
                <w:lang w:eastAsia="es-MX"/>
              </w:rPr>
              <w:t>los miembros del equipo sean solo documentos en formato .</w:t>
            </w:r>
            <w:proofErr w:type="spellStart"/>
            <w:r w:rsidRPr="006653EA">
              <w:rPr>
                <w:rFonts w:eastAsia="Times New Roman" w:cs="Segoe UI"/>
                <w:color w:val="000000" w:themeColor="text1"/>
                <w:sz w:val="22"/>
                <w:szCs w:val="22"/>
                <w:lang w:eastAsia="es-MX"/>
              </w:rPr>
              <w:t>pdf</w:t>
            </w:r>
            <w:proofErr w:type="spellEnd"/>
            <w:r w:rsidRPr="006653EA">
              <w:rPr>
                <w:rFonts w:eastAsia="Times New Roman" w:cs="Segoe UI"/>
                <w:color w:val="000000" w:themeColor="text1"/>
                <w:sz w:val="22"/>
                <w:szCs w:val="22"/>
                <w:lang w:eastAsia="es-MX"/>
              </w:rPr>
              <w:t>.</w:t>
            </w:r>
          </w:p>
        </w:tc>
      </w:tr>
      <w:tr w:rsidR="00255D5C" w:rsidRPr="00DA6000" w14:paraId="3E9F094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389B8E" w14:textId="77777777" w:rsidR="00255D5C" w:rsidRDefault="00255D5C">
            <w:pPr>
              <w:spacing w:before="120" w:after="60"/>
              <w:jc w:val="center"/>
              <w:rPr>
                <w:rFonts w:eastAsia="Times New Roman" w:cs="Segoe UI"/>
                <w:color w:val="000000" w:themeColor="text1"/>
                <w:lang w:eastAsia="es-MX"/>
              </w:rPr>
            </w:pPr>
            <w:r w:rsidRPr="00670C1D">
              <w:rPr>
                <w:rFonts w:eastAsia="Times New Roman" w:cs="Segoe UI"/>
                <w:b w:val="0"/>
                <w:bCs w:val="0"/>
                <w:color w:val="000000" w:themeColor="text1"/>
                <w:sz w:val="22"/>
                <w:szCs w:val="22"/>
                <w:lang w:eastAsia="es-MX"/>
              </w:rPr>
              <w:lastRenderedPageBreak/>
              <w:t>6.3</w:t>
            </w:r>
            <w:r>
              <w:rPr>
                <w:rFonts w:eastAsia="Times New Roman" w:cs="Segoe UI"/>
                <w:b w:val="0"/>
                <w:bCs w:val="0"/>
                <w:color w:val="000000" w:themeColor="text1"/>
                <w:sz w:val="22"/>
                <w:szCs w:val="22"/>
                <w:lang w:eastAsia="es-MX"/>
              </w:rPr>
              <w:t>4.5</w:t>
            </w:r>
          </w:p>
        </w:tc>
        <w:tc>
          <w:tcPr>
            <w:tcW w:w="8222" w:type="dxa"/>
            <w:vAlign w:val="center"/>
          </w:tcPr>
          <w:p w14:paraId="42B45719"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El </w:t>
            </w:r>
            <w:r w:rsidRPr="00032492">
              <w:rPr>
                <w:rFonts w:eastAsia="Times New Roman" w:cs="Segoe UI"/>
                <w:color w:val="000000"/>
                <w:sz w:val="22"/>
                <w:szCs w:val="22"/>
                <w:lang w:eastAsia="es-MX"/>
              </w:rPr>
              <w:t xml:space="preserve">Botón </w:t>
            </w:r>
            <w:r>
              <w:rPr>
                <w:rFonts w:eastAsia="Times New Roman" w:cs="Segoe UI"/>
                <w:color w:val="000000"/>
                <w:sz w:val="22"/>
                <w:szCs w:val="22"/>
                <w:lang w:eastAsia="es-MX"/>
              </w:rPr>
              <w:t>“</w:t>
            </w:r>
            <w:r w:rsidRPr="00032492">
              <w:rPr>
                <w:rFonts w:eastAsia="Times New Roman" w:cs="Segoe UI"/>
                <w:color w:val="000000"/>
                <w:sz w:val="22"/>
                <w:szCs w:val="22"/>
                <w:lang w:eastAsia="es-MX"/>
              </w:rPr>
              <w:t>Enviar propuesta a evaluación</w:t>
            </w:r>
            <w:r>
              <w:rPr>
                <w:rFonts w:eastAsia="Times New Roman" w:cs="Segoe UI"/>
                <w:color w:val="000000"/>
                <w:sz w:val="22"/>
                <w:szCs w:val="22"/>
                <w:lang w:eastAsia="es-MX"/>
              </w:rPr>
              <w:t>” solo estará habilitado para el Líder del equipo.</w:t>
            </w:r>
          </w:p>
          <w:p w14:paraId="1B7E42FC"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55DC7C69"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Se validará cuando se </w:t>
            </w:r>
            <w:proofErr w:type="spellStart"/>
            <w:r>
              <w:rPr>
                <w:rFonts w:eastAsia="Times New Roman" w:cs="Segoe UI"/>
                <w:color w:val="000000"/>
                <w:sz w:val="22"/>
                <w:szCs w:val="22"/>
                <w:lang w:eastAsia="es-MX"/>
              </w:rPr>
              <w:t>de</w:t>
            </w:r>
            <w:proofErr w:type="spellEnd"/>
            <w:r>
              <w:rPr>
                <w:rFonts w:eastAsia="Times New Roman" w:cs="Segoe UI"/>
                <w:color w:val="000000"/>
                <w:sz w:val="22"/>
                <w:szCs w:val="22"/>
                <w:lang w:eastAsia="es-MX"/>
              </w:rPr>
              <w:t xml:space="preserve"> clic en este botón (Pantalla R7-24-7).</w:t>
            </w:r>
          </w:p>
          <w:p w14:paraId="069DB133"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cs="Times New Roman"/>
                <w:noProof/>
              </w:rPr>
              <w:drawing>
                <wp:inline distT="0" distB="0" distL="0" distR="0" wp14:anchorId="5F3BFD84" wp14:editId="1B79AC4A">
                  <wp:extent cx="2886075" cy="1095375"/>
                  <wp:effectExtent l="0" t="0" r="9525" b="9525"/>
                  <wp:docPr id="2066753798" name="Imagen 206675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886075" cy="1095375"/>
                          </a:xfrm>
                          <a:prstGeom prst="rect">
                            <a:avLst/>
                          </a:prstGeom>
                        </pic:spPr>
                      </pic:pic>
                    </a:graphicData>
                  </a:graphic>
                </wp:inline>
              </w:drawing>
            </w:r>
          </w:p>
          <w:p w14:paraId="6AA397F7" w14:textId="77777777" w:rsidR="00255D5C" w:rsidRPr="00B21B2B"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p w14:paraId="2109BF8A" w14:textId="77777777" w:rsidR="00255D5C" w:rsidRPr="00B21B2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Una vez subidos se muestra este mensaje en una pantalla. (Pantalla R7-25-1).</w:t>
            </w:r>
            <w:r>
              <w:rPr>
                <w:rFonts w:eastAsia="Times New Roman" w:cs="Segoe UI"/>
                <w:color w:val="000000" w:themeColor="text1"/>
                <w:sz w:val="22"/>
                <w:szCs w:val="22"/>
                <w:lang w:eastAsia="es-MX"/>
              </w:rPr>
              <w:t xml:space="preserve"> </w:t>
            </w:r>
          </w:p>
          <w:p w14:paraId="0E05DEB0"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cs="Times New Roman"/>
                <w:noProof/>
              </w:rPr>
              <w:drawing>
                <wp:inline distT="0" distB="0" distL="0" distR="0" wp14:anchorId="25D3459C" wp14:editId="35224A63">
                  <wp:extent cx="3427973" cy="1310217"/>
                  <wp:effectExtent l="19050" t="19050" r="20320" b="23495"/>
                  <wp:docPr id="2066753799" name="Imagen 206675379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799" name="Imagen 2066753799" descr="Interfaz de usuario gráfica, Texto, Aplicación&#10;&#10;Descripción generada automáticamente"/>
                          <pic:cNvPicPr/>
                        </pic:nvPicPr>
                        <pic:blipFill>
                          <a:blip r:embed="rId189"/>
                          <a:stretch>
                            <a:fillRect/>
                          </a:stretch>
                        </pic:blipFill>
                        <pic:spPr>
                          <a:xfrm>
                            <a:off x="0" y="0"/>
                            <a:ext cx="3439479" cy="1314615"/>
                          </a:xfrm>
                          <a:prstGeom prst="rect">
                            <a:avLst/>
                          </a:prstGeom>
                          <a:ln>
                            <a:solidFill>
                              <a:schemeClr val="bg1">
                                <a:lumMod val="75000"/>
                              </a:schemeClr>
                            </a:solidFill>
                          </a:ln>
                        </pic:spPr>
                      </pic:pic>
                    </a:graphicData>
                  </a:graphic>
                </wp:inline>
              </w:drawing>
            </w:r>
          </w:p>
          <w:p w14:paraId="123CB957"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tc>
      </w:tr>
      <w:tr w:rsidR="00255D5C" w:rsidRPr="00C723B5" w14:paraId="3E207CF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634F935" w14:textId="77777777" w:rsidR="00255D5C" w:rsidRPr="00C723B5" w:rsidRDefault="00255D5C">
            <w:pPr>
              <w:spacing w:before="100" w:beforeAutospacing="1" w:after="100" w:afterAutospacing="1"/>
              <w:jc w:val="center"/>
              <w:rPr>
                <w:rFonts w:eastAsia="Times New Roman" w:cstheme="minorBidi"/>
                <w:b w:val="0"/>
                <w:bCs w:val="0"/>
                <w:color w:val="000000"/>
                <w:sz w:val="22"/>
                <w:szCs w:val="22"/>
              </w:rPr>
            </w:pPr>
            <w:r w:rsidRPr="00C723B5">
              <w:rPr>
                <w:rFonts w:eastAsia="Times New Roman" w:cstheme="minorBidi"/>
                <w:b w:val="0"/>
                <w:bCs w:val="0"/>
                <w:color w:val="000000"/>
                <w:sz w:val="22"/>
                <w:szCs w:val="22"/>
              </w:rPr>
              <w:t>6.34.5.1</w:t>
            </w:r>
          </w:p>
        </w:tc>
        <w:tc>
          <w:tcPr>
            <w:tcW w:w="8222" w:type="dxa"/>
            <w:vAlign w:val="center"/>
          </w:tcPr>
          <w:p w14:paraId="69495A77" w14:textId="77777777" w:rsidR="00255D5C" w:rsidRPr="00C723B5" w:rsidRDefault="00255D5C">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eastAsia="Times New Roman" w:cstheme="minorBidi"/>
                <w:color w:val="000000"/>
                <w:sz w:val="22"/>
                <w:szCs w:val="22"/>
              </w:rPr>
            </w:pPr>
            <w:r w:rsidRPr="00C723B5">
              <w:rPr>
                <w:rFonts w:eastAsia="Times New Roman" w:cstheme="minorBidi"/>
                <w:color w:val="000000"/>
                <w:sz w:val="22"/>
                <w:szCs w:val="22"/>
              </w:rPr>
              <w:t>Cuando la propuesta de solución sea enviada por el líder, se cancelarán las respuestas de invitaciones pendientes por lo que se bloquearán las modificaciones al equipo, es decir ya no podrán ingresar más miembros al equipo.</w:t>
            </w:r>
          </w:p>
        </w:tc>
      </w:tr>
      <w:tr w:rsidR="00255D5C" w:rsidRPr="00DA6000" w14:paraId="7D5FBC7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661119" w14:textId="77777777" w:rsidR="00255D5C" w:rsidRPr="00C723B5" w:rsidRDefault="00255D5C">
            <w:pPr>
              <w:spacing w:before="100" w:beforeAutospacing="1" w:after="100" w:afterAutospacing="1"/>
              <w:jc w:val="center"/>
              <w:rPr>
                <w:rFonts w:eastAsia="Times New Roman" w:cstheme="minorBidi"/>
                <w:b w:val="0"/>
                <w:bCs w:val="0"/>
                <w:color w:val="000000"/>
                <w:sz w:val="22"/>
                <w:szCs w:val="22"/>
              </w:rPr>
            </w:pPr>
            <w:r w:rsidRPr="00C723B5">
              <w:rPr>
                <w:rFonts w:eastAsia="Times New Roman" w:cstheme="minorBidi"/>
                <w:b w:val="0"/>
                <w:bCs w:val="0"/>
                <w:color w:val="000000"/>
                <w:sz w:val="22"/>
                <w:szCs w:val="22"/>
              </w:rPr>
              <w:t>6.34.5.2</w:t>
            </w:r>
          </w:p>
        </w:tc>
        <w:tc>
          <w:tcPr>
            <w:tcW w:w="8222" w:type="dxa"/>
            <w:vAlign w:val="center"/>
          </w:tcPr>
          <w:p w14:paraId="09AAED56" w14:textId="77777777" w:rsidR="00255D5C" w:rsidRPr="00C723B5" w:rsidRDefault="00255D5C">
            <w:pPr>
              <w:spacing w:before="100" w:beforeAutospacing="1" w:after="100" w:afterAutospacing="1"/>
              <w:jc w:val="both"/>
              <w:cnfStyle w:val="000000010000" w:firstRow="0" w:lastRow="0" w:firstColumn="0" w:lastColumn="0" w:oddVBand="0" w:evenVBand="0" w:oddHBand="0" w:evenHBand="1" w:firstRowFirstColumn="0" w:firstRowLastColumn="0" w:lastRowFirstColumn="0" w:lastRowLastColumn="0"/>
              <w:rPr>
                <w:rFonts w:eastAsia="Times New Roman" w:cstheme="minorBidi"/>
                <w:color w:val="000000"/>
                <w:sz w:val="22"/>
                <w:szCs w:val="22"/>
              </w:rPr>
            </w:pPr>
            <w:r w:rsidRPr="00C723B5">
              <w:rPr>
                <w:rFonts w:eastAsia="Times New Roman" w:cstheme="minorBidi"/>
                <w:color w:val="000000"/>
                <w:sz w:val="22"/>
                <w:szCs w:val="22"/>
              </w:rPr>
              <w:t>Las invitaciones canceladas, no se mostrarán en ninguna sección. Solo se eliminarán de la sección “Invitaciones enviadas”.</w:t>
            </w:r>
          </w:p>
        </w:tc>
      </w:tr>
      <w:tr w:rsidR="00255D5C" w:rsidRPr="00877ABD" w14:paraId="566C348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CDA187" w14:textId="77777777" w:rsidR="00255D5C" w:rsidRPr="00877ABD" w:rsidRDefault="00255D5C">
            <w:pPr>
              <w:spacing w:before="120" w:after="60"/>
              <w:jc w:val="center"/>
              <w:rPr>
                <w:rFonts w:eastAsia="Times New Roman" w:cs="Segoe UI"/>
                <w:b w:val="0"/>
                <w:bCs w:val="0"/>
                <w:color w:val="000000" w:themeColor="text1"/>
                <w:sz w:val="22"/>
                <w:szCs w:val="22"/>
                <w:lang w:eastAsia="es-MX"/>
              </w:rPr>
            </w:pPr>
            <w:bookmarkStart w:id="723" w:name="_Hlk116034309"/>
            <w:bookmarkEnd w:id="722"/>
            <w:r w:rsidRPr="00670C1D">
              <w:rPr>
                <w:rFonts w:eastAsia="Times New Roman" w:cs="Segoe UI"/>
                <w:b w:val="0"/>
                <w:bCs w:val="0"/>
                <w:color w:val="000000" w:themeColor="text1"/>
                <w:sz w:val="22"/>
                <w:szCs w:val="22"/>
                <w:lang w:eastAsia="es-MX"/>
              </w:rPr>
              <w:t>6.3</w:t>
            </w:r>
            <w:r>
              <w:rPr>
                <w:rFonts w:eastAsia="Times New Roman" w:cs="Segoe UI"/>
                <w:b w:val="0"/>
                <w:bCs w:val="0"/>
                <w:color w:val="000000" w:themeColor="text1"/>
                <w:sz w:val="22"/>
                <w:szCs w:val="22"/>
                <w:lang w:eastAsia="es-MX"/>
              </w:rPr>
              <w:t>4.6</w:t>
            </w:r>
          </w:p>
        </w:tc>
        <w:tc>
          <w:tcPr>
            <w:tcW w:w="8222" w:type="dxa"/>
            <w:vAlign w:val="center"/>
          </w:tcPr>
          <w:p w14:paraId="57BAADC1" w14:textId="77777777" w:rsidR="00255D5C" w:rsidRPr="008A5936"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8A5936">
              <w:rPr>
                <w:rFonts w:eastAsia="Times New Roman" w:cs="Segoe UI"/>
                <w:color w:val="000000" w:themeColor="text1"/>
                <w:sz w:val="22"/>
                <w:szCs w:val="22"/>
                <w:lang w:eastAsia="es-MX"/>
              </w:rPr>
              <w:t>En la sección Registro de evidencias”, c</w:t>
            </w:r>
            <w:r w:rsidRPr="00877ABD">
              <w:rPr>
                <w:rFonts w:eastAsia="Times New Roman" w:cs="Segoe UI"/>
                <w:color w:val="000000" w:themeColor="text1"/>
                <w:sz w:val="22"/>
                <w:szCs w:val="22"/>
                <w:lang w:eastAsia="es-MX"/>
              </w:rPr>
              <w:t xml:space="preserve">uando no hay evidencias subidas, se muestra un mensaje en la sección “Registro de evidencias”. </w:t>
            </w:r>
          </w:p>
          <w:p w14:paraId="2FA8ACAA"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877ABD">
              <w:rPr>
                <w:rFonts w:eastAsia="Times New Roman" w:cs="Segoe UI"/>
                <w:noProof/>
                <w:color w:val="000000" w:themeColor="text1"/>
                <w:lang w:eastAsia="es-MX"/>
              </w:rPr>
              <w:drawing>
                <wp:inline distT="0" distB="0" distL="0" distR="0" wp14:anchorId="7F8C9433" wp14:editId="4F1E595E">
                  <wp:extent cx="4181475" cy="1200150"/>
                  <wp:effectExtent l="19050" t="19050" r="28575" b="19050"/>
                  <wp:docPr id="59" name="Imagen 5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Texto&#10;&#10;Descripción generada automáticamente"/>
                          <pic:cNvPicPr/>
                        </pic:nvPicPr>
                        <pic:blipFill>
                          <a:blip r:embed="rId190"/>
                          <a:stretch>
                            <a:fillRect/>
                          </a:stretch>
                        </pic:blipFill>
                        <pic:spPr>
                          <a:xfrm>
                            <a:off x="0" y="0"/>
                            <a:ext cx="4181475" cy="1200150"/>
                          </a:xfrm>
                          <a:prstGeom prst="rect">
                            <a:avLst/>
                          </a:prstGeom>
                          <a:ln>
                            <a:solidFill>
                              <a:schemeClr val="bg1">
                                <a:lumMod val="75000"/>
                              </a:schemeClr>
                            </a:solidFill>
                          </a:ln>
                        </pic:spPr>
                      </pic:pic>
                    </a:graphicData>
                  </a:graphic>
                </wp:inline>
              </w:drawing>
            </w:r>
          </w:p>
          <w:p w14:paraId="74F4D0A5"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6EF53071"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Si se sube una evidencia, se muestra un mensaje.</w:t>
            </w:r>
          </w:p>
          <w:p w14:paraId="4F504B79" w14:textId="77777777" w:rsidR="00255D5C" w:rsidRPr="00877ABD"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cs="Times New Roman"/>
                <w:noProof/>
              </w:rPr>
              <w:drawing>
                <wp:inline distT="0" distB="0" distL="0" distR="0" wp14:anchorId="5A575A44" wp14:editId="642ECADA">
                  <wp:extent cx="4414943" cy="547043"/>
                  <wp:effectExtent l="0" t="0" r="5080" b="5715"/>
                  <wp:docPr id="2066753797" name="Imagen 2066753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445241" cy="550797"/>
                          </a:xfrm>
                          <a:prstGeom prst="rect">
                            <a:avLst/>
                          </a:prstGeom>
                        </pic:spPr>
                      </pic:pic>
                    </a:graphicData>
                  </a:graphic>
                </wp:inline>
              </w:drawing>
            </w:r>
          </w:p>
        </w:tc>
      </w:tr>
      <w:tr w:rsidR="00255D5C" w:rsidRPr="00DA6000" w14:paraId="6D11B83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2700A6"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35</w:t>
            </w:r>
          </w:p>
        </w:tc>
        <w:tc>
          <w:tcPr>
            <w:tcW w:w="8222" w:type="dxa"/>
            <w:vAlign w:val="center"/>
          </w:tcPr>
          <w:p w14:paraId="4350943B"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Una vez que se sub</w:t>
            </w:r>
            <w:r>
              <w:rPr>
                <w:rFonts w:eastAsia="Times New Roman" w:cs="Segoe UI"/>
                <w:color w:val="000000"/>
                <w:sz w:val="22"/>
                <w:szCs w:val="22"/>
                <w:lang w:eastAsia="es-MX"/>
              </w:rPr>
              <w:t>e</w:t>
            </w:r>
            <w:r w:rsidRPr="006653EA">
              <w:rPr>
                <w:rFonts w:eastAsia="Times New Roman" w:cs="Segoe UI"/>
                <w:color w:val="000000"/>
                <w:sz w:val="22"/>
                <w:szCs w:val="22"/>
                <w:lang w:eastAsia="es-MX"/>
              </w:rPr>
              <w:t xml:space="preserve"> la evidencia, se </w:t>
            </w: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un listado de las evidencias</w:t>
            </w:r>
            <w:r>
              <w:rPr>
                <w:rFonts w:eastAsia="Times New Roman" w:cs="Segoe UI"/>
                <w:color w:val="000000"/>
                <w:sz w:val="22"/>
                <w:szCs w:val="22"/>
                <w:lang w:eastAsia="es-MX"/>
              </w:rPr>
              <w:t>.</w:t>
            </w:r>
          </w:p>
          <w:p w14:paraId="0553708E"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7228F977" wp14:editId="28F73621">
                  <wp:extent cx="5083810" cy="1073150"/>
                  <wp:effectExtent l="19050" t="19050" r="21590" b="12700"/>
                  <wp:docPr id="58" name="Imagen 5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Interfaz de usuario gráfica, Aplicación&#10;&#10;Descripción generada automáticamente"/>
                          <pic:cNvPicPr/>
                        </pic:nvPicPr>
                        <pic:blipFill>
                          <a:blip r:embed="rId192"/>
                          <a:stretch>
                            <a:fillRect/>
                          </a:stretch>
                        </pic:blipFill>
                        <pic:spPr>
                          <a:xfrm>
                            <a:off x="0" y="0"/>
                            <a:ext cx="5083810" cy="1073150"/>
                          </a:xfrm>
                          <a:prstGeom prst="rect">
                            <a:avLst/>
                          </a:prstGeom>
                          <a:ln>
                            <a:solidFill>
                              <a:schemeClr val="bg1">
                                <a:lumMod val="75000"/>
                              </a:schemeClr>
                            </a:solidFill>
                          </a:ln>
                        </pic:spPr>
                      </pic:pic>
                    </a:graphicData>
                  </a:graphic>
                </wp:inline>
              </w:drawing>
            </w:r>
          </w:p>
        </w:tc>
      </w:tr>
      <w:tr w:rsidR="00255D5C" w:rsidRPr="00DA6000" w14:paraId="47D6F65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D63FB9" w14:textId="77777777" w:rsidR="00255D5C" w:rsidRDefault="00255D5C">
            <w:pPr>
              <w:spacing w:before="120" w:after="60"/>
              <w:jc w:val="center"/>
              <w:rPr>
                <w:rFonts w:eastAsia="Times New Roman" w:cs="Segoe UI"/>
                <w:color w:val="000000" w:themeColor="text1"/>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35.1</w:t>
            </w:r>
          </w:p>
        </w:tc>
        <w:tc>
          <w:tcPr>
            <w:tcW w:w="8222" w:type="dxa"/>
            <w:vAlign w:val="center"/>
          </w:tcPr>
          <w:p w14:paraId="45577958"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 xml:space="preserve">La información mostrada en el grid se detalla en la sección </w:t>
            </w:r>
            <w:r w:rsidRPr="000E6E5F">
              <w:rPr>
                <w:rFonts w:eastAsia="Times New Roman" w:cs="Segoe UI"/>
                <w:i/>
                <w:iCs/>
                <w:color w:val="000000"/>
                <w:sz w:val="22"/>
                <w:szCs w:val="22"/>
                <w:lang w:eastAsia="es-MX"/>
              </w:rPr>
              <w:t>Campos identificados “Evidencias”.</w:t>
            </w:r>
            <w:r w:rsidRPr="006653EA">
              <w:rPr>
                <w:rFonts w:eastAsia="Times New Roman" w:cs="Segoe UI"/>
                <w:color w:val="000000"/>
                <w:sz w:val="22"/>
                <w:szCs w:val="22"/>
                <w:lang w:eastAsia="es-MX"/>
              </w:rPr>
              <w:t xml:space="preserve"> </w:t>
            </w:r>
          </w:p>
        </w:tc>
      </w:tr>
      <w:tr w:rsidR="00255D5C" w:rsidRPr="00DA6000" w14:paraId="0D17362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B54B7D"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36</w:t>
            </w:r>
          </w:p>
        </w:tc>
        <w:tc>
          <w:tcPr>
            <w:tcW w:w="8222" w:type="dxa"/>
            <w:vAlign w:val="center"/>
          </w:tcPr>
          <w:p w14:paraId="721DB2C1"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En caso de que un miembro suba la evidencia, se le envía una notificación mediante un correo electrónico al líder del equipo.</w:t>
            </w:r>
            <w:r>
              <w:rPr>
                <w:rFonts w:eastAsia="Times New Roman" w:cs="Segoe UI"/>
                <w:color w:val="000000" w:themeColor="text1"/>
                <w:sz w:val="22"/>
                <w:szCs w:val="22"/>
                <w:lang w:eastAsia="es-MX"/>
              </w:rPr>
              <w:t xml:space="preserve">  </w:t>
            </w:r>
          </w:p>
          <w:p w14:paraId="785F86BA"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En pantalla se muestra este mensaje. (Pantalla R7-24-13).</w:t>
            </w:r>
          </w:p>
          <w:p w14:paraId="03C08E14" w14:textId="77777777" w:rsidR="00255D5C" w:rsidRPr="006653EA"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2EE4590B" wp14:editId="0938D8A9">
                  <wp:extent cx="5083810" cy="548005"/>
                  <wp:effectExtent l="0" t="0" r="2540" b="444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083810" cy="548005"/>
                          </a:xfrm>
                          <a:prstGeom prst="rect">
                            <a:avLst/>
                          </a:prstGeom>
                        </pic:spPr>
                      </pic:pic>
                    </a:graphicData>
                  </a:graphic>
                </wp:inline>
              </w:drawing>
            </w:r>
          </w:p>
        </w:tc>
      </w:tr>
      <w:tr w:rsidR="00255D5C" w:rsidRPr="00DA6000" w14:paraId="7322650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8592C4"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37</w:t>
            </w:r>
          </w:p>
        </w:tc>
        <w:tc>
          <w:tcPr>
            <w:tcW w:w="8222" w:type="dxa"/>
            <w:vAlign w:val="center"/>
          </w:tcPr>
          <w:p w14:paraId="755C5B2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Una vez que se suben las evidencias, se debe guardar la fecha en que se subió la evidencia, usuario que la subió y el rol que la subió.</w:t>
            </w:r>
          </w:p>
        </w:tc>
      </w:tr>
      <w:tr w:rsidR="00255D5C" w:rsidRPr="00DA6000" w14:paraId="54D23C5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8A804F" w14:textId="77777777" w:rsidR="00255D5C" w:rsidRPr="006653EA" w:rsidRDefault="00255D5C">
            <w:pPr>
              <w:spacing w:before="120" w:after="60"/>
              <w:jc w:val="center"/>
              <w:rPr>
                <w:rFonts w:eastAsia="Times New Roman" w:cs="Segoe UI"/>
                <w:color w:val="000000"/>
                <w:sz w:val="22"/>
                <w:szCs w:val="22"/>
                <w:lang w:eastAsia="es-MX"/>
              </w:rPr>
            </w:pPr>
            <w:bookmarkStart w:id="724" w:name="_Hlk116034330"/>
            <w:bookmarkEnd w:id="723"/>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3</w:t>
            </w:r>
            <w:r>
              <w:rPr>
                <w:rFonts w:eastAsia="Times New Roman" w:cs="Segoe UI"/>
                <w:b w:val="0"/>
                <w:bCs w:val="0"/>
                <w:color w:val="000000" w:themeColor="text1"/>
                <w:sz w:val="22"/>
                <w:szCs w:val="22"/>
                <w:lang w:eastAsia="es-MX"/>
              </w:rPr>
              <w:t>8</w:t>
            </w:r>
          </w:p>
        </w:tc>
        <w:tc>
          <w:tcPr>
            <w:tcW w:w="8222" w:type="dxa"/>
            <w:vAlign w:val="center"/>
          </w:tcPr>
          <w:p w14:paraId="2169042F"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La fecha límite para subir las evidencias, es hasta un día antes del cierre de la convocatoria. Posterior a esa fecha ya no se </w:t>
            </w:r>
            <w:r>
              <w:rPr>
                <w:rFonts w:eastAsia="Times New Roman" w:cs="Segoe UI"/>
                <w:color w:val="000000"/>
                <w:sz w:val="22"/>
                <w:szCs w:val="22"/>
                <w:lang w:eastAsia="es-MX"/>
              </w:rPr>
              <w:t xml:space="preserve">permitirá </w:t>
            </w:r>
            <w:r w:rsidRPr="006653EA">
              <w:rPr>
                <w:rFonts w:eastAsia="Times New Roman" w:cs="Segoe UI"/>
                <w:color w:val="000000"/>
                <w:sz w:val="22"/>
                <w:szCs w:val="22"/>
                <w:lang w:eastAsia="es-MX"/>
              </w:rPr>
              <w:t>la admisión de nuevos archivos de evidencia.</w:t>
            </w:r>
          </w:p>
        </w:tc>
      </w:tr>
      <w:tr w:rsidR="00255D5C" w:rsidRPr="00DA6000" w14:paraId="26B4842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62ABF4"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t>6</w:t>
            </w:r>
            <w:r w:rsidRPr="006653EA">
              <w:rPr>
                <w:rFonts w:eastAsia="Times New Roman" w:cs="Segoe UI"/>
                <w:b w:val="0"/>
                <w:bCs w:val="0"/>
                <w:color w:val="000000" w:themeColor="text1"/>
                <w:sz w:val="22"/>
                <w:szCs w:val="22"/>
                <w:lang w:eastAsia="es-MX"/>
              </w:rPr>
              <w:t>.3</w:t>
            </w:r>
            <w:r>
              <w:rPr>
                <w:rFonts w:eastAsia="Times New Roman" w:cs="Segoe UI"/>
                <w:b w:val="0"/>
                <w:bCs w:val="0"/>
                <w:color w:val="000000" w:themeColor="text1"/>
                <w:sz w:val="22"/>
                <w:szCs w:val="22"/>
                <w:lang w:eastAsia="es-MX"/>
              </w:rPr>
              <w:t>9</w:t>
            </w:r>
          </w:p>
        </w:tc>
        <w:tc>
          <w:tcPr>
            <w:tcW w:w="8222" w:type="dxa"/>
            <w:vAlign w:val="center"/>
          </w:tcPr>
          <w:p w14:paraId="046B8643"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Se podrá</w:t>
            </w:r>
            <w:r w:rsidRPr="006653EA">
              <w:rPr>
                <w:rFonts w:eastAsia="Times New Roman" w:cs="Segoe UI"/>
                <w:color w:val="000000" w:themeColor="text1"/>
                <w:sz w:val="22"/>
                <w:szCs w:val="22"/>
                <w:lang w:eastAsia="es-MX"/>
              </w:rPr>
              <w:t xml:space="preserve"> Descargar el documento anexo, </w:t>
            </w:r>
            <w:r>
              <w:rPr>
                <w:rFonts w:eastAsia="Times New Roman" w:cs="Segoe UI"/>
                <w:color w:val="000000" w:themeColor="text1"/>
                <w:sz w:val="22"/>
                <w:szCs w:val="22"/>
                <w:lang w:eastAsia="es-MX"/>
              </w:rPr>
              <w:t>y se encuentra</w:t>
            </w:r>
            <w:r w:rsidRPr="006653EA">
              <w:rPr>
                <w:rFonts w:eastAsia="Times New Roman" w:cs="Segoe UI"/>
                <w:color w:val="000000" w:themeColor="text1"/>
                <w:sz w:val="22"/>
                <w:szCs w:val="22"/>
                <w:lang w:eastAsia="es-MX"/>
              </w:rPr>
              <w:t xml:space="preserve"> activo </w:t>
            </w:r>
            <w:r>
              <w:rPr>
                <w:rFonts w:eastAsia="Times New Roman" w:cs="Segoe UI"/>
                <w:color w:val="000000" w:themeColor="text1"/>
                <w:sz w:val="22"/>
                <w:szCs w:val="22"/>
                <w:lang w:eastAsia="es-MX"/>
              </w:rPr>
              <w:t>solo para el</w:t>
            </w:r>
            <w:r w:rsidRPr="006653EA">
              <w:rPr>
                <w:rFonts w:eastAsia="Times New Roman" w:cs="Segoe UI"/>
                <w:color w:val="000000" w:themeColor="text1"/>
                <w:sz w:val="22"/>
                <w:szCs w:val="22"/>
                <w:lang w:eastAsia="es-MX"/>
              </w:rPr>
              <w:t xml:space="preserve"> líder </w:t>
            </w:r>
            <w:r>
              <w:rPr>
                <w:rFonts w:eastAsia="Times New Roman" w:cs="Segoe UI"/>
                <w:color w:val="000000" w:themeColor="text1"/>
                <w:sz w:val="22"/>
                <w:szCs w:val="22"/>
                <w:lang w:eastAsia="es-MX"/>
              </w:rPr>
              <w:t>(Pantalla R7-24-8).</w:t>
            </w:r>
          </w:p>
          <w:p w14:paraId="2C0A6AEB"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64DC80D1" wp14:editId="7A46BF51">
                  <wp:extent cx="4686165" cy="2793788"/>
                  <wp:effectExtent l="19050" t="19050" r="19685" b="26035"/>
                  <wp:docPr id="2066753804" name="Imagen 2066753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688524" cy="2795194"/>
                          </a:xfrm>
                          <a:prstGeom prst="rect">
                            <a:avLst/>
                          </a:prstGeom>
                          <a:ln>
                            <a:solidFill>
                              <a:schemeClr val="bg1">
                                <a:lumMod val="75000"/>
                              </a:schemeClr>
                            </a:solidFill>
                          </a:ln>
                        </pic:spPr>
                      </pic:pic>
                    </a:graphicData>
                  </a:graphic>
                </wp:inline>
              </w:drawing>
            </w:r>
          </w:p>
        </w:tc>
      </w:tr>
      <w:tr w:rsidR="00255D5C" w:rsidRPr="00DA6000" w14:paraId="3B0D5DF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63E8A48"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lastRenderedPageBreak/>
              <w:t>6</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40</w:t>
            </w:r>
          </w:p>
        </w:tc>
        <w:tc>
          <w:tcPr>
            <w:tcW w:w="8222" w:type="dxa"/>
            <w:vAlign w:val="center"/>
          </w:tcPr>
          <w:p w14:paraId="584BDC3F"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Se </w:t>
            </w:r>
            <w:r>
              <w:rPr>
                <w:rFonts w:eastAsia="Times New Roman" w:cs="Segoe UI"/>
                <w:color w:val="000000" w:themeColor="text1"/>
                <w:sz w:val="22"/>
                <w:szCs w:val="22"/>
                <w:lang w:eastAsia="es-MX"/>
              </w:rPr>
              <w:t>cuenta con</w:t>
            </w:r>
            <w:r w:rsidRPr="006653EA">
              <w:rPr>
                <w:rFonts w:eastAsia="Times New Roman" w:cs="Segoe UI"/>
                <w:color w:val="000000" w:themeColor="text1"/>
                <w:sz w:val="22"/>
                <w:szCs w:val="22"/>
                <w:lang w:eastAsia="es-MX"/>
              </w:rPr>
              <w:t xml:space="preserve"> la opción de Eliminar el documento anexo para el rol de líder. Pantalla R7-24-8, R7-24-9</w:t>
            </w:r>
            <w:r>
              <w:rPr>
                <w:rFonts w:eastAsia="Times New Roman" w:cs="Segoe UI"/>
                <w:color w:val="000000" w:themeColor="text1"/>
                <w:sz w:val="22"/>
                <w:szCs w:val="22"/>
                <w:lang w:eastAsia="es-MX"/>
              </w:rPr>
              <w:t xml:space="preserve"> y R7-24-10).</w:t>
            </w:r>
          </w:p>
          <w:p w14:paraId="714D52E5" w14:textId="77777777" w:rsidR="00255D5C"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6653EA">
              <w:rPr>
                <w:rFonts w:cs="Segoe UI"/>
                <w:noProof/>
              </w:rPr>
              <w:drawing>
                <wp:inline distT="0" distB="0" distL="0" distR="0" wp14:anchorId="07268E20" wp14:editId="6D27134D">
                  <wp:extent cx="3196354" cy="1504950"/>
                  <wp:effectExtent l="19050" t="19050" r="23495" b="19050"/>
                  <wp:docPr id="497194066" name="Imagen 497194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extLst>
                              <a:ext uri="{28A0092B-C50C-407E-A947-70E740481C1C}">
                                <a14:useLocalDpi xmlns:a14="http://schemas.microsoft.com/office/drawing/2010/main" val="0"/>
                              </a:ext>
                            </a:extLst>
                          </a:blip>
                          <a:stretch>
                            <a:fillRect/>
                          </a:stretch>
                        </pic:blipFill>
                        <pic:spPr>
                          <a:xfrm>
                            <a:off x="0" y="0"/>
                            <a:ext cx="3200631" cy="1506964"/>
                          </a:xfrm>
                          <a:prstGeom prst="rect">
                            <a:avLst/>
                          </a:prstGeom>
                          <a:ln>
                            <a:solidFill>
                              <a:schemeClr val="bg1">
                                <a:lumMod val="75000"/>
                              </a:schemeClr>
                            </a:solidFill>
                          </a:ln>
                        </pic:spPr>
                      </pic:pic>
                    </a:graphicData>
                  </a:graphic>
                </wp:inline>
              </w:drawing>
            </w:r>
          </w:p>
          <w:p w14:paraId="3E721E9E"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0F1C5B39" wp14:editId="4DE46310">
                  <wp:extent cx="1944290" cy="766762"/>
                  <wp:effectExtent l="0" t="0" r="0" b="0"/>
                  <wp:docPr id="1676578352" name="Imagen 167657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extLst>
                              <a:ext uri="{28A0092B-C50C-407E-A947-70E740481C1C}">
                                <a14:useLocalDpi xmlns:a14="http://schemas.microsoft.com/office/drawing/2010/main" val="0"/>
                              </a:ext>
                            </a:extLst>
                          </a:blip>
                          <a:stretch>
                            <a:fillRect/>
                          </a:stretch>
                        </pic:blipFill>
                        <pic:spPr>
                          <a:xfrm>
                            <a:off x="0" y="0"/>
                            <a:ext cx="1944290" cy="766762"/>
                          </a:xfrm>
                          <a:prstGeom prst="rect">
                            <a:avLst/>
                          </a:prstGeom>
                        </pic:spPr>
                      </pic:pic>
                    </a:graphicData>
                  </a:graphic>
                </wp:inline>
              </w:drawing>
            </w:r>
          </w:p>
        </w:tc>
      </w:tr>
      <w:tr w:rsidR="00255D5C" w:rsidRPr="00B21B2B" w14:paraId="7332693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DA2938" w14:textId="77777777" w:rsidR="00255D5C" w:rsidRPr="00B21B2B" w:rsidRDefault="00255D5C">
            <w:pPr>
              <w:spacing w:before="120" w:after="60"/>
              <w:jc w:val="center"/>
              <w:rPr>
                <w:rFonts w:eastAsia="Times New Roman" w:cs="Segoe UI"/>
                <w:color w:val="000000" w:themeColor="text1"/>
                <w:sz w:val="22"/>
                <w:szCs w:val="22"/>
                <w:lang w:eastAsia="es-MX"/>
              </w:rPr>
            </w:pPr>
            <w:r w:rsidRPr="00670C1D">
              <w:rPr>
                <w:rFonts w:eastAsia="Times New Roman" w:cs="Segoe UI"/>
                <w:b w:val="0"/>
                <w:bCs w:val="0"/>
                <w:color w:val="000000" w:themeColor="text1"/>
                <w:sz w:val="22"/>
                <w:szCs w:val="22"/>
                <w:lang w:eastAsia="es-MX"/>
              </w:rPr>
              <w:t>6.</w:t>
            </w:r>
            <w:r>
              <w:rPr>
                <w:rFonts w:eastAsia="Times New Roman" w:cs="Segoe UI"/>
                <w:b w:val="0"/>
                <w:bCs w:val="0"/>
                <w:color w:val="000000" w:themeColor="text1"/>
                <w:sz w:val="22"/>
                <w:szCs w:val="22"/>
                <w:lang w:eastAsia="es-MX"/>
              </w:rPr>
              <w:t>40.1</w:t>
            </w:r>
          </w:p>
        </w:tc>
        <w:tc>
          <w:tcPr>
            <w:tcW w:w="8222" w:type="dxa"/>
            <w:vAlign w:val="center"/>
          </w:tcPr>
          <w:p w14:paraId="6E6BF912" w14:textId="77777777" w:rsidR="00255D5C" w:rsidRPr="00B21B2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21B2B">
              <w:rPr>
                <w:rFonts w:eastAsia="Times New Roman" w:cs="Segoe UI"/>
                <w:color w:val="000000" w:themeColor="text1"/>
                <w:sz w:val="22"/>
                <w:szCs w:val="22"/>
                <w:lang w:eastAsia="es-MX"/>
              </w:rPr>
              <w:t>Se envía un mensaje de que se eliminó un registro. (Pantalla R7-24-10).</w:t>
            </w:r>
          </w:p>
          <w:p w14:paraId="3F3F1C6D" w14:textId="77777777" w:rsidR="00255D5C" w:rsidRPr="00B21B2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21B2B">
              <w:rPr>
                <w:rFonts w:cs="Times New Roman"/>
                <w:noProof/>
              </w:rPr>
              <w:drawing>
                <wp:inline distT="0" distB="0" distL="0" distR="0" wp14:anchorId="4DB92FFB" wp14:editId="5472A1D9">
                  <wp:extent cx="5083810" cy="543560"/>
                  <wp:effectExtent l="0" t="0" r="2540" b="8890"/>
                  <wp:docPr id="2066753809" name="Imagen 2066753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083810" cy="543560"/>
                          </a:xfrm>
                          <a:prstGeom prst="rect">
                            <a:avLst/>
                          </a:prstGeom>
                        </pic:spPr>
                      </pic:pic>
                    </a:graphicData>
                  </a:graphic>
                </wp:inline>
              </w:drawing>
            </w:r>
          </w:p>
        </w:tc>
      </w:tr>
      <w:bookmarkEnd w:id="724"/>
    </w:tbl>
    <w:p w14:paraId="6FFB9190" w14:textId="77777777" w:rsidR="00255D5C" w:rsidRDefault="00255D5C" w:rsidP="00255D5C">
      <w:pPr>
        <w:rPr>
          <w:rFonts w:cs="Segoe UI"/>
        </w:rPr>
      </w:pPr>
    </w:p>
    <w:p w14:paraId="210C23D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 xml:space="preserve">Reglas de negocio: </w:t>
      </w:r>
      <w:r>
        <w:rPr>
          <w:rStyle w:val="nfasisintenso"/>
          <w:rFonts w:ascii="Segoe UI" w:hAnsi="Segoe UI" w:cs="Segoe UI"/>
        </w:rPr>
        <w:t>Notificaciones de las invitaciones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129FFCC7"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9C7E9E9"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356584AF"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3E7244" w14:paraId="09FAE4A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EB1118C" w14:textId="77777777" w:rsidR="00255D5C" w:rsidRPr="003E7244" w:rsidRDefault="00255D5C">
            <w:pPr>
              <w:spacing w:before="120" w:after="60"/>
              <w:jc w:val="both"/>
              <w:rPr>
                <w:rFonts w:eastAsia="Times New Roman" w:cs="Segoe UI"/>
                <w:color w:val="000000"/>
                <w:sz w:val="22"/>
                <w:szCs w:val="22"/>
                <w:lang w:eastAsia="es-MX"/>
              </w:rPr>
            </w:pPr>
            <w:r w:rsidRPr="003E7244">
              <w:rPr>
                <w:rFonts w:eastAsia="Times New Roman" w:cs="Segoe UI"/>
                <w:color w:val="000000"/>
                <w:sz w:val="22"/>
                <w:szCs w:val="22"/>
                <w:lang w:eastAsia="es-MX"/>
              </w:rPr>
              <w:t>Notificaciones del líder</w:t>
            </w:r>
          </w:p>
        </w:tc>
      </w:tr>
      <w:tr w:rsidR="00255D5C" w:rsidRPr="00573CE5" w14:paraId="6C478D7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21B3E0" w14:textId="77777777" w:rsidR="00255D5C" w:rsidRPr="00526D2C" w:rsidRDefault="00255D5C">
            <w:pPr>
              <w:spacing w:before="120" w:after="60"/>
              <w:jc w:val="center"/>
              <w:rPr>
                <w:rFonts w:eastAsia="Times New Roman" w:cs="Segoe UI"/>
                <w:b w:val="0"/>
                <w:bCs w:val="0"/>
                <w:color w:val="000000"/>
                <w:sz w:val="22"/>
                <w:szCs w:val="22"/>
                <w:highlight w:val="green"/>
                <w:lang w:eastAsia="es-MX"/>
              </w:rPr>
            </w:pPr>
            <w:bookmarkStart w:id="725" w:name="_Hlk116034343"/>
            <w:r w:rsidRPr="00D4560A">
              <w:rPr>
                <w:rFonts w:eastAsia="Times New Roman" w:cs="Segoe UI"/>
                <w:b w:val="0"/>
                <w:bCs w:val="0"/>
                <w:color w:val="000000"/>
                <w:sz w:val="22"/>
                <w:szCs w:val="22"/>
                <w:lang w:eastAsia="es-MX"/>
              </w:rPr>
              <w:t>6.41</w:t>
            </w:r>
          </w:p>
        </w:tc>
        <w:tc>
          <w:tcPr>
            <w:tcW w:w="8222" w:type="dxa"/>
            <w:vAlign w:val="center"/>
          </w:tcPr>
          <w:p w14:paraId="1CFE8BD8" w14:textId="77777777" w:rsidR="00255D5C" w:rsidRPr="00573CE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73CE5">
              <w:rPr>
                <w:rFonts w:eastAsia="Times New Roman" w:cs="Segoe UI"/>
                <w:color w:val="000000"/>
                <w:sz w:val="22"/>
                <w:szCs w:val="22"/>
                <w:lang w:eastAsia="es-MX"/>
              </w:rPr>
              <w:t xml:space="preserve">A esta sección se llega desde </w:t>
            </w:r>
            <w:r>
              <w:rPr>
                <w:rFonts w:eastAsia="Times New Roman" w:cs="Segoe UI"/>
                <w:color w:val="000000"/>
                <w:sz w:val="22"/>
                <w:szCs w:val="22"/>
                <w:lang w:eastAsia="es-MX"/>
              </w:rPr>
              <w:t>el Dashboard del líder y se muestran las notificaciones en el detalle del listado.</w:t>
            </w:r>
          </w:p>
        </w:tc>
      </w:tr>
      <w:tr w:rsidR="00255D5C" w:rsidRPr="00DA6000" w14:paraId="0FB8AC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0C2B8A" w14:textId="77777777" w:rsidR="00255D5C" w:rsidRPr="00FA40CE" w:rsidRDefault="00255D5C">
            <w:pPr>
              <w:spacing w:before="120" w:after="60"/>
              <w:jc w:val="center"/>
              <w:rPr>
                <w:rFonts w:eastAsia="Times New Roman" w:cs="Segoe UI"/>
                <w:b w:val="0"/>
                <w:bCs w:val="0"/>
                <w:color w:val="000000"/>
                <w:sz w:val="22"/>
                <w:szCs w:val="22"/>
                <w:lang w:eastAsia="es-MX"/>
              </w:rPr>
            </w:pPr>
            <w:r w:rsidRPr="00FA40CE">
              <w:rPr>
                <w:rFonts w:eastAsia="Times New Roman" w:cs="Segoe UI"/>
                <w:b w:val="0"/>
                <w:bCs w:val="0"/>
                <w:color w:val="000000"/>
                <w:sz w:val="22"/>
                <w:szCs w:val="22"/>
                <w:lang w:eastAsia="es-MX"/>
              </w:rPr>
              <w:t>6.</w:t>
            </w:r>
            <w:r>
              <w:rPr>
                <w:rFonts w:eastAsia="Times New Roman" w:cs="Segoe UI"/>
                <w:b w:val="0"/>
                <w:bCs w:val="0"/>
                <w:color w:val="000000"/>
                <w:sz w:val="22"/>
                <w:szCs w:val="22"/>
                <w:lang w:eastAsia="es-MX"/>
              </w:rPr>
              <w:t>41</w:t>
            </w:r>
            <w:r w:rsidRPr="00FA40CE">
              <w:rPr>
                <w:rFonts w:eastAsia="Times New Roman" w:cs="Segoe UI"/>
                <w:b w:val="0"/>
                <w:bCs w:val="0"/>
                <w:color w:val="000000"/>
                <w:sz w:val="22"/>
                <w:szCs w:val="22"/>
                <w:lang w:eastAsia="es-MX"/>
              </w:rPr>
              <w:t>.1</w:t>
            </w:r>
          </w:p>
        </w:tc>
        <w:tc>
          <w:tcPr>
            <w:tcW w:w="8222" w:type="dxa"/>
            <w:vAlign w:val="center"/>
          </w:tcPr>
          <w:p w14:paraId="3DEEFDE9"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Las notificaciones que se muestran son de acuerdo con las invitaciones que se enviaron:</w:t>
            </w:r>
          </w:p>
          <w:p w14:paraId="148FB701" w14:textId="77777777" w:rsidR="00255D5C" w:rsidRPr="003069ED" w:rsidRDefault="00255D5C">
            <w:pPr>
              <w:pStyle w:val="Prrafodelista"/>
              <w:numPr>
                <w:ilvl w:val="0"/>
                <w:numId w:val="67"/>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3069ED">
              <w:rPr>
                <w:rFonts w:eastAsia="Times New Roman" w:cs="Segoe UI"/>
                <w:color w:val="000000"/>
                <w:sz w:val="22"/>
                <w:szCs w:val="22"/>
                <w:lang w:eastAsia="es-MX"/>
              </w:rPr>
              <w:t>Invitaciones aceptadas</w:t>
            </w:r>
            <w:r>
              <w:rPr>
                <w:rFonts w:eastAsia="Times New Roman" w:cs="Segoe UI"/>
                <w:color w:val="000000"/>
                <w:sz w:val="22"/>
                <w:szCs w:val="22"/>
                <w:lang w:eastAsia="es-MX"/>
              </w:rPr>
              <w:t xml:space="preserve"> (Pantalla R7-21-2).</w:t>
            </w:r>
          </w:p>
          <w:p w14:paraId="686C4F4B" w14:textId="77777777" w:rsidR="00255D5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lastRenderedPageBreak/>
              <w:drawing>
                <wp:inline distT="0" distB="0" distL="0" distR="0" wp14:anchorId="4CB7F0BA" wp14:editId="479AE2D1">
                  <wp:extent cx="2146570" cy="2090693"/>
                  <wp:effectExtent l="19050" t="19050" r="25400" b="24130"/>
                  <wp:docPr id="2066753817" name="Imagen 206675381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7" name="Imagen 2066753817" descr="Interfaz de usuario gráfica, Aplicación&#10;&#10;Descripción generada automáticamente"/>
                          <pic:cNvPicPr/>
                        </pic:nvPicPr>
                        <pic:blipFill>
                          <a:blip r:embed="rId198"/>
                          <a:stretch>
                            <a:fillRect/>
                          </a:stretch>
                        </pic:blipFill>
                        <pic:spPr>
                          <a:xfrm>
                            <a:off x="0" y="0"/>
                            <a:ext cx="2155515" cy="2099405"/>
                          </a:xfrm>
                          <a:prstGeom prst="rect">
                            <a:avLst/>
                          </a:prstGeom>
                          <a:ln>
                            <a:solidFill>
                              <a:schemeClr val="bg1">
                                <a:lumMod val="75000"/>
                              </a:schemeClr>
                            </a:solidFill>
                          </a:ln>
                        </pic:spPr>
                      </pic:pic>
                    </a:graphicData>
                  </a:graphic>
                </wp:inline>
              </w:drawing>
            </w:r>
          </w:p>
          <w:p w14:paraId="1E2AD75A" w14:textId="77777777" w:rsidR="00255D5C" w:rsidRPr="003069ED" w:rsidRDefault="00255D5C">
            <w:pPr>
              <w:pStyle w:val="Prrafodelista"/>
              <w:numPr>
                <w:ilvl w:val="0"/>
                <w:numId w:val="67"/>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3069ED">
              <w:rPr>
                <w:rFonts w:eastAsia="Times New Roman" w:cs="Segoe UI"/>
                <w:color w:val="000000"/>
                <w:sz w:val="22"/>
                <w:szCs w:val="22"/>
                <w:lang w:eastAsia="es-MX"/>
              </w:rPr>
              <w:t>Invitaciones Rechazadas</w:t>
            </w:r>
            <w:r>
              <w:rPr>
                <w:rFonts w:eastAsia="Times New Roman" w:cs="Segoe UI"/>
                <w:color w:val="000000"/>
                <w:sz w:val="22"/>
                <w:szCs w:val="22"/>
                <w:lang w:eastAsia="es-MX"/>
              </w:rPr>
              <w:t xml:space="preserve"> (Pantalla R7-21-4).</w:t>
            </w:r>
          </w:p>
          <w:p w14:paraId="6C9448C5"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1BFC3E33" wp14:editId="36EAEEF0">
                  <wp:extent cx="2145665" cy="2062669"/>
                  <wp:effectExtent l="19050" t="19050" r="26035" b="13970"/>
                  <wp:docPr id="2066753818" name="Imagen 206675381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8" name="Imagen 2066753818" descr="Interfaz de usuario gráfica, Aplicación&#10;&#10;Descripción generada automáticamente"/>
                          <pic:cNvPicPr/>
                        </pic:nvPicPr>
                        <pic:blipFill rotWithShape="1">
                          <a:blip r:embed="rId199"/>
                          <a:srcRect t="939" b="1424"/>
                          <a:stretch/>
                        </pic:blipFill>
                        <pic:spPr bwMode="auto">
                          <a:xfrm>
                            <a:off x="0" y="0"/>
                            <a:ext cx="2161093" cy="2077500"/>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bookmarkEnd w:id="725"/>
      <w:tr w:rsidR="00255D5C" w:rsidRPr="003E7244" w14:paraId="6B8CCCB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AC9D212" w14:textId="77777777" w:rsidR="00255D5C" w:rsidRPr="003E7244" w:rsidRDefault="00255D5C">
            <w:pPr>
              <w:spacing w:before="120" w:after="60"/>
              <w:rPr>
                <w:rFonts w:eastAsia="Times New Roman" w:cs="Segoe UI"/>
                <w:bCs w:val="0"/>
                <w:color w:val="000000" w:themeColor="text1"/>
                <w:sz w:val="22"/>
                <w:szCs w:val="22"/>
                <w:lang w:eastAsia="es-MX"/>
              </w:rPr>
            </w:pPr>
            <w:r w:rsidRPr="003E7244">
              <w:rPr>
                <w:rFonts w:eastAsia="Times New Roman" w:cs="Segoe UI"/>
                <w:bCs w:val="0"/>
                <w:color w:val="000000" w:themeColor="text1"/>
                <w:sz w:val="22"/>
                <w:szCs w:val="22"/>
                <w:lang w:eastAsia="es-MX"/>
              </w:rPr>
              <w:lastRenderedPageBreak/>
              <w:t>Notificaciones del miembro</w:t>
            </w:r>
          </w:p>
        </w:tc>
      </w:tr>
      <w:tr w:rsidR="00255D5C" w:rsidRPr="00FA40CE" w14:paraId="0BEAA93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964999" w14:textId="77777777" w:rsidR="00255D5C" w:rsidRPr="00FA40CE" w:rsidRDefault="00255D5C">
            <w:pPr>
              <w:spacing w:before="120" w:after="60"/>
              <w:jc w:val="center"/>
              <w:rPr>
                <w:rFonts w:eastAsia="Times New Roman" w:cs="Segoe UI"/>
                <w:b w:val="0"/>
                <w:color w:val="000000" w:themeColor="text1"/>
                <w:sz w:val="22"/>
                <w:szCs w:val="22"/>
                <w:lang w:eastAsia="es-MX"/>
              </w:rPr>
            </w:pPr>
            <w:bookmarkStart w:id="726" w:name="_Hlk116034362"/>
            <w:r>
              <w:rPr>
                <w:rFonts w:eastAsia="Times New Roman" w:cs="Segoe UI"/>
                <w:b w:val="0"/>
                <w:color w:val="000000" w:themeColor="text1"/>
                <w:sz w:val="22"/>
                <w:szCs w:val="22"/>
                <w:lang w:eastAsia="es-MX"/>
              </w:rPr>
              <w:t>6.42</w:t>
            </w:r>
          </w:p>
        </w:tc>
        <w:tc>
          <w:tcPr>
            <w:tcW w:w="8222" w:type="dxa"/>
            <w:vAlign w:val="center"/>
          </w:tcPr>
          <w:p w14:paraId="07922038" w14:textId="77777777" w:rsidR="00255D5C" w:rsidRPr="00FA40CE"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Pr>
                <w:rFonts w:eastAsia="Times New Roman" w:cs="Segoe UI"/>
                <w:bCs/>
                <w:color w:val="000000" w:themeColor="text1"/>
                <w:sz w:val="22"/>
                <w:szCs w:val="22"/>
                <w:lang w:eastAsia="es-MX"/>
              </w:rPr>
              <w:t>En</w:t>
            </w:r>
            <w:r w:rsidRPr="00FA40CE">
              <w:rPr>
                <w:rFonts w:eastAsia="Times New Roman" w:cs="Segoe UI"/>
                <w:bCs/>
                <w:color w:val="000000" w:themeColor="text1"/>
                <w:sz w:val="22"/>
                <w:szCs w:val="22"/>
                <w:lang w:eastAsia="es-MX"/>
              </w:rPr>
              <w:t xml:space="preserve"> el Dashboard </w:t>
            </w:r>
            <w:r>
              <w:rPr>
                <w:rFonts w:eastAsia="Times New Roman" w:cs="Segoe UI"/>
                <w:bCs/>
                <w:color w:val="000000" w:themeColor="text1"/>
                <w:sz w:val="22"/>
                <w:szCs w:val="22"/>
                <w:lang w:eastAsia="es-MX"/>
              </w:rPr>
              <w:t>del miembro se visualizan las notificaciones como pantallas modales.</w:t>
            </w:r>
          </w:p>
        </w:tc>
      </w:tr>
      <w:tr w:rsidR="00255D5C" w:rsidRPr="00DF6327" w14:paraId="11F8058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6A3E2E" w14:textId="77777777" w:rsidR="00255D5C" w:rsidRPr="00DF6327" w:rsidRDefault="00255D5C">
            <w:pPr>
              <w:spacing w:before="120" w:after="60"/>
              <w:jc w:val="center"/>
              <w:rPr>
                <w:rFonts w:eastAsia="Times New Roman" w:cs="Segoe UI"/>
                <w:b w:val="0"/>
                <w:color w:val="000000" w:themeColor="text1"/>
                <w:sz w:val="22"/>
                <w:szCs w:val="22"/>
                <w:lang w:eastAsia="es-MX"/>
              </w:rPr>
            </w:pPr>
            <w:r>
              <w:rPr>
                <w:rFonts w:eastAsia="Times New Roman" w:cs="Segoe UI"/>
                <w:b w:val="0"/>
                <w:color w:val="000000" w:themeColor="text1"/>
                <w:sz w:val="22"/>
                <w:szCs w:val="22"/>
                <w:lang w:eastAsia="es-MX"/>
              </w:rPr>
              <w:t>6.43</w:t>
            </w:r>
          </w:p>
        </w:tc>
        <w:tc>
          <w:tcPr>
            <w:tcW w:w="8222" w:type="dxa"/>
            <w:vAlign w:val="center"/>
          </w:tcPr>
          <w:p w14:paraId="3AE04214" w14:textId="77777777" w:rsidR="00255D5C" w:rsidRPr="001B0C9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Pr>
                <w:rFonts w:eastAsia="Times New Roman" w:cs="Segoe UI"/>
                <w:bCs/>
                <w:color w:val="000000" w:themeColor="text1"/>
                <w:sz w:val="22"/>
                <w:szCs w:val="22"/>
                <w:lang w:eastAsia="es-MX"/>
              </w:rPr>
              <w:t>Se muestran las notificaciones de las invitaciones que le envió el líder.</w:t>
            </w:r>
            <w:r w:rsidRPr="000D5471">
              <w:rPr>
                <w:rFonts w:eastAsia="Times New Roman" w:cs="Segoe UI"/>
                <w:bCs/>
                <w:color w:val="000000" w:themeColor="text1"/>
                <w:sz w:val="22"/>
                <w:szCs w:val="22"/>
                <w:lang w:eastAsia="es-MX"/>
              </w:rPr>
              <w:t xml:space="preserve"> Pantalla R7-20-3-1</w:t>
            </w:r>
            <w:r>
              <w:rPr>
                <w:rFonts w:eastAsia="Times New Roman" w:cs="Segoe UI"/>
                <w:bCs/>
                <w:color w:val="000000" w:themeColor="text1"/>
                <w:sz w:val="22"/>
                <w:szCs w:val="22"/>
                <w:lang w:eastAsia="es-MX"/>
              </w:rPr>
              <w:t xml:space="preserve"> y </w:t>
            </w:r>
            <w:r w:rsidRPr="000D5471">
              <w:rPr>
                <w:rFonts w:eastAsia="Times New Roman" w:cs="Segoe UI"/>
                <w:bCs/>
                <w:color w:val="000000" w:themeColor="text1"/>
                <w:sz w:val="22"/>
                <w:szCs w:val="22"/>
                <w:lang w:eastAsia="es-MX"/>
              </w:rPr>
              <w:t>R7-20-3-2</w:t>
            </w:r>
            <w:r>
              <w:rPr>
                <w:rFonts w:eastAsia="Times New Roman" w:cs="Segoe UI"/>
                <w:bCs/>
                <w:color w:val="000000" w:themeColor="text1"/>
                <w:sz w:val="22"/>
                <w:szCs w:val="22"/>
                <w:lang w:eastAsia="es-MX"/>
              </w:rPr>
              <w:t>.</w:t>
            </w:r>
          </w:p>
          <w:p w14:paraId="4853CB29" w14:textId="77777777" w:rsidR="00255D5C"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Pr>
                <w:rFonts w:cs="Times New Roman"/>
                <w:noProof/>
              </w:rPr>
              <w:drawing>
                <wp:inline distT="0" distB="0" distL="0" distR="0" wp14:anchorId="6DDD40CE" wp14:editId="5C0C13F3">
                  <wp:extent cx="1752939" cy="1091688"/>
                  <wp:effectExtent l="19050" t="19050" r="19050" b="13335"/>
                  <wp:docPr id="2066753813" name="Imagen 2066753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1763073" cy="1097999"/>
                          </a:xfrm>
                          <a:prstGeom prst="rect">
                            <a:avLst/>
                          </a:prstGeom>
                          <a:ln>
                            <a:solidFill>
                              <a:schemeClr val="bg1">
                                <a:lumMod val="85000"/>
                              </a:schemeClr>
                            </a:solidFill>
                          </a:ln>
                        </pic:spPr>
                      </pic:pic>
                    </a:graphicData>
                  </a:graphic>
                </wp:inline>
              </w:drawing>
            </w:r>
            <w:r>
              <w:rPr>
                <w:rFonts w:eastAsia="Times New Roman" w:cs="Segoe UI"/>
                <w:bCs/>
                <w:color w:val="000000" w:themeColor="text1"/>
                <w:lang w:eastAsia="es-MX"/>
              </w:rPr>
              <w:t xml:space="preserve">     </w:t>
            </w:r>
            <w:r>
              <w:rPr>
                <w:rFonts w:cs="Times New Roman"/>
                <w:noProof/>
              </w:rPr>
              <w:drawing>
                <wp:inline distT="0" distB="0" distL="0" distR="0" wp14:anchorId="56662785" wp14:editId="2806F5C8">
                  <wp:extent cx="1731545" cy="1095212"/>
                  <wp:effectExtent l="19050" t="19050" r="21590" b="10160"/>
                  <wp:docPr id="2066753815" name="Imagen 2066753815"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5" name="Imagen 2066753815" descr="Interfaz de usuario gráfica&#10;&#10;Descripción generada automáticamente con confianza baja"/>
                          <pic:cNvPicPr/>
                        </pic:nvPicPr>
                        <pic:blipFill rotWithShape="1">
                          <a:blip r:embed="rId201"/>
                          <a:srcRect l="2707"/>
                          <a:stretch/>
                        </pic:blipFill>
                        <pic:spPr bwMode="auto">
                          <a:xfrm>
                            <a:off x="0" y="0"/>
                            <a:ext cx="1751708" cy="110796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51A5D230" w14:textId="77777777" w:rsidR="00255D5C"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p>
          <w:p w14:paraId="617D63A9" w14:textId="77777777" w:rsidR="00255D5C" w:rsidRPr="00190E44" w:rsidRDefault="00255D5C">
            <w:pPr>
              <w:pStyle w:val="Prrafodelista"/>
              <w:numPr>
                <w:ilvl w:val="0"/>
                <w:numId w:val="67"/>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190E44">
              <w:rPr>
                <w:rFonts w:eastAsia="Times New Roman" w:cs="Segoe UI"/>
                <w:bCs/>
                <w:color w:val="000000" w:themeColor="text1"/>
                <w:sz w:val="22"/>
                <w:szCs w:val="22"/>
                <w:lang w:eastAsia="es-MX"/>
              </w:rPr>
              <w:lastRenderedPageBreak/>
              <w:t>El botón “Ver después”, cierra la pantalla modal y se muestra el Dashboard.</w:t>
            </w:r>
          </w:p>
          <w:p w14:paraId="22653DA3" w14:textId="77777777" w:rsidR="00255D5C" w:rsidRPr="00190E44" w:rsidRDefault="00255D5C">
            <w:pPr>
              <w:pStyle w:val="Prrafodelista"/>
              <w:numPr>
                <w:ilvl w:val="0"/>
                <w:numId w:val="67"/>
              </w:num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190E44">
              <w:rPr>
                <w:rFonts w:eastAsia="Times New Roman" w:cs="Segoe UI"/>
                <w:bCs/>
                <w:color w:val="000000" w:themeColor="text1"/>
                <w:sz w:val="22"/>
                <w:szCs w:val="22"/>
                <w:lang w:eastAsia="es-MX"/>
              </w:rPr>
              <w:t xml:space="preserve">El botón “Abrir invitación” muestra otra pantalla modal con un mensaje de invitación </w:t>
            </w:r>
            <w:r w:rsidRPr="001B0C94">
              <w:rPr>
                <w:rFonts w:eastAsia="Times New Roman" w:cs="Segoe UI"/>
                <w:bCs/>
                <w:color w:val="000000" w:themeColor="text1"/>
                <w:sz w:val="22"/>
                <w:szCs w:val="22"/>
                <w:lang w:eastAsia="es-MX"/>
              </w:rPr>
              <w:t>(Pantalla R7-20-3-1-1</w:t>
            </w:r>
            <w:r>
              <w:rPr>
                <w:rFonts w:eastAsia="Times New Roman" w:cs="Segoe UI"/>
                <w:bCs/>
                <w:color w:val="000000" w:themeColor="text1"/>
                <w:sz w:val="22"/>
                <w:szCs w:val="22"/>
                <w:lang w:eastAsia="es-MX"/>
              </w:rPr>
              <w:t xml:space="preserve"> y </w:t>
            </w:r>
            <w:r w:rsidRPr="001B0C94">
              <w:rPr>
                <w:rFonts w:eastAsia="Times New Roman" w:cs="Segoe UI"/>
                <w:bCs/>
                <w:color w:val="000000" w:themeColor="text1"/>
                <w:sz w:val="22"/>
                <w:szCs w:val="22"/>
                <w:lang w:eastAsia="es-MX"/>
              </w:rPr>
              <w:t>R7-20-3-2-1)</w:t>
            </w:r>
            <w:r>
              <w:rPr>
                <w:rFonts w:eastAsia="Times New Roman" w:cs="Segoe UI"/>
                <w:bCs/>
                <w:color w:val="000000" w:themeColor="text1"/>
                <w:sz w:val="22"/>
                <w:szCs w:val="22"/>
                <w:lang w:eastAsia="es-MX"/>
              </w:rPr>
              <w:t>.</w:t>
            </w:r>
          </w:p>
          <w:p w14:paraId="20FA57A1" w14:textId="77777777" w:rsidR="00255D5C" w:rsidRDefault="00255D5C">
            <w:pPr>
              <w:spacing w:before="120" w:after="60"/>
              <w:ind w:left="3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Pr>
                <w:rFonts w:cs="Times New Roman"/>
                <w:noProof/>
              </w:rPr>
              <w:drawing>
                <wp:inline distT="0" distB="0" distL="0" distR="0" wp14:anchorId="2E0FB2AE" wp14:editId="2B467974">
                  <wp:extent cx="3019117" cy="1214661"/>
                  <wp:effectExtent l="19050" t="19050" r="10160" b="24130"/>
                  <wp:docPr id="16" name="Imagen 1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Texto, Aplicación&#10;&#10;Descripción generada automáticamente"/>
                          <pic:cNvPicPr/>
                        </pic:nvPicPr>
                        <pic:blipFill>
                          <a:blip r:embed="rId202"/>
                          <a:stretch>
                            <a:fillRect/>
                          </a:stretch>
                        </pic:blipFill>
                        <pic:spPr>
                          <a:xfrm>
                            <a:off x="0" y="0"/>
                            <a:ext cx="3039329" cy="1222793"/>
                          </a:xfrm>
                          <a:prstGeom prst="rect">
                            <a:avLst/>
                          </a:prstGeom>
                          <a:ln>
                            <a:solidFill>
                              <a:schemeClr val="bg1">
                                <a:lumMod val="85000"/>
                              </a:schemeClr>
                            </a:solidFill>
                          </a:ln>
                        </pic:spPr>
                      </pic:pic>
                    </a:graphicData>
                  </a:graphic>
                </wp:inline>
              </w:drawing>
            </w:r>
          </w:p>
          <w:p w14:paraId="3F0084EB" w14:textId="77777777" w:rsidR="00255D5C" w:rsidRPr="00190E44" w:rsidRDefault="00255D5C">
            <w:pPr>
              <w:spacing w:before="120" w:after="60"/>
              <w:ind w:left="3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Pr>
                <w:rFonts w:cs="Times New Roman"/>
                <w:noProof/>
              </w:rPr>
              <w:drawing>
                <wp:inline distT="0" distB="0" distL="0" distR="0" wp14:anchorId="49AE327A" wp14:editId="3AD35C45">
                  <wp:extent cx="3061034" cy="2809453"/>
                  <wp:effectExtent l="19050" t="19050" r="25400" b="10160"/>
                  <wp:docPr id="2066753812" name="Imagen 2066753812"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2" name="Imagen 2066753812" descr="Interfaz de usuario gráfica, Texto&#10;&#10;Descripción generada automáticamente"/>
                          <pic:cNvPicPr/>
                        </pic:nvPicPr>
                        <pic:blipFill>
                          <a:blip r:embed="rId203"/>
                          <a:stretch>
                            <a:fillRect/>
                          </a:stretch>
                        </pic:blipFill>
                        <pic:spPr>
                          <a:xfrm>
                            <a:off x="0" y="0"/>
                            <a:ext cx="3087110" cy="2833386"/>
                          </a:xfrm>
                          <a:prstGeom prst="rect">
                            <a:avLst/>
                          </a:prstGeom>
                          <a:ln>
                            <a:solidFill>
                              <a:schemeClr val="bg1">
                                <a:lumMod val="85000"/>
                              </a:schemeClr>
                            </a:solidFill>
                          </a:ln>
                        </pic:spPr>
                      </pic:pic>
                    </a:graphicData>
                  </a:graphic>
                </wp:inline>
              </w:drawing>
            </w:r>
          </w:p>
        </w:tc>
      </w:tr>
      <w:tr w:rsidR="00255D5C" w:rsidRPr="00022A49" w14:paraId="1DF4BB5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2F839C5" w14:textId="77777777" w:rsidR="00255D5C" w:rsidRPr="00022A49" w:rsidRDefault="00255D5C">
            <w:pPr>
              <w:spacing w:before="120" w:after="60"/>
              <w:jc w:val="center"/>
              <w:rPr>
                <w:rFonts w:eastAsia="Times New Roman" w:cs="Segoe UI"/>
                <w:b w:val="0"/>
                <w:color w:val="000000" w:themeColor="text1"/>
                <w:sz w:val="22"/>
                <w:szCs w:val="22"/>
                <w:lang w:eastAsia="es-MX"/>
              </w:rPr>
            </w:pPr>
            <w:bookmarkStart w:id="727" w:name="_Hlk116034376"/>
            <w:bookmarkEnd w:id="726"/>
            <w:r w:rsidRPr="00022A49">
              <w:rPr>
                <w:rFonts w:eastAsia="Times New Roman" w:cs="Segoe UI"/>
                <w:b w:val="0"/>
                <w:color w:val="000000" w:themeColor="text1"/>
                <w:sz w:val="22"/>
                <w:szCs w:val="22"/>
                <w:lang w:eastAsia="es-MX"/>
              </w:rPr>
              <w:lastRenderedPageBreak/>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.1</w:t>
            </w:r>
          </w:p>
        </w:tc>
        <w:tc>
          <w:tcPr>
            <w:tcW w:w="8222" w:type="dxa"/>
            <w:vAlign w:val="center"/>
          </w:tcPr>
          <w:p w14:paraId="37CD29D6" w14:textId="77777777" w:rsidR="00255D5C" w:rsidRPr="00190E44" w:rsidRDefault="00255D5C">
            <w:pPr>
              <w:tabs>
                <w:tab w:val="left" w:pos="3479"/>
              </w:tabs>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190E44">
              <w:rPr>
                <w:rFonts w:eastAsia="Times New Roman" w:cs="Segoe UI"/>
                <w:b/>
                <w:color w:val="000000" w:themeColor="text1"/>
                <w:sz w:val="22"/>
                <w:szCs w:val="22"/>
                <w:lang w:eastAsia="es-MX"/>
              </w:rPr>
              <w:t>Rechazar</w:t>
            </w:r>
          </w:p>
          <w:p w14:paraId="54CAC68A" w14:textId="77777777" w:rsidR="00255D5C" w:rsidRPr="00022A49" w:rsidRDefault="00255D5C">
            <w:pPr>
              <w:tabs>
                <w:tab w:val="left" w:pos="3479"/>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sidRPr="00022A49">
              <w:rPr>
                <w:rFonts w:eastAsia="Times New Roman" w:cs="Segoe UI"/>
                <w:bCs/>
                <w:color w:val="000000" w:themeColor="text1"/>
                <w:sz w:val="22"/>
                <w:szCs w:val="22"/>
                <w:lang w:eastAsia="es-MX"/>
              </w:rPr>
              <w:t>El botón “rechazar” muestra una pantalla modal con la opción de agregar un mensaje al líder indicándole el motivo por el cual rechaza la invitación.</w:t>
            </w:r>
          </w:p>
          <w:p w14:paraId="022F8722" w14:textId="77777777" w:rsidR="00255D5C" w:rsidRDefault="00255D5C">
            <w:pPr>
              <w:tabs>
                <w:tab w:val="left" w:pos="3479"/>
              </w:tabs>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Pr>
                <w:rFonts w:cs="Times New Roman"/>
                <w:noProof/>
              </w:rPr>
              <w:lastRenderedPageBreak/>
              <w:drawing>
                <wp:inline distT="0" distB="0" distL="0" distR="0" wp14:anchorId="598796C3" wp14:editId="41AF8C8F">
                  <wp:extent cx="2888363" cy="1847349"/>
                  <wp:effectExtent l="19050" t="19050" r="26670" b="19685"/>
                  <wp:docPr id="2066753822" name="Imagen 206675382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2" name="Imagen 2066753822" descr="Interfaz de usuario gráfica, Texto, Aplicación, Correo electrónico&#10;&#10;Descripción generada automáticamente"/>
                          <pic:cNvPicPr/>
                        </pic:nvPicPr>
                        <pic:blipFill>
                          <a:blip r:embed="rId204"/>
                          <a:stretch>
                            <a:fillRect/>
                          </a:stretch>
                        </pic:blipFill>
                        <pic:spPr>
                          <a:xfrm>
                            <a:off x="0" y="0"/>
                            <a:ext cx="2900939" cy="1855392"/>
                          </a:xfrm>
                          <a:prstGeom prst="rect">
                            <a:avLst/>
                          </a:prstGeom>
                          <a:ln>
                            <a:solidFill>
                              <a:schemeClr val="bg1">
                                <a:lumMod val="85000"/>
                              </a:schemeClr>
                            </a:solidFill>
                          </a:ln>
                        </pic:spPr>
                      </pic:pic>
                    </a:graphicData>
                  </a:graphic>
                </wp:inline>
              </w:drawing>
            </w:r>
          </w:p>
          <w:p w14:paraId="745FE583" w14:textId="77777777" w:rsidR="00255D5C" w:rsidRPr="00022A49" w:rsidRDefault="00255D5C">
            <w:pPr>
              <w:tabs>
                <w:tab w:val="left" w:pos="3479"/>
              </w:tabs>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p>
        </w:tc>
      </w:tr>
      <w:tr w:rsidR="00255D5C" w:rsidRPr="00BD775E" w14:paraId="165E486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C3E6F9" w14:textId="77777777" w:rsidR="00255D5C" w:rsidRDefault="00255D5C">
            <w:pPr>
              <w:spacing w:before="120" w:after="60"/>
              <w:jc w:val="center"/>
              <w:rPr>
                <w:rFonts w:eastAsia="Times New Roman" w:cs="Segoe UI"/>
                <w:b w:val="0"/>
                <w:color w:val="000000" w:themeColor="text1"/>
                <w:lang w:eastAsia="es-MX"/>
              </w:rPr>
            </w:pPr>
            <w:r w:rsidRPr="00022A49">
              <w:rPr>
                <w:rFonts w:eastAsia="Times New Roman" w:cs="Segoe UI"/>
                <w:b w:val="0"/>
                <w:color w:val="000000" w:themeColor="text1"/>
                <w:sz w:val="22"/>
                <w:szCs w:val="22"/>
                <w:lang w:eastAsia="es-MX"/>
              </w:rPr>
              <w:lastRenderedPageBreak/>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1</w:t>
            </w:r>
            <w:r w:rsidRPr="00022A49">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1</w:t>
            </w:r>
          </w:p>
        </w:tc>
        <w:tc>
          <w:tcPr>
            <w:tcW w:w="8222" w:type="dxa"/>
            <w:vAlign w:val="center"/>
          </w:tcPr>
          <w:p w14:paraId="0680CDA8" w14:textId="77777777" w:rsidR="00255D5C" w:rsidRDefault="00255D5C">
            <w:pPr>
              <w:tabs>
                <w:tab w:val="left" w:pos="3479"/>
              </w:tabs>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sidRPr="00022A49">
              <w:rPr>
                <w:rFonts w:eastAsia="Times New Roman" w:cs="Segoe UI"/>
                <w:bCs/>
                <w:color w:val="000000" w:themeColor="text1"/>
                <w:sz w:val="22"/>
                <w:szCs w:val="22"/>
                <w:lang w:eastAsia="es-MX"/>
              </w:rPr>
              <w:t xml:space="preserve">El botón “cambie de opinión”, regresa a la pantalla </w:t>
            </w:r>
            <w:r>
              <w:rPr>
                <w:rFonts w:eastAsia="Times New Roman" w:cs="Segoe UI"/>
                <w:bCs/>
                <w:color w:val="000000" w:themeColor="text1"/>
                <w:sz w:val="22"/>
                <w:szCs w:val="22"/>
                <w:lang w:eastAsia="es-MX"/>
              </w:rPr>
              <w:t>anterior</w:t>
            </w:r>
            <w:r w:rsidRPr="00022A49">
              <w:rPr>
                <w:rFonts w:eastAsia="Times New Roman" w:cs="Segoe UI"/>
                <w:bCs/>
                <w:color w:val="000000" w:themeColor="text1"/>
                <w:sz w:val="22"/>
                <w:szCs w:val="22"/>
                <w:lang w:eastAsia="es-MX"/>
              </w:rPr>
              <w:t xml:space="preserve"> (Pantallas R7-20-3-1-1 </w:t>
            </w:r>
            <w:proofErr w:type="spellStart"/>
            <w:r w:rsidRPr="00022A49">
              <w:rPr>
                <w:rFonts w:eastAsia="Times New Roman" w:cs="Segoe UI"/>
                <w:bCs/>
                <w:color w:val="000000" w:themeColor="text1"/>
                <w:sz w:val="22"/>
                <w:szCs w:val="22"/>
                <w:lang w:eastAsia="es-MX"/>
              </w:rPr>
              <w:t>ó</w:t>
            </w:r>
            <w:proofErr w:type="spellEnd"/>
            <w:r w:rsidRPr="00022A49">
              <w:rPr>
                <w:rFonts w:eastAsia="Times New Roman" w:cs="Segoe UI"/>
                <w:bCs/>
                <w:color w:val="000000" w:themeColor="text1"/>
                <w:sz w:val="22"/>
                <w:szCs w:val="22"/>
                <w:lang w:eastAsia="es-MX"/>
              </w:rPr>
              <w:t xml:space="preserve"> R7-20-3-2-1).</w:t>
            </w:r>
          </w:p>
        </w:tc>
      </w:tr>
      <w:tr w:rsidR="00255D5C" w:rsidRPr="00BD775E" w14:paraId="135EDFB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0D3F63" w14:textId="77777777" w:rsidR="00255D5C" w:rsidRDefault="00255D5C">
            <w:pPr>
              <w:spacing w:before="120" w:after="60"/>
              <w:jc w:val="center"/>
              <w:rPr>
                <w:rFonts w:eastAsia="Times New Roman" w:cs="Segoe UI"/>
                <w:b w:val="0"/>
                <w:color w:val="000000" w:themeColor="text1"/>
                <w:lang w:eastAsia="es-MX"/>
              </w:rPr>
            </w:pPr>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1.2</w:t>
            </w:r>
          </w:p>
        </w:tc>
        <w:tc>
          <w:tcPr>
            <w:tcW w:w="8222" w:type="dxa"/>
            <w:vAlign w:val="center"/>
          </w:tcPr>
          <w:p w14:paraId="29457EE0" w14:textId="77777777" w:rsidR="00255D5C" w:rsidRPr="004C2D7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sidRPr="004C2D75">
              <w:rPr>
                <w:rFonts w:eastAsia="Times New Roman" w:cs="Segoe UI"/>
                <w:bCs/>
                <w:color w:val="000000" w:themeColor="text1"/>
                <w:sz w:val="22"/>
                <w:szCs w:val="22"/>
                <w:lang w:eastAsia="es-MX"/>
              </w:rPr>
              <w:t>El botón “Enviar respuesta”, envía un correo al líder, además de mostrar el mensaje de que estas participando (Pantalla R7-20-3-1-</w:t>
            </w:r>
            <w:r>
              <w:rPr>
                <w:rFonts w:eastAsia="Times New Roman" w:cs="Segoe UI"/>
                <w:bCs/>
                <w:color w:val="000000" w:themeColor="text1"/>
                <w:sz w:val="22"/>
                <w:szCs w:val="22"/>
                <w:lang w:eastAsia="es-MX"/>
              </w:rPr>
              <w:t>3</w:t>
            </w:r>
            <w:r w:rsidRPr="004C2D75">
              <w:rPr>
                <w:rFonts w:eastAsia="Times New Roman" w:cs="Segoe UI"/>
                <w:bCs/>
                <w:color w:val="000000" w:themeColor="text1"/>
                <w:sz w:val="22"/>
                <w:szCs w:val="22"/>
                <w:lang w:eastAsia="es-MX"/>
              </w:rPr>
              <w:t>-1).</w:t>
            </w:r>
          </w:p>
          <w:p w14:paraId="6A211CE8" w14:textId="77777777" w:rsidR="00255D5C" w:rsidRDefault="00255D5C">
            <w:pPr>
              <w:tabs>
                <w:tab w:val="left" w:pos="3479"/>
              </w:tabs>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Pr>
                <w:rFonts w:cs="Times New Roman"/>
                <w:noProof/>
              </w:rPr>
              <w:drawing>
                <wp:inline distT="0" distB="0" distL="0" distR="0" wp14:anchorId="06B01C00" wp14:editId="2D2EDB82">
                  <wp:extent cx="1704521" cy="1071023"/>
                  <wp:effectExtent l="19050" t="19050" r="10160" b="15240"/>
                  <wp:docPr id="2066753829" name="Imagen 2066753829"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9" name="Imagen 2066753829" descr="Interfaz de usuario gráfica, Texto, Aplicación, Chat o mensaje de texto&#10;&#10;Descripción generada automáticamente"/>
                          <pic:cNvPicPr/>
                        </pic:nvPicPr>
                        <pic:blipFill>
                          <a:blip r:embed="rId205"/>
                          <a:stretch>
                            <a:fillRect/>
                          </a:stretch>
                        </pic:blipFill>
                        <pic:spPr>
                          <a:xfrm>
                            <a:off x="0" y="0"/>
                            <a:ext cx="1714094" cy="1077038"/>
                          </a:xfrm>
                          <a:prstGeom prst="rect">
                            <a:avLst/>
                          </a:prstGeom>
                          <a:ln>
                            <a:solidFill>
                              <a:schemeClr val="bg1">
                                <a:lumMod val="85000"/>
                              </a:schemeClr>
                            </a:solidFill>
                          </a:ln>
                        </pic:spPr>
                      </pic:pic>
                    </a:graphicData>
                  </a:graphic>
                </wp:inline>
              </w:drawing>
            </w:r>
          </w:p>
        </w:tc>
      </w:tr>
      <w:tr w:rsidR="00255D5C" w:rsidRPr="00BD775E" w14:paraId="445C154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B8B3B0" w14:textId="77777777" w:rsidR="00255D5C" w:rsidRPr="00022A49" w:rsidRDefault="00255D5C">
            <w:pPr>
              <w:spacing w:before="120" w:after="60"/>
              <w:jc w:val="center"/>
              <w:rPr>
                <w:rFonts w:eastAsia="Times New Roman" w:cs="Segoe UI"/>
                <w:b w:val="0"/>
                <w:color w:val="000000" w:themeColor="text1"/>
                <w:lang w:eastAsia="es-MX"/>
              </w:rPr>
            </w:pPr>
            <w:bookmarkStart w:id="728" w:name="_Hlk116034392"/>
            <w:bookmarkEnd w:id="727"/>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43.1.2.1</w:t>
            </w:r>
          </w:p>
        </w:tc>
        <w:tc>
          <w:tcPr>
            <w:tcW w:w="8222" w:type="dxa"/>
            <w:vAlign w:val="center"/>
          </w:tcPr>
          <w:p w14:paraId="7DD242B9" w14:textId="77777777" w:rsidR="00255D5C" w:rsidRPr="004C2D75"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4C2D75">
              <w:rPr>
                <w:rFonts w:eastAsia="Times New Roman" w:cs="Segoe UI"/>
                <w:bCs/>
                <w:color w:val="000000" w:themeColor="text1"/>
                <w:sz w:val="22"/>
                <w:szCs w:val="22"/>
                <w:lang w:eastAsia="es-MX"/>
              </w:rPr>
              <w:t>El botón “Ver equipo” muestra los demás integrantes de su equipo (Pantalla R7-21-2)</w:t>
            </w:r>
            <w:r>
              <w:rPr>
                <w:rFonts w:eastAsia="Times New Roman" w:cs="Segoe UI"/>
                <w:bCs/>
                <w:color w:val="000000" w:themeColor="text1"/>
                <w:sz w:val="22"/>
                <w:szCs w:val="22"/>
                <w:lang w:eastAsia="es-MX"/>
              </w:rPr>
              <w:t>.</w:t>
            </w:r>
          </w:p>
          <w:p w14:paraId="0656A09B" w14:textId="77777777" w:rsidR="00255D5C" w:rsidRPr="00022A49" w:rsidRDefault="00255D5C">
            <w:pPr>
              <w:tabs>
                <w:tab w:val="left" w:pos="3479"/>
              </w:tabs>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sidRPr="004C2D75">
              <w:rPr>
                <w:rFonts w:cs="Times New Roman"/>
                <w:noProof/>
              </w:rPr>
              <w:drawing>
                <wp:inline distT="0" distB="0" distL="0" distR="0" wp14:anchorId="79A7C3D8" wp14:editId="34112975">
                  <wp:extent cx="3183169" cy="1984809"/>
                  <wp:effectExtent l="19050" t="19050" r="17780" b="15875"/>
                  <wp:docPr id="2066753826" name="Imagen 206675382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6" name="Imagen 2066753826" descr="Interfaz de usuario gráfica&#10;&#10;Descripción generada automáticamente"/>
                          <pic:cNvPicPr/>
                        </pic:nvPicPr>
                        <pic:blipFill>
                          <a:blip r:embed="rId206"/>
                          <a:stretch>
                            <a:fillRect/>
                          </a:stretch>
                        </pic:blipFill>
                        <pic:spPr>
                          <a:xfrm>
                            <a:off x="0" y="0"/>
                            <a:ext cx="3186291" cy="1986755"/>
                          </a:xfrm>
                          <a:prstGeom prst="rect">
                            <a:avLst/>
                          </a:prstGeom>
                          <a:ln>
                            <a:solidFill>
                              <a:schemeClr val="bg1">
                                <a:lumMod val="85000"/>
                              </a:schemeClr>
                            </a:solidFill>
                          </a:ln>
                        </pic:spPr>
                      </pic:pic>
                    </a:graphicData>
                  </a:graphic>
                </wp:inline>
              </w:drawing>
            </w:r>
          </w:p>
        </w:tc>
      </w:tr>
      <w:tr w:rsidR="00255D5C" w:rsidRPr="00BD775E" w14:paraId="057B8FB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BA91CC3" w14:textId="77777777" w:rsidR="00255D5C" w:rsidRPr="00022A49" w:rsidRDefault="00255D5C">
            <w:pPr>
              <w:spacing w:before="120" w:after="60"/>
              <w:jc w:val="center"/>
              <w:rPr>
                <w:rFonts w:eastAsia="Times New Roman" w:cs="Segoe UI"/>
                <w:b w:val="0"/>
                <w:color w:val="000000" w:themeColor="text1"/>
                <w:lang w:eastAsia="es-MX"/>
              </w:rPr>
            </w:pPr>
            <w:r w:rsidRPr="00022A49">
              <w:rPr>
                <w:rFonts w:eastAsia="Times New Roman" w:cs="Segoe UI"/>
                <w:b w:val="0"/>
                <w:color w:val="000000" w:themeColor="text1"/>
                <w:sz w:val="22"/>
                <w:szCs w:val="22"/>
                <w:lang w:eastAsia="es-MX"/>
              </w:rPr>
              <w:lastRenderedPageBreak/>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1.2.2</w:t>
            </w:r>
          </w:p>
        </w:tc>
        <w:tc>
          <w:tcPr>
            <w:tcW w:w="8222" w:type="dxa"/>
            <w:vAlign w:val="center"/>
          </w:tcPr>
          <w:p w14:paraId="41C121C2"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sidRPr="004C2D75">
              <w:rPr>
                <w:rFonts w:eastAsia="Times New Roman" w:cs="Segoe UI"/>
                <w:bCs/>
                <w:color w:val="000000" w:themeColor="text1"/>
                <w:sz w:val="22"/>
                <w:szCs w:val="22"/>
                <w:lang w:eastAsia="es-MX"/>
              </w:rPr>
              <w:t>El botón “Ver convocatoria” muestra la convocatoria en la que está participando (Pantalla R7-21-2-1).</w:t>
            </w:r>
          </w:p>
          <w:p w14:paraId="2938DCCE" w14:textId="77777777" w:rsidR="00255D5C" w:rsidRPr="00022A49" w:rsidRDefault="00255D5C">
            <w:pPr>
              <w:tabs>
                <w:tab w:val="left" w:pos="3479"/>
              </w:tabs>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Pr>
                <w:rFonts w:cs="Times New Roman"/>
                <w:noProof/>
              </w:rPr>
              <w:drawing>
                <wp:inline distT="0" distB="0" distL="0" distR="0" wp14:anchorId="11704E3D" wp14:editId="1C7640BF">
                  <wp:extent cx="2808965" cy="2860541"/>
                  <wp:effectExtent l="19050" t="19050" r="10795" b="16510"/>
                  <wp:docPr id="2066753827" name="Imagen 2066753827"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7" name="Imagen 2066753827" descr="Imagen que contiene Diagrama&#10;&#10;Descripción generada automáticamente"/>
                          <pic:cNvPicPr/>
                        </pic:nvPicPr>
                        <pic:blipFill>
                          <a:blip r:embed="rId207"/>
                          <a:stretch>
                            <a:fillRect/>
                          </a:stretch>
                        </pic:blipFill>
                        <pic:spPr>
                          <a:xfrm>
                            <a:off x="0" y="0"/>
                            <a:ext cx="2821895" cy="2873708"/>
                          </a:xfrm>
                          <a:prstGeom prst="rect">
                            <a:avLst/>
                          </a:prstGeom>
                          <a:ln>
                            <a:solidFill>
                              <a:schemeClr val="bg1">
                                <a:lumMod val="85000"/>
                              </a:schemeClr>
                            </a:solidFill>
                          </a:ln>
                        </pic:spPr>
                      </pic:pic>
                    </a:graphicData>
                  </a:graphic>
                </wp:inline>
              </w:drawing>
            </w:r>
          </w:p>
        </w:tc>
      </w:tr>
      <w:tr w:rsidR="00255D5C" w:rsidRPr="00022A49" w14:paraId="56C5B14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4476BA" w14:textId="77777777" w:rsidR="00255D5C" w:rsidRPr="00022A49" w:rsidRDefault="00255D5C">
            <w:pPr>
              <w:spacing w:before="120" w:after="60"/>
              <w:jc w:val="center"/>
              <w:rPr>
                <w:rFonts w:eastAsia="Times New Roman" w:cs="Segoe UI"/>
                <w:b w:val="0"/>
                <w:color w:val="000000" w:themeColor="text1"/>
                <w:sz w:val="22"/>
                <w:szCs w:val="22"/>
                <w:lang w:eastAsia="es-MX"/>
              </w:rPr>
            </w:pPr>
            <w:bookmarkStart w:id="729" w:name="_Hlk116034408"/>
            <w:bookmarkEnd w:id="728"/>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.2</w:t>
            </w:r>
          </w:p>
        </w:tc>
        <w:tc>
          <w:tcPr>
            <w:tcW w:w="8222" w:type="dxa"/>
            <w:vAlign w:val="center"/>
          </w:tcPr>
          <w:p w14:paraId="0D8BC053" w14:textId="77777777" w:rsidR="00255D5C" w:rsidRPr="00190E44" w:rsidRDefault="00255D5C">
            <w:pPr>
              <w:tabs>
                <w:tab w:val="left" w:pos="3479"/>
              </w:tabs>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b/>
                <w:color w:val="000000" w:themeColor="text1"/>
                <w:sz w:val="22"/>
                <w:szCs w:val="22"/>
                <w:lang w:eastAsia="es-MX"/>
              </w:rPr>
              <w:t>Aceptar</w:t>
            </w:r>
          </w:p>
          <w:p w14:paraId="455DE248" w14:textId="77777777" w:rsidR="00255D5C" w:rsidRPr="00022A49"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022A49">
              <w:rPr>
                <w:rFonts w:eastAsia="Times New Roman" w:cs="Segoe UI"/>
                <w:bCs/>
                <w:color w:val="000000" w:themeColor="text1"/>
                <w:sz w:val="22"/>
                <w:szCs w:val="22"/>
                <w:lang w:eastAsia="es-MX"/>
              </w:rPr>
              <w:t>El botón “aceptar” muestra una pantalla modal con la opción de agregar un mensaje al líder (Pantalla R7-20-3-1-2).</w:t>
            </w:r>
          </w:p>
          <w:p w14:paraId="3DBEAB7D" w14:textId="77777777" w:rsidR="00255D5C" w:rsidRPr="00022A49"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022A49">
              <w:rPr>
                <w:rFonts w:cs="Times New Roman"/>
                <w:noProof/>
              </w:rPr>
              <w:drawing>
                <wp:inline distT="0" distB="0" distL="0" distR="0" wp14:anchorId="7F9E96E8" wp14:editId="021032FA">
                  <wp:extent cx="2520770" cy="1642310"/>
                  <wp:effectExtent l="19050" t="19050" r="13335" b="15240"/>
                  <wp:docPr id="2066753820" name="Imagen 2066753820"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0" name="Imagen 2066753820" descr="Interfaz de usuario gráfica, Texto, Aplicación, Correo electrónico&#10;&#10;Descripción generada automáticamente"/>
                          <pic:cNvPicPr/>
                        </pic:nvPicPr>
                        <pic:blipFill>
                          <a:blip r:embed="rId208"/>
                          <a:stretch>
                            <a:fillRect/>
                          </a:stretch>
                        </pic:blipFill>
                        <pic:spPr>
                          <a:xfrm>
                            <a:off x="0" y="0"/>
                            <a:ext cx="2525195" cy="1645193"/>
                          </a:xfrm>
                          <a:prstGeom prst="rect">
                            <a:avLst/>
                          </a:prstGeom>
                          <a:ln>
                            <a:solidFill>
                              <a:schemeClr val="bg1">
                                <a:lumMod val="85000"/>
                              </a:schemeClr>
                            </a:solidFill>
                          </a:ln>
                        </pic:spPr>
                      </pic:pic>
                    </a:graphicData>
                  </a:graphic>
                </wp:inline>
              </w:drawing>
            </w:r>
          </w:p>
        </w:tc>
      </w:tr>
      <w:tr w:rsidR="00255D5C" w:rsidRPr="00BD775E" w14:paraId="2223702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2DD217" w14:textId="77777777" w:rsidR="00255D5C" w:rsidRDefault="00255D5C">
            <w:pPr>
              <w:spacing w:before="120" w:after="60"/>
              <w:jc w:val="center"/>
              <w:rPr>
                <w:rFonts w:eastAsia="Times New Roman" w:cs="Segoe UI"/>
                <w:b w:val="0"/>
                <w:color w:val="000000" w:themeColor="text1"/>
                <w:lang w:eastAsia="es-MX"/>
              </w:rPr>
            </w:pPr>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.2.</w:t>
            </w:r>
            <w:r>
              <w:rPr>
                <w:rFonts w:eastAsia="Times New Roman" w:cs="Segoe UI"/>
                <w:b w:val="0"/>
                <w:color w:val="000000" w:themeColor="text1"/>
                <w:sz w:val="22"/>
                <w:szCs w:val="22"/>
                <w:lang w:eastAsia="es-MX"/>
              </w:rPr>
              <w:t>1</w:t>
            </w:r>
          </w:p>
        </w:tc>
        <w:tc>
          <w:tcPr>
            <w:tcW w:w="8222" w:type="dxa"/>
            <w:vAlign w:val="center"/>
          </w:tcPr>
          <w:p w14:paraId="6DE1C77F" w14:textId="77777777" w:rsidR="00255D5C" w:rsidRPr="004C2D7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sidRPr="004C2D75">
              <w:rPr>
                <w:rFonts w:eastAsia="Times New Roman" w:cs="Segoe UI"/>
                <w:bCs/>
                <w:color w:val="000000" w:themeColor="text1"/>
                <w:sz w:val="22"/>
                <w:szCs w:val="22"/>
                <w:lang w:eastAsia="es-MX"/>
              </w:rPr>
              <w:t>El botón “Enviar respuesta”, envía un correo al líder, además de mostrar el mensaje de que estas participando (Pantalla R7-20-3-1-2-1).</w:t>
            </w:r>
          </w:p>
          <w:p w14:paraId="09AF38D1" w14:textId="77777777" w:rsidR="00255D5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Pr>
                <w:rFonts w:cs="Times New Roman"/>
                <w:noProof/>
              </w:rPr>
              <w:lastRenderedPageBreak/>
              <w:drawing>
                <wp:inline distT="0" distB="0" distL="0" distR="0" wp14:anchorId="42805B7D" wp14:editId="5142ACDE">
                  <wp:extent cx="1473868" cy="921168"/>
                  <wp:effectExtent l="19050" t="19050" r="12065" b="12700"/>
                  <wp:docPr id="2066753821" name="Imagen 206675382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1" name="Imagen 2066753821" descr="Interfaz de usuario gráfica, Texto, Aplicación&#10;&#10;Descripción generada automáticamente"/>
                          <pic:cNvPicPr/>
                        </pic:nvPicPr>
                        <pic:blipFill>
                          <a:blip r:embed="rId209"/>
                          <a:stretch>
                            <a:fillRect/>
                          </a:stretch>
                        </pic:blipFill>
                        <pic:spPr>
                          <a:xfrm>
                            <a:off x="0" y="0"/>
                            <a:ext cx="1483437" cy="927149"/>
                          </a:xfrm>
                          <a:prstGeom prst="rect">
                            <a:avLst/>
                          </a:prstGeom>
                          <a:ln>
                            <a:solidFill>
                              <a:schemeClr val="bg1">
                                <a:lumMod val="85000"/>
                              </a:schemeClr>
                            </a:solidFill>
                          </a:ln>
                        </pic:spPr>
                      </pic:pic>
                    </a:graphicData>
                  </a:graphic>
                </wp:inline>
              </w:drawing>
            </w:r>
          </w:p>
        </w:tc>
      </w:tr>
      <w:tr w:rsidR="00255D5C" w:rsidRPr="00BD775E" w14:paraId="2A41D94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91A9C2" w14:textId="77777777" w:rsidR="00255D5C" w:rsidRPr="00022A49" w:rsidRDefault="00255D5C">
            <w:pPr>
              <w:spacing w:before="120" w:after="60"/>
              <w:jc w:val="center"/>
              <w:rPr>
                <w:rFonts w:eastAsia="Times New Roman" w:cs="Segoe UI"/>
                <w:b w:val="0"/>
                <w:color w:val="000000" w:themeColor="text1"/>
                <w:sz w:val="22"/>
                <w:szCs w:val="22"/>
                <w:lang w:eastAsia="es-MX"/>
              </w:rPr>
            </w:pPr>
            <w:r w:rsidRPr="00022A49">
              <w:rPr>
                <w:rFonts w:eastAsia="Times New Roman" w:cs="Segoe UI"/>
                <w:b w:val="0"/>
                <w:color w:val="000000" w:themeColor="text1"/>
                <w:sz w:val="22"/>
                <w:szCs w:val="22"/>
                <w:lang w:eastAsia="es-MX"/>
              </w:rPr>
              <w:lastRenderedPageBreak/>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.2.2</w:t>
            </w:r>
          </w:p>
        </w:tc>
        <w:tc>
          <w:tcPr>
            <w:tcW w:w="8222" w:type="dxa"/>
            <w:vAlign w:val="center"/>
          </w:tcPr>
          <w:p w14:paraId="232A566A" w14:textId="77777777" w:rsidR="00255D5C" w:rsidRPr="00022A49"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022A49">
              <w:rPr>
                <w:rFonts w:eastAsia="Times New Roman" w:cs="Segoe UI"/>
                <w:bCs/>
                <w:color w:val="000000" w:themeColor="text1"/>
                <w:sz w:val="22"/>
                <w:szCs w:val="22"/>
                <w:lang w:eastAsia="es-MX"/>
              </w:rPr>
              <w:t xml:space="preserve">El botón “cambie de opinión”, regresa a la pantalla </w:t>
            </w:r>
            <w:r>
              <w:rPr>
                <w:rFonts w:eastAsia="Times New Roman" w:cs="Segoe UI"/>
                <w:bCs/>
                <w:color w:val="000000" w:themeColor="text1"/>
                <w:sz w:val="22"/>
                <w:szCs w:val="22"/>
                <w:lang w:eastAsia="es-MX"/>
              </w:rPr>
              <w:t>anterior</w:t>
            </w:r>
            <w:r w:rsidRPr="00022A49">
              <w:rPr>
                <w:rFonts w:eastAsia="Times New Roman" w:cs="Segoe UI"/>
                <w:bCs/>
                <w:color w:val="000000" w:themeColor="text1"/>
                <w:sz w:val="22"/>
                <w:szCs w:val="22"/>
                <w:lang w:eastAsia="es-MX"/>
              </w:rPr>
              <w:t xml:space="preserve"> (Pantallas R7-20-3-1-1 </w:t>
            </w:r>
            <w:proofErr w:type="spellStart"/>
            <w:r w:rsidRPr="00022A49">
              <w:rPr>
                <w:rFonts w:eastAsia="Times New Roman" w:cs="Segoe UI"/>
                <w:bCs/>
                <w:color w:val="000000" w:themeColor="text1"/>
                <w:sz w:val="22"/>
                <w:szCs w:val="22"/>
                <w:lang w:eastAsia="es-MX"/>
              </w:rPr>
              <w:t>ó</w:t>
            </w:r>
            <w:proofErr w:type="spellEnd"/>
            <w:r w:rsidRPr="00022A49">
              <w:rPr>
                <w:rFonts w:eastAsia="Times New Roman" w:cs="Segoe UI"/>
                <w:bCs/>
                <w:color w:val="000000" w:themeColor="text1"/>
                <w:sz w:val="22"/>
                <w:szCs w:val="22"/>
                <w:lang w:eastAsia="es-MX"/>
              </w:rPr>
              <w:t xml:space="preserve"> R7-20-3-2-1).</w:t>
            </w:r>
          </w:p>
        </w:tc>
      </w:tr>
      <w:tr w:rsidR="00255D5C" w:rsidRPr="004C2D75" w14:paraId="10787EA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3A530A" w14:textId="77777777" w:rsidR="00255D5C" w:rsidRPr="004C2D75" w:rsidRDefault="00255D5C">
            <w:pPr>
              <w:spacing w:before="120" w:after="60"/>
              <w:jc w:val="center"/>
              <w:rPr>
                <w:rFonts w:eastAsia="Times New Roman" w:cs="Segoe UI"/>
                <w:b w:val="0"/>
                <w:color w:val="000000" w:themeColor="text1"/>
                <w:sz w:val="22"/>
                <w:szCs w:val="22"/>
                <w:lang w:eastAsia="es-MX"/>
              </w:rPr>
            </w:pPr>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.2.2</w:t>
            </w:r>
            <w:r>
              <w:rPr>
                <w:rFonts w:eastAsia="Times New Roman" w:cs="Segoe UI"/>
                <w:b w:val="0"/>
                <w:color w:val="000000" w:themeColor="text1"/>
                <w:sz w:val="22"/>
                <w:szCs w:val="22"/>
                <w:lang w:eastAsia="es-MX"/>
              </w:rPr>
              <w:t>.1</w:t>
            </w:r>
          </w:p>
        </w:tc>
        <w:tc>
          <w:tcPr>
            <w:tcW w:w="8222" w:type="dxa"/>
            <w:vAlign w:val="center"/>
          </w:tcPr>
          <w:p w14:paraId="479067F8" w14:textId="77777777" w:rsidR="00255D5C" w:rsidRPr="004C2D75"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sidRPr="004C2D75">
              <w:rPr>
                <w:rFonts w:eastAsia="Times New Roman" w:cs="Segoe UI"/>
                <w:bCs/>
                <w:color w:val="000000" w:themeColor="text1"/>
                <w:sz w:val="22"/>
                <w:szCs w:val="22"/>
                <w:lang w:eastAsia="es-MX"/>
              </w:rPr>
              <w:t>El botón “Ver equipo” muestra los demás integrantes de su equipo (Pantalla R7-21-2)</w:t>
            </w:r>
          </w:p>
          <w:p w14:paraId="09F17DEC" w14:textId="77777777" w:rsidR="00255D5C" w:rsidRPr="004C2D75"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sidRPr="004C2D75">
              <w:rPr>
                <w:rFonts w:cs="Times New Roman"/>
                <w:noProof/>
              </w:rPr>
              <w:drawing>
                <wp:inline distT="0" distB="0" distL="0" distR="0" wp14:anchorId="05EEA50E" wp14:editId="2F3ECCD9">
                  <wp:extent cx="3183169" cy="1984809"/>
                  <wp:effectExtent l="19050" t="19050" r="17780" b="15875"/>
                  <wp:docPr id="2066753824" name="Imagen 206675382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4" name="Imagen 2066753824" descr="Interfaz de usuario gráfica&#10;&#10;Descripción generada automáticamente"/>
                          <pic:cNvPicPr/>
                        </pic:nvPicPr>
                        <pic:blipFill>
                          <a:blip r:embed="rId206"/>
                          <a:stretch>
                            <a:fillRect/>
                          </a:stretch>
                        </pic:blipFill>
                        <pic:spPr>
                          <a:xfrm>
                            <a:off x="0" y="0"/>
                            <a:ext cx="3186291" cy="1986755"/>
                          </a:xfrm>
                          <a:prstGeom prst="rect">
                            <a:avLst/>
                          </a:prstGeom>
                          <a:ln>
                            <a:solidFill>
                              <a:schemeClr val="bg1">
                                <a:lumMod val="85000"/>
                              </a:schemeClr>
                            </a:solidFill>
                          </a:ln>
                        </pic:spPr>
                      </pic:pic>
                    </a:graphicData>
                  </a:graphic>
                </wp:inline>
              </w:drawing>
            </w:r>
          </w:p>
        </w:tc>
      </w:tr>
      <w:tr w:rsidR="00255D5C" w:rsidRPr="004C2D75" w14:paraId="04AD718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9ED3A8" w14:textId="77777777" w:rsidR="00255D5C" w:rsidRPr="00022A49" w:rsidRDefault="00255D5C">
            <w:pPr>
              <w:spacing w:before="120" w:after="60"/>
              <w:jc w:val="center"/>
              <w:rPr>
                <w:rFonts w:eastAsia="Times New Roman" w:cs="Segoe UI"/>
                <w:b w:val="0"/>
                <w:color w:val="000000" w:themeColor="text1"/>
                <w:lang w:eastAsia="es-MX"/>
              </w:rPr>
            </w:pPr>
            <w:bookmarkStart w:id="730" w:name="_Hlk116034425"/>
            <w:bookmarkEnd w:id="729"/>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.2.2.2</w:t>
            </w:r>
            <w:r>
              <w:rPr>
                <w:rFonts w:eastAsia="Times New Roman" w:cs="Segoe UI"/>
                <w:b w:val="0"/>
                <w:color w:val="000000" w:themeColor="text1"/>
                <w:sz w:val="22"/>
                <w:szCs w:val="22"/>
                <w:lang w:eastAsia="es-MX"/>
              </w:rPr>
              <w:t>.</w:t>
            </w:r>
            <w:bookmarkEnd w:id="730"/>
          </w:p>
        </w:tc>
        <w:tc>
          <w:tcPr>
            <w:tcW w:w="8222" w:type="dxa"/>
            <w:vAlign w:val="center"/>
          </w:tcPr>
          <w:p w14:paraId="5D2AC6D2" w14:textId="77777777" w:rsidR="00255D5C"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sidRPr="004C2D75">
              <w:rPr>
                <w:rFonts w:eastAsia="Times New Roman" w:cs="Segoe UI"/>
                <w:bCs/>
                <w:color w:val="000000" w:themeColor="text1"/>
                <w:sz w:val="22"/>
                <w:szCs w:val="22"/>
                <w:lang w:eastAsia="es-MX"/>
              </w:rPr>
              <w:t>El botón “Ver convocatoria” muestra la convocatoria en la que está participando (Pantalla R7-21-2-1).</w:t>
            </w:r>
          </w:p>
          <w:p w14:paraId="4D1A4A9E" w14:textId="77777777" w:rsidR="00255D5C" w:rsidRPr="004C2D75"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Pr>
                <w:rFonts w:cs="Times New Roman"/>
                <w:noProof/>
              </w:rPr>
              <w:lastRenderedPageBreak/>
              <w:drawing>
                <wp:inline distT="0" distB="0" distL="0" distR="0" wp14:anchorId="1745749B" wp14:editId="5E9714A1">
                  <wp:extent cx="2808965" cy="2860541"/>
                  <wp:effectExtent l="19050" t="19050" r="10795" b="16510"/>
                  <wp:docPr id="2066753825" name="Imagen 206675382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5" name="Imagen 2066753825" descr="Imagen que contiene Diagrama&#10;&#10;Descripción generada automáticamente"/>
                          <pic:cNvPicPr/>
                        </pic:nvPicPr>
                        <pic:blipFill>
                          <a:blip r:embed="rId207"/>
                          <a:stretch>
                            <a:fillRect/>
                          </a:stretch>
                        </pic:blipFill>
                        <pic:spPr>
                          <a:xfrm>
                            <a:off x="0" y="0"/>
                            <a:ext cx="2821895" cy="2873708"/>
                          </a:xfrm>
                          <a:prstGeom prst="rect">
                            <a:avLst/>
                          </a:prstGeom>
                          <a:ln>
                            <a:solidFill>
                              <a:schemeClr val="bg1">
                                <a:lumMod val="85000"/>
                              </a:schemeClr>
                            </a:solidFill>
                          </a:ln>
                        </pic:spPr>
                      </pic:pic>
                    </a:graphicData>
                  </a:graphic>
                </wp:inline>
              </w:drawing>
            </w:r>
          </w:p>
        </w:tc>
      </w:tr>
    </w:tbl>
    <w:p w14:paraId="0CEA2C7B" w14:textId="77777777" w:rsidR="00255D5C" w:rsidRPr="006653EA" w:rsidRDefault="00255D5C" w:rsidP="00255D5C">
      <w:pPr>
        <w:rPr>
          <w:rFonts w:cs="Segoe UI"/>
        </w:rPr>
      </w:pPr>
    </w:p>
    <w:p w14:paraId="0EB920A3"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Notificaciones asociadas</w:t>
      </w:r>
    </w:p>
    <w:p w14:paraId="6F25B84C" w14:textId="77777777" w:rsidR="00255D5C" w:rsidRPr="006653EA"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DA6000" w14:paraId="40006F7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151C2676" w14:textId="77777777" w:rsidR="00255D5C" w:rsidRPr="006653EA" w:rsidRDefault="00255D5C">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567" w:type="dxa"/>
          </w:tcPr>
          <w:p w14:paraId="73FC313D"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2CF9F017"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2962" w:type="dxa"/>
          </w:tcPr>
          <w:p w14:paraId="0B7C70CF"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255D5C" w:rsidRPr="00DA6000" w14:paraId="0D61E13D" w14:textId="77777777">
        <w:tc>
          <w:tcPr>
            <w:cnfStyle w:val="001000000000" w:firstRow="0" w:lastRow="0" w:firstColumn="1" w:lastColumn="0" w:oddVBand="0" w:evenVBand="0" w:oddHBand="0" w:evenHBand="0" w:firstRowFirstColumn="0" w:firstRowLastColumn="0" w:lastRowFirstColumn="0" w:lastRowLastColumn="0"/>
            <w:tcW w:w="2651" w:type="dxa"/>
          </w:tcPr>
          <w:p w14:paraId="6BC21AC0" w14:textId="77777777" w:rsidR="00255D5C" w:rsidRPr="006653EA" w:rsidRDefault="00255D5C">
            <w:pPr>
              <w:pStyle w:val="Textoindependiente"/>
              <w:spacing w:line="276" w:lineRule="auto"/>
              <w:jc w:val="both"/>
              <w:rPr>
                <w:rFonts w:ascii="Segoe UI" w:eastAsiaTheme="minorHAnsi" w:hAnsi="Segoe UI" w:cs="Segoe UI"/>
                <w:b w:val="0"/>
                <w:sz w:val="22"/>
                <w:szCs w:val="22"/>
                <w:lang w:val="es-MX" w:eastAsia="es-MX"/>
              </w:rPr>
            </w:pPr>
            <w:r w:rsidRPr="006653EA">
              <w:rPr>
                <w:rFonts w:ascii="Segoe UI" w:eastAsiaTheme="minorHAnsi" w:hAnsi="Segoe UI" w:cs="Segoe UI"/>
                <w:b w:val="0"/>
                <w:bCs w:val="0"/>
                <w:sz w:val="22"/>
                <w:szCs w:val="22"/>
                <w:lang w:val="es-MX" w:eastAsia="es-MX"/>
              </w:rPr>
              <w:t xml:space="preserve">Invitación </w:t>
            </w:r>
          </w:p>
        </w:tc>
        <w:tc>
          <w:tcPr>
            <w:tcW w:w="1567" w:type="dxa"/>
          </w:tcPr>
          <w:p w14:paraId="108919C2"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Usuario </w:t>
            </w:r>
            <w:r>
              <w:rPr>
                <w:rFonts w:ascii="Segoe UI" w:eastAsiaTheme="minorHAnsi" w:hAnsi="Segoe UI" w:cs="Segoe UI"/>
                <w:i/>
                <w:sz w:val="22"/>
                <w:szCs w:val="22"/>
                <w:lang w:val="es-MX" w:eastAsia="es-MX"/>
              </w:rPr>
              <w:t>emprendedor</w:t>
            </w:r>
          </w:p>
        </w:tc>
        <w:tc>
          <w:tcPr>
            <w:tcW w:w="1723" w:type="dxa"/>
          </w:tcPr>
          <w:p w14:paraId="76ADF16E"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el líder lo requiera</w:t>
            </w:r>
          </w:p>
        </w:tc>
        <w:tc>
          <w:tcPr>
            <w:tcW w:w="2962" w:type="dxa"/>
          </w:tcPr>
          <w:p w14:paraId="0A13ED85"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sidRPr="006653EA">
              <w:rPr>
                <w:rFonts w:ascii="Segoe UI" w:eastAsiaTheme="minorHAnsi" w:hAnsi="Segoe UI" w:cs="Segoe UI"/>
                <w:b/>
                <w:bCs/>
                <w:sz w:val="22"/>
                <w:szCs w:val="22"/>
                <w:lang w:val="es-MX" w:eastAsia="es-MX"/>
              </w:rPr>
              <w:t>Invitación</w:t>
            </w:r>
          </w:p>
          <w:p w14:paraId="398BB1CD"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3F30DEF0"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i/>
                <w:iCs/>
                <w:sz w:val="22"/>
                <w:szCs w:val="22"/>
                <w:lang w:val="es-MX" w:eastAsia="es-MX"/>
              </w:rPr>
            </w:pPr>
            <w:r w:rsidRPr="006653EA">
              <w:rPr>
                <w:rFonts w:ascii="Segoe UI" w:eastAsiaTheme="minorEastAsia" w:hAnsi="Segoe UI" w:cs="Segoe UI"/>
                <w:i/>
                <w:iCs/>
                <w:sz w:val="22"/>
                <w:szCs w:val="22"/>
                <w:lang w:val="es-MX" w:eastAsia="es-MX"/>
              </w:rPr>
              <w:t>Cuerpo: “Nombre” Te ha invitado a participar en su equipo.</w:t>
            </w:r>
          </w:p>
          <w:p w14:paraId="50E57261"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sz w:val="22"/>
                <w:szCs w:val="22"/>
                <w:lang w:val="es-MX" w:eastAsia="es-MX"/>
              </w:rPr>
            </w:pPr>
            <w:r w:rsidRPr="006653EA">
              <w:rPr>
                <w:rFonts w:ascii="Segoe UI" w:eastAsiaTheme="minorEastAsia" w:hAnsi="Segoe UI" w:cs="Segoe UI"/>
                <w:i/>
                <w:iCs/>
                <w:sz w:val="22"/>
                <w:szCs w:val="22"/>
                <w:lang w:val="es-MX" w:eastAsia="es-MX"/>
              </w:rPr>
              <w:t xml:space="preserve"> </w:t>
            </w:r>
            <w:r w:rsidRPr="006653EA">
              <w:rPr>
                <w:rFonts w:ascii="Segoe UI" w:hAnsi="Segoe UI" w:cs="Segoe UI"/>
                <w:noProof/>
                <w:sz w:val="22"/>
                <w:szCs w:val="22"/>
              </w:rPr>
              <w:drawing>
                <wp:inline distT="0" distB="0" distL="0" distR="0" wp14:anchorId="64FF58C6" wp14:editId="32FDA089">
                  <wp:extent cx="1733550" cy="752475"/>
                  <wp:effectExtent l="0" t="0" r="0" b="0"/>
                  <wp:docPr id="259746961" name="Imagen 259746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extLst>
                              <a:ext uri="{28A0092B-C50C-407E-A947-70E740481C1C}">
                                <a14:useLocalDpi xmlns:a14="http://schemas.microsoft.com/office/drawing/2010/main" val="0"/>
                              </a:ext>
                            </a:extLst>
                          </a:blip>
                          <a:stretch>
                            <a:fillRect/>
                          </a:stretch>
                        </pic:blipFill>
                        <pic:spPr>
                          <a:xfrm>
                            <a:off x="0" y="0"/>
                            <a:ext cx="1733550" cy="752475"/>
                          </a:xfrm>
                          <a:prstGeom prst="rect">
                            <a:avLst/>
                          </a:prstGeom>
                        </pic:spPr>
                      </pic:pic>
                    </a:graphicData>
                  </a:graphic>
                </wp:inline>
              </w:drawing>
            </w:r>
          </w:p>
        </w:tc>
      </w:tr>
    </w:tbl>
    <w:p w14:paraId="7F0A8725" w14:textId="77777777" w:rsidR="00255D5C" w:rsidRDefault="00255D5C" w:rsidP="00255D5C">
      <w:pPr>
        <w:rPr>
          <w:rFonts w:cs="Segoe UI"/>
        </w:rPr>
      </w:pPr>
    </w:p>
    <w:p w14:paraId="51EF9A2A" w14:textId="77777777" w:rsidR="00255D5C" w:rsidRDefault="00255D5C" w:rsidP="00255D5C">
      <w:pPr>
        <w:rPr>
          <w:rFonts w:cs="Segoe UI"/>
        </w:rPr>
      </w:pPr>
    </w:p>
    <w:p w14:paraId="6FFA23AF" w14:textId="77777777" w:rsidR="00255D5C" w:rsidRPr="006653EA"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DA6000" w14:paraId="4691FB9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6A37D606" w14:textId="77777777" w:rsidR="00255D5C" w:rsidRPr="006653EA" w:rsidRDefault="00255D5C">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lastRenderedPageBreak/>
              <w:t>Evento (regla)</w:t>
            </w:r>
          </w:p>
        </w:tc>
        <w:tc>
          <w:tcPr>
            <w:tcW w:w="1567" w:type="dxa"/>
          </w:tcPr>
          <w:p w14:paraId="7B1AA248"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47D098E5"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2962" w:type="dxa"/>
          </w:tcPr>
          <w:p w14:paraId="28866308"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255D5C" w:rsidRPr="00DA6000" w14:paraId="187A1011" w14:textId="77777777">
        <w:tc>
          <w:tcPr>
            <w:cnfStyle w:val="001000000000" w:firstRow="0" w:lastRow="0" w:firstColumn="1" w:lastColumn="0" w:oddVBand="0" w:evenVBand="0" w:oddHBand="0" w:evenHBand="0" w:firstRowFirstColumn="0" w:firstRowLastColumn="0" w:lastRowFirstColumn="0" w:lastRowLastColumn="0"/>
            <w:tcW w:w="2651" w:type="dxa"/>
          </w:tcPr>
          <w:p w14:paraId="696D3627" w14:textId="77777777" w:rsidR="00255D5C" w:rsidRPr="006653EA" w:rsidRDefault="00255D5C">
            <w:pPr>
              <w:pStyle w:val="Textoindependiente"/>
              <w:spacing w:line="276" w:lineRule="auto"/>
              <w:jc w:val="both"/>
              <w:rPr>
                <w:rFonts w:ascii="Segoe UI" w:eastAsiaTheme="minorEastAsia" w:hAnsi="Segoe UI" w:cs="Segoe UI"/>
                <w:b w:val="0"/>
                <w:sz w:val="22"/>
                <w:szCs w:val="22"/>
                <w:lang w:val="es-MX" w:eastAsia="es-MX"/>
              </w:rPr>
            </w:pPr>
            <w:r w:rsidRPr="006653EA">
              <w:rPr>
                <w:rFonts w:ascii="Segoe UI" w:eastAsiaTheme="minorEastAsia" w:hAnsi="Segoe UI" w:cs="Segoe UI"/>
                <w:b w:val="0"/>
                <w:bCs w:val="0"/>
                <w:sz w:val="22"/>
                <w:szCs w:val="22"/>
                <w:lang w:val="es-MX" w:eastAsia="es-MX"/>
              </w:rPr>
              <w:t>Evidencias por correo electrónico</w:t>
            </w:r>
          </w:p>
        </w:tc>
        <w:tc>
          <w:tcPr>
            <w:tcW w:w="1567" w:type="dxa"/>
          </w:tcPr>
          <w:p w14:paraId="1DC36AC2"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Líder</w:t>
            </w:r>
          </w:p>
        </w:tc>
        <w:tc>
          <w:tcPr>
            <w:tcW w:w="1723" w:type="dxa"/>
          </w:tcPr>
          <w:p w14:paraId="6CE3603A"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un miembro del equipo suba evidencias (no líder)</w:t>
            </w:r>
          </w:p>
        </w:tc>
        <w:tc>
          <w:tcPr>
            <w:tcW w:w="2962" w:type="dxa"/>
          </w:tcPr>
          <w:p w14:paraId="69EF8369"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sidRPr="006653EA">
              <w:rPr>
                <w:rFonts w:ascii="Segoe UI" w:eastAsiaTheme="minorHAnsi" w:hAnsi="Segoe UI" w:cs="Segoe UI"/>
                <w:b/>
                <w:bCs/>
                <w:sz w:val="22"/>
                <w:szCs w:val="22"/>
                <w:lang w:val="es-MX" w:eastAsia="es-MX"/>
              </w:rPr>
              <w:t>Evidencias</w:t>
            </w:r>
          </w:p>
          <w:p w14:paraId="2491342E"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718B84CD"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Cuerpo: Se informa que el miembro X subió evidencias el día XY. </w:t>
            </w:r>
          </w:p>
          <w:p w14:paraId="1072A03D"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 </w:t>
            </w:r>
          </w:p>
        </w:tc>
      </w:tr>
    </w:tbl>
    <w:p w14:paraId="1DC70FBB" w14:textId="77777777" w:rsidR="00255D5C" w:rsidRPr="006653EA" w:rsidRDefault="00255D5C" w:rsidP="00255D5C">
      <w:pPr>
        <w:rPr>
          <w:rFonts w:cs="Segoe UI"/>
        </w:rPr>
      </w:pPr>
    </w:p>
    <w:p w14:paraId="78B32B35"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Catálogos relacionados</w:t>
      </w:r>
    </w:p>
    <w:p w14:paraId="0C8D8BE4" w14:textId="77777777" w:rsidR="00255D5C" w:rsidRPr="006653EA" w:rsidRDefault="00255D5C" w:rsidP="00255D5C">
      <w:pPr>
        <w:rPr>
          <w:rFonts w:cs="Segoe UI"/>
          <w:iCs/>
          <w:lang w:eastAsia="es-MX"/>
        </w:rPr>
      </w:pPr>
      <w:r w:rsidRPr="006653EA">
        <w:rPr>
          <w:rFonts w:cs="Segoe UI"/>
          <w:iCs/>
          <w:lang w:eastAsia="es-MX"/>
        </w:rPr>
        <w:t>No aplica.</w:t>
      </w:r>
    </w:p>
    <w:p w14:paraId="2D3C523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“Conforma tu equipo”</w:t>
      </w:r>
    </w:p>
    <w:tbl>
      <w:tblPr>
        <w:tblStyle w:val="Listaclara-nfasis1"/>
        <w:tblW w:w="9641"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689"/>
        <w:gridCol w:w="3261"/>
        <w:gridCol w:w="3691"/>
      </w:tblGrid>
      <w:tr w:rsidR="00255D5C" w:rsidRPr="00DA6000" w14:paraId="23ED3AA4" w14:textId="77777777">
        <w:trPr>
          <w:cnfStyle w:val="100000000000" w:firstRow="1" w:lastRow="0" w:firstColumn="0" w:lastColumn="0" w:oddVBand="0" w:evenVBand="0" w:oddHBand="0"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689" w:type="dxa"/>
          </w:tcPr>
          <w:p w14:paraId="7E2ADE25" w14:textId="77777777" w:rsidR="00255D5C" w:rsidRPr="006653EA" w:rsidRDefault="00255D5C">
            <w:pPr>
              <w:rPr>
                <w:rFonts w:cs="Segoe UI"/>
              </w:rPr>
            </w:pPr>
            <w:r w:rsidRPr="006653EA">
              <w:rPr>
                <w:rFonts w:cs="Segoe UI"/>
              </w:rPr>
              <w:t>Campo</w:t>
            </w:r>
          </w:p>
        </w:tc>
        <w:tc>
          <w:tcPr>
            <w:tcW w:w="3261" w:type="dxa"/>
          </w:tcPr>
          <w:p w14:paraId="4D992D4C"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691" w:type="dxa"/>
          </w:tcPr>
          <w:p w14:paraId="086BA031"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255D5C" w:rsidRPr="00DA6000" w14:paraId="1F5ABE35"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9641" w:type="dxa"/>
            <w:gridSpan w:val="3"/>
          </w:tcPr>
          <w:p w14:paraId="5EEF59F4" w14:textId="77777777" w:rsidR="00255D5C" w:rsidRPr="006653EA" w:rsidRDefault="00255D5C">
            <w:pPr>
              <w:rPr>
                <w:rFonts w:cs="Segoe UI"/>
              </w:rPr>
            </w:pPr>
            <w:r w:rsidRPr="006653EA">
              <w:rPr>
                <w:rFonts w:cs="Segoe UI"/>
              </w:rPr>
              <w:t>Perfil (Resultado Talent tank)</w:t>
            </w:r>
          </w:p>
        </w:tc>
      </w:tr>
      <w:tr w:rsidR="00255D5C" w:rsidRPr="00DA6000" w14:paraId="00A6D1D9"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773FC58D" w14:textId="77777777" w:rsidR="00255D5C" w:rsidRPr="006653EA" w:rsidRDefault="00255D5C">
            <w:pPr>
              <w:rPr>
                <w:rFonts w:cs="Segoe UI"/>
                <w:b w:val="0"/>
                <w:bCs w:val="0"/>
              </w:rPr>
            </w:pPr>
            <w:r w:rsidRPr="006653EA">
              <w:rPr>
                <w:rFonts w:cs="Segoe UI"/>
                <w:b w:val="0"/>
                <w:bCs w:val="0"/>
              </w:rPr>
              <w:t>Foto</w:t>
            </w:r>
          </w:p>
        </w:tc>
        <w:tc>
          <w:tcPr>
            <w:tcW w:w="3261" w:type="dxa"/>
          </w:tcPr>
          <w:p w14:paraId="648AAB4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Foto del usuario</w:t>
            </w:r>
          </w:p>
        </w:tc>
        <w:tc>
          <w:tcPr>
            <w:tcW w:w="3691" w:type="dxa"/>
          </w:tcPr>
          <w:p w14:paraId="36DABD8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564935CE"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2689" w:type="dxa"/>
          </w:tcPr>
          <w:p w14:paraId="1ACD1C78" w14:textId="77777777" w:rsidR="00255D5C" w:rsidRPr="006653EA" w:rsidRDefault="00255D5C">
            <w:pPr>
              <w:rPr>
                <w:rFonts w:cs="Segoe UI"/>
                <w:b w:val="0"/>
                <w:bCs w:val="0"/>
              </w:rPr>
            </w:pPr>
            <w:r w:rsidRPr="006653EA">
              <w:rPr>
                <w:rFonts w:cs="Segoe UI"/>
                <w:b w:val="0"/>
                <w:bCs w:val="0"/>
              </w:rPr>
              <w:t>Nombre.</w:t>
            </w:r>
          </w:p>
          <w:p w14:paraId="49C9E8A2" w14:textId="77777777" w:rsidR="00255D5C" w:rsidRPr="006653EA" w:rsidRDefault="00255D5C">
            <w:pPr>
              <w:rPr>
                <w:rFonts w:cs="Segoe UI"/>
                <w:b w:val="0"/>
                <w:bCs w:val="0"/>
              </w:rPr>
            </w:pPr>
          </w:p>
        </w:tc>
        <w:tc>
          <w:tcPr>
            <w:tcW w:w="3261" w:type="dxa"/>
          </w:tcPr>
          <w:p w14:paraId="61EE674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completo del usuario solucionador.</w:t>
            </w:r>
          </w:p>
        </w:tc>
        <w:tc>
          <w:tcPr>
            <w:tcW w:w="3691" w:type="dxa"/>
          </w:tcPr>
          <w:p w14:paraId="11FDF26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20535021" w14:textId="77777777">
        <w:trPr>
          <w:trHeight w:val="530"/>
        </w:trPr>
        <w:tc>
          <w:tcPr>
            <w:cnfStyle w:val="001000000000" w:firstRow="0" w:lastRow="0" w:firstColumn="1" w:lastColumn="0" w:oddVBand="0" w:evenVBand="0" w:oddHBand="0" w:evenHBand="0" w:firstRowFirstColumn="0" w:firstRowLastColumn="0" w:lastRowFirstColumn="0" w:lastRowLastColumn="0"/>
            <w:tcW w:w="2689" w:type="dxa"/>
          </w:tcPr>
          <w:p w14:paraId="51A1F840" w14:textId="77777777" w:rsidR="00255D5C" w:rsidRPr="006653EA" w:rsidRDefault="00255D5C">
            <w:pPr>
              <w:rPr>
                <w:rFonts w:cs="Segoe UI"/>
                <w:b w:val="0"/>
                <w:bCs w:val="0"/>
              </w:rPr>
            </w:pPr>
            <w:r w:rsidRPr="006653EA">
              <w:rPr>
                <w:rFonts w:cs="Segoe UI"/>
                <w:b w:val="0"/>
                <w:bCs w:val="0"/>
              </w:rPr>
              <w:t>Tipo de usuario</w:t>
            </w:r>
          </w:p>
        </w:tc>
        <w:tc>
          <w:tcPr>
            <w:tcW w:w="3261" w:type="dxa"/>
          </w:tcPr>
          <w:p w14:paraId="4DBD95F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Indica si es investigador o </w:t>
            </w:r>
            <w:r>
              <w:rPr>
                <w:rFonts w:cs="Segoe UI"/>
              </w:rPr>
              <w:t>emprendedor</w:t>
            </w:r>
          </w:p>
        </w:tc>
        <w:tc>
          <w:tcPr>
            <w:tcW w:w="3691" w:type="dxa"/>
          </w:tcPr>
          <w:p w14:paraId="7D2F72C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04E88644" w14:textId="77777777">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2689" w:type="dxa"/>
          </w:tcPr>
          <w:p w14:paraId="3735C400" w14:textId="77777777" w:rsidR="00255D5C" w:rsidRPr="006653EA" w:rsidRDefault="00255D5C">
            <w:pPr>
              <w:rPr>
                <w:rFonts w:eastAsia="Calibri" w:cs="Segoe UI"/>
                <w:b w:val="0"/>
                <w:bCs w:val="0"/>
              </w:rPr>
            </w:pPr>
            <w:r w:rsidRPr="006653EA">
              <w:rPr>
                <w:rFonts w:eastAsia="Calibri" w:cs="Segoe UI"/>
                <w:b w:val="0"/>
                <w:bCs w:val="0"/>
              </w:rPr>
              <w:t>Match</w:t>
            </w:r>
          </w:p>
        </w:tc>
        <w:tc>
          <w:tcPr>
            <w:tcW w:w="3261" w:type="dxa"/>
          </w:tcPr>
          <w:p w14:paraId="24AD0ED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eastAsiaTheme="minorEastAsia" w:cs="Segoe UI"/>
              </w:rPr>
              <w:t>Indica el porcentaje de afinidad.</w:t>
            </w:r>
          </w:p>
        </w:tc>
        <w:tc>
          <w:tcPr>
            <w:tcW w:w="3691" w:type="dxa"/>
          </w:tcPr>
          <w:p w14:paraId="1E1E211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20B8D440"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67738B6F" w14:textId="77777777" w:rsidR="00255D5C" w:rsidRPr="006653EA" w:rsidRDefault="00255D5C">
            <w:pPr>
              <w:rPr>
                <w:rFonts w:cs="Segoe UI"/>
                <w:b w:val="0"/>
              </w:rPr>
            </w:pPr>
            <w:r w:rsidRPr="006653EA">
              <w:rPr>
                <w:rFonts w:cs="Segoe UI"/>
                <w:b w:val="0"/>
              </w:rPr>
              <w:t>Icono “</w:t>
            </w:r>
            <w:r w:rsidRPr="006653EA">
              <w:rPr>
                <w:rFonts w:cs="Segoe UI"/>
                <w:b w:val="0"/>
                <w:bCs w:val="0"/>
              </w:rPr>
              <w:t xml:space="preserve">Ver </w:t>
            </w:r>
            <w:r w:rsidRPr="006653EA">
              <w:rPr>
                <w:rFonts w:cs="Segoe UI"/>
                <w:b w:val="0"/>
              </w:rPr>
              <w:t>Detalle”.</w:t>
            </w:r>
          </w:p>
        </w:tc>
        <w:tc>
          <w:tcPr>
            <w:tcW w:w="3261" w:type="dxa"/>
          </w:tcPr>
          <w:p w14:paraId="56B90C0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Botón para ver el detalle del perfil.</w:t>
            </w:r>
          </w:p>
        </w:tc>
        <w:tc>
          <w:tcPr>
            <w:tcW w:w="3691" w:type="dxa"/>
          </w:tcPr>
          <w:p w14:paraId="140F0ED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icono</w:t>
            </w:r>
          </w:p>
        </w:tc>
      </w:tr>
      <w:tr w:rsidR="00255D5C" w:rsidRPr="00DA6000" w14:paraId="18048C03"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9641" w:type="dxa"/>
            <w:gridSpan w:val="3"/>
          </w:tcPr>
          <w:p w14:paraId="6DB3710A" w14:textId="77777777" w:rsidR="00255D5C" w:rsidRPr="006653EA" w:rsidRDefault="00255D5C">
            <w:pPr>
              <w:rPr>
                <w:rFonts w:cs="Segoe UI"/>
              </w:rPr>
            </w:pPr>
            <w:r w:rsidRPr="006653EA">
              <w:rPr>
                <w:rFonts w:cs="Segoe UI"/>
              </w:rPr>
              <w:t>Detalle del perfil</w:t>
            </w:r>
          </w:p>
        </w:tc>
      </w:tr>
      <w:tr w:rsidR="00255D5C" w:rsidRPr="00DA6000" w14:paraId="5D8C2DDA"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017C20D7" w14:textId="77777777" w:rsidR="00255D5C" w:rsidRPr="006653EA" w:rsidRDefault="00255D5C">
            <w:pPr>
              <w:rPr>
                <w:rFonts w:cs="Segoe UI"/>
                <w:b w:val="0"/>
                <w:bCs w:val="0"/>
              </w:rPr>
            </w:pPr>
            <w:r w:rsidRPr="006653EA">
              <w:rPr>
                <w:rFonts w:cs="Segoe UI"/>
                <w:b w:val="0"/>
                <w:bCs w:val="0"/>
              </w:rPr>
              <w:t>Foto</w:t>
            </w:r>
          </w:p>
        </w:tc>
        <w:tc>
          <w:tcPr>
            <w:tcW w:w="3261" w:type="dxa"/>
          </w:tcPr>
          <w:p w14:paraId="1204921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Foto del usuario</w:t>
            </w:r>
          </w:p>
        </w:tc>
        <w:tc>
          <w:tcPr>
            <w:tcW w:w="3691" w:type="dxa"/>
          </w:tcPr>
          <w:p w14:paraId="5465B98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4B371264"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2689" w:type="dxa"/>
          </w:tcPr>
          <w:p w14:paraId="65C7DB43" w14:textId="77777777" w:rsidR="00255D5C" w:rsidRPr="006653EA" w:rsidRDefault="00255D5C">
            <w:pPr>
              <w:rPr>
                <w:rFonts w:cs="Segoe UI"/>
                <w:b w:val="0"/>
                <w:bCs w:val="0"/>
              </w:rPr>
            </w:pPr>
            <w:r w:rsidRPr="006653EA">
              <w:rPr>
                <w:rFonts w:cs="Segoe UI"/>
                <w:b w:val="0"/>
                <w:bCs w:val="0"/>
              </w:rPr>
              <w:t>Nombre.</w:t>
            </w:r>
          </w:p>
          <w:p w14:paraId="3F3375BA" w14:textId="77777777" w:rsidR="00255D5C" w:rsidRPr="006653EA" w:rsidRDefault="00255D5C">
            <w:pPr>
              <w:rPr>
                <w:rFonts w:cs="Segoe UI"/>
                <w:b w:val="0"/>
                <w:bCs w:val="0"/>
              </w:rPr>
            </w:pPr>
          </w:p>
        </w:tc>
        <w:tc>
          <w:tcPr>
            <w:tcW w:w="3261" w:type="dxa"/>
          </w:tcPr>
          <w:p w14:paraId="343838F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completo del usuario solucionador.</w:t>
            </w:r>
          </w:p>
        </w:tc>
        <w:tc>
          <w:tcPr>
            <w:tcW w:w="3691" w:type="dxa"/>
          </w:tcPr>
          <w:p w14:paraId="6BEF024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b/>
                <w:bCs/>
              </w:rPr>
            </w:pPr>
            <w:r w:rsidRPr="006653EA">
              <w:rPr>
                <w:rFonts w:cs="Segoe UI"/>
              </w:rPr>
              <w:t>Tipo de dato: Texto</w:t>
            </w:r>
          </w:p>
        </w:tc>
      </w:tr>
      <w:tr w:rsidR="00255D5C" w:rsidRPr="00DA6000" w14:paraId="5D6169F8" w14:textId="77777777">
        <w:trPr>
          <w:trHeight w:val="530"/>
        </w:trPr>
        <w:tc>
          <w:tcPr>
            <w:cnfStyle w:val="001000000000" w:firstRow="0" w:lastRow="0" w:firstColumn="1" w:lastColumn="0" w:oddVBand="0" w:evenVBand="0" w:oddHBand="0" w:evenHBand="0" w:firstRowFirstColumn="0" w:firstRowLastColumn="0" w:lastRowFirstColumn="0" w:lastRowLastColumn="0"/>
            <w:tcW w:w="2689" w:type="dxa"/>
          </w:tcPr>
          <w:p w14:paraId="1AC973F3" w14:textId="77777777" w:rsidR="00255D5C" w:rsidRPr="006653EA" w:rsidRDefault="00255D5C">
            <w:pPr>
              <w:rPr>
                <w:rFonts w:cs="Segoe UI"/>
                <w:b w:val="0"/>
                <w:bCs w:val="0"/>
              </w:rPr>
            </w:pPr>
            <w:r w:rsidRPr="006653EA">
              <w:rPr>
                <w:rFonts w:cs="Segoe UI"/>
                <w:b w:val="0"/>
                <w:bCs w:val="0"/>
              </w:rPr>
              <w:t>Tipo de usuario</w:t>
            </w:r>
          </w:p>
        </w:tc>
        <w:tc>
          <w:tcPr>
            <w:tcW w:w="3261" w:type="dxa"/>
          </w:tcPr>
          <w:p w14:paraId="3D72012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Indica si es investigador o </w:t>
            </w:r>
            <w:r>
              <w:rPr>
                <w:rFonts w:cs="Segoe UI"/>
              </w:rPr>
              <w:t>emprendedor</w:t>
            </w:r>
          </w:p>
        </w:tc>
        <w:tc>
          <w:tcPr>
            <w:tcW w:w="3691" w:type="dxa"/>
          </w:tcPr>
          <w:p w14:paraId="59A300C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11D26974"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2689" w:type="dxa"/>
          </w:tcPr>
          <w:p w14:paraId="7D2B3837" w14:textId="77777777" w:rsidR="00255D5C" w:rsidRPr="006653EA" w:rsidRDefault="00255D5C">
            <w:pPr>
              <w:rPr>
                <w:rFonts w:cs="Segoe UI"/>
                <w:b w:val="0"/>
                <w:bCs w:val="0"/>
              </w:rPr>
            </w:pPr>
            <w:r w:rsidRPr="006653EA">
              <w:rPr>
                <w:rFonts w:cs="Segoe UI"/>
                <w:b w:val="0"/>
                <w:bCs w:val="0"/>
              </w:rPr>
              <w:t>Instituto</w:t>
            </w:r>
          </w:p>
        </w:tc>
        <w:tc>
          <w:tcPr>
            <w:tcW w:w="3261" w:type="dxa"/>
          </w:tcPr>
          <w:p w14:paraId="7E18901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Instituto que otorga el grado académico</w:t>
            </w:r>
          </w:p>
        </w:tc>
        <w:tc>
          <w:tcPr>
            <w:tcW w:w="3691" w:type="dxa"/>
          </w:tcPr>
          <w:p w14:paraId="0F5D856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16877382"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502435BF" w14:textId="77777777" w:rsidR="00255D5C" w:rsidRPr="006653EA" w:rsidRDefault="00255D5C">
            <w:pPr>
              <w:rPr>
                <w:rFonts w:cs="Segoe UI"/>
                <w:b w:val="0"/>
                <w:bCs w:val="0"/>
              </w:rPr>
            </w:pPr>
            <w:r w:rsidRPr="006653EA">
              <w:rPr>
                <w:rFonts w:cs="Segoe UI"/>
                <w:b w:val="0"/>
                <w:bCs w:val="0"/>
              </w:rPr>
              <w:t>Correo</w:t>
            </w:r>
          </w:p>
        </w:tc>
        <w:tc>
          <w:tcPr>
            <w:tcW w:w="3261" w:type="dxa"/>
          </w:tcPr>
          <w:p w14:paraId="182EB97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correo del usuario</w:t>
            </w:r>
          </w:p>
        </w:tc>
        <w:tc>
          <w:tcPr>
            <w:tcW w:w="3691" w:type="dxa"/>
          </w:tcPr>
          <w:p w14:paraId="538E560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39A098EF"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2689" w:type="dxa"/>
          </w:tcPr>
          <w:p w14:paraId="65670CB4" w14:textId="77777777" w:rsidR="00255D5C" w:rsidRPr="006653EA" w:rsidRDefault="00255D5C">
            <w:pPr>
              <w:rPr>
                <w:rFonts w:cs="Segoe UI"/>
                <w:b w:val="0"/>
                <w:bCs w:val="0"/>
              </w:rPr>
            </w:pPr>
            <w:r w:rsidRPr="006653EA">
              <w:rPr>
                <w:rFonts w:cs="Segoe UI"/>
                <w:b w:val="0"/>
                <w:bCs w:val="0"/>
              </w:rPr>
              <w:lastRenderedPageBreak/>
              <w:t>Estado, ciudad</w:t>
            </w:r>
          </w:p>
          <w:p w14:paraId="3D5F445C" w14:textId="77777777" w:rsidR="00255D5C" w:rsidRPr="006653EA" w:rsidRDefault="00255D5C">
            <w:pPr>
              <w:rPr>
                <w:rFonts w:cs="Segoe UI"/>
                <w:b w:val="0"/>
                <w:bCs w:val="0"/>
              </w:rPr>
            </w:pPr>
          </w:p>
        </w:tc>
        <w:tc>
          <w:tcPr>
            <w:tcW w:w="3261" w:type="dxa"/>
          </w:tcPr>
          <w:p w14:paraId="0ACE57A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Nombre del Estado y ciudad al que pertenece el Investigador/</w:t>
            </w:r>
            <w:r>
              <w:rPr>
                <w:rFonts w:eastAsia="Calibri" w:cs="Segoe UI"/>
              </w:rPr>
              <w:t>Emprendedor</w:t>
            </w:r>
          </w:p>
        </w:tc>
        <w:tc>
          <w:tcPr>
            <w:tcW w:w="3691" w:type="dxa"/>
          </w:tcPr>
          <w:p w14:paraId="2904D65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0216BEA4"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6117D8EC" w14:textId="77777777" w:rsidR="00255D5C" w:rsidRPr="006653EA" w:rsidRDefault="00255D5C">
            <w:pPr>
              <w:rPr>
                <w:rFonts w:cs="Segoe UI"/>
                <w:b w:val="0"/>
                <w:bCs w:val="0"/>
              </w:rPr>
            </w:pPr>
            <w:r w:rsidRPr="006653EA">
              <w:rPr>
                <w:rFonts w:cs="Segoe UI"/>
                <w:b w:val="0"/>
                <w:bCs w:val="0"/>
              </w:rPr>
              <w:t>Es profesor</w:t>
            </w:r>
          </w:p>
        </w:tc>
        <w:tc>
          <w:tcPr>
            <w:tcW w:w="3261" w:type="dxa"/>
          </w:tcPr>
          <w:p w14:paraId="6AE9B63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Indica si es profesor o no</w:t>
            </w:r>
          </w:p>
        </w:tc>
        <w:tc>
          <w:tcPr>
            <w:tcW w:w="3691" w:type="dxa"/>
          </w:tcPr>
          <w:p w14:paraId="2301409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2AF5BB04"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2689" w:type="dxa"/>
          </w:tcPr>
          <w:p w14:paraId="3D9C4363" w14:textId="77777777" w:rsidR="00255D5C" w:rsidRPr="006653EA" w:rsidRDefault="00255D5C">
            <w:pPr>
              <w:rPr>
                <w:rFonts w:cs="Segoe UI"/>
                <w:b w:val="0"/>
                <w:bCs w:val="0"/>
              </w:rPr>
            </w:pPr>
            <w:r w:rsidRPr="006653EA">
              <w:rPr>
                <w:rFonts w:cs="Segoe UI"/>
                <w:b w:val="0"/>
                <w:bCs w:val="0"/>
              </w:rPr>
              <w:t>Botón “Invitar a mi equipo”.</w:t>
            </w:r>
          </w:p>
        </w:tc>
        <w:tc>
          <w:tcPr>
            <w:tcW w:w="3261" w:type="dxa"/>
          </w:tcPr>
          <w:p w14:paraId="2ED2147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Botón para invitar al usuario solucionador a un equipo</w:t>
            </w:r>
          </w:p>
        </w:tc>
        <w:tc>
          <w:tcPr>
            <w:tcW w:w="3691" w:type="dxa"/>
          </w:tcPr>
          <w:p w14:paraId="4C671DF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Botón</w:t>
            </w:r>
          </w:p>
        </w:tc>
      </w:tr>
      <w:tr w:rsidR="00255D5C" w:rsidRPr="00DA6000" w14:paraId="6845EAC0"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30144EF6" w14:textId="77777777" w:rsidR="00255D5C" w:rsidRPr="006653EA" w:rsidRDefault="00255D5C">
            <w:pPr>
              <w:rPr>
                <w:rFonts w:cs="Segoe UI"/>
                <w:b w:val="0"/>
                <w:bCs w:val="0"/>
              </w:rPr>
            </w:pPr>
            <w:r w:rsidRPr="006653EA">
              <w:rPr>
                <w:rFonts w:cs="Segoe UI"/>
                <w:b w:val="0"/>
                <w:bCs w:val="0"/>
              </w:rPr>
              <w:t>Botón “Visita mi perfil”</w:t>
            </w:r>
          </w:p>
        </w:tc>
        <w:tc>
          <w:tcPr>
            <w:tcW w:w="3261" w:type="dxa"/>
          </w:tcPr>
          <w:p w14:paraId="16260A4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Botón para ver el perfil del usuario completo</w:t>
            </w:r>
          </w:p>
        </w:tc>
        <w:tc>
          <w:tcPr>
            <w:tcW w:w="3691" w:type="dxa"/>
          </w:tcPr>
          <w:p w14:paraId="4C6560F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tc>
      </w:tr>
    </w:tbl>
    <w:p w14:paraId="5D4BADB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Pr="006653EA">
        <w:rPr>
          <w:rStyle w:val="nfasisintenso"/>
          <w:rFonts w:ascii="Segoe UI" w:hAnsi="Segoe UI" w:cs="Segoe UI"/>
        </w:rPr>
        <w:t>Listado</w:t>
      </w:r>
      <w:r>
        <w:rPr>
          <w:rStyle w:val="nfasisintenso"/>
          <w:rFonts w:ascii="Segoe UI" w:hAnsi="Segoe UI" w:cs="Segoe UI"/>
        </w:rPr>
        <w:t>”</w:t>
      </w:r>
    </w:p>
    <w:tbl>
      <w:tblPr>
        <w:tblStyle w:val="Listaclara-nfasis1"/>
        <w:tblW w:w="9845" w:type="dxa"/>
        <w:tblInd w:w="-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2189"/>
        <w:gridCol w:w="3907"/>
        <w:gridCol w:w="3749"/>
      </w:tblGrid>
      <w:tr w:rsidR="00AC6E31" w:rsidRPr="00DA6000" w14:paraId="4363C8A4" w14:textId="77777777" w:rsidTr="00FE6B3C">
        <w:trPr>
          <w:cnfStyle w:val="100000000000" w:firstRow="1" w:lastRow="0" w:firstColumn="0" w:lastColumn="0" w:oddVBand="0" w:evenVBand="0" w:oddHBand="0"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189" w:type="dxa"/>
          </w:tcPr>
          <w:p w14:paraId="3B549A94" w14:textId="77777777" w:rsidR="00255D5C" w:rsidRPr="006653EA" w:rsidRDefault="00255D5C">
            <w:pPr>
              <w:rPr>
                <w:rFonts w:cs="Segoe UI"/>
              </w:rPr>
            </w:pPr>
            <w:r w:rsidRPr="006653EA">
              <w:rPr>
                <w:rFonts w:cs="Segoe UI"/>
              </w:rPr>
              <w:t>Campo</w:t>
            </w:r>
          </w:p>
        </w:tc>
        <w:tc>
          <w:tcPr>
            <w:tcW w:w="3907" w:type="dxa"/>
          </w:tcPr>
          <w:p w14:paraId="37BAE9B8"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749" w:type="dxa"/>
          </w:tcPr>
          <w:p w14:paraId="18A51C6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rPr>
            </w:pPr>
            <w:r w:rsidRPr="006653EA">
              <w:rPr>
                <w:rFonts w:cs="Segoe UI"/>
              </w:rPr>
              <w:t>Especificaciones</w:t>
            </w:r>
          </w:p>
          <w:p w14:paraId="113F45C1"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/Catálogos relacionados</w:t>
            </w:r>
          </w:p>
        </w:tc>
      </w:tr>
      <w:tr w:rsidR="005815DB" w:rsidRPr="00DA6000" w14:paraId="526D7556" w14:textId="77777777" w:rsidTr="00FE6B3C">
        <w:trPr>
          <w:cnfStyle w:val="000000100000" w:firstRow="0" w:lastRow="0" w:firstColumn="0" w:lastColumn="0" w:oddVBand="0" w:evenVBand="0" w:oddHBand="1"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9845" w:type="dxa"/>
            <w:gridSpan w:val="3"/>
          </w:tcPr>
          <w:p w14:paraId="66151903" w14:textId="77777777" w:rsidR="00255D5C" w:rsidRPr="006653EA" w:rsidRDefault="00255D5C">
            <w:pPr>
              <w:rPr>
                <w:rFonts w:cs="Segoe UI"/>
              </w:rPr>
            </w:pPr>
            <w:r w:rsidRPr="006653EA">
              <w:rPr>
                <w:rFonts w:cs="Segoe UI"/>
              </w:rPr>
              <w:t>Convocatorias actuales “Líder”</w:t>
            </w:r>
          </w:p>
        </w:tc>
      </w:tr>
      <w:tr w:rsidR="005815DB" w:rsidRPr="00DA6000" w14:paraId="3DC4171C"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4C3B37A3" w14:textId="77777777" w:rsidR="00255D5C" w:rsidRPr="006653EA" w:rsidRDefault="00255D5C">
            <w:pPr>
              <w:rPr>
                <w:rFonts w:cs="Segoe UI"/>
                <w:b w:val="0"/>
                <w:bCs w:val="0"/>
              </w:rPr>
            </w:pPr>
            <w:r w:rsidRPr="006653EA">
              <w:rPr>
                <w:rFonts w:cs="Segoe UI"/>
                <w:b w:val="0"/>
                <w:bCs w:val="0"/>
              </w:rPr>
              <w:t>Nombre de la convocatoria</w:t>
            </w:r>
          </w:p>
        </w:tc>
        <w:tc>
          <w:tcPr>
            <w:tcW w:w="3907" w:type="dxa"/>
          </w:tcPr>
          <w:p w14:paraId="16D2486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convocatoria</w:t>
            </w:r>
          </w:p>
        </w:tc>
        <w:tc>
          <w:tcPr>
            <w:tcW w:w="3749" w:type="dxa"/>
          </w:tcPr>
          <w:p w14:paraId="1C3139C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2781E89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Medicina para las comunidades</w:t>
            </w:r>
          </w:p>
        </w:tc>
      </w:tr>
      <w:tr w:rsidR="005815DB" w:rsidRPr="00DA6000" w14:paraId="6FB86C0B"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26B7607E" w14:textId="77777777" w:rsidR="00255D5C" w:rsidRPr="006653EA" w:rsidRDefault="00255D5C">
            <w:pPr>
              <w:rPr>
                <w:rFonts w:cs="Segoe UI"/>
                <w:b w:val="0"/>
                <w:bCs w:val="0"/>
              </w:rPr>
            </w:pPr>
            <w:r w:rsidRPr="006653EA">
              <w:rPr>
                <w:rFonts w:cs="Segoe UI"/>
                <w:b w:val="0"/>
                <w:bCs w:val="0"/>
              </w:rPr>
              <w:t>Fecha de inicio de la convocatoria</w:t>
            </w:r>
          </w:p>
        </w:tc>
        <w:tc>
          <w:tcPr>
            <w:tcW w:w="3907" w:type="dxa"/>
          </w:tcPr>
          <w:p w14:paraId="63FD9B0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de inicio de la convocatoria</w:t>
            </w:r>
          </w:p>
        </w:tc>
        <w:tc>
          <w:tcPr>
            <w:tcW w:w="3749" w:type="dxa"/>
          </w:tcPr>
          <w:p w14:paraId="1330A8B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Fecha</w:t>
            </w:r>
          </w:p>
          <w:p w14:paraId="4CC6550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10/</w:t>
            </w:r>
            <w:proofErr w:type="spellStart"/>
            <w:r w:rsidRPr="006653EA">
              <w:rPr>
                <w:rFonts w:cs="Segoe UI"/>
              </w:rPr>
              <w:t>Ago</w:t>
            </w:r>
            <w:proofErr w:type="spellEnd"/>
            <w:r w:rsidRPr="006653EA">
              <w:rPr>
                <w:rFonts w:cs="Segoe UI"/>
              </w:rPr>
              <w:t>/22</w:t>
            </w:r>
          </w:p>
        </w:tc>
      </w:tr>
      <w:tr w:rsidR="005815DB" w:rsidRPr="00DA6000" w14:paraId="28D03BFC"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1115C9ED" w14:textId="77777777" w:rsidR="00255D5C" w:rsidRPr="006653EA" w:rsidRDefault="00255D5C">
            <w:pPr>
              <w:rPr>
                <w:rFonts w:cs="Segoe UI"/>
                <w:b w:val="0"/>
                <w:bCs w:val="0"/>
              </w:rPr>
            </w:pPr>
            <w:r w:rsidRPr="006653EA">
              <w:rPr>
                <w:rFonts w:cs="Segoe UI"/>
                <w:b w:val="0"/>
                <w:bCs w:val="0"/>
              </w:rPr>
              <w:t>Fecha de cierre de la convocatoria</w:t>
            </w:r>
          </w:p>
        </w:tc>
        <w:tc>
          <w:tcPr>
            <w:tcW w:w="3907" w:type="dxa"/>
          </w:tcPr>
          <w:p w14:paraId="0BF03A2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cierre de la convocatoria</w:t>
            </w:r>
          </w:p>
        </w:tc>
        <w:tc>
          <w:tcPr>
            <w:tcW w:w="3749" w:type="dxa"/>
          </w:tcPr>
          <w:p w14:paraId="19F4A93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Fecha</w:t>
            </w:r>
          </w:p>
          <w:p w14:paraId="5A0C66C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10/Sep/22</w:t>
            </w:r>
          </w:p>
        </w:tc>
      </w:tr>
      <w:tr w:rsidR="005815DB" w:rsidRPr="00DA6000" w14:paraId="73BB2B57"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5799FBE7" w14:textId="77777777" w:rsidR="00255D5C" w:rsidRPr="006653EA" w:rsidRDefault="00255D5C">
            <w:pPr>
              <w:rPr>
                <w:rFonts w:eastAsia="Calibri" w:cs="Segoe UI"/>
                <w:b w:val="0"/>
                <w:bCs w:val="0"/>
              </w:rPr>
            </w:pPr>
            <w:r w:rsidRPr="006653EA">
              <w:rPr>
                <w:rFonts w:eastAsia="Calibri" w:cs="Segoe UI"/>
                <w:b w:val="0"/>
                <w:bCs w:val="0"/>
              </w:rPr>
              <w:t>Líder o miembro</w:t>
            </w:r>
          </w:p>
        </w:tc>
        <w:tc>
          <w:tcPr>
            <w:tcW w:w="3907" w:type="dxa"/>
          </w:tcPr>
          <w:p w14:paraId="4961A01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Muestra si el usuario es líder o miembro</w:t>
            </w:r>
          </w:p>
        </w:tc>
        <w:tc>
          <w:tcPr>
            <w:tcW w:w="3749" w:type="dxa"/>
          </w:tcPr>
          <w:p w14:paraId="41475DA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69E0E4E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Líder</w:t>
            </w:r>
          </w:p>
        </w:tc>
      </w:tr>
      <w:tr w:rsidR="005815DB" w:rsidRPr="00DA6000" w14:paraId="38854EE4"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6E7AA13D" w14:textId="77777777" w:rsidR="00255D5C" w:rsidRPr="006653EA" w:rsidRDefault="00255D5C">
            <w:pPr>
              <w:rPr>
                <w:rFonts w:cs="Segoe UI"/>
                <w:b w:val="0"/>
                <w:bCs w:val="0"/>
              </w:rPr>
            </w:pPr>
            <w:r w:rsidRPr="006653EA">
              <w:rPr>
                <w:rFonts w:cs="Segoe UI"/>
                <w:b w:val="0"/>
                <w:bCs w:val="0"/>
              </w:rPr>
              <w:t>Botón Ver equipo</w:t>
            </w:r>
          </w:p>
        </w:tc>
        <w:tc>
          <w:tcPr>
            <w:tcW w:w="3907" w:type="dxa"/>
          </w:tcPr>
          <w:p w14:paraId="71888C1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Muestra el detalle del equipo</w:t>
            </w:r>
          </w:p>
        </w:tc>
        <w:tc>
          <w:tcPr>
            <w:tcW w:w="3749" w:type="dxa"/>
          </w:tcPr>
          <w:p w14:paraId="1E72E34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Botón: Ver equipo</w:t>
            </w:r>
          </w:p>
        </w:tc>
      </w:tr>
      <w:tr w:rsidR="005815DB" w:rsidRPr="00DA6000" w14:paraId="731043EB" w14:textId="77777777" w:rsidTr="00FE6B3C">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9845" w:type="dxa"/>
            <w:gridSpan w:val="3"/>
          </w:tcPr>
          <w:p w14:paraId="6D305A97" w14:textId="77777777" w:rsidR="00255D5C" w:rsidRPr="006653EA" w:rsidRDefault="00255D5C">
            <w:pPr>
              <w:rPr>
                <w:rFonts w:cs="Segoe UI"/>
              </w:rPr>
            </w:pPr>
            <w:r w:rsidRPr="006653EA">
              <w:rPr>
                <w:rFonts w:cs="Segoe UI"/>
              </w:rPr>
              <w:t>Convocatorias cerradas “Líder”</w:t>
            </w:r>
          </w:p>
        </w:tc>
      </w:tr>
      <w:tr w:rsidR="005815DB" w:rsidRPr="00DA6000" w14:paraId="0CE63A5E"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520A9252" w14:textId="77777777" w:rsidR="00255D5C" w:rsidRPr="006653EA" w:rsidRDefault="00255D5C">
            <w:pPr>
              <w:rPr>
                <w:rFonts w:cs="Segoe UI"/>
              </w:rPr>
            </w:pPr>
            <w:r w:rsidRPr="006653EA">
              <w:rPr>
                <w:rFonts w:cs="Segoe UI"/>
                <w:b w:val="0"/>
                <w:bCs w:val="0"/>
              </w:rPr>
              <w:t>Nombre de la convocatoria</w:t>
            </w:r>
          </w:p>
        </w:tc>
        <w:tc>
          <w:tcPr>
            <w:tcW w:w="3907" w:type="dxa"/>
          </w:tcPr>
          <w:p w14:paraId="7A9C28A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convocatoria</w:t>
            </w:r>
          </w:p>
        </w:tc>
        <w:tc>
          <w:tcPr>
            <w:tcW w:w="3749" w:type="dxa"/>
          </w:tcPr>
          <w:p w14:paraId="53D193B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2A1BF08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Medicina para las comunidades</w:t>
            </w:r>
          </w:p>
        </w:tc>
      </w:tr>
      <w:tr w:rsidR="005815DB" w:rsidRPr="00DA6000" w14:paraId="64C91005"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7759CFC8" w14:textId="77777777" w:rsidR="00255D5C" w:rsidRPr="006653EA" w:rsidRDefault="00255D5C">
            <w:pPr>
              <w:rPr>
                <w:rFonts w:cs="Segoe UI"/>
              </w:rPr>
            </w:pPr>
            <w:r w:rsidRPr="006653EA">
              <w:rPr>
                <w:rFonts w:cs="Segoe UI"/>
                <w:b w:val="0"/>
                <w:bCs w:val="0"/>
              </w:rPr>
              <w:t>Fecha de inicio de la convocatoria</w:t>
            </w:r>
          </w:p>
        </w:tc>
        <w:tc>
          <w:tcPr>
            <w:tcW w:w="3907" w:type="dxa"/>
          </w:tcPr>
          <w:p w14:paraId="4B852F3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de inicio de la convocatoria</w:t>
            </w:r>
          </w:p>
        </w:tc>
        <w:tc>
          <w:tcPr>
            <w:tcW w:w="3749" w:type="dxa"/>
          </w:tcPr>
          <w:p w14:paraId="4F71C2C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Fecha</w:t>
            </w:r>
          </w:p>
          <w:p w14:paraId="5A4A05B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10/</w:t>
            </w:r>
            <w:proofErr w:type="spellStart"/>
            <w:r w:rsidRPr="006653EA">
              <w:rPr>
                <w:rFonts w:cs="Segoe UI"/>
              </w:rPr>
              <w:t>Ago</w:t>
            </w:r>
            <w:proofErr w:type="spellEnd"/>
            <w:r w:rsidRPr="006653EA">
              <w:rPr>
                <w:rFonts w:cs="Segoe UI"/>
              </w:rPr>
              <w:t>/22</w:t>
            </w:r>
          </w:p>
        </w:tc>
      </w:tr>
      <w:tr w:rsidR="005815DB" w:rsidRPr="00DA6000" w14:paraId="75A31E80"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10787CEA" w14:textId="77777777" w:rsidR="00255D5C" w:rsidRPr="006653EA" w:rsidRDefault="00255D5C">
            <w:pPr>
              <w:rPr>
                <w:rFonts w:cs="Segoe UI"/>
              </w:rPr>
            </w:pPr>
            <w:r w:rsidRPr="006653EA">
              <w:rPr>
                <w:rFonts w:cs="Segoe UI"/>
                <w:b w:val="0"/>
                <w:bCs w:val="0"/>
              </w:rPr>
              <w:t>Fecha de cierre de la convocatoria</w:t>
            </w:r>
          </w:p>
        </w:tc>
        <w:tc>
          <w:tcPr>
            <w:tcW w:w="3907" w:type="dxa"/>
          </w:tcPr>
          <w:p w14:paraId="795CE27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cierre de la convocatoria</w:t>
            </w:r>
          </w:p>
        </w:tc>
        <w:tc>
          <w:tcPr>
            <w:tcW w:w="3749" w:type="dxa"/>
          </w:tcPr>
          <w:p w14:paraId="7B68D7A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Fecha</w:t>
            </w:r>
          </w:p>
          <w:p w14:paraId="0027102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10/Sep/22</w:t>
            </w:r>
          </w:p>
        </w:tc>
      </w:tr>
      <w:tr w:rsidR="005815DB" w:rsidRPr="00DA6000" w14:paraId="1F51DC09"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0DD60426" w14:textId="77777777" w:rsidR="00255D5C" w:rsidRPr="006653EA" w:rsidRDefault="00255D5C">
            <w:pPr>
              <w:rPr>
                <w:rFonts w:eastAsia="Calibri" w:cs="Segoe UI"/>
                <w:b w:val="0"/>
                <w:bCs w:val="0"/>
              </w:rPr>
            </w:pPr>
            <w:r w:rsidRPr="006653EA">
              <w:rPr>
                <w:rFonts w:eastAsia="Calibri" w:cs="Segoe UI"/>
                <w:b w:val="0"/>
                <w:bCs w:val="0"/>
              </w:rPr>
              <w:t>Líder o miembro</w:t>
            </w:r>
          </w:p>
        </w:tc>
        <w:tc>
          <w:tcPr>
            <w:tcW w:w="3907" w:type="dxa"/>
          </w:tcPr>
          <w:p w14:paraId="6669DA0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Muestra si el usuario es líder o miembro</w:t>
            </w:r>
          </w:p>
        </w:tc>
        <w:tc>
          <w:tcPr>
            <w:tcW w:w="3749" w:type="dxa"/>
          </w:tcPr>
          <w:p w14:paraId="05DE2F8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37D2715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Líder</w:t>
            </w:r>
          </w:p>
        </w:tc>
      </w:tr>
      <w:tr w:rsidR="005815DB" w:rsidRPr="00DA6000" w14:paraId="0548F98C"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2273142C" w14:textId="77777777" w:rsidR="00255D5C" w:rsidRPr="006653EA" w:rsidRDefault="00255D5C">
            <w:pPr>
              <w:rPr>
                <w:rFonts w:cs="Segoe UI"/>
                <w:b w:val="0"/>
                <w:bCs w:val="0"/>
              </w:rPr>
            </w:pPr>
            <w:r w:rsidRPr="006653EA">
              <w:rPr>
                <w:rFonts w:cs="Segoe UI"/>
                <w:b w:val="0"/>
                <w:bCs w:val="0"/>
              </w:rPr>
              <w:t>Botón Ver equipo</w:t>
            </w:r>
          </w:p>
        </w:tc>
        <w:tc>
          <w:tcPr>
            <w:tcW w:w="3907" w:type="dxa"/>
          </w:tcPr>
          <w:p w14:paraId="33D999B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Muestra el detalle del equipo</w:t>
            </w:r>
          </w:p>
        </w:tc>
        <w:tc>
          <w:tcPr>
            <w:tcW w:w="3749" w:type="dxa"/>
          </w:tcPr>
          <w:p w14:paraId="3DEB41D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Botón: Ver detalle</w:t>
            </w:r>
          </w:p>
        </w:tc>
      </w:tr>
      <w:tr w:rsidR="005815DB" w:rsidRPr="00DA6000" w14:paraId="437E2996"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9845" w:type="dxa"/>
            <w:gridSpan w:val="3"/>
          </w:tcPr>
          <w:p w14:paraId="5B9A24AF" w14:textId="77777777" w:rsidR="00255D5C" w:rsidRPr="006653EA" w:rsidRDefault="00255D5C">
            <w:pPr>
              <w:rPr>
                <w:rFonts w:eastAsia="Calibri" w:cs="Segoe UI"/>
              </w:rPr>
            </w:pPr>
            <w:r w:rsidRPr="006653EA">
              <w:rPr>
                <w:rFonts w:eastAsia="Calibri" w:cs="Segoe UI"/>
              </w:rPr>
              <w:t>Convocatorias abiertas “Miembro”</w:t>
            </w:r>
          </w:p>
        </w:tc>
      </w:tr>
      <w:tr w:rsidR="005815DB" w:rsidRPr="00DA6000" w14:paraId="65BCBE4B"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5A0E3B6E" w14:textId="77777777" w:rsidR="00255D5C" w:rsidRPr="006653EA" w:rsidRDefault="00255D5C">
            <w:pPr>
              <w:rPr>
                <w:rFonts w:cs="Segoe UI"/>
              </w:rPr>
            </w:pPr>
            <w:r w:rsidRPr="006653EA">
              <w:rPr>
                <w:rFonts w:cs="Segoe UI"/>
                <w:b w:val="0"/>
                <w:bCs w:val="0"/>
              </w:rPr>
              <w:lastRenderedPageBreak/>
              <w:t>Nombre de la convocatoria</w:t>
            </w:r>
          </w:p>
        </w:tc>
        <w:tc>
          <w:tcPr>
            <w:tcW w:w="3907" w:type="dxa"/>
          </w:tcPr>
          <w:p w14:paraId="6F0ABFE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convocatoria</w:t>
            </w:r>
          </w:p>
        </w:tc>
        <w:tc>
          <w:tcPr>
            <w:tcW w:w="3749" w:type="dxa"/>
          </w:tcPr>
          <w:p w14:paraId="0A71E68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4EA6880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Medicina para las comunidades</w:t>
            </w:r>
          </w:p>
        </w:tc>
      </w:tr>
      <w:tr w:rsidR="005815DB" w:rsidRPr="00DA6000" w14:paraId="63A0E8A5"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14DD2FF8" w14:textId="77777777" w:rsidR="00255D5C" w:rsidRPr="006653EA" w:rsidRDefault="00255D5C">
            <w:pPr>
              <w:rPr>
                <w:rFonts w:cs="Segoe UI"/>
              </w:rPr>
            </w:pPr>
            <w:r w:rsidRPr="006653EA">
              <w:rPr>
                <w:rFonts w:cs="Segoe UI"/>
                <w:b w:val="0"/>
                <w:bCs w:val="0"/>
              </w:rPr>
              <w:t>Fecha de inicio de la convocatoria</w:t>
            </w:r>
          </w:p>
        </w:tc>
        <w:tc>
          <w:tcPr>
            <w:tcW w:w="3907" w:type="dxa"/>
          </w:tcPr>
          <w:p w14:paraId="0486061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de inicio de la convocatoria</w:t>
            </w:r>
          </w:p>
        </w:tc>
        <w:tc>
          <w:tcPr>
            <w:tcW w:w="3749" w:type="dxa"/>
          </w:tcPr>
          <w:p w14:paraId="24A3DD9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Fecha</w:t>
            </w:r>
          </w:p>
          <w:p w14:paraId="3D78F02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10/</w:t>
            </w:r>
            <w:proofErr w:type="spellStart"/>
            <w:r w:rsidRPr="006653EA">
              <w:rPr>
                <w:rFonts w:cs="Segoe UI"/>
              </w:rPr>
              <w:t>Ago</w:t>
            </w:r>
            <w:proofErr w:type="spellEnd"/>
            <w:r w:rsidRPr="006653EA">
              <w:rPr>
                <w:rFonts w:cs="Segoe UI"/>
              </w:rPr>
              <w:t>/22</w:t>
            </w:r>
          </w:p>
        </w:tc>
      </w:tr>
      <w:tr w:rsidR="005815DB" w:rsidRPr="00DA6000" w14:paraId="638BB868"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2F09E6CC" w14:textId="77777777" w:rsidR="00255D5C" w:rsidRPr="006653EA" w:rsidRDefault="00255D5C">
            <w:pPr>
              <w:rPr>
                <w:rFonts w:cs="Segoe UI"/>
              </w:rPr>
            </w:pPr>
            <w:r w:rsidRPr="006653EA">
              <w:rPr>
                <w:rFonts w:cs="Segoe UI"/>
                <w:b w:val="0"/>
                <w:bCs w:val="0"/>
              </w:rPr>
              <w:t>Fecha de cierre de la convocatoria</w:t>
            </w:r>
          </w:p>
        </w:tc>
        <w:tc>
          <w:tcPr>
            <w:tcW w:w="3907" w:type="dxa"/>
          </w:tcPr>
          <w:p w14:paraId="29E7E65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cierre de la convocatoria</w:t>
            </w:r>
          </w:p>
          <w:p w14:paraId="407B92D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Calibri" w:cs="Segoe UI"/>
              </w:rPr>
            </w:pPr>
          </w:p>
        </w:tc>
        <w:tc>
          <w:tcPr>
            <w:tcW w:w="3749" w:type="dxa"/>
          </w:tcPr>
          <w:p w14:paraId="5FBCD45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Fecha</w:t>
            </w:r>
          </w:p>
          <w:p w14:paraId="6A29E03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10/Sep/22</w:t>
            </w:r>
          </w:p>
        </w:tc>
      </w:tr>
      <w:tr w:rsidR="005815DB" w:rsidRPr="00DA6000" w14:paraId="7FFBDC10"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022E557C" w14:textId="77777777" w:rsidR="00255D5C" w:rsidRPr="006653EA" w:rsidRDefault="00255D5C">
            <w:pPr>
              <w:rPr>
                <w:rFonts w:eastAsiaTheme="minorEastAsia" w:cs="Segoe UI"/>
                <w:b w:val="0"/>
                <w:bCs w:val="0"/>
              </w:rPr>
            </w:pPr>
            <w:r w:rsidRPr="006653EA">
              <w:rPr>
                <w:rFonts w:eastAsiaTheme="minorEastAsia" w:cs="Segoe UI"/>
                <w:b w:val="0"/>
                <w:bCs w:val="0"/>
              </w:rPr>
              <w:t>Rol en equipo</w:t>
            </w:r>
          </w:p>
        </w:tc>
        <w:tc>
          <w:tcPr>
            <w:tcW w:w="3907" w:type="dxa"/>
          </w:tcPr>
          <w:p w14:paraId="4692388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Muestra si el usuario es líder o miembro</w:t>
            </w:r>
          </w:p>
        </w:tc>
        <w:tc>
          <w:tcPr>
            <w:tcW w:w="3749" w:type="dxa"/>
          </w:tcPr>
          <w:p w14:paraId="728EB17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673BE63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Miembro</w:t>
            </w:r>
          </w:p>
        </w:tc>
      </w:tr>
      <w:tr w:rsidR="005815DB" w:rsidRPr="00DA6000" w14:paraId="4B2EF7F3"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7C365D53" w14:textId="77777777" w:rsidR="00255D5C" w:rsidRPr="006653EA" w:rsidRDefault="00255D5C">
            <w:pPr>
              <w:rPr>
                <w:rFonts w:cs="Segoe UI"/>
                <w:b w:val="0"/>
                <w:bCs w:val="0"/>
              </w:rPr>
            </w:pPr>
            <w:r w:rsidRPr="006653EA">
              <w:rPr>
                <w:rFonts w:cs="Segoe UI"/>
                <w:b w:val="0"/>
                <w:bCs w:val="0"/>
              </w:rPr>
              <w:t>Botón Ver equipo</w:t>
            </w:r>
          </w:p>
        </w:tc>
        <w:tc>
          <w:tcPr>
            <w:tcW w:w="3907" w:type="dxa"/>
          </w:tcPr>
          <w:p w14:paraId="4CA741B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Muestra el detalle del equipo</w:t>
            </w:r>
          </w:p>
        </w:tc>
        <w:tc>
          <w:tcPr>
            <w:tcW w:w="3749" w:type="dxa"/>
          </w:tcPr>
          <w:p w14:paraId="47921B5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Botón: Ver detalle</w:t>
            </w:r>
          </w:p>
        </w:tc>
      </w:tr>
    </w:tbl>
    <w:p w14:paraId="63EAF2FA" w14:textId="77777777" w:rsidR="00255D5C" w:rsidRPr="006653EA" w:rsidRDefault="00255D5C" w:rsidP="00255D5C">
      <w:pPr>
        <w:pStyle w:val="Ttulo4"/>
        <w:rPr>
          <w:rStyle w:val="nfasisintenso"/>
          <w:rFonts w:ascii="Segoe UI" w:hAnsi="Segoe UI" w:cs="Segoe UI"/>
          <w:b w:val="0"/>
          <w:bCs w:val="0"/>
          <w:i/>
          <w:iCs/>
        </w:rPr>
      </w:pPr>
      <w:r w:rsidRPr="006653EA">
        <w:rPr>
          <w:rStyle w:val="nfasisintenso"/>
          <w:rFonts w:ascii="Segoe UI" w:hAnsi="Segoe UI" w:cs="Segoe UI"/>
        </w:rPr>
        <w:t>Campos identificados “Invitaciones”</w:t>
      </w:r>
      <w:r w:rsidRPr="006653EA">
        <w:rPr>
          <w:rStyle w:val="nfasisintenso"/>
          <w:rFonts w:ascii="Segoe UI" w:hAnsi="Segoe UI" w:cs="Segoe UI"/>
          <w:b w:val="0"/>
          <w:bCs w:val="0"/>
          <w:i/>
          <w:iCs/>
        </w:rPr>
        <w:tab/>
      </w:r>
    </w:p>
    <w:tbl>
      <w:tblPr>
        <w:tblStyle w:val="Listaclara-nfasis1"/>
        <w:tblW w:w="9639" w:type="dxa"/>
        <w:tblInd w:w="-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2694"/>
        <w:gridCol w:w="3118"/>
        <w:gridCol w:w="3827"/>
      </w:tblGrid>
      <w:tr w:rsidR="00AC6E31" w:rsidRPr="00DA6000" w14:paraId="50CB5E90" w14:textId="77777777" w:rsidTr="00FE6B3C">
        <w:trPr>
          <w:cnfStyle w:val="100000000000" w:firstRow="1" w:lastRow="0" w:firstColumn="0" w:lastColumn="0" w:oddVBand="0" w:evenVBand="0" w:oddHBand="0"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2694" w:type="dxa"/>
          </w:tcPr>
          <w:p w14:paraId="47784885" w14:textId="77777777" w:rsidR="00255D5C" w:rsidRPr="006653EA" w:rsidRDefault="00255D5C">
            <w:pPr>
              <w:rPr>
                <w:rFonts w:cs="Segoe UI"/>
              </w:rPr>
            </w:pPr>
            <w:r w:rsidRPr="006653EA">
              <w:rPr>
                <w:rFonts w:cs="Segoe UI"/>
              </w:rPr>
              <w:t>Notificaciones/Invitaciones</w:t>
            </w:r>
          </w:p>
        </w:tc>
        <w:tc>
          <w:tcPr>
            <w:tcW w:w="3118" w:type="dxa"/>
          </w:tcPr>
          <w:p w14:paraId="6C82FF24"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827" w:type="dxa"/>
          </w:tcPr>
          <w:p w14:paraId="7882E65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5815DB" w:rsidRPr="00DA6000" w14:paraId="6076AE7D" w14:textId="77777777" w:rsidTr="00FE6B3C">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94" w:type="dxa"/>
          </w:tcPr>
          <w:p w14:paraId="24F794C1" w14:textId="77777777" w:rsidR="00255D5C" w:rsidRPr="006653EA" w:rsidRDefault="00255D5C">
            <w:pPr>
              <w:rPr>
                <w:rFonts w:cs="Segoe UI"/>
                <w:b w:val="0"/>
                <w:bCs w:val="0"/>
              </w:rPr>
            </w:pPr>
            <w:r w:rsidRPr="006653EA">
              <w:rPr>
                <w:rFonts w:cs="Segoe UI"/>
                <w:b w:val="0"/>
                <w:bCs w:val="0"/>
              </w:rPr>
              <w:t>Líder de la convocatoria</w:t>
            </w:r>
          </w:p>
        </w:tc>
        <w:tc>
          <w:tcPr>
            <w:tcW w:w="3118" w:type="dxa"/>
          </w:tcPr>
          <w:p w14:paraId="49126CC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Líder de la convocatoria.</w:t>
            </w:r>
          </w:p>
        </w:tc>
        <w:tc>
          <w:tcPr>
            <w:tcW w:w="3827" w:type="dxa"/>
          </w:tcPr>
          <w:p w14:paraId="62E4F99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054919F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r>
      <w:tr w:rsidR="005815DB" w:rsidRPr="00DA6000" w14:paraId="03C4379A" w14:textId="77777777" w:rsidTr="00FE6B3C">
        <w:trPr>
          <w:trHeight w:val="331"/>
        </w:trPr>
        <w:tc>
          <w:tcPr>
            <w:cnfStyle w:val="001000000000" w:firstRow="0" w:lastRow="0" w:firstColumn="1" w:lastColumn="0" w:oddVBand="0" w:evenVBand="0" w:oddHBand="0" w:evenHBand="0" w:firstRowFirstColumn="0" w:firstRowLastColumn="0" w:lastRowFirstColumn="0" w:lastRowLastColumn="0"/>
            <w:tcW w:w="2694" w:type="dxa"/>
          </w:tcPr>
          <w:p w14:paraId="4410D85D" w14:textId="77777777" w:rsidR="00255D5C" w:rsidRPr="006653EA" w:rsidRDefault="00255D5C">
            <w:pPr>
              <w:rPr>
                <w:rFonts w:cs="Segoe UI"/>
                <w:b w:val="0"/>
                <w:bCs w:val="0"/>
              </w:rPr>
            </w:pPr>
            <w:r w:rsidRPr="006653EA">
              <w:rPr>
                <w:rFonts w:cs="Segoe UI"/>
                <w:b w:val="0"/>
                <w:bCs w:val="0"/>
              </w:rPr>
              <w:t>Convocatoria</w:t>
            </w:r>
          </w:p>
        </w:tc>
        <w:tc>
          <w:tcPr>
            <w:tcW w:w="3118" w:type="dxa"/>
          </w:tcPr>
          <w:p w14:paraId="5549314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con el que será conocida la Convocatoria.</w:t>
            </w:r>
          </w:p>
        </w:tc>
        <w:tc>
          <w:tcPr>
            <w:tcW w:w="3827" w:type="dxa"/>
          </w:tcPr>
          <w:p w14:paraId="73F4C4F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1036075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 </w:t>
            </w:r>
          </w:p>
        </w:tc>
      </w:tr>
      <w:tr w:rsidR="005815DB" w:rsidRPr="00DA6000" w14:paraId="1A669D08" w14:textId="77777777" w:rsidTr="00FE6B3C">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94" w:type="dxa"/>
          </w:tcPr>
          <w:p w14:paraId="1995BBC1" w14:textId="77777777" w:rsidR="00255D5C" w:rsidRPr="006653EA" w:rsidRDefault="00255D5C">
            <w:pPr>
              <w:rPr>
                <w:rFonts w:cs="Segoe UI"/>
                <w:b w:val="0"/>
                <w:bCs w:val="0"/>
              </w:rPr>
            </w:pPr>
            <w:r w:rsidRPr="006653EA">
              <w:rPr>
                <w:rFonts w:cs="Segoe UI"/>
                <w:b w:val="0"/>
                <w:bCs w:val="0"/>
              </w:rPr>
              <w:t>Mensaje</w:t>
            </w:r>
          </w:p>
        </w:tc>
        <w:tc>
          <w:tcPr>
            <w:tcW w:w="3118" w:type="dxa"/>
          </w:tcPr>
          <w:p w14:paraId="2050A66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Describe las razones por las cuales se realiza la invitación.</w:t>
            </w:r>
          </w:p>
        </w:tc>
        <w:tc>
          <w:tcPr>
            <w:tcW w:w="3827" w:type="dxa"/>
          </w:tcPr>
          <w:p w14:paraId="510D1F6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7F7A85A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 </w:t>
            </w:r>
          </w:p>
        </w:tc>
      </w:tr>
      <w:tr w:rsidR="005815DB" w:rsidRPr="0004050C" w14:paraId="1B23A67D" w14:textId="77777777" w:rsidTr="00FE6B3C">
        <w:trPr>
          <w:trHeight w:val="165"/>
        </w:trPr>
        <w:tc>
          <w:tcPr>
            <w:cnfStyle w:val="001000000000" w:firstRow="0" w:lastRow="0" w:firstColumn="1" w:lastColumn="0" w:oddVBand="0" w:evenVBand="0" w:oddHBand="0" w:evenHBand="0" w:firstRowFirstColumn="0" w:firstRowLastColumn="0" w:lastRowFirstColumn="0" w:lastRowLastColumn="0"/>
            <w:tcW w:w="2694" w:type="dxa"/>
          </w:tcPr>
          <w:p w14:paraId="6DA30077" w14:textId="77777777" w:rsidR="00255D5C" w:rsidRPr="0004050C" w:rsidRDefault="00255D5C">
            <w:pPr>
              <w:rPr>
                <w:rFonts w:cs="Segoe UI"/>
                <w:b w:val="0"/>
                <w:bCs w:val="0"/>
              </w:rPr>
            </w:pPr>
            <w:r w:rsidRPr="0004050C">
              <w:rPr>
                <w:rFonts w:cs="Segoe UI"/>
                <w:b w:val="0"/>
                <w:bCs w:val="0"/>
              </w:rPr>
              <w:t>Acciones “Enviar invitación”</w:t>
            </w:r>
          </w:p>
        </w:tc>
        <w:tc>
          <w:tcPr>
            <w:tcW w:w="3118" w:type="dxa"/>
          </w:tcPr>
          <w:p w14:paraId="2155B6CA" w14:textId="77777777" w:rsidR="00255D5C" w:rsidRPr="0004050C"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3827" w:type="dxa"/>
          </w:tcPr>
          <w:p w14:paraId="70522A0A" w14:textId="77777777" w:rsidR="00255D5C" w:rsidRPr="0004050C" w:rsidRDefault="00255D5C">
            <w:pPr>
              <w:cnfStyle w:val="000000000000" w:firstRow="0" w:lastRow="0" w:firstColumn="0" w:lastColumn="0" w:oddVBand="0" w:evenVBand="0" w:oddHBand="0" w:evenHBand="0" w:firstRowFirstColumn="0" w:firstRowLastColumn="0" w:lastRowFirstColumn="0" w:lastRowLastColumn="0"/>
              <w:rPr>
                <w:rFonts w:cs="Segoe UI"/>
              </w:rPr>
            </w:pPr>
          </w:p>
        </w:tc>
      </w:tr>
    </w:tbl>
    <w:p w14:paraId="41B6CFC5"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“Evidencias”</w:t>
      </w:r>
    </w:p>
    <w:tbl>
      <w:tblPr>
        <w:tblStyle w:val="Listaclara-nfasis1"/>
        <w:tblW w:w="9634"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50"/>
        <w:gridCol w:w="4157"/>
        <w:gridCol w:w="3827"/>
      </w:tblGrid>
      <w:tr w:rsidR="00255D5C" w:rsidRPr="00DA6000" w14:paraId="28B7DA03" w14:textId="77777777">
        <w:trPr>
          <w:cnfStyle w:val="100000000000" w:firstRow="1" w:lastRow="0" w:firstColumn="0" w:lastColumn="0" w:oddVBand="0" w:evenVBand="0" w:oddHBand="0"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1650" w:type="dxa"/>
          </w:tcPr>
          <w:p w14:paraId="1D4D818D" w14:textId="77777777" w:rsidR="00255D5C" w:rsidRPr="006653EA" w:rsidRDefault="00255D5C">
            <w:pPr>
              <w:rPr>
                <w:rFonts w:cs="Segoe UI"/>
              </w:rPr>
            </w:pPr>
            <w:r w:rsidRPr="006653EA">
              <w:rPr>
                <w:rFonts w:cs="Segoe UI"/>
              </w:rPr>
              <w:t>Campo</w:t>
            </w:r>
          </w:p>
        </w:tc>
        <w:tc>
          <w:tcPr>
            <w:tcW w:w="4157" w:type="dxa"/>
          </w:tcPr>
          <w:p w14:paraId="416FAE8D"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827" w:type="dxa"/>
          </w:tcPr>
          <w:p w14:paraId="74883721"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255D5C" w:rsidRPr="00DA6000" w14:paraId="6A7E76B0" w14:textId="77777777">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1650" w:type="dxa"/>
          </w:tcPr>
          <w:p w14:paraId="303363A8" w14:textId="77777777" w:rsidR="00255D5C" w:rsidRPr="006653EA" w:rsidRDefault="00255D5C">
            <w:pPr>
              <w:rPr>
                <w:rFonts w:cs="Segoe UI"/>
                <w:b w:val="0"/>
                <w:bCs w:val="0"/>
              </w:rPr>
            </w:pPr>
            <w:r w:rsidRPr="006653EA">
              <w:rPr>
                <w:rFonts w:cs="Segoe UI"/>
                <w:b w:val="0"/>
                <w:bCs w:val="0"/>
              </w:rPr>
              <w:t>¿Cómo se llama tu propuesta?</w:t>
            </w:r>
          </w:p>
        </w:tc>
        <w:tc>
          <w:tcPr>
            <w:tcW w:w="4157" w:type="dxa"/>
          </w:tcPr>
          <w:p w14:paraId="3E82F13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 Evidencia.</w:t>
            </w:r>
          </w:p>
          <w:p w14:paraId="406C5B8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3827" w:type="dxa"/>
          </w:tcPr>
          <w:p w14:paraId="18009C7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002DA9B3" w14:textId="77777777">
        <w:trPr>
          <w:trHeight w:val="429"/>
        </w:trPr>
        <w:tc>
          <w:tcPr>
            <w:cnfStyle w:val="001000000000" w:firstRow="0" w:lastRow="0" w:firstColumn="1" w:lastColumn="0" w:oddVBand="0" w:evenVBand="0" w:oddHBand="0" w:evenHBand="0" w:firstRowFirstColumn="0" w:firstRowLastColumn="0" w:lastRowFirstColumn="0" w:lastRowLastColumn="0"/>
            <w:tcW w:w="1650" w:type="dxa"/>
          </w:tcPr>
          <w:p w14:paraId="109C1D66" w14:textId="77777777" w:rsidR="00255D5C" w:rsidRPr="006653EA" w:rsidRDefault="00255D5C">
            <w:pPr>
              <w:rPr>
                <w:rFonts w:cs="Segoe UI"/>
                <w:b w:val="0"/>
                <w:bCs w:val="0"/>
              </w:rPr>
            </w:pPr>
            <w:r w:rsidRPr="006653EA">
              <w:rPr>
                <w:rFonts w:cs="Segoe UI"/>
                <w:b w:val="0"/>
                <w:bCs w:val="0"/>
              </w:rPr>
              <w:t>Nivel TRL</w:t>
            </w:r>
          </w:p>
        </w:tc>
        <w:tc>
          <w:tcPr>
            <w:tcW w:w="4157" w:type="dxa"/>
          </w:tcPr>
          <w:p w14:paraId="5020954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Indica el nivel TRL</w:t>
            </w:r>
            <w:r>
              <w:rPr>
                <w:rFonts w:cs="Segoe UI"/>
              </w:rPr>
              <w:t xml:space="preserve">. </w:t>
            </w:r>
          </w:p>
        </w:tc>
        <w:tc>
          <w:tcPr>
            <w:tcW w:w="3827" w:type="dxa"/>
          </w:tcPr>
          <w:p w14:paraId="0D0B28EC" w14:textId="77777777" w:rsidR="00255D5C" w:rsidRPr="006653EA" w:rsidRDefault="00255D5C">
            <w:pPr>
              <w:spacing w:after="200" w:line="276" w:lineRule="auto"/>
              <w:cnfStyle w:val="000000000000" w:firstRow="0" w:lastRow="0" w:firstColumn="0" w:lastColumn="0" w:oddVBand="0" w:evenVBand="0" w:oddHBand="0" w:evenHBand="0" w:firstRowFirstColumn="0" w:firstRowLastColumn="0" w:lastRowFirstColumn="0" w:lastRowLastColumn="0"/>
              <w:rPr>
                <w:rFonts w:eastAsia="Calibri" w:cs="Segoe UI"/>
              </w:rPr>
            </w:pPr>
            <w:r w:rsidRPr="006653EA">
              <w:rPr>
                <w:rFonts w:cs="Segoe UI"/>
              </w:rPr>
              <w:t>Combo</w:t>
            </w:r>
            <w:r>
              <w:rPr>
                <w:rFonts w:cs="Segoe UI"/>
              </w:rPr>
              <w:t>. Será de 0 a 9.</w:t>
            </w:r>
          </w:p>
        </w:tc>
      </w:tr>
      <w:tr w:rsidR="00255D5C" w:rsidRPr="00DA6000" w14:paraId="2456FA01" w14:textId="77777777">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1650" w:type="dxa"/>
          </w:tcPr>
          <w:p w14:paraId="72D3E1D6" w14:textId="77777777" w:rsidR="00255D5C" w:rsidRPr="006653EA" w:rsidRDefault="00255D5C">
            <w:pPr>
              <w:rPr>
                <w:rFonts w:cs="Segoe UI"/>
                <w:b w:val="0"/>
                <w:bCs w:val="0"/>
              </w:rPr>
            </w:pPr>
            <w:r w:rsidRPr="006653EA">
              <w:rPr>
                <w:rFonts w:cs="Segoe UI"/>
                <w:b w:val="0"/>
                <w:bCs w:val="0"/>
              </w:rPr>
              <w:t>Tipo de documento</w:t>
            </w:r>
          </w:p>
        </w:tc>
        <w:tc>
          <w:tcPr>
            <w:tcW w:w="4157" w:type="dxa"/>
          </w:tcPr>
          <w:p w14:paraId="458BB63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Indica el tipo de documento, por ejemplo, Estudio, etc.</w:t>
            </w:r>
          </w:p>
        </w:tc>
        <w:tc>
          <w:tcPr>
            <w:tcW w:w="3827" w:type="dxa"/>
          </w:tcPr>
          <w:p w14:paraId="1BDA64B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r>
              <w:rPr>
                <w:rFonts w:cs="Segoe UI"/>
              </w:rPr>
              <w:t xml:space="preserve"> obligatorio</w:t>
            </w:r>
          </w:p>
        </w:tc>
      </w:tr>
      <w:tr w:rsidR="00255D5C" w:rsidRPr="00DA6000" w14:paraId="56B19BD9" w14:textId="77777777">
        <w:trPr>
          <w:trHeight w:val="429"/>
        </w:trPr>
        <w:tc>
          <w:tcPr>
            <w:cnfStyle w:val="001000000000" w:firstRow="0" w:lastRow="0" w:firstColumn="1" w:lastColumn="0" w:oddVBand="0" w:evenVBand="0" w:oddHBand="0" w:evenHBand="0" w:firstRowFirstColumn="0" w:firstRowLastColumn="0" w:lastRowFirstColumn="0" w:lastRowLastColumn="0"/>
            <w:tcW w:w="1650" w:type="dxa"/>
          </w:tcPr>
          <w:p w14:paraId="37C1C850" w14:textId="77777777" w:rsidR="00255D5C" w:rsidRPr="006653EA" w:rsidRDefault="00255D5C">
            <w:pPr>
              <w:rPr>
                <w:rFonts w:cs="Segoe UI"/>
                <w:b w:val="0"/>
                <w:bCs w:val="0"/>
              </w:rPr>
            </w:pPr>
            <w:r w:rsidRPr="006653EA">
              <w:rPr>
                <w:rFonts w:cs="Segoe UI"/>
                <w:b w:val="0"/>
                <w:bCs w:val="0"/>
              </w:rPr>
              <w:t>Documento subido</w:t>
            </w:r>
          </w:p>
        </w:tc>
        <w:tc>
          <w:tcPr>
            <w:tcW w:w="4157" w:type="dxa"/>
          </w:tcPr>
          <w:p w14:paraId="202E77A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roofErr w:type="gramStart"/>
            <w:r w:rsidRPr="006653EA">
              <w:rPr>
                <w:rFonts w:cs="Segoe UI"/>
              </w:rPr>
              <w:t>Link</w:t>
            </w:r>
            <w:proofErr w:type="gramEnd"/>
            <w:r w:rsidRPr="006653EA">
              <w:rPr>
                <w:rFonts w:cs="Segoe UI"/>
              </w:rPr>
              <w:t xml:space="preserve"> del documento para visualizar</w:t>
            </w:r>
          </w:p>
        </w:tc>
        <w:tc>
          <w:tcPr>
            <w:tcW w:w="3827" w:type="dxa"/>
          </w:tcPr>
          <w:p w14:paraId="31B0622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76A50D8F" w14:textId="77777777">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1650" w:type="dxa"/>
          </w:tcPr>
          <w:p w14:paraId="76B4CA71" w14:textId="77777777" w:rsidR="00255D5C" w:rsidRPr="006653EA" w:rsidRDefault="00255D5C">
            <w:pPr>
              <w:rPr>
                <w:rFonts w:cs="Segoe UI"/>
                <w:b w:val="0"/>
                <w:bCs w:val="0"/>
              </w:rPr>
            </w:pPr>
            <w:r w:rsidRPr="006653EA">
              <w:rPr>
                <w:rFonts w:cs="Segoe UI"/>
                <w:b w:val="0"/>
                <w:bCs w:val="0"/>
              </w:rPr>
              <w:t>Subido por</w:t>
            </w:r>
          </w:p>
        </w:tc>
        <w:tc>
          <w:tcPr>
            <w:tcW w:w="4157" w:type="dxa"/>
          </w:tcPr>
          <w:p w14:paraId="10C73F8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usuario que subió el documento.</w:t>
            </w:r>
          </w:p>
        </w:tc>
        <w:tc>
          <w:tcPr>
            <w:tcW w:w="3827" w:type="dxa"/>
          </w:tcPr>
          <w:p w14:paraId="46DBBB1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41CFA079" w14:textId="77777777">
        <w:trPr>
          <w:trHeight w:val="647"/>
        </w:trPr>
        <w:tc>
          <w:tcPr>
            <w:cnfStyle w:val="001000000000" w:firstRow="0" w:lastRow="0" w:firstColumn="1" w:lastColumn="0" w:oddVBand="0" w:evenVBand="0" w:oddHBand="0" w:evenHBand="0" w:firstRowFirstColumn="0" w:firstRowLastColumn="0" w:lastRowFirstColumn="0" w:lastRowLastColumn="0"/>
            <w:tcW w:w="1650" w:type="dxa"/>
          </w:tcPr>
          <w:p w14:paraId="35062D99" w14:textId="77777777" w:rsidR="00255D5C" w:rsidRPr="006653EA" w:rsidRDefault="00255D5C">
            <w:pPr>
              <w:rPr>
                <w:rFonts w:cs="Segoe UI"/>
                <w:b w:val="0"/>
                <w:bCs w:val="0"/>
              </w:rPr>
            </w:pPr>
            <w:r w:rsidRPr="006653EA">
              <w:rPr>
                <w:rFonts w:cs="Segoe UI"/>
                <w:b w:val="0"/>
                <w:bCs w:val="0"/>
              </w:rPr>
              <w:lastRenderedPageBreak/>
              <w:t>Ultima modificación</w:t>
            </w:r>
          </w:p>
        </w:tc>
        <w:tc>
          <w:tcPr>
            <w:tcW w:w="4157" w:type="dxa"/>
          </w:tcPr>
          <w:p w14:paraId="491009C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en que se subió la evidencia.</w:t>
            </w:r>
          </w:p>
          <w:p w14:paraId="075487F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3827" w:type="dxa"/>
          </w:tcPr>
          <w:p w14:paraId="50F0D2B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fecha</w:t>
            </w:r>
          </w:p>
        </w:tc>
      </w:tr>
      <w:tr w:rsidR="00255D5C" w:rsidRPr="00DA6000" w14:paraId="629711D6" w14:textId="77777777">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1650" w:type="dxa"/>
          </w:tcPr>
          <w:p w14:paraId="554C296F" w14:textId="77777777" w:rsidR="00255D5C" w:rsidRPr="006653EA" w:rsidRDefault="00255D5C">
            <w:pPr>
              <w:rPr>
                <w:rFonts w:cs="Segoe UI"/>
                <w:b w:val="0"/>
                <w:bCs w:val="0"/>
              </w:rPr>
            </w:pPr>
            <w:r w:rsidRPr="006653EA">
              <w:rPr>
                <w:rFonts w:cs="Segoe UI"/>
                <w:b w:val="0"/>
                <w:bCs w:val="0"/>
              </w:rPr>
              <w:t>Acciones</w:t>
            </w:r>
          </w:p>
        </w:tc>
        <w:tc>
          <w:tcPr>
            <w:tcW w:w="4157" w:type="dxa"/>
          </w:tcPr>
          <w:p w14:paraId="65DE5B3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roofErr w:type="gramStart"/>
            <w:r w:rsidRPr="006653EA">
              <w:rPr>
                <w:rFonts w:cs="Segoe UI"/>
              </w:rPr>
              <w:t>link</w:t>
            </w:r>
            <w:proofErr w:type="gramEnd"/>
            <w:r w:rsidRPr="006653EA">
              <w:rPr>
                <w:rFonts w:cs="Segoe UI"/>
              </w:rPr>
              <w:t xml:space="preserve"> de la evidencia para visualizarla.</w:t>
            </w:r>
          </w:p>
        </w:tc>
        <w:tc>
          <w:tcPr>
            <w:tcW w:w="3827" w:type="dxa"/>
          </w:tcPr>
          <w:p w14:paraId="1E5F442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Icono:</w:t>
            </w:r>
          </w:p>
          <w:p w14:paraId="47C62B7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Descargar</w:t>
            </w:r>
          </w:p>
          <w:p w14:paraId="187F316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Eliminar</w:t>
            </w:r>
          </w:p>
        </w:tc>
      </w:tr>
    </w:tbl>
    <w:p w14:paraId="58941B4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Supuestos y exclusiones</w:t>
      </w:r>
    </w:p>
    <w:p w14:paraId="44E75925" w14:textId="77777777" w:rsidR="00255D5C" w:rsidRPr="006653EA" w:rsidRDefault="00255D5C" w:rsidP="00255D5C">
      <w:pPr>
        <w:jc w:val="both"/>
        <w:rPr>
          <w:rFonts w:eastAsia="Times New Roman" w:cs="Segoe UI"/>
          <w:color w:val="000000"/>
          <w:lang w:eastAsia="es-MX"/>
        </w:rPr>
      </w:pPr>
    </w:p>
    <w:p w14:paraId="7A53BEEC" w14:textId="77777777" w:rsidR="00255D5C" w:rsidRPr="006653EA" w:rsidRDefault="00255D5C" w:rsidP="00255D5C">
      <w:pPr>
        <w:pStyle w:val="Prrafodelista"/>
        <w:numPr>
          <w:ilvl w:val="0"/>
          <w:numId w:val="9"/>
        </w:numPr>
        <w:jc w:val="both"/>
        <w:rPr>
          <w:rFonts w:cs="Segoe UI"/>
          <w:color w:val="000000"/>
        </w:rPr>
      </w:pPr>
      <w:r w:rsidRPr="006653EA">
        <w:rPr>
          <w:rFonts w:cs="Segoe UI"/>
          <w:color w:val="000000"/>
        </w:rPr>
        <w:t>Se considera que algunas convocatorias solo estarán disponibles para usuarios del ITESM.</w:t>
      </w:r>
    </w:p>
    <w:p w14:paraId="79D065CF" w14:textId="77777777" w:rsidR="00255D5C" w:rsidRPr="006653EA" w:rsidRDefault="00255D5C" w:rsidP="00255D5C">
      <w:pPr>
        <w:pStyle w:val="Prrafodelista"/>
        <w:numPr>
          <w:ilvl w:val="0"/>
          <w:numId w:val="9"/>
        </w:numPr>
        <w:jc w:val="both"/>
        <w:rPr>
          <w:rFonts w:cs="Segoe UI"/>
          <w:color w:val="000000"/>
        </w:rPr>
      </w:pPr>
      <w:r>
        <w:rPr>
          <w:rFonts w:cs="Segoe UI"/>
          <w:color w:val="000000"/>
        </w:rPr>
        <w:t>S</w:t>
      </w:r>
      <w:r w:rsidRPr="006653EA">
        <w:rPr>
          <w:rFonts w:cs="Segoe UI"/>
          <w:color w:val="000000"/>
        </w:rPr>
        <w:t>e considera que el API que se utilizará en los dos tipos de búsqueda (Top 12 y Búsqueda avanzada), los proporcionará ITESM.</w:t>
      </w:r>
    </w:p>
    <w:p w14:paraId="4ADE9CA0" w14:textId="77777777" w:rsidR="00255D5C" w:rsidRPr="00B043E7" w:rsidRDefault="00255D5C" w:rsidP="00255D5C">
      <w:pPr>
        <w:pStyle w:val="Prrafodelista"/>
        <w:numPr>
          <w:ilvl w:val="0"/>
          <w:numId w:val="9"/>
        </w:numPr>
        <w:jc w:val="both"/>
        <w:rPr>
          <w:rFonts w:eastAsiaTheme="majorEastAsia" w:cs="Segoe UI"/>
        </w:rPr>
      </w:pPr>
      <w:r w:rsidRPr="006653EA">
        <w:rPr>
          <w:rFonts w:cs="Segoe UI"/>
          <w:color w:val="000000" w:themeColor="text1"/>
        </w:rPr>
        <w:t xml:space="preserve">Se considera que </w:t>
      </w:r>
      <w:r>
        <w:rPr>
          <w:rFonts w:cs="Segoe UI"/>
          <w:color w:val="000000" w:themeColor="text1"/>
        </w:rPr>
        <w:t xml:space="preserve">solo se tendrá un listado de </w:t>
      </w:r>
      <w:r w:rsidRPr="006653EA">
        <w:rPr>
          <w:rFonts w:cs="Segoe UI"/>
          <w:color w:val="000000" w:themeColor="text1"/>
        </w:rPr>
        <w:t>los “términos y condiciones”</w:t>
      </w:r>
      <w:r>
        <w:rPr>
          <w:rFonts w:cs="Segoe UI"/>
          <w:color w:val="000000" w:themeColor="text1"/>
        </w:rPr>
        <w:t>.</w:t>
      </w:r>
    </w:p>
    <w:p w14:paraId="592B8BA7" w14:textId="77777777" w:rsidR="00255D5C" w:rsidRPr="00B043E7" w:rsidRDefault="00255D5C" w:rsidP="00255D5C">
      <w:pPr>
        <w:pStyle w:val="Prrafodelista"/>
        <w:numPr>
          <w:ilvl w:val="0"/>
          <w:numId w:val="9"/>
        </w:numPr>
        <w:jc w:val="both"/>
        <w:rPr>
          <w:rFonts w:eastAsiaTheme="majorEastAsia" w:cs="Segoe UI"/>
        </w:rPr>
      </w:pPr>
      <w:r>
        <w:rPr>
          <w:rFonts w:eastAsia="Times New Roman" w:cs="Segoe UI"/>
          <w:color w:val="000000"/>
          <w:lang w:eastAsia="es-MX"/>
        </w:rPr>
        <w:t>Se c</w:t>
      </w:r>
      <w:r w:rsidRPr="00B043E7">
        <w:rPr>
          <w:rFonts w:eastAsia="Times New Roman" w:cs="Segoe UI"/>
          <w:color w:val="000000"/>
          <w:lang w:eastAsia="es-MX"/>
        </w:rPr>
        <w:t>on</w:t>
      </w:r>
      <w:r>
        <w:rPr>
          <w:rFonts w:eastAsia="Times New Roman" w:cs="Segoe UI"/>
          <w:color w:val="000000"/>
          <w:lang w:eastAsia="es-MX"/>
        </w:rPr>
        <w:t xml:space="preserve">sidera que se tenga </w:t>
      </w:r>
      <w:r w:rsidRPr="00B043E7">
        <w:rPr>
          <w:rFonts w:eastAsia="Times New Roman" w:cs="Segoe UI"/>
          <w:color w:val="000000"/>
          <w:lang w:eastAsia="es-MX"/>
        </w:rPr>
        <w:t xml:space="preserve">un </w:t>
      </w:r>
      <w:r>
        <w:rPr>
          <w:rFonts w:eastAsia="Times New Roman" w:cs="Segoe UI"/>
          <w:color w:val="000000"/>
          <w:lang w:eastAsia="es-MX"/>
        </w:rPr>
        <w:t xml:space="preserve">solo </w:t>
      </w:r>
      <w:r w:rsidRPr="00B043E7">
        <w:rPr>
          <w:rFonts w:eastAsia="Times New Roman" w:cs="Segoe UI"/>
          <w:color w:val="000000"/>
          <w:lang w:eastAsia="es-MX"/>
        </w:rPr>
        <w:t xml:space="preserve">banner y </w:t>
      </w:r>
      <w:proofErr w:type="spellStart"/>
      <w:r w:rsidRPr="00B043E7">
        <w:rPr>
          <w:rFonts w:eastAsia="Times New Roman" w:cs="Segoe UI"/>
          <w:color w:val="000000"/>
          <w:lang w:eastAsia="es-MX"/>
        </w:rPr>
        <w:t>footer</w:t>
      </w:r>
      <w:proofErr w:type="spellEnd"/>
      <w:r w:rsidRPr="00B043E7">
        <w:rPr>
          <w:rFonts w:eastAsia="Times New Roman" w:cs="Segoe UI"/>
          <w:color w:val="000000"/>
          <w:lang w:eastAsia="es-MX"/>
        </w:rPr>
        <w:t xml:space="preserve"> </w:t>
      </w:r>
      <w:r>
        <w:rPr>
          <w:rFonts w:eastAsia="Times New Roman" w:cs="Segoe UI"/>
          <w:color w:val="000000"/>
          <w:lang w:eastAsia="es-MX"/>
        </w:rPr>
        <w:t>para todas las pantallas.</w:t>
      </w:r>
    </w:p>
    <w:p w14:paraId="76996439" w14:textId="77777777" w:rsidR="00255D5C" w:rsidRDefault="00255D5C" w:rsidP="00255D5C">
      <w:pPr>
        <w:pStyle w:val="Prrafodelista"/>
        <w:numPr>
          <w:ilvl w:val="0"/>
          <w:numId w:val="9"/>
        </w:numPr>
        <w:spacing w:after="0"/>
        <w:jc w:val="both"/>
        <w:rPr>
          <w:rFonts w:eastAsiaTheme="majorEastAsia" w:cs="Segoe UI"/>
        </w:rPr>
      </w:pPr>
      <w:r w:rsidRPr="00E91DAC">
        <w:rPr>
          <w:rFonts w:eastAsiaTheme="majorEastAsia" w:cs="Segoe UI"/>
        </w:rPr>
        <w:t>No se considera para la fase I realizar la búsqueda Top 12 (recomendaciones de perfiles)</w:t>
      </w:r>
      <w:r>
        <w:rPr>
          <w:rFonts w:eastAsiaTheme="majorEastAsia" w:cs="Segoe UI"/>
        </w:rPr>
        <w:t>.</w:t>
      </w:r>
    </w:p>
    <w:p w14:paraId="75A6E7BF" w14:textId="77777777" w:rsidR="00255D5C" w:rsidRPr="00FA40CE" w:rsidRDefault="00255D5C" w:rsidP="00255D5C">
      <w:pPr>
        <w:pStyle w:val="Prrafodelista"/>
        <w:numPr>
          <w:ilvl w:val="0"/>
          <w:numId w:val="9"/>
        </w:numPr>
        <w:spacing w:after="0"/>
        <w:jc w:val="both"/>
        <w:rPr>
          <w:rFonts w:eastAsiaTheme="majorEastAsia" w:cs="Segoe UI"/>
        </w:rPr>
      </w:pPr>
      <w:r w:rsidRPr="00FA40CE">
        <w:rPr>
          <w:rFonts w:eastAsia="Times New Roman" w:cs="Segoe UI"/>
          <w:color w:val="000000"/>
          <w:lang w:eastAsia="es-MX"/>
        </w:rPr>
        <w:t xml:space="preserve">No se considera incluir la opción “Notificaciones” en el menú del líder y miembro, ya que se accede </w:t>
      </w:r>
      <w:r>
        <w:rPr>
          <w:rFonts w:eastAsia="Times New Roman" w:cs="Segoe UI"/>
          <w:color w:val="000000"/>
          <w:lang w:eastAsia="es-MX"/>
        </w:rPr>
        <w:t xml:space="preserve">a éstas, </w:t>
      </w:r>
      <w:r w:rsidRPr="00FA40CE">
        <w:rPr>
          <w:rFonts w:eastAsia="Times New Roman" w:cs="Segoe UI"/>
          <w:color w:val="000000"/>
          <w:lang w:eastAsia="es-MX"/>
        </w:rPr>
        <w:t>desde el Dashboard</w:t>
      </w:r>
      <w:r>
        <w:rPr>
          <w:rFonts w:eastAsia="Times New Roman" w:cs="Segoe UI"/>
          <w:color w:val="000000"/>
          <w:lang w:eastAsia="es-MX"/>
        </w:rPr>
        <w:t xml:space="preserve"> de cada uno de ellos.</w:t>
      </w:r>
    </w:p>
    <w:p w14:paraId="1F159322"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Anexo</w:t>
      </w:r>
    </w:p>
    <w:p w14:paraId="19BA45DD"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1A16DFD7" w14:textId="77777777" w:rsidR="00255D5C" w:rsidRDefault="00255D5C" w:rsidP="00255D5C">
      <w:pPr>
        <w:pStyle w:val="Prrafodelista"/>
        <w:spacing w:after="0"/>
        <w:jc w:val="both"/>
        <w:rPr>
          <w:rFonts w:eastAsiaTheme="majorEastAsia" w:cs="Segoe UI"/>
        </w:rPr>
      </w:pPr>
    </w:p>
    <w:p w14:paraId="7A96098D" w14:textId="77777777" w:rsidR="00255D5C" w:rsidRDefault="00255D5C" w:rsidP="00255D5C">
      <w:pPr>
        <w:pStyle w:val="Prrafodelista"/>
        <w:spacing w:after="0"/>
        <w:jc w:val="both"/>
        <w:rPr>
          <w:rFonts w:eastAsiaTheme="majorEastAsia" w:cs="Segoe UI"/>
        </w:rPr>
      </w:pPr>
    </w:p>
    <w:p w14:paraId="68F96D3E" w14:textId="77777777" w:rsidR="00255D5C" w:rsidRDefault="00255D5C" w:rsidP="00255D5C">
      <w:pPr>
        <w:pStyle w:val="Prrafodelista"/>
        <w:spacing w:after="0"/>
        <w:jc w:val="both"/>
        <w:rPr>
          <w:rFonts w:eastAsiaTheme="majorEastAsia" w:cs="Segoe UI"/>
        </w:rPr>
      </w:pPr>
    </w:p>
    <w:p w14:paraId="43E0C9A7" w14:textId="77777777" w:rsidR="00255D5C" w:rsidRDefault="00255D5C" w:rsidP="00255D5C">
      <w:pPr>
        <w:pStyle w:val="Prrafodelista"/>
        <w:spacing w:after="0"/>
        <w:jc w:val="both"/>
        <w:rPr>
          <w:rFonts w:eastAsiaTheme="majorEastAsia" w:cs="Segoe UI"/>
        </w:rPr>
      </w:pPr>
    </w:p>
    <w:p w14:paraId="21A4D540" w14:textId="77777777" w:rsidR="00255D5C" w:rsidRDefault="00255D5C" w:rsidP="00255D5C">
      <w:pPr>
        <w:pStyle w:val="Prrafodelista"/>
        <w:spacing w:after="0"/>
        <w:jc w:val="both"/>
        <w:rPr>
          <w:rFonts w:eastAsiaTheme="majorEastAsia" w:cs="Segoe UI"/>
        </w:rPr>
      </w:pPr>
    </w:p>
    <w:p w14:paraId="4B95B9F6" w14:textId="77777777" w:rsidR="00255D5C" w:rsidRDefault="00255D5C" w:rsidP="00255D5C">
      <w:pPr>
        <w:pStyle w:val="Prrafodelista"/>
        <w:spacing w:after="0"/>
        <w:jc w:val="both"/>
        <w:rPr>
          <w:rFonts w:eastAsiaTheme="majorEastAsia" w:cs="Segoe UI"/>
        </w:rPr>
      </w:pPr>
    </w:p>
    <w:p w14:paraId="4A0BF7AC" w14:textId="77777777" w:rsidR="00255D5C" w:rsidRDefault="00255D5C" w:rsidP="00255D5C">
      <w:pPr>
        <w:pStyle w:val="Prrafodelista"/>
        <w:spacing w:after="0"/>
        <w:jc w:val="both"/>
        <w:rPr>
          <w:rFonts w:eastAsiaTheme="majorEastAsia" w:cs="Segoe UI"/>
        </w:rPr>
      </w:pPr>
    </w:p>
    <w:p w14:paraId="48294B24" w14:textId="77777777" w:rsidR="00255D5C" w:rsidRDefault="00255D5C" w:rsidP="00255D5C">
      <w:pPr>
        <w:pStyle w:val="Prrafodelista"/>
        <w:spacing w:after="0"/>
        <w:jc w:val="both"/>
        <w:rPr>
          <w:rFonts w:eastAsiaTheme="majorEastAsia" w:cs="Segoe UI"/>
        </w:rPr>
      </w:pPr>
    </w:p>
    <w:p w14:paraId="73346CC1" w14:textId="77777777" w:rsidR="00255D5C" w:rsidRDefault="00255D5C" w:rsidP="00255D5C">
      <w:pPr>
        <w:pStyle w:val="Prrafodelista"/>
        <w:spacing w:after="0"/>
        <w:jc w:val="both"/>
        <w:rPr>
          <w:rFonts w:eastAsiaTheme="majorEastAsia" w:cs="Segoe UI"/>
        </w:rPr>
      </w:pPr>
    </w:p>
    <w:p w14:paraId="3D3D2FA9" w14:textId="77777777" w:rsidR="00255D5C" w:rsidRDefault="00255D5C" w:rsidP="00255D5C">
      <w:pPr>
        <w:pStyle w:val="Prrafodelista"/>
        <w:spacing w:after="0"/>
        <w:jc w:val="both"/>
        <w:rPr>
          <w:rFonts w:eastAsiaTheme="majorEastAsia" w:cs="Segoe UI"/>
        </w:rPr>
      </w:pPr>
    </w:p>
    <w:p w14:paraId="6F5A307F" w14:textId="77777777" w:rsidR="00255D5C" w:rsidRDefault="00255D5C" w:rsidP="00255D5C">
      <w:pPr>
        <w:pStyle w:val="Prrafodelista"/>
        <w:spacing w:after="0"/>
        <w:jc w:val="both"/>
        <w:rPr>
          <w:rFonts w:eastAsiaTheme="majorEastAsia" w:cs="Segoe UI"/>
        </w:rPr>
      </w:pPr>
    </w:p>
    <w:p w14:paraId="72036AA0" w14:textId="77777777" w:rsidR="00255D5C" w:rsidRDefault="00255D5C" w:rsidP="00255D5C">
      <w:pPr>
        <w:pStyle w:val="Prrafodelista"/>
        <w:spacing w:after="0"/>
        <w:jc w:val="both"/>
        <w:rPr>
          <w:rFonts w:eastAsiaTheme="majorEastAsia" w:cs="Segoe UI"/>
        </w:rPr>
      </w:pPr>
    </w:p>
    <w:p w14:paraId="081E6AF3" w14:textId="77777777" w:rsidR="00255D5C" w:rsidRDefault="00255D5C" w:rsidP="00255D5C">
      <w:pPr>
        <w:pStyle w:val="Prrafodelista"/>
        <w:spacing w:after="0"/>
        <w:jc w:val="both"/>
        <w:rPr>
          <w:rFonts w:eastAsiaTheme="majorEastAsia" w:cs="Segoe UI"/>
        </w:rPr>
      </w:pPr>
    </w:p>
    <w:p w14:paraId="11F99245" w14:textId="77777777" w:rsidR="00255D5C" w:rsidRDefault="00255D5C" w:rsidP="00255D5C">
      <w:pPr>
        <w:pStyle w:val="Prrafodelista"/>
        <w:spacing w:after="0"/>
        <w:jc w:val="both"/>
        <w:rPr>
          <w:rFonts w:eastAsiaTheme="majorEastAsia" w:cs="Segoe UI"/>
        </w:rPr>
      </w:pPr>
    </w:p>
    <w:p w14:paraId="2E6D1811" w14:textId="77777777" w:rsidR="00255D5C" w:rsidRDefault="00255D5C" w:rsidP="00255D5C">
      <w:pPr>
        <w:pStyle w:val="Prrafodelista"/>
        <w:spacing w:after="0"/>
        <w:jc w:val="both"/>
        <w:rPr>
          <w:rFonts w:eastAsiaTheme="majorEastAsia" w:cs="Segoe UI"/>
        </w:rPr>
      </w:pPr>
    </w:p>
    <w:p w14:paraId="2A410417" w14:textId="77777777" w:rsidR="00255D5C" w:rsidRDefault="00255D5C" w:rsidP="00255D5C">
      <w:pPr>
        <w:pStyle w:val="Prrafodelista"/>
        <w:spacing w:after="0"/>
        <w:jc w:val="both"/>
        <w:rPr>
          <w:rFonts w:eastAsiaTheme="majorEastAsia" w:cs="Segoe UI"/>
        </w:rPr>
      </w:pPr>
    </w:p>
    <w:p w14:paraId="1B46BDE0" w14:textId="77777777" w:rsidR="00255D5C" w:rsidRPr="006653EA" w:rsidRDefault="00255D5C" w:rsidP="00255D5C">
      <w:pPr>
        <w:pStyle w:val="Ttulo2"/>
        <w:rPr>
          <w:rFonts w:ascii="Segoe UI" w:hAnsi="Segoe UI" w:cs="Segoe UI"/>
          <w:sz w:val="22"/>
          <w:szCs w:val="22"/>
        </w:rPr>
      </w:pPr>
      <w:bookmarkStart w:id="731" w:name="_Toc146029563"/>
      <w:r w:rsidRPr="006653EA">
        <w:rPr>
          <w:rFonts w:ascii="Segoe UI" w:hAnsi="Segoe UI" w:cs="Segoe UI"/>
          <w:sz w:val="22"/>
          <w:szCs w:val="22"/>
        </w:rPr>
        <w:lastRenderedPageBreak/>
        <w:t xml:space="preserve">Requerimiento </w:t>
      </w:r>
      <w:r>
        <w:rPr>
          <w:rFonts w:ascii="Segoe UI" w:hAnsi="Segoe UI" w:cs="Segoe UI"/>
          <w:sz w:val="22"/>
          <w:szCs w:val="22"/>
        </w:rPr>
        <w:t>7</w:t>
      </w:r>
      <w:r w:rsidRPr="006653EA">
        <w:rPr>
          <w:rFonts w:ascii="Segoe UI" w:hAnsi="Segoe UI" w:cs="Segoe UI"/>
          <w:sz w:val="22"/>
          <w:szCs w:val="22"/>
        </w:rPr>
        <w:t>.0 – Perfil</w:t>
      </w:r>
      <w:bookmarkEnd w:id="731"/>
    </w:p>
    <w:p w14:paraId="03EEF3D9"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Objetivo</w:t>
      </w:r>
    </w:p>
    <w:p w14:paraId="010D8B86" w14:textId="77777777" w:rsidR="00255D5C" w:rsidRPr="00DA6000" w:rsidRDefault="00255D5C" w:rsidP="00255D5C">
      <w:pPr>
        <w:jc w:val="both"/>
        <w:rPr>
          <w:rFonts w:eastAsiaTheme="majorEastAsia" w:cs="Segoe UI"/>
          <w:szCs w:val="20"/>
        </w:rPr>
      </w:pPr>
      <w:r w:rsidRPr="00DA6000">
        <w:rPr>
          <w:rFonts w:eastAsiaTheme="majorEastAsia" w:cs="Segoe UI"/>
          <w:szCs w:val="20"/>
        </w:rPr>
        <w:t>Desarrollo creado para la página de Perfil del usuario, en donde se podrán editar sus datos, así como cambiar su foto de perfil.</w:t>
      </w:r>
    </w:p>
    <w:p w14:paraId="7FAE564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5E314114" w14:textId="77777777" w:rsidR="00255D5C" w:rsidRPr="006653EA" w:rsidRDefault="00255D5C" w:rsidP="00255D5C">
      <w:pPr>
        <w:pStyle w:val="Prrafodelista"/>
        <w:numPr>
          <w:ilvl w:val="0"/>
          <w:numId w:val="38"/>
        </w:numPr>
        <w:rPr>
          <w:rFonts w:cs="Segoe UI"/>
        </w:rPr>
      </w:pPr>
      <w:r w:rsidRPr="006653EA">
        <w:rPr>
          <w:rFonts w:cs="Segoe UI"/>
        </w:rPr>
        <w:t>Captura de datos personales del solucionador. (Pantalla R8-1-1).</w:t>
      </w:r>
    </w:p>
    <w:p w14:paraId="229A8CBC" w14:textId="77777777" w:rsidR="00255D5C" w:rsidRPr="006653EA" w:rsidRDefault="00255D5C" w:rsidP="00255D5C">
      <w:pPr>
        <w:jc w:val="center"/>
        <w:rPr>
          <w:rFonts w:cs="Segoe UI"/>
        </w:rPr>
      </w:pPr>
    </w:p>
    <w:p w14:paraId="1E15D46D" w14:textId="77777777" w:rsidR="00255D5C" w:rsidRPr="006653EA" w:rsidRDefault="00255D5C" w:rsidP="00255D5C">
      <w:pPr>
        <w:jc w:val="center"/>
        <w:rPr>
          <w:rFonts w:eastAsia="Calibri" w:cs="Segoe UI"/>
        </w:rPr>
      </w:pPr>
      <w:r w:rsidRPr="006653EA">
        <w:rPr>
          <w:rFonts w:cs="Segoe UI"/>
          <w:noProof/>
          <w:color w:val="2B579A"/>
          <w:shd w:val="clear" w:color="auto" w:fill="E6E6E6"/>
        </w:rPr>
        <w:drawing>
          <wp:inline distT="0" distB="0" distL="0" distR="0" wp14:anchorId="4704843B" wp14:editId="1351AAD2">
            <wp:extent cx="3248025" cy="4572000"/>
            <wp:effectExtent l="19050" t="19050" r="28575" b="19050"/>
            <wp:docPr id="1714275791" name="Imagen 171427579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275791" name="Picture 1714275791" descr="Interfaz de usuario gráfica, Aplicación&#10;&#10;Descripción generada automáticamente"/>
                    <pic:cNvPicPr/>
                  </pic:nvPicPr>
                  <pic:blipFill>
                    <a:blip r:embed="rId211">
                      <a:extLst>
                        <a:ext uri="{28A0092B-C50C-407E-A947-70E740481C1C}">
                          <a14:useLocalDpi xmlns:a14="http://schemas.microsoft.com/office/drawing/2010/main" val="0"/>
                        </a:ext>
                      </a:extLst>
                    </a:blip>
                    <a:stretch>
                      <a:fillRect/>
                    </a:stretch>
                  </pic:blipFill>
                  <pic:spPr>
                    <a:xfrm>
                      <a:off x="0" y="0"/>
                      <a:ext cx="3248025" cy="4572000"/>
                    </a:xfrm>
                    <a:prstGeom prst="rect">
                      <a:avLst/>
                    </a:prstGeom>
                    <a:ln>
                      <a:solidFill>
                        <a:schemeClr val="bg1">
                          <a:lumMod val="75000"/>
                        </a:schemeClr>
                      </a:solidFill>
                    </a:ln>
                  </pic:spPr>
                </pic:pic>
              </a:graphicData>
            </a:graphic>
          </wp:inline>
        </w:drawing>
      </w:r>
    </w:p>
    <w:p w14:paraId="4683220E" w14:textId="77777777" w:rsidR="00255D5C" w:rsidRDefault="00255D5C" w:rsidP="00255D5C">
      <w:pPr>
        <w:jc w:val="center"/>
        <w:rPr>
          <w:rFonts w:cs="Segoe UI"/>
        </w:rPr>
      </w:pPr>
    </w:p>
    <w:p w14:paraId="2FBE3F5D" w14:textId="77777777" w:rsidR="00255D5C" w:rsidRDefault="00255D5C" w:rsidP="00255D5C">
      <w:pPr>
        <w:jc w:val="center"/>
        <w:rPr>
          <w:rFonts w:cs="Segoe UI"/>
        </w:rPr>
      </w:pPr>
    </w:p>
    <w:p w14:paraId="3091A92E" w14:textId="77777777" w:rsidR="00255D5C" w:rsidRPr="006653EA" w:rsidRDefault="00255D5C" w:rsidP="00255D5C">
      <w:pPr>
        <w:pStyle w:val="Textoindependiente"/>
        <w:numPr>
          <w:ilvl w:val="0"/>
          <w:numId w:val="37"/>
        </w:numPr>
        <w:spacing w:line="276" w:lineRule="auto"/>
        <w:rPr>
          <w:rFonts w:ascii="Segoe UI" w:eastAsiaTheme="minorEastAsia" w:hAnsi="Segoe UI" w:cs="Segoe UI"/>
          <w:sz w:val="22"/>
          <w:szCs w:val="22"/>
          <w:lang w:val="es-MX" w:eastAsia="es-MX"/>
        </w:rPr>
      </w:pPr>
      <w:r w:rsidRPr="006653EA">
        <w:rPr>
          <w:rFonts w:ascii="Segoe UI" w:eastAsiaTheme="minorEastAsia" w:hAnsi="Segoe UI" w:cs="Segoe UI"/>
          <w:sz w:val="22"/>
          <w:szCs w:val="22"/>
          <w:lang w:val="es-MX" w:eastAsia="es-MX"/>
        </w:rPr>
        <w:lastRenderedPageBreak/>
        <w:t xml:space="preserve">Vista </w:t>
      </w:r>
      <w:r>
        <w:rPr>
          <w:rFonts w:ascii="Segoe UI" w:eastAsiaTheme="minorEastAsia" w:hAnsi="Segoe UI" w:cs="Segoe UI"/>
          <w:sz w:val="22"/>
          <w:szCs w:val="22"/>
          <w:lang w:val="es-MX" w:eastAsia="es-MX"/>
        </w:rPr>
        <w:t>Emprendedor</w:t>
      </w:r>
      <w:r w:rsidRPr="006653EA">
        <w:rPr>
          <w:rFonts w:ascii="Segoe UI" w:eastAsiaTheme="minorEastAsia" w:hAnsi="Segoe UI" w:cs="Segoe UI"/>
          <w:sz w:val="22"/>
          <w:szCs w:val="22"/>
          <w:lang w:val="es-MX" w:eastAsia="es-MX"/>
        </w:rPr>
        <w:t xml:space="preserve"> – Mis datos y experiencia </w:t>
      </w:r>
      <w:r w:rsidRPr="006653EA">
        <w:rPr>
          <w:rFonts w:ascii="Segoe UI" w:hAnsi="Segoe UI" w:cs="Segoe UI"/>
          <w:sz w:val="22"/>
          <w:szCs w:val="22"/>
        </w:rPr>
        <w:t>(Pantalla R8-18-1).</w:t>
      </w:r>
    </w:p>
    <w:p w14:paraId="5F140DBF" w14:textId="77777777" w:rsidR="00255D5C" w:rsidRPr="006653EA"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1F602F88" w14:textId="77777777" w:rsidR="00255D5C" w:rsidRPr="006653EA" w:rsidRDefault="00255D5C" w:rsidP="00255D5C">
      <w:pPr>
        <w:pStyle w:val="Textoindependiente"/>
        <w:tabs>
          <w:tab w:val="left" w:pos="8222"/>
        </w:tabs>
        <w:spacing w:line="276" w:lineRule="auto"/>
        <w:jc w:val="center"/>
        <w:rPr>
          <w:rFonts w:ascii="Segoe UI" w:hAnsi="Segoe UI" w:cs="Segoe UI"/>
          <w:sz w:val="22"/>
          <w:szCs w:val="22"/>
          <w:lang w:val="es-MX" w:eastAsia="es-MX"/>
        </w:rPr>
      </w:pPr>
      <w:r w:rsidRPr="006653EA">
        <w:rPr>
          <w:rFonts w:ascii="Segoe UI" w:hAnsi="Segoe UI" w:cs="Segoe UI"/>
          <w:noProof/>
          <w:color w:val="2B579A"/>
          <w:sz w:val="22"/>
          <w:szCs w:val="22"/>
          <w:shd w:val="clear" w:color="auto" w:fill="E6E6E6"/>
        </w:rPr>
        <w:drawing>
          <wp:inline distT="0" distB="0" distL="0" distR="0" wp14:anchorId="3F12F688" wp14:editId="55889ABE">
            <wp:extent cx="3263655" cy="5574926"/>
            <wp:effectExtent l="19050" t="19050" r="13335" b="26035"/>
            <wp:docPr id="1894948683" name="Imagen 1894948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extLst>
                        <a:ext uri="{28A0092B-C50C-407E-A947-70E740481C1C}">
                          <a14:useLocalDpi xmlns:a14="http://schemas.microsoft.com/office/drawing/2010/main" val="0"/>
                        </a:ext>
                      </a:extLst>
                    </a:blip>
                    <a:stretch>
                      <a:fillRect/>
                    </a:stretch>
                  </pic:blipFill>
                  <pic:spPr>
                    <a:xfrm>
                      <a:off x="0" y="0"/>
                      <a:ext cx="3269656" cy="5585176"/>
                    </a:xfrm>
                    <a:prstGeom prst="rect">
                      <a:avLst/>
                    </a:prstGeom>
                    <a:ln>
                      <a:solidFill>
                        <a:schemeClr val="bg1">
                          <a:lumMod val="85000"/>
                        </a:schemeClr>
                      </a:solidFill>
                    </a:ln>
                  </pic:spPr>
                </pic:pic>
              </a:graphicData>
            </a:graphic>
          </wp:inline>
        </w:drawing>
      </w:r>
    </w:p>
    <w:p w14:paraId="480C3166" w14:textId="77777777" w:rsidR="00255D5C" w:rsidRPr="006653EA" w:rsidRDefault="00255D5C" w:rsidP="00255D5C">
      <w:pPr>
        <w:pStyle w:val="Textoindependiente"/>
        <w:spacing w:line="276" w:lineRule="auto"/>
        <w:jc w:val="center"/>
        <w:rPr>
          <w:rFonts w:ascii="Segoe UI" w:hAnsi="Segoe UI" w:cs="Segoe UI"/>
          <w:sz w:val="22"/>
          <w:szCs w:val="22"/>
        </w:rPr>
      </w:pPr>
    </w:p>
    <w:p w14:paraId="16CFEA5A" w14:textId="77777777" w:rsidR="00255D5C" w:rsidRPr="006653EA"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415E3F6F" w14:textId="77777777" w:rsidR="00255D5C" w:rsidRPr="006653EA"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57B45CC4" w14:textId="77777777" w:rsidR="00255D5C"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3D57A412" w14:textId="77777777" w:rsidR="00255D5C"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663E0A59" w14:textId="77777777" w:rsidR="00255D5C"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751FE0EE" w14:textId="77777777" w:rsidR="00255D5C" w:rsidRPr="006653EA" w:rsidRDefault="00255D5C" w:rsidP="00255D5C">
      <w:pPr>
        <w:pStyle w:val="Textoindependiente"/>
        <w:numPr>
          <w:ilvl w:val="0"/>
          <w:numId w:val="37"/>
        </w:numPr>
        <w:spacing w:line="276" w:lineRule="auto"/>
        <w:rPr>
          <w:rFonts w:ascii="Segoe UI" w:eastAsiaTheme="minorEastAsia" w:hAnsi="Segoe UI" w:cs="Segoe UI"/>
          <w:sz w:val="22"/>
          <w:szCs w:val="22"/>
          <w:lang w:val="es-MX" w:eastAsia="es-MX"/>
        </w:rPr>
      </w:pPr>
      <w:r w:rsidRPr="006653EA">
        <w:rPr>
          <w:rFonts w:ascii="Segoe UI" w:eastAsiaTheme="minorEastAsia" w:hAnsi="Segoe UI" w:cs="Segoe UI"/>
          <w:sz w:val="22"/>
          <w:szCs w:val="22"/>
          <w:lang w:val="es-MX" w:eastAsia="es-MX"/>
        </w:rPr>
        <w:lastRenderedPageBreak/>
        <w:t xml:space="preserve">Pantalla Investigador - Mis datos y experiencia </w:t>
      </w:r>
      <w:r w:rsidRPr="006653EA">
        <w:rPr>
          <w:rFonts w:ascii="Segoe UI" w:hAnsi="Segoe UI" w:cs="Segoe UI"/>
          <w:sz w:val="22"/>
          <w:szCs w:val="22"/>
        </w:rPr>
        <w:t>(Pantalla R8-17-1).</w:t>
      </w:r>
    </w:p>
    <w:p w14:paraId="6304FA2D" w14:textId="77777777" w:rsidR="00255D5C" w:rsidRDefault="00255D5C" w:rsidP="00255D5C">
      <w:pPr>
        <w:pStyle w:val="Textoindependiente"/>
        <w:spacing w:line="276" w:lineRule="auto"/>
        <w:jc w:val="center"/>
        <w:rPr>
          <w:rFonts w:ascii="Segoe UI" w:eastAsiaTheme="minorHAnsi" w:hAnsi="Segoe UI" w:cs="Segoe UI"/>
          <w:sz w:val="22"/>
          <w:szCs w:val="22"/>
          <w:lang w:val="es-MX" w:eastAsia="es-MX"/>
        </w:rPr>
      </w:pPr>
      <w:r w:rsidRPr="006653EA">
        <w:rPr>
          <w:rFonts w:ascii="Segoe UI" w:hAnsi="Segoe UI" w:cs="Segoe UI"/>
          <w:noProof/>
          <w:sz w:val="22"/>
          <w:szCs w:val="22"/>
        </w:rPr>
        <w:drawing>
          <wp:inline distT="0" distB="0" distL="0" distR="0" wp14:anchorId="74A554F8" wp14:editId="05B9A828">
            <wp:extent cx="2997477" cy="5945409"/>
            <wp:effectExtent l="19050" t="19050" r="12700" b="17780"/>
            <wp:docPr id="739637709" name="Imagen 739637709"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37709" name="Picture 739637709" descr="Interfaz de usuario gráfica, Texto, Aplicación, Correo electrónico&#10;&#10;Descripción generada automáticamente"/>
                    <pic:cNvPicPr/>
                  </pic:nvPicPr>
                  <pic:blipFill>
                    <a:blip r:embed="rId213">
                      <a:extLst>
                        <a:ext uri="{28A0092B-C50C-407E-A947-70E740481C1C}">
                          <a14:useLocalDpi xmlns:a14="http://schemas.microsoft.com/office/drawing/2010/main" val="0"/>
                        </a:ext>
                      </a:extLst>
                    </a:blip>
                    <a:stretch>
                      <a:fillRect/>
                    </a:stretch>
                  </pic:blipFill>
                  <pic:spPr>
                    <a:xfrm>
                      <a:off x="0" y="0"/>
                      <a:ext cx="3001705" cy="5953796"/>
                    </a:xfrm>
                    <a:prstGeom prst="rect">
                      <a:avLst/>
                    </a:prstGeom>
                    <a:ln>
                      <a:solidFill>
                        <a:schemeClr val="bg1">
                          <a:lumMod val="85000"/>
                        </a:schemeClr>
                      </a:solidFill>
                    </a:ln>
                  </pic:spPr>
                </pic:pic>
              </a:graphicData>
            </a:graphic>
          </wp:inline>
        </w:drawing>
      </w:r>
    </w:p>
    <w:p w14:paraId="50FE89F5" w14:textId="77777777" w:rsidR="00255D5C" w:rsidRDefault="00255D5C" w:rsidP="00255D5C">
      <w:pPr>
        <w:pStyle w:val="Textoindependiente"/>
        <w:spacing w:line="276" w:lineRule="auto"/>
        <w:jc w:val="center"/>
        <w:rPr>
          <w:rFonts w:ascii="Segoe UI" w:eastAsiaTheme="minorHAnsi" w:hAnsi="Segoe UI" w:cs="Segoe UI"/>
          <w:sz w:val="22"/>
          <w:szCs w:val="22"/>
          <w:lang w:val="es-MX" w:eastAsia="es-MX"/>
        </w:rPr>
      </w:pPr>
    </w:p>
    <w:p w14:paraId="4FFF4E46"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w:t>
      </w:r>
      <w:r>
        <w:rPr>
          <w:rFonts w:ascii="Segoe UI" w:eastAsiaTheme="minorHAnsi" w:hAnsi="Segoe UI" w:cs="Segoe UI"/>
          <w:iCs/>
          <w:sz w:val="22"/>
          <w:szCs w:val="22"/>
          <w:lang w:val="es-MX" w:eastAsia="es-MX"/>
        </w:rPr>
        <w:t xml:space="preserve">completas, </w:t>
      </w:r>
      <w:r w:rsidRPr="00BC725B">
        <w:rPr>
          <w:rFonts w:ascii="Segoe UI" w:eastAsiaTheme="minorHAnsi" w:hAnsi="Segoe UI" w:cs="Segoe UI"/>
          <w:iCs/>
          <w:sz w:val="22"/>
          <w:szCs w:val="22"/>
          <w:lang w:val="es-MX" w:eastAsia="es-MX"/>
        </w:rPr>
        <w:t>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106ABE35"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6A0FA482"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7</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Acceso al perfil</w:t>
      </w:r>
    </w:p>
    <w:p w14:paraId="75270456"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w:t>
      </w:r>
      <w:r>
        <w:rPr>
          <w:rFonts w:ascii="Segoe UI" w:eastAsiaTheme="minorHAnsi" w:hAnsi="Segoe UI" w:cs="Segoe UI"/>
          <w:iCs/>
          <w:sz w:val="22"/>
          <w:szCs w:val="22"/>
          <w:lang w:val="es-MX" w:eastAsia="es-MX"/>
        </w:rPr>
        <w:t>5 Información del perfil</w:t>
      </w:r>
      <w:r w:rsidRPr="00BC725B">
        <w:rPr>
          <w:rFonts w:ascii="Segoe UI" w:eastAsiaTheme="minorHAnsi" w:hAnsi="Segoe UI" w:cs="Segoe UI"/>
          <w:iCs/>
          <w:sz w:val="22"/>
          <w:szCs w:val="22"/>
          <w:lang w:val="es-MX" w:eastAsia="es-MX"/>
        </w:rPr>
        <w:t>.</w:t>
      </w:r>
    </w:p>
    <w:p w14:paraId="74DE53C5"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Diagrama de flujo</w:t>
      </w:r>
    </w:p>
    <w:p w14:paraId="1040A893"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065E61F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1B8FDA8F" w14:textId="77777777" w:rsidR="00255D5C" w:rsidRPr="006653EA" w:rsidRDefault="00255D5C">
            <w:pPr>
              <w:jc w:val="right"/>
              <w:rPr>
                <w:rFonts w:cs="Segoe UI"/>
                <w:bCs w:val="0"/>
              </w:rPr>
            </w:pPr>
            <w:r w:rsidRPr="006653EA">
              <w:rPr>
                <w:rFonts w:cs="Segoe UI"/>
                <w:bCs w:val="0"/>
              </w:rPr>
              <w:t>Descripción:</w:t>
            </w:r>
          </w:p>
        </w:tc>
        <w:tc>
          <w:tcPr>
            <w:tcW w:w="6905" w:type="dxa"/>
          </w:tcPr>
          <w:p w14:paraId="78C05A8A"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6653EA">
              <w:rPr>
                <w:rFonts w:cs="Segoe UI"/>
                <w:b w:val="0"/>
                <w:bCs w:val="0"/>
                <w:iCs/>
                <w:lang w:eastAsia="es-MX"/>
              </w:rPr>
              <w:t>Editar perfil de usuario</w:t>
            </w:r>
          </w:p>
        </w:tc>
      </w:tr>
      <w:tr w:rsidR="00255D5C" w:rsidRPr="00DA6000" w14:paraId="56FF9BA1"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DE1D224" w14:textId="77777777" w:rsidR="00255D5C" w:rsidRPr="006653EA" w:rsidRDefault="00255D5C">
            <w:pPr>
              <w:jc w:val="right"/>
              <w:rPr>
                <w:rFonts w:cs="Segoe UI"/>
                <w:bCs w:val="0"/>
              </w:rPr>
            </w:pPr>
            <w:r w:rsidRPr="006653EA">
              <w:rPr>
                <w:rFonts w:cs="Segoe UI"/>
                <w:bCs w:val="0"/>
              </w:rPr>
              <w:t>Disparador:</w:t>
            </w:r>
          </w:p>
        </w:tc>
        <w:tc>
          <w:tcPr>
            <w:tcW w:w="6905" w:type="dxa"/>
          </w:tcPr>
          <w:p w14:paraId="0B47A7D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Tener acceso al perfil</w:t>
            </w:r>
          </w:p>
        </w:tc>
      </w:tr>
      <w:tr w:rsidR="00255D5C" w:rsidRPr="00DA6000" w14:paraId="5B9F56FC"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702613B" w14:textId="77777777" w:rsidR="00255D5C" w:rsidRPr="006653EA" w:rsidRDefault="00255D5C">
            <w:pPr>
              <w:jc w:val="right"/>
              <w:rPr>
                <w:rFonts w:cs="Segoe UI"/>
                <w:bCs w:val="0"/>
              </w:rPr>
            </w:pPr>
            <w:r w:rsidRPr="006653EA">
              <w:rPr>
                <w:rFonts w:cs="Segoe UI"/>
                <w:bCs w:val="0"/>
              </w:rPr>
              <w:t>Prerequisitos:</w:t>
            </w:r>
          </w:p>
        </w:tc>
        <w:tc>
          <w:tcPr>
            <w:tcW w:w="6905" w:type="dxa"/>
          </w:tcPr>
          <w:p w14:paraId="2158E3EF" w14:textId="77777777" w:rsidR="00255D5C" w:rsidRPr="006653EA" w:rsidRDefault="00255D5C">
            <w:pPr>
              <w:pStyle w:val="Prrafodelista"/>
              <w:numPr>
                <w:ilvl w:val="0"/>
                <w:numId w:val="17"/>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 xml:space="preserve">Tener perfil de usuario investigador o </w:t>
            </w:r>
            <w:r>
              <w:rPr>
                <w:rFonts w:cs="Segoe UI"/>
                <w:iCs/>
                <w:lang w:eastAsia="es-MX"/>
              </w:rPr>
              <w:t>emprendedor</w:t>
            </w:r>
          </w:p>
          <w:p w14:paraId="6A2D16F2" w14:textId="77777777" w:rsidR="00255D5C" w:rsidRPr="006653EA" w:rsidRDefault="00255D5C">
            <w:pPr>
              <w:pStyle w:val="Prrafodelista"/>
              <w:numPr>
                <w:ilvl w:val="0"/>
                <w:numId w:val="17"/>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Iniciar sesión.</w:t>
            </w:r>
          </w:p>
          <w:p w14:paraId="5ED63AEC" w14:textId="77777777" w:rsidR="00255D5C" w:rsidRPr="006653EA" w:rsidRDefault="00255D5C">
            <w:pPr>
              <w:pStyle w:val="Prrafodelista"/>
              <w:numPr>
                <w:ilvl w:val="0"/>
                <w:numId w:val="17"/>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 xml:space="preserve">Ir a sección información del perfil. </w:t>
            </w:r>
          </w:p>
        </w:tc>
      </w:tr>
      <w:tr w:rsidR="00255D5C" w:rsidRPr="00DA6000" w14:paraId="6A501BC2"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0AD8E6EE" w14:textId="77777777" w:rsidR="00255D5C" w:rsidRPr="006653EA" w:rsidRDefault="00255D5C">
            <w:pPr>
              <w:jc w:val="right"/>
              <w:rPr>
                <w:rFonts w:cs="Segoe UI"/>
                <w:bCs w:val="0"/>
              </w:rPr>
            </w:pPr>
            <w:r w:rsidRPr="006653EA">
              <w:rPr>
                <w:rFonts w:cs="Segoe UI"/>
                <w:bCs w:val="0"/>
              </w:rPr>
              <w:t>Post condiciones:</w:t>
            </w:r>
          </w:p>
        </w:tc>
        <w:tc>
          <w:tcPr>
            <w:tcW w:w="6905" w:type="dxa"/>
          </w:tcPr>
          <w:p w14:paraId="3E1FE2B9" w14:textId="77777777" w:rsidR="00255D5C" w:rsidRPr="006653EA" w:rsidRDefault="00255D5C">
            <w:pPr>
              <w:pStyle w:val="Prrafodelista"/>
              <w:numPr>
                <w:ilvl w:val="0"/>
                <w:numId w:val="2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Completar los datos del perfil.</w:t>
            </w:r>
          </w:p>
          <w:p w14:paraId="684997C4" w14:textId="77777777" w:rsidR="00255D5C" w:rsidRPr="006653EA" w:rsidRDefault="00255D5C">
            <w:pPr>
              <w:pStyle w:val="Prrafodelista"/>
              <w:numPr>
                <w:ilvl w:val="0"/>
                <w:numId w:val="2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Guardar los datos.</w:t>
            </w:r>
          </w:p>
        </w:tc>
      </w:tr>
      <w:tr w:rsidR="00255D5C" w:rsidRPr="00DA6000" w14:paraId="5D5BBFC2" w14:textId="77777777">
        <w:tc>
          <w:tcPr>
            <w:cnfStyle w:val="001000000000" w:firstRow="0" w:lastRow="0" w:firstColumn="1" w:lastColumn="0" w:oddVBand="0" w:evenVBand="0" w:oddHBand="0" w:evenHBand="0" w:firstRowFirstColumn="0" w:firstRowLastColumn="0" w:lastRowFirstColumn="0" w:lastRowLastColumn="0"/>
            <w:tcW w:w="1951" w:type="dxa"/>
          </w:tcPr>
          <w:p w14:paraId="1E45CE5A" w14:textId="77777777" w:rsidR="00255D5C" w:rsidRPr="006653EA" w:rsidRDefault="00255D5C">
            <w:pPr>
              <w:jc w:val="right"/>
              <w:rPr>
                <w:rFonts w:cs="Segoe UI"/>
              </w:rPr>
            </w:pPr>
            <w:r w:rsidRPr="006653EA">
              <w:rPr>
                <w:rFonts w:cs="Segoe UI"/>
              </w:rPr>
              <w:t>Requerimientos relacionados</w:t>
            </w:r>
          </w:p>
        </w:tc>
        <w:tc>
          <w:tcPr>
            <w:tcW w:w="6905" w:type="dxa"/>
          </w:tcPr>
          <w:p w14:paraId="770A033F"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6653EA">
              <w:rPr>
                <w:rFonts w:cs="Segoe UI"/>
                <w:lang w:eastAsia="es-MX"/>
              </w:rPr>
              <w:t>Requerimiento 1.</w:t>
            </w:r>
          </w:p>
          <w:p w14:paraId="562B7CB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Pr>
                <w:rFonts w:cs="Segoe UI"/>
                <w:lang w:eastAsia="es-MX"/>
              </w:rPr>
              <w:t>Requerimiento 6.</w:t>
            </w:r>
          </w:p>
        </w:tc>
      </w:tr>
      <w:tr w:rsidR="00255D5C" w:rsidRPr="00DA6000" w14:paraId="7C24F3E2"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23D8626D" w14:textId="77777777" w:rsidR="00255D5C" w:rsidRPr="006653EA" w:rsidRDefault="00255D5C">
            <w:pPr>
              <w:jc w:val="right"/>
              <w:rPr>
                <w:rFonts w:cs="Segoe UI"/>
                <w:bCs w:val="0"/>
              </w:rPr>
            </w:pPr>
            <w:r w:rsidRPr="006653EA">
              <w:rPr>
                <w:rFonts w:cs="Segoe UI"/>
                <w:bCs w:val="0"/>
              </w:rPr>
              <w:t>Prioridad:</w:t>
            </w:r>
          </w:p>
        </w:tc>
        <w:tc>
          <w:tcPr>
            <w:tcW w:w="6905" w:type="dxa"/>
          </w:tcPr>
          <w:p w14:paraId="3F44A71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6653EA">
              <w:rPr>
                <w:rFonts w:cs="Segoe UI"/>
                <w:iCs/>
                <w:lang w:eastAsia="es-MX"/>
              </w:rPr>
              <w:t>Necesario.</w:t>
            </w:r>
          </w:p>
          <w:p w14:paraId="47CC1A97" w14:textId="77777777" w:rsidR="00255D5C" w:rsidRPr="006653EA" w:rsidRDefault="00255D5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Segoe UI"/>
                <w:lang w:eastAsia="es-ES"/>
              </w:rPr>
            </w:pPr>
          </w:p>
        </w:tc>
      </w:tr>
    </w:tbl>
    <w:p w14:paraId="30AD2DEC" w14:textId="77777777" w:rsidR="00255D5C" w:rsidRPr="006653EA" w:rsidRDefault="00255D5C" w:rsidP="00255D5C">
      <w:pPr>
        <w:rPr>
          <w:rFonts w:cs="Segoe UI"/>
        </w:rPr>
      </w:pPr>
    </w:p>
    <w:p w14:paraId="7EC7844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Acceso al perfil visible</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295144F6"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72ABE49"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4DD2C15F"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271D2C03" w14:textId="77777777">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271" w:type="dxa"/>
          </w:tcPr>
          <w:p w14:paraId="2DCF56FA" w14:textId="77777777" w:rsidR="00255D5C" w:rsidRPr="006653EA" w:rsidRDefault="00255D5C">
            <w:pPr>
              <w:rPr>
                <w:rFonts w:eastAsia="Times New Roman" w:cs="Segoe UI"/>
                <w:b w:val="0"/>
                <w:bCs w:val="0"/>
                <w:color w:val="000000" w:themeColor="text1"/>
                <w:sz w:val="22"/>
                <w:szCs w:val="22"/>
                <w:lang w:eastAsia="es-MX"/>
              </w:rPr>
            </w:pPr>
          </w:p>
        </w:tc>
        <w:tc>
          <w:tcPr>
            <w:tcW w:w="8222" w:type="dxa"/>
            <w:vAlign w:val="center"/>
          </w:tcPr>
          <w:p w14:paraId="064884D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themeColor="text1"/>
                <w:sz w:val="22"/>
                <w:szCs w:val="22"/>
                <w:lang w:eastAsia="es-MX"/>
              </w:rPr>
            </w:pPr>
            <w:r w:rsidRPr="006653EA">
              <w:rPr>
                <w:rFonts w:eastAsia="Times New Roman" w:cs="Segoe UI"/>
                <w:b/>
                <w:bCs/>
                <w:color w:val="000000" w:themeColor="text1"/>
                <w:sz w:val="22"/>
                <w:szCs w:val="22"/>
                <w:lang w:eastAsia="es-MX"/>
              </w:rPr>
              <w:t>Perfil propio</w:t>
            </w:r>
          </w:p>
        </w:tc>
      </w:tr>
      <w:tr w:rsidR="00255D5C" w:rsidRPr="00DA6000" w14:paraId="10489056" w14:textId="77777777">
        <w:trPr>
          <w:cnfStyle w:val="000000010000" w:firstRow="0" w:lastRow="0" w:firstColumn="0" w:lastColumn="0" w:oddVBand="0" w:evenVBand="0" w:oddHBand="0" w:evenHBand="1"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271" w:type="dxa"/>
          </w:tcPr>
          <w:p w14:paraId="252E24E4" w14:textId="77777777" w:rsidR="00255D5C" w:rsidRPr="006653EA" w:rsidRDefault="00255D5C">
            <w:pPr>
              <w:jc w:val="center"/>
              <w:rPr>
                <w:rFonts w:eastAsia="Times New Roman" w:cs="Segoe UI"/>
                <w:color w:val="000000" w:themeColor="text1"/>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p>
        </w:tc>
        <w:tc>
          <w:tcPr>
            <w:tcW w:w="8222" w:type="dxa"/>
            <w:vAlign w:val="center"/>
          </w:tcPr>
          <w:p w14:paraId="764A0256"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themeColor="text1"/>
                <w:sz w:val="22"/>
                <w:szCs w:val="22"/>
                <w:lang w:eastAsia="es-MX"/>
              </w:rPr>
            </w:pPr>
            <w:r w:rsidRPr="006653EA">
              <w:rPr>
                <w:rFonts w:eastAsia="Times New Roman" w:cs="Segoe UI"/>
                <w:color w:val="000000" w:themeColor="text1"/>
                <w:sz w:val="22"/>
                <w:szCs w:val="22"/>
                <w:lang w:eastAsia="es-MX"/>
              </w:rPr>
              <w:t xml:space="preserve">Si el usuario está logueado </w:t>
            </w:r>
            <w:r>
              <w:rPr>
                <w:rFonts w:eastAsia="Times New Roman" w:cs="Segoe UI"/>
                <w:color w:val="000000" w:themeColor="text1"/>
                <w:sz w:val="22"/>
                <w:szCs w:val="22"/>
                <w:lang w:eastAsia="es-MX"/>
              </w:rPr>
              <w:t>puede</w:t>
            </w:r>
            <w:r w:rsidRPr="006653EA">
              <w:rPr>
                <w:rFonts w:eastAsia="Times New Roman" w:cs="Segoe UI"/>
                <w:color w:val="000000" w:themeColor="text1"/>
                <w:sz w:val="22"/>
                <w:szCs w:val="22"/>
                <w:lang w:eastAsia="es-MX"/>
              </w:rPr>
              <w:t xml:space="preserve"> visualizar su perfil.</w:t>
            </w:r>
          </w:p>
        </w:tc>
      </w:tr>
      <w:tr w:rsidR="00255D5C" w:rsidRPr="00DA6000" w14:paraId="43C4103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D5E6B8" w14:textId="77777777" w:rsidR="00255D5C" w:rsidRPr="006653EA" w:rsidRDefault="00255D5C">
            <w:pPr>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.1</w:t>
            </w:r>
          </w:p>
        </w:tc>
        <w:tc>
          <w:tcPr>
            <w:tcW w:w="8222" w:type="dxa"/>
            <w:vAlign w:val="center"/>
          </w:tcPr>
          <w:p w14:paraId="0B00F28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Cuenta</w:t>
            </w:r>
            <w:r w:rsidRPr="006653EA">
              <w:rPr>
                <w:rFonts w:eastAsia="Times New Roman" w:cs="Segoe UI"/>
                <w:color w:val="000000" w:themeColor="text1"/>
                <w:sz w:val="22"/>
                <w:szCs w:val="22"/>
                <w:lang w:eastAsia="es-MX"/>
              </w:rPr>
              <w:t xml:space="preserve"> distintas secciones: </w:t>
            </w:r>
          </w:p>
          <w:p w14:paraId="3E648B58" w14:textId="77777777" w:rsidR="00255D5C" w:rsidRPr="006653EA" w:rsidRDefault="00255D5C">
            <w:pPr>
              <w:pStyle w:val="Prrafodelista"/>
              <w:numPr>
                <w:ilvl w:val="0"/>
                <w:numId w:val="52"/>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Recuadro con datos principales.</w:t>
            </w:r>
          </w:p>
          <w:p w14:paraId="32427D32" w14:textId="77777777" w:rsidR="00255D5C" w:rsidRPr="006653EA" w:rsidRDefault="00255D5C">
            <w:pPr>
              <w:pStyle w:val="Prrafodelista"/>
              <w:numPr>
                <w:ilvl w:val="0"/>
                <w:numId w:val="52"/>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Mis datos y Experiencia.</w:t>
            </w:r>
          </w:p>
          <w:p w14:paraId="3BC9B2EB" w14:textId="77777777" w:rsidR="00255D5C" w:rsidRPr="006653EA" w:rsidRDefault="00255D5C">
            <w:pPr>
              <w:pStyle w:val="Prrafodelista"/>
              <w:numPr>
                <w:ilvl w:val="0"/>
                <w:numId w:val="52"/>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Logros.</w:t>
            </w:r>
          </w:p>
          <w:p w14:paraId="43E1AD5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Pantallas R8-17-1, R8-17-2</w:t>
            </w:r>
            <w:r>
              <w:rPr>
                <w:rFonts w:eastAsia="Times New Roman" w:cs="Segoe UI"/>
                <w:color w:val="000000"/>
                <w:sz w:val="22"/>
                <w:szCs w:val="22"/>
                <w:lang w:eastAsia="es-MX"/>
              </w:rPr>
              <w:t>, R8-18-1 y R8-18-2.</w:t>
            </w:r>
          </w:p>
        </w:tc>
      </w:tr>
      <w:tr w:rsidR="00255D5C" w:rsidRPr="00AB33AA" w14:paraId="281AD41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AEE280" w14:textId="77777777" w:rsidR="00255D5C" w:rsidRPr="00987214" w:rsidRDefault="00255D5C">
            <w:pPr>
              <w:jc w:val="center"/>
              <w:rPr>
                <w:rFonts w:eastAsia="Times New Roman" w:cs="Segoe UI"/>
                <w:b w:val="0"/>
                <w:bCs w:val="0"/>
                <w:color w:val="000000" w:themeColor="text1"/>
                <w:sz w:val="22"/>
                <w:szCs w:val="22"/>
                <w:lang w:eastAsia="es-MX"/>
              </w:rPr>
            </w:pPr>
            <w:r w:rsidRPr="00987214">
              <w:rPr>
                <w:rFonts w:eastAsia="Times New Roman" w:cs="Segoe UI"/>
                <w:b w:val="0"/>
                <w:bCs w:val="0"/>
                <w:color w:val="000000" w:themeColor="text1"/>
                <w:sz w:val="22"/>
                <w:szCs w:val="22"/>
                <w:lang w:eastAsia="es-MX"/>
              </w:rPr>
              <w:t>7.1.1.1</w:t>
            </w:r>
          </w:p>
        </w:tc>
        <w:tc>
          <w:tcPr>
            <w:tcW w:w="8222" w:type="dxa"/>
            <w:vAlign w:val="center"/>
          </w:tcPr>
          <w:p w14:paraId="77341E24" w14:textId="77777777" w:rsidR="00255D5C" w:rsidRPr="0098721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987214">
              <w:rPr>
                <w:rFonts w:eastAsia="Times New Roman" w:cs="Segoe UI"/>
                <w:color w:val="000000" w:themeColor="text1"/>
                <w:sz w:val="22"/>
                <w:szCs w:val="22"/>
                <w:lang w:eastAsia="es-MX"/>
              </w:rPr>
              <w:t>El recuadro con datos contendrá lo siguiente:</w:t>
            </w:r>
          </w:p>
          <w:p w14:paraId="25753C86" w14:textId="77777777" w:rsidR="00255D5C" w:rsidRPr="0098721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1D9F9475" w14:textId="77777777" w:rsidR="00255D5C" w:rsidRPr="0098721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987214">
              <w:rPr>
                <w:rFonts w:cs="Times New Roman"/>
                <w:noProof/>
              </w:rPr>
              <w:drawing>
                <wp:inline distT="0" distB="0" distL="0" distR="0" wp14:anchorId="3E74B5F6" wp14:editId="1E757762">
                  <wp:extent cx="4908884" cy="1965458"/>
                  <wp:effectExtent l="19050" t="19050" r="25400" b="158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t="7633" r="3441"/>
                          <a:stretch/>
                        </pic:blipFill>
                        <pic:spPr bwMode="auto">
                          <a:xfrm>
                            <a:off x="0" y="0"/>
                            <a:ext cx="4908884" cy="196545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E0F13B0" w14:textId="77777777" w:rsidR="00255D5C" w:rsidRPr="0098721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73730FD7"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 xml:space="preserve">Juan Perez es el campo nombre y apellidos del investigador. </w:t>
            </w:r>
          </w:p>
          <w:p w14:paraId="2033A132"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 xml:space="preserve">Miembro desde agosto, es la fecha en la que acepta ser miembro o </w:t>
            </w:r>
            <w:proofErr w:type="spellStart"/>
            <w:r w:rsidRPr="00987214">
              <w:rPr>
                <w:rFonts w:eastAsia="Times New Roman" w:cs="Segoe UI"/>
                <w:color w:val="000000" w:themeColor="text1"/>
                <w:sz w:val="22"/>
                <w:szCs w:val="22"/>
                <w:lang w:eastAsia="es-MX"/>
              </w:rPr>
              <w:t>lider</w:t>
            </w:r>
            <w:proofErr w:type="spellEnd"/>
            <w:r w:rsidRPr="00987214">
              <w:rPr>
                <w:rFonts w:eastAsia="Times New Roman" w:cs="Segoe UI"/>
                <w:color w:val="000000" w:themeColor="text1"/>
                <w:sz w:val="22"/>
                <w:szCs w:val="22"/>
                <w:lang w:eastAsia="es-MX"/>
              </w:rPr>
              <w:t>.</w:t>
            </w:r>
          </w:p>
          <w:p w14:paraId="77BBB8D4"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Investigador, es el campo tipo de investigador.</w:t>
            </w:r>
          </w:p>
          <w:p w14:paraId="77AE89A9"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Ciudad de México, es la ciudad y país.</w:t>
            </w:r>
          </w:p>
          <w:p w14:paraId="7DE400EB"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Es profesor, es el campo ¿Eres profesor?</w:t>
            </w:r>
          </w:p>
          <w:p w14:paraId="2F042032"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 xml:space="preserve">Instituto de investigación para la educación del futuro, es el campus del </w:t>
            </w:r>
            <w:proofErr w:type="spellStart"/>
            <w:r w:rsidRPr="00987214">
              <w:rPr>
                <w:rFonts w:eastAsia="Times New Roman" w:cs="Segoe UI"/>
                <w:color w:val="000000" w:themeColor="text1"/>
                <w:sz w:val="22"/>
                <w:szCs w:val="22"/>
                <w:lang w:eastAsia="es-MX"/>
              </w:rPr>
              <w:t>tec</w:t>
            </w:r>
            <w:proofErr w:type="spellEnd"/>
            <w:r w:rsidRPr="00987214">
              <w:rPr>
                <w:rFonts w:eastAsia="Times New Roman" w:cs="Segoe UI"/>
                <w:color w:val="000000" w:themeColor="text1"/>
                <w:sz w:val="22"/>
                <w:szCs w:val="22"/>
                <w:lang w:eastAsia="es-MX"/>
              </w:rPr>
              <w:t xml:space="preserve"> al que estas asignado.</w:t>
            </w:r>
          </w:p>
          <w:p w14:paraId="4C53FC80" w14:textId="77777777" w:rsidR="00255D5C" w:rsidRPr="00987214" w:rsidRDefault="00C85DC7">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hyperlink r:id="rId215" w:history="1">
              <w:r w:rsidR="00255D5C" w:rsidRPr="00987214">
                <w:rPr>
                  <w:rFonts w:cs="Times New Roman"/>
                  <w:color w:val="000000" w:themeColor="text1"/>
                  <w:sz w:val="22"/>
                  <w:szCs w:val="22"/>
                  <w:lang w:eastAsia="es-MX"/>
                </w:rPr>
                <w:t>jperez@iiep.edu.mx</w:t>
              </w:r>
            </w:hyperlink>
            <w:r w:rsidR="00255D5C" w:rsidRPr="00987214">
              <w:rPr>
                <w:rFonts w:eastAsia="Times New Roman" w:cs="Segoe UI"/>
                <w:color w:val="000000" w:themeColor="text1"/>
                <w:sz w:val="22"/>
                <w:szCs w:val="22"/>
                <w:lang w:eastAsia="es-MX"/>
              </w:rPr>
              <w:t xml:space="preserve"> es el campo correo.</w:t>
            </w:r>
          </w:p>
          <w:p w14:paraId="4D0A8846" w14:textId="77777777" w:rsidR="00255D5C" w:rsidRPr="0098721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tc>
      </w:tr>
      <w:tr w:rsidR="00255D5C" w:rsidRPr="00B30852" w14:paraId="05F45B9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47A7CA" w14:textId="77777777" w:rsidR="00255D5C" w:rsidRPr="00AD377B" w:rsidRDefault="00255D5C">
            <w:pPr>
              <w:spacing w:before="120" w:after="60"/>
              <w:jc w:val="center"/>
              <w:rPr>
                <w:rFonts w:eastAsia="Times New Roman" w:cs="Segoe UI"/>
                <w:b w:val="0"/>
                <w:bCs w:val="0"/>
                <w:color w:val="000000" w:themeColor="text1"/>
                <w:sz w:val="22"/>
                <w:szCs w:val="22"/>
                <w:lang w:eastAsia="es-MX"/>
              </w:rPr>
            </w:pPr>
            <w:r w:rsidRPr="00AD377B">
              <w:rPr>
                <w:rFonts w:eastAsia="Times New Roman" w:cs="Segoe UI"/>
                <w:b w:val="0"/>
                <w:bCs w:val="0"/>
                <w:color w:val="000000" w:themeColor="text1"/>
                <w:sz w:val="22"/>
                <w:szCs w:val="22"/>
                <w:lang w:eastAsia="es-MX"/>
              </w:rPr>
              <w:lastRenderedPageBreak/>
              <w:t>7.1.1.2</w:t>
            </w:r>
          </w:p>
        </w:tc>
        <w:tc>
          <w:tcPr>
            <w:tcW w:w="8222" w:type="dxa"/>
            <w:vAlign w:val="center"/>
          </w:tcPr>
          <w:p w14:paraId="5FFCA8A7" w14:textId="77777777" w:rsidR="00255D5C" w:rsidRPr="00AD377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AD377B">
              <w:rPr>
                <w:rFonts w:eastAsia="Times New Roman" w:cs="Segoe UI"/>
                <w:color w:val="000000" w:themeColor="text1"/>
                <w:sz w:val="22"/>
                <w:szCs w:val="22"/>
                <w:lang w:eastAsia="es-MX"/>
              </w:rPr>
              <w:t>En el campo “Investigador</w:t>
            </w:r>
            <w:proofErr w:type="gramStart"/>
            <w:r w:rsidRPr="00AD377B">
              <w:rPr>
                <w:rFonts w:eastAsia="Times New Roman" w:cs="Segoe UI"/>
                <w:color w:val="000000" w:themeColor="text1"/>
                <w:sz w:val="22"/>
                <w:szCs w:val="22"/>
                <w:lang w:eastAsia="es-MX"/>
              </w:rPr>
              <w:t>” ,</w:t>
            </w:r>
            <w:proofErr w:type="gramEnd"/>
            <w:r w:rsidRPr="00AD377B">
              <w:rPr>
                <w:rFonts w:eastAsia="Times New Roman" w:cs="Segoe UI"/>
                <w:color w:val="000000" w:themeColor="text1"/>
                <w:sz w:val="22"/>
                <w:szCs w:val="22"/>
                <w:lang w:eastAsia="es-MX"/>
              </w:rPr>
              <w:t xml:space="preserve"> por default, se debe mostrar “Investigador”, cuando sea un nuevo usuario. </w:t>
            </w:r>
          </w:p>
          <w:p w14:paraId="7ADEF850" w14:textId="77777777" w:rsidR="00255D5C" w:rsidRPr="00AD377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56E9199C" w14:textId="77777777" w:rsidR="00255D5C" w:rsidRPr="00AD377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AD377B">
              <w:rPr>
                <w:rFonts w:eastAsia="Times New Roman" w:cs="Segoe UI"/>
                <w:b/>
                <w:bCs/>
                <w:color w:val="000000" w:themeColor="text1"/>
                <w:sz w:val="22"/>
                <w:szCs w:val="22"/>
                <w:lang w:eastAsia="es-MX"/>
              </w:rPr>
              <w:t>NOTA:</w:t>
            </w:r>
            <w:r w:rsidRPr="00AD377B">
              <w:rPr>
                <w:rFonts w:eastAsia="Times New Roman" w:cs="Segoe UI"/>
                <w:color w:val="000000" w:themeColor="text1"/>
                <w:sz w:val="22"/>
                <w:szCs w:val="22"/>
                <w:lang w:eastAsia="es-MX"/>
              </w:rPr>
              <w:t xml:space="preserve"> Se deberá ajustar por base de datos, el campo de Tipo Solucionador del Data Set para usuarios existentes en la plataforma en </w:t>
            </w:r>
            <w:proofErr w:type="gramStart"/>
            <w:r w:rsidRPr="00AD377B">
              <w:rPr>
                <w:rFonts w:eastAsia="Times New Roman" w:cs="Segoe UI"/>
                <w:color w:val="000000" w:themeColor="text1"/>
                <w:sz w:val="22"/>
                <w:szCs w:val="22"/>
                <w:lang w:eastAsia="es-MX"/>
              </w:rPr>
              <w:t>PRD</w:t>
            </w:r>
            <w:proofErr w:type="gramEnd"/>
            <w:r w:rsidRPr="00AD377B">
              <w:rPr>
                <w:rFonts w:eastAsia="Times New Roman" w:cs="Segoe UI"/>
                <w:color w:val="000000" w:themeColor="text1"/>
                <w:sz w:val="22"/>
                <w:szCs w:val="22"/>
                <w:lang w:eastAsia="es-MX"/>
              </w:rPr>
              <w:t xml:space="preserve"> a Investigador porque actualmente están como Emprendedor.</w:t>
            </w:r>
          </w:p>
          <w:p w14:paraId="47885BF3" w14:textId="77777777" w:rsidR="00255D5C" w:rsidRPr="00AD377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553C50CB" w14:textId="77777777" w:rsidR="00255D5C" w:rsidRPr="00AD377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AD377B">
              <w:rPr>
                <w:rFonts w:cs="Times New Roman"/>
                <w:noProof/>
              </w:rPr>
              <w:drawing>
                <wp:inline distT="0" distB="0" distL="0" distR="0" wp14:anchorId="1B71BC5A" wp14:editId="755382B0">
                  <wp:extent cx="4695825" cy="3733800"/>
                  <wp:effectExtent l="19050" t="19050" r="28575" b="19050"/>
                  <wp:docPr id="1944895619" name="Imagen 194489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695825" cy="3733800"/>
                          </a:xfrm>
                          <a:prstGeom prst="rect">
                            <a:avLst/>
                          </a:prstGeom>
                          <a:ln>
                            <a:solidFill>
                              <a:schemeClr val="bg1">
                                <a:lumMod val="85000"/>
                              </a:schemeClr>
                            </a:solidFill>
                          </a:ln>
                        </pic:spPr>
                      </pic:pic>
                    </a:graphicData>
                  </a:graphic>
                </wp:inline>
              </w:drawing>
            </w:r>
          </w:p>
        </w:tc>
      </w:tr>
      <w:tr w:rsidR="00255D5C" w:rsidRPr="00DA6000" w14:paraId="714B27C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6A22D2"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.2</w:t>
            </w:r>
          </w:p>
        </w:tc>
        <w:tc>
          <w:tcPr>
            <w:tcW w:w="8222" w:type="dxa"/>
            <w:vAlign w:val="center"/>
          </w:tcPr>
          <w:p w14:paraId="24C694E7"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Cuenta con</w:t>
            </w:r>
            <w:r w:rsidRPr="006653EA">
              <w:rPr>
                <w:rFonts w:eastAsia="Times New Roman" w:cs="Segoe UI"/>
                <w:color w:val="000000" w:themeColor="text1"/>
                <w:sz w:val="22"/>
                <w:szCs w:val="22"/>
                <w:lang w:eastAsia="es-MX"/>
              </w:rPr>
              <w:t xml:space="preserve"> las opciones para “Editar tu perfil” y “Ver perfil público”. </w:t>
            </w:r>
          </w:p>
        </w:tc>
      </w:tr>
      <w:tr w:rsidR="00255D5C" w:rsidRPr="00DA6000" w14:paraId="3BA6303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40D5AD"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lastRenderedPageBreak/>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.2.1</w:t>
            </w:r>
          </w:p>
        </w:tc>
        <w:tc>
          <w:tcPr>
            <w:tcW w:w="8222" w:type="dxa"/>
            <w:vAlign w:val="center"/>
          </w:tcPr>
          <w:p w14:paraId="31524177" w14:textId="77777777" w:rsidR="00255D5C" w:rsidRPr="009C3E4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 xml:space="preserve">El botón “Editar tu perfil”, </w:t>
            </w:r>
            <w:r>
              <w:rPr>
                <w:rFonts w:eastAsia="Times New Roman" w:cs="Segoe UI"/>
                <w:color w:val="000000" w:themeColor="text1"/>
                <w:sz w:val="22"/>
                <w:szCs w:val="22"/>
                <w:lang w:eastAsia="es-MX"/>
              </w:rPr>
              <w:t>enví</w:t>
            </w:r>
            <w:r w:rsidRPr="006653EA">
              <w:rPr>
                <w:rFonts w:eastAsia="Times New Roman" w:cs="Segoe UI"/>
                <w:color w:val="000000" w:themeColor="text1"/>
                <w:sz w:val="22"/>
                <w:szCs w:val="22"/>
                <w:lang w:eastAsia="es-MX"/>
              </w:rPr>
              <w:t>a la pantalla de gamificación R8-1-3-1</w:t>
            </w:r>
            <w:r>
              <w:rPr>
                <w:rFonts w:eastAsia="Times New Roman" w:cs="Segoe UI"/>
                <w:color w:val="000000" w:themeColor="text1"/>
                <w:sz w:val="22"/>
                <w:szCs w:val="22"/>
                <w:lang w:eastAsia="es-MX"/>
              </w:rPr>
              <w:t xml:space="preserve"> </w:t>
            </w:r>
            <w:proofErr w:type="spellStart"/>
            <w:r>
              <w:rPr>
                <w:rFonts w:eastAsia="Times New Roman" w:cs="Segoe UI"/>
                <w:color w:val="000000" w:themeColor="text1"/>
                <w:sz w:val="22"/>
                <w:szCs w:val="22"/>
                <w:lang w:eastAsia="es-MX"/>
              </w:rPr>
              <w:t>ó</w:t>
            </w:r>
            <w:proofErr w:type="spellEnd"/>
            <w:r>
              <w:rPr>
                <w:rFonts w:eastAsia="Times New Roman" w:cs="Segoe UI"/>
                <w:color w:val="000000" w:themeColor="text1"/>
                <w:sz w:val="22"/>
                <w:szCs w:val="22"/>
                <w:lang w:eastAsia="es-MX"/>
              </w:rPr>
              <w:t xml:space="preserve"> R8-1-4), dependiendo del perfil.</w:t>
            </w:r>
          </w:p>
        </w:tc>
      </w:tr>
      <w:tr w:rsidR="00255D5C" w:rsidRPr="00DA6000" w14:paraId="2BCC3C9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93D051"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.2.2</w:t>
            </w:r>
          </w:p>
        </w:tc>
        <w:tc>
          <w:tcPr>
            <w:tcW w:w="8222" w:type="dxa"/>
            <w:vAlign w:val="center"/>
          </w:tcPr>
          <w:p w14:paraId="4EABB1AE"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El botón “Ver perfil público”, </w:t>
            </w:r>
            <w:r>
              <w:rPr>
                <w:rFonts w:eastAsia="Times New Roman" w:cs="Segoe UI"/>
                <w:color w:val="000000" w:themeColor="text1"/>
                <w:sz w:val="22"/>
                <w:szCs w:val="22"/>
                <w:lang w:eastAsia="es-MX"/>
              </w:rPr>
              <w:t>envía</w:t>
            </w:r>
            <w:r w:rsidRPr="006653EA">
              <w:rPr>
                <w:rFonts w:eastAsia="Times New Roman" w:cs="Segoe UI"/>
                <w:color w:val="000000" w:themeColor="text1"/>
                <w:sz w:val="22"/>
                <w:szCs w:val="22"/>
                <w:lang w:eastAsia="es-MX"/>
              </w:rPr>
              <w:t xml:space="preserve"> a la vista del perfil Pantalla R8-19-1-1 y R8-19-2.</w:t>
            </w:r>
          </w:p>
        </w:tc>
      </w:tr>
      <w:tr w:rsidR="00255D5C" w:rsidRPr="00DA6000" w14:paraId="437A21DC" w14:textId="77777777">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271" w:type="dxa"/>
          </w:tcPr>
          <w:p w14:paraId="553D91FF"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.3</w:t>
            </w:r>
          </w:p>
        </w:tc>
        <w:tc>
          <w:tcPr>
            <w:tcW w:w="8222" w:type="dxa"/>
            <w:vAlign w:val="center"/>
          </w:tcPr>
          <w:p w14:paraId="3616CA5D"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Las pantallas de perfil propio</w:t>
            </w:r>
            <w:r>
              <w:rPr>
                <w:rFonts w:eastAsia="Times New Roman" w:cs="Segoe UI"/>
                <w:color w:val="000000"/>
                <w:sz w:val="22"/>
                <w:szCs w:val="22"/>
                <w:lang w:eastAsia="es-MX"/>
              </w:rPr>
              <w:t xml:space="preserve"> NO</w:t>
            </w:r>
            <w:r w:rsidRPr="006653EA">
              <w:rPr>
                <w:rFonts w:eastAsia="Times New Roman" w:cs="Segoe UI"/>
                <w:color w:val="000000"/>
                <w:sz w:val="22"/>
                <w:szCs w:val="22"/>
                <w:lang w:eastAsia="es-MX"/>
              </w:rPr>
              <w:t xml:space="preserve"> </w:t>
            </w:r>
            <w:r>
              <w:rPr>
                <w:rFonts w:eastAsia="Times New Roman" w:cs="Segoe UI"/>
                <w:color w:val="000000"/>
                <w:sz w:val="22"/>
                <w:szCs w:val="22"/>
                <w:lang w:eastAsia="es-MX"/>
              </w:rPr>
              <w:t>contienen</w:t>
            </w:r>
            <w:r w:rsidRPr="006653EA">
              <w:rPr>
                <w:rFonts w:eastAsia="Times New Roman" w:cs="Segoe UI"/>
                <w:color w:val="000000"/>
                <w:sz w:val="22"/>
                <w:szCs w:val="22"/>
                <w:lang w:eastAsia="es-MX"/>
              </w:rPr>
              <w:t xml:space="preserve"> las mismas secciones, tanto para el usuario investigador como </w:t>
            </w:r>
            <w:r>
              <w:rPr>
                <w:rFonts w:eastAsia="Times New Roman" w:cs="Segoe UI"/>
                <w:color w:val="000000"/>
                <w:sz w:val="22"/>
                <w:szCs w:val="22"/>
                <w:lang w:eastAsia="es-MX"/>
              </w:rPr>
              <w:t>emprendedor</w:t>
            </w:r>
            <w:r w:rsidRPr="006653EA">
              <w:rPr>
                <w:rFonts w:eastAsia="Times New Roman" w:cs="Segoe UI"/>
                <w:color w:val="000000"/>
                <w:sz w:val="22"/>
                <w:szCs w:val="22"/>
                <w:lang w:eastAsia="es-MX"/>
              </w:rPr>
              <w:t>.</w:t>
            </w:r>
          </w:p>
          <w:p w14:paraId="235E2CC0" w14:textId="77777777" w:rsidR="00255D5C" w:rsidRPr="009C282D" w:rsidRDefault="00255D5C">
            <w:pPr>
              <w:pStyle w:val="NormalWeb"/>
              <w:numPr>
                <w:ilvl w:val="0"/>
                <w:numId w:val="74"/>
              </w:num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000000"/>
                <w:sz w:val="22"/>
                <w:szCs w:val="22"/>
              </w:rPr>
            </w:pPr>
            <w:r w:rsidRPr="009C282D">
              <w:rPr>
                <w:rFonts w:ascii="Segoe UI" w:eastAsia="Times New Roman" w:hAnsi="Segoe UI" w:cs="Segoe UI"/>
                <w:color w:val="000000"/>
                <w:sz w:val="22"/>
                <w:szCs w:val="22"/>
              </w:rPr>
              <w:t xml:space="preserve">Pantallas del investigador R8-17-1 </w:t>
            </w:r>
            <w:r>
              <w:rPr>
                <w:rFonts w:ascii="Segoe UI" w:eastAsia="Times New Roman" w:hAnsi="Segoe UI" w:cs="Segoe UI"/>
                <w:color w:val="000000"/>
                <w:sz w:val="22"/>
                <w:szCs w:val="22"/>
              </w:rPr>
              <w:t>a</w:t>
            </w:r>
            <w:r w:rsidRPr="009C282D">
              <w:rPr>
                <w:rFonts w:ascii="Segoe UI" w:eastAsia="Times New Roman" w:hAnsi="Segoe UI" w:cs="Segoe UI"/>
                <w:color w:val="000000"/>
                <w:sz w:val="22"/>
                <w:szCs w:val="22"/>
              </w:rPr>
              <w:t xml:space="preserve"> R8-17-4</w:t>
            </w:r>
            <w:r>
              <w:rPr>
                <w:rFonts w:ascii="Segoe UI" w:eastAsia="Times New Roman" w:hAnsi="Segoe UI" w:cs="Segoe UI"/>
                <w:color w:val="000000"/>
                <w:sz w:val="22"/>
                <w:szCs w:val="22"/>
              </w:rPr>
              <w:t>.</w:t>
            </w:r>
          </w:p>
          <w:p w14:paraId="6EE788DB" w14:textId="77777777" w:rsidR="00255D5C" w:rsidRPr="009C282D" w:rsidRDefault="00255D5C">
            <w:pPr>
              <w:pStyle w:val="Prrafodelista"/>
              <w:numPr>
                <w:ilvl w:val="0"/>
                <w:numId w:val="74"/>
              </w:num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C282D">
              <w:rPr>
                <w:rFonts w:eastAsia="Times New Roman" w:cs="Segoe UI"/>
                <w:color w:val="000000"/>
                <w:sz w:val="22"/>
                <w:szCs w:val="22"/>
                <w:lang w:eastAsia="es-MX"/>
              </w:rPr>
              <w:t xml:space="preserve">Pantallas del </w:t>
            </w:r>
            <w:r>
              <w:rPr>
                <w:rFonts w:eastAsia="Times New Roman" w:cs="Segoe UI"/>
                <w:color w:val="000000"/>
                <w:sz w:val="22"/>
                <w:szCs w:val="22"/>
                <w:lang w:eastAsia="es-MX"/>
              </w:rPr>
              <w:t>emprendedor</w:t>
            </w:r>
            <w:r w:rsidRPr="009C282D">
              <w:rPr>
                <w:rFonts w:eastAsia="Times New Roman" w:cs="Segoe UI"/>
                <w:color w:val="000000"/>
                <w:sz w:val="22"/>
                <w:szCs w:val="22"/>
                <w:lang w:eastAsia="es-MX"/>
              </w:rPr>
              <w:t xml:space="preserve"> R8-18-1 </w:t>
            </w:r>
            <w:r>
              <w:rPr>
                <w:rFonts w:eastAsia="Times New Roman" w:cs="Segoe UI"/>
                <w:color w:val="000000"/>
                <w:sz w:val="22"/>
                <w:szCs w:val="22"/>
                <w:lang w:eastAsia="es-MX"/>
              </w:rPr>
              <w:t>a</w:t>
            </w:r>
            <w:r w:rsidRPr="009C282D">
              <w:rPr>
                <w:rFonts w:eastAsia="Times New Roman" w:cs="Segoe UI"/>
                <w:color w:val="000000"/>
                <w:sz w:val="22"/>
                <w:szCs w:val="22"/>
                <w:lang w:eastAsia="es-MX"/>
              </w:rPr>
              <w:t xml:space="preserve"> R8-18-3</w:t>
            </w:r>
            <w:r>
              <w:rPr>
                <w:rFonts w:eastAsia="Times New Roman" w:cs="Segoe UI"/>
                <w:color w:val="000000"/>
                <w:sz w:val="22"/>
                <w:szCs w:val="22"/>
                <w:lang w:eastAsia="es-MX"/>
              </w:rPr>
              <w:t>.</w:t>
            </w:r>
          </w:p>
        </w:tc>
      </w:tr>
      <w:tr w:rsidR="00255D5C" w:rsidRPr="007B6BD6" w14:paraId="4851C3B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71C8C4" w14:textId="77777777" w:rsidR="00255D5C" w:rsidRPr="007B6BD6" w:rsidRDefault="00255D5C">
            <w:pPr>
              <w:jc w:val="center"/>
              <w:rPr>
                <w:rFonts w:eastAsia="Times New Roman" w:cs="Segoe UI"/>
                <w:b w:val="0"/>
                <w:bCs w:val="0"/>
                <w:color w:val="000000"/>
                <w:sz w:val="22"/>
                <w:szCs w:val="22"/>
                <w:lang w:eastAsia="es-MX"/>
              </w:rPr>
            </w:pPr>
            <w:bookmarkStart w:id="732" w:name="_Hlk115966951"/>
            <w:r w:rsidRPr="007B6BD6">
              <w:rPr>
                <w:rFonts w:eastAsia="Times New Roman" w:cs="Segoe UI"/>
                <w:b w:val="0"/>
                <w:bCs w:val="0"/>
                <w:color w:val="000000"/>
                <w:sz w:val="22"/>
                <w:szCs w:val="22"/>
                <w:lang w:eastAsia="es-MX"/>
              </w:rPr>
              <w:t>7.</w:t>
            </w:r>
            <w:r>
              <w:rPr>
                <w:rFonts w:eastAsia="Times New Roman" w:cs="Segoe UI"/>
                <w:b w:val="0"/>
                <w:bCs w:val="0"/>
                <w:color w:val="000000"/>
                <w:sz w:val="22"/>
                <w:szCs w:val="22"/>
                <w:lang w:eastAsia="es-MX"/>
              </w:rPr>
              <w:t>1</w:t>
            </w:r>
            <w:r w:rsidRPr="007B6BD6">
              <w:rPr>
                <w:rFonts w:eastAsia="Times New Roman" w:cs="Segoe UI"/>
                <w:b w:val="0"/>
                <w:bCs w:val="0"/>
                <w:color w:val="000000"/>
                <w:sz w:val="22"/>
                <w:szCs w:val="22"/>
                <w:lang w:eastAsia="es-MX"/>
              </w:rPr>
              <w:t>.3.1</w:t>
            </w:r>
            <w:bookmarkEnd w:id="732"/>
          </w:p>
        </w:tc>
        <w:tc>
          <w:tcPr>
            <w:tcW w:w="8222" w:type="dxa"/>
            <w:vAlign w:val="center"/>
          </w:tcPr>
          <w:p w14:paraId="0B2FEADC" w14:textId="77777777" w:rsidR="00255D5C" w:rsidRPr="007B6BD6"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B6BD6">
              <w:rPr>
                <w:rFonts w:eastAsia="Times New Roman" w:cs="Segoe UI"/>
                <w:color w:val="000000"/>
                <w:sz w:val="22"/>
                <w:szCs w:val="22"/>
                <w:lang w:eastAsia="es-MX"/>
              </w:rPr>
              <w:t xml:space="preserve">Se cambiará el nombre del título del </w:t>
            </w:r>
            <w:r w:rsidRPr="007B6BD6">
              <w:rPr>
                <w:rFonts w:eastAsia="Times New Roman" w:cs="Segoe UI"/>
                <w:i/>
                <w:iCs/>
                <w:color w:val="000000"/>
                <w:sz w:val="22"/>
                <w:szCs w:val="22"/>
                <w:lang w:eastAsia="es-MX"/>
              </w:rPr>
              <w:t>solucionador no investigador</w:t>
            </w:r>
            <w:r w:rsidRPr="007B6BD6">
              <w:rPr>
                <w:rFonts w:eastAsia="Times New Roman" w:cs="Segoe UI"/>
                <w:color w:val="000000"/>
                <w:sz w:val="22"/>
                <w:szCs w:val="22"/>
                <w:lang w:eastAsia="es-MX"/>
              </w:rPr>
              <w:t xml:space="preserve"> a </w:t>
            </w:r>
            <w:r w:rsidRPr="007B6BD6">
              <w:rPr>
                <w:rFonts w:eastAsia="Times New Roman" w:cs="Segoe UI"/>
                <w:i/>
                <w:iCs/>
                <w:color w:val="000000"/>
                <w:sz w:val="22"/>
                <w:szCs w:val="22"/>
                <w:lang w:eastAsia="es-MX"/>
              </w:rPr>
              <w:t xml:space="preserve">"Solucionador Emprendedor" </w:t>
            </w:r>
            <w:r w:rsidRPr="007B6BD6">
              <w:rPr>
                <w:rFonts w:eastAsia="Times New Roman" w:cs="Segoe UI"/>
                <w:color w:val="000000"/>
                <w:sz w:val="22"/>
                <w:szCs w:val="22"/>
                <w:lang w:eastAsia="es-MX"/>
              </w:rPr>
              <w:t xml:space="preserve">aplica para las Pantallas R8-1-2, </w:t>
            </w:r>
            <w:r>
              <w:rPr>
                <w:rFonts w:eastAsia="Times New Roman" w:cs="Segoe UI"/>
                <w:color w:val="000000"/>
                <w:sz w:val="22"/>
                <w:szCs w:val="22"/>
                <w:lang w:eastAsia="es-MX"/>
              </w:rPr>
              <w:t xml:space="preserve">R8-1-2-1, </w:t>
            </w:r>
            <w:r w:rsidRPr="007B6BD6">
              <w:rPr>
                <w:rFonts w:eastAsia="Times New Roman" w:cs="Segoe UI"/>
                <w:color w:val="000000"/>
                <w:sz w:val="22"/>
                <w:szCs w:val="22"/>
                <w:lang w:eastAsia="es-MX"/>
              </w:rPr>
              <w:t>R8-1-3, R8-1-4, R8-1-4-1, R8-1-4-1 (paso 2), R8-1-4-1-1 (paso 2), R8-1-4-2, R8-1-4-2-1, R8-1-4-3, R8-1-4-3-1, R8-1-4- 4</w:t>
            </w:r>
            <w:r>
              <w:rPr>
                <w:rFonts w:eastAsia="Times New Roman" w:cs="Segoe UI"/>
                <w:color w:val="000000"/>
                <w:sz w:val="22"/>
                <w:szCs w:val="22"/>
                <w:lang w:eastAsia="es-MX"/>
              </w:rPr>
              <w:t>.</w:t>
            </w:r>
          </w:p>
        </w:tc>
      </w:tr>
      <w:tr w:rsidR="00255D5C" w:rsidRPr="00DA6000" w14:paraId="2EC19CE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3CE8D31"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.4</w:t>
            </w:r>
          </w:p>
        </w:tc>
        <w:tc>
          <w:tcPr>
            <w:tcW w:w="8222" w:type="dxa"/>
            <w:vAlign w:val="center"/>
          </w:tcPr>
          <w:p w14:paraId="260B436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El recuadro con datos principales </w:t>
            </w: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la información de la sección “Tus datos principales”, pantalla R8-1-1.</w:t>
            </w:r>
          </w:p>
          <w:p w14:paraId="1924AB0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El dato “nómina”, no será mostrado en el perfil.</w:t>
            </w:r>
          </w:p>
        </w:tc>
      </w:tr>
      <w:tr w:rsidR="00255D5C" w:rsidRPr="00DA6000" w14:paraId="66652BD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AE468D"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.4.1</w:t>
            </w:r>
          </w:p>
        </w:tc>
        <w:tc>
          <w:tcPr>
            <w:tcW w:w="8222" w:type="dxa"/>
            <w:vAlign w:val="center"/>
          </w:tcPr>
          <w:p w14:paraId="3CD5853C"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se </w:t>
            </w:r>
            <w:r>
              <w:rPr>
                <w:rFonts w:eastAsia="Times New Roman" w:cs="Segoe UI"/>
                <w:color w:val="000000" w:themeColor="text1"/>
                <w:sz w:val="22"/>
                <w:szCs w:val="22"/>
                <w:lang w:eastAsia="es-MX"/>
              </w:rPr>
              <w:t>muestra</w:t>
            </w:r>
            <w:r w:rsidRPr="006653EA">
              <w:rPr>
                <w:rFonts w:eastAsia="Times New Roman" w:cs="Segoe UI"/>
                <w:color w:val="000000" w:themeColor="text1"/>
                <w:sz w:val="22"/>
                <w:szCs w:val="22"/>
                <w:lang w:eastAsia="es-MX"/>
              </w:rPr>
              <w:t xml:space="preserve"> el total de premios, conferencias, proyectos y patentes que fueron agregados.</w:t>
            </w:r>
          </w:p>
        </w:tc>
      </w:tr>
      <w:tr w:rsidR="00255D5C" w:rsidRPr="00DA6000" w14:paraId="0E10D78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506153"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.4.2</w:t>
            </w:r>
          </w:p>
        </w:tc>
        <w:tc>
          <w:tcPr>
            <w:tcW w:w="8222" w:type="dxa"/>
            <w:vAlign w:val="center"/>
          </w:tcPr>
          <w:p w14:paraId="70B2952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sz w:val="22"/>
                <w:szCs w:val="22"/>
                <w:lang w:eastAsia="es-MX"/>
              </w:rPr>
              <w:t>Se calcula</w:t>
            </w:r>
            <w:r>
              <w:rPr>
                <w:rFonts w:eastAsia="Times New Roman" w:cs="Segoe UI"/>
                <w:color w:val="000000"/>
                <w:sz w:val="22"/>
                <w:szCs w:val="22"/>
                <w:lang w:eastAsia="es-MX"/>
              </w:rPr>
              <w:t xml:space="preserve">rá </w:t>
            </w:r>
            <w:r w:rsidRPr="006653EA">
              <w:rPr>
                <w:rFonts w:eastAsia="Times New Roman" w:cs="Segoe UI"/>
                <w:color w:val="000000"/>
                <w:sz w:val="22"/>
                <w:szCs w:val="22"/>
                <w:lang w:eastAsia="es-MX"/>
              </w:rPr>
              <w:t>el porcentaje de llenado de todos los datos. Este será en base al total de secciones llenas.</w:t>
            </w:r>
          </w:p>
        </w:tc>
      </w:tr>
      <w:tr w:rsidR="00255D5C" w:rsidRPr="00DA6000" w14:paraId="29D94B9D" w14:textId="77777777">
        <w:trPr>
          <w:cnfStyle w:val="000000010000" w:firstRow="0" w:lastRow="0" w:firstColumn="0" w:lastColumn="0" w:oddVBand="0" w:evenVBand="0" w:oddHBand="0" w:evenHBand="1"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37283DB7"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.4.3</w:t>
            </w:r>
          </w:p>
        </w:tc>
        <w:tc>
          <w:tcPr>
            <w:tcW w:w="8222" w:type="dxa"/>
            <w:vAlign w:val="center"/>
          </w:tcPr>
          <w:p w14:paraId="1DD464C2"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El porcentaje de llenado se </w:t>
            </w:r>
            <w:r>
              <w:rPr>
                <w:rFonts w:eastAsia="Times New Roman" w:cs="Segoe UI"/>
                <w:color w:val="000000" w:themeColor="text1"/>
                <w:sz w:val="22"/>
                <w:szCs w:val="22"/>
                <w:lang w:eastAsia="es-MX"/>
              </w:rPr>
              <w:t>muestra</w:t>
            </w:r>
            <w:r w:rsidRPr="006653EA">
              <w:rPr>
                <w:rFonts w:eastAsia="Times New Roman" w:cs="Segoe UI"/>
                <w:color w:val="000000" w:themeColor="text1"/>
                <w:sz w:val="22"/>
                <w:szCs w:val="22"/>
                <w:lang w:eastAsia="es-MX"/>
              </w:rPr>
              <w:t xml:space="preserve"> alrededor de la imagen de perfil. </w:t>
            </w:r>
          </w:p>
          <w:p w14:paraId="782A20B1"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Color verde: 100%</w:t>
            </w:r>
          </w:p>
          <w:p w14:paraId="03352BAD"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Color verde amarillento: 10-99%</w:t>
            </w:r>
          </w:p>
        </w:tc>
      </w:tr>
      <w:tr w:rsidR="00255D5C" w:rsidRPr="00DA6000" w14:paraId="4937E590" w14:textId="77777777">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10368F9F"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.5</w:t>
            </w:r>
          </w:p>
        </w:tc>
        <w:tc>
          <w:tcPr>
            <w:tcW w:w="8222" w:type="dxa"/>
            <w:vAlign w:val="center"/>
          </w:tcPr>
          <w:p w14:paraId="1830791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La sección “Mis Datos y Experiencia”, muestra otras subsecciones:</w:t>
            </w:r>
          </w:p>
          <w:p w14:paraId="16A329C6" w14:textId="77777777" w:rsidR="00255D5C" w:rsidRPr="00521100"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Keywords, es el campo “Keywords” de la sección “Tus datos principales”, </w:t>
            </w:r>
            <w:r w:rsidRPr="00521100">
              <w:rPr>
                <w:rFonts w:eastAsia="Times New Roman" w:cs="Segoe UI"/>
                <w:color w:val="000000"/>
                <w:sz w:val="22"/>
                <w:szCs w:val="22"/>
                <w:lang w:eastAsia="es-MX"/>
              </w:rPr>
              <w:t>que se muestra en la pantalla R8-1-1.</w:t>
            </w:r>
          </w:p>
          <w:p w14:paraId="0C865B69" w14:textId="77777777" w:rsidR="00255D5C" w:rsidRPr="00521100"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521100">
              <w:rPr>
                <w:rFonts w:eastAsia="Times New Roman" w:cs="Segoe UI"/>
                <w:color w:val="000000" w:themeColor="text1"/>
                <w:sz w:val="22"/>
                <w:szCs w:val="22"/>
                <w:lang w:eastAsia="es-MX"/>
              </w:rPr>
              <w:t xml:space="preserve">Mi semblanza, es el campo “Breve semblanza”, de la sección “Tus datos principales”, que se muestra en la pantalla R8-1-1. </w:t>
            </w:r>
          </w:p>
          <w:p w14:paraId="196D93C1" w14:textId="77777777" w:rsidR="00255D5C" w:rsidRPr="006653EA"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grados académicos, es la sección “Tus grados académicos”, que se muestra en la pantalla R8-1-3-2.</w:t>
            </w:r>
          </w:p>
          <w:p w14:paraId="1BCA06F7" w14:textId="77777777" w:rsidR="00255D5C" w:rsidRPr="006653EA"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publicaciones, es la sección “Tus publicaciones”, que se muestra en la pantalla R8-1-3-1.</w:t>
            </w:r>
          </w:p>
          <w:p w14:paraId="3079FFE2" w14:textId="77777777" w:rsidR="00255D5C" w:rsidRPr="006653EA"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roofErr w:type="spellStart"/>
            <w:r w:rsidRPr="006653EA">
              <w:rPr>
                <w:rFonts w:eastAsia="Times New Roman" w:cs="Segoe UI"/>
                <w:color w:val="000000"/>
                <w:sz w:val="22"/>
                <w:szCs w:val="22"/>
                <w:lang w:eastAsia="es-MX"/>
              </w:rPr>
              <w:t>Skills</w:t>
            </w:r>
            <w:proofErr w:type="spellEnd"/>
            <w:r w:rsidRPr="006653EA">
              <w:rPr>
                <w:rFonts w:eastAsia="Times New Roman" w:cs="Segoe UI"/>
                <w:color w:val="000000"/>
                <w:sz w:val="22"/>
                <w:szCs w:val="22"/>
                <w:lang w:eastAsia="es-MX"/>
              </w:rPr>
              <w:t>, es el campo “</w:t>
            </w:r>
            <w:proofErr w:type="spellStart"/>
            <w:r w:rsidRPr="006653EA">
              <w:rPr>
                <w:rFonts w:eastAsia="Times New Roman" w:cs="Segoe UI"/>
                <w:color w:val="000000"/>
                <w:sz w:val="22"/>
                <w:szCs w:val="22"/>
                <w:lang w:eastAsia="es-MX"/>
              </w:rPr>
              <w:t>Skills</w:t>
            </w:r>
            <w:proofErr w:type="spellEnd"/>
            <w:r w:rsidRPr="006653EA">
              <w:rPr>
                <w:rFonts w:eastAsia="Times New Roman" w:cs="Segoe UI"/>
                <w:color w:val="000000"/>
                <w:sz w:val="22"/>
                <w:szCs w:val="22"/>
                <w:lang w:eastAsia="es-MX"/>
              </w:rPr>
              <w:t>” de la sección “Tus datos principales”, que se muestra en la pantalla R8-1-1.</w:t>
            </w:r>
          </w:p>
          <w:p w14:paraId="2EBD849F" w14:textId="77777777" w:rsidR="00255D5C" w:rsidRPr="008C54D8"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áreas y Grupos de investigación, es la sección “Tus áreas de investigación”, que se muestra en la pantalla R8-1-3-1.</w:t>
            </w:r>
          </w:p>
          <w:p w14:paraId="535A45E3" w14:textId="6981D96C" w:rsidR="00255D5C" w:rsidRPr="006653EA" w:rsidRDefault="00F06042">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55124">
              <w:rPr>
                <w:rFonts w:eastAsia="Times New Roman" w:cs="Segoe UI"/>
                <w:color w:val="000000"/>
                <w:sz w:val="22"/>
                <w:szCs w:val="22"/>
                <w:lang w:eastAsia="es-MX"/>
              </w:rPr>
              <w:t>Experiencia como docente.</w:t>
            </w:r>
          </w:p>
        </w:tc>
      </w:tr>
      <w:tr w:rsidR="00255D5C" w:rsidRPr="00DA6000" w14:paraId="6CB10A86" w14:textId="77777777">
        <w:trPr>
          <w:cnfStyle w:val="000000010000" w:firstRow="0" w:lastRow="0" w:firstColumn="0" w:lastColumn="0" w:oddVBand="0" w:evenVBand="0" w:oddHBand="0" w:evenHBand="1"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006EA5D3"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.5.1</w:t>
            </w:r>
          </w:p>
        </w:tc>
        <w:tc>
          <w:tcPr>
            <w:tcW w:w="8222" w:type="dxa"/>
            <w:vAlign w:val="center"/>
          </w:tcPr>
          <w:p w14:paraId="2FDC4155"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Para un usuario </w:t>
            </w:r>
            <w:r>
              <w:rPr>
                <w:rFonts w:eastAsia="Times New Roman" w:cs="Segoe UI"/>
                <w:color w:val="000000"/>
                <w:sz w:val="22"/>
                <w:szCs w:val="22"/>
                <w:lang w:eastAsia="es-MX"/>
              </w:rPr>
              <w:t>“Emprendedor”</w:t>
            </w:r>
            <w:r w:rsidRPr="006653EA">
              <w:rPr>
                <w:rFonts w:eastAsia="Times New Roman" w:cs="Segoe UI"/>
                <w:color w:val="000000"/>
                <w:sz w:val="22"/>
                <w:szCs w:val="22"/>
                <w:lang w:eastAsia="es-MX"/>
              </w:rPr>
              <w:t>, no se debe</w:t>
            </w:r>
            <w:r>
              <w:rPr>
                <w:rFonts w:eastAsia="Times New Roman" w:cs="Segoe UI"/>
                <w:color w:val="000000"/>
                <w:sz w:val="22"/>
                <w:szCs w:val="22"/>
                <w:lang w:eastAsia="es-MX"/>
              </w:rPr>
              <w:t>n</w:t>
            </w:r>
            <w:r w:rsidRPr="006653EA">
              <w:rPr>
                <w:rFonts w:eastAsia="Times New Roman" w:cs="Segoe UI"/>
                <w:color w:val="000000"/>
                <w:sz w:val="22"/>
                <w:szCs w:val="22"/>
                <w:lang w:eastAsia="es-MX"/>
              </w:rPr>
              <w:t xml:space="preserve"> mostrar las secciones:</w:t>
            </w:r>
          </w:p>
          <w:p w14:paraId="2FC31DC4" w14:textId="77777777" w:rsidR="00255D5C" w:rsidRPr="006653EA" w:rsidRDefault="00255D5C">
            <w:pPr>
              <w:pStyle w:val="Prrafodelista"/>
              <w:numPr>
                <w:ilvl w:val="0"/>
                <w:numId w:val="55"/>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lastRenderedPageBreak/>
              <w:t>Mis publicaciones.</w:t>
            </w:r>
          </w:p>
          <w:p w14:paraId="6B59BCE8" w14:textId="77777777" w:rsidR="00255D5C" w:rsidRPr="006653EA" w:rsidRDefault="00255D5C">
            <w:pPr>
              <w:pStyle w:val="Prrafodelista"/>
              <w:numPr>
                <w:ilvl w:val="0"/>
                <w:numId w:val="55"/>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áreas y Grupos de investigación.</w:t>
            </w:r>
          </w:p>
        </w:tc>
      </w:tr>
      <w:tr w:rsidR="00255D5C" w:rsidRPr="00DA6000" w14:paraId="791F3B2C" w14:textId="77777777">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5EEDB109"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lastRenderedPageBreak/>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.6</w:t>
            </w:r>
          </w:p>
        </w:tc>
        <w:tc>
          <w:tcPr>
            <w:tcW w:w="8222" w:type="dxa"/>
            <w:vAlign w:val="center"/>
          </w:tcPr>
          <w:p w14:paraId="5FAD97E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La sección “Logros”, muestra otras subsecciones:</w:t>
            </w:r>
          </w:p>
          <w:p w14:paraId="21AA9AB8" w14:textId="77777777" w:rsidR="00255D5C" w:rsidRPr="006653EA" w:rsidRDefault="00255D5C">
            <w:pPr>
              <w:pStyle w:val="Prrafodelista"/>
              <w:numPr>
                <w:ilvl w:val="0"/>
                <w:numId w:val="53"/>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premios y reconocimientos, es la sección “Premios y reconocimientos”, que se muestra en la pantalla R8-1-3-3.</w:t>
            </w:r>
          </w:p>
          <w:p w14:paraId="28FE5817" w14:textId="77777777" w:rsidR="00255D5C" w:rsidRPr="006653EA" w:rsidRDefault="00255D5C">
            <w:pPr>
              <w:pStyle w:val="Prrafodelista"/>
              <w:numPr>
                <w:ilvl w:val="0"/>
                <w:numId w:val="5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Conferencias que he impartido, es la sección “Conferencias impartidas”, que se muestra en la pantalla R8-1-3-3.</w:t>
            </w:r>
          </w:p>
          <w:p w14:paraId="40863CA1" w14:textId="77777777" w:rsidR="00255D5C" w:rsidRPr="006653EA" w:rsidRDefault="00255D5C">
            <w:pPr>
              <w:pStyle w:val="Prrafodelista"/>
              <w:numPr>
                <w:ilvl w:val="0"/>
                <w:numId w:val="5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Mis emprendimientos, es la sección “Proyectos emprendedores”, que se muestra en la pantalla R8-1-3-5.</w:t>
            </w:r>
          </w:p>
          <w:p w14:paraId="52581145" w14:textId="77777777" w:rsidR="00255D5C" w:rsidRPr="00190A69" w:rsidRDefault="00255D5C">
            <w:pPr>
              <w:pStyle w:val="Prrafodelista"/>
              <w:numPr>
                <w:ilvl w:val="0"/>
                <w:numId w:val="5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patentes, es la sección “Patentes”, que se muestra en la pantalla R8-1-3-4.</w:t>
            </w:r>
          </w:p>
          <w:p w14:paraId="78D0B0E5" w14:textId="10838EA5" w:rsidR="00255D5C" w:rsidRPr="006653EA" w:rsidRDefault="00CC1310">
            <w:pPr>
              <w:pStyle w:val="Prrafodelista"/>
              <w:numPr>
                <w:ilvl w:val="0"/>
                <w:numId w:val="5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55124">
              <w:rPr>
                <w:rFonts w:eastAsia="Times New Roman" w:cs="Segoe UI"/>
                <w:color w:val="000000"/>
                <w:sz w:val="22"/>
                <w:szCs w:val="22"/>
                <w:lang w:eastAsia="es-MX"/>
              </w:rPr>
              <w:t>Histórico de convocatorias</w:t>
            </w:r>
            <w:r>
              <w:rPr>
                <w:rFonts w:eastAsia="Times New Roman" w:cs="Segoe UI"/>
                <w:color w:val="000000"/>
                <w:sz w:val="22"/>
                <w:szCs w:val="22"/>
                <w:lang w:eastAsia="es-MX"/>
              </w:rPr>
              <w:t>.</w:t>
            </w:r>
          </w:p>
        </w:tc>
      </w:tr>
      <w:tr w:rsidR="00255D5C" w:rsidRPr="00DA6000" w14:paraId="2F64499D" w14:textId="77777777">
        <w:trPr>
          <w:cnfStyle w:val="000000010000" w:firstRow="0" w:lastRow="0" w:firstColumn="0" w:lastColumn="0" w:oddVBand="0" w:evenVBand="0" w:oddHBand="0" w:evenHBand="1"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3E2DFC19"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.7</w:t>
            </w:r>
          </w:p>
        </w:tc>
        <w:tc>
          <w:tcPr>
            <w:tcW w:w="8222" w:type="dxa"/>
            <w:vAlign w:val="center"/>
          </w:tcPr>
          <w:p w14:paraId="052D2154"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Se indica</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mediante una etiqueta en cada sección si esta “Completo” e “Incompleto”</w:t>
            </w:r>
            <w:r>
              <w:rPr>
                <w:rFonts w:eastAsia="Times New Roman" w:cs="Segoe UI"/>
                <w:color w:val="000000"/>
                <w:sz w:val="22"/>
                <w:szCs w:val="22"/>
                <w:lang w:eastAsia="es-MX"/>
              </w:rPr>
              <w:t>, y está r</w:t>
            </w:r>
            <w:r w:rsidRPr="006653EA">
              <w:rPr>
                <w:rFonts w:eastAsia="Times New Roman" w:cs="Segoe UI"/>
                <w:color w:val="000000"/>
                <w:sz w:val="22"/>
                <w:szCs w:val="22"/>
                <w:lang w:eastAsia="es-MX"/>
              </w:rPr>
              <w:t xml:space="preserve">elacionada </w:t>
            </w:r>
            <w:r>
              <w:rPr>
                <w:rFonts w:eastAsia="Times New Roman" w:cs="Segoe UI"/>
                <w:color w:val="000000"/>
                <w:sz w:val="22"/>
                <w:szCs w:val="22"/>
                <w:lang w:eastAsia="es-MX"/>
              </w:rPr>
              <w:t>con la</w:t>
            </w:r>
            <w:r w:rsidRPr="006653EA">
              <w:rPr>
                <w:rFonts w:eastAsia="Times New Roman" w:cs="Segoe UI"/>
                <w:color w:val="000000"/>
                <w:sz w:val="22"/>
                <w:szCs w:val="22"/>
                <w:lang w:eastAsia="es-MX"/>
              </w:rPr>
              <w:t xml:space="preserve"> información</w:t>
            </w:r>
            <w:r>
              <w:rPr>
                <w:rFonts w:eastAsia="Times New Roman" w:cs="Segoe UI"/>
                <w:color w:val="000000"/>
                <w:sz w:val="22"/>
                <w:szCs w:val="22"/>
                <w:lang w:eastAsia="es-MX"/>
              </w:rPr>
              <w:t xml:space="preserve"> proporcionada</w:t>
            </w:r>
            <w:r w:rsidRPr="006653EA">
              <w:rPr>
                <w:rFonts w:eastAsia="Times New Roman" w:cs="Segoe UI"/>
                <w:color w:val="000000"/>
                <w:sz w:val="22"/>
                <w:szCs w:val="22"/>
                <w:lang w:eastAsia="es-MX"/>
              </w:rPr>
              <w:t>.</w:t>
            </w:r>
          </w:p>
        </w:tc>
      </w:tr>
      <w:tr w:rsidR="00255D5C" w:rsidRPr="00DA6000" w14:paraId="796205A8" w14:textId="77777777">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3568EB6B" w14:textId="77777777" w:rsidR="00255D5C" w:rsidRPr="006653EA" w:rsidRDefault="00255D5C">
            <w:pPr>
              <w:jc w:val="center"/>
              <w:rPr>
                <w:rFonts w:eastAsia="Times New Roman" w:cs="Segoe UI"/>
                <w:color w:val="000000"/>
                <w:sz w:val="22"/>
                <w:szCs w:val="22"/>
                <w:lang w:eastAsia="es-MX"/>
              </w:rPr>
            </w:pPr>
          </w:p>
        </w:tc>
        <w:tc>
          <w:tcPr>
            <w:tcW w:w="8222" w:type="dxa"/>
            <w:vAlign w:val="center"/>
          </w:tcPr>
          <w:p w14:paraId="151C4A7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Perfil público</w:t>
            </w:r>
          </w:p>
        </w:tc>
      </w:tr>
      <w:tr w:rsidR="00255D5C" w:rsidRPr="00DA6000" w14:paraId="21C9340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7FE7FB" w14:textId="77777777" w:rsidR="00255D5C" w:rsidRPr="006653EA"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.8</w:t>
            </w:r>
          </w:p>
        </w:tc>
        <w:tc>
          <w:tcPr>
            <w:tcW w:w="8222" w:type="dxa"/>
            <w:vAlign w:val="center"/>
          </w:tcPr>
          <w:p w14:paraId="05F35C08"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Contiene</w:t>
            </w:r>
            <w:r w:rsidRPr="006653EA">
              <w:rPr>
                <w:rFonts w:eastAsia="Times New Roman" w:cs="Segoe UI"/>
                <w:color w:val="000000" w:themeColor="text1"/>
                <w:sz w:val="22"/>
                <w:szCs w:val="22"/>
                <w:lang w:eastAsia="es-MX"/>
              </w:rPr>
              <w:t xml:space="preserve"> la misma estructura que un perfil propio.</w:t>
            </w:r>
          </w:p>
          <w:p w14:paraId="641E5C32" w14:textId="77777777" w:rsidR="00255D5C" w:rsidRPr="006653EA"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Recuadro con datos principales.</w:t>
            </w:r>
          </w:p>
          <w:p w14:paraId="7BC3DA54" w14:textId="77777777" w:rsidR="00255D5C" w:rsidRPr="006653EA"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Mis datos y Experiencia.</w:t>
            </w:r>
          </w:p>
          <w:p w14:paraId="239BC580" w14:textId="77777777" w:rsidR="00255D5C" w:rsidRPr="006653EA"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Logros.</w:t>
            </w:r>
          </w:p>
          <w:p w14:paraId="29F47214"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Pantallas R8-19-1-1 y R8-19-2</w:t>
            </w:r>
            <w:r>
              <w:rPr>
                <w:rFonts w:eastAsia="Times New Roman" w:cs="Segoe UI"/>
                <w:color w:val="000000" w:themeColor="text1"/>
                <w:sz w:val="22"/>
                <w:szCs w:val="22"/>
                <w:lang w:eastAsia="es-MX"/>
              </w:rPr>
              <w:t>)</w:t>
            </w:r>
          </w:p>
        </w:tc>
      </w:tr>
      <w:tr w:rsidR="00255D5C" w:rsidRPr="00DA6000" w14:paraId="37DEAA5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EDE6E7A"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.8.1</w:t>
            </w:r>
          </w:p>
        </w:tc>
        <w:tc>
          <w:tcPr>
            <w:tcW w:w="8222" w:type="dxa"/>
            <w:vAlign w:val="center"/>
          </w:tcPr>
          <w:p w14:paraId="7641080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En el recuadro con datos principales, </w:t>
            </w:r>
            <w:r>
              <w:rPr>
                <w:rFonts w:eastAsia="Times New Roman" w:cs="Segoe UI"/>
                <w:color w:val="000000"/>
                <w:sz w:val="22"/>
                <w:szCs w:val="22"/>
                <w:lang w:eastAsia="es-MX"/>
              </w:rPr>
              <w:t>se cuenta</w:t>
            </w:r>
            <w:r w:rsidRPr="006653EA">
              <w:rPr>
                <w:rFonts w:eastAsia="Times New Roman" w:cs="Segoe UI"/>
                <w:color w:val="000000"/>
                <w:sz w:val="22"/>
                <w:szCs w:val="22"/>
                <w:lang w:eastAsia="es-MX"/>
              </w:rPr>
              <w:t xml:space="preserve"> el botón “Regresar a la invitación”.</w:t>
            </w:r>
          </w:p>
        </w:tc>
      </w:tr>
      <w:tr w:rsidR="00255D5C" w:rsidRPr="00DA6000" w14:paraId="2B0310E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3ADBA5"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.8.2</w:t>
            </w:r>
          </w:p>
        </w:tc>
        <w:tc>
          <w:tcPr>
            <w:tcW w:w="8222" w:type="dxa"/>
            <w:vAlign w:val="center"/>
          </w:tcPr>
          <w:p w14:paraId="110940AE"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No </w:t>
            </w:r>
            <w:r>
              <w:rPr>
                <w:rFonts w:eastAsia="Times New Roman" w:cs="Segoe UI"/>
                <w:color w:val="000000"/>
                <w:sz w:val="22"/>
                <w:szCs w:val="22"/>
                <w:lang w:eastAsia="es-MX"/>
              </w:rPr>
              <w:t>se muestran</w:t>
            </w:r>
            <w:r w:rsidRPr="006653EA">
              <w:rPr>
                <w:rFonts w:eastAsia="Times New Roman" w:cs="Segoe UI"/>
                <w:color w:val="000000"/>
                <w:sz w:val="22"/>
                <w:szCs w:val="22"/>
                <w:lang w:eastAsia="es-MX"/>
              </w:rPr>
              <w:t xml:space="preserve"> la</w:t>
            </w:r>
            <w:r>
              <w:rPr>
                <w:rFonts w:eastAsia="Times New Roman" w:cs="Segoe UI"/>
                <w:color w:val="000000"/>
                <w:sz w:val="22"/>
                <w:szCs w:val="22"/>
                <w:lang w:eastAsia="es-MX"/>
              </w:rPr>
              <w:t>s</w:t>
            </w:r>
            <w:r w:rsidRPr="006653EA">
              <w:rPr>
                <w:rFonts w:eastAsia="Times New Roman" w:cs="Segoe UI"/>
                <w:color w:val="000000"/>
                <w:sz w:val="22"/>
                <w:szCs w:val="22"/>
                <w:lang w:eastAsia="es-MX"/>
              </w:rPr>
              <w:t xml:space="preserve"> etiquetas de cada sección, “Completo” e “Incompleto”.</w:t>
            </w:r>
          </w:p>
        </w:tc>
      </w:tr>
    </w:tbl>
    <w:p w14:paraId="2FAB4E06" w14:textId="77777777" w:rsidR="00255D5C" w:rsidRPr="00BC725B" w:rsidRDefault="00255D5C" w:rsidP="00255D5C">
      <w:pPr>
        <w:rPr>
          <w:rFonts w:cs="Segoe UI"/>
        </w:rPr>
      </w:pPr>
    </w:p>
    <w:p w14:paraId="59DCFE31"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Reglas de negocio: Información del perfil</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BC725B" w14:paraId="1A05F139"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E10789E" w14:textId="77777777" w:rsidR="00255D5C" w:rsidRPr="00BC725B" w:rsidRDefault="00255D5C">
            <w:pPr>
              <w:spacing w:before="120" w:after="60"/>
              <w:jc w:val="center"/>
              <w:rPr>
                <w:rFonts w:cs="Segoe UI"/>
                <w:sz w:val="22"/>
              </w:rPr>
            </w:pPr>
            <w:r w:rsidRPr="00BC725B">
              <w:rPr>
                <w:rFonts w:cs="Segoe UI"/>
                <w:sz w:val="22"/>
              </w:rPr>
              <w:t>Id</w:t>
            </w:r>
          </w:p>
        </w:tc>
        <w:tc>
          <w:tcPr>
            <w:tcW w:w="8222" w:type="dxa"/>
          </w:tcPr>
          <w:p w14:paraId="28EFFE92" w14:textId="77777777" w:rsidR="00255D5C" w:rsidRPr="00BC725B"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55D5C" w:rsidRPr="00BC725B" w14:paraId="1D208D9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03C470" w14:textId="77777777" w:rsidR="00255D5C" w:rsidRPr="00BC725B" w:rsidRDefault="00255D5C">
            <w:pPr>
              <w:spacing w:before="120" w:after="60" w:line="276" w:lineRule="auto"/>
              <w:jc w:val="center"/>
              <w:rPr>
                <w:rFonts w:eastAsia="Calibri"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2</w:t>
            </w:r>
          </w:p>
        </w:tc>
        <w:tc>
          <w:tcPr>
            <w:tcW w:w="8222" w:type="dxa"/>
            <w:vAlign w:val="center"/>
          </w:tcPr>
          <w:p w14:paraId="3893E76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Muestra </w:t>
            </w:r>
            <w:r w:rsidRPr="00BC725B">
              <w:rPr>
                <w:rFonts w:eastAsia="Times New Roman" w:cs="Segoe UI"/>
                <w:color w:val="000000"/>
                <w:sz w:val="22"/>
                <w:szCs w:val="22"/>
                <w:lang w:eastAsia="es-MX"/>
              </w:rPr>
              <w:t xml:space="preserve">una página que </w:t>
            </w:r>
            <w:r>
              <w:rPr>
                <w:rFonts w:eastAsia="Times New Roman" w:cs="Segoe UI"/>
                <w:color w:val="000000"/>
                <w:sz w:val="22"/>
                <w:szCs w:val="22"/>
                <w:lang w:eastAsia="es-MX"/>
              </w:rPr>
              <w:t>permite</w:t>
            </w:r>
            <w:r w:rsidRPr="00BC725B">
              <w:rPr>
                <w:rFonts w:eastAsia="Times New Roman" w:cs="Segoe UI"/>
                <w:color w:val="000000"/>
                <w:sz w:val="22"/>
                <w:szCs w:val="22"/>
                <w:lang w:eastAsia="es-MX"/>
              </w:rPr>
              <w:t xml:space="preserve"> al usuario registrado, completar sus datos de perfil, así como cambiar su foto.</w:t>
            </w:r>
          </w:p>
        </w:tc>
      </w:tr>
      <w:tr w:rsidR="00255D5C" w:rsidRPr="00BC725B" w14:paraId="5C140DE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E5B946" w14:textId="77777777" w:rsidR="00255D5C" w:rsidRPr="00BC725B" w:rsidRDefault="00255D5C">
            <w:pPr>
              <w:spacing w:before="120" w:after="60" w:line="276" w:lineRule="auto"/>
              <w:jc w:val="center"/>
              <w:rPr>
                <w:rFonts w:eastAsia="Calibri"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3</w:t>
            </w:r>
          </w:p>
        </w:tc>
        <w:tc>
          <w:tcPr>
            <w:tcW w:w="8222" w:type="dxa"/>
            <w:vAlign w:val="center"/>
          </w:tcPr>
          <w:p w14:paraId="7C0161DB"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Es</w:t>
            </w:r>
            <w:r w:rsidRPr="00BC725B">
              <w:rPr>
                <w:rFonts w:eastAsia="Times New Roman" w:cs="Segoe UI"/>
                <w:color w:val="000000"/>
                <w:sz w:val="22"/>
                <w:szCs w:val="22"/>
                <w:lang w:eastAsia="es-MX"/>
              </w:rPr>
              <w:t xml:space="preserve"> visible por otros usuarios, pero solo de lectura, </w:t>
            </w:r>
            <w:r>
              <w:rPr>
                <w:rFonts w:eastAsia="Times New Roman" w:cs="Segoe UI"/>
                <w:color w:val="000000"/>
                <w:sz w:val="22"/>
                <w:szCs w:val="22"/>
                <w:lang w:eastAsia="es-MX"/>
              </w:rPr>
              <w:t xml:space="preserve">debido a que </w:t>
            </w:r>
            <w:r w:rsidRPr="00BC725B">
              <w:rPr>
                <w:rFonts w:eastAsia="Times New Roman" w:cs="Segoe UI"/>
                <w:color w:val="000000"/>
                <w:sz w:val="22"/>
                <w:szCs w:val="22"/>
                <w:lang w:eastAsia="es-MX"/>
              </w:rPr>
              <w:t>solo el dueño del perfil</w:t>
            </w:r>
            <w:r>
              <w:rPr>
                <w:rFonts w:eastAsia="Times New Roman" w:cs="Segoe UI"/>
                <w:color w:val="000000"/>
                <w:sz w:val="22"/>
                <w:szCs w:val="22"/>
                <w:lang w:eastAsia="es-MX"/>
              </w:rPr>
              <w:t xml:space="preserve"> puede</w:t>
            </w:r>
            <w:r w:rsidRPr="00BC725B">
              <w:rPr>
                <w:rFonts w:eastAsia="Times New Roman" w:cs="Segoe UI"/>
                <w:color w:val="000000"/>
                <w:sz w:val="22"/>
                <w:szCs w:val="22"/>
                <w:lang w:eastAsia="es-MX"/>
              </w:rPr>
              <w:t xml:space="preserve"> editar los datos</w:t>
            </w:r>
            <w:r>
              <w:rPr>
                <w:rFonts w:eastAsia="Times New Roman" w:cs="Segoe UI"/>
                <w:color w:val="000000"/>
                <w:sz w:val="22"/>
                <w:szCs w:val="22"/>
                <w:lang w:eastAsia="es-MX"/>
              </w:rPr>
              <w:t xml:space="preserve">. </w:t>
            </w:r>
          </w:p>
        </w:tc>
      </w:tr>
      <w:tr w:rsidR="00255D5C" w:rsidRPr="00BC725B" w14:paraId="788B6B2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6781F0" w14:textId="77777777" w:rsidR="00255D5C" w:rsidRPr="00BC725B" w:rsidRDefault="00255D5C">
            <w:pPr>
              <w:spacing w:before="120" w:after="60" w:line="276" w:lineRule="auto"/>
              <w:jc w:val="center"/>
              <w:rPr>
                <w:rFonts w:eastAsia="Calibri"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7.4</w:t>
            </w:r>
          </w:p>
        </w:tc>
        <w:tc>
          <w:tcPr>
            <w:tcW w:w="8222" w:type="dxa"/>
            <w:vAlign w:val="center"/>
          </w:tcPr>
          <w:p w14:paraId="05F08E3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proceso de llenado </w:t>
            </w:r>
            <w:r>
              <w:rPr>
                <w:rFonts w:eastAsia="Times New Roman" w:cs="Segoe UI"/>
                <w:color w:val="000000"/>
                <w:sz w:val="22"/>
                <w:szCs w:val="22"/>
                <w:lang w:eastAsia="es-MX"/>
              </w:rPr>
              <w:t>es</w:t>
            </w:r>
            <w:r w:rsidRPr="00BC725B">
              <w:rPr>
                <w:rFonts w:eastAsia="Times New Roman" w:cs="Segoe UI"/>
                <w:color w:val="000000"/>
                <w:sz w:val="22"/>
                <w:szCs w:val="22"/>
                <w:lang w:eastAsia="es-MX"/>
              </w:rPr>
              <w:t xml:space="preserve"> el mismo para el investigador y</w:t>
            </w:r>
            <w:r>
              <w:rPr>
                <w:rFonts w:eastAsia="Times New Roman" w:cs="Segoe UI"/>
                <w:color w:val="000000"/>
                <w:sz w:val="22"/>
                <w:szCs w:val="22"/>
                <w:lang w:eastAsia="es-MX"/>
              </w:rPr>
              <w:t xml:space="preserve"> emprendedor</w:t>
            </w:r>
            <w:r w:rsidRPr="00BC725B">
              <w:rPr>
                <w:rFonts w:eastAsia="Times New Roman" w:cs="Segoe UI"/>
                <w:color w:val="000000"/>
                <w:sz w:val="22"/>
                <w:szCs w:val="22"/>
                <w:lang w:eastAsia="es-MX"/>
              </w:rPr>
              <w:t>.</w:t>
            </w:r>
          </w:p>
        </w:tc>
      </w:tr>
      <w:tr w:rsidR="00255D5C" w:rsidRPr="00BC725B" w14:paraId="5F28B85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9B8FD7" w14:textId="77777777" w:rsidR="00255D5C" w:rsidRPr="00BC725B" w:rsidRDefault="00255D5C">
            <w:pPr>
              <w:spacing w:before="120" w:after="60" w:line="276" w:lineRule="auto"/>
              <w:jc w:val="center"/>
              <w:rPr>
                <w:rFonts w:eastAsia="Calibri"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p>
        </w:tc>
        <w:tc>
          <w:tcPr>
            <w:tcW w:w="8222" w:type="dxa"/>
            <w:vAlign w:val="center"/>
          </w:tcPr>
          <w:p w14:paraId="45E9F390"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La información para actualizar el perfil está conformada de distintas secciones.</w:t>
            </w:r>
          </w:p>
          <w:p w14:paraId="3B31A797" w14:textId="77777777" w:rsidR="00255D5C" w:rsidRPr="00BC725B" w:rsidRDefault="00255D5C">
            <w:pPr>
              <w:pStyle w:val="Prrafodelista"/>
              <w:numPr>
                <w:ilvl w:val="0"/>
                <w:numId w:val="13"/>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Tus datos principales.</w:t>
            </w:r>
          </w:p>
          <w:p w14:paraId="7AF7223F"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Tipo de solucionador.</w:t>
            </w:r>
          </w:p>
          <w:p w14:paraId="75E9B548"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Experiencia académica.</w:t>
            </w:r>
          </w:p>
          <w:p w14:paraId="21DC88AA"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Tipo de solucionador.</w:t>
            </w:r>
          </w:p>
          <w:p w14:paraId="24739ED4"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lastRenderedPageBreak/>
              <w:t>Publicaciones.</w:t>
            </w:r>
          </w:p>
          <w:p w14:paraId="02A0DFEB"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Áreas de investigación.</w:t>
            </w:r>
          </w:p>
          <w:p w14:paraId="70BAF6FC"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Grados académicos.</w:t>
            </w:r>
          </w:p>
          <w:p w14:paraId="4FA21FBA"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Premios y reconocimientos.</w:t>
            </w:r>
          </w:p>
          <w:p w14:paraId="19A80EFF"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Conferencias impartidas.</w:t>
            </w:r>
          </w:p>
          <w:p w14:paraId="5F53F9BE"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Patentes.</w:t>
            </w:r>
          </w:p>
          <w:p w14:paraId="33A0D533"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Proyectos emprendedores.</w:t>
            </w:r>
          </w:p>
          <w:p w14:paraId="3C1FE3F0"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p w14:paraId="2E7842EF"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Investigador: Pantallas R8-1-1, R8-1-2, R8-1-2-1, R8-1-3-1, R8-1-3-1-1, R8-1-3-2, R8-1-3-3, R8-1-3-3-1, R8-1-3-4, R8-1-3-4-1, R8-1-3-5, R8-1-3-6, R8-1-3-6-1.</w:t>
            </w:r>
          </w:p>
          <w:p w14:paraId="56AC8F02"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p w14:paraId="34F724CE"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Emprendedor</w:t>
            </w:r>
            <w:r w:rsidRPr="00BC725B">
              <w:rPr>
                <w:rFonts w:eastAsia="Times New Roman" w:cs="Segoe UI"/>
                <w:color w:val="000000" w:themeColor="text1"/>
                <w:sz w:val="22"/>
                <w:szCs w:val="22"/>
                <w:lang w:eastAsia="es-MX"/>
              </w:rPr>
              <w:t>: Pantallas R8-1-1, R8-1-2, R8-1-3, R8-1-4, R8-1-4-1, R8-1-4-1 (paso 2), R8-1-4-1-1 (paso 2), R8-1-4-2, R8-1-4-2-1, R8-1-4-3, R8-1-4-3-1, R8-1-4-4, R8-1-4-5, R8-1-4-5-1.</w:t>
            </w:r>
          </w:p>
          <w:p w14:paraId="084BCDF4"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tc>
      </w:tr>
      <w:tr w:rsidR="00255D5C" w:rsidRPr="00BC725B" w14:paraId="7A5E503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3401D9" w14:textId="77777777" w:rsidR="00255D5C" w:rsidRPr="00BC725B"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lastRenderedPageBreak/>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.1</w:t>
            </w:r>
          </w:p>
        </w:tc>
        <w:tc>
          <w:tcPr>
            <w:tcW w:w="8222" w:type="dxa"/>
            <w:vAlign w:val="center"/>
          </w:tcPr>
          <w:p w14:paraId="3E37B66D"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Los tipos de datos de cada uno de los perfiles se detallan en sección “Campos identificados”. </w:t>
            </w:r>
          </w:p>
        </w:tc>
      </w:tr>
      <w:tr w:rsidR="00255D5C" w:rsidRPr="00BC725B" w14:paraId="41FF21D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37EE94"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.2</w:t>
            </w:r>
          </w:p>
        </w:tc>
        <w:tc>
          <w:tcPr>
            <w:tcW w:w="8222" w:type="dxa"/>
            <w:vAlign w:val="center"/>
          </w:tcPr>
          <w:p w14:paraId="6FC857D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themeColor="text1"/>
                <w:sz w:val="22"/>
                <w:szCs w:val="22"/>
                <w:lang w:eastAsia="es-MX"/>
              </w:rPr>
            </w:pPr>
            <w:r w:rsidRPr="00BC725B">
              <w:rPr>
                <w:rFonts w:eastAsia="Times New Roman" w:cs="Segoe UI"/>
                <w:b/>
                <w:bCs/>
                <w:color w:val="000000" w:themeColor="text1"/>
                <w:sz w:val="22"/>
                <w:szCs w:val="22"/>
                <w:lang w:eastAsia="es-MX"/>
              </w:rPr>
              <w:t>Sección: Tus datos principales</w:t>
            </w:r>
          </w:p>
          <w:p w14:paraId="73DEB628"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Los campos “nombre” y “apellidos”, </w:t>
            </w:r>
            <w:r>
              <w:rPr>
                <w:rFonts w:eastAsia="Times New Roman" w:cs="Segoe UI"/>
                <w:color w:val="000000"/>
                <w:sz w:val="22"/>
                <w:szCs w:val="22"/>
                <w:lang w:eastAsia="es-MX"/>
              </w:rPr>
              <w:t>son</w:t>
            </w:r>
            <w:r w:rsidRPr="00BC725B">
              <w:rPr>
                <w:rFonts w:eastAsia="Times New Roman" w:cs="Segoe UI"/>
                <w:color w:val="000000"/>
                <w:sz w:val="22"/>
                <w:szCs w:val="22"/>
                <w:lang w:eastAsia="es-MX"/>
              </w:rPr>
              <w:t xml:space="preserve"> datos precargados y no se </w:t>
            </w:r>
            <w:r>
              <w:rPr>
                <w:rFonts w:eastAsia="Times New Roman" w:cs="Segoe UI"/>
                <w:color w:val="000000"/>
                <w:sz w:val="22"/>
                <w:szCs w:val="22"/>
                <w:lang w:eastAsia="es-MX"/>
              </w:rPr>
              <w:t>pueden</w:t>
            </w:r>
            <w:r w:rsidRPr="00BC725B">
              <w:rPr>
                <w:rFonts w:eastAsia="Times New Roman" w:cs="Segoe UI"/>
                <w:color w:val="000000"/>
                <w:sz w:val="22"/>
                <w:szCs w:val="22"/>
                <w:lang w:eastAsia="es-MX"/>
              </w:rPr>
              <w:t xml:space="preserve"> modificar. </w:t>
            </w:r>
            <w:r w:rsidRPr="00BC725B">
              <w:rPr>
                <w:rFonts w:eastAsia="Times New Roman" w:cs="Segoe UI"/>
                <w:color w:val="000000" w:themeColor="text1"/>
                <w:sz w:val="22"/>
                <w:szCs w:val="22"/>
                <w:lang w:eastAsia="es-MX"/>
              </w:rPr>
              <w:t>Se toma</w:t>
            </w:r>
            <w:r>
              <w:rPr>
                <w:rFonts w:eastAsia="Times New Roman" w:cs="Segoe UI"/>
                <w:color w:val="000000" w:themeColor="text1"/>
                <w:sz w:val="22"/>
                <w:szCs w:val="22"/>
                <w:lang w:eastAsia="es-MX"/>
              </w:rPr>
              <w:t>n</w:t>
            </w:r>
            <w:r w:rsidRPr="00BC725B">
              <w:rPr>
                <w:rFonts w:eastAsia="Times New Roman" w:cs="Segoe UI"/>
                <w:color w:val="000000" w:themeColor="text1"/>
                <w:sz w:val="22"/>
                <w:szCs w:val="22"/>
                <w:lang w:eastAsia="es-MX"/>
              </w:rPr>
              <w:t xml:space="preserve"> del usuario registrado.</w:t>
            </w:r>
          </w:p>
        </w:tc>
      </w:tr>
      <w:tr w:rsidR="00255D5C" w:rsidRPr="00BC725B" w14:paraId="3C1B631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C1A13F" w14:textId="77777777" w:rsidR="00255D5C" w:rsidRDefault="00255D5C">
            <w:pPr>
              <w:spacing w:before="120" w:after="60"/>
              <w:jc w:val="center"/>
              <w:rPr>
                <w:rFonts w:eastAsia="Times New Roman" w:cs="Segoe UI"/>
                <w:color w:val="000000" w:themeColor="text1"/>
                <w:lang w:eastAsia="es-MX"/>
              </w:rPr>
            </w:pPr>
            <w:r w:rsidRPr="00745D83">
              <w:rPr>
                <w:rFonts w:eastAsia="Times New Roman" w:cs="Segoe UI"/>
                <w:b w:val="0"/>
                <w:bCs w:val="0"/>
                <w:color w:val="000000" w:themeColor="text1"/>
                <w:sz w:val="22"/>
                <w:szCs w:val="22"/>
                <w:lang w:eastAsia="es-MX"/>
              </w:rPr>
              <w:t>7.</w:t>
            </w:r>
            <w:r>
              <w:rPr>
                <w:rFonts w:eastAsia="Times New Roman" w:cs="Segoe UI"/>
                <w:b w:val="0"/>
                <w:bCs w:val="0"/>
                <w:color w:val="000000" w:themeColor="text1"/>
                <w:sz w:val="22"/>
                <w:szCs w:val="22"/>
                <w:lang w:eastAsia="es-MX"/>
              </w:rPr>
              <w:t>5</w:t>
            </w:r>
            <w:r w:rsidRPr="00745D83">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2.1</w:t>
            </w:r>
          </w:p>
        </w:tc>
        <w:tc>
          <w:tcPr>
            <w:tcW w:w="8222" w:type="dxa"/>
            <w:vAlign w:val="center"/>
          </w:tcPr>
          <w:p w14:paraId="6653E8EB" w14:textId="77777777" w:rsidR="00255D5C" w:rsidRPr="00745D83"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Los datos “País”, “Estado”, “Ciudad”, son cuadros de texto para escribir una opción.</w:t>
            </w:r>
          </w:p>
        </w:tc>
      </w:tr>
      <w:tr w:rsidR="00255D5C" w:rsidRPr="00BC725B" w14:paraId="2343846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B5AD39"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.2.</w:t>
            </w:r>
            <w:r>
              <w:rPr>
                <w:rFonts w:eastAsia="Times New Roman" w:cs="Segoe UI"/>
                <w:b w:val="0"/>
                <w:bCs w:val="0"/>
                <w:color w:val="000000" w:themeColor="text1"/>
                <w:sz w:val="22"/>
                <w:szCs w:val="22"/>
                <w:lang w:eastAsia="es-MX"/>
              </w:rPr>
              <w:t>2</w:t>
            </w:r>
          </w:p>
        </w:tc>
        <w:tc>
          <w:tcPr>
            <w:tcW w:w="8222" w:type="dxa"/>
            <w:vAlign w:val="center"/>
          </w:tcPr>
          <w:p w14:paraId="31C30FD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La foto que se subirá no debe exceder de 2 MB.</w:t>
            </w:r>
          </w:p>
        </w:tc>
      </w:tr>
      <w:tr w:rsidR="00255D5C" w:rsidRPr="0073294E" w14:paraId="592CAF6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3C017E" w14:textId="77777777" w:rsidR="00255D5C" w:rsidRPr="00451CDA" w:rsidRDefault="00255D5C">
            <w:pPr>
              <w:spacing w:before="120" w:after="60"/>
              <w:jc w:val="center"/>
              <w:rPr>
                <w:rFonts w:eastAsia="Times New Roman" w:cs="Segoe UI"/>
                <w:b w:val="0"/>
                <w:bCs w:val="0"/>
                <w:color w:val="000000" w:themeColor="text1"/>
                <w:sz w:val="22"/>
                <w:szCs w:val="22"/>
                <w:lang w:eastAsia="es-MX"/>
              </w:rPr>
            </w:pPr>
            <w:r w:rsidRPr="00451CDA">
              <w:rPr>
                <w:rFonts w:eastAsia="Times New Roman" w:cs="Segoe UI"/>
                <w:b w:val="0"/>
                <w:bCs w:val="0"/>
                <w:color w:val="000000" w:themeColor="text1"/>
                <w:sz w:val="22"/>
                <w:szCs w:val="22"/>
                <w:lang w:eastAsia="es-MX"/>
              </w:rPr>
              <w:t>7.5.2.3</w:t>
            </w:r>
          </w:p>
        </w:tc>
        <w:tc>
          <w:tcPr>
            <w:tcW w:w="8222" w:type="dxa"/>
            <w:vAlign w:val="center"/>
          </w:tcPr>
          <w:p w14:paraId="49122BF2" w14:textId="77777777" w:rsidR="00255D5C" w:rsidRPr="0073294E"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451CDA">
              <w:rPr>
                <w:rFonts w:eastAsia="Times New Roman" w:cs="Segoe UI"/>
                <w:color w:val="000000" w:themeColor="text1"/>
                <w:sz w:val="22"/>
                <w:szCs w:val="22"/>
                <w:lang w:eastAsia="es-MX"/>
              </w:rPr>
              <w:t>El campo “</w:t>
            </w:r>
            <w:proofErr w:type="spellStart"/>
            <w:r w:rsidRPr="00451CDA">
              <w:rPr>
                <w:rFonts w:eastAsia="Times New Roman" w:cs="Segoe UI"/>
                <w:color w:val="000000" w:themeColor="text1"/>
                <w:sz w:val="22"/>
                <w:szCs w:val="22"/>
                <w:lang w:eastAsia="es-MX"/>
              </w:rPr>
              <w:t>Skills</w:t>
            </w:r>
            <w:proofErr w:type="spellEnd"/>
            <w:r w:rsidRPr="00451CDA">
              <w:rPr>
                <w:rFonts w:eastAsia="Times New Roman" w:cs="Segoe UI"/>
                <w:color w:val="000000" w:themeColor="text1"/>
                <w:sz w:val="22"/>
                <w:szCs w:val="22"/>
                <w:lang w:eastAsia="es-MX"/>
              </w:rPr>
              <w:t>”, permitirá que se escriban en un cuadro de texto, las competencias clave que mejor describan al solucionador.</w:t>
            </w:r>
          </w:p>
        </w:tc>
      </w:tr>
      <w:tr w:rsidR="00255D5C" w:rsidRPr="00BC725B" w14:paraId="38B9C76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5260CF" w14:textId="77777777" w:rsidR="00255D5C" w:rsidRDefault="00255D5C">
            <w:pPr>
              <w:spacing w:before="120" w:after="60"/>
              <w:jc w:val="center"/>
              <w:rPr>
                <w:rFonts w:eastAsia="Times New Roman" w:cs="Segoe UI"/>
                <w:color w:val="000000" w:themeColor="text1"/>
                <w:lang w:eastAsia="es-MX"/>
              </w:rPr>
            </w:pPr>
            <w:bookmarkStart w:id="733" w:name="_Hlk114741970"/>
            <w:r w:rsidRPr="00745D83">
              <w:rPr>
                <w:rFonts w:eastAsia="Times New Roman" w:cs="Segoe UI"/>
                <w:b w:val="0"/>
                <w:bCs w:val="0"/>
                <w:color w:val="000000" w:themeColor="text1"/>
                <w:sz w:val="22"/>
                <w:szCs w:val="22"/>
                <w:lang w:eastAsia="es-MX"/>
              </w:rPr>
              <w:t>7.</w:t>
            </w:r>
            <w:r>
              <w:rPr>
                <w:rFonts w:eastAsia="Times New Roman" w:cs="Segoe UI"/>
                <w:b w:val="0"/>
                <w:bCs w:val="0"/>
                <w:color w:val="000000" w:themeColor="text1"/>
                <w:sz w:val="22"/>
                <w:szCs w:val="22"/>
                <w:lang w:eastAsia="es-MX"/>
              </w:rPr>
              <w:t>5</w:t>
            </w:r>
            <w:r w:rsidRPr="00745D83">
              <w:rPr>
                <w:rFonts w:eastAsia="Times New Roman" w:cs="Segoe UI"/>
                <w:b w:val="0"/>
                <w:bCs w:val="0"/>
                <w:color w:val="000000" w:themeColor="text1"/>
                <w:sz w:val="22"/>
                <w:szCs w:val="22"/>
                <w:lang w:eastAsia="es-MX"/>
              </w:rPr>
              <w:t>.2.4</w:t>
            </w:r>
          </w:p>
        </w:tc>
        <w:tc>
          <w:tcPr>
            <w:tcW w:w="8222" w:type="dxa"/>
            <w:vAlign w:val="center"/>
          </w:tcPr>
          <w:p w14:paraId="4D589CDF" w14:textId="77777777" w:rsidR="00255D5C" w:rsidRPr="00745D83"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xml:space="preserve">El campo “Campus </w:t>
            </w:r>
            <w:r>
              <w:rPr>
                <w:rFonts w:eastAsia="Times New Roman" w:cs="Segoe UI"/>
                <w:color w:val="000000" w:themeColor="text1"/>
                <w:sz w:val="22"/>
                <w:szCs w:val="22"/>
                <w:lang w:eastAsia="es-MX"/>
              </w:rPr>
              <w:t xml:space="preserve">del Tec </w:t>
            </w:r>
            <w:r w:rsidRPr="00745D83">
              <w:rPr>
                <w:rFonts w:eastAsia="Times New Roman" w:cs="Segoe UI"/>
                <w:color w:val="000000" w:themeColor="text1"/>
                <w:sz w:val="22"/>
                <w:szCs w:val="22"/>
                <w:lang w:eastAsia="es-MX"/>
              </w:rPr>
              <w:t>al que estas asignado”, será un listado que contendrá:</w:t>
            </w:r>
          </w:p>
          <w:p w14:paraId="5B86EF47"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Ciudad de México </w:t>
            </w:r>
          </w:p>
          <w:p w14:paraId="62964F95"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Estado de México </w:t>
            </w:r>
          </w:p>
          <w:p w14:paraId="3B77EA56"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Santa Fe </w:t>
            </w:r>
          </w:p>
          <w:p w14:paraId="0265AB9B"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Cuernavaca </w:t>
            </w:r>
          </w:p>
          <w:p w14:paraId="1174FBEE"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Hidalgo </w:t>
            </w:r>
          </w:p>
          <w:p w14:paraId="4FF189CB"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Puebla </w:t>
            </w:r>
          </w:p>
          <w:p w14:paraId="0040014C"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Querétaro</w:t>
            </w:r>
          </w:p>
          <w:p w14:paraId="327E7E34"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San Luis Potosí</w:t>
            </w:r>
          </w:p>
          <w:p w14:paraId="39BC5035"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Tampico</w:t>
            </w:r>
          </w:p>
          <w:p w14:paraId="085DD5C7"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Toluca</w:t>
            </w:r>
          </w:p>
          <w:p w14:paraId="12DEE293"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Laguna</w:t>
            </w:r>
          </w:p>
          <w:p w14:paraId="0BA6EC7C"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Monterrey</w:t>
            </w:r>
          </w:p>
          <w:p w14:paraId="1DCB04AD"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Saltillo</w:t>
            </w:r>
          </w:p>
          <w:p w14:paraId="107F1A19"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lastRenderedPageBreak/>
              <w:t> Aguascalientes</w:t>
            </w:r>
          </w:p>
          <w:p w14:paraId="7718DBDD"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Chihuahua</w:t>
            </w:r>
          </w:p>
          <w:p w14:paraId="0FB7A2A0"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Guadalajara</w:t>
            </w:r>
          </w:p>
          <w:p w14:paraId="12E698FD"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León</w:t>
            </w:r>
          </w:p>
          <w:p w14:paraId="3387D29D"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Morelia</w:t>
            </w:r>
          </w:p>
          <w:p w14:paraId="7CA7AD6B"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Sinaloa</w:t>
            </w:r>
          </w:p>
          <w:p w14:paraId="47B4E0A6"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Sonora Norte</w:t>
            </w:r>
          </w:p>
          <w:p w14:paraId="011B2709"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Chiapas</w:t>
            </w:r>
          </w:p>
          <w:p w14:paraId="09B538DF"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Ciudad Juárez</w:t>
            </w:r>
          </w:p>
          <w:p w14:paraId="08538A20"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Ciudad Obregón</w:t>
            </w:r>
          </w:p>
          <w:p w14:paraId="07E694B4"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Irapuato</w:t>
            </w:r>
          </w:p>
          <w:p w14:paraId="33E37986"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Zacatecas</w:t>
            </w:r>
          </w:p>
        </w:tc>
      </w:tr>
      <w:bookmarkEnd w:id="733"/>
      <w:tr w:rsidR="00255D5C" w:rsidRPr="00BC725B" w14:paraId="63F8DF2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22D78D"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lastRenderedPageBreak/>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.3</w:t>
            </w:r>
          </w:p>
        </w:tc>
        <w:tc>
          <w:tcPr>
            <w:tcW w:w="8222" w:type="dxa"/>
            <w:vAlign w:val="center"/>
          </w:tcPr>
          <w:p w14:paraId="35B40F65"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Tipo de solucionador</w:t>
            </w:r>
          </w:p>
          <w:p w14:paraId="57BF60FE" w14:textId="77777777" w:rsidR="00255D5C" w:rsidRPr="00CE4000"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Contempla</w:t>
            </w:r>
            <w:r w:rsidRPr="00BC725B">
              <w:rPr>
                <w:rFonts w:eastAsia="Times New Roman" w:cs="Segoe UI"/>
                <w:color w:val="000000" w:themeColor="text1"/>
                <w:sz w:val="22"/>
                <w:szCs w:val="22"/>
                <w:lang w:eastAsia="es-MX"/>
              </w:rPr>
              <w:t xml:space="preserve"> dos opciones: Investigador y </w:t>
            </w:r>
            <w:r w:rsidRPr="00CE4000">
              <w:rPr>
                <w:rFonts w:eastAsia="Times New Roman" w:cs="Segoe UI"/>
                <w:color w:val="000000" w:themeColor="text1"/>
                <w:sz w:val="22"/>
                <w:szCs w:val="22"/>
                <w:lang w:eastAsia="es-MX"/>
              </w:rPr>
              <w:t>Emprendedor.</w:t>
            </w:r>
          </w:p>
        </w:tc>
      </w:tr>
      <w:tr w:rsidR="00255D5C" w:rsidRPr="00BC725B" w14:paraId="389ADF2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9647DD" w14:textId="77777777" w:rsidR="00255D5C" w:rsidRPr="00AD377B" w:rsidRDefault="00255D5C">
            <w:pPr>
              <w:spacing w:before="120" w:after="60"/>
              <w:jc w:val="center"/>
              <w:rPr>
                <w:rFonts w:eastAsia="Times New Roman" w:cs="Segoe UI"/>
                <w:b w:val="0"/>
                <w:bCs w:val="0"/>
                <w:color w:val="000000" w:themeColor="text1"/>
                <w:lang w:eastAsia="es-MX"/>
              </w:rPr>
            </w:pPr>
            <w:r w:rsidRPr="00AD377B">
              <w:rPr>
                <w:rFonts w:eastAsia="Times New Roman" w:cs="Segoe UI"/>
                <w:b w:val="0"/>
                <w:bCs w:val="0"/>
                <w:color w:val="000000" w:themeColor="text1"/>
                <w:sz w:val="22"/>
                <w:szCs w:val="22"/>
                <w:lang w:eastAsia="es-MX"/>
              </w:rPr>
              <w:t>7.5.3.1</w:t>
            </w:r>
          </w:p>
        </w:tc>
        <w:tc>
          <w:tcPr>
            <w:tcW w:w="8222" w:type="dxa"/>
            <w:vAlign w:val="center"/>
          </w:tcPr>
          <w:p w14:paraId="694FE1EB"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lang w:eastAsia="es-MX"/>
              </w:rPr>
            </w:pPr>
            <w:r w:rsidRPr="00AD377B">
              <w:rPr>
                <w:rFonts w:eastAsia="Times New Roman" w:cs="Segoe UI"/>
                <w:color w:val="000000" w:themeColor="text1"/>
                <w:sz w:val="22"/>
                <w:szCs w:val="22"/>
                <w:lang w:eastAsia="es-MX"/>
              </w:rPr>
              <w:t xml:space="preserve">En esta sección se puede cambiar el campo “investigador” que se da por </w:t>
            </w:r>
            <w:proofErr w:type="gramStart"/>
            <w:r w:rsidRPr="00AD377B">
              <w:rPr>
                <w:rFonts w:eastAsia="Times New Roman" w:cs="Segoe UI"/>
                <w:color w:val="000000" w:themeColor="text1"/>
                <w:sz w:val="22"/>
                <w:szCs w:val="22"/>
                <w:lang w:eastAsia="es-MX"/>
              </w:rPr>
              <w:t>default,  por</w:t>
            </w:r>
            <w:proofErr w:type="gramEnd"/>
            <w:r w:rsidRPr="00AD377B">
              <w:rPr>
                <w:rFonts w:eastAsia="Times New Roman" w:cs="Segoe UI"/>
                <w:color w:val="000000" w:themeColor="text1"/>
                <w:sz w:val="22"/>
                <w:szCs w:val="22"/>
                <w:lang w:eastAsia="es-MX"/>
              </w:rPr>
              <w:t xml:space="preserve"> el de “Emprendedor” si así se desea.</w:t>
            </w:r>
          </w:p>
        </w:tc>
      </w:tr>
      <w:tr w:rsidR="00255D5C" w:rsidRPr="00BC725B" w14:paraId="6B6C842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6F6210"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.4</w:t>
            </w:r>
          </w:p>
        </w:tc>
        <w:tc>
          <w:tcPr>
            <w:tcW w:w="8222" w:type="dxa"/>
            <w:vAlign w:val="center"/>
          </w:tcPr>
          <w:p w14:paraId="5411CE9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Publicaciones</w:t>
            </w:r>
          </w:p>
          <w:p w14:paraId="4A2E407B"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publicaciones.</w:t>
            </w:r>
          </w:p>
        </w:tc>
      </w:tr>
      <w:tr w:rsidR="00255D5C" w:rsidRPr="00BC725B" w14:paraId="491C6A7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1795DA"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.4.1</w:t>
            </w:r>
          </w:p>
        </w:tc>
        <w:tc>
          <w:tcPr>
            <w:tcW w:w="8222" w:type="dxa"/>
            <w:vAlign w:val="center"/>
          </w:tcPr>
          <w:p w14:paraId="4CDCAE6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Cuenta con</w:t>
            </w:r>
            <w:r w:rsidRPr="00BC725B">
              <w:rPr>
                <w:rFonts w:eastAsia="Times New Roman" w:cs="Segoe UI"/>
                <w:color w:val="000000" w:themeColor="text1"/>
                <w:sz w:val="22"/>
                <w:szCs w:val="22"/>
                <w:lang w:eastAsia="es-MX"/>
              </w:rPr>
              <w:t xml:space="preserve"> la funcionalidad de editar y eliminar cada una de las publicaciones.</w:t>
            </w:r>
          </w:p>
        </w:tc>
      </w:tr>
      <w:tr w:rsidR="00255D5C" w:rsidRPr="00BC725B" w14:paraId="2B43B46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22CE2B1"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.4.2</w:t>
            </w:r>
          </w:p>
        </w:tc>
        <w:tc>
          <w:tcPr>
            <w:tcW w:w="8222" w:type="dxa"/>
            <w:vAlign w:val="center"/>
          </w:tcPr>
          <w:p w14:paraId="6F01987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Para el usuario investigador,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1 de la gamificación junto con Áreas de investigación.</w:t>
            </w:r>
          </w:p>
        </w:tc>
      </w:tr>
      <w:tr w:rsidR="00255D5C" w:rsidRPr="00BC725B" w14:paraId="79E8A46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6B8CEE"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.4.3</w:t>
            </w:r>
          </w:p>
        </w:tc>
        <w:tc>
          <w:tcPr>
            <w:tcW w:w="8222" w:type="dxa"/>
            <w:vAlign w:val="center"/>
          </w:tcPr>
          <w:p w14:paraId="3C0A804B"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Para el usuario</w:t>
            </w:r>
            <w:r>
              <w:rPr>
                <w:rFonts w:eastAsia="Times New Roman" w:cs="Segoe UI"/>
                <w:color w:val="000000" w:themeColor="text1"/>
                <w:sz w:val="22"/>
                <w:szCs w:val="22"/>
                <w:lang w:eastAsia="es-MX"/>
              </w:rPr>
              <w:t xml:space="preserve"> Emprendedor</w:t>
            </w:r>
            <w:r w:rsidRPr="00BC725B">
              <w:rPr>
                <w:rFonts w:eastAsia="Times New Roman" w:cs="Segoe UI"/>
                <w:color w:val="000000" w:themeColor="text1"/>
                <w:sz w:val="22"/>
                <w:szCs w:val="22"/>
                <w:lang w:eastAsia="es-MX"/>
              </w:rPr>
              <w:t xml:space="preserve"> esta sección no aplica.</w:t>
            </w:r>
          </w:p>
        </w:tc>
      </w:tr>
      <w:tr w:rsidR="00255D5C" w:rsidRPr="00BC725B" w14:paraId="47F3233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F8A1A4"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.4.4</w:t>
            </w:r>
          </w:p>
        </w:tc>
        <w:tc>
          <w:tcPr>
            <w:tcW w:w="8222" w:type="dxa"/>
            <w:vAlign w:val="center"/>
          </w:tcPr>
          <w:p w14:paraId="195E0BB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A partir del paso 1, se ira agregando de forma aleatoria una frase motivadora en cada sección</w:t>
            </w:r>
            <w:r>
              <w:rPr>
                <w:rFonts w:eastAsia="Times New Roman" w:cs="Segoe UI"/>
                <w:color w:val="000000" w:themeColor="text1"/>
                <w:sz w:val="22"/>
                <w:szCs w:val="22"/>
                <w:lang w:eastAsia="es-MX"/>
              </w:rPr>
              <w:t>.</w:t>
            </w:r>
          </w:p>
        </w:tc>
      </w:tr>
      <w:tr w:rsidR="00255D5C" w:rsidRPr="00BC725B" w14:paraId="692B6FE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9A2136"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.5</w:t>
            </w:r>
          </w:p>
        </w:tc>
        <w:tc>
          <w:tcPr>
            <w:tcW w:w="8222" w:type="dxa"/>
            <w:vAlign w:val="center"/>
          </w:tcPr>
          <w:p w14:paraId="14F8EB9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Áreas de investigación</w:t>
            </w:r>
          </w:p>
          <w:p w14:paraId="2C73951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áreas de investigación.</w:t>
            </w:r>
          </w:p>
        </w:tc>
      </w:tr>
      <w:tr w:rsidR="00255D5C" w:rsidRPr="00BC725B" w14:paraId="2046B4E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70642E"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.5.1</w:t>
            </w:r>
          </w:p>
        </w:tc>
        <w:tc>
          <w:tcPr>
            <w:tcW w:w="8222" w:type="dxa"/>
            <w:vAlign w:val="center"/>
          </w:tcPr>
          <w:p w14:paraId="6CC0173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la funcionalidad de editar y eliminar cada una de las áreas de investigación.</w:t>
            </w:r>
          </w:p>
        </w:tc>
      </w:tr>
      <w:tr w:rsidR="00255D5C" w:rsidRPr="00BC725B" w14:paraId="1BAE57B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95DBCD"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.5.2</w:t>
            </w:r>
          </w:p>
        </w:tc>
        <w:tc>
          <w:tcPr>
            <w:tcW w:w="8222" w:type="dxa"/>
            <w:vAlign w:val="center"/>
          </w:tcPr>
          <w:p w14:paraId="371E2CE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 xml:space="preserve">Para el usuario investigador,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2 de la gamificación junto con Publicaciones.</w:t>
            </w:r>
          </w:p>
        </w:tc>
      </w:tr>
      <w:tr w:rsidR="00255D5C" w:rsidRPr="00BC725B" w14:paraId="14B71735" w14:textId="77777777">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271" w:type="dxa"/>
          </w:tcPr>
          <w:p w14:paraId="0A66E1BE" w14:textId="77777777" w:rsidR="00255D5C" w:rsidRPr="00BC725B" w:rsidRDefault="00255D5C">
            <w:pPr>
              <w:jc w:val="center"/>
              <w:rPr>
                <w:rFonts w:eastAsia="Times New Roman" w:cs="Segoe UI"/>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.5.3</w:t>
            </w:r>
          </w:p>
        </w:tc>
        <w:tc>
          <w:tcPr>
            <w:tcW w:w="8222" w:type="dxa"/>
            <w:vAlign w:val="center"/>
          </w:tcPr>
          <w:p w14:paraId="27EEF198"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Para el usuario </w:t>
            </w:r>
            <w:r>
              <w:rPr>
                <w:rFonts w:eastAsia="Times New Roman" w:cs="Segoe UI"/>
                <w:color w:val="000000" w:themeColor="text1"/>
                <w:sz w:val="22"/>
                <w:szCs w:val="22"/>
                <w:lang w:eastAsia="es-MX"/>
              </w:rPr>
              <w:t>Emprendedor</w:t>
            </w:r>
            <w:r w:rsidRPr="00BC725B">
              <w:rPr>
                <w:rFonts w:eastAsia="Times New Roman" w:cs="Segoe UI"/>
                <w:color w:val="000000" w:themeColor="text1"/>
                <w:sz w:val="22"/>
                <w:szCs w:val="22"/>
                <w:lang w:eastAsia="es-MX"/>
              </w:rPr>
              <w:t xml:space="preserve"> </w:t>
            </w:r>
            <w:r>
              <w:rPr>
                <w:rFonts w:eastAsia="Times New Roman" w:cs="Segoe UI"/>
                <w:color w:val="000000" w:themeColor="text1"/>
                <w:sz w:val="22"/>
                <w:szCs w:val="22"/>
                <w:lang w:eastAsia="es-MX"/>
              </w:rPr>
              <w:t>N</w:t>
            </w:r>
            <w:r w:rsidRPr="00BC725B">
              <w:rPr>
                <w:rFonts w:eastAsia="Times New Roman" w:cs="Segoe UI"/>
                <w:color w:val="000000" w:themeColor="text1"/>
                <w:sz w:val="22"/>
                <w:szCs w:val="22"/>
                <w:lang w:eastAsia="es-MX"/>
              </w:rPr>
              <w:t>o aplica.</w:t>
            </w:r>
          </w:p>
        </w:tc>
      </w:tr>
      <w:tr w:rsidR="00255D5C" w:rsidRPr="00BC725B" w14:paraId="09285A6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020E91"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.6</w:t>
            </w:r>
          </w:p>
        </w:tc>
        <w:tc>
          <w:tcPr>
            <w:tcW w:w="8222" w:type="dxa"/>
            <w:vAlign w:val="center"/>
          </w:tcPr>
          <w:p w14:paraId="1CF5A100"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Grados académicos</w:t>
            </w:r>
          </w:p>
          <w:p w14:paraId="162E4C0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grados académicos.</w:t>
            </w:r>
          </w:p>
        </w:tc>
      </w:tr>
      <w:tr w:rsidR="00255D5C" w:rsidRPr="00BC725B" w14:paraId="1500901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20E66D"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.6.1</w:t>
            </w:r>
          </w:p>
        </w:tc>
        <w:tc>
          <w:tcPr>
            <w:tcW w:w="8222" w:type="dxa"/>
            <w:vAlign w:val="center"/>
          </w:tcPr>
          <w:p w14:paraId="4534C89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la funcionalidad de editar y eliminar cada uno de los grados académicos.</w:t>
            </w:r>
          </w:p>
        </w:tc>
      </w:tr>
      <w:tr w:rsidR="00255D5C" w:rsidRPr="00BC725B" w14:paraId="1A38611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A49B85"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.6.2</w:t>
            </w:r>
          </w:p>
        </w:tc>
        <w:tc>
          <w:tcPr>
            <w:tcW w:w="8222" w:type="dxa"/>
            <w:vAlign w:val="center"/>
          </w:tcPr>
          <w:p w14:paraId="32EF1D00"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 xml:space="preserve">Para el usuario investigador,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2 de la gamificación.</w:t>
            </w:r>
          </w:p>
        </w:tc>
      </w:tr>
      <w:tr w:rsidR="00255D5C" w:rsidRPr="00BC725B" w14:paraId="25D8ED4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F286C0"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lastRenderedPageBreak/>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.6.3</w:t>
            </w:r>
          </w:p>
        </w:tc>
        <w:tc>
          <w:tcPr>
            <w:tcW w:w="8222" w:type="dxa"/>
            <w:vAlign w:val="center"/>
          </w:tcPr>
          <w:p w14:paraId="16285F3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Para el usuario </w:t>
            </w:r>
            <w:r>
              <w:rPr>
                <w:rFonts w:eastAsia="Times New Roman" w:cs="Segoe UI"/>
                <w:color w:val="000000" w:themeColor="text1"/>
                <w:sz w:val="22"/>
                <w:szCs w:val="22"/>
                <w:lang w:eastAsia="es-MX"/>
              </w:rPr>
              <w:t>Emprendedor</w:t>
            </w:r>
            <w:r w:rsidRPr="00BC725B">
              <w:rPr>
                <w:rFonts w:eastAsia="Times New Roman" w:cs="Segoe UI"/>
                <w:color w:val="000000" w:themeColor="text1"/>
                <w:sz w:val="22"/>
                <w:szCs w:val="22"/>
                <w:lang w:eastAsia="es-MX"/>
              </w:rPr>
              <w:t xml:space="preserve">,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1 de la gamificación.</w:t>
            </w:r>
          </w:p>
        </w:tc>
      </w:tr>
      <w:tr w:rsidR="00255D5C" w:rsidRPr="00BC725B" w14:paraId="1069C78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E13E77C"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.7</w:t>
            </w:r>
          </w:p>
        </w:tc>
        <w:tc>
          <w:tcPr>
            <w:tcW w:w="8222" w:type="dxa"/>
            <w:vAlign w:val="center"/>
          </w:tcPr>
          <w:p w14:paraId="2CA42AFB"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Premios y reconocimientos</w:t>
            </w:r>
          </w:p>
          <w:p w14:paraId="3111BC19"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premios y reconocimientos.</w:t>
            </w:r>
          </w:p>
        </w:tc>
      </w:tr>
      <w:tr w:rsidR="00255D5C" w:rsidRPr="00BC725B" w14:paraId="14C044B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19361A"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.7.1</w:t>
            </w:r>
          </w:p>
        </w:tc>
        <w:tc>
          <w:tcPr>
            <w:tcW w:w="8222" w:type="dxa"/>
            <w:vAlign w:val="center"/>
          </w:tcPr>
          <w:p w14:paraId="733D610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la funcionalidad de editar y eliminar cada uno de los premios y reconocimientos.</w:t>
            </w:r>
          </w:p>
        </w:tc>
      </w:tr>
      <w:tr w:rsidR="00255D5C" w:rsidRPr="00BC725B" w14:paraId="3243FEF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195EBA"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.7.2</w:t>
            </w:r>
          </w:p>
        </w:tc>
        <w:tc>
          <w:tcPr>
            <w:tcW w:w="8222" w:type="dxa"/>
            <w:vAlign w:val="center"/>
          </w:tcPr>
          <w:p w14:paraId="7B53C029"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BC725B">
              <w:rPr>
                <w:rFonts w:eastAsia="Times New Roman" w:cs="Segoe UI"/>
                <w:color w:val="000000" w:themeColor="text1"/>
                <w:sz w:val="22"/>
                <w:szCs w:val="22"/>
                <w:lang w:eastAsia="es-MX"/>
              </w:rPr>
              <w:t xml:space="preserve">El campo “fecha en la que se otorgó”, solo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año</w:t>
            </w:r>
            <w:r>
              <w:rPr>
                <w:rFonts w:eastAsia="Times New Roman" w:cs="Segoe UI"/>
                <w:color w:val="000000" w:themeColor="text1"/>
                <w:sz w:val="22"/>
                <w:szCs w:val="22"/>
                <w:lang w:eastAsia="es-MX"/>
              </w:rPr>
              <w:t xml:space="preserve"> y permite elegirlo</w:t>
            </w:r>
            <w:r w:rsidRPr="00BC725B">
              <w:rPr>
                <w:rFonts w:eastAsia="Times New Roman" w:cs="Segoe UI"/>
                <w:color w:val="000000" w:themeColor="text1"/>
                <w:sz w:val="22"/>
                <w:szCs w:val="22"/>
                <w:lang w:eastAsia="es-MX"/>
              </w:rPr>
              <w:t>.</w:t>
            </w:r>
          </w:p>
          <w:p w14:paraId="56FFE6BF"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E4000">
              <w:rPr>
                <w:rFonts w:eastAsia="Times New Roman" w:cs="Segoe UI"/>
                <w:b/>
                <w:bCs/>
                <w:color w:val="000000" w:themeColor="text1"/>
                <w:sz w:val="22"/>
                <w:szCs w:val="22"/>
                <w:lang w:eastAsia="es-MX"/>
              </w:rPr>
              <w:t>NOTA:</w:t>
            </w:r>
            <w:r>
              <w:rPr>
                <w:rFonts w:eastAsia="Times New Roman" w:cs="Segoe UI"/>
                <w:color w:val="000000" w:themeColor="text1"/>
                <w:sz w:val="22"/>
                <w:szCs w:val="22"/>
                <w:lang w:eastAsia="es-MX"/>
              </w:rPr>
              <w:t xml:space="preserve"> Cambiar el campo a “Año en que se otorgó”.</w:t>
            </w:r>
          </w:p>
        </w:tc>
      </w:tr>
      <w:tr w:rsidR="00255D5C" w:rsidRPr="00BC725B" w14:paraId="392A398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99DBF7"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.7.3</w:t>
            </w:r>
          </w:p>
        </w:tc>
        <w:tc>
          <w:tcPr>
            <w:tcW w:w="8222" w:type="dxa"/>
            <w:vAlign w:val="center"/>
          </w:tcPr>
          <w:p w14:paraId="2A988B7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Esta opción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3 de la gamificación.</w:t>
            </w:r>
          </w:p>
        </w:tc>
      </w:tr>
      <w:tr w:rsidR="00255D5C" w:rsidRPr="00BC725B" w14:paraId="73DA9C1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ECE055"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.7.4</w:t>
            </w:r>
          </w:p>
        </w:tc>
        <w:tc>
          <w:tcPr>
            <w:tcW w:w="8222" w:type="dxa"/>
            <w:vAlign w:val="center"/>
          </w:tcPr>
          <w:p w14:paraId="5166E7E2"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Para el usuario </w:t>
            </w:r>
            <w:r>
              <w:rPr>
                <w:rFonts w:eastAsia="Times New Roman" w:cs="Segoe UI"/>
                <w:color w:val="000000" w:themeColor="text1"/>
                <w:sz w:val="22"/>
                <w:szCs w:val="22"/>
                <w:lang w:eastAsia="es-MX"/>
              </w:rPr>
              <w:t>Emprendedor</w:t>
            </w:r>
            <w:r w:rsidRPr="00BC725B">
              <w:rPr>
                <w:rFonts w:eastAsia="Times New Roman" w:cs="Segoe UI"/>
                <w:color w:val="000000" w:themeColor="text1"/>
                <w:sz w:val="22"/>
                <w:szCs w:val="22"/>
                <w:lang w:eastAsia="es-MX"/>
              </w:rPr>
              <w:t xml:space="preserve"> e</w:t>
            </w:r>
            <w:r>
              <w:rPr>
                <w:rFonts w:eastAsia="Times New Roman" w:cs="Segoe UI"/>
                <w:color w:val="000000" w:themeColor="text1"/>
                <w:sz w:val="22"/>
                <w:szCs w:val="22"/>
                <w:lang w:eastAsia="es-MX"/>
              </w:rPr>
              <w:t xml:space="preserve">s </w:t>
            </w:r>
            <w:r w:rsidRPr="00BC725B">
              <w:rPr>
                <w:rFonts w:eastAsia="Times New Roman" w:cs="Segoe UI"/>
                <w:color w:val="000000" w:themeColor="text1"/>
                <w:sz w:val="22"/>
                <w:szCs w:val="22"/>
                <w:lang w:eastAsia="es-MX"/>
              </w:rPr>
              <w:t>el paso 2 de la gamificación.</w:t>
            </w:r>
          </w:p>
        </w:tc>
      </w:tr>
      <w:tr w:rsidR="00255D5C" w:rsidRPr="00BC725B" w14:paraId="2F1C27C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A434FE"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.8</w:t>
            </w:r>
          </w:p>
        </w:tc>
        <w:tc>
          <w:tcPr>
            <w:tcW w:w="8222" w:type="dxa"/>
            <w:vAlign w:val="center"/>
          </w:tcPr>
          <w:p w14:paraId="4A91C51F"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Conferencias impartidas</w:t>
            </w:r>
          </w:p>
          <w:p w14:paraId="55440FB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conferencias impartidas.</w:t>
            </w:r>
          </w:p>
        </w:tc>
      </w:tr>
      <w:tr w:rsidR="00255D5C" w:rsidRPr="00BC725B" w14:paraId="7E7BB51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2E51D5"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7.5.</w:t>
            </w:r>
            <w:r w:rsidRPr="00BC725B">
              <w:rPr>
                <w:rFonts w:eastAsia="Times New Roman" w:cs="Segoe UI"/>
                <w:b w:val="0"/>
                <w:bCs w:val="0"/>
                <w:color w:val="000000" w:themeColor="text1"/>
                <w:sz w:val="22"/>
                <w:szCs w:val="22"/>
                <w:lang w:eastAsia="es-MX"/>
              </w:rPr>
              <w:t>8.1</w:t>
            </w:r>
          </w:p>
        </w:tc>
        <w:tc>
          <w:tcPr>
            <w:tcW w:w="8222" w:type="dxa"/>
            <w:vAlign w:val="center"/>
          </w:tcPr>
          <w:p w14:paraId="1A064B19"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la funcionalidad de editar y eliminar cada una de las conferencias impartidas.</w:t>
            </w:r>
          </w:p>
        </w:tc>
      </w:tr>
      <w:tr w:rsidR="00255D5C" w:rsidRPr="00BC725B" w14:paraId="193204D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DEA68A"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.8.2</w:t>
            </w:r>
          </w:p>
        </w:tc>
        <w:tc>
          <w:tcPr>
            <w:tcW w:w="8222" w:type="dxa"/>
            <w:vAlign w:val="center"/>
          </w:tcPr>
          <w:p w14:paraId="7AA7FA1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 xml:space="preserve">El campo “año en el que fue tu conferencia”, solo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año</w:t>
            </w:r>
            <w:r>
              <w:rPr>
                <w:rFonts w:eastAsia="Times New Roman" w:cs="Segoe UI"/>
                <w:color w:val="000000" w:themeColor="text1"/>
                <w:sz w:val="22"/>
                <w:szCs w:val="22"/>
                <w:lang w:eastAsia="es-MX"/>
              </w:rPr>
              <w:t xml:space="preserve"> y permite elegirlo</w:t>
            </w:r>
            <w:r w:rsidRPr="00BC725B">
              <w:rPr>
                <w:rFonts w:eastAsia="Times New Roman" w:cs="Segoe UI"/>
                <w:color w:val="000000" w:themeColor="text1"/>
                <w:sz w:val="22"/>
                <w:szCs w:val="22"/>
                <w:lang w:eastAsia="es-MX"/>
              </w:rPr>
              <w:t>.</w:t>
            </w:r>
          </w:p>
        </w:tc>
      </w:tr>
      <w:tr w:rsidR="00255D5C" w:rsidRPr="00BC725B" w14:paraId="4A7967E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F1A1A0"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.8.3</w:t>
            </w:r>
          </w:p>
        </w:tc>
        <w:tc>
          <w:tcPr>
            <w:tcW w:w="8222" w:type="dxa"/>
            <w:vAlign w:val="center"/>
          </w:tcPr>
          <w:p w14:paraId="06D23CF6"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Esta opción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3 de la gamificación.</w:t>
            </w:r>
          </w:p>
        </w:tc>
      </w:tr>
      <w:tr w:rsidR="00255D5C" w:rsidRPr="00BC725B" w14:paraId="5DC085A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950900"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.9</w:t>
            </w:r>
          </w:p>
        </w:tc>
        <w:tc>
          <w:tcPr>
            <w:tcW w:w="8222" w:type="dxa"/>
            <w:vAlign w:val="center"/>
          </w:tcPr>
          <w:p w14:paraId="2687224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Patentes</w:t>
            </w:r>
          </w:p>
          <w:p w14:paraId="293B29D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 xml:space="preserve">Permite </w:t>
            </w:r>
            <w:r w:rsidRPr="00BC725B">
              <w:rPr>
                <w:rFonts w:eastAsia="Times New Roman" w:cs="Segoe UI"/>
                <w:color w:val="000000" w:themeColor="text1"/>
                <w:sz w:val="22"/>
                <w:szCs w:val="22"/>
                <w:lang w:eastAsia="es-MX"/>
              </w:rPr>
              <w:t>agregar “n” cantidad de patentes.</w:t>
            </w:r>
          </w:p>
        </w:tc>
      </w:tr>
      <w:tr w:rsidR="00255D5C" w:rsidRPr="00BC725B" w14:paraId="529B6BB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D43721"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.9.1</w:t>
            </w:r>
          </w:p>
        </w:tc>
        <w:tc>
          <w:tcPr>
            <w:tcW w:w="8222" w:type="dxa"/>
            <w:vAlign w:val="center"/>
          </w:tcPr>
          <w:p w14:paraId="1153B034"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la funcionalidad de editar y eliminar cada uno de los grados académicos.</w:t>
            </w:r>
          </w:p>
        </w:tc>
      </w:tr>
      <w:tr w:rsidR="00255D5C" w:rsidRPr="00BC725B" w14:paraId="7D63C98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814259"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.9.2</w:t>
            </w:r>
          </w:p>
        </w:tc>
        <w:tc>
          <w:tcPr>
            <w:tcW w:w="8222" w:type="dxa"/>
            <w:vAlign w:val="center"/>
          </w:tcPr>
          <w:p w14:paraId="0CDB2082"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BC725B">
              <w:rPr>
                <w:rFonts w:eastAsia="Times New Roman" w:cs="Segoe UI"/>
                <w:color w:val="000000" w:themeColor="text1"/>
                <w:sz w:val="22"/>
                <w:szCs w:val="22"/>
                <w:lang w:eastAsia="es-MX"/>
              </w:rPr>
              <w:t xml:space="preserve">El campo “año en el que fue tu conferencia”, solo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año</w:t>
            </w:r>
            <w:r>
              <w:rPr>
                <w:rFonts w:eastAsia="Times New Roman" w:cs="Segoe UI"/>
                <w:color w:val="000000" w:themeColor="text1"/>
                <w:sz w:val="22"/>
                <w:szCs w:val="22"/>
                <w:lang w:eastAsia="es-MX"/>
              </w:rPr>
              <w:t xml:space="preserve"> y permite elegirlo</w:t>
            </w:r>
            <w:r w:rsidRPr="00BC725B">
              <w:rPr>
                <w:rFonts w:eastAsia="Times New Roman" w:cs="Segoe UI"/>
                <w:color w:val="000000" w:themeColor="text1"/>
                <w:sz w:val="22"/>
                <w:szCs w:val="22"/>
                <w:lang w:eastAsia="es-MX"/>
              </w:rPr>
              <w:t>.</w:t>
            </w:r>
          </w:p>
          <w:p w14:paraId="4D7ADC5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CE4000">
              <w:rPr>
                <w:rFonts w:eastAsia="Times New Roman" w:cs="Segoe UI"/>
                <w:b/>
                <w:bCs/>
                <w:color w:val="000000" w:themeColor="text1"/>
                <w:sz w:val="22"/>
                <w:szCs w:val="22"/>
                <w:lang w:eastAsia="es-MX"/>
              </w:rPr>
              <w:t>NOTA:</w:t>
            </w:r>
            <w:r>
              <w:rPr>
                <w:rFonts w:eastAsia="Times New Roman" w:cs="Segoe UI"/>
                <w:color w:val="000000" w:themeColor="text1"/>
                <w:sz w:val="22"/>
                <w:szCs w:val="22"/>
                <w:lang w:eastAsia="es-MX"/>
              </w:rPr>
              <w:t xml:space="preserve"> Cambiar el campo a “Año en que se otorgó”.</w:t>
            </w:r>
          </w:p>
        </w:tc>
      </w:tr>
      <w:tr w:rsidR="00255D5C" w:rsidRPr="00BC725B" w14:paraId="119D78C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37044D"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.9.3</w:t>
            </w:r>
          </w:p>
        </w:tc>
        <w:tc>
          <w:tcPr>
            <w:tcW w:w="8222" w:type="dxa"/>
            <w:vAlign w:val="center"/>
          </w:tcPr>
          <w:p w14:paraId="71ACEA1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Esta opción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4 de la gamificación.</w:t>
            </w:r>
            <w:r>
              <w:rPr>
                <w:rFonts w:eastAsia="Times New Roman" w:cs="Segoe UI"/>
                <w:color w:val="000000" w:themeColor="text1"/>
                <w:sz w:val="22"/>
                <w:szCs w:val="22"/>
                <w:lang w:eastAsia="es-MX"/>
              </w:rPr>
              <w:t xml:space="preserve"> </w:t>
            </w:r>
          </w:p>
        </w:tc>
      </w:tr>
      <w:tr w:rsidR="00255D5C" w:rsidRPr="00BC725B" w14:paraId="13A16D5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2E5C74"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.10</w:t>
            </w:r>
          </w:p>
        </w:tc>
        <w:tc>
          <w:tcPr>
            <w:tcW w:w="8222" w:type="dxa"/>
            <w:vAlign w:val="center"/>
          </w:tcPr>
          <w:p w14:paraId="4A9DADE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Proyectos emprendedores</w:t>
            </w:r>
          </w:p>
          <w:p w14:paraId="1E252FA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proyectos emprendedores.</w:t>
            </w:r>
          </w:p>
        </w:tc>
      </w:tr>
      <w:tr w:rsidR="00255D5C" w:rsidRPr="00BC725B" w14:paraId="30DB1B4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EB5B86"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.10.1</w:t>
            </w:r>
          </w:p>
        </w:tc>
        <w:tc>
          <w:tcPr>
            <w:tcW w:w="8222" w:type="dxa"/>
            <w:vAlign w:val="center"/>
          </w:tcPr>
          <w:p w14:paraId="0A22E5C5"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El campo “Posición en el proyecto”, </w:t>
            </w:r>
            <w:r>
              <w:rPr>
                <w:rFonts w:eastAsia="Times New Roman" w:cs="Segoe UI"/>
                <w:color w:val="000000" w:themeColor="text1"/>
                <w:sz w:val="22"/>
                <w:szCs w:val="22"/>
                <w:lang w:eastAsia="es-MX"/>
              </w:rPr>
              <w:t>tiene</w:t>
            </w:r>
            <w:r w:rsidRPr="00BC725B">
              <w:rPr>
                <w:rFonts w:eastAsia="Times New Roman" w:cs="Segoe UI"/>
                <w:color w:val="000000" w:themeColor="text1"/>
                <w:sz w:val="22"/>
                <w:szCs w:val="22"/>
                <w:lang w:eastAsia="es-MX"/>
              </w:rPr>
              <w:t xml:space="preserve"> las opciones:</w:t>
            </w:r>
          </w:p>
          <w:p w14:paraId="77D571FB" w14:textId="77777777" w:rsidR="00255D5C" w:rsidRPr="00BC725B" w:rsidRDefault="00255D5C">
            <w:pPr>
              <w:pStyle w:val="Prrafodelista"/>
              <w:numPr>
                <w:ilvl w:val="0"/>
                <w:numId w:val="50"/>
              </w:num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Fundador del proyecto.</w:t>
            </w:r>
          </w:p>
          <w:p w14:paraId="5282ABF5" w14:textId="77777777" w:rsidR="00255D5C" w:rsidRPr="00BC725B" w:rsidRDefault="00255D5C">
            <w:pPr>
              <w:pStyle w:val="Prrafodelista"/>
              <w:numPr>
                <w:ilvl w:val="0"/>
                <w:numId w:val="50"/>
              </w:num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Socio del proyecto.</w:t>
            </w:r>
          </w:p>
          <w:p w14:paraId="7A0BC6EB" w14:textId="77777777" w:rsidR="00255D5C" w:rsidRPr="00BC725B" w:rsidRDefault="00255D5C">
            <w:pPr>
              <w:pStyle w:val="Prrafodelista"/>
              <w:numPr>
                <w:ilvl w:val="0"/>
                <w:numId w:val="50"/>
              </w:num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Equipo operativo y/o administrativo.</w:t>
            </w:r>
          </w:p>
        </w:tc>
      </w:tr>
      <w:tr w:rsidR="00255D5C" w:rsidRPr="00BC725B" w14:paraId="675B374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B37BF1"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.10.2</w:t>
            </w:r>
          </w:p>
        </w:tc>
        <w:tc>
          <w:tcPr>
            <w:tcW w:w="8222" w:type="dxa"/>
            <w:vAlign w:val="center"/>
          </w:tcPr>
          <w:p w14:paraId="60A6A90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El campo “Etapa en la que se encuentra el emprendimiento”, </w:t>
            </w:r>
            <w:r>
              <w:rPr>
                <w:rFonts w:eastAsia="Times New Roman" w:cs="Segoe UI"/>
                <w:color w:val="000000" w:themeColor="text1"/>
                <w:sz w:val="22"/>
                <w:szCs w:val="22"/>
                <w:lang w:eastAsia="es-MX"/>
              </w:rPr>
              <w:t>tiene</w:t>
            </w:r>
            <w:r w:rsidRPr="00BC725B">
              <w:rPr>
                <w:rFonts w:eastAsia="Times New Roman" w:cs="Segoe UI"/>
                <w:color w:val="000000" w:themeColor="text1"/>
                <w:sz w:val="22"/>
                <w:szCs w:val="22"/>
                <w:lang w:eastAsia="es-MX"/>
              </w:rPr>
              <w:t xml:space="preserve"> las opciones:</w:t>
            </w:r>
          </w:p>
          <w:p w14:paraId="74AEB778" w14:textId="77777777" w:rsidR="00255D5C" w:rsidRPr="00BC725B" w:rsidRDefault="00255D5C">
            <w:pPr>
              <w:pStyle w:val="Prrafodelista"/>
              <w:numPr>
                <w:ilvl w:val="0"/>
                <w:numId w:val="51"/>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Ideación. </w:t>
            </w:r>
          </w:p>
          <w:p w14:paraId="6DC17F8F" w14:textId="77777777" w:rsidR="00255D5C" w:rsidRPr="00BC725B" w:rsidRDefault="00255D5C">
            <w:pPr>
              <w:pStyle w:val="Prrafodelista"/>
              <w:numPr>
                <w:ilvl w:val="0"/>
                <w:numId w:val="51"/>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Validación de mercado. </w:t>
            </w:r>
          </w:p>
          <w:p w14:paraId="334792A7" w14:textId="77777777" w:rsidR="00255D5C" w:rsidRPr="00BC725B" w:rsidRDefault="00255D5C">
            <w:pPr>
              <w:pStyle w:val="Prrafodelista"/>
              <w:numPr>
                <w:ilvl w:val="0"/>
                <w:numId w:val="51"/>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Primeras ventas.</w:t>
            </w:r>
          </w:p>
          <w:p w14:paraId="5BD1D454" w14:textId="77777777" w:rsidR="00255D5C" w:rsidRPr="00BC725B" w:rsidRDefault="00255D5C">
            <w:pPr>
              <w:pStyle w:val="Prrafodelista"/>
              <w:numPr>
                <w:ilvl w:val="0"/>
                <w:numId w:val="51"/>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Ventas recurrentes. </w:t>
            </w:r>
          </w:p>
          <w:p w14:paraId="1BCB752E" w14:textId="77777777" w:rsidR="00255D5C" w:rsidRPr="00BC725B" w:rsidRDefault="00255D5C">
            <w:pPr>
              <w:pStyle w:val="Prrafodelista"/>
              <w:numPr>
                <w:ilvl w:val="0"/>
                <w:numId w:val="51"/>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Búsqueda de inversionistas y expansión.</w:t>
            </w:r>
          </w:p>
        </w:tc>
      </w:tr>
      <w:tr w:rsidR="00255D5C" w:rsidRPr="00BC725B" w14:paraId="37082B0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65A41F"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lastRenderedPageBreak/>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.10.3</w:t>
            </w:r>
          </w:p>
        </w:tc>
        <w:tc>
          <w:tcPr>
            <w:tcW w:w="8222" w:type="dxa"/>
            <w:vAlign w:val="center"/>
          </w:tcPr>
          <w:p w14:paraId="23560B9C"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Esta opción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5 de la gamificación.</w:t>
            </w:r>
          </w:p>
        </w:tc>
      </w:tr>
      <w:tr w:rsidR="00255D5C" w:rsidRPr="00BC725B" w14:paraId="74DA4CC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686139"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6</w:t>
            </w:r>
          </w:p>
        </w:tc>
        <w:tc>
          <w:tcPr>
            <w:tcW w:w="8222" w:type="dxa"/>
            <w:vAlign w:val="center"/>
          </w:tcPr>
          <w:p w14:paraId="726696D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I</w:t>
            </w:r>
            <w:r w:rsidRPr="00BC725B">
              <w:rPr>
                <w:rFonts w:eastAsia="Times New Roman" w:cs="Segoe UI"/>
                <w:color w:val="000000"/>
                <w:sz w:val="22"/>
                <w:szCs w:val="22"/>
                <w:lang w:eastAsia="es-MX"/>
              </w:rPr>
              <w:t>ndica que se finalizó con el llenado.</w:t>
            </w:r>
          </w:p>
          <w:p w14:paraId="64B53C0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cs="Segoe UI"/>
                <w:noProof/>
              </w:rPr>
              <w:drawing>
                <wp:inline distT="0" distB="0" distL="0" distR="0" wp14:anchorId="1FC98A68" wp14:editId="11CF83FD">
                  <wp:extent cx="3067244" cy="1696064"/>
                  <wp:effectExtent l="0" t="0" r="0" b="0"/>
                  <wp:docPr id="13" name="Imagen 1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Texto, Aplicación&#10;&#10;Descripción generada automáticamente"/>
                          <pic:cNvPicPr/>
                        </pic:nvPicPr>
                        <pic:blipFill>
                          <a:blip r:embed="rId217"/>
                          <a:stretch>
                            <a:fillRect/>
                          </a:stretch>
                        </pic:blipFill>
                        <pic:spPr>
                          <a:xfrm>
                            <a:off x="0" y="0"/>
                            <a:ext cx="3102977" cy="1715823"/>
                          </a:xfrm>
                          <a:prstGeom prst="rect">
                            <a:avLst/>
                          </a:prstGeom>
                        </pic:spPr>
                      </pic:pic>
                    </a:graphicData>
                  </a:graphic>
                </wp:inline>
              </w:drawing>
            </w:r>
          </w:p>
          <w:p w14:paraId="17CC9982" w14:textId="77777777" w:rsidR="00255D5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BC725B">
              <w:rPr>
                <w:rFonts w:eastAsia="Times New Roman" w:cs="Segoe UI"/>
                <w:color w:val="000000" w:themeColor="text1"/>
                <w:sz w:val="22"/>
                <w:szCs w:val="22"/>
                <w:lang w:eastAsia="es-MX"/>
              </w:rPr>
              <w:t>En caso de que no se llenen todos los campos se indica</w:t>
            </w:r>
            <w:r>
              <w:rPr>
                <w:rFonts w:eastAsia="Times New Roman" w:cs="Segoe UI"/>
                <w:color w:val="000000" w:themeColor="text1"/>
                <w:sz w:val="22"/>
                <w:szCs w:val="22"/>
                <w:lang w:eastAsia="es-MX"/>
              </w:rPr>
              <w:t>n</w:t>
            </w:r>
            <w:r w:rsidRPr="00BC725B">
              <w:rPr>
                <w:rFonts w:eastAsia="Times New Roman" w:cs="Segoe UI"/>
                <w:color w:val="000000" w:themeColor="text1"/>
                <w:sz w:val="22"/>
                <w:szCs w:val="22"/>
                <w:lang w:eastAsia="es-MX"/>
              </w:rPr>
              <w:t xml:space="preserve"> las secciones que faltaron.</w:t>
            </w:r>
          </w:p>
          <w:p w14:paraId="1F29D636"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p w14:paraId="230BA21F"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BC725B">
              <w:rPr>
                <w:rFonts w:cs="Segoe UI"/>
                <w:noProof/>
              </w:rPr>
              <w:drawing>
                <wp:inline distT="0" distB="0" distL="0" distR="0" wp14:anchorId="610729F8" wp14:editId="6AE1FD9C">
                  <wp:extent cx="3111910" cy="1966419"/>
                  <wp:effectExtent l="19050" t="19050" r="12700" b="15240"/>
                  <wp:docPr id="12" name="Imagen 1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10;&#10;Descripción generada automáticamente"/>
                          <pic:cNvPicPr/>
                        </pic:nvPicPr>
                        <pic:blipFill>
                          <a:blip r:embed="rId218"/>
                          <a:stretch>
                            <a:fillRect/>
                          </a:stretch>
                        </pic:blipFill>
                        <pic:spPr>
                          <a:xfrm>
                            <a:off x="0" y="0"/>
                            <a:ext cx="3116046" cy="1969033"/>
                          </a:xfrm>
                          <a:prstGeom prst="rect">
                            <a:avLst/>
                          </a:prstGeom>
                          <a:ln>
                            <a:solidFill>
                              <a:schemeClr val="bg1">
                                <a:lumMod val="75000"/>
                              </a:schemeClr>
                            </a:solidFill>
                          </a:ln>
                        </pic:spPr>
                      </pic:pic>
                    </a:graphicData>
                  </a:graphic>
                </wp:inline>
              </w:drawing>
            </w:r>
          </w:p>
          <w:p w14:paraId="10574433"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p w14:paraId="7EE0103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sz w:val="22"/>
                <w:szCs w:val="22"/>
                <w:lang w:eastAsia="es-MX"/>
              </w:rPr>
              <w:t>Pantallas R8-1-3-6, R8-1-3-6-1, R8-1-4-5-1 y R8-1-4-5-1.</w:t>
            </w:r>
          </w:p>
        </w:tc>
      </w:tr>
    </w:tbl>
    <w:p w14:paraId="75C0E0AF" w14:textId="77777777" w:rsidR="00255D5C" w:rsidRDefault="00255D5C" w:rsidP="00255D5C">
      <w:pPr>
        <w:rPr>
          <w:rFonts w:cs="Segoe UI"/>
        </w:rPr>
      </w:pPr>
    </w:p>
    <w:p w14:paraId="03788ACB"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 xml:space="preserve">Notificaciones asociadas </w:t>
      </w:r>
    </w:p>
    <w:p w14:paraId="427152E8" w14:textId="77777777" w:rsidR="00255D5C" w:rsidRPr="007C1579" w:rsidRDefault="00255D5C" w:rsidP="00255D5C">
      <w:r>
        <w:t>No aplica.</w:t>
      </w:r>
    </w:p>
    <w:p w14:paraId="10865AD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Catálogos relacionados</w:t>
      </w:r>
    </w:p>
    <w:p w14:paraId="0D5875D4" w14:textId="77777777" w:rsidR="00255D5C" w:rsidRPr="006653EA" w:rsidRDefault="00255D5C" w:rsidP="00255D5C">
      <w:pPr>
        <w:pStyle w:val="Prrafodelista"/>
        <w:ind w:left="360"/>
        <w:jc w:val="both"/>
        <w:rPr>
          <w:rFonts w:cs="Segoe UI"/>
          <w:iCs/>
          <w:lang w:eastAsia="es-MX"/>
        </w:rPr>
      </w:pPr>
    </w:p>
    <w:p w14:paraId="15ACF992" w14:textId="77777777" w:rsidR="00255D5C" w:rsidRPr="006653EA" w:rsidRDefault="00255D5C" w:rsidP="00255D5C">
      <w:pPr>
        <w:pStyle w:val="Prrafodelista"/>
        <w:numPr>
          <w:ilvl w:val="0"/>
          <w:numId w:val="48"/>
        </w:numPr>
        <w:rPr>
          <w:rFonts w:cs="Segoe UI"/>
          <w:iCs/>
          <w:lang w:eastAsia="es-MX"/>
        </w:rPr>
      </w:pPr>
      <w:r w:rsidRPr="006653EA">
        <w:rPr>
          <w:rFonts w:cs="Segoe UI"/>
          <w:iCs/>
          <w:lang w:eastAsia="es-MX"/>
        </w:rPr>
        <w:t>Campus.</w:t>
      </w:r>
    </w:p>
    <w:p w14:paraId="27EF0851" w14:textId="77777777" w:rsidR="00255D5C" w:rsidRDefault="00255D5C" w:rsidP="00255D5C">
      <w:pPr>
        <w:pStyle w:val="Prrafodelista"/>
        <w:numPr>
          <w:ilvl w:val="0"/>
          <w:numId w:val="48"/>
        </w:numPr>
        <w:rPr>
          <w:rFonts w:cs="Segoe UI"/>
          <w:lang w:eastAsia="es-MX"/>
        </w:rPr>
      </w:pPr>
      <w:r>
        <w:rPr>
          <w:rFonts w:cs="Segoe UI"/>
          <w:lang w:eastAsia="es-MX"/>
        </w:rPr>
        <w:t>Frases motivadoras.</w:t>
      </w:r>
    </w:p>
    <w:p w14:paraId="181EE0B2" w14:textId="77777777" w:rsidR="00255D5C" w:rsidRDefault="00255D5C" w:rsidP="00255D5C">
      <w:pPr>
        <w:pStyle w:val="Prrafodelista"/>
        <w:numPr>
          <w:ilvl w:val="0"/>
          <w:numId w:val="48"/>
        </w:numPr>
        <w:rPr>
          <w:rFonts w:cs="Segoe UI"/>
          <w:lang w:eastAsia="es-MX"/>
        </w:rPr>
      </w:pPr>
      <w:r>
        <w:rPr>
          <w:rFonts w:cs="Segoe UI"/>
          <w:lang w:eastAsia="es-MX"/>
        </w:rPr>
        <w:t>Posición en el proyecto.</w:t>
      </w:r>
    </w:p>
    <w:p w14:paraId="739EDB43" w14:textId="77777777" w:rsidR="00255D5C" w:rsidRDefault="00255D5C" w:rsidP="00255D5C">
      <w:pPr>
        <w:pStyle w:val="Prrafodelista"/>
        <w:numPr>
          <w:ilvl w:val="0"/>
          <w:numId w:val="48"/>
        </w:numPr>
        <w:rPr>
          <w:rFonts w:cs="Segoe UI"/>
          <w:lang w:eastAsia="es-MX"/>
        </w:rPr>
      </w:pPr>
      <w:r>
        <w:rPr>
          <w:rFonts w:cs="Segoe UI"/>
          <w:lang w:eastAsia="es-MX"/>
        </w:rPr>
        <w:t>Etapa en la que se encuentra el emprendimiento.</w:t>
      </w:r>
    </w:p>
    <w:p w14:paraId="304E87EF" w14:textId="77777777" w:rsidR="00255D5C" w:rsidRDefault="00255D5C" w:rsidP="00255D5C">
      <w:pPr>
        <w:rPr>
          <w:rFonts w:cs="Segoe UI"/>
          <w:lang w:eastAsia="es-MX"/>
        </w:rPr>
      </w:pPr>
    </w:p>
    <w:p w14:paraId="4FC1B98F" w14:textId="77777777" w:rsidR="00255D5C" w:rsidRDefault="00255D5C" w:rsidP="00255D5C">
      <w:pPr>
        <w:rPr>
          <w:rFonts w:cs="Segoe UI"/>
          <w:lang w:eastAsia="es-MX"/>
        </w:rPr>
        <w:sectPr w:rsidR="00255D5C" w:rsidSect="009C74B0">
          <w:pgSz w:w="12240" w:h="15840"/>
          <w:pgMar w:top="2268" w:right="1469" w:bottom="1843" w:left="1276" w:header="709" w:footer="595" w:gutter="0"/>
          <w:cols w:space="708"/>
          <w:docGrid w:linePitch="360"/>
        </w:sectPr>
      </w:pPr>
    </w:p>
    <w:p w14:paraId="55F885B4" w14:textId="77777777" w:rsidR="00255D5C" w:rsidRPr="007C1579" w:rsidRDefault="00255D5C" w:rsidP="00255D5C">
      <w:pPr>
        <w:rPr>
          <w:rFonts w:cs="Segoe UI"/>
          <w:lang w:eastAsia="es-MX"/>
        </w:rPr>
      </w:pPr>
    </w:p>
    <w:p w14:paraId="3A2E33A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Perfil</w:t>
      </w:r>
    </w:p>
    <w:tbl>
      <w:tblPr>
        <w:tblStyle w:val="Listaclara-nfasis1"/>
        <w:tblW w:w="21391" w:type="dxa"/>
        <w:tblInd w:w="-572"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5222"/>
        <w:gridCol w:w="4436"/>
        <w:gridCol w:w="2347"/>
        <w:gridCol w:w="1023"/>
        <w:gridCol w:w="1175"/>
        <w:gridCol w:w="2396"/>
        <w:gridCol w:w="2396"/>
        <w:gridCol w:w="2396"/>
      </w:tblGrid>
      <w:tr w:rsidR="00841264" w:rsidRPr="00DA6000" w14:paraId="3C19CAAD" w14:textId="77777777" w:rsidTr="725EE9F8">
        <w:trPr>
          <w:gridAfter w:val="3"/>
          <w:cnfStyle w:val="100000000000" w:firstRow="1" w:lastRow="0" w:firstColumn="0" w:lastColumn="0" w:oddVBand="0" w:evenVBand="0" w:oddHBand="0"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1980E278" w14:textId="77777777" w:rsidR="00255D5C" w:rsidRPr="006653EA" w:rsidRDefault="00255D5C">
            <w:pPr>
              <w:rPr>
                <w:rFonts w:cs="Segoe UI"/>
              </w:rPr>
            </w:pPr>
            <w:r w:rsidRPr="006653EA">
              <w:rPr>
                <w:rFonts w:cs="Segoe UI"/>
              </w:rPr>
              <w:t>Campo</w:t>
            </w:r>
          </w:p>
        </w:tc>
        <w:tc>
          <w:tcPr>
            <w:tcW w:w="4436" w:type="dxa"/>
          </w:tcPr>
          <w:p w14:paraId="007CC3AE"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2347" w:type="dxa"/>
          </w:tcPr>
          <w:p w14:paraId="4D6B928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rPr>
            </w:pPr>
            <w:r w:rsidRPr="006653EA">
              <w:rPr>
                <w:rFonts w:cs="Segoe UI"/>
              </w:rPr>
              <w:t>Especificaciones</w:t>
            </w:r>
          </w:p>
          <w:p w14:paraId="32E0EDE2"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/Catálogos relacionados</w:t>
            </w:r>
          </w:p>
        </w:tc>
        <w:tc>
          <w:tcPr>
            <w:tcW w:w="1023" w:type="dxa"/>
          </w:tcPr>
          <w:p w14:paraId="7A12B5D0" w14:textId="77777777" w:rsidR="00255D5C" w:rsidRPr="006653EA" w:rsidRDefault="00255D5C">
            <w:pPr>
              <w:jc w:val="cente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Texto de ayuda</w:t>
            </w:r>
          </w:p>
        </w:tc>
        <w:tc>
          <w:tcPr>
            <w:tcW w:w="1175" w:type="dxa"/>
          </w:tcPr>
          <w:p w14:paraId="3AD5EE0A" w14:textId="77777777" w:rsidR="00255D5C" w:rsidRPr="006653EA" w:rsidRDefault="00255D5C">
            <w:pPr>
              <w:jc w:val="cente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Requerido (SI/NO)</w:t>
            </w:r>
          </w:p>
        </w:tc>
      </w:tr>
      <w:tr w:rsidR="005815DB" w:rsidRPr="00DA6000" w14:paraId="2AF14EE0"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44812EE8" w14:textId="77777777" w:rsidR="00255D5C" w:rsidRPr="006653EA" w:rsidRDefault="00255D5C">
            <w:pPr>
              <w:rPr>
                <w:rFonts w:cs="Segoe UI"/>
              </w:rPr>
            </w:pPr>
            <w:r w:rsidRPr="006653EA">
              <w:rPr>
                <w:rFonts w:cs="Segoe UI"/>
              </w:rPr>
              <w:t>Información General</w:t>
            </w:r>
          </w:p>
        </w:tc>
      </w:tr>
      <w:tr w:rsidR="00DD3458" w:rsidRPr="00DA6000" w14:paraId="5F86BC7A" w14:textId="77777777" w:rsidTr="725EE9F8">
        <w:trPr>
          <w:gridAfter w:val="3"/>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066BC3FD" w14:textId="77777777" w:rsidR="00255D5C" w:rsidRPr="006653EA" w:rsidRDefault="00255D5C">
            <w:pPr>
              <w:rPr>
                <w:rFonts w:cs="Segoe UI"/>
                <w:b w:val="0"/>
                <w:bCs w:val="0"/>
              </w:rPr>
            </w:pPr>
            <w:r w:rsidRPr="006653EA">
              <w:rPr>
                <w:rFonts w:cs="Segoe UI"/>
                <w:b w:val="0"/>
                <w:bCs w:val="0"/>
              </w:rPr>
              <w:t>Nombre</w:t>
            </w:r>
          </w:p>
        </w:tc>
        <w:tc>
          <w:tcPr>
            <w:tcW w:w="4436" w:type="dxa"/>
          </w:tcPr>
          <w:p w14:paraId="6F4A87D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del Investigador/</w:t>
            </w:r>
            <w:r>
              <w:rPr>
                <w:rFonts w:cs="Segoe UI"/>
              </w:rPr>
              <w:t>Emprendedor</w:t>
            </w:r>
            <w:r w:rsidRPr="006653EA">
              <w:rPr>
                <w:rFonts w:cs="Segoe UI"/>
              </w:rPr>
              <w:t xml:space="preserve"> interesado en la convocatoria.</w:t>
            </w:r>
          </w:p>
        </w:tc>
        <w:tc>
          <w:tcPr>
            <w:tcW w:w="2347" w:type="dxa"/>
          </w:tcPr>
          <w:p w14:paraId="194B2A0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7397915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Ejemplo: </w:t>
            </w:r>
          </w:p>
        </w:tc>
        <w:tc>
          <w:tcPr>
            <w:tcW w:w="1023" w:type="dxa"/>
          </w:tcPr>
          <w:p w14:paraId="18AF0DF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Escribe tu nombre</w:t>
            </w:r>
          </w:p>
        </w:tc>
        <w:tc>
          <w:tcPr>
            <w:tcW w:w="1175" w:type="dxa"/>
          </w:tcPr>
          <w:p w14:paraId="0EB8B865"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157A9408"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4EF98097" w14:textId="77777777" w:rsidR="00255D5C" w:rsidRPr="006653EA" w:rsidRDefault="00255D5C">
            <w:pPr>
              <w:rPr>
                <w:rFonts w:cs="Segoe UI"/>
                <w:b w:val="0"/>
                <w:bCs w:val="0"/>
              </w:rPr>
            </w:pPr>
            <w:r w:rsidRPr="006653EA">
              <w:rPr>
                <w:rFonts w:cs="Segoe UI"/>
                <w:b w:val="0"/>
                <w:bCs w:val="0"/>
              </w:rPr>
              <w:t>Apellidos</w:t>
            </w:r>
          </w:p>
        </w:tc>
        <w:tc>
          <w:tcPr>
            <w:tcW w:w="4436" w:type="dxa"/>
          </w:tcPr>
          <w:p w14:paraId="54C70CC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Apellidos del Investigador/</w:t>
            </w:r>
            <w:r>
              <w:rPr>
                <w:rFonts w:cs="Segoe UI"/>
              </w:rPr>
              <w:t xml:space="preserve"> Emprendedor</w:t>
            </w:r>
            <w:r w:rsidRPr="006653EA">
              <w:rPr>
                <w:rFonts w:cs="Segoe UI"/>
              </w:rPr>
              <w:t xml:space="preserve"> interesado en la convocatoria.</w:t>
            </w:r>
          </w:p>
        </w:tc>
        <w:tc>
          <w:tcPr>
            <w:tcW w:w="2347" w:type="dxa"/>
          </w:tcPr>
          <w:p w14:paraId="7341112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223C7C4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Ejemplo: </w:t>
            </w:r>
          </w:p>
        </w:tc>
        <w:tc>
          <w:tcPr>
            <w:tcW w:w="1023" w:type="dxa"/>
          </w:tcPr>
          <w:p w14:paraId="0578B219"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Escribe tus apellidos</w:t>
            </w:r>
          </w:p>
        </w:tc>
        <w:tc>
          <w:tcPr>
            <w:tcW w:w="1175" w:type="dxa"/>
          </w:tcPr>
          <w:p w14:paraId="025517B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176D45C7" w14:textId="77777777" w:rsidTr="725EE9F8">
        <w:trPr>
          <w:gridAfter w:val="3"/>
          <w:wAfter w:w="7188" w:type="dxa"/>
          <w:trHeight w:val="1301"/>
        </w:trPr>
        <w:tc>
          <w:tcPr>
            <w:cnfStyle w:val="001000000000" w:firstRow="0" w:lastRow="0" w:firstColumn="1" w:lastColumn="0" w:oddVBand="0" w:evenVBand="0" w:oddHBand="0" w:evenHBand="0" w:firstRowFirstColumn="0" w:firstRowLastColumn="0" w:lastRowFirstColumn="0" w:lastRowLastColumn="0"/>
            <w:tcW w:w="5222" w:type="dxa"/>
          </w:tcPr>
          <w:p w14:paraId="1A8DA943" w14:textId="77777777" w:rsidR="00255D5C" w:rsidRPr="006653EA" w:rsidRDefault="00255D5C">
            <w:pPr>
              <w:rPr>
                <w:rFonts w:cs="Segoe UI"/>
                <w:b w:val="0"/>
                <w:bCs w:val="0"/>
              </w:rPr>
            </w:pPr>
            <w:r w:rsidRPr="006653EA">
              <w:rPr>
                <w:rFonts w:cs="Segoe UI"/>
                <w:b w:val="0"/>
                <w:bCs w:val="0"/>
              </w:rPr>
              <w:t>Correo</w:t>
            </w:r>
          </w:p>
        </w:tc>
        <w:tc>
          <w:tcPr>
            <w:tcW w:w="4436" w:type="dxa"/>
          </w:tcPr>
          <w:p w14:paraId="47A33C3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Correo del Investigador/</w:t>
            </w:r>
            <w:r>
              <w:rPr>
                <w:rFonts w:cs="Segoe UI"/>
              </w:rPr>
              <w:t xml:space="preserve"> Emprendedor</w:t>
            </w:r>
            <w:r w:rsidRPr="006653EA">
              <w:rPr>
                <w:rFonts w:cs="Segoe UI"/>
              </w:rPr>
              <w:t xml:space="preserve"> interesado en la convocatoria.</w:t>
            </w:r>
          </w:p>
        </w:tc>
        <w:tc>
          <w:tcPr>
            <w:tcW w:w="2347" w:type="dxa"/>
          </w:tcPr>
          <w:p w14:paraId="5C49F1C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1BCC68E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Ejemplo: </w:t>
            </w:r>
          </w:p>
        </w:tc>
        <w:tc>
          <w:tcPr>
            <w:tcW w:w="1023" w:type="dxa"/>
          </w:tcPr>
          <w:p w14:paraId="0BE1666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Escribe tu correo electrónico</w:t>
            </w:r>
          </w:p>
        </w:tc>
        <w:tc>
          <w:tcPr>
            <w:tcW w:w="1175" w:type="dxa"/>
          </w:tcPr>
          <w:p w14:paraId="6123046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3830BD1D"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561AB304" w14:textId="77777777" w:rsidR="00255D5C" w:rsidRPr="006653EA" w:rsidRDefault="00255D5C">
            <w:pPr>
              <w:rPr>
                <w:rFonts w:cs="Segoe UI"/>
              </w:rPr>
            </w:pPr>
            <w:r w:rsidRPr="006653EA">
              <w:rPr>
                <w:rFonts w:cs="Segoe UI"/>
              </w:rPr>
              <w:t>Ubicación</w:t>
            </w:r>
          </w:p>
        </w:tc>
        <w:tc>
          <w:tcPr>
            <w:tcW w:w="4436" w:type="dxa"/>
          </w:tcPr>
          <w:p w14:paraId="5952847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2347" w:type="dxa"/>
          </w:tcPr>
          <w:p w14:paraId="4DB14F5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263D31E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175" w:type="dxa"/>
          </w:tcPr>
          <w:p w14:paraId="14AFD2A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r>
      <w:tr w:rsidR="00DD3458" w:rsidRPr="00DA6000" w14:paraId="1FB0946B"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0D3CBB7" w14:textId="77777777" w:rsidR="00255D5C" w:rsidRPr="006653EA" w:rsidRDefault="00255D5C">
            <w:pPr>
              <w:jc w:val="right"/>
              <w:rPr>
                <w:rFonts w:cs="Segoe UI"/>
                <w:b w:val="0"/>
                <w:bCs w:val="0"/>
              </w:rPr>
            </w:pPr>
            <w:r w:rsidRPr="006653EA">
              <w:rPr>
                <w:rFonts w:cs="Segoe UI"/>
                <w:b w:val="0"/>
                <w:bCs w:val="0"/>
              </w:rPr>
              <w:t>País (Pertenece a la sección Ubicación)</w:t>
            </w:r>
          </w:p>
        </w:tc>
        <w:tc>
          <w:tcPr>
            <w:tcW w:w="4436" w:type="dxa"/>
          </w:tcPr>
          <w:p w14:paraId="183AFE9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del país al que pertenece el Investigador /</w:t>
            </w:r>
            <w:r>
              <w:rPr>
                <w:rFonts w:cs="Segoe UI"/>
              </w:rPr>
              <w:t xml:space="preserve"> Emprendedor</w:t>
            </w:r>
            <w:r w:rsidRPr="006653EA">
              <w:rPr>
                <w:rFonts w:cs="Segoe UI"/>
              </w:rPr>
              <w:t>. Se selecciona de una lista.</w:t>
            </w:r>
          </w:p>
        </w:tc>
        <w:tc>
          <w:tcPr>
            <w:tcW w:w="2347" w:type="dxa"/>
          </w:tcPr>
          <w:p w14:paraId="2A45381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Tipo de dato: </w:t>
            </w:r>
            <w:r>
              <w:rPr>
                <w:rFonts w:cs="Segoe UI"/>
              </w:rPr>
              <w:t>TEXTO</w:t>
            </w:r>
          </w:p>
          <w:p w14:paraId="3C860A1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7D3E33F3"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w:t>
            </w:r>
            <w:r w:rsidRPr="006653EA">
              <w:rPr>
                <w:rFonts w:cs="Segoe UI"/>
              </w:rPr>
              <w:t xml:space="preserve"> </w:t>
            </w:r>
            <w:r>
              <w:rPr>
                <w:rFonts w:cs="Segoe UI"/>
              </w:rPr>
              <w:t>el</w:t>
            </w:r>
            <w:r w:rsidRPr="006653EA">
              <w:rPr>
                <w:rFonts w:cs="Segoe UI"/>
              </w:rPr>
              <w:t xml:space="preserve"> país</w:t>
            </w:r>
          </w:p>
        </w:tc>
        <w:tc>
          <w:tcPr>
            <w:tcW w:w="1175" w:type="dxa"/>
          </w:tcPr>
          <w:p w14:paraId="565BED6F"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51D79E9F"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543A7F39" w14:textId="77777777" w:rsidR="00255D5C" w:rsidRPr="006653EA" w:rsidRDefault="00255D5C">
            <w:pPr>
              <w:jc w:val="right"/>
              <w:rPr>
                <w:rFonts w:cs="Segoe UI"/>
                <w:b w:val="0"/>
                <w:bCs w:val="0"/>
              </w:rPr>
            </w:pPr>
            <w:r w:rsidRPr="006653EA">
              <w:rPr>
                <w:rFonts w:cs="Segoe UI"/>
                <w:b w:val="0"/>
                <w:bCs w:val="0"/>
              </w:rPr>
              <w:t>Estado (Pertenece a la sección Ubicación)</w:t>
            </w:r>
          </w:p>
        </w:tc>
        <w:tc>
          <w:tcPr>
            <w:tcW w:w="4436" w:type="dxa"/>
          </w:tcPr>
          <w:p w14:paraId="632F89F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Estado al que pertenece el Investigador/</w:t>
            </w:r>
            <w:r>
              <w:rPr>
                <w:rFonts w:cs="Segoe UI"/>
              </w:rPr>
              <w:t xml:space="preserve"> Emprendedor</w:t>
            </w:r>
            <w:r w:rsidRPr="006653EA">
              <w:rPr>
                <w:rFonts w:cs="Segoe UI"/>
              </w:rPr>
              <w:t>. Se selecciona de una lista.</w:t>
            </w:r>
          </w:p>
        </w:tc>
        <w:tc>
          <w:tcPr>
            <w:tcW w:w="2347" w:type="dxa"/>
          </w:tcPr>
          <w:p w14:paraId="31CBD36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Tipo de dato: </w:t>
            </w:r>
            <w:r>
              <w:rPr>
                <w:rFonts w:cs="Segoe UI"/>
              </w:rPr>
              <w:t>TEXTO</w:t>
            </w:r>
          </w:p>
          <w:p w14:paraId="7379924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19EE47D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w:t>
            </w:r>
            <w:r w:rsidRPr="006653EA">
              <w:rPr>
                <w:rFonts w:cs="Segoe UI"/>
              </w:rPr>
              <w:t xml:space="preserve"> </w:t>
            </w:r>
            <w:r>
              <w:rPr>
                <w:rFonts w:cs="Segoe UI"/>
              </w:rPr>
              <w:t>el</w:t>
            </w:r>
            <w:r w:rsidRPr="006653EA">
              <w:rPr>
                <w:rFonts w:cs="Segoe UI"/>
              </w:rPr>
              <w:t xml:space="preserve"> estado</w:t>
            </w:r>
          </w:p>
        </w:tc>
        <w:tc>
          <w:tcPr>
            <w:tcW w:w="1175" w:type="dxa"/>
          </w:tcPr>
          <w:p w14:paraId="654637CD"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48625E13" w14:textId="77777777" w:rsidTr="725EE9F8">
        <w:trPr>
          <w:gridAfter w:val="3"/>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57ED09DC" w14:textId="77777777" w:rsidR="00255D5C" w:rsidRPr="006653EA" w:rsidRDefault="00255D5C">
            <w:pPr>
              <w:jc w:val="right"/>
              <w:rPr>
                <w:rFonts w:cs="Segoe UI"/>
                <w:b w:val="0"/>
                <w:bCs w:val="0"/>
              </w:rPr>
            </w:pPr>
            <w:r w:rsidRPr="006653EA">
              <w:rPr>
                <w:rFonts w:cs="Segoe UI"/>
                <w:b w:val="0"/>
                <w:bCs w:val="0"/>
              </w:rPr>
              <w:lastRenderedPageBreak/>
              <w:t>Ciudad (Pertenece a la sección Ubicación)</w:t>
            </w:r>
          </w:p>
        </w:tc>
        <w:tc>
          <w:tcPr>
            <w:tcW w:w="4436" w:type="dxa"/>
          </w:tcPr>
          <w:p w14:paraId="3BA01D6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Ciudad a la que pertenece el Investigador/</w:t>
            </w:r>
            <w:r>
              <w:rPr>
                <w:rFonts w:cs="Segoe UI"/>
              </w:rPr>
              <w:t xml:space="preserve"> Emprendedor</w:t>
            </w:r>
            <w:r w:rsidRPr="006653EA">
              <w:rPr>
                <w:rFonts w:cs="Segoe UI"/>
              </w:rPr>
              <w:t>. Se selecciona de una lista.</w:t>
            </w:r>
          </w:p>
        </w:tc>
        <w:tc>
          <w:tcPr>
            <w:tcW w:w="2347" w:type="dxa"/>
          </w:tcPr>
          <w:p w14:paraId="0895DD0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Tipo de dato: </w:t>
            </w:r>
            <w:r>
              <w:rPr>
                <w:rFonts w:cs="Segoe UI"/>
              </w:rPr>
              <w:t>TEXTO</w:t>
            </w:r>
          </w:p>
          <w:p w14:paraId="784C333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1E56E77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Escribe la </w:t>
            </w:r>
            <w:r w:rsidRPr="006653EA">
              <w:rPr>
                <w:rFonts w:cs="Segoe UI"/>
              </w:rPr>
              <w:t>ciudad</w:t>
            </w:r>
          </w:p>
        </w:tc>
        <w:tc>
          <w:tcPr>
            <w:tcW w:w="1175" w:type="dxa"/>
          </w:tcPr>
          <w:p w14:paraId="06FA38D1"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7FA4E1F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00BFE8EE" w14:textId="77777777" w:rsidR="00255D5C" w:rsidRPr="006653EA" w:rsidRDefault="00255D5C">
            <w:pPr>
              <w:rPr>
                <w:rFonts w:cs="Segoe UI"/>
              </w:rPr>
            </w:pPr>
            <w:r w:rsidRPr="006653EA">
              <w:rPr>
                <w:rFonts w:cs="Segoe UI"/>
              </w:rPr>
              <w:t>Experiencia académica</w:t>
            </w:r>
          </w:p>
        </w:tc>
        <w:tc>
          <w:tcPr>
            <w:tcW w:w="4436" w:type="dxa"/>
          </w:tcPr>
          <w:p w14:paraId="5D57A6C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2347" w:type="dxa"/>
          </w:tcPr>
          <w:p w14:paraId="06A5587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103E9E93"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175" w:type="dxa"/>
          </w:tcPr>
          <w:p w14:paraId="4D5637BB"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r>
      <w:tr w:rsidR="00DD3458" w:rsidRPr="00DA6000" w14:paraId="64D4433A" w14:textId="77777777" w:rsidTr="725EE9F8">
        <w:trPr>
          <w:gridAfter w:val="3"/>
          <w:wAfter w:w="7188" w:type="dxa"/>
          <w:trHeight w:val="1321"/>
        </w:trPr>
        <w:tc>
          <w:tcPr>
            <w:cnfStyle w:val="001000000000" w:firstRow="0" w:lastRow="0" w:firstColumn="1" w:lastColumn="0" w:oddVBand="0" w:evenVBand="0" w:oddHBand="0" w:evenHBand="0" w:firstRowFirstColumn="0" w:firstRowLastColumn="0" w:lastRowFirstColumn="0" w:lastRowLastColumn="0"/>
            <w:tcW w:w="5222" w:type="dxa"/>
          </w:tcPr>
          <w:p w14:paraId="737DA32F" w14:textId="77777777" w:rsidR="00255D5C" w:rsidRPr="006653EA" w:rsidRDefault="00255D5C">
            <w:pPr>
              <w:rPr>
                <w:rFonts w:cs="Segoe UI"/>
                <w:b w:val="0"/>
                <w:bCs w:val="0"/>
              </w:rPr>
            </w:pPr>
            <w:r w:rsidRPr="006653EA">
              <w:rPr>
                <w:rFonts w:cs="Segoe UI"/>
                <w:b w:val="0"/>
                <w:bCs w:val="0"/>
              </w:rPr>
              <w:t>Campus del Tec. al que estás asignado</w:t>
            </w:r>
          </w:p>
        </w:tc>
        <w:tc>
          <w:tcPr>
            <w:tcW w:w="4436" w:type="dxa"/>
          </w:tcPr>
          <w:p w14:paraId="35EA35F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del Campus del Tec al que esta asignado el Investigador/</w:t>
            </w:r>
            <w:r>
              <w:rPr>
                <w:rFonts w:cs="Segoe UI"/>
              </w:rPr>
              <w:t xml:space="preserve"> Emprendedor.</w:t>
            </w:r>
            <w:r w:rsidRPr="006653EA">
              <w:rPr>
                <w:rFonts w:cs="Segoe UI"/>
              </w:rPr>
              <w:t xml:space="preserve"> Se selecciona de una lista, solo si pertenece a algún TECNOLOGICO.</w:t>
            </w:r>
          </w:p>
        </w:tc>
        <w:tc>
          <w:tcPr>
            <w:tcW w:w="2347" w:type="dxa"/>
          </w:tcPr>
          <w:p w14:paraId="752604B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CATÁLOGO</w:t>
            </w:r>
          </w:p>
          <w:p w14:paraId="4E910B6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MONTERREY</w:t>
            </w:r>
          </w:p>
        </w:tc>
        <w:tc>
          <w:tcPr>
            <w:tcW w:w="1023" w:type="dxa"/>
          </w:tcPr>
          <w:p w14:paraId="2D7007C6"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Selecciona tu campus</w:t>
            </w:r>
          </w:p>
        </w:tc>
        <w:tc>
          <w:tcPr>
            <w:tcW w:w="1175" w:type="dxa"/>
          </w:tcPr>
          <w:p w14:paraId="3DE71318"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753F5C0C"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3E23FB29" w14:textId="77777777" w:rsidR="00255D5C" w:rsidRPr="006653EA" w:rsidRDefault="00255D5C">
            <w:pPr>
              <w:rPr>
                <w:rFonts w:cs="Segoe UI"/>
                <w:b w:val="0"/>
                <w:bCs w:val="0"/>
              </w:rPr>
            </w:pPr>
            <w:r w:rsidRPr="006653EA">
              <w:rPr>
                <w:rFonts w:cs="Segoe UI"/>
                <w:b w:val="0"/>
                <w:bCs w:val="0"/>
              </w:rPr>
              <w:t>Nómina</w:t>
            </w:r>
          </w:p>
        </w:tc>
        <w:tc>
          <w:tcPr>
            <w:tcW w:w="4436" w:type="dxa"/>
          </w:tcPr>
          <w:p w14:paraId="05672DB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Descripción de la nómina. </w:t>
            </w:r>
          </w:p>
        </w:tc>
        <w:tc>
          <w:tcPr>
            <w:tcW w:w="2347" w:type="dxa"/>
          </w:tcPr>
          <w:p w14:paraId="625256F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0BDF417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0EE00046"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Escribe tu nómina</w:t>
            </w:r>
          </w:p>
        </w:tc>
        <w:tc>
          <w:tcPr>
            <w:tcW w:w="1175" w:type="dxa"/>
          </w:tcPr>
          <w:p w14:paraId="4277492F"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38467AE4"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1ABB3F9C" w14:textId="77777777" w:rsidR="00255D5C" w:rsidRPr="006653EA" w:rsidRDefault="00255D5C">
            <w:pPr>
              <w:rPr>
                <w:rFonts w:cs="Segoe UI"/>
                <w:b w:val="0"/>
                <w:bCs w:val="0"/>
              </w:rPr>
            </w:pPr>
            <w:r w:rsidRPr="006653EA">
              <w:rPr>
                <w:rFonts w:cs="Segoe UI"/>
                <w:b w:val="0"/>
                <w:bCs w:val="0"/>
              </w:rPr>
              <w:t>¿Es profesor?</w:t>
            </w:r>
          </w:p>
        </w:tc>
        <w:tc>
          <w:tcPr>
            <w:tcW w:w="4436" w:type="dxa"/>
          </w:tcPr>
          <w:p w14:paraId="1C83F1E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El Investigador/</w:t>
            </w:r>
            <w:r>
              <w:rPr>
                <w:rFonts w:cs="Segoe UI"/>
              </w:rPr>
              <w:t xml:space="preserve"> Emprendedor</w:t>
            </w:r>
            <w:r w:rsidRPr="006653EA">
              <w:rPr>
                <w:rFonts w:cs="Segoe UI"/>
              </w:rPr>
              <w:t xml:space="preserve"> selecciona de una lista las opciones: SI/NO</w:t>
            </w:r>
          </w:p>
        </w:tc>
        <w:tc>
          <w:tcPr>
            <w:tcW w:w="2347" w:type="dxa"/>
          </w:tcPr>
          <w:p w14:paraId="0CE4078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CATÁLOGO</w:t>
            </w:r>
          </w:p>
        </w:tc>
        <w:tc>
          <w:tcPr>
            <w:tcW w:w="1023" w:type="dxa"/>
          </w:tcPr>
          <w:p w14:paraId="2301B35E"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134AD127"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36CD6FE2"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02E55FBD" w14:textId="1E5559FB" w:rsidR="00255D5C" w:rsidRPr="006653EA" w:rsidRDefault="00255D5C">
            <w:pPr>
              <w:rPr>
                <w:rFonts w:cs="Segoe UI"/>
                <w:b w:val="0"/>
                <w:bCs w:val="0"/>
              </w:rPr>
            </w:pPr>
            <w:r w:rsidRPr="00955124">
              <w:rPr>
                <w:rFonts w:cs="Segoe UI"/>
                <w:b w:val="0"/>
              </w:rPr>
              <w:t xml:space="preserve">Experiencia </w:t>
            </w:r>
            <w:r w:rsidR="00891C38" w:rsidRPr="00955124">
              <w:rPr>
                <w:rFonts w:cs="Segoe UI"/>
                <w:b w:val="0"/>
              </w:rPr>
              <w:t>como docente</w:t>
            </w:r>
          </w:p>
        </w:tc>
        <w:tc>
          <w:tcPr>
            <w:tcW w:w="4436" w:type="dxa"/>
          </w:tcPr>
          <w:p w14:paraId="3496802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Información referente a las materias que imparte el Investigador/</w:t>
            </w:r>
            <w:r>
              <w:rPr>
                <w:rFonts w:cs="Segoe UI"/>
              </w:rPr>
              <w:t xml:space="preserve"> Emprendedor</w:t>
            </w:r>
            <w:r w:rsidRPr="006653EA">
              <w:rPr>
                <w:rFonts w:cs="Segoe UI"/>
              </w:rPr>
              <w:t>. Solo si es Profesor.</w:t>
            </w:r>
          </w:p>
        </w:tc>
        <w:tc>
          <w:tcPr>
            <w:tcW w:w="2347" w:type="dxa"/>
          </w:tcPr>
          <w:p w14:paraId="0CBEE4E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1260847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1BC7214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¿Qué materias impartes?</w:t>
            </w:r>
          </w:p>
        </w:tc>
        <w:tc>
          <w:tcPr>
            <w:tcW w:w="1175" w:type="dxa"/>
          </w:tcPr>
          <w:p w14:paraId="4153616D"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4E9F8C9D"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024A106A" w14:textId="77777777" w:rsidR="00255D5C" w:rsidRPr="006653EA" w:rsidRDefault="00255D5C">
            <w:pPr>
              <w:rPr>
                <w:rFonts w:cs="Segoe UI"/>
                <w:b w:val="0"/>
                <w:bCs w:val="0"/>
              </w:rPr>
            </w:pPr>
            <w:r w:rsidRPr="006653EA">
              <w:rPr>
                <w:rFonts w:cs="Segoe UI"/>
                <w:b w:val="0"/>
                <w:bCs w:val="0"/>
              </w:rPr>
              <w:t xml:space="preserve">¿Eres </w:t>
            </w:r>
            <w:proofErr w:type="spellStart"/>
            <w:r w:rsidRPr="006653EA">
              <w:rPr>
                <w:rFonts w:cs="Segoe UI"/>
                <w:b w:val="0"/>
                <w:bCs w:val="0"/>
              </w:rPr>
              <w:t>Exatec</w:t>
            </w:r>
            <w:proofErr w:type="spellEnd"/>
            <w:r w:rsidRPr="006653EA">
              <w:rPr>
                <w:rFonts w:cs="Segoe UI"/>
                <w:b w:val="0"/>
                <w:bCs w:val="0"/>
              </w:rPr>
              <w:t>?</w:t>
            </w:r>
          </w:p>
        </w:tc>
        <w:tc>
          <w:tcPr>
            <w:tcW w:w="4436" w:type="dxa"/>
          </w:tcPr>
          <w:p w14:paraId="6E6467C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El Investigador/</w:t>
            </w:r>
            <w:r>
              <w:rPr>
                <w:rFonts w:cs="Segoe UI"/>
              </w:rPr>
              <w:t xml:space="preserve"> Emprendedor</w:t>
            </w:r>
            <w:r w:rsidRPr="006653EA">
              <w:rPr>
                <w:rFonts w:cs="Segoe UI"/>
              </w:rPr>
              <w:t xml:space="preserve"> selecciona de una lista las opciones: SI/NO</w:t>
            </w:r>
          </w:p>
        </w:tc>
        <w:tc>
          <w:tcPr>
            <w:tcW w:w="2347" w:type="dxa"/>
          </w:tcPr>
          <w:p w14:paraId="1CEE431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CATÁLOGO</w:t>
            </w:r>
          </w:p>
        </w:tc>
        <w:tc>
          <w:tcPr>
            <w:tcW w:w="1023" w:type="dxa"/>
          </w:tcPr>
          <w:p w14:paraId="7B91B02F"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1F20F68F"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4B9F26D0"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59E23382" w14:textId="77777777" w:rsidR="00255D5C" w:rsidRPr="006653EA" w:rsidRDefault="00255D5C">
            <w:pPr>
              <w:rPr>
                <w:rFonts w:cs="Segoe UI"/>
                <w:b w:val="0"/>
                <w:bCs w:val="0"/>
              </w:rPr>
            </w:pPr>
            <w:r w:rsidRPr="006653EA">
              <w:rPr>
                <w:rFonts w:cs="Segoe UI"/>
                <w:b w:val="0"/>
                <w:bCs w:val="0"/>
              </w:rPr>
              <w:t>Breve semblanza (Biografía)</w:t>
            </w:r>
          </w:p>
        </w:tc>
        <w:tc>
          <w:tcPr>
            <w:tcW w:w="4436" w:type="dxa"/>
          </w:tcPr>
          <w:p w14:paraId="55DEDF3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Se anexa la biografía del solucionador.</w:t>
            </w:r>
          </w:p>
        </w:tc>
        <w:tc>
          <w:tcPr>
            <w:tcW w:w="2347" w:type="dxa"/>
          </w:tcPr>
          <w:p w14:paraId="6226046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678442A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57FCF872" w14:textId="77777777" w:rsidR="00255D5C" w:rsidRPr="006653EA" w:rsidRDefault="00255D5C">
            <w:pPr>
              <w:tabs>
                <w:tab w:val="left" w:pos="370"/>
              </w:tabs>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Háblanos más sobre ti</w:t>
            </w:r>
          </w:p>
        </w:tc>
        <w:tc>
          <w:tcPr>
            <w:tcW w:w="1175" w:type="dxa"/>
          </w:tcPr>
          <w:p w14:paraId="1ED4251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7C886FD6" w14:textId="77777777" w:rsidTr="725EE9F8">
        <w:trPr>
          <w:gridAfter w:val="3"/>
          <w:wAfter w:w="7188" w:type="dxa"/>
          <w:trHeight w:val="2425"/>
        </w:trPr>
        <w:tc>
          <w:tcPr>
            <w:cnfStyle w:val="001000000000" w:firstRow="0" w:lastRow="0" w:firstColumn="1" w:lastColumn="0" w:oddVBand="0" w:evenVBand="0" w:oddHBand="0" w:evenHBand="0" w:firstRowFirstColumn="0" w:firstRowLastColumn="0" w:lastRowFirstColumn="0" w:lastRowLastColumn="0"/>
            <w:tcW w:w="5222" w:type="dxa"/>
          </w:tcPr>
          <w:p w14:paraId="33A0DC65" w14:textId="77777777" w:rsidR="00255D5C" w:rsidRPr="006653EA" w:rsidRDefault="00255D5C">
            <w:pPr>
              <w:rPr>
                <w:rFonts w:cs="Segoe UI"/>
                <w:b w:val="0"/>
                <w:bCs w:val="0"/>
              </w:rPr>
            </w:pPr>
            <w:proofErr w:type="spellStart"/>
            <w:r>
              <w:rPr>
                <w:rFonts w:cs="Segoe UI"/>
                <w:b w:val="0"/>
                <w:bCs w:val="0"/>
              </w:rPr>
              <w:lastRenderedPageBreak/>
              <w:t>Skills</w:t>
            </w:r>
            <w:proofErr w:type="spellEnd"/>
          </w:p>
        </w:tc>
        <w:tc>
          <w:tcPr>
            <w:tcW w:w="4436" w:type="dxa"/>
          </w:tcPr>
          <w:p w14:paraId="3D33D892" w14:textId="77777777" w:rsidR="00255D5C" w:rsidRPr="006653EA" w:rsidRDefault="00255D5C">
            <w:pPr>
              <w:pStyle w:val="NormalWeb"/>
              <w:shd w:val="clear" w:color="auto" w:fill="FFFFFF"/>
              <w:cnfStyle w:val="000000000000" w:firstRow="0" w:lastRow="0" w:firstColumn="0" w:lastColumn="0" w:oddVBand="0" w:evenVBand="0" w:oddHBand="0" w:evenHBand="0" w:firstRowFirstColumn="0" w:firstRowLastColumn="0" w:lastRowFirstColumn="0" w:lastRowLastColumn="0"/>
              <w:rPr>
                <w:rFonts w:cs="Segoe UI"/>
              </w:rPr>
            </w:pPr>
            <w:r>
              <w:rPr>
                <w:rFonts w:ascii="Segoe UI" w:eastAsiaTheme="minorHAnsi" w:hAnsi="Segoe UI" w:cs="Segoe UI"/>
                <w:sz w:val="22"/>
                <w:szCs w:val="22"/>
                <w:lang w:eastAsia="en-US"/>
              </w:rPr>
              <w:t>Palabras clave que describen al solucionador.</w:t>
            </w:r>
          </w:p>
        </w:tc>
        <w:tc>
          <w:tcPr>
            <w:tcW w:w="2347" w:type="dxa"/>
          </w:tcPr>
          <w:p w14:paraId="090836A1"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1B246CF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 </w:t>
            </w:r>
          </w:p>
        </w:tc>
        <w:tc>
          <w:tcPr>
            <w:tcW w:w="1023" w:type="dxa"/>
          </w:tcPr>
          <w:p w14:paraId="5F744B1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las competencias clave que mejor te describen</w:t>
            </w:r>
          </w:p>
        </w:tc>
        <w:tc>
          <w:tcPr>
            <w:tcW w:w="1175" w:type="dxa"/>
          </w:tcPr>
          <w:p w14:paraId="0B70AC23"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DD3458" w:rsidRPr="00DA6000" w14:paraId="1693D324"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19375CA1" w14:textId="77777777" w:rsidR="00255D5C" w:rsidRPr="006653EA" w:rsidRDefault="00255D5C">
            <w:pPr>
              <w:rPr>
                <w:rFonts w:eastAsia="Times New Roman" w:cs="Segoe UI"/>
                <w:b w:val="0"/>
                <w:bCs w:val="0"/>
                <w:color w:val="000000"/>
                <w:lang w:eastAsia="es-MX"/>
              </w:rPr>
            </w:pPr>
            <w:r>
              <w:rPr>
                <w:rFonts w:cs="Segoe UI"/>
                <w:b w:val="0"/>
                <w:bCs w:val="0"/>
              </w:rPr>
              <w:t>Keywords</w:t>
            </w:r>
          </w:p>
        </w:tc>
        <w:tc>
          <w:tcPr>
            <w:tcW w:w="4436" w:type="dxa"/>
          </w:tcPr>
          <w:p w14:paraId="7BE957F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Palabras clave relacionadas al perfil de investigación/experiencia)</w:t>
            </w:r>
          </w:p>
        </w:tc>
        <w:tc>
          <w:tcPr>
            <w:tcW w:w="2347" w:type="dxa"/>
          </w:tcPr>
          <w:p w14:paraId="41DF8F05"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387E7DF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67B3740D"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palabras clave</w:t>
            </w:r>
          </w:p>
        </w:tc>
        <w:tc>
          <w:tcPr>
            <w:tcW w:w="1175" w:type="dxa"/>
          </w:tcPr>
          <w:p w14:paraId="6A77F23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DD3458" w:rsidRPr="00DA6000" w14:paraId="43CA9EBE"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017D788" w14:textId="77777777" w:rsidR="00255D5C" w:rsidRPr="006653EA" w:rsidRDefault="00255D5C">
            <w:pPr>
              <w:rPr>
                <w:rFonts w:cs="Segoe UI"/>
                <w:b w:val="0"/>
                <w:bCs w:val="0"/>
              </w:rPr>
            </w:pPr>
            <w:r w:rsidRPr="006653EA">
              <w:rPr>
                <w:rFonts w:cs="Segoe UI"/>
                <w:b w:val="0"/>
                <w:bCs w:val="0"/>
              </w:rPr>
              <w:t>Tipo de solucionador</w:t>
            </w:r>
          </w:p>
        </w:tc>
        <w:tc>
          <w:tcPr>
            <w:tcW w:w="4436" w:type="dxa"/>
          </w:tcPr>
          <w:p w14:paraId="6DB452D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Incluye las opciones:  Investigador y </w:t>
            </w:r>
            <w:r>
              <w:rPr>
                <w:rFonts w:cs="Segoe UI"/>
              </w:rPr>
              <w:t>Emprendedor</w:t>
            </w:r>
          </w:p>
        </w:tc>
        <w:tc>
          <w:tcPr>
            <w:tcW w:w="2347" w:type="dxa"/>
          </w:tcPr>
          <w:p w14:paraId="39DC266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CATÁLOGO</w:t>
            </w:r>
          </w:p>
          <w:p w14:paraId="4DB92A5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Investigador</w:t>
            </w:r>
          </w:p>
        </w:tc>
        <w:tc>
          <w:tcPr>
            <w:tcW w:w="1023" w:type="dxa"/>
          </w:tcPr>
          <w:p w14:paraId="5399E99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52A29F6B"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5A4548A7"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4F38B4D1" w14:textId="77777777" w:rsidR="00255D5C" w:rsidRPr="006653EA" w:rsidRDefault="00255D5C">
            <w:pPr>
              <w:rPr>
                <w:rFonts w:cs="Segoe UI"/>
                <w:b w:val="0"/>
                <w:bCs w:val="0"/>
              </w:rPr>
            </w:pPr>
            <w:r w:rsidRPr="006653EA">
              <w:rPr>
                <w:rFonts w:cs="Segoe UI"/>
              </w:rPr>
              <w:t xml:space="preserve">PERFIL INVESTIGADOR </w:t>
            </w:r>
          </w:p>
        </w:tc>
        <w:tc>
          <w:tcPr>
            <w:tcW w:w="4436" w:type="dxa"/>
          </w:tcPr>
          <w:p w14:paraId="4D7D8EF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2347" w:type="dxa"/>
          </w:tcPr>
          <w:p w14:paraId="64E1854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3AC394F8"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175" w:type="dxa"/>
          </w:tcPr>
          <w:p w14:paraId="7C36B83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r>
      <w:tr w:rsidR="00DD3458" w:rsidRPr="00DA6000" w14:paraId="3DCA7467" w14:textId="77777777" w:rsidTr="725EE9F8">
        <w:trPr>
          <w:gridAfter w:val="3"/>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2F011D7D" w14:textId="77777777" w:rsidR="00255D5C" w:rsidRPr="006653EA" w:rsidRDefault="00255D5C">
            <w:pPr>
              <w:rPr>
                <w:rFonts w:cs="Segoe UI"/>
                <w:b w:val="0"/>
                <w:bCs w:val="0"/>
              </w:rPr>
            </w:pPr>
            <w:r w:rsidRPr="006653EA">
              <w:rPr>
                <w:rFonts w:cs="Segoe UI"/>
                <w:b w:val="0"/>
                <w:bCs w:val="0"/>
              </w:rPr>
              <w:t>Publicaciones</w:t>
            </w:r>
          </w:p>
        </w:tc>
        <w:tc>
          <w:tcPr>
            <w:tcW w:w="4436" w:type="dxa"/>
          </w:tcPr>
          <w:p w14:paraId="58D510B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Se enlistan las publicaciones con las que el Investigador cuenta, organizadas por año de publicación (del más reciente al más antiguo).</w:t>
            </w:r>
          </w:p>
        </w:tc>
        <w:tc>
          <w:tcPr>
            <w:tcW w:w="2347" w:type="dxa"/>
          </w:tcPr>
          <w:p w14:paraId="00EE065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4675AEE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 </w:t>
            </w:r>
          </w:p>
        </w:tc>
        <w:tc>
          <w:tcPr>
            <w:tcW w:w="1023" w:type="dxa"/>
          </w:tcPr>
          <w:p w14:paraId="2BC41E2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Cita el nombre seguido del año de su publicación</w:t>
            </w:r>
          </w:p>
        </w:tc>
        <w:tc>
          <w:tcPr>
            <w:tcW w:w="1175" w:type="dxa"/>
          </w:tcPr>
          <w:p w14:paraId="1DC586A0"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6212CC9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1AE069D0" w14:textId="77777777" w:rsidR="00255D5C" w:rsidRPr="006653EA" w:rsidRDefault="00255D5C">
            <w:pPr>
              <w:rPr>
                <w:rFonts w:cs="Segoe UI"/>
                <w:b w:val="0"/>
                <w:bCs w:val="0"/>
              </w:rPr>
            </w:pPr>
            <w:r w:rsidRPr="006653EA">
              <w:rPr>
                <w:rFonts w:cs="Segoe UI"/>
                <w:b w:val="0"/>
                <w:bCs w:val="0"/>
              </w:rPr>
              <w:t>Áreas de investigación</w:t>
            </w:r>
          </w:p>
        </w:tc>
        <w:tc>
          <w:tcPr>
            <w:tcW w:w="4436" w:type="dxa"/>
          </w:tcPr>
          <w:p w14:paraId="2E48149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Son los Grupos o Proyectos de investigación en los que trabaja el Investigador.</w:t>
            </w:r>
          </w:p>
        </w:tc>
        <w:tc>
          <w:tcPr>
            <w:tcW w:w="2347" w:type="dxa"/>
          </w:tcPr>
          <w:p w14:paraId="1E4B08B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3F9A849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 </w:t>
            </w:r>
          </w:p>
        </w:tc>
        <w:tc>
          <w:tcPr>
            <w:tcW w:w="1023" w:type="dxa"/>
          </w:tcPr>
          <w:p w14:paraId="25DC5C9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 xml:space="preserve">Escribe palabras clave y presiona </w:t>
            </w:r>
            <w:proofErr w:type="spellStart"/>
            <w:r>
              <w:rPr>
                <w:rFonts w:asciiTheme="minorHAnsi" w:hAnsiTheme="minorHAnsi"/>
                <w:sz w:val="20"/>
              </w:rPr>
              <w:t>Enter</w:t>
            </w:r>
            <w:proofErr w:type="spellEnd"/>
          </w:p>
        </w:tc>
        <w:tc>
          <w:tcPr>
            <w:tcW w:w="1175" w:type="dxa"/>
          </w:tcPr>
          <w:p w14:paraId="11D98D6A"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5815DB" w:rsidRPr="00DA6000" w14:paraId="4A9FE03B" w14:textId="77777777" w:rsidTr="725EE9F8">
        <w:trPr>
          <w:gridAfter w:val="3"/>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063F6F5C" w14:textId="77777777" w:rsidR="00255D5C" w:rsidRPr="006653EA" w:rsidRDefault="00255D5C">
            <w:pPr>
              <w:rPr>
                <w:rFonts w:cs="Segoe UI"/>
              </w:rPr>
            </w:pPr>
            <w:r w:rsidRPr="006653EA">
              <w:rPr>
                <w:rFonts w:cs="Segoe UI"/>
              </w:rPr>
              <w:t>Grados académicos</w:t>
            </w:r>
          </w:p>
        </w:tc>
      </w:tr>
      <w:tr w:rsidR="00DD3458" w:rsidRPr="00DA6000" w14:paraId="66392B1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6C5BC29F" w14:textId="77777777">
              <w:trPr>
                <w:trHeight w:val="251"/>
              </w:trPr>
              <w:tc>
                <w:tcPr>
                  <w:tcW w:w="4999" w:type="dxa"/>
                  <w:tcBorders>
                    <w:top w:val="nil"/>
                    <w:left w:val="nil"/>
                    <w:bottom w:val="nil"/>
                    <w:right w:val="nil"/>
                  </w:tcBorders>
                  <w:shd w:val="clear" w:color="auto" w:fill="auto"/>
                  <w:noWrap/>
                  <w:hideMark/>
                </w:tcPr>
                <w:p w14:paraId="726A2008" w14:textId="77777777" w:rsidR="00255D5C" w:rsidRPr="006653EA" w:rsidRDefault="00255D5C">
                  <w:pPr>
                    <w:spacing w:after="0" w:line="240" w:lineRule="auto"/>
                    <w:jc w:val="right"/>
                    <w:rPr>
                      <w:rFonts w:cs="Segoe UI"/>
                    </w:rPr>
                  </w:pPr>
                  <w:r w:rsidRPr="006653EA">
                    <w:rPr>
                      <w:rFonts w:cs="Segoe UI"/>
                    </w:rPr>
                    <w:lastRenderedPageBreak/>
                    <w:t>Título académico</w:t>
                  </w:r>
                </w:p>
              </w:tc>
            </w:tr>
          </w:tbl>
          <w:p w14:paraId="17464760" w14:textId="77777777" w:rsidR="00255D5C" w:rsidRPr="006653EA" w:rsidRDefault="00255D5C">
            <w:pPr>
              <w:jc w:val="right"/>
              <w:rPr>
                <w:rFonts w:cs="Segoe UI"/>
                <w:b w:val="0"/>
                <w:bCs w:val="0"/>
              </w:rPr>
            </w:pPr>
          </w:p>
        </w:tc>
        <w:tc>
          <w:tcPr>
            <w:tcW w:w="4436" w:type="dxa"/>
          </w:tcPr>
          <w:p w14:paraId="7E2CD9D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Título académico con el que cuenta el Investigador.</w:t>
            </w:r>
          </w:p>
        </w:tc>
        <w:tc>
          <w:tcPr>
            <w:tcW w:w="2347" w:type="dxa"/>
          </w:tcPr>
          <w:p w14:paraId="19AE984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5A15919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08805DD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Licenciatura, Maestría o Doctorado</w:t>
            </w:r>
          </w:p>
        </w:tc>
        <w:tc>
          <w:tcPr>
            <w:tcW w:w="1175" w:type="dxa"/>
          </w:tcPr>
          <w:p w14:paraId="3F9C320E"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2F632241"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62D6694A" w14:textId="77777777">
              <w:trPr>
                <w:trHeight w:val="251"/>
              </w:trPr>
              <w:tc>
                <w:tcPr>
                  <w:tcW w:w="4999" w:type="dxa"/>
                  <w:tcBorders>
                    <w:top w:val="nil"/>
                    <w:left w:val="nil"/>
                    <w:bottom w:val="nil"/>
                    <w:right w:val="nil"/>
                  </w:tcBorders>
                  <w:shd w:val="clear" w:color="auto" w:fill="auto"/>
                  <w:noWrap/>
                  <w:hideMark/>
                </w:tcPr>
                <w:p w14:paraId="3A36C954" w14:textId="77777777" w:rsidR="00255D5C" w:rsidRPr="006653EA" w:rsidRDefault="00255D5C">
                  <w:pPr>
                    <w:spacing w:after="0" w:line="240" w:lineRule="auto"/>
                    <w:jc w:val="right"/>
                    <w:rPr>
                      <w:rFonts w:cs="Segoe UI"/>
                    </w:rPr>
                  </w:pPr>
                  <w:r w:rsidRPr="006653EA">
                    <w:rPr>
                      <w:rFonts w:cs="Segoe UI"/>
                    </w:rPr>
                    <w:t xml:space="preserve">Institución que lo otorga </w:t>
                  </w:r>
                </w:p>
              </w:tc>
            </w:tr>
          </w:tbl>
          <w:p w14:paraId="56922A8D" w14:textId="77777777" w:rsidR="00255D5C" w:rsidRPr="006653EA" w:rsidRDefault="00255D5C">
            <w:pPr>
              <w:jc w:val="right"/>
              <w:rPr>
                <w:rFonts w:cs="Segoe UI"/>
                <w:b w:val="0"/>
                <w:bCs w:val="0"/>
              </w:rPr>
            </w:pPr>
          </w:p>
        </w:tc>
        <w:tc>
          <w:tcPr>
            <w:tcW w:w="4436" w:type="dxa"/>
          </w:tcPr>
          <w:p w14:paraId="407747E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Institución que le otorgó el título académico al Investigador.</w:t>
            </w:r>
          </w:p>
        </w:tc>
        <w:tc>
          <w:tcPr>
            <w:tcW w:w="2347" w:type="dxa"/>
          </w:tcPr>
          <w:p w14:paraId="3B0F2DB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505A489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329F5A5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Escribe el nombre de la institución a la que asiste</w:t>
            </w:r>
          </w:p>
        </w:tc>
        <w:tc>
          <w:tcPr>
            <w:tcW w:w="1175" w:type="dxa"/>
          </w:tcPr>
          <w:p w14:paraId="26589544"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046AE259"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0925D535" w14:textId="77777777" w:rsidR="00255D5C" w:rsidRPr="006653EA" w:rsidRDefault="00255D5C">
            <w:pPr>
              <w:jc w:val="right"/>
              <w:rPr>
                <w:rFonts w:cs="Segoe UI"/>
                <w:b w:val="0"/>
                <w:bCs w:val="0"/>
              </w:rPr>
            </w:pPr>
            <w:r w:rsidRPr="006653EA">
              <w:rPr>
                <w:rFonts w:cs="Segoe UI"/>
                <w:b w:val="0"/>
                <w:bCs w:val="0"/>
              </w:rPr>
              <w:t xml:space="preserve">  Fecha en que se otorga </w:t>
            </w:r>
          </w:p>
        </w:tc>
        <w:tc>
          <w:tcPr>
            <w:tcW w:w="4436" w:type="dxa"/>
          </w:tcPr>
          <w:p w14:paraId="0B71119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en la que la Institución otorgó el título académico al Investigador.</w:t>
            </w:r>
          </w:p>
        </w:tc>
        <w:tc>
          <w:tcPr>
            <w:tcW w:w="2347" w:type="dxa"/>
          </w:tcPr>
          <w:p w14:paraId="0BBBD42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p w14:paraId="3FC7766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6216F04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la fecha en la que te graduaste</w:t>
            </w:r>
          </w:p>
        </w:tc>
        <w:tc>
          <w:tcPr>
            <w:tcW w:w="1175" w:type="dxa"/>
          </w:tcPr>
          <w:p w14:paraId="250D25AB"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48A78882" w14:textId="77777777" w:rsidTr="725EE9F8">
        <w:trPr>
          <w:gridAfter w:val="3"/>
          <w:wAfter w:w="7188" w:type="dxa"/>
          <w:trHeight w:val="807"/>
        </w:trPr>
        <w:tc>
          <w:tcPr>
            <w:cnfStyle w:val="001000000000" w:firstRow="0" w:lastRow="0" w:firstColumn="1" w:lastColumn="0" w:oddVBand="0" w:evenVBand="0" w:oddHBand="0" w:evenHBand="0" w:firstRowFirstColumn="0" w:firstRowLastColumn="0" w:lastRowFirstColumn="0" w:lastRowLastColumn="0"/>
            <w:tcW w:w="5222" w:type="dxa"/>
          </w:tcPr>
          <w:p w14:paraId="137A1FEA" w14:textId="77777777" w:rsidR="00255D5C" w:rsidRPr="006653EA" w:rsidRDefault="00255D5C">
            <w:pPr>
              <w:jc w:val="right"/>
              <w:rPr>
                <w:rFonts w:eastAsia="Calibri" w:cs="Segoe UI"/>
                <w:b w:val="0"/>
                <w:bCs w:val="0"/>
              </w:rPr>
            </w:pPr>
            <w:r w:rsidRPr="006653EA">
              <w:rPr>
                <w:rFonts w:eastAsia="Calibri" w:cs="Segoe UI"/>
                <w:b w:val="0"/>
                <w:bCs w:val="0"/>
              </w:rPr>
              <w:t xml:space="preserve">Botón Agregar otro grado </w:t>
            </w:r>
          </w:p>
        </w:tc>
        <w:tc>
          <w:tcPr>
            <w:tcW w:w="4436" w:type="dxa"/>
          </w:tcPr>
          <w:p w14:paraId="4F27149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Calibri" w:cs="Segoe UI"/>
              </w:rPr>
            </w:pPr>
            <w:r w:rsidRPr="006653EA">
              <w:rPr>
                <w:rFonts w:eastAsia="Calibri" w:cs="Segoe UI"/>
              </w:rPr>
              <w:t>Mostrará otro conjunto de cajas de texto “Grados académicos”</w:t>
            </w:r>
          </w:p>
        </w:tc>
        <w:tc>
          <w:tcPr>
            <w:tcW w:w="2347" w:type="dxa"/>
          </w:tcPr>
          <w:p w14:paraId="294DFB1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Calibri" w:cs="Segoe UI"/>
              </w:rPr>
            </w:pPr>
            <w:r w:rsidRPr="006653EA">
              <w:rPr>
                <w:rFonts w:eastAsia="Calibri" w:cs="Segoe UI"/>
              </w:rPr>
              <w:t>Botón Agregar otro grado</w:t>
            </w:r>
          </w:p>
        </w:tc>
        <w:tc>
          <w:tcPr>
            <w:tcW w:w="1023" w:type="dxa"/>
          </w:tcPr>
          <w:p w14:paraId="2FA65C1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eastAsia="Calibri" w:cs="Segoe UI"/>
              </w:rPr>
            </w:pPr>
            <w:r>
              <w:rPr>
                <w:rFonts w:cs="Segoe UI"/>
              </w:rPr>
              <w:t>N/A</w:t>
            </w:r>
          </w:p>
        </w:tc>
        <w:tc>
          <w:tcPr>
            <w:tcW w:w="1175" w:type="dxa"/>
          </w:tcPr>
          <w:p w14:paraId="1C281482"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eastAsia="Calibri" w:cs="Segoe UI"/>
              </w:rPr>
            </w:pPr>
            <w:r w:rsidRPr="006653EA">
              <w:rPr>
                <w:rFonts w:eastAsia="Calibri" w:cs="Segoe UI"/>
              </w:rPr>
              <w:t>NO</w:t>
            </w:r>
          </w:p>
        </w:tc>
      </w:tr>
      <w:tr w:rsidR="005815DB" w:rsidRPr="00DA6000" w14:paraId="7352DE62"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5E2CAF6D" w14:textId="77777777" w:rsidR="00255D5C" w:rsidRPr="006653EA" w:rsidRDefault="00255D5C">
            <w:pPr>
              <w:rPr>
                <w:rFonts w:cs="Segoe UI"/>
              </w:rPr>
            </w:pPr>
            <w:r w:rsidRPr="006653EA">
              <w:rPr>
                <w:rFonts w:cs="Segoe UI"/>
              </w:rPr>
              <w:t>Premios y reconocimientos</w:t>
            </w:r>
          </w:p>
        </w:tc>
      </w:tr>
      <w:tr w:rsidR="00DD3458" w:rsidRPr="00DA6000" w14:paraId="27F7E7D2"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D2A441F" w14:textId="77777777" w:rsidR="00255D5C" w:rsidRPr="006653EA" w:rsidRDefault="00255D5C">
            <w:pPr>
              <w:jc w:val="right"/>
              <w:rPr>
                <w:rFonts w:cs="Segoe UI"/>
                <w:b w:val="0"/>
                <w:bCs w:val="0"/>
              </w:rPr>
            </w:pPr>
            <w:r w:rsidRPr="006653EA">
              <w:rPr>
                <w:rFonts w:cs="Segoe UI"/>
                <w:b w:val="0"/>
                <w:bCs w:val="0"/>
              </w:rPr>
              <w:t>Nombre del premio y reconocimiento</w:t>
            </w:r>
          </w:p>
        </w:tc>
        <w:tc>
          <w:tcPr>
            <w:tcW w:w="4436" w:type="dxa"/>
          </w:tcPr>
          <w:p w14:paraId="6984301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los premios y reconocimientos obtenidos por el Investigador.</w:t>
            </w:r>
          </w:p>
        </w:tc>
        <w:tc>
          <w:tcPr>
            <w:tcW w:w="2347" w:type="dxa"/>
          </w:tcPr>
          <w:p w14:paraId="0F36434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2FC052A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00300300"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¿Cómo se le conoce al premio?</w:t>
            </w:r>
          </w:p>
        </w:tc>
        <w:tc>
          <w:tcPr>
            <w:tcW w:w="1175" w:type="dxa"/>
          </w:tcPr>
          <w:p w14:paraId="4CEFD62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1F989AF7"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4C4246C9" w14:textId="77777777">
              <w:trPr>
                <w:trHeight w:val="251"/>
              </w:trPr>
              <w:tc>
                <w:tcPr>
                  <w:tcW w:w="4999" w:type="dxa"/>
                  <w:tcBorders>
                    <w:top w:val="nil"/>
                    <w:left w:val="nil"/>
                    <w:bottom w:val="nil"/>
                    <w:right w:val="nil"/>
                  </w:tcBorders>
                  <w:shd w:val="clear" w:color="auto" w:fill="auto"/>
                  <w:noWrap/>
                  <w:hideMark/>
                </w:tcPr>
                <w:p w14:paraId="6C852DFD" w14:textId="77777777" w:rsidR="00255D5C" w:rsidRPr="006653EA" w:rsidRDefault="00255D5C">
                  <w:pPr>
                    <w:spacing w:after="0" w:line="240" w:lineRule="auto"/>
                    <w:jc w:val="right"/>
                    <w:rPr>
                      <w:rFonts w:cs="Segoe UI"/>
                    </w:rPr>
                  </w:pPr>
                  <w:r w:rsidRPr="006653EA">
                    <w:rPr>
                      <w:rFonts w:cs="Segoe UI"/>
                    </w:rPr>
                    <w:t xml:space="preserve">Institución que lo otorga </w:t>
                  </w:r>
                </w:p>
              </w:tc>
            </w:tr>
          </w:tbl>
          <w:p w14:paraId="25A25ADF" w14:textId="77777777" w:rsidR="00255D5C" w:rsidRPr="006653EA" w:rsidRDefault="00255D5C">
            <w:pPr>
              <w:jc w:val="right"/>
              <w:rPr>
                <w:rFonts w:cs="Segoe UI"/>
                <w:b w:val="0"/>
                <w:bCs w:val="0"/>
              </w:rPr>
            </w:pPr>
          </w:p>
        </w:tc>
        <w:tc>
          <w:tcPr>
            <w:tcW w:w="4436" w:type="dxa"/>
          </w:tcPr>
          <w:p w14:paraId="6084EC4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las instituciones que otorgaron los premios y reconocimientos al Investigador.</w:t>
            </w:r>
          </w:p>
        </w:tc>
        <w:tc>
          <w:tcPr>
            <w:tcW w:w="2347" w:type="dxa"/>
          </w:tcPr>
          <w:p w14:paraId="66698D1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7A56FD7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7646314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Universidad, Empresa o Sector que te reconoció</w:t>
            </w:r>
          </w:p>
        </w:tc>
        <w:tc>
          <w:tcPr>
            <w:tcW w:w="1175" w:type="dxa"/>
          </w:tcPr>
          <w:p w14:paraId="7DDCEDB8"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21ACBC14"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3C7DB798" w14:textId="77777777" w:rsidR="00255D5C" w:rsidRPr="006653EA" w:rsidRDefault="00255D5C">
            <w:pPr>
              <w:jc w:val="right"/>
              <w:rPr>
                <w:rFonts w:cs="Segoe UI"/>
                <w:b w:val="0"/>
                <w:bCs w:val="0"/>
              </w:rPr>
            </w:pPr>
            <w:r w:rsidRPr="006653EA">
              <w:rPr>
                <w:rFonts w:cs="Segoe UI"/>
                <w:b w:val="0"/>
                <w:bCs w:val="0"/>
              </w:rPr>
              <w:t xml:space="preserve">Fecha en que se otorga </w:t>
            </w:r>
          </w:p>
        </w:tc>
        <w:tc>
          <w:tcPr>
            <w:tcW w:w="4436" w:type="dxa"/>
          </w:tcPr>
          <w:p w14:paraId="3DF90F1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en la que se otorgaron los premios y reconocimientos al Investigador</w:t>
            </w:r>
          </w:p>
        </w:tc>
        <w:tc>
          <w:tcPr>
            <w:tcW w:w="2347" w:type="dxa"/>
          </w:tcPr>
          <w:p w14:paraId="16C4F37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DATETIME</w:t>
            </w:r>
          </w:p>
          <w:p w14:paraId="1CBE189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43C14CD1"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 xml:space="preserve">Selecciona la fecha de tu </w:t>
            </w:r>
            <w:r>
              <w:rPr>
                <w:rFonts w:asciiTheme="minorHAnsi" w:hAnsiTheme="minorHAnsi"/>
                <w:sz w:val="20"/>
              </w:rPr>
              <w:lastRenderedPageBreak/>
              <w:t>premiación</w:t>
            </w:r>
          </w:p>
        </w:tc>
        <w:tc>
          <w:tcPr>
            <w:tcW w:w="1175" w:type="dxa"/>
          </w:tcPr>
          <w:p w14:paraId="69ACB51B"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lastRenderedPageBreak/>
              <w:t>NO</w:t>
            </w:r>
          </w:p>
        </w:tc>
      </w:tr>
      <w:tr w:rsidR="00DD3458" w:rsidRPr="00DA6000" w14:paraId="1DCF2AD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807"/>
        </w:trPr>
        <w:tc>
          <w:tcPr>
            <w:cnfStyle w:val="001000000000" w:firstRow="0" w:lastRow="0" w:firstColumn="1" w:lastColumn="0" w:oddVBand="0" w:evenVBand="0" w:oddHBand="0" w:evenHBand="0" w:firstRowFirstColumn="0" w:firstRowLastColumn="0" w:lastRowFirstColumn="0" w:lastRowLastColumn="0"/>
            <w:tcW w:w="5222" w:type="dxa"/>
          </w:tcPr>
          <w:p w14:paraId="7AB81AFC" w14:textId="77777777" w:rsidR="00255D5C" w:rsidRPr="006653EA" w:rsidRDefault="00255D5C">
            <w:pPr>
              <w:jc w:val="right"/>
              <w:rPr>
                <w:rFonts w:eastAsia="Calibri" w:cs="Segoe UI"/>
                <w:b w:val="0"/>
                <w:bCs w:val="0"/>
              </w:rPr>
            </w:pPr>
            <w:r w:rsidRPr="006653EA">
              <w:rPr>
                <w:rFonts w:eastAsia="Calibri" w:cs="Segoe UI"/>
                <w:b w:val="0"/>
                <w:bCs w:val="0"/>
              </w:rPr>
              <w:t xml:space="preserve">Botón Agregar otro premio </w:t>
            </w:r>
          </w:p>
        </w:tc>
        <w:tc>
          <w:tcPr>
            <w:tcW w:w="4436" w:type="dxa"/>
          </w:tcPr>
          <w:p w14:paraId="03F03FF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Mostrará otro conjunto de cajas de texto “premios y reconocimientos”</w:t>
            </w:r>
          </w:p>
        </w:tc>
        <w:tc>
          <w:tcPr>
            <w:tcW w:w="2347" w:type="dxa"/>
          </w:tcPr>
          <w:p w14:paraId="32D1C6E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Botón Agregar otro premio</w:t>
            </w:r>
          </w:p>
        </w:tc>
        <w:tc>
          <w:tcPr>
            <w:tcW w:w="1023" w:type="dxa"/>
          </w:tcPr>
          <w:p w14:paraId="34C8A1A0"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rPr>
            </w:pPr>
            <w:r>
              <w:rPr>
                <w:rFonts w:cs="Segoe UI"/>
              </w:rPr>
              <w:t>N/A</w:t>
            </w:r>
          </w:p>
        </w:tc>
        <w:tc>
          <w:tcPr>
            <w:tcW w:w="1175" w:type="dxa"/>
          </w:tcPr>
          <w:p w14:paraId="0FED4DD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NO</w:t>
            </w:r>
          </w:p>
        </w:tc>
      </w:tr>
      <w:tr w:rsidR="005815DB" w:rsidRPr="00DA6000" w14:paraId="52209FE8" w14:textId="77777777" w:rsidTr="725EE9F8">
        <w:trPr>
          <w:gridAfter w:val="3"/>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2FAB1A67" w14:textId="77777777" w:rsidR="00255D5C" w:rsidRPr="006653EA" w:rsidRDefault="00255D5C">
            <w:pPr>
              <w:rPr>
                <w:rFonts w:cs="Segoe UI"/>
              </w:rPr>
            </w:pPr>
            <w:r w:rsidRPr="006653EA">
              <w:rPr>
                <w:rFonts w:cs="Segoe UI"/>
              </w:rPr>
              <w:t>Conferencias impartidas</w:t>
            </w:r>
          </w:p>
        </w:tc>
      </w:tr>
      <w:tr w:rsidR="00DD3458" w:rsidRPr="00DA6000" w14:paraId="5E0F5AE3"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8A373DA" w14:textId="77777777" w:rsidR="00255D5C" w:rsidRPr="006653EA" w:rsidRDefault="00255D5C">
            <w:pPr>
              <w:jc w:val="right"/>
              <w:rPr>
                <w:rFonts w:cs="Segoe UI"/>
                <w:b w:val="0"/>
                <w:bCs w:val="0"/>
              </w:rPr>
            </w:pPr>
            <w:r w:rsidRPr="006653EA">
              <w:rPr>
                <w:rFonts w:cs="Segoe UI"/>
                <w:b w:val="0"/>
                <w:bCs w:val="0"/>
              </w:rPr>
              <w:t xml:space="preserve">Nombre de conferencia </w:t>
            </w:r>
          </w:p>
        </w:tc>
        <w:tc>
          <w:tcPr>
            <w:tcW w:w="4436" w:type="dxa"/>
          </w:tcPr>
          <w:p w14:paraId="41A0539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las conferencias en las que participó el Investigador impartiéndolas.</w:t>
            </w:r>
          </w:p>
        </w:tc>
        <w:tc>
          <w:tcPr>
            <w:tcW w:w="2347" w:type="dxa"/>
          </w:tcPr>
          <w:p w14:paraId="3EB419E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1E51ABE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3E3C644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¿Qué nombre le diste a tu plática?</w:t>
            </w:r>
          </w:p>
        </w:tc>
        <w:tc>
          <w:tcPr>
            <w:tcW w:w="1175" w:type="dxa"/>
          </w:tcPr>
          <w:p w14:paraId="2DDEF95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41D59550" w14:textId="77777777" w:rsidTr="725EE9F8">
        <w:trPr>
          <w:gridAfter w:val="3"/>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463C6A61" w14:textId="77777777">
              <w:trPr>
                <w:trHeight w:val="251"/>
              </w:trPr>
              <w:tc>
                <w:tcPr>
                  <w:tcW w:w="4999" w:type="dxa"/>
                  <w:tcBorders>
                    <w:top w:val="nil"/>
                    <w:left w:val="nil"/>
                    <w:bottom w:val="nil"/>
                    <w:right w:val="nil"/>
                  </w:tcBorders>
                  <w:shd w:val="clear" w:color="auto" w:fill="auto"/>
                  <w:noWrap/>
                  <w:hideMark/>
                </w:tcPr>
                <w:p w14:paraId="0E1E94BA" w14:textId="77777777" w:rsidR="00255D5C" w:rsidRPr="006653EA" w:rsidRDefault="00255D5C">
                  <w:pPr>
                    <w:spacing w:after="0" w:line="240" w:lineRule="auto"/>
                    <w:jc w:val="right"/>
                    <w:rPr>
                      <w:rFonts w:cs="Segoe UI"/>
                    </w:rPr>
                  </w:pPr>
                  <w:r w:rsidRPr="006653EA">
                    <w:rPr>
                      <w:rFonts w:cs="Segoe UI"/>
                    </w:rPr>
                    <w:t xml:space="preserve">Evento o Congreso en donde participó </w:t>
                  </w:r>
                </w:p>
              </w:tc>
            </w:tr>
          </w:tbl>
          <w:p w14:paraId="16C9D7AB" w14:textId="77777777" w:rsidR="00255D5C" w:rsidRPr="006653EA" w:rsidRDefault="00255D5C">
            <w:pPr>
              <w:jc w:val="right"/>
              <w:rPr>
                <w:rFonts w:cs="Segoe UI"/>
                <w:b w:val="0"/>
                <w:bCs w:val="0"/>
              </w:rPr>
            </w:pPr>
          </w:p>
        </w:tc>
        <w:tc>
          <w:tcPr>
            <w:tcW w:w="4436" w:type="dxa"/>
          </w:tcPr>
          <w:p w14:paraId="5863791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los Eventos o Congresos en los que participó el Investigador impartiendo las conferencias.</w:t>
            </w:r>
          </w:p>
        </w:tc>
        <w:tc>
          <w:tcPr>
            <w:tcW w:w="2347" w:type="dxa"/>
          </w:tcPr>
          <w:p w14:paraId="7B29232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743640B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605CC90D"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Universidad, Empresa o Evento Especial</w:t>
            </w:r>
          </w:p>
        </w:tc>
        <w:tc>
          <w:tcPr>
            <w:tcW w:w="1175" w:type="dxa"/>
          </w:tcPr>
          <w:p w14:paraId="6299D036"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791FA599"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39CDF4E8" w14:textId="77777777" w:rsidR="00255D5C" w:rsidRPr="006653EA" w:rsidRDefault="00255D5C">
            <w:pPr>
              <w:jc w:val="right"/>
              <w:rPr>
                <w:rFonts w:cs="Segoe UI"/>
                <w:b w:val="0"/>
                <w:bCs w:val="0"/>
              </w:rPr>
            </w:pPr>
            <w:r w:rsidRPr="006653EA">
              <w:rPr>
                <w:rFonts w:cs="Segoe UI"/>
                <w:b w:val="0"/>
                <w:bCs w:val="0"/>
              </w:rPr>
              <w:t xml:space="preserve"> Fecha en la que se impartió </w:t>
            </w:r>
          </w:p>
        </w:tc>
        <w:tc>
          <w:tcPr>
            <w:tcW w:w="4436" w:type="dxa"/>
          </w:tcPr>
          <w:p w14:paraId="2D392FC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Fechas en las que impartió las conferencias el Investigador.</w:t>
            </w:r>
          </w:p>
        </w:tc>
        <w:tc>
          <w:tcPr>
            <w:tcW w:w="2347" w:type="dxa"/>
          </w:tcPr>
          <w:p w14:paraId="05EA309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tc>
        <w:tc>
          <w:tcPr>
            <w:tcW w:w="1023" w:type="dxa"/>
          </w:tcPr>
          <w:p w14:paraId="0458030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el año de tu conferencia</w:t>
            </w:r>
          </w:p>
        </w:tc>
        <w:tc>
          <w:tcPr>
            <w:tcW w:w="1175" w:type="dxa"/>
          </w:tcPr>
          <w:p w14:paraId="3F77FC87"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30CA5F4A" w14:textId="77777777" w:rsidTr="725EE9F8">
        <w:trPr>
          <w:gridAfter w:val="3"/>
          <w:wAfter w:w="7188" w:type="dxa"/>
          <w:trHeight w:val="788"/>
        </w:trPr>
        <w:tc>
          <w:tcPr>
            <w:cnfStyle w:val="001000000000" w:firstRow="0" w:lastRow="0" w:firstColumn="1" w:lastColumn="0" w:oddVBand="0" w:evenVBand="0" w:oddHBand="0" w:evenHBand="0" w:firstRowFirstColumn="0" w:firstRowLastColumn="0" w:lastRowFirstColumn="0" w:lastRowLastColumn="0"/>
            <w:tcW w:w="5222" w:type="dxa"/>
          </w:tcPr>
          <w:p w14:paraId="4E20E7A0" w14:textId="77777777" w:rsidR="00255D5C" w:rsidRPr="006653EA" w:rsidRDefault="00255D5C">
            <w:pPr>
              <w:jc w:val="right"/>
              <w:rPr>
                <w:rFonts w:cs="Segoe UI"/>
              </w:rPr>
            </w:pPr>
            <w:r w:rsidRPr="006653EA">
              <w:rPr>
                <w:rFonts w:eastAsia="Calibri" w:cs="Segoe UI"/>
                <w:b w:val="0"/>
                <w:bCs w:val="0"/>
              </w:rPr>
              <w:t xml:space="preserve">Botón Agregar otra conferencia </w:t>
            </w:r>
          </w:p>
        </w:tc>
        <w:tc>
          <w:tcPr>
            <w:tcW w:w="4436" w:type="dxa"/>
          </w:tcPr>
          <w:p w14:paraId="5F62C78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eastAsia="Calibri" w:cs="Segoe UI"/>
              </w:rPr>
              <w:t>Mostrará otro conjunto de cajas de texto “Conferencias impartidas”</w:t>
            </w:r>
          </w:p>
        </w:tc>
        <w:tc>
          <w:tcPr>
            <w:tcW w:w="2347" w:type="dxa"/>
          </w:tcPr>
          <w:p w14:paraId="6B8C8CA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eastAsia="Calibri" w:cs="Segoe UI"/>
              </w:rPr>
              <w:t>Botón Agregar otra conferencia</w:t>
            </w:r>
          </w:p>
        </w:tc>
        <w:tc>
          <w:tcPr>
            <w:tcW w:w="1023" w:type="dxa"/>
          </w:tcPr>
          <w:p w14:paraId="09FCFF59"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49DCA59D"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eastAsia="Calibri" w:cs="Segoe UI"/>
              </w:rPr>
              <w:t>NO</w:t>
            </w:r>
          </w:p>
        </w:tc>
      </w:tr>
      <w:tr w:rsidR="005815DB" w:rsidRPr="00DA6000" w14:paraId="147D402E"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5EB658E5" w14:textId="77777777" w:rsidR="00255D5C" w:rsidRPr="006653EA" w:rsidRDefault="00255D5C">
            <w:pPr>
              <w:rPr>
                <w:rFonts w:cs="Segoe UI"/>
              </w:rPr>
            </w:pPr>
            <w:r w:rsidRPr="006653EA">
              <w:rPr>
                <w:rFonts w:cs="Segoe UI"/>
              </w:rPr>
              <w:t>Mis patentes</w:t>
            </w:r>
          </w:p>
        </w:tc>
      </w:tr>
      <w:tr w:rsidR="00DD3458" w:rsidRPr="00DA6000" w14:paraId="00D82806" w14:textId="77777777" w:rsidTr="725EE9F8">
        <w:trPr>
          <w:gridAfter w:val="3"/>
          <w:wAfter w:w="7188" w:type="dxa"/>
          <w:trHeight w:val="965"/>
        </w:trPr>
        <w:tc>
          <w:tcPr>
            <w:cnfStyle w:val="001000000000" w:firstRow="0" w:lastRow="0" w:firstColumn="1" w:lastColumn="0" w:oddVBand="0" w:evenVBand="0" w:oddHBand="0" w:evenHBand="0" w:firstRowFirstColumn="0" w:firstRowLastColumn="0" w:lastRowFirstColumn="0" w:lastRowLastColumn="0"/>
            <w:tcW w:w="5222" w:type="dxa"/>
          </w:tcPr>
          <w:p w14:paraId="2413E946" w14:textId="77777777" w:rsidR="00255D5C" w:rsidRPr="006653EA" w:rsidRDefault="00255D5C">
            <w:pPr>
              <w:jc w:val="right"/>
              <w:rPr>
                <w:rFonts w:cs="Segoe UI"/>
                <w:b w:val="0"/>
                <w:bCs w:val="0"/>
              </w:rPr>
            </w:pPr>
            <w:r w:rsidRPr="006653EA">
              <w:rPr>
                <w:rFonts w:cs="Segoe UI"/>
                <w:b w:val="0"/>
                <w:bCs w:val="0"/>
              </w:rPr>
              <w:t xml:space="preserve">Nombre de patente </w:t>
            </w:r>
          </w:p>
        </w:tc>
        <w:tc>
          <w:tcPr>
            <w:tcW w:w="4436" w:type="dxa"/>
          </w:tcPr>
          <w:p w14:paraId="2AE8DDA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las patentes adquiridas por el Investigador.</w:t>
            </w:r>
          </w:p>
        </w:tc>
        <w:tc>
          <w:tcPr>
            <w:tcW w:w="2347" w:type="dxa"/>
          </w:tcPr>
          <w:p w14:paraId="428B09A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6AFD62C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15C2EE0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¿Cuál es el nombre de la patente?</w:t>
            </w:r>
          </w:p>
        </w:tc>
        <w:tc>
          <w:tcPr>
            <w:tcW w:w="1175" w:type="dxa"/>
          </w:tcPr>
          <w:p w14:paraId="7231F02F"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4DDD5F8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748"/>
        </w:trPr>
        <w:tc>
          <w:tcPr>
            <w:cnfStyle w:val="001000000000" w:firstRow="0" w:lastRow="0" w:firstColumn="1" w:lastColumn="0" w:oddVBand="0" w:evenVBand="0" w:oddHBand="0" w:evenHBand="0" w:firstRowFirstColumn="0" w:firstRowLastColumn="0" w:lastRowFirstColumn="0" w:lastRowLastColumn="0"/>
            <w:tcW w:w="5222" w:type="dxa"/>
          </w:tcPr>
          <w:p w14:paraId="7F8425D9" w14:textId="77777777" w:rsidR="00255D5C" w:rsidRPr="006653EA" w:rsidRDefault="00255D5C">
            <w:pPr>
              <w:jc w:val="right"/>
              <w:rPr>
                <w:rFonts w:cs="Segoe UI"/>
                <w:b w:val="0"/>
                <w:bCs w:val="0"/>
              </w:rPr>
            </w:pPr>
            <w:r w:rsidRPr="006653EA">
              <w:rPr>
                <w:rFonts w:cs="Segoe UI"/>
                <w:b w:val="0"/>
                <w:bCs w:val="0"/>
              </w:rPr>
              <w:t xml:space="preserve">Número de patente </w:t>
            </w:r>
          </w:p>
        </w:tc>
        <w:tc>
          <w:tcPr>
            <w:tcW w:w="4436" w:type="dxa"/>
          </w:tcPr>
          <w:p w14:paraId="0BACF47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Numero designado a las patentes adquiridas por el Investigador.</w:t>
            </w:r>
          </w:p>
        </w:tc>
        <w:tc>
          <w:tcPr>
            <w:tcW w:w="2347" w:type="dxa"/>
          </w:tcPr>
          <w:p w14:paraId="052B373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c>
          <w:tcPr>
            <w:tcW w:w="1023" w:type="dxa"/>
          </w:tcPr>
          <w:p w14:paraId="65F15B5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 xml:space="preserve">Escribe el número </w:t>
            </w:r>
            <w:r>
              <w:rPr>
                <w:rFonts w:asciiTheme="minorHAnsi" w:hAnsiTheme="minorHAnsi"/>
                <w:sz w:val="20"/>
              </w:rPr>
              <w:lastRenderedPageBreak/>
              <w:t>de la patente</w:t>
            </w:r>
          </w:p>
        </w:tc>
        <w:tc>
          <w:tcPr>
            <w:tcW w:w="1175" w:type="dxa"/>
          </w:tcPr>
          <w:p w14:paraId="774930AD"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lastRenderedPageBreak/>
              <w:t>NO</w:t>
            </w:r>
          </w:p>
        </w:tc>
      </w:tr>
      <w:tr w:rsidR="00DD3458" w:rsidRPr="00DA6000" w14:paraId="337973B0" w14:textId="77777777" w:rsidTr="725EE9F8">
        <w:trPr>
          <w:gridAfter w:val="3"/>
          <w:wAfter w:w="7188" w:type="dxa"/>
          <w:trHeight w:val="483"/>
        </w:trPr>
        <w:tc>
          <w:tcPr>
            <w:cnfStyle w:val="001000000000" w:firstRow="0" w:lastRow="0" w:firstColumn="1" w:lastColumn="0" w:oddVBand="0" w:evenVBand="0" w:oddHBand="0" w:evenHBand="0" w:firstRowFirstColumn="0" w:firstRowLastColumn="0" w:lastRowFirstColumn="0" w:lastRowLastColumn="0"/>
            <w:tcW w:w="5222" w:type="dxa"/>
          </w:tcPr>
          <w:p w14:paraId="40A66921" w14:textId="77777777" w:rsidR="00255D5C" w:rsidRPr="006653EA" w:rsidRDefault="00255D5C">
            <w:pPr>
              <w:jc w:val="right"/>
              <w:rPr>
                <w:rFonts w:cs="Segoe UI"/>
                <w:b w:val="0"/>
                <w:bCs w:val="0"/>
              </w:rPr>
            </w:pPr>
            <w:r w:rsidRPr="006653EA">
              <w:rPr>
                <w:rFonts w:cs="Segoe UI"/>
                <w:b w:val="0"/>
                <w:bCs w:val="0"/>
              </w:rPr>
              <w:t>Año de registro</w:t>
            </w:r>
          </w:p>
        </w:tc>
        <w:tc>
          <w:tcPr>
            <w:tcW w:w="4436" w:type="dxa"/>
          </w:tcPr>
          <w:p w14:paraId="4B1BDB7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Año en que se registró la patente.</w:t>
            </w:r>
          </w:p>
        </w:tc>
        <w:tc>
          <w:tcPr>
            <w:tcW w:w="2347" w:type="dxa"/>
          </w:tcPr>
          <w:p w14:paraId="06BF8B8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Tipo de dato: </w:t>
            </w:r>
            <w:r w:rsidRPr="000D4EB9">
              <w:rPr>
                <w:rFonts w:cs="Segoe UI"/>
              </w:rPr>
              <w:t>NUMERICO</w:t>
            </w:r>
          </w:p>
        </w:tc>
        <w:tc>
          <w:tcPr>
            <w:tcW w:w="1023" w:type="dxa"/>
          </w:tcPr>
          <w:p w14:paraId="7D59447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Selecciona el año de tu patente</w:t>
            </w:r>
          </w:p>
        </w:tc>
        <w:tc>
          <w:tcPr>
            <w:tcW w:w="1175" w:type="dxa"/>
          </w:tcPr>
          <w:p w14:paraId="64A545F3"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117FD711"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54"/>
        </w:trPr>
        <w:tc>
          <w:tcPr>
            <w:cnfStyle w:val="001000000000" w:firstRow="0" w:lastRow="0" w:firstColumn="1" w:lastColumn="0" w:oddVBand="0" w:evenVBand="0" w:oddHBand="0" w:evenHBand="0" w:firstRowFirstColumn="0" w:firstRowLastColumn="0" w:lastRowFirstColumn="0" w:lastRowLastColumn="0"/>
            <w:tcW w:w="5222" w:type="dxa"/>
          </w:tcPr>
          <w:p w14:paraId="5557FCCE" w14:textId="77777777" w:rsidR="00255D5C" w:rsidRPr="006653EA" w:rsidRDefault="00255D5C">
            <w:pPr>
              <w:jc w:val="right"/>
              <w:rPr>
                <w:rFonts w:cs="Segoe UI"/>
                <w:b w:val="0"/>
                <w:bCs w:val="0"/>
              </w:rPr>
            </w:pPr>
            <w:r w:rsidRPr="006653EA">
              <w:rPr>
                <w:rFonts w:cs="Segoe UI"/>
                <w:b w:val="0"/>
                <w:bCs w:val="0"/>
              </w:rPr>
              <w:t>Se encuentra en proceso de registro</w:t>
            </w:r>
          </w:p>
        </w:tc>
        <w:tc>
          <w:tcPr>
            <w:tcW w:w="4436" w:type="dxa"/>
          </w:tcPr>
          <w:p w14:paraId="2B8A4AD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Indica si la patente está en proceso</w:t>
            </w:r>
          </w:p>
        </w:tc>
        <w:tc>
          <w:tcPr>
            <w:tcW w:w="2347" w:type="dxa"/>
          </w:tcPr>
          <w:p w14:paraId="736527E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highlight w:val="yellow"/>
              </w:rPr>
            </w:pPr>
            <w:r w:rsidRPr="000D4EB9">
              <w:rPr>
                <w:rFonts w:cs="Segoe UI"/>
              </w:rPr>
              <w:t>Opción</w:t>
            </w:r>
          </w:p>
        </w:tc>
        <w:tc>
          <w:tcPr>
            <w:tcW w:w="1023" w:type="dxa"/>
          </w:tcPr>
          <w:p w14:paraId="0AB91CB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Mover el radio para</w:t>
            </w:r>
          </w:p>
        </w:tc>
        <w:tc>
          <w:tcPr>
            <w:tcW w:w="1175" w:type="dxa"/>
          </w:tcPr>
          <w:p w14:paraId="7A906BAD"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r>
      <w:tr w:rsidR="00DD3458" w:rsidRPr="00DA6000" w14:paraId="5A290270" w14:textId="77777777" w:rsidTr="725EE9F8">
        <w:trPr>
          <w:gridAfter w:val="3"/>
          <w:wAfter w:w="7188" w:type="dxa"/>
          <w:trHeight w:val="483"/>
        </w:trPr>
        <w:tc>
          <w:tcPr>
            <w:cnfStyle w:val="001000000000" w:firstRow="0" w:lastRow="0" w:firstColumn="1" w:lastColumn="0" w:oddVBand="0" w:evenVBand="0" w:oddHBand="0" w:evenHBand="0" w:firstRowFirstColumn="0" w:firstRowLastColumn="0" w:lastRowFirstColumn="0" w:lastRowLastColumn="0"/>
            <w:tcW w:w="5222" w:type="dxa"/>
          </w:tcPr>
          <w:p w14:paraId="706A6D88" w14:textId="77777777" w:rsidR="00255D5C" w:rsidRPr="006653EA" w:rsidRDefault="00255D5C">
            <w:pPr>
              <w:jc w:val="right"/>
              <w:rPr>
                <w:rFonts w:cs="Segoe UI"/>
              </w:rPr>
            </w:pPr>
            <w:r w:rsidRPr="006653EA">
              <w:rPr>
                <w:rFonts w:eastAsia="Calibri" w:cs="Segoe UI"/>
                <w:b w:val="0"/>
                <w:bCs w:val="0"/>
              </w:rPr>
              <w:t xml:space="preserve">Botón Agregar otra patente </w:t>
            </w:r>
          </w:p>
        </w:tc>
        <w:tc>
          <w:tcPr>
            <w:tcW w:w="4436" w:type="dxa"/>
          </w:tcPr>
          <w:p w14:paraId="3DF8E9C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eastAsia="Calibri" w:cs="Segoe UI"/>
              </w:rPr>
              <w:t>Mostrará otro conjunto de cajas de texto “Patente”</w:t>
            </w:r>
          </w:p>
        </w:tc>
        <w:tc>
          <w:tcPr>
            <w:tcW w:w="2347" w:type="dxa"/>
          </w:tcPr>
          <w:p w14:paraId="112C419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highlight w:val="yellow"/>
              </w:rPr>
            </w:pPr>
            <w:r w:rsidRPr="006653EA">
              <w:rPr>
                <w:rFonts w:eastAsia="Calibri" w:cs="Segoe UI"/>
              </w:rPr>
              <w:t>Botón Agregar otra patente</w:t>
            </w:r>
          </w:p>
        </w:tc>
        <w:tc>
          <w:tcPr>
            <w:tcW w:w="1023" w:type="dxa"/>
          </w:tcPr>
          <w:p w14:paraId="69DD2BB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64E256CE"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eastAsia="Calibri" w:cs="Segoe UI"/>
              </w:rPr>
              <w:t>NO</w:t>
            </w:r>
          </w:p>
        </w:tc>
      </w:tr>
      <w:tr w:rsidR="005815DB" w:rsidRPr="00DA6000" w14:paraId="6B5DE48A"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724F6836" w14:textId="77777777" w:rsidR="00255D5C" w:rsidRPr="006653EA" w:rsidRDefault="00255D5C">
            <w:pPr>
              <w:rPr>
                <w:rFonts w:cs="Segoe UI"/>
              </w:rPr>
            </w:pPr>
            <w:r w:rsidRPr="006653EA">
              <w:rPr>
                <w:rFonts w:cs="Segoe UI"/>
              </w:rPr>
              <w:t>Proyectos emprendedores</w:t>
            </w:r>
          </w:p>
        </w:tc>
      </w:tr>
      <w:tr w:rsidR="00DD3458" w:rsidRPr="00DA6000" w14:paraId="6320A900"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0C1564F7" w14:textId="77777777" w:rsidR="00255D5C" w:rsidRPr="006653EA" w:rsidRDefault="00255D5C">
            <w:pPr>
              <w:jc w:val="right"/>
              <w:rPr>
                <w:rFonts w:cs="Segoe UI"/>
                <w:b w:val="0"/>
                <w:bCs w:val="0"/>
              </w:rPr>
            </w:pPr>
            <w:r w:rsidRPr="006653EA">
              <w:rPr>
                <w:rFonts w:cs="Segoe UI"/>
                <w:b w:val="0"/>
                <w:bCs w:val="0"/>
              </w:rPr>
              <w:t>Nombre del proyecto</w:t>
            </w:r>
          </w:p>
        </w:tc>
        <w:tc>
          <w:tcPr>
            <w:tcW w:w="4436" w:type="dxa"/>
          </w:tcPr>
          <w:p w14:paraId="2BCF21B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Proyectos emprendidos por el Investigador.</w:t>
            </w:r>
          </w:p>
        </w:tc>
        <w:tc>
          <w:tcPr>
            <w:tcW w:w="2347" w:type="dxa"/>
          </w:tcPr>
          <w:p w14:paraId="444C1B2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36B991B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0816D87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¿Qué nombre tiene el proyecto?</w:t>
            </w:r>
          </w:p>
        </w:tc>
        <w:tc>
          <w:tcPr>
            <w:tcW w:w="1175" w:type="dxa"/>
          </w:tcPr>
          <w:p w14:paraId="6F7B2AA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156E826A"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748"/>
        </w:trPr>
        <w:tc>
          <w:tcPr>
            <w:cnfStyle w:val="001000000000" w:firstRow="0" w:lastRow="0" w:firstColumn="1" w:lastColumn="0" w:oddVBand="0" w:evenVBand="0" w:oddHBand="0" w:evenHBand="0" w:firstRowFirstColumn="0" w:firstRowLastColumn="0" w:lastRowFirstColumn="0" w:lastRowLastColumn="0"/>
            <w:tcW w:w="5222" w:type="dxa"/>
          </w:tcPr>
          <w:p w14:paraId="77005EE8" w14:textId="77777777" w:rsidR="00255D5C" w:rsidRPr="006653EA" w:rsidRDefault="00255D5C">
            <w:pPr>
              <w:jc w:val="right"/>
              <w:rPr>
                <w:rFonts w:cs="Segoe UI"/>
                <w:b w:val="0"/>
                <w:bCs w:val="0"/>
              </w:rPr>
            </w:pPr>
            <w:r w:rsidRPr="006653EA">
              <w:rPr>
                <w:rFonts w:cs="Segoe UI"/>
                <w:b w:val="0"/>
                <w:bCs w:val="0"/>
              </w:rPr>
              <w:t>Descripción del proyecto</w:t>
            </w:r>
          </w:p>
        </w:tc>
        <w:tc>
          <w:tcPr>
            <w:tcW w:w="4436" w:type="dxa"/>
          </w:tcPr>
          <w:p w14:paraId="6445D86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Definición de los Proyectos emprendidos por el Investigador.</w:t>
            </w:r>
          </w:p>
        </w:tc>
        <w:tc>
          <w:tcPr>
            <w:tcW w:w="2347" w:type="dxa"/>
          </w:tcPr>
          <w:p w14:paraId="668CA80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c>
          <w:tcPr>
            <w:tcW w:w="1023" w:type="dxa"/>
          </w:tcPr>
          <w:p w14:paraId="3D17445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Háblanos más sobre el proyecto</w:t>
            </w:r>
          </w:p>
        </w:tc>
        <w:tc>
          <w:tcPr>
            <w:tcW w:w="1175" w:type="dxa"/>
          </w:tcPr>
          <w:p w14:paraId="40A502F0"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235E0FD3" w14:textId="77777777" w:rsidTr="725EE9F8">
        <w:trPr>
          <w:gridAfter w:val="3"/>
          <w:wAfter w:w="7188" w:type="dxa"/>
          <w:trHeight w:val="333"/>
        </w:trPr>
        <w:tc>
          <w:tcPr>
            <w:cnfStyle w:val="001000000000" w:firstRow="0" w:lastRow="0" w:firstColumn="1" w:lastColumn="0" w:oddVBand="0" w:evenVBand="0" w:oddHBand="0" w:evenHBand="0" w:firstRowFirstColumn="0" w:firstRowLastColumn="0" w:lastRowFirstColumn="0" w:lastRowLastColumn="0"/>
            <w:tcW w:w="5222" w:type="dxa"/>
          </w:tcPr>
          <w:p w14:paraId="4B8DCC16" w14:textId="77777777" w:rsidR="00255D5C" w:rsidRPr="006653EA" w:rsidRDefault="00255D5C">
            <w:pPr>
              <w:jc w:val="right"/>
              <w:rPr>
                <w:rFonts w:cs="Segoe UI"/>
                <w:b w:val="0"/>
                <w:bCs w:val="0"/>
              </w:rPr>
            </w:pPr>
            <w:r w:rsidRPr="006653EA">
              <w:rPr>
                <w:rFonts w:cs="Segoe UI"/>
                <w:b w:val="0"/>
                <w:bCs w:val="0"/>
              </w:rPr>
              <w:t>Posición en el proyecto</w:t>
            </w:r>
          </w:p>
        </w:tc>
        <w:tc>
          <w:tcPr>
            <w:tcW w:w="4436" w:type="dxa"/>
          </w:tcPr>
          <w:p w14:paraId="19DB4EF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Posición en el proyecto.</w:t>
            </w:r>
          </w:p>
        </w:tc>
        <w:tc>
          <w:tcPr>
            <w:tcW w:w="2347" w:type="dxa"/>
          </w:tcPr>
          <w:p w14:paraId="0D70636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Tipo de dato: </w:t>
            </w:r>
            <w:r>
              <w:rPr>
                <w:rFonts w:cs="Segoe UI"/>
              </w:rPr>
              <w:t>CATALOGO</w:t>
            </w:r>
          </w:p>
          <w:p w14:paraId="2BA2E0F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229DC03F"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Selecciona una opción</w:t>
            </w:r>
          </w:p>
        </w:tc>
        <w:tc>
          <w:tcPr>
            <w:tcW w:w="1175" w:type="dxa"/>
          </w:tcPr>
          <w:p w14:paraId="18E4FA2B"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p>
        </w:tc>
      </w:tr>
      <w:tr w:rsidR="00DD3458" w:rsidRPr="00DA6000" w14:paraId="1633B27D"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65"/>
        </w:trPr>
        <w:tc>
          <w:tcPr>
            <w:cnfStyle w:val="001000000000" w:firstRow="0" w:lastRow="0" w:firstColumn="1" w:lastColumn="0" w:oddVBand="0" w:evenVBand="0" w:oddHBand="0" w:evenHBand="0" w:firstRowFirstColumn="0" w:firstRowLastColumn="0" w:lastRowFirstColumn="0" w:lastRowLastColumn="0"/>
            <w:tcW w:w="5222" w:type="dxa"/>
          </w:tcPr>
          <w:p w14:paraId="6A91E113" w14:textId="77777777" w:rsidR="00255D5C" w:rsidRPr="006653EA" w:rsidRDefault="00255D5C">
            <w:pPr>
              <w:jc w:val="right"/>
              <w:rPr>
                <w:rFonts w:cs="Segoe UI"/>
                <w:b w:val="0"/>
                <w:bCs w:val="0"/>
              </w:rPr>
            </w:pPr>
            <w:r w:rsidRPr="006653EA">
              <w:rPr>
                <w:rFonts w:cs="Segoe UI"/>
                <w:b w:val="0"/>
                <w:bCs w:val="0"/>
              </w:rPr>
              <w:t>Rol que desempeña en el proyecto</w:t>
            </w:r>
          </w:p>
        </w:tc>
        <w:tc>
          <w:tcPr>
            <w:tcW w:w="4436" w:type="dxa"/>
          </w:tcPr>
          <w:p w14:paraId="7974846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Roles desempeñados por el investigador en los proyectos emprendidos.</w:t>
            </w:r>
          </w:p>
        </w:tc>
        <w:tc>
          <w:tcPr>
            <w:tcW w:w="2347" w:type="dxa"/>
          </w:tcPr>
          <w:p w14:paraId="0608FA0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216BB90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3CA6120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¿Qué rol o puesto desempeñaste?</w:t>
            </w:r>
          </w:p>
        </w:tc>
        <w:tc>
          <w:tcPr>
            <w:tcW w:w="1175" w:type="dxa"/>
          </w:tcPr>
          <w:p w14:paraId="4A0E0070"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3542D7" w14:paraId="71DF0C19" w14:textId="77777777" w:rsidTr="725EE9F8">
        <w:trPr>
          <w:gridAfter w:val="3"/>
          <w:wAfter w:w="7188" w:type="dxa"/>
          <w:trHeight w:val="965"/>
        </w:trPr>
        <w:tc>
          <w:tcPr>
            <w:cnfStyle w:val="001000000000" w:firstRow="0" w:lastRow="0" w:firstColumn="1" w:lastColumn="0" w:oddVBand="0" w:evenVBand="0" w:oddHBand="0" w:evenHBand="0" w:firstRowFirstColumn="0" w:firstRowLastColumn="0" w:lastRowFirstColumn="0" w:lastRowLastColumn="0"/>
            <w:tcW w:w="5222" w:type="dxa"/>
          </w:tcPr>
          <w:p w14:paraId="58532B2B" w14:textId="77777777" w:rsidR="00255D5C" w:rsidRPr="003542D7" w:rsidRDefault="00255D5C">
            <w:pPr>
              <w:jc w:val="right"/>
              <w:rPr>
                <w:rFonts w:cs="Segoe UI"/>
                <w:b w:val="0"/>
                <w:bCs w:val="0"/>
              </w:rPr>
            </w:pPr>
            <w:r w:rsidRPr="003542D7">
              <w:rPr>
                <w:rFonts w:cs="Segoe UI"/>
                <w:b w:val="0"/>
                <w:bCs w:val="0"/>
              </w:rPr>
              <w:t>Etapa en la que se encuentra el emprendimiento</w:t>
            </w:r>
          </w:p>
        </w:tc>
        <w:tc>
          <w:tcPr>
            <w:tcW w:w="4436" w:type="dxa"/>
          </w:tcPr>
          <w:p w14:paraId="09ABEE96" w14:textId="77777777" w:rsidR="00255D5C" w:rsidRPr="003542D7"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3542D7">
              <w:rPr>
                <w:rFonts w:cs="Segoe UI"/>
              </w:rPr>
              <w:t>Etapa en la que se encuentra el emprendimiento</w:t>
            </w:r>
          </w:p>
        </w:tc>
        <w:tc>
          <w:tcPr>
            <w:tcW w:w="2347" w:type="dxa"/>
          </w:tcPr>
          <w:p w14:paraId="23EC9B6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Tipo de dato: </w:t>
            </w:r>
            <w:r>
              <w:rPr>
                <w:rFonts w:cs="Segoe UI"/>
              </w:rPr>
              <w:t>CATALOGO</w:t>
            </w:r>
          </w:p>
          <w:p w14:paraId="47138182" w14:textId="77777777" w:rsidR="00255D5C" w:rsidRPr="003542D7"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525C3B0E" w14:textId="77777777" w:rsidR="00255D5C" w:rsidRPr="003542D7" w:rsidRDefault="00255D5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rPr>
            </w:pPr>
            <w:r>
              <w:rPr>
                <w:rFonts w:asciiTheme="minorHAnsi" w:hAnsiTheme="minorHAnsi"/>
                <w:sz w:val="20"/>
              </w:rPr>
              <w:t>Selecciona una opción</w:t>
            </w:r>
          </w:p>
        </w:tc>
        <w:tc>
          <w:tcPr>
            <w:tcW w:w="1175" w:type="dxa"/>
          </w:tcPr>
          <w:p w14:paraId="37527854" w14:textId="77777777" w:rsidR="00255D5C" w:rsidRPr="003542D7"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NO</w:t>
            </w:r>
          </w:p>
        </w:tc>
      </w:tr>
      <w:tr w:rsidR="00DD3458" w:rsidRPr="00DA6000" w14:paraId="74F85881"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14E01644" w14:textId="77777777" w:rsidR="00255D5C" w:rsidRPr="006653EA" w:rsidRDefault="00255D5C">
            <w:pPr>
              <w:jc w:val="right"/>
              <w:rPr>
                <w:rFonts w:cs="Segoe UI"/>
                <w:b w:val="0"/>
                <w:bCs w:val="0"/>
              </w:rPr>
            </w:pPr>
            <w:r w:rsidRPr="006653EA">
              <w:rPr>
                <w:rFonts w:cs="Segoe UI"/>
                <w:b w:val="0"/>
                <w:bCs w:val="0"/>
              </w:rPr>
              <w:lastRenderedPageBreak/>
              <w:t>Año de lanzamiento</w:t>
            </w:r>
          </w:p>
        </w:tc>
        <w:tc>
          <w:tcPr>
            <w:tcW w:w="4436" w:type="dxa"/>
          </w:tcPr>
          <w:p w14:paraId="73C2F9D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Fechas en la que fueron lanzados los proyectos emprendidos por el Investigador.</w:t>
            </w:r>
          </w:p>
        </w:tc>
        <w:tc>
          <w:tcPr>
            <w:tcW w:w="2347" w:type="dxa"/>
          </w:tcPr>
          <w:p w14:paraId="19F8278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p w14:paraId="6010CE9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7FD2564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una opción</w:t>
            </w:r>
          </w:p>
        </w:tc>
        <w:tc>
          <w:tcPr>
            <w:tcW w:w="1175" w:type="dxa"/>
          </w:tcPr>
          <w:p w14:paraId="434624A3"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69F4D789"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76683E27" w14:textId="77777777" w:rsidR="00255D5C" w:rsidRPr="006653EA" w:rsidRDefault="00255D5C">
            <w:pPr>
              <w:jc w:val="right"/>
              <w:rPr>
                <w:rFonts w:cs="Segoe UI"/>
                <w:b w:val="0"/>
                <w:bCs w:val="0"/>
              </w:rPr>
            </w:pPr>
            <w:r w:rsidRPr="006653EA">
              <w:rPr>
                <w:rFonts w:cs="Segoe UI"/>
                <w:b w:val="0"/>
                <w:bCs w:val="0"/>
              </w:rPr>
              <w:t>¿El proyecto está vigente?</w:t>
            </w:r>
          </w:p>
        </w:tc>
        <w:tc>
          <w:tcPr>
            <w:tcW w:w="4436" w:type="dxa"/>
          </w:tcPr>
          <w:p w14:paraId="1825509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El Investigador seleccionará de una lista las opciones: SI/NO</w:t>
            </w:r>
          </w:p>
        </w:tc>
        <w:tc>
          <w:tcPr>
            <w:tcW w:w="2347" w:type="dxa"/>
          </w:tcPr>
          <w:p w14:paraId="6A914C0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631F8C7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4C5C1009"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Escribe el año de lanzamiento</w:t>
            </w:r>
          </w:p>
        </w:tc>
        <w:tc>
          <w:tcPr>
            <w:tcW w:w="1175" w:type="dxa"/>
          </w:tcPr>
          <w:p w14:paraId="02E01791"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3FDFC0FE"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748"/>
        </w:trPr>
        <w:tc>
          <w:tcPr>
            <w:cnfStyle w:val="001000000000" w:firstRow="0" w:lastRow="0" w:firstColumn="1" w:lastColumn="0" w:oddVBand="0" w:evenVBand="0" w:oddHBand="0" w:evenHBand="0" w:firstRowFirstColumn="0" w:firstRowLastColumn="0" w:lastRowFirstColumn="0" w:lastRowLastColumn="0"/>
            <w:tcW w:w="5222" w:type="dxa"/>
          </w:tcPr>
          <w:p w14:paraId="70FD9602" w14:textId="77777777" w:rsidR="00255D5C" w:rsidRPr="006653EA" w:rsidRDefault="00255D5C">
            <w:pPr>
              <w:jc w:val="right"/>
              <w:rPr>
                <w:rFonts w:cs="Segoe UI"/>
                <w:b w:val="0"/>
                <w:bCs w:val="0"/>
              </w:rPr>
            </w:pPr>
            <w:r w:rsidRPr="006653EA">
              <w:rPr>
                <w:rFonts w:cs="Segoe UI"/>
                <w:b w:val="0"/>
                <w:bCs w:val="0"/>
              </w:rPr>
              <w:t>Botón agregar otro proyecto</w:t>
            </w:r>
          </w:p>
        </w:tc>
        <w:tc>
          <w:tcPr>
            <w:tcW w:w="4436" w:type="dxa"/>
          </w:tcPr>
          <w:p w14:paraId="4B70C98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Mostrará otro conjunto de cajas de texto “Proyectos emprendedores”</w:t>
            </w:r>
          </w:p>
        </w:tc>
        <w:tc>
          <w:tcPr>
            <w:tcW w:w="2347" w:type="dxa"/>
          </w:tcPr>
          <w:p w14:paraId="40EF409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Botón agregar otro proyecto</w:t>
            </w:r>
          </w:p>
        </w:tc>
        <w:tc>
          <w:tcPr>
            <w:tcW w:w="1023" w:type="dxa"/>
          </w:tcPr>
          <w:p w14:paraId="358DBBD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175" w:type="dxa"/>
          </w:tcPr>
          <w:p w14:paraId="196B2E66"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1506D557" w14:textId="77777777" w:rsidTr="725EE9F8">
        <w:trPr>
          <w:gridAfter w:val="3"/>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05FBA41F" w14:textId="77777777" w:rsidR="00255D5C" w:rsidRPr="006653EA" w:rsidRDefault="00255D5C">
            <w:pPr>
              <w:rPr>
                <w:rFonts w:cs="Segoe UI"/>
                <w:b w:val="0"/>
                <w:bCs w:val="0"/>
              </w:rPr>
            </w:pPr>
          </w:p>
        </w:tc>
        <w:tc>
          <w:tcPr>
            <w:tcW w:w="4436" w:type="dxa"/>
          </w:tcPr>
          <w:p w14:paraId="21D3F68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2347" w:type="dxa"/>
          </w:tcPr>
          <w:p w14:paraId="5BA66F6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1B0C25F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Seleccionar botón</w:t>
            </w:r>
          </w:p>
        </w:tc>
        <w:tc>
          <w:tcPr>
            <w:tcW w:w="1175" w:type="dxa"/>
          </w:tcPr>
          <w:p w14:paraId="3C188DDB"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20C5572A"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533"/>
        </w:trPr>
        <w:tc>
          <w:tcPr>
            <w:cnfStyle w:val="001000000000" w:firstRow="0" w:lastRow="0" w:firstColumn="1" w:lastColumn="0" w:oddVBand="0" w:evenVBand="0" w:oddHBand="0" w:evenHBand="0" w:firstRowFirstColumn="0" w:firstRowLastColumn="0" w:lastRowFirstColumn="0" w:lastRowLastColumn="0"/>
            <w:tcW w:w="5222" w:type="dxa"/>
          </w:tcPr>
          <w:p w14:paraId="423328B9" w14:textId="77777777" w:rsidR="00255D5C" w:rsidRPr="006653EA" w:rsidRDefault="00255D5C">
            <w:pPr>
              <w:rPr>
                <w:rFonts w:cs="Segoe UI"/>
                <w:b w:val="0"/>
                <w:bCs w:val="0"/>
              </w:rPr>
            </w:pPr>
            <w:r w:rsidRPr="006653EA">
              <w:rPr>
                <w:rFonts w:cs="Segoe UI"/>
              </w:rPr>
              <w:t xml:space="preserve">PERFIL </w:t>
            </w:r>
            <w:r>
              <w:rPr>
                <w:rFonts w:cs="Segoe UI"/>
              </w:rPr>
              <w:t>EMPRENDEDOR</w:t>
            </w:r>
          </w:p>
        </w:tc>
        <w:tc>
          <w:tcPr>
            <w:tcW w:w="4436" w:type="dxa"/>
          </w:tcPr>
          <w:p w14:paraId="3FAE0AF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2347" w:type="dxa"/>
          </w:tcPr>
          <w:p w14:paraId="12E668D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2C50B6CE"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175" w:type="dxa"/>
          </w:tcPr>
          <w:p w14:paraId="2F81C73E"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r>
      <w:tr w:rsidR="00DD3458" w:rsidRPr="00DA6000" w14:paraId="75B9066F" w14:textId="77777777" w:rsidTr="725EE9F8">
        <w:trPr>
          <w:gridAfter w:val="3"/>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4DAD9E3B" w14:textId="77777777" w:rsidR="00255D5C" w:rsidRPr="006653EA" w:rsidRDefault="00255D5C">
            <w:pPr>
              <w:rPr>
                <w:rFonts w:cs="Segoe UI"/>
              </w:rPr>
            </w:pPr>
            <w:r w:rsidRPr="006653EA">
              <w:rPr>
                <w:rFonts w:cs="Segoe UI"/>
              </w:rPr>
              <w:t>Grados académicos</w:t>
            </w:r>
          </w:p>
        </w:tc>
        <w:tc>
          <w:tcPr>
            <w:tcW w:w="4436" w:type="dxa"/>
          </w:tcPr>
          <w:p w14:paraId="189C0B3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2347" w:type="dxa"/>
          </w:tcPr>
          <w:p w14:paraId="3566DEE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4682E870"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p>
        </w:tc>
        <w:tc>
          <w:tcPr>
            <w:tcW w:w="1175" w:type="dxa"/>
          </w:tcPr>
          <w:p w14:paraId="271BEF53"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p>
        </w:tc>
      </w:tr>
      <w:tr w:rsidR="00DD3458" w:rsidRPr="00DA6000" w14:paraId="3FC28E8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5D4B554A" w14:textId="77777777">
              <w:trPr>
                <w:trHeight w:val="251"/>
              </w:trPr>
              <w:tc>
                <w:tcPr>
                  <w:tcW w:w="4999" w:type="dxa"/>
                  <w:tcBorders>
                    <w:top w:val="nil"/>
                    <w:left w:val="nil"/>
                    <w:bottom w:val="nil"/>
                    <w:right w:val="nil"/>
                  </w:tcBorders>
                  <w:shd w:val="clear" w:color="auto" w:fill="auto"/>
                  <w:noWrap/>
                  <w:hideMark/>
                </w:tcPr>
                <w:p w14:paraId="5638D4DF" w14:textId="77777777" w:rsidR="00255D5C" w:rsidRPr="006653EA" w:rsidRDefault="00255D5C">
                  <w:pPr>
                    <w:spacing w:after="0" w:line="240" w:lineRule="auto"/>
                    <w:jc w:val="right"/>
                    <w:rPr>
                      <w:rFonts w:cs="Segoe UI"/>
                    </w:rPr>
                  </w:pPr>
                  <w:r w:rsidRPr="006653EA">
                    <w:rPr>
                      <w:rFonts w:cs="Segoe UI"/>
                    </w:rPr>
                    <w:t>Título académico</w:t>
                  </w:r>
                </w:p>
              </w:tc>
            </w:tr>
          </w:tbl>
          <w:p w14:paraId="2E13CF67" w14:textId="77777777" w:rsidR="00255D5C" w:rsidRPr="006653EA" w:rsidRDefault="00255D5C">
            <w:pPr>
              <w:jc w:val="right"/>
              <w:rPr>
                <w:rFonts w:cs="Segoe UI"/>
                <w:b w:val="0"/>
                <w:bCs w:val="0"/>
              </w:rPr>
            </w:pPr>
          </w:p>
        </w:tc>
        <w:tc>
          <w:tcPr>
            <w:tcW w:w="4436" w:type="dxa"/>
          </w:tcPr>
          <w:p w14:paraId="49085BE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Título académico con el que cuenta</w:t>
            </w:r>
            <w:r>
              <w:rPr>
                <w:rFonts w:cs="Segoe UI"/>
              </w:rPr>
              <w:t>.</w:t>
            </w:r>
          </w:p>
        </w:tc>
        <w:tc>
          <w:tcPr>
            <w:tcW w:w="2347" w:type="dxa"/>
          </w:tcPr>
          <w:p w14:paraId="60B9F98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59A625E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5609E14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Licenciatura, Maestría o Doctorado</w:t>
            </w:r>
          </w:p>
        </w:tc>
        <w:tc>
          <w:tcPr>
            <w:tcW w:w="1175" w:type="dxa"/>
          </w:tcPr>
          <w:p w14:paraId="5414DF2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37A4E1AD"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7E86EE09" w14:textId="77777777">
              <w:trPr>
                <w:trHeight w:val="251"/>
              </w:trPr>
              <w:tc>
                <w:tcPr>
                  <w:tcW w:w="4999" w:type="dxa"/>
                  <w:tcBorders>
                    <w:top w:val="nil"/>
                    <w:left w:val="nil"/>
                    <w:bottom w:val="nil"/>
                    <w:right w:val="nil"/>
                  </w:tcBorders>
                  <w:shd w:val="clear" w:color="auto" w:fill="auto"/>
                  <w:noWrap/>
                  <w:hideMark/>
                </w:tcPr>
                <w:p w14:paraId="25E287F8" w14:textId="77777777" w:rsidR="00255D5C" w:rsidRPr="006653EA" w:rsidRDefault="00255D5C">
                  <w:pPr>
                    <w:spacing w:after="0" w:line="240" w:lineRule="auto"/>
                    <w:jc w:val="right"/>
                    <w:rPr>
                      <w:rFonts w:cs="Segoe UI"/>
                    </w:rPr>
                  </w:pPr>
                  <w:r w:rsidRPr="006653EA">
                    <w:rPr>
                      <w:rFonts w:cs="Segoe UI"/>
                    </w:rPr>
                    <w:t xml:space="preserve">Institución que lo otorga </w:t>
                  </w:r>
                </w:p>
              </w:tc>
            </w:tr>
          </w:tbl>
          <w:p w14:paraId="1966D146" w14:textId="77777777" w:rsidR="00255D5C" w:rsidRPr="006653EA" w:rsidRDefault="00255D5C">
            <w:pPr>
              <w:jc w:val="right"/>
              <w:rPr>
                <w:rFonts w:cs="Segoe UI"/>
                <w:b w:val="0"/>
                <w:bCs w:val="0"/>
              </w:rPr>
            </w:pPr>
          </w:p>
        </w:tc>
        <w:tc>
          <w:tcPr>
            <w:tcW w:w="4436" w:type="dxa"/>
          </w:tcPr>
          <w:p w14:paraId="1877239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Institución que le otorgó el título académico</w:t>
            </w:r>
            <w:r>
              <w:rPr>
                <w:rFonts w:cs="Segoe UI"/>
              </w:rPr>
              <w:t>.</w:t>
            </w:r>
          </w:p>
        </w:tc>
        <w:tc>
          <w:tcPr>
            <w:tcW w:w="2347" w:type="dxa"/>
          </w:tcPr>
          <w:p w14:paraId="2D9D952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116EBFB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60BDE08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Escribe el nombre de la institución a la que asiste</w:t>
            </w:r>
          </w:p>
        </w:tc>
        <w:tc>
          <w:tcPr>
            <w:tcW w:w="1175" w:type="dxa"/>
          </w:tcPr>
          <w:p w14:paraId="6F5C0125"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7DAAD8D5"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B727FCA" w14:textId="77777777" w:rsidR="00255D5C" w:rsidRPr="006653EA" w:rsidRDefault="00255D5C">
            <w:pPr>
              <w:jc w:val="right"/>
              <w:rPr>
                <w:rFonts w:cs="Segoe UI"/>
                <w:highlight w:val="yellow"/>
              </w:rPr>
            </w:pPr>
            <w:r w:rsidRPr="006653EA">
              <w:rPr>
                <w:rFonts w:cs="Segoe UI"/>
                <w:b w:val="0"/>
                <w:bCs w:val="0"/>
              </w:rPr>
              <w:t xml:space="preserve">  Fecha en que se otorga </w:t>
            </w:r>
          </w:p>
        </w:tc>
        <w:tc>
          <w:tcPr>
            <w:tcW w:w="4436" w:type="dxa"/>
          </w:tcPr>
          <w:p w14:paraId="029D4F5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en la que la Institución otorgó el título académico</w:t>
            </w:r>
            <w:r>
              <w:rPr>
                <w:rFonts w:cs="Segoe UI"/>
              </w:rPr>
              <w:t>.</w:t>
            </w:r>
          </w:p>
        </w:tc>
        <w:tc>
          <w:tcPr>
            <w:tcW w:w="2347" w:type="dxa"/>
          </w:tcPr>
          <w:p w14:paraId="67F95FB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p w14:paraId="64DB037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4121F933"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la fecha en la que te graduaste</w:t>
            </w:r>
          </w:p>
        </w:tc>
        <w:tc>
          <w:tcPr>
            <w:tcW w:w="1175" w:type="dxa"/>
          </w:tcPr>
          <w:p w14:paraId="4F62001B"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5815DB" w:rsidRPr="00DA6000" w14:paraId="190A16E3" w14:textId="77777777" w:rsidTr="725EE9F8">
        <w:trPr>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1E4D5918" w14:textId="77777777" w:rsidR="00255D5C" w:rsidRPr="006653EA" w:rsidRDefault="00255D5C">
            <w:pPr>
              <w:rPr>
                <w:rFonts w:cs="Segoe UI"/>
              </w:rPr>
            </w:pPr>
            <w:r w:rsidRPr="006653EA">
              <w:rPr>
                <w:rFonts w:cs="Segoe UI"/>
              </w:rPr>
              <w:t>Premios y reconocimientos</w:t>
            </w:r>
          </w:p>
        </w:tc>
        <w:tc>
          <w:tcPr>
            <w:tcW w:w="2396" w:type="dxa"/>
          </w:tcPr>
          <w:p w14:paraId="185FAEFC"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29C8B50B"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13D62304"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r>
              <w:rPr>
                <w:rFonts w:cs="Segoe UI"/>
              </w:rPr>
              <w:t>N/A</w:t>
            </w:r>
          </w:p>
        </w:tc>
      </w:tr>
      <w:tr w:rsidR="00DD3458" w:rsidRPr="00DA6000" w14:paraId="45C327AD"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331CD26A" w14:textId="77777777" w:rsidR="00255D5C" w:rsidRPr="006653EA" w:rsidRDefault="00255D5C">
            <w:pPr>
              <w:jc w:val="right"/>
              <w:rPr>
                <w:rFonts w:cs="Segoe UI"/>
                <w:b w:val="0"/>
                <w:bCs w:val="0"/>
              </w:rPr>
            </w:pPr>
            <w:r w:rsidRPr="006653EA">
              <w:rPr>
                <w:rFonts w:cs="Segoe UI"/>
                <w:b w:val="0"/>
                <w:bCs w:val="0"/>
              </w:rPr>
              <w:lastRenderedPageBreak/>
              <w:t>Nombre del premio y reconocimiento</w:t>
            </w:r>
          </w:p>
        </w:tc>
        <w:tc>
          <w:tcPr>
            <w:tcW w:w="4436" w:type="dxa"/>
          </w:tcPr>
          <w:p w14:paraId="73C0FF1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los premios y reconocimientos obtenidos</w:t>
            </w:r>
            <w:r>
              <w:rPr>
                <w:rFonts w:cs="Segoe UI"/>
              </w:rPr>
              <w:t>.</w:t>
            </w:r>
          </w:p>
        </w:tc>
        <w:tc>
          <w:tcPr>
            <w:tcW w:w="2347" w:type="dxa"/>
          </w:tcPr>
          <w:p w14:paraId="4E06828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6ACB1E6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0D5B5F8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¿Cómo se le conoce al premio?</w:t>
            </w:r>
          </w:p>
        </w:tc>
        <w:tc>
          <w:tcPr>
            <w:tcW w:w="1175" w:type="dxa"/>
          </w:tcPr>
          <w:p w14:paraId="056D1B76"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4ABFA351"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2EB0E713" w14:textId="77777777">
              <w:trPr>
                <w:trHeight w:val="251"/>
              </w:trPr>
              <w:tc>
                <w:tcPr>
                  <w:tcW w:w="4999" w:type="dxa"/>
                  <w:tcBorders>
                    <w:top w:val="nil"/>
                    <w:left w:val="nil"/>
                    <w:bottom w:val="nil"/>
                    <w:right w:val="nil"/>
                  </w:tcBorders>
                  <w:shd w:val="clear" w:color="auto" w:fill="auto"/>
                  <w:noWrap/>
                  <w:hideMark/>
                </w:tcPr>
                <w:p w14:paraId="6AD5FF52" w14:textId="77777777" w:rsidR="00255D5C" w:rsidRPr="006653EA" w:rsidRDefault="00255D5C">
                  <w:pPr>
                    <w:spacing w:after="0" w:line="240" w:lineRule="auto"/>
                    <w:jc w:val="right"/>
                    <w:rPr>
                      <w:rFonts w:cs="Segoe UI"/>
                    </w:rPr>
                  </w:pPr>
                  <w:r w:rsidRPr="006653EA">
                    <w:rPr>
                      <w:rFonts w:cs="Segoe UI"/>
                    </w:rPr>
                    <w:t xml:space="preserve">Institución que lo otorga </w:t>
                  </w:r>
                </w:p>
              </w:tc>
            </w:tr>
          </w:tbl>
          <w:p w14:paraId="539D8829" w14:textId="77777777" w:rsidR="00255D5C" w:rsidRPr="006653EA" w:rsidRDefault="00255D5C">
            <w:pPr>
              <w:jc w:val="right"/>
              <w:rPr>
                <w:rFonts w:cs="Segoe UI"/>
                <w:b w:val="0"/>
                <w:bCs w:val="0"/>
              </w:rPr>
            </w:pPr>
          </w:p>
        </w:tc>
        <w:tc>
          <w:tcPr>
            <w:tcW w:w="4436" w:type="dxa"/>
          </w:tcPr>
          <w:p w14:paraId="5D7D78F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las instituciones que otorgaron los premios y reconocimientos</w:t>
            </w:r>
            <w:r>
              <w:rPr>
                <w:rFonts w:cs="Segoe UI"/>
              </w:rPr>
              <w:t>.</w:t>
            </w:r>
          </w:p>
        </w:tc>
        <w:tc>
          <w:tcPr>
            <w:tcW w:w="2347" w:type="dxa"/>
          </w:tcPr>
          <w:p w14:paraId="31958C8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513D85E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40473E8B"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Universidad, Empresa o Sector que te reconoció</w:t>
            </w:r>
          </w:p>
        </w:tc>
        <w:tc>
          <w:tcPr>
            <w:tcW w:w="1175" w:type="dxa"/>
          </w:tcPr>
          <w:p w14:paraId="083740D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5464A46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34E93624" w14:textId="77777777" w:rsidR="00255D5C" w:rsidRPr="006653EA" w:rsidRDefault="00255D5C">
            <w:pPr>
              <w:jc w:val="right"/>
              <w:rPr>
                <w:rFonts w:cs="Segoe UI"/>
                <w:b w:val="0"/>
                <w:bCs w:val="0"/>
              </w:rPr>
            </w:pPr>
            <w:r w:rsidRPr="006653EA">
              <w:rPr>
                <w:rFonts w:cs="Segoe UI"/>
                <w:b w:val="0"/>
                <w:bCs w:val="0"/>
              </w:rPr>
              <w:t xml:space="preserve">Fecha en que se otorga </w:t>
            </w:r>
          </w:p>
        </w:tc>
        <w:tc>
          <w:tcPr>
            <w:tcW w:w="4436" w:type="dxa"/>
          </w:tcPr>
          <w:p w14:paraId="71CEC32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en la que se otorgaron los premios y reconocimientos</w:t>
            </w:r>
            <w:r>
              <w:rPr>
                <w:rFonts w:cs="Segoe UI"/>
              </w:rPr>
              <w:t>.</w:t>
            </w:r>
          </w:p>
        </w:tc>
        <w:tc>
          <w:tcPr>
            <w:tcW w:w="2347" w:type="dxa"/>
          </w:tcPr>
          <w:p w14:paraId="2421218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tc>
        <w:tc>
          <w:tcPr>
            <w:tcW w:w="1023" w:type="dxa"/>
          </w:tcPr>
          <w:p w14:paraId="26103626"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la fecha de tu premiación</w:t>
            </w:r>
          </w:p>
        </w:tc>
        <w:tc>
          <w:tcPr>
            <w:tcW w:w="1175" w:type="dxa"/>
          </w:tcPr>
          <w:p w14:paraId="56FA1E2E"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5815DB" w:rsidRPr="00DA6000" w14:paraId="7B6951B9" w14:textId="77777777" w:rsidTr="725EE9F8">
        <w:trPr>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3403C727" w14:textId="77777777" w:rsidR="00255D5C" w:rsidRPr="006653EA" w:rsidRDefault="00255D5C">
            <w:pPr>
              <w:rPr>
                <w:rFonts w:cs="Segoe UI"/>
              </w:rPr>
            </w:pPr>
            <w:r w:rsidRPr="006653EA">
              <w:rPr>
                <w:rFonts w:cs="Segoe UI"/>
              </w:rPr>
              <w:t>Conferencias impartidas</w:t>
            </w:r>
          </w:p>
        </w:tc>
        <w:tc>
          <w:tcPr>
            <w:tcW w:w="2396" w:type="dxa"/>
          </w:tcPr>
          <w:p w14:paraId="0FFC04CE"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5250F9F3"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0791B214"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r>
              <w:rPr>
                <w:rFonts w:cs="Segoe UI"/>
              </w:rPr>
              <w:t>N/A</w:t>
            </w:r>
          </w:p>
        </w:tc>
      </w:tr>
      <w:tr w:rsidR="00DD3458" w:rsidRPr="00DA6000" w14:paraId="44E3F777"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127129B6" w14:textId="77777777" w:rsidR="00255D5C" w:rsidRPr="006653EA" w:rsidRDefault="00255D5C">
            <w:pPr>
              <w:jc w:val="right"/>
              <w:rPr>
                <w:rFonts w:cs="Segoe UI"/>
                <w:b w:val="0"/>
                <w:bCs w:val="0"/>
              </w:rPr>
            </w:pPr>
            <w:r w:rsidRPr="006653EA">
              <w:rPr>
                <w:rFonts w:cs="Segoe UI"/>
                <w:b w:val="0"/>
                <w:bCs w:val="0"/>
              </w:rPr>
              <w:t xml:space="preserve">Nombre de conferencia </w:t>
            </w:r>
          </w:p>
        </w:tc>
        <w:tc>
          <w:tcPr>
            <w:tcW w:w="4436" w:type="dxa"/>
          </w:tcPr>
          <w:p w14:paraId="1A59D63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las conferencias en las que participó el Investigador impartiéndolas.</w:t>
            </w:r>
          </w:p>
        </w:tc>
        <w:tc>
          <w:tcPr>
            <w:tcW w:w="2347" w:type="dxa"/>
          </w:tcPr>
          <w:p w14:paraId="037B4D6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c>
          <w:tcPr>
            <w:tcW w:w="1023" w:type="dxa"/>
          </w:tcPr>
          <w:p w14:paraId="2C54367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¿Qué nombre le diste a tu plática?</w:t>
            </w:r>
          </w:p>
        </w:tc>
        <w:tc>
          <w:tcPr>
            <w:tcW w:w="1175" w:type="dxa"/>
          </w:tcPr>
          <w:p w14:paraId="35BA3DD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4847B57A" w14:textId="77777777" w:rsidTr="725EE9F8">
        <w:trPr>
          <w:gridAfter w:val="3"/>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2F5933CB" w14:textId="77777777">
              <w:trPr>
                <w:trHeight w:val="251"/>
              </w:trPr>
              <w:tc>
                <w:tcPr>
                  <w:tcW w:w="4999" w:type="dxa"/>
                  <w:tcBorders>
                    <w:top w:val="nil"/>
                    <w:left w:val="nil"/>
                    <w:bottom w:val="nil"/>
                    <w:right w:val="nil"/>
                  </w:tcBorders>
                  <w:shd w:val="clear" w:color="auto" w:fill="auto"/>
                  <w:noWrap/>
                  <w:hideMark/>
                </w:tcPr>
                <w:p w14:paraId="78996233" w14:textId="77777777" w:rsidR="00255D5C" w:rsidRPr="006653EA" w:rsidRDefault="00255D5C">
                  <w:pPr>
                    <w:spacing w:after="0" w:line="240" w:lineRule="auto"/>
                    <w:jc w:val="right"/>
                    <w:rPr>
                      <w:rFonts w:cs="Segoe UI"/>
                    </w:rPr>
                  </w:pPr>
                  <w:r w:rsidRPr="006653EA">
                    <w:rPr>
                      <w:rFonts w:cs="Segoe UI"/>
                    </w:rPr>
                    <w:t xml:space="preserve">Evento o Congreso en donde participó </w:t>
                  </w:r>
                </w:p>
              </w:tc>
            </w:tr>
          </w:tbl>
          <w:p w14:paraId="0C24B091" w14:textId="77777777" w:rsidR="00255D5C" w:rsidRPr="006653EA" w:rsidRDefault="00255D5C">
            <w:pPr>
              <w:jc w:val="right"/>
              <w:rPr>
                <w:rFonts w:cs="Segoe UI"/>
                <w:b w:val="0"/>
                <w:bCs w:val="0"/>
              </w:rPr>
            </w:pPr>
          </w:p>
        </w:tc>
        <w:tc>
          <w:tcPr>
            <w:tcW w:w="4436" w:type="dxa"/>
          </w:tcPr>
          <w:p w14:paraId="7696588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los Eventos o Congresos en los que participó</w:t>
            </w:r>
          </w:p>
        </w:tc>
        <w:tc>
          <w:tcPr>
            <w:tcW w:w="2347" w:type="dxa"/>
          </w:tcPr>
          <w:p w14:paraId="00CF398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28DF3EC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1777EB07"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Universidad, Empresa o Evento Especial</w:t>
            </w:r>
          </w:p>
        </w:tc>
        <w:tc>
          <w:tcPr>
            <w:tcW w:w="1175" w:type="dxa"/>
          </w:tcPr>
          <w:p w14:paraId="6E803A41"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347E587B"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0209F419" w14:textId="77777777" w:rsidR="00255D5C" w:rsidRPr="006653EA" w:rsidRDefault="00255D5C">
            <w:pPr>
              <w:jc w:val="right"/>
              <w:rPr>
                <w:rFonts w:cs="Segoe UI"/>
                <w:b w:val="0"/>
                <w:bCs w:val="0"/>
              </w:rPr>
            </w:pPr>
            <w:r w:rsidRPr="006653EA">
              <w:rPr>
                <w:rFonts w:cs="Segoe UI"/>
                <w:b w:val="0"/>
                <w:bCs w:val="0"/>
              </w:rPr>
              <w:t xml:space="preserve"> Fecha en la que se impartió </w:t>
            </w:r>
          </w:p>
        </w:tc>
        <w:tc>
          <w:tcPr>
            <w:tcW w:w="4436" w:type="dxa"/>
          </w:tcPr>
          <w:p w14:paraId="52E6105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Fechas en las que impartió las conferencias </w:t>
            </w:r>
          </w:p>
        </w:tc>
        <w:tc>
          <w:tcPr>
            <w:tcW w:w="2347" w:type="dxa"/>
          </w:tcPr>
          <w:p w14:paraId="5F0DA85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p w14:paraId="2A00983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73DCDBD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el año de tu conferencia</w:t>
            </w:r>
          </w:p>
        </w:tc>
        <w:tc>
          <w:tcPr>
            <w:tcW w:w="1175" w:type="dxa"/>
          </w:tcPr>
          <w:p w14:paraId="7AEB6B3F"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5815DB" w:rsidRPr="00DA6000" w14:paraId="0FA9EEFA" w14:textId="77777777" w:rsidTr="725EE9F8">
        <w:trPr>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6E15459E" w14:textId="77777777" w:rsidR="00255D5C" w:rsidRPr="006653EA" w:rsidRDefault="00255D5C">
            <w:pPr>
              <w:rPr>
                <w:rFonts w:cs="Segoe UI"/>
              </w:rPr>
            </w:pPr>
            <w:r w:rsidRPr="006653EA">
              <w:rPr>
                <w:rFonts w:cs="Segoe UI"/>
              </w:rPr>
              <w:t>Mis patentes</w:t>
            </w:r>
          </w:p>
        </w:tc>
        <w:tc>
          <w:tcPr>
            <w:tcW w:w="2396" w:type="dxa"/>
          </w:tcPr>
          <w:p w14:paraId="411C9D8F"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01D544CE"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6DBD3BBF"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r>
              <w:rPr>
                <w:rFonts w:cs="Segoe UI"/>
              </w:rPr>
              <w:t>N/A</w:t>
            </w:r>
          </w:p>
        </w:tc>
      </w:tr>
      <w:tr w:rsidR="00DD3458" w:rsidRPr="00DA6000" w14:paraId="75EF5AA9"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0541961C" w14:textId="77777777" w:rsidR="00255D5C" w:rsidRPr="006653EA" w:rsidRDefault="00255D5C">
            <w:pPr>
              <w:jc w:val="right"/>
              <w:rPr>
                <w:rFonts w:cs="Segoe UI"/>
                <w:b w:val="0"/>
                <w:bCs w:val="0"/>
              </w:rPr>
            </w:pPr>
            <w:r w:rsidRPr="006653EA">
              <w:rPr>
                <w:rFonts w:cs="Segoe UI"/>
                <w:b w:val="0"/>
                <w:bCs w:val="0"/>
              </w:rPr>
              <w:t xml:space="preserve">Nombre de patente </w:t>
            </w:r>
          </w:p>
        </w:tc>
        <w:tc>
          <w:tcPr>
            <w:tcW w:w="4436" w:type="dxa"/>
          </w:tcPr>
          <w:p w14:paraId="402866D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las patentes adquiridas</w:t>
            </w:r>
          </w:p>
        </w:tc>
        <w:tc>
          <w:tcPr>
            <w:tcW w:w="2347" w:type="dxa"/>
          </w:tcPr>
          <w:p w14:paraId="68FF436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23CA218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1C74569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 xml:space="preserve">¿Cuál es el nombre </w:t>
            </w:r>
            <w:r>
              <w:rPr>
                <w:rFonts w:asciiTheme="minorHAnsi" w:hAnsiTheme="minorHAnsi"/>
                <w:sz w:val="20"/>
              </w:rPr>
              <w:lastRenderedPageBreak/>
              <w:t>de la patente?</w:t>
            </w:r>
          </w:p>
        </w:tc>
        <w:tc>
          <w:tcPr>
            <w:tcW w:w="1175" w:type="dxa"/>
          </w:tcPr>
          <w:p w14:paraId="3629A017"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lastRenderedPageBreak/>
              <w:t>NO</w:t>
            </w:r>
          </w:p>
        </w:tc>
      </w:tr>
      <w:tr w:rsidR="00DD3458" w:rsidRPr="00DA6000" w14:paraId="486BE543" w14:textId="77777777" w:rsidTr="725EE9F8">
        <w:trPr>
          <w:gridAfter w:val="3"/>
          <w:wAfter w:w="7188" w:type="dxa"/>
          <w:trHeight w:val="748"/>
        </w:trPr>
        <w:tc>
          <w:tcPr>
            <w:cnfStyle w:val="001000000000" w:firstRow="0" w:lastRow="0" w:firstColumn="1" w:lastColumn="0" w:oddVBand="0" w:evenVBand="0" w:oddHBand="0" w:evenHBand="0" w:firstRowFirstColumn="0" w:firstRowLastColumn="0" w:lastRowFirstColumn="0" w:lastRowLastColumn="0"/>
            <w:tcW w:w="5222" w:type="dxa"/>
          </w:tcPr>
          <w:p w14:paraId="7A75EA18" w14:textId="77777777" w:rsidR="00255D5C" w:rsidRPr="006653EA" w:rsidRDefault="00255D5C">
            <w:pPr>
              <w:jc w:val="right"/>
              <w:rPr>
                <w:rFonts w:cs="Segoe UI"/>
                <w:b w:val="0"/>
                <w:bCs w:val="0"/>
              </w:rPr>
            </w:pPr>
            <w:r w:rsidRPr="006653EA">
              <w:rPr>
                <w:rFonts w:cs="Segoe UI"/>
                <w:b w:val="0"/>
                <w:bCs w:val="0"/>
              </w:rPr>
              <w:t xml:space="preserve">Número de patente </w:t>
            </w:r>
          </w:p>
        </w:tc>
        <w:tc>
          <w:tcPr>
            <w:tcW w:w="4436" w:type="dxa"/>
          </w:tcPr>
          <w:p w14:paraId="18A29FB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Numero designado a las patentes </w:t>
            </w:r>
          </w:p>
        </w:tc>
        <w:tc>
          <w:tcPr>
            <w:tcW w:w="2347" w:type="dxa"/>
          </w:tcPr>
          <w:p w14:paraId="31D6193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c>
          <w:tcPr>
            <w:tcW w:w="1023" w:type="dxa"/>
          </w:tcPr>
          <w:p w14:paraId="7D91C50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Escribe el número de la patente</w:t>
            </w:r>
          </w:p>
        </w:tc>
        <w:tc>
          <w:tcPr>
            <w:tcW w:w="1175" w:type="dxa"/>
          </w:tcPr>
          <w:p w14:paraId="5C411913"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6F95F6EE"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83"/>
        </w:trPr>
        <w:tc>
          <w:tcPr>
            <w:cnfStyle w:val="001000000000" w:firstRow="0" w:lastRow="0" w:firstColumn="1" w:lastColumn="0" w:oddVBand="0" w:evenVBand="0" w:oddHBand="0" w:evenHBand="0" w:firstRowFirstColumn="0" w:firstRowLastColumn="0" w:lastRowFirstColumn="0" w:lastRowLastColumn="0"/>
            <w:tcW w:w="5222" w:type="dxa"/>
          </w:tcPr>
          <w:p w14:paraId="6E4722BD" w14:textId="77777777" w:rsidR="00255D5C" w:rsidRPr="006653EA" w:rsidRDefault="00255D5C">
            <w:pPr>
              <w:jc w:val="right"/>
              <w:rPr>
                <w:rFonts w:cs="Segoe UI"/>
                <w:b w:val="0"/>
                <w:bCs w:val="0"/>
              </w:rPr>
            </w:pPr>
            <w:r w:rsidRPr="006653EA">
              <w:rPr>
                <w:rFonts w:cs="Segoe UI"/>
                <w:b w:val="0"/>
                <w:bCs w:val="0"/>
              </w:rPr>
              <w:t>Año de registro</w:t>
            </w:r>
          </w:p>
        </w:tc>
        <w:tc>
          <w:tcPr>
            <w:tcW w:w="4436" w:type="dxa"/>
          </w:tcPr>
          <w:p w14:paraId="3A0C9FF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Año en que se registró la patente.</w:t>
            </w:r>
          </w:p>
        </w:tc>
        <w:tc>
          <w:tcPr>
            <w:tcW w:w="2347" w:type="dxa"/>
          </w:tcPr>
          <w:p w14:paraId="1162024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NUMERICO</w:t>
            </w:r>
          </w:p>
        </w:tc>
        <w:tc>
          <w:tcPr>
            <w:tcW w:w="1023" w:type="dxa"/>
          </w:tcPr>
          <w:p w14:paraId="77FE2A1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el año de tu patente</w:t>
            </w:r>
          </w:p>
        </w:tc>
        <w:tc>
          <w:tcPr>
            <w:tcW w:w="1175" w:type="dxa"/>
          </w:tcPr>
          <w:p w14:paraId="6CA0CAEE"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699BD254" w14:textId="77777777" w:rsidTr="725EE9F8">
        <w:trPr>
          <w:gridAfter w:val="3"/>
          <w:wAfter w:w="7188" w:type="dxa"/>
          <w:trHeight w:val="483"/>
        </w:trPr>
        <w:tc>
          <w:tcPr>
            <w:cnfStyle w:val="001000000000" w:firstRow="0" w:lastRow="0" w:firstColumn="1" w:lastColumn="0" w:oddVBand="0" w:evenVBand="0" w:oddHBand="0" w:evenHBand="0" w:firstRowFirstColumn="0" w:firstRowLastColumn="0" w:lastRowFirstColumn="0" w:lastRowLastColumn="0"/>
            <w:tcW w:w="5222" w:type="dxa"/>
          </w:tcPr>
          <w:p w14:paraId="672F0D02" w14:textId="77777777" w:rsidR="00255D5C" w:rsidRPr="006653EA" w:rsidRDefault="00255D5C">
            <w:pPr>
              <w:jc w:val="right"/>
              <w:rPr>
                <w:rFonts w:cs="Segoe UI"/>
                <w:b w:val="0"/>
                <w:bCs w:val="0"/>
              </w:rPr>
            </w:pPr>
            <w:r w:rsidRPr="006653EA">
              <w:rPr>
                <w:rFonts w:cs="Segoe UI"/>
                <w:b w:val="0"/>
                <w:bCs w:val="0"/>
              </w:rPr>
              <w:t>Se encuentra en proceso de registro</w:t>
            </w:r>
          </w:p>
        </w:tc>
        <w:tc>
          <w:tcPr>
            <w:tcW w:w="4436" w:type="dxa"/>
          </w:tcPr>
          <w:p w14:paraId="1312EC0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Indica si la patente está en proceso</w:t>
            </w:r>
          </w:p>
        </w:tc>
        <w:tc>
          <w:tcPr>
            <w:tcW w:w="2347" w:type="dxa"/>
          </w:tcPr>
          <w:p w14:paraId="57F4B9E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highlight w:val="yellow"/>
              </w:rPr>
            </w:pPr>
            <w:r w:rsidRPr="000D4EB9">
              <w:rPr>
                <w:rFonts w:cs="Segoe UI"/>
              </w:rPr>
              <w:t xml:space="preserve">Opción </w:t>
            </w:r>
          </w:p>
        </w:tc>
        <w:tc>
          <w:tcPr>
            <w:tcW w:w="1023" w:type="dxa"/>
          </w:tcPr>
          <w:p w14:paraId="628BCC9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Mover el radio para</w:t>
            </w:r>
          </w:p>
        </w:tc>
        <w:tc>
          <w:tcPr>
            <w:tcW w:w="1175" w:type="dxa"/>
          </w:tcPr>
          <w:p w14:paraId="2833E318"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p>
        </w:tc>
      </w:tr>
      <w:tr w:rsidR="005815DB" w:rsidRPr="00DA6000" w14:paraId="04952D79" w14:textId="77777777" w:rsidTr="725EE9F8">
        <w:trPr>
          <w:cnfStyle w:val="000000100000" w:firstRow="0" w:lastRow="0" w:firstColumn="0" w:lastColumn="0" w:oddVBand="0" w:evenVBand="0" w:oddHBand="1"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19E0CCB7" w14:textId="77777777" w:rsidR="00255D5C" w:rsidRPr="006653EA" w:rsidRDefault="00255D5C">
            <w:pPr>
              <w:rPr>
                <w:rFonts w:cs="Segoe UI"/>
              </w:rPr>
            </w:pPr>
            <w:r w:rsidRPr="006653EA">
              <w:rPr>
                <w:rFonts w:cs="Segoe UI"/>
              </w:rPr>
              <w:t>Proyectos emprendedores</w:t>
            </w:r>
          </w:p>
        </w:tc>
        <w:tc>
          <w:tcPr>
            <w:tcW w:w="2396" w:type="dxa"/>
          </w:tcPr>
          <w:p w14:paraId="601A470B" w14:textId="77777777" w:rsidR="00255D5C" w:rsidRPr="00DA6000" w:rsidRDefault="00255D5C">
            <w:pPr>
              <w:cnfStyle w:val="000000100000" w:firstRow="0" w:lastRow="0" w:firstColumn="0" w:lastColumn="0" w:oddVBand="0" w:evenVBand="0" w:oddHBand="1" w:evenHBand="0" w:firstRowFirstColumn="0" w:firstRowLastColumn="0" w:lastRowFirstColumn="0" w:lastRowLastColumn="0"/>
            </w:pPr>
          </w:p>
        </w:tc>
        <w:tc>
          <w:tcPr>
            <w:tcW w:w="2396" w:type="dxa"/>
          </w:tcPr>
          <w:p w14:paraId="6B246489" w14:textId="77777777" w:rsidR="00255D5C" w:rsidRPr="00DA6000" w:rsidRDefault="00255D5C">
            <w:pPr>
              <w:cnfStyle w:val="000000100000" w:firstRow="0" w:lastRow="0" w:firstColumn="0" w:lastColumn="0" w:oddVBand="0" w:evenVBand="0" w:oddHBand="1" w:evenHBand="0" w:firstRowFirstColumn="0" w:firstRowLastColumn="0" w:lastRowFirstColumn="0" w:lastRowLastColumn="0"/>
            </w:pPr>
          </w:p>
        </w:tc>
        <w:tc>
          <w:tcPr>
            <w:tcW w:w="2396" w:type="dxa"/>
          </w:tcPr>
          <w:p w14:paraId="6E31B90E" w14:textId="77777777" w:rsidR="00255D5C" w:rsidRPr="00DA6000" w:rsidRDefault="00255D5C">
            <w:pPr>
              <w:cnfStyle w:val="000000100000" w:firstRow="0" w:lastRow="0" w:firstColumn="0" w:lastColumn="0" w:oddVBand="0" w:evenVBand="0" w:oddHBand="1" w:evenHBand="0" w:firstRowFirstColumn="0" w:firstRowLastColumn="0" w:lastRowFirstColumn="0" w:lastRowLastColumn="0"/>
            </w:pPr>
            <w:r>
              <w:rPr>
                <w:rFonts w:cs="Segoe UI"/>
              </w:rPr>
              <w:t>N/A</w:t>
            </w:r>
          </w:p>
        </w:tc>
      </w:tr>
      <w:tr w:rsidR="00DD3458" w:rsidRPr="00DA6000" w14:paraId="5A9E332E" w14:textId="77777777" w:rsidTr="725EE9F8">
        <w:trPr>
          <w:gridAfter w:val="3"/>
          <w:wAfter w:w="7188" w:type="dxa"/>
          <w:trHeight w:val="965"/>
        </w:trPr>
        <w:tc>
          <w:tcPr>
            <w:cnfStyle w:val="001000000000" w:firstRow="0" w:lastRow="0" w:firstColumn="1" w:lastColumn="0" w:oddVBand="0" w:evenVBand="0" w:oddHBand="0" w:evenHBand="0" w:firstRowFirstColumn="0" w:firstRowLastColumn="0" w:lastRowFirstColumn="0" w:lastRowLastColumn="0"/>
            <w:tcW w:w="5222" w:type="dxa"/>
          </w:tcPr>
          <w:p w14:paraId="69FE3746" w14:textId="77777777" w:rsidR="00255D5C" w:rsidRPr="006653EA" w:rsidRDefault="00255D5C">
            <w:pPr>
              <w:jc w:val="right"/>
              <w:rPr>
                <w:rFonts w:cs="Segoe UI"/>
                <w:b w:val="0"/>
                <w:bCs w:val="0"/>
              </w:rPr>
            </w:pPr>
            <w:r w:rsidRPr="006653EA">
              <w:rPr>
                <w:rFonts w:cs="Segoe UI"/>
                <w:b w:val="0"/>
                <w:bCs w:val="0"/>
              </w:rPr>
              <w:t>Nombre del proyecto</w:t>
            </w:r>
          </w:p>
        </w:tc>
        <w:tc>
          <w:tcPr>
            <w:tcW w:w="4436" w:type="dxa"/>
          </w:tcPr>
          <w:p w14:paraId="589B5AB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Proyectos emprendidos por el Investigador.</w:t>
            </w:r>
          </w:p>
        </w:tc>
        <w:tc>
          <w:tcPr>
            <w:tcW w:w="2347" w:type="dxa"/>
          </w:tcPr>
          <w:p w14:paraId="5AF4C42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7B14D3B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690A25D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¿Qué nombre tiene el proyecto?</w:t>
            </w:r>
          </w:p>
        </w:tc>
        <w:tc>
          <w:tcPr>
            <w:tcW w:w="1175" w:type="dxa"/>
          </w:tcPr>
          <w:p w14:paraId="455B4CCD"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592F3467"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748"/>
        </w:trPr>
        <w:tc>
          <w:tcPr>
            <w:cnfStyle w:val="001000000000" w:firstRow="0" w:lastRow="0" w:firstColumn="1" w:lastColumn="0" w:oddVBand="0" w:evenVBand="0" w:oddHBand="0" w:evenHBand="0" w:firstRowFirstColumn="0" w:firstRowLastColumn="0" w:lastRowFirstColumn="0" w:lastRowLastColumn="0"/>
            <w:tcW w:w="5222" w:type="dxa"/>
          </w:tcPr>
          <w:p w14:paraId="021E5C55" w14:textId="77777777" w:rsidR="00255D5C" w:rsidRPr="006653EA" w:rsidRDefault="00255D5C">
            <w:pPr>
              <w:jc w:val="right"/>
              <w:rPr>
                <w:rFonts w:cs="Segoe UI"/>
                <w:b w:val="0"/>
                <w:bCs w:val="0"/>
              </w:rPr>
            </w:pPr>
            <w:r w:rsidRPr="006653EA">
              <w:rPr>
                <w:rFonts w:cs="Segoe UI"/>
                <w:b w:val="0"/>
                <w:bCs w:val="0"/>
              </w:rPr>
              <w:t>Descripción del proyecto</w:t>
            </w:r>
          </w:p>
        </w:tc>
        <w:tc>
          <w:tcPr>
            <w:tcW w:w="4436" w:type="dxa"/>
          </w:tcPr>
          <w:p w14:paraId="61C8DC9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Definición de los Proyectos emprendidos por el Investigador.</w:t>
            </w:r>
          </w:p>
        </w:tc>
        <w:tc>
          <w:tcPr>
            <w:tcW w:w="2347" w:type="dxa"/>
          </w:tcPr>
          <w:p w14:paraId="71C3005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c>
          <w:tcPr>
            <w:tcW w:w="1023" w:type="dxa"/>
          </w:tcPr>
          <w:p w14:paraId="60F113F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Háblanos más sobre el proyecto</w:t>
            </w:r>
          </w:p>
        </w:tc>
        <w:tc>
          <w:tcPr>
            <w:tcW w:w="1175" w:type="dxa"/>
          </w:tcPr>
          <w:p w14:paraId="1B990A5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196DBB75" w14:textId="77777777" w:rsidTr="725EE9F8">
        <w:trPr>
          <w:gridAfter w:val="3"/>
          <w:wAfter w:w="7188" w:type="dxa"/>
          <w:trHeight w:val="333"/>
        </w:trPr>
        <w:tc>
          <w:tcPr>
            <w:cnfStyle w:val="001000000000" w:firstRow="0" w:lastRow="0" w:firstColumn="1" w:lastColumn="0" w:oddVBand="0" w:evenVBand="0" w:oddHBand="0" w:evenHBand="0" w:firstRowFirstColumn="0" w:firstRowLastColumn="0" w:lastRowFirstColumn="0" w:lastRowLastColumn="0"/>
            <w:tcW w:w="5222" w:type="dxa"/>
          </w:tcPr>
          <w:p w14:paraId="02FA2A1D" w14:textId="77777777" w:rsidR="00255D5C" w:rsidRPr="006653EA" w:rsidRDefault="00255D5C">
            <w:pPr>
              <w:jc w:val="right"/>
              <w:rPr>
                <w:rFonts w:cs="Segoe UI"/>
                <w:b w:val="0"/>
                <w:bCs w:val="0"/>
              </w:rPr>
            </w:pPr>
            <w:r w:rsidRPr="006653EA">
              <w:rPr>
                <w:rFonts w:cs="Segoe UI"/>
                <w:b w:val="0"/>
                <w:bCs w:val="0"/>
              </w:rPr>
              <w:t>Posición en el proyecto</w:t>
            </w:r>
          </w:p>
        </w:tc>
        <w:tc>
          <w:tcPr>
            <w:tcW w:w="4436" w:type="dxa"/>
          </w:tcPr>
          <w:p w14:paraId="522E541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Posición en el proyecto.</w:t>
            </w:r>
          </w:p>
        </w:tc>
        <w:tc>
          <w:tcPr>
            <w:tcW w:w="2347" w:type="dxa"/>
          </w:tcPr>
          <w:p w14:paraId="565C704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334C9C6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1D17F262"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Selecciona una opción</w:t>
            </w:r>
          </w:p>
        </w:tc>
        <w:tc>
          <w:tcPr>
            <w:tcW w:w="1175" w:type="dxa"/>
          </w:tcPr>
          <w:p w14:paraId="3ABA5578"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p>
        </w:tc>
      </w:tr>
      <w:tr w:rsidR="00DD3458" w:rsidRPr="00DA6000" w14:paraId="60696173"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21BD2955" w14:textId="77777777" w:rsidR="00255D5C" w:rsidRPr="006653EA" w:rsidRDefault="00255D5C">
            <w:pPr>
              <w:jc w:val="right"/>
              <w:rPr>
                <w:rFonts w:cs="Segoe UI"/>
                <w:b w:val="0"/>
                <w:bCs w:val="0"/>
              </w:rPr>
            </w:pPr>
            <w:r w:rsidRPr="006653EA">
              <w:rPr>
                <w:rFonts w:cs="Segoe UI"/>
                <w:b w:val="0"/>
                <w:bCs w:val="0"/>
              </w:rPr>
              <w:t>Rol que desempeña en el proyecto</w:t>
            </w:r>
          </w:p>
        </w:tc>
        <w:tc>
          <w:tcPr>
            <w:tcW w:w="4436" w:type="dxa"/>
          </w:tcPr>
          <w:p w14:paraId="70E773B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Roles desempeñados por el investigador en los proyectos emprendidos.</w:t>
            </w:r>
          </w:p>
        </w:tc>
        <w:tc>
          <w:tcPr>
            <w:tcW w:w="2347" w:type="dxa"/>
          </w:tcPr>
          <w:p w14:paraId="7A4E815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30C5461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1B1FC07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¿Qué rol o puesto desempeñaste?</w:t>
            </w:r>
          </w:p>
        </w:tc>
        <w:tc>
          <w:tcPr>
            <w:tcW w:w="1175" w:type="dxa"/>
          </w:tcPr>
          <w:p w14:paraId="2C269D3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33627F07"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5CC7442" w14:textId="77777777" w:rsidR="00255D5C" w:rsidRPr="006653EA" w:rsidRDefault="00255D5C">
            <w:pPr>
              <w:jc w:val="right"/>
              <w:rPr>
                <w:rFonts w:cs="Segoe UI"/>
                <w:b w:val="0"/>
                <w:bCs w:val="0"/>
              </w:rPr>
            </w:pPr>
            <w:r w:rsidRPr="006653EA">
              <w:rPr>
                <w:rFonts w:cs="Segoe UI"/>
                <w:b w:val="0"/>
                <w:bCs w:val="0"/>
              </w:rPr>
              <w:t>Año de lanzamiento</w:t>
            </w:r>
          </w:p>
        </w:tc>
        <w:tc>
          <w:tcPr>
            <w:tcW w:w="4436" w:type="dxa"/>
          </w:tcPr>
          <w:p w14:paraId="4F94EF0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Fechas en la que fueron lanzados los proyectos emprendidos por el Investigador.</w:t>
            </w:r>
          </w:p>
        </w:tc>
        <w:tc>
          <w:tcPr>
            <w:tcW w:w="2347" w:type="dxa"/>
          </w:tcPr>
          <w:p w14:paraId="1FA1C9D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DATETIME</w:t>
            </w:r>
          </w:p>
          <w:p w14:paraId="1CC8F3B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643B105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Selecciona una opción</w:t>
            </w:r>
          </w:p>
        </w:tc>
        <w:tc>
          <w:tcPr>
            <w:tcW w:w="1175" w:type="dxa"/>
          </w:tcPr>
          <w:p w14:paraId="48EFD245"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3150013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64B000D7" w14:textId="77777777" w:rsidR="00255D5C" w:rsidRPr="006653EA" w:rsidRDefault="00255D5C">
            <w:pPr>
              <w:jc w:val="right"/>
              <w:rPr>
                <w:rFonts w:cs="Segoe UI"/>
                <w:b w:val="0"/>
                <w:bCs w:val="0"/>
              </w:rPr>
            </w:pPr>
            <w:r w:rsidRPr="006653EA">
              <w:rPr>
                <w:rFonts w:cs="Segoe UI"/>
                <w:b w:val="0"/>
                <w:bCs w:val="0"/>
              </w:rPr>
              <w:lastRenderedPageBreak/>
              <w:t>¿El proyecto está vigente?</w:t>
            </w:r>
          </w:p>
        </w:tc>
        <w:tc>
          <w:tcPr>
            <w:tcW w:w="4436" w:type="dxa"/>
          </w:tcPr>
          <w:p w14:paraId="4F1D150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El Investigador seleccionará de una lista las opciones: SI/NO</w:t>
            </w:r>
          </w:p>
        </w:tc>
        <w:tc>
          <w:tcPr>
            <w:tcW w:w="2347" w:type="dxa"/>
          </w:tcPr>
          <w:p w14:paraId="29BC1D4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30BC436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41727DA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Escribe el año de lanzamiento</w:t>
            </w:r>
          </w:p>
        </w:tc>
        <w:tc>
          <w:tcPr>
            <w:tcW w:w="1175" w:type="dxa"/>
          </w:tcPr>
          <w:p w14:paraId="604AD16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41EE8101" w14:textId="77777777" w:rsidTr="725EE9F8">
        <w:trPr>
          <w:gridAfter w:val="3"/>
          <w:wAfter w:w="7188" w:type="dxa"/>
          <w:trHeight w:val="2050"/>
        </w:trPr>
        <w:tc>
          <w:tcPr>
            <w:cnfStyle w:val="001000000000" w:firstRow="0" w:lastRow="0" w:firstColumn="1" w:lastColumn="0" w:oddVBand="0" w:evenVBand="0" w:oddHBand="0" w:evenHBand="0" w:firstRowFirstColumn="0" w:firstRowLastColumn="0" w:lastRowFirstColumn="0" w:lastRowLastColumn="0"/>
            <w:tcW w:w="5222" w:type="dxa"/>
          </w:tcPr>
          <w:p w14:paraId="654B2F36" w14:textId="77777777" w:rsidR="00255D5C" w:rsidRPr="006653EA" w:rsidRDefault="00255D5C">
            <w:pPr>
              <w:jc w:val="right"/>
              <w:rPr>
                <w:rFonts w:cs="Segoe UI"/>
                <w:b w:val="0"/>
                <w:bCs w:val="0"/>
              </w:rPr>
            </w:pPr>
            <w:r w:rsidRPr="006653EA">
              <w:rPr>
                <w:rFonts w:cs="Segoe UI"/>
                <w:b w:val="0"/>
                <w:bCs w:val="0"/>
              </w:rPr>
              <w:t>Etapa en la que se encuentra el emprendimiento</w:t>
            </w:r>
          </w:p>
        </w:tc>
        <w:tc>
          <w:tcPr>
            <w:tcW w:w="4436" w:type="dxa"/>
          </w:tcPr>
          <w:p w14:paraId="105F061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Describir las etapas de los proyectos emprendidos y señalar en la cual se encuentra el Investigador.</w:t>
            </w:r>
          </w:p>
        </w:tc>
        <w:tc>
          <w:tcPr>
            <w:tcW w:w="2347" w:type="dxa"/>
          </w:tcPr>
          <w:p w14:paraId="287A0B5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6D11875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Ideación, primeras ventas, búsqueda de inversionistas, expansión.</w:t>
            </w:r>
          </w:p>
        </w:tc>
        <w:tc>
          <w:tcPr>
            <w:tcW w:w="1023" w:type="dxa"/>
          </w:tcPr>
          <w:p w14:paraId="54819E5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0BA4877D"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310E17FB"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2050"/>
        </w:trPr>
        <w:tc>
          <w:tcPr>
            <w:cnfStyle w:val="001000000000" w:firstRow="0" w:lastRow="0" w:firstColumn="1" w:lastColumn="0" w:oddVBand="0" w:evenVBand="0" w:oddHBand="0" w:evenHBand="0" w:firstRowFirstColumn="0" w:firstRowLastColumn="0" w:lastRowFirstColumn="0" w:lastRowLastColumn="0"/>
            <w:tcW w:w="5222" w:type="dxa"/>
          </w:tcPr>
          <w:p w14:paraId="75D7DED9" w14:textId="77777777" w:rsidR="00255D5C" w:rsidRPr="006653EA" w:rsidRDefault="00255D5C">
            <w:pPr>
              <w:jc w:val="right"/>
              <w:rPr>
                <w:rFonts w:cs="Segoe UI"/>
              </w:rPr>
            </w:pPr>
            <w:r w:rsidRPr="58CD0E52">
              <w:rPr>
                <w:rFonts w:eastAsia="Calibri" w:cs="Arial"/>
                <w:b w:val="0"/>
                <w:bCs w:val="0"/>
                <w:sz w:val="20"/>
                <w:szCs w:val="20"/>
              </w:rPr>
              <w:t xml:space="preserve">Botón Agregar </w:t>
            </w:r>
            <w:r>
              <w:rPr>
                <w:rFonts w:eastAsia="Calibri" w:cs="Arial"/>
                <w:b w:val="0"/>
                <w:bCs w:val="0"/>
                <w:sz w:val="20"/>
                <w:szCs w:val="20"/>
              </w:rPr>
              <w:t>otro proyecto</w:t>
            </w:r>
          </w:p>
        </w:tc>
        <w:tc>
          <w:tcPr>
            <w:tcW w:w="4436" w:type="dxa"/>
          </w:tcPr>
          <w:p w14:paraId="758D22B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58CD0E52">
              <w:rPr>
                <w:rFonts w:eastAsia="Calibri" w:cs="Arial"/>
                <w:sz w:val="20"/>
                <w:szCs w:val="20"/>
              </w:rPr>
              <w:t>Mostrará otro conjunto de cajas de texto “</w:t>
            </w:r>
            <w:r>
              <w:rPr>
                <w:rFonts w:eastAsia="Calibri" w:cs="Arial"/>
                <w:sz w:val="20"/>
                <w:szCs w:val="20"/>
              </w:rPr>
              <w:t>Proyectos emprendedores</w:t>
            </w:r>
            <w:r w:rsidRPr="58CD0E52">
              <w:rPr>
                <w:rFonts w:eastAsia="Calibri" w:cs="Arial"/>
                <w:sz w:val="20"/>
                <w:szCs w:val="20"/>
              </w:rPr>
              <w:t>”</w:t>
            </w:r>
          </w:p>
        </w:tc>
        <w:tc>
          <w:tcPr>
            <w:tcW w:w="2347" w:type="dxa"/>
          </w:tcPr>
          <w:p w14:paraId="4279B84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842472">
              <w:rPr>
                <w:rFonts w:eastAsia="Calibri" w:cs="Arial"/>
                <w:sz w:val="20"/>
                <w:szCs w:val="20"/>
              </w:rPr>
              <w:t>Botón Agregar otro proyecto</w:t>
            </w:r>
          </w:p>
        </w:tc>
        <w:tc>
          <w:tcPr>
            <w:tcW w:w="1023" w:type="dxa"/>
          </w:tcPr>
          <w:p w14:paraId="52A01227"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175" w:type="dxa"/>
          </w:tcPr>
          <w:p w14:paraId="61E53423"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NO</w:t>
            </w:r>
          </w:p>
        </w:tc>
      </w:tr>
    </w:tbl>
    <w:p w14:paraId="102EB057" w14:textId="5D377C70" w:rsidR="725EE9F8" w:rsidRDefault="725EE9F8"/>
    <w:p w14:paraId="04BAB5EE" w14:textId="77777777" w:rsidR="00255D5C" w:rsidRPr="006653EA" w:rsidRDefault="00255D5C" w:rsidP="00255D5C">
      <w:pPr>
        <w:tabs>
          <w:tab w:val="left" w:pos="4785"/>
        </w:tabs>
        <w:rPr>
          <w:rStyle w:val="nfasisintenso"/>
          <w:rFonts w:eastAsiaTheme="majorEastAsia" w:cs="Segoe UI"/>
          <w:b/>
          <w:bCs/>
          <w:i w:val="0"/>
          <w:iCs w:val="0"/>
        </w:rPr>
      </w:pPr>
    </w:p>
    <w:p w14:paraId="09E2125A" w14:textId="77777777" w:rsidR="00255D5C" w:rsidRPr="006653EA" w:rsidRDefault="00255D5C" w:rsidP="00255D5C">
      <w:pPr>
        <w:tabs>
          <w:tab w:val="left" w:pos="4785"/>
        </w:tabs>
        <w:rPr>
          <w:rFonts w:cs="Segoe UI"/>
        </w:rPr>
        <w:sectPr w:rsidR="00255D5C" w:rsidRPr="006653EA" w:rsidSect="009C74B0">
          <w:pgSz w:w="15840" w:h="12240" w:orient="landscape"/>
          <w:pgMar w:top="1276" w:right="2268" w:bottom="1469" w:left="1843" w:header="709" w:footer="595" w:gutter="0"/>
          <w:cols w:space="708"/>
          <w:docGrid w:linePitch="360"/>
        </w:sectPr>
      </w:pPr>
      <w:r w:rsidRPr="006653EA">
        <w:rPr>
          <w:rFonts w:cs="Segoe UI"/>
        </w:rPr>
        <w:tab/>
      </w:r>
    </w:p>
    <w:p w14:paraId="40E6C496"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Supuestos y exclusiones</w:t>
      </w:r>
    </w:p>
    <w:p w14:paraId="701089AD" w14:textId="77777777" w:rsidR="00255D5C" w:rsidRPr="006653EA" w:rsidRDefault="00255D5C" w:rsidP="00255D5C">
      <w:pPr>
        <w:jc w:val="both"/>
        <w:rPr>
          <w:rFonts w:eastAsia="Times New Roman" w:cs="Segoe UI"/>
          <w:color w:val="000000"/>
          <w:lang w:eastAsia="es-MX"/>
        </w:rPr>
      </w:pPr>
    </w:p>
    <w:p w14:paraId="457EB439" w14:textId="77777777" w:rsidR="00255D5C" w:rsidRPr="006653EA" w:rsidRDefault="00255D5C" w:rsidP="00255D5C">
      <w:pPr>
        <w:pStyle w:val="Prrafodelista"/>
        <w:numPr>
          <w:ilvl w:val="0"/>
          <w:numId w:val="9"/>
        </w:numPr>
        <w:jc w:val="both"/>
        <w:rPr>
          <w:rFonts w:cs="Segoe UI"/>
          <w:color w:val="000000"/>
        </w:rPr>
      </w:pPr>
      <w:r w:rsidRPr="006653EA">
        <w:rPr>
          <w:rFonts w:cs="Segoe UI"/>
          <w:color w:val="000000"/>
        </w:rPr>
        <w:t>Se considera que se pueden aceptar la cantidad de invitaciones que se desee, no hay un límite de convocatorias a las que puede estar un solucionador.</w:t>
      </w:r>
    </w:p>
    <w:p w14:paraId="28D4CAA5" w14:textId="77777777" w:rsidR="00255D5C" w:rsidRPr="006653EA" w:rsidRDefault="00255D5C" w:rsidP="00255D5C">
      <w:pPr>
        <w:pStyle w:val="Prrafodelista"/>
        <w:spacing w:after="0"/>
        <w:jc w:val="both"/>
        <w:rPr>
          <w:rFonts w:eastAsiaTheme="majorEastAsia" w:cs="Segoe UI"/>
        </w:rPr>
      </w:pPr>
    </w:p>
    <w:p w14:paraId="066EF0EA"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Anexo</w:t>
      </w:r>
    </w:p>
    <w:p w14:paraId="691CF3BB"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16BF4C04" w14:textId="77777777" w:rsidR="00255D5C" w:rsidRPr="00187734" w:rsidRDefault="00255D5C" w:rsidP="00255D5C"/>
    <w:p w14:paraId="43D3EB54" w14:textId="77777777" w:rsidR="00255D5C" w:rsidRPr="006653EA" w:rsidRDefault="00255D5C" w:rsidP="00255D5C">
      <w:pPr>
        <w:pStyle w:val="Prrafodelista"/>
        <w:spacing w:after="0"/>
        <w:jc w:val="both"/>
        <w:rPr>
          <w:rFonts w:eastAsiaTheme="majorEastAsia" w:cs="Segoe UI"/>
        </w:rPr>
      </w:pPr>
    </w:p>
    <w:p w14:paraId="33F7BFFF" w14:textId="77777777" w:rsidR="00255D5C" w:rsidRPr="006653EA" w:rsidRDefault="00255D5C" w:rsidP="00255D5C">
      <w:pPr>
        <w:pStyle w:val="Prrafodelista"/>
        <w:spacing w:after="0"/>
        <w:jc w:val="both"/>
        <w:rPr>
          <w:rFonts w:eastAsiaTheme="majorEastAsia" w:cs="Segoe UI"/>
        </w:rPr>
      </w:pPr>
    </w:p>
    <w:p w14:paraId="428D623E" w14:textId="77777777" w:rsidR="00255D5C" w:rsidRPr="006653EA" w:rsidRDefault="00255D5C" w:rsidP="00255D5C">
      <w:pPr>
        <w:pStyle w:val="Prrafodelista"/>
        <w:spacing w:after="0"/>
        <w:jc w:val="both"/>
        <w:rPr>
          <w:rFonts w:eastAsiaTheme="majorEastAsia" w:cs="Segoe UI"/>
        </w:rPr>
      </w:pPr>
    </w:p>
    <w:p w14:paraId="44FEBEBD" w14:textId="77777777" w:rsidR="00255D5C" w:rsidRPr="006653EA" w:rsidRDefault="00255D5C" w:rsidP="00255D5C">
      <w:pPr>
        <w:pStyle w:val="Prrafodelista"/>
        <w:spacing w:after="0"/>
        <w:jc w:val="both"/>
        <w:rPr>
          <w:rFonts w:eastAsiaTheme="majorEastAsia" w:cs="Segoe UI"/>
        </w:rPr>
      </w:pPr>
    </w:p>
    <w:p w14:paraId="7BE826CF" w14:textId="77777777" w:rsidR="00255D5C" w:rsidRPr="006653EA" w:rsidRDefault="00255D5C" w:rsidP="00255D5C">
      <w:pPr>
        <w:pStyle w:val="Prrafodelista"/>
        <w:spacing w:after="0"/>
        <w:jc w:val="both"/>
        <w:rPr>
          <w:rFonts w:eastAsiaTheme="majorEastAsia" w:cs="Segoe UI"/>
        </w:rPr>
      </w:pPr>
    </w:p>
    <w:p w14:paraId="1425BE5A" w14:textId="77777777" w:rsidR="00255D5C" w:rsidRPr="006653EA" w:rsidRDefault="00255D5C" w:rsidP="00255D5C">
      <w:pPr>
        <w:pStyle w:val="Prrafodelista"/>
        <w:spacing w:after="0"/>
        <w:jc w:val="both"/>
        <w:rPr>
          <w:rFonts w:eastAsiaTheme="majorEastAsia" w:cs="Segoe UI"/>
        </w:rPr>
      </w:pPr>
    </w:p>
    <w:p w14:paraId="07042C96" w14:textId="77777777" w:rsidR="00255D5C" w:rsidRPr="006653EA" w:rsidRDefault="00255D5C" w:rsidP="00255D5C">
      <w:pPr>
        <w:pStyle w:val="Prrafodelista"/>
        <w:spacing w:after="0"/>
        <w:jc w:val="both"/>
        <w:rPr>
          <w:rFonts w:eastAsiaTheme="majorEastAsia" w:cs="Segoe UI"/>
        </w:rPr>
      </w:pPr>
    </w:p>
    <w:p w14:paraId="462F1836" w14:textId="77777777" w:rsidR="00255D5C" w:rsidRPr="006653EA" w:rsidRDefault="00255D5C" w:rsidP="00255D5C">
      <w:pPr>
        <w:pStyle w:val="Prrafodelista"/>
        <w:spacing w:after="0"/>
        <w:jc w:val="both"/>
        <w:rPr>
          <w:rFonts w:eastAsiaTheme="majorEastAsia" w:cs="Segoe UI"/>
        </w:rPr>
      </w:pPr>
    </w:p>
    <w:p w14:paraId="17C09F6B" w14:textId="77777777" w:rsidR="00255D5C" w:rsidRPr="006653EA" w:rsidRDefault="00255D5C" w:rsidP="00255D5C">
      <w:pPr>
        <w:pStyle w:val="Prrafodelista"/>
        <w:spacing w:after="0"/>
        <w:jc w:val="both"/>
        <w:rPr>
          <w:rFonts w:eastAsiaTheme="majorEastAsia" w:cs="Segoe UI"/>
        </w:rPr>
      </w:pPr>
    </w:p>
    <w:p w14:paraId="53B09081" w14:textId="77777777" w:rsidR="00255D5C" w:rsidRPr="006653EA" w:rsidRDefault="00255D5C" w:rsidP="00255D5C">
      <w:pPr>
        <w:pStyle w:val="Prrafodelista"/>
        <w:spacing w:after="0"/>
        <w:jc w:val="both"/>
        <w:rPr>
          <w:rFonts w:eastAsiaTheme="majorEastAsia" w:cs="Segoe UI"/>
        </w:rPr>
      </w:pPr>
    </w:p>
    <w:p w14:paraId="37A48D64" w14:textId="77777777" w:rsidR="00255D5C" w:rsidRPr="006653EA" w:rsidRDefault="00255D5C" w:rsidP="00255D5C">
      <w:pPr>
        <w:pStyle w:val="Prrafodelista"/>
        <w:spacing w:after="0"/>
        <w:jc w:val="both"/>
        <w:rPr>
          <w:rFonts w:eastAsiaTheme="majorEastAsia" w:cs="Segoe UI"/>
        </w:rPr>
      </w:pPr>
    </w:p>
    <w:p w14:paraId="3ED0F7B7" w14:textId="77777777" w:rsidR="00255D5C" w:rsidRPr="006653EA" w:rsidRDefault="00255D5C" w:rsidP="00255D5C">
      <w:pPr>
        <w:pStyle w:val="Prrafodelista"/>
        <w:spacing w:after="0"/>
        <w:jc w:val="both"/>
        <w:rPr>
          <w:rFonts w:eastAsiaTheme="majorEastAsia" w:cs="Segoe UI"/>
        </w:rPr>
      </w:pPr>
    </w:p>
    <w:p w14:paraId="71BBFEC5" w14:textId="77777777" w:rsidR="00255D5C" w:rsidRPr="006653EA" w:rsidRDefault="00255D5C" w:rsidP="00255D5C">
      <w:pPr>
        <w:pStyle w:val="Prrafodelista"/>
        <w:spacing w:after="0"/>
        <w:jc w:val="both"/>
        <w:rPr>
          <w:rFonts w:eastAsiaTheme="majorEastAsia" w:cs="Segoe UI"/>
        </w:rPr>
      </w:pPr>
    </w:p>
    <w:p w14:paraId="5429BCDB" w14:textId="77777777" w:rsidR="00255D5C" w:rsidRPr="006653EA" w:rsidRDefault="00255D5C" w:rsidP="00255D5C">
      <w:pPr>
        <w:pStyle w:val="Prrafodelista"/>
        <w:spacing w:after="0"/>
        <w:jc w:val="both"/>
        <w:rPr>
          <w:rFonts w:eastAsiaTheme="majorEastAsia" w:cs="Segoe UI"/>
        </w:rPr>
      </w:pPr>
    </w:p>
    <w:p w14:paraId="603F0FF9" w14:textId="77777777" w:rsidR="00255D5C" w:rsidRPr="006653EA" w:rsidRDefault="00255D5C" w:rsidP="00255D5C">
      <w:pPr>
        <w:pStyle w:val="Prrafodelista"/>
        <w:spacing w:after="0"/>
        <w:jc w:val="both"/>
        <w:rPr>
          <w:rFonts w:eastAsiaTheme="majorEastAsia" w:cs="Segoe UI"/>
        </w:rPr>
      </w:pPr>
    </w:p>
    <w:p w14:paraId="6E54AB4E" w14:textId="77777777" w:rsidR="00255D5C" w:rsidRPr="006653EA" w:rsidRDefault="00255D5C" w:rsidP="00255D5C">
      <w:pPr>
        <w:pStyle w:val="Prrafodelista"/>
        <w:spacing w:after="0"/>
        <w:jc w:val="both"/>
        <w:rPr>
          <w:rFonts w:eastAsiaTheme="majorEastAsia" w:cs="Segoe UI"/>
        </w:rPr>
      </w:pPr>
    </w:p>
    <w:p w14:paraId="413CC619" w14:textId="77777777" w:rsidR="00255D5C" w:rsidRPr="006653EA" w:rsidRDefault="00255D5C" w:rsidP="00255D5C">
      <w:pPr>
        <w:pStyle w:val="Prrafodelista"/>
        <w:spacing w:after="0"/>
        <w:jc w:val="both"/>
        <w:rPr>
          <w:rFonts w:eastAsiaTheme="majorEastAsia" w:cs="Segoe UI"/>
        </w:rPr>
      </w:pPr>
    </w:p>
    <w:p w14:paraId="5388832C" w14:textId="77777777" w:rsidR="00255D5C" w:rsidRPr="006653EA" w:rsidRDefault="00255D5C" w:rsidP="00255D5C">
      <w:pPr>
        <w:pStyle w:val="Prrafodelista"/>
        <w:spacing w:after="0"/>
        <w:jc w:val="both"/>
        <w:rPr>
          <w:rFonts w:eastAsiaTheme="majorEastAsia" w:cs="Segoe UI"/>
        </w:rPr>
      </w:pPr>
    </w:p>
    <w:p w14:paraId="371D23E0" w14:textId="77777777" w:rsidR="00255D5C" w:rsidRPr="006653EA" w:rsidRDefault="00255D5C" w:rsidP="00255D5C">
      <w:pPr>
        <w:pStyle w:val="Prrafodelista"/>
        <w:spacing w:after="0"/>
        <w:jc w:val="both"/>
        <w:rPr>
          <w:rFonts w:eastAsiaTheme="majorEastAsia" w:cs="Segoe UI"/>
        </w:rPr>
      </w:pPr>
    </w:p>
    <w:p w14:paraId="73F609A2" w14:textId="77777777" w:rsidR="00255D5C" w:rsidRPr="006653EA" w:rsidRDefault="00255D5C" w:rsidP="00255D5C">
      <w:pPr>
        <w:pStyle w:val="Prrafodelista"/>
        <w:spacing w:after="0"/>
        <w:jc w:val="both"/>
        <w:rPr>
          <w:rFonts w:eastAsiaTheme="majorEastAsia" w:cs="Segoe UI"/>
        </w:rPr>
      </w:pPr>
    </w:p>
    <w:p w14:paraId="40DC9412" w14:textId="77777777" w:rsidR="00255D5C" w:rsidRPr="006653EA" w:rsidRDefault="00255D5C" w:rsidP="00255D5C">
      <w:pPr>
        <w:pStyle w:val="Prrafodelista"/>
        <w:spacing w:after="0"/>
        <w:jc w:val="both"/>
        <w:rPr>
          <w:rFonts w:eastAsiaTheme="majorEastAsia" w:cs="Segoe UI"/>
        </w:rPr>
      </w:pPr>
    </w:p>
    <w:p w14:paraId="69295911" w14:textId="77777777" w:rsidR="00255D5C" w:rsidRPr="006653EA" w:rsidRDefault="00255D5C" w:rsidP="00255D5C">
      <w:pPr>
        <w:pStyle w:val="Prrafodelista"/>
        <w:spacing w:after="0"/>
        <w:jc w:val="both"/>
        <w:rPr>
          <w:rFonts w:eastAsiaTheme="majorEastAsia" w:cs="Segoe UI"/>
        </w:rPr>
      </w:pPr>
    </w:p>
    <w:p w14:paraId="724ADBE8" w14:textId="77777777" w:rsidR="00255D5C" w:rsidRPr="006653EA" w:rsidRDefault="00255D5C" w:rsidP="00255D5C">
      <w:pPr>
        <w:pStyle w:val="Prrafodelista"/>
        <w:spacing w:after="0"/>
        <w:jc w:val="both"/>
        <w:rPr>
          <w:rFonts w:eastAsiaTheme="majorEastAsia" w:cs="Segoe UI"/>
        </w:rPr>
      </w:pPr>
    </w:p>
    <w:p w14:paraId="3CE3415A" w14:textId="77777777" w:rsidR="00255D5C" w:rsidRPr="006653EA" w:rsidRDefault="00255D5C" w:rsidP="00255D5C">
      <w:pPr>
        <w:pStyle w:val="Prrafodelista"/>
        <w:spacing w:after="0"/>
        <w:jc w:val="both"/>
        <w:rPr>
          <w:rFonts w:eastAsiaTheme="majorEastAsia" w:cs="Segoe UI"/>
        </w:rPr>
      </w:pPr>
    </w:p>
    <w:p w14:paraId="754EED16" w14:textId="77777777" w:rsidR="00255D5C" w:rsidRPr="006653EA" w:rsidRDefault="00255D5C" w:rsidP="00255D5C">
      <w:pPr>
        <w:pStyle w:val="Prrafodelista"/>
        <w:spacing w:after="0"/>
        <w:jc w:val="both"/>
        <w:rPr>
          <w:rFonts w:eastAsiaTheme="majorEastAsia" w:cs="Segoe UI"/>
        </w:rPr>
      </w:pPr>
    </w:p>
    <w:p w14:paraId="6FEA6B90" w14:textId="77777777" w:rsidR="00255D5C" w:rsidRPr="006653EA" w:rsidRDefault="00255D5C" w:rsidP="00255D5C">
      <w:pPr>
        <w:pStyle w:val="Ttulo2"/>
        <w:rPr>
          <w:rFonts w:ascii="Segoe UI" w:hAnsi="Segoe UI" w:cs="Segoe UI"/>
          <w:sz w:val="22"/>
          <w:szCs w:val="22"/>
        </w:rPr>
      </w:pPr>
      <w:bookmarkStart w:id="734" w:name="_Toc146029564"/>
      <w:r w:rsidRPr="006653EA">
        <w:rPr>
          <w:rFonts w:ascii="Segoe UI" w:hAnsi="Segoe UI" w:cs="Segoe UI"/>
          <w:sz w:val="22"/>
          <w:szCs w:val="22"/>
        </w:rPr>
        <w:lastRenderedPageBreak/>
        <w:t>Requerimiento 8.0 –Módulo de Evaluador/Evaluación de convocatoria</w:t>
      </w:r>
      <w:bookmarkEnd w:id="734"/>
    </w:p>
    <w:p w14:paraId="0F2D55D9" w14:textId="77777777" w:rsidR="00255D5C" w:rsidRPr="00C1284D" w:rsidRDefault="00255D5C" w:rsidP="00255D5C">
      <w:pPr>
        <w:pStyle w:val="Ttulo4"/>
        <w:rPr>
          <w:rStyle w:val="nfasisintenso"/>
          <w:rFonts w:ascii="Segoe UI" w:hAnsi="Segoe UI"/>
          <w:i/>
        </w:rPr>
      </w:pPr>
      <w:r w:rsidRPr="00C1284D">
        <w:rPr>
          <w:rStyle w:val="nfasisintenso"/>
          <w:rFonts w:ascii="Segoe UI" w:hAnsi="Segoe UI" w:cs="Segoe UI"/>
        </w:rPr>
        <w:t>Objetivo</w:t>
      </w:r>
    </w:p>
    <w:p w14:paraId="594313E9" w14:textId="77777777" w:rsidR="00255D5C" w:rsidRPr="00DA6000" w:rsidRDefault="00255D5C" w:rsidP="00255D5C">
      <w:pPr>
        <w:jc w:val="both"/>
        <w:rPr>
          <w:rFonts w:eastAsiaTheme="majorEastAsia" w:cs="Segoe UI"/>
          <w:szCs w:val="20"/>
        </w:rPr>
      </w:pPr>
      <w:r w:rsidRPr="00DA6000">
        <w:rPr>
          <w:rFonts w:eastAsiaTheme="majorEastAsia" w:cs="Segoe UI"/>
          <w:szCs w:val="20"/>
        </w:rPr>
        <w:t>Desarrollo creado para el módulo del evaluador, en el que podrá evaluar las propuestas de las convocatorias que tiene asignadas</w:t>
      </w:r>
      <w:r>
        <w:rPr>
          <w:rFonts w:eastAsiaTheme="majorEastAsia" w:cs="Segoe UI"/>
          <w:szCs w:val="20"/>
        </w:rPr>
        <w:t>.</w:t>
      </w:r>
    </w:p>
    <w:p w14:paraId="7D5FC6AE" w14:textId="77777777" w:rsidR="00255D5C" w:rsidRPr="00DA6000" w:rsidRDefault="00255D5C" w:rsidP="00255D5C">
      <w:pPr>
        <w:jc w:val="both"/>
        <w:rPr>
          <w:rFonts w:eastAsiaTheme="majorEastAsia" w:cs="Segoe UI"/>
          <w:szCs w:val="20"/>
        </w:rPr>
      </w:pPr>
    </w:p>
    <w:p w14:paraId="5E55F6C6"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22E8E39F" w14:textId="77777777" w:rsidR="00255D5C" w:rsidRDefault="00255D5C" w:rsidP="00255D5C"/>
    <w:p w14:paraId="5B710E7F"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w:t>
      </w:r>
      <w:r>
        <w:rPr>
          <w:rFonts w:ascii="Segoe UI" w:eastAsiaTheme="minorHAnsi" w:hAnsi="Segoe UI" w:cs="Segoe UI"/>
          <w:iCs/>
          <w:sz w:val="22"/>
          <w:szCs w:val="22"/>
          <w:lang w:val="es-MX" w:eastAsia="es-MX"/>
        </w:rPr>
        <w:t xml:space="preserve">completas, </w:t>
      </w:r>
      <w:r w:rsidRPr="00BC725B">
        <w:rPr>
          <w:rFonts w:ascii="Segoe UI" w:eastAsiaTheme="minorHAnsi" w:hAnsi="Segoe UI" w:cs="Segoe UI"/>
          <w:iCs/>
          <w:sz w:val="22"/>
          <w:szCs w:val="22"/>
          <w:lang w:val="es-MX" w:eastAsia="es-MX"/>
        </w:rPr>
        <w:t>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1B45FFC5"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6771F60A"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8</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Dashboard evaluador</w:t>
      </w:r>
    </w:p>
    <w:p w14:paraId="19F8D6CB"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w:t>
      </w:r>
      <w:r>
        <w:rPr>
          <w:rFonts w:ascii="Segoe UI" w:eastAsiaTheme="minorHAnsi" w:hAnsi="Segoe UI" w:cs="Segoe UI"/>
          <w:iCs/>
          <w:sz w:val="22"/>
          <w:szCs w:val="22"/>
          <w:lang w:val="es-MX" w:eastAsia="es-MX"/>
        </w:rPr>
        <w:t>8 Evaluación evidencias.</w:t>
      </w:r>
    </w:p>
    <w:p w14:paraId="7A54F891" w14:textId="77777777" w:rsidR="00255D5C" w:rsidRPr="00A04950" w:rsidRDefault="00255D5C" w:rsidP="00255D5C"/>
    <w:p w14:paraId="28D0D62D"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Diagrama de flujo</w:t>
      </w:r>
    </w:p>
    <w:p w14:paraId="6EB54DCB"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0340139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3C764F98" w14:textId="77777777" w:rsidR="00255D5C" w:rsidRPr="006653EA" w:rsidRDefault="00255D5C">
            <w:pPr>
              <w:jc w:val="right"/>
              <w:rPr>
                <w:rFonts w:cs="Segoe UI"/>
                <w:bCs w:val="0"/>
              </w:rPr>
            </w:pPr>
            <w:r w:rsidRPr="006653EA">
              <w:rPr>
                <w:rFonts w:cs="Segoe UI"/>
                <w:bCs w:val="0"/>
              </w:rPr>
              <w:t>Descripción:</w:t>
            </w:r>
          </w:p>
        </w:tc>
        <w:tc>
          <w:tcPr>
            <w:tcW w:w="6905" w:type="dxa"/>
          </w:tcPr>
          <w:p w14:paraId="21D854F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6653EA">
              <w:rPr>
                <w:rFonts w:cs="Segoe UI"/>
                <w:b w:val="0"/>
                <w:bCs w:val="0"/>
                <w:iCs/>
                <w:lang w:eastAsia="es-MX"/>
              </w:rPr>
              <w:t>Realizar las evaluaciones de las propuestas.</w:t>
            </w:r>
          </w:p>
        </w:tc>
      </w:tr>
      <w:tr w:rsidR="00255D5C" w:rsidRPr="00DA6000" w14:paraId="0CAD2761"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4C3B9657" w14:textId="77777777" w:rsidR="00255D5C" w:rsidRPr="006653EA" w:rsidRDefault="00255D5C">
            <w:pPr>
              <w:jc w:val="right"/>
              <w:rPr>
                <w:rFonts w:cs="Segoe UI"/>
                <w:bCs w:val="0"/>
              </w:rPr>
            </w:pPr>
            <w:r w:rsidRPr="006653EA">
              <w:rPr>
                <w:rFonts w:cs="Segoe UI"/>
                <w:bCs w:val="0"/>
              </w:rPr>
              <w:t>Disparador:</w:t>
            </w:r>
          </w:p>
        </w:tc>
        <w:tc>
          <w:tcPr>
            <w:tcW w:w="6905" w:type="dxa"/>
          </w:tcPr>
          <w:p w14:paraId="25035A5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Elegir una propuesta para evaluar</w:t>
            </w:r>
            <w:r>
              <w:rPr>
                <w:rFonts w:cs="Segoe UI"/>
                <w:iCs/>
                <w:lang w:eastAsia="es-MX"/>
              </w:rPr>
              <w:t>.</w:t>
            </w:r>
          </w:p>
        </w:tc>
      </w:tr>
      <w:tr w:rsidR="00255D5C" w:rsidRPr="00DA6000" w14:paraId="267D19FC"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9CC6610" w14:textId="77777777" w:rsidR="00255D5C" w:rsidRPr="006653EA" w:rsidRDefault="00255D5C">
            <w:pPr>
              <w:jc w:val="right"/>
              <w:rPr>
                <w:rFonts w:cs="Segoe UI"/>
                <w:bCs w:val="0"/>
              </w:rPr>
            </w:pPr>
            <w:r w:rsidRPr="006653EA">
              <w:rPr>
                <w:rFonts w:cs="Segoe UI"/>
                <w:bCs w:val="0"/>
              </w:rPr>
              <w:t>Prerequisitos:</w:t>
            </w:r>
          </w:p>
        </w:tc>
        <w:tc>
          <w:tcPr>
            <w:tcW w:w="6905" w:type="dxa"/>
          </w:tcPr>
          <w:p w14:paraId="61746BFF" w14:textId="77777777" w:rsidR="00255D5C" w:rsidRPr="006653EA" w:rsidRDefault="00255D5C">
            <w:pPr>
              <w:pStyle w:val="Prrafodelista"/>
              <w:numPr>
                <w:ilvl w:val="0"/>
                <w:numId w:val="59"/>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Visualizar las propuestas asignadas</w:t>
            </w:r>
          </w:p>
          <w:p w14:paraId="4A5FFCF6" w14:textId="77777777" w:rsidR="00255D5C" w:rsidRPr="006653EA" w:rsidRDefault="00255D5C">
            <w:pPr>
              <w:pStyle w:val="Prrafodelista"/>
              <w:numPr>
                <w:ilvl w:val="0"/>
                <w:numId w:val="59"/>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Ver el detalle de las propuestas</w:t>
            </w:r>
            <w:r>
              <w:rPr>
                <w:rFonts w:cs="Segoe UI"/>
                <w:iCs/>
                <w:lang w:eastAsia="es-MX"/>
              </w:rPr>
              <w:t>.</w:t>
            </w:r>
          </w:p>
          <w:p w14:paraId="5F7855B6" w14:textId="77777777" w:rsidR="00255D5C" w:rsidRPr="006653EA" w:rsidRDefault="00255D5C">
            <w:pPr>
              <w:pStyle w:val="Prrafodelista"/>
              <w:numPr>
                <w:ilvl w:val="0"/>
                <w:numId w:val="59"/>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 xml:space="preserve">Leer los anexos y criterios de </w:t>
            </w:r>
            <w:r>
              <w:rPr>
                <w:rFonts w:cs="Segoe UI"/>
                <w:iCs/>
                <w:lang w:eastAsia="es-MX"/>
              </w:rPr>
              <w:t>evaluació</w:t>
            </w:r>
            <w:r w:rsidRPr="006653EA">
              <w:rPr>
                <w:rFonts w:cs="Segoe UI"/>
                <w:iCs/>
                <w:lang w:eastAsia="es-MX"/>
              </w:rPr>
              <w:t>n.</w:t>
            </w:r>
          </w:p>
        </w:tc>
      </w:tr>
      <w:tr w:rsidR="00255D5C" w:rsidRPr="00DA6000" w14:paraId="52DD4C1C"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85A9D7C" w14:textId="77777777" w:rsidR="00255D5C" w:rsidRPr="006653EA" w:rsidRDefault="00255D5C">
            <w:pPr>
              <w:jc w:val="right"/>
              <w:rPr>
                <w:rFonts w:cs="Segoe UI"/>
                <w:bCs w:val="0"/>
              </w:rPr>
            </w:pPr>
            <w:r w:rsidRPr="006653EA">
              <w:rPr>
                <w:rFonts w:cs="Segoe UI"/>
                <w:bCs w:val="0"/>
              </w:rPr>
              <w:t>Post condiciones:</w:t>
            </w:r>
          </w:p>
        </w:tc>
        <w:tc>
          <w:tcPr>
            <w:tcW w:w="6905" w:type="dxa"/>
          </w:tcPr>
          <w:p w14:paraId="375855B8" w14:textId="77777777" w:rsidR="00255D5C" w:rsidRPr="006653EA" w:rsidRDefault="00255D5C">
            <w:pPr>
              <w:pStyle w:val="Prrafodelista"/>
              <w:numPr>
                <w:ilvl w:val="0"/>
                <w:numId w:val="59"/>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Evaluar las propuestas.</w:t>
            </w:r>
          </w:p>
        </w:tc>
      </w:tr>
      <w:tr w:rsidR="00255D5C" w:rsidRPr="00DA6000" w14:paraId="4F2AE3C2" w14:textId="77777777">
        <w:tc>
          <w:tcPr>
            <w:cnfStyle w:val="001000000000" w:firstRow="0" w:lastRow="0" w:firstColumn="1" w:lastColumn="0" w:oddVBand="0" w:evenVBand="0" w:oddHBand="0" w:evenHBand="0" w:firstRowFirstColumn="0" w:firstRowLastColumn="0" w:lastRowFirstColumn="0" w:lastRowLastColumn="0"/>
            <w:tcW w:w="1951" w:type="dxa"/>
          </w:tcPr>
          <w:p w14:paraId="0EBDA6F7" w14:textId="77777777" w:rsidR="00255D5C" w:rsidRPr="00B26AE1" w:rsidRDefault="00255D5C">
            <w:pPr>
              <w:jc w:val="right"/>
              <w:rPr>
                <w:rFonts w:cs="Segoe UI"/>
              </w:rPr>
            </w:pPr>
            <w:r w:rsidRPr="00B26AE1">
              <w:rPr>
                <w:rFonts w:cs="Segoe UI"/>
              </w:rPr>
              <w:t>Requerimientos relacionados</w:t>
            </w:r>
          </w:p>
        </w:tc>
        <w:tc>
          <w:tcPr>
            <w:tcW w:w="6905" w:type="dxa"/>
          </w:tcPr>
          <w:p w14:paraId="1CBB0E93" w14:textId="77777777" w:rsidR="00255D5C" w:rsidRPr="00B26AE1" w:rsidRDefault="00255D5C">
            <w:pPr>
              <w:cnfStyle w:val="000000000000" w:firstRow="0" w:lastRow="0" w:firstColumn="0" w:lastColumn="0" w:oddVBand="0" w:evenVBand="0" w:oddHBand="0" w:evenHBand="0" w:firstRowFirstColumn="0" w:firstRowLastColumn="0" w:lastRowFirstColumn="0" w:lastRowLastColumn="0"/>
              <w:rPr>
                <w:rFonts w:cs="Segoe UI"/>
                <w:color w:val="0070C0"/>
                <w:lang w:eastAsia="es-MX"/>
              </w:rPr>
            </w:pPr>
            <w:r w:rsidRPr="00B26AE1">
              <w:rPr>
                <w:rFonts w:eastAsiaTheme="majorEastAsia" w:cs="Segoe UI"/>
                <w:szCs w:val="20"/>
              </w:rPr>
              <w:t xml:space="preserve">Requerimiento </w:t>
            </w:r>
            <w:r>
              <w:rPr>
                <w:rFonts w:eastAsiaTheme="majorEastAsia" w:cs="Segoe UI"/>
                <w:szCs w:val="20"/>
              </w:rPr>
              <w:t>5</w:t>
            </w:r>
            <w:r w:rsidRPr="00B26AE1">
              <w:rPr>
                <w:rFonts w:eastAsiaTheme="majorEastAsia" w:cs="Segoe UI"/>
                <w:szCs w:val="20"/>
              </w:rPr>
              <w:t>.</w:t>
            </w:r>
          </w:p>
        </w:tc>
      </w:tr>
      <w:tr w:rsidR="00255D5C" w:rsidRPr="00DA6000" w14:paraId="27475E61"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3B7078D2" w14:textId="77777777" w:rsidR="00255D5C" w:rsidRPr="006653EA" w:rsidRDefault="00255D5C">
            <w:pPr>
              <w:jc w:val="right"/>
              <w:rPr>
                <w:rFonts w:cs="Segoe UI"/>
                <w:bCs w:val="0"/>
              </w:rPr>
            </w:pPr>
            <w:r w:rsidRPr="006653EA">
              <w:rPr>
                <w:rFonts w:cs="Segoe UI"/>
                <w:bCs w:val="0"/>
              </w:rPr>
              <w:t>Prioridad:</w:t>
            </w:r>
          </w:p>
        </w:tc>
        <w:tc>
          <w:tcPr>
            <w:tcW w:w="6905" w:type="dxa"/>
          </w:tcPr>
          <w:p w14:paraId="64D7E6F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6653EA">
              <w:rPr>
                <w:rFonts w:cs="Segoe UI"/>
                <w:iCs/>
                <w:lang w:eastAsia="es-MX"/>
              </w:rPr>
              <w:t>Necesario.</w:t>
            </w:r>
          </w:p>
          <w:p w14:paraId="49C50B17" w14:textId="77777777" w:rsidR="00255D5C" w:rsidRPr="006653EA" w:rsidRDefault="00255D5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Segoe UI"/>
                <w:lang w:eastAsia="es-ES"/>
              </w:rPr>
            </w:pPr>
          </w:p>
        </w:tc>
      </w:tr>
    </w:tbl>
    <w:p w14:paraId="77FC6DBA" w14:textId="77777777" w:rsidR="00255D5C" w:rsidRDefault="00255D5C" w:rsidP="00255D5C">
      <w:pPr>
        <w:rPr>
          <w:rFonts w:cs="Segoe UI"/>
        </w:rPr>
      </w:pPr>
    </w:p>
    <w:p w14:paraId="2A0A6525" w14:textId="77777777" w:rsidR="00255D5C" w:rsidRDefault="00255D5C" w:rsidP="00255D5C">
      <w:pPr>
        <w:rPr>
          <w:rFonts w:cs="Segoe UI"/>
        </w:rPr>
      </w:pPr>
    </w:p>
    <w:p w14:paraId="6BD6F78F" w14:textId="77777777" w:rsidR="00255D5C" w:rsidRDefault="00255D5C" w:rsidP="00255D5C">
      <w:pPr>
        <w:rPr>
          <w:rFonts w:cs="Segoe UI"/>
        </w:rPr>
      </w:pPr>
    </w:p>
    <w:p w14:paraId="30E40EDA" w14:textId="77777777" w:rsidR="00255D5C" w:rsidRDefault="00255D5C" w:rsidP="00255D5C">
      <w:pPr>
        <w:rPr>
          <w:rFonts w:cs="Segoe UI"/>
        </w:rPr>
      </w:pPr>
    </w:p>
    <w:p w14:paraId="381A9C3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Reglas de negocio: Dashboard evaluador (Listado de convocatorias asignadas)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21014E19"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FE877DF"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444B8A31"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524FE8" w14:paraId="30A8CEC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1DD5D2" w14:textId="77777777" w:rsidR="00255D5C" w:rsidRPr="00524FE8"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8.1</w:t>
            </w:r>
          </w:p>
        </w:tc>
        <w:tc>
          <w:tcPr>
            <w:tcW w:w="8222" w:type="dxa"/>
            <w:vAlign w:val="center"/>
          </w:tcPr>
          <w:p w14:paraId="75A0B0BA" w14:textId="77777777" w:rsidR="00255D5C" w:rsidRPr="00524FE8"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524FE8">
              <w:rPr>
                <w:rFonts w:eastAsia="Times New Roman" w:cs="Segoe UI"/>
                <w:color w:val="000000"/>
                <w:sz w:val="22"/>
                <w:szCs w:val="22"/>
                <w:lang w:eastAsia="es-MX"/>
              </w:rPr>
              <w:t xml:space="preserve">Para acceder a este módulo será desde </w:t>
            </w:r>
            <w:r>
              <w:rPr>
                <w:rFonts w:eastAsia="Times New Roman" w:cs="Segoe UI"/>
                <w:color w:val="000000"/>
                <w:sz w:val="22"/>
                <w:szCs w:val="22"/>
                <w:lang w:eastAsia="es-MX"/>
              </w:rPr>
              <w:t xml:space="preserve">menú, en la opción </w:t>
            </w:r>
            <w:r w:rsidRPr="00524FE8">
              <w:rPr>
                <w:rFonts w:eastAsia="Times New Roman" w:cs="Segoe UI"/>
                <w:color w:val="000000"/>
                <w:sz w:val="22"/>
                <w:szCs w:val="22"/>
                <w:lang w:eastAsia="es-MX"/>
              </w:rPr>
              <w:t>Panel principal.</w:t>
            </w:r>
          </w:p>
        </w:tc>
      </w:tr>
      <w:tr w:rsidR="00255D5C" w:rsidRPr="00524FE8" w14:paraId="0D6305C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12526E" w14:textId="77777777" w:rsidR="00255D5C" w:rsidRPr="00A4269E"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8.2</w:t>
            </w:r>
          </w:p>
        </w:tc>
        <w:tc>
          <w:tcPr>
            <w:tcW w:w="8222" w:type="dxa"/>
            <w:vAlign w:val="center"/>
          </w:tcPr>
          <w:p w14:paraId="74F13C7F" w14:textId="77777777" w:rsidR="00255D5C" w:rsidRPr="0073701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891833">
              <w:rPr>
                <w:rFonts w:eastAsia="Times New Roman" w:cs="Segoe UI"/>
                <w:color w:val="000000"/>
                <w:sz w:val="22"/>
                <w:szCs w:val="22"/>
                <w:lang w:eastAsia="es-MX"/>
              </w:rPr>
              <w:t xml:space="preserve">Se mostrará </w:t>
            </w:r>
            <w:r>
              <w:rPr>
                <w:rFonts w:eastAsia="Times New Roman" w:cs="Segoe UI"/>
                <w:color w:val="000000"/>
                <w:sz w:val="22"/>
                <w:szCs w:val="22"/>
                <w:lang w:eastAsia="es-MX"/>
              </w:rPr>
              <w:t>un listado de “</w:t>
            </w:r>
            <w:r w:rsidRPr="00891833">
              <w:rPr>
                <w:rFonts w:eastAsia="Times New Roman" w:cs="Segoe UI"/>
                <w:color w:val="000000"/>
                <w:sz w:val="22"/>
                <w:szCs w:val="22"/>
                <w:lang w:eastAsia="es-MX"/>
              </w:rPr>
              <w:t>Mis convocatorias por evaluar</w:t>
            </w:r>
            <w:r>
              <w:rPr>
                <w:rFonts w:eastAsia="Times New Roman" w:cs="Segoe UI"/>
                <w:color w:val="000000"/>
                <w:sz w:val="22"/>
                <w:szCs w:val="22"/>
                <w:lang w:eastAsia="es-MX"/>
              </w:rPr>
              <w:t>”, que son las</w:t>
            </w:r>
            <w:r w:rsidRPr="00814F50">
              <w:rPr>
                <w:rFonts w:eastAsia="Times New Roman" w:cs="Segoe UI"/>
                <w:color w:val="000000"/>
                <w:sz w:val="22"/>
                <w:szCs w:val="22"/>
                <w:lang w:eastAsia="es-MX"/>
              </w:rPr>
              <w:t xml:space="preserve"> </w:t>
            </w:r>
            <w:r w:rsidRPr="0073701B">
              <w:rPr>
                <w:rFonts w:eastAsia="Times New Roman" w:cs="Segoe UI"/>
                <w:color w:val="000000"/>
                <w:sz w:val="22"/>
                <w:szCs w:val="22"/>
                <w:lang w:eastAsia="es-MX"/>
              </w:rPr>
              <w:t xml:space="preserve">convocatorias que tiene asignadas el evaluador y han sido enviadas por el líder. </w:t>
            </w:r>
          </w:p>
          <w:p w14:paraId="65AABB9C" w14:textId="77777777" w:rsidR="00255D5C" w:rsidRPr="0073701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61EC4A07"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73701B">
              <w:rPr>
                <w:rFonts w:cs="Times New Roman"/>
                <w:noProof/>
              </w:rPr>
              <w:drawing>
                <wp:inline distT="0" distB="0" distL="0" distR="0" wp14:anchorId="7ACB46CD" wp14:editId="63680D7F">
                  <wp:extent cx="5083810" cy="867410"/>
                  <wp:effectExtent l="19050" t="19050" r="21590" b="27940"/>
                  <wp:docPr id="40" name="Imagen 4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Interfaz de usuario gráfica, Aplicación&#10;&#10;Descripción generada automáticamente"/>
                          <pic:cNvPicPr/>
                        </pic:nvPicPr>
                        <pic:blipFill>
                          <a:blip r:embed="rId219"/>
                          <a:stretch>
                            <a:fillRect/>
                          </a:stretch>
                        </pic:blipFill>
                        <pic:spPr>
                          <a:xfrm>
                            <a:off x="0" y="0"/>
                            <a:ext cx="5083810" cy="867410"/>
                          </a:xfrm>
                          <a:prstGeom prst="rect">
                            <a:avLst/>
                          </a:prstGeom>
                          <a:ln>
                            <a:solidFill>
                              <a:schemeClr val="bg1">
                                <a:lumMod val="85000"/>
                              </a:schemeClr>
                            </a:solidFill>
                          </a:ln>
                        </pic:spPr>
                      </pic:pic>
                    </a:graphicData>
                  </a:graphic>
                </wp:inline>
              </w:drawing>
            </w:r>
            <w:r w:rsidRPr="0073701B">
              <w:rPr>
                <w:rFonts w:eastAsia="Times New Roman" w:cs="Segoe UI"/>
                <w:color w:val="000000"/>
                <w:sz w:val="22"/>
                <w:szCs w:val="22"/>
                <w:lang w:eastAsia="es-MX"/>
              </w:rPr>
              <w:t xml:space="preserve"> </w:t>
            </w:r>
            <w:r w:rsidRPr="0073701B">
              <w:rPr>
                <w:rFonts w:eastAsia="Times New Roman" w:cs="Segoe UI"/>
                <w:b/>
                <w:bCs/>
                <w:color w:val="000000"/>
                <w:sz w:val="22"/>
                <w:szCs w:val="22"/>
                <w:lang w:eastAsia="es-MX"/>
              </w:rPr>
              <w:t>NOTA:</w:t>
            </w:r>
            <w:r w:rsidRPr="0073701B">
              <w:rPr>
                <w:rFonts w:eastAsia="Times New Roman" w:cs="Segoe UI"/>
                <w:color w:val="000000"/>
                <w:sz w:val="22"/>
                <w:szCs w:val="22"/>
                <w:lang w:eastAsia="es-MX"/>
              </w:rPr>
              <w:t xml:space="preserve"> Son las convocatorias que en el visualizador de retos activos se muestran en estatus “Completo”.</w:t>
            </w:r>
          </w:p>
          <w:p w14:paraId="40E0E022"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0E036048"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29DAB80D" wp14:editId="46D38850">
                  <wp:extent cx="4387563" cy="1207868"/>
                  <wp:effectExtent l="19050" t="19050" r="13335" b="11430"/>
                  <wp:docPr id="1944895645" name="Imagen 194489564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45" name="Imagen 1944895645" descr="Interfaz de usuario gráfica, Texto, Aplicación, Correo electrónico&#10;&#10;Descripción generada automáticamente"/>
                          <pic:cNvPicPr/>
                        </pic:nvPicPr>
                        <pic:blipFill>
                          <a:blip r:embed="rId220"/>
                          <a:stretch>
                            <a:fillRect/>
                          </a:stretch>
                        </pic:blipFill>
                        <pic:spPr>
                          <a:xfrm>
                            <a:off x="0" y="0"/>
                            <a:ext cx="4403671" cy="1212302"/>
                          </a:xfrm>
                          <a:prstGeom prst="rect">
                            <a:avLst/>
                          </a:prstGeom>
                          <a:ln>
                            <a:solidFill>
                              <a:schemeClr val="bg1">
                                <a:lumMod val="85000"/>
                              </a:schemeClr>
                            </a:solidFill>
                          </a:ln>
                        </pic:spPr>
                      </pic:pic>
                    </a:graphicData>
                  </a:graphic>
                </wp:inline>
              </w:drawing>
            </w:r>
          </w:p>
          <w:p w14:paraId="32915B29" w14:textId="77777777" w:rsidR="00255D5C" w:rsidRPr="00B32E70"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tc>
      </w:tr>
      <w:tr w:rsidR="00255D5C" w:rsidRPr="00814F50" w14:paraId="40322AC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E204AE" w14:textId="77777777" w:rsidR="00255D5C" w:rsidRPr="00814F5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8.2.1</w:t>
            </w:r>
          </w:p>
        </w:tc>
        <w:tc>
          <w:tcPr>
            <w:tcW w:w="8222" w:type="dxa"/>
            <w:vAlign w:val="center"/>
          </w:tcPr>
          <w:p w14:paraId="3BDA4913" w14:textId="77777777" w:rsidR="00255D5C" w:rsidRPr="00814F50"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El listado</w:t>
            </w:r>
            <w:r w:rsidRPr="00814F50">
              <w:rPr>
                <w:rFonts w:eastAsia="Times New Roman" w:cs="Segoe UI"/>
                <w:color w:val="000000"/>
                <w:sz w:val="22"/>
                <w:szCs w:val="22"/>
                <w:lang w:eastAsia="es-MX"/>
              </w:rPr>
              <w:t xml:space="preserve"> mostrará 5 registros y si </w:t>
            </w:r>
            <w:r>
              <w:rPr>
                <w:rFonts w:eastAsia="Times New Roman" w:cs="Segoe UI"/>
                <w:color w:val="000000"/>
                <w:sz w:val="22"/>
                <w:szCs w:val="22"/>
                <w:lang w:eastAsia="es-MX"/>
              </w:rPr>
              <w:t>hay más opciones se mostrará un paginado.</w:t>
            </w:r>
          </w:p>
        </w:tc>
      </w:tr>
      <w:tr w:rsidR="00255D5C" w:rsidRPr="00814F50" w14:paraId="71BC8F3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9FFC11" w14:textId="77777777" w:rsidR="00255D5C" w:rsidRPr="00814F50" w:rsidRDefault="00255D5C">
            <w:pPr>
              <w:spacing w:before="120" w:after="60"/>
              <w:jc w:val="center"/>
              <w:rPr>
                <w:rFonts w:eastAsia="Times New Roman" w:cs="Segoe UI"/>
                <w:b w:val="0"/>
                <w:bCs w:val="0"/>
                <w:color w:val="000000"/>
                <w:sz w:val="22"/>
                <w:szCs w:val="22"/>
                <w:lang w:eastAsia="es-MX"/>
              </w:rPr>
            </w:pPr>
            <w:r w:rsidRPr="00814F50">
              <w:rPr>
                <w:rFonts w:eastAsia="Times New Roman" w:cs="Segoe UI"/>
                <w:b w:val="0"/>
                <w:bCs w:val="0"/>
                <w:color w:val="000000"/>
                <w:sz w:val="22"/>
                <w:szCs w:val="22"/>
                <w:lang w:eastAsia="es-MX"/>
              </w:rPr>
              <w:t>8.</w:t>
            </w:r>
            <w:r>
              <w:rPr>
                <w:rFonts w:eastAsia="Times New Roman" w:cs="Segoe UI"/>
                <w:b w:val="0"/>
                <w:bCs w:val="0"/>
                <w:color w:val="000000"/>
                <w:sz w:val="22"/>
                <w:szCs w:val="22"/>
                <w:lang w:eastAsia="es-MX"/>
              </w:rPr>
              <w:t>3</w:t>
            </w:r>
          </w:p>
        </w:tc>
        <w:tc>
          <w:tcPr>
            <w:tcW w:w="8222" w:type="dxa"/>
            <w:vAlign w:val="center"/>
          </w:tcPr>
          <w:p w14:paraId="179607F9" w14:textId="77777777" w:rsidR="00255D5C" w:rsidRPr="00814F50"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Los datos del </w:t>
            </w:r>
            <w:r w:rsidRPr="00B722FC">
              <w:rPr>
                <w:rFonts w:eastAsia="Times New Roman" w:cs="Segoe UI"/>
                <w:color w:val="000000"/>
                <w:sz w:val="22"/>
                <w:szCs w:val="22"/>
                <w:lang w:eastAsia="es-MX"/>
              </w:rPr>
              <w:t>listado son detallados en la sección Campos identificados “Convocatorias por evaluar”.</w:t>
            </w:r>
          </w:p>
        </w:tc>
      </w:tr>
      <w:tr w:rsidR="00255D5C" w:rsidRPr="00DA6000" w14:paraId="1F87786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CFB7FA" w14:textId="77777777" w:rsidR="00255D5C" w:rsidRPr="00987214" w:rsidRDefault="00255D5C">
            <w:pPr>
              <w:spacing w:before="120" w:after="60"/>
              <w:jc w:val="center"/>
              <w:rPr>
                <w:rFonts w:eastAsia="Times New Roman" w:cs="Segoe UI"/>
                <w:b w:val="0"/>
                <w:bCs w:val="0"/>
                <w:color w:val="000000"/>
                <w:sz w:val="22"/>
                <w:szCs w:val="22"/>
                <w:lang w:eastAsia="es-MX"/>
              </w:rPr>
            </w:pPr>
            <w:r w:rsidRPr="00987214">
              <w:rPr>
                <w:rFonts w:eastAsia="Times New Roman" w:cs="Segoe UI"/>
                <w:b w:val="0"/>
                <w:bCs w:val="0"/>
                <w:color w:val="000000"/>
                <w:sz w:val="22"/>
                <w:szCs w:val="22"/>
                <w:lang w:eastAsia="es-MX"/>
              </w:rPr>
              <w:t>8.</w:t>
            </w:r>
            <w:r>
              <w:rPr>
                <w:rFonts w:eastAsia="Times New Roman" w:cs="Segoe UI"/>
                <w:b w:val="0"/>
                <w:bCs w:val="0"/>
                <w:color w:val="000000"/>
                <w:sz w:val="22"/>
                <w:szCs w:val="22"/>
                <w:lang w:eastAsia="es-MX"/>
              </w:rPr>
              <w:t>4</w:t>
            </w:r>
          </w:p>
        </w:tc>
        <w:tc>
          <w:tcPr>
            <w:tcW w:w="8222" w:type="dxa"/>
            <w:vAlign w:val="center"/>
          </w:tcPr>
          <w:p w14:paraId="60D1E13D" w14:textId="77777777" w:rsidR="00255D5C" w:rsidRPr="00987214"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5E2BC5">
              <w:rPr>
                <w:rFonts w:eastAsia="Times New Roman" w:cs="Segoe UI"/>
                <w:color w:val="000000"/>
                <w:sz w:val="22"/>
                <w:szCs w:val="22"/>
                <w:lang w:eastAsia="es-MX"/>
              </w:rPr>
              <w:t>El botón “Ver propuestas”</w:t>
            </w:r>
            <w:r>
              <w:rPr>
                <w:rFonts w:eastAsia="Times New Roman" w:cs="Segoe UI"/>
                <w:color w:val="000000"/>
                <w:sz w:val="22"/>
                <w:szCs w:val="22"/>
                <w:lang w:eastAsia="es-MX"/>
              </w:rPr>
              <w:t xml:space="preserve">, </w:t>
            </w:r>
            <w:r w:rsidRPr="00987214">
              <w:rPr>
                <w:rFonts w:eastAsia="Times New Roman" w:cs="Segoe UI"/>
                <w:color w:val="000000"/>
                <w:sz w:val="22"/>
                <w:szCs w:val="22"/>
                <w:lang w:eastAsia="es-MX"/>
              </w:rPr>
              <w:t>muestra todas las propuestas recibidas (Pantalla R10-1-2). Estas propuestas son las que suben los solucionadores (líder y miembro).</w:t>
            </w:r>
          </w:p>
          <w:p w14:paraId="6EBABED1" w14:textId="77777777" w:rsidR="00255D5C" w:rsidRPr="00987214"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0D375A14" w14:textId="77777777" w:rsidR="00255D5C" w:rsidRPr="00A15472"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987214">
              <w:rPr>
                <w:rFonts w:cs="Times New Roman"/>
                <w:noProof/>
              </w:rPr>
              <w:lastRenderedPageBreak/>
              <w:drawing>
                <wp:inline distT="0" distB="0" distL="0" distR="0" wp14:anchorId="3C214ABE" wp14:editId="643D2128">
                  <wp:extent cx="4582160" cy="2020363"/>
                  <wp:effectExtent l="19050" t="19050" r="8890" b="18415"/>
                  <wp:docPr id="2066753800" name="Imagen 206675380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0" name="Imagen 2066753800" descr="Tabla&#10;&#10;Descripción generada automáticamente"/>
                          <pic:cNvPicPr/>
                        </pic:nvPicPr>
                        <pic:blipFill>
                          <a:blip r:embed="rId221"/>
                          <a:stretch>
                            <a:fillRect/>
                          </a:stretch>
                        </pic:blipFill>
                        <pic:spPr>
                          <a:xfrm>
                            <a:off x="0" y="0"/>
                            <a:ext cx="4592398" cy="2024877"/>
                          </a:xfrm>
                          <a:prstGeom prst="rect">
                            <a:avLst/>
                          </a:prstGeom>
                          <a:ln>
                            <a:solidFill>
                              <a:schemeClr val="bg1">
                                <a:lumMod val="85000"/>
                              </a:schemeClr>
                            </a:solidFill>
                          </a:ln>
                        </pic:spPr>
                      </pic:pic>
                    </a:graphicData>
                  </a:graphic>
                </wp:inline>
              </w:drawing>
            </w:r>
          </w:p>
        </w:tc>
      </w:tr>
      <w:tr w:rsidR="00255D5C" w:rsidRPr="00A15472" w14:paraId="4B7C3A6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21BCD0" w14:textId="77777777" w:rsidR="00255D5C" w:rsidRPr="00A15472" w:rsidRDefault="00255D5C">
            <w:pPr>
              <w:spacing w:before="120" w:after="60"/>
              <w:jc w:val="center"/>
              <w:rPr>
                <w:rFonts w:eastAsia="Times New Roman" w:cs="Segoe UI"/>
                <w:b w:val="0"/>
                <w:bCs w:val="0"/>
                <w:color w:val="000000"/>
                <w:sz w:val="22"/>
                <w:szCs w:val="22"/>
                <w:lang w:eastAsia="es-MX"/>
              </w:rPr>
            </w:pPr>
            <w:r w:rsidRPr="00A15472">
              <w:rPr>
                <w:rFonts w:eastAsia="Times New Roman" w:cs="Segoe UI"/>
                <w:b w:val="0"/>
                <w:bCs w:val="0"/>
                <w:color w:val="000000"/>
                <w:sz w:val="22"/>
                <w:szCs w:val="22"/>
                <w:lang w:eastAsia="es-MX"/>
              </w:rPr>
              <w:lastRenderedPageBreak/>
              <w:t>8.</w:t>
            </w:r>
            <w:r>
              <w:rPr>
                <w:rFonts w:eastAsia="Times New Roman" w:cs="Segoe UI"/>
                <w:b w:val="0"/>
                <w:bCs w:val="0"/>
                <w:color w:val="000000"/>
                <w:sz w:val="22"/>
                <w:szCs w:val="22"/>
                <w:lang w:eastAsia="es-MX"/>
              </w:rPr>
              <w:t>4</w:t>
            </w:r>
            <w:r w:rsidRPr="00A15472">
              <w:rPr>
                <w:rFonts w:eastAsia="Times New Roman" w:cs="Segoe UI"/>
                <w:b w:val="0"/>
                <w:bCs w:val="0"/>
                <w:color w:val="000000"/>
                <w:sz w:val="22"/>
                <w:szCs w:val="22"/>
                <w:lang w:eastAsia="es-MX"/>
              </w:rPr>
              <w:t>.1</w:t>
            </w:r>
          </w:p>
        </w:tc>
        <w:tc>
          <w:tcPr>
            <w:tcW w:w="8222" w:type="dxa"/>
            <w:vAlign w:val="center"/>
          </w:tcPr>
          <w:p w14:paraId="48554B68" w14:textId="77777777" w:rsidR="00255D5C" w:rsidRPr="009872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Se tienen dos tipos de propuestas en un solo listado, que se diferencian por el estatus.</w:t>
            </w:r>
          </w:p>
          <w:p w14:paraId="0B3AB870" w14:textId="77777777" w:rsidR="00255D5C" w:rsidRPr="00987214" w:rsidRDefault="00255D5C">
            <w:pPr>
              <w:pStyle w:val="Prrafodelista"/>
              <w:numPr>
                <w:ilvl w:val="0"/>
                <w:numId w:val="9"/>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 xml:space="preserve">Propuesta asignada por evaluar el estatus es </w:t>
            </w:r>
            <w:r w:rsidRPr="00987214">
              <w:rPr>
                <w:rFonts w:eastAsia="Times New Roman" w:cs="Segoe UI"/>
                <w:i/>
                <w:iCs/>
                <w:color w:val="000000"/>
                <w:sz w:val="22"/>
                <w:szCs w:val="22"/>
                <w:lang w:eastAsia="es-MX"/>
              </w:rPr>
              <w:t xml:space="preserve">pendiente. </w:t>
            </w:r>
            <w:r w:rsidRPr="00987214">
              <w:rPr>
                <w:rFonts w:eastAsia="Times New Roman" w:cs="Segoe UI"/>
                <w:color w:val="000000"/>
                <w:sz w:val="22"/>
                <w:szCs w:val="22"/>
                <w:lang w:eastAsia="es-MX"/>
              </w:rPr>
              <w:t>Es la propuesta que apenas se evaluará.</w:t>
            </w:r>
          </w:p>
          <w:p w14:paraId="66C26A7D" w14:textId="77777777" w:rsidR="00255D5C" w:rsidRPr="00987214" w:rsidRDefault="00255D5C">
            <w:pPr>
              <w:pStyle w:val="Prrafodelista"/>
              <w:numPr>
                <w:ilvl w:val="0"/>
                <w:numId w:val="9"/>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 xml:space="preserve">Propuesta evaluada el estatus es </w:t>
            </w:r>
            <w:r w:rsidRPr="00987214">
              <w:rPr>
                <w:rFonts w:eastAsia="Times New Roman" w:cs="Segoe UI"/>
                <w:i/>
                <w:iCs/>
                <w:color w:val="000000"/>
                <w:sz w:val="22"/>
                <w:szCs w:val="22"/>
                <w:lang w:eastAsia="es-MX"/>
              </w:rPr>
              <w:t xml:space="preserve">completo. </w:t>
            </w:r>
            <w:r w:rsidRPr="00987214">
              <w:rPr>
                <w:rFonts w:eastAsia="Times New Roman" w:cs="Segoe UI"/>
                <w:color w:val="000000"/>
                <w:sz w:val="22"/>
                <w:szCs w:val="22"/>
                <w:lang w:eastAsia="es-MX"/>
              </w:rPr>
              <w:t>Se cambia a este estatus cuando se clic en el botón “Registrar evaluación”.</w:t>
            </w:r>
          </w:p>
        </w:tc>
      </w:tr>
      <w:tr w:rsidR="00255D5C" w:rsidRPr="00DA6000" w14:paraId="76529F1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7D8E744"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4.2</w:t>
            </w:r>
          </w:p>
        </w:tc>
        <w:tc>
          <w:tcPr>
            <w:tcW w:w="8222" w:type="dxa"/>
            <w:vAlign w:val="center"/>
          </w:tcPr>
          <w:p w14:paraId="572D0CD8"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themeColor="text1"/>
                <w:sz w:val="22"/>
                <w:szCs w:val="22"/>
                <w:lang w:eastAsia="es-MX"/>
              </w:rPr>
              <w:t>Los tipos de datos del listado son mostrados en la sección Campos identificados “Propuestas”.</w:t>
            </w:r>
          </w:p>
        </w:tc>
      </w:tr>
      <w:tr w:rsidR="00255D5C" w:rsidRPr="00A15472" w14:paraId="75B7B61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AE59BF" w14:textId="77777777" w:rsidR="00255D5C" w:rsidRPr="00A15472" w:rsidRDefault="00255D5C">
            <w:pPr>
              <w:spacing w:before="120" w:after="60"/>
              <w:jc w:val="center"/>
              <w:rPr>
                <w:rFonts w:eastAsia="Times New Roman" w:cs="Segoe UI"/>
                <w:b w:val="0"/>
                <w:bCs w:val="0"/>
                <w:color w:val="000000" w:themeColor="text1"/>
                <w:sz w:val="22"/>
                <w:szCs w:val="22"/>
                <w:lang w:eastAsia="es-MX"/>
              </w:rPr>
            </w:pPr>
            <w:r w:rsidRPr="00A15472">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4</w:t>
            </w:r>
            <w:r w:rsidRPr="00A15472">
              <w:rPr>
                <w:rFonts w:eastAsia="Times New Roman" w:cs="Segoe UI"/>
                <w:b w:val="0"/>
                <w:bCs w:val="0"/>
                <w:color w:val="000000" w:themeColor="text1"/>
                <w:sz w:val="22"/>
                <w:szCs w:val="22"/>
                <w:lang w:eastAsia="es-MX"/>
              </w:rPr>
              <w:t>.3</w:t>
            </w:r>
          </w:p>
        </w:tc>
        <w:tc>
          <w:tcPr>
            <w:tcW w:w="8222" w:type="dxa"/>
            <w:vAlign w:val="center"/>
          </w:tcPr>
          <w:p w14:paraId="6DB5E24E" w14:textId="77777777" w:rsidR="00255D5C" w:rsidRPr="00A15472"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A15472">
              <w:rPr>
                <w:rFonts w:eastAsia="Times New Roman" w:cs="Segoe UI"/>
                <w:color w:val="000000" w:themeColor="text1"/>
                <w:sz w:val="22"/>
                <w:szCs w:val="22"/>
                <w:lang w:eastAsia="es-MX"/>
              </w:rPr>
              <w:t xml:space="preserve">El listado </w:t>
            </w:r>
            <w:r>
              <w:rPr>
                <w:rFonts w:eastAsia="Times New Roman" w:cs="Segoe UI"/>
                <w:color w:val="000000" w:themeColor="text1"/>
                <w:sz w:val="22"/>
                <w:szCs w:val="22"/>
                <w:lang w:eastAsia="es-MX"/>
              </w:rPr>
              <w:t>contiene</w:t>
            </w:r>
            <w:r w:rsidRPr="00A15472">
              <w:rPr>
                <w:rFonts w:eastAsia="Times New Roman" w:cs="Segoe UI"/>
                <w:color w:val="000000" w:themeColor="text1"/>
                <w:sz w:val="22"/>
                <w:szCs w:val="22"/>
                <w:lang w:eastAsia="es-MX"/>
              </w:rPr>
              <w:t xml:space="preserve"> paginado.</w:t>
            </w:r>
          </w:p>
        </w:tc>
      </w:tr>
    </w:tbl>
    <w:p w14:paraId="174DE500" w14:textId="038FB51C" w:rsidR="11486011" w:rsidRDefault="11486011"/>
    <w:p w14:paraId="23D12543" w14:textId="77777777" w:rsidR="00255D5C" w:rsidRDefault="00255D5C" w:rsidP="00255D5C">
      <w:pPr>
        <w:rPr>
          <w:rFonts w:cs="Segoe UI"/>
        </w:rPr>
      </w:pPr>
    </w:p>
    <w:p w14:paraId="298F48E4"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 xml:space="preserve">Reglas de negocio: Evaluación de evidencias/soluciones.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608C7451"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8EC2C97"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17778DED"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42EEF09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57429D"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5</w:t>
            </w:r>
          </w:p>
        </w:tc>
        <w:tc>
          <w:tcPr>
            <w:tcW w:w="8222" w:type="dxa"/>
            <w:vAlign w:val="center"/>
          </w:tcPr>
          <w:p w14:paraId="39A325D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El </w:t>
            </w:r>
            <w:r w:rsidRPr="006653EA">
              <w:rPr>
                <w:rFonts w:eastAsia="Times New Roman" w:cs="Segoe UI"/>
                <w:color w:val="000000"/>
                <w:sz w:val="22"/>
                <w:szCs w:val="22"/>
                <w:lang w:eastAsia="es-MX"/>
              </w:rPr>
              <w:t xml:space="preserve">evaluador, </w:t>
            </w:r>
            <w:r>
              <w:rPr>
                <w:rFonts w:eastAsia="Times New Roman" w:cs="Segoe UI"/>
                <w:color w:val="000000"/>
                <w:sz w:val="22"/>
                <w:szCs w:val="22"/>
                <w:lang w:eastAsia="es-MX"/>
              </w:rPr>
              <w:t>puede</w:t>
            </w:r>
            <w:r w:rsidRPr="006653EA">
              <w:rPr>
                <w:rFonts w:eastAsia="Times New Roman" w:cs="Segoe UI"/>
                <w:color w:val="000000"/>
                <w:sz w:val="22"/>
                <w:szCs w:val="22"/>
                <w:lang w:eastAsia="es-MX"/>
              </w:rPr>
              <w:t xml:space="preserve"> revisar las evidencias enviadas por los equipos de trabajo. </w:t>
            </w:r>
          </w:p>
        </w:tc>
      </w:tr>
      <w:tr w:rsidR="00255D5C" w:rsidRPr="00DA6000" w14:paraId="57997AC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916C28" w14:textId="77777777" w:rsidR="00255D5C" w:rsidRPr="00987214" w:rsidRDefault="00255D5C">
            <w:pPr>
              <w:spacing w:before="120" w:after="60"/>
              <w:jc w:val="center"/>
              <w:rPr>
                <w:rFonts w:eastAsia="Times New Roman" w:cs="Segoe UI"/>
                <w:color w:val="000000" w:themeColor="text1"/>
                <w:lang w:eastAsia="es-MX"/>
              </w:rPr>
            </w:pPr>
            <w:r w:rsidRPr="00987214">
              <w:rPr>
                <w:rFonts w:eastAsia="Times New Roman" w:cs="Segoe UI"/>
                <w:b w:val="0"/>
                <w:bCs w:val="0"/>
                <w:color w:val="000000"/>
                <w:sz w:val="22"/>
                <w:szCs w:val="22"/>
                <w:lang w:eastAsia="es-MX"/>
              </w:rPr>
              <w:t>8.</w:t>
            </w:r>
            <w:r>
              <w:rPr>
                <w:rFonts w:eastAsia="Times New Roman" w:cs="Segoe UI"/>
                <w:b w:val="0"/>
                <w:bCs w:val="0"/>
                <w:color w:val="000000"/>
                <w:sz w:val="22"/>
                <w:szCs w:val="22"/>
                <w:lang w:eastAsia="es-MX"/>
              </w:rPr>
              <w:t>5</w:t>
            </w:r>
            <w:r w:rsidRPr="00987214">
              <w:rPr>
                <w:rFonts w:eastAsia="Times New Roman" w:cs="Segoe UI"/>
                <w:b w:val="0"/>
                <w:bCs w:val="0"/>
                <w:color w:val="000000"/>
                <w:sz w:val="22"/>
                <w:szCs w:val="22"/>
                <w:lang w:eastAsia="es-MX"/>
              </w:rPr>
              <w:t>.1</w:t>
            </w:r>
          </w:p>
        </w:tc>
        <w:tc>
          <w:tcPr>
            <w:tcW w:w="8222" w:type="dxa"/>
            <w:vAlign w:val="center"/>
          </w:tcPr>
          <w:p w14:paraId="5CEF326A" w14:textId="77777777" w:rsidR="00255D5C" w:rsidRPr="009872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987214">
              <w:rPr>
                <w:rFonts w:eastAsia="Times New Roman" w:cs="Segoe UI"/>
                <w:color w:val="000000"/>
                <w:sz w:val="22"/>
                <w:szCs w:val="22"/>
                <w:lang w:eastAsia="es-MX"/>
              </w:rPr>
              <w:t xml:space="preserve">Dentro del nombre de la propuesta se puede ver el detalle que muestra </w:t>
            </w:r>
            <w:r w:rsidRPr="00987214">
              <w:rPr>
                <w:rFonts w:eastAsia="Times New Roman" w:cs="Segoe UI"/>
                <w:color w:val="000000" w:themeColor="text1"/>
                <w:sz w:val="22"/>
                <w:szCs w:val="22"/>
                <w:lang w:eastAsia="es-MX"/>
              </w:rPr>
              <w:t>los documentos adjuntos de la propuesta, así como los criterios para realizar la evaluación (Pantalla R-10-3-1).</w:t>
            </w:r>
          </w:p>
          <w:p w14:paraId="5F6DFE53" w14:textId="77777777" w:rsidR="00255D5C" w:rsidRPr="009872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19C28C9F"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t xml:space="preserve">Si la propuesta es “evaluada”, es decir esta en estatus completo no cuenta con el </w:t>
            </w:r>
            <w:proofErr w:type="gramStart"/>
            <w:r w:rsidRPr="00987214">
              <w:rPr>
                <w:rFonts w:eastAsia="Times New Roman" w:cs="Segoe UI"/>
                <w:color w:val="000000"/>
                <w:sz w:val="22"/>
                <w:szCs w:val="22"/>
                <w:lang w:eastAsia="es-MX"/>
              </w:rPr>
              <w:t>link</w:t>
            </w:r>
            <w:proofErr w:type="gramEnd"/>
            <w:r w:rsidRPr="00987214">
              <w:rPr>
                <w:rFonts w:eastAsia="Times New Roman" w:cs="Segoe UI"/>
                <w:color w:val="000000"/>
                <w:sz w:val="22"/>
                <w:szCs w:val="22"/>
                <w:lang w:eastAsia="es-MX"/>
              </w:rPr>
              <w:t xml:space="preserve"> para ver el detalle.</w:t>
            </w:r>
          </w:p>
        </w:tc>
      </w:tr>
      <w:tr w:rsidR="00255D5C" w:rsidRPr="00DA6000" w14:paraId="3AE408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078439" w14:textId="77777777" w:rsidR="00255D5C" w:rsidRPr="006653EA" w:rsidRDefault="00255D5C">
            <w:pPr>
              <w:spacing w:before="120" w:after="60"/>
              <w:jc w:val="center"/>
              <w:rPr>
                <w:rFonts w:eastAsia="Times New Roman" w:cs="Segoe UI"/>
                <w:color w:val="000000" w:themeColor="text1"/>
                <w:lang w:eastAsia="es-MX"/>
              </w:rPr>
            </w:pPr>
            <w:r w:rsidRPr="002829E8">
              <w:rPr>
                <w:rFonts w:eastAsia="Times New Roman" w:cs="Segoe UI"/>
                <w:b w:val="0"/>
                <w:bCs w:val="0"/>
                <w:color w:val="000000"/>
                <w:sz w:val="22"/>
                <w:szCs w:val="22"/>
                <w:lang w:eastAsia="es-MX"/>
              </w:rPr>
              <w:t>8.</w:t>
            </w:r>
            <w:r>
              <w:rPr>
                <w:rFonts w:eastAsia="Times New Roman" w:cs="Segoe UI"/>
                <w:b w:val="0"/>
                <w:bCs w:val="0"/>
                <w:color w:val="000000"/>
                <w:sz w:val="22"/>
                <w:szCs w:val="22"/>
                <w:lang w:eastAsia="es-MX"/>
              </w:rPr>
              <w:t>5.1.</w:t>
            </w:r>
            <w:r w:rsidRPr="002829E8">
              <w:rPr>
                <w:rFonts w:eastAsia="Times New Roman" w:cs="Segoe UI"/>
                <w:b w:val="0"/>
                <w:bCs w:val="0"/>
                <w:color w:val="000000"/>
                <w:sz w:val="22"/>
                <w:szCs w:val="22"/>
                <w:lang w:eastAsia="es-MX"/>
              </w:rPr>
              <w:t>1</w:t>
            </w:r>
          </w:p>
        </w:tc>
        <w:tc>
          <w:tcPr>
            <w:tcW w:w="8222" w:type="dxa"/>
            <w:vAlign w:val="center"/>
          </w:tcPr>
          <w:p w14:paraId="5968626F" w14:textId="77777777" w:rsidR="00255D5C" w:rsidRPr="002829E8"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2829E8">
              <w:rPr>
                <w:rFonts w:eastAsia="Times New Roman" w:cs="Segoe UI"/>
                <w:color w:val="000000"/>
                <w:sz w:val="22"/>
                <w:szCs w:val="22"/>
                <w:lang w:eastAsia="es-MX"/>
              </w:rPr>
              <w:t xml:space="preserve">La propuesta se visualiza mediante un visor de documentos que </w:t>
            </w:r>
            <w:r>
              <w:rPr>
                <w:rFonts w:eastAsia="Times New Roman" w:cs="Segoe UI"/>
                <w:color w:val="000000"/>
                <w:sz w:val="22"/>
                <w:szCs w:val="22"/>
                <w:lang w:eastAsia="es-MX"/>
              </w:rPr>
              <w:t>tiene la opción de ver cada documento.</w:t>
            </w:r>
          </w:p>
          <w:p w14:paraId="14953377"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2829E8">
              <w:rPr>
                <w:rFonts w:eastAsia="Times New Roman" w:cs="Segoe UI"/>
                <w:noProof/>
                <w:color w:val="000000"/>
                <w:lang w:eastAsia="es-MX"/>
              </w:rPr>
              <w:lastRenderedPageBreak/>
              <w:drawing>
                <wp:inline distT="0" distB="0" distL="0" distR="0" wp14:anchorId="182DD5F9" wp14:editId="31766E26">
                  <wp:extent cx="4286017" cy="3206750"/>
                  <wp:effectExtent l="19050" t="19050" r="19685" b="12700"/>
                  <wp:docPr id="2066753801" name="Imagen 206675380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1" name="Imagen 2066753801" descr="Texto&#10;&#10;Descripción generada automáticamente"/>
                          <pic:cNvPicPr/>
                        </pic:nvPicPr>
                        <pic:blipFill rotWithShape="1">
                          <a:blip r:embed="rId222"/>
                          <a:srcRect b="8073"/>
                          <a:stretch/>
                        </pic:blipFill>
                        <pic:spPr bwMode="auto">
                          <a:xfrm>
                            <a:off x="0" y="0"/>
                            <a:ext cx="4289103" cy="320905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08086A" w14:paraId="3664827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21B119" w14:textId="77777777" w:rsidR="00255D5C" w:rsidRPr="0008086A" w:rsidRDefault="00255D5C">
            <w:pPr>
              <w:spacing w:before="120" w:after="60"/>
              <w:jc w:val="center"/>
              <w:rPr>
                <w:rFonts w:eastAsia="Times New Roman" w:cs="Segoe UI"/>
                <w:b w:val="0"/>
                <w:bCs w:val="0"/>
                <w:color w:val="000000"/>
                <w:sz w:val="22"/>
                <w:szCs w:val="22"/>
                <w:lang w:eastAsia="es-MX"/>
              </w:rPr>
            </w:pPr>
            <w:r w:rsidRPr="0008086A">
              <w:rPr>
                <w:rFonts w:eastAsia="Times New Roman" w:cs="Segoe UI"/>
                <w:b w:val="0"/>
                <w:bCs w:val="0"/>
                <w:color w:val="000000"/>
                <w:sz w:val="22"/>
                <w:szCs w:val="22"/>
                <w:lang w:eastAsia="es-MX"/>
              </w:rPr>
              <w:lastRenderedPageBreak/>
              <w:t>8.</w:t>
            </w:r>
            <w:r>
              <w:rPr>
                <w:rFonts w:eastAsia="Times New Roman" w:cs="Segoe UI"/>
                <w:b w:val="0"/>
                <w:bCs w:val="0"/>
                <w:color w:val="000000"/>
                <w:sz w:val="22"/>
                <w:szCs w:val="22"/>
                <w:lang w:eastAsia="es-MX"/>
              </w:rPr>
              <w:t>5</w:t>
            </w:r>
            <w:r w:rsidRPr="0008086A">
              <w:rPr>
                <w:rFonts w:eastAsia="Times New Roman" w:cs="Segoe UI"/>
                <w:b w:val="0"/>
                <w:bCs w:val="0"/>
                <w:color w:val="000000"/>
                <w:sz w:val="22"/>
                <w:szCs w:val="22"/>
                <w:lang w:eastAsia="es-MX"/>
              </w:rPr>
              <w:t>.1.2</w:t>
            </w:r>
          </w:p>
        </w:tc>
        <w:tc>
          <w:tcPr>
            <w:tcW w:w="8222" w:type="dxa"/>
            <w:vAlign w:val="center"/>
          </w:tcPr>
          <w:p w14:paraId="7C93F9B3" w14:textId="77777777" w:rsidR="00255D5C" w:rsidRPr="00AF3006"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AF3006">
              <w:rPr>
                <w:rFonts w:eastAsia="Times New Roman" w:cs="Segoe UI"/>
                <w:color w:val="000000"/>
                <w:sz w:val="22"/>
                <w:szCs w:val="22"/>
                <w:lang w:eastAsia="es-MX"/>
              </w:rPr>
              <w:t xml:space="preserve">Los criterios de evaluación son mostrados en base a como </w:t>
            </w:r>
            <w:r>
              <w:rPr>
                <w:rFonts w:eastAsia="Times New Roman" w:cs="Segoe UI"/>
                <w:color w:val="000000"/>
                <w:sz w:val="22"/>
                <w:szCs w:val="22"/>
                <w:lang w:eastAsia="es-MX"/>
              </w:rPr>
              <w:t>son creados por</w:t>
            </w:r>
            <w:r w:rsidRPr="00AF3006">
              <w:rPr>
                <w:rFonts w:eastAsia="Times New Roman" w:cs="Segoe UI"/>
                <w:color w:val="000000"/>
                <w:sz w:val="22"/>
                <w:szCs w:val="22"/>
                <w:lang w:eastAsia="es-MX"/>
              </w:rPr>
              <w:t xml:space="preserve"> el administrador.</w:t>
            </w:r>
          </w:p>
          <w:p w14:paraId="53DF3E43" w14:textId="77777777" w:rsidR="00255D5C" w:rsidRPr="0008086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08086A">
              <w:rPr>
                <w:rFonts w:eastAsia="Times New Roman" w:cs="Segoe UI"/>
                <w:b/>
                <w:bCs/>
                <w:noProof/>
                <w:color w:val="000000"/>
                <w:lang w:eastAsia="es-MX"/>
              </w:rPr>
              <w:drawing>
                <wp:inline distT="0" distB="0" distL="0" distR="0" wp14:anchorId="276C8697" wp14:editId="09742015">
                  <wp:extent cx="3341688" cy="3167642"/>
                  <wp:effectExtent l="19050" t="19050" r="11430" b="13970"/>
                  <wp:docPr id="875369936" name="Imagen 87536993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69936" name="Imagen 875369936" descr="Interfaz de usuario gráfica, Texto, Aplicación, Correo electrónico&#10;&#10;Descripción generada automáticamente"/>
                          <pic:cNvPicPr/>
                        </pic:nvPicPr>
                        <pic:blipFill>
                          <a:blip r:embed="rId223">
                            <a:extLst>
                              <a:ext uri="{28A0092B-C50C-407E-A947-70E740481C1C}">
                                <a14:useLocalDpi xmlns:a14="http://schemas.microsoft.com/office/drawing/2010/main" val="0"/>
                              </a:ext>
                            </a:extLst>
                          </a:blip>
                          <a:stretch>
                            <a:fillRect/>
                          </a:stretch>
                        </pic:blipFill>
                        <pic:spPr>
                          <a:xfrm>
                            <a:off x="0" y="0"/>
                            <a:ext cx="3341688" cy="3167642"/>
                          </a:xfrm>
                          <a:prstGeom prst="rect">
                            <a:avLst/>
                          </a:prstGeom>
                          <a:ln>
                            <a:solidFill>
                              <a:schemeClr val="bg1">
                                <a:lumMod val="85000"/>
                              </a:schemeClr>
                            </a:solidFill>
                          </a:ln>
                        </pic:spPr>
                      </pic:pic>
                    </a:graphicData>
                  </a:graphic>
                </wp:inline>
              </w:drawing>
            </w:r>
          </w:p>
        </w:tc>
      </w:tr>
      <w:tr w:rsidR="00255D5C" w:rsidRPr="00DA6000" w14:paraId="3196C03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ED8E7B" w14:textId="77777777" w:rsidR="00255D5C" w:rsidRPr="006653EA" w:rsidRDefault="00255D5C">
            <w:pPr>
              <w:spacing w:before="120" w:after="60"/>
              <w:jc w:val="center"/>
              <w:rPr>
                <w:rFonts w:eastAsia="Times New Roman" w:cs="Segoe UI"/>
                <w:color w:val="000000" w:themeColor="text1"/>
                <w:lang w:eastAsia="es-MX"/>
              </w:rPr>
            </w:pPr>
            <w:r w:rsidRPr="006653EA">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6</w:t>
            </w:r>
          </w:p>
        </w:tc>
        <w:tc>
          <w:tcPr>
            <w:tcW w:w="8222" w:type="dxa"/>
            <w:vAlign w:val="center"/>
          </w:tcPr>
          <w:p w14:paraId="5C7FE591"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themeColor="text1"/>
                <w:sz w:val="22"/>
                <w:szCs w:val="22"/>
                <w:lang w:eastAsia="es-MX"/>
              </w:rPr>
              <w:t xml:space="preserve">Los resultados no se </w:t>
            </w:r>
            <w:r>
              <w:rPr>
                <w:rFonts w:eastAsia="Times New Roman" w:cs="Segoe UI"/>
                <w:color w:val="000000" w:themeColor="text1"/>
                <w:sz w:val="22"/>
                <w:szCs w:val="22"/>
                <w:lang w:eastAsia="es-MX"/>
              </w:rPr>
              <w:t>pueden</w:t>
            </w:r>
            <w:r w:rsidRPr="006653EA">
              <w:rPr>
                <w:rFonts w:eastAsia="Times New Roman" w:cs="Segoe UI"/>
                <w:color w:val="000000" w:themeColor="text1"/>
                <w:sz w:val="22"/>
                <w:szCs w:val="22"/>
                <w:lang w:eastAsia="es-MX"/>
              </w:rPr>
              <w:t xml:space="preserve"> modificar por lo que la pantalla desaparece al momento de dar clic en el botón registrar </w:t>
            </w:r>
            <w:r>
              <w:rPr>
                <w:rFonts w:eastAsia="Times New Roman" w:cs="Segoe UI"/>
                <w:color w:val="000000" w:themeColor="text1"/>
                <w:sz w:val="22"/>
                <w:szCs w:val="22"/>
                <w:lang w:eastAsia="es-MX"/>
              </w:rPr>
              <w:t>evaluación</w:t>
            </w:r>
            <w:r w:rsidRPr="006653EA">
              <w:rPr>
                <w:rFonts w:eastAsia="Times New Roman" w:cs="Segoe UI"/>
                <w:color w:val="000000" w:themeColor="text1"/>
                <w:sz w:val="22"/>
                <w:szCs w:val="22"/>
                <w:lang w:eastAsia="es-MX"/>
              </w:rPr>
              <w:t>.</w:t>
            </w:r>
          </w:p>
        </w:tc>
      </w:tr>
      <w:tr w:rsidR="00255D5C" w:rsidRPr="00DA6000" w14:paraId="2A0FF8E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5813CE" w14:textId="77777777" w:rsidR="00255D5C" w:rsidRPr="006653EA" w:rsidRDefault="00255D5C">
            <w:pPr>
              <w:spacing w:before="120" w:after="60"/>
              <w:jc w:val="center"/>
              <w:rPr>
                <w:rFonts w:eastAsia="Times New Roman" w:cs="Segoe UI"/>
                <w:color w:val="000000" w:themeColor="text1"/>
                <w:lang w:eastAsia="es-MX"/>
              </w:rPr>
            </w:pPr>
            <w:r w:rsidRPr="006653EA">
              <w:rPr>
                <w:rFonts w:eastAsia="Times New Roman" w:cs="Segoe UI"/>
                <w:b w:val="0"/>
                <w:bCs w:val="0"/>
                <w:color w:val="000000" w:themeColor="text1"/>
                <w:sz w:val="22"/>
                <w:szCs w:val="22"/>
                <w:lang w:eastAsia="es-MX"/>
              </w:rPr>
              <w:lastRenderedPageBreak/>
              <w:t>8.</w:t>
            </w:r>
            <w:r>
              <w:rPr>
                <w:rFonts w:eastAsia="Times New Roman" w:cs="Segoe UI"/>
                <w:b w:val="0"/>
                <w:bCs w:val="0"/>
                <w:color w:val="000000" w:themeColor="text1"/>
                <w:sz w:val="22"/>
                <w:szCs w:val="22"/>
                <w:lang w:eastAsia="es-MX"/>
              </w:rPr>
              <w:t>7</w:t>
            </w:r>
          </w:p>
        </w:tc>
        <w:tc>
          <w:tcPr>
            <w:tcW w:w="8222" w:type="dxa"/>
            <w:vAlign w:val="center"/>
          </w:tcPr>
          <w:p w14:paraId="70FCB746"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 xml:space="preserve">El evaluador no </w:t>
            </w:r>
            <w:r>
              <w:rPr>
                <w:rFonts w:eastAsia="Times New Roman" w:cs="Segoe UI"/>
                <w:color w:val="000000"/>
                <w:sz w:val="22"/>
                <w:szCs w:val="22"/>
                <w:lang w:eastAsia="es-MX"/>
              </w:rPr>
              <w:t>tiene</w:t>
            </w:r>
            <w:r w:rsidRPr="006653EA">
              <w:rPr>
                <w:rFonts w:eastAsia="Times New Roman" w:cs="Segoe UI"/>
                <w:color w:val="000000"/>
                <w:sz w:val="22"/>
                <w:szCs w:val="22"/>
                <w:lang w:eastAsia="es-MX"/>
              </w:rPr>
              <w:t xml:space="preserve"> permisos para descargar los archivos de propuesta.</w:t>
            </w:r>
          </w:p>
        </w:tc>
      </w:tr>
      <w:tr w:rsidR="00255D5C" w:rsidRPr="00DA6000" w14:paraId="23B9517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CDB015" w14:textId="77777777" w:rsidR="00255D5C" w:rsidRPr="006653EA" w:rsidRDefault="00255D5C">
            <w:pPr>
              <w:spacing w:before="120" w:after="60"/>
              <w:jc w:val="center"/>
              <w:rPr>
                <w:rFonts w:eastAsia="Times New Roman" w:cs="Segoe UI"/>
                <w:color w:val="000000" w:themeColor="text1"/>
                <w:lang w:eastAsia="es-MX"/>
              </w:rPr>
            </w:pPr>
            <w:r w:rsidRPr="006653EA">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8</w:t>
            </w:r>
          </w:p>
        </w:tc>
        <w:tc>
          <w:tcPr>
            <w:tcW w:w="8222" w:type="dxa"/>
            <w:vAlign w:val="center"/>
          </w:tcPr>
          <w:p w14:paraId="0AE8E582"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Los</w:t>
            </w:r>
            <w:r w:rsidRPr="006653EA">
              <w:rPr>
                <w:rFonts w:eastAsia="Times New Roman" w:cs="Segoe UI"/>
                <w:color w:val="000000"/>
                <w:sz w:val="22"/>
                <w:szCs w:val="22"/>
                <w:lang w:eastAsia="es-MX"/>
              </w:rPr>
              <w:t xml:space="preserve"> evaluadores no deben </w:t>
            </w:r>
            <w:r>
              <w:rPr>
                <w:rFonts w:eastAsia="Times New Roman" w:cs="Segoe UI"/>
                <w:color w:val="000000"/>
                <w:sz w:val="22"/>
                <w:szCs w:val="22"/>
                <w:lang w:eastAsia="es-MX"/>
              </w:rPr>
              <w:t>observar</w:t>
            </w:r>
            <w:r w:rsidRPr="006653EA">
              <w:rPr>
                <w:rFonts w:eastAsia="Times New Roman" w:cs="Segoe UI"/>
                <w:color w:val="000000"/>
                <w:sz w:val="22"/>
                <w:szCs w:val="22"/>
                <w:lang w:eastAsia="es-MX"/>
              </w:rPr>
              <w:t xml:space="preserve"> </w:t>
            </w:r>
            <w:r>
              <w:rPr>
                <w:rFonts w:eastAsia="Times New Roman" w:cs="Segoe UI"/>
                <w:color w:val="000000"/>
                <w:sz w:val="22"/>
                <w:szCs w:val="22"/>
                <w:lang w:eastAsia="es-MX"/>
              </w:rPr>
              <w:t xml:space="preserve">otras </w:t>
            </w:r>
            <w:r w:rsidRPr="00C501A5">
              <w:rPr>
                <w:rFonts w:eastAsia="Times New Roman" w:cs="Segoe UI"/>
                <w:color w:val="000000"/>
                <w:sz w:val="22"/>
                <w:szCs w:val="22"/>
                <w:lang w:eastAsia="es-MX"/>
              </w:rPr>
              <w:t>evaluaciones.</w:t>
            </w:r>
          </w:p>
        </w:tc>
      </w:tr>
      <w:tr w:rsidR="00255D5C" w:rsidRPr="00DA6000" w14:paraId="3A49339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7726A3" w14:textId="77777777" w:rsidR="00255D5C" w:rsidRPr="006653EA" w:rsidRDefault="00255D5C">
            <w:pPr>
              <w:spacing w:before="120" w:after="60"/>
              <w:jc w:val="center"/>
              <w:rPr>
                <w:rFonts w:eastAsia="Times New Roman" w:cs="Segoe UI"/>
                <w:color w:val="000000" w:themeColor="text1"/>
                <w:lang w:eastAsia="es-MX"/>
              </w:rPr>
            </w:pPr>
            <w:r w:rsidRPr="006653EA">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8</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p>
        </w:tc>
        <w:tc>
          <w:tcPr>
            <w:tcW w:w="8222" w:type="dxa"/>
            <w:vAlign w:val="center"/>
          </w:tcPr>
          <w:p w14:paraId="5111FDFA"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 xml:space="preserve">Al finalizar la evaluación, se </w:t>
            </w:r>
            <w:r>
              <w:rPr>
                <w:rFonts w:eastAsia="Times New Roman" w:cs="Segoe UI"/>
                <w:color w:val="000000"/>
                <w:sz w:val="22"/>
                <w:szCs w:val="22"/>
                <w:lang w:eastAsia="es-MX"/>
              </w:rPr>
              <w:t>registran</w:t>
            </w:r>
            <w:r w:rsidRPr="006653EA">
              <w:rPr>
                <w:rFonts w:eastAsia="Times New Roman" w:cs="Segoe UI"/>
                <w:color w:val="000000"/>
                <w:sz w:val="22"/>
                <w:szCs w:val="22"/>
                <w:lang w:eastAsia="es-MX"/>
              </w:rPr>
              <w:t xml:space="preserve"> los resultados (</w:t>
            </w:r>
            <w:r>
              <w:rPr>
                <w:rFonts w:eastAsia="Times New Roman" w:cs="Segoe UI"/>
                <w:color w:val="000000"/>
                <w:sz w:val="22"/>
                <w:szCs w:val="22"/>
                <w:lang w:eastAsia="es-MX"/>
              </w:rPr>
              <w:t>botón registrar evaluación</w:t>
            </w:r>
            <w:r w:rsidRPr="006653EA">
              <w:rPr>
                <w:rFonts w:eastAsia="Times New Roman" w:cs="Segoe UI"/>
                <w:color w:val="000000"/>
                <w:sz w:val="22"/>
                <w:szCs w:val="22"/>
                <w:lang w:eastAsia="es-MX"/>
              </w:rPr>
              <w:t xml:space="preserve">) y se envía al Dashboard del </w:t>
            </w:r>
            <w:r>
              <w:rPr>
                <w:rFonts w:eastAsia="Times New Roman" w:cs="Segoe UI"/>
                <w:color w:val="000000"/>
                <w:sz w:val="22"/>
                <w:szCs w:val="22"/>
                <w:lang w:eastAsia="es-MX"/>
              </w:rPr>
              <w:t>evaluador</w:t>
            </w:r>
            <w:r w:rsidRPr="006653EA">
              <w:rPr>
                <w:rFonts w:eastAsia="Times New Roman" w:cs="Segoe UI"/>
                <w:color w:val="000000"/>
                <w:sz w:val="22"/>
                <w:szCs w:val="22"/>
                <w:lang w:eastAsia="es-MX"/>
              </w:rPr>
              <w:t>.</w:t>
            </w:r>
          </w:p>
        </w:tc>
      </w:tr>
    </w:tbl>
    <w:p w14:paraId="13F2CEFC" w14:textId="038FB51C" w:rsidR="11486011" w:rsidRDefault="11486011"/>
    <w:p w14:paraId="254D048B" w14:textId="77777777" w:rsidR="00255D5C" w:rsidRPr="006653EA" w:rsidRDefault="00255D5C" w:rsidP="00255D5C">
      <w:pPr>
        <w:rPr>
          <w:rFonts w:cs="Segoe UI"/>
        </w:rPr>
      </w:pPr>
    </w:p>
    <w:p w14:paraId="16B4166D"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Notificaciones asociadas</w:t>
      </w:r>
    </w:p>
    <w:p w14:paraId="15CD037B" w14:textId="77777777" w:rsidR="00255D5C" w:rsidRPr="006653EA" w:rsidRDefault="00255D5C" w:rsidP="00255D5C">
      <w:pPr>
        <w:rPr>
          <w:rFonts w:cs="Segoe UI"/>
        </w:rPr>
      </w:pPr>
      <w:r w:rsidRPr="006653EA">
        <w:rPr>
          <w:rFonts w:cs="Segoe UI"/>
        </w:rPr>
        <w:t>No aplica</w:t>
      </w:r>
    </w:p>
    <w:p w14:paraId="750B3BC7" w14:textId="77777777" w:rsidR="00255D5C" w:rsidRPr="006653EA" w:rsidRDefault="00255D5C" w:rsidP="00255D5C">
      <w:pPr>
        <w:rPr>
          <w:rFonts w:cs="Segoe UI"/>
        </w:rPr>
      </w:pPr>
    </w:p>
    <w:p w14:paraId="4B01470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Catálogos relacionados</w:t>
      </w:r>
    </w:p>
    <w:p w14:paraId="0B0F2D51" w14:textId="77777777" w:rsidR="00255D5C" w:rsidRPr="006653EA" w:rsidRDefault="00255D5C" w:rsidP="00255D5C">
      <w:pPr>
        <w:pStyle w:val="Prrafodelista"/>
        <w:ind w:left="0"/>
        <w:rPr>
          <w:rFonts w:cs="Segoe UI"/>
          <w:iCs/>
          <w:lang w:eastAsia="es-MX"/>
        </w:rPr>
      </w:pPr>
      <w:r w:rsidRPr="006653EA">
        <w:rPr>
          <w:rFonts w:cs="Segoe UI"/>
          <w:iCs/>
          <w:lang w:eastAsia="es-MX"/>
        </w:rPr>
        <w:t xml:space="preserve"> </w:t>
      </w:r>
      <w:r>
        <w:rPr>
          <w:rFonts w:cs="Segoe UI"/>
          <w:iCs/>
          <w:lang w:eastAsia="es-MX"/>
        </w:rPr>
        <w:t>No aplica.</w:t>
      </w:r>
    </w:p>
    <w:p w14:paraId="604A385E" w14:textId="77777777" w:rsidR="00255D5C" w:rsidRDefault="00255D5C" w:rsidP="00255D5C">
      <w:pPr>
        <w:pStyle w:val="Prrafodelista"/>
        <w:ind w:left="360"/>
        <w:rPr>
          <w:rFonts w:cs="Segoe UI"/>
          <w:iCs/>
          <w:lang w:eastAsia="es-MX"/>
        </w:rPr>
      </w:pPr>
    </w:p>
    <w:p w14:paraId="1A6153FB" w14:textId="77777777" w:rsidR="00255D5C" w:rsidRDefault="00255D5C" w:rsidP="00255D5C">
      <w:pPr>
        <w:pStyle w:val="Prrafodelista"/>
        <w:ind w:left="360"/>
        <w:rPr>
          <w:rFonts w:cs="Segoe UI"/>
          <w:iCs/>
          <w:lang w:eastAsia="es-MX"/>
        </w:rPr>
      </w:pPr>
    </w:p>
    <w:p w14:paraId="22DF71E4" w14:textId="77777777" w:rsidR="00255D5C" w:rsidRDefault="00255D5C" w:rsidP="00255D5C">
      <w:pPr>
        <w:pStyle w:val="Prrafodelista"/>
        <w:ind w:left="360"/>
        <w:rPr>
          <w:rFonts w:cs="Segoe UI"/>
          <w:iCs/>
          <w:lang w:eastAsia="es-MX"/>
        </w:rPr>
      </w:pPr>
    </w:p>
    <w:p w14:paraId="71210A06"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w:t>
      </w:r>
      <w:r>
        <w:rPr>
          <w:rStyle w:val="nfasisintenso"/>
          <w:rFonts w:ascii="Segoe UI" w:hAnsi="Segoe UI" w:cs="Segoe UI"/>
        </w:rPr>
        <w:t>Convocatorias por evaluar</w:t>
      </w:r>
      <w:r w:rsidRPr="006653EA">
        <w:rPr>
          <w:rStyle w:val="nfasisintenso"/>
          <w:rFonts w:ascii="Segoe UI" w:hAnsi="Segoe UI" w:cs="Segoe UI"/>
        </w:rPr>
        <w:t>”</w:t>
      </w:r>
    </w:p>
    <w:tbl>
      <w:tblPr>
        <w:tblStyle w:val="Listaclara-nfasis1"/>
        <w:tblW w:w="8550"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520"/>
        <w:gridCol w:w="5030"/>
      </w:tblGrid>
      <w:tr w:rsidR="00255D5C" w:rsidRPr="00DA6000" w14:paraId="25293743" w14:textId="77777777">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520" w:type="dxa"/>
          </w:tcPr>
          <w:p w14:paraId="1B8A6BFD" w14:textId="77777777" w:rsidR="00255D5C" w:rsidRPr="006653EA" w:rsidRDefault="00255D5C">
            <w:pPr>
              <w:rPr>
                <w:rFonts w:cs="Segoe UI"/>
              </w:rPr>
            </w:pPr>
            <w:r w:rsidRPr="006653EA">
              <w:rPr>
                <w:rFonts w:cs="Segoe UI"/>
              </w:rPr>
              <w:t>Campo</w:t>
            </w:r>
          </w:p>
        </w:tc>
        <w:tc>
          <w:tcPr>
            <w:tcW w:w="5030" w:type="dxa"/>
          </w:tcPr>
          <w:p w14:paraId="285D7A4A"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r>
      <w:tr w:rsidR="00255D5C" w:rsidRPr="00F23DEF" w14:paraId="7DFB2230" w14:textId="77777777">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3520" w:type="dxa"/>
          </w:tcPr>
          <w:p w14:paraId="3939B8AB" w14:textId="77777777" w:rsidR="00255D5C" w:rsidRPr="00F23DEF" w:rsidRDefault="00255D5C">
            <w:pPr>
              <w:jc w:val="both"/>
              <w:rPr>
                <w:rFonts w:cs="Segoe UI"/>
                <w:b w:val="0"/>
                <w:bCs w:val="0"/>
              </w:rPr>
            </w:pPr>
            <w:r w:rsidRPr="00F23DEF">
              <w:rPr>
                <w:rFonts w:cs="Segoe UI"/>
                <w:b w:val="0"/>
                <w:bCs w:val="0"/>
              </w:rPr>
              <w:t>Nombre de la convocatoria</w:t>
            </w:r>
          </w:p>
        </w:tc>
        <w:tc>
          <w:tcPr>
            <w:tcW w:w="5030" w:type="dxa"/>
          </w:tcPr>
          <w:p w14:paraId="766E3BDA" w14:textId="77777777" w:rsidR="00255D5C" w:rsidRPr="00F23DEF"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F23DEF">
              <w:rPr>
                <w:rFonts w:cs="Segoe UI"/>
              </w:rPr>
              <w:t>Nombre de la convocatoria</w:t>
            </w:r>
          </w:p>
        </w:tc>
      </w:tr>
      <w:tr w:rsidR="00255D5C" w:rsidRPr="00F23DEF" w14:paraId="48104E71" w14:textId="77777777">
        <w:trPr>
          <w:trHeight w:val="274"/>
        </w:trPr>
        <w:tc>
          <w:tcPr>
            <w:cnfStyle w:val="001000000000" w:firstRow="0" w:lastRow="0" w:firstColumn="1" w:lastColumn="0" w:oddVBand="0" w:evenVBand="0" w:oddHBand="0" w:evenHBand="0" w:firstRowFirstColumn="0" w:firstRowLastColumn="0" w:lastRowFirstColumn="0" w:lastRowLastColumn="0"/>
            <w:tcW w:w="3520" w:type="dxa"/>
          </w:tcPr>
          <w:p w14:paraId="265B7F5A" w14:textId="77777777" w:rsidR="00255D5C" w:rsidRPr="00F23DEF" w:rsidRDefault="00255D5C">
            <w:pPr>
              <w:jc w:val="both"/>
              <w:rPr>
                <w:rFonts w:cs="Segoe UI"/>
                <w:b w:val="0"/>
                <w:bCs w:val="0"/>
              </w:rPr>
            </w:pPr>
            <w:r>
              <w:rPr>
                <w:rFonts w:cs="Segoe UI"/>
                <w:b w:val="0"/>
                <w:bCs w:val="0"/>
              </w:rPr>
              <w:t>Fecha de inicio de convocatoria</w:t>
            </w:r>
          </w:p>
        </w:tc>
        <w:tc>
          <w:tcPr>
            <w:tcW w:w="5030" w:type="dxa"/>
          </w:tcPr>
          <w:p w14:paraId="1F317989" w14:textId="77777777" w:rsidR="00255D5C" w:rsidRPr="0045160D"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45160D">
              <w:rPr>
                <w:rFonts w:cs="Segoe UI"/>
              </w:rPr>
              <w:t>Fecha de inicio de convocatoria</w:t>
            </w:r>
          </w:p>
        </w:tc>
      </w:tr>
      <w:tr w:rsidR="00255D5C" w:rsidRPr="00F23DEF" w14:paraId="4D3EA68C" w14:textId="77777777">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3520" w:type="dxa"/>
          </w:tcPr>
          <w:p w14:paraId="349E1E71" w14:textId="77777777" w:rsidR="00255D5C" w:rsidRDefault="00255D5C">
            <w:pPr>
              <w:jc w:val="both"/>
              <w:rPr>
                <w:rFonts w:cs="Segoe UI"/>
                <w:b w:val="0"/>
                <w:bCs w:val="0"/>
              </w:rPr>
            </w:pPr>
            <w:r>
              <w:rPr>
                <w:rFonts w:cs="Segoe UI"/>
                <w:b w:val="0"/>
                <w:bCs w:val="0"/>
              </w:rPr>
              <w:t>Fecha de cierre de convocatoria</w:t>
            </w:r>
          </w:p>
        </w:tc>
        <w:tc>
          <w:tcPr>
            <w:tcW w:w="5030" w:type="dxa"/>
          </w:tcPr>
          <w:p w14:paraId="3102A347" w14:textId="77777777" w:rsidR="00255D5C" w:rsidRPr="0045160D"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45160D">
              <w:rPr>
                <w:rFonts w:cs="Segoe UI"/>
              </w:rPr>
              <w:t>Fecha de cierre de convocatoria</w:t>
            </w:r>
          </w:p>
        </w:tc>
      </w:tr>
      <w:tr w:rsidR="00255D5C" w:rsidRPr="00F23DEF" w14:paraId="63006CB8" w14:textId="77777777">
        <w:trPr>
          <w:trHeight w:val="334"/>
        </w:trPr>
        <w:tc>
          <w:tcPr>
            <w:cnfStyle w:val="001000000000" w:firstRow="0" w:lastRow="0" w:firstColumn="1" w:lastColumn="0" w:oddVBand="0" w:evenVBand="0" w:oddHBand="0" w:evenHBand="0" w:firstRowFirstColumn="0" w:firstRowLastColumn="0" w:lastRowFirstColumn="0" w:lastRowLastColumn="0"/>
            <w:tcW w:w="3520" w:type="dxa"/>
          </w:tcPr>
          <w:p w14:paraId="778814D5" w14:textId="77777777" w:rsidR="00255D5C" w:rsidRDefault="00255D5C">
            <w:pPr>
              <w:jc w:val="both"/>
              <w:rPr>
                <w:rFonts w:cs="Segoe UI"/>
                <w:b w:val="0"/>
                <w:bCs w:val="0"/>
              </w:rPr>
            </w:pPr>
            <w:r>
              <w:rPr>
                <w:rFonts w:cs="Segoe UI"/>
                <w:b w:val="0"/>
                <w:bCs w:val="0"/>
              </w:rPr>
              <w:t>Acciones</w:t>
            </w:r>
          </w:p>
        </w:tc>
        <w:tc>
          <w:tcPr>
            <w:tcW w:w="5030" w:type="dxa"/>
          </w:tcPr>
          <w:p w14:paraId="3A9436A0" w14:textId="77777777" w:rsidR="00255D5C" w:rsidRPr="0045160D"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Botón “Ver propuestas”</w:t>
            </w:r>
          </w:p>
        </w:tc>
      </w:tr>
    </w:tbl>
    <w:p w14:paraId="2257AB75" w14:textId="77777777" w:rsidR="00255D5C" w:rsidRPr="006653EA" w:rsidRDefault="00255D5C" w:rsidP="00255D5C">
      <w:pPr>
        <w:pStyle w:val="Prrafodelista"/>
        <w:ind w:left="360"/>
        <w:rPr>
          <w:rFonts w:cs="Segoe UI"/>
          <w:iCs/>
          <w:lang w:eastAsia="es-MX"/>
        </w:rPr>
      </w:pPr>
    </w:p>
    <w:p w14:paraId="18596E7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w:t>
      </w:r>
      <w:r>
        <w:rPr>
          <w:rStyle w:val="nfasisintenso"/>
          <w:rFonts w:ascii="Segoe UI" w:hAnsi="Segoe UI" w:cs="Segoe UI"/>
        </w:rPr>
        <w:t>Propuestas</w:t>
      </w:r>
      <w:r w:rsidRPr="006653EA">
        <w:rPr>
          <w:rStyle w:val="nfasisintenso"/>
          <w:rFonts w:ascii="Segoe UI" w:hAnsi="Segoe UI" w:cs="Segoe UI"/>
        </w:rPr>
        <w:t>”</w:t>
      </w:r>
    </w:p>
    <w:tbl>
      <w:tblPr>
        <w:tblStyle w:val="Listaclara-nfasis1"/>
        <w:tblW w:w="8550"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520"/>
        <w:gridCol w:w="5030"/>
      </w:tblGrid>
      <w:tr w:rsidR="00255D5C" w:rsidRPr="00DA6000" w14:paraId="39628F39" w14:textId="77777777">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520" w:type="dxa"/>
          </w:tcPr>
          <w:p w14:paraId="39EF7F3B" w14:textId="77777777" w:rsidR="00255D5C" w:rsidRPr="006653EA" w:rsidRDefault="00255D5C">
            <w:pPr>
              <w:rPr>
                <w:rFonts w:cs="Segoe UI"/>
              </w:rPr>
            </w:pPr>
            <w:r w:rsidRPr="006653EA">
              <w:rPr>
                <w:rFonts w:cs="Segoe UI"/>
              </w:rPr>
              <w:t>Campo</w:t>
            </w:r>
          </w:p>
        </w:tc>
        <w:tc>
          <w:tcPr>
            <w:tcW w:w="5030" w:type="dxa"/>
          </w:tcPr>
          <w:p w14:paraId="33F0D68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r>
      <w:tr w:rsidR="00255D5C" w:rsidRPr="00DA6000" w14:paraId="6CD44261"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151D4E8F" w14:textId="77777777" w:rsidR="00255D5C" w:rsidRPr="006653EA" w:rsidRDefault="00255D5C">
            <w:pPr>
              <w:jc w:val="both"/>
              <w:rPr>
                <w:rFonts w:cs="Segoe UI"/>
                <w:b w:val="0"/>
                <w:bCs w:val="0"/>
              </w:rPr>
            </w:pPr>
            <w:r w:rsidRPr="006653EA">
              <w:rPr>
                <w:rFonts w:cs="Segoe UI"/>
                <w:b w:val="0"/>
                <w:bCs w:val="0"/>
              </w:rPr>
              <w:t>Id de convocatoria</w:t>
            </w:r>
          </w:p>
          <w:p w14:paraId="205B770D" w14:textId="77777777" w:rsidR="00255D5C" w:rsidRPr="006653EA" w:rsidRDefault="00255D5C">
            <w:pPr>
              <w:jc w:val="both"/>
              <w:rPr>
                <w:rFonts w:cs="Segoe UI"/>
              </w:rPr>
            </w:pPr>
          </w:p>
        </w:tc>
        <w:tc>
          <w:tcPr>
            <w:tcW w:w="5030" w:type="dxa"/>
          </w:tcPr>
          <w:p w14:paraId="6FF302E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Clave que identifica a la propuesta. </w:t>
            </w:r>
          </w:p>
          <w:p w14:paraId="58C3B90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SLN</w:t>
            </w:r>
            <w:proofErr w:type="gramStart"/>
            <w:r w:rsidRPr="006653EA">
              <w:rPr>
                <w:rFonts w:cs="Segoe UI"/>
              </w:rPr>
              <w:t>-{</w:t>
            </w:r>
            <w:proofErr w:type="gramEnd"/>
            <w:r w:rsidRPr="006653EA">
              <w:rPr>
                <w:rFonts w:cs="Segoe UI"/>
              </w:rPr>
              <w:t xml:space="preserve">id convocatoria}-{id </w:t>
            </w:r>
            <w:proofErr w:type="spellStart"/>
            <w:r w:rsidRPr="006653EA">
              <w:rPr>
                <w:rFonts w:cs="Segoe UI"/>
              </w:rPr>
              <w:t>autoincremental</w:t>
            </w:r>
            <w:proofErr w:type="spellEnd"/>
            <w:r w:rsidRPr="006653EA">
              <w:rPr>
                <w:rFonts w:cs="Segoe UI"/>
              </w:rPr>
              <w:t>}</w:t>
            </w:r>
          </w:p>
          <w:p w14:paraId="679D27B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SLN-2-1</w:t>
            </w:r>
          </w:p>
          <w:p w14:paraId="130974D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Significa que es la propuesta número 1 para la convocatoria número 2</w:t>
            </w:r>
          </w:p>
        </w:tc>
      </w:tr>
      <w:tr w:rsidR="00255D5C" w:rsidRPr="00DA6000" w14:paraId="6F7D3BBB" w14:textId="77777777">
        <w:trPr>
          <w:trHeight w:val="335"/>
        </w:trPr>
        <w:tc>
          <w:tcPr>
            <w:cnfStyle w:val="001000000000" w:firstRow="0" w:lastRow="0" w:firstColumn="1" w:lastColumn="0" w:oddVBand="0" w:evenVBand="0" w:oddHBand="0" w:evenHBand="0" w:firstRowFirstColumn="0" w:firstRowLastColumn="0" w:lastRowFirstColumn="0" w:lastRowLastColumn="0"/>
            <w:tcW w:w="8550" w:type="dxa"/>
            <w:gridSpan w:val="2"/>
          </w:tcPr>
          <w:p w14:paraId="2603811F" w14:textId="77777777" w:rsidR="00255D5C" w:rsidRPr="006653EA" w:rsidRDefault="00255D5C">
            <w:pPr>
              <w:rPr>
                <w:rFonts w:cs="Segoe UI"/>
              </w:rPr>
            </w:pPr>
            <w:r w:rsidRPr="006653EA">
              <w:rPr>
                <w:rFonts w:cs="Segoe UI"/>
              </w:rPr>
              <w:t>Propuestas asignadas por evaluar</w:t>
            </w:r>
          </w:p>
        </w:tc>
      </w:tr>
      <w:tr w:rsidR="00255D5C" w:rsidRPr="00DA6000" w14:paraId="0440C042"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32695AFD" w14:textId="77777777" w:rsidR="00255D5C" w:rsidRPr="006653EA" w:rsidRDefault="00255D5C">
            <w:pPr>
              <w:jc w:val="both"/>
              <w:rPr>
                <w:rFonts w:cs="Segoe UI"/>
              </w:rPr>
            </w:pPr>
            <w:r w:rsidRPr="006653EA">
              <w:rPr>
                <w:rFonts w:cs="Segoe UI"/>
                <w:b w:val="0"/>
                <w:bCs w:val="0"/>
              </w:rPr>
              <w:t>Nombre de la propuesta.</w:t>
            </w:r>
          </w:p>
        </w:tc>
        <w:tc>
          <w:tcPr>
            <w:tcW w:w="5030" w:type="dxa"/>
          </w:tcPr>
          <w:p w14:paraId="0ED45EA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Título de la propuesta</w:t>
            </w:r>
            <w:r>
              <w:rPr>
                <w:rFonts w:cs="Segoe UI"/>
              </w:rPr>
              <w:t xml:space="preserve"> que dio el solucionador.</w:t>
            </w:r>
          </w:p>
        </w:tc>
      </w:tr>
      <w:tr w:rsidR="00255D5C" w:rsidRPr="00DA6000" w14:paraId="55A592CC" w14:textId="77777777">
        <w:trPr>
          <w:trHeight w:val="250"/>
        </w:trPr>
        <w:tc>
          <w:tcPr>
            <w:cnfStyle w:val="001000000000" w:firstRow="0" w:lastRow="0" w:firstColumn="1" w:lastColumn="0" w:oddVBand="0" w:evenVBand="0" w:oddHBand="0" w:evenHBand="0" w:firstRowFirstColumn="0" w:firstRowLastColumn="0" w:lastRowFirstColumn="0" w:lastRowLastColumn="0"/>
            <w:tcW w:w="3520" w:type="dxa"/>
          </w:tcPr>
          <w:p w14:paraId="431C5A4D" w14:textId="77777777" w:rsidR="00255D5C" w:rsidRPr="006653EA" w:rsidRDefault="00255D5C">
            <w:pPr>
              <w:rPr>
                <w:rFonts w:cs="Segoe UI"/>
                <w:b w:val="0"/>
                <w:bCs w:val="0"/>
              </w:rPr>
            </w:pPr>
            <w:r w:rsidRPr="006653EA">
              <w:rPr>
                <w:rFonts w:cs="Segoe UI"/>
                <w:b w:val="0"/>
                <w:bCs w:val="0"/>
              </w:rPr>
              <w:lastRenderedPageBreak/>
              <w:t>fecha límite</w:t>
            </w:r>
          </w:p>
        </w:tc>
        <w:tc>
          <w:tcPr>
            <w:tcW w:w="5030" w:type="dxa"/>
          </w:tcPr>
          <w:p w14:paraId="31C109E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límite para evaluarlas</w:t>
            </w:r>
            <w:r>
              <w:rPr>
                <w:rFonts w:cs="Segoe UI"/>
              </w:rPr>
              <w:t>.</w:t>
            </w:r>
          </w:p>
        </w:tc>
      </w:tr>
      <w:tr w:rsidR="00255D5C" w:rsidRPr="00DA6000" w14:paraId="72D809D6"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4BFD7892" w14:textId="77777777" w:rsidR="00255D5C" w:rsidRPr="006653EA" w:rsidRDefault="00255D5C">
            <w:pPr>
              <w:rPr>
                <w:rFonts w:cs="Segoe UI"/>
                <w:b w:val="0"/>
                <w:bCs w:val="0"/>
              </w:rPr>
            </w:pPr>
            <w:r w:rsidRPr="006653EA">
              <w:rPr>
                <w:rFonts w:cs="Segoe UI"/>
                <w:b w:val="0"/>
                <w:bCs w:val="0"/>
              </w:rPr>
              <w:t>Estatus</w:t>
            </w:r>
          </w:p>
        </w:tc>
        <w:tc>
          <w:tcPr>
            <w:tcW w:w="5030" w:type="dxa"/>
          </w:tcPr>
          <w:p w14:paraId="5607586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Indica el estatus en que se encuentra: Pendiente o completo.</w:t>
            </w:r>
          </w:p>
        </w:tc>
      </w:tr>
    </w:tbl>
    <w:p w14:paraId="64FE5871" w14:textId="77777777" w:rsidR="00255D5C" w:rsidRPr="006653EA" w:rsidRDefault="00255D5C" w:rsidP="00255D5C">
      <w:pPr>
        <w:rPr>
          <w:rFonts w:cs="Segoe UI"/>
        </w:rPr>
      </w:pPr>
    </w:p>
    <w:p w14:paraId="0C93D114"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Supuestos y exclusiones</w:t>
      </w:r>
    </w:p>
    <w:p w14:paraId="1DC8A091" w14:textId="77777777" w:rsidR="00255D5C" w:rsidRPr="00F60DF1" w:rsidRDefault="00255D5C" w:rsidP="00255D5C">
      <w:pPr>
        <w:rPr>
          <w:sz w:val="16"/>
          <w:szCs w:val="16"/>
        </w:rPr>
      </w:pPr>
    </w:p>
    <w:p w14:paraId="34C4AC46" w14:textId="77777777" w:rsidR="00255D5C" w:rsidRPr="006653EA" w:rsidRDefault="00255D5C" w:rsidP="00255D5C">
      <w:pPr>
        <w:pStyle w:val="Prrafodelista"/>
        <w:numPr>
          <w:ilvl w:val="0"/>
          <w:numId w:val="9"/>
        </w:numPr>
        <w:jc w:val="both"/>
        <w:rPr>
          <w:rFonts w:cs="Segoe UI"/>
          <w:color w:val="000000"/>
        </w:rPr>
      </w:pPr>
      <w:r w:rsidRPr="006653EA">
        <w:rPr>
          <w:rFonts w:cs="Segoe UI"/>
          <w:color w:val="000000"/>
        </w:rPr>
        <w:t>El administrador de convocatorias es quién asigna las convocatorias al evaluador</w:t>
      </w:r>
      <w:r>
        <w:rPr>
          <w:rFonts w:cs="Segoe UI"/>
          <w:color w:val="000000"/>
        </w:rPr>
        <w:t xml:space="preserve"> y la asignación de propuestas será por fuera de la plataforma.</w:t>
      </w:r>
    </w:p>
    <w:p w14:paraId="7811CBD9" w14:textId="77777777" w:rsidR="00255D5C" w:rsidRPr="006653EA" w:rsidRDefault="00255D5C" w:rsidP="00255D5C">
      <w:pPr>
        <w:pStyle w:val="Prrafodelista"/>
        <w:numPr>
          <w:ilvl w:val="0"/>
          <w:numId w:val="9"/>
        </w:numPr>
        <w:jc w:val="both"/>
        <w:rPr>
          <w:rFonts w:cs="Segoe UI"/>
          <w:color w:val="000000"/>
        </w:rPr>
      </w:pPr>
      <w:r>
        <w:rPr>
          <w:rFonts w:cs="Segoe UI"/>
          <w:color w:val="000000" w:themeColor="text1"/>
        </w:rPr>
        <w:t>L</w:t>
      </w:r>
      <w:r w:rsidRPr="006653EA">
        <w:rPr>
          <w:rFonts w:cs="Segoe UI"/>
          <w:color w:val="000000" w:themeColor="text1"/>
        </w:rPr>
        <w:t>a selección de la opción ganadora se realizará fuera de la plataforma.</w:t>
      </w:r>
    </w:p>
    <w:p w14:paraId="5DC63C8A" w14:textId="77777777" w:rsidR="00255D5C" w:rsidRPr="006653EA" w:rsidRDefault="00255D5C" w:rsidP="00255D5C">
      <w:pPr>
        <w:pStyle w:val="Prrafodelista"/>
        <w:numPr>
          <w:ilvl w:val="0"/>
          <w:numId w:val="9"/>
        </w:numPr>
        <w:jc w:val="both"/>
        <w:rPr>
          <w:rFonts w:cs="Segoe UI"/>
          <w:color w:val="000000" w:themeColor="text1"/>
        </w:rPr>
      </w:pPr>
      <w:r w:rsidRPr="006653EA">
        <w:rPr>
          <w:rFonts w:eastAsia="Calibri" w:cs="Segoe UI"/>
          <w:color w:val="000000" w:themeColor="text1"/>
        </w:rPr>
        <w:t>No se consideran notificaciones al rol evaluador</w:t>
      </w:r>
      <w:r>
        <w:rPr>
          <w:rFonts w:eastAsia="Calibri" w:cs="Segoe UI"/>
          <w:color w:val="000000" w:themeColor="text1"/>
        </w:rPr>
        <w:t xml:space="preserve"> en la plataforma, debido a que éstas serán enviadas vía correo.</w:t>
      </w:r>
    </w:p>
    <w:p w14:paraId="190D6BF4" w14:textId="77777777" w:rsidR="00255D5C" w:rsidRPr="006653EA" w:rsidRDefault="00255D5C" w:rsidP="00255D5C">
      <w:pPr>
        <w:pStyle w:val="Prrafodelista"/>
        <w:numPr>
          <w:ilvl w:val="0"/>
          <w:numId w:val="9"/>
        </w:numPr>
        <w:jc w:val="both"/>
        <w:rPr>
          <w:rFonts w:cs="Segoe UI"/>
          <w:color w:val="000000" w:themeColor="text1"/>
        </w:rPr>
      </w:pPr>
      <w:r>
        <w:rPr>
          <w:rFonts w:eastAsia="Calibri" w:cs="Segoe UI"/>
          <w:color w:val="000000" w:themeColor="text1"/>
        </w:rPr>
        <w:t>El</w:t>
      </w:r>
      <w:r w:rsidRPr="006653EA">
        <w:rPr>
          <w:rFonts w:eastAsia="Calibri" w:cs="Segoe UI"/>
          <w:color w:val="000000" w:themeColor="text1"/>
        </w:rPr>
        <w:t xml:space="preserve"> rol evaluador </w:t>
      </w:r>
      <w:r>
        <w:rPr>
          <w:rFonts w:eastAsia="Calibri" w:cs="Segoe UI"/>
          <w:color w:val="000000" w:themeColor="text1"/>
        </w:rPr>
        <w:t xml:space="preserve">solo </w:t>
      </w:r>
      <w:r w:rsidRPr="006653EA">
        <w:rPr>
          <w:rFonts w:eastAsia="Calibri" w:cs="Segoe UI"/>
          <w:color w:val="000000" w:themeColor="text1"/>
        </w:rPr>
        <w:t>podrá tener un</w:t>
      </w:r>
      <w:r>
        <w:rPr>
          <w:rFonts w:eastAsia="Calibri" w:cs="Segoe UI"/>
          <w:color w:val="000000" w:themeColor="text1"/>
        </w:rPr>
        <w:t xml:space="preserve">a vista </w:t>
      </w:r>
      <w:r w:rsidRPr="006653EA">
        <w:rPr>
          <w:rFonts w:eastAsia="Calibri" w:cs="Segoe UI"/>
          <w:color w:val="000000" w:themeColor="text1"/>
        </w:rPr>
        <w:t>previ</w:t>
      </w:r>
      <w:r>
        <w:rPr>
          <w:rFonts w:eastAsia="Calibri" w:cs="Segoe UI"/>
          <w:color w:val="000000" w:themeColor="text1"/>
        </w:rPr>
        <w:t>a</w:t>
      </w:r>
      <w:r w:rsidRPr="006653EA">
        <w:rPr>
          <w:rFonts w:eastAsia="Calibri" w:cs="Segoe UI"/>
          <w:color w:val="000000" w:themeColor="text1"/>
        </w:rPr>
        <w:t xml:space="preserve"> de las propuestas.</w:t>
      </w:r>
    </w:p>
    <w:p w14:paraId="32F31FBF" w14:textId="77777777" w:rsidR="00255D5C" w:rsidRPr="006653EA" w:rsidRDefault="00255D5C" w:rsidP="00255D5C">
      <w:pPr>
        <w:pStyle w:val="Prrafodelista"/>
        <w:jc w:val="both"/>
        <w:rPr>
          <w:rFonts w:cs="Segoe UI"/>
          <w:color w:val="000000"/>
        </w:rPr>
      </w:pPr>
    </w:p>
    <w:p w14:paraId="3415AD64"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Anexo</w:t>
      </w:r>
    </w:p>
    <w:p w14:paraId="3EA9A859"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0DAC4211" w14:textId="77777777" w:rsidR="00255D5C" w:rsidRDefault="00255D5C" w:rsidP="00255D5C">
      <w:pPr>
        <w:pStyle w:val="Prrafodelista"/>
        <w:spacing w:after="0"/>
        <w:jc w:val="both"/>
        <w:rPr>
          <w:rFonts w:eastAsiaTheme="majorEastAsia" w:cs="Segoe UI"/>
        </w:rPr>
      </w:pPr>
    </w:p>
    <w:p w14:paraId="246F3096" w14:textId="77777777" w:rsidR="00255D5C" w:rsidRDefault="00255D5C" w:rsidP="00255D5C">
      <w:pPr>
        <w:pStyle w:val="Prrafodelista"/>
        <w:spacing w:after="0"/>
        <w:jc w:val="both"/>
        <w:rPr>
          <w:rFonts w:eastAsiaTheme="majorEastAsia" w:cs="Segoe UI"/>
        </w:rPr>
      </w:pPr>
    </w:p>
    <w:p w14:paraId="58A7BCFD" w14:textId="77777777" w:rsidR="00255D5C" w:rsidRDefault="00255D5C" w:rsidP="00255D5C">
      <w:pPr>
        <w:pStyle w:val="Prrafodelista"/>
        <w:spacing w:after="0"/>
        <w:jc w:val="both"/>
        <w:rPr>
          <w:rFonts w:eastAsiaTheme="majorEastAsia" w:cs="Segoe UI"/>
        </w:rPr>
      </w:pPr>
    </w:p>
    <w:p w14:paraId="360A0F3A" w14:textId="77777777" w:rsidR="00255D5C" w:rsidRDefault="00255D5C" w:rsidP="00255D5C">
      <w:pPr>
        <w:pStyle w:val="Prrafodelista"/>
        <w:spacing w:after="0"/>
        <w:jc w:val="both"/>
        <w:rPr>
          <w:rFonts w:eastAsiaTheme="majorEastAsia" w:cs="Segoe UI"/>
        </w:rPr>
      </w:pPr>
    </w:p>
    <w:p w14:paraId="3AF6EB54" w14:textId="77777777" w:rsidR="00255D5C" w:rsidRDefault="00255D5C" w:rsidP="00255D5C">
      <w:pPr>
        <w:pStyle w:val="Prrafodelista"/>
        <w:spacing w:after="0"/>
        <w:jc w:val="both"/>
        <w:rPr>
          <w:rFonts w:eastAsiaTheme="majorEastAsia" w:cs="Segoe UI"/>
        </w:rPr>
      </w:pPr>
    </w:p>
    <w:p w14:paraId="2DAEC564" w14:textId="77777777" w:rsidR="00255D5C" w:rsidRDefault="00255D5C" w:rsidP="00255D5C">
      <w:pPr>
        <w:pStyle w:val="Prrafodelista"/>
        <w:spacing w:after="0"/>
        <w:jc w:val="both"/>
        <w:rPr>
          <w:rFonts w:eastAsiaTheme="majorEastAsia" w:cs="Segoe UI"/>
        </w:rPr>
      </w:pPr>
    </w:p>
    <w:p w14:paraId="24D758EF" w14:textId="77777777" w:rsidR="00255D5C" w:rsidRDefault="00255D5C" w:rsidP="00255D5C">
      <w:pPr>
        <w:pStyle w:val="Prrafodelista"/>
        <w:spacing w:after="0"/>
        <w:jc w:val="both"/>
        <w:rPr>
          <w:rFonts w:eastAsiaTheme="majorEastAsia" w:cs="Segoe UI"/>
        </w:rPr>
      </w:pPr>
    </w:p>
    <w:p w14:paraId="747B86DD" w14:textId="77777777" w:rsidR="00255D5C" w:rsidRDefault="00255D5C" w:rsidP="00255D5C">
      <w:pPr>
        <w:pStyle w:val="Prrafodelista"/>
        <w:spacing w:after="0"/>
        <w:jc w:val="both"/>
        <w:rPr>
          <w:rFonts w:eastAsiaTheme="majorEastAsia" w:cs="Segoe UI"/>
        </w:rPr>
      </w:pPr>
    </w:p>
    <w:p w14:paraId="41F1B569" w14:textId="77777777" w:rsidR="00255D5C" w:rsidRDefault="00255D5C" w:rsidP="00255D5C">
      <w:pPr>
        <w:pStyle w:val="Prrafodelista"/>
        <w:spacing w:after="0"/>
        <w:jc w:val="both"/>
        <w:rPr>
          <w:rFonts w:eastAsiaTheme="majorEastAsia" w:cs="Segoe UI"/>
        </w:rPr>
      </w:pPr>
    </w:p>
    <w:p w14:paraId="70C950FD" w14:textId="77777777" w:rsidR="00255D5C" w:rsidRDefault="00255D5C" w:rsidP="00255D5C">
      <w:pPr>
        <w:pStyle w:val="Prrafodelista"/>
        <w:spacing w:after="0"/>
        <w:jc w:val="both"/>
        <w:rPr>
          <w:rFonts w:eastAsiaTheme="majorEastAsia" w:cs="Segoe UI"/>
        </w:rPr>
      </w:pPr>
    </w:p>
    <w:p w14:paraId="7634DD90" w14:textId="77777777" w:rsidR="00255D5C" w:rsidRDefault="00255D5C" w:rsidP="00255D5C">
      <w:pPr>
        <w:pStyle w:val="Prrafodelista"/>
        <w:spacing w:after="0"/>
        <w:jc w:val="both"/>
        <w:rPr>
          <w:rFonts w:eastAsiaTheme="majorEastAsia" w:cs="Segoe UI"/>
        </w:rPr>
      </w:pPr>
    </w:p>
    <w:p w14:paraId="6524CDA1" w14:textId="77777777" w:rsidR="00255D5C" w:rsidRDefault="00255D5C" w:rsidP="00255D5C">
      <w:pPr>
        <w:pStyle w:val="Prrafodelista"/>
        <w:spacing w:after="0"/>
        <w:jc w:val="both"/>
        <w:rPr>
          <w:rFonts w:eastAsiaTheme="majorEastAsia" w:cs="Segoe UI"/>
        </w:rPr>
      </w:pPr>
    </w:p>
    <w:p w14:paraId="4FF17E1E" w14:textId="77777777" w:rsidR="00255D5C" w:rsidRDefault="00255D5C" w:rsidP="00255D5C">
      <w:pPr>
        <w:pStyle w:val="Prrafodelista"/>
        <w:spacing w:after="0"/>
        <w:jc w:val="both"/>
        <w:rPr>
          <w:rFonts w:eastAsiaTheme="majorEastAsia" w:cs="Segoe UI"/>
        </w:rPr>
      </w:pPr>
    </w:p>
    <w:p w14:paraId="7E801C90" w14:textId="77777777" w:rsidR="00255D5C" w:rsidRDefault="00255D5C" w:rsidP="00255D5C">
      <w:pPr>
        <w:pStyle w:val="Prrafodelista"/>
        <w:spacing w:after="0"/>
        <w:jc w:val="both"/>
        <w:rPr>
          <w:rFonts w:eastAsiaTheme="majorEastAsia" w:cs="Segoe UI"/>
        </w:rPr>
      </w:pPr>
    </w:p>
    <w:p w14:paraId="13D4AE16" w14:textId="77777777" w:rsidR="00255D5C" w:rsidRDefault="00255D5C" w:rsidP="00255D5C">
      <w:pPr>
        <w:pStyle w:val="Prrafodelista"/>
        <w:spacing w:after="0"/>
        <w:jc w:val="both"/>
        <w:rPr>
          <w:rFonts w:eastAsiaTheme="majorEastAsia" w:cs="Segoe UI"/>
        </w:rPr>
      </w:pPr>
    </w:p>
    <w:p w14:paraId="61273983" w14:textId="77777777" w:rsidR="00255D5C" w:rsidRDefault="00255D5C" w:rsidP="00255D5C">
      <w:pPr>
        <w:pStyle w:val="Prrafodelista"/>
        <w:spacing w:after="0"/>
        <w:jc w:val="both"/>
        <w:rPr>
          <w:rFonts w:eastAsiaTheme="majorEastAsia" w:cs="Segoe UI"/>
        </w:rPr>
      </w:pPr>
    </w:p>
    <w:p w14:paraId="38D64748" w14:textId="77777777" w:rsidR="00255D5C" w:rsidRPr="006653EA" w:rsidRDefault="00255D5C" w:rsidP="00255D5C">
      <w:pPr>
        <w:pStyle w:val="Ttulo2"/>
        <w:rPr>
          <w:rFonts w:ascii="Segoe UI" w:hAnsi="Segoe UI" w:cs="Segoe UI"/>
          <w:sz w:val="22"/>
          <w:szCs w:val="22"/>
        </w:rPr>
      </w:pPr>
      <w:bookmarkStart w:id="735" w:name="_Toc146029565"/>
      <w:r w:rsidRPr="006653EA">
        <w:rPr>
          <w:rFonts w:ascii="Segoe UI" w:hAnsi="Segoe UI" w:cs="Segoe UI"/>
          <w:sz w:val="22"/>
          <w:szCs w:val="22"/>
        </w:rPr>
        <w:lastRenderedPageBreak/>
        <w:t>Requerimiento 9.0 – Módulo de Super Admin</w:t>
      </w:r>
      <w:bookmarkEnd w:id="735"/>
    </w:p>
    <w:p w14:paraId="0F797631"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Objetivo</w:t>
      </w:r>
    </w:p>
    <w:p w14:paraId="41B7F1E5" w14:textId="77777777" w:rsidR="00255D5C" w:rsidRPr="00DA6000" w:rsidRDefault="00255D5C" w:rsidP="00255D5C">
      <w:pPr>
        <w:jc w:val="both"/>
        <w:rPr>
          <w:rFonts w:eastAsiaTheme="majorEastAsia" w:cs="Segoe UI"/>
          <w:szCs w:val="20"/>
        </w:rPr>
      </w:pPr>
      <w:r w:rsidRPr="00DA6000">
        <w:rPr>
          <w:rFonts w:eastAsiaTheme="majorEastAsia" w:cs="Segoe UI"/>
          <w:szCs w:val="20"/>
        </w:rPr>
        <w:t>Desarrollo creado para la página de Super Administrador, en la que se llevará la asignación de rol, de los administradores de convocatorias.</w:t>
      </w:r>
    </w:p>
    <w:p w14:paraId="48C7AB98" w14:textId="77777777" w:rsidR="00255D5C" w:rsidRPr="00DA6000" w:rsidRDefault="00255D5C" w:rsidP="00255D5C">
      <w:pPr>
        <w:jc w:val="both"/>
        <w:rPr>
          <w:rFonts w:eastAsiaTheme="majorEastAsia" w:cs="Segoe UI"/>
          <w:szCs w:val="20"/>
        </w:rPr>
      </w:pPr>
    </w:p>
    <w:p w14:paraId="2F0EB20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61D1494E" w14:textId="77777777" w:rsidR="00255D5C" w:rsidRPr="00DA6000" w:rsidRDefault="00255D5C" w:rsidP="00255D5C">
      <w:pPr>
        <w:pStyle w:val="Textoindependiente"/>
        <w:numPr>
          <w:ilvl w:val="0"/>
          <w:numId w:val="9"/>
        </w:numPr>
        <w:spacing w:line="276" w:lineRule="auto"/>
        <w:rPr>
          <w:rFonts w:ascii="Segoe UI" w:eastAsiaTheme="majorEastAsia" w:hAnsi="Segoe UI" w:cs="Segoe UI"/>
          <w:sz w:val="22"/>
          <w:lang w:val="es-MX" w:eastAsia="en-US"/>
        </w:rPr>
      </w:pPr>
      <w:r w:rsidRPr="00DA6000">
        <w:rPr>
          <w:rFonts w:ascii="Segoe UI" w:eastAsiaTheme="majorEastAsia" w:hAnsi="Segoe UI" w:cs="Segoe UI"/>
          <w:sz w:val="22"/>
          <w:lang w:val="es-MX" w:eastAsia="en-US"/>
        </w:rPr>
        <w:t xml:space="preserve">Listado de usuarios (Pantalla R9-2-1). </w:t>
      </w:r>
    </w:p>
    <w:p w14:paraId="34F61219"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r w:rsidRPr="006653EA">
        <w:rPr>
          <w:rFonts w:ascii="Segoe UI" w:eastAsiaTheme="minorHAnsi" w:hAnsi="Segoe UI" w:cs="Segoe UI"/>
          <w:i/>
          <w:noProof/>
          <w:color w:val="0070C0"/>
          <w:sz w:val="22"/>
          <w:szCs w:val="22"/>
          <w:lang w:val="es-MX" w:eastAsia="es-MX"/>
        </w:rPr>
        <w:drawing>
          <wp:inline distT="0" distB="0" distL="0" distR="0" wp14:anchorId="46FF7535" wp14:editId="51405934">
            <wp:extent cx="3911340" cy="5418224"/>
            <wp:effectExtent l="19050" t="19050" r="13335" b="11430"/>
            <wp:docPr id="46" name="Imagen 4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Interfaz de usuario gráfica, Aplicación&#10;&#10;Descripción generada automáticamente"/>
                    <pic:cNvPicPr/>
                  </pic:nvPicPr>
                  <pic:blipFill>
                    <a:blip r:embed="rId224"/>
                    <a:stretch>
                      <a:fillRect/>
                    </a:stretch>
                  </pic:blipFill>
                  <pic:spPr>
                    <a:xfrm>
                      <a:off x="0" y="0"/>
                      <a:ext cx="3920967" cy="5431560"/>
                    </a:xfrm>
                    <a:prstGeom prst="rect">
                      <a:avLst/>
                    </a:prstGeom>
                    <a:ln>
                      <a:solidFill>
                        <a:schemeClr val="bg1">
                          <a:lumMod val="85000"/>
                        </a:schemeClr>
                      </a:solidFill>
                    </a:ln>
                  </pic:spPr>
                </pic:pic>
              </a:graphicData>
            </a:graphic>
          </wp:inline>
        </w:drawing>
      </w:r>
    </w:p>
    <w:p w14:paraId="5F211DF9" w14:textId="77777777" w:rsidR="00255D5C" w:rsidRDefault="00255D5C" w:rsidP="00255D5C">
      <w:pPr>
        <w:pStyle w:val="Textoindependiente"/>
        <w:numPr>
          <w:ilvl w:val="0"/>
          <w:numId w:val="9"/>
        </w:numPr>
        <w:spacing w:line="276" w:lineRule="auto"/>
        <w:rPr>
          <w:rFonts w:ascii="Segoe UI" w:eastAsiaTheme="majorEastAsia" w:hAnsi="Segoe UI" w:cs="Segoe UI"/>
          <w:sz w:val="22"/>
          <w:lang w:val="es-MX" w:eastAsia="en-US"/>
        </w:rPr>
      </w:pPr>
      <w:r w:rsidRPr="00DA6000">
        <w:rPr>
          <w:rFonts w:ascii="Segoe UI" w:eastAsiaTheme="majorEastAsia" w:hAnsi="Segoe UI" w:cs="Segoe UI"/>
          <w:sz w:val="22"/>
          <w:lang w:val="es-MX" w:eastAsia="en-US"/>
        </w:rPr>
        <w:lastRenderedPageBreak/>
        <w:t>Detalle del usuario (Pantalla R9-2-2)</w:t>
      </w:r>
    </w:p>
    <w:p w14:paraId="1487D1F2" w14:textId="77777777" w:rsidR="00255D5C" w:rsidRPr="00DA6000" w:rsidRDefault="00255D5C" w:rsidP="00255D5C">
      <w:pPr>
        <w:pStyle w:val="Textoindependiente"/>
        <w:spacing w:line="276" w:lineRule="auto"/>
        <w:ind w:left="720"/>
        <w:rPr>
          <w:rFonts w:ascii="Segoe UI" w:eastAsiaTheme="majorEastAsia" w:hAnsi="Segoe UI" w:cs="Segoe UI"/>
          <w:sz w:val="22"/>
          <w:lang w:val="es-MX" w:eastAsia="en-US"/>
        </w:rPr>
      </w:pPr>
    </w:p>
    <w:p w14:paraId="398DE763" w14:textId="77777777" w:rsidR="00255D5C" w:rsidRDefault="00255D5C" w:rsidP="00255D5C">
      <w:pPr>
        <w:pStyle w:val="Textoindependiente"/>
        <w:spacing w:line="276" w:lineRule="auto"/>
        <w:jc w:val="center"/>
        <w:rPr>
          <w:rFonts w:ascii="Segoe UI" w:eastAsiaTheme="majorEastAsia" w:hAnsi="Segoe UI" w:cs="Segoe UI"/>
          <w:sz w:val="22"/>
          <w:szCs w:val="22"/>
        </w:rPr>
      </w:pPr>
      <w:r w:rsidRPr="006653EA">
        <w:rPr>
          <w:rFonts w:ascii="Segoe UI" w:hAnsi="Segoe UI" w:cs="Segoe UI"/>
          <w:noProof/>
          <w:sz w:val="22"/>
          <w:szCs w:val="22"/>
        </w:rPr>
        <w:drawing>
          <wp:inline distT="0" distB="0" distL="0" distR="0" wp14:anchorId="2CAB0FC3" wp14:editId="39886696">
            <wp:extent cx="4744121" cy="5421854"/>
            <wp:effectExtent l="0" t="0" r="0" b="7620"/>
            <wp:docPr id="855317670" name="Imagen 85531767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317670" name="Picture 855317670" descr="Interfaz de usuario gráfica&#10;&#10;Descripción generada automáticamente"/>
                    <pic:cNvPicPr/>
                  </pic:nvPicPr>
                  <pic:blipFill>
                    <a:blip r:embed="rId225">
                      <a:extLst>
                        <a:ext uri="{28A0092B-C50C-407E-A947-70E740481C1C}">
                          <a14:useLocalDpi xmlns:a14="http://schemas.microsoft.com/office/drawing/2010/main" val="0"/>
                        </a:ext>
                      </a:extLst>
                    </a:blip>
                    <a:stretch>
                      <a:fillRect/>
                    </a:stretch>
                  </pic:blipFill>
                  <pic:spPr>
                    <a:xfrm>
                      <a:off x="0" y="0"/>
                      <a:ext cx="4745873" cy="5423856"/>
                    </a:xfrm>
                    <a:prstGeom prst="rect">
                      <a:avLst/>
                    </a:prstGeom>
                  </pic:spPr>
                </pic:pic>
              </a:graphicData>
            </a:graphic>
          </wp:inline>
        </w:drawing>
      </w:r>
    </w:p>
    <w:p w14:paraId="13F29CD4"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5D773F04"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42B959AA"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5BB1A719"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496449D7"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27719C31"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4C81CA88"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2A43AF3B" w14:textId="77777777" w:rsidR="00255D5C" w:rsidRDefault="00255D5C" w:rsidP="00255D5C">
      <w:pPr>
        <w:pStyle w:val="Textoindependiente"/>
        <w:numPr>
          <w:ilvl w:val="0"/>
          <w:numId w:val="9"/>
        </w:numPr>
        <w:spacing w:line="276" w:lineRule="auto"/>
        <w:rPr>
          <w:rFonts w:ascii="Segoe UI" w:eastAsiaTheme="majorEastAsia" w:hAnsi="Segoe UI" w:cs="Segoe UI"/>
          <w:sz w:val="22"/>
          <w:szCs w:val="22"/>
          <w:lang w:val="es-MX" w:eastAsia="en-US"/>
        </w:rPr>
      </w:pPr>
      <w:r w:rsidRPr="006653EA">
        <w:rPr>
          <w:rFonts w:ascii="Segoe UI" w:eastAsiaTheme="majorEastAsia" w:hAnsi="Segoe UI" w:cs="Segoe UI"/>
          <w:sz w:val="22"/>
          <w:szCs w:val="22"/>
          <w:lang w:val="es-MX" w:eastAsia="en-US"/>
        </w:rPr>
        <w:lastRenderedPageBreak/>
        <w:t>Asignar rol (Pantalla R9-2-3)</w:t>
      </w:r>
      <w:r>
        <w:rPr>
          <w:rFonts w:ascii="Segoe UI" w:eastAsiaTheme="majorEastAsia" w:hAnsi="Segoe UI" w:cs="Segoe UI"/>
          <w:sz w:val="22"/>
          <w:szCs w:val="22"/>
          <w:lang w:val="es-MX" w:eastAsia="en-US"/>
        </w:rPr>
        <w:t>.</w:t>
      </w:r>
    </w:p>
    <w:p w14:paraId="01A62C86" w14:textId="77777777" w:rsidR="00255D5C" w:rsidRPr="006653EA" w:rsidRDefault="00255D5C" w:rsidP="00255D5C">
      <w:pPr>
        <w:pStyle w:val="Textoindependiente"/>
        <w:spacing w:line="276" w:lineRule="auto"/>
        <w:ind w:left="720"/>
        <w:rPr>
          <w:rFonts w:ascii="Segoe UI" w:eastAsiaTheme="majorEastAsia" w:hAnsi="Segoe UI" w:cs="Segoe UI"/>
          <w:sz w:val="22"/>
          <w:szCs w:val="22"/>
          <w:lang w:val="es-MX" w:eastAsia="en-US"/>
        </w:rPr>
      </w:pPr>
    </w:p>
    <w:p w14:paraId="5F06CC19" w14:textId="77777777" w:rsidR="00255D5C" w:rsidRPr="006653EA" w:rsidRDefault="00255D5C" w:rsidP="00255D5C">
      <w:pPr>
        <w:pStyle w:val="Textoindependiente"/>
        <w:spacing w:line="276" w:lineRule="auto"/>
        <w:jc w:val="center"/>
        <w:rPr>
          <w:rFonts w:ascii="Segoe UI" w:eastAsiaTheme="majorEastAsia" w:hAnsi="Segoe UI" w:cs="Segoe UI"/>
          <w:sz w:val="22"/>
          <w:szCs w:val="22"/>
          <w:lang w:val="es-MX" w:eastAsia="en-US"/>
        </w:rPr>
      </w:pPr>
      <w:r w:rsidRPr="006653EA">
        <w:rPr>
          <w:rFonts w:ascii="Segoe UI" w:hAnsi="Segoe UI" w:cs="Segoe UI"/>
          <w:noProof/>
          <w:sz w:val="22"/>
          <w:szCs w:val="22"/>
        </w:rPr>
        <w:drawing>
          <wp:inline distT="0" distB="0" distL="0" distR="0" wp14:anchorId="40D44B8E" wp14:editId="2B634FDE">
            <wp:extent cx="4048125" cy="4572000"/>
            <wp:effectExtent l="0" t="0" r="0" b="0"/>
            <wp:docPr id="1535151121" name="Imagen 153515112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151121" name="Picture 1535151121" descr="Interfaz de usuario gráfica&#10;&#10;Descripción generada automáticamente"/>
                    <pic:cNvPicPr/>
                  </pic:nvPicPr>
                  <pic:blipFill>
                    <a:blip r:embed="rId226">
                      <a:extLst>
                        <a:ext uri="{28A0092B-C50C-407E-A947-70E740481C1C}">
                          <a14:useLocalDpi xmlns:a14="http://schemas.microsoft.com/office/drawing/2010/main" val="0"/>
                        </a:ext>
                      </a:extLst>
                    </a:blip>
                    <a:stretch>
                      <a:fillRect/>
                    </a:stretch>
                  </pic:blipFill>
                  <pic:spPr>
                    <a:xfrm>
                      <a:off x="0" y="0"/>
                      <a:ext cx="4048125" cy="4572000"/>
                    </a:xfrm>
                    <a:prstGeom prst="rect">
                      <a:avLst/>
                    </a:prstGeom>
                  </pic:spPr>
                </pic:pic>
              </a:graphicData>
            </a:graphic>
          </wp:inline>
        </w:drawing>
      </w:r>
    </w:p>
    <w:p w14:paraId="22D0B67F"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3BF5FC28"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66D75216"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6D7501BD"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3CD09124"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285CF80F"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11A51318"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04DA49AD"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4549300A"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23C4C055"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4E134868"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54CD9B37" w14:textId="77777777" w:rsidR="00255D5C" w:rsidRDefault="00255D5C" w:rsidP="00255D5C">
      <w:pPr>
        <w:pStyle w:val="Textoindependiente"/>
        <w:numPr>
          <w:ilvl w:val="0"/>
          <w:numId w:val="9"/>
        </w:numPr>
        <w:spacing w:line="276" w:lineRule="auto"/>
        <w:rPr>
          <w:rFonts w:ascii="Segoe UI" w:eastAsiaTheme="majorEastAsia" w:hAnsi="Segoe UI" w:cs="Segoe UI"/>
          <w:sz w:val="22"/>
          <w:szCs w:val="22"/>
          <w:lang w:val="es-MX" w:eastAsia="en-US"/>
        </w:rPr>
      </w:pPr>
      <w:r w:rsidRPr="006653EA">
        <w:rPr>
          <w:rFonts w:ascii="Segoe UI" w:eastAsiaTheme="majorEastAsia" w:hAnsi="Segoe UI" w:cs="Segoe UI"/>
          <w:sz w:val="22"/>
          <w:szCs w:val="22"/>
          <w:lang w:val="es-MX" w:eastAsia="en-US"/>
        </w:rPr>
        <w:lastRenderedPageBreak/>
        <w:t>Asignar rol completado (Pantalla R9-2-4)</w:t>
      </w:r>
      <w:r>
        <w:rPr>
          <w:rFonts w:ascii="Segoe UI" w:eastAsiaTheme="majorEastAsia" w:hAnsi="Segoe UI" w:cs="Segoe UI"/>
          <w:sz w:val="22"/>
          <w:szCs w:val="22"/>
          <w:lang w:val="es-MX" w:eastAsia="en-US"/>
        </w:rPr>
        <w:t>.</w:t>
      </w:r>
    </w:p>
    <w:p w14:paraId="6EC87A39" w14:textId="77777777" w:rsidR="00255D5C" w:rsidRPr="006653EA" w:rsidRDefault="00255D5C" w:rsidP="00255D5C">
      <w:pPr>
        <w:pStyle w:val="Textoindependiente"/>
        <w:spacing w:line="276" w:lineRule="auto"/>
        <w:ind w:left="720"/>
        <w:rPr>
          <w:rFonts w:ascii="Segoe UI" w:eastAsiaTheme="majorEastAsia" w:hAnsi="Segoe UI" w:cs="Segoe UI"/>
          <w:sz w:val="22"/>
          <w:szCs w:val="22"/>
          <w:lang w:val="es-MX" w:eastAsia="en-US"/>
        </w:rPr>
      </w:pPr>
    </w:p>
    <w:p w14:paraId="1C05D678" w14:textId="77777777" w:rsidR="00255D5C" w:rsidRPr="006653EA" w:rsidRDefault="00255D5C" w:rsidP="00255D5C">
      <w:pPr>
        <w:pStyle w:val="Textoindependiente"/>
        <w:spacing w:line="276" w:lineRule="auto"/>
        <w:jc w:val="center"/>
        <w:rPr>
          <w:rFonts w:ascii="Segoe UI" w:eastAsiaTheme="majorEastAsia" w:hAnsi="Segoe UI" w:cs="Segoe UI"/>
          <w:sz w:val="22"/>
          <w:szCs w:val="22"/>
          <w:lang w:val="es-MX" w:eastAsia="en-US"/>
        </w:rPr>
      </w:pPr>
      <w:r w:rsidRPr="006653EA">
        <w:rPr>
          <w:rFonts w:ascii="Segoe UI" w:hAnsi="Segoe UI" w:cs="Segoe UI"/>
          <w:noProof/>
          <w:sz w:val="22"/>
          <w:szCs w:val="22"/>
        </w:rPr>
        <w:drawing>
          <wp:inline distT="0" distB="0" distL="0" distR="0" wp14:anchorId="1BFBC3DA" wp14:editId="2495519F">
            <wp:extent cx="3800475" cy="4572000"/>
            <wp:effectExtent l="0" t="0" r="0" b="0"/>
            <wp:docPr id="1866700750" name="Imagen 1866700750" descr="Interfaz de usuario gráfica, 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700750" name="Picture 1866700750" descr="Interfaz de usuario gráfica, Texto, Carta&#10;&#10;Descripción generada automáticamente"/>
                    <pic:cNvPicPr/>
                  </pic:nvPicPr>
                  <pic:blipFill>
                    <a:blip r:embed="rId227">
                      <a:extLst>
                        <a:ext uri="{28A0092B-C50C-407E-A947-70E740481C1C}">
                          <a14:useLocalDpi xmlns:a14="http://schemas.microsoft.com/office/drawing/2010/main" val="0"/>
                        </a:ext>
                      </a:extLst>
                    </a:blip>
                    <a:stretch>
                      <a:fillRect/>
                    </a:stretch>
                  </pic:blipFill>
                  <pic:spPr>
                    <a:xfrm>
                      <a:off x="0" y="0"/>
                      <a:ext cx="3800475" cy="4572000"/>
                    </a:xfrm>
                    <a:prstGeom prst="rect">
                      <a:avLst/>
                    </a:prstGeom>
                  </pic:spPr>
                </pic:pic>
              </a:graphicData>
            </a:graphic>
          </wp:inline>
        </w:drawing>
      </w:r>
    </w:p>
    <w:p w14:paraId="27017384"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7DB95216"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498F0C9A"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w:t>
      </w:r>
      <w:r>
        <w:rPr>
          <w:rFonts w:ascii="Segoe UI" w:eastAsiaTheme="minorHAnsi" w:hAnsi="Segoe UI" w:cs="Segoe UI"/>
          <w:iCs/>
          <w:sz w:val="22"/>
          <w:szCs w:val="22"/>
          <w:lang w:val="es-MX" w:eastAsia="es-MX"/>
        </w:rPr>
        <w:t xml:space="preserve">completas, </w:t>
      </w:r>
      <w:r w:rsidRPr="00BC725B">
        <w:rPr>
          <w:rFonts w:ascii="Segoe UI" w:eastAsiaTheme="minorHAnsi" w:hAnsi="Segoe UI" w:cs="Segoe UI"/>
          <w:iCs/>
          <w:sz w:val="22"/>
          <w:szCs w:val="22"/>
          <w:lang w:val="es-MX" w:eastAsia="es-MX"/>
        </w:rPr>
        <w:t>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0FE35E78"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20ABD200"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9</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Super admin</w:t>
      </w:r>
    </w:p>
    <w:p w14:paraId="7AA40A83"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02342C7E"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269B9CA4"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3AD50244"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18C4CE83"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513328F8"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32B7807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Diagrama de flujo</w:t>
      </w:r>
    </w:p>
    <w:p w14:paraId="44C85548"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48B9FE5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547C9541" w14:textId="77777777" w:rsidR="00255D5C" w:rsidRPr="006653EA" w:rsidRDefault="00255D5C">
            <w:pPr>
              <w:jc w:val="right"/>
              <w:rPr>
                <w:rFonts w:cs="Segoe UI"/>
                <w:bCs w:val="0"/>
              </w:rPr>
            </w:pPr>
            <w:r w:rsidRPr="006653EA">
              <w:rPr>
                <w:rFonts w:cs="Segoe UI"/>
                <w:bCs w:val="0"/>
              </w:rPr>
              <w:t>Descripción:</w:t>
            </w:r>
          </w:p>
        </w:tc>
        <w:tc>
          <w:tcPr>
            <w:tcW w:w="6905" w:type="dxa"/>
          </w:tcPr>
          <w:p w14:paraId="4A76C03F" w14:textId="77777777" w:rsidR="00255D5C" w:rsidRPr="00DA6000" w:rsidRDefault="00255D5C">
            <w:pPr>
              <w:cnfStyle w:val="100000000000" w:firstRow="1" w:lastRow="0" w:firstColumn="0" w:lastColumn="0" w:oddVBand="0" w:evenVBand="0" w:oddHBand="0" w:evenHBand="0" w:firstRowFirstColumn="0" w:firstRowLastColumn="0" w:lastRowFirstColumn="0" w:lastRowLastColumn="0"/>
              <w:rPr>
                <w:rFonts w:eastAsiaTheme="majorEastAsia" w:cs="Segoe UI"/>
                <w:b w:val="0"/>
                <w:szCs w:val="20"/>
              </w:rPr>
            </w:pPr>
            <w:r w:rsidRPr="00DA6000">
              <w:rPr>
                <w:rFonts w:eastAsiaTheme="majorEastAsia" w:cs="Segoe UI"/>
                <w:b w:val="0"/>
                <w:szCs w:val="20"/>
              </w:rPr>
              <w:t>Módulo de super admin</w:t>
            </w:r>
          </w:p>
        </w:tc>
      </w:tr>
      <w:tr w:rsidR="00255D5C" w:rsidRPr="00DA6000" w14:paraId="094F0FC8"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2600895" w14:textId="77777777" w:rsidR="00255D5C" w:rsidRPr="006653EA" w:rsidRDefault="00255D5C">
            <w:pPr>
              <w:jc w:val="right"/>
              <w:rPr>
                <w:rFonts w:cs="Segoe UI"/>
                <w:bCs w:val="0"/>
              </w:rPr>
            </w:pPr>
            <w:r w:rsidRPr="006653EA">
              <w:rPr>
                <w:rFonts w:cs="Segoe UI"/>
                <w:bCs w:val="0"/>
              </w:rPr>
              <w:t>Disparador:</w:t>
            </w:r>
          </w:p>
        </w:tc>
        <w:tc>
          <w:tcPr>
            <w:tcW w:w="6905" w:type="dxa"/>
          </w:tcPr>
          <w:p w14:paraId="59360AF4"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 xml:space="preserve">Contar con usuarios ya </w:t>
            </w:r>
            <w:r>
              <w:rPr>
                <w:rFonts w:eastAsiaTheme="majorEastAsia" w:cs="Segoe UI"/>
                <w:szCs w:val="20"/>
              </w:rPr>
              <w:t>aprobados</w:t>
            </w:r>
          </w:p>
        </w:tc>
      </w:tr>
      <w:tr w:rsidR="00255D5C" w:rsidRPr="00DA6000" w14:paraId="30E256C3"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391D16AA" w14:textId="77777777" w:rsidR="00255D5C" w:rsidRPr="006653EA" w:rsidRDefault="00255D5C">
            <w:pPr>
              <w:jc w:val="right"/>
              <w:rPr>
                <w:rFonts w:cs="Segoe UI"/>
                <w:bCs w:val="0"/>
              </w:rPr>
            </w:pPr>
            <w:r w:rsidRPr="006653EA">
              <w:rPr>
                <w:rFonts w:cs="Segoe UI"/>
                <w:bCs w:val="0"/>
              </w:rPr>
              <w:t>Prerequisitos:</w:t>
            </w:r>
          </w:p>
        </w:tc>
        <w:tc>
          <w:tcPr>
            <w:tcW w:w="6905" w:type="dxa"/>
          </w:tcPr>
          <w:p w14:paraId="2BFB5BA4" w14:textId="77777777" w:rsidR="00255D5C" w:rsidRPr="00DA6000" w:rsidRDefault="00255D5C">
            <w:pPr>
              <w:pStyle w:val="Prrafodelista"/>
              <w:numPr>
                <w:ilvl w:val="0"/>
                <w:numId w:val="14"/>
              </w:num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Ser un usuario con rol Super admin.</w:t>
            </w:r>
          </w:p>
          <w:p w14:paraId="64F75AEC" w14:textId="77777777" w:rsidR="00255D5C" w:rsidRPr="00DA6000" w:rsidRDefault="00255D5C">
            <w:pPr>
              <w:pStyle w:val="Prrafodelista"/>
              <w:numPr>
                <w:ilvl w:val="0"/>
                <w:numId w:val="14"/>
              </w:num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Iniciar sesión.</w:t>
            </w:r>
          </w:p>
          <w:p w14:paraId="0068005B" w14:textId="77777777" w:rsidR="00255D5C" w:rsidRPr="00DA6000" w:rsidRDefault="00255D5C">
            <w:pPr>
              <w:pStyle w:val="Prrafodelista"/>
              <w:numPr>
                <w:ilvl w:val="0"/>
                <w:numId w:val="14"/>
              </w:num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Visualizar los usuarios registrados.</w:t>
            </w:r>
          </w:p>
        </w:tc>
      </w:tr>
      <w:tr w:rsidR="00255D5C" w:rsidRPr="00DA6000" w14:paraId="692BCC0D"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627370D" w14:textId="77777777" w:rsidR="00255D5C" w:rsidRPr="006653EA" w:rsidRDefault="00255D5C">
            <w:pPr>
              <w:jc w:val="right"/>
              <w:rPr>
                <w:rFonts w:cs="Segoe UI"/>
                <w:bCs w:val="0"/>
              </w:rPr>
            </w:pPr>
            <w:r w:rsidRPr="006653EA">
              <w:rPr>
                <w:rFonts w:cs="Segoe UI"/>
                <w:bCs w:val="0"/>
              </w:rPr>
              <w:t>Post condiciones:</w:t>
            </w:r>
          </w:p>
        </w:tc>
        <w:tc>
          <w:tcPr>
            <w:tcW w:w="6905" w:type="dxa"/>
          </w:tcPr>
          <w:p w14:paraId="5977EF7F" w14:textId="77777777" w:rsidR="00255D5C" w:rsidRPr="00DA6000" w:rsidRDefault="00255D5C">
            <w:pPr>
              <w:pStyle w:val="Prrafodelista"/>
              <w:numPr>
                <w:ilvl w:val="0"/>
                <w:numId w:val="14"/>
              </w:numPr>
              <w:shd w:val="clear" w:color="auto" w:fill="FFFFFF"/>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Asignar permisos.</w:t>
            </w:r>
          </w:p>
        </w:tc>
      </w:tr>
      <w:tr w:rsidR="00255D5C" w:rsidRPr="00DA6000" w14:paraId="1896C274" w14:textId="77777777">
        <w:tc>
          <w:tcPr>
            <w:cnfStyle w:val="001000000000" w:firstRow="0" w:lastRow="0" w:firstColumn="1" w:lastColumn="0" w:oddVBand="0" w:evenVBand="0" w:oddHBand="0" w:evenHBand="0" w:firstRowFirstColumn="0" w:firstRowLastColumn="0" w:lastRowFirstColumn="0" w:lastRowLastColumn="0"/>
            <w:tcW w:w="1951" w:type="dxa"/>
          </w:tcPr>
          <w:p w14:paraId="504004A9" w14:textId="77777777" w:rsidR="00255D5C" w:rsidRPr="006653EA" w:rsidRDefault="00255D5C">
            <w:pPr>
              <w:jc w:val="right"/>
              <w:rPr>
                <w:rFonts w:cs="Segoe UI"/>
              </w:rPr>
            </w:pPr>
            <w:r w:rsidRPr="006653EA">
              <w:rPr>
                <w:rFonts w:cs="Segoe UI"/>
              </w:rPr>
              <w:t>Requerimientos relacionados</w:t>
            </w:r>
          </w:p>
        </w:tc>
        <w:tc>
          <w:tcPr>
            <w:tcW w:w="6905" w:type="dxa"/>
          </w:tcPr>
          <w:p w14:paraId="42FF9D7D"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Requerimiento 1.</w:t>
            </w:r>
          </w:p>
          <w:p w14:paraId="634992EF"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Pr>
                <w:rFonts w:eastAsiaTheme="majorEastAsia" w:cs="Segoe UI"/>
                <w:szCs w:val="20"/>
              </w:rPr>
              <w:t>Requerimiento 2.</w:t>
            </w:r>
          </w:p>
        </w:tc>
      </w:tr>
      <w:tr w:rsidR="00255D5C" w:rsidRPr="00DA6000" w14:paraId="4D3B383B"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6AAE97A2" w14:textId="77777777" w:rsidR="00255D5C" w:rsidRPr="006653EA" w:rsidRDefault="00255D5C">
            <w:pPr>
              <w:jc w:val="right"/>
              <w:rPr>
                <w:rFonts w:cs="Segoe UI"/>
                <w:bCs w:val="0"/>
              </w:rPr>
            </w:pPr>
            <w:r w:rsidRPr="006653EA">
              <w:rPr>
                <w:rFonts w:cs="Segoe UI"/>
                <w:bCs w:val="0"/>
              </w:rPr>
              <w:t>Prioridad:</w:t>
            </w:r>
          </w:p>
        </w:tc>
        <w:tc>
          <w:tcPr>
            <w:tcW w:w="6905" w:type="dxa"/>
          </w:tcPr>
          <w:p w14:paraId="46FC043B"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Necesario.</w:t>
            </w:r>
          </w:p>
        </w:tc>
      </w:tr>
    </w:tbl>
    <w:p w14:paraId="262B6BD4" w14:textId="038FB51C" w:rsidR="11486011" w:rsidRDefault="11486011"/>
    <w:p w14:paraId="73E8FF61"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4C9A252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 xml:space="preserve">Reglas de negocio: </w:t>
      </w:r>
      <w:r>
        <w:rPr>
          <w:rStyle w:val="nfasisintenso"/>
          <w:rFonts w:ascii="Segoe UI" w:hAnsi="Segoe UI" w:cs="Segoe UI"/>
        </w:rPr>
        <w:t>Aprobación de registro de usuarios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51ADD1EB"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090E96B"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62577EF1"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26D97" w14:paraId="7BA1E61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5B1391" w14:textId="77777777" w:rsidR="00255D5C" w:rsidRPr="00D26D97"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sz w:val="22"/>
                <w:szCs w:val="22"/>
                <w:lang w:eastAsia="es-MX"/>
              </w:rPr>
              <w:t>9.1</w:t>
            </w:r>
          </w:p>
        </w:tc>
        <w:tc>
          <w:tcPr>
            <w:tcW w:w="8222" w:type="dxa"/>
            <w:vAlign w:val="center"/>
          </w:tcPr>
          <w:p w14:paraId="050A6A6F" w14:textId="77777777" w:rsidR="00255D5C" w:rsidRPr="00D26D97"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Muestra </w:t>
            </w:r>
            <w:r w:rsidRPr="00BC725B">
              <w:rPr>
                <w:rFonts w:eastAsia="Times New Roman" w:cs="Segoe UI"/>
                <w:color w:val="000000"/>
                <w:sz w:val="22"/>
                <w:szCs w:val="22"/>
                <w:lang w:eastAsia="es-MX"/>
              </w:rPr>
              <w:t xml:space="preserve">una página que </w:t>
            </w:r>
            <w:r>
              <w:rPr>
                <w:rFonts w:eastAsia="Times New Roman" w:cs="Segoe UI"/>
                <w:color w:val="000000"/>
                <w:sz w:val="22"/>
                <w:szCs w:val="22"/>
                <w:lang w:eastAsia="es-MX"/>
              </w:rPr>
              <w:t>permite</w:t>
            </w:r>
            <w:r w:rsidRPr="00BC725B">
              <w:rPr>
                <w:rFonts w:eastAsia="Times New Roman" w:cs="Segoe UI"/>
                <w:color w:val="000000"/>
                <w:sz w:val="22"/>
                <w:szCs w:val="22"/>
                <w:lang w:eastAsia="es-MX"/>
              </w:rPr>
              <w:t xml:space="preserve"> </w:t>
            </w:r>
            <w:r>
              <w:rPr>
                <w:rFonts w:eastAsia="Times New Roman" w:cs="Segoe UI"/>
                <w:color w:val="000000"/>
                <w:sz w:val="22"/>
                <w:szCs w:val="22"/>
                <w:lang w:eastAsia="es-MX"/>
              </w:rPr>
              <w:t>aprobar o rechazar a un usuario</w:t>
            </w:r>
            <w:r w:rsidRPr="00BC725B">
              <w:rPr>
                <w:rFonts w:eastAsia="Times New Roman" w:cs="Segoe UI"/>
                <w:color w:val="000000"/>
                <w:sz w:val="22"/>
                <w:szCs w:val="22"/>
                <w:lang w:eastAsia="es-MX"/>
              </w:rPr>
              <w:t xml:space="preserve">, </w:t>
            </w:r>
            <w:r>
              <w:rPr>
                <w:rFonts w:eastAsia="Times New Roman" w:cs="Segoe UI"/>
                <w:color w:val="000000"/>
                <w:sz w:val="22"/>
                <w:szCs w:val="22"/>
                <w:lang w:eastAsia="es-MX"/>
              </w:rPr>
              <w:t>para acceder a la plataforma.</w:t>
            </w:r>
          </w:p>
        </w:tc>
      </w:tr>
      <w:tr w:rsidR="00255D5C" w:rsidRPr="00D26D97" w14:paraId="20D8513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05AC72" w14:textId="77777777" w:rsidR="00255D5C" w:rsidRPr="00D26D97" w:rsidRDefault="00255D5C">
            <w:pPr>
              <w:spacing w:before="120" w:after="60"/>
              <w:jc w:val="center"/>
              <w:rPr>
                <w:rFonts w:eastAsia="Times New Roman" w:cs="Segoe UI"/>
                <w:b w:val="0"/>
                <w:bCs w:val="0"/>
                <w:color w:val="000000"/>
                <w:sz w:val="22"/>
                <w:szCs w:val="22"/>
                <w:lang w:eastAsia="es-MX"/>
              </w:rPr>
            </w:pPr>
            <w:r w:rsidRPr="00D26D97">
              <w:rPr>
                <w:rFonts w:eastAsia="Times New Roman" w:cs="Segoe UI"/>
                <w:b w:val="0"/>
                <w:bCs w:val="0"/>
                <w:color w:val="000000"/>
                <w:sz w:val="22"/>
                <w:szCs w:val="22"/>
                <w:lang w:eastAsia="es-MX"/>
              </w:rPr>
              <w:t>9.</w:t>
            </w:r>
            <w:r>
              <w:rPr>
                <w:rFonts w:eastAsia="Times New Roman" w:cs="Segoe UI"/>
                <w:b w:val="0"/>
                <w:bCs w:val="0"/>
                <w:color w:val="000000"/>
                <w:sz w:val="22"/>
                <w:szCs w:val="22"/>
                <w:lang w:eastAsia="es-MX"/>
              </w:rPr>
              <w:t>2</w:t>
            </w:r>
          </w:p>
        </w:tc>
        <w:tc>
          <w:tcPr>
            <w:tcW w:w="8222" w:type="dxa"/>
            <w:vAlign w:val="center"/>
          </w:tcPr>
          <w:p w14:paraId="2DB55706" w14:textId="77777777" w:rsidR="00255D5C" w:rsidRPr="00D26D97"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Para acceder a esta página se debe ir al menú del Super admin, en la opción “Panel principal”.</w:t>
            </w:r>
          </w:p>
        </w:tc>
      </w:tr>
      <w:tr w:rsidR="00255D5C" w:rsidRPr="00D26D97" w14:paraId="6329116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B0116F" w14:textId="77777777" w:rsidR="00255D5C" w:rsidRPr="00D26D97" w:rsidRDefault="00255D5C">
            <w:pPr>
              <w:spacing w:before="120" w:after="60"/>
              <w:jc w:val="center"/>
              <w:rPr>
                <w:rFonts w:eastAsia="Times New Roman" w:cs="Segoe UI"/>
                <w:color w:val="000000"/>
                <w:lang w:eastAsia="es-MX"/>
              </w:rPr>
            </w:pPr>
            <w:r w:rsidRPr="00C165C5">
              <w:rPr>
                <w:rFonts w:eastAsia="Times New Roman" w:cs="Segoe UI"/>
                <w:b w:val="0"/>
                <w:bCs w:val="0"/>
                <w:color w:val="000000"/>
                <w:sz w:val="22"/>
                <w:szCs w:val="22"/>
                <w:lang w:eastAsia="es-MX"/>
              </w:rPr>
              <w:t>9.3</w:t>
            </w:r>
          </w:p>
        </w:tc>
        <w:tc>
          <w:tcPr>
            <w:tcW w:w="8222" w:type="dxa"/>
            <w:vAlign w:val="center"/>
          </w:tcPr>
          <w:p w14:paraId="6E99851F"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S</w:t>
            </w:r>
            <w:r w:rsidRPr="003633AF">
              <w:rPr>
                <w:rFonts w:eastAsia="Times New Roman" w:cs="Segoe UI"/>
                <w:color w:val="000000"/>
                <w:sz w:val="22"/>
                <w:szCs w:val="22"/>
                <w:lang w:eastAsia="es-MX"/>
              </w:rPr>
              <w:t xml:space="preserve">e </w:t>
            </w:r>
            <w:r>
              <w:rPr>
                <w:rFonts w:eastAsia="Times New Roman" w:cs="Segoe UI"/>
                <w:color w:val="000000"/>
                <w:sz w:val="22"/>
                <w:szCs w:val="22"/>
                <w:lang w:eastAsia="es-MX"/>
              </w:rPr>
              <w:t>muestra</w:t>
            </w:r>
            <w:r w:rsidRPr="003633AF">
              <w:rPr>
                <w:rFonts w:eastAsia="Times New Roman" w:cs="Segoe UI"/>
                <w:color w:val="000000"/>
                <w:sz w:val="22"/>
                <w:szCs w:val="22"/>
                <w:lang w:eastAsia="es-MX"/>
              </w:rPr>
              <w:t xml:space="preserve"> en la sección del lado derech</w:t>
            </w:r>
            <w:r>
              <w:rPr>
                <w:rFonts w:eastAsia="Times New Roman" w:cs="Segoe UI"/>
                <w:color w:val="000000"/>
                <w:sz w:val="22"/>
                <w:szCs w:val="22"/>
                <w:lang w:eastAsia="es-MX"/>
              </w:rPr>
              <w:t>o las solicitudes pendientes (Pantalla R9-1-1).</w:t>
            </w:r>
          </w:p>
          <w:p w14:paraId="1294E023" w14:textId="77777777" w:rsidR="00255D5C" w:rsidRDefault="00255D5C">
            <w:pPr>
              <w:pStyle w:val="Prrafodelista"/>
              <w:numPr>
                <w:ilvl w:val="0"/>
                <w:numId w:val="44"/>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F47D8">
              <w:rPr>
                <w:rFonts w:eastAsia="Times New Roman" w:cs="Segoe UI"/>
                <w:color w:val="000000"/>
                <w:sz w:val="22"/>
                <w:szCs w:val="22"/>
                <w:lang w:eastAsia="es-MX"/>
              </w:rPr>
              <w:t>Número de solicitudes pendientes.</w:t>
            </w:r>
          </w:p>
          <w:p w14:paraId="74676B83" w14:textId="77777777" w:rsidR="00255D5C" w:rsidRPr="00CF47D8" w:rsidRDefault="00255D5C">
            <w:pPr>
              <w:pStyle w:val="Prrafodelista"/>
              <w:numPr>
                <w:ilvl w:val="0"/>
                <w:numId w:val="44"/>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B</w:t>
            </w:r>
            <w:r w:rsidRPr="00CF47D8">
              <w:rPr>
                <w:rFonts w:eastAsia="Times New Roman" w:cs="Segoe UI"/>
                <w:color w:val="000000"/>
                <w:sz w:val="22"/>
                <w:szCs w:val="22"/>
                <w:lang w:eastAsia="es-MX"/>
              </w:rPr>
              <w:t>otón “ver todos”.</w:t>
            </w:r>
          </w:p>
          <w:p w14:paraId="3E9487C3" w14:textId="77777777" w:rsidR="00255D5C" w:rsidRPr="00CF47D8"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lastRenderedPageBreak/>
              <w:drawing>
                <wp:inline distT="0" distB="0" distL="0" distR="0" wp14:anchorId="0F6908EC" wp14:editId="4B87F623">
                  <wp:extent cx="3467918" cy="2156948"/>
                  <wp:effectExtent l="19050" t="19050" r="18415" b="15240"/>
                  <wp:docPr id="1944895628" name="Imagen 194489562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8" name="Imagen 1944895628" descr="Interfaz de usuario gráfica, Aplicación&#10;&#10;Descripción generada automáticamente"/>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475845" cy="2161878"/>
                          </a:xfrm>
                          <a:prstGeom prst="rect">
                            <a:avLst/>
                          </a:prstGeom>
                          <a:noFill/>
                          <a:ln>
                            <a:solidFill>
                              <a:schemeClr val="bg1">
                                <a:lumMod val="85000"/>
                              </a:schemeClr>
                            </a:solidFill>
                          </a:ln>
                        </pic:spPr>
                      </pic:pic>
                    </a:graphicData>
                  </a:graphic>
                </wp:inline>
              </w:drawing>
            </w:r>
          </w:p>
        </w:tc>
      </w:tr>
      <w:tr w:rsidR="00255D5C" w:rsidRPr="00955EBD" w14:paraId="66B15EB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8D0318" w14:textId="77777777" w:rsidR="00255D5C" w:rsidRPr="00955EBD"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9.3.1</w:t>
            </w:r>
          </w:p>
        </w:tc>
        <w:tc>
          <w:tcPr>
            <w:tcW w:w="8222" w:type="dxa"/>
            <w:vAlign w:val="center"/>
          </w:tcPr>
          <w:p w14:paraId="71BC7A6B" w14:textId="77777777" w:rsidR="00255D5C" w:rsidRPr="0056238D"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55EBD">
              <w:rPr>
                <w:rFonts w:eastAsia="Times New Roman" w:cs="Segoe UI"/>
                <w:color w:val="000000"/>
                <w:sz w:val="22"/>
                <w:szCs w:val="22"/>
                <w:lang w:eastAsia="es-MX"/>
              </w:rPr>
              <w:t>El número de solicitudes pendientes</w:t>
            </w:r>
            <w:r>
              <w:rPr>
                <w:rFonts w:eastAsia="Times New Roman" w:cs="Segoe UI"/>
                <w:color w:val="000000"/>
                <w:sz w:val="22"/>
                <w:szCs w:val="22"/>
                <w:lang w:eastAsia="es-MX"/>
              </w:rPr>
              <w:t xml:space="preserve"> debe coincidir con el número de opciones mostradas en el listado.</w:t>
            </w:r>
          </w:p>
        </w:tc>
      </w:tr>
      <w:tr w:rsidR="00255D5C" w:rsidRPr="00D26D97" w14:paraId="43EC080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8C933D" w14:textId="77777777" w:rsidR="00255D5C" w:rsidRPr="00554FF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9.3.2</w:t>
            </w:r>
          </w:p>
        </w:tc>
        <w:tc>
          <w:tcPr>
            <w:tcW w:w="8222" w:type="dxa"/>
            <w:vAlign w:val="center"/>
          </w:tcPr>
          <w:p w14:paraId="54F95A6F"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El botón</w:t>
            </w:r>
            <w:r w:rsidRPr="003633AF">
              <w:rPr>
                <w:rFonts w:eastAsia="Times New Roman" w:cs="Segoe UI"/>
                <w:color w:val="000000"/>
                <w:sz w:val="22"/>
                <w:szCs w:val="22"/>
                <w:lang w:eastAsia="es-MX"/>
              </w:rPr>
              <w:t xml:space="preserve"> “Ver tod</w:t>
            </w:r>
            <w:r>
              <w:rPr>
                <w:rFonts w:eastAsia="Times New Roman" w:cs="Segoe UI"/>
                <w:color w:val="000000"/>
                <w:sz w:val="22"/>
                <w:szCs w:val="22"/>
                <w:lang w:eastAsia="es-MX"/>
              </w:rPr>
              <w:t>o</w:t>
            </w:r>
            <w:r w:rsidRPr="003633AF">
              <w:rPr>
                <w:rFonts w:eastAsia="Times New Roman" w:cs="Segoe UI"/>
                <w:color w:val="000000"/>
                <w:sz w:val="22"/>
                <w:szCs w:val="22"/>
                <w:lang w:eastAsia="es-MX"/>
              </w:rPr>
              <w:t>s”</w:t>
            </w:r>
            <w:r>
              <w:rPr>
                <w:rFonts w:eastAsia="Times New Roman" w:cs="Segoe UI"/>
                <w:color w:val="000000"/>
                <w:sz w:val="22"/>
                <w:szCs w:val="22"/>
                <w:lang w:eastAsia="es-MX"/>
              </w:rPr>
              <w:t>, dirige a la pantalla de “Solicitudes pendientes”, donde se muestra el listado de los usuarios pendientes de aprobar (Pantalla R9-3).</w:t>
            </w:r>
          </w:p>
          <w:p w14:paraId="7D0F34E7" w14:textId="77777777" w:rsidR="00255D5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39FA8398" wp14:editId="5A9720C1">
                  <wp:extent cx="3261305" cy="3553092"/>
                  <wp:effectExtent l="19050" t="19050" r="15875" b="9525"/>
                  <wp:docPr id="1944895627" name="Imagen 194489562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7" name="Imagen 1944895627" descr="Interfaz de usuario gráfica&#10;&#10;Descripción generada automáticamente"/>
                          <pic:cNvPicPr/>
                        </pic:nvPicPr>
                        <pic:blipFill rotWithShape="1">
                          <a:blip r:embed="rId229"/>
                          <a:srcRect b="4718"/>
                          <a:stretch/>
                        </pic:blipFill>
                        <pic:spPr bwMode="auto">
                          <a:xfrm>
                            <a:off x="0" y="0"/>
                            <a:ext cx="3279732" cy="3573168"/>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B6D874A" w14:textId="77777777" w:rsidR="00255D5C" w:rsidRPr="003633AF"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El botón “Regresar a panel de control”, nos dirige a la pantalla del panel.</w:t>
            </w:r>
          </w:p>
        </w:tc>
      </w:tr>
      <w:tr w:rsidR="00255D5C" w:rsidRPr="00C165C5" w14:paraId="48D00F7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FC24AB" w14:textId="77777777" w:rsidR="00255D5C" w:rsidRPr="00C165C5"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9.4</w:t>
            </w:r>
          </w:p>
        </w:tc>
        <w:tc>
          <w:tcPr>
            <w:tcW w:w="8222" w:type="dxa"/>
            <w:vAlign w:val="center"/>
          </w:tcPr>
          <w:p w14:paraId="74179C32" w14:textId="77777777" w:rsidR="00255D5C" w:rsidRPr="00C165C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Se deben mostrar 9 opciones en pantalla, que son de 3 en 3. Si hay más opciones se mostrará un paginado.</w:t>
            </w:r>
          </w:p>
        </w:tc>
      </w:tr>
      <w:tr w:rsidR="00255D5C" w:rsidRPr="00D26D97" w14:paraId="16CD06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EE383F" w14:textId="77777777" w:rsidR="00255D5C" w:rsidRPr="00554FF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w:t>
            </w:r>
          </w:p>
        </w:tc>
        <w:tc>
          <w:tcPr>
            <w:tcW w:w="8222" w:type="dxa"/>
            <w:vAlign w:val="center"/>
          </w:tcPr>
          <w:p w14:paraId="7DF0B7ED" w14:textId="77777777" w:rsidR="00255D5C" w:rsidRPr="00554FF0"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Cada opción muestra información que se detalla en la sección Campos identificados “usuarios para aprobación”.</w:t>
            </w:r>
          </w:p>
        </w:tc>
      </w:tr>
      <w:tr w:rsidR="00255D5C" w:rsidRPr="00C165C5" w14:paraId="6689D54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8A71C9" w14:textId="77777777" w:rsidR="00255D5C" w:rsidRPr="00C165C5"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9.5.1</w:t>
            </w:r>
          </w:p>
        </w:tc>
        <w:tc>
          <w:tcPr>
            <w:tcW w:w="8222" w:type="dxa"/>
            <w:vAlign w:val="center"/>
          </w:tcPr>
          <w:p w14:paraId="243C1645"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El botón “Ver detalle”, de cada una de las opciones mostradas, nos lleva a una pantalla modal.</w:t>
            </w:r>
          </w:p>
          <w:p w14:paraId="302F1E46"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EF6FF8">
              <w:rPr>
                <w:rFonts w:eastAsia="Times New Roman" w:cs="Segoe UI"/>
                <w:b/>
                <w:bCs/>
                <w:color w:val="000000"/>
                <w:sz w:val="22"/>
                <w:szCs w:val="22"/>
                <w:lang w:eastAsia="es-MX"/>
              </w:rPr>
              <w:t>NOTA:</w:t>
            </w:r>
            <w:r>
              <w:rPr>
                <w:rFonts w:eastAsia="Times New Roman" w:cs="Segoe UI"/>
                <w:color w:val="000000"/>
                <w:sz w:val="22"/>
                <w:szCs w:val="22"/>
                <w:lang w:eastAsia="es-MX"/>
              </w:rPr>
              <w:t xml:space="preserve"> El botón “Aceptar” debe decir “Aprobar”.</w:t>
            </w:r>
          </w:p>
          <w:p w14:paraId="1AA928AB" w14:textId="77777777" w:rsidR="00255D5C" w:rsidRPr="00C165C5"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72D07157" wp14:editId="4198FFA8">
                  <wp:extent cx="2511581" cy="2197633"/>
                  <wp:effectExtent l="0" t="0" r="3175" b="0"/>
                  <wp:docPr id="1944895620" name="Imagen 194489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2516695" cy="2202108"/>
                          </a:xfrm>
                          <a:prstGeom prst="rect">
                            <a:avLst/>
                          </a:prstGeom>
                        </pic:spPr>
                      </pic:pic>
                    </a:graphicData>
                  </a:graphic>
                </wp:inline>
              </w:drawing>
            </w:r>
          </w:p>
        </w:tc>
      </w:tr>
      <w:tr w:rsidR="00255D5C" w:rsidRPr="00C165C5" w14:paraId="207EBC8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C8D91E" w14:textId="77777777" w:rsidR="00255D5C" w:rsidRPr="00C165C5"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9.5.2</w:t>
            </w:r>
          </w:p>
        </w:tc>
        <w:tc>
          <w:tcPr>
            <w:tcW w:w="8222" w:type="dxa"/>
            <w:vAlign w:val="center"/>
          </w:tcPr>
          <w:p w14:paraId="443E2E30" w14:textId="77777777" w:rsidR="00255D5C" w:rsidRPr="00C165C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La información mostrada en el detalle se describe en la sección Campos identificados “Detalle de usuarios para aprobación”.</w:t>
            </w:r>
          </w:p>
        </w:tc>
      </w:tr>
      <w:tr w:rsidR="00255D5C" w:rsidRPr="006B5660" w14:paraId="7A5EAA6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147A9D" w14:textId="77777777" w:rsidR="00255D5C" w:rsidRPr="006B566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9.5.2.1</w:t>
            </w:r>
          </w:p>
        </w:tc>
        <w:tc>
          <w:tcPr>
            <w:tcW w:w="8222" w:type="dxa"/>
            <w:vAlign w:val="center"/>
          </w:tcPr>
          <w:p w14:paraId="61B0A982"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B5660">
              <w:rPr>
                <w:rFonts w:eastAsia="Times New Roman" w:cs="Segoe UI"/>
                <w:color w:val="000000"/>
                <w:sz w:val="22"/>
                <w:szCs w:val="22"/>
                <w:lang w:eastAsia="es-MX"/>
              </w:rPr>
              <w:t xml:space="preserve">Si se elige el botón </w:t>
            </w:r>
            <w:r>
              <w:rPr>
                <w:rFonts w:eastAsia="Times New Roman" w:cs="Segoe UI"/>
                <w:color w:val="000000"/>
                <w:sz w:val="22"/>
                <w:szCs w:val="22"/>
                <w:lang w:eastAsia="es-MX"/>
              </w:rPr>
              <w:t>“Rechazar”</w:t>
            </w:r>
            <w:r w:rsidRPr="006B5660">
              <w:rPr>
                <w:rFonts w:eastAsia="Times New Roman" w:cs="Segoe UI"/>
                <w:color w:val="000000"/>
                <w:sz w:val="22"/>
                <w:szCs w:val="22"/>
                <w:lang w:eastAsia="es-MX"/>
              </w:rPr>
              <w:t xml:space="preserve"> </w:t>
            </w:r>
            <w:r>
              <w:rPr>
                <w:rFonts w:eastAsia="Times New Roman" w:cs="Segoe UI"/>
                <w:color w:val="000000"/>
                <w:sz w:val="22"/>
                <w:szCs w:val="22"/>
                <w:lang w:eastAsia="es-MX"/>
              </w:rPr>
              <w:t>en pantalla se mostrará este mensaje.</w:t>
            </w:r>
          </w:p>
          <w:p w14:paraId="5163BD36" w14:textId="77777777" w:rsidR="00255D5C" w:rsidRPr="00691067"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25949CFC" wp14:editId="515737ED">
                  <wp:extent cx="2677099" cy="1756846"/>
                  <wp:effectExtent l="0" t="0" r="0" b="0"/>
                  <wp:docPr id="1944895622" name="Imagen 1944895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680754" cy="1759245"/>
                          </a:xfrm>
                          <a:prstGeom prst="rect">
                            <a:avLst/>
                          </a:prstGeom>
                        </pic:spPr>
                      </pic:pic>
                    </a:graphicData>
                  </a:graphic>
                </wp:inline>
              </w:drawing>
            </w:r>
          </w:p>
        </w:tc>
      </w:tr>
      <w:tr w:rsidR="00255D5C" w:rsidRPr="006B5660" w14:paraId="0AEF16B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BC90A2" w14:textId="77777777" w:rsidR="00255D5C" w:rsidRPr="006B566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9.5.2.2</w:t>
            </w:r>
          </w:p>
        </w:tc>
        <w:tc>
          <w:tcPr>
            <w:tcW w:w="8222" w:type="dxa"/>
            <w:vAlign w:val="center"/>
          </w:tcPr>
          <w:p w14:paraId="09054E87" w14:textId="77777777" w:rsidR="00255D5C" w:rsidRPr="004E5351"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B5660">
              <w:rPr>
                <w:rFonts w:eastAsia="Times New Roman" w:cs="Segoe UI"/>
                <w:color w:val="000000"/>
                <w:sz w:val="22"/>
                <w:szCs w:val="22"/>
                <w:lang w:eastAsia="es-MX"/>
              </w:rPr>
              <w:t xml:space="preserve">Si se elige el botón </w:t>
            </w:r>
            <w:r>
              <w:rPr>
                <w:rFonts w:eastAsia="Times New Roman" w:cs="Segoe UI"/>
                <w:color w:val="000000"/>
                <w:sz w:val="22"/>
                <w:szCs w:val="22"/>
                <w:lang w:eastAsia="es-MX"/>
              </w:rPr>
              <w:t>“Aprobar”</w:t>
            </w:r>
            <w:r w:rsidRPr="006B5660">
              <w:rPr>
                <w:rFonts w:eastAsia="Times New Roman" w:cs="Segoe UI"/>
                <w:color w:val="000000"/>
                <w:sz w:val="22"/>
                <w:szCs w:val="22"/>
                <w:lang w:eastAsia="es-MX"/>
              </w:rPr>
              <w:t xml:space="preserve"> </w:t>
            </w:r>
            <w:r>
              <w:rPr>
                <w:rFonts w:eastAsia="Times New Roman" w:cs="Segoe UI"/>
                <w:color w:val="000000"/>
                <w:sz w:val="22"/>
                <w:szCs w:val="22"/>
                <w:lang w:eastAsia="es-MX"/>
              </w:rPr>
              <w:t xml:space="preserve">en pantalla se mostrará este mensaje. </w:t>
            </w:r>
          </w:p>
          <w:p w14:paraId="2BA242F2" w14:textId="77777777" w:rsidR="00255D5C" w:rsidRPr="00691067"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lastRenderedPageBreak/>
              <w:drawing>
                <wp:inline distT="0" distB="0" distL="0" distR="0" wp14:anchorId="1A096AC6" wp14:editId="7651E214">
                  <wp:extent cx="2632289" cy="1855424"/>
                  <wp:effectExtent l="19050" t="19050" r="15875" b="12065"/>
                  <wp:docPr id="1944895624" name="Imagen 1944895624"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4" name="Imagen 1944895624" descr="Interfaz de usuario gráfica, Texto, Aplicación, Chat o mensaje de texto&#10;&#10;Descripción generada automáticamente"/>
                          <pic:cNvPicPr/>
                        </pic:nvPicPr>
                        <pic:blipFill>
                          <a:blip r:embed="rId232"/>
                          <a:stretch>
                            <a:fillRect/>
                          </a:stretch>
                        </pic:blipFill>
                        <pic:spPr>
                          <a:xfrm>
                            <a:off x="0" y="0"/>
                            <a:ext cx="2644620" cy="1864116"/>
                          </a:xfrm>
                          <a:prstGeom prst="rect">
                            <a:avLst/>
                          </a:prstGeom>
                          <a:ln>
                            <a:solidFill>
                              <a:schemeClr val="bg1">
                                <a:lumMod val="85000"/>
                              </a:schemeClr>
                            </a:solidFill>
                          </a:ln>
                        </pic:spPr>
                      </pic:pic>
                    </a:graphicData>
                  </a:graphic>
                </wp:inline>
              </w:drawing>
            </w:r>
          </w:p>
        </w:tc>
      </w:tr>
      <w:tr w:rsidR="00255D5C" w:rsidRPr="00691067" w14:paraId="494E178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46DA99" w14:textId="77777777" w:rsidR="00255D5C" w:rsidRPr="00691067" w:rsidRDefault="00255D5C">
            <w:pPr>
              <w:spacing w:before="120" w:after="60"/>
              <w:jc w:val="center"/>
              <w:rPr>
                <w:rFonts w:eastAsia="Times New Roman" w:cs="Segoe UI"/>
                <w:b w:val="0"/>
                <w:bCs w:val="0"/>
                <w:color w:val="000000"/>
                <w:sz w:val="22"/>
                <w:szCs w:val="22"/>
                <w:lang w:eastAsia="es-MX"/>
              </w:rPr>
            </w:pPr>
            <w:r w:rsidRPr="00691067">
              <w:rPr>
                <w:rFonts w:eastAsia="Times New Roman" w:cs="Segoe UI"/>
                <w:b w:val="0"/>
                <w:bCs w:val="0"/>
                <w:color w:val="000000"/>
                <w:sz w:val="22"/>
                <w:szCs w:val="22"/>
                <w:lang w:eastAsia="es-MX"/>
              </w:rPr>
              <w:lastRenderedPageBreak/>
              <w:t>9.5.2.</w:t>
            </w:r>
            <w:r>
              <w:rPr>
                <w:rFonts w:eastAsia="Times New Roman" w:cs="Segoe UI"/>
                <w:b w:val="0"/>
                <w:bCs w:val="0"/>
                <w:color w:val="000000"/>
                <w:sz w:val="22"/>
                <w:szCs w:val="22"/>
                <w:lang w:eastAsia="es-MX"/>
              </w:rPr>
              <w:t>2.1</w:t>
            </w:r>
          </w:p>
        </w:tc>
        <w:tc>
          <w:tcPr>
            <w:tcW w:w="8222" w:type="dxa"/>
            <w:vAlign w:val="center"/>
          </w:tcPr>
          <w:p w14:paraId="663CE5F0" w14:textId="77777777" w:rsidR="00255D5C" w:rsidRPr="00691067"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91067">
              <w:rPr>
                <w:rFonts w:eastAsia="Times New Roman" w:cs="Segoe UI"/>
                <w:color w:val="000000"/>
                <w:sz w:val="22"/>
                <w:szCs w:val="22"/>
                <w:lang w:eastAsia="es-MX"/>
              </w:rPr>
              <w:t>El botón “Regresar a solicitudes pendientes”, nos dirige a la pantalla del listado.</w:t>
            </w:r>
          </w:p>
        </w:tc>
      </w:tr>
      <w:tr w:rsidR="00255D5C" w:rsidRPr="006B5660" w14:paraId="5677FBA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E99319" w14:textId="77777777" w:rsidR="00255D5C" w:rsidRPr="00461E85" w:rsidRDefault="00255D5C">
            <w:pPr>
              <w:spacing w:before="120" w:after="60"/>
              <w:jc w:val="center"/>
              <w:rPr>
                <w:rFonts w:eastAsia="Times New Roman" w:cs="Segoe UI"/>
                <w:b w:val="0"/>
                <w:bCs w:val="0"/>
                <w:color w:val="000000"/>
                <w:sz w:val="22"/>
                <w:szCs w:val="22"/>
                <w:lang w:eastAsia="es-MX"/>
              </w:rPr>
            </w:pPr>
            <w:r w:rsidRPr="00461E85">
              <w:rPr>
                <w:rFonts w:eastAsia="Times New Roman" w:cs="Segoe UI"/>
                <w:b w:val="0"/>
                <w:bCs w:val="0"/>
                <w:color w:val="000000"/>
                <w:sz w:val="22"/>
                <w:szCs w:val="22"/>
                <w:lang w:eastAsia="es-MX"/>
              </w:rPr>
              <w:t>9.5.2.</w:t>
            </w:r>
            <w:r>
              <w:rPr>
                <w:rFonts w:eastAsia="Times New Roman" w:cs="Segoe UI"/>
                <w:b w:val="0"/>
                <w:bCs w:val="0"/>
                <w:color w:val="000000"/>
                <w:sz w:val="22"/>
                <w:szCs w:val="22"/>
                <w:lang w:eastAsia="es-MX"/>
              </w:rPr>
              <w:t>3</w:t>
            </w:r>
          </w:p>
        </w:tc>
        <w:tc>
          <w:tcPr>
            <w:tcW w:w="8222" w:type="dxa"/>
            <w:vAlign w:val="center"/>
          </w:tcPr>
          <w:p w14:paraId="42BD05FE" w14:textId="77777777" w:rsidR="00255D5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461E85">
              <w:rPr>
                <w:rFonts w:eastAsia="Times New Roman" w:cs="Segoe UI"/>
                <w:color w:val="000000"/>
                <w:sz w:val="22"/>
                <w:szCs w:val="22"/>
                <w:lang w:eastAsia="es-MX"/>
              </w:rPr>
              <w:t xml:space="preserve">En caso de que </w:t>
            </w:r>
            <w:r>
              <w:rPr>
                <w:rFonts w:eastAsia="Times New Roman" w:cs="Segoe UI"/>
                <w:color w:val="000000"/>
                <w:sz w:val="22"/>
                <w:szCs w:val="22"/>
                <w:lang w:eastAsia="es-MX"/>
              </w:rPr>
              <w:t xml:space="preserve">la solicitud </w:t>
            </w:r>
            <w:r w:rsidRPr="00461E85">
              <w:rPr>
                <w:rFonts w:eastAsia="Times New Roman" w:cs="Segoe UI"/>
                <w:color w:val="000000"/>
                <w:sz w:val="22"/>
                <w:szCs w:val="22"/>
                <w:lang w:eastAsia="es-MX"/>
              </w:rPr>
              <w:t xml:space="preserve">sea </w:t>
            </w:r>
            <w:r>
              <w:rPr>
                <w:rFonts w:eastAsia="Times New Roman" w:cs="Segoe UI"/>
                <w:color w:val="000000"/>
                <w:sz w:val="22"/>
                <w:szCs w:val="22"/>
                <w:lang w:eastAsia="es-MX"/>
              </w:rPr>
              <w:t>“</w:t>
            </w:r>
            <w:r w:rsidRPr="00691067">
              <w:rPr>
                <w:rFonts w:eastAsia="Times New Roman" w:cs="Segoe UI"/>
                <w:i/>
                <w:iCs/>
                <w:color w:val="000000"/>
                <w:sz w:val="22"/>
                <w:szCs w:val="22"/>
                <w:lang w:eastAsia="es-MX"/>
              </w:rPr>
              <w:t>aprobad</w:t>
            </w:r>
            <w:r>
              <w:rPr>
                <w:rFonts w:eastAsia="Times New Roman" w:cs="Segoe UI"/>
                <w:i/>
                <w:iCs/>
                <w:color w:val="000000"/>
                <w:sz w:val="22"/>
                <w:szCs w:val="22"/>
                <w:lang w:eastAsia="es-MX"/>
              </w:rPr>
              <w:t>a”</w:t>
            </w:r>
            <w:r>
              <w:rPr>
                <w:rFonts w:eastAsia="Times New Roman" w:cs="Segoe UI"/>
                <w:color w:val="000000"/>
                <w:sz w:val="22"/>
                <w:szCs w:val="22"/>
                <w:lang w:eastAsia="es-MX"/>
              </w:rPr>
              <w:t xml:space="preserve">, el usuario </w:t>
            </w:r>
            <w:r w:rsidRPr="00461E85">
              <w:rPr>
                <w:rFonts w:eastAsia="Times New Roman" w:cs="Segoe UI"/>
                <w:color w:val="000000"/>
                <w:sz w:val="22"/>
                <w:szCs w:val="22"/>
                <w:lang w:eastAsia="es-MX"/>
              </w:rPr>
              <w:t>recibirá una notificación</w:t>
            </w:r>
            <w:r>
              <w:rPr>
                <w:rFonts w:eastAsia="Times New Roman" w:cs="Segoe UI"/>
                <w:color w:val="000000"/>
                <w:sz w:val="22"/>
                <w:szCs w:val="22"/>
                <w:lang w:eastAsia="es-MX"/>
              </w:rPr>
              <w:t xml:space="preserve"> vía correo,</w:t>
            </w:r>
            <w:r w:rsidRPr="00461E85">
              <w:rPr>
                <w:rFonts w:eastAsia="Times New Roman" w:cs="Segoe UI"/>
                <w:color w:val="000000"/>
                <w:sz w:val="22"/>
                <w:szCs w:val="22"/>
                <w:lang w:eastAsia="es-MX"/>
              </w:rPr>
              <w:t xml:space="preserve"> informándole que su solicitud de registro fue aprobada</w:t>
            </w:r>
            <w:r>
              <w:rPr>
                <w:rFonts w:eastAsia="Times New Roman" w:cs="Segoe UI"/>
                <w:color w:val="000000"/>
                <w:sz w:val="22"/>
                <w:szCs w:val="22"/>
                <w:lang w:eastAsia="es-MX"/>
              </w:rPr>
              <w:t>.</w:t>
            </w:r>
          </w:p>
          <w:p w14:paraId="689BA7EE" w14:textId="77777777" w:rsidR="00255D5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36863A51" w14:textId="77777777" w:rsidR="00255D5C" w:rsidRPr="00461E85"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El detalle de la notificación se muestra en la sección” Notificaciones asociadas”.</w:t>
            </w:r>
          </w:p>
        </w:tc>
      </w:tr>
      <w:tr w:rsidR="00255D5C" w:rsidRPr="00D644C5" w14:paraId="376492C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FD5742" w14:textId="77777777" w:rsidR="00255D5C" w:rsidRPr="00D644C5"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9.5.2.3.1</w:t>
            </w:r>
          </w:p>
        </w:tc>
        <w:tc>
          <w:tcPr>
            <w:tcW w:w="8222" w:type="dxa"/>
            <w:vAlign w:val="center"/>
          </w:tcPr>
          <w:p w14:paraId="39095DE9" w14:textId="77777777" w:rsidR="00255D5C" w:rsidRPr="00D644C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D644C5">
              <w:rPr>
                <w:rFonts w:eastAsia="Times New Roman" w:cs="Segoe UI"/>
                <w:color w:val="000000"/>
                <w:sz w:val="22"/>
                <w:szCs w:val="22"/>
                <w:lang w:eastAsia="es-MX"/>
              </w:rPr>
              <w:t>L</w:t>
            </w:r>
            <w:r>
              <w:rPr>
                <w:rFonts w:eastAsia="Times New Roman" w:cs="Segoe UI"/>
                <w:color w:val="000000"/>
                <w:sz w:val="22"/>
                <w:szCs w:val="22"/>
                <w:lang w:eastAsia="es-MX"/>
              </w:rPr>
              <w:t xml:space="preserve">os usuarios </w:t>
            </w:r>
            <w:r w:rsidRPr="00D644C5">
              <w:rPr>
                <w:rFonts w:eastAsia="Times New Roman" w:cs="Segoe UI"/>
                <w:color w:val="000000"/>
                <w:sz w:val="22"/>
                <w:szCs w:val="22"/>
                <w:lang w:eastAsia="es-MX"/>
              </w:rPr>
              <w:t>aprobad</w:t>
            </w:r>
            <w:r>
              <w:rPr>
                <w:rFonts w:eastAsia="Times New Roman" w:cs="Segoe UI"/>
                <w:color w:val="000000"/>
                <w:sz w:val="22"/>
                <w:szCs w:val="22"/>
                <w:lang w:eastAsia="es-MX"/>
              </w:rPr>
              <w:t>o</w:t>
            </w:r>
            <w:r w:rsidRPr="00D644C5">
              <w:rPr>
                <w:rFonts w:eastAsia="Times New Roman" w:cs="Segoe UI"/>
                <w:color w:val="000000"/>
                <w:sz w:val="22"/>
                <w:szCs w:val="22"/>
                <w:lang w:eastAsia="es-MX"/>
              </w:rPr>
              <w:t xml:space="preserve">s se </w:t>
            </w:r>
            <w:r w:rsidRPr="004D47E9">
              <w:rPr>
                <w:rFonts w:eastAsia="Times New Roman" w:cs="Segoe UI"/>
                <w:color w:val="000000"/>
                <w:sz w:val="22"/>
                <w:szCs w:val="22"/>
                <w:lang w:eastAsia="es-MX"/>
              </w:rPr>
              <w:t>registrarán en la tabla del sistema de Plataforma de investigadores</w:t>
            </w:r>
            <w:r>
              <w:rPr>
                <w:rFonts w:eastAsia="Times New Roman" w:cs="Segoe UI"/>
                <w:color w:val="000000"/>
                <w:sz w:val="22"/>
                <w:szCs w:val="22"/>
                <w:lang w:eastAsia="es-MX"/>
              </w:rPr>
              <w:t xml:space="preserve"> </w:t>
            </w:r>
            <w:r w:rsidRPr="004D47E9">
              <w:rPr>
                <w:rFonts w:eastAsia="Times New Roman" w:cs="Segoe UI"/>
                <w:color w:val="000000"/>
                <w:sz w:val="22"/>
                <w:szCs w:val="22"/>
                <w:lang w:eastAsia="es-MX"/>
              </w:rPr>
              <w:t>y el Super Admin deberá asignarle un ro</w:t>
            </w:r>
            <w:r>
              <w:rPr>
                <w:rFonts w:eastAsia="Times New Roman" w:cs="Segoe UI"/>
                <w:color w:val="000000"/>
                <w:sz w:val="22"/>
                <w:szCs w:val="22"/>
                <w:lang w:eastAsia="es-MX"/>
              </w:rPr>
              <w:t>l, desde</w:t>
            </w:r>
            <w:r w:rsidRPr="00D644C5">
              <w:rPr>
                <w:rFonts w:eastAsia="Times New Roman" w:cs="Segoe UI"/>
                <w:color w:val="000000"/>
                <w:sz w:val="22"/>
                <w:szCs w:val="22"/>
                <w:lang w:eastAsia="es-MX"/>
              </w:rPr>
              <w:t xml:space="preserve"> la pantalla de “Asignar rol a usuarios”, del panel principal</w:t>
            </w:r>
            <w:r>
              <w:rPr>
                <w:rFonts w:eastAsia="Times New Roman" w:cs="Segoe UI"/>
                <w:color w:val="000000"/>
                <w:sz w:val="22"/>
                <w:szCs w:val="22"/>
                <w:lang w:eastAsia="es-MX"/>
              </w:rPr>
              <w:t xml:space="preserve">. </w:t>
            </w:r>
          </w:p>
        </w:tc>
      </w:tr>
      <w:tr w:rsidR="00255D5C" w:rsidRPr="006B5660" w14:paraId="37FE8F2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60B68A" w14:textId="77777777" w:rsidR="00255D5C" w:rsidRPr="00461E85" w:rsidRDefault="00255D5C">
            <w:pPr>
              <w:spacing w:before="120" w:after="60"/>
              <w:jc w:val="center"/>
              <w:rPr>
                <w:rFonts w:eastAsia="Times New Roman" w:cs="Segoe UI"/>
                <w:b w:val="0"/>
                <w:bCs w:val="0"/>
                <w:color w:val="000000"/>
                <w:sz w:val="22"/>
                <w:szCs w:val="22"/>
                <w:lang w:eastAsia="es-MX"/>
              </w:rPr>
            </w:pPr>
            <w:r w:rsidRPr="00461E85">
              <w:rPr>
                <w:rFonts w:eastAsia="Times New Roman" w:cs="Segoe UI"/>
                <w:b w:val="0"/>
                <w:bCs w:val="0"/>
                <w:color w:val="000000"/>
                <w:sz w:val="22"/>
                <w:szCs w:val="22"/>
                <w:lang w:eastAsia="es-MX"/>
              </w:rPr>
              <w:t>9.5.2.</w:t>
            </w:r>
            <w:r>
              <w:rPr>
                <w:rFonts w:eastAsia="Times New Roman" w:cs="Segoe UI"/>
                <w:b w:val="0"/>
                <w:bCs w:val="0"/>
                <w:color w:val="000000"/>
                <w:sz w:val="22"/>
                <w:szCs w:val="22"/>
                <w:lang w:eastAsia="es-MX"/>
              </w:rPr>
              <w:t>4</w:t>
            </w:r>
          </w:p>
        </w:tc>
        <w:tc>
          <w:tcPr>
            <w:tcW w:w="8222" w:type="dxa"/>
            <w:vAlign w:val="center"/>
          </w:tcPr>
          <w:p w14:paraId="21478D79" w14:textId="77777777" w:rsidR="00255D5C" w:rsidRPr="00461E85" w:rsidRDefault="00255D5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6E3EDF">
              <w:rPr>
                <w:rFonts w:eastAsia="Times New Roman" w:cs="Segoe UI"/>
                <w:color w:val="000000"/>
                <w:sz w:val="22"/>
                <w:szCs w:val="22"/>
                <w:lang w:eastAsia="es-MX"/>
              </w:rPr>
              <w:t xml:space="preserve">En caso </w:t>
            </w:r>
            <w:r w:rsidRPr="00461E85">
              <w:rPr>
                <w:rFonts w:eastAsia="Times New Roman" w:cs="Segoe UI"/>
                <w:color w:val="000000"/>
                <w:sz w:val="22"/>
                <w:szCs w:val="22"/>
                <w:lang w:eastAsia="es-MX"/>
              </w:rPr>
              <w:t xml:space="preserve">de que </w:t>
            </w:r>
            <w:r>
              <w:rPr>
                <w:rFonts w:eastAsia="Times New Roman" w:cs="Segoe UI"/>
                <w:color w:val="000000"/>
                <w:sz w:val="22"/>
                <w:szCs w:val="22"/>
                <w:lang w:eastAsia="es-MX"/>
              </w:rPr>
              <w:t xml:space="preserve">la solicitud </w:t>
            </w:r>
            <w:r w:rsidRPr="00461E85">
              <w:rPr>
                <w:rFonts w:eastAsia="Times New Roman" w:cs="Segoe UI"/>
                <w:color w:val="000000"/>
                <w:sz w:val="22"/>
                <w:szCs w:val="22"/>
                <w:lang w:eastAsia="es-MX"/>
              </w:rPr>
              <w:t>se</w:t>
            </w:r>
            <w:r w:rsidRPr="006E3EDF">
              <w:rPr>
                <w:rFonts w:eastAsia="Times New Roman" w:cs="Segoe UI"/>
                <w:color w:val="000000"/>
                <w:sz w:val="22"/>
                <w:szCs w:val="22"/>
                <w:lang w:eastAsia="es-MX"/>
              </w:rPr>
              <w:t>a “</w:t>
            </w:r>
            <w:r w:rsidRPr="006E3EDF">
              <w:rPr>
                <w:rFonts w:eastAsia="Times New Roman" w:cs="Segoe UI"/>
                <w:i/>
                <w:iCs/>
                <w:color w:val="000000"/>
                <w:sz w:val="22"/>
                <w:szCs w:val="22"/>
                <w:lang w:eastAsia="es-MX"/>
              </w:rPr>
              <w:t>rechazad</w:t>
            </w:r>
            <w:r>
              <w:rPr>
                <w:rFonts w:eastAsia="Times New Roman" w:cs="Segoe UI"/>
                <w:i/>
                <w:iCs/>
                <w:color w:val="000000"/>
                <w:sz w:val="22"/>
                <w:szCs w:val="22"/>
                <w:lang w:eastAsia="es-MX"/>
              </w:rPr>
              <w:t>a</w:t>
            </w:r>
            <w:r w:rsidRPr="006E3EDF">
              <w:rPr>
                <w:rFonts w:eastAsia="Times New Roman" w:cs="Segoe UI"/>
                <w:i/>
                <w:iCs/>
                <w:color w:val="000000"/>
                <w:sz w:val="22"/>
                <w:szCs w:val="22"/>
                <w:lang w:eastAsia="es-MX"/>
              </w:rPr>
              <w:t>”</w:t>
            </w:r>
            <w:r w:rsidRPr="006E3EDF">
              <w:rPr>
                <w:rFonts w:eastAsia="Times New Roman" w:cs="Segoe UI"/>
                <w:color w:val="000000"/>
                <w:sz w:val="22"/>
                <w:szCs w:val="22"/>
                <w:lang w:eastAsia="es-MX"/>
              </w:rPr>
              <w:t>,</w:t>
            </w:r>
            <w:r>
              <w:rPr>
                <w:rFonts w:eastAsia="Times New Roman" w:cs="Segoe UI"/>
                <w:color w:val="000000"/>
                <w:sz w:val="22"/>
                <w:szCs w:val="22"/>
                <w:lang w:eastAsia="es-MX"/>
              </w:rPr>
              <w:t xml:space="preserve"> el usuario</w:t>
            </w:r>
            <w:r w:rsidRPr="006E3EDF">
              <w:rPr>
                <w:rFonts w:eastAsia="Times New Roman" w:cs="Segoe UI"/>
                <w:color w:val="000000"/>
                <w:sz w:val="22"/>
                <w:szCs w:val="22"/>
                <w:lang w:eastAsia="es-MX"/>
              </w:rPr>
              <w:t xml:space="preserve"> recibirá una notificación vía correo, </w:t>
            </w:r>
            <w:r w:rsidRPr="006E3EDF">
              <w:rPr>
                <w:rFonts w:eastAsiaTheme="minorEastAsia" w:cs="Segoe UI"/>
                <w:color w:val="000000" w:themeColor="text1"/>
                <w:sz w:val="22"/>
                <w:szCs w:val="22"/>
              </w:rPr>
              <w:t>informándole que su solicitud de registro fue rechazada</w:t>
            </w:r>
            <w:r>
              <w:rPr>
                <w:rFonts w:eastAsiaTheme="minorEastAsia" w:cs="Segoe UI"/>
                <w:color w:val="000000" w:themeColor="text1"/>
                <w:sz w:val="22"/>
                <w:szCs w:val="22"/>
              </w:rPr>
              <w:t>, por lo tanto, no se le p</w:t>
            </w:r>
            <w:r w:rsidRPr="00461E85">
              <w:rPr>
                <w:rFonts w:eastAsiaTheme="minorEastAsia" w:cs="Segoe UI"/>
                <w:color w:val="000000" w:themeColor="text1"/>
                <w:sz w:val="22"/>
                <w:szCs w:val="22"/>
              </w:rPr>
              <w:t>ermitirá el acceso a la plataforma.</w:t>
            </w:r>
          </w:p>
          <w:p w14:paraId="510B1D6B" w14:textId="77777777" w:rsidR="00255D5C" w:rsidRPr="00461E85" w:rsidRDefault="00255D5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p w14:paraId="32747022" w14:textId="77777777" w:rsidR="00255D5C" w:rsidRPr="00461E8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461E85">
              <w:rPr>
                <w:rFonts w:eastAsia="Times New Roman" w:cs="Segoe UI"/>
                <w:color w:val="000000"/>
                <w:sz w:val="22"/>
                <w:szCs w:val="22"/>
                <w:lang w:eastAsia="es-MX"/>
              </w:rPr>
              <w:t xml:space="preserve">El detalle de la notificación se muestra en la sección” Notificaciones asociadas”. </w:t>
            </w:r>
          </w:p>
        </w:tc>
      </w:tr>
      <w:tr w:rsidR="00255D5C" w:rsidRPr="006B5660" w14:paraId="11881B0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C6E452" w14:textId="77777777" w:rsidR="00255D5C" w:rsidRPr="006B566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9.6</w:t>
            </w:r>
          </w:p>
        </w:tc>
        <w:tc>
          <w:tcPr>
            <w:tcW w:w="8222" w:type="dxa"/>
            <w:vAlign w:val="center"/>
          </w:tcPr>
          <w:p w14:paraId="5832021E" w14:textId="77777777" w:rsidR="00255D5C" w:rsidRPr="00D644C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En cualquiera de los casos, ya sea aprobada o rechazada la solicitud, esta se quitará del listado de solicitudes. </w:t>
            </w:r>
          </w:p>
        </w:tc>
      </w:tr>
    </w:tbl>
    <w:p w14:paraId="2D82BFFA"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0C0BB623"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 xml:space="preserve">Reglas de negocio: Buscar usuario y asignar rol de administrador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23E51C98"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85707CD"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7DD307F4"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0928AC0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86BDED"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sz w:val="22"/>
                <w:szCs w:val="22"/>
                <w:lang w:eastAsia="es-MX"/>
              </w:rPr>
              <w:t>9.</w:t>
            </w:r>
            <w:r>
              <w:rPr>
                <w:rFonts w:eastAsia="Times New Roman" w:cs="Segoe UI"/>
                <w:b w:val="0"/>
                <w:bCs w:val="0"/>
                <w:color w:val="000000"/>
                <w:sz w:val="22"/>
                <w:szCs w:val="22"/>
                <w:lang w:eastAsia="es-MX"/>
              </w:rPr>
              <w:t>7</w:t>
            </w:r>
          </w:p>
        </w:tc>
        <w:tc>
          <w:tcPr>
            <w:tcW w:w="8222" w:type="dxa"/>
            <w:vAlign w:val="center"/>
          </w:tcPr>
          <w:p w14:paraId="7730E43E"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Dentro del</w:t>
            </w:r>
            <w:r w:rsidRPr="006653EA">
              <w:rPr>
                <w:rFonts w:eastAsia="Times New Roman" w:cs="Segoe UI"/>
                <w:color w:val="000000" w:themeColor="text1"/>
                <w:sz w:val="22"/>
                <w:szCs w:val="22"/>
                <w:lang w:eastAsia="es-MX"/>
              </w:rPr>
              <w:t xml:space="preserve"> Dashboard de </w:t>
            </w:r>
            <w:proofErr w:type="spellStart"/>
            <w:r w:rsidRPr="006653EA">
              <w:rPr>
                <w:rFonts w:eastAsia="Times New Roman" w:cs="Segoe UI"/>
                <w:color w:val="000000" w:themeColor="text1"/>
                <w:sz w:val="22"/>
                <w:szCs w:val="22"/>
                <w:lang w:eastAsia="es-MX"/>
              </w:rPr>
              <w:t>Superadmin</w:t>
            </w:r>
            <w:proofErr w:type="spellEnd"/>
            <w:r w:rsidRPr="006653EA">
              <w:rPr>
                <w:rFonts w:eastAsia="Times New Roman" w:cs="Segoe UI"/>
                <w:color w:val="000000" w:themeColor="text1"/>
                <w:sz w:val="22"/>
                <w:szCs w:val="22"/>
                <w:lang w:eastAsia="es-MX"/>
              </w:rPr>
              <w:t xml:space="preserve">, se </w:t>
            </w:r>
            <w:r>
              <w:rPr>
                <w:rFonts w:eastAsia="Times New Roman" w:cs="Segoe UI"/>
                <w:color w:val="000000" w:themeColor="text1"/>
                <w:sz w:val="22"/>
                <w:szCs w:val="22"/>
                <w:lang w:eastAsia="es-MX"/>
              </w:rPr>
              <w:t>cuenta con</w:t>
            </w:r>
            <w:r w:rsidRPr="006653EA">
              <w:rPr>
                <w:rFonts w:eastAsia="Times New Roman" w:cs="Segoe UI"/>
                <w:color w:val="000000" w:themeColor="text1"/>
                <w:sz w:val="22"/>
                <w:szCs w:val="22"/>
                <w:lang w:eastAsia="es-MX"/>
              </w:rPr>
              <w:t xml:space="preserve"> el botón de “asignar rol a usuarios” </w:t>
            </w:r>
            <w:r>
              <w:rPr>
                <w:rFonts w:eastAsia="Times New Roman" w:cs="Segoe UI"/>
                <w:color w:val="000000" w:themeColor="text1"/>
                <w:sz w:val="22"/>
                <w:szCs w:val="22"/>
                <w:lang w:eastAsia="es-MX"/>
              </w:rPr>
              <w:t>(</w:t>
            </w:r>
            <w:r w:rsidRPr="006653EA">
              <w:rPr>
                <w:rFonts w:eastAsia="Times New Roman" w:cs="Segoe UI"/>
                <w:color w:val="000000" w:themeColor="text1"/>
                <w:sz w:val="22"/>
                <w:szCs w:val="22"/>
                <w:lang w:eastAsia="es-MX"/>
              </w:rPr>
              <w:t>Pantalla R9-1-1</w:t>
            </w:r>
            <w:r>
              <w:rPr>
                <w:rFonts w:eastAsia="Times New Roman" w:cs="Segoe UI"/>
                <w:color w:val="000000" w:themeColor="text1"/>
                <w:sz w:val="22"/>
                <w:szCs w:val="22"/>
                <w:lang w:eastAsia="es-MX"/>
              </w:rPr>
              <w:t>)</w:t>
            </w:r>
            <w:r w:rsidRPr="006653EA">
              <w:rPr>
                <w:rFonts w:eastAsia="Times New Roman" w:cs="Segoe UI"/>
                <w:color w:val="000000" w:themeColor="text1"/>
                <w:sz w:val="22"/>
                <w:szCs w:val="22"/>
                <w:lang w:eastAsia="es-MX"/>
              </w:rPr>
              <w:t>.</w:t>
            </w:r>
          </w:p>
          <w:p w14:paraId="29B112BD" w14:textId="77777777" w:rsidR="00255D5C" w:rsidRPr="00D535C5"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3E5B034A" wp14:editId="449A089F">
                  <wp:extent cx="3483428" cy="609600"/>
                  <wp:effectExtent l="0" t="0" r="0" b="0"/>
                  <wp:docPr id="516621729" name="Imagen 516621729"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621729" name="Imagen 516621729" descr="Patrón de fondo&#10;&#10;Descripción generada automáticamente"/>
                          <pic:cNvPicPr/>
                        </pic:nvPicPr>
                        <pic:blipFill>
                          <a:blip r:embed="rId233">
                            <a:extLst>
                              <a:ext uri="{28A0092B-C50C-407E-A947-70E740481C1C}">
                                <a14:useLocalDpi xmlns:a14="http://schemas.microsoft.com/office/drawing/2010/main" val="0"/>
                              </a:ext>
                            </a:extLst>
                          </a:blip>
                          <a:stretch>
                            <a:fillRect/>
                          </a:stretch>
                        </pic:blipFill>
                        <pic:spPr>
                          <a:xfrm>
                            <a:off x="0" y="0"/>
                            <a:ext cx="3483428" cy="609600"/>
                          </a:xfrm>
                          <a:prstGeom prst="rect">
                            <a:avLst/>
                          </a:prstGeom>
                        </pic:spPr>
                      </pic:pic>
                    </a:graphicData>
                  </a:graphic>
                </wp:inline>
              </w:drawing>
            </w:r>
          </w:p>
        </w:tc>
      </w:tr>
      <w:tr w:rsidR="00255D5C" w:rsidRPr="00DA6000" w14:paraId="6C0BE57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5BB046"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sz w:val="22"/>
                <w:szCs w:val="22"/>
                <w:lang w:eastAsia="es-MX"/>
              </w:rPr>
              <w:lastRenderedPageBreak/>
              <w:t>9.</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p>
        </w:tc>
        <w:tc>
          <w:tcPr>
            <w:tcW w:w="8222" w:type="dxa"/>
            <w:vAlign w:val="center"/>
          </w:tcPr>
          <w:p w14:paraId="70866EAE" w14:textId="77777777" w:rsidR="00255D5C" w:rsidRPr="006653EA"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M</w:t>
            </w:r>
            <w:r w:rsidRPr="006653EA">
              <w:rPr>
                <w:rFonts w:eastAsia="Times New Roman" w:cs="Segoe UI"/>
                <w:color w:val="000000" w:themeColor="text1"/>
                <w:sz w:val="22"/>
                <w:szCs w:val="22"/>
                <w:lang w:eastAsia="es-MX"/>
              </w:rPr>
              <w:t>uestr</w:t>
            </w:r>
            <w:r>
              <w:rPr>
                <w:rFonts w:eastAsia="Times New Roman" w:cs="Segoe UI"/>
                <w:color w:val="000000" w:themeColor="text1"/>
                <w:sz w:val="22"/>
                <w:szCs w:val="22"/>
                <w:lang w:eastAsia="es-MX"/>
              </w:rPr>
              <w:t>a</w:t>
            </w:r>
            <w:r w:rsidRPr="006653EA">
              <w:rPr>
                <w:rFonts w:eastAsia="Times New Roman" w:cs="Segoe UI"/>
                <w:color w:val="000000" w:themeColor="text1"/>
                <w:sz w:val="22"/>
                <w:szCs w:val="22"/>
                <w:lang w:eastAsia="es-MX"/>
              </w:rPr>
              <w:t xml:space="preserve"> un listado de los usuarios previamente</w:t>
            </w:r>
            <w:r>
              <w:rPr>
                <w:rFonts w:eastAsia="Times New Roman" w:cs="Segoe UI"/>
                <w:color w:val="000000" w:themeColor="text1"/>
                <w:sz w:val="22"/>
                <w:szCs w:val="22"/>
                <w:lang w:eastAsia="es-MX"/>
              </w:rPr>
              <w:t xml:space="preserve"> </w:t>
            </w:r>
            <w:r w:rsidRPr="006653EA">
              <w:rPr>
                <w:rFonts w:eastAsia="Times New Roman" w:cs="Segoe UI"/>
                <w:color w:val="000000" w:themeColor="text1"/>
                <w:sz w:val="22"/>
                <w:szCs w:val="22"/>
                <w:lang w:eastAsia="es-MX"/>
              </w:rPr>
              <w:t>registrado</w:t>
            </w:r>
            <w:r>
              <w:rPr>
                <w:rFonts w:eastAsia="Times New Roman" w:cs="Segoe UI"/>
                <w:color w:val="000000" w:themeColor="text1"/>
                <w:sz w:val="22"/>
                <w:szCs w:val="22"/>
                <w:lang w:eastAsia="es-MX"/>
              </w:rPr>
              <w:t>s y aprobados</w:t>
            </w:r>
            <w:r w:rsidRPr="006653EA">
              <w:rPr>
                <w:rFonts w:eastAsia="Times New Roman" w:cs="Segoe UI"/>
                <w:color w:val="000000" w:themeColor="text1"/>
                <w:sz w:val="22"/>
                <w:szCs w:val="22"/>
                <w:lang w:eastAsia="es-MX"/>
              </w:rPr>
              <w:t xml:space="preserve"> en la plataforma. (Pantalla R9-2-1).</w:t>
            </w:r>
          </w:p>
          <w:p w14:paraId="7050EFC9" w14:textId="77777777" w:rsidR="00255D5C" w:rsidRPr="00065A44"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6653EA">
              <w:rPr>
                <w:rFonts w:cs="Segoe UI"/>
                <w:noProof/>
              </w:rPr>
              <w:drawing>
                <wp:inline distT="0" distB="0" distL="0" distR="0" wp14:anchorId="64499453" wp14:editId="75CC28D0">
                  <wp:extent cx="4248150" cy="4572000"/>
                  <wp:effectExtent l="19050" t="19050" r="19050" b="19050"/>
                  <wp:docPr id="296934214" name="Imagen 296934214"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34214" name="Picture 296934214" descr="Diagrama&#10;&#10;Descripción generada automáticamente con confianza media"/>
                          <pic:cNvPicPr/>
                        </pic:nvPicPr>
                        <pic:blipFill>
                          <a:blip r:embed="rId234">
                            <a:extLst>
                              <a:ext uri="{28A0092B-C50C-407E-A947-70E740481C1C}">
                                <a14:useLocalDpi xmlns:a14="http://schemas.microsoft.com/office/drawing/2010/main" val="0"/>
                              </a:ext>
                            </a:extLst>
                          </a:blip>
                          <a:stretch>
                            <a:fillRect/>
                          </a:stretch>
                        </pic:blipFill>
                        <pic:spPr>
                          <a:xfrm>
                            <a:off x="0" y="0"/>
                            <a:ext cx="4248150" cy="4572000"/>
                          </a:xfrm>
                          <a:prstGeom prst="rect">
                            <a:avLst/>
                          </a:prstGeom>
                          <a:ln>
                            <a:solidFill>
                              <a:schemeClr val="bg1">
                                <a:lumMod val="85000"/>
                              </a:schemeClr>
                            </a:solidFill>
                          </a:ln>
                        </pic:spPr>
                      </pic:pic>
                    </a:graphicData>
                  </a:graphic>
                </wp:inline>
              </w:drawing>
            </w:r>
          </w:p>
        </w:tc>
      </w:tr>
      <w:tr w:rsidR="00255D5C" w:rsidRPr="00DA6000" w14:paraId="0F4290F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6F9C71"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sz w:val="22"/>
                <w:szCs w:val="22"/>
                <w:lang w:eastAsia="es-MX"/>
              </w:rPr>
              <w:t>9.</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.2</w:t>
            </w:r>
          </w:p>
        </w:tc>
        <w:tc>
          <w:tcPr>
            <w:tcW w:w="8222" w:type="dxa"/>
            <w:vAlign w:val="center"/>
          </w:tcPr>
          <w:p w14:paraId="17D15F2A" w14:textId="77777777" w:rsidR="00255D5C" w:rsidRPr="006653EA" w:rsidRDefault="00255D5C">
            <w:pPr>
              <w:spacing w:line="276" w:lineRule="auto"/>
              <w:cnfStyle w:val="000000100000" w:firstRow="0" w:lastRow="0" w:firstColumn="0" w:lastColumn="0" w:oddVBand="0" w:evenVBand="0" w:oddHBand="1" w:evenHBand="0" w:firstRowFirstColumn="0" w:firstRowLastColumn="0" w:lastRowFirstColumn="0" w:lastRowLastColumn="0"/>
              <w:rPr>
                <w:rFonts w:cs="Segoe UI"/>
                <w:sz w:val="22"/>
                <w:szCs w:val="22"/>
              </w:rPr>
            </w:pPr>
            <w:r>
              <w:rPr>
                <w:rFonts w:eastAsia="Calibri" w:cs="Segoe UI"/>
                <w:color w:val="000000" w:themeColor="text1"/>
                <w:sz w:val="22"/>
                <w:szCs w:val="22"/>
              </w:rPr>
              <w:t>Cuenta con</w:t>
            </w:r>
            <w:r w:rsidRPr="006653EA">
              <w:rPr>
                <w:rFonts w:eastAsia="Calibri" w:cs="Segoe UI"/>
                <w:color w:val="000000" w:themeColor="text1"/>
                <w:sz w:val="22"/>
                <w:szCs w:val="22"/>
              </w:rPr>
              <w:t xml:space="preserve"> la funcionalidad </w:t>
            </w:r>
            <w:r>
              <w:rPr>
                <w:rFonts w:eastAsia="Calibri" w:cs="Segoe UI"/>
                <w:color w:val="000000" w:themeColor="text1"/>
                <w:sz w:val="22"/>
                <w:szCs w:val="22"/>
              </w:rPr>
              <w:t xml:space="preserve">de </w:t>
            </w:r>
            <w:r w:rsidRPr="006653EA">
              <w:rPr>
                <w:rFonts w:eastAsia="Calibri" w:cs="Segoe UI"/>
                <w:color w:val="000000" w:themeColor="text1"/>
                <w:sz w:val="22"/>
                <w:szCs w:val="22"/>
              </w:rPr>
              <w:t xml:space="preserve">“buscar usuarios” </w:t>
            </w:r>
            <w:r>
              <w:rPr>
                <w:rFonts w:eastAsia="Calibri" w:cs="Segoe UI"/>
                <w:color w:val="000000" w:themeColor="text1"/>
                <w:sz w:val="22"/>
                <w:szCs w:val="22"/>
              </w:rPr>
              <w:t>mediante</w:t>
            </w:r>
            <w:r w:rsidRPr="006653EA">
              <w:rPr>
                <w:rFonts w:eastAsia="Calibri" w:cs="Segoe UI"/>
                <w:color w:val="000000" w:themeColor="text1"/>
                <w:sz w:val="22"/>
                <w:szCs w:val="22"/>
              </w:rPr>
              <w:t>:</w:t>
            </w:r>
          </w:p>
          <w:p w14:paraId="563C8601" w14:textId="77777777" w:rsidR="00255D5C" w:rsidRPr="006653EA" w:rsidRDefault="00255D5C">
            <w:pPr>
              <w:pStyle w:val="Prrafodelista"/>
              <w:numPr>
                <w:ilvl w:val="0"/>
                <w:numId w:val="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Correo.</w:t>
            </w:r>
          </w:p>
          <w:p w14:paraId="6AEDB398" w14:textId="77777777" w:rsidR="00255D5C" w:rsidRPr="006653EA" w:rsidRDefault="00255D5C">
            <w:pPr>
              <w:pStyle w:val="Prrafodelista"/>
              <w:numPr>
                <w:ilvl w:val="0"/>
                <w:numId w:val="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Nombre del usuario.</w:t>
            </w:r>
          </w:p>
          <w:p w14:paraId="3C0FC94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color w:val="000000"/>
                <w:sz w:val="22"/>
                <w:szCs w:val="22"/>
                <w:lang w:eastAsia="es-MX"/>
              </w:rPr>
            </w:pPr>
          </w:p>
          <w:p w14:paraId="44A87FFB"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3446ACA6" wp14:editId="165A242A">
                  <wp:extent cx="4572000" cy="704850"/>
                  <wp:effectExtent l="19050" t="19050" r="19050" b="19050"/>
                  <wp:docPr id="903653414" name="Imagen 90365341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653414" name="Picture 903653414" descr="Interfaz de usuario gráfica, Texto, Aplicación&#10;&#10;Descripción generada automáticamente"/>
                          <pic:cNvPicPr/>
                        </pic:nvPicPr>
                        <pic:blipFill>
                          <a:blip r:embed="rId235">
                            <a:extLst>
                              <a:ext uri="{28A0092B-C50C-407E-A947-70E740481C1C}">
                                <a14:useLocalDpi xmlns:a14="http://schemas.microsoft.com/office/drawing/2010/main" val="0"/>
                              </a:ext>
                            </a:extLst>
                          </a:blip>
                          <a:stretch>
                            <a:fillRect/>
                          </a:stretch>
                        </pic:blipFill>
                        <pic:spPr>
                          <a:xfrm>
                            <a:off x="0" y="0"/>
                            <a:ext cx="4572000" cy="704850"/>
                          </a:xfrm>
                          <a:prstGeom prst="rect">
                            <a:avLst/>
                          </a:prstGeom>
                          <a:ln>
                            <a:solidFill>
                              <a:schemeClr val="bg1">
                                <a:lumMod val="85000"/>
                              </a:schemeClr>
                            </a:solidFill>
                          </a:ln>
                        </pic:spPr>
                      </pic:pic>
                    </a:graphicData>
                  </a:graphic>
                </wp:inline>
              </w:drawing>
            </w:r>
          </w:p>
        </w:tc>
      </w:tr>
      <w:tr w:rsidR="00255D5C" w:rsidRPr="00DA6000" w14:paraId="32F5741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BFD981"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color w:val="000000" w:themeColor="text1"/>
                <w:sz w:val="22"/>
                <w:szCs w:val="22"/>
                <w:lang w:eastAsia="es-MX"/>
              </w:rPr>
              <w:t>9.</w:t>
            </w:r>
            <w:r>
              <w:rPr>
                <w:rFonts w:eastAsia="Times New Roman" w:cs="Segoe UI"/>
                <w:b w:val="0"/>
                <w:color w:val="000000" w:themeColor="text1"/>
                <w:sz w:val="22"/>
                <w:szCs w:val="22"/>
                <w:lang w:eastAsia="es-MX"/>
              </w:rPr>
              <w:t>7</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3</w:t>
            </w:r>
          </w:p>
        </w:tc>
        <w:tc>
          <w:tcPr>
            <w:tcW w:w="8222" w:type="dxa"/>
            <w:vAlign w:val="center"/>
          </w:tcPr>
          <w:p w14:paraId="6607DCD0"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Búsqueda por correo</w:t>
            </w:r>
          </w:p>
          <w:p w14:paraId="56AF052E"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1366ABF3"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L</w:t>
            </w:r>
            <w:r w:rsidRPr="006653EA">
              <w:rPr>
                <w:rFonts w:eastAsia="Times New Roman" w:cs="Segoe UI"/>
                <w:color w:val="000000" w:themeColor="text1"/>
                <w:sz w:val="22"/>
                <w:szCs w:val="22"/>
                <w:lang w:eastAsia="es-MX"/>
              </w:rPr>
              <w:t xml:space="preserve">a búsqueda </w:t>
            </w:r>
            <w:r>
              <w:rPr>
                <w:rFonts w:eastAsia="Times New Roman" w:cs="Segoe UI"/>
                <w:color w:val="000000" w:themeColor="text1"/>
                <w:sz w:val="22"/>
                <w:szCs w:val="22"/>
                <w:lang w:eastAsia="es-MX"/>
              </w:rPr>
              <w:t xml:space="preserve">es llevada a cabo mediante </w:t>
            </w:r>
            <w:r w:rsidRPr="006653EA">
              <w:rPr>
                <w:rFonts w:eastAsia="Times New Roman" w:cs="Segoe UI"/>
                <w:color w:val="000000" w:themeColor="text1"/>
                <w:sz w:val="22"/>
                <w:szCs w:val="22"/>
                <w:lang w:eastAsia="es-MX"/>
              </w:rPr>
              <w:t>el correo</w:t>
            </w:r>
            <w:r>
              <w:rPr>
                <w:rFonts w:eastAsia="Times New Roman" w:cs="Segoe UI"/>
                <w:color w:val="000000" w:themeColor="text1"/>
                <w:sz w:val="22"/>
                <w:szCs w:val="22"/>
                <w:lang w:eastAsia="es-MX"/>
              </w:rPr>
              <w:t xml:space="preserve"> (Pantalla R2-9-5).</w:t>
            </w:r>
          </w:p>
          <w:p w14:paraId="64DF54E1"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66C82024"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1B2A1A27" wp14:editId="393A1B2B">
                  <wp:extent cx="4921134" cy="2547967"/>
                  <wp:effectExtent l="19050" t="19050" r="13335" b="24130"/>
                  <wp:docPr id="14371" name="Imagen 1437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1" name="Imagen 14371" descr="Interfaz de usuario gráfica, Texto, Aplicación, Correo electrónico&#10;&#10;Descripción generada automáticamente"/>
                          <pic:cNvPicPr/>
                        </pic:nvPicPr>
                        <pic:blipFill rotWithShape="1">
                          <a:blip r:embed="rId236"/>
                          <a:srcRect t="11030" r="3200"/>
                          <a:stretch/>
                        </pic:blipFill>
                        <pic:spPr bwMode="auto">
                          <a:xfrm>
                            <a:off x="0" y="0"/>
                            <a:ext cx="4921134" cy="2547967"/>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685EE34"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Calibri" w:cs="Segoe UI"/>
                <w:color w:val="000000" w:themeColor="text1"/>
              </w:rPr>
            </w:pPr>
          </w:p>
          <w:p w14:paraId="7B1014A8"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sidRPr="006653EA">
              <w:rPr>
                <w:rFonts w:eastAsia="Calibri" w:cs="Segoe UI"/>
                <w:color w:val="000000" w:themeColor="text1"/>
                <w:sz w:val="22"/>
                <w:szCs w:val="22"/>
              </w:rPr>
              <w:t xml:space="preserve">Los resultados de la búsqueda </w:t>
            </w:r>
            <w:r>
              <w:rPr>
                <w:rFonts w:eastAsia="Calibri" w:cs="Segoe UI"/>
                <w:color w:val="000000" w:themeColor="text1"/>
                <w:sz w:val="22"/>
                <w:szCs w:val="22"/>
              </w:rPr>
              <w:t>son mostrados</w:t>
            </w:r>
            <w:r w:rsidRPr="006653EA">
              <w:rPr>
                <w:rFonts w:eastAsia="Calibri" w:cs="Segoe UI"/>
                <w:color w:val="000000" w:themeColor="text1"/>
                <w:sz w:val="22"/>
                <w:szCs w:val="22"/>
              </w:rPr>
              <w:t xml:space="preserve"> </w:t>
            </w:r>
            <w:proofErr w:type="gramStart"/>
            <w:r>
              <w:rPr>
                <w:rFonts w:eastAsia="Calibri" w:cs="Segoe UI"/>
                <w:color w:val="000000" w:themeColor="text1"/>
                <w:sz w:val="22"/>
                <w:szCs w:val="22"/>
              </w:rPr>
              <w:t>de acuerdo a</w:t>
            </w:r>
            <w:proofErr w:type="gramEnd"/>
            <w:r w:rsidRPr="006653EA">
              <w:rPr>
                <w:rFonts w:eastAsia="Calibri" w:cs="Segoe UI"/>
                <w:color w:val="000000" w:themeColor="text1"/>
                <w:sz w:val="22"/>
                <w:szCs w:val="22"/>
              </w:rPr>
              <w:t xml:space="preserve"> los datos de los usuarios </w:t>
            </w:r>
            <w:r>
              <w:rPr>
                <w:rFonts w:eastAsia="Calibri" w:cs="Segoe UI"/>
                <w:color w:val="000000" w:themeColor="text1"/>
                <w:sz w:val="22"/>
                <w:szCs w:val="22"/>
              </w:rPr>
              <w:t>coincidentes</w:t>
            </w:r>
            <w:r w:rsidRPr="006653EA">
              <w:rPr>
                <w:rFonts w:eastAsia="Calibri" w:cs="Segoe UI"/>
                <w:color w:val="000000" w:themeColor="text1"/>
                <w:sz w:val="22"/>
                <w:szCs w:val="22"/>
              </w:rPr>
              <w:t>.</w:t>
            </w:r>
          </w:p>
        </w:tc>
      </w:tr>
      <w:tr w:rsidR="00255D5C" w:rsidRPr="00DA6000" w14:paraId="5FF12CE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7317A2" w14:textId="77777777" w:rsidR="00255D5C" w:rsidRPr="006653EA" w:rsidRDefault="00255D5C">
            <w:pPr>
              <w:spacing w:before="120" w:after="60"/>
              <w:jc w:val="center"/>
              <w:rPr>
                <w:rFonts w:eastAsia="Times New Roman" w:cs="Segoe UI"/>
                <w:b w:val="0"/>
                <w:color w:val="000000"/>
                <w:sz w:val="22"/>
                <w:szCs w:val="22"/>
                <w:lang w:eastAsia="es-MX"/>
              </w:rPr>
            </w:pPr>
            <w:r w:rsidRPr="006653EA">
              <w:rPr>
                <w:rFonts w:eastAsia="Times New Roman" w:cs="Segoe UI"/>
                <w:b w:val="0"/>
                <w:bCs w:val="0"/>
                <w:color w:val="000000" w:themeColor="text1"/>
                <w:sz w:val="22"/>
                <w:szCs w:val="22"/>
                <w:lang w:eastAsia="es-MX"/>
              </w:rPr>
              <w:lastRenderedPageBreak/>
              <w:t>9</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7</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3.1</w:t>
            </w:r>
          </w:p>
        </w:tc>
        <w:tc>
          <w:tcPr>
            <w:tcW w:w="8222" w:type="dxa"/>
            <w:vAlign w:val="center"/>
          </w:tcPr>
          <w:p w14:paraId="135E58B4" w14:textId="77777777" w:rsidR="00255D5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Permite</w:t>
            </w:r>
            <w:r w:rsidRPr="006653EA">
              <w:rPr>
                <w:rFonts w:eastAsia="Times New Roman" w:cs="Segoe UI"/>
                <w:color w:val="000000" w:themeColor="text1"/>
                <w:sz w:val="22"/>
                <w:szCs w:val="22"/>
                <w:lang w:eastAsia="es-MX"/>
              </w:rPr>
              <w:t xml:space="preserve"> ver el detalle de cada uno de los usuarios encontrados</w:t>
            </w:r>
            <w:r>
              <w:rPr>
                <w:rFonts w:eastAsia="Times New Roman" w:cs="Segoe UI"/>
                <w:color w:val="000000" w:themeColor="text1"/>
                <w:sz w:val="22"/>
                <w:szCs w:val="22"/>
                <w:lang w:eastAsia="es-MX"/>
              </w:rPr>
              <w:t xml:space="preserve"> (p</w:t>
            </w:r>
            <w:r w:rsidRPr="006653EA">
              <w:rPr>
                <w:rFonts w:eastAsia="Times New Roman" w:cs="Segoe UI"/>
                <w:color w:val="000000" w:themeColor="text1"/>
                <w:sz w:val="22"/>
                <w:szCs w:val="22"/>
                <w:lang w:eastAsia="es-MX"/>
              </w:rPr>
              <w:t>antalla R9-2-</w:t>
            </w:r>
            <w:r>
              <w:rPr>
                <w:rFonts w:eastAsia="Times New Roman" w:cs="Segoe UI"/>
                <w:color w:val="000000" w:themeColor="text1"/>
                <w:sz w:val="22"/>
                <w:szCs w:val="22"/>
                <w:lang w:eastAsia="es-MX"/>
              </w:rPr>
              <w:t>6).</w:t>
            </w:r>
          </w:p>
          <w:p w14:paraId="257DA35F"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rPr>
            </w:pPr>
            <w:r>
              <w:rPr>
                <w:rFonts w:cs="Times New Roman"/>
                <w:noProof/>
              </w:rPr>
              <w:drawing>
                <wp:inline distT="0" distB="0" distL="0" distR="0" wp14:anchorId="053101AA" wp14:editId="44197D59">
                  <wp:extent cx="2369127" cy="1371600"/>
                  <wp:effectExtent l="0" t="0" r="0" b="0"/>
                  <wp:docPr id="2066753802" name="Imagen 2066753802"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2" name="Imagen 2066753802" descr="Interfaz de usuario gráfica, Texto, Aplicación&#10;&#10;Descripción generada automáticamente"/>
                          <pic:cNvPicPr/>
                        </pic:nvPicPr>
                        <pic:blipFill>
                          <a:blip r:embed="rId237"/>
                          <a:stretch>
                            <a:fillRect/>
                          </a:stretch>
                        </pic:blipFill>
                        <pic:spPr>
                          <a:xfrm>
                            <a:off x="0" y="0"/>
                            <a:ext cx="2378866" cy="1377239"/>
                          </a:xfrm>
                          <a:prstGeom prst="rect">
                            <a:avLst/>
                          </a:prstGeom>
                        </pic:spPr>
                      </pic:pic>
                    </a:graphicData>
                  </a:graphic>
                </wp:inline>
              </w:drawing>
            </w:r>
          </w:p>
        </w:tc>
      </w:tr>
      <w:tr w:rsidR="00255D5C" w:rsidRPr="00DA6000" w14:paraId="1CA7646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549F5E"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themeColor="text1"/>
                <w:sz w:val="22"/>
                <w:szCs w:val="22"/>
                <w:lang w:eastAsia="es-MX"/>
              </w:rPr>
              <w:t>9.</w:t>
            </w: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3.2</w:t>
            </w:r>
          </w:p>
        </w:tc>
        <w:tc>
          <w:tcPr>
            <w:tcW w:w="8222" w:type="dxa"/>
            <w:vAlign w:val="center"/>
          </w:tcPr>
          <w:p w14:paraId="43729FE2"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En el botón Asignar rol, se asigna el </w:t>
            </w:r>
            <w:r>
              <w:rPr>
                <w:rFonts w:eastAsia="Times New Roman" w:cs="Segoe UI"/>
                <w:color w:val="000000" w:themeColor="text1"/>
                <w:sz w:val="22"/>
                <w:szCs w:val="22"/>
                <w:lang w:eastAsia="es-MX"/>
              </w:rPr>
              <w:t xml:space="preserve">tipo </w:t>
            </w:r>
            <w:r w:rsidRPr="006653EA">
              <w:rPr>
                <w:rFonts w:eastAsia="Times New Roman" w:cs="Segoe UI"/>
                <w:color w:val="000000" w:themeColor="text1"/>
                <w:sz w:val="22"/>
                <w:szCs w:val="22"/>
                <w:lang w:eastAsia="es-MX"/>
              </w:rPr>
              <w:t>rol</w:t>
            </w:r>
            <w:r>
              <w:rPr>
                <w:rFonts w:eastAsia="Times New Roman" w:cs="Segoe UI"/>
                <w:color w:val="000000" w:themeColor="text1"/>
                <w:sz w:val="22"/>
                <w:szCs w:val="22"/>
                <w:lang w:eastAsia="es-MX"/>
              </w:rPr>
              <w:t xml:space="preserve">: Administrador de convocatoria, Super admin o solucionador </w:t>
            </w:r>
            <w:r w:rsidRPr="006653EA">
              <w:rPr>
                <w:rFonts w:eastAsia="Times New Roman" w:cs="Segoe UI"/>
                <w:color w:val="000000" w:themeColor="text1"/>
                <w:sz w:val="22"/>
                <w:szCs w:val="22"/>
                <w:lang w:eastAsia="es-MX"/>
              </w:rPr>
              <w:t>(Pantalla R9-2-</w:t>
            </w:r>
            <w:r>
              <w:rPr>
                <w:rFonts w:eastAsia="Times New Roman" w:cs="Segoe UI"/>
                <w:color w:val="000000" w:themeColor="text1"/>
                <w:sz w:val="22"/>
                <w:szCs w:val="22"/>
                <w:lang w:eastAsia="es-MX"/>
              </w:rPr>
              <w:t>7</w:t>
            </w:r>
            <w:r w:rsidRPr="006653EA">
              <w:rPr>
                <w:rFonts w:eastAsia="Times New Roman" w:cs="Segoe UI"/>
                <w:color w:val="000000" w:themeColor="text1"/>
                <w:sz w:val="22"/>
                <w:szCs w:val="22"/>
                <w:lang w:eastAsia="es-MX"/>
              </w:rPr>
              <w:t>).</w:t>
            </w:r>
          </w:p>
          <w:p w14:paraId="1F6C6690"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cs="Times New Roman"/>
                <w:noProof/>
              </w:rPr>
              <w:drawing>
                <wp:inline distT="0" distB="0" distL="0" distR="0" wp14:anchorId="20EA87B7" wp14:editId="60653CCA">
                  <wp:extent cx="2209800" cy="1467010"/>
                  <wp:effectExtent l="19050" t="19050" r="19050" b="19050"/>
                  <wp:docPr id="2066753803" name="Imagen 206675380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3" name="Imagen 2066753803" descr="Interfaz de usuario gráfica, Sitio web&#10;&#10;Descripción generada automáticamente"/>
                          <pic:cNvPicPr/>
                        </pic:nvPicPr>
                        <pic:blipFill>
                          <a:blip r:embed="rId238"/>
                          <a:stretch>
                            <a:fillRect/>
                          </a:stretch>
                        </pic:blipFill>
                        <pic:spPr>
                          <a:xfrm>
                            <a:off x="0" y="0"/>
                            <a:ext cx="2218589" cy="1472845"/>
                          </a:xfrm>
                          <a:prstGeom prst="rect">
                            <a:avLst/>
                          </a:prstGeom>
                          <a:ln>
                            <a:solidFill>
                              <a:schemeClr val="bg1">
                                <a:lumMod val="85000"/>
                              </a:schemeClr>
                            </a:solidFill>
                          </a:ln>
                        </pic:spPr>
                      </pic:pic>
                    </a:graphicData>
                  </a:graphic>
                </wp:inline>
              </w:drawing>
            </w:r>
          </w:p>
        </w:tc>
      </w:tr>
      <w:tr w:rsidR="00255D5C" w:rsidRPr="00DA6000" w14:paraId="7339AB9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C37ED6" w14:textId="77777777" w:rsidR="00255D5C" w:rsidRPr="006653EA" w:rsidRDefault="00255D5C">
            <w:pPr>
              <w:jc w:val="center"/>
              <w:rPr>
                <w:rFonts w:eastAsia="Calibri" w:cs="Segoe UI"/>
                <w:color w:val="000000" w:themeColor="text1"/>
                <w:sz w:val="22"/>
                <w:szCs w:val="22"/>
                <w:lang w:eastAsia="es-MX"/>
              </w:rPr>
            </w:pPr>
            <w:r w:rsidRPr="006653EA">
              <w:rPr>
                <w:rFonts w:eastAsia="Calibri" w:cs="Segoe UI"/>
                <w:b w:val="0"/>
                <w:bCs w:val="0"/>
                <w:color w:val="000000" w:themeColor="text1"/>
                <w:sz w:val="22"/>
                <w:szCs w:val="22"/>
                <w:lang w:eastAsia="es-MX"/>
              </w:rPr>
              <w:lastRenderedPageBreak/>
              <w:t>9.</w:t>
            </w:r>
            <w:r>
              <w:rPr>
                <w:rFonts w:eastAsia="Calibri" w:cs="Segoe UI"/>
                <w:b w:val="0"/>
                <w:bCs w:val="0"/>
                <w:color w:val="000000" w:themeColor="text1"/>
                <w:sz w:val="22"/>
                <w:szCs w:val="22"/>
                <w:lang w:eastAsia="es-MX"/>
              </w:rPr>
              <w:t>7</w:t>
            </w:r>
            <w:r w:rsidRPr="006653EA">
              <w:rPr>
                <w:rFonts w:eastAsia="Calibri" w:cs="Segoe UI"/>
                <w:b w:val="0"/>
                <w:bCs w:val="0"/>
                <w:color w:val="000000" w:themeColor="text1"/>
                <w:sz w:val="22"/>
                <w:szCs w:val="22"/>
                <w:lang w:eastAsia="es-MX"/>
              </w:rPr>
              <w:t>.</w:t>
            </w:r>
            <w:r>
              <w:rPr>
                <w:rFonts w:eastAsia="Calibri" w:cs="Segoe UI"/>
                <w:b w:val="0"/>
                <w:bCs w:val="0"/>
                <w:color w:val="000000" w:themeColor="text1"/>
                <w:sz w:val="22"/>
                <w:szCs w:val="22"/>
                <w:lang w:eastAsia="es-MX"/>
              </w:rPr>
              <w:t>3.3</w:t>
            </w:r>
          </w:p>
        </w:tc>
        <w:tc>
          <w:tcPr>
            <w:tcW w:w="8222" w:type="dxa"/>
            <w:vAlign w:val="center"/>
          </w:tcPr>
          <w:p w14:paraId="52E5B327" w14:textId="77777777" w:rsidR="00255D5C" w:rsidRDefault="00255D5C">
            <w:pPr>
              <w:spacing w:line="276" w:lineRule="auto"/>
              <w:jc w:val="both"/>
              <w:cnfStyle w:val="000000100000" w:firstRow="0" w:lastRow="0" w:firstColumn="0" w:lastColumn="0" w:oddVBand="0" w:evenVBand="0" w:oddHBand="1" w:evenHBand="0" w:firstRowFirstColumn="0" w:firstRowLastColumn="0" w:lastRowFirstColumn="0" w:lastRowLastColumn="0"/>
              <w:rPr>
                <w:rFonts w:eastAsia="Calibri" w:cs="Segoe UI"/>
                <w:color w:val="000000" w:themeColor="text1"/>
              </w:rPr>
            </w:pPr>
            <w:r w:rsidRPr="006653EA">
              <w:rPr>
                <w:rFonts w:eastAsia="Calibri" w:cs="Segoe UI"/>
                <w:color w:val="000000" w:themeColor="text1"/>
                <w:sz w:val="22"/>
                <w:szCs w:val="22"/>
              </w:rPr>
              <w:t xml:space="preserve">Una vez que se asigne el rol, se envía </w:t>
            </w:r>
            <w:r>
              <w:rPr>
                <w:rFonts w:eastAsia="Calibri" w:cs="Segoe UI"/>
                <w:color w:val="000000" w:themeColor="text1"/>
                <w:sz w:val="22"/>
                <w:szCs w:val="22"/>
              </w:rPr>
              <w:t xml:space="preserve">en pantalla, </w:t>
            </w:r>
            <w:r w:rsidRPr="006653EA">
              <w:rPr>
                <w:rFonts w:eastAsia="Calibri" w:cs="Segoe UI"/>
                <w:color w:val="000000" w:themeColor="text1"/>
                <w:sz w:val="22"/>
                <w:szCs w:val="22"/>
              </w:rPr>
              <w:t xml:space="preserve">un mensaje de confirmación </w:t>
            </w:r>
            <w:r>
              <w:rPr>
                <w:rFonts w:eastAsia="Calibri" w:cs="Segoe UI"/>
                <w:color w:val="000000" w:themeColor="text1"/>
                <w:sz w:val="22"/>
                <w:szCs w:val="22"/>
              </w:rPr>
              <w:t xml:space="preserve">de </w:t>
            </w:r>
            <w:r w:rsidRPr="006653EA">
              <w:rPr>
                <w:rFonts w:eastAsia="Calibri" w:cs="Segoe UI"/>
                <w:color w:val="000000" w:themeColor="text1"/>
                <w:sz w:val="22"/>
                <w:szCs w:val="22"/>
              </w:rPr>
              <w:t>que el rol fue asignado</w:t>
            </w:r>
            <w:r>
              <w:rPr>
                <w:rFonts w:eastAsia="Calibri" w:cs="Segoe UI"/>
                <w:color w:val="000000" w:themeColor="text1"/>
                <w:sz w:val="22"/>
                <w:szCs w:val="22"/>
              </w:rPr>
              <w:t>.</w:t>
            </w:r>
          </w:p>
          <w:p w14:paraId="5116D016" w14:textId="77777777" w:rsidR="00255D5C" w:rsidRPr="008C6F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cs="Segoe UI"/>
                <w:noProof/>
              </w:rPr>
              <w:drawing>
                <wp:inline distT="0" distB="0" distL="0" distR="0" wp14:anchorId="26D9EBE6" wp14:editId="113B9A38">
                  <wp:extent cx="1919605" cy="1336573"/>
                  <wp:effectExtent l="19050" t="19050" r="23495" b="16510"/>
                  <wp:docPr id="1019590226" name="Imagen 1019590226"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590226" name="Picture 1019590226" descr="Interfaz de usuario gráfica, Texto, Aplicación, Chat o mensaje de texto&#10;&#10;Descripción generada automáticamente"/>
                          <pic:cNvPicPr/>
                        </pic:nvPicPr>
                        <pic:blipFill>
                          <a:blip r:embed="rId239">
                            <a:extLst>
                              <a:ext uri="{28A0092B-C50C-407E-A947-70E740481C1C}">
                                <a14:useLocalDpi xmlns:a14="http://schemas.microsoft.com/office/drawing/2010/main" val="0"/>
                              </a:ext>
                            </a:extLst>
                          </a:blip>
                          <a:stretch>
                            <a:fillRect/>
                          </a:stretch>
                        </pic:blipFill>
                        <pic:spPr>
                          <a:xfrm>
                            <a:off x="0" y="0"/>
                            <a:ext cx="1926717" cy="1341525"/>
                          </a:xfrm>
                          <a:prstGeom prst="rect">
                            <a:avLst/>
                          </a:prstGeom>
                          <a:ln>
                            <a:solidFill>
                              <a:schemeClr val="bg1">
                                <a:lumMod val="85000"/>
                              </a:schemeClr>
                            </a:solidFill>
                          </a:ln>
                        </pic:spPr>
                      </pic:pic>
                    </a:graphicData>
                  </a:graphic>
                </wp:inline>
              </w:drawing>
            </w:r>
          </w:p>
        </w:tc>
      </w:tr>
      <w:tr w:rsidR="00255D5C" w:rsidRPr="008C6FEA" w14:paraId="69ED9CE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677AFC6" w14:textId="77777777" w:rsidR="00255D5C" w:rsidRPr="008C6FEA" w:rsidRDefault="00255D5C">
            <w:pPr>
              <w:jc w:val="center"/>
              <w:rPr>
                <w:rFonts w:eastAsia="Calibri" w:cs="Segoe UI"/>
                <w:b w:val="0"/>
                <w:bCs w:val="0"/>
                <w:color w:val="000000" w:themeColor="text1"/>
                <w:sz w:val="22"/>
                <w:szCs w:val="22"/>
              </w:rPr>
            </w:pPr>
            <w:r>
              <w:rPr>
                <w:rFonts w:eastAsia="Calibri" w:cs="Segoe UI"/>
                <w:b w:val="0"/>
                <w:bCs w:val="0"/>
                <w:color w:val="000000" w:themeColor="text1"/>
                <w:sz w:val="22"/>
                <w:szCs w:val="22"/>
              </w:rPr>
              <w:t>9.7.3.4</w:t>
            </w:r>
          </w:p>
        </w:tc>
        <w:tc>
          <w:tcPr>
            <w:tcW w:w="8222" w:type="dxa"/>
            <w:vAlign w:val="center"/>
          </w:tcPr>
          <w:p w14:paraId="389EE72B"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8C6FEA">
              <w:rPr>
                <w:rFonts w:eastAsia="Calibri" w:cs="Segoe UI"/>
                <w:color w:val="000000" w:themeColor="text1"/>
                <w:sz w:val="22"/>
                <w:szCs w:val="22"/>
              </w:rPr>
              <w:t xml:space="preserve">El usuario </w:t>
            </w:r>
            <w:r w:rsidRPr="001C2723">
              <w:rPr>
                <w:rFonts w:eastAsia="Calibri" w:cs="Segoe UI"/>
                <w:color w:val="000000" w:themeColor="text1"/>
                <w:sz w:val="22"/>
                <w:szCs w:val="22"/>
              </w:rPr>
              <w:t xml:space="preserve">recibirá un correo informándole que fue asignado al rol correspondiente, así como también </w:t>
            </w:r>
            <w:r w:rsidRPr="001C2723">
              <w:rPr>
                <w:rFonts w:eastAsia="Times New Roman" w:cs="Segoe UI"/>
                <w:color w:val="000000"/>
                <w:sz w:val="22"/>
                <w:szCs w:val="22"/>
                <w:lang w:eastAsia="es-MX"/>
              </w:rPr>
              <w:t xml:space="preserve">se generará </w:t>
            </w:r>
            <w:proofErr w:type="gramStart"/>
            <w:r w:rsidRPr="001C2723">
              <w:rPr>
                <w:rFonts w:eastAsia="Times New Roman" w:cs="Segoe UI"/>
                <w:color w:val="000000"/>
                <w:sz w:val="22"/>
                <w:szCs w:val="22"/>
                <w:lang w:eastAsia="es-MX"/>
              </w:rPr>
              <w:t xml:space="preserve">un </w:t>
            </w:r>
            <w:proofErr w:type="spellStart"/>
            <w:r w:rsidRPr="001C2723">
              <w:rPr>
                <w:rFonts w:eastAsia="Times New Roman" w:cs="Segoe UI"/>
                <w:color w:val="000000"/>
                <w:sz w:val="22"/>
                <w:szCs w:val="22"/>
                <w:lang w:eastAsia="es-MX"/>
              </w:rPr>
              <w:t>password</w:t>
            </w:r>
            <w:proofErr w:type="spellEnd"/>
            <w:proofErr w:type="gramEnd"/>
            <w:r w:rsidRPr="001C2723">
              <w:rPr>
                <w:rFonts w:eastAsia="Times New Roman" w:cs="Segoe UI"/>
                <w:color w:val="000000"/>
                <w:sz w:val="22"/>
                <w:szCs w:val="22"/>
                <w:lang w:eastAsia="es-MX"/>
              </w:rPr>
              <w:t xml:space="preserve"> aleatorio y temporal, que será enviado en el mismo correo.</w:t>
            </w:r>
            <w:r w:rsidRPr="001C2723">
              <w:rPr>
                <w:rFonts w:eastAsia="Calibri" w:cs="Segoe UI"/>
                <w:color w:val="000000" w:themeColor="text1"/>
                <w:sz w:val="22"/>
                <w:szCs w:val="22"/>
              </w:rPr>
              <w:t xml:space="preserve"> Ver sección notificaciones asociadas.</w:t>
            </w:r>
          </w:p>
          <w:p w14:paraId="431724DA" w14:textId="77777777" w:rsidR="00255D5C" w:rsidRPr="008C6FEA" w:rsidRDefault="00255D5C">
            <w:pPr>
              <w:jc w:val="both"/>
              <w:cnfStyle w:val="000000010000" w:firstRow="0" w:lastRow="0" w:firstColumn="0" w:lastColumn="0" w:oddVBand="0" w:evenVBand="0" w:oddHBand="0" w:evenHBand="1" w:firstRowFirstColumn="0" w:firstRowLastColumn="0" w:lastRowFirstColumn="0" w:lastRowLastColumn="0"/>
              <w:rPr>
                <w:rFonts w:eastAsia="Calibri" w:cs="Segoe UI"/>
                <w:color w:val="000000" w:themeColor="text1"/>
                <w:sz w:val="22"/>
                <w:szCs w:val="22"/>
              </w:rPr>
            </w:pPr>
          </w:p>
        </w:tc>
      </w:tr>
      <w:tr w:rsidR="00255D5C" w:rsidRPr="00DA6000" w14:paraId="3E42522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AA3937"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themeColor="text1"/>
                <w:sz w:val="22"/>
                <w:szCs w:val="22"/>
                <w:lang w:eastAsia="es-MX"/>
              </w:rPr>
              <w:t>9.</w:t>
            </w: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4</w:t>
            </w:r>
          </w:p>
        </w:tc>
        <w:tc>
          <w:tcPr>
            <w:tcW w:w="8222" w:type="dxa"/>
            <w:vAlign w:val="center"/>
          </w:tcPr>
          <w:p w14:paraId="2C61DC4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Búsqueda por nombre de usuario</w:t>
            </w:r>
          </w:p>
          <w:p w14:paraId="414B8B5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0A2C9D3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Permite</w:t>
            </w:r>
            <w:r w:rsidRPr="006653EA">
              <w:rPr>
                <w:rFonts w:eastAsia="Times New Roman" w:cs="Segoe UI"/>
                <w:color w:val="000000"/>
                <w:sz w:val="22"/>
                <w:szCs w:val="22"/>
                <w:lang w:eastAsia="es-MX"/>
              </w:rPr>
              <w:t xml:space="preserve"> realizar la búsqueda </w:t>
            </w:r>
            <w:r>
              <w:rPr>
                <w:rFonts w:eastAsia="Times New Roman" w:cs="Segoe UI"/>
                <w:color w:val="000000"/>
                <w:sz w:val="22"/>
                <w:szCs w:val="22"/>
                <w:lang w:eastAsia="es-MX"/>
              </w:rPr>
              <w:t>mediante el</w:t>
            </w:r>
            <w:r w:rsidRPr="006653EA">
              <w:rPr>
                <w:rFonts w:eastAsia="Times New Roman" w:cs="Segoe UI"/>
                <w:color w:val="000000"/>
                <w:sz w:val="22"/>
                <w:szCs w:val="22"/>
                <w:lang w:eastAsia="es-MX"/>
              </w:rPr>
              <w:t xml:space="preserve"> nombre del usuario</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Pantallas R9-2-9</w:t>
            </w:r>
            <w:r>
              <w:rPr>
                <w:rFonts w:eastAsia="Times New Roman" w:cs="Segoe UI"/>
                <w:color w:val="000000"/>
                <w:sz w:val="22"/>
                <w:szCs w:val="22"/>
                <w:lang w:eastAsia="es-MX"/>
              </w:rPr>
              <w:t>)</w:t>
            </w:r>
            <w:r w:rsidRPr="006653EA">
              <w:rPr>
                <w:rFonts w:eastAsia="Times New Roman" w:cs="Segoe UI"/>
                <w:color w:val="000000"/>
                <w:sz w:val="22"/>
                <w:szCs w:val="22"/>
                <w:lang w:eastAsia="es-MX"/>
              </w:rPr>
              <w:t>.</w:t>
            </w:r>
          </w:p>
          <w:p w14:paraId="6C98D578"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noProof/>
                <w:color w:val="000000"/>
                <w:shd w:val="clear" w:color="auto" w:fill="E6E6E6"/>
                <w:lang w:eastAsia="es-MX"/>
              </w:rPr>
              <w:drawing>
                <wp:inline distT="0" distB="0" distL="0" distR="0" wp14:anchorId="36980AA5" wp14:editId="01DD2D8B">
                  <wp:extent cx="4696691" cy="3338018"/>
                  <wp:effectExtent l="19050" t="19050" r="27940" b="15240"/>
                  <wp:docPr id="14372" name="Imagen 1437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 name="Imagen 14372" descr="Diagrama&#10;&#10;Descripción generada automáticamente"/>
                          <pic:cNvPicPr/>
                        </pic:nvPicPr>
                        <pic:blipFill>
                          <a:blip r:embed="rId240"/>
                          <a:stretch>
                            <a:fillRect/>
                          </a:stretch>
                        </pic:blipFill>
                        <pic:spPr>
                          <a:xfrm>
                            <a:off x="0" y="0"/>
                            <a:ext cx="4701004" cy="3341083"/>
                          </a:xfrm>
                          <a:prstGeom prst="rect">
                            <a:avLst/>
                          </a:prstGeom>
                          <a:ln>
                            <a:solidFill>
                              <a:schemeClr val="bg1">
                                <a:lumMod val="85000"/>
                              </a:schemeClr>
                            </a:solidFill>
                          </a:ln>
                        </pic:spPr>
                      </pic:pic>
                    </a:graphicData>
                  </a:graphic>
                </wp:inline>
              </w:drawing>
            </w:r>
          </w:p>
        </w:tc>
      </w:tr>
      <w:tr w:rsidR="00255D5C" w:rsidRPr="00DA6000" w14:paraId="0C0E58B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56A239" w14:textId="77777777" w:rsidR="00255D5C" w:rsidRPr="006653EA" w:rsidRDefault="00255D5C">
            <w:pPr>
              <w:spacing w:before="120" w:after="60"/>
              <w:jc w:val="center"/>
              <w:rPr>
                <w:rFonts w:eastAsia="Times New Roman" w:cs="Segoe UI"/>
                <w:b w:val="0"/>
                <w:color w:val="000000"/>
                <w:sz w:val="22"/>
                <w:szCs w:val="22"/>
                <w:lang w:eastAsia="es-MX"/>
              </w:rPr>
            </w:pPr>
            <w:r w:rsidRPr="006653EA">
              <w:rPr>
                <w:rFonts w:eastAsia="Times New Roman" w:cs="Segoe UI"/>
                <w:b w:val="0"/>
                <w:bCs w:val="0"/>
                <w:color w:val="000000" w:themeColor="text1"/>
                <w:sz w:val="22"/>
                <w:szCs w:val="22"/>
                <w:lang w:eastAsia="es-MX"/>
              </w:rPr>
              <w:t>9</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7</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4.1</w:t>
            </w:r>
          </w:p>
        </w:tc>
        <w:tc>
          <w:tcPr>
            <w:tcW w:w="8222" w:type="dxa"/>
            <w:vAlign w:val="center"/>
          </w:tcPr>
          <w:p w14:paraId="439A2871" w14:textId="77777777" w:rsidR="00255D5C" w:rsidRPr="00CA4495" w:rsidRDefault="00255D5C">
            <w:pPr>
              <w:spacing w:line="276" w:lineRule="auto"/>
              <w:cnfStyle w:val="000000010000" w:firstRow="0" w:lastRow="0" w:firstColumn="0" w:lastColumn="0" w:oddVBand="0" w:evenVBand="0" w:oddHBand="0" w:evenHBand="1" w:firstRowFirstColumn="0" w:firstRowLastColumn="0" w:lastRowFirstColumn="0" w:lastRowLastColumn="0"/>
              <w:rPr>
                <w:rFonts w:cs="Segoe UI"/>
                <w:sz w:val="22"/>
                <w:szCs w:val="22"/>
              </w:rPr>
            </w:pPr>
            <w:r>
              <w:rPr>
                <w:rFonts w:eastAsia="Calibri" w:cs="Segoe UI"/>
                <w:color w:val="000000" w:themeColor="text1"/>
                <w:sz w:val="22"/>
                <w:szCs w:val="22"/>
              </w:rPr>
              <w:t>Permite</w:t>
            </w:r>
            <w:r w:rsidRPr="006653EA">
              <w:rPr>
                <w:rFonts w:eastAsia="Calibri" w:cs="Segoe UI"/>
                <w:color w:val="000000" w:themeColor="text1"/>
                <w:sz w:val="22"/>
                <w:szCs w:val="22"/>
              </w:rPr>
              <w:t xml:space="preserve"> ver el detalle de cada uno de los usuarios encontrados mediante el botón “Ver detalle”. </w:t>
            </w:r>
            <w:r>
              <w:rPr>
                <w:rFonts w:eastAsia="Calibri" w:cs="Segoe UI"/>
                <w:color w:val="000000" w:themeColor="text1"/>
                <w:sz w:val="22"/>
                <w:szCs w:val="22"/>
              </w:rPr>
              <w:t>(</w:t>
            </w:r>
            <w:r w:rsidRPr="006653EA">
              <w:rPr>
                <w:rFonts w:eastAsia="Calibri" w:cs="Segoe UI"/>
                <w:color w:val="000000" w:themeColor="text1"/>
                <w:sz w:val="22"/>
                <w:szCs w:val="22"/>
              </w:rPr>
              <w:t>Pantalla R9-2-10</w:t>
            </w:r>
            <w:r>
              <w:rPr>
                <w:rFonts w:eastAsia="Calibri" w:cs="Segoe UI"/>
                <w:color w:val="000000" w:themeColor="text1"/>
                <w:sz w:val="22"/>
                <w:szCs w:val="22"/>
              </w:rPr>
              <w:t>)</w:t>
            </w:r>
            <w:r w:rsidRPr="006653EA">
              <w:rPr>
                <w:rFonts w:eastAsia="Calibri" w:cs="Segoe UI"/>
                <w:color w:val="000000" w:themeColor="text1"/>
                <w:sz w:val="22"/>
                <w:szCs w:val="22"/>
              </w:rPr>
              <w:t>.</w:t>
            </w:r>
          </w:p>
        </w:tc>
      </w:tr>
      <w:tr w:rsidR="00255D5C" w:rsidRPr="00DA6000" w14:paraId="7493852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6CFF0D"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themeColor="text1"/>
                <w:sz w:val="22"/>
                <w:szCs w:val="22"/>
                <w:lang w:eastAsia="es-MX"/>
              </w:rPr>
              <w:lastRenderedPageBreak/>
              <w:t>9.</w:t>
            </w:r>
            <w:r>
              <w:rPr>
                <w:rFonts w:eastAsia="Times New Roman" w:cs="Segoe UI"/>
                <w:b w:val="0"/>
                <w:bCs w:val="0"/>
                <w:color w:val="000000" w:themeColor="text1"/>
                <w:sz w:val="22"/>
                <w:szCs w:val="22"/>
                <w:lang w:eastAsia="es-MX"/>
              </w:rPr>
              <w:t>7.4.2</w:t>
            </w:r>
          </w:p>
        </w:tc>
        <w:tc>
          <w:tcPr>
            <w:tcW w:w="8222" w:type="dxa"/>
            <w:vAlign w:val="center"/>
          </w:tcPr>
          <w:p w14:paraId="79816884" w14:textId="77777777" w:rsidR="00255D5C" w:rsidRPr="00CA4495"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En el botón Asignar rol, se asigna el </w:t>
            </w:r>
            <w:r>
              <w:rPr>
                <w:rFonts w:eastAsia="Times New Roman" w:cs="Segoe UI"/>
                <w:color w:val="000000" w:themeColor="text1"/>
                <w:sz w:val="22"/>
                <w:szCs w:val="22"/>
                <w:lang w:eastAsia="es-MX"/>
              </w:rPr>
              <w:t xml:space="preserve">tipo de </w:t>
            </w:r>
            <w:r w:rsidRPr="006653EA">
              <w:rPr>
                <w:rFonts w:eastAsia="Times New Roman" w:cs="Segoe UI"/>
                <w:color w:val="000000" w:themeColor="text1"/>
                <w:sz w:val="22"/>
                <w:szCs w:val="22"/>
                <w:lang w:eastAsia="es-MX"/>
              </w:rPr>
              <w:t>rol</w:t>
            </w:r>
            <w:r>
              <w:rPr>
                <w:rFonts w:eastAsia="Times New Roman" w:cs="Segoe UI"/>
                <w:color w:val="000000" w:themeColor="text1"/>
                <w:sz w:val="22"/>
                <w:szCs w:val="22"/>
                <w:lang w:eastAsia="es-MX"/>
              </w:rPr>
              <w:t xml:space="preserve">: Administrador de convocatoria, Super admin o solucionador </w:t>
            </w:r>
            <w:r w:rsidRPr="006653EA">
              <w:rPr>
                <w:rFonts w:eastAsia="Times New Roman" w:cs="Segoe UI"/>
                <w:color w:val="000000" w:themeColor="text1"/>
                <w:sz w:val="22"/>
                <w:szCs w:val="22"/>
                <w:lang w:eastAsia="es-MX"/>
              </w:rPr>
              <w:t>(Pantalla R9-2-11).</w:t>
            </w:r>
          </w:p>
        </w:tc>
      </w:tr>
      <w:tr w:rsidR="00255D5C" w:rsidRPr="00DA6000" w14:paraId="31D71E7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679336"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themeColor="text1"/>
                <w:sz w:val="22"/>
                <w:szCs w:val="22"/>
                <w:lang w:eastAsia="es-MX"/>
              </w:rPr>
              <w:t>9.</w:t>
            </w: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4.3</w:t>
            </w:r>
          </w:p>
        </w:tc>
        <w:tc>
          <w:tcPr>
            <w:tcW w:w="8222" w:type="dxa"/>
            <w:vAlign w:val="center"/>
          </w:tcPr>
          <w:p w14:paraId="5287766D"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sidRPr="006653EA">
              <w:rPr>
                <w:rFonts w:eastAsia="Times New Roman" w:cs="Segoe UI"/>
                <w:color w:val="000000" w:themeColor="text1"/>
                <w:sz w:val="22"/>
                <w:szCs w:val="22"/>
                <w:lang w:eastAsia="es-MX"/>
              </w:rPr>
              <w:t>Una vez que se asign</w:t>
            </w:r>
            <w:r>
              <w:rPr>
                <w:rFonts w:eastAsia="Times New Roman" w:cs="Segoe UI"/>
                <w:color w:val="000000" w:themeColor="text1"/>
                <w:sz w:val="22"/>
                <w:szCs w:val="22"/>
                <w:lang w:eastAsia="es-MX"/>
              </w:rPr>
              <w:t>a</w:t>
            </w:r>
            <w:r w:rsidRPr="006653EA">
              <w:rPr>
                <w:rFonts w:eastAsia="Times New Roman" w:cs="Segoe UI"/>
                <w:color w:val="000000" w:themeColor="text1"/>
                <w:sz w:val="22"/>
                <w:szCs w:val="22"/>
                <w:lang w:eastAsia="es-MX"/>
              </w:rPr>
              <w:t xml:space="preserve"> el rol, se envía un mensaje de que el rol fue asignado. </w:t>
            </w:r>
            <w:r>
              <w:rPr>
                <w:rFonts w:eastAsia="Times New Roman" w:cs="Segoe UI"/>
                <w:color w:val="000000" w:themeColor="text1"/>
                <w:sz w:val="22"/>
                <w:szCs w:val="22"/>
                <w:lang w:eastAsia="es-MX"/>
              </w:rPr>
              <w:t>(</w:t>
            </w:r>
            <w:r w:rsidRPr="006653EA">
              <w:rPr>
                <w:rFonts w:eastAsia="Times New Roman" w:cs="Segoe UI"/>
                <w:color w:val="000000" w:themeColor="text1"/>
                <w:sz w:val="22"/>
                <w:szCs w:val="22"/>
                <w:lang w:eastAsia="es-MX"/>
              </w:rPr>
              <w:t xml:space="preserve">Pantalla R9-2-12).  </w:t>
            </w:r>
          </w:p>
        </w:tc>
      </w:tr>
      <w:tr w:rsidR="00255D5C" w:rsidRPr="008C6FEA" w14:paraId="11DB1CD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B7D601" w14:textId="77777777" w:rsidR="00255D5C" w:rsidRPr="00955124" w:rsidRDefault="00255D5C">
            <w:pPr>
              <w:jc w:val="center"/>
              <w:rPr>
                <w:rFonts w:eastAsia="Calibri" w:cs="Segoe UI"/>
                <w:b w:val="0"/>
                <w:color w:val="000000" w:themeColor="text1"/>
                <w:sz w:val="22"/>
                <w:szCs w:val="22"/>
              </w:rPr>
            </w:pPr>
            <w:r w:rsidRPr="00955124">
              <w:rPr>
                <w:rFonts w:eastAsia="Calibri" w:cs="Segoe UI"/>
                <w:b w:val="0"/>
                <w:color w:val="000000" w:themeColor="text1"/>
                <w:sz w:val="22"/>
                <w:szCs w:val="22"/>
              </w:rPr>
              <w:t>9.7.4.4</w:t>
            </w:r>
          </w:p>
        </w:tc>
        <w:tc>
          <w:tcPr>
            <w:tcW w:w="8222" w:type="dxa"/>
            <w:vAlign w:val="center"/>
          </w:tcPr>
          <w:p w14:paraId="3B99AEFE" w14:textId="288E5E6D" w:rsidR="00255D5C" w:rsidRPr="008C6FEA" w:rsidRDefault="00255D5C">
            <w:pPr>
              <w:jc w:val="both"/>
              <w:cnfStyle w:val="000000100000" w:firstRow="0" w:lastRow="0" w:firstColumn="0" w:lastColumn="0" w:oddVBand="0" w:evenVBand="0" w:oddHBand="1" w:evenHBand="0" w:firstRowFirstColumn="0" w:firstRowLastColumn="0" w:lastRowFirstColumn="0" w:lastRowLastColumn="0"/>
              <w:rPr>
                <w:rFonts w:eastAsia="Calibri" w:cs="Segoe UI"/>
                <w:color w:val="000000" w:themeColor="text1"/>
                <w:sz w:val="22"/>
                <w:szCs w:val="22"/>
              </w:rPr>
            </w:pPr>
            <w:r w:rsidRPr="00955124">
              <w:rPr>
                <w:rFonts w:eastAsia="Calibri" w:cs="Segoe UI"/>
                <w:color w:val="000000" w:themeColor="text1"/>
                <w:sz w:val="22"/>
                <w:szCs w:val="22"/>
              </w:rPr>
              <w:t xml:space="preserve">El usuario </w:t>
            </w:r>
            <w:r w:rsidR="00524ACE" w:rsidRPr="00955124">
              <w:rPr>
                <w:rFonts w:eastAsia="Calibri" w:cs="Segoe UI"/>
                <w:color w:val="000000" w:themeColor="text1"/>
                <w:sz w:val="22"/>
                <w:szCs w:val="22"/>
              </w:rPr>
              <w:t xml:space="preserve">no </w:t>
            </w:r>
            <w:r w:rsidRPr="00955124">
              <w:rPr>
                <w:rFonts w:eastAsia="Calibri" w:cs="Segoe UI"/>
                <w:color w:val="000000" w:themeColor="text1"/>
                <w:sz w:val="22"/>
                <w:szCs w:val="22"/>
              </w:rPr>
              <w:t xml:space="preserve">recibirá un correo informándole que fue asignado al rol correspondiente. </w:t>
            </w:r>
          </w:p>
        </w:tc>
      </w:tr>
      <w:tr w:rsidR="00255D5C" w:rsidRPr="00DA6000" w14:paraId="04A02D2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ED4FE6" w14:textId="77777777" w:rsidR="00255D5C" w:rsidRPr="006653EA" w:rsidRDefault="00255D5C">
            <w:pPr>
              <w:spacing w:before="120" w:after="60"/>
              <w:jc w:val="center"/>
              <w:rPr>
                <w:rFonts w:eastAsia="Times New Roman" w:cs="Segoe UI"/>
                <w:color w:val="000000" w:themeColor="text1"/>
                <w:sz w:val="22"/>
                <w:szCs w:val="22"/>
                <w:lang w:eastAsia="es-MX"/>
              </w:rPr>
            </w:pPr>
            <w:r w:rsidRPr="006653EA">
              <w:rPr>
                <w:rFonts w:eastAsia="Times New Roman" w:cs="Segoe UI"/>
                <w:b w:val="0"/>
                <w:bCs w:val="0"/>
                <w:color w:val="000000" w:themeColor="text1"/>
                <w:sz w:val="22"/>
                <w:szCs w:val="22"/>
                <w:lang w:eastAsia="es-MX"/>
              </w:rPr>
              <w:t>9.</w:t>
            </w: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p>
          <w:p w14:paraId="341EF975" w14:textId="77777777" w:rsidR="00255D5C" w:rsidRPr="006653EA" w:rsidRDefault="00255D5C">
            <w:pPr>
              <w:spacing w:before="120" w:after="60"/>
              <w:jc w:val="center"/>
              <w:rPr>
                <w:rFonts w:eastAsia="Calibri" w:cs="Segoe UI"/>
                <w:color w:val="000000"/>
                <w:sz w:val="22"/>
                <w:szCs w:val="22"/>
                <w:lang w:eastAsia="es-MX"/>
              </w:rPr>
            </w:pPr>
          </w:p>
        </w:tc>
        <w:tc>
          <w:tcPr>
            <w:tcW w:w="8222" w:type="dxa"/>
            <w:vAlign w:val="center"/>
          </w:tcPr>
          <w:p w14:paraId="2354BB3F"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En caso de que se requiera dar de baja un usuario, se realiza de forma manual (usando las horas de soporte).</w:t>
            </w:r>
          </w:p>
        </w:tc>
      </w:tr>
    </w:tbl>
    <w:p w14:paraId="0FF07BF9" w14:textId="77777777" w:rsidR="00255D5C" w:rsidRPr="006653EA" w:rsidRDefault="00255D5C" w:rsidP="00255D5C">
      <w:pPr>
        <w:rPr>
          <w:rFonts w:cs="Segoe UI"/>
        </w:rPr>
      </w:pPr>
    </w:p>
    <w:p w14:paraId="17D0B449"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Notificaciones asociadas</w:t>
      </w:r>
    </w:p>
    <w:p w14:paraId="3CA10A2B" w14:textId="77777777" w:rsidR="00255D5C" w:rsidRPr="00A40580" w:rsidRDefault="00255D5C" w:rsidP="00255D5C">
      <w:pPr>
        <w:spacing w:after="0" w:line="240" w:lineRule="auto"/>
        <w:ind w:left="720"/>
        <w:rPr>
          <w:rFonts w:ascii="Calibri" w:eastAsia="Calibri" w:hAnsi="Calibri" w:cs="Calibri"/>
          <w:lang w:eastAsia="es-MX"/>
        </w:rPr>
      </w:pPr>
      <w:r w:rsidRPr="00A40580">
        <w:rPr>
          <w:rFonts w:ascii="Calibri" w:eastAsia="Calibri" w:hAnsi="Calibri" w:cs="Calibri"/>
          <w:lang w:eastAsia="es-MX"/>
        </w:rPr>
        <w:t> </w:t>
      </w:r>
    </w:p>
    <w:tbl>
      <w:tblPr>
        <w:tblW w:w="4789" w:type="pct"/>
        <w:tblCellMar>
          <w:left w:w="0" w:type="dxa"/>
          <w:right w:w="0" w:type="dxa"/>
        </w:tblCellMar>
        <w:tblLook w:val="04A0" w:firstRow="1" w:lastRow="0" w:firstColumn="1" w:lastColumn="0" w:noHBand="0" w:noVBand="1"/>
      </w:tblPr>
      <w:tblGrid>
        <w:gridCol w:w="1619"/>
        <w:gridCol w:w="2322"/>
        <w:gridCol w:w="2028"/>
        <w:gridCol w:w="3106"/>
      </w:tblGrid>
      <w:tr w:rsidR="00255D5C" w:rsidRPr="00A40580" w14:paraId="2237345E"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090FEF90"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36615EB"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E63B176"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19BD496"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55D5C" w:rsidRPr="00A40580" w14:paraId="77BF2AEC"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hideMark/>
          </w:tcPr>
          <w:p w14:paraId="3AE0C4A1" w14:textId="77777777"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Solicitud aceptada</w:t>
            </w:r>
          </w:p>
        </w:tc>
        <w:tc>
          <w:tcPr>
            <w:tcW w:w="2577" w:type="dxa"/>
            <w:tcBorders>
              <w:top w:val="nil"/>
              <w:left w:val="nil"/>
              <w:bottom w:val="single" w:sz="8" w:space="0" w:color="B4C6E7"/>
              <w:right w:val="single" w:sz="8" w:space="0" w:color="B4C6E7"/>
            </w:tcBorders>
            <w:tcMar>
              <w:top w:w="0" w:type="dxa"/>
              <w:left w:w="108" w:type="dxa"/>
              <w:bottom w:w="0" w:type="dxa"/>
              <w:right w:w="108" w:type="dxa"/>
            </w:tcMar>
            <w:hideMark/>
          </w:tcPr>
          <w:p w14:paraId="5BE41D18" w14:textId="77777777"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Usuario que envió la solicitud</w:t>
            </w:r>
          </w:p>
        </w:tc>
        <w:tc>
          <w:tcPr>
            <w:tcW w:w="2251" w:type="dxa"/>
            <w:tcBorders>
              <w:top w:val="nil"/>
              <w:left w:val="nil"/>
              <w:bottom w:val="single" w:sz="8" w:space="0" w:color="B4C6E7"/>
              <w:right w:val="single" w:sz="8" w:space="0" w:color="B4C6E7"/>
            </w:tcBorders>
            <w:tcMar>
              <w:top w:w="0" w:type="dxa"/>
              <w:left w:w="108" w:type="dxa"/>
              <w:bottom w:w="0" w:type="dxa"/>
              <w:right w:w="108" w:type="dxa"/>
            </w:tcMar>
            <w:hideMark/>
          </w:tcPr>
          <w:p w14:paraId="593CFBEE" w14:textId="77777777"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Cada que el super admin acepte un usuario.</w:t>
            </w:r>
          </w:p>
        </w:tc>
        <w:tc>
          <w:tcPr>
            <w:tcW w:w="2467" w:type="dxa"/>
            <w:tcBorders>
              <w:top w:val="nil"/>
              <w:left w:val="nil"/>
              <w:bottom w:val="single" w:sz="8" w:space="0" w:color="B4C6E7"/>
              <w:right w:val="single" w:sz="8" w:space="0" w:color="B4C6E7"/>
            </w:tcBorders>
            <w:tcMar>
              <w:top w:w="0" w:type="dxa"/>
              <w:left w:w="108" w:type="dxa"/>
              <w:bottom w:w="0" w:type="dxa"/>
              <w:right w:w="108" w:type="dxa"/>
            </w:tcMar>
            <w:hideMark/>
          </w:tcPr>
          <w:p w14:paraId="1399CDFA" w14:textId="696187CD"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 xml:space="preserve">Asunto: </w:t>
            </w:r>
            <w:r w:rsidR="00A1005D" w:rsidRPr="00955124">
              <w:rPr>
                <w:rFonts w:ascii="Segoe UI" w:eastAsiaTheme="minorHAnsi" w:hAnsi="Segoe UI" w:cs="Segoe UI"/>
                <w:sz w:val="22"/>
                <w:szCs w:val="22"/>
                <w:lang w:val="es-MX" w:eastAsia="es-MX"/>
              </w:rPr>
              <w:t>Bienvenida Proceso de registro</w:t>
            </w:r>
          </w:p>
          <w:p w14:paraId="0E7FB49C" w14:textId="77777777"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 </w:t>
            </w:r>
          </w:p>
          <w:p w14:paraId="54406E68" w14:textId="7247AFB2" w:rsidR="00811B2B" w:rsidRPr="00955124" w:rsidRDefault="00255D5C" w:rsidP="00811B2B">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 xml:space="preserve">Cuerpo: </w:t>
            </w:r>
          </w:p>
          <w:p w14:paraId="58A794C1"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 xml:space="preserve">Te invitamos a conocer Science Connexion, la nueva plataforma que facilita la conexión entre los investigadores y los institutos de investigadores del Tecnológico de Monterrey, para atraer soluciones que puedan desarrollarse como Emprendimiento de base </w:t>
            </w:r>
            <w:proofErr w:type="spellStart"/>
            <w:r w:rsidRPr="00955124">
              <w:rPr>
                <w:rFonts w:ascii="Segoe UI" w:eastAsiaTheme="minorHAnsi" w:hAnsi="Segoe UI" w:cs="Segoe UI"/>
                <w:sz w:val="22"/>
                <w:szCs w:val="22"/>
                <w:lang w:val="es-MX" w:eastAsia="es-MX"/>
              </w:rPr>
              <w:t>Cientifico</w:t>
            </w:r>
            <w:proofErr w:type="spellEnd"/>
            <w:r w:rsidRPr="00955124">
              <w:rPr>
                <w:rFonts w:ascii="Segoe UI" w:eastAsiaTheme="minorHAnsi" w:hAnsi="Segoe UI" w:cs="Segoe UI"/>
                <w:sz w:val="22"/>
                <w:szCs w:val="22"/>
                <w:lang w:val="es-MX" w:eastAsia="es-MX"/>
              </w:rPr>
              <w:t xml:space="preserve"> Tecnológica.</w:t>
            </w:r>
          </w:p>
          <w:p w14:paraId="3002A54D"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708C581B"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En Science Connexion podrás:</w:t>
            </w:r>
          </w:p>
          <w:p w14:paraId="531CFB8B"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19EAE787"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1. Participar en convocatorias para resolver retos complejos e impulsar el desarrollo y escalamiento de tecnología.</w:t>
            </w:r>
          </w:p>
          <w:p w14:paraId="63C0EC53"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7B371486"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 xml:space="preserve">2. Usar talent tank, un buscador de personas con talento especializado </w:t>
            </w:r>
            <w:proofErr w:type="gramStart"/>
            <w:r w:rsidRPr="00955124">
              <w:rPr>
                <w:rFonts w:ascii="Segoe UI" w:eastAsiaTheme="minorHAnsi" w:hAnsi="Segoe UI" w:cs="Segoe UI"/>
                <w:sz w:val="22"/>
                <w:szCs w:val="22"/>
                <w:lang w:val="es-MX" w:eastAsia="es-MX"/>
              </w:rPr>
              <w:t>que</w:t>
            </w:r>
            <w:proofErr w:type="gramEnd"/>
            <w:r w:rsidRPr="00955124">
              <w:rPr>
                <w:rFonts w:ascii="Segoe UI" w:eastAsiaTheme="minorHAnsi" w:hAnsi="Segoe UI" w:cs="Segoe UI"/>
                <w:sz w:val="22"/>
                <w:szCs w:val="22"/>
                <w:lang w:val="es-MX" w:eastAsia="es-MX"/>
              </w:rPr>
              <w:t xml:space="preserve"> mediante algoritmos, te sugiere con quién puedes colaborar en tus equipos de investigación.</w:t>
            </w:r>
          </w:p>
          <w:p w14:paraId="0B1B59DC"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33530618"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Accede al sitio https://scienceconnexion.com e ingresa tu usuario y contraseña:</w:t>
            </w:r>
          </w:p>
          <w:p w14:paraId="131D90E7"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704C9AA6"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usuario: [correo]</w:t>
            </w:r>
          </w:p>
          <w:p w14:paraId="45D5BD01"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contraseña: [contraseña]</w:t>
            </w:r>
          </w:p>
          <w:p w14:paraId="33C09C04"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7F2E1852"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¡Bienvenido a la comunidad de solucionadores!</w:t>
            </w:r>
          </w:p>
          <w:p w14:paraId="2667FDF2"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Saludos,</w:t>
            </w:r>
          </w:p>
          <w:p w14:paraId="240F52DB" w14:textId="7E860600" w:rsidR="00811B2B" w:rsidRPr="00955124" w:rsidRDefault="00811B2B" w:rsidP="00811B2B">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Equipo de Science Connexion</w:t>
            </w:r>
          </w:p>
          <w:p w14:paraId="46D86C4A" w14:textId="065794E2"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p>
        </w:tc>
      </w:tr>
    </w:tbl>
    <w:p w14:paraId="7BDE89FB" w14:textId="77777777" w:rsidR="00255D5C" w:rsidRDefault="00255D5C" w:rsidP="00255D5C">
      <w:pPr>
        <w:spacing w:after="0" w:line="240" w:lineRule="auto"/>
        <w:rPr>
          <w:rFonts w:ascii="Calibri" w:eastAsia="Calibri" w:hAnsi="Calibri" w:cs="Calibri"/>
          <w:lang w:eastAsia="es-MX"/>
        </w:rPr>
      </w:pPr>
    </w:p>
    <w:p w14:paraId="236051E7" w14:textId="77777777" w:rsidR="00255D5C" w:rsidRPr="00A40580" w:rsidRDefault="00255D5C" w:rsidP="00255D5C">
      <w:pPr>
        <w:spacing w:after="0" w:line="240" w:lineRule="auto"/>
        <w:rPr>
          <w:rFonts w:ascii="Calibri" w:eastAsia="Times New Roman" w:hAnsi="Calibri" w:cs="Calibri"/>
          <w:lang w:eastAsia="es-MX"/>
        </w:rPr>
      </w:pPr>
      <w:r w:rsidRPr="00A40580">
        <w:rPr>
          <w:rFonts w:ascii="Calibri" w:eastAsia="Times New Roman" w:hAnsi="Calibri" w:cs="Calibri"/>
          <w:lang w:eastAsia="es-MX"/>
        </w:rPr>
        <w:t xml:space="preserve"> </w:t>
      </w:r>
    </w:p>
    <w:tbl>
      <w:tblPr>
        <w:tblW w:w="4814" w:type="pct"/>
        <w:tblCellMar>
          <w:left w:w="0" w:type="dxa"/>
          <w:right w:w="0" w:type="dxa"/>
        </w:tblCellMar>
        <w:tblLook w:val="04A0" w:firstRow="1" w:lastRow="0" w:firstColumn="1" w:lastColumn="0" w:noHBand="0" w:noVBand="1"/>
      </w:tblPr>
      <w:tblGrid>
        <w:gridCol w:w="1867"/>
        <w:gridCol w:w="2563"/>
        <w:gridCol w:w="2239"/>
        <w:gridCol w:w="2454"/>
      </w:tblGrid>
      <w:tr w:rsidR="00255D5C" w:rsidRPr="00A40580" w14:paraId="36E1169C" w14:textId="77777777">
        <w:trPr>
          <w:trHeight w:val="97"/>
        </w:trPr>
        <w:tc>
          <w:tcPr>
            <w:tcW w:w="1866"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132DE2A"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63"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781C387"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39"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836FCD1"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54"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08DB18B"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55D5C" w:rsidRPr="00A40580" w14:paraId="7D0226A4" w14:textId="77777777">
        <w:trPr>
          <w:trHeight w:val="492"/>
        </w:trPr>
        <w:tc>
          <w:tcPr>
            <w:tcW w:w="1866" w:type="dxa"/>
            <w:tcBorders>
              <w:top w:val="nil"/>
              <w:left w:val="single" w:sz="8" w:space="0" w:color="B4C6E7"/>
              <w:bottom w:val="single" w:sz="8" w:space="0" w:color="B4C6E7"/>
              <w:right w:val="single" w:sz="8" w:space="0" w:color="B4C6E7"/>
            </w:tcBorders>
            <w:tcMar>
              <w:top w:w="0" w:type="dxa"/>
              <w:left w:w="108" w:type="dxa"/>
              <w:bottom w:w="0" w:type="dxa"/>
              <w:right w:w="108" w:type="dxa"/>
            </w:tcMar>
            <w:hideMark/>
          </w:tcPr>
          <w:p w14:paraId="742D34D6"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 xml:space="preserve">Solicitud denegada </w:t>
            </w:r>
          </w:p>
        </w:tc>
        <w:tc>
          <w:tcPr>
            <w:tcW w:w="2563" w:type="dxa"/>
            <w:tcBorders>
              <w:top w:val="nil"/>
              <w:left w:val="nil"/>
              <w:bottom w:val="single" w:sz="8" w:space="0" w:color="B4C6E7"/>
              <w:right w:val="single" w:sz="8" w:space="0" w:color="B4C6E7"/>
            </w:tcBorders>
            <w:tcMar>
              <w:top w:w="0" w:type="dxa"/>
              <w:left w:w="108" w:type="dxa"/>
              <w:bottom w:w="0" w:type="dxa"/>
              <w:right w:w="108" w:type="dxa"/>
            </w:tcMar>
            <w:hideMark/>
          </w:tcPr>
          <w:p w14:paraId="0550F19A"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Usuario que envió la solicitud</w:t>
            </w:r>
          </w:p>
        </w:tc>
        <w:tc>
          <w:tcPr>
            <w:tcW w:w="2239" w:type="dxa"/>
            <w:tcBorders>
              <w:top w:val="nil"/>
              <w:left w:val="nil"/>
              <w:bottom w:val="single" w:sz="8" w:space="0" w:color="B4C6E7"/>
              <w:right w:val="single" w:sz="8" w:space="0" w:color="B4C6E7"/>
            </w:tcBorders>
            <w:tcMar>
              <w:top w:w="0" w:type="dxa"/>
              <w:left w:w="108" w:type="dxa"/>
              <w:bottom w:w="0" w:type="dxa"/>
              <w:right w:w="108" w:type="dxa"/>
            </w:tcMar>
            <w:hideMark/>
          </w:tcPr>
          <w:p w14:paraId="0D515E2A"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Cada que el super</w:t>
            </w:r>
            <w:r>
              <w:rPr>
                <w:rFonts w:ascii="Segoe UI" w:eastAsiaTheme="minorHAnsi" w:hAnsi="Segoe UI" w:cs="Segoe UI"/>
                <w:sz w:val="22"/>
                <w:szCs w:val="22"/>
                <w:lang w:val="es-MX" w:eastAsia="es-MX"/>
              </w:rPr>
              <w:t xml:space="preserve"> </w:t>
            </w:r>
            <w:r w:rsidRPr="001A57A0">
              <w:rPr>
                <w:rFonts w:ascii="Segoe UI" w:eastAsiaTheme="minorHAnsi" w:hAnsi="Segoe UI" w:cs="Segoe UI"/>
                <w:sz w:val="22"/>
                <w:szCs w:val="22"/>
                <w:lang w:val="es-MX" w:eastAsia="es-MX"/>
              </w:rPr>
              <w:t>admin rechace un usuario.</w:t>
            </w:r>
          </w:p>
        </w:tc>
        <w:tc>
          <w:tcPr>
            <w:tcW w:w="2454" w:type="dxa"/>
            <w:tcBorders>
              <w:top w:val="nil"/>
              <w:left w:val="nil"/>
              <w:bottom w:val="single" w:sz="8" w:space="0" w:color="B4C6E7"/>
              <w:right w:val="single" w:sz="8" w:space="0" w:color="B4C6E7"/>
            </w:tcBorders>
            <w:tcMar>
              <w:top w:w="0" w:type="dxa"/>
              <w:left w:w="108" w:type="dxa"/>
              <w:bottom w:w="0" w:type="dxa"/>
              <w:right w:w="108" w:type="dxa"/>
            </w:tcMar>
          </w:tcPr>
          <w:p w14:paraId="05963419"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Asunto: Rechazo</w:t>
            </w:r>
          </w:p>
          <w:p w14:paraId="6E595774"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 </w:t>
            </w:r>
          </w:p>
          <w:p w14:paraId="747CFC11"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 xml:space="preserve">Cuerpo: Tu solicitud fue denegada. </w:t>
            </w:r>
          </w:p>
          <w:p w14:paraId="79DF0CFC"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Pronto recibirás más detalle sobre tu proceso de registro.</w:t>
            </w:r>
          </w:p>
        </w:tc>
      </w:tr>
    </w:tbl>
    <w:p w14:paraId="56914E99" w14:textId="77777777" w:rsidR="00255D5C" w:rsidRDefault="00255D5C" w:rsidP="00255D5C">
      <w:pPr>
        <w:rPr>
          <w:rFonts w:cs="Segoe UI"/>
        </w:rPr>
      </w:pPr>
    </w:p>
    <w:p w14:paraId="6AAE45F0" w14:textId="77777777" w:rsidR="005D1368" w:rsidRDefault="005D1368" w:rsidP="00255D5C">
      <w:pPr>
        <w:rPr>
          <w:rFonts w:cs="Segoe UI"/>
        </w:rPr>
      </w:pPr>
    </w:p>
    <w:p w14:paraId="246957A0" w14:textId="77777777" w:rsidR="005D1368" w:rsidRDefault="005D1368" w:rsidP="00255D5C">
      <w:pPr>
        <w:rPr>
          <w:rFonts w:cs="Segoe UI"/>
        </w:rPr>
      </w:pPr>
    </w:p>
    <w:p w14:paraId="1F812883" w14:textId="77777777" w:rsidR="00255D5C" w:rsidRDefault="00255D5C" w:rsidP="00255D5C">
      <w:pPr>
        <w:rPr>
          <w:rFonts w:cs="Segoe UI"/>
        </w:rPr>
      </w:pPr>
    </w:p>
    <w:p w14:paraId="0A637AD6"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3F84285A" w14:textId="58F08F55" w:rsidR="00255D5C" w:rsidRPr="00AC7E00" w:rsidRDefault="00255D5C" w:rsidP="00AC7E00">
      <w:r>
        <w:t>No aplica.</w:t>
      </w:r>
    </w:p>
    <w:p w14:paraId="4C0CD684"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“Usuarios para Aprobación”</w:t>
      </w:r>
    </w:p>
    <w:tbl>
      <w:tblPr>
        <w:tblStyle w:val="Listaclara-nfasis1"/>
        <w:tblW w:w="8550"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520"/>
        <w:gridCol w:w="5030"/>
      </w:tblGrid>
      <w:tr w:rsidR="00255D5C" w:rsidRPr="00DA6000" w14:paraId="564E1694" w14:textId="77777777">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520" w:type="dxa"/>
          </w:tcPr>
          <w:p w14:paraId="238E6D48" w14:textId="77777777" w:rsidR="00255D5C" w:rsidRPr="006653EA" w:rsidRDefault="00255D5C">
            <w:pPr>
              <w:rPr>
                <w:rFonts w:cs="Segoe UI"/>
              </w:rPr>
            </w:pPr>
            <w:r w:rsidRPr="006653EA">
              <w:rPr>
                <w:rFonts w:cs="Segoe UI"/>
              </w:rPr>
              <w:t>Campo</w:t>
            </w:r>
          </w:p>
        </w:tc>
        <w:tc>
          <w:tcPr>
            <w:tcW w:w="5030" w:type="dxa"/>
          </w:tcPr>
          <w:p w14:paraId="2A032924"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r>
      <w:tr w:rsidR="00255D5C" w:rsidRPr="00C165C5" w14:paraId="6564C318"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0CC51711" w14:textId="77777777" w:rsidR="00255D5C" w:rsidRPr="00C165C5" w:rsidRDefault="00255D5C">
            <w:pPr>
              <w:jc w:val="both"/>
              <w:rPr>
                <w:rFonts w:cs="Segoe UI"/>
                <w:b w:val="0"/>
                <w:bCs w:val="0"/>
              </w:rPr>
            </w:pPr>
            <w:r w:rsidRPr="00C165C5">
              <w:rPr>
                <w:rFonts w:cs="Segoe UI"/>
                <w:b w:val="0"/>
                <w:bCs w:val="0"/>
              </w:rPr>
              <w:t>Nombre</w:t>
            </w:r>
          </w:p>
        </w:tc>
        <w:tc>
          <w:tcPr>
            <w:tcW w:w="5030" w:type="dxa"/>
          </w:tcPr>
          <w:p w14:paraId="00129EDA" w14:textId="77777777" w:rsidR="00255D5C" w:rsidRPr="00C165C5" w:rsidRDefault="00255D5C">
            <w:pPr>
              <w:jc w:val="both"/>
              <w:cnfStyle w:val="000000100000" w:firstRow="0" w:lastRow="0" w:firstColumn="0" w:lastColumn="0" w:oddVBand="0" w:evenVBand="0" w:oddHBand="1" w:evenHBand="0" w:firstRowFirstColumn="0" w:firstRowLastColumn="0" w:lastRowFirstColumn="0" w:lastRowLastColumn="0"/>
              <w:rPr>
                <w:rFonts w:cs="Segoe UI"/>
              </w:rPr>
            </w:pPr>
            <w:r w:rsidRPr="00C165C5">
              <w:rPr>
                <w:rFonts w:cs="Segoe UI"/>
              </w:rPr>
              <w:t>Nombre del usuario</w:t>
            </w:r>
          </w:p>
        </w:tc>
      </w:tr>
      <w:tr w:rsidR="00255D5C" w:rsidRPr="00DA6000" w14:paraId="71580729" w14:textId="77777777">
        <w:trPr>
          <w:trHeight w:val="501"/>
        </w:trPr>
        <w:tc>
          <w:tcPr>
            <w:cnfStyle w:val="001000000000" w:firstRow="0" w:lastRow="0" w:firstColumn="1" w:lastColumn="0" w:oddVBand="0" w:evenVBand="0" w:oddHBand="0" w:evenHBand="0" w:firstRowFirstColumn="0" w:firstRowLastColumn="0" w:lastRowFirstColumn="0" w:lastRowLastColumn="0"/>
            <w:tcW w:w="3520" w:type="dxa"/>
          </w:tcPr>
          <w:p w14:paraId="659D6EDF" w14:textId="77777777" w:rsidR="00255D5C" w:rsidRPr="006653EA" w:rsidRDefault="00255D5C">
            <w:pPr>
              <w:jc w:val="both"/>
              <w:rPr>
                <w:rFonts w:cs="Segoe UI"/>
              </w:rPr>
            </w:pPr>
            <w:r>
              <w:rPr>
                <w:rFonts w:cs="Segoe UI"/>
                <w:b w:val="0"/>
                <w:bCs w:val="0"/>
              </w:rPr>
              <w:t>Correo electrónico</w:t>
            </w:r>
            <w:r w:rsidRPr="006653EA">
              <w:rPr>
                <w:rFonts w:cs="Segoe UI"/>
                <w:b w:val="0"/>
                <w:bCs w:val="0"/>
              </w:rPr>
              <w:t>.</w:t>
            </w:r>
          </w:p>
        </w:tc>
        <w:tc>
          <w:tcPr>
            <w:tcW w:w="5030" w:type="dxa"/>
          </w:tcPr>
          <w:p w14:paraId="63B351D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Correo electrónico del usuario</w:t>
            </w:r>
          </w:p>
        </w:tc>
      </w:tr>
      <w:tr w:rsidR="00255D5C" w:rsidRPr="00DA6000" w14:paraId="4D7756F5" w14:textId="7777777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520" w:type="dxa"/>
          </w:tcPr>
          <w:p w14:paraId="5917B078" w14:textId="77777777" w:rsidR="00255D5C" w:rsidRPr="006653EA" w:rsidRDefault="00255D5C">
            <w:pPr>
              <w:rPr>
                <w:rFonts w:cs="Segoe UI"/>
                <w:b w:val="0"/>
                <w:bCs w:val="0"/>
              </w:rPr>
            </w:pPr>
            <w:r>
              <w:rPr>
                <w:rFonts w:cs="Segoe UI"/>
                <w:b w:val="0"/>
                <w:bCs w:val="0"/>
              </w:rPr>
              <w:t>Botón “Ver detalles”</w:t>
            </w:r>
          </w:p>
        </w:tc>
        <w:tc>
          <w:tcPr>
            <w:tcW w:w="5030" w:type="dxa"/>
          </w:tcPr>
          <w:p w14:paraId="7CD9E01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Dirige al detalle del usuario</w:t>
            </w:r>
          </w:p>
        </w:tc>
      </w:tr>
    </w:tbl>
    <w:p w14:paraId="764FC540" w14:textId="77777777" w:rsidR="00255D5C" w:rsidRDefault="00255D5C" w:rsidP="00255D5C"/>
    <w:p w14:paraId="6D4F16B1"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“Detalle de usuarios para Aprobación”</w:t>
      </w:r>
    </w:p>
    <w:tbl>
      <w:tblPr>
        <w:tblStyle w:val="Listaclara-nfasis1"/>
        <w:tblW w:w="8550"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520"/>
        <w:gridCol w:w="5030"/>
      </w:tblGrid>
      <w:tr w:rsidR="00255D5C" w:rsidRPr="00DA6000" w14:paraId="66D91976" w14:textId="77777777">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520" w:type="dxa"/>
          </w:tcPr>
          <w:p w14:paraId="0E267A9E" w14:textId="77777777" w:rsidR="00255D5C" w:rsidRPr="006653EA" w:rsidRDefault="00255D5C">
            <w:pPr>
              <w:rPr>
                <w:rFonts w:cs="Segoe UI"/>
              </w:rPr>
            </w:pPr>
            <w:r w:rsidRPr="006653EA">
              <w:rPr>
                <w:rFonts w:cs="Segoe UI"/>
              </w:rPr>
              <w:t>Campo</w:t>
            </w:r>
          </w:p>
        </w:tc>
        <w:tc>
          <w:tcPr>
            <w:tcW w:w="5030" w:type="dxa"/>
          </w:tcPr>
          <w:p w14:paraId="753AABAE"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r>
      <w:tr w:rsidR="00255D5C" w:rsidRPr="00C165C5" w14:paraId="1F7487EF"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31B2A965" w14:textId="77777777" w:rsidR="00255D5C" w:rsidRPr="00C165C5" w:rsidRDefault="00255D5C">
            <w:pPr>
              <w:jc w:val="both"/>
              <w:rPr>
                <w:rFonts w:cs="Segoe UI"/>
                <w:b w:val="0"/>
                <w:bCs w:val="0"/>
              </w:rPr>
            </w:pPr>
            <w:r w:rsidRPr="00C165C5">
              <w:rPr>
                <w:rFonts w:cs="Segoe UI"/>
                <w:b w:val="0"/>
                <w:bCs w:val="0"/>
              </w:rPr>
              <w:t>Nombre</w:t>
            </w:r>
          </w:p>
        </w:tc>
        <w:tc>
          <w:tcPr>
            <w:tcW w:w="5030" w:type="dxa"/>
          </w:tcPr>
          <w:p w14:paraId="2E196641" w14:textId="77777777" w:rsidR="00255D5C" w:rsidRPr="00C165C5" w:rsidRDefault="00255D5C">
            <w:pPr>
              <w:jc w:val="both"/>
              <w:cnfStyle w:val="000000100000" w:firstRow="0" w:lastRow="0" w:firstColumn="0" w:lastColumn="0" w:oddVBand="0" w:evenVBand="0" w:oddHBand="1" w:evenHBand="0" w:firstRowFirstColumn="0" w:firstRowLastColumn="0" w:lastRowFirstColumn="0" w:lastRowLastColumn="0"/>
              <w:rPr>
                <w:rFonts w:cs="Segoe UI"/>
              </w:rPr>
            </w:pPr>
            <w:r w:rsidRPr="00C165C5">
              <w:rPr>
                <w:rFonts w:cs="Segoe UI"/>
              </w:rPr>
              <w:t>Nombre del usuario</w:t>
            </w:r>
          </w:p>
        </w:tc>
      </w:tr>
      <w:tr w:rsidR="00255D5C" w:rsidRPr="00DA6000" w14:paraId="4FDFA6FA" w14:textId="77777777">
        <w:trPr>
          <w:trHeight w:val="501"/>
        </w:trPr>
        <w:tc>
          <w:tcPr>
            <w:cnfStyle w:val="001000000000" w:firstRow="0" w:lastRow="0" w:firstColumn="1" w:lastColumn="0" w:oddVBand="0" w:evenVBand="0" w:oddHBand="0" w:evenHBand="0" w:firstRowFirstColumn="0" w:firstRowLastColumn="0" w:lastRowFirstColumn="0" w:lastRowLastColumn="0"/>
            <w:tcW w:w="3520" w:type="dxa"/>
          </w:tcPr>
          <w:p w14:paraId="548F97C4" w14:textId="77777777" w:rsidR="00255D5C" w:rsidRPr="006653EA" w:rsidRDefault="00255D5C">
            <w:pPr>
              <w:jc w:val="both"/>
              <w:rPr>
                <w:rFonts w:cs="Segoe UI"/>
              </w:rPr>
            </w:pPr>
            <w:r>
              <w:rPr>
                <w:rFonts w:cs="Segoe UI"/>
                <w:b w:val="0"/>
                <w:bCs w:val="0"/>
              </w:rPr>
              <w:t>Correo electrónico</w:t>
            </w:r>
            <w:r w:rsidRPr="006653EA">
              <w:rPr>
                <w:rFonts w:cs="Segoe UI"/>
                <w:b w:val="0"/>
                <w:bCs w:val="0"/>
              </w:rPr>
              <w:t>.</w:t>
            </w:r>
          </w:p>
        </w:tc>
        <w:tc>
          <w:tcPr>
            <w:tcW w:w="5030" w:type="dxa"/>
          </w:tcPr>
          <w:p w14:paraId="23BE200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Correo electrónico del usuario</w:t>
            </w:r>
          </w:p>
        </w:tc>
      </w:tr>
      <w:tr w:rsidR="00255D5C" w:rsidRPr="00DA6000" w14:paraId="7BF9B3B7"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52159704" w14:textId="77777777" w:rsidR="00255D5C" w:rsidRDefault="00255D5C">
            <w:pPr>
              <w:jc w:val="both"/>
              <w:rPr>
                <w:rFonts w:cs="Segoe UI"/>
                <w:b w:val="0"/>
                <w:bCs w:val="0"/>
              </w:rPr>
            </w:pPr>
            <w:r>
              <w:rPr>
                <w:rFonts w:cs="Segoe UI"/>
                <w:b w:val="0"/>
                <w:bCs w:val="0"/>
              </w:rPr>
              <w:t>Campus</w:t>
            </w:r>
          </w:p>
        </w:tc>
        <w:tc>
          <w:tcPr>
            <w:tcW w:w="5030" w:type="dxa"/>
          </w:tcPr>
          <w:p w14:paraId="214F5843"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Campus al que pertenece</w:t>
            </w:r>
          </w:p>
        </w:tc>
      </w:tr>
      <w:tr w:rsidR="00255D5C" w:rsidRPr="006B5660" w14:paraId="23090AC0" w14:textId="77777777">
        <w:trPr>
          <w:trHeight w:val="501"/>
        </w:trPr>
        <w:tc>
          <w:tcPr>
            <w:cnfStyle w:val="001000000000" w:firstRow="0" w:lastRow="0" w:firstColumn="1" w:lastColumn="0" w:oddVBand="0" w:evenVBand="0" w:oddHBand="0" w:evenHBand="0" w:firstRowFirstColumn="0" w:firstRowLastColumn="0" w:lastRowFirstColumn="0" w:lastRowLastColumn="0"/>
            <w:tcW w:w="3520" w:type="dxa"/>
          </w:tcPr>
          <w:p w14:paraId="35706838" w14:textId="77777777" w:rsidR="00255D5C" w:rsidRPr="006B5660" w:rsidRDefault="00255D5C">
            <w:pPr>
              <w:jc w:val="both"/>
              <w:rPr>
                <w:rFonts w:cs="Segoe UI"/>
                <w:b w:val="0"/>
                <w:bCs w:val="0"/>
              </w:rPr>
            </w:pPr>
            <w:r w:rsidRPr="006B5660">
              <w:rPr>
                <w:rFonts w:cs="Segoe UI"/>
                <w:b w:val="0"/>
                <w:bCs w:val="0"/>
              </w:rPr>
              <w:t>Nómina</w:t>
            </w:r>
          </w:p>
        </w:tc>
        <w:tc>
          <w:tcPr>
            <w:tcW w:w="5030" w:type="dxa"/>
          </w:tcPr>
          <w:p w14:paraId="345B062F" w14:textId="77777777" w:rsidR="00255D5C" w:rsidRPr="006B5660" w:rsidRDefault="00255D5C">
            <w:pPr>
              <w:jc w:val="both"/>
              <w:cnfStyle w:val="000000000000" w:firstRow="0" w:lastRow="0" w:firstColumn="0" w:lastColumn="0" w:oddVBand="0" w:evenVBand="0" w:oddHBand="0" w:evenHBand="0" w:firstRowFirstColumn="0" w:firstRowLastColumn="0" w:lastRowFirstColumn="0" w:lastRowLastColumn="0"/>
              <w:rPr>
                <w:rFonts w:cs="Segoe UI"/>
              </w:rPr>
            </w:pPr>
            <w:r w:rsidRPr="006B5660">
              <w:rPr>
                <w:rFonts w:cs="Segoe UI"/>
              </w:rPr>
              <w:t>Nómina</w:t>
            </w:r>
          </w:p>
        </w:tc>
      </w:tr>
      <w:tr w:rsidR="00255D5C" w:rsidRPr="006B5660" w14:paraId="43814412"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2CEE1AC7" w14:textId="77777777" w:rsidR="00255D5C" w:rsidRPr="006B5660" w:rsidRDefault="00255D5C">
            <w:pPr>
              <w:jc w:val="both"/>
              <w:rPr>
                <w:rFonts w:cs="Segoe UI"/>
                <w:b w:val="0"/>
                <w:bCs w:val="0"/>
              </w:rPr>
            </w:pPr>
            <w:r w:rsidRPr="006B5660">
              <w:rPr>
                <w:rFonts w:cs="Segoe UI"/>
                <w:b w:val="0"/>
                <w:bCs w:val="0"/>
              </w:rPr>
              <w:t>Rol en la institución</w:t>
            </w:r>
          </w:p>
        </w:tc>
        <w:tc>
          <w:tcPr>
            <w:tcW w:w="5030" w:type="dxa"/>
          </w:tcPr>
          <w:p w14:paraId="45861285" w14:textId="77777777" w:rsidR="00255D5C" w:rsidRPr="006B5660" w:rsidRDefault="00255D5C">
            <w:pPr>
              <w:jc w:val="both"/>
              <w:cnfStyle w:val="000000100000" w:firstRow="0" w:lastRow="0" w:firstColumn="0" w:lastColumn="0" w:oddVBand="0" w:evenVBand="0" w:oddHBand="1" w:evenHBand="0" w:firstRowFirstColumn="0" w:firstRowLastColumn="0" w:lastRowFirstColumn="0" w:lastRowLastColumn="0"/>
              <w:rPr>
                <w:rFonts w:cs="Segoe UI"/>
              </w:rPr>
            </w:pPr>
            <w:r w:rsidRPr="006B5660">
              <w:rPr>
                <w:rFonts w:cs="Segoe UI"/>
              </w:rPr>
              <w:t>Rol en la institución</w:t>
            </w:r>
          </w:p>
        </w:tc>
      </w:tr>
      <w:tr w:rsidR="00255D5C" w:rsidRPr="006B5660" w14:paraId="5AD03043" w14:textId="77777777">
        <w:trPr>
          <w:trHeight w:val="501"/>
        </w:trPr>
        <w:tc>
          <w:tcPr>
            <w:cnfStyle w:val="001000000000" w:firstRow="0" w:lastRow="0" w:firstColumn="1" w:lastColumn="0" w:oddVBand="0" w:evenVBand="0" w:oddHBand="0" w:evenHBand="0" w:firstRowFirstColumn="0" w:firstRowLastColumn="0" w:lastRowFirstColumn="0" w:lastRowLastColumn="0"/>
            <w:tcW w:w="3520" w:type="dxa"/>
          </w:tcPr>
          <w:p w14:paraId="511D3284" w14:textId="77777777" w:rsidR="00255D5C" w:rsidRPr="006B5660" w:rsidRDefault="00255D5C">
            <w:pPr>
              <w:jc w:val="both"/>
              <w:rPr>
                <w:rFonts w:cs="Segoe UI"/>
                <w:b w:val="0"/>
                <w:bCs w:val="0"/>
              </w:rPr>
            </w:pPr>
            <w:r w:rsidRPr="006B5660">
              <w:rPr>
                <w:rFonts w:cs="Segoe UI"/>
                <w:b w:val="0"/>
                <w:bCs w:val="0"/>
              </w:rPr>
              <w:t>Instituto de Investigación al que pertenece</w:t>
            </w:r>
          </w:p>
        </w:tc>
        <w:tc>
          <w:tcPr>
            <w:tcW w:w="5030" w:type="dxa"/>
          </w:tcPr>
          <w:p w14:paraId="6827D2D5" w14:textId="77777777" w:rsidR="00255D5C" w:rsidRPr="006B5660" w:rsidRDefault="00255D5C">
            <w:pPr>
              <w:jc w:val="both"/>
              <w:cnfStyle w:val="000000000000" w:firstRow="0" w:lastRow="0" w:firstColumn="0" w:lastColumn="0" w:oddVBand="0" w:evenVBand="0" w:oddHBand="0" w:evenHBand="0" w:firstRowFirstColumn="0" w:firstRowLastColumn="0" w:lastRowFirstColumn="0" w:lastRowLastColumn="0"/>
              <w:rPr>
                <w:rFonts w:cs="Segoe UI"/>
              </w:rPr>
            </w:pPr>
            <w:r w:rsidRPr="006B5660">
              <w:rPr>
                <w:rFonts w:cs="Segoe UI"/>
              </w:rPr>
              <w:t>Instituto de Investigación al que pertenece</w:t>
            </w:r>
          </w:p>
        </w:tc>
      </w:tr>
      <w:tr w:rsidR="00255D5C" w:rsidRPr="006B5660" w14:paraId="286904E3" w14:textId="77777777">
        <w:trPr>
          <w:cnfStyle w:val="000000100000" w:firstRow="0" w:lastRow="0" w:firstColumn="0" w:lastColumn="0" w:oddVBand="0" w:evenVBand="0" w:oddHBand="1"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3520" w:type="dxa"/>
          </w:tcPr>
          <w:p w14:paraId="7FD84FFB" w14:textId="77777777" w:rsidR="00255D5C" w:rsidRPr="006B5660" w:rsidRDefault="00255D5C">
            <w:pPr>
              <w:jc w:val="both"/>
              <w:rPr>
                <w:rFonts w:cs="Segoe UI"/>
                <w:b w:val="0"/>
                <w:bCs w:val="0"/>
              </w:rPr>
            </w:pPr>
            <w:r w:rsidRPr="006B5660">
              <w:rPr>
                <w:rFonts w:cs="Segoe UI"/>
                <w:b w:val="0"/>
                <w:bCs w:val="0"/>
              </w:rPr>
              <w:t>Botones de acción</w:t>
            </w:r>
          </w:p>
        </w:tc>
        <w:tc>
          <w:tcPr>
            <w:tcW w:w="5030" w:type="dxa"/>
          </w:tcPr>
          <w:p w14:paraId="288141A0" w14:textId="77777777" w:rsidR="00255D5C" w:rsidRPr="006B5660" w:rsidRDefault="00255D5C">
            <w:pPr>
              <w:jc w:val="both"/>
              <w:cnfStyle w:val="000000100000" w:firstRow="0" w:lastRow="0" w:firstColumn="0" w:lastColumn="0" w:oddVBand="0" w:evenVBand="0" w:oddHBand="1" w:evenHBand="0" w:firstRowFirstColumn="0" w:firstRowLastColumn="0" w:lastRowFirstColumn="0" w:lastRowLastColumn="0"/>
              <w:rPr>
                <w:rFonts w:cs="Segoe UI"/>
              </w:rPr>
            </w:pPr>
            <w:r>
              <w:rPr>
                <w:rFonts w:cs="Segoe UI"/>
              </w:rPr>
              <w:t>B</w:t>
            </w:r>
            <w:r w:rsidRPr="006B5660">
              <w:rPr>
                <w:rFonts w:cs="Segoe UI"/>
              </w:rPr>
              <w:t>otón “Rechazar”</w:t>
            </w:r>
            <w:r>
              <w:rPr>
                <w:rFonts w:cs="Segoe UI"/>
              </w:rPr>
              <w:t>.</w:t>
            </w:r>
          </w:p>
          <w:p w14:paraId="01BF7145" w14:textId="77777777" w:rsidR="00255D5C" w:rsidRPr="006B5660" w:rsidRDefault="00255D5C">
            <w:pPr>
              <w:jc w:val="both"/>
              <w:cnfStyle w:val="000000100000" w:firstRow="0" w:lastRow="0" w:firstColumn="0" w:lastColumn="0" w:oddVBand="0" w:evenVBand="0" w:oddHBand="1" w:evenHBand="0" w:firstRowFirstColumn="0" w:firstRowLastColumn="0" w:lastRowFirstColumn="0" w:lastRowLastColumn="0"/>
              <w:rPr>
                <w:rFonts w:cs="Segoe UI"/>
              </w:rPr>
            </w:pPr>
            <w:r w:rsidRPr="006B5660">
              <w:rPr>
                <w:rFonts w:cs="Segoe UI"/>
              </w:rPr>
              <w:t>Botón “Aceptar”</w:t>
            </w:r>
            <w:r>
              <w:rPr>
                <w:rFonts w:cs="Segoe UI"/>
              </w:rPr>
              <w:t>.</w:t>
            </w:r>
          </w:p>
        </w:tc>
      </w:tr>
    </w:tbl>
    <w:p w14:paraId="5FED415F" w14:textId="77777777" w:rsidR="00255D5C" w:rsidRDefault="00255D5C" w:rsidP="00255D5C"/>
    <w:p w14:paraId="2BF1C03D"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Supuestos y exclusiones</w:t>
      </w:r>
    </w:p>
    <w:p w14:paraId="7468BF1F" w14:textId="77777777" w:rsidR="00255D5C" w:rsidRPr="006653EA" w:rsidRDefault="00255D5C" w:rsidP="00255D5C">
      <w:pPr>
        <w:pStyle w:val="Prrafodelista"/>
        <w:numPr>
          <w:ilvl w:val="0"/>
          <w:numId w:val="9"/>
        </w:numPr>
        <w:jc w:val="both"/>
        <w:rPr>
          <w:rFonts w:eastAsiaTheme="majorEastAsia" w:cs="Segoe UI"/>
        </w:rPr>
      </w:pPr>
      <w:r w:rsidRPr="006653EA">
        <w:rPr>
          <w:rFonts w:cs="Segoe UI"/>
          <w:color w:val="000000"/>
        </w:rPr>
        <w:t>No se considera realizar la pantalla de baja de usuarios, si se requiere dar de baja algún usuario, será mediante la base de datos y se tomará como un soporte.</w:t>
      </w:r>
    </w:p>
    <w:p w14:paraId="7178F5BB" w14:textId="77777777" w:rsidR="00255D5C" w:rsidRPr="006653EA" w:rsidRDefault="00255D5C" w:rsidP="00255D5C">
      <w:pPr>
        <w:pStyle w:val="Prrafodelista"/>
        <w:numPr>
          <w:ilvl w:val="0"/>
          <w:numId w:val="9"/>
        </w:numPr>
        <w:jc w:val="both"/>
        <w:rPr>
          <w:rFonts w:cs="Segoe UI"/>
        </w:rPr>
      </w:pPr>
      <w:r w:rsidRPr="006653EA">
        <w:rPr>
          <w:rFonts w:eastAsia="Calibri" w:cs="Segoe UI"/>
          <w:color w:val="000000" w:themeColor="text1"/>
        </w:rPr>
        <w:t xml:space="preserve">No se considera </w:t>
      </w:r>
      <w:r>
        <w:rPr>
          <w:rFonts w:eastAsia="Calibri" w:cs="Segoe UI"/>
          <w:color w:val="000000" w:themeColor="text1"/>
        </w:rPr>
        <w:t xml:space="preserve">la </w:t>
      </w:r>
      <w:r w:rsidRPr="006653EA">
        <w:rPr>
          <w:rFonts w:eastAsia="Calibri" w:cs="Segoe UI"/>
          <w:color w:val="000000" w:themeColor="text1"/>
        </w:rPr>
        <w:t>selección múltiple de usuarios para asignación de rol</w:t>
      </w:r>
      <w:r>
        <w:rPr>
          <w:rFonts w:eastAsia="Calibri" w:cs="Segoe UI"/>
          <w:color w:val="000000" w:themeColor="text1"/>
        </w:rPr>
        <w:t>, será de uno en uno.</w:t>
      </w:r>
    </w:p>
    <w:p w14:paraId="4877EF4F" w14:textId="77777777" w:rsidR="00255D5C" w:rsidRDefault="00255D5C" w:rsidP="00255D5C">
      <w:pPr>
        <w:pStyle w:val="Prrafodelista"/>
        <w:spacing w:after="0"/>
        <w:jc w:val="both"/>
        <w:rPr>
          <w:rFonts w:eastAsiaTheme="majorEastAsia" w:cs="Segoe UI"/>
        </w:rPr>
      </w:pPr>
    </w:p>
    <w:p w14:paraId="3C248496"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Anexo</w:t>
      </w:r>
    </w:p>
    <w:p w14:paraId="5FFF54FE"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616C80B1" w14:textId="77777777" w:rsidR="00255D5C" w:rsidRDefault="00255D5C" w:rsidP="00255D5C">
      <w:pPr>
        <w:pStyle w:val="Prrafodelista"/>
        <w:spacing w:after="0"/>
        <w:jc w:val="both"/>
        <w:rPr>
          <w:rFonts w:eastAsiaTheme="majorEastAsia" w:cs="Segoe UI"/>
        </w:rPr>
      </w:pPr>
    </w:p>
    <w:p w14:paraId="4368C9AC" w14:textId="77777777" w:rsidR="00DF1B26" w:rsidRDefault="00DF1B26" w:rsidP="00DF1B26">
      <w:pPr>
        <w:pStyle w:val="Ttulo1"/>
        <w:numPr>
          <w:ilvl w:val="0"/>
          <w:numId w:val="7"/>
        </w:numPr>
        <w:rPr>
          <w:rFonts w:ascii="Segoe UI" w:hAnsi="Segoe UI" w:cs="Segoe UI"/>
          <w:sz w:val="22"/>
          <w:szCs w:val="22"/>
        </w:rPr>
      </w:pPr>
      <w:bookmarkStart w:id="736" w:name="_Toc146029566"/>
      <w:r w:rsidRPr="006653EA">
        <w:rPr>
          <w:rFonts w:ascii="Segoe UI" w:hAnsi="Segoe UI" w:cs="Segoe UI"/>
          <w:sz w:val="22"/>
          <w:szCs w:val="22"/>
        </w:rPr>
        <w:lastRenderedPageBreak/>
        <w:t xml:space="preserve">Fase </w:t>
      </w:r>
      <w:r>
        <w:rPr>
          <w:rFonts w:ascii="Segoe UI" w:hAnsi="Segoe UI" w:cs="Segoe UI"/>
          <w:sz w:val="22"/>
          <w:szCs w:val="22"/>
        </w:rPr>
        <w:t>2</w:t>
      </w:r>
      <w:r w:rsidRPr="006653EA">
        <w:rPr>
          <w:rFonts w:ascii="Segoe UI" w:hAnsi="Segoe UI" w:cs="Segoe UI"/>
          <w:sz w:val="22"/>
          <w:szCs w:val="22"/>
        </w:rPr>
        <w:t>: Plataforma Investigadores</w:t>
      </w:r>
      <w:bookmarkEnd w:id="736"/>
    </w:p>
    <w:p w14:paraId="7D68BAA8" w14:textId="39EF1402" w:rsidR="00AA2FB5" w:rsidRPr="00BC725B" w:rsidRDefault="00AA2FB5" w:rsidP="00AA2FB5">
      <w:pPr>
        <w:pStyle w:val="Ttulo2"/>
        <w:rPr>
          <w:rFonts w:ascii="Segoe UI" w:hAnsi="Segoe UI" w:cs="Segoe UI"/>
          <w:sz w:val="22"/>
          <w:szCs w:val="22"/>
        </w:rPr>
      </w:pPr>
      <w:bookmarkStart w:id="737" w:name="_Toc146029567"/>
      <w:r w:rsidRPr="00015B78">
        <w:rPr>
          <w:rFonts w:ascii="Segoe UI" w:hAnsi="Segoe UI" w:cs="Segoe UI"/>
          <w:sz w:val="22"/>
          <w:szCs w:val="22"/>
        </w:rPr>
        <w:t>Requerimiento 1</w:t>
      </w:r>
      <w:r w:rsidR="00645C8E" w:rsidRPr="00015B78">
        <w:rPr>
          <w:rFonts w:ascii="Segoe UI" w:hAnsi="Segoe UI" w:cs="Segoe UI"/>
          <w:sz w:val="22"/>
          <w:szCs w:val="22"/>
        </w:rPr>
        <w:t>0</w:t>
      </w:r>
      <w:r w:rsidRPr="00015B78">
        <w:rPr>
          <w:rFonts w:ascii="Segoe UI" w:hAnsi="Segoe UI" w:cs="Segoe UI"/>
          <w:sz w:val="22"/>
          <w:szCs w:val="22"/>
        </w:rPr>
        <w:t xml:space="preserve"> – </w:t>
      </w:r>
      <w:r w:rsidR="00A72414" w:rsidRPr="00015B78">
        <w:rPr>
          <w:rFonts w:ascii="Segoe UI" w:hAnsi="Segoe UI" w:cs="Segoe UI"/>
          <w:sz w:val="22"/>
          <w:szCs w:val="22"/>
        </w:rPr>
        <w:t xml:space="preserve">Página de </w:t>
      </w:r>
      <w:proofErr w:type="gramStart"/>
      <w:r w:rsidR="00A72414" w:rsidRPr="00015B78">
        <w:rPr>
          <w:rFonts w:ascii="Segoe UI" w:hAnsi="Segoe UI" w:cs="Segoe UI"/>
          <w:sz w:val="22"/>
          <w:szCs w:val="22"/>
        </w:rPr>
        <w:t>contacto  ¿</w:t>
      </w:r>
      <w:proofErr w:type="gramEnd"/>
      <w:r w:rsidR="00A72414" w:rsidRPr="00015B78">
        <w:rPr>
          <w:rFonts w:ascii="Segoe UI" w:hAnsi="Segoe UI" w:cs="Segoe UI"/>
          <w:sz w:val="22"/>
          <w:szCs w:val="22"/>
        </w:rPr>
        <w:t>Deseas participar?</w:t>
      </w:r>
      <w:bookmarkEnd w:id="737"/>
    </w:p>
    <w:p w14:paraId="35CDBE43" w14:textId="77777777" w:rsidR="00AA2FB5" w:rsidRPr="00BC725B" w:rsidRDefault="00AA2FB5" w:rsidP="00AA2FB5">
      <w:pPr>
        <w:pStyle w:val="Ttulo4"/>
        <w:rPr>
          <w:rStyle w:val="nfasisintenso"/>
          <w:rFonts w:ascii="Segoe UI" w:hAnsi="Segoe UI" w:cs="Segoe UI"/>
        </w:rPr>
      </w:pPr>
      <w:r w:rsidRPr="00BC725B">
        <w:rPr>
          <w:rStyle w:val="nfasisintenso"/>
          <w:rFonts w:ascii="Segoe UI" w:hAnsi="Segoe UI" w:cs="Segoe UI"/>
        </w:rPr>
        <w:t>Objetivo</w:t>
      </w:r>
    </w:p>
    <w:p w14:paraId="3108D44D" w14:textId="3BE56F33" w:rsidR="00AA2FB5" w:rsidRPr="00BC725B" w:rsidRDefault="00AA2FB5" w:rsidP="00AA2FB5">
      <w:pPr>
        <w:jc w:val="both"/>
        <w:rPr>
          <w:rFonts w:eastAsiaTheme="majorEastAsia" w:cs="Segoe UI"/>
        </w:rPr>
      </w:pPr>
      <w:r>
        <w:rPr>
          <w:rFonts w:eastAsiaTheme="majorEastAsia" w:cs="Segoe UI"/>
        </w:rPr>
        <w:t xml:space="preserve">Agregar a la plataforma </w:t>
      </w:r>
      <w:r w:rsidR="001C2932">
        <w:rPr>
          <w:rFonts w:eastAsiaTheme="majorEastAsia" w:cs="Segoe UI"/>
        </w:rPr>
        <w:t xml:space="preserve">un formulario de página de contacto, que </w:t>
      </w:r>
      <w:r w:rsidR="007E7B96">
        <w:rPr>
          <w:rFonts w:eastAsiaTheme="majorEastAsia" w:cs="Segoe UI"/>
        </w:rPr>
        <w:t>permita enviar un correo en caso de estar interesado en lanzar un reto.</w:t>
      </w:r>
    </w:p>
    <w:p w14:paraId="3AC55E26" w14:textId="77777777" w:rsidR="00AA2FB5" w:rsidRPr="00BC725B" w:rsidRDefault="00AA2FB5" w:rsidP="00AA2FB5">
      <w:pPr>
        <w:pStyle w:val="Ttulo4"/>
        <w:rPr>
          <w:rStyle w:val="nfasisintenso"/>
          <w:rFonts w:ascii="Segoe UI" w:hAnsi="Segoe UI" w:cs="Segoe UI"/>
        </w:rPr>
      </w:pPr>
      <w:r w:rsidRPr="00BC725B">
        <w:rPr>
          <w:rStyle w:val="nfasisintenso"/>
          <w:rFonts w:ascii="Segoe UI" w:hAnsi="Segoe UI" w:cs="Segoe UI"/>
        </w:rPr>
        <w:t xml:space="preserve">Prototipo  </w:t>
      </w:r>
    </w:p>
    <w:p w14:paraId="40B998EB" w14:textId="2D179353" w:rsidR="00AA2FB5" w:rsidRPr="004C4612" w:rsidRDefault="00F149A2" w:rsidP="00AA2FB5">
      <w:pPr>
        <w:spacing w:after="0"/>
        <w:rPr>
          <w:rFonts w:eastAsiaTheme="majorEastAsia" w:cs="Segoe UI"/>
        </w:rPr>
      </w:pPr>
      <w:r>
        <w:rPr>
          <w:rFonts w:eastAsiaTheme="majorEastAsia" w:cs="Segoe UI"/>
        </w:rPr>
        <w:t>Se muestra en las reglas de negocio.</w:t>
      </w:r>
    </w:p>
    <w:p w14:paraId="2B2C434B" w14:textId="77777777" w:rsidR="00AA2FB5" w:rsidRDefault="00AA2FB5" w:rsidP="00AA2FB5">
      <w:pPr>
        <w:pStyle w:val="Prrafodelista"/>
        <w:spacing w:after="0"/>
        <w:jc w:val="both"/>
        <w:rPr>
          <w:rFonts w:eastAsiaTheme="majorEastAsia" w:cs="Segoe UI"/>
        </w:rPr>
      </w:pPr>
    </w:p>
    <w:p w14:paraId="5C1E5881" w14:textId="77777777" w:rsidR="00AA2FB5" w:rsidRPr="00BC725B" w:rsidRDefault="00AA2FB5" w:rsidP="00AA2FB5">
      <w:pPr>
        <w:pStyle w:val="Ttulo4"/>
        <w:rPr>
          <w:rStyle w:val="nfasisintenso"/>
          <w:rFonts w:ascii="Segoe UI" w:hAnsi="Segoe UI" w:cs="Segoe UI"/>
        </w:rPr>
      </w:pPr>
      <w:r w:rsidRPr="00BC725B">
        <w:rPr>
          <w:rStyle w:val="nfasisintenso"/>
          <w:rFonts w:ascii="Segoe UI" w:hAnsi="Segoe UI" w:cs="Segoe UI"/>
        </w:rPr>
        <w:t>Diagrama de flujo</w:t>
      </w:r>
    </w:p>
    <w:p w14:paraId="133638EA" w14:textId="77777777" w:rsidR="00AA2FB5" w:rsidRPr="00BC725B" w:rsidRDefault="00AA2FB5" w:rsidP="00AA2FB5">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68531F" w:rsidRPr="00BC725B" w14:paraId="75A0CF8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4CA56D9B" w14:textId="77777777" w:rsidR="0068531F" w:rsidRPr="00BC725B" w:rsidRDefault="0068531F">
            <w:pPr>
              <w:jc w:val="right"/>
              <w:rPr>
                <w:rFonts w:cs="Segoe UI"/>
                <w:bCs w:val="0"/>
              </w:rPr>
            </w:pPr>
            <w:r w:rsidRPr="00BC725B">
              <w:rPr>
                <w:rFonts w:cs="Segoe UI"/>
                <w:bCs w:val="0"/>
              </w:rPr>
              <w:t>Descripción:</w:t>
            </w:r>
          </w:p>
        </w:tc>
        <w:tc>
          <w:tcPr>
            <w:tcW w:w="6905" w:type="dxa"/>
          </w:tcPr>
          <w:p w14:paraId="016AB4A5" w14:textId="7CC8E0C1" w:rsidR="0068531F" w:rsidRPr="00BC725B" w:rsidRDefault="0068531F">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Pr>
                <w:rFonts w:cs="Segoe UI"/>
                <w:b w:val="0"/>
                <w:bCs w:val="0"/>
                <w:iCs/>
                <w:lang w:eastAsia="es-MX"/>
              </w:rPr>
              <w:t>Página de contacto.</w:t>
            </w:r>
          </w:p>
        </w:tc>
      </w:tr>
      <w:tr w:rsidR="0068531F" w:rsidRPr="00BC725B" w14:paraId="1467A194"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3546EAC7" w14:textId="77777777" w:rsidR="0068531F" w:rsidRPr="00BC725B" w:rsidRDefault="0068531F">
            <w:pPr>
              <w:jc w:val="right"/>
              <w:rPr>
                <w:rFonts w:cs="Segoe UI"/>
                <w:bCs w:val="0"/>
              </w:rPr>
            </w:pPr>
            <w:r w:rsidRPr="00BC725B">
              <w:rPr>
                <w:rFonts w:cs="Segoe UI"/>
                <w:bCs w:val="0"/>
              </w:rPr>
              <w:t>Disparador:</w:t>
            </w:r>
          </w:p>
        </w:tc>
        <w:tc>
          <w:tcPr>
            <w:tcW w:w="6905" w:type="dxa"/>
          </w:tcPr>
          <w:p w14:paraId="7CA9AD3B" w14:textId="77777777" w:rsidR="0068531F" w:rsidRPr="00BC725B" w:rsidRDefault="0068531F">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U</w:t>
            </w:r>
            <w:r w:rsidRPr="00BC725B">
              <w:rPr>
                <w:rFonts w:cs="Segoe UI"/>
                <w:iCs/>
                <w:lang w:eastAsia="es-MX"/>
              </w:rPr>
              <w:t>suario del tecnológico.</w:t>
            </w:r>
          </w:p>
        </w:tc>
      </w:tr>
      <w:tr w:rsidR="0068531F" w:rsidRPr="00BC725B" w14:paraId="013CA003"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6AE6907" w14:textId="77777777" w:rsidR="0068531F" w:rsidRPr="00BC725B" w:rsidRDefault="0068531F">
            <w:pPr>
              <w:jc w:val="right"/>
              <w:rPr>
                <w:rFonts w:cs="Segoe UI"/>
                <w:bCs w:val="0"/>
              </w:rPr>
            </w:pPr>
            <w:r w:rsidRPr="00BC725B">
              <w:rPr>
                <w:rFonts w:cs="Segoe UI"/>
                <w:bCs w:val="0"/>
              </w:rPr>
              <w:t>Prerequisitos:</w:t>
            </w:r>
          </w:p>
        </w:tc>
        <w:tc>
          <w:tcPr>
            <w:tcW w:w="6905" w:type="dxa"/>
          </w:tcPr>
          <w:p w14:paraId="4C002F92" w14:textId="77777777" w:rsidR="0068531F" w:rsidRPr="00BC725B" w:rsidRDefault="0068531F" w:rsidP="00642046">
            <w:pPr>
              <w:pStyle w:val="Prrafodelista"/>
              <w:numPr>
                <w:ilvl w:val="0"/>
                <w:numId w:val="99"/>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Conocer la plataforma.</w:t>
            </w:r>
          </w:p>
          <w:p w14:paraId="3E2DE1CF" w14:textId="1A6B7838" w:rsidR="008A52C5" w:rsidRPr="00954DAA" w:rsidRDefault="0068531F" w:rsidP="00642046">
            <w:pPr>
              <w:pStyle w:val="Prrafodelista"/>
              <w:numPr>
                <w:ilvl w:val="0"/>
                <w:numId w:val="99"/>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Visualizar cada una de las secciones que se muestran.</w:t>
            </w:r>
          </w:p>
        </w:tc>
      </w:tr>
      <w:tr w:rsidR="0068531F" w:rsidRPr="00BC725B" w14:paraId="5CDD8BAE"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0DD35674" w14:textId="77777777" w:rsidR="0068531F" w:rsidRPr="00BC725B" w:rsidRDefault="0068531F">
            <w:pPr>
              <w:jc w:val="right"/>
              <w:rPr>
                <w:rFonts w:cs="Segoe UI"/>
                <w:bCs w:val="0"/>
              </w:rPr>
            </w:pPr>
            <w:r w:rsidRPr="00BC725B">
              <w:rPr>
                <w:rFonts w:cs="Segoe UI"/>
                <w:bCs w:val="0"/>
              </w:rPr>
              <w:t>Post condiciones:</w:t>
            </w:r>
          </w:p>
        </w:tc>
        <w:tc>
          <w:tcPr>
            <w:tcW w:w="6905" w:type="dxa"/>
          </w:tcPr>
          <w:p w14:paraId="7FA85EEE" w14:textId="4388CC8C" w:rsidR="0068531F" w:rsidRPr="00BC725B" w:rsidRDefault="00954DAA" w:rsidP="00642046">
            <w:pPr>
              <w:pStyle w:val="Prrafodelista"/>
              <w:numPr>
                <w:ilvl w:val="0"/>
                <w:numId w:val="99"/>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Llenar el formulario</w:t>
            </w:r>
            <w:r w:rsidR="0068531F" w:rsidRPr="00BC725B">
              <w:rPr>
                <w:rFonts w:cs="Segoe UI"/>
                <w:iCs/>
                <w:lang w:eastAsia="es-MX"/>
              </w:rPr>
              <w:t>.</w:t>
            </w:r>
          </w:p>
          <w:p w14:paraId="794EBE0A" w14:textId="7C5310F1" w:rsidR="0068531F" w:rsidRPr="00BC725B" w:rsidRDefault="00954DAA" w:rsidP="00642046">
            <w:pPr>
              <w:pStyle w:val="Prrafodelista"/>
              <w:numPr>
                <w:ilvl w:val="0"/>
                <w:numId w:val="99"/>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Enviar la información</w:t>
            </w:r>
          </w:p>
        </w:tc>
      </w:tr>
      <w:tr w:rsidR="0068531F" w:rsidRPr="00BC725B" w14:paraId="7DF8E27C" w14:textId="77777777">
        <w:tc>
          <w:tcPr>
            <w:cnfStyle w:val="001000000000" w:firstRow="0" w:lastRow="0" w:firstColumn="1" w:lastColumn="0" w:oddVBand="0" w:evenVBand="0" w:oddHBand="0" w:evenHBand="0" w:firstRowFirstColumn="0" w:firstRowLastColumn="0" w:lastRowFirstColumn="0" w:lastRowLastColumn="0"/>
            <w:tcW w:w="1951" w:type="dxa"/>
          </w:tcPr>
          <w:p w14:paraId="3A446A67" w14:textId="77777777" w:rsidR="0068531F" w:rsidRPr="00BC725B" w:rsidRDefault="0068531F">
            <w:pPr>
              <w:jc w:val="right"/>
              <w:rPr>
                <w:rFonts w:cs="Segoe UI"/>
              </w:rPr>
            </w:pPr>
            <w:r w:rsidRPr="00BC725B">
              <w:rPr>
                <w:rFonts w:cs="Segoe UI"/>
              </w:rPr>
              <w:t>Requerimientos relacionados</w:t>
            </w:r>
          </w:p>
        </w:tc>
        <w:tc>
          <w:tcPr>
            <w:tcW w:w="6905" w:type="dxa"/>
          </w:tcPr>
          <w:p w14:paraId="6DB2C33D" w14:textId="0505E965" w:rsidR="0068531F" w:rsidRPr="00BC725B" w:rsidRDefault="0068531F">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BC725B">
              <w:rPr>
                <w:rFonts w:cs="Segoe UI"/>
                <w:lang w:eastAsia="es-MX"/>
              </w:rPr>
              <w:t xml:space="preserve">Requerimiento </w:t>
            </w:r>
            <w:r w:rsidR="000B1C2C">
              <w:rPr>
                <w:rFonts w:cs="Segoe UI"/>
                <w:lang w:eastAsia="es-MX"/>
              </w:rPr>
              <w:t>2.</w:t>
            </w:r>
          </w:p>
        </w:tc>
      </w:tr>
      <w:tr w:rsidR="0068531F" w:rsidRPr="00BC725B" w14:paraId="016312DD"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50159B78" w14:textId="77777777" w:rsidR="0068531F" w:rsidRPr="00BC725B" w:rsidRDefault="0068531F">
            <w:pPr>
              <w:jc w:val="right"/>
              <w:rPr>
                <w:rFonts w:cs="Segoe UI"/>
                <w:bCs w:val="0"/>
              </w:rPr>
            </w:pPr>
            <w:r w:rsidRPr="00BC725B">
              <w:rPr>
                <w:rFonts w:cs="Segoe UI"/>
                <w:bCs w:val="0"/>
              </w:rPr>
              <w:t>Prioridad:</w:t>
            </w:r>
          </w:p>
        </w:tc>
        <w:tc>
          <w:tcPr>
            <w:tcW w:w="6905" w:type="dxa"/>
          </w:tcPr>
          <w:p w14:paraId="67FA1E23" w14:textId="77777777" w:rsidR="0068531F" w:rsidRPr="00BC725B" w:rsidRDefault="0068531F">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223219A3" w14:textId="77777777" w:rsidR="00AA2FB5" w:rsidRPr="00BC725B" w:rsidRDefault="00AA2FB5" w:rsidP="00AA2FB5">
      <w:pPr>
        <w:pStyle w:val="Textoindependiente"/>
        <w:spacing w:line="276" w:lineRule="auto"/>
        <w:jc w:val="both"/>
        <w:rPr>
          <w:rFonts w:ascii="Segoe UI" w:eastAsiaTheme="minorHAnsi" w:hAnsi="Segoe UI" w:cs="Segoe UI"/>
          <w:iCs/>
          <w:sz w:val="22"/>
          <w:szCs w:val="22"/>
          <w:lang w:val="es-MX" w:eastAsia="es-MX"/>
        </w:rPr>
      </w:pPr>
    </w:p>
    <w:p w14:paraId="770E57A1" w14:textId="6D847A48" w:rsidR="00AA2FB5" w:rsidRPr="00BC725B" w:rsidRDefault="00AA2FB5" w:rsidP="00AA2FB5">
      <w:pPr>
        <w:pStyle w:val="Ttulo4"/>
        <w:rPr>
          <w:rStyle w:val="nfasisintenso"/>
          <w:rFonts w:ascii="Segoe UI" w:hAnsi="Segoe UI" w:cs="Segoe UI"/>
        </w:rPr>
      </w:pPr>
      <w:r w:rsidRPr="00BC725B">
        <w:rPr>
          <w:rStyle w:val="nfasisintenso"/>
          <w:rFonts w:ascii="Segoe UI" w:hAnsi="Segoe UI" w:cs="Segoe UI"/>
        </w:rPr>
        <w:t>Reglas de negocio:</w:t>
      </w:r>
      <w:r w:rsidR="00847CB9">
        <w:rPr>
          <w:rStyle w:val="nfasisintenso"/>
          <w:rFonts w:ascii="Segoe UI" w:hAnsi="Segoe UI" w:cs="Segoe UI"/>
        </w:rPr>
        <w:t xml:space="preserve"> </w:t>
      </w:r>
      <w:r w:rsidR="00847CB9" w:rsidRPr="00847CB9">
        <w:rPr>
          <w:rStyle w:val="nfasisintenso"/>
          <w:rFonts w:ascii="Segoe UI" w:hAnsi="Segoe UI" w:cs="Segoe UI"/>
        </w:rPr>
        <w:t>Página de contacto</w:t>
      </w:r>
      <w:r w:rsidR="00847CB9" w:rsidRPr="00A72414">
        <w:rPr>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AA2FB5" w:rsidRPr="00BC725B" w14:paraId="26565BDC"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C44BE62" w14:textId="77777777" w:rsidR="00AA2FB5" w:rsidRPr="00BC725B" w:rsidRDefault="00AA2FB5">
            <w:pPr>
              <w:spacing w:before="120" w:after="60"/>
              <w:jc w:val="center"/>
              <w:rPr>
                <w:rFonts w:cs="Segoe UI"/>
                <w:sz w:val="22"/>
              </w:rPr>
            </w:pPr>
            <w:r w:rsidRPr="00BC725B">
              <w:rPr>
                <w:rFonts w:cs="Segoe UI"/>
                <w:sz w:val="22"/>
              </w:rPr>
              <w:t>Id</w:t>
            </w:r>
          </w:p>
        </w:tc>
        <w:tc>
          <w:tcPr>
            <w:tcW w:w="8222" w:type="dxa"/>
          </w:tcPr>
          <w:p w14:paraId="7448C264" w14:textId="77777777" w:rsidR="00AA2FB5" w:rsidRPr="00BC725B" w:rsidRDefault="00AA2FB5">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AA2FB5" w:rsidRPr="00CD5F1D" w14:paraId="0CB6ADF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0EBF31" w14:textId="1789422C" w:rsidR="00AA2FB5" w:rsidRPr="00CD5F1D" w:rsidRDefault="00B637B3" w:rsidP="00CD5F1D">
            <w:pPr>
              <w:spacing w:before="120" w:after="60"/>
              <w:jc w:val="center"/>
              <w:rPr>
                <w:rFonts w:cs="Segoe UI"/>
                <w:b w:val="0"/>
                <w:bCs w:val="0"/>
                <w:iCs/>
                <w:sz w:val="22"/>
                <w:szCs w:val="22"/>
                <w:lang w:eastAsia="es-MX"/>
              </w:rPr>
            </w:pPr>
            <w:r>
              <w:rPr>
                <w:rFonts w:cs="Segoe UI"/>
                <w:b w:val="0"/>
                <w:bCs w:val="0"/>
                <w:iCs/>
                <w:sz w:val="22"/>
                <w:szCs w:val="22"/>
                <w:lang w:eastAsia="es-MX"/>
              </w:rPr>
              <w:t>10.1</w:t>
            </w:r>
          </w:p>
        </w:tc>
        <w:tc>
          <w:tcPr>
            <w:tcW w:w="8222" w:type="dxa"/>
            <w:vAlign w:val="center"/>
          </w:tcPr>
          <w:p w14:paraId="02C9A474" w14:textId="10203705" w:rsidR="00AA2FB5" w:rsidRPr="00CD5F1D" w:rsidRDefault="00B637B3" w:rsidP="00741A38">
            <w:pPr>
              <w:spacing w:before="120" w:after="60"/>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B637B3">
              <w:rPr>
                <w:rFonts w:cs="Segoe UI"/>
                <w:sz w:val="22"/>
                <w:szCs w:val="22"/>
                <w:lang w:eastAsia="es-MX"/>
              </w:rPr>
              <w:t xml:space="preserve">En esta </w:t>
            </w:r>
            <w:r w:rsidR="00D7088C">
              <w:rPr>
                <w:rFonts w:cs="Segoe UI"/>
                <w:sz w:val="22"/>
                <w:szCs w:val="22"/>
                <w:lang w:eastAsia="es-MX"/>
              </w:rPr>
              <w:t>sección</w:t>
            </w:r>
            <w:r w:rsidRPr="00B637B3">
              <w:rPr>
                <w:rFonts w:cs="Segoe UI"/>
                <w:sz w:val="22"/>
                <w:szCs w:val="22"/>
                <w:lang w:eastAsia="es-MX"/>
              </w:rPr>
              <w:t xml:space="preserve"> el usuario podrá contactar a la plataforma en caso de estar interesado en lanzar un reto con el ITESM, o vincularse con el área de Transferencia de Tecnología del ITESM.</w:t>
            </w:r>
          </w:p>
        </w:tc>
      </w:tr>
      <w:tr w:rsidR="00B637B3" w:rsidRPr="00CD5F1D" w14:paraId="2686151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073BA3" w14:textId="5F67F304" w:rsidR="00B637B3" w:rsidRDefault="00B637B3" w:rsidP="00B637B3">
            <w:pPr>
              <w:spacing w:before="120" w:after="60"/>
              <w:jc w:val="center"/>
              <w:rPr>
                <w:rFonts w:cs="Segoe UI"/>
                <w:b w:val="0"/>
                <w:bCs w:val="0"/>
                <w:iCs/>
                <w:lang w:eastAsia="es-MX"/>
              </w:rPr>
            </w:pPr>
            <w:r>
              <w:rPr>
                <w:rFonts w:cs="Segoe UI"/>
                <w:b w:val="0"/>
                <w:bCs w:val="0"/>
                <w:iCs/>
                <w:sz w:val="22"/>
                <w:szCs w:val="22"/>
                <w:lang w:eastAsia="es-MX"/>
              </w:rPr>
              <w:t>10.2</w:t>
            </w:r>
          </w:p>
        </w:tc>
        <w:tc>
          <w:tcPr>
            <w:tcW w:w="8222" w:type="dxa"/>
            <w:vAlign w:val="center"/>
          </w:tcPr>
          <w:p w14:paraId="03FE2AF9" w14:textId="656D5BDB" w:rsidR="00B637B3" w:rsidRDefault="00B637B3" w:rsidP="00B637B3">
            <w:pPr>
              <w:spacing w:before="120" w:after="60"/>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CD5F1D">
              <w:rPr>
                <w:rFonts w:eastAsiaTheme="minorHAnsi" w:cs="Segoe UI"/>
                <w:sz w:val="22"/>
                <w:szCs w:val="22"/>
                <w:lang w:eastAsia="es-MX"/>
              </w:rPr>
              <w:t xml:space="preserve">En Home, en la sección “¿Quieres participar en la convocatoria?, se </w:t>
            </w:r>
            <w:r w:rsidR="0014529A">
              <w:rPr>
                <w:rFonts w:eastAsiaTheme="minorHAnsi" w:cs="Segoe UI"/>
                <w:sz w:val="22"/>
                <w:szCs w:val="22"/>
                <w:lang w:eastAsia="es-MX"/>
              </w:rPr>
              <w:t>cambiará</w:t>
            </w:r>
            <w:r w:rsidR="000E0631">
              <w:rPr>
                <w:rFonts w:eastAsiaTheme="minorHAnsi" w:cs="Segoe UI"/>
                <w:sz w:val="22"/>
                <w:szCs w:val="22"/>
                <w:lang w:eastAsia="es-MX"/>
              </w:rPr>
              <w:t xml:space="preserve"> la información mostrada y ahora </w:t>
            </w:r>
            <w:r w:rsidR="00C17A8D">
              <w:rPr>
                <w:rFonts w:eastAsiaTheme="minorHAnsi" w:cs="Segoe UI"/>
                <w:sz w:val="22"/>
                <w:szCs w:val="22"/>
                <w:lang w:eastAsia="es-MX"/>
              </w:rPr>
              <w:t>dirá “Escríbenos” con</w:t>
            </w:r>
            <w:r w:rsidR="00063CCA">
              <w:rPr>
                <w:rFonts w:eastAsiaTheme="minorHAnsi" w:cs="Segoe UI"/>
                <w:sz w:val="22"/>
                <w:szCs w:val="22"/>
                <w:lang w:eastAsia="es-MX"/>
              </w:rPr>
              <w:t xml:space="preserve"> la</w:t>
            </w:r>
            <w:r w:rsidR="000E0631">
              <w:rPr>
                <w:rFonts w:eastAsiaTheme="minorHAnsi" w:cs="Segoe UI"/>
                <w:sz w:val="22"/>
                <w:szCs w:val="22"/>
                <w:lang w:eastAsia="es-MX"/>
              </w:rPr>
              <w:t xml:space="preserve"> siguiente </w:t>
            </w:r>
            <w:r w:rsidR="00063CCA">
              <w:rPr>
                <w:rFonts w:eastAsiaTheme="minorHAnsi" w:cs="Segoe UI"/>
                <w:sz w:val="22"/>
                <w:szCs w:val="22"/>
                <w:lang w:eastAsia="es-MX"/>
              </w:rPr>
              <w:t>información</w:t>
            </w:r>
            <w:r w:rsidRPr="00CD5F1D">
              <w:rPr>
                <w:rFonts w:eastAsiaTheme="minorHAnsi" w:cs="Segoe UI"/>
                <w:sz w:val="22"/>
                <w:szCs w:val="22"/>
                <w:lang w:eastAsia="es-MX"/>
              </w:rPr>
              <w:t xml:space="preserve"> de contacto. </w:t>
            </w:r>
          </w:p>
          <w:p w14:paraId="0D879C5B" w14:textId="0F87DB65" w:rsidR="00B637B3" w:rsidRPr="00CD5F1D" w:rsidRDefault="003F43C5" w:rsidP="003F43C5">
            <w:pPr>
              <w:spacing w:before="120" w:after="60"/>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Times New Roman"/>
                <w:noProof/>
              </w:rPr>
              <w:lastRenderedPageBreak/>
              <w:drawing>
                <wp:inline distT="0" distB="0" distL="0" distR="0" wp14:anchorId="69F86BE9" wp14:editId="1ABE7A24">
                  <wp:extent cx="4705350" cy="4686529"/>
                  <wp:effectExtent l="19050" t="19050" r="19050" b="19050"/>
                  <wp:docPr id="339523206" name="Imagen 33952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705655" cy="4686833"/>
                          </a:xfrm>
                          <a:prstGeom prst="rect">
                            <a:avLst/>
                          </a:prstGeom>
                          <a:ln>
                            <a:solidFill>
                              <a:schemeClr val="bg1">
                                <a:lumMod val="85000"/>
                              </a:schemeClr>
                            </a:solidFill>
                          </a:ln>
                        </pic:spPr>
                      </pic:pic>
                    </a:graphicData>
                  </a:graphic>
                </wp:inline>
              </w:drawing>
            </w:r>
          </w:p>
        </w:tc>
      </w:tr>
      <w:tr w:rsidR="00B637B3" w:rsidRPr="00BC725B" w14:paraId="423843B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3C9C92" w14:textId="6F3D5372" w:rsidR="00B637B3" w:rsidRDefault="00B637B3" w:rsidP="00B637B3">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10.</w:t>
            </w:r>
            <w:r w:rsidR="00A94591">
              <w:rPr>
                <w:rFonts w:ascii="Segoe UI" w:eastAsiaTheme="minorHAnsi" w:hAnsi="Segoe UI" w:cs="Segoe UI"/>
                <w:b w:val="0"/>
                <w:sz w:val="22"/>
                <w:szCs w:val="22"/>
                <w:lang w:val="es-MX" w:eastAsia="es-MX"/>
              </w:rPr>
              <w:t>3</w:t>
            </w:r>
          </w:p>
        </w:tc>
        <w:tc>
          <w:tcPr>
            <w:tcW w:w="8222" w:type="dxa"/>
            <w:vAlign w:val="center"/>
          </w:tcPr>
          <w:p w14:paraId="4B4F7495" w14:textId="614A0F4E" w:rsidR="00B637B3" w:rsidRPr="00BC725B" w:rsidRDefault="00B637B3" w:rsidP="00B637B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3211D6">
              <w:rPr>
                <w:rFonts w:ascii="Segoe UI" w:eastAsiaTheme="minorHAnsi" w:hAnsi="Segoe UI" w:cs="Segoe UI"/>
                <w:sz w:val="22"/>
                <w:szCs w:val="22"/>
                <w:lang w:val="es-MX" w:eastAsia="es-MX"/>
              </w:rPr>
              <w:t>Cualquier interesado puede llenar</w:t>
            </w:r>
            <w:r>
              <w:rPr>
                <w:rFonts w:ascii="Segoe UI" w:eastAsiaTheme="minorHAnsi" w:hAnsi="Segoe UI" w:cs="Segoe UI"/>
                <w:sz w:val="22"/>
                <w:szCs w:val="22"/>
                <w:lang w:val="es-MX" w:eastAsia="es-MX"/>
              </w:rPr>
              <w:t xml:space="preserve"> el formulario</w:t>
            </w:r>
            <w:r w:rsidR="00716EC5">
              <w:rPr>
                <w:rFonts w:ascii="Segoe UI" w:eastAsiaTheme="minorHAnsi" w:hAnsi="Segoe UI" w:cs="Segoe UI"/>
                <w:sz w:val="22"/>
                <w:szCs w:val="22"/>
                <w:lang w:val="es-MX" w:eastAsia="es-MX"/>
              </w:rPr>
              <w:t>.</w:t>
            </w:r>
          </w:p>
        </w:tc>
      </w:tr>
      <w:tr w:rsidR="00B637B3" w:rsidRPr="00634B7B" w14:paraId="14F8D822" w14:textId="77777777" w:rsidTr="009523BA">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D1EC75" w14:textId="739AEDCD" w:rsidR="00B637B3" w:rsidRPr="00634B7B" w:rsidRDefault="00B637B3" w:rsidP="00B637B3">
            <w:pPr>
              <w:spacing w:before="120" w:after="60"/>
              <w:jc w:val="center"/>
              <w:rPr>
                <w:rFonts w:eastAsiaTheme="minorHAnsi" w:cs="Segoe UI"/>
                <w:b w:val="0"/>
                <w:bCs w:val="0"/>
                <w:sz w:val="22"/>
                <w:szCs w:val="22"/>
                <w:lang w:eastAsia="es-MX"/>
              </w:rPr>
            </w:pPr>
            <w:r>
              <w:rPr>
                <w:rFonts w:cs="Segoe UI"/>
                <w:b w:val="0"/>
                <w:bCs w:val="0"/>
                <w:sz w:val="22"/>
                <w:szCs w:val="22"/>
                <w:lang w:eastAsia="es-MX"/>
              </w:rPr>
              <w:t>10.</w:t>
            </w:r>
            <w:r w:rsidR="00A94591">
              <w:rPr>
                <w:rFonts w:cs="Segoe UI"/>
                <w:b w:val="0"/>
                <w:bCs w:val="0"/>
                <w:sz w:val="22"/>
                <w:szCs w:val="22"/>
                <w:lang w:eastAsia="es-MX"/>
              </w:rPr>
              <w:t>4</w:t>
            </w:r>
          </w:p>
        </w:tc>
        <w:tc>
          <w:tcPr>
            <w:tcW w:w="8222" w:type="dxa"/>
            <w:vAlign w:val="center"/>
          </w:tcPr>
          <w:p w14:paraId="4B34C409" w14:textId="7F1976E9" w:rsidR="00B637B3" w:rsidRPr="00634B7B" w:rsidRDefault="00B637B3" w:rsidP="00B637B3">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634B7B">
              <w:rPr>
                <w:rFonts w:cs="Segoe UI"/>
                <w:sz w:val="22"/>
                <w:szCs w:val="22"/>
                <w:lang w:eastAsia="es-MX"/>
              </w:rPr>
              <w:t>Los datos que contendrá el formulario son mostrados en la sección “Campos identificados”.</w:t>
            </w:r>
          </w:p>
          <w:p w14:paraId="6BD63D41" w14:textId="1C80584E" w:rsidR="00B637B3" w:rsidRPr="0046546A" w:rsidRDefault="00B637B3" w:rsidP="00B637B3">
            <w:pPr>
              <w:jc w:val="center"/>
              <w:cnfStyle w:val="000000010000" w:firstRow="0" w:lastRow="0" w:firstColumn="0" w:lastColumn="0" w:oddVBand="0" w:evenVBand="0" w:oddHBand="0" w:evenHBand="1" w:firstRowFirstColumn="0" w:firstRowLastColumn="0" w:lastRowFirstColumn="0" w:lastRowLastColumn="0"/>
              <w:rPr>
                <w:rFonts w:eastAsiaTheme="minorHAnsi" w:cs="Segoe UI"/>
                <w:lang w:eastAsia="es-MX"/>
              </w:rPr>
            </w:pPr>
            <w:r w:rsidRPr="00634B7B">
              <w:rPr>
                <w:rFonts w:cs="Segoe UI"/>
                <w:noProof/>
                <w:lang w:eastAsia="es-MX"/>
              </w:rPr>
              <w:lastRenderedPageBreak/>
              <w:drawing>
                <wp:inline distT="0" distB="0" distL="0" distR="0" wp14:anchorId="04CF231C" wp14:editId="19829023">
                  <wp:extent cx="2552700" cy="2282190"/>
                  <wp:effectExtent l="19050" t="19050" r="19050" b="22860"/>
                  <wp:docPr id="1944895675" name="Imagen 1944895675">
                    <a:extLst xmlns:a="http://schemas.openxmlformats.org/drawingml/2006/main">
                      <a:ext uri="{FF2B5EF4-FFF2-40B4-BE49-F238E27FC236}">
                        <a16:creationId xmlns:a16="http://schemas.microsoft.com/office/drawing/2014/main" id="{2C033467-8132-454C-B0FC-1AB8615F690A}"/>
                      </a:ext>
                    </a:extLst>
                  </wp:docPr>
                  <wp:cNvGraphicFramePr/>
                  <a:graphic xmlns:a="http://schemas.openxmlformats.org/drawingml/2006/main">
                    <a:graphicData uri="http://schemas.openxmlformats.org/drawingml/2006/picture">
                      <pic:pic xmlns:pic="http://schemas.openxmlformats.org/drawingml/2006/picture">
                        <pic:nvPicPr>
                          <pic:cNvPr id="6" name="image2.png">
                            <a:extLst>
                              <a:ext uri="{FF2B5EF4-FFF2-40B4-BE49-F238E27FC236}">
                                <a16:creationId xmlns:a16="http://schemas.microsoft.com/office/drawing/2014/main" id="{2C033467-8132-454C-B0FC-1AB8615F690A}"/>
                              </a:ext>
                            </a:extLst>
                          </pic:cNvPr>
                          <pic:cNvPicPr preferRelativeResize="0"/>
                        </pic:nvPicPr>
                        <pic:blipFill rotWithShape="1">
                          <a:blip r:embed="rId242" cstate="print"/>
                          <a:srcRect l="7902" r="10638" b="2602"/>
                          <a:stretch/>
                        </pic:blipFill>
                        <pic:spPr bwMode="auto">
                          <a:xfrm>
                            <a:off x="0" y="0"/>
                            <a:ext cx="2552700" cy="2282190"/>
                          </a:xfrm>
                          <a:prstGeom prst="rect">
                            <a:avLst/>
                          </a:prstGeom>
                          <a:noFill/>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B637B3" w:rsidRPr="00BC725B" w14:paraId="257907D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884B06" w14:textId="6FB94E62" w:rsidR="00B637B3" w:rsidRPr="00BC725B" w:rsidRDefault="00B637B3" w:rsidP="00B637B3">
            <w:pPr>
              <w:spacing w:before="120" w:after="60"/>
              <w:jc w:val="center"/>
              <w:rPr>
                <w:rFonts w:cs="Segoe UI"/>
                <w:b w:val="0"/>
                <w:bCs w:val="0"/>
                <w:iCs/>
                <w:sz w:val="22"/>
                <w:szCs w:val="22"/>
                <w:lang w:eastAsia="es-MX"/>
              </w:rPr>
            </w:pPr>
            <w:r>
              <w:rPr>
                <w:rFonts w:cs="Segoe UI"/>
                <w:b w:val="0"/>
                <w:bCs w:val="0"/>
                <w:iCs/>
                <w:sz w:val="22"/>
                <w:szCs w:val="22"/>
                <w:lang w:eastAsia="es-MX"/>
              </w:rPr>
              <w:lastRenderedPageBreak/>
              <w:t>10.</w:t>
            </w:r>
            <w:r w:rsidR="00A94591">
              <w:rPr>
                <w:rFonts w:cs="Segoe UI"/>
                <w:b w:val="0"/>
                <w:bCs w:val="0"/>
                <w:iCs/>
                <w:sz w:val="22"/>
                <w:szCs w:val="22"/>
                <w:lang w:eastAsia="es-MX"/>
              </w:rPr>
              <w:t>4</w:t>
            </w:r>
            <w:r>
              <w:rPr>
                <w:rFonts w:cs="Segoe UI"/>
                <w:b w:val="0"/>
                <w:bCs w:val="0"/>
                <w:iCs/>
                <w:sz w:val="22"/>
                <w:szCs w:val="22"/>
                <w:lang w:eastAsia="es-MX"/>
              </w:rPr>
              <w:t>.1</w:t>
            </w:r>
          </w:p>
        </w:tc>
        <w:tc>
          <w:tcPr>
            <w:tcW w:w="8222" w:type="dxa"/>
            <w:vAlign w:val="center"/>
          </w:tcPr>
          <w:p w14:paraId="36437AC6" w14:textId="77777777" w:rsidR="00B637B3" w:rsidRDefault="00B637B3" w:rsidP="00B637B3">
            <w:pPr>
              <w:jc w:val="both"/>
              <w:cnfStyle w:val="000000100000" w:firstRow="0" w:lastRow="0" w:firstColumn="0" w:lastColumn="0" w:oddVBand="0" w:evenVBand="0" w:oddHBand="1" w:evenHBand="0" w:firstRowFirstColumn="0" w:firstRowLastColumn="0" w:lastRowFirstColumn="0" w:lastRowLastColumn="0"/>
              <w:rPr>
                <w:rFonts w:cs="Segoe UI"/>
                <w:iCs/>
                <w:lang w:eastAsia="es-MX"/>
              </w:rPr>
            </w:pPr>
            <w:r>
              <w:rPr>
                <w:rFonts w:cs="Segoe UI"/>
                <w:iCs/>
                <w:sz w:val="22"/>
                <w:szCs w:val="22"/>
                <w:lang w:eastAsia="es-MX"/>
              </w:rPr>
              <w:t>Se muestra una imagen en el formulario, la cual será proporcionada por ITESM.</w:t>
            </w:r>
            <w:r w:rsidR="00FA6D4C">
              <w:rPr>
                <w:rFonts w:cs="Segoe UI"/>
                <w:iCs/>
                <w:sz w:val="22"/>
                <w:szCs w:val="22"/>
                <w:lang w:eastAsia="es-MX"/>
              </w:rPr>
              <w:t xml:space="preserve"> </w:t>
            </w:r>
          </w:p>
          <w:p w14:paraId="6CB2E145" w14:textId="1C2D791B" w:rsidR="00B637B3" w:rsidRPr="00BC725B" w:rsidRDefault="00023A99" w:rsidP="00023A99">
            <w:pPr>
              <w:jc w:val="cente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Pr>
                <w:rFonts w:cs="Times New Roman"/>
                <w:noProof/>
              </w:rPr>
              <w:drawing>
                <wp:inline distT="0" distB="0" distL="0" distR="0" wp14:anchorId="31D75BE6" wp14:editId="6818D843">
                  <wp:extent cx="1115060" cy="1676400"/>
                  <wp:effectExtent l="0" t="0" r="8890" b="0"/>
                  <wp:docPr id="339523216" name="Imagen 33952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115060" cy="1676400"/>
                          </a:xfrm>
                          <a:prstGeom prst="rect">
                            <a:avLst/>
                          </a:prstGeom>
                          <a:noFill/>
                          <a:ln>
                            <a:noFill/>
                          </a:ln>
                        </pic:spPr>
                      </pic:pic>
                    </a:graphicData>
                  </a:graphic>
                </wp:inline>
              </w:drawing>
            </w:r>
          </w:p>
        </w:tc>
      </w:tr>
      <w:tr w:rsidR="00B637B3" w:rsidRPr="00BC725B" w14:paraId="5E150EEB" w14:textId="77777777" w:rsidTr="003553BA">
        <w:trPr>
          <w:cnfStyle w:val="000000010000" w:firstRow="0" w:lastRow="0" w:firstColumn="0" w:lastColumn="0" w:oddVBand="0" w:evenVBand="0" w:oddHBand="0" w:evenHBand="1" w:firstRowFirstColumn="0" w:firstRowLastColumn="0" w:lastRowFirstColumn="0" w:lastRowLastColumn="0"/>
          <w:trHeight w:val="605"/>
        </w:trPr>
        <w:tc>
          <w:tcPr>
            <w:cnfStyle w:val="001000000000" w:firstRow="0" w:lastRow="0" w:firstColumn="1" w:lastColumn="0" w:oddVBand="0" w:evenVBand="0" w:oddHBand="0" w:evenHBand="0" w:firstRowFirstColumn="0" w:firstRowLastColumn="0" w:lastRowFirstColumn="0" w:lastRowLastColumn="0"/>
            <w:tcW w:w="1271" w:type="dxa"/>
          </w:tcPr>
          <w:p w14:paraId="038B4157" w14:textId="4A8CC342" w:rsidR="00B637B3" w:rsidRDefault="00B637B3" w:rsidP="00B637B3">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10</w:t>
            </w:r>
            <w:r w:rsidR="00A94591">
              <w:rPr>
                <w:rFonts w:ascii="Segoe UI" w:eastAsiaTheme="minorHAnsi" w:hAnsi="Segoe UI" w:cs="Segoe UI"/>
                <w:b w:val="0"/>
                <w:sz w:val="22"/>
                <w:szCs w:val="22"/>
                <w:lang w:val="es-MX" w:eastAsia="es-MX"/>
              </w:rPr>
              <w:t>.5</w:t>
            </w:r>
          </w:p>
        </w:tc>
        <w:tc>
          <w:tcPr>
            <w:tcW w:w="8222" w:type="dxa"/>
            <w:vAlign w:val="center"/>
          </w:tcPr>
          <w:p w14:paraId="1056695F" w14:textId="263311A4" w:rsidR="00B637B3" w:rsidRPr="00BC725B" w:rsidRDefault="00B637B3" w:rsidP="00B637B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i</w:t>
            </w:r>
            <w:r w:rsidRPr="003211D6">
              <w:rPr>
                <w:rFonts w:ascii="Segoe UI" w:eastAsiaTheme="minorHAnsi" w:hAnsi="Segoe UI" w:cs="Segoe UI"/>
                <w:sz w:val="22"/>
                <w:szCs w:val="22"/>
                <w:lang w:val="es-MX" w:eastAsia="es-MX"/>
              </w:rPr>
              <w:t xml:space="preserve">nformación </w:t>
            </w:r>
            <w:r>
              <w:rPr>
                <w:rFonts w:ascii="Segoe UI" w:eastAsiaTheme="minorHAnsi" w:hAnsi="Segoe UI" w:cs="Segoe UI"/>
                <w:sz w:val="22"/>
                <w:szCs w:val="22"/>
                <w:lang w:val="es-MX" w:eastAsia="es-MX"/>
              </w:rPr>
              <w:t xml:space="preserve">será enviada </w:t>
            </w:r>
            <w:r w:rsidRPr="003211D6">
              <w:rPr>
                <w:rFonts w:ascii="Segoe UI" w:eastAsiaTheme="minorHAnsi" w:hAnsi="Segoe UI" w:cs="Segoe UI"/>
                <w:sz w:val="22"/>
                <w:szCs w:val="22"/>
                <w:lang w:val="es-MX" w:eastAsia="es-MX"/>
              </w:rPr>
              <w:t>al correo</w:t>
            </w:r>
            <w:r w:rsidR="00951B04">
              <w:rPr>
                <w:rFonts w:ascii="Segoe UI" w:eastAsiaTheme="minorHAnsi" w:hAnsi="Segoe UI" w:cs="Segoe UI"/>
                <w:sz w:val="22"/>
                <w:szCs w:val="22"/>
                <w:lang w:val="es-MX" w:eastAsia="es-MX"/>
              </w:rPr>
              <w:t>:</w:t>
            </w:r>
            <w:r w:rsidRPr="003211D6">
              <w:rPr>
                <w:rFonts w:ascii="Segoe UI" w:eastAsiaTheme="minorHAnsi" w:hAnsi="Segoe UI" w:cs="Segoe UI"/>
                <w:sz w:val="22"/>
                <w:szCs w:val="22"/>
                <w:lang w:val="es-MX" w:eastAsia="es-MX"/>
              </w:rPr>
              <w:t xml:space="preserve"> </w:t>
            </w:r>
            <w:r w:rsidRPr="009E0D62">
              <w:rPr>
                <w:rFonts w:ascii="Segoe UI" w:eastAsiaTheme="minorHAnsi" w:hAnsi="Segoe UI" w:cs="Segoe UI"/>
                <w:b/>
                <w:bCs/>
                <w:sz w:val="22"/>
                <w:szCs w:val="22"/>
                <w:lang w:val="es-MX" w:eastAsia="es-MX"/>
              </w:rPr>
              <w:t>contacto@scienceconnexion.com.</w:t>
            </w:r>
          </w:p>
        </w:tc>
      </w:tr>
      <w:tr w:rsidR="00366488" w:rsidRPr="00BC725B" w14:paraId="22C35B1E" w14:textId="77777777" w:rsidTr="003553BA">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1271" w:type="dxa"/>
          </w:tcPr>
          <w:p w14:paraId="4A229F28" w14:textId="5FCAD00A" w:rsidR="00366488" w:rsidRPr="00A25E86" w:rsidRDefault="00EF01E7" w:rsidP="00B637B3">
            <w:pPr>
              <w:pStyle w:val="Textoindependiente"/>
              <w:spacing w:line="276" w:lineRule="auto"/>
              <w:jc w:val="center"/>
              <w:rPr>
                <w:rFonts w:ascii="Segoe UI" w:eastAsiaTheme="minorHAnsi" w:hAnsi="Segoe UI" w:cs="Segoe UI"/>
                <w:b w:val="0"/>
                <w:bCs w:val="0"/>
                <w:sz w:val="22"/>
                <w:szCs w:val="22"/>
                <w:lang w:val="es-MX" w:eastAsia="es-MX"/>
              </w:rPr>
            </w:pPr>
            <w:r w:rsidRPr="00A25E86">
              <w:rPr>
                <w:rFonts w:ascii="Segoe UI" w:eastAsiaTheme="minorHAnsi" w:hAnsi="Segoe UI" w:cs="Segoe UI"/>
                <w:b w:val="0"/>
                <w:bCs w:val="0"/>
                <w:sz w:val="22"/>
                <w:szCs w:val="22"/>
                <w:lang w:val="es-MX" w:eastAsia="es-MX"/>
              </w:rPr>
              <w:t>10.</w:t>
            </w:r>
            <w:r w:rsidR="00A25E86" w:rsidRPr="00A25E86">
              <w:rPr>
                <w:rFonts w:ascii="Segoe UI" w:eastAsiaTheme="minorHAnsi" w:hAnsi="Segoe UI" w:cs="Segoe UI"/>
                <w:b w:val="0"/>
                <w:bCs w:val="0"/>
                <w:sz w:val="22"/>
                <w:szCs w:val="22"/>
                <w:lang w:val="es-MX" w:eastAsia="es-MX"/>
              </w:rPr>
              <w:t>6</w:t>
            </w:r>
          </w:p>
        </w:tc>
        <w:tc>
          <w:tcPr>
            <w:tcW w:w="8222" w:type="dxa"/>
            <w:vAlign w:val="center"/>
          </w:tcPr>
          <w:p w14:paraId="2D409C92" w14:textId="7EEE999F" w:rsidR="00366488" w:rsidRPr="00FA6D4C" w:rsidRDefault="00366488" w:rsidP="00B637B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FA6D4C">
              <w:rPr>
                <w:rFonts w:ascii="Segoe UI" w:eastAsiaTheme="minorHAnsi" w:hAnsi="Segoe UI" w:cs="Segoe UI"/>
                <w:sz w:val="22"/>
                <w:szCs w:val="22"/>
                <w:lang w:val="es-MX" w:eastAsia="es-MX"/>
              </w:rPr>
              <w:t xml:space="preserve">En pantalla se deberá mostrar un mensaje: </w:t>
            </w:r>
            <w:r w:rsidR="00555258" w:rsidRPr="00FA6D4C">
              <w:rPr>
                <w:rFonts w:ascii="Segoe UI" w:eastAsiaTheme="minorHAnsi" w:hAnsi="Segoe UI" w:cs="Segoe UI"/>
                <w:sz w:val="22"/>
                <w:szCs w:val="22"/>
                <w:lang w:val="es-MX" w:eastAsia="es-MX"/>
              </w:rPr>
              <w:t>“</w:t>
            </w:r>
            <w:r w:rsidR="00806D5A" w:rsidRPr="00FA6D4C">
              <w:rPr>
                <w:rFonts w:ascii="Segoe UI" w:eastAsiaTheme="minorHAnsi" w:hAnsi="Segoe UI" w:cs="Segoe UI"/>
                <w:sz w:val="22"/>
                <w:szCs w:val="22"/>
                <w:lang w:val="es-MX" w:eastAsia="es-MX"/>
              </w:rPr>
              <w:t>Se envió con éxito</w:t>
            </w:r>
            <w:r w:rsidR="00555258" w:rsidRPr="00FA6D4C">
              <w:rPr>
                <w:rFonts w:ascii="Segoe UI" w:eastAsiaTheme="minorHAnsi" w:hAnsi="Segoe UI" w:cs="Segoe UI"/>
                <w:sz w:val="22"/>
                <w:szCs w:val="22"/>
                <w:lang w:val="es-MX" w:eastAsia="es-MX"/>
              </w:rPr>
              <w:t>”</w:t>
            </w:r>
            <w:r w:rsidR="00FA6D4C">
              <w:rPr>
                <w:rFonts w:ascii="Segoe UI" w:eastAsiaTheme="minorHAnsi" w:hAnsi="Segoe UI" w:cs="Segoe UI"/>
                <w:sz w:val="22"/>
                <w:szCs w:val="22"/>
                <w:lang w:val="es-MX" w:eastAsia="es-MX"/>
              </w:rPr>
              <w:t>.</w:t>
            </w:r>
          </w:p>
        </w:tc>
      </w:tr>
      <w:tr w:rsidR="007F521F" w:rsidRPr="00BC725B" w14:paraId="05EE2B51" w14:textId="77777777" w:rsidTr="003553BA">
        <w:trPr>
          <w:cnfStyle w:val="000000010000" w:firstRow="0" w:lastRow="0" w:firstColumn="0" w:lastColumn="0" w:oddVBand="0" w:evenVBand="0" w:oddHBand="0" w:evenHBand="1"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1271" w:type="dxa"/>
          </w:tcPr>
          <w:p w14:paraId="3A24C7C4" w14:textId="31F7E858" w:rsidR="007F521F" w:rsidRDefault="007F521F" w:rsidP="00B637B3">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10.</w:t>
            </w:r>
            <w:r w:rsidR="00A25E86">
              <w:rPr>
                <w:rFonts w:ascii="Segoe UI" w:eastAsiaTheme="minorHAnsi" w:hAnsi="Segoe UI" w:cs="Segoe UI"/>
                <w:b w:val="0"/>
                <w:sz w:val="22"/>
                <w:szCs w:val="22"/>
                <w:lang w:val="es-MX" w:eastAsia="es-MX"/>
              </w:rPr>
              <w:t>7</w:t>
            </w:r>
          </w:p>
        </w:tc>
        <w:tc>
          <w:tcPr>
            <w:tcW w:w="8222" w:type="dxa"/>
            <w:vAlign w:val="center"/>
          </w:tcPr>
          <w:p w14:paraId="30108C96" w14:textId="6951B8BB" w:rsidR="007F521F" w:rsidRDefault="007F521F" w:rsidP="00B637B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cuerpo del correo se muestra en la sección “Notificaciones asociadas”.</w:t>
            </w:r>
          </w:p>
        </w:tc>
      </w:tr>
    </w:tbl>
    <w:p w14:paraId="5873FF75" w14:textId="77777777" w:rsidR="00AA2FB5" w:rsidRDefault="00AA2FB5" w:rsidP="00AA2FB5">
      <w:pPr>
        <w:pStyle w:val="Prrafodelista"/>
        <w:spacing w:after="0"/>
        <w:jc w:val="both"/>
        <w:rPr>
          <w:rFonts w:eastAsiaTheme="majorEastAsia" w:cs="Segoe UI"/>
        </w:rPr>
      </w:pPr>
    </w:p>
    <w:p w14:paraId="751C16E0" w14:textId="77777777" w:rsidR="00AA2FB5" w:rsidRPr="006653EA" w:rsidRDefault="00AA2FB5" w:rsidP="00AA2FB5">
      <w:pPr>
        <w:pStyle w:val="Ttulo4"/>
        <w:rPr>
          <w:rStyle w:val="nfasisintenso"/>
          <w:rFonts w:ascii="Segoe UI" w:hAnsi="Segoe UI" w:cs="Segoe UI"/>
        </w:rPr>
      </w:pPr>
      <w:r w:rsidRPr="006653EA">
        <w:rPr>
          <w:rStyle w:val="nfasisintenso"/>
          <w:rFonts w:ascii="Segoe UI" w:hAnsi="Segoe UI" w:cs="Segoe UI"/>
        </w:rPr>
        <w:t>Notificaciones asociadas</w:t>
      </w:r>
    </w:p>
    <w:p w14:paraId="51A67461" w14:textId="77777777" w:rsidR="00AA2FB5" w:rsidRPr="00A40580" w:rsidRDefault="00AA2FB5" w:rsidP="00AA2FB5">
      <w:pPr>
        <w:spacing w:after="0" w:line="240" w:lineRule="auto"/>
        <w:ind w:left="720"/>
        <w:rPr>
          <w:rFonts w:ascii="Calibri" w:eastAsia="Calibri" w:hAnsi="Calibri" w:cs="Calibri"/>
          <w:lang w:eastAsia="es-MX"/>
        </w:rPr>
      </w:pPr>
      <w:r w:rsidRPr="00A40580">
        <w:rPr>
          <w:rFonts w:ascii="Calibri" w:eastAsia="Calibri" w:hAnsi="Calibri" w:cs="Calibri"/>
          <w:lang w:eastAsia="es-MX"/>
        </w:rPr>
        <w:t> </w:t>
      </w:r>
    </w:p>
    <w:tbl>
      <w:tblPr>
        <w:tblW w:w="5306" w:type="pct"/>
        <w:tblCellMar>
          <w:left w:w="0" w:type="dxa"/>
          <w:right w:w="0" w:type="dxa"/>
        </w:tblCellMar>
        <w:tblLook w:val="04A0" w:firstRow="1" w:lastRow="0" w:firstColumn="1" w:lastColumn="0" w:noHBand="0" w:noVBand="1"/>
      </w:tblPr>
      <w:tblGrid>
        <w:gridCol w:w="1881"/>
        <w:gridCol w:w="3448"/>
        <w:gridCol w:w="2174"/>
        <w:gridCol w:w="2552"/>
      </w:tblGrid>
      <w:tr w:rsidR="00AA2FB5" w:rsidRPr="00A40580" w14:paraId="242385C4" w14:textId="77777777" w:rsidTr="000B5DCC">
        <w:trPr>
          <w:trHeight w:val="95"/>
        </w:trPr>
        <w:tc>
          <w:tcPr>
            <w:tcW w:w="1881"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9CB8161" w14:textId="77777777" w:rsidR="00AA2FB5" w:rsidRPr="00A40580" w:rsidRDefault="00AA2FB5">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3448"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F2F65C5" w14:textId="77777777" w:rsidR="00AA2FB5" w:rsidRPr="00A40580" w:rsidRDefault="00AA2FB5">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174"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85FF00A" w14:textId="77777777" w:rsidR="00AA2FB5" w:rsidRPr="00A40580" w:rsidRDefault="00AA2FB5">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552"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3886F53" w14:textId="77777777" w:rsidR="00AA2FB5" w:rsidRPr="00A40580" w:rsidRDefault="00AA2FB5">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AA2FB5" w:rsidRPr="00A40580" w14:paraId="03E04775" w14:textId="77777777" w:rsidTr="000B5DCC">
        <w:trPr>
          <w:trHeight w:val="482"/>
        </w:trPr>
        <w:tc>
          <w:tcPr>
            <w:tcW w:w="1881"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1CF760A" w14:textId="0F7A9801" w:rsidR="00AA2FB5" w:rsidRPr="001A57A0" w:rsidRDefault="000B5DC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Usuario interesado</w:t>
            </w:r>
          </w:p>
        </w:tc>
        <w:tc>
          <w:tcPr>
            <w:tcW w:w="3448" w:type="dxa"/>
            <w:tcBorders>
              <w:top w:val="nil"/>
              <w:left w:val="nil"/>
              <w:bottom w:val="single" w:sz="8" w:space="0" w:color="B4C6E7"/>
              <w:right w:val="single" w:sz="8" w:space="0" w:color="B4C6E7"/>
            </w:tcBorders>
            <w:tcMar>
              <w:top w:w="0" w:type="dxa"/>
              <w:left w:w="108" w:type="dxa"/>
              <w:bottom w:w="0" w:type="dxa"/>
              <w:right w:w="108" w:type="dxa"/>
            </w:tcMar>
          </w:tcPr>
          <w:p w14:paraId="0EF01C34" w14:textId="68AE4779" w:rsidR="00AA2FB5" w:rsidRPr="001A57A0" w:rsidRDefault="00910D13">
            <w:pPr>
              <w:pStyle w:val="Textoindependiente"/>
              <w:spacing w:line="276" w:lineRule="auto"/>
              <w:jc w:val="both"/>
              <w:rPr>
                <w:rFonts w:ascii="Segoe UI" w:eastAsiaTheme="minorHAnsi" w:hAnsi="Segoe UI" w:cs="Segoe UI"/>
                <w:sz w:val="22"/>
                <w:szCs w:val="22"/>
                <w:lang w:val="es-MX" w:eastAsia="es-MX"/>
              </w:rPr>
            </w:pPr>
            <w:r w:rsidRPr="003211D6">
              <w:rPr>
                <w:rFonts w:ascii="Segoe UI" w:eastAsiaTheme="minorHAnsi" w:hAnsi="Segoe UI" w:cs="Segoe UI"/>
                <w:sz w:val="22"/>
                <w:szCs w:val="22"/>
                <w:lang w:val="es-MX" w:eastAsia="es-MX"/>
              </w:rPr>
              <w:t>contacto@scienceconnexion.com</w:t>
            </w:r>
          </w:p>
        </w:tc>
        <w:tc>
          <w:tcPr>
            <w:tcW w:w="2174" w:type="dxa"/>
            <w:tcBorders>
              <w:top w:val="nil"/>
              <w:left w:val="nil"/>
              <w:bottom w:val="single" w:sz="8" w:space="0" w:color="B4C6E7"/>
              <w:right w:val="single" w:sz="8" w:space="0" w:color="B4C6E7"/>
            </w:tcBorders>
            <w:tcMar>
              <w:top w:w="0" w:type="dxa"/>
              <w:left w:w="108" w:type="dxa"/>
              <w:bottom w:w="0" w:type="dxa"/>
              <w:right w:w="108" w:type="dxa"/>
            </w:tcMar>
          </w:tcPr>
          <w:p w14:paraId="2C769DB5" w14:textId="3746B5D9" w:rsidR="00AA2FB5" w:rsidRPr="001A57A0" w:rsidRDefault="00910D13">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Cada que un usuario </w:t>
            </w:r>
            <w:r w:rsidR="009B29D7">
              <w:rPr>
                <w:rFonts w:ascii="Segoe UI" w:eastAsiaTheme="minorHAnsi" w:hAnsi="Segoe UI" w:cs="Segoe UI"/>
                <w:sz w:val="22"/>
                <w:szCs w:val="22"/>
                <w:lang w:val="es-MX" w:eastAsia="es-MX"/>
              </w:rPr>
              <w:t>este interesado</w:t>
            </w:r>
          </w:p>
        </w:tc>
        <w:tc>
          <w:tcPr>
            <w:tcW w:w="2552" w:type="dxa"/>
            <w:tcBorders>
              <w:top w:val="nil"/>
              <w:left w:val="nil"/>
              <w:bottom w:val="single" w:sz="8" w:space="0" w:color="B4C6E7"/>
              <w:right w:val="single" w:sz="8" w:space="0" w:color="B4C6E7"/>
            </w:tcBorders>
            <w:tcMar>
              <w:top w:w="0" w:type="dxa"/>
              <w:left w:w="108" w:type="dxa"/>
              <w:bottom w:w="0" w:type="dxa"/>
              <w:right w:w="108" w:type="dxa"/>
            </w:tcMar>
          </w:tcPr>
          <w:p w14:paraId="6D2F787F" w14:textId="5C7F44F8" w:rsidR="00C70F88" w:rsidRPr="00BC725B" w:rsidRDefault="00C70F88" w:rsidP="00C70F88">
            <w:pPr>
              <w:pStyle w:val="Textoindependiente"/>
              <w:spacing w:line="276" w:lineRule="auto"/>
              <w:jc w:val="both"/>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 xml:space="preserve">Asunto: </w:t>
            </w:r>
            <w:r w:rsidR="000B5DCC">
              <w:rPr>
                <w:rFonts w:ascii="Segoe UI" w:eastAsiaTheme="minorHAnsi" w:hAnsi="Segoe UI" w:cs="Segoe UI"/>
                <w:b/>
                <w:bCs/>
                <w:sz w:val="22"/>
                <w:szCs w:val="22"/>
                <w:lang w:val="es-MX" w:eastAsia="es-MX"/>
              </w:rPr>
              <w:t>Usuario interesado</w:t>
            </w:r>
          </w:p>
          <w:p w14:paraId="512E837E" w14:textId="77777777" w:rsidR="00C70F88" w:rsidRDefault="00C70F88" w:rsidP="00C70F88">
            <w:pPr>
              <w:pStyle w:val="Textoindependiente"/>
              <w:spacing w:line="276" w:lineRule="auto"/>
              <w:jc w:val="both"/>
              <w:rPr>
                <w:rFonts w:ascii="Segoe UI" w:eastAsiaTheme="minorHAnsi" w:hAnsi="Segoe UI" w:cs="Segoe UI"/>
                <w:i/>
                <w:szCs w:val="16"/>
                <w:lang w:val="es-MX" w:eastAsia="es-MX"/>
              </w:rPr>
            </w:pPr>
          </w:p>
          <w:p w14:paraId="5443EC4F" w14:textId="77777777" w:rsidR="003553BA" w:rsidRDefault="003553BA" w:rsidP="00C70F88">
            <w:pPr>
              <w:pStyle w:val="Textoindependiente"/>
              <w:spacing w:line="276" w:lineRule="auto"/>
              <w:jc w:val="both"/>
              <w:rPr>
                <w:rFonts w:ascii="Segoe UI" w:eastAsiaTheme="minorHAnsi" w:hAnsi="Segoe UI" w:cs="Segoe UI"/>
                <w:i/>
                <w:szCs w:val="16"/>
                <w:lang w:val="es-MX" w:eastAsia="es-MX"/>
              </w:rPr>
            </w:pPr>
          </w:p>
          <w:p w14:paraId="7F4581C0" w14:textId="77777777" w:rsidR="003553BA" w:rsidRDefault="003553BA" w:rsidP="00C70F88">
            <w:pPr>
              <w:pStyle w:val="Textoindependiente"/>
              <w:spacing w:line="276" w:lineRule="auto"/>
              <w:jc w:val="both"/>
              <w:rPr>
                <w:rFonts w:ascii="Segoe UI" w:eastAsiaTheme="minorHAnsi" w:hAnsi="Segoe UI" w:cs="Segoe UI"/>
                <w:i/>
                <w:szCs w:val="16"/>
                <w:lang w:val="es-MX" w:eastAsia="es-MX"/>
              </w:rPr>
            </w:pPr>
          </w:p>
          <w:p w14:paraId="2903C10B" w14:textId="77777777" w:rsidR="003553BA" w:rsidRPr="005268AA" w:rsidRDefault="003553BA" w:rsidP="00C70F88">
            <w:pPr>
              <w:pStyle w:val="Textoindependiente"/>
              <w:spacing w:line="276" w:lineRule="auto"/>
              <w:jc w:val="both"/>
              <w:rPr>
                <w:rFonts w:ascii="Segoe UI" w:eastAsiaTheme="minorHAnsi" w:hAnsi="Segoe UI" w:cs="Segoe UI"/>
                <w:i/>
                <w:szCs w:val="16"/>
                <w:lang w:val="es-MX" w:eastAsia="es-MX"/>
              </w:rPr>
            </w:pPr>
          </w:p>
          <w:p w14:paraId="393CA409" w14:textId="539FF730" w:rsidR="00596061" w:rsidRPr="00596061" w:rsidRDefault="00A535D7" w:rsidP="00907F54">
            <w:pPr>
              <w:pStyle w:val="Textoindependiente"/>
              <w:spacing w:line="276" w:lineRule="auto"/>
              <w:jc w:val="both"/>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lastRenderedPageBreak/>
              <w:t xml:space="preserve">Cuerpo: </w:t>
            </w:r>
          </w:p>
          <w:p w14:paraId="28FDADA9" w14:textId="77777777" w:rsidR="00907F54" w:rsidRPr="00907F54" w:rsidRDefault="00907F54" w:rsidP="00907F54">
            <w:pPr>
              <w:spacing w:before="100" w:beforeAutospacing="1" w:after="100" w:afterAutospacing="1" w:line="240" w:lineRule="auto"/>
              <w:rPr>
                <w:rFonts w:cs="Segoe UI"/>
                <w:i/>
                <w:lang w:eastAsia="es-MX"/>
              </w:rPr>
            </w:pPr>
            <w:r w:rsidRPr="00907F54">
              <w:rPr>
                <w:rFonts w:cs="Segoe UI"/>
                <w:i/>
                <w:lang w:eastAsia="es-MX"/>
              </w:rPr>
              <w:t>El usuario [Nombre] [Apellidos], te ha enviado el siguiente mensaje:</w:t>
            </w:r>
          </w:p>
          <w:p w14:paraId="26FC00D7" w14:textId="77777777" w:rsidR="00907F54" w:rsidRPr="00907F54" w:rsidRDefault="00907F54" w:rsidP="00907F54">
            <w:pPr>
              <w:spacing w:before="100" w:beforeAutospacing="1" w:after="100" w:afterAutospacing="1" w:line="240" w:lineRule="auto"/>
              <w:rPr>
                <w:rFonts w:cs="Segoe UI"/>
                <w:i/>
                <w:lang w:eastAsia="es-MX"/>
              </w:rPr>
            </w:pPr>
            <w:r w:rsidRPr="00907F54">
              <w:rPr>
                <w:rFonts w:cs="Segoe UI"/>
                <w:i/>
                <w:lang w:eastAsia="es-MX"/>
              </w:rPr>
              <w:t>[Comentario]</w:t>
            </w:r>
          </w:p>
          <w:p w14:paraId="2CB906C8" w14:textId="77777777" w:rsidR="00907F54" w:rsidRPr="00907F54" w:rsidRDefault="00907F54" w:rsidP="00907F54">
            <w:pPr>
              <w:spacing w:before="100" w:beforeAutospacing="1" w:after="100" w:afterAutospacing="1" w:line="240" w:lineRule="auto"/>
              <w:rPr>
                <w:rFonts w:cs="Segoe UI"/>
                <w:i/>
                <w:lang w:eastAsia="es-MX"/>
              </w:rPr>
            </w:pPr>
            <w:r w:rsidRPr="00907F54">
              <w:rPr>
                <w:rFonts w:cs="Segoe UI"/>
                <w:i/>
                <w:lang w:eastAsia="es-MX"/>
              </w:rPr>
              <w:t>Información de contacto</w:t>
            </w:r>
          </w:p>
          <w:p w14:paraId="35604274" w14:textId="77777777" w:rsidR="005652FD" w:rsidRDefault="00907F54" w:rsidP="005652FD">
            <w:pPr>
              <w:spacing w:before="100" w:beforeAutospacing="1" w:after="100" w:afterAutospacing="1" w:line="240" w:lineRule="auto"/>
              <w:rPr>
                <w:rFonts w:cs="Segoe UI"/>
                <w:i/>
                <w:lang w:eastAsia="es-MX"/>
              </w:rPr>
            </w:pPr>
            <w:r w:rsidRPr="00907F54">
              <w:rPr>
                <w:rFonts w:cs="Segoe UI"/>
                <w:i/>
                <w:lang w:eastAsia="es-MX"/>
              </w:rPr>
              <w:t>Correo: [correo]</w:t>
            </w:r>
          </w:p>
          <w:p w14:paraId="5D8CF6AE" w14:textId="66285C0D" w:rsidR="00133605" w:rsidRPr="00FB575C" w:rsidRDefault="00907F54" w:rsidP="005652FD">
            <w:pPr>
              <w:spacing w:before="100" w:beforeAutospacing="1" w:after="100" w:afterAutospacing="1" w:line="240" w:lineRule="auto"/>
              <w:rPr>
                <w:rFonts w:cs="Segoe UI"/>
                <w:i/>
                <w:lang w:eastAsia="es-MX"/>
              </w:rPr>
            </w:pPr>
            <w:r w:rsidRPr="00907F54">
              <w:rPr>
                <w:rFonts w:cs="Segoe UI"/>
                <w:i/>
                <w:lang w:eastAsia="es-MX"/>
              </w:rPr>
              <w:t>Institución: [institución]</w:t>
            </w:r>
          </w:p>
        </w:tc>
      </w:tr>
    </w:tbl>
    <w:p w14:paraId="4E22099A" w14:textId="77777777" w:rsidR="00AA2FB5" w:rsidRDefault="00AA2FB5" w:rsidP="00AA2FB5">
      <w:pPr>
        <w:pStyle w:val="Prrafodelista"/>
        <w:spacing w:after="0"/>
        <w:jc w:val="both"/>
        <w:rPr>
          <w:rFonts w:eastAsiaTheme="majorEastAsia" w:cs="Segoe UI"/>
        </w:rPr>
      </w:pPr>
    </w:p>
    <w:p w14:paraId="6A9B6D99" w14:textId="77777777" w:rsidR="00AA2FB5" w:rsidRPr="006653EA" w:rsidRDefault="00AA2FB5" w:rsidP="00AA2FB5">
      <w:pPr>
        <w:pStyle w:val="Ttulo4"/>
        <w:rPr>
          <w:rStyle w:val="nfasisintenso"/>
          <w:rFonts w:ascii="Segoe UI" w:hAnsi="Segoe UI" w:cs="Segoe UI"/>
        </w:rPr>
      </w:pPr>
      <w:r w:rsidRPr="006653EA">
        <w:rPr>
          <w:rStyle w:val="nfasisintenso"/>
          <w:rFonts w:ascii="Segoe UI" w:hAnsi="Segoe UI" w:cs="Segoe UI"/>
        </w:rPr>
        <w:t>Catálogos relacionados</w:t>
      </w:r>
    </w:p>
    <w:p w14:paraId="67C8709A" w14:textId="77777777" w:rsidR="00AA2FB5" w:rsidRPr="001030A6" w:rsidRDefault="00AA2FB5" w:rsidP="00AA2FB5">
      <w:r>
        <w:t>No aplica.</w:t>
      </w:r>
    </w:p>
    <w:p w14:paraId="5955560D" w14:textId="048851F8" w:rsidR="00AA2FB5" w:rsidRDefault="00AA2FB5" w:rsidP="00AA2FB5">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0524D4">
        <w:rPr>
          <w:rStyle w:val="nfasisintenso"/>
          <w:rFonts w:ascii="Segoe UI" w:hAnsi="Segoe UI" w:cs="Segoe UI"/>
        </w:rPr>
        <w:t>Página de contacto</w:t>
      </w:r>
      <w:r>
        <w:rPr>
          <w:rStyle w:val="nfasisintenso"/>
          <w:rFonts w:ascii="Segoe UI" w:hAnsi="Segoe UI" w:cs="Segoe UI"/>
        </w:rPr>
        <w:t>”</w:t>
      </w:r>
    </w:p>
    <w:tbl>
      <w:tblPr>
        <w:tblStyle w:val="Listaclara-nfasis1"/>
        <w:tblW w:w="10490" w:type="dxa"/>
        <w:tblInd w:w="-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2100"/>
        <w:gridCol w:w="2148"/>
        <w:gridCol w:w="2835"/>
        <w:gridCol w:w="1989"/>
        <w:gridCol w:w="1418"/>
      </w:tblGrid>
      <w:tr w:rsidR="00F82060" w:rsidRPr="00BC725B" w14:paraId="48E54075" w14:textId="77777777" w:rsidTr="00B539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0" w:type="dxa"/>
          </w:tcPr>
          <w:p w14:paraId="39D32982" w14:textId="77777777" w:rsidR="00AA2FB5" w:rsidRPr="00987214" w:rsidRDefault="00AA2FB5" w:rsidP="000518B5">
            <w:pPr>
              <w:jc w:val="center"/>
              <w:rPr>
                <w:rFonts w:cs="Segoe UI"/>
              </w:rPr>
            </w:pPr>
            <w:r w:rsidRPr="00987214">
              <w:rPr>
                <w:rFonts w:cs="Segoe UI"/>
              </w:rPr>
              <w:t>Campo</w:t>
            </w:r>
          </w:p>
        </w:tc>
        <w:tc>
          <w:tcPr>
            <w:tcW w:w="2148" w:type="dxa"/>
          </w:tcPr>
          <w:p w14:paraId="74EC3292" w14:textId="77777777" w:rsidR="00AA2FB5" w:rsidRPr="00987214" w:rsidRDefault="00AA2FB5" w:rsidP="000518B5">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835" w:type="dxa"/>
          </w:tcPr>
          <w:p w14:paraId="72FD86D7" w14:textId="77777777" w:rsidR="000518B5" w:rsidRDefault="00AA2FB5" w:rsidP="000518B5">
            <w:pPr>
              <w:jc w:val="center"/>
              <w:cnfStyle w:val="100000000000" w:firstRow="1" w:lastRow="0" w:firstColumn="0" w:lastColumn="0" w:oddVBand="0" w:evenVBand="0" w:oddHBand="0" w:evenHBand="0" w:firstRowFirstColumn="0" w:firstRowLastColumn="0" w:lastRowFirstColumn="0" w:lastRowLastColumn="0"/>
              <w:rPr>
                <w:rFonts w:cs="Segoe UI"/>
                <w:b w:val="0"/>
                <w:bCs w:val="0"/>
              </w:rPr>
            </w:pPr>
            <w:r w:rsidRPr="00987214">
              <w:rPr>
                <w:rFonts w:cs="Segoe UI"/>
              </w:rPr>
              <w:t>Especificaciones/</w:t>
            </w:r>
          </w:p>
          <w:p w14:paraId="245CFCC8" w14:textId="49198484" w:rsidR="00AA2FB5" w:rsidRPr="00987214" w:rsidRDefault="00AA2FB5" w:rsidP="000518B5">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Catálogos relacionados</w:t>
            </w:r>
          </w:p>
        </w:tc>
        <w:tc>
          <w:tcPr>
            <w:tcW w:w="1989" w:type="dxa"/>
          </w:tcPr>
          <w:p w14:paraId="1E5A544F" w14:textId="77777777" w:rsidR="00AA2FB5" w:rsidRPr="00987214" w:rsidRDefault="00AA2FB5" w:rsidP="000518B5">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418" w:type="dxa"/>
          </w:tcPr>
          <w:p w14:paraId="0A611167" w14:textId="77777777" w:rsidR="00AA2FB5" w:rsidRPr="00BC725B" w:rsidRDefault="00AA2FB5" w:rsidP="000518B5">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5815DB" w:rsidRPr="00393608" w14:paraId="0E6845CB" w14:textId="77777777" w:rsidTr="00B53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0" w:type="dxa"/>
          </w:tcPr>
          <w:p w14:paraId="1DE6B082" w14:textId="41003FB2" w:rsidR="00393608" w:rsidRPr="00393608" w:rsidRDefault="00393608" w:rsidP="00393608">
            <w:pPr>
              <w:jc w:val="both"/>
              <w:rPr>
                <w:rFonts w:cs="Segoe UI"/>
                <w:b w:val="0"/>
                <w:bCs w:val="0"/>
              </w:rPr>
            </w:pPr>
            <w:r w:rsidRPr="00393608">
              <w:rPr>
                <w:rFonts w:cs="Segoe UI"/>
                <w:b w:val="0"/>
                <w:bCs w:val="0"/>
              </w:rPr>
              <w:t>N</w:t>
            </w:r>
            <w:r w:rsidRPr="00393608">
              <w:rPr>
                <w:b w:val="0"/>
                <w:bCs w:val="0"/>
              </w:rPr>
              <w:t>ombre</w:t>
            </w:r>
          </w:p>
        </w:tc>
        <w:tc>
          <w:tcPr>
            <w:tcW w:w="2148" w:type="dxa"/>
          </w:tcPr>
          <w:p w14:paraId="360E2333" w14:textId="09F27D2C" w:rsidR="00393608" w:rsidRPr="00393608" w:rsidRDefault="00393608" w:rsidP="00393608">
            <w:pPr>
              <w:cnfStyle w:val="000000100000" w:firstRow="0" w:lastRow="0" w:firstColumn="0" w:lastColumn="0" w:oddVBand="0" w:evenVBand="0" w:oddHBand="1" w:evenHBand="0" w:firstRowFirstColumn="0" w:firstRowLastColumn="0" w:lastRowFirstColumn="0" w:lastRowLastColumn="0"/>
              <w:rPr>
                <w:rFonts w:cs="Segoe UI"/>
              </w:rPr>
            </w:pPr>
            <w:r w:rsidRPr="00393608">
              <w:rPr>
                <w:rFonts w:cs="Segoe UI"/>
              </w:rPr>
              <w:t>N</w:t>
            </w:r>
            <w:r w:rsidRPr="00393608">
              <w:t>ombre de la persona interesada</w:t>
            </w:r>
          </w:p>
        </w:tc>
        <w:tc>
          <w:tcPr>
            <w:tcW w:w="2835" w:type="dxa"/>
          </w:tcPr>
          <w:p w14:paraId="0FC67DB0" w14:textId="77777777" w:rsidR="00393608" w:rsidRPr="006653EA" w:rsidRDefault="00393608" w:rsidP="00393608">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5769294D" w14:textId="3606A9D4" w:rsidR="00393608" w:rsidRPr="00393608" w:rsidRDefault="00393608" w:rsidP="00393608">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Ejemplo: </w:t>
            </w:r>
            <w:r>
              <w:rPr>
                <w:rFonts w:cs="Segoe UI"/>
              </w:rPr>
              <w:t>Juan</w:t>
            </w:r>
          </w:p>
        </w:tc>
        <w:tc>
          <w:tcPr>
            <w:tcW w:w="1989" w:type="dxa"/>
          </w:tcPr>
          <w:p w14:paraId="78625DA3" w14:textId="73D1D0BB" w:rsidR="00393608" w:rsidRPr="00393608" w:rsidRDefault="00393608" w:rsidP="00393608">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Escribe tu nombre</w:t>
            </w:r>
          </w:p>
        </w:tc>
        <w:tc>
          <w:tcPr>
            <w:tcW w:w="1418" w:type="dxa"/>
          </w:tcPr>
          <w:p w14:paraId="70AF4147" w14:textId="53418C18" w:rsidR="00393608" w:rsidRPr="00393608" w:rsidRDefault="00393608" w:rsidP="00393608">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5815DB" w:rsidRPr="00FD491F" w14:paraId="46688CEA" w14:textId="77777777" w:rsidTr="00B539EB">
        <w:tc>
          <w:tcPr>
            <w:cnfStyle w:val="001000000000" w:firstRow="0" w:lastRow="0" w:firstColumn="1" w:lastColumn="0" w:oddVBand="0" w:evenVBand="0" w:oddHBand="0" w:evenHBand="0" w:firstRowFirstColumn="0" w:firstRowLastColumn="0" w:lastRowFirstColumn="0" w:lastRowLastColumn="0"/>
            <w:tcW w:w="2100" w:type="dxa"/>
          </w:tcPr>
          <w:p w14:paraId="72CBF96A" w14:textId="4CD09862" w:rsidR="00FD491F" w:rsidRPr="00FD491F" w:rsidRDefault="00FD491F" w:rsidP="00393608">
            <w:pPr>
              <w:jc w:val="both"/>
              <w:rPr>
                <w:rFonts w:cs="Segoe UI"/>
                <w:b w:val="0"/>
                <w:bCs w:val="0"/>
              </w:rPr>
            </w:pPr>
            <w:r w:rsidRPr="00FD491F">
              <w:rPr>
                <w:rFonts w:cs="Segoe UI"/>
                <w:b w:val="0"/>
                <w:bCs w:val="0"/>
              </w:rPr>
              <w:t>Apellidos</w:t>
            </w:r>
          </w:p>
        </w:tc>
        <w:tc>
          <w:tcPr>
            <w:tcW w:w="2148" w:type="dxa"/>
          </w:tcPr>
          <w:p w14:paraId="162C589D" w14:textId="643182EA" w:rsidR="00FD491F" w:rsidRPr="00FD491F" w:rsidRDefault="00B15FAF" w:rsidP="00393608">
            <w:pPr>
              <w:cnfStyle w:val="000000000000" w:firstRow="0" w:lastRow="0" w:firstColumn="0" w:lastColumn="0" w:oddVBand="0" w:evenVBand="0" w:oddHBand="0" w:evenHBand="0" w:firstRowFirstColumn="0" w:firstRowLastColumn="0" w:lastRowFirstColumn="0" w:lastRowLastColumn="0"/>
              <w:rPr>
                <w:rFonts w:cs="Segoe UI"/>
              </w:rPr>
            </w:pPr>
            <w:r>
              <w:t xml:space="preserve">Apellidos </w:t>
            </w:r>
            <w:r w:rsidRPr="00393608">
              <w:t>de la persona interesada</w:t>
            </w:r>
          </w:p>
        </w:tc>
        <w:tc>
          <w:tcPr>
            <w:tcW w:w="2835" w:type="dxa"/>
          </w:tcPr>
          <w:p w14:paraId="79BBDCFF" w14:textId="77777777" w:rsidR="0013430D" w:rsidRPr="006653EA" w:rsidRDefault="0013430D" w:rsidP="0013430D">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3E503150" w14:textId="7266EEF3" w:rsidR="00FD491F" w:rsidRPr="00FD491F" w:rsidRDefault="0013430D" w:rsidP="0013430D">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Ejemplo: </w:t>
            </w:r>
            <w:r>
              <w:rPr>
                <w:rFonts w:cs="Segoe UI"/>
              </w:rPr>
              <w:t>Pérez</w:t>
            </w:r>
            <w:r w:rsidR="0094699D">
              <w:rPr>
                <w:rFonts w:cs="Segoe UI"/>
              </w:rPr>
              <w:t xml:space="preserve"> </w:t>
            </w:r>
            <w:r>
              <w:rPr>
                <w:rFonts w:cs="Segoe UI"/>
              </w:rPr>
              <w:t xml:space="preserve"> </w:t>
            </w:r>
          </w:p>
        </w:tc>
        <w:tc>
          <w:tcPr>
            <w:tcW w:w="1989" w:type="dxa"/>
          </w:tcPr>
          <w:p w14:paraId="25809F55" w14:textId="4BEE7FCA" w:rsidR="00FD491F" w:rsidRPr="00FD491F" w:rsidRDefault="0094699D" w:rsidP="00B539EB">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tus</w:t>
            </w:r>
            <w:r w:rsidR="00B539EB">
              <w:rPr>
                <w:rFonts w:cs="Segoe UI"/>
              </w:rPr>
              <w:t xml:space="preserve"> </w:t>
            </w:r>
            <w:r>
              <w:rPr>
                <w:rFonts w:cs="Segoe UI"/>
              </w:rPr>
              <w:t>apellidos</w:t>
            </w:r>
          </w:p>
        </w:tc>
        <w:tc>
          <w:tcPr>
            <w:tcW w:w="1418" w:type="dxa"/>
          </w:tcPr>
          <w:p w14:paraId="526D4E7A" w14:textId="265875D4" w:rsidR="00FD491F" w:rsidRPr="00FD491F" w:rsidRDefault="0094699D" w:rsidP="00393608">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5815DB" w:rsidRPr="00FD491F" w14:paraId="7CF20D6F" w14:textId="77777777" w:rsidTr="00B53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0" w:type="dxa"/>
          </w:tcPr>
          <w:p w14:paraId="2679BD42" w14:textId="7C78C041" w:rsidR="00FD491F" w:rsidRPr="00FD491F" w:rsidRDefault="00FD491F" w:rsidP="00393608">
            <w:pPr>
              <w:jc w:val="both"/>
              <w:rPr>
                <w:rFonts w:cs="Segoe UI"/>
                <w:b w:val="0"/>
                <w:bCs w:val="0"/>
              </w:rPr>
            </w:pPr>
            <w:r>
              <w:rPr>
                <w:rFonts w:cs="Segoe UI"/>
                <w:b w:val="0"/>
                <w:bCs w:val="0"/>
              </w:rPr>
              <w:t>Correo electrónico</w:t>
            </w:r>
          </w:p>
        </w:tc>
        <w:tc>
          <w:tcPr>
            <w:tcW w:w="2148" w:type="dxa"/>
          </w:tcPr>
          <w:p w14:paraId="275E4E05" w14:textId="22207210" w:rsidR="00FD491F" w:rsidRPr="00FD491F" w:rsidRDefault="00B15FAF" w:rsidP="00393608">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Correo electrónico de la persona interesada</w:t>
            </w:r>
          </w:p>
        </w:tc>
        <w:tc>
          <w:tcPr>
            <w:tcW w:w="2835" w:type="dxa"/>
          </w:tcPr>
          <w:p w14:paraId="00BDEC99" w14:textId="56A1C2F2" w:rsidR="004F010A" w:rsidRPr="006653EA" w:rsidRDefault="004F010A" w:rsidP="004F010A">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Tipo de dato: </w:t>
            </w:r>
            <w:r w:rsidR="00C23983" w:rsidRPr="006653EA">
              <w:rPr>
                <w:rFonts w:cs="Segoe UI"/>
              </w:rPr>
              <w:t>TEXTO</w:t>
            </w:r>
          </w:p>
          <w:p w14:paraId="67E3D368" w14:textId="23C27137" w:rsidR="00FD491F" w:rsidRPr="00FD491F" w:rsidRDefault="004F010A" w:rsidP="004F010A">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Ejemplo: </w:t>
            </w:r>
          </w:p>
        </w:tc>
        <w:tc>
          <w:tcPr>
            <w:tcW w:w="1989" w:type="dxa"/>
          </w:tcPr>
          <w:p w14:paraId="2A322276" w14:textId="3BD43955" w:rsidR="00FD491F" w:rsidRPr="00FD491F" w:rsidRDefault="00645322" w:rsidP="00393608">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tu correo electrónico</w:t>
            </w:r>
          </w:p>
        </w:tc>
        <w:tc>
          <w:tcPr>
            <w:tcW w:w="1418" w:type="dxa"/>
          </w:tcPr>
          <w:p w14:paraId="6060CF00" w14:textId="4EB485D8" w:rsidR="00FD491F" w:rsidRPr="00FD491F" w:rsidRDefault="0094699D" w:rsidP="00393608">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5815DB" w:rsidRPr="0013430D" w14:paraId="5C2AFDC3" w14:textId="77777777" w:rsidTr="00B539EB">
        <w:tc>
          <w:tcPr>
            <w:cnfStyle w:val="001000000000" w:firstRow="0" w:lastRow="0" w:firstColumn="1" w:lastColumn="0" w:oddVBand="0" w:evenVBand="0" w:oddHBand="0" w:evenHBand="0" w:firstRowFirstColumn="0" w:firstRowLastColumn="0" w:lastRowFirstColumn="0" w:lastRowLastColumn="0"/>
            <w:tcW w:w="2100" w:type="dxa"/>
          </w:tcPr>
          <w:p w14:paraId="622CE9C9" w14:textId="527B81CC" w:rsidR="0013430D" w:rsidRPr="0013430D" w:rsidRDefault="0013430D" w:rsidP="0013430D">
            <w:pPr>
              <w:jc w:val="both"/>
              <w:rPr>
                <w:rFonts w:cs="Segoe UI"/>
                <w:b w:val="0"/>
                <w:bCs w:val="0"/>
              </w:rPr>
            </w:pPr>
            <w:r w:rsidRPr="0013430D">
              <w:rPr>
                <w:rFonts w:cs="Segoe UI"/>
                <w:b w:val="0"/>
                <w:bCs w:val="0"/>
              </w:rPr>
              <w:t>Institución a la que perteneces</w:t>
            </w:r>
          </w:p>
        </w:tc>
        <w:tc>
          <w:tcPr>
            <w:tcW w:w="2148" w:type="dxa"/>
          </w:tcPr>
          <w:p w14:paraId="7011A68C" w14:textId="3C014F92" w:rsidR="0013430D" w:rsidRPr="0013430D" w:rsidRDefault="0013430D" w:rsidP="0013430D">
            <w:pPr>
              <w:cnfStyle w:val="000000000000" w:firstRow="0" w:lastRow="0" w:firstColumn="0" w:lastColumn="0" w:oddVBand="0" w:evenVBand="0" w:oddHBand="0" w:evenHBand="0" w:firstRowFirstColumn="0" w:firstRowLastColumn="0" w:lastRowFirstColumn="0" w:lastRowLastColumn="0"/>
              <w:rPr>
                <w:rFonts w:cs="Segoe UI"/>
              </w:rPr>
            </w:pPr>
            <w:r w:rsidRPr="0013430D">
              <w:rPr>
                <w:rFonts w:cs="Segoe UI"/>
              </w:rPr>
              <w:t>Institución a la que perteneces</w:t>
            </w:r>
          </w:p>
        </w:tc>
        <w:tc>
          <w:tcPr>
            <w:tcW w:w="2835" w:type="dxa"/>
          </w:tcPr>
          <w:p w14:paraId="5DA03BD9" w14:textId="77777777" w:rsidR="00632B87" w:rsidRPr="006653EA" w:rsidRDefault="00632B87" w:rsidP="00632B87">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702F4397" w14:textId="6724EEDD" w:rsidR="0013430D" w:rsidRPr="0013430D" w:rsidRDefault="00632B87" w:rsidP="00632B87">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w:t>
            </w:r>
          </w:p>
        </w:tc>
        <w:tc>
          <w:tcPr>
            <w:tcW w:w="1989" w:type="dxa"/>
          </w:tcPr>
          <w:p w14:paraId="6040E613" w14:textId="05347471" w:rsidR="0013430D" w:rsidRPr="0013430D" w:rsidRDefault="00C23983" w:rsidP="0013430D">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el nombre de tu institución</w:t>
            </w:r>
          </w:p>
        </w:tc>
        <w:tc>
          <w:tcPr>
            <w:tcW w:w="1418" w:type="dxa"/>
          </w:tcPr>
          <w:p w14:paraId="34C7483C" w14:textId="7BD7E37C" w:rsidR="0013430D" w:rsidRPr="0013430D" w:rsidRDefault="0094699D" w:rsidP="0013430D">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5815DB" w:rsidRPr="0013430D" w14:paraId="33CC1E05" w14:textId="77777777" w:rsidTr="00B53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0" w:type="dxa"/>
          </w:tcPr>
          <w:p w14:paraId="1DF405A1" w14:textId="4417B1E6" w:rsidR="0013430D" w:rsidRPr="0013430D" w:rsidRDefault="0013430D" w:rsidP="0013430D">
            <w:pPr>
              <w:jc w:val="both"/>
              <w:rPr>
                <w:rFonts w:cs="Segoe UI"/>
                <w:b w:val="0"/>
                <w:bCs w:val="0"/>
              </w:rPr>
            </w:pPr>
            <w:r w:rsidRPr="0013430D">
              <w:rPr>
                <w:rFonts w:cs="Segoe UI"/>
                <w:b w:val="0"/>
                <w:bCs w:val="0"/>
              </w:rPr>
              <w:t>Comentarios</w:t>
            </w:r>
          </w:p>
        </w:tc>
        <w:tc>
          <w:tcPr>
            <w:tcW w:w="2148" w:type="dxa"/>
          </w:tcPr>
          <w:p w14:paraId="3588C52F" w14:textId="1956663D" w:rsidR="0013430D" w:rsidRPr="0013430D" w:rsidRDefault="0013430D" w:rsidP="0013430D">
            <w:pPr>
              <w:cnfStyle w:val="000000100000" w:firstRow="0" w:lastRow="0" w:firstColumn="0" w:lastColumn="0" w:oddVBand="0" w:evenVBand="0" w:oddHBand="1" w:evenHBand="0" w:firstRowFirstColumn="0" w:firstRowLastColumn="0" w:lastRowFirstColumn="0" w:lastRowLastColumn="0"/>
              <w:rPr>
                <w:rFonts w:cs="Segoe UI"/>
              </w:rPr>
            </w:pPr>
            <w:r w:rsidRPr="0013430D">
              <w:rPr>
                <w:rFonts w:cs="Segoe UI"/>
              </w:rPr>
              <w:t>Comentarios</w:t>
            </w:r>
          </w:p>
        </w:tc>
        <w:tc>
          <w:tcPr>
            <w:tcW w:w="2835" w:type="dxa"/>
          </w:tcPr>
          <w:p w14:paraId="14C50CEB" w14:textId="77777777" w:rsidR="00D57F9A" w:rsidRPr="006653EA" w:rsidRDefault="00D57F9A" w:rsidP="00D57F9A">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5B0171CA" w14:textId="668D5CB9" w:rsidR="0013430D" w:rsidRPr="0013430D" w:rsidRDefault="00D57F9A" w:rsidP="00D57F9A">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w:t>
            </w:r>
          </w:p>
        </w:tc>
        <w:tc>
          <w:tcPr>
            <w:tcW w:w="1989" w:type="dxa"/>
          </w:tcPr>
          <w:p w14:paraId="61774ACA" w14:textId="63EEE922" w:rsidR="0013430D" w:rsidRPr="0013430D" w:rsidRDefault="00D57F9A" w:rsidP="0013430D">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Cuéntanos sobre tu idea de reto, o bien, ¿en </w:t>
            </w:r>
            <w:r w:rsidR="007A2EED">
              <w:rPr>
                <w:rFonts w:cs="Segoe UI"/>
              </w:rPr>
              <w:t>qué</w:t>
            </w:r>
            <w:r>
              <w:rPr>
                <w:rFonts w:cs="Segoe UI"/>
              </w:rPr>
              <w:t xml:space="preserve"> podemos ayudarte?</w:t>
            </w:r>
          </w:p>
        </w:tc>
        <w:tc>
          <w:tcPr>
            <w:tcW w:w="1418" w:type="dxa"/>
          </w:tcPr>
          <w:p w14:paraId="387D239D" w14:textId="1E16EF6B" w:rsidR="0013430D" w:rsidRPr="0013430D" w:rsidRDefault="0094699D" w:rsidP="0013430D">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NO</w:t>
            </w:r>
          </w:p>
        </w:tc>
      </w:tr>
      <w:tr w:rsidR="005815DB" w:rsidRPr="00376B5B" w14:paraId="6C9D8CE2" w14:textId="77777777" w:rsidTr="00B539EB">
        <w:tc>
          <w:tcPr>
            <w:cnfStyle w:val="001000000000" w:firstRow="0" w:lastRow="0" w:firstColumn="1" w:lastColumn="0" w:oddVBand="0" w:evenVBand="0" w:oddHBand="0" w:evenHBand="0" w:firstRowFirstColumn="0" w:firstRowLastColumn="0" w:lastRowFirstColumn="0" w:lastRowLastColumn="0"/>
            <w:tcW w:w="2100" w:type="dxa"/>
          </w:tcPr>
          <w:p w14:paraId="5F754005" w14:textId="533C280E" w:rsidR="00D236AB" w:rsidRPr="00376B5B" w:rsidRDefault="00376B5B" w:rsidP="0013430D">
            <w:pPr>
              <w:jc w:val="both"/>
              <w:rPr>
                <w:rFonts w:cs="Segoe UI"/>
                <w:b w:val="0"/>
                <w:bCs w:val="0"/>
              </w:rPr>
            </w:pPr>
            <w:r w:rsidRPr="00376B5B">
              <w:rPr>
                <w:rFonts w:cs="Segoe UI"/>
                <w:b w:val="0"/>
                <w:bCs w:val="0"/>
              </w:rPr>
              <w:t xml:space="preserve">Botón </w:t>
            </w:r>
            <w:r w:rsidR="00D236AB" w:rsidRPr="00376B5B">
              <w:rPr>
                <w:rFonts w:cs="Segoe UI"/>
                <w:b w:val="0"/>
                <w:bCs w:val="0"/>
              </w:rPr>
              <w:t>“Enviar”</w:t>
            </w:r>
          </w:p>
        </w:tc>
        <w:tc>
          <w:tcPr>
            <w:tcW w:w="2148" w:type="dxa"/>
          </w:tcPr>
          <w:p w14:paraId="3025DDED" w14:textId="3097D2CF" w:rsidR="00D236AB" w:rsidRPr="00376B5B" w:rsidRDefault="00376B5B" w:rsidP="00334A0F">
            <w:pPr>
              <w:cnfStyle w:val="000000000000" w:firstRow="0" w:lastRow="0" w:firstColumn="0" w:lastColumn="0" w:oddVBand="0" w:evenVBand="0" w:oddHBand="0" w:evenHBand="0" w:firstRowFirstColumn="0" w:firstRowLastColumn="0" w:lastRowFirstColumn="0" w:lastRowLastColumn="0"/>
              <w:rPr>
                <w:rFonts w:cs="Segoe UI"/>
              </w:rPr>
            </w:pPr>
            <w:r w:rsidRPr="00376B5B">
              <w:rPr>
                <w:rFonts w:cs="Segoe UI"/>
              </w:rPr>
              <w:t xml:space="preserve">Envía la información </w:t>
            </w:r>
            <w:r w:rsidR="00334A0F">
              <w:rPr>
                <w:rFonts w:cs="Segoe UI"/>
              </w:rPr>
              <w:t>del interesado</w:t>
            </w:r>
          </w:p>
        </w:tc>
        <w:tc>
          <w:tcPr>
            <w:tcW w:w="2835" w:type="dxa"/>
          </w:tcPr>
          <w:p w14:paraId="37BFAC55" w14:textId="4F5030BB" w:rsidR="00D236AB" w:rsidRPr="00376B5B" w:rsidRDefault="00376B5B" w:rsidP="00D57F9A">
            <w:pPr>
              <w:cnfStyle w:val="000000000000" w:firstRow="0" w:lastRow="0" w:firstColumn="0" w:lastColumn="0" w:oddVBand="0" w:evenVBand="0" w:oddHBand="0" w:evenHBand="0" w:firstRowFirstColumn="0" w:firstRowLastColumn="0" w:lastRowFirstColumn="0" w:lastRowLastColumn="0"/>
              <w:rPr>
                <w:rFonts w:cs="Segoe UI"/>
              </w:rPr>
            </w:pPr>
            <w:r w:rsidRPr="00376B5B">
              <w:rPr>
                <w:rFonts w:cs="Segoe UI"/>
              </w:rPr>
              <w:t>Botón:</w:t>
            </w:r>
            <w:r w:rsidR="00334A0F">
              <w:rPr>
                <w:rFonts w:cs="Segoe UI"/>
              </w:rPr>
              <w:t xml:space="preserve"> Enviar</w:t>
            </w:r>
          </w:p>
        </w:tc>
        <w:tc>
          <w:tcPr>
            <w:tcW w:w="1989" w:type="dxa"/>
          </w:tcPr>
          <w:p w14:paraId="4F430D8C" w14:textId="56670F4D" w:rsidR="00D236AB" w:rsidRPr="00376B5B" w:rsidRDefault="00334A0F" w:rsidP="0013430D">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418" w:type="dxa"/>
          </w:tcPr>
          <w:p w14:paraId="5A6B9770" w14:textId="26A4F709" w:rsidR="00D236AB" w:rsidRPr="00376B5B" w:rsidRDefault="00334A0F" w:rsidP="0013430D">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r>
    </w:tbl>
    <w:p w14:paraId="514A401B" w14:textId="77777777" w:rsidR="00AA2FB5" w:rsidRDefault="00AA2FB5" w:rsidP="00AA2FB5">
      <w:pPr>
        <w:pStyle w:val="Prrafodelista"/>
        <w:spacing w:after="0"/>
        <w:jc w:val="both"/>
        <w:rPr>
          <w:rFonts w:eastAsiaTheme="majorEastAsia" w:cs="Segoe UI"/>
        </w:rPr>
      </w:pPr>
    </w:p>
    <w:p w14:paraId="288A30F7" w14:textId="77777777" w:rsidR="00AA2FB5" w:rsidRPr="006653EA" w:rsidRDefault="00AA2FB5" w:rsidP="00AA2FB5">
      <w:pPr>
        <w:pStyle w:val="Ttulo4"/>
        <w:rPr>
          <w:rStyle w:val="nfasisintenso"/>
          <w:rFonts w:ascii="Segoe UI" w:hAnsi="Segoe UI" w:cs="Segoe UI"/>
        </w:rPr>
      </w:pPr>
      <w:r w:rsidRPr="006653EA">
        <w:rPr>
          <w:rStyle w:val="nfasisintenso"/>
          <w:rFonts w:ascii="Segoe UI" w:hAnsi="Segoe UI" w:cs="Segoe UI"/>
        </w:rPr>
        <w:t>Supuestos y exclusiones</w:t>
      </w:r>
    </w:p>
    <w:p w14:paraId="623E9149" w14:textId="0984EB72" w:rsidR="00AA2FB5" w:rsidRDefault="00587F79" w:rsidP="00587F79">
      <w:pPr>
        <w:spacing w:after="0"/>
        <w:jc w:val="both"/>
        <w:rPr>
          <w:rStyle w:val="ui-provider"/>
        </w:rPr>
      </w:pPr>
      <w:r>
        <w:rPr>
          <w:rStyle w:val="ui-provider"/>
        </w:rPr>
        <w:t xml:space="preserve">Se considera que los datos que se llenen en el formulario no serán guardados en la base de datos, </w:t>
      </w:r>
      <w:r w:rsidR="00510743">
        <w:rPr>
          <w:rStyle w:val="ui-provider"/>
        </w:rPr>
        <w:t xml:space="preserve">solo </w:t>
      </w:r>
      <w:r>
        <w:rPr>
          <w:rStyle w:val="ui-provider"/>
        </w:rPr>
        <w:t>se env</w:t>
      </w:r>
      <w:r w:rsidR="00510743">
        <w:rPr>
          <w:rStyle w:val="ui-provider"/>
        </w:rPr>
        <w:t>iará</w:t>
      </w:r>
      <w:r>
        <w:rPr>
          <w:rStyle w:val="ui-provider"/>
        </w:rPr>
        <w:t>n directo al contacto.</w:t>
      </w:r>
    </w:p>
    <w:p w14:paraId="7BE2467E" w14:textId="77777777" w:rsidR="003553BA" w:rsidRPr="00587F79" w:rsidRDefault="003553BA" w:rsidP="00587F79">
      <w:pPr>
        <w:spacing w:after="0"/>
        <w:jc w:val="both"/>
        <w:rPr>
          <w:rFonts w:eastAsiaTheme="majorEastAsia" w:cs="Segoe UI"/>
        </w:rPr>
      </w:pPr>
    </w:p>
    <w:p w14:paraId="4A0C2E8E" w14:textId="77777777" w:rsidR="00AA2FB5" w:rsidRPr="006653EA" w:rsidRDefault="00AA2FB5" w:rsidP="00AA2FB5">
      <w:pPr>
        <w:pStyle w:val="Ttulo4"/>
        <w:rPr>
          <w:rStyle w:val="nfasisintenso"/>
          <w:rFonts w:ascii="Segoe UI" w:hAnsi="Segoe UI" w:cs="Segoe UI"/>
        </w:rPr>
      </w:pPr>
      <w:r w:rsidRPr="006653EA">
        <w:rPr>
          <w:rStyle w:val="nfasisintenso"/>
          <w:rFonts w:ascii="Segoe UI" w:hAnsi="Segoe UI" w:cs="Segoe UI"/>
        </w:rPr>
        <w:t>Anexo</w:t>
      </w:r>
    </w:p>
    <w:p w14:paraId="125AE0A5" w14:textId="6D25727B" w:rsidR="00DF1B26" w:rsidRDefault="00AA2FB5" w:rsidP="00AA2FB5">
      <w:r>
        <w:t>No aplica.</w:t>
      </w:r>
    </w:p>
    <w:p w14:paraId="298BE828" w14:textId="77777777" w:rsidR="00EC1BE2" w:rsidRDefault="00EC1BE2" w:rsidP="00AA2FB5"/>
    <w:p w14:paraId="3A8CD792" w14:textId="77777777" w:rsidR="00EC1BE2" w:rsidRDefault="00EC1BE2" w:rsidP="00AA2FB5"/>
    <w:p w14:paraId="7714944F" w14:textId="77777777" w:rsidR="00EC1BE2" w:rsidRDefault="00EC1BE2" w:rsidP="00AA2FB5"/>
    <w:p w14:paraId="3E34AF60" w14:textId="77777777" w:rsidR="00EC1BE2" w:rsidRDefault="00EC1BE2" w:rsidP="00AA2FB5"/>
    <w:p w14:paraId="49FBCE61" w14:textId="77777777" w:rsidR="00EC1BE2" w:rsidRDefault="00EC1BE2" w:rsidP="00AA2FB5"/>
    <w:p w14:paraId="3606745A" w14:textId="77777777" w:rsidR="00EC1BE2" w:rsidRDefault="00EC1BE2" w:rsidP="00AA2FB5"/>
    <w:p w14:paraId="13999492" w14:textId="77777777" w:rsidR="00EC1BE2" w:rsidRDefault="00EC1BE2" w:rsidP="00AA2FB5"/>
    <w:p w14:paraId="4B5C07CC" w14:textId="77777777" w:rsidR="00EC1BE2" w:rsidRDefault="00EC1BE2" w:rsidP="00AA2FB5"/>
    <w:p w14:paraId="4042E597" w14:textId="77777777" w:rsidR="00EC1BE2" w:rsidRDefault="00EC1BE2" w:rsidP="00AA2FB5"/>
    <w:p w14:paraId="6BC3B418" w14:textId="77777777" w:rsidR="00EC1BE2" w:rsidRDefault="00EC1BE2" w:rsidP="00AA2FB5"/>
    <w:p w14:paraId="4AB88277" w14:textId="77777777" w:rsidR="00EC1BE2" w:rsidRDefault="00EC1BE2" w:rsidP="00AA2FB5"/>
    <w:p w14:paraId="63DC0B26" w14:textId="77777777" w:rsidR="00EC1BE2" w:rsidRDefault="00EC1BE2" w:rsidP="00AA2FB5"/>
    <w:p w14:paraId="45DA25E9" w14:textId="77777777" w:rsidR="00EC1BE2" w:rsidRDefault="00EC1BE2" w:rsidP="00AA2FB5"/>
    <w:p w14:paraId="13380713" w14:textId="77777777" w:rsidR="00EC1BE2" w:rsidRDefault="00EC1BE2" w:rsidP="00AA2FB5"/>
    <w:p w14:paraId="6E49B809" w14:textId="77777777" w:rsidR="00EC1BE2" w:rsidRDefault="00EC1BE2" w:rsidP="00AA2FB5"/>
    <w:p w14:paraId="5884D755" w14:textId="77777777" w:rsidR="00EC1BE2" w:rsidRDefault="00EC1BE2" w:rsidP="00AA2FB5"/>
    <w:p w14:paraId="4A9CA668" w14:textId="33E9BABF" w:rsidR="00FE1041" w:rsidRDefault="00A97B3D" w:rsidP="00FE1041">
      <w:pPr>
        <w:pStyle w:val="Ttulo2"/>
        <w:rPr>
          <w:rFonts w:ascii="Segoe UI" w:hAnsi="Segoe UI" w:cs="Segoe UI"/>
          <w:sz w:val="22"/>
          <w:szCs w:val="22"/>
        </w:rPr>
      </w:pPr>
      <w:r w:rsidRPr="00C76E1D">
        <w:rPr>
          <w:rFonts w:eastAsiaTheme="majorEastAsia" w:cs="Segoe UI"/>
          <w:b w:val="0"/>
          <w:bCs w:val="0"/>
          <w:color w:val="4F81BD" w:themeColor="accent1"/>
          <w:shd w:val="clear" w:color="auto" w:fill="E6E6E6"/>
        </w:rPr>
        <w:lastRenderedPageBreak/>
        <w:fldChar w:fldCharType="begin"/>
      </w:r>
      <w:r w:rsidRPr="00C76E1D">
        <w:rPr>
          <w:rFonts w:eastAsiaTheme="majorEastAsia" w:cs="Segoe UI"/>
          <w:color w:val="4F81BD" w:themeColor="accent1"/>
        </w:rPr>
        <w:instrText xml:space="preserve"> LINK </w:instrText>
      </w:r>
      <w:r w:rsidR="00787731" w:rsidRPr="00C76E1D">
        <w:rPr>
          <w:rFonts w:eastAsiaTheme="majorEastAsia" w:cs="Segoe UI"/>
          <w:color w:val="4F81BD" w:themeColor="accent1"/>
        </w:rPr>
        <w:instrText xml:space="preserve"> "C:\\Users\\GriseldaMartinez\\Documents\\INAVANT GRIS\\ALEN TRANSPORTES\\pantallas_alen.xlsx"  </w:instrText>
      </w:r>
      <w:r w:rsidRPr="00C76E1D">
        <w:rPr>
          <w:rFonts w:eastAsiaTheme="majorEastAsia" w:cs="Segoe UI"/>
          <w:color w:val="4F81BD" w:themeColor="accent1"/>
        </w:rPr>
        <w:instrText xml:space="preserve">\a \p \f 0 </w:instrText>
      </w:r>
      <w:r w:rsidR="00DA6000" w:rsidRPr="00C76E1D">
        <w:rPr>
          <w:rFonts w:eastAsiaTheme="majorEastAsia" w:cs="Segoe UI"/>
          <w:color w:val="4F81BD" w:themeColor="accent1"/>
        </w:rPr>
        <w:instrText xml:space="preserve"> \* MERGEFORMAT </w:instrText>
      </w:r>
      <w:r w:rsidR="00C85DC7">
        <w:rPr>
          <w:rFonts w:eastAsiaTheme="majorEastAsia" w:cs="Segoe UI"/>
          <w:b w:val="0"/>
          <w:bCs w:val="0"/>
          <w:color w:val="4F81BD" w:themeColor="accent1"/>
          <w:shd w:val="clear" w:color="auto" w:fill="E6E6E6"/>
        </w:rPr>
        <w:fldChar w:fldCharType="separate"/>
      </w:r>
      <w:r w:rsidRPr="00C76E1D">
        <w:rPr>
          <w:rFonts w:eastAsiaTheme="majorEastAsia" w:cs="Segoe UI"/>
          <w:b w:val="0"/>
          <w:bCs w:val="0"/>
          <w:color w:val="4F81BD" w:themeColor="accent1"/>
          <w:shd w:val="clear" w:color="auto" w:fill="E6E6E6"/>
        </w:rPr>
        <w:fldChar w:fldCharType="end"/>
      </w:r>
      <w:bookmarkStart w:id="738" w:name="_Toc146029568"/>
      <w:r w:rsidR="00FE1041" w:rsidRPr="00C76E1D">
        <w:rPr>
          <w:rFonts w:ascii="Segoe UI" w:hAnsi="Segoe UI" w:cs="Segoe UI"/>
          <w:sz w:val="22"/>
          <w:szCs w:val="22"/>
        </w:rPr>
        <w:t>Requerimiento 1</w:t>
      </w:r>
      <w:r w:rsidR="00645C8E" w:rsidRPr="00C76E1D">
        <w:rPr>
          <w:rFonts w:ascii="Segoe UI" w:hAnsi="Segoe UI" w:cs="Segoe UI"/>
          <w:sz w:val="22"/>
          <w:szCs w:val="22"/>
        </w:rPr>
        <w:t>1</w:t>
      </w:r>
      <w:r w:rsidR="00FE1041" w:rsidRPr="00C76E1D">
        <w:rPr>
          <w:rFonts w:ascii="Segoe UI" w:hAnsi="Segoe UI" w:cs="Segoe UI"/>
          <w:sz w:val="22"/>
          <w:szCs w:val="22"/>
        </w:rPr>
        <w:t xml:space="preserve"> – </w:t>
      </w:r>
      <w:r w:rsidR="006118F8" w:rsidRPr="00C76E1D">
        <w:rPr>
          <w:rFonts w:ascii="Segoe UI" w:hAnsi="Segoe UI" w:cs="Segoe UI"/>
          <w:sz w:val="22"/>
          <w:szCs w:val="22"/>
        </w:rPr>
        <w:t>Etiquetas de convocatoria: abierta</w:t>
      </w:r>
      <w:r w:rsidR="00FA212D" w:rsidRPr="00C76E1D">
        <w:rPr>
          <w:rFonts w:ascii="Segoe UI" w:hAnsi="Segoe UI" w:cs="Segoe UI"/>
          <w:sz w:val="22"/>
          <w:szCs w:val="22"/>
        </w:rPr>
        <w:t>,</w:t>
      </w:r>
      <w:r w:rsidR="006118F8" w:rsidRPr="00C76E1D">
        <w:rPr>
          <w:rFonts w:ascii="Segoe UI" w:hAnsi="Segoe UI" w:cs="Segoe UI"/>
          <w:sz w:val="22"/>
          <w:szCs w:val="22"/>
        </w:rPr>
        <w:t xml:space="preserve"> cerrada</w:t>
      </w:r>
      <w:r w:rsidR="003A2830" w:rsidRPr="00C76E1D">
        <w:rPr>
          <w:rFonts w:ascii="Segoe UI" w:hAnsi="Segoe UI" w:cs="Segoe UI"/>
          <w:sz w:val="22"/>
          <w:szCs w:val="22"/>
        </w:rPr>
        <w:t xml:space="preserve">, En evaluación, </w:t>
      </w:r>
      <w:r w:rsidR="006118F8" w:rsidRPr="00C76E1D">
        <w:rPr>
          <w:rFonts w:ascii="Segoe UI" w:hAnsi="Segoe UI" w:cs="Segoe UI"/>
          <w:sz w:val="22"/>
          <w:szCs w:val="22"/>
        </w:rPr>
        <w:t>para el carrusel: ¿Qué retos quieres resolver?</w:t>
      </w:r>
      <w:bookmarkEnd w:id="738"/>
    </w:p>
    <w:p w14:paraId="3FC6EFC8" w14:textId="77777777" w:rsidR="003A5681" w:rsidRPr="003A5681" w:rsidRDefault="003A5681" w:rsidP="003A5681">
      <w:pPr>
        <w:rPr>
          <w:lang w:eastAsia="es-MX"/>
        </w:rPr>
      </w:pPr>
    </w:p>
    <w:p w14:paraId="76A8B0A8" w14:textId="77777777" w:rsidR="00FE1041" w:rsidRPr="00BC725B" w:rsidRDefault="00FE1041" w:rsidP="00FE1041">
      <w:pPr>
        <w:pStyle w:val="Ttulo4"/>
        <w:rPr>
          <w:rStyle w:val="nfasisintenso"/>
          <w:rFonts w:ascii="Segoe UI" w:hAnsi="Segoe UI" w:cs="Segoe UI"/>
        </w:rPr>
      </w:pPr>
      <w:r w:rsidRPr="00BC725B">
        <w:rPr>
          <w:rStyle w:val="nfasisintenso"/>
          <w:rFonts w:ascii="Segoe UI" w:hAnsi="Segoe UI" w:cs="Segoe UI"/>
        </w:rPr>
        <w:t>Objetivo</w:t>
      </w:r>
    </w:p>
    <w:p w14:paraId="408E04CF" w14:textId="40F61E03" w:rsidR="00FE1041" w:rsidRDefault="00FE1041" w:rsidP="00FE1041">
      <w:pPr>
        <w:jc w:val="both"/>
        <w:rPr>
          <w:rFonts w:eastAsiaTheme="majorEastAsia" w:cs="Segoe UI"/>
        </w:rPr>
      </w:pPr>
      <w:r>
        <w:rPr>
          <w:rFonts w:eastAsiaTheme="majorEastAsia" w:cs="Segoe UI"/>
        </w:rPr>
        <w:t xml:space="preserve">Agregar </w:t>
      </w:r>
      <w:r w:rsidR="00336825">
        <w:rPr>
          <w:rFonts w:eastAsiaTheme="majorEastAsia" w:cs="Segoe UI"/>
        </w:rPr>
        <w:t xml:space="preserve">en el Home, </w:t>
      </w:r>
      <w:r w:rsidR="00D95B15">
        <w:rPr>
          <w:rFonts w:eastAsiaTheme="majorEastAsia" w:cs="Segoe UI"/>
        </w:rPr>
        <w:t xml:space="preserve">en la sección “¿Qué Retos Quieres resolver?”, </w:t>
      </w:r>
      <w:r w:rsidR="00515565">
        <w:rPr>
          <w:rFonts w:eastAsiaTheme="majorEastAsia" w:cs="Segoe UI"/>
        </w:rPr>
        <w:t>las etiquetas “Abierta”, En evaluación</w:t>
      </w:r>
      <w:r w:rsidR="000B2E06">
        <w:rPr>
          <w:rFonts w:eastAsiaTheme="majorEastAsia" w:cs="Segoe UI"/>
        </w:rPr>
        <w:t xml:space="preserve"> O Finalizada,</w:t>
      </w:r>
      <w:r w:rsidR="00515565">
        <w:rPr>
          <w:rFonts w:eastAsiaTheme="majorEastAsia" w:cs="Segoe UI"/>
        </w:rPr>
        <w:t xml:space="preserve"> para indicar el estatus en que se encuentra la convocatoria.</w:t>
      </w:r>
    </w:p>
    <w:p w14:paraId="0201D57F" w14:textId="77777777" w:rsidR="000251D7" w:rsidRPr="00BC725B" w:rsidRDefault="000251D7" w:rsidP="00FE1041">
      <w:pPr>
        <w:jc w:val="both"/>
        <w:rPr>
          <w:rFonts w:eastAsiaTheme="majorEastAsia" w:cs="Segoe UI"/>
        </w:rPr>
      </w:pPr>
    </w:p>
    <w:p w14:paraId="235B42B5" w14:textId="77777777" w:rsidR="00FE1041" w:rsidRPr="00BC725B" w:rsidRDefault="00FE1041" w:rsidP="00FE1041">
      <w:pPr>
        <w:pStyle w:val="Ttulo4"/>
        <w:rPr>
          <w:rStyle w:val="nfasisintenso"/>
          <w:rFonts w:ascii="Segoe UI" w:hAnsi="Segoe UI" w:cs="Segoe UI"/>
        </w:rPr>
      </w:pPr>
      <w:r w:rsidRPr="00BC725B">
        <w:rPr>
          <w:rStyle w:val="nfasisintenso"/>
          <w:rFonts w:ascii="Segoe UI" w:hAnsi="Segoe UI" w:cs="Segoe UI"/>
        </w:rPr>
        <w:t xml:space="preserve">Prototipo  </w:t>
      </w:r>
    </w:p>
    <w:p w14:paraId="4356F590" w14:textId="75C8B9B9" w:rsidR="00FE1041" w:rsidRDefault="000251D7" w:rsidP="000251D7">
      <w:pPr>
        <w:spacing w:after="0"/>
        <w:rPr>
          <w:rFonts w:eastAsiaTheme="majorEastAsia" w:cs="Segoe UI"/>
        </w:rPr>
      </w:pPr>
      <w:r w:rsidRPr="000251D7">
        <w:rPr>
          <w:rFonts w:eastAsiaTheme="majorEastAsia" w:cs="Segoe UI"/>
        </w:rPr>
        <w:t>Se muestra en las reglas de negocio.</w:t>
      </w:r>
    </w:p>
    <w:p w14:paraId="4D565E2F" w14:textId="77777777" w:rsidR="000251D7" w:rsidRPr="000251D7" w:rsidRDefault="000251D7" w:rsidP="000251D7">
      <w:pPr>
        <w:spacing w:after="0"/>
        <w:rPr>
          <w:rFonts w:eastAsiaTheme="majorEastAsia" w:cs="Segoe UI"/>
        </w:rPr>
      </w:pPr>
    </w:p>
    <w:p w14:paraId="7A175EAA" w14:textId="77777777" w:rsidR="00FE1041" w:rsidRPr="00BC725B" w:rsidRDefault="00FE1041" w:rsidP="00FE1041">
      <w:pPr>
        <w:pStyle w:val="Ttulo4"/>
        <w:rPr>
          <w:rStyle w:val="nfasisintenso"/>
          <w:rFonts w:ascii="Segoe UI" w:hAnsi="Segoe UI" w:cs="Segoe UI"/>
        </w:rPr>
      </w:pPr>
      <w:r w:rsidRPr="00BC725B">
        <w:rPr>
          <w:rStyle w:val="nfasisintenso"/>
          <w:rFonts w:ascii="Segoe UI" w:hAnsi="Segoe UI" w:cs="Segoe UI"/>
        </w:rPr>
        <w:t>Diagrama de flujo</w:t>
      </w:r>
    </w:p>
    <w:p w14:paraId="6D97994A" w14:textId="77777777" w:rsidR="00FE1041" w:rsidRDefault="00FE1041" w:rsidP="00FE1041">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FB41CA" w:rsidRPr="00BC725B" w14:paraId="0466279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0B0404B7" w14:textId="77777777" w:rsidR="00FB41CA" w:rsidRPr="00BC725B" w:rsidRDefault="00FB41CA">
            <w:pPr>
              <w:jc w:val="right"/>
              <w:rPr>
                <w:rFonts w:cs="Segoe UI"/>
                <w:bCs w:val="0"/>
              </w:rPr>
            </w:pPr>
            <w:r w:rsidRPr="00BC725B">
              <w:rPr>
                <w:rFonts w:cs="Segoe UI"/>
                <w:bCs w:val="0"/>
              </w:rPr>
              <w:t>Descripción:</w:t>
            </w:r>
          </w:p>
        </w:tc>
        <w:tc>
          <w:tcPr>
            <w:tcW w:w="6905" w:type="dxa"/>
          </w:tcPr>
          <w:p w14:paraId="34358618" w14:textId="4DAB3BD3" w:rsidR="00FB41CA" w:rsidRPr="00BC725B" w:rsidRDefault="00AA0680">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Pr>
                <w:rFonts w:cs="Segoe UI"/>
                <w:b w:val="0"/>
                <w:bCs w:val="0"/>
                <w:iCs/>
                <w:lang w:eastAsia="es-MX"/>
              </w:rPr>
              <w:t>Etiquetas del estatus de la convocatoria</w:t>
            </w:r>
            <w:r w:rsidR="00FB41CA">
              <w:rPr>
                <w:rFonts w:cs="Segoe UI"/>
                <w:b w:val="0"/>
                <w:bCs w:val="0"/>
                <w:iCs/>
                <w:lang w:eastAsia="es-MX"/>
              </w:rPr>
              <w:t>.</w:t>
            </w:r>
          </w:p>
        </w:tc>
      </w:tr>
      <w:tr w:rsidR="00FB41CA" w:rsidRPr="00BC725B" w14:paraId="757E0973"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5E0A1377" w14:textId="77777777" w:rsidR="00FB41CA" w:rsidRPr="00BC725B" w:rsidRDefault="00FB41CA">
            <w:pPr>
              <w:jc w:val="right"/>
              <w:rPr>
                <w:rFonts w:cs="Segoe UI"/>
                <w:bCs w:val="0"/>
              </w:rPr>
            </w:pPr>
            <w:r w:rsidRPr="00BC725B">
              <w:rPr>
                <w:rFonts w:cs="Segoe UI"/>
                <w:bCs w:val="0"/>
              </w:rPr>
              <w:t>Disparador:</w:t>
            </w:r>
          </w:p>
        </w:tc>
        <w:tc>
          <w:tcPr>
            <w:tcW w:w="6905" w:type="dxa"/>
          </w:tcPr>
          <w:p w14:paraId="439991E0" w14:textId="7AD379C8" w:rsidR="00FB41CA" w:rsidRPr="00BC725B" w:rsidRDefault="003B2607">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Ser </w:t>
            </w:r>
            <w:r w:rsidR="00FB41CA">
              <w:rPr>
                <w:rFonts w:cs="Segoe UI"/>
                <w:iCs/>
                <w:lang w:eastAsia="es-MX"/>
              </w:rPr>
              <w:t>U</w:t>
            </w:r>
            <w:r w:rsidR="00FB41CA" w:rsidRPr="00BC725B">
              <w:rPr>
                <w:rFonts w:cs="Segoe UI"/>
                <w:iCs/>
                <w:lang w:eastAsia="es-MX"/>
              </w:rPr>
              <w:t>suario del tecnológico.</w:t>
            </w:r>
          </w:p>
        </w:tc>
      </w:tr>
      <w:tr w:rsidR="00FB41CA" w:rsidRPr="00BC725B" w14:paraId="66E7C2BE"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F3D8120" w14:textId="77777777" w:rsidR="00FB41CA" w:rsidRPr="00BC725B" w:rsidRDefault="00FB41CA">
            <w:pPr>
              <w:jc w:val="right"/>
              <w:rPr>
                <w:rFonts w:cs="Segoe UI"/>
                <w:bCs w:val="0"/>
              </w:rPr>
            </w:pPr>
            <w:r w:rsidRPr="00BC725B">
              <w:rPr>
                <w:rFonts w:cs="Segoe UI"/>
                <w:bCs w:val="0"/>
              </w:rPr>
              <w:t>Prerequisitos:</w:t>
            </w:r>
          </w:p>
        </w:tc>
        <w:tc>
          <w:tcPr>
            <w:tcW w:w="6905" w:type="dxa"/>
          </w:tcPr>
          <w:p w14:paraId="758FAEAB" w14:textId="77777777" w:rsidR="00FB41CA" w:rsidRPr="00BC725B" w:rsidRDefault="00FB41CA" w:rsidP="00642046">
            <w:pPr>
              <w:pStyle w:val="Prrafodelista"/>
              <w:numPr>
                <w:ilvl w:val="0"/>
                <w:numId w:val="10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Conocer la plataforma.</w:t>
            </w:r>
          </w:p>
          <w:p w14:paraId="242CD4AD" w14:textId="505CB4A4" w:rsidR="00FB41CA" w:rsidRPr="00954DAA" w:rsidRDefault="00FB41CA" w:rsidP="00642046">
            <w:pPr>
              <w:pStyle w:val="Prrafodelista"/>
              <w:numPr>
                <w:ilvl w:val="0"/>
                <w:numId w:val="10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Visualizar</w:t>
            </w:r>
            <w:r w:rsidR="00AA0680">
              <w:rPr>
                <w:rFonts w:cs="Segoe UI"/>
                <w:iCs/>
                <w:lang w:eastAsia="es-MX"/>
              </w:rPr>
              <w:t xml:space="preserve"> Home</w:t>
            </w:r>
            <w:r w:rsidRPr="00BC725B">
              <w:rPr>
                <w:rFonts w:cs="Segoe UI"/>
                <w:iCs/>
                <w:lang w:eastAsia="es-MX"/>
              </w:rPr>
              <w:t>.</w:t>
            </w:r>
          </w:p>
        </w:tc>
      </w:tr>
      <w:tr w:rsidR="00FB41CA" w:rsidRPr="00BC725B" w14:paraId="55846B45"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426E151" w14:textId="77777777" w:rsidR="00FB41CA" w:rsidRPr="00BC725B" w:rsidRDefault="00FB41CA">
            <w:pPr>
              <w:jc w:val="right"/>
              <w:rPr>
                <w:rFonts w:cs="Segoe UI"/>
                <w:bCs w:val="0"/>
              </w:rPr>
            </w:pPr>
            <w:r w:rsidRPr="00BC725B">
              <w:rPr>
                <w:rFonts w:cs="Segoe UI"/>
                <w:bCs w:val="0"/>
              </w:rPr>
              <w:t>Post condiciones:</w:t>
            </w:r>
          </w:p>
        </w:tc>
        <w:tc>
          <w:tcPr>
            <w:tcW w:w="6905" w:type="dxa"/>
          </w:tcPr>
          <w:p w14:paraId="60847B8B" w14:textId="1A3E49B6" w:rsidR="00FB41CA" w:rsidRPr="0078362A" w:rsidRDefault="00AA0680" w:rsidP="00642046">
            <w:pPr>
              <w:pStyle w:val="Prrafodelista"/>
              <w:numPr>
                <w:ilvl w:val="0"/>
                <w:numId w:val="10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Ir a </w:t>
            </w:r>
            <w:r w:rsidR="00577EA0">
              <w:rPr>
                <w:rFonts w:cs="Segoe UI"/>
                <w:iCs/>
                <w:lang w:eastAsia="es-MX"/>
              </w:rPr>
              <w:t>menú</w:t>
            </w:r>
            <w:r w:rsidR="0078362A">
              <w:rPr>
                <w:rFonts w:cs="Segoe UI"/>
                <w:iCs/>
                <w:lang w:eastAsia="es-MX"/>
              </w:rPr>
              <w:t xml:space="preserve"> </w:t>
            </w:r>
            <w:r w:rsidR="00C80301">
              <w:rPr>
                <w:rFonts w:cs="Segoe UI"/>
                <w:iCs/>
                <w:lang w:eastAsia="es-MX"/>
              </w:rPr>
              <w:t>“</w:t>
            </w:r>
            <w:proofErr w:type="gramStart"/>
            <w:r w:rsidR="0078362A">
              <w:rPr>
                <w:rFonts w:cs="Segoe UI"/>
                <w:iCs/>
                <w:lang w:eastAsia="es-MX"/>
              </w:rPr>
              <w:t>Convocatorias</w:t>
            </w:r>
            <w:r w:rsidR="00C80301">
              <w:rPr>
                <w:rFonts w:cs="Segoe UI"/>
                <w:iCs/>
                <w:lang w:eastAsia="es-MX"/>
              </w:rPr>
              <w:t>”  o</w:t>
            </w:r>
            <w:proofErr w:type="gramEnd"/>
            <w:r w:rsidR="00C80301">
              <w:rPr>
                <w:rFonts w:cs="Segoe UI"/>
                <w:iCs/>
                <w:lang w:eastAsia="es-MX"/>
              </w:rPr>
              <w:t xml:space="preserve"> a sección </w:t>
            </w:r>
            <w:r w:rsidR="00C80301">
              <w:rPr>
                <w:rFonts w:eastAsiaTheme="majorEastAsia" w:cs="Segoe UI"/>
              </w:rPr>
              <w:t>¿Qué Retos Quieres resolver?</w:t>
            </w:r>
          </w:p>
        </w:tc>
      </w:tr>
      <w:tr w:rsidR="00FB41CA" w:rsidRPr="00BC725B" w14:paraId="460283FF" w14:textId="77777777">
        <w:tc>
          <w:tcPr>
            <w:cnfStyle w:val="001000000000" w:firstRow="0" w:lastRow="0" w:firstColumn="1" w:lastColumn="0" w:oddVBand="0" w:evenVBand="0" w:oddHBand="0" w:evenHBand="0" w:firstRowFirstColumn="0" w:firstRowLastColumn="0" w:lastRowFirstColumn="0" w:lastRowLastColumn="0"/>
            <w:tcW w:w="1951" w:type="dxa"/>
          </w:tcPr>
          <w:p w14:paraId="541425DC" w14:textId="77777777" w:rsidR="00FB41CA" w:rsidRPr="00BC725B" w:rsidRDefault="00FB41CA">
            <w:pPr>
              <w:jc w:val="right"/>
              <w:rPr>
                <w:rFonts w:cs="Segoe UI"/>
              </w:rPr>
            </w:pPr>
            <w:r w:rsidRPr="00BC725B">
              <w:rPr>
                <w:rFonts w:cs="Segoe UI"/>
              </w:rPr>
              <w:t>Requerimientos relacionados</w:t>
            </w:r>
          </w:p>
        </w:tc>
        <w:tc>
          <w:tcPr>
            <w:tcW w:w="6905" w:type="dxa"/>
          </w:tcPr>
          <w:p w14:paraId="23FD4310" w14:textId="77777777" w:rsidR="00FB41CA" w:rsidRPr="00BC725B" w:rsidRDefault="00FB41CA">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BC725B">
              <w:rPr>
                <w:rFonts w:cs="Segoe UI"/>
                <w:lang w:eastAsia="es-MX"/>
              </w:rPr>
              <w:t xml:space="preserve">Requerimiento </w:t>
            </w:r>
            <w:r>
              <w:rPr>
                <w:rFonts w:cs="Segoe UI"/>
                <w:lang w:eastAsia="es-MX"/>
              </w:rPr>
              <w:t>2.</w:t>
            </w:r>
          </w:p>
        </w:tc>
      </w:tr>
      <w:tr w:rsidR="00FB41CA" w:rsidRPr="00BC725B" w14:paraId="0457A261"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698E968A" w14:textId="77777777" w:rsidR="00FB41CA" w:rsidRPr="00BC725B" w:rsidRDefault="00FB41CA">
            <w:pPr>
              <w:jc w:val="right"/>
              <w:rPr>
                <w:rFonts w:cs="Segoe UI"/>
                <w:bCs w:val="0"/>
              </w:rPr>
            </w:pPr>
            <w:r w:rsidRPr="00BC725B">
              <w:rPr>
                <w:rFonts w:cs="Segoe UI"/>
                <w:bCs w:val="0"/>
              </w:rPr>
              <w:t>Prioridad:</w:t>
            </w:r>
          </w:p>
        </w:tc>
        <w:tc>
          <w:tcPr>
            <w:tcW w:w="6905" w:type="dxa"/>
          </w:tcPr>
          <w:p w14:paraId="1E322239" w14:textId="77777777" w:rsidR="00FB41CA" w:rsidRPr="00BC725B" w:rsidRDefault="00FB41CA">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121A0379" w14:textId="77777777" w:rsidR="00FB41CA" w:rsidRPr="00BC725B" w:rsidRDefault="00FB41CA" w:rsidP="00FE1041">
      <w:pPr>
        <w:pStyle w:val="Textoindependiente"/>
        <w:spacing w:line="276" w:lineRule="auto"/>
        <w:jc w:val="both"/>
        <w:rPr>
          <w:rFonts w:ascii="Segoe UI" w:eastAsiaTheme="minorHAnsi" w:hAnsi="Segoe UI" w:cs="Segoe UI"/>
          <w:iCs/>
          <w:sz w:val="22"/>
          <w:szCs w:val="22"/>
          <w:lang w:val="es-MX" w:eastAsia="es-MX"/>
        </w:rPr>
      </w:pPr>
    </w:p>
    <w:p w14:paraId="6BE09DB2" w14:textId="77777777" w:rsidR="00FE1041" w:rsidRPr="00BC725B" w:rsidRDefault="00FE1041" w:rsidP="00FE1041">
      <w:pPr>
        <w:pStyle w:val="Textoindependiente"/>
        <w:spacing w:line="276" w:lineRule="auto"/>
        <w:jc w:val="both"/>
        <w:rPr>
          <w:rFonts w:ascii="Segoe UI" w:eastAsiaTheme="minorHAnsi" w:hAnsi="Segoe UI" w:cs="Segoe UI"/>
          <w:iCs/>
          <w:sz w:val="22"/>
          <w:szCs w:val="22"/>
          <w:lang w:val="es-MX" w:eastAsia="es-MX"/>
        </w:rPr>
      </w:pPr>
    </w:p>
    <w:p w14:paraId="14667578"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791E5BE5"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67262225"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310239F9"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10C681CC"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60E666FF"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59D29965"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46F13554"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0ADDD45B" w14:textId="77777777" w:rsidR="0009205F" w:rsidRPr="00BC725B"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230EB292" w14:textId="09C327BF" w:rsidR="00FE1041" w:rsidRPr="00BC725B" w:rsidRDefault="00FE1041" w:rsidP="00FE1041">
      <w:pPr>
        <w:pStyle w:val="Ttulo4"/>
        <w:rPr>
          <w:rStyle w:val="nfasisintenso"/>
          <w:rFonts w:ascii="Segoe UI" w:hAnsi="Segoe UI" w:cs="Segoe UI"/>
        </w:rPr>
      </w:pPr>
      <w:r w:rsidRPr="00BC725B">
        <w:rPr>
          <w:rStyle w:val="nfasisintenso"/>
          <w:rFonts w:ascii="Segoe UI" w:hAnsi="Segoe UI" w:cs="Segoe UI"/>
        </w:rPr>
        <w:lastRenderedPageBreak/>
        <w:t>Reglas de negocio:</w:t>
      </w:r>
      <w:r w:rsidR="00960997">
        <w:rPr>
          <w:rStyle w:val="nfasisintenso"/>
          <w:rFonts w:ascii="Segoe UI" w:hAnsi="Segoe UI" w:cs="Segoe UI"/>
        </w:rPr>
        <w:t xml:space="preserve"> Etiquetas Abiertas, </w:t>
      </w:r>
      <w:r w:rsidR="009D040F">
        <w:rPr>
          <w:rStyle w:val="nfasisintenso"/>
          <w:rFonts w:ascii="Segoe UI" w:hAnsi="Segoe UI" w:cs="Segoe UI"/>
        </w:rPr>
        <w:t>Finalizadas</w:t>
      </w:r>
      <w:r w:rsidR="00960997">
        <w:rPr>
          <w:rStyle w:val="nfasisintenso"/>
          <w:rFonts w:ascii="Segoe UI" w:hAnsi="Segoe UI" w:cs="Segoe UI"/>
        </w:rPr>
        <w:t>, En evaluación</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FE1041" w:rsidRPr="00BC725B" w14:paraId="2EAED9E8"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5E55D17" w14:textId="77777777" w:rsidR="00FE1041" w:rsidRPr="00BC725B" w:rsidRDefault="00FE1041">
            <w:pPr>
              <w:spacing w:before="120" w:after="60"/>
              <w:jc w:val="center"/>
              <w:rPr>
                <w:rFonts w:cs="Segoe UI"/>
                <w:sz w:val="22"/>
              </w:rPr>
            </w:pPr>
            <w:r w:rsidRPr="00BC725B">
              <w:rPr>
                <w:rFonts w:cs="Segoe UI"/>
                <w:sz w:val="22"/>
              </w:rPr>
              <w:t>Id</w:t>
            </w:r>
          </w:p>
        </w:tc>
        <w:tc>
          <w:tcPr>
            <w:tcW w:w="8222" w:type="dxa"/>
          </w:tcPr>
          <w:p w14:paraId="4B30EADC" w14:textId="77777777" w:rsidR="00FE1041" w:rsidRPr="00BC725B" w:rsidRDefault="00FE1041">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FE1041" w:rsidRPr="00BC725B" w14:paraId="1132670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EA66E9" w14:textId="1621ACA3" w:rsidR="00FE1041" w:rsidRPr="00BC725B" w:rsidRDefault="00F37B5B">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11.1</w:t>
            </w:r>
          </w:p>
        </w:tc>
        <w:tc>
          <w:tcPr>
            <w:tcW w:w="8222" w:type="dxa"/>
            <w:vAlign w:val="center"/>
          </w:tcPr>
          <w:p w14:paraId="784B11EA" w14:textId="5E81E143" w:rsidR="00FE1041" w:rsidRDefault="00854B77" w:rsidP="00D535F8">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En Home, </w:t>
            </w:r>
            <w:r w:rsidR="000251D7">
              <w:rPr>
                <w:rFonts w:ascii="Segoe UI" w:eastAsiaTheme="minorHAnsi" w:hAnsi="Segoe UI" w:cs="Segoe UI"/>
                <w:sz w:val="22"/>
                <w:szCs w:val="22"/>
                <w:lang w:val="es-MX" w:eastAsia="es-MX"/>
              </w:rPr>
              <w:t xml:space="preserve">se deberán </w:t>
            </w:r>
            <w:r>
              <w:rPr>
                <w:rFonts w:ascii="Segoe UI" w:eastAsiaTheme="minorHAnsi" w:hAnsi="Segoe UI" w:cs="Segoe UI"/>
                <w:sz w:val="22"/>
                <w:szCs w:val="22"/>
                <w:lang w:val="es-MX" w:eastAsia="es-MX"/>
              </w:rPr>
              <w:t>mostrar</w:t>
            </w:r>
            <w:r w:rsidR="005C1EC2">
              <w:rPr>
                <w:rFonts w:ascii="Segoe UI" w:eastAsiaTheme="minorHAnsi" w:hAnsi="Segoe UI" w:cs="Segoe UI"/>
                <w:sz w:val="22"/>
                <w:szCs w:val="22"/>
                <w:lang w:val="es-MX" w:eastAsia="es-MX"/>
              </w:rPr>
              <w:t xml:space="preserve"> </w:t>
            </w:r>
            <w:r w:rsidR="00C13044">
              <w:rPr>
                <w:rFonts w:ascii="Segoe UI" w:eastAsiaTheme="minorHAnsi" w:hAnsi="Segoe UI" w:cs="Segoe UI"/>
                <w:sz w:val="22"/>
                <w:szCs w:val="22"/>
                <w:lang w:val="es-MX" w:eastAsia="es-MX"/>
              </w:rPr>
              <w:t xml:space="preserve">todas las </w:t>
            </w:r>
            <w:r>
              <w:rPr>
                <w:rFonts w:ascii="Segoe UI" w:eastAsiaTheme="minorHAnsi" w:hAnsi="Segoe UI" w:cs="Segoe UI"/>
                <w:sz w:val="22"/>
                <w:szCs w:val="22"/>
                <w:lang w:val="es-MX" w:eastAsia="es-MX"/>
              </w:rPr>
              <w:t>convocatorias</w:t>
            </w:r>
            <w:r w:rsidR="00C46FA1">
              <w:rPr>
                <w:rFonts w:ascii="Segoe UI" w:eastAsiaTheme="minorHAnsi" w:hAnsi="Segoe UI" w:cs="Segoe UI"/>
                <w:sz w:val="22"/>
                <w:szCs w:val="22"/>
                <w:lang w:val="es-MX" w:eastAsia="es-MX"/>
              </w:rPr>
              <w:t xml:space="preserve"> </w:t>
            </w:r>
            <w:r w:rsidR="00543BB9">
              <w:rPr>
                <w:rFonts w:ascii="Segoe UI" w:eastAsiaTheme="minorHAnsi" w:hAnsi="Segoe UI" w:cs="Segoe UI"/>
                <w:sz w:val="22"/>
                <w:szCs w:val="22"/>
                <w:lang w:val="es-MX" w:eastAsia="es-MX"/>
              </w:rPr>
              <w:t xml:space="preserve">que hayan sido </w:t>
            </w:r>
            <w:r w:rsidR="00C13044">
              <w:rPr>
                <w:rFonts w:ascii="Segoe UI" w:eastAsiaTheme="minorHAnsi" w:hAnsi="Segoe UI" w:cs="Segoe UI"/>
                <w:sz w:val="22"/>
                <w:szCs w:val="22"/>
                <w:lang w:val="es-MX" w:eastAsia="es-MX"/>
              </w:rPr>
              <w:t>publicadas</w:t>
            </w:r>
            <w:r>
              <w:rPr>
                <w:rFonts w:ascii="Segoe UI" w:eastAsiaTheme="minorHAnsi" w:hAnsi="Segoe UI" w:cs="Segoe UI"/>
                <w:sz w:val="22"/>
                <w:szCs w:val="22"/>
                <w:lang w:val="es-MX" w:eastAsia="es-MX"/>
              </w:rPr>
              <w:t xml:space="preserve"> </w:t>
            </w:r>
            <w:r w:rsidR="00475124">
              <w:rPr>
                <w:rFonts w:ascii="Segoe UI" w:eastAsiaTheme="minorHAnsi" w:hAnsi="Segoe UI" w:cs="Segoe UI"/>
                <w:sz w:val="22"/>
                <w:szCs w:val="22"/>
                <w:lang w:val="es-MX" w:eastAsia="es-MX"/>
              </w:rPr>
              <w:t>en la sección “</w:t>
            </w:r>
            <w:r w:rsidR="005C651D">
              <w:rPr>
                <w:rFonts w:ascii="Segoe UI" w:eastAsiaTheme="minorHAnsi" w:hAnsi="Segoe UI" w:cs="Segoe UI"/>
                <w:sz w:val="22"/>
                <w:szCs w:val="22"/>
                <w:lang w:val="es-MX" w:eastAsia="es-MX"/>
              </w:rPr>
              <w:t>Que retos quieres resolver</w:t>
            </w:r>
            <w:r w:rsidR="00475124">
              <w:rPr>
                <w:rFonts w:ascii="Segoe UI" w:eastAsiaTheme="minorHAnsi" w:hAnsi="Segoe UI" w:cs="Segoe UI"/>
                <w:sz w:val="22"/>
                <w:szCs w:val="22"/>
                <w:lang w:val="es-MX" w:eastAsia="es-MX"/>
              </w:rPr>
              <w:t>”</w:t>
            </w:r>
            <w:r>
              <w:rPr>
                <w:rFonts w:ascii="Segoe UI" w:eastAsiaTheme="minorHAnsi" w:hAnsi="Segoe UI" w:cs="Segoe UI"/>
                <w:sz w:val="22"/>
                <w:szCs w:val="22"/>
                <w:lang w:val="es-MX" w:eastAsia="es-MX"/>
              </w:rPr>
              <w:t>.</w:t>
            </w:r>
            <w:r w:rsidR="008C2419">
              <w:rPr>
                <w:rFonts w:ascii="Segoe UI" w:eastAsiaTheme="minorHAnsi" w:hAnsi="Segoe UI" w:cs="Segoe UI"/>
                <w:sz w:val="22"/>
                <w:szCs w:val="22"/>
                <w:lang w:val="es-MX" w:eastAsia="es-MX"/>
              </w:rPr>
              <w:t xml:space="preserve"> Se </w:t>
            </w:r>
            <w:r w:rsidR="00B77371">
              <w:rPr>
                <w:rFonts w:ascii="Segoe UI" w:eastAsiaTheme="minorHAnsi" w:hAnsi="Segoe UI" w:cs="Segoe UI"/>
                <w:sz w:val="22"/>
                <w:szCs w:val="22"/>
                <w:lang w:val="es-MX" w:eastAsia="es-MX"/>
              </w:rPr>
              <w:t>visualizarán</w:t>
            </w:r>
            <w:r w:rsidR="008C2419">
              <w:rPr>
                <w:rFonts w:ascii="Segoe UI" w:eastAsiaTheme="minorHAnsi" w:hAnsi="Segoe UI" w:cs="Segoe UI"/>
                <w:sz w:val="22"/>
                <w:szCs w:val="22"/>
                <w:lang w:val="es-MX" w:eastAsia="es-MX"/>
              </w:rPr>
              <w:t xml:space="preserve"> de 4 en 4 y se irán </w:t>
            </w:r>
            <w:r w:rsidR="00B77371">
              <w:rPr>
                <w:rFonts w:ascii="Segoe UI" w:eastAsiaTheme="minorHAnsi" w:hAnsi="Segoe UI" w:cs="Segoe UI"/>
                <w:sz w:val="22"/>
                <w:szCs w:val="22"/>
                <w:lang w:val="es-MX" w:eastAsia="es-MX"/>
              </w:rPr>
              <w:t>mostrando</w:t>
            </w:r>
            <w:r w:rsidR="008C2419">
              <w:rPr>
                <w:rFonts w:ascii="Segoe UI" w:eastAsiaTheme="minorHAnsi" w:hAnsi="Segoe UI" w:cs="Segoe UI"/>
                <w:sz w:val="22"/>
                <w:szCs w:val="22"/>
                <w:lang w:val="es-MX" w:eastAsia="es-MX"/>
              </w:rPr>
              <w:t xml:space="preserve"> hacia abajo.</w:t>
            </w:r>
          </w:p>
          <w:p w14:paraId="2F7AB304" w14:textId="64DBE2C2" w:rsidR="005C651D" w:rsidRPr="00BC725B" w:rsidRDefault="007A25EB" w:rsidP="007A25EB">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62970A49" wp14:editId="1C464D6C">
                  <wp:extent cx="4744018" cy="2100428"/>
                  <wp:effectExtent l="19050" t="19050" r="19050" b="14605"/>
                  <wp:docPr id="1944895677" name="Imagen 1944895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4"/>
                          <a:srcRect l="2439" t="20152"/>
                          <a:stretch/>
                        </pic:blipFill>
                        <pic:spPr bwMode="auto">
                          <a:xfrm>
                            <a:off x="0" y="0"/>
                            <a:ext cx="4757204" cy="2106266"/>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125CC" w:rsidRPr="00ED43B4" w14:paraId="2C1645CA" w14:textId="77777777" w:rsidTr="00CA68FA">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Height w:val="2416"/>
        </w:trPr>
        <w:tc>
          <w:tcPr>
            <w:cnfStyle w:val="001000000000" w:firstRow="0" w:lastRow="0" w:firstColumn="1" w:lastColumn="0" w:oddVBand="0" w:evenVBand="0" w:oddHBand="0" w:evenHBand="0" w:firstRowFirstColumn="0" w:firstRowLastColumn="0" w:lastRowFirstColumn="0" w:lastRowLastColumn="0"/>
            <w:tcW w:w="1271" w:type="dxa"/>
          </w:tcPr>
          <w:p w14:paraId="08F6E935" w14:textId="19EACC41" w:rsidR="002125CC" w:rsidRPr="007C462B" w:rsidRDefault="00ED43B4">
            <w:pPr>
              <w:pStyle w:val="Textoindependiente"/>
              <w:spacing w:line="276" w:lineRule="auto"/>
              <w:jc w:val="center"/>
              <w:rPr>
                <w:rFonts w:ascii="Segoe UI" w:eastAsiaTheme="minorHAnsi" w:hAnsi="Segoe UI" w:cs="Segoe UI"/>
                <w:b w:val="0"/>
                <w:bCs w:val="0"/>
                <w:sz w:val="22"/>
                <w:szCs w:val="22"/>
                <w:lang w:val="es-MX" w:eastAsia="es-MX"/>
              </w:rPr>
            </w:pPr>
            <w:r w:rsidRPr="007C462B">
              <w:rPr>
                <w:rFonts w:ascii="Segoe UI" w:eastAsiaTheme="minorHAnsi" w:hAnsi="Segoe UI" w:cs="Segoe UI"/>
                <w:b w:val="0"/>
                <w:bCs w:val="0"/>
                <w:sz w:val="22"/>
                <w:szCs w:val="22"/>
                <w:lang w:val="es-MX" w:eastAsia="es-MX"/>
              </w:rPr>
              <w:t>11.1.1</w:t>
            </w:r>
          </w:p>
        </w:tc>
        <w:tc>
          <w:tcPr>
            <w:tcW w:w="8222" w:type="dxa"/>
            <w:vAlign w:val="center"/>
          </w:tcPr>
          <w:p w14:paraId="2287D2AC" w14:textId="4035226F" w:rsidR="007742E8" w:rsidRDefault="002125CC" w:rsidP="00C75FCD">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75FCD">
              <w:rPr>
                <w:rFonts w:eastAsia="Times New Roman" w:cs="Segoe UI"/>
                <w:color w:val="000000"/>
                <w:sz w:val="22"/>
                <w:szCs w:val="22"/>
                <w:lang w:eastAsia="es-MX"/>
              </w:rPr>
              <w:t xml:space="preserve">El orden mostrado, </w:t>
            </w:r>
            <w:r w:rsidR="000F3D43" w:rsidRPr="00C75FCD">
              <w:rPr>
                <w:rFonts w:eastAsia="Times New Roman" w:cs="Segoe UI"/>
                <w:color w:val="000000"/>
                <w:sz w:val="22"/>
                <w:szCs w:val="22"/>
                <w:lang w:eastAsia="es-MX"/>
              </w:rPr>
              <w:t>ser</w:t>
            </w:r>
            <w:r w:rsidR="00A03489" w:rsidRPr="00C75FCD">
              <w:rPr>
                <w:rFonts w:eastAsia="Times New Roman" w:cs="Segoe UI"/>
                <w:color w:val="000000"/>
                <w:sz w:val="22"/>
                <w:szCs w:val="22"/>
                <w:lang w:eastAsia="es-MX"/>
              </w:rPr>
              <w:t xml:space="preserve">á </w:t>
            </w:r>
            <w:r w:rsidR="007742E8">
              <w:rPr>
                <w:rFonts w:eastAsia="Times New Roman" w:cs="Segoe UI"/>
                <w:color w:val="000000"/>
                <w:sz w:val="22"/>
                <w:szCs w:val="22"/>
                <w:lang w:eastAsia="es-MX"/>
              </w:rPr>
              <w:t>el siguiente.</w:t>
            </w:r>
          </w:p>
          <w:p w14:paraId="7BB92E24" w14:textId="77777777" w:rsidR="00CA68FA" w:rsidRPr="00393E40" w:rsidRDefault="00CA68FA" w:rsidP="00C75FCD">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10"/>
                <w:szCs w:val="10"/>
                <w:lang w:eastAsia="es-MX"/>
              </w:rPr>
            </w:pPr>
          </w:p>
          <w:p w14:paraId="0BBFC111" w14:textId="17F2909A" w:rsidR="00DA0699" w:rsidRPr="00CA68FA" w:rsidRDefault="00824F15" w:rsidP="00C75FCD">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A68FA">
              <w:rPr>
                <w:rFonts w:eastAsia="Times New Roman" w:cs="Segoe UI"/>
                <w:color w:val="000000"/>
                <w:sz w:val="22"/>
                <w:szCs w:val="22"/>
                <w:lang w:eastAsia="es-MX"/>
              </w:rPr>
              <w:t>E</w:t>
            </w:r>
            <w:r w:rsidR="00917FB6" w:rsidRPr="00CA68FA">
              <w:rPr>
                <w:rFonts w:eastAsia="Times New Roman" w:cs="Segoe UI"/>
                <w:color w:val="000000"/>
                <w:sz w:val="22"/>
                <w:szCs w:val="22"/>
                <w:lang w:eastAsia="es-MX"/>
              </w:rPr>
              <w:t>status abierto</w:t>
            </w:r>
            <w:r w:rsidR="004E03DF" w:rsidRPr="00CA68FA">
              <w:rPr>
                <w:rFonts w:eastAsia="Times New Roman" w:cs="Segoe UI"/>
                <w:color w:val="000000"/>
                <w:sz w:val="22"/>
                <w:szCs w:val="22"/>
                <w:lang w:eastAsia="es-MX"/>
              </w:rPr>
              <w:t>.</w:t>
            </w:r>
            <w:r w:rsidR="00832F6A" w:rsidRPr="00CA68FA">
              <w:rPr>
                <w:rFonts w:eastAsia="Times New Roman" w:cs="Segoe UI"/>
                <w:color w:val="000000"/>
                <w:sz w:val="22"/>
                <w:szCs w:val="22"/>
                <w:lang w:eastAsia="es-MX"/>
              </w:rPr>
              <w:t xml:space="preserve"> </w:t>
            </w:r>
          </w:p>
          <w:p w14:paraId="54739FDD" w14:textId="77777777" w:rsidR="00913463" w:rsidRPr="00913463" w:rsidRDefault="00824F15" w:rsidP="00913463">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w:t>
            </w:r>
            <w:r w:rsidR="00DA0699" w:rsidRPr="00C75FCD">
              <w:rPr>
                <w:rFonts w:eastAsia="Times New Roman" w:cs="Segoe UI"/>
                <w:color w:val="000000"/>
                <w:sz w:val="22"/>
                <w:szCs w:val="22"/>
                <w:lang w:eastAsia="es-MX"/>
              </w:rPr>
              <w:t>status en evaluació</w:t>
            </w:r>
            <w:r w:rsidR="007742E8">
              <w:rPr>
                <w:rFonts w:eastAsia="Times New Roman" w:cs="Segoe UI"/>
                <w:color w:val="000000"/>
                <w:sz w:val="22"/>
                <w:szCs w:val="22"/>
                <w:lang w:eastAsia="es-MX"/>
              </w:rPr>
              <w:t>n</w:t>
            </w:r>
            <w:r w:rsidR="00913463">
              <w:rPr>
                <w:rFonts w:eastAsia="Times New Roman" w:cs="Segoe UI"/>
                <w:color w:val="000000"/>
                <w:sz w:val="22"/>
                <w:szCs w:val="22"/>
                <w:lang w:eastAsia="es-MX"/>
              </w:rPr>
              <w:t>.</w:t>
            </w:r>
          </w:p>
          <w:p w14:paraId="1A2707A5" w14:textId="77777777" w:rsidR="00824F15" w:rsidRPr="00913463" w:rsidRDefault="00824F15" w:rsidP="00913463">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roofErr w:type="gramStart"/>
            <w:r>
              <w:rPr>
                <w:rFonts w:eastAsia="Times New Roman" w:cs="Segoe UI"/>
                <w:color w:val="000000"/>
                <w:sz w:val="22"/>
                <w:szCs w:val="22"/>
                <w:lang w:eastAsia="es-MX"/>
              </w:rPr>
              <w:t>Estatus finalizadas</w:t>
            </w:r>
            <w:proofErr w:type="gramEnd"/>
            <w:r>
              <w:rPr>
                <w:rFonts w:eastAsia="Times New Roman" w:cs="Segoe UI"/>
                <w:color w:val="000000"/>
                <w:sz w:val="22"/>
                <w:szCs w:val="22"/>
                <w:lang w:eastAsia="es-MX"/>
              </w:rPr>
              <w:t xml:space="preserve">. </w:t>
            </w:r>
          </w:p>
          <w:p w14:paraId="2B13F819" w14:textId="77777777" w:rsidR="004E03DF" w:rsidRPr="00393E40" w:rsidRDefault="004E03DF" w:rsidP="00913463">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10"/>
                <w:szCs w:val="10"/>
                <w:lang w:eastAsia="es-MX"/>
              </w:rPr>
            </w:pPr>
          </w:p>
          <w:p w14:paraId="035D446A" w14:textId="4D3E95B5" w:rsidR="002125CC" w:rsidRPr="004E03DF" w:rsidRDefault="003A306D" w:rsidP="003A306D">
            <w:pPr>
              <w:spacing w:after="200" w:line="276" w:lineRule="auto"/>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3A306D">
              <w:rPr>
                <w:rFonts w:eastAsia="Times New Roman" w:cs="Segoe UI"/>
                <w:color w:val="000000"/>
                <w:sz w:val="22"/>
                <w:szCs w:val="22"/>
                <w:lang w:eastAsia="es-MX"/>
              </w:rPr>
              <w:t>Primero deberá mostrarse la última que fue publicada.</w:t>
            </w:r>
            <w:r>
              <w:rPr>
                <w:rFonts w:eastAsia="Times New Roman" w:cs="Segoe UI"/>
                <w:color w:val="000000"/>
                <w:lang w:eastAsia="es-MX"/>
              </w:rPr>
              <w:t xml:space="preserve"> </w:t>
            </w:r>
            <w:r w:rsidR="00913463" w:rsidRPr="004E03DF">
              <w:rPr>
                <w:rFonts w:eastAsia="Times New Roman" w:cs="Segoe UI"/>
                <w:color w:val="000000"/>
                <w:sz w:val="22"/>
                <w:szCs w:val="22"/>
                <w:lang w:eastAsia="es-MX"/>
              </w:rPr>
              <w:t>En otras palabras</w:t>
            </w:r>
            <w:r w:rsidRPr="004E03DF">
              <w:rPr>
                <w:rFonts w:eastAsia="Times New Roman" w:cs="Segoe UI"/>
                <w:color w:val="000000"/>
                <w:lang w:eastAsia="es-MX"/>
              </w:rPr>
              <w:t>,</w:t>
            </w:r>
            <w:r w:rsidR="00913463" w:rsidRPr="004E03DF">
              <w:rPr>
                <w:rFonts w:eastAsia="Times New Roman" w:cs="Segoe UI"/>
                <w:color w:val="000000"/>
                <w:sz w:val="22"/>
                <w:szCs w:val="22"/>
                <w:lang w:eastAsia="es-MX"/>
              </w:rPr>
              <w:t xml:space="preserve"> se ordenará por</w:t>
            </w:r>
            <w:r w:rsidR="004E03DF" w:rsidRPr="004E03DF">
              <w:rPr>
                <w:rFonts w:eastAsia="Times New Roman" w:cs="Segoe UI"/>
                <w:color w:val="000000"/>
                <w:sz w:val="22"/>
                <w:szCs w:val="22"/>
                <w:lang w:eastAsia="es-MX"/>
              </w:rPr>
              <w:t xml:space="preserve"> estatus y por fecha de creación.</w:t>
            </w:r>
            <w:r w:rsidR="00832F6A">
              <w:rPr>
                <w:rFonts w:eastAsia="Times New Roman" w:cs="Segoe UI"/>
                <w:color w:val="000000"/>
                <w:sz w:val="22"/>
                <w:szCs w:val="22"/>
                <w:lang w:eastAsia="es-MX"/>
              </w:rPr>
              <w:t xml:space="preserve"> </w:t>
            </w:r>
          </w:p>
        </w:tc>
      </w:tr>
      <w:tr w:rsidR="00FE1041" w:rsidRPr="00BC725B" w14:paraId="1BE8B2F5" w14:textId="77777777" w:rsidTr="00B5382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A7A227" w14:textId="05EA1E7D" w:rsidR="00FE1041" w:rsidRDefault="00F37B5B">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11.2</w:t>
            </w:r>
          </w:p>
        </w:tc>
        <w:tc>
          <w:tcPr>
            <w:tcW w:w="8222" w:type="dxa"/>
            <w:vAlign w:val="center"/>
          </w:tcPr>
          <w:p w14:paraId="1FC53F59" w14:textId="3978EFC6" w:rsidR="00FE1041" w:rsidRDefault="004B38B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r>
              <w:rPr>
                <w:rFonts w:ascii="Segoe UI" w:eastAsiaTheme="minorHAnsi" w:hAnsi="Segoe UI" w:cs="Segoe UI"/>
                <w:sz w:val="22"/>
                <w:szCs w:val="22"/>
                <w:lang w:val="es-MX" w:eastAsia="es-MX"/>
              </w:rPr>
              <w:t>Cada convocatoria, deberá contener</w:t>
            </w:r>
            <w:r w:rsidR="00854B77">
              <w:rPr>
                <w:rFonts w:ascii="Segoe UI" w:eastAsiaTheme="minorHAnsi" w:hAnsi="Segoe UI" w:cs="Segoe UI"/>
                <w:sz w:val="22"/>
                <w:szCs w:val="22"/>
                <w:lang w:val="es-MX" w:eastAsia="es-MX"/>
              </w:rPr>
              <w:t xml:space="preserve"> </w:t>
            </w:r>
            <w:r w:rsidR="005C1EC2">
              <w:rPr>
                <w:rFonts w:ascii="Segoe UI" w:eastAsiaTheme="minorHAnsi" w:hAnsi="Segoe UI" w:cs="Segoe UI"/>
                <w:sz w:val="22"/>
                <w:szCs w:val="22"/>
                <w:lang w:val="es-MX" w:eastAsia="es-MX"/>
              </w:rPr>
              <w:t>una etiqueta</w:t>
            </w:r>
            <w:r w:rsidR="006A3AD1">
              <w:rPr>
                <w:rFonts w:ascii="Segoe UI" w:eastAsiaTheme="minorHAnsi" w:hAnsi="Segoe UI" w:cs="Segoe UI"/>
                <w:sz w:val="22"/>
                <w:szCs w:val="22"/>
                <w:lang w:val="es-MX" w:eastAsia="es-MX"/>
              </w:rPr>
              <w:t xml:space="preserve"> (sin </w:t>
            </w:r>
            <w:proofErr w:type="gramStart"/>
            <w:r w:rsidR="006A3AD1">
              <w:rPr>
                <w:rFonts w:ascii="Segoe UI" w:eastAsiaTheme="minorHAnsi" w:hAnsi="Segoe UI" w:cs="Segoe UI"/>
                <w:sz w:val="22"/>
                <w:szCs w:val="22"/>
                <w:lang w:val="es-MX" w:eastAsia="es-MX"/>
              </w:rPr>
              <w:t>link</w:t>
            </w:r>
            <w:proofErr w:type="gramEnd"/>
            <w:r w:rsidR="006A3AD1">
              <w:rPr>
                <w:rFonts w:ascii="Segoe UI" w:eastAsiaTheme="minorHAnsi" w:hAnsi="Segoe UI" w:cs="Segoe UI"/>
                <w:sz w:val="22"/>
                <w:szCs w:val="22"/>
                <w:lang w:val="es-MX" w:eastAsia="es-MX"/>
              </w:rPr>
              <w:t>)</w:t>
            </w:r>
            <w:r w:rsidR="00626BDE">
              <w:rPr>
                <w:rFonts w:ascii="Segoe UI" w:eastAsiaTheme="minorHAnsi" w:hAnsi="Segoe UI" w:cs="Segoe UI"/>
                <w:sz w:val="22"/>
                <w:szCs w:val="22"/>
                <w:lang w:val="es-MX" w:eastAsia="es-MX"/>
              </w:rPr>
              <w:t>, que indique</w:t>
            </w:r>
            <w:r w:rsidR="005C1EC2">
              <w:rPr>
                <w:rFonts w:ascii="Segoe UI" w:eastAsiaTheme="minorHAnsi" w:hAnsi="Segoe UI" w:cs="Segoe UI"/>
                <w:sz w:val="22"/>
                <w:szCs w:val="22"/>
                <w:lang w:val="es-MX" w:eastAsia="es-MX"/>
              </w:rPr>
              <w:t xml:space="preserve"> el estatus en el que esta la convocatoria</w:t>
            </w:r>
            <w:r w:rsidR="005C651D">
              <w:rPr>
                <w:rFonts w:ascii="Segoe UI" w:eastAsiaTheme="minorHAnsi" w:hAnsi="Segoe UI" w:cs="Segoe UI"/>
                <w:sz w:val="22"/>
                <w:szCs w:val="22"/>
                <w:lang w:val="es-MX" w:eastAsia="es-MX"/>
              </w:rPr>
              <w:t xml:space="preserve">: </w:t>
            </w:r>
            <w:r w:rsidR="005C651D" w:rsidRPr="00C43123">
              <w:rPr>
                <w:rFonts w:ascii="Segoe UI" w:eastAsiaTheme="minorHAnsi" w:hAnsi="Segoe UI" w:cs="Segoe UI"/>
                <w:b/>
                <w:bCs/>
                <w:sz w:val="22"/>
                <w:szCs w:val="22"/>
                <w:lang w:val="es-MX" w:eastAsia="es-MX"/>
              </w:rPr>
              <w:t>Abierta, En</w:t>
            </w:r>
            <w:r w:rsidR="000E7F8A">
              <w:rPr>
                <w:rFonts w:ascii="Segoe UI" w:eastAsiaTheme="minorHAnsi" w:hAnsi="Segoe UI" w:cs="Segoe UI"/>
                <w:b/>
                <w:bCs/>
                <w:sz w:val="22"/>
                <w:szCs w:val="22"/>
                <w:lang w:val="es-MX" w:eastAsia="es-MX"/>
              </w:rPr>
              <w:t xml:space="preserve"> </w:t>
            </w:r>
            <w:r w:rsidR="005C651D" w:rsidRPr="00C43123">
              <w:rPr>
                <w:rFonts w:ascii="Segoe UI" w:eastAsiaTheme="minorHAnsi" w:hAnsi="Segoe UI" w:cs="Segoe UI"/>
                <w:b/>
                <w:bCs/>
                <w:sz w:val="22"/>
                <w:szCs w:val="22"/>
                <w:lang w:val="es-MX" w:eastAsia="es-MX"/>
              </w:rPr>
              <w:t>evaluación</w:t>
            </w:r>
            <w:r w:rsidR="000E7F8A">
              <w:rPr>
                <w:rFonts w:ascii="Segoe UI" w:eastAsiaTheme="minorHAnsi" w:hAnsi="Segoe UI" w:cs="Segoe UI"/>
                <w:b/>
                <w:bCs/>
                <w:sz w:val="22"/>
                <w:szCs w:val="22"/>
                <w:lang w:val="es-MX" w:eastAsia="es-MX"/>
              </w:rPr>
              <w:t xml:space="preserve"> y </w:t>
            </w:r>
            <w:r w:rsidR="00441E5B">
              <w:rPr>
                <w:rFonts w:ascii="Segoe UI" w:eastAsiaTheme="minorHAnsi" w:hAnsi="Segoe UI" w:cs="Segoe UI"/>
                <w:b/>
                <w:bCs/>
                <w:sz w:val="22"/>
                <w:szCs w:val="22"/>
                <w:lang w:val="es-MX" w:eastAsia="es-MX"/>
              </w:rPr>
              <w:t>Finalizada</w:t>
            </w:r>
            <w:r w:rsidR="000E7F8A">
              <w:rPr>
                <w:rFonts w:ascii="Segoe UI" w:eastAsiaTheme="minorHAnsi" w:hAnsi="Segoe UI" w:cs="Segoe UI"/>
                <w:b/>
                <w:bCs/>
                <w:sz w:val="22"/>
                <w:szCs w:val="22"/>
                <w:lang w:val="es-MX" w:eastAsia="es-MX"/>
              </w:rPr>
              <w:t>.</w:t>
            </w:r>
          </w:p>
          <w:p w14:paraId="1B04A2DD" w14:textId="39C63AF1" w:rsidR="00C43123" w:rsidRPr="00BC725B" w:rsidRDefault="00AE3047" w:rsidP="00C43123">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04CFFA55" wp14:editId="78E848B7">
                  <wp:extent cx="4742597" cy="2093737"/>
                  <wp:effectExtent l="0" t="0" r="1270" b="1905"/>
                  <wp:docPr id="339523224" name="Imagen 33952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756197" cy="2099741"/>
                          </a:xfrm>
                          <a:prstGeom prst="rect">
                            <a:avLst/>
                          </a:prstGeom>
                        </pic:spPr>
                      </pic:pic>
                    </a:graphicData>
                  </a:graphic>
                </wp:inline>
              </w:drawing>
            </w:r>
          </w:p>
        </w:tc>
      </w:tr>
      <w:tr w:rsidR="005C1EC2" w:rsidRPr="00BC725B" w14:paraId="503FB704" w14:textId="77777777" w:rsidTr="00B53825">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EE31E5" w14:textId="314215EA" w:rsidR="005C1EC2" w:rsidRDefault="00F37B5B">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11.2.1</w:t>
            </w:r>
          </w:p>
        </w:tc>
        <w:tc>
          <w:tcPr>
            <w:tcW w:w="8222" w:type="dxa"/>
            <w:vAlign w:val="center"/>
          </w:tcPr>
          <w:p w14:paraId="210E9091" w14:textId="77777777" w:rsidR="005C1EC2" w:rsidRDefault="005C1EC2">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Los colores de las etiquetas son:</w:t>
            </w:r>
          </w:p>
          <w:p w14:paraId="02E69B79" w14:textId="77777777" w:rsidR="005C1EC2" w:rsidRPr="00F37B5B" w:rsidRDefault="005C1EC2" w:rsidP="00F37B5B">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F37B5B">
              <w:rPr>
                <w:rFonts w:eastAsia="Times New Roman" w:cs="Segoe UI"/>
                <w:color w:val="000000"/>
                <w:sz w:val="22"/>
                <w:szCs w:val="22"/>
                <w:lang w:eastAsia="es-MX"/>
              </w:rPr>
              <w:t>Verde: Abierta</w:t>
            </w:r>
          </w:p>
          <w:p w14:paraId="177B4428" w14:textId="77777777" w:rsidR="005C1EC2" w:rsidRPr="00D130E3" w:rsidRDefault="005C1EC2" w:rsidP="00F37B5B">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37B5B">
              <w:rPr>
                <w:rFonts w:eastAsia="Times New Roman" w:cs="Segoe UI"/>
                <w:color w:val="000000"/>
                <w:sz w:val="22"/>
                <w:szCs w:val="22"/>
                <w:lang w:eastAsia="es-MX"/>
              </w:rPr>
              <w:t>Naranja: En Evaluación.</w:t>
            </w:r>
          </w:p>
          <w:p w14:paraId="3CFCFB41" w14:textId="26E10740" w:rsidR="003E522B" w:rsidRPr="003E522B" w:rsidRDefault="00D130E3" w:rsidP="009D040F">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F37B5B">
              <w:rPr>
                <w:rFonts w:eastAsia="Times New Roman" w:cs="Segoe UI"/>
                <w:color w:val="000000"/>
                <w:sz w:val="22"/>
                <w:szCs w:val="22"/>
                <w:lang w:eastAsia="es-MX"/>
              </w:rPr>
              <w:t xml:space="preserve">Azul marino: </w:t>
            </w:r>
            <w:r w:rsidR="009D040F">
              <w:rPr>
                <w:rFonts w:eastAsia="Times New Roman" w:cs="Segoe UI"/>
                <w:color w:val="000000"/>
                <w:sz w:val="22"/>
                <w:szCs w:val="22"/>
                <w:lang w:eastAsia="es-MX"/>
              </w:rPr>
              <w:t>Finalizada</w:t>
            </w:r>
            <w:r w:rsidR="003E522B" w:rsidRPr="003E522B">
              <w:rPr>
                <w:rFonts w:eastAsiaTheme="minorHAnsi" w:cs="Segoe UI"/>
                <w:color w:val="FF0000"/>
                <w:sz w:val="22"/>
                <w:szCs w:val="22"/>
                <w:lang w:eastAsia="es-MX"/>
              </w:rPr>
              <w:t>.</w:t>
            </w:r>
          </w:p>
        </w:tc>
      </w:tr>
      <w:tr w:rsidR="00DA3F2F" w:rsidRPr="00015BC1" w14:paraId="0048A5C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E7EB56" w14:textId="02BCF1B6" w:rsidR="00DA3F2F" w:rsidRDefault="00DA3F2F">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11.2.1.1</w:t>
            </w:r>
          </w:p>
        </w:tc>
        <w:tc>
          <w:tcPr>
            <w:tcW w:w="8222" w:type="dxa"/>
            <w:vAlign w:val="center"/>
          </w:tcPr>
          <w:p w14:paraId="7D3BF591" w14:textId="77777777" w:rsidR="00DA3F2F" w:rsidRPr="00015BC1" w:rsidRDefault="00DA3F2F">
            <w:pPr>
              <w:pStyle w:val="Textoindependiente"/>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015BC1">
              <w:rPr>
                <w:rFonts w:ascii="Segoe UI" w:eastAsiaTheme="minorHAnsi" w:hAnsi="Segoe UI" w:cs="Segoe UI"/>
                <w:sz w:val="22"/>
                <w:szCs w:val="22"/>
                <w:lang w:val="es-MX" w:eastAsia="es-MX"/>
              </w:rPr>
              <w:t>Las convocatorias “</w:t>
            </w:r>
            <w:r>
              <w:rPr>
                <w:rFonts w:ascii="Segoe UI" w:eastAsiaTheme="minorHAnsi" w:hAnsi="Segoe UI" w:cs="Segoe UI"/>
                <w:sz w:val="22"/>
                <w:szCs w:val="22"/>
                <w:lang w:val="es-MX" w:eastAsia="es-MX"/>
              </w:rPr>
              <w:t>Abiertas</w:t>
            </w:r>
            <w:r w:rsidRPr="00015BC1">
              <w:rPr>
                <w:rFonts w:ascii="Segoe UI" w:eastAsiaTheme="minorHAnsi" w:hAnsi="Segoe UI" w:cs="Segoe UI"/>
                <w:sz w:val="22"/>
                <w:szCs w:val="22"/>
                <w:lang w:val="es-MX" w:eastAsia="es-MX"/>
              </w:rPr>
              <w:t xml:space="preserve">” </w:t>
            </w:r>
            <w:r>
              <w:rPr>
                <w:rFonts w:ascii="Segoe UI" w:eastAsiaTheme="minorHAnsi" w:hAnsi="Segoe UI" w:cs="Segoe UI"/>
                <w:sz w:val="22"/>
                <w:szCs w:val="22"/>
                <w:lang w:val="es-MX" w:eastAsia="es-MX"/>
              </w:rPr>
              <w:t>son las que se muestran en el grid “Convocatorias activas” en el banco de convocatorias.</w:t>
            </w:r>
          </w:p>
        </w:tc>
      </w:tr>
      <w:tr w:rsidR="00FE1041" w:rsidRPr="00BC725B" w14:paraId="1A4001E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261D19" w14:textId="1D676F6C" w:rsidR="00FE1041" w:rsidRDefault="006446D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11.2.1.</w:t>
            </w:r>
            <w:r w:rsidR="000029D2">
              <w:rPr>
                <w:rFonts w:ascii="Segoe UI" w:eastAsiaTheme="minorHAnsi" w:hAnsi="Segoe UI" w:cs="Segoe UI"/>
                <w:b w:val="0"/>
                <w:sz w:val="22"/>
                <w:szCs w:val="22"/>
                <w:lang w:val="es-MX" w:eastAsia="es-MX"/>
              </w:rPr>
              <w:t>1.1</w:t>
            </w:r>
          </w:p>
        </w:tc>
        <w:tc>
          <w:tcPr>
            <w:tcW w:w="8222" w:type="dxa"/>
            <w:vAlign w:val="center"/>
          </w:tcPr>
          <w:p w14:paraId="5637157B" w14:textId="5F96ACFF" w:rsidR="00FE1041" w:rsidRPr="00BC725B" w:rsidRDefault="00140437" w:rsidP="00266F92">
            <w:pPr>
              <w:pStyle w:val="Textoindependiente"/>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D535F8">
              <w:rPr>
                <w:rFonts w:ascii="Segoe UI" w:eastAsiaTheme="minorHAnsi" w:hAnsi="Segoe UI" w:cs="Segoe UI"/>
                <w:sz w:val="22"/>
                <w:szCs w:val="22"/>
                <w:lang w:val="es-MX" w:eastAsia="es-MX"/>
              </w:rPr>
              <w:t>Si está</w:t>
            </w:r>
            <w:r w:rsidR="002D3A18">
              <w:rPr>
                <w:rFonts w:ascii="Segoe UI" w:eastAsiaTheme="minorHAnsi" w:hAnsi="Segoe UI" w:cs="Segoe UI"/>
                <w:sz w:val="22"/>
                <w:szCs w:val="22"/>
                <w:lang w:val="es-MX" w:eastAsia="es-MX"/>
              </w:rPr>
              <w:t xml:space="preserve"> “A</w:t>
            </w:r>
            <w:r w:rsidRPr="00D535F8">
              <w:rPr>
                <w:rFonts w:ascii="Segoe UI" w:eastAsiaTheme="minorHAnsi" w:hAnsi="Segoe UI" w:cs="Segoe UI"/>
                <w:sz w:val="22"/>
                <w:szCs w:val="22"/>
                <w:lang w:val="es-MX" w:eastAsia="es-MX"/>
              </w:rPr>
              <w:t>bierta</w:t>
            </w:r>
            <w:r w:rsidR="002D3A18">
              <w:rPr>
                <w:rFonts w:ascii="Segoe UI" w:eastAsiaTheme="minorHAnsi" w:hAnsi="Segoe UI" w:cs="Segoe UI"/>
                <w:sz w:val="22"/>
                <w:szCs w:val="22"/>
                <w:lang w:val="es-MX" w:eastAsia="es-MX"/>
              </w:rPr>
              <w:t>”</w:t>
            </w:r>
            <w:r w:rsidRPr="00D535F8">
              <w:rPr>
                <w:rFonts w:ascii="Segoe UI" w:eastAsiaTheme="minorHAnsi" w:hAnsi="Segoe UI" w:cs="Segoe UI"/>
                <w:sz w:val="22"/>
                <w:szCs w:val="22"/>
                <w:lang w:val="es-MX" w:eastAsia="es-MX"/>
              </w:rPr>
              <w:t xml:space="preserve">, </w:t>
            </w:r>
            <w:r w:rsidR="00F71267">
              <w:rPr>
                <w:rFonts w:ascii="Segoe UI" w:eastAsiaTheme="minorHAnsi" w:hAnsi="Segoe UI" w:cs="Segoe UI"/>
                <w:sz w:val="22"/>
                <w:szCs w:val="22"/>
                <w:lang w:val="es-MX" w:eastAsia="es-MX"/>
              </w:rPr>
              <w:t xml:space="preserve">la convocatoria, </w:t>
            </w:r>
            <w:r w:rsidR="00911408">
              <w:rPr>
                <w:rFonts w:ascii="Segoe UI" w:eastAsiaTheme="minorHAnsi" w:hAnsi="Segoe UI" w:cs="Segoe UI"/>
                <w:sz w:val="22"/>
                <w:szCs w:val="22"/>
                <w:lang w:val="es-MX" w:eastAsia="es-MX"/>
              </w:rPr>
              <w:t>se</w:t>
            </w:r>
            <w:r w:rsidR="002235A8">
              <w:rPr>
                <w:rFonts w:ascii="Segoe UI" w:eastAsiaTheme="minorHAnsi" w:hAnsi="Segoe UI" w:cs="Segoe UI"/>
                <w:sz w:val="22"/>
                <w:szCs w:val="22"/>
                <w:lang w:val="es-MX" w:eastAsia="es-MX"/>
              </w:rPr>
              <w:t xml:space="preserve"> mostrará </w:t>
            </w:r>
            <w:r w:rsidR="00266F92">
              <w:rPr>
                <w:rFonts w:ascii="Segoe UI" w:eastAsiaTheme="minorHAnsi" w:hAnsi="Segoe UI" w:cs="Segoe UI"/>
                <w:sz w:val="22"/>
                <w:szCs w:val="22"/>
                <w:lang w:val="es-MX" w:eastAsia="es-MX"/>
              </w:rPr>
              <w:t>la liga “Quiero participar”, que nos llevará a</w:t>
            </w:r>
            <w:r w:rsidR="002235A8">
              <w:rPr>
                <w:rFonts w:ascii="Segoe UI" w:eastAsiaTheme="minorHAnsi" w:hAnsi="Segoe UI" w:cs="Segoe UI"/>
                <w:sz w:val="22"/>
                <w:szCs w:val="22"/>
                <w:lang w:val="es-MX" w:eastAsia="es-MX"/>
              </w:rPr>
              <w:t xml:space="preserve">l detalle de la convocatoria con </w:t>
            </w:r>
            <w:r w:rsidR="00266F92">
              <w:rPr>
                <w:rFonts w:ascii="Segoe UI" w:eastAsiaTheme="minorHAnsi" w:hAnsi="Segoe UI" w:cs="Segoe UI"/>
                <w:sz w:val="22"/>
                <w:szCs w:val="22"/>
                <w:lang w:val="es-MX" w:eastAsia="es-MX"/>
              </w:rPr>
              <w:t>opción de participar en la convocatoria.</w:t>
            </w:r>
            <w:r w:rsidRPr="00D535F8">
              <w:rPr>
                <w:rFonts w:ascii="Segoe UI" w:eastAsiaTheme="minorHAnsi" w:hAnsi="Segoe UI" w:cs="Segoe UI"/>
                <w:sz w:val="22"/>
                <w:szCs w:val="22"/>
                <w:lang w:val="es-MX" w:eastAsia="es-MX"/>
              </w:rPr>
              <w:t xml:space="preserve"> </w:t>
            </w:r>
          </w:p>
        </w:tc>
      </w:tr>
      <w:tr w:rsidR="004F6DD2" w:rsidRPr="00015BC1" w14:paraId="3668184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01A5B3" w14:textId="2E84095F" w:rsidR="004F6DD2" w:rsidRPr="00015BC1" w:rsidRDefault="008247BC">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11.2.1.2</w:t>
            </w:r>
          </w:p>
        </w:tc>
        <w:tc>
          <w:tcPr>
            <w:tcW w:w="8222" w:type="dxa"/>
            <w:vAlign w:val="center"/>
          </w:tcPr>
          <w:p w14:paraId="4F3EC714" w14:textId="77777777" w:rsidR="004F6DD2" w:rsidRPr="00D535F8" w:rsidRDefault="004F6DD2">
            <w:pPr>
              <w:pStyle w:val="Textoindependiente"/>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015BC1">
              <w:rPr>
                <w:rFonts w:ascii="Segoe UI" w:eastAsiaTheme="minorHAnsi" w:hAnsi="Segoe UI" w:cs="Segoe UI"/>
                <w:sz w:val="22"/>
                <w:szCs w:val="22"/>
                <w:lang w:val="es-MX" w:eastAsia="es-MX"/>
              </w:rPr>
              <w:t xml:space="preserve">Las convocatorias “En evaluación” que se mostrarán son los que están en los </w:t>
            </w:r>
            <w:proofErr w:type="spellStart"/>
            <w:r w:rsidRPr="00015BC1">
              <w:rPr>
                <w:rFonts w:ascii="Segoe UI" w:eastAsiaTheme="minorHAnsi" w:hAnsi="Segoe UI" w:cs="Segoe UI"/>
                <w:sz w:val="22"/>
                <w:szCs w:val="22"/>
                <w:lang w:val="es-MX" w:eastAsia="es-MX"/>
              </w:rPr>
              <w:t>Grids</w:t>
            </w:r>
            <w:proofErr w:type="spellEnd"/>
            <w:r w:rsidRPr="00015BC1">
              <w:rPr>
                <w:rFonts w:ascii="Segoe UI" w:eastAsiaTheme="minorHAnsi" w:hAnsi="Segoe UI" w:cs="Segoe UI"/>
                <w:sz w:val="22"/>
                <w:szCs w:val="22"/>
                <w:lang w:val="es-MX" w:eastAsia="es-MX"/>
              </w:rPr>
              <w:t xml:space="preserve"> “Convocatorias en registro de criterios y evaluadores” y “Convocatorias por evaluar” del banco de convocatorias.</w:t>
            </w:r>
          </w:p>
        </w:tc>
      </w:tr>
      <w:tr w:rsidR="004F6DD2" w:rsidRPr="00196FC2" w14:paraId="3F92881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77C5EA" w14:textId="414752B3" w:rsidR="004F6DD2" w:rsidRPr="00196FC2" w:rsidRDefault="008247BC" w:rsidP="00196FC2">
            <w:pPr>
              <w:pStyle w:val="Textoindependiente"/>
              <w:spacing w:line="276" w:lineRule="auto"/>
              <w:jc w:val="center"/>
              <w:rPr>
                <w:rFonts w:ascii="Segoe UI" w:eastAsiaTheme="minorHAnsi" w:hAnsi="Segoe UI" w:cs="Segoe UI"/>
                <w:b w:val="0"/>
                <w:bCs w:val="0"/>
                <w:sz w:val="22"/>
                <w:szCs w:val="22"/>
                <w:lang w:val="es-MX" w:eastAsia="es-MX"/>
              </w:rPr>
            </w:pPr>
            <w:r w:rsidRPr="00196FC2">
              <w:rPr>
                <w:rFonts w:ascii="Segoe UI" w:eastAsiaTheme="minorHAnsi" w:hAnsi="Segoe UI" w:cs="Segoe UI"/>
                <w:b w:val="0"/>
                <w:bCs w:val="0"/>
                <w:sz w:val="22"/>
                <w:szCs w:val="22"/>
                <w:lang w:val="es-MX" w:eastAsia="es-MX"/>
              </w:rPr>
              <w:t>11.2.1.3</w:t>
            </w:r>
          </w:p>
        </w:tc>
        <w:tc>
          <w:tcPr>
            <w:tcW w:w="8222" w:type="dxa"/>
            <w:vAlign w:val="center"/>
          </w:tcPr>
          <w:p w14:paraId="57F07A59" w14:textId="67FCAEB4" w:rsidR="004F6DD2" w:rsidRPr="00196FC2" w:rsidRDefault="004F6DD2" w:rsidP="00196FC2">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196FC2">
              <w:rPr>
                <w:rFonts w:ascii="Segoe UI" w:eastAsiaTheme="minorHAnsi" w:hAnsi="Segoe UI" w:cs="Segoe UI"/>
                <w:sz w:val="22"/>
                <w:szCs w:val="22"/>
                <w:lang w:val="es-MX" w:eastAsia="es-MX"/>
              </w:rPr>
              <w:t>Las convocatorias “</w:t>
            </w:r>
            <w:r w:rsidR="002640BD" w:rsidRPr="00196FC2">
              <w:rPr>
                <w:rFonts w:ascii="Segoe UI" w:eastAsiaTheme="minorHAnsi" w:hAnsi="Segoe UI" w:cs="Segoe UI"/>
                <w:sz w:val="22"/>
                <w:szCs w:val="22"/>
                <w:lang w:val="es-MX" w:eastAsia="es-MX"/>
              </w:rPr>
              <w:t>Finalizadas</w:t>
            </w:r>
            <w:r w:rsidRPr="00196FC2">
              <w:rPr>
                <w:rFonts w:ascii="Segoe UI" w:eastAsiaTheme="minorHAnsi" w:hAnsi="Segoe UI" w:cs="Segoe UI"/>
                <w:sz w:val="22"/>
                <w:szCs w:val="22"/>
                <w:lang w:val="es-MX" w:eastAsia="es-MX"/>
              </w:rPr>
              <w:t>” son las convocatorias, que ya terminaron el proceso de evaluación y se marcó</w:t>
            </w:r>
            <w:r w:rsidR="009462DE" w:rsidRPr="00196FC2">
              <w:rPr>
                <w:rFonts w:ascii="Segoe UI" w:eastAsiaTheme="minorHAnsi" w:hAnsi="Segoe UI" w:cs="Segoe UI"/>
                <w:sz w:val="22"/>
                <w:szCs w:val="22"/>
                <w:lang w:val="es-MX" w:eastAsia="es-MX"/>
              </w:rPr>
              <w:t xml:space="preserve"> como ganadores</w:t>
            </w:r>
            <w:r w:rsidRPr="00196FC2">
              <w:rPr>
                <w:rFonts w:ascii="Segoe UI" w:eastAsiaTheme="minorHAnsi" w:hAnsi="Segoe UI" w:cs="Segoe UI"/>
                <w:sz w:val="22"/>
                <w:szCs w:val="22"/>
                <w:lang w:val="es-MX" w:eastAsia="es-MX"/>
              </w:rPr>
              <w:t xml:space="preserve"> o se </w:t>
            </w:r>
            <w:r w:rsidR="00041597" w:rsidRPr="00196FC2">
              <w:rPr>
                <w:rFonts w:ascii="Segoe UI" w:eastAsiaTheme="minorHAnsi" w:hAnsi="Segoe UI" w:cs="Segoe UI"/>
                <w:sz w:val="22"/>
                <w:szCs w:val="22"/>
                <w:lang w:val="es-MX" w:eastAsia="es-MX"/>
              </w:rPr>
              <w:t>consideró</w:t>
            </w:r>
            <w:r w:rsidRPr="00196FC2">
              <w:rPr>
                <w:rFonts w:ascii="Segoe UI" w:eastAsiaTheme="minorHAnsi" w:hAnsi="Segoe UI" w:cs="Segoe UI"/>
                <w:sz w:val="22"/>
                <w:szCs w:val="22"/>
                <w:lang w:val="es-MX" w:eastAsia="es-MX"/>
              </w:rPr>
              <w:t xml:space="preserve"> Convocatoria desierta</w:t>
            </w:r>
            <w:r w:rsidR="00AA557F" w:rsidRPr="00196FC2">
              <w:rPr>
                <w:rFonts w:ascii="Segoe UI" w:eastAsiaTheme="minorHAnsi" w:hAnsi="Segoe UI" w:cs="Segoe UI"/>
                <w:sz w:val="22"/>
                <w:szCs w:val="22"/>
                <w:lang w:val="es-MX" w:eastAsia="es-MX"/>
              </w:rPr>
              <w:t>.</w:t>
            </w:r>
          </w:p>
        </w:tc>
      </w:tr>
      <w:tr w:rsidR="00F37B5B" w:rsidRPr="00BC725B" w14:paraId="75B9AD8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6D4D65" w14:textId="203D947E" w:rsidR="00F37B5B" w:rsidRDefault="008247BC">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11.2.1.3.1</w:t>
            </w:r>
          </w:p>
        </w:tc>
        <w:tc>
          <w:tcPr>
            <w:tcW w:w="8222" w:type="dxa"/>
            <w:vAlign w:val="center"/>
          </w:tcPr>
          <w:p w14:paraId="0BA485CF" w14:textId="51F82F10" w:rsidR="00F37B5B" w:rsidRPr="008B1433" w:rsidRDefault="00F37B5B" w:rsidP="004A6498">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D535F8">
              <w:rPr>
                <w:rFonts w:cs="Segoe UI"/>
                <w:sz w:val="22"/>
                <w:szCs w:val="22"/>
                <w:lang w:eastAsia="es-MX"/>
              </w:rPr>
              <w:t xml:space="preserve">Si está </w:t>
            </w:r>
            <w:r w:rsidR="002D3A18">
              <w:rPr>
                <w:rFonts w:cs="Segoe UI"/>
                <w:sz w:val="22"/>
                <w:szCs w:val="22"/>
                <w:lang w:eastAsia="es-MX"/>
              </w:rPr>
              <w:t>“</w:t>
            </w:r>
            <w:r w:rsidR="00B70B48">
              <w:rPr>
                <w:rFonts w:cs="Segoe UI"/>
                <w:sz w:val="22"/>
                <w:szCs w:val="22"/>
                <w:lang w:eastAsia="es-MX"/>
              </w:rPr>
              <w:t>Finalizada</w:t>
            </w:r>
            <w:r w:rsidR="002D3A18">
              <w:rPr>
                <w:rFonts w:cs="Segoe UI"/>
                <w:sz w:val="22"/>
                <w:szCs w:val="22"/>
                <w:lang w:eastAsia="es-MX"/>
              </w:rPr>
              <w:t>”</w:t>
            </w:r>
            <w:r w:rsidR="008B1433">
              <w:rPr>
                <w:rFonts w:cs="Segoe UI"/>
                <w:sz w:val="22"/>
                <w:szCs w:val="22"/>
                <w:lang w:eastAsia="es-MX"/>
              </w:rPr>
              <w:t xml:space="preserve"> o “En evaluación”, </w:t>
            </w:r>
            <w:r w:rsidR="00F71267">
              <w:rPr>
                <w:rFonts w:cs="Segoe UI"/>
                <w:sz w:val="22"/>
                <w:szCs w:val="22"/>
                <w:lang w:eastAsia="es-MX"/>
              </w:rPr>
              <w:t>se debe</w:t>
            </w:r>
            <w:r w:rsidRPr="00D535F8">
              <w:rPr>
                <w:rFonts w:cs="Segoe UI"/>
                <w:sz w:val="22"/>
                <w:szCs w:val="22"/>
                <w:lang w:eastAsia="es-MX"/>
              </w:rPr>
              <w:t xml:space="preserve"> mostrar </w:t>
            </w:r>
            <w:r w:rsidR="0079343E">
              <w:rPr>
                <w:rFonts w:cs="Segoe UI"/>
                <w:sz w:val="22"/>
                <w:szCs w:val="22"/>
                <w:lang w:eastAsia="es-MX"/>
              </w:rPr>
              <w:t>la liga “</w:t>
            </w:r>
            <w:r w:rsidR="00630F6C">
              <w:rPr>
                <w:rFonts w:cs="Segoe UI"/>
                <w:sz w:val="22"/>
                <w:szCs w:val="22"/>
                <w:lang w:eastAsia="es-MX"/>
              </w:rPr>
              <w:t>Ver</w:t>
            </w:r>
            <w:r w:rsidR="0079343E">
              <w:rPr>
                <w:rFonts w:cs="Segoe UI"/>
                <w:sz w:val="22"/>
                <w:szCs w:val="22"/>
                <w:lang w:eastAsia="es-MX"/>
              </w:rPr>
              <w:t xml:space="preserve"> detalles” y permitirá ver </w:t>
            </w:r>
            <w:r w:rsidR="002D3A18">
              <w:rPr>
                <w:rFonts w:cs="Segoe UI"/>
                <w:sz w:val="22"/>
                <w:szCs w:val="22"/>
                <w:lang w:eastAsia="es-MX"/>
              </w:rPr>
              <w:t xml:space="preserve">el detalle </w:t>
            </w:r>
            <w:r w:rsidR="002D3A18" w:rsidRPr="000030CD">
              <w:rPr>
                <w:rFonts w:cs="Segoe UI"/>
                <w:sz w:val="22"/>
                <w:szCs w:val="22"/>
                <w:lang w:eastAsia="es-MX"/>
              </w:rPr>
              <w:t>de la convocatoria</w:t>
            </w:r>
            <w:r w:rsidR="004A6498" w:rsidRPr="000030CD">
              <w:rPr>
                <w:rFonts w:cs="Segoe UI"/>
                <w:sz w:val="22"/>
                <w:szCs w:val="22"/>
                <w:lang w:eastAsia="es-MX"/>
              </w:rPr>
              <w:t xml:space="preserve"> (solo se visualizan las secciones </w:t>
            </w:r>
            <w:r w:rsidR="004A6498" w:rsidRPr="000030CD">
              <w:rPr>
                <w:rFonts w:cs="Segoe UI"/>
                <w:i/>
                <w:iCs/>
                <w:sz w:val="22"/>
                <w:szCs w:val="22"/>
                <w:lang w:eastAsia="es-MX"/>
              </w:rPr>
              <w:t xml:space="preserve">Datos Generales </w:t>
            </w:r>
            <w:r w:rsidR="004A6498" w:rsidRPr="009B5FB8">
              <w:rPr>
                <w:rFonts w:cs="Segoe UI"/>
                <w:i/>
                <w:iCs/>
                <w:sz w:val="22"/>
                <w:szCs w:val="22"/>
                <w:lang w:eastAsia="es-MX"/>
              </w:rPr>
              <w:t xml:space="preserve">y </w:t>
            </w:r>
            <w:r w:rsidR="004A6498" w:rsidRPr="000030CD">
              <w:rPr>
                <w:rFonts w:cs="Segoe UI"/>
                <w:i/>
                <w:iCs/>
                <w:sz w:val="22"/>
                <w:szCs w:val="22"/>
                <w:lang w:eastAsia="es-MX"/>
              </w:rPr>
              <w:t>Reglas y anexos</w:t>
            </w:r>
            <w:r w:rsidR="004A6498" w:rsidRPr="000030CD">
              <w:rPr>
                <w:rFonts w:cs="Segoe UI"/>
                <w:sz w:val="22"/>
                <w:szCs w:val="22"/>
                <w:lang w:eastAsia="es-MX"/>
              </w:rPr>
              <w:t xml:space="preserve">) </w:t>
            </w:r>
            <w:r w:rsidR="0079343E" w:rsidRPr="000030CD">
              <w:rPr>
                <w:rFonts w:cs="Segoe UI"/>
                <w:sz w:val="22"/>
                <w:szCs w:val="22"/>
                <w:lang w:eastAsia="es-MX"/>
              </w:rPr>
              <w:t>pero</w:t>
            </w:r>
            <w:r w:rsidR="004A6498">
              <w:rPr>
                <w:rFonts w:cs="Segoe UI"/>
                <w:sz w:val="22"/>
                <w:szCs w:val="22"/>
                <w:lang w:eastAsia="es-MX"/>
              </w:rPr>
              <w:t xml:space="preserve"> </w:t>
            </w:r>
            <w:r w:rsidRPr="00D535F8">
              <w:rPr>
                <w:rFonts w:cs="Segoe UI"/>
                <w:sz w:val="22"/>
                <w:szCs w:val="22"/>
                <w:lang w:eastAsia="es-MX"/>
              </w:rPr>
              <w:t>bloquea</w:t>
            </w:r>
            <w:r w:rsidR="00F71267">
              <w:rPr>
                <w:rFonts w:cs="Segoe UI"/>
                <w:sz w:val="22"/>
                <w:szCs w:val="22"/>
                <w:lang w:eastAsia="es-MX"/>
              </w:rPr>
              <w:t>ndo</w:t>
            </w:r>
            <w:r w:rsidRPr="00D535F8">
              <w:rPr>
                <w:rFonts w:cs="Segoe UI"/>
                <w:sz w:val="22"/>
                <w:szCs w:val="22"/>
                <w:lang w:eastAsia="es-MX"/>
              </w:rPr>
              <w:t xml:space="preserve"> la inscripción</w:t>
            </w:r>
            <w:r w:rsidR="000030CD">
              <w:rPr>
                <w:rFonts w:cs="Segoe UI"/>
                <w:sz w:val="22"/>
                <w:szCs w:val="22"/>
                <w:lang w:eastAsia="es-MX"/>
              </w:rPr>
              <w:t>, es decir la información será de solo lectura.</w:t>
            </w:r>
          </w:p>
          <w:p w14:paraId="083F0BF0" w14:textId="644211E0" w:rsidR="0006694C" w:rsidRPr="00D535F8" w:rsidRDefault="004A6498" w:rsidP="00196FC2">
            <w:pPr>
              <w:pStyle w:val="Textoindependiente"/>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171FEE90" wp14:editId="77B4402C">
                  <wp:extent cx="3628109" cy="4027512"/>
                  <wp:effectExtent l="19050" t="19050" r="10795" b="11430"/>
                  <wp:docPr id="1944895671" name="Imagen 194489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3328"/>
                          <a:stretch/>
                        </pic:blipFill>
                        <pic:spPr bwMode="auto">
                          <a:xfrm>
                            <a:off x="0" y="0"/>
                            <a:ext cx="3645593" cy="4046920"/>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6B5153" w:rsidRPr="00BC725B" w14:paraId="26CFB58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FA7E82" w14:textId="3F2456A2" w:rsidR="006B5153" w:rsidRPr="009319A4" w:rsidRDefault="006B5153" w:rsidP="006B5153">
            <w:pPr>
              <w:spacing w:before="120" w:after="60"/>
              <w:jc w:val="center"/>
              <w:rPr>
                <w:rFonts w:eastAsiaTheme="minorHAnsi" w:cs="Segoe UI"/>
                <w:b w:val="0"/>
                <w:sz w:val="22"/>
                <w:szCs w:val="22"/>
                <w:lang w:eastAsia="es-MX"/>
              </w:rPr>
            </w:pPr>
            <w:r>
              <w:rPr>
                <w:rFonts w:eastAsiaTheme="minorHAnsi" w:cs="Segoe UI"/>
                <w:b w:val="0"/>
                <w:sz w:val="22"/>
                <w:szCs w:val="22"/>
                <w:lang w:eastAsia="es-MX"/>
              </w:rPr>
              <w:lastRenderedPageBreak/>
              <w:t>11.2.</w:t>
            </w:r>
            <w:r w:rsidR="008B0495">
              <w:rPr>
                <w:rFonts w:cs="Segoe UI"/>
                <w:b w:val="0"/>
                <w:sz w:val="22"/>
                <w:szCs w:val="22"/>
                <w:lang w:eastAsia="es-MX"/>
              </w:rPr>
              <w:t>2</w:t>
            </w:r>
          </w:p>
        </w:tc>
        <w:tc>
          <w:tcPr>
            <w:tcW w:w="8222" w:type="dxa"/>
            <w:vAlign w:val="center"/>
          </w:tcPr>
          <w:p w14:paraId="5DD3F0F4" w14:textId="77777777" w:rsidR="006B5153" w:rsidRPr="009319A4" w:rsidRDefault="006B5153" w:rsidP="006B5153">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9319A4">
              <w:rPr>
                <w:rFonts w:eastAsiaTheme="minorHAnsi" w:cs="Segoe UI"/>
                <w:sz w:val="22"/>
                <w:szCs w:val="22"/>
                <w:lang w:eastAsia="es-MX"/>
              </w:rPr>
              <w:t>Los tipos de datos que contiene se muestran en “Campos identificados: Que retos quieres resolver”.</w:t>
            </w:r>
          </w:p>
        </w:tc>
      </w:tr>
    </w:tbl>
    <w:p w14:paraId="2A7C45FC" w14:textId="77777777" w:rsidR="00FE1041" w:rsidRDefault="00FE1041" w:rsidP="00FE1041">
      <w:pPr>
        <w:pStyle w:val="Prrafodelista"/>
        <w:spacing w:after="0"/>
        <w:jc w:val="both"/>
        <w:rPr>
          <w:rFonts w:eastAsiaTheme="majorEastAsia" w:cs="Segoe UI"/>
        </w:rPr>
      </w:pPr>
    </w:p>
    <w:p w14:paraId="1A506A07" w14:textId="77777777" w:rsidR="00FE1041" w:rsidRDefault="00FE1041" w:rsidP="00FE1041">
      <w:pPr>
        <w:pStyle w:val="Ttulo4"/>
        <w:rPr>
          <w:rStyle w:val="nfasisintenso"/>
          <w:rFonts w:ascii="Segoe UI" w:hAnsi="Segoe UI" w:cs="Segoe UI"/>
        </w:rPr>
      </w:pPr>
      <w:r w:rsidRPr="006653EA">
        <w:rPr>
          <w:rStyle w:val="nfasisintenso"/>
          <w:rFonts w:ascii="Segoe UI" w:hAnsi="Segoe UI" w:cs="Segoe UI"/>
        </w:rPr>
        <w:t>Notificaciones asociadas</w:t>
      </w:r>
    </w:p>
    <w:p w14:paraId="1A004ADD" w14:textId="6928C9F7" w:rsidR="00FE1041" w:rsidRPr="00A40580" w:rsidRDefault="00EF52F4" w:rsidP="00EF52F4">
      <w:pPr>
        <w:rPr>
          <w:rFonts w:ascii="Calibri" w:eastAsia="Calibri" w:hAnsi="Calibri" w:cs="Calibri"/>
          <w:lang w:eastAsia="es-MX"/>
        </w:rPr>
      </w:pPr>
      <w:r>
        <w:t>No aplica.</w:t>
      </w:r>
      <w:r w:rsidR="00FE1041" w:rsidRPr="00A40580">
        <w:rPr>
          <w:rFonts w:ascii="Calibri" w:eastAsia="Calibri" w:hAnsi="Calibri" w:cs="Calibr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FE1041" w:rsidRPr="00A40580" w14:paraId="239D9698"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844BC3B" w14:textId="77777777" w:rsidR="00FE1041" w:rsidRPr="00A40580" w:rsidRDefault="00FE1041">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FF5E2E6" w14:textId="77777777" w:rsidR="00FE1041" w:rsidRPr="00A40580" w:rsidRDefault="00FE1041">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70E65A0" w14:textId="77777777" w:rsidR="00FE1041" w:rsidRPr="00A40580" w:rsidRDefault="00FE1041">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E5D7D52" w14:textId="77777777" w:rsidR="00FE1041" w:rsidRPr="00A40580" w:rsidRDefault="00FE1041">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FE1041" w:rsidRPr="00A40580" w14:paraId="799BD843"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6FA71CF5" w14:textId="5CD8F24E" w:rsidR="00FE1041" w:rsidRPr="001A57A0" w:rsidRDefault="00EF52F4" w:rsidP="00EF52F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90ED7BD" w14:textId="09D4718E" w:rsidR="00FE1041" w:rsidRPr="001A57A0" w:rsidRDefault="00EF52F4" w:rsidP="00EF52F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9776DDD" w14:textId="3615188C" w:rsidR="00FE1041" w:rsidRPr="001A57A0" w:rsidRDefault="00EF52F4" w:rsidP="00EF52F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05BE8909" w14:textId="625B8308" w:rsidR="00FE1041" w:rsidRPr="001A57A0" w:rsidRDefault="00EF52F4" w:rsidP="00EF52F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6AC472CE" w14:textId="77777777" w:rsidR="00FE1041" w:rsidRDefault="00FE1041" w:rsidP="00FE1041">
      <w:pPr>
        <w:pStyle w:val="Prrafodelista"/>
        <w:spacing w:after="0"/>
        <w:jc w:val="both"/>
        <w:rPr>
          <w:rFonts w:eastAsiaTheme="majorEastAsia" w:cs="Segoe UI"/>
        </w:rPr>
      </w:pPr>
    </w:p>
    <w:p w14:paraId="4840DF7F" w14:textId="77777777" w:rsidR="00FE1041" w:rsidRPr="006653EA" w:rsidRDefault="00FE1041" w:rsidP="00FE1041">
      <w:pPr>
        <w:pStyle w:val="Ttulo4"/>
        <w:rPr>
          <w:rStyle w:val="nfasisintenso"/>
          <w:rFonts w:ascii="Segoe UI" w:hAnsi="Segoe UI" w:cs="Segoe UI"/>
        </w:rPr>
      </w:pPr>
      <w:r w:rsidRPr="006653EA">
        <w:rPr>
          <w:rStyle w:val="nfasisintenso"/>
          <w:rFonts w:ascii="Segoe UI" w:hAnsi="Segoe UI" w:cs="Segoe UI"/>
        </w:rPr>
        <w:t>Catálogos relacionados</w:t>
      </w:r>
    </w:p>
    <w:p w14:paraId="7BCADDC8" w14:textId="77777777" w:rsidR="00FE1041" w:rsidRPr="001030A6" w:rsidRDefault="00FE1041" w:rsidP="00FE1041">
      <w:r>
        <w:t>No aplica.</w:t>
      </w:r>
    </w:p>
    <w:p w14:paraId="27D36C9F" w14:textId="40C0D00E" w:rsidR="00EF52F4" w:rsidRPr="00314717" w:rsidRDefault="00FE1041" w:rsidP="00314717">
      <w:pPr>
        <w:pStyle w:val="Ttulo4"/>
        <w:rPr>
          <w:rFonts w:ascii="Segoe UI" w:hAnsi="Segoe UI" w:cs="Segoe UI"/>
          <w:i w:val="0"/>
          <w:iCs w:val="0"/>
        </w:rPr>
      </w:pPr>
      <w:r w:rsidRPr="006653EA">
        <w:rPr>
          <w:rStyle w:val="nfasisintenso"/>
          <w:rFonts w:ascii="Segoe UI" w:hAnsi="Segoe UI" w:cs="Segoe UI"/>
        </w:rPr>
        <w:t>Campos identificados</w:t>
      </w:r>
      <w:r w:rsidR="00314717">
        <w:rPr>
          <w:rStyle w:val="nfasisintenso"/>
          <w:rFonts w:ascii="Segoe UI" w:hAnsi="Segoe UI" w:cs="Segoe UI"/>
        </w:rPr>
        <w:t xml:space="preserve"> “Etiquetas Abiertas, En evaluación</w:t>
      </w:r>
      <w:r w:rsidR="00BE6B3A">
        <w:rPr>
          <w:rStyle w:val="nfasisintenso"/>
          <w:rFonts w:ascii="Segoe UI" w:hAnsi="Segoe UI" w:cs="Segoe UI"/>
        </w:rPr>
        <w:t>, Finalizadas</w:t>
      </w:r>
      <w:r w:rsidR="00314717">
        <w:rPr>
          <w:rStyle w:val="nfasisintenso"/>
          <w:rFonts w:ascii="Segoe UI" w:hAnsi="Segoe UI" w:cs="Segoe UI"/>
        </w:rPr>
        <w:t>”</w:t>
      </w:r>
    </w:p>
    <w:tbl>
      <w:tblPr>
        <w:tblStyle w:val="Listaclara-nfasis1"/>
        <w:tblW w:w="1034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689"/>
        <w:gridCol w:w="4961"/>
        <w:gridCol w:w="2693"/>
      </w:tblGrid>
      <w:tr w:rsidR="00300D07" w:rsidRPr="00BC725B" w14:paraId="31615992" w14:textId="77777777" w:rsidTr="008F02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97CB0C1" w14:textId="77777777" w:rsidR="00300D07" w:rsidRPr="00987214" w:rsidRDefault="00300D07">
            <w:pPr>
              <w:rPr>
                <w:rFonts w:cs="Segoe UI"/>
              </w:rPr>
            </w:pPr>
            <w:r w:rsidRPr="00987214">
              <w:rPr>
                <w:rFonts w:cs="Segoe UI"/>
              </w:rPr>
              <w:t>Campo</w:t>
            </w:r>
          </w:p>
        </w:tc>
        <w:tc>
          <w:tcPr>
            <w:tcW w:w="4961" w:type="dxa"/>
          </w:tcPr>
          <w:p w14:paraId="3F95E528" w14:textId="77777777" w:rsidR="00300D07" w:rsidRPr="00987214" w:rsidRDefault="00300D0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693" w:type="dxa"/>
          </w:tcPr>
          <w:p w14:paraId="748511E9" w14:textId="7B2A12C1" w:rsidR="00300D07" w:rsidRPr="00987214" w:rsidRDefault="00300D0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w:t>
            </w:r>
          </w:p>
        </w:tc>
      </w:tr>
      <w:tr w:rsidR="00E72DEA" w:rsidRPr="00BC725B" w14:paraId="46970197" w14:textId="77777777" w:rsidTr="008F026C">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689" w:type="dxa"/>
          </w:tcPr>
          <w:p w14:paraId="0585BE98" w14:textId="77777777" w:rsidR="00E72DEA" w:rsidRPr="00BC725B" w:rsidRDefault="00E72DEA">
            <w:pPr>
              <w:rPr>
                <w:rFonts w:cs="Segoe UI"/>
                <w:b w:val="0"/>
                <w:bCs w:val="0"/>
              </w:rPr>
            </w:pPr>
            <w:r w:rsidRPr="00BC725B">
              <w:rPr>
                <w:rFonts w:cs="Segoe UI"/>
                <w:b w:val="0"/>
                <w:bCs w:val="0"/>
              </w:rPr>
              <w:t xml:space="preserve">Imagen </w:t>
            </w:r>
          </w:p>
        </w:tc>
        <w:tc>
          <w:tcPr>
            <w:tcW w:w="4961" w:type="dxa"/>
          </w:tcPr>
          <w:p w14:paraId="76ED7261"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Imagen que identifica a la convocatoria</w:t>
            </w:r>
          </w:p>
        </w:tc>
        <w:tc>
          <w:tcPr>
            <w:tcW w:w="2693" w:type="dxa"/>
          </w:tcPr>
          <w:p w14:paraId="0E49F70A"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imagen</w:t>
            </w:r>
          </w:p>
        </w:tc>
      </w:tr>
      <w:tr w:rsidR="00E72DEA" w:rsidRPr="00BC725B" w14:paraId="2834B37F" w14:textId="77777777" w:rsidTr="008F026C">
        <w:trPr>
          <w:trHeight w:val="222"/>
        </w:trPr>
        <w:tc>
          <w:tcPr>
            <w:cnfStyle w:val="001000000000" w:firstRow="0" w:lastRow="0" w:firstColumn="1" w:lastColumn="0" w:oddVBand="0" w:evenVBand="0" w:oddHBand="0" w:evenHBand="0" w:firstRowFirstColumn="0" w:firstRowLastColumn="0" w:lastRowFirstColumn="0" w:lastRowLastColumn="0"/>
            <w:tcW w:w="2689" w:type="dxa"/>
          </w:tcPr>
          <w:p w14:paraId="2A24D838" w14:textId="77777777" w:rsidR="00E72DEA" w:rsidRPr="00BC725B" w:rsidRDefault="00E72DEA">
            <w:pPr>
              <w:rPr>
                <w:rFonts w:cs="Segoe UI"/>
                <w:b w:val="0"/>
                <w:bCs w:val="0"/>
              </w:rPr>
            </w:pPr>
            <w:r w:rsidRPr="00BC725B">
              <w:rPr>
                <w:rFonts w:cs="Segoe UI"/>
                <w:b w:val="0"/>
                <w:bCs w:val="0"/>
              </w:rPr>
              <w:t>Convocatoria</w:t>
            </w:r>
          </w:p>
        </w:tc>
        <w:tc>
          <w:tcPr>
            <w:tcW w:w="4961" w:type="dxa"/>
          </w:tcPr>
          <w:p w14:paraId="6287B86E" w14:textId="77777777" w:rsidR="00E72DEA" w:rsidRPr="00BC725B" w:rsidRDefault="00E72DEA">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Nombre de la convocatoria</w:t>
            </w:r>
          </w:p>
        </w:tc>
        <w:tc>
          <w:tcPr>
            <w:tcW w:w="2693" w:type="dxa"/>
          </w:tcPr>
          <w:p w14:paraId="0BBB36DF" w14:textId="77777777" w:rsidR="00E72DEA" w:rsidRPr="00BC725B" w:rsidRDefault="00E72DEA">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tc>
      </w:tr>
      <w:tr w:rsidR="00E72DEA" w:rsidRPr="00BC725B" w14:paraId="15F38779" w14:textId="77777777" w:rsidTr="008F026C">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2689" w:type="dxa"/>
          </w:tcPr>
          <w:p w14:paraId="08D6E89B" w14:textId="77777777" w:rsidR="00E72DEA" w:rsidRPr="00BC725B" w:rsidRDefault="00E72DEA">
            <w:pPr>
              <w:rPr>
                <w:rFonts w:cs="Segoe UI"/>
                <w:b w:val="0"/>
                <w:bCs w:val="0"/>
              </w:rPr>
            </w:pPr>
            <w:r w:rsidRPr="00BC725B">
              <w:rPr>
                <w:rFonts w:cs="Segoe UI"/>
                <w:b w:val="0"/>
                <w:bCs w:val="0"/>
              </w:rPr>
              <w:t>Fecha de inicio</w:t>
            </w:r>
          </w:p>
        </w:tc>
        <w:tc>
          <w:tcPr>
            <w:tcW w:w="4961" w:type="dxa"/>
          </w:tcPr>
          <w:p w14:paraId="37A63124"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Fecha de inicio de la convocatoria</w:t>
            </w:r>
          </w:p>
        </w:tc>
        <w:tc>
          <w:tcPr>
            <w:tcW w:w="2693" w:type="dxa"/>
          </w:tcPr>
          <w:p w14:paraId="7DB7F9B5"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fecha</w:t>
            </w:r>
          </w:p>
        </w:tc>
      </w:tr>
      <w:tr w:rsidR="00E72DEA" w:rsidRPr="00BC725B" w14:paraId="78745F7F" w14:textId="77777777" w:rsidTr="008F026C">
        <w:trPr>
          <w:trHeight w:val="222"/>
        </w:trPr>
        <w:tc>
          <w:tcPr>
            <w:cnfStyle w:val="001000000000" w:firstRow="0" w:lastRow="0" w:firstColumn="1" w:lastColumn="0" w:oddVBand="0" w:evenVBand="0" w:oddHBand="0" w:evenHBand="0" w:firstRowFirstColumn="0" w:firstRowLastColumn="0" w:lastRowFirstColumn="0" w:lastRowLastColumn="0"/>
            <w:tcW w:w="2689" w:type="dxa"/>
          </w:tcPr>
          <w:p w14:paraId="3AA0E408" w14:textId="77777777" w:rsidR="00E72DEA" w:rsidRPr="00BC725B" w:rsidRDefault="00E72DEA">
            <w:pPr>
              <w:rPr>
                <w:rFonts w:cs="Segoe UI"/>
                <w:b w:val="0"/>
                <w:bCs w:val="0"/>
              </w:rPr>
            </w:pPr>
            <w:r w:rsidRPr="00BC725B">
              <w:rPr>
                <w:rFonts w:cs="Segoe UI"/>
                <w:b w:val="0"/>
                <w:bCs w:val="0"/>
              </w:rPr>
              <w:t>Fecha término</w:t>
            </w:r>
          </w:p>
        </w:tc>
        <w:tc>
          <w:tcPr>
            <w:tcW w:w="4961" w:type="dxa"/>
          </w:tcPr>
          <w:p w14:paraId="4958CDCA" w14:textId="77777777" w:rsidR="00E72DEA" w:rsidRPr="00BC725B" w:rsidRDefault="00E72DEA">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Fecha de término de la convocatoria</w:t>
            </w:r>
          </w:p>
        </w:tc>
        <w:tc>
          <w:tcPr>
            <w:tcW w:w="2693" w:type="dxa"/>
          </w:tcPr>
          <w:p w14:paraId="6EDB91C7" w14:textId="77777777" w:rsidR="00E72DEA" w:rsidRPr="00BC725B" w:rsidRDefault="00E72DEA">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fecha</w:t>
            </w:r>
          </w:p>
        </w:tc>
      </w:tr>
      <w:tr w:rsidR="00E72DEA" w:rsidRPr="00BC725B" w14:paraId="4E1BADB6" w14:textId="77777777" w:rsidTr="008F026C">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689" w:type="dxa"/>
          </w:tcPr>
          <w:p w14:paraId="23809408" w14:textId="77777777" w:rsidR="00E72DEA" w:rsidRPr="00CC5FD3" w:rsidRDefault="00E72DEA">
            <w:pPr>
              <w:rPr>
                <w:rFonts w:cs="Segoe UI"/>
                <w:b w:val="0"/>
                <w:bCs w:val="0"/>
              </w:rPr>
            </w:pPr>
            <w:r w:rsidRPr="00CC5FD3">
              <w:rPr>
                <w:rFonts w:cs="Segoe UI"/>
                <w:b w:val="0"/>
                <w:bCs w:val="0"/>
              </w:rPr>
              <w:t>Instituto que lanza la convocatoria</w:t>
            </w:r>
          </w:p>
        </w:tc>
        <w:tc>
          <w:tcPr>
            <w:tcW w:w="4961" w:type="dxa"/>
          </w:tcPr>
          <w:p w14:paraId="16BBCB5A"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Instituto que lanza la convocatoria</w:t>
            </w:r>
          </w:p>
        </w:tc>
        <w:tc>
          <w:tcPr>
            <w:tcW w:w="2693" w:type="dxa"/>
          </w:tcPr>
          <w:p w14:paraId="3D750A5F"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tc>
      </w:tr>
      <w:tr w:rsidR="00E72DEA" w:rsidRPr="00910766" w14:paraId="2D80E3FB" w14:textId="77777777" w:rsidTr="008F026C">
        <w:trPr>
          <w:trHeight w:val="260"/>
        </w:trPr>
        <w:tc>
          <w:tcPr>
            <w:cnfStyle w:val="001000000000" w:firstRow="0" w:lastRow="0" w:firstColumn="1" w:lastColumn="0" w:oddVBand="0" w:evenVBand="0" w:oddHBand="0" w:evenHBand="0" w:firstRowFirstColumn="0" w:firstRowLastColumn="0" w:lastRowFirstColumn="0" w:lastRowLastColumn="0"/>
            <w:tcW w:w="2689" w:type="dxa"/>
          </w:tcPr>
          <w:p w14:paraId="0E4581B6" w14:textId="72AA17A6" w:rsidR="00E72DEA" w:rsidRPr="00910766" w:rsidRDefault="00910766">
            <w:pPr>
              <w:rPr>
                <w:rFonts w:cs="Segoe UI"/>
                <w:b w:val="0"/>
                <w:bCs w:val="0"/>
              </w:rPr>
            </w:pPr>
            <w:r w:rsidRPr="00910766">
              <w:rPr>
                <w:rFonts w:cs="Segoe UI"/>
                <w:b w:val="0"/>
                <w:bCs w:val="0"/>
              </w:rPr>
              <w:t>Leyenda</w:t>
            </w:r>
          </w:p>
        </w:tc>
        <w:tc>
          <w:tcPr>
            <w:tcW w:w="4961" w:type="dxa"/>
          </w:tcPr>
          <w:p w14:paraId="7C9985CB" w14:textId="77777777" w:rsidR="00E72DEA" w:rsidRPr="00910766" w:rsidRDefault="00910766">
            <w:pPr>
              <w:cnfStyle w:val="000000000000" w:firstRow="0" w:lastRow="0" w:firstColumn="0" w:lastColumn="0" w:oddVBand="0" w:evenVBand="0" w:oddHBand="0" w:evenHBand="0" w:firstRowFirstColumn="0" w:firstRowLastColumn="0" w:lastRowFirstColumn="0" w:lastRowLastColumn="0"/>
              <w:rPr>
                <w:rFonts w:cs="Segoe UI"/>
              </w:rPr>
            </w:pPr>
            <w:r w:rsidRPr="00910766">
              <w:rPr>
                <w:rFonts w:cs="Segoe UI"/>
              </w:rPr>
              <w:t>Leyenda que indica el estatus de la convocatoria.</w:t>
            </w:r>
          </w:p>
          <w:p w14:paraId="2E1091B5" w14:textId="6E5B5C87" w:rsidR="00910766" w:rsidRPr="00910766" w:rsidRDefault="00910766" w:rsidP="00910766">
            <w:pPr>
              <w:pStyle w:val="Prrafodelista"/>
              <w:numPr>
                <w:ilvl w:val="0"/>
                <w:numId w:val="94"/>
              </w:numPr>
              <w:cnfStyle w:val="000000000000" w:firstRow="0" w:lastRow="0" w:firstColumn="0" w:lastColumn="0" w:oddVBand="0" w:evenVBand="0" w:oddHBand="0" w:evenHBand="0" w:firstRowFirstColumn="0" w:firstRowLastColumn="0" w:lastRowFirstColumn="0" w:lastRowLastColumn="0"/>
              <w:rPr>
                <w:rFonts w:cs="Segoe UI"/>
              </w:rPr>
            </w:pPr>
            <w:r w:rsidRPr="00910766">
              <w:rPr>
                <w:rFonts w:cs="Segoe UI"/>
              </w:rPr>
              <w:t>Abierta</w:t>
            </w:r>
            <w:r w:rsidR="009570FF">
              <w:rPr>
                <w:rFonts w:cs="Segoe UI"/>
              </w:rPr>
              <w:t>.</w:t>
            </w:r>
          </w:p>
          <w:p w14:paraId="508D263E" w14:textId="15C62A8F" w:rsidR="00910766" w:rsidRDefault="00910766" w:rsidP="00910766">
            <w:pPr>
              <w:pStyle w:val="Prrafodelista"/>
              <w:numPr>
                <w:ilvl w:val="0"/>
                <w:numId w:val="94"/>
              </w:numPr>
              <w:cnfStyle w:val="000000000000" w:firstRow="0" w:lastRow="0" w:firstColumn="0" w:lastColumn="0" w:oddVBand="0" w:evenVBand="0" w:oddHBand="0" w:evenHBand="0" w:firstRowFirstColumn="0" w:firstRowLastColumn="0" w:lastRowFirstColumn="0" w:lastRowLastColumn="0"/>
              <w:rPr>
                <w:rFonts w:cs="Segoe UI"/>
              </w:rPr>
            </w:pPr>
            <w:r w:rsidRPr="00910766">
              <w:rPr>
                <w:rFonts w:cs="Segoe UI"/>
              </w:rPr>
              <w:t>En evaluación</w:t>
            </w:r>
            <w:r w:rsidR="009570FF">
              <w:rPr>
                <w:rFonts w:cs="Segoe UI"/>
              </w:rPr>
              <w:t>.</w:t>
            </w:r>
          </w:p>
          <w:p w14:paraId="1B8DD147" w14:textId="09A83A03" w:rsidR="00910766" w:rsidRPr="00910766" w:rsidRDefault="009570FF" w:rsidP="00910766">
            <w:pPr>
              <w:pStyle w:val="Prrafodelista"/>
              <w:numPr>
                <w:ilvl w:val="0"/>
                <w:numId w:val="94"/>
              </w:numPr>
              <w:cnfStyle w:val="000000000000" w:firstRow="0" w:lastRow="0" w:firstColumn="0" w:lastColumn="0" w:oddVBand="0" w:evenVBand="0" w:oddHBand="0" w:evenHBand="0" w:firstRowFirstColumn="0" w:firstRowLastColumn="0" w:lastRowFirstColumn="0" w:lastRowLastColumn="0"/>
              <w:rPr>
                <w:rFonts w:cs="Segoe UI"/>
              </w:rPr>
            </w:pPr>
            <w:r>
              <w:rPr>
                <w:rFonts w:cs="Segoe UI"/>
              </w:rPr>
              <w:t>Finalizada.</w:t>
            </w:r>
          </w:p>
        </w:tc>
        <w:tc>
          <w:tcPr>
            <w:tcW w:w="2693" w:type="dxa"/>
          </w:tcPr>
          <w:p w14:paraId="2AA24013" w14:textId="4A7951A0" w:rsidR="00E72DEA" w:rsidRPr="00910766" w:rsidRDefault="00910766">
            <w:pPr>
              <w:cnfStyle w:val="000000000000" w:firstRow="0" w:lastRow="0" w:firstColumn="0" w:lastColumn="0" w:oddVBand="0" w:evenVBand="0" w:oddHBand="0" w:evenHBand="0" w:firstRowFirstColumn="0" w:firstRowLastColumn="0" w:lastRowFirstColumn="0" w:lastRowLastColumn="0"/>
              <w:rPr>
                <w:rFonts w:cs="Segoe UI"/>
              </w:rPr>
            </w:pPr>
            <w:r w:rsidRPr="00910766">
              <w:rPr>
                <w:rFonts w:cs="Segoe UI"/>
              </w:rPr>
              <w:t>Tipo de dato: Texto</w:t>
            </w:r>
          </w:p>
        </w:tc>
      </w:tr>
      <w:tr w:rsidR="00E72DEA" w:rsidRPr="00910766" w14:paraId="6AC82DBB" w14:textId="77777777" w:rsidTr="008F026C">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689" w:type="dxa"/>
          </w:tcPr>
          <w:p w14:paraId="06DA9B9D" w14:textId="01B439CC" w:rsidR="00E72DEA" w:rsidRPr="00910766" w:rsidRDefault="001775FB">
            <w:pPr>
              <w:rPr>
                <w:rFonts w:cs="Segoe UI"/>
                <w:b w:val="0"/>
                <w:bCs w:val="0"/>
              </w:rPr>
            </w:pPr>
            <w:proofErr w:type="gramStart"/>
            <w:r>
              <w:rPr>
                <w:rFonts w:cs="Segoe UI"/>
                <w:b w:val="0"/>
                <w:bCs w:val="0"/>
              </w:rPr>
              <w:t>Link</w:t>
            </w:r>
            <w:proofErr w:type="gramEnd"/>
            <w:r w:rsidR="00E72DEA" w:rsidRPr="00910766">
              <w:rPr>
                <w:rFonts w:cs="Segoe UI"/>
                <w:b w:val="0"/>
                <w:bCs w:val="0"/>
              </w:rPr>
              <w:t xml:space="preserve"> “Quiero participar”</w:t>
            </w:r>
          </w:p>
        </w:tc>
        <w:tc>
          <w:tcPr>
            <w:tcW w:w="4961" w:type="dxa"/>
          </w:tcPr>
          <w:p w14:paraId="0B90931B" w14:textId="09164791" w:rsidR="00E72DEA" w:rsidRPr="00910766" w:rsidRDefault="001775FB">
            <w:pPr>
              <w:cnfStyle w:val="000000100000" w:firstRow="0" w:lastRow="0" w:firstColumn="0" w:lastColumn="0" w:oddVBand="0" w:evenVBand="0" w:oddHBand="1" w:evenHBand="0" w:firstRowFirstColumn="0" w:firstRowLastColumn="0" w:lastRowFirstColumn="0" w:lastRowLastColumn="0"/>
              <w:rPr>
                <w:rFonts w:cs="Segoe UI"/>
              </w:rPr>
            </w:pPr>
            <w:proofErr w:type="gramStart"/>
            <w:r>
              <w:rPr>
                <w:rFonts w:cs="Segoe UI"/>
              </w:rPr>
              <w:t>Link</w:t>
            </w:r>
            <w:proofErr w:type="gramEnd"/>
            <w:r w:rsidR="00E72DEA" w:rsidRPr="00910766">
              <w:rPr>
                <w:rFonts w:cs="Segoe UI"/>
              </w:rPr>
              <w:t xml:space="preserve"> para visualizar la convocatoria abierta y participar</w:t>
            </w:r>
            <w:r w:rsidR="00A77DCA">
              <w:rPr>
                <w:rFonts w:cs="Segoe UI"/>
              </w:rPr>
              <w:t>.</w:t>
            </w:r>
          </w:p>
        </w:tc>
        <w:tc>
          <w:tcPr>
            <w:tcW w:w="2693" w:type="dxa"/>
          </w:tcPr>
          <w:p w14:paraId="446827B5" w14:textId="77777777" w:rsidR="00E72DEA" w:rsidRPr="00910766"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910766">
              <w:rPr>
                <w:rFonts w:cs="Segoe UI"/>
              </w:rPr>
              <w:t>Tipo de dato: Botón</w:t>
            </w:r>
          </w:p>
        </w:tc>
      </w:tr>
      <w:tr w:rsidR="00E72DEA" w:rsidRPr="00BC725B" w14:paraId="1C19F9D0" w14:textId="77777777" w:rsidTr="008F026C">
        <w:trPr>
          <w:trHeight w:val="222"/>
        </w:trPr>
        <w:tc>
          <w:tcPr>
            <w:cnfStyle w:val="001000000000" w:firstRow="0" w:lastRow="0" w:firstColumn="1" w:lastColumn="0" w:oddVBand="0" w:evenVBand="0" w:oddHBand="0" w:evenHBand="0" w:firstRowFirstColumn="0" w:firstRowLastColumn="0" w:lastRowFirstColumn="0" w:lastRowLastColumn="0"/>
            <w:tcW w:w="2689" w:type="dxa"/>
          </w:tcPr>
          <w:p w14:paraId="1C8F5D1E" w14:textId="5BFC0532" w:rsidR="00E72DEA" w:rsidRPr="00910766" w:rsidRDefault="001775FB">
            <w:pPr>
              <w:rPr>
                <w:rFonts w:cs="Segoe UI"/>
                <w:b w:val="0"/>
                <w:bCs w:val="0"/>
              </w:rPr>
            </w:pPr>
            <w:proofErr w:type="gramStart"/>
            <w:r>
              <w:rPr>
                <w:rFonts w:cs="Segoe UI"/>
                <w:b w:val="0"/>
                <w:bCs w:val="0"/>
              </w:rPr>
              <w:t>Link</w:t>
            </w:r>
            <w:proofErr w:type="gramEnd"/>
            <w:r w:rsidR="00E72DEA" w:rsidRPr="00910766">
              <w:rPr>
                <w:rFonts w:cs="Segoe UI"/>
                <w:b w:val="0"/>
                <w:bCs w:val="0"/>
              </w:rPr>
              <w:t xml:space="preserve"> “Ver detalles”</w:t>
            </w:r>
          </w:p>
        </w:tc>
        <w:tc>
          <w:tcPr>
            <w:tcW w:w="4961" w:type="dxa"/>
          </w:tcPr>
          <w:p w14:paraId="42F3F6E1" w14:textId="2BF4797A" w:rsidR="00E72DEA" w:rsidRPr="00910766" w:rsidRDefault="001775FB">
            <w:pPr>
              <w:cnfStyle w:val="000000000000" w:firstRow="0" w:lastRow="0" w:firstColumn="0" w:lastColumn="0" w:oddVBand="0" w:evenVBand="0" w:oddHBand="0" w:evenHBand="0" w:firstRowFirstColumn="0" w:firstRowLastColumn="0" w:lastRowFirstColumn="0" w:lastRowLastColumn="0"/>
              <w:rPr>
                <w:rFonts w:cs="Segoe UI"/>
              </w:rPr>
            </w:pPr>
            <w:proofErr w:type="gramStart"/>
            <w:r>
              <w:rPr>
                <w:rFonts w:cs="Segoe UI"/>
              </w:rPr>
              <w:t>Link</w:t>
            </w:r>
            <w:proofErr w:type="gramEnd"/>
            <w:r w:rsidR="00E72DEA" w:rsidRPr="00910766">
              <w:rPr>
                <w:rFonts w:cs="Segoe UI"/>
              </w:rPr>
              <w:t xml:space="preserve"> para visualizar la convocatoria </w:t>
            </w:r>
            <w:r w:rsidR="00776B8B">
              <w:rPr>
                <w:rFonts w:cs="Segoe UI"/>
              </w:rPr>
              <w:t xml:space="preserve">En evaluación y </w:t>
            </w:r>
            <w:r w:rsidR="00E72DEA" w:rsidRPr="00910766">
              <w:rPr>
                <w:rFonts w:cs="Segoe UI"/>
              </w:rPr>
              <w:t>cerrada.</w:t>
            </w:r>
          </w:p>
        </w:tc>
        <w:tc>
          <w:tcPr>
            <w:tcW w:w="2693" w:type="dxa"/>
          </w:tcPr>
          <w:p w14:paraId="2452EB4F" w14:textId="77777777" w:rsidR="00E72DEA" w:rsidRPr="00BC725B" w:rsidRDefault="00E72DEA">
            <w:pPr>
              <w:cnfStyle w:val="000000000000" w:firstRow="0" w:lastRow="0" w:firstColumn="0" w:lastColumn="0" w:oddVBand="0" w:evenVBand="0" w:oddHBand="0" w:evenHBand="0" w:firstRowFirstColumn="0" w:firstRowLastColumn="0" w:lastRowFirstColumn="0" w:lastRowLastColumn="0"/>
              <w:rPr>
                <w:rFonts w:cs="Segoe UI"/>
              </w:rPr>
            </w:pPr>
            <w:r w:rsidRPr="00910766">
              <w:rPr>
                <w:rFonts w:cs="Segoe UI"/>
              </w:rPr>
              <w:t>Tipo de dato: Botón</w:t>
            </w:r>
          </w:p>
        </w:tc>
      </w:tr>
    </w:tbl>
    <w:p w14:paraId="4575E0E9" w14:textId="77777777" w:rsidR="00FE1041" w:rsidRPr="006653EA" w:rsidRDefault="00FE1041" w:rsidP="00FE1041">
      <w:pPr>
        <w:pStyle w:val="Ttulo4"/>
        <w:rPr>
          <w:rStyle w:val="nfasisintenso"/>
          <w:rFonts w:ascii="Segoe UI" w:hAnsi="Segoe UI" w:cs="Segoe UI"/>
        </w:rPr>
      </w:pPr>
      <w:r w:rsidRPr="006653EA">
        <w:rPr>
          <w:rStyle w:val="nfasisintenso"/>
          <w:rFonts w:ascii="Segoe UI" w:hAnsi="Segoe UI" w:cs="Segoe UI"/>
        </w:rPr>
        <w:t>Supuestos y exclusiones</w:t>
      </w:r>
    </w:p>
    <w:p w14:paraId="408A5139" w14:textId="023E2B8D" w:rsidR="00FE1041" w:rsidRPr="00EF52F4" w:rsidRDefault="00EF52F4" w:rsidP="00EF52F4">
      <w:pPr>
        <w:spacing w:after="0"/>
        <w:jc w:val="both"/>
        <w:rPr>
          <w:rFonts w:eastAsiaTheme="majorEastAsia" w:cs="Segoe UI"/>
        </w:rPr>
      </w:pPr>
      <w:r w:rsidRPr="00EF52F4">
        <w:rPr>
          <w:rFonts w:eastAsiaTheme="majorEastAsia" w:cs="Segoe UI"/>
        </w:rPr>
        <w:t>No aplica</w:t>
      </w:r>
    </w:p>
    <w:p w14:paraId="155AC543" w14:textId="77777777" w:rsidR="00FE1041" w:rsidRPr="0011439A" w:rsidRDefault="00FE1041" w:rsidP="00FE1041">
      <w:pPr>
        <w:pStyle w:val="Prrafodelista"/>
        <w:spacing w:after="0"/>
        <w:ind w:left="1440"/>
        <w:jc w:val="both"/>
        <w:rPr>
          <w:rFonts w:eastAsiaTheme="majorEastAsia" w:cs="Segoe UI"/>
        </w:rPr>
      </w:pPr>
    </w:p>
    <w:p w14:paraId="564E4EBD" w14:textId="77777777" w:rsidR="00FE1041" w:rsidRPr="006653EA" w:rsidRDefault="00FE1041" w:rsidP="00FE1041">
      <w:pPr>
        <w:pStyle w:val="Ttulo4"/>
        <w:rPr>
          <w:rStyle w:val="nfasisintenso"/>
          <w:rFonts w:ascii="Segoe UI" w:hAnsi="Segoe UI" w:cs="Segoe UI"/>
        </w:rPr>
      </w:pPr>
      <w:r w:rsidRPr="006653EA">
        <w:rPr>
          <w:rStyle w:val="nfasisintenso"/>
          <w:rFonts w:ascii="Segoe UI" w:hAnsi="Segoe UI" w:cs="Segoe UI"/>
        </w:rPr>
        <w:t>Anexo</w:t>
      </w:r>
    </w:p>
    <w:p w14:paraId="152F99BB" w14:textId="77777777" w:rsidR="00FE1041" w:rsidRDefault="00FE1041" w:rsidP="00FE1041">
      <w:r>
        <w:t>No aplica.</w:t>
      </w:r>
    </w:p>
    <w:p w14:paraId="5FC6B5B4" w14:textId="587AFD8D" w:rsidR="00644327" w:rsidRDefault="008436D8" w:rsidP="003A5681">
      <w:pPr>
        <w:pStyle w:val="Ttulo2"/>
        <w:rPr>
          <w:rFonts w:ascii="Segoe UI" w:hAnsi="Segoe UI" w:cs="Segoe UI"/>
          <w:sz w:val="22"/>
          <w:szCs w:val="22"/>
        </w:rPr>
      </w:pPr>
      <w:bookmarkStart w:id="739" w:name="_Toc146029569"/>
      <w:r w:rsidRPr="00412378">
        <w:rPr>
          <w:rFonts w:ascii="Segoe UI" w:hAnsi="Segoe UI" w:cs="Segoe UI"/>
          <w:sz w:val="22"/>
          <w:szCs w:val="22"/>
        </w:rPr>
        <w:lastRenderedPageBreak/>
        <w:t xml:space="preserve">Requerimiento 12 </w:t>
      </w:r>
      <w:r w:rsidR="00644327" w:rsidRPr="00412378">
        <w:rPr>
          <w:rFonts w:ascii="Segoe UI" w:hAnsi="Segoe UI" w:cs="Segoe UI"/>
          <w:sz w:val="22"/>
          <w:szCs w:val="22"/>
        </w:rPr>
        <w:t xml:space="preserve">– </w:t>
      </w:r>
      <w:r w:rsidR="003570CC" w:rsidRPr="00412378">
        <w:rPr>
          <w:rFonts w:ascii="Segoe UI" w:hAnsi="Segoe UI" w:cs="Segoe UI"/>
          <w:sz w:val="22"/>
          <w:szCs w:val="22"/>
        </w:rPr>
        <w:t>Cambiar imagen de confirmación de envío de propue</w:t>
      </w:r>
      <w:r w:rsidR="003A5681" w:rsidRPr="00412378">
        <w:rPr>
          <w:rFonts w:ascii="Segoe UI" w:hAnsi="Segoe UI" w:cs="Segoe UI"/>
          <w:sz w:val="22"/>
          <w:szCs w:val="22"/>
        </w:rPr>
        <w:t>sta</w:t>
      </w:r>
      <w:bookmarkEnd w:id="739"/>
    </w:p>
    <w:p w14:paraId="0863836C" w14:textId="77777777" w:rsidR="00412378" w:rsidRPr="00412378" w:rsidRDefault="00412378" w:rsidP="00412378">
      <w:pPr>
        <w:rPr>
          <w:lang w:eastAsia="es-MX"/>
        </w:rPr>
      </w:pPr>
    </w:p>
    <w:p w14:paraId="65359859"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Objetivo</w:t>
      </w:r>
    </w:p>
    <w:p w14:paraId="542285FE" w14:textId="49BB8258" w:rsidR="00644327" w:rsidRPr="00BC725B" w:rsidRDefault="00A472D8" w:rsidP="00644327">
      <w:pPr>
        <w:jc w:val="both"/>
        <w:rPr>
          <w:rFonts w:eastAsiaTheme="majorEastAsia" w:cs="Segoe UI"/>
        </w:rPr>
      </w:pPr>
      <w:r>
        <w:rPr>
          <w:rFonts w:eastAsiaTheme="majorEastAsia" w:cs="Segoe UI"/>
        </w:rPr>
        <w:t>Modificar la imagen mostrada en la pantalla “Envío de propuesta de solución”.</w:t>
      </w:r>
    </w:p>
    <w:p w14:paraId="4B7B3E2F"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 xml:space="preserve">Prototipo  </w:t>
      </w:r>
    </w:p>
    <w:p w14:paraId="520D73E7" w14:textId="77777777" w:rsidR="00644327" w:rsidRPr="004C4612" w:rsidRDefault="00644327" w:rsidP="00644327">
      <w:pPr>
        <w:spacing w:after="0"/>
        <w:rPr>
          <w:rFonts w:eastAsiaTheme="majorEastAsia" w:cs="Segoe UI"/>
        </w:rPr>
      </w:pPr>
      <w:r>
        <w:rPr>
          <w:rFonts w:eastAsiaTheme="majorEastAsia" w:cs="Segoe UI"/>
        </w:rPr>
        <w:t>No aplica.</w:t>
      </w:r>
    </w:p>
    <w:p w14:paraId="69245529" w14:textId="77777777" w:rsidR="00644327" w:rsidRDefault="00644327" w:rsidP="00644327">
      <w:pPr>
        <w:pStyle w:val="Prrafodelista"/>
        <w:spacing w:after="0"/>
        <w:jc w:val="both"/>
        <w:rPr>
          <w:rFonts w:eastAsiaTheme="majorEastAsia" w:cs="Segoe UI"/>
        </w:rPr>
      </w:pPr>
    </w:p>
    <w:p w14:paraId="31E3E37B"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Diagrama de flujo</w:t>
      </w:r>
    </w:p>
    <w:p w14:paraId="0E9ABA81" w14:textId="77777777" w:rsidR="00644327" w:rsidRPr="00BC725B" w:rsidRDefault="00644327" w:rsidP="00644327">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0F1B204" w14:textId="77777777" w:rsidR="00644327" w:rsidRPr="00BC725B" w:rsidRDefault="00644327" w:rsidP="00644327">
      <w:pPr>
        <w:pStyle w:val="Textoindependiente"/>
        <w:spacing w:line="276" w:lineRule="auto"/>
        <w:jc w:val="both"/>
        <w:rPr>
          <w:rFonts w:ascii="Segoe UI" w:eastAsiaTheme="minorHAnsi" w:hAnsi="Segoe UI" w:cs="Segoe UI"/>
          <w:iCs/>
          <w:sz w:val="22"/>
          <w:szCs w:val="22"/>
          <w:lang w:val="es-MX" w:eastAsia="es-MX"/>
        </w:rPr>
      </w:pPr>
    </w:p>
    <w:p w14:paraId="33472469" w14:textId="6560EADC"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Reglas de negocio:</w:t>
      </w:r>
      <w:r w:rsidR="003458EF">
        <w:rPr>
          <w:rStyle w:val="nfasisintenso"/>
          <w:rFonts w:ascii="Segoe UI" w:hAnsi="Segoe UI" w:cs="Segoe UI"/>
        </w:rPr>
        <w:t xml:space="preserve"> </w:t>
      </w:r>
      <w:r w:rsidR="003458EF" w:rsidRPr="003458EF">
        <w:rPr>
          <w:rStyle w:val="nfasisintenso"/>
          <w:rFonts w:ascii="Segoe UI" w:hAnsi="Segoe UI" w:cs="Segoe UI"/>
        </w:rPr>
        <w:t>Cambiar imagen de confirmación</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44327" w:rsidRPr="00BC725B" w14:paraId="47962954"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B4CABA2" w14:textId="77777777" w:rsidR="00644327" w:rsidRPr="00BC725B" w:rsidRDefault="00644327">
            <w:pPr>
              <w:spacing w:before="120" w:after="60"/>
              <w:jc w:val="center"/>
              <w:rPr>
                <w:rFonts w:cs="Segoe UI"/>
                <w:sz w:val="22"/>
              </w:rPr>
            </w:pPr>
            <w:r w:rsidRPr="00BC725B">
              <w:rPr>
                <w:rFonts w:cs="Segoe UI"/>
                <w:sz w:val="22"/>
              </w:rPr>
              <w:t>Id</w:t>
            </w:r>
          </w:p>
        </w:tc>
        <w:tc>
          <w:tcPr>
            <w:tcW w:w="8222" w:type="dxa"/>
          </w:tcPr>
          <w:p w14:paraId="5761375F" w14:textId="77777777" w:rsidR="00644327" w:rsidRPr="00BC725B" w:rsidRDefault="006443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644327" w:rsidRPr="00BC725B" w14:paraId="1E3C233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BC51FB" w14:textId="0D228502" w:rsidR="00644327" w:rsidRPr="00BC725B" w:rsidRDefault="000F40B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12.1</w:t>
            </w:r>
          </w:p>
        </w:tc>
        <w:tc>
          <w:tcPr>
            <w:tcW w:w="8222" w:type="dxa"/>
            <w:vAlign w:val="center"/>
          </w:tcPr>
          <w:p w14:paraId="4EFE8EAA" w14:textId="2240638F" w:rsidR="00644327" w:rsidRDefault="00560E2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Este cambio se debe realizar, e</w:t>
            </w:r>
            <w:r w:rsidR="00DB0BC2">
              <w:rPr>
                <w:rFonts w:ascii="Segoe UI" w:eastAsiaTheme="minorHAnsi" w:hAnsi="Segoe UI" w:cs="Segoe UI"/>
                <w:sz w:val="22"/>
                <w:szCs w:val="22"/>
                <w:lang w:val="es-MX" w:eastAsia="es-MX"/>
              </w:rPr>
              <w:t xml:space="preserve">n la sección de Evidencias, </w:t>
            </w:r>
            <w:r w:rsidR="00262F8C">
              <w:rPr>
                <w:rFonts w:ascii="Segoe UI" w:eastAsiaTheme="minorHAnsi" w:hAnsi="Segoe UI" w:cs="Segoe UI"/>
                <w:sz w:val="22"/>
                <w:szCs w:val="22"/>
                <w:lang w:val="es-MX" w:eastAsia="es-MX"/>
              </w:rPr>
              <w:t>en el botón “Enviar propuesta a evaluación”,</w:t>
            </w:r>
            <w:r w:rsidR="007F0FEC">
              <w:rPr>
                <w:rFonts w:ascii="Segoe UI" w:eastAsiaTheme="minorHAnsi" w:hAnsi="Segoe UI" w:cs="Segoe UI"/>
                <w:sz w:val="22"/>
                <w:szCs w:val="22"/>
                <w:lang w:val="es-MX" w:eastAsia="es-MX"/>
              </w:rPr>
              <w:t xml:space="preserve"> al confirmar el envío</w:t>
            </w:r>
            <w:r>
              <w:rPr>
                <w:rFonts w:ascii="Segoe UI" w:eastAsiaTheme="minorHAnsi" w:hAnsi="Segoe UI" w:cs="Segoe UI"/>
                <w:sz w:val="22"/>
                <w:szCs w:val="22"/>
                <w:lang w:val="es-MX" w:eastAsia="es-MX"/>
              </w:rPr>
              <w:t>.</w:t>
            </w:r>
          </w:p>
          <w:p w14:paraId="61A1FB8C" w14:textId="331E8B59" w:rsidR="0070644B" w:rsidRPr="00BC725B" w:rsidRDefault="0070644B" w:rsidP="0046113D">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35D4A4C2" wp14:editId="1820A9AC">
                  <wp:extent cx="4840605" cy="2627298"/>
                  <wp:effectExtent l="19050" t="19050" r="17145" b="20955"/>
                  <wp:docPr id="339523200" name="Imagen 33952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a:srcRect l="4784" t="3913"/>
                          <a:stretch/>
                        </pic:blipFill>
                        <pic:spPr bwMode="auto">
                          <a:xfrm>
                            <a:off x="0" y="0"/>
                            <a:ext cx="4840605" cy="262729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644327" w:rsidRPr="00BC725B" w14:paraId="2D460B7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20E542" w14:textId="397D45AE" w:rsidR="00644327" w:rsidRDefault="000F40B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12.2</w:t>
            </w:r>
          </w:p>
        </w:tc>
        <w:tc>
          <w:tcPr>
            <w:tcW w:w="8222" w:type="dxa"/>
            <w:vAlign w:val="center"/>
          </w:tcPr>
          <w:p w14:paraId="7BEB23EE" w14:textId="1715BE63" w:rsidR="00644327" w:rsidRDefault="0046113D">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La </w:t>
            </w:r>
            <w:r w:rsidR="00721BC4">
              <w:rPr>
                <w:rFonts w:ascii="Segoe UI" w:eastAsiaTheme="minorHAnsi" w:hAnsi="Segoe UI" w:cs="Segoe UI"/>
                <w:sz w:val="22"/>
                <w:szCs w:val="22"/>
                <w:lang w:val="es-MX" w:eastAsia="es-MX"/>
              </w:rPr>
              <w:t>pantalla</w:t>
            </w:r>
            <w:r>
              <w:rPr>
                <w:rFonts w:ascii="Segoe UI" w:eastAsiaTheme="minorHAnsi" w:hAnsi="Segoe UI" w:cs="Segoe UI"/>
                <w:sz w:val="22"/>
                <w:szCs w:val="22"/>
                <w:lang w:val="es-MX" w:eastAsia="es-MX"/>
              </w:rPr>
              <w:t xml:space="preserve"> que se muestra es la siguiente:</w:t>
            </w:r>
          </w:p>
          <w:p w14:paraId="7D07BF62" w14:textId="3580FE9B" w:rsidR="002F54A4" w:rsidRPr="00BC725B" w:rsidRDefault="0046113D">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30B46192" wp14:editId="7B5BF157">
                  <wp:extent cx="4854507" cy="2116798"/>
                  <wp:effectExtent l="19050" t="19050" r="22860" b="17145"/>
                  <wp:docPr id="1944895676" name="Imagen 1944895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857454" cy="2118083"/>
                          </a:xfrm>
                          <a:prstGeom prst="rect">
                            <a:avLst/>
                          </a:prstGeom>
                          <a:ln>
                            <a:solidFill>
                              <a:schemeClr val="bg1">
                                <a:lumMod val="85000"/>
                              </a:schemeClr>
                            </a:solidFill>
                          </a:ln>
                        </pic:spPr>
                      </pic:pic>
                    </a:graphicData>
                  </a:graphic>
                </wp:inline>
              </w:drawing>
            </w:r>
          </w:p>
        </w:tc>
      </w:tr>
      <w:tr w:rsidR="00644327" w:rsidRPr="00BC725B" w14:paraId="4A163FA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328741" w14:textId="2BD59D8D" w:rsidR="00644327" w:rsidRDefault="00F7759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12.1.1</w:t>
            </w:r>
          </w:p>
        </w:tc>
        <w:tc>
          <w:tcPr>
            <w:tcW w:w="8222" w:type="dxa"/>
            <w:vAlign w:val="center"/>
          </w:tcPr>
          <w:p w14:paraId="776EB43D" w14:textId="77777777" w:rsidR="00644327" w:rsidRDefault="002F54A4">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imagen se cambiará por otra imagen, la cual será proporcionada por ITESM.</w:t>
            </w:r>
            <w:r w:rsidR="009238FE">
              <w:rPr>
                <w:rFonts w:ascii="Segoe UI" w:eastAsiaTheme="minorHAnsi" w:hAnsi="Segoe UI" w:cs="Segoe UI"/>
                <w:sz w:val="22"/>
                <w:szCs w:val="22"/>
                <w:lang w:val="es-MX" w:eastAsia="es-MX"/>
              </w:rPr>
              <w:t xml:space="preserve"> </w:t>
            </w:r>
          </w:p>
          <w:p w14:paraId="747BBD33" w14:textId="745CC268" w:rsidR="00644327" w:rsidRPr="00BC725B" w:rsidRDefault="47106AAE" w:rsidP="00E01541">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2B019012" wp14:editId="31B9EDDC">
                  <wp:extent cx="1966100" cy="1310406"/>
                  <wp:effectExtent l="0" t="0" r="0" b="4445"/>
                  <wp:docPr id="339523217" name="Imagen 339523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9523217"/>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966100" cy="1310406"/>
                          </a:xfrm>
                          <a:prstGeom prst="rect">
                            <a:avLst/>
                          </a:prstGeom>
                        </pic:spPr>
                      </pic:pic>
                    </a:graphicData>
                  </a:graphic>
                </wp:inline>
              </w:drawing>
            </w:r>
          </w:p>
        </w:tc>
      </w:tr>
      <w:tr w:rsidR="00644327" w:rsidRPr="00BC725B" w14:paraId="65B9CB5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24177A" w14:textId="65803DB0" w:rsidR="00644327" w:rsidRDefault="00F7759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12.1.2</w:t>
            </w:r>
          </w:p>
        </w:tc>
        <w:tc>
          <w:tcPr>
            <w:tcW w:w="8222" w:type="dxa"/>
            <w:vAlign w:val="center"/>
          </w:tcPr>
          <w:p w14:paraId="0BA57658" w14:textId="45114A77" w:rsidR="00644327" w:rsidRPr="00BC725B" w:rsidRDefault="002F54A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Esta imagen es </w:t>
            </w:r>
            <w:r w:rsidR="00F77595">
              <w:rPr>
                <w:rFonts w:ascii="Segoe UI" w:eastAsiaTheme="minorHAnsi" w:hAnsi="Segoe UI" w:cs="Segoe UI"/>
                <w:sz w:val="22"/>
                <w:szCs w:val="22"/>
                <w:lang w:val="es-MX" w:eastAsia="es-MX"/>
              </w:rPr>
              <w:t>estática, no tiene funcionalidad alguna.</w:t>
            </w:r>
          </w:p>
        </w:tc>
      </w:tr>
    </w:tbl>
    <w:p w14:paraId="73560FAA" w14:textId="77777777" w:rsidR="00644327" w:rsidRDefault="00644327" w:rsidP="00644327">
      <w:pPr>
        <w:pStyle w:val="Prrafodelista"/>
        <w:spacing w:after="0"/>
        <w:jc w:val="both"/>
        <w:rPr>
          <w:rFonts w:eastAsiaTheme="majorEastAsia" w:cs="Segoe UI"/>
        </w:rPr>
      </w:pPr>
    </w:p>
    <w:p w14:paraId="47A3D7AE" w14:textId="77777777" w:rsidR="00644327" w:rsidRDefault="00644327" w:rsidP="00644327">
      <w:pPr>
        <w:pStyle w:val="Prrafodelista"/>
        <w:spacing w:after="0"/>
        <w:jc w:val="both"/>
        <w:rPr>
          <w:rFonts w:eastAsiaTheme="majorEastAsia" w:cs="Segoe UI"/>
        </w:rPr>
      </w:pPr>
    </w:p>
    <w:p w14:paraId="73960FD7"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Notificaciones asociadas</w:t>
      </w:r>
    </w:p>
    <w:p w14:paraId="5EEA9EF1" w14:textId="42F9D97E" w:rsidR="00644327" w:rsidRPr="00984FDE" w:rsidRDefault="00984FDE" w:rsidP="00984FDE">
      <w:r w:rsidRPr="00984FDE">
        <w:t>No aplica</w:t>
      </w:r>
      <w:r w:rsidR="00644327" w:rsidRPr="00984FDE">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644327" w:rsidRPr="00A40580" w14:paraId="74752050"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9E07CDC"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422E0AE"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9126E78"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324C3B7"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644327" w:rsidRPr="00A40580" w14:paraId="45A52653"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4C659F4A" w14:textId="04EB7CB2" w:rsidR="00644327" w:rsidRPr="001A57A0" w:rsidRDefault="009238FE" w:rsidP="009238FE">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19CA808" w14:textId="591B63E6" w:rsidR="00644327" w:rsidRPr="001A57A0" w:rsidRDefault="009238FE" w:rsidP="009238FE">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1E7260E" w14:textId="0AD440FB" w:rsidR="00644327" w:rsidRPr="001A57A0" w:rsidRDefault="009238FE" w:rsidP="009238FE">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3BABB756" w14:textId="0BCD892C" w:rsidR="00644327" w:rsidRPr="001A57A0" w:rsidRDefault="009238FE" w:rsidP="009238FE">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6BBC0DF3" w14:textId="77777777" w:rsidR="00644327" w:rsidRDefault="00644327" w:rsidP="00644327">
      <w:pPr>
        <w:pStyle w:val="Prrafodelista"/>
        <w:spacing w:after="0"/>
        <w:jc w:val="both"/>
        <w:rPr>
          <w:rFonts w:eastAsiaTheme="majorEastAsia" w:cs="Segoe UI"/>
        </w:rPr>
      </w:pPr>
    </w:p>
    <w:p w14:paraId="58002864"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Catálogos relacionados</w:t>
      </w:r>
    </w:p>
    <w:p w14:paraId="191A5BC6" w14:textId="77777777" w:rsidR="00644327" w:rsidRPr="001030A6" w:rsidRDefault="00644327" w:rsidP="00644327">
      <w:r>
        <w:t>No aplica.</w:t>
      </w:r>
    </w:p>
    <w:p w14:paraId="233F6D6F" w14:textId="77777777" w:rsidR="00644327" w:rsidRDefault="00644327" w:rsidP="00644327">
      <w:pPr>
        <w:rPr>
          <w:rFonts w:cs="Segoe UI"/>
          <w:lang w:eastAsia="es-MX"/>
        </w:rPr>
      </w:pPr>
    </w:p>
    <w:p w14:paraId="1CB9AA9A" w14:textId="77777777" w:rsidR="00EC1CE3" w:rsidRDefault="00EC1CE3" w:rsidP="00644327">
      <w:pPr>
        <w:rPr>
          <w:rFonts w:cs="Segoe UI"/>
          <w:lang w:eastAsia="es-MX"/>
        </w:rPr>
      </w:pPr>
    </w:p>
    <w:p w14:paraId="5355FF22" w14:textId="3E873FF0" w:rsidR="00644327" w:rsidRDefault="00644327" w:rsidP="00644327">
      <w:pPr>
        <w:pStyle w:val="Ttulo4"/>
        <w:rPr>
          <w:rStyle w:val="nfasisintenso"/>
          <w:rFonts w:ascii="Segoe UI" w:hAnsi="Segoe UI" w:cs="Segoe UI"/>
        </w:rPr>
      </w:pPr>
      <w:r w:rsidRPr="006653EA">
        <w:rPr>
          <w:rStyle w:val="nfasisintenso"/>
          <w:rFonts w:ascii="Segoe UI" w:hAnsi="Segoe UI" w:cs="Segoe UI"/>
        </w:rPr>
        <w:lastRenderedPageBreak/>
        <w:t>Campos identificados</w:t>
      </w:r>
    </w:p>
    <w:p w14:paraId="2EB114A3" w14:textId="7089EEE5" w:rsidR="006F0665" w:rsidRPr="006F0665" w:rsidRDefault="006F0665" w:rsidP="006F0665">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644327" w:rsidRPr="00BC725B" w14:paraId="5D6A8BE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529A3F4" w14:textId="77777777" w:rsidR="00644327" w:rsidRPr="00987214" w:rsidRDefault="00644327">
            <w:pPr>
              <w:rPr>
                <w:rFonts w:cs="Segoe UI"/>
              </w:rPr>
            </w:pPr>
            <w:r w:rsidRPr="00987214">
              <w:rPr>
                <w:rFonts w:cs="Segoe UI"/>
              </w:rPr>
              <w:t>Campo</w:t>
            </w:r>
          </w:p>
        </w:tc>
        <w:tc>
          <w:tcPr>
            <w:tcW w:w="1906" w:type="dxa"/>
          </w:tcPr>
          <w:p w14:paraId="498390FF"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575E59CE"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59A82580"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22B38E65" w14:textId="77777777" w:rsidR="00644327" w:rsidRPr="00BC725B"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44327" w:rsidRPr="002F69F2" w14:paraId="13D2A9C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5B874875" w14:textId="33DA0CBE" w:rsidR="00644327" w:rsidRPr="002F69F2" w:rsidRDefault="002F69F2" w:rsidP="002F69F2">
            <w:pPr>
              <w:jc w:val="center"/>
              <w:rPr>
                <w:rFonts w:cs="Segoe UI"/>
                <w:b w:val="0"/>
                <w:bCs w:val="0"/>
              </w:rPr>
            </w:pPr>
            <w:r w:rsidRPr="002F69F2">
              <w:rPr>
                <w:rFonts w:cs="Segoe UI"/>
                <w:b w:val="0"/>
                <w:bCs w:val="0"/>
              </w:rPr>
              <w:t>-</w:t>
            </w:r>
          </w:p>
        </w:tc>
        <w:tc>
          <w:tcPr>
            <w:tcW w:w="1906" w:type="dxa"/>
          </w:tcPr>
          <w:p w14:paraId="6FF39B46" w14:textId="4F27ACEA" w:rsidR="00644327" w:rsidRPr="002F69F2" w:rsidRDefault="002F69F2" w:rsidP="002F69F2">
            <w:pPr>
              <w:jc w:val="center"/>
              <w:cnfStyle w:val="000000100000" w:firstRow="0" w:lastRow="0" w:firstColumn="0" w:lastColumn="0" w:oddVBand="0" w:evenVBand="0" w:oddHBand="1" w:evenHBand="0" w:firstRowFirstColumn="0" w:firstRowLastColumn="0" w:lastRowFirstColumn="0" w:lastRowLastColumn="0"/>
              <w:rPr>
                <w:rFonts w:cs="Segoe UI"/>
              </w:rPr>
            </w:pPr>
            <w:r w:rsidRPr="002F69F2">
              <w:rPr>
                <w:rFonts w:cs="Segoe UI"/>
              </w:rPr>
              <w:t>-</w:t>
            </w:r>
          </w:p>
        </w:tc>
        <w:tc>
          <w:tcPr>
            <w:tcW w:w="2981" w:type="dxa"/>
          </w:tcPr>
          <w:p w14:paraId="6F98C669" w14:textId="40216952" w:rsidR="00644327" w:rsidRPr="002F69F2" w:rsidRDefault="002F69F2" w:rsidP="002F69F2">
            <w:pPr>
              <w:jc w:val="center"/>
              <w:cnfStyle w:val="000000100000" w:firstRow="0" w:lastRow="0" w:firstColumn="0" w:lastColumn="0" w:oddVBand="0" w:evenVBand="0" w:oddHBand="1" w:evenHBand="0" w:firstRowFirstColumn="0" w:firstRowLastColumn="0" w:lastRowFirstColumn="0" w:lastRowLastColumn="0"/>
              <w:rPr>
                <w:rFonts w:cs="Segoe UI"/>
              </w:rPr>
            </w:pPr>
            <w:r w:rsidRPr="002F69F2">
              <w:rPr>
                <w:rFonts w:cs="Segoe UI"/>
              </w:rPr>
              <w:t>-</w:t>
            </w:r>
          </w:p>
        </w:tc>
        <w:tc>
          <w:tcPr>
            <w:tcW w:w="1671" w:type="dxa"/>
          </w:tcPr>
          <w:p w14:paraId="53009F42" w14:textId="08F728A6" w:rsidR="00644327" w:rsidRPr="002F69F2" w:rsidRDefault="002F69F2" w:rsidP="002F69F2">
            <w:pPr>
              <w:jc w:val="center"/>
              <w:cnfStyle w:val="000000100000" w:firstRow="0" w:lastRow="0" w:firstColumn="0" w:lastColumn="0" w:oddVBand="0" w:evenVBand="0" w:oddHBand="1" w:evenHBand="0" w:firstRowFirstColumn="0" w:firstRowLastColumn="0" w:lastRowFirstColumn="0" w:lastRowLastColumn="0"/>
              <w:rPr>
                <w:rFonts w:cs="Segoe UI"/>
              </w:rPr>
            </w:pPr>
            <w:r w:rsidRPr="002F69F2">
              <w:rPr>
                <w:rFonts w:cs="Segoe UI"/>
              </w:rPr>
              <w:t>-</w:t>
            </w:r>
          </w:p>
        </w:tc>
        <w:tc>
          <w:tcPr>
            <w:tcW w:w="1282" w:type="dxa"/>
          </w:tcPr>
          <w:p w14:paraId="59EA7D38" w14:textId="5CD2403C" w:rsidR="00644327" w:rsidRPr="002F69F2" w:rsidRDefault="002F69F2" w:rsidP="002F69F2">
            <w:pPr>
              <w:jc w:val="center"/>
              <w:cnfStyle w:val="000000100000" w:firstRow="0" w:lastRow="0" w:firstColumn="0" w:lastColumn="0" w:oddVBand="0" w:evenVBand="0" w:oddHBand="1" w:evenHBand="0" w:firstRowFirstColumn="0" w:firstRowLastColumn="0" w:lastRowFirstColumn="0" w:lastRowLastColumn="0"/>
              <w:rPr>
                <w:rFonts w:cs="Segoe UI"/>
              </w:rPr>
            </w:pPr>
            <w:r w:rsidRPr="002F69F2">
              <w:rPr>
                <w:rFonts w:cs="Segoe UI"/>
              </w:rPr>
              <w:t>-</w:t>
            </w:r>
          </w:p>
        </w:tc>
      </w:tr>
    </w:tbl>
    <w:p w14:paraId="13C92339" w14:textId="77777777" w:rsidR="00644327" w:rsidRDefault="00644327" w:rsidP="00644327">
      <w:pPr>
        <w:pStyle w:val="Prrafodelista"/>
        <w:spacing w:after="0"/>
        <w:jc w:val="both"/>
        <w:rPr>
          <w:rFonts w:eastAsiaTheme="majorEastAsia" w:cs="Segoe UI"/>
        </w:rPr>
      </w:pPr>
    </w:p>
    <w:p w14:paraId="2658FDF4"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Supuestos y exclusiones</w:t>
      </w:r>
    </w:p>
    <w:p w14:paraId="6114653D" w14:textId="50817343" w:rsidR="00644327" w:rsidRPr="002F69F2" w:rsidRDefault="00644327" w:rsidP="002F69F2">
      <w:pPr>
        <w:pStyle w:val="Prrafodelista"/>
        <w:numPr>
          <w:ilvl w:val="0"/>
          <w:numId w:val="43"/>
        </w:numPr>
        <w:spacing w:after="0"/>
        <w:jc w:val="both"/>
        <w:rPr>
          <w:rFonts w:eastAsiaTheme="majorEastAsia" w:cs="Segoe UI"/>
        </w:rPr>
      </w:pPr>
      <w:r w:rsidRPr="0011439A">
        <w:rPr>
          <w:rFonts w:eastAsiaTheme="majorEastAsia" w:cs="Segoe UI"/>
        </w:rPr>
        <w:t xml:space="preserve">Se considera </w:t>
      </w:r>
      <w:r w:rsidR="002F69F2">
        <w:rPr>
          <w:rFonts w:eastAsiaTheme="majorEastAsia" w:cs="Segoe UI"/>
        </w:rPr>
        <w:t>que la imagen a modificar, la proporciona</w:t>
      </w:r>
      <w:r w:rsidR="00C64067">
        <w:rPr>
          <w:rFonts w:eastAsiaTheme="majorEastAsia" w:cs="Segoe UI"/>
        </w:rPr>
        <w:t>rá ITESM.</w:t>
      </w:r>
    </w:p>
    <w:p w14:paraId="667CD13D"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Anexo</w:t>
      </w:r>
    </w:p>
    <w:p w14:paraId="5D740992" w14:textId="77777777" w:rsidR="00644327" w:rsidRDefault="00644327" w:rsidP="00644327">
      <w:r>
        <w:t>No aplica.</w:t>
      </w:r>
    </w:p>
    <w:p w14:paraId="2688441C" w14:textId="77777777" w:rsidR="00644327" w:rsidRDefault="00644327" w:rsidP="00340AD0">
      <w:pPr>
        <w:pStyle w:val="Prrafodelista"/>
        <w:ind w:left="360"/>
        <w:rPr>
          <w:rFonts w:eastAsiaTheme="majorEastAsia" w:cs="Segoe UI"/>
          <w:b/>
          <w:bCs/>
          <w:color w:val="4F81BD" w:themeColor="accent1"/>
        </w:rPr>
      </w:pPr>
    </w:p>
    <w:p w14:paraId="405B7F24" w14:textId="77777777" w:rsidR="00644327" w:rsidRDefault="00644327" w:rsidP="00340AD0">
      <w:pPr>
        <w:pStyle w:val="Prrafodelista"/>
        <w:ind w:left="360"/>
        <w:rPr>
          <w:rFonts w:eastAsiaTheme="majorEastAsia" w:cs="Segoe UI"/>
          <w:b/>
          <w:bCs/>
          <w:color w:val="4F81BD" w:themeColor="accent1"/>
        </w:rPr>
      </w:pPr>
    </w:p>
    <w:p w14:paraId="5F9A3DDC" w14:textId="77777777" w:rsidR="00644327" w:rsidRDefault="00644327" w:rsidP="00340AD0">
      <w:pPr>
        <w:pStyle w:val="Prrafodelista"/>
        <w:ind w:left="360"/>
        <w:rPr>
          <w:rFonts w:eastAsiaTheme="majorEastAsia" w:cs="Segoe UI"/>
          <w:b/>
          <w:bCs/>
          <w:color w:val="4F81BD" w:themeColor="accent1"/>
        </w:rPr>
      </w:pPr>
    </w:p>
    <w:p w14:paraId="519273C4" w14:textId="77777777" w:rsidR="00644327" w:rsidRDefault="00644327" w:rsidP="00340AD0">
      <w:pPr>
        <w:pStyle w:val="Prrafodelista"/>
        <w:ind w:left="360"/>
        <w:rPr>
          <w:rFonts w:eastAsiaTheme="majorEastAsia" w:cs="Segoe UI"/>
          <w:b/>
          <w:bCs/>
          <w:color w:val="4F81BD" w:themeColor="accent1"/>
        </w:rPr>
      </w:pPr>
    </w:p>
    <w:p w14:paraId="5345CE85" w14:textId="77777777" w:rsidR="00644327" w:rsidRDefault="00644327" w:rsidP="00340AD0">
      <w:pPr>
        <w:pStyle w:val="Prrafodelista"/>
        <w:ind w:left="360"/>
        <w:rPr>
          <w:rFonts w:eastAsiaTheme="majorEastAsia" w:cs="Segoe UI"/>
          <w:b/>
          <w:bCs/>
          <w:color w:val="4F81BD" w:themeColor="accent1"/>
        </w:rPr>
      </w:pPr>
    </w:p>
    <w:p w14:paraId="27238FD3" w14:textId="77777777" w:rsidR="00644327" w:rsidRDefault="00644327" w:rsidP="00340AD0">
      <w:pPr>
        <w:pStyle w:val="Prrafodelista"/>
        <w:ind w:left="360"/>
        <w:rPr>
          <w:rFonts w:eastAsiaTheme="majorEastAsia" w:cs="Segoe UI"/>
          <w:b/>
          <w:bCs/>
          <w:color w:val="4F81BD" w:themeColor="accent1"/>
        </w:rPr>
      </w:pPr>
    </w:p>
    <w:p w14:paraId="745A99F3" w14:textId="77777777" w:rsidR="00644327" w:rsidRDefault="00644327" w:rsidP="00340AD0">
      <w:pPr>
        <w:pStyle w:val="Prrafodelista"/>
        <w:ind w:left="360"/>
        <w:rPr>
          <w:rFonts w:eastAsiaTheme="majorEastAsia" w:cs="Segoe UI"/>
          <w:b/>
          <w:bCs/>
          <w:color w:val="4F81BD" w:themeColor="accent1"/>
        </w:rPr>
      </w:pPr>
    </w:p>
    <w:p w14:paraId="7CA80FB9" w14:textId="77777777" w:rsidR="00644327" w:rsidRDefault="00644327" w:rsidP="00340AD0">
      <w:pPr>
        <w:pStyle w:val="Prrafodelista"/>
        <w:ind w:left="360"/>
        <w:rPr>
          <w:rFonts w:eastAsiaTheme="majorEastAsia" w:cs="Segoe UI"/>
          <w:b/>
          <w:bCs/>
          <w:color w:val="4F81BD" w:themeColor="accent1"/>
        </w:rPr>
      </w:pPr>
    </w:p>
    <w:p w14:paraId="746628D1" w14:textId="77777777" w:rsidR="00644327" w:rsidRDefault="00644327" w:rsidP="00340AD0">
      <w:pPr>
        <w:pStyle w:val="Prrafodelista"/>
        <w:ind w:left="360"/>
        <w:rPr>
          <w:rFonts w:eastAsiaTheme="majorEastAsia" w:cs="Segoe UI"/>
          <w:b/>
          <w:bCs/>
          <w:color w:val="4F81BD" w:themeColor="accent1"/>
        </w:rPr>
      </w:pPr>
    </w:p>
    <w:p w14:paraId="4F6624E1" w14:textId="77777777" w:rsidR="00644327" w:rsidRDefault="00644327" w:rsidP="00340AD0">
      <w:pPr>
        <w:pStyle w:val="Prrafodelista"/>
        <w:ind w:left="360"/>
        <w:rPr>
          <w:rFonts w:eastAsiaTheme="majorEastAsia" w:cs="Segoe UI"/>
          <w:b/>
          <w:bCs/>
          <w:color w:val="4F81BD" w:themeColor="accent1"/>
        </w:rPr>
      </w:pPr>
    </w:p>
    <w:p w14:paraId="777902B3" w14:textId="77777777" w:rsidR="00644327" w:rsidRDefault="00644327" w:rsidP="00340AD0">
      <w:pPr>
        <w:pStyle w:val="Prrafodelista"/>
        <w:ind w:left="360"/>
        <w:rPr>
          <w:rFonts w:eastAsiaTheme="majorEastAsia" w:cs="Segoe UI"/>
          <w:b/>
          <w:bCs/>
          <w:color w:val="4F81BD" w:themeColor="accent1"/>
        </w:rPr>
      </w:pPr>
    </w:p>
    <w:p w14:paraId="3C8C88D2" w14:textId="77777777" w:rsidR="00644327" w:rsidRDefault="00644327" w:rsidP="00340AD0">
      <w:pPr>
        <w:pStyle w:val="Prrafodelista"/>
        <w:ind w:left="360"/>
        <w:rPr>
          <w:rFonts w:eastAsiaTheme="majorEastAsia" w:cs="Segoe UI"/>
          <w:b/>
          <w:bCs/>
          <w:color w:val="4F81BD" w:themeColor="accent1"/>
        </w:rPr>
      </w:pPr>
    </w:p>
    <w:p w14:paraId="64DAA032" w14:textId="77777777" w:rsidR="00644327" w:rsidRDefault="00644327" w:rsidP="00340AD0">
      <w:pPr>
        <w:pStyle w:val="Prrafodelista"/>
        <w:ind w:left="360"/>
        <w:rPr>
          <w:rFonts w:eastAsiaTheme="majorEastAsia" w:cs="Segoe UI"/>
          <w:b/>
          <w:bCs/>
          <w:color w:val="4F81BD" w:themeColor="accent1"/>
        </w:rPr>
      </w:pPr>
    </w:p>
    <w:p w14:paraId="3F80848E" w14:textId="77777777" w:rsidR="00644327" w:rsidRDefault="00644327" w:rsidP="00340AD0">
      <w:pPr>
        <w:pStyle w:val="Prrafodelista"/>
        <w:ind w:left="360"/>
        <w:rPr>
          <w:rFonts w:eastAsiaTheme="majorEastAsia" w:cs="Segoe UI"/>
          <w:b/>
          <w:bCs/>
          <w:color w:val="4F81BD" w:themeColor="accent1"/>
        </w:rPr>
      </w:pPr>
    </w:p>
    <w:p w14:paraId="55805BDF" w14:textId="77777777" w:rsidR="00644327" w:rsidRDefault="00644327" w:rsidP="00340AD0">
      <w:pPr>
        <w:pStyle w:val="Prrafodelista"/>
        <w:ind w:left="360"/>
        <w:rPr>
          <w:rFonts w:eastAsiaTheme="majorEastAsia" w:cs="Segoe UI"/>
          <w:b/>
          <w:bCs/>
          <w:color w:val="4F81BD" w:themeColor="accent1"/>
        </w:rPr>
      </w:pPr>
    </w:p>
    <w:p w14:paraId="30F48282" w14:textId="77777777" w:rsidR="00644327" w:rsidRDefault="00644327" w:rsidP="00340AD0">
      <w:pPr>
        <w:pStyle w:val="Prrafodelista"/>
        <w:ind w:left="360"/>
        <w:rPr>
          <w:rFonts w:eastAsiaTheme="majorEastAsia" w:cs="Segoe UI"/>
          <w:b/>
          <w:bCs/>
          <w:color w:val="4F81BD" w:themeColor="accent1"/>
        </w:rPr>
      </w:pPr>
    </w:p>
    <w:p w14:paraId="46BB80B4" w14:textId="77777777" w:rsidR="00644327" w:rsidRDefault="00644327" w:rsidP="00340AD0">
      <w:pPr>
        <w:pStyle w:val="Prrafodelista"/>
        <w:ind w:left="360"/>
        <w:rPr>
          <w:rFonts w:eastAsiaTheme="majorEastAsia" w:cs="Segoe UI"/>
          <w:b/>
          <w:bCs/>
          <w:color w:val="4F81BD" w:themeColor="accent1"/>
        </w:rPr>
      </w:pPr>
    </w:p>
    <w:p w14:paraId="00867215" w14:textId="77777777" w:rsidR="00644327" w:rsidRDefault="00644327" w:rsidP="00340AD0">
      <w:pPr>
        <w:pStyle w:val="Prrafodelista"/>
        <w:ind w:left="360"/>
        <w:rPr>
          <w:rFonts w:eastAsiaTheme="majorEastAsia" w:cs="Segoe UI"/>
          <w:b/>
          <w:bCs/>
          <w:color w:val="4F81BD" w:themeColor="accent1"/>
        </w:rPr>
      </w:pPr>
    </w:p>
    <w:p w14:paraId="1F7221A0" w14:textId="77777777" w:rsidR="00644327" w:rsidRDefault="00644327" w:rsidP="00340AD0">
      <w:pPr>
        <w:pStyle w:val="Prrafodelista"/>
        <w:ind w:left="360"/>
        <w:rPr>
          <w:rFonts w:eastAsiaTheme="majorEastAsia" w:cs="Segoe UI"/>
          <w:b/>
          <w:bCs/>
          <w:color w:val="4F81BD" w:themeColor="accent1"/>
        </w:rPr>
      </w:pPr>
    </w:p>
    <w:p w14:paraId="20A0076B" w14:textId="77777777" w:rsidR="009F1D01" w:rsidRDefault="009F1D01" w:rsidP="00340AD0">
      <w:pPr>
        <w:pStyle w:val="Prrafodelista"/>
        <w:ind w:left="360"/>
        <w:rPr>
          <w:rFonts w:eastAsiaTheme="majorEastAsia" w:cs="Segoe UI"/>
          <w:b/>
          <w:bCs/>
          <w:color w:val="4F81BD" w:themeColor="accent1"/>
        </w:rPr>
      </w:pPr>
    </w:p>
    <w:p w14:paraId="38D1FE80" w14:textId="77777777" w:rsidR="009F1D01" w:rsidRDefault="009F1D01" w:rsidP="00340AD0">
      <w:pPr>
        <w:pStyle w:val="Prrafodelista"/>
        <w:ind w:left="360"/>
        <w:rPr>
          <w:rFonts w:eastAsiaTheme="majorEastAsia" w:cs="Segoe UI"/>
          <w:b/>
          <w:bCs/>
          <w:color w:val="4F81BD" w:themeColor="accent1"/>
        </w:rPr>
      </w:pPr>
    </w:p>
    <w:p w14:paraId="5ABB5AA9" w14:textId="77777777" w:rsidR="009F1D01" w:rsidRDefault="009F1D01" w:rsidP="00340AD0">
      <w:pPr>
        <w:pStyle w:val="Prrafodelista"/>
        <w:ind w:left="360"/>
        <w:rPr>
          <w:rFonts w:eastAsiaTheme="majorEastAsia" w:cs="Segoe UI"/>
          <w:b/>
          <w:bCs/>
          <w:color w:val="4F81BD" w:themeColor="accent1"/>
        </w:rPr>
      </w:pPr>
    </w:p>
    <w:p w14:paraId="214678F2" w14:textId="77777777" w:rsidR="00563D30" w:rsidRDefault="00996DD3" w:rsidP="00996DD3">
      <w:pPr>
        <w:pStyle w:val="Ttulo2"/>
        <w:rPr>
          <w:rFonts w:ascii="Segoe UI" w:hAnsi="Segoe UI" w:cs="Segoe UI"/>
          <w:sz w:val="22"/>
          <w:szCs w:val="22"/>
        </w:rPr>
      </w:pPr>
      <w:bookmarkStart w:id="740" w:name="_Toc146029570"/>
      <w:r w:rsidRPr="00563D30">
        <w:rPr>
          <w:rFonts w:ascii="Segoe UI" w:hAnsi="Segoe UI" w:cs="Segoe UI"/>
          <w:sz w:val="22"/>
          <w:szCs w:val="22"/>
        </w:rPr>
        <w:lastRenderedPageBreak/>
        <w:t>Requerimiento 1</w:t>
      </w:r>
      <w:r w:rsidR="007D3D45" w:rsidRPr="00563D30">
        <w:rPr>
          <w:rFonts w:ascii="Segoe UI" w:hAnsi="Segoe UI" w:cs="Segoe UI"/>
          <w:sz w:val="22"/>
          <w:szCs w:val="22"/>
        </w:rPr>
        <w:t>3</w:t>
      </w:r>
      <w:r w:rsidRPr="00563D30">
        <w:rPr>
          <w:rFonts w:ascii="Segoe UI" w:hAnsi="Segoe UI" w:cs="Segoe UI"/>
          <w:sz w:val="22"/>
          <w:szCs w:val="22"/>
        </w:rPr>
        <w:t xml:space="preserve"> – </w:t>
      </w:r>
      <w:r w:rsidR="006E7940" w:rsidRPr="00563D30">
        <w:rPr>
          <w:rFonts w:ascii="Segoe UI" w:hAnsi="Segoe UI" w:cs="Segoe UI"/>
          <w:sz w:val="22"/>
          <w:szCs w:val="22"/>
        </w:rPr>
        <w:t xml:space="preserve">Ganador - </w:t>
      </w:r>
      <w:r w:rsidRPr="00563D30">
        <w:rPr>
          <w:rFonts w:ascii="Segoe UI" w:hAnsi="Segoe UI" w:cs="Segoe UI"/>
          <w:sz w:val="22"/>
          <w:szCs w:val="22"/>
        </w:rPr>
        <w:t xml:space="preserve">Marcar como ganador con </w:t>
      </w:r>
      <w:proofErr w:type="spellStart"/>
      <w:r w:rsidR="00B510BA" w:rsidRPr="00563D30">
        <w:rPr>
          <w:rFonts w:ascii="Segoe UI" w:hAnsi="Segoe UI" w:cs="Segoe UI"/>
          <w:sz w:val="22"/>
          <w:szCs w:val="22"/>
        </w:rPr>
        <w:t>C</w:t>
      </w:r>
      <w:r w:rsidRPr="00563D30">
        <w:rPr>
          <w:rFonts w:ascii="Segoe UI" w:hAnsi="Segoe UI" w:cs="Segoe UI"/>
          <w:sz w:val="22"/>
          <w:szCs w:val="22"/>
        </w:rPr>
        <w:t>heckbox</w:t>
      </w:r>
      <w:bookmarkEnd w:id="740"/>
      <w:proofErr w:type="spellEnd"/>
    </w:p>
    <w:p w14:paraId="33EF50F7" w14:textId="77777777" w:rsidR="00996DD3" w:rsidRPr="00BC725B" w:rsidRDefault="00996DD3" w:rsidP="00996DD3">
      <w:pPr>
        <w:pStyle w:val="Ttulo4"/>
        <w:rPr>
          <w:rStyle w:val="nfasisintenso"/>
          <w:rFonts w:ascii="Segoe UI" w:hAnsi="Segoe UI" w:cs="Segoe UI"/>
        </w:rPr>
      </w:pPr>
      <w:r w:rsidRPr="00BC725B">
        <w:rPr>
          <w:rStyle w:val="nfasisintenso"/>
          <w:rFonts w:ascii="Segoe UI" w:hAnsi="Segoe UI" w:cs="Segoe UI"/>
        </w:rPr>
        <w:t>Objetivo</w:t>
      </w:r>
    </w:p>
    <w:p w14:paraId="7F01E313" w14:textId="7A99909C" w:rsidR="00996DD3" w:rsidRPr="00BC725B" w:rsidRDefault="00996DD3" w:rsidP="00996DD3">
      <w:pPr>
        <w:jc w:val="both"/>
        <w:rPr>
          <w:rFonts w:eastAsiaTheme="majorEastAsia" w:cs="Segoe UI"/>
        </w:rPr>
      </w:pPr>
      <w:r>
        <w:rPr>
          <w:rFonts w:eastAsiaTheme="majorEastAsia" w:cs="Segoe UI"/>
        </w:rPr>
        <w:t xml:space="preserve">Agregar a la plataforma la opción de marcar ganador una convocatoria. </w:t>
      </w:r>
    </w:p>
    <w:p w14:paraId="06715DD2" w14:textId="77777777" w:rsidR="00996DD3" w:rsidRPr="00BC725B" w:rsidRDefault="00996DD3" w:rsidP="00996DD3">
      <w:pPr>
        <w:pStyle w:val="Ttulo4"/>
        <w:rPr>
          <w:rStyle w:val="nfasisintenso"/>
          <w:rFonts w:ascii="Segoe UI" w:hAnsi="Segoe UI" w:cs="Segoe UI"/>
        </w:rPr>
      </w:pPr>
      <w:r w:rsidRPr="00BC725B">
        <w:rPr>
          <w:rStyle w:val="nfasisintenso"/>
          <w:rFonts w:ascii="Segoe UI" w:hAnsi="Segoe UI" w:cs="Segoe UI"/>
        </w:rPr>
        <w:t xml:space="preserve">Prototipo  </w:t>
      </w:r>
    </w:p>
    <w:p w14:paraId="2C70D2CF" w14:textId="1F2F2030" w:rsidR="00996DD3" w:rsidRDefault="009358E9" w:rsidP="00BD617D">
      <w:pPr>
        <w:spacing w:after="0"/>
        <w:rPr>
          <w:rFonts w:eastAsiaTheme="majorEastAsia" w:cs="Segoe UI"/>
        </w:rPr>
      </w:pPr>
      <w:r>
        <w:rPr>
          <w:rFonts w:eastAsiaTheme="majorEastAsia" w:cs="Segoe UI"/>
        </w:rPr>
        <w:t>Se detalla en las reglas de negocio.</w:t>
      </w:r>
    </w:p>
    <w:p w14:paraId="7F540D03" w14:textId="77777777" w:rsidR="00996DD3" w:rsidRPr="00BC725B" w:rsidRDefault="00996DD3" w:rsidP="00996DD3">
      <w:pPr>
        <w:pStyle w:val="Ttulo4"/>
        <w:rPr>
          <w:rStyle w:val="nfasisintenso"/>
          <w:rFonts w:ascii="Segoe UI" w:hAnsi="Segoe UI" w:cs="Segoe UI"/>
        </w:rPr>
      </w:pPr>
      <w:r w:rsidRPr="00BC725B">
        <w:rPr>
          <w:rStyle w:val="nfasisintenso"/>
          <w:rFonts w:ascii="Segoe UI" w:hAnsi="Segoe UI" w:cs="Segoe UI"/>
        </w:rPr>
        <w:t>Diagrama de flujo</w:t>
      </w:r>
    </w:p>
    <w:p w14:paraId="568426AC" w14:textId="77777777" w:rsidR="00996DD3" w:rsidRPr="00BC725B" w:rsidRDefault="00996DD3" w:rsidP="00996DD3">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F709E5" w:rsidRPr="00BC725B" w14:paraId="0CADFA9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0B7FFCFE" w14:textId="77777777" w:rsidR="00F709E5" w:rsidRPr="00BC725B" w:rsidRDefault="00F709E5">
            <w:pPr>
              <w:jc w:val="right"/>
              <w:rPr>
                <w:rFonts w:cs="Segoe UI"/>
                <w:bCs w:val="0"/>
              </w:rPr>
            </w:pPr>
            <w:r w:rsidRPr="00BC725B">
              <w:rPr>
                <w:rFonts w:cs="Segoe UI"/>
                <w:bCs w:val="0"/>
              </w:rPr>
              <w:t>Descripción:</w:t>
            </w:r>
          </w:p>
        </w:tc>
        <w:tc>
          <w:tcPr>
            <w:tcW w:w="6905" w:type="dxa"/>
          </w:tcPr>
          <w:p w14:paraId="48194662" w14:textId="696021F9" w:rsidR="00F709E5" w:rsidRPr="00BC725B" w:rsidRDefault="00F709E5">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Pr>
                <w:rFonts w:cs="Segoe UI"/>
                <w:b w:val="0"/>
                <w:bCs w:val="0"/>
                <w:iCs/>
                <w:lang w:eastAsia="es-MX"/>
              </w:rPr>
              <w:t>Marcar ganador de convocatoria.</w:t>
            </w:r>
          </w:p>
        </w:tc>
      </w:tr>
      <w:tr w:rsidR="00F709E5" w:rsidRPr="00BC725B" w14:paraId="478B8153"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0973364B" w14:textId="77777777" w:rsidR="00F709E5" w:rsidRPr="00BC725B" w:rsidRDefault="00F709E5">
            <w:pPr>
              <w:jc w:val="right"/>
              <w:rPr>
                <w:rFonts w:cs="Segoe UI"/>
                <w:bCs w:val="0"/>
              </w:rPr>
            </w:pPr>
            <w:r w:rsidRPr="00BC725B">
              <w:rPr>
                <w:rFonts w:cs="Segoe UI"/>
                <w:bCs w:val="0"/>
              </w:rPr>
              <w:t>Disparador:</w:t>
            </w:r>
          </w:p>
        </w:tc>
        <w:tc>
          <w:tcPr>
            <w:tcW w:w="6905" w:type="dxa"/>
          </w:tcPr>
          <w:p w14:paraId="23F6A102" w14:textId="787BC8CD" w:rsidR="00F709E5" w:rsidRPr="00BC725B" w:rsidRDefault="00D30257">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Que la convocatoria </w:t>
            </w:r>
            <w:r w:rsidR="005B0A3B">
              <w:rPr>
                <w:rFonts w:cs="Segoe UI"/>
                <w:iCs/>
                <w:lang w:eastAsia="es-MX"/>
              </w:rPr>
              <w:t>ya este</w:t>
            </w:r>
            <w:r>
              <w:rPr>
                <w:rFonts w:cs="Segoe UI"/>
                <w:iCs/>
                <w:lang w:eastAsia="es-MX"/>
              </w:rPr>
              <w:t xml:space="preserve"> evaluada</w:t>
            </w:r>
            <w:r w:rsidR="005B0A3B">
              <w:rPr>
                <w:rFonts w:cs="Segoe UI"/>
                <w:iCs/>
                <w:lang w:eastAsia="es-MX"/>
              </w:rPr>
              <w:t>.</w:t>
            </w:r>
          </w:p>
        </w:tc>
      </w:tr>
      <w:tr w:rsidR="00F709E5" w:rsidRPr="00BC725B" w14:paraId="35A3B772"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4DED1E73" w14:textId="77777777" w:rsidR="00F709E5" w:rsidRPr="00BC725B" w:rsidRDefault="00F709E5">
            <w:pPr>
              <w:jc w:val="right"/>
              <w:rPr>
                <w:rFonts w:cs="Segoe UI"/>
                <w:bCs w:val="0"/>
              </w:rPr>
            </w:pPr>
            <w:r w:rsidRPr="00BC725B">
              <w:rPr>
                <w:rFonts w:cs="Segoe UI"/>
                <w:bCs w:val="0"/>
              </w:rPr>
              <w:t>Prerequisitos:</w:t>
            </w:r>
          </w:p>
        </w:tc>
        <w:tc>
          <w:tcPr>
            <w:tcW w:w="6905" w:type="dxa"/>
          </w:tcPr>
          <w:p w14:paraId="1CB5FEB1" w14:textId="682D082E" w:rsidR="00F709E5" w:rsidRPr="00BC725B" w:rsidRDefault="00D30257" w:rsidP="00642046">
            <w:pPr>
              <w:pStyle w:val="Prrafodelista"/>
              <w:numPr>
                <w:ilvl w:val="0"/>
                <w:numId w:val="101"/>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Ser usuario admin</w:t>
            </w:r>
            <w:r w:rsidR="000265A4">
              <w:rPr>
                <w:rFonts w:cs="Segoe UI"/>
                <w:iCs/>
                <w:lang w:eastAsia="es-MX"/>
              </w:rPr>
              <w:t>.</w:t>
            </w:r>
          </w:p>
          <w:p w14:paraId="61033F16" w14:textId="4DBDFD22" w:rsidR="00F709E5" w:rsidRDefault="00D30257" w:rsidP="00642046">
            <w:pPr>
              <w:pStyle w:val="Prrafodelista"/>
              <w:numPr>
                <w:ilvl w:val="0"/>
                <w:numId w:val="101"/>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Entrar a </w:t>
            </w:r>
            <w:r w:rsidR="00250E39">
              <w:rPr>
                <w:rFonts w:cs="Segoe UI"/>
                <w:iCs/>
                <w:lang w:eastAsia="es-MX"/>
              </w:rPr>
              <w:t>banco de convocatorias</w:t>
            </w:r>
            <w:r w:rsidR="00B320D9">
              <w:rPr>
                <w:rFonts w:cs="Segoe UI"/>
                <w:iCs/>
                <w:lang w:eastAsia="es-MX"/>
              </w:rPr>
              <w:t xml:space="preserve"> en sección </w:t>
            </w:r>
            <w:r w:rsidR="00A64740">
              <w:rPr>
                <w:rFonts w:cs="Segoe UI"/>
                <w:iCs/>
                <w:lang w:eastAsia="es-MX"/>
              </w:rPr>
              <w:t>“Convocatorias por evaluar”</w:t>
            </w:r>
            <w:r w:rsidR="00103A65">
              <w:rPr>
                <w:rFonts w:cs="Segoe UI"/>
                <w:iCs/>
                <w:lang w:eastAsia="es-MX"/>
              </w:rPr>
              <w:t xml:space="preserve"> y ver el detalle.</w:t>
            </w:r>
          </w:p>
          <w:p w14:paraId="0CF888C5" w14:textId="4860E634" w:rsidR="00250E39" w:rsidRPr="00954DAA" w:rsidRDefault="00103A65" w:rsidP="00642046">
            <w:pPr>
              <w:pStyle w:val="Prrafodelista"/>
              <w:numPr>
                <w:ilvl w:val="0"/>
                <w:numId w:val="101"/>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En la sección Evaluación de convocatoria, v</w:t>
            </w:r>
            <w:r w:rsidR="00B320D9">
              <w:rPr>
                <w:rFonts w:cs="Segoe UI"/>
                <w:iCs/>
                <w:lang w:eastAsia="es-MX"/>
              </w:rPr>
              <w:t xml:space="preserve">isualizar </w:t>
            </w:r>
            <w:r w:rsidR="00C55D3C">
              <w:rPr>
                <w:rFonts w:cs="Segoe UI"/>
                <w:iCs/>
                <w:lang w:eastAsia="es-MX"/>
              </w:rPr>
              <w:t xml:space="preserve">el </w:t>
            </w:r>
            <w:r w:rsidR="00B320D9">
              <w:rPr>
                <w:rFonts w:cs="Segoe UI"/>
                <w:iCs/>
                <w:lang w:eastAsia="es-MX"/>
              </w:rPr>
              <w:t>estatus de evaluaciones.</w:t>
            </w:r>
          </w:p>
        </w:tc>
      </w:tr>
      <w:tr w:rsidR="00F709E5" w:rsidRPr="00BC725B" w14:paraId="5262A571"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4C16DFF" w14:textId="77777777" w:rsidR="00F709E5" w:rsidRPr="00BC725B" w:rsidRDefault="00F709E5">
            <w:pPr>
              <w:jc w:val="right"/>
              <w:rPr>
                <w:rFonts w:cs="Segoe UI"/>
                <w:bCs w:val="0"/>
              </w:rPr>
            </w:pPr>
            <w:r w:rsidRPr="00BC725B">
              <w:rPr>
                <w:rFonts w:cs="Segoe UI"/>
                <w:bCs w:val="0"/>
              </w:rPr>
              <w:t>Post condiciones:</w:t>
            </w:r>
          </w:p>
        </w:tc>
        <w:tc>
          <w:tcPr>
            <w:tcW w:w="6905" w:type="dxa"/>
          </w:tcPr>
          <w:p w14:paraId="7F5EC168" w14:textId="77777777" w:rsidR="00F709E5" w:rsidRDefault="00C63A99" w:rsidP="00642046">
            <w:pPr>
              <w:pStyle w:val="Prrafodelista"/>
              <w:numPr>
                <w:ilvl w:val="0"/>
                <w:numId w:val="101"/>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Marcar las propuestas que considere ganadoras.</w:t>
            </w:r>
          </w:p>
          <w:p w14:paraId="6BA5CAD1" w14:textId="2EF5FD4F" w:rsidR="00045C1B" w:rsidRPr="0078362A" w:rsidRDefault="003D030B" w:rsidP="00642046">
            <w:pPr>
              <w:pStyle w:val="Prrafodelista"/>
              <w:numPr>
                <w:ilvl w:val="0"/>
                <w:numId w:val="101"/>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Dar clic en botón </w:t>
            </w:r>
            <w:r w:rsidR="00045C1B">
              <w:rPr>
                <w:rFonts w:cs="Segoe UI"/>
                <w:iCs/>
                <w:lang w:eastAsia="es-MX"/>
              </w:rPr>
              <w:t>Confirmar</w:t>
            </w:r>
            <w:r>
              <w:rPr>
                <w:rFonts w:cs="Segoe UI"/>
                <w:iCs/>
                <w:lang w:eastAsia="es-MX"/>
              </w:rPr>
              <w:t>.</w:t>
            </w:r>
            <w:r w:rsidR="007314DC">
              <w:rPr>
                <w:rFonts w:cs="Segoe UI"/>
                <w:iCs/>
                <w:lang w:eastAsia="es-MX"/>
              </w:rPr>
              <w:t xml:space="preserve"> </w:t>
            </w:r>
          </w:p>
        </w:tc>
      </w:tr>
      <w:tr w:rsidR="00F709E5" w:rsidRPr="00BC725B" w14:paraId="79E08A64" w14:textId="77777777">
        <w:tc>
          <w:tcPr>
            <w:cnfStyle w:val="001000000000" w:firstRow="0" w:lastRow="0" w:firstColumn="1" w:lastColumn="0" w:oddVBand="0" w:evenVBand="0" w:oddHBand="0" w:evenHBand="0" w:firstRowFirstColumn="0" w:firstRowLastColumn="0" w:lastRowFirstColumn="0" w:lastRowLastColumn="0"/>
            <w:tcW w:w="1951" w:type="dxa"/>
          </w:tcPr>
          <w:p w14:paraId="2D71C116" w14:textId="77777777" w:rsidR="00F709E5" w:rsidRPr="00BC725B" w:rsidRDefault="00F709E5">
            <w:pPr>
              <w:jc w:val="right"/>
              <w:rPr>
                <w:rFonts w:cs="Segoe UI"/>
              </w:rPr>
            </w:pPr>
            <w:r w:rsidRPr="00BC725B">
              <w:rPr>
                <w:rFonts w:cs="Segoe UI"/>
              </w:rPr>
              <w:t>Requerimientos relacionados</w:t>
            </w:r>
          </w:p>
        </w:tc>
        <w:tc>
          <w:tcPr>
            <w:tcW w:w="6905" w:type="dxa"/>
          </w:tcPr>
          <w:p w14:paraId="00092517" w14:textId="2A2AF34F" w:rsidR="00FE2804" w:rsidRPr="00FE2804" w:rsidRDefault="00FE2804">
            <w:pPr>
              <w:cnfStyle w:val="000000000000" w:firstRow="0" w:lastRow="0" w:firstColumn="0" w:lastColumn="0" w:oddVBand="0" w:evenVBand="0" w:oddHBand="0" w:evenHBand="0" w:firstRowFirstColumn="0" w:firstRowLastColumn="0" w:lastRowFirstColumn="0" w:lastRowLastColumn="0"/>
              <w:rPr>
                <w:rFonts w:cs="Segoe UI"/>
                <w:lang w:eastAsia="es-MX"/>
              </w:rPr>
            </w:pPr>
            <w:r w:rsidRPr="00BC725B">
              <w:rPr>
                <w:rFonts w:cs="Segoe UI"/>
                <w:lang w:eastAsia="es-MX"/>
              </w:rPr>
              <w:t xml:space="preserve">Requerimiento </w:t>
            </w:r>
            <w:r w:rsidR="008102D0">
              <w:rPr>
                <w:rFonts w:cs="Segoe UI"/>
                <w:lang w:eastAsia="es-MX"/>
              </w:rPr>
              <w:t>3.</w:t>
            </w:r>
          </w:p>
        </w:tc>
      </w:tr>
      <w:tr w:rsidR="00F709E5" w:rsidRPr="00BC725B" w14:paraId="598A7C4E"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362A1085" w14:textId="77777777" w:rsidR="00F709E5" w:rsidRPr="00BC725B" w:rsidRDefault="00F709E5">
            <w:pPr>
              <w:jc w:val="right"/>
              <w:rPr>
                <w:rFonts w:cs="Segoe UI"/>
                <w:bCs w:val="0"/>
              </w:rPr>
            </w:pPr>
            <w:r w:rsidRPr="00BC725B">
              <w:rPr>
                <w:rFonts w:cs="Segoe UI"/>
                <w:bCs w:val="0"/>
              </w:rPr>
              <w:t>Prioridad:</w:t>
            </w:r>
          </w:p>
        </w:tc>
        <w:tc>
          <w:tcPr>
            <w:tcW w:w="6905" w:type="dxa"/>
          </w:tcPr>
          <w:p w14:paraId="06C89F0D" w14:textId="77777777" w:rsidR="00F709E5" w:rsidRPr="00BC725B" w:rsidRDefault="00F709E5">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26CC749F" w14:textId="77777777" w:rsidR="00996DD3" w:rsidRPr="00BC725B" w:rsidRDefault="00996DD3" w:rsidP="00996DD3">
      <w:pPr>
        <w:pStyle w:val="Textoindependiente"/>
        <w:spacing w:line="276" w:lineRule="auto"/>
        <w:jc w:val="both"/>
        <w:rPr>
          <w:rFonts w:ascii="Segoe UI" w:eastAsiaTheme="minorHAnsi" w:hAnsi="Segoe UI" w:cs="Segoe UI"/>
          <w:iCs/>
          <w:sz w:val="22"/>
          <w:szCs w:val="22"/>
          <w:lang w:val="es-MX" w:eastAsia="es-MX"/>
        </w:rPr>
      </w:pPr>
    </w:p>
    <w:p w14:paraId="0CA2ACF7" w14:textId="010E9106" w:rsidR="00996DD3" w:rsidRPr="00BC725B" w:rsidRDefault="00996DD3" w:rsidP="00996DD3">
      <w:pPr>
        <w:pStyle w:val="Ttulo4"/>
        <w:rPr>
          <w:rStyle w:val="nfasisintenso"/>
          <w:rFonts w:ascii="Segoe UI" w:hAnsi="Segoe UI" w:cs="Segoe UI"/>
        </w:rPr>
      </w:pPr>
      <w:r w:rsidRPr="00BC725B">
        <w:rPr>
          <w:rStyle w:val="nfasisintenso"/>
          <w:rFonts w:ascii="Segoe UI" w:hAnsi="Segoe UI" w:cs="Segoe UI"/>
        </w:rPr>
        <w:t>Reglas de negocio:</w:t>
      </w:r>
      <w:r w:rsidR="001D5F1E">
        <w:rPr>
          <w:rStyle w:val="nfasisintenso"/>
          <w:rFonts w:ascii="Segoe UI" w:hAnsi="Segoe UI" w:cs="Segoe UI"/>
        </w:rPr>
        <w:t xml:space="preserve"> Marcar ganador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996DD3" w:rsidRPr="00BC725B" w14:paraId="76447074"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7D231DB" w14:textId="77777777" w:rsidR="00996DD3" w:rsidRPr="00BC725B" w:rsidRDefault="00996DD3">
            <w:pPr>
              <w:spacing w:before="120" w:after="60"/>
              <w:jc w:val="center"/>
              <w:rPr>
                <w:rFonts w:cs="Segoe UI"/>
                <w:sz w:val="22"/>
              </w:rPr>
            </w:pPr>
            <w:r w:rsidRPr="00BC725B">
              <w:rPr>
                <w:rFonts w:cs="Segoe UI"/>
                <w:sz w:val="22"/>
              </w:rPr>
              <w:t>Id</w:t>
            </w:r>
          </w:p>
        </w:tc>
        <w:tc>
          <w:tcPr>
            <w:tcW w:w="8222" w:type="dxa"/>
          </w:tcPr>
          <w:p w14:paraId="35CF8C41" w14:textId="77777777" w:rsidR="00996DD3" w:rsidRPr="00BC725B" w:rsidRDefault="00996DD3">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996DD3" w:rsidRPr="00BC725B" w14:paraId="346B547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9AFFFC" w14:textId="15B1A3F4" w:rsidR="00996DD3" w:rsidRPr="00BC725B" w:rsidRDefault="0017755B">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13.1</w:t>
            </w:r>
          </w:p>
        </w:tc>
        <w:tc>
          <w:tcPr>
            <w:tcW w:w="8222" w:type="dxa"/>
            <w:vAlign w:val="center"/>
          </w:tcPr>
          <w:p w14:paraId="675B4B79" w14:textId="0C8B84EC" w:rsidR="00996DD3" w:rsidRPr="00BC725B" w:rsidRDefault="008821E2">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w:t>
            </w:r>
            <w:r w:rsidR="00AC76CC">
              <w:rPr>
                <w:rFonts w:ascii="Segoe UI" w:eastAsiaTheme="minorHAnsi" w:hAnsi="Segoe UI" w:cs="Segoe UI"/>
                <w:sz w:val="22"/>
                <w:szCs w:val="22"/>
                <w:lang w:val="es-MX" w:eastAsia="es-MX"/>
              </w:rPr>
              <w:t>ste cambio aplica para el usuario Admin</w:t>
            </w:r>
            <w:r w:rsidR="00DC52AE">
              <w:rPr>
                <w:rFonts w:ascii="Segoe UI" w:eastAsiaTheme="minorHAnsi" w:hAnsi="Segoe UI" w:cs="Segoe UI"/>
                <w:sz w:val="22"/>
                <w:szCs w:val="22"/>
                <w:lang w:val="es-MX" w:eastAsia="es-MX"/>
              </w:rPr>
              <w:t>, en el banco de convocatorias en el grid “Convocatorias por Evaluar”</w:t>
            </w:r>
            <w:r w:rsidR="00DD0055">
              <w:rPr>
                <w:rFonts w:ascii="Segoe UI" w:eastAsiaTheme="minorHAnsi" w:hAnsi="Segoe UI" w:cs="Segoe UI"/>
                <w:sz w:val="22"/>
                <w:szCs w:val="22"/>
                <w:lang w:val="es-MX" w:eastAsia="es-MX"/>
              </w:rPr>
              <w:t>, en la pantalla de “Estatus de Evaluaciones</w:t>
            </w:r>
            <w:r w:rsidR="00DC52AE">
              <w:rPr>
                <w:rFonts w:ascii="Segoe UI" w:eastAsiaTheme="minorHAnsi" w:hAnsi="Segoe UI" w:cs="Segoe UI"/>
                <w:sz w:val="22"/>
                <w:szCs w:val="22"/>
                <w:lang w:val="es-MX" w:eastAsia="es-MX"/>
              </w:rPr>
              <w:t>”.</w:t>
            </w:r>
          </w:p>
        </w:tc>
      </w:tr>
      <w:tr w:rsidR="00996DD3" w:rsidRPr="00D26BD0" w14:paraId="1398372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95696D" w14:textId="68780612" w:rsidR="00996DD3" w:rsidRPr="00D26BD0" w:rsidRDefault="00882708">
            <w:pPr>
              <w:pStyle w:val="Textoindependiente"/>
              <w:spacing w:line="276" w:lineRule="auto"/>
              <w:jc w:val="center"/>
              <w:rPr>
                <w:rFonts w:ascii="Segoe UI" w:eastAsiaTheme="minorHAnsi" w:hAnsi="Segoe UI" w:cs="Segoe UI"/>
                <w:b w:val="0"/>
                <w:bCs w:val="0"/>
                <w:sz w:val="22"/>
                <w:szCs w:val="22"/>
                <w:lang w:val="es-MX" w:eastAsia="es-MX"/>
              </w:rPr>
            </w:pPr>
            <w:r w:rsidRPr="00D26BD0">
              <w:rPr>
                <w:rFonts w:ascii="Segoe UI" w:eastAsiaTheme="minorHAnsi" w:hAnsi="Segoe UI" w:cs="Segoe UI"/>
                <w:b w:val="0"/>
                <w:bCs w:val="0"/>
                <w:sz w:val="22"/>
                <w:szCs w:val="22"/>
                <w:lang w:val="es-MX" w:eastAsia="es-MX"/>
              </w:rPr>
              <w:t>13.2</w:t>
            </w:r>
          </w:p>
        </w:tc>
        <w:tc>
          <w:tcPr>
            <w:tcW w:w="8222" w:type="dxa"/>
            <w:vAlign w:val="center"/>
          </w:tcPr>
          <w:p w14:paraId="39965F64" w14:textId="7B287804" w:rsidR="006517A6" w:rsidRDefault="00DD005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w:t>
            </w:r>
            <w:r w:rsidR="00DC52AE">
              <w:rPr>
                <w:rFonts w:ascii="Segoe UI" w:eastAsiaTheme="minorHAnsi" w:hAnsi="Segoe UI" w:cs="Segoe UI"/>
                <w:sz w:val="22"/>
                <w:szCs w:val="22"/>
                <w:lang w:val="es-MX" w:eastAsia="es-MX"/>
              </w:rPr>
              <w:t xml:space="preserve">e muestra </w:t>
            </w:r>
            <w:r w:rsidR="00DC52AE" w:rsidRPr="005132C6">
              <w:rPr>
                <w:rFonts w:ascii="Segoe UI" w:eastAsiaTheme="minorHAnsi" w:hAnsi="Segoe UI" w:cs="Segoe UI"/>
                <w:sz w:val="22"/>
                <w:szCs w:val="22"/>
                <w:lang w:val="es-MX" w:eastAsia="es-MX"/>
              </w:rPr>
              <w:t xml:space="preserve">la pantalla </w:t>
            </w:r>
            <w:r w:rsidR="00DC52AE">
              <w:rPr>
                <w:rFonts w:ascii="Segoe UI" w:eastAsiaTheme="minorHAnsi" w:hAnsi="Segoe UI" w:cs="Segoe UI"/>
                <w:sz w:val="22"/>
                <w:szCs w:val="22"/>
                <w:lang w:val="es-MX" w:eastAsia="es-MX"/>
              </w:rPr>
              <w:t>“</w:t>
            </w:r>
            <w:r w:rsidR="00DC52AE" w:rsidRPr="005132C6">
              <w:rPr>
                <w:rFonts w:ascii="Segoe UI" w:eastAsiaTheme="minorHAnsi" w:hAnsi="Segoe UI" w:cs="Segoe UI"/>
                <w:sz w:val="22"/>
                <w:szCs w:val="22"/>
                <w:lang w:val="es-MX" w:eastAsia="es-MX"/>
              </w:rPr>
              <w:t xml:space="preserve">Propuestas de solución </w:t>
            </w:r>
            <w:r w:rsidR="00DC52AE">
              <w:rPr>
                <w:rFonts w:ascii="Segoe UI" w:eastAsiaTheme="minorHAnsi" w:hAnsi="Segoe UI" w:cs="Segoe UI"/>
                <w:sz w:val="22"/>
                <w:szCs w:val="22"/>
                <w:lang w:val="es-MX" w:eastAsia="es-MX"/>
              </w:rPr>
              <w:t>asignadas por evalu</w:t>
            </w:r>
            <w:r w:rsidR="008D646F">
              <w:rPr>
                <w:rFonts w:ascii="Segoe UI" w:eastAsiaTheme="minorHAnsi" w:hAnsi="Segoe UI" w:cs="Segoe UI"/>
                <w:sz w:val="22"/>
                <w:szCs w:val="22"/>
                <w:lang w:val="es-MX" w:eastAsia="es-MX"/>
              </w:rPr>
              <w:t>ar</w:t>
            </w:r>
            <w:r w:rsidR="00DC52AE">
              <w:rPr>
                <w:rFonts w:ascii="Segoe UI" w:eastAsiaTheme="minorHAnsi" w:hAnsi="Segoe UI" w:cs="Segoe UI"/>
                <w:sz w:val="22"/>
                <w:szCs w:val="22"/>
                <w:lang w:val="es-MX" w:eastAsia="es-MX"/>
              </w:rPr>
              <w:t>”. E</w:t>
            </w:r>
            <w:r w:rsidR="00C1611B">
              <w:rPr>
                <w:rFonts w:ascii="Segoe UI" w:eastAsiaTheme="minorHAnsi" w:hAnsi="Segoe UI" w:cs="Segoe UI"/>
                <w:sz w:val="22"/>
                <w:szCs w:val="22"/>
                <w:lang w:val="es-MX" w:eastAsia="es-MX"/>
              </w:rPr>
              <w:t>n la sección “En evaluación”</w:t>
            </w:r>
            <w:r w:rsidR="003B6065">
              <w:rPr>
                <w:rFonts w:ascii="Segoe UI" w:eastAsiaTheme="minorHAnsi" w:hAnsi="Segoe UI" w:cs="Segoe UI"/>
                <w:sz w:val="22"/>
                <w:szCs w:val="22"/>
                <w:lang w:val="es-MX" w:eastAsia="es-MX"/>
              </w:rPr>
              <w:t xml:space="preserve"> </w:t>
            </w:r>
            <w:r w:rsidR="00882708">
              <w:rPr>
                <w:rFonts w:ascii="Segoe UI" w:eastAsiaTheme="minorHAnsi" w:hAnsi="Segoe UI" w:cs="Segoe UI"/>
                <w:sz w:val="22"/>
                <w:szCs w:val="22"/>
                <w:lang w:val="es-MX" w:eastAsia="es-MX"/>
              </w:rPr>
              <w:t>s</w:t>
            </w:r>
            <w:r w:rsidR="00882708" w:rsidRPr="005132C6">
              <w:rPr>
                <w:rFonts w:ascii="Segoe UI" w:eastAsiaTheme="minorHAnsi" w:hAnsi="Segoe UI" w:cs="Segoe UI"/>
                <w:sz w:val="22"/>
                <w:szCs w:val="22"/>
                <w:lang w:val="es-MX" w:eastAsia="es-MX"/>
              </w:rPr>
              <w:t xml:space="preserve">e agregará </w:t>
            </w:r>
            <w:r w:rsidR="006F700D">
              <w:rPr>
                <w:rFonts w:ascii="Segoe UI" w:eastAsiaTheme="minorHAnsi" w:hAnsi="Segoe UI" w:cs="Segoe UI"/>
                <w:sz w:val="22"/>
                <w:szCs w:val="22"/>
                <w:lang w:val="es-MX" w:eastAsia="es-MX"/>
              </w:rPr>
              <w:t xml:space="preserve">una columna </w:t>
            </w:r>
            <w:r w:rsidR="006517A6">
              <w:rPr>
                <w:rFonts w:ascii="Segoe UI" w:eastAsiaTheme="minorHAnsi" w:hAnsi="Segoe UI" w:cs="Segoe UI"/>
                <w:sz w:val="22"/>
                <w:szCs w:val="22"/>
                <w:lang w:val="es-MX" w:eastAsia="es-MX"/>
              </w:rPr>
              <w:t>llamad</w:t>
            </w:r>
            <w:r w:rsidR="006F700D">
              <w:rPr>
                <w:rFonts w:ascii="Segoe UI" w:eastAsiaTheme="minorHAnsi" w:hAnsi="Segoe UI" w:cs="Segoe UI"/>
                <w:sz w:val="22"/>
                <w:szCs w:val="22"/>
                <w:lang w:val="es-MX" w:eastAsia="es-MX"/>
              </w:rPr>
              <w:t>a</w:t>
            </w:r>
            <w:r w:rsidR="006517A6">
              <w:rPr>
                <w:rFonts w:ascii="Segoe UI" w:eastAsiaTheme="minorHAnsi" w:hAnsi="Segoe UI" w:cs="Segoe UI"/>
                <w:sz w:val="22"/>
                <w:szCs w:val="22"/>
                <w:lang w:val="es-MX" w:eastAsia="es-MX"/>
              </w:rPr>
              <w:t xml:space="preserve"> “</w:t>
            </w:r>
            <w:r w:rsidR="008E32F8">
              <w:rPr>
                <w:rFonts w:ascii="Segoe UI" w:eastAsiaTheme="minorHAnsi" w:hAnsi="Segoe UI" w:cs="Segoe UI"/>
                <w:sz w:val="22"/>
                <w:szCs w:val="22"/>
                <w:lang w:val="es-MX" w:eastAsia="es-MX"/>
              </w:rPr>
              <w:t>Propuestas</w:t>
            </w:r>
            <w:r w:rsidR="006517A6">
              <w:rPr>
                <w:rFonts w:ascii="Segoe UI" w:eastAsiaTheme="minorHAnsi" w:hAnsi="Segoe UI" w:cs="Segoe UI"/>
                <w:sz w:val="22"/>
                <w:szCs w:val="22"/>
                <w:lang w:val="es-MX" w:eastAsia="es-MX"/>
              </w:rPr>
              <w:t xml:space="preserve"> seleccionad</w:t>
            </w:r>
            <w:r w:rsidR="00AF1F36">
              <w:rPr>
                <w:rFonts w:ascii="Segoe UI" w:eastAsiaTheme="minorHAnsi" w:hAnsi="Segoe UI" w:cs="Segoe UI"/>
                <w:sz w:val="22"/>
                <w:szCs w:val="22"/>
                <w:lang w:val="es-MX" w:eastAsia="es-MX"/>
              </w:rPr>
              <w:t>a</w:t>
            </w:r>
            <w:r w:rsidR="006517A6">
              <w:rPr>
                <w:rFonts w:ascii="Segoe UI" w:eastAsiaTheme="minorHAnsi" w:hAnsi="Segoe UI" w:cs="Segoe UI"/>
                <w:sz w:val="22"/>
                <w:szCs w:val="22"/>
                <w:lang w:val="es-MX" w:eastAsia="es-MX"/>
              </w:rPr>
              <w:t>s”</w:t>
            </w:r>
            <w:r w:rsidR="00882708" w:rsidRPr="005132C6">
              <w:rPr>
                <w:rFonts w:ascii="Segoe UI" w:eastAsiaTheme="minorHAnsi" w:hAnsi="Segoe UI" w:cs="Segoe UI"/>
                <w:sz w:val="22"/>
                <w:szCs w:val="22"/>
                <w:lang w:val="es-MX" w:eastAsia="es-MX"/>
              </w:rPr>
              <w:t xml:space="preserve"> </w:t>
            </w:r>
            <w:r w:rsidR="006F700D">
              <w:rPr>
                <w:rFonts w:ascii="Segoe UI" w:eastAsiaTheme="minorHAnsi" w:hAnsi="Segoe UI" w:cs="Segoe UI"/>
                <w:sz w:val="22"/>
                <w:szCs w:val="22"/>
                <w:lang w:val="es-MX" w:eastAsia="es-MX"/>
              </w:rPr>
              <w:t xml:space="preserve">y un </w:t>
            </w:r>
            <w:proofErr w:type="spellStart"/>
            <w:r w:rsidR="006F700D">
              <w:rPr>
                <w:rFonts w:ascii="Segoe UI" w:eastAsiaTheme="minorHAnsi" w:hAnsi="Segoe UI" w:cs="Segoe UI"/>
                <w:sz w:val="22"/>
                <w:szCs w:val="22"/>
                <w:lang w:val="es-MX" w:eastAsia="es-MX"/>
              </w:rPr>
              <w:t>c</w:t>
            </w:r>
            <w:r w:rsidR="006F700D" w:rsidRPr="005132C6">
              <w:rPr>
                <w:rFonts w:ascii="Segoe UI" w:eastAsiaTheme="minorHAnsi" w:hAnsi="Segoe UI" w:cs="Segoe UI"/>
                <w:sz w:val="22"/>
                <w:szCs w:val="22"/>
                <w:lang w:val="es-MX" w:eastAsia="es-MX"/>
              </w:rPr>
              <w:t>heckbox</w:t>
            </w:r>
            <w:proofErr w:type="spellEnd"/>
            <w:r w:rsidR="006F700D">
              <w:rPr>
                <w:rFonts w:ascii="Segoe UI" w:eastAsiaTheme="minorHAnsi" w:hAnsi="Segoe UI" w:cs="Segoe UI"/>
                <w:sz w:val="22"/>
                <w:szCs w:val="22"/>
                <w:lang w:val="es-MX" w:eastAsia="es-MX"/>
              </w:rPr>
              <w:t xml:space="preserve"> por cada</w:t>
            </w:r>
            <w:r w:rsidR="00104CD8">
              <w:rPr>
                <w:rFonts w:ascii="Segoe UI" w:eastAsiaTheme="minorHAnsi" w:hAnsi="Segoe UI" w:cs="Segoe UI"/>
                <w:sz w:val="22"/>
                <w:szCs w:val="22"/>
                <w:lang w:val="es-MX" w:eastAsia="es-MX"/>
              </w:rPr>
              <w:t xml:space="preserve"> propuesta evaluada</w:t>
            </w:r>
            <w:r w:rsidR="00D866A0">
              <w:rPr>
                <w:rFonts w:ascii="Segoe UI" w:eastAsiaTheme="minorHAnsi" w:hAnsi="Segoe UI" w:cs="Segoe UI"/>
                <w:sz w:val="22"/>
                <w:szCs w:val="22"/>
                <w:lang w:val="es-MX" w:eastAsia="es-MX"/>
              </w:rPr>
              <w:t>.</w:t>
            </w:r>
          </w:p>
          <w:p w14:paraId="5A6F2487" w14:textId="5150C37D" w:rsidR="00996DD3" w:rsidRDefault="0030341C" w:rsidP="006517A6">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22686D4D" wp14:editId="1B35E31D">
                  <wp:extent cx="5083810" cy="5125085"/>
                  <wp:effectExtent l="0" t="0" r="2540" b="0"/>
                  <wp:docPr id="339523202" name="Imagen 33952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083810" cy="5125085"/>
                          </a:xfrm>
                          <a:prstGeom prst="rect">
                            <a:avLst/>
                          </a:prstGeom>
                        </pic:spPr>
                      </pic:pic>
                    </a:graphicData>
                  </a:graphic>
                </wp:inline>
              </w:drawing>
            </w:r>
          </w:p>
          <w:p w14:paraId="5FAE7F0A" w14:textId="77777777" w:rsidR="00367D6F" w:rsidRDefault="000351A3" w:rsidP="00845AFD">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845AFD">
              <w:rPr>
                <w:rFonts w:eastAsiaTheme="minorHAnsi" w:cs="Segoe UI"/>
                <w:sz w:val="22"/>
                <w:szCs w:val="22"/>
                <w:lang w:eastAsia="es-MX"/>
              </w:rPr>
              <w:t>S</w:t>
            </w:r>
            <w:r w:rsidR="00D26BD0" w:rsidRPr="00845AFD">
              <w:rPr>
                <w:rFonts w:eastAsiaTheme="minorHAnsi" w:cs="Segoe UI"/>
                <w:sz w:val="22"/>
                <w:szCs w:val="22"/>
                <w:lang w:eastAsia="es-MX"/>
              </w:rPr>
              <w:t xml:space="preserve">e elegirá al ganador </w:t>
            </w:r>
            <w:r w:rsidRPr="00845AFD">
              <w:rPr>
                <w:rFonts w:eastAsiaTheme="minorHAnsi" w:cs="Segoe UI"/>
                <w:sz w:val="22"/>
                <w:szCs w:val="22"/>
                <w:lang w:eastAsia="es-MX"/>
              </w:rPr>
              <w:t xml:space="preserve">dando clic en el </w:t>
            </w:r>
            <w:proofErr w:type="spellStart"/>
            <w:r w:rsidRPr="00845AFD">
              <w:rPr>
                <w:rFonts w:eastAsiaTheme="minorHAnsi" w:cs="Segoe UI"/>
                <w:sz w:val="22"/>
                <w:szCs w:val="22"/>
                <w:lang w:eastAsia="es-MX"/>
              </w:rPr>
              <w:t>checkbox</w:t>
            </w:r>
            <w:proofErr w:type="spellEnd"/>
            <w:r w:rsidRPr="00845AFD">
              <w:rPr>
                <w:rFonts w:eastAsiaTheme="minorHAnsi" w:cs="Segoe UI"/>
                <w:sz w:val="22"/>
                <w:szCs w:val="22"/>
                <w:lang w:eastAsia="es-MX"/>
              </w:rPr>
              <w:t>.</w:t>
            </w:r>
            <w:r w:rsidR="00E764A5" w:rsidRPr="00845AFD">
              <w:rPr>
                <w:rFonts w:eastAsiaTheme="minorHAnsi" w:cs="Segoe UI"/>
                <w:sz w:val="22"/>
                <w:szCs w:val="22"/>
                <w:lang w:eastAsia="es-MX"/>
              </w:rPr>
              <w:t xml:space="preserve"> </w:t>
            </w:r>
          </w:p>
          <w:p w14:paraId="49802F64" w14:textId="77777777" w:rsidR="00367D6F" w:rsidRDefault="00367D6F" w:rsidP="00845AFD">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42FA338B" w14:textId="444C986C" w:rsidR="00E971E3" w:rsidRPr="00845AFD" w:rsidRDefault="00845AFD" w:rsidP="00845AFD">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845AFD">
              <w:rPr>
                <w:rFonts w:eastAsiaTheme="minorHAnsi" w:cs="Segoe UI"/>
                <w:sz w:val="22"/>
                <w:szCs w:val="22"/>
                <w:lang w:eastAsia="es-MX"/>
              </w:rPr>
              <w:t xml:space="preserve">Se podrá </w:t>
            </w:r>
            <w:r w:rsidR="00367D6F">
              <w:rPr>
                <w:rFonts w:eastAsiaTheme="minorHAnsi" w:cs="Segoe UI"/>
                <w:sz w:val="22"/>
                <w:szCs w:val="22"/>
                <w:lang w:eastAsia="es-MX"/>
              </w:rPr>
              <w:t xml:space="preserve">elegir más de un registro, es decir podrá haber </w:t>
            </w:r>
            <w:r w:rsidR="00E764A5" w:rsidRPr="00845AFD">
              <w:rPr>
                <w:rFonts w:eastAsiaTheme="minorHAnsi" w:cs="Segoe UI"/>
                <w:sz w:val="22"/>
                <w:szCs w:val="22"/>
                <w:lang w:eastAsia="es-MX"/>
              </w:rPr>
              <w:t>más de un ganador.</w:t>
            </w:r>
          </w:p>
        </w:tc>
      </w:tr>
      <w:tr w:rsidR="008D1739" w:rsidRPr="00634B7B" w14:paraId="38B30F55" w14:textId="77777777">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0006F8" w14:textId="7291D140" w:rsidR="008D1739" w:rsidRPr="00634B7B" w:rsidRDefault="008D1739">
            <w:pPr>
              <w:spacing w:before="120" w:after="60"/>
              <w:jc w:val="center"/>
              <w:rPr>
                <w:rFonts w:cs="Segoe UI"/>
                <w:b w:val="0"/>
                <w:bCs w:val="0"/>
                <w:sz w:val="22"/>
                <w:szCs w:val="22"/>
                <w:lang w:eastAsia="es-MX"/>
              </w:rPr>
            </w:pPr>
            <w:r>
              <w:rPr>
                <w:rFonts w:cs="Segoe UI"/>
                <w:b w:val="0"/>
                <w:bCs w:val="0"/>
                <w:sz w:val="22"/>
                <w:szCs w:val="22"/>
                <w:lang w:eastAsia="es-MX"/>
              </w:rPr>
              <w:lastRenderedPageBreak/>
              <w:t>1</w:t>
            </w:r>
            <w:r w:rsidR="005C6448">
              <w:rPr>
                <w:rFonts w:cs="Segoe UI"/>
                <w:b w:val="0"/>
                <w:bCs w:val="0"/>
                <w:sz w:val="22"/>
                <w:szCs w:val="22"/>
                <w:lang w:eastAsia="es-MX"/>
              </w:rPr>
              <w:t>3.2.1</w:t>
            </w:r>
          </w:p>
        </w:tc>
        <w:tc>
          <w:tcPr>
            <w:tcW w:w="8222" w:type="dxa"/>
            <w:vAlign w:val="center"/>
          </w:tcPr>
          <w:p w14:paraId="6F5205BD" w14:textId="3024CE9F" w:rsidR="008D1739" w:rsidRPr="008D1739" w:rsidRDefault="008D1739" w:rsidP="008D1739">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634B7B">
              <w:rPr>
                <w:rFonts w:cs="Segoe UI"/>
                <w:sz w:val="22"/>
                <w:szCs w:val="22"/>
                <w:lang w:eastAsia="es-MX"/>
              </w:rPr>
              <w:t xml:space="preserve">Los datos que contendrá </w:t>
            </w:r>
            <w:r w:rsidR="008417DE">
              <w:rPr>
                <w:rFonts w:cs="Segoe UI"/>
                <w:sz w:val="22"/>
                <w:szCs w:val="22"/>
                <w:lang w:eastAsia="es-MX"/>
              </w:rPr>
              <w:t>la sección de “En evaluación”</w:t>
            </w:r>
            <w:r w:rsidRPr="00634B7B">
              <w:rPr>
                <w:rFonts w:cs="Segoe UI"/>
                <w:sz w:val="22"/>
                <w:szCs w:val="22"/>
                <w:lang w:eastAsia="es-MX"/>
              </w:rPr>
              <w:t xml:space="preserve"> son mostrados en la sección “Campos identificados”.</w:t>
            </w:r>
          </w:p>
        </w:tc>
      </w:tr>
      <w:tr w:rsidR="00996DD3" w:rsidRPr="00BC725B" w14:paraId="6EDAFB25" w14:textId="77777777" w:rsidTr="008821E2">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87F2CF" w14:textId="5384F621" w:rsidR="00996DD3" w:rsidRPr="00606814" w:rsidRDefault="00016EA2">
            <w:pPr>
              <w:pStyle w:val="Textoindependiente"/>
              <w:spacing w:line="276" w:lineRule="auto"/>
              <w:jc w:val="center"/>
              <w:rPr>
                <w:rFonts w:ascii="Segoe UI" w:eastAsiaTheme="minorHAnsi" w:hAnsi="Segoe UI" w:cs="Segoe UI"/>
                <w:b w:val="0"/>
                <w:sz w:val="22"/>
                <w:szCs w:val="22"/>
                <w:lang w:val="es-MX" w:eastAsia="es-MX"/>
              </w:rPr>
            </w:pPr>
            <w:r w:rsidRPr="00606814">
              <w:rPr>
                <w:rFonts w:ascii="Segoe UI" w:eastAsiaTheme="minorHAnsi" w:hAnsi="Segoe UI" w:cs="Segoe UI"/>
                <w:b w:val="0"/>
                <w:sz w:val="22"/>
                <w:szCs w:val="22"/>
                <w:lang w:val="es-MX" w:eastAsia="es-MX"/>
              </w:rPr>
              <w:t>13.2.</w:t>
            </w:r>
            <w:r w:rsidR="005C6448" w:rsidRPr="00606814">
              <w:rPr>
                <w:rFonts w:ascii="Segoe UI" w:eastAsiaTheme="minorHAnsi" w:hAnsi="Segoe UI" w:cs="Segoe UI"/>
                <w:b w:val="0"/>
                <w:sz w:val="22"/>
                <w:szCs w:val="22"/>
                <w:lang w:val="es-MX" w:eastAsia="es-MX"/>
              </w:rPr>
              <w:t>2</w:t>
            </w:r>
          </w:p>
        </w:tc>
        <w:tc>
          <w:tcPr>
            <w:tcW w:w="8222" w:type="dxa"/>
            <w:vAlign w:val="center"/>
          </w:tcPr>
          <w:p w14:paraId="3B715EE6" w14:textId="2028CBAA" w:rsidR="008821E2" w:rsidRPr="00606814" w:rsidRDefault="009C580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r w:rsidRPr="00606814">
              <w:rPr>
                <w:rFonts w:ascii="Segoe UI" w:eastAsiaTheme="minorHAnsi" w:hAnsi="Segoe UI" w:cs="Segoe UI"/>
                <w:sz w:val="22"/>
                <w:szCs w:val="22"/>
                <w:lang w:val="es-MX" w:eastAsia="es-MX"/>
              </w:rPr>
              <w:t xml:space="preserve">Se </w:t>
            </w:r>
            <w:r w:rsidR="000351A3" w:rsidRPr="00606814">
              <w:rPr>
                <w:rFonts w:ascii="Segoe UI" w:eastAsiaTheme="minorHAnsi" w:hAnsi="Segoe UI" w:cs="Segoe UI"/>
                <w:sz w:val="22"/>
                <w:szCs w:val="22"/>
                <w:lang w:val="es-MX" w:eastAsia="es-MX"/>
              </w:rPr>
              <w:t>agregará</w:t>
            </w:r>
            <w:r w:rsidR="00B329B9" w:rsidRPr="00606814">
              <w:rPr>
                <w:rFonts w:ascii="Segoe UI" w:eastAsiaTheme="minorHAnsi" w:hAnsi="Segoe UI" w:cs="Segoe UI"/>
                <w:sz w:val="22"/>
                <w:szCs w:val="22"/>
                <w:lang w:val="es-MX" w:eastAsia="es-MX"/>
              </w:rPr>
              <w:t xml:space="preserve"> un botón </w:t>
            </w:r>
            <w:r w:rsidR="00B81B8B" w:rsidRPr="00606814">
              <w:rPr>
                <w:rFonts w:ascii="Segoe UI" w:eastAsiaTheme="minorHAnsi" w:hAnsi="Segoe UI" w:cs="Segoe UI"/>
                <w:sz w:val="22"/>
                <w:szCs w:val="22"/>
                <w:lang w:val="es-MX" w:eastAsia="es-MX"/>
              </w:rPr>
              <w:t xml:space="preserve">llamado </w:t>
            </w:r>
            <w:r w:rsidR="00B81B8B" w:rsidRPr="00606814">
              <w:rPr>
                <w:rFonts w:ascii="Segoe UI" w:eastAsiaTheme="minorHAnsi" w:hAnsi="Segoe UI" w:cs="Segoe UI"/>
                <w:b/>
                <w:bCs/>
                <w:sz w:val="22"/>
                <w:szCs w:val="22"/>
                <w:lang w:val="es-MX" w:eastAsia="es-MX"/>
              </w:rPr>
              <w:t>“</w:t>
            </w:r>
            <w:r w:rsidR="00C417E6" w:rsidRPr="00606814">
              <w:rPr>
                <w:rFonts w:ascii="Segoe UI" w:eastAsiaTheme="minorHAnsi" w:hAnsi="Segoe UI" w:cs="Segoe UI"/>
                <w:b/>
                <w:bCs/>
                <w:sz w:val="22"/>
                <w:szCs w:val="22"/>
                <w:lang w:val="es-MX" w:eastAsia="es-MX"/>
              </w:rPr>
              <w:t>Finalizar convocatoria</w:t>
            </w:r>
            <w:r w:rsidR="00606814">
              <w:rPr>
                <w:rFonts w:ascii="Segoe UI" w:eastAsiaTheme="minorHAnsi" w:hAnsi="Segoe UI" w:cs="Segoe UI"/>
                <w:b/>
                <w:bCs/>
                <w:sz w:val="22"/>
                <w:szCs w:val="22"/>
                <w:lang w:val="es-MX" w:eastAsia="es-MX"/>
              </w:rPr>
              <w:t>”</w:t>
            </w:r>
            <w:r w:rsidR="00A428F9">
              <w:rPr>
                <w:rFonts w:ascii="Segoe UI" w:eastAsiaTheme="minorHAnsi" w:hAnsi="Segoe UI" w:cs="Segoe UI"/>
                <w:b/>
                <w:bCs/>
                <w:sz w:val="22"/>
                <w:szCs w:val="22"/>
                <w:lang w:val="es-MX" w:eastAsia="es-MX"/>
              </w:rPr>
              <w:t xml:space="preserve"> </w:t>
            </w:r>
            <w:r w:rsidR="00A428F9" w:rsidRPr="00606814">
              <w:rPr>
                <w:rFonts w:ascii="Segoe UI" w:eastAsiaTheme="minorHAnsi" w:hAnsi="Segoe UI" w:cs="Segoe UI"/>
                <w:sz w:val="22"/>
                <w:szCs w:val="22"/>
                <w:lang w:val="es-MX" w:eastAsia="es-MX"/>
              </w:rPr>
              <w:t>y</w:t>
            </w:r>
            <w:r w:rsidR="00A428F9" w:rsidRPr="00606814">
              <w:rPr>
                <w:rFonts w:ascii="Segoe UI" w:eastAsiaTheme="minorHAnsi" w:hAnsi="Segoe UI" w:cs="Segoe UI"/>
                <w:b/>
                <w:bCs/>
                <w:sz w:val="22"/>
                <w:szCs w:val="22"/>
                <w:lang w:val="es-MX" w:eastAsia="es-MX"/>
              </w:rPr>
              <w:t xml:space="preserve"> </w:t>
            </w:r>
            <w:r w:rsidR="00A428F9" w:rsidRPr="00606814">
              <w:rPr>
                <w:rFonts w:ascii="Segoe UI" w:eastAsiaTheme="minorHAnsi" w:hAnsi="Segoe UI" w:cs="Segoe UI"/>
                <w:sz w:val="22"/>
                <w:szCs w:val="22"/>
                <w:lang w:val="es-MX" w:eastAsia="es-MX"/>
              </w:rPr>
              <w:t>uno de</w:t>
            </w:r>
            <w:r w:rsidR="00A428F9" w:rsidRPr="00606814">
              <w:rPr>
                <w:rFonts w:ascii="Segoe UI" w:eastAsiaTheme="minorHAnsi" w:hAnsi="Segoe UI" w:cs="Segoe UI"/>
                <w:b/>
                <w:bCs/>
                <w:sz w:val="22"/>
                <w:szCs w:val="22"/>
                <w:lang w:val="es-MX" w:eastAsia="es-MX"/>
              </w:rPr>
              <w:t xml:space="preserve"> “Guardar”.</w:t>
            </w:r>
          </w:p>
          <w:p w14:paraId="00A45BE9" w14:textId="77777777" w:rsidR="00871DE6" w:rsidRPr="00606814" w:rsidRDefault="00871DE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p>
          <w:p w14:paraId="4B8A11D8" w14:textId="4921307D" w:rsidR="00871DE6" w:rsidRPr="00606814" w:rsidRDefault="00871DE6" w:rsidP="00FC64C7">
            <w:pPr>
              <w:pStyle w:val="Prrafodelista"/>
              <w:numPr>
                <w:ilvl w:val="0"/>
                <w:numId w:val="104"/>
              </w:numPr>
              <w:shd w:val="clear" w:color="auto" w:fill="FFFFFF"/>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606814">
              <w:rPr>
                <w:rFonts w:eastAsiaTheme="minorHAnsi" w:cs="Segoe UI"/>
                <w:iCs/>
                <w:sz w:val="22"/>
                <w:szCs w:val="22"/>
                <w:lang w:eastAsia="es-MX"/>
              </w:rPr>
              <w:t>El</w:t>
            </w:r>
            <w:r w:rsidR="00CC148A" w:rsidRPr="00606814">
              <w:rPr>
                <w:rFonts w:eastAsiaTheme="minorHAnsi" w:cs="Segoe UI"/>
                <w:iCs/>
                <w:sz w:val="22"/>
                <w:szCs w:val="22"/>
                <w:lang w:eastAsia="es-MX"/>
              </w:rPr>
              <w:t xml:space="preserve"> botón “</w:t>
            </w:r>
            <w:r w:rsidRPr="00606814">
              <w:rPr>
                <w:rFonts w:eastAsiaTheme="minorHAnsi" w:cs="Segoe UI"/>
                <w:iCs/>
                <w:sz w:val="22"/>
                <w:szCs w:val="22"/>
                <w:lang w:eastAsia="es-MX"/>
              </w:rPr>
              <w:t>Finalizar convocatoria”, dará por finalizado el proceso de</w:t>
            </w:r>
            <w:r w:rsidR="00B329B9" w:rsidRPr="00606814">
              <w:rPr>
                <w:rFonts w:eastAsiaTheme="minorHAnsi" w:cs="Segoe UI"/>
                <w:iCs/>
                <w:sz w:val="22"/>
                <w:szCs w:val="22"/>
                <w:lang w:eastAsia="es-MX"/>
              </w:rPr>
              <w:t xml:space="preserve"> la </w:t>
            </w:r>
            <w:r w:rsidRPr="00606814">
              <w:rPr>
                <w:rFonts w:eastAsiaTheme="minorHAnsi" w:cs="Segoe UI"/>
                <w:iCs/>
                <w:sz w:val="22"/>
                <w:szCs w:val="22"/>
                <w:lang w:eastAsia="es-MX"/>
              </w:rPr>
              <w:t>convocatoria.</w:t>
            </w:r>
          </w:p>
          <w:p w14:paraId="6491A05D" w14:textId="7B235352" w:rsidR="00871DE6" w:rsidRPr="00606814" w:rsidRDefault="00871DE6" w:rsidP="00FC64C7">
            <w:pPr>
              <w:pStyle w:val="Prrafodelista"/>
              <w:numPr>
                <w:ilvl w:val="0"/>
                <w:numId w:val="104"/>
              </w:numPr>
              <w:shd w:val="clear" w:color="auto" w:fill="FFFFFF"/>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606814">
              <w:rPr>
                <w:rFonts w:eastAsiaTheme="minorHAnsi" w:cs="Segoe UI"/>
                <w:iCs/>
                <w:sz w:val="22"/>
                <w:szCs w:val="22"/>
                <w:lang w:eastAsia="es-MX"/>
              </w:rPr>
              <w:t xml:space="preserve">El botón “Guardar”, guardará </w:t>
            </w:r>
            <w:r w:rsidR="00B329B9" w:rsidRPr="00606814">
              <w:rPr>
                <w:rFonts w:eastAsiaTheme="minorHAnsi" w:cs="Segoe UI"/>
                <w:iCs/>
                <w:sz w:val="22"/>
                <w:szCs w:val="22"/>
                <w:lang w:eastAsia="es-MX"/>
              </w:rPr>
              <w:t>l</w:t>
            </w:r>
            <w:r w:rsidR="00CC148A" w:rsidRPr="00606814">
              <w:rPr>
                <w:rFonts w:eastAsiaTheme="minorHAnsi" w:cs="Segoe UI"/>
                <w:iCs/>
                <w:sz w:val="22"/>
                <w:szCs w:val="22"/>
                <w:lang w:eastAsia="es-MX"/>
              </w:rPr>
              <w:t xml:space="preserve">as propuestas </w:t>
            </w:r>
            <w:r w:rsidR="00B329B9" w:rsidRPr="00606814">
              <w:rPr>
                <w:rFonts w:eastAsiaTheme="minorHAnsi" w:cs="Segoe UI"/>
                <w:iCs/>
                <w:sz w:val="22"/>
                <w:szCs w:val="22"/>
                <w:lang w:eastAsia="es-MX"/>
              </w:rPr>
              <w:t>seleccionad</w:t>
            </w:r>
            <w:r w:rsidR="00CC148A" w:rsidRPr="00606814">
              <w:rPr>
                <w:rFonts w:eastAsiaTheme="minorHAnsi" w:cs="Segoe UI"/>
                <w:iCs/>
                <w:sz w:val="22"/>
                <w:szCs w:val="22"/>
                <w:lang w:eastAsia="es-MX"/>
              </w:rPr>
              <w:t>a</w:t>
            </w:r>
            <w:r w:rsidR="00B329B9" w:rsidRPr="00606814">
              <w:rPr>
                <w:rFonts w:eastAsiaTheme="minorHAnsi" w:cs="Segoe UI"/>
                <w:iCs/>
                <w:sz w:val="22"/>
                <w:szCs w:val="22"/>
                <w:lang w:eastAsia="es-MX"/>
              </w:rPr>
              <w:t>s</w:t>
            </w:r>
            <w:r w:rsidRPr="00606814">
              <w:rPr>
                <w:rFonts w:eastAsiaTheme="minorHAnsi" w:cs="Segoe UI"/>
                <w:iCs/>
                <w:sz w:val="22"/>
                <w:szCs w:val="22"/>
                <w:lang w:eastAsia="es-MX"/>
              </w:rPr>
              <w:t>”</w:t>
            </w:r>
            <w:r w:rsidR="002E238A" w:rsidRPr="00606814">
              <w:rPr>
                <w:rFonts w:eastAsiaTheme="minorHAnsi" w:cs="Segoe UI"/>
                <w:iCs/>
                <w:sz w:val="22"/>
                <w:szCs w:val="22"/>
                <w:lang w:eastAsia="es-MX"/>
              </w:rPr>
              <w:t>, como</w:t>
            </w:r>
            <w:r w:rsidR="00606814" w:rsidRPr="00606814">
              <w:rPr>
                <w:rFonts w:eastAsiaTheme="minorHAnsi" w:cs="Segoe UI"/>
                <w:iCs/>
                <w:sz w:val="22"/>
                <w:szCs w:val="22"/>
                <w:lang w:eastAsia="es-MX"/>
              </w:rPr>
              <w:t xml:space="preserve"> </w:t>
            </w:r>
            <w:r w:rsidR="002E238A" w:rsidRPr="00606814">
              <w:rPr>
                <w:rFonts w:eastAsiaTheme="minorHAnsi" w:cs="Segoe UI"/>
                <w:iCs/>
                <w:sz w:val="22"/>
                <w:szCs w:val="22"/>
                <w:lang w:eastAsia="es-MX"/>
              </w:rPr>
              <w:t>un tipo borrador.</w:t>
            </w:r>
            <w:r w:rsidR="002F7518">
              <w:rPr>
                <w:rFonts w:eastAsiaTheme="minorHAnsi" w:cs="Segoe UI"/>
                <w:iCs/>
                <w:sz w:val="22"/>
                <w:szCs w:val="22"/>
                <w:lang w:eastAsia="es-MX"/>
              </w:rPr>
              <w:t xml:space="preserve"> </w:t>
            </w:r>
          </w:p>
          <w:p w14:paraId="43958AEC" w14:textId="77777777" w:rsidR="00871DE6" w:rsidRDefault="00871DE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p w14:paraId="677AD8C5" w14:textId="02A3287C" w:rsidR="008821E2" w:rsidRPr="00BC725B" w:rsidRDefault="00F836C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7D76F7">
              <w:rPr>
                <w:rFonts w:ascii="Segoe UI" w:eastAsiaTheme="minorHAnsi" w:hAnsi="Segoe UI" w:cs="Segoe UI"/>
                <w:b/>
                <w:bCs/>
                <w:sz w:val="22"/>
                <w:szCs w:val="22"/>
                <w:lang w:val="es-MX" w:eastAsia="es-MX"/>
              </w:rPr>
              <w:t>NOTA:</w:t>
            </w:r>
            <w:r>
              <w:rPr>
                <w:rFonts w:ascii="Segoe UI" w:eastAsiaTheme="minorHAnsi" w:hAnsi="Segoe UI" w:cs="Segoe UI"/>
                <w:sz w:val="22"/>
                <w:szCs w:val="22"/>
                <w:lang w:val="es-MX" w:eastAsia="es-MX"/>
              </w:rPr>
              <w:t xml:space="preserve"> En caso </w:t>
            </w:r>
            <w:r w:rsidR="007D76F7">
              <w:rPr>
                <w:rFonts w:ascii="Segoe UI" w:eastAsiaTheme="minorHAnsi" w:hAnsi="Segoe UI" w:cs="Segoe UI"/>
                <w:sz w:val="22"/>
                <w:szCs w:val="22"/>
                <w:lang w:val="es-MX" w:eastAsia="es-MX"/>
              </w:rPr>
              <w:t>de que no haya registros en esta sección no se mostrarán los botones.</w:t>
            </w:r>
          </w:p>
        </w:tc>
      </w:tr>
      <w:tr w:rsidR="00E931F7" w:rsidRPr="00BC725B" w14:paraId="1831DDD9" w14:textId="77777777" w:rsidTr="008821E2">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9A5DB4" w14:textId="5FD06D42" w:rsidR="00E931F7" w:rsidRPr="00EF2350" w:rsidRDefault="00016EA2">
            <w:pPr>
              <w:pStyle w:val="Textoindependiente"/>
              <w:spacing w:line="276" w:lineRule="auto"/>
              <w:jc w:val="center"/>
              <w:rPr>
                <w:rFonts w:ascii="Segoe UI" w:eastAsiaTheme="minorHAnsi" w:hAnsi="Segoe UI" w:cs="Segoe UI"/>
                <w:b w:val="0"/>
                <w:color w:val="000000"/>
                <w:sz w:val="22"/>
                <w:szCs w:val="22"/>
                <w:lang w:val="es-MX" w:eastAsia="es-MX"/>
              </w:rPr>
            </w:pPr>
            <w:r w:rsidRPr="00EF2350">
              <w:rPr>
                <w:rFonts w:ascii="Segoe UI" w:eastAsiaTheme="minorHAnsi" w:hAnsi="Segoe UI" w:cs="Segoe UI"/>
                <w:b w:val="0"/>
                <w:color w:val="000000"/>
                <w:sz w:val="22"/>
                <w:szCs w:val="22"/>
                <w:lang w:val="es-MX" w:eastAsia="es-MX"/>
              </w:rPr>
              <w:lastRenderedPageBreak/>
              <w:t>13.2.</w:t>
            </w:r>
            <w:r w:rsidR="005C6448" w:rsidRPr="00EF2350">
              <w:rPr>
                <w:rFonts w:ascii="Segoe UI" w:eastAsiaTheme="minorHAnsi" w:hAnsi="Segoe UI" w:cs="Segoe UI"/>
                <w:b w:val="0"/>
                <w:color w:val="000000"/>
                <w:sz w:val="22"/>
                <w:szCs w:val="22"/>
                <w:lang w:val="es-MX" w:eastAsia="es-MX"/>
              </w:rPr>
              <w:t>2</w:t>
            </w:r>
            <w:r w:rsidRPr="00EF2350">
              <w:rPr>
                <w:rFonts w:ascii="Segoe UI" w:eastAsiaTheme="minorHAnsi" w:hAnsi="Segoe UI" w:cs="Segoe UI"/>
                <w:b w:val="0"/>
                <w:color w:val="000000"/>
                <w:sz w:val="22"/>
                <w:szCs w:val="22"/>
                <w:lang w:val="es-MX" w:eastAsia="es-MX"/>
              </w:rPr>
              <w:t>.1</w:t>
            </w:r>
          </w:p>
        </w:tc>
        <w:tc>
          <w:tcPr>
            <w:tcW w:w="8222" w:type="dxa"/>
            <w:vAlign w:val="center"/>
          </w:tcPr>
          <w:p w14:paraId="1A5615CC" w14:textId="5FFD3B0D" w:rsidR="00C7496B" w:rsidRPr="00EF2350" w:rsidRDefault="00ED72E9" w:rsidP="00ED72E9">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 xml:space="preserve">Si se </w:t>
            </w:r>
            <w:r w:rsidR="00A5192E">
              <w:rPr>
                <w:rFonts w:eastAsia="Times New Roman" w:cs="Segoe UI"/>
                <w:color w:val="000000"/>
                <w:sz w:val="22"/>
                <w:szCs w:val="22"/>
                <w:lang w:eastAsia="es-MX"/>
              </w:rPr>
              <w:t xml:space="preserve">eligieron propuestas y se </w:t>
            </w:r>
            <w:r w:rsidRPr="001D608B">
              <w:rPr>
                <w:rFonts w:eastAsia="Times New Roman" w:cs="Segoe UI"/>
                <w:color w:val="000000"/>
                <w:sz w:val="22"/>
                <w:szCs w:val="22"/>
                <w:lang w:eastAsia="es-MX"/>
              </w:rPr>
              <w:t xml:space="preserve">da clic en el botón </w:t>
            </w:r>
            <w:r w:rsidRPr="00EF2350">
              <w:rPr>
                <w:rFonts w:eastAsia="Times New Roman" w:cs="Segoe UI"/>
                <w:color w:val="000000"/>
                <w:sz w:val="22"/>
                <w:szCs w:val="22"/>
                <w:lang w:eastAsia="es-MX"/>
              </w:rPr>
              <w:t>“</w:t>
            </w:r>
            <w:r w:rsidR="00726983">
              <w:rPr>
                <w:rFonts w:eastAsia="Times New Roman" w:cs="Segoe UI"/>
                <w:color w:val="000000"/>
                <w:sz w:val="22"/>
                <w:szCs w:val="22"/>
                <w:lang w:eastAsia="es-MX"/>
              </w:rPr>
              <w:t>Fin</w:t>
            </w:r>
            <w:r w:rsidR="00A428F9">
              <w:rPr>
                <w:rFonts w:eastAsia="Times New Roman" w:cs="Segoe UI"/>
                <w:color w:val="000000"/>
                <w:sz w:val="22"/>
                <w:szCs w:val="22"/>
                <w:lang w:eastAsia="es-MX"/>
              </w:rPr>
              <w:t>alizar convocatoria</w:t>
            </w:r>
            <w:r w:rsidRPr="00EF2350">
              <w:rPr>
                <w:rFonts w:eastAsia="Times New Roman" w:cs="Segoe UI"/>
                <w:color w:val="000000"/>
                <w:sz w:val="22"/>
                <w:szCs w:val="22"/>
                <w:lang w:eastAsia="es-MX"/>
              </w:rPr>
              <w:t>”,</w:t>
            </w:r>
            <w:r w:rsidRPr="001D608B">
              <w:rPr>
                <w:rFonts w:eastAsia="Times New Roman" w:cs="Segoe UI"/>
                <w:color w:val="000000"/>
                <w:sz w:val="22"/>
                <w:szCs w:val="22"/>
                <w:lang w:eastAsia="es-MX"/>
              </w:rPr>
              <w:t xml:space="preserve"> se mostrará una pantalla modal de confirmación, la cual dirá: </w:t>
            </w:r>
          </w:p>
          <w:p w14:paraId="4C8FB5E5" w14:textId="77777777" w:rsidR="00C7496B" w:rsidRPr="005068D0" w:rsidRDefault="00C7496B" w:rsidP="00ED72E9">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4EB7973B" w14:textId="749ADB74" w:rsidR="005068D0" w:rsidRPr="00EF2350" w:rsidRDefault="00041E99" w:rsidP="005068D0">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73E1EE58" wp14:editId="3E4BCF67">
                  <wp:extent cx="3615873" cy="1943051"/>
                  <wp:effectExtent l="0" t="0" r="3810" b="635"/>
                  <wp:docPr id="339523204" name="Imagen 33952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629559" cy="1950405"/>
                          </a:xfrm>
                          <a:prstGeom prst="rect">
                            <a:avLst/>
                          </a:prstGeom>
                        </pic:spPr>
                      </pic:pic>
                    </a:graphicData>
                  </a:graphic>
                </wp:inline>
              </w:drawing>
            </w:r>
          </w:p>
          <w:p w14:paraId="63D26430" w14:textId="65530BBC" w:rsidR="005068D0" w:rsidRPr="005068D0" w:rsidRDefault="00ED72E9" w:rsidP="00ED72E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EF2350">
              <w:rPr>
                <w:rFonts w:eastAsia="Times New Roman" w:cs="Segoe UI"/>
                <w:color w:val="000000"/>
                <w:sz w:val="22"/>
                <w:szCs w:val="22"/>
                <w:lang w:eastAsia="es-MX"/>
              </w:rPr>
              <w:t xml:space="preserve">Al dar clic en la opción </w:t>
            </w:r>
            <w:r w:rsidR="005068D0">
              <w:rPr>
                <w:rFonts w:eastAsia="Times New Roman" w:cs="Segoe UI"/>
                <w:color w:val="000000"/>
                <w:sz w:val="22"/>
                <w:szCs w:val="22"/>
                <w:lang w:eastAsia="es-MX"/>
              </w:rPr>
              <w:t>No, no quiero finalizarla</w:t>
            </w:r>
            <w:r w:rsidR="005068D0" w:rsidRPr="00EF2350">
              <w:rPr>
                <w:rFonts w:eastAsia="Times New Roman" w:cs="Segoe UI"/>
                <w:color w:val="000000"/>
                <w:sz w:val="22"/>
                <w:szCs w:val="22"/>
                <w:lang w:eastAsia="es-MX"/>
              </w:rPr>
              <w:t xml:space="preserve"> se cerrará la pantalla modal.</w:t>
            </w:r>
          </w:p>
          <w:p w14:paraId="3FA36350" w14:textId="64AA4B99" w:rsidR="005068D0" w:rsidRPr="005068D0" w:rsidRDefault="005068D0" w:rsidP="00ED72E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5068D0">
              <w:rPr>
                <w:rFonts w:eastAsia="Times New Roman" w:cs="Segoe UI"/>
                <w:color w:val="000000"/>
                <w:sz w:val="22"/>
                <w:szCs w:val="22"/>
                <w:lang w:eastAsia="es-MX"/>
              </w:rPr>
              <w:t>En caso de elegir “Finalizar convocatoria”, se mostrará el mensaje:</w:t>
            </w:r>
          </w:p>
          <w:p w14:paraId="500984A0" w14:textId="2C9173F1" w:rsidR="00E931F7" w:rsidRPr="00EF2350" w:rsidRDefault="000B346E" w:rsidP="000B346E">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color w:val="000000"/>
                <w:sz w:val="22"/>
                <w:szCs w:val="22"/>
                <w:lang w:val="es-MX" w:eastAsia="es-MX"/>
              </w:rPr>
            </w:pPr>
            <w:r>
              <w:rPr>
                <w:noProof/>
              </w:rPr>
              <w:drawing>
                <wp:inline distT="0" distB="0" distL="0" distR="0" wp14:anchorId="0EAE7219" wp14:editId="3378C304">
                  <wp:extent cx="2322718" cy="1409700"/>
                  <wp:effectExtent l="0" t="0" r="1905" b="0"/>
                  <wp:docPr id="339523210" name="Imagen 33952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327281" cy="1412469"/>
                          </a:xfrm>
                          <a:prstGeom prst="rect">
                            <a:avLst/>
                          </a:prstGeom>
                        </pic:spPr>
                      </pic:pic>
                    </a:graphicData>
                  </a:graphic>
                </wp:inline>
              </w:drawing>
            </w:r>
          </w:p>
        </w:tc>
      </w:tr>
      <w:tr w:rsidR="005B76AA" w:rsidRPr="00BC725B" w14:paraId="00CF87A3" w14:textId="77777777" w:rsidTr="008821E2">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620954" w14:textId="73FB3C51" w:rsidR="005B76AA" w:rsidRPr="00EF2350" w:rsidRDefault="001070E7">
            <w:pPr>
              <w:pStyle w:val="Textoindependiente"/>
              <w:spacing w:line="276" w:lineRule="auto"/>
              <w:jc w:val="center"/>
              <w:rPr>
                <w:rFonts w:ascii="Segoe UI" w:hAnsi="Segoe UI" w:cs="Segoe UI"/>
                <w:color w:val="000000"/>
                <w:sz w:val="22"/>
                <w:szCs w:val="22"/>
                <w:lang w:val="es-MX" w:eastAsia="es-MX"/>
              </w:rPr>
            </w:pPr>
            <w:r w:rsidRPr="00EF2350">
              <w:rPr>
                <w:rFonts w:ascii="Segoe UI" w:hAnsi="Segoe UI" w:cs="Segoe UI"/>
                <w:b w:val="0"/>
                <w:bCs w:val="0"/>
                <w:color w:val="000000"/>
                <w:sz w:val="22"/>
                <w:szCs w:val="22"/>
                <w:lang w:val="es-MX" w:eastAsia="es-MX"/>
              </w:rPr>
              <w:t>13.2.2.</w:t>
            </w:r>
            <w:r>
              <w:rPr>
                <w:rFonts w:ascii="Segoe UI" w:hAnsi="Segoe UI" w:cs="Segoe UI"/>
                <w:b w:val="0"/>
                <w:bCs w:val="0"/>
                <w:color w:val="000000"/>
                <w:sz w:val="22"/>
                <w:szCs w:val="22"/>
                <w:lang w:val="es-MX" w:eastAsia="es-MX"/>
              </w:rPr>
              <w:t>2</w:t>
            </w:r>
          </w:p>
        </w:tc>
        <w:tc>
          <w:tcPr>
            <w:tcW w:w="8222" w:type="dxa"/>
            <w:vAlign w:val="center"/>
          </w:tcPr>
          <w:p w14:paraId="409A98A0" w14:textId="7E632C40" w:rsidR="0094422E" w:rsidRDefault="0094422E" w:rsidP="0094422E">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1D608B">
              <w:rPr>
                <w:rFonts w:eastAsia="Times New Roman" w:cs="Segoe UI"/>
                <w:color w:val="000000"/>
                <w:sz w:val="22"/>
                <w:szCs w:val="22"/>
                <w:lang w:eastAsia="es-MX"/>
              </w:rPr>
              <w:t xml:space="preserve">Si se </w:t>
            </w:r>
            <w:r>
              <w:rPr>
                <w:rFonts w:eastAsia="Times New Roman" w:cs="Segoe UI"/>
                <w:color w:val="000000"/>
                <w:sz w:val="22"/>
                <w:szCs w:val="22"/>
                <w:lang w:eastAsia="es-MX"/>
              </w:rPr>
              <w:t xml:space="preserve">eligieron propuestas y se </w:t>
            </w:r>
            <w:r w:rsidRPr="001D608B">
              <w:rPr>
                <w:rFonts w:eastAsia="Times New Roman" w:cs="Segoe UI"/>
                <w:color w:val="000000"/>
                <w:sz w:val="22"/>
                <w:szCs w:val="22"/>
                <w:lang w:eastAsia="es-MX"/>
              </w:rPr>
              <w:t xml:space="preserve">da clic en el botón </w:t>
            </w:r>
            <w:r w:rsidRPr="00EF2350">
              <w:rPr>
                <w:rFonts w:eastAsia="Times New Roman" w:cs="Segoe UI"/>
                <w:color w:val="000000"/>
                <w:sz w:val="22"/>
                <w:szCs w:val="22"/>
                <w:lang w:eastAsia="es-MX"/>
              </w:rPr>
              <w:t>“</w:t>
            </w:r>
            <w:r w:rsidR="001070E7">
              <w:rPr>
                <w:rFonts w:eastAsia="Times New Roman" w:cs="Segoe UI"/>
                <w:color w:val="000000"/>
                <w:sz w:val="22"/>
                <w:szCs w:val="22"/>
                <w:lang w:eastAsia="es-MX"/>
              </w:rPr>
              <w:t>Guardar</w:t>
            </w:r>
            <w:r w:rsidRPr="00EF2350">
              <w:rPr>
                <w:rFonts w:eastAsia="Times New Roman" w:cs="Segoe UI"/>
                <w:color w:val="000000"/>
                <w:sz w:val="22"/>
                <w:szCs w:val="22"/>
                <w:lang w:eastAsia="es-MX"/>
              </w:rPr>
              <w:t>”,</w:t>
            </w:r>
            <w:r w:rsidRPr="001D608B">
              <w:rPr>
                <w:rFonts w:eastAsia="Times New Roman" w:cs="Segoe UI"/>
                <w:color w:val="000000"/>
                <w:sz w:val="22"/>
                <w:szCs w:val="22"/>
                <w:lang w:eastAsia="es-MX"/>
              </w:rPr>
              <w:t xml:space="preserve"> se mostrará una pantalla modal de confirmación, la cual dirá: </w:t>
            </w:r>
          </w:p>
          <w:p w14:paraId="1041DAA9" w14:textId="77777777" w:rsidR="00C6672C" w:rsidRPr="00EF2350" w:rsidRDefault="00C6672C" w:rsidP="0094422E">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062E19BF" w14:textId="5D3C361B" w:rsidR="001070E7" w:rsidRDefault="005A2F00" w:rsidP="009C10CA">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cs="Times New Roman"/>
                <w:noProof/>
              </w:rPr>
              <w:lastRenderedPageBreak/>
              <w:drawing>
                <wp:inline distT="0" distB="0" distL="0" distR="0" wp14:anchorId="69F49361" wp14:editId="2C9576B3">
                  <wp:extent cx="2637692" cy="2068901"/>
                  <wp:effectExtent l="0" t="0" r="0" b="7620"/>
                  <wp:docPr id="339523233" name="Imagen 33952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2644777" cy="2074459"/>
                          </a:xfrm>
                          <a:prstGeom prst="rect">
                            <a:avLst/>
                          </a:prstGeom>
                        </pic:spPr>
                      </pic:pic>
                    </a:graphicData>
                  </a:graphic>
                </wp:inline>
              </w:drawing>
            </w:r>
          </w:p>
          <w:p w14:paraId="260EAEEE" w14:textId="77777777" w:rsidR="004B692C" w:rsidRDefault="004B692C" w:rsidP="009C10CA">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574B44C2" w14:textId="77777777" w:rsidR="004216F6" w:rsidRDefault="004B692C" w:rsidP="004216F6">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Si no se eligieron propuestas y se da clic en el </w:t>
            </w:r>
            <w:r w:rsidR="004216F6">
              <w:rPr>
                <w:rFonts w:eastAsia="Times New Roman" w:cs="Segoe UI"/>
                <w:color w:val="000000"/>
                <w:sz w:val="22"/>
                <w:szCs w:val="22"/>
                <w:lang w:eastAsia="es-MX"/>
              </w:rPr>
              <w:t>botó</w:t>
            </w:r>
            <w:r w:rsidR="004216F6">
              <w:rPr>
                <w:rFonts w:eastAsia="Times New Roman" w:cs="Segoe UI"/>
                <w:color w:val="000000"/>
                <w:lang w:eastAsia="es-MX"/>
              </w:rPr>
              <w:t>n</w:t>
            </w:r>
            <w:r>
              <w:rPr>
                <w:rFonts w:eastAsia="Times New Roman" w:cs="Segoe UI"/>
                <w:color w:val="000000"/>
                <w:sz w:val="22"/>
                <w:szCs w:val="22"/>
                <w:lang w:eastAsia="es-MX"/>
              </w:rPr>
              <w:t xml:space="preserve"> “Guardar”, debe enviar el mensaje</w:t>
            </w:r>
            <w:r w:rsidR="004216F6">
              <w:rPr>
                <w:rFonts w:eastAsia="Times New Roman" w:cs="Segoe UI"/>
                <w:color w:val="000000"/>
                <w:sz w:val="22"/>
                <w:szCs w:val="22"/>
                <w:lang w:eastAsia="es-MX"/>
              </w:rPr>
              <w:t>:</w:t>
            </w:r>
          </w:p>
          <w:p w14:paraId="0DD2851F" w14:textId="77777777" w:rsidR="004216F6" w:rsidRDefault="004216F6" w:rsidP="004216F6">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4F1B0ACA" w14:textId="4E5F874E" w:rsidR="004B692C" w:rsidRDefault="000820C5" w:rsidP="004216F6">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w:t>
            </w:r>
            <w:r w:rsidR="004216F6">
              <w:rPr>
                <w:rFonts w:eastAsia="Times New Roman" w:cs="Segoe UI"/>
                <w:color w:val="000000"/>
                <w:sz w:val="22"/>
                <w:szCs w:val="22"/>
                <w:lang w:eastAsia="es-MX"/>
              </w:rPr>
              <w:t xml:space="preserve">Debes seleccionar </w:t>
            </w:r>
            <w:r w:rsidR="003077C7">
              <w:rPr>
                <w:rFonts w:eastAsia="Times New Roman" w:cs="Segoe UI"/>
                <w:color w:val="000000"/>
                <w:sz w:val="22"/>
                <w:szCs w:val="22"/>
                <w:lang w:eastAsia="es-MX"/>
              </w:rPr>
              <w:t>al menos u</w:t>
            </w:r>
            <w:r w:rsidR="00B577DA">
              <w:rPr>
                <w:rFonts w:eastAsia="Times New Roman" w:cs="Segoe UI"/>
                <w:color w:val="000000"/>
                <w:sz w:val="22"/>
                <w:szCs w:val="22"/>
                <w:lang w:eastAsia="es-MX"/>
              </w:rPr>
              <w:t>na propuesta</w:t>
            </w:r>
            <w:r>
              <w:rPr>
                <w:rFonts w:eastAsia="Times New Roman" w:cs="Segoe UI"/>
                <w:color w:val="000000"/>
                <w:sz w:val="22"/>
                <w:szCs w:val="22"/>
                <w:lang w:eastAsia="es-MX"/>
              </w:rPr>
              <w:t>!</w:t>
            </w:r>
          </w:p>
          <w:p w14:paraId="210CBD86" w14:textId="52097003" w:rsidR="005B76AA" w:rsidRPr="001070E7" w:rsidRDefault="005B76AA" w:rsidP="004216F6">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A01EC4" w:rsidRPr="0003691C" w14:paraId="2720B5CA" w14:textId="77777777" w:rsidTr="008821E2">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26B430" w14:textId="24E28769" w:rsidR="00A01EC4" w:rsidRPr="00FD68C4" w:rsidRDefault="0003691C">
            <w:pPr>
              <w:pStyle w:val="Textoindependiente"/>
              <w:spacing w:line="276" w:lineRule="auto"/>
              <w:jc w:val="center"/>
              <w:rPr>
                <w:rFonts w:ascii="Segoe UI" w:eastAsiaTheme="minorHAnsi" w:hAnsi="Segoe UI" w:cs="Segoe UI"/>
                <w:b w:val="0"/>
                <w:sz w:val="22"/>
                <w:szCs w:val="22"/>
                <w:lang w:val="es-MX" w:eastAsia="es-MX"/>
              </w:rPr>
            </w:pPr>
            <w:r w:rsidRPr="00FD68C4">
              <w:rPr>
                <w:rFonts w:ascii="Segoe UI" w:eastAsiaTheme="minorHAnsi" w:hAnsi="Segoe UI" w:cs="Segoe UI"/>
                <w:b w:val="0"/>
                <w:sz w:val="22"/>
                <w:szCs w:val="22"/>
                <w:lang w:val="es-MX" w:eastAsia="es-MX"/>
              </w:rPr>
              <w:lastRenderedPageBreak/>
              <w:t>13.2.3</w:t>
            </w:r>
          </w:p>
        </w:tc>
        <w:tc>
          <w:tcPr>
            <w:tcW w:w="8222" w:type="dxa"/>
            <w:vAlign w:val="center"/>
          </w:tcPr>
          <w:p w14:paraId="680C62FE" w14:textId="076E285E" w:rsidR="00A01EC4" w:rsidRPr="009C65E9" w:rsidRDefault="00A01EC4" w:rsidP="00ED72E9">
            <w:pPr>
              <w:jc w:val="both"/>
              <w:cnfStyle w:val="000000100000" w:firstRow="0" w:lastRow="0" w:firstColumn="0" w:lastColumn="0" w:oddVBand="0" w:evenVBand="0" w:oddHBand="1" w:evenHBand="0" w:firstRowFirstColumn="0" w:firstRowLastColumn="0" w:lastRowFirstColumn="0" w:lastRowLastColumn="0"/>
              <w:rPr>
                <w:rFonts w:cs="Segoe UI"/>
                <w:bCs/>
                <w:lang w:eastAsia="es-MX"/>
              </w:rPr>
            </w:pPr>
            <w:r w:rsidRPr="009C65E9">
              <w:rPr>
                <w:rFonts w:cs="Segoe UI"/>
                <w:bCs/>
                <w:sz w:val="22"/>
                <w:szCs w:val="22"/>
                <w:lang w:eastAsia="es-MX"/>
              </w:rPr>
              <w:t xml:space="preserve">Si no se elige ninguna </w:t>
            </w:r>
            <w:r w:rsidR="0003691C" w:rsidRPr="009C65E9">
              <w:rPr>
                <w:rFonts w:cs="Segoe UI"/>
                <w:bCs/>
                <w:sz w:val="22"/>
                <w:szCs w:val="22"/>
                <w:lang w:eastAsia="es-MX"/>
              </w:rPr>
              <w:t xml:space="preserve">propuesta y se da clic en el botón </w:t>
            </w:r>
            <w:r w:rsidR="00194E16" w:rsidRPr="009C65E9">
              <w:rPr>
                <w:rFonts w:cs="Segoe UI"/>
                <w:bCs/>
                <w:sz w:val="22"/>
                <w:szCs w:val="22"/>
                <w:lang w:eastAsia="es-MX"/>
              </w:rPr>
              <w:t>Finalizar convocatoria</w:t>
            </w:r>
            <w:r w:rsidR="0003691C" w:rsidRPr="009C65E9">
              <w:rPr>
                <w:rFonts w:cs="Segoe UI"/>
                <w:bCs/>
                <w:sz w:val="22"/>
                <w:szCs w:val="22"/>
                <w:lang w:eastAsia="es-MX"/>
              </w:rPr>
              <w:t xml:space="preserve">, se </w:t>
            </w:r>
            <w:r w:rsidR="00005424" w:rsidRPr="009C65E9">
              <w:rPr>
                <w:rFonts w:cs="Segoe UI"/>
                <w:bCs/>
                <w:sz w:val="22"/>
                <w:szCs w:val="22"/>
                <w:lang w:eastAsia="es-MX"/>
              </w:rPr>
              <w:t>confirma</w:t>
            </w:r>
            <w:r w:rsidR="0003691C" w:rsidRPr="009C65E9">
              <w:rPr>
                <w:rFonts w:cs="Segoe UI"/>
                <w:bCs/>
                <w:sz w:val="22"/>
                <w:szCs w:val="22"/>
                <w:lang w:eastAsia="es-MX"/>
              </w:rPr>
              <w:t xml:space="preserve"> que no hubo ganadores para esa convocatoria</w:t>
            </w:r>
            <w:r w:rsidR="00FB1071" w:rsidRPr="009C65E9">
              <w:rPr>
                <w:rFonts w:cs="Segoe UI"/>
                <w:bCs/>
                <w:sz w:val="22"/>
                <w:szCs w:val="22"/>
                <w:lang w:eastAsia="es-MX"/>
              </w:rPr>
              <w:t xml:space="preserve"> y la convocatoria es </w:t>
            </w:r>
            <w:r w:rsidR="007C19D9" w:rsidRPr="009C65E9">
              <w:rPr>
                <w:rFonts w:cs="Segoe UI"/>
                <w:bCs/>
                <w:sz w:val="22"/>
                <w:szCs w:val="22"/>
                <w:lang w:eastAsia="es-MX"/>
              </w:rPr>
              <w:t>considerada desierta.</w:t>
            </w:r>
            <w:r w:rsidR="007532B5" w:rsidRPr="009C65E9">
              <w:rPr>
                <w:rFonts w:cs="Segoe UI"/>
                <w:bCs/>
                <w:sz w:val="22"/>
                <w:szCs w:val="22"/>
                <w:lang w:eastAsia="es-MX"/>
              </w:rPr>
              <w:t xml:space="preserve"> </w:t>
            </w:r>
          </w:p>
          <w:p w14:paraId="235CEA65" w14:textId="77777777" w:rsidR="005E16FD" w:rsidRPr="009C65E9" w:rsidRDefault="005E16FD" w:rsidP="005E16FD">
            <w:pPr>
              <w:jc w:val="both"/>
              <w:cnfStyle w:val="000000100000" w:firstRow="0" w:lastRow="0" w:firstColumn="0" w:lastColumn="0" w:oddVBand="0" w:evenVBand="0" w:oddHBand="1" w:evenHBand="0" w:firstRowFirstColumn="0" w:firstRowLastColumn="0" w:lastRowFirstColumn="0" w:lastRowLastColumn="0"/>
              <w:rPr>
                <w:rFonts w:cs="Segoe UI"/>
                <w:bCs/>
                <w:lang w:eastAsia="es-MX"/>
              </w:rPr>
            </w:pPr>
          </w:p>
          <w:p w14:paraId="6FC230DE" w14:textId="3D0AE1CE" w:rsidR="005E16FD" w:rsidRPr="009C65E9" w:rsidRDefault="005E16FD" w:rsidP="005E16FD">
            <w:pPr>
              <w:jc w:val="both"/>
              <w:cnfStyle w:val="000000100000" w:firstRow="0" w:lastRow="0" w:firstColumn="0" w:lastColumn="0" w:oddVBand="0" w:evenVBand="0" w:oddHBand="1" w:evenHBand="0" w:firstRowFirstColumn="0" w:firstRowLastColumn="0" w:lastRowFirstColumn="0" w:lastRowLastColumn="0"/>
              <w:rPr>
                <w:rFonts w:cs="Segoe UI"/>
                <w:bCs/>
                <w:lang w:eastAsia="es-MX"/>
              </w:rPr>
            </w:pPr>
            <w:r w:rsidRPr="009C65E9">
              <w:rPr>
                <w:rFonts w:cs="Segoe UI"/>
                <w:bCs/>
                <w:sz w:val="22"/>
                <w:szCs w:val="22"/>
                <w:lang w:eastAsia="es-MX"/>
              </w:rPr>
              <w:t xml:space="preserve">Se mostrará una pantalla modal que dirá: </w:t>
            </w:r>
          </w:p>
          <w:p w14:paraId="3EC9E3C0" w14:textId="3B9E1A8D" w:rsidR="006B29C3" w:rsidRPr="009C65E9" w:rsidRDefault="006B29C3" w:rsidP="006B29C3">
            <w:pPr>
              <w:jc w:val="center"/>
              <w:cnfStyle w:val="000000100000" w:firstRow="0" w:lastRow="0" w:firstColumn="0" w:lastColumn="0" w:oddVBand="0" w:evenVBand="0" w:oddHBand="1" w:evenHBand="0" w:firstRowFirstColumn="0" w:firstRowLastColumn="0" w:lastRowFirstColumn="0" w:lastRowLastColumn="0"/>
              <w:rPr>
                <w:rFonts w:eastAsia="Times New Roman" w:cs="Segoe UI"/>
                <w:lang w:eastAsia="es-MX"/>
              </w:rPr>
            </w:pPr>
          </w:p>
          <w:p w14:paraId="5FFCCF00" w14:textId="57F1B0E8" w:rsidR="00AC61B6" w:rsidRPr="00A96B3C" w:rsidRDefault="008F4E16" w:rsidP="006B29C3">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FF0000"/>
                <w:sz w:val="22"/>
                <w:szCs w:val="22"/>
                <w:lang w:eastAsia="es-MX"/>
              </w:rPr>
            </w:pPr>
            <w:r>
              <w:rPr>
                <w:rFonts w:cs="Times New Roman"/>
                <w:noProof/>
              </w:rPr>
              <w:drawing>
                <wp:inline distT="0" distB="0" distL="0" distR="0" wp14:anchorId="6E1CA33F" wp14:editId="23B060CC">
                  <wp:extent cx="3045492" cy="1916905"/>
                  <wp:effectExtent l="0" t="0" r="2540" b="7620"/>
                  <wp:docPr id="339523235" name="Imagen 33952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066400" cy="1930065"/>
                          </a:xfrm>
                          <a:prstGeom prst="rect">
                            <a:avLst/>
                          </a:prstGeom>
                        </pic:spPr>
                      </pic:pic>
                    </a:graphicData>
                  </a:graphic>
                </wp:inline>
              </w:drawing>
            </w:r>
          </w:p>
          <w:p w14:paraId="62330B7F" w14:textId="3B41C51E" w:rsidR="006B29C3" w:rsidRPr="00770737" w:rsidRDefault="006B29C3" w:rsidP="006B29C3">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sz w:val="22"/>
                <w:szCs w:val="22"/>
                <w:lang w:eastAsia="es-MX"/>
              </w:rPr>
            </w:pPr>
            <w:r w:rsidRPr="00770737">
              <w:rPr>
                <w:rFonts w:eastAsia="Times New Roman" w:cs="Segoe UI"/>
                <w:sz w:val="22"/>
                <w:szCs w:val="22"/>
                <w:lang w:eastAsia="es-MX"/>
              </w:rPr>
              <w:t xml:space="preserve">Al dar clic en la opción </w:t>
            </w:r>
            <w:r w:rsidR="006F49A7" w:rsidRPr="00770737">
              <w:rPr>
                <w:rFonts w:eastAsia="Times New Roman" w:cs="Segoe UI"/>
                <w:sz w:val="22"/>
                <w:szCs w:val="22"/>
                <w:lang w:eastAsia="es-MX"/>
              </w:rPr>
              <w:t>Cancelar,</w:t>
            </w:r>
            <w:r w:rsidRPr="00770737">
              <w:rPr>
                <w:rFonts w:eastAsia="Times New Roman" w:cs="Segoe UI"/>
                <w:sz w:val="22"/>
                <w:szCs w:val="22"/>
                <w:lang w:eastAsia="es-MX"/>
              </w:rPr>
              <w:t xml:space="preserve"> se cerrará la pantalla modal.</w:t>
            </w:r>
          </w:p>
          <w:p w14:paraId="5B4D03AB" w14:textId="77777777" w:rsidR="006B29C3" w:rsidRPr="00770737" w:rsidRDefault="006B29C3" w:rsidP="006B29C3">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sz w:val="22"/>
                <w:szCs w:val="22"/>
                <w:lang w:eastAsia="es-MX"/>
              </w:rPr>
            </w:pPr>
            <w:r w:rsidRPr="00770737">
              <w:rPr>
                <w:rFonts w:eastAsia="Times New Roman" w:cs="Segoe UI"/>
                <w:sz w:val="22"/>
                <w:szCs w:val="22"/>
                <w:lang w:eastAsia="es-MX"/>
              </w:rPr>
              <w:t>En caso de elegir “Finalizar convocatoria”, se mostrará el mensaje:</w:t>
            </w:r>
          </w:p>
          <w:p w14:paraId="27DB6790" w14:textId="12286968" w:rsidR="005E16FD" w:rsidRPr="00A96B3C" w:rsidRDefault="006B29C3" w:rsidP="0083068D">
            <w:pPr>
              <w:jc w:val="center"/>
              <w:cnfStyle w:val="000000100000" w:firstRow="0" w:lastRow="0" w:firstColumn="0" w:lastColumn="0" w:oddVBand="0" w:evenVBand="0" w:oddHBand="1" w:evenHBand="0" w:firstRowFirstColumn="0" w:firstRowLastColumn="0" w:lastRowFirstColumn="0" w:lastRowLastColumn="0"/>
              <w:rPr>
                <w:rFonts w:cs="Segoe UI"/>
                <w:bCs/>
                <w:color w:val="FF0000"/>
                <w:sz w:val="22"/>
                <w:szCs w:val="22"/>
                <w:lang w:eastAsia="es-MX"/>
              </w:rPr>
            </w:pPr>
            <w:r w:rsidRPr="00A96B3C">
              <w:rPr>
                <w:rFonts w:cs="Times New Roman"/>
                <w:noProof/>
                <w:color w:val="FF0000"/>
              </w:rPr>
              <w:lastRenderedPageBreak/>
              <w:drawing>
                <wp:inline distT="0" distB="0" distL="0" distR="0" wp14:anchorId="21C214B9" wp14:editId="2DA1B601">
                  <wp:extent cx="2322718" cy="1409700"/>
                  <wp:effectExtent l="0" t="0" r="1905" b="0"/>
                  <wp:docPr id="339523212" name="Imagen 33952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327281" cy="1412469"/>
                          </a:xfrm>
                          <a:prstGeom prst="rect">
                            <a:avLst/>
                          </a:prstGeom>
                        </pic:spPr>
                      </pic:pic>
                    </a:graphicData>
                  </a:graphic>
                </wp:inline>
              </w:drawing>
            </w:r>
          </w:p>
        </w:tc>
      </w:tr>
      <w:tr w:rsidR="00454985" w:rsidRPr="00BC725B" w14:paraId="4619AAF2" w14:textId="77777777" w:rsidTr="00BA379A">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FF202E" w14:textId="1E53BF91" w:rsidR="00454985" w:rsidRDefault="00454985" w:rsidP="0045498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13.2.</w:t>
            </w:r>
            <w:r w:rsidR="0003691C">
              <w:rPr>
                <w:rFonts w:ascii="Segoe UI" w:eastAsiaTheme="minorHAnsi" w:hAnsi="Segoe UI" w:cs="Segoe UI"/>
                <w:b w:val="0"/>
                <w:sz w:val="22"/>
                <w:szCs w:val="22"/>
                <w:lang w:val="es-MX" w:eastAsia="es-MX"/>
              </w:rPr>
              <w:t>4</w:t>
            </w:r>
          </w:p>
        </w:tc>
        <w:tc>
          <w:tcPr>
            <w:tcW w:w="8222" w:type="dxa"/>
            <w:shd w:val="clear" w:color="auto" w:fill="auto"/>
            <w:vAlign w:val="center"/>
          </w:tcPr>
          <w:p w14:paraId="5E82418D" w14:textId="773271A6" w:rsidR="00454985" w:rsidRDefault="00454985" w:rsidP="0045498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0621C4">
              <w:rPr>
                <w:rFonts w:ascii="Segoe UI" w:eastAsiaTheme="minorHAnsi" w:hAnsi="Segoe UI" w:cs="Segoe UI"/>
                <w:bCs/>
                <w:sz w:val="22"/>
                <w:szCs w:val="22"/>
                <w:lang w:val="es-MX" w:eastAsia="es-MX"/>
              </w:rPr>
              <w:t xml:space="preserve">Una vez que se </w:t>
            </w:r>
            <w:r w:rsidR="000C2B42">
              <w:rPr>
                <w:rFonts w:ascii="Segoe UI" w:eastAsiaTheme="minorHAnsi" w:hAnsi="Segoe UI" w:cs="Segoe UI"/>
                <w:b/>
                <w:sz w:val="22"/>
                <w:szCs w:val="22"/>
                <w:lang w:val="es-MX" w:eastAsia="es-MX"/>
              </w:rPr>
              <w:t>f</w:t>
            </w:r>
            <w:r w:rsidR="001B3568" w:rsidRPr="001B3568">
              <w:rPr>
                <w:rFonts w:ascii="Segoe UI" w:eastAsiaTheme="minorHAnsi" w:hAnsi="Segoe UI" w:cs="Segoe UI"/>
                <w:b/>
                <w:sz w:val="22"/>
                <w:szCs w:val="22"/>
                <w:lang w:val="es-MX" w:eastAsia="es-MX"/>
              </w:rPr>
              <w:t>inaliza</w:t>
            </w:r>
            <w:r w:rsidR="000C2B42">
              <w:rPr>
                <w:rFonts w:ascii="Segoe UI" w:eastAsiaTheme="minorHAnsi" w:hAnsi="Segoe UI" w:cs="Segoe UI"/>
                <w:b/>
                <w:sz w:val="22"/>
                <w:szCs w:val="22"/>
                <w:lang w:val="es-MX" w:eastAsia="es-MX"/>
              </w:rPr>
              <w:t xml:space="preserve"> la</w:t>
            </w:r>
            <w:r w:rsidR="001B3568" w:rsidRPr="001B3568">
              <w:rPr>
                <w:rFonts w:ascii="Segoe UI" w:eastAsiaTheme="minorHAnsi" w:hAnsi="Segoe UI" w:cs="Segoe UI"/>
                <w:b/>
                <w:sz w:val="22"/>
                <w:szCs w:val="22"/>
                <w:lang w:val="es-MX" w:eastAsia="es-MX"/>
              </w:rPr>
              <w:t xml:space="preserve"> </w:t>
            </w:r>
            <w:proofErr w:type="gramStart"/>
            <w:r w:rsidR="001B3568" w:rsidRPr="001B3568">
              <w:rPr>
                <w:rFonts w:ascii="Segoe UI" w:eastAsiaTheme="minorHAnsi" w:hAnsi="Segoe UI" w:cs="Segoe UI"/>
                <w:b/>
                <w:sz w:val="22"/>
                <w:szCs w:val="22"/>
                <w:lang w:val="es-MX" w:eastAsia="es-MX"/>
              </w:rPr>
              <w:t>convocatoria</w:t>
            </w:r>
            <w:r>
              <w:rPr>
                <w:rFonts w:ascii="Segoe UI" w:eastAsiaTheme="minorHAnsi" w:hAnsi="Segoe UI" w:cs="Segoe UI"/>
                <w:bCs/>
                <w:sz w:val="22"/>
                <w:szCs w:val="22"/>
                <w:lang w:val="es-MX" w:eastAsia="es-MX"/>
              </w:rPr>
              <w:t xml:space="preserve">, </w:t>
            </w:r>
            <w:r w:rsidRPr="000621C4">
              <w:rPr>
                <w:rFonts w:ascii="Segoe UI" w:eastAsiaTheme="minorHAnsi" w:hAnsi="Segoe UI" w:cs="Segoe UI"/>
                <w:bCs/>
                <w:sz w:val="22"/>
                <w:szCs w:val="22"/>
                <w:lang w:val="es-MX" w:eastAsia="es-MX"/>
              </w:rPr>
              <w:t xml:space="preserve"> es</w:t>
            </w:r>
            <w:r>
              <w:rPr>
                <w:rFonts w:ascii="Segoe UI" w:eastAsiaTheme="minorHAnsi" w:hAnsi="Segoe UI" w:cs="Segoe UI"/>
                <w:bCs/>
                <w:sz w:val="22"/>
                <w:szCs w:val="22"/>
                <w:lang w:val="es-MX" w:eastAsia="es-MX"/>
              </w:rPr>
              <w:t>a</w:t>
            </w:r>
            <w:proofErr w:type="gramEnd"/>
            <w:r w:rsidRPr="000621C4">
              <w:rPr>
                <w:rFonts w:ascii="Segoe UI" w:eastAsiaTheme="minorHAnsi" w:hAnsi="Segoe UI" w:cs="Segoe UI"/>
                <w:bCs/>
                <w:sz w:val="22"/>
                <w:szCs w:val="22"/>
                <w:lang w:val="es-MX" w:eastAsia="es-MX"/>
              </w:rPr>
              <w:t xml:space="preserve"> convocatoria </w:t>
            </w:r>
            <w:r>
              <w:rPr>
                <w:rFonts w:ascii="Segoe UI" w:eastAsiaTheme="minorHAnsi" w:hAnsi="Segoe UI" w:cs="Segoe UI"/>
                <w:bCs/>
                <w:sz w:val="22"/>
                <w:szCs w:val="22"/>
                <w:lang w:val="es-MX" w:eastAsia="es-MX"/>
              </w:rPr>
              <w:t>pasará al nuevo grid “Convocatorias finalizadas”</w:t>
            </w:r>
            <w:r w:rsidRPr="000621C4">
              <w:rPr>
                <w:rFonts w:ascii="Segoe UI" w:eastAsiaTheme="minorHAnsi" w:hAnsi="Segoe UI" w:cs="Segoe UI"/>
                <w:bCs/>
                <w:sz w:val="22"/>
                <w:szCs w:val="22"/>
                <w:lang w:val="es-MX" w:eastAsia="es-MX"/>
              </w:rPr>
              <w:t xml:space="preserve">. </w:t>
            </w:r>
            <w:r>
              <w:rPr>
                <w:rFonts w:ascii="Segoe UI" w:eastAsiaTheme="minorHAnsi" w:hAnsi="Segoe UI" w:cs="Segoe UI"/>
                <w:bCs/>
                <w:sz w:val="22"/>
                <w:szCs w:val="22"/>
                <w:lang w:val="es-MX" w:eastAsia="es-MX"/>
              </w:rPr>
              <w:t xml:space="preserve"> Ver detalle en Requerimiento 3.</w:t>
            </w:r>
          </w:p>
        </w:tc>
      </w:tr>
      <w:tr w:rsidR="00454985" w:rsidRPr="00BC725B" w14:paraId="7D59E24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FEB92A" w14:textId="77777777" w:rsidR="00454985" w:rsidRDefault="00454985" w:rsidP="0045498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13.3</w:t>
            </w:r>
          </w:p>
        </w:tc>
        <w:tc>
          <w:tcPr>
            <w:tcW w:w="8222" w:type="dxa"/>
            <w:vAlign w:val="center"/>
          </w:tcPr>
          <w:p w14:paraId="691247D0" w14:textId="77777777" w:rsidR="00454985" w:rsidRDefault="00454985" w:rsidP="0045498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No se enviarán mensajes a los participantes de que fue seleccionado ganador. </w:t>
            </w:r>
          </w:p>
        </w:tc>
      </w:tr>
      <w:tr w:rsidR="00454985" w:rsidRPr="00BC725B" w14:paraId="680B788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E9026F" w14:textId="2DFDF690" w:rsidR="00454985" w:rsidRDefault="00454985" w:rsidP="0045498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13.4</w:t>
            </w:r>
          </w:p>
        </w:tc>
        <w:tc>
          <w:tcPr>
            <w:tcW w:w="8222" w:type="dxa"/>
            <w:vAlign w:val="center"/>
          </w:tcPr>
          <w:p w14:paraId="280F2502" w14:textId="0904DE5E" w:rsidR="00454985" w:rsidRDefault="00454985" w:rsidP="0045498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Se registrará en la BD las propuestas ganadoras de cada convocatoria.</w:t>
            </w:r>
          </w:p>
        </w:tc>
      </w:tr>
    </w:tbl>
    <w:p w14:paraId="7D7BA0FE" w14:textId="77777777" w:rsidR="00996DD3" w:rsidRDefault="00996DD3" w:rsidP="00996DD3">
      <w:pPr>
        <w:pStyle w:val="Prrafodelista"/>
        <w:spacing w:after="0"/>
        <w:jc w:val="both"/>
        <w:rPr>
          <w:rFonts w:eastAsiaTheme="majorEastAsia" w:cs="Segoe UI"/>
        </w:rPr>
      </w:pPr>
    </w:p>
    <w:p w14:paraId="0ADC3BDE" w14:textId="77777777" w:rsidR="00996DD3" w:rsidRPr="006653EA" w:rsidRDefault="00996DD3" w:rsidP="00996DD3">
      <w:pPr>
        <w:pStyle w:val="Ttulo4"/>
        <w:rPr>
          <w:rStyle w:val="nfasisintenso"/>
          <w:rFonts w:ascii="Segoe UI" w:hAnsi="Segoe UI" w:cs="Segoe UI"/>
        </w:rPr>
      </w:pPr>
      <w:r w:rsidRPr="006653EA">
        <w:rPr>
          <w:rStyle w:val="nfasisintenso"/>
          <w:rFonts w:ascii="Segoe UI" w:hAnsi="Segoe UI" w:cs="Segoe UI"/>
        </w:rPr>
        <w:t>Notificaciones asociadas</w:t>
      </w:r>
    </w:p>
    <w:p w14:paraId="3DF17669" w14:textId="7A0379ED" w:rsidR="00996DD3" w:rsidRDefault="00CB699B" w:rsidP="00CB699B">
      <w:pPr>
        <w:spacing w:after="0" w:line="240" w:lineRule="auto"/>
        <w:rPr>
          <w:rFonts w:cs="Segoe UI"/>
          <w:lang w:eastAsia="es-MX"/>
        </w:rPr>
      </w:pPr>
      <w:r w:rsidRPr="00CB699B">
        <w:rPr>
          <w:rFonts w:cs="Segoe UI"/>
          <w:lang w:eastAsia="es-MX"/>
        </w:rPr>
        <w:t>No aplica.</w:t>
      </w:r>
      <w:r w:rsidR="00996DD3" w:rsidRPr="00CB699B">
        <w:rPr>
          <w:rFonts w:cs="Segoe UI"/>
          <w:lang w:eastAsia="es-MX"/>
        </w:rPr>
        <w:t> </w:t>
      </w:r>
    </w:p>
    <w:p w14:paraId="0277EA21" w14:textId="77777777" w:rsidR="00D17A49" w:rsidRPr="00CB699B" w:rsidRDefault="00D17A49" w:rsidP="00CB699B">
      <w:pPr>
        <w:spacing w:after="0" w:line="240" w:lineRule="auto"/>
        <w:rPr>
          <w:rFonts w:cs="Segoe U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996DD3" w:rsidRPr="00A40580" w14:paraId="5517A86F"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3586DE9" w14:textId="77777777" w:rsidR="00996DD3" w:rsidRPr="00A40580" w:rsidRDefault="00996DD3">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27D86B2" w14:textId="77777777" w:rsidR="00996DD3" w:rsidRPr="00A40580" w:rsidRDefault="00996DD3">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4A528AA" w14:textId="77777777" w:rsidR="00996DD3" w:rsidRPr="00A40580" w:rsidRDefault="00996DD3">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F15DEF9" w14:textId="77777777" w:rsidR="00996DD3" w:rsidRPr="00A40580" w:rsidRDefault="00996DD3">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996DD3" w:rsidRPr="00A40580" w14:paraId="0C849137"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7A58A16" w14:textId="26055369" w:rsidR="00996DD3" w:rsidRPr="001A57A0" w:rsidRDefault="00CB699B" w:rsidP="00CB699B">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4AF26B6" w14:textId="355D97BF" w:rsidR="00996DD3" w:rsidRPr="001A57A0" w:rsidRDefault="00CB699B" w:rsidP="00CB699B">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E6D0136" w14:textId="6293417E" w:rsidR="00996DD3" w:rsidRPr="001A57A0" w:rsidRDefault="00CB699B" w:rsidP="00CB699B">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36D46071" w14:textId="46446713" w:rsidR="00996DD3" w:rsidRPr="001A57A0" w:rsidRDefault="00CB699B" w:rsidP="00CB699B">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1DEC670" w14:textId="77777777" w:rsidR="00996DD3" w:rsidRDefault="00996DD3" w:rsidP="00996DD3">
      <w:pPr>
        <w:pStyle w:val="Prrafodelista"/>
        <w:spacing w:after="0"/>
        <w:jc w:val="both"/>
        <w:rPr>
          <w:rFonts w:eastAsiaTheme="majorEastAsia" w:cs="Segoe UI"/>
        </w:rPr>
      </w:pPr>
    </w:p>
    <w:p w14:paraId="0A6FA7FC" w14:textId="77777777" w:rsidR="00996DD3" w:rsidRPr="006653EA" w:rsidRDefault="00996DD3" w:rsidP="00996DD3">
      <w:pPr>
        <w:pStyle w:val="Ttulo4"/>
        <w:rPr>
          <w:rStyle w:val="nfasisintenso"/>
          <w:rFonts w:ascii="Segoe UI" w:hAnsi="Segoe UI" w:cs="Segoe UI"/>
        </w:rPr>
      </w:pPr>
      <w:r w:rsidRPr="006653EA">
        <w:rPr>
          <w:rStyle w:val="nfasisintenso"/>
          <w:rFonts w:ascii="Segoe UI" w:hAnsi="Segoe UI" w:cs="Segoe UI"/>
        </w:rPr>
        <w:t>Catálogos relacionados</w:t>
      </w:r>
    </w:p>
    <w:p w14:paraId="30F129A6" w14:textId="3A8535A6" w:rsidR="00996DD3" w:rsidRDefault="00996DD3" w:rsidP="00CF7F2B">
      <w:r>
        <w:t>No aplica.</w:t>
      </w:r>
    </w:p>
    <w:p w14:paraId="3B54F061" w14:textId="77777777" w:rsidR="00332155" w:rsidRPr="000845AE" w:rsidRDefault="00332155" w:rsidP="00CF7F2B">
      <w:pPr>
        <w:rPr>
          <w:rFonts w:cs="Segoe UI"/>
          <w:iCs/>
          <w:sz w:val="16"/>
          <w:szCs w:val="16"/>
          <w:lang w:eastAsia="es-MX"/>
        </w:rPr>
      </w:pPr>
    </w:p>
    <w:p w14:paraId="2ED795DB" w14:textId="354F08DD" w:rsidR="00996DD3" w:rsidRDefault="00996DD3" w:rsidP="00996DD3">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1D5F1E">
        <w:rPr>
          <w:rStyle w:val="nfasisintenso"/>
          <w:rFonts w:ascii="Segoe UI" w:hAnsi="Segoe UI" w:cs="Segoe UI"/>
        </w:rPr>
        <w:t xml:space="preserve">Marcar </w:t>
      </w:r>
      <w:r w:rsidR="00351A87">
        <w:rPr>
          <w:rStyle w:val="nfasisintenso"/>
          <w:rFonts w:ascii="Segoe UI" w:hAnsi="Segoe UI" w:cs="Segoe UI"/>
        </w:rPr>
        <w:t>Ganador</w:t>
      </w:r>
      <w:r>
        <w:rPr>
          <w:rStyle w:val="nfasisintenso"/>
          <w:rFonts w:ascii="Segoe UI" w:hAnsi="Segoe UI" w:cs="Segoe UI"/>
        </w:rPr>
        <w:t>”</w:t>
      </w:r>
    </w:p>
    <w:tbl>
      <w:tblPr>
        <w:tblStyle w:val="Listaclara-nfasis1"/>
        <w:tblW w:w="967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088"/>
        <w:gridCol w:w="3286"/>
        <w:gridCol w:w="3299"/>
      </w:tblGrid>
      <w:tr w:rsidR="00332155" w:rsidRPr="00DA6000" w14:paraId="1BA9089E" w14:textId="77777777">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3088" w:type="dxa"/>
          </w:tcPr>
          <w:p w14:paraId="3B157F45" w14:textId="77777777" w:rsidR="00332155" w:rsidRPr="006653EA" w:rsidRDefault="00332155">
            <w:pPr>
              <w:rPr>
                <w:rFonts w:cs="Segoe UI"/>
              </w:rPr>
            </w:pPr>
            <w:r w:rsidRPr="006653EA">
              <w:rPr>
                <w:rFonts w:cs="Segoe UI"/>
              </w:rPr>
              <w:t>Campo</w:t>
            </w:r>
          </w:p>
        </w:tc>
        <w:tc>
          <w:tcPr>
            <w:tcW w:w="3286" w:type="dxa"/>
          </w:tcPr>
          <w:p w14:paraId="42C05E78" w14:textId="77777777" w:rsidR="00332155" w:rsidRPr="006653EA" w:rsidRDefault="00332155">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299" w:type="dxa"/>
          </w:tcPr>
          <w:p w14:paraId="68F50AB7" w14:textId="77777777" w:rsidR="00332155" w:rsidRPr="006653EA" w:rsidRDefault="00332155">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332155" w:rsidRPr="00DA6000" w14:paraId="1FA5A02A"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9673" w:type="dxa"/>
            <w:gridSpan w:val="3"/>
          </w:tcPr>
          <w:p w14:paraId="25E364FA" w14:textId="77777777" w:rsidR="00332155" w:rsidRPr="006653EA" w:rsidRDefault="00332155">
            <w:pPr>
              <w:rPr>
                <w:rFonts w:cs="Segoe UI"/>
              </w:rPr>
            </w:pPr>
            <w:r>
              <w:rPr>
                <w:rFonts w:cs="Segoe UI"/>
              </w:rPr>
              <w:t>En evaluación</w:t>
            </w:r>
          </w:p>
        </w:tc>
      </w:tr>
      <w:tr w:rsidR="00332155" w:rsidRPr="00DA6000" w14:paraId="4FBD4188"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2FFE40D4" w14:textId="79AED26E" w:rsidR="00332155" w:rsidRPr="006653EA" w:rsidRDefault="00332155">
            <w:pPr>
              <w:jc w:val="both"/>
              <w:rPr>
                <w:rFonts w:cs="Segoe UI"/>
              </w:rPr>
            </w:pPr>
            <w:r w:rsidRPr="006653EA">
              <w:rPr>
                <w:rFonts w:cs="Segoe UI"/>
                <w:b w:val="0"/>
                <w:bCs w:val="0"/>
              </w:rPr>
              <w:t xml:space="preserve">Nombre de la </w:t>
            </w:r>
            <w:r w:rsidR="00161538">
              <w:rPr>
                <w:rFonts w:cs="Segoe UI"/>
                <w:b w:val="0"/>
                <w:bCs w:val="0"/>
              </w:rPr>
              <w:t>propuesta</w:t>
            </w:r>
          </w:p>
        </w:tc>
        <w:tc>
          <w:tcPr>
            <w:tcW w:w="3286" w:type="dxa"/>
          </w:tcPr>
          <w:p w14:paraId="4809C920" w14:textId="68AB1D6C"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Nombre de la </w:t>
            </w:r>
            <w:r w:rsidR="00161538">
              <w:rPr>
                <w:rFonts w:cs="Segoe UI"/>
              </w:rPr>
              <w:t>propuesta</w:t>
            </w:r>
          </w:p>
        </w:tc>
        <w:tc>
          <w:tcPr>
            <w:tcW w:w="3299" w:type="dxa"/>
          </w:tcPr>
          <w:p w14:paraId="3A75AEBC"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332155" w:rsidRPr="00DA6000" w14:paraId="18210ED8"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2A87D314" w14:textId="77777777" w:rsidR="00332155" w:rsidRPr="006653EA" w:rsidRDefault="00332155">
            <w:pPr>
              <w:jc w:val="both"/>
              <w:rPr>
                <w:rFonts w:cs="Segoe UI"/>
                <w:b w:val="0"/>
                <w:bCs w:val="0"/>
              </w:rPr>
            </w:pPr>
            <w:r w:rsidRPr="006653EA">
              <w:rPr>
                <w:rFonts w:cs="Segoe UI"/>
                <w:b w:val="0"/>
                <w:bCs w:val="0"/>
              </w:rPr>
              <w:t>Líder del equipo</w:t>
            </w:r>
          </w:p>
        </w:tc>
        <w:tc>
          <w:tcPr>
            <w:tcW w:w="3286" w:type="dxa"/>
          </w:tcPr>
          <w:p w14:paraId="37B9637C" w14:textId="77777777" w:rsidR="00332155" w:rsidRPr="006653EA" w:rsidRDefault="00332155">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líder del equipo</w:t>
            </w:r>
          </w:p>
        </w:tc>
        <w:tc>
          <w:tcPr>
            <w:tcW w:w="3299" w:type="dxa"/>
          </w:tcPr>
          <w:p w14:paraId="5E2A4EE2" w14:textId="77777777" w:rsidR="00332155" w:rsidRPr="006653EA" w:rsidRDefault="00332155">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332155" w:rsidRPr="00DA6000" w14:paraId="3E16BFE1"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474326AC" w14:textId="77777777" w:rsidR="00332155" w:rsidRPr="006653EA" w:rsidRDefault="00332155">
            <w:pPr>
              <w:jc w:val="both"/>
              <w:rPr>
                <w:rFonts w:cs="Segoe UI"/>
                <w:b w:val="0"/>
                <w:bCs w:val="0"/>
              </w:rPr>
            </w:pPr>
            <w:r w:rsidRPr="006653EA">
              <w:rPr>
                <w:rFonts w:cs="Segoe UI"/>
                <w:b w:val="0"/>
                <w:bCs w:val="0"/>
              </w:rPr>
              <w:t>Documentos cargados</w:t>
            </w:r>
          </w:p>
        </w:tc>
        <w:tc>
          <w:tcPr>
            <w:tcW w:w="3286" w:type="dxa"/>
          </w:tcPr>
          <w:p w14:paraId="762F62C8"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Número de documentos cargados</w:t>
            </w:r>
          </w:p>
        </w:tc>
        <w:tc>
          <w:tcPr>
            <w:tcW w:w="3299" w:type="dxa"/>
          </w:tcPr>
          <w:p w14:paraId="12ED8BBE"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Numérico</w:t>
            </w:r>
          </w:p>
        </w:tc>
      </w:tr>
      <w:tr w:rsidR="00332155" w:rsidRPr="00DA6000" w14:paraId="2ABBA691"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09CBFC00" w14:textId="77777777" w:rsidR="00332155" w:rsidRPr="006653EA" w:rsidRDefault="00332155">
            <w:pPr>
              <w:jc w:val="both"/>
              <w:rPr>
                <w:rFonts w:cs="Segoe UI"/>
                <w:b w:val="0"/>
                <w:bCs w:val="0"/>
              </w:rPr>
            </w:pPr>
            <w:r w:rsidRPr="006653EA">
              <w:rPr>
                <w:rFonts w:cs="Segoe UI"/>
                <w:b w:val="0"/>
                <w:bCs w:val="0"/>
              </w:rPr>
              <w:t>Nivel TRL</w:t>
            </w:r>
          </w:p>
        </w:tc>
        <w:tc>
          <w:tcPr>
            <w:tcW w:w="3286" w:type="dxa"/>
          </w:tcPr>
          <w:p w14:paraId="718F36A2" w14:textId="77777777" w:rsidR="00332155" w:rsidRPr="006653EA" w:rsidRDefault="00332155">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Número del nivel de TRL</w:t>
            </w:r>
          </w:p>
        </w:tc>
        <w:tc>
          <w:tcPr>
            <w:tcW w:w="3299" w:type="dxa"/>
          </w:tcPr>
          <w:p w14:paraId="1E2FCC41" w14:textId="77777777" w:rsidR="00332155" w:rsidRPr="006653EA" w:rsidRDefault="00332155">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Numérico</w:t>
            </w:r>
          </w:p>
        </w:tc>
      </w:tr>
      <w:tr w:rsidR="00332155" w:rsidRPr="00DA6000" w14:paraId="1D37A8CF"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7BF1D10E" w14:textId="77777777" w:rsidR="00332155" w:rsidRPr="006653EA" w:rsidRDefault="00332155">
            <w:pPr>
              <w:jc w:val="both"/>
              <w:rPr>
                <w:rFonts w:cs="Segoe UI"/>
                <w:b w:val="0"/>
                <w:bCs w:val="0"/>
              </w:rPr>
            </w:pPr>
            <w:r w:rsidRPr="006653EA">
              <w:rPr>
                <w:rFonts w:cs="Segoe UI"/>
                <w:b w:val="0"/>
                <w:bCs w:val="0"/>
              </w:rPr>
              <w:t>Última modificación</w:t>
            </w:r>
          </w:p>
        </w:tc>
        <w:tc>
          <w:tcPr>
            <w:tcW w:w="3286" w:type="dxa"/>
          </w:tcPr>
          <w:p w14:paraId="06EDF1C3"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última modificación</w:t>
            </w:r>
          </w:p>
        </w:tc>
        <w:tc>
          <w:tcPr>
            <w:tcW w:w="3299" w:type="dxa"/>
          </w:tcPr>
          <w:p w14:paraId="71607A10"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Datetime</w:t>
            </w:r>
          </w:p>
        </w:tc>
      </w:tr>
      <w:tr w:rsidR="00332155" w:rsidRPr="00DA6000" w14:paraId="06D61DCD"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7B53BD60" w14:textId="7F735655" w:rsidR="00332155" w:rsidRPr="006653EA" w:rsidRDefault="00B45DB3">
            <w:pPr>
              <w:jc w:val="both"/>
              <w:rPr>
                <w:rFonts w:cs="Segoe UI"/>
                <w:b w:val="0"/>
                <w:bCs w:val="0"/>
              </w:rPr>
            </w:pPr>
            <w:r>
              <w:rPr>
                <w:rFonts w:cs="Segoe UI"/>
                <w:b w:val="0"/>
                <w:bCs w:val="0"/>
              </w:rPr>
              <w:lastRenderedPageBreak/>
              <w:t>Promedio</w:t>
            </w:r>
          </w:p>
        </w:tc>
        <w:tc>
          <w:tcPr>
            <w:tcW w:w="3286" w:type="dxa"/>
          </w:tcPr>
          <w:p w14:paraId="56950435" w14:textId="7BE00EE5" w:rsidR="00332155" w:rsidRPr="006653EA" w:rsidRDefault="00B45DB3">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Promedio de las evaluaciones</w:t>
            </w:r>
          </w:p>
        </w:tc>
        <w:tc>
          <w:tcPr>
            <w:tcW w:w="3299" w:type="dxa"/>
          </w:tcPr>
          <w:p w14:paraId="2DCF5AAB" w14:textId="62AC4E68" w:rsidR="00332155" w:rsidRPr="006653EA" w:rsidRDefault="00332155">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Tipo de dato: </w:t>
            </w:r>
            <w:r w:rsidR="00094972">
              <w:rPr>
                <w:rFonts w:cs="Segoe UI"/>
              </w:rPr>
              <w:t>Numérico</w:t>
            </w:r>
          </w:p>
        </w:tc>
      </w:tr>
      <w:tr w:rsidR="00332155" w:rsidRPr="00DA6000" w14:paraId="5DA0016E"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5F42067B" w14:textId="77777777" w:rsidR="00332155" w:rsidRPr="006653EA" w:rsidRDefault="00332155">
            <w:pPr>
              <w:jc w:val="both"/>
              <w:rPr>
                <w:rFonts w:cs="Segoe UI"/>
                <w:b w:val="0"/>
                <w:bCs w:val="0"/>
              </w:rPr>
            </w:pPr>
            <w:r w:rsidRPr="006653EA">
              <w:rPr>
                <w:rFonts w:cs="Segoe UI"/>
                <w:b w:val="0"/>
                <w:bCs w:val="0"/>
              </w:rPr>
              <w:t>Acciones</w:t>
            </w:r>
          </w:p>
        </w:tc>
        <w:tc>
          <w:tcPr>
            <w:tcW w:w="3286" w:type="dxa"/>
          </w:tcPr>
          <w:p w14:paraId="02FF81B1"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Ver detalle</w:t>
            </w:r>
          </w:p>
        </w:tc>
        <w:tc>
          <w:tcPr>
            <w:tcW w:w="3299" w:type="dxa"/>
          </w:tcPr>
          <w:p w14:paraId="1F1F1116"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p w14:paraId="05DF2BCD"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noProof/>
                <w:color w:val="2B579A"/>
                <w:shd w:val="clear" w:color="auto" w:fill="E6E6E6"/>
              </w:rPr>
              <w:drawing>
                <wp:inline distT="0" distB="0" distL="0" distR="0" wp14:anchorId="74AB5EBF" wp14:editId="6D5EC5D0">
                  <wp:extent cx="562673" cy="214060"/>
                  <wp:effectExtent l="0" t="0" r="8890" b="0"/>
                  <wp:docPr id="339523205" name="Imagen 33952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5278" b="10970"/>
                          <a:stretch/>
                        </pic:blipFill>
                        <pic:spPr bwMode="auto">
                          <a:xfrm>
                            <a:off x="0" y="0"/>
                            <a:ext cx="569806" cy="216774"/>
                          </a:xfrm>
                          <a:prstGeom prst="rect">
                            <a:avLst/>
                          </a:prstGeom>
                          <a:ln>
                            <a:noFill/>
                          </a:ln>
                          <a:extLst>
                            <a:ext uri="{53640926-AAD7-44D8-BBD7-CCE9431645EC}">
                              <a14:shadowObscured xmlns:a14="http://schemas.microsoft.com/office/drawing/2010/main"/>
                            </a:ext>
                          </a:extLst>
                        </pic:spPr>
                      </pic:pic>
                    </a:graphicData>
                  </a:graphic>
                </wp:inline>
              </w:drawing>
            </w:r>
          </w:p>
        </w:tc>
      </w:tr>
      <w:tr w:rsidR="00332155" w:rsidRPr="00EF62A9" w14:paraId="1E928BE7"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4A6C5FA8" w14:textId="764BE44E" w:rsidR="00332155" w:rsidRPr="00EF62A9" w:rsidRDefault="00EF62A9">
            <w:pPr>
              <w:jc w:val="both"/>
              <w:rPr>
                <w:rFonts w:cs="Segoe UI"/>
                <w:b w:val="0"/>
                <w:bCs w:val="0"/>
              </w:rPr>
            </w:pPr>
            <w:r w:rsidRPr="00EF62A9">
              <w:rPr>
                <w:rFonts w:cs="Segoe UI"/>
                <w:b w:val="0"/>
                <w:bCs w:val="0"/>
              </w:rPr>
              <w:t>Propuesta seleccionada</w:t>
            </w:r>
          </w:p>
        </w:tc>
        <w:tc>
          <w:tcPr>
            <w:tcW w:w="3286" w:type="dxa"/>
          </w:tcPr>
          <w:p w14:paraId="3A9E872C" w14:textId="04B59298" w:rsidR="00332155" w:rsidRPr="006653EA" w:rsidRDefault="00E8062D" w:rsidP="00EF62A9">
            <w:pPr>
              <w:jc w:val="both"/>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Indica si la propuesta es seleccionada </w:t>
            </w:r>
            <w:r w:rsidR="00822E80">
              <w:rPr>
                <w:rFonts w:cs="Segoe UI"/>
              </w:rPr>
              <w:t>como ganadora</w:t>
            </w:r>
          </w:p>
        </w:tc>
        <w:tc>
          <w:tcPr>
            <w:tcW w:w="3299" w:type="dxa"/>
          </w:tcPr>
          <w:p w14:paraId="6EB48656" w14:textId="053F06C8" w:rsidR="00332155" w:rsidRPr="006653EA" w:rsidRDefault="00822E80" w:rsidP="00EF62A9">
            <w:pPr>
              <w:jc w:val="both"/>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Tipo de dato: </w:t>
            </w:r>
            <w:proofErr w:type="spellStart"/>
            <w:r>
              <w:rPr>
                <w:rFonts w:cs="Segoe UI"/>
              </w:rPr>
              <w:t>Checkbox</w:t>
            </w:r>
            <w:proofErr w:type="spellEnd"/>
          </w:p>
        </w:tc>
      </w:tr>
    </w:tbl>
    <w:p w14:paraId="1001F3A1" w14:textId="77777777" w:rsidR="00996DD3" w:rsidRDefault="00996DD3" w:rsidP="00996DD3">
      <w:pPr>
        <w:pStyle w:val="Prrafodelista"/>
        <w:spacing w:after="0"/>
        <w:jc w:val="both"/>
        <w:rPr>
          <w:rFonts w:eastAsiaTheme="majorEastAsia" w:cs="Segoe UI"/>
        </w:rPr>
      </w:pPr>
    </w:p>
    <w:p w14:paraId="35EC23CE" w14:textId="77777777" w:rsidR="00996DD3" w:rsidRPr="006653EA" w:rsidRDefault="00996DD3" w:rsidP="00996DD3">
      <w:pPr>
        <w:pStyle w:val="Ttulo4"/>
        <w:rPr>
          <w:rStyle w:val="nfasisintenso"/>
          <w:rFonts w:ascii="Segoe UI" w:hAnsi="Segoe UI" w:cs="Segoe UI"/>
        </w:rPr>
      </w:pPr>
      <w:r w:rsidRPr="006653EA">
        <w:rPr>
          <w:rStyle w:val="nfasisintenso"/>
          <w:rFonts w:ascii="Segoe UI" w:hAnsi="Segoe UI" w:cs="Segoe UI"/>
        </w:rPr>
        <w:t>Supuestos y exclusiones</w:t>
      </w:r>
    </w:p>
    <w:p w14:paraId="2B9CB25A" w14:textId="487425FB" w:rsidR="00996DD3" w:rsidRDefault="00351A87" w:rsidP="00351A87">
      <w:pPr>
        <w:spacing w:after="0"/>
        <w:jc w:val="both"/>
        <w:rPr>
          <w:rFonts w:eastAsiaTheme="majorEastAsia" w:cs="Segoe UI"/>
        </w:rPr>
      </w:pPr>
      <w:r w:rsidRPr="00351A87">
        <w:rPr>
          <w:rFonts w:eastAsiaTheme="majorEastAsia" w:cs="Segoe UI"/>
        </w:rPr>
        <w:t xml:space="preserve">No </w:t>
      </w:r>
      <w:r w:rsidR="00DB2E03">
        <w:rPr>
          <w:rFonts w:eastAsiaTheme="majorEastAsia" w:cs="Segoe UI"/>
        </w:rPr>
        <w:t xml:space="preserve">se considera enviar correos ni notificaciones </w:t>
      </w:r>
      <w:r w:rsidR="0018051F">
        <w:rPr>
          <w:rFonts w:eastAsiaTheme="majorEastAsia" w:cs="Segoe UI"/>
        </w:rPr>
        <w:t>a los usuarios ganadores.</w:t>
      </w:r>
    </w:p>
    <w:p w14:paraId="16D475A0" w14:textId="77777777" w:rsidR="00A62B5B" w:rsidRPr="00351A87" w:rsidRDefault="00A62B5B" w:rsidP="00351A87">
      <w:pPr>
        <w:spacing w:after="0"/>
        <w:jc w:val="both"/>
        <w:rPr>
          <w:rFonts w:eastAsiaTheme="majorEastAsia" w:cs="Segoe UI"/>
        </w:rPr>
      </w:pPr>
    </w:p>
    <w:p w14:paraId="3572F8E5" w14:textId="77777777" w:rsidR="00996DD3" w:rsidRPr="006653EA" w:rsidRDefault="00996DD3" w:rsidP="00996DD3">
      <w:pPr>
        <w:pStyle w:val="Ttulo4"/>
        <w:rPr>
          <w:rStyle w:val="nfasisintenso"/>
          <w:rFonts w:ascii="Segoe UI" w:hAnsi="Segoe UI" w:cs="Segoe UI"/>
        </w:rPr>
      </w:pPr>
      <w:r w:rsidRPr="006653EA">
        <w:rPr>
          <w:rStyle w:val="nfasisintenso"/>
          <w:rFonts w:ascii="Segoe UI" w:hAnsi="Segoe UI" w:cs="Segoe UI"/>
        </w:rPr>
        <w:t>Anexo</w:t>
      </w:r>
    </w:p>
    <w:p w14:paraId="16C326A3" w14:textId="77777777" w:rsidR="00996DD3" w:rsidRDefault="00996DD3" w:rsidP="00996DD3">
      <w:r>
        <w:t>No aplica.</w:t>
      </w:r>
    </w:p>
    <w:p w14:paraId="57ADEC97" w14:textId="354F08DD" w:rsidR="00996DD3" w:rsidRDefault="00996DD3" w:rsidP="00996DD3"/>
    <w:p w14:paraId="573FDA26" w14:textId="354F08DD" w:rsidR="00FE5580" w:rsidRDefault="00FE5580" w:rsidP="00996DD3"/>
    <w:p w14:paraId="5C190FBB" w14:textId="354F08DD" w:rsidR="00FE5580" w:rsidRDefault="00FE5580" w:rsidP="00996DD3"/>
    <w:p w14:paraId="0B2AE41D" w14:textId="354F08DD" w:rsidR="00FE5580" w:rsidRDefault="00FE5580" w:rsidP="00996DD3"/>
    <w:p w14:paraId="0388FEF2" w14:textId="354F08DD" w:rsidR="00FE5580" w:rsidRDefault="00FE5580" w:rsidP="00996DD3"/>
    <w:p w14:paraId="2D880CC9" w14:textId="354F08DD" w:rsidR="00FE5580" w:rsidRDefault="00FE5580" w:rsidP="00996DD3"/>
    <w:p w14:paraId="7C6A4E92" w14:textId="354F08DD" w:rsidR="00FE5580" w:rsidRDefault="00FE5580" w:rsidP="00996DD3"/>
    <w:p w14:paraId="7DA5E057" w14:textId="354F08DD" w:rsidR="00FE5580" w:rsidRDefault="00FE5580" w:rsidP="00996DD3"/>
    <w:p w14:paraId="0B274378" w14:textId="354F08DD" w:rsidR="00FE5580" w:rsidRDefault="00FE5580" w:rsidP="00996DD3"/>
    <w:p w14:paraId="3F234A95" w14:textId="354F08DD" w:rsidR="00FE5580" w:rsidRDefault="00FE5580" w:rsidP="00996DD3"/>
    <w:p w14:paraId="2F54BD7E" w14:textId="77777777" w:rsidR="00836657" w:rsidRDefault="00836657" w:rsidP="00996DD3"/>
    <w:p w14:paraId="64AA4D4C" w14:textId="77777777" w:rsidR="00836657" w:rsidRDefault="00836657" w:rsidP="00996DD3"/>
    <w:p w14:paraId="03FEC5CA" w14:textId="354F08DD" w:rsidR="00FE5580" w:rsidRDefault="00FE5580" w:rsidP="00996DD3"/>
    <w:p w14:paraId="07045D4A" w14:textId="59ACB7DE" w:rsidR="006E7940" w:rsidRDefault="006E7940" w:rsidP="006E7940">
      <w:pPr>
        <w:pStyle w:val="Ttulo2"/>
        <w:rPr>
          <w:rFonts w:ascii="Segoe UI" w:hAnsi="Segoe UI" w:cs="Segoe UI"/>
          <w:sz w:val="22"/>
          <w:szCs w:val="22"/>
        </w:rPr>
      </w:pPr>
      <w:bookmarkStart w:id="741" w:name="_Toc146029571"/>
      <w:r w:rsidRPr="00836657">
        <w:rPr>
          <w:rFonts w:ascii="Segoe UI" w:hAnsi="Segoe UI" w:cs="Segoe UI"/>
          <w:sz w:val="22"/>
          <w:szCs w:val="22"/>
        </w:rPr>
        <w:lastRenderedPageBreak/>
        <w:t>Requerimiento 1</w:t>
      </w:r>
      <w:r w:rsidR="00750F53" w:rsidRPr="00836657">
        <w:rPr>
          <w:rFonts w:ascii="Segoe UI" w:hAnsi="Segoe UI" w:cs="Segoe UI"/>
          <w:sz w:val="22"/>
          <w:szCs w:val="22"/>
        </w:rPr>
        <w:t>4</w:t>
      </w:r>
      <w:r w:rsidRPr="00836657">
        <w:rPr>
          <w:rFonts w:ascii="Segoe UI" w:hAnsi="Segoe UI" w:cs="Segoe UI"/>
          <w:sz w:val="22"/>
          <w:szCs w:val="22"/>
        </w:rPr>
        <w:t xml:space="preserve"> – Ganador </w:t>
      </w:r>
      <w:r w:rsidR="00BB3B16" w:rsidRPr="00836657">
        <w:rPr>
          <w:rFonts w:ascii="Segoe UI" w:hAnsi="Segoe UI" w:cs="Segoe UI"/>
          <w:sz w:val="22"/>
          <w:szCs w:val="22"/>
        </w:rPr>
        <w:t>–</w:t>
      </w:r>
      <w:r w:rsidRPr="00836657">
        <w:rPr>
          <w:rFonts w:ascii="Segoe UI" w:hAnsi="Segoe UI" w:cs="Segoe UI"/>
          <w:sz w:val="22"/>
          <w:szCs w:val="22"/>
        </w:rPr>
        <w:t xml:space="preserve"> </w:t>
      </w:r>
      <w:r w:rsidR="008125A3" w:rsidRPr="00836657">
        <w:rPr>
          <w:rFonts w:ascii="Segoe UI" w:hAnsi="Segoe UI" w:cs="Segoe UI"/>
          <w:sz w:val="22"/>
          <w:szCs w:val="22"/>
        </w:rPr>
        <w:t>Mostrar</w:t>
      </w:r>
      <w:r w:rsidR="00BB3B16" w:rsidRPr="00836657">
        <w:rPr>
          <w:rFonts w:ascii="Segoe UI" w:hAnsi="Segoe UI" w:cs="Segoe UI"/>
          <w:sz w:val="22"/>
          <w:szCs w:val="22"/>
        </w:rPr>
        <w:t xml:space="preserve"> en el carrusel</w:t>
      </w:r>
      <w:r w:rsidRPr="00836657">
        <w:rPr>
          <w:rFonts w:ascii="Segoe UI" w:hAnsi="Segoe UI" w:cs="Segoe UI"/>
          <w:sz w:val="22"/>
          <w:szCs w:val="22"/>
        </w:rPr>
        <w:t xml:space="preserve"> del banner de Home</w:t>
      </w:r>
      <w:bookmarkEnd w:id="741"/>
    </w:p>
    <w:p w14:paraId="5128226F" w14:textId="77777777" w:rsidR="00FE6482" w:rsidRPr="00FE6482" w:rsidRDefault="00FE6482" w:rsidP="00FE6482">
      <w:pPr>
        <w:rPr>
          <w:lang w:eastAsia="es-MX"/>
        </w:rPr>
      </w:pPr>
    </w:p>
    <w:p w14:paraId="4D7B9B60" w14:textId="77777777" w:rsidR="006E7940" w:rsidRPr="00BC725B" w:rsidRDefault="006E7940" w:rsidP="006E7940">
      <w:pPr>
        <w:pStyle w:val="Ttulo4"/>
        <w:rPr>
          <w:rStyle w:val="nfasisintenso"/>
          <w:rFonts w:ascii="Segoe UI" w:hAnsi="Segoe UI" w:cs="Segoe UI"/>
        </w:rPr>
      </w:pPr>
      <w:r w:rsidRPr="00BC725B">
        <w:rPr>
          <w:rStyle w:val="nfasisintenso"/>
          <w:rFonts w:ascii="Segoe UI" w:hAnsi="Segoe UI" w:cs="Segoe UI"/>
        </w:rPr>
        <w:t>Objetivo</w:t>
      </w:r>
    </w:p>
    <w:p w14:paraId="1A049442" w14:textId="504A1F1D" w:rsidR="006E7940" w:rsidRDefault="00BA0F29" w:rsidP="006E7940">
      <w:pPr>
        <w:jc w:val="both"/>
        <w:rPr>
          <w:rFonts w:eastAsiaTheme="majorEastAsia" w:cs="Segoe UI"/>
        </w:rPr>
      </w:pPr>
      <w:r>
        <w:rPr>
          <w:rFonts w:eastAsiaTheme="majorEastAsia" w:cs="Segoe UI"/>
        </w:rPr>
        <w:t>Mostrar en Home</w:t>
      </w:r>
      <w:r w:rsidR="0052458A">
        <w:rPr>
          <w:rFonts w:eastAsiaTheme="majorEastAsia" w:cs="Segoe UI"/>
        </w:rPr>
        <w:t xml:space="preserve"> la convocatoria ganadora. </w:t>
      </w:r>
    </w:p>
    <w:p w14:paraId="0DAE10D8" w14:textId="77777777" w:rsidR="00FE6482" w:rsidRPr="00BC725B" w:rsidRDefault="00FE6482" w:rsidP="006E7940">
      <w:pPr>
        <w:jc w:val="both"/>
        <w:rPr>
          <w:rFonts w:eastAsiaTheme="majorEastAsia" w:cs="Segoe UI"/>
        </w:rPr>
      </w:pPr>
    </w:p>
    <w:p w14:paraId="3CB86E69" w14:textId="77777777" w:rsidR="006E7940" w:rsidRPr="00BC725B" w:rsidRDefault="006E7940" w:rsidP="006E7940">
      <w:pPr>
        <w:pStyle w:val="Ttulo4"/>
        <w:rPr>
          <w:rStyle w:val="nfasisintenso"/>
          <w:rFonts w:ascii="Segoe UI" w:hAnsi="Segoe UI" w:cs="Segoe UI"/>
        </w:rPr>
      </w:pPr>
      <w:r w:rsidRPr="00BC725B">
        <w:rPr>
          <w:rStyle w:val="nfasisintenso"/>
          <w:rFonts w:ascii="Segoe UI" w:hAnsi="Segoe UI" w:cs="Segoe UI"/>
        </w:rPr>
        <w:t xml:space="preserve">Prototipo  </w:t>
      </w:r>
    </w:p>
    <w:p w14:paraId="193BA54B" w14:textId="1A087C1F" w:rsidR="006E7940" w:rsidRDefault="00781D9C" w:rsidP="00781D9C">
      <w:pPr>
        <w:spacing w:after="0"/>
        <w:jc w:val="both"/>
        <w:rPr>
          <w:rFonts w:eastAsiaTheme="majorEastAsia" w:cs="Segoe UI"/>
        </w:rPr>
      </w:pPr>
      <w:r w:rsidRPr="00781D9C">
        <w:rPr>
          <w:rFonts w:eastAsiaTheme="majorEastAsia" w:cs="Segoe UI"/>
        </w:rPr>
        <w:t>No aplica.</w:t>
      </w:r>
    </w:p>
    <w:p w14:paraId="023834F0" w14:textId="77777777" w:rsidR="004B6061" w:rsidRPr="00781D9C" w:rsidRDefault="004B6061" w:rsidP="00781D9C">
      <w:pPr>
        <w:spacing w:after="0"/>
        <w:jc w:val="both"/>
        <w:rPr>
          <w:rFonts w:eastAsiaTheme="majorEastAsia" w:cs="Segoe UI"/>
        </w:rPr>
      </w:pPr>
    </w:p>
    <w:p w14:paraId="2040E82B" w14:textId="77777777" w:rsidR="006E7940" w:rsidRPr="00BC725B" w:rsidRDefault="006E7940" w:rsidP="006E7940">
      <w:pPr>
        <w:pStyle w:val="Ttulo4"/>
        <w:rPr>
          <w:rStyle w:val="nfasisintenso"/>
          <w:rFonts w:ascii="Segoe UI" w:hAnsi="Segoe UI" w:cs="Segoe UI"/>
        </w:rPr>
      </w:pPr>
      <w:r w:rsidRPr="00BC725B">
        <w:rPr>
          <w:rStyle w:val="nfasisintenso"/>
          <w:rFonts w:ascii="Segoe UI" w:hAnsi="Segoe UI" w:cs="Segoe UI"/>
        </w:rPr>
        <w:t>Diagrama de flujo</w:t>
      </w:r>
    </w:p>
    <w:p w14:paraId="75177CC1" w14:textId="77777777" w:rsidR="006E7940" w:rsidRPr="00BC725B" w:rsidRDefault="006E7940" w:rsidP="006E7940">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2119EEBA" w14:textId="77777777" w:rsidR="006E7940" w:rsidRPr="00BC725B" w:rsidRDefault="006E7940" w:rsidP="006E7940">
      <w:pPr>
        <w:pStyle w:val="Textoindependiente"/>
        <w:spacing w:line="276" w:lineRule="auto"/>
        <w:jc w:val="both"/>
        <w:rPr>
          <w:rFonts w:ascii="Segoe UI" w:eastAsiaTheme="minorHAnsi" w:hAnsi="Segoe UI" w:cs="Segoe UI"/>
          <w:iCs/>
          <w:sz w:val="22"/>
          <w:szCs w:val="22"/>
          <w:lang w:val="es-MX" w:eastAsia="es-MX"/>
        </w:rPr>
      </w:pPr>
    </w:p>
    <w:p w14:paraId="7AE81DB9" w14:textId="68F25EDA" w:rsidR="006E7940" w:rsidRPr="00BC725B" w:rsidRDefault="006E7940" w:rsidP="006E7940">
      <w:pPr>
        <w:pStyle w:val="Ttulo4"/>
        <w:rPr>
          <w:rStyle w:val="nfasisintenso"/>
          <w:rFonts w:ascii="Segoe UI" w:hAnsi="Segoe UI" w:cs="Segoe UI"/>
        </w:rPr>
      </w:pPr>
      <w:r w:rsidRPr="00BC725B">
        <w:rPr>
          <w:rStyle w:val="nfasisintenso"/>
          <w:rFonts w:ascii="Segoe UI" w:hAnsi="Segoe UI" w:cs="Segoe UI"/>
        </w:rPr>
        <w:t>Reglas de negocio:</w:t>
      </w:r>
      <w:r w:rsidR="00A578E9">
        <w:rPr>
          <w:rStyle w:val="nfasisintenso"/>
          <w:rFonts w:ascii="Segoe UI" w:hAnsi="Segoe UI" w:cs="Segoe UI"/>
        </w:rPr>
        <w:t xml:space="preserve"> Mostrar convocatoria ganadora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E7940" w:rsidRPr="00BC725B" w14:paraId="16F7008B"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5C93F57" w14:textId="77777777" w:rsidR="006E7940" w:rsidRPr="00BC725B" w:rsidRDefault="006E7940">
            <w:pPr>
              <w:spacing w:before="120" w:after="60"/>
              <w:jc w:val="center"/>
              <w:rPr>
                <w:rFonts w:cs="Segoe UI"/>
                <w:sz w:val="22"/>
              </w:rPr>
            </w:pPr>
            <w:r w:rsidRPr="00BC725B">
              <w:rPr>
                <w:rFonts w:cs="Segoe UI"/>
                <w:sz w:val="22"/>
              </w:rPr>
              <w:t>Id</w:t>
            </w:r>
          </w:p>
        </w:tc>
        <w:tc>
          <w:tcPr>
            <w:tcW w:w="8222" w:type="dxa"/>
          </w:tcPr>
          <w:p w14:paraId="048FAD46" w14:textId="77777777" w:rsidR="006E7940" w:rsidRPr="00BC725B" w:rsidRDefault="006E7940">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6E7940" w:rsidRPr="00BC725B" w14:paraId="36B283C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DC8B1F" w14:textId="360D6947" w:rsidR="006E7940" w:rsidRPr="00E06901" w:rsidRDefault="00BA0F29" w:rsidP="00E06901">
            <w:pPr>
              <w:pStyle w:val="Textoindependiente"/>
              <w:spacing w:line="276" w:lineRule="auto"/>
              <w:jc w:val="center"/>
              <w:rPr>
                <w:rFonts w:ascii="Segoe UI" w:eastAsiaTheme="minorHAnsi" w:hAnsi="Segoe UI" w:cs="Segoe UI"/>
                <w:b w:val="0"/>
                <w:sz w:val="22"/>
                <w:szCs w:val="22"/>
                <w:lang w:val="es-MX" w:eastAsia="es-MX"/>
              </w:rPr>
            </w:pPr>
            <w:r w:rsidRPr="00E06901">
              <w:rPr>
                <w:rFonts w:ascii="Segoe UI" w:eastAsiaTheme="minorHAnsi" w:hAnsi="Segoe UI" w:cs="Segoe UI"/>
                <w:b w:val="0"/>
                <w:sz w:val="22"/>
                <w:szCs w:val="22"/>
                <w:lang w:val="es-MX" w:eastAsia="es-MX"/>
              </w:rPr>
              <w:t>14.1</w:t>
            </w:r>
          </w:p>
        </w:tc>
        <w:tc>
          <w:tcPr>
            <w:tcW w:w="8222" w:type="dxa"/>
            <w:vAlign w:val="center"/>
          </w:tcPr>
          <w:p w14:paraId="53D1E7B2" w14:textId="44BE409A" w:rsidR="006E7940" w:rsidRPr="00BC725B" w:rsidRDefault="00BA0F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Home, en el banner</w:t>
            </w:r>
            <w:r w:rsidR="00FA37A3">
              <w:rPr>
                <w:rFonts w:ascii="Segoe UI" w:eastAsiaTheme="minorHAnsi" w:hAnsi="Segoe UI" w:cs="Segoe UI"/>
                <w:sz w:val="22"/>
                <w:szCs w:val="22"/>
                <w:lang w:val="es-MX" w:eastAsia="es-MX"/>
              </w:rPr>
              <w:t xml:space="preserve"> de carrusel</w:t>
            </w:r>
            <w:r>
              <w:rPr>
                <w:rFonts w:ascii="Segoe UI" w:eastAsiaTheme="minorHAnsi" w:hAnsi="Segoe UI" w:cs="Segoe UI"/>
                <w:sz w:val="22"/>
                <w:szCs w:val="22"/>
                <w:lang w:val="es-MX" w:eastAsia="es-MX"/>
              </w:rPr>
              <w:t>, se debe mostrar la convocatoria ganadora</w:t>
            </w:r>
            <w:r w:rsidR="00BE4FFA">
              <w:rPr>
                <w:rFonts w:ascii="Segoe UI" w:eastAsiaTheme="minorHAnsi" w:hAnsi="Segoe UI" w:cs="Segoe UI"/>
                <w:sz w:val="22"/>
                <w:szCs w:val="22"/>
                <w:lang w:val="es-MX" w:eastAsia="es-MX"/>
              </w:rPr>
              <w:t xml:space="preserve"> en una imagen.</w:t>
            </w:r>
          </w:p>
        </w:tc>
      </w:tr>
      <w:tr w:rsidR="00BE4FFA" w:rsidRPr="00BC725B" w14:paraId="473288E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B7FE23" w14:textId="7DD06048" w:rsidR="00BE4FFA" w:rsidRPr="00E06901" w:rsidRDefault="00BE4FFA">
            <w:pPr>
              <w:pStyle w:val="Textoindependiente"/>
              <w:spacing w:line="276" w:lineRule="auto"/>
              <w:jc w:val="center"/>
              <w:rPr>
                <w:rFonts w:ascii="Segoe UI" w:eastAsiaTheme="minorHAnsi" w:hAnsi="Segoe UI" w:cs="Segoe UI"/>
                <w:b w:val="0"/>
                <w:sz w:val="22"/>
                <w:szCs w:val="22"/>
                <w:lang w:val="es-MX" w:eastAsia="es-MX"/>
              </w:rPr>
            </w:pPr>
            <w:r w:rsidRPr="00E06901">
              <w:rPr>
                <w:rFonts w:ascii="Segoe UI" w:eastAsiaTheme="minorHAnsi" w:hAnsi="Segoe UI" w:cs="Segoe UI"/>
                <w:b w:val="0"/>
                <w:sz w:val="22"/>
                <w:szCs w:val="22"/>
                <w:lang w:val="es-MX" w:eastAsia="es-MX"/>
              </w:rPr>
              <w:t>14.</w:t>
            </w:r>
            <w:r>
              <w:rPr>
                <w:rFonts w:ascii="Segoe UI" w:eastAsiaTheme="minorHAnsi" w:hAnsi="Segoe UI" w:cs="Segoe UI"/>
                <w:b w:val="0"/>
                <w:sz w:val="22"/>
                <w:szCs w:val="22"/>
                <w:lang w:val="es-MX" w:eastAsia="es-MX"/>
              </w:rPr>
              <w:t>1.1</w:t>
            </w:r>
          </w:p>
        </w:tc>
        <w:tc>
          <w:tcPr>
            <w:tcW w:w="8222" w:type="dxa"/>
            <w:vAlign w:val="center"/>
          </w:tcPr>
          <w:p w14:paraId="199D6B85" w14:textId="1443E324" w:rsidR="00BE4FFA" w:rsidRPr="00BC725B" w:rsidRDefault="00BE4FFA">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La imagen mostrada contendrá título, imagen y un </w:t>
            </w:r>
            <w:proofErr w:type="gramStart"/>
            <w:r>
              <w:rPr>
                <w:rFonts w:ascii="Segoe UI" w:eastAsiaTheme="minorHAnsi" w:hAnsi="Segoe UI" w:cs="Segoe UI"/>
                <w:sz w:val="22"/>
                <w:szCs w:val="22"/>
                <w:lang w:val="es-MX" w:eastAsia="es-MX"/>
              </w:rPr>
              <w:t>link</w:t>
            </w:r>
            <w:proofErr w:type="gramEnd"/>
            <w:r>
              <w:rPr>
                <w:rFonts w:ascii="Segoe UI" w:eastAsiaTheme="minorHAnsi" w:hAnsi="Segoe UI" w:cs="Segoe UI"/>
                <w:sz w:val="22"/>
                <w:szCs w:val="22"/>
                <w:lang w:val="es-MX" w:eastAsia="es-MX"/>
              </w:rPr>
              <w:t>.</w:t>
            </w:r>
            <w:r w:rsidR="00046005">
              <w:rPr>
                <w:rFonts w:ascii="Segoe UI" w:eastAsiaTheme="minorHAnsi" w:hAnsi="Segoe UI" w:cs="Segoe UI"/>
                <w:sz w:val="22"/>
                <w:szCs w:val="22"/>
                <w:lang w:val="es-MX" w:eastAsia="es-MX"/>
              </w:rPr>
              <w:t xml:space="preserve"> </w:t>
            </w:r>
          </w:p>
        </w:tc>
      </w:tr>
      <w:tr w:rsidR="00BE4FFA" w:rsidRPr="00E06901" w14:paraId="66453D4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4193C3" w14:textId="532D6165" w:rsidR="00BE4FFA" w:rsidRPr="00E06901" w:rsidRDefault="00BE4FFA">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14.</w:t>
            </w:r>
            <w:r w:rsidR="00F038DE">
              <w:rPr>
                <w:rFonts w:ascii="Segoe UI" w:eastAsiaTheme="minorHAnsi" w:hAnsi="Segoe UI" w:cs="Segoe UI"/>
                <w:b w:val="0"/>
                <w:sz w:val="22"/>
                <w:szCs w:val="22"/>
                <w:lang w:val="es-MX" w:eastAsia="es-MX"/>
              </w:rPr>
              <w:t>2</w:t>
            </w:r>
          </w:p>
        </w:tc>
        <w:tc>
          <w:tcPr>
            <w:tcW w:w="8222" w:type="dxa"/>
            <w:vAlign w:val="center"/>
          </w:tcPr>
          <w:p w14:paraId="7097F602" w14:textId="64D15522" w:rsidR="00214001" w:rsidRDefault="00BE4FFA" w:rsidP="007C382E">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E06901">
              <w:rPr>
                <w:rFonts w:ascii="Segoe UI" w:eastAsiaTheme="minorHAnsi" w:hAnsi="Segoe UI" w:cs="Segoe UI"/>
                <w:sz w:val="22"/>
                <w:szCs w:val="22"/>
                <w:lang w:val="es-MX" w:eastAsia="es-MX"/>
              </w:rPr>
              <w:t xml:space="preserve">En caso de que sea más de una convocatoria ganadora, se mostrará una imagen diferente </w:t>
            </w:r>
            <w:proofErr w:type="gramStart"/>
            <w:r w:rsidRPr="00E06901">
              <w:rPr>
                <w:rFonts w:ascii="Segoe UI" w:eastAsiaTheme="minorHAnsi" w:hAnsi="Segoe UI" w:cs="Segoe UI"/>
                <w:sz w:val="22"/>
                <w:szCs w:val="22"/>
                <w:lang w:val="es-MX" w:eastAsia="es-MX"/>
              </w:rPr>
              <w:t xml:space="preserve">de acuerdo </w:t>
            </w:r>
            <w:r w:rsidR="005506A8">
              <w:rPr>
                <w:rFonts w:ascii="Segoe UI" w:eastAsiaTheme="minorHAnsi" w:hAnsi="Segoe UI" w:cs="Segoe UI"/>
                <w:sz w:val="22"/>
                <w:szCs w:val="22"/>
                <w:lang w:val="es-MX" w:eastAsia="es-MX"/>
              </w:rPr>
              <w:t>a</w:t>
            </w:r>
            <w:proofErr w:type="gramEnd"/>
            <w:r w:rsidR="005506A8">
              <w:rPr>
                <w:rFonts w:ascii="Segoe UI" w:eastAsiaTheme="minorHAnsi" w:hAnsi="Segoe UI" w:cs="Segoe UI"/>
                <w:sz w:val="22"/>
                <w:szCs w:val="22"/>
                <w:lang w:val="es-MX" w:eastAsia="es-MX"/>
              </w:rPr>
              <w:t xml:space="preserve"> la</w:t>
            </w:r>
            <w:r w:rsidRPr="00E06901">
              <w:rPr>
                <w:rFonts w:ascii="Segoe UI" w:eastAsiaTheme="minorHAnsi" w:hAnsi="Segoe UI" w:cs="Segoe UI"/>
                <w:sz w:val="22"/>
                <w:szCs w:val="22"/>
                <w:lang w:val="es-MX" w:eastAsia="es-MX"/>
              </w:rPr>
              <w:t xml:space="preserve"> convocatoria ganadora.</w:t>
            </w:r>
            <w:r w:rsidR="00214001">
              <w:rPr>
                <w:rFonts w:ascii="Segoe UI" w:eastAsiaTheme="minorHAnsi" w:hAnsi="Segoe UI" w:cs="Segoe UI"/>
                <w:sz w:val="22"/>
                <w:szCs w:val="22"/>
                <w:lang w:val="es-MX" w:eastAsia="es-MX"/>
              </w:rPr>
              <w:t xml:space="preserve"> </w:t>
            </w:r>
          </w:p>
          <w:p w14:paraId="60CE52A4" w14:textId="7F26A6C9" w:rsidR="00BE4FFA" w:rsidRDefault="00214001">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CB6420">
              <w:rPr>
                <w:rFonts w:ascii="Segoe UI" w:eastAsiaTheme="minorHAnsi" w:hAnsi="Segoe UI" w:cs="Segoe UI"/>
                <w:b/>
                <w:bCs/>
                <w:sz w:val="22"/>
                <w:szCs w:val="22"/>
                <w:lang w:val="es-MX" w:eastAsia="es-MX"/>
              </w:rPr>
              <w:t>NOTA:</w:t>
            </w:r>
            <w:r>
              <w:rPr>
                <w:rFonts w:ascii="Segoe UI" w:eastAsiaTheme="minorHAnsi" w:hAnsi="Segoe UI" w:cs="Segoe UI"/>
                <w:sz w:val="22"/>
                <w:szCs w:val="22"/>
                <w:lang w:val="es-MX" w:eastAsia="es-MX"/>
              </w:rPr>
              <w:t xml:space="preserve"> </w:t>
            </w:r>
            <w:r w:rsidR="00A00A68">
              <w:rPr>
                <w:rFonts w:ascii="Segoe UI" w:eastAsiaTheme="minorHAnsi" w:hAnsi="Segoe UI" w:cs="Segoe UI"/>
                <w:sz w:val="22"/>
                <w:szCs w:val="22"/>
                <w:lang w:val="es-MX" w:eastAsia="es-MX"/>
              </w:rPr>
              <w:t>La imagen a mostrar d</w:t>
            </w:r>
            <w:r w:rsidRPr="00214001">
              <w:rPr>
                <w:rFonts w:ascii="Segoe UI" w:eastAsiaTheme="minorHAnsi" w:hAnsi="Segoe UI" w:cs="Segoe UI"/>
                <w:sz w:val="22"/>
                <w:szCs w:val="22"/>
                <w:lang w:val="es-MX" w:eastAsia="es-MX"/>
              </w:rPr>
              <w:t>epende del servicio que proporcione ITESM</w:t>
            </w:r>
            <w:r w:rsidR="00CB6420">
              <w:rPr>
                <w:rFonts w:ascii="Segoe UI" w:eastAsiaTheme="minorHAnsi" w:hAnsi="Segoe UI" w:cs="Segoe UI"/>
                <w:sz w:val="22"/>
                <w:szCs w:val="22"/>
                <w:lang w:val="es-MX" w:eastAsia="es-MX"/>
              </w:rPr>
              <w:t>.</w:t>
            </w:r>
            <w:r w:rsidR="00711FD6">
              <w:rPr>
                <w:rFonts w:ascii="Segoe UI" w:eastAsiaTheme="minorHAnsi" w:hAnsi="Segoe UI" w:cs="Segoe UI"/>
                <w:sz w:val="22"/>
                <w:szCs w:val="22"/>
                <w:lang w:val="es-MX" w:eastAsia="es-MX"/>
              </w:rPr>
              <w:t xml:space="preserve"> </w:t>
            </w:r>
          </w:p>
        </w:tc>
      </w:tr>
      <w:tr w:rsidR="006566B6" w:rsidRPr="00BC725B" w14:paraId="32CFF76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7CAA589" w14:textId="7B1E066F" w:rsidR="006566B6" w:rsidRDefault="006566B6" w:rsidP="006566B6">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14.3</w:t>
            </w:r>
          </w:p>
        </w:tc>
        <w:tc>
          <w:tcPr>
            <w:tcW w:w="8222" w:type="dxa"/>
            <w:vAlign w:val="center"/>
          </w:tcPr>
          <w:p w14:paraId="343D681D" w14:textId="79923E50" w:rsidR="006566B6" w:rsidRPr="00BC725B" w:rsidRDefault="006566B6" w:rsidP="006566B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0774E">
              <w:rPr>
                <w:rFonts w:ascii="Segoe UI" w:eastAsiaTheme="minorHAnsi" w:hAnsi="Segoe UI" w:cs="Segoe UI"/>
                <w:sz w:val="22"/>
                <w:szCs w:val="22"/>
                <w:lang w:val="es-MX" w:eastAsia="es-MX"/>
              </w:rPr>
              <w:t xml:space="preserve">Será visible para cualquier usuario público (anónimos y </w:t>
            </w:r>
            <w:proofErr w:type="spellStart"/>
            <w:r w:rsidRPr="00C0774E">
              <w:rPr>
                <w:rFonts w:ascii="Segoe UI" w:eastAsiaTheme="minorHAnsi" w:hAnsi="Segoe UI" w:cs="Segoe UI"/>
                <w:sz w:val="22"/>
                <w:szCs w:val="22"/>
                <w:lang w:val="es-MX" w:eastAsia="es-MX"/>
              </w:rPr>
              <w:t>logueados</w:t>
            </w:r>
            <w:proofErr w:type="spellEnd"/>
            <w:r w:rsidRPr="00C0774E">
              <w:rPr>
                <w:rFonts w:ascii="Segoe UI" w:eastAsiaTheme="minorHAnsi" w:hAnsi="Segoe UI" w:cs="Segoe UI"/>
                <w:sz w:val="22"/>
                <w:szCs w:val="22"/>
                <w:lang w:val="es-MX" w:eastAsia="es-MX"/>
              </w:rPr>
              <w:t>).</w:t>
            </w:r>
          </w:p>
        </w:tc>
      </w:tr>
    </w:tbl>
    <w:p w14:paraId="2BF9E2B7" w14:textId="318AB158" w:rsidR="006E7940" w:rsidRDefault="006E7940" w:rsidP="006E7940">
      <w:pPr>
        <w:pStyle w:val="Prrafodelista"/>
        <w:spacing w:after="0"/>
        <w:jc w:val="both"/>
        <w:rPr>
          <w:rFonts w:eastAsiaTheme="majorEastAsia" w:cs="Segoe UI"/>
        </w:rPr>
      </w:pPr>
    </w:p>
    <w:p w14:paraId="1D85024B" w14:textId="77777777" w:rsidR="00110BED" w:rsidRPr="006653EA" w:rsidRDefault="00110BED" w:rsidP="00110BED">
      <w:pPr>
        <w:pStyle w:val="Ttulo4"/>
        <w:rPr>
          <w:rStyle w:val="nfasisintenso"/>
          <w:rFonts w:ascii="Segoe UI" w:hAnsi="Segoe UI" w:cs="Segoe UI"/>
        </w:rPr>
      </w:pPr>
      <w:r w:rsidRPr="006653EA">
        <w:rPr>
          <w:rStyle w:val="nfasisintenso"/>
          <w:rFonts w:ascii="Segoe UI" w:hAnsi="Segoe UI" w:cs="Segoe UI"/>
        </w:rPr>
        <w:t>Notificaciones asociadas</w:t>
      </w:r>
    </w:p>
    <w:p w14:paraId="12B5C866" w14:textId="77777777" w:rsidR="00110BED" w:rsidRPr="00A331EE" w:rsidRDefault="00110BED" w:rsidP="00110BED">
      <w:pPr>
        <w:spacing w:after="0" w:line="240" w:lineRule="auto"/>
        <w:rPr>
          <w:rFonts w:cs="Segoe UI"/>
          <w:lang w:eastAsia="es-MX"/>
        </w:rPr>
      </w:pPr>
      <w:r w:rsidRPr="00A331EE">
        <w:rPr>
          <w:rFonts w:cs="Segoe UI"/>
          <w:lang w:eastAsia="es-MX"/>
        </w:rPr>
        <w:t>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110BED" w:rsidRPr="00A40580" w14:paraId="19D85D3A"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2D599AA" w14:textId="77777777" w:rsidR="00110BED" w:rsidRPr="00A40580" w:rsidRDefault="00110BED">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774F9D5" w14:textId="77777777" w:rsidR="00110BED" w:rsidRPr="00A40580" w:rsidRDefault="00110BED">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DA12983" w14:textId="77777777" w:rsidR="00110BED" w:rsidRPr="00A40580" w:rsidRDefault="00110BED">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AC244DB" w14:textId="77777777" w:rsidR="00110BED" w:rsidRPr="00A40580" w:rsidRDefault="00110BED">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110BED" w:rsidRPr="00A40580" w14:paraId="3A799A4C"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1C7D417B" w14:textId="77777777" w:rsidR="00110BED" w:rsidRPr="001A57A0" w:rsidRDefault="00110BE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C45C322" w14:textId="77777777" w:rsidR="00110BED" w:rsidRPr="001A57A0" w:rsidRDefault="00110BE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6B5BB2B6" w14:textId="77777777" w:rsidR="00110BED" w:rsidRPr="001A57A0" w:rsidRDefault="00110BE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37E3D545" w14:textId="77777777" w:rsidR="00110BED" w:rsidRPr="001A57A0" w:rsidRDefault="00110BE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4F405D3" w14:textId="77777777" w:rsidR="00110BED" w:rsidRDefault="00110BED" w:rsidP="006E7940">
      <w:pPr>
        <w:pStyle w:val="Prrafodelista"/>
        <w:spacing w:after="0"/>
        <w:jc w:val="both"/>
        <w:rPr>
          <w:rFonts w:eastAsiaTheme="majorEastAsia" w:cs="Segoe UI"/>
        </w:rPr>
      </w:pPr>
    </w:p>
    <w:p w14:paraId="4BB9447B" w14:textId="77777777" w:rsidR="00110BED" w:rsidRDefault="00110BED" w:rsidP="006E7940">
      <w:pPr>
        <w:pStyle w:val="Prrafodelista"/>
        <w:spacing w:after="0"/>
        <w:jc w:val="both"/>
        <w:rPr>
          <w:rFonts w:eastAsiaTheme="majorEastAsia" w:cs="Segoe UI"/>
        </w:rPr>
      </w:pPr>
    </w:p>
    <w:p w14:paraId="4F53DF69" w14:textId="77777777" w:rsidR="00110BED" w:rsidRDefault="00110BED" w:rsidP="006E7940">
      <w:pPr>
        <w:pStyle w:val="Prrafodelista"/>
        <w:spacing w:after="0"/>
        <w:jc w:val="both"/>
        <w:rPr>
          <w:rFonts w:eastAsiaTheme="majorEastAsia" w:cs="Segoe UI"/>
        </w:rPr>
      </w:pPr>
    </w:p>
    <w:p w14:paraId="12E62A14" w14:textId="77777777" w:rsidR="006E7940" w:rsidRPr="006653EA" w:rsidRDefault="006E7940" w:rsidP="006E7940">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22E8F99D" w14:textId="77777777" w:rsidR="006E7940" w:rsidRPr="001030A6" w:rsidRDefault="006E7940" w:rsidP="006E7940">
      <w:r>
        <w:t>No aplica.</w:t>
      </w:r>
    </w:p>
    <w:p w14:paraId="5EBCC64A" w14:textId="77777777" w:rsidR="006E7940" w:rsidRDefault="006E7940" w:rsidP="006E7940">
      <w:pPr>
        <w:pStyle w:val="Prrafodelista"/>
        <w:ind w:left="360"/>
        <w:rPr>
          <w:rFonts w:cs="Segoe UI"/>
          <w:iCs/>
          <w:lang w:eastAsia="es-MX"/>
        </w:rPr>
      </w:pPr>
    </w:p>
    <w:p w14:paraId="0B0FDEF3" w14:textId="150C4DC9" w:rsidR="006E7940" w:rsidRDefault="006E7940" w:rsidP="006E7940">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A578E9">
        <w:rPr>
          <w:rStyle w:val="nfasisintenso"/>
          <w:rFonts w:ascii="Segoe UI" w:hAnsi="Segoe UI" w:cs="Segoe UI"/>
        </w:rPr>
        <w:t>Mostrar convocatoria ganadora</w:t>
      </w:r>
      <w:r>
        <w:rPr>
          <w:rStyle w:val="nfasisintenso"/>
          <w:rFonts w:ascii="Segoe UI" w:hAnsi="Segoe UI" w:cs="Segoe UI"/>
        </w:rPr>
        <w:t>”</w:t>
      </w:r>
    </w:p>
    <w:p w14:paraId="33A91860" w14:textId="5C059073" w:rsidR="00A578E9" w:rsidRPr="00A578E9" w:rsidRDefault="00A578E9" w:rsidP="00A578E9">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6E7940" w:rsidRPr="00BC725B" w14:paraId="38B158C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7AE8D07D" w14:textId="77777777" w:rsidR="006E7940" w:rsidRPr="00987214" w:rsidRDefault="006E7940">
            <w:pPr>
              <w:rPr>
                <w:rFonts w:cs="Segoe UI"/>
              </w:rPr>
            </w:pPr>
            <w:r w:rsidRPr="00987214">
              <w:rPr>
                <w:rFonts w:cs="Segoe UI"/>
              </w:rPr>
              <w:t>Campo</w:t>
            </w:r>
          </w:p>
        </w:tc>
        <w:tc>
          <w:tcPr>
            <w:tcW w:w="1906" w:type="dxa"/>
          </w:tcPr>
          <w:p w14:paraId="50933ECD" w14:textId="77777777" w:rsidR="006E7940" w:rsidRPr="00987214" w:rsidRDefault="006E794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3BDD0DD3" w14:textId="77777777" w:rsidR="006E7940" w:rsidRPr="00987214" w:rsidRDefault="006E794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2A6818D7" w14:textId="77777777" w:rsidR="006E7940" w:rsidRPr="00987214" w:rsidRDefault="006E794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768DCAFE" w14:textId="77777777" w:rsidR="006E7940" w:rsidRPr="00BC725B" w:rsidRDefault="006E794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E7940" w:rsidRPr="00012C84" w14:paraId="2ABEE12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06A7905B" w14:textId="00FF3D8F" w:rsidR="006E7940" w:rsidRPr="00012C84" w:rsidRDefault="00012C84" w:rsidP="00012C84">
            <w:pPr>
              <w:jc w:val="center"/>
              <w:rPr>
                <w:rFonts w:cs="Segoe UI"/>
                <w:b w:val="0"/>
                <w:bCs w:val="0"/>
              </w:rPr>
            </w:pPr>
            <w:r w:rsidRPr="00012C84">
              <w:rPr>
                <w:rFonts w:cs="Segoe UI"/>
                <w:b w:val="0"/>
                <w:bCs w:val="0"/>
              </w:rPr>
              <w:t>-</w:t>
            </w:r>
          </w:p>
        </w:tc>
        <w:tc>
          <w:tcPr>
            <w:tcW w:w="1906" w:type="dxa"/>
          </w:tcPr>
          <w:p w14:paraId="6559A02A" w14:textId="5AE941B2" w:rsidR="006E7940" w:rsidRPr="00012C84" w:rsidRDefault="00012C84" w:rsidP="00012C84">
            <w:pPr>
              <w:jc w:val="center"/>
              <w:cnfStyle w:val="000000100000" w:firstRow="0" w:lastRow="0" w:firstColumn="0" w:lastColumn="0" w:oddVBand="0" w:evenVBand="0" w:oddHBand="1" w:evenHBand="0" w:firstRowFirstColumn="0" w:firstRowLastColumn="0" w:lastRowFirstColumn="0" w:lastRowLastColumn="0"/>
              <w:rPr>
                <w:rFonts w:cs="Segoe UI"/>
              </w:rPr>
            </w:pPr>
            <w:r w:rsidRPr="00012C84">
              <w:rPr>
                <w:rFonts w:cs="Segoe UI"/>
              </w:rPr>
              <w:t>-</w:t>
            </w:r>
          </w:p>
        </w:tc>
        <w:tc>
          <w:tcPr>
            <w:tcW w:w="2981" w:type="dxa"/>
          </w:tcPr>
          <w:p w14:paraId="3A62526F" w14:textId="418A2856" w:rsidR="006E7940" w:rsidRPr="00012C84" w:rsidRDefault="00012C84" w:rsidP="00012C84">
            <w:pPr>
              <w:jc w:val="center"/>
              <w:cnfStyle w:val="000000100000" w:firstRow="0" w:lastRow="0" w:firstColumn="0" w:lastColumn="0" w:oddVBand="0" w:evenVBand="0" w:oddHBand="1" w:evenHBand="0" w:firstRowFirstColumn="0" w:firstRowLastColumn="0" w:lastRowFirstColumn="0" w:lastRowLastColumn="0"/>
              <w:rPr>
                <w:rFonts w:cs="Segoe UI"/>
              </w:rPr>
            </w:pPr>
            <w:r w:rsidRPr="00012C84">
              <w:rPr>
                <w:rFonts w:cs="Segoe UI"/>
              </w:rPr>
              <w:t>-</w:t>
            </w:r>
          </w:p>
        </w:tc>
        <w:tc>
          <w:tcPr>
            <w:tcW w:w="1671" w:type="dxa"/>
          </w:tcPr>
          <w:p w14:paraId="69014ABB" w14:textId="6C3A50B1" w:rsidR="006E7940" w:rsidRPr="00012C84" w:rsidRDefault="00012C84" w:rsidP="00012C84">
            <w:pPr>
              <w:jc w:val="center"/>
              <w:cnfStyle w:val="000000100000" w:firstRow="0" w:lastRow="0" w:firstColumn="0" w:lastColumn="0" w:oddVBand="0" w:evenVBand="0" w:oddHBand="1" w:evenHBand="0" w:firstRowFirstColumn="0" w:firstRowLastColumn="0" w:lastRowFirstColumn="0" w:lastRowLastColumn="0"/>
              <w:rPr>
                <w:rFonts w:cs="Segoe UI"/>
              </w:rPr>
            </w:pPr>
            <w:r w:rsidRPr="00012C84">
              <w:rPr>
                <w:rFonts w:cs="Segoe UI"/>
              </w:rPr>
              <w:t>-</w:t>
            </w:r>
          </w:p>
        </w:tc>
        <w:tc>
          <w:tcPr>
            <w:tcW w:w="1282" w:type="dxa"/>
          </w:tcPr>
          <w:p w14:paraId="719CE30A" w14:textId="14369442" w:rsidR="006E7940" w:rsidRPr="00012C84" w:rsidRDefault="00012C84" w:rsidP="00012C84">
            <w:pPr>
              <w:jc w:val="center"/>
              <w:cnfStyle w:val="000000100000" w:firstRow="0" w:lastRow="0" w:firstColumn="0" w:lastColumn="0" w:oddVBand="0" w:evenVBand="0" w:oddHBand="1" w:evenHBand="0" w:firstRowFirstColumn="0" w:firstRowLastColumn="0" w:lastRowFirstColumn="0" w:lastRowLastColumn="0"/>
              <w:rPr>
                <w:rFonts w:cs="Segoe UI"/>
              </w:rPr>
            </w:pPr>
            <w:r w:rsidRPr="00012C84">
              <w:rPr>
                <w:rFonts w:cs="Segoe UI"/>
              </w:rPr>
              <w:t>-</w:t>
            </w:r>
          </w:p>
        </w:tc>
      </w:tr>
    </w:tbl>
    <w:p w14:paraId="77D186F0" w14:textId="77777777" w:rsidR="006E7940" w:rsidRDefault="006E7940" w:rsidP="006E7940">
      <w:pPr>
        <w:pStyle w:val="Prrafodelista"/>
        <w:spacing w:after="0"/>
        <w:jc w:val="both"/>
        <w:rPr>
          <w:rFonts w:eastAsiaTheme="majorEastAsia" w:cs="Segoe UI"/>
        </w:rPr>
      </w:pPr>
    </w:p>
    <w:p w14:paraId="3C328E3D" w14:textId="77777777" w:rsidR="006E7940" w:rsidRPr="006653EA" w:rsidRDefault="006E7940" w:rsidP="006E7940">
      <w:pPr>
        <w:pStyle w:val="Ttulo4"/>
        <w:rPr>
          <w:rStyle w:val="nfasisintenso"/>
          <w:rFonts w:ascii="Segoe UI" w:hAnsi="Segoe UI" w:cs="Segoe UI"/>
        </w:rPr>
      </w:pPr>
      <w:r w:rsidRPr="006653EA">
        <w:rPr>
          <w:rStyle w:val="nfasisintenso"/>
          <w:rFonts w:ascii="Segoe UI" w:hAnsi="Segoe UI" w:cs="Segoe UI"/>
        </w:rPr>
        <w:t>Supuestos y exclusiones</w:t>
      </w:r>
    </w:p>
    <w:p w14:paraId="773C9BD4" w14:textId="254E7A68" w:rsidR="006E7940" w:rsidRPr="00A24CB4" w:rsidRDefault="006E7940" w:rsidP="00642046">
      <w:pPr>
        <w:pStyle w:val="Prrafodelista"/>
        <w:numPr>
          <w:ilvl w:val="0"/>
          <w:numId w:val="96"/>
        </w:numPr>
        <w:spacing w:after="0"/>
        <w:jc w:val="both"/>
        <w:rPr>
          <w:rFonts w:cs="Segoe UI"/>
          <w:color w:val="000000"/>
        </w:rPr>
      </w:pPr>
      <w:r w:rsidRPr="00A24CB4">
        <w:rPr>
          <w:rFonts w:cs="Segoe UI"/>
          <w:color w:val="000000"/>
        </w:rPr>
        <w:t xml:space="preserve">Se considera </w:t>
      </w:r>
      <w:r w:rsidR="000E466B" w:rsidRPr="00A24CB4">
        <w:rPr>
          <w:rFonts w:cs="Segoe UI"/>
          <w:color w:val="000000"/>
        </w:rPr>
        <w:t>que</w:t>
      </w:r>
      <w:r w:rsidR="00BB0048" w:rsidRPr="00A24CB4">
        <w:rPr>
          <w:rFonts w:cs="Segoe UI"/>
          <w:color w:val="000000"/>
        </w:rPr>
        <w:t xml:space="preserve"> las imágenes </w:t>
      </w:r>
      <w:r w:rsidR="00AA6E15" w:rsidRPr="00A24CB4">
        <w:rPr>
          <w:rFonts w:cs="Segoe UI"/>
          <w:color w:val="000000"/>
        </w:rPr>
        <w:t xml:space="preserve">mostradas en el banner </w:t>
      </w:r>
      <w:r w:rsidR="00861DF6">
        <w:rPr>
          <w:rFonts w:cs="Segoe UI"/>
          <w:color w:val="000000"/>
        </w:rPr>
        <w:t>serán</w:t>
      </w:r>
      <w:r w:rsidR="005A482E">
        <w:rPr>
          <w:rFonts w:cs="Segoe UI"/>
          <w:color w:val="000000"/>
        </w:rPr>
        <w:t xml:space="preserve"> a través, d</w:t>
      </w:r>
      <w:r w:rsidR="000E466B" w:rsidRPr="00A24CB4">
        <w:rPr>
          <w:rFonts w:cs="Segoe UI"/>
          <w:color w:val="000000"/>
        </w:rPr>
        <w:t>el servicio</w:t>
      </w:r>
      <w:r w:rsidR="00A24CB4" w:rsidRPr="00A24CB4">
        <w:rPr>
          <w:rFonts w:cs="Segoe UI"/>
          <w:color w:val="000000"/>
        </w:rPr>
        <w:t xml:space="preserve"> que se consumirá</w:t>
      </w:r>
      <w:r w:rsidR="00BB0048" w:rsidRPr="00A24CB4">
        <w:rPr>
          <w:rFonts w:cs="Segoe UI"/>
          <w:color w:val="000000"/>
        </w:rPr>
        <w:t xml:space="preserve"> </w:t>
      </w:r>
      <w:r w:rsidR="005A482E">
        <w:rPr>
          <w:rFonts w:cs="Segoe UI"/>
          <w:color w:val="000000"/>
        </w:rPr>
        <w:t xml:space="preserve">y </w:t>
      </w:r>
      <w:r w:rsidR="00A24CB4" w:rsidRPr="00A24CB4">
        <w:rPr>
          <w:rFonts w:cs="Segoe UI"/>
          <w:color w:val="000000"/>
        </w:rPr>
        <w:t>proporcionará</w:t>
      </w:r>
      <w:r w:rsidR="00A02820" w:rsidRPr="00A24CB4">
        <w:rPr>
          <w:rFonts w:cs="Segoe UI"/>
          <w:color w:val="000000"/>
        </w:rPr>
        <w:t xml:space="preserve"> ITESM.</w:t>
      </w:r>
    </w:p>
    <w:p w14:paraId="6B32FC77" w14:textId="77777777" w:rsidR="006E7940" w:rsidRPr="006653EA" w:rsidRDefault="006E7940" w:rsidP="006E7940">
      <w:pPr>
        <w:pStyle w:val="Ttulo4"/>
        <w:rPr>
          <w:rStyle w:val="nfasisintenso"/>
          <w:rFonts w:ascii="Segoe UI" w:hAnsi="Segoe UI" w:cs="Segoe UI"/>
        </w:rPr>
      </w:pPr>
      <w:r w:rsidRPr="006653EA">
        <w:rPr>
          <w:rStyle w:val="nfasisintenso"/>
          <w:rFonts w:ascii="Segoe UI" w:hAnsi="Segoe UI" w:cs="Segoe UI"/>
        </w:rPr>
        <w:t>Anexo</w:t>
      </w:r>
    </w:p>
    <w:p w14:paraId="1E0C432A" w14:textId="77777777" w:rsidR="006E7940" w:rsidRDefault="006E7940" w:rsidP="006E7940">
      <w:r>
        <w:t>No aplica.</w:t>
      </w:r>
    </w:p>
    <w:p w14:paraId="57796551" w14:textId="77777777" w:rsidR="006E7940" w:rsidRDefault="006E7940" w:rsidP="006E7940"/>
    <w:p w14:paraId="6730C411" w14:textId="77777777" w:rsidR="006E7940" w:rsidRDefault="006E7940" w:rsidP="006E7940"/>
    <w:p w14:paraId="48834C91" w14:textId="77777777" w:rsidR="006E7940" w:rsidRDefault="006E7940" w:rsidP="00996DD3"/>
    <w:p w14:paraId="2E298DF6" w14:textId="77777777" w:rsidR="006566B6" w:rsidRDefault="006566B6" w:rsidP="00996DD3"/>
    <w:p w14:paraId="7C1B1204" w14:textId="77777777" w:rsidR="006566B6" w:rsidRDefault="006566B6" w:rsidP="00996DD3"/>
    <w:p w14:paraId="50B3860E" w14:textId="77777777" w:rsidR="006566B6" w:rsidRDefault="006566B6" w:rsidP="00996DD3"/>
    <w:p w14:paraId="085E166B" w14:textId="77777777" w:rsidR="006566B6" w:rsidRDefault="006566B6" w:rsidP="00996DD3"/>
    <w:p w14:paraId="2D94F737" w14:textId="77777777" w:rsidR="006566B6" w:rsidRDefault="006566B6" w:rsidP="00996DD3"/>
    <w:p w14:paraId="2117ADE3" w14:textId="77777777" w:rsidR="006566B6" w:rsidRDefault="006566B6" w:rsidP="00996DD3"/>
    <w:p w14:paraId="28EF7FBE" w14:textId="77777777" w:rsidR="006E7940" w:rsidRDefault="006E7940" w:rsidP="00996DD3"/>
    <w:p w14:paraId="4023B9D4" w14:textId="5808B2A7" w:rsidR="003570CC" w:rsidRDefault="00644327" w:rsidP="003570CC">
      <w:pPr>
        <w:pStyle w:val="Ttulo2"/>
        <w:rPr>
          <w:rFonts w:ascii="Segoe UI" w:hAnsi="Segoe UI" w:cs="Segoe UI"/>
          <w:sz w:val="22"/>
          <w:szCs w:val="22"/>
        </w:rPr>
      </w:pPr>
      <w:bookmarkStart w:id="742" w:name="_Toc146029572"/>
      <w:r w:rsidRPr="00230D08">
        <w:rPr>
          <w:rFonts w:ascii="Segoe UI" w:hAnsi="Segoe UI" w:cs="Segoe UI"/>
          <w:sz w:val="22"/>
          <w:szCs w:val="22"/>
        </w:rPr>
        <w:lastRenderedPageBreak/>
        <w:t>Requerimiento 1</w:t>
      </w:r>
      <w:r w:rsidR="00750F53" w:rsidRPr="00230D08">
        <w:rPr>
          <w:rFonts w:ascii="Segoe UI" w:hAnsi="Segoe UI" w:cs="Segoe UI"/>
          <w:sz w:val="22"/>
          <w:szCs w:val="22"/>
        </w:rPr>
        <w:t>5</w:t>
      </w:r>
      <w:r w:rsidRPr="00230D08">
        <w:rPr>
          <w:rFonts w:ascii="Segoe UI" w:hAnsi="Segoe UI" w:cs="Segoe UI"/>
          <w:sz w:val="22"/>
          <w:szCs w:val="22"/>
        </w:rPr>
        <w:t xml:space="preserve"> –</w:t>
      </w:r>
      <w:r w:rsidR="003570CC" w:rsidRPr="00230D08">
        <w:rPr>
          <w:rFonts w:ascii="Segoe UI" w:hAnsi="Segoe UI" w:cs="Segoe UI"/>
          <w:sz w:val="22"/>
          <w:szCs w:val="22"/>
        </w:rPr>
        <w:t>Activar carrusel en Banner principal de Home</w:t>
      </w:r>
      <w:bookmarkEnd w:id="742"/>
    </w:p>
    <w:p w14:paraId="79A7FC48" w14:textId="77777777" w:rsidR="00BE7831" w:rsidRPr="00BE7831" w:rsidRDefault="00BE7831" w:rsidP="00BE7831">
      <w:pPr>
        <w:rPr>
          <w:lang w:eastAsia="es-MX"/>
        </w:rPr>
      </w:pPr>
    </w:p>
    <w:p w14:paraId="7784DEFA"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Objetivo</w:t>
      </w:r>
    </w:p>
    <w:p w14:paraId="3F6B123C" w14:textId="7C156E59" w:rsidR="00644327" w:rsidRPr="00BC725B" w:rsidRDefault="00644327" w:rsidP="00644327">
      <w:pPr>
        <w:jc w:val="both"/>
        <w:rPr>
          <w:rFonts w:eastAsiaTheme="majorEastAsia" w:cs="Segoe UI"/>
        </w:rPr>
      </w:pPr>
      <w:r>
        <w:rPr>
          <w:rFonts w:eastAsiaTheme="majorEastAsia" w:cs="Segoe UI"/>
        </w:rPr>
        <w:t xml:space="preserve">Agregar a la plataforma la opción de </w:t>
      </w:r>
      <w:r w:rsidR="00F034AE">
        <w:rPr>
          <w:rFonts w:eastAsiaTheme="majorEastAsia" w:cs="Segoe UI"/>
        </w:rPr>
        <w:t>carrusel en el banner para que se</w:t>
      </w:r>
      <w:r w:rsidR="00CB744E">
        <w:rPr>
          <w:rFonts w:eastAsiaTheme="majorEastAsia" w:cs="Segoe UI"/>
        </w:rPr>
        <w:t xml:space="preserve"> muestren distintas imágenes</w:t>
      </w:r>
      <w:r w:rsidR="006566B6">
        <w:rPr>
          <w:rFonts w:eastAsiaTheme="majorEastAsia" w:cs="Segoe UI"/>
        </w:rPr>
        <w:t xml:space="preserve"> y sea más interactivo.</w:t>
      </w:r>
    </w:p>
    <w:p w14:paraId="09A7538E"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 xml:space="preserve">Prototipo  </w:t>
      </w:r>
    </w:p>
    <w:p w14:paraId="733D1432" w14:textId="77777777" w:rsidR="00644327" w:rsidRPr="004C4612" w:rsidRDefault="00644327" w:rsidP="00644327">
      <w:pPr>
        <w:spacing w:after="0"/>
        <w:rPr>
          <w:rFonts w:eastAsiaTheme="majorEastAsia" w:cs="Segoe UI"/>
        </w:rPr>
      </w:pPr>
      <w:r>
        <w:rPr>
          <w:rFonts w:eastAsiaTheme="majorEastAsia" w:cs="Segoe UI"/>
        </w:rPr>
        <w:t>No aplica.</w:t>
      </w:r>
    </w:p>
    <w:p w14:paraId="093CC96A" w14:textId="77777777" w:rsidR="00644327" w:rsidRDefault="00644327" w:rsidP="00644327">
      <w:pPr>
        <w:pStyle w:val="Prrafodelista"/>
        <w:spacing w:after="0"/>
        <w:jc w:val="both"/>
        <w:rPr>
          <w:rFonts w:eastAsiaTheme="majorEastAsia" w:cs="Segoe UI"/>
        </w:rPr>
      </w:pPr>
    </w:p>
    <w:p w14:paraId="7C0795BC"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Diagrama de flujo</w:t>
      </w:r>
    </w:p>
    <w:p w14:paraId="4A085045" w14:textId="77777777" w:rsidR="00644327" w:rsidRPr="00BC725B" w:rsidRDefault="00644327" w:rsidP="00644327">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BFC5463" w14:textId="77777777" w:rsidR="00644327" w:rsidRPr="00BC725B" w:rsidRDefault="00644327" w:rsidP="00644327">
      <w:pPr>
        <w:pStyle w:val="Textoindependiente"/>
        <w:spacing w:line="276" w:lineRule="auto"/>
        <w:jc w:val="both"/>
        <w:rPr>
          <w:rFonts w:ascii="Segoe UI" w:eastAsiaTheme="minorHAnsi" w:hAnsi="Segoe UI" w:cs="Segoe UI"/>
          <w:iCs/>
          <w:sz w:val="22"/>
          <w:szCs w:val="22"/>
          <w:lang w:val="es-MX" w:eastAsia="es-MX"/>
        </w:rPr>
      </w:pPr>
    </w:p>
    <w:p w14:paraId="5A3E3454" w14:textId="6D20FA05"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Reglas de negocio:</w:t>
      </w:r>
      <w:r w:rsidR="00F05473">
        <w:rPr>
          <w:rStyle w:val="nfasisintenso"/>
          <w:rFonts w:ascii="Segoe UI" w:hAnsi="Segoe UI" w:cs="Segoe UI"/>
        </w:rPr>
        <w:t xml:space="preserve"> Activa</w:t>
      </w:r>
      <w:r w:rsidR="00C32FCB">
        <w:rPr>
          <w:rStyle w:val="nfasisintenso"/>
          <w:rFonts w:ascii="Segoe UI" w:hAnsi="Segoe UI" w:cs="Segoe UI"/>
        </w:rPr>
        <w:t>r carrusel en banner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44327" w:rsidRPr="00BC725B" w14:paraId="23BD600C"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F6A569B" w14:textId="77777777" w:rsidR="00644327" w:rsidRPr="00BC725B" w:rsidRDefault="00644327">
            <w:pPr>
              <w:spacing w:before="120" w:after="60"/>
              <w:jc w:val="center"/>
              <w:rPr>
                <w:rFonts w:cs="Segoe UI"/>
                <w:sz w:val="22"/>
              </w:rPr>
            </w:pPr>
            <w:r w:rsidRPr="00BC725B">
              <w:rPr>
                <w:rFonts w:cs="Segoe UI"/>
                <w:sz w:val="22"/>
              </w:rPr>
              <w:t>Id</w:t>
            </w:r>
          </w:p>
        </w:tc>
        <w:tc>
          <w:tcPr>
            <w:tcW w:w="8222" w:type="dxa"/>
          </w:tcPr>
          <w:p w14:paraId="4D8934DA" w14:textId="77777777" w:rsidR="00644327" w:rsidRPr="00BC725B" w:rsidRDefault="006443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BE4FFA" w:rsidRPr="00C0774E" w14:paraId="3704FC9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6116C6" w14:textId="3327E82D" w:rsidR="00BE4FFA" w:rsidRPr="00E06901" w:rsidRDefault="00BE4FFA">
            <w:pPr>
              <w:pStyle w:val="Textoindependiente"/>
              <w:spacing w:line="276" w:lineRule="auto"/>
              <w:jc w:val="center"/>
              <w:rPr>
                <w:rFonts w:ascii="Segoe UI" w:eastAsiaTheme="minorHAnsi" w:hAnsi="Segoe UI" w:cs="Segoe UI"/>
                <w:b w:val="0"/>
                <w:sz w:val="22"/>
                <w:szCs w:val="22"/>
                <w:lang w:val="es-MX" w:eastAsia="es-MX"/>
              </w:rPr>
            </w:pPr>
            <w:r w:rsidRPr="00E06901">
              <w:rPr>
                <w:rFonts w:ascii="Segoe UI" w:eastAsiaTheme="minorHAnsi" w:hAnsi="Segoe UI" w:cs="Segoe UI"/>
                <w:b w:val="0"/>
                <w:sz w:val="22"/>
                <w:szCs w:val="22"/>
                <w:lang w:val="es-MX" w:eastAsia="es-MX"/>
              </w:rPr>
              <w:t>1</w:t>
            </w:r>
            <w:r w:rsidR="00164148">
              <w:rPr>
                <w:rFonts w:ascii="Segoe UI" w:eastAsiaTheme="minorHAnsi" w:hAnsi="Segoe UI" w:cs="Segoe UI"/>
                <w:b w:val="0"/>
                <w:sz w:val="22"/>
                <w:szCs w:val="22"/>
                <w:lang w:val="es-MX" w:eastAsia="es-MX"/>
              </w:rPr>
              <w:t>5.1</w:t>
            </w:r>
          </w:p>
        </w:tc>
        <w:tc>
          <w:tcPr>
            <w:tcW w:w="8222" w:type="dxa"/>
            <w:vAlign w:val="center"/>
          </w:tcPr>
          <w:p w14:paraId="7F5FF183" w14:textId="77777777" w:rsidR="00BE4FFA" w:rsidRDefault="00D90261">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carrusel se activará en el banner del home.</w:t>
            </w:r>
          </w:p>
          <w:p w14:paraId="6CB3565C" w14:textId="06622BB8" w:rsidR="00ED268A" w:rsidRDefault="00ED268A" w:rsidP="00ED268A">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7F33E1F2" wp14:editId="548793D9">
                  <wp:extent cx="4777099" cy="2021585"/>
                  <wp:effectExtent l="0" t="0" r="508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784707" cy="2024805"/>
                          </a:xfrm>
                          <a:prstGeom prst="rect">
                            <a:avLst/>
                          </a:prstGeom>
                        </pic:spPr>
                      </pic:pic>
                    </a:graphicData>
                  </a:graphic>
                </wp:inline>
              </w:drawing>
            </w:r>
          </w:p>
        </w:tc>
      </w:tr>
      <w:tr w:rsidR="00D90261" w:rsidRPr="00C0774E" w14:paraId="5BD03B4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67327C2" w14:textId="48AA0F7C" w:rsidR="00D90261" w:rsidRPr="00E06901" w:rsidRDefault="00164148" w:rsidP="00D90261">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15.2</w:t>
            </w:r>
          </w:p>
        </w:tc>
        <w:tc>
          <w:tcPr>
            <w:tcW w:w="8222" w:type="dxa"/>
            <w:vAlign w:val="center"/>
          </w:tcPr>
          <w:p w14:paraId="0AC8FE4B" w14:textId="591DD14A" w:rsidR="00D90261" w:rsidRPr="00C0774E" w:rsidRDefault="00D90261" w:rsidP="00D90261">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0774E">
              <w:rPr>
                <w:rFonts w:ascii="Segoe UI" w:eastAsiaTheme="minorHAnsi" w:hAnsi="Segoe UI" w:cs="Segoe UI"/>
                <w:sz w:val="22"/>
                <w:szCs w:val="22"/>
                <w:lang w:val="es-MX" w:eastAsia="es-MX"/>
              </w:rPr>
              <w:t xml:space="preserve">Será visible para cualquier usuario público (anónimos y </w:t>
            </w:r>
            <w:proofErr w:type="spellStart"/>
            <w:r w:rsidRPr="00C0774E">
              <w:rPr>
                <w:rFonts w:ascii="Segoe UI" w:eastAsiaTheme="minorHAnsi" w:hAnsi="Segoe UI" w:cs="Segoe UI"/>
                <w:sz w:val="22"/>
                <w:szCs w:val="22"/>
                <w:lang w:val="es-MX" w:eastAsia="es-MX"/>
              </w:rPr>
              <w:t>logueados</w:t>
            </w:r>
            <w:proofErr w:type="spellEnd"/>
            <w:r w:rsidRPr="00C0774E">
              <w:rPr>
                <w:rFonts w:ascii="Segoe UI" w:eastAsiaTheme="minorHAnsi" w:hAnsi="Segoe UI" w:cs="Segoe UI"/>
                <w:sz w:val="22"/>
                <w:szCs w:val="22"/>
                <w:lang w:val="es-MX" w:eastAsia="es-MX"/>
              </w:rPr>
              <w:t>).</w:t>
            </w:r>
          </w:p>
        </w:tc>
      </w:tr>
      <w:tr w:rsidR="00556BCA" w:rsidRPr="00BC725B" w14:paraId="0EAF315A" w14:textId="77777777" w:rsidTr="00556B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F9C79E" w14:textId="34B190B1" w:rsidR="00556BCA" w:rsidRPr="00E06901" w:rsidRDefault="00556BCA" w:rsidP="00556BCA">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15.3</w:t>
            </w:r>
          </w:p>
        </w:tc>
        <w:tc>
          <w:tcPr>
            <w:tcW w:w="8222" w:type="dxa"/>
            <w:vAlign w:val="center"/>
          </w:tcPr>
          <w:p w14:paraId="526BDAA1" w14:textId="119AB804" w:rsidR="00556BCA" w:rsidRPr="00BC725B" w:rsidRDefault="00556BCA" w:rsidP="00556BCA">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Cada imagen mostrada contendrá título, imagen y un </w:t>
            </w:r>
            <w:proofErr w:type="gramStart"/>
            <w:r>
              <w:rPr>
                <w:rFonts w:ascii="Segoe UI" w:eastAsiaTheme="minorHAnsi" w:hAnsi="Segoe UI" w:cs="Segoe UI"/>
                <w:sz w:val="22"/>
                <w:szCs w:val="22"/>
                <w:lang w:val="es-MX" w:eastAsia="es-MX"/>
              </w:rPr>
              <w:t>link</w:t>
            </w:r>
            <w:proofErr w:type="gramEnd"/>
            <w:r>
              <w:rPr>
                <w:rFonts w:ascii="Segoe UI" w:eastAsiaTheme="minorHAnsi" w:hAnsi="Segoe UI" w:cs="Segoe UI"/>
                <w:sz w:val="22"/>
                <w:szCs w:val="22"/>
                <w:lang w:val="es-MX" w:eastAsia="es-MX"/>
              </w:rPr>
              <w:t xml:space="preserve">. </w:t>
            </w:r>
          </w:p>
        </w:tc>
      </w:tr>
      <w:tr w:rsidR="00D90261" w:rsidRPr="00D77412" w14:paraId="05408B6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9EF901" w14:textId="356E9CDE" w:rsidR="00D90261" w:rsidRPr="00E06901" w:rsidRDefault="00164148" w:rsidP="00D90261">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15.</w:t>
            </w:r>
            <w:r w:rsidR="00556BCA">
              <w:rPr>
                <w:rFonts w:ascii="Segoe UI" w:eastAsiaTheme="minorHAnsi" w:hAnsi="Segoe UI" w:cs="Segoe UI"/>
                <w:b w:val="0"/>
                <w:sz w:val="22"/>
                <w:szCs w:val="22"/>
                <w:lang w:val="es-MX" w:eastAsia="es-MX"/>
              </w:rPr>
              <w:t>4</w:t>
            </w:r>
          </w:p>
        </w:tc>
        <w:tc>
          <w:tcPr>
            <w:tcW w:w="8222" w:type="dxa"/>
            <w:vAlign w:val="center"/>
          </w:tcPr>
          <w:p w14:paraId="15C36D30" w14:textId="64FC78ED" w:rsidR="00D90261" w:rsidRDefault="00164148" w:rsidP="00D90261">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w:t>
            </w:r>
            <w:r w:rsidR="00D90261" w:rsidRPr="00D77412">
              <w:rPr>
                <w:rFonts w:ascii="Segoe UI" w:eastAsiaTheme="minorHAnsi" w:hAnsi="Segoe UI" w:cs="Segoe UI"/>
                <w:sz w:val="22"/>
                <w:szCs w:val="22"/>
                <w:lang w:val="es-MX" w:eastAsia="es-MX"/>
              </w:rPr>
              <w:t xml:space="preserve">l orden de las </w:t>
            </w:r>
            <w:r w:rsidRPr="00D77412">
              <w:rPr>
                <w:rFonts w:ascii="Segoe UI" w:eastAsiaTheme="minorHAnsi" w:hAnsi="Segoe UI" w:cs="Segoe UI"/>
                <w:sz w:val="22"/>
                <w:szCs w:val="22"/>
                <w:lang w:val="es-MX" w:eastAsia="es-MX"/>
              </w:rPr>
              <w:t>imágenes se</w:t>
            </w:r>
            <w:r w:rsidR="00D90261" w:rsidRPr="00D77412">
              <w:rPr>
                <w:rFonts w:ascii="Segoe UI" w:eastAsiaTheme="minorHAnsi" w:hAnsi="Segoe UI" w:cs="Segoe UI"/>
                <w:sz w:val="22"/>
                <w:szCs w:val="22"/>
                <w:lang w:val="es-MX" w:eastAsia="es-MX"/>
              </w:rPr>
              <w:t xml:space="preserve"> consumirá de un servicio administrado por ITESM.</w:t>
            </w:r>
            <w:r w:rsidR="00DD4437">
              <w:rPr>
                <w:rFonts w:ascii="Segoe UI" w:eastAsiaTheme="minorHAnsi" w:hAnsi="Segoe UI" w:cs="Segoe UI"/>
                <w:sz w:val="22"/>
                <w:szCs w:val="22"/>
                <w:lang w:val="es-MX" w:eastAsia="es-MX"/>
              </w:rPr>
              <w:t xml:space="preserve"> </w:t>
            </w:r>
          </w:p>
        </w:tc>
      </w:tr>
      <w:tr w:rsidR="00D90261" w:rsidRPr="00D77412" w14:paraId="6AB8702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253D16" w14:textId="50A739A1" w:rsidR="00D90261" w:rsidRPr="00E06901" w:rsidRDefault="00164148" w:rsidP="00D90261">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15.</w:t>
            </w:r>
            <w:r w:rsidR="00556BCA">
              <w:rPr>
                <w:rFonts w:ascii="Segoe UI" w:eastAsiaTheme="minorHAnsi" w:hAnsi="Segoe UI" w:cs="Segoe UI"/>
                <w:b w:val="0"/>
                <w:sz w:val="22"/>
                <w:szCs w:val="22"/>
                <w:lang w:val="es-MX" w:eastAsia="es-MX"/>
              </w:rPr>
              <w:t>5</w:t>
            </w:r>
          </w:p>
        </w:tc>
        <w:tc>
          <w:tcPr>
            <w:tcW w:w="8222" w:type="dxa"/>
            <w:vAlign w:val="center"/>
          </w:tcPr>
          <w:p w14:paraId="3AA518E2" w14:textId="398733D6" w:rsidR="00D90261" w:rsidRPr="00D77412" w:rsidRDefault="00D90261" w:rsidP="00D90261">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F379B6">
              <w:rPr>
                <w:rFonts w:ascii="Segoe UI" w:eastAsiaTheme="minorHAnsi" w:hAnsi="Segoe UI" w:cs="Segoe UI"/>
                <w:sz w:val="22"/>
                <w:szCs w:val="22"/>
                <w:lang w:val="es-MX" w:eastAsia="es-MX"/>
              </w:rPr>
              <w:t>El banner será dinámico para que se puedan tener imágenes distintas mostrándose</w:t>
            </w:r>
            <w:r w:rsidR="0097414D">
              <w:rPr>
                <w:rFonts w:ascii="Segoe UI" w:eastAsiaTheme="minorHAnsi" w:hAnsi="Segoe UI" w:cs="Segoe UI"/>
                <w:sz w:val="22"/>
                <w:szCs w:val="22"/>
                <w:lang w:val="es-MX" w:eastAsia="es-MX"/>
              </w:rPr>
              <w:t xml:space="preserve"> cada determinado tiempo</w:t>
            </w:r>
            <w:r>
              <w:rPr>
                <w:rFonts w:ascii="Segoe UI" w:eastAsiaTheme="minorHAnsi" w:hAnsi="Segoe UI" w:cs="Segoe UI"/>
                <w:sz w:val="22"/>
                <w:szCs w:val="22"/>
                <w:lang w:val="es-MX" w:eastAsia="es-MX"/>
              </w:rPr>
              <w:t>.</w:t>
            </w:r>
          </w:p>
        </w:tc>
      </w:tr>
    </w:tbl>
    <w:p w14:paraId="11AD9E59" w14:textId="77777777" w:rsidR="00644327" w:rsidRDefault="00644327" w:rsidP="00644327">
      <w:pPr>
        <w:pStyle w:val="Prrafodelista"/>
        <w:spacing w:after="0"/>
        <w:jc w:val="both"/>
        <w:rPr>
          <w:rFonts w:eastAsiaTheme="majorEastAsia" w:cs="Segoe UI"/>
        </w:rPr>
      </w:pPr>
    </w:p>
    <w:p w14:paraId="41D72AE8"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lastRenderedPageBreak/>
        <w:t>Notificaciones asociadas</w:t>
      </w:r>
    </w:p>
    <w:p w14:paraId="7695DA46" w14:textId="5611DCD4" w:rsidR="00644327" w:rsidRPr="00C25D98" w:rsidRDefault="00C25D98" w:rsidP="00C25D98">
      <w:pPr>
        <w:spacing w:after="0" w:line="240" w:lineRule="auto"/>
        <w:rPr>
          <w:rFonts w:cs="Segoe UI"/>
          <w:lang w:eastAsia="es-MX"/>
        </w:rPr>
      </w:pPr>
      <w:r w:rsidRPr="00C25D98">
        <w:rPr>
          <w:rFonts w:cs="Segoe UI"/>
          <w:lang w:eastAsia="es-MX"/>
        </w:rPr>
        <w:t>No aplica.</w:t>
      </w:r>
      <w:r w:rsidR="00644327" w:rsidRPr="00C25D98">
        <w:rPr>
          <w:rFonts w:cs="Segoe U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644327" w:rsidRPr="00A40580" w14:paraId="49E33CE4"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DE3A105"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0A524BE"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A7F6476"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43E0219"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644327" w:rsidRPr="00A40580" w14:paraId="58AC49FF"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DA3DF6E" w14:textId="2A67F33E" w:rsidR="00644327" w:rsidRPr="001A57A0" w:rsidRDefault="00C25D98" w:rsidP="00C25D98">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2BF4852" w14:textId="70EB6524" w:rsidR="00644327" w:rsidRPr="001A57A0" w:rsidRDefault="00C25D98" w:rsidP="00C25D98">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F461E98" w14:textId="6C65E12E" w:rsidR="00644327" w:rsidRPr="001A57A0" w:rsidRDefault="00C25D98" w:rsidP="00C25D98">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0109EE3" w14:textId="4CBC3C66" w:rsidR="00644327" w:rsidRPr="001A57A0" w:rsidRDefault="00C25D98" w:rsidP="00C25D98">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5C9D33CE" w14:textId="77777777" w:rsidR="00644327" w:rsidRDefault="00644327" w:rsidP="00644327">
      <w:pPr>
        <w:pStyle w:val="Prrafodelista"/>
        <w:spacing w:after="0"/>
        <w:jc w:val="both"/>
        <w:rPr>
          <w:rFonts w:eastAsiaTheme="majorEastAsia" w:cs="Segoe UI"/>
        </w:rPr>
      </w:pPr>
    </w:p>
    <w:p w14:paraId="15D95089"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Catálogos relacionados</w:t>
      </w:r>
    </w:p>
    <w:p w14:paraId="4CF3646C" w14:textId="77777777" w:rsidR="00644327" w:rsidRPr="001030A6" w:rsidRDefault="00644327" w:rsidP="00644327">
      <w:r>
        <w:t>No aplica.</w:t>
      </w:r>
    </w:p>
    <w:p w14:paraId="3060561B" w14:textId="77777777" w:rsidR="00644327" w:rsidRDefault="00644327" w:rsidP="00644327">
      <w:pPr>
        <w:pStyle w:val="Prrafodelista"/>
        <w:ind w:left="360"/>
        <w:rPr>
          <w:rFonts w:cs="Segoe UI"/>
          <w:iCs/>
          <w:lang w:eastAsia="es-MX"/>
        </w:rPr>
      </w:pPr>
    </w:p>
    <w:p w14:paraId="7AD41F99" w14:textId="789E47A4" w:rsidR="00644327" w:rsidRDefault="00644327" w:rsidP="00644327">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C32FCB">
        <w:rPr>
          <w:rStyle w:val="nfasisintenso"/>
          <w:rFonts w:ascii="Segoe UI" w:hAnsi="Segoe UI" w:cs="Segoe UI"/>
        </w:rPr>
        <w:t>Activar carrusel en banner</w:t>
      </w:r>
      <w:r>
        <w:rPr>
          <w:rStyle w:val="nfasisintenso"/>
          <w:rFonts w:ascii="Segoe UI" w:hAnsi="Segoe UI" w:cs="Segoe UI"/>
        </w:rPr>
        <w:t>”</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644327" w:rsidRPr="00BC725B" w14:paraId="3AEE8EC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36CD2FF6" w14:textId="77777777" w:rsidR="00644327" w:rsidRPr="00987214" w:rsidRDefault="00644327">
            <w:pPr>
              <w:rPr>
                <w:rFonts w:cs="Segoe UI"/>
              </w:rPr>
            </w:pPr>
            <w:r w:rsidRPr="00987214">
              <w:rPr>
                <w:rFonts w:cs="Segoe UI"/>
              </w:rPr>
              <w:t>Campo</w:t>
            </w:r>
          </w:p>
        </w:tc>
        <w:tc>
          <w:tcPr>
            <w:tcW w:w="1906" w:type="dxa"/>
          </w:tcPr>
          <w:p w14:paraId="78B5C21C"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6FE4B2E4"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33AFC572"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7936808D" w14:textId="77777777" w:rsidR="00644327" w:rsidRPr="00BC725B"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44327" w:rsidRPr="00732028" w14:paraId="6A209B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CE7E49E" w14:textId="4CDC0026" w:rsidR="00644327" w:rsidRPr="00732028" w:rsidRDefault="00732028" w:rsidP="00732028">
            <w:pPr>
              <w:jc w:val="center"/>
              <w:rPr>
                <w:rFonts w:cs="Segoe UI"/>
                <w:b w:val="0"/>
                <w:bCs w:val="0"/>
              </w:rPr>
            </w:pPr>
            <w:r w:rsidRPr="00732028">
              <w:rPr>
                <w:rFonts w:cs="Segoe UI"/>
                <w:b w:val="0"/>
                <w:bCs w:val="0"/>
              </w:rPr>
              <w:t>-</w:t>
            </w:r>
          </w:p>
        </w:tc>
        <w:tc>
          <w:tcPr>
            <w:tcW w:w="1906" w:type="dxa"/>
          </w:tcPr>
          <w:p w14:paraId="173A856D" w14:textId="2EFE9336" w:rsidR="00644327" w:rsidRPr="00732028" w:rsidRDefault="00732028" w:rsidP="00732028">
            <w:pPr>
              <w:jc w:val="center"/>
              <w:cnfStyle w:val="000000100000" w:firstRow="0" w:lastRow="0" w:firstColumn="0" w:lastColumn="0" w:oddVBand="0" w:evenVBand="0" w:oddHBand="1" w:evenHBand="0" w:firstRowFirstColumn="0" w:firstRowLastColumn="0" w:lastRowFirstColumn="0" w:lastRowLastColumn="0"/>
              <w:rPr>
                <w:rFonts w:cs="Segoe UI"/>
              </w:rPr>
            </w:pPr>
            <w:r w:rsidRPr="00732028">
              <w:rPr>
                <w:rFonts w:cs="Segoe UI"/>
              </w:rPr>
              <w:t>-</w:t>
            </w:r>
          </w:p>
        </w:tc>
        <w:tc>
          <w:tcPr>
            <w:tcW w:w="2981" w:type="dxa"/>
          </w:tcPr>
          <w:p w14:paraId="3B1D5C2C" w14:textId="77625D8C" w:rsidR="00644327" w:rsidRPr="00732028" w:rsidRDefault="00732028" w:rsidP="00732028">
            <w:pPr>
              <w:jc w:val="center"/>
              <w:cnfStyle w:val="000000100000" w:firstRow="0" w:lastRow="0" w:firstColumn="0" w:lastColumn="0" w:oddVBand="0" w:evenVBand="0" w:oddHBand="1" w:evenHBand="0" w:firstRowFirstColumn="0" w:firstRowLastColumn="0" w:lastRowFirstColumn="0" w:lastRowLastColumn="0"/>
              <w:rPr>
                <w:rFonts w:cs="Segoe UI"/>
              </w:rPr>
            </w:pPr>
            <w:r w:rsidRPr="00732028">
              <w:rPr>
                <w:rFonts w:cs="Segoe UI"/>
              </w:rPr>
              <w:t>-</w:t>
            </w:r>
          </w:p>
        </w:tc>
        <w:tc>
          <w:tcPr>
            <w:tcW w:w="1671" w:type="dxa"/>
          </w:tcPr>
          <w:p w14:paraId="7065D8F3" w14:textId="44EE6B6A" w:rsidR="00644327" w:rsidRPr="00732028" w:rsidRDefault="00732028" w:rsidP="00732028">
            <w:pPr>
              <w:jc w:val="center"/>
              <w:cnfStyle w:val="000000100000" w:firstRow="0" w:lastRow="0" w:firstColumn="0" w:lastColumn="0" w:oddVBand="0" w:evenVBand="0" w:oddHBand="1" w:evenHBand="0" w:firstRowFirstColumn="0" w:firstRowLastColumn="0" w:lastRowFirstColumn="0" w:lastRowLastColumn="0"/>
              <w:rPr>
                <w:rFonts w:cs="Segoe UI"/>
              </w:rPr>
            </w:pPr>
            <w:r w:rsidRPr="00732028">
              <w:rPr>
                <w:rFonts w:cs="Segoe UI"/>
              </w:rPr>
              <w:t>-</w:t>
            </w:r>
          </w:p>
        </w:tc>
        <w:tc>
          <w:tcPr>
            <w:tcW w:w="1282" w:type="dxa"/>
          </w:tcPr>
          <w:p w14:paraId="0E40E1BC" w14:textId="099BA218" w:rsidR="00644327" w:rsidRPr="00732028" w:rsidRDefault="00732028" w:rsidP="00732028">
            <w:pPr>
              <w:jc w:val="center"/>
              <w:cnfStyle w:val="000000100000" w:firstRow="0" w:lastRow="0" w:firstColumn="0" w:lastColumn="0" w:oddVBand="0" w:evenVBand="0" w:oddHBand="1" w:evenHBand="0" w:firstRowFirstColumn="0" w:firstRowLastColumn="0" w:lastRowFirstColumn="0" w:lastRowLastColumn="0"/>
              <w:rPr>
                <w:rFonts w:cs="Segoe UI"/>
              </w:rPr>
            </w:pPr>
            <w:r w:rsidRPr="00732028">
              <w:rPr>
                <w:rFonts w:cs="Segoe UI"/>
              </w:rPr>
              <w:t>-</w:t>
            </w:r>
          </w:p>
        </w:tc>
      </w:tr>
    </w:tbl>
    <w:p w14:paraId="0002EB6B" w14:textId="77777777" w:rsidR="00644327" w:rsidRDefault="00644327" w:rsidP="00644327">
      <w:pPr>
        <w:pStyle w:val="Prrafodelista"/>
        <w:spacing w:after="0"/>
        <w:jc w:val="both"/>
        <w:rPr>
          <w:rFonts w:eastAsiaTheme="majorEastAsia" w:cs="Segoe UI"/>
        </w:rPr>
      </w:pPr>
    </w:p>
    <w:p w14:paraId="0B0E07DE"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Supuestos y exclusiones</w:t>
      </w:r>
    </w:p>
    <w:p w14:paraId="71BD8BBB" w14:textId="57832829" w:rsidR="00644327" w:rsidRDefault="00644327" w:rsidP="00642046">
      <w:pPr>
        <w:pStyle w:val="Prrafodelista"/>
        <w:numPr>
          <w:ilvl w:val="0"/>
          <w:numId w:val="96"/>
        </w:numPr>
        <w:spacing w:after="0"/>
        <w:jc w:val="both"/>
        <w:rPr>
          <w:rFonts w:eastAsiaTheme="majorEastAsia" w:cs="Segoe UI"/>
        </w:rPr>
      </w:pPr>
      <w:r w:rsidRPr="002F4F99">
        <w:rPr>
          <w:rFonts w:eastAsiaTheme="majorEastAsia" w:cs="Segoe UI"/>
        </w:rPr>
        <w:t xml:space="preserve">Se considera </w:t>
      </w:r>
      <w:r w:rsidR="002F4F99">
        <w:rPr>
          <w:rFonts w:eastAsiaTheme="majorEastAsia" w:cs="Segoe UI"/>
        </w:rPr>
        <w:t xml:space="preserve">que ITESM proporcionará el servicio para </w:t>
      </w:r>
      <w:r w:rsidR="007F79E7">
        <w:rPr>
          <w:rFonts w:eastAsiaTheme="majorEastAsia" w:cs="Segoe UI"/>
        </w:rPr>
        <w:t>que sea dinámico el banner.</w:t>
      </w:r>
    </w:p>
    <w:p w14:paraId="2A022E61" w14:textId="24E97E93" w:rsidR="00A40CE8" w:rsidRPr="002F4F99" w:rsidRDefault="00A40CE8" w:rsidP="00642046">
      <w:pPr>
        <w:pStyle w:val="Prrafodelista"/>
        <w:numPr>
          <w:ilvl w:val="0"/>
          <w:numId w:val="96"/>
        </w:numPr>
        <w:spacing w:after="0"/>
        <w:jc w:val="both"/>
        <w:rPr>
          <w:rFonts w:eastAsiaTheme="majorEastAsia" w:cs="Segoe UI"/>
        </w:rPr>
      </w:pPr>
      <w:r>
        <w:rPr>
          <w:rFonts w:eastAsiaTheme="majorEastAsia" w:cs="Segoe UI"/>
        </w:rPr>
        <w:t xml:space="preserve">Las imágenes mostradas en el banner serán </w:t>
      </w:r>
      <w:proofErr w:type="gramStart"/>
      <w:r w:rsidR="00257E94">
        <w:rPr>
          <w:rFonts w:eastAsiaTheme="majorEastAsia" w:cs="Segoe UI"/>
        </w:rPr>
        <w:t>de acuerdo al</w:t>
      </w:r>
      <w:proofErr w:type="gramEnd"/>
      <w:r w:rsidR="00257E94">
        <w:rPr>
          <w:rFonts w:eastAsiaTheme="majorEastAsia" w:cs="Segoe UI"/>
        </w:rPr>
        <w:t xml:space="preserve"> servicio proporcionado</w:t>
      </w:r>
      <w:r>
        <w:rPr>
          <w:rFonts w:eastAsiaTheme="majorEastAsia" w:cs="Segoe UI"/>
        </w:rPr>
        <w:t xml:space="preserve"> por ITESM</w:t>
      </w:r>
      <w:r w:rsidR="00257E94">
        <w:rPr>
          <w:rFonts w:eastAsiaTheme="majorEastAsia" w:cs="Segoe UI"/>
        </w:rPr>
        <w:t xml:space="preserve"> y que solo será consumido</w:t>
      </w:r>
      <w:r>
        <w:rPr>
          <w:rFonts w:eastAsiaTheme="majorEastAsia" w:cs="Segoe UI"/>
        </w:rPr>
        <w:t>.</w:t>
      </w:r>
    </w:p>
    <w:p w14:paraId="0159FFDD" w14:textId="77777777" w:rsidR="00C32FCB" w:rsidRPr="00C32FCB" w:rsidRDefault="00C32FCB" w:rsidP="00C32FCB">
      <w:pPr>
        <w:pStyle w:val="Prrafodelista"/>
        <w:spacing w:after="0"/>
        <w:ind w:left="1440"/>
        <w:jc w:val="both"/>
        <w:rPr>
          <w:rFonts w:eastAsiaTheme="majorEastAsia" w:cs="Segoe UI"/>
        </w:rPr>
      </w:pPr>
    </w:p>
    <w:p w14:paraId="0FA67781"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Anexo</w:t>
      </w:r>
    </w:p>
    <w:p w14:paraId="00433901" w14:textId="77777777" w:rsidR="00644327" w:rsidRDefault="00644327" w:rsidP="00644327">
      <w:r>
        <w:t>No aplica.</w:t>
      </w:r>
    </w:p>
    <w:p w14:paraId="3651CFAC" w14:textId="77777777" w:rsidR="00644327" w:rsidRDefault="00644327" w:rsidP="00644327"/>
    <w:p w14:paraId="59BDB3F6" w14:textId="77777777" w:rsidR="00644327" w:rsidRDefault="00644327" w:rsidP="00644327"/>
    <w:p w14:paraId="71E1B552" w14:textId="77777777" w:rsidR="00644327" w:rsidRDefault="00644327" w:rsidP="00644327"/>
    <w:p w14:paraId="4CCB5B8A" w14:textId="77777777" w:rsidR="00644327" w:rsidRDefault="00644327" w:rsidP="00644327"/>
    <w:p w14:paraId="434F1F9D" w14:textId="77777777" w:rsidR="00644327" w:rsidRDefault="00644327" w:rsidP="00644327"/>
    <w:p w14:paraId="3F1DF746" w14:textId="77777777" w:rsidR="00644327" w:rsidRDefault="00644327" w:rsidP="00644327"/>
    <w:p w14:paraId="61E4A126" w14:textId="77777777" w:rsidR="00644327" w:rsidRDefault="00644327" w:rsidP="00644327"/>
    <w:p w14:paraId="49942B8B" w14:textId="23F5FAE3" w:rsidR="00DF1DA2" w:rsidRDefault="00DF1DA2" w:rsidP="00DF1DA2">
      <w:pPr>
        <w:pStyle w:val="Ttulo2"/>
        <w:rPr>
          <w:rFonts w:ascii="Segoe UI" w:hAnsi="Segoe UI" w:cs="Segoe UI"/>
          <w:sz w:val="22"/>
          <w:szCs w:val="22"/>
        </w:rPr>
      </w:pPr>
      <w:bookmarkStart w:id="743" w:name="_Toc146029573"/>
      <w:r w:rsidRPr="004322F8">
        <w:rPr>
          <w:rFonts w:ascii="Segoe UI" w:hAnsi="Segoe UI" w:cs="Segoe UI"/>
          <w:sz w:val="22"/>
          <w:szCs w:val="22"/>
        </w:rPr>
        <w:lastRenderedPageBreak/>
        <w:t>Requerimiento 1</w:t>
      </w:r>
      <w:r w:rsidR="00750F53" w:rsidRPr="004322F8">
        <w:rPr>
          <w:rFonts w:ascii="Segoe UI" w:hAnsi="Segoe UI" w:cs="Segoe UI"/>
          <w:sz w:val="22"/>
          <w:szCs w:val="22"/>
        </w:rPr>
        <w:t>6</w:t>
      </w:r>
      <w:r w:rsidRPr="004322F8">
        <w:rPr>
          <w:rFonts w:ascii="Segoe UI" w:hAnsi="Segoe UI" w:cs="Segoe UI"/>
          <w:sz w:val="22"/>
          <w:szCs w:val="22"/>
        </w:rPr>
        <w:t xml:space="preserve"> – Información de perfil - Editar los datos complementarios</w:t>
      </w:r>
      <w:bookmarkEnd w:id="743"/>
      <w:r w:rsidRPr="00B7010D">
        <w:rPr>
          <w:rFonts w:ascii="Segoe UI" w:hAnsi="Segoe UI" w:cs="Segoe UI"/>
          <w:sz w:val="22"/>
          <w:szCs w:val="22"/>
        </w:rPr>
        <w:t xml:space="preserve"> </w:t>
      </w:r>
    </w:p>
    <w:p w14:paraId="3CDEFE3F" w14:textId="77777777" w:rsidR="00C34B50" w:rsidRPr="00C34B50" w:rsidRDefault="00C34B50" w:rsidP="00C34B50">
      <w:pPr>
        <w:rPr>
          <w:lang w:eastAsia="es-MX"/>
        </w:rPr>
      </w:pPr>
    </w:p>
    <w:p w14:paraId="54573FEC"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Objetivo</w:t>
      </w:r>
    </w:p>
    <w:p w14:paraId="323C2511" w14:textId="625D8C9D" w:rsidR="00DF1DA2" w:rsidRDefault="00DF1DA2" w:rsidP="00DF1DA2">
      <w:pPr>
        <w:jc w:val="both"/>
        <w:rPr>
          <w:rFonts w:eastAsiaTheme="majorEastAsia" w:cs="Segoe UI"/>
        </w:rPr>
      </w:pPr>
      <w:r>
        <w:rPr>
          <w:rFonts w:eastAsiaTheme="majorEastAsia" w:cs="Segoe UI"/>
        </w:rPr>
        <w:t xml:space="preserve">Agregar a la plataforma la opción de </w:t>
      </w:r>
      <w:r w:rsidR="0038776F">
        <w:rPr>
          <w:rFonts w:eastAsiaTheme="majorEastAsia" w:cs="Segoe UI"/>
        </w:rPr>
        <w:t>mostrar</w:t>
      </w:r>
      <w:r w:rsidR="00A40CE8">
        <w:rPr>
          <w:rFonts w:eastAsiaTheme="majorEastAsia" w:cs="Segoe UI"/>
        </w:rPr>
        <w:t xml:space="preserve"> los datos de la nueva secci</w:t>
      </w:r>
      <w:r w:rsidR="0038776F">
        <w:rPr>
          <w:rFonts w:eastAsiaTheme="majorEastAsia" w:cs="Segoe UI"/>
        </w:rPr>
        <w:t>ó</w:t>
      </w:r>
      <w:r w:rsidR="00A40CE8">
        <w:rPr>
          <w:rFonts w:eastAsiaTheme="majorEastAsia" w:cs="Segoe UI"/>
        </w:rPr>
        <w:t>n del módulo perfil.</w:t>
      </w:r>
    </w:p>
    <w:p w14:paraId="22B2A40C" w14:textId="77777777" w:rsidR="00767696" w:rsidRPr="00BC725B" w:rsidRDefault="00767696" w:rsidP="00DF1DA2">
      <w:pPr>
        <w:jc w:val="both"/>
        <w:rPr>
          <w:rFonts w:eastAsiaTheme="majorEastAsia" w:cs="Segoe UI"/>
        </w:rPr>
      </w:pPr>
    </w:p>
    <w:p w14:paraId="4866B8F8"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 xml:space="preserve">Prototipo  </w:t>
      </w:r>
    </w:p>
    <w:p w14:paraId="27D2D9FD" w14:textId="77777777" w:rsidR="00DF1DA2" w:rsidRPr="004C4612" w:rsidRDefault="00DF1DA2" w:rsidP="00DF1DA2">
      <w:pPr>
        <w:spacing w:after="0"/>
        <w:rPr>
          <w:rFonts w:eastAsiaTheme="majorEastAsia" w:cs="Segoe UI"/>
        </w:rPr>
      </w:pPr>
      <w:r>
        <w:rPr>
          <w:rFonts w:eastAsiaTheme="majorEastAsia" w:cs="Segoe UI"/>
        </w:rPr>
        <w:t>No aplica.</w:t>
      </w:r>
    </w:p>
    <w:p w14:paraId="5F0174DB" w14:textId="77777777" w:rsidR="00DF1DA2" w:rsidRDefault="00DF1DA2" w:rsidP="00DF1DA2">
      <w:pPr>
        <w:pStyle w:val="Prrafodelista"/>
        <w:spacing w:after="0"/>
        <w:jc w:val="both"/>
        <w:rPr>
          <w:rFonts w:eastAsiaTheme="majorEastAsia" w:cs="Segoe UI"/>
        </w:rPr>
      </w:pPr>
    </w:p>
    <w:p w14:paraId="55ECED5E"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Diagrama de flujo</w:t>
      </w:r>
    </w:p>
    <w:p w14:paraId="7D5B19FE" w14:textId="77777777" w:rsidR="00DF1DA2" w:rsidRPr="00BC725B" w:rsidRDefault="00DF1DA2" w:rsidP="00DF1DA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FB0FE5" w:rsidRPr="00BC725B" w14:paraId="25E7F0A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7987BC81" w14:textId="77777777" w:rsidR="00FB0FE5" w:rsidRPr="00BC725B" w:rsidRDefault="00FB0FE5">
            <w:pPr>
              <w:jc w:val="right"/>
              <w:rPr>
                <w:rFonts w:cs="Segoe UI"/>
                <w:bCs w:val="0"/>
              </w:rPr>
            </w:pPr>
            <w:r w:rsidRPr="00BC725B">
              <w:rPr>
                <w:rFonts w:cs="Segoe UI"/>
                <w:bCs w:val="0"/>
              </w:rPr>
              <w:t>Descripción:</w:t>
            </w:r>
          </w:p>
        </w:tc>
        <w:tc>
          <w:tcPr>
            <w:tcW w:w="6905" w:type="dxa"/>
          </w:tcPr>
          <w:p w14:paraId="6757947A" w14:textId="378319AA" w:rsidR="00FB0FE5" w:rsidRPr="00BC725B" w:rsidRDefault="0038776F">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Pr>
                <w:rFonts w:cs="Segoe UI"/>
                <w:b w:val="0"/>
                <w:bCs w:val="0"/>
                <w:iCs/>
                <w:lang w:eastAsia="es-MX"/>
              </w:rPr>
              <w:t>Visualizar los</w:t>
            </w:r>
            <w:r w:rsidR="00FB0FE5">
              <w:rPr>
                <w:rFonts w:cs="Segoe UI"/>
                <w:b w:val="0"/>
                <w:bCs w:val="0"/>
                <w:iCs/>
                <w:lang w:eastAsia="es-MX"/>
              </w:rPr>
              <w:t xml:space="preserve"> datos complementarios del perfil.</w:t>
            </w:r>
          </w:p>
        </w:tc>
      </w:tr>
      <w:tr w:rsidR="00FB0FE5" w:rsidRPr="00BC725B" w14:paraId="2D0B9ECA"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4E07F276" w14:textId="77777777" w:rsidR="00FB0FE5" w:rsidRPr="00BC725B" w:rsidRDefault="00FB0FE5">
            <w:pPr>
              <w:jc w:val="right"/>
              <w:rPr>
                <w:rFonts w:cs="Segoe UI"/>
                <w:bCs w:val="0"/>
              </w:rPr>
            </w:pPr>
            <w:r w:rsidRPr="00BC725B">
              <w:rPr>
                <w:rFonts w:cs="Segoe UI"/>
                <w:bCs w:val="0"/>
              </w:rPr>
              <w:t>Disparador:</w:t>
            </w:r>
          </w:p>
        </w:tc>
        <w:tc>
          <w:tcPr>
            <w:tcW w:w="6905" w:type="dxa"/>
          </w:tcPr>
          <w:p w14:paraId="21ED70C3" w14:textId="6F7655BE" w:rsidR="00FB0FE5" w:rsidRPr="00BC725B" w:rsidRDefault="0038776F">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Que la convocatoria </w:t>
            </w:r>
            <w:r w:rsidR="00E02242">
              <w:rPr>
                <w:rFonts w:cs="Segoe UI"/>
                <w:iCs/>
                <w:lang w:eastAsia="es-MX"/>
              </w:rPr>
              <w:t>esté</w:t>
            </w:r>
            <w:r>
              <w:rPr>
                <w:rFonts w:cs="Segoe UI"/>
                <w:iCs/>
                <w:lang w:eastAsia="es-MX"/>
              </w:rPr>
              <w:t xml:space="preserve"> finalizada.</w:t>
            </w:r>
          </w:p>
        </w:tc>
      </w:tr>
      <w:tr w:rsidR="00FB0FE5" w:rsidRPr="00BC725B" w14:paraId="3D23C7E8"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31D77CD5" w14:textId="77777777" w:rsidR="00FB0FE5" w:rsidRPr="00BC725B" w:rsidRDefault="00FB0FE5">
            <w:pPr>
              <w:jc w:val="right"/>
              <w:rPr>
                <w:rFonts w:cs="Segoe UI"/>
                <w:bCs w:val="0"/>
              </w:rPr>
            </w:pPr>
            <w:r w:rsidRPr="00BC725B">
              <w:rPr>
                <w:rFonts w:cs="Segoe UI"/>
                <w:bCs w:val="0"/>
              </w:rPr>
              <w:t>Prerequisitos:</w:t>
            </w:r>
          </w:p>
        </w:tc>
        <w:tc>
          <w:tcPr>
            <w:tcW w:w="6905" w:type="dxa"/>
          </w:tcPr>
          <w:p w14:paraId="32DCBBDD" w14:textId="4BA00825" w:rsidR="00FB0FE5" w:rsidRPr="00BC725B" w:rsidRDefault="00FB0FE5" w:rsidP="00642046">
            <w:pPr>
              <w:pStyle w:val="Prrafodelista"/>
              <w:numPr>
                <w:ilvl w:val="0"/>
                <w:numId w:val="102"/>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Ser usuario </w:t>
            </w:r>
            <w:r w:rsidR="00317489">
              <w:rPr>
                <w:rFonts w:cs="Segoe UI"/>
                <w:iCs/>
                <w:lang w:eastAsia="es-MX"/>
              </w:rPr>
              <w:t>Solucionador</w:t>
            </w:r>
            <w:r>
              <w:rPr>
                <w:rFonts w:cs="Segoe UI"/>
                <w:iCs/>
                <w:lang w:eastAsia="es-MX"/>
              </w:rPr>
              <w:t>.</w:t>
            </w:r>
          </w:p>
          <w:p w14:paraId="380F4701" w14:textId="02A147F6" w:rsidR="00FB0FE5" w:rsidRPr="002B26C9" w:rsidRDefault="00FB0FE5" w:rsidP="002B26C9">
            <w:pPr>
              <w:pStyle w:val="Prrafodelista"/>
              <w:numPr>
                <w:ilvl w:val="0"/>
                <w:numId w:val="102"/>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Entrar a </w:t>
            </w:r>
            <w:r w:rsidR="00364E55">
              <w:rPr>
                <w:rFonts w:cs="Segoe UI"/>
                <w:iCs/>
                <w:lang w:eastAsia="es-MX"/>
              </w:rPr>
              <w:t>módulo perfil.</w:t>
            </w:r>
          </w:p>
        </w:tc>
      </w:tr>
      <w:tr w:rsidR="00FB0FE5" w:rsidRPr="00BC725B" w14:paraId="2E2A1BEB"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0B8E141" w14:textId="77777777" w:rsidR="00FB0FE5" w:rsidRPr="00BC725B" w:rsidRDefault="00FB0FE5">
            <w:pPr>
              <w:jc w:val="right"/>
              <w:rPr>
                <w:rFonts w:cs="Segoe UI"/>
                <w:bCs w:val="0"/>
              </w:rPr>
            </w:pPr>
            <w:r w:rsidRPr="00BC725B">
              <w:rPr>
                <w:rFonts w:cs="Segoe UI"/>
                <w:bCs w:val="0"/>
              </w:rPr>
              <w:t>Post condiciones:</w:t>
            </w:r>
          </w:p>
        </w:tc>
        <w:tc>
          <w:tcPr>
            <w:tcW w:w="6905" w:type="dxa"/>
          </w:tcPr>
          <w:p w14:paraId="595F0AB1" w14:textId="7E09AA74" w:rsidR="00160F01" w:rsidRPr="0078362A" w:rsidRDefault="00677B43" w:rsidP="00642046">
            <w:pPr>
              <w:pStyle w:val="Prrafodelista"/>
              <w:numPr>
                <w:ilvl w:val="0"/>
                <w:numId w:val="102"/>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Visualizar</w:t>
            </w:r>
            <w:r w:rsidR="00160F01">
              <w:rPr>
                <w:rFonts w:cs="Segoe UI"/>
                <w:iCs/>
                <w:lang w:eastAsia="es-MX"/>
              </w:rPr>
              <w:t xml:space="preserve"> los datos editados.</w:t>
            </w:r>
          </w:p>
        </w:tc>
      </w:tr>
      <w:tr w:rsidR="00FB0FE5" w:rsidRPr="00BC725B" w14:paraId="561DF106" w14:textId="77777777">
        <w:tc>
          <w:tcPr>
            <w:cnfStyle w:val="001000000000" w:firstRow="0" w:lastRow="0" w:firstColumn="1" w:lastColumn="0" w:oddVBand="0" w:evenVBand="0" w:oddHBand="0" w:evenHBand="0" w:firstRowFirstColumn="0" w:firstRowLastColumn="0" w:lastRowFirstColumn="0" w:lastRowLastColumn="0"/>
            <w:tcW w:w="1951" w:type="dxa"/>
          </w:tcPr>
          <w:p w14:paraId="207DC444" w14:textId="77777777" w:rsidR="00FB0FE5" w:rsidRPr="00BC725B" w:rsidRDefault="00FB0FE5">
            <w:pPr>
              <w:jc w:val="right"/>
              <w:rPr>
                <w:rFonts w:cs="Segoe UI"/>
              </w:rPr>
            </w:pPr>
            <w:r w:rsidRPr="00BC725B">
              <w:rPr>
                <w:rFonts w:cs="Segoe UI"/>
              </w:rPr>
              <w:t>Requerimientos relacionados</w:t>
            </w:r>
          </w:p>
        </w:tc>
        <w:tc>
          <w:tcPr>
            <w:tcW w:w="6905" w:type="dxa"/>
          </w:tcPr>
          <w:p w14:paraId="417AEF73" w14:textId="09BA894F" w:rsidR="00FB0FE5" w:rsidRDefault="00FB0FE5">
            <w:pPr>
              <w:cnfStyle w:val="000000000000" w:firstRow="0" w:lastRow="0" w:firstColumn="0" w:lastColumn="0" w:oddVBand="0" w:evenVBand="0" w:oddHBand="0" w:evenHBand="0" w:firstRowFirstColumn="0" w:firstRowLastColumn="0" w:lastRowFirstColumn="0" w:lastRowLastColumn="0"/>
              <w:rPr>
                <w:rFonts w:cs="Segoe UI"/>
                <w:lang w:eastAsia="es-MX"/>
              </w:rPr>
            </w:pPr>
            <w:r w:rsidRPr="00BC725B">
              <w:rPr>
                <w:rFonts w:cs="Segoe UI"/>
                <w:lang w:eastAsia="es-MX"/>
              </w:rPr>
              <w:t xml:space="preserve">Requerimiento </w:t>
            </w:r>
            <w:r w:rsidR="00C317DF">
              <w:rPr>
                <w:rFonts w:cs="Segoe UI"/>
                <w:lang w:eastAsia="es-MX"/>
              </w:rPr>
              <w:t>7</w:t>
            </w:r>
          </w:p>
          <w:p w14:paraId="70E32C0D" w14:textId="56736943" w:rsidR="00FB0FE5" w:rsidRPr="00FE2804" w:rsidRDefault="00E02242">
            <w:pPr>
              <w:cnfStyle w:val="000000000000" w:firstRow="0" w:lastRow="0" w:firstColumn="0" w:lastColumn="0" w:oddVBand="0" w:evenVBand="0" w:oddHBand="0" w:evenHBand="0" w:firstRowFirstColumn="0" w:firstRowLastColumn="0" w:lastRowFirstColumn="0" w:lastRowLastColumn="0"/>
              <w:rPr>
                <w:rFonts w:cs="Segoe UI"/>
                <w:lang w:eastAsia="es-MX"/>
              </w:rPr>
            </w:pPr>
            <w:r w:rsidRPr="00BC725B">
              <w:rPr>
                <w:rFonts w:cs="Segoe UI"/>
                <w:lang w:eastAsia="es-MX"/>
              </w:rPr>
              <w:t xml:space="preserve">Requerimiento </w:t>
            </w:r>
            <w:r>
              <w:rPr>
                <w:rFonts w:cs="Segoe UI"/>
                <w:lang w:eastAsia="es-MX"/>
              </w:rPr>
              <w:t>13</w:t>
            </w:r>
            <w:r w:rsidR="00C317DF">
              <w:rPr>
                <w:rFonts w:cs="Segoe UI"/>
                <w:lang w:eastAsia="es-MX"/>
              </w:rPr>
              <w:t>.</w:t>
            </w:r>
          </w:p>
        </w:tc>
      </w:tr>
      <w:tr w:rsidR="00FB0FE5" w:rsidRPr="00BC725B" w14:paraId="3B623DCC"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55B44839" w14:textId="77777777" w:rsidR="00FB0FE5" w:rsidRPr="00BC725B" w:rsidRDefault="00FB0FE5">
            <w:pPr>
              <w:jc w:val="right"/>
              <w:rPr>
                <w:rFonts w:cs="Segoe UI"/>
                <w:bCs w:val="0"/>
              </w:rPr>
            </w:pPr>
            <w:r w:rsidRPr="00BC725B">
              <w:rPr>
                <w:rFonts w:cs="Segoe UI"/>
                <w:bCs w:val="0"/>
              </w:rPr>
              <w:t>Prioridad:</w:t>
            </w:r>
          </w:p>
        </w:tc>
        <w:tc>
          <w:tcPr>
            <w:tcW w:w="6905" w:type="dxa"/>
          </w:tcPr>
          <w:p w14:paraId="004392C5" w14:textId="77777777" w:rsidR="00FB0FE5" w:rsidRPr="00BC725B" w:rsidRDefault="00FB0FE5">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2B01263A" w14:textId="77777777" w:rsidR="00DF1DA2" w:rsidRPr="00BC725B" w:rsidRDefault="00DF1DA2" w:rsidP="00DF1DA2">
      <w:pPr>
        <w:pStyle w:val="Textoindependiente"/>
        <w:spacing w:line="276" w:lineRule="auto"/>
        <w:jc w:val="both"/>
        <w:rPr>
          <w:rFonts w:ascii="Segoe UI" w:eastAsiaTheme="minorHAnsi" w:hAnsi="Segoe UI" w:cs="Segoe UI"/>
          <w:iCs/>
          <w:sz w:val="22"/>
          <w:szCs w:val="22"/>
          <w:lang w:val="es-MX" w:eastAsia="es-MX"/>
        </w:rPr>
      </w:pPr>
    </w:p>
    <w:p w14:paraId="662449C6" w14:textId="439D235A"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Reglas de negocio:</w:t>
      </w:r>
      <w:r w:rsidR="0094395C">
        <w:rPr>
          <w:rStyle w:val="nfasisintenso"/>
          <w:rFonts w:ascii="Segoe UI" w:hAnsi="Segoe UI" w:cs="Segoe UI"/>
        </w:rPr>
        <w:t xml:space="preserve"> Editar datos adicionales del perfil.</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DF1DA2" w:rsidRPr="00BC725B" w14:paraId="542CB731"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92F0E71" w14:textId="77777777" w:rsidR="00DF1DA2" w:rsidRPr="00BC725B" w:rsidRDefault="00DF1DA2">
            <w:pPr>
              <w:spacing w:before="120" w:after="60"/>
              <w:jc w:val="center"/>
              <w:rPr>
                <w:rFonts w:cs="Segoe UI"/>
                <w:sz w:val="22"/>
              </w:rPr>
            </w:pPr>
            <w:r w:rsidRPr="00BC725B">
              <w:rPr>
                <w:rFonts w:cs="Segoe UI"/>
                <w:sz w:val="22"/>
              </w:rPr>
              <w:t>Id</w:t>
            </w:r>
          </w:p>
        </w:tc>
        <w:tc>
          <w:tcPr>
            <w:tcW w:w="8222" w:type="dxa"/>
          </w:tcPr>
          <w:p w14:paraId="3D49D2E7" w14:textId="77777777" w:rsidR="00DF1DA2" w:rsidRPr="00BC725B" w:rsidRDefault="00DF1DA2">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DF1DA2" w:rsidRPr="00BC725B" w14:paraId="6C4A67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7CB362" w14:textId="0B0927BC" w:rsidR="00DF1DA2" w:rsidRPr="00BC725B" w:rsidRDefault="00DF315B">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16.1</w:t>
            </w:r>
          </w:p>
        </w:tc>
        <w:tc>
          <w:tcPr>
            <w:tcW w:w="8222" w:type="dxa"/>
            <w:vAlign w:val="center"/>
          </w:tcPr>
          <w:p w14:paraId="14FA959D" w14:textId="5BEAAAD6" w:rsidR="009102BC" w:rsidRPr="00BC725B" w:rsidRDefault="0036651E" w:rsidP="0062190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el módulo de perfil, se agregará</w:t>
            </w:r>
            <w:r w:rsidR="00B4368A">
              <w:rPr>
                <w:rFonts w:ascii="Segoe UI" w:eastAsiaTheme="minorHAnsi" w:hAnsi="Segoe UI" w:cs="Segoe UI"/>
                <w:sz w:val="22"/>
                <w:szCs w:val="22"/>
                <w:lang w:val="es-MX" w:eastAsia="es-MX"/>
              </w:rPr>
              <w:t>n dos seccio</w:t>
            </w:r>
            <w:r>
              <w:rPr>
                <w:rFonts w:ascii="Segoe UI" w:eastAsiaTheme="minorHAnsi" w:hAnsi="Segoe UI" w:cs="Segoe UI"/>
                <w:sz w:val="22"/>
                <w:szCs w:val="22"/>
                <w:lang w:val="es-MX" w:eastAsia="es-MX"/>
              </w:rPr>
              <w:t>n</w:t>
            </w:r>
            <w:r w:rsidR="00B4368A">
              <w:rPr>
                <w:rFonts w:ascii="Segoe UI" w:eastAsiaTheme="minorHAnsi" w:hAnsi="Segoe UI" w:cs="Segoe UI"/>
                <w:sz w:val="22"/>
                <w:szCs w:val="22"/>
                <w:lang w:val="es-MX" w:eastAsia="es-MX"/>
              </w:rPr>
              <w:t>es</w:t>
            </w:r>
            <w:r>
              <w:rPr>
                <w:rFonts w:ascii="Segoe UI" w:eastAsiaTheme="minorHAnsi" w:hAnsi="Segoe UI" w:cs="Segoe UI"/>
                <w:sz w:val="22"/>
                <w:szCs w:val="22"/>
                <w:lang w:val="es-MX" w:eastAsia="es-MX"/>
              </w:rPr>
              <w:t xml:space="preserve">: </w:t>
            </w:r>
            <w:r w:rsidR="004B7B08">
              <w:rPr>
                <w:rFonts w:ascii="Segoe UI" w:eastAsiaTheme="minorHAnsi" w:hAnsi="Segoe UI" w:cs="Segoe UI"/>
                <w:sz w:val="22"/>
                <w:szCs w:val="22"/>
                <w:lang w:val="es-MX" w:eastAsia="es-MX"/>
              </w:rPr>
              <w:t>“Histórico de convocatorias”</w:t>
            </w:r>
            <w:r w:rsidR="00B4368A">
              <w:rPr>
                <w:rFonts w:ascii="Segoe UI" w:eastAsiaTheme="minorHAnsi" w:hAnsi="Segoe UI" w:cs="Segoe UI"/>
                <w:sz w:val="22"/>
                <w:szCs w:val="22"/>
                <w:lang w:val="es-MX" w:eastAsia="es-MX"/>
              </w:rPr>
              <w:t xml:space="preserve"> y “Experiencia como docente</w:t>
            </w:r>
            <w:r w:rsidR="004B7B08">
              <w:rPr>
                <w:rFonts w:ascii="Segoe UI" w:eastAsiaTheme="minorHAnsi" w:hAnsi="Segoe UI" w:cs="Segoe UI"/>
                <w:sz w:val="22"/>
                <w:szCs w:val="22"/>
                <w:lang w:val="es-MX" w:eastAsia="es-MX"/>
              </w:rPr>
              <w:t>”.</w:t>
            </w:r>
          </w:p>
        </w:tc>
      </w:tr>
      <w:tr w:rsidR="00991335" w:rsidRPr="00430E23" w14:paraId="3FE71BD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07BA64" w14:textId="2F46285A" w:rsidR="00991335" w:rsidRPr="00430E23" w:rsidRDefault="00472AFE">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16.</w:t>
            </w:r>
            <w:r w:rsidR="00B4368A">
              <w:rPr>
                <w:rFonts w:ascii="Segoe UI" w:eastAsiaTheme="minorHAnsi" w:hAnsi="Segoe UI" w:cs="Segoe UI"/>
                <w:b w:val="0"/>
                <w:bCs w:val="0"/>
                <w:sz w:val="22"/>
                <w:szCs w:val="22"/>
                <w:lang w:val="es-MX" w:eastAsia="es-MX"/>
              </w:rPr>
              <w:t>1.1</w:t>
            </w:r>
          </w:p>
        </w:tc>
        <w:tc>
          <w:tcPr>
            <w:tcW w:w="8222" w:type="dxa"/>
            <w:vAlign w:val="center"/>
          </w:tcPr>
          <w:p w14:paraId="6A865E93" w14:textId="095E6546" w:rsidR="00991335" w:rsidRDefault="00991335" w:rsidP="0062190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430E23">
              <w:rPr>
                <w:rFonts w:ascii="Segoe UI" w:eastAsiaTheme="minorHAnsi" w:hAnsi="Segoe UI" w:cs="Segoe UI"/>
                <w:sz w:val="22"/>
                <w:szCs w:val="22"/>
                <w:lang w:val="es-MX" w:eastAsia="es-MX"/>
              </w:rPr>
              <w:t xml:space="preserve">La sección </w:t>
            </w:r>
            <w:r w:rsidRPr="00E400EF">
              <w:rPr>
                <w:rFonts w:ascii="Segoe UI" w:eastAsiaTheme="minorHAnsi" w:hAnsi="Segoe UI" w:cs="Segoe UI"/>
                <w:b/>
                <w:bCs/>
                <w:sz w:val="22"/>
                <w:szCs w:val="22"/>
                <w:lang w:val="es-MX" w:eastAsia="es-MX"/>
              </w:rPr>
              <w:t>“Histórico de convocatorias”,</w:t>
            </w:r>
            <w:r w:rsidRPr="00430E23">
              <w:rPr>
                <w:rFonts w:ascii="Segoe UI" w:eastAsiaTheme="minorHAnsi" w:hAnsi="Segoe UI" w:cs="Segoe UI"/>
                <w:sz w:val="22"/>
                <w:szCs w:val="22"/>
                <w:lang w:val="es-MX" w:eastAsia="es-MX"/>
              </w:rPr>
              <w:t xml:space="preserve"> se mostrará en automático una vez que la convocatoria sea finalizada</w:t>
            </w:r>
            <w:r w:rsidR="00EA59BA">
              <w:rPr>
                <w:rFonts w:ascii="Segoe UI" w:eastAsiaTheme="minorHAnsi" w:hAnsi="Segoe UI" w:cs="Segoe UI"/>
                <w:sz w:val="22"/>
                <w:szCs w:val="22"/>
                <w:lang w:val="es-MX" w:eastAsia="es-MX"/>
              </w:rPr>
              <w:t>.</w:t>
            </w:r>
          </w:p>
        </w:tc>
      </w:tr>
      <w:tr w:rsidR="00B4368A" w:rsidRPr="00430E23" w14:paraId="7A0CB4E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F13029" w14:textId="120DF91C" w:rsidR="00B4368A" w:rsidRDefault="00792EF3">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b w:val="0"/>
                <w:bCs w:val="0"/>
                <w:sz w:val="22"/>
                <w:szCs w:val="22"/>
                <w:lang w:val="es-MX" w:eastAsia="es-MX"/>
              </w:rPr>
              <w:t>16.1.2</w:t>
            </w:r>
          </w:p>
        </w:tc>
        <w:tc>
          <w:tcPr>
            <w:tcW w:w="8222" w:type="dxa"/>
            <w:vAlign w:val="center"/>
          </w:tcPr>
          <w:p w14:paraId="63D1934C" w14:textId="2EC1785B" w:rsidR="00B4368A" w:rsidRPr="00430E23" w:rsidRDefault="00510307" w:rsidP="00201D80">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430E23">
              <w:rPr>
                <w:rFonts w:ascii="Segoe UI" w:eastAsiaTheme="minorHAnsi" w:hAnsi="Segoe UI" w:cs="Segoe UI"/>
                <w:sz w:val="22"/>
                <w:szCs w:val="22"/>
                <w:lang w:val="es-MX" w:eastAsia="es-MX"/>
              </w:rPr>
              <w:t xml:space="preserve">La sección </w:t>
            </w:r>
            <w:r w:rsidRPr="00FA278B">
              <w:rPr>
                <w:rFonts w:ascii="Segoe UI" w:eastAsiaTheme="minorHAnsi" w:hAnsi="Segoe UI" w:cs="Segoe UI"/>
                <w:b/>
                <w:bCs/>
                <w:sz w:val="22"/>
                <w:szCs w:val="22"/>
                <w:lang w:val="es-MX" w:eastAsia="es-MX"/>
              </w:rPr>
              <w:t>“Experiencia como docente”,</w:t>
            </w:r>
            <w:r w:rsidRPr="00430E23">
              <w:rPr>
                <w:rFonts w:ascii="Segoe UI" w:eastAsiaTheme="minorHAnsi" w:hAnsi="Segoe UI" w:cs="Segoe UI"/>
                <w:sz w:val="22"/>
                <w:szCs w:val="22"/>
                <w:lang w:val="es-MX" w:eastAsia="es-MX"/>
              </w:rPr>
              <w:t xml:space="preserve"> se mostrará una vez que </w:t>
            </w:r>
            <w:r w:rsidR="0053076C">
              <w:rPr>
                <w:rFonts w:ascii="Segoe UI" w:eastAsiaTheme="minorHAnsi" w:hAnsi="Segoe UI" w:cs="Segoe UI"/>
                <w:sz w:val="22"/>
                <w:szCs w:val="22"/>
                <w:lang w:val="es-MX" w:eastAsia="es-MX"/>
              </w:rPr>
              <w:t xml:space="preserve">se </w:t>
            </w:r>
            <w:r w:rsidR="000272E1">
              <w:rPr>
                <w:rFonts w:ascii="Segoe UI" w:eastAsiaTheme="minorHAnsi" w:hAnsi="Segoe UI" w:cs="Segoe UI"/>
                <w:sz w:val="22"/>
                <w:szCs w:val="22"/>
                <w:lang w:val="es-MX" w:eastAsia="es-MX"/>
              </w:rPr>
              <w:t>edi</w:t>
            </w:r>
            <w:r w:rsidR="00521202">
              <w:rPr>
                <w:rFonts w:ascii="Segoe UI" w:eastAsiaTheme="minorHAnsi" w:hAnsi="Segoe UI" w:cs="Segoe UI"/>
                <w:sz w:val="22"/>
                <w:szCs w:val="22"/>
                <w:lang w:val="es-MX" w:eastAsia="es-MX"/>
              </w:rPr>
              <w:t>te</w:t>
            </w:r>
            <w:r w:rsidR="000272E1">
              <w:rPr>
                <w:rFonts w:ascii="Segoe UI" w:eastAsiaTheme="minorHAnsi" w:hAnsi="Segoe UI" w:cs="Segoe UI"/>
                <w:sz w:val="22"/>
                <w:szCs w:val="22"/>
                <w:lang w:val="es-MX" w:eastAsia="es-MX"/>
              </w:rPr>
              <w:t xml:space="preserve"> el perfil.</w:t>
            </w:r>
          </w:p>
        </w:tc>
      </w:tr>
      <w:tr w:rsidR="0068075C" w:rsidRPr="00BC725B" w14:paraId="5E131E1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5DE28F" w14:textId="381E44C3" w:rsidR="0068075C" w:rsidRDefault="00EC67AD">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16.2</w:t>
            </w:r>
          </w:p>
        </w:tc>
        <w:tc>
          <w:tcPr>
            <w:tcW w:w="8222" w:type="dxa"/>
            <w:vAlign w:val="center"/>
          </w:tcPr>
          <w:p w14:paraId="6DC9496F" w14:textId="43825832" w:rsidR="0068075C" w:rsidRDefault="00A047D1" w:rsidP="0062190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Los datos que contendrá</w:t>
            </w:r>
            <w:r w:rsidR="00B4368A">
              <w:rPr>
                <w:rFonts w:ascii="Segoe UI" w:eastAsiaTheme="minorHAnsi" w:hAnsi="Segoe UI" w:cs="Segoe UI"/>
                <w:sz w:val="22"/>
                <w:szCs w:val="22"/>
                <w:lang w:val="es-MX" w:eastAsia="es-MX"/>
              </w:rPr>
              <w:t>n</w:t>
            </w:r>
            <w:r>
              <w:rPr>
                <w:rFonts w:ascii="Segoe UI" w:eastAsiaTheme="minorHAnsi" w:hAnsi="Segoe UI" w:cs="Segoe UI"/>
                <w:sz w:val="22"/>
                <w:szCs w:val="22"/>
                <w:lang w:val="es-MX" w:eastAsia="es-MX"/>
              </w:rPr>
              <w:t xml:space="preserve"> l</w:t>
            </w:r>
            <w:r w:rsidR="006662AB">
              <w:rPr>
                <w:rFonts w:ascii="Segoe UI" w:eastAsiaTheme="minorHAnsi" w:hAnsi="Segoe UI" w:cs="Segoe UI"/>
                <w:sz w:val="22"/>
                <w:szCs w:val="22"/>
                <w:lang w:val="es-MX" w:eastAsia="es-MX"/>
              </w:rPr>
              <w:t>a</w:t>
            </w:r>
            <w:r w:rsidR="00B4368A">
              <w:rPr>
                <w:rFonts w:ascii="Segoe UI" w:eastAsiaTheme="minorHAnsi" w:hAnsi="Segoe UI" w:cs="Segoe UI"/>
                <w:sz w:val="22"/>
                <w:szCs w:val="22"/>
                <w:lang w:val="es-MX" w:eastAsia="es-MX"/>
              </w:rPr>
              <w:t>s</w:t>
            </w:r>
            <w:r w:rsidR="006662AB">
              <w:rPr>
                <w:rFonts w:ascii="Segoe UI" w:eastAsiaTheme="minorHAnsi" w:hAnsi="Segoe UI" w:cs="Segoe UI"/>
                <w:sz w:val="22"/>
                <w:szCs w:val="22"/>
                <w:lang w:val="es-MX" w:eastAsia="es-MX"/>
              </w:rPr>
              <w:t xml:space="preserve"> </w:t>
            </w:r>
            <w:r w:rsidR="00F55BC8">
              <w:rPr>
                <w:rFonts w:ascii="Segoe UI" w:eastAsiaTheme="minorHAnsi" w:hAnsi="Segoe UI" w:cs="Segoe UI"/>
                <w:sz w:val="22"/>
                <w:szCs w:val="22"/>
                <w:lang w:val="es-MX" w:eastAsia="es-MX"/>
              </w:rPr>
              <w:t>secci</w:t>
            </w:r>
            <w:r w:rsidR="00B4368A">
              <w:rPr>
                <w:rFonts w:ascii="Segoe UI" w:eastAsiaTheme="minorHAnsi" w:hAnsi="Segoe UI" w:cs="Segoe UI"/>
                <w:sz w:val="22"/>
                <w:szCs w:val="22"/>
                <w:lang w:val="es-MX" w:eastAsia="es-MX"/>
              </w:rPr>
              <w:t>o</w:t>
            </w:r>
            <w:r w:rsidR="00F55BC8">
              <w:rPr>
                <w:rFonts w:ascii="Segoe UI" w:eastAsiaTheme="minorHAnsi" w:hAnsi="Segoe UI" w:cs="Segoe UI"/>
                <w:sz w:val="22"/>
                <w:szCs w:val="22"/>
                <w:lang w:val="es-MX" w:eastAsia="es-MX"/>
              </w:rPr>
              <w:t>n</w:t>
            </w:r>
            <w:r w:rsidR="00B4368A">
              <w:rPr>
                <w:rFonts w:ascii="Segoe UI" w:eastAsiaTheme="minorHAnsi" w:hAnsi="Segoe UI" w:cs="Segoe UI"/>
                <w:sz w:val="22"/>
                <w:szCs w:val="22"/>
                <w:lang w:val="es-MX" w:eastAsia="es-MX"/>
              </w:rPr>
              <w:t>es</w:t>
            </w:r>
            <w:r>
              <w:rPr>
                <w:rFonts w:ascii="Segoe UI" w:eastAsiaTheme="minorHAnsi" w:hAnsi="Segoe UI" w:cs="Segoe UI"/>
                <w:sz w:val="22"/>
                <w:szCs w:val="22"/>
                <w:lang w:val="es-MX" w:eastAsia="es-MX"/>
              </w:rPr>
              <w:t xml:space="preserve"> se detallan en </w:t>
            </w:r>
            <w:r w:rsidR="005356DE">
              <w:rPr>
                <w:rFonts w:ascii="Segoe UI" w:eastAsiaTheme="minorHAnsi" w:hAnsi="Segoe UI" w:cs="Segoe UI"/>
                <w:sz w:val="22"/>
                <w:szCs w:val="22"/>
                <w:lang w:val="es-MX" w:eastAsia="es-MX"/>
              </w:rPr>
              <w:t>“Campos identificados”.</w:t>
            </w:r>
          </w:p>
        </w:tc>
      </w:tr>
      <w:tr w:rsidR="00E400EF" w:rsidRPr="00BC725B" w14:paraId="6C00B64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1D2EF9" w14:textId="17727FEC" w:rsidR="00E400EF" w:rsidRPr="005B3996" w:rsidRDefault="00E400EF">
            <w:pPr>
              <w:pStyle w:val="Textoindependiente"/>
              <w:spacing w:line="276" w:lineRule="auto"/>
              <w:jc w:val="center"/>
              <w:rPr>
                <w:rFonts w:ascii="Segoe UI" w:eastAsiaTheme="minorHAnsi" w:hAnsi="Segoe UI" w:cs="Segoe UI"/>
                <w:b w:val="0"/>
                <w:sz w:val="22"/>
                <w:szCs w:val="22"/>
                <w:lang w:val="es-MX" w:eastAsia="es-MX"/>
              </w:rPr>
            </w:pPr>
            <w:r w:rsidRPr="005B3996">
              <w:rPr>
                <w:rFonts w:ascii="Segoe UI" w:eastAsiaTheme="minorHAnsi" w:hAnsi="Segoe UI" w:cs="Segoe UI"/>
                <w:b w:val="0"/>
                <w:sz w:val="22"/>
                <w:szCs w:val="22"/>
                <w:lang w:val="es-MX" w:eastAsia="es-MX"/>
              </w:rPr>
              <w:t>16.</w:t>
            </w:r>
            <w:r w:rsidR="009E3AD2">
              <w:rPr>
                <w:rFonts w:ascii="Segoe UI" w:eastAsiaTheme="minorHAnsi" w:hAnsi="Segoe UI" w:cs="Segoe UI"/>
                <w:b w:val="0"/>
                <w:sz w:val="22"/>
                <w:szCs w:val="22"/>
                <w:lang w:val="es-MX" w:eastAsia="es-MX"/>
              </w:rPr>
              <w:t>3</w:t>
            </w:r>
          </w:p>
        </w:tc>
        <w:tc>
          <w:tcPr>
            <w:tcW w:w="8222" w:type="dxa"/>
            <w:vAlign w:val="center"/>
          </w:tcPr>
          <w:p w14:paraId="11DD1D47" w14:textId="77777777" w:rsidR="005B6415" w:rsidRDefault="00E400EF">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5B3996">
              <w:rPr>
                <w:rFonts w:ascii="Segoe UI" w:eastAsiaTheme="minorHAnsi" w:hAnsi="Segoe UI" w:cs="Segoe UI"/>
                <w:sz w:val="22"/>
                <w:szCs w:val="22"/>
                <w:lang w:val="es-MX" w:eastAsia="es-MX"/>
              </w:rPr>
              <w:t xml:space="preserve">La información </w:t>
            </w:r>
            <w:r>
              <w:rPr>
                <w:rFonts w:ascii="Segoe UI" w:eastAsiaTheme="minorHAnsi" w:hAnsi="Segoe UI" w:cs="Segoe UI"/>
                <w:sz w:val="22"/>
                <w:szCs w:val="22"/>
                <w:lang w:val="es-MX" w:eastAsia="es-MX"/>
              </w:rPr>
              <w:t>de “</w:t>
            </w:r>
            <w:r w:rsidRPr="00E400EF">
              <w:rPr>
                <w:rFonts w:ascii="Segoe UI" w:eastAsiaTheme="minorHAnsi" w:hAnsi="Segoe UI" w:cs="Segoe UI"/>
                <w:sz w:val="22"/>
                <w:szCs w:val="22"/>
                <w:lang w:val="es-MX" w:eastAsia="es-MX"/>
              </w:rPr>
              <w:t>Experiencia como docente</w:t>
            </w:r>
            <w:r>
              <w:rPr>
                <w:rFonts w:ascii="Segoe UI" w:eastAsiaTheme="minorHAnsi" w:hAnsi="Segoe UI" w:cs="Segoe UI"/>
                <w:sz w:val="22"/>
                <w:szCs w:val="22"/>
                <w:lang w:val="es-MX" w:eastAsia="es-MX"/>
              </w:rPr>
              <w:t xml:space="preserve">”, </w:t>
            </w:r>
            <w:r w:rsidRPr="005B3996">
              <w:rPr>
                <w:rFonts w:ascii="Segoe UI" w:eastAsiaTheme="minorHAnsi" w:hAnsi="Segoe UI" w:cs="Segoe UI"/>
                <w:sz w:val="22"/>
                <w:szCs w:val="22"/>
                <w:lang w:val="es-MX" w:eastAsia="es-MX"/>
              </w:rPr>
              <w:t>se visualizará en la sección “</w:t>
            </w:r>
            <w:r w:rsidR="007B6B64">
              <w:rPr>
                <w:rFonts w:ascii="Segoe UI" w:eastAsiaTheme="minorHAnsi" w:hAnsi="Segoe UI" w:cs="Segoe UI"/>
                <w:sz w:val="22"/>
                <w:szCs w:val="22"/>
                <w:lang w:val="es-MX" w:eastAsia="es-MX"/>
              </w:rPr>
              <w:t>Mis datos y experiencia</w:t>
            </w:r>
            <w:r w:rsidRPr="005B3996">
              <w:rPr>
                <w:rFonts w:ascii="Segoe UI" w:eastAsiaTheme="minorHAnsi" w:hAnsi="Segoe UI" w:cs="Segoe UI"/>
                <w:sz w:val="22"/>
                <w:szCs w:val="22"/>
                <w:lang w:val="es-MX" w:eastAsia="es-MX"/>
              </w:rPr>
              <w:t xml:space="preserve">”. </w:t>
            </w:r>
          </w:p>
          <w:p w14:paraId="1EEA44D9" w14:textId="77777777" w:rsidR="00326EFF" w:rsidRDefault="00326EFF">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p w14:paraId="05D79689" w14:textId="7F956869" w:rsidR="009E5B65" w:rsidRDefault="009E5B65" w:rsidP="00FC64C7">
            <w:pPr>
              <w:pStyle w:val="Textoindependiente"/>
              <w:numPr>
                <w:ilvl w:val="0"/>
                <w:numId w:val="110"/>
              </w:numPr>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lastRenderedPageBreak/>
              <w:t>Investigador</w:t>
            </w:r>
          </w:p>
          <w:p w14:paraId="7AC8961C" w14:textId="77777777" w:rsidR="006D155B" w:rsidRDefault="00BC16A5" w:rsidP="006D155B">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679BE44F" wp14:editId="12B5C768">
                  <wp:extent cx="3675938" cy="3297356"/>
                  <wp:effectExtent l="19050" t="19050" r="20320" b="17780"/>
                  <wp:docPr id="339523237" name="Imagen 33952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t="28239"/>
                          <a:stretch/>
                        </pic:blipFill>
                        <pic:spPr bwMode="auto">
                          <a:xfrm>
                            <a:off x="0" y="0"/>
                            <a:ext cx="3697136" cy="331637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627E6D2D" w14:textId="77777777" w:rsidR="009E5B65" w:rsidRDefault="009E5B65" w:rsidP="006D155B">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p w14:paraId="36FA8EE6" w14:textId="77777777" w:rsidR="009E5B65" w:rsidRDefault="00F07832" w:rsidP="00FC64C7">
            <w:pPr>
              <w:pStyle w:val="Textoindependiente"/>
              <w:numPr>
                <w:ilvl w:val="0"/>
                <w:numId w:val="110"/>
              </w:numPr>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Emprendedor</w:t>
            </w:r>
          </w:p>
          <w:p w14:paraId="349FA81A" w14:textId="3D366012" w:rsidR="005B6415" w:rsidRPr="005B6415" w:rsidRDefault="00326EFF" w:rsidP="00326EFF">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6A1070B9" wp14:editId="1C08BF3C">
                  <wp:extent cx="3611254" cy="3240006"/>
                  <wp:effectExtent l="19050" t="19050" r="27305" b="17780"/>
                  <wp:docPr id="339523238" name="Imagen 33952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a:srcRect t="28904"/>
                          <a:stretch/>
                        </pic:blipFill>
                        <pic:spPr bwMode="auto">
                          <a:xfrm>
                            <a:off x="0" y="0"/>
                            <a:ext cx="3611780" cy="324047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9E3AD2" w:rsidRPr="00BC725B" w14:paraId="1A2004A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6E5E4F" w14:textId="792CB630" w:rsidR="009E3AD2" w:rsidRPr="009E3AD2" w:rsidRDefault="009E3AD2">
            <w:pPr>
              <w:pStyle w:val="Textoindependiente"/>
              <w:spacing w:line="276" w:lineRule="auto"/>
              <w:jc w:val="center"/>
              <w:rPr>
                <w:rFonts w:ascii="Segoe UI" w:eastAsiaTheme="minorHAnsi" w:hAnsi="Segoe UI" w:cs="Segoe UI"/>
                <w:b w:val="0"/>
                <w:bCs w:val="0"/>
                <w:sz w:val="22"/>
                <w:szCs w:val="22"/>
                <w:lang w:val="es-MX" w:eastAsia="es-MX"/>
              </w:rPr>
            </w:pPr>
            <w:r w:rsidRPr="009E3AD2">
              <w:rPr>
                <w:rFonts w:ascii="Segoe UI" w:eastAsiaTheme="minorHAnsi" w:hAnsi="Segoe UI" w:cs="Segoe UI"/>
                <w:b w:val="0"/>
                <w:bCs w:val="0"/>
                <w:sz w:val="22"/>
                <w:szCs w:val="22"/>
                <w:lang w:val="es-MX" w:eastAsia="es-MX"/>
              </w:rPr>
              <w:lastRenderedPageBreak/>
              <w:t>16.3.1</w:t>
            </w:r>
          </w:p>
        </w:tc>
        <w:tc>
          <w:tcPr>
            <w:tcW w:w="8222" w:type="dxa"/>
            <w:vAlign w:val="center"/>
          </w:tcPr>
          <w:p w14:paraId="4590A6C1" w14:textId="77777777" w:rsidR="00BB4105" w:rsidRDefault="009E3AD2" w:rsidP="008A271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información mostrada en esta sección se tomará del dato “Experiencia académica”</w:t>
            </w:r>
            <w:r w:rsidR="00521202">
              <w:rPr>
                <w:rFonts w:ascii="Segoe UI" w:eastAsiaTheme="minorHAnsi" w:hAnsi="Segoe UI" w:cs="Segoe UI"/>
                <w:sz w:val="22"/>
                <w:szCs w:val="22"/>
                <w:lang w:val="es-MX" w:eastAsia="es-MX"/>
              </w:rPr>
              <w:t xml:space="preserve">, </w:t>
            </w:r>
            <w:r w:rsidR="00BB4105">
              <w:rPr>
                <w:rFonts w:ascii="Segoe UI" w:eastAsiaTheme="minorHAnsi" w:hAnsi="Segoe UI" w:cs="Segoe UI"/>
                <w:sz w:val="22"/>
                <w:szCs w:val="22"/>
                <w:lang w:val="es-MX" w:eastAsia="es-MX"/>
              </w:rPr>
              <w:t>en la edición del perfil.</w:t>
            </w:r>
          </w:p>
          <w:p w14:paraId="707E726F" w14:textId="77777777" w:rsidR="00324E2A" w:rsidRPr="00AA0706" w:rsidRDefault="00324E2A" w:rsidP="008A271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10"/>
                <w:szCs w:val="10"/>
                <w:lang w:val="es-MX" w:eastAsia="es-MX"/>
              </w:rPr>
            </w:pPr>
          </w:p>
          <w:p w14:paraId="0024AD7B" w14:textId="24AFB6A1" w:rsidR="009E3AD2" w:rsidRPr="005B3996" w:rsidRDefault="005B6415" w:rsidP="008A271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3080DF70" wp14:editId="3A071DC1">
                  <wp:extent cx="5083810" cy="3550627"/>
                  <wp:effectExtent l="19050" t="19050" r="21590" b="12065"/>
                  <wp:docPr id="339523232" name="Imagen 33952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096053" cy="3559178"/>
                          </a:xfrm>
                          <a:prstGeom prst="rect">
                            <a:avLst/>
                          </a:prstGeom>
                          <a:ln>
                            <a:solidFill>
                              <a:schemeClr val="bg1">
                                <a:lumMod val="85000"/>
                              </a:schemeClr>
                            </a:solidFill>
                          </a:ln>
                        </pic:spPr>
                      </pic:pic>
                    </a:graphicData>
                  </a:graphic>
                </wp:inline>
              </w:drawing>
            </w:r>
          </w:p>
        </w:tc>
      </w:tr>
      <w:tr w:rsidR="00336358" w:rsidRPr="00BC725B" w14:paraId="1BA715F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847FE3" w14:textId="1EDEC23A" w:rsidR="00336358" w:rsidRPr="00336358" w:rsidRDefault="00336358">
            <w:pPr>
              <w:pStyle w:val="Textoindependiente"/>
              <w:spacing w:line="276" w:lineRule="auto"/>
              <w:jc w:val="center"/>
              <w:rPr>
                <w:rFonts w:ascii="Segoe UI" w:eastAsiaTheme="minorHAnsi" w:hAnsi="Segoe UI" w:cs="Segoe UI"/>
                <w:b w:val="0"/>
                <w:bCs w:val="0"/>
                <w:sz w:val="22"/>
                <w:szCs w:val="22"/>
                <w:lang w:val="es-MX" w:eastAsia="es-MX"/>
              </w:rPr>
            </w:pPr>
            <w:r w:rsidRPr="00336358">
              <w:rPr>
                <w:rFonts w:ascii="Segoe UI" w:eastAsiaTheme="minorHAnsi" w:hAnsi="Segoe UI" w:cs="Segoe UI"/>
                <w:b w:val="0"/>
                <w:bCs w:val="0"/>
                <w:sz w:val="22"/>
                <w:szCs w:val="22"/>
                <w:lang w:val="es-MX" w:eastAsia="es-MX"/>
              </w:rPr>
              <w:t>16.3.2</w:t>
            </w:r>
          </w:p>
        </w:tc>
        <w:tc>
          <w:tcPr>
            <w:tcW w:w="8222" w:type="dxa"/>
            <w:vAlign w:val="center"/>
          </w:tcPr>
          <w:p w14:paraId="74021D76" w14:textId="07DCC482" w:rsidR="00336358" w:rsidRPr="00336358" w:rsidRDefault="00336358" w:rsidP="00336358">
            <w:pPr>
              <w:pStyle w:val="xmsonormal"/>
              <w:jc w:val="both"/>
              <w:cnfStyle w:val="000000100000" w:firstRow="0" w:lastRow="0" w:firstColumn="0" w:lastColumn="0" w:oddVBand="0" w:evenVBand="0" w:oddHBand="1" w:evenHBand="0" w:firstRowFirstColumn="0" w:firstRowLastColumn="0" w:lastRowFirstColumn="0" w:lastRowLastColumn="0"/>
              <w:rPr>
                <w:rFonts w:ascii="Segoe UI" w:hAnsi="Segoe UI" w:cs="Segoe UI"/>
              </w:rPr>
            </w:pPr>
            <w:r>
              <w:rPr>
                <w:rFonts w:ascii="Segoe UI" w:hAnsi="Segoe UI" w:cs="Segoe UI"/>
                <w:sz w:val="22"/>
                <w:szCs w:val="22"/>
              </w:rPr>
              <w:t>Se cambiará e</w:t>
            </w:r>
            <w:r w:rsidR="008A6DB3">
              <w:rPr>
                <w:rFonts w:ascii="Segoe UI" w:hAnsi="Segoe UI" w:cs="Segoe UI"/>
                <w:sz w:val="22"/>
                <w:szCs w:val="22"/>
              </w:rPr>
              <w:t xml:space="preserve">l </w:t>
            </w:r>
            <w:r>
              <w:rPr>
                <w:rFonts w:ascii="Segoe UI" w:hAnsi="Segoe UI" w:cs="Segoe UI"/>
                <w:sz w:val="22"/>
                <w:szCs w:val="22"/>
              </w:rPr>
              <w:t xml:space="preserve">control </w:t>
            </w:r>
            <w:r w:rsidR="008A6DB3">
              <w:rPr>
                <w:rFonts w:ascii="Segoe UI" w:hAnsi="Segoe UI" w:cs="Segoe UI"/>
                <w:sz w:val="22"/>
                <w:szCs w:val="22"/>
              </w:rPr>
              <w:t>de cuadro de texto, del dato “</w:t>
            </w:r>
            <w:r w:rsidR="00EA7B29">
              <w:rPr>
                <w:rFonts w:ascii="Segoe UI" w:hAnsi="Segoe UI" w:cs="Segoe UI"/>
                <w:sz w:val="22"/>
                <w:szCs w:val="22"/>
              </w:rPr>
              <w:t>Experiencia académica</w:t>
            </w:r>
            <w:r w:rsidR="008A6DB3">
              <w:rPr>
                <w:rFonts w:ascii="Segoe UI" w:hAnsi="Segoe UI" w:cs="Segoe UI"/>
                <w:sz w:val="22"/>
                <w:szCs w:val="22"/>
              </w:rPr>
              <w:t>”</w:t>
            </w:r>
            <w:r>
              <w:rPr>
                <w:rFonts w:ascii="Segoe UI" w:hAnsi="Segoe UI" w:cs="Segoe UI"/>
                <w:sz w:val="22"/>
                <w:szCs w:val="22"/>
              </w:rPr>
              <w:t xml:space="preserve"> para que sea igual que el de</w:t>
            </w:r>
            <w:r w:rsidRPr="00CA6564">
              <w:rPr>
                <w:rFonts w:ascii="Segoe UI" w:hAnsi="Segoe UI" w:cs="Segoe UI"/>
                <w:sz w:val="22"/>
                <w:szCs w:val="22"/>
              </w:rPr>
              <w:t xml:space="preserve">l dato </w:t>
            </w:r>
            <w:r w:rsidRPr="00CA6564">
              <w:rPr>
                <w:rFonts w:ascii="Segoe UI" w:hAnsi="Segoe UI" w:cs="Segoe UI"/>
                <w:b/>
                <w:bCs/>
                <w:sz w:val="22"/>
                <w:szCs w:val="22"/>
              </w:rPr>
              <w:t>“¿Cuáles son tus aptitudes?”</w:t>
            </w:r>
            <w:r w:rsidRPr="00CA6564">
              <w:rPr>
                <w:rFonts w:ascii="Segoe UI" w:hAnsi="Segoe UI" w:cs="Segoe UI"/>
                <w:sz w:val="22"/>
                <w:szCs w:val="22"/>
              </w:rPr>
              <w:t xml:space="preserve"> en el que se agregan distintas opciones y será más cómodo para el usuario agregar las materias que imparte.</w:t>
            </w:r>
            <w:r w:rsidR="00CA6564">
              <w:rPr>
                <w:rFonts w:ascii="Segoe UI" w:hAnsi="Segoe UI" w:cs="Segoe UI"/>
              </w:rPr>
              <w:t xml:space="preserve"> </w:t>
            </w:r>
          </w:p>
          <w:p w14:paraId="164C3DE9" w14:textId="77777777" w:rsidR="00CA6564" w:rsidRPr="00336358" w:rsidRDefault="00CA6564" w:rsidP="00336358">
            <w:pPr>
              <w:pStyle w:val="xmsonormal"/>
              <w:jc w:val="both"/>
              <w:cnfStyle w:val="000000100000" w:firstRow="0" w:lastRow="0" w:firstColumn="0" w:lastColumn="0" w:oddVBand="0" w:evenVBand="0" w:oddHBand="1" w:evenHBand="0" w:firstRowFirstColumn="0" w:firstRowLastColumn="0" w:lastRowFirstColumn="0" w:lastRowLastColumn="0"/>
              <w:rPr>
                <w:rFonts w:ascii="Segoe UI" w:hAnsi="Segoe UI" w:cs="Segoe UI"/>
              </w:rPr>
            </w:pPr>
          </w:p>
          <w:p w14:paraId="36138408" w14:textId="77777777" w:rsidR="00336358" w:rsidRDefault="00336358" w:rsidP="00336358">
            <w:pPr>
              <w:pStyle w:val="xmsonormal"/>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Pr>
                <w:noProof/>
              </w:rPr>
              <w:drawing>
                <wp:inline distT="0" distB="0" distL="0" distR="0" wp14:anchorId="70D4E774" wp14:editId="624CD6C8">
                  <wp:extent cx="4056380" cy="943610"/>
                  <wp:effectExtent l="19050" t="19050" r="20320" b="27940"/>
                  <wp:docPr id="339523239" name="Imagen 33952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Imagen 7"/>
                          <pic:cNvPicPr>
                            <a:picLocks noChangeAspect="1" noChangeArrowheads="1"/>
                          </pic:cNvPicPr>
                        </pic:nvPicPr>
                        <pic:blipFill>
                          <a:blip r:embed="rId258" r:link="rId259" cstate="print">
                            <a:extLst>
                              <a:ext uri="{28A0092B-C50C-407E-A947-70E740481C1C}">
                                <a14:useLocalDpi xmlns:a14="http://schemas.microsoft.com/office/drawing/2010/main" val="0"/>
                              </a:ext>
                            </a:extLst>
                          </a:blip>
                          <a:srcRect/>
                          <a:stretch>
                            <a:fillRect/>
                          </a:stretch>
                        </pic:blipFill>
                        <pic:spPr bwMode="auto">
                          <a:xfrm>
                            <a:off x="0" y="0"/>
                            <a:ext cx="4056380" cy="943610"/>
                          </a:xfrm>
                          <a:prstGeom prst="rect">
                            <a:avLst/>
                          </a:prstGeom>
                          <a:noFill/>
                          <a:ln>
                            <a:solidFill>
                              <a:schemeClr val="bg1">
                                <a:lumMod val="85000"/>
                              </a:schemeClr>
                            </a:solidFill>
                          </a:ln>
                        </pic:spPr>
                      </pic:pic>
                    </a:graphicData>
                  </a:graphic>
                </wp:inline>
              </w:drawing>
            </w:r>
          </w:p>
          <w:p w14:paraId="662B068C" w14:textId="6C55E3DD" w:rsidR="00336358" w:rsidRDefault="00336358" w:rsidP="00336358">
            <w:pPr>
              <w:pStyle w:val="xmsonormal"/>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2"/>
                <w:szCs w:val="22"/>
              </w:rPr>
            </w:pPr>
          </w:p>
        </w:tc>
      </w:tr>
      <w:tr w:rsidR="00621906" w:rsidRPr="00BC725B" w14:paraId="2E10C36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593887" w14:textId="5CCE4E43" w:rsidR="00621906" w:rsidRDefault="00EC67AD">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16.</w:t>
            </w:r>
            <w:r w:rsidR="00B820DF">
              <w:rPr>
                <w:rFonts w:ascii="Segoe UI" w:eastAsiaTheme="minorHAnsi" w:hAnsi="Segoe UI" w:cs="Segoe UI"/>
                <w:b w:val="0"/>
                <w:sz w:val="22"/>
                <w:szCs w:val="22"/>
                <w:lang w:val="es-MX" w:eastAsia="es-MX"/>
              </w:rPr>
              <w:t>4</w:t>
            </w:r>
          </w:p>
        </w:tc>
        <w:tc>
          <w:tcPr>
            <w:tcW w:w="8222" w:type="dxa"/>
            <w:vAlign w:val="center"/>
          </w:tcPr>
          <w:p w14:paraId="5E2C99F7" w14:textId="77777777" w:rsidR="00336358" w:rsidRDefault="006C3D3F" w:rsidP="003032A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5B3996">
              <w:rPr>
                <w:rFonts w:ascii="Segoe UI" w:eastAsiaTheme="minorHAnsi" w:hAnsi="Segoe UI" w:cs="Segoe UI"/>
                <w:sz w:val="22"/>
                <w:szCs w:val="22"/>
                <w:lang w:val="es-MX" w:eastAsia="es-MX"/>
              </w:rPr>
              <w:t>L</w:t>
            </w:r>
            <w:r w:rsidR="00E75733" w:rsidRPr="005B3996">
              <w:rPr>
                <w:rFonts w:ascii="Segoe UI" w:eastAsiaTheme="minorHAnsi" w:hAnsi="Segoe UI" w:cs="Segoe UI"/>
                <w:sz w:val="22"/>
                <w:szCs w:val="22"/>
                <w:lang w:val="es-MX" w:eastAsia="es-MX"/>
              </w:rPr>
              <w:t xml:space="preserve">a información </w:t>
            </w:r>
            <w:r w:rsidR="003032A3">
              <w:rPr>
                <w:rFonts w:ascii="Segoe UI" w:eastAsiaTheme="minorHAnsi" w:hAnsi="Segoe UI" w:cs="Segoe UI"/>
                <w:sz w:val="22"/>
                <w:szCs w:val="22"/>
                <w:lang w:val="es-MX" w:eastAsia="es-MX"/>
              </w:rPr>
              <w:t xml:space="preserve">de “histórico de convocatorias”, </w:t>
            </w:r>
            <w:r w:rsidR="00621906" w:rsidRPr="005B3996">
              <w:rPr>
                <w:rFonts w:ascii="Segoe UI" w:eastAsiaTheme="minorHAnsi" w:hAnsi="Segoe UI" w:cs="Segoe UI"/>
                <w:sz w:val="22"/>
                <w:szCs w:val="22"/>
                <w:lang w:val="es-MX" w:eastAsia="es-MX"/>
              </w:rPr>
              <w:t xml:space="preserve">se </w:t>
            </w:r>
            <w:r w:rsidRPr="005B3996">
              <w:rPr>
                <w:rFonts w:ascii="Segoe UI" w:eastAsiaTheme="minorHAnsi" w:hAnsi="Segoe UI" w:cs="Segoe UI"/>
                <w:sz w:val="22"/>
                <w:szCs w:val="22"/>
                <w:lang w:val="es-MX" w:eastAsia="es-MX"/>
              </w:rPr>
              <w:t>visualizará</w:t>
            </w:r>
            <w:r w:rsidR="00E13A7B" w:rsidRPr="005B3996">
              <w:rPr>
                <w:rFonts w:ascii="Segoe UI" w:eastAsiaTheme="minorHAnsi" w:hAnsi="Segoe UI" w:cs="Segoe UI"/>
                <w:sz w:val="22"/>
                <w:szCs w:val="22"/>
                <w:lang w:val="es-MX" w:eastAsia="es-MX"/>
              </w:rPr>
              <w:t xml:space="preserve"> </w:t>
            </w:r>
            <w:r w:rsidR="00C22050" w:rsidRPr="005B3996">
              <w:rPr>
                <w:rFonts w:ascii="Segoe UI" w:eastAsiaTheme="minorHAnsi" w:hAnsi="Segoe UI" w:cs="Segoe UI"/>
                <w:sz w:val="22"/>
                <w:szCs w:val="22"/>
                <w:lang w:val="es-MX" w:eastAsia="es-MX"/>
              </w:rPr>
              <w:t>en</w:t>
            </w:r>
            <w:r w:rsidR="00E13A7B" w:rsidRPr="005B3996">
              <w:rPr>
                <w:rFonts w:ascii="Segoe UI" w:eastAsiaTheme="minorHAnsi" w:hAnsi="Segoe UI" w:cs="Segoe UI"/>
                <w:sz w:val="22"/>
                <w:szCs w:val="22"/>
                <w:lang w:val="es-MX" w:eastAsia="es-MX"/>
              </w:rPr>
              <w:t xml:space="preserve"> la sección </w:t>
            </w:r>
            <w:r w:rsidRPr="005B3996">
              <w:rPr>
                <w:rFonts w:ascii="Segoe UI" w:eastAsiaTheme="minorHAnsi" w:hAnsi="Segoe UI" w:cs="Segoe UI"/>
                <w:sz w:val="22"/>
                <w:szCs w:val="22"/>
                <w:lang w:val="es-MX" w:eastAsia="es-MX"/>
              </w:rPr>
              <w:t>“</w:t>
            </w:r>
            <w:r w:rsidR="00C22050" w:rsidRPr="005B3996">
              <w:rPr>
                <w:rFonts w:ascii="Segoe UI" w:eastAsiaTheme="minorHAnsi" w:hAnsi="Segoe UI" w:cs="Segoe UI"/>
                <w:sz w:val="22"/>
                <w:szCs w:val="22"/>
                <w:lang w:val="es-MX" w:eastAsia="es-MX"/>
              </w:rPr>
              <w:t>Logros”</w:t>
            </w:r>
            <w:r w:rsidR="00352060">
              <w:rPr>
                <w:rFonts w:ascii="Segoe UI" w:eastAsiaTheme="minorHAnsi" w:hAnsi="Segoe UI" w:cs="Segoe UI"/>
                <w:sz w:val="22"/>
                <w:szCs w:val="22"/>
                <w:lang w:val="es-MX" w:eastAsia="es-MX"/>
              </w:rPr>
              <w:t>.</w:t>
            </w:r>
          </w:p>
          <w:p w14:paraId="6A4322F9" w14:textId="77777777" w:rsidR="00336358" w:rsidRDefault="00336358" w:rsidP="003032A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p w14:paraId="4EE3C0AC" w14:textId="13FE3EB4" w:rsidR="00336358" w:rsidRDefault="008B344D" w:rsidP="00FC64C7">
            <w:pPr>
              <w:pStyle w:val="Textoindependiente"/>
              <w:numPr>
                <w:ilvl w:val="0"/>
                <w:numId w:val="110"/>
              </w:numPr>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Investigador</w:t>
            </w:r>
          </w:p>
          <w:p w14:paraId="60DF2FDF" w14:textId="52A19723" w:rsidR="008B344D" w:rsidRDefault="008B344D" w:rsidP="008B344D">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1C300444" wp14:editId="0FADD4A7">
                  <wp:extent cx="2459064" cy="3374781"/>
                  <wp:effectExtent l="19050" t="19050" r="17780" b="16510"/>
                  <wp:docPr id="339523241" name="Imagen 33952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466483" cy="3384963"/>
                          </a:xfrm>
                          <a:prstGeom prst="rect">
                            <a:avLst/>
                          </a:prstGeom>
                          <a:ln>
                            <a:solidFill>
                              <a:schemeClr val="bg1">
                                <a:lumMod val="85000"/>
                              </a:schemeClr>
                            </a:solidFill>
                          </a:ln>
                        </pic:spPr>
                      </pic:pic>
                    </a:graphicData>
                  </a:graphic>
                </wp:inline>
              </w:drawing>
            </w:r>
          </w:p>
          <w:p w14:paraId="067C738C" w14:textId="77777777" w:rsidR="008B344D" w:rsidRPr="00CA6564" w:rsidRDefault="008B344D" w:rsidP="008B344D">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Cs w:val="16"/>
                <w:lang w:val="es-MX" w:eastAsia="es-MX"/>
              </w:rPr>
            </w:pPr>
          </w:p>
          <w:p w14:paraId="3B207D6A" w14:textId="70A48127" w:rsidR="008B344D" w:rsidRDefault="008B344D" w:rsidP="00FC64C7">
            <w:pPr>
              <w:pStyle w:val="Textoindependiente"/>
              <w:numPr>
                <w:ilvl w:val="0"/>
                <w:numId w:val="110"/>
              </w:numPr>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Emprendedor</w:t>
            </w:r>
          </w:p>
          <w:p w14:paraId="64DA8442" w14:textId="2339B025" w:rsidR="00621906" w:rsidRPr="003032A3" w:rsidRDefault="004E7303" w:rsidP="004E7303">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color w:val="FF0000"/>
                <w:sz w:val="22"/>
                <w:szCs w:val="22"/>
                <w:lang w:val="es-MX" w:eastAsia="es-MX"/>
              </w:rPr>
            </w:pPr>
            <w:r>
              <w:rPr>
                <w:noProof/>
              </w:rPr>
              <w:drawing>
                <wp:inline distT="0" distB="0" distL="0" distR="0" wp14:anchorId="1145B0BC" wp14:editId="4901FB35">
                  <wp:extent cx="2507273" cy="3435324"/>
                  <wp:effectExtent l="19050" t="19050" r="26670" b="13335"/>
                  <wp:docPr id="339523242" name="Imagen 339523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2526125" cy="3461154"/>
                          </a:xfrm>
                          <a:prstGeom prst="rect">
                            <a:avLst/>
                          </a:prstGeom>
                          <a:ln>
                            <a:solidFill>
                              <a:schemeClr val="bg1">
                                <a:lumMod val="85000"/>
                              </a:schemeClr>
                            </a:solidFill>
                          </a:ln>
                        </pic:spPr>
                      </pic:pic>
                    </a:graphicData>
                  </a:graphic>
                </wp:inline>
              </w:drawing>
            </w:r>
          </w:p>
        </w:tc>
      </w:tr>
      <w:tr w:rsidR="00732C5A" w:rsidRPr="00BC725B" w14:paraId="4AADE15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D75651" w14:textId="0594DC7A" w:rsidR="00732C5A" w:rsidRDefault="00DF3C75">
            <w:pPr>
              <w:pStyle w:val="Textoindependiente"/>
              <w:spacing w:line="276" w:lineRule="auto"/>
              <w:jc w:val="center"/>
              <w:rPr>
                <w:rFonts w:ascii="Segoe UI" w:eastAsiaTheme="minorHAnsi" w:hAnsi="Segoe UI" w:cs="Segoe UI"/>
                <w:sz w:val="22"/>
                <w:szCs w:val="22"/>
                <w:lang w:val="es-MX" w:eastAsia="es-MX"/>
              </w:rPr>
            </w:pPr>
            <w:r w:rsidRPr="00DF3C75">
              <w:rPr>
                <w:rFonts w:ascii="Segoe UI" w:eastAsiaTheme="minorHAnsi" w:hAnsi="Segoe UI" w:cs="Segoe UI"/>
                <w:b w:val="0"/>
                <w:sz w:val="22"/>
                <w:szCs w:val="22"/>
                <w:lang w:val="es-MX" w:eastAsia="es-MX"/>
              </w:rPr>
              <w:lastRenderedPageBreak/>
              <w:t>16.</w:t>
            </w:r>
            <w:r w:rsidR="009E3AD2">
              <w:rPr>
                <w:rFonts w:ascii="Segoe UI" w:eastAsiaTheme="minorHAnsi" w:hAnsi="Segoe UI" w:cs="Segoe UI"/>
                <w:b w:val="0"/>
                <w:sz w:val="22"/>
                <w:szCs w:val="22"/>
                <w:lang w:val="es-MX" w:eastAsia="es-MX"/>
              </w:rPr>
              <w:t>4</w:t>
            </w:r>
            <w:r w:rsidR="003032A3">
              <w:rPr>
                <w:rFonts w:ascii="Segoe UI" w:eastAsiaTheme="minorHAnsi" w:hAnsi="Segoe UI" w:cs="Segoe UI"/>
                <w:b w:val="0"/>
                <w:sz w:val="22"/>
                <w:szCs w:val="22"/>
                <w:lang w:val="es-MX" w:eastAsia="es-MX"/>
              </w:rPr>
              <w:t>.1</w:t>
            </w:r>
          </w:p>
        </w:tc>
        <w:tc>
          <w:tcPr>
            <w:tcW w:w="8222" w:type="dxa"/>
            <w:vAlign w:val="center"/>
          </w:tcPr>
          <w:p w14:paraId="0C6C8C8E" w14:textId="3D50976B" w:rsidR="00393FAE" w:rsidRDefault="00DF3C7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noProof/>
              </w:rPr>
            </w:pPr>
            <w:r>
              <w:rPr>
                <w:rFonts w:ascii="Segoe UI" w:eastAsiaTheme="minorHAnsi" w:hAnsi="Segoe UI" w:cs="Segoe UI"/>
                <w:sz w:val="22"/>
                <w:szCs w:val="22"/>
                <w:lang w:val="es-MX" w:eastAsia="es-MX"/>
              </w:rPr>
              <w:t>La</w:t>
            </w:r>
            <w:r w:rsidR="00732C5A">
              <w:rPr>
                <w:rFonts w:ascii="Segoe UI" w:eastAsiaTheme="minorHAnsi" w:hAnsi="Segoe UI" w:cs="Segoe UI"/>
                <w:sz w:val="22"/>
                <w:szCs w:val="22"/>
                <w:lang w:val="es-MX" w:eastAsia="es-MX"/>
              </w:rPr>
              <w:t xml:space="preserve"> información </w:t>
            </w:r>
            <w:r>
              <w:rPr>
                <w:rFonts w:ascii="Segoe UI" w:eastAsiaTheme="minorHAnsi" w:hAnsi="Segoe UI" w:cs="Segoe UI"/>
                <w:sz w:val="22"/>
                <w:szCs w:val="22"/>
                <w:lang w:val="es-MX" w:eastAsia="es-MX"/>
              </w:rPr>
              <w:t>mostrada</w:t>
            </w:r>
            <w:r w:rsidR="009E3AD2">
              <w:rPr>
                <w:rFonts w:ascii="Segoe UI" w:eastAsiaTheme="minorHAnsi" w:hAnsi="Segoe UI" w:cs="Segoe UI"/>
                <w:sz w:val="22"/>
                <w:szCs w:val="22"/>
                <w:lang w:val="es-MX" w:eastAsia="es-MX"/>
              </w:rPr>
              <w:t xml:space="preserve"> en esta sección</w:t>
            </w:r>
            <w:r>
              <w:rPr>
                <w:rFonts w:ascii="Segoe UI" w:eastAsiaTheme="minorHAnsi" w:hAnsi="Segoe UI" w:cs="Segoe UI"/>
                <w:sz w:val="22"/>
                <w:szCs w:val="22"/>
                <w:lang w:val="es-MX" w:eastAsia="es-MX"/>
              </w:rPr>
              <w:t xml:space="preserve"> </w:t>
            </w:r>
            <w:r w:rsidR="00732C5A">
              <w:rPr>
                <w:rFonts w:ascii="Segoe UI" w:eastAsiaTheme="minorHAnsi" w:hAnsi="Segoe UI" w:cs="Segoe UI"/>
                <w:sz w:val="22"/>
                <w:szCs w:val="22"/>
                <w:lang w:val="es-MX" w:eastAsia="es-MX"/>
              </w:rPr>
              <w:t xml:space="preserve">será </w:t>
            </w:r>
            <w:proofErr w:type="gramStart"/>
            <w:r w:rsidR="00732C5A">
              <w:rPr>
                <w:rFonts w:ascii="Segoe UI" w:eastAsiaTheme="minorHAnsi" w:hAnsi="Segoe UI" w:cs="Segoe UI"/>
                <w:sz w:val="22"/>
                <w:szCs w:val="22"/>
                <w:lang w:val="es-MX" w:eastAsia="es-MX"/>
              </w:rPr>
              <w:t>de acuerdo a</w:t>
            </w:r>
            <w:proofErr w:type="gramEnd"/>
            <w:r w:rsidR="00732C5A">
              <w:rPr>
                <w:rFonts w:ascii="Segoe UI" w:eastAsiaTheme="minorHAnsi" w:hAnsi="Segoe UI" w:cs="Segoe UI"/>
                <w:sz w:val="22"/>
                <w:szCs w:val="22"/>
                <w:lang w:val="es-MX" w:eastAsia="es-MX"/>
              </w:rPr>
              <w:t xml:space="preserve"> las convocatorias </w:t>
            </w:r>
            <w:r>
              <w:rPr>
                <w:rFonts w:ascii="Segoe UI" w:eastAsiaTheme="minorHAnsi" w:hAnsi="Segoe UI" w:cs="Segoe UI"/>
                <w:sz w:val="22"/>
                <w:szCs w:val="22"/>
                <w:lang w:val="es-MX" w:eastAsia="es-MX"/>
              </w:rPr>
              <w:t>en las que haya participado el solucionador</w:t>
            </w:r>
            <w:r w:rsidR="00FB5EA8">
              <w:rPr>
                <w:rFonts w:ascii="Segoe UI" w:eastAsiaTheme="minorHAnsi" w:hAnsi="Segoe UI" w:cs="Segoe UI"/>
                <w:sz w:val="22"/>
                <w:szCs w:val="22"/>
                <w:lang w:val="es-MX" w:eastAsia="es-MX"/>
              </w:rPr>
              <w:t xml:space="preserve"> como </w:t>
            </w:r>
            <w:r w:rsidR="009A06A1">
              <w:rPr>
                <w:rFonts w:ascii="Segoe UI" w:eastAsiaTheme="minorHAnsi" w:hAnsi="Segoe UI" w:cs="Segoe UI"/>
                <w:sz w:val="22"/>
                <w:szCs w:val="22"/>
                <w:lang w:val="es-MX" w:eastAsia="es-MX"/>
              </w:rPr>
              <w:t>líder</w:t>
            </w:r>
            <w:r w:rsidR="00FB5EA8">
              <w:rPr>
                <w:rFonts w:ascii="Segoe UI" w:eastAsiaTheme="minorHAnsi" w:hAnsi="Segoe UI" w:cs="Segoe UI"/>
                <w:sz w:val="22"/>
                <w:szCs w:val="22"/>
                <w:lang w:val="es-MX" w:eastAsia="es-MX"/>
              </w:rPr>
              <w:t xml:space="preserve"> o miembro</w:t>
            </w:r>
            <w:r>
              <w:rPr>
                <w:rFonts w:ascii="Segoe UI" w:eastAsiaTheme="minorHAnsi" w:hAnsi="Segoe UI" w:cs="Segoe UI"/>
                <w:sz w:val="22"/>
                <w:szCs w:val="22"/>
                <w:lang w:val="es-MX" w:eastAsia="es-MX"/>
              </w:rPr>
              <w:t>.</w:t>
            </w:r>
            <w:r w:rsidR="00D33B66">
              <w:rPr>
                <w:rFonts w:ascii="Segoe UI" w:eastAsiaTheme="minorHAnsi" w:hAnsi="Segoe UI" w:cs="Segoe UI"/>
                <w:sz w:val="22"/>
                <w:szCs w:val="22"/>
                <w:lang w:val="es-MX" w:eastAsia="es-MX"/>
              </w:rPr>
              <w:t xml:space="preserve"> El orden mostrado será </w:t>
            </w:r>
            <w:proofErr w:type="gramStart"/>
            <w:r w:rsidR="00D33B66">
              <w:rPr>
                <w:rFonts w:ascii="Segoe UI" w:eastAsiaTheme="minorHAnsi" w:hAnsi="Segoe UI" w:cs="Segoe UI"/>
                <w:sz w:val="22"/>
                <w:szCs w:val="22"/>
                <w:lang w:val="es-MX" w:eastAsia="es-MX"/>
              </w:rPr>
              <w:t xml:space="preserve">de </w:t>
            </w:r>
            <w:r w:rsidR="008C7090">
              <w:rPr>
                <w:rFonts w:ascii="Segoe UI" w:eastAsiaTheme="minorHAnsi" w:hAnsi="Segoe UI" w:cs="Segoe UI"/>
                <w:sz w:val="22"/>
                <w:szCs w:val="22"/>
                <w:lang w:val="es-MX" w:eastAsia="es-MX"/>
              </w:rPr>
              <w:t>acuerdo al</w:t>
            </w:r>
            <w:proofErr w:type="gramEnd"/>
            <w:r w:rsidR="008C7090">
              <w:rPr>
                <w:rFonts w:ascii="Segoe UI" w:eastAsiaTheme="minorHAnsi" w:hAnsi="Segoe UI" w:cs="Segoe UI"/>
                <w:sz w:val="22"/>
                <w:szCs w:val="22"/>
                <w:lang w:val="es-MX" w:eastAsia="es-MX"/>
              </w:rPr>
              <w:t xml:space="preserve"> orden en que participó.</w:t>
            </w:r>
            <w:r w:rsidR="00393FAE" w:rsidRPr="005B3996">
              <w:rPr>
                <w:noProof/>
              </w:rPr>
              <w:t xml:space="preserve"> </w:t>
            </w:r>
          </w:p>
          <w:p w14:paraId="6BFA1107" w14:textId="77777777" w:rsidR="00732C5A" w:rsidRDefault="00E958BD" w:rsidP="00393FAE">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54D54F81" wp14:editId="1E1FD07B">
                  <wp:extent cx="3618077" cy="1765202"/>
                  <wp:effectExtent l="0" t="0" r="1905" b="6985"/>
                  <wp:docPr id="1944895670" name="Imagen 1944895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3627418" cy="1769759"/>
                          </a:xfrm>
                          <a:prstGeom prst="rect">
                            <a:avLst/>
                          </a:prstGeom>
                        </pic:spPr>
                      </pic:pic>
                    </a:graphicData>
                  </a:graphic>
                </wp:inline>
              </w:drawing>
            </w:r>
          </w:p>
          <w:p w14:paraId="4F17448E" w14:textId="45490DF5" w:rsidR="00732C5A" w:rsidRDefault="00ED2E12" w:rsidP="00ED2E12">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caso</w:t>
            </w:r>
            <w:r w:rsidR="00F6127D">
              <w:rPr>
                <w:rFonts w:ascii="Segoe UI" w:eastAsiaTheme="minorHAnsi" w:hAnsi="Segoe UI" w:cs="Segoe UI"/>
                <w:sz w:val="22"/>
                <w:szCs w:val="22"/>
                <w:lang w:val="es-MX" w:eastAsia="es-MX"/>
              </w:rPr>
              <w:t xml:space="preserve"> de</w:t>
            </w:r>
            <w:r>
              <w:rPr>
                <w:rFonts w:ascii="Segoe UI" w:eastAsiaTheme="minorHAnsi" w:hAnsi="Segoe UI" w:cs="Segoe UI"/>
                <w:sz w:val="22"/>
                <w:szCs w:val="22"/>
                <w:lang w:val="es-MX" w:eastAsia="es-MX"/>
              </w:rPr>
              <w:t xml:space="preserve"> que el solucionador haya participado como Evaluador, solo se mostrarán los campos </w:t>
            </w:r>
            <w:r w:rsidRPr="00F6127D">
              <w:rPr>
                <w:rFonts w:ascii="Segoe UI" w:eastAsiaTheme="minorHAnsi" w:hAnsi="Segoe UI" w:cs="Segoe UI"/>
                <w:b/>
                <w:bCs/>
                <w:i/>
                <w:iCs/>
                <w:sz w:val="22"/>
                <w:szCs w:val="22"/>
                <w:lang w:val="es-MX" w:eastAsia="es-MX"/>
              </w:rPr>
              <w:t>Convocatoria</w:t>
            </w:r>
            <w:r w:rsidRPr="00F6127D">
              <w:rPr>
                <w:rFonts w:ascii="Segoe UI" w:eastAsiaTheme="minorHAnsi" w:hAnsi="Segoe UI" w:cs="Segoe UI"/>
                <w:i/>
                <w:iCs/>
                <w:sz w:val="22"/>
                <w:szCs w:val="22"/>
                <w:lang w:val="es-MX" w:eastAsia="es-MX"/>
              </w:rPr>
              <w:t xml:space="preserve"> y </w:t>
            </w:r>
            <w:r w:rsidRPr="00F6127D">
              <w:rPr>
                <w:rFonts w:ascii="Segoe UI" w:eastAsiaTheme="minorHAnsi" w:hAnsi="Segoe UI" w:cs="Segoe UI"/>
                <w:b/>
                <w:bCs/>
                <w:i/>
                <w:iCs/>
                <w:sz w:val="22"/>
                <w:szCs w:val="22"/>
                <w:lang w:val="es-MX" w:eastAsia="es-MX"/>
              </w:rPr>
              <w:t>Mi rol.</w:t>
            </w:r>
          </w:p>
        </w:tc>
      </w:tr>
      <w:tr w:rsidR="009B25E1" w:rsidRPr="00BC725B" w14:paraId="5FEF899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5EB962" w14:textId="09F2C637" w:rsidR="009B25E1" w:rsidRPr="00DD3368" w:rsidRDefault="009B25E1">
            <w:pPr>
              <w:pStyle w:val="Textoindependiente"/>
              <w:spacing w:line="276" w:lineRule="auto"/>
              <w:jc w:val="center"/>
              <w:rPr>
                <w:rFonts w:ascii="Segoe UI" w:eastAsiaTheme="minorHAnsi" w:hAnsi="Segoe UI" w:cs="Segoe UI"/>
                <w:b w:val="0"/>
                <w:bCs w:val="0"/>
                <w:sz w:val="22"/>
                <w:szCs w:val="22"/>
                <w:lang w:val="es-MX" w:eastAsia="es-MX"/>
              </w:rPr>
            </w:pPr>
            <w:r w:rsidRPr="00DD3368">
              <w:rPr>
                <w:rFonts w:ascii="Segoe UI" w:eastAsiaTheme="minorHAnsi" w:hAnsi="Segoe UI" w:cs="Segoe UI"/>
                <w:b w:val="0"/>
                <w:bCs w:val="0"/>
                <w:sz w:val="22"/>
                <w:szCs w:val="22"/>
                <w:lang w:val="es-MX" w:eastAsia="es-MX"/>
              </w:rPr>
              <w:t>16.</w:t>
            </w:r>
            <w:r w:rsidR="00C0785F">
              <w:rPr>
                <w:rFonts w:ascii="Segoe UI" w:eastAsiaTheme="minorHAnsi" w:hAnsi="Segoe UI" w:cs="Segoe UI"/>
                <w:b w:val="0"/>
                <w:bCs w:val="0"/>
                <w:sz w:val="22"/>
                <w:szCs w:val="22"/>
                <w:lang w:val="es-MX" w:eastAsia="es-MX"/>
              </w:rPr>
              <w:t>4</w:t>
            </w:r>
            <w:r w:rsidR="003032A3">
              <w:rPr>
                <w:rFonts w:ascii="Segoe UI" w:eastAsiaTheme="minorHAnsi" w:hAnsi="Segoe UI" w:cs="Segoe UI"/>
                <w:b w:val="0"/>
                <w:bCs w:val="0"/>
                <w:sz w:val="22"/>
                <w:szCs w:val="22"/>
                <w:lang w:val="es-MX" w:eastAsia="es-MX"/>
              </w:rPr>
              <w:t>.2</w:t>
            </w:r>
          </w:p>
        </w:tc>
        <w:tc>
          <w:tcPr>
            <w:tcW w:w="8222" w:type="dxa"/>
            <w:vAlign w:val="center"/>
          </w:tcPr>
          <w:p w14:paraId="466A4DD9" w14:textId="16861019" w:rsidR="00767749" w:rsidRDefault="009B25E1" w:rsidP="0076774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EastAsia" w:hAnsi="Segoe UI" w:cs="Segoe UI"/>
                <w:sz w:val="22"/>
                <w:szCs w:val="22"/>
                <w:lang w:val="es-MX" w:eastAsia="es-MX"/>
              </w:rPr>
            </w:pPr>
            <w:r w:rsidRPr="77D81D83">
              <w:rPr>
                <w:rFonts w:ascii="Segoe UI" w:eastAsiaTheme="minorEastAsia" w:hAnsi="Segoe UI" w:cs="Segoe UI"/>
                <w:sz w:val="22"/>
                <w:szCs w:val="22"/>
                <w:lang w:val="es-MX" w:eastAsia="es-MX"/>
              </w:rPr>
              <w:t xml:space="preserve">En caso de que no haya tenido participación el solucionador, se </w:t>
            </w:r>
            <w:r w:rsidR="00C75C56" w:rsidRPr="77D81D83">
              <w:rPr>
                <w:rFonts w:ascii="Segoe UI" w:eastAsiaTheme="minorEastAsia" w:hAnsi="Segoe UI" w:cs="Segoe UI"/>
                <w:sz w:val="22"/>
                <w:szCs w:val="22"/>
                <w:lang w:val="es-MX" w:eastAsia="es-MX"/>
              </w:rPr>
              <w:t>tendrá</w:t>
            </w:r>
            <w:r w:rsidRPr="77D81D83">
              <w:rPr>
                <w:rFonts w:ascii="Segoe UI" w:eastAsiaTheme="minorEastAsia" w:hAnsi="Segoe UI" w:cs="Segoe UI"/>
                <w:sz w:val="22"/>
                <w:szCs w:val="22"/>
                <w:lang w:val="es-MX" w:eastAsia="es-MX"/>
              </w:rPr>
              <w:t xml:space="preserve"> la sección </w:t>
            </w:r>
            <w:r w:rsidR="00115A90" w:rsidRPr="77D81D83">
              <w:rPr>
                <w:rFonts w:ascii="Segoe UI" w:eastAsiaTheme="minorEastAsia" w:hAnsi="Segoe UI" w:cs="Segoe UI"/>
                <w:sz w:val="22"/>
                <w:szCs w:val="22"/>
                <w:lang w:val="es-MX" w:eastAsia="es-MX"/>
              </w:rPr>
              <w:t>vacía</w:t>
            </w:r>
            <w:r w:rsidR="00C75C56" w:rsidRPr="77D81D83">
              <w:rPr>
                <w:rFonts w:ascii="Segoe UI" w:eastAsiaTheme="minorEastAsia" w:hAnsi="Segoe UI" w:cs="Segoe UI"/>
                <w:sz w:val="22"/>
                <w:szCs w:val="22"/>
                <w:lang w:val="es-MX" w:eastAsia="es-MX"/>
              </w:rPr>
              <w:t xml:space="preserve">. </w:t>
            </w:r>
          </w:p>
          <w:p w14:paraId="17D7D37A" w14:textId="77777777" w:rsidR="000307C6" w:rsidRDefault="00C75C56" w:rsidP="0076774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EastAsia" w:hAnsi="Segoe UI" w:cs="Segoe UI"/>
                <w:sz w:val="22"/>
                <w:szCs w:val="22"/>
                <w:lang w:val="es-MX" w:eastAsia="es-MX"/>
              </w:rPr>
            </w:pPr>
            <w:r w:rsidRPr="77D81D83">
              <w:rPr>
                <w:rFonts w:ascii="Segoe UI" w:eastAsiaTheme="minorEastAsia" w:hAnsi="Segoe UI" w:cs="Segoe UI"/>
                <w:sz w:val="22"/>
                <w:szCs w:val="22"/>
                <w:lang w:val="es-MX" w:eastAsia="es-MX"/>
              </w:rPr>
              <w:t xml:space="preserve">Se </w:t>
            </w:r>
            <w:r w:rsidR="00767749" w:rsidRPr="77D81D83">
              <w:rPr>
                <w:rFonts w:ascii="Segoe UI" w:eastAsiaTheme="minorEastAsia" w:hAnsi="Segoe UI" w:cs="Segoe UI"/>
                <w:sz w:val="22"/>
                <w:szCs w:val="22"/>
                <w:lang w:val="es-MX" w:eastAsia="es-MX"/>
              </w:rPr>
              <w:t>mostrará</w:t>
            </w:r>
            <w:r w:rsidR="00115A90" w:rsidRPr="77D81D83">
              <w:rPr>
                <w:rFonts w:ascii="Segoe UI" w:eastAsiaTheme="minorEastAsia" w:hAnsi="Segoe UI" w:cs="Segoe UI"/>
                <w:sz w:val="22"/>
                <w:szCs w:val="22"/>
                <w:lang w:val="es-MX" w:eastAsia="es-MX"/>
              </w:rPr>
              <w:t xml:space="preserve"> solo el titulo </w:t>
            </w:r>
            <w:r w:rsidR="00F677A8" w:rsidRPr="77D81D83">
              <w:rPr>
                <w:rFonts w:ascii="Segoe UI" w:eastAsiaTheme="minorEastAsia" w:hAnsi="Segoe UI" w:cs="Segoe UI"/>
                <w:sz w:val="22"/>
                <w:szCs w:val="22"/>
                <w:lang w:val="es-MX" w:eastAsia="es-MX"/>
              </w:rPr>
              <w:t>y</w:t>
            </w:r>
            <w:r w:rsidR="00115A90" w:rsidRPr="77D81D83">
              <w:rPr>
                <w:rFonts w:ascii="Segoe UI" w:eastAsiaTheme="minorEastAsia" w:hAnsi="Segoe UI" w:cs="Segoe UI"/>
                <w:sz w:val="22"/>
                <w:szCs w:val="22"/>
                <w:lang w:val="es-MX" w:eastAsia="es-MX"/>
              </w:rPr>
              <w:t xml:space="preserve"> la siguiente leyenda: </w:t>
            </w:r>
          </w:p>
          <w:p w14:paraId="7BFACF4C" w14:textId="620FEBD9" w:rsidR="009B25E1" w:rsidRDefault="00115A90">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EastAsia" w:hAnsi="Segoe UI" w:cs="Segoe UI"/>
                <w:sz w:val="22"/>
                <w:szCs w:val="22"/>
                <w:lang w:val="es-MX" w:eastAsia="es-MX"/>
              </w:rPr>
            </w:pPr>
            <w:r w:rsidRPr="77D81D83">
              <w:rPr>
                <w:rFonts w:ascii="Segoe UI" w:eastAsiaTheme="minorEastAsia" w:hAnsi="Segoe UI" w:cs="Segoe UI"/>
                <w:sz w:val="22"/>
                <w:szCs w:val="22"/>
                <w:lang w:val="es-MX" w:eastAsia="es-MX"/>
              </w:rPr>
              <w:t>No has tenido participación en ninguna convocatoria.</w:t>
            </w:r>
          </w:p>
        </w:tc>
      </w:tr>
      <w:tr w:rsidR="00DF1DA2" w:rsidRPr="00BC725B" w14:paraId="0258805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5465D1" w14:textId="5450F168" w:rsidR="00DF1DA2" w:rsidRPr="00DD3368" w:rsidRDefault="00472AFE">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16.</w:t>
            </w:r>
            <w:r w:rsidR="00C0785F">
              <w:rPr>
                <w:rFonts w:ascii="Segoe UI" w:eastAsiaTheme="minorHAnsi" w:hAnsi="Segoe UI" w:cs="Segoe UI"/>
                <w:b w:val="0"/>
                <w:bCs w:val="0"/>
                <w:sz w:val="22"/>
                <w:szCs w:val="22"/>
                <w:lang w:val="es-MX" w:eastAsia="es-MX"/>
              </w:rPr>
              <w:t>4</w:t>
            </w:r>
            <w:r w:rsidR="003032A3">
              <w:rPr>
                <w:rFonts w:ascii="Segoe UI" w:eastAsiaTheme="minorHAnsi" w:hAnsi="Segoe UI" w:cs="Segoe UI"/>
                <w:b w:val="0"/>
                <w:bCs w:val="0"/>
                <w:sz w:val="22"/>
                <w:szCs w:val="22"/>
                <w:lang w:val="es-MX" w:eastAsia="es-MX"/>
              </w:rPr>
              <w:t>.3</w:t>
            </w:r>
          </w:p>
        </w:tc>
        <w:tc>
          <w:tcPr>
            <w:tcW w:w="8222" w:type="dxa"/>
            <w:vAlign w:val="center"/>
          </w:tcPr>
          <w:p w14:paraId="05D2C83D" w14:textId="7B2A505A" w:rsidR="00DF1DA2" w:rsidRPr="00BC725B" w:rsidRDefault="00807FED" w:rsidP="0076774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807FED">
              <w:rPr>
                <w:rFonts w:ascii="Segoe UI" w:eastAsiaTheme="minorHAnsi" w:hAnsi="Segoe UI" w:cs="Segoe UI"/>
                <w:sz w:val="22"/>
                <w:szCs w:val="22"/>
                <w:lang w:val="es-MX" w:eastAsia="es-MX"/>
              </w:rPr>
              <w:t xml:space="preserve">No </w:t>
            </w:r>
            <w:r w:rsidR="008C7090">
              <w:rPr>
                <w:rFonts w:ascii="Segoe UI" w:eastAsiaTheme="minorHAnsi" w:hAnsi="Segoe UI" w:cs="Segoe UI"/>
                <w:sz w:val="22"/>
                <w:szCs w:val="22"/>
                <w:lang w:val="es-MX" w:eastAsia="es-MX"/>
              </w:rPr>
              <w:t>se incluirá</w:t>
            </w:r>
            <w:r w:rsidRPr="00807FED">
              <w:rPr>
                <w:rFonts w:ascii="Segoe UI" w:eastAsiaTheme="minorHAnsi" w:hAnsi="Segoe UI" w:cs="Segoe UI"/>
                <w:sz w:val="22"/>
                <w:szCs w:val="22"/>
                <w:lang w:val="es-MX" w:eastAsia="es-MX"/>
              </w:rPr>
              <w:t xml:space="preserve"> la opción de editar </w:t>
            </w:r>
            <w:r w:rsidR="00F82876">
              <w:rPr>
                <w:rFonts w:ascii="Segoe UI" w:eastAsiaTheme="minorHAnsi" w:hAnsi="Segoe UI" w:cs="Segoe UI"/>
                <w:sz w:val="22"/>
                <w:szCs w:val="22"/>
                <w:lang w:val="es-MX" w:eastAsia="es-MX"/>
              </w:rPr>
              <w:t>la</w:t>
            </w:r>
            <w:r w:rsidRPr="00807FED">
              <w:rPr>
                <w:rFonts w:ascii="Segoe UI" w:eastAsiaTheme="minorHAnsi" w:hAnsi="Segoe UI" w:cs="Segoe UI"/>
                <w:sz w:val="22"/>
                <w:szCs w:val="22"/>
                <w:lang w:val="es-MX" w:eastAsia="es-MX"/>
              </w:rPr>
              <w:t xml:space="preserve"> información </w:t>
            </w:r>
            <w:r w:rsidR="00F82876">
              <w:rPr>
                <w:rFonts w:ascii="Segoe UI" w:eastAsiaTheme="minorHAnsi" w:hAnsi="Segoe UI" w:cs="Segoe UI"/>
                <w:sz w:val="22"/>
                <w:szCs w:val="22"/>
                <w:lang w:val="es-MX" w:eastAsia="es-MX"/>
              </w:rPr>
              <w:t>de la sección “Histórico de convocatorias”</w:t>
            </w:r>
            <w:r w:rsidR="00BC374E">
              <w:rPr>
                <w:rFonts w:ascii="Segoe UI" w:eastAsiaTheme="minorHAnsi" w:hAnsi="Segoe UI" w:cs="Segoe UI"/>
                <w:sz w:val="22"/>
                <w:szCs w:val="22"/>
                <w:lang w:val="es-MX" w:eastAsia="es-MX"/>
              </w:rPr>
              <w:t xml:space="preserve"> </w:t>
            </w:r>
            <w:r w:rsidRPr="00807FED">
              <w:rPr>
                <w:rFonts w:ascii="Segoe UI" w:eastAsiaTheme="minorHAnsi" w:hAnsi="Segoe UI" w:cs="Segoe UI"/>
                <w:sz w:val="22"/>
                <w:szCs w:val="22"/>
                <w:lang w:val="es-MX" w:eastAsia="es-MX"/>
              </w:rPr>
              <w:t>debido a que es generada en automático y solo será informativa.</w:t>
            </w:r>
          </w:p>
        </w:tc>
      </w:tr>
      <w:tr w:rsidR="007427BE" w:rsidRPr="00BC725B" w14:paraId="45A40AA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6902619" w14:textId="72A68356" w:rsidR="007427BE" w:rsidRPr="00B51546" w:rsidRDefault="007427BE">
            <w:pPr>
              <w:pStyle w:val="Textoindependiente"/>
              <w:spacing w:line="276" w:lineRule="auto"/>
              <w:jc w:val="center"/>
              <w:rPr>
                <w:rFonts w:ascii="Segoe UI" w:eastAsiaTheme="minorHAnsi" w:hAnsi="Segoe UI" w:cs="Segoe UI"/>
                <w:b w:val="0"/>
                <w:bCs w:val="0"/>
                <w:sz w:val="22"/>
                <w:szCs w:val="22"/>
                <w:lang w:val="es-MX" w:eastAsia="es-MX"/>
              </w:rPr>
            </w:pPr>
            <w:r w:rsidRPr="00B51546">
              <w:rPr>
                <w:rFonts w:ascii="Segoe UI" w:eastAsiaTheme="minorHAnsi" w:hAnsi="Segoe UI" w:cs="Segoe UI"/>
                <w:b w:val="0"/>
                <w:bCs w:val="0"/>
                <w:sz w:val="22"/>
                <w:szCs w:val="22"/>
                <w:lang w:val="es-MX" w:eastAsia="es-MX"/>
              </w:rPr>
              <w:t>16.</w:t>
            </w:r>
            <w:r w:rsidR="00C0785F">
              <w:rPr>
                <w:rFonts w:ascii="Segoe UI" w:eastAsiaTheme="minorHAnsi" w:hAnsi="Segoe UI" w:cs="Segoe UI"/>
                <w:b w:val="0"/>
                <w:bCs w:val="0"/>
                <w:sz w:val="22"/>
                <w:szCs w:val="22"/>
                <w:lang w:val="es-MX" w:eastAsia="es-MX"/>
              </w:rPr>
              <w:t>5</w:t>
            </w:r>
          </w:p>
        </w:tc>
        <w:tc>
          <w:tcPr>
            <w:tcW w:w="8222" w:type="dxa"/>
            <w:vAlign w:val="center"/>
          </w:tcPr>
          <w:p w14:paraId="131271CA" w14:textId="3EC9065F" w:rsidR="007427BE" w:rsidRPr="00807FED" w:rsidRDefault="007427BE" w:rsidP="0029190A">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Esta información no afecta en el porcentaje mostrado de llenado.</w:t>
            </w:r>
          </w:p>
        </w:tc>
      </w:tr>
    </w:tbl>
    <w:p w14:paraId="154B403F" w14:textId="77777777" w:rsidR="00DF1DA2" w:rsidRDefault="00DF1DA2" w:rsidP="00DF1DA2">
      <w:pPr>
        <w:pStyle w:val="Prrafodelista"/>
        <w:spacing w:after="0"/>
        <w:jc w:val="both"/>
        <w:rPr>
          <w:rFonts w:eastAsiaTheme="majorEastAsia" w:cs="Segoe UI"/>
        </w:rPr>
      </w:pPr>
    </w:p>
    <w:p w14:paraId="384928AA" w14:textId="77777777" w:rsidR="007B29C4" w:rsidRDefault="007B29C4" w:rsidP="00DF1DA2">
      <w:pPr>
        <w:pStyle w:val="Prrafodelista"/>
        <w:spacing w:after="0"/>
        <w:jc w:val="both"/>
        <w:rPr>
          <w:rFonts w:eastAsiaTheme="majorEastAsia" w:cs="Segoe UI"/>
        </w:rPr>
      </w:pPr>
    </w:p>
    <w:p w14:paraId="424EAFE5" w14:textId="77777777" w:rsidR="00DF1DA2" w:rsidRPr="006653EA" w:rsidRDefault="00DF1DA2" w:rsidP="00DF1DA2">
      <w:pPr>
        <w:pStyle w:val="Ttulo4"/>
        <w:rPr>
          <w:rStyle w:val="nfasisintenso"/>
          <w:rFonts w:ascii="Segoe UI" w:hAnsi="Segoe UI" w:cs="Segoe UI"/>
        </w:rPr>
      </w:pPr>
      <w:r w:rsidRPr="006653EA">
        <w:rPr>
          <w:rStyle w:val="nfasisintenso"/>
          <w:rFonts w:ascii="Segoe UI" w:hAnsi="Segoe UI" w:cs="Segoe UI"/>
        </w:rPr>
        <w:t>Notificaciones asociadas</w:t>
      </w:r>
    </w:p>
    <w:p w14:paraId="5FBECC31" w14:textId="6E1C5979" w:rsidR="00DF1DA2" w:rsidRPr="007B29C4" w:rsidRDefault="00DF1DA2" w:rsidP="007B29C4">
      <w:r w:rsidRPr="007B29C4">
        <w:t> </w:t>
      </w:r>
      <w:r w:rsidR="007B29C4" w:rsidRPr="007B29C4">
        <w:t>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DF1DA2" w:rsidRPr="00A40580" w14:paraId="2C516E03"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35AC6924" w14:textId="77777777" w:rsidR="00DF1DA2" w:rsidRPr="00A40580" w:rsidRDefault="00DF1DA2">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24A4ECA" w14:textId="77777777" w:rsidR="00DF1DA2" w:rsidRPr="00A40580" w:rsidRDefault="00DF1DA2">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7BD6483" w14:textId="77777777" w:rsidR="00DF1DA2" w:rsidRPr="00A40580" w:rsidRDefault="00DF1DA2">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7C5DA37" w14:textId="77777777" w:rsidR="00DF1DA2" w:rsidRPr="00A40580" w:rsidRDefault="00DF1DA2">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DF1DA2" w:rsidRPr="00A40580" w14:paraId="2E7FC03B"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4AF6307F" w14:textId="16F91950" w:rsidR="00DF1DA2" w:rsidRPr="001A57A0" w:rsidRDefault="002B7FB2" w:rsidP="002B7FB2">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61AF55F2" w14:textId="6D4CCA55" w:rsidR="00DF1DA2" w:rsidRPr="001A57A0" w:rsidRDefault="002B7FB2" w:rsidP="002B7FB2">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E810EA4" w14:textId="35FB0887" w:rsidR="00DF1DA2" w:rsidRPr="001A57A0" w:rsidRDefault="002B7FB2" w:rsidP="002B7FB2">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581B685E" w14:textId="7A830160" w:rsidR="00DF1DA2" w:rsidRPr="001A57A0" w:rsidRDefault="002B7FB2" w:rsidP="002B7FB2">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5FE685A" w14:textId="77777777" w:rsidR="00DF1DA2" w:rsidRDefault="00DF1DA2" w:rsidP="00DF1DA2">
      <w:pPr>
        <w:pStyle w:val="Prrafodelista"/>
        <w:spacing w:after="0"/>
        <w:jc w:val="both"/>
        <w:rPr>
          <w:rFonts w:eastAsiaTheme="majorEastAsia" w:cs="Segoe UI"/>
        </w:rPr>
      </w:pPr>
    </w:p>
    <w:p w14:paraId="72BAF1EB" w14:textId="77777777" w:rsidR="00DF1DA2" w:rsidRPr="006653EA" w:rsidRDefault="00DF1DA2" w:rsidP="00DF1DA2">
      <w:pPr>
        <w:pStyle w:val="Ttulo4"/>
        <w:rPr>
          <w:rStyle w:val="nfasisintenso"/>
          <w:rFonts w:ascii="Segoe UI" w:hAnsi="Segoe UI" w:cs="Segoe UI"/>
        </w:rPr>
      </w:pPr>
      <w:r w:rsidRPr="006653EA">
        <w:rPr>
          <w:rStyle w:val="nfasisintenso"/>
          <w:rFonts w:ascii="Segoe UI" w:hAnsi="Segoe UI" w:cs="Segoe UI"/>
        </w:rPr>
        <w:t>Catálogos relacionados</w:t>
      </w:r>
    </w:p>
    <w:p w14:paraId="08DFB9B6" w14:textId="77777777" w:rsidR="00DF1DA2" w:rsidRPr="001030A6" w:rsidRDefault="00DF1DA2" w:rsidP="00DF1DA2">
      <w:r>
        <w:t>No aplica.</w:t>
      </w:r>
    </w:p>
    <w:p w14:paraId="09E43FFB" w14:textId="77777777" w:rsidR="00DF1DA2" w:rsidRDefault="00DF1DA2" w:rsidP="00DF1DA2">
      <w:pPr>
        <w:rPr>
          <w:rFonts w:cs="Segoe UI"/>
          <w:lang w:eastAsia="es-MX"/>
        </w:rPr>
      </w:pPr>
    </w:p>
    <w:p w14:paraId="147730E4" w14:textId="716B00A6" w:rsidR="00DF1DA2" w:rsidRDefault="00DF1DA2" w:rsidP="00DF1DA2">
      <w:pPr>
        <w:pStyle w:val="Ttulo4"/>
        <w:rPr>
          <w:rStyle w:val="nfasisintenso"/>
          <w:rFonts w:ascii="Segoe UI" w:hAnsi="Segoe UI" w:cs="Segoe UI"/>
        </w:rPr>
      </w:pPr>
      <w:r w:rsidRPr="006653EA">
        <w:rPr>
          <w:rStyle w:val="nfasisintenso"/>
          <w:rFonts w:ascii="Segoe UI" w:hAnsi="Segoe UI" w:cs="Segoe UI"/>
        </w:rPr>
        <w:lastRenderedPageBreak/>
        <w:t xml:space="preserve">Campos identificados </w:t>
      </w:r>
      <w:r>
        <w:rPr>
          <w:rStyle w:val="nfasisintenso"/>
          <w:rFonts w:ascii="Segoe UI" w:hAnsi="Segoe UI" w:cs="Segoe UI"/>
        </w:rPr>
        <w:t>“</w:t>
      </w:r>
      <w:r w:rsidR="00C87812">
        <w:rPr>
          <w:rStyle w:val="nfasisintenso"/>
          <w:rFonts w:ascii="Segoe UI" w:hAnsi="Segoe UI" w:cs="Segoe UI"/>
        </w:rPr>
        <w:t>Histórico de convocatorias</w:t>
      </w:r>
      <w:r w:rsidR="0094395C">
        <w:rPr>
          <w:rStyle w:val="nfasisintenso"/>
          <w:rFonts w:ascii="Segoe UI" w:hAnsi="Segoe UI" w:cs="Segoe UI"/>
        </w:rPr>
        <w:t>.</w:t>
      </w:r>
      <w:r>
        <w:rPr>
          <w:rStyle w:val="nfasisintenso"/>
          <w:rFonts w:ascii="Segoe UI" w:hAnsi="Segoe UI" w:cs="Segoe UI"/>
        </w:rPr>
        <w:t>”</w:t>
      </w:r>
    </w:p>
    <w:tbl>
      <w:tblPr>
        <w:tblStyle w:val="Listaclara-nfasis1"/>
        <w:tblW w:w="10267"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249"/>
        <w:gridCol w:w="3671"/>
        <w:gridCol w:w="4347"/>
      </w:tblGrid>
      <w:tr w:rsidR="00047F97" w:rsidRPr="00BC725B" w14:paraId="3E3D9E1C" w14:textId="77777777" w:rsidTr="00C87812">
        <w:trPr>
          <w:cnfStyle w:val="100000000000" w:firstRow="1" w:lastRow="0" w:firstColumn="0" w:lastColumn="0" w:oddVBand="0" w:evenVBand="0" w:oddHBand="0" w:evenHBand="0"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2249" w:type="dxa"/>
          </w:tcPr>
          <w:p w14:paraId="3B9B50DA" w14:textId="77777777" w:rsidR="00DF1DA2" w:rsidRPr="00987214" w:rsidRDefault="00DF1DA2">
            <w:pPr>
              <w:rPr>
                <w:rFonts w:cs="Segoe UI"/>
              </w:rPr>
            </w:pPr>
            <w:r w:rsidRPr="00987214">
              <w:rPr>
                <w:rFonts w:cs="Segoe UI"/>
              </w:rPr>
              <w:t>Campo</w:t>
            </w:r>
          </w:p>
        </w:tc>
        <w:tc>
          <w:tcPr>
            <w:tcW w:w="3671" w:type="dxa"/>
          </w:tcPr>
          <w:p w14:paraId="5079939C" w14:textId="77777777" w:rsidR="00DF1DA2" w:rsidRPr="00987214" w:rsidRDefault="00DF1DA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4347" w:type="dxa"/>
          </w:tcPr>
          <w:p w14:paraId="6320AE66" w14:textId="77777777" w:rsidR="00DF1DA2" w:rsidRPr="00987214" w:rsidRDefault="00DF1DA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r>
      <w:tr w:rsidR="009A5C33" w:rsidRPr="00BC725B" w14:paraId="1EF3C1FC" w14:textId="77777777" w:rsidTr="00C87812">
        <w:trPr>
          <w:cnfStyle w:val="000000100000" w:firstRow="0" w:lastRow="0" w:firstColumn="0" w:lastColumn="0" w:oddVBand="0" w:evenVBand="0" w:oddHBand="1" w:evenHBand="0" w:firstRowFirstColumn="0" w:firstRowLastColumn="0" w:lastRowFirstColumn="0" w:lastRowLastColumn="0"/>
          <w:trHeight w:val="816"/>
        </w:trPr>
        <w:tc>
          <w:tcPr>
            <w:cnfStyle w:val="001000000000" w:firstRow="0" w:lastRow="0" w:firstColumn="1" w:lastColumn="0" w:oddVBand="0" w:evenVBand="0" w:oddHBand="0" w:evenHBand="0" w:firstRowFirstColumn="0" w:firstRowLastColumn="0" w:lastRowFirstColumn="0" w:lastRowLastColumn="0"/>
            <w:tcW w:w="2249" w:type="dxa"/>
          </w:tcPr>
          <w:p w14:paraId="50886C68" w14:textId="6008FEEE" w:rsidR="009A5C33" w:rsidRPr="009A5C33" w:rsidRDefault="009A5C33">
            <w:pPr>
              <w:rPr>
                <w:rFonts w:cs="Segoe UI"/>
                <w:b w:val="0"/>
                <w:bCs w:val="0"/>
                <w:lang w:eastAsia="es-MX"/>
              </w:rPr>
            </w:pPr>
            <w:r>
              <w:rPr>
                <w:rFonts w:cs="Segoe UI"/>
                <w:b w:val="0"/>
                <w:bCs w:val="0"/>
                <w:lang w:eastAsia="es-MX"/>
              </w:rPr>
              <w:t>C</w:t>
            </w:r>
            <w:r w:rsidRPr="009A5C33">
              <w:rPr>
                <w:rFonts w:cs="Segoe UI"/>
                <w:b w:val="0"/>
                <w:bCs w:val="0"/>
                <w:lang w:eastAsia="es-MX"/>
              </w:rPr>
              <w:t>onvocatoria</w:t>
            </w:r>
          </w:p>
        </w:tc>
        <w:tc>
          <w:tcPr>
            <w:tcW w:w="3671" w:type="dxa"/>
          </w:tcPr>
          <w:p w14:paraId="1CB3ABEC" w14:textId="69F601BD" w:rsidR="009A5C33" w:rsidRPr="009A5C33" w:rsidRDefault="009A5C33">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Convocatorias en las que ha participado</w:t>
            </w:r>
          </w:p>
        </w:tc>
        <w:tc>
          <w:tcPr>
            <w:tcW w:w="4347" w:type="dxa"/>
          </w:tcPr>
          <w:p w14:paraId="2D549BB0" w14:textId="3864BB27" w:rsidR="0042194A" w:rsidRPr="006653EA" w:rsidRDefault="007B29C4" w:rsidP="0042194A">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La </w:t>
            </w:r>
            <w:r w:rsidR="00AD277D" w:rsidRPr="00671D28">
              <w:rPr>
                <w:rFonts w:cs="Segoe UI"/>
                <w:b/>
                <w:bCs/>
              </w:rPr>
              <w:t>Convocatoria</w:t>
            </w:r>
            <w:r w:rsidR="00AD277D">
              <w:rPr>
                <w:rFonts w:cs="Segoe UI"/>
              </w:rPr>
              <w:t xml:space="preserve"> </w:t>
            </w:r>
            <w:r w:rsidR="002E5E78">
              <w:rPr>
                <w:rFonts w:cs="Segoe UI"/>
              </w:rPr>
              <w:t xml:space="preserve">se tomará del campo </w:t>
            </w:r>
            <w:r w:rsidR="00877828">
              <w:rPr>
                <w:rFonts w:cs="Segoe UI"/>
              </w:rPr>
              <w:t>[</w:t>
            </w:r>
            <w:r w:rsidR="002E5E78">
              <w:rPr>
                <w:rFonts w:cs="Segoe UI"/>
              </w:rPr>
              <w:t>Titulo de la convocatoria</w:t>
            </w:r>
            <w:r w:rsidR="00877828">
              <w:rPr>
                <w:rFonts w:cs="Segoe UI"/>
              </w:rPr>
              <w:t>]</w:t>
            </w:r>
            <w:r w:rsidR="002E5E78">
              <w:rPr>
                <w:rFonts w:cs="Segoe UI"/>
              </w:rPr>
              <w:t>.</w:t>
            </w:r>
          </w:p>
          <w:p w14:paraId="33D743EB" w14:textId="78C2FCAB" w:rsidR="009A5C33" w:rsidRPr="009A5C33" w:rsidRDefault="009A5C33" w:rsidP="0042194A">
            <w:pPr>
              <w:cnfStyle w:val="000000100000" w:firstRow="0" w:lastRow="0" w:firstColumn="0" w:lastColumn="0" w:oddVBand="0" w:evenVBand="0" w:oddHBand="1" w:evenHBand="0" w:firstRowFirstColumn="0" w:firstRowLastColumn="0" w:lastRowFirstColumn="0" w:lastRowLastColumn="0"/>
              <w:rPr>
                <w:rFonts w:cs="Segoe UI"/>
              </w:rPr>
            </w:pPr>
          </w:p>
        </w:tc>
      </w:tr>
      <w:tr w:rsidR="008E6142" w:rsidRPr="00BC725B" w14:paraId="4CA1C172" w14:textId="77777777" w:rsidTr="00C87812">
        <w:trPr>
          <w:trHeight w:val="541"/>
        </w:trPr>
        <w:tc>
          <w:tcPr>
            <w:cnfStyle w:val="001000000000" w:firstRow="0" w:lastRow="0" w:firstColumn="1" w:lastColumn="0" w:oddVBand="0" w:evenVBand="0" w:oddHBand="0" w:evenHBand="0" w:firstRowFirstColumn="0" w:firstRowLastColumn="0" w:lastRowFirstColumn="0" w:lastRowLastColumn="0"/>
            <w:tcW w:w="2249" w:type="dxa"/>
          </w:tcPr>
          <w:p w14:paraId="506E9175" w14:textId="62D412BB" w:rsidR="008E6142" w:rsidRDefault="00961F94">
            <w:pPr>
              <w:rPr>
                <w:rFonts w:cs="Segoe UI"/>
                <w:b w:val="0"/>
                <w:bCs w:val="0"/>
                <w:lang w:eastAsia="es-MX"/>
              </w:rPr>
            </w:pPr>
            <w:r>
              <w:rPr>
                <w:rFonts w:cs="Segoe UI"/>
                <w:b w:val="0"/>
                <w:bCs w:val="0"/>
                <w:lang w:eastAsia="es-MX"/>
              </w:rPr>
              <w:t>Título</w:t>
            </w:r>
            <w:r w:rsidR="00FD5A14">
              <w:rPr>
                <w:rFonts w:cs="Segoe UI"/>
                <w:b w:val="0"/>
                <w:bCs w:val="0"/>
                <w:lang w:eastAsia="es-MX"/>
              </w:rPr>
              <w:t xml:space="preserve"> de la </w:t>
            </w:r>
            <w:r w:rsidR="008E6142">
              <w:rPr>
                <w:rFonts w:cs="Segoe UI"/>
                <w:b w:val="0"/>
                <w:bCs w:val="0"/>
                <w:lang w:eastAsia="es-MX"/>
              </w:rPr>
              <w:t>Propuesta</w:t>
            </w:r>
          </w:p>
        </w:tc>
        <w:tc>
          <w:tcPr>
            <w:tcW w:w="3671" w:type="dxa"/>
          </w:tcPr>
          <w:p w14:paraId="3CCF24B3" w14:textId="189C0BAA" w:rsidR="008E6142" w:rsidRDefault="004D7541">
            <w:pPr>
              <w:cnfStyle w:val="000000000000" w:firstRow="0" w:lastRow="0" w:firstColumn="0" w:lastColumn="0" w:oddVBand="0" w:evenVBand="0" w:oddHBand="0" w:evenHBand="0" w:firstRowFirstColumn="0" w:firstRowLastColumn="0" w:lastRowFirstColumn="0" w:lastRowLastColumn="0"/>
              <w:rPr>
                <w:rFonts w:cs="Segoe UI"/>
              </w:rPr>
            </w:pPr>
            <w:proofErr w:type="spellStart"/>
            <w:r>
              <w:rPr>
                <w:rFonts w:cs="Segoe UI"/>
              </w:rPr>
              <w:t>Titulo</w:t>
            </w:r>
            <w:proofErr w:type="spellEnd"/>
            <w:r>
              <w:rPr>
                <w:rFonts w:cs="Segoe UI"/>
              </w:rPr>
              <w:t xml:space="preserve"> de la propuesta que participó</w:t>
            </w:r>
          </w:p>
        </w:tc>
        <w:tc>
          <w:tcPr>
            <w:tcW w:w="4347" w:type="dxa"/>
          </w:tcPr>
          <w:p w14:paraId="71BFAFC8" w14:textId="64F26CFC" w:rsidR="008E6142" w:rsidRPr="006653EA" w:rsidRDefault="007B29C4" w:rsidP="0042194A">
            <w:pPr>
              <w:cnfStyle w:val="000000000000" w:firstRow="0" w:lastRow="0" w:firstColumn="0" w:lastColumn="0" w:oddVBand="0" w:evenVBand="0" w:oddHBand="0" w:evenHBand="0" w:firstRowFirstColumn="0" w:firstRowLastColumn="0" w:lastRowFirstColumn="0" w:lastRowLastColumn="0"/>
              <w:rPr>
                <w:rFonts w:cs="Segoe UI"/>
              </w:rPr>
            </w:pPr>
            <w:r w:rsidRPr="001B2EA1">
              <w:rPr>
                <w:rFonts w:eastAsia="Times New Roman" w:cs="Segoe UI"/>
                <w:sz w:val="21"/>
                <w:szCs w:val="21"/>
                <w:lang w:eastAsia="es-MX"/>
              </w:rPr>
              <w:t xml:space="preserve">El </w:t>
            </w:r>
            <w:r w:rsidR="00203883" w:rsidRPr="00671D28">
              <w:rPr>
                <w:rFonts w:eastAsia="Times New Roman" w:cs="Segoe UI"/>
                <w:b/>
                <w:bCs/>
                <w:sz w:val="21"/>
                <w:szCs w:val="21"/>
                <w:lang w:eastAsia="es-MX"/>
              </w:rPr>
              <w:t>título</w:t>
            </w:r>
            <w:r w:rsidR="001B2EA1" w:rsidRPr="001B2EA1">
              <w:rPr>
                <w:rFonts w:eastAsia="Times New Roman" w:cs="Segoe UI"/>
                <w:b/>
                <w:bCs/>
                <w:sz w:val="21"/>
                <w:szCs w:val="21"/>
                <w:lang w:eastAsia="es-MX"/>
              </w:rPr>
              <w:t xml:space="preserve"> de la propuesta</w:t>
            </w:r>
            <w:r w:rsidR="001B2EA1" w:rsidRPr="001B2EA1">
              <w:rPr>
                <w:rFonts w:eastAsia="Times New Roman" w:cs="Segoe UI"/>
                <w:sz w:val="21"/>
                <w:szCs w:val="21"/>
                <w:lang w:eastAsia="es-MX"/>
              </w:rPr>
              <w:t xml:space="preserve"> es el que da el </w:t>
            </w:r>
            <w:r w:rsidR="00203883" w:rsidRPr="001B2EA1">
              <w:rPr>
                <w:rFonts w:eastAsia="Times New Roman" w:cs="Segoe UI"/>
                <w:sz w:val="21"/>
                <w:szCs w:val="21"/>
                <w:lang w:eastAsia="es-MX"/>
              </w:rPr>
              <w:t>líder</w:t>
            </w:r>
            <w:r w:rsidR="001B2EA1" w:rsidRPr="001B2EA1">
              <w:rPr>
                <w:rFonts w:eastAsia="Times New Roman" w:cs="Segoe UI"/>
                <w:sz w:val="21"/>
                <w:szCs w:val="21"/>
                <w:lang w:eastAsia="es-MX"/>
              </w:rPr>
              <w:t xml:space="preserve"> al crearla</w:t>
            </w:r>
            <w:r w:rsidR="00203883">
              <w:rPr>
                <w:rFonts w:eastAsia="Times New Roman" w:cs="Segoe UI"/>
                <w:sz w:val="21"/>
                <w:szCs w:val="21"/>
                <w:lang w:eastAsia="es-MX"/>
              </w:rPr>
              <w:t xml:space="preserve">, se tomará de la tabla </w:t>
            </w:r>
            <w:r w:rsidR="00A511D0">
              <w:rPr>
                <w:rFonts w:eastAsia="Times New Roman" w:cs="Segoe UI"/>
                <w:sz w:val="21"/>
                <w:szCs w:val="21"/>
                <w:lang w:eastAsia="es-MX"/>
              </w:rPr>
              <w:t>“</w:t>
            </w:r>
            <w:r w:rsidR="00203883">
              <w:rPr>
                <w:rFonts w:eastAsia="Times New Roman" w:cs="Segoe UI"/>
                <w:sz w:val="21"/>
                <w:szCs w:val="21"/>
                <w:lang w:eastAsia="es-MX"/>
              </w:rPr>
              <w:t>propuesta</w:t>
            </w:r>
            <w:r w:rsidR="00A511D0">
              <w:rPr>
                <w:rFonts w:eastAsia="Times New Roman" w:cs="Segoe UI"/>
                <w:sz w:val="21"/>
                <w:szCs w:val="21"/>
                <w:lang w:eastAsia="es-MX"/>
              </w:rPr>
              <w:t>”</w:t>
            </w:r>
            <w:r w:rsidR="00203883">
              <w:rPr>
                <w:rFonts w:eastAsia="Times New Roman" w:cs="Segoe UI"/>
                <w:sz w:val="21"/>
                <w:szCs w:val="21"/>
                <w:lang w:eastAsia="es-MX"/>
              </w:rPr>
              <w:t xml:space="preserve"> el campo es </w:t>
            </w:r>
            <w:r w:rsidR="0018321B">
              <w:rPr>
                <w:rFonts w:cs="Segoe UI"/>
              </w:rPr>
              <w:t>[</w:t>
            </w:r>
            <w:r w:rsidR="001B2EA1" w:rsidRPr="001B2EA1">
              <w:rPr>
                <w:rFonts w:eastAsia="Times New Roman" w:cs="Segoe UI"/>
                <w:sz w:val="21"/>
                <w:szCs w:val="21"/>
                <w:lang w:eastAsia="es-MX"/>
              </w:rPr>
              <w:t>Nombre de la propuesta</w:t>
            </w:r>
            <w:r w:rsidR="0018321B">
              <w:rPr>
                <w:rFonts w:cs="Segoe UI"/>
              </w:rPr>
              <w:t>].</w:t>
            </w:r>
          </w:p>
        </w:tc>
      </w:tr>
      <w:tr w:rsidR="009A5C33" w:rsidRPr="00BC725B" w14:paraId="2C10B119" w14:textId="77777777" w:rsidTr="00C87812">
        <w:trPr>
          <w:cnfStyle w:val="000000100000" w:firstRow="0" w:lastRow="0" w:firstColumn="0" w:lastColumn="0" w:oddVBand="0" w:evenVBand="0" w:oddHBand="1" w:evenHBand="0" w:firstRowFirstColumn="0" w:firstRowLastColumn="0" w:lastRowFirstColumn="0" w:lastRowLastColumn="0"/>
          <w:trHeight w:val="1346"/>
        </w:trPr>
        <w:tc>
          <w:tcPr>
            <w:cnfStyle w:val="001000000000" w:firstRow="0" w:lastRow="0" w:firstColumn="1" w:lastColumn="0" w:oddVBand="0" w:evenVBand="0" w:oddHBand="0" w:evenHBand="0" w:firstRowFirstColumn="0" w:firstRowLastColumn="0" w:lastRowFirstColumn="0" w:lastRowLastColumn="0"/>
            <w:tcW w:w="2249" w:type="dxa"/>
          </w:tcPr>
          <w:p w14:paraId="0FB30D1F" w14:textId="1E13EF12" w:rsidR="009A5C33" w:rsidRPr="009A5C33" w:rsidRDefault="00961F94">
            <w:pPr>
              <w:rPr>
                <w:rFonts w:cs="Segoe UI"/>
                <w:b w:val="0"/>
                <w:bCs w:val="0"/>
                <w:lang w:eastAsia="es-MX"/>
              </w:rPr>
            </w:pPr>
            <w:r>
              <w:rPr>
                <w:rFonts w:cs="Segoe UI"/>
                <w:b w:val="0"/>
                <w:bCs w:val="0"/>
                <w:lang w:eastAsia="es-MX"/>
              </w:rPr>
              <w:t xml:space="preserve">Mi </w:t>
            </w:r>
            <w:r w:rsidR="009A5C33" w:rsidRPr="009A5C33">
              <w:rPr>
                <w:rFonts w:cs="Segoe UI"/>
                <w:b w:val="0"/>
                <w:bCs w:val="0"/>
                <w:lang w:eastAsia="es-MX"/>
              </w:rPr>
              <w:t xml:space="preserve">Rol </w:t>
            </w:r>
          </w:p>
        </w:tc>
        <w:tc>
          <w:tcPr>
            <w:tcW w:w="3671" w:type="dxa"/>
          </w:tcPr>
          <w:p w14:paraId="1D6382CE" w14:textId="77777777" w:rsidR="009A5C33" w:rsidRDefault="009A5C33">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Rol que tuvo en </w:t>
            </w:r>
            <w:r w:rsidR="00C15228">
              <w:rPr>
                <w:rFonts w:cs="Segoe UI"/>
              </w:rPr>
              <w:t>el equipo</w:t>
            </w:r>
            <w:r w:rsidR="00FD5175">
              <w:rPr>
                <w:rFonts w:cs="Segoe UI"/>
              </w:rPr>
              <w:t>.</w:t>
            </w:r>
          </w:p>
          <w:p w14:paraId="05EBC9C3" w14:textId="77777777" w:rsidR="00961F94" w:rsidRDefault="0073466F" w:rsidP="00FC64C7">
            <w:pPr>
              <w:pStyle w:val="Prrafodelista"/>
              <w:numPr>
                <w:ilvl w:val="0"/>
                <w:numId w:val="105"/>
              </w:numPr>
              <w:ind w:left="415"/>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Líder </w:t>
            </w:r>
            <w:r w:rsidR="00961F94">
              <w:rPr>
                <w:rFonts w:cs="Segoe UI"/>
              </w:rPr>
              <w:t>de equipo</w:t>
            </w:r>
          </w:p>
          <w:p w14:paraId="7DA4A0CA" w14:textId="77777777" w:rsidR="00C87812" w:rsidRDefault="00961F94" w:rsidP="00FC64C7">
            <w:pPr>
              <w:pStyle w:val="Prrafodelista"/>
              <w:numPr>
                <w:ilvl w:val="0"/>
                <w:numId w:val="105"/>
              </w:numPr>
              <w:ind w:left="415"/>
              <w:cnfStyle w:val="000000100000" w:firstRow="0" w:lastRow="0" w:firstColumn="0" w:lastColumn="0" w:oddVBand="0" w:evenVBand="0" w:oddHBand="1" w:evenHBand="0" w:firstRowFirstColumn="0" w:firstRowLastColumn="0" w:lastRowFirstColumn="0" w:lastRowLastColumn="0"/>
              <w:rPr>
                <w:rFonts w:cs="Segoe UI"/>
              </w:rPr>
            </w:pPr>
            <w:r>
              <w:rPr>
                <w:rFonts w:cs="Segoe UI"/>
              </w:rPr>
              <w:t>M</w:t>
            </w:r>
            <w:r w:rsidR="0073466F" w:rsidRPr="00961F94">
              <w:rPr>
                <w:rFonts w:cs="Segoe UI"/>
              </w:rPr>
              <w:t>iembro</w:t>
            </w:r>
            <w:r>
              <w:rPr>
                <w:rFonts w:cs="Segoe UI"/>
              </w:rPr>
              <w:t xml:space="preserve"> de equipo</w:t>
            </w:r>
          </w:p>
          <w:p w14:paraId="630B1E8C" w14:textId="3D8BA43C" w:rsidR="00FD5175" w:rsidRPr="009A5C33" w:rsidRDefault="00DD3368" w:rsidP="00FC64C7">
            <w:pPr>
              <w:pStyle w:val="Prrafodelista"/>
              <w:numPr>
                <w:ilvl w:val="0"/>
                <w:numId w:val="105"/>
              </w:numPr>
              <w:ind w:left="415"/>
              <w:cnfStyle w:val="000000100000" w:firstRow="0" w:lastRow="0" w:firstColumn="0" w:lastColumn="0" w:oddVBand="0" w:evenVBand="0" w:oddHBand="1" w:evenHBand="0" w:firstRowFirstColumn="0" w:firstRowLastColumn="0" w:lastRowFirstColumn="0" w:lastRowLastColumn="0"/>
              <w:rPr>
                <w:rFonts w:cs="Segoe UI"/>
              </w:rPr>
            </w:pPr>
            <w:r w:rsidRPr="00A861E8">
              <w:rPr>
                <w:rFonts w:cs="Segoe UI"/>
              </w:rPr>
              <w:t>Evaluador</w:t>
            </w:r>
          </w:p>
        </w:tc>
        <w:tc>
          <w:tcPr>
            <w:tcW w:w="4347" w:type="dxa"/>
          </w:tcPr>
          <w:p w14:paraId="49E0AEC4" w14:textId="77777777" w:rsidR="005472B3" w:rsidRDefault="00C87812" w:rsidP="00532099">
            <w:pPr>
              <w:cnfStyle w:val="000000100000" w:firstRow="0" w:lastRow="0" w:firstColumn="0" w:lastColumn="0" w:oddVBand="0" w:evenVBand="0" w:oddHBand="1" w:evenHBand="0" w:firstRowFirstColumn="0" w:firstRowLastColumn="0" w:lastRowFirstColumn="0" w:lastRowLastColumn="0"/>
              <w:rPr>
                <w:rStyle w:val="ui-provider"/>
              </w:rPr>
            </w:pPr>
            <w:r>
              <w:rPr>
                <w:rFonts w:cs="Segoe UI"/>
              </w:rPr>
              <w:t xml:space="preserve"> </w:t>
            </w:r>
            <w:r w:rsidR="00877828">
              <w:rPr>
                <w:rFonts w:cs="Segoe UI"/>
              </w:rPr>
              <w:t xml:space="preserve">El campo </w:t>
            </w:r>
            <w:r w:rsidR="00671D28" w:rsidRPr="00671D28">
              <w:rPr>
                <w:rFonts w:cs="Segoe UI"/>
                <w:b/>
                <w:bCs/>
              </w:rPr>
              <w:t>M</w:t>
            </w:r>
            <w:r w:rsidR="00877828" w:rsidRPr="00671D28">
              <w:rPr>
                <w:rFonts w:cs="Segoe UI"/>
                <w:b/>
                <w:bCs/>
              </w:rPr>
              <w:t>i rol</w:t>
            </w:r>
            <w:r w:rsidR="00877828">
              <w:rPr>
                <w:rFonts w:cs="Segoe UI"/>
              </w:rPr>
              <w:t xml:space="preserve"> </w:t>
            </w:r>
            <w:r w:rsidR="00877828">
              <w:rPr>
                <w:rStyle w:val="ui-provider"/>
              </w:rPr>
              <w:t xml:space="preserve">se </w:t>
            </w:r>
            <w:r w:rsidR="005472B3">
              <w:rPr>
                <w:rStyle w:val="ui-provider"/>
              </w:rPr>
              <w:t xml:space="preserve">obtiene de </w:t>
            </w:r>
            <w:r w:rsidR="00A511D0">
              <w:rPr>
                <w:rStyle w:val="ui-provider"/>
              </w:rPr>
              <w:t>“</w:t>
            </w:r>
            <w:proofErr w:type="spellStart"/>
            <w:r w:rsidR="005472B3">
              <w:rPr>
                <w:rStyle w:val="ui-provider"/>
              </w:rPr>
              <w:t>participantesEquipo</w:t>
            </w:r>
            <w:proofErr w:type="spellEnd"/>
            <w:r w:rsidR="00A511D0">
              <w:rPr>
                <w:rStyle w:val="ui-provider"/>
              </w:rPr>
              <w:t>”</w:t>
            </w:r>
            <w:r w:rsidR="005472B3">
              <w:rPr>
                <w:rStyle w:val="ui-provider"/>
              </w:rPr>
              <w:t xml:space="preserve">, la columna </w:t>
            </w:r>
            <w:r w:rsidR="00A511D0">
              <w:rPr>
                <w:rFonts w:cs="Segoe UI"/>
              </w:rPr>
              <w:t>[</w:t>
            </w:r>
            <w:proofErr w:type="spellStart"/>
            <w:r w:rsidR="005472B3">
              <w:rPr>
                <w:rStyle w:val="ui-provider"/>
              </w:rPr>
              <w:t>Islider</w:t>
            </w:r>
            <w:proofErr w:type="spellEnd"/>
            <w:r w:rsidR="00A511D0">
              <w:rPr>
                <w:rFonts w:cs="Segoe UI"/>
              </w:rPr>
              <w:t>]</w:t>
            </w:r>
            <w:r w:rsidR="005472B3">
              <w:rPr>
                <w:rFonts w:cs="Segoe UI"/>
              </w:rPr>
              <w:t xml:space="preserve"> </w:t>
            </w:r>
            <w:r w:rsidR="005472B3">
              <w:rPr>
                <w:rStyle w:val="ui-provider"/>
              </w:rPr>
              <w:t xml:space="preserve">dice true si fuiste </w:t>
            </w:r>
            <w:r w:rsidR="00A511D0">
              <w:rPr>
                <w:rStyle w:val="ui-provider"/>
              </w:rPr>
              <w:t>líder</w:t>
            </w:r>
            <w:r w:rsidR="005472B3">
              <w:rPr>
                <w:rStyle w:val="ui-provider"/>
              </w:rPr>
              <w:t xml:space="preserve"> si no, fuiste miembro</w:t>
            </w:r>
            <w:r w:rsidR="00457BC6">
              <w:rPr>
                <w:rStyle w:val="ui-provider"/>
              </w:rPr>
              <w:t>.</w:t>
            </w:r>
          </w:p>
          <w:p w14:paraId="3C9FDB38" w14:textId="58575239" w:rsidR="009A5C33" w:rsidRPr="009A5C33" w:rsidRDefault="005C683D" w:rsidP="00FD5175">
            <w:pPr>
              <w:cnfStyle w:val="000000100000" w:firstRow="0" w:lastRow="0" w:firstColumn="0" w:lastColumn="0" w:oddVBand="0" w:evenVBand="0" w:oddHBand="1" w:evenHBand="0" w:firstRowFirstColumn="0" w:firstRowLastColumn="0" w:lastRowFirstColumn="0" w:lastRowLastColumn="0"/>
              <w:rPr>
                <w:rFonts w:cs="Segoe UI"/>
              </w:rPr>
            </w:pPr>
            <w:r w:rsidRPr="00A861E8">
              <w:rPr>
                <w:rStyle w:val="ui-provider"/>
              </w:rPr>
              <w:t>Evaluador, se obtendrá</w:t>
            </w:r>
            <w:r>
              <w:rPr>
                <w:rStyle w:val="ui-provider"/>
              </w:rPr>
              <w:t xml:space="preserve"> </w:t>
            </w:r>
            <w:r w:rsidR="00EF2391">
              <w:rPr>
                <w:rStyle w:val="ui-provider"/>
              </w:rPr>
              <w:t xml:space="preserve">de </w:t>
            </w:r>
            <w:proofErr w:type="spellStart"/>
            <w:r w:rsidR="00EF2391">
              <w:rPr>
                <w:rStyle w:val="ui-provider"/>
              </w:rPr>
              <w:t>convocatoriasevaluador</w:t>
            </w:r>
            <w:proofErr w:type="spellEnd"/>
          </w:p>
        </w:tc>
      </w:tr>
      <w:tr w:rsidR="009A5C33" w:rsidRPr="00BC725B" w14:paraId="4D45B9A3" w14:textId="77777777" w:rsidTr="00C87812">
        <w:trPr>
          <w:trHeight w:val="1082"/>
        </w:trPr>
        <w:tc>
          <w:tcPr>
            <w:cnfStyle w:val="001000000000" w:firstRow="0" w:lastRow="0" w:firstColumn="1" w:lastColumn="0" w:oddVBand="0" w:evenVBand="0" w:oddHBand="0" w:evenHBand="0" w:firstRowFirstColumn="0" w:firstRowLastColumn="0" w:lastRowFirstColumn="0" w:lastRowLastColumn="0"/>
            <w:tcW w:w="2249" w:type="dxa"/>
          </w:tcPr>
          <w:p w14:paraId="0C5F0C7F" w14:textId="00A78463" w:rsidR="009A5C33" w:rsidRPr="009A5C33" w:rsidRDefault="00961F94">
            <w:pPr>
              <w:rPr>
                <w:rFonts w:cs="Segoe UI"/>
                <w:b w:val="0"/>
                <w:bCs w:val="0"/>
                <w:lang w:eastAsia="es-MX"/>
              </w:rPr>
            </w:pPr>
            <w:r>
              <w:rPr>
                <w:rFonts w:cs="Segoe UI"/>
                <w:b w:val="0"/>
                <w:bCs w:val="0"/>
                <w:lang w:eastAsia="es-MX"/>
              </w:rPr>
              <w:t>La propuesta fue:</w:t>
            </w:r>
          </w:p>
        </w:tc>
        <w:tc>
          <w:tcPr>
            <w:tcW w:w="3671" w:type="dxa"/>
          </w:tcPr>
          <w:p w14:paraId="560154F2" w14:textId="77777777" w:rsidR="009A5C33" w:rsidRDefault="00C15228">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Indica si fue ganador en la convocatoria</w:t>
            </w:r>
            <w:r w:rsidR="00961F94">
              <w:rPr>
                <w:rFonts w:cs="Segoe UI"/>
              </w:rPr>
              <w:t>.</w:t>
            </w:r>
          </w:p>
          <w:p w14:paraId="5D1D00F2" w14:textId="77777777" w:rsidR="00961F94" w:rsidRDefault="00961F94" w:rsidP="00FC64C7">
            <w:pPr>
              <w:pStyle w:val="Prrafodelista"/>
              <w:numPr>
                <w:ilvl w:val="0"/>
                <w:numId w:val="105"/>
              </w:numPr>
              <w:ind w:left="415"/>
              <w:cnfStyle w:val="000000000000" w:firstRow="0" w:lastRow="0" w:firstColumn="0" w:lastColumn="0" w:oddVBand="0" w:evenVBand="0" w:oddHBand="0" w:evenHBand="0" w:firstRowFirstColumn="0" w:firstRowLastColumn="0" w:lastRowFirstColumn="0" w:lastRowLastColumn="0"/>
              <w:rPr>
                <w:rFonts w:cs="Segoe UI"/>
              </w:rPr>
            </w:pPr>
            <w:r w:rsidRPr="00961F94">
              <w:rPr>
                <w:rFonts w:cs="Segoe UI"/>
              </w:rPr>
              <w:t>Seleccionada</w:t>
            </w:r>
            <w:r>
              <w:rPr>
                <w:rFonts w:cs="Segoe UI"/>
              </w:rPr>
              <w:t>.</w:t>
            </w:r>
          </w:p>
          <w:p w14:paraId="356F289F" w14:textId="7AF097AE" w:rsidR="009A5C33" w:rsidRPr="009A5C33" w:rsidRDefault="00961F94" w:rsidP="00FC64C7">
            <w:pPr>
              <w:pStyle w:val="Prrafodelista"/>
              <w:numPr>
                <w:ilvl w:val="0"/>
                <w:numId w:val="105"/>
              </w:numPr>
              <w:ind w:left="415"/>
              <w:cnfStyle w:val="000000000000" w:firstRow="0" w:lastRow="0" w:firstColumn="0" w:lastColumn="0" w:oddVBand="0" w:evenVBand="0" w:oddHBand="0" w:evenHBand="0" w:firstRowFirstColumn="0" w:firstRowLastColumn="0" w:lastRowFirstColumn="0" w:lastRowLastColumn="0"/>
              <w:rPr>
                <w:rFonts w:cs="Segoe UI"/>
              </w:rPr>
            </w:pPr>
            <w:r w:rsidRPr="00961F94">
              <w:rPr>
                <w:rFonts w:cs="Segoe UI"/>
              </w:rPr>
              <w:t>Participante</w:t>
            </w:r>
            <w:r w:rsidR="004D7541">
              <w:rPr>
                <w:rFonts w:cs="Segoe UI"/>
              </w:rPr>
              <w:t>.</w:t>
            </w:r>
          </w:p>
        </w:tc>
        <w:tc>
          <w:tcPr>
            <w:tcW w:w="4347" w:type="dxa"/>
          </w:tcPr>
          <w:p w14:paraId="0476365B" w14:textId="643597EA" w:rsidR="009A5C33" w:rsidRPr="009A5C33" w:rsidRDefault="007B29C4">
            <w:pPr>
              <w:cnfStyle w:val="000000000000" w:firstRow="0" w:lastRow="0" w:firstColumn="0" w:lastColumn="0" w:oddVBand="0" w:evenVBand="0" w:oddHBand="0" w:evenHBand="0" w:firstRowFirstColumn="0" w:firstRowLastColumn="0" w:lastRowFirstColumn="0" w:lastRowLastColumn="0"/>
              <w:rPr>
                <w:rFonts w:cs="Segoe UI"/>
              </w:rPr>
            </w:pPr>
            <w:r>
              <w:rPr>
                <w:rStyle w:val="ui-provider"/>
              </w:rPr>
              <w:t xml:space="preserve">La </w:t>
            </w:r>
            <w:r w:rsidRPr="00671D28">
              <w:rPr>
                <w:rStyle w:val="ui-provider"/>
                <w:b/>
                <w:bCs/>
              </w:rPr>
              <w:t>propuesta fue</w:t>
            </w:r>
            <w:r>
              <w:rPr>
                <w:rStyle w:val="ui-provider"/>
              </w:rPr>
              <w:t xml:space="preserve">, se tomará </w:t>
            </w:r>
            <w:r w:rsidR="008F2F24">
              <w:rPr>
                <w:rStyle w:val="ui-provider"/>
              </w:rPr>
              <w:t xml:space="preserve">de la tabla equipo, la columna </w:t>
            </w:r>
            <w:r w:rsidR="00A511D0">
              <w:rPr>
                <w:rFonts w:cs="Segoe UI"/>
              </w:rPr>
              <w:t>[</w:t>
            </w:r>
            <w:r w:rsidR="008F2F24">
              <w:rPr>
                <w:rStyle w:val="ui-provider"/>
              </w:rPr>
              <w:t>Ganador</w:t>
            </w:r>
            <w:r w:rsidR="00A511D0">
              <w:rPr>
                <w:rFonts w:cs="Segoe UI"/>
              </w:rPr>
              <w:t>]</w:t>
            </w:r>
            <w:r w:rsidR="008F2F24">
              <w:rPr>
                <w:rStyle w:val="ui-provider"/>
              </w:rPr>
              <w:t xml:space="preserve"> si está en true sale seleccionada si no, participante</w:t>
            </w:r>
            <w:r w:rsidR="007156B0">
              <w:rPr>
                <w:rStyle w:val="ui-provider"/>
              </w:rPr>
              <w:t>.</w:t>
            </w:r>
          </w:p>
        </w:tc>
      </w:tr>
    </w:tbl>
    <w:p w14:paraId="2AAC5C9F" w14:textId="77777777" w:rsidR="00DF1DA2" w:rsidRDefault="00DF1DA2" w:rsidP="00DF1DA2">
      <w:pPr>
        <w:pStyle w:val="Prrafodelista"/>
        <w:spacing w:after="0"/>
        <w:jc w:val="both"/>
        <w:rPr>
          <w:rFonts w:eastAsiaTheme="majorEastAsia" w:cs="Segoe UI"/>
        </w:rPr>
      </w:pPr>
    </w:p>
    <w:p w14:paraId="316A1C86" w14:textId="77777777" w:rsidR="00DF1DA2" w:rsidRPr="006653EA" w:rsidRDefault="00DF1DA2" w:rsidP="00DF1DA2">
      <w:pPr>
        <w:pStyle w:val="Ttulo4"/>
        <w:rPr>
          <w:rStyle w:val="nfasisintenso"/>
          <w:rFonts w:ascii="Segoe UI" w:hAnsi="Segoe UI" w:cs="Segoe UI"/>
        </w:rPr>
      </w:pPr>
      <w:r w:rsidRPr="006653EA">
        <w:rPr>
          <w:rStyle w:val="nfasisintenso"/>
          <w:rFonts w:ascii="Segoe UI" w:hAnsi="Segoe UI" w:cs="Segoe UI"/>
        </w:rPr>
        <w:t>Supuestos y exclusiones</w:t>
      </w:r>
    </w:p>
    <w:p w14:paraId="513FED13" w14:textId="7FB23599" w:rsidR="00616BFB" w:rsidRPr="0094395C" w:rsidRDefault="00616BFB" w:rsidP="00642046">
      <w:pPr>
        <w:pStyle w:val="Prrafodelista"/>
        <w:numPr>
          <w:ilvl w:val="0"/>
          <w:numId w:val="97"/>
        </w:numPr>
      </w:pPr>
      <w:r>
        <w:t>L</w:t>
      </w:r>
      <w:r w:rsidR="001062E4">
        <w:t>os prototipos serán proporcionados por ITESM.</w:t>
      </w:r>
    </w:p>
    <w:p w14:paraId="3D34ABE8" w14:textId="61923482" w:rsidR="00C62AEE" w:rsidRPr="0094395C" w:rsidRDefault="00C62AEE" w:rsidP="00642046">
      <w:pPr>
        <w:pStyle w:val="Prrafodelista"/>
        <w:numPr>
          <w:ilvl w:val="0"/>
          <w:numId w:val="97"/>
        </w:numPr>
      </w:pPr>
      <w:r>
        <w:t>Las convocatorias que sean desiertas</w:t>
      </w:r>
      <w:r w:rsidR="006E0AE7">
        <w:t xml:space="preserve">, no se considerarán </w:t>
      </w:r>
      <w:r w:rsidR="00625A1F">
        <w:t>mostrarlas</w:t>
      </w:r>
      <w:r w:rsidR="002F2840">
        <w:t xml:space="preserve"> </w:t>
      </w:r>
      <w:r w:rsidR="00C12D02">
        <w:t>en la lista.</w:t>
      </w:r>
    </w:p>
    <w:p w14:paraId="4E4D0915" w14:textId="77777777" w:rsidR="0094395C" w:rsidRPr="0011439A" w:rsidRDefault="0094395C" w:rsidP="00DF1DA2">
      <w:pPr>
        <w:pStyle w:val="Prrafodelista"/>
        <w:spacing w:after="0"/>
        <w:ind w:left="1440"/>
        <w:jc w:val="both"/>
        <w:rPr>
          <w:rFonts w:eastAsiaTheme="majorEastAsia" w:cs="Segoe UI"/>
        </w:rPr>
      </w:pPr>
    </w:p>
    <w:p w14:paraId="1B00FAD1" w14:textId="77777777" w:rsidR="00DF1DA2" w:rsidRPr="006653EA" w:rsidRDefault="00DF1DA2" w:rsidP="00DF1DA2">
      <w:pPr>
        <w:pStyle w:val="Ttulo4"/>
        <w:rPr>
          <w:rStyle w:val="nfasisintenso"/>
          <w:rFonts w:ascii="Segoe UI" w:hAnsi="Segoe UI" w:cs="Segoe UI"/>
        </w:rPr>
      </w:pPr>
      <w:r w:rsidRPr="006653EA">
        <w:rPr>
          <w:rStyle w:val="nfasisintenso"/>
          <w:rFonts w:ascii="Segoe UI" w:hAnsi="Segoe UI" w:cs="Segoe UI"/>
        </w:rPr>
        <w:t>Anexo</w:t>
      </w:r>
    </w:p>
    <w:p w14:paraId="0FA2F1EE" w14:textId="77777777" w:rsidR="00DF1DA2" w:rsidRDefault="00DF1DA2" w:rsidP="00DF1DA2">
      <w:r>
        <w:t>No aplica.</w:t>
      </w:r>
    </w:p>
    <w:p w14:paraId="0554F281" w14:textId="77777777" w:rsidR="00E022E6" w:rsidRDefault="00E022E6" w:rsidP="00DF1DA2"/>
    <w:p w14:paraId="2AB34C01" w14:textId="77777777" w:rsidR="00E022E6" w:rsidRDefault="00E022E6" w:rsidP="00DF1DA2"/>
    <w:p w14:paraId="743DA4C1" w14:textId="77777777" w:rsidR="00E022E6" w:rsidRDefault="00E022E6" w:rsidP="00DF1DA2"/>
    <w:p w14:paraId="516B9C7D" w14:textId="77777777" w:rsidR="00E022E6" w:rsidRDefault="00E022E6" w:rsidP="00DF1DA2"/>
    <w:p w14:paraId="685A114D" w14:textId="77777777" w:rsidR="00E022E6" w:rsidRDefault="00E022E6" w:rsidP="00DF1DA2"/>
    <w:p w14:paraId="0A002723" w14:textId="77777777" w:rsidR="00DF1DA2" w:rsidRDefault="00DF1DA2" w:rsidP="00DF1DA2">
      <w:pPr>
        <w:pStyle w:val="Ttulo2"/>
        <w:rPr>
          <w:rFonts w:ascii="Segoe UI" w:hAnsi="Segoe UI" w:cs="Segoe UI"/>
          <w:sz w:val="22"/>
          <w:szCs w:val="22"/>
        </w:rPr>
      </w:pPr>
      <w:bookmarkStart w:id="744" w:name="_Toc146029574"/>
      <w:r w:rsidRPr="002E6B4F">
        <w:rPr>
          <w:rFonts w:ascii="Segoe UI" w:hAnsi="Segoe UI" w:cs="Segoe UI"/>
          <w:sz w:val="22"/>
          <w:szCs w:val="22"/>
        </w:rPr>
        <w:lastRenderedPageBreak/>
        <w:t>Requerimiento 17 – Describir a detalle la opción "Sobre Nosotros".</w:t>
      </w:r>
      <w:bookmarkEnd w:id="744"/>
    </w:p>
    <w:p w14:paraId="6BA92989" w14:textId="77777777" w:rsidR="00E96D76" w:rsidRPr="00E96D76" w:rsidRDefault="00E96D76" w:rsidP="00E96D76">
      <w:pPr>
        <w:rPr>
          <w:lang w:eastAsia="es-MX"/>
        </w:rPr>
      </w:pPr>
    </w:p>
    <w:p w14:paraId="42EA0DE8"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Objetivo</w:t>
      </w:r>
    </w:p>
    <w:p w14:paraId="28244CDB" w14:textId="2BF6E0D7" w:rsidR="00DF1DA2" w:rsidRPr="00BC725B" w:rsidRDefault="00DF1DA2" w:rsidP="00DF1DA2">
      <w:pPr>
        <w:jc w:val="both"/>
        <w:rPr>
          <w:rFonts w:eastAsiaTheme="majorEastAsia" w:cs="Segoe UI"/>
        </w:rPr>
      </w:pPr>
      <w:r>
        <w:rPr>
          <w:rFonts w:eastAsiaTheme="majorEastAsia" w:cs="Segoe UI"/>
        </w:rPr>
        <w:t xml:space="preserve">Agregar a la plataforma la </w:t>
      </w:r>
      <w:r w:rsidR="00E9244F">
        <w:rPr>
          <w:rFonts w:eastAsiaTheme="majorEastAsia" w:cs="Segoe UI"/>
        </w:rPr>
        <w:t>página</w:t>
      </w:r>
      <w:r>
        <w:rPr>
          <w:rFonts w:eastAsiaTheme="majorEastAsia" w:cs="Segoe UI"/>
        </w:rPr>
        <w:t xml:space="preserve"> </w:t>
      </w:r>
      <w:r w:rsidR="00F60D8B">
        <w:rPr>
          <w:rFonts w:eastAsiaTheme="majorEastAsia" w:cs="Segoe UI"/>
        </w:rPr>
        <w:t>“Sobre nosotros” para que</w:t>
      </w:r>
      <w:r w:rsidR="00E9244F">
        <w:rPr>
          <w:rFonts w:eastAsiaTheme="majorEastAsia" w:cs="Segoe UI"/>
        </w:rPr>
        <w:t xml:space="preserve"> sea visualizada desde el Home.</w:t>
      </w:r>
      <w:r w:rsidR="00F60D8B">
        <w:rPr>
          <w:rFonts w:eastAsiaTheme="majorEastAsia" w:cs="Segoe UI"/>
        </w:rPr>
        <w:t xml:space="preserve"> </w:t>
      </w:r>
    </w:p>
    <w:p w14:paraId="13A543A7"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 xml:space="preserve">Prototipo  </w:t>
      </w:r>
    </w:p>
    <w:p w14:paraId="46212C31" w14:textId="56B315A3" w:rsidR="00DF1DA2" w:rsidRPr="007B64F3" w:rsidRDefault="00DF1DA2" w:rsidP="00DF1DA2">
      <w:pPr>
        <w:spacing w:after="0"/>
        <w:rPr>
          <w:rFonts w:eastAsiaTheme="majorEastAsia" w:cs="Segoe UI"/>
          <w:color w:val="FF0000"/>
        </w:rPr>
      </w:pPr>
    </w:p>
    <w:p w14:paraId="76DB14C0" w14:textId="29588B6F" w:rsidR="004527C7" w:rsidRPr="000008EF" w:rsidRDefault="00147C4A" w:rsidP="00DF1DA2">
      <w:pPr>
        <w:spacing w:after="0"/>
        <w:rPr>
          <w:rFonts w:eastAsiaTheme="majorEastAsia" w:cs="Segoe UI"/>
        </w:rPr>
      </w:pPr>
      <w:r w:rsidRPr="000008EF">
        <w:rPr>
          <w:rFonts w:eastAsiaTheme="majorEastAsia" w:cs="Segoe UI"/>
        </w:rPr>
        <w:t>Se muestra en las reglas de negocio.</w:t>
      </w:r>
    </w:p>
    <w:p w14:paraId="01A93B6E" w14:textId="77777777" w:rsidR="00DF1DA2" w:rsidRDefault="00DF1DA2" w:rsidP="00DF1DA2">
      <w:pPr>
        <w:pStyle w:val="Prrafodelista"/>
        <w:spacing w:after="0"/>
        <w:jc w:val="both"/>
        <w:rPr>
          <w:rFonts w:eastAsiaTheme="majorEastAsia" w:cs="Segoe UI"/>
        </w:rPr>
      </w:pPr>
    </w:p>
    <w:p w14:paraId="5459A674"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Diagrama de flujo</w:t>
      </w:r>
    </w:p>
    <w:p w14:paraId="0E539287" w14:textId="77777777" w:rsidR="00DF1DA2" w:rsidRPr="00BC725B" w:rsidRDefault="00DF1DA2" w:rsidP="00DF1DA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728F094" w14:textId="77777777" w:rsidR="00DF1DA2" w:rsidRPr="00BC725B" w:rsidRDefault="00DF1DA2" w:rsidP="00DF1DA2">
      <w:pPr>
        <w:pStyle w:val="Textoindependiente"/>
        <w:spacing w:line="276" w:lineRule="auto"/>
        <w:jc w:val="both"/>
        <w:rPr>
          <w:rFonts w:ascii="Segoe UI" w:eastAsiaTheme="minorHAnsi" w:hAnsi="Segoe UI" w:cs="Segoe UI"/>
          <w:iCs/>
          <w:sz w:val="22"/>
          <w:szCs w:val="22"/>
          <w:lang w:val="es-MX" w:eastAsia="es-MX"/>
        </w:rPr>
      </w:pPr>
    </w:p>
    <w:p w14:paraId="38A225B3" w14:textId="52F0F9D4"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Reglas de negocio:</w:t>
      </w:r>
      <w:r w:rsidR="00523E20">
        <w:rPr>
          <w:rStyle w:val="nfasisintenso"/>
          <w:rFonts w:ascii="Segoe UI" w:hAnsi="Segoe UI" w:cs="Segoe UI"/>
        </w:rPr>
        <w:t xml:space="preserve"> </w:t>
      </w:r>
      <w:r w:rsidR="00EA6355">
        <w:rPr>
          <w:rStyle w:val="nfasisintenso"/>
          <w:rFonts w:ascii="Segoe UI" w:hAnsi="Segoe UI" w:cs="Segoe UI"/>
        </w:rPr>
        <w:t>Página “Sobre Nosotros”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DF1DA2" w:rsidRPr="00BC725B" w14:paraId="314B892B"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F8D05E4" w14:textId="77777777" w:rsidR="00DF1DA2" w:rsidRPr="00BC725B" w:rsidRDefault="00DF1DA2">
            <w:pPr>
              <w:spacing w:before="120" w:after="60"/>
              <w:jc w:val="center"/>
              <w:rPr>
                <w:rFonts w:cs="Segoe UI"/>
                <w:sz w:val="22"/>
              </w:rPr>
            </w:pPr>
            <w:r w:rsidRPr="00BC725B">
              <w:rPr>
                <w:rFonts w:cs="Segoe UI"/>
                <w:sz w:val="22"/>
              </w:rPr>
              <w:t>Id</w:t>
            </w:r>
          </w:p>
        </w:tc>
        <w:tc>
          <w:tcPr>
            <w:tcW w:w="8222" w:type="dxa"/>
          </w:tcPr>
          <w:p w14:paraId="2027C8B5" w14:textId="77777777" w:rsidR="00DF1DA2" w:rsidRPr="00BC725B" w:rsidRDefault="00DF1DA2">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DF1DA2" w:rsidRPr="00BC725B" w14:paraId="0000017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DA000D" w14:textId="0082FF22" w:rsidR="00DF1DA2" w:rsidRPr="00BC725B" w:rsidRDefault="002B7FB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17.1</w:t>
            </w:r>
          </w:p>
        </w:tc>
        <w:tc>
          <w:tcPr>
            <w:tcW w:w="8222" w:type="dxa"/>
            <w:vAlign w:val="center"/>
          </w:tcPr>
          <w:p w14:paraId="5C7E61F9" w14:textId="77777777" w:rsidR="00DF1DA2" w:rsidRDefault="007B64F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Home, en el menú se tiene la opción “Sobre nosotros”.</w:t>
            </w:r>
          </w:p>
          <w:p w14:paraId="7B40CCDC" w14:textId="6481B1BA" w:rsidR="00A869B3" w:rsidRPr="00BC725B" w:rsidRDefault="0054241E">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5E8C0A01" wp14:editId="3D68B59C">
                  <wp:extent cx="5083810" cy="289560"/>
                  <wp:effectExtent l="0" t="0" r="2540" b="0"/>
                  <wp:docPr id="1944895673" name="Imagen 1944895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083810" cy="289560"/>
                          </a:xfrm>
                          <a:prstGeom prst="rect">
                            <a:avLst/>
                          </a:prstGeom>
                        </pic:spPr>
                      </pic:pic>
                    </a:graphicData>
                  </a:graphic>
                </wp:inline>
              </w:drawing>
            </w:r>
          </w:p>
        </w:tc>
      </w:tr>
      <w:tr w:rsidR="00DF1DA2" w:rsidRPr="00BC725B" w14:paraId="23997F4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B4521A7" w14:textId="7603A705" w:rsidR="00DF1DA2" w:rsidRDefault="002B7FB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17.2</w:t>
            </w:r>
          </w:p>
        </w:tc>
        <w:tc>
          <w:tcPr>
            <w:tcW w:w="8222" w:type="dxa"/>
            <w:vAlign w:val="center"/>
          </w:tcPr>
          <w:p w14:paraId="4628BAF7" w14:textId="265A5CBE" w:rsidR="00DF1DA2" w:rsidRPr="00BC725B" w:rsidRDefault="00FD235F">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Esta opción nos enviará a </w:t>
            </w:r>
            <w:r w:rsidR="00CB7D0B">
              <w:rPr>
                <w:rFonts w:ascii="Segoe UI" w:eastAsiaTheme="minorHAnsi" w:hAnsi="Segoe UI" w:cs="Segoe UI"/>
                <w:sz w:val="22"/>
                <w:szCs w:val="22"/>
                <w:lang w:val="es-MX" w:eastAsia="es-MX"/>
              </w:rPr>
              <w:t xml:space="preserve">una </w:t>
            </w:r>
            <w:r w:rsidR="00E26A1F">
              <w:rPr>
                <w:rFonts w:ascii="Segoe UI" w:eastAsiaTheme="minorHAnsi" w:hAnsi="Segoe UI" w:cs="Segoe UI"/>
                <w:sz w:val="22"/>
                <w:szCs w:val="22"/>
                <w:lang w:val="es-MX" w:eastAsia="es-MX"/>
              </w:rPr>
              <w:t>página</w:t>
            </w:r>
            <w:r w:rsidR="00CB7D0B">
              <w:rPr>
                <w:rFonts w:ascii="Segoe UI" w:eastAsiaTheme="minorHAnsi" w:hAnsi="Segoe UI" w:cs="Segoe UI"/>
                <w:sz w:val="22"/>
                <w:szCs w:val="22"/>
                <w:lang w:val="es-MX" w:eastAsia="es-MX"/>
              </w:rPr>
              <w:t xml:space="preserve"> </w:t>
            </w:r>
            <w:r w:rsidR="00787CFE">
              <w:rPr>
                <w:rFonts w:ascii="Segoe UI" w:eastAsiaTheme="minorHAnsi" w:hAnsi="Segoe UI" w:cs="Segoe UI"/>
                <w:sz w:val="22"/>
                <w:szCs w:val="22"/>
                <w:lang w:val="es-MX" w:eastAsia="es-MX"/>
              </w:rPr>
              <w:t>que muestra la descripción de la plataforma.</w:t>
            </w:r>
          </w:p>
        </w:tc>
      </w:tr>
      <w:tr w:rsidR="00DF1DA2" w:rsidRPr="00BC725B" w14:paraId="6946440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B5AA8D" w14:textId="0503E87C" w:rsidR="00DF1DA2" w:rsidRDefault="00787CFE">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17.3</w:t>
            </w:r>
          </w:p>
        </w:tc>
        <w:tc>
          <w:tcPr>
            <w:tcW w:w="8222" w:type="dxa"/>
            <w:vAlign w:val="center"/>
          </w:tcPr>
          <w:p w14:paraId="1E5CCD8C" w14:textId="37FF12C3" w:rsidR="00DF1DA2" w:rsidRPr="00BC725B" w:rsidRDefault="00F8576F">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página contendrá u</w:t>
            </w:r>
            <w:r w:rsidR="00792FE3">
              <w:rPr>
                <w:rFonts w:ascii="Segoe UI" w:eastAsiaTheme="minorHAnsi" w:hAnsi="Segoe UI" w:cs="Segoe UI"/>
                <w:sz w:val="22"/>
                <w:szCs w:val="22"/>
                <w:lang w:val="es-MX" w:eastAsia="es-MX"/>
              </w:rPr>
              <w:t>n título</w:t>
            </w:r>
            <w:r>
              <w:rPr>
                <w:rFonts w:ascii="Segoe UI" w:eastAsiaTheme="minorHAnsi" w:hAnsi="Segoe UI" w:cs="Segoe UI"/>
                <w:sz w:val="22"/>
                <w:szCs w:val="22"/>
                <w:lang w:val="es-MX" w:eastAsia="es-MX"/>
              </w:rPr>
              <w:t>, descripción y</w:t>
            </w:r>
            <w:r w:rsidR="00792FE3">
              <w:rPr>
                <w:rFonts w:ascii="Segoe UI" w:eastAsiaTheme="minorHAnsi" w:hAnsi="Segoe UI" w:cs="Segoe UI"/>
                <w:sz w:val="22"/>
                <w:szCs w:val="22"/>
                <w:lang w:val="es-MX" w:eastAsia="es-MX"/>
              </w:rPr>
              <w:t xml:space="preserve"> una imagen.</w:t>
            </w:r>
          </w:p>
        </w:tc>
      </w:tr>
      <w:tr w:rsidR="00DF1DA2" w:rsidRPr="00BC725B" w14:paraId="16552DF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ACCE62" w14:textId="4DA7D747" w:rsidR="00DF1DA2" w:rsidRDefault="00792FE3">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17.4</w:t>
            </w:r>
          </w:p>
        </w:tc>
        <w:tc>
          <w:tcPr>
            <w:tcW w:w="8222" w:type="dxa"/>
            <w:vAlign w:val="center"/>
          </w:tcPr>
          <w:p w14:paraId="4B765985" w14:textId="73F63DAF" w:rsidR="00DF1DA2" w:rsidRDefault="00792FE3" w:rsidP="00792FE3">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información mostrada será de solo lectura.</w:t>
            </w:r>
          </w:p>
        </w:tc>
      </w:tr>
      <w:tr w:rsidR="00DF1DA2" w:rsidRPr="00BC725B" w14:paraId="0F5C3AC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D03C3C" w14:textId="12C09559" w:rsidR="00DF1DA2" w:rsidRDefault="00792FE3">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17.5</w:t>
            </w:r>
          </w:p>
        </w:tc>
        <w:tc>
          <w:tcPr>
            <w:tcW w:w="8222" w:type="dxa"/>
            <w:vAlign w:val="center"/>
          </w:tcPr>
          <w:p w14:paraId="3BA3A0CA" w14:textId="43527EA5" w:rsidR="00DF1DA2" w:rsidRPr="00BC725B" w:rsidRDefault="005E6D00">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La información estará disponible para usuarios </w:t>
            </w:r>
            <w:r w:rsidR="00D11766">
              <w:rPr>
                <w:rFonts w:ascii="Segoe UI" w:eastAsiaTheme="minorHAnsi" w:hAnsi="Segoe UI" w:cs="Segoe UI"/>
                <w:sz w:val="22"/>
                <w:szCs w:val="22"/>
                <w:lang w:val="es-MX" w:eastAsia="es-MX"/>
              </w:rPr>
              <w:t>registrados</w:t>
            </w:r>
            <w:r w:rsidR="0021638B">
              <w:rPr>
                <w:rFonts w:ascii="Segoe UI" w:eastAsiaTheme="minorHAnsi" w:hAnsi="Segoe UI" w:cs="Segoe UI"/>
                <w:sz w:val="22"/>
                <w:szCs w:val="22"/>
                <w:lang w:val="es-MX" w:eastAsia="es-MX"/>
              </w:rPr>
              <w:t xml:space="preserve"> y no usuarios</w:t>
            </w:r>
            <w:r>
              <w:rPr>
                <w:rFonts w:ascii="Segoe UI" w:eastAsiaTheme="minorHAnsi" w:hAnsi="Segoe UI" w:cs="Segoe UI"/>
                <w:sz w:val="22"/>
                <w:szCs w:val="22"/>
                <w:lang w:val="es-MX" w:eastAsia="es-MX"/>
              </w:rPr>
              <w:t>.</w:t>
            </w:r>
          </w:p>
        </w:tc>
      </w:tr>
      <w:tr w:rsidR="00DF1DA2" w:rsidRPr="00BC725B" w14:paraId="39C383C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48A702" w14:textId="28648A10" w:rsidR="00DF1DA2" w:rsidRDefault="000F42D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17.5.1</w:t>
            </w:r>
          </w:p>
        </w:tc>
        <w:tc>
          <w:tcPr>
            <w:tcW w:w="8222" w:type="dxa"/>
            <w:vAlign w:val="center"/>
          </w:tcPr>
          <w:p w14:paraId="5F9C84B1" w14:textId="77777777" w:rsidR="00DF1DA2" w:rsidRDefault="000F42D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Si es no usuario, se cambiará la palabra “Que hacemos”, por la de “Sobre nosotros”.</w:t>
            </w:r>
          </w:p>
          <w:p w14:paraId="03B3E5EA" w14:textId="4B80CBFB" w:rsidR="00A56C02" w:rsidRDefault="00A81A6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271E3C65" wp14:editId="4DFFAADC">
                  <wp:extent cx="5083810" cy="286385"/>
                  <wp:effectExtent l="0" t="0" r="2540" b="0"/>
                  <wp:docPr id="339523213" name="Imagen 33952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083810" cy="286385"/>
                          </a:xfrm>
                          <a:prstGeom prst="rect">
                            <a:avLst/>
                          </a:prstGeom>
                        </pic:spPr>
                      </pic:pic>
                    </a:graphicData>
                  </a:graphic>
                </wp:inline>
              </w:drawing>
            </w:r>
          </w:p>
          <w:p w14:paraId="3BC3D2C1" w14:textId="77777777" w:rsidR="00124836" w:rsidRPr="00124836" w:rsidRDefault="0012483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10"/>
                <w:szCs w:val="10"/>
                <w:lang w:val="es-MX" w:eastAsia="es-MX"/>
              </w:rPr>
            </w:pPr>
          </w:p>
          <w:p w14:paraId="10C730CA" w14:textId="31F5BF97" w:rsidR="00A56C02" w:rsidRPr="000A1939" w:rsidRDefault="000D42B0">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w:t>
            </w:r>
            <w:proofErr w:type="gramStart"/>
            <w:r>
              <w:rPr>
                <w:rFonts w:ascii="Segoe UI" w:eastAsiaTheme="minorHAnsi" w:hAnsi="Segoe UI" w:cs="Segoe UI"/>
                <w:sz w:val="22"/>
                <w:szCs w:val="22"/>
                <w:lang w:val="es-MX" w:eastAsia="es-MX"/>
              </w:rPr>
              <w:t>link</w:t>
            </w:r>
            <w:proofErr w:type="gramEnd"/>
            <w:r>
              <w:rPr>
                <w:rFonts w:ascii="Segoe UI" w:eastAsiaTheme="minorHAnsi" w:hAnsi="Segoe UI" w:cs="Segoe UI"/>
                <w:sz w:val="22"/>
                <w:szCs w:val="22"/>
                <w:lang w:val="es-MX" w:eastAsia="es-MX"/>
              </w:rPr>
              <w:t xml:space="preserve"> se seguirá </w:t>
            </w:r>
            <w:r w:rsidR="00124836">
              <w:rPr>
                <w:rFonts w:ascii="Segoe UI" w:eastAsiaTheme="minorHAnsi" w:hAnsi="Segoe UI" w:cs="Segoe UI"/>
                <w:sz w:val="22"/>
                <w:szCs w:val="22"/>
                <w:lang w:val="es-MX" w:eastAsia="es-MX"/>
              </w:rPr>
              <w:t>mostrando</w:t>
            </w:r>
            <w:r>
              <w:rPr>
                <w:rFonts w:ascii="Segoe UI" w:eastAsiaTheme="minorHAnsi" w:hAnsi="Segoe UI" w:cs="Segoe UI"/>
                <w:sz w:val="22"/>
                <w:szCs w:val="22"/>
                <w:lang w:val="es-MX" w:eastAsia="es-MX"/>
              </w:rPr>
              <w:t>.</w:t>
            </w:r>
          </w:p>
          <w:p w14:paraId="5E3BDE14" w14:textId="2CC39A8D" w:rsidR="00DF1DA2" w:rsidRPr="00BC725B" w:rsidRDefault="000D42B0" w:rsidP="000D42B0">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04633D0E" wp14:editId="5C1EBB08">
                  <wp:extent cx="3174359" cy="1666449"/>
                  <wp:effectExtent l="19050" t="19050" r="26670" b="10160"/>
                  <wp:docPr id="1944895672" name="Imagen 1944895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x_x_Imagen 1"/>
                          <pic:cNvPicPr>
                            <a:picLocks noChangeAspect="1" noChangeArrowheads="1"/>
                          </pic:cNvPicPr>
                        </pic:nvPicPr>
                        <pic:blipFill>
                          <a:blip r:embed="rId265" r:link="rId266" cstate="print">
                            <a:extLst>
                              <a:ext uri="{28A0092B-C50C-407E-A947-70E740481C1C}">
                                <a14:useLocalDpi xmlns:a14="http://schemas.microsoft.com/office/drawing/2010/main" val="0"/>
                              </a:ext>
                            </a:extLst>
                          </a:blip>
                          <a:srcRect/>
                          <a:stretch>
                            <a:fillRect/>
                          </a:stretch>
                        </pic:blipFill>
                        <pic:spPr bwMode="auto">
                          <a:xfrm>
                            <a:off x="0" y="0"/>
                            <a:ext cx="3196926" cy="1678296"/>
                          </a:xfrm>
                          <a:prstGeom prst="rect">
                            <a:avLst/>
                          </a:prstGeom>
                          <a:noFill/>
                          <a:ln>
                            <a:solidFill>
                              <a:schemeClr val="bg1">
                                <a:lumMod val="85000"/>
                              </a:schemeClr>
                            </a:solidFill>
                          </a:ln>
                        </pic:spPr>
                      </pic:pic>
                    </a:graphicData>
                  </a:graphic>
                </wp:inline>
              </w:drawing>
            </w:r>
          </w:p>
        </w:tc>
      </w:tr>
      <w:tr w:rsidR="00DF1DA2" w:rsidRPr="00BC725B" w14:paraId="06083BB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A23877" w14:textId="0E4FBD63" w:rsidR="00DF1DA2" w:rsidRDefault="00AA54E0">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17.5.2</w:t>
            </w:r>
          </w:p>
        </w:tc>
        <w:tc>
          <w:tcPr>
            <w:tcW w:w="8222" w:type="dxa"/>
            <w:vAlign w:val="center"/>
          </w:tcPr>
          <w:p w14:paraId="400C9AE0" w14:textId="3559DE4D" w:rsidR="00147C4A" w:rsidRDefault="00A81A6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sz w:val="22"/>
                <w:szCs w:val="22"/>
                <w:lang w:val="es-MX" w:eastAsia="es-MX"/>
              </w:rPr>
            </w:pPr>
            <w:r w:rsidRPr="04EF7CD6">
              <w:rPr>
                <w:rFonts w:ascii="Segoe UI" w:eastAsiaTheme="minorEastAsia" w:hAnsi="Segoe UI" w:cs="Segoe UI"/>
                <w:sz w:val="22"/>
                <w:szCs w:val="22"/>
                <w:lang w:val="es-MX" w:eastAsia="es-MX"/>
              </w:rPr>
              <w:t>Si es usuario registrado, se debe dirigir a la pantalla mostrada en el prototipo.</w:t>
            </w:r>
          </w:p>
          <w:p w14:paraId="165CED4C" w14:textId="43598A52" w:rsidR="00DF1DA2" w:rsidRPr="00BC725B" w:rsidRDefault="00E90EDF" w:rsidP="00147C4A">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5D1C3870" wp14:editId="3C3C1B5C">
                  <wp:extent cx="3571782" cy="3577135"/>
                  <wp:effectExtent l="19050" t="19050" r="10160" b="23495"/>
                  <wp:docPr id="339523243" name="Imagen 33952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3579207" cy="3584571"/>
                          </a:xfrm>
                          <a:prstGeom prst="rect">
                            <a:avLst/>
                          </a:prstGeom>
                          <a:ln>
                            <a:solidFill>
                              <a:schemeClr val="bg1">
                                <a:lumMod val="85000"/>
                              </a:schemeClr>
                            </a:solidFill>
                          </a:ln>
                        </pic:spPr>
                      </pic:pic>
                    </a:graphicData>
                  </a:graphic>
                </wp:inline>
              </w:drawing>
            </w:r>
          </w:p>
        </w:tc>
      </w:tr>
    </w:tbl>
    <w:p w14:paraId="74D1D273" w14:textId="77777777" w:rsidR="00DF1DA2" w:rsidRDefault="00DF1DA2" w:rsidP="00DF1DA2"/>
    <w:p w14:paraId="43EC12FE" w14:textId="77777777" w:rsidR="009300B4" w:rsidRPr="006653EA" w:rsidRDefault="009300B4" w:rsidP="009300B4">
      <w:pPr>
        <w:pStyle w:val="Ttulo4"/>
        <w:rPr>
          <w:rStyle w:val="nfasisintenso"/>
          <w:rFonts w:ascii="Segoe UI" w:hAnsi="Segoe UI" w:cs="Segoe UI"/>
        </w:rPr>
      </w:pPr>
      <w:r w:rsidRPr="006653EA">
        <w:rPr>
          <w:rStyle w:val="nfasisintenso"/>
          <w:rFonts w:ascii="Segoe UI" w:hAnsi="Segoe UI" w:cs="Segoe UI"/>
        </w:rPr>
        <w:t>Notificaciones asociadas</w:t>
      </w:r>
    </w:p>
    <w:p w14:paraId="52A1655A" w14:textId="77777777" w:rsidR="009300B4" w:rsidRPr="0087104D" w:rsidRDefault="009300B4" w:rsidP="009300B4">
      <w:r w:rsidRPr="0087104D">
        <w:t>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9300B4" w:rsidRPr="00A40580" w14:paraId="001E434A"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4BA07B0" w14:textId="77777777" w:rsidR="009300B4" w:rsidRPr="00A40580" w:rsidRDefault="009300B4">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FC5A42F" w14:textId="77777777" w:rsidR="009300B4" w:rsidRPr="00A40580" w:rsidRDefault="009300B4">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C387039" w14:textId="77777777" w:rsidR="009300B4" w:rsidRPr="00A40580" w:rsidRDefault="009300B4">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C3609AF" w14:textId="77777777" w:rsidR="009300B4" w:rsidRPr="00A40580" w:rsidRDefault="009300B4">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9300B4" w:rsidRPr="00A40580" w14:paraId="38975E87"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40810A7" w14:textId="77777777" w:rsidR="009300B4" w:rsidRPr="001A57A0" w:rsidRDefault="009300B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647394EF" w14:textId="77777777" w:rsidR="009300B4" w:rsidRPr="001A57A0" w:rsidRDefault="009300B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1257AE0" w14:textId="77777777" w:rsidR="009300B4" w:rsidRPr="001A57A0" w:rsidRDefault="009300B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55E7CC59" w14:textId="77777777" w:rsidR="009300B4" w:rsidRPr="001A57A0" w:rsidRDefault="009300B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1BD48B2E" w14:textId="77777777" w:rsidR="009300B4" w:rsidRDefault="009300B4" w:rsidP="00DF1DA2"/>
    <w:p w14:paraId="7CE0E3A4" w14:textId="77777777" w:rsidR="00561220" w:rsidRPr="006653EA" w:rsidRDefault="00561220" w:rsidP="00561220">
      <w:pPr>
        <w:pStyle w:val="Ttulo4"/>
        <w:rPr>
          <w:rStyle w:val="nfasisintenso"/>
          <w:rFonts w:ascii="Segoe UI" w:hAnsi="Segoe UI" w:cs="Segoe UI"/>
        </w:rPr>
      </w:pPr>
      <w:r w:rsidRPr="006653EA">
        <w:rPr>
          <w:rStyle w:val="nfasisintenso"/>
          <w:rFonts w:ascii="Segoe UI" w:hAnsi="Segoe UI" w:cs="Segoe UI"/>
        </w:rPr>
        <w:t>Catálogos relacionados</w:t>
      </w:r>
    </w:p>
    <w:p w14:paraId="5A8A0FB9" w14:textId="77777777" w:rsidR="00561220" w:rsidRDefault="00561220" w:rsidP="00561220">
      <w:r>
        <w:t>No aplica.</w:t>
      </w:r>
    </w:p>
    <w:p w14:paraId="7FC10B39" w14:textId="77777777" w:rsidR="00561220" w:rsidRDefault="00561220" w:rsidP="00561220"/>
    <w:p w14:paraId="0D69C640" w14:textId="77777777" w:rsidR="00E45274" w:rsidRDefault="00E45274" w:rsidP="00561220"/>
    <w:p w14:paraId="18F11AD5" w14:textId="77777777" w:rsidR="00E45274" w:rsidRDefault="00E45274" w:rsidP="00561220"/>
    <w:p w14:paraId="18C60BA9" w14:textId="77777777" w:rsidR="00E45274" w:rsidRPr="001030A6" w:rsidRDefault="00E45274" w:rsidP="00561220"/>
    <w:p w14:paraId="7D8A23DD" w14:textId="77777777" w:rsidR="00561220" w:rsidRDefault="00561220" w:rsidP="00561220">
      <w:pPr>
        <w:pStyle w:val="Ttulo4"/>
        <w:rPr>
          <w:rStyle w:val="nfasisintenso"/>
          <w:rFonts w:ascii="Segoe UI" w:hAnsi="Segoe UI" w:cs="Segoe UI"/>
        </w:rPr>
      </w:pPr>
      <w:r w:rsidRPr="006653EA">
        <w:rPr>
          <w:rStyle w:val="nfasisintenso"/>
          <w:rFonts w:ascii="Segoe UI" w:hAnsi="Segoe UI" w:cs="Segoe UI"/>
        </w:rPr>
        <w:lastRenderedPageBreak/>
        <w:t>Campos identificados</w:t>
      </w:r>
      <w:r>
        <w:rPr>
          <w:rStyle w:val="nfasisintenso"/>
          <w:rFonts w:ascii="Segoe UI" w:hAnsi="Segoe UI" w:cs="Segoe UI"/>
        </w:rPr>
        <w:t>:</w:t>
      </w:r>
      <w:r w:rsidRPr="006653EA">
        <w:rPr>
          <w:rStyle w:val="nfasisintenso"/>
          <w:rFonts w:ascii="Segoe UI" w:hAnsi="Segoe UI" w:cs="Segoe UI"/>
        </w:rPr>
        <w:t xml:space="preserve"> </w:t>
      </w:r>
      <w:r>
        <w:rPr>
          <w:rStyle w:val="nfasisintenso"/>
          <w:rFonts w:ascii="Segoe UI" w:hAnsi="Segoe UI" w:cs="Segoe UI"/>
        </w:rPr>
        <w:t>Página “Sobre Nosotros”</w:t>
      </w:r>
    </w:p>
    <w:p w14:paraId="378ED88F" w14:textId="77777777" w:rsidR="00561220" w:rsidRPr="0087104D" w:rsidRDefault="00561220" w:rsidP="00561220">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561220" w:rsidRPr="00BC725B" w14:paraId="6917D83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7E16C8C7" w14:textId="77777777" w:rsidR="00561220" w:rsidRPr="00987214" w:rsidRDefault="00561220">
            <w:pPr>
              <w:rPr>
                <w:rFonts w:cs="Segoe UI"/>
              </w:rPr>
            </w:pPr>
            <w:r w:rsidRPr="00987214">
              <w:rPr>
                <w:rFonts w:cs="Segoe UI"/>
              </w:rPr>
              <w:t>Campo</w:t>
            </w:r>
          </w:p>
        </w:tc>
        <w:tc>
          <w:tcPr>
            <w:tcW w:w="1900" w:type="dxa"/>
          </w:tcPr>
          <w:p w14:paraId="4B216A89" w14:textId="77777777" w:rsidR="00561220" w:rsidRPr="00987214" w:rsidRDefault="0056122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5C00E781" w14:textId="77777777" w:rsidR="00561220" w:rsidRPr="00987214" w:rsidRDefault="0056122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29BE229F" w14:textId="77777777" w:rsidR="00561220" w:rsidRPr="00987214" w:rsidRDefault="0056122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7E42F0AB" w14:textId="77777777" w:rsidR="00561220" w:rsidRPr="00BC725B" w:rsidRDefault="0056122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561220" w:rsidRPr="0087104D" w14:paraId="230BA09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52CDA43F" w14:textId="77777777" w:rsidR="00561220" w:rsidRPr="0087104D" w:rsidRDefault="00561220">
            <w:pPr>
              <w:jc w:val="center"/>
              <w:rPr>
                <w:rFonts w:cs="Segoe UI"/>
                <w:b w:val="0"/>
                <w:bCs w:val="0"/>
              </w:rPr>
            </w:pPr>
            <w:r w:rsidRPr="0087104D">
              <w:rPr>
                <w:rFonts w:cs="Segoe UI"/>
                <w:b w:val="0"/>
                <w:bCs w:val="0"/>
              </w:rPr>
              <w:t>-</w:t>
            </w:r>
          </w:p>
        </w:tc>
        <w:tc>
          <w:tcPr>
            <w:tcW w:w="1900" w:type="dxa"/>
          </w:tcPr>
          <w:p w14:paraId="3622D390" w14:textId="77777777" w:rsidR="00561220" w:rsidRPr="0087104D" w:rsidRDefault="00561220">
            <w:pPr>
              <w:jc w:val="center"/>
              <w:cnfStyle w:val="000000100000" w:firstRow="0" w:lastRow="0" w:firstColumn="0" w:lastColumn="0" w:oddVBand="0" w:evenVBand="0" w:oddHBand="1" w:evenHBand="0" w:firstRowFirstColumn="0" w:firstRowLastColumn="0" w:lastRowFirstColumn="0" w:lastRowLastColumn="0"/>
              <w:rPr>
                <w:rFonts w:cs="Segoe UI"/>
              </w:rPr>
            </w:pPr>
            <w:r w:rsidRPr="0087104D">
              <w:rPr>
                <w:rFonts w:cs="Segoe UI"/>
              </w:rPr>
              <w:t>-</w:t>
            </w:r>
          </w:p>
        </w:tc>
        <w:tc>
          <w:tcPr>
            <w:tcW w:w="2998" w:type="dxa"/>
          </w:tcPr>
          <w:p w14:paraId="711B0A82" w14:textId="77777777" w:rsidR="00561220" w:rsidRPr="0087104D" w:rsidRDefault="00561220">
            <w:pPr>
              <w:jc w:val="center"/>
              <w:cnfStyle w:val="000000100000" w:firstRow="0" w:lastRow="0" w:firstColumn="0" w:lastColumn="0" w:oddVBand="0" w:evenVBand="0" w:oddHBand="1" w:evenHBand="0" w:firstRowFirstColumn="0" w:firstRowLastColumn="0" w:lastRowFirstColumn="0" w:lastRowLastColumn="0"/>
              <w:rPr>
                <w:rFonts w:cs="Segoe UI"/>
              </w:rPr>
            </w:pPr>
            <w:r w:rsidRPr="0087104D">
              <w:rPr>
                <w:rFonts w:cs="Segoe UI"/>
              </w:rPr>
              <w:t>-</w:t>
            </w:r>
          </w:p>
        </w:tc>
        <w:tc>
          <w:tcPr>
            <w:tcW w:w="1662" w:type="dxa"/>
          </w:tcPr>
          <w:p w14:paraId="356F1D34" w14:textId="77777777" w:rsidR="00561220" w:rsidRPr="0087104D" w:rsidRDefault="00561220">
            <w:pPr>
              <w:jc w:val="center"/>
              <w:cnfStyle w:val="000000100000" w:firstRow="0" w:lastRow="0" w:firstColumn="0" w:lastColumn="0" w:oddVBand="0" w:evenVBand="0" w:oddHBand="1" w:evenHBand="0" w:firstRowFirstColumn="0" w:firstRowLastColumn="0" w:lastRowFirstColumn="0" w:lastRowLastColumn="0"/>
              <w:rPr>
                <w:rFonts w:cs="Segoe UI"/>
              </w:rPr>
            </w:pPr>
            <w:r w:rsidRPr="0087104D">
              <w:rPr>
                <w:rFonts w:cs="Segoe UI"/>
              </w:rPr>
              <w:t>-</w:t>
            </w:r>
          </w:p>
        </w:tc>
        <w:tc>
          <w:tcPr>
            <w:tcW w:w="1288" w:type="dxa"/>
          </w:tcPr>
          <w:p w14:paraId="02C03706" w14:textId="77777777" w:rsidR="00561220" w:rsidRPr="0087104D" w:rsidRDefault="00561220">
            <w:pPr>
              <w:jc w:val="center"/>
              <w:cnfStyle w:val="000000100000" w:firstRow="0" w:lastRow="0" w:firstColumn="0" w:lastColumn="0" w:oddVBand="0" w:evenVBand="0" w:oddHBand="1" w:evenHBand="0" w:firstRowFirstColumn="0" w:firstRowLastColumn="0" w:lastRowFirstColumn="0" w:lastRowLastColumn="0"/>
              <w:rPr>
                <w:rFonts w:cs="Segoe UI"/>
              </w:rPr>
            </w:pPr>
            <w:r w:rsidRPr="0087104D">
              <w:rPr>
                <w:rFonts w:cs="Segoe UI"/>
              </w:rPr>
              <w:t>-</w:t>
            </w:r>
          </w:p>
        </w:tc>
      </w:tr>
    </w:tbl>
    <w:p w14:paraId="101BCE25" w14:textId="77777777" w:rsidR="00561220" w:rsidRDefault="00561220" w:rsidP="00561220">
      <w:pPr>
        <w:pStyle w:val="Prrafodelista"/>
        <w:spacing w:after="0"/>
        <w:jc w:val="both"/>
        <w:rPr>
          <w:rFonts w:eastAsiaTheme="majorEastAsia" w:cs="Segoe UI"/>
        </w:rPr>
      </w:pPr>
    </w:p>
    <w:p w14:paraId="15C02867" w14:textId="77777777" w:rsidR="00561220" w:rsidRPr="006653EA" w:rsidRDefault="00561220" w:rsidP="00561220">
      <w:pPr>
        <w:pStyle w:val="Ttulo4"/>
        <w:rPr>
          <w:rStyle w:val="nfasisintenso"/>
          <w:rFonts w:ascii="Segoe UI" w:hAnsi="Segoe UI" w:cs="Segoe UI"/>
        </w:rPr>
      </w:pPr>
      <w:r w:rsidRPr="006653EA">
        <w:rPr>
          <w:rStyle w:val="nfasisintenso"/>
          <w:rFonts w:ascii="Segoe UI" w:hAnsi="Segoe UI" w:cs="Segoe UI"/>
        </w:rPr>
        <w:t>Supuestos y exclusiones</w:t>
      </w:r>
    </w:p>
    <w:p w14:paraId="07DAAB6C" w14:textId="77777777" w:rsidR="00561220" w:rsidRPr="00E8021E" w:rsidRDefault="00561220" w:rsidP="00561220">
      <w:pPr>
        <w:pStyle w:val="Prrafodelista"/>
        <w:numPr>
          <w:ilvl w:val="0"/>
          <w:numId w:val="98"/>
        </w:numPr>
        <w:rPr>
          <w:rFonts w:eastAsiaTheme="majorEastAsia" w:cs="Segoe UI"/>
        </w:rPr>
      </w:pPr>
      <w:r>
        <w:t>El prototipo será proporcionado por ITESM con la información que debe mostrarse.</w:t>
      </w:r>
    </w:p>
    <w:p w14:paraId="6AEF03F5" w14:textId="77777777" w:rsidR="00561220" w:rsidRPr="0011439A" w:rsidRDefault="00561220" w:rsidP="00561220">
      <w:pPr>
        <w:pStyle w:val="Prrafodelista"/>
        <w:spacing w:after="0"/>
        <w:ind w:left="1440"/>
        <w:jc w:val="both"/>
        <w:rPr>
          <w:rFonts w:eastAsiaTheme="majorEastAsia" w:cs="Segoe UI"/>
        </w:rPr>
      </w:pPr>
    </w:p>
    <w:p w14:paraId="6E77B0E8" w14:textId="77777777" w:rsidR="00561220" w:rsidRPr="006653EA" w:rsidRDefault="00561220" w:rsidP="00561220">
      <w:pPr>
        <w:pStyle w:val="Ttulo4"/>
        <w:rPr>
          <w:rStyle w:val="nfasisintenso"/>
          <w:rFonts w:ascii="Segoe UI" w:hAnsi="Segoe UI" w:cs="Segoe UI"/>
        </w:rPr>
      </w:pPr>
      <w:r w:rsidRPr="006653EA">
        <w:rPr>
          <w:rStyle w:val="nfasisintenso"/>
          <w:rFonts w:ascii="Segoe UI" w:hAnsi="Segoe UI" w:cs="Segoe UI"/>
        </w:rPr>
        <w:t>Anexo</w:t>
      </w:r>
    </w:p>
    <w:p w14:paraId="00CAAB7F" w14:textId="77777777" w:rsidR="00561220" w:rsidRDefault="00561220" w:rsidP="00561220">
      <w:r>
        <w:t>No aplica.</w:t>
      </w:r>
    </w:p>
    <w:p w14:paraId="1E1DEB84" w14:textId="77777777" w:rsidR="00561220" w:rsidRDefault="00561220" w:rsidP="00DF1DA2"/>
    <w:p w14:paraId="3083744C" w14:textId="77777777" w:rsidR="00DF1DA2" w:rsidRDefault="00DF1DA2" w:rsidP="00DF1DA2"/>
    <w:p w14:paraId="5DAC6E52" w14:textId="77777777" w:rsidR="00D67091" w:rsidRDefault="00D67091" w:rsidP="00DF1DA2"/>
    <w:p w14:paraId="470769DD" w14:textId="77777777" w:rsidR="007A0FBB" w:rsidRDefault="007A0FBB" w:rsidP="00DF1DA2"/>
    <w:p w14:paraId="423B0304" w14:textId="77777777" w:rsidR="00A13B16" w:rsidRDefault="00A13B16" w:rsidP="00DF1DA2"/>
    <w:p w14:paraId="3B0C82C4" w14:textId="77777777" w:rsidR="00A13B16" w:rsidRDefault="00A13B16" w:rsidP="00DF1DA2"/>
    <w:p w14:paraId="63219854" w14:textId="77777777" w:rsidR="007A0FBB" w:rsidRDefault="007A0FBB" w:rsidP="00DF1DA2"/>
    <w:p w14:paraId="46C9BA20" w14:textId="77777777" w:rsidR="007A0FBB" w:rsidRDefault="007A0FBB" w:rsidP="00DF1DA2"/>
    <w:p w14:paraId="5A80A1F5" w14:textId="77777777" w:rsidR="007A0FBB" w:rsidRDefault="007A0FBB" w:rsidP="00DF1DA2"/>
    <w:p w14:paraId="7F07AB01" w14:textId="77777777" w:rsidR="007A0FBB" w:rsidRDefault="007A0FBB" w:rsidP="00DF1DA2"/>
    <w:p w14:paraId="5D954036" w14:textId="77777777" w:rsidR="007A0FBB" w:rsidRDefault="007A0FBB" w:rsidP="00DF1DA2"/>
    <w:p w14:paraId="7B6D1EF4" w14:textId="77777777" w:rsidR="007A0FBB" w:rsidRDefault="007A0FBB" w:rsidP="00DF1DA2"/>
    <w:p w14:paraId="3E115E74" w14:textId="77777777" w:rsidR="00DF1DA2" w:rsidRDefault="00DF1DA2" w:rsidP="00DF1DA2"/>
    <w:p w14:paraId="6D6EF0AE" w14:textId="1A2EAA87" w:rsidR="00985224" w:rsidRDefault="249A4761" w:rsidP="00985224">
      <w:pPr>
        <w:pStyle w:val="Ttulo2"/>
        <w:rPr>
          <w:rFonts w:ascii="Segoe UI" w:hAnsi="Segoe UI" w:cs="Segoe UI"/>
          <w:sz w:val="22"/>
          <w:szCs w:val="22"/>
        </w:rPr>
      </w:pPr>
      <w:r w:rsidRPr="63BC2C21">
        <w:rPr>
          <w:rFonts w:ascii="Segoe UI" w:hAnsi="Segoe UI" w:cs="Segoe UI"/>
          <w:sz w:val="22"/>
          <w:szCs w:val="22"/>
        </w:rPr>
        <w:lastRenderedPageBreak/>
        <w:t xml:space="preserve"> </w:t>
      </w:r>
      <w:bookmarkStart w:id="745" w:name="_Toc146029575"/>
      <w:r w:rsidR="0A1AD5EA" w:rsidRPr="63BC2C21">
        <w:rPr>
          <w:rFonts w:ascii="Segoe UI" w:hAnsi="Segoe UI" w:cs="Segoe UI"/>
          <w:sz w:val="22"/>
          <w:szCs w:val="22"/>
        </w:rPr>
        <w:t>Requerimiento 1</w:t>
      </w:r>
      <w:r w:rsidR="21A31867" w:rsidRPr="63BC2C21">
        <w:rPr>
          <w:rFonts w:ascii="Segoe UI" w:hAnsi="Segoe UI" w:cs="Segoe UI"/>
          <w:sz w:val="22"/>
          <w:szCs w:val="22"/>
        </w:rPr>
        <w:t>8</w:t>
      </w:r>
      <w:r w:rsidR="0A1AD5EA" w:rsidRPr="63BC2C21">
        <w:rPr>
          <w:rFonts w:ascii="Segoe UI" w:hAnsi="Segoe UI" w:cs="Segoe UI"/>
          <w:sz w:val="22"/>
          <w:szCs w:val="22"/>
        </w:rPr>
        <w:t xml:space="preserve"> – Multiidioma</w:t>
      </w:r>
      <w:bookmarkEnd w:id="745"/>
    </w:p>
    <w:p w14:paraId="158DAEBB" w14:textId="77777777" w:rsidR="00D67091" w:rsidRPr="00D67091" w:rsidRDefault="00D67091" w:rsidP="00D67091">
      <w:pPr>
        <w:rPr>
          <w:lang w:eastAsia="es-MX"/>
        </w:rPr>
      </w:pPr>
    </w:p>
    <w:p w14:paraId="54144463" w14:textId="77777777" w:rsidR="00985224" w:rsidRPr="00BC725B" w:rsidRDefault="00985224" w:rsidP="00985224">
      <w:pPr>
        <w:pStyle w:val="Ttulo4"/>
        <w:rPr>
          <w:rStyle w:val="nfasisintenso"/>
          <w:rFonts w:ascii="Segoe UI" w:hAnsi="Segoe UI" w:cs="Segoe UI"/>
        </w:rPr>
      </w:pPr>
      <w:r w:rsidRPr="00BC725B">
        <w:rPr>
          <w:rStyle w:val="nfasisintenso"/>
          <w:rFonts w:ascii="Segoe UI" w:hAnsi="Segoe UI" w:cs="Segoe UI"/>
        </w:rPr>
        <w:t>Objetivo</w:t>
      </w:r>
    </w:p>
    <w:p w14:paraId="28906980" w14:textId="77777777" w:rsidR="00985224" w:rsidRPr="00BC725B" w:rsidRDefault="00985224" w:rsidP="00985224">
      <w:pPr>
        <w:jc w:val="both"/>
        <w:rPr>
          <w:rFonts w:eastAsiaTheme="majorEastAsia" w:cs="Segoe UI"/>
        </w:rPr>
      </w:pPr>
      <w:r>
        <w:rPr>
          <w:rFonts w:eastAsiaTheme="majorEastAsia" w:cs="Segoe UI"/>
        </w:rPr>
        <w:t>Agregar a la plataforma la opción de ser Multiidioma, para que pueda ser visualizada en los idiomas inglés y español.</w:t>
      </w:r>
    </w:p>
    <w:p w14:paraId="472C1DAE" w14:textId="77777777" w:rsidR="00985224" w:rsidRPr="00BC725B" w:rsidRDefault="00985224" w:rsidP="00985224">
      <w:pPr>
        <w:pStyle w:val="Ttulo4"/>
        <w:rPr>
          <w:rStyle w:val="nfasisintenso"/>
          <w:rFonts w:ascii="Segoe UI" w:hAnsi="Segoe UI" w:cs="Segoe UI"/>
        </w:rPr>
      </w:pPr>
      <w:r w:rsidRPr="00BC725B">
        <w:rPr>
          <w:rStyle w:val="nfasisintenso"/>
          <w:rFonts w:ascii="Segoe UI" w:hAnsi="Segoe UI" w:cs="Segoe UI"/>
        </w:rPr>
        <w:t xml:space="preserve">Prototipo  </w:t>
      </w:r>
    </w:p>
    <w:p w14:paraId="18756FB4" w14:textId="77777777" w:rsidR="00A00E9D" w:rsidRDefault="00A00E9D" w:rsidP="00A00E9D">
      <w:pPr>
        <w:pStyle w:val="Textoindependiente"/>
        <w:spacing w:line="276" w:lineRule="auto"/>
        <w:rPr>
          <w:rFonts w:ascii="Segoe UI" w:eastAsiaTheme="minorHAnsi" w:hAnsi="Segoe UI" w:cs="Segoe UI"/>
          <w:b/>
          <w:bCs/>
          <w:iCs/>
          <w:sz w:val="22"/>
          <w:szCs w:val="22"/>
          <w:lang w:val="es-MX" w:eastAsia="es-MX"/>
        </w:rPr>
      </w:pPr>
    </w:p>
    <w:p w14:paraId="1C0F2433" w14:textId="5D0525CB" w:rsidR="00A00E9D" w:rsidRDefault="00A00E9D" w:rsidP="00A00E9D">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se incluyen en el documento anexo</w:t>
      </w:r>
      <w:r w:rsidR="00DE3C67">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740DD559" w14:textId="77777777" w:rsidR="000A1FB9" w:rsidRDefault="000A1FB9" w:rsidP="00A00E9D">
      <w:pPr>
        <w:pStyle w:val="Textoindependiente"/>
        <w:spacing w:line="276" w:lineRule="auto"/>
        <w:rPr>
          <w:rFonts w:ascii="Segoe UI" w:eastAsiaTheme="minorHAnsi" w:hAnsi="Segoe UI" w:cs="Segoe UI"/>
          <w:iCs/>
          <w:sz w:val="22"/>
          <w:szCs w:val="22"/>
          <w:lang w:val="es-MX" w:eastAsia="es-MX"/>
        </w:rPr>
      </w:pPr>
    </w:p>
    <w:p w14:paraId="165BCB0C" w14:textId="32DB0592" w:rsidR="00A00E9D" w:rsidRDefault="009C4636"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Home.</w:t>
      </w:r>
    </w:p>
    <w:p w14:paraId="6715F74A" w14:textId="31EAA094" w:rsidR="00A978C8" w:rsidRDefault="00A978C8"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Sobre nosotros.</w:t>
      </w:r>
    </w:p>
    <w:p w14:paraId="5EE28C2A" w14:textId="694DA8A6" w:rsidR="00165031" w:rsidRPr="00BC725B" w:rsidRDefault="00165031"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Página de contacto</w:t>
      </w:r>
    </w:p>
    <w:p w14:paraId="39D5D1F0" w14:textId="58AAFDE4" w:rsidR="009C4636" w:rsidRDefault="009C4636"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Registro de usuario.</w:t>
      </w:r>
    </w:p>
    <w:p w14:paraId="782A95DE" w14:textId="77777777" w:rsidR="007D1E53" w:rsidRDefault="007D1E53" w:rsidP="007D1E53">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Aprobar usuarios.</w:t>
      </w:r>
    </w:p>
    <w:p w14:paraId="14C455D2" w14:textId="77777777" w:rsidR="007D1E53" w:rsidRDefault="007D1E53" w:rsidP="007D1E53">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Asignar rol a usuarios.</w:t>
      </w:r>
    </w:p>
    <w:p w14:paraId="2591422C" w14:textId="03880FE5" w:rsidR="00E65AE0" w:rsidRDefault="00E65AE0" w:rsidP="00A00E9D">
      <w:pPr>
        <w:pStyle w:val="Textoindependiente"/>
        <w:numPr>
          <w:ilvl w:val="0"/>
          <w:numId w:val="98"/>
        </w:numPr>
        <w:spacing w:line="276" w:lineRule="auto"/>
        <w:rPr>
          <w:rFonts w:ascii="Segoe UI" w:eastAsiaTheme="minorHAnsi" w:hAnsi="Segoe UI" w:cs="Segoe UI"/>
          <w:iCs/>
          <w:sz w:val="22"/>
          <w:szCs w:val="22"/>
          <w:lang w:val="es-MX" w:eastAsia="es-MX"/>
        </w:rPr>
      </w:pPr>
      <w:proofErr w:type="spellStart"/>
      <w:r>
        <w:rPr>
          <w:rFonts w:ascii="Segoe UI" w:eastAsiaTheme="minorHAnsi" w:hAnsi="Segoe UI" w:cs="Segoe UI"/>
          <w:iCs/>
          <w:sz w:val="22"/>
          <w:szCs w:val="22"/>
          <w:lang w:val="es-MX" w:eastAsia="es-MX"/>
        </w:rPr>
        <w:t>Creación_convocatoria</w:t>
      </w:r>
      <w:proofErr w:type="spellEnd"/>
      <w:r>
        <w:rPr>
          <w:rFonts w:ascii="Segoe UI" w:eastAsiaTheme="minorHAnsi" w:hAnsi="Segoe UI" w:cs="Segoe UI"/>
          <w:iCs/>
          <w:sz w:val="22"/>
          <w:szCs w:val="22"/>
          <w:lang w:val="es-MX" w:eastAsia="es-MX"/>
        </w:rPr>
        <w:t>.</w:t>
      </w:r>
    </w:p>
    <w:p w14:paraId="5FA58DB2" w14:textId="11A53E0B" w:rsidR="00E65AE0" w:rsidRPr="00BC725B" w:rsidRDefault="006A1D1A"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Convocatoria publicada.</w:t>
      </w:r>
    </w:p>
    <w:p w14:paraId="7694EF2F" w14:textId="77777777" w:rsidR="0079217E" w:rsidRDefault="00C503B6" w:rsidP="0079217E">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Notificaciones-cierre</w:t>
      </w:r>
      <w:r w:rsidR="00FF3C90">
        <w:rPr>
          <w:rFonts w:ascii="Segoe UI" w:eastAsiaTheme="minorHAnsi" w:hAnsi="Segoe UI" w:cs="Segoe UI"/>
          <w:iCs/>
          <w:sz w:val="22"/>
          <w:szCs w:val="22"/>
          <w:lang w:val="es-MX" w:eastAsia="es-MX"/>
        </w:rPr>
        <w:t>.</w:t>
      </w:r>
      <w:r w:rsidR="0079217E" w:rsidRPr="0079217E">
        <w:rPr>
          <w:rFonts w:ascii="Segoe UI" w:eastAsiaTheme="minorHAnsi" w:hAnsi="Segoe UI" w:cs="Segoe UI"/>
          <w:iCs/>
          <w:sz w:val="22"/>
          <w:szCs w:val="22"/>
          <w:lang w:val="es-MX" w:eastAsia="es-MX"/>
        </w:rPr>
        <w:t xml:space="preserve"> </w:t>
      </w:r>
    </w:p>
    <w:p w14:paraId="34DE96B4" w14:textId="6E5CBB93" w:rsidR="0079217E" w:rsidRDefault="0079217E" w:rsidP="0079217E">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Banco de convocatorias.</w:t>
      </w:r>
    </w:p>
    <w:p w14:paraId="608AF931" w14:textId="77777777" w:rsidR="00A9231A" w:rsidRDefault="00A9231A" w:rsidP="00A9231A">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Visualizador de retos-activas.</w:t>
      </w:r>
    </w:p>
    <w:p w14:paraId="3F5ADE90" w14:textId="77777777" w:rsidR="00A9231A" w:rsidRDefault="00A9231A" w:rsidP="00A9231A">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Quiero participar.</w:t>
      </w:r>
    </w:p>
    <w:p w14:paraId="3A0818F9" w14:textId="77777777" w:rsidR="00A9231A" w:rsidRDefault="00A9231A" w:rsidP="00A9231A">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Ver propuestas.</w:t>
      </w:r>
    </w:p>
    <w:p w14:paraId="54D3AB5E" w14:textId="77777777" w:rsidR="00A9231A" w:rsidRDefault="004A784A" w:rsidP="00A9231A">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Editar convocatoria</w:t>
      </w:r>
      <w:r w:rsidR="00FF3C90">
        <w:rPr>
          <w:rFonts w:ascii="Segoe UI" w:eastAsiaTheme="minorHAnsi" w:hAnsi="Segoe UI" w:cs="Segoe UI"/>
          <w:iCs/>
          <w:sz w:val="22"/>
          <w:szCs w:val="22"/>
          <w:lang w:val="es-MX" w:eastAsia="es-MX"/>
        </w:rPr>
        <w:t>.</w:t>
      </w:r>
      <w:r w:rsidR="00A9231A" w:rsidRPr="00A9231A">
        <w:rPr>
          <w:rFonts w:ascii="Segoe UI" w:eastAsiaTheme="minorHAnsi" w:hAnsi="Segoe UI" w:cs="Segoe UI"/>
          <w:iCs/>
          <w:sz w:val="22"/>
          <w:szCs w:val="22"/>
          <w:lang w:val="es-MX" w:eastAsia="es-MX"/>
        </w:rPr>
        <w:t xml:space="preserve"> </w:t>
      </w:r>
    </w:p>
    <w:p w14:paraId="05BAD29D" w14:textId="3F9867D2" w:rsidR="00A9231A" w:rsidRDefault="00A9231A" w:rsidP="00A9231A">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 xml:space="preserve">Visualizador de </w:t>
      </w:r>
      <w:proofErr w:type="spellStart"/>
      <w:r>
        <w:rPr>
          <w:rFonts w:ascii="Segoe UI" w:eastAsiaTheme="minorHAnsi" w:hAnsi="Segoe UI" w:cs="Segoe UI"/>
          <w:iCs/>
          <w:sz w:val="22"/>
          <w:szCs w:val="22"/>
          <w:lang w:val="es-MX" w:eastAsia="es-MX"/>
        </w:rPr>
        <w:t>retos_cerradas</w:t>
      </w:r>
      <w:proofErr w:type="spellEnd"/>
      <w:r>
        <w:rPr>
          <w:rFonts w:ascii="Segoe UI" w:eastAsiaTheme="minorHAnsi" w:hAnsi="Segoe UI" w:cs="Segoe UI"/>
          <w:iCs/>
          <w:sz w:val="22"/>
          <w:szCs w:val="22"/>
          <w:lang w:val="es-MX" w:eastAsia="es-MX"/>
        </w:rPr>
        <w:t>.</w:t>
      </w:r>
    </w:p>
    <w:p w14:paraId="3244D480" w14:textId="07345798" w:rsidR="004A784A" w:rsidRDefault="00B67711"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Invita a evaluadores.</w:t>
      </w:r>
    </w:p>
    <w:p w14:paraId="079A3A16" w14:textId="24437E29" w:rsidR="00B67711" w:rsidRPr="00BC725B" w:rsidRDefault="00222567"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Informaci</w:t>
      </w:r>
      <w:r w:rsidR="00032221">
        <w:rPr>
          <w:rFonts w:ascii="Segoe UI" w:eastAsiaTheme="minorHAnsi" w:hAnsi="Segoe UI" w:cs="Segoe UI"/>
          <w:iCs/>
          <w:sz w:val="22"/>
          <w:szCs w:val="22"/>
          <w:lang w:val="es-MX" w:eastAsia="es-MX"/>
        </w:rPr>
        <w:t>ó</w:t>
      </w:r>
      <w:r>
        <w:rPr>
          <w:rFonts w:ascii="Segoe UI" w:eastAsiaTheme="minorHAnsi" w:hAnsi="Segoe UI" w:cs="Segoe UI"/>
          <w:iCs/>
          <w:sz w:val="22"/>
          <w:szCs w:val="22"/>
          <w:lang w:val="es-MX" w:eastAsia="es-MX"/>
        </w:rPr>
        <w:t>n de participante</w:t>
      </w:r>
      <w:r w:rsidR="00FF3C90">
        <w:rPr>
          <w:rFonts w:ascii="Segoe UI" w:eastAsiaTheme="minorHAnsi" w:hAnsi="Segoe UI" w:cs="Segoe UI"/>
          <w:iCs/>
          <w:sz w:val="22"/>
          <w:szCs w:val="22"/>
          <w:lang w:val="es-MX" w:eastAsia="es-MX"/>
        </w:rPr>
        <w:t>.</w:t>
      </w:r>
    </w:p>
    <w:p w14:paraId="79E8DD33" w14:textId="6F0B6C37" w:rsidR="009207D9" w:rsidRDefault="009207D9"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Panel equipos</w:t>
      </w:r>
      <w:r w:rsidR="00DA3416">
        <w:rPr>
          <w:rFonts w:ascii="Segoe UI" w:eastAsiaTheme="minorHAnsi" w:hAnsi="Segoe UI" w:cs="Segoe UI"/>
          <w:iCs/>
          <w:sz w:val="22"/>
          <w:szCs w:val="22"/>
          <w:lang w:val="es-MX" w:eastAsia="es-MX"/>
        </w:rPr>
        <w:t xml:space="preserve"> </w:t>
      </w:r>
      <w:proofErr w:type="spellStart"/>
      <w:r w:rsidR="00DA3416">
        <w:rPr>
          <w:rFonts w:ascii="Segoe UI" w:eastAsiaTheme="minorHAnsi" w:hAnsi="Segoe UI" w:cs="Segoe UI"/>
          <w:iCs/>
          <w:sz w:val="22"/>
          <w:szCs w:val="22"/>
          <w:lang w:val="es-MX" w:eastAsia="es-MX"/>
        </w:rPr>
        <w:t>lider_miembro</w:t>
      </w:r>
      <w:proofErr w:type="spellEnd"/>
      <w:r w:rsidR="00FF3C90">
        <w:rPr>
          <w:rFonts w:ascii="Segoe UI" w:eastAsiaTheme="minorHAnsi" w:hAnsi="Segoe UI" w:cs="Segoe UI"/>
          <w:iCs/>
          <w:sz w:val="22"/>
          <w:szCs w:val="22"/>
          <w:lang w:val="es-MX" w:eastAsia="es-MX"/>
        </w:rPr>
        <w:t>.</w:t>
      </w:r>
    </w:p>
    <w:p w14:paraId="40EDAA35" w14:textId="3CDC53CC" w:rsidR="00DA3416" w:rsidRDefault="00DA3416"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Talent tank</w:t>
      </w:r>
      <w:r w:rsidR="00B50CF3">
        <w:rPr>
          <w:rFonts w:ascii="Segoe UI" w:eastAsiaTheme="minorHAnsi" w:hAnsi="Segoe UI" w:cs="Segoe UI"/>
          <w:iCs/>
          <w:sz w:val="22"/>
          <w:szCs w:val="22"/>
          <w:lang w:val="es-MX" w:eastAsia="es-MX"/>
        </w:rPr>
        <w:t>-búsqueda inteligente.</w:t>
      </w:r>
    </w:p>
    <w:p w14:paraId="6B6FBA41" w14:textId="68A7A0A8" w:rsidR="00DA3416" w:rsidRPr="00BC725B" w:rsidRDefault="00DA3416"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Búsqueda rápida</w:t>
      </w:r>
      <w:r w:rsidR="00FF3C90">
        <w:rPr>
          <w:rFonts w:ascii="Segoe UI" w:eastAsiaTheme="minorHAnsi" w:hAnsi="Segoe UI" w:cs="Segoe UI"/>
          <w:iCs/>
          <w:sz w:val="22"/>
          <w:szCs w:val="22"/>
          <w:lang w:val="es-MX" w:eastAsia="es-MX"/>
        </w:rPr>
        <w:t>.</w:t>
      </w:r>
    </w:p>
    <w:p w14:paraId="6F9F3203" w14:textId="78176454" w:rsidR="000F7796" w:rsidRDefault="000F7796"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Estatus de evaluaciones</w:t>
      </w:r>
      <w:r w:rsidR="00FF3C90">
        <w:rPr>
          <w:rFonts w:ascii="Segoe UI" w:eastAsiaTheme="minorHAnsi" w:hAnsi="Segoe UI" w:cs="Segoe UI"/>
          <w:iCs/>
          <w:sz w:val="22"/>
          <w:szCs w:val="22"/>
          <w:lang w:val="es-MX" w:eastAsia="es-MX"/>
        </w:rPr>
        <w:t>.</w:t>
      </w:r>
    </w:p>
    <w:p w14:paraId="509CB4DD" w14:textId="28EFB21A" w:rsidR="009E30F0" w:rsidRDefault="009E30F0"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Notificaciones-ganador.</w:t>
      </w:r>
    </w:p>
    <w:p w14:paraId="4D827D07" w14:textId="1450BAB5" w:rsidR="000F7796" w:rsidRPr="00BC725B" w:rsidRDefault="00B45CEF"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Perfil propio</w:t>
      </w:r>
      <w:r w:rsidR="00FF3C90">
        <w:rPr>
          <w:rFonts w:ascii="Segoe UI" w:eastAsiaTheme="minorHAnsi" w:hAnsi="Segoe UI" w:cs="Segoe UI"/>
          <w:iCs/>
          <w:sz w:val="22"/>
          <w:szCs w:val="22"/>
          <w:lang w:val="es-MX" w:eastAsia="es-MX"/>
        </w:rPr>
        <w:t>.</w:t>
      </w:r>
    </w:p>
    <w:p w14:paraId="1FBEC626" w14:textId="4336470E" w:rsidR="00B45CEF" w:rsidRDefault="00B45CEF"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Perfil público</w:t>
      </w:r>
      <w:r w:rsidR="00FF3C90">
        <w:rPr>
          <w:rFonts w:ascii="Segoe UI" w:eastAsiaTheme="minorHAnsi" w:hAnsi="Segoe UI" w:cs="Segoe UI"/>
          <w:iCs/>
          <w:sz w:val="22"/>
          <w:szCs w:val="22"/>
          <w:lang w:val="es-MX" w:eastAsia="es-MX"/>
        </w:rPr>
        <w:t>.</w:t>
      </w:r>
    </w:p>
    <w:p w14:paraId="231D69A5" w14:textId="16151E40" w:rsidR="006559DA" w:rsidRDefault="006559DA"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lastRenderedPageBreak/>
        <w:t>Edita tu perfil</w:t>
      </w:r>
      <w:r w:rsidR="00FF3C90">
        <w:rPr>
          <w:rFonts w:ascii="Segoe UI" w:eastAsiaTheme="minorHAnsi" w:hAnsi="Segoe UI" w:cs="Segoe UI"/>
          <w:iCs/>
          <w:sz w:val="22"/>
          <w:szCs w:val="22"/>
          <w:lang w:val="es-MX" w:eastAsia="es-MX"/>
        </w:rPr>
        <w:t>.</w:t>
      </w:r>
    </w:p>
    <w:p w14:paraId="09606D9F" w14:textId="723717AA" w:rsidR="006559DA" w:rsidRDefault="00320072" w:rsidP="00A00E9D">
      <w:pPr>
        <w:pStyle w:val="Textoindependiente"/>
        <w:numPr>
          <w:ilvl w:val="0"/>
          <w:numId w:val="98"/>
        </w:numPr>
        <w:spacing w:line="276" w:lineRule="auto"/>
        <w:rPr>
          <w:rFonts w:ascii="Segoe UI" w:eastAsiaTheme="minorHAnsi" w:hAnsi="Segoe UI" w:cs="Segoe UI"/>
          <w:iCs/>
          <w:sz w:val="22"/>
          <w:szCs w:val="22"/>
          <w:lang w:val="es-MX" w:eastAsia="es-MX"/>
        </w:rPr>
      </w:pPr>
      <w:proofErr w:type="spellStart"/>
      <w:r>
        <w:rPr>
          <w:rFonts w:ascii="Segoe UI" w:eastAsiaTheme="minorHAnsi" w:hAnsi="Segoe UI" w:cs="Segoe UI"/>
          <w:iCs/>
          <w:sz w:val="22"/>
          <w:szCs w:val="22"/>
          <w:lang w:val="es-MX" w:eastAsia="es-MX"/>
        </w:rPr>
        <w:t>Panel_lider_miembro</w:t>
      </w:r>
      <w:r w:rsidR="0037149D">
        <w:rPr>
          <w:rFonts w:ascii="Segoe UI" w:eastAsiaTheme="minorHAnsi" w:hAnsi="Segoe UI" w:cs="Segoe UI"/>
          <w:iCs/>
          <w:sz w:val="22"/>
          <w:szCs w:val="22"/>
          <w:lang w:val="es-MX" w:eastAsia="es-MX"/>
        </w:rPr>
        <w:t>_evaluador</w:t>
      </w:r>
      <w:proofErr w:type="spellEnd"/>
      <w:r w:rsidR="0037149D">
        <w:rPr>
          <w:rFonts w:ascii="Segoe UI" w:eastAsiaTheme="minorHAnsi" w:hAnsi="Segoe UI" w:cs="Segoe UI"/>
          <w:iCs/>
          <w:sz w:val="22"/>
          <w:szCs w:val="22"/>
          <w:lang w:val="es-MX" w:eastAsia="es-MX"/>
        </w:rPr>
        <w:t>.</w:t>
      </w:r>
    </w:p>
    <w:p w14:paraId="410189C4" w14:textId="29579C20" w:rsidR="00320072" w:rsidRDefault="00970DD2" w:rsidP="00A00E9D">
      <w:pPr>
        <w:pStyle w:val="Textoindependiente"/>
        <w:numPr>
          <w:ilvl w:val="0"/>
          <w:numId w:val="98"/>
        </w:numPr>
        <w:spacing w:line="276" w:lineRule="auto"/>
        <w:rPr>
          <w:rFonts w:ascii="Segoe UI" w:eastAsiaTheme="minorHAnsi" w:hAnsi="Segoe UI" w:cs="Segoe UI"/>
          <w:iCs/>
          <w:sz w:val="22"/>
          <w:szCs w:val="22"/>
          <w:lang w:val="es-MX" w:eastAsia="es-MX"/>
        </w:rPr>
      </w:pPr>
      <w:proofErr w:type="spellStart"/>
      <w:r>
        <w:rPr>
          <w:rFonts w:ascii="Segoe UI" w:eastAsiaTheme="minorHAnsi" w:hAnsi="Segoe UI" w:cs="Segoe UI"/>
          <w:iCs/>
          <w:sz w:val="22"/>
          <w:szCs w:val="22"/>
          <w:lang w:val="es-MX" w:eastAsia="es-MX"/>
        </w:rPr>
        <w:t>Invitaciones_miembro</w:t>
      </w:r>
      <w:proofErr w:type="spellEnd"/>
      <w:r w:rsidR="00FF3C90">
        <w:rPr>
          <w:rFonts w:ascii="Segoe UI" w:eastAsiaTheme="minorHAnsi" w:hAnsi="Segoe UI" w:cs="Segoe UI"/>
          <w:iCs/>
          <w:sz w:val="22"/>
          <w:szCs w:val="22"/>
          <w:lang w:val="es-MX" w:eastAsia="es-MX"/>
        </w:rPr>
        <w:t>.</w:t>
      </w:r>
    </w:p>
    <w:p w14:paraId="32654C28" w14:textId="202E3FF0" w:rsidR="00970DD2" w:rsidRPr="00BC725B" w:rsidRDefault="005349A8"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Registrar propuestas</w:t>
      </w:r>
      <w:r w:rsidR="00FF3C90">
        <w:rPr>
          <w:rFonts w:ascii="Segoe UI" w:eastAsiaTheme="minorHAnsi" w:hAnsi="Segoe UI" w:cs="Segoe UI"/>
          <w:iCs/>
          <w:sz w:val="22"/>
          <w:szCs w:val="22"/>
          <w:lang w:val="es-MX" w:eastAsia="es-MX"/>
        </w:rPr>
        <w:t>.</w:t>
      </w:r>
    </w:p>
    <w:p w14:paraId="4EB9A1F5" w14:textId="1B1D7D04" w:rsidR="00D4626D" w:rsidRDefault="00A772BF" w:rsidP="00A00E9D">
      <w:pPr>
        <w:pStyle w:val="Textoindependiente"/>
        <w:numPr>
          <w:ilvl w:val="0"/>
          <w:numId w:val="98"/>
        </w:numPr>
        <w:spacing w:line="276" w:lineRule="auto"/>
        <w:rPr>
          <w:rFonts w:ascii="Segoe UI" w:eastAsiaTheme="minorHAnsi" w:hAnsi="Segoe UI" w:cs="Segoe UI"/>
          <w:iCs/>
          <w:sz w:val="22"/>
          <w:szCs w:val="22"/>
          <w:lang w:val="es-MX" w:eastAsia="es-MX"/>
        </w:rPr>
      </w:pPr>
      <w:r w:rsidRPr="00A772BF">
        <w:rPr>
          <w:rFonts w:ascii="Segoe UI" w:eastAsiaTheme="minorHAnsi" w:hAnsi="Segoe UI" w:cs="Segoe UI"/>
          <w:iCs/>
          <w:sz w:val="22"/>
          <w:szCs w:val="22"/>
          <w:lang w:val="es-MX" w:eastAsia="es-MX"/>
        </w:rPr>
        <w:t>Dashboard Evaluador</w:t>
      </w:r>
      <w:r w:rsidR="00FF3C90">
        <w:rPr>
          <w:rFonts w:ascii="Segoe UI" w:eastAsiaTheme="minorHAnsi" w:hAnsi="Segoe UI" w:cs="Segoe UI"/>
          <w:iCs/>
          <w:sz w:val="22"/>
          <w:szCs w:val="22"/>
          <w:lang w:val="es-MX" w:eastAsia="es-MX"/>
        </w:rPr>
        <w:t>.</w:t>
      </w:r>
    </w:p>
    <w:p w14:paraId="51332EDF" w14:textId="337E9B6D" w:rsidR="00A772BF" w:rsidRPr="00BC725B" w:rsidRDefault="006F5707" w:rsidP="00A00E9D">
      <w:pPr>
        <w:pStyle w:val="Textoindependiente"/>
        <w:numPr>
          <w:ilvl w:val="0"/>
          <w:numId w:val="98"/>
        </w:numPr>
        <w:spacing w:line="276" w:lineRule="auto"/>
        <w:rPr>
          <w:rFonts w:ascii="Segoe UI" w:eastAsiaTheme="minorHAnsi" w:hAnsi="Segoe UI" w:cs="Segoe UI"/>
          <w:iCs/>
          <w:sz w:val="22"/>
          <w:szCs w:val="22"/>
          <w:lang w:val="es-MX" w:eastAsia="es-MX"/>
        </w:rPr>
      </w:pPr>
      <w:r w:rsidRPr="006F5707">
        <w:rPr>
          <w:rFonts w:ascii="Segoe UI" w:eastAsiaTheme="minorHAnsi" w:hAnsi="Segoe UI" w:cs="Segoe UI"/>
          <w:iCs/>
          <w:sz w:val="22"/>
          <w:szCs w:val="22"/>
          <w:lang w:val="es-MX" w:eastAsia="es-MX"/>
        </w:rPr>
        <w:t>Evaluar propuesta</w:t>
      </w:r>
      <w:r w:rsidR="00FF3C90">
        <w:rPr>
          <w:rFonts w:ascii="Segoe UI" w:eastAsiaTheme="minorHAnsi" w:hAnsi="Segoe UI" w:cs="Segoe UI"/>
          <w:iCs/>
          <w:sz w:val="22"/>
          <w:szCs w:val="22"/>
          <w:lang w:val="es-MX" w:eastAsia="es-MX"/>
        </w:rPr>
        <w:t>.</w:t>
      </w:r>
    </w:p>
    <w:p w14:paraId="5469EE08" w14:textId="77777777" w:rsidR="00985224" w:rsidRDefault="00985224" w:rsidP="00985224">
      <w:pPr>
        <w:pStyle w:val="Prrafodelista"/>
        <w:spacing w:after="0"/>
        <w:jc w:val="both"/>
        <w:rPr>
          <w:rFonts w:eastAsiaTheme="majorEastAsia" w:cs="Segoe UI"/>
        </w:rPr>
      </w:pPr>
    </w:p>
    <w:p w14:paraId="7EDD9BEC" w14:textId="77777777" w:rsidR="00985224" w:rsidRPr="00BC725B" w:rsidRDefault="00985224" w:rsidP="00985224">
      <w:pPr>
        <w:pStyle w:val="Ttulo4"/>
        <w:rPr>
          <w:rStyle w:val="nfasisintenso"/>
          <w:rFonts w:ascii="Segoe UI" w:hAnsi="Segoe UI" w:cs="Segoe UI"/>
        </w:rPr>
      </w:pPr>
      <w:r w:rsidRPr="00BC725B">
        <w:rPr>
          <w:rStyle w:val="nfasisintenso"/>
          <w:rFonts w:ascii="Segoe UI" w:hAnsi="Segoe UI" w:cs="Segoe UI"/>
        </w:rPr>
        <w:t>Diagrama de flujo</w:t>
      </w:r>
    </w:p>
    <w:p w14:paraId="16B3969C" w14:textId="77777777" w:rsidR="00985224" w:rsidRPr="00BC725B" w:rsidRDefault="00985224" w:rsidP="00985224">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2A5AB7A" w14:textId="77777777" w:rsidR="00985224" w:rsidRPr="00BC725B" w:rsidRDefault="00985224" w:rsidP="00985224">
      <w:pPr>
        <w:pStyle w:val="Textoindependiente"/>
        <w:spacing w:line="276" w:lineRule="auto"/>
        <w:jc w:val="both"/>
        <w:rPr>
          <w:rFonts w:ascii="Segoe UI" w:eastAsiaTheme="minorHAnsi" w:hAnsi="Segoe UI" w:cs="Segoe UI"/>
          <w:iCs/>
          <w:sz w:val="22"/>
          <w:szCs w:val="22"/>
          <w:lang w:val="es-MX" w:eastAsia="es-MX"/>
        </w:rPr>
      </w:pPr>
    </w:p>
    <w:p w14:paraId="28B021C4" w14:textId="77777777" w:rsidR="00985224" w:rsidRPr="00BC725B" w:rsidRDefault="00985224" w:rsidP="00985224">
      <w:pPr>
        <w:pStyle w:val="Ttulo4"/>
        <w:rPr>
          <w:rStyle w:val="nfasisintenso"/>
          <w:rFonts w:ascii="Segoe UI" w:hAnsi="Segoe UI" w:cs="Segoe UI"/>
        </w:rPr>
      </w:pPr>
      <w:r w:rsidRPr="00BC725B">
        <w:rPr>
          <w:rStyle w:val="nfasisintenso"/>
          <w:rFonts w:ascii="Segoe UI" w:hAnsi="Segoe UI" w:cs="Segoe UI"/>
        </w:rPr>
        <w:t xml:space="preserve">Reglas de negocio: </w:t>
      </w:r>
      <w:r>
        <w:rPr>
          <w:rStyle w:val="nfasisintenso"/>
          <w:rFonts w:ascii="Segoe UI" w:hAnsi="Segoe UI" w:cs="Segoe UI"/>
        </w:rPr>
        <w:t>Multiidioma</w:t>
      </w:r>
      <w:r w:rsidRPr="00BC725B">
        <w:rPr>
          <w:rStyle w:val="nfasisintenso"/>
          <w:rFonts w:ascii="Segoe UI" w:hAnsi="Segoe UI" w:cs="Segoe UI"/>
        </w:rPr>
        <w:t>.</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985224" w:rsidRPr="00BC725B" w14:paraId="12DCBCBE" w14:textId="77777777" w:rsidTr="6BB4105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80C29C3" w14:textId="116BC250" w:rsidR="00985224" w:rsidRPr="00BC725B" w:rsidRDefault="66A0643A" w:rsidP="6BB4105B">
            <w:pPr>
              <w:spacing w:before="120" w:after="60"/>
              <w:jc w:val="center"/>
              <w:rPr>
                <w:rFonts w:cs="Segoe UI"/>
                <w:sz w:val="22"/>
              </w:rPr>
            </w:pPr>
            <w:r w:rsidRPr="6BB4105B">
              <w:rPr>
                <w:rFonts w:cs="Segoe UI"/>
                <w:sz w:val="22"/>
              </w:rPr>
              <w:t xml:space="preserve"> </w:t>
            </w:r>
            <w:r w:rsidR="4FC0D8AA" w:rsidRPr="6BB4105B">
              <w:rPr>
                <w:rFonts w:cs="Segoe UI"/>
                <w:sz w:val="22"/>
              </w:rPr>
              <w:t>Id</w:t>
            </w:r>
          </w:p>
        </w:tc>
        <w:tc>
          <w:tcPr>
            <w:tcW w:w="8222" w:type="dxa"/>
          </w:tcPr>
          <w:p w14:paraId="55AAC1E1" w14:textId="77777777" w:rsidR="00985224" w:rsidRPr="00BC725B" w:rsidRDefault="00985224">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985224" w:rsidRPr="00BC725B" w14:paraId="60337AD0" w14:textId="77777777" w:rsidTr="6BB41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417CFF" w14:textId="492765A9" w:rsidR="00985224" w:rsidRPr="00BC725B" w:rsidRDefault="0098522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w:t>
            </w:r>
            <w:r w:rsidR="00197DB2">
              <w:rPr>
                <w:rFonts w:ascii="Segoe UI" w:eastAsiaTheme="minorHAnsi" w:hAnsi="Segoe UI" w:cs="Segoe UI"/>
                <w:b w:val="0"/>
                <w:sz w:val="22"/>
                <w:szCs w:val="22"/>
                <w:lang w:val="es-MX" w:eastAsia="es-MX"/>
              </w:rPr>
              <w:t>8</w:t>
            </w:r>
            <w:r>
              <w:rPr>
                <w:rFonts w:ascii="Segoe UI" w:eastAsiaTheme="minorHAnsi" w:hAnsi="Segoe UI" w:cs="Segoe UI"/>
                <w:b w:val="0"/>
                <w:sz w:val="22"/>
                <w:szCs w:val="22"/>
                <w:lang w:val="es-MX" w:eastAsia="es-MX"/>
              </w:rPr>
              <w:t>.1</w:t>
            </w:r>
          </w:p>
        </w:tc>
        <w:tc>
          <w:tcPr>
            <w:tcW w:w="8222" w:type="dxa"/>
            <w:vAlign w:val="center"/>
          </w:tcPr>
          <w:p w14:paraId="2065106A" w14:textId="77777777" w:rsidR="00985224" w:rsidRPr="00BC725B" w:rsidRDefault="00985224">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plataforma podrá ser visualizada en los dos idiomas: inglés y español.</w:t>
            </w:r>
          </w:p>
        </w:tc>
      </w:tr>
      <w:tr w:rsidR="00985224" w:rsidRPr="00BC725B" w14:paraId="526E31E4" w14:textId="77777777" w:rsidTr="6BB410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FB6244" w14:textId="0391906E" w:rsidR="00985224" w:rsidRDefault="0098522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w:t>
            </w:r>
            <w:r w:rsidR="00197DB2">
              <w:rPr>
                <w:rFonts w:ascii="Segoe UI" w:eastAsiaTheme="minorHAnsi" w:hAnsi="Segoe UI" w:cs="Segoe UI"/>
                <w:b w:val="0"/>
                <w:sz w:val="22"/>
                <w:szCs w:val="22"/>
                <w:lang w:val="es-MX" w:eastAsia="es-MX"/>
              </w:rPr>
              <w:t>8</w:t>
            </w:r>
            <w:r>
              <w:rPr>
                <w:rFonts w:ascii="Segoe UI" w:eastAsiaTheme="minorHAnsi" w:hAnsi="Segoe UI" w:cs="Segoe UI"/>
                <w:b w:val="0"/>
                <w:sz w:val="22"/>
                <w:szCs w:val="22"/>
                <w:lang w:val="es-MX" w:eastAsia="es-MX"/>
              </w:rPr>
              <w:t>.2</w:t>
            </w:r>
          </w:p>
        </w:tc>
        <w:tc>
          <w:tcPr>
            <w:tcW w:w="8222" w:type="dxa"/>
            <w:vAlign w:val="center"/>
          </w:tcPr>
          <w:p w14:paraId="13F5A957" w14:textId="77777777" w:rsidR="00985224" w:rsidRPr="00BC725B" w:rsidRDefault="0098522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idioma por default será el español.</w:t>
            </w:r>
          </w:p>
        </w:tc>
      </w:tr>
      <w:tr w:rsidR="00985224" w:rsidRPr="00BC725B" w14:paraId="482968CB" w14:textId="77777777" w:rsidTr="6BB41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7CD603" w14:textId="7D23AAAD" w:rsidR="00985224" w:rsidRDefault="0098522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w:t>
            </w:r>
            <w:r w:rsidR="00197DB2">
              <w:rPr>
                <w:rFonts w:ascii="Segoe UI" w:eastAsiaTheme="minorHAnsi" w:hAnsi="Segoe UI" w:cs="Segoe UI"/>
                <w:b w:val="0"/>
                <w:sz w:val="22"/>
                <w:szCs w:val="22"/>
                <w:lang w:val="es-MX" w:eastAsia="es-MX"/>
              </w:rPr>
              <w:t>8</w:t>
            </w:r>
            <w:r>
              <w:rPr>
                <w:rFonts w:ascii="Segoe UI" w:eastAsiaTheme="minorHAnsi" w:hAnsi="Segoe UI" w:cs="Segoe UI"/>
                <w:b w:val="0"/>
                <w:sz w:val="22"/>
                <w:szCs w:val="22"/>
                <w:lang w:val="es-MX" w:eastAsia="es-MX"/>
              </w:rPr>
              <w:t>.3</w:t>
            </w:r>
          </w:p>
        </w:tc>
        <w:tc>
          <w:tcPr>
            <w:tcW w:w="8222" w:type="dxa"/>
            <w:vAlign w:val="center"/>
          </w:tcPr>
          <w:p w14:paraId="182B174B" w14:textId="381F72C8" w:rsidR="00985224" w:rsidRPr="00BC725B" w:rsidRDefault="00985224">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En caso de que se cambie de máquina </w:t>
            </w:r>
            <w:r w:rsidRPr="002B11BE">
              <w:rPr>
                <w:rFonts w:ascii="Segoe UI" w:eastAsiaTheme="minorHAnsi" w:hAnsi="Segoe UI" w:cs="Segoe UI"/>
                <w:sz w:val="22"/>
                <w:szCs w:val="22"/>
                <w:lang w:val="es-MX" w:eastAsia="es-MX"/>
              </w:rPr>
              <w:t xml:space="preserve">y se abre sesión en otra máquina, se </w:t>
            </w:r>
            <w:r>
              <w:rPr>
                <w:rFonts w:ascii="Segoe UI" w:eastAsiaTheme="minorHAnsi" w:hAnsi="Segoe UI" w:cs="Segoe UI"/>
                <w:sz w:val="22"/>
                <w:szCs w:val="22"/>
                <w:lang w:val="es-MX" w:eastAsia="es-MX"/>
              </w:rPr>
              <w:t>debe mostrar</w:t>
            </w:r>
            <w:r w:rsidRPr="002B11BE">
              <w:rPr>
                <w:rFonts w:ascii="Segoe UI" w:eastAsiaTheme="minorHAnsi" w:hAnsi="Segoe UI" w:cs="Segoe UI"/>
                <w:sz w:val="22"/>
                <w:szCs w:val="22"/>
                <w:lang w:val="es-MX" w:eastAsia="es-MX"/>
              </w:rPr>
              <w:t xml:space="preserve"> el idioma seleccionado, no el </w:t>
            </w:r>
            <w:r w:rsidR="00DE2C46">
              <w:rPr>
                <w:rFonts w:ascii="Segoe UI" w:eastAsiaTheme="minorHAnsi" w:hAnsi="Segoe UI" w:cs="Segoe UI"/>
                <w:sz w:val="22"/>
                <w:szCs w:val="22"/>
                <w:lang w:val="es-MX" w:eastAsia="es-MX"/>
              </w:rPr>
              <w:t xml:space="preserve">idioma de </w:t>
            </w:r>
            <w:r w:rsidRPr="002B11BE">
              <w:rPr>
                <w:rFonts w:ascii="Segoe UI" w:eastAsiaTheme="minorHAnsi" w:hAnsi="Segoe UI" w:cs="Segoe UI"/>
                <w:sz w:val="22"/>
                <w:szCs w:val="22"/>
                <w:lang w:val="es-MX" w:eastAsia="es-MX"/>
              </w:rPr>
              <w:t>default.</w:t>
            </w:r>
          </w:p>
        </w:tc>
      </w:tr>
      <w:tr w:rsidR="00985224" w:rsidRPr="00BC725B" w14:paraId="5EEBDAC6" w14:textId="77777777" w:rsidTr="6BB410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7A617B3" w14:textId="0E20AAA8" w:rsidR="00985224" w:rsidRDefault="00197DB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18.4</w:t>
            </w:r>
          </w:p>
        </w:tc>
        <w:tc>
          <w:tcPr>
            <w:tcW w:w="8222" w:type="dxa"/>
            <w:vAlign w:val="center"/>
          </w:tcPr>
          <w:p w14:paraId="39E813B5" w14:textId="14A8445C" w:rsidR="00985224" w:rsidRDefault="0098522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Esta opción de cambio de idioma se mostrará en </w:t>
            </w:r>
            <w:r w:rsidR="00EC0433">
              <w:rPr>
                <w:rFonts w:ascii="Segoe UI" w:eastAsiaTheme="minorHAnsi" w:hAnsi="Segoe UI" w:cs="Segoe UI"/>
                <w:sz w:val="22"/>
                <w:szCs w:val="22"/>
                <w:lang w:val="es-MX" w:eastAsia="es-MX"/>
              </w:rPr>
              <w:t>el pie de página</w:t>
            </w:r>
            <w:r>
              <w:rPr>
                <w:rFonts w:ascii="Segoe UI" w:eastAsiaTheme="minorHAnsi" w:hAnsi="Segoe UI" w:cs="Segoe UI"/>
                <w:sz w:val="22"/>
                <w:szCs w:val="22"/>
                <w:lang w:val="es-MX" w:eastAsia="es-MX"/>
              </w:rPr>
              <w:t>.</w:t>
            </w:r>
          </w:p>
          <w:p w14:paraId="1748CCF7" w14:textId="49044F70" w:rsidR="00985224" w:rsidRDefault="00EC0433">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color w:val="000000"/>
                <w:sz w:val="24"/>
                <w:szCs w:val="24"/>
              </w:rPr>
              <w:drawing>
                <wp:inline distT="0" distB="0" distL="0" distR="0" wp14:anchorId="387AF262" wp14:editId="7D9BEFD6">
                  <wp:extent cx="4858838" cy="1312724"/>
                  <wp:effectExtent l="0" t="0" r="0" b="1905"/>
                  <wp:docPr id="339523214" name="Imagen 33952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68" r:link="rId269" cstate="print">
                            <a:extLst>
                              <a:ext uri="{28A0092B-C50C-407E-A947-70E740481C1C}">
                                <a14:useLocalDpi xmlns:a14="http://schemas.microsoft.com/office/drawing/2010/main" val="0"/>
                              </a:ext>
                            </a:extLst>
                          </a:blip>
                          <a:srcRect/>
                          <a:stretch>
                            <a:fillRect/>
                          </a:stretch>
                        </pic:blipFill>
                        <pic:spPr bwMode="auto">
                          <a:xfrm>
                            <a:off x="0" y="0"/>
                            <a:ext cx="4872964" cy="1316541"/>
                          </a:xfrm>
                          <a:prstGeom prst="rect">
                            <a:avLst/>
                          </a:prstGeom>
                          <a:noFill/>
                          <a:ln>
                            <a:noFill/>
                          </a:ln>
                        </pic:spPr>
                      </pic:pic>
                    </a:graphicData>
                  </a:graphic>
                </wp:inline>
              </w:drawing>
            </w:r>
          </w:p>
        </w:tc>
      </w:tr>
      <w:tr w:rsidR="009318D1" w:rsidRPr="00BC725B" w14:paraId="5B221B51" w14:textId="77777777" w:rsidTr="6BB41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C687B5" w14:textId="09748462" w:rsidR="009318D1" w:rsidRDefault="0076701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18.5</w:t>
            </w:r>
          </w:p>
        </w:tc>
        <w:tc>
          <w:tcPr>
            <w:tcW w:w="8222" w:type="dxa"/>
            <w:vAlign w:val="center"/>
          </w:tcPr>
          <w:p w14:paraId="2050E9B2" w14:textId="106D804D" w:rsidR="009318D1" w:rsidRDefault="009318D1">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una de las etiquetas que se cambiarán se describen en la sección de Anexos.</w:t>
            </w:r>
          </w:p>
        </w:tc>
      </w:tr>
    </w:tbl>
    <w:p w14:paraId="1E2514FE" w14:textId="77777777" w:rsidR="00985224" w:rsidRDefault="00985224" w:rsidP="00985224">
      <w:pPr>
        <w:pStyle w:val="Prrafodelista"/>
        <w:spacing w:after="0"/>
        <w:jc w:val="both"/>
        <w:rPr>
          <w:rFonts w:eastAsiaTheme="majorEastAsia" w:cs="Segoe UI"/>
        </w:rPr>
      </w:pPr>
    </w:p>
    <w:p w14:paraId="0FA308B5" w14:textId="77777777" w:rsidR="00985224" w:rsidRDefault="00985224" w:rsidP="00985224">
      <w:pPr>
        <w:pStyle w:val="Prrafodelista"/>
        <w:spacing w:after="0"/>
        <w:jc w:val="both"/>
        <w:rPr>
          <w:rFonts w:eastAsiaTheme="majorEastAsia" w:cs="Segoe UI"/>
        </w:rPr>
      </w:pPr>
    </w:p>
    <w:p w14:paraId="14BFA6CA" w14:textId="77777777" w:rsidR="00985224" w:rsidRPr="006653EA" w:rsidRDefault="00985224" w:rsidP="00985224">
      <w:pPr>
        <w:pStyle w:val="Ttulo4"/>
        <w:rPr>
          <w:rStyle w:val="nfasisintenso"/>
          <w:rFonts w:ascii="Segoe UI" w:hAnsi="Segoe UI" w:cs="Segoe UI"/>
        </w:rPr>
      </w:pPr>
      <w:r w:rsidRPr="006653EA">
        <w:rPr>
          <w:rStyle w:val="nfasisintenso"/>
          <w:rFonts w:ascii="Segoe UI" w:hAnsi="Segoe UI" w:cs="Segoe UI"/>
        </w:rPr>
        <w:t>Notificaciones asociadas</w:t>
      </w:r>
    </w:p>
    <w:p w14:paraId="176E448A" w14:textId="05EC7D89" w:rsidR="00985224" w:rsidRPr="0042340A" w:rsidRDefault="00985224" w:rsidP="0042340A">
      <w:r w:rsidRPr="0042340A">
        <w:t> </w:t>
      </w:r>
      <w:r w:rsidR="001D2043" w:rsidRPr="0042340A">
        <w:t>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985224" w:rsidRPr="00A40580" w14:paraId="2832B83B"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C481B99" w14:textId="77777777" w:rsidR="00985224" w:rsidRPr="00A40580" w:rsidRDefault="00985224">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557C8FF" w14:textId="77777777" w:rsidR="00985224" w:rsidRPr="00A40580" w:rsidRDefault="00985224">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3C6C7C3" w14:textId="77777777" w:rsidR="00985224" w:rsidRPr="00A40580" w:rsidRDefault="00985224">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BEA57AF" w14:textId="77777777" w:rsidR="00985224" w:rsidRPr="00A40580" w:rsidRDefault="00985224">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985224" w:rsidRPr="00A40580" w14:paraId="4EC061C0"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3CD2793D" w14:textId="47295D0D" w:rsidR="00985224" w:rsidRPr="001A57A0" w:rsidRDefault="0042340A" w:rsidP="0042340A">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181EFC6" w14:textId="18E39BDC" w:rsidR="00985224" w:rsidRPr="001A57A0" w:rsidRDefault="0042340A" w:rsidP="0042340A">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0D87E3C" w14:textId="6EDEFC1E" w:rsidR="00985224" w:rsidRPr="001A57A0" w:rsidRDefault="0042340A" w:rsidP="0042340A">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C6F8EA7" w14:textId="7B7B09C0" w:rsidR="00985224" w:rsidRPr="001A57A0" w:rsidRDefault="0042340A" w:rsidP="0042340A">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4572EEB9" w14:textId="77777777" w:rsidR="00985224" w:rsidRDefault="00985224" w:rsidP="00985224">
      <w:pPr>
        <w:pStyle w:val="Prrafodelista"/>
        <w:spacing w:after="0"/>
        <w:jc w:val="both"/>
        <w:rPr>
          <w:rFonts w:eastAsiaTheme="majorEastAsia" w:cs="Segoe UI"/>
        </w:rPr>
      </w:pPr>
    </w:p>
    <w:p w14:paraId="705A539E" w14:textId="77777777" w:rsidR="00985224" w:rsidRPr="006653EA" w:rsidRDefault="00985224" w:rsidP="00985224">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5446BE6C" w14:textId="77777777" w:rsidR="00985224" w:rsidRPr="001030A6" w:rsidRDefault="00985224" w:rsidP="00985224">
      <w:r>
        <w:t>No aplica.</w:t>
      </w:r>
    </w:p>
    <w:p w14:paraId="39040FF9" w14:textId="77777777" w:rsidR="00985224" w:rsidRDefault="00985224" w:rsidP="00985224">
      <w:pPr>
        <w:pStyle w:val="Prrafodelista"/>
        <w:ind w:left="360"/>
        <w:rPr>
          <w:rFonts w:cs="Segoe UI"/>
          <w:iCs/>
          <w:lang w:eastAsia="es-MX"/>
        </w:rPr>
      </w:pPr>
    </w:p>
    <w:p w14:paraId="6BE59C05" w14:textId="77777777" w:rsidR="00985224" w:rsidRDefault="00985224" w:rsidP="00985224">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“Multiidioma”</w:t>
      </w:r>
    </w:p>
    <w:p w14:paraId="2BC99499" w14:textId="7C6ACA1A" w:rsidR="005C1783" w:rsidRPr="005C1783" w:rsidRDefault="005C1783" w:rsidP="005C1783">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985224" w:rsidRPr="00BC725B" w14:paraId="67C9396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29F607A" w14:textId="77777777" w:rsidR="00985224" w:rsidRPr="00987214" w:rsidRDefault="00985224">
            <w:pPr>
              <w:rPr>
                <w:rFonts w:cs="Segoe UI"/>
              </w:rPr>
            </w:pPr>
            <w:r w:rsidRPr="00987214">
              <w:rPr>
                <w:rFonts w:cs="Segoe UI"/>
              </w:rPr>
              <w:t>Campo</w:t>
            </w:r>
          </w:p>
        </w:tc>
        <w:tc>
          <w:tcPr>
            <w:tcW w:w="1906" w:type="dxa"/>
          </w:tcPr>
          <w:p w14:paraId="1745217B" w14:textId="77777777" w:rsidR="00985224" w:rsidRPr="00987214" w:rsidRDefault="00985224">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52223A82" w14:textId="77777777" w:rsidR="00985224" w:rsidRPr="00987214" w:rsidRDefault="00985224">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062B6A5E" w14:textId="77777777" w:rsidR="00985224" w:rsidRPr="00987214" w:rsidRDefault="00985224">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4A9C4328" w14:textId="77777777" w:rsidR="00985224" w:rsidRPr="00BC725B" w:rsidRDefault="00985224">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985224" w:rsidRPr="005C1783" w14:paraId="022D6D3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DAC4FDB" w14:textId="27D84135" w:rsidR="00985224" w:rsidRPr="005C1783" w:rsidRDefault="005C1783" w:rsidP="005C1783">
            <w:pPr>
              <w:jc w:val="center"/>
              <w:rPr>
                <w:rFonts w:cs="Segoe UI"/>
                <w:b w:val="0"/>
                <w:bCs w:val="0"/>
              </w:rPr>
            </w:pPr>
            <w:r w:rsidRPr="005C1783">
              <w:rPr>
                <w:rFonts w:cs="Segoe UI"/>
                <w:b w:val="0"/>
                <w:bCs w:val="0"/>
              </w:rPr>
              <w:t>-</w:t>
            </w:r>
          </w:p>
        </w:tc>
        <w:tc>
          <w:tcPr>
            <w:tcW w:w="1906" w:type="dxa"/>
          </w:tcPr>
          <w:p w14:paraId="46804ED0" w14:textId="2E4A482D" w:rsidR="00985224" w:rsidRPr="005C1783" w:rsidRDefault="005C1783" w:rsidP="005C1783">
            <w:pPr>
              <w:jc w:val="center"/>
              <w:cnfStyle w:val="000000100000" w:firstRow="0" w:lastRow="0" w:firstColumn="0" w:lastColumn="0" w:oddVBand="0" w:evenVBand="0" w:oddHBand="1" w:evenHBand="0" w:firstRowFirstColumn="0" w:firstRowLastColumn="0" w:lastRowFirstColumn="0" w:lastRowLastColumn="0"/>
              <w:rPr>
                <w:rFonts w:cs="Segoe UI"/>
              </w:rPr>
            </w:pPr>
            <w:r w:rsidRPr="005C1783">
              <w:rPr>
                <w:rFonts w:cs="Segoe UI"/>
              </w:rPr>
              <w:t>-</w:t>
            </w:r>
          </w:p>
        </w:tc>
        <w:tc>
          <w:tcPr>
            <w:tcW w:w="2981" w:type="dxa"/>
          </w:tcPr>
          <w:p w14:paraId="435C5BA0" w14:textId="72BFA97B" w:rsidR="00985224" w:rsidRPr="005C1783" w:rsidRDefault="005C1783" w:rsidP="005C1783">
            <w:pPr>
              <w:jc w:val="center"/>
              <w:cnfStyle w:val="000000100000" w:firstRow="0" w:lastRow="0" w:firstColumn="0" w:lastColumn="0" w:oddVBand="0" w:evenVBand="0" w:oddHBand="1" w:evenHBand="0" w:firstRowFirstColumn="0" w:firstRowLastColumn="0" w:lastRowFirstColumn="0" w:lastRowLastColumn="0"/>
              <w:rPr>
                <w:rFonts w:cs="Segoe UI"/>
              </w:rPr>
            </w:pPr>
            <w:r w:rsidRPr="005C1783">
              <w:rPr>
                <w:rFonts w:cs="Segoe UI"/>
              </w:rPr>
              <w:t>-</w:t>
            </w:r>
          </w:p>
        </w:tc>
        <w:tc>
          <w:tcPr>
            <w:tcW w:w="1671" w:type="dxa"/>
          </w:tcPr>
          <w:p w14:paraId="4933EFB4" w14:textId="3DD5CA4C" w:rsidR="00985224" w:rsidRPr="005C1783" w:rsidRDefault="005C1783" w:rsidP="005C1783">
            <w:pPr>
              <w:jc w:val="center"/>
              <w:cnfStyle w:val="000000100000" w:firstRow="0" w:lastRow="0" w:firstColumn="0" w:lastColumn="0" w:oddVBand="0" w:evenVBand="0" w:oddHBand="1" w:evenHBand="0" w:firstRowFirstColumn="0" w:firstRowLastColumn="0" w:lastRowFirstColumn="0" w:lastRowLastColumn="0"/>
              <w:rPr>
                <w:rFonts w:cs="Segoe UI"/>
              </w:rPr>
            </w:pPr>
            <w:r w:rsidRPr="005C1783">
              <w:rPr>
                <w:rFonts w:cs="Segoe UI"/>
              </w:rPr>
              <w:t>-</w:t>
            </w:r>
          </w:p>
        </w:tc>
        <w:tc>
          <w:tcPr>
            <w:tcW w:w="1282" w:type="dxa"/>
          </w:tcPr>
          <w:p w14:paraId="687F996A" w14:textId="4DBE8DC4" w:rsidR="00985224" w:rsidRPr="005C1783" w:rsidRDefault="005C1783" w:rsidP="005C1783">
            <w:pPr>
              <w:jc w:val="center"/>
              <w:cnfStyle w:val="000000100000" w:firstRow="0" w:lastRow="0" w:firstColumn="0" w:lastColumn="0" w:oddVBand="0" w:evenVBand="0" w:oddHBand="1" w:evenHBand="0" w:firstRowFirstColumn="0" w:firstRowLastColumn="0" w:lastRowFirstColumn="0" w:lastRowLastColumn="0"/>
              <w:rPr>
                <w:rFonts w:cs="Segoe UI"/>
              </w:rPr>
            </w:pPr>
            <w:r w:rsidRPr="005C1783">
              <w:rPr>
                <w:rFonts w:cs="Segoe UI"/>
              </w:rPr>
              <w:t>-</w:t>
            </w:r>
          </w:p>
        </w:tc>
      </w:tr>
    </w:tbl>
    <w:p w14:paraId="23C3E4E6" w14:textId="77777777" w:rsidR="00985224" w:rsidRDefault="00985224" w:rsidP="00985224">
      <w:pPr>
        <w:pStyle w:val="Prrafodelista"/>
        <w:spacing w:after="0"/>
        <w:jc w:val="both"/>
        <w:rPr>
          <w:rFonts w:eastAsiaTheme="majorEastAsia" w:cs="Segoe UI"/>
        </w:rPr>
      </w:pPr>
    </w:p>
    <w:p w14:paraId="2D310015" w14:textId="77777777" w:rsidR="00985224" w:rsidRPr="006653EA" w:rsidRDefault="00985224" w:rsidP="00985224">
      <w:pPr>
        <w:pStyle w:val="Ttulo4"/>
        <w:rPr>
          <w:rStyle w:val="nfasisintenso"/>
          <w:rFonts w:ascii="Segoe UI" w:hAnsi="Segoe UI" w:cs="Segoe UI"/>
        </w:rPr>
      </w:pPr>
      <w:r w:rsidRPr="006653EA">
        <w:rPr>
          <w:rStyle w:val="nfasisintenso"/>
          <w:rFonts w:ascii="Segoe UI" w:hAnsi="Segoe UI" w:cs="Segoe UI"/>
        </w:rPr>
        <w:t>Supuestos y exclusiones</w:t>
      </w:r>
    </w:p>
    <w:p w14:paraId="4BDCFCC5" w14:textId="77777777" w:rsidR="00985224" w:rsidRPr="0011439A" w:rsidRDefault="00985224" w:rsidP="00985224">
      <w:pPr>
        <w:pStyle w:val="Prrafodelista"/>
        <w:numPr>
          <w:ilvl w:val="0"/>
          <w:numId w:val="43"/>
        </w:numPr>
        <w:spacing w:after="0"/>
        <w:jc w:val="both"/>
        <w:rPr>
          <w:rFonts w:eastAsiaTheme="majorEastAsia" w:cs="Segoe UI"/>
        </w:rPr>
      </w:pPr>
      <w:r w:rsidRPr="0011439A">
        <w:rPr>
          <w:rFonts w:eastAsiaTheme="majorEastAsia" w:cs="Segoe UI"/>
        </w:rPr>
        <w:t xml:space="preserve">Se considera que </w:t>
      </w:r>
      <w:r>
        <w:rPr>
          <w:rFonts w:eastAsiaTheme="majorEastAsia" w:cs="Segoe UI"/>
        </w:rPr>
        <w:t>la traducción</w:t>
      </w:r>
      <w:r w:rsidRPr="0011439A">
        <w:rPr>
          <w:rFonts w:eastAsiaTheme="majorEastAsia" w:cs="Segoe UI"/>
        </w:rPr>
        <w:t xml:space="preserve"> al inglés solo aplicará para las etiquetas de toda la plataforma. </w:t>
      </w:r>
    </w:p>
    <w:p w14:paraId="77D9F4EB" w14:textId="77777777" w:rsidR="00985224" w:rsidRDefault="00985224" w:rsidP="00985224">
      <w:pPr>
        <w:pStyle w:val="Prrafodelista"/>
        <w:numPr>
          <w:ilvl w:val="0"/>
          <w:numId w:val="43"/>
        </w:numPr>
        <w:spacing w:after="0"/>
        <w:jc w:val="both"/>
        <w:rPr>
          <w:rFonts w:eastAsiaTheme="majorEastAsia" w:cs="Segoe UI"/>
        </w:rPr>
      </w:pPr>
      <w:r w:rsidRPr="0011439A">
        <w:rPr>
          <w:rFonts w:eastAsiaTheme="majorEastAsia" w:cs="Segoe UI"/>
        </w:rPr>
        <w:t>No se considera traducir a ingles la información que sea capturada en las distintas secciones.</w:t>
      </w:r>
    </w:p>
    <w:p w14:paraId="7F95D606" w14:textId="77777777" w:rsidR="00985224" w:rsidRDefault="00985224" w:rsidP="00985224">
      <w:pPr>
        <w:pStyle w:val="Prrafodelista"/>
        <w:numPr>
          <w:ilvl w:val="0"/>
          <w:numId w:val="43"/>
        </w:numPr>
        <w:spacing w:after="0"/>
        <w:jc w:val="both"/>
        <w:rPr>
          <w:rFonts w:eastAsiaTheme="majorEastAsia" w:cs="Segoe UI"/>
        </w:rPr>
      </w:pPr>
      <w:r>
        <w:rPr>
          <w:rFonts w:eastAsiaTheme="majorEastAsia" w:cs="Segoe UI"/>
        </w:rPr>
        <w:t>Se considera que ITESM, proporcionará la traducción al inglés de todas las etiquetas para que INAVANT las incluya en la plataforma.</w:t>
      </w:r>
    </w:p>
    <w:p w14:paraId="3240B1B8" w14:textId="77777777" w:rsidR="00985224" w:rsidRPr="0011439A" w:rsidRDefault="00985224" w:rsidP="00985224">
      <w:pPr>
        <w:pStyle w:val="Prrafodelista"/>
        <w:spacing w:after="0"/>
        <w:ind w:left="1440"/>
        <w:jc w:val="both"/>
        <w:rPr>
          <w:rFonts w:eastAsiaTheme="majorEastAsia" w:cs="Segoe UI"/>
        </w:rPr>
      </w:pPr>
    </w:p>
    <w:p w14:paraId="76EEBE53" w14:textId="77777777" w:rsidR="00985224" w:rsidRPr="006653EA" w:rsidRDefault="00985224" w:rsidP="00985224">
      <w:pPr>
        <w:pStyle w:val="Ttulo4"/>
        <w:rPr>
          <w:rStyle w:val="nfasisintenso"/>
          <w:rFonts w:ascii="Segoe UI" w:hAnsi="Segoe UI" w:cs="Segoe UI"/>
        </w:rPr>
      </w:pPr>
      <w:r w:rsidRPr="006653EA">
        <w:rPr>
          <w:rStyle w:val="nfasisintenso"/>
          <w:rFonts w:ascii="Segoe UI" w:hAnsi="Segoe UI" w:cs="Segoe UI"/>
        </w:rPr>
        <w:t>Anexo</w:t>
      </w:r>
    </w:p>
    <w:p w14:paraId="4008783A" w14:textId="77777777" w:rsidR="00985224" w:rsidRPr="00810AF5" w:rsidRDefault="00985224" w:rsidP="00985224">
      <w:pPr>
        <w:spacing w:after="0"/>
        <w:jc w:val="both"/>
        <w:rPr>
          <w:rFonts w:eastAsiaTheme="majorEastAsia" w:cs="Segoe UI"/>
        </w:rPr>
      </w:pPr>
      <w:r w:rsidRPr="00810AF5">
        <w:rPr>
          <w:rFonts w:eastAsiaTheme="majorEastAsia" w:cs="Segoe UI"/>
        </w:rPr>
        <w:t>Se anexa el documento con las etiquetas por sección.</w:t>
      </w:r>
    </w:p>
    <w:p w14:paraId="1FF92F80" w14:textId="77777777" w:rsidR="00985224" w:rsidRDefault="00985224" w:rsidP="00985224">
      <w:pPr>
        <w:pStyle w:val="Prrafodelista"/>
        <w:spacing w:after="0"/>
        <w:jc w:val="both"/>
        <w:rPr>
          <w:rFonts w:eastAsiaTheme="majorEastAsia" w:cs="Segoe UI"/>
        </w:rPr>
      </w:pPr>
    </w:p>
    <w:p w14:paraId="35A00097" w14:textId="77777777" w:rsidR="00985224" w:rsidRDefault="00985224" w:rsidP="00985224">
      <w:pPr>
        <w:pStyle w:val="Prrafodelista"/>
        <w:spacing w:after="0"/>
        <w:jc w:val="both"/>
        <w:rPr>
          <w:rFonts w:eastAsiaTheme="majorEastAsia" w:cs="Segoe UI"/>
        </w:rPr>
      </w:pPr>
    </w:p>
    <w:p w14:paraId="56437872" w14:textId="77777777" w:rsidR="00985224" w:rsidRDefault="00985224" w:rsidP="00985224">
      <w:pPr>
        <w:pStyle w:val="Prrafodelista"/>
        <w:spacing w:after="0"/>
        <w:jc w:val="both"/>
        <w:rPr>
          <w:rFonts w:eastAsiaTheme="majorEastAsia" w:cs="Segoe UI"/>
        </w:rPr>
      </w:pPr>
    </w:p>
    <w:p w14:paraId="75709436" w14:textId="77777777" w:rsidR="00985224" w:rsidRDefault="00985224" w:rsidP="00985224">
      <w:pPr>
        <w:pStyle w:val="Prrafodelista"/>
        <w:spacing w:after="0"/>
        <w:jc w:val="both"/>
        <w:rPr>
          <w:rFonts w:eastAsiaTheme="majorEastAsia" w:cs="Segoe UI"/>
        </w:rPr>
      </w:pPr>
    </w:p>
    <w:p w14:paraId="7AF2E3E9" w14:textId="77777777" w:rsidR="00985224" w:rsidRDefault="00985224" w:rsidP="00985224">
      <w:pPr>
        <w:pStyle w:val="Prrafodelista"/>
        <w:spacing w:after="0"/>
        <w:jc w:val="both"/>
        <w:rPr>
          <w:rFonts w:eastAsiaTheme="majorEastAsia" w:cs="Segoe UI"/>
        </w:rPr>
      </w:pPr>
    </w:p>
    <w:p w14:paraId="7A24213F" w14:textId="77777777" w:rsidR="006A77B4" w:rsidRDefault="006A77B4" w:rsidP="00985224">
      <w:pPr>
        <w:pStyle w:val="Prrafodelista"/>
        <w:spacing w:after="0"/>
        <w:jc w:val="both"/>
        <w:rPr>
          <w:rFonts w:eastAsiaTheme="majorEastAsia" w:cs="Segoe UI"/>
        </w:rPr>
      </w:pPr>
    </w:p>
    <w:p w14:paraId="76AFF195" w14:textId="77777777" w:rsidR="006A77B4" w:rsidRDefault="006A77B4" w:rsidP="00985224">
      <w:pPr>
        <w:pStyle w:val="Prrafodelista"/>
        <w:spacing w:after="0"/>
        <w:jc w:val="both"/>
        <w:rPr>
          <w:rFonts w:eastAsiaTheme="majorEastAsia" w:cs="Segoe UI"/>
        </w:rPr>
      </w:pPr>
    </w:p>
    <w:p w14:paraId="184A7948" w14:textId="77777777" w:rsidR="006A77B4" w:rsidRDefault="006A77B4" w:rsidP="00985224">
      <w:pPr>
        <w:pStyle w:val="Prrafodelista"/>
        <w:spacing w:after="0"/>
        <w:jc w:val="both"/>
        <w:rPr>
          <w:rFonts w:eastAsiaTheme="majorEastAsia" w:cs="Segoe UI"/>
        </w:rPr>
      </w:pPr>
    </w:p>
    <w:p w14:paraId="47A9F8C0" w14:textId="77777777" w:rsidR="006A77B4" w:rsidRDefault="006A77B4" w:rsidP="00985224">
      <w:pPr>
        <w:pStyle w:val="Prrafodelista"/>
        <w:spacing w:after="0"/>
        <w:jc w:val="both"/>
        <w:rPr>
          <w:rFonts w:eastAsiaTheme="majorEastAsia" w:cs="Segoe UI"/>
        </w:rPr>
      </w:pPr>
    </w:p>
    <w:p w14:paraId="71171A20" w14:textId="77777777" w:rsidR="006A77B4" w:rsidRDefault="006A77B4" w:rsidP="00985224">
      <w:pPr>
        <w:pStyle w:val="Prrafodelista"/>
        <w:spacing w:after="0"/>
        <w:jc w:val="both"/>
        <w:rPr>
          <w:rFonts w:eastAsiaTheme="majorEastAsia" w:cs="Segoe UI"/>
        </w:rPr>
      </w:pPr>
    </w:p>
    <w:p w14:paraId="5362C80A" w14:textId="77777777" w:rsidR="006A77B4" w:rsidRDefault="006A77B4" w:rsidP="00985224">
      <w:pPr>
        <w:pStyle w:val="Prrafodelista"/>
        <w:spacing w:after="0"/>
        <w:jc w:val="both"/>
        <w:rPr>
          <w:rFonts w:eastAsiaTheme="majorEastAsia" w:cs="Segoe UI"/>
        </w:rPr>
      </w:pPr>
    </w:p>
    <w:p w14:paraId="2F046DA8" w14:textId="77777777" w:rsidR="006A77B4" w:rsidRDefault="006A77B4" w:rsidP="00985224">
      <w:pPr>
        <w:pStyle w:val="Prrafodelista"/>
        <w:spacing w:after="0"/>
        <w:jc w:val="both"/>
        <w:rPr>
          <w:rFonts w:eastAsiaTheme="majorEastAsia" w:cs="Segoe UI"/>
        </w:rPr>
      </w:pPr>
    </w:p>
    <w:p w14:paraId="08B134A3" w14:textId="77777777" w:rsidR="00DC0E0D" w:rsidRDefault="00DC0E0D" w:rsidP="00985224">
      <w:pPr>
        <w:pStyle w:val="Prrafodelista"/>
        <w:spacing w:after="0"/>
        <w:jc w:val="both"/>
        <w:rPr>
          <w:rFonts w:eastAsiaTheme="majorEastAsia" w:cs="Segoe UI"/>
        </w:rPr>
      </w:pPr>
    </w:p>
    <w:p w14:paraId="77B12B25" w14:textId="40E0BBE2" w:rsidR="00DC0E0D" w:rsidRPr="00BC725B" w:rsidRDefault="00DC0E0D" w:rsidP="00DC0E0D">
      <w:pPr>
        <w:pStyle w:val="Ttulo2"/>
        <w:rPr>
          <w:rFonts w:ascii="Segoe UI" w:hAnsi="Segoe UI" w:cs="Segoe UI"/>
          <w:sz w:val="22"/>
          <w:szCs w:val="22"/>
        </w:rPr>
      </w:pPr>
      <w:bookmarkStart w:id="746" w:name="_Toc146029576"/>
      <w:r w:rsidRPr="00BC725B">
        <w:rPr>
          <w:rFonts w:ascii="Segoe UI" w:hAnsi="Segoe UI" w:cs="Segoe UI"/>
          <w:sz w:val="22"/>
          <w:szCs w:val="22"/>
        </w:rPr>
        <w:lastRenderedPageBreak/>
        <w:t xml:space="preserve">Requerimiento </w:t>
      </w:r>
      <w:r>
        <w:rPr>
          <w:rFonts w:ascii="Segoe UI" w:hAnsi="Segoe UI" w:cs="Segoe UI"/>
          <w:sz w:val="22"/>
          <w:szCs w:val="22"/>
        </w:rPr>
        <w:t>19</w:t>
      </w:r>
      <w:r w:rsidRPr="00BC725B">
        <w:rPr>
          <w:rFonts w:ascii="Segoe UI" w:hAnsi="Segoe UI" w:cs="Segoe UI"/>
          <w:sz w:val="22"/>
          <w:szCs w:val="22"/>
        </w:rPr>
        <w:t xml:space="preserve"> – </w:t>
      </w:r>
      <w:r w:rsidR="00D03845" w:rsidRPr="00D03845">
        <w:rPr>
          <w:rFonts w:ascii="Segoe UI" w:hAnsi="Segoe UI" w:cs="Segoe UI"/>
          <w:sz w:val="22"/>
          <w:szCs w:val="22"/>
        </w:rPr>
        <w:t xml:space="preserve">Formulario de registro: </w:t>
      </w:r>
      <w:proofErr w:type="spellStart"/>
      <w:r w:rsidR="00D03845" w:rsidRPr="00D03845">
        <w:rPr>
          <w:rFonts w:ascii="Segoe UI" w:hAnsi="Segoe UI" w:cs="Segoe UI"/>
          <w:sz w:val="22"/>
          <w:szCs w:val="22"/>
        </w:rPr>
        <w:t>Checkbox</w:t>
      </w:r>
      <w:proofErr w:type="spellEnd"/>
      <w:r w:rsidR="00D03845" w:rsidRPr="00D03845">
        <w:rPr>
          <w:rFonts w:ascii="Segoe UI" w:hAnsi="Segoe UI" w:cs="Segoe UI"/>
          <w:sz w:val="22"/>
          <w:szCs w:val="22"/>
        </w:rPr>
        <w:t xml:space="preserve"> de aviso de privacidad de datos.</w:t>
      </w:r>
      <w:bookmarkEnd w:id="746"/>
    </w:p>
    <w:p w14:paraId="62D120C0" w14:textId="77777777" w:rsidR="00DC0E0D" w:rsidRPr="00BC725B" w:rsidRDefault="00DC0E0D" w:rsidP="00DC0E0D">
      <w:pPr>
        <w:pStyle w:val="Ttulo4"/>
        <w:rPr>
          <w:rStyle w:val="nfasisintenso"/>
          <w:rFonts w:ascii="Segoe UI" w:hAnsi="Segoe UI" w:cs="Segoe UI"/>
        </w:rPr>
      </w:pPr>
      <w:r w:rsidRPr="00BC725B">
        <w:rPr>
          <w:rStyle w:val="nfasisintenso"/>
          <w:rFonts w:ascii="Segoe UI" w:hAnsi="Segoe UI" w:cs="Segoe UI"/>
        </w:rPr>
        <w:t>Objetivo</w:t>
      </w:r>
    </w:p>
    <w:p w14:paraId="0BE25EC3" w14:textId="023EAE07" w:rsidR="00DC0E0D" w:rsidRPr="00BC725B" w:rsidRDefault="00DC0E0D" w:rsidP="00DC0E0D">
      <w:pPr>
        <w:jc w:val="both"/>
        <w:rPr>
          <w:rFonts w:eastAsiaTheme="majorEastAsia" w:cs="Segoe UI"/>
        </w:rPr>
      </w:pPr>
      <w:r>
        <w:rPr>
          <w:rFonts w:eastAsiaTheme="majorEastAsia" w:cs="Segoe UI"/>
        </w:rPr>
        <w:t xml:space="preserve">Agregar </w:t>
      </w:r>
      <w:r w:rsidR="00481566">
        <w:rPr>
          <w:rFonts w:eastAsiaTheme="majorEastAsia" w:cs="Segoe UI"/>
        </w:rPr>
        <w:t>en la pantalla de registro la opción de aceptar el aviso de privacidad.</w:t>
      </w:r>
    </w:p>
    <w:p w14:paraId="065A1FBB" w14:textId="77777777" w:rsidR="00DC0E0D" w:rsidRPr="00BC725B" w:rsidRDefault="00DC0E0D" w:rsidP="00DC0E0D">
      <w:pPr>
        <w:pStyle w:val="Ttulo4"/>
        <w:rPr>
          <w:rStyle w:val="nfasisintenso"/>
          <w:rFonts w:ascii="Segoe UI" w:hAnsi="Segoe UI" w:cs="Segoe UI"/>
        </w:rPr>
      </w:pPr>
      <w:r w:rsidRPr="00BC725B">
        <w:rPr>
          <w:rStyle w:val="nfasisintenso"/>
          <w:rFonts w:ascii="Segoe UI" w:hAnsi="Segoe UI" w:cs="Segoe UI"/>
        </w:rPr>
        <w:t xml:space="preserve">Prototipo  </w:t>
      </w:r>
    </w:p>
    <w:p w14:paraId="4A8007F3" w14:textId="558850F9" w:rsidR="00DC0E0D" w:rsidRDefault="00DC0E0D" w:rsidP="00DC0E0D">
      <w:pPr>
        <w:spacing w:after="0"/>
        <w:rPr>
          <w:rFonts w:eastAsiaTheme="majorEastAsia" w:cs="Segoe UI"/>
        </w:rPr>
      </w:pPr>
    </w:p>
    <w:p w14:paraId="10305915" w14:textId="3A1D1FC4" w:rsidR="00E764BC" w:rsidRPr="00E764BC" w:rsidRDefault="00E764BC" w:rsidP="00FC64C7">
      <w:pPr>
        <w:pStyle w:val="Prrafodelista"/>
        <w:numPr>
          <w:ilvl w:val="0"/>
          <w:numId w:val="111"/>
        </w:numPr>
        <w:spacing w:after="0"/>
        <w:rPr>
          <w:rFonts w:eastAsiaTheme="majorEastAsia" w:cs="Segoe UI"/>
        </w:rPr>
      </w:pPr>
      <w:r w:rsidRPr="00E764BC">
        <w:rPr>
          <w:rFonts w:eastAsiaTheme="majorEastAsia" w:cs="Segoe UI"/>
        </w:rPr>
        <w:t xml:space="preserve">Pantalla de registro con </w:t>
      </w:r>
      <w:proofErr w:type="gramStart"/>
      <w:r w:rsidRPr="00E764BC">
        <w:rPr>
          <w:rFonts w:eastAsiaTheme="majorEastAsia" w:cs="Segoe UI"/>
        </w:rPr>
        <w:t xml:space="preserve">el </w:t>
      </w:r>
      <w:proofErr w:type="spellStart"/>
      <w:r w:rsidRPr="00E764BC">
        <w:rPr>
          <w:rFonts w:eastAsiaTheme="majorEastAsia" w:cs="Segoe UI"/>
        </w:rPr>
        <w:t>check</w:t>
      </w:r>
      <w:proofErr w:type="spellEnd"/>
      <w:r w:rsidRPr="00E764BC">
        <w:rPr>
          <w:rFonts w:eastAsiaTheme="majorEastAsia" w:cs="Segoe UI"/>
        </w:rPr>
        <w:t xml:space="preserve"> box</w:t>
      </w:r>
      <w:proofErr w:type="gramEnd"/>
      <w:r w:rsidRPr="00E764BC">
        <w:rPr>
          <w:rFonts w:eastAsiaTheme="majorEastAsia" w:cs="Segoe UI"/>
        </w:rPr>
        <w:t xml:space="preserve"> de aviso de privacidad</w:t>
      </w:r>
    </w:p>
    <w:p w14:paraId="2CBDC5E7" w14:textId="2EE95F7E" w:rsidR="00DC0E0D" w:rsidRDefault="00E764BC" w:rsidP="00DC0E0D">
      <w:pPr>
        <w:pStyle w:val="Prrafodelista"/>
        <w:spacing w:after="0"/>
        <w:jc w:val="both"/>
        <w:rPr>
          <w:rFonts w:eastAsiaTheme="majorEastAsia" w:cs="Segoe UI"/>
        </w:rPr>
      </w:pPr>
      <w:r>
        <w:rPr>
          <w:rFonts w:cs="Segoe UI"/>
          <w:noProof/>
        </w:rPr>
        <w:drawing>
          <wp:inline distT="0" distB="0" distL="0" distR="0" wp14:anchorId="4A01297B" wp14:editId="1EC8A710">
            <wp:extent cx="4665306" cy="2541805"/>
            <wp:effectExtent l="19050" t="19050" r="21590" b="11430"/>
            <wp:docPr id="339523208" name="Imagen 33952320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08" name="Imagen 339523208" descr="Interfaz de usuario gráfica, Aplicación&#10;&#10;Descripción generada automáticamente"/>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l="2814" t="22843" r="5397"/>
                    <a:stretch/>
                  </pic:blipFill>
                  <pic:spPr bwMode="auto">
                    <a:xfrm>
                      <a:off x="0" y="0"/>
                      <a:ext cx="4666299" cy="2542346"/>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75DF37B" w14:textId="77777777" w:rsidR="00DC0E0D" w:rsidRPr="00BC725B" w:rsidRDefault="00DC0E0D" w:rsidP="00DC0E0D">
      <w:pPr>
        <w:pStyle w:val="Ttulo4"/>
        <w:rPr>
          <w:rStyle w:val="nfasisintenso"/>
          <w:rFonts w:ascii="Segoe UI" w:hAnsi="Segoe UI" w:cs="Segoe UI"/>
        </w:rPr>
      </w:pPr>
      <w:r w:rsidRPr="00BC725B">
        <w:rPr>
          <w:rStyle w:val="nfasisintenso"/>
          <w:rFonts w:ascii="Segoe UI" w:hAnsi="Segoe UI" w:cs="Segoe UI"/>
        </w:rPr>
        <w:t>Diagrama de flujo</w:t>
      </w:r>
    </w:p>
    <w:p w14:paraId="3A5270E1" w14:textId="77777777" w:rsidR="00DC0E0D" w:rsidRPr="00BC725B" w:rsidRDefault="00DC0E0D" w:rsidP="00DC0E0D">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7C12E40" w14:textId="77777777" w:rsidR="00DC0E0D" w:rsidRPr="00BC725B" w:rsidRDefault="00DC0E0D" w:rsidP="00DC0E0D">
      <w:pPr>
        <w:pStyle w:val="Textoindependiente"/>
        <w:spacing w:line="276" w:lineRule="auto"/>
        <w:jc w:val="both"/>
        <w:rPr>
          <w:rFonts w:ascii="Segoe UI" w:eastAsiaTheme="minorHAnsi" w:hAnsi="Segoe UI" w:cs="Segoe UI"/>
          <w:iCs/>
          <w:sz w:val="22"/>
          <w:szCs w:val="22"/>
          <w:lang w:val="es-MX" w:eastAsia="es-MX"/>
        </w:rPr>
      </w:pPr>
    </w:p>
    <w:p w14:paraId="1917FDCE" w14:textId="057F80AA" w:rsidR="00DC0E0D" w:rsidRPr="00BC725B" w:rsidRDefault="00DC0E0D" w:rsidP="00DC0E0D">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proofErr w:type="spellStart"/>
      <w:r w:rsidR="0062508E">
        <w:rPr>
          <w:rStyle w:val="nfasisintenso"/>
          <w:rFonts w:ascii="Segoe UI" w:hAnsi="Segoe UI" w:cs="Segoe UI"/>
        </w:rPr>
        <w:t>Checkbox</w:t>
      </w:r>
      <w:proofErr w:type="spellEnd"/>
      <w:r w:rsidR="0062508E">
        <w:rPr>
          <w:rStyle w:val="nfasisintenso"/>
          <w:rFonts w:ascii="Segoe UI" w:hAnsi="Segoe UI" w:cs="Segoe UI"/>
        </w:rPr>
        <w:t xml:space="preserve"> de aviso de privacidad</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DC0E0D" w:rsidRPr="00BC725B" w14:paraId="64E45753"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8709649" w14:textId="77777777" w:rsidR="00DC0E0D" w:rsidRPr="00BC725B" w:rsidRDefault="00DC0E0D" w:rsidP="00D46C29">
            <w:pPr>
              <w:spacing w:before="120" w:after="60"/>
              <w:jc w:val="center"/>
              <w:rPr>
                <w:rFonts w:cs="Segoe UI"/>
                <w:sz w:val="22"/>
              </w:rPr>
            </w:pPr>
            <w:r w:rsidRPr="00BC725B">
              <w:rPr>
                <w:rFonts w:cs="Segoe UI"/>
                <w:sz w:val="22"/>
              </w:rPr>
              <w:t>Id</w:t>
            </w:r>
          </w:p>
        </w:tc>
        <w:tc>
          <w:tcPr>
            <w:tcW w:w="8222" w:type="dxa"/>
          </w:tcPr>
          <w:p w14:paraId="22424F2E" w14:textId="77777777" w:rsidR="00DC0E0D" w:rsidRPr="00BC725B" w:rsidRDefault="00DC0E0D" w:rsidP="00D46C2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DC0E0D" w:rsidRPr="00BC725B" w14:paraId="783AF462"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F6ED29" w14:textId="77777777" w:rsidR="00DC0E0D" w:rsidRPr="00BC725B" w:rsidRDefault="00DC0E0D" w:rsidP="00D46C29">
            <w:pPr>
              <w:pStyle w:val="Textoindependiente"/>
              <w:spacing w:line="276" w:lineRule="auto"/>
              <w:jc w:val="center"/>
              <w:rPr>
                <w:rFonts w:ascii="Segoe UI" w:eastAsiaTheme="minorHAnsi" w:hAnsi="Segoe UI" w:cs="Segoe UI"/>
                <w:b w:val="0"/>
                <w:sz w:val="22"/>
                <w:szCs w:val="22"/>
                <w:lang w:val="es-MX" w:eastAsia="es-MX"/>
              </w:rPr>
            </w:pPr>
            <w:r w:rsidRPr="008B75AB">
              <w:rPr>
                <w:rFonts w:ascii="Segoe UI" w:eastAsiaTheme="minorHAnsi" w:hAnsi="Segoe UI" w:cs="Segoe UI"/>
                <w:b w:val="0"/>
                <w:sz w:val="22"/>
                <w:szCs w:val="22"/>
                <w:lang w:val="es-MX" w:eastAsia="es-MX"/>
              </w:rPr>
              <w:t>19.1</w:t>
            </w:r>
          </w:p>
        </w:tc>
        <w:tc>
          <w:tcPr>
            <w:tcW w:w="8222" w:type="dxa"/>
            <w:vAlign w:val="center"/>
          </w:tcPr>
          <w:p w14:paraId="69F507D9" w14:textId="733F7A9C" w:rsidR="00DC0E0D" w:rsidRPr="00BC725B" w:rsidRDefault="00002ED4"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Este cambio se realizará en la pantalla de registro.</w:t>
            </w:r>
          </w:p>
        </w:tc>
      </w:tr>
      <w:tr w:rsidR="00C81BBB" w:rsidRPr="00C81BBB" w14:paraId="74617A19"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4E7F49" w14:textId="402E0DAF" w:rsidR="00C81BBB" w:rsidRPr="00C81BBB" w:rsidRDefault="00C81BBB" w:rsidP="00D46C29">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19.2</w:t>
            </w:r>
          </w:p>
        </w:tc>
        <w:tc>
          <w:tcPr>
            <w:tcW w:w="8222" w:type="dxa"/>
            <w:vAlign w:val="center"/>
          </w:tcPr>
          <w:p w14:paraId="2775FC6C" w14:textId="04E85D89" w:rsidR="00C81BBB" w:rsidRDefault="00C81BBB"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w:t>
            </w:r>
            <w:r w:rsidRPr="00C81BBB">
              <w:rPr>
                <w:rFonts w:ascii="Segoe UI" w:eastAsiaTheme="minorHAnsi" w:hAnsi="Segoe UI" w:cs="Segoe UI"/>
                <w:sz w:val="22"/>
                <w:szCs w:val="22"/>
                <w:lang w:val="es-MX" w:eastAsia="es-MX"/>
              </w:rPr>
              <w:t>plica para todo</w:t>
            </w:r>
            <w:r w:rsidR="00870D21">
              <w:rPr>
                <w:rFonts w:ascii="Segoe UI" w:eastAsiaTheme="minorHAnsi" w:hAnsi="Segoe UI" w:cs="Segoe UI"/>
                <w:sz w:val="22"/>
                <w:szCs w:val="22"/>
                <w:lang w:val="es-MX" w:eastAsia="es-MX"/>
              </w:rPr>
              <w:t>s</w:t>
            </w:r>
            <w:r w:rsidRPr="00C81BBB">
              <w:rPr>
                <w:rFonts w:ascii="Segoe UI" w:eastAsiaTheme="minorHAnsi" w:hAnsi="Segoe UI" w:cs="Segoe UI"/>
                <w:sz w:val="22"/>
                <w:szCs w:val="22"/>
                <w:lang w:val="es-MX" w:eastAsia="es-MX"/>
              </w:rPr>
              <w:t xml:space="preserve"> </w:t>
            </w:r>
            <w:r>
              <w:rPr>
                <w:rFonts w:ascii="Segoe UI" w:eastAsiaTheme="minorHAnsi" w:hAnsi="Segoe UI" w:cs="Segoe UI"/>
                <w:sz w:val="22"/>
                <w:szCs w:val="22"/>
                <w:lang w:val="es-MX" w:eastAsia="es-MX"/>
              </w:rPr>
              <w:t xml:space="preserve">los usuarios </w:t>
            </w:r>
            <w:r w:rsidRPr="00C81BBB">
              <w:rPr>
                <w:rFonts w:ascii="Segoe UI" w:eastAsiaTheme="minorHAnsi" w:hAnsi="Segoe UI" w:cs="Segoe UI"/>
                <w:sz w:val="22"/>
                <w:szCs w:val="22"/>
                <w:lang w:val="es-MX" w:eastAsia="es-MX"/>
              </w:rPr>
              <w:t>que se registre</w:t>
            </w:r>
            <w:r>
              <w:rPr>
                <w:rFonts w:ascii="Segoe UI" w:eastAsiaTheme="minorHAnsi" w:hAnsi="Segoe UI" w:cs="Segoe UI"/>
                <w:sz w:val="22"/>
                <w:szCs w:val="22"/>
                <w:lang w:val="es-MX" w:eastAsia="es-MX"/>
              </w:rPr>
              <w:t>n en la plataforma.</w:t>
            </w:r>
          </w:p>
        </w:tc>
      </w:tr>
      <w:tr w:rsidR="00DC0E0D" w:rsidRPr="00BC725B" w14:paraId="3649D8D4"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BE4AAB" w14:textId="5C380C4C" w:rsidR="00DC0E0D" w:rsidRDefault="00DC0E0D"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19.</w:t>
            </w:r>
            <w:r w:rsidR="00C81BBB">
              <w:rPr>
                <w:rFonts w:ascii="Segoe UI" w:eastAsiaTheme="minorHAnsi" w:hAnsi="Segoe UI" w:cs="Segoe UI"/>
                <w:b w:val="0"/>
                <w:sz w:val="22"/>
                <w:szCs w:val="22"/>
                <w:lang w:val="es-MX" w:eastAsia="es-MX"/>
              </w:rPr>
              <w:t>3</w:t>
            </w:r>
          </w:p>
        </w:tc>
        <w:tc>
          <w:tcPr>
            <w:tcW w:w="8222" w:type="dxa"/>
            <w:vAlign w:val="center"/>
          </w:tcPr>
          <w:p w14:paraId="0743275D" w14:textId="489CC84A" w:rsidR="00DC0E0D" w:rsidRPr="00BC725B" w:rsidRDefault="00002ED4"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Se deberá agregar un </w:t>
            </w:r>
            <w:proofErr w:type="spellStart"/>
            <w:r>
              <w:rPr>
                <w:rFonts w:ascii="Segoe UI" w:eastAsiaTheme="minorHAnsi" w:hAnsi="Segoe UI" w:cs="Segoe UI"/>
                <w:sz w:val="22"/>
                <w:szCs w:val="22"/>
                <w:lang w:val="es-MX" w:eastAsia="es-MX"/>
              </w:rPr>
              <w:t>checkbox</w:t>
            </w:r>
            <w:proofErr w:type="spellEnd"/>
            <w:r>
              <w:rPr>
                <w:rFonts w:ascii="Segoe UI" w:eastAsiaTheme="minorHAnsi" w:hAnsi="Segoe UI" w:cs="Segoe UI"/>
                <w:sz w:val="22"/>
                <w:szCs w:val="22"/>
                <w:lang w:val="es-MX" w:eastAsia="es-MX"/>
              </w:rPr>
              <w:t xml:space="preserve"> con la leyenda “</w:t>
            </w:r>
            <w:r w:rsidR="00E764BC">
              <w:rPr>
                <w:rFonts w:ascii="Segoe UI" w:eastAsiaTheme="minorHAnsi" w:hAnsi="Segoe UI" w:cs="Segoe UI"/>
                <w:sz w:val="22"/>
                <w:szCs w:val="22"/>
                <w:lang w:val="es-MX" w:eastAsia="es-MX"/>
              </w:rPr>
              <w:t>He leído y acepto el aviso de privacidad y manejo de datos</w:t>
            </w:r>
            <w:r>
              <w:rPr>
                <w:rFonts w:ascii="Segoe UI" w:eastAsiaTheme="minorHAnsi" w:hAnsi="Segoe UI" w:cs="Segoe UI"/>
                <w:sz w:val="22"/>
                <w:szCs w:val="22"/>
                <w:lang w:val="es-MX" w:eastAsia="es-MX"/>
              </w:rPr>
              <w:t>”</w:t>
            </w:r>
            <w:r w:rsidR="00E764BC">
              <w:rPr>
                <w:rFonts w:ascii="Segoe UI" w:eastAsiaTheme="minorHAnsi" w:hAnsi="Segoe UI" w:cs="Segoe UI"/>
                <w:sz w:val="22"/>
                <w:szCs w:val="22"/>
                <w:lang w:val="es-MX" w:eastAsia="es-MX"/>
              </w:rPr>
              <w:t>.</w:t>
            </w:r>
          </w:p>
        </w:tc>
      </w:tr>
      <w:tr w:rsidR="00DC0E0D" w:rsidRPr="00BC725B" w14:paraId="0503C781"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0FFFC7" w14:textId="4D3E6FC1" w:rsidR="00DC0E0D" w:rsidRDefault="00DC0E0D"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19.</w:t>
            </w:r>
            <w:r w:rsidR="00C81BBB">
              <w:rPr>
                <w:rFonts w:ascii="Segoe UI" w:eastAsiaTheme="minorHAnsi" w:hAnsi="Segoe UI" w:cs="Segoe UI"/>
                <w:b w:val="0"/>
                <w:sz w:val="22"/>
                <w:szCs w:val="22"/>
                <w:lang w:val="es-MX" w:eastAsia="es-MX"/>
              </w:rPr>
              <w:t>3</w:t>
            </w:r>
            <w:r w:rsidR="008977F7">
              <w:rPr>
                <w:rFonts w:ascii="Segoe UI" w:eastAsiaTheme="minorHAnsi" w:hAnsi="Segoe UI" w:cs="Segoe UI"/>
                <w:b w:val="0"/>
                <w:sz w:val="22"/>
                <w:szCs w:val="22"/>
                <w:lang w:val="es-MX" w:eastAsia="es-MX"/>
              </w:rPr>
              <w:t>.1</w:t>
            </w:r>
          </w:p>
        </w:tc>
        <w:tc>
          <w:tcPr>
            <w:tcW w:w="8222" w:type="dxa"/>
            <w:vAlign w:val="center"/>
          </w:tcPr>
          <w:p w14:paraId="62D44910" w14:textId="5FF082BC" w:rsidR="00DC0E0D" w:rsidRPr="00C81BBB" w:rsidRDefault="00817A28" w:rsidP="00817A28">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81BBB">
              <w:rPr>
                <w:rFonts w:ascii="Segoe UI" w:eastAsiaTheme="minorHAnsi" w:hAnsi="Segoe UI" w:cs="Segoe UI"/>
                <w:sz w:val="22"/>
                <w:szCs w:val="22"/>
                <w:lang w:val="es-MX" w:eastAsia="es-MX"/>
              </w:rPr>
              <w:t>La palabra “He leído</w:t>
            </w:r>
            <w:r w:rsidR="00717DBC" w:rsidRPr="00C81BBB">
              <w:rPr>
                <w:rFonts w:ascii="Segoe UI" w:eastAsiaTheme="minorHAnsi" w:hAnsi="Segoe UI" w:cs="Segoe UI"/>
                <w:sz w:val="22"/>
                <w:szCs w:val="22"/>
                <w:lang w:val="es-MX" w:eastAsia="es-MX"/>
              </w:rPr>
              <w:t xml:space="preserve"> y acepto</w:t>
            </w:r>
            <w:r w:rsidRPr="00C81BBB">
              <w:rPr>
                <w:rFonts w:ascii="Segoe UI" w:eastAsiaTheme="minorHAnsi" w:hAnsi="Segoe UI" w:cs="Segoe UI"/>
                <w:sz w:val="22"/>
                <w:szCs w:val="22"/>
                <w:lang w:val="es-MX" w:eastAsia="es-MX"/>
              </w:rPr>
              <w:t>” será en texto color negro y será solo texto</w:t>
            </w:r>
            <w:r w:rsidR="00204E51" w:rsidRPr="00C81BBB">
              <w:rPr>
                <w:rFonts w:ascii="Segoe UI" w:eastAsiaTheme="minorHAnsi" w:hAnsi="Segoe UI" w:cs="Segoe UI"/>
                <w:sz w:val="22"/>
                <w:szCs w:val="22"/>
                <w:lang w:val="es-MX" w:eastAsia="es-MX"/>
              </w:rPr>
              <w:t xml:space="preserve"> estático.</w:t>
            </w:r>
          </w:p>
        </w:tc>
      </w:tr>
      <w:tr w:rsidR="00DC0E0D" w:rsidRPr="00BC725B" w14:paraId="47DB72A4"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09476C" w14:textId="3AE7A213" w:rsidR="00DC0E0D" w:rsidRPr="00CF6D3D" w:rsidRDefault="00DC0E0D" w:rsidP="00D46C29">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19.</w:t>
            </w:r>
            <w:r w:rsidR="00C81BBB">
              <w:rPr>
                <w:rFonts w:ascii="Segoe UI" w:eastAsiaTheme="minorHAnsi" w:hAnsi="Segoe UI" w:cs="Segoe UI"/>
                <w:b w:val="0"/>
                <w:bCs w:val="0"/>
                <w:sz w:val="22"/>
                <w:szCs w:val="22"/>
                <w:lang w:val="es-MX" w:eastAsia="es-MX"/>
              </w:rPr>
              <w:t>3</w:t>
            </w:r>
            <w:r w:rsidR="008977F7">
              <w:rPr>
                <w:rFonts w:ascii="Segoe UI" w:eastAsiaTheme="minorHAnsi" w:hAnsi="Segoe UI" w:cs="Segoe UI"/>
                <w:b w:val="0"/>
                <w:bCs w:val="0"/>
                <w:sz w:val="22"/>
                <w:szCs w:val="22"/>
                <w:lang w:val="es-MX" w:eastAsia="es-MX"/>
              </w:rPr>
              <w:t>.2</w:t>
            </w:r>
          </w:p>
        </w:tc>
        <w:tc>
          <w:tcPr>
            <w:tcW w:w="8222" w:type="dxa"/>
            <w:vAlign w:val="center"/>
          </w:tcPr>
          <w:p w14:paraId="6805F6D7" w14:textId="13B43545" w:rsidR="00DC0E0D" w:rsidRPr="00C81BBB" w:rsidRDefault="00817A28" w:rsidP="00D46C29">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C81BBB">
              <w:rPr>
                <w:rFonts w:cs="Segoe UI"/>
                <w:sz w:val="22"/>
                <w:szCs w:val="22"/>
                <w:lang w:eastAsia="es-MX"/>
              </w:rPr>
              <w:t xml:space="preserve">La palabra </w:t>
            </w:r>
            <w:r w:rsidR="00717DBC" w:rsidRPr="00C81BBB">
              <w:rPr>
                <w:rFonts w:cs="Segoe UI"/>
                <w:sz w:val="22"/>
                <w:szCs w:val="22"/>
                <w:lang w:eastAsia="es-MX"/>
              </w:rPr>
              <w:t xml:space="preserve">“el aviso de privacidad y manejo de datos” deberá ser en texto color azul y será </w:t>
            </w:r>
            <w:r w:rsidR="00E47F57" w:rsidRPr="00E47F57">
              <w:rPr>
                <w:rFonts w:cs="Segoe UI"/>
                <w:sz w:val="22"/>
                <w:szCs w:val="22"/>
                <w:lang w:eastAsia="es-MX"/>
              </w:rPr>
              <w:t xml:space="preserve">un </w:t>
            </w:r>
            <w:proofErr w:type="gramStart"/>
            <w:r w:rsidR="00E47F57" w:rsidRPr="00E47F57">
              <w:rPr>
                <w:rFonts w:cs="Segoe UI"/>
                <w:sz w:val="22"/>
                <w:szCs w:val="22"/>
                <w:lang w:eastAsia="es-MX"/>
              </w:rPr>
              <w:t>link</w:t>
            </w:r>
            <w:proofErr w:type="gramEnd"/>
            <w:r w:rsidR="00E47F57" w:rsidRPr="00E47F57">
              <w:rPr>
                <w:rFonts w:cs="Segoe UI"/>
                <w:sz w:val="22"/>
                <w:szCs w:val="22"/>
                <w:lang w:eastAsia="es-MX"/>
              </w:rPr>
              <w:t xml:space="preserve"> que al dar clic abrirá una ventana emergente</w:t>
            </w:r>
            <w:r w:rsidR="00E47F57">
              <w:rPr>
                <w:rFonts w:cs="Segoe UI"/>
                <w:sz w:val="22"/>
                <w:szCs w:val="22"/>
                <w:lang w:eastAsia="es-MX"/>
              </w:rPr>
              <w:t>.</w:t>
            </w:r>
          </w:p>
        </w:tc>
      </w:tr>
      <w:tr w:rsidR="00DC0E0D" w:rsidRPr="00BC725B" w14:paraId="401CC2A0"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C9E3EE" w14:textId="587F83D9" w:rsidR="00DC0E0D" w:rsidRDefault="00C81BBB"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19.4</w:t>
            </w:r>
          </w:p>
        </w:tc>
        <w:tc>
          <w:tcPr>
            <w:tcW w:w="8222" w:type="dxa"/>
            <w:vAlign w:val="center"/>
          </w:tcPr>
          <w:p w14:paraId="6C717D49" w14:textId="36F9F6F0" w:rsidR="00DC0E0D" w:rsidRPr="00C81BBB" w:rsidRDefault="00A736F7" w:rsidP="00D46C29">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Se mostrará una pantalla modal para</w:t>
            </w:r>
            <w:r w:rsidR="00717DBC" w:rsidRPr="00C81BBB">
              <w:rPr>
                <w:rFonts w:ascii="Segoe UI" w:eastAsiaTheme="minorHAnsi" w:hAnsi="Segoe UI" w:cs="Segoe UI"/>
                <w:sz w:val="22"/>
                <w:szCs w:val="22"/>
                <w:lang w:val="es-MX" w:eastAsia="es-MX"/>
              </w:rPr>
              <w:t xml:space="preserve"> visualizar </w:t>
            </w:r>
            <w:r>
              <w:rPr>
                <w:rFonts w:ascii="Segoe UI" w:eastAsiaTheme="minorHAnsi" w:hAnsi="Segoe UI" w:cs="Segoe UI"/>
                <w:sz w:val="22"/>
                <w:szCs w:val="22"/>
                <w:lang w:val="es-MX" w:eastAsia="es-MX"/>
              </w:rPr>
              <w:t>la</w:t>
            </w:r>
            <w:r w:rsidR="008977F7" w:rsidRPr="00C81BBB">
              <w:rPr>
                <w:rFonts w:ascii="Segoe UI" w:eastAsiaTheme="minorHAnsi" w:hAnsi="Segoe UI" w:cs="Segoe UI"/>
                <w:sz w:val="22"/>
                <w:szCs w:val="22"/>
                <w:lang w:val="es-MX" w:eastAsia="es-MX"/>
              </w:rPr>
              <w:t xml:space="preserve"> política de privacida</w:t>
            </w:r>
            <w:r>
              <w:rPr>
                <w:rFonts w:ascii="Segoe UI" w:eastAsiaTheme="minorHAnsi" w:hAnsi="Segoe UI" w:cs="Segoe UI"/>
                <w:sz w:val="22"/>
                <w:szCs w:val="22"/>
                <w:lang w:val="es-MX" w:eastAsia="es-MX"/>
              </w:rPr>
              <w:t>d que contendrá un botón de “Cerrar”.</w:t>
            </w:r>
          </w:p>
          <w:p w14:paraId="3007752A" w14:textId="5FA04CFE" w:rsidR="008977F7" w:rsidRPr="00C81BBB" w:rsidRDefault="00643DE9" w:rsidP="00643DE9">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81BBB">
              <w:rPr>
                <w:noProof/>
              </w:rPr>
              <w:lastRenderedPageBreak/>
              <w:drawing>
                <wp:inline distT="0" distB="0" distL="0" distR="0" wp14:anchorId="23B682BE" wp14:editId="7BCED59D">
                  <wp:extent cx="3138985" cy="1930597"/>
                  <wp:effectExtent l="19050" t="19050" r="23495" b="12700"/>
                  <wp:docPr id="339523209" name="Imagen 33952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3144239" cy="1933828"/>
                          </a:xfrm>
                          <a:prstGeom prst="rect">
                            <a:avLst/>
                          </a:prstGeom>
                          <a:ln>
                            <a:solidFill>
                              <a:schemeClr val="bg1">
                                <a:lumMod val="85000"/>
                              </a:schemeClr>
                            </a:solidFill>
                          </a:ln>
                        </pic:spPr>
                      </pic:pic>
                    </a:graphicData>
                  </a:graphic>
                </wp:inline>
              </w:drawing>
            </w:r>
          </w:p>
          <w:p w14:paraId="0439FFF3" w14:textId="58E04D6F" w:rsidR="008977F7" w:rsidRPr="00C81BBB" w:rsidRDefault="008977F7" w:rsidP="00D46C29">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DC0E0D" w:rsidRPr="00BC725B" w14:paraId="4ADA9C70"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635A8E" w14:textId="255E68C1" w:rsidR="00DC0E0D" w:rsidRDefault="00E10D26"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19.4.1</w:t>
            </w:r>
          </w:p>
        </w:tc>
        <w:tc>
          <w:tcPr>
            <w:tcW w:w="8222" w:type="dxa"/>
            <w:vAlign w:val="center"/>
          </w:tcPr>
          <w:p w14:paraId="4095B8AD" w14:textId="0D204B65" w:rsidR="00DC0E0D" w:rsidRPr="001D0D4D" w:rsidRDefault="006B219D"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color w:val="FF0000"/>
                <w:sz w:val="22"/>
                <w:szCs w:val="22"/>
                <w:lang w:val="es-MX" w:eastAsia="es-MX"/>
              </w:rPr>
            </w:pPr>
            <w:r w:rsidRPr="002B3E73">
              <w:rPr>
                <w:rFonts w:ascii="Segoe UI" w:eastAsiaTheme="minorHAnsi" w:hAnsi="Segoe UI" w:cs="Segoe UI"/>
                <w:sz w:val="22"/>
                <w:szCs w:val="22"/>
                <w:lang w:val="es-MX" w:eastAsia="es-MX"/>
              </w:rPr>
              <w:t xml:space="preserve">Al dar clic en el </w:t>
            </w:r>
            <w:r w:rsidR="0012253F" w:rsidRPr="002B3E73">
              <w:rPr>
                <w:rFonts w:ascii="Segoe UI" w:eastAsiaTheme="minorHAnsi" w:hAnsi="Segoe UI" w:cs="Segoe UI"/>
                <w:sz w:val="22"/>
                <w:szCs w:val="22"/>
                <w:lang w:val="es-MX" w:eastAsia="es-MX"/>
              </w:rPr>
              <w:t>botón</w:t>
            </w:r>
            <w:r w:rsidRPr="002B3E73">
              <w:rPr>
                <w:rFonts w:ascii="Segoe UI" w:eastAsiaTheme="minorHAnsi" w:hAnsi="Segoe UI" w:cs="Segoe UI"/>
                <w:sz w:val="22"/>
                <w:szCs w:val="22"/>
                <w:lang w:val="es-MX" w:eastAsia="es-MX"/>
              </w:rPr>
              <w:t xml:space="preserve"> </w:t>
            </w:r>
            <w:r w:rsidR="003F506A">
              <w:rPr>
                <w:rFonts w:ascii="Segoe UI" w:eastAsiaTheme="minorHAnsi" w:hAnsi="Segoe UI" w:cs="Segoe UI"/>
                <w:sz w:val="22"/>
                <w:szCs w:val="22"/>
                <w:lang w:val="es-MX" w:eastAsia="es-MX"/>
              </w:rPr>
              <w:t>Cerrar</w:t>
            </w:r>
            <w:r w:rsidRPr="002B3E73">
              <w:rPr>
                <w:rFonts w:ascii="Segoe UI" w:eastAsiaTheme="minorHAnsi" w:hAnsi="Segoe UI" w:cs="Segoe UI"/>
                <w:sz w:val="22"/>
                <w:szCs w:val="22"/>
                <w:lang w:val="es-MX" w:eastAsia="es-MX"/>
              </w:rPr>
              <w:t xml:space="preserve">, se deberá </w:t>
            </w:r>
            <w:r w:rsidR="0012253F" w:rsidRPr="002B3E73">
              <w:rPr>
                <w:rFonts w:ascii="Segoe UI" w:eastAsiaTheme="minorHAnsi" w:hAnsi="Segoe UI" w:cs="Segoe UI"/>
                <w:sz w:val="22"/>
                <w:szCs w:val="22"/>
                <w:lang w:val="es-MX" w:eastAsia="es-MX"/>
              </w:rPr>
              <w:t>cerrar la pantalla y seguir</w:t>
            </w:r>
            <w:r w:rsidR="00A736F7">
              <w:rPr>
                <w:rFonts w:ascii="Segoe UI" w:eastAsiaTheme="minorHAnsi" w:hAnsi="Segoe UI" w:cs="Segoe UI"/>
                <w:sz w:val="22"/>
                <w:szCs w:val="22"/>
                <w:lang w:val="es-MX" w:eastAsia="es-MX"/>
              </w:rPr>
              <w:t>á</w:t>
            </w:r>
            <w:r w:rsidR="0012253F" w:rsidRPr="002B3E73">
              <w:rPr>
                <w:rFonts w:ascii="Segoe UI" w:eastAsiaTheme="minorHAnsi" w:hAnsi="Segoe UI" w:cs="Segoe UI"/>
                <w:sz w:val="22"/>
                <w:szCs w:val="22"/>
                <w:lang w:val="es-MX" w:eastAsia="es-MX"/>
              </w:rPr>
              <w:t xml:space="preserve"> en la pantalla de registro. </w:t>
            </w:r>
          </w:p>
        </w:tc>
      </w:tr>
      <w:tr w:rsidR="00DC0E0D" w:rsidRPr="00BC725B" w14:paraId="408A6EF4"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B05B7D" w14:textId="4A3034CB" w:rsidR="00DC0E0D" w:rsidRDefault="00E10D26"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19.5</w:t>
            </w:r>
          </w:p>
        </w:tc>
        <w:tc>
          <w:tcPr>
            <w:tcW w:w="8222" w:type="dxa"/>
            <w:vAlign w:val="center"/>
          </w:tcPr>
          <w:p w14:paraId="00915CEC" w14:textId="77777777" w:rsidR="00DC0E0D" w:rsidRDefault="009D62B2"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Se validará que </w:t>
            </w:r>
            <w:r w:rsidR="00114D33">
              <w:rPr>
                <w:rFonts w:ascii="Segoe UI" w:eastAsiaTheme="minorHAnsi" w:hAnsi="Segoe UI" w:cs="Segoe UI"/>
                <w:sz w:val="22"/>
                <w:szCs w:val="22"/>
                <w:lang w:val="es-MX" w:eastAsia="es-MX"/>
              </w:rPr>
              <w:t xml:space="preserve">este activada la casilla de </w:t>
            </w:r>
            <w:proofErr w:type="spellStart"/>
            <w:r w:rsidR="00114D33">
              <w:rPr>
                <w:rFonts w:ascii="Segoe UI" w:eastAsiaTheme="minorHAnsi" w:hAnsi="Segoe UI" w:cs="Segoe UI"/>
                <w:sz w:val="22"/>
                <w:szCs w:val="22"/>
                <w:lang w:val="es-MX" w:eastAsia="es-MX"/>
              </w:rPr>
              <w:t>checkbox</w:t>
            </w:r>
            <w:proofErr w:type="spellEnd"/>
            <w:r w:rsidR="00114D33">
              <w:rPr>
                <w:rFonts w:ascii="Segoe UI" w:eastAsiaTheme="minorHAnsi" w:hAnsi="Segoe UI" w:cs="Segoe UI"/>
                <w:sz w:val="22"/>
                <w:szCs w:val="22"/>
                <w:lang w:val="es-MX" w:eastAsia="es-MX"/>
              </w:rPr>
              <w:t>, de lo contrario enviará el siguiente mensaje:</w:t>
            </w:r>
          </w:p>
          <w:p w14:paraId="0446BBFE" w14:textId="77777777" w:rsidR="00114D33" w:rsidRDefault="00114D33"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p w14:paraId="313ADD42" w14:textId="77777777" w:rsidR="00114D33" w:rsidRPr="00CC7E49" w:rsidRDefault="00114D33"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r w:rsidRPr="00CC7E49">
              <w:rPr>
                <w:rFonts w:ascii="Segoe UI" w:eastAsiaTheme="minorHAnsi" w:hAnsi="Segoe UI" w:cs="Segoe UI"/>
                <w:b/>
                <w:bCs/>
                <w:sz w:val="22"/>
                <w:szCs w:val="22"/>
                <w:lang w:val="es-MX" w:eastAsia="es-MX"/>
              </w:rPr>
              <w:t>“</w:t>
            </w:r>
            <w:r w:rsidR="00131C30" w:rsidRPr="00CC7E49">
              <w:rPr>
                <w:rFonts w:ascii="Segoe UI" w:eastAsiaTheme="minorHAnsi" w:hAnsi="Segoe UI" w:cs="Segoe UI"/>
                <w:b/>
                <w:bCs/>
                <w:sz w:val="22"/>
                <w:szCs w:val="22"/>
                <w:lang w:val="es-MX" w:eastAsia="es-MX"/>
              </w:rPr>
              <w:t>Para poder confirmar su registro, es necesario que acepte la política de privacidad”</w:t>
            </w:r>
          </w:p>
          <w:p w14:paraId="5272CADF" w14:textId="77777777" w:rsidR="00131C30" w:rsidRDefault="00131C30"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p w14:paraId="50F8CFA5" w14:textId="77777777" w:rsidR="00131C30" w:rsidRDefault="00131C30"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Se tomará como este ejemplo:</w:t>
            </w:r>
          </w:p>
          <w:p w14:paraId="3F97666D" w14:textId="77777777" w:rsidR="00131C30" w:rsidRPr="00CC7E49" w:rsidRDefault="00131C30"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Cs w:val="16"/>
                <w:lang w:val="es-MX" w:eastAsia="es-MX"/>
              </w:rPr>
            </w:pPr>
          </w:p>
          <w:p w14:paraId="6BB2AC57" w14:textId="0F6D0185" w:rsidR="00131C30" w:rsidRPr="00BC725B" w:rsidRDefault="00CC7E49"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63DFF799" wp14:editId="285A791F">
                  <wp:extent cx="5083810" cy="282642"/>
                  <wp:effectExtent l="0" t="0" r="2540" b="3175"/>
                  <wp:docPr id="339523211" name="Imagen 339523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2"/>
                          <a:srcRect t="32865"/>
                          <a:stretch/>
                        </pic:blipFill>
                        <pic:spPr bwMode="auto">
                          <a:xfrm>
                            <a:off x="0" y="0"/>
                            <a:ext cx="5083810" cy="282642"/>
                          </a:xfrm>
                          <a:prstGeom prst="rect">
                            <a:avLst/>
                          </a:prstGeom>
                          <a:ln>
                            <a:noFill/>
                          </a:ln>
                          <a:extLst>
                            <a:ext uri="{53640926-AAD7-44D8-BBD7-CCE9431645EC}">
                              <a14:shadowObscured xmlns:a14="http://schemas.microsoft.com/office/drawing/2010/main"/>
                            </a:ext>
                          </a:extLst>
                        </pic:spPr>
                      </pic:pic>
                    </a:graphicData>
                  </a:graphic>
                </wp:inline>
              </w:drawing>
            </w:r>
          </w:p>
        </w:tc>
      </w:tr>
      <w:tr w:rsidR="00DC0E0D" w:rsidRPr="00BC725B" w14:paraId="3DA9D695"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CF6F78" w14:textId="2F5FDD99" w:rsidR="00DC0E0D" w:rsidRDefault="00E10D26"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19.6</w:t>
            </w:r>
          </w:p>
        </w:tc>
        <w:tc>
          <w:tcPr>
            <w:tcW w:w="8222" w:type="dxa"/>
            <w:vAlign w:val="center"/>
          </w:tcPr>
          <w:p w14:paraId="45F4067D" w14:textId="0AF02A22" w:rsidR="00DC0E0D" w:rsidRPr="00BC725B" w:rsidRDefault="0083374E"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Una vez </w:t>
            </w:r>
            <w:r w:rsidR="00384554">
              <w:rPr>
                <w:rFonts w:ascii="Segoe UI" w:eastAsiaTheme="minorHAnsi" w:hAnsi="Segoe UI" w:cs="Segoe UI"/>
                <w:sz w:val="22"/>
                <w:szCs w:val="22"/>
                <w:lang w:val="es-MX" w:eastAsia="es-MX"/>
              </w:rPr>
              <w:t xml:space="preserve">enviada la solicitud, se guardarán los datos del aviso y la fecha en que se </w:t>
            </w:r>
            <w:r w:rsidR="00E10D26">
              <w:rPr>
                <w:rFonts w:ascii="Segoe UI" w:eastAsiaTheme="minorHAnsi" w:hAnsi="Segoe UI" w:cs="Segoe UI"/>
                <w:sz w:val="22"/>
                <w:szCs w:val="22"/>
                <w:lang w:val="es-MX" w:eastAsia="es-MX"/>
              </w:rPr>
              <w:t>aceptó</w:t>
            </w:r>
            <w:r w:rsidR="00467051">
              <w:rPr>
                <w:rFonts w:ascii="Segoe UI" w:eastAsiaTheme="minorHAnsi" w:hAnsi="Segoe UI" w:cs="Segoe UI"/>
                <w:sz w:val="22"/>
                <w:szCs w:val="22"/>
                <w:lang w:val="es-MX" w:eastAsia="es-MX"/>
              </w:rPr>
              <w:t xml:space="preserve">. </w:t>
            </w:r>
            <w:r w:rsidR="00AB305E">
              <w:rPr>
                <w:rFonts w:ascii="Segoe UI" w:eastAsiaTheme="minorHAnsi" w:hAnsi="Segoe UI" w:cs="Segoe UI"/>
                <w:sz w:val="22"/>
                <w:szCs w:val="22"/>
                <w:lang w:val="es-MX" w:eastAsia="es-MX"/>
              </w:rPr>
              <w:t>Por lo que una vez que el usuario sea acepta</w:t>
            </w:r>
            <w:r w:rsidR="00E10D26">
              <w:rPr>
                <w:rFonts w:ascii="Segoe UI" w:eastAsiaTheme="minorHAnsi" w:hAnsi="Segoe UI" w:cs="Segoe UI"/>
                <w:sz w:val="22"/>
                <w:szCs w:val="22"/>
                <w:lang w:val="es-MX" w:eastAsia="es-MX"/>
              </w:rPr>
              <w:t xml:space="preserve">do, ya no se le mostrará la política de privacidad cuando </w:t>
            </w:r>
            <w:r w:rsidR="00746192">
              <w:rPr>
                <w:rFonts w:ascii="Segoe UI" w:eastAsiaTheme="minorHAnsi" w:hAnsi="Segoe UI" w:cs="Segoe UI"/>
                <w:sz w:val="22"/>
                <w:szCs w:val="22"/>
                <w:lang w:val="es-MX" w:eastAsia="es-MX"/>
              </w:rPr>
              <w:t>inicie sesión.</w:t>
            </w:r>
          </w:p>
        </w:tc>
      </w:tr>
    </w:tbl>
    <w:p w14:paraId="7B948325" w14:textId="77777777" w:rsidR="00DC0E0D" w:rsidRDefault="00DC0E0D" w:rsidP="00DC0E0D">
      <w:pPr>
        <w:pStyle w:val="Prrafodelista"/>
        <w:spacing w:after="0"/>
        <w:jc w:val="both"/>
        <w:rPr>
          <w:rFonts w:eastAsiaTheme="majorEastAsia" w:cs="Segoe UI"/>
        </w:rPr>
      </w:pPr>
    </w:p>
    <w:p w14:paraId="0B782532" w14:textId="77777777" w:rsidR="00DC0E0D" w:rsidRPr="006653EA" w:rsidRDefault="00DC0E0D" w:rsidP="00DC0E0D">
      <w:pPr>
        <w:pStyle w:val="Ttulo4"/>
        <w:rPr>
          <w:rStyle w:val="nfasisintenso"/>
          <w:rFonts w:ascii="Segoe UI" w:hAnsi="Segoe UI" w:cs="Segoe UI"/>
        </w:rPr>
      </w:pPr>
      <w:r w:rsidRPr="006653EA">
        <w:rPr>
          <w:rStyle w:val="nfasisintenso"/>
          <w:rFonts w:ascii="Segoe UI" w:hAnsi="Segoe UI" w:cs="Segoe UI"/>
        </w:rPr>
        <w:t>Notificaciones asociadas</w:t>
      </w:r>
    </w:p>
    <w:p w14:paraId="1B37A14B" w14:textId="77777777" w:rsidR="00DC0E0D" w:rsidRPr="00DF0A97" w:rsidRDefault="00DC0E0D" w:rsidP="00DC0E0D">
      <w:pPr>
        <w:spacing w:after="0" w:line="240" w:lineRule="auto"/>
        <w:rPr>
          <w:rFonts w:eastAsiaTheme="majorEastAsia" w:cs="Segoe UI"/>
        </w:rPr>
      </w:pPr>
      <w:r w:rsidRPr="00DF0A97">
        <w:rPr>
          <w:rFonts w:eastAsiaTheme="majorEastAsia" w:cs="Segoe UI"/>
        </w:rPr>
        <w:t>No aplica.</w:t>
      </w:r>
    </w:p>
    <w:p w14:paraId="40338194" w14:textId="77777777" w:rsidR="00DC0E0D" w:rsidRPr="00A40580" w:rsidRDefault="00DC0E0D" w:rsidP="00DC0E0D">
      <w:pPr>
        <w:spacing w:after="0" w:line="240" w:lineRule="auto"/>
        <w:ind w:left="720"/>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DC0E0D" w:rsidRPr="00A40580" w14:paraId="1025A77C" w14:textId="77777777" w:rsidTr="00D46C29">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2FEE19C" w14:textId="77777777" w:rsidR="00DC0E0D" w:rsidRPr="00A40580" w:rsidRDefault="00DC0E0D" w:rsidP="00D46C29">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721E527" w14:textId="77777777" w:rsidR="00DC0E0D" w:rsidRPr="00A40580" w:rsidRDefault="00DC0E0D" w:rsidP="00D46C29">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A60EDF2" w14:textId="77777777" w:rsidR="00DC0E0D" w:rsidRPr="00A40580" w:rsidRDefault="00DC0E0D" w:rsidP="00D46C29">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3954285" w14:textId="77777777" w:rsidR="00DC0E0D" w:rsidRPr="00A40580" w:rsidRDefault="00DC0E0D" w:rsidP="00D46C29">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DC0E0D" w:rsidRPr="00A40580" w14:paraId="7BE1096A" w14:textId="77777777" w:rsidTr="00D46C29">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F96F83F" w14:textId="77777777" w:rsidR="00DC0E0D" w:rsidRPr="001A57A0" w:rsidRDefault="00DC0E0D" w:rsidP="00D46C2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DBE4535" w14:textId="77777777" w:rsidR="00DC0E0D" w:rsidRPr="001A57A0" w:rsidRDefault="00DC0E0D" w:rsidP="00D46C2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771BE32" w14:textId="77777777" w:rsidR="00DC0E0D" w:rsidRPr="001A57A0" w:rsidRDefault="00DC0E0D" w:rsidP="00D46C2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619A69FD" w14:textId="77777777" w:rsidR="00DC0E0D" w:rsidRPr="001A57A0" w:rsidRDefault="00DC0E0D" w:rsidP="00D46C2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0333270A" w14:textId="77777777" w:rsidR="00DC0E0D" w:rsidRDefault="00DC0E0D" w:rsidP="00DC0E0D">
      <w:pPr>
        <w:pStyle w:val="Prrafodelista"/>
        <w:spacing w:after="0"/>
        <w:jc w:val="both"/>
        <w:rPr>
          <w:rFonts w:eastAsiaTheme="majorEastAsia" w:cs="Segoe UI"/>
        </w:rPr>
      </w:pPr>
    </w:p>
    <w:p w14:paraId="5C6D641A" w14:textId="77777777" w:rsidR="00DC0E0D" w:rsidRDefault="00DC0E0D" w:rsidP="00DC0E0D">
      <w:pPr>
        <w:pStyle w:val="Prrafodelista"/>
        <w:spacing w:after="0"/>
        <w:jc w:val="both"/>
        <w:rPr>
          <w:rFonts w:eastAsiaTheme="majorEastAsia" w:cs="Segoe UI"/>
        </w:rPr>
      </w:pPr>
    </w:p>
    <w:p w14:paraId="6BA61F7F" w14:textId="77777777" w:rsidR="00DC0E0D" w:rsidRPr="006653EA" w:rsidRDefault="00DC0E0D" w:rsidP="00DC0E0D">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5F134B1D" w14:textId="77777777" w:rsidR="00DC0E0D" w:rsidRPr="001030A6" w:rsidRDefault="00DC0E0D" w:rsidP="00DC0E0D">
      <w:r>
        <w:t>No aplica.</w:t>
      </w:r>
    </w:p>
    <w:p w14:paraId="02357AAB" w14:textId="77777777" w:rsidR="00DC0E0D" w:rsidRDefault="00DC0E0D" w:rsidP="00DC0E0D">
      <w:pPr>
        <w:pStyle w:val="Prrafodelista"/>
        <w:ind w:left="360"/>
        <w:rPr>
          <w:rFonts w:cs="Segoe UI"/>
          <w:iCs/>
          <w:lang w:eastAsia="es-MX"/>
        </w:rPr>
      </w:pPr>
    </w:p>
    <w:p w14:paraId="58AFB182" w14:textId="38449588" w:rsidR="00DC0E0D" w:rsidRDefault="00DC0E0D" w:rsidP="00DC0E0D">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proofErr w:type="spellStart"/>
      <w:r w:rsidR="000F7189">
        <w:rPr>
          <w:rStyle w:val="nfasisintenso"/>
          <w:rFonts w:ascii="Segoe UI" w:hAnsi="Segoe UI" w:cs="Segoe UI"/>
        </w:rPr>
        <w:t>Checkbox</w:t>
      </w:r>
      <w:proofErr w:type="spellEnd"/>
      <w:r w:rsidR="000F7189">
        <w:rPr>
          <w:rStyle w:val="nfasisintenso"/>
          <w:rFonts w:ascii="Segoe UI" w:hAnsi="Segoe UI" w:cs="Segoe UI"/>
        </w:rPr>
        <w:t xml:space="preserve"> de aviso de privacidad</w:t>
      </w:r>
      <w:r>
        <w:rPr>
          <w:rStyle w:val="nfasisintenso"/>
          <w:rFonts w:ascii="Segoe UI" w:hAnsi="Segoe UI" w:cs="Segoe UI"/>
        </w:rPr>
        <w:t>”</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DC0E0D" w:rsidRPr="00BC725B" w14:paraId="64C92307"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739BBB1" w14:textId="77777777" w:rsidR="00DC0E0D" w:rsidRPr="00987214" w:rsidRDefault="00DC0E0D" w:rsidP="00D46C29">
            <w:pPr>
              <w:rPr>
                <w:rFonts w:cs="Segoe UI"/>
              </w:rPr>
            </w:pPr>
            <w:r w:rsidRPr="00987214">
              <w:rPr>
                <w:rFonts w:cs="Segoe UI"/>
              </w:rPr>
              <w:t>Campo</w:t>
            </w:r>
          </w:p>
        </w:tc>
        <w:tc>
          <w:tcPr>
            <w:tcW w:w="1906" w:type="dxa"/>
          </w:tcPr>
          <w:p w14:paraId="2CE2629F" w14:textId="77777777" w:rsidR="00DC0E0D" w:rsidRPr="00987214" w:rsidRDefault="00DC0E0D"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03EE4821" w14:textId="77777777" w:rsidR="00DC0E0D" w:rsidRPr="00987214" w:rsidRDefault="00DC0E0D"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6751CFB6" w14:textId="77777777" w:rsidR="00DC0E0D" w:rsidRPr="00987214" w:rsidRDefault="00DC0E0D"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489A5C06" w14:textId="77777777" w:rsidR="00DC0E0D" w:rsidRPr="00BC725B" w:rsidRDefault="00DC0E0D"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DC0E0D" w:rsidRPr="00BC725B" w14:paraId="201E3212"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13519D03" w14:textId="77777777" w:rsidR="00DC0E0D" w:rsidRPr="00BC725B" w:rsidRDefault="00DC0E0D" w:rsidP="00D46C29">
            <w:pPr>
              <w:rPr>
                <w:rFonts w:cs="Segoe UI"/>
              </w:rPr>
            </w:pPr>
          </w:p>
        </w:tc>
        <w:tc>
          <w:tcPr>
            <w:tcW w:w="1906" w:type="dxa"/>
          </w:tcPr>
          <w:p w14:paraId="3D012AEC" w14:textId="77777777" w:rsidR="00DC0E0D" w:rsidRPr="00BC725B" w:rsidRDefault="00DC0E0D" w:rsidP="00D46C29">
            <w:pPr>
              <w:cnfStyle w:val="000000100000" w:firstRow="0" w:lastRow="0" w:firstColumn="0" w:lastColumn="0" w:oddVBand="0" w:evenVBand="0" w:oddHBand="1" w:evenHBand="0" w:firstRowFirstColumn="0" w:firstRowLastColumn="0" w:lastRowFirstColumn="0" w:lastRowLastColumn="0"/>
              <w:rPr>
                <w:rFonts w:cs="Segoe UI"/>
                <w:b/>
                <w:bCs/>
              </w:rPr>
            </w:pPr>
          </w:p>
        </w:tc>
        <w:tc>
          <w:tcPr>
            <w:tcW w:w="2981" w:type="dxa"/>
          </w:tcPr>
          <w:p w14:paraId="70D8675D" w14:textId="77777777" w:rsidR="00DC0E0D" w:rsidRPr="00BC725B" w:rsidRDefault="00DC0E0D" w:rsidP="00D46C29">
            <w:pPr>
              <w:cnfStyle w:val="000000100000" w:firstRow="0" w:lastRow="0" w:firstColumn="0" w:lastColumn="0" w:oddVBand="0" w:evenVBand="0" w:oddHBand="1" w:evenHBand="0" w:firstRowFirstColumn="0" w:firstRowLastColumn="0" w:lastRowFirstColumn="0" w:lastRowLastColumn="0"/>
              <w:rPr>
                <w:rFonts w:cs="Segoe UI"/>
              </w:rPr>
            </w:pPr>
          </w:p>
        </w:tc>
        <w:tc>
          <w:tcPr>
            <w:tcW w:w="1671" w:type="dxa"/>
          </w:tcPr>
          <w:p w14:paraId="39024D80" w14:textId="77777777" w:rsidR="00DC0E0D" w:rsidRPr="00BC725B" w:rsidRDefault="00DC0E0D" w:rsidP="00D46C29">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2" w:type="dxa"/>
          </w:tcPr>
          <w:p w14:paraId="286404F0" w14:textId="77777777" w:rsidR="00DC0E0D" w:rsidRPr="00BC725B" w:rsidRDefault="00DC0E0D" w:rsidP="00D46C29">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4173AFEF" w14:textId="77777777" w:rsidR="00DC0E0D" w:rsidRDefault="00DC0E0D" w:rsidP="00DC0E0D">
      <w:pPr>
        <w:pStyle w:val="Prrafodelista"/>
        <w:spacing w:after="0"/>
        <w:jc w:val="both"/>
        <w:rPr>
          <w:rFonts w:eastAsiaTheme="majorEastAsia" w:cs="Segoe UI"/>
        </w:rPr>
      </w:pPr>
    </w:p>
    <w:p w14:paraId="78C4E127" w14:textId="67D6465F" w:rsidR="00DC0E0D" w:rsidRDefault="00DC0E0D" w:rsidP="003D4575">
      <w:pPr>
        <w:pStyle w:val="Ttulo4"/>
        <w:rPr>
          <w:rStyle w:val="nfasisintenso"/>
          <w:rFonts w:ascii="Segoe UI" w:hAnsi="Segoe UI" w:cs="Segoe UI"/>
        </w:rPr>
      </w:pPr>
      <w:r w:rsidRPr="006653EA">
        <w:rPr>
          <w:rStyle w:val="nfasisintenso"/>
          <w:rFonts w:ascii="Segoe UI" w:hAnsi="Segoe UI" w:cs="Segoe UI"/>
        </w:rPr>
        <w:t>Supuestos y exclusiones</w:t>
      </w:r>
    </w:p>
    <w:p w14:paraId="6F4ADDE5" w14:textId="0D422B89" w:rsidR="003D4575" w:rsidRDefault="003D4575" w:rsidP="003D4575">
      <w:r>
        <w:t>No aplica.</w:t>
      </w:r>
    </w:p>
    <w:p w14:paraId="3BA63FAE" w14:textId="77777777" w:rsidR="003D4575" w:rsidRPr="003D4575" w:rsidRDefault="003D4575" w:rsidP="003D4575"/>
    <w:p w14:paraId="33FE8EDA" w14:textId="77777777" w:rsidR="00DC0E0D" w:rsidRPr="006653EA" w:rsidRDefault="00DC0E0D" w:rsidP="00DC0E0D">
      <w:pPr>
        <w:pStyle w:val="Ttulo4"/>
        <w:rPr>
          <w:rStyle w:val="nfasisintenso"/>
          <w:rFonts w:ascii="Segoe UI" w:hAnsi="Segoe UI" w:cs="Segoe UI"/>
        </w:rPr>
      </w:pPr>
      <w:r w:rsidRPr="006653EA">
        <w:rPr>
          <w:rStyle w:val="nfasisintenso"/>
          <w:rFonts w:ascii="Segoe UI" w:hAnsi="Segoe UI" w:cs="Segoe UI"/>
        </w:rPr>
        <w:t>Anexo</w:t>
      </w:r>
    </w:p>
    <w:p w14:paraId="47BB1A6F" w14:textId="77777777" w:rsidR="00DC0E0D" w:rsidRDefault="00DC0E0D" w:rsidP="00DC0E0D">
      <w:r>
        <w:t>No aplica.</w:t>
      </w:r>
    </w:p>
    <w:p w14:paraId="6E1D5E22" w14:textId="77777777" w:rsidR="00DC0E0D" w:rsidRDefault="00DC0E0D" w:rsidP="00985224">
      <w:pPr>
        <w:pStyle w:val="Prrafodelista"/>
        <w:spacing w:after="0"/>
        <w:jc w:val="both"/>
        <w:rPr>
          <w:rFonts w:eastAsiaTheme="majorEastAsia" w:cs="Segoe UI"/>
        </w:rPr>
      </w:pPr>
    </w:p>
    <w:p w14:paraId="4E3BAEDF" w14:textId="77777777" w:rsidR="00DC0E0D" w:rsidRDefault="00DC0E0D" w:rsidP="00985224">
      <w:pPr>
        <w:pStyle w:val="Prrafodelista"/>
        <w:spacing w:after="0"/>
        <w:jc w:val="both"/>
        <w:rPr>
          <w:rFonts w:eastAsiaTheme="majorEastAsia" w:cs="Segoe UI"/>
        </w:rPr>
      </w:pPr>
    </w:p>
    <w:p w14:paraId="299C1564" w14:textId="77777777" w:rsidR="00DC0E0D" w:rsidRDefault="00DC0E0D" w:rsidP="00985224">
      <w:pPr>
        <w:pStyle w:val="Prrafodelista"/>
        <w:spacing w:after="0"/>
        <w:jc w:val="both"/>
        <w:rPr>
          <w:rFonts w:eastAsiaTheme="majorEastAsia" w:cs="Segoe UI"/>
        </w:rPr>
      </w:pPr>
    </w:p>
    <w:p w14:paraId="2701A9CE" w14:textId="77777777" w:rsidR="00DC0E0D" w:rsidRDefault="00DC0E0D" w:rsidP="00985224">
      <w:pPr>
        <w:pStyle w:val="Prrafodelista"/>
        <w:spacing w:after="0"/>
        <w:jc w:val="both"/>
        <w:rPr>
          <w:rFonts w:eastAsiaTheme="majorEastAsia" w:cs="Segoe UI"/>
        </w:rPr>
      </w:pPr>
    </w:p>
    <w:p w14:paraId="65D34564" w14:textId="77777777" w:rsidR="00DC0E0D" w:rsidRDefault="00DC0E0D" w:rsidP="00985224">
      <w:pPr>
        <w:pStyle w:val="Prrafodelista"/>
        <w:spacing w:after="0"/>
        <w:jc w:val="both"/>
        <w:rPr>
          <w:rFonts w:eastAsiaTheme="majorEastAsia" w:cs="Segoe UI"/>
        </w:rPr>
      </w:pPr>
    </w:p>
    <w:p w14:paraId="02639925" w14:textId="77777777" w:rsidR="00DC0E0D" w:rsidRDefault="00DC0E0D" w:rsidP="00985224">
      <w:pPr>
        <w:pStyle w:val="Prrafodelista"/>
        <w:spacing w:after="0"/>
        <w:jc w:val="both"/>
        <w:rPr>
          <w:rFonts w:eastAsiaTheme="majorEastAsia" w:cs="Segoe UI"/>
        </w:rPr>
      </w:pPr>
    </w:p>
    <w:p w14:paraId="3440FAA7" w14:textId="77777777" w:rsidR="00DC0E0D" w:rsidRDefault="00DC0E0D" w:rsidP="00985224">
      <w:pPr>
        <w:pStyle w:val="Prrafodelista"/>
        <w:spacing w:after="0"/>
        <w:jc w:val="both"/>
        <w:rPr>
          <w:rFonts w:eastAsiaTheme="majorEastAsia" w:cs="Segoe UI"/>
        </w:rPr>
      </w:pPr>
    </w:p>
    <w:p w14:paraId="1940BEDD" w14:textId="77777777" w:rsidR="00DC0E0D" w:rsidRDefault="00DC0E0D" w:rsidP="00985224">
      <w:pPr>
        <w:pStyle w:val="Prrafodelista"/>
        <w:spacing w:after="0"/>
        <w:jc w:val="both"/>
        <w:rPr>
          <w:rFonts w:eastAsiaTheme="majorEastAsia" w:cs="Segoe UI"/>
        </w:rPr>
      </w:pPr>
    </w:p>
    <w:p w14:paraId="2AFB797C" w14:textId="77777777" w:rsidR="00DC0E0D" w:rsidRDefault="00DC0E0D" w:rsidP="00985224">
      <w:pPr>
        <w:pStyle w:val="Prrafodelista"/>
        <w:spacing w:after="0"/>
        <w:jc w:val="both"/>
        <w:rPr>
          <w:rFonts w:eastAsiaTheme="majorEastAsia" w:cs="Segoe UI"/>
        </w:rPr>
      </w:pPr>
    </w:p>
    <w:p w14:paraId="4EB1ED44" w14:textId="77777777" w:rsidR="00DC0E0D" w:rsidRDefault="00DC0E0D" w:rsidP="00985224">
      <w:pPr>
        <w:pStyle w:val="Prrafodelista"/>
        <w:spacing w:after="0"/>
        <w:jc w:val="both"/>
        <w:rPr>
          <w:rFonts w:eastAsiaTheme="majorEastAsia" w:cs="Segoe UI"/>
        </w:rPr>
      </w:pPr>
    </w:p>
    <w:p w14:paraId="573536D4" w14:textId="77777777" w:rsidR="00DC0E0D" w:rsidRDefault="00DC0E0D" w:rsidP="00985224">
      <w:pPr>
        <w:pStyle w:val="Prrafodelista"/>
        <w:spacing w:after="0"/>
        <w:jc w:val="both"/>
        <w:rPr>
          <w:rFonts w:eastAsiaTheme="majorEastAsia" w:cs="Segoe UI"/>
        </w:rPr>
      </w:pPr>
    </w:p>
    <w:p w14:paraId="29A6DF41" w14:textId="77777777" w:rsidR="00DC0E0D" w:rsidRDefault="00DC0E0D" w:rsidP="00985224">
      <w:pPr>
        <w:pStyle w:val="Prrafodelista"/>
        <w:spacing w:after="0"/>
        <w:jc w:val="both"/>
        <w:rPr>
          <w:rFonts w:eastAsiaTheme="majorEastAsia" w:cs="Segoe UI"/>
        </w:rPr>
      </w:pPr>
    </w:p>
    <w:p w14:paraId="0F6BBF1B" w14:textId="77777777" w:rsidR="00DC0E0D" w:rsidRDefault="00DC0E0D" w:rsidP="00985224">
      <w:pPr>
        <w:pStyle w:val="Prrafodelista"/>
        <w:spacing w:after="0"/>
        <w:jc w:val="both"/>
        <w:rPr>
          <w:rFonts w:eastAsiaTheme="majorEastAsia" w:cs="Segoe UI"/>
        </w:rPr>
      </w:pPr>
    </w:p>
    <w:p w14:paraId="18732D0C" w14:textId="77777777" w:rsidR="00DC0E0D" w:rsidRDefault="00DC0E0D" w:rsidP="00985224">
      <w:pPr>
        <w:pStyle w:val="Prrafodelista"/>
        <w:spacing w:after="0"/>
        <w:jc w:val="both"/>
        <w:rPr>
          <w:rFonts w:eastAsiaTheme="majorEastAsia" w:cs="Segoe UI"/>
        </w:rPr>
      </w:pPr>
    </w:p>
    <w:p w14:paraId="644E5746" w14:textId="77777777" w:rsidR="00DC0E0D" w:rsidRDefault="00DC0E0D" w:rsidP="00985224">
      <w:pPr>
        <w:pStyle w:val="Prrafodelista"/>
        <w:spacing w:after="0"/>
        <w:jc w:val="both"/>
        <w:rPr>
          <w:rFonts w:eastAsiaTheme="majorEastAsia" w:cs="Segoe UI"/>
        </w:rPr>
      </w:pPr>
    </w:p>
    <w:p w14:paraId="6D63AE44" w14:textId="77777777" w:rsidR="00DC0E0D" w:rsidRDefault="00DC0E0D" w:rsidP="00985224">
      <w:pPr>
        <w:pStyle w:val="Prrafodelista"/>
        <w:spacing w:after="0"/>
        <w:jc w:val="both"/>
        <w:rPr>
          <w:rFonts w:eastAsiaTheme="majorEastAsia" w:cs="Segoe UI"/>
        </w:rPr>
      </w:pPr>
    </w:p>
    <w:p w14:paraId="2EB53834" w14:textId="77777777" w:rsidR="00DC0E0D" w:rsidRDefault="00DC0E0D" w:rsidP="00985224">
      <w:pPr>
        <w:pStyle w:val="Prrafodelista"/>
        <w:spacing w:after="0"/>
        <w:jc w:val="both"/>
        <w:rPr>
          <w:rFonts w:eastAsiaTheme="majorEastAsia" w:cs="Segoe UI"/>
        </w:rPr>
      </w:pPr>
    </w:p>
    <w:p w14:paraId="40370864" w14:textId="77777777" w:rsidR="00DC0E0D" w:rsidRDefault="00DC0E0D" w:rsidP="00985224">
      <w:pPr>
        <w:pStyle w:val="Prrafodelista"/>
        <w:spacing w:after="0"/>
        <w:jc w:val="both"/>
        <w:rPr>
          <w:rFonts w:eastAsiaTheme="majorEastAsia" w:cs="Segoe UI"/>
        </w:rPr>
      </w:pPr>
    </w:p>
    <w:p w14:paraId="4181E653" w14:textId="51EAAD52" w:rsidR="008A2C73" w:rsidRPr="00BC725B" w:rsidRDefault="008A2C73" w:rsidP="008A2C73">
      <w:pPr>
        <w:pStyle w:val="Ttulo2"/>
        <w:rPr>
          <w:rFonts w:ascii="Segoe UI" w:hAnsi="Segoe UI" w:cs="Segoe UI"/>
          <w:sz w:val="22"/>
          <w:szCs w:val="22"/>
        </w:rPr>
      </w:pPr>
      <w:bookmarkStart w:id="747" w:name="_Toc146029577"/>
      <w:r w:rsidRPr="00BC725B">
        <w:rPr>
          <w:rFonts w:ascii="Segoe UI" w:hAnsi="Segoe UI" w:cs="Segoe UI"/>
          <w:sz w:val="22"/>
          <w:szCs w:val="22"/>
        </w:rPr>
        <w:lastRenderedPageBreak/>
        <w:t xml:space="preserve">Requerimiento </w:t>
      </w:r>
      <w:r>
        <w:rPr>
          <w:rFonts w:ascii="Segoe UI" w:hAnsi="Segoe UI" w:cs="Segoe UI"/>
          <w:sz w:val="22"/>
          <w:szCs w:val="22"/>
        </w:rPr>
        <w:t>20</w:t>
      </w:r>
      <w:r w:rsidRPr="00BC725B">
        <w:rPr>
          <w:rFonts w:ascii="Segoe UI" w:hAnsi="Segoe UI" w:cs="Segoe UI"/>
          <w:sz w:val="22"/>
          <w:szCs w:val="22"/>
        </w:rPr>
        <w:t xml:space="preserve"> – </w:t>
      </w:r>
      <w:r w:rsidRPr="003C2E29">
        <w:rPr>
          <w:rFonts w:ascii="Segoe UI" w:hAnsi="Segoe UI" w:cs="Segoe UI"/>
          <w:sz w:val="22"/>
          <w:szCs w:val="22"/>
        </w:rPr>
        <w:t>Cuadros de texto enriquecido en los campos de formulario de la convocatoria</w:t>
      </w:r>
      <w:bookmarkEnd w:id="747"/>
    </w:p>
    <w:p w14:paraId="2F6DDBE4" w14:textId="77777777" w:rsidR="008A2C73" w:rsidRPr="00BC725B" w:rsidRDefault="008A2C73" w:rsidP="008A2C73">
      <w:pPr>
        <w:pStyle w:val="Ttulo4"/>
        <w:rPr>
          <w:rStyle w:val="nfasisintenso"/>
          <w:rFonts w:ascii="Segoe UI" w:hAnsi="Segoe UI" w:cs="Segoe UI"/>
        </w:rPr>
      </w:pPr>
      <w:r w:rsidRPr="00BC725B">
        <w:rPr>
          <w:rStyle w:val="nfasisintenso"/>
          <w:rFonts w:ascii="Segoe UI" w:hAnsi="Segoe UI" w:cs="Segoe UI"/>
        </w:rPr>
        <w:t>Objetivo</w:t>
      </w:r>
    </w:p>
    <w:p w14:paraId="24997639" w14:textId="77777777" w:rsidR="008A2C73" w:rsidRPr="00BC725B" w:rsidRDefault="008A2C73" w:rsidP="008A2C73">
      <w:pPr>
        <w:jc w:val="both"/>
        <w:rPr>
          <w:rFonts w:eastAsiaTheme="majorEastAsia" w:cs="Segoe UI"/>
        </w:rPr>
      </w:pPr>
      <w:r>
        <w:rPr>
          <w:rFonts w:eastAsiaTheme="majorEastAsia" w:cs="Segoe UI"/>
        </w:rPr>
        <w:t>Agregar la opción de cuadros de texto enriquecido en la pantalla de creación de una convocatoria.</w:t>
      </w:r>
    </w:p>
    <w:p w14:paraId="2E592B9F" w14:textId="77777777" w:rsidR="008A2C73" w:rsidRPr="00BC725B" w:rsidRDefault="008A2C73" w:rsidP="008A2C73">
      <w:pPr>
        <w:pStyle w:val="Ttulo4"/>
        <w:rPr>
          <w:rStyle w:val="nfasisintenso"/>
          <w:rFonts w:ascii="Segoe UI" w:hAnsi="Segoe UI" w:cs="Segoe UI"/>
        </w:rPr>
      </w:pPr>
      <w:r w:rsidRPr="00BC725B">
        <w:rPr>
          <w:rStyle w:val="nfasisintenso"/>
          <w:rFonts w:ascii="Segoe UI" w:hAnsi="Segoe UI" w:cs="Segoe UI"/>
        </w:rPr>
        <w:t xml:space="preserve">Prototipo  </w:t>
      </w:r>
    </w:p>
    <w:p w14:paraId="2DEB2E1B" w14:textId="77777777" w:rsidR="008A2C73" w:rsidRPr="004C4612" w:rsidRDefault="008A2C73" w:rsidP="008A2C73">
      <w:pPr>
        <w:spacing w:after="0"/>
        <w:rPr>
          <w:rFonts w:eastAsiaTheme="majorEastAsia" w:cs="Segoe UI"/>
        </w:rPr>
      </w:pPr>
    </w:p>
    <w:p w14:paraId="32549641" w14:textId="77777777" w:rsidR="008A2C73" w:rsidRPr="00572EFB" w:rsidRDefault="008A2C73" w:rsidP="00FC64C7">
      <w:pPr>
        <w:pStyle w:val="Prrafodelista"/>
        <w:numPr>
          <w:ilvl w:val="0"/>
          <w:numId w:val="103"/>
        </w:numPr>
        <w:spacing w:after="0"/>
        <w:rPr>
          <w:rFonts w:eastAsiaTheme="majorEastAsia" w:cs="Segoe UI"/>
        </w:rPr>
      </w:pPr>
      <w:r w:rsidRPr="00572EFB">
        <w:rPr>
          <w:rFonts w:eastAsiaTheme="majorEastAsia" w:cs="Segoe UI"/>
        </w:rPr>
        <w:t>Vista de convocatoria con los campos que tienen “cuadros de texto enriquecido”.</w:t>
      </w:r>
    </w:p>
    <w:p w14:paraId="72150A49" w14:textId="77777777" w:rsidR="008A2C73" w:rsidRDefault="008A2C73" w:rsidP="008A2C73">
      <w:pPr>
        <w:pStyle w:val="Prrafodelista"/>
        <w:spacing w:after="0"/>
        <w:jc w:val="both"/>
        <w:rPr>
          <w:rFonts w:eastAsiaTheme="majorEastAsia" w:cs="Segoe UI"/>
        </w:rPr>
      </w:pPr>
      <w:r w:rsidRPr="00A40442">
        <w:rPr>
          <w:rFonts w:eastAsia="Arial Narrow" w:cs="Segoe UI"/>
          <w:b/>
          <w:bCs/>
          <w:noProof/>
          <w:sz w:val="20"/>
          <w:szCs w:val="20"/>
        </w:rPr>
        <w:drawing>
          <wp:inline distT="0" distB="0" distL="0" distR="0" wp14:anchorId="112197C5" wp14:editId="50C823A0">
            <wp:extent cx="4748980" cy="2680662"/>
            <wp:effectExtent l="19050" t="19050" r="13970" b="24765"/>
            <wp:docPr id="339523203" name="Imagen 33952320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Texto, Aplicación&#10;&#10;Descripción generada automáticamente"/>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4748980" cy="2680662"/>
                    </a:xfrm>
                    <a:prstGeom prst="rect">
                      <a:avLst/>
                    </a:prstGeom>
                    <a:noFill/>
                    <a:ln>
                      <a:solidFill>
                        <a:schemeClr val="bg1">
                          <a:lumMod val="85000"/>
                        </a:schemeClr>
                      </a:solidFill>
                    </a:ln>
                  </pic:spPr>
                </pic:pic>
              </a:graphicData>
            </a:graphic>
          </wp:inline>
        </w:drawing>
      </w:r>
    </w:p>
    <w:p w14:paraId="2C388815" w14:textId="77777777" w:rsidR="008A2C73" w:rsidRPr="00BC725B" w:rsidRDefault="008A2C73" w:rsidP="008A2C73">
      <w:pPr>
        <w:pStyle w:val="Ttulo4"/>
        <w:rPr>
          <w:rStyle w:val="nfasisintenso"/>
          <w:rFonts w:ascii="Segoe UI" w:hAnsi="Segoe UI" w:cs="Segoe UI"/>
        </w:rPr>
      </w:pPr>
      <w:r w:rsidRPr="00BC725B">
        <w:rPr>
          <w:rStyle w:val="nfasisintenso"/>
          <w:rFonts w:ascii="Segoe UI" w:hAnsi="Segoe UI" w:cs="Segoe UI"/>
        </w:rPr>
        <w:t>Diagrama de flujo</w:t>
      </w:r>
    </w:p>
    <w:p w14:paraId="0FC96752" w14:textId="77777777" w:rsidR="008A2C73" w:rsidRPr="00BC725B" w:rsidRDefault="008A2C73" w:rsidP="008A2C73">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6A177C" w:rsidRPr="00BC725B" w14:paraId="3C5BC07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3E5D6EF0" w14:textId="77777777" w:rsidR="006A177C" w:rsidRPr="00BC725B" w:rsidRDefault="006A177C">
            <w:pPr>
              <w:jc w:val="right"/>
              <w:rPr>
                <w:rFonts w:cs="Segoe UI"/>
                <w:bCs w:val="0"/>
              </w:rPr>
            </w:pPr>
            <w:r w:rsidRPr="00BC725B">
              <w:rPr>
                <w:rFonts w:cs="Segoe UI"/>
                <w:bCs w:val="0"/>
              </w:rPr>
              <w:t>Descripción:</w:t>
            </w:r>
          </w:p>
        </w:tc>
        <w:tc>
          <w:tcPr>
            <w:tcW w:w="6905" w:type="dxa"/>
          </w:tcPr>
          <w:p w14:paraId="2175B98B" w14:textId="77777777" w:rsidR="006A177C" w:rsidRPr="00BC725B" w:rsidRDefault="006A177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Pr>
                <w:rFonts w:cs="Segoe UI"/>
                <w:b w:val="0"/>
                <w:bCs w:val="0"/>
                <w:iCs/>
                <w:lang w:eastAsia="es-MX"/>
              </w:rPr>
              <w:t>Visualizar los datos complementarios del perfil.</w:t>
            </w:r>
          </w:p>
        </w:tc>
      </w:tr>
      <w:tr w:rsidR="006A177C" w:rsidRPr="00BC725B" w14:paraId="37D82DFF"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6F4880D" w14:textId="77777777" w:rsidR="006A177C" w:rsidRPr="00BC725B" w:rsidRDefault="006A177C">
            <w:pPr>
              <w:jc w:val="right"/>
              <w:rPr>
                <w:rFonts w:cs="Segoe UI"/>
                <w:bCs w:val="0"/>
              </w:rPr>
            </w:pPr>
            <w:r w:rsidRPr="00BC725B">
              <w:rPr>
                <w:rFonts w:cs="Segoe UI"/>
                <w:bCs w:val="0"/>
              </w:rPr>
              <w:t>Disparador:</w:t>
            </w:r>
          </w:p>
        </w:tc>
        <w:tc>
          <w:tcPr>
            <w:tcW w:w="6905" w:type="dxa"/>
          </w:tcPr>
          <w:p w14:paraId="0E14323E" w14:textId="77777777" w:rsidR="006A177C" w:rsidRPr="00BC725B" w:rsidRDefault="006A177C">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Que la convocatoria esté finalizada.</w:t>
            </w:r>
          </w:p>
        </w:tc>
      </w:tr>
      <w:tr w:rsidR="006A177C" w:rsidRPr="00BC725B" w14:paraId="422B2417"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B694F53" w14:textId="77777777" w:rsidR="006A177C" w:rsidRPr="00BC725B" w:rsidRDefault="006A177C">
            <w:pPr>
              <w:jc w:val="right"/>
              <w:rPr>
                <w:rFonts w:cs="Segoe UI"/>
                <w:bCs w:val="0"/>
              </w:rPr>
            </w:pPr>
            <w:r w:rsidRPr="00BC725B">
              <w:rPr>
                <w:rFonts w:cs="Segoe UI"/>
                <w:bCs w:val="0"/>
              </w:rPr>
              <w:t>Prerequisitos:</w:t>
            </w:r>
          </w:p>
        </w:tc>
        <w:tc>
          <w:tcPr>
            <w:tcW w:w="6905" w:type="dxa"/>
          </w:tcPr>
          <w:p w14:paraId="12150C21" w14:textId="77777777" w:rsidR="006A177C" w:rsidRPr="00BC725B" w:rsidRDefault="006A177C" w:rsidP="00FC64C7">
            <w:pPr>
              <w:pStyle w:val="Prrafodelista"/>
              <w:numPr>
                <w:ilvl w:val="0"/>
                <w:numId w:val="115"/>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Ser usuario Solucionador.</w:t>
            </w:r>
          </w:p>
          <w:p w14:paraId="4C7F13E5" w14:textId="77777777" w:rsidR="006A177C" w:rsidRPr="002B26C9" w:rsidRDefault="006A177C" w:rsidP="00FC64C7">
            <w:pPr>
              <w:pStyle w:val="Prrafodelista"/>
              <w:numPr>
                <w:ilvl w:val="0"/>
                <w:numId w:val="115"/>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Entrar a módulo perfil.</w:t>
            </w:r>
          </w:p>
        </w:tc>
      </w:tr>
      <w:tr w:rsidR="006A177C" w:rsidRPr="00BC725B" w14:paraId="1E8A56A0"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0C144F6A" w14:textId="77777777" w:rsidR="006A177C" w:rsidRPr="00BC725B" w:rsidRDefault="006A177C">
            <w:pPr>
              <w:jc w:val="right"/>
              <w:rPr>
                <w:rFonts w:cs="Segoe UI"/>
                <w:bCs w:val="0"/>
              </w:rPr>
            </w:pPr>
            <w:r w:rsidRPr="00BC725B">
              <w:rPr>
                <w:rFonts w:cs="Segoe UI"/>
                <w:bCs w:val="0"/>
              </w:rPr>
              <w:t>Post condiciones:</w:t>
            </w:r>
          </w:p>
        </w:tc>
        <w:tc>
          <w:tcPr>
            <w:tcW w:w="6905" w:type="dxa"/>
          </w:tcPr>
          <w:p w14:paraId="02374CCF" w14:textId="77777777" w:rsidR="006A177C" w:rsidRPr="0078362A" w:rsidRDefault="006A177C" w:rsidP="00FC64C7">
            <w:pPr>
              <w:pStyle w:val="Prrafodelista"/>
              <w:numPr>
                <w:ilvl w:val="0"/>
                <w:numId w:val="115"/>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Visualizar los datos editados.</w:t>
            </w:r>
          </w:p>
        </w:tc>
      </w:tr>
      <w:tr w:rsidR="006A177C" w:rsidRPr="00BC725B" w14:paraId="463BE6F7" w14:textId="77777777">
        <w:tc>
          <w:tcPr>
            <w:cnfStyle w:val="001000000000" w:firstRow="0" w:lastRow="0" w:firstColumn="1" w:lastColumn="0" w:oddVBand="0" w:evenVBand="0" w:oddHBand="0" w:evenHBand="0" w:firstRowFirstColumn="0" w:firstRowLastColumn="0" w:lastRowFirstColumn="0" w:lastRowLastColumn="0"/>
            <w:tcW w:w="1951" w:type="dxa"/>
          </w:tcPr>
          <w:p w14:paraId="3C29FF29" w14:textId="77777777" w:rsidR="006A177C" w:rsidRPr="00BC725B" w:rsidRDefault="006A177C">
            <w:pPr>
              <w:jc w:val="right"/>
              <w:rPr>
                <w:rFonts w:cs="Segoe UI"/>
              </w:rPr>
            </w:pPr>
            <w:r w:rsidRPr="00BC725B">
              <w:rPr>
                <w:rFonts w:cs="Segoe UI"/>
              </w:rPr>
              <w:t>Requerimientos relacionados</w:t>
            </w:r>
          </w:p>
        </w:tc>
        <w:tc>
          <w:tcPr>
            <w:tcW w:w="6905" w:type="dxa"/>
          </w:tcPr>
          <w:p w14:paraId="322E99DE" w14:textId="77777777" w:rsidR="006A177C" w:rsidRDefault="006A177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BC725B">
              <w:rPr>
                <w:rFonts w:cs="Segoe UI"/>
                <w:lang w:eastAsia="es-MX"/>
              </w:rPr>
              <w:t xml:space="preserve">Requerimiento </w:t>
            </w:r>
            <w:r>
              <w:rPr>
                <w:rFonts w:cs="Segoe UI"/>
                <w:lang w:eastAsia="es-MX"/>
              </w:rPr>
              <w:t>7</w:t>
            </w:r>
          </w:p>
          <w:p w14:paraId="40D1A88C" w14:textId="77777777" w:rsidR="006A177C" w:rsidRPr="00FE2804" w:rsidRDefault="006A177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BC725B">
              <w:rPr>
                <w:rFonts w:cs="Segoe UI"/>
                <w:lang w:eastAsia="es-MX"/>
              </w:rPr>
              <w:t xml:space="preserve">Requerimiento </w:t>
            </w:r>
            <w:r>
              <w:rPr>
                <w:rFonts w:cs="Segoe UI"/>
                <w:lang w:eastAsia="es-MX"/>
              </w:rPr>
              <w:t>13.</w:t>
            </w:r>
          </w:p>
        </w:tc>
      </w:tr>
      <w:tr w:rsidR="006A177C" w:rsidRPr="00BC725B" w14:paraId="09244EE2"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03185EFC" w14:textId="77777777" w:rsidR="006A177C" w:rsidRPr="00BC725B" w:rsidRDefault="006A177C">
            <w:pPr>
              <w:jc w:val="right"/>
              <w:rPr>
                <w:rFonts w:cs="Segoe UI"/>
                <w:bCs w:val="0"/>
              </w:rPr>
            </w:pPr>
            <w:r w:rsidRPr="00BC725B">
              <w:rPr>
                <w:rFonts w:cs="Segoe UI"/>
                <w:bCs w:val="0"/>
              </w:rPr>
              <w:t>Prioridad:</w:t>
            </w:r>
          </w:p>
        </w:tc>
        <w:tc>
          <w:tcPr>
            <w:tcW w:w="6905" w:type="dxa"/>
          </w:tcPr>
          <w:p w14:paraId="5900A770" w14:textId="77777777" w:rsidR="006A177C" w:rsidRPr="00BC725B" w:rsidRDefault="006A177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3C8D7886" w14:textId="77777777" w:rsidR="008A2C73" w:rsidRPr="00BC725B" w:rsidRDefault="008A2C73" w:rsidP="008A2C73">
      <w:pPr>
        <w:pStyle w:val="Textoindependiente"/>
        <w:spacing w:line="276" w:lineRule="auto"/>
        <w:jc w:val="both"/>
        <w:rPr>
          <w:rFonts w:ascii="Segoe UI" w:eastAsiaTheme="minorHAnsi" w:hAnsi="Segoe UI" w:cs="Segoe UI"/>
          <w:iCs/>
          <w:sz w:val="22"/>
          <w:szCs w:val="22"/>
          <w:lang w:val="es-MX" w:eastAsia="es-MX"/>
        </w:rPr>
      </w:pPr>
    </w:p>
    <w:p w14:paraId="1A558E50" w14:textId="77777777" w:rsidR="008A2C73" w:rsidRPr="00BC725B" w:rsidRDefault="008A2C73" w:rsidP="008A2C73">
      <w:pPr>
        <w:pStyle w:val="Ttulo4"/>
        <w:rPr>
          <w:rStyle w:val="nfasisintenso"/>
          <w:rFonts w:ascii="Segoe UI" w:hAnsi="Segoe UI" w:cs="Segoe UI"/>
        </w:rPr>
      </w:pPr>
      <w:r w:rsidRPr="00BC725B">
        <w:rPr>
          <w:rStyle w:val="nfasisintenso"/>
          <w:rFonts w:ascii="Segoe UI" w:hAnsi="Segoe UI" w:cs="Segoe UI"/>
        </w:rPr>
        <w:lastRenderedPageBreak/>
        <w:t>Reglas de negocio:</w:t>
      </w:r>
      <w:r>
        <w:rPr>
          <w:rStyle w:val="nfasisintenso"/>
          <w:rFonts w:ascii="Segoe UI" w:hAnsi="Segoe UI" w:cs="Segoe UI"/>
        </w:rPr>
        <w:t xml:space="preserve"> Cuadros de texto enriquecido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8A2C73" w:rsidRPr="00BC725B" w14:paraId="1D90594A"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F416089" w14:textId="77777777" w:rsidR="008A2C73" w:rsidRPr="00BC725B" w:rsidRDefault="008A2C73" w:rsidP="00D46C29">
            <w:pPr>
              <w:spacing w:before="120" w:after="60"/>
              <w:jc w:val="center"/>
              <w:rPr>
                <w:rFonts w:cs="Segoe UI"/>
                <w:sz w:val="22"/>
              </w:rPr>
            </w:pPr>
            <w:r w:rsidRPr="00BC725B">
              <w:rPr>
                <w:rFonts w:cs="Segoe UI"/>
                <w:sz w:val="22"/>
              </w:rPr>
              <w:t>Id</w:t>
            </w:r>
          </w:p>
        </w:tc>
        <w:tc>
          <w:tcPr>
            <w:tcW w:w="8222" w:type="dxa"/>
          </w:tcPr>
          <w:p w14:paraId="6A2160ED" w14:textId="77777777" w:rsidR="008A2C73" w:rsidRPr="00BC725B" w:rsidRDefault="008A2C73" w:rsidP="00D46C2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8A2C73" w:rsidRPr="00BC725B" w14:paraId="1B004B4D"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BE22A8" w14:textId="51BB4C49" w:rsidR="008A2C73" w:rsidRPr="00BC725B" w:rsidRDefault="008A2C73"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w:t>
            </w:r>
            <w:r w:rsidR="00943658">
              <w:rPr>
                <w:rFonts w:ascii="Segoe UI" w:eastAsiaTheme="minorHAnsi" w:hAnsi="Segoe UI" w:cs="Segoe UI"/>
                <w:b w:val="0"/>
                <w:sz w:val="22"/>
                <w:szCs w:val="22"/>
                <w:lang w:val="es-MX" w:eastAsia="es-MX"/>
              </w:rPr>
              <w:t>0</w:t>
            </w:r>
            <w:r>
              <w:rPr>
                <w:rFonts w:ascii="Segoe UI" w:eastAsiaTheme="minorHAnsi" w:hAnsi="Segoe UI" w:cs="Segoe UI"/>
                <w:b w:val="0"/>
                <w:sz w:val="22"/>
                <w:szCs w:val="22"/>
                <w:lang w:val="es-MX" w:eastAsia="es-MX"/>
              </w:rPr>
              <w:t>.1</w:t>
            </w:r>
          </w:p>
        </w:tc>
        <w:tc>
          <w:tcPr>
            <w:tcW w:w="8222" w:type="dxa"/>
            <w:vAlign w:val="center"/>
          </w:tcPr>
          <w:p w14:paraId="2A445868" w14:textId="77777777" w:rsidR="008A2C73" w:rsidRPr="00BC725B" w:rsidRDefault="008A2C73"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Aplica sólo para el rol administrador.</w:t>
            </w:r>
          </w:p>
        </w:tc>
      </w:tr>
      <w:tr w:rsidR="008A2C73" w:rsidRPr="00BC725B" w14:paraId="2B820D23"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558151" w14:textId="2407D086" w:rsidR="008A2C73" w:rsidRDefault="008A2C73"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w:t>
            </w:r>
            <w:r w:rsidR="00943658">
              <w:rPr>
                <w:rFonts w:ascii="Segoe UI" w:eastAsiaTheme="minorHAnsi" w:hAnsi="Segoe UI" w:cs="Segoe UI"/>
                <w:b w:val="0"/>
                <w:sz w:val="22"/>
                <w:szCs w:val="22"/>
                <w:lang w:val="es-MX" w:eastAsia="es-MX"/>
              </w:rPr>
              <w:t>0</w:t>
            </w:r>
            <w:r>
              <w:rPr>
                <w:rFonts w:ascii="Segoe UI" w:eastAsiaTheme="minorHAnsi" w:hAnsi="Segoe UI" w:cs="Segoe UI"/>
                <w:b w:val="0"/>
                <w:sz w:val="22"/>
                <w:szCs w:val="22"/>
                <w:lang w:val="es-MX" w:eastAsia="es-MX"/>
              </w:rPr>
              <w:t>.2</w:t>
            </w:r>
          </w:p>
        </w:tc>
        <w:tc>
          <w:tcPr>
            <w:tcW w:w="8222" w:type="dxa"/>
            <w:vAlign w:val="center"/>
          </w:tcPr>
          <w:p w14:paraId="6C4EF10A" w14:textId="545995DD" w:rsidR="008A2C73" w:rsidRDefault="008A2C73"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la pantalla de creación de una convocatoria</w:t>
            </w:r>
            <w:r w:rsidR="00072FD0">
              <w:rPr>
                <w:rFonts w:ascii="Segoe UI" w:eastAsiaTheme="minorHAnsi" w:hAnsi="Segoe UI" w:cs="Segoe UI"/>
                <w:sz w:val="22"/>
                <w:szCs w:val="22"/>
                <w:lang w:val="es-MX" w:eastAsia="es-MX"/>
              </w:rPr>
              <w:t xml:space="preserve"> y </w:t>
            </w:r>
            <w:r w:rsidR="0045198C">
              <w:rPr>
                <w:rFonts w:ascii="Segoe UI" w:eastAsiaTheme="minorHAnsi" w:hAnsi="Segoe UI" w:cs="Segoe UI"/>
                <w:sz w:val="22"/>
                <w:szCs w:val="22"/>
                <w:lang w:val="es-MX" w:eastAsia="es-MX"/>
              </w:rPr>
              <w:t xml:space="preserve">criterios de evaluación, </w:t>
            </w:r>
            <w:r>
              <w:rPr>
                <w:rFonts w:ascii="Segoe UI" w:eastAsiaTheme="minorHAnsi" w:hAnsi="Segoe UI" w:cs="Segoe UI"/>
                <w:sz w:val="22"/>
                <w:szCs w:val="22"/>
                <w:lang w:val="es-MX" w:eastAsia="es-MX"/>
              </w:rPr>
              <w:t xml:space="preserve">se realizará este cambio. </w:t>
            </w:r>
          </w:p>
        </w:tc>
      </w:tr>
      <w:tr w:rsidR="008A2C73" w:rsidRPr="00BC725B" w14:paraId="6198567B"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3EBEF9" w14:textId="3D401E5E" w:rsidR="008A2C73" w:rsidRDefault="008A2C73"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w:t>
            </w:r>
            <w:r w:rsidR="00943658">
              <w:rPr>
                <w:rFonts w:ascii="Segoe UI" w:eastAsiaTheme="minorHAnsi" w:hAnsi="Segoe UI" w:cs="Segoe UI"/>
                <w:b w:val="0"/>
                <w:sz w:val="22"/>
                <w:szCs w:val="22"/>
                <w:lang w:val="es-MX" w:eastAsia="es-MX"/>
              </w:rPr>
              <w:t>0</w:t>
            </w:r>
            <w:r>
              <w:rPr>
                <w:rFonts w:ascii="Segoe UI" w:eastAsiaTheme="minorHAnsi" w:hAnsi="Segoe UI" w:cs="Segoe UI"/>
                <w:b w:val="0"/>
                <w:sz w:val="22"/>
                <w:szCs w:val="22"/>
                <w:lang w:val="es-MX" w:eastAsia="es-MX"/>
              </w:rPr>
              <w:t>.</w:t>
            </w:r>
            <w:r w:rsidR="0019459A">
              <w:rPr>
                <w:rFonts w:ascii="Segoe UI" w:eastAsiaTheme="minorHAnsi" w:hAnsi="Segoe UI" w:cs="Segoe UI"/>
                <w:b w:val="0"/>
                <w:sz w:val="22"/>
                <w:szCs w:val="22"/>
                <w:lang w:val="es-MX" w:eastAsia="es-MX"/>
              </w:rPr>
              <w:t>2.1</w:t>
            </w:r>
          </w:p>
        </w:tc>
        <w:tc>
          <w:tcPr>
            <w:tcW w:w="8222" w:type="dxa"/>
            <w:vAlign w:val="center"/>
          </w:tcPr>
          <w:p w14:paraId="6EAA7CA0" w14:textId="504749E0" w:rsidR="008A2C73" w:rsidRPr="00FD485E" w:rsidRDefault="008A2C73" w:rsidP="00D46C29">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Los campos de texto enriquecido</w:t>
            </w:r>
            <w:r w:rsidR="0019459A">
              <w:rPr>
                <w:rFonts w:cs="Segoe UI"/>
                <w:sz w:val="22"/>
                <w:szCs w:val="22"/>
                <w:lang w:eastAsia="es-MX"/>
              </w:rPr>
              <w:t xml:space="preserve"> para la creación de </w:t>
            </w:r>
            <w:r w:rsidR="00E666BC">
              <w:rPr>
                <w:rFonts w:cs="Segoe UI"/>
                <w:sz w:val="22"/>
                <w:szCs w:val="22"/>
                <w:lang w:eastAsia="es-MX"/>
              </w:rPr>
              <w:t>convocatoria</w:t>
            </w:r>
            <w:r>
              <w:rPr>
                <w:rFonts w:cs="Segoe UI"/>
                <w:sz w:val="22"/>
                <w:szCs w:val="22"/>
                <w:lang w:eastAsia="es-MX"/>
              </w:rPr>
              <w:t xml:space="preserve"> será</w:t>
            </w:r>
            <w:r w:rsidR="0019459A">
              <w:rPr>
                <w:rFonts w:cs="Segoe UI"/>
                <w:sz w:val="22"/>
                <w:szCs w:val="22"/>
                <w:lang w:eastAsia="es-MX"/>
              </w:rPr>
              <w:t>n</w:t>
            </w:r>
            <w:r>
              <w:rPr>
                <w:rFonts w:cs="Segoe UI"/>
                <w:sz w:val="22"/>
                <w:szCs w:val="22"/>
                <w:lang w:eastAsia="es-MX"/>
              </w:rPr>
              <w:t xml:space="preserve">: </w:t>
            </w:r>
          </w:p>
          <w:p w14:paraId="0D09AB98" w14:textId="0F3CD186" w:rsidR="00FD485E" w:rsidRPr="00FD485E" w:rsidRDefault="00FD485E" w:rsidP="00FC64C7">
            <w:pPr>
              <w:pStyle w:val="Prrafodelista"/>
              <w:numPr>
                <w:ilvl w:val="0"/>
                <w:numId w:val="103"/>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D485E">
              <w:rPr>
                <w:rFonts w:cs="Segoe UI"/>
                <w:sz w:val="22"/>
                <w:szCs w:val="22"/>
                <w:lang w:eastAsia="es-MX"/>
              </w:rPr>
              <w:t>Bolsa Total.</w:t>
            </w:r>
          </w:p>
          <w:p w14:paraId="330DD008" w14:textId="340EF843" w:rsidR="00FD485E" w:rsidRPr="00FD485E" w:rsidRDefault="00FD485E" w:rsidP="00FC64C7">
            <w:pPr>
              <w:pStyle w:val="Prrafodelista"/>
              <w:numPr>
                <w:ilvl w:val="0"/>
                <w:numId w:val="103"/>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D485E">
              <w:rPr>
                <w:rFonts w:cs="Segoe UI"/>
                <w:sz w:val="22"/>
                <w:szCs w:val="22"/>
                <w:lang w:eastAsia="es-MX"/>
              </w:rPr>
              <w:t xml:space="preserve">Compromiso. </w:t>
            </w:r>
          </w:p>
          <w:p w14:paraId="7B82D36E" w14:textId="2D0D8354" w:rsidR="00FD485E" w:rsidRPr="00FD485E" w:rsidRDefault="00FD485E" w:rsidP="00FC64C7">
            <w:pPr>
              <w:pStyle w:val="Prrafodelista"/>
              <w:numPr>
                <w:ilvl w:val="0"/>
                <w:numId w:val="103"/>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D485E">
              <w:rPr>
                <w:rFonts w:cs="Segoe UI"/>
                <w:sz w:val="22"/>
                <w:szCs w:val="22"/>
                <w:lang w:eastAsia="es-MX"/>
              </w:rPr>
              <w:t xml:space="preserve">¿A quiénes va dirigida la convocatoria? </w:t>
            </w:r>
          </w:p>
          <w:p w14:paraId="4F3A5040" w14:textId="6CB24CE5" w:rsidR="00FD485E" w:rsidRPr="00FD485E" w:rsidRDefault="00FD485E" w:rsidP="00FC64C7">
            <w:pPr>
              <w:pStyle w:val="Prrafodelista"/>
              <w:numPr>
                <w:ilvl w:val="0"/>
                <w:numId w:val="103"/>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D485E">
              <w:rPr>
                <w:rFonts w:cs="Segoe UI"/>
                <w:sz w:val="22"/>
                <w:szCs w:val="22"/>
                <w:lang w:eastAsia="es-MX"/>
              </w:rPr>
              <w:t>Objetivo.</w:t>
            </w:r>
          </w:p>
          <w:p w14:paraId="7F360E8A" w14:textId="77777777" w:rsidR="00200336" w:rsidRDefault="00FD485E" w:rsidP="00FC64C7">
            <w:pPr>
              <w:pStyle w:val="Prrafodelista"/>
              <w:numPr>
                <w:ilvl w:val="0"/>
                <w:numId w:val="103"/>
              </w:num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FD485E">
              <w:rPr>
                <w:rFonts w:cs="Segoe UI"/>
                <w:sz w:val="22"/>
                <w:szCs w:val="22"/>
                <w:lang w:eastAsia="es-MX"/>
              </w:rPr>
              <w:t>Contexto de la problemática a atender</w:t>
            </w:r>
          </w:p>
          <w:p w14:paraId="7D312654" w14:textId="1B469E5D" w:rsidR="00FD485E" w:rsidRPr="00FD485E" w:rsidRDefault="00FD485E" w:rsidP="00FC64C7">
            <w:pPr>
              <w:pStyle w:val="Prrafodelista"/>
              <w:numPr>
                <w:ilvl w:val="0"/>
                <w:numId w:val="103"/>
              </w:num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FD485E">
              <w:rPr>
                <w:rFonts w:cs="Segoe UI"/>
                <w:sz w:val="22"/>
                <w:szCs w:val="22"/>
                <w:lang w:eastAsia="es-MX"/>
              </w:rPr>
              <w:t>Términos y condiciones.</w:t>
            </w:r>
          </w:p>
        </w:tc>
      </w:tr>
      <w:tr w:rsidR="008A2C73" w:rsidRPr="0019459A" w14:paraId="6C21D68E"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3A912A" w14:textId="74CBC368" w:rsidR="008A2C73" w:rsidRPr="0019459A" w:rsidRDefault="00943658" w:rsidP="00D46C29">
            <w:pPr>
              <w:pStyle w:val="Textoindependiente"/>
              <w:spacing w:line="276" w:lineRule="auto"/>
              <w:jc w:val="center"/>
              <w:rPr>
                <w:rFonts w:ascii="Segoe UI" w:eastAsiaTheme="minorHAnsi" w:hAnsi="Segoe UI" w:cs="Segoe UI"/>
                <w:b w:val="0"/>
                <w:bCs w:val="0"/>
                <w:sz w:val="22"/>
                <w:szCs w:val="22"/>
                <w:lang w:val="es-MX" w:eastAsia="es-MX"/>
              </w:rPr>
            </w:pPr>
            <w:r w:rsidRPr="0019459A">
              <w:rPr>
                <w:rFonts w:ascii="Segoe UI" w:eastAsiaTheme="minorHAnsi" w:hAnsi="Segoe UI" w:cs="Segoe UI"/>
                <w:b w:val="0"/>
                <w:bCs w:val="0"/>
                <w:sz w:val="22"/>
                <w:szCs w:val="22"/>
                <w:lang w:val="es-MX" w:eastAsia="es-MX"/>
              </w:rPr>
              <w:t>20</w:t>
            </w:r>
            <w:r w:rsidR="008A2C73" w:rsidRPr="0019459A">
              <w:rPr>
                <w:rFonts w:ascii="Segoe UI" w:eastAsiaTheme="minorHAnsi" w:hAnsi="Segoe UI" w:cs="Segoe UI"/>
                <w:b w:val="0"/>
                <w:bCs w:val="0"/>
                <w:sz w:val="22"/>
                <w:szCs w:val="22"/>
                <w:lang w:val="es-MX" w:eastAsia="es-MX"/>
              </w:rPr>
              <w:t>.</w:t>
            </w:r>
            <w:r w:rsidR="00E37DFA">
              <w:rPr>
                <w:rFonts w:ascii="Segoe UI" w:eastAsiaTheme="minorHAnsi" w:hAnsi="Segoe UI" w:cs="Segoe UI"/>
                <w:b w:val="0"/>
                <w:bCs w:val="0"/>
                <w:sz w:val="22"/>
                <w:szCs w:val="22"/>
                <w:lang w:val="es-MX" w:eastAsia="es-MX"/>
              </w:rPr>
              <w:t>2.2</w:t>
            </w:r>
          </w:p>
        </w:tc>
        <w:tc>
          <w:tcPr>
            <w:tcW w:w="8222" w:type="dxa"/>
            <w:vAlign w:val="center"/>
          </w:tcPr>
          <w:p w14:paraId="5FD318B2" w14:textId="63D3BE7E" w:rsidR="008A2C73" w:rsidRDefault="00D33923" w:rsidP="0019459A">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w:t>
            </w:r>
            <w:r w:rsidR="0019459A" w:rsidRPr="0019459A">
              <w:rPr>
                <w:rFonts w:ascii="Segoe UI" w:eastAsiaTheme="minorHAnsi" w:hAnsi="Segoe UI" w:cs="Segoe UI"/>
                <w:sz w:val="22"/>
                <w:szCs w:val="22"/>
                <w:lang w:val="es-MX" w:eastAsia="es-MX"/>
              </w:rPr>
              <w:t>campo de texto enriquecido para l</w:t>
            </w:r>
            <w:r w:rsidR="00554091">
              <w:rPr>
                <w:rFonts w:ascii="Segoe UI" w:eastAsiaTheme="minorHAnsi" w:hAnsi="Segoe UI" w:cs="Segoe UI"/>
                <w:sz w:val="22"/>
                <w:szCs w:val="22"/>
                <w:lang w:val="es-MX" w:eastAsia="es-MX"/>
              </w:rPr>
              <w:t xml:space="preserve">os criterios de </w:t>
            </w:r>
            <w:r w:rsidR="009B07E6">
              <w:rPr>
                <w:rFonts w:ascii="Segoe UI" w:eastAsiaTheme="minorHAnsi" w:hAnsi="Segoe UI" w:cs="Segoe UI"/>
                <w:sz w:val="22"/>
                <w:szCs w:val="22"/>
                <w:lang w:val="es-MX" w:eastAsia="es-MX"/>
              </w:rPr>
              <w:t>evaluación</w:t>
            </w:r>
            <w:r w:rsidR="0019459A" w:rsidRPr="0019459A">
              <w:rPr>
                <w:rFonts w:ascii="Segoe UI" w:eastAsiaTheme="minorHAnsi" w:hAnsi="Segoe UI" w:cs="Segoe UI"/>
                <w:sz w:val="22"/>
                <w:szCs w:val="22"/>
                <w:lang w:val="es-MX" w:eastAsia="es-MX"/>
              </w:rPr>
              <w:t xml:space="preserve"> será</w:t>
            </w:r>
            <w:r>
              <w:rPr>
                <w:rFonts w:ascii="Segoe UI" w:eastAsiaTheme="minorHAnsi" w:hAnsi="Segoe UI" w:cs="Segoe UI"/>
                <w:sz w:val="22"/>
                <w:szCs w:val="22"/>
                <w:lang w:val="es-MX" w:eastAsia="es-MX"/>
              </w:rPr>
              <w:t>:</w:t>
            </w:r>
          </w:p>
          <w:p w14:paraId="5DDFC1FC" w14:textId="2B4E1915" w:rsidR="00D33923" w:rsidRPr="00D33923" w:rsidRDefault="00D33923" w:rsidP="00FC64C7">
            <w:pPr>
              <w:pStyle w:val="Textoindependiente"/>
              <w:numPr>
                <w:ilvl w:val="0"/>
                <w:numId w:val="112"/>
              </w:numPr>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1A676F">
              <w:rPr>
                <w:rFonts w:ascii="Segoe UI" w:eastAsiaTheme="minorHAnsi" w:hAnsi="Segoe UI" w:cs="Segoe UI"/>
                <w:sz w:val="22"/>
                <w:szCs w:val="22"/>
                <w:lang w:val="es-MX" w:eastAsia="es-MX"/>
              </w:rPr>
              <w:t>¿Qué se debe tomar en cuenta para asignar una calificación?</w:t>
            </w:r>
          </w:p>
        </w:tc>
      </w:tr>
      <w:tr w:rsidR="00684CA7" w:rsidRPr="00684CA7" w14:paraId="3AE77BEA"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0D0446" w14:textId="21A4EF79" w:rsidR="00684CA7" w:rsidRPr="00684CA7" w:rsidRDefault="007C7B5F" w:rsidP="00D46C29">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20.3</w:t>
            </w:r>
          </w:p>
        </w:tc>
        <w:tc>
          <w:tcPr>
            <w:tcW w:w="8222" w:type="dxa"/>
            <w:vAlign w:val="center"/>
          </w:tcPr>
          <w:p w14:paraId="7369BF94" w14:textId="3CD5C9E3" w:rsidR="00684CA7" w:rsidRPr="00684CA7" w:rsidRDefault="00684CA7" w:rsidP="00684CA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684CA7">
              <w:rPr>
                <w:rFonts w:ascii="Segoe UI" w:eastAsiaTheme="minorHAnsi" w:hAnsi="Segoe UI" w:cs="Segoe UI"/>
                <w:sz w:val="22"/>
                <w:szCs w:val="22"/>
                <w:lang w:val="es-MX" w:eastAsia="es-MX"/>
              </w:rPr>
              <w:t>Se podrán insertar imágenes y vínculos en los cuadros de texto.</w:t>
            </w:r>
          </w:p>
        </w:tc>
      </w:tr>
      <w:tr w:rsidR="008A2C73" w:rsidRPr="00BC725B" w14:paraId="6827C383"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310902" w14:textId="0C179703" w:rsidR="008A2C73" w:rsidRPr="00003EB2" w:rsidRDefault="008A2C73" w:rsidP="00D46C29">
            <w:pPr>
              <w:pStyle w:val="Textoindependiente"/>
              <w:spacing w:line="276" w:lineRule="auto"/>
              <w:jc w:val="center"/>
              <w:rPr>
                <w:rFonts w:ascii="Segoe UI" w:eastAsiaTheme="minorHAnsi" w:hAnsi="Segoe UI" w:cs="Segoe UI"/>
                <w:b w:val="0"/>
                <w:bCs w:val="0"/>
                <w:sz w:val="22"/>
                <w:szCs w:val="22"/>
                <w:lang w:val="es-MX" w:eastAsia="es-MX"/>
              </w:rPr>
            </w:pPr>
            <w:r w:rsidRPr="00003EB2">
              <w:rPr>
                <w:rFonts w:ascii="Segoe UI" w:eastAsiaTheme="minorHAnsi" w:hAnsi="Segoe UI" w:cs="Segoe UI"/>
                <w:b w:val="0"/>
                <w:bCs w:val="0"/>
                <w:sz w:val="22"/>
                <w:szCs w:val="22"/>
                <w:lang w:val="es-MX" w:eastAsia="es-MX"/>
              </w:rPr>
              <w:t>2</w:t>
            </w:r>
            <w:r w:rsidR="00943658">
              <w:rPr>
                <w:rFonts w:ascii="Segoe UI" w:eastAsiaTheme="minorHAnsi" w:hAnsi="Segoe UI" w:cs="Segoe UI"/>
                <w:b w:val="0"/>
                <w:bCs w:val="0"/>
                <w:sz w:val="22"/>
                <w:szCs w:val="22"/>
                <w:lang w:val="es-MX" w:eastAsia="es-MX"/>
              </w:rPr>
              <w:t>0</w:t>
            </w:r>
            <w:r w:rsidRPr="00003EB2">
              <w:rPr>
                <w:rFonts w:ascii="Segoe UI" w:eastAsiaTheme="minorHAnsi" w:hAnsi="Segoe UI" w:cs="Segoe UI"/>
                <w:b w:val="0"/>
                <w:bCs w:val="0"/>
                <w:sz w:val="22"/>
                <w:szCs w:val="22"/>
                <w:lang w:val="es-MX" w:eastAsia="es-MX"/>
              </w:rPr>
              <w:t>.</w:t>
            </w:r>
            <w:r w:rsidR="007C7B5F">
              <w:rPr>
                <w:rFonts w:ascii="Segoe UI" w:eastAsiaTheme="minorHAnsi" w:hAnsi="Segoe UI" w:cs="Segoe UI"/>
                <w:b w:val="0"/>
                <w:bCs w:val="0"/>
                <w:sz w:val="22"/>
                <w:szCs w:val="22"/>
                <w:lang w:val="es-MX" w:eastAsia="es-MX"/>
              </w:rPr>
              <w:t>4</w:t>
            </w:r>
          </w:p>
        </w:tc>
        <w:tc>
          <w:tcPr>
            <w:tcW w:w="8222" w:type="dxa"/>
            <w:vAlign w:val="center"/>
          </w:tcPr>
          <w:p w14:paraId="193382A5" w14:textId="6137D7B5" w:rsidR="008A2C73" w:rsidRPr="00003EB2" w:rsidRDefault="008A2C73" w:rsidP="00D46C29">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003EB2">
              <w:rPr>
                <w:rFonts w:cs="Segoe UI"/>
                <w:sz w:val="22"/>
                <w:szCs w:val="22"/>
                <w:lang w:eastAsia="es-MX"/>
              </w:rPr>
              <w:t xml:space="preserve">El formato que se dé en estos </w:t>
            </w:r>
            <w:r w:rsidR="00E666BC" w:rsidRPr="00003EB2">
              <w:rPr>
                <w:rFonts w:cs="Segoe UI"/>
                <w:sz w:val="22"/>
                <w:szCs w:val="22"/>
                <w:lang w:eastAsia="es-MX"/>
              </w:rPr>
              <w:t>campos</w:t>
            </w:r>
            <w:r w:rsidRPr="00003EB2">
              <w:rPr>
                <w:rFonts w:cs="Segoe UI"/>
                <w:sz w:val="22"/>
                <w:szCs w:val="22"/>
                <w:lang w:eastAsia="es-MX"/>
              </w:rPr>
              <w:t xml:space="preserve"> se deberá guardar para posteriormente visualizar en la convocatoria </w:t>
            </w:r>
            <w:r w:rsidR="0042667C">
              <w:rPr>
                <w:rFonts w:cs="Segoe UI"/>
                <w:sz w:val="22"/>
                <w:szCs w:val="22"/>
                <w:lang w:eastAsia="es-MX"/>
              </w:rPr>
              <w:t xml:space="preserve">en su preview </w:t>
            </w:r>
            <w:r w:rsidR="007B5297">
              <w:rPr>
                <w:rFonts w:cs="Segoe UI"/>
                <w:sz w:val="22"/>
                <w:szCs w:val="22"/>
                <w:lang w:eastAsia="es-MX"/>
              </w:rPr>
              <w:t>y</w:t>
            </w:r>
            <w:r w:rsidRPr="00003EB2">
              <w:rPr>
                <w:rFonts w:cs="Segoe UI"/>
                <w:sz w:val="22"/>
                <w:szCs w:val="22"/>
                <w:lang w:eastAsia="es-MX"/>
              </w:rPr>
              <w:t xml:space="preserve"> publicada</w:t>
            </w:r>
            <w:r w:rsidR="00684CA7">
              <w:rPr>
                <w:rFonts w:cs="Segoe UI"/>
                <w:sz w:val="22"/>
                <w:szCs w:val="22"/>
                <w:lang w:eastAsia="es-MX"/>
              </w:rPr>
              <w:t>.</w:t>
            </w:r>
          </w:p>
        </w:tc>
      </w:tr>
    </w:tbl>
    <w:p w14:paraId="5CBC6E2A" w14:textId="77777777" w:rsidR="008A2C73" w:rsidRDefault="008A2C73" w:rsidP="008A2C73">
      <w:pPr>
        <w:pStyle w:val="Prrafodelista"/>
        <w:spacing w:after="0"/>
        <w:jc w:val="both"/>
        <w:rPr>
          <w:rFonts w:eastAsiaTheme="majorEastAsia" w:cs="Segoe UI"/>
        </w:rPr>
      </w:pPr>
    </w:p>
    <w:p w14:paraId="43DB26C9" w14:textId="77777777" w:rsidR="008A2C73" w:rsidRPr="006653EA" w:rsidRDefault="008A2C73" w:rsidP="008A2C73">
      <w:pPr>
        <w:pStyle w:val="Ttulo4"/>
        <w:rPr>
          <w:rStyle w:val="nfasisintenso"/>
          <w:rFonts w:ascii="Segoe UI" w:hAnsi="Segoe UI" w:cs="Segoe UI"/>
        </w:rPr>
      </w:pPr>
      <w:r w:rsidRPr="006653EA">
        <w:rPr>
          <w:rStyle w:val="nfasisintenso"/>
          <w:rFonts w:ascii="Segoe UI" w:hAnsi="Segoe UI" w:cs="Segoe UI"/>
        </w:rPr>
        <w:t>Notificaciones asociadas</w:t>
      </w:r>
    </w:p>
    <w:p w14:paraId="496BCB94" w14:textId="28DEA4DF" w:rsidR="008A2C73" w:rsidRPr="00CB3F99" w:rsidRDefault="00CB3F99" w:rsidP="00CB3F99">
      <w:pPr>
        <w:spacing w:after="0" w:line="240" w:lineRule="auto"/>
        <w:jc w:val="both"/>
      </w:pPr>
      <w:r w:rsidRPr="00CB3F99">
        <w:t>No aplica</w:t>
      </w:r>
      <w:r>
        <w:t>.</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8A2C73" w:rsidRPr="00A40580" w14:paraId="52DF15EE" w14:textId="77777777" w:rsidTr="00D46C29">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76DCF72" w14:textId="77777777" w:rsidR="008A2C73" w:rsidRPr="00A40580" w:rsidRDefault="008A2C73" w:rsidP="00D46C29">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ABC2AB8" w14:textId="77777777" w:rsidR="008A2C73" w:rsidRPr="00A40580" w:rsidRDefault="008A2C73" w:rsidP="00D46C29">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FBFBAAB" w14:textId="77777777" w:rsidR="008A2C73" w:rsidRPr="00A40580" w:rsidRDefault="008A2C73" w:rsidP="00D46C29">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9692C8D" w14:textId="77777777" w:rsidR="008A2C73" w:rsidRPr="00A40580" w:rsidRDefault="008A2C73" w:rsidP="00D46C29">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8A2C73" w:rsidRPr="00A40580" w14:paraId="5B4AF3A3" w14:textId="77777777" w:rsidTr="00D46C29">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53593D47" w14:textId="1F509C6F" w:rsidR="008A2C73" w:rsidRPr="001A57A0" w:rsidRDefault="00CB3F99" w:rsidP="00CB3F9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190A343" w14:textId="728E16DA" w:rsidR="008A2C73" w:rsidRPr="001A57A0" w:rsidRDefault="00CB3F99" w:rsidP="00CB3F9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4D40C58" w14:textId="500FA2CE" w:rsidR="008A2C73" w:rsidRPr="001A57A0" w:rsidRDefault="00CB3F99" w:rsidP="00CB3F9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15EA5EFE" w14:textId="56F32179" w:rsidR="008A2C73" w:rsidRPr="001A57A0" w:rsidRDefault="00CB3F99" w:rsidP="00CB3F9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6571AB59" w14:textId="77777777" w:rsidR="008A2C73" w:rsidRDefault="008A2C73" w:rsidP="008A2C73">
      <w:pPr>
        <w:pStyle w:val="Prrafodelista"/>
        <w:spacing w:after="0"/>
        <w:jc w:val="both"/>
        <w:rPr>
          <w:rFonts w:eastAsiaTheme="majorEastAsia" w:cs="Segoe UI"/>
        </w:rPr>
      </w:pPr>
    </w:p>
    <w:p w14:paraId="54C76E31" w14:textId="77777777" w:rsidR="008A2C73" w:rsidRDefault="008A2C73" w:rsidP="008A2C73">
      <w:pPr>
        <w:pStyle w:val="Prrafodelista"/>
        <w:spacing w:after="0"/>
        <w:jc w:val="both"/>
        <w:rPr>
          <w:rFonts w:eastAsiaTheme="majorEastAsia" w:cs="Segoe UI"/>
        </w:rPr>
      </w:pPr>
    </w:p>
    <w:p w14:paraId="01DB271F" w14:textId="77777777" w:rsidR="008A2C73" w:rsidRPr="006653EA" w:rsidRDefault="008A2C73" w:rsidP="008A2C73">
      <w:pPr>
        <w:pStyle w:val="Ttulo4"/>
        <w:rPr>
          <w:rStyle w:val="nfasisintenso"/>
          <w:rFonts w:ascii="Segoe UI" w:hAnsi="Segoe UI" w:cs="Segoe UI"/>
        </w:rPr>
      </w:pPr>
      <w:r w:rsidRPr="006653EA">
        <w:rPr>
          <w:rStyle w:val="nfasisintenso"/>
          <w:rFonts w:ascii="Segoe UI" w:hAnsi="Segoe UI" w:cs="Segoe UI"/>
        </w:rPr>
        <w:t>Catálogos relacionados</w:t>
      </w:r>
    </w:p>
    <w:p w14:paraId="4F787128" w14:textId="77777777" w:rsidR="008A2C73" w:rsidRPr="001030A6" w:rsidRDefault="008A2C73" w:rsidP="008A2C73">
      <w:r>
        <w:t>No aplica.</w:t>
      </w:r>
    </w:p>
    <w:p w14:paraId="5A99DB68" w14:textId="77777777" w:rsidR="008A2C73" w:rsidRDefault="008A2C73" w:rsidP="008A2C73">
      <w:pPr>
        <w:pStyle w:val="Prrafodelista"/>
        <w:ind w:left="360"/>
        <w:rPr>
          <w:rFonts w:cs="Segoe UI"/>
          <w:iCs/>
          <w:lang w:eastAsia="es-MX"/>
        </w:rPr>
      </w:pPr>
    </w:p>
    <w:p w14:paraId="5B830763" w14:textId="60820B71" w:rsidR="008A2C73" w:rsidRDefault="008A2C73" w:rsidP="008A2C73">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CB40AD">
        <w:rPr>
          <w:rStyle w:val="nfasisintenso"/>
          <w:rFonts w:ascii="Segoe UI" w:hAnsi="Segoe UI" w:cs="Segoe UI"/>
        </w:rPr>
        <w:t>Cuadros de texto enriquecido</w:t>
      </w:r>
      <w:r>
        <w:rPr>
          <w:rStyle w:val="nfasisintenso"/>
          <w:rFonts w:ascii="Segoe UI" w:hAnsi="Segoe UI" w:cs="Segoe UI"/>
        </w:rPr>
        <w:t>”</w:t>
      </w:r>
    </w:p>
    <w:p w14:paraId="0FCA87C4" w14:textId="47361251" w:rsidR="00202F09" w:rsidRPr="00202F09" w:rsidRDefault="00202F09" w:rsidP="00202F09">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8A2C73" w:rsidRPr="00BC725B" w14:paraId="4795E7D8"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4CBF3C4D" w14:textId="77777777" w:rsidR="008A2C73" w:rsidRPr="00987214" w:rsidRDefault="008A2C73" w:rsidP="00D46C29">
            <w:pPr>
              <w:rPr>
                <w:rFonts w:cs="Segoe UI"/>
              </w:rPr>
            </w:pPr>
            <w:r w:rsidRPr="00987214">
              <w:rPr>
                <w:rFonts w:cs="Segoe UI"/>
              </w:rPr>
              <w:t>Campo</w:t>
            </w:r>
          </w:p>
        </w:tc>
        <w:tc>
          <w:tcPr>
            <w:tcW w:w="1906" w:type="dxa"/>
          </w:tcPr>
          <w:p w14:paraId="5F793FEB" w14:textId="77777777" w:rsidR="008A2C73" w:rsidRPr="00987214" w:rsidRDefault="008A2C73"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4996146E" w14:textId="77777777" w:rsidR="008A2C73" w:rsidRPr="00987214" w:rsidRDefault="008A2C73"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1D9A95AE" w14:textId="77777777" w:rsidR="008A2C73" w:rsidRPr="00987214" w:rsidRDefault="008A2C73"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4E6D0642" w14:textId="77777777" w:rsidR="008A2C73" w:rsidRPr="00BC725B" w:rsidRDefault="008A2C73"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8A2C73" w:rsidRPr="00BC725B" w14:paraId="7BA08182" w14:textId="77777777" w:rsidTr="00216D84">
        <w:trPr>
          <w:cnfStyle w:val="000000100000" w:firstRow="0" w:lastRow="0" w:firstColumn="0" w:lastColumn="0" w:oddVBand="0" w:evenVBand="0" w:oddHBand="1" w:evenHBand="0" w:firstRowFirstColumn="0" w:firstRowLastColumn="0" w:lastRowFirstColumn="0" w:lastRowLastColumn="0"/>
          <w:trHeight w:val="44"/>
        </w:trPr>
        <w:tc>
          <w:tcPr>
            <w:cnfStyle w:val="001000000000" w:firstRow="0" w:lastRow="0" w:firstColumn="1" w:lastColumn="0" w:oddVBand="0" w:evenVBand="0" w:oddHBand="0" w:evenHBand="0" w:firstRowFirstColumn="0" w:firstRowLastColumn="0" w:lastRowFirstColumn="0" w:lastRowLastColumn="0"/>
            <w:tcW w:w="1645" w:type="dxa"/>
          </w:tcPr>
          <w:p w14:paraId="5CEC2973" w14:textId="006988D8" w:rsidR="008A2C73" w:rsidRPr="00BC725B" w:rsidRDefault="00202F09" w:rsidP="005940E3">
            <w:pPr>
              <w:jc w:val="center"/>
              <w:rPr>
                <w:rFonts w:cs="Segoe UI"/>
              </w:rPr>
            </w:pPr>
            <w:r>
              <w:rPr>
                <w:rFonts w:cs="Segoe UI"/>
              </w:rPr>
              <w:t>-</w:t>
            </w:r>
          </w:p>
        </w:tc>
        <w:tc>
          <w:tcPr>
            <w:tcW w:w="1906" w:type="dxa"/>
          </w:tcPr>
          <w:p w14:paraId="6AFF14C4" w14:textId="6BB36AA8" w:rsidR="008A2C73" w:rsidRPr="00BC725B" w:rsidRDefault="00202F09" w:rsidP="005940E3">
            <w:pPr>
              <w:jc w:val="center"/>
              <w:cnfStyle w:val="000000100000" w:firstRow="0" w:lastRow="0" w:firstColumn="0" w:lastColumn="0" w:oddVBand="0" w:evenVBand="0" w:oddHBand="1" w:evenHBand="0" w:firstRowFirstColumn="0" w:firstRowLastColumn="0" w:lastRowFirstColumn="0" w:lastRowLastColumn="0"/>
              <w:rPr>
                <w:rFonts w:cs="Segoe UI"/>
                <w:b/>
                <w:bCs/>
              </w:rPr>
            </w:pPr>
            <w:r>
              <w:rPr>
                <w:rFonts w:cs="Segoe UI"/>
                <w:b/>
                <w:bCs/>
              </w:rPr>
              <w:t>-</w:t>
            </w:r>
          </w:p>
        </w:tc>
        <w:tc>
          <w:tcPr>
            <w:tcW w:w="2981" w:type="dxa"/>
          </w:tcPr>
          <w:p w14:paraId="56CC83EF" w14:textId="5D0FA4F8" w:rsidR="008A2C73" w:rsidRPr="00BC725B" w:rsidRDefault="00202F09" w:rsidP="005940E3">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71" w:type="dxa"/>
          </w:tcPr>
          <w:p w14:paraId="7EEE54D7" w14:textId="3C38A293" w:rsidR="008A2C73" w:rsidRPr="00BC725B" w:rsidRDefault="00202F09" w:rsidP="00D46C29">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2" w:type="dxa"/>
          </w:tcPr>
          <w:p w14:paraId="1839C753" w14:textId="63C1AB21" w:rsidR="008A2C73" w:rsidRPr="00BC725B" w:rsidRDefault="00202F09" w:rsidP="00D46C29">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14E782E2" w14:textId="77777777" w:rsidR="008A2C73" w:rsidRPr="006653EA" w:rsidRDefault="008A2C73" w:rsidP="008A2C73">
      <w:pPr>
        <w:pStyle w:val="Ttulo4"/>
        <w:rPr>
          <w:rStyle w:val="nfasisintenso"/>
          <w:rFonts w:ascii="Segoe UI" w:hAnsi="Segoe UI" w:cs="Segoe UI"/>
        </w:rPr>
      </w:pPr>
      <w:r w:rsidRPr="006653EA">
        <w:rPr>
          <w:rStyle w:val="nfasisintenso"/>
          <w:rFonts w:ascii="Segoe UI" w:hAnsi="Segoe UI" w:cs="Segoe UI"/>
        </w:rPr>
        <w:lastRenderedPageBreak/>
        <w:t>Supuestos y exclusiones</w:t>
      </w:r>
    </w:p>
    <w:p w14:paraId="7FD118E1" w14:textId="2A48EC42" w:rsidR="008A2C73" w:rsidRDefault="00CB40AD" w:rsidP="00CB40AD">
      <w:pPr>
        <w:spacing w:after="0"/>
        <w:jc w:val="both"/>
        <w:rPr>
          <w:rFonts w:eastAsiaTheme="majorEastAsia" w:cs="Segoe UI"/>
        </w:rPr>
      </w:pPr>
      <w:r>
        <w:rPr>
          <w:rFonts w:eastAsiaTheme="majorEastAsia" w:cs="Segoe UI"/>
        </w:rPr>
        <w:t>No aplica.</w:t>
      </w:r>
    </w:p>
    <w:p w14:paraId="4A9C6D87" w14:textId="77777777" w:rsidR="00223DDD" w:rsidRPr="00CB40AD" w:rsidRDefault="00223DDD" w:rsidP="00CB40AD">
      <w:pPr>
        <w:spacing w:after="0"/>
        <w:jc w:val="both"/>
        <w:rPr>
          <w:rFonts w:eastAsiaTheme="majorEastAsia" w:cs="Segoe UI"/>
        </w:rPr>
      </w:pPr>
    </w:p>
    <w:p w14:paraId="13B47BA2" w14:textId="77777777" w:rsidR="008A2C73" w:rsidRPr="006653EA" w:rsidRDefault="008A2C73" w:rsidP="008A2C73">
      <w:pPr>
        <w:pStyle w:val="Ttulo4"/>
        <w:rPr>
          <w:rStyle w:val="nfasisintenso"/>
          <w:rFonts w:ascii="Segoe UI" w:hAnsi="Segoe UI" w:cs="Segoe UI"/>
        </w:rPr>
      </w:pPr>
      <w:r w:rsidRPr="006653EA">
        <w:rPr>
          <w:rStyle w:val="nfasisintenso"/>
          <w:rFonts w:ascii="Segoe UI" w:hAnsi="Segoe UI" w:cs="Segoe UI"/>
        </w:rPr>
        <w:t>Anexo</w:t>
      </w:r>
    </w:p>
    <w:p w14:paraId="0DF7AE20" w14:textId="77777777" w:rsidR="008A2C73" w:rsidRDefault="008A2C73" w:rsidP="008A2C73">
      <w:r>
        <w:t>No aplica.</w:t>
      </w:r>
    </w:p>
    <w:p w14:paraId="715542C3" w14:textId="1189040B" w:rsidR="00CB3F99" w:rsidRDefault="00CB3F99" w:rsidP="008A2C73"/>
    <w:p w14:paraId="506CC59B" w14:textId="77E59A34" w:rsidR="00223DDD" w:rsidRDefault="00223DDD" w:rsidP="008A2C73"/>
    <w:p w14:paraId="3E59C75C" w14:textId="684798D9" w:rsidR="00223DDD" w:rsidRDefault="00223DDD" w:rsidP="008A2C73"/>
    <w:p w14:paraId="1DBF98D9" w14:textId="380AA2D7" w:rsidR="00223DDD" w:rsidRDefault="00223DDD" w:rsidP="008A2C73"/>
    <w:p w14:paraId="0B15EAD3" w14:textId="4CED3449" w:rsidR="00223DDD" w:rsidRDefault="00223DDD" w:rsidP="008A2C73"/>
    <w:p w14:paraId="42FBAEBC" w14:textId="6E22ADCE" w:rsidR="00223DDD" w:rsidRDefault="00223DDD" w:rsidP="008A2C73"/>
    <w:p w14:paraId="4372A8E7" w14:textId="20C68381" w:rsidR="00223DDD" w:rsidRDefault="00223DDD" w:rsidP="008A2C73"/>
    <w:p w14:paraId="7AAFC0AE" w14:textId="437FC4BA" w:rsidR="00223DDD" w:rsidRDefault="00223DDD" w:rsidP="008A2C73"/>
    <w:p w14:paraId="17AAF49B" w14:textId="14769A67" w:rsidR="00223DDD" w:rsidRDefault="00223DDD" w:rsidP="008A2C73"/>
    <w:p w14:paraId="250E2ED2" w14:textId="2C26FA1E" w:rsidR="00223DDD" w:rsidRDefault="00223DDD" w:rsidP="008A2C73"/>
    <w:p w14:paraId="6E5623D7" w14:textId="79A9F23A" w:rsidR="00223DDD" w:rsidRDefault="00223DDD" w:rsidP="008A2C73"/>
    <w:p w14:paraId="07BE967B" w14:textId="359FA674" w:rsidR="00223DDD" w:rsidRDefault="00223DDD" w:rsidP="008A2C73"/>
    <w:p w14:paraId="48C18BB4" w14:textId="441950E2" w:rsidR="00223DDD" w:rsidRDefault="00223DDD" w:rsidP="008A2C73"/>
    <w:p w14:paraId="1A40B570" w14:textId="77777777" w:rsidR="00223DDD" w:rsidRDefault="00223DDD" w:rsidP="008A2C73"/>
    <w:p w14:paraId="4D98E0A7" w14:textId="64B23FB7" w:rsidR="00223DDD" w:rsidRDefault="00223DDD" w:rsidP="008A2C73"/>
    <w:p w14:paraId="25434904" w14:textId="4A88E93E" w:rsidR="00223DDD" w:rsidRDefault="00223DDD" w:rsidP="008A2C73"/>
    <w:p w14:paraId="0168D4C1" w14:textId="77777777" w:rsidR="00223DDD" w:rsidRDefault="00223DDD" w:rsidP="008A2C73"/>
    <w:p w14:paraId="6715F3A0" w14:textId="2B119809" w:rsidR="00B24B4E" w:rsidRDefault="00B24B4E" w:rsidP="00B24B4E">
      <w:pPr>
        <w:pStyle w:val="Ttulo2"/>
        <w:rPr>
          <w:rFonts w:ascii="Segoe UI" w:hAnsi="Segoe UI" w:cs="Segoe UI"/>
          <w:sz w:val="22"/>
          <w:szCs w:val="22"/>
        </w:rPr>
      </w:pPr>
      <w:bookmarkStart w:id="748" w:name="_Toc146029578"/>
      <w:r>
        <w:rPr>
          <w:rFonts w:ascii="Segoe UI" w:hAnsi="Segoe UI" w:cs="Segoe UI"/>
          <w:sz w:val="22"/>
          <w:szCs w:val="22"/>
        </w:rPr>
        <w:lastRenderedPageBreak/>
        <w:t>R</w:t>
      </w:r>
      <w:r w:rsidRPr="00BC725B">
        <w:rPr>
          <w:rFonts w:ascii="Segoe UI" w:hAnsi="Segoe UI" w:cs="Segoe UI"/>
          <w:sz w:val="22"/>
          <w:szCs w:val="22"/>
        </w:rPr>
        <w:t xml:space="preserve">equerimiento </w:t>
      </w:r>
      <w:r>
        <w:rPr>
          <w:rFonts w:ascii="Segoe UI" w:hAnsi="Segoe UI" w:cs="Segoe UI"/>
          <w:sz w:val="22"/>
          <w:szCs w:val="22"/>
        </w:rPr>
        <w:t>2</w:t>
      </w:r>
      <w:r w:rsidR="00400D5F">
        <w:rPr>
          <w:rFonts w:ascii="Segoe UI" w:hAnsi="Segoe UI" w:cs="Segoe UI"/>
          <w:sz w:val="22"/>
          <w:szCs w:val="22"/>
        </w:rPr>
        <w:t>1</w:t>
      </w:r>
      <w:r w:rsidRPr="00BC725B">
        <w:rPr>
          <w:rFonts w:ascii="Segoe UI" w:hAnsi="Segoe UI" w:cs="Segoe UI"/>
          <w:sz w:val="22"/>
          <w:szCs w:val="22"/>
        </w:rPr>
        <w:t xml:space="preserve"> – </w:t>
      </w:r>
      <w:r w:rsidRPr="0060789B">
        <w:rPr>
          <w:rFonts w:ascii="Segoe UI" w:hAnsi="Segoe UI" w:cs="Segoe UI"/>
          <w:sz w:val="22"/>
          <w:szCs w:val="22"/>
        </w:rPr>
        <w:t>Agregar botón eliminar en la sección "Convocatorias borrador"</w:t>
      </w:r>
      <w:bookmarkEnd w:id="748"/>
    </w:p>
    <w:p w14:paraId="42DF4FD2" w14:textId="77777777" w:rsidR="009B635F" w:rsidRPr="009B635F" w:rsidRDefault="009B635F" w:rsidP="009B635F">
      <w:pPr>
        <w:rPr>
          <w:lang w:eastAsia="es-MX"/>
        </w:rPr>
      </w:pPr>
    </w:p>
    <w:p w14:paraId="50303929" w14:textId="77777777" w:rsidR="00B24B4E" w:rsidRPr="00BC725B" w:rsidRDefault="00B24B4E" w:rsidP="00B24B4E">
      <w:pPr>
        <w:pStyle w:val="Ttulo4"/>
        <w:rPr>
          <w:rStyle w:val="nfasisintenso"/>
          <w:rFonts w:ascii="Segoe UI" w:hAnsi="Segoe UI" w:cs="Segoe UI"/>
        </w:rPr>
      </w:pPr>
      <w:r w:rsidRPr="00BC725B">
        <w:rPr>
          <w:rStyle w:val="nfasisintenso"/>
          <w:rFonts w:ascii="Segoe UI" w:hAnsi="Segoe UI" w:cs="Segoe UI"/>
        </w:rPr>
        <w:t>Objetivo</w:t>
      </w:r>
    </w:p>
    <w:p w14:paraId="650DB348" w14:textId="51A0D22A" w:rsidR="00B24B4E" w:rsidRPr="00BC725B" w:rsidRDefault="00B24B4E" w:rsidP="00B24B4E">
      <w:pPr>
        <w:jc w:val="both"/>
        <w:rPr>
          <w:rFonts w:eastAsiaTheme="majorEastAsia" w:cs="Segoe UI"/>
        </w:rPr>
      </w:pPr>
      <w:r>
        <w:rPr>
          <w:rFonts w:eastAsiaTheme="majorEastAsia" w:cs="Segoe UI"/>
        </w:rPr>
        <w:t xml:space="preserve">Agregar a la plataforma la opción de </w:t>
      </w:r>
      <w:r w:rsidR="00AF523B">
        <w:rPr>
          <w:rFonts w:eastAsiaTheme="majorEastAsia" w:cs="Segoe UI"/>
        </w:rPr>
        <w:t xml:space="preserve">eliminar las convocatorias </w:t>
      </w:r>
      <w:r w:rsidR="00482F48">
        <w:rPr>
          <w:rFonts w:eastAsiaTheme="majorEastAsia" w:cs="Segoe UI"/>
        </w:rPr>
        <w:t>en estatus</w:t>
      </w:r>
      <w:r w:rsidR="00AF523B">
        <w:rPr>
          <w:rFonts w:eastAsiaTheme="majorEastAsia" w:cs="Segoe UI"/>
        </w:rPr>
        <w:t xml:space="preserve"> borrador.</w:t>
      </w:r>
    </w:p>
    <w:p w14:paraId="59A3C5BE" w14:textId="77777777" w:rsidR="00B24B4E" w:rsidRPr="00BC725B" w:rsidRDefault="00B24B4E" w:rsidP="00B24B4E">
      <w:pPr>
        <w:pStyle w:val="Ttulo4"/>
        <w:rPr>
          <w:rStyle w:val="nfasisintenso"/>
          <w:rFonts w:ascii="Segoe UI" w:hAnsi="Segoe UI" w:cs="Segoe UI"/>
        </w:rPr>
      </w:pPr>
      <w:r w:rsidRPr="00BC725B">
        <w:rPr>
          <w:rStyle w:val="nfasisintenso"/>
          <w:rFonts w:ascii="Segoe UI" w:hAnsi="Segoe UI" w:cs="Segoe UI"/>
        </w:rPr>
        <w:t xml:space="preserve">Prototipo  </w:t>
      </w:r>
    </w:p>
    <w:p w14:paraId="6406BD0E" w14:textId="77777777" w:rsidR="00B24B4E" w:rsidRDefault="00B24B4E" w:rsidP="00B24B4E">
      <w:pPr>
        <w:pStyle w:val="Prrafodelista"/>
        <w:spacing w:after="0"/>
        <w:jc w:val="both"/>
        <w:rPr>
          <w:rFonts w:eastAsiaTheme="majorEastAsia" w:cs="Segoe UI"/>
        </w:rPr>
      </w:pPr>
    </w:p>
    <w:p w14:paraId="7B6D0546" w14:textId="0EF903F5" w:rsidR="00BA70F8" w:rsidRPr="00E85CBF" w:rsidRDefault="00E85CBF" w:rsidP="00E85CBF">
      <w:pPr>
        <w:spacing w:after="0"/>
        <w:jc w:val="both"/>
        <w:rPr>
          <w:rFonts w:eastAsiaTheme="majorEastAsia" w:cs="Segoe UI"/>
        </w:rPr>
      </w:pPr>
      <w:r>
        <w:rPr>
          <w:noProof/>
        </w:rPr>
        <w:t>Se encuentra en las reglas de negocio.</w:t>
      </w:r>
    </w:p>
    <w:p w14:paraId="718FA31E" w14:textId="77777777" w:rsidR="00B24B4E" w:rsidRPr="00BC725B" w:rsidRDefault="00B24B4E" w:rsidP="00B24B4E">
      <w:pPr>
        <w:pStyle w:val="Ttulo4"/>
        <w:rPr>
          <w:rStyle w:val="nfasisintenso"/>
          <w:rFonts w:ascii="Segoe UI" w:hAnsi="Segoe UI" w:cs="Segoe UI"/>
        </w:rPr>
      </w:pPr>
      <w:r w:rsidRPr="00BC725B">
        <w:rPr>
          <w:rStyle w:val="nfasisintenso"/>
          <w:rFonts w:ascii="Segoe UI" w:hAnsi="Segoe UI" w:cs="Segoe UI"/>
        </w:rPr>
        <w:t>Diagrama de flujo</w:t>
      </w:r>
    </w:p>
    <w:p w14:paraId="2E71985B" w14:textId="77777777" w:rsidR="00B24B4E" w:rsidRPr="00BC725B" w:rsidRDefault="00B24B4E" w:rsidP="00B24B4E">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56EEA89C" w14:textId="77777777" w:rsidR="00B24B4E" w:rsidRPr="00BC725B" w:rsidRDefault="00B24B4E" w:rsidP="00B24B4E">
      <w:pPr>
        <w:pStyle w:val="Textoindependiente"/>
        <w:spacing w:line="276" w:lineRule="auto"/>
        <w:jc w:val="both"/>
        <w:rPr>
          <w:rFonts w:ascii="Segoe UI" w:eastAsiaTheme="minorHAnsi" w:hAnsi="Segoe UI" w:cs="Segoe UI"/>
          <w:iCs/>
          <w:sz w:val="22"/>
          <w:szCs w:val="22"/>
          <w:lang w:val="es-MX" w:eastAsia="es-MX"/>
        </w:rPr>
      </w:pPr>
    </w:p>
    <w:p w14:paraId="1CC74270" w14:textId="1A79B8E6" w:rsidR="00B24B4E" w:rsidRPr="00BC725B" w:rsidRDefault="00B24B4E" w:rsidP="00B24B4E">
      <w:pPr>
        <w:pStyle w:val="Ttulo4"/>
        <w:rPr>
          <w:rStyle w:val="nfasisintenso"/>
          <w:rFonts w:ascii="Segoe UI" w:hAnsi="Segoe UI" w:cs="Segoe UI"/>
        </w:rPr>
      </w:pPr>
      <w:r w:rsidRPr="00BC725B">
        <w:rPr>
          <w:rStyle w:val="nfasisintenso"/>
          <w:rFonts w:ascii="Segoe UI" w:hAnsi="Segoe UI" w:cs="Segoe UI"/>
        </w:rPr>
        <w:t>Reglas de negocio:</w:t>
      </w:r>
      <w:r w:rsidR="0050232D">
        <w:rPr>
          <w:rStyle w:val="nfasisintenso"/>
          <w:rFonts w:ascii="Segoe UI" w:hAnsi="Segoe UI" w:cs="Segoe UI"/>
        </w:rPr>
        <w:t xml:space="preserve"> Agregar botón eliminar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B24B4E" w:rsidRPr="00BC725B" w14:paraId="04B48FF6"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34C8D65" w14:textId="77777777" w:rsidR="00B24B4E" w:rsidRPr="00BC725B" w:rsidRDefault="00B24B4E" w:rsidP="00D46C29">
            <w:pPr>
              <w:spacing w:before="120" w:after="60"/>
              <w:jc w:val="center"/>
              <w:rPr>
                <w:rFonts w:cs="Segoe UI"/>
                <w:sz w:val="22"/>
              </w:rPr>
            </w:pPr>
            <w:r w:rsidRPr="00BC725B">
              <w:rPr>
                <w:rFonts w:cs="Segoe UI"/>
                <w:sz w:val="22"/>
              </w:rPr>
              <w:t>Id</w:t>
            </w:r>
          </w:p>
        </w:tc>
        <w:tc>
          <w:tcPr>
            <w:tcW w:w="8222" w:type="dxa"/>
          </w:tcPr>
          <w:p w14:paraId="4AD912D7" w14:textId="77777777" w:rsidR="00B24B4E" w:rsidRPr="00BC725B" w:rsidRDefault="00B24B4E" w:rsidP="00D46C2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B24B4E" w:rsidRPr="00BC725B" w14:paraId="584D36E2"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037948" w14:textId="249EC538" w:rsidR="00B24B4E" w:rsidRPr="00BC725B" w:rsidRDefault="00B22562"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21.1</w:t>
            </w:r>
          </w:p>
        </w:tc>
        <w:tc>
          <w:tcPr>
            <w:tcW w:w="8222" w:type="dxa"/>
            <w:vAlign w:val="center"/>
          </w:tcPr>
          <w:p w14:paraId="06507961" w14:textId="7D0219A4" w:rsidR="00B24B4E" w:rsidRPr="00BC725B" w:rsidRDefault="00B10889"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Este cambio aplica para el Admin.</w:t>
            </w:r>
          </w:p>
        </w:tc>
      </w:tr>
      <w:tr w:rsidR="00B24B4E" w:rsidRPr="00100557" w14:paraId="4FECCA2A"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3F623B" w14:textId="6B66C3EA" w:rsidR="00B24B4E" w:rsidRPr="00100557" w:rsidRDefault="00B22562" w:rsidP="00B2256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21.2</w:t>
            </w:r>
          </w:p>
        </w:tc>
        <w:tc>
          <w:tcPr>
            <w:tcW w:w="8222" w:type="dxa"/>
            <w:vAlign w:val="center"/>
          </w:tcPr>
          <w:p w14:paraId="3667CAA9" w14:textId="77777777" w:rsidR="00B24B4E" w:rsidRDefault="00100557" w:rsidP="0010055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sidRPr="00100557">
              <w:rPr>
                <w:rFonts w:ascii="Segoe UI" w:eastAsiaTheme="minorHAnsi" w:hAnsi="Segoe UI" w:cs="Segoe UI"/>
                <w:bCs/>
                <w:sz w:val="22"/>
                <w:szCs w:val="22"/>
                <w:lang w:val="es-MX" w:eastAsia="es-MX"/>
              </w:rPr>
              <w:t>En la sección de banco de convocatorias, en el Grid “Convocatorias en borrador” se debe incluir un botón de “Eliminar” al lado del botón “Editar”</w:t>
            </w:r>
            <w:r w:rsidR="00E85CBF">
              <w:rPr>
                <w:rFonts w:ascii="Segoe UI" w:eastAsiaTheme="minorHAnsi" w:hAnsi="Segoe UI" w:cs="Segoe UI"/>
                <w:bCs/>
                <w:sz w:val="22"/>
                <w:szCs w:val="22"/>
                <w:lang w:val="es-MX" w:eastAsia="es-MX"/>
              </w:rPr>
              <w:t>.</w:t>
            </w:r>
          </w:p>
          <w:p w14:paraId="0BA83B04" w14:textId="367555F4" w:rsidR="00B24B4E" w:rsidRPr="00100557" w:rsidRDefault="00E85CBF" w:rsidP="0010055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Pr>
                <w:noProof/>
              </w:rPr>
              <w:drawing>
                <wp:inline distT="0" distB="0" distL="0" distR="0" wp14:anchorId="4E6F5119" wp14:editId="1F8715A9">
                  <wp:extent cx="4993640" cy="1132205"/>
                  <wp:effectExtent l="19050" t="19050" r="16510" b="10795"/>
                  <wp:docPr id="339523231" name="Imagen 33952323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31" name="Imagen 339523231" descr="Interfaz de usuario gráfica, Texto, Aplicación&#10;&#10;Descripción generada automáticamente"/>
                          <pic:cNvPicPr/>
                        </pic:nvPicPr>
                        <pic:blipFill>
                          <a:blip r:embed="rId274"/>
                          <a:stretch>
                            <a:fillRect/>
                          </a:stretch>
                        </pic:blipFill>
                        <pic:spPr>
                          <a:xfrm>
                            <a:off x="0" y="0"/>
                            <a:ext cx="4993640" cy="1132205"/>
                          </a:xfrm>
                          <a:prstGeom prst="rect">
                            <a:avLst/>
                          </a:prstGeom>
                          <a:ln>
                            <a:solidFill>
                              <a:schemeClr val="bg1">
                                <a:lumMod val="85000"/>
                              </a:schemeClr>
                            </a:solidFill>
                          </a:ln>
                        </pic:spPr>
                      </pic:pic>
                    </a:graphicData>
                  </a:graphic>
                </wp:inline>
              </w:drawing>
            </w:r>
          </w:p>
        </w:tc>
      </w:tr>
      <w:tr w:rsidR="00395062" w:rsidRPr="00100557" w14:paraId="4F25A1D5"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4D8C9B" w14:textId="185A12B8" w:rsidR="00395062" w:rsidRDefault="00835EB0" w:rsidP="00835EB0">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21.2.1</w:t>
            </w:r>
          </w:p>
        </w:tc>
        <w:tc>
          <w:tcPr>
            <w:tcW w:w="8222" w:type="dxa"/>
            <w:vAlign w:val="center"/>
          </w:tcPr>
          <w:p w14:paraId="2B17E7D5" w14:textId="11C4045E" w:rsidR="00395062" w:rsidRPr="00100557" w:rsidRDefault="00395062" w:rsidP="00835EB0">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 xml:space="preserve">El botón “Eliminar”, </w:t>
            </w:r>
            <w:r w:rsidR="0004217E">
              <w:rPr>
                <w:rFonts w:ascii="Segoe UI" w:eastAsiaTheme="minorHAnsi" w:hAnsi="Segoe UI" w:cs="Segoe UI"/>
                <w:bCs/>
                <w:sz w:val="22"/>
                <w:szCs w:val="22"/>
                <w:lang w:val="es-MX" w:eastAsia="es-MX"/>
              </w:rPr>
              <w:t xml:space="preserve">tendrá el mismo formato que el </w:t>
            </w:r>
            <w:r w:rsidR="00835EB0">
              <w:rPr>
                <w:rFonts w:ascii="Segoe UI" w:eastAsiaTheme="minorHAnsi" w:hAnsi="Segoe UI" w:cs="Segoe UI"/>
                <w:bCs/>
                <w:sz w:val="22"/>
                <w:szCs w:val="22"/>
                <w:lang w:val="es-MX" w:eastAsia="es-MX"/>
              </w:rPr>
              <w:t>botón</w:t>
            </w:r>
            <w:r w:rsidR="0004217E">
              <w:rPr>
                <w:rFonts w:ascii="Segoe UI" w:eastAsiaTheme="minorHAnsi" w:hAnsi="Segoe UI" w:cs="Segoe UI"/>
                <w:bCs/>
                <w:sz w:val="22"/>
                <w:szCs w:val="22"/>
                <w:lang w:val="es-MX" w:eastAsia="es-MX"/>
              </w:rPr>
              <w:t xml:space="preserve"> de “Editar”, y se agregará un icono pequeño</w:t>
            </w:r>
            <w:r w:rsidR="00EE7F0B">
              <w:rPr>
                <w:rFonts w:ascii="Segoe UI" w:eastAsiaTheme="minorHAnsi" w:hAnsi="Segoe UI" w:cs="Segoe UI"/>
                <w:bCs/>
                <w:sz w:val="22"/>
                <w:szCs w:val="22"/>
                <w:lang w:val="es-MX" w:eastAsia="es-MX"/>
              </w:rPr>
              <w:t xml:space="preserve">. </w:t>
            </w:r>
          </w:p>
        </w:tc>
      </w:tr>
      <w:tr w:rsidR="00B10889" w:rsidRPr="00BC725B" w14:paraId="586C5DC6"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149290" w14:textId="2C5DBFEB" w:rsidR="00B10889" w:rsidRDefault="00B22562"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21.3</w:t>
            </w:r>
          </w:p>
        </w:tc>
        <w:tc>
          <w:tcPr>
            <w:tcW w:w="8222" w:type="dxa"/>
            <w:vAlign w:val="center"/>
          </w:tcPr>
          <w:p w14:paraId="124767F8" w14:textId="17A8B73C" w:rsidR="00B10889" w:rsidRPr="00BC725B" w:rsidRDefault="00E85CBF"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E85CBF">
              <w:rPr>
                <w:rFonts w:ascii="Segoe UI" w:eastAsiaTheme="minorHAnsi" w:hAnsi="Segoe UI" w:cs="Segoe UI"/>
                <w:bCs/>
                <w:sz w:val="22"/>
                <w:szCs w:val="22"/>
                <w:lang w:val="es-MX" w:eastAsia="es-MX"/>
              </w:rPr>
              <w:t>Se</w:t>
            </w:r>
            <w:r w:rsidR="00B10889" w:rsidRPr="00E85CBF">
              <w:rPr>
                <w:rFonts w:ascii="Segoe UI" w:eastAsiaTheme="minorHAnsi" w:hAnsi="Segoe UI" w:cs="Segoe UI"/>
                <w:sz w:val="22"/>
                <w:szCs w:val="22"/>
                <w:lang w:val="es-MX" w:eastAsia="es-MX"/>
              </w:rPr>
              <w:t xml:space="preserve"> eliminará </w:t>
            </w:r>
            <w:r w:rsidRPr="00E85CBF">
              <w:rPr>
                <w:rFonts w:ascii="Segoe UI" w:eastAsiaTheme="minorHAnsi" w:hAnsi="Segoe UI" w:cs="Segoe UI"/>
                <w:bCs/>
                <w:sz w:val="22"/>
                <w:szCs w:val="22"/>
                <w:lang w:val="es-MX" w:eastAsia="es-MX"/>
              </w:rPr>
              <w:t xml:space="preserve">únicamente </w:t>
            </w:r>
            <w:r w:rsidR="00B10889" w:rsidRPr="00E85CBF">
              <w:rPr>
                <w:rFonts w:ascii="Segoe UI" w:eastAsiaTheme="minorHAnsi" w:hAnsi="Segoe UI" w:cs="Segoe UI"/>
                <w:sz w:val="22"/>
                <w:szCs w:val="22"/>
                <w:lang w:val="es-MX" w:eastAsia="es-MX"/>
              </w:rPr>
              <w:t>la convocatoria que se encuentre en este estatus</w:t>
            </w:r>
            <w:r w:rsidRPr="00E85CBF">
              <w:rPr>
                <w:rFonts w:ascii="Segoe UI" w:eastAsiaTheme="minorHAnsi" w:hAnsi="Segoe UI" w:cs="Segoe UI"/>
                <w:bCs/>
                <w:sz w:val="22"/>
                <w:szCs w:val="22"/>
                <w:lang w:val="es-MX" w:eastAsia="es-MX"/>
              </w:rPr>
              <w:t xml:space="preserve"> “En borrador”</w:t>
            </w:r>
            <w:r>
              <w:rPr>
                <w:rFonts w:ascii="Segoe UI" w:eastAsiaTheme="minorHAnsi" w:hAnsi="Segoe UI" w:cs="Segoe UI"/>
                <w:bCs/>
                <w:sz w:val="22"/>
                <w:szCs w:val="22"/>
                <w:lang w:val="es-MX" w:eastAsia="es-MX"/>
              </w:rPr>
              <w:t>.</w:t>
            </w:r>
          </w:p>
        </w:tc>
      </w:tr>
      <w:tr w:rsidR="00B10889" w:rsidRPr="00BC725B" w14:paraId="652CE9F4"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FC6152" w14:textId="62ECF6BC" w:rsidR="00B10889" w:rsidRDefault="006A0976"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w:t>
            </w:r>
            <w:r w:rsidR="00CA2E8D">
              <w:rPr>
                <w:rFonts w:ascii="Segoe UI" w:eastAsiaTheme="minorHAnsi" w:hAnsi="Segoe UI" w:cs="Segoe UI"/>
                <w:b w:val="0"/>
                <w:sz w:val="22"/>
                <w:szCs w:val="22"/>
                <w:lang w:val="es-MX" w:eastAsia="es-MX"/>
              </w:rPr>
              <w:t>4</w:t>
            </w:r>
          </w:p>
        </w:tc>
        <w:tc>
          <w:tcPr>
            <w:tcW w:w="8222" w:type="dxa"/>
            <w:vAlign w:val="center"/>
          </w:tcPr>
          <w:p w14:paraId="0666CEE8" w14:textId="28C43FD6" w:rsidR="00B10889" w:rsidRDefault="00F76204" w:rsidP="00B1088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Al dar clic en el botón eliminar se deberá enviar el siguiente mensaje de confirmación</w:t>
            </w:r>
            <w:r w:rsidR="009C4A8A">
              <w:rPr>
                <w:rFonts w:ascii="Segoe UI" w:eastAsiaTheme="minorHAnsi" w:hAnsi="Segoe UI" w:cs="Segoe UI"/>
                <w:sz w:val="22"/>
                <w:szCs w:val="22"/>
                <w:lang w:val="es-MX" w:eastAsia="es-MX"/>
              </w:rPr>
              <w:t>, en pantalla modal.</w:t>
            </w:r>
          </w:p>
          <w:p w14:paraId="27DCA642" w14:textId="77777777" w:rsidR="00F76204" w:rsidRDefault="00F76204" w:rsidP="00B1088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p w14:paraId="4557AB17" w14:textId="4231B3A2" w:rsidR="00BE79D5" w:rsidRPr="001E2C39" w:rsidRDefault="00BE79D5" w:rsidP="001E2C39">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r w:rsidRPr="001E2C39">
              <w:rPr>
                <w:rFonts w:ascii="Segoe UI" w:eastAsiaTheme="minorHAnsi" w:hAnsi="Segoe UI" w:cs="Segoe UI"/>
                <w:b/>
                <w:bCs/>
                <w:sz w:val="22"/>
                <w:szCs w:val="22"/>
                <w:lang w:val="es-MX" w:eastAsia="es-MX"/>
              </w:rPr>
              <w:t>Estas a punto de eliminar la convocatoria.</w:t>
            </w:r>
          </w:p>
          <w:p w14:paraId="04DD99E8" w14:textId="77777777" w:rsidR="009803B7" w:rsidRPr="001E2C39" w:rsidRDefault="009803B7" w:rsidP="001E2C39">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p>
          <w:p w14:paraId="67E49828" w14:textId="77777777" w:rsidR="001E2C39" w:rsidRDefault="009803B7" w:rsidP="001E2C39">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r w:rsidRPr="001E2C39">
              <w:rPr>
                <w:rFonts w:ascii="Segoe UI" w:eastAsiaTheme="minorHAnsi" w:hAnsi="Segoe UI" w:cs="Segoe UI"/>
                <w:b/>
                <w:bCs/>
                <w:sz w:val="22"/>
                <w:szCs w:val="22"/>
                <w:lang w:val="es-MX" w:eastAsia="es-MX"/>
              </w:rPr>
              <w:t>Recuerda que no podrás revertir esta acción. ¿Estás seguro de continuar?</w:t>
            </w:r>
          </w:p>
          <w:p w14:paraId="7C38577F" w14:textId="6D9BC472" w:rsidR="00F76204" w:rsidRPr="001E2C39" w:rsidRDefault="009803B7" w:rsidP="001E2C39">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r w:rsidRPr="001E2C39">
              <w:rPr>
                <w:rFonts w:ascii="Segoe UI" w:eastAsiaTheme="minorHAnsi" w:hAnsi="Segoe UI" w:cs="Segoe UI"/>
                <w:b/>
                <w:bCs/>
                <w:sz w:val="22"/>
                <w:szCs w:val="22"/>
                <w:lang w:val="es-MX" w:eastAsia="es-MX"/>
              </w:rPr>
              <w:t xml:space="preserve"> </w:t>
            </w:r>
            <w:proofErr w:type="gramStart"/>
            <w:r w:rsidR="00EA54FE">
              <w:rPr>
                <w:rFonts w:ascii="Segoe UI" w:eastAsiaTheme="minorHAnsi" w:hAnsi="Segoe UI" w:cs="Segoe UI"/>
                <w:b/>
                <w:bCs/>
                <w:sz w:val="22"/>
                <w:szCs w:val="22"/>
                <w:lang w:val="es-MX" w:eastAsia="es-MX"/>
              </w:rPr>
              <w:t>No,  no</w:t>
            </w:r>
            <w:proofErr w:type="gramEnd"/>
            <w:r w:rsidR="00EA54FE">
              <w:rPr>
                <w:rFonts w:ascii="Segoe UI" w:eastAsiaTheme="minorHAnsi" w:hAnsi="Segoe UI" w:cs="Segoe UI"/>
                <w:b/>
                <w:bCs/>
                <w:sz w:val="22"/>
                <w:szCs w:val="22"/>
                <w:lang w:val="es-MX" w:eastAsia="es-MX"/>
              </w:rPr>
              <w:t xml:space="preserve"> quiero eliminarla   </w:t>
            </w:r>
            <w:r w:rsidR="001E2C39">
              <w:rPr>
                <w:rFonts w:ascii="Segoe UI" w:eastAsiaTheme="minorHAnsi" w:hAnsi="Segoe UI" w:cs="Segoe UI"/>
                <w:b/>
                <w:bCs/>
                <w:sz w:val="22"/>
                <w:szCs w:val="22"/>
                <w:lang w:val="es-MX" w:eastAsia="es-MX"/>
              </w:rPr>
              <w:t xml:space="preserve">   </w:t>
            </w:r>
            <w:r w:rsidR="00F76204" w:rsidRPr="001E2C39">
              <w:rPr>
                <w:rFonts w:ascii="Segoe UI" w:eastAsiaTheme="minorHAnsi" w:hAnsi="Segoe UI" w:cs="Segoe UI"/>
                <w:b/>
                <w:bCs/>
                <w:sz w:val="22"/>
                <w:szCs w:val="22"/>
                <w:lang w:val="es-MX" w:eastAsia="es-MX"/>
              </w:rPr>
              <w:t xml:space="preserve"> </w:t>
            </w:r>
            <w:r w:rsidR="00EA54FE">
              <w:rPr>
                <w:rFonts w:ascii="Segoe UI" w:eastAsiaTheme="minorHAnsi" w:hAnsi="Segoe UI" w:cs="Segoe UI"/>
                <w:b/>
                <w:bCs/>
                <w:sz w:val="22"/>
                <w:szCs w:val="22"/>
                <w:lang w:val="es-MX" w:eastAsia="es-MX"/>
              </w:rPr>
              <w:t>Eliminar convocatoria</w:t>
            </w:r>
          </w:p>
          <w:p w14:paraId="1DB84535" w14:textId="77777777" w:rsidR="00BE79D5" w:rsidRDefault="00BE79D5" w:rsidP="00BE79D5">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357EF83" w14:textId="701F7CE5" w:rsidR="00A01526" w:rsidRPr="005068D0" w:rsidRDefault="00A01526" w:rsidP="00BE79D5">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A01526">
              <w:rPr>
                <w:rFonts w:eastAsia="Times New Roman" w:cs="Segoe UI"/>
                <w:b/>
                <w:bCs/>
                <w:color w:val="000000"/>
                <w:sz w:val="22"/>
                <w:szCs w:val="22"/>
                <w:lang w:eastAsia="es-MX"/>
              </w:rPr>
              <w:t>NOTA:</w:t>
            </w:r>
            <w:r>
              <w:rPr>
                <w:rFonts w:eastAsia="Times New Roman" w:cs="Segoe UI"/>
                <w:color w:val="000000"/>
                <w:sz w:val="22"/>
                <w:szCs w:val="22"/>
                <w:lang w:eastAsia="es-MX"/>
              </w:rPr>
              <w:t xml:space="preserve"> Se tomará este formato para la pantalla modal.</w:t>
            </w:r>
          </w:p>
          <w:p w14:paraId="2D2E52D8" w14:textId="7CCEE37D" w:rsidR="00B10889" w:rsidRPr="00A01526" w:rsidRDefault="00BE79D5" w:rsidP="00A01526">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522DFA4F" wp14:editId="48E886A9">
                  <wp:extent cx="3615873" cy="1943051"/>
                  <wp:effectExtent l="0" t="0" r="3810" b="635"/>
                  <wp:docPr id="339523236" name="Imagen 33952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629559" cy="1950405"/>
                          </a:xfrm>
                          <a:prstGeom prst="rect">
                            <a:avLst/>
                          </a:prstGeom>
                        </pic:spPr>
                      </pic:pic>
                    </a:graphicData>
                  </a:graphic>
                </wp:inline>
              </w:drawing>
            </w:r>
          </w:p>
        </w:tc>
      </w:tr>
      <w:tr w:rsidR="00B10889" w:rsidRPr="00BC725B" w14:paraId="65172D3E"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182C68" w14:textId="39C74A86" w:rsidR="00B10889" w:rsidRDefault="006A0976"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21.</w:t>
            </w:r>
            <w:r w:rsidR="00CA2E8D">
              <w:rPr>
                <w:rFonts w:ascii="Segoe UI" w:eastAsiaTheme="minorHAnsi" w:hAnsi="Segoe UI" w:cs="Segoe UI"/>
                <w:b w:val="0"/>
                <w:sz w:val="22"/>
                <w:szCs w:val="22"/>
                <w:lang w:val="es-MX" w:eastAsia="es-MX"/>
              </w:rPr>
              <w:t>4</w:t>
            </w:r>
            <w:r w:rsidR="00256978">
              <w:rPr>
                <w:rFonts w:ascii="Segoe UI" w:eastAsiaTheme="minorHAnsi" w:hAnsi="Segoe UI" w:cs="Segoe UI"/>
                <w:b w:val="0"/>
                <w:sz w:val="22"/>
                <w:szCs w:val="22"/>
                <w:lang w:val="es-MX" w:eastAsia="es-MX"/>
              </w:rPr>
              <w:t>.1</w:t>
            </w:r>
          </w:p>
        </w:tc>
        <w:tc>
          <w:tcPr>
            <w:tcW w:w="8222" w:type="dxa"/>
            <w:vAlign w:val="center"/>
          </w:tcPr>
          <w:p w14:paraId="6B8D42C4" w14:textId="2FBCCE01" w:rsidR="00B10889" w:rsidRDefault="00450700"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caso de indicar</w:t>
            </w:r>
            <w:r w:rsidR="00482F48">
              <w:rPr>
                <w:rFonts w:ascii="Segoe UI" w:eastAsiaTheme="minorHAnsi" w:hAnsi="Segoe UI" w:cs="Segoe UI"/>
                <w:sz w:val="22"/>
                <w:szCs w:val="22"/>
                <w:lang w:val="es-MX" w:eastAsia="es-MX"/>
              </w:rPr>
              <w:t xml:space="preserve"> </w:t>
            </w:r>
            <w:r w:rsidR="008C2AE4">
              <w:rPr>
                <w:rFonts w:ascii="Segoe UI" w:eastAsiaTheme="minorHAnsi" w:hAnsi="Segoe UI" w:cs="Segoe UI"/>
                <w:sz w:val="22"/>
                <w:szCs w:val="22"/>
                <w:lang w:val="es-MX" w:eastAsia="es-MX"/>
              </w:rPr>
              <w:t>“</w:t>
            </w:r>
            <w:r w:rsidR="00482F48" w:rsidRPr="00482F48">
              <w:rPr>
                <w:rFonts w:ascii="Segoe UI" w:eastAsiaTheme="minorHAnsi" w:hAnsi="Segoe UI" w:cs="Segoe UI"/>
                <w:b/>
                <w:bCs/>
                <w:sz w:val="22"/>
                <w:szCs w:val="22"/>
                <w:lang w:val="es-MX" w:eastAsia="es-MX"/>
              </w:rPr>
              <w:t>Eliminar convocatoria</w:t>
            </w:r>
            <w:r w:rsidR="008C2AE4">
              <w:rPr>
                <w:rFonts w:ascii="Segoe UI" w:eastAsiaTheme="minorHAnsi" w:hAnsi="Segoe UI" w:cs="Segoe UI"/>
                <w:b/>
                <w:bCs/>
                <w:sz w:val="22"/>
                <w:szCs w:val="22"/>
                <w:lang w:val="es-MX" w:eastAsia="es-MX"/>
              </w:rPr>
              <w:t>”</w:t>
            </w:r>
            <w:r>
              <w:rPr>
                <w:rFonts w:ascii="Segoe UI" w:eastAsiaTheme="minorHAnsi" w:hAnsi="Segoe UI" w:cs="Segoe UI"/>
                <w:sz w:val="22"/>
                <w:szCs w:val="22"/>
                <w:lang w:val="es-MX" w:eastAsia="es-MX"/>
              </w:rPr>
              <w:t>, se eliminará la convocatoria y se enviará el mensaje en pantalla</w:t>
            </w:r>
            <w:r w:rsidR="009C4A8A">
              <w:rPr>
                <w:rFonts w:ascii="Segoe UI" w:eastAsiaTheme="minorHAnsi" w:hAnsi="Segoe UI" w:cs="Segoe UI"/>
                <w:sz w:val="22"/>
                <w:szCs w:val="22"/>
                <w:lang w:val="es-MX" w:eastAsia="es-MX"/>
              </w:rPr>
              <w:t xml:space="preserve"> modal.</w:t>
            </w:r>
          </w:p>
          <w:p w14:paraId="58D1AC47" w14:textId="77777777" w:rsidR="00482F48" w:rsidRDefault="00482F48"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p w14:paraId="1CFB29E3" w14:textId="77777777" w:rsidR="00450700" w:rsidRPr="00482F48" w:rsidRDefault="00450700" w:rsidP="00BE79D5">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r w:rsidRPr="00482F48">
              <w:rPr>
                <w:rFonts w:ascii="Segoe UI" w:eastAsiaTheme="minorHAnsi" w:hAnsi="Segoe UI" w:cs="Segoe UI"/>
                <w:b/>
                <w:bCs/>
                <w:sz w:val="22"/>
                <w:szCs w:val="22"/>
                <w:lang w:val="es-MX" w:eastAsia="es-MX"/>
              </w:rPr>
              <w:t>¡La convocatoria fue eliminada satisfactoriamente!</w:t>
            </w:r>
          </w:p>
          <w:p w14:paraId="4209F272" w14:textId="77777777" w:rsidR="00BE79D5" w:rsidRPr="00482F48" w:rsidRDefault="00BE79D5"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p>
          <w:p w14:paraId="67C6FDD0" w14:textId="6DAE9C56" w:rsidR="00BE79D5" w:rsidRDefault="00BE79D5"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BE79D5">
              <w:rPr>
                <w:rFonts w:ascii="Segoe UI" w:eastAsiaTheme="minorHAnsi" w:hAnsi="Segoe UI" w:cs="Segoe UI"/>
                <w:b/>
                <w:bCs/>
                <w:sz w:val="22"/>
                <w:szCs w:val="22"/>
                <w:lang w:val="es-MX" w:eastAsia="es-MX"/>
              </w:rPr>
              <w:t>NOTA:</w:t>
            </w:r>
            <w:r>
              <w:rPr>
                <w:rFonts w:ascii="Segoe UI" w:eastAsiaTheme="minorHAnsi" w:hAnsi="Segoe UI" w:cs="Segoe UI"/>
                <w:sz w:val="22"/>
                <w:szCs w:val="22"/>
                <w:lang w:val="es-MX" w:eastAsia="es-MX"/>
              </w:rPr>
              <w:t xml:space="preserve"> </w:t>
            </w:r>
            <w:r w:rsidR="00A01526">
              <w:rPr>
                <w:rFonts w:ascii="Segoe UI" w:eastAsiaTheme="minorHAnsi" w:hAnsi="Segoe UI" w:cs="Segoe UI"/>
                <w:sz w:val="22"/>
                <w:szCs w:val="22"/>
                <w:lang w:val="es-MX" w:eastAsia="es-MX"/>
              </w:rPr>
              <w:t>Se tomará</w:t>
            </w:r>
            <w:r>
              <w:rPr>
                <w:rFonts w:ascii="Segoe UI" w:eastAsiaTheme="minorHAnsi" w:hAnsi="Segoe UI" w:cs="Segoe UI"/>
                <w:sz w:val="22"/>
                <w:szCs w:val="22"/>
                <w:lang w:val="es-MX" w:eastAsia="es-MX"/>
              </w:rPr>
              <w:t xml:space="preserve"> este formato </w:t>
            </w:r>
            <w:r w:rsidR="00A01526">
              <w:rPr>
                <w:rFonts w:ascii="Segoe UI" w:eastAsiaTheme="minorHAnsi" w:hAnsi="Segoe UI" w:cs="Segoe UI"/>
                <w:sz w:val="22"/>
                <w:szCs w:val="22"/>
                <w:lang w:val="es-MX" w:eastAsia="es-MX"/>
              </w:rPr>
              <w:t>para</w:t>
            </w:r>
            <w:r>
              <w:rPr>
                <w:rFonts w:ascii="Segoe UI" w:eastAsiaTheme="minorHAnsi" w:hAnsi="Segoe UI" w:cs="Segoe UI"/>
                <w:sz w:val="22"/>
                <w:szCs w:val="22"/>
                <w:lang w:val="es-MX" w:eastAsia="es-MX"/>
              </w:rPr>
              <w:t xml:space="preserve"> la pantalla modal.</w:t>
            </w:r>
          </w:p>
          <w:p w14:paraId="456C4170" w14:textId="05A4583A" w:rsidR="00B10889" w:rsidRPr="00BC725B" w:rsidRDefault="00BE79D5" w:rsidP="00BE79D5">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0CD95F8C" wp14:editId="0377D5B0">
                  <wp:extent cx="2079413" cy="1262033"/>
                  <wp:effectExtent l="0" t="0" r="0" b="0"/>
                  <wp:docPr id="339523240" name="Imagen 33952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088354" cy="1267459"/>
                          </a:xfrm>
                          <a:prstGeom prst="rect">
                            <a:avLst/>
                          </a:prstGeom>
                        </pic:spPr>
                      </pic:pic>
                    </a:graphicData>
                  </a:graphic>
                </wp:inline>
              </w:drawing>
            </w:r>
          </w:p>
        </w:tc>
      </w:tr>
      <w:tr w:rsidR="00B10889" w:rsidRPr="00BC725B" w14:paraId="04CB7FC4"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2F8F45" w14:textId="0BAC30D7" w:rsidR="00B10889" w:rsidRDefault="00256978"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w:t>
            </w:r>
            <w:r w:rsidR="00CA2E8D">
              <w:rPr>
                <w:rFonts w:ascii="Segoe UI" w:eastAsiaTheme="minorHAnsi" w:hAnsi="Segoe UI" w:cs="Segoe UI"/>
                <w:b w:val="0"/>
                <w:sz w:val="22"/>
                <w:szCs w:val="22"/>
                <w:lang w:val="es-MX" w:eastAsia="es-MX"/>
              </w:rPr>
              <w:t>4</w:t>
            </w:r>
            <w:r>
              <w:rPr>
                <w:rFonts w:ascii="Segoe UI" w:eastAsiaTheme="minorHAnsi" w:hAnsi="Segoe UI" w:cs="Segoe UI"/>
                <w:b w:val="0"/>
                <w:sz w:val="22"/>
                <w:szCs w:val="22"/>
                <w:lang w:val="es-MX" w:eastAsia="es-MX"/>
              </w:rPr>
              <w:t>.2</w:t>
            </w:r>
          </w:p>
        </w:tc>
        <w:tc>
          <w:tcPr>
            <w:tcW w:w="8222" w:type="dxa"/>
            <w:vAlign w:val="center"/>
          </w:tcPr>
          <w:p w14:paraId="4C982B8C" w14:textId="69A9E37F" w:rsidR="00B10889" w:rsidRPr="00BC725B" w:rsidRDefault="001A2DAF" w:rsidP="00B1088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En caso de </w:t>
            </w:r>
            <w:r w:rsidR="008C2AE4">
              <w:rPr>
                <w:rFonts w:ascii="Segoe UI" w:eastAsiaTheme="minorHAnsi" w:hAnsi="Segoe UI" w:cs="Segoe UI"/>
                <w:sz w:val="22"/>
                <w:szCs w:val="22"/>
                <w:lang w:val="es-MX" w:eastAsia="es-MX"/>
              </w:rPr>
              <w:t>elegir la opción “</w:t>
            </w:r>
            <w:r w:rsidR="008C2AE4">
              <w:rPr>
                <w:rFonts w:ascii="Segoe UI" w:eastAsiaTheme="minorHAnsi" w:hAnsi="Segoe UI" w:cs="Segoe UI"/>
                <w:b/>
                <w:bCs/>
                <w:sz w:val="22"/>
                <w:szCs w:val="22"/>
                <w:lang w:val="es-MX" w:eastAsia="es-MX"/>
              </w:rPr>
              <w:t>No, no quiero eliminarla”</w:t>
            </w:r>
            <w:r>
              <w:rPr>
                <w:rFonts w:ascii="Segoe UI" w:eastAsiaTheme="minorHAnsi" w:hAnsi="Segoe UI" w:cs="Segoe UI"/>
                <w:sz w:val="22"/>
                <w:szCs w:val="22"/>
                <w:lang w:val="es-MX" w:eastAsia="es-MX"/>
              </w:rPr>
              <w:t>, se cerrará la pantalla modal.</w:t>
            </w:r>
          </w:p>
        </w:tc>
      </w:tr>
      <w:tr w:rsidR="005821F3" w:rsidRPr="00BC725B" w14:paraId="46EFEC13"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3607366" w14:textId="31DBF70F" w:rsidR="005821F3" w:rsidRDefault="005821F3"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21.5</w:t>
            </w:r>
          </w:p>
        </w:tc>
        <w:tc>
          <w:tcPr>
            <w:tcW w:w="8222" w:type="dxa"/>
            <w:vAlign w:val="center"/>
          </w:tcPr>
          <w:p w14:paraId="2637D4EA" w14:textId="4C80F4D5" w:rsidR="005821F3" w:rsidRDefault="005821F3"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Las convocatorias que sean eliminadas, ya no se mostrarán en el grid “Convocatorias en borrador”.</w:t>
            </w:r>
          </w:p>
        </w:tc>
      </w:tr>
      <w:tr w:rsidR="00EC0034" w:rsidRPr="00BC725B" w14:paraId="18849312"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523B08" w14:textId="59D1F731" w:rsidR="00EC0034" w:rsidRDefault="00EC0034"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 xml:space="preserve">21.6 </w:t>
            </w:r>
          </w:p>
        </w:tc>
        <w:tc>
          <w:tcPr>
            <w:tcW w:w="8222" w:type="dxa"/>
            <w:vAlign w:val="center"/>
          </w:tcPr>
          <w:p w14:paraId="4FAF70BB" w14:textId="2818BCAA" w:rsidR="00EC0034" w:rsidRDefault="00EC0034" w:rsidP="00B1088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botón “Ver todas” también contendrá este botón con la misma funcionalidad.</w:t>
            </w:r>
          </w:p>
        </w:tc>
      </w:tr>
    </w:tbl>
    <w:p w14:paraId="51711D68" w14:textId="77777777" w:rsidR="00B24B4E" w:rsidRDefault="00B24B4E" w:rsidP="00B24B4E">
      <w:pPr>
        <w:pStyle w:val="Prrafodelista"/>
        <w:spacing w:after="0"/>
        <w:jc w:val="both"/>
        <w:rPr>
          <w:rFonts w:eastAsiaTheme="majorEastAsia" w:cs="Segoe UI"/>
        </w:rPr>
      </w:pPr>
    </w:p>
    <w:p w14:paraId="7B81F206" w14:textId="77777777" w:rsidR="00B24B4E" w:rsidRDefault="00B24B4E" w:rsidP="00B24B4E">
      <w:pPr>
        <w:pStyle w:val="Prrafodelista"/>
        <w:spacing w:after="0"/>
        <w:jc w:val="both"/>
        <w:rPr>
          <w:rFonts w:eastAsiaTheme="majorEastAsia" w:cs="Segoe UI"/>
        </w:rPr>
      </w:pPr>
    </w:p>
    <w:p w14:paraId="432EC8D0" w14:textId="77777777" w:rsidR="00B24B4E" w:rsidRPr="006653EA" w:rsidRDefault="00B24B4E" w:rsidP="00B24B4E">
      <w:pPr>
        <w:pStyle w:val="Ttulo4"/>
        <w:rPr>
          <w:rStyle w:val="nfasisintenso"/>
          <w:rFonts w:ascii="Segoe UI" w:hAnsi="Segoe UI" w:cs="Segoe UI"/>
        </w:rPr>
      </w:pPr>
      <w:r w:rsidRPr="006653EA">
        <w:rPr>
          <w:rStyle w:val="nfasisintenso"/>
          <w:rFonts w:ascii="Segoe UI" w:hAnsi="Segoe UI" w:cs="Segoe UI"/>
        </w:rPr>
        <w:t>Notificaciones asociadas</w:t>
      </w:r>
    </w:p>
    <w:p w14:paraId="74DABE7B" w14:textId="36C1D2C1" w:rsidR="00B24B4E" w:rsidRPr="00A40580" w:rsidRDefault="00102769" w:rsidP="00F51FDD">
      <w:pPr>
        <w:spacing w:after="0" w:line="240" w:lineRule="auto"/>
        <w:rPr>
          <w:rFonts w:ascii="Calibri" w:eastAsia="Calibri" w:hAnsi="Calibri" w:cs="Calibri"/>
          <w:lang w:eastAsia="es-MX"/>
        </w:rPr>
      </w:pPr>
      <w:r>
        <w:rPr>
          <w:rFonts w:ascii="Calibri" w:eastAsia="Calibri" w:hAnsi="Calibri" w:cs="Calibri"/>
          <w:lang w:eastAsia="es-MX"/>
        </w:rPr>
        <w:t>No aplica.</w:t>
      </w:r>
      <w:r w:rsidR="00B24B4E" w:rsidRPr="00A40580">
        <w:rPr>
          <w:rFonts w:ascii="Calibri" w:eastAsia="Calibri" w:hAnsi="Calibri" w:cs="Calibri"/>
          <w:lang w:eastAsia="es-MX"/>
        </w:rPr>
        <w:t> </w:t>
      </w:r>
    </w:p>
    <w:p w14:paraId="43D5EA77" w14:textId="77777777" w:rsidR="00F51FDD" w:rsidRPr="00A40580" w:rsidRDefault="00F51FDD" w:rsidP="00F51FDD">
      <w:pPr>
        <w:spacing w:after="0" w:line="240" w:lineRule="auto"/>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B24B4E" w:rsidRPr="00A40580" w14:paraId="27D45870" w14:textId="77777777" w:rsidTr="00D46C29">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06CA7C9B" w14:textId="77777777" w:rsidR="00B24B4E" w:rsidRPr="00A40580" w:rsidRDefault="00B24B4E" w:rsidP="00D46C29">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11B0CF8" w14:textId="77777777" w:rsidR="00B24B4E" w:rsidRPr="00A40580" w:rsidRDefault="00B24B4E" w:rsidP="00D46C29">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5CD4496" w14:textId="77777777" w:rsidR="00B24B4E" w:rsidRPr="00A40580" w:rsidRDefault="00B24B4E" w:rsidP="00D46C29">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ECCF4B3" w14:textId="77777777" w:rsidR="00B24B4E" w:rsidRPr="00A40580" w:rsidRDefault="00B24B4E" w:rsidP="00D46C29">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B24B4E" w:rsidRPr="00A40580" w14:paraId="0D8A4015" w14:textId="77777777" w:rsidTr="00D46C29">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18517943" w14:textId="2FC0CDAC" w:rsidR="00B24B4E" w:rsidRPr="001A57A0" w:rsidRDefault="00F51FDD" w:rsidP="00F51FD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8A5B824" w14:textId="129F1222" w:rsidR="00B24B4E" w:rsidRPr="001A57A0" w:rsidRDefault="00F51FDD" w:rsidP="00F51FD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5895E46A" w14:textId="7B87633C" w:rsidR="00B24B4E" w:rsidRPr="001A57A0" w:rsidRDefault="00F51FDD" w:rsidP="00F51FD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09689E36" w14:textId="13F7008B" w:rsidR="00B24B4E" w:rsidRPr="001A57A0" w:rsidRDefault="00F51FDD" w:rsidP="00F51FD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3AA1999F" w14:textId="77777777" w:rsidR="00B24B4E" w:rsidRPr="006653EA" w:rsidRDefault="00B24B4E" w:rsidP="00B24B4E">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648F4D17" w14:textId="77777777" w:rsidR="00B24B4E" w:rsidRPr="001030A6" w:rsidRDefault="00B24B4E" w:rsidP="00B24B4E">
      <w:r>
        <w:t>No aplica.</w:t>
      </w:r>
    </w:p>
    <w:p w14:paraId="688D4D82" w14:textId="77777777" w:rsidR="00B24B4E" w:rsidRDefault="00B24B4E" w:rsidP="00B24B4E">
      <w:pPr>
        <w:pStyle w:val="Prrafodelista"/>
        <w:ind w:left="360"/>
        <w:rPr>
          <w:rFonts w:cs="Segoe UI"/>
          <w:iCs/>
          <w:lang w:eastAsia="es-MX"/>
        </w:rPr>
      </w:pPr>
    </w:p>
    <w:p w14:paraId="0FE3727C" w14:textId="05DC3AF7" w:rsidR="00B24B4E" w:rsidRDefault="00B24B4E" w:rsidP="00B24B4E">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6E1B31">
        <w:rPr>
          <w:rStyle w:val="nfasisintenso"/>
          <w:rFonts w:ascii="Segoe UI" w:hAnsi="Segoe UI" w:cs="Segoe UI"/>
        </w:rPr>
        <w:t>Agregar botón eliminar</w:t>
      </w:r>
      <w:r>
        <w:rPr>
          <w:rStyle w:val="nfasisintenso"/>
          <w:rFonts w:ascii="Segoe UI" w:hAnsi="Segoe UI" w:cs="Segoe UI"/>
        </w:rPr>
        <w:t>”</w:t>
      </w:r>
    </w:p>
    <w:tbl>
      <w:tblPr>
        <w:tblStyle w:val="Listaclara-nfasis1"/>
        <w:tblW w:w="10137"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540"/>
        <w:gridCol w:w="2947"/>
        <w:gridCol w:w="4650"/>
      </w:tblGrid>
      <w:tr w:rsidR="00B24B4E" w:rsidRPr="00BC725B" w14:paraId="2CAD42F9" w14:textId="77777777" w:rsidTr="00077359">
        <w:trPr>
          <w:cnfStyle w:val="100000000000" w:firstRow="1" w:lastRow="0" w:firstColumn="0" w:lastColumn="0" w:oddVBand="0" w:evenVBand="0" w:oddHBand="0"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2540" w:type="dxa"/>
          </w:tcPr>
          <w:p w14:paraId="23ABB4FF" w14:textId="77777777" w:rsidR="00B24B4E" w:rsidRPr="00987214" w:rsidRDefault="00B24B4E" w:rsidP="00D46C29">
            <w:pPr>
              <w:rPr>
                <w:rFonts w:cs="Segoe UI"/>
              </w:rPr>
            </w:pPr>
            <w:r w:rsidRPr="00987214">
              <w:rPr>
                <w:rFonts w:cs="Segoe UI"/>
              </w:rPr>
              <w:t>Campo</w:t>
            </w:r>
          </w:p>
        </w:tc>
        <w:tc>
          <w:tcPr>
            <w:tcW w:w="2947" w:type="dxa"/>
          </w:tcPr>
          <w:p w14:paraId="0D4B6C16" w14:textId="77777777" w:rsidR="00B24B4E" w:rsidRPr="00987214" w:rsidRDefault="00B24B4E"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4650" w:type="dxa"/>
          </w:tcPr>
          <w:p w14:paraId="217E4C7B" w14:textId="77777777" w:rsidR="00B24B4E" w:rsidRPr="00987214" w:rsidRDefault="00B24B4E"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r>
      <w:tr w:rsidR="00B24B4E" w:rsidRPr="00BC725B" w14:paraId="281EEE31" w14:textId="77777777" w:rsidTr="00077359">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2540" w:type="dxa"/>
          </w:tcPr>
          <w:p w14:paraId="0DEF1C6F" w14:textId="37C1074B" w:rsidR="00B24B4E" w:rsidRPr="00E367E0" w:rsidRDefault="00E367E0" w:rsidP="00D46C29">
            <w:pPr>
              <w:rPr>
                <w:rFonts w:cs="Segoe UI"/>
                <w:b w:val="0"/>
              </w:rPr>
            </w:pPr>
            <w:r w:rsidRPr="00E367E0">
              <w:rPr>
                <w:rFonts w:cs="Segoe UI"/>
                <w:b w:val="0"/>
                <w:bCs w:val="0"/>
              </w:rPr>
              <w:t>Acciones</w:t>
            </w:r>
          </w:p>
        </w:tc>
        <w:tc>
          <w:tcPr>
            <w:tcW w:w="2947" w:type="dxa"/>
          </w:tcPr>
          <w:p w14:paraId="292276DD" w14:textId="3A444132" w:rsidR="00B24B4E" w:rsidRPr="00E367E0" w:rsidRDefault="00E367E0" w:rsidP="00D46C29">
            <w:pPr>
              <w:cnfStyle w:val="000000100000" w:firstRow="0" w:lastRow="0" w:firstColumn="0" w:lastColumn="0" w:oddVBand="0" w:evenVBand="0" w:oddHBand="1" w:evenHBand="0" w:firstRowFirstColumn="0" w:firstRowLastColumn="0" w:lastRowFirstColumn="0" w:lastRowLastColumn="0"/>
              <w:rPr>
                <w:rFonts w:cs="Segoe UI"/>
              </w:rPr>
            </w:pPr>
            <w:r w:rsidRPr="00E367E0">
              <w:rPr>
                <w:rFonts w:cs="Segoe UI"/>
              </w:rPr>
              <w:t>Eliminar</w:t>
            </w:r>
          </w:p>
        </w:tc>
        <w:tc>
          <w:tcPr>
            <w:tcW w:w="4650" w:type="dxa"/>
          </w:tcPr>
          <w:p w14:paraId="6A70B795" w14:textId="77777777" w:rsidR="00E367E0" w:rsidRPr="00E367E0" w:rsidRDefault="00E367E0" w:rsidP="00E367E0">
            <w:pPr>
              <w:cnfStyle w:val="000000100000" w:firstRow="0" w:lastRow="0" w:firstColumn="0" w:lastColumn="0" w:oddVBand="0" w:evenVBand="0" w:oddHBand="1" w:evenHBand="0" w:firstRowFirstColumn="0" w:firstRowLastColumn="0" w:lastRowFirstColumn="0" w:lastRowLastColumn="0"/>
              <w:rPr>
                <w:rFonts w:cs="Segoe UI"/>
              </w:rPr>
            </w:pPr>
            <w:r w:rsidRPr="00E367E0">
              <w:rPr>
                <w:rFonts w:cs="Segoe UI"/>
              </w:rPr>
              <w:t>Tipo de dato: botón</w:t>
            </w:r>
          </w:p>
          <w:p w14:paraId="2A36BA07" w14:textId="6785E7BD" w:rsidR="00B24B4E" w:rsidRPr="00BC725B" w:rsidRDefault="00B24B4E" w:rsidP="00D46C29">
            <w:pPr>
              <w:cnfStyle w:val="000000100000" w:firstRow="0" w:lastRow="0" w:firstColumn="0" w:lastColumn="0" w:oddVBand="0" w:evenVBand="0" w:oddHBand="1" w:evenHBand="0" w:firstRowFirstColumn="0" w:firstRowLastColumn="0" w:lastRowFirstColumn="0" w:lastRowLastColumn="0"/>
              <w:rPr>
                <w:rFonts w:cs="Segoe UI"/>
              </w:rPr>
            </w:pPr>
          </w:p>
        </w:tc>
      </w:tr>
    </w:tbl>
    <w:p w14:paraId="45A48373" w14:textId="77777777" w:rsidR="00B24B4E" w:rsidRDefault="00B24B4E" w:rsidP="00B24B4E">
      <w:pPr>
        <w:pStyle w:val="Prrafodelista"/>
        <w:spacing w:after="0"/>
        <w:jc w:val="both"/>
        <w:rPr>
          <w:rFonts w:eastAsiaTheme="majorEastAsia" w:cs="Segoe UI"/>
        </w:rPr>
      </w:pPr>
    </w:p>
    <w:p w14:paraId="5353AEB7" w14:textId="77777777" w:rsidR="00B24B4E" w:rsidRPr="006653EA" w:rsidRDefault="00B24B4E" w:rsidP="00B24B4E">
      <w:pPr>
        <w:pStyle w:val="Ttulo4"/>
        <w:rPr>
          <w:rStyle w:val="nfasisintenso"/>
          <w:rFonts w:ascii="Segoe UI" w:hAnsi="Segoe UI" w:cs="Segoe UI"/>
        </w:rPr>
      </w:pPr>
      <w:r w:rsidRPr="006653EA">
        <w:rPr>
          <w:rStyle w:val="nfasisintenso"/>
          <w:rFonts w:ascii="Segoe UI" w:hAnsi="Segoe UI" w:cs="Segoe UI"/>
        </w:rPr>
        <w:t>Supuestos y exclusiones</w:t>
      </w:r>
    </w:p>
    <w:p w14:paraId="4C627773" w14:textId="1B1665B9" w:rsidR="00B24B4E" w:rsidRDefault="00B24B4E" w:rsidP="00FC64C7">
      <w:pPr>
        <w:pStyle w:val="Prrafodelista"/>
        <w:numPr>
          <w:ilvl w:val="0"/>
          <w:numId w:val="112"/>
        </w:numPr>
        <w:spacing w:after="0"/>
        <w:jc w:val="both"/>
        <w:rPr>
          <w:rFonts w:eastAsiaTheme="majorEastAsia" w:cs="Segoe UI"/>
        </w:rPr>
      </w:pPr>
      <w:r w:rsidRPr="002309A7">
        <w:rPr>
          <w:rFonts w:eastAsiaTheme="majorEastAsia" w:cs="Segoe UI"/>
        </w:rPr>
        <w:t xml:space="preserve">Se considera </w:t>
      </w:r>
      <w:r w:rsidR="00243120">
        <w:rPr>
          <w:rFonts w:eastAsiaTheme="majorEastAsia" w:cs="Segoe UI"/>
        </w:rPr>
        <w:t xml:space="preserve">que el </w:t>
      </w:r>
      <w:r w:rsidR="005B42B8">
        <w:rPr>
          <w:rFonts w:eastAsiaTheme="majorEastAsia" w:cs="Segoe UI"/>
        </w:rPr>
        <w:t>borrado</w:t>
      </w:r>
      <w:r w:rsidR="00243120">
        <w:rPr>
          <w:rFonts w:eastAsiaTheme="majorEastAsia" w:cs="Segoe UI"/>
        </w:rPr>
        <w:t xml:space="preserve"> de </w:t>
      </w:r>
      <w:r w:rsidR="005B42B8">
        <w:rPr>
          <w:rFonts w:eastAsiaTheme="majorEastAsia" w:cs="Segoe UI"/>
        </w:rPr>
        <w:t xml:space="preserve">las </w:t>
      </w:r>
      <w:r w:rsidR="00460FF0">
        <w:rPr>
          <w:rFonts w:eastAsiaTheme="majorEastAsia" w:cs="Segoe UI"/>
        </w:rPr>
        <w:t>convocatorias</w:t>
      </w:r>
      <w:r w:rsidR="00243120">
        <w:rPr>
          <w:rFonts w:eastAsiaTheme="majorEastAsia" w:cs="Segoe UI"/>
        </w:rPr>
        <w:t xml:space="preserve"> será lógico.</w:t>
      </w:r>
    </w:p>
    <w:p w14:paraId="012D29D1" w14:textId="0559CE83" w:rsidR="00A55AA6" w:rsidRPr="002309A7" w:rsidRDefault="00A55AA6" w:rsidP="00FC64C7">
      <w:pPr>
        <w:pStyle w:val="Prrafodelista"/>
        <w:numPr>
          <w:ilvl w:val="0"/>
          <w:numId w:val="112"/>
        </w:numPr>
        <w:spacing w:after="0"/>
        <w:jc w:val="both"/>
        <w:rPr>
          <w:rFonts w:eastAsiaTheme="majorEastAsia" w:cs="Segoe UI"/>
        </w:rPr>
      </w:pPr>
      <w:r>
        <w:rPr>
          <w:rFonts w:eastAsiaTheme="majorEastAsia" w:cs="Segoe UI"/>
        </w:rPr>
        <w:t xml:space="preserve">El icono </w:t>
      </w:r>
      <w:r w:rsidR="00460FF0">
        <w:rPr>
          <w:rFonts w:eastAsiaTheme="majorEastAsia" w:cs="Segoe UI"/>
        </w:rPr>
        <w:t>que identificará a</w:t>
      </w:r>
      <w:r w:rsidR="00291CF1">
        <w:rPr>
          <w:rFonts w:eastAsiaTheme="majorEastAsia" w:cs="Segoe UI"/>
        </w:rPr>
        <w:t xml:space="preserve">l </w:t>
      </w:r>
      <w:r w:rsidR="005B42B8">
        <w:rPr>
          <w:rFonts w:eastAsiaTheme="majorEastAsia" w:cs="Segoe UI"/>
        </w:rPr>
        <w:t>botón</w:t>
      </w:r>
      <w:r w:rsidR="00291CF1">
        <w:rPr>
          <w:rFonts w:eastAsiaTheme="majorEastAsia" w:cs="Segoe UI"/>
        </w:rPr>
        <w:t xml:space="preserve"> eliminar será </w:t>
      </w:r>
      <w:r w:rsidR="005B42B8">
        <w:rPr>
          <w:rFonts w:eastAsiaTheme="majorEastAsia" w:cs="Segoe UI"/>
        </w:rPr>
        <w:t>proporcionado por ITESM.</w:t>
      </w:r>
    </w:p>
    <w:p w14:paraId="603DD05D" w14:textId="77777777" w:rsidR="00B24B4E" w:rsidRPr="0011439A" w:rsidRDefault="00B24B4E" w:rsidP="00B24B4E">
      <w:pPr>
        <w:pStyle w:val="Prrafodelista"/>
        <w:spacing w:after="0"/>
        <w:ind w:left="1440"/>
        <w:jc w:val="both"/>
        <w:rPr>
          <w:rFonts w:eastAsiaTheme="majorEastAsia" w:cs="Segoe UI"/>
        </w:rPr>
      </w:pPr>
    </w:p>
    <w:p w14:paraId="3E6F5C06" w14:textId="77777777" w:rsidR="00B24B4E" w:rsidRPr="006653EA" w:rsidRDefault="00B24B4E" w:rsidP="00B24B4E">
      <w:pPr>
        <w:pStyle w:val="Ttulo4"/>
        <w:rPr>
          <w:rStyle w:val="nfasisintenso"/>
          <w:rFonts w:ascii="Segoe UI" w:hAnsi="Segoe UI" w:cs="Segoe UI"/>
        </w:rPr>
      </w:pPr>
      <w:r w:rsidRPr="006653EA">
        <w:rPr>
          <w:rStyle w:val="nfasisintenso"/>
          <w:rFonts w:ascii="Segoe UI" w:hAnsi="Segoe UI" w:cs="Segoe UI"/>
        </w:rPr>
        <w:t>Anexo</w:t>
      </w:r>
    </w:p>
    <w:p w14:paraId="512A1CA8" w14:textId="77777777" w:rsidR="00B24B4E" w:rsidRDefault="00B24B4E" w:rsidP="00B24B4E">
      <w:r>
        <w:t>No aplica.</w:t>
      </w:r>
    </w:p>
    <w:p w14:paraId="579A4800" w14:textId="77777777" w:rsidR="00B24B4E" w:rsidRDefault="00B24B4E" w:rsidP="00B24B4E"/>
    <w:p w14:paraId="54C90236" w14:textId="77777777" w:rsidR="00B24B4E" w:rsidRDefault="00B24B4E" w:rsidP="00B24B4E"/>
    <w:p w14:paraId="3E66C622" w14:textId="77777777" w:rsidR="00B24B4E" w:rsidRDefault="00B24B4E" w:rsidP="00B24B4E"/>
    <w:p w14:paraId="07CBCB24" w14:textId="77777777" w:rsidR="00B24B4E" w:rsidRDefault="00B24B4E" w:rsidP="00B24B4E"/>
    <w:p w14:paraId="303CCDD1" w14:textId="77777777" w:rsidR="00B24B4E" w:rsidRDefault="00B24B4E" w:rsidP="00B24B4E"/>
    <w:p w14:paraId="27B08512" w14:textId="77777777" w:rsidR="00B24B4E" w:rsidRDefault="00B24B4E" w:rsidP="00B24B4E"/>
    <w:p w14:paraId="39EDDB95" w14:textId="77777777" w:rsidR="00B24B4E" w:rsidRDefault="00B24B4E" w:rsidP="00B24B4E"/>
    <w:p w14:paraId="776F010A" w14:textId="77777777" w:rsidR="00460FF0" w:rsidRDefault="00460FF0" w:rsidP="00B24B4E"/>
    <w:p w14:paraId="750DA703" w14:textId="77777777" w:rsidR="00B24B4E" w:rsidRDefault="00B24B4E" w:rsidP="00B24B4E"/>
    <w:p w14:paraId="27CD0DA9" w14:textId="77777777" w:rsidR="00B24B4E" w:rsidRDefault="00B24B4E" w:rsidP="00B24B4E"/>
    <w:p w14:paraId="468B396C" w14:textId="3D392C5C" w:rsidR="00C260AB" w:rsidRDefault="00C260AB" w:rsidP="00C260AB">
      <w:pPr>
        <w:pStyle w:val="Ttulo2"/>
        <w:rPr>
          <w:rFonts w:ascii="Segoe UI" w:hAnsi="Segoe UI" w:cs="Segoe UI"/>
          <w:sz w:val="22"/>
          <w:szCs w:val="22"/>
        </w:rPr>
      </w:pPr>
      <w:bookmarkStart w:id="749" w:name="_Toc146029579"/>
      <w:r w:rsidRPr="00BC725B">
        <w:rPr>
          <w:rFonts w:ascii="Segoe UI" w:hAnsi="Segoe UI" w:cs="Segoe UI"/>
          <w:sz w:val="22"/>
          <w:szCs w:val="22"/>
        </w:rPr>
        <w:lastRenderedPageBreak/>
        <w:t xml:space="preserve">Requerimiento </w:t>
      </w:r>
      <w:r w:rsidR="00400D5F">
        <w:rPr>
          <w:rFonts w:ascii="Segoe UI" w:hAnsi="Segoe UI" w:cs="Segoe UI"/>
          <w:sz w:val="22"/>
          <w:szCs w:val="22"/>
        </w:rPr>
        <w:t>2</w:t>
      </w:r>
      <w:r>
        <w:rPr>
          <w:rFonts w:ascii="Segoe UI" w:hAnsi="Segoe UI" w:cs="Segoe UI"/>
          <w:sz w:val="22"/>
          <w:szCs w:val="22"/>
        </w:rPr>
        <w:t>2</w:t>
      </w:r>
      <w:r w:rsidRPr="00BC725B">
        <w:rPr>
          <w:rFonts w:ascii="Segoe UI" w:hAnsi="Segoe UI" w:cs="Segoe UI"/>
          <w:sz w:val="22"/>
          <w:szCs w:val="22"/>
        </w:rPr>
        <w:t xml:space="preserve"> – </w:t>
      </w:r>
      <w:r w:rsidRPr="00466D91">
        <w:rPr>
          <w:rFonts w:ascii="Segoe UI" w:hAnsi="Segoe UI" w:cs="Segoe UI"/>
          <w:sz w:val="22"/>
          <w:szCs w:val="22"/>
        </w:rPr>
        <w:t>En panel líder - Mostrar listado de notificaciones</w:t>
      </w:r>
      <w:bookmarkEnd w:id="749"/>
      <w:r w:rsidRPr="00466D91">
        <w:rPr>
          <w:rFonts w:ascii="Segoe UI" w:hAnsi="Segoe UI" w:cs="Segoe UI"/>
          <w:sz w:val="22"/>
          <w:szCs w:val="22"/>
        </w:rPr>
        <w:t xml:space="preserve"> </w:t>
      </w:r>
    </w:p>
    <w:p w14:paraId="6630CBDB" w14:textId="77777777" w:rsidR="00E53BFC" w:rsidRDefault="00E53BFC" w:rsidP="00E53BFC">
      <w:pPr>
        <w:rPr>
          <w:lang w:eastAsia="es-MX"/>
        </w:rPr>
      </w:pPr>
    </w:p>
    <w:p w14:paraId="7FC6BC31" w14:textId="77777777" w:rsidR="00E53BFC" w:rsidRPr="00BC725B" w:rsidRDefault="00E53BFC" w:rsidP="00E53BFC">
      <w:pPr>
        <w:pStyle w:val="Ttulo4"/>
        <w:rPr>
          <w:rStyle w:val="nfasisintenso"/>
          <w:rFonts w:ascii="Segoe UI" w:hAnsi="Segoe UI" w:cs="Segoe UI"/>
        </w:rPr>
      </w:pPr>
      <w:r w:rsidRPr="00BC725B">
        <w:rPr>
          <w:rStyle w:val="nfasisintenso"/>
          <w:rFonts w:ascii="Segoe UI" w:hAnsi="Segoe UI" w:cs="Segoe UI"/>
        </w:rPr>
        <w:t>Objetivo</w:t>
      </w:r>
    </w:p>
    <w:p w14:paraId="6626AF89" w14:textId="5E5CE9FA" w:rsidR="00C260AB" w:rsidRDefault="00C260AB" w:rsidP="00C260AB">
      <w:pPr>
        <w:jc w:val="both"/>
        <w:rPr>
          <w:rFonts w:eastAsiaTheme="majorEastAsia" w:cs="Segoe UI"/>
        </w:rPr>
      </w:pPr>
      <w:r>
        <w:rPr>
          <w:rFonts w:eastAsiaTheme="majorEastAsia" w:cs="Segoe UI"/>
        </w:rPr>
        <w:t xml:space="preserve">Agregar a la plataforma la opción de </w:t>
      </w:r>
      <w:r w:rsidR="00EE1702">
        <w:rPr>
          <w:rFonts w:eastAsiaTheme="majorEastAsia" w:cs="Segoe UI"/>
        </w:rPr>
        <w:t>mostrar las notificaciones en el panel del líder.</w:t>
      </w:r>
    </w:p>
    <w:p w14:paraId="7560912F" w14:textId="77777777" w:rsidR="00EE1702" w:rsidRPr="00BC725B" w:rsidRDefault="00EE1702" w:rsidP="00C260AB">
      <w:pPr>
        <w:jc w:val="both"/>
        <w:rPr>
          <w:rFonts w:eastAsiaTheme="majorEastAsia" w:cs="Segoe UI"/>
        </w:rPr>
      </w:pPr>
    </w:p>
    <w:p w14:paraId="752909A9" w14:textId="77777777" w:rsidR="00C260AB" w:rsidRPr="00BC725B" w:rsidRDefault="00C260AB" w:rsidP="00C260AB">
      <w:pPr>
        <w:pStyle w:val="Ttulo4"/>
        <w:rPr>
          <w:rStyle w:val="nfasisintenso"/>
          <w:rFonts w:ascii="Segoe UI" w:hAnsi="Segoe UI" w:cs="Segoe UI"/>
        </w:rPr>
      </w:pPr>
      <w:r w:rsidRPr="00BC725B">
        <w:rPr>
          <w:rStyle w:val="nfasisintenso"/>
          <w:rFonts w:ascii="Segoe UI" w:hAnsi="Segoe UI" w:cs="Segoe UI"/>
        </w:rPr>
        <w:t xml:space="preserve">Prototipo  </w:t>
      </w:r>
    </w:p>
    <w:p w14:paraId="4D9E745C" w14:textId="59868A0E" w:rsidR="00246F4C" w:rsidRPr="00246F4C" w:rsidRDefault="00246F4C" w:rsidP="00FC64C7">
      <w:pPr>
        <w:pStyle w:val="Prrafodelista"/>
        <w:numPr>
          <w:ilvl w:val="0"/>
          <w:numId w:val="113"/>
        </w:numPr>
        <w:spacing w:after="0"/>
        <w:rPr>
          <w:rFonts w:eastAsiaTheme="majorEastAsia" w:cs="Segoe UI"/>
        </w:rPr>
      </w:pPr>
      <w:r w:rsidRPr="00246F4C">
        <w:rPr>
          <w:rFonts w:eastAsiaTheme="majorEastAsia" w:cs="Segoe UI"/>
        </w:rPr>
        <w:t>Todas las notificaciones.</w:t>
      </w:r>
    </w:p>
    <w:p w14:paraId="6C0BC7AC" w14:textId="49B0249B" w:rsidR="00246F4C" w:rsidRDefault="003874FB" w:rsidP="00A51ECC">
      <w:pPr>
        <w:spacing w:after="0"/>
        <w:jc w:val="center"/>
        <w:rPr>
          <w:rFonts w:eastAsiaTheme="majorEastAsia" w:cs="Segoe UI"/>
        </w:rPr>
      </w:pPr>
      <w:r>
        <w:rPr>
          <w:noProof/>
        </w:rPr>
        <w:drawing>
          <wp:inline distT="0" distB="0" distL="0" distR="0" wp14:anchorId="0579314B" wp14:editId="69D26762">
            <wp:extent cx="5238750" cy="5377678"/>
            <wp:effectExtent l="19050" t="19050" r="19050" b="13970"/>
            <wp:docPr id="339523250" name="Imagen 33952325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0" name="Imagen 339523250" descr="Interfaz de usuario gráfica&#10;&#10;Descripción generada automáticamente"/>
                    <pic:cNvPicPr/>
                  </pic:nvPicPr>
                  <pic:blipFill rotWithShape="1">
                    <a:blip r:embed="rId275"/>
                    <a:srcRect l="2001" t="321" r="2685"/>
                    <a:stretch/>
                  </pic:blipFill>
                  <pic:spPr bwMode="auto">
                    <a:xfrm>
                      <a:off x="0" y="0"/>
                      <a:ext cx="5244262" cy="5383337"/>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4745B5F" w14:textId="55A25370" w:rsidR="002D5E54" w:rsidRPr="00421776" w:rsidRDefault="00421776" w:rsidP="00FC64C7">
      <w:pPr>
        <w:pStyle w:val="Prrafodelista"/>
        <w:numPr>
          <w:ilvl w:val="0"/>
          <w:numId w:val="113"/>
        </w:numPr>
        <w:spacing w:after="0"/>
        <w:rPr>
          <w:rFonts w:eastAsiaTheme="majorEastAsia" w:cs="Segoe UI"/>
        </w:rPr>
      </w:pPr>
      <w:r w:rsidRPr="00421776">
        <w:rPr>
          <w:rFonts w:eastAsiaTheme="majorEastAsia" w:cs="Segoe UI"/>
        </w:rPr>
        <w:lastRenderedPageBreak/>
        <w:t>Invitaciones</w:t>
      </w:r>
    </w:p>
    <w:p w14:paraId="03401245" w14:textId="13270446" w:rsidR="00C5309D" w:rsidRDefault="00C5309D" w:rsidP="00A51ECC">
      <w:pPr>
        <w:spacing w:after="0"/>
        <w:jc w:val="center"/>
        <w:rPr>
          <w:rFonts w:eastAsiaTheme="majorEastAsia" w:cs="Segoe UI"/>
        </w:rPr>
      </w:pPr>
    </w:p>
    <w:p w14:paraId="5DE01940" w14:textId="65C7B86A" w:rsidR="00D5508E" w:rsidRDefault="00C05B6D" w:rsidP="00A51ECC">
      <w:pPr>
        <w:spacing w:after="0"/>
        <w:jc w:val="center"/>
        <w:rPr>
          <w:rFonts w:eastAsiaTheme="majorEastAsia" w:cs="Segoe UI"/>
        </w:rPr>
      </w:pPr>
      <w:r>
        <w:rPr>
          <w:noProof/>
        </w:rPr>
        <w:drawing>
          <wp:inline distT="0" distB="0" distL="0" distR="0" wp14:anchorId="39FAB7DD" wp14:editId="626C6EB4">
            <wp:extent cx="5908675" cy="5875020"/>
            <wp:effectExtent l="19050" t="19050" r="15875" b="11430"/>
            <wp:docPr id="339523248" name="Imagen 339523248"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48" name="Imagen 339523248" descr="Interfaz de usuario gráfica, Texto, Aplicación, Sitio web&#10;&#10;Descripción generada automáticamente"/>
                    <pic:cNvPicPr/>
                  </pic:nvPicPr>
                  <pic:blipFill rotWithShape="1">
                    <a:blip r:embed="rId276"/>
                    <a:srcRect l="2001" t="2323"/>
                    <a:stretch/>
                  </pic:blipFill>
                  <pic:spPr bwMode="auto">
                    <a:xfrm>
                      <a:off x="0" y="0"/>
                      <a:ext cx="5908675" cy="5875020"/>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68B24D7" w14:textId="77777777" w:rsidR="00D5508E" w:rsidRDefault="00D5508E" w:rsidP="00A51ECC">
      <w:pPr>
        <w:spacing w:after="0"/>
        <w:jc w:val="center"/>
        <w:rPr>
          <w:rFonts w:eastAsiaTheme="majorEastAsia" w:cs="Segoe UI"/>
        </w:rPr>
      </w:pPr>
    </w:p>
    <w:p w14:paraId="3C5871A7" w14:textId="77777777" w:rsidR="00E60C73" w:rsidRDefault="00E60C73" w:rsidP="00A51ECC">
      <w:pPr>
        <w:spacing w:after="0"/>
        <w:jc w:val="center"/>
        <w:rPr>
          <w:rFonts w:eastAsiaTheme="majorEastAsia" w:cs="Segoe UI"/>
        </w:rPr>
      </w:pPr>
    </w:p>
    <w:p w14:paraId="5B508B82" w14:textId="77777777" w:rsidR="00E60C73" w:rsidRDefault="00E60C73" w:rsidP="00A51ECC">
      <w:pPr>
        <w:spacing w:after="0"/>
        <w:jc w:val="center"/>
        <w:rPr>
          <w:rFonts w:eastAsiaTheme="majorEastAsia" w:cs="Segoe UI"/>
        </w:rPr>
      </w:pPr>
    </w:p>
    <w:p w14:paraId="20793FA7" w14:textId="77777777" w:rsidR="00E60C73" w:rsidRDefault="00E60C73" w:rsidP="00A51ECC">
      <w:pPr>
        <w:spacing w:after="0"/>
        <w:jc w:val="center"/>
        <w:rPr>
          <w:rFonts w:eastAsiaTheme="majorEastAsia" w:cs="Segoe UI"/>
        </w:rPr>
      </w:pPr>
    </w:p>
    <w:p w14:paraId="1606FB62" w14:textId="77777777" w:rsidR="00E60C73" w:rsidRDefault="00E60C73" w:rsidP="00A51ECC">
      <w:pPr>
        <w:spacing w:after="0"/>
        <w:jc w:val="center"/>
        <w:rPr>
          <w:rFonts w:eastAsiaTheme="majorEastAsia" w:cs="Segoe UI"/>
        </w:rPr>
      </w:pPr>
    </w:p>
    <w:p w14:paraId="6A1B185E" w14:textId="2EE39C2B" w:rsidR="00C5309D" w:rsidRDefault="001F5C0F" w:rsidP="00FC64C7">
      <w:pPr>
        <w:pStyle w:val="Prrafodelista"/>
        <w:numPr>
          <w:ilvl w:val="0"/>
          <w:numId w:val="113"/>
        </w:numPr>
        <w:spacing w:after="0"/>
        <w:rPr>
          <w:rFonts w:eastAsiaTheme="majorEastAsia" w:cs="Segoe UI"/>
        </w:rPr>
      </w:pPr>
      <w:r>
        <w:rPr>
          <w:rFonts w:eastAsiaTheme="majorEastAsia" w:cs="Segoe UI"/>
        </w:rPr>
        <w:lastRenderedPageBreak/>
        <w:t>Documentos subidos</w:t>
      </w:r>
    </w:p>
    <w:p w14:paraId="274202B6" w14:textId="127CE808" w:rsidR="00C260AB" w:rsidRDefault="00C260AB" w:rsidP="00C260AB">
      <w:pPr>
        <w:pStyle w:val="Prrafodelista"/>
        <w:spacing w:after="0"/>
        <w:jc w:val="both"/>
        <w:rPr>
          <w:rFonts w:eastAsiaTheme="majorEastAsia" w:cs="Segoe UI"/>
        </w:rPr>
      </w:pPr>
    </w:p>
    <w:p w14:paraId="18BE948C" w14:textId="33668BB6" w:rsidR="00C5309D" w:rsidRDefault="002B3416" w:rsidP="00C260AB">
      <w:pPr>
        <w:pStyle w:val="Prrafodelista"/>
        <w:spacing w:after="0"/>
        <w:jc w:val="both"/>
        <w:rPr>
          <w:rFonts w:eastAsiaTheme="majorEastAsia" w:cs="Segoe UI"/>
        </w:rPr>
      </w:pPr>
      <w:r>
        <w:rPr>
          <w:noProof/>
        </w:rPr>
        <w:drawing>
          <wp:inline distT="0" distB="0" distL="0" distR="0" wp14:anchorId="000A9273" wp14:editId="63B42A0C">
            <wp:extent cx="5797550" cy="5940425"/>
            <wp:effectExtent l="19050" t="19050" r="12700" b="22225"/>
            <wp:docPr id="339523249" name="Imagen 33952324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49" name="Imagen 339523249" descr="Interfaz de usuario gráfica&#10;&#10;Descripción generada automáticamente"/>
                    <pic:cNvPicPr/>
                  </pic:nvPicPr>
                  <pic:blipFill rotWithShape="1">
                    <a:blip r:embed="rId277"/>
                    <a:srcRect l="3054" r="790"/>
                    <a:stretch/>
                  </pic:blipFill>
                  <pic:spPr bwMode="auto">
                    <a:xfrm>
                      <a:off x="0" y="0"/>
                      <a:ext cx="5797550" cy="5940425"/>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718380" w14:textId="77777777" w:rsidR="00C5309D" w:rsidRDefault="00C5309D" w:rsidP="00C260AB">
      <w:pPr>
        <w:pStyle w:val="Prrafodelista"/>
        <w:spacing w:after="0"/>
        <w:jc w:val="both"/>
        <w:rPr>
          <w:rFonts w:eastAsiaTheme="majorEastAsia" w:cs="Segoe UI"/>
        </w:rPr>
      </w:pPr>
    </w:p>
    <w:p w14:paraId="2A6ECB7F" w14:textId="77777777" w:rsidR="00C260AB" w:rsidRPr="00BC725B" w:rsidRDefault="00C260AB" w:rsidP="00C260AB">
      <w:pPr>
        <w:pStyle w:val="Ttulo4"/>
        <w:rPr>
          <w:rStyle w:val="nfasisintenso"/>
          <w:rFonts w:ascii="Segoe UI" w:hAnsi="Segoe UI" w:cs="Segoe UI"/>
        </w:rPr>
      </w:pPr>
      <w:r w:rsidRPr="00BC725B">
        <w:rPr>
          <w:rStyle w:val="nfasisintenso"/>
          <w:rFonts w:ascii="Segoe UI" w:hAnsi="Segoe UI" w:cs="Segoe UI"/>
        </w:rPr>
        <w:t>Diagrama de flujo</w:t>
      </w:r>
    </w:p>
    <w:p w14:paraId="778196A2" w14:textId="77777777" w:rsidR="00C260AB" w:rsidRPr="00BC725B" w:rsidRDefault="00C260AB" w:rsidP="00C260AB">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417CBA57" w14:textId="77777777" w:rsidR="00C260AB" w:rsidRPr="00BC725B" w:rsidRDefault="00C260AB" w:rsidP="00C260AB">
      <w:pPr>
        <w:pStyle w:val="Textoindependiente"/>
        <w:spacing w:line="276" w:lineRule="auto"/>
        <w:jc w:val="both"/>
        <w:rPr>
          <w:rFonts w:ascii="Segoe UI" w:eastAsiaTheme="minorHAnsi" w:hAnsi="Segoe UI" w:cs="Segoe UI"/>
          <w:iCs/>
          <w:sz w:val="22"/>
          <w:szCs w:val="22"/>
          <w:lang w:val="es-MX" w:eastAsia="es-MX"/>
        </w:rPr>
      </w:pPr>
    </w:p>
    <w:p w14:paraId="69056E40" w14:textId="48309820" w:rsidR="00C260AB" w:rsidRPr="00BC725B" w:rsidRDefault="00C260AB" w:rsidP="00C260AB">
      <w:pPr>
        <w:pStyle w:val="Ttulo4"/>
        <w:rPr>
          <w:rStyle w:val="nfasisintenso"/>
          <w:rFonts w:ascii="Segoe UI" w:hAnsi="Segoe UI" w:cs="Segoe UI"/>
        </w:rPr>
      </w:pPr>
      <w:r w:rsidRPr="00BC725B">
        <w:rPr>
          <w:rStyle w:val="nfasisintenso"/>
          <w:rFonts w:ascii="Segoe UI" w:hAnsi="Segoe UI" w:cs="Segoe UI"/>
        </w:rPr>
        <w:lastRenderedPageBreak/>
        <w:t>Reglas de negocio:</w:t>
      </w:r>
      <w:r w:rsidR="008B0DB0">
        <w:rPr>
          <w:rStyle w:val="nfasisintenso"/>
          <w:rFonts w:ascii="Segoe UI" w:hAnsi="Segoe UI" w:cs="Segoe UI"/>
        </w:rPr>
        <w:t xml:space="preserve"> </w:t>
      </w:r>
      <w:r w:rsidR="008B0DB0" w:rsidRPr="008B0DB0">
        <w:rPr>
          <w:rFonts w:ascii="Segoe UI" w:hAnsi="Segoe UI" w:cs="Segoe UI"/>
          <w:i w:val="0"/>
          <w:iCs w:val="0"/>
        </w:rPr>
        <w:t>Mostrar listado de notificaciones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C260AB" w:rsidRPr="00BC725B" w14:paraId="0F61835D"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0637481" w14:textId="5A2FB3E4" w:rsidR="00C260AB" w:rsidRPr="00BC725B" w:rsidRDefault="00C260AB" w:rsidP="00D46C29">
            <w:pPr>
              <w:spacing w:before="120" w:after="60"/>
              <w:jc w:val="center"/>
              <w:rPr>
                <w:rFonts w:cs="Segoe UI"/>
                <w:sz w:val="22"/>
              </w:rPr>
            </w:pPr>
            <w:r w:rsidRPr="00BC725B">
              <w:rPr>
                <w:rFonts w:cs="Segoe UI"/>
                <w:sz w:val="22"/>
              </w:rPr>
              <w:t>Id</w:t>
            </w:r>
          </w:p>
        </w:tc>
        <w:tc>
          <w:tcPr>
            <w:tcW w:w="8222" w:type="dxa"/>
          </w:tcPr>
          <w:p w14:paraId="527937E1" w14:textId="77777777" w:rsidR="00C260AB" w:rsidRPr="00BC725B" w:rsidRDefault="00C260AB" w:rsidP="00D46C2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B51747" w:rsidRPr="005231A7" w14:paraId="060674B4"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6573D8" w14:textId="3A8E2702" w:rsidR="00B51747" w:rsidRPr="00D5508E" w:rsidRDefault="00BD0590"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22.1</w:t>
            </w:r>
          </w:p>
        </w:tc>
        <w:tc>
          <w:tcPr>
            <w:tcW w:w="8222" w:type="dxa"/>
            <w:vAlign w:val="center"/>
          </w:tcPr>
          <w:p w14:paraId="7C19D4D2" w14:textId="53CFF076" w:rsidR="00B51747" w:rsidRPr="005231A7" w:rsidRDefault="00B51747"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5231A7">
              <w:rPr>
                <w:rFonts w:ascii="Segoe UI" w:eastAsiaTheme="minorHAnsi" w:hAnsi="Segoe UI" w:cs="Segoe UI"/>
                <w:sz w:val="22"/>
                <w:szCs w:val="22"/>
                <w:lang w:val="es-MX" w:eastAsia="es-MX"/>
              </w:rPr>
              <w:t xml:space="preserve">Esta opción aplica para </w:t>
            </w:r>
            <w:r w:rsidR="00FC2393">
              <w:rPr>
                <w:rFonts w:ascii="Segoe UI" w:eastAsiaTheme="minorHAnsi" w:hAnsi="Segoe UI" w:cs="Segoe UI"/>
                <w:bCs/>
                <w:sz w:val="22"/>
                <w:szCs w:val="22"/>
                <w:lang w:val="es-MX" w:eastAsia="es-MX"/>
              </w:rPr>
              <w:t xml:space="preserve">el </w:t>
            </w:r>
            <w:r w:rsidRPr="005231A7">
              <w:rPr>
                <w:rFonts w:ascii="Segoe UI" w:eastAsiaTheme="minorHAnsi" w:hAnsi="Segoe UI" w:cs="Segoe UI"/>
                <w:bCs/>
                <w:sz w:val="22"/>
                <w:szCs w:val="22"/>
                <w:lang w:val="es-MX" w:eastAsia="es-MX"/>
              </w:rPr>
              <w:t>solucionador</w:t>
            </w:r>
            <w:r w:rsidR="00FC2393">
              <w:rPr>
                <w:rFonts w:ascii="Segoe UI" w:eastAsiaTheme="minorHAnsi" w:hAnsi="Segoe UI" w:cs="Segoe UI"/>
                <w:bCs/>
                <w:sz w:val="22"/>
                <w:szCs w:val="22"/>
                <w:lang w:val="es-MX" w:eastAsia="es-MX"/>
              </w:rPr>
              <w:t xml:space="preserve"> </w:t>
            </w:r>
            <w:r w:rsidR="00C15C77">
              <w:rPr>
                <w:rFonts w:ascii="Segoe UI" w:eastAsiaTheme="minorHAnsi" w:hAnsi="Segoe UI" w:cs="Segoe UI"/>
                <w:bCs/>
                <w:sz w:val="22"/>
                <w:szCs w:val="22"/>
                <w:lang w:val="es-MX" w:eastAsia="es-MX"/>
              </w:rPr>
              <w:t>líder</w:t>
            </w:r>
            <w:r w:rsidR="00FC2393">
              <w:rPr>
                <w:rFonts w:ascii="Segoe UI" w:eastAsiaTheme="minorHAnsi" w:hAnsi="Segoe UI" w:cs="Segoe UI"/>
                <w:bCs/>
                <w:sz w:val="22"/>
                <w:szCs w:val="22"/>
                <w:lang w:val="es-MX" w:eastAsia="es-MX"/>
              </w:rPr>
              <w:t xml:space="preserve"> del equipo</w:t>
            </w:r>
            <w:r w:rsidRPr="005231A7">
              <w:rPr>
                <w:rFonts w:ascii="Segoe UI" w:eastAsiaTheme="minorHAnsi" w:hAnsi="Segoe UI" w:cs="Segoe UI"/>
                <w:sz w:val="22"/>
                <w:szCs w:val="22"/>
                <w:lang w:val="es-MX" w:eastAsia="es-MX"/>
              </w:rPr>
              <w:t>.</w:t>
            </w:r>
            <w:r w:rsidR="00D27657">
              <w:rPr>
                <w:rFonts w:ascii="Segoe UI" w:eastAsiaTheme="minorHAnsi" w:hAnsi="Segoe UI" w:cs="Segoe UI"/>
                <w:bCs/>
                <w:sz w:val="22"/>
                <w:szCs w:val="22"/>
                <w:lang w:val="es-MX" w:eastAsia="es-MX"/>
              </w:rPr>
              <w:t xml:space="preserve"> </w:t>
            </w:r>
          </w:p>
        </w:tc>
      </w:tr>
      <w:tr w:rsidR="00F515F2" w:rsidRPr="005231A7" w14:paraId="5B240334"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D5C475" w14:textId="4D919EFF" w:rsidR="00F515F2" w:rsidRDefault="00300CCE"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22.2</w:t>
            </w:r>
          </w:p>
        </w:tc>
        <w:tc>
          <w:tcPr>
            <w:tcW w:w="8222" w:type="dxa"/>
            <w:vAlign w:val="center"/>
          </w:tcPr>
          <w:p w14:paraId="63A5BE1A" w14:textId="687AC56F" w:rsidR="00546B14" w:rsidRDefault="00546B14" w:rsidP="00546B1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sidRPr="00D27657">
              <w:rPr>
                <w:rFonts w:ascii="Segoe UI" w:eastAsiaTheme="minorHAnsi" w:hAnsi="Segoe UI" w:cs="Segoe UI"/>
                <w:bCs/>
                <w:sz w:val="22"/>
                <w:szCs w:val="22"/>
                <w:lang w:val="es-MX" w:eastAsia="es-MX"/>
              </w:rPr>
              <w:t>Se agregará un botón en el panel del equipo y se llamará “Notificaciones”.</w:t>
            </w:r>
          </w:p>
          <w:p w14:paraId="7CE42BF8" w14:textId="77777777" w:rsidR="00F0457B" w:rsidRDefault="00F0457B"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p>
          <w:p w14:paraId="54793F37" w14:textId="6B48D1CE" w:rsidR="000C28D4" w:rsidRDefault="00F0457B" w:rsidP="00FC64C7">
            <w:pPr>
              <w:pStyle w:val="Textoindependiente"/>
              <w:numPr>
                <w:ilvl w:val="0"/>
                <w:numId w:val="113"/>
              </w:numPr>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E40485">
              <w:rPr>
                <w:rFonts w:ascii="Segoe UI" w:eastAsiaTheme="minorHAnsi" w:hAnsi="Segoe UI" w:cs="Segoe UI"/>
                <w:sz w:val="22"/>
                <w:szCs w:val="22"/>
                <w:lang w:val="es-MX" w:eastAsia="es-MX"/>
              </w:rPr>
              <w:t>Si el panel del equipo es del Grid “</w:t>
            </w:r>
            <w:r w:rsidR="000C28D4" w:rsidRPr="00E40485">
              <w:rPr>
                <w:rFonts w:ascii="Segoe UI" w:eastAsiaTheme="minorHAnsi" w:hAnsi="Segoe UI" w:cs="Segoe UI"/>
                <w:sz w:val="22"/>
                <w:szCs w:val="22"/>
                <w:lang w:val="es-MX" w:eastAsia="es-MX"/>
              </w:rPr>
              <w:t>Mis convocatorias actuales”, estará debajo del botón “Registrar propuesta”.</w:t>
            </w:r>
          </w:p>
          <w:p w14:paraId="254A1D4D" w14:textId="2752CDB8" w:rsidR="000C28D4" w:rsidRPr="00E40485" w:rsidRDefault="00D362D1" w:rsidP="00D362D1">
            <w:pPr>
              <w:pStyle w:val="Textoindependiente"/>
              <w:spacing w:line="276" w:lineRule="auto"/>
              <w:ind w:left="720"/>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0C28D4">
              <w:rPr>
                <w:rFonts w:ascii="Segoe UI" w:eastAsiaTheme="minorHAnsi" w:hAnsi="Segoe UI" w:cs="Segoe UI"/>
                <w:noProof/>
                <w:lang w:eastAsia="es-MX"/>
              </w:rPr>
              <w:drawing>
                <wp:inline distT="0" distB="0" distL="0" distR="0" wp14:anchorId="2EAACEE8" wp14:editId="69D0638F">
                  <wp:extent cx="2857500" cy="2523067"/>
                  <wp:effectExtent l="19050" t="19050" r="19050" b="10795"/>
                  <wp:docPr id="339523245" name="Imagen 33952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2871294" cy="2535247"/>
                          </a:xfrm>
                          <a:prstGeom prst="rect">
                            <a:avLst/>
                          </a:prstGeom>
                          <a:ln>
                            <a:solidFill>
                              <a:schemeClr val="bg1">
                                <a:lumMod val="75000"/>
                              </a:schemeClr>
                            </a:solidFill>
                          </a:ln>
                        </pic:spPr>
                      </pic:pic>
                    </a:graphicData>
                  </a:graphic>
                </wp:inline>
              </w:drawing>
            </w:r>
          </w:p>
          <w:p w14:paraId="1FFC640F" w14:textId="77777777" w:rsidR="00DF3C5F" w:rsidRPr="00E40485" w:rsidRDefault="00DF3C5F" w:rsidP="00E40485">
            <w:pPr>
              <w:pStyle w:val="Ttulo3"/>
              <w:shd w:val="clear" w:color="auto" w:fill="FFFFFF"/>
              <w:spacing w:before="0"/>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lang w:eastAsia="es-MX"/>
              </w:rPr>
            </w:pPr>
          </w:p>
          <w:p w14:paraId="4B7EC291" w14:textId="4BAAB559" w:rsidR="00F515F2" w:rsidRDefault="00DF3C5F" w:rsidP="00FC64C7">
            <w:pPr>
              <w:pStyle w:val="Textoindependiente"/>
              <w:numPr>
                <w:ilvl w:val="0"/>
                <w:numId w:val="113"/>
              </w:numPr>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E40485">
              <w:rPr>
                <w:rFonts w:ascii="Segoe UI" w:eastAsiaTheme="minorHAnsi" w:hAnsi="Segoe UI" w:cs="Segoe UI"/>
                <w:sz w:val="22"/>
                <w:szCs w:val="22"/>
                <w:lang w:val="es-MX" w:eastAsia="es-MX"/>
              </w:rPr>
              <w:t>Si el panel del equipo es del Grid “</w:t>
            </w:r>
            <w:r w:rsidR="00EE1658" w:rsidRPr="00E40485">
              <w:rPr>
                <w:rFonts w:ascii="Segoe UI" w:eastAsiaTheme="minorHAnsi" w:hAnsi="Segoe UI" w:cs="Segoe UI"/>
                <w:sz w:val="22"/>
                <w:szCs w:val="22"/>
                <w:lang w:val="es-MX" w:eastAsia="es-MX"/>
              </w:rPr>
              <w:t xml:space="preserve">Mis convocatorias cerradas”, </w:t>
            </w:r>
            <w:r w:rsidR="000C28D4" w:rsidRPr="00E40485">
              <w:rPr>
                <w:rFonts w:ascii="Segoe UI" w:eastAsiaTheme="minorHAnsi" w:hAnsi="Segoe UI" w:cs="Segoe UI"/>
                <w:sz w:val="22"/>
                <w:szCs w:val="22"/>
                <w:lang w:val="es-MX" w:eastAsia="es-MX"/>
              </w:rPr>
              <w:t>e</w:t>
            </w:r>
            <w:r w:rsidR="00F97424" w:rsidRPr="00E40485">
              <w:rPr>
                <w:rFonts w:ascii="Segoe UI" w:eastAsiaTheme="minorHAnsi" w:hAnsi="Segoe UI" w:cs="Segoe UI"/>
                <w:sz w:val="22"/>
                <w:szCs w:val="22"/>
                <w:lang w:val="es-MX" w:eastAsia="es-MX"/>
              </w:rPr>
              <w:t>stará debajo del botón “</w:t>
            </w:r>
            <w:r w:rsidR="007D3656" w:rsidRPr="00E40485">
              <w:rPr>
                <w:rFonts w:ascii="Segoe UI" w:eastAsiaTheme="minorHAnsi" w:hAnsi="Segoe UI" w:cs="Segoe UI"/>
                <w:sz w:val="22"/>
                <w:szCs w:val="22"/>
                <w:lang w:val="es-MX" w:eastAsia="es-MX"/>
              </w:rPr>
              <w:t>Ver propuesta enviada</w:t>
            </w:r>
            <w:r w:rsidR="00F97424" w:rsidRPr="00E40485">
              <w:rPr>
                <w:rFonts w:ascii="Segoe UI" w:eastAsiaTheme="minorHAnsi" w:hAnsi="Segoe UI" w:cs="Segoe UI"/>
                <w:sz w:val="22"/>
                <w:szCs w:val="22"/>
                <w:lang w:val="es-MX" w:eastAsia="es-MX"/>
              </w:rPr>
              <w:t>”.</w:t>
            </w:r>
          </w:p>
          <w:p w14:paraId="08DE81BE" w14:textId="09C9F8A2" w:rsidR="00F515F2" w:rsidRPr="00E40485" w:rsidRDefault="00D362D1" w:rsidP="00223DDD">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lang w:eastAsia="es-MX"/>
              </w:rPr>
            </w:pPr>
            <w:r w:rsidRPr="00E40485">
              <w:rPr>
                <w:rFonts w:ascii="Segoe UI" w:eastAsiaTheme="minorHAnsi" w:hAnsi="Segoe UI" w:cs="Segoe UI"/>
                <w:noProof/>
                <w:lang w:eastAsia="es-MX"/>
              </w:rPr>
              <w:drawing>
                <wp:inline distT="0" distB="0" distL="0" distR="0" wp14:anchorId="7B5C699A" wp14:editId="22C85B34">
                  <wp:extent cx="3020695" cy="2456625"/>
                  <wp:effectExtent l="19050" t="19050" r="27305" b="20320"/>
                  <wp:docPr id="339523234" name="Imagen 33952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3032265" cy="2466035"/>
                          </a:xfrm>
                          <a:prstGeom prst="rect">
                            <a:avLst/>
                          </a:prstGeom>
                          <a:ln>
                            <a:solidFill>
                              <a:schemeClr val="bg1">
                                <a:lumMod val="75000"/>
                              </a:schemeClr>
                            </a:solidFill>
                          </a:ln>
                        </pic:spPr>
                      </pic:pic>
                    </a:graphicData>
                  </a:graphic>
                </wp:inline>
              </w:drawing>
            </w:r>
          </w:p>
        </w:tc>
      </w:tr>
      <w:tr w:rsidR="00802416" w:rsidRPr="005231A7" w14:paraId="283F601B"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53AA9F" w14:textId="71B02793" w:rsidR="00802416" w:rsidRDefault="00D76A81"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22.</w:t>
            </w:r>
            <w:r w:rsidR="00306FB9">
              <w:rPr>
                <w:rFonts w:ascii="Segoe UI" w:eastAsiaTheme="minorHAnsi" w:hAnsi="Segoe UI" w:cs="Segoe UI"/>
                <w:b w:val="0"/>
                <w:sz w:val="22"/>
                <w:szCs w:val="22"/>
                <w:lang w:val="es-MX" w:eastAsia="es-MX"/>
              </w:rPr>
              <w:t>2.</w:t>
            </w:r>
            <w:r w:rsidR="00300CCE">
              <w:rPr>
                <w:rFonts w:ascii="Segoe UI" w:eastAsiaTheme="minorHAnsi" w:hAnsi="Segoe UI" w:cs="Segoe UI"/>
                <w:b w:val="0"/>
                <w:sz w:val="22"/>
                <w:szCs w:val="22"/>
                <w:lang w:val="es-MX" w:eastAsia="es-MX"/>
              </w:rPr>
              <w:t>1</w:t>
            </w:r>
          </w:p>
        </w:tc>
        <w:tc>
          <w:tcPr>
            <w:tcW w:w="8222" w:type="dxa"/>
            <w:vAlign w:val="center"/>
          </w:tcPr>
          <w:p w14:paraId="3B3E28C5" w14:textId="08E15B3B" w:rsidR="00802416" w:rsidRDefault="007D3656"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Se visualizará</w:t>
            </w:r>
            <w:r w:rsidR="00C46189">
              <w:rPr>
                <w:rFonts w:ascii="Segoe UI" w:eastAsiaTheme="minorHAnsi" w:hAnsi="Segoe UI" w:cs="Segoe UI"/>
                <w:bCs/>
                <w:sz w:val="22"/>
                <w:szCs w:val="22"/>
                <w:lang w:val="es-MX" w:eastAsia="es-MX"/>
              </w:rPr>
              <w:t xml:space="preserve"> como una nueva sección</w:t>
            </w:r>
            <w:r w:rsidR="003D6297">
              <w:rPr>
                <w:rFonts w:ascii="Segoe UI" w:eastAsiaTheme="minorHAnsi" w:hAnsi="Segoe UI" w:cs="Segoe UI"/>
                <w:bCs/>
                <w:sz w:val="22"/>
                <w:szCs w:val="22"/>
                <w:lang w:val="es-MX" w:eastAsia="es-MX"/>
              </w:rPr>
              <w:t xml:space="preserve">, </w:t>
            </w:r>
            <w:r w:rsidR="00B07135">
              <w:rPr>
                <w:rFonts w:ascii="Segoe UI" w:eastAsiaTheme="minorHAnsi" w:hAnsi="Segoe UI" w:cs="Segoe UI"/>
                <w:bCs/>
                <w:sz w:val="22"/>
                <w:szCs w:val="22"/>
                <w:lang w:val="es-MX" w:eastAsia="es-MX"/>
              </w:rPr>
              <w:t>con 3 subsecciones:</w:t>
            </w:r>
          </w:p>
          <w:p w14:paraId="39369779" w14:textId="77777777" w:rsidR="00C46189" w:rsidRDefault="00DA5E22" w:rsidP="00DA5E22">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Pr>
                <w:noProof/>
              </w:rPr>
              <w:drawing>
                <wp:inline distT="0" distB="0" distL="0" distR="0" wp14:anchorId="4AADE6C5" wp14:editId="47FE1601">
                  <wp:extent cx="4124313" cy="1676400"/>
                  <wp:effectExtent l="19050" t="19050" r="10160" b="19050"/>
                  <wp:docPr id="339523246" name="Imagen 33952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a:srcRect b="30048"/>
                          <a:stretch/>
                        </pic:blipFill>
                        <pic:spPr bwMode="auto">
                          <a:xfrm>
                            <a:off x="0" y="0"/>
                            <a:ext cx="4131409" cy="1679284"/>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1406D4" w14:textId="04C8B3B7" w:rsidR="003D6297" w:rsidRPr="005231A7" w:rsidRDefault="003D6297" w:rsidP="00FC64C7">
            <w:pPr>
              <w:pStyle w:val="Textoindependiente"/>
              <w:numPr>
                <w:ilvl w:val="0"/>
                <w:numId w:val="113"/>
              </w:numPr>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sidRPr="00917976">
              <w:rPr>
                <w:rFonts w:ascii="Segoe UI" w:eastAsiaTheme="minorHAnsi" w:hAnsi="Segoe UI" w:cs="Segoe UI"/>
                <w:b/>
                <w:sz w:val="22"/>
                <w:szCs w:val="22"/>
                <w:lang w:val="es-MX" w:eastAsia="es-MX"/>
              </w:rPr>
              <w:t>Todas las notificaciones:</w:t>
            </w:r>
            <w:r w:rsidRPr="005231A7">
              <w:rPr>
                <w:rFonts w:ascii="Segoe UI" w:eastAsiaTheme="minorHAnsi" w:hAnsi="Segoe UI" w:cs="Segoe UI"/>
                <w:bCs/>
                <w:sz w:val="22"/>
                <w:szCs w:val="22"/>
                <w:lang w:val="es-MX" w:eastAsia="es-MX"/>
              </w:rPr>
              <w:t xml:space="preserve"> </w:t>
            </w:r>
            <w:r>
              <w:rPr>
                <w:rFonts w:ascii="Segoe UI" w:eastAsiaTheme="minorHAnsi" w:hAnsi="Segoe UI" w:cs="Segoe UI"/>
                <w:bCs/>
                <w:sz w:val="22"/>
                <w:szCs w:val="22"/>
                <w:lang w:val="es-MX" w:eastAsia="es-MX"/>
              </w:rPr>
              <w:t>Son las n</w:t>
            </w:r>
            <w:r w:rsidRPr="005231A7">
              <w:rPr>
                <w:rFonts w:ascii="Segoe UI" w:eastAsiaTheme="minorHAnsi" w:hAnsi="Segoe UI" w:cs="Segoe UI"/>
                <w:bCs/>
                <w:sz w:val="22"/>
                <w:szCs w:val="22"/>
                <w:lang w:val="es-MX" w:eastAsia="es-MX"/>
              </w:rPr>
              <w:t>otificaciones de invitaciones</w:t>
            </w:r>
            <w:r>
              <w:rPr>
                <w:rFonts w:ascii="Segoe UI" w:eastAsiaTheme="minorHAnsi" w:hAnsi="Segoe UI" w:cs="Segoe UI"/>
                <w:bCs/>
                <w:sz w:val="22"/>
                <w:szCs w:val="22"/>
                <w:lang w:val="es-MX" w:eastAsia="es-MX"/>
              </w:rPr>
              <w:t xml:space="preserve"> aceptadas</w:t>
            </w:r>
            <w:r w:rsidR="00F94F93">
              <w:rPr>
                <w:rFonts w:ascii="Segoe UI" w:eastAsiaTheme="minorHAnsi" w:hAnsi="Segoe UI" w:cs="Segoe UI"/>
                <w:bCs/>
                <w:sz w:val="22"/>
                <w:szCs w:val="22"/>
                <w:lang w:val="es-MX" w:eastAsia="es-MX"/>
              </w:rPr>
              <w:t>, rechazadas</w:t>
            </w:r>
            <w:r w:rsidRPr="005231A7">
              <w:rPr>
                <w:rFonts w:ascii="Segoe UI" w:eastAsiaTheme="minorHAnsi" w:hAnsi="Segoe UI" w:cs="Segoe UI"/>
                <w:bCs/>
                <w:sz w:val="22"/>
                <w:szCs w:val="22"/>
                <w:lang w:val="es-MX" w:eastAsia="es-MX"/>
              </w:rPr>
              <w:t xml:space="preserve"> y documentos subidos. </w:t>
            </w:r>
          </w:p>
          <w:p w14:paraId="1A56AEBC" w14:textId="387B4217" w:rsidR="003D6297" w:rsidRPr="005231A7" w:rsidRDefault="003D6297" w:rsidP="00FC64C7">
            <w:pPr>
              <w:pStyle w:val="Textoindependiente"/>
              <w:numPr>
                <w:ilvl w:val="0"/>
                <w:numId w:val="113"/>
              </w:numPr>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sidRPr="00B07135">
              <w:rPr>
                <w:rFonts w:ascii="Segoe UI" w:eastAsiaTheme="minorHAnsi" w:hAnsi="Segoe UI" w:cs="Segoe UI"/>
                <w:b/>
                <w:sz w:val="22"/>
                <w:szCs w:val="22"/>
                <w:lang w:val="es-MX" w:eastAsia="es-MX"/>
              </w:rPr>
              <w:t>In</w:t>
            </w:r>
            <w:r w:rsidRPr="00917976">
              <w:rPr>
                <w:rFonts w:ascii="Segoe UI" w:eastAsiaTheme="minorHAnsi" w:hAnsi="Segoe UI" w:cs="Segoe UI"/>
                <w:b/>
                <w:sz w:val="22"/>
                <w:szCs w:val="22"/>
                <w:lang w:val="es-MX" w:eastAsia="es-MX"/>
              </w:rPr>
              <w:t xml:space="preserve">vitaciones: </w:t>
            </w:r>
            <w:r>
              <w:rPr>
                <w:rFonts w:ascii="Segoe UI" w:eastAsiaTheme="minorHAnsi" w:hAnsi="Segoe UI" w:cs="Segoe UI"/>
                <w:bCs/>
                <w:sz w:val="22"/>
                <w:szCs w:val="22"/>
                <w:lang w:val="es-MX" w:eastAsia="es-MX"/>
              </w:rPr>
              <w:t xml:space="preserve">Son las notificaciones de que un miembro ha aceptado </w:t>
            </w:r>
            <w:r w:rsidR="00453360">
              <w:rPr>
                <w:rFonts w:ascii="Segoe UI" w:eastAsiaTheme="minorHAnsi" w:hAnsi="Segoe UI" w:cs="Segoe UI"/>
                <w:bCs/>
                <w:sz w:val="22"/>
                <w:szCs w:val="22"/>
                <w:lang w:val="es-MX" w:eastAsia="es-MX"/>
              </w:rPr>
              <w:t xml:space="preserve">o rechazado </w:t>
            </w:r>
            <w:r>
              <w:rPr>
                <w:rFonts w:ascii="Segoe UI" w:eastAsiaTheme="minorHAnsi" w:hAnsi="Segoe UI" w:cs="Segoe UI"/>
                <w:bCs/>
                <w:sz w:val="22"/>
                <w:szCs w:val="22"/>
                <w:lang w:val="es-MX" w:eastAsia="es-MX"/>
              </w:rPr>
              <w:t>la invitación.</w:t>
            </w:r>
          </w:p>
          <w:p w14:paraId="1AC59059" w14:textId="7C4E8842" w:rsidR="00C46189" w:rsidRDefault="003D6297" w:rsidP="00FC64C7">
            <w:pPr>
              <w:pStyle w:val="Textoindependiente"/>
              <w:numPr>
                <w:ilvl w:val="0"/>
                <w:numId w:val="113"/>
              </w:numPr>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sidRPr="00917976">
              <w:rPr>
                <w:rFonts w:ascii="Segoe UI" w:eastAsiaTheme="minorHAnsi" w:hAnsi="Segoe UI" w:cs="Segoe UI"/>
                <w:b/>
                <w:sz w:val="22"/>
                <w:szCs w:val="22"/>
                <w:lang w:val="es-MX" w:eastAsia="es-MX"/>
              </w:rPr>
              <w:t>Documentos subidos</w:t>
            </w:r>
            <w:r w:rsidRPr="005231A7">
              <w:rPr>
                <w:rFonts w:ascii="Segoe UI" w:eastAsiaTheme="minorHAnsi" w:hAnsi="Segoe UI" w:cs="Segoe UI"/>
                <w:bCs/>
                <w:sz w:val="22"/>
                <w:szCs w:val="22"/>
                <w:lang w:val="es-MX" w:eastAsia="es-MX"/>
              </w:rPr>
              <w:t xml:space="preserve">: </w:t>
            </w:r>
            <w:r>
              <w:rPr>
                <w:rFonts w:ascii="Segoe UI" w:eastAsiaTheme="minorHAnsi" w:hAnsi="Segoe UI" w:cs="Segoe UI"/>
                <w:bCs/>
                <w:sz w:val="22"/>
                <w:szCs w:val="22"/>
                <w:lang w:val="es-MX" w:eastAsia="es-MX"/>
              </w:rPr>
              <w:t>Son las notificaciones cuando</w:t>
            </w:r>
            <w:r w:rsidRPr="005231A7">
              <w:rPr>
                <w:rFonts w:ascii="Segoe UI" w:eastAsiaTheme="minorHAnsi" w:hAnsi="Segoe UI" w:cs="Segoe UI"/>
                <w:bCs/>
                <w:sz w:val="22"/>
                <w:szCs w:val="22"/>
                <w:lang w:val="es-MX" w:eastAsia="es-MX"/>
              </w:rPr>
              <w:t xml:space="preserve"> los miembros suben sus evidencias.</w:t>
            </w:r>
          </w:p>
        </w:tc>
      </w:tr>
      <w:tr w:rsidR="00C260AB" w:rsidRPr="005231A7" w14:paraId="5244EAAB"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CD2BE1" w14:textId="1CB43D71" w:rsidR="00C260AB" w:rsidRDefault="00474A2A"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22.3</w:t>
            </w:r>
          </w:p>
        </w:tc>
        <w:tc>
          <w:tcPr>
            <w:tcW w:w="8222" w:type="dxa"/>
            <w:vAlign w:val="center"/>
          </w:tcPr>
          <w:p w14:paraId="168D5BB5" w14:textId="50982352" w:rsidR="00B51747" w:rsidRDefault="00DC0E52" w:rsidP="00B5174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Las</w:t>
            </w:r>
            <w:r w:rsidR="00B51747" w:rsidRPr="005231A7">
              <w:rPr>
                <w:rFonts w:ascii="Segoe UI" w:eastAsiaTheme="minorHAnsi" w:hAnsi="Segoe UI" w:cs="Segoe UI"/>
                <w:sz w:val="22"/>
                <w:szCs w:val="22"/>
                <w:lang w:val="es-MX" w:eastAsia="es-MX"/>
              </w:rPr>
              <w:t xml:space="preserve"> pantallas se desarrollarán considerando las pantallas prototipo que se encuentran en Figma (Pantallas R7-27-1, R7-27-1-1, R7-27-1-2</w:t>
            </w:r>
            <w:r w:rsidR="00B51747" w:rsidRPr="005231A7">
              <w:rPr>
                <w:rFonts w:ascii="Segoe UI" w:eastAsiaTheme="minorHAnsi" w:hAnsi="Segoe UI" w:cs="Segoe UI"/>
                <w:bCs/>
                <w:sz w:val="22"/>
                <w:szCs w:val="22"/>
                <w:lang w:val="es-MX" w:eastAsia="es-MX"/>
              </w:rPr>
              <w:t>)</w:t>
            </w:r>
            <w:r w:rsidR="00564F5B">
              <w:rPr>
                <w:rFonts w:ascii="Segoe UI" w:eastAsiaTheme="minorHAnsi" w:hAnsi="Segoe UI" w:cs="Segoe UI"/>
                <w:bCs/>
                <w:sz w:val="22"/>
                <w:szCs w:val="22"/>
                <w:lang w:val="es-MX" w:eastAsia="es-MX"/>
              </w:rPr>
              <w:t>.</w:t>
            </w:r>
            <w:r w:rsidR="009C240A">
              <w:rPr>
                <w:rFonts w:ascii="Segoe UI" w:eastAsiaTheme="minorHAnsi" w:hAnsi="Segoe UI" w:cs="Segoe UI"/>
                <w:bCs/>
                <w:sz w:val="22"/>
                <w:szCs w:val="22"/>
                <w:lang w:val="es-MX" w:eastAsia="es-MX"/>
              </w:rPr>
              <w:t xml:space="preserve"> </w:t>
            </w:r>
          </w:p>
          <w:p w14:paraId="6E190E42" w14:textId="4635DE5A" w:rsidR="00C260AB" w:rsidRPr="00BC725B" w:rsidRDefault="00710E37"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4B32C9">
              <w:rPr>
                <w:rFonts w:ascii="Segoe UI" w:eastAsiaTheme="minorHAnsi" w:hAnsi="Segoe UI" w:cs="Segoe UI"/>
                <w:b/>
                <w:sz w:val="22"/>
                <w:szCs w:val="22"/>
                <w:lang w:val="es-MX" w:eastAsia="es-MX"/>
              </w:rPr>
              <w:t>NOTA:</w:t>
            </w:r>
            <w:r>
              <w:rPr>
                <w:rFonts w:ascii="Segoe UI" w:eastAsiaTheme="minorHAnsi" w:hAnsi="Segoe UI" w:cs="Segoe UI"/>
                <w:bCs/>
                <w:sz w:val="22"/>
                <w:szCs w:val="22"/>
                <w:lang w:val="es-MX" w:eastAsia="es-MX"/>
              </w:rPr>
              <w:t xml:space="preserve"> Estas pantallas se en</w:t>
            </w:r>
            <w:r w:rsidR="001E6705">
              <w:rPr>
                <w:rFonts w:ascii="Segoe UI" w:eastAsiaTheme="minorHAnsi" w:hAnsi="Segoe UI" w:cs="Segoe UI"/>
                <w:bCs/>
                <w:sz w:val="22"/>
                <w:szCs w:val="22"/>
                <w:lang w:val="es-MX" w:eastAsia="es-MX"/>
              </w:rPr>
              <w:t>cuentran en la sección “Prototipo</w:t>
            </w:r>
            <w:r w:rsidR="004B32C9">
              <w:rPr>
                <w:rFonts w:ascii="Segoe UI" w:eastAsiaTheme="minorHAnsi" w:hAnsi="Segoe UI" w:cs="Segoe UI"/>
                <w:bCs/>
                <w:sz w:val="22"/>
                <w:szCs w:val="22"/>
                <w:lang w:val="es-MX" w:eastAsia="es-MX"/>
              </w:rPr>
              <w:t>”</w:t>
            </w:r>
            <w:r w:rsidR="001E6705">
              <w:rPr>
                <w:rFonts w:ascii="Segoe UI" w:eastAsiaTheme="minorHAnsi" w:hAnsi="Segoe UI" w:cs="Segoe UI"/>
                <w:bCs/>
                <w:sz w:val="22"/>
                <w:szCs w:val="22"/>
                <w:lang w:val="es-MX" w:eastAsia="es-MX"/>
              </w:rPr>
              <w:t>.</w:t>
            </w:r>
          </w:p>
        </w:tc>
      </w:tr>
      <w:tr w:rsidR="00C260AB" w:rsidRPr="00BC725B" w14:paraId="062F3488"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EB8327" w14:textId="5842064D" w:rsidR="00C260AB" w:rsidRDefault="00FF5382"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22.4</w:t>
            </w:r>
          </w:p>
        </w:tc>
        <w:tc>
          <w:tcPr>
            <w:tcW w:w="8222" w:type="dxa"/>
            <w:vAlign w:val="center"/>
          </w:tcPr>
          <w:p w14:paraId="1C85B112" w14:textId="123E9091" w:rsidR="00B51747" w:rsidRDefault="00DC0E52" w:rsidP="00D33D4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Cada </w:t>
            </w:r>
            <w:r w:rsidR="008A169B">
              <w:rPr>
                <w:rFonts w:ascii="Segoe UI" w:eastAsiaTheme="minorHAnsi" w:hAnsi="Segoe UI" w:cs="Segoe UI"/>
                <w:sz w:val="22"/>
                <w:szCs w:val="22"/>
                <w:lang w:val="es-MX" w:eastAsia="es-MX"/>
              </w:rPr>
              <w:t>pantalla,</w:t>
            </w:r>
            <w:r>
              <w:rPr>
                <w:rFonts w:ascii="Segoe UI" w:eastAsiaTheme="minorHAnsi" w:hAnsi="Segoe UI" w:cs="Segoe UI"/>
                <w:sz w:val="22"/>
                <w:szCs w:val="22"/>
                <w:lang w:val="es-MX" w:eastAsia="es-MX"/>
              </w:rPr>
              <w:t xml:space="preserve"> mostrará</w:t>
            </w:r>
            <w:r w:rsidR="00F21B04">
              <w:rPr>
                <w:rFonts w:ascii="Segoe UI" w:eastAsiaTheme="minorHAnsi" w:hAnsi="Segoe UI" w:cs="Segoe UI"/>
                <w:sz w:val="22"/>
                <w:szCs w:val="22"/>
                <w:lang w:val="es-MX" w:eastAsia="es-MX"/>
              </w:rPr>
              <w:t xml:space="preserve"> 5 </w:t>
            </w:r>
            <w:r w:rsidR="00F817CE">
              <w:rPr>
                <w:rFonts w:ascii="Segoe UI" w:eastAsiaTheme="minorHAnsi" w:hAnsi="Segoe UI" w:cs="Segoe UI"/>
                <w:sz w:val="22"/>
                <w:szCs w:val="22"/>
                <w:lang w:val="es-MX" w:eastAsia="es-MX"/>
              </w:rPr>
              <w:t xml:space="preserve">registros y al </w:t>
            </w:r>
            <w:r w:rsidR="003F6D40">
              <w:rPr>
                <w:rFonts w:ascii="Segoe UI" w:eastAsiaTheme="minorHAnsi" w:hAnsi="Segoe UI" w:cs="Segoe UI"/>
                <w:sz w:val="22"/>
                <w:szCs w:val="22"/>
                <w:lang w:val="es-MX" w:eastAsia="es-MX"/>
              </w:rPr>
              <w:t>final un botón “</w:t>
            </w:r>
            <w:r w:rsidR="00801682">
              <w:rPr>
                <w:rFonts w:ascii="Segoe UI" w:eastAsiaTheme="minorHAnsi" w:hAnsi="Segoe UI" w:cs="Segoe UI"/>
                <w:sz w:val="22"/>
                <w:szCs w:val="22"/>
                <w:lang w:val="es-MX" w:eastAsia="es-MX"/>
              </w:rPr>
              <w:t>Cargar más notificaciones</w:t>
            </w:r>
            <w:r w:rsidR="003F6D40">
              <w:rPr>
                <w:rFonts w:ascii="Segoe UI" w:eastAsiaTheme="minorHAnsi" w:hAnsi="Segoe UI" w:cs="Segoe UI"/>
                <w:sz w:val="22"/>
                <w:szCs w:val="22"/>
                <w:lang w:val="es-MX" w:eastAsia="es-MX"/>
              </w:rPr>
              <w:t>”</w:t>
            </w:r>
            <w:r w:rsidR="00801682">
              <w:rPr>
                <w:rFonts w:ascii="Segoe UI" w:eastAsiaTheme="minorHAnsi" w:hAnsi="Segoe UI" w:cs="Segoe UI"/>
                <w:sz w:val="22"/>
                <w:szCs w:val="22"/>
                <w:lang w:val="es-MX" w:eastAsia="es-MX"/>
              </w:rPr>
              <w:t xml:space="preserve">. </w:t>
            </w:r>
          </w:p>
          <w:p w14:paraId="3E1351A0" w14:textId="0D7715DD" w:rsidR="00C260AB" w:rsidRDefault="00801682" w:rsidP="00D46C29">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2C8E771C" wp14:editId="4A6C4DE1">
                  <wp:extent cx="2876550" cy="3116921"/>
                  <wp:effectExtent l="19050" t="19050" r="19050" b="26670"/>
                  <wp:docPr id="339523247" name="Imagen 33952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2879864" cy="3120511"/>
                          </a:xfrm>
                          <a:prstGeom prst="rect">
                            <a:avLst/>
                          </a:prstGeom>
                          <a:ln>
                            <a:solidFill>
                              <a:schemeClr val="bg1">
                                <a:lumMod val="75000"/>
                              </a:schemeClr>
                            </a:solidFill>
                          </a:ln>
                        </pic:spPr>
                      </pic:pic>
                    </a:graphicData>
                  </a:graphic>
                </wp:inline>
              </w:drawing>
            </w:r>
          </w:p>
        </w:tc>
      </w:tr>
      <w:tr w:rsidR="00C260AB" w:rsidRPr="00BC725B" w14:paraId="5BF376C4"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FEEADE" w14:textId="06C95DF3" w:rsidR="00C260AB" w:rsidRDefault="00FF5382"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22.</w:t>
            </w:r>
            <w:r w:rsidR="002C6211">
              <w:rPr>
                <w:rFonts w:ascii="Segoe UI" w:eastAsiaTheme="minorHAnsi" w:hAnsi="Segoe UI" w:cs="Segoe UI"/>
                <w:b w:val="0"/>
                <w:sz w:val="22"/>
                <w:szCs w:val="22"/>
                <w:lang w:val="es-MX" w:eastAsia="es-MX"/>
              </w:rPr>
              <w:t>4.1</w:t>
            </w:r>
          </w:p>
        </w:tc>
        <w:tc>
          <w:tcPr>
            <w:tcW w:w="8222" w:type="dxa"/>
            <w:vAlign w:val="center"/>
          </w:tcPr>
          <w:p w14:paraId="5D853FF5" w14:textId="6251E4D1" w:rsidR="00C260AB" w:rsidRPr="00BC725B" w:rsidRDefault="004C5EC0" w:rsidP="004C5EC0">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4C5EC0">
              <w:rPr>
                <w:rFonts w:ascii="Segoe UI" w:eastAsiaTheme="minorHAnsi" w:hAnsi="Segoe UI" w:cs="Segoe UI"/>
                <w:sz w:val="22"/>
                <w:szCs w:val="22"/>
                <w:lang w:val="es-MX" w:eastAsia="es-MX"/>
              </w:rPr>
              <w:t xml:space="preserve">Para visualizar </w:t>
            </w:r>
            <w:r w:rsidR="00777375">
              <w:rPr>
                <w:rFonts w:ascii="Segoe UI" w:eastAsiaTheme="minorHAnsi" w:hAnsi="Segoe UI" w:cs="Segoe UI"/>
                <w:sz w:val="22"/>
                <w:szCs w:val="22"/>
                <w:lang w:val="es-MX" w:eastAsia="es-MX"/>
              </w:rPr>
              <w:t>todas las</w:t>
            </w:r>
            <w:r w:rsidRPr="004C5EC0">
              <w:rPr>
                <w:rFonts w:ascii="Segoe UI" w:eastAsiaTheme="minorHAnsi" w:hAnsi="Segoe UI" w:cs="Segoe UI"/>
                <w:sz w:val="22"/>
                <w:szCs w:val="22"/>
                <w:lang w:val="es-MX" w:eastAsia="es-MX"/>
              </w:rPr>
              <w:t xml:space="preserve"> notificaciones de las que se muestran, </w:t>
            </w:r>
            <w:r>
              <w:rPr>
                <w:rFonts w:ascii="Segoe UI" w:eastAsiaTheme="minorHAnsi" w:hAnsi="Segoe UI" w:cs="Segoe UI"/>
                <w:sz w:val="22"/>
                <w:szCs w:val="22"/>
                <w:lang w:val="es-MX" w:eastAsia="es-MX"/>
              </w:rPr>
              <w:t xml:space="preserve">será mediante un </w:t>
            </w:r>
            <w:proofErr w:type="spellStart"/>
            <w:r w:rsidRPr="004C5EC0">
              <w:rPr>
                <w:rFonts w:ascii="Segoe UI" w:eastAsiaTheme="minorHAnsi" w:hAnsi="Segoe UI" w:cs="Segoe UI"/>
                <w:sz w:val="22"/>
                <w:szCs w:val="22"/>
                <w:lang w:val="es-MX" w:eastAsia="es-MX"/>
              </w:rPr>
              <w:t>scroll</w:t>
            </w:r>
            <w:proofErr w:type="spellEnd"/>
            <w:r w:rsidRPr="004C5EC0">
              <w:rPr>
                <w:rFonts w:ascii="Segoe UI" w:eastAsiaTheme="minorHAnsi" w:hAnsi="Segoe UI" w:cs="Segoe UI"/>
                <w:sz w:val="22"/>
                <w:szCs w:val="22"/>
                <w:lang w:val="es-MX" w:eastAsia="es-MX"/>
              </w:rPr>
              <w:t xml:space="preserve">, no en otra pantalla. </w:t>
            </w:r>
          </w:p>
        </w:tc>
      </w:tr>
      <w:tr w:rsidR="002C6211" w:rsidRPr="00BC725B" w14:paraId="448592E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AACA36" w14:textId="285FBCC9" w:rsidR="002C6211" w:rsidRDefault="002C6211">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22.4.2</w:t>
            </w:r>
          </w:p>
        </w:tc>
        <w:tc>
          <w:tcPr>
            <w:tcW w:w="8222" w:type="dxa"/>
            <w:vAlign w:val="center"/>
          </w:tcPr>
          <w:p w14:paraId="341C80CA" w14:textId="77777777" w:rsidR="002C6211" w:rsidRPr="004C5EC0" w:rsidRDefault="002C6211">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circulo mostrado en cada subsección muestra la foto del solucionador. </w:t>
            </w:r>
          </w:p>
        </w:tc>
      </w:tr>
      <w:tr w:rsidR="007A2601" w:rsidRPr="00BC725B" w14:paraId="445ECA4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11C03E" w14:textId="08008485" w:rsidR="007A2601" w:rsidRDefault="00D93F4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22.4.3</w:t>
            </w:r>
          </w:p>
        </w:tc>
        <w:tc>
          <w:tcPr>
            <w:tcW w:w="8222" w:type="dxa"/>
            <w:vAlign w:val="center"/>
          </w:tcPr>
          <w:p w14:paraId="4E08D84C" w14:textId="4C9C54A0" w:rsidR="007A2601" w:rsidRDefault="007A2601" w:rsidP="002F6F7B">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orden mostrado </w:t>
            </w:r>
            <w:r w:rsidR="00D93F42">
              <w:rPr>
                <w:rFonts w:ascii="Segoe UI" w:eastAsiaTheme="minorHAnsi" w:hAnsi="Segoe UI" w:cs="Segoe UI"/>
                <w:sz w:val="22"/>
                <w:szCs w:val="22"/>
                <w:lang w:val="es-MX" w:eastAsia="es-MX"/>
              </w:rPr>
              <w:t xml:space="preserve">de las notificaciones </w:t>
            </w:r>
            <w:r w:rsidR="00333BAA">
              <w:rPr>
                <w:rFonts w:ascii="Segoe UI" w:eastAsiaTheme="minorHAnsi" w:hAnsi="Segoe UI" w:cs="Segoe UI"/>
                <w:sz w:val="22"/>
                <w:szCs w:val="22"/>
                <w:lang w:val="es-MX" w:eastAsia="es-MX"/>
              </w:rPr>
              <w:t xml:space="preserve">será </w:t>
            </w:r>
            <w:r w:rsidR="00F11481">
              <w:rPr>
                <w:rFonts w:ascii="Segoe UI" w:eastAsiaTheme="minorHAnsi" w:hAnsi="Segoe UI" w:cs="Segoe UI"/>
                <w:sz w:val="22"/>
                <w:szCs w:val="22"/>
                <w:lang w:val="es-MX" w:eastAsia="es-MX"/>
              </w:rPr>
              <w:t xml:space="preserve">de acuerdo </w:t>
            </w:r>
            <w:r w:rsidR="000D3DA6">
              <w:rPr>
                <w:rFonts w:ascii="Segoe UI" w:eastAsiaTheme="minorHAnsi" w:hAnsi="Segoe UI" w:cs="Segoe UI"/>
                <w:sz w:val="22"/>
                <w:szCs w:val="22"/>
                <w:lang w:val="es-MX" w:eastAsia="es-MX"/>
              </w:rPr>
              <w:t>con</w:t>
            </w:r>
            <w:r w:rsidR="00F11481">
              <w:rPr>
                <w:rFonts w:ascii="Segoe UI" w:eastAsiaTheme="minorHAnsi" w:hAnsi="Segoe UI" w:cs="Segoe UI"/>
                <w:sz w:val="22"/>
                <w:szCs w:val="22"/>
                <w:lang w:val="es-MX" w:eastAsia="es-MX"/>
              </w:rPr>
              <w:t xml:space="preserve"> la fecha. Las </w:t>
            </w:r>
            <w:r w:rsidR="00E4224A">
              <w:rPr>
                <w:rFonts w:ascii="Segoe UI" w:eastAsiaTheme="minorHAnsi" w:hAnsi="Segoe UI" w:cs="Segoe UI"/>
                <w:sz w:val="22"/>
                <w:szCs w:val="22"/>
                <w:lang w:val="es-MX" w:eastAsia="es-MX"/>
              </w:rPr>
              <w:t>más actuales p</w:t>
            </w:r>
            <w:r w:rsidR="00D93F42">
              <w:rPr>
                <w:rFonts w:ascii="Segoe UI" w:eastAsiaTheme="minorHAnsi" w:hAnsi="Segoe UI" w:cs="Segoe UI"/>
                <w:sz w:val="22"/>
                <w:szCs w:val="22"/>
                <w:lang w:val="es-MX" w:eastAsia="es-MX"/>
              </w:rPr>
              <w:t>rimero.</w:t>
            </w:r>
          </w:p>
        </w:tc>
      </w:tr>
      <w:tr w:rsidR="00FD225C" w:rsidRPr="00BC725B" w14:paraId="7D51100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F0B188" w14:textId="3385945F" w:rsidR="00FD225C" w:rsidRDefault="00FD225C">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22.4.4</w:t>
            </w:r>
          </w:p>
        </w:tc>
        <w:tc>
          <w:tcPr>
            <w:tcW w:w="8222" w:type="dxa"/>
            <w:vAlign w:val="center"/>
          </w:tcPr>
          <w:p w14:paraId="6DD77283" w14:textId="06C23CA0" w:rsidR="00FD225C" w:rsidRDefault="00FD225C" w:rsidP="002F6F7B">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estructura de las notificaciones se muestra en la sección “Notificaciones asociadas.”</w:t>
            </w:r>
          </w:p>
        </w:tc>
      </w:tr>
      <w:tr w:rsidR="009A4B4B" w:rsidRPr="00BC725B" w14:paraId="5BB5BF8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F772B5" w14:textId="58F6DD52" w:rsidR="009A4B4B" w:rsidRDefault="00EE1B11">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22.4.</w:t>
            </w:r>
            <w:r w:rsidR="00B71548">
              <w:rPr>
                <w:rFonts w:ascii="Segoe UI" w:eastAsiaTheme="minorHAnsi" w:hAnsi="Segoe UI" w:cs="Segoe UI"/>
                <w:b w:val="0"/>
                <w:sz w:val="22"/>
                <w:szCs w:val="22"/>
                <w:lang w:val="es-MX" w:eastAsia="es-MX"/>
              </w:rPr>
              <w:t>5</w:t>
            </w:r>
          </w:p>
        </w:tc>
        <w:tc>
          <w:tcPr>
            <w:tcW w:w="8222" w:type="dxa"/>
            <w:vAlign w:val="center"/>
          </w:tcPr>
          <w:p w14:paraId="1DF85A87" w14:textId="52BEB2F5" w:rsidR="009A4B4B" w:rsidRDefault="002A7C0B" w:rsidP="002F6F7B">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Al final de la pantalla se tendrá un botón llamado </w:t>
            </w:r>
            <w:r w:rsidR="00EE1B11">
              <w:rPr>
                <w:rFonts w:ascii="Segoe UI" w:eastAsiaTheme="minorHAnsi" w:hAnsi="Segoe UI" w:cs="Segoe UI"/>
                <w:sz w:val="22"/>
                <w:szCs w:val="22"/>
                <w:lang w:val="es-MX" w:eastAsia="es-MX"/>
              </w:rPr>
              <w:t>“Regresar” que nos dirigirá al panel del equipo.</w:t>
            </w:r>
          </w:p>
        </w:tc>
      </w:tr>
    </w:tbl>
    <w:p w14:paraId="4525C40D" w14:textId="77777777" w:rsidR="00C260AB" w:rsidRDefault="00C260AB" w:rsidP="00C260AB">
      <w:pPr>
        <w:pStyle w:val="Prrafodelista"/>
        <w:spacing w:after="0"/>
        <w:jc w:val="both"/>
        <w:rPr>
          <w:rFonts w:eastAsiaTheme="majorEastAsia" w:cs="Segoe UI"/>
        </w:rPr>
      </w:pPr>
    </w:p>
    <w:p w14:paraId="54DEF300" w14:textId="77777777" w:rsidR="00C260AB" w:rsidRDefault="00C260AB" w:rsidP="00C260AB">
      <w:pPr>
        <w:pStyle w:val="Prrafodelista"/>
        <w:spacing w:after="0"/>
        <w:jc w:val="both"/>
        <w:rPr>
          <w:rFonts w:eastAsiaTheme="majorEastAsia" w:cs="Segoe UI"/>
        </w:rPr>
      </w:pPr>
    </w:p>
    <w:p w14:paraId="081D1D65" w14:textId="77777777" w:rsidR="00C260AB" w:rsidRPr="006653EA" w:rsidRDefault="00C260AB" w:rsidP="00C260AB">
      <w:pPr>
        <w:pStyle w:val="Ttulo4"/>
        <w:rPr>
          <w:rStyle w:val="nfasisintenso"/>
          <w:rFonts w:ascii="Segoe UI" w:hAnsi="Segoe UI" w:cs="Segoe UI"/>
        </w:rPr>
      </w:pPr>
      <w:r w:rsidRPr="006653EA">
        <w:rPr>
          <w:rStyle w:val="nfasisintenso"/>
          <w:rFonts w:ascii="Segoe UI" w:hAnsi="Segoe UI" w:cs="Segoe UI"/>
        </w:rPr>
        <w:t>Notificaciones asociadas</w:t>
      </w:r>
    </w:p>
    <w:p w14:paraId="5FFD6FBA" w14:textId="328407E8" w:rsidR="00C260AB" w:rsidRPr="005856C1" w:rsidRDefault="005856C1" w:rsidP="005856C1">
      <w:pPr>
        <w:pStyle w:val="Textoindependiente"/>
        <w:spacing w:line="276" w:lineRule="auto"/>
        <w:rPr>
          <w:rFonts w:ascii="Segoe UI" w:eastAsiaTheme="minorHAnsi" w:hAnsi="Segoe UI" w:cs="Segoe UI"/>
          <w:sz w:val="22"/>
          <w:szCs w:val="22"/>
          <w:lang w:val="es-MX" w:eastAsia="es-MX"/>
        </w:rPr>
      </w:pPr>
      <w:r w:rsidRPr="005856C1">
        <w:rPr>
          <w:rFonts w:ascii="Segoe UI" w:eastAsiaTheme="minorHAnsi" w:hAnsi="Segoe UI" w:cs="Segoe UI"/>
          <w:sz w:val="22"/>
          <w:szCs w:val="22"/>
          <w:lang w:val="es-MX" w:eastAsia="es-MX"/>
        </w:rPr>
        <w:t xml:space="preserve">Estas notificaciones </w:t>
      </w:r>
      <w:r w:rsidR="00CD5E0B">
        <w:rPr>
          <w:rFonts w:ascii="Segoe UI" w:eastAsiaTheme="minorHAnsi" w:hAnsi="Segoe UI" w:cs="Segoe UI"/>
          <w:sz w:val="22"/>
          <w:szCs w:val="22"/>
          <w:lang w:val="es-MX" w:eastAsia="es-MX"/>
        </w:rPr>
        <w:t>serán</w:t>
      </w:r>
      <w:r w:rsidRPr="005856C1">
        <w:rPr>
          <w:rFonts w:ascii="Segoe UI" w:eastAsiaTheme="minorHAnsi" w:hAnsi="Segoe UI" w:cs="Segoe UI"/>
          <w:sz w:val="22"/>
          <w:szCs w:val="22"/>
          <w:lang w:val="es-MX" w:eastAsia="es-MX"/>
        </w:rPr>
        <w:t xml:space="preserve"> </w:t>
      </w:r>
      <w:r w:rsidR="007D75FF">
        <w:rPr>
          <w:rFonts w:ascii="Segoe UI" w:eastAsiaTheme="minorHAnsi" w:hAnsi="Segoe UI" w:cs="Segoe UI"/>
          <w:sz w:val="22"/>
          <w:szCs w:val="22"/>
          <w:lang w:val="es-MX" w:eastAsia="es-MX"/>
        </w:rPr>
        <w:t>mostradas</w:t>
      </w:r>
      <w:r w:rsidRPr="005856C1">
        <w:rPr>
          <w:rFonts w:ascii="Segoe UI" w:eastAsiaTheme="minorHAnsi" w:hAnsi="Segoe UI" w:cs="Segoe UI"/>
          <w:sz w:val="22"/>
          <w:szCs w:val="22"/>
          <w:lang w:val="es-MX" w:eastAsia="es-MX"/>
        </w:rPr>
        <w:t xml:space="preserve"> en la </w:t>
      </w:r>
      <w:r w:rsidR="007C2524">
        <w:rPr>
          <w:rFonts w:ascii="Segoe UI" w:eastAsiaTheme="minorHAnsi" w:hAnsi="Segoe UI" w:cs="Segoe UI"/>
          <w:sz w:val="22"/>
          <w:szCs w:val="22"/>
          <w:lang w:val="es-MX" w:eastAsia="es-MX"/>
        </w:rPr>
        <w:t>nueva sección</w:t>
      </w:r>
      <w:r w:rsidRPr="005856C1">
        <w:rPr>
          <w:rFonts w:ascii="Segoe UI" w:eastAsiaTheme="minorHAnsi" w:hAnsi="Segoe UI" w:cs="Segoe UI"/>
          <w:sz w:val="22"/>
          <w:szCs w:val="22"/>
          <w:lang w:val="es-MX" w:eastAsia="es-MX"/>
        </w:rPr>
        <w:t>.</w:t>
      </w:r>
    </w:p>
    <w:p w14:paraId="739E5035" w14:textId="77777777" w:rsidR="005856C1" w:rsidRPr="00C031E6" w:rsidRDefault="005856C1" w:rsidP="00C031E6">
      <w:pPr>
        <w:spacing w:after="0" w:line="240" w:lineRule="auto"/>
        <w:rPr>
          <w:rFonts w:cs="Segoe U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C260AB" w:rsidRPr="00A40580" w14:paraId="67526622" w14:textId="77777777" w:rsidTr="00D46C29">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8B409B7" w14:textId="77777777" w:rsidR="00C260AB" w:rsidRPr="00A40580" w:rsidRDefault="00C260AB" w:rsidP="00D46C29">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DE56E79" w14:textId="77777777" w:rsidR="00C260AB" w:rsidRPr="00A40580" w:rsidRDefault="00C260AB" w:rsidP="00D46C29">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5CBEC40" w14:textId="77777777" w:rsidR="00C260AB" w:rsidRPr="00A40580" w:rsidRDefault="00C260AB" w:rsidP="00D46C29">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B333A5A" w14:textId="77777777" w:rsidR="00C260AB" w:rsidRPr="00A40580" w:rsidRDefault="00C260AB" w:rsidP="00D46C29">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C260AB" w:rsidRPr="00A40580" w14:paraId="52C0FAD4" w14:textId="77777777" w:rsidTr="0081225A">
        <w:trPr>
          <w:trHeight w:val="482"/>
        </w:trPr>
        <w:tc>
          <w:tcPr>
            <w:tcW w:w="1780"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5F252594" w14:textId="0FA021A1" w:rsidR="00C260AB" w:rsidRPr="001A57A0" w:rsidRDefault="00385170"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Notificación</w:t>
            </w:r>
          </w:p>
        </w:tc>
        <w:tc>
          <w:tcPr>
            <w:tcW w:w="257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2F1F88F1" w14:textId="745CC2BE" w:rsidR="00C260AB" w:rsidRPr="001A57A0" w:rsidRDefault="00A649EC"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Líder</w:t>
            </w:r>
            <w:r w:rsidR="00385170">
              <w:rPr>
                <w:rFonts w:ascii="Segoe UI" w:eastAsiaTheme="minorHAnsi" w:hAnsi="Segoe UI" w:cs="Segoe UI"/>
                <w:sz w:val="22"/>
                <w:szCs w:val="22"/>
                <w:lang w:val="es-MX" w:eastAsia="es-MX"/>
              </w:rPr>
              <w:t xml:space="preserve"> del equipo</w:t>
            </w:r>
          </w:p>
        </w:tc>
        <w:tc>
          <w:tcPr>
            <w:tcW w:w="2251"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67D547C9" w14:textId="46F1D351" w:rsidR="00C260AB" w:rsidRPr="001A57A0" w:rsidRDefault="00F825FB"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que el miembro acepte una invitación</w:t>
            </w:r>
          </w:p>
        </w:tc>
        <w:tc>
          <w:tcPr>
            <w:tcW w:w="246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tcPr>
          <w:p w14:paraId="581BF75D" w14:textId="31F9BC20" w:rsidR="00C260AB" w:rsidRDefault="00D81BCB"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[usuario] aceptó tu invitación y te ha enviado un mensaje</w:t>
            </w:r>
            <w:r w:rsidR="0079340B">
              <w:rPr>
                <w:rFonts w:ascii="Segoe UI" w:eastAsiaTheme="minorHAnsi" w:hAnsi="Segoe UI" w:cs="Segoe UI"/>
                <w:sz w:val="22"/>
                <w:szCs w:val="22"/>
                <w:lang w:val="es-MX" w:eastAsia="es-MX"/>
              </w:rPr>
              <w:t xml:space="preserve">, </w:t>
            </w:r>
          </w:p>
          <w:p w14:paraId="2EDA7B36" w14:textId="77777777" w:rsidR="00C50C9D" w:rsidRDefault="0079340B"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w:t>
            </w:r>
            <w:r w:rsidR="00A21AAF">
              <w:rPr>
                <w:rFonts w:ascii="Segoe UI" w:eastAsiaTheme="minorHAnsi" w:hAnsi="Segoe UI" w:cs="Segoe UI"/>
                <w:sz w:val="22"/>
                <w:szCs w:val="22"/>
                <w:lang w:val="es-MX" w:eastAsia="es-MX"/>
              </w:rPr>
              <w:t>[</w:t>
            </w:r>
            <w:r>
              <w:rPr>
                <w:rFonts w:ascii="Segoe UI" w:eastAsiaTheme="minorHAnsi" w:hAnsi="Segoe UI" w:cs="Segoe UI"/>
                <w:sz w:val="22"/>
                <w:szCs w:val="22"/>
                <w:lang w:val="es-MX" w:eastAsia="es-MX"/>
              </w:rPr>
              <w:t>día</w:t>
            </w:r>
            <w:r w:rsidR="00A21AAF">
              <w:rPr>
                <w:rFonts w:ascii="Segoe UI" w:eastAsiaTheme="minorHAnsi" w:hAnsi="Segoe UI" w:cs="Segoe UI"/>
                <w:sz w:val="22"/>
                <w:szCs w:val="22"/>
                <w:lang w:val="es-MX" w:eastAsia="es-MX"/>
              </w:rPr>
              <w:t>] de [mes] de [año].</w:t>
            </w:r>
          </w:p>
          <w:p w14:paraId="56D326EC" w14:textId="77777777" w:rsidR="001D5A2C" w:rsidRDefault="001D5A2C" w:rsidP="00143950">
            <w:pPr>
              <w:pStyle w:val="Textoindependiente"/>
              <w:spacing w:line="276" w:lineRule="auto"/>
              <w:jc w:val="center"/>
              <w:rPr>
                <w:rFonts w:ascii="Segoe UI" w:eastAsiaTheme="minorHAnsi" w:hAnsi="Segoe UI" w:cs="Segoe UI"/>
                <w:sz w:val="22"/>
                <w:szCs w:val="22"/>
                <w:lang w:val="es-MX" w:eastAsia="es-MX"/>
              </w:rPr>
            </w:pPr>
          </w:p>
          <w:p w14:paraId="7C2FD9BC" w14:textId="6F5B7751" w:rsidR="00C260AB" w:rsidRPr="001A57A0" w:rsidRDefault="0079340B"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Ejemplo: Patricia Fernández aceptó tu invitación y te ha enviado un mensaje, el </w:t>
            </w:r>
            <w:r w:rsidR="000C01CF">
              <w:rPr>
                <w:rFonts w:ascii="Segoe UI" w:eastAsiaTheme="minorHAnsi" w:hAnsi="Segoe UI" w:cs="Segoe UI"/>
                <w:sz w:val="22"/>
                <w:szCs w:val="22"/>
                <w:lang w:val="es-MX" w:eastAsia="es-MX"/>
              </w:rPr>
              <w:t>día</w:t>
            </w:r>
            <w:r>
              <w:rPr>
                <w:rFonts w:ascii="Segoe UI" w:eastAsiaTheme="minorHAnsi" w:hAnsi="Segoe UI" w:cs="Segoe UI"/>
                <w:sz w:val="22"/>
                <w:szCs w:val="22"/>
                <w:lang w:val="es-MX" w:eastAsia="es-MX"/>
              </w:rPr>
              <w:t xml:space="preserve"> 14 de febrero de 2023.</w:t>
            </w:r>
          </w:p>
        </w:tc>
      </w:tr>
      <w:tr w:rsidR="00F825FB" w:rsidRPr="00A40580" w14:paraId="04F01AA0" w14:textId="77777777" w:rsidTr="0081225A">
        <w:trPr>
          <w:trHeight w:val="482"/>
        </w:trPr>
        <w:tc>
          <w:tcPr>
            <w:tcW w:w="1780"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624791BE" w14:textId="26556980" w:rsidR="00F825FB" w:rsidRDefault="00385170"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Notificación</w:t>
            </w:r>
          </w:p>
        </w:tc>
        <w:tc>
          <w:tcPr>
            <w:tcW w:w="257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6EAF148A" w14:textId="351750EF" w:rsidR="00F825FB" w:rsidRDefault="00385170"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Líder del equipo</w:t>
            </w:r>
          </w:p>
        </w:tc>
        <w:tc>
          <w:tcPr>
            <w:tcW w:w="2251"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4DB3EF43" w14:textId="269F73FE" w:rsidR="00F825FB" w:rsidRDefault="00F825FB"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que el miembro rechace una invitación</w:t>
            </w:r>
          </w:p>
        </w:tc>
        <w:tc>
          <w:tcPr>
            <w:tcW w:w="246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tcPr>
          <w:p w14:paraId="45D64D04" w14:textId="77777777" w:rsidR="000C01CF" w:rsidRDefault="002258D5" w:rsidP="000C01CF">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[usuario] rechazó tu invitación y te ha enviado un mensaje</w:t>
            </w:r>
            <w:r w:rsidR="000C01CF">
              <w:rPr>
                <w:rFonts w:ascii="Segoe UI" w:eastAsiaTheme="minorHAnsi" w:hAnsi="Segoe UI" w:cs="Segoe UI"/>
                <w:sz w:val="22"/>
                <w:szCs w:val="22"/>
                <w:lang w:val="es-MX" w:eastAsia="es-MX"/>
              </w:rPr>
              <w:t>, el [día] de [mes] de [año].</w:t>
            </w:r>
          </w:p>
          <w:p w14:paraId="47FFC637" w14:textId="49557522" w:rsidR="00F825FB" w:rsidRDefault="00F825FB" w:rsidP="00143950">
            <w:pPr>
              <w:pStyle w:val="Textoindependiente"/>
              <w:spacing w:line="276" w:lineRule="auto"/>
              <w:jc w:val="center"/>
              <w:rPr>
                <w:rFonts w:ascii="Segoe UI" w:eastAsiaTheme="minorHAnsi" w:hAnsi="Segoe UI" w:cs="Segoe UI"/>
                <w:sz w:val="22"/>
                <w:szCs w:val="22"/>
                <w:lang w:val="es-MX" w:eastAsia="es-MX"/>
              </w:rPr>
            </w:pPr>
          </w:p>
          <w:p w14:paraId="0AEEC45F" w14:textId="6925160C" w:rsidR="00F825FB" w:rsidRDefault="000C01CF"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lastRenderedPageBreak/>
              <w:t>Ejemplo: Juan Pérez rechazó tu invitación y te ha enviado un mensaje, el día 20 de febrero de 2023</w:t>
            </w:r>
            <w:r w:rsidR="002258D5">
              <w:rPr>
                <w:rFonts w:ascii="Segoe UI" w:eastAsiaTheme="minorHAnsi" w:hAnsi="Segoe UI" w:cs="Segoe UI"/>
                <w:sz w:val="22"/>
                <w:szCs w:val="22"/>
                <w:lang w:val="es-MX" w:eastAsia="es-MX"/>
              </w:rPr>
              <w:t>.</w:t>
            </w:r>
          </w:p>
        </w:tc>
      </w:tr>
      <w:tr w:rsidR="00F825FB" w:rsidRPr="00A40580" w14:paraId="5811620F" w14:textId="77777777" w:rsidTr="0081225A">
        <w:trPr>
          <w:trHeight w:val="482"/>
        </w:trPr>
        <w:tc>
          <w:tcPr>
            <w:tcW w:w="1780"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232546DF" w14:textId="35BD17D6" w:rsidR="00F825FB" w:rsidRDefault="00385170"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lastRenderedPageBreak/>
              <w:t>Notificación</w:t>
            </w:r>
          </w:p>
        </w:tc>
        <w:tc>
          <w:tcPr>
            <w:tcW w:w="257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681C9268" w14:textId="5A88AD79" w:rsidR="00F825FB" w:rsidRDefault="00385170"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Líder del equipo</w:t>
            </w:r>
          </w:p>
        </w:tc>
        <w:tc>
          <w:tcPr>
            <w:tcW w:w="2251"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2B297EDE" w14:textId="7D1FFB30" w:rsidR="00F825FB" w:rsidRDefault="005E24CA"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que el miembro suba una evidencia</w:t>
            </w:r>
          </w:p>
        </w:tc>
        <w:tc>
          <w:tcPr>
            <w:tcW w:w="246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tcPr>
          <w:p w14:paraId="4A39BBE1" w14:textId="77777777" w:rsidR="00F825FB" w:rsidRDefault="00A2403A"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[usuario] </w:t>
            </w:r>
            <w:r w:rsidR="0096590B">
              <w:rPr>
                <w:rFonts w:ascii="Segoe UI" w:eastAsiaTheme="minorHAnsi" w:hAnsi="Segoe UI" w:cs="Segoe UI"/>
                <w:sz w:val="22"/>
                <w:szCs w:val="22"/>
                <w:lang w:val="es-MX" w:eastAsia="es-MX"/>
              </w:rPr>
              <w:t>h</w:t>
            </w:r>
            <w:r w:rsidR="00B31BA5">
              <w:rPr>
                <w:rFonts w:ascii="Segoe UI" w:eastAsiaTheme="minorHAnsi" w:hAnsi="Segoe UI" w:cs="Segoe UI"/>
                <w:sz w:val="22"/>
                <w:szCs w:val="22"/>
                <w:lang w:val="es-MX" w:eastAsia="es-MX"/>
              </w:rPr>
              <w:t>a subido un nuevo documento</w:t>
            </w:r>
            <w:r w:rsidR="000C01CF">
              <w:rPr>
                <w:rFonts w:ascii="Segoe UI" w:eastAsiaTheme="minorHAnsi" w:hAnsi="Segoe UI" w:cs="Segoe UI"/>
                <w:sz w:val="22"/>
                <w:szCs w:val="22"/>
                <w:lang w:val="es-MX" w:eastAsia="es-MX"/>
              </w:rPr>
              <w:t>, el [día] de [mes] de [año].</w:t>
            </w:r>
          </w:p>
          <w:p w14:paraId="4E419318" w14:textId="77777777" w:rsidR="000C01CF" w:rsidRDefault="000C01CF" w:rsidP="00143950">
            <w:pPr>
              <w:pStyle w:val="Textoindependiente"/>
              <w:spacing w:line="276" w:lineRule="auto"/>
              <w:jc w:val="center"/>
              <w:rPr>
                <w:rFonts w:ascii="Segoe UI" w:eastAsiaTheme="minorHAnsi" w:hAnsi="Segoe UI" w:cs="Segoe UI"/>
                <w:sz w:val="22"/>
                <w:szCs w:val="22"/>
                <w:lang w:val="es-MX" w:eastAsia="es-MX"/>
              </w:rPr>
            </w:pPr>
          </w:p>
          <w:p w14:paraId="232A9CAD" w14:textId="77777777" w:rsidR="000C01CF" w:rsidRDefault="000C01CF"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Ejemplo:</w:t>
            </w:r>
          </w:p>
          <w:p w14:paraId="29E3996E" w14:textId="77777777" w:rsidR="000C01CF" w:rsidRDefault="000C01CF" w:rsidP="00143950">
            <w:pPr>
              <w:pStyle w:val="Textoindependiente"/>
              <w:spacing w:line="276" w:lineRule="auto"/>
              <w:jc w:val="center"/>
              <w:rPr>
                <w:rFonts w:ascii="Segoe UI" w:eastAsiaTheme="minorHAnsi" w:hAnsi="Segoe UI" w:cs="Segoe UI"/>
                <w:sz w:val="22"/>
                <w:szCs w:val="22"/>
                <w:lang w:val="es-MX" w:eastAsia="es-MX"/>
              </w:rPr>
            </w:pPr>
          </w:p>
          <w:p w14:paraId="71F4D161" w14:textId="614DA470" w:rsidR="00F825FB" w:rsidRPr="00CD758B" w:rsidRDefault="000C01CF"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Francisco Ortiz ha subido un nuevo documento, el </w:t>
            </w:r>
            <w:r w:rsidR="00C61A94">
              <w:rPr>
                <w:rFonts w:ascii="Segoe UI" w:eastAsiaTheme="minorHAnsi" w:hAnsi="Segoe UI" w:cs="Segoe UI"/>
                <w:sz w:val="22"/>
                <w:szCs w:val="22"/>
                <w:lang w:val="es-MX" w:eastAsia="es-MX"/>
              </w:rPr>
              <w:t>día</w:t>
            </w:r>
            <w:r>
              <w:rPr>
                <w:rFonts w:ascii="Segoe UI" w:eastAsiaTheme="minorHAnsi" w:hAnsi="Segoe UI" w:cs="Segoe UI"/>
                <w:sz w:val="22"/>
                <w:szCs w:val="22"/>
                <w:lang w:val="es-MX" w:eastAsia="es-MX"/>
              </w:rPr>
              <w:t xml:space="preserve"> 10 de </w:t>
            </w:r>
            <w:r w:rsidR="00856138">
              <w:rPr>
                <w:rFonts w:ascii="Segoe UI" w:eastAsiaTheme="minorHAnsi" w:hAnsi="Segoe UI" w:cs="Segoe UI"/>
                <w:sz w:val="22"/>
                <w:szCs w:val="22"/>
                <w:lang w:val="es-MX" w:eastAsia="es-MX"/>
              </w:rPr>
              <w:t>febrero de 2023.</w:t>
            </w:r>
          </w:p>
        </w:tc>
      </w:tr>
    </w:tbl>
    <w:p w14:paraId="506388D5" w14:textId="77777777" w:rsidR="00C260AB" w:rsidRDefault="00C260AB" w:rsidP="00C260AB">
      <w:pPr>
        <w:pStyle w:val="Prrafodelista"/>
        <w:spacing w:after="0"/>
        <w:jc w:val="both"/>
        <w:rPr>
          <w:rFonts w:eastAsiaTheme="majorEastAsia" w:cs="Segoe UI"/>
        </w:rPr>
      </w:pPr>
    </w:p>
    <w:p w14:paraId="30A334D6" w14:textId="77777777" w:rsidR="00C260AB" w:rsidRPr="006653EA" w:rsidRDefault="00C260AB" w:rsidP="00C260AB">
      <w:pPr>
        <w:pStyle w:val="Ttulo4"/>
        <w:rPr>
          <w:rStyle w:val="nfasisintenso"/>
          <w:rFonts w:ascii="Segoe UI" w:hAnsi="Segoe UI" w:cs="Segoe UI"/>
        </w:rPr>
      </w:pPr>
      <w:r w:rsidRPr="006653EA">
        <w:rPr>
          <w:rStyle w:val="nfasisintenso"/>
          <w:rFonts w:ascii="Segoe UI" w:hAnsi="Segoe UI" w:cs="Segoe UI"/>
        </w:rPr>
        <w:t>Catálogos relacionados</w:t>
      </w:r>
    </w:p>
    <w:p w14:paraId="002EC8C4" w14:textId="77777777" w:rsidR="00C260AB" w:rsidRPr="001030A6" w:rsidRDefault="00C260AB" w:rsidP="00C260AB">
      <w:r>
        <w:t>No aplica.</w:t>
      </w:r>
    </w:p>
    <w:p w14:paraId="1DD8C492" w14:textId="77777777" w:rsidR="00C260AB" w:rsidRDefault="00C260AB" w:rsidP="00C260AB">
      <w:pPr>
        <w:pStyle w:val="Prrafodelista"/>
        <w:ind w:left="360"/>
        <w:rPr>
          <w:rFonts w:cs="Segoe UI"/>
          <w:iCs/>
          <w:lang w:eastAsia="es-MX"/>
        </w:rPr>
      </w:pPr>
    </w:p>
    <w:p w14:paraId="1FF9E5D1" w14:textId="0B48EF9A" w:rsidR="00C260AB" w:rsidRDefault="00C260AB" w:rsidP="00C260AB">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8B0DB0" w:rsidRPr="008B0DB0">
        <w:rPr>
          <w:rFonts w:ascii="Segoe UI" w:hAnsi="Segoe UI" w:cs="Segoe UI"/>
          <w:i w:val="0"/>
          <w:iCs w:val="0"/>
        </w:rPr>
        <w:t>Mostrar listado de notificaciones</w:t>
      </w:r>
      <w:r>
        <w:rPr>
          <w:rStyle w:val="nfasisintenso"/>
          <w:rFonts w:ascii="Segoe UI" w:hAnsi="Segoe UI" w:cs="Segoe UI"/>
        </w:rPr>
        <w:t>”</w:t>
      </w:r>
    </w:p>
    <w:p w14:paraId="567A1081" w14:textId="39568803" w:rsidR="00D43C24" w:rsidRPr="00D43C24" w:rsidRDefault="00D43C24" w:rsidP="00D43C24">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C260AB" w:rsidRPr="00BC725B" w14:paraId="5260F175"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50F23D72" w14:textId="77777777" w:rsidR="00C260AB" w:rsidRPr="00987214" w:rsidRDefault="00C260AB" w:rsidP="00D46C29">
            <w:pPr>
              <w:rPr>
                <w:rFonts w:cs="Segoe UI"/>
              </w:rPr>
            </w:pPr>
            <w:r w:rsidRPr="00987214">
              <w:rPr>
                <w:rFonts w:cs="Segoe UI"/>
              </w:rPr>
              <w:t>Campo</w:t>
            </w:r>
          </w:p>
        </w:tc>
        <w:tc>
          <w:tcPr>
            <w:tcW w:w="1906" w:type="dxa"/>
          </w:tcPr>
          <w:p w14:paraId="782C12EE" w14:textId="77777777" w:rsidR="00C260AB" w:rsidRPr="00987214" w:rsidRDefault="00C260AB"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4DDF3077" w14:textId="77777777" w:rsidR="00C260AB" w:rsidRPr="00987214" w:rsidRDefault="00C260AB"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065336C0" w14:textId="77777777" w:rsidR="00C260AB" w:rsidRPr="00987214" w:rsidRDefault="00C260AB"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41681E58" w14:textId="77777777" w:rsidR="00C260AB" w:rsidRPr="00BC725B" w:rsidRDefault="00C260AB"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C260AB" w:rsidRPr="00BC725B" w14:paraId="1BC27710"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C1BE706" w14:textId="77777777" w:rsidR="00C260AB" w:rsidRPr="00BC725B" w:rsidRDefault="00C260AB" w:rsidP="00D46C29">
            <w:pPr>
              <w:rPr>
                <w:rFonts w:cs="Segoe UI"/>
              </w:rPr>
            </w:pPr>
          </w:p>
        </w:tc>
        <w:tc>
          <w:tcPr>
            <w:tcW w:w="1906" w:type="dxa"/>
          </w:tcPr>
          <w:p w14:paraId="057AC300" w14:textId="77777777" w:rsidR="00C260AB" w:rsidRPr="00BC725B" w:rsidRDefault="00C260AB" w:rsidP="00D46C29">
            <w:pPr>
              <w:cnfStyle w:val="000000100000" w:firstRow="0" w:lastRow="0" w:firstColumn="0" w:lastColumn="0" w:oddVBand="0" w:evenVBand="0" w:oddHBand="1" w:evenHBand="0" w:firstRowFirstColumn="0" w:firstRowLastColumn="0" w:lastRowFirstColumn="0" w:lastRowLastColumn="0"/>
              <w:rPr>
                <w:rFonts w:cs="Segoe UI"/>
                <w:b/>
                <w:bCs/>
              </w:rPr>
            </w:pPr>
          </w:p>
        </w:tc>
        <w:tc>
          <w:tcPr>
            <w:tcW w:w="2981" w:type="dxa"/>
          </w:tcPr>
          <w:p w14:paraId="5197872E" w14:textId="77777777" w:rsidR="00C260AB" w:rsidRPr="00BC725B" w:rsidRDefault="00C260AB" w:rsidP="00D46C29">
            <w:pPr>
              <w:cnfStyle w:val="000000100000" w:firstRow="0" w:lastRow="0" w:firstColumn="0" w:lastColumn="0" w:oddVBand="0" w:evenVBand="0" w:oddHBand="1" w:evenHBand="0" w:firstRowFirstColumn="0" w:firstRowLastColumn="0" w:lastRowFirstColumn="0" w:lastRowLastColumn="0"/>
              <w:rPr>
                <w:rFonts w:cs="Segoe UI"/>
              </w:rPr>
            </w:pPr>
          </w:p>
        </w:tc>
        <w:tc>
          <w:tcPr>
            <w:tcW w:w="1671" w:type="dxa"/>
          </w:tcPr>
          <w:p w14:paraId="3D29C1AF" w14:textId="77777777" w:rsidR="00C260AB" w:rsidRPr="00BC725B" w:rsidRDefault="00C260AB" w:rsidP="00D46C29">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2" w:type="dxa"/>
          </w:tcPr>
          <w:p w14:paraId="05F8257A" w14:textId="77777777" w:rsidR="00C260AB" w:rsidRPr="00BC725B" w:rsidRDefault="00C260AB" w:rsidP="00D46C29">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0E5E6E11" w14:textId="77777777" w:rsidR="00C260AB" w:rsidRDefault="00C260AB" w:rsidP="00C260AB">
      <w:pPr>
        <w:pStyle w:val="Prrafodelista"/>
        <w:spacing w:after="0"/>
        <w:jc w:val="both"/>
        <w:rPr>
          <w:rFonts w:eastAsiaTheme="majorEastAsia" w:cs="Segoe UI"/>
        </w:rPr>
      </w:pPr>
    </w:p>
    <w:p w14:paraId="57B14011" w14:textId="77777777" w:rsidR="00C260AB" w:rsidRPr="006653EA" w:rsidRDefault="00C260AB" w:rsidP="00C260AB">
      <w:pPr>
        <w:pStyle w:val="Ttulo4"/>
        <w:rPr>
          <w:rStyle w:val="nfasisintenso"/>
          <w:rFonts w:ascii="Segoe UI" w:hAnsi="Segoe UI" w:cs="Segoe UI"/>
        </w:rPr>
      </w:pPr>
      <w:r w:rsidRPr="006653EA">
        <w:rPr>
          <w:rStyle w:val="nfasisintenso"/>
          <w:rFonts w:ascii="Segoe UI" w:hAnsi="Segoe UI" w:cs="Segoe UI"/>
        </w:rPr>
        <w:t>Supuestos y exclusiones</w:t>
      </w:r>
    </w:p>
    <w:p w14:paraId="55A24C0C" w14:textId="46DEB690" w:rsidR="00C260AB" w:rsidRPr="0011439A" w:rsidRDefault="00B71A5B" w:rsidP="00FC64C7">
      <w:pPr>
        <w:pStyle w:val="Prrafodelista"/>
        <w:numPr>
          <w:ilvl w:val="0"/>
          <w:numId w:val="114"/>
        </w:numPr>
        <w:spacing w:after="0"/>
        <w:jc w:val="both"/>
        <w:rPr>
          <w:rFonts w:eastAsiaTheme="majorEastAsia" w:cs="Segoe UI"/>
        </w:rPr>
      </w:pPr>
      <w:r w:rsidRPr="00B71A5B">
        <w:rPr>
          <w:rFonts w:eastAsia="Times New Roman"/>
        </w:rPr>
        <w:t>No se considera acción en el clic al texto de las notificaciones, solo se visualizarán como textos.</w:t>
      </w:r>
    </w:p>
    <w:p w14:paraId="5226E454" w14:textId="77777777" w:rsidR="00BC1B49" w:rsidRPr="00B71A5B" w:rsidRDefault="00BC1B49" w:rsidP="00BC1B49">
      <w:pPr>
        <w:pStyle w:val="Prrafodelista"/>
        <w:spacing w:after="0"/>
        <w:jc w:val="both"/>
        <w:rPr>
          <w:rFonts w:eastAsiaTheme="majorEastAsia" w:cs="Segoe UI"/>
        </w:rPr>
      </w:pPr>
    </w:p>
    <w:p w14:paraId="4E4C3D54" w14:textId="77777777" w:rsidR="00C260AB" w:rsidRPr="006653EA" w:rsidRDefault="00C260AB" w:rsidP="00C260AB">
      <w:pPr>
        <w:pStyle w:val="Ttulo4"/>
        <w:rPr>
          <w:rStyle w:val="nfasisintenso"/>
          <w:rFonts w:ascii="Segoe UI" w:hAnsi="Segoe UI" w:cs="Segoe UI"/>
        </w:rPr>
      </w:pPr>
      <w:r w:rsidRPr="006653EA">
        <w:rPr>
          <w:rStyle w:val="nfasisintenso"/>
          <w:rFonts w:ascii="Segoe UI" w:hAnsi="Segoe UI" w:cs="Segoe UI"/>
        </w:rPr>
        <w:t>Anexo</w:t>
      </w:r>
    </w:p>
    <w:p w14:paraId="5DD9989B" w14:textId="77777777" w:rsidR="00C260AB" w:rsidRDefault="00C260AB" w:rsidP="00C260AB">
      <w:r>
        <w:t>No aplica.</w:t>
      </w:r>
    </w:p>
    <w:p w14:paraId="442608E6" w14:textId="7A3ECF68" w:rsidR="00400D5F" w:rsidRPr="00BC725B" w:rsidRDefault="00400D5F" w:rsidP="00400D5F">
      <w:pPr>
        <w:pStyle w:val="Ttulo2"/>
        <w:rPr>
          <w:rFonts w:ascii="Segoe UI" w:hAnsi="Segoe UI" w:cs="Segoe UI"/>
          <w:sz w:val="22"/>
          <w:szCs w:val="22"/>
        </w:rPr>
      </w:pPr>
      <w:bookmarkStart w:id="750" w:name="_Toc146029580"/>
      <w:r w:rsidRPr="00BC725B">
        <w:rPr>
          <w:rFonts w:ascii="Segoe UI" w:hAnsi="Segoe UI" w:cs="Segoe UI"/>
          <w:sz w:val="22"/>
          <w:szCs w:val="22"/>
        </w:rPr>
        <w:lastRenderedPageBreak/>
        <w:t xml:space="preserve">Requerimiento </w:t>
      </w:r>
      <w:r>
        <w:rPr>
          <w:rFonts w:ascii="Segoe UI" w:hAnsi="Segoe UI" w:cs="Segoe UI"/>
          <w:sz w:val="22"/>
          <w:szCs w:val="22"/>
        </w:rPr>
        <w:t>23</w:t>
      </w:r>
      <w:r w:rsidRPr="00BC725B">
        <w:rPr>
          <w:rFonts w:ascii="Segoe UI" w:hAnsi="Segoe UI" w:cs="Segoe UI"/>
          <w:sz w:val="22"/>
          <w:szCs w:val="22"/>
        </w:rPr>
        <w:t xml:space="preserve"> – </w:t>
      </w:r>
      <w:r w:rsidRPr="00AA6C79">
        <w:rPr>
          <w:rFonts w:ascii="Segoe UI" w:hAnsi="Segoe UI" w:cs="Segoe UI"/>
          <w:sz w:val="22"/>
          <w:szCs w:val="22"/>
        </w:rPr>
        <w:t>Habilitar a los evaluadores, acceso a las propuestas de evaluación, bloqueando modificaciones o cambios a la evaluación ya registrada por proyecto</w:t>
      </w:r>
      <w:bookmarkEnd w:id="750"/>
    </w:p>
    <w:p w14:paraId="0862BFFD" w14:textId="77777777" w:rsidR="00152F39" w:rsidRPr="00152F39" w:rsidRDefault="00152F39" w:rsidP="00152F39">
      <w:pPr>
        <w:rPr>
          <w:lang w:eastAsia="es-MX"/>
        </w:rPr>
      </w:pPr>
    </w:p>
    <w:p w14:paraId="02304B88" w14:textId="77777777" w:rsidR="00400D5F" w:rsidRPr="00BC725B" w:rsidRDefault="00400D5F" w:rsidP="00400D5F">
      <w:pPr>
        <w:pStyle w:val="Ttulo4"/>
        <w:rPr>
          <w:rStyle w:val="nfasisintenso"/>
          <w:rFonts w:ascii="Segoe UI" w:hAnsi="Segoe UI" w:cs="Segoe UI"/>
        </w:rPr>
      </w:pPr>
      <w:r w:rsidRPr="00BC725B">
        <w:rPr>
          <w:rStyle w:val="nfasisintenso"/>
          <w:rFonts w:ascii="Segoe UI" w:hAnsi="Segoe UI" w:cs="Segoe UI"/>
        </w:rPr>
        <w:t>Objetivo</w:t>
      </w:r>
    </w:p>
    <w:p w14:paraId="11CE6113" w14:textId="13DA88A4" w:rsidR="00400D5F" w:rsidRPr="00BC725B" w:rsidRDefault="00400D5F" w:rsidP="00400D5F">
      <w:pPr>
        <w:jc w:val="both"/>
        <w:rPr>
          <w:rFonts w:eastAsiaTheme="majorEastAsia" w:cs="Segoe UI"/>
        </w:rPr>
      </w:pPr>
      <w:r>
        <w:rPr>
          <w:rFonts w:eastAsiaTheme="majorEastAsia" w:cs="Segoe UI"/>
        </w:rPr>
        <w:t>Agregar a la plataforma la opción de</w:t>
      </w:r>
      <w:r w:rsidR="00F1146F">
        <w:rPr>
          <w:rFonts w:eastAsiaTheme="majorEastAsia" w:cs="Segoe UI"/>
        </w:rPr>
        <w:t xml:space="preserve"> que el evaluador pueda tener</w:t>
      </w:r>
      <w:r>
        <w:rPr>
          <w:rFonts w:eastAsiaTheme="majorEastAsia" w:cs="Segoe UI"/>
        </w:rPr>
        <w:t xml:space="preserve"> </w:t>
      </w:r>
      <w:r w:rsidR="00575078">
        <w:rPr>
          <w:rFonts w:eastAsiaTheme="majorEastAsia" w:cs="Segoe UI"/>
        </w:rPr>
        <w:t xml:space="preserve">acceso a las propuestas </w:t>
      </w:r>
      <w:r w:rsidR="005B6CF4">
        <w:rPr>
          <w:rFonts w:eastAsiaTheme="majorEastAsia" w:cs="Segoe UI"/>
        </w:rPr>
        <w:t>ya evaluadas</w:t>
      </w:r>
      <w:r w:rsidR="00F1146F">
        <w:rPr>
          <w:rFonts w:eastAsiaTheme="majorEastAsia" w:cs="Segoe UI"/>
        </w:rPr>
        <w:t>.</w:t>
      </w:r>
    </w:p>
    <w:p w14:paraId="356EC004" w14:textId="77777777" w:rsidR="00400D5F" w:rsidRPr="00BC725B" w:rsidRDefault="00400D5F" w:rsidP="00400D5F">
      <w:pPr>
        <w:pStyle w:val="Ttulo4"/>
        <w:rPr>
          <w:rStyle w:val="nfasisintenso"/>
          <w:rFonts w:ascii="Segoe UI" w:hAnsi="Segoe UI" w:cs="Segoe UI"/>
        </w:rPr>
      </w:pPr>
      <w:r w:rsidRPr="00BC725B">
        <w:rPr>
          <w:rStyle w:val="nfasisintenso"/>
          <w:rFonts w:ascii="Segoe UI" w:hAnsi="Segoe UI" w:cs="Segoe UI"/>
        </w:rPr>
        <w:t xml:space="preserve">Prototipo  </w:t>
      </w:r>
    </w:p>
    <w:p w14:paraId="74C92713" w14:textId="4ED5F213" w:rsidR="00400D5F" w:rsidRPr="004C4612" w:rsidRDefault="00041192" w:rsidP="00400D5F">
      <w:pPr>
        <w:spacing w:after="0"/>
        <w:rPr>
          <w:rFonts w:eastAsiaTheme="majorEastAsia" w:cs="Segoe UI"/>
        </w:rPr>
      </w:pPr>
      <w:r>
        <w:rPr>
          <w:rFonts w:eastAsiaTheme="majorEastAsia" w:cs="Segoe UI"/>
        </w:rPr>
        <w:t>Se muestra en las reglas de negocio.</w:t>
      </w:r>
    </w:p>
    <w:p w14:paraId="63ED0AFF" w14:textId="77777777" w:rsidR="00400D5F" w:rsidRDefault="00400D5F" w:rsidP="00400D5F">
      <w:pPr>
        <w:pStyle w:val="Prrafodelista"/>
        <w:spacing w:after="0"/>
        <w:jc w:val="both"/>
        <w:rPr>
          <w:rFonts w:eastAsiaTheme="majorEastAsia" w:cs="Segoe UI"/>
        </w:rPr>
      </w:pPr>
    </w:p>
    <w:p w14:paraId="17CBC5A9" w14:textId="77777777" w:rsidR="00400D5F" w:rsidRPr="00BC725B" w:rsidRDefault="00400D5F" w:rsidP="00400D5F">
      <w:pPr>
        <w:pStyle w:val="Ttulo4"/>
        <w:rPr>
          <w:rStyle w:val="nfasisintenso"/>
          <w:rFonts w:ascii="Segoe UI" w:hAnsi="Segoe UI" w:cs="Segoe UI"/>
        </w:rPr>
      </w:pPr>
      <w:r w:rsidRPr="00BC725B">
        <w:rPr>
          <w:rStyle w:val="nfasisintenso"/>
          <w:rFonts w:ascii="Segoe UI" w:hAnsi="Segoe UI" w:cs="Segoe UI"/>
        </w:rPr>
        <w:t>Diagrama de flujo</w:t>
      </w:r>
    </w:p>
    <w:p w14:paraId="7F6AA2E2" w14:textId="77777777" w:rsidR="00400D5F" w:rsidRPr="00BC725B" w:rsidRDefault="00400D5F" w:rsidP="00400D5F">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8F7A4AC" w14:textId="77777777" w:rsidR="00400D5F" w:rsidRPr="00BC725B" w:rsidRDefault="00400D5F" w:rsidP="00400D5F">
      <w:pPr>
        <w:pStyle w:val="Textoindependiente"/>
        <w:spacing w:line="276" w:lineRule="auto"/>
        <w:jc w:val="both"/>
        <w:rPr>
          <w:rFonts w:ascii="Segoe UI" w:eastAsiaTheme="minorHAnsi" w:hAnsi="Segoe UI" w:cs="Segoe UI"/>
          <w:iCs/>
          <w:sz w:val="22"/>
          <w:szCs w:val="22"/>
          <w:lang w:val="es-MX" w:eastAsia="es-MX"/>
        </w:rPr>
      </w:pPr>
    </w:p>
    <w:p w14:paraId="0F753BF8" w14:textId="19FC8C01" w:rsidR="00400D5F" w:rsidRPr="00BC725B" w:rsidRDefault="00400D5F" w:rsidP="00400D5F">
      <w:pPr>
        <w:pStyle w:val="Ttulo4"/>
        <w:rPr>
          <w:rStyle w:val="nfasisintenso"/>
          <w:rFonts w:ascii="Segoe UI" w:hAnsi="Segoe UI" w:cs="Segoe UI"/>
        </w:rPr>
      </w:pPr>
      <w:r w:rsidRPr="00BC725B">
        <w:rPr>
          <w:rStyle w:val="nfasisintenso"/>
          <w:rFonts w:ascii="Segoe UI" w:hAnsi="Segoe UI" w:cs="Segoe UI"/>
        </w:rPr>
        <w:t>Reglas de negocio:</w:t>
      </w:r>
      <w:r w:rsidR="00FA1D70">
        <w:rPr>
          <w:rStyle w:val="nfasisintenso"/>
          <w:rFonts w:ascii="Segoe UI" w:hAnsi="Segoe UI" w:cs="Segoe UI"/>
        </w:rPr>
        <w:t xml:space="preserve"> Acceso a las propuestas de evaluación</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400D5F" w:rsidRPr="00BC725B" w14:paraId="09290DE8"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F8A58A3" w14:textId="77777777" w:rsidR="00400D5F" w:rsidRPr="00BC725B" w:rsidRDefault="00400D5F" w:rsidP="00D46C29">
            <w:pPr>
              <w:spacing w:before="120" w:after="60"/>
              <w:jc w:val="center"/>
              <w:rPr>
                <w:rFonts w:cs="Segoe UI"/>
                <w:sz w:val="22"/>
              </w:rPr>
            </w:pPr>
            <w:r w:rsidRPr="00BC725B">
              <w:rPr>
                <w:rFonts w:cs="Segoe UI"/>
                <w:sz w:val="22"/>
              </w:rPr>
              <w:t>Id</w:t>
            </w:r>
          </w:p>
        </w:tc>
        <w:tc>
          <w:tcPr>
            <w:tcW w:w="8222" w:type="dxa"/>
          </w:tcPr>
          <w:p w14:paraId="197719E4" w14:textId="77777777" w:rsidR="00400D5F" w:rsidRPr="00BC725B" w:rsidRDefault="00400D5F" w:rsidP="00D46C2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400D5F" w:rsidRPr="00BC725B" w14:paraId="462C241B"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073B1A" w14:textId="7D8C8783" w:rsidR="00400D5F" w:rsidRPr="00BC725B" w:rsidRDefault="00E2654B"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23.1</w:t>
            </w:r>
          </w:p>
        </w:tc>
        <w:tc>
          <w:tcPr>
            <w:tcW w:w="8222" w:type="dxa"/>
            <w:vAlign w:val="center"/>
          </w:tcPr>
          <w:p w14:paraId="3B73024D" w14:textId="0BFB5F52" w:rsidR="00400D5F" w:rsidRPr="00BC725B" w:rsidRDefault="00B75542"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Este cambio aplicara para los </w:t>
            </w:r>
            <w:r w:rsidR="00850F4F">
              <w:rPr>
                <w:rFonts w:ascii="Segoe UI" w:eastAsiaTheme="minorHAnsi" w:hAnsi="Segoe UI" w:cs="Segoe UI"/>
                <w:sz w:val="22"/>
                <w:szCs w:val="22"/>
                <w:lang w:val="es-MX" w:eastAsia="es-MX"/>
              </w:rPr>
              <w:t xml:space="preserve">solucionadores </w:t>
            </w:r>
            <w:r>
              <w:rPr>
                <w:rFonts w:ascii="Segoe UI" w:eastAsiaTheme="minorHAnsi" w:hAnsi="Segoe UI" w:cs="Segoe UI"/>
                <w:sz w:val="22"/>
                <w:szCs w:val="22"/>
                <w:lang w:val="es-MX" w:eastAsia="es-MX"/>
              </w:rPr>
              <w:t>evaluadores</w:t>
            </w:r>
            <w:r w:rsidR="00E2654B">
              <w:rPr>
                <w:rFonts w:ascii="Segoe UI" w:eastAsiaTheme="minorHAnsi" w:hAnsi="Segoe UI" w:cs="Segoe UI"/>
                <w:sz w:val="22"/>
                <w:szCs w:val="22"/>
                <w:lang w:val="es-MX" w:eastAsia="es-MX"/>
              </w:rPr>
              <w:t>.</w:t>
            </w:r>
          </w:p>
        </w:tc>
      </w:tr>
      <w:tr w:rsidR="00400D5F" w:rsidRPr="00BC725B" w14:paraId="13CEA1B3"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71FB5F" w14:textId="3BADCFB5" w:rsidR="00400D5F" w:rsidRDefault="00E2654B"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23.2</w:t>
            </w:r>
          </w:p>
        </w:tc>
        <w:tc>
          <w:tcPr>
            <w:tcW w:w="8222" w:type="dxa"/>
            <w:vAlign w:val="center"/>
          </w:tcPr>
          <w:p w14:paraId="7DC54400" w14:textId="0D62F264" w:rsidR="00400D5F" w:rsidRPr="00BC725B" w:rsidRDefault="007E3CDF"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Se realizará en </w:t>
            </w:r>
            <w:r w:rsidR="00F12760">
              <w:rPr>
                <w:rFonts w:ascii="Segoe UI" w:eastAsiaTheme="minorHAnsi" w:hAnsi="Segoe UI" w:cs="Segoe UI"/>
                <w:sz w:val="22"/>
                <w:szCs w:val="22"/>
                <w:lang w:val="es-MX" w:eastAsia="es-MX"/>
              </w:rPr>
              <w:t xml:space="preserve">la pantalla de </w:t>
            </w:r>
            <w:r w:rsidR="004F46E1">
              <w:rPr>
                <w:rFonts w:ascii="Segoe UI" w:eastAsiaTheme="minorHAnsi" w:hAnsi="Segoe UI" w:cs="Segoe UI"/>
                <w:sz w:val="22"/>
                <w:szCs w:val="22"/>
                <w:lang w:val="es-MX" w:eastAsia="es-MX"/>
              </w:rPr>
              <w:t>“Propuestas asignadas por evaluar”.</w:t>
            </w:r>
          </w:p>
        </w:tc>
      </w:tr>
      <w:tr w:rsidR="00400D5F" w:rsidRPr="00BC725B" w14:paraId="7E39FEAE"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1E0081" w14:textId="386B30E4" w:rsidR="00400D5F" w:rsidRDefault="00944802"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23.3</w:t>
            </w:r>
          </w:p>
        </w:tc>
        <w:tc>
          <w:tcPr>
            <w:tcW w:w="8222" w:type="dxa"/>
            <w:vAlign w:val="center"/>
          </w:tcPr>
          <w:p w14:paraId="7C86E09B" w14:textId="236FE17F" w:rsidR="00400D5F" w:rsidRDefault="004F46E1"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w:t>
            </w:r>
            <w:r w:rsidR="00757069">
              <w:rPr>
                <w:rFonts w:ascii="Segoe UI" w:eastAsiaTheme="minorHAnsi" w:hAnsi="Segoe UI" w:cs="Segoe UI"/>
                <w:sz w:val="22"/>
                <w:szCs w:val="22"/>
                <w:lang w:val="es-MX" w:eastAsia="es-MX"/>
              </w:rPr>
              <w:t xml:space="preserve">as </w:t>
            </w:r>
            <w:r w:rsidR="006622F8">
              <w:rPr>
                <w:rFonts w:ascii="Segoe UI" w:eastAsiaTheme="minorHAnsi" w:hAnsi="Segoe UI" w:cs="Segoe UI"/>
                <w:sz w:val="22"/>
                <w:szCs w:val="22"/>
                <w:lang w:val="es-MX" w:eastAsia="es-MX"/>
              </w:rPr>
              <w:t xml:space="preserve">propuestas </w:t>
            </w:r>
            <w:r w:rsidR="00757069">
              <w:rPr>
                <w:rFonts w:ascii="Segoe UI" w:eastAsiaTheme="minorHAnsi" w:hAnsi="Segoe UI" w:cs="Segoe UI"/>
                <w:sz w:val="22"/>
                <w:szCs w:val="22"/>
                <w:lang w:val="es-MX" w:eastAsia="es-MX"/>
              </w:rPr>
              <w:t xml:space="preserve">que se encuentren en </w:t>
            </w:r>
            <w:r w:rsidR="00EB63E2">
              <w:rPr>
                <w:rFonts w:ascii="Segoe UI" w:eastAsiaTheme="minorHAnsi" w:hAnsi="Segoe UI" w:cs="Segoe UI"/>
                <w:sz w:val="22"/>
                <w:szCs w:val="22"/>
                <w:lang w:val="es-MX" w:eastAsia="es-MX"/>
              </w:rPr>
              <w:t xml:space="preserve">estatus “Completo” </w:t>
            </w:r>
            <w:r w:rsidR="00757069">
              <w:rPr>
                <w:rFonts w:ascii="Segoe UI" w:eastAsiaTheme="minorHAnsi" w:hAnsi="Segoe UI" w:cs="Segoe UI"/>
                <w:sz w:val="22"/>
                <w:szCs w:val="22"/>
                <w:lang w:val="es-MX" w:eastAsia="es-MX"/>
              </w:rPr>
              <w:t>deberá</w:t>
            </w:r>
            <w:r w:rsidR="006622F8">
              <w:rPr>
                <w:rFonts w:ascii="Segoe UI" w:eastAsiaTheme="minorHAnsi" w:hAnsi="Segoe UI" w:cs="Segoe UI"/>
                <w:sz w:val="22"/>
                <w:szCs w:val="22"/>
                <w:lang w:val="es-MX" w:eastAsia="es-MX"/>
              </w:rPr>
              <w:t xml:space="preserve">n </w:t>
            </w:r>
            <w:r w:rsidR="00EB63E2">
              <w:rPr>
                <w:rFonts w:ascii="Segoe UI" w:eastAsiaTheme="minorHAnsi" w:hAnsi="Segoe UI" w:cs="Segoe UI"/>
                <w:sz w:val="22"/>
                <w:szCs w:val="22"/>
                <w:lang w:val="es-MX" w:eastAsia="es-MX"/>
              </w:rPr>
              <w:t>mostr</w:t>
            </w:r>
            <w:r w:rsidR="0026735E">
              <w:rPr>
                <w:rFonts w:ascii="Segoe UI" w:eastAsiaTheme="minorHAnsi" w:hAnsi="Segoe UI" w:cs="Segoe UI"/>
                <w:sz w:val="22"/>
                <w:szCs w:val="22"/>
                <w:lang w:val="es-MX" w:eastAsia="es-MX"/>
              </w:rPr>
              <w:t>a</w:t>
            </w:r>
            <w:r w:rsidR="00757069">
              <w:rPr>
                <w:rFonts w:ascii="Segoe UI" w:eastAsiaTheme="minorHAnsi" w:hAnsi="Segoe UI" w:cs="Segoe UI"/>
                <w:sz w:val="22"/>
                <w:szCs w:val="22"/>
                <w:lang w:val="es-MX" w:eastAsia="es-MX"/>
              </w:rPr>
              <w:t>r</w:t>
            </w:r>
            <w:r w:rsidR="00EB63E2">
              <w:rPr>
                <w:rFonts w:ascii="Segoe UI" w:eastAsiaTheme="minorHAnsi" w:hAnsi="Segoe UI" w:cs="Segoe UI"/>
                <w:sz w:val="22"/>
                <w:szCs w:val="22"/>
                <w:lang w:val="es-MX" w:eastAsia="es-MX"/>
              </w:rPr>
              <w:t xml:space="preserve"> </w:t>
            </w:r>
            <w:r w:rsidR="00FE15DC">
              <w:rPr>
                <w:rFonts w:ascii="Segoe UI" w:eastAsiaTheme="minorHAnsi" w:hAnsi="Segoe UI" w:cs="Segoe UI"/>
                <w:sz w:val="22"/>
                <w:szCs w:val="22"/>
                <w:lang w:val="es-MX" w:eastAsia="es-MX"/>
              </w:rPr>
              <w:t>un</w:t>
            </w:r>
            <w:r w:rsidR="005F6431">
              <w:rPr>
                <w:rFonts w:ascii="Segoe UI" w:eastAsiaTheme="minorHAnsi" w:hAnsi="Segoe UI" w:cs="Segoe UI"/>
                <w:sz w:val="22"/>
                <w:szCs w:val="22"/>
                <w:lang w:val="es-MX" w:eastAsia="es-MX"/>
              </w:rPr>
              <w:t xml:space="preserve"> </w:t>
            </w:r>
            <w:proofErr w:type="gramStart"/>
            <w:r w:rsidR="005F6431">
              <w:rPr>
                <w:rFonts w:ascii="Segoe UI" w:eastAsiaTheme="minorHAnsi" w:hAnsi="Segoe UI" w:cs="Segoe UI"/>
                <w:sz w:val="22"/>
                <w:szCs w:val="22"/>
                <w:lang w:val="es-MX" w:eastAsia="es-MX"/>
              </w:rPr>
              <w:t>link</w:t>
            </w:r>
            <w:proofErr w:type="gramEnd"/>
            <w:r w:rsidR="0026735E">
              <w:rPr>
                <w:rFonts w:ascii="Segoe UI" w:eastAsiaTheme="minorHAnsi" w:hAnsi="Segoe UI" w:cs="Segoe UI"/>
                <w:sz w:val="22"/>
                <w:szCs w:val="22"/>
                <w:lang w:val="es-MX" w:eastAsia="es-MX"/>
              </w:rPr>
              <w:t xml:space="preserve"> en el campo “Nombre de la propuesta”</w:t>
            </w:r>
            <w:r w:rsidR="006622F8">
              <w:rPr>
                <w:rFonts w:ascii="Segoe UI" w:eastAsiaTheme="minorHAnsi" w:hAnsi="Segoe UI" w:cs="Segoe UI"/>
                <w:sz w:val="22"/>
                <w:szCs w:val="22"/>
                <w:lang w:val="es-MX" w:eastAsia="es-MX"/>
              </w:rPr>
              <w:t>.</w:t>
            </w:r>
          </w:p>
          <w:p w14:paraId="0F0642B6" w14:textId="22DEB158" w:rsidR="00400D5F" w:rsidRPr="00BC725B" w:rsidRDefault="005F6431" w:rsidP="00680960">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54465383" wp14:editId="734EB3B0">
                  <wp:extent cx="5083810" cy="1410970"/>
                  <wp:effectExtent l="19050" t="19050" r="21590" b="17780"/>
                  <wp:docPr id="339523255" name="Imagen 33952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083810" cy="1410970"/>
                          </a:xfrm>
                          <a:prstGeom prst="rect">
                            <a:avLst/>
                          </a:prstGeom>
                          <a:ln>
                            <a:solidFill>
                              <a:schemeClr val="bg1">
                                <a:lumMod val="75000"/>
                              </a:schemeClr>
                            </a:solidFill>
                          </a:ln>
                        </pic:spPr>
                      </pic:pic>
                    </a:graphicData>
                  </a:graphic>
                </wp:inline>
              </w:drawing>
            </w:r>
          </w:p>
        </w:tc>
      </w:tr>
      <w:tr w:rsidR="00400D5F" w:rsidRPr="00BC725B" w14:paraId="6209DB51"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EC4CC1" w14:textId="502B55BF" w:rsidR="00400D5F" w:rsidRDefault="007929D3"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23.4</w:t>
            </w:r>
          </w:p>
        </w:tc>
        <w:tc>
          <w:tcPr>
            <w:tcW w:w="8222" w:type="dxa"/>
            <w:vAlign w:val="center"/>
          </w:tcPr>
          <w:p w14:paraId="789DF6F8" w14:textId="77777777" w:rsidR="00FE15DC" w:rsidRDefault="008506DD" w:rsidP="008E66FB">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w:t>
            </w:r>
            <w:proofErr w:type="gramStart"/>
            <w:r>
              <w:rPr>
                <w:rFonts w:ascii="Segoe UI" w:eastAsiaTheme="minorHAnsi" w:hAnsi="Segoe UI" w:cs="Segoe UI"/>
                <w:sz w:val="22"/>
                <w:szCs w:val="22"/>
                <w:lang w:val="es-MX" w:eastAsia="es-MX"/>
              </w:rPr>
              <w:t>link</w:t>
            </w:r>
            <w:proofErr w:type="gramEnd"/>
            <w:r>
              <w:rPr>
                <w:rFonts w:ascii="Segoe UI" w:eastAsiaTheme="minorHAnsi" w:hAnsi="Segoe UI" w:cs="Segoe UI"/>
                <w:sz w:val="22"/>
                <w:szCs w:val="22"/>
                <w:lang w:val="es-MX" w:eastAsia="es-MX"/>
              </w:rPr>
              <w:t xml:space="preserve"> nos dirigirá a</w:t>
            </w:r>
            <w:r w:rsidR="008E66FB">
              <w:rPr>
                <w:rFonts w:ascii="Segoe UI" w:eastAsiaTheme="minorHAnsi" w:hAnsi="Segoe UI" w:cs="Segoe UI"/>
                <w:sz w:val="22"/>
                <w:szCs w:val="22"/>
                <w:lang w:val="es-MX" w:eastAsia="es-MX"/>
              </w:rPr>
              <w:t>l detalle de la propuesta</w:t>
            </w:r>
            <w:r w:rsidR="007D7091">
              <w:rPr>
                <w:rFonts w:ascii="Segoe UI" w:eastAsiaTheme="minorHAnsi" w:hAnsi="Segoe UI" w:cs="Segoe UI"/>
                <w:sz w:val="22"/>
                <w:szCs w:val="22"/>
                <w:lang w:val="es-MX" w:eastAsia="es-MX"/>
              </w:rPr>
              <w:t xml:space="preserve"> evaluada</w:t>
            </w:r>
            <w:r w:rsidR="001429EB">
              <w:rPr>
                <w:rFonts w:ascii="Segoe UI" w:eastAsiaTheme="minorHAnsi" w:hAnsi="Segoe UI" w:cs="Segoe UI"/>
                <w:sz w:val="22"/>
                <w:szCs w:val="22"/>
                <w:lang w:val="es-MX" w:eastAsia="es-MX"/>
              </w:rPr>
              <w:t xml:space="preserve">, </w:t>
            </w:r>
            <w:r>
              <w:rPr>
                <w:rFonts w:ascii="Segoe UI" w:eastAsiaTheme="minorHAnsi" w:hAnsi="Segoe UI" w:cs="Segoe UI"/>
                <w:sz w:val="22"/>
                <w:szCs w:val="22"/>
                <w:lang w:val="es-MX" w:eastAsia="es-MX"/>
              </w:rPr>
              <w:t>donde se visualizará la información</w:t>
            </w:r>
            <w:r w:rsidR="001429EB">
              <w:rPr>
                <w:rFonts w:ascii="Segoe UI" w:eastAsiaTheme="minorHAnsi" w:hAnsi="Segoe UI" w:cs="Segoe UI"/>
                <w:sz w:val="22"/>
                <w:szCs w:val="22"/>
                <w:lang w:val="es-MX" w:eastAsia="es-MX"/>
              </w:rPr>
              <w:t xml:space="preserve"> de solo lectura, </w:t>
            </w:r>
            <w:r w:rsidR="00983FC7">
              <w:rPr>
                <w:rFonts w:ascii="Segoe UI" w:eastAsiaTheme="minorHAnsi" w:hAnsi="Segoe UI" w:cs="Segoe UI"/>
                <w:sz w:val="22"/>
                <w:szCs w:val="22"/>
                <w:lang w:val="es-MX" w:eastAsia="es-MX"/>
              </w:rPr>
              <w:t xml:space="preserve">y </w:t>
            </w:r>
            <w:r w:rsidR="001429EB">
              <w:rPr>
                <w:rFonts w:ascii="Segoe UI" w:eastAsiaTheme="minorHAnsi" w:hAnsi="Segoe UI" w:cs="Segoe UI"/>
                <w:sz w:val="22"/>
                <w:szCs w:val="22"/>
                <w:lang w:val="es-MX" w:eastAsia="es-MX"/>
              </w:rPr>
              <w:t>no podrá editarse nada.</w:t>
            </w:r>
            <w:r w:rsidR="00983FC7">
              <w:rPr>
                <w:rFonts w:ascii="Segoe UI" w:eastAsiaTheme="minorHAnsi" w:hAnsi="Segoe UI" w:cs="Segoe UI"/>
                <w:sz w:val="22"/>
                <w:szCs w:val="22"/>
                <w:lang w:val="es-MX" w:eastAsia="es-MX"/>
              </w:rPr>
              <w:t xml:space="preserve"> </w:t>
            </w:r>
          </w:p>
          <w:p w14:paraId="48F59704" w14:textId="77777777" w:rsidR="00FE15DC" w:rsidRDefault="0073243D" w:rsidP="00FC64C7">
            <w:pPr>
              <w:pStyle w:val="Textoindependiente"/>
              <w:numPr>
                <w:ilvl w:val="0"/>
                <w:numId w:val="114"/>
              </w:numPr>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w:t>
            </w:r>
            <w:r w:rsidR="00983FC7">
              <w:rPr>
                <w:rFonts w:ascii="Segoe UI" w:eastAsiaTheme="minorHAnsi" w:hAnsi="Segoe UI" w:cs="Segoe UI"/>
                <w:sz w:val="22"/>
                <w:szCs w:val="22"/>
                <w:lang w:val="es-MX" w:eastAsia="es-MX"/>
              </w:rPr>
              <w:t xml:space="preserve"> bot</w:t>
            </w:r>
            <w:r>
              <w:rPr>
                <w:rFonts w:ascii="Segoe UI" w:eastAsiaTheme="minorHAnsi" w:hAnsi="Segoe UI" w:cs="Segoe UI"/>
                <w:sz w:val="22"/>
                <w:szCs w:val="22"/>
                <w:lang w:val="es-MX" w:eastAsia="es-MX"/>
              </w:rPr>
              <w:t xml:space="preserve">ón “Registrar evaluación”, estará deshabilitado. </w:t>
            </w:r>
          </w:p>
          <w:p w14:paraId="24737233" w14:textId="5F187962" w:rsidR="001429EB" w:rsidRDefault="0073243D" w:rsidP="00FC64C7">
            <w:pPr>
              <w:pStyle w:val="Textoindependiente"/>
              <w:numPr>
                <w:ilvl w:val="0"/>
                <w:numId w:val="114"/>
              </w:numPr>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w:t>
            </w:r>
            <w:proofErr w:type="gramStart"/>
            <w:r>
              <w:rPr>
                <w:rFonts w:ascii="Segoe UI" w:eastAsiaTheme="minorHAnsi" w:hAnsi="Segoe UI" w:cs="Segoe UI"/>
                <w:sz w:val="22"/>
                <w:szCs w:val="22"/>
                <w:lang w:val="es-MX" w:eastAsia="es-MX"/>
              </w:rPr>
              <w:t xml:space="preserve">botón </w:t>
            </w:r>
            <w:r w:rsidR="00983FC7">
              <w:rPr>
                <w:rFonts w:ascii="Segoe UI" w:eastAsiaTheme="minorHAnsi" w:hAnsi="Segoe UI" w:cs="Segoe UI"/>
                <w:sz w:val="22"/>
                <w:szCs w:val="22"/>
                <w:lang w:val="es-MX" w:eastAsia="es-MX"/>
              </w:rPr>
              <w:t xml:space="preserve"> </w:t>
            </w:r>
            <w:r>
              <w:rPr>
                <w:rFonts w:ascii="Segoe UI" w:eastAsiaTheme="minorHAnsi" w:hAnsi="Segoe UI" w:cs="Segoe UI"/>
                <w:sz w:val="22"/>
                <w:szCs w:val="22"/>
                <w:lang w:val="es-MX" w:eastAsia="es-MX"/>
              </w:rPr>
              <w:t>“</w:t>
            </w:r>
            <w:proofErr w:type="gramEnd"/>
            <w:r>
              <w:rPr>
                <w:rFonts w:ascii="Segoe UI" w:eastAsiaTheme="minorHAnsi" w:hAnsi="Segoe UI" w:cs="Segoe UI"/>
                <w:sz w:val="22"/>
                <w:szCs w:val="22"/>
                <w:lang w:val="es-MX" w:eastAsia="es-MX"/>
              </w:rPr>
              <w:t>Regresar al panel principal” estará habilitado.</w:t>
            </w:r>
          </w:p>
          <w:p w14:paraId="31493F30" w14:textId="5B4F0C6E" w:rsidR="00400D5F" w:rsidRDefault="0073243D" w:rsidP="008E66FB">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029CBCD2" wp14:editId="77517F83">
                  <wp:extent cx="5083810" cy="6172835"/>
                  <wp:effectExtent l="19050" t="19050" r="21590" b="18415"/>
                  <wp:docPr id="339523256" name="Imagen 33952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083810" cy="6172835"/>
                          </a:xfrm>
                          <a:prstGeom prst="rect">
                            <a:avLst/>
                          </a:prstGeom>
                          <a:ln>
                            <a:solidFill>
                              <a:schemeClr val="bg1">
                                <a:lumMod val="75000"/>
                              </a:schemeClr>
                            </a:solidFill>
                          </a:ln>
                        </pic:spPr>
                      </pic:pic>
                    </a:graphicData>
                  </a:graphic>
                </wp:inline>
              </w:drawing>
            </w:r>
          </w:p>
        </w:tc>
      </w:tr>
      <w:tr w:rsidR="00B25DCB" w:rsidRPr="00BC725B" w14:paraId="0B8AA70F"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8A49DE" w14:textId="2586083E" w:rsidR="00B25DCB" w:rsidRDefault="00726A10"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23.5</w:t>
            </w:r>
          </w:p>
        </w:tc>
        <w:tc>
          <w:tcPr>
            <w:tcW w:w="8222" w:type="dxa"/>
            <w:vAlign w:val="center"/>
          </w:tcPr>
          <w:p w14:paraId="3540A1C4" w14:textId="5E49F686" w:rsidR="00B25DCB" w:rsidRDefault="00726A10" w:rsidP="008E66FB">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funcionalidad para las propuestas que tengan estatus “Pendiente”, será la misma que se lleva hasta el momento.</w:t>
            </w:r>
          </w:p>
        </w:tc>
      </w:tr>
      <w:tr w:rsidR="00F8465F" w:rsidRPr="00BC725B" w14:paraId="71E4602B"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C3AA0B" w14:textId="3E45F05C" w:rsidR="00F8465F" w:rsidRDefault="006C6D41"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23.6</w:t>
            </w:r>
          </w:p>
        </w:tc>
        <w:tc>
          <w:tcPr>
            <w:tcW w:w="8222" w:type="dxa"/>
            <w:vAlign w:val="center"/>
          </w:tcPr>
          <w:p w14:paraId="0E5F1CE6" w14:textId="01D44B9A" w:rsidR="00F8465F" w:rsidRDefault="00A414FF" w:rsidP="008E66FB">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Una vez que el Admin finalice la convocatoria, se mostrará </w:t>
            </w:r>
            <w:r w:rsidR="004C024F">
              <w:rPr>
                <w:rFonts w:ascii="Segoe UI" w:eastAsiaTheme="minorHAnsi" w:hAnsi="Segoe UI" w:cs="Segoe UI"/>
                <w:sz w:val="22"/>
                <w:szCs w:val="22"/>
                <w:lang w:val="es-MX" w:eastAsia="es-MX"/>
              </w:rPr>
              <w:t xml:space="preserve">la convocatoria en </w:t>
            </w:r>
            <w:r>
              <w:rPr>
                <w:rFonts w:ascii="Segoe UI" w:eastAsiaTheme="minorHAnsi" w:hAnsi="Segoe UI" w:cs="Segoe UI"/>
                <w:sz w:val="22"/>
                <w:szCs w:val="22"/>
                <w:lang w:val="es-MX" w:eastAsia="es-MX"/>
              </w:rPr>
              <w:t xml:space="preserve">un nuevo Grid </w:t>
            </w:r>
            <w:r w:rsidR="004C024F">
              <w:rPr>
                <w:rFonts w:ascii="Segoe UI" w:eastAsiaTheme="minorHAnsi" w:hAnsi="Segoe UI" w:cs="Segoe UI"/>
                <w:sz w:val="22"/>
                <w:szCs w:val="22"/>
                <w:lang w:val="es-MX" w:eastAsia="es-MX"/>
              </w:rPr>
              <w:t xml:space="preserve">llamado </w:t>
            </w:r>
            <w:r>
              <w:rPr>
                <w:rFonts w:ascii="Segoe UI" w:eastAsiaTheme="minorHAnsi" w:hAnsi="Segoe UI" w:cs="Segoe UI"/>
                <w:sz w:val="22"/>
                <w:szCs w:val="22"/>
                <w:lang w:val="es-MX" w:eastAsia="es-MX"/>
              </w:rPr>
              <w:t>“</w:t>
            </w:r>
            <w:r w:rsidR="000B6AF3">
              <w:rPr>
                <w:rFonts w:ascii="Segoe UI" w:eastAsiaTheme="minorHAnsi" w:hAnsi="Segoe UI" w:cs="Segoe UI"/>
                <w:sz w:val="22"/>
                <w:szCs w:val="22"/>
                <w:lang w:val="es-MX" w:eastAsia="es-MX"/>
              </w:rPr>
              <w:t>Mis convocatorias finalizadas</w:t>
            </w:r>
            <w:r>
              <w:rPr>
                <w:rFonts w:ascii="Segoe UI" w:eastAsiaTheme="minorHAnsi" w:hAnsi="Segoe UI" w:cs="Segoe UI"/>
                <w:sz w:val="22"/>
                <w:szCs w:val="22"/>
                <w:lang w:val="es-MX" w:eastAsia="es-MX"/>
              </w:rPr>
              <w:t>”</w:t>
            </w:r>
            <w:r w:rsidR="000B6AF3">
              <w:rPr>
                <w:rFonts w:ascii="Segoe UI" w:eastAsiaTheme="minorHAnsi" w:hAnsi="Segoe UI" w:cs="Segoe UI"/>
                <w:sz w:val="22"/>
                <w:szCs w:val="22"/>
                <w:lang w:val="es-MX" w:eastAsia="es-MX"/>
              </w:rPr>
              <w:t>.</w:t>
            </w:r>
          </w:p>
        </w:tc>
      </w:tr>
      <w:tr w:rsidR="00EE4366" w:rsidRPr="00242D23" w14:paraId="0C568DDC"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484EA0" w14:textId="3F42811B" w:rsidR="00EE4366" w:rsidRPr="00242D23" w:rsidRDefault="006C6D41" w:rsidP="00EE4366">
            <w:pPr>
              <w:pStyle w:val="Textoindependiente"/>
              <w:spacing w:line="276" w:lineRule="auto"/>
              <w:jc w:val="center"/>
              <w:rPr>
                <w:rFonts w:ascii="Segoe UI" w:hAnsi="Segoe UI" w:cs="Segoe UI"/>
                <w:b w:val="0"/>
                <w:bCs w:val="0"/>
                <w:color w:val="000000" w:themeColor="text1"/>
                <w:sz w:val="22"/>
                <w:szCs w:val="22"/>
                <w:lang w:val="es-MX" w:eastAsia="es-MX"/>
              </w:rPr>
            </w:pPr>
            <w:r>
              <w:rPr>
                <w:rFonts w:ascii="Segoe UI" w:hAnsi="Segoe UI" w:cs="Segoe UI"/>
                <w:b w:val="0"/>
                <w:bCs w:val="0"/>
                <w:color w:val="000000" w:themeColor="text1"/>
                <w:sz w:val="22"/>
                <w:szCs w:val="22"/>
                <w:lang w:val="es-MX" w:eastAsia="es-MX"/>
              </w:rPr>
              <w:lastRenderedPageBreak/>
              <w:t>23.</w:t>
            </w:r>
            <w:r w:rsidR="00860A2C">
              <w:rPr>
                <w:rFonts w:ascii="Segoe UI" w:hAnsi="Segoe UI" w:cs="Segoe UI"/>
                <w:b w:val="0"/>
                <w:bCs w:val="0"/>
                <w:color w:val="000000" w:themeColor="text1"/>
                <w:sz w:val="22"/>
                <w:szCs w:val="22"/>
                <w:lang w:val="es-MX" w:eastAsia="es-MX"/>
              </w:rPr>
              <w:t>7</w:t>
            </w:r>
          </w:p>
        </w:tc>
        <w:tc>
          <w:tcPr>
            <w:tcW w:w="8222" w:type="dxa"/>
            <w:vAlign w:val="center"/>
          </w:tcPr>
          <w:p w14:paraId="00FD313C" w14:textId="326CA018" w:rsidR="00EE4366" w:rsidRPr="00242D23" w:rsidRDefault="00EE4366" w:rsidP="00EE4366">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themeColor="text1"/>
                <w:sz w:val="22"/>
                <w:szCs w:val="22"/>
                <w:lang w:val="es-MX" w:eastAsia="es-MX"/>
              </w:rPr>
            </w:pPr>
            <w:r w:rsidRPr="00242D23">
              <w:rPr>
                <w:rFonts w:ascii="Segoe UI" w:hAnsi="Segoe UI" w:cs="Segoe UI"/>
                <w:color w:val="000000" w:themeColor="text1"/>
                <w:sz w:val="22"/>
                <w:szCs w:val="22"/>
                <w:lang w:val="es-MX" w:eastAsia="es-MX"/>
              </w:rPr>
              <w:t xml:space="preserve">Los datos mostrados en el grid se detallan en la sección de campos identificados </w:t>
            </w:r>
            <w:r w:rsidR="00242D23" w:rsidRPr="00242D23">
              <w:rPr>
                <w:rFonts w:ascii="Segoe UI" w:hAnsi="Segoe UI" w:cs="Segoe UI"/>
                <w:color w:val="000000" w:themeColor="text1"/>
                <w:sz w:val="22"/>
                <w:szCs w:val="22"/>
                <w:lang w:val="es-MX" w:eastAsia="es-MX"/>
              </w:rPr>
              <w:t>“Acceso a las propuestas de evaluación</w:t>
            </w:r>
            <w:r w:rsidR="00242D23">
              <w:rPr>
                <w:rFonts w:ascii="Segoe UI" w:hAnsi="Segoe UI" w:cs="Segoe UI"/>
                <w:color w:val="000000" w:themeColor="text1"/>
                <w:sz w:val="22"/>
                <w:szCs w:val="22"/>
                <w:lang w:val="es-MX" w:eastAsia="es-MX"/>
              </w:rPr>
              <w:t>”.</w:t>
            </w:r>
          </w:p>
        </w:tc>
      </w:tr>
      <w:tr w:rsidR="00EE4366" w:rsidRPr="00BC725B" w14:paraId="445CD6C5"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4BB047" w14:textId="6710DD82" w:rsidR="00EE4366" w:rsidRDefault="00860A2C" w:rsidP="00EE4366">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23.7.1</w:t>
            </w:r>
          </w:p>
        </w:tc>
        <w:tc>
          <w:tcPr>
            <w:tcW w:w="8222" w:type="dxa"/>
            <w:vAlign w:val="center"/>
          </w:tcPr>
          <w:p w14:paraId="4EB6580D" w14:textId="7EB932F6" w:rsidR="00EE4366" w:rsidRPr="001D625A" w:rsidRDefault="00EE4366" w:rsidP="00EE4366">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B1624A">
              <w:rPr>
                <w:rFonts w:eastAsia="Times New Roman" w:cs="Segoe UI"/>
                <w:color w:val="000000"/>
                <w:sz w:val="22"/>
                <w:szCs w:val="22"/>
                <w:lang w:eastAsia="es-MX"/>
              </w:rPr>
              <w:t xml:space="preserve">En el campo “Acciones”, </w:t>
            </w:r>
            <w:r w:rsidR="007D5776">
              <w:rPr>
                <w:rFonts w:eastAsia="Times New Roman" w:cs="Segoe UI"/>
                <w:color w:val="000000"/>
                <w:sz w:val="22"/>
                <w:szCs w:val="22"/>
                <w:lang w:eastAsia="es-MX"/>
              </w:rPr>
              <w:t>se muestra</w:t>
            </w:r>
            <w:r w:rsidRPr="00B1624A">
              <w:rPr>
                <w:rFonts w:eastAsia="Times New Roman" w:cs="Segoe UI"/>
                <w:color w:val="000000"/>
                <w:sz w:val="22"/>
                <w:szCs w:val="22"/>
                <w:lang w:eastAsia="es-MX"/>
              </w:rPr>
              <w:t xml:space="preserve"> el botón </w:t>
            </w:r>
            <w:r w:rsidR="005F4E15">
              <w:rPr>
                <w:rFonts w:eastAsia="Times New Roman" w:cs="Segoe UI"/>
                <w:color w:val="000000"/>
                <w:sz w:val="22"/>
                <w:szCs w:val="22"/>
                <w:lang w:eastAsia="es-MX"/>
              </w:rPr>
              <w:t>“V</w:t>
            </w:r>
            <w:r w:rsidRPr="00B1624A">
              <w:rPr>
                <w:rFonts w:eastAsia="Times New Roman" w:cs="Segoe UI"/>
                <w:color w:val="000000"/>
                <w:sz w:val="22"/>
                <w:szCs w:val="22"/>
                <w:lang w:eastAsia="es-MX"/>
              </w:rPr>
              <w:t xml:space="preserve">er </w:t>
            </w:r>
            <w:r w:rsidR="005F4E15">
              <w:rPr>
                <w:rFonts w:eastAsia="Times New Roman" w:cs="Segoe UI"/>
                <w:color w:val="000000"/>
                <w:sz w:val="22"/>
                <w:szCs w:val="22"/>
                <w:lang w:eastAsia="es-MX"/>
              </w:rPr>
              <w:t>propuestas”</w:t>
            </w:r>
            <w:r w:rsidRPr="00B1624A">
              <w:rPr>
                <w:rFonts w:eastAsia="Times New Roman" w:cs="Segoe UI"/>
                <w:color w:val="000000"/>
                <w:sz w:val="22"/>
                <w:szCs w:val="22"/>
                <w:lang w:eastAsia="es-MX"/>
              </w:rPr>
              <w:t xml:space="preserve">, </w:t>
            </w:r>
            <w:r w:rsidR="001D625A">
              <w:rPr>
                <w:rFonts w:eastAsia="Times New Roman" w:cs="Segoe UI"/>
                <w:color w:val="000000"/>
                <w:sz w:val="22"/>
                <w:szCs w:val="22"/>
                <w:lang w:eastAsia="es-MX"/>
              </w:rPr>
              <w:t>el cual nos envía al detalle de las propuestas</w:t>
            </w:r>
            <w:r w:rsidR="005C17A4">
              <w:rPr>
                <w:rFonts w:eastAsia="Times New Roman" w:cs="Segoe UI"/>
                <w:color w:val="000000"/>
                <w:sz w:val="22"/>
                <w:szCs w:val="22"/>
                <w:lang w:eastAsia="es-MX"/>
              </w:rPr>
              <w:t xml:space="preserve">. (Ver regla de negocio </w:t>
            </w:r>
            <w:r w:rsidR="00C8415D">
              <w:rPr>
                <w:rFonts w:eastAsia="Times New Roman" w:cs="Segoe UI"/>
                <w:color w:val="000000"/>
                <w:sz w:val="22"/>
                <w:szCs w:val="22"/>
                <w:lang w:eastAsia="es-MX"/>
              </w:rPr>
              <w:t>23.4</w:t>
            </w:r>
            <w:r w:rsidR="005C17A4">
              <w:rPr>
                <w:rFonts w:eastAsia="Times New Roman" w:cs="Segoe UI"/>
                <w:color w:val="000000"/>
                <w:sz w:val="22"/>
                <w:szCs w:val="22"/>
                <w:lang w:eastAsia="es-MX"/>
              </w:rPr>
              <w:t>)</w:t>
            </w:r>
            <w:r w:rsidR="00C8415D">
              <w:rPr>
                <w:rFonts w:eastAsia="Times New Roman" w:cs="Segoe UI"/>
                <w:color w:val="000000"/>
                <w:sz w:val="22"/>
                <w:szCs w:val="22"/>
                <w:lang w:eastAsia="es-MX"/>
              </w:rPr>
              <w:t>.</w:t>
            </w:r>
          </w:p>
        </w:tc>
      </w:tr>
      <w:tr w:rsidR="00712E23" w:rsidRPr="00A93836" w14:paraId="0114D743"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EA5B4F" w14:textId="141BDAA6" w:rsidR="00712E23" w:rsidRPr="00A93836" w:rsidRDefault="00E8121A" w:rsidP="00EE4366">
            <w:pPr>
              <w:pStyle w:val="Textoindependiente"/>
              <w:spacing w:line="276" w:lineRule="auto"/>
              <w:jc w:val="center"/>
              <w:rPr>
                <w:rFonts w:ascii="Segoe UI" w:hAnsi="Segoe UI" w:cs="Segoe UI"/>
                <w:b w:val="0"/>
                <w:bCs w:val="0"/>
                <w:color w:val="000000"/>
                <w:sz w:val="22"/>
                <w:szCs w:val="22"/>
                <w:lang w:val="es-MX" w:eastAsia="es-MX"/>
              </w:rPr>
            </w:pPr>
            <w:r w:rsidRPr="00A93836">
              <w:rPr>
                <w:rFonts w:ascii="Segoe UI" w:hAnsi="Segoe UI" w:cs="Segoe UI"/>
                <w:b w:val="0"/>
                <w:bCs w:val="0"/>
                <w:color w:val="000000"/>
                <w:sz w:val="22"/>
                <w:szCs w:val="22"/>
                <w:lang w:val="es-MX" w:eastAsia="es-MX"/>
              </w:rPr>
              <w:t>23.7.1.1</w:t>
            </w:r>
          </w:p>
        </w:tc>
        <w:tc>
          <w:tcPr>
            <w:tcW w:w="8222" w:type="dxa"/>
            <w:vAlign w:val="center"/>
          </w:tcPr>
          <w:p w14:paraId="2CCEC1B4" w14:textId="5CD5C8DE" w:rsidR="00712E23" w:rsidRPr="00A93836" w:rsidRDefault="00620019" w:rsidP="00A93836">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sz w:val="22"/>
                <w:szCs w:val="22"/>
                <w:lang w:val="es-MX" w:eastAsia="es-MX"/>
              </w:rPr>
            </w:pPr>
            <w:r w:rsidRPr="00A93836">
              <w:rPr>
                <w:rFonts w:ascii="Segoe UI" w:hAnsi="Segoe UI" w:cs="Segoe UI"/>
                <w:color w:val="000000"/>
                <w:sz w:val="22"/>
                <w:szCs w:val="22"/>
                <w:lang w:val="es-MX" w:eastAsia="es-MX"/>
              </w:rPr>
              <w:t>En el detalle de las propuestas</w:t>
            </w:r>
            <w:r w:rsidR="0067678C">
              <w:rPr>
                <w:rFonts w:ascii="Segoe UI" w:hAnsi="Segoe UI" w:cs="Segoe UI"/>
                <w:color w:val="000000"/>
                <w:sz w:val="22"/>
                <w:szCs w:val="22"/>
                <w:lang w:val="es-MX" w:eastAsia="es-MX"/>
              </w:rPr>
              <w:t>, en el encabezado,</w:t>
            </w:r>
            <w:r w:rsidRPr="00A93836">
              <w:rPr>
                <w:rFonts w:ascii="Segoe UI" w:hAnsi="Segoe UI" w:cs="Segoe UI"/>
                <w:color w:val="000000"/>
                <w:sz w:val="22"/>
                <w:szCs w:val="22"/>
                <w:lang w:val="es-MX" w:eastAsia="es-MX"/>
              </w:rPr>
              <w:t xml:space="preserve"> no se deberá</w:t>
            </w:r>
            <w:r w:rsidR="0067678C">
              <w:rPr>
                <w:rFonts w:ascii="Segoe UI" w:hAnsi="Segoe UI" w:cs="Segoe UI"/>
                <w:color w:val="000000"/>
                <w:sz w:val="22"/>
                <w:szCs w:val="22"/>
                <w:lang w:val="es-MX" w:eastAsia="es-MX"/>
              </w:rPr>
              <w:t>n</w:t>
            </w:r>
            <w:r w:rsidRPr="00A93836">
              <w:rPr>
                <w:rFonts w:ascii="Segoe UI" w:hAnsi="Segoe UI" w:cs="Segoe UI"/>
                <w:color w:val="000000"/>
                <w:sz w:val="22"/>
                <w:szCs w:val="22"/>
                <w:lang w:val="es-MX" w:eastAsia="es-MX"/>
              </w:rPr>
              <w:t xml:space="preserve"> mostrar </w:t>
            </w:r>
            <w:r w:rsidR="00A93836">
              <w:rPr>
                <w:rFonts w:ascii="Segoe UI" w:hAnsi="Segoe UI" w:cs="Segoe UI"/>
                <w:color w:val="000000"/>
                <w:sz w:val="22"/>
                <w:szCs w:val="22"/>
                <w:lang w:val="es-MX" w:eastAsia="es-MX"/>
              </w:rPr>
              <w:t>datos</w:t>
            </w:r>
            <w:r w:rsidR="0067678C">
              <w:rPr>
                <w:rFonts w:ascii="Segoe UI" w:hAnsi="Segoe UI" w:cs="Segoe UI"/>
                <w:color w:val="000000"/>
                <w:sz w:val="22"/>
                <w:szCs w:val="22"/>
                <w:lang w:val="es-MX" w:eastAsia="es-MX"/>
              </w:rPr>
              <w:t>.</w:t>
            </w:r>
            <w:r w:rsidR="00A93836">
              <w:rPr>
                <w:rFonts w:ascii="Segoe UI" w:hAnsi="Segoe UI" w:cs="Segoe UI"/>
                <w:color w:val="000000"/>
                <w:sz w:val="22"/>
                <w:szCs w:val="22"/>
                <w:lang w:val="es-MX" w:eastAsia="es-MX"/>
              </w:rPr>
              <w:t xml:space="preserve"> </w:t>
            </w:r>
          </w:p>
          <w:p w14:paraId="16BD8E9D" w14:textId="28834E34" w:rsidR="006B4B28" w:rsidRPr="00A93836" w:rsidRDefault="000C6542" w:rsidP="00A93836">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sz w:val="22"/>
                <w:szCs w:val="22"/>
                <w:lang w:val="es-MX" w:eastAsia="es-MX"/>
              </w:rPr>
            </w:pPr>
            <w:r>
              <w:rPr>
                <w:noProof/>
              </w:rPr>
              <w:drawing>
                <wp:inline distT="0" distB="0" distL="0" distR="0" wp14:anchorId="69674FA2" wp14:editId="148AB660">
                  <wp:extent cx="5083810" cy="768985"/>
                  <wp:effectExtent l="0" t="0" r="2540" b="0"/>
                  <wp:docPr id="339523254" name="Imagen 33952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083810" cy="768985"/>
                          </a:xfrm>
                          <a:prstGeom prst="rect">
                            <a:avLst/>
                          </a:prstGeom>
                          <a:noFill/>
                          <a:ln>
                            <a:noFill/>
                          </a:ln>
                        </pic:spPr>
                      </pic:pic>
                    </a:graphicData>
                  </a:graphic>
                </wp:inline>
              </w:drawing>
            </w:r>
          </w:p>
        </w:tc>
      </w:tr>
      <w:tr w:rsidR="006B4B28" w:rsidRPr="00901CF5" w14:paraId="1BCACB13"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852113" w14:textId="2C57AD09" w:rsidR="006B4B28" w:rsidRPr="00901CF5" w:rsidRDefault="00B414C1" w:rsidP="00EE4366">
            <w:pPr>
              <w:pStyle w:val="Textoindependiente"/>
              <w:spacing w:line="276" w:lineRule="auto"/>
              <w:jc w:val="center"/>
              <w:rPr>
                <w:rFonts w:ascii="Segoe UI" w:hAnsi="Segoe UI" w:cs="Segoe UI"/>
                <w:b w:val="0"/>
                <w:bCs w:val="0"/>
                <w:color w:val="000000"/>
                <w:sz w:val="22"/>
                <w:szCs w:val="22"/>
                <w:lang w:val="es-MX" w:eastAsia="es-MX"/>
              </w:rPr>
            </w:pPr>
            <w:r>
              <w:rPr>
                <w:rFonts w:ascii="Segoe UI" w:hAnsi="Segoe UI" w:cs="Segoe UI"/>
                <w:b w:val="0"/>
                <w:bCs w:val="0"/>
                <w:color w:val="000000"/>
                <w:sz w:val="22"/>
                <w:szCs w:val="22"/>
                <w:lang w:val="es-MX" w:eastAsia="es-MX"/>
              </w:rPr>
              <w:t>23.7.1.2</w:t>
            </w:r>
          </w:p>
        </w:tc>
        <w:tc>
          <w:tcPr>
            <w:tcW w:w="8222" w:type="dxa"/>
            <w:vAlign w:val="center"/>
          </w:tcPr>
          <w:p w14:paraId="194D1346" w14:textId="2E1CB45D" w:rsidR="00EE02A3" w:rsidRPr="00901CF5" w:rsidRDefault="001F477C" w:rsidP="00EE4366">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01CF5">
              <w:rPr>
                <w:rFonts w:eastAsia="Times New Roman" w:cs="Segoe UI"/>
                <w:color w:val="000000"/>
                <w:sz w:val="22"/>
                <w:szCs w:val="22"/>
                <w:lang w:eastAsia="es-MX"/>
              </w:rPr>
              <w:t xml:space="preserve">El </w:t>
            </w:r>
            <w:r w:rsidR="00A87E28" w:rsidRPr="00901CF5">
              <w:rPr>
                <w:rFonts w:eastAsia="Times New Roman" w:cs="Segoe UI"/>
                <w:color w:val="000000"/>
                <w:sz w:val="22"/>
                <w:szCs w:val="22"/>
                <w:lang w:eastAsia="es-MX"/>
              </w:rPr>
              <w:t xml:space="preserve">titulo deberá </w:t>
            </w:r>
            <w:proofErr w:type="gramStart"/>
            <w:r w:rsidR="00A87E28" w:rsidRPr="00901CF5">
              <w:rPr>
                <w:rFonts w:eastAsia="Times New Roman" w:cs="Segoe UI"/>
                <w:color w:val="000000"/>
                <w:sz w:val="22"/>
                <w:szCs w:val="22"/>
                <w:lang w:eastAsia="es-MX"/>
              </w:rPr>
              <w:t xml:space="preserve">decir </w:t>
            </w:r>
            <w:r w:rsidRPr="00901CF5">
              <w:rPr>
                <w:rFonts w:eastAsia="Times New Roman" w:cs="Segoe UI"/>
                <w:color w:val="000000"/>
                <w:sz w:val="22"/>
                <w:szCs w:val="22"/>
                <w:lang w:eastAsia="es-MX"/>
              </w:rPr>
              <w:t xml:space="preserve"> “</w:t>
            </w:r>
            <w:proofErr w:type="gramEnd"/>
            <w:r w:rsidR="00467B7B" w:rsidRPr="00901CF5">
              <w:rPr>
                <w:rFonts w:eastAsia="Times New Roman" w:cs="Segoe UI"/>
                <w:color w:val="000000"/>
                <w:sz w:val="22"/>
                <w:szCs w:val="22"/>
                <w:lang w:eastAsia="es-MX"/>
              </w:rPr>
              <w:t xml:space="preserve">Propuestas </w:t>
            </w:r>
            <w:r w:rsidR="00901CF5" w:rsidRPr="00901CF5">
              <w:rPr>
                <w:rFonts w:eastAsia="Times New Roman" w:cs="Segoe UI"/>
                <w:color w:val="000000"/>
                <w:sz w:val="22"/>
                <w:szCs w:val="22"/>
                <w:lang w:eastAsia="es-MX"/>
              </w:rPr>
              <w:t>evaluadas</w:t>
            </w:r>
            <w:r w:rsidRPr="00901CF5">
              <w:rPr>
                <w:rFonts w:eastAsia="Times New Roman" w:cs="Segoe UI"/>
                <w:color w:val="000000"/>
                <w:sz w:val="22"/>
                <w:szCs w:val="22"/>
                <w:lang w:eastAsia="es-MX"/>
              </w:rPr>
              <w:t>”</w:t>
            </w:r>
            <w:r w:rsidR="00901CF5" w:rsidRPr="00901CF5">
              <w:rPr>
                <w:rFonts w:eastAsia="Times New Roman" w:cs="Segoe UI"/>
                <w:color w:val="000000"/>
                <w:sz w:val="22"/>
                <w:szCs w:val="22"/>
                <w:lang w:eastAsia="es-MX"/>
              </w:rPr>
              <w:t>.</w:t>
            </w:r>
          </w:p>
          <w:p w14:paraId="5752BA88" w14:textId="4630F920" w:rsidR="00EE02A3" w:rsidRPr="00901CF5" w:rsidRDefault="00901CF5" w:rsidP="00EE4366">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01CF5">
              <w:rPr>
                <w:rFonts w:eastAsia="Times New Roman" w:cs="Segoe UI"/>
                <w:noProof/>
                <w:color w:val="000000"/>
                <w:lang w:eastAsia="es-MX"/>
              </w:rPr>
              <w:drawing>
                <wp:inline distT="0" distB="0" distL="0" distR="0" wp14:anchorId="507B7F0C" wp14:editId="242F5086">
                  <wp:extent cx="5083810" cy="1025525"/>
                  <wp:effectExtent l="0" t="0" r="2540" b="3175"/>
                  <wp:docPr id="339523258" name="Imagen 33952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083810" cy="1025525"/>
                          </a:xfrm>
                          <a:prstGeom prst="rect">
                            <a:avLst/>
                          </a:prstGeom>
                          <a:noFill/>
                          <a:ln>
                            <a:noFill/>
                          </a:ln>
                        </pic:spPr>
                      </pic:pic>
                    </a:graphicData>
                  </a:graphic>
                </wp:inline>
              </w:drawing>
            </w:r>
          </w:p>
        </w:tc>
      </w:tr>
      <w:tr w:rsidR="004E4708" w:rsidRPr="00677BD6" w14:paraId="1F9113CE"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BAC6DF" w14:textId="2613F9E4" w:rsidR="004E4708" w:rsidRDefault="00677BD6" w:rsidP="00EE4366">
            <w:pPr>
              <w:pStyle w:val="Textoindependiente"/>
              <w:spacing w:line="276" w:lineRule="auto"/>
              <w:jc w:val="center"/>
              <w:rPr>
                <w:rFonts w:ascii="Segoe UI" w:hAnsi="Segoe UI" w:cs="Segoe UI"/>
                <w:b w:val="0"/>
                <w:bCs w:val="0"/>
                <w:color w:val="000000"/>
                <w:sz w:val="22"/>
                <w:szCs w:val="22"/>
                <w:lang w:val="es-MX" w:eastAsia="es-MX"/>
              </w:rPr>
            </w:pPr>
            <w:r>
              <w:rPr>
                <w:rFonts w:ascii="Segoe UI" w:hAnsi="Segoe UI" w:cs="Segoe UI"/>
                <w:b w:val="0"/>
                <w:bCs w:val="0"/>
                <w:color w:val="000000"/>
                <w:sz w:val="22"/>
                <w:szCs w:val="22"/>
                <w:lang w:val="es-MX" w:eastAsia="es-MX"/>
              </w:rPr>
              <w:t>23.7.1.3</w:t>
            </w:r>
          </w:p>
        </w:tc>
        <w:tc>
          <w:tcPr>
            <w:tcW w:w="8222" w:type="dxa"/>
            <w:vAlign w:val="center"/>
          </w:tcPr>
          <w:p w14:paraId="3C6C3DF1" w14:textId="467A76DB" w:rsidR="004E4708" w:rsidRPr="00677BD6" w:rsidRDefault="004E4708" w:rsidP="00677BD6">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sz w:val="22"/>
                <w:szCs w:val="22"/>
                <w:lang w:val="es-MX" w:eastAsia="es-MX"/>
              </w:rPr>
            </w:pPr>
            <w:r w:rsidRPr="00677BD6">
              <w:rPr>
                <w:rFonts w:ascii="Segoe UI" w:hAnsi="Segoe UI" w:cs="Segoe UI"/>
                <w:color w:val="000000"/>
                <w:sz w:val="22"/>
                <w:szCs w:val="22"/>
                <w:lang w:val="es-MX" w:eastAsia="es-MX"/>
              </w:rPr>
              <w:t xml:space="preserve">Solo </w:t>
            </w:r>
            <w:r w:rsidR="00677BD6" w:rsidRPr="00677BD6">
              <w:rPr>
                <w:rFonts w:ascii="Segoe UI" w:hAnsi="Segoe UI" w:cs="Segoe UI"/>
                <w:color w:val="000000"/>
                <w:sz w:val="22"/>
                <w:szCs w:val="22"/>
                <w:lang w:val="es-MX" w:eastAsia="es-MX"/>
              </w:rPr>
              <w:t>se deberán mostrar las propuestas que estén en el estatus “Completo”.</w:t>
            </w:r>
          </w:p>
        </w:tc>
      </w:tr>
    </w:tbl>
    <w:p w14:paraId="0CDD61BD" w14:textId="77777777" w:rsidR="00400D5F" w:rsidRDefault="00400D5F" w:rsidP="00400D5F">
      <w:pPr>
        <w:pStyle w:val="Prrafodelista"/>
        <w:spacing w:after="0"/>
        <w:jc w:val="both"/>
        <w:rPr>
          <w:rFonts w:eastAsiaTheme="majorEastAsia" w:cs="Segoe UI"/>
        </w:rPr>
      </w:pPr>
    </w:p>
    <w:p w14:paraId="6A7834FA" w14:textId="77777777" w:rsidR="00B625A1" w:rsidRDefault="00B625A1" w:rsidP="00400D5F">
      <w:pPr>
        <w:pStyle w:val="Prrafodelista"/>
        <w:spacing w:after="0"/>
        <w:jc w:val="both"/>
        <w:rPr>
          <w:rFonts w:eastAsiaTheme="majorEastAsia" w:cs="Segoe UI"/>
        </w:rPr>
      </w:pPr>
    </w:p>
    <w:p w14:paraId="7CEA8BC8" w14:textId="77777777" w:rsidR="00B625A1" w:rsidRDefault="00B625A1" w:rsidP="00400D5F">
      <w:pPr>
        <w:pStyle w:val="Prrafodelista"/>
        <w:spacing w:after="0"/>
        <w:jc w:val="both"/>
        <w:rPr>
          <w:rFonts w:eastAsiaTheme="majorEastAsia" w:cs="Segoe UI"/>
        </w:rPr>
      </w:pPr>
    </w:p>
    <w:p w14:paraId="23FB3726" w14:textId="77777777" w:rsidR="00400D5F" w:rsidRPr="006653EA" w:rsidRDefault="00400D5F" w:rsidP="00400D5F">
      <w:pPr>
        <w:pStyle w:val="Ttulo4"/>
        <w:rPr>
          <w:rStyle w:val="nfasisintenso"/>
          <w:rFonts w:ascii="Segoe UI" w:hAnsi="Segoe UI" w:cs="Segoe UI"/>
        </w:rPr>
      </w:pPr>
      <w:r w:rsidRPr="006653EA">
        <w:rPr>
          <w:rStyle w:val="nfasisintenso"/>
          <w:rFonts w:ascii="Segoe UI" w:hAnsi="Segoe UI" w:cs="Segoe UI"/>
        </w:rPr>
        <w:t>Notificaciones asociadas</w:t>
      </w:r>
    </w:p>
    <w:p w14:paraId="777F7C13" w14:textId="12BECBB6" w:rsidR="00400D5F" w:rsidRPr="005100BD" w:rsidRDefault="00B625A1" w:rsidP="005100BD">
      <w:pPr>
        <w:rPr>
          <w:rFonts w:cs="Segoe UI"/>
          <w:lang w:eastAsia="es-MX"/>
        </w:rPr>
      </w:pPr>
      <w:r w:rsidRPr="005100BD">
        <w:rPr>
          <w:rFonts w:cs="Segoe UI"/>
          <w:lang w:eastAsia="es-MX"/>
        </w:rPr>
        <w:t>No aplica.</w:t>
      </w:r>
      <w:r w:rsidR="00400D5F" w:rsidRPr="005100BD">
        <w:rPr>
          <w:rFonts w:cs="Segoe U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400D5F" w:rsidRPr="00A40580" w14:paraId="1FB2A80C" w14:textId="77777777" w:rsidTr="00D46C29">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0C7EBD8" w14:textId="77777777" w:rsidR="00400D5F" w:rsidRPr="00A40580" w:rsidRDefault="00400D5F" w:rsidP="00D46C29">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0AFC2EB" w14:textId="77777777" w:rsidR="00400D5F" w:rsidRPr="00A40580" w:rsidRDefault="00400D5F" w:rsidP="00D46C29">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1D5782E" w14:textId="77777777" w:rsidR="00400D5F" w:rsidRPr="00A40580" w:rsidRDefault="00400D5F" w:rsidP="00D46C29">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5704923" w14:textId="77777777" w:rsidR="00400D5F" w:rsidRPr="00A40580" w:rsidRDefault="00400D5F" w:rsidP="00D46C29">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400D5F" w:rsidRPr="00A40580" w14:paraId="1DDCB05F" w14:textId="77777777" w:rsidTr="00D46C29">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3E59027" w14:textId="0F70F114" w:rsidR="00400D5F" w:rsidRPr="001A57A0" w:rsidRDefault="005100BD" w:rsidP="005100B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38D8000F" w14:textId="7ADD38B2" w:rsidR="00400D5F" w:rsidRPr="001A57A0" w:rsidRDefault="005100BD" w:rsidP="005100B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51871BC3" w14:textId="13D4F9DB" w:rsidR="00400D5F" w:rsidRPr="001A57A0" w:rsidRDefault="005100BD" w:rsidP="005100B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740D949" w14:textId="6C81FD54" w:rsidR="00400D5F" w:rsidRPr="001A57A0" w:rsidRDefault="005100BD" w:rsidP="005100B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3666E0BD" w14:textId="77777777" w:rsidR="00400D5F" w:rsidRDefault="00400D5F" w:rsidP="00400D5F">
      <w:pPr>
        <w:pStyle w:val="Prrafodelista"/>
        <w:spacing w:after="0"/>
        <w:jc w:val="both"/>
        <w:rPr>
          <w:rFonts w:eastAsiaTheme="majorEastAsia" w:cs="Segoe UI"/>
        </w:rPr>
      </w:pPr>
    </w:p>
    <w:p w14:paraId="23C87D4A" w14:textId="77777777" w:rsidR="00400D5F" w:rsidRDefault="00400D5F" w:rsidP="00400D5F">
      <w:pPr>
        <w:pStyle w:val="Prrafodelista"/>
        <w:spacing w:after="0"/>
        <w:jc w:val="both"/>
        <w:rPr>
          <w:rFonts w:eastAsiaTheme="majorEastAsia" w:cs="Segoe UI"/>
        </w:rPr>
      </w:pPr>
    </w:p>
    <w:p w14:paraId="5D7B566C" w14:textId="77777777" w:rsidR="00400D5F" w:rsidRPr="006653EA" w:rsidRDefault="00400D5F" w:rsidP="00400D5F">
      <w:pPr>
        <w:pStyle w:val="Ttulo4"/>
        <w:rPr>
          <w:rStyle w:val="nfasisintenso"/>
          <w:rFonts w:ascii="Segoe UI" w:hAnsi="Segoe UI" w:cs="Segoe UI"/>
        </w:rPr>
      </w:pPr>
      <w:r w:rsidRPr="006653EA">
        <w:rPr>
          <w:rStyle w:val="nfasisintenso"/>
          <w:rFonts w:ascii="Segoe UI" w:hAnsi="Segoe UI" w:cs="Segoe UI"/>
        </w:rPr>
        <w:t>Catálogos relacionados</w:t>
      </w:r>
    </w:p>
    <w:p w14:paraId="5FAF6591" w14:textId="77777777" w:rsidR="00400D5F" w:rsidRPr="005100BD" w:rsidRDefault="00400D5F" w:rsidP="00400D5F">
      <w:pPr>
        <w:rPr>
          <w:rFonts w:cs="Segoe UI"/>
          <w:lang w:eastAsia="es-MX"/>
        </w:rPr>
      </w:pPr>
      <w:r w:rsidRPr="005100BD">
        <w:rPr>
          <w:rFonts w:cs="Segoe UI"/>
          <w:lang w:eastAsia="es-MX"/>
        </w:rPr>
        <w:t>No aplica.</w:t>
      </w:r>
    </w:p>
    <w:p w14:paraId="66D860F0" w14:textId="77777777" w:rsidR="00400D5F" w:rsidRDefault="00400D5F" w:rsidP="00400D5F">
      <w:pPr>
        <w:pStyle w:val="Prrafodelista"/>
        <w:ind w:left="360"/>
        <w:rPr>
          <w:rFonts w:cs="Segoe UI"/>
          <w:iCs/>
          <w:lang w:eastAsia="es-MX"/>
        </w:rPr>
      </w:pPr>
    </w:p>
    <w:p w14:paraId="160BBB4B" w14:textId="2B4BB648" w:rsidR="00400D5F" w:rsidRDefault="00400D5F" w:rsidP="00400D5F">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5100BD">
        <w:rPr>
          <w:rStyle w:val="nfasisintenso"/>
          <w:rFonts w:ascii="Segoe UI" w:hAnsi="Segoe UI" w:cs="Segoe UI"/>
        </w:rPr>
        <w:t>Acceso a las propuestas de evaluación</w:t>
      </w:r>
      <w:r>
        <w:rPr>
          <w:rStyle w:val="nfasisintenso"/>
          <w:rFonts w:ascii="Segoe UI" w:hAnsi="Segoe UI" w:cs="Segoe UI"/>
        </w:rPr>
        <w:t>”</w:t>
      </w:r>
    </w:p>
    <w:p w14:paraId="1FDCE711" w14:textId="749F07B1" w:rsidR="005100BD" w:rsidRPr="005100BD" w:rsidRDefault="00041192" w:rsidP="005100BD">
      <w:r>
        <w:t>No aplica.</w:t>
      </w:r>
    </w:p>
    <w:tbl>
      <w:tblPr>
        <w:tblStyle w:val="Listaclara-nfasis1"/>
        <w:tblW w:w="9704"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378"/>
        <w:gridCol w:w="2747"/>
        <w:gridCol w:w="4370"/>
        <w:gridCol w:w="209"/>
      </w:tblGrid>
      <w:tr w:rsidR="00400D5F" w:rsidRPr="00BC725B" w14:paraId="3F42A34E" w14:textId="77777777" w:rsidTr="00DD297D">
        <w:trPr>
          <w:cnfStyle w:val="100000000000" w:firstRow="1" w:lastRow="0" w:firstColumn="0" w:lastColumn="0" w:oddVBand="0" w:evenVBand="0" w:oddHBand="0" w:evenHBand="0" w:firstRowFirstColumn="0" w:firstRowLastColumn="0" w:lastRowFirstColumn="0" w:lastRowLastColumn="0"/>
          <w:trHeight w:val="633"/>
        </w:trPr>
        <w:tc>
          <w:tcPr>
            <w:cnfStyle w:val="001000000000" w:firstRow="0" w:lastRow="0" w:firstColumn="1" w:lastColumn="0" w:oddVBand="0" w:evenVBand="0" w:oddHBand="0" w:evenHBand="0" w:firstRowFirstColumn="0" w:firstRowLastColumn="0" w:lastRowFirstColumn="0" w:lastRowLastColumn="0"/>
            <w:tcW w:w="2431" w:type="dxa"/>
          </w:tcPr>
          <w:p w14:paraId="5B1CF97F" w14:textId="77777777" w:rsidR="00400D5F" w:rsidRPr="00987214" w:rsidRDefault="00400D5F" w:rsidP="00D46C29">
            <w:pPr>
              <w:rPr>
                <w:rFonts w:cs="Segoe UI"/>
              </w:rPr>
            </w:pPr>
            <w:r w:rsidRPr="00987214">
              <w:rPr>
                <w:rFonts w:cs="Segoe UI"/>
              </w:rPr>
              <w:lastRenderedPageBreak/>
              <w:t>Campo</w:t>
            </w:r>
          </w:p>
        </w:tc>
        <w:tc>
          <w:tcPr>
            <w:tcW w:w="2821" w:type="dxa"/>
          </w:tcPr>
          <w:p w14:paraId="019C6165" w14:textId="77777777" w:rsidR="00400D5F" w:rsidRPr="00987214" w:rsidRDefault="00400D5F"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4452" w:type="dxa"/>
            <w:gridSpan w:val="2"/>
          </w:tcPr>
          <w:p w14:paraId="67511484" w14:textId="77777777" w:rsidR="00400D5F" w:rsidRPr="00987214" w:rsidRDefault="00400D5F"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r>
      <w:tr w:rsidR="00DD297D" w:rsidRPr="00BC725B" w14:paraId="07B6CD75" w14:textId="77777777" w:rsidTr="00DD297D">
        <w:trPr>
          <w:gridAfter w:val="1"/>
          <w:cnfStyle w:val="000000100000" w:firstRow="0" w:lastRow="0" w:firstColumn="0" w:lastColumn="0" w:oddVBand="0" w:evenVBand="0" w:oddHBand="1" w:evenHBand="0" w:firstRowFirstColumn="0" w:firstRowLastColumn="0" w:lastRowFirstColumn="0" w:lastRowLastColumn="0"/>
          <w:wAfter w:w="219" w:type="dxa"/>
          <w:trHeight w:val="633"/>
        </w:trPr>
        <w:tc>
          <w:tcPr>
            <w:cnfStyle w:val="001000000000" w:firstRow="0" w:lastRow="0" w:firstColumn="1" w:lastColumn="0" w:oddVBand="0" w:evenVBand="0" w:oddHBand="0" w:evenHBand="0" w:firstRowFirstColumn="0" w:firstRowLastColumn="0" w:lastRowFirstColumn="0" w:lastRowLastColumn="0"/>
            <w:tcW w:w="2431" w:type="dxa"/>
          </w:tcPr>
          <w:p w14:paraId="05113F34" w14:textId="197A92B2" w:rsidR="00DD297D" w:rsidRPr="00DD297D" w:rsidRDefault="00DD297D" w:rsidP="003807AB">
            <w:pPr>
              <w:rPr>
                <w:b w:val="0"/>
                <w:bCs w:val="0"/>
              </w:rPr>
            </w:pPr>
            <w:r w:rsidRPr="00DD297D">
              <w:rPr>
                <w:b w:val="0"/>
                <w:bCs w:val="0"/>
              </w:rPr>
              <w:t>Nombre de la convocatoria</w:t>
            </w:r>
          </w:p>
        </w:tc>
        <w:tc>
          <w:tcPr>
            <w:tcW w:w="2821" w:type="dxa"/>
          </w:tcPr>
          <w:p w14:paraId="01B25EAC" w14:textId="2A25702A" w:rsidR="00DD297D" w:rsidRPr="00DD297D" w:rsidRDefault="00DD297D" w:rsidP="00011681">
            <w:pPr>
              <w:jc w:val="center"/>
              <w:cnfStyle w:val="000000100000" w:firstRow="0" w:lastRow="0" w:firstColumn="0" w:lastColumn="0" w:oddVBand="0" w:evenVBand="0" w:oddHBand="1" w:evenHBand="0" w:firstRowFirstColumn="0" w:firstRowLastColumn="0" w:lastRowFirstColumn="0" w:lastRowLastColumn="0"/>
            </w:pPr>
            <w:r w:rsidRPr="00DD297D">
              <w:t>Nombre de la convocatoria</w:t>
            </w:r>
          </w:p>
        </w:tc>
        <w:tc>
          <w:tcPr>
            <w:tcW w:w="4452" w:type="dxa"/>
          </w:tcPr>
          <w:p w14:paraId="28F66FDD" w14:textId="77777777" w:rsidR="006F1367" w:rsidRPr="00BC725B" w:rsidRDefault="006F1367" w:rsidP="006F1367">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32E6A97A" w14:textId="112E4BF4" w:rsidR="00DD297D" w:rsidRPr="00DD297D" w:rsidRDefault="006F1367" w:rsidP="006F1367">
            <w:pPr>
              <w:cnfStyle w:val="000000100000" w:firstRow="0" w:lastRow="0" w:firstColumn="0" w:lastColumn="0" w:oddVBand="0" w:evenVBand="0" w:oddHBand="1" w:evenHBand="0" w:firstRowFirstColumn="0" w:firstRowLastColumn="0" w:lastRowFirstColumn="0" w:lastRowLastColumn="0"/>
            </w:pPr>
            <w:r w:rsidRPr="00BC725B">
              <w:rPr>
                <w:rFonts w:cs="Segoe UI"/>
              </w:rPr>
              <w:t xml:space="preserve">Ejemplo: Health </w:t>
            </w:r>
            <w:proofErr w:type="spellStart"/>
            <w:r w:rsidRPr="00BC725B">
              <w:rPr>
                <w:rFonts w:cs="Segoe UI"/>
              </w:rPr>
              <w:t>Pioneers</w:t>
            </w:r>
            <w:proofErr w:type="spellEnd"/>
          </w:p>
        </w:tc>
      </w:tr>
      <w:tr w:rsidR="006F1367" w:rsidRPr="00BC725B" w14:paraId="65C13C8E" w14:textId="77777777" w:rsidTr="00DD297D">
        <w:trPr>
          <w:gridAfter w:val="1"/>
          <w:wAfter w:w="219" w:type="dxa"/>
          <w:trHeight w:val="317"/>
        </w:trPr>
        <w:tc>
          <w:tcPr>
            <w:cnfStyle w:val="001000000000" w:firstRow="0" w:lastRow="0" w:firstColumn="1" w:lastColumn="0" w:oddVBand="0" w:evenVBand="0" w:oddHBand="0" w:evenHBand="0" w:firstRowFirstColumn="0" w:firstRowLastColumn="0" w:lastRowFirstColumn="0" w:lastRowLastColumn="0"/>
            <w:tcW w:w="2431" w:type="dxa"/>
          </w:tcPr>
          <w:p w14:paraId="436110A3" w14:textId="43D65312" w:rsidR="006F1367" w:rsidRPr="008F1490" w:rsidRDefault="006F1367" w:rsidP="00AF7119">
            <w:pPr>
              <w:rPr>
                <w:b w:val="0"/>
                <w:bCs w:val="0"/>
              </w:rPr>
            </w:pPr>
            <w:r w:rsidRPr="008F1490">
              <w:rPr>
                <w:b w:val="0"/>
                <w:bCs w:val="0"/>
              </w:rPr>
              <w:t>Fecha de finalización</w:t>
            </w:r>
          </w:p>
        </w:tc>
        <w:tc>
          <w:tcPr>
            <w:tcW w:w="2821" w:type="dxa"/>
          </w:tcPr>
          <w:p w14:paraId="7DC806B7" w14:textId="23D46AFC" w:rsidR="006F1367" w:rsidRPr="008F1490" w:rsidRDefault="006F1367" w:rsidP="006F1367">
            <w:pPr>
              <w:jc w:val="center"/>
              <w:cnfStyle w:val="000000000000" w:firstRow="0" w:lastRow="0" w:firstColumn="0" w:lastColumn="0" w:oddVBand="0" w:evenVBand="0" w:oddHBand="0" w:evenHBand="0" w:firstRowFirstColumn="0" w:firstRowLastColumn="0" w:lastRowFirstColumn="0" w:lastRowLastColumn="0"/>
            </w:pPr>
            <w:r>
              <w:rPr>
                <w:rFonts w:eastAsia="Times New Roman"/>
              </w:rPr>
              <w:t>Fecha en que se finalizó la convocatoria</w:t>
            </w:r>
          </w:p>
        </w:tc>
        <w:tc>
          <w:tcPr>
            <w:tcW w:w="4452" w:type="dxa"/>
          </w:tcPr>
          <w:p w14:paraId="45AE88F3" w14:textId="77777777" w:rsidR="006F1367" w:rsidRDefault="006F1367" w:rsidP="006F1367">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Tipo de dato: </w:t>
            </w:r>
            <w:r>
              <w:rPr>
                <w:rFonts w:cs="Segoe UI"/>
              </w:rPr>
              <w:t>FECHA</w:t>
            </w:r>
            <w:r w:rsidRPr="00D26872">
              <w:rPr>
                <w:rFonts w:cs="Segoe UI"/>
              </w:rPr>
              <w:t>.</w:t>
            </w:r>
          </w:p>
          <w:p w14:paraId="53C8A140" w14:textId="77777777" w:rsidR="006F1367" w:rsidRPr="00D26872" w:rsidRDefault="006F1367" w:rsidP="006F136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10/04/23</w:t>
            </w:r>
          </w:p>
          <w:p w14:paraId="7DB6A1F3" w14:textId="77777777" w:rsidR="006F1367" w:rsidRPr="008F1490" w:rsidRDefault="006F1367" w:rsidP="006F1367">
            <w:pPr>
              <w:jc w:val="center"/>
              <w:cnfStyle w:val="000000000000" w:firstRow="0" w:lastRow="0" w:firstColumn="0" w:lastColumn="0" w:oddVBand="0" w:evenVBand="0" w:oddHBand="0" w:evenHBand="0" w:firstRowFirstColumn="0" w:firstRowLastColumn="0" w:lastRowFirstColumn="0" w:lastRowLastColumn="0"/>
            </w:pPr>
          </w:p>
        </w:tc>
      </w:tr>
      <w:tr w:rsidR="006F1367" w:rsidRPr="00BC725B" w14:paraId="4DF5756E" w14:textId="77777777" w:rsidTr="00DD297D">
        <w:trPr>
          <w:gridAfter w:val="1"/>
          <w:cnfStyle w:val="000000100000" w:firstRow="0" w:lastRow="0" w:firstColumn="0" w:lastColumn="0" w:oddVBand="0" w:evenVBand="0" w:oddHBand="1" w:evenHBand="0" w:firstRowFirstColumn="0" w:firstRowLastColumn="0" w:lastRowFirstColumn="0" w:lastRowLastColumn="0"/>
          <w:wAfter w:w="219" w:type="dxa"/>
          <w:trHeight w:val="317"/>
        </w:trPr>
        <w:tc>
          <w:tcPr>
            <w:cnfStyle w:val="001000000000" w:firstRow="0" w:lastRow="0" w:firstColumn="1" w:lastColumn="0" w:oddVBand="0" w:evenVBand="0" w:oddHBand="0" w:evenHBand="0" w:firstRowFirstColumn="0" w:firstRowLastColumn="0" w:lastRowFirstColumn="0" w:lastRowLastColumn="0"/>
            <w:tcW w:w="2431" w:type="dxa"/>
          </w:tcPr>
          <w:p w14:paraId="502AA4F0" w14:textId="4362EA55" w:rsidR="006F1367" w:rsidRPr="008F1490" w:rsidRDefault="006F1367" w:rsidP="003807AB">
            <w:pPr>
              <w:rPr>
                <w:b w:val="0"/>
                <w:bCs w:val="0"/>
              </w:rPr>
            </w:pPr>
            <w:r w:rsidRPr="008F1490">
              <w:rPr>
                <w:b w:val="0"/>
                <w:bCs w:val="0"/>
              </w:rPr>
              <w:t xml:space="preserve">Botón </w:t>
            </w:r>
          </w:p>
        </w:tc>
        <w:tc>
          <w:tcPr>
            <w:tcW w:w="2821" w:type="dxa"/>
          </w:tcPr>
          <w:p w14:paraId="0F0662EF" w14:textId="69497D90" w:rsidR="006F1367" w:rsidRPr="008F1490" w:rsidRDefault="003807AB" w:rsidP="006F1367">
            <w:pPr>
              <w:jc w:val="center"/>
              <w:cnfStyle w:val="000000100000" w:firstRow="0" w:lastRow="0" w:firstColumn="0" w:lastColumn="0" w:oddVBand="0" w:evenVBand="0" w:oddHBand="1" w:evenHBand="0" w:firstRowFirstColumn="0" w:firstRowLastColumn="0" w:lastRowFirstColumn="0" w:lastRowLastColumn="0"/>
            </w:pPr>
            <w:r>
              <w:t>Ver propuestas</w:t>
            </w:r>
          </w:p>
        </w:tc>
        <w:tc>
          <w:tcPr>
            <w:tcW w:w="4452" w:type="dxa"/>
          </w:tcPr>
          <w:p w14:paraId="030E12D7" w14:textId="475D57A3" w:rsidR="006F1367" w:rsidRPr="008F1490" w:rsidRDefault="003807AB" w:rsidP="003807AB">
            <w:pPr>
              <w:cnfStyle w:val="000000100000" w:firstRow="0" w:lastRow="0" w:firstColumn="0" w:lastColumn="0" w:oddVBand="0" w:evenVBand="0" w:oddHBand="1" w:evenHBand="0" w:firstRowFirstColumn="0" w:firstRowLastColumn="0" w:lastRowFirstColumn="0" w:lastRowLastColumn="0"/>
            </w:pPr>
            <w:r>
              <w:t>Tipo de botón: Icono</w:t>
            </w:r>
          </w:p>
        </w:tc>
      </w:tr>
    </w:tbl>
    <w:p w14:paraId="28606906" w14:textId="77777777" w:rsidR="00400D5F" w:rsidRDefault="00400D5F" w:rsidP="00400D5F">
      <w:pPr>
        <w:pStyle w:val="Prrafodelista"/>
        <w:spacing w:after="0"/>
        <w:jc w:val="both"/>
        <w:rPr>
          <w:rFonts w:eastAsiaTheme="majorEastAsia" w:cs="Segoe UI"/>
        </w:rPr>
      </w:pPr>
    </w:p>
    <w:p w14:paraId="15A9C900" w14:textId="77777777" w:rsidR="00400D5F" w:rsidRPr="006653EA" w:rsidRDefault="00400D5F" w:rsidP="00400D5F">
      <w:pPr>
        <w:pStyle w:val="Ttulo4"/>
        <w:rPr>
          <w:rStyle w:val="nfasisintenso"/>
          <w:rFonts w:ascii="Segoe UI" w:hAnsi="Segoe UI" w:cs="Segoe UI"/>
        </w:rPr>
      </w:pPr>
      <w:r w:rsidRPr="006653EA">
        <w:rPr>
          <w:rStyle w:val="nfasisintenso"/>
          <w:rFonts w:ascii="Segoe UI" w:hAnsi="Segoe UI" w:cs="Segoe UI"/>
        </w:rPr>
        <w:t>Supuestos y exclusiones</w:t>
      </w:r>
    </w:p>
    <w:p w14:paraId="232A5BB2" w14:textId="4881736E" w:rsidR="00400D5F" w:rsidRDefault="00041192" w:rsidP="00CB38DC">
      <w:pPr>
        <w:spacing w:after="0"/>
        <w:jc w:val="both"/>
        <w:rPr>
          <w:rFonts w:eastAsiaTheme="majorEastAsia" w:cs="Segoe UI"/>
        </w:rPr>
      </w:pPr>
      <w:r>
        <w:rPr>
          <w:rFonts w:eastAsiaTheme="majorEastAsia" w:cs="Segoe UI"/>
        </w:rPr>
        <w:t>No aplica.</w:t>
      </w:r>
    </w:p>
    <w:p w14:paraId="2B0C70DD" w14:textId="77777777" w:rsidR="00400D5F" w:rsidRPr="0011439A" w:rsidRDefault="00400D5F" w:rsidP="00400D5F">
      <w:pPr>
        <w:pStyle w:val="Prrafodelista"/>
        <w:spacing w:after="0"/>
        <w:ind w:left="1440"/>
        <w:jc w:val="both"/>
        <w:rPr>
          <w:rFonts w:eastAsiaTheme="majorEastAsia" w:cs="Segoe UI"/>
        </w:rPr>
      </w:pPr>
    </w:p>
    <w:p w14:paraId="1752A6C7" w14:textId="77777777" w:rsidR="00400D5F" w:rsidRPr="006653EA" w:rsidRDefault="00400D5F" w:rsidP="00400D5F">
      <w:pPr>
        <w:pStyle w:val="Ttulo4"/>
        <w:rPr>
          <w:rStyle w:val="nfasisintenso"/>
          <w:rFonts w:ascii="Segoe UI" w:hAnsi="Segoe UI" w:cs="Segoe UI"/>
        </w:rPr>
      </w:pPr>
      <w:r w:rsidRPr="006653EA">
        <w:rPr>
          <w:rStyle w:val="nfasisintenso"/>
          <w:rFonts w:ascii="Segoe UI" w:hAnsi="Segoe UI" w:cs="Segoe UI"/>
        </w:rPr>
        <w:t>Anexo</w:t>
      </w:r>
    </w:p>
    <w:p w14:paraId="58D4E7A0" w14:textId="77777777" w:rsidR="00400D5F" w:rsidRDefault="00400D5F" w:rsidP="00400D5F">
      <w:r>
        <w:t>No aplica.</w:t>
      </w:r>
    </w:p>
    <w:p w14:paraId="7AC6BBF7" w14:textId="77777777" w:rsidR="00400D5F" w:rsidRDefault="00400D5F" w:rsidP="00400D5F"/>
    <w:p w14:paraId="3525E094" w14:textId="77777777" w:rsidR="00400D5F" w:rsidRDefault="00400D5F" w:rsidP="00400D5F"/>
    <w:p w14:paraId="09254C56" w14:textId="77777777" w:rsidR="00400D5F" w:rsidRDefault="00400D5F" w:rsidP="00400D5F"/>
    <w:p w14:paraId="76EE260D" w14:textId="77777777" w:rsidR="00400D5F" w:rsidRDefault="00400D5F" w:rsidP="00400D5F"/>
    <w:p w14:paraId="2936C460" w14:textId="77777777" w:rsidR="00400D5F" w:rsidRDefault="00400D5F" w:rsidP="00400D5F"/>
    <w:p w14:paraId="392DEF14" w14:textId="77777777" w:rsidR="002D3ABC" w:rsidRDefault="002D3ABC" w:rsidP="00400D5F"/>
    <w:p w14:paraId="69BD3748" w14:textId="77777777" w:rsidR="002D3ABC" w:rsidRDefault="002D3ABC" w:rsidP="00400D5F"/>
    <w:p w14:paraId="36150393" w14:textId="77777777" w:rsidR="002D3ABC" w:rsidRDefault="002D3ABC" w:rsidP="00400D5F"/>
    <w:p w14:paraId="5B488F69" w14:textId="77777777" w:rsidR="002D3ABC" w:rsidRDefault="002D3ABC" w:rsidP="00400D5F"/>
    <w:p w14:paraId="21521C51" w14:textId="77777777" w:rsidR="002D3ABC" w:rsidRDefault="002D3ABC" w:rsidP="00400D5F"/>
    <w:p w14:paraId="5078F9F1" w14:textId="77777777" w:rsidR="002D3ABC" w:rsidRDefault="002D3ABC" w:rsidP="00400D5F"/>
    <w:p w14:paraId="35184FE5" w14:textId="77777777" w:rsidR="00400D5F" w:rsidRDefault="00400D5F" w:rsidP="00400D5F"/>
    <w:p w14:paraId="6700FA9D" w14:textId="77777777" w:rsidR="000C7A9B" w:rsidRDefault="000C7A9B" w:rsidP="000C7A9B">
      <w:pPr>
        <w:pStyle w:val="Ttulo2"/>
        <w:rPr>
          <w:rFonts w:ascii="Segoe UI" w:hAnsi="Segoe UI" w:cs="Segoe UI"/>
          <w:sz w:val="22"/>
          <w:szCs w:val="22"/>
        </w:rPr>
      </w:pPr>
      <w:bookmarkStart w:id="751" w:name="_Toc146029581"/>
      <w:r w:rsidRPr="00BC725B">
        <w:rPr>
          <w:rFonts w:ascii="Segoe UI" w:hAnsi="Segoe UI" w:cs="Segoe UI"/>
          <w:sz w:val="22"/>
          <w:szCs w:val="22"/>
        </w:rPr>
        <w:lastRenderedPageBreak/>
        <w:t xml:space="preserve">Requerimiento </w:t>
      </w:r>
      <w:r>
        <w:rPr>
          <w:rFonts w:ascii="Segoe UI" w:hAnsi="Segoe UI" w:cs="Segoe UI"/>
          <w:sz w:val="22"/>
          <w:szCs w:val="22"/>
        </w:rPr>
        <w:t>24</w:t>
      </w:r>
      <w:r w:rsidRPr="00BC725B">
        <w:rPr>
          <w:rFonts w:ascii="Segoe UI" w:hAnsi="Segoe UI" w:cs="Segoe UI"/>
          <w:sz w:val="22"/>
          <w:szCs w:val="22"/>
        </w:rPr>
        <w:t xml:space="preserve"> – </w:t>
      </w:r>
      <w:r w:rsidRPr="00D12A89">
        <w:rPr>
          <w:rFonts w:ascii="Segoe UI" w:hAnsi="Segoe UI" w:cs="Segoe UI"/>
          <w:sz w:val="22"/>
          <w:szCs w:val="22"/>
        </w:rPr>
        <w:t>Por convocatoria, habilitar una sección de FAQ que se modifica en cualquier momento que el admin. lo requiera</w:t>
      </w:r>
      <w:bookmarkEnd w:id="751"/>
    </w:p>
    <w:p w14:paraId="2B9B5604" w14:textId="77777777" w:rsidR="000C7A9B" w:rsidRPr="00586CCD" w:rsidRDefault="000C7A9B" w:rsidP="000C7A9B">
      <w:pPr>
        <w:rPr>
          <w:lang w:eastAsia="es-MX"/>
        </w:rPr>
      </w:pPr>
    </w:p>
    <w:p w14:paraId="013FB066"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Objetivo</w:t>
      </w:r>
    </w:p>
    <w:p w14:paraId="035EDD79" w14:textId="77777777" w:rsidR="000C7A9B" w:rsidRDefault="000C7A9B" w:rsidP="000C7A9B">
      <w:pPr>
        <w:jc w:val="both"/>
        <w:rPr>
          <w:rFonts w:eastAsiaTheme="majorEastAsia" w:cs="Segoe UI"/>
        </w:rPr>
      </w:pPr>
      <w:r>
        <w:rPr>
          <w:rFonts w:eastAsiaTheme="majorEastAsia" w:cs="Segoe UI"/>
        </w:rPr>
        <w:t xml:space="preserve">Agregar a la plataforma la sección de “Preguntas frecuentes” (FAQ) en el detalle de la convocatoria, </w:t>
      </w:r>
      <w:r w:rsidRPr="003634CF">
        <w:rPr>
          <w:rFonts w:eastAsiaTheme="majorEastAsia" w:cs="Segoe UI"/>
        </w:rPr>
        <w:t>para que los participantes puedan tener respuestas a preguntas comunes y así reducir la cantidad de consultas que puedan tener los usuarios</w:t>
      </w:r>
      <w:r>
        <w:rPr>
          <w:rFonts w:eastAsiaTheme="majorEastAsia" w:cs="Segoe UI"/>
        </w:rPr>
        <w:t>.</w:t>
      </w:r>
    </w:p>
    <w:p w14:paraId="69632912" w14:textId="77777777" w:rsidR="000C7A9B" w:rsidRPr="00BC725B" w:rsidRDefault="000C7A9B" w:rsidP="000C7A9B">
      <w:pPr>
        <w:jc w:val="both"/>
        <w:rPr>
          <w:rFonts w:eastAsiaTheme="majorEastAsia" w:cs="Segoe UI"/>
        </w:rPr>
      </w:pPr>
    </w:p>
    <w:p w14:paraId="1C2B9322"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 xml:space="preserve">Prototipo  </w:t>
      </w:r>
    </w:p>
    <w:p w14:paraId="4EB82FAE" w14:textId="77777777" w:rsidR="000C7A9B" w:rsidRPr="004C4612" w:rsidRDefault="000C7A9B" w:rsidP="000C7A9B">
      <w:pPr>
        <w:spacing w:after="0"/>
        <w:rPr>
          <w:rFonts w:eastAsiaTheme="majorEastAsia" w:cs="Segoe UI"/>
        </w:rPr>
      </w:pPr>
      <w:r>
        <w:rPr>
          <w:rFonts w:eastAsiaTheme="majorEastAsia" w:cs="Segoe UI"/>
        </w:rPr>
        <w:t>Se muestra en las reglas de negocio.</w:t>
      </w:r>
    </w:p>
    <w:p w14:paraId="0B0A061F" w14:textId="77777777" w:rsidR="000C7A9B" w:rsidRDefault="000C7A9B" w:rsidP="000C7A9B">
      <w:pPr>
        <w:pStyle w:val="Prrafodelista"/>
        <w:spacing w:after="0"/>
        <w:jc w:val="both"/>
        <w:rPr>
          <w:rFonts w:eastAsiaTheme="majorEastAsia" w:cs="Segoe UI"/>
        </w:rPr>
      </w:pPr>
    </w:p>
    <w:p w14:paraId="1A9999EC"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Diagrama de flujo</w:t>
      </w:r>
    </w:p>
    <w:p w14:paraId="11B2B13A"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F45C448"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p>
    <w:p w14:paraId="0287B934"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Preguntas frecuentes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C7A9B" w:rsidRPr="00BC725B" w14:paraId="333BFF3F"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BD8B877" w14:textId="77777777" w:rsidR="000C7A9B" w:rsidRPr="00BC725B" w:rsidRDefault="000C7A9B" w:rsidP="00AD6927">
            <w:pPr>
              <w:spacing w:before="120" w:after="60"/>
              <w:jc w:val="center"/>
              <w:rPr>
                <w:rFonts w:cs="Segoe UI"/>
                <w:sz w:val="22"/>
              </w:rPr>
            </w:pPr>
            <w:r w:rsidRPr="00BC725B">
              <w:rPr>
                <w:rFonts w:cs="Segoe UI"/>
                <w:sz w:val="22"/>
              </w:rPr>
              <w:t>Id</w:t>
            </w:r>
          </w:p>
        </w:tc>
        <w:tc>
          <w:tcPr>
            <w:tcW w:w="8222" w:type="dxa"/>
          </w:tcPr>
          <w:p w14:paraId="34296608" w14:textId="77777777" w:rsidR="000C7A9B" w:rsidRPr="00BC725B" w:rsidRDefault="000C7A9B"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C7A9B" w:rsidRPr="00BC725B" w14:paraId="1044FEE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BBF286" w14:textId="77777777" w:rsidR="000C7A9B" w:rsidRPr="00BC725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24.1</w:t>
            </w:r>
          </w:p>
        </w:tc>
        <w:tc>
          <w:tcPr>
            <w:tcW w:w="8222" w:type="dxa"/>
            <w:vAlign w:val="center"/>
          </w:tcPr>
          <w:p w14:paraId="0853C1F8" w14:textId="77777777" w:rsidR="000C7A9B" w:rsidRPr="00BC725B" w:rsidRDefault="000C7A9B"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DF0A97">
              <w:rPr>
                <w:rFonts w:ascii="Segoe UI" w:eastAsiaTheme="majorEastAsia" w:hAnsi="Segoe UI" w:cs="Segoe UI"/>
                <w:sz w:val="22"/>
                <w:szCs w:val="22"/>
                <w:lang w:val="es-MX" w:eastAsia="en-US"/>
              </w:rPr>
              <w:t>E</w:t>
            </w:r>
            <w:r>
              <w:rPr>
                <w:rFonts w:ascii="Segoe UI" w:eastAsiaTheme="majorEastAsia" w:hAnsi="Segoe UI" w:cs="Segoe UI"/>
                <w:sz w:val="22"/>
                <w:szCs w:val="22"/>
                <w:lang w:val="es-MX" w:eastAsia="en-US"/>
              </w:rPr>
              <w:t>sta sección aplica para los administradores de convocatorias.</w:t>
            </w:r>
          </w:p>
        </w:tc>
      </w:tr>
      <w:tr w:rsidR="000C7A9B" w:rsidRPr="00BC725B" w14:paraId="28E85C3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F43D36"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24.2</w:t>
            </w:r>
          </w:p>
        </w:tc>
        <w:tc>
          <w:tcPr>
            <w:tcW w:w="8222" w:type="dxa"/>
            <w:vAlign w:val="center"/>
          </w:tcPr>
          <w:p w14:paraId="51DD112A" w14:textId="77777777" w:rsidR="000C7A9B" w:rsidRPr="00BC725B" w:rsidRDefault="000C7A9B" w:rsidP="00AD69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En la pantalla de creación de convocatoria, se agregará el campo “Preguntas frecuentes”, </w:t>
            </w:r>
            <w:r w:rsidRPr="003634CF">
              <w:rPr>
                <w:rFonts w:ascii="Segoe UI" w:eastAsiaTheme="minorHAnsi" w:hAnsi="Segoe UI" w:cs="Segoe UI"/>
                <w:sz w:val="22"/>
                <w:szCs w:val="22"/>
                <w:lang w:val="es-MX" w:eastAsia="es-MX"/>
              </w:rPr>
              <w:t xml:space="preserve">como texto enriquecido </w:t>
            </w:r>
            <w:r>
              <w:rPr>
                <w:rFonts w:ascii="Segoe UI" w:eastAsiaTheme="minorHAnsi" w:hAnsi="Segoe UI" w:cs="Segoe UI"/>
                <w:sz w:val="22"/>
                <w:szCs w:val="22"/>
                <w:lang w:val="es-MX" w:eastAsia="es-MX"/>
              </w:rPr>
              <w:t xml:space="preserve">para </w:t>
            </w:r>
            <w:r w:rsidRPr="003634CF">
              <w:rPr>
                <w:rFonts w:ascii="Segoe UI" w:eastAsiaTheme="minorHAnsi" w:hAnsi="Segoe UI" w:cs="Segoe UI"/>
                <w:sz w:val="22"/>
                <w:szCs w:val="22"/>
                <w:lang w:val="es-MX" w:eastAsia="es-MX"/>
              </w:rPr>
              <w:t>ingresar preguntas frecuentes y respuestas.</w:t>
            </w:r>
          </w:p>
        </w:tc>
      </w:tr>
      <w:tr w:rsidR="000C7A9B" w:rsidRPr="00BC725B" w14:paraId="2578F6E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26694B"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24.3</w:t>
            </w:r>
          </w:p>
        </w:tc>
        <w:tc>
          <w:tcPr>
            <w:tcW w:w="8222" w:type="dxa"/>
            <w:vAlign w:val="center"/>
          </w:tcPr>
          <w:p w14:paraId="5DA24EBE" w14:textId="77777777" w:rsidR="000C7A9B" w:rsidRDefault="000C7A9B" w:rsidP="00AD6927">
            <w:pPr>
              <w:jc w:val="both"/>
              <w:cnfStyle w:val="000000100000" w:firstRow="0" w:lastRow="0" w:firstColumn="0" w:lastColumn="0" w:oddVBand="0" w:evenVBand="0" w:oddHBand="1" w:evenHBand="0" w:firstRowFirstColumn="0" w:firstRowLastColumn="0" w:lastRowFirstColumn="0" w:lastRowLastColumn="0"/>
              <w:rPr>
                <w:noProof/>
              </w:rPr>
            </w:pPr>
            <w:r w:rsidRPr="009A6AB9">
              <w:rPr>
                <w:rFonts w:cs="Segoe UI"/>
                <w:sz w:val="22"/>
                <w:szCs w:val="22"/>
                <w:lang w:eastAsia="es-MX"/>
              </w:rPr>
              <w:t>La opción</w:t>
            </w:r>
            <w:r>
              <w:rPr>
                <w:rFonts w:cs="Segoe UI"/>
                <w:sz w:val="22"/>
                <w:szCs w:val="22"/>
                <w:lang w:eastAsia="es-MX"/>
              </w:rPr>
              <w:t xml:space="preserve"> </w:t>
            </w:r>
            <w:r w:rsidRPr="009A6AB9">
              <w:rPr>
                <w:rFonts w:cs="Segoe UI"/>
                <w:sz w:val="22"/>
                <w:szCs w:val="22"/>
                <w:lang w:eastAsia="es-MX"/>
              </w:rPr>
              <w:t>se mostrará debajo del campo “</w:t>
            </w:r>
            <w:r>
              <w:rPr>
                <w:rFonts w:cs="Segoe UI"/>
                <w:sz w:val="22"/>
                <w:szCs w:val="22"/>
                <w:lang w:eastAsia="es-MX"/>
              </w:rPr>
              <w:t>Términos y condiciones</w:t>
            </w:r>
            <w:r w:rsidRPr="009A6AB9">
              <w:rPr>
                <w:rFonts w:cs="Segoe UI"/>
                <w:sz w:val="22"/>
                <w:szCs w:val="22"/>
                <w:lang w:eastAsia="es-MX"/>
              </w:rPr>
              <w:t>”</w:t>
            </w:r>
            <w:r>
              <w:rPr>
                <w:rFonts w:cs="Segoe UI"/>
                <w:sz w:val="22"/>
                <w:szCs w:val="22"/>
                <w:lang w:eastAsia="es-MX"/>
              </w:rPr>
              <w:t>.</w:t>
            </w:r>
            <w:r>
              <w:rPr>
                <w:noProof/>
              </w:rPr>
              <w:t xml:space="preserve"> </w:t>
            </w:r>
          </w:p>
          <w:p w14:paraId="36B3A976" w14:textId="77777777" w:rsidR="000C7A9B" w:rsidRDefault="000C7A9B" w:rsidP="00AD6927">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1B49048D" wp14:editId="5B404C12">
                  <wp:extent cx="3409476" cy="3597639"/>
                  <wp:effectExtent l="19050" t="19050" r="19685" b="22225"/>
                  <wp:docPr id="339523252" name="Imagen 33952325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2" name="Imagen 339523252" descr="Interfaz de usuario gráfica, Aplicación&#10;&#10;Descripción generada automáticamente"/>
                          <pic:cNvPicPr/>
                        </pic:nvPicPr>
                        <pic:blipFill>
                          <a:blip r:embed="rId286"/>
                          <a:stretch>
                            <a:fillRect/>
                          </a:stretch>
                        </pic:blipFill>
                        <pic:spPr>
                          <a:xfrm>
                            <a:off x="0" y="0"/>
                            <a:ext cx="3419714" cy="3608442"/>
                          </a:xfrm>
                          <a:prstGeom prst="rect">
                            <a:avLst/>
                          </a:prstGeom>
                          <a:ln>
                            <a:solidFill>
                              <a:schemeClr val="bg1">
                                <a:lumMod val="85000"/>
                              </a:schemeClr>
                            </a:solidFill>
                          </a:ln>
                        </pic:spPr>
                      </pic:pic>
                    </a:graphicData>
                  </a:graphic>
                </wp:inline>
              </w:drawing>
            </w:r>
          </w:p>
        </w:tc>
      </w:tr>
      <w:tr w:rsidR="000C7A9B" w:rsidRPr="00ED1F73" w14:paraId="0918D11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A59A85" w14:textId="77777777" w:rsidR="000C7A9B" w:rsidRPr="00ED1F73"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24.4</w:t>
            </w:r>
          </w:p>
        </w:tc>
        <w:tc>
          <w:tcPr>
            <w:tcW w:w="8222" w:type="dxa"/>
            <w:vAlign w:val="center"/>
          </w:tcPr>
          <w:p w14:paraId="6825B189" w14:textId="77777777" w:rsidR="000C7A9B" w:rsidRPr="00ED1F73" w:rsidRDefault="000C7A9B" w:rsidP="00AD692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sidRPr="00ED1F73">
              <w:rPr>
                <w:rFonts w:ascii="Segoe UI" w:eastAsiaTheme="minorHAnsi" w:hAnsi="Segoe UI" w:cs="Segoe UI"/>
                <w:bCs/>
                <w:sz w:val="22"/>
                <w:szCs w:val="22"/>
                <w:lang w:val="es-MX" w:eastAsia="es-MX"/>
              </w:rPr>
              <w:t>El campo “Preguntas frecuentes”, será obligatorio.</w:t>
            </w:r>
          </w:p>
        </w:tc>
      </w:tr>
      <w:tr w:rsidR="000C7A9B" w:rsidRPr="00ED1F73" w14:paraId="73C6A1E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819ACDB"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24.4.1</w:t>
            </w:r>
          </w:p>
        </w:tc>
        <w:tc>
          <w:tcPr>
            <w:tcW w:w="8222" w:type="dxa"/>
            <w:vAlign w:val="center"/>
          </w:tcPr>
          <w:p w14:paraId="2C091711" w14:textId="77777777" w:rsidR="000C7A9B" w:rsidRPr="00ED1F73" w:rsidRDefault="000C7A9B"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 xml:space="preserve">En caso de que se deje vacío el campo “Preguntas frecuentes”, no se permitirá continuar y se enviara el mensaje debajo del campo: “Debes especificar las preguntas frecuentes”. </w:t>
            </w:r>
          </w:p>
        </w:tc>
      </w:tr>
      <w:tr w:rsidR="000C7A9B" w:rsidRPr="00ED1F73" w14:paraId="4D72FC6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3E9DCC"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24.5</w:t>
            </w:r>
          </w:p>
        </w:tc>
        <w:tc>
          <w:tcPr>
            <w:tcW w:w="8222" w:type="dxa"/>
            <w:vAlign w:val="center"/>
          </w:tcPr>
          <w:p w14:paraId="4B386477" w14:textId="77777777" w:rsidR="000C7A9B" w:rsidRPr="00ED1F73" w:rsidRDefault="000C7A9B" w:rsidP="00AD692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El tipo de dato se muestra en la sección “Campos identificados”.</w:t>
            </w:r>
          </w:p>
        </w:tc>
      </w:tr>
      <w:tr w:rsidR="000C7A9B" w:rsidRPr="00BC725B" w14:paraId="6E2078E7"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49C6B8"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24.6</w:t>
            </w:r>
          </w:p>
        </w:tc>
        <w:tc>
          <w:tcPr>
            <w:tcW w:w="8222" w:type="dxa"/>
            <w:vAlign w:val="center"/>
          </w:tcPr>
          <w:p w14:paraId="5C596FBC" w14:textId="77777777" w:rsidR="000C7A9B" w:rsidRPr="009A6AB9" w:rsidRDefault="000C7A9B" w:rsidP="00AD6927">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A33203">
              <w:rPr>
                <w:rFonts w:cs="Segoe UI"/>
                <w:sz w:val="22"/>
                <w:szCs w:val="22"/>
                <w:lang w:eastAsia="es-MX"/>
              </w:rPr>
              <w:t xml:space="preserve">El administrador podrá modificar la sección de </w:t>
            </w:r>
            <w:r>
              <w:rPr>
                <w:rFonts w:cs="Segoe UI"/>
                <w:sz w:val="22"/>
                <w:szCs w:val="22"/>
                <w:lang w:eastAsia="es-MX"/>
              </w:rPr>
              <w:t>“</w:t>
            </w:r>
            <w:r w:rsidRPr="00A33203">
              <w:rPr>
                <w:rFonts w:cs="Segoe UI"/>
                <w:sz w:val="22"/>
                <w:szCs w:val="22"/>
                <w:lang w:eastAsia="es-MX"/>
              </w:rPr>
              <w:t>preguntas frecuentes</w:t>
            </w:r>
            <w:r>
              <w:rPr>
                <w:rFonts w:cs="Segoe UI"/>
                <w:sz w:val="22"/>
                <w:szCs w:val="22"/>
                <w:lang w:eastAsia="es-MX"/>
              </w:rPr>
              <w:t>”</w:t>
            </w:r>
            <w:r w:rsidRPr="00A33203">
              <w:rPr>
                <w:rFonts w:cs="Segoe UI"/>
                <w:sz w:val="22"/>
                <w:szCs w:val="22"/>
                <w:lang w:eastAsia="es-MX"/>
              </w:rPr>
              <w:t xml:space="preserve"> en cualquier momento, siempre y cuando la convocatoria no esté cerrada.</w:t>
            </w:r>
          </w:p>
        </w:tc>
      </w:tr>
      <w:tr w:rsidR="000C7A9B" w:rsidRPr="00BC725B" w14:paraId="54B5E71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CB2E8D" w14:textId="77777777" w:rsidR="000C7A9B" w:rsidRPr="00CF6D3D" w:rsidRDefault="000C7A9B"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24.7</w:t>
            </w:r>
          </w:p>
        </w:tc>
        <w:tc>
          <w:tcPr>
            <w:tcW w:w="8222" w:type="dxa"/>
            <w:vAlign w:val="center"/>
          </w:tcPr>
          <w:p w14:paraId="03C5C226" w14:textId="77777777" w:rsidR="000C7A9B" w:rsidRPr="00ED1F73" w:rsidRDefault="000C7A9B" w:rsidP="00AD6927">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eastAsiaTheme="minorHAnsi" w:cs="Segoe UI"/>
                <w:sz w:val="22"/>
                <w:szCs w:val="22"/>
                <w:lang w:eastAsia="es-MX"/>
              </w:rPr>
              <w:t xml:space="preserve">La sección </w:t>
            </w:r>
            <w:r w:rsidRPr="003634CF">
              <w:rPr>
                <w:rFonts w:eastAsiaTheme="minorHAnsi" w:cs="Segoe UI"/>
                <w:sz w:val="22"/>
                <w:szCs w:val="22"/>
                <w:lang w:eastAsia="es-MX"/>
              </w:rPr>
              <w:t xml:space="preserve">de “Preguntas frecuentes” </w:t>
            </w:r>
            <w:r>
              <w:rPr>
                <w:rFonts w:eastAsiaTheme="minorHAnsi" w:cs="Segoe UI"/>
                <w:sz w:val="22"/>
                <w:szCs w:val="22"/>
                <w:lang w:eastAsia="es-MX"/>
              </w:rPr>
              <w:t>podrá ser visualizada por los participantes en el momento en que lo deseen en la pantalla de detalle de la convocatoria</w:t>
            </w:r>
            <w:r>
              <w:rPr>
                <w:rFonts w:cs="Segoe UI"/>
                <w:sz w:val="22"/>
                <w:szCs w:val="22"/>
                <w:lang w:eastAsia="es-MX"/>
              </w:rPr>
              <w:t>.</w:t>
            </w:r>
          </w:p>
        </w:tc>
      </w:tr>
      <w:tr w:rsidR="000C7A9B" w:rsidRPr="00A33203" w14:paraId="73FD0ED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6E9160" w14:textId="77777777" w:rsidR="000C7A9B" w:rsidRPr="00A33203"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24.7.1</w:t>
            </w:r>
          </w:p>
        </w:tc>
        <w:tc>
          <w:tcPr>
            <w:tcW w:w="8222" w:type="dxa"/>
            <w:vAlign w:val="center"/>
          </w:tcPr>
          <w:p w14:paraId="69CC0908" w14:textId="77777777" w:rsidR="000C7A9B" w:rsidRPr="00A33203" w:rsidRDefault="000C7A9B" w:rsidP="00AD692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la pantalla de detalle de la convocatoria, l</w:t>
            </w:r>
            <w:r w:rsidRPr="00A33203">
              <w:rPr>
                <w:rFonts w:ascii="Segoe UI" w:eastAsiaTheme="minorHAnsi" w:hAnsi="Segoe UI" w:cs="Segoe UI"/>
                <w:sz w:val="22"/>
                <w:szCs w:val="22"/>
                <w:lang w:val="es-MX" w:eastAsia="es-MX"/>
              </w:rPr>
              <w:t xml:space="preserve">a sección “Preguntas frecuentes”, </w:t>
            </w:r>
            <w:r>
              <w:rPr>
                <w:rFonts w:ascii="Segoe UI" w:eastAsiaTheme="minorHAnsi" w:hAnsi="Segoe UI" w:cs="Segoe UI"/>
                <w:sz w:val="22"/>
                <w:szCs w:val="22"/>
                <w:lang w:val="es-MX" w:eastAsia="es-MX"/>
              </w:rPr>
              <w:t>se mostrará</w:t>
            </w:r>
            <w:r w:rsidRPr="00A33203">
              <w:rPr>
                <w:rFonts w:ascii="Segoe UI" w:eastAsiaTheme="minorHAnsi" w:hAnsi="Segoe UI" w:cs="Segoe UI"/>
                <w:sz w:val="22"/>
                <w:szCs w:val="22"/>
                <w:lang w:val="es-MX" w:eastAsia="es-MX"/>
              </w:rPr>
              <w:t xml:space="preserve"> después de la sección “Reglas y Anexos”.</w:t>
            </w:r>
          </w:p>
          <w:p w14:paraId="53836D18" w14:textId="77777777" w:rsidR="000C7A9B" w:rsidRPr="00A33203" w:rsidRDefault="000C7A9B" w:rsidP="00AD692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A33203">
              <w:rPr>
                <w:noProof/>
              </w:rPr>
              <w:drawing>
                <wp:inline distT="0" distB="0" distL="0" distR="0" wp14:anchorId="4CB326E1" wp14:editId="0FE76580">
                  <wp:extent cx="4993640" cy="1323340"/>
                  <wp:effectExtent l="0" t="0" r="0" b="0"/>
                  <wp:docPr id="339523215" name="Imagen 33952321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15" name="Imagen 339523215" descr="Interfaz de usuario gráfica&#10;&#10;Descripción generada automáticamente"/>
                          <pic:cNvPicPr/>
                        </pic:nvPicPr>
                        <pic:blipFill>
                          <a:blip r:embed="rId287"/>
                          <a:stretch>
                            <a:fillRect/>
                          </a:stretch>
                        </pic:blipFill>
                        <pic:spPr>
                          <a:xfrm>
                            <a:off x="0" y="0"/>
                            <a:ext cx="4993640" cy="1323340"/>
                          </a:xfrm>
                          <a:prstGeom prst="rect">
                            <a:avLst/>
                          </a:prstGeom>
                        </pic:spPr>
                      </pic:pic>
                    </a:graphicData>
                  </a:graphic>
                </wp:inline>
              </w:drawing>
            </w:r>
          </w:p>
        </w:tc>
      </w:tr>
    </w:tbl>
    <w:p w14:paraId="4E2FB8EE"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lastRenderedPageBreak/>
        <w:t>Notificaciones asociadas</w:t>
      </w:r>
    </w:p>
    <w:p w14:paraId="17D6667E" w14:textId="77777777" w:rsidR="000C7A9B" w:rsidRPr="00DF0A97" w:rsidRDefault="000C7A9B" w:rsidP="000C7A9B">
      <w:pPr>
        <w:spacing w:after="0" w:line="240" w:lineRule="auto"/>
        <w:rPr>
          <w:rFonts w:eastAsiaTheme="majorEastAsia" w:cs="Segoe UI"/>
        </w:rPr>
      </w:pPr>
      <w:r w:rsidRPr="00DF0A97">
        <w:rPr>
          <w:rFonts w:eastAsiaTheme="majorEastAsia" w:cs="Segoe UI"/>
        </w:rPr>
        <w:t>No aplica.</w:t>
      </w:r>
    </w:p>
    <w:p w14:paraId="1726B60F" w14:textId="77777777" w:rsidR="000C7A9B" w:rsidRPr="00A40580" w:rsidRDefault="000C7A9B" w:rsidP="000C7A9B">
      <w:pPr>
        <w:spacing w:after="0" w:line="240" w:lineRule="auto"/>
        <w:ind w:left="720"/>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C7A9B" w:rsidRPr="00A40580" w14:paraId="5DC7B0C5"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3231F76"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57ACCAE"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30B0EBF"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A417F91"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C7A9B" w:rsidRPr="00A40580" w14:paraId="25CA44B4" w14:textId="77777777" w:rsidTr="00AD692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50D56043"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4DADD5B"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B6ABEED"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92B8641"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5BBA861B" w14:textId="77777777" w:rsidR="000C7A9B" w:rsidRDefault="000C7A9B" w:rsidP="000C7A9B">
      <w:pPr>
        <w:pStyle w:val="Prrafodelista"/>
        <w:spacing w:after="0"/>
        <w:jc w:val="both"/>
        <w:rPr>
          <w:rFonts w:eastAsiaTheme="majorEastAsia" w:cs="Segoe UI"/>
        </w:rPr>
      </w:pPr>
    </w:p>
    <w:p w14:paraId="1DB7960C" w14:textId="77777777" w:rsidR="000C7A9B" w:rsidRDefault="000C7A9B" w:rsidP="000C7A9B">
      <w:pPr>
        <w:pStyle w:val="Prrafodelista"/>
        <w:spacing w:after="0"/>
        <w:jc w:val="both"/>
        <w:rPr>
          <w:rFonts w:eastAsiaTheme="majorEastAsia" w:cs="Segoe UI"/>
        </w:rPr>
      </w:pPr>
    </w:p>
    <w:p w14:paraId="270414D7"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Catálogos relacionados</w:t>
      </w:r>
    </w:p>
    <w:p w14:paraId="62A044B6" w14:textId="77777777" w:rsidR="000C7A9B" w:rsidRPr="001030A6" w:rsidRDefault="000C7A9B" w:rsidP="000C7A9B">
      <w:r>
        <w:t>No aplica.</w:t>
      </w:r>
    </w:p>
    <w:p w14:paraId="3978D455" w14:textId="77777777" w:rsidR="000C7A9B" w:rsidRDefault="000C7A9B" w:rsidP="000C7A9B">
      <w:pPr>
        <w:pStyle w:val="Prrafodelista"/>
        <w:ind w:left="360"/>
        <w:rPr>
          <w:rFonts w:cs="Segoe UI"/>
          <w:iCs/>
          <w:lang w:eastAsia="es-MX"/>
        </w:rPr>
      </w:pPr>
    </w:p>
    <w:p w14:paraId="6B768F07" w14:textId="77777777" w:rsidR="000C7A9B" w:rsidRDefault="000C7A9B" w:rsidP="000C7A9B">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“Preguntas frecuentes”</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9"/>
        <w:gridCol w:w="1900"/>
        <w:gridCol w:w="2998"/>
        <w:gridCol w:w="1660"/>
        <w:gridCol w:w="1288"/>
      </w:tblGrid>
      <w:tr w:rsidR="000C7A9B" w:rsidRPr="00BC725B" w14:paraId="16523ADC"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3E59EAB1" w14:textId="77777777" w:rsidR="000C7A9B" w:rsidRPr="00987214" w:rsidRDefault="000C7A9B" w:rsidP="00AD6927">
            <w:pPr>
              <w:rPr>
                <w:rFonts w:cs="Segoe UI"/>
              </w:rPr>
            </w:pPr>
            <w:r w:rsidRPr="00987214">
              <w:rPr>
                <w:rFonts w:cs="Segoe UI"/>
              </w:rPr>
              <w:t>Campo</w:t>
            </w:r>
          </w:p>
        </w:tc>
        <w:tc>
          <w:tcPr>
            <w:tcW w:w="1906" w:type="dxa"/>
          </w:tcPr>
          <w:p w14:paraId="1A8D588D"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3B8AE14E"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59F23D22"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3D202C5A" w14:textId="77777777" w:rsidR="000C7A9B" w:rsidRPr="00BC725B"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C7A9B" w:rsidRPr="00ED1F73" w14:paraId="5FC8870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BA8CC4E" w14:textId="77777777" w:rsidR="000C7A9B" w:rsidRPr="00ED1F73" w:rsidRDefault="000C7A9B" w:rsidP="00AD6927">
            <w:pPr>
              <w:rPr>
                <w:rFonts w:cs="Segoe UI"/>
                <w:b w:val="0"/>
                <w:bCs w:val="0"/>
              </w:rPr>
            </w:pPr>
            <w:r w:rsidRPr="00ED1F73">
              <w:rPr>
                <w:rFonts w:cs="Segoe UI"/>
                <w:b w:val="0"/>
                <w:bCs w:val="0"/>
              </w:rPr>
              <w:t>Preguntas frecuentes</w:t>
            </w:r>
          </w:p>
        </w:tc>
        <w:tc>
          <w:tcPr>
            <w:tcW w:w="1906" w:type="dxa"/>
          </w:tcPr>
          <w:p w14:paraId="45B2C9FE" w14:textId="77777777" w:rsidR="000C7A9B" w:rsidRPr="00ED1F73" w:rsidRDefault="000C7A9B"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Describe las preguntas y respuestas </w:t>
            </w:r>
          </w:p>
        </w:tc>
        <w:tc>
          <w:tcPr>
            <w:tcW w:w="2981" w:type="dxa"/>
          </w:tcPr>
          <w:p w14:paraId="76FBE046" w14:textId="77777777" w:rsidR="000C7A9B" w:rsidRPr="00ED1F73" w:rsidRDefault="000C7A9B"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tc>
        <w:tc>
          <w:tcPr>
            <w:tcW w:w="1671" w:type="dxa"/>
          </w:tcPr>
          <w:p w14:paraId="37D7D6D0" w14:textId="77777777" w:rsidR="000C7A9B" w:rsidRPr="00ED1F73"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No aplica</w:t>
            </w:r>
          </w:p>
        </w:tc>
        <w:tc>
          <w:tcPr>
            <w:tcW w:w="1282" w:type="dxa"/>
          </w:tcPr>
          <w:p w14:paraId="6E58CD4A" w14:textId="77777777" w:rsidR="000C7A9B" w:rsidRPr="00ED1F73"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bl>
    <w:p w14:paraId="2AF09D77" w14:textId="77777777" w:rsidR="000C7A9B" w:rsidRDefault="000C7A9B" w:rsidP="000C7A9B">
      <w:pPr>
        <w:pStyle w:val="Prrafodelista"/>
        <w:spacing w:after="0"/>
        <w:jc w:val="both"/>
        <w:rPr>
          <w:rFonts w:eastAsiaTheme="majorEastAsia" w:cs="Segoe UI"/>
        </w:rPr>
      </w:pPr>
    </w:p>
    <w:p w14:paraId="6BD59F1E"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Supuestos y exclusiones</w:t>
      </w:r>
    </w:p>
    <w:p w14:paraId="7D462746" w14:textId="77777777" w:rsidR="000C7A9B" w:rsidRDefault="000C7A9B" w:rsidP="000C7A9B">
      <w:r w:rsidRPr="005F4EA6">
        <w:t>No aplica</w:t>
      </w:r>
      <w:r>
        <w:t>.</w:t>
      </w:r>
    </w:p>
    <w:p w14:paraId="075D9F7F" w14:textId="77777777" w:rsidR="000C7A9B" w:rsidRDefault="000C7A9B" w:rsidP="000C7A9B"/>
    <w:p w14:paraId="2DBC7061"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Anexo</w:t>
      </w:r>
    </w:p>
    <w:p w14:paraId="312FF748" w14:textId="77777777" w:rsidR="000C7A9B" w:rsidRDefault="000C7A9B" w:rsidP="000C7A9B">
      <w:r>
        <w:t>No aplica.</w:t>
      </w:r>
    </w:p>
    <w:p w14:paraId="182E47EC" w14:textId="77777777" w:rsidR="000C7A9B" w:rsidRDefault="000C7A9B" w:rsidP="000C7A9B"/>
    <w:p w14:paraId="4289D624" w14:textId="77777777" w:rsidR="000C7A9B" w:rsidRDefault="000C7A9B" w:rsidP="000C7A9B"/>
    <w:p w14:paraId="3CE8FFC4" w14:textId="77777777" w:rsidR="000C7A9B" w:rsidRDefault="000C7A9B" w:rsidP="000C7A9B"/>
    <w:p w14:paraId="51A8D021" w14:textId="77777777" w:rsidR="000C7A9B" w:rsidRDefault="000C7A9B" w:rsidP="000C7A9B"/>
    <w:p w14:paraId="5445583B" w14:textId="77777777" w:rsidR="000C7A9B" w:rsidRDefault="000C7A9B" w:rsidP="000C7A9B"/>
    <w:p w14:paraId="0356ABE6" w14:textId="77777777" w:rsidR="000C7A9B" w:rsidRDefault="000C7A9B" w:rsidP="000C7A9B"/>
    <w:p w14:paraId="2F0D4F94" w14:textId="77777777" w:rsidR="000C7A9B" w:rsidRDefault="000C7A9B" w:rsidP="000C7A9B">
      <w:pPr>
        <w:pStyle w:val="Ttulo2"/>
        <w:rPr>
          <w:rFonts w:ascii="Segoe UI" w:hAnsi="Segoe UI" w:cs="Segoe UI"/>
          <w:sz w:val="22"/>
          <w:szCs w:val="22"/>
        </w:rPr>
      </w:pPr>
      <w:bookmarkStart w:id="752" w:name="_Toc146029582"/>
      <w:r w:rsidRPr="00BC725B">
        <w:rPr>
          <w:rFonts w:ascii="Segoe UI" w:hAnsi="Segoe UI" w:cs="Segoe UI"/>
          <w:sz w:val="22"/>
          <w:szCs w:val="22"/>
        </w:rPr>
        <w:lastRenderedPageBreak/>
        <w:t xml:space="preserve">Requerimiento </w:t>
      </w:r>
      <w:r>
        <w:rPr>
          <w:rFonts w:ascii="Segoe UI" w:hAnsi="Segoe UI" w:cs="Segoe UI"/>
          <w:sz w:val="22"/>
          <w:szCs w:val="22"/>
        </w:rPr>
        <w:t>25</w:t>
      </w:r>
      <w:r w:rsidRPr="00BC725B">
        <w:rPr>
          <w:rFonts w:ascii="Segoe UI" w:hAnsi="Segoe UI" w:cs="Segoe UI"/>
          <w:sz w:val="22"/>
          <w:szCs w:val="22"/>
        </w:rPr>
        <w:t xml:space="preserve"> – </w:t>
      </w:r>
      <w:r w:rsidRPr="00A54687">
        <w:rPr>
          <w:rFonts w:ascii="Segoe UI" w:hAnsi="Segoe UI" w:cs="Segoe UI"/>
          <w:sz w:val="22"/>
          <w:szCs w:val="22"/>
        </w:rPr>
        <w:t>Definición de idioma de etiquetas según la convocatoria</w:t>
      </w:r>
      <w:bookmarkEnd w:id="752"/>
    </w:p>
    <w:p w14:paraId="2CB29D02" w14:textId="77777777" w:rsidR="000C7A9B" w:rsidRPr="00A54687" w:rsidRDefault="000C7A9B" w:rsidP="000C7A9B">
      <w:pPr>
        <w:rPr>
          <w:lang w:eastAsia="es-MX"/>
        </w:rPr>
      </w:pPr>
    </w:p>
    <w:p w14:paraId="5B3E3110"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Objetivo</w:t>
      </w:r>
    </w:p>
    <w:p w14:paraId="7BED1CC2" w14:textId="77777777" w:rsidR="000C7A9B" w:rsidRDefault="000C7A9B" w:rsidP="000C7A9B">
      <w:pPr>
        <w:jc w:val="both"/>
        <w:rPr>
          <w:rFonts w:eastAsiaTheme="majorEastAsia" w:cs="Segoe UI"/>
        </w:rPr>
      </w:pPr>
      <w:r>
        <w:rPr>
          <w:rFonts w:eastAsiaTheme="majorEastAsia" w:cs="Segoe UI"/>
        </w:rPr>
        <w:t>Agregar a la plataforma la opción para que el administrador pueda indicar el idioma en que será visualizada la convocatoria por los usuarios.</w:t>
      </w:r>
    </w:p>
    <w:p w14:paraId="52753889" w14:textId="77777777" w:rsidR="000C7A9B" w:rsidRPr="00BC725B" w:rsidRDefault="000C7A9B" w:rsidP="000C7A9B">
      <w:pPr>
        <w:jc w:val="both"/>
        <w:rPr>
          <w:rFonts w:eastAsiaTheme="majorEastAsia" w:cs="Segoe UI"/>
        </w:rPr>
      </w:pPr>
    </w:p>
    <w:p w14:paraId="7606B58F" w14:textId="77777777" w:rsidR="000C7A9B" w:rsidRDefault="000C7A9B" w:rsidP="000C7A9B">
      <w:pPr>
        <w:pStyle w:val="Ttulo4"/>
        <w:rPr>
          <w:rStyle w:val="nfasisintenso"/>
          <w:rFonts w:ascii="Segoe UI" w:hAnsi="Segoe UI" w:cs="Segoe UI"/>
        </w:rPr>
      </w:pPr>
      <w:r w:rsidRPr="00BC725B">
        <w:rPr>
          <w:rStyle w:val="nfasisintenso"/>
          <w:rFonts w:ascii="Segoe UI" w:hAnsi="Segoe UI" w:cs="Segoe UI"/>
        </w:rPr>
        <w:t xml:space="preserve">Prototipo  </w:t>
      </w:r>
    </w:p>
    <w:p w14:paraId="7A702E53" w14:textId="77777777" w:rsidR="000C7A9B" w:rsidRPr="006C6178" w:rsidRDefault="000C7A9B" w:rsidP="000C7A9B">
      <w:r>
        <w:t>Se muestra en las reglas de negocio.</w:t>
      </w:r>
    </w:p>
    <w:p w14:paraId="3CAE1E43" w14:textId="77777777" w:rsidR="000C7A9B" w:rsidRDefault="000C7A9B" w:rsidP="000C7A9B">
      <w:pPr>
        <w:pStyle w:val="Prrafodelista"/>
        <w:spacing w:after="0"/>
        <w:jc w:val="center"/>
        <w:rPr>
          <w:rFonts w:eastAsiaTheme="majorEastAsia" w:cs="Segoe UI"/>
        </w:rPr>
      </w:pPr>
    </w:p>
    <w:p w14:paraId="7ECBD0C5"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Diagrama de flujo</w:t>
      </w:r>
    </w:p>
    <w:p w14:paraId="6C150D00"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7EA0A784"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p>
    <w:p w14:paraId="74477028"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Idioma de etiquetas de la convocatoria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C7A9B" w:rsidRPr="00BC725B" w14:paraId="21DE7D1C"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3A69C73" w14:textId="77777777" w:rsidR="000C7A9B" w:rsidRPr="00BC725B" w:rsidRDefault="000C7A9B" w:rsidP="00AD6927">
            <w:pPr>
              <w:spacing w:before="120" w:after="60"/>
              <w:jc w:val="center"/>
              <w:rPr>
                <w:rFonts w:cs="Segoe UI"/>
                <w:sz w:val="22"/>
              </w:rPr>
            </w:pPr>
            <w:r w:rsidRPr="00BC725B">
              <w:rPr>
                <w:rFonts w:cs="Segoe UI"/>
                <w:sz w:val="22"/>
              </w:rPr>
              <w:t>Id</w:t>
            </w:r>
          </w:p>
        </w:tc>
        <w:tc>
          <w:tcPr>
            <w:tcW w:w="8222" w:type="dxa"/>
          </w:tcPr>
          <w:p w14:paraId="59CCD399" w14:textId="77777777" w:rsidR="000C7A9B" w:rsidRPr="00BC725B" w:rsidRDefault="000C7A9B"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C7A9B" w:rsidRPr="00BC725B" w14:paraId="5F3B2B8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725D8E" w14:textId="77777777" w:rsidR="000C7A9B" w:rsidRPr="00BC725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25.1</w:t>
            </w:r>
          </w:p>
        </w:tc>
        <w:tc>
          <w:tcPr>
            <w:tcW w:w="8222" w:type="dxa"/>
            <w:vAlign w:val="center"/>
          </w:tcPr>
          <w:p w14:paraId="117C0E3E" w14:textId="77777777" w:rsidR="000C7A9B" w:rsidRPr="00BC725B" w:rsidRDefault="000C7A9B"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DF0A97">
              <w:rPr>
                <w:rFonts w:ascii="Segoe UI" w:eastAsiaTheme="majorEastAsia" w:hAnsi="Segoe UI" w:cs="Segoe UI"/>
                <w:sz w:val="22"/>
                <w:szCs w:val="22"/>
                <w:lang w:val="es-MX" w:eastAsia="en-US"/>
              </w:rPr>
              <w:t>E</w:t>
            </w:r>
            <w:r>
              <w:rPr>
                <w:rFonts w:ascii="Segoe UI" w:eastAsiaTheme="majorEastAsia" w:hAnsi="Segoe UI" w:cs="Segoe UI"/>
                <w:sz w:val="22"/>
                <w:szCs w:val="22"/>
                <w:lang w:val="es-MX" w:eastAsia="en-US"/>
              </w:rPr>
              <w:t>ste cambio aplica para el administrador de convocatorias.</w:t>
            </w:r>
          </w:p>
        </w:tc>
      </w:tr>
      <w:tr w:rsidR="000C7A9B" w:rsidRPr="00BC725B" w14:paraId="618EFF5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01AD0F"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25.2</w:t>
            </w:r>
          </w:p>
        </w:tc>
        <w:tc>
          <w:tcPr>
            <w:tcW w:w="8222" w:type="dxa"/>
            <w:vAlign w:val="center"/>
          </w:tcPr>
          <w:p w14:paraId="6759228A" w14:textId="77777777" w:rsidR="000C7A9B" w:rsidRPr="00BC725B" w:rsidRDefault="000C7A9B" w:rsidP="00AD69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En la pantalla de creación de convocatorias, se agregará la opción de elegir el idioma de convocatoria. </w:t>
            </w:r>
          </w:p>
        </w:tc>
      </w:tr>
      <w:tr w:rsidR="000C7A9B" w:rsidRPr="009A6AB9" w14:paraId="5797FCF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E6AC6F" w14:textId="77777777" w:rsidR="000C7A9B" w:rsidRDefault="000C7A9B"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25.2.1</w:t>
            </w:r>
          </w:p>
        </w:tc>
        <w:tc>
          <w:tcPr>
            <w:tcW w:w="8222" w:type="dxa"/>
            <w:vAlign w:val="center"/>
          </w:tcPr>
          <w:p w14:paraId="3D71F385" w14:textId="77777777" w:rsidR="000C7A9B" w:rsidRPr="009A6AB9" w:rsidRDefault="000C7A9B" w:rsidP="00AD692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cs="Segoe UI"/>
                <w:lang w:eastAsia="es-MX"/>
              </w:rPr>
            </w:pPr>
            <w:r>
              <w:rPr>
                <w:rFonts w:ascii="Segoe UI" w:eastAsiaTheme="minorHAnsi" w:hAnsi="Segoe UI" w:cs="Segoe UI"/>
                <w:sz w:val="22"/>
                <w:szCs w:val="22"/>
                <w:lang w:val="es-MX" w:eastAsia="es-MX"/>
              </w:rPr>
              <w:t xml:space="preserve">Las opciones son: </w:t>
            </w:r>
            <w:proofErr w:type="gramStart"/>
            <w:r>
              <w:rPr>
                <w:rFonts w:ascii="Segoe UI" w:eastAsiaTheme="minorHAnsi" w:hAnsi="Segoe UI" w:cs="Segoe UI"/>
                <w:sz w:val="22"/>
                <w:szCs w:val="22"/>
                <w:lang w:val="es-MX" w:eastAsia="es-MX"/>
              </w:rPr>
              <w:t>Inglés</w:t>
            </w:r>
            <w:proofErr w:type="gramEnd"/>
            <w:r>
              <w:rPr>
                <w:rFonts w:ascii="Segoe UI" w:eastAsiaTheme="minorHAnsi" w:hAnsi="Segoe UI" w:cs="Segoe UI"/>
                <w:sz w:val="22"/>
                <w:szCs w:val="22"/>
                <w:lang w:val="es-MX" w:eastAsia="es-MX"/>
              </w:rPr>
              <w:t xml:space="preserve"> y Español.</w:t>
            </w:r>
          </w:p>
        </w:tc>
      </w:tr>
      <w:tr w:rsidR="000C7A9B" w:rsidRPr="009A6AB9" w14:paraId="3FEB176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CFC2A0" w14:textId="77777777" w:rsidR="000C7A9B" w:rsidRPr="00CF6D3D" w:rsidRDefault="000C7A9B"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25.3</w:t>
            </w:r>
          </w:p>
        </w:tc>
        <w:tc>
          <w:tcPr>
            <w:tcW w:w="8222" w:type="dxa"/>
            <w:vAlign w:val="center"/>
          </w:tcPr>
          <w:p w14:paraId="496A77D9" w14:textId="77777777" w:rsidR="000C7A9B" w:rsidRDefault="000C7A9B" w:rsidP="00AD6927">
            <w:pPr>
              <w:jc w:val="both"/>
              <w:cnfStyle w:val="000000010000" w:firstRow="0" w:lastRow="0" w:firstColumn="0" w:lastColumn="0" w:oddVBand="0" w:evenVBand="0" w:oddHBand="0" w:evenHBand="1" w:firstRowFirstColumn="0" w:firstRowLastColumn="0" w:lastRowFirstColumn="0" w:lastRowLastColumn="0"/>
              <w:rPr>
                <w:noProof/>
              </w:rPr>
            </w:pPr>
            <w:r w:rsidRPr="009A6AB9">
              <w:rPr>
                <w:rFonts w:cs="Segoe UI"/>
                <w:sz w:val="22"/>
                <w:szCs w:val="22"/>
                <w:lang w:eastAsia="es-MX"/>
              </w:rPr>
              <w:t>La opción</w:t>
            </w:r>
            <w:r>
              <w:rPr>
                <w:rFonts w:cs="Segoe UI"/>
                <w:sz w:val="22"/>
                <w:szCs w:val="22"/>
                <w:lang w:eastAsia="es-MX"/>
              </w:rPr>
              <w:t xml:space="preserve"> de idioma </w:t>
            </w:r>
            <w:r w:rsidRPr="009A6AB9">
              <w:rPr>
                <w:rFonts w:cs="Segoe UI"/>
                <w:sz w:val="22"/>
                <w:szCs w:val="22"/>
                <w:lang w:eastAsia="es-MX"/>
              </w:rPr>
              <w:t>se mostrará debajo del campo “</w:t>
            </w:r>
            <w:r>
              <w:rPr>
                <w:rFonts w:cs="Segoe UI"/>
                <w:sz w:val="22"/>
                <w:szCs w:val="22"/>
                <w:lang w:eastAsia="es-MX"/>
              </w:rPr>
              <w:t>Preguntas frecuentes</w:t>
            </w:r>
            <w:r w:rsidRPr="009A6AB9">
              <w:rPr>
                <w:rFonts w:cs="Segoe UI"/>
                <w:sz w:val="22"/>
                <w:szCs w:val="22"/>
                <w:lang w:eastAsia="es-MX"/>
              </w:rPr>
              <w:t>”</w:t>
            </w:r>
            <w:r>
              <w:rPr>
                <w:rFonts w:cs="Segoe UI"/>
                <w:sz w:val="22"/>
                <w:szCs w:val="22"/>
                <w:lang w:eastAsia="es-MX"/>
              </w:rPr>
              <w:t>.</w:t>
            </w:r>
            <w:r>
              <w:rPr>
                <w:noProof/>
              </w:rPr>
              <w:t xml:space="preserve"> </w:t>
            </w:r>
          </w:p>
          <w:p w14:paraId="1484A643" w14:textId="77777777" w:rsidR="000C7A9B" w:rsidRPr="009A6AB9" w:rsidRDefault="000C7A9B" w:rsidP="00AD6927">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noProof/>
              </w:rPr>
              <w:lastRenderedPageBreak/>
              <w:drawing>
                <wp:inline distT="0" distB="0" distL="0" distR="0" wp14:anchorId="3B2D9839" wp14:editId="5F358970">
                  <wp:extent cx="2848174" cy="3810937"/>
                  <wp:effectExtent l="19050" t="19050" r="9525" b="18415"/>
                  <wp:docPr id="339523201" name="Imagen 33952320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01" name="Imagen 339523201" descr="Interfaz de usuario gráfica, Aplicación&#10;&#10;Descripción generada automáticamente"/>
                          <pic:cNvPicPr/>
                        </pic:nvPicPr>
                        <pic:blipFill>
                          <a:blip r:embed="rId288"/>
                          <a:stretch>
                            <a:fillRect/>
                          </a:stretch>
                        </pic:blipFill>
                        <pic:spPr>
                          <a:xfrm>
                            <a:off x="0" y="0"/>
                            <a:ext cx="2852252" cy="3816393"/>
                          </a:xfrm>
                          <a:prstGeom prst="rect">
                            <a:avLst/>
                          </a:prstGeom>
                          <a:ln>
                            <a:solidFill>
                              <a:schemeClr val="bg1">
                                <a:lumMod val="85000"/>
                              </a:schemeClr>
                            </a:solidFill>
                          </a:ln>
                        </pic:spPr>
                      </pic:pic>
                    </a:graphicData>
                  </a:graphic>
                </wp:inline>
              </w:drawing>
            </w:r>
          </w:p>
        </w:tc>
      </w:tr>
      <w:tr w:rsidR="000C7A9B" w:rsidRPr="00BC725B" w14:paraId="3F774E1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EEAE8E"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25.4</w:t>
            </w:r>
          </w:p>
        </w:tc>
        <w:tc>
          <w:tcPr>
            <w:tcW w:w="8222" w:type="dxa"/>
            <w:vAlign w:val="center"/>
          </w:tcPr>
          <w:p w14:paraId="37AB3E06" w14:textId="77777777" w:rsidR="000C7A9B" w:rsidRDefault="000C7A9B" w:rsidP="00AD692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campo de idioma será obligatorio.</w:t>
            </w:r>
          </w:p>
        </w:tc>
      </w:tr>
      <w:tr w:rsidR="000C7A9B" w:rsidRPr="00BC725B" w14:paraId="1886579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FC7185"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25.5</w:t>
            </w:r>
          </w:p>
        </w:tc>
        <w:tc>
          <w:tcPr>
            <w:tcW w:w="8222" w:type="dxa"/>
            <w:vAlign w:val="center"/>
          </w:tcPr>
          <w:p w14:paraId="159BE3FF" w14:textId="77777777" w:rsidR="000C7A9B" w:rsidRDefault="000C7A9B" w:rsidP="00AD692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tipo de dato se muestra en la sección “Campos identificados”.</w:t>
            </w:r>
          </w:p>
        </w:tc>
      </w:tr>
      <w:tr w:rsidR="000C7A9B" w:rsidRPr="00D91E72" w14:paraId="10B6FF9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DB57A1" w14:textId="77777777" w:rsidR="000C7A9B" w:rsidRPr="00CF6D3D" w:rsidRDefault="000C7A9B"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25.6</w:t>
            </w:r>
          </w:p>
        </w:tc>
        <w:tc>
          <w:tcPr>
            <w:tcW w:w="8222" w:type="dxa"/>
            <w:vAlign w:val="center"/>
          </w:tcPr>
          <w:p w14:paraId="1DBDAD88" w14:textId="77777777" w:rsidR="000C7A9B" w:rsidRPr="00CF6D3D" w:rsidRDefault="000C7A9B" w:rsidP="00AD692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91E72">
              <w:rPr>
                <w:rFonts w:cs="Segoe UI"/>
                <w:sz w:val="22"/>
                <w:szCs w:val="22"/>
                <w:lang w:eastAsia="es-MX"/>
              </w:rPr>
              <w:t>E</w:t>
            </w:r>
            <w:r>
              <w:rPr>
                <w:rFonts w:cs="Segoe UI"/>
                <w:sz w:val="22"/>
                <w:szCs w:val="22"/>
                <w:lang w:eastAsia="es-MX"/>
              </w:rPr>
              <w:t>n caso de no elegir una de las opciones, e</w:t>
            </w:r>
            <w:r w:rsidRPr="00D91E72">
              <w:rPr>
                <w:rFonts w:cs="Segoe UI"/>
                <w:sz w:val="22"/>
                <w:szCs w:val="22"/>
                <w:lang w:eastAsia="es-MX"/>
              </w:rPr>
              <w:t xml:space="preserve">l idioma predeterminado será el idioma español. </w:t>
            </w:r>
          </w:p>
        </w:tc>
      </w:tr>
      <w:tr w:rsidR="000C7A9B" w:rsidRPr="006A5157" w14:paraId="473860D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772A40" w14:textId="77777777" w:rsidR="000C7A9B" w:rsidRPr="006A5157" w:rsidRDefault="000C7A9B" w:rsidP="00AD6927">
            <w:pPr>
              <w:pStyle w:val="Textoindependiente"/>
              <w:spacing w:line="276" w:lineRule="auto"/>
              <w:jc w:val="center"/>
              <w:rPr>
                <w:rFonts w:ascii="Segoe UI" w:eastAsiaTheme="minorHAnsi" w:hAnsi="Segoe UI" w:cs="Segoe UI"/>
                <w:sz w:val="22"/>
                <w:szCs w:val="22"/>
                <w:lang w:val="es-MX" w:eastAsia="es-MX"/>
              </w:rPr>
            </w:pPr>
            <w:r w:rsidRPr="005C7D0B">
              <w:rPr>
                <w:rFonts w:ascii="Segoe UI" w:eastAsiaTheme="minorHAnsi" w:hAnsi="Segoe UI" w:cs="Segoe UI"/>
                <w:b w:val="0"/>
                <w:bCs w:val="0"/>
                <w:sz w:val="22"/>
                <w:szCs w:val="22"/>
                <w:lang w:val="es-MX" w:eastAsia="es-MX"/>
              </w:rPr>
              <w:t>2</w:t>
            </w:r>
            <w:r>
              <w:rPr>
                <w:rFonts w:ascii="Segoe UI" w:eastAsiaTheme="minorHAnsi" w:hAnsi="Segoe UI" w:cs="Segoe UI"/>
                <w:b w:val="0"/>
                <w:bCs w:val="0"/>
                <w:sz w:val="22"/>
                <w:szCs w:val="22"/>
                <w:lang w:val="es-MX" w:eastAsia="es-MX"/>
              </w:rPr>
              <w:t>5</w:t>
            </w:r>
            <w:r w:rsidRPr="005C7D0B">
              <w:rPr>
                <w:rFonts w:ascii="Segoe UI" w:eastAsiaTheme="minorHAnsi" w:hAnsi="Segoe UI" w:cs="Segoe UI"/>
                <w:b w:val="0"/>
                <w:bCs w:val="0"/>
                <w:sz w:val="22"/>
                <w:szCs w:val="22"/>
                <w:lang w:val="es-MX" w:eastAsia="es-MX"/>
              </w:rPr>
              <w:t>.</w:t>
            </w:r>
            <w:r>
              <w:rPr>
                <w:rFonts w:ascii="Segoe UI" w:eastAsiaTheme="minorHAnsi" w:hAnsi="Segoe UI" w:cs="Segoe UI"/>
                <w:b w:val="0"/>
                <w:bCs w:val="0"/>
                <w:sz w:val="22"/>
                <w:szCs w:val="22"/>
                <w:lang w:val="es-MX" w:eastAsia="es-MX"/>
              </w:rPr>
              <w:t>7</w:t>
            </w:r>
          </w:p>
        </w:tc>
        <w:tc>
          <w:tcPr>
            <w:tcW w:w="8222" w:type="dxa"/>
            <w:vAlign w:val="center"/>
          </w:tcPr>
          <w:p w14:paraId="119CCB85" w14:textId="77777777" w:rsidR="000C7A9B" w:rsidRPr="006A5157" w:rsidRDefault="000C7A9B" w:rsidP="00AD69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Las etiquetas de la convocatoria, con el idioma seleccionado por el administrador serán mostradas en la </w:t>
            </w:r>
            <w:r w:rsidRPr="006A5157">
              <w:rPr>
                <w:rFonts w:ascii="Segoe UI" w:eastAsiaTheme="minorHAnsi" w:hAnsi="Segoe UI" w:cs="Segoe UI"/>
                <w:sz w:val="22"/>
                <w:szCs w:val="22"/>
                <w:lang w:val="es-MX" w:eastAsia="es-MX"/>
              </w:rPr>
              <w:t>pantalla de detalle de la convocatoria, así como</w:t>
            </w:r>
            <w:r>
              <w:rPr>
                <w:rFonts w:ascii="Segoe UI" w:eastAsiaTheme="minorHAnsi" w:hAnsi="Segoe UI" w:cs="Segoe UI"/>
                <w:sz w:val="22"/>
                <w:szCs w:val="22"/>
                <w:lang w:val="es-MX" w:eastAsia="es-MX"/>
              </w:rPr>
              <w:t xml:space="preserve"> en</w:t>
            </w:r>
            <w:r w:rsidRPr="006A5157">
              <w:rPr>
                <w:rFonts w:ascii="Segoe UI" w:eastAsiaTheme="minorHAnsi" w:hAnsi="Segoe UI" w:cs="Segoe UI"/>
                <w:sz w:val="22"/>
                <w:szCs w:val="22"/>
                <w:lang w:val="es-MX" w:eastAsia="es-MX"/>
              </w:rPr>
              <w:t xml:space="preserve"> la sección “¿Qué retos quieres resolver?” del Home</w:t>
            </w:r>
            <w:r>
              <w:rPr>
                <w:rFonts w:ascii="Segoe UI" w:eastAsiaTheme="minorHAnsi" w:hAnsi="Segoe UI" w:cs="Segoe UI"/>
                <w:sz w:val="22"/>
                <w:szCs w:val="22"/>
                <w:lang w:val="es-MX" w:eastAsia="es-MX"/>
              </w:rPr>
              <w:t>.</w:t>
            </w:r>
          </w:p>
        </w:tc>
      </w:tr>
      <w:tr w:rsidR="000C7A9B" w:rsidRPr="00BC725B" w14:paraId="148307C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8E8FD4A"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25.8</w:t>
            </w:r>
          </w:p>
        </w:tc>
        <w:tc>
          <w:tcPr>
            <w:tcW w:w="8222" w:type="dxa"/>
            <w:vAlign w:val="center"/>
          </w:tcPr>
          <w:p w14:paraId="7D49D526" w14:textId="77777777" w:rsidR="000C7A9B" w:rsidRPr="00BC725B" w:rsidRDefault="000C7A9B"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4663FE">
              <w:rPr>
                <w:rFonts w:ascii="Segoe UI" w:eastAsiaTheme="minorHAnsi" w:hAnsi="Segoe UI" w:cs="Segoe UI"/>
                <w:sz w:val="22"/>
                <w:szCs w:val="22"/>
                <w:lang w:val="es-MX" w:eastAsia="es-MX"/>
              </w:rPr>
              <w:t>Si la convocatoria fue declarada en inglés, así deberá mostrarse la convocatoria tanto en el detalle como en la sección de Home, aunque el usuario cambie a idioma español.</w:t>
            </w:r>
          </w:p>
        </w:tc>
      </w:tr>
    </w:tbl>
    <w:p w14:paraId="01CDD8E0" w14:textId="77777777" w:rsidR="000C7A9B" w:rsidRDefault="000C7A9B" w:rsidP="000C7A9B">
      <w:pPr>
        <w:pStyle w:val="Prrafodelista"/>
        <w:spacing w:after="0"/>
        <w:jc w:val="both"/>
        <w:rPr>
          <w:rFonts w:eastAsiaTheme="majorEastAsia" w:cs="Segoe UI"/>
        </w:rPr>
      </w:pPr>
    </w:p>
    <w:p w14:paraId="5105C7B7" w14:textId="77777777" w:rsidR="000C7A9B" w:rsidRDefault="000C7A9B" w:rsidP="000C7A9B">
      <w:pPr>
        <w:pStyle w:val="Prrafodelista"/>
        <w:spacing w:after="0"/>
        <w:jc w:val="both"/>
        <w:rPr>
          <w:rFonts w:eastAsiaTheme="majorEastAsia" w:cs="Segoe UI"/>
        </w:rPr>
      </w:pPr>
    </w:p>
    <w:p w14:paraId="65CB961E" w14:textId="77777777" w:rsidR="000C7A9B" w:rsidRDefault="000C7A9B" w:rsidP="000C7A9B">
      <w:pPr>
        <w:pStyle w:val="Prrafodelista"/>
        <w:spacing w:after="0"/>
        <w:jc w:val="both"/>
        <w:rPr>
          <w:rFonts w:eastAsiaTheme="majorEastAsia" w:cs="Segoe UI"/>
        </w:rPr>
      </w:pPr>
    </w:p>
    <w:p w14:paraId="4E4AD730" w14:textId="77777777" w:rsidR="000C7A9B" w:rsidRDefault="000C7A9B" w:rsidP="000C7A9B">
      <w:pPr>
        <w:pStyle w:val="Prrafodelista"/>
        <w:spacing w:after="0"/>
        <w:jc w:val="both"/>
        <w:rPr>
          <w:rFonts w:eastAsiaTheme="majorEastAsia" w:cs="Segoe UI"/>
        </w:rPr>
      </w:pPr>
    </w:p>
    <w:p w14:paraId="282E218F" w14:textId="77777777" w:rsidR="000C7A9B" w:rsidRDefault="000C7A9B" w:rsidP="000C7A9B">
      <w:pPr>
        <w:pStyle w:val="Prrafodelista"/>
        <w:spacing w:after="0"/>
        <w:jc w:val="both"/>
        <w:rPr>
          <w:rFonts w:eastAsiaTheme="majorEastAsia" w:cs="Segoe UI"/>
        </w:rPr>
      </w:pPr>
    </w:p>
    <w:p w14:paraId="0CCA2B9E"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lastRenderedPageBreak/>
        <w:t>Notificaciones asociadas</w:t>
      </w:r>
    </w:p>
    <w:p w14:paraId="42F7F682" w14:textId="77777777" w:rsidR="000C7A9B" w:rsidRPr="00DF0A97" w:rsidRDefault="000C7A9B" w:rsidP="000C7A9B">
      <w:pPr>
        <w:spacing w:after="0" w:line="240" w:lineRule="auto"/>
        <w:rPr>
          <w:rFonts w:eastAsiaTheme="majorEastAsia" w:cs="Segoe UI"/>
        </w:rPr>
      </w:pPr>
      <w:r w:rsidRPr="00DF0A97">
        <w:rPr>
          <w:rFonts w:eastAsiaTheme="majorEastAsia" w:cs="Segoe UI"/>
        </w:rPr>
        <w:t>No aplica.</w:t>
      </w:r>
    </w:p>
    <w:p w14:paraId="3DB8B637" w14:textId="77777777" w:rsidR="000C7A9B" w:rsidRPr="00A40580" w:rsidRDefault="000C7A9B" w:rsidP="000C7A9B">
      <w:pPr>
        <w:spacing w:after="0" w:line="240" w:lineRule="auto"/>
        <w:ind w:left="720"/>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C7A9B" w:rsidRPr="00A40580" w14:paraId="7A759BB3"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2331F6A"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E4911A1"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4362B86"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D308BF1"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C7A9B" w:rsidRPr="00A40580" w14:paraId="3BDF6591" w14:textId="77777777" w:rsidTr="00AD692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CE32BAD"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20F32E4"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C1FFA4B"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11D1E232"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04483782" w14:textId="77777777" w:rsidR="000C7A9B" w:rsidRDefault="000C7A9B" w:rsidP="000C7A9B">
      <w:pPr>
        <w:pStyle w:val="Prrafodelista"/>
        <w:spacing w:after="0"/>
        <w:jc w:val="both"/>
        <w:rPr>
          <w:rFonts w:eastAsiaTheme="majorEastAsia" w:cs="Segoe UI"/>
        </w:rPr>
      </w:pPr>
    </w:p>
    <w:p w14:paraId="618622CF" w14:textId="77777777" w:rsidR="000C7A9B" w:rsidRDefault="000C7A9B" w:rsidP="000C7A9B">
      <w:pPr>
        <w:pStyle w:val="Prrafodelista"/>
        <w:spacing w:after="0"/>
        <w:jc w:val="both"/>
        <w:rPr>
          <w:rFonts w:eastAsiaTheme="majorEastAsia" w:cs="Segoe UI"/>
        </w:rPr>
      </w:pPr>
    </w:p>
    <w:p w14:paraId="71F23BF5"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Catálogos relacionados</w:t>
      </w:r>
    </w:p>
    <w:p w14:paraId="74F32142" w14:textId="77777777" w:rsidR="000C7A9B" w:rsidRPr="001030A6" w:rsidRDefault="000C7A9B" w:rsidP="000C7A9B">
      <w:r>
        <w:t>No aplica.</w:t>
      </w:r>
    </w:p>
    <w:p w14:paraId="2E4FD98A" w14:textId="77777777" w:rsidR="000C7A9B" w:rsidRDefault="000C7A9B" w:rsidP="000C7A9B">
      <w:pPr>
        <w:pStyle w:val="Prrafodelista"/>
        <w:tabs>
          <w:tab w:val="left" w:pos="4379"/>
        </w:tabs>
        <w:ind w:left="360"/>
        <w:rPr>
          <w:rFonts w:cs="Segoe UI"/>
          <w:iCs/>
          <w:lang w:eastAsia="es-MX"/>
        </w:rPr>
      </w:pPr>
      <w:r>
        <w:rPr>
          <w:rFonts w:cs="Segoe UI"/>
          <w:iCs/>
          <w:lang w:eastAsia="es-MX"/>
        </w:rPr>
        <w:tab/>
      </w:r>
    </w:p>
    <w:p w14:paraId="485940A6" w14:textId="77777777" w:rsidR="000C7A9B" w:rsidRDefault="000C7A9B" w:rsidP="000C7A9B">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“Idioma de etiquetas”</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42"/>
        <w:gridCol w:w="1899"/>
        <w:gridCol w:w="2998"/>
        <w:gridCol w:w="1658"/>
        <w:gridCol w:w="1288"/>
      </w:tblGrid>
      <w:tr w:rsidR="000C7A9B" w:rsidRPr="00BC725B" w14:paraId="54D3920C"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311FF04" w14:textId="77777777" w:rsidR="000C7A9B" w:rsidRPr="00987214" w:rsidRDefault="000C7A9B" w:rsidP="00AD6927">
            <w:pPr>
              <w:rPr>
                <w:rFonts w:cs="Segoe UI"/>
              </w:rPr>
            </w:pPr>
            <w:r w:rsidRPr="00987214">
              <w:rPr>
                <w:rFonts w:cs="Segoe UI"/>
              </w:rPr>
              <w:t>Campo</w:t>
            </w:r>
          </w:p>
        </w:tc>
        <w:tc>
          <w:tcPr>
            <w:tcW w:w="1906" w:type="dxa"/>
          </w:tcPr>
          <w:p w14:paraId="047106B6"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7F1B27D0"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4FD36381"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7B9D18F6" w14:textId="77777777" w:rsidR="000C7A9B" w:rsidRPr="00BC725B"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C7A9B" w:rsidRPr="00586CCD" w14:paraId="7D95A0D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5396B9CA" w14:textId="77777777" w:rsidR="000C7A9B" w:rsidRPr="00586CCD" w:rsidRDefault="000C7A9B" w:rsidP="00AD6927">
            <w:pPr>
              <w:rPr>
                <w:rFonts w:cs="Segoe UI"/>
                <w:b w:val="0"/>
                <w:bCs w:val="0"/>
              </w:rPr>
            </w:pPr>
            <w:r w:rsidRPr="00586CCD">
              <w:rPr>
                <w:rFonts w:cs="Segoe UI"/>
                <w:b w:val="0"/>
                <w:bCs w:val="0"/>
              </w:rPr>
              <w:t>I</w:t>
            </w:r>
            <w:r w:rsidRPr="00586CCD">
              <w:rPr>
                <w:b w:val="0"/>
                <w:bCs w:val="0"/>
              </w:rPr>
              <w:t>dioma</w:t>
            </w:r>
            <w:r>
              <w:rPr>
                <w:b w:val="0"/>
                <w:bCs w:val="0"/>
              </w:rPr>
              <w:t xml:space="preserve"> de la convocatoria</w:t>
            </w:r>
          </w:p>
        </w:tc>
        <w:tc>
          <w:tcPr>
            <w:tcW w:w="1906" w:type="dxa"/>
          </w:tcPr>
          <w:p w14:paraId="586255A5" w14:textId="77777777" w:rsidR="000C7A9B" w:rsidRPr="00586CCD" w:rsidRDefault="000C7A9B"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I</w:t>
            </w:r>
            <w:r>
              <w:t>ndica si la convocatoria se mostrará en inglés o español</w:t>
            </w:r>
          </w:p>
        </w:tc>
        <w:tc>
          <w:tcPr>
            <w:tcW w:w="2981" w:type="dxa"/>
          </w:tcPr>
          <w:p w14:paraId="4F7C7DEC" w14:textId="77777777" w:rsidR="000C7A9B" w:rsidRDefault="000C7A9B"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Opcional</w:t>
            </w:r>
          </w:p>
          <w:p w14:paraId="75F79E8C" w14:textId="77777777" w:rsidR="000C7A9B" w:rsidRPr="00586CCD" w:rsidRDefault="000C7A9B"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Ejemplo: </w:t>
            </w:r>
            <w:proofErr w:type="gramStart"/>
            <w:r>
              <w:rPr>
                <w:rFonts w:cs="Segoe UI"/>
              </w:rPr>
              <w:t>Inglés</w:t>
            </w:r>
            <w:proofErr w:type="gramEnd"/>
          </w:p>
        </w:tc>
        <w:tc>
          <w:tcPr>
            <w:tcW w:w="1671" w:type="dxa"/>
          </w:tcPr>
          <w:p w14:paraId="378A5C91" w14:textId="77777777" w:rsidR="000C7A9B" w:rsidRPr="00586CCD"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No aplica</w:t>
            </w:r>
          </w:p>
        </w:tc>
        <w:tc>
          <w:tcPr>
            <w:tcW w:w="1282" w:type="dxa"/>
          </w:tcPr>
          <w:p w14:paraId="520DFC51" w14:textId="77777777" w:rsidR="000C7A9B" w:rsidRPr="00586CCD"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bl>
    <w:p w14:paraId="70493EA2" w14:textId="77777777" w:rsidR="000C7A9B" w:rsidRDefault="000C7A9B" w:rsidP="000C7A9B">
      <w:pPr>
        <w:pStyle w:val="Prrafodelista"/>
        <w:spacing w:after="0"/>
        <w:jc w:val="both"/>
        <w:rPr>
          <w:rFonts w:eastAsiaTheme="majorEastAsia" w:cs="Segoe UI"/>
        </w:rPr>
      </w:pPr>
    </w:p>
    <w:p w14:paraId="44F4D2E6"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Supuestos y exclusiones</w:t>
      </w:r>
    </w:p>
    <w:p w14:paraId="7F4B99BE" w14:textId="77777777" w:rsidR="000C7A9B" w:rsidRPr="00586CCD" w:rsidRDefault="000C7A9B" w:rsidP="000C7A9B">
      <w:r>
        <w:t>No aplica</w:t>
      </w:r>
    </w:p>
    <w:p w14:paraId="12560636" w14:textId="77777777" w:rsidR="000C7A9B" w:rsidRPr="0011439A" w:rsidRDefault="000C7A9B" w:rsidP="000C7A9B">
      <w:pPr>
        <w:pStyle w:val="Prrafodelista"/>
        <w:spacing w:after="0"/>
        <w:ind w:left="1440"/>
        <w:jc w:val="both"/>
        <w:rPr>
          <w:rFonts w:eastAsiaTheme="majorEastAsia" w:cs="Segoe UI"/>
        </w:rPr>
      </w:pPr>
    </w:p>
    <w:p w14:paraId="09390695"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Anexo</w:t>
      </w:r>
    </w:p>
    <w:p w14:paraId="6BBE481C" w14:textId="77777777" w:rsidR="000C7A9B" w:rsidRDefault="000C7A9B" w:rsidP="000C7A9B">
      <w:r>
        <w:t>No aplica.</w:t>
      </w:r>
    </w:p>
    <w:p w14:paraId="7DE14D09" w14:textId="77777777" w:rsidR="000C7A9B" w:rsidRDefault="000C7A9B" w:rsidP="000C7A9B"/>
    <w:p w14:paraId="47553DA4" w14:textId="77777777" w:rsidR="000C7A9B" w:rsidRDefault="000C7A9B" w:rsidP="000C7A9B"/>
    <w:p w14:paraId="2C2AA1A8" w14:textId="77777777" w:rsidR="000C7A9B" w:rsidRDefault="000C7A9B" w:rsidP="000C7A9B"/>
    <w:p w14:paraId="7A888524" w14:textId="77777777" w:rsidR="000C7A9B" w:rsidRDefault="000C7A9B" w:rsidP="000C7A9B"/>
    <w:p w14:paraId="6268B17C" w14:textId="77777777" w:rsidR="000C7A9B" w:rsidRDefault="000C7A9B" w:rsidP="000C7A9B"/>
    <w:p w14:paraId="656DC22E" w14:textId="77777777" w:rsidR="000C7A9B" w:rsidRDefault="000C7A9B" w:rsidP="000C7A9B">
      <w:pPr>
        <w:pStyle w:val="Ttulo2"/>
        <w:rPr>
          <w:rFonts w:ascii="Segoe UI" w:hAnsi="Segoe UI" w:cs="Segoe UI"/>
          <w:sz w:val="22"/>
          <w:szCs w:val="22"/>
        </w:rPr>
      </w:pPr>
      <w:bookmarkStart w:id="753" w:name="_Toc146029583"/>
      <w:r w:rsidRPr="00BC725B">
        <w:rPr>
          <w:rFonts w:ascii="Segoe UI" w:hAnsi="Segoe UI" w:cs="Segoe UI"/>
          <w:sz w:val="22"/>
          <w:szCs w:val="22"/>
        </w:rPr>
        <w:lastRenderedPageBreak/>
        <w:t xml:space="preserve">Requerimiento </w:t>
      </w:r>
      <w:r>
        <w:rPr>
          <w:rFonts w:ascii="Segoe UI" w:hAnsi="Segoe UI" w:cs="Segoe UI"/>
          <w:sz w:val="22"/>
          <w:szCs w:val="22"/>
        </w:rPr>
        <w:t>26</w:t>
      </w:r>
      <w:r w:rsidRPr="00BC725B">
        <w:rPr>
          <w:rFonts w:ascii="Segoe UI" w:hAnsi="Segoe UI" w:cs="Segoe UI"/>
          <w:sz w:val="22"/>
          <w:szCs w:val="22"/>
        </w:rPr>
        <w:t xml:space="preserve"> – </w:t>
      </w:r>
      <w:r w:rsidRPr="007B3CFE">
        <w:rPr>
          <w:rFonts w:ascii="Segoe UI" w:hAnsi="Segoe UI" w:cs="Segoe UI"/>
          <w:sz w:val="22"/>
          <w:szCs w:val="22"/>
        </w:rPr>
        <w:t>Solucionadores suben archivos de diversos formatos para su propuesta de solución</w:t>
      </w:r>
      <w:bookmarkEnd w:id="753"/>
    </w:p>
    <w:p w14:paraId="3EBF3A46" w14:textId="77777777" w:rsidR="000C7A9B" w:rsidRPr="00ED76BD" w:rsidRDefault="000C7A9B" w:rsidP="000C7A9B">
      <w:pPr>
        <w:rPr>
          <w:lang w:eastAsia="es-MX"/>
        </w:rPr>
      </w:pPr>
    </w:p>
    <w:p w14:paraId="492B67EB"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Objetivo</w:t>
      </w:r>
    </w:p>
    <w:p w14:paraId="213E9011" w14:textId="77777777" w:rsidR="000C7A9B" w:rsidRDefault="000C7A9B" w:rsidP="000C7A9B">
      <w:pPr>
        <w:jc w:val="both"/>
        <w:rPr>
          <w:rFonts w:eastAsiaTheme="majorEastAsia" w:cs="Segoe UI"/>
        </w:rPr>
      </w:pPr>
      <w:r>
        <w:rPr>
          <w:rFonts w:eastAsiaTheme="majorEastAsia" w:cs="Segoe UI"/>
        </w:rPr>
        <w:t>Agregar a la plataforma la opción de que los solucionadores puedan subir sus evidencias en distintos formatos.</w:t>
      </w:r>
    </w:p>
    <w:p w14:paraId="7829B304" w14:textId="77777777" w:rsidR="000C7A9B" w:rsidRPr="00BC725B" w:rsidRDefault="000C7A9B" w:rsidP="000C7A9B">
      <w:pPr>
        <w:jc w:val="both"/>
        <w:rPr>
          <w:rFonts w:eastAsiaTheme="majorEastAsia" w:cs="Segoe UI"/>
        </w:rPr>
      </w:pPr>
    </w:p>
    <w:p w14:paraId="72C58E4C"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 xml:space="preserve">Prototipo  </w:t>
      </w:r>
    </w:p>
    <w:p w14:paraId="1FF0DE8A" w14:textId="77777777" w:rsidR="000C7A9B" w:rsidRPr="004C4612" w:rsidRDefault="000C7A9B" w:rsidP="000C7A9B">
      <w:pPr>
        <w:spacing w:after="0"/>
        <w:rPr>
          <w:rFonts w:eastAsiaTheme="majorEastAsia" w:cs="Segoe UI"/>
        </w:rPr>
      </w:pPr>
      <w:r>
        <w:rPr>
          <w:rFonts w:eastAsiaTheme="majorEastAsia" w:cs="Segoe UI"/>
        </w:rPr>
        <w:t>No aplica.</w:t>
      </w:r>
    </w:p>
    <w:p w14:paraId="76962162" w14:textId="77777777" w:rsidR="000C7A9B" w:rsidRDefault="000C7A9B" w:rsidP="000C7A9B">
      <w:pPr>
        <w:pStyle w:val="Prrafodelista"/>
        <w:spacing w:after="0"/>
        <w:jc w:val="both"/>
        <w:rPr>
          <w:rFonts w:eastAsiaTheme="majorEastAsia" w:cs="Segoe UI"/>
        </w:rPr>
      </w:pPr>
    </w:p>
    <w:p w14:paraId="788B90DA"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Diagrama de flujo</w:t>
      </w:r>
    </w:p>
    <w:p w14:paraId="1D40FCE6"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132C737"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p>
    <w:p w14:paraId="741163A4"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Archivos permitidos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C7A9B" w:rsidRPr="00BC725B" w14:paraId="1F188BCE"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A288289" w14:textId="77777777" w:rsidR="000C7A9B" w:rsidRPr="00BC725B" w:rsidRDefault="000C7A9B" w:rsidP="00AD6927">
            <w:pPr>
              <w:spacing w:before="120" w:after="60"/>
              <w:jc w:val="center"/>
              <w:rPr>
                <w:rFonts w:cs="Segoe UI"/>
                <w:sz w:val="22"/>
              </w:rPr>
            </w:pPr>
            <w:r w:rsidRPr="00BC725B">
              <w:rPr>
                <w:rFonts w:cs="Segoe UI"/>
                <w:sz w:val="22"/>
              </w:rPr>
              <w:t>Id</w:t>
            </w:r>
          </w:p>
        </w:tc>
        <w:tc>
          <w:tcPr>
            <w:tcW w:w="8222" w:type="dxa"/>
          </w:tcPr>
          <w:p w14:paraId="5F24BAA1" w14:textId="77777777" w:rsidR="000C7A9B" w:rsidRPr="00BC725B" w:rsidRDefault="000C7A9B"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C7A9B" w:rsidRPr="00BC725B" w14:paraId="216F67D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B82519" w14:textId="77777777" w:rsidR="000C7A9B" w:rsidRPr="00BC725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26.1</w:t>
            </w:r>
          </w:p>
        </w:tc>
        <w:tc>
          <w:tcPr>
            <w:tcW w:w="8222" w:type="dxa"/>
            <w:vAlign w:val="center"/>
          </w:tcPr>
          <w:p w14:paraId="3273D998" w14:textId="77777777" w:rsidR="000C7A9B" w:rsidRPr="00BC725B" w:rsidRDefault="000C7A9B"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ajorEastAsia" w:hAnsi="Segoe UI" w:cs="Segoe UI"/>
                <w:sz w:val="22"/>
                <w:szCs w:val="22"/>
                <w:lang w:val="es-MX" w:eastAsia="en-US"/>
              </w:rPr>
              <w:t>Este cambio aplica para el solucionador líder y miembro.</w:t>
            </w:r>
          </w:p>
        </w:tc>
      </w:tr>
      <w:tr w:rsidR="000C7A9B" w:rsidRPr="00BC725B" w14:paraId="214FBB5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EEC7B1"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26.2</w:t>
            </w:r>
          </w:p>
        </w:tc>
        <w:tc>
          <w:tcPr>
            <w:tcW w:w="8222" w:type="dxa"/>
            <w:vAlign w:val="center"/>
          </w:tcPr>
          <w:p w14:paraId="686FBA6C" w14:textId="77777777" w:rsidR="000C7A9B" w:rsidRPr="00BC725B" w:rsidRDefault="000C7A9B" w:rsidP="00AD69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la sección de subir propuestas (evidencias) se modificará la carga de archivos para que permita subir distintos formatos.</w:t>
            </w:r>
          </w:p>
        </w:tc>
      </w:tr>
      <w:tr w:rsidR="000C7A9B" w:rsidRPr="00BC725B" w14:paraId="7006225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D3E1D7"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26.2.1</w:t>
            </w:r>
          </w:p>
        </w:tc>
        <w:tc>
          <w:tcPr>
            <w:tcW w:w="8222" w:type="dxa"/>
            <w:vAlign w:val="center"/>
          </w:tcPr>
          <w:p w14:paraId="7D8B9CAA" w14:textId="77777777" w:rsidR="000C7A9B" w:rsidRDefault="000C7A9B" w:rsidP="00AD692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683522">
              <w:rPr>
                <w:rFonts w:ascii="Segoe UI" w:eastAsiaTheme="minorHAnsi" w:hAnsi="Segoe UI" w:cs="Segoe UI"/>
                <w:sz w:val="22"/>
                <w:szCs w:val="22"/>
                <w:lang w:val="es-MX" w:eastAsia="es-MX"/>
              </w:rPr>
              <w:t>Los formatos permitidos son: .</w:t>
            </w:r>
            <w:proofErr w:type="spellStart"/>
            <w:r w:rsidRPr="00683522">
              <w:rPr>
                <w:rFonts w:ascii="Segoe UI" w:eastAsiaTheme="minorHAnsi" w:hAnsi="Segoe UI" w:cs="Segoe UI"/>
                <w:sz w:val="22"/>
                <w:szCs w:val="22"/>
                <w:lang w:val="es-MX" w:eastAsia="es-MX"/>
              </w:rPr>
              <w:t>doc</w:t>
            </w:r>
            <w:proofErr w:type="spellEnd"/>
            <w:r w:rsidRPr="00683522">
              <w:rPr>
                <w:rFonts w:ascii="Segoe UI" w:eastAsiaTheme="minorHAnsi" w:hAnsi="Segoe UI" w:cs="Segoe UI"/>
                <w:sz w:val="22"/>
                <w:szCs w:val="22"/>
                <w:lang w:val="es-MX" w:eastAsia="es-MX"/>
              </w:rPr>
              <w:t>, .xls, .</w:t>
            </w:r>
            <w:proofErr w:type="spellStart"/>
            <w:r w:rsidRPr="00683522">
              <w:rPr>
                <w:rFonts w:ascii="Segoe UI" w:eastAsiaTheme="minorHAnsi" w:hAnsi="Segoe UI" w:cs="Segoe UI"/>
                <w:sz w:val="22"/>
                <w:szCs w:val="22"/>
                <w:lang w:val="es-MX" w:eastAsia="es-MX"/>
              </w:rPr>
              <w:t>ppt</w:t>
            </w:r>
            <w:proofErr w:type="spellEnd"/>
            <w:r w:rsidRPr="00683522">
              <w:rPr>
                <w:rFonts w:ascii="Segoe UI" w:eastAsiaTheme="minorHAnsi" w:hAnsi="Segoe UI" w:cs="Segoe UI"/>
                <w:sz w:val="22"/>
                <w:szCs w:val="22"/>
                <w:lang w:val="es-MX" w:eastAsia="es-MX"/>
              </w:rPr>
              <w:t>, .</w:t>
            </w:r>
            <w:proofErr w:type="spellStart"/>
            <w:r w:rsidRPr="00683522">
              <w:rPr>
                <w:rFonts w:ascii="Segoe UI" w:eastAsiaTheme="minorHAnsi" w:hAnsi="Segoe UI" w:cs="Segoe UI"/>
                <w:sz w:val="22"/>
                <w:szCs w:val="22"/>
                <w:lang w:val="es-MX" w:eastAsia="es-MX"/>
              </w:rPr>
              <w:t>pdf</w:t>
            </w:r>
            <w:proofErr w:type="spellEnd"/>
            <w:r w:rsidRPr="00683522">
              <w:rPr>
                <w:rFonts w:ascii="Segoe UI" w:eastAsiaTheme="minorHAnsi" w:hAnsi="Segoe UI" w:cs="Segoe UI"/>
                <w:sz w:val="22"/>
                <w:szCs w:val="22"/>
                <w:lang w:val="es-MX" w:eastAsia="es-MX"/>
              </w:rPr>
              <w:t>, .</w:t>
            </w:r>
            <w:proofErr w:type="spellStart"/>
            <w:r w:rsidRPr="00683522">
              <w:rPr>
                <w:rFonts w:ascii="Segoe UI" w:eastAsiaTheme="minorHAnsi" w:hAnsi="Segoe UI" w:cs="Segoe UI"/>
                <w:sz w:val="22"/>
                <w:szCs w:val="22"/>
                <w:lang w:val="es-MX" w:eastAsia="es-MX"/>
              </w:rPr>
              <w:t>jpg</w:t>
            </w:r>
            <w:proofErr w:type="spellEnd"/>
            <w:r w:rsidRPr="00683522">
              <w:rPr>
                <w:rFonts w:ascii="Segoe UI" w:eastAsiaTheme="minorHAnsi" w:hAnsi="Segoe UI" w:cs="Segoe UI"/>
                <w:sz w:val="22"/>
                <w:szCs w:val="22"/>
                <w:lang w:val="es-MX" w:eastAsia="es-MX"/>
              </w:rPr>
              <w:t>.</w:t>
            </w:r>
          </w:p>
        </w:tc>
      </w:tr>
      <w:tr w:rsidR="000C7A9B" w:rsidRPr="00BC725B" w14:paraId="75B0696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612653" w14:textId="77777777" w:rsidR="000C7A9B" w:rsidRPr="00CF6D3D" w:rsidRDefault="000C7A9B"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26.3</w:t>
            </w:r>
          </w:p>
        </w:tc>
        <w:tc>
          <w:tcPr>
            <w:tcW w:w="8222" w:type="dxa"/>
            <w:vAlign w:val="center"/>
          </w:tcPr>
          <w:p w14:paraId="4807FE37" w14:textId="77777777" w:rsidR="000C7A9B" w:rsidRPr="00CF6D3D" w:rsidRDefault="000C7A9B" w:rsidP="00AD6927">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683522">
              <w:rPr>
                <w:rFonts w:eastAsiaTheme="minorHAnsi" w:cs="Segoe UI"/>
                <w:sz w:val="22"/>
                <w:szCs w:val="22"/>
                <w:lang w:eastAsia="es-MX"/>
              </w:rPr>
              <w:t>Se validará</w:t>
            </w:r>
            <w:r>
              <w:rPr>
                <w:rFonts w:eastAsiaTheme="minorHAnsi" w:cs="Segoe UI"/>
                <w:sz w:val="22"/>
                <w:szCs w:val="22"/>
                <w:lang w:eastAsia="es-MX"/>
              </w:rPr>
              <w:t xml:space="preserve">, </w:t>
            </w:r>
            <w:r w:rsidRPr="00683522">
              <w:rPr>
                <w:rFonts w:eastAsiaTheme="minorHAnsi" w:cs="Segoe UI"/>
                <w:sz w:val="22"/>
                <w:szCs w:val="22"/>
                <w:lang w:eastAsia="es-MX"/>
              </w:rPr>
              <w:t>para que solo</w:t>
            </w:r>
            <w:r>
              <w:rPr>
                <w:rFonts w:eastAsiaTheme="minorHAnsi" w:cs="Segoe UI"/>
                <w:sz w:val="22"/>
                <w:szCs w:val="22"/>
                <w:lang w:eastAsia="es-MX"/>
              </w:rPr>
              <w:t xml:space="preserve"> permita la carga de archivos con</w:t>
            </w:r>
            <w:r w:rsidRPr="00683522">
              <w:rPr>
                <w:rFonts w:eastAsiaTheme="minorHAnsi" w:cs="Segoe UI"/>
                <w:sz w:val="22"/>
                <w:szCs w:val="22"/>
                <w:lang w:eastAsia="es-MX"/>
              </w:rPr>
              <w:t xml:space="preserve"> los formatos permitidos.</w:t>
            </w:r>
            <w:r>
              <w:rPr>
                <w:rFonts w:eastAsiaTheme="minorHAnsi" w:cs="Segoe UI"/>
                <w:sz w:val="22"/>
                <w:szCs w:val="22"/>
                <w:lang w:eastAsia="es-MX"/>
              </w:rPr>
              <w:t xml:space="preserve"> En caso de que se cargue un formato diferente, se enviará en pantalla el siguiente mensaje: “Archivo no permitido”.</w:t>
            </w:r>
          </w:p>
        </w:tc>
      </w:tr>
      <w:tr w:rsidR="000C7A9B" w:rsidRPr="00C404DF" w14:paraId="1738900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C99EEB" w14:textId="77777777" w:rsidR="000C7A9B" w:rsidRPr="00CF6D3D" w:rsidRDefault="000C7A9B"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26.3.1</w:t>
            </w:r>
          </w:p>
        </w:tc>
        <w:tc>
          <w:tcPr>
            <w:tcW w:w="8222" w:type="dxa"/>
            <w:vAlign w:val="center"/>
          </w:tcPr>
          <w:p w14:paraId="50E25DE2" w14:textId="77777777" w:rsidR="000C7A9B" w:rsidRPr="00C404DF" w:rsidRDefault="000C7A9B" w:rsidP="00AD692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C404DF">
              <w:rPr>
                <w:rFonts w:cs="Segoe UI"/>
                <w:sz w:val="22"/>
                <w:szCs w:val="22"/>
                <w:lang w:eastAsia="es-MX"/>
              </w:rPr>
              <w:t>El formato del mensaje enviado deberá tener el formato que actualmente se tiene.</w:t>
            </w:r>
          </w:p>
        </w:tc>
      </w:tr>
      <w:tr w:rsidR="000C7A9B" w:rsidRPr="00C404DF" w14:paraId="1892013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F9353A" w14:textId="77777777" w:rsidR="000C7A9B" w:rsidRPr="00C404DF"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26.4</w:t>
            </w:r>
          </w:p>
        </w:tc>
        <w:tc>
          <w:tcPr>
            <w:tcW w:w="8222" w:type="dxa"/>
            <w:vAlign w:val="center"/>
          </w:tcPr>
          <w:p w14:paraId="467BDB1F" w14:textId="77777777" w:rsidR="000C7A9B" w:rsidRPr="00C404DF" w:rsidRDefault="000C7A9B" w:rsidP="00AD6927">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C404DF">
              <w:rPr>
                <w:rFonts w:cs="Segoe UI"/>
                <w:sz w:val="22"/>
                <w:szCs w:val="22"/>
                <w:lang w:eastAsia="es-MX"/>
              </w:rPr>
              <w:t>El funcionamiento de la carga de archivos</w:t>
            </w:r>
            <w:r>
              <w:rPr>
                <w:rFonts w:cs="Segoe UI"/>
                <w:sz w:val="22"/>
                <w:szCs w:val="22"/>
                <w:lang w:eastAsia="es-MX"/>
              </w:rPr>
              <w:t xml:space="preserve">, así como el flujo </w:t>
            </w:r>
            <w:r w:rsidRPr="00C404DF">
              <w:rPr>
                <w:rFonts w:cs="Segoe UI"/>
                <w:sz w:val="22"/>
                <w:szCs w:val="22"/>
                <w:lang w:eastAsia="es-MX"/>
              </w:rPr>
              <w:t xml:space="preserve">se mantendrá como </w:t>
            </w:r>
            <w:r>
              <w:rPr>
                <w:rFonts w:cs="Segoe UI"/>
                <w:sz w:val="22"/>
                <w:szCs w:val="22"/>
                <w:lang w:eastAsia="es-MX"/>
              </w:rPr>
              <w:t>actualmente</w:t>
            </w:r>
            <w:r w:rsidRPr="00C404DF">
              <w:rPr>
                <w:rFonts w:cs="Segoe UI"/>
                <w:sz w:val="22"/>
                <w:szCs w:val="22"/>
                <w:lang w:eastAsia="es-MX"/>
              </w:rPr>
              <w:t xml:space="preserve"> se lleva</w:t>
            </w:r>
            <w:r>
              <w:rPr>
                <w:rFonts w:cs="Segoe UI"/>
                <w:sz w:val="22"/>
                <w:szCs w:val="22"/>
                <w:lang w:eastAsia="es-MX"/>
              </w:rPr>
              <w:t xml:space="preserve"> en la plataforma.</w:t>
            </w:r>
            <w:r w:rsidRPr="00C404DF">
              <w:rPr>
                <w:rFonts w:cs="Segoe UI"/>
                <w:sz w:val="22"/>
                <w:szCs w:val="22"/>
                <w:lang w:eastAsia="es-MX"/>
              </w:rPr>
              <w:t xml:space="preserve"> Ver requerimiento 6, en la sección de Evidencias.</w:t>
            </w:r>
          </w:p>
        </w:tc>
      </w:tr>
      <w:tr w:rsidR="000C7A9B" w:rsidRPr="00C404DF" w14:paraId="0C33EF3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45635D" w14:textId="77777777" w:rsidR="000C7A9B" w:rsidRPr="00C404DF" w:rsidRDefault="000C7A9B"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26.5</w:t>
            </w:r>
          </w:p>
        </w:tc>
        <w:tc>
          <w:tcPr>
            <w:tcW w:w="8222" w:type="dxa"/>
            <w:vAlign w:val="center"/>
          </w:tcPr>
          <w:p w14:paraId="6501AC18" w14:textId="77777777" w:rsidR="000C7A9B" w:rsidRPr="00C404DF" w:rsidRDefault="000C7A9B"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C404DF">
              <w:rPr>
                <w:rFonts w:ascii="Segoe UI" w:eastAsiaTheme="minorHAnsi" w:hAnsi="Segoe UI" w:cs="Segoe UI"/>
                <w:sz w:val="22"/>
                <w:szCs w:val="22"/>
                <w:lang w:val="es-MX" w:eastAsia="es-MX"/>
              </w:rPr>
              <w:t xml:space="preserve">Los archivos subidos </w:t>
            </w:r>
            <w:r>
              <w:rPr>
                <w:rFonts w:ascii="Segoe UI" w:eastAsiaTheme="minorHAnsi" w:hAnsi="Segoe UI" w:cs="Segoe UI"/>
                <w:sz w:val="22"/>
                <w:szCs w:val="22"/>
                <w:lang w:val="es-MX" w:eastAsia="es-MX"/>
              </w:rPr>
              <w:t>e</w:t>
            </w:r>
            <w:r w:rsidRPr="00C404DF">
              <w:rPr>
                <w:rFonts w:ascii="Segoe UI" w:eastAsiaTheme="minorHAnsi" w:hAnsi="Segoe UI" w:cs="Segoe UI"/>
                <w:sz w:val="22"/>
                <w:szCs w:val="22"/>
                <w:lang w:val="es-MX" w:eastAsia="es-MX"/>
              </w:rPr>
              <w:t>star</w:t>
            </w:r>
            <w:r>
              <w:rPr>
                <w:rFonts w:ascii="Segoe UI" w:eastAsiaTheme="minorHAnsi" w:hAnsi="Segoe UI" w:cs="Segoe UI"/>
                <w:sz w:val="22"/>
                <w:szCs w:val="22"/>
                <w:lang w:val="es-MX" w:eastAsia="es-MX"/>
              </w:rPr>
              <w:t>án</w:t>
            </w:r>
            <w:r w:rsidRPr="00C404DF">
              <w:rPr>
                <w:rFonts w:ascii="Segoe UI" w:eastAsiaTheme="minorHAnsi" w:hAnsi="Segoe UI" w:cs="Segoe UI"/>
                <w:sz w:val="22"/>
                <w:szCs w:val="22"/>
                <w:lang w:val="es-MX" w:eastAsia="es-MX"/>
              </w:rPr>
              <w:t xml:space="preserve"> disponibles para el Administrador de la convocatoria y para los evaluadores, como actualmente funciona la herramienta.</w:t>
            </w:r>
          </w:p>
        </w:tc>
      </w:tr>
      <w:tr w:rsidR="000C7A9B" w:rsidRPr="00BC725B" w14:paraId="171C6E3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6D9475"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26.7</w:t>
            </w:r>
          </w:p>
        </w:tc>
        <w:tc>
          <w:tcPr>
            <w:tcW w:w="8222" w:type="dxa"/>
            <w:vAlign w:val="center"/>
          </w:tcPr>
          <w:p w14:paraId="69E5272A" w14:textId="77777777" w:rsidR="000C7A9B" w:rsidRPr="00BC725B" w:rsidRDefault="000C7A9B" w:rsidP="00AD69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No se podrán modificar los archivos subidos.</w:t>
            </w:r>
          </w:p>
        </w:tc>
      </w:tr>
      <w:tr w:rsidR="000C7A9B" w:rsidRPr="00BC725B" w14:paraId="46BF459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BD2CC4" w14:textId="77777777" w:rsidR="000C7A9B" w:rsidRDefault="000C7A9B"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26.8</w:t>
            </w:r>
          </w:p>
        </w:tc>
        <w:tc>
          <w:tcPr>
            <w:tcW w:w="8222" w:type="dxa"/>
            <w:vAlign w:val="center"/>
          </w:tcPr>
          <w:p w14:paraId="4C6B2D8D" w14:textId="77777777" w:rsidR="000C7A9B" w:rsidRPr="00BC725B" w:rsidRDefault="000C7A9B"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vez que se carguen los archivos, se mostrará una notificación en la sección del líder “Notificaciones Documentos subidos” así como también le llegará un correo (Ver requerimiento 6 sección notificaciones asociadas).</w:t>
            </w:r>
          </w:p>
        </w:tc>
      </w:tr>
    </w:tbl>
    <w:p w14:paraId="32DDF472" w14:textId="77777777" w:rsidR="000C7A9B" w:rsidRDefault="000C7A9B" w:rsidP="000C7A9B">
      <w:pPr>
        <w:pStyle w:val="Prrafodelista"/>
        <w:spacing w:after="0"/>
        <w:jc w:val="both"/>
        <w:rPr>
          <w:rFonts w:eastAsiaTheme="majorEastAsia" w:cs="Segoe UI"/>
        </w:rPr>
      </w:pPr>
    </w:p>
    <w:p w14:paraId="07F7888B"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Notificaciones asociadas</w:t>
      </w:r>
    </w:p>
    <w:p w14:paraId="3E3DE8C7" w14:textId="77777777" w:rsidR="000C7A9B" w:rsidRDefault="000C7A9B" w:rsidP="000C7A9B">
      <w:pPr>
        <w:spacing w:after="0" w:line="240" w:lineRule="auto"/>
        <w:rPr>
          <w:rFonts w:cs="Segoe UI"/>
          <w:lang w:eastAsia="es-MX"/>
        </w:rPr>
      </w:pPr>
      <w:r>
        <w:rPr>
          <w:rFonts w:cs="Segoe UI"/>
          <w:lang w:eastAsia="es-MX"/>
        </w:rPr>
        <w:t>Ver requerimiento 6 sección “Notificaciones asociadas”.</w:t>
      </w:r>
    </w:p>
    <w:p w14:paraId="6818018B" w14:textId="77777777" w:rsidR="000C7A9B" w:rsidRPr="00A40580" w:rsidRDefault="000C7A9B" w:rsidP="000C7A9B">
      <w:pPr>
        <w:spacing w:after="0" w:line="240" w:lineRule="auto"/>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C7A9B" w:rsidRPr="00A40580" w14:paraId="036EB8BD"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C0016DF"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A7A6000"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3C1A48F"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6D2E382"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C7A9B" w:rsidRPr="00A40580" w14:paraId="7649EEE1" w14:textId="77777777" w:rsidTr="00AD692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49B1DB37"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47339B6E"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1DEAB9F"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766AB25F"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0D5E1E0F" w14:textId="77777777" w:rsidR="000C7A9B" w:rsidRDefault="000C7A9B" w:rsidP="000C7A9B">
      <w:pPr>
        <w:pStyle w:val="Prrafodelista"/>
        <w:spacing w:after="0"/>
        <w:jc w:val="both"/>
        <w:rPr>
          <w:rFonts w:eastAsiaTheme="majorEastAsia" w:cs="Segoe UI"/>
        </w:rPr>
      </w:pPr>
    </w:p>
    <w:p w14:paraId="6EB3E3B6" w14:textId="77777777" w:rsidR="000C7A9B" w:rsidRDefault="000C7A9B" w:rsidP="000C7A9B">
      <w:pPr>
        <w:pStyle w:val="Prrafodelista"/>
        <w:spacing w:after="0"/>
        <w:jc w:val="both"/>
        <w:rPr>
          <w:rFonts w:eastAsiaTheme="majorEastAsia" w:cs="Segoe UI"/>
        </w:rPr>
      </w:pPr>
    </w:p>
    <w:p w14:paraId="0633BB27"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Catálogos relacionados</w:t>
      </w:r>
    </w:p>
    <w:p w14:paraId="099F685D" w14:textId="77777777" w:rsidR="000C7A9B" w:rsidRPr="001030A6" w:rsidRDefault="000C7A9B" w:rsidP="000C7A9B">
      <w:r>
        <w:t>No aplica.</w:t>
      </w:r>
    </w:p>
    <w:p w14:paraId="43737D2B" w14:textId="77777777" w:rsidR="000C7A9B" w:rsidRDefault="000C7A9B" w:rsidP="000C7A9B">
      <w:pPr>
        <w:pStyle w:val="Prrafodelista"/>
        <w:ind w:left="360"/>
        <w:rPr>
          <w:rFonts w:cs="Segoe UI"/>
          <w:iCs/>
          <w:lang w:eastAsia="es-MX"/>
        </w:rPr>
      </w:pPr>
    </w:p>
    <w:p w14:paraId="4095BC1A" w14:textId="77777777" w:rsidR="000C7A9B" w:rsidRDefault="000C7A9B" w:rsidP="000C7A9B">
      <w:pPr>
        <w:pStyle w:val="Ttulo4"/>
        <w:rPr>
          <w:rStyle w:val="nfasisintenso"/>
          <w:rFonts w:ascii="Segoe UI" w:hAnsi="Segoe UI" w:cs="Segoe UI"/>
        </w:rPr>
      </w:pPr>
      <w:r w:rsidRPr="006653EA">
        <w:rPr>
          <w:rStyle w:val="nfasisintenso"/>
          <w:rFonts w:ascii="Segoe UI" w:hAnsi="Segoe UI" w:cs="Segoe UI"/>
        </w:rPr>
        <w:t xml:space="preserve">Campos identificados </w:t>
      </w:r>
    </w:p>
    <w:p w14:paraId="4B5E1759" w14:textId="77777777" w:rsidR="000C7A9B" w:rsidRPr="00FE1EB7" w:rsidRDefault="000C7A9B" w:rsidP="000C7A9B">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C7A9B" w:rsidRPr="00BC725B" w14:paraId="68BFEBA5"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73B28C5E" w14:textId="77777777" w:rsidR="000C7A9B" w:rsidRPr="00987214" w:rsidRDefault="000C7A9B" w:rsidP="00AD6927">
            <w:pPr>
              <w:rPr>
                <w:rFonts w:cs="Segoe UI"/>
              </w:rPr>
            </w:pPr>
            <w:r w:rsidRPr="00987214">
              <w:rPr>
                <w:rFonts w:cs="Segoe UI"/>
              </w:rPr>
              <w:t>Campo</w:t>
            </w:r>
          </w:p>
        </w:tc>
        <w:tc>
          <w:tcPr>
            <w:tcW w:w="1906" w:type="dxa"/>
          </w:tcPr>
          <w:p w14:paraId="23BFE697"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13FDECD3"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0F731673"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4D30EB4E" w14:textId="77777777" w:rsidR="000C7A9B" w:rsidRPr="00BC725B"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C7A9B" w:rsidRPr="00FE1EB7" w14:paraId="321322B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5C010C1" w14:textId="77777777" w:rsidR="000C7A9B" w:rsidRPr="00FE1EB7" w:rsidRDefault="000C7A9B" w:rsidP="00AD6927">
            <w:pPr>
              <w:jc w:val="center"/>
              <w:rPr>
                <w:rFonts w:cs="Segoe UI"/>
                <w:b w:val="0"/>
                <w:bCs w:val="0"/>
              </w:rPr>
            </w:pPr>
            <w:r w:rsidRPr="00FE1EB7">
              <w:rPr>
                <w:rFonts w:cs="Segoe UI"/>
                <w:b w:val="0"/>
                <w:bCs w:val="0"/>
              </w:rPr>
              <w:t>-</w:t>
            </w:r>
          </w:p>
        </w:tc>
        <w:tc>
          <w:tcPr>
            <w:tcW w:w="1906" w:type="dxa"/>
          </w:tcPr>
          <w:p w14:paraId="544F8099" w14:textId="77777777" w:rsidR="000C7A9B" w:rsidRPr="00FE1EB7"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FE1EB7">
              <w:rPr>
                <w:rFonts w:cs="Segoe UI"/>
              </w:rPr>
              <w:t>-</w:t>
            </w:r>
          </w:p>
        </w:tc>
        <w:tc>
          <w:tcPr>
            <w:tcW w:w="2981" w:type="dxa"/>
          </w:tcPr>
          <w:p w14:paraId="0905482D" w14:textId="77777777" w:rsidR="000C7A9B" w:rsidRPr="00FE1EB7"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FE1EB7">
              <w:rPr>
                <w:rFonts w:cs="Segoe UI"/>
              </w:rPr>
              <w:t>-</w:t>
            </w:r>
          </w:p>
        </w:tc>
        <w:tc>
          <w:tcPr>
            <w:tcW w:w="1671" w:type="dxa"/>
          </w:tcPr>
          <w:p w14:paraId="2AAE8A9D" w14:textId="77777777" w:rsidR="000C7A9B" w:rsidRPr="00FE1EB7"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FE1EB7">
              <w:rPr>
                <w:rFonts w:cs="Segoe UI"/>
              </w:rPr>
              <w:t>-</w:t>
            </w:r>
          </w:p>
        </w:tc>
        <w:tc>
          <w:tcPr>
            <w:tcW w:w="1282" w:type="dxa"/>
          </w:tcPr>
          <w:p w14:paraId="05087F95" w14:textId="77777777" w:rsidR="000C7A9B" w:rsidRPr="00FE1EB7"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FE1EB7">
              <w:rPr>
                <w:rFonts w:cs="Segoe UI"/>
              </w:rPr>
              <w:t>-</w:t>
            </w:r>
          </w:p>
        </w:tc>
      </w:tr>
    </w:tbl>
    <w:p w14:paraId="23287B90" w14:textId="77777777" w:rsidR="000C7A9B" w:rsidRDefault="000C7A9B" w:rsidP="000C7A9B">
      <w:pPr>
        <w:pStyle w:val="Prrafodelista"/>
        <w:spacing w:after="0"/>
        <w:jc w:val="both"/>
        <w:rPr>
          <w:rFonts w:eastAsiaTheme="majorEastAsia" w:cs="Segoe UI"/>
        </w:rPr>
      </w:pPr>
    </w:p>
    <w:p w14:paraId="6319010D" w14:textId="77777777" w:rsidR="000C7A9B" w:rsidRDefault="000C7A9B" w:rsidP="000C7A9B">
      <w:pPr>
        <w:pStyle w:val="Ttulo4"/>
        <w:rPr>
          <w:rStyle w:val="nfasisintenso"/>
          <w:rFonts w:ascii="Segoe UI" w:hAnsi="Segoe UI" w:cs="Segoe UI"/>
        </w:rPr>
      </w:pPr>
      <w:r w:rsidRPr="006653EA">
        <w:rPr>
          <w:rStyle w:val="nfasisintenso"/>
          <w:rFonts w:ascii="Segoe UI" w:hAnsi="Segoe UI" w:cs="Segoe UI"/>
        </w:rPr>
        <w:t>Supuestos y exclusiones</w:t>
      </w:r>
    </w:p>
    <w:p w14:paraId="514A4356" w14:textId="77777777" w:rsidR="000C7A9B" w:rsidRDefault="000C7A9B" w:rsidP="00FC64C7">
      <w:pPr>
        <w:pStyle w:val="Prrafodelista"/>
        <w:numPr>
          <w:ilvl w:val="0"/>
          <w:numId w:val="116"/>
        </w:numPr>
      </w:pPr>
      <w:r>
        <w:t xml:space="preserve">No se considera realizar la </w:t>
      </w:r>
      <w:r w:rsidRPr="00C404DF">
        <w:t>valida</w:t>
      </w:r>
      <w:r>
        <w:t>ción d</w:t>
      </w:r>
      <w:r w:rsidRPr="00C404DF">
        <w:t>el tamaño máximo de los archivos a subir.</w:t>
      </w:r>
    </w:p>
    <w:p w14:paraId="29061E7F" w14:textId="77777777" w:rsidR="000C7A9B" w:rsidRDefault="000C7A9B" w:rsidP="00FC64C7">
      <w:pPr>
        <w:pStyle w:val="Prrafodelista"/>
        <w:numPr>
          <w:ilvl w:val="0"/>
          <w:numId w:val="116"/>
        </w:numPr>
      </w:pPr>
      <w:r>
        <w:t>No se considera realizar la carga de múltiples archivos en este requerimiento.</w:t>
      </w:r>
    </w:p>
    <w:p w14:paraId="6ACCC952" w14:textId="77777777" w:rsidR="000C7A9B" w:rsidRPr="00C404DF" w:rsidRDefault="000C7A9B" w:rsidP="00FC64C7">
      <w:pPr>
        <w:pStyle w:val="Prrafodelista"/>
        <w:numPr>
          <w:ilvl w:val="0"/>
          <w:numId w:val="116"/>
        </w:numPr>
      </w:pPr>
      <w:r>
        <w:t>No se considera mostrar al Super Admin los archivos subidos.</w:t>
      </w:r>
    </w:p>
    <w:p w14:paraId="4D54512A" w14:textId="77777777" w:rsidR="000C7A9B" w:rsidRPr="0011439A" w:rsidRDefault="000C7A9B" w:rsidP="000C7A9B">
      <w:pPr>
        <w:pStyle w:val="Prrafodelista"/>
        <w:spacing w:after="0"/>
        <w:ind w:left="1440"/>
        <w:jc w:val="both"/>
        <w:rPr>
          <w:rFonts w:eastAsiaTheme="majorEastAsia" w:cs="Segoe UI"/>
        </w:rPr>
      </w:pPr>
    </w:p>
    <w:p w14:paraId="36BA9432"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Anexo</w:t>
      </w:r>
    </w:p>
    <w:p w14:paraId="2ED41722" w14:textId="77777777" w:rsidR="000C7A9B" w:rsidRDefault="000C7A9B" w:rsidP="000C7A9B">
      <w:r>
        <w:t>No aplica.</w:t>
      </w:r>
    </w:p>
    <w:p w14:paraId="19884C72" w14:textId="77777777" w:rsidR="000C7A9B" w:rsidRDefault="000C7A9B" w:rsidP="000C7A9B"/>
    <w:p w14:paraId="1CE963C5" w14:textId="77777777" w:rsidR="000C7A9B" w:rsidRDefault="000C7A9B" w:rsidP="000C7A9B"/>
    <w:p w14:paraId="40A53271" w14:textId="77777777" w:rsidR="000C7A9B" w:rsidRDefault="000C7A9B" w:rsidP="000C7A9B"/>
    <w:p w14:paraId="1C8CE388" w14:textId="77777777" w:rsidR="000C7A9B" w:rsidRDefault="000C7A9B" w:rsidP="000C7A9B"/>
    <w:p w14:paraId="6401A103" w14:textId="77777777" w:rsidR="000C7A9B" w:rsidRDefault="000C7A9B" w:rsidP="000C7A9B">
      <w:pPr>
        <w:pStyle w:val="Ttulo2"/>
        <w:rPr>
          <w:rFonts w:ascii="Segoe UI" w:hAnsi="Segoe UI" w:cs="Segoe UI"/>
          <w:sz w:val="22"/>
          <w:szCs w:val="22"/>
        </w:rPr>
      </w:pPr>
      <w:bookmarkStart w:id="754" w:name="_Toc146029584"/>
      <w:r w:rsidRPr="00BC725B">
        <w:rPr>
          <w:rFonts w:ascii="Segoe UI" w:hAnsi="Segoe UI" w:cs="Segoe UI"/>
          <w:sz w:val="22"/>
          <w:szCs w:val="22"/>
        </w:rPr>
        <w:lastRenderedPageBreak/>
        <w:t xml:space="preserve">Requerimiento </w:t>
      </w:r>
      <w:r>
        <w:rPr>
          <w:rFonts w:ascii="Segoe UI" w:hAnsi="Segoe UI" w:cs="Segoe UI"/>
          <w:sz w:val="22"/>
          <w:szCs w:val="22"/>
        </w:rPr>
        <w:t>27</w:t>
      </w:r>
      <w:r w:rsidRPr="00BC725B">
        <w:rPr>
          <w:rFonts w:ascii="Segoe UI" w:hAnsi="Segoe UI" w:cs="Segoe UI"/>
          <w:sz w:val="22"/>
          <w:szCs w:val="22"/>
        </w:rPr>
        <w:t xml:space="preserve"> – </w:t>
      </w:r>
      <w:r w:rsidRPr="00ED76BD">
        <w:rPr>
          <w:rFonts w:ascii="Segoe UI" w:hAnsi="Segoe UI" w:cs="Segoe UI"/>
          <w:sz w:val="22"/>
          <w:szCs w:val="22"/>
        </w:rPr>
        <w:t>Modificaciones a pantallas de solucionador</w:t>
      </w:r>
      <w:bookmarkEnd w:id="754"/>
    </w:p>
    <w:p w14:paraId="2D8ACA4E" w14:textId="77777777" w:rsidR="000C7A9B" w:rsidRPr="00ED76BD" w:rsidRDefault="000C7A9B" w:rsidP="000C7A9B">
      <w:pPr>
        <w:rPr>
          <w:lang w:eastAsia="es-MX"/>
        </w:rPr>
      </w:pPr>
    </w:p>
    <w:p w14:paraId="407FE07D"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Objetivo</w:t>
      </w:r>
    </w:p>
    <w:p w14:paraId="04D3E033" w14:textId="77777777" w:rsidR="000C7A9B" w:rsidRDefault="000C7A9B" w:rsidP="000C7A9B">
      <w:pPr>
        <w:jc w:val="both"/>
        <w:rPr>
          <w:rFonts w:eastAsiaTheme="majorEastAsia" w:cs="Segoe UI"/>
        </w:rPr>
      </w:pPr>
      <w:r>
        <w:rPr>
          <w:rFonts w:eastAsiaTheme="majorEastAsia" w:cs="Segoe UI"/>
        </w:rPr>
        <w:t>Agregar a la plataforma mejoras en las pantallas del solucionador para facilitar la captura de información.</w:t>
      </w:r>
    </w:p>
    <w:p w14:paraId="4F4CAE43" w14:textId="77777777" w:rsidR="000C7A9B" w:rsidRPr="00BC725B" w:rsidRDefault="000C7A9B" w:rsidP="000C7A9B">
      <w:pPr>
        <w:jc w:val="both"/>
        <w:rPr>
          <w:rFonts w:eastAsiaTheme="majorEastAsia" w:cs="Segoe UI"/>
        </w:rPr>
      </w:pPr>
    </w:p>
    <w:p w14:paraId="4BC620D9"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 xml:space="preserve">Prototipo  </w:t>
      </w:r>
    </w:p>
    <w:p w14:paraId="0AE6FCE0" w14:textId="77777777" w:rsidR="000C7A9B" w:rsidRPr="004C4612" w:rsidRDefault="000C7A9B" w:rsidP="000C7A9B">
      <w:pPr>
        <w:spacing w:after="0"/>
        <w:rPr>
          <w:rFonts w:eastAsiaTheme="majorEastAsia" w:cs="Segoe UI"/>
        </w:rPr>
      </w:pPr>
      <w:r>
        <w:rPr>
          <w:rFonts w:eastAsiaTheme="majorEastAsia" w:cs="Segoe UI"/>
        </w:rPr>
        <w:t>Se muestran en las reglas de negocio.</w:t>
      </w:r>
    </w:p>
    <w:p w14:paraId="5A7FE142" w14:textId="77777777" w:rsidR="000C7A9B" w:rsidRDefault="000C7A9B" w:rsidP="000C7A9B">
      <w:pPr>
        <w:pStyle w:val="Prrafodelista"/>
        <w:spacing w:after="0"/>
        <w:jc w:val="both"/>
        <w:rPr>
          <w:rFonts w:eastAsiaTheme="majorEastAsia" w:cs="Segoe UI"/>
        </w:rPr>
      </w:pPr>
    </w:p>
    <w:p w14:paraId="76F1908B"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Diagrama de flujo</w:t>
      </w:r>
    </w:p>
    <w:p w14:paraId="2C431018"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23CD3C44" w14:textId="1022F7EA" w:rsidR="000C7A9B" w:rsidRDefault="000C7A9B" w:rsidP="000C7A9B">
      <w:pPr>
        <w:pStyle w:val="Textoindependiente"/>
        <w:spacing w:line="276" w:lineRule="auto"/>
        <w:jc w:val="both"/>
        <w:rPr>
          <w:rFonts w:ascii="Segoe UI" w:eastAsiaTheme="minorHAnsi" w:hAnsi="Segoe UI" w:cs="Segoe UI"/>
          <w:iCs/>
          <w:sz w:val="22"/>
          <w:szCs w:val="22"/>
          <w:lang w:val="es-MX" w:eastAsia="es-MX"/>
        </w:rPr>
      </w:pPr>
    </w:p>
    <w:p w14:paraId="0C81F0BE" w14:textId="77777777" w:rsidR="0009172D" w:rsidRPr="00BC725B" w:rsidRDefault="0009172D" w:rsidP="0009172D">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Modificaciones a pantallas del solucionador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9172D" w:rsidRPr="00BC725B" w14:paraId="4662A541"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FFD6BB5" w14:textId="77777777" w:rsidR="0009172D" w:rsidRPr="00BC725B" w:rsidRDefault="0009172D" w:rsidP="00AD6927">
            <w:pPr>
              <w:spacing w:before="120" w:after="60"/>
              <w:jc w:val="center"/>
              <w:rPr>
                <w:rFonts w:cs="Segoe UI"/>
                <w:sz w:val="22"/>
              </w:rPr>
            </w:pPr>
            <w:r w:rsidRPr="00BC725B">
              <w:rPr>
                <w:rFonts w:cs="Segoe UI"/>
                <w:sz w:val="22"/>
              </w:rPr>
              <w:t>Id</w:t>
            </w:r>
          </w:p>
        </w:tc>
        <w:tc>
          <w:tcPr>
            <w:tcW w:w="8222" w:type="dxa"/>
          </w:tcPr>
          <w:p w14:paraId="6819F1EB" w14:textId="77777777" w:rsidR="0009172D" w:rsidRPr="00BC725B" w:rsidRDefault="0009172D"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9172D" w:rsidRPr="00BC725B" w14:paraId="663BF5B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6A8322" w14:textId="77777777" w:rsidR="0009172D" w:rsidRPr="00BC725B"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27.1</w:t>
            </w:r>
          </w:p>
        </w:tc>
        <w:tc>
          <w:tcPr>
            <w:tcW w:w="8222" w:type="dxa"/>
            <w:vAlign w:val="center"/>
          </w:tcPr>
          <w:p w14:paraId="7E3584FE" w14:textId="77777777" w:rsidR="0009172D" w:rsidRPr="00DB1B2C" w:rsidRDefault="0009172D"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sz w:val="22"/>
                <w:szCs w:val="22"/>
                <w:lang w:val="es-MX" w:eastAsia="en-US"/>
              </w:rPr>
            </w:pPr>
            <w:r>
              <w:rPr>
                <w:rFonts w:ascii="Segoe UI" w:eastAsiaTheme="majorEastAsia" w:hAnsi="Segoe UI" w:cs="Segoe UI"/>
                <w:sz w:val="22"/>
                <w:szCs w:val="22"/>
                <w:lang w:val="es-MX" w:eastAsia="en-US"/>
              </w:rPr>
              <w:t xml:space="preserve">Estos cambios aplican para los usuarios solucionadores líder y miembro. </w:t>
            </w:r>
          </w:p>
        </w:tc>
      </w:tr>
      <w:tr w:rsidR="0009172D" w:rsidRPr="00BC725B" w14:paraId="7439BDD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4E479F"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27.2</w:t>
            </w:r>
          </w:p>
        </w:tc>
        <w:tc>
          <w:tcPr>
            <w:tcW w:w="8222" w:type="dxa"/>
            <w:vAlign w:val="center"/>
          </w:tcPr>
          <w:p w14:paraId="471E65F2" w14:textId="77777777" w:rsidR="0009172D" w:rsidRPr="00BC725B" w:rsidRDefault="0009172D" w:rsidP="00AD69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las pantallas de edición de perfil (gamificación) se realizarán los cambios.</w:t>
            </w:r>
          </w:p>
        </w:tc>
      </w:tr>
      <w:tr w:rsidR="0009172D" w:rsidRPr="00442866" w14:paraId="71B1E41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633F103" w14:textId="77777777" w:rsidR="0009172D" w:rsidRPr="00442866" w:rsidRDefault="0009172D" w:rsidP="00AD6927">
            <w:pPr>
              <w:jc w:val="both"/>
              <w:rPr>
                <w:rFonts w:cs="Segoe UI"/>
                <w:sz w:val="22"/>
                <w:szCs w:val="22"/>
                <w:lang w:eastAsia="es-MX"/>
              </w:rPr>
            </w:pPr>
            <w:r>
              <w:rPr>
                <w:rFonts w:cs="Segoe UI"/>
                <w:sz w:val="22"/>
                <w:szCs w:val="22"/>
                <w:lang w:eastAsia="es-MX"/>
              </w:rPr>
              <w:t>Sección “Datos generales” (primera pantalla)</w:t>
            </w:r>
          </w:p>
        </w:tc>
      </w:tr>
      <w:tr w:rsidR="0009172D" w:rsidRPr="00D144D5" w14:paraId="08A2C89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893F8B" w14:textId="77777777" w:rsidR="0009172D" w:rsidRPr="00442866"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27.3</w:t>
            </w:r>
          </w:p>
        </w:tc>
        <w:tc>
          <w:tcPr>
            <w:tcW w:w="8222" w:type="dxa"/>
            <w:vAlign w:val="center"/>
          </w:tcPr>
          <w:p w14:paraId="3C57A006" w14:textId="77777777" w:rsidR="0009172D" w:rsidRPr="00CB4C38" w:rsidRDefault="0009172D" w:rsidP="00AD692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w:t>
            </w:r>
            <w:r w:rsidRPr="00CB4C38">
              <w:rPr>
                <w:rFonts w:ascii="Segoe UI" w:eastAsiaTheme="minorHAnsi" w:hAnsi="Segoe UI" w:cs="Segoe UI"/>
                <w:sz w:val="22"/>
                <w:szCs w:val="22"/>
                <w:lang w:val="es-MX" w:eastAsia="es-MX"/>
              </w:rPr>
              <w:t xml:space="preserve">l </w:t>
            </w:r>
            <w:r>
              <w:rPr>
                <w:rFonts w:ascii="Segoe UI" w:eastAsiaTheme="minorHAnsi" w:hAnsi="Segoe UI" w:cs="Segoe UI"/>
                <w:sz w:val="22"/>
                <w:szCs w:val="22"/>
                <w:lang w:val="es-MX" w:eastAsia="es-MX"/>
              </w:rPr>
              <w:t>campo</w:t>
            </w:r>
            <w:r w:rsidRPr="00CB4C38">
              <w:rPr>
                <w:rFonts w:ascii="Segoe UI" w:eastAsiaTheme="minorHAnsi" w:hAnsi="Segoe UI" w:cs="Segoe UI"/>
                <w:sz w:val="22"/>
                <w:szCs w:val="22"/>
                <w:lang w:val="es-MX" w:eastAsia="es-MX"/>
              </w:rPr>
              <w:t xml:space="preserve"> “</w:t>
            </w:r>
            <w:r>
              <w:rPr>
                <w:rFonts w:ascii="Segoe UI" w:eastAsiaTheme="minorHAnsi" w:hAnsi="Segoe UI" w:cs="Segoe UI"/>
                <w:sz w:val="22"/>
                <w:szCs w:val="22"/>
                <w:lang w:val="es-MX" w:eastAsia="es-MX"/>
              </w:rPr>
              <w:t>Tu</w:t>
            </w:r>
            <w:r w:rsidRPr="00CB4C38">
              <w:rPr>
                <w:rFonts w:ascii="Segoe UI" w:eastAsiaTheme="minorHAnsi" w:hAnsi="Segoe UI" w:cs="Segoe UI"/>
                <w:sz w:val="22"/>
                <w:szCs w:val="22"/>
                <w:lang w:val="es-MX" w:eastAsia="es-MX"/>
              </w:rPr>
              <w:t xml:space="preserve"> foto”, ser</w:t>
            </w:r>
            <w:r>
              <w:rPr>
                <w:rFonts w:ascii="Segoe UI" w:eastAsiaTheme="minorHAnsi" w:hAnsi="Segoe UI" w:cs="Segoe UI"/>
                <w:sz w:val="22"/>
                <w:szCs w:val="22"/>
                <w:lang w:val="es-MX" w:eastAsia="es-MX"/>
              </w:rPr>
              <w:t>á</w:t>
            </w:r>
            <w:r w:rsidRPr="00CB4C38">
              <w:rPr>
                <w:rFonts w:ascii="Segoe UI" w:eastAsiaTheme="minorHAnsi" w:hAnsi="Segoe UI" w:cs="Segoe UI"/>
                <w:sz w:val="22"/>
                <w:szCs w:val="22"/>
                <w:lang w:val="es-MX" w:eastAsia="es-MX"/>
              </w:rPr>
              <w:t xml:space="preserve"> opcional.</w:t>
            </w:r>
          </w:p>
        </w:tc>
      </w:tr>
      <w:tr w:rsidR="0009172D" w:rsidRPr="00D144D5" w14:paraId="1830743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F539F7" w14:textId="77777777" w:rsidR="0009172D" w:rsidRPr="00442866"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27.3.1</w:t>
            </w:r>
          </w:p>
        </w:tc>
        <w:tc>
          <w:tcPr>
            <w:tcW w:w="8222" w:type="dxa"/>
            <w:vAlign w:val="center"/>
          </w:tcPr>
          <w:p w14:paraId="45BDAA06" w14:textId="77777777" w:rsidR="0009172D" w:rsidRPr="00D144D5" w:rsidRDefault="0009172D" w:rsidP="00AD692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D144D5">
              <w:rPr>
                <w:rFonts w:ascii="Segoe UI" w:eastAsiaTheme="minorHAnsi" w:hAnsi="Segoe UI" w:cs="Segoe UI"/>
                <w:sz w:val="22"/>
                <w:szCs w:val="22"/>
                <w:lang w:val="es-MX" w:eastAsia="es-MX"/>
              </w:rPr>
              <w:t xml:space="preserve">Se podrá continuar con </w:t>
            </w:r>
            <w:r w:rsidRPr="00CB4C38">
              <w:rPr>
                <w:rFonts w:ascii="Segoe UI" w:eastAsiaTheme="minorHAnsi" w:hAnsi="Segoe UI" w:cs="Segoe UI"/>
                <w:sz w:val="22"/>
                <w:szCs w:val="22"/>
                <w:lang w:val="es-MX" w:eastAsia="es-MX"/>
              </w:rPr>
              <w:t xml:space="preserve">la creación del perfil sin tener </w:t>
            </w:r>
            <w:r>
              <w:rPr>
                <w:rFonts w:ascii="Segoe UI" w:eastAsiaTheme="minorHAnsi" w:hAnsi="Segoe UI" w:cs="Segoe UI"/>
                <w:sz w:val="22"/>
                <w:szCs w:val="22"/>
                <w:lang w:val="es-MX" w:eastAsia="es-MX"/>
              </w:rPr>
              <w:t xml:space="preserve">que </w:t>
            </w:r>
            <w:r w:rsidRPr="00D144D5">
              <w:rPr>
                <w:rFonts w:ascii="Segoe UI" w:eastAsiaTheme="minorHAnsi" w:hAnsi="Segoe UI" w:cs="Segoe UI"/>
                <w:sz w:val="22"/>
                <w:szCs w:val="22"/>
                <w:lang w:val="es-MX" w:eastAsia="es-MX"/>
              </w:rPr>
              <w:t>agregar una foto.</w:t>
            </w:r>
          </w:p>
        </w:tc>
      </w:tr>
      <w:tr w:rsidR="0009172D" w:rsidRPr="00442866" w14:paraId="3BF9086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E7E349" w14:textId="77777777" w:rsidR="0009172D" w:rsidRPr="00442866"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27.3.2</w:t>
            </w:r>
          </w:p>
        </w:tc>
        <w:tc>
          <w:tcPr>
            <w:tcW w:w="8222" w:type="dxa"/>
            <w:vAlign w:val="center"/>
          </w:tcPr>
          <w:p w14:paraId="7C0737EA" w14:textId="77777777" w:rsidR="0009172D" w:rsidRDefault="0009172D" w:rsidP="00AD6927">
            <w:pPr>
              <w:cnfStyle w:val="000000010000" w:firstRow="0" w:lastRow="0" w:firstColumn="0" w:lastColumn="0" w:oddVBand="0" w:evenVBand="0" w:oddHBand="0" w:evenHBand="1" w:firstRowFirstColumn="0" w:firstRowLastColumn="0" w:lastRowFirstColumn="0" w:lastRowLastColumn="0"/>
              <w:rPr>
                <w:rFonts w:cs="Segoe UI"/>
                <w:lang w:eastAsia="es-MX"/>
              </w:rPr>
            </w:pPr>
            <w:r>
              <w:rPr>
                <w:rFonts w:eastAsiaTheme="minorHAnsi" w:cs="Segoe UI"/>
                <w:sz w:val="22"/>
                <w:szCs w:val="22"/>
                <w:lang w:eastAsia="es-MX"/>
              </w:rPr>
              <w:t>En caso de que no se agregue una foto</w:t>
            </w:r>
            <w:r w:rsidRPr="00442866">
              <w:rPr>
                <w:rFonts w:eastAsiaTheme="minorHAnsi" w:cs="Segoe UI"/>
                <w:sz w:val="22"/>
                <w:szCs w:val="22"/>
                <w:lang w:eastAsia="es-MX"/>
              </w:rPr>
              <w:t xml:space="preserve">, no </w:t>
            </w:r>
            <w:r>
              <w:rPr>
                <w:rFonts w:eastAsiaTheme="minorHAnsi" w:cs="Segoe UI"/>
                <w:sz w:val="22"/>
                <w:szCs w:val="22"/>
                <w:lang w:eastAsia="es-MX"/>
              </w:rPr>
              <w:t>se</w:t>
            </w:r>
            <w:r w:rsidRPr="00442866">
              <w:rPr>
                <w:rFonts w:eastAsiaTheme="minorHAnsi" w:cs="Segoe UI"/>
                <w:sz w:val="22"/>
                <w:szCs w:val="22"/>
                <w:lang w:eastAsia="es-MX"/>
              </w:rPr>
              <w:t xml:space="preserve"> mostrar</w:t>
            </w:r>
            <w:r>
              <w:rPr>
                <w:rFonts w:eastAsiaTheme="minorHAnsi" w:cs="Segoe UI"/>
                <w:sz w:val="22"/>
                <w:szCs w:val="22"/>
                <w:lang w:eastAsia="es-MX"/>
              </w:rPr>
              <w:t>á</w:t>
            </w:r>
            <w:r w:rsidRPr="00442866">
              <w:rPr>
                <w:rFonts w:eastAsiaTheme="minorHAnsi" w:cs="Segoe UI"/>
                <w:sz w:val="22"/>
                <w:szCs w:val="22"/>
                <w:lang w:eastAsia="es-MX"/>
              </w:rPr>
              <w:t xml:space="preserve"> ningún mensaje de error</w:t>
            </w:r>
            <w:r>
              <w:rPr>
                <w:rFonts w:eastAsiaTheme="minorHAnsi" w:cs="Segoe UI"/>
                <w:sz w:val="22"/>
                <w:szCs w:val="22"/>
                <w:lang w:eastAsia="es-MX"/>
              </w:rPr>
              <w:t>.</w:t>
            </w:r>
          </w:p>
        </w:tc>
      </w:tr>
      <w:tr w:rsidR="0009172D" w:rsidRPr="00442866" w14:paraId="03E2AE5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C3ABE2" w14:textId="77777777" w:rsidR="0009172D" w:rsidRPr="00442866"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27.3.3</w:t>
            </w:r>
          </w:p>
        </w:tc>
        <w:tc>
          <w:tcPr>
            <w:tcW w:w="8222" w:type="dxa"/>
            <w:vAlign w:val="center"/>
          </w:tcPr>
          <w:p w14:paraId="7CA5E8D8" w14:textId="77777777" w:rsidR="0009172D" w:rsidRPr="00830AAA" w:rsidRDefault="0009172D" w:rsidP="00AD6927">
            <w:pPr>
              <w:cnfStyle w:val="000000100000" w:firstRow="0" w:lastRow="0" w:firstColumn="0" w:lastColumn="0" w:oddVBand="0" w:evenVBand="0" w:oddHBand="1" w:evenHBand="0" w:firstRowFirstColumn="0" w:firstRowLastColumn="0" w:lastRowFirstColumn="0" w:lastRowLastColumn="0"/>
              <w:rPr>
                <w:rFonts w:cs="Segoe UI"/>
                <w:lang w:eastAsia="es-MX"/>
              </w:rPr>
            </w:pPr>
            <w:r w:rsidRPr="00CB4C38">
              <w:rPr>
                <w:rFonts w:cs="Segoe UI"/>
                <w:sz w:val="22"/>
                <w:szCs w:val="22"/>
                <w:lang w:eastAsia="es-MX"/>
              </w:rPr>
              <w:t xml:space="preserve">Por default se mostrará </w:t>
            </w:r>
            <w:r>
              <w:rPr>
                <w:rFonts w:cs="Segoe UI"/>
                <w:sz w:val="22"/>
                <w:szCs w:val="22"/>
                <w:lang w:eastAsia="es-MX"/>
              </w:rPr>
              <w:t>una</w:t>
            </w:r>
            <w:r w:rsidRPr="00CB4C38">
              <w:rPr>
                <w:rFonts w:cs="Segoe UI"/>
                <w:sz w:val="22"/>
                <w:szCs w:val="22"/>
                <w:lang w:eastAsia="es-MX"/>
              </w:rPr>
              <w:t xml:space="preserve"> imagen</w:t>
            </w:r>
            <w:r>
              <w:rPr>
                <w:rFonts w:cs="Segoe UI"/>
                <w:sz w:val="22"/>
                <w:szCs w:val="22"/>
                <w:lang w:eastAsia="es-MX"/>
              </w:rPr>
              <w:t xml:space="preserve">, </w:t>
            </w:r>
            <w:r w:rsidRPr="00CB4C38">
              <w:rPr>
                <w:rFonts w:cs="Segoe UI"/>
                <w:sz w:val="22"/>
                <w:szCs w:val="22"/>
                <w:lang w:eastAsia="es-MX"/>
              </w:rPr>
              <w:t xml:space="preserve">en caso de no agregar una foto.  </w:t>
            </w:r>
          </w:p>
        </w:tc>
      </w:tr>
      <w:tr w:rsidR="0009172D" w:rsidRPr="00442866" w14:paraId="2A433B8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46190B" w14:textId="77777777" w:rsidR="0009172D" w:rsidRPr="00CF6D3D"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27.4</w:t>
            </w:r>
          </w:p>
        </w:tc>
        <w:tc>
          <w:tcPr>
            <w:tcW w:w="8222" w:type="dxa"/>
            <w:vAlign w:val="center"/>
          </w:tcPr>
          <w:p w14:paraId="5E3B76A3" w14:textId="77777777" w:rsidR="0009172D" w:rsidRPr="00442866" w:rsidRDefault="0009172D" w:rsidP="00AD6927">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El</w:t>
            </w:r>
            <w:r w:rsidRPr="00442866">
              <w:rPr>
                <w:rFonts w:eastAsiaTheme="minorHAnsi" w:cs="Segoe UI"/>
                <w:sz w:val="22"/>
                <w:szCs w:val="22"/>
                <w:lang w:eastAsia="es-MX"/>
              </w:rPr>
              <w:t xml:space="preserve"> campo de "Experiencia Académica" se modificará para que sea opcional. </w:t>
            </w:r>
          </w:p>
        </w:tc>
      </w:tr>
      <w:tr w:rsidR="0009172D" w:rsidRPr="00442866" w14:paraId="2E67E1C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4FB4F5" w14:textId="77777777" w:rsidR="0009172D" w:rsidRPr="00CF6D3D"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27.4.1</w:t>
            </w:r>
          </w:p>
        </w:tc>
        <w:tc>
          <w:tcPr>
            <w:tcW w:w="8222" w:type="dxa"/>
            <w:vAlign w:val="center"/>
          </w:tcPr>
          <w:p w14:paraId="3CDE1211" w14:textId="77777777" w:rsidR="0009172D" w:rsidRPr="00442866" w:rsidRDefault="0009172D" w:rsidP="00AD692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 xml:space="preserve">Se </w:t>
            </w:r>
            <w:r w:rsidRPr="00442866">
              <w:rPr>
                <w:rFonts w:cs="Segoe UI"/>
                <w:sz w:val="22"/>
                <w:szCs w:val="22"/>
                <w:lang w:eastAsia="es-MX"/>
              </w:rPr>
              <w:t>podrá continuar con la creación de</w:t>
            </w:r>
            <w:r>
              <w:rPr>
                <w:rFonts w:cs="Segoe UI"/>
                <w:sz w:val="22"/>
                <w:szCs w:val="22"/>
                <w:lang w:eastAsia="es-MX"/>
              </w:rPr>
              <w:t>l</w:t>
            </w:r>
            <w:r w:rsidRPr="00442866">
              <w:rPr>
                <w:rFonts w:cs="Segoe UI"/>
                <w:sz w:val="22"/>
                <w:szCs w:val="22"/>
                <w:lang w:eastAsia="es-MX"/>
              </w:rPr>
              <w:t xml:space="preserve"> perfil sin tener que completar el campo "Experiencia Académica".</w:t>
            </w:r>
          </w:p>
        </w:tc>
      </w:tr>
      <w:tr w:rsidR="0009172D" w:rsidRPr="00442866" w14:paraId="0260852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24D73B2" w14:textId="77777777" w:rsidR="0009172D" w:rsidRPr="00442866"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27.4.2</w:t>
            </w:r>
          </w:p>
        </w:tc>
        <w:tc>
          <w:tcPr>
            <w:tcW w:w="8222" w:type="dxa"/>
            <w:vAlign w:val="center"/>
          </w:tcPr>
          <w:p w14:paraId="505C5CCA" w14:textId="77777777" w:rsidR="0009172D" w:rsidRPr="00442866" w:rsidRDefault="0009172D" w:rsidP="00AD6927">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 xml:space="preserve">En caso de que se deje vacío el </w:t>
            </w:r>
            <w:r w:rsidRPr="00442866">
              <w:rPr>
                <w:rFonts w:eastAsiaTheme="minorHAnsi" w:cs="Segoe UI"/>
                <w:sz w:val="22"/>
                <w:szCs w:val="22"/>
                <w:lang w:eastAsia="es-MX"/>
              </w:rPr>
              <w:t xml:space="preserve">campo "Experiencia Académica", no </w:t>
            </w:r>
            <w:r>
              <w:rPr>
                <w:rFonts w:eastAsiaTheme="minorHAnsi" w:cs="Segoe UI"/>
                <w:sz w:val="22"/>
                <w:szCs w:val="22"/>
                <w:lang w:eastAsia="es-MX"/>
              </w:rPr>
              <w:t>se</w:t>
            </w:r>
            <w:r w:rsidRPr="00442866">
              <w:rPr>
                <w:rFonts w:eastAsiaTheme="minorHAnsi" w:cs="Segoe UI"/>
                <w:sz w:val="22"/>
                <w:szCs w:val="22"/>
                <w:lang w:eastAsia="es-MX"/>
              </w:rPr>
              <w:t xml:space="preserve"> mostrar</w:t>
            </w:r>
            <w:r>
              <w:rPr>
                <w:rFonts w:eastAsiaTheme="minorHAnsi" w:cs="Segoe UI"/>
                <w:sz w:val="22"/>
                <w:szCs w:val="22"/>
                <w:lang w:eastAsia="es-MX"/>
              </w:rPr>
              <w:t>á</w:t>
            </w:r>
            <w:r w:rsidRPr="00442866">
              <w:rPr>
                <w:rFonts w:eastAsiaTheme="minorHAnsi" w:cs="Segoe UI"/>
                <w:sz w:val="22"/>
                <w:szCs w:val="22"/>
                <w:lang w:eastAsia="es-MX"/>
              </w:rPr>
              <w:t xml:space="preserve"> ningún mensaje de error</w:t>
            </w:r>
            <w:r>
              <w:rPr>
                <w:rFonts w:eastAsiaTheme="minorHAnsi" w:cs="Segoe UI"/>
                <w:sz w:val="22"/>
                <w:szCs w:val="22"/>
                <w:lang w:eastAsia="es-MX"/>
              </w:rPr>
              <w:t>.</w:t>
            </w:r>
          </w:p>
        </w:tc>
      </w:tr>
      <w:tr w:rsidR="0009172D" w:rsidRPr="00442866" w14:paraId="2FAA324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E105DB" w14:textId="77777777" w:rsidR="0009172D" w:rsidRPr="00442866"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27.5</w:t>
            </w:r>
          </w:p>
        </w:tc>
        <w:tc>
          <w:tcPr>
            <w:tcW w:w="8222" w:type="dxa"/>
            <w:vAlign w:val="center"/>
          </w:tcPr>
          <w:p w14:paraId="12AA707D" w14:textId="77777777" w:rsidR="0009172D" w:rsidRPr="00026358" w:rsidRDefault="0009172D" w:rsidP="00AD6927">
            <w:pPr>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S</w:t>
            </w:r>
            <w:r w:rsidRPr="00026358">
              <w:rPr>
                <w:rFonts w:cs="Segoe UI"/>
                <w:sz w:val="22"/>
                <w:szCs w:val="22"/>
                <w:lang w:eastAsia="es-MX"/>
              </w:rPr>
              <w:t>e agregará el botón (±) al final de los campos “Experiencia académica “, "Cuáles son tus aptitudes" y "Temáticas de Interés" para que se puedan agregar múltiples palabras.</w:t>
            </w:r>
          </w:p>
        </w:tc>
      </w:tr>
      <w:tr w:rsidR="0009172D" w:rsidRPr="00026358" w14:paraId="1BEF528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583AA5" w14:textId="77777777" w:rsidR="0009172D" w:rsidRPr="00026358"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27.5.1</w:t>
            </w:r>
          </w:p>
        </w:tc>
        <w:tc>
          <w:tcPr>
            <w:tcW w:w="8222" w:type="dxa"/>
            <w:vAlign w:val="center"/>
          </w:tcPr>
          <w:p w14:paraId="66CE85C9" w14:textId="77777777" w:rsidR="0009172D" w:rsidRPr="00026358" w:rsidRDefault="0009172D" w:rsidP="00AD6927">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026358">
              <w:rPr>
                <w:rFonts w:eastAsiaTheme="minorHAnsi" w:cs="Segoe UI"/>
                <w:sz w:val="22"/>
                <w:szCs w:val="22"/>
                <w:lang w:eastAsia="es-MX"/>
              </w:rPr>
              <w:t>La palabra o frase se escribirá en el cuadro de texto y se presion</w:t>
            </w:r>
            <w:r>
              <w:rPr>
                <w:rFonts w:eastAsiaTheme="minorHAnsi" w:cs="Segoe UI"/>
                <w:sz w:val="22"/>
                <w:szCs w:val="22"/>
                <w:lang w:eastAsia="es-MX"/>
              </w:rPr>
              <w:t>ará</w:t>
            </w:r>
            <w:r w:rsidRPr="00026358">
              <w:rPr>
                <w:rFonts w:eastAsiaTheme="minorHAnsi" w:cs="Segoe UI"/>
                <w:sz w:val="22"/>
                <w:szCs w:val="22"/>
                <w:lang w:eastAsia="es-MX"/>
              </w:rPr>
              <w:t xml:space="preserve"> el botón (±)</w:t>
            </w:r>
            <w:r>
              <w:rPr>
                <w:rFonts w:eastAsiaTheme="minorHAnsi" w:cs="Segoe UI"/>
                <w:sz w:val="22"/>
                <w:szCs w:val="22"/>
                <w:lang w:eastAsia="es-MX"/>
              </w:rPr>
              <w:t xml:space="preserve"> para</w:t>
            </w:r>
            <w:r w:rsidRPr="00026358">
              <w:rPr>
                <w:rFonts w:eastAsiaTheme="minorHAnsi" w:cs="Segoe UI"/>
                <w:sz w:val="22"/>
                <w:szCs w:val="22"/>
                <w:lang w:eastAsia="es-MX"/>
              </w:rPr>
              <w:t xml:space="preserve"> guardarse y mostrarse en la parte </w:t>
            </w:r>
            <w:r>
              <w:rPr>
                <w:rFonts w:eastAsiaTheme="minorHAnsi" w:cs="Segoe UI"/>
                <w:sz w:val="22"/>
                <w:szCs w:val="22"/>
                <w:lang w:eastAsia="es-MX"/>
              </w:rPr>
              <w:t>de abajo</w:t>
            </w:r>
            <w:r w:rsidRPr="00026358">
              <w:rPr>
                <w:rFonts w:eastAsiaTheme="minorHAnsi" w:cs="Segoe UI"/>
                <w:sz w:val="22"/>
                <w:szCs w:val="22"/>
                <w:lang w:eastAsia="es-MX"/>
              </w:rPr>
              <w:t xml:space="preserve"> del campo.</w:t>
            </w:r>
            <w:r>
              <w:rPr>
                <w:rFonts w:eastAsiaTheme="minorHAnsi" w:cs="Segoe UI"/>
                <w:sz w:val="22"/>
                <w:szCs w:val="22"/>
                <w:lang w:eastAsia="es-MX"/>
              </w:rPr>
              <w:t xml:space="preserve"> Una vez mostrados </w:t>
            </w:r>
            <w:proofErr w:type="gramStart"/>
            <w:r>
              <w:rPr>
                <w:rFonts w:eastAsiaTheme="minorHAnsi" w:cs="Segoe UI"/>
                <w:sz w:val="22"/>
                <w:szCs w:val="22"/>
                <w:lang w:eastAsia="es-MX"/>
              </w:rPr>
              <w:lastRenderedPageBreak/>
              <w:t>debajo,  se</w:t>
            </w:r>
            <w:proofErr w:type="gramEnd"/>
            <w:r>
              <w:rPr>
                <w:rFonts w:cs="Segoe UI"/>
                <w:sz w:val="22"/>
                <w:szCs w:val="22"/>
                <w:lang w:eastAsia="es-MX"/>
              </w:rPr>
              <w:t xml:space="preserve"> </w:t>
            </w:r>
            <w:r w:rsidRPr="00026358">
              <w:rPr>
                <w:rFonts w:cs="Segoe UI"/>
                <w:sz w:val="22"/>
                <w:szCs w:val="22"/>
                <w:lang w:eastAsia="es-MX"/>
              </w:rPr>
              <w:t>limpiar</w:t>
            </w:r>
            <w:r>
              <w:rPr>
                <w:rFonts w:cs="Segoe UI"/>
                <w:sz w:val="22"/>
                <w:szCs w:val="22"/>
                <w:lang w:eastAsia="es-MX"/>
              </w:rPr>
              <w:t>á</w:t>
            </w:r>
            <w:r w:rsidRPr="00026358">
              <w:rPr>
                <w:rFonts w:cs="Segoe UI"/>
                <w:sz w:val="22"/>
                <w:szCs w:val="22"/>
                <w:lang w:eastAsia="es-MX"/>
              </w:rPr>
              <w:t xml:space="preserve"> </w:t>
            </w:r>
            <w:r>
              <w:rPr>
                <w:rFonts w:cs="Segoe UI"/>
                <w:sz w:val="22"/>
                <w:szCs w:val="22"/>
                <w:lang w:eastAsia="es-MX"/>
              </w:rPr>
              <w:t xml:space="preserve">el cuadro de texto, </w:t>
            </w:r>
            <w:r w:rsidRPr="00026358">
              <w:rPr>
                <w:rFonts w:cs="Segoe UI"/>
                <w:sz w:val="22"/>
                <w:szCs w:val="22"/>
                <w:lang w:eastAsia="es-MX"/>
              </w:rPr>
              <w:t>para que el usuario pueda ingresar una nueva palabra o frase.</w:t>
            </w:r>
          </w:p>
        </w:tc>
      </w:tr>
      <w:tr w:rsidR="0009172D" w:rsidRPr="00026358" w14:paraId="0275E46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3EBF98" w14:textId="77777777" w:rsidR="0009172D" w:rsidRPr="00026358"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27.5.2</w:t>
            </w:r>
          </w:p>
        </w:tc>
        <w:tc>
          <w:tcPr>
            <w:tcW w:w="8222" w:type="dxa"/>
            <w:vAlign w:val="center"/>
          </w:tcPr>
          <w:p w14:paraId="4D48F1ED" w14:textId="77777777" w:rsidR="0009172D" w:rsidRPr="00026358" w:rsidRDefault="0009172D" w:rsidP="00AD6927">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En caso de que el</w:t>
            </w:r>
            <w:r w:rsidRPr="00026358">
              <w:rPr>
                <w:rFonts w:cs="Segoe UI"/>
                <w:sz w:val="22"/>
                <w:szCs w:val="22"/>
                <w:lang w:eastAsia="es-MX"/>
              </w:rPr>
              <w:t xml:space="preserve"> usuario no ingres</w:t>
            </w:r>
            <w:r>
              <w:rPr>
                <w:rFonts w:cs="Segoe UI"/>
                <w:sz w:val="22"/>
                <w:szCs w:val="22"/>
                <w:lang w:eastAsia="es-MX"/>
              </w:rPr>
              <w:t>e</w:t>
            </w:r>
            <w:r w:rsidRPr="00026358">
              <w:rPr>
                <w:rFonts w:cs="Segoe UI"/>
                <w:sz w:val="22"/>
                <w:szCs w:val="22"/>
                <w:lang w:eastAsia="es-MX"/>
              </w:rPr>
              <w:t xml:space="preserve"> ninguna palabra o frase y presion</w:t>
            </w:r>
            <w:r>
              <w:rPr>
                <w:rFonts w:cs="Segoe UI"/>
                <w:sz w:val="22"/>
                <w:szCs w:val="22"/>
                <w:lang w:eastAsia="es-MX"/>
              </w:rPr>
              <w:t>e</w:t>
            </w:r>
            <w:r w:rsidRPr="00026358">
              <w:rPr>
                <w:rFonts w:cs="Segoe UI"/>
                <w:sz w:val="22"/>
                <w:szCs w:val="22"/>
                <w:lang w:eastAsia="es-MX"/>
              </w:rPr>
              <w:t xml:space="preserve"> el botón (±), no se deberá agregar nada y no se mostrarán mensajes de error.</w:t>
            </w:r>
          </w:p>
        </w:tc>
      </w:tr>
      <w:tr w:rsidR="0009172D" w:rsidRPr="00026358" w14:paraId="46E727B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C8B61B" w14:textId="77777777" w:rsidR="0009172D" w:rsidRPr="00026358"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27.5.3</w:t>
            </w:r>
          </w:p>
        </w:tc>
        <w:tc>
          <w:tcPr>
            <w:tcW w:w="8222" w:type="dxa"/>
            <w:vAlign w:val="center"/>
          </w:tcPr>
          <w:p w14:paraId="51FF36D3" w14:textId="77777777" w:rsidR="0009172D" w:rsidRPr="00026358" w:rsidRDefault="0009172D" w:rsidP="00AD69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026358">
              <w:rPr>
                <w:rFonts w:ascii="Segoe UI" w:eastAsiaTheme="minorHAnsi" w:hAnsi="Segoe UI" w:cs="Segoe UI"/>
                <w:sz w:val="22"/>
                <w:szCs w:val="22"/>
                <w:lang w:val="es-MX" w:eastAsia="es-MX"/>
              </w:rPr>
              <w:t xml:space="preserve">El funcionamiento de borrado </w:t>
            </w:r>
            <w:r>
              <w:rPr>
                <w:rFonts w:ascii="Segoe UI" w:eastAsiaTheme="minorHAnsi" w:hAnsi="Segoe UI" w:cs="Segoe UI"/>
                <w:sz w:val="22"/>
                <w:szCs w:val="22"/>
                <w:lang w:val="es-MX" w:eastAsia="es-MX"/>
              </w:rPr>
              <w:t xml:space="preserve">de las palabras agregadas </w:t>
            </w:r>
            <w:r w:rsidRPr="00026358">
              <w:rPr>
                <w:rFonts w:ascii="Segoe UI" w:eastAsiaTheme="minorHAnsi" w:hAnsi="Segoe UI" w:cs="Segoe UI"/>
                <w:sz w:val="22"/>
                <w:szCs w:val="22"/>
                <w:lang w:val="es-MX" w:eastAsia="es-MX"/>
              </w:rPr>
              <w:t>será tal cual funciona actualmente, es decir se selecciona la palabra mostrada debajo del campo</w:t>
            </w:r>
            <w:r>
              <w:rPr>
                <w:rFonts w:ascii="Segoe UI" w:eastAsiaTheme="minorHAnsi" w:hAnsi="Segoe UI" w:cs="Segoe UI"/>
                <w:sz w:val="22"/>
                <w:szCs w:val="22"/>
                <w:lang w:val="es-MX" w:eastAsia="es-MX"/>
              </w:rPr>
              <w:t xml:space="preserve"> y se elimina automáticamente.</w:t>
            </w:r>
          </w:p>
        </w:tc>
      </w:tr>
      <w:tr w:rsidR="0009172D" w:rsidRPr="00026358" w14:paraId="095A2BE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EBD3B4" w14:textId="77777777" w:rsidR="0009172D"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27.5.4</w:t>
            </w:r>
          </w:p>
        </w:tc>
        <w:tc>
          <w:tcPr>
            <w:tcW w:w="8222" w:type="dxa"/>
            <w:vAlign w:val="center"/>
          </w:tcPr>
          <w:p w14:paraId="6E255EA7" w14:textId="77777777" w:rsidR="0009172D" w:rsidRPr="007C0B85" w:rsidRDefault="0009172D" w:rsidP="00AD6927">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7C0B85">
              <w:rPr>
                <w:rFonts w:cs="Segoe UI"/>
                <w:sz w:val="22"/>
                <w:szCs w:val="22"/>
                <w:lang w:eastAsia="es-MX"/>
              </w:rPr>
              <w:t>Los cambios se muestran en la siguiente imagen.</w:t>
            </w:r>
          </w:p>
          <w:p w14:paraId="2AAD2AB3" w14:textId="77777777" w:rsidR="0009172D" w:rsidRDefault="0009172D" w:rsidP="00AD692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p w14:paraId="504BDC95" w14:textId="77777777" w:rsidR="0009172D" w:rsidRPr="00026358" w:rsidRDefault="0009172D" w:rsidP="00AD6927">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55799FFB" wp14:editId="35FB3EAB">
                  <wp:extent cx="4237456" cy="2380066"/>
                  <wp:effectExtent l="19050" t="19050" r="10795" b="20320"/>
                  <wp:docPr id="339523253" name="Imagen 339523253"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3" name="Imagen 339523253" descr="Imagen que contiene Interfaz de usuario gráfica&#10;&#10;Descripción generada automáticamente"/>
                          <pic:cNvPicPr/>
                        </pic:nvPicPr>
                        <pic:blipFill>
                          <a:blip r:embed="rId289"/>
                          <a:stretch>
                            <a:fillRect/>
                          </a:stretch>
                        </pic:blipFill>
                        <pic:spPr>
                          <a:xfrm>
                            <a:off x="0" y="0"/>
                            <a:ext cx="4247272" cy="2385579"/>
                          </a:xfrm>
                          <a:prstGeom prst="rect">
                            <a:avLst/>
                          </a:prstGeom>
                          <a:ln>
                            <a:solidFill>
                              <a:schemeClr val="bg1">
                                <a:lumMod val="85000"/>
                              </a:schemeClr>
                            </a:solidFill>
                          </a:ln>
                        </pic:spPr>
                      </pic:pic>
                    </a:graphicData>
                  </a:graphic>
                </wp:inline>
              </w:drawing>
            </w:r>
          </w:p>
        </w:tc>
      </w:tr>
      <w:tr w:rsidR="0009172D" w:rsidRPr="00DB1B2C" w14:paraId="5E83E47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35211DB" w14:textId="77777777" w:rsidR="0009172D" w:rsidRPr="00DB1B2C" w:rsidRDefault="0009172D" w:rsidP="00AD6927">
            <w:pPr>
              <w:rPr>
                <w:rFonts w:eastAsiaTheme="minorHAnsi" w:cs="Segoe UI"/>
                <w:sz w:val="22"/>
                <w:szCs w:val="22"/>
                <w:lang w:eastAsia="es-MX"/>
              </w:rPr>
            </w:pPr>
            <w:r w:rsidRPr="00DB1B2C">
              <w:rPr>
                <w:rFonts w:cs="Segoe UI"/>
                <w:sz w:val="22"/>
                <w:szCs w:val="22"/>
                <w:lang w:eastAsia="es-MX"/>
              </w:rPr>
              <w:t xml:space="preserve">Sección </w:t>
            </w:r>
            <w:r>
              <w:rPr>
                <w:rFonts w:cs="Segoe UI"/>
                <w:sz w:val="22"/>
                <w:szCs w:val="22"/>
                <w:lang w:eastAsia="es-MX"/>
              </w:rPr>
              <w:t xml:space="preserve">“Tus </w:t>
            </w:r>
            <w:r w:rsidRPr="00DB1B2C">
              <w:rPr>
                <w:rFonts w:cs="Segoe UI"/>
                <w:sz w:val="22"/>
                <w:szCs w:val="22"/>
                <w:lang w:eastAsia="es-MX"/>
              </w:rPr>
              <w:t>Área</w:t>
            </w:r>
            <w:r>
              <w:rPr>
                <w:rFonts w:cs="Segoe UI"/>
                <w:sz w:val="22"/>
                <w:szCs w:val="22"/>
                <w:lang w:eastAsia="es-MX"/>
              </w:rPr>
              <w:t>s</w:t>
            </w:r>
            <w:r w:rsidRPr="00DB1B2C">
              <w:rPr>
                <w:rFonts w:cs="Segoe UI"/>
                <w:sz w:val="22"/>
                <w:szCs w:val="22"/>
                <w:lang w:eastAsia="es-MX"/>
              </w:rPr>
              <w:t xml:space="preserve"> de investigación</w:t>
            </w:r>
            <w:r>
              <w:rPr>
                <w:rFonts w:cs="Segoe UI"/>
                <w:sz w:val="22"/>
                <w:szCs w:val="22"/>
                <w:lang w:eastAsia="es-MX"/>
              </w:rPr>
              <w:t>”</w:t>
            </w:r>
            <w:r w:rsidRPr="00DB1B2C">
              <w:rPr>
                <w:rFonts w:cs="Segoe UI"/>
                <w:sz w:val="22"/>
                <w:szCs w:val="22"/>
                <w:lang w:eastAsia="es-MX"/>
              </w:rPr>
              <w:t xml:space="preserve"> (Paso 1)</w:t>
            </w:r>
          </w:p>
        </w:tc>
      </w:tr>
      <w:tr w:rsidR="0009172D" w:rsidRPr="00DB1B2C" w14:paraId="66E0963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E05DE9" w14:textId="77777777" w:rsidR="0009172D" w:rsidRPr="00DB1B2C"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sidRPr="00DB1B2C">
              <w:rPr>
                <w:rFonts w:ascii="Segoe UI" w:eastAsiaTheme="minorHAnsi" w:hAnsi="Segoe UI" w:cs="Segoe UI"/>
                <w:b w:val="0"/>
                <w:bCs w:val="0"/>
                <w:sz w:val="22"/>
                <w:szCs w:val="22"/>
                <w:lang w:val="es-MX" w:eastAsia="es-MX"/>
              </w:rPr>
              <w:t>27.6</w:t>
            </w:r>
          </w:p>
        </w:tc>
        <w:tc>
          <w:tcPr>
            <w:tcW w:w="8222" w:type="dxa"/>
            <w:vAlign w:val="center"/>
          </w:tcPr>
          <w:p w14:paraId="2E7F5B5C" w14:textId="77777777" w:rsidR="0009172D" w:rsidRPr="00BC725B" w:rsidRDefault="0009172D" w:rsidP="00AD6927">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B1B2C">
              <w:rPr>
                <w:rFonts w:cs="Segoe UI"/>
                <w:sz w:val="22"/>
                <w:szCs w:val="22"/>
                <w:lang w:eastAsia="es-MX"/>
              </w:rPr>
              <w:t>En el campo "Área de Investigación" se agregará el botón (±) para indicar que se pueden agregar múltiples áreas de interés.</w:t>
            </w:r>
          </w:p>
        </w:tc>
      </w:tr>
      <w:tr w:rsidR="0009172D" w:rsidRPr="00026358" w14:paraId="2390E31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F07661" w14:textId="77777777" w:rsidR="0009172D" w:rsidRPr="00026358"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27.6.1</w:t>
            </w:r>
          </w:p>
        </w:tc>
        <w:tc>
          <w:tcPr>
            <w:tcW w:w="8222" w:type="dxa"/>
            <w:vAlign w:val="center"/>
          </w:tcPr>
          <w:p w14:paraId="33FA475F" w14:textId="77777777" w:rsidR="0009172D" w:rsidRPr="00026358" w:rsidRDefault="0009172D" w:rsidP="00AD6927">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026358">
              <w:rPr>
                <w:rFonts w:eastAsiaTheme="minorHAnsi" w:cs="Segoe UI"/>
                <w:sz w:val="22"/>
                <w:szCs w:val="22"/>
                <w:lang w:eastAsia="es-MX"/>
              </w:rPr>
              <w:t>La palabra o frase se escribirá en el cuadro de texto y se presion</w:t>
            </w:r>
            <w:r>
              <w:rPr>
                <w:rFonts w:eastAsiaTheme="minorHAnsi" w:cs="Segoe UI"/>
                <w:sz w:val="22"/>
                <w:szCs w:val="22"/>
                <w:lang w:eastAsia="es-MX"/>
              </w:rPr>
              <w:t>ará</w:t>
            </w:r>
            <w:r w:rsidRPr="00026358">
              <w:rPr>
                <w:rFonts w:eastAsiaTheme="minorHAnsi" w:cs="Segoe UI"/>
                <w:sz w:val="22"/>
                <w:szCs w:val="22"/>
                <w:lang w:eastAsia="es-MX"/>
              </w:rPr>
              <w:t xml:space="preserve"> el botón (±)</w:t>
            </w:r>
            <w:r>
              <w:rPr>
                <w:rFonts w:eastAsiaTheme="minorHAnsi" w:cs="Segoe UI"/>
                <w:sz w:val="22"/>
                <w:szCs w:val="22"/>
                <w:lang w:eastAsia="es-MX"/>
              </w:rPr>
              <w:t xml:space="preserve"> para</w:t>
            </w:r>
            <w:r w:rsidRPr="00026358">
              <w:rPr>
                <w:rFonts w:eastAsiaTheme="minorHAnsi" w:cs="Segoe UI"/>
                <w:sz w:val="22"/>
                <w:szCs w:val="22"/>
                <w:lang w:eastAsia="es-MX"/>
              </w:rPr>
              <w:t xml:space="preserve"> guardarse y mostrarse en la parte </w:t>
            </w:r>
            <w:r>
              <w:rPr>
                <w:rFonts w:eastAsiaTheme="minorHAnsi" w:cs="Segoe UI"/>
                <w:sz w:val="22"/>
                <w:szCs w:val="22"/>
                <w:lang w:eastAsia="es-MX"/>
              </w:rPr>
              <w:t>de abajo</w:t>
            </w:r>
            <w:r w:rsidRPr="00026358">
              <w:rPr>
                <w:rFonts w:eastAsiaTheme="minorHAnsi" w:cs="Segoe UI"/>
                <w:sz w:val="22"/>
                <w:szCs w:val="22"/>
                <w:lang w:eastAsia="es-MX"/>
              </w:rPr>
              <w:t xml:space="preserve"> del campo.</w:t>
            </w:r>
            <w:r>
              <w:rPr>
                <w:rFonts w:eastAsiaTheme="minorHAnsi" w:cs="Segoe UI"/>
                <w:sz w:val="22"/>
                <w:szCs w:val="22"/>
                <w:lang w:eastAsia="es-MX"/>
              </w:rPr>
              <w:t xml:space="preserve"> Una vez mostrado debajo se</w:t>
            </w:r>
            <w:r>
              <w:rPr>
                <w:rFonts w:cs="Segoe UI"/>
                <w:sz w:val="22"/>
                <w:szCs w:val="22"/>
                <w:lang w:eastAsia="es-MX"/>
              </w:rPr>
              <w:t xml:space="preserve"> </w:t>
            </w:r>
            <w:r w:rsidRPr="00026358">
              <w:rPr>
                <w:rFonts w:cs="Segoe UI"/>
                <w:sz w:val="22"/>
                <w:szCs w:val="22"/>
                <w:lang w:eastAsia="es-MX"/>
              </w:rPr>
              <w:t>limpiar</w:t>
            </w:r>
            <w:r>
              <w:rPr>
                <w:rFonts w:cs="Segoe UI"/>
                <w:sz w:val="22"/>
                <w:szCs w:val="22"/>
                <w:lang w:eastAsia="es-MX"/>
              </w:rPr>
              <w:t>á</w:t>
            </w:r>
            <w:r w:rsidRPr="00026358">
              <w:rPr>
                <w:rFonts w:cs="Segoe UI"/>
                <w:sz w:val="22"/>
                <w:szCs w:val="22"/>
                <w:lang w:eastAsia="es-MX"/>
              </w:rPr>
              <w:t xml:space="preserve"> </w:t>
            </w:r>
            <w:r>
              <w:rPr>
                <w:rFonts w:cs="Segoe UI"/>
                <w:sz w:val="22"/>
                <w:szCs w:val="22"/>
                <w:lang w:eastAsia="es-MX"/>
              </w:rPr>
              <w:t xml:space="preserve">el cuadro de texto, </w:t>
            </w:r>
            <w:r w:rsidRPr="00026358">
              <w:rPr>
                <w:rFonts w:cs="Segoe UI"/>
                <w:sz w:val="22"/>
                <w:szCs w:val="22"/>
                <w:lang w:eastAsia="es-MX"/>
              </w:rPr>
              <w:t>para que el usuario pueda ingresar una nueva palabra o frase.</w:t>
            </w:r>
          </w:p>
        </w:tc>
      </w:tr>
      <w:tr w:rsidR="0009172D" w:rsidRPr="00026358" w14:paraId="7919270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642865" w14:textId="77777777" w:rsidR="0009172D" w:rsidRPr="00026358"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27.6.2</w:t>
            </w:r>
          </w:p>
        </w:tc>
        <w:tc>
          <w:tcPr>
            <w:tcW w:w="8222" w:type="dxa"/>
            <w:vAlign w:val="center"/>
          </w:tcPr>
          <w:p w14:paraId="056E7207" w14:textId="77777777" w:rsidR="0009172D" w:rsidRPr="00026358" w:rsidRDefault="0009172D" w:rsidP="00AD6927">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En caso de que el</w:t>
            </w:r>
            <w:r w:rsidRPr="00026358">
              <w:rPr>
                <w:rFonts w:cs="Segoe UI"/>
                <w:sz w:val="22"/>
                <w:szCs w:val="22"/>
                <w:lang w:eastAsia="es-MX"/>
              </w:rPr>
              <w:t xml:space="preserve"> usuario no ingres</w:t>
            </w:r>
            <w:r>
              <w:rPr>
                <w:rFonts w:cs="Segoe UI"/>
                <w:sz w:val="22"/>
                <w:szCs w:val="22"/>
                <w:lang w:eastAsia="es-MX"/>
              </w:rPr>
              <w:t>e</w:t>
            </w:r>
            <w:r w:rsidRPr="00026358">
              <w:rPr>
                <w:rFonts w:cs="Segoe UI"/>
                <w:sz w:val="22"/>
                <w:szCs w:val="22"/>
                <w:lang w:eastAsia="es-MX"/>
              </w:rPr>
              <w:t xml:space="preserve"> ninguna palabra o frase y presion</w:t>
            </w:r>
            <w:r>
              <w:rPr>
                <w:rFonts w:cs="Segoe UI"/>
                <w:sz w:val="22"/>
                <w:szCs w:val="22"/>
                <w:lang w:eastAsia="es-MX"/>
              </w:rPr>
              <w:t>e</w:t>
            </w:r>
            <w:r w:rsidRPr="00026358">
              <w:rPr>
                <w:rFonts w:cs="Segoe UI"/>
                <w:sz w:val="22"/>
                <w:szCs w:val="22"/>
                <w:lang w:eastAsia="es-MX"/>
              </w:rPr>
              <w:t xml:space="preserve"> el botón (±), no se deberá agregar nada y no se mostrarán mensajes de error.</w:t>
            </w:r>
          </w:p>
        </w:tc>
      </w:tr>
      <w:tr w:rsidR="0009172D" w:rsidRPr="00026358" w14:paraId="36B72D5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FAD8A9" w14:textId="77777777" w:rsidR="0009172D" w:rsidRPr="00026358"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27.6.3</w:t>
            </w:r>
          </w:p>
        </w:tc>
        <w:tc>
          <w:tcPr>
            <w:tcW w:w="8222" w:type="dxa"/>
            <w:vAlign w:val="center"/>
          </w:tcPr>
          <w:p w14:paraId="3656B053" w14:textId="77777777" w:rsidR="0009172D" w:rsidRPr="00026358" w:rsidRDefault="0009172D" w:rsidP="00AD69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026358">
              <w:rPr>
                <w:rFonts w:ascii="Segoe UI" w:eastAsiaTheme="minorHAnsi" w:hAnsi="Segoe UI" w:cs="Segoe UI"/>
                <w:sz w:val="22"/>
                <w:szCs w:val="22"/>
                <w:lang w:val="es-MX" w:eastAsia="es-MX"/>
              </w:rPr>
              <w:t xml:space="preserve">El funcionamiento de borrado </w:t>
            </w:r>
            <w:r>
              <w:rPr>
                <w:rFonts w:ascii="Segoe UI" w:eastAsiaTheme="minorHAnsi" w:hAnsi="Segoe UI" w:cs="Segoe UI"/>
                <w:sz w:val="22"/>
                <w:szCs w:val="22"/>
                <w:lang w:val="es-MX" w:eastAsia="es-MX"/>
              </w:rPr>
              <w:t xml:space="preserve">de las palabras agregadas </w:t>
            </w:r>
            <w:r w:rsidRPr="00026358">
              <w:rPr>
                <w:rFonts w:ascii="Segoe UI" w:eastAsiaTheme="minorHAnsi" w:hAnsi="Segoe UI" w:cs="Segoe UI"/>
                <w:sz w:val="22"/>
                <w:szCs w:val="22"/>
                <w:lang w:val="es-MX" w:eastAsia="es-MX"/>
              </w:rPr>
              <w:t>será tal cual funciona actualmente, es decir se selecciona la palabra mostrada debajo del campo</w:t>
            </w:r>
            <w:r>
              <w:rPr>
                <w:rFonts w:ascii="Segoe UI" w:eastAsiaTheme="minorHAnsi" w:hAnsi="Segoe UI" w:cs="Segoe UI"/>
                <w:sz w:val="22"/>
                <w:szCs w:val="22"/>
                <w:lang w:val="es-MX" w:eastAsia="es-MX"/>
              </w:rPr>
              <w:t xml:space="preserve"> y se elimina automáticamente.</w:t>
            </w:r>
          </w:p>
        </w:tc>
      </w:tr>
      <w:tr w:rsidR="0009172D" w:rsidRPr="00741592" w14:paraId="30B7E1D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52CCCE" w14:textId="77777777" w:rsidR="0009172D" w:rsidRPr="00741592"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sidRPr="00741592">
              <w:rPr>
                <w:rFonts w:ascii="Segoe UI" w:eastAsiaTheme="minorHAnsi" w:hAnsi="Segoe UI" w:cs="Segoe UI"/>
                <w:b w:val="0"/>
                <w:bCs w:val="0"/>
                <w:sz w:val="22"/>
                <w:szCs w:val="22"/>
                <w:lang w:val="es-MX" w:eastAsia="es-MX"/>
              </w:rPr>
              <w:t>27.6.4</w:t>
            </w:r>
          </w:p>
        </w:tc>
        <w:tc>
          <w:tcPr>
            <w:tcW w:w="8222" w:type="dxa"/>
            <w:vAlign w:val="center"/>
          </w:tcPr>
          <w:p w14:paraId="7F87B3C7" w14:textId="77777777" w:rsidR="0009172D" w:rsidRDefault="0009172D" w:rsidP="00AD692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741592">
              <w:rPr>
                <w:rFonts w:ascii="Segoe UI" w:eastAsiaTheme="minorHAnsi" w:hAnsi="Segoe UI" w:cs="Segoe UI"/>
                <w:sz w:val="22"/>
                <w:szCs w:val="22"/>
                <w:lang w:val="es-MX" w:eastAsia="es-MX"/>
              </w:rPr>
              <w:t>Los cambios se muestran en la siguiente imagen</w:t>
            </w:r>
            <w:r>
              <w:rPr>
                <w:rFonts w:ascii="Segoe UI" w:eastAsiaTheme="minorHAnsi" w:hAnsi="Segoe UI" w:cs="Segoe UI"/>
                <w:sz w:val="22"/>
                <w:szCs w:val="22"/>
                <w:lang w:val="es-MX" w:eastAsia="es-MX"/>
              </w:rPr>
              <w:t>:</w:t>
            </w:r>
          </w:p>
          <w:p w14:paraId="1408DB4C" w14:textId="77777777" w:rsidR="0009172D" w:rsidRDefault="0009172D" w:rsidP="00AD6927">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02A001D6" wp14:editId="4F732ECE">
                  <wp:extent cx="3896123" cy="2392469"/>
                  <wp:effectExtent l="19050" t="19050" r="9525" b="27305"/>
                  <wp:docPr id="339523207" name="Imagen 339523207" descr="Texto,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07" name="Imagen 339523207" descr="Texto, Correo electrónico&#10;&#10;Descripción generada automáticamente"/>
                          <pic:cNvPicPr/>
                        </pic:nvPicPr>
                        <pic:blipFill>
                          <a:blip r:embed="rId290"/>
                          <a:stretch>
                            <a:fillRect/>
                          </a:stretch>
                        </pic:blipFill>
                        <pic:spPr>
                          <a:xfrm>
                            <a:off x="0" y="0"/>
                            <a:ext cx="3911984" cy="2402209"/>
                          </a:xfrm>
                          <a:prstGeom prst="rect">
                            <a:avLst/>
                          </a:prstGeom>
                          <a:ln>
                            <a:solidFill>
                              <a:schemeClr val="bg1">
                                <a:lumMod val="85000"/>
                              </a:schemeClr>
                            </a:solidFill>
                          </a:ln>
                        </pic:spPr>
                      </pic:pic>
                    </a:graphicData>
                  </a:graphic>
                </wp:inline>
              </w:drawing>
            </w:r>
          </w:p>
          <w:p w14:paraId="32D1ABC8" w14:textId="77777777" w:rsidR="0009172D" w:rsidRPr="00741592" w:rsidRDefault="0009172D" w:rsidP="00AD692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09172D" w:rsidRPr="00DB1B2C" w14:paraId="04D0797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95FA1D7" w14:textId="77777777" w:rsidR="0009172D" w:rsidRPr="00DB1B2C" w:rsidRDefault="0009172D" w:rsidP="00AD6927">
            <w:pPr>
              <w:pStyle w:val="Textoindependiente"/>
              <w:spacing w:line="276" w:lineRule="auto"/>
              <w:rPr>
                <w:rFonts w:ascii="Segoe UI" w:eastAsiaTheme="minorHAnsi" w:hAnsi="Segoe UI" w:cs="Segoe UI"/>
                <w:sz w:val="22"/>
                <w:szCs w:val="22"/>
                <w:lang w:val="es-MX" w:eastAsia="es-MX"/>
              </w:rPr>
            </w:pPr>
            <w:r w:rsidRPr="00DB1B2C">
              <w:rPr>
                <w:rFonts w:ascii="Segoe UI" w:eastAsiaTheme="minorHAnsi" w:hAnsi="Segoe UI" w:cs="Segoe UI"/>
                <w:sz w:val="22"/>
                <w:szCs w:val="22"/>
                <w:lang w:val="es-MX" w:eastAsia="es-MX"/>
              </w:rPr>
              <w:lastRenderedPageBreak/>
              <w:t xml:space="preserve">Sección </w:t>
            </w:r>
            <w:r>
              <w:rPr>
                <w:rFonts w:ascii="Segoe UI" w:eastAsiaTheme="minorHAnsi" w:hAnsi="Segoe UI" w:cs="Segoe UI"/>
                <w:sz w:val="22"/>
                <w:szCs w:val="22"/>
                <w:lang w:val="es-MX" w:eastAsia="es-MX"/>
              </w:rPr>
              <w:t xml:space="preserve">“Tus </w:t>
            </w:r>
            <w:r w:rsidRPr="00DB1B2C">
              <w:rPr>
                <w:rFonts w:ascii="Segoe UI" w:eastAsiaTheme="minorHAnsi" w:hAnsi="Segoe UI" w:cs="Segoe UI"/>
                <w:sz w:val="22"/>
                <w:szCs w:val="22"/>
                <w:lang w:val="es-MX" w:eastAsia="es-MX"/>
              </w:rPr>
              <w:t>Grados académicos</w:t>
            </w:r>
            <w:r>
              <w:rPr>
                <w:rFonts w:ascii="Segoe UI" w:eastAsiaTheme="minorHAnsi" w:hAnsi="Segoe UI" w:cs="Segoe UI"/>
                <w:sz w:val="22"/>
                <w:szCs w:val="22"/>
                <w:lang w:val="es-MX" w:eastAsia="es-MX"/>
              </w:rPr>
              <w:t>”</w:t>
            </w:r>
            <w:r w:rsidRPr="00DB1B2C">
              <w:rPr>
                <w:rFonts w:ascii="Segoe UI" w:eastAsiaTheme="minorHAnsi" w:hAnsi="Segoe UI" w:cs="Segoe UI"/>
                <w:sz w:val="22"/>
                <w:szCs w:val="22"/>
                <w:lang w:val="es-MX" w:eastAsia="es-MX"/>
              </w:rPr>
              <w:t xml:space="preserve"> (Paso 2)</w:t>
            </w:r>
          </w:p>
        </w:tc>
      </w:tr>
      <w:tr w:rsidR="0009172D" w:rsidRPr="00DB1B2C" w14:paraId="54D52C2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CCFB0B4" w14:textId="77777777" w:rsidR="0009172D" w:rsidRPr="00DB1B2C"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w:t>
            </w:r>
          </w:p>
        </w:tc>
        <w:tc>
          <w:tcPr>
            <w:tcW w:w="8222" w:type="dxa"/>
            <w:vAlign w:val="center"/>
          </w:tcPr>
          <w:p w14:paraId="56BABC43" w14:textId="77777777" w:rsidR="0009172D" w:rsidRPr="00DB1B2C" w:rsidRDefault="0009172D"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DB1B2C">
              <w:rPr>
                <w:rFonts w:ascii="Segoe UI" w:eastAsiaTheme="minorHAnsi" w:hAnsi="Segoe UI" w:cs="Segoe UI"/>
                <w:sz w:val="22"/>
                <w:szCs w:val="22"/>
                <w:lang w:val="es-MX" w:eastAsia="es-MX"/>
              </w:rPr>
              <w:t>El campo "Fecha en</w:t>
            </w:r>
            <w:r>
              <w:rPr>
                <w:rFonts w:ascii="Segoe UI" w:eastAsiaTheme="minorHAnsi" w:hAnsi="Segoe UI" w:cs="Segoe UI"/>
                <w:sz w:val="22"/>
                <w:szCs w:val="22"/>
                <w:lang w:val="es-MX" w:eastAsia="es-MX"/>
              </w:rPr>
              <w:t xml:space="preserve"> la</w:t>
            </w:r>
            <w:r w:rsidRPr="00DB1B2C">
              <w:rPr>
                <w:rFonts w:ascii="Segoe UI" w:eastAsiaTheme="minorHAnsi" w:hAnsi="Segoe UI" w:cs="Segoe UI"/>
                <w:sz w:val="22"/>
                <w:szCs w:val="22"/>
                <w:lang w:val="es-MX" w:eastAsia="es-MX"/>
              </w:rPr>
              <w:t xml:space="preserve"> que se te otorgó" debe</w:t>
            </w:r>
            <w:r>
              <w:rPr>
                <w:rFonts w:ascii="Segoe UI" w:eastAsiaTheme="minorHAnsi" w:hAnsi="Segoe UI" w:cs="Segoe UI"/>
                <w:sz w:val="22"/>
                <w:szCs w:val="22"/>
                <w:lang w:val="es-MX" w:eastAsia="es-MX"/>
              </w:rPr>
              <w:t xml:space="preserve">rá cambiarse a un </w:t>
            </w:r>
            <w:r w:rsidRPr="00DB1B2C">
              <w:rPr>
                <w:rFonts w:ascii="Segoe UI" w:eastAsiaTheme="minorHAnsi" w:hAnsi="Segoe UI" w:cs="Segoe UI"/>
                <w:sz w:val="22"/>
                <w:szCs w:val="22"/>
                <w:lang w:val="es-MX" w:eastAsia="es-MX"/>
              </w:rPr>
              <w:t xml:space="preserve">cuadro de texto, </w:t>
            </w:r>
            <w:r>
              <w:rPr>
                <w:rFonts w:ascii="Segoe UI" w:eastAsiaTheme="minorHAnsi" w:hAnsi="Segoe UI" w:cs="Segoe UI"/>
                <w:sz w:val="22"/>
                <w:szCs w:val="22"/>
                <w:lang w:val="es-MX" w:eastAsia="es-MX"/>
              </w:rPr>
              <w:t xml:space="preserve">el cual </w:t>
            </w:r>
            <w:r w:rsidRPr="00DB1B2C">
              <w:rPr>
                <w:rFonts w:ascii="Segoe UI" w:eastAsiaTheme="minorHAnsi" w:hAnsi="Segoe UI" w:cs="Segoe UI"/>
                <w:sz w:val="22"/>
                <w:szCs w:val="22"/>
                <w:lang w:val="es-MX" w:eastAsia="es-MX"/>
              </w:rPr>
              <w:t>indi</w:t>
            </w:r>
            <w:r>
              <w:rPr>
                <w:rFonts w:ascii="Segoe UI" w:eastAsiaTheme="minorHAnsi" w:hAnsi="Segoe UI" w:cs="Segoe UI"/>
                <w:sz w:val="22"/>
                <w:szCs w:val="22"/>
                <w:lang w:val="es-MX" w:eastAsia="es-MX"/>
              </w:rPr>
              <w:t xml:space="preserve">cará </w:t>
            </w:r>
            <w:r w:rsidRPr="00DB1B2C">
              <w:rPr>
                <w:rFonts w:ascii="Segoe UI" w:eastAsiaTheme="minorHAnsi" w:hAnsi="Segoe UI" w:cs="Segoe UI"/>
                <w:sz w:val="22"/>
                <w:szCs w:val="22"/>
                <w:lang w:val="es-MX" w:eastAsia="es-MX"/>
              </w:rPr>
              <w:t>que solo se permite ingresar el año de manera manual.</w:t>
            </w:r>
          </w:p>
        </w:tc>
      </w:tr>
      <w:tr w:rsidR="0009172D" w:rsidRPr="00DB1B2C" w14:paraId="37CC318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0AED5F" w14:textId="77777777" w:rsidR="0009172D" w:rsidRPr="00DB1B2C"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27.7.1</w:t>
            </w:r>
          </w:p>
        </w:tc>
        <w:tc>
          <w:tcPr>
            <w:tcW w:w="8222" w:type="dxa"/>
            <w:vAlign w:val="center"/>
          </w:tcPr>
          <w:p w14:paraId="6B4100E5" w14:textId="77777777" w:rsidR="0009172D" w:rsidRPr="00DB1B2C" w:rsidRDefault="0009172D" w:rsidP="00AD692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DB1B2C">
              <w:rPr>
                <w:rFonts w:ascii="Segoe UI" w:eastAsiaTheme="minorHAnsi" w:hAnsi="Segoe UI" w:cs="Segoe UI"/>
                <w:sz w:val="22"/>
                <w:szCs w:val="22"/>
                <w:lang w:val="es-MX" w:eastAsia="es-MX"/>
              </w:rPr>
              <w:t xml:space="preserve">Este </w:t>
            </w:r>
            <w:r>
              <w:rPr>
                <w:rFonts w:ascii="Segoe UI" w:eastAsiaTheme="minorHAnsi" w:hAnsi="Segoe UI" w:cs="Segoe UI"/>
                <w:sz w:val="22"/>
                <w:szCs w:val="22"/>
                <w:lang w:val="es-MX" w:eastAsia="es-MX"/>
              </w:rPr>
              <w:t>campo</w:t>
            </w:r>
            <w:r w:rsidRPr="00DB1B2C">
              <w:rPr>
                <w:rFonts w:ascii="Segoe UI" w:eastAsiaTheme="minorHAnsi" w:hAnsi="Segoe UI" w:cs="Segoe UI"/>
                <w:sz w:val="22"/>
                <w:szCs w:val="22"/>
                <w:lang w:val="es-MX" w:eastAsia="es-MX"/>
              </w:rPr>
              <w:t xml:space="preserve"> se cambiará para que sea opcional.</w:t>
            </w:r>
          </w:p>
        </w:tc>
      </w:tr>
      <w:tr w:rsidR="0009172D" w:rsidRPr="00BC725B" w14:paraId="41DC682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95B87A"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27.7.2</w:t>
            </w:r>
          </w:p>
        </w:tc>
        <w:tc>
          <w:tcPr>
            <w:tcW w:w="8222" w:type="dxa"/>
            <w:vAlign w:val="center"/>
          </w:tcPr>
          <w:p w14:paraId="1DD2FA63" w14:textId="77777777" w:rsidR="0009172D" w:rsidRPr="00DB1B2C" w:rsidRDefault="0009172D" w:rsidP="00AD6927">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 xml:space="preserve">En caso de que se deje vacío el </w:t>
            </w:r>
            <w:r w:rsidRPr="00442866">
              <w:rPr>
                <w:rFonts w:cs="Segoe UI"/>
                <w:sz w:val="22"/>
                <w:szCs w:val="22"/>
                <w:lang w:eastAsia="es-MX"/>
              </w:rPr>
              <w:t>campo "</w:t>
            </w:r>
            <w:r>
              <w:rPr>
                <w:rFonts w:cs="Segoe UI"/>
                <w:sz w:val="22"/>
                <w:szCs w:val="22"/>
                <w:lang w:eastAsia="es-MX"/>
              </w:rPr>
              <w:t>Fecha en la que se te otorgó</w:t>
            </w:r>
            <w:r w:rsidRPr="00442866">
              <w:rPr>
                <w:rFonts w:cs="Segoe UI"/>
                <w:sz w:val="22"/>
                <w:szCs w:val="22"/>
                <w:lang w:eastAsia="es-MX"/>
              </w:rPr>
              <w:t xml:space="preserve">", no </w:t>
            </w:r>
            <w:r>
              <w:rPr>
                <w:rFonts w:cs="Segoe UI"/>
                <w:sz w:val="22"/>
                <w:szCs w:val="22"/>
                <w:lang w:eastAsia="es-MX"/>
              </w:rPr>
              <w:t>se</w:t>
            </w:r>
            <w:r w:rsidRPr="00442866">
              <w:rPr>
                <w:rFonts w:cs="Segoe UI"/>
                <w:sz w:val="22"/>
                <w:szCs w:val="22"/>
                <w:lang w:eastAsia="es-MX"/>
              </w:rPr>
              <w:t xml:space="preserve"> mostrar</w:t>
            </w:r>
            <w:r>
              <w:rPr>
                <w:rFonts w:cs="Segoe UI"/>
                <w:sz w:val="22"/>
                <w:szCs w:val="22"/>
                <w:lang w:eastAsia="es-MX"/>
              </w:rPr>
              <w:t>á</w:t>
            </w:r>
            <w:r w:rsidRPr="00442866">
              <w:rPr>
                <w:rFonts w:cs="Segoe UI"/>
                <w:sz w:val="22"/>
                <w:szCs w:val="22"/>
                <w:lang w:eastAsia="es-MX"/>
              </w:rPr>
              <w:t xml:space="preserve"> ningún mensaje de error</w:t>
            </w:r>
            <w:r>
              <w:rPr>
                <w:rFonts w:cs="Segoe UI"/>
                <w:sz w:val="22"/>
                <w:szCs w:val="22"/>
                <w:lang w:eastAsia="es-MX"/>
              </w:rPr>
              <w:t>.</w:t>
            </w:r>
          </w:p>
        </w:tc>
      </w:tr>
      <w:tr w:rsidR="0009172D" w:rsidRPr="00DB1B2C" w14:paraId="21BB8F4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9579BD" w14:textId="77777777" w:rsidR="0009172D" w:rsidRPr="00DB1B2C"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27.7.3</w:t>
            </w:r>
          </w:p>
        </w:tc>
        <w:tc>
          <w:tcPr>
            <w:tcW w:w="8222" w:type="dxa"/>
            <w:vAlign w:val="center"/>
          </w:tcPr>
          <w:p w14:paraId="646C1702" w14:textId="77777777" w:rsidR="0009172D" w:rsidRPr="00DB1B2C" w:rsidRDefault="0009172D" w:rsidP="00AD692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DB1B2C">
              <w:rPr>
                <w:rFonts w:ascii="Segoe UI" w:eastAsiaTheme="minorHAnsi" w:hAnsi="Segoe UI" w:cs="Segoe UI"/>
                <w:sz w:val="22"/>
                <w:szCs w:val="22"/>
                <w:lang w:val="es-MX" w:eastAsia="es-MX"/>
              </w:rPr>
              <w:t>Solo se permitirá capturar el año (4 dígitos) sin ingresar mes ni día.</w:t>
            </w:r>
          </w:p>
        </w:tc>
      </w:tr>
      <w:tr w:rsidR="0009172D" w:rsidRPr="00DB1B2C" w14:paraId="6E20608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37471AF" w14:textId="77777777" w:rsidR="0009172D" w:rsidRPr="00DB1B2C"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27.7.4</w:t>
            </w:r>
          </w:p>
        </w:tc>
        <w:tc>
          <w:tcPr>
            <w:tcW w:w="8222" w:type="dxa"/>
            <w:vAlign w:val="center"/>
          </w:tcPr>
          <w:p w14:paraId="153A06B7" w14:textId="77777777" w:rsidR="0009172D" w:rsidRPr="00DB1B2C" w:rsidRDefault="0009172D"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DB1B2C">
              <w:rPr>
                <w:rFonts w:ascii="Segoe UI" w:eastAsiaTheme="minorHAnsi" w:hAnsi="Segoe UI" w:cs="Segoe UI"/>
                <w:sz w:val="22"/>
                <w:szCs w:val="22"/>
                <w:lang w:val="es-MX" w:eastAsia="es-MX"/>
              </w:rPr>
              <w:t>En caso de que el usuario ingrese un dato incorrecto, la plataforma no debe permitir el avance en el registro y debe mostrar un mensaje de error en pantalla. Este mensaje dirá: “Dato incorrecto. Por favor digite el año de 4 dígitos”.</w:t>
            </w:r>
          </w:p>
        </w:tc>
      </w:tr>
      <w:tr w:rsidR="0009172D" w:rsidRPr="00BC725B" w14:paraId="28989B7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24619A" w14:textId="77777777" w:rsidR="0009172D" w:rsidRPr="00DB1B2C"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27.7.5</w:t>
            </w:r>
          </w:p>
        </w:tc>
        <w:tc>
          <w:tcPr>
            <w:tcW w:w="8222" w:type="dxa"/>
            <w:vAlign w:val="center"/>
          </w:tcPr>
          <w:p w14:paraId="6DC13845" w14:textId="77777777" w:rsidR="0009172D" w:rsidRPr="00DB1B2C" w:rsidRDefault="0009172D" w:rsidP="00AD6927">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S</w:t>
            </w:r>
            <w:r w:rsidRPr="00DB1B2C">
              <w:rPr>
                <w:rFonts w:cs="Segoe UI"/>
                <w:sz w:val="22"/>
                <w:szCs w:val="22"/>
                <w:lang w:eastAsia="es-MX"/>
              </w:rPr>
              <w:t xml:space="preserve">e cambiará el nombre de la etiqueta del campo "Fecha en </w:t>
            </w:r>
            <w:r>
              <w:rPr>
                <w:rFonts w:cs="Segoe UI"/>
                <w:sz w:val="22"/>
                <w:szCs w:val="22"/>
                <w:lang w:eastAsia="es-MX"/>
              </w:rPr>
              <w:t xml:space="preserve">la </w:t>
            </w:r>
            <w:r w:rsidRPr="00DB1B2C">
              <w:rPr>
                <w:rFonts w:cs="Segoe UI"/>
                <w:sz w:val="22"/>
                <w:szCs w:val="22"/>
                <w:lang w:eastAsia="es-MX"/>
              </w:rPr>
              <w:t xml:space="preserve">que se te otorgó" por "Año en que recibiste tu grado". </w:t>
            </w:r>
          </w:p>
        </w:tc>
      </w:tr>
      <w:tr w:rsidR="0009172D" w:rsidRPr="002E1CA2" w14:paraId="2389445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91DDF6" w14:textId="77777777" w:rsidR="0009172D" w:rsidRPr="00DB1B2C"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27.7.6</w:t>
            </w:r>
          </w:p>
        </w:tc>
        <w:tc>
          <w:tcPr>
            <w:tcW w:w="8222" w:type="dxa"/>
            <w:vAlign w:val="center"/>
          </w:tcPr>
          <w:p w14:paraId="53FCC7C9" w14:textId="77777777" w:rsidR="0009172D" w:rsidRPr="002E1CA2" w:rsidRDefault="0009172D" w:rsidP="00AD692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E1CA2">
              <w:rPr>
                <w:rFonts w:cs="Segoe UI"/>
                <w:sz w:val="22"/>
                <w:szCs w:val="22"/>
                <w:lang w:eastAsia="es-MX"/>
              </w:rPr>
              <w:t>La funcionalidad para agregar más grados académicos se mantendrá como se lleva actualmente en la plataforma.</w:t>
            </w:r>
          </w:p>
        </w:tc>
      </w:tr>
      <w:tr w:rsidR="0009172D" w:rsidRPr="002E1CA2" w14:paraId="0793348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0E6B48" w14:textId="77777777" w:rsidR="0009172D" w:rsidRDefault="0009172D" w:rsidP="00AD6927">
            <w:pPr>
              <w:pStyle w:val="Textoindependiente"/>
              <w:spacing w:line="276" w:lineRule="auto"/>
              <w:jc w:val="center"/>
              <w:rPr>
                <w:rFonts w:ascii="Segoe UI" w:eastAsiaTheme="minorHAnsi" w:hAnsi="Segoe UI" w:cs="Segoe UI"/>
                <w:sz w:val="22"/>
                <w:szCs w:val="22"/>
                <w:lang w:val="es-MX" w:eastAsia="es-MX"/>
              </w:rPr>
            </w:pPr>
            <w:r w:rsidRPr="0004011B">
              <w:rPr>
                <w:rFonts w:ascii="Segoe UI" w:eastAsiaTheme="minorHAnsi" w:hAnsi="Segoe UI" w:cs="Segoe UI"/>
                <w:b w:val="0"/>
                <w:bCs w:val="0"/>
                <w:sz w:val="22"/>
                <w:szCs w:val="22"/>
                <w:lang w:val="es-MX" w:eastAsia="es-MX"/>
              </w:rPr>
              <w:t>27.7.7</w:t>
            </w:r>
          </w:p>
        </w:tc>
        <w:tc>
          <w:tcPr>
            <w:tcW w:w="8222" w:type="dxa"/>
            <w:vAlign w:val="center"/>
          </w:tcPr>
          <w:p w14:paraId="1836882B" w14:textId="77777777" w:rsidR="0009172D" w:rsidRDefault="0009172D" w:rsidP="00AD692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741592">
              <w:rPr>
                <w:rFonts w:ascii="Segoe UI" w:eastAsiaTheme="minorHAnsi" w:hAnsi="Segoe UI" w:cs="Segoe UI"/>
                <w:sz w:val="22"/>
                <w:szCs w:val="22"/>
                <w:lang w:val="es-MX" w:eastAsia="es-MX"/>
              </w:rPr>
              <w:t>Los cambios se muestran en la siguiente imagen</w:t>
            </w:r>
            <w:r>
              <w:rPr>
                <w:rFonts w:ascii="Segoe UI" w:eastAsiaTheme="minorHAnsi" w:hAnsi="Segoe UI" w:cs="Segoe UI"/>
                <w:sz w:val="22"/>
                <w:szCs w:val="22"/>
                <w:lang w:val="es-MX" w:eastAsia="es-MX"/>
              </w:rPr>
              <w:t>:</w:t>
            </w:r>
          </w:p>
          <w:p w14:paraId="7F129962" w14:textId="77777777" w:rsidR="0009172D" w:rsidRPr="002E1CA2" w:rsidRDefault="0009172D" w:rsidP="00AD6927">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lastRenderedPageBreak/>
              <w:drawing>
                <wp:inline distT="0" distB="0" distL="0" distR="0" wp14:anchorId="10D77A4B" wp14:editId="357B577A">
                  <wp:extent cx="3892616" cy="2267063"/>
                  <wp:effectExtent l="19050" t="19050" r="12700" b="19050"/>
                  <wp:docPr id="339523261" name="Imagen 339523261" descr="Interfaz de usuario gráfica, Texto,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61" name="Imagen 339523261" descr="Interfaz de usuario gráfica, Texto, Correo electrónico&#10;&#10;Descripción generada automáticamente"/>
                          <pic:cNvPicPr/>
                        </pic:nvPicPr>
                        <pic:blipFill>
                          <a:blip r:embed="rId291"/>
                          <a:stretch>
                            <a:fillRect/>
                          </a:stretch>
                        </pic:blipFill>
                        <pic:spPr>
                          <a:xfrm>
                            <a:off x="0" y="0"/>
                            <a:ext cx="3903578" cy="2273447"/>
                          </a:xfrm>
                          <a:prstGeom prst="rect">
                            <a:avLst/>
                          </a:prstGeom>
                          <a:ln>
                            <a:solidFill>
                              <a:schemeClr val="bg1">
                                <a:lumMod val="85000"/>
                              </a:schemeClr>
                            </a:solidFill>
                          </a:ln>
                        </pic:spPr>
                      </pic:pic>
                    </a:graphicData>
                  </a:graphic>
                </wp:inline>
              </w:drawing>
            </w:r>
          </w:p>
        </w:tc>
      </w:tr>
      <w:tr w:rsidR="0009172D" w:rsidRPr="00BC725B" w14:paraId="6449A61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553A0B9" w14:textId="77777777" w:rsidR="0009172D" w:rsidRPr="00FF6EB1" w:rsidRDefault="0009172D" w:rsidP="00AD6927">
            <w:pPr>
              <w:rPr>
                <w:rFonts w:ascii="Calibri" w:hAnsi="Calibri" w:cs="Calibri"/>
                <w:color w:val="000000"/>
              </w:rPr>
            </w:pPr>
            <w:r w:rsidRPr="00DB1B2C">
              <w:rPr>
                <w:rFonts w:cs="Segoe UI"/>
                <w:sz w:val="22"/>
                <w:szCs w:val="22"/>
                <w:lang w:eastAsia="es-MX"/>
              </w:rPr>
              <w:lastRenderedPageBreak/>
              <w:t>Sección</w:t>
            </w:r>
            <w:r>
              <w:rPr>
                <w:rFonts w:cs="Segoe UI"/>
                <w:sz w:val="22"/>
                <w:szCs w:val="22"/>
                <w:lang w:eastAsia="es-MX"/>
              </w:rPr>
              <w:t xml:space="preserve"> “Premios y Reconocimientos”</w:t>
            </w:r>
            <w:r w:rsidRPr="00DB1B2C">
              <w:rPr>
                <w:rFonts w:cs="Segoe UI"/>
                <w:sz w:val="22"/>
                <w:szCs w:val="22"/>
                <w:lang w:eastAsia="es-MX"/>
              </w:rPr>
              <w:t xml:space="preserve"> (Paso </w:t>
            </w:r>
            <w:r>
              <w:rPr>
                <w:rFonts w:cs="Segoe UI"/>
                <w:sz w:val="22"/>
                <w:szCs w:val="22"/>
                <w:lang w:eastAsia="es-MX"/>
              </w:rPr>
              <w:t>3</w:t>
            </w:r>
            <w:r w:rsidRPr="00DB1B2C">
              <w:rPr>
                <w:rFonts w:cs="Segoe UI"/>
                <w:sz w:val="22"/>
                <w:szCs w:val="22"/>
                <w:lang w:eastAsia="es-MX"/>
              </w:rPr>
              <w:t>)</w:t>
            </w:r>
          </w:p>
        </w:tc>
      </w:tr>
      <w:tr w:rsidR="0009172D" w:rsidRPr="00BC725B" w14:paraId="47D0E7C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755B67"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w:t>
            </w:r>
          </w:p>
        </w:tc>
        <w:tc>
          <w:tcPr>
            <w:tcW w:w="8222" w:type="dxa"/>
            <w:vAlign w:val="center"/>
          </w:tcPr>
          <w:p w14:paraId="49406E36" w14:textId="77777777" w:rsidR="0009172D" w:rsidRPr="00FF6EB1" w:rsidRDefault="0009172D" w:rsidP="00AD6927">
            <w:pPr>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sidRPr="00DB1B2C">
              <w:rPr>
                <w:rFonts w:eastAsiaTheme="minorHAnsi" w:cs="Segoe UI"/>
                <w:sz w:val="22"/>
                <w:szCs w:val="22"/>
                <w:lang w:eastAsia="es-MX"/>
              </w:rPr>
              <w:t xml:space="preserve">El campo "Fecha en </w:t>
            </w:r>
            <w:r>
              <w:rPr>
                <w:rFonts w:eastAsiaTheme="minorHAnsi" w:cs="Segoe UI"/>
                <w:sz w:val="22"/>
                <w:szCs w:val="22"/>
                <w:lang w:eastAsia="es-MX"/>
              </w:rPr>
              <w:t xml:space="preserve">la </w:t>
            </w:r>
            <w:r w:rsidRPr="00DB1B2C">
              <w:rPr>
                <w:rFonts w:eastAsiaTheme="minorHAnsi" w:cs="Segoe UI"/>
                <w:sz w:val="22"/>
                <w:szCs w:val="22"/>
                <w:lang w:eastAsia="es-MX"/>
              </w:rPr>
              <w:t>que se te otorgó" debe</w:t>
            </w:r>
            <w:r>
              <w:rPr>
                <w:rFonts w:eastAsiaTheme="minorHAnsi" w:cs="Segoe UI"/>
                <w:sz w:val="22"/>
                <w:szCs w:val="22"/>
                <w:lang w:eastAsia="es-MX"/>
              </w:rPr>
              <w:t xml:space="preserve">rá cambiarse a un </w:t>
            </w:r>
            <w:r w:rsidRPr="00DB1B2C">
              <w:rPr>
                <w:rFonts w:eastAsiaTheme="minorHAnsi" w:cs="Segoe UI"/>
                <w:sz w:val="22"/>
                <w:szCs w:val="22"/>
                <w:lang w:eastAsia="es-MX"/>
              </w:rPr>
              <w:t xml:space="preserve">cuadro de texto, </w:t>
            </w:r>
            <w:r>
              <w:rPr>
                <w:rFonts w:eastAsiaTheme="minorHAnsi" w:cs="Segoe UI"/>
                <w:sz w:val="22"/>
                <w:szCs w:val="22"/>
                <w:lang w:eastAsia="es-MX"/>
              </w:rPr>
              <w:t xml:space="preserve">el cual </w:t>
            </w:r>
            <w:r w:rsidRPr="00DB1B2C">
              <w:rPr>
                <w:rFonts w:eastAsiaTheme="minorHAnsi" w:cs="Segoe UI"/>
                <w:sz w:val="22"/>
                <w:szCs w:val="22"/>
                <w:lang w:eastAsia="es-MX"/>
              </w:rPr>
              <w:t>indi</w:t>
            </w:r>
            <w:r>
              <w:rPr>
                <w:rFonts w:eastAsiaTheme="minorHAnsi" w:cs="Segoe UI"/>
                <w:sz w:val="22"/>
                <w:szCs w:val="22"/>
                <w:lang w:eastAsia="es-MX"/>
              </w:rPr>
              <w:t xml:space="preserve">cará </w:t>
            </w:r>
            <w:r w:rsidRPr="00DB1B2C">
              <w:rPr>
                <w:rFonts w:eastAsiaTheme="minorHAnsi" w:cs="Segoe UI"/>
                <w:sz w:val="22"/>
                <w:szCs w:val="22"/>
                <w:lang w:eastAsia="es-MX"/>
              </w:rPr>
              <w:t>que solo se permite ingresar el año de manera manual.</w:t>
            </w:r>
          </w:p>
        </w:tc>
      </w:tr>
      <w:tr w:rsidR="0009172D" w:rsidRPr="00BC725B" w14:paraId="40B569B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57C4A9"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27.8.1</w:t>
            </w:r>
          </w:p>
        </w:tc>
        <w:tc>
          <w:tcPr>
            <w:tcW w:w="8222" w:type="dxa"/>
            <w:vAlign w:val="center"/>
          </w:tcPr>
          <w:p w14:paraId="2620504D" w14:textId="77777777" w:rsidR="0009172D" w:rsidRPr="00FF6EB1" w:rsidRDefault="0009172D" w:rsidP="00AD6927">
            <w:pPr>
              <w:cnfStyle w:val="000000100000" w:firstRow="0" w:lastRow="0" w:firstColumn="0" w:lastColumn="0" w:oddVBand="0" w:evenVBand="0" w:oddHBand="1" w:evenHBand="0" w:firstRowFirstColumn="0" w:firstRowLastColumn="0" w:lastRowFirstColumn="0" w:lastRowLastColumn="0"/>
              <w:rPr>
                <w:rFonts w:ascii="Calibri" w:eastAsia="Bahnschrift Light" w:hAnsi="Calibri" w:cs="Calibri"/>
                <w:color w:val="000000"/>
              </w:rPr>
            </w:pPr>
            <w:r w:rsidRPr="00DB1B2C">
              <w:rPr>
                <w:rFonts w:cs="Segoe UI"/>
                <w:sz w:val="22"/>
                <w:szCs w:val="22"/>
                <w:lang w:eastAsia="es-MX"/>
              </w:rPr>
              <w:t xml:space="preserve">Este </w:t>
            </w:r>
            <w:r>
              <w:rPr>
                <w:rFonts w:cs="Segoe UI"/>
                <w:sz w:val="22"/>
                <w:szCs w:val="22"/>
                <w:lang w:eastAsia="es-MX"/>
              </w:rPr>
              <w:t>campo</w:t>
            </w:r>
            <w:r w:rsidRPr="00DB1B2C">
              <w:rPr>
                <w:rFonts w:cs="Segoe UI"/>
                <w:sz w:val="22"/>
                <w:szCs w:val="22"/>
                <w:lang w:eastAsia="es-MX"/>
              </w:rPr>
              <w:t xml:space="preserve"> se cambiará para que sea opcional.</w:t>
            </w:r>
          </w:p>
        </w:tc>
      </w:tr>
      <w:tr w:rsidR="0009172D" w:rsidRPr="00BC725B" w14:paraId="5364B34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A4B5B2"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27.8.2</w:t>
            </w:r>
          </w:p>
        </w:tc>
        <w:tc>
          <w:tcPr>
            <w:tcW w:w="8222" w:type="dxa"/>
            <w:vAlign w:val="center"/>
          </w:tcPr>
          <w:p w14:paraId="6BDB33F2" w14:textId="77777777" w:rsidR="0009172D" w:rsidRPr="00DB1B2C" w:rsidRDefault="0009172D" w:rsidP="00AD6927">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eastAsiaTheme="minorHAnsi" w:cs="Segoe UI"/>
                <w:sz w:val="22"/>
                <w:szCs w:val="22"/>
                <w:lang w:eastAsia="es-MX"/>
              </w:rPr>
              <w:t xml:space="preserve">En caso de que se deje vacío el </w:t>
            </w:r>
            <w:r w:rsidRPr="00442866">
              <w:rPr>
                <w:rFonts w:eastAsiaTheme="minorHAnsi" w:cs="Segoe UI"/>
                <w:sz w:val="22"/>
                <w:szCs w:val="22"/>
                <w:lang w:eastAsia="es-MX"/>
              </w:rPr>
              <w:t>campo "</w:t>
            </w:r>
            <w:r>
              <w:rPr>
                <w:rFonts w:cs="Segoe UI"/>
                <w:sz w:val="22"/>
                <w:szCs w:val="22"/>
                <w:lang w:eastAsia="es-MX"/>
              </w:rPr>
              <w:t>Fecha en la que se te otorgó</w:t>
            </w:r>
            <w:r w:rsidRPr="00442866">
              <w:rPr>
                <w:rFonts w:eastAsiaTheme="minorHAnsi" w:cs="Segoe UI"/>
                <w:sz w:val="22"/>
                <w:szCs w:val="22"/>
                <w:lang w:eastAsia="es-MX"/>
              </w:rPr>
              <w:t xml:space="preserve">", no </w:t>
            </w:r>
            <w:r>
              <w:rPr>
                <w:rFonts w:eastAsiaTheme="minorHAnsi" w:cs="Segoe UI"/>
                <w:sz w:val="22"/>
                <w:szCs w:val="22"/>
                <w:lang w:eastAsia="es-MX"/>
              </w:rPr>
              <w:t>se</w:t>
            </w:r>
            <w:r w:rsidRPr="00442866">
              <w:rPr>
                <w:rFonts w:eastAsiaTheme="minorHAnsi" w:cs="Segoe UI"/>
                <w:sz w:val="22"/>
                <w:szCs w:val="22"/>
                <w:lang w:eastAsia="es-MX"/>
              </w:rPr>
              <w:t xml:space="preserve"> mostrar</w:t>
            </w:r>
            <w:r>
              <w:rPr>
                <w:rFonts w:eastAsiaTheme="minorHAnsi" w:cs="Segoe UI"/>
                <w:sz w:val="22"/>
                <w:szCs w:val="22"/>
                <w:lang w:eastAsia="es-MX"/>
              </w:rPr>
              <w:t>á</w:t>
            </w:r>
            <w:r w:rsidRPr="00442866">
              <w:rPr>
                <w:rFonts w:eastAsiaTheme="minorHAnsi" w:cs="Segoe UI"/>
                <w:sz w:val="22"/>
                <w:szCs w:val="22"/>
                <w:lang w:eastAsia="es-MX"/>
              </w:rPr>
              <w:t xml:space="preserve"> ningún mensaje de error</w:t>
            </w:r>
            <w:r>
              <w:rPr>
                <w:rFonts w:eastAsiaTheme="minorHAnsi" w:cs="Segoe UI"/>
                <w:sz w:val="22"/>
                <w:szCs w:val="22"/>
                <w:lang w:eastAsia="es-MX"/>
              </w:rPr>
              <w:t>.</w:t>
            </w:r>
          </w:p>
        </w:tc>
      </w:tr>
      <w:tr w:rsidR="0009172D" w:rsidRPr="00BC725B" w14:paraId="5D096C9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3EF8C5"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27.8.3</w:t>
            </w:r>
          </w:p>
        </w:tc>
        <w:tc>
          <w:tcPr>
            <w:tcW w:w="8222" w:type="dxa"/>
            <w:vAlign w:val="center"/>
          </w:tcPr>
          <w:p w14:paraId="5FDA8411" w14:textId="77777777" w:rsidR="0009172D" w:rsidRPr="00FF6EB1" w:rsidRDefault="0009172D" w:rsidP="00AD6927">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DB1B2C">
              <w:rPr>
                <w:rFonts w:cs="Segoe UI"/>
                <w:sz w:val="22"/>
                <w:szCs w:val="22"/>
                <w:lang w:eastAsia="es-MX"/>
              </w:rPr>
              <w:t>Solo se permitirá capturar el año (4 dígitos) sin ingresar mes ni día.</w:t>
            </w:r>
          </w:p>
        </w:tc>
      </w:tr>
      <w:tr w:rsidR="0009172D" w:rsidRPr="00BC725B" w14:paraId="08E8CFF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97FD0D" w14:textId="77777777" w:rsidR="0009172D" w:rsidRPr="002E1CA2"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sz w:val="22"/>
                <w:szCs w:val="22"/>
                <w:lang w:val="es-MX" w:eastAsia="es-MX"/>
              </w:rPr>
              <w:t>27.8.4</w:t>
            </w:r>
          </w:p>
        </w:tc>
        <w:tc>
          <w:tcPr>
            <w:tcW w:w="8222" w:type="dxa"/>
            <w:vAlign w:val="center"/>
          </w:tcPr>
          <w:p w14:paraId="5AD3C2E6" w14:textId="77777777" w:rsidR="0009172D" w:rsidRPr="002E1CA2" w:rsidRDefault="0009172D" w:rsidP="00AD6927">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E1CA2">
              <w:rPr>
                <w:rFonts w:cs="Segoe UI"/>
                <w:sz w:val="22"/>
                <w:szCs w:val="22"/>
                <w:lang w:eastAsia="es-MX"/>
              </w:rPr>
              <w:t>En caso de que el usuario ingrese un dato incorrecto, la plataforma no debe permitir el avance en el registro y debe mostrar un mensaje de error en pantalla. Este mensaje dirá: “Dato incorrecto. Por favor digite el año de 4 dígitos”.</w:t>
            </w:r>
          </w:p>
        </w:tc>
      </w:tr>
      <w:tr w:rsidR="0009172D" w:rsidRPr="00BC725B" w14:paraId="0B0E38F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7F0B79"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27.8.5</w:t>
            </w:r>
          </w:p>
        </w:tc>
        <w:tc>
          <w:tcPr>
            <w:tcW w:w="8222" w:type="dxa"/>
            <w:vAlign w:val="center"/>
          </w:tcPr>
          <w:p w14:paraId="32E80B82" w14:textId="77777777" w:rsidR="0009172D" w:rsidRPr="00FF6EB1" w:rsidRDefault="0009172D" w:rsidP="00AD6927">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cs="Segoe UI"/>
                <w:sz w:val="22"/>
                <w:szCs w:val="22"/>
                <w:lang w:eastAsia="es-MX"/>
              </w:rPr>
              <w:t>S</w:t>
            </w:r>
            <w:r w:rsidRPr="00DB1B2C">
              <w:rPr>
                <w:rFonts w:cs="Segoe UI"/>
                <w:sz w:val="22"/>
                <w:szCs w:val="22"/>
                <w:lang w:eastAsia="es-MX"/>
              </w:rPr>
              <w:t xml:space="preserve">e cambiará el nombre de la etiqueta del campo "Fecha en que se te otorgó" por "Año en que </w:t>
            </w:r>
            <w:r>
              <w:rPr>
                <w:rFonts w:cs="Segoe UI"/>
                <w:sz w:val="22"/>
                <w:szCs w:val="22"/>
                <w:lang w:eastAsia="es-MX"/>
              </w:rPr>
              <w:t>lo recibiste</w:t>
            </w:r>
            <w:r w:rsidRPr="00DB1B2C">
              <w:rPr>
                <w:rFonts w:cs="Segoe UI"/>
                <w:sz w:val="22"/>
                <w:szCs w:val="22"/>
                <w:lang w:eastAsia="es-MX"/>
              </w:rPr>
              <w:t xml:space="preserve">". </w:t>
            </w:r>
          </w:p>
        </w:tc>
      </w:tr>
      <w:tr w:rsidR="0009172D" w:rsidRPr="00BC725B" w14:paraId="2B3BBE8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AB50AA"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27.8.6</w:t>
            </w:r>
          </w:p>
        </w:tc>
        <w:tc>
          <w:tcPr>
            <w:tcW w:w="8222" w:type="dxa"/>
            <w:vAlign w:val="center"/>
          </w:tcPr>
          <w:p w14:paraId="36425ECD" w14:textId="77777777" w:rsidR="0009172D" w:rsidRPr="00FF6EB1" w:rsidRDefault="0009172D" w:rsidP="00AD6927">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sidRPr="002E1CA2">
              <w:rPr>
                <w:rFonts w:eastAsiaTheme="minorHAnsi" w:cs="Segoe UI"/>
                <w:sz w:val="22"/>
                <w:szCs w:val="22"/>
                <w:lang w:eastAsia="es-MX"/>
              </w:rPr>
              <w:t xml:space="preserve">La funcionalidad para agregar más </w:t>
            </w:r>
            <w:r>
              <w:rPr>
                <w:rFonts w:cs="Segoe UI"/>
                <w:sz w:val="22"/>
                <w:szCs w:val="22"/>
                <w:lang w:eastAsia="es-MX"/>
              </w:rPr>
              <w:t>premios y reconocimientos</w:t>
            </w:r>
            <w:r w:rsidRPr="002E1CA2">
              <w:rPr>
                <w:rFonts w:eastAsiaTheme="minorHAnsi" w:cs="Segoe UI"/>
                <w:sz w:val="22"/>
                <w:szCs w:val="22"/>
                <w:lang w:eastAsia="es-MX"/>
              </w:rPr>
              <w:t xml:space="preserve"> se mantendrá como se lleva actualmente en la plataforma.</w:t>
            </w:r>
          </w:p>
        </w:tc>
      </w:tr>
      <w:tr w:rsidR="0009172D" w:rsidRPr="00BC725B" w14:paraId="4B63CBA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093C00" w14:textId="77777777" w:rsidR="0009172D" w:rsidRPr="00650DBD"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sidRPr="00650DBD">
              <w:rPr>
                <w:rFonts w:ascii="Segoe UI" w:eastAsiaTheme="minorHAnsi" w:hAnsi="Segoe UI" w:cs="Segoe UI"/>
                <w:b w:val="0"/>
                <w:bCs w:val="0"/>
                <w:sz w:val="22"/>
                <w:szCs w:val="22"/>
                <w:lang w:val="es-MX" w:eastAsia="es-MX"/>
              </w:rPr>
              <w:t>27.8.7</w:t>
            </w:r>
          </w:p>
        </w:tc>
        <w:tc>
          <w:tcPr>
            <w:tcW w:w="8222" w:type="dxa"/>
            <w:vAlign w:val="center"/>
          </w:tcPr>
          <w:p w14:paraId="334FA89D" w14:textId="77777777" w:rsidR="0009172D" w:rsidRDefault="0009172D" w:rsidP="00AD692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741592">
              <w:rPr>
                <w:rFonts w:ascii="Segoe UI" w:eastAsiaTheme="minorHAnsi" w:hAnsi="Segoe UI" w:cs="Segoe UI"/>
                <w:sz w:val="22"/>
                <w:szCs w:val="22"/>
                <w:lang w:val="es-MX" w:eastAsia="es-MX"/>
              </w:rPr>
              <w:t>Los cambios se muestran en la siguiente imagen</w:t>
            </w:r>
            <w:r>
              <w:rPr>
                <w:rFonts w:ascii="Segoe UI" w:eastAsiaTheme="minorHAnsi" w:hAnsi="Segoe UI" w:cs="Segoe UI"/>
                <w:sz w:val="22"/>
                <w:szCs w:val="22"/>
                <w:lang w:val="es-MX" w:eastAsia="es-MX"/>
              </w:rPr>
              <w:t>:</w:t>
            </w:r>
          </w:p>
          <w:p w14:paraId="120455FF" w14:textId="77777777" w:rsidR="0009172D" w:rsidRPr="002E1CA2" w:rsidRDefault="0009172D" w:rsidP="00AD6927">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lastRenderedPageBreak/>
              <w:drawing>
                <wp:inline distT="0" distB="0" distL="0" distR="0" wp14:anchorId="57D7C10E" wp14:editId="0B1618D8">
                  <wp:extent cx="3867462" cy="2264708"/>
                  <wp:effectExtent l="19050" t="19050" r="19050" b="21590"/>
                  <wp:docPr id="339523244" name="Imagen 339523244"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44" name="Imagen 339523244" descr="Imagen que contiene Diagrama&#10;&#10;Descripción generada automáticamente"/>
                          <pic:cNvPicPr/>
                        </pic:nvPicPr>
                        <pic:blipFill>
                          <a:blip r:embed="rId292"/>
                          <a:stretch>
                            <a:fillRect/>
                          </a:stretch>
                        </pic:blipFill>
                        <pic:spPr>
                          <a:xfrm>
                            <a:off x="0" y="0"/>
                            <a:ext cx="3879055" cy="2271497"/>
                          </a:xfrm>
                          <a:prstGeom prst="rect">
                            <a:avLst/>
                          </a:prstGeom>
                          <a:ln>
                            <a:solidFill>
                              <a:schemeClr val="bg1">
                                <a:lumMod val="85000"/>
                              </a:schemeClr>
                            </a:solidFill>
                          </a:ln>
                        </pic:spPr>
                      </pic:pic>
                    </a:graphicData>
                  </a:graphic>
                </wp:inline>
              </w:drawing>
            </w:r>
          </w:p>
        </w:tc>
      </w:tr>
      <w:tr w:rsidR="0009172D" w:rsidRPr="00BC725B" w14:paraId="53B354E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4E88084D" w14:textId="77777777" w:rsidR="0009172D" w:rsidRPr="00FF6EB1" w:rsidRDefault="0009172D" w:rsidP="00AD6927">
            <w:pPr>
              <w:rPr>
                <w:rFonts w:ascii="Calibri" w:hAnsi="Calibri" w:cs="Calibri"/>
                <w:color w:val="000000"/>
              </w:rPr>
            </w:pPr>
            <w:r w:rsidRPr="00DB1B2C">
              <w:rPr>
                <w:rFonts w:cs="Segoe UI"/>
                <w:sz w:val="22"/>
                <w:szCs w:val="22"/>
                <w:lang w:eastAsia="es-MX"/>
              </w:rPr>
              <w:lastRenderedPageBreak/>
              <w:t>Sección</w:t>
            </w:r>
            <w:r>
              <w:rPr>
                <w:rFonts w:cs="Segoe UI"/>
                <w:sz w:val="22"/>
                <w:szCs w:val="22"/>
                <w:lang w:eastAsia="es-MX"/>
              </w:rPr>
              <w:t xml:space="preserve"> Conferencias impartidas </w:t>
            </w:r>
            <w:r w:rsidRPr="00DB1B2C">
              <w:rPr>
                <w:rFonts w:cs="Segoe UI"/>
                <w:sz w:val="22"/>
                <w:szCs w:val="22"/>
                <w:lang w:eastAsia="es-MX"/>
              </w:rPr>
              <w:t xml:space="preserve">(Paso </w:t>
            </w:r>
            <w:r>
              <w:rPr>
                <w:rFonts w:cs="Segoe UI"/>
                <w:sz w:val="22"/>
                <w:szCs w:val="22"/>
                <w:lang w:eastAsia="es-MX"/>
              </w:rPr>
              <w:t>3</w:t>
            </w:r>
            <w:r w:rsidRPr="00DB1B2C">
              <w:rPr>
                <w:rFonts w:cs="Segoe UI"/>
                <w:sz w:val="22"/>
                <w:szCs w:val="22"/>
                <w:lang w:eastAsia="es-MX"/>
              </w:rPr>
              <w:t>)</w:t>
            </w:r>
          </w:p>
        </w:tc>
      </w:tr>
      <w:tr w:rsidR="0009172D" w:rsidRPr="00BC725B" w14:paraId="576A1F3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CC0C97"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w:t>
            </w:r>
          </w:p>
        </w:tc>
        <w:tc>
          <w:tcPr>
            <w:tcW w:w="8222" w:type="dxa"/>
            <w:vAlign w:val="center"/>
          </w:tcPr>
          <w:p w14:paraId="2C0BAFF5" w14:textId="77777777" w:rsidR="0009172D" w:rsidRPr="00FF6EB1" w:rsidRDefault="0009172D" w:rsidP="00AD6927">
            <w:pPr>
              <w:jc w:val="both"/>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DB1B2C">
              <w:rPr>
                <w:rFonts w:cs="Segoe UI"/>
                <w:sz w:val="22"/>
                <w:szCs w:val="22"/>
                <w:lang w:eastAsia="es-MX"/>
              </w:rPr>
              <w:t>El campo "</w:t>
            </w:r>
            <w:r>
              <w:rPr>
                <w:rFonts w:cs="Segoe UI"/>
                <w:sz w:val="22"/>
                <w:szCs w:val="22"/>
                <w:lang w:eastAsia="es-MX"/>
              </w:rPr>
              <w:t>Año en el que fue tu conferencia</w:t>
            </w:r>
            <w:r w:rsidRPr="00DB1B2C">
              <w:rPr>
                <w:rFonts w:cs="Segoe UI"/>
                <w:sz w:val="22"/>
                <w:szCs w:val="22"/>
                <w:lang w:eastAsia="es-MX"/>
              </w:rPr>
              <w:t>" debe</w:t>
            </w:r>
            <w:r>
              <w:rPr>
                <w:rFonts w:cs="Segoe UI"/>
                <w:sz w:val="22"/>
                <w:szCs w:val="22"/>
                <w:lang w:eastAsia="es-MX"/>
              </w:rPr>
              <w:t xml:space="preserve">rá cambiarse a un </w:t>
            </w:r>
            <w:r w:rsidRPr="00DB1B2C">
              <w:rPr>
                <w:rFonts w:cs="Segoe UI"/>
                <w:sz w:val="22"/>
                <w:szCs w:val="22"/>
                <w:lang w:eastAsia="es-MX"/>
              </w:rPr>
              <w:t xml:space="preserve">cuadro de texto, </w:t>
            </w:r>
            <w:r>
              <w:rPr>
                <w:rFonts w:cs="Segoe UI"/>
                <w:sz w:val="22"/>
                <w:szCs w:val="22"/>
                <w:lang w:eastAsia="es-MX"/>
              </w:rPr>
              <w:t xml:space="preserve">el cual </w:t>
            </w:r>
            <w:r w:rsidRPr="00DB1B2C">
              <w:rPr>
                <w:rFonts w:cs="Segoe UI"/>
                <w:sz w:val="22"/>
                <w:szCs w:val="22"/>
                <w:lang w:eastAsia="es-MX"/>
              </w:rPr>
              <w:t>indi</w:t>
            </w:r>
            <w:r>
              <w:rPr>
                <w:rFonts w:cs="Segoe UI"/>
                <w:sz w:val="22"/>
                <w:szCs w:val="22"/>
                <w:lang w:eastAsia="es-MX"/>
              </w:rPr>
              <w:t xml:space="preserve">cará </w:t>
            </w:r>
            <w:r w:rsidRPr="00DB1B2C">
              <w:rPr>
                <w:rFonts w:cs="Segoe UI"/>
                <w:sz w:val="22"/>
                <w:szCs w:val="22"/>
                <w:lang w:eastAsia="es-MX"/>
              </w:rPr>
              <w:t>que solo se permite ingresar el año de manera manual.</w:t>
            </w:r>
          </w:p>
        </w:tc>
      </w:tr>
      <w:tr w:rsidR="0009172D" w:rsidRPr="00BC725B" w14:paraId="55CD423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3BAF29"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27.9.1</w:t>
            </w:r>
          </w:p>
        </w:tc>
        <w:tc>
          <w:tcPr>
            <w:tcW w:w="8222" w:type="dxa"/>
            <w:vAlign w:val="center"/>
          </w:tcPr>
          <w:p w14:paraId="15BB8440" w14:textId="77777777" w:rsidR="0009172D" w:rsidRPr="00FF6EB1" w:rsidRDefault="0009172D" w:rsidP="00AD6927">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sidRPr="00DB1B2C">
              <w:rPr>
                <w:rFonts w:cs="Segoe UI"/>
                <w:sz w:val="22"/>
                <w:szCs w:val="22"/>
                <w:lang w:eastAsia="es-MX"/>
              </w:rPr>
              <w:t xml:space="preserve">Este </w:t>
            </w:r>
            <w:r>
              <w:rPr>
                <w:rFonts w:cs="Segoe UI"/>
                <w:sz w:val="22"/>
                <w:szCs w:val="22"/>
                <w:lang w:eastAsia="es-MX"/>
              </w:rPr>
              <w:t>campo</w:t>
            </w:r>
            <w:r w:rsidRPr="00DB1B2C">
              <w:rPr>
                <w:rFonts w:cs="Segoe UI"/>
                <w:sz w:val="22"/>
                <w:szCs w:val="22"/>
                <w:lang w:eastAsia="es-MX"/>
              </w:rPr>
              <w:t xml:space="preserve"> se cambiará para que sea opcional.</w:t>
            </w:r>
          </w:p>
        </w:tc>
      </w:tr>
      <w:tr w:rsidR="0009172D" w:rsidRPr="00BC725B" w14:paraId="62817EC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E73512A"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27.9.2</w:t>
            </w:r>
          </w:p>
        </w:tc>
        <w:tc>
          <w:tcPr>
            <w:tcW w:w="8222" w:type="dxa"/>
            <w:vAlign w:val="center"/>
          </w:tcPr>
          <w:p w14:paraId="68FD8FC6" w14:textId="77777777" w:rsidR="0009172D" w:rsidRPr="00DB1B2C" w:rsidRDefault="0009172D" w:rsidP="00AD6927">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 xml:space="preserve">En caso de que se deje vacío el </w:t>
            </w:r>
            <w:r w:rsidRPr="00442866">
              <w:rPr>
                <w:rFonts w:cs="Segoe UI"/>
                <w:sz w:val="22"/>
                <w:szCs w:val="22"/>
                <w:lang w:eastAsia="es-MX"/>
              </w:rPr>
              <w:t>campo "</w:t>
            </w:r>
            <w:r>
              <w:rPr>
                <w:rFonts w:cs="Segoe UI"/>
                <w:sz w:val="22"/>
                <w:szCs w:val="22"/>
                <w:lang w:eastAsia="es-MX"/>
              </w:rPr>
              <w:t>Año en el que fue tu conferencia</w:t>
            </w:r>
            <w:r w:rsidRPr="00442866">
              <w:rPr>
                <w:rFonts w:cs="Segoe UI"/>
                <w:sz w:val="22"/>
                <w:szCs w:val="22"/>
                <w:lang w:eastAsia="es-MX"/>
              </w:rPr>
              <w:t xml:space="preserve">", no </w:t>
            </w:r>
            <w:r>
              <w:rPr>
                <w:rFonts w:cs="Segoe UI"/>
                <w:sz w:val="22"/>
                <w:szCs w:val="22"/>
                <w:lang w:eastAsia="es-MX"/>
              </w:rPr>
              <w:t>se</w:t>
            </w:r>
            <w:r w:rsidRPr="00442866">
              <w:rPr>
                <w:rFonts w:cs="Segoe UI"/>
                <w:sz w:val="22"/>
                <w:szCs w:val="22"/>
                <w:lang w:eastAsia="es-MX"/>
              </w:rPr>
              <w:t xml:space="preserve"> mostrar</w:t>
            </w:r>
            <w:r>
              <w:rPr>
                <w:rFonts w:cs="Segoe UI"/>
                <w:sz w:val="22"/>
                <w:szCs w:val="22"/>
                <w:lang w:eastAsia="es-MX"/>
              </w:rPr>
              <w:t>á</w:t>
            </w:r>
            <w:r w:rsidRPr="00442866">
              <w:rPr>
                <w:rFonts w:cs="Segoe UI"/>
                <w:sz w:val="22"/>
                <w:szCs w:val="22"/>
                <w:lang w:eastAsia="es-MX"/>
              </w:rPr>
              <w:t xml:space="preserve"> ningún mensaje de error</w:t>
            </w:r>
            <w:r>
              <w:rPr>
                <w:rFonts w:cs="Segoe UI"/>
                <w:sz w:val="22"/>
                <w:szCs w:val="22"/>
                <w:lang w:eastAsia="es-MX"/>
              </w:rPr>
              <w:t>.</w:t>
            </w:r>
          </w:p>
        </w:tc>
      </w:tr>
      <w:tr w:rsidR="0009172D" w:rsidRPr="006D6EC1" w14:paraId="37468FA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E8E4E5" w14:textId="77777777" w:rsidR="0009172D" w:rsidRPr="006D6EC1" w:rsidRDefault="0009172D" w:rsidP="00AD6927">
            <w:pPr>
              <w:jc w:val="center"/>
              <w:rPr>
                <w:rFonts w:cs="Segoe UI"/>
                <w:sz w:val="22"/>
                <w:szCs w:val="22"/>
                <w:lang w:eastAsia="es-MX"/>
              </w:rPr>
            </w:pPr>
            <w:r>
              <w:rPr>
                <w:rFonts w:cs="Segoe UI"/>
                <w:b w:val="0"/>
                <w:sz w:val="22"/>
                <w:szCs w:val="22"/>
                <w:lang w:eastAsia="es-MX"/>
              </w:rPr>
              <w:t>27.9.3</w:t>
            </w:r>
          </w:p>
        </w:tc>
        <w:tc>
          <w:tcPr>
            <w:tcW w:w="8222" w:type="dxa"/>
            <w:vAlign w:val="center"/>
          </w:tcPr>
          <w:p w14:paraId="2DA1E7CE" w14:textId="77777777" w:rsidR="0009172D" w:rsidRPr="006D6EC1" w:rsidRDefault="0009172D" w:rsidP="00AD6927">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6D6EC1">
              <w:rPr>
                <w:rFonts w:cs="Segoe UI"/>
                <w:sz w:val="22"/>
                <w:szCs w:val="22"/>
                <w:lang w:eastAsia="es-MX"/>
              </w:rPr>
              <w:t>Solo se permitirá capturar el año (4 dígitos) sin ingresar mes ni día.</w:t>
            </w:r>
          </w:p>
        </w:tc>
      </w:tr>
      <w:tr w:rsidR="0009172D" w:rsidRPr="00BC725B" w14:paraId="2D6CEFD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02780D"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27.9.4</w:t>
            </w:r>
          </w:p>
        </w:tc>
        <w:tc>
          <w:tcPr>
            <w:tcW w:w="8222" w:type="dxa"/>
            <w:vAlign w:val="center"/>
          </w:tcPr>
          <w:p w14:paraId="5EC457E6" w14:textId="77777777" w:rsidR="0009172D" w:rsidRPr="00FF6EB1" w:rsidRDefault="0009172D" w:rsidP="00AD6927">
            <w:pPr>
              <w:jc w:val="both"/>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2E1CA2">
              <w:rPr>
                <w:rFonts w:cs="Segoe UI"/>
                <w:sz w:val="22"/>
                <w:szCs w:val="22"/>
                <w:lang w:eastAsia="es-MX"/>
              </w:rPr>
              <w:t>En caso de que el usuario ingrese un dato incorrecto, la plataforma no debe permitir el avance en el registro y debe mostrar un mensaje de error en pantalla. Este mensaje dirá: “Dato incorrecto. Por favor digite el año de 4 dígitos”.</w:t>
            </w:r>
          </w:p>
        </w:tc>
      </w:tr>
      <w:tr w:rsidR="0009172D" w:rsidRPr="00BC725B" w14:paraId="7CF22AE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39EA6A"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27.9.5</w:t>
            </w:r>
          </w:p>
        </w:tc>
        <w:tc>
          <w:tcPr>
            <w:tcW w:w="8222" w:type="dxa"/>
            <w:vAlign w:val="center"/>
          </w:tcPr>
          <w:p w14:paraId="13E2C026" w14:textId="77777777" w:rsidR="0009172D" w:rsidRPr="00FF6EB1" w:rsidRDefault="0009172D" w:rsidP="00AD6927">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rFonts w:cs="Segoe UI"/>
                <w:sz w:val="22"/>
                <w:szCs w:val="22"/>
                <w:lang w:eastAsia="es-MX"/>
              </w:rPr>
              <w:t>S</w:t>
            </w:r>
            <w:r w:rsidRPr="00DB1B2C">
              <w:rPr>
                <w:rFonts w:cs="Segoe UI"/>
                <w:sz w:val="22"/>
                <w:szCs w:val="22"/>
                <w:lang w:eastAsia="es-MX"/>
              </w:rPr>
              <w:t>e cambiará el nombre de la etiqueta del campo "</w:t>
            </w:r>
            <w:r>
              <w:rPr>
                <w:rFonts w:cs="Segoe UI"/>
                <w:sz w:val="22"/>
                <w:szCs w:val="22"/>
                <w:lang w:eastAsia="es-MX"/>
              </w:rPr>
              <w:t>Año en el que fue tu conferencia</w:t>
            </w:r>
            <w:r w:rsidRPr="00DB1B2C">
              <w:rPr>
                <w:rFonts w:cs="Segoe UI"/>
                <w:sz w:val="22"/>
                <w:szCs w:val="22"/>
                <w:lang w:eastAsia="es-MX"/>
              </w:rPr>
              <w:t>" por "</w:t>
            </w:r>
            <w:r>
              <w:rPr>
                <w:rFonts w:cs="Segoe UI"/>
                <w:sz w:val="22"/>
                <w:szCs w:val="22"/>
                <w:lang w:eastAsia="es-MX"/>
              </w:rPr>
              <w:t>Año en que fue tu conferencia</w:t>
            </w:r>
            <w:r w:rsidRPr="00DB1B2C">
              <w:rPr>
                <w:rFonts w:cs="Segoe UI"/>
                <w:sz w:val="22"/>
                <w:szCs w:val="22"/>
                <w:lang w:eastAsia="es-MX"/>
              </w:rPr>
              <w:t>"</w:t>
            </w:r>
            <w:r>
              <w:rPr>
                <w:rFonts w:cs="Segoe UI"/>
                <w:sz w:val="22"/>
                <w:szCs w:val="22"/>
                <w:lang w:eastAsia="es-MX"/>
              </w:rPr>
              <w:t>.</w:t>
            </w:r>
            <w:r w:rsidRPr="00DB1B2C">
              <w:rPr>
                <w:rFonts w:cs="Segoe UI"/>
                <w:sz w:val="22"/>
                <w:szCs w:val="22"/>
                <w:lang w:eastAsia="es-MX"/>
              </w:rPr>
              <w:t xml:space="preserve">  </w:t>
            </w:r>
          </w:p>
        </w:tc>
      </w:tr>
      <w:tr w:rsidR="0009172D" w:rsidRPr="00BC725B" w14:paraId="05BE952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64A320"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27.9.6</w:t>
            </w:r>
          </w:p>
        </w:tc>
        <w:tc>
          <w:tcPr>
            <w:tcW w:w="8222" w:type="dxa"/>
            <w:vAlign w:val="center"/>
          </w:tcPr>
          <w:p w14:paraId="3CD30048" w14:textId="77777777" w:rsidR="0009172D" w:rsidRPr="007C0B85" w:rsidRDefault="0009172D" w:rsidP="00AD6927">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2E1CA2">
              <w:rPr>
                <w:rFonts w:cs="Segoe UI"/>
                <w:sz w:val="22"/>
                <w:szCs w:val="22"/>
                <w:lang w:eastAsia="es-MX"/>
              </w:rPr>
              <w:t xml:space="preserve">La funcionalidad para agregar más </w:t>
            </w:r>
            <w:r>
              <w:rPr>
                <w:rFonts w:cs="Segoe UI"/>
                <w:sz w:val="22"/>
                <w:szCs w:val="22"/>
                <w:lang w:eastAsia="es-MX"/>
              </w:rPr>
              <w:t>conferencias impartidas</w:t>
            </w:r>
            <w:r w:rsidRPr="002E1CA2">
              <w:rPr>
                <w:rFonts w:cs="Segoe UI"/>
                <w:sz w:val="22"/>
                <w:szCs w:val="22"/>
                <w:lang w:eastAsia="es-MX"/>
              </w:rPr>
              <w:t xml:space="preserve"> se mantendrá como se lleva actualmente en la plataforma.</w:t>
            </w:r>
          </w:p>
        </w:tc>
      </w:tr>
      <w:tr w:rsidR="0009172D" w:rsidRPr="00BC725B" w14:paraId="4BF017B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6D18E9" w14:textId="77777777" w:rsidR="0009172D" w:rsidRPr="00650DBD"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sidRPr="00650DBD">
              <w:rPr>
                <w:rFonts w:ascii="Segoe UI" w:eastAsiaTheme="minorHAnsi" w:hAnsi="Segoe UI" w:cs="Segoe UI"/>
                <w:b w:val="0"/>
                <w:bCs w:val="0"/>
                <w:sz w:val="22"/>
                <w:szCs w:val="22"/>
                <w:lang w:val="es-MX" w:eastAsia="es-MX"/>
              </w:rPr>
              <w:t>27.</w:t>
            </w:r>
            <w:r>
              <w:rPr>
                <w:rFonts w:ascii="Segoe UI" w:eastAsiaTheme="minorHAnsi" w:hAnsi="Segoe UI" w:cs="Segoe UI"/>
                <w:b w:val="0"/>
                <w:bCs w:val="0"/>
                <w:sz w:val="22"/>
                <w:szCs w:val="22"/>
                <w:lang w:val="es-MX" w:eastAsia="es-MX"/>
              </w:rPr>
              <w:t>9</w:t>
            </w:r>
            <w:r w:rsidRPr="00650DBD">
              <w:rPr>
                <w:rFonts w:ascii="Segoe UI" w:eastAsiaTheme="minorHAnsi" w:hAnsi="Segoe UI" w:cs="Segoe UI"/>
                <w:b w:val="0"/>
                <w:bCs w:val="0"/>
                <w:sz w:val="22"/>
                <w:szCs w:val="22"/>
                <w:lang w:val="es-MX" w:eastAsia="es-MX"/>
              </w:rPr>
              <w:t>.7</w:t>
            </w:r>
          </w:p>
        </w:tc>
        <w:tc>
          <w:tcPr>
            <w:tcW w:w="8222" w:type="dxa"/>
            <w:vAlign w:val="center"/>
          </w:tcPr>
          <w:p w14:paraId="2361ACBD" w14:textId="77777777" w:rsidR="0009172D" w:rsidRDefault="0009172D" w:rsidP="00AD692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741592">
              <w:rPr>
                <w:rFonts w:ascii="Segoe UI" w:eastAsiaTheme="minorHAnsi" w:hAnsi="Segoe UI" w:cs="Segoe UI"/>
                <w:sz w:val="22"/>
                <w:szCs w:val="22"/>
                <w:lang w:val="es-MX" w:eastAsia="es-MX"/>
              </w:rPr>
              <w:t>Los cambios se muestran en la siguiente imagen</w:t>
            </w:r>
            <w:r>
              <w:rPr>
                <w:rFonts w:ascii="Segoe UI" w:eastAsiaTheme="minorHAnsi" w:hAnsi="Segoe UI" w:cs="Segoe UI"/>
                <w:sz w:val="22"/>
                <w:szCs w:val="22"/>
                <w:lang w:val="es-MX" w:eastAsia="es-MX"/>
              </w:rPr>
              <w:t>:</w:t>
            </w:r>
          </w:p>
          <w:p w14:paraId="752C9F81" w14:textId="77777777" w:rsidR="0009172D" w:rsidRPr="002E1CA2" w:rsidRDefault="0009172D" w:rsidP="00AD6927">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lastRenderedPageBreak/>
              <w:drawing>
                <wp:inline distT="0" distB="0" distL="0" distR="0" wp14:anchorId="69C3D961" wp14:editId="19773FF3">
                  <wp:extent cx="3867462" cy="2264708"/>
                  <wp:effectExtent l="19050" t="19050" r="19050" b="21590"/>
                  <wp:docPr id="339523251" name="Imagen 339523251"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1" name="Imagen 339523251" descr="Imagen que contiene Diagrama&#10;&#10;Descripción generada automáticamente"/>
                          <pic:cNvPicPr/>
                        </pic:nvPicPr>
                        <pic:blipFill>
                          <a:blip r:embed="rId292"/>
                          <a:stretch>
                            <a:fillRect/>
                          </a:stretch>
                        </pic:blipFill>
                        <pic:spPr>
                          <a:xfrm>
                            <a:off x="0" y="0"/>
                            <a:ext cx="3879055" cy="2271497"/>
                          </a:xfrm>
                          <a:prstGeom prst="rect">
                            <a:avLst/>
                          </a:prstGeom>
                          <a:ln>
                            <a:solidFill>
                              <a:schemeClr val="bg1">
                                <a:lumMod val="85000"/>
                              </a:schemeClr>
                            </a:solidFill>
                          </a:ln>
                        </pic:spPr>
                      </pic:pic>
                    </a:graphicData>
                  </a:graphic>
                </wp:inline>
              </w:drawing>
            </w:r>
          </w:p>
        </w:tc>
      </w:tr>
      <w:tr w:rsidR="0009172D" w:rsidRPr="006D6EC1" w14:paraId="5970AD8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4C9B6A5" w14:textId="77777777" w:rsidR="0009172D" w:rsidRPr="006D6EC1" w:rsidRDefault="0009172D" w:rsidP="00AD6927">
            <w:pPr>
              <w:rPr>
                <w:rFonts w:cs="Segoe UI"/>
                <w:sz w:val="22"/>
                <w:szCs w:val="22"/>
                <w:lang w:eastAsia="es-MX"/>
              </w:rPr>
            </w:pPr>
            <w:r w:rsidRPr="006D6EC1">
              <w:rPr>
                <w:rFonts w:cs="Segoe UI"/>
                <w:sz w:val="22"/>
                <w:szCs w:val="22"/>
                <w:lang w:eastAsia="es-MX"/>
              </w:rPr>
              <w:lastRenderedPageBreak/>
              <w:t xml:space="preserve">Sección </w:t>
            </w:r>
            <w:r>
              <w:rPr>
                <w:rFonts w:cs="Segoe UI"/>
                <w:sz w:val="22"/>
                <w:szCs w:val="22"/>
                <w:lang w:eastAsia="es-MX"/>
              </w:rPr>
              <w:t>“</w:t>
            </w:r>
            <w:r w:rsidRPr="006D6EC1">
              <w:rPr>
                <w:rFonts w:cs="Segoe UI"/>
                <w:sz w:val="22"/>
                <w:szCs w:val="22"/>
                <w:lang w:eastAsia="es-MX"/>
              </w:rPr>
              <w:t>Patentes</w:t>
            </w:r>
            <w:r>
              <w:rPr>
                <w:rFonts w:cs="Segoe UI"/>
                <w:sz w:val="22"/>
                <w:szCs w:val="22"/>
                <w:lang w:eastAsia="es-MX"/>
              </w:rPr>
              <w:t>”</w:t>
            </w:r>
            <w:r w:rsidRPr="006D6EC1">
              <w:rPr>
                <w:rFonts w:cs="Segoe UI"/>
                <w:sz w:val="22"/>
                <w:szCs w:val="22"/>
                <w:lang w:eastAsia="es-MX"/>
              </w:rPr>
              <w:t xml:space="preserve"> (Paso 4)</w:t>
            </w:r>
          </w:p>
        </w:tc>
      </w:tr>
      <w:tr w:rsidR="0009172D" w:rsidRPr="00BC725B" w14:paraId="4C1F18F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BD3EB3" w14:textId="77777777" w:rsidR="0009172D" w:rsidRPr="006D6EC1"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27.10</w:t>
            </w:r>
          </w:p>
        </w:tc>
        <w:tc>
          <w:tcPr>
            <w:tcW w:w="8222" w:type="dxa"/>
            <w:vAlign w:val="center"/>
          </w:tcPr>
          <w:p w14:paraId="411B3723" w14:textId="77777777" w:rsidR="0009172D" w:rsidRPr="006D6EC1" w:rsidRDefault="0009172D" w:rsidP="00AD6927">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6D6EC1">
              <w:rPr>
                <w:rFonts w:eastAsiaTheme="minorHAnsi" w:cs="Segoe UI"/>
                <w:sz w:val="22"/>
                <w:szCs w:val="22"/>
                <w:lang w:eastAsia="es-MX"/>
              </w:rPr>
              <w:t xml:space="preserve">Se deberá eliminar el campo “Número de patentes”, para que no sea necesario ingresar esta información y simplificar el proceso de </w:t>
            </w:r>
            <w:r>
              <w:rPr>
                <w:rFonts w:eastAsiaTheme="minorHAnsi" w:cs="Segoe UI"/>
                <w:sz w:val="22"/>
                <w:szCs w:val="22"/>
                <w:lang w:eastAsia="es-MX"/>
              </w:rPr>
              <w:t>captura</w:t>
            </w:r>
            <w:r w:rsidRPr="006D6EC1">
              <w:rPr>
                <w:rFonts w:eastAsiaTheme="minorHAnsi" w:cs="Segoe UI"/>
                <w:sz w:val="22"/>
                <w:szCs w:val="22"/>
                <w:lang w:eastAsia="es-MX"/>
              </w:rPr>
              <w:t>.</w:t>
            </w:r>
          </w:p>
        </w:tc>
      </w:tr>
      <w:tr w:rsidR="0009172D" w:rsidRPr="00BC725B" w14:paraId="4D901BF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0CF6F2" w14:textId="77777777" w:rsidR="0009172D" w:rsidRPr="007C0B85"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sidRPr="007C0B85">
              <w:rPr>
                <w:rFonts w:ascii="Segoe UI" w:eastAsiaTheme="minorHAnsi" w:hAnsi="Segoe UI" w:cs="Segoe UI"/>
                <w:b w:val="0"/>
                <w:bCs w:val="0"/>
                <w:sz w:val="22"/>
                <w:szCs w:val="22"/>
                <w:lang w:val="es-MX" w:eastAsia="es-MX"/>
              </w:rPr>
              <w:t>27.10.1</w:t>
            </w:r>
          </w:p>
        </w:tc>
        <w:tc>
          <w:tcPr>
            <w:tcW w:w="8222" w:type="dxa"/>
            <w:vAlign w:val="center"/>
          </w:tcPr>
          <w:p w14:paraId="6C6A857E" w14:textId="77777777" w:rsidR="0009172D" w:rsidRPr="006D6EC1" w:rsidRDefault="0009172D" w:rsidP="00AD692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6D6EC1">
              <w:rPr>
                <w:rFonts w:cs="Segoe UI"/>
                <w:sz w:val="22"/>
                <w:szCs w:val="22"/>
                <w:lang w:eastAsia="es-MX"/>
              </w:rPr>
              <w:t xml:space="preserve">La funcionalidad </w:t>
            </w:r>
            <w:r>
              <w:rPr>
                <w:rFonts w:cs="Segoe UI"/>
                <w:sz w:val="22"/>
                <w:szCs w:val="22"/>
                <w:lang w:eastAsia="es-MX"/>
              </w:rPr>
              <w:t xml:space="preserve">sin este campo </w:t>
            </w:r>
            <w:r w:rsidRPr="006D6EC1">
              <w:rPr>
                <w:rFonts w:cs="Segoe UI"/>
                <w:sz w:val="22"/>
                <w:szCs w:val="22"/>
                <w:lang w:eastAsia="es-MX"/>
              </w:rPr>
              <w:t>deberá continuar como se lleva hasta el momento.</w:t>
            </w:r>
          </w:p>
        </w:tc>
      </w:tr>
      <w:tr w:rsidR="0009172D" w:rsidRPr="00BC725B" w14:paraId="495B5C3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8DFA32" w14:textId="77777777" w:rsidR="0009172D" w:rsidRPr="007C0B85"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27.11</w:t>
            </w:r>
          </w:p>
        </w:tc>
        <w:tc>
          <w:tcPr>
            <w:tcW w:w="8222" w:type="dxa"/>
            <w:vAlign w:val="center"/>
          </w:tcPr>
          <w:p w14:paraId="5DC428BA" w14:textId="77777777" w:rsidR="0009172D" w:rsidRPr="00FF6EB1" w:rsidRDefault="0009172D" w:rsidP="00AD6927">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sidRPr="00DB1B2C">
              <w:rPr>
                <w:rFonts w:eastAsiaTheme="minorHAnsi" w:cs="Segoe UI"/>
                <w:sz w:val="22"/>
                <w:szCs w:val="22"/>
                <w:lang w:eastAsia="es-MX"/>
              </w:rPr>
              <w:t>El campo "</w:t>
            </w:r>
            <w:r>
              <w:rPr>
                <w:rFonts w:cs="Segoe UI"/>
                <w:sz w:val="22"/>
                <w:szCs w:val="22"/>
                <w:lang w:eastAsia="es-MX"/>
              </w:rPr>
              <w:t>Año de registro</w:t>
            </w:r>
            <w:r w:rsidRPr="00DB1B2C">
              <w:rPr>
                <w:rFonts w:eastAsiaTheme="minorHAnsi" w:cs="Segoe UI"/>
                <w:sz w:val="22"/>
                <w:szCs w:val="22"/>
                <w:lang w:eastAsia="es-MX"/>
              </w:rPr>
              <w:t>" debe</w:t>
            </w:r>
            <w:r>
              <w:rPr>
                <w:rFonts w:eastAsiaTheme="minorHAnsi" w:cs="Segoe UI"/>
                <w:sz w:val="22"/>
                <w:szCs w:val="22"/>
                <w:lang w:eastAsia="es-MX"/>
              </w:rPr>
              <w:t xml:space="preserve">rá cambiarse a un </w:t>
            </w:r>
            <w:r w:rsidRPr="00DB1B2C">
              <w:rPr>
                <w:rFonts w:eastAsiaTheme="minorHAnsi" w:cs="Segoe UI"/>
                <w:sz w:val="22"/>
                <w:szCs w:val="22"/>
                <w:lang w:eastAsia="es-MX"/>
              </w:rPr>
              <w:t xml:space="preserve">cuadro de texto, </w:t>
            </w:r>
            <w:r>
              <w:rPr>
                <w:rFonts w:eastAsiaTheme="minorHAnsi" w:cs="Segoe UI"/>
                <w:sz w:val="22"/>
                <w:szCs w:val="22"/>
                <w:lang w:eastAsia="es-MX"/>
              </w:rPr>
              <w:t xml:space="preserve">el cual </w:t>
            </w:r>
            <w:r w:rsidRPr="00DB1B2C">
              <w:rPr>
                <w:rFonts w:eastAsiaTheme="minorHAnsi" w:cs="Segoe UI"/>
                <w:sz w:val="22"/>
                <w:szCs w:val="22"/>
                <w:lang w:eastAsia="es-MX"/>
              </w:rPr>
              <w:t>indi</w:t>
            </w:r>
            <w:r>
              <w:rPr>
                <w:rFonts w:eastAsiaTheme="minorHAnsi" w:cs="Segoe UI"/>
                <w:sz w:val="22"/>
                <w:szCs w:val="22"/>
                <w:lang w:eastAsia="es-MX"/>
              </w:rPr>
              <w:t xml:space="preserve">cará </w:t>
            </w:r>
            <w:r w:rsidRPr="00DB1B2C">
              <w:rPr>
                <w:rFonts w:eastAsiaTheme="minorHAnsi" w:cs="Segoe UI"/>
                <w:sz w:val="22"/>
                <w:szCs w:val="22"/>
                <w:lang w:eastAsia="es-MX"/>
              </w:rPr>
              <w:t>que solo se permite ingresar el año de manera manual.</w:t>
            </w:r>
          </w:p>
        </w:tc>
      </w:tr>
      <w:tr w:rsidR="0009172D" w:rsidRPr="00BC725B" w14:paraId="0252B33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EE3C84" w14:textId="77777777" w:rsidR="0009172D" w:rsidRPr="007C0B85"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27.11.1</w:t>
            </w:r>
          </w:p>
        </w:tc>
        <w:tc>
          <w:tcPr>
            <w:tcW w:w="8222" w:type="dxa"/>
            <w:vAlign w:val="center"/>
          </w:tcPr>
          <w:p w14:paraId="5E94822C" w14:textId="77777777" w:rsidR="0009172D" w:rsidRPr="007C0B85" w:rsidRDefault="0009172D" w:rsidP="00AD6927">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7C0B85">
              <w:rPr>
                <w:rFonts w:cs="Segoe UI"/>
                <w:sz w:val="22"/>
                <w:szCs w:val="22"/>
                <w:lang w:eastAsia="es-MX"/>
              </w:rPr>
              <w:t>El campo será opcional</w:t>
            </w:r>
            <w:r>
              <w:rPr>
                <w:rFonts w:cs="Segoe UI"/>
                <w:sz w:val="22"/>
                <w:szCs w:val="22"/>
                <w:lang w:eastAsia="es-MX"/>
              </w:rPr>
              <w:t>.</w:t>
            </w:r>
          </w:p>
        </w:tc>
      </w:tr>
      <w:tr w:rsidR="0009172D" w:rsidRPr="00BC725B" w14:paraId="417389C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B32286" w14:textId="77777777" w:rsidR="0009172D" w:rsidRPr="007C0B85"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27.11.2</w:t>
            </w:r>
          </w:p>
        </w:tc>
        <w:tc>
          <w:tcPr>
            <w:tcW w:w="8222" w:type="dxa"/>
            <w:vAlign w:val="center"/>
          </w:tcPr>
          <w:p w14:paraId="28402FB9" w14:textId="77777777" w:rsidR="0009172D" w:rsidRPr="00FF6EB1" w:rsidRDefault="0009172D" w:rsidP="00AD6927">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rFonts w:eastAsiaTheme="minorHAnsi" w:cs="Segoe UI"/>
                <w:sz w:val="22"/>
                <w:szCs w:val="22"/>
                <w:lang w:eastAsia="es-MX"/>
              </w:rPr>
              <w:t xml:space="preserve">En caso de que se deje vacío el </w:t>
            </w:r>
            <w:r w:rsidRPr="00442866">
              <w:rPr>
                <w:rFonts w:eastAsiaTheme="minorHAnsi" w:cs="Segoe UI"/>
                <w:sz w:val="22"/>
                <w:szCs w:val="22"/>
                <w:lang w:eastAsia="es-MX"/>
              </w:rPr>
              <w:t>campo "</w:t>
            </w:r>
            <w:r>
              <w:rPr>
                <w:rFonts w:eastAsiaTheme="minorHAnsi" w:cs="Segoe UI"/>
                <w:sz w:val="22"/>
                <w:szCs w:val="22"/>
                <w:lang w:eastAsia="es-MX"/>
              </w:rPr>
              <w:t>Año de registro</w:t>
            </w:r>
            <w:r w:rsidRPr="00442866">
              <w:rPr>
                <w:rFonts w:eastAsiaTheme="minorHAnsi" w:cs="Segoe UI"/>
                <w:sz w:val="22"/>
                <w:szCs w:val="22"/>
                <w:lang w:eastAsia="es-MX"/>
              </w:rPr>
              <w:t xml:space="preserve">", no </w:t>
            </w:r>
            <w:r>
              <w:rPr>
                <w:rFonts w:eastAsiaTheme="minorHAnsi" w:cs="Segoe UI"/>
                <w:sz w:val="22"/>
                <w:szCs w:val="22"/>
                <w:lang w:eastAsia="es-MX"/>
              </w:rPr>
              <w:t>se</w:t>
            </w:r>
            <w:r w:rsidRPr="00442866">
              <w:rPr>
                <w:rFonts w:eastAsiaTheme="minorHAnsi" w:cs="Segoe UI"/>
                <w:sz w:val="22"/>
                <w:szCs w:val="22"/>
                <w:lang w:eastAsia="es-MX"/>
              </w:rPr>
              <w:t xml:space="preserve"> mostrar</w:t>
            </w:r>
            <w:r>
              <w:rPr>
                <w:rFonts w:eastAsiaTheme="minorHAnsi" w:cs="Segoe UI"/>
                <w:sz w:val="22"/>
                <w:szCs w:val="22"/>
                <w:lang w:eastAsia="es-MX"/>
              </w:rPr>
              <w:t>á</w:t>
            </w:r>
            <w:r w:rsidRPr="00442866">
              <w:rPr>
                <w:rFonts w:eastAsiaTheme="minorHAnsi" w:cs="Segoe UI"/>
                <w:sz w:val="22"/>
                <w:szCs w:val="22"/>
                <w:lang w:eastAsia="es-MX"/>
              </w:rPr>
              <w:t xml:space="preserve"> ningún mensaje de error</w:t>
            </w:r>
            <w:r>
              <w:rPr>
                <w:rFonts w:eastAsiaTheme="minorHAnsi" w:cs="Segoe UI"/>
                <w:sz w:val="22"/>
                <w:szCs w:val="22"/>
                <w:lang w:eastAsia="es-MX"/>
              </w:rPr>
              <w:t>.</w:t>
            </w:r>
          </w:p>
        </w:tc>
      </w:tr>
      <w:tr w:rsidR="0009172D" w:rsidRPr="00BC725B" w14:paraId="07AABD6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7A3CCA"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27.11.3</w:t>
            </w:r>
          </w:p>
        </w:tc>
        <w:tc>
          <w:tcPr>
            <w:tcW w:w="8222" w:type="dxa"/>
            <w:vAlign w:val="center"/>
          </w:tcPr>
          <w:p w14:paraId="547AD784" w14:textId="77777777" w:rsidR="0009172D" w:rsidRPr="00FF6EB1" w:rsidRDefault="0009172D" w:rsidP="00AD6927">
            <w:pPr>
              <w:jc w:val="both"/>
              <w:cnfStyle w:val="000000100000" w:firstRow="0" w:lastRow="0" w:firstColumn="0" w:lastColumn="0" w:oddVBand="0" w:evenVBand="0" w:oddHBand="1" w:evenHBand="0" w:firstRowFirstColumn="0" w:firstRowLastColumn="0" w:lastRowFirstColumn="0" w:lastRowLastColumn="0"/>
              <w:rPr>
                <w:rFonts w:ascii="Calibri" w:eastAsia="Bahnschrift Light" w:hAnsi="Calibri" w:cs="Calibri"/>
                <w:color w:val="000000"/>
              </w:rPr>
            </w:pPr>
            <w:r w:rsidRPr="002E1CA2">
              <w:rPr>
                <w:rFonts w:cs="Segoe UI"/>
                <w:sz w:val="22"/>
                <w:szCs w:val="22"/>
                <w:lang w:eastAsia="es-MX"/>
              </w:rPr>
              <w:t xml:space="preserve">La funcionalidad para agregar más </w:t>
            </w:r>
            <w:r>
              <w:rPr>
                <w:rFonts w:cs="Segoe UI"/>
                <w:sz w:val="22"/>
                <w:szCs w:val="22"/>
                <w:lang w:eastAsia="es-MX"/>
              </w:rPr>
              <w:t>patentes</w:t>
            </w:r>
            <w:r w:rsidRPr="002E1CA2">
              <w:rPr>
                <w:rFonts w:cs="Segoe UI"/>
                <w:sz w:val="22"/>
                <w:szCs w:val="22"/>
                <w:lang w:eastAsia="es-MX"/>
              </w:rPr>
              <w:t xml:space="preserve"> se mantendrá como se lleva actualmente en la plataforma.</w:t>
            </w:r>
          </w:p>
        </w:tc>
      </w:tr>
      <w:tr w:rsidR="0009172D" w:rsidRPr="00BC725B" w14:paraId="19B5053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308862" w14:textId="77777777" w:rsidR="0009172D" w:rsidRPr="007C0B85"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sidRPr="007C0B85">
              <w:rPr>
                <w:rFonts w:ascii="Segoe UI" w:eastAsiaTheme="minorHAnsi" w:hAnsi="Segoe UI" w:cs="Segoe UI"/>
                <w:b w:val="0"/>
                <w:bCs w:val="0"/>
                <w:sz w:val="22"/>
                <w:szCs w:val="22"/>
                <w:lang w:val="es-MX" w:eastAsia="es-MX"/>
              </w:rPr>
              <w:t>27.1</w:t>
            </w:r>
            <w:r>
              <w:rPr>
                <w:rFonts w:ascii="Segoe UI" w:eastAsiaTheme="minorHAnsi" w:hAnsi="Segoe UI" w:cs="Segoe UI"/>
                <w:b w:val="0"/>
                <w:bCs w:val="0"/>
                <w:sz w:val="22"/>
                <w:szCs w:val="22"/>
                <w:lang w:val="es-MX" w:eastAsia="es-MX"/>
              </w:rPr>
              <w:t>2</w:t>
            </w:r>
          </w:p>
        </w:tc>
        <w:tc>
          <w:tcPr>
            <w:tcW w:w="8222" w:type="dxa"/>
            <w:vAlign w:val="center"/>
          </w:tcPr>
          <w:p w14:paraId="2CECF663" w14:textId="77777777" w:rsidR="0009172D" w:rsidRPr="007C0B85" w:rsidRDefault="0009172D" w:rsidP="00AD6927">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7C0B85">
              <w:rPr>
                <w:rFonts w:cs="Segoe UI"/>
                <w:sz w:val="22"/>
                <w:szCs w:val="22"/>
                <w:lang w:eastAsia="es-MX"/>
              </w:rPr>
              <w:t>Se deberán agregar las opciones que digan "SÍ" y "NO", en el campo "Se encuentra en proceso de registro", para tener una forma más clara y sencilla de indicar si la patente está en proceso de registro o no.</w:t>
            </w:r>
          </w:p>
        </w:tc>
      </w:tr>
      <w:tr w:rsidR="0009172D" w:rsidRPr="00BC725B" w14:paraId="5701694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94D861" w14:textId="77777777" w:rsidR="0009172D" w:rsidRPr="007C0B85"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27.12.1</w:t>
            </w:r>
          </w:p>
        </w:tc>
        <w:tc>
          <w:tcPr>
            <w:tcW w:w="8222" w:type="dxa"/>
            <w:vAlign w:val="center"/>
          </w:tcPr>
          <w:p w14:paraId="793DE830" w14:textId="77777777" w:rsidR="0009172D" w:rsidRPr="007C0B85" w:rsidRDefault="0009172D" w:rsidP="00AD6927">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7C0B85">
              <w:rPr>
                <w:rFonts w:cs="Segoe UI"/>
                <w:sz w:val="22"/>
                <w:szCs w:val="22"/>
                <w:lang w:eastAsia="es-MX"/>
              </w:rPr>
              <w:t>Sólo se podrá elegir una de las opciones: Si o No.</w:t>
            </w:r>
          </w:p>
        </w:tc>
      </w:tr>
      <w:tr w:rsidR="0009172D" w:rsidRPr="007C0B85" w14:paraId="054E835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31B684" w14:textId="77777777" w:rsidR="0009172D" w:rsidRPr="007C0B85" w:rsidRDefault="000917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27.12.2</w:t>
            </w:r>
          </w:p>
        </w:tc>
        <w:tc>
          <w:tcPr>
            <w:tcW w:w="8222" w:type="dxa"/>
            <w:vAlign w:val="center"/>
          </w:tcPr>
          <w:p w14:paraId="4A33D658" w14:textId="77777777" w:rsidR="0009172D" w:rsidRPr="007C0B85" w:rsidRDefault="0009172D" w:rsidP="00AD6927">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7C0B85">
              <w:rPr>
                <w:rFonts w:cs="Segoe UI"/>
                <w:sz w:val="22"/>
                <w:szCs w:val="22"/>
                <w:lang w:eastAsia="es-MX"/>
              </w:rPr>
              <w:t>Los cambios se muestran en la siguiente imagen.</w:t>
            </w:r>
          </w:p>
          <w:p w14:paraId="41B2D97E" w14:textId="77777777" w:rsidR="0009172D" w:rsidRPr="007C0B85" w:rsidRDefault="0009172D" w:rsidP="00AD6927">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7C0B85">
              <w:rPr>
                <w:rFonts w:cs="Segoe UI"/>
                <w:noProof/>
                <w:lang w:eastAsia="es-MX"/>
              </w:rPr>
              <w:lastRenderedPageBreak/>
              <w:drawing>
                <wp:inline distT="0" distB="0" distL="0" distR="0" wp14:anchorId="0EDCFB5D" wp14:editId="4EA3C719">
                  <wp:extent cx="4257207" cy="2332153"/>
                  <wp:effectExtent l="19050" t="19050" r="10160" b="11430"/>
                  <wp:docPr id="339523257" name="Imagen 33952325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7" name="Imagen 339523257" descr="Diagrama&#10;&#10;Descripción generada automáticamente"/>
                          <pic:cNvPicPr/>
                        </pic:nvPicPr>
                        <pic:blipFill>
                          <a:blip r:embed="rId293"/>
                          <a:stretch>
                            <a:fillRect/>
                          </a:stretch>
                        </pic:blipFill>
                        <pic:spPr>
                          <a:xfrm>
                            <a:off x="0" y="0"/>
                            <a:ext cx="4266029" cy="2336986"/>
                          </a:xfrm>
                          <a:prstGeom prst="rect">
                            <a:avLst/>
                          </a:prstGeom>
                          <a:ln>
                            <a:solidFill>
                              <a:schemeClr val="bg1">
                                <a:lumMod val="85000"/>
                              </a:schemeClr>
                            </a:solidFill>
                          </a:ln>
                        </pic:spPr>
                      </pic:pic>
                    </a:graphicData>
                  </a:graphic>
                </wp:inline>
              </w:drawing>
            </w:r>
          </w:p>
        </w:tc>
      </w:tr>
      <w:tr w:rsidR="0009172D" w:rsidRPr="00F566F3" w14:paraId="38BBCA7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011DF99" w14:textId="77777777" w:rsidR="0009172D" w:rsidRPr="00F566F3" w:rsidRDefault="0009172D" w:rsidP="00AD6927">
            <w:pPr>
              <w:rPr>
                <w:rFonts w:cs="Segoe UI"/>
                <w:sz w:val="22"/>
                <w:szCs w:val="22"/>
                <w:lang w:eastAsia="es-MX"/>
              </w:rPr>
            </w:pPr>
            <w:r w:rsidRPr="00F566F3">
              <w:rPr>
                <w:rFonts w:cs="Segoe UI"/>
                <w:sz w:val="22"/>
                <w:szCs w:val="22"/>
                <w:lang w:eastAsia="es-MX"/>
              </w:rPr>
              <w:lastRenderedPageBreak/>
              <w:t xml:space="preserve">Sección </w:t>
            </w:r>
            <w:r>
              <w:rPr>
                <w:rFonts w:cs="Segoe UI"/>
                <w:sz w:val="22"/>
                <w:szCs w:val="22"/>
                <w:lang w:eastAsia="es-MX"/>
              </w:rPr>
              <w:t>“</w:t>
            </w:r>
            <w:r w:rsidRPr="00F566F3">
              <w:rPr>
                <w:rFonts w:cs="Segoe UI"/>
                <w:sz w:val="22"/>
                <w:szCs w:val="22"/>
                <w:lang w:eastAsia="es-MX"/>
              </w:rPr>
              <w:t>Proyectos emprendedores</w:t>
            </w:r>
            <w:r>
              <w:rPr>
                <w:rFonts w:cs="Segoe UI"/>
                <w:sz w:val="22"/>
                <w:szCs w:val="22"/>
                <w:lang w:eastAsia="es-MX"/>
              </w:rPr>
              <w:t>” (Paso 5)</w:t>
            </w:r>
          </w:p>
        </w:tc>
      </w:tr>
      <w:tr w:rsidR="0009172D" w:rsidRPr="00BC725B" w14:paraId="124CDFE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5442C8"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27.13</w:t>
            </w:r>
          </w:p>
        </w:tc>
        <w:tc>
          <w:tcPr>
            <w:tcW w:w="8222" w:type="dxa"/>
            <w:vAlign w:val="center"/>
          </w:tcPr>
          <w:p w14:paraId="1692A190" w14:textId="77777777" w:rsidR="0009172D" w:rsidRPr="00FF6EB1" w:rsidRDefault="0009172D" w:rsidP="00AD6927">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sidRPr="006D6EC1">
              <w:rPr>
                <w:rFonts w:eastAsiaTheme="minorHAnsi" w:cs="Segoe UI"/>
                <w:sz w:val="22"/>
                <w:szCs w:val="22"/>
                <w:lang w:eastAsia="es-MX"/>
              </w:rPr>
              <w:t>Se deberá eliminar el campo “</w:t>
            </w:r>
            <w:r w:rsidRPr="00F566F3">
              <w:rPr>
                <w:rFonts w:cs="Segoe UI"/>
                <w:sz w:val="22"/>
                <w:szCs w:val="22"/>
                <w:lang w:eastAsia="es-MX"/>
              </w:rPr>
              <w:t>Rol que desempeñas en el proyecto</w:t>
            </w:r>
            <w:r w:rsidRPr="006D6EC1">
              <w:rPr>
                <w:rFonts w:eastAsiaTheme="minorHAnsi" w:cs="Segoe UI"/>
                <w:sz w:val="22"/>
                <w:szCs w:val="22"/>
                <w:lang w:eastAsia="es-MX"/>
              </w:rPr>
              <w:t xml:space="preserve">”, para que no sea necesario ingresar esta información y simplificar el proceso de </w:t>
            </w:r>
            <w:r>
              <w:rPr>
                <w:rFonts w:eastAsiaTheme="minorHAnsi" w:cs="Segoe UI"/>
                <w:sz w:val="22"/>
                <w:szCs w:val="22"/>
                <w:lang w:eastAsia="es-MX"/>
              </w:rPr>
              <w:t>captura</w:t>
            </w:r>
            <w:r w:rsidRPr="006D6EC1">
              <w:rPr>
                <w:rFonts w:eastAsiaTheme="minorHAnsi" w:cs="Segoe UI"/>
                <w:sz w:val="22"/>
                <w:szCs w:val="22"/>
                <w:lang w:eastAsia="es-MX"/>
              </w:rPr>
              <w:t>.</w:t>
            </w:r>
          </w:p>
        </w:tc>
      </w:tr>
      <w:tr w:rsidR="0009172D" w:rsidRPr="00BC725B" w14:paraId="7FD24CF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36DC3E"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27.13.1</w:t>
            </w:r>
          </w:p>
        </w:tc>
        <w:tc>
          <w:tcPr>
            <w:tcW w:w="8222" w:type="dxa"/>
            <w:vAlign w:val="center"/>
          </w:tcPr>
          <w:p w14:paraId="15ABEDE6" w14:textId="77777777" w:rsidR="0009172D" w:rsidRPr="00FF6EB1" w:rsidRDefault="0009172D" w:rsidP="00AD6927">
            <w:pPr>
              <w:jc w:val="both"/>
              <w:cnfStyle w:val="000000100000" w:firstRow="0" w:lastRow="0" w:firstColumn="0" w:lastColumn="0" w:oddVBand="0" w:evenVBand="0" w:oddHBand="1" w:evenHBand="0" w:firstRowFirstColumn="0" w:firstRowLastColumn="0" w:lastRowFirstColumn="0" w:lastRowLastColumn="0"/>
              <w:rPr>
                <w:rFonts w:ascii="Calibri" w:eastAsia="Bahnschrift Light" w:hAnsi="Calibri" w:cs="Calibri"/>
                <w:color w:val="000000"/>
              </w:rPr>
            </w:pPr>
            <w:r w:rsidRPr="006D6EC1">
              <w:rPr>
                <w:rFonts w:cs="Segoe UI"/>
                <w:sz w:val="22"/>
                <w:szCs w:val="22"/>
                <w:lang w:eastAsia="es-MX"/>
              </w:rPr>
              <w:t xml:space="preserve">La funcionalidad </w:t>
            </w:r>
            <w:r>
              <w:rPr>
                <w:rFonts w:cs="Segoe UI"/>
                <w:sz w:val="22"/>
                <w:szCs w:val="22"/>
                <w:lang w:eastAsia="es-MX"/>
              </w:rPr>
              <w:t xml:space="preserve">sin este campo </w:t>
            </w:r>
            <w:r w:rsidRPr="006D6EC1">
              <w:rPr>
                <w:rFonts w:cs="Segoe UI"/>
                <w:sz w:val="22"/>
                <w:szCs w:val="22"/>
                <w:lang w:eastAsia="es-MX"/>
              </w:rPr>
              <w:t>deberá continuar como se lleva hasta el momento</w:t>
            </w:r>
            <w:r>
              <w:rPr>
                <w:rFonts w:cs="Segoe UI"/>
                <w:sz w:val="22"/>
                <w:szCs w:val="22"/>
                <w:lang w:eastAsia="es-MX"/>
              </w:rPr>
              <w:t>.</w:t>
            </w:r>
          </w:p>
        </w:tc>
      </w:tr>
      <w:tr w:rsidR="0009172D" w:rsidRPr="00F566F3" w14:paraId="1582F7C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DEC930" w14:textId="77777777" w:rsidR="0009172D" w:rsidRPr="00F566F3" w:rsidRDefault="0009172D" w:rsidP="00AD6927">
            <w:pPr>
              <w:pStyle w:val="Textoindependiente"/>
              <w:spacing w:line="276" w:lineRule="auto"/>
              <w:jc w:val="center"/>
              <w:rPr>
                <w:rFonts w:ascii="Segoe UI" w:eastAsia="Bahnschrift Light" w:hAnsi="Segoe UI" w:cs="Segoe UI"/>
                <w:b w:val="0"/>
                <w:bCs w:val="0"/>
                <w:sz w:val="22"/>
                <w:szCs w:val="22"/>
                <w:lang w:val="es-MX" w:eastAsia="es-MX"/>
              </w:rPr>
            </w:pPr>
            <w:r w:rsidRPr="00F566F3">
              <w:rPr>
                <w:rFonts w:ascii="Segoe UI" w:eastAsia="Bahnschrift Light" w:hAnsi="Segoe UI" w:cs="Segoe UI"/>
                <w:b w:val="0"/>
                <w:bCs w:val="0"/>
                <w:sz w:val="22"/>
                <w:szCs w:val="22"/>
                <w:lang w:val="es-MX" w:eastAsia="es-MX"/>
              </w:rPr>
              <w:t>27.1</w:t>
            </w:r>
            <w:r>
              <w:rPr>
                <w:rFonts w:ascii="Segoe UI" w:eastAsia="Bahnschrift Light" w:hAnsi="Segoe UI" w:cs="Segoe UI"/>
                <w:b w:val="0"/>
                <w:bCs w:val="0"/>
                <w:sz w:val="22"/>
                <w:szCs w:val="22"/>
                <w:lang w:val="es-MX" w:eastAsia="es-MX"/>
              </w:rPr>
              <w:t>4</w:t>
            </w:r>
          </w:p>
        </w:tc>
        <w:tc>
          <w:tcPr>
            <w:tcW w:w="8222" w:type="dxa"/>
            <w:vAlign w:val="center"/>
          </w:tcPr>
          <w:p w14:paraId="1AD91839" w14:textId="77777777" w:rsidR="0009172D" w:rsidRPr="00F566F3" w:rsidRDefault="0009172D" w:rsidP="00AD6927">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566F3">
              <w:rPr>
                <w:rFonts w:cs="Segoe UI"/>
                <w:sz w:val="22"/>
                <w:szCs w:val="22"/>
                <w:lang w:eastAsia="es-MX"/>
              </w:rPr>
              <w:t>El campo "Posición en el proyecto" deberá ser renombrado a "Rol en el proyecto".</w:t>
            </w:r>
          </w:p>
        </w:tc>
      </w:tr>
      <w:tr w:rsidR="0009172D" w:rsidRPr="00BC725B" w14:paraId="31DDDED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679807" w14:textId="77777777" w:rsidR="0009172D" w:rsidRDefault="0009172D"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27.14.1</w:t>
            </w:r>
          </w:p>
        </w:tc>
        <w:tc>
          <w:tcPr>
            <w:tcW w:w="8222" w:type="dxa"/>
            <w:vAlign w:val="center"/>
          </w:tcPr>
          <w:p w14:paraId="0D403A7C" w14:textId="77777777" w:rsidR="0009172D" w:rsidRPr="00BE6253" w:rsidRDefault="0009172D" w:rsidP="00AD6927">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7C0B85">
              <w:rPr>
                <w:rFonts w:cs="Segoe UI"/>
                <w:sz w:val="22"/>
                <w:szCs w:val="22"/>
                <w:lang w:eastAsia="es-MX"/>
              </w:rPr>
              <w:t>Los cambios se muestran en la siguiente imagen.</w:t>
            </w:r>
          </w:p>
          <w:p w14:paraId="741056C6" w14:textId="77777777" w:rsidR="0009172D" w:rsidRPr="003F7740" w:rsidRDefault="0009172D" w:rsidP="00AD6927">
            <w:pPr>
              <w:pStyle w:val="Prrafodelista"/>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noProof/>
              </w:rPr>
              <w:drawing>
                <wp:inline distT="0" distB="0" distL="0" distR="0" wp14:anchorId="7C19D947" wp14:editId="06B178C6">
                  <wp:extent cx="4203093" cy="2461782"/>
                  <wp:effectExtent l="19050" t="19050" r="26035" b="15240"/>
                  <wp:docPr id="339523259" name="Imagen 3395232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9" name="Imagen 339523259" descr="Diagrama&#10;&#10;Descripción generada automáticamente"/>
                          <pic:cNvPicPr/>
                        </pic:nvPicPr>
                        <pic:blipFill>
                          <a:blip r:embed="rId294"/>
                          <a:stretch>
                            <a:fillRect/>
                          </a:stretch>
                        </pic:blipFill>
                        <pic:spPr>
                          <a:xfrm>
                            <a:off x="0" y="0"/>
                            <a:ext cx="4218922" cy="2471053"/>
                          </a:xfrm>
                          <a:prstGeom prst="rect">
                            <a:avLst/>
                          </a:prstGeom>
                          <a:ln>
                            <a:solidFill>
                              <a:schemeClr val="bg1">
                                <a:lumMod val="85000"/>
                              </a:schemeClr>
                            </a:solidFill>
                          </a:ln>
                        </pic:spPr>
                      </pic:pic>
                    </a:graphicData>
                  </a:graphic>
                </wp:inline>
              </w:drawing>
            </w:r>
          </w:p>
        </w:tc>
      </w:tr>
      <w:tr w:rsidR="0009172D" w:rsidRPr="00BC725B" w14:paraId="20C20615"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27B9DF8E" w14:textId="77777777" w:rsidR="0009172D" w:rsidRPr="00855DA1" w:rsidRDefault="0009172D" w:rsidP="00AD6927">
            <w:pPr>
              <w:rPr>
                <w:rFonts w:cs="Segoe UI"/>
                <w:sz w:val="22"/>
                <w:szCs w:val="22"/>
                <w:lang w:eastAsia="es-MX"/>
              </w:rPr>
            </w:pPr>
            <w:r w:rsidRPr="00855DA1">
              <w:rPr>
                <w:rFonts w:cs="Segoe UI"/>
                <w:sz w:val="22"/>
                <w:szCs w:val="22"/>
                <w:lang w:eastAsia="es-MX"/>
              </w:rPr>
              <w:t>Sección Logros (Mi perfil)</w:t>
            </w:r>
          </w:p>
        </w:tc>
      </w:tr>
      <w:tr w:rsidR="0009172D" w:rsidRPr="00BC725B" w14:paraId="1089379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700FA5" w14:textId="77777777" w:rsidR="0009172D" w:rsidRPr="00855DA1" w:rsidRDefault="0009172D" w:rsidP="00AD6927">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27.15</w:t>
            </w:r>
          </w:p>
        </w:tc>
        <w:tc>
          <w:tcPr>
            <w:tcW w:w="8222" w:type="dxa"/>
            <w:vAlign w:val="center"/>
          </w:tcPr>
          <w:p w14:paraId="3C1519BD" w14:textId="77777777" w:rsidR="0009172D" w:rsidRPr="00855DA1" w:rsidRDefault="0009172D" w:rsidP="00AD692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855DA1">
              <w:rPr>
                <w:rFonts w:cs="Segoe UI"/>
                <w:sz w:val="22"/>
                <w:szCs w:val="22"/>
                <w:lang w:eastAsia="es-MX"/>
              </w:rPr>
              <w:t>La visualización de</w:t>
            </w:r>
            <w:r>
              <w:rPr>
                <w:rFonts w:cs="Segoe UI"/>
                <w:sz w:val="22"/>
                <w:szCs w:val="22"/>
                <w:lang w:eastAsia="es-MX"/>
              </w:rPr>
              <w:t xml:space="preserve"> la sección</w:t>
            </w:r>
            <w:r w:rsidRPr="00855DA1">
              <w:rPr>
                <w:rFonts w:cs="Segoe UI"/>
                <w:sz w:val="22"/>
                <w:szCs w:val="22"/>
                <w:lang w:eastAsia="es-MX"/>
              </w:rPr>
              <w:t xml:space="preserve"> </w:t>
            </w:r>
            <w:r>
              <w:rPr>
                <w:rFonts w:cs="Segoe UI"/>
                <w:sz w:val="22"/>
                <w:szCs w:val="22"/>
                <w:lang w:eastAsia="es-MX"/>
              </w:rPr>
              <w:t>“</w:t>
            </w:r>
            <w:r w:rsidRPr="00855DA1">
              <w:rPr>
                <w:rFonts w:cs="Segoe UI"/>
                <w:sz w:val="22"/>
                <w:szCs w:val="22"/>
                <w:lang w:eastAsia="es-MX"/>
              </w:rPr>
              <w:t xml:space="preserve">histórico de </w:t>
            </w:r>
            <w:r>
              <w:rPr>
                <w:rFonts w:cs="Segoe UI"/>
                <w:sz w:val="22"/>
                <w:szCs w:val="22"/>
                <w:lang w:eastAsia="es-MX"/>
              </w:rPr>
              <w:t xml:space="preserve">convocatorias” </w:t>
            </w:r>
            <w:r w:rsidRPr="00855DA1">
              <w:rPr>
                <w:rFonts w:cs="Segoe UI"/>
                <w:sz w:val="22"/>
                <w:szCs w:val="22"/>
                <w:lang w:eastAsia="es-MX"/>
              </w:rPr>
              <w:t>no deberá mostr</w:t>
            </w:r>
            <w:r>
              <w:rPr>
                <w:rFonts w:cs="Segoe UI"/>
                <w:sz w:val="22"/>
                <w:szCs w:val="22"/>
                <w:lang w:eastAsia="es-MX"/>
              </w:rPr>
              <w:t>arse</w:t>
            </w:r>
            <w:r w:rsidRPr="00855DA1">
              <w:rPr>
                <w:rFonts w:cs="Segoe UI"/>
                <w:sz w:val="22"/>
                <w:szCs w:val="22"/>
                <w:lang w:eastAsia="es-MX"/>
              </w:rPr>
              <w:t xml:space="preserve"> </w:t>
            </w:r>
            <w:r>
              <w:rPr>
                <w:rFonts w:cs="Segoe UI"/>
                <w:sz w:val="22"/>
                <w:szCs w:val="22"/>
                <w:lang w:eastAsia="es-MX"/>
              </w:rPr>
              <w:t>cuando el usuario haya participado como evaluador.</w:t>
            </w:r>
          </w:p>
        </w:tc>
      </w:tr>
      <w:tr w:rsidR="0009172D" w:rsidRPr="00E3746D" w14:paraId="2D2E286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272E3D" w14:textId="77777777" w:rsidR="0009172D" w:rsidRDefault="0009172D" w:rsidP="00AD6927">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27.15.1</w:t>
            </w:r>
          </w:p>
        </w:tc>
        <w:tc>
          <w:tcPr>
            <w:tcW w:w="8222" w:type="dxa"/>
            <w:vAlign w:val="center"/>
          </w:tcPr>
          <w:p w14:paraId="2925E0CF" w14:textId="77777777" w:rsidR="0009172D" w:rsidRPr="00E3746D" w:rsidRDefault="0009172D" w:rsidP="00AD6927">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E3746D">
              <w:rPr>
                <w:rFonts w:cs="Segoe UI"/>
                <w:sz w:val="22"/>
                <w:szCs w:val="22"/>
                <w:lang w:eastAsia="es-MX"/>
              </w:rPr>
              <w:t xml:space="preserve">Solo se mostrará el </w:t>
            </w:r>
            <w:r>
              <w:rPr>
                <w:rFonts w:cs="Segoe UI"/>
                <w:sz w:val="22"/>
                <w:szCs w:val="22"/>
                <w:lang w:eastAsia="es-MX"/>
              </w:rPr>
              <w:t>“</w:t>
            </w:r>
            <w:r w:rsidRPr="00E3746D">
              <w:rPr>
                <w:rFonts w:cs="Segoe UI"/>
                <w:sz w:val="22"/>
                <w:szCs w:val="22"/>
                <w:lang w:eastAsia="es-MX"/>
              </w:rPr>
              <w:t>histórico de convocatorias</w:t>
            </w:r>
            <w:r>
              <w:rPr>
                <w:rFonts w:cs="Segoe UI"/>
                <w:sz w:val="22"/>
                <w:szCs w:val="22"/>
                <w:lang w:eastAsia="es-MX"/>
              </w:rPr>
              <w:t>”</w:t>
            </w:r>
            <w:r w:rsidRPr="00E3746D">
              <w:rPr>
                <w:rFonts w:cs="Segoe UI"/>
                <w:sz w:val="22"/>
                <w:szCs w:val="22"/>
                <w:lang w:eastAsia="es-MX"/>
              </w:rPr>
              <w:t xml:space="preserve"> cuando el usuario </w:t>
            </w:r>
            <w:r>
              <w:rPr>
                <w:rFonts w:cs="Segoe UI"/>
                <w:sz w:val="22"/>
                <w:szCs w:val="22"/>
                <w:lang w:eastAsia="es-MX"/>
              </w:rPr>
              <w:t xml:space="preserve">haya participado como </w:t>
            </w:r>
            <w:r w:rsidRPr="00E3746D">
              <w:rPr>
                <w:rFonts w:cs="Segoe UI"/>
                <w:sz w:val="22"/>
                <w:szCs w:val="22"/>
                <w:lang w:eastAsia="es-MX"/>
              </w:rPr>
              <w:t>líder o miembro.</w:t>
            </w:r>
          </w:p>
        </w:tc>
      </w:tr>
      <w:tr w:rsidR="0009172D" w:rsidRPr="00E3746D" w14:paraId="21A0BB8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D11B5C" w14:textId="77777777" w:rsidR="0009172D" w:rsidRPr="00E3746D" w:rsidRDefault="0009172D" w:rsidP="00AD6927">
            <w:pPr>
              <w:pStyle w:val="Textoindependiente"/>
              <w:spacing w:line="276" w:lineRule="auto"/>
              <w:jc w:val="center"/>
              <w:rPr>
                <w:rFonts w:ascii="Segoe UI" w:eastAsiaTheme="minorEastAsia" w:hAnsi="Segoe UI" w:cs="Segoe UI"/>
                <w:b w:val="0"/>
                <w:bCs w:val="0"/>
                <w:sz w:val="22"/>
                <w:szCs w:val="22"/>
                <w:lang w:val="es-MX" w:eastAsia="es-MX"/>
              </w:rPr>
            </w:pPr>
            <w:r>
              <w:rPr>
                <w:rFonts w:ascii="Segoe UI" w:eastAsiaTheme="minorEastAsia" w:hAnsi="Segoe UI" w:cs="Segoe UI"/>
                <w:b w:val="0"/>
                <w:bCs w:val="0"/>
                <w:sz w:val="22"/>
                <w:szCs w:val="22"/>
                <w:lang w:val="es-MX" w:eastAsia="es-MX"/>
              </w:rPr>
              <w:t>27.15.2</w:t>
            </w:r>
          </w:p>
        </w:tc>
        <w:tc>
          <w:tcPr>
            <w:tcW w:w="8222" w:type="dxa"/>
            <w:vAlign w:val="center"/>
          </w:tcPr>
          <w:p w14:paraId="171382BF" w14:textId="77777777" w:rsidR="0009172D" w:rsidRDefault="0009172D"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lang w:eastAsia="es-MX"/>
              </w:rPr>
            </w:pPr>
            <w:r>
              <w:rPr>
                <w:rFonts w:eastAsiaTheme="minorEastAsia" w:cs="Segoe UI"/>
                <w:sz w:val="22"/>
                <w:szCs w:val="22"/>
                <w:lang w:eastAsia="es-MX"/>
              </w:rPr>
              <w:t xml:space="preserve">En caso de que el usuario solo haya participado como </w:t>
            </w:r>
            <w:proofErr w:type="gramStart"/>
            <w:r>
              <w:rPr>
                <w:rFonts w:eastAsiaTheme="minorEastAsia" w:cs="Segoe UI"/>
                <w:sz w:val="22"/>
                <w:szCs w:val="22"/>
                <w:lang w:eastAsia="es-MX"/>
              </w:rPr>
              <w:t>evaluador,  pero</w:t>
            </w:r>
            <w:proofErr w:type="gramEnd"/>
            <w:r>
              <w:rPr>
                <w:rFonts w:eastAsiaTheme="minorEastAsia" w:cs="Segoe UI"/>
                <w:sz w:val="22"/>
                <w:szCs w:val="22"/>
                <w:lang w:eastAsia="es-MX"/>
              </w:rPr>
              <w:t xml:space="preserve"> no haya participado ni como líder ni miembro, s</w:t>
            </w:r>
            <w:r w:rsidRPr="00E3746D">
              <w:rPr>
                <w:rFonts w:eastAsiaTheme="minorEastAsia" w:cs="Segoe UI"/>
                <w:sz w:val="22"/>
                <w:szCs w:val="22"/>
                <w:lang w:eastAsia="es-MX"/>
              </w:rPr>
              <w:t>e mostrará</w:t>
            </w:r>
            <w:r>
              <w:rPr>
                <w:rFonts w:eastAsiaTheme="minorEastAsia" w:cs="Segoe UI"/>
                <w:sz w:val="22"/>
                <w:szCs w:val="22"/>
                <w:lang w:eastAsia="es-MX"/>
              </w:rPr>
              <w:t>:</w:t>
            </w:r>
          </w:p>
          <w:p w14:paraId="628BA98F" w14:textId="77777777" w:rsidR="0009172D" w:rsidRPr="0074030B" w:rsidRDefault="0009172D" w:rsidP="00AD692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lang w:eastAsia="es-MX"/>
              </w:rPr>
            </w:pPr>
            <w:r w:rsidRPr="0074030B">
              <w:rPr>
                <w:rFonts w:eastAsiaTheme="minorEastAsia" w:cs="Segoe UI"/>
                <w:b/>
                <w:bCs/>
                <w:sz w:val="22"/>
                <w:szCs w:val="22"/>
                <w:lang w:eastAsia="es-MX"/>
              </w:rPr>
              <w:lastRenderedPageBreak/>
              <w:t>Histórico de convocatorias</w:t>
            </w:r>
          </w:p>
          <w:p w14:paraId="22F4BA6D" w14:textId="77777777" w:rsidR="0009172D" w:rsidRPr="0074030B" w:rsidRDefault="0009172D" w:rsidP="00AD692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lang w:eastAsia="es-MX"/>
              </w:rPr>
            </w:pPr>
            <w:r w:rsidRPr="77D81D83">
              <w:rPr>
                <w:rFonts w:eastAsiaTheme="minorEastAsia" w:cs="Segoe UI"/>
                <w:sz w:val="22"/>
                <w:szCs w:val="22"/>
                <w:lang w:eastAsia="es-MX"/>
              </w:rPr>
              <w:t>No has tenido participación en ninguna convocatoria</w:t>
            </w:r>
          </w:p>
        </w:tc>
      </w:tr>
      <w:tr w:rsidR="0009172D" w:rsidRPr="00BC725B" w14:paraId="1CC3D4F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46A194" w14:textId="77777777" w:rsidR="0009172D" w:rsidRPr="00855DA1" w:rsidRDefault="0009172D" w:rsidP="00AD6927">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lastRenderedPageBreak/>
              <w:t>27.15.3</w:t>
            </w:r>
          </w:p>
        </w:tc>
        <w:tc>
          <w:tcPr>
            <w:tcW w:w="8222" w:type="dxa"/>
            <w:vAlign w:val="center"/>
          </w:tcPr>
          <w:p w14:paraId="66B17072" w14:textId="77777777" w:rsidR="0009172D" w:rsidRPr="00855DA1" w:rsidRDefault="0009172D" w:rsidP="00AD6927">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855DA1">
              <w:rPr>
                <w:rFonts w:cs="Segoe UI"/>
                <w:sz w:val="22"/>
                <w:szCs w:val="22"/>
                <w:lang w:eastAsia="es-MX"/>
              </w:rPr>
              <w:t>El cambio se muestra en la siguiente imagen:</w:t>
            </w:r>
          </w:p>
          <w:p w14:paraId="4033C2C5" w14:textId="77777777" w:rsidR="0009172D" w:rsidRPr="00855DA1" w:rsidRDefault="0009172D" w:rsidP="00AD6927">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855DA1">
              <w:rPr>
                <w:rFonts w:cs="Segoe UI"/>
                <w:noProof/>
                <w:lang w:eastAsia="es-MX"/>
              </w:rPr>
              <w:drawing>
                <wp:inline distT="0" distB="0" distL="0" distR="0" wp14:anchorId="617300B2" wp14:editId="13EE926B">
                  <wp:extent cx="4020212" cy="2422147"/>
                  <wp:effectExtent l="19050" t="19050" r="18415" b="16510"/>
                  <wp:docPr id="339523260" name="Imagen 339523260"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60" name="Imagen 339523260" descr="Texto&#10;&#10;Descripción generada automáticamente con confianza media"/>
                          <pic:cNvPicPr/>
                        </pic:nvPicPr>
                        <pic:blipFill>
                          <a:blip r:embed="rId295"/>
                          <a:stretch>
                            <a:fillRect/>
                          </a:stretch>
                        </pic:blipFill>
                        <pic:spPr>
                          <a:xfrm>
                            <a:off x="0" y="0"/>
                            <a:ext cx="4035938" cy="2431622"/>
                          </a:xfrm>
                          <a:prstGeom prst="rect">
                            <a:avLst/>
                          </a:prstGeom>
                          <a:ln>
                            <a:solidFill>
                              <a:schemeClr val="bg1">
                                <a:lumMod val="85000"/>
                              </a:schemeClr>
                            </a:solidFill>
                          </a:ln>
                        </pic:spPr>
                      </pic:pic>
                    </a:graphicData>
                  </a:graphic>
                </wp:inline>
              </w:drawing>
            </w:r>
          </w:p>
        </w:tc>
      </w:tr>
    </w:tbl>
    <w:p w14:paraId="1FCEA416" w14:textId="77777777" w:rsidR="0009172D" w:rsidRDefault="0009172D" w:rsidP="0009172D">
      <w:pPr>
        <w:pStyle w:val="Prrafodelista"/>
        <w:spacing w:after="0"/>
        <w:jc w:val="both"/>
        <w:rPr>
          <w:rFonts w:eastAsiaTheme="majorEastAsia" w:cs="Segoe UI"/>
        </w:rPr>
      </w:pPr>
    </w:p>
    <w:p w14:paraId="29D16C72"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Notificaciones asociadas</w:t>
      </w:r>
    </w:p>
    <w:p w14:paraId="623A0DE1" w14:textId="77777777" w:rsidR="000C7A9B" w:rsidRPr="00DF0A97" w:rsidRDefault="000C7A9B" w:rsidP="000C7A9B">
      <w:pPr>
        <w:spacing w:after="0" w:line="240" w:lineRule="auto"/>
        <w:rPr>
          <w:rFonts w:eastAsiaTheme="majorEastAsia" w:cs="Segoe UI"/>
        </w:rPr>
      </w:pPr>
      <w:r w:rsidRPr="00DF0A97">
        <w:rPr>
          <w:rFonts w:eastAsiaTheme="majorEastAsia" w:cs="Segoe UI"/>
        </w:rPr>
        <w:t>No aplica.</w:t>
      </w:r>
    </w:p>
    <w:p w14:paraId="683360FB" w14:textId="77777777" w:rsidR="000C7A9B" w:rsidRPr="00A40580" w:rsidRDefault="000C7A9B" w:rsidP="000C7A9B">
      <w:pPr>
        <w:spacing w:after="0" w:line="240" w:lineRule="auto"/>
        <w:ind w:left="720"/>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C7A9B" w:rsidRPr="00A40580" w14:paraId="53A4D50C"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61C5AC6"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8D30C62"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38EFD1E"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F9148DC" w14:textId="77777777" w:rsidR="000C7A9B" w:rsidRPr="00A40580" w:rsidRDefault="000C7A9B"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C7A9B" w:rsidRPr="00A40580" w14:paraId="1496BC45" w14:textId="77777777" w:rsidTr="00AD692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58DFEE1"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6377EF8D"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0B2DF122"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7C8850F5" w14:textId="77777777" w:rsidR="000C7A9B" w:rsidRPr="001A57A0" w:rsidRDefault="000C7A9B"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5C160E1" w14:textId="77777777" w:rsidR="000C7A9B" w:rsidRDefault="000C7A9B" w:rsidP="000C7A9B">
      <w:pPr>
        <w:pStyle w:val="Prrafodelista"/>
        <w:spacing w:after="0"/>
        <w:jc w:val="both"/>
        <w:rPr>
          <w:rFonts w:eastAsiaTheme="majorEastAsia" w:cs="Segoe UI"/>
        </w:rPr>
      </w:pPr>
    </w:p>
    <w:p w14:paraId="16AE9253" w14:textId="77777777" w:rsidR="000C7A9B" w:rsidRDefault="000C7A9B" w:rsidP="000C7A9B">
      <w:pPr>
        <w:pStyle w:val="Prrafodelista"/>
        <w:spacing w:after="0"/>
        <w:jc w:val="both"/>
        <w:rPr>
          <w:rFonts w:eastAsiaTheme="majorEastAsia" w:cs="Segoe UI"/>
        </w:rPr>
      </w:pPr>
    </w:p>
    <w:p w14:paraId="423033EC"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Catálogos relacionados</w:t>
      </w:r>
    </w:p>
    <w:p w14:paraId="4E44C04C" w14:textId="77777777" w:rsidR="000C7A9B" w:rsidRPr="001030A6" w:rsidRDefault="000C7A9B" w:rsidP="000C7A9B">
      <w:r>
        <w:t>No aplica.</w:t>
      </w:r>
    </w:p>
    <w:p w14:paraId="3E91FC1A" w14:textId="77777777" w:rsidR="000C7A9B" w:rsidRDefault="000C7A9B" w:rsidP="000C7A9B">
      <w:pPr>
        <w:pStyle w:val="Prrafodelista"/>
        <w:ind w:left="360"/>
        <w:rPr>
          <w:rFonts w:cs="Segoe UI"/>
          <w:iCs/>
          <w:lang w:eastAsia="es-MX"/>
        </w:rPr>
      </w:pPr>
    </w:p>
    <w:p w14:paraId="018138C8" w14:textId="77777777" w:rsidR="000C7A9B" w:rsidRDefault="000C7A9B" w:rsidP="000C7A9B">
      <w:pPr>
        <w:pStyle w:val="Ttulo4"/>
        <w:rPr>
          <w:rStyle w:val="nfasisintenso"/>
          <w:rFonts w:ascii="Segoe UI" w:hAnsi="Segoe UI" w:cs="Segoe UI"/>
        </w:rPr>
      </w:pPr>
      <w:r w:rsidRPr="006653EA">
        <w:rPr>
          <w:rStyle w:val="nfasisintenso"/>
          <w:rFonts w:ascii="Segoe UI" w:hAnsi="Segoe UI" w:cs="Segoe UI"/>
        </w:rPr>
        <w:t xml:space="preserve">Campos identificados </w:t>
      </w:r>
    </w:p>
    <w:p w14:paraId="556C0122" w14:textId="77777777" w:rsidR="000C7A9B" w:rsidRPr="005F4EA6" w:rsidRDefault="000C7A9B" w:rsidP="000C7A9B">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C7A9B" w:rsidRPr="00BC725B" w14:paraId="3F47C0EB"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B746333" w14:textId="77777777" w:rsidR="000C7A9B" w:rsidRPr="00987214" w:rsidRDefault="000C7A9B" w:rsidP="00AD6927">
            <w:pPr>
              <w:rPr>
                <w:rFonts w:cs="Segoe UI"/>
              </w:rPr>
            </w:pPr>
            <w:r w:rsidRPr="00987214">
              <w:rPr>
                <w:rFonts w:cs="Segoe UI"/>
              </w:rPr>
              <w:t>Campo</w:t>
            </w:r>
          </w:p>
        </w:tc>
        <w:tc>
          <w:tcPr>
            <w:tcW w:w="1906" w:type="dxa"/>
          </w:tcPr>
          <w:p w14:paraId="2B0E6569"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6255245D"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7760FEF7" w14:textId="77777777" w:rsidR="000C7A9B" w:rsidRPr="00987214"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5F223B3F" w14:textId="77777777" w:rsidR="000C7A9B" w:rsidRPr="00BC725B" w:rsidRDefault="000C7A9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C7A9B" w:rsidRPr="005F4EA6" w14:paraId="7E255A3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3EC0D9D4" w14:textId="77777777" w:rsidR="000C7A9B" w:rsidRPr="005F4EA6" w:rsidRDefault="000C7A9B" w:rsidP="00AD6927">
            <w:pPr>
              <w:jc w:val="center"/>
              <w:rPr>
                <w:rFonts w:cs="Segoe UI"/>
                <w:b w:val="0"/>
                <w:bCs w:val="0"/>
              </w:rPr>
            </w:pPr>
            <w:r w:rsidRPr="005F4EA6">
              <w:rPr>
                <w:rFonts w:cs="Segoe UI"/>
                <w:b w:val="0"/>
                <w:bCs w:val="0"/>
              </w:rPr>
              <w:t>-</w:t>
            </w:r>
          </w:p>
        </w:tc>
        <w:tc>
          <w:tcPr>
            <w:tcW w:w="1906" w:type="dxa"/>
          </w:tcPr>
          <w:p w14:paraId="0771676C" w14:textId="77777777" w:rsidR="000C7A9B" w:rsidRPr="005F4EA6"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5F4EA6">
              <w:rPr>
                <w:rFonts w:cs="Segoe UI"/>
              </w:rPr>
              <w:t>-</w:t>
            </w:r>
          </w:p>
        </w:tc>
        <w:tc>
          <w:tcPr>
            <w:tcW w:w="2981" w:type="dxa"/>
          </w:tcPr>
          <w:p w14:paraId="24993FB3" w14:textId="77777777" w:rsidR="000C7A9B" w:rsidRPr="005F4EA6"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5F4EA6">
              <w:rPr>
                <w:rFonts w:cs="Segoe UI"/>
              </w:rPr>
              <w:t>-</w:t>
            </w:r>
          </w:p>
        </w:tc>
        <w:tc>
          <w:tcPr>
            <w:tcW w:w="1671" w:type="dxa"/>
          </w:tcPr>
          <w:p w14:paraId="262D88FA" w14:textId="77777777" w:rsidR="000C7A9B" w:rsidRPr="005F4EA6"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5F4EA6">
              <w:rPr>
                <w:rFonts w:cs="Segoe UI"/>
              </w:rPr>
              <w:t>-</w:t>
            </w:r>
          </w:p>
        </w:tc>
        <w:tc>
          <w:tcPr>
            <w:tcW w:w="1282" w:type="dxa"/>
          </w:tcPr>
          <w:p w14:paraId="3BEC9538" w14:textId="77777777" w:rsidR="000C7A9B" w:rsidRPr="005F4EA6" w:rsidRDefault="000C7A9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5F4EA6">
              <w:rPr>
                <w:rFonts w:cs="Segoe UI"/>
              </w:rPr>
              <w:t>-</w:t>
            </w:r>
          </w:p>
        </w:tc>
      </w:tr>
    </w:tbl>
    <w:p w14:paraId="7A03A847" w14:textId="77777777" w:rsidR="000C7A9B" w:rsidRDefault="000C7A9B" w:rsidP="000C7A9B">
      <w:pPr>
        <w:pStyle w:val="Prrafodelista"/>
        <w:spacing w:after="0"/>
        <w:jc w:val="both"/>
        <w:rPr>
          <w:rFonts w:eastAsiaTheme="majorEastAsia" w:cs="Segoe UI"/>
        </w:rPr>
      </w:pPr>
    </w:p>
    <w:p w14:paraId="795BAEFD"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lastRenderedPageBreak/>
        <w:t>Supuestos y exclusiones</w:t>
      </w:r>
    </w:p>
    <w:p w14:paraId="4D552236" w14:textId="77777777" w:rsidR="000C7A9B" w:rsidRDefault="000C7A9B" w:rsidP="000C7A9B">
      <w:pPr>
        <w:spacing w:after="0"/>
        <w:jc w:val="both"/>
        <w:rPr>
          <w:rFonts w:eastAsiaTheme="majorEastAsia" w:cs="Segoe UI"/>
        </w:rPr>
      </w:pPr>
      <w:r>
        <w:rPr>
          <w:rFonts w:eastAsiaTheme="majorEastAsia" w:cs="Segoe UI"/>
        </w:rPr>
        <w:t>No aplica.</w:t>
      </w:r>
    </w:p>
    <w:p w14:paraId="560E46A9" w14:textId="77777777" w:rsidR="000C7A9B" w:rsidRPr="005F4EA6" w:rsidRDefault="000C7A9B" w:rsidP="000C7A9B">
      <w:pPr>
        <w:spacing w:after="0"/>
        <w:jc w:val="both"/>
        <w:rPr>
          <w:rFonts w:eastAsiaTheme="majorEastAsia" w:cs="Segoe UI"/>
        </w:rPr>
      </w:pPr>
    </w:p>
    <w:p w14:paraId="7CB9A173"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Anexo</w:t>
      </w:r>
    </w:p>
    <w:p w14:paraId="7873B3BB" w14:textId="77777777" w:rsidR="000C7A9B" w:rsidRDefault="000C7A9B" w:rsidP="000C7A9B">
      <w:r>
        <w:t>No aplica.</w:t>
      </w:r>
    </w:p>
    <w:p w14:paraId="09C30FFD" w14:textId="77777777" w:rsidR="000C7A9B" w:rsidRDefault="000C7A9B" w:rsidP="000C7A9B"/>
    <w:p w14:paraId="26EF9C87" w14:textId="25F033DC" w:rsidR="002E3A7D" w:rsidRDefault="002E3A7D" w:rsidP="001755AF"/>
    <w:p w14:paraId="0B023BC4" w14:textId="32ED1117" w:rsidR="000C7A9B" w:rsidRDefault="000C7A9B" w:rsidP="001755AF"/>
    <w:p w14:paraId="4BB566D6" w14:textId="2276BE03" w:rsidR="000C7A9B" w:rsidRDefault="000C7A9B" w:rsidP="001755AF"/>
    <w:p w14:paraId="40643F13" w14:textId="60D48867" w:rsidR="00DD0397" w:rsidRDefault="00DD0397" w:rsidP="001755AF"/>
    <w:p w14:paraId="5481C2B7" w14:textId="1117C485" w:rsidR="00DD0397" w:rsidRDefault="00DD0397" w:rsidP="001755AF"/>
    <w:p w14:paraId="57DAD438" w14:textId="010C4123" w:rsidR="00DD0397" w:rsidRDefault="00DD0397" w:rsidP="001755AF"/>
    <w:p w14:paraId="4E2B988E" w14:textId="79886C4E" w:rsidR="00DD0397" w:rsidRDefault="00DD0397" w:rsidP="001755AF"/>
    <w:p w14:paraId="01AFE726" w14:textId="54434531" w:rsidR="00DD0397" w:rsidRDefault="00DD0397" w:rsidP="001755AF"/>
    <w:p w14:paraId="33C23EF9" w14:textId="3DF69C97" w:rsidR="00DD0397" w:rsidRDefault="00DD0397" w:rsidP="001755AF"/>
    <w:p w14:paraId="38E2274B" w14:textId="570A4B4D" w:rsidR="00DD0397" w:rsidRDefault="00DD0397" w:rsidP="001755AF"/>
    <w:p w14:paraId="40F7A7C2" w14:textId="77EB8EB2" w:rsidR="00DD0397" w:rsidRDefault="00DD0397" w:rsidP="001755AF"/>
    <w:p w14:paraId="22CE3EF9" w14:textId="5D52971E" w:rsidR="00DD0397" w:rsidRDefault="00DD0397" w:rsidP="001755AF"/>
    <w:p w14:paraId="447C50BC" w14:textId="70321948" w:rsidR="00DD0397" w:rsidRDefault="00DD0397" w:rsidP="001755AF"/>
    <w:p w14:paraId="4D00C8F4" w14:textId="322A24C3" w:rsidR="00DD0397" w:rsidRDefault="00DD0397" w:rsidP="001755AF"/>
    <w:p w14:paraId="15D12ACE" w14:textId="77777777" w:rsidR="00DD0397" w:rsidRDefault="00DD0397" w:rsidP="001755AF"/>
    <w:p w14:paraId="385393FC" w14:textId="77777777" w:rsidR="002E3A7D" w:rsidRDefault="002E3A7D" w:rsidP="001755AF"/>
    <w:p w14:paraId="0D3A4CB6" w14:textId="3B694393" w:rsidR="002E3A7D" w:rsidRDefault="002E3A7D" w:rsidP="002E3A7D">
      <w:pPr>
        <w:pStyle w:val="Ttulo2"/>
        <w:rPr>
          <w:rFonts w:ascii="Segoe UI" w:hAnsi="Segoe UI" w:cs="Segoe UI"/>
          <w:sz w:val="22"/>
          <w:szCs w:val="22"/>
        </w:rPr>
      </w:pPr>
      <w:bookmarkStart w:id="755" w:name="_Toc146029585"/>
      <w:r w:rsidRPr="00BC725B">
        <w:rPr>
          <w:rFonts w:ascii="Segoe UI" w:hAnsi="Segoe UI" w:cs="Segoe UI"/>
          <w:sz w:val="22"/>
          <w:szCs w:val="22"/>
        </w:rPr>
        <w:lastRenderedPageBreak/>
        <w:t xml:space="preserve">Requerimiento </w:t>
      </w:r>
      <w:r w:rsidR="00701E21">
        <w:rPr>
          <w:rFonts w:ascii="Segoe UI" w:hAnsi="Segoe UI" w:cs="Segoe UI"/>
          <w:sz w:val="22"/>
          <w:szCs w:val="22"/>
        </w:rPr>
        <w:t>28</w:t>
      </w:r>
      <w:r w:rsidRPr="00BC725B">
        <w:rPr>
          <w:rFonts w:ascii="Segoe UI" w:hAnsi="Segoe UI" w:cs="Segoe UI"/>
          <w:sz w:val="22"/>
          <w:szCs w:val="22"/>
        </w:rPr>
        <w:t xml:space="preserve"> – </w:t>
      </w:r>
      <w:r w:rsidR="00DD0397" w:rsidRPr="00DD0397">
        <w:rPr>
          <w:rFonts w:ascii="Segoe UI" w:hAnsi="Segoe UI" w:cs="Segoe UI"/>
          <w:sz w:val="22"/>
          <w:szCs w:val="22"/>
        </w:rPr>
        <w:t>Firma de términos y condiciones por parte de los miembros, una vez invitado a formar parte de un equipo en una convocatoria</w:t>
      </w:r>
      <w:bookmarkEnd w:id="755"/>
    </w:p>
    <w:p w14:paraId="505222F6" w14:textId="77777777" w:rsidR="00DD0397" w:rsidRPr="00DD0397" w:rsidRDefault="00DD0397" w:rsidP="00DD0397">
      <w:pPr>
        <w:rPr>
          <w:lang w:eastAsia="es-MX"/>
        </w:rPr>
      </w:pPr>
    </w:p>
    <w:p w14:paraId="109D8ACE" w14:textId="281193DC" w:rsidR="002E3A7D" w:rsidRPr="00BC725B" w:rsidRDefault="002E3A7D" w:rsidP="002E3A7D">
      <w:pPr>
        <w:pStyle w:val="Ttulo4"/>
        <w:rPr>
          <w:rStyle w:val="nfasisintenso"/>
          <w:rFonts w:ascii="Segoe UI" w:hAnsi="Segoe UI" w:cs="Segoe UI"/>
        </w:rPr>
      </w:pPr>
      <w:r w:rsidRPr="00BC725B">
        <w:rPr>
          <w:rStyle w:val="nfasisintenso"/>
          <w:rFonts w:ascii="Segoe UI" w:hAnsi="Segoe UI" w:cs="Segoe UI"/>
        </w:rPr>
        <w:t>Objetivo</w:t>
      </w:r>
    </w:p>
    <w:p w14:paraId="06E2CC84" w14:textId="6DC798C0" w:rsidR="002E3A7D" w:rsidRPr="000E3362" w:rsidRDefault="002E3A7D" w:rsidP="000E3362">
      <w:pPr>
        <w:spacing w:after="0"/>
        <w:jc w:val="both"/>
        <w:rPr>
          <w:rFonts w:eastAsiaTheme="majorEastAsia" w:cs="Segoe UI"/>
        </w:rPr>
      </w:pPr>
      <w:r w:rsidRPr="000E3362">
        <w:rPr>
          <w:rFonts w:eastAsiaTheme="majorEastAsia" w:cs="Segoe UI"/>
        </w:rPr>
        <w:t xml:space="preserve">Agregar a la plataforma la opción de </w:t>
      </w:r>
      <w:r w:rsidR="000E3362" w:rsidRPr="000E3362">
        <w:rPr>
          <w:rFonts w:eastAsiaTheme="majorEastAsia" w:cs="Segoe UI"/>
        </w:rPr>
        <w:t>que el solucionador invitado, pueda firmar los términos y condiciones</w:t>
      </w:r>
      <w:r w:rsidR="00242A37">
        <w:rPr>
          <w:rFonts w:eastAsiaTheme="majorEastAsia" w:cs="Segoe UI"/>
        </w:rPr>
        <w:t xml:space="preserve"> para poder participar en la convocatoria.</w:t>
      </w:r>
    </w:p>
    <w:p w14:paraId="3816CC78" w14:textId="3BD62327" w:rsidR="000E3362" w:rsidRDefault="000E3362" w:rsidP="000E3362">
      <w:pPr>
        <w:pStyle w:val="Prrafodelista"/>
        <w:spacing w:after="0"/>
        <w:jc w:val="both"/>
        <w:rPr>
          <w:rFonts w:eastAsiaTheme="majorEastAsia" w:cs="Segoe UI"/>
        </w:rPr>
      </w:pPr>
    </w:p>
    <w:p w14:paraId="210F7646" w14:textId="77777777" w:rsidR="000E3362" w:rsidRPr="000E3362" w:rsidRDefault="000E3362" w:rsidP="000E3362">
      <w:pPr>
        <w:pStyle w:val="Prrafodelista"/>
        <w:spacing w:after="0"/>
        <w:jc w:val="both"/>
        <w:rPr>
          <w:rFonts w:eastAsiaTheme="majorEastAsia" w:cs="Segoe UI"/>
          <w:sz w:val="4"/>
          <w:szCs w:val="4"/>
        </w:rPr>
      </w:pPr>
    </w:p>
    <w:p w14:paraId="45CCA8F6" w14:textId="77777777" w:rsidR="002E3A7D" w:rsidRPr="00BC725B" w:rsidRDefault="002E3A7D" w:rsidP="002E3A7D">
      <w:pPr>
        <w:pStyle w:val="Ttulo4"/>
        <w:rPr>
          <w:rStyle w:val="nfasisintenso"/>
          <w:rFonts w:ascii="Segoe UI" w:hAnsi="Segoe UI" w:cs="Segoe UI"/>
        </w:rPr>
      </w:pPr>
      <w:r w:rsidRPr="00BC725B">
        <w:rPr>
          <w:rStyle w:val="nfasisintenso"/>
          <w:rFonts w:ascii="Segoe UI" w:hAnsi="Segoe UI" w:cs="Segoe UI"/>
        </w:rPr>
        <w:t xml:space="preserve">Prototipo  </w:t>
      </w:r>
    </w:p>
    <w:p w14:paraId="577ACA5F" w14:textId="329DA78F" w:rsidR="002E3A7D" w:rsidRPr="004C4612" w:rsidRDefault="000E3362" w:rsidP="002E3A7D">
      <w:pPr>
        <w:spacing w:after="0"/>
        <w:rPr>
          <w:rFonts w:eastAsiaTheme="majorEastAsia" w:cs="Segoe UI"/>
        </w:rPr>
      </w:pPr>
      <w:r>
        <w:rPr>
          <w:rFonts w:eastAsiaTheme="majorEastAsia" w:cs="Segoe UI"/>
        </w:rPr>
        <w:t>Se muestra en las reglas de negocio.</w:t>
      </w:r>
    </w:p>
    <w:p w14:paraId="1CB272A9" w14:textId="77777777" w:rsidR="002E3A7D" w:rsidRDefault="002E3A7D" w:rsidP="002E3A7D">
      <w:pPr>
        <w:pStyle w:val="Prrafodelista"/>
        <w:spacing w:after="0"/>
        <w:jc w:val="both"/>
        <w:rPr>
          <w:rFonts w:eastAsiaTheme="majorEastAsia" w:cs="Segoe UI"/>
        </w:rPr>
      </w:pPr>
    </w:p>
    <w:p w14:paraId="04E57033" w14:textId="77777777" w:rsidR="002E3A7D" w:rsidRPr="00BC725B" w:rsidRDefault="002E3A7D" w:rsidP="002E3A7D">
      <w:pPr>
        <w:pStyle w:val="Ttulo4"/>
        <w:rPr>
          <w:rStyle w:val="nfasisintenso"/>
          <w:rFonts w:ascii="Segoe UI" w:hAnsi="Segoe UI" w:cs="Segoe UI"/>
        </w:rPr>
      </w:pPr>
      <w:r w:rsidRPr="00BC725B">
        <w:rPr>
          <w:rStyle w:val="nfasisintenso"/>
          <w:rFonts w:ascii="Segoe UI" w:hAnsi="Segoe UI" w:cs="Segoe UI"/>
        </w:rPr>
        <w:t>Diagrama de flujo</w:t>
      </w:r>
    </w:p>
    <w:p w14:paraId="710E0DD8" w14:textId="77777777" w:rsidR="002E3A7D" w:rsidRPr="00BC725B" w:rsidRDefault="002E3A7D" w:rsidP="002E3A7D">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433615F3" w14:textId="77777777" w:rsidR="002E3A7D" w:rsidRPr="00BC725B" w:rsidRDefault="002E3A7D" w:rsidP="002E3A7D">
      <w:pPr>
        <w:pStyle w:val="Textoindependiente"/>
        <w:spacing w:line="276" w:lineRule="auto"/>
        <w:jc w:val="both"/>
        <w:rPr>
          <w:rFonts w:ascii="Segoe UI" w:eastAsiaTheme="minorHAnsi" w:hAnsi="Segoe UI" w:cs="Segoe UI"/>
          <w:iCs/>
          <w:sz w:val="22"/>
          <w:szCs w:val="22"/>
          <w:lang w:val="es-MX" w:eastAsia="es-MX"/>
        </w:rPr>
      </w:pPr>
    </w:p>
    <w:p w14:paraId="0CF4D622" w14:textId="3E1AD09F" w:rsidR="002E3A7D" w:rsidRPr="00BC725B" w:rsidRDefault="002E3A7D" w:rsidP="002E3A7D">
      <w:pPr>
        <w:pStyle w:val="Ttulo4"/>
        <w:rPr>
          <w:rStyle w:val="nfasisintenso"/>
          <w:rFonts w:ascii="Segoe UI" w:hAnsi="Segoe UI" w:cs="Segoe UI"/>
        </w:rPr>
      </w:pPr>
      <w:r w:rsidRPr="00BC725B">
        <w:rPr>
          <w:rStyle w:val="nfasisintenso"/>
          <w:rFonts w:ascii="Segoe UI" w:hAnsi="Segoe UI" w:cs="Segoe UI"/>
        </w:rPr>
        <w:t>Reglas de negocio:</w:t>
      </w:r>
      <w:r w:rsidR="00D64B7A">
        <w:rPr>
          <w:rStyle w:val="nfasisintenso"/>
          <w:rFonts w:ascii="Segoe UI" w:hAnsi="Segoe UI" w:cs="Segoe UI"/>
        </w:rPr>
        <w:t xml:space="preserve"> Firma de términos y condiciones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E3A7D" w:rsidRPr="00BC725B" w14:paraId="16107CA3" w14:textId="77777777" w:rsidTr="00037CD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7C79B70" w14:textId="77777777" w:rsidR="002E3A7D" w:rsidRPr="00BC725B" w:rsidRDefault="002E3A7D" w:rsidP="00037CD2">
            <w:pPr>
              <w:spacing w:before="120" w:after="60"/>
              <w:jc w:val="center"/>
              <w:rPr>
                <w:rFonts w:cs="Segoe UI"/>
                <w:sz w:val="22"/>
              </w:rPr>
            </w:pPr>
            <w:r w:rsidRPr="00BC725B">
              <w:rPr>
                <w:rFonts w:cs="Segoe UI"/>
                <w:sz w:val="22"/>
              </w:rPr>
              <w:t>Id</w:t>
            </w:r>
          </w:p>
        </w:tc>
        <w:tc>
          <w:tcPr>
            <w:tcW w:w="8222" w:type="dxa"/>
          </w:tcPr>
          <w:p w14:paraId="2FA2DD4C" w14:textId="77777777" w:rsidR="002E3A7D" w:rsidRPr="00BC725B" w:rsidRDefault="002E3A7D" w:rsidP="00037CD2">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E3362" w:rsidRPr="00BC725B" w14:paraId="2CDC2D9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A1C29F" w14:textId="22582340" w:rsidR="000E3362" w:rsidRPr="00180BAB" w:rsidRDefault="000E3362" w:rsidP="00AD6927">
            <w:pPr>
              <w:pStyle w:val="Textoindependiente"/>
              <w:spacing w:line="276" w:lineRule="auto"/>
              <w:jc w:val="center"/>
              <w:rPr>
                <w:rFonts w:ascii="Segoe UI" w:eastAsiaTheme="minorHAnsi" w:hAnsi="Segoe UI" w:cs="Segoe UI"/>
                <w:b w:val="0"/>
                <w:bCs w:val="0"/>
                <w:sz w:val="22"/>
                <w:szCs w:val="22"/>
                <w:lang w:val="es-MX" w:eastAsia="es-MX"/>
              </w:rPr>
            </w:pPr>
            <w:r w:rsidRPr="00180BAB">
              <w:rPr>
                <w:rFonts w:ascii="Segoe UI" w:eastAsiaTheme="minorHAnsi" w:hAnsi="Segoe UI" w:cs="Segoe UI"/>
                <w:b w:val="0"/>
                <w:bCs w:val="0"/>
                <w:sz w:val="22"/>
                <w:szCs w:val="22"/>
                <w:lang w:val="es-MX" w:eastAsia="es-MX"/>
              </w:rPr>
              <w:t>28.1</w:t>
            </w:r>
          </w:p>
        </w:tc>
        <w:tc>
          <w:tcPr>
            <w:tcW w:w="8222" w:type="dxa"/>
            <w:vAlign w:val="center"/>
          </w:tcPr>
          <w:p w14:paraId="19B416D2" w14:textId="3593D571" w:rsidR="000E3362" w:rsidRDefault="000E3362" w:rsidP="000E3362">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Este cambio aplica para el solucionador.</w:t>
            </w:r>
          </w:p>
        </w:tc>
      </w:tr>
      <w:tr w:rsidR="00180BAB" w:rsidRPr="00180BAB" w14:paraId="63E670C2" w14:textId="77777777" w:rsidTr="003113C4">
        <w:trPr>
          <w:cnfStyle w:val="000000010000" w:firstRow="0" w:lastRow="0" w:firstColumn="0" w:lastColumn="0" w:oddVBand="0" w:evenVBand="0" w:oddHBand="0" w:evenHBand="1" w:firstRowFirstColumn="0" w:firstRowLastColumn="0" w:lastRowFirstColumn="0" w:lastRowLastColumn="0"/>
          <w:trHeight w:val="999"/>
        </w:trPr>
        <w:tc>
          <w:tcPr>
            <w:cnfStyle w:val="001000000000" w:firstRow="0" w:lastRow="0" w:firstColumn="1" w:lastColumn="0" w:oddVBand="0" w:evenVBand="0" w:oddHBand="0" w:evenHBand="0" w:firstRowFirstColumn="0" w:firstRowLastColumn="0" w:lastRowFirstColumn="0" w:lastRowLastColumn="0"/>
            <w:tcW w:w="1271" w:type="dxa"/>
          </w:tcPr>
          <w:p w14:paraId="6CD209D6" w14:textId="690C3433" w:rsidR="00180BAB" w:rsidRDefault="003113C4"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28.2</w:t>
            </w:r>
          </w:p>
        </w:tc>
        <w:tc>
          <w:tcPr>
            <w:tcW w:w="8222" w:type="dxa"/>
            <w:vAlign w:val="center"/>
          </w:tcPr>
          <w:p w14:paraId="50D058AB" w14:textId="2E8DF7D3" w:rsidR="00180BAB" w:rsidRPr="00180BAB" w:rsidRDefault="00180BAB" w:rsidP="003E197F">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180BAB">
              <w:rPr>
                <w:rFonts w:eastAsiaTheme="minorHAnsi" w:cs="Segoe UI"/>
                <w:sz w:val="22"/>
                <w:szCs w:val="22"/>
                <w:lang w:eastAsia="es-MX"/>
              </w:rPr>
              <w:t xml:space="preserve">Le llegará una </w:t>
            </w:r>
            <w:r>
              <w:rPr>
                <w:rFonts w:eastAsiaTheme="minorHAnsi" w:cs="Segoe UI"/>
                <w:sz w:val="22"/>
                <w:szCs w:val="22"/>
                <w:lang w:eastAsia="es-MX"/>
              </w:rPr>
              <w:t xml:space="preserve">notificación </w:t>
            </w:r>
            <w:r w:rsidR="003113C4">
              <w:rPr>
                <w:rFonts w:eastAsiaTheme="minorHAnsi" w:cs="Segoe UI"/>
                <w:sz w:val="22"/>
                <w:szCs w:val="22"/>
                <w:lang w:eastAsia="es-MX"/>
              </w:rPr>
              <w:t>vía</w:t>
            </w:r>
            <w:r>
              <w:rPr>
                <w:rFonts w:eastAsiaTheme="minorHAnsi" w:cs="Segoe UI"/>
                <w:sz w:val="22"/>
                <w:szCs w:val="22"/>
                <w:lang w:eastAsia="es-MX"/>
              </w:rPr>
              <w:t xml:space="preserve"> correo al solucionador miembro con la invitación a participar en la convocatoria. </w:t>
            </w:r>
            <w:r w:rsidRPr="00180BAB">
              <w:rPr>
                <w:rFonts w:eastAsiaTheme="minorHAnsi" w:cs="Segoe UI"/>
                <w:sz w:val="22"/>
                <w:szCs w:val="22"/>
                <w:lang w:eastAsia="es-MX"/>
              </w:rPr>
              <w:t>El detalle de la notificación se muestra en la sección “Notificaciones asociadas”.</w:t>
            </w:r>
          </w:p>
        </w:tc>
      </w:tr>
      <w:tr w:rsidR="000E3362" w:rsidRPr="00BC725B" w14:paraId="7BDB26C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CDAF48" w14:textId="47222BD6" w:rsidR="000E3362" w:rsidRPr="00CF6D3D" w:rsidRDefault="000E3362"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28.</w:t>
            </w:r>
            <w:r w:rsidR="003113C4">
              <w:rPr>
                <w:rFonts w:ascii="Segoe UI" w:eastAsiaTheme="minorHAnsi" w:hAnsi="Segoe UI" w:cs="Segoe UI"/>
                <w:b w:val="0"/>
                <w:bCs w:val="0"/>
                <w:sz w:val="22"/>
                <w:szCs w:val="22"/>
                <w:lang w:val="es-MX" w:eastAsia="es-MX"/>
              </w:rPr>
              <w:t>3</w:t>
            </w:r>
          </w:p>
        </w:tc>
        <w:tc>
          <w:tcPr>
            <w:tcW w:w="8222" w:type="dxa"/>
            <w:vAlign w:val="center"/>
          </w:tcPr>
          <w:p w14:paraId="08D56304" w14:textId="3C86B551" w:rsidR="00947048" w:rsidRPr="00180BAB" w:rsidRDefault="000E3362" w:rsidP="003E197F">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 xml:space="preserve">En </w:t>
            </w:r>
            <w:r w:rsidR="003113C4">
              <w:rPr>
                <w:rFonts w:cs="Segoe UI"/>
                <w:sz w:val="22"/>
                <w:szCs w:val="22"/>
                <w:lang w:eastAsia="es-MX"/>
              </w:rPr>
              <w:t xml:space="preserve">la plataforma, en </w:t>
            </w:r>
            <w:r>
              <w:rPr>
                <w:rFonts w:cs="Segoe UI"/>
                <w:sz w:val="22"/>
                <w:szCs w:val="22"/>
                <w:lang w:eastAsia="es-MX"/>
              </w:rPr>
              <w:t xml:space="preserve">la pantalla de invitación del equipo, </w:t>
            </w:r>
            <w:r w:rsidR="003E197F">
              <w:rPr>
                <w:rFonts w:cs="Segoe UI"/>
                <w:sz w:val="22"/>
                <w:szCs w:val="22"/>
                <w:lang w:eastAsia="es-MX"/>
              </w:rPr>
              <w:t xml:space="preserve">se deberá agregar un </w:t>
            </w:r>
            <w:proofErr w:type="spellStart"/>
            <w:r w:rsidR="003E197F">
              <w:rPr>
                <w:rFonts w:cs="Segoe UI"/>
                <w:sz w:val="22"/>
                <w:szCs w:val="22"/>
                <w:lang w:eastAsia="es-MX"/>
              </w:rPr>
              <w:t>checkbox</w:t>
            </w:r>
            <w:proofErr w:type="spellEnd"/>
            <w:r w:rsidR="003E197F">
              <w:rPr>
                <w:rFonts w:cs="Segoe UI"/>
                <w:sz w:val="22"/>
                <w:szCs w:val="22"/>
                <w:lang w:eastAsia="es-MX"/>
              </w:rPr>
              <w:t xml:space="preserve"> con la leyenda “He leído y acepto los términos y condiciones”</w:t>
            </w:r>
            <w:r w:rsidR="00947048">
              <w:rPr>
                <w:rFonts w:cs="Segoe UI"/>
                <w:sz w:val="22"/>
                <w:szCs w:val="22"/>
                <w:lang w:eastAsia="es-MX"/>
              </w:rPr>
              <w:t>.</w:t>
            </w:r>
          </w:p>
          <w:p w14:paraId="2E04C0F4" w14:textId="43BB7070" w:rsidR="003E197F" w:rsidRPr="00180BAB" w:rsidRDefault="003E197F" w:rsidP="003E197F">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 xml:space="preserve"> </w:t>
            </w:r>
          </w:p>
          <w:p w14:paraId="0ECA2431" w14:textId="59AB3CEB" w:rsidR="000E3362" w:rsidRPr="00180BAB" w:rsidRDefault="00947048" w:rsidP="00947048">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180BAB">
              <w:rPr>
                <w:rFonts w:cs="Segoe UI"/>
                <w:noProof/>
                <w:lang w:eastAsia="es-MX"/>
              </w:rPr>
              <w:drawing>
                <wp:inline distT="0" distB="0" distL="0" distR="0" wp14:anchorId="6F7B1296" wp14:editId="28E3F557">
                  <wp:extent cx="3818965" cy="1720850"/>
                  <wp:effectExtent l="0" t="0" r="0" b="0"/>
                  <wp:docPr id="741426370" name="Imagen 741426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6"/>
                          <a:srcRect b="1468"/>
                          <a:stretch/>
                        </pic:blipFill>
                        <pic:spPr bwMode="auto">
                          <a:xfrm>
                            <a:off x="0" y="0"/>
                            <a:ext cx="3838189" cy="1729513"/>
                          </a:xfrm>
                          <a:prstGeom prst="rect">
                            <a:avLst/>
                          </a:prstGeom>
                          <a:ln>
                            <a:noFill/>
                          </a:ln>
                          <a:extLst>
                            <a:ext uri="{53640926-AAD7-44D8-BBD7-CCE9431645EC}">
                              <a14:shadowObscured xmlns:a14="http://schemas.microsoft.com/office/drawing/2010/main"/>
                            </a:ext>
                          </a:extLst>
                        </pic:spPr>
                      </pic:pic>
                    </a:graphicData>
                  </a:graphic>
                </wp:inline>
              </w:drawing>
            </w:r>
          </w:p>
        </w:tc>
      </w:tr>
      <w:tr w:rsidR="003E197F" w:rsidRPr="00BC725B" w14:paraId="6072997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723F30" w14:textId="3B667E10" w:rsidR="003E197F" w:rsidRDefault="003E197F"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28.</w:t>
            </w:r>
            <w:r w:rsidR="00174E96">
              <w:rPr>
                <w:rFonts w:ascii="Segoe UI" w:eastAsiaTheme="minorHAnsi" w:hAnsi="Segoe UI" w:cs="Segoe UI"/>
                <w:b w:val="0"/>
                <w:sz w:val="22"/>
                <w:szCs w:val="22"/>
                <w:lang w:val="es-MX" w:eastAsia="es-MX"/>
              </w:rPr>
              <w:t>3</w:t>
            </w:r>
            <w:r>
              <w:rPr>
                <w:rFonts w:ascii="Segoe UI" w:eastAsiaTheme="minorHAnsi" w:hAnsi="Segoe UI" w:cs="Segoe UI"/>
                <w:b w:val="0"/>
                <w:sz w:val="22"/>
                <w:szCs w:val="22"/>
                <w:lang w:val="es-MX" w:eastAsia="es-MX"/>
              </w:rPr>
              <w:t>.1</w:t>
            </w:r>
          </w:p>
        </w:tc>
        <w:tc>
          <w:tcPr>
            <w:tcW w:w="8222" w:type="dxa"/>
            <w:vAlign w:val="center"/>
          </w:tcPr>
          <w:p w14:paraId="16EEC119" w14:textId="671ABB0F" w:rsidR="003E197F" w:rsidRPr="00BC725B" w:rsidRDefault="003E197F" w:rsidP="00AD69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81BBB">
              <w:rPr>
                <w:rFonts w:ascii="Segoe UI" w:eastAsiaTheme="minorHAnsi" w:hAnsi="Segoe UI" w:cs="Segoe UI"/>
                <w:sz w:val="22"/>
                <w:szCs w:val="22"/>
                <w:lang w:val="es-MX" w:eastAsia="es-MX"/>
              </w:rPr>
              <w:t>La palabra “He leído y acepto</w:t>
            </w:r>
            <w:r>
              <w:rPr>
                <w:rFonts w:ascii="Segoe UI" w:eastAsiaTheme="minorHAnsi" w:hAnsi="Segoe UI" w:cs="Segoe UI"/>
                <w:sz w:val="22"/>
                <w:szCs w:val="22"/>
                <w:lang w:val="es-MX" w:eastAsia="es-MX"/>
              </w:rPr>
              <w:t xml:space="preserve"> los</w:t>
            </w:r>
            <w:r w:rsidRPr="00C81BBB">
              <w:rPr>
                <w:rFonts w:ascii="Segoe UI" w:eastAsiaTheme="minorHAnsi" w:hAnsi="Segoe UI" w:cs="Segoe UI"/>
                <w:sz w:val="22"/>
                <w:szCs w:val="22"/>
                <w:lang w:val="es-MX" w:eastAsia="es-MX"/>
              </w:rPr>
              <w:t>” será en texto color negro y estático.</w:t>
            </w:r>
          </w:p>
        </w:tc>
      </w:tr>
      <w:tr w:rsidR="003E197F" w:rsidRPr="00BC725B" w14:paraId="11FF2A7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75AD0E" w14:textId="0132C43E" w:rsidR="003E197F" w:rsidRDefault="003E197F"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bCs w:val="0"/>
                <w:sz w:val="22"/>
                <w:szCs w:val="22"/>
                <w:lang w:val="es-MX" w:eastAsia="es-MX"/>
              </w:rPr>
              <w:lastRenderedPageBreak/>
              <w:t>28.</w:t>
            </w:r>
            <w:r w:rsidR="00174E96">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.2</w:t>
            </w:r>
          </w:p>
        </w:tc>
        <w:tc>
          <w:tcPr>
            <w:tcW w:w="8222" w:type="dxa"/>
            <w:vAlign w:val="center"/>
          </w:tcPr>
          <w:p w14:paraId="687CACD4" w14:textId="4E9450B8" w:rsidR="003E197F" w:rsidRPr="00947048" w:rsidRDefault="003E197F" w:rsidP="00947048">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C81BBB">
              <w:rPr>
                <w:rFonts w:cs="Segoe UI"/>
                <w:sz w:val="22"/>
                <w:szCs w:val="22"/>
                <w:lang w:eastAsia="es-MX"/>
              </w:rPr>
              <w:t>La palabra “</w:t>
            </w:r>
            <w:r>
              <w:rPr>
                <w:rFonts w:cs="Segoe UI"/>
                <w:sz w:val="22"/>
                <w:szCs w:val="22"/>
                <w:lang w:eastAsia="es-MX"/>
              </w:rPr>
              <w:t>términos y condiciones</w:t>
            </w:r>
            <w:r w:rsidRPr="00C81BBB">
              <w:rPr>
                <w:rFonts w:cs="Segoe UI"/>
                <w:sz w:val="22"/>
                <w:szCs w:val="22"/>
                <w:lang w:eastAsia="es-MX"/>
              </w:rPr>
              <w:t xml:space="preserve">” deberá ser en texto color </w:t>
            </w:r>
            <w:r>
              <w:rPr>
                <w:rFonts w:cs="Segoe UI"/>
                <w:sz w:val="22"/>
                <w:szCs w:val="22"/>
                <w:lang w:eastAsia="es-MX"/>
              </w:rPr>
              <w:t>verde</w:t>
            </w:r>
            <w:r w:rsidRPr="00C81BBB">
              <w:rPr>
                <w:rFonts w:cs="Segoe UI"/>
                <w:sz w:val="22"/>
                <w:szCs w:val="22"/>
                <w:lang w:eastAsia="es-MX"/>
              </w:rPr>
              <w:t xml:space="preserve"> y será </w:t>
            </w:r>
            <w:r w:rsidRPr="00E47F57">
              <w:rPr>
                <w:rFonts w:cs="Segoe UI"/>
                <w:sz w:val="22"/>
                <w:szCs w:val="22"/>
                <w:lang w:eastAsia="es-MX"/>
              </w:rPr>
              <w:t xml:space="preserve">un </w:t>
            </w:r>
            <w:proofErr w:type="gramStart"/>
            <w:r w:rsidRPr="00E47F57">
              <w:rPr>
                <w:rFonts w:cs="Segoe UI"/>
                <w:sz w:val="22"/>
                <w:szCs w:val="22"/>
                <w:lang w:eastAsia="es-MX"/>
              </w:rPr>
              <w:t>link</w:t>
            </w:r>
            <w:proofErr w:type="gramEnd"/>
            <w:r w:rsidRPr="00E47F57">
              <w:rPr>
                <w:rFonts w:cs="Segoe UI"/>
                <w:sz w:val="22"/>
                <w:szCs w:val="22"/>
                <w:lang w:eastAsia="es-MX"/>
              </w:rPr>
              <w:t xml:space="preserve"> </w:t>
            </w:r>
            <w:r w:rsidRPr="00947048">
              <w:rPr>
                <w:rFonts w:cs="Segoe UI"/>
                <w:sz w:val="22"/>
                <w:szCs w:val="22"/>
                <w:lang w:eastAsia="es-MX"/>
              </w:rPr>
              <w:t>que nos llevará a una pantalla donde se muestran los términos y condiciones con un botón de “Cerrar”.</w:t>
            </w:r>
          </w:p>
        </w:tc>
      </w:tr>
      <w:tr w:rsidR="003E197F" w:rsidRPr="00BC725B" w14:paraId="6906CDF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AD175C" w14:textId="5F36A5B0" w:rsidR="003E197F" w:rsidRDefault="003E197F"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28.</w:t>
            </w:r>
            <w:r w:rsidR="00174E96">
              <w:rPr>
                <w:rFonts w:ascii="Segoe UI" w:eastAsiaTheme="minorHAnsi" w:hAnsi="Segoe UI" w:cs="Segoe UI"/>
                <w:b w:val="0"/>
                <w:sz w:val="22"/>
                <w:szCs w:val="22"/>
                <w:lang w:val="es-MX" w:eastAsia="es-MX"/>
              </w:rPr>
              <w:t>3</w:t>
            </w:r>
            <w:r>
              <w:rPr>
                <w:rFonts w:ascii="Segoe UI" w:eastAsiaTheme="minorHAnsi" w:hAnsi="Segoe UI" w:cs="Segoe UI"/>
                <w:b w:val="0"/>
                <w:sz w:val="22"/>
                <w:szCs w:val="22"/>
                <w:lang w:val="es-MX" w:eastAsia="es-MX"/>
              </w:rPr>
              <w:t>.2.1</w:t>
            </w:r>
          </w:p>
        </w:tc>
        <w:tc>
          <w:tcPr>
            <w:tcW w:w="8222" w:type="dxa"/>
            <w:vAlign w:val="center"/>
          </w:tcPr>
          <w:p w14:paraId="1D65E4CA" w14:textId="5EB3CAD5" w:rsidR="003E197F" w:rsidRPr="00947048" w:rsidRDefault="003E197F" w:rsidP="00947048">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947048">
              <w:rPr>
                <w:rFonts w:cs="Segoe UI"/>
                <w:sz w:val="22"/>
                <w:szCs w:val="22"/>
                <w:lang w:eastAsia="es-MX"/>
              </w:rPr>
              <w:t xml:space="preserve">Al dar clic en el botón Cerrar, se deberá cerrar la pantalla y seguirá en la pantalla de </w:t>
            </w:r>
            <w:r w:rsidR="00947048">
              <w:rPr>
                <w:rFonts w:cs="Segoe UI"/>
                <w:sz w:val="22"/>
                <w:szCs w:val="22"/>
                <w:lang w:eastAsia="es-MX"/>
              </w:rPr>
              <w:t>invitación.</w:t>
            </w:r>
            <w:r w:rsidRPr="00947048">
              <w:rPr>
                <w:rFonts w:cs="Segoe UI"/>
                <w:sz w:val="22"/>
                <w:szCs w:val="22"/>
                <w:lang w:eastAsia="es-MX"/>
              </w:rPr>
              <w:t xml:space="preserve"> </w:t>
            </w:r>
          </w:p>
        </w:tc>
      </w:tr>
      <w:tr w:rsidR="00E74DB1" w:rsidRPr="00BC725B" w14:paraId="460E651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ABAF2F" w14:textId="466C5BD7" w:rsidR="00E74DB1" w:rsidRPr="00770391" w:rsidRDefault="00E74DB1" w:rsidP="00AD6927">
            <w:pPr>
              <w:pStyle w:val="Textoindependiente"/>
              <w:spacing w:line="276" w:lineRule="auto"/>
              <w:jc w:val="center"/>
              <w:rPr>
                <w:rFonts w:ascii="Segoe UI" w:eastAsiaTheme="minorHAnsi" w:hAnsi="Segoe UI" w:cs="Segoe UI"/>
                <w:sz w:val="22"/>
                <w:szCs w:val="22"/>
                <w:highlight w:val="green"/>
                <w:lang w:val="es-MX" w:eastAsia="es-MX"/>
              </w:rPr>
            </w:pPr>
            <w:r w:rsidRPr="00770391">
              <w:rPr>
                <w:rFonts w:ascii="Segoe UI" w:eastAsiaTheme="minorHAnsi" w:hAnsi="Segoe UI" w:cs="Segoe UI"/>
                <w:b w:val="0"/>
                <w:bCs w:val="0"/>
                <w:sz w:val="22"/>
                <w:szCs w:val="22"/>
                <w:highlight w:val="green"/>
                <w:lang w:val="es-MX" w:eastAsia="es-MX"/>
              </w:rPr>
              <w:t>28.3.3</w:t>
            </w:r>
          </w:p>
        </w:tc>
        <w:tc>
          <w:tcPr>
            <w:tcW w:w="8222" w:type="dxa"/>
            <w:vAlign w:val="center"/>
          </w:tcPr>
          <w:p w14:paraId="306C4E8E" w14:textId="174405F8" w:rsidR="00E74DB1" w:rsidRDefault="00E74DB1" w:rsidP="00947048">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770391">
              <w:rPr>
                <w:rFonts w:cs="Segoe UI"/>
                <w:sz w:val="22"/>
                <w:szCs w:val="22"/>
                <w:highlight w:val="green"/>
                <w:lang w:eastAsia="es-MX"/>
              </w:rPr>
              <w:t xml:space="preserve">El nombre de la convocatoria deberá ser en texto color verde y será un </w:t>
            </w:r>
            <w:proofErr w:type="gramStart"/>
            <w:r w:rsidRPr="00770391">
              <w:rPr>
                <w:rFonts w:cs="Segoe UI"/>
                <w:sz w:val="22"/>
                <w:szCs w:val="22"/>
                <w:highlight w:val="green"/>
                <w:lang w:eastAsia="es-MX"/>
              </w:rPr>
              <w:t>link</w:t>
            </w:r>
            <w:proofErr w:type="gramEnd"/>
            <w:r w:rsidRPr="00770391">
              <w:rPr>
                <w:rFonts w:cs="Segoe UI"/>
                <w:sz w:val="22"/>
                <w:szCs w:val="22"/>
                <w:highlight w:val="green"/>
                <w:lang w:eastAsia="es-MX"/>
              </w:rPr>
              <w:t xml:space="preserve"> que nos llevará a una pantalla de detalle de la convocatoria, con un botón de “Cerrar”.</w:t>
            </w:r>
          </w:p>
        </w:tc>
      </w:tr>
      <w:tr w:rsidR="0097268D" w:rsidRPr="0097268D" w14:paraId="6900647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184844" w14:textId="1A4633EE" w:rsidR="0097268D" w:rsidRPr="0097268D" w:rsidRDefault="0097268D" w:rsidP="00AD6927">
            <w:pPr>
              <w:pStyle w:val="Textoindependiente"/>
              <w:spacing w:line="276" w:lineRule="auto"/>
              <w:jc w:val="center"/>
              <w:rPr>
                <w:rFonts w:ascii="Segoe UI" w:eastAsiaTheme="minorHAnsi" w:hAnsi="Segoe UI" w:cs="Segoe UI"/>
                <w:b w:val="0"/>
                <w:bCs w:val="0"/>
                <w:sz w:val="22"/>
                <w:szCs w:val="22"/>
                <w:lang w:val="es-MX" w:eastAsia="es-MX"/>
              </w:rPr>
            </w:pPr>
            <w:r w:rsidRPr="0097268D">
              <w:rPr>
                <w:rFonts w:ascii="Segoe UI" w:eastAsiaTheme="minorHAnsi" w:hAnsi="Segoe UI" w:cs="Segoe UI"/>
                <w:b w:val="0"/>
                <w:bCs w:val="0"/>
                <w:sz w:val="22"/>
                <w:szCs w:val="22"/>
                <w:lang w:val="es-MX" w:eastAsia="es-MX"/>
              </w:rPr>
              <w:t>28.</w:t>
            </w:r>
            <w:r w:rsidR="00DD5AB2">
              <w:rPr>
                <w:rFonts w:ascii="Segoe UI" w:eastAsiaTheme="minorHAnsi" w:hAnsi="Segoe UI" w:cs="Segoe UI"/>
                <w:b w:val="0"/>
                <w:bCs w:val="0"/>
                <w:sz w:val="22"/>
                <w:szCs w:val="22"/>
                <w:lang w:val="es-MX" w:eastAsia="es-MX"/>
              </w:rPr>
              <w:t>4</w:t>
            </w:r>
          </w:p>
        </w:tc>
        <w:tc>
          <w:tcPr>
            <w:tcW w:w="8222" w:type="dxa"/>
            <w:vAlign w:val="center"/>
          </w:tcPr>
          <w:p w14:paraId="59994BDE" w14:textId="4B33E3C4" w:rsidR="0097268D" w:rsidRPr="00947048" w:rsidRDefault="00947048" w:rsidP="00947048">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 xml:space="preserve">Una vez </w:t>
            </w:r>
            <w:r w:rsidR="004041F6">
              <w:rPr>
                <w:rFonts w:cs="Segoe UI"/>
                <w:sz w:val="22"/>
                <w:szCs w:val="22"/>
                <w:lang w:eastAsia="es-MX"/>
              </w:rPr>
              <w:t xml:space="preserve">que se </w:t>
            </w:r>
            <w:r>
              <w:rPr>
                <w:rFonts w:cs="Segoe UI"/>
                <w:sz w:val="22"/>
                <w:szCs w:val="22"/>
                <w:lang w:eastAsia="es-MX"/>
              </w:rPr>
              <w:t>activ</w:t>
            </w:r>
            <w:r w:rsidR="004041F6">
              <w:rPr>
                <w:rFonts w:cs="Segoe UI"/>
                <w:sz w:val="22"/>
                <w:szCs w:val="22"/>
                <w:lang w:eastAsia="es-MX"/>
              </w:rPr>
              <w:t>e</w:t>
            </w:r>
            <w:r>
              <w:rPr>
                <w:rFonts w:cs="Segoe UI"/>
                <w:sz w:val="22"/>
                <w:szCs w:val="22"/>
                <w:lang w:eastAsia="es-MX"/>
              </w:rPr>
              <w:t xml:space="preserve"> </w:t>
            </w:r>
            <w:r w:rsidR="0097268D" w:rsidRPr="00947048">
              <w:rPr>
                <w:rFonts w:cs="Segoe UI"/>
                <w:sz w:val="22"/>
                <w:szCs w:val="22"/>
                <w:lang w:eastAsia="es-MX"/>
              </w:rPr>
              <w:t xml:space="preserve">la opción “He leído y acepto los términos y condiciones”, </w:t>
            </w:r>
            <w:r>
              <w:rPr>
                <w:rFonts w:cs="Segoe UI"/>
                <w:sz w:val="22"/>
                <w:szCs w:val="22"/>
                <w:lang w:eastAsia="es-MX"/>
              </w:rPr>
              <w:t>y se dé clic en el botón aceptar, funcionará como se lleva hasta el momento el flujo.</w:t>
            </w:r>
          </w:p>
        </w:tc>
      </w:tr>
      <w:tr w:rsidR="00D64B7A" w:rsidRPr="0097268D" w14:paraId="6D88891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A374BA" w14:textId="2F634E2D" w:rsidR="00D64B7A" w:rsidRPr="0097268D" w:rsidRDefault="00C70247"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28.</w:t>
            </w:r>
            <w:r w:rsidR="00DD5AB2">
              <w:rPr>
                <w:rFonts w:ascii="Segoe UI" w:eastAsiaTheme="minorHAnsi" w:hAnsi="Segoe UI" w:cs="Segoe UI"/>
                <w:b w:val="0"/>
                <w:bCs w:val="0"/>
                <w:sz w:val="22"/>
                <w:szCs w:val="22"/>
                <w:lang w:val="es-MX" w:eastAsia="es-MX"/>
              </w:rPr>
              <w:t>5</w:t>
            </w:r>
          </w:p>
        </w:tc>
        <w:tc>
          <w:tcPr>
            <w:tcW w:w="8222" w:type="dxa"/>
            <w:vAlign w:val="center"/>
          </w:tcPr>
          <w:p w14:paraId="197AE69D" w14:textId="2E6BF21C" w:rsidR="00947048" w:rsidRDefault="00947048" w:rsidP="00947048">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 xml:space="preserve">En caso de </w:t>
            </w:r>
            <w:r w:rsidR="00557305">
              <w:rPr>
                <w:rFonts w:cs="Segoe UI"/>
                <w:sz w:val="22"/>
                <w:szCs w:val="22"/>
                <w:lang w:eastAsia="es-MX"/>
              </w:rPr>
              <w:t xml:space="preserve">que se dé clic en el botón “Aceptar” y no se active la opción </w:t>
            </w:r>
            <w:r w:rsidR="00557305" w:rsidRPr="00947048">
              <w:rPr>
                <w:rFonts w:cs="Segoe UI"/>
                <w:sz w:val="22"/>
                <w:szCs w:val="22"/>
                <w:lang w:eastAsia="es-MX"/>
              </w:rPr>
              <w:t>“He leído y acepto los términos y condiciones”,</w:t>
            </w:r>
            <w:r w:rsidR="00557305">
              <w:rPr>
                <w:rFonts w:cs="Segoe UI"/>
                <w:sz w:val="22"/>
                <w:szCs w:val="22"/>
                <w:lang w:eastAsia="es-MX"/>
              </w:rPr>
              <w:t xml:space="preserve"> se </w:t>
            </w:r>
            <w:r w:rsidR="00A541CF">
              <w:rPr>
                <w:rFonts w:cs="Segoe UI"/>
                <w:sz w:val="22"/>
                <w:szCs w:val="22"/>
                <w:lang w:eastAsia="es-MX"/>
              </w:rPr>
              <w:t>mostrará</w:t>
            </w:r>
            <w:r w:rsidR="00557305">
              <w:rPr>
                <w:rFonts w:cs="Segoe UI"/>
                <w:sz w:val="22"/>
                <w:szCs w:val="22"/>
                <w:lang w:eastAsia="es-MX"/>
              </w:rPr>
              <w:t xml:space="preserve"> el siguiente mensaje</w:t>
            </w:r>
            <w:r w:rsidR="00A541CF">
              <w:rPr>
                <w:rFonts w:cs="Segoe UI"/>
                <w:sz w:val="22"/>
                <w:szCs w:val="22"/>
                <w:lang w:eastAsia="es-MX"/>
              </w:rPr>
              <w:t xml:space="preserve"> </w:t>
            </w:r>
            <w:r w:rsidR="004041F6">
              <w:rPr>
                <w:rFonts w:cs="Segoe UI"/>
                <w:sz w:val="22"/>
                <w:szCs w:val="22"/>
                <w:lang w:eastAsia="es-MX"/>
              </w:rPr>
              <w:t>y se seguirá en esa pantalla.</w:t>
            </w:r>
          </w:p>
          <w:p w14:paraId="771A9E60" w14:textId="77777777" w:rsidR="00557305" w:rsidRPr="00947048" w:rsidRDefault="00557305" w:rsidP="00947048">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p>
          <w:p w14:paraId="47981713" w14:textId="7B3A7C6C" w:rsidR="00557305" w:rsidRDefault="00557305" w:rsidP="0055730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557305">
              <w:rPr>
                <w:rFonts w:cs="Segoe UI"/>
                <w:b/>
                <w:bCs/>
                <w:sz w:val="22"/>
                <w:szCs w:val="22"/>
                <w:lang w:eastAsia="es-MX"/>
              </w:rPr>
              <w:t>“</w:t>
            </w:r>
            <w:r w:rsidR="00947048" w:rsidRPr="00557305">
              <w:rPr>
                <w:rFonts w:cs="Segoe UI"/>
                <w:b/>
                <w:bCs/>
                <w:sz w:val="22"/>
                <w:szCs w:val="22"/>
                <w:lang w:eastAsia="es-MX"/>
              </w:rPr>
              <w:t>Para poder confirmar su invitación, es necesario que acepte los términos y condiciones</w:t>
            </w:r>
            <w:r w:rsidRPr="00557305">
              <w:rPr>
                <w:rFonts w:cs="Segoe UI"/>
                <w:b/>
                <w:bCs/>
                <w:sz w:val="22"/>
                <w:szCs w:val="22"/>
                <w:lang w:eastAsia="es-MX"/>
              </w:rPr>
              <w:t>”.</w:t>
            </w:r>
          </w:p>
          <w:p w14:paraId="14C1E55B" w14:textId="49B4292F" w:rsidR="00D64B7A" w:rsidRPr="0097268D" w:rsidRDefault="003113C4" w:rsidP="003113C4">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1F9CDA2D" wp14:editId="4DA1968D">
                  <wp:extent cx="3765176" cy="1729740"/>
                  <wp:effectExtent l="0" t="0" r="6985" b="3810"/>
                  <wp:docPr id="741426374" name="Imagen 741426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7"/>
                          <a:srcRect b="4797"/>
                          <a:stretch/>
                        </pic:blipFill>
                        <pic:spPr bwMode="auto">
                          <a:xfrm>
                            <a:off x="0" y="0"/>
                            <a:ext cx="3778498" cy="1735860"/>
                          </a:xfrm>
                          <a:prstGeom prst="rect">
                            <a:avLst/>
                          </a:prstGeom>
                          <a:ln>
                            <a:noFill/>
                          </a:ln>
                          <a:extLst>
                            <a:ext uri="{53640926-AAD7-44D8-BBD7-CCE9431645EC}">
                              <a14:shadowObscured xmlns:a14="http://schemas.microsoft.com/office/drawing/2010/main"/>
                            </a:ext>
                          </a:extLst>
                        </pic:spPr>
                      </pic:pic>
                    </a:graphicData>
                  </a:graphic>
                </wp:inline>
              </w:drawing>
            </w:r>
          </w:p>
        </w:tc>
      </w:tr>
      <w:tr w:rsidR="00D64B7A" w:rsidRPr="00180BAB" w14:paraId="7D4008B4" w14:textId="77777777" w:rsidTr="00037C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341F78" w14:textId="0CC44D7D" w:rsidR="00D64B7A" w:rsidRPr="00180BAB" w:rsidRDefault="00180BAB" w:rsidP="003113C4">
            <w:pPr>
              <w:pStyle w:val="Textoindependiente"/>
              <w:spacing w:line="276" w:lineRule="auto"/>
              <w:jc w:val="center"/>
              <w:rPr>
                <w:rFonts w:cs="Segoe UI"/>
                <w:sz w:val="22"/>
                <w:szCs w:val="22"/>
                <w:lang w:eastAsia="es-MX"/>
              </w:rPr>
            </w:pPr>
            <w:bookmarkStart w:id="756" w:name="_Hlk132642216"/>
            <w:r w:rsidRPr="003113C4">
              <w:rPr>
                <w:rFonts w:ascii="Segoe UI" w:eastAsiaTheme="minorHAnsi" w:hAnsi="Segoe UI" w:cs="Segoe UI"/>
                <w:b w:val="0"/>
                <w:bCs w:val="0"/>
                <w:sz w:val="22"/>
                <w:szCs w:val="22"/>
                <w:lang w:val="es-MX" w:eastAsia="es-MX"/>
              </w:rPr>
              <w:t>28.</w:t>
            </w:r>
            <w:r w:rsidR="00DD5AB2">
              <w:rPr>
                <w:rFonts w:ascii="Segoe UI" w:eastAsiaTheme="minorHAnsi" w:hAnsi="Segoe UI" w:cs="Segoe UI"/>
                <w:b w:val="0"/>
                <w:bCs w:val="0"/>
                <w:sz w:val="22"/>
                <w:szCs w:val="22"/>
                <w:lang w:val="es-MX" w:eastAsia="es-MX"/>
              </w:rPr>
              <w:t>6</w:t>
            </w:r>
          </w:p>
        </w:tc>
        <w:tc>
          <w:tcPr>
            <w:tcW w:w="8222" w:type="dxa"/>
            <w:vAlign w:val="center"/>
          </w:tcPr>
          <w:p w14:paraId="44A807CC" w14:textId="4C244048" w:rsidR="00D64B7A" w:rsidRPr="00180BAB" w:rsidRDefault="00180BAB" w:rsidP="00180BAB">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180BAB">
              <w:rPr>
                <w:rFonts w:cs="Segoe UI"/>
                <w:sz w:val="22"/>
                <w:szCs w:val="22"/>
                <w:lang w:eastAsia="es-MX"/>
              </w:rPr>
              <w:t xml:space="preserve">El líder del equipo </w:t>
            </w:r>
            <w:r w:rsidR="00A541CF">
              <w:rPr>
                <w:rFonts w:cs="Segoe UI"/>
                <w:sz w:val="22"/>
                <w:szCs w:val="22"/>
                <w:lang w:eastAsia="es-MX"/>
              </w:rPr>
              <w:t>será</w:t>
            </w:r>
            <w:r w:rsidRPr="00180BAB">
              <w:rPr>
                <w:rFonts w:cs="Segoe UI"/>
                <w:sz w:val="22"/>
                <w:szCs w:val="22"/>
                <w:lang w:eastAsia="es-MX"/>
              </w:rPr>
              <w:t xml:space="preserve"> notificado vía correo, una vez que el solucionador haya </w:t>
            </w:r>
            <w:r w:rsidR="00063879">
              <w:rPr>
                <w:rFonts w:cs="Segoe UI"/>
                <w:sz w:val="22"/>
                <w:szCs w:val="22"/>
                <w:lang w:eastAsia="es-MX"/>
              </w:rPr>
              <w:t>aceptado</w:t>
            </w:r>
            <w:r w:rsidRPr="00180BAB">
              <w:rPr>
                <w:rFonts w:cs="Segoe UI"/>
                <w:sz w:val="22"/>
                <w:szCs w:val="22"/>
                <w:lang w:eastAsia="es-MX"/>
              </w:rPr>
              <w:t xml:space="preserve"> los términos y condiciones.</w:t>
            </w:r>
            <w:r>
              <w:rPr>
                <w:rFonts w:cs="Segoe UI"/>
                <w:sz w:val="22"/>
                <w:szCs w:val="22"/>
                <w:lang w:eastAsia="es-MX"/>
              </w:rPr>
              <w:t xml:space="preserve"> El detalle de la notificación se muestra en la sección “Notificaciones asociadas”.</w:t>
            </w:r>
          </w:p>
        </w:tc>
      </w:tr>
      <w:tr w:rsidR="009B1B88" w:rsidRPr="00180BAB" w14:paraId="5C644843" w14:textId="77777777" w:rsidTr="00037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113036" w14:textId="08BE806C" w:rsidR="009B1B88" w:rsidRPr="003113C4" w:rsidRDefault="009B1B88" w:rsidP="003113C4">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28.</w:t>
            </w:r>
            <w:r w:rsidR="00DD5AB2">
              <w:rPr>
                <w:rFonts w:ascii="Segoe UI" w:eastAsiaTheme="minorHAnsi" w:hAnsi="Segoe UI" w:cs="Segoe UI"/>
                <w:b w:val="0"/>
                <w:bCs w:val="0"/>
                <w:sz w:val="22"/>
                <w:szCs w:val="22"/>
                <w:lang w:val="es-MX" w:eastAsia="es-MX"/>
              </w:rPr>
              <w:t>7</w:t>
            </w:r>
          </w:p>
        </w:tc>
        <w:tc>
          <w:tcPr>
            <w:tcW w:w="8222" w:type="dxa"/>
            <w:vAlign w:val="center"/>
          </w:tcPr>
          <w:p w14:paraId="1673327B" w14:textId="446B4CFC" w:rsidR="009B1B88" w:rsidRPr="00180BAB" w:rsidRDefault="009B1B88" w:rsidP="00180BAB">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9B1B88">
              <w:rPr>
                <w:rFonts w:cs="Segoe UI"/>
                <w:sz w:val="22"/>
                <w:szCs w:val="22"/>
                <w:lang w:eastAsia="es-MX"/>
              </w:rPr>
              <w:t xml:space="preserve">Si el solucionador invitado, no </w:t>
            </w:r>
            <w:r w:rsidR="00063879">
              <w:rPr>
                <w:rFonts w:cs="Segoe UI"/>
                <w:sz w:val="22"/>
                <w:szCs w:val="22"/>
                <w:lang w:eastAsia="es-MX"/>
              </w:rPr>
              <w:t>acepta</w:t>
            </w:r>
            <w:r w:rsidRPr="009B1B88">
              <w:rPr>
                <w:rFonts w:cs="Segoe UI"/>
                <w:sz w:val="22"/>
                <w:szCs w:val="22"/>
                <w:lang w:eastAsia="es-MX"/>
              </w:rPr>
              <w:t xml:space="preserve"> los términos y condiciones en un plazo determinado</w:t>
            </w:r>
            <w:r w:rsidR="00063879">
              <w:rPr>
                <w:rFonts w:cs="Segoe UI"/>
                <w:sz w:val="22"/>
                <w:szCs w:val="22"/>
                <w:lang w:eastAsia="es-MX"/>
              </w:rPr>
              <w:t xml:space="preserve">, </w:t>
            </w:r>
            <w:r w:rsidRPr="009B1B88">
              <w:rPr>
                <w:rFonts w:cs="Segoe UI"/>
                <w:sz w:val="22"/>
                <w:szCs w:val="22"/>
                <w:lang w:eastAsia="es-MX"/>
              </w:rPr>
              <w:t>el líder del equipo debe ser notificado vía correo</w:t>
            </w:r>
            <w:r>
              <w:rPr>
                <w:rFonts w:cs="Segoe UI"/>
                <w:sz w:val="22"/>
                <w:szCs w:val="22"/>
                <w:lang w:eastAsia="es-MX"/>
              </w:rPr>
              <w:t>. El detalle de la notificación se muestra en la sección “Notificaciones asociadas”.</w:t>
            </w:r>
          </w:p>
        </w:tc>
      </w:tr>
      <w:bookmarkEnd w:id="756"/>
      <w:tr w:rsidR="00865BC3" w:rsidRPr="00180BAB" w14:paraId="70E8455F" w14:textId="77777777" w:rsidTr="00037C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B01B67" w14:textId="3F2DDE56" w:rsidR="00865BC3" w:rsidRDefault="00865BC3" w:rsidP="003113C4">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28.</w:t>
            </w:r>
            <w:r w:rsidR="00DD5AB2">
              <w:rPr>
                <w:rFonts w:ascii="Segoe UI" w:eastAsiaTheme="minorHAnsi" w:hAnsi="Segoe UI" w:cs="Segoe UI"/>
                <w:b w:val="0"/>
                <w:bCs w:val="0"/>
                <w:sz w:val="22"/>
                <w:szCs w:val="22"/>
                <w:lang w:val="es-MX" w:eastAsia="es-MX"/>
              </w:rPr>
              <w:t>8</w:t>
            </w:r>
          </w:p>
        </w:tc>
        <w:tc>
          <w:tcPr>
            <w:tcW w:w="8222" w:type="dxa"/>
            <w:vAlign w:val="center"/>
          </w:tcPr>
          <w:p w14:paraId="2E182FA3" w14:textId="66B79278" w:rsidR="00865BC3" w:rsidRPr="00865BC3" w:rsidRDefault="00865BC3" w:rsidP="007E3E2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865BC3">
              <w:rPr>
                <w:rFonts w:cs="Segoe UI"/>
                <w:sz w:val="22"/>
                <w:szCs w:val="22"/>
                <w:lang w:eastAsia="es-MX"/>
              </w:rPr>
              <w:t>El plazo definido para aceptar los términos y condiciones dependerá de la fecha de cierre de convocatoria, es decir cuando el admin cierre la convocatoria.</w:t>
            </w:r>
          </w:p>
        </w:tc>
      </w:tr>
      <w:tr w:rsidR="00A9496D" w:rsidRPr="00180BAB" w14:paraId="28A1A8E9" w14:textId="77777777" w:rsidTr="00037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C3BF4D" w14:textId="5BF9F57C" w:rsidR="00A9496D" w:rsidRPr="003113C4" w:rsidRDefault="00A9496D" w:rsidP="003113C4">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28.</w:t>
            </w:r>
            <w:r w:rsidR="00DD5AB2">
              <w:rPr>
                <w:rFonts w:ascii="Segoe UI" w:eastAsiaTheme="minorHAnsi" w:hAnsi="Segoe UI" w:cs="Segoe UI"/>
                <w:b w:val="0"/>
                <w:bCs w:val="0"/>
                <w:sz w:val="22"/>
                <w:szCs w:val="22"/>
                <w:lang w:val="es-MX" w:eastAsia="es-MX"/>
              </w:rPr>
              <w:t>9</w:t>
            </w:r>
          </w:p>
        </w:tc>
        <w:tc>
          <w:tcPr>
            <w:tcW w:w="8222" w:type="dxa"/>
            <w:vAlign w:val="center"/>
          </w:tcPr>
          <w:p w14:paraId="488EC829" w14:textId="35BB66CE" w:rsidR="00A9496D" w:rsidRPr="00180BAB" w:rsidRDefault="00A9496D" w:rsidP="00180BAB">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Una vez que se acepte la invitación, esta se mostrará en la sección “Confirmados” del panel del equipo del líder.</w:t>
            </w:r>
          </w:p>
        </w:tc>
      </w:tr>
    </w:tbl>
    <w:p w14:paraId="1C9ADB4D" w14:textId="77777777" w:rsidR="002E3A7D" w:rsidRDefault="002E3A7D" w:rsidP="002E3A7D">
      <w:pPr>
        <w:pStyle w:val="Prrafodelista"/>
        <w:spacing w:after="0"/>
        <w:jc w:val="both"/>
        <w:rPr>
          <w:rFonts w:eastAsiaTheme="majorEastAsia" w:cs="Segoe UI"/>
        </w:rPr>
      </w:pPr>
    </w:p>
    <w:p w14:paraId="7BDBE0D3" w14:textId="77777777" w:rsidR="002E3A7D" w:rsidRPr="006653EA" w:rsidRDefault="002E3A7D" w:rsidP="002E3A7D">
      <w:pPr>
        <w:pStyle w:val="Ttulo4"/>
        <w:rPr>
          <w:rStyle w:val="nfasisintenso"/>
          <w:rFonts w:ascii="Segoe UI" w:hAnsi="Segoe UI" w:cs="Segoe UI"/>
        </w:rPr>
      </w:pPr>
      <w:r w:rsidRPr="006653EA">
        <w:rPr>
          <w:rStyle w:val="nfasisintenso"/>
          <w:rFonts w:ascii="Segoe UI" w:hAnsi="Segoe UI" w:cs="Segoe UI"/>
        </w:rPr>
        <w:t>Notificaciones asociadas</w:t>
      </w:r>
    </w:p>
    <w:p w14:paraId="3D4D0646" w14:textId="77777777" w:rsidR="002E3A7D" w:rsidRPr="00DF0A97" w:rsidRDefault="002E3A7D" w:rsidP="002E3A7D">
      <w:pPr>
        <w:spacing w:after="0" w:line="240" w:lineRule="auto"/>
        <w:rPr>
          <w:rFonts w:eastAsiaTheme="majorEastAsia" w:cs="Segoe UI"/>
        </w:rPr>
      </w:pPr>
      <w:r w:rsidRPr="00DF0A97">
        <w:rPr>
          <w:rFonts w:eastAsiaTheme="majorEastAsia" w:cs="Segoe UI"/>
        </w:rPr>
        <w:t>No aplica.</w:t>
      </w:r>
    </w:p>
    <w:p w14:paraId="4EF67C94" w14:textId="77777777" w:rsidR="002E3A7D" w:rsidRPr="00A40580" w:rsidRDefault="002E3A7D" w:rsidP="002E3A7D">
      <w:pPr>
        <w:spacing w:after="0" w:line="240" w:lineRule="auto"/>
        <w:ind w:left="720"/>
        <w:rPr>
          <w:rFonts w:ascii="Calibri" w:eastAsia="Calibri" w:hAnsi="Calibri" w:cs="Calibri"/>
          <w:lang w:eastAsia="es-MX"/>
        </w:rPr>
      </w:pPr>
    </w:p>
    <w:tbl>
      <w:tblPr>
        <w:tblW w:w="5000" w:type="pct"/>
        <w:tblBorders>
          <w:top w:val="single" w:sz="8" w:space="0" w:color="B4C6E7"/>
          <w:left w:val="single" w:sz="8" w:space="0" w:color="B4C6E7"/>
          <w:bottom w:val="single" w:sz="8" w:space="0" w:color="B4C6E7"/>
          <w:right w:val="single" w:sz="8" w:space="0" w:color="B4C6E7"/>
          <w:insideH w:val="single" w:sz="8" w:space="0" w:color="B4C6E7"/>
          <w:insideV w:val="single" w:sz="8" w:space="0" w:color="B4C6E7"/>
        </w:tblBorders>
        <w:tblCellMar>
          <w:left w:w="0" w:type="dxa"/>
          <w:right w:w="0" w:type="dxa"/>
        </w:tblCellMar>
        <w:tblLook w:val="04A0" w:firstRow="1" w:lastRow="0" w:firstColumn="1" w:lastColumn="0" w:noHBand="0" w:noVBand="1"/>
      </w:tblPr>
      <w:tblGrid>
        <w:gridCol w:w="1635"/>
        <w:gridCol w:w="2329"/>
        <w:gridCol w:w="2014"/>
        <w:gridCol w:w="3497"/>
      </w:tblGrid>
      <w:tr w:rsidR="002E3A7D" w:rsidRPr="00A40580" w14:paraId="4D03B0BC" w14:textId="77777777" w:rsidTr="00E4778E">
        <w:trPr>
          <w:trHeight w:val="95"/>
        </w:trPr>
        <w:tc>
          <w:tcPr>
            <w:tcW w:w="1664" w:type="dxa"/>
            <w:tcMar>
              <w:top w:w="0" w:type="dxa"/>
              <w:left w:w="108" w:type="dxa"/>
              <w:bottom w:w="0" w:type="dxa"/>
              <w:right w:w="108" w:type="dxa"/>
            </w:tcMar>
            <w:hideMark/>
          </w:tcPr>
          <w:p w14:paraId="611608BD" w14:textId="77777777" w:rsidR="002E3A7D" w:rsidRPr="00A40580" w:rsidRDefault="002E3A7D" w:rsidP="00037CD2">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387" w:type="dxa"/>
            <w:tcMar>
              <w:top w:w="0" w:type="dxa"/>
              <w:left w:w="108" w:type="dxa"/>
              <w:bottom w:w="0" w:type="dxa"/>
              <w:right w:w="108" w:type="dxa"/>
            </w:tcMar>
            <w:hideMark/>
          </w:tcPr>
          <w:p w14:paraId="255A25BC" w14:textId="77777777" w:rsidR="002E3A7D" w:rsidRPr="00A40580" w:rsidRDefault="002E3A7D" w:rsidP="00037CD2">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078" w:type="dxa"/>
            <w:tcMar>
              <w:top w:w="0" w:type="dxa"/>
              <w:left w:w="108" w:type="dxa"/>
              <w:bottom w:w="0" w:type="dxa"/>
              <w:right w:w="108" w:type="dxa"/>
            </w:tcMar>
            <w:hideMark/>
          </w:tcPr>
          <w:p w14:paraId="0E66666E" w14:textId="77777777" w:rsidR="002E3A7D" w:rsidRPr="00A40580" w:rsidRDefault="002E3A7D" w:rsidP="00037CD2">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3642" w:type="dxa"/>
            <w:tcMar>
              <w:top w:w="0" w:type="dxa"/>
              <w:left w:w="108" w:type="dxa"/>
              <w:bottom w:w="0" w:type="dxa"/>
              <w:right w:w="108" w:type="dxa"/>
            </w:tcMar>
            <w:hideMark/>
          </w:tcPr>
          <w:p w14:paraId="0974483B" w14:textId="77777777" w:rsidR="002E3A7D" w:rsidRPr="00A40580" w:rsidRDefault="002E3A7D" w:rsidP="00037CD2">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C70247" w:rsidRPr="006653EA" w14:paraId="69B6D216" w14:textId="77777777" w:rsidTr="00E4778E">
        <w:trPr>
          <w:trHeight w:val="482"/>
        </w:trPr>
        <w:tc>
          <w:tcPr>
            <w:tcW w:w="1664" w:type="dxa"/>
            <w:tcMar>
              <w:top w:w="0" w:type="dxa"/>
              <w:left w:w="108" w:type="dxa"/>
              <w:bottom w:w="0" w:type="dxa"/>
              <w:right w:w="108" w:type="dxa"/>
            </w:tcMar>
          </w:tcPr>
          <w:p w14:paraId="1A6771A6" w14:textId="77777777" w:rsidR="00C70247" w:rsidRPr="00063879" w:rsidRDefault="00C70247" w:rsidP="00C70247">
            <w:pPr>
              <w:pStyle w:val="Textoindependiente"/>
              <w:spacing w:line="276" w:lineRule="auto"/>
              <w:jc w:val="center"/>
              <w:rPr>
                <w:rFonts w:cs="Segoe UI"/>
                <w:sz w:val="22"/>
                <w:szCs w:val="22"/>
                <w:lang w:val="es-MX" w:eastAsia="es-MX"/>
              </w:rPr>
            </w:pPr>
            <w:r w:rsidRPr="00063879">
              <w:rPr>
                <w:rFonts w:cs="Segoe UI"/>
                <w:sz w:val="22"/>
                <w:szCs w:val="22"/>
                <w:lang w:val="es-MX" w:eastAsia="es-MX"/>
              </w:rPr>
              <w:t xml:space="preserve">Invitación </w:t>
            </w:r>
          </w:p>
        </w:tc>
        <w:tc>
          <w:tcPr>
            <w:tcW w:w="2387" w:type="dxa"/>
            <w:tcMar>
              <w:top w:w="0" w:type="dxa"/>
              <w:left w:w="108" w:type="dxa"/>
              <w:bottom w:w="0" w:type="dxa"/>
              <w:right w:w="108" w:type="dxa"/>
            </w:tcMar>
          </w:tcPr>
          <w:p w14:paraId="0D7FBAEF" w14:textId="77777777" w:rsidR="00C70247" w:rsidRPr="00063879" w:rsidRDefault="00C70247" w:rsidP="00AC16AB">
            <w:pPr>
              <w:pStyle w:val="Textoindependiente"/>
              <w:spacing w:line="276" w:lineRule="auto"/>
              <w:rPr>
                <w:rFonts w:cs="Segoe UI"/>
                <w:sz w:val="22"/>
                <w:szCs w:val="22"/>
                <w:lang w:val="es-MX" w:eastAsia="es-MX"/>
              </w:rPr>
            </w:pPr>
            <w:r w:rsidRPr="00063879">
              <w:rPr>
                <w:rFonts w:cs="Segoe UI"/>
                <w:sz w:val="22"/>
                <w:szCs w:val="22"/>
                <w:lang w:val="es-MX" w:eastAsia="es-MX"/>
              </w:rPr>
              <w:t>Usuario emprendedor</w:t>
            </w:r>
          </w:p>
        </w:tc>
        <w:tc>
          <w:tcPr>
            <w:tcW w:w="2078" w:type="dxa"/>
            <w:tcMar>
              <w:top w:w="0" w:type="dxa"/>
              <w:left w:w="108" w:type="dxa"/>
              <w:bottom w:w="0" w:type="dxa"/>
              <w:right w:w="108" w:type="dxa"/>
            </w:tcMar>
          </w:tcPr>
          <w:p w14:paraId="78331D31" w14:textId="77777777" w:rsidR="00C70247" w:rsidRPr="00063879" w:rsidRDefault="00C70247" w:rsidP="00C70247">
            <w:pPr>
              <w:pStyle w:val="Textoindependiente"/>
              <w:spacing w:line="276" w:lineRule="auto"/>
              <w:jc w:val="center"/>
              <w:rPr>
                <w:rFonts w:cs="Segoe UI"/>
                <w:sz w:val="22"/>
                <w:szCs w:val="22"/>
                <w:lang w:val="es-MX" w:eastAsia="es-MX"/>
              </w:rPr>
            </w:pPr>
            <w:r w:rsidRPr="00063879">
              <w:rPr>
                <w:rFonts w:cs="Segoe UI"/>
                <w:sz w:val="22"/>
                <w:szCs w:val="22"/>
                <w:lang w:val="es-MX" w:eastAsia="es-MX"/>
              </w:rPr>
              <w:t>Cada que el líder lo requiera</w:t>
            </w:r>
          </w:p>
        </w:tc>
        <w:tc>
          <w:tcPr>
            <w:tcW w:w="3642" w:type="dxa"/>
            <w:tcMar>
              <w:top w:w="0" w:type="dxa"/>
              <w:left w:w="108" w:type="dxa"/>
              <w:bottom w:w="0" w:type="dxa"/>
              <w:right w:w="108" w:type="dxa"/>
            </w:tcMar>
          </w:tcPr>
          <w:p w14:paraId="5BF3CDBF" w14:textId="77777777" w:rsidR="00C70247" w:rsidRPr="00063879" w:rsidRDefault="00C70247" w:rsidP="00C70247">
            <w:pPr>
              <w:pStyle w:val="Textoindependiente"/>
              <w:spacing w:line="276" w:lineRule="auto"/>
              <w:rPr>
                <w:rFonts w:cs="Segoe UI"/>
                <w:sz w:val="22"/>
                <w:szCs w:val="22"/>
                <w:lang w:val="es-MX" w:eastAsia="es-MX"/>
              </w:rPr>
            </w:pPr>
            <w:r w:rsidRPr="00063879">
              <w:rPr>
                <w:rFonts w:cs="Segoe UI"/>
                <w:sz w:val="22"/>
                <w:szCs w:val="22"/>
                <w:lang w:val="es-MX" w:eastAsia="es-MX"/>
              </w:rPr>
              <w:t>Asunto: Invitación</w:t>
            </w:r>
          </w:p>
          <w:p w14:paraId="3328F66C" w14:textId="77777777" w:rsidR="00C70247" w:rsidRPr="00063879" w:rsidRDefault="00C70247" w:rsidP="00C70247">
            <w:pPr>
              <w:pStyle w:val="Textoindependiente"/>
              <w:spacing w:line="276" w:lineRule="auto"/>
              <w:rPr>
                <w:rFonts w:cs="Segoe UI"/>
                <w:sz w:val="22"/>
                <w:szCs w:val="22"/>
                <w:lang w:val="es-MX" w:eastAsia="es-MX"/>
              </w:rPr>
            </w:pPr>
          </w:p>
          <w:p w14:paraId="45826580" w14:textId="267FFF42" w:rsidR="00C70247" w:rsidRPr="00063879" w:rsidRDefault="00C70247" w:rsidP="00C70247">
            <w:pPr>
              <w:pStyle w:val="Textoindependiente"/>
              <w:spacing w:line="276" w:lineRule="auto"/>
              <w:rPr>
                <w:rFonts w:cs="Segoe UI"/>
                <w:sz w:val="22"/>
                <w:szCs w:val="22"/>
                <w:lang w:val="es-MX" w:eastAsia="es-MX"/>
              </w:rPr>
            </w:pPr>
            <w:r w:rsidRPr="00063879">
              <w:rPr>
                <w:rFonts w:cs="Segoe UI"/>
                <w:sz w:val="22"/>
                <w:szCs w:val="22"/>
                <w:lang w:val="es-MX" w:eastAsia="es-MX"/>
              </w:rPr>
              <w:t xml:space="preserve">Cuerpo: Se le invita a ser miembro </w:t>
            </w:r>
            <w:r w:rsidR="00180BAB" w:rsidRPr="00063879">
              <w:rPr>
                <w:rFonts w:cs="Segoe UI"/>
                <w:sz w:val="22"/>
                <w:szCs w:val="22"/>
                <w:lang w:val="es-MX" w:eastAsia="es-MX"/>
              </w:rPr>
              <w:t xml:space="preserve">del equipo que esta lidereado por el investigador [usuario </w:t>
            </w:r>
            <w:r w:rsidR="007F1B90" w:rsidRPr="00063879">
              <w:rPr>
                <w:rFonts w:cs="Segoe UI"/>
                <w:sz w:val="22"/>
                <w:szCs w:val="22"/>
                <w:lang w:val="es-MX" w:eastAsia="es-MX"/>
              </w:rPr>
              <w:t>líder</w:t>
            </w:r>
            <w:r w:rsidR="00180BAB" w:rsidRPr="00063879">
              <w:rPr>
                <w:rFonts w:cs="Segoe UI"/>
                <w:sz w:val="22"/>
                <w:szCs w:val="22"/>
                <w:lang w:val="es-MX" w:eastAsia="es-MX"/>
              </w:rPr>
              <w:t>] para la convocatoria [convocatoria].</w:t>
            </w:r>
          </w:p>
          <w:p w14:paraId="35576BD3" w14:textId="77777777" w:rsidR="00C70247" w:rsidRPr="00063879" w:rsidRDefault="00C70247" w:rsidP="00C70247">
            <w:pPr>
              <w:pStyle w:val="Textoindependiente"/>
              <w:spacing w:line="276" w:lineRule="auto"/>
              <w:rPr>
                <w:rFonts w:cs="Segoe UI"/>
                <w:sz w:val="22"/>
                <w:szCs w:val="22"/>
                <w:lang w:val="es-MX" w:eastAsia="es-MX"/>
              </w:rPr>
            </w:pPr>
            <w:r w:rsidRPr="00063879">
              <w:rPr>
                <w:rFonts w:cs="Segoe UI"/>
                <w:sz w:val="22"/>
                <w:szCs w:val="22"/>
                <w:lang w:val="es-MX" w:eastAsia="es-MX"/>
              </w:rPr>
              <w:t xml:space="preserve"> </w:t>
            </w:r>
          </w:p>
          <w:p w14:paraId="75D05B9C" w14:textId="0CEB034A" w:rsidR="00C70247" w:rsidRPr="00063879" w:rsidRDefault="00180BAB" w:rsidP="00C70247">
            <w:pPr>
              <w:pStyle w:val="Textoindependiente"/>
              <w:spacing w:line="276" w:lineRule="auto"/>
              <w:jc w:val="both"/>
              <w:rPr>
                <w:rFonts w:cs="Segoe UI"/>
                <w:sz w:val="22"/>
                <w:szCs w:val="22"/>
                <w:lang w:val="es-MX" w:eastAsia="es-MX"/>
              </w:rPr>
            </w:pPr>
            <w:r w:rsidRPr="00063879">
              <w:rPr>
                <w:rFonts w:cs="Segoe UI"/>
                <w:sz w:val="22"/>
                <w:szCs w:val="22"/>
                <w:lang w:val="es-MX" w:eastAsia="es-MX"/>
              </w:rPr>
              <w:t>Recuerde que, p</w:t>
            </w:r>
            <w:r w:rsidR="00C70247" w:rsidRPr="00063879">
              <w:rPr>
                <w:rFonts w:cs="Segoe UI"/>
                <w:sz w:val="22"/>
                <w:szCs w:val="22"/>
                <w:lang w:val="es-MX" w:eastAsia="es-MX"/>
              </w:rPr>
              <w:t>ara poder ser miembro del equipo, es necesario</w:t>
            </w:r>
            <w:r w:rsidR="00C70247" w:rsidRPr="00557305">
              <w:rPr>
                <w:rFonts w:cs="Segoe UI"/>
                <w:sz w:val="22"/>
                <w:szCs w:val="22"/>
                <w:lang w:val="es-MX" w:eastAsia="es-MX"/>
              </w:rPr>
              <w:t xml:space="preserve"> que acepte los términos y condiciones</w:t>
            </w:r>
            <w:r w:rsidR="00C70247">
              <w:rPr>
                <w:rFonts w:cs="Segoe UI"/>
                <w:sz w:val="22"/>
                <w:szCs w:val="22"/>
                <w:lang w:val="es-MX" w:eastAsia="es-MX"/>
              </w:rPr>
              <w:t>.</w:t>
            </w:r>
          </w:p>
          <w:p w14:paraId="367CB84A" w14:textId="12BE9B45" w:rsidR="00C70247" w:rsidRPr="00063879" w:rsidRDefault="00C70247" w:rsidP="00C70247">
            <w:pPr>
              <w:pStyle w:val="Textoindependiente"/>
              <w:spacing w:line="276" w:lineRule="auto"/>
              <w:rPr>
                <w:rFonts w:cs="Segoe UI"/>
                <w:sz w:val="22"/>
                <w:szCs w:val="22"/>
                <w:lang w:val="es-MX" w:eastAsia="es-MX"/>
              </w:rPr>
            </w:pPr>
          </w:p>
        </w:tc>
      </w:tr>
    </w:tbl>
    <w:p w14:paraId="60400C85" w14:textId="16D36EEF" w:rsidR="002E3A7D" w:rsidRDefault="002E3A7D" w:rsidP="002E3A7D">
      <w:pPr>
        <w:pStyle w:val="Prrafodelista"/>
        <w:spacing w:after="0"/>
        <w:jc w:val="both"/>
        <w:rPr>
          <w:rFonts w:eastAsiaTheme="majorEastAsia" w:cs="Segoe UI"/>
        </w:rPr>
      </w:pPr>
    </w:p>
    <w:p w14:paraId="48537701" w14:textId="77777777" w:rsidR="007F1B90" w:rsidRDefault="007F1B90" w:rsidP="002E3A7D">
      <w:pPr>
        <w:pStyle w:val="Prrafodelista"/>
        <w:spacing w:after="0"/>
        <w:jc w:val="both"/>
        <w:rPr>
          <w:rFonts w:eastAsiaTheme="majorEastAsia" w:cs="Segoe UI"/>
        </w:rPr>
      </w:pPr>
    </w:p>
    <w:tbl>
      <w:tblPr>
        <w:tblW w:w="5000" w:type="pct"/>
        <w:tblBorders>
          <w:top w:val="single" w:sz="8" w:space="0" w:color="B4C6E7"/>
          <w:left w:val="single" w:sz="8" w:space="0" w:color="B4C6E7"/>
          <w:bottom w:val="single" w:sz="8" w:space="0" w:color="B4C6E7"/>
          <w:right w:val="single" w:sz="8" w:space="0" w:color="B4C6E7"/>
          <w:insideH w:val="single" w:sz="8" w:space="0" w:color="B4C6E7"/>
          <w:insideV w:val="single" w:sz="8" w:space="0" w:color="B4C6E7"/>
        </w:tblBorders>
        <w:tblCellMar>
          <w:left w:w="0" w:type="dxa"/>
          <w:right w:w="0" w:type="dxa"/>
        </w:tblCellMar>
        <w:tblLook w:val="04A0" w:firstRow="1" w:lastRow="0" w:firstColumn="1" w:lastColumn="0" w:noHBand="0" w:noVBand="1"/>
      </w:tblPr>
      <w:tblGrid>
        <w:gridCol w:w="1663"/>
        <w:gridCol w:w="2384"/>
        <w:gridCol w:w="2075"/>
        <w:gridCol w:w="3353"/>
      </w:tblGrid>
      <w:tr w:rsidR="007F1B90" w:rsidRPr="00A40580" w14:paraId="31BAE1E1" w14:textId="77777777" w:rsidTr="00E4778E">
        <w:trPr>
          <w:trHeight w:val="95"/>
        </w:trPr>
        <w:tc>
          <w:tcPr>
            <w:tcW w:w="1664" w:type="dxa"/>
            <w:tcMar>
              <w:top w:w="0" w:type="dxa"/>
              <w:left w:w="108" w:type="dxa"/>
              <w:bottom w:w="0" w:type="dxa"/>
              <w:right w:w="108" w:type="dxa"/>
            </w:tcMar>
            <w:hideMark/>
          </w:tcPr>
          <w:p w14:paraId="08BEC35B" w14:textId="77777777" w:rsidR="007F1B90" w:rsidRPr="00A40580" w:rsidRDefault="007F1B90"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387" w:type="dxa"/>
            <w:tcMar>
              <w:top w:w="0" w:type="dxa"/>
              <w:left w:w="108" w:type="dxa"/>
              <w:bottom w:w="0" w:type="dxa"/>
              <w:right w:w="108" w:type="dxa"/>
            </w:tcMar>
            <w:hideMark/>
          </w:tcPr>
          <w:p w14:paraId="195939AD" w14:textId="77777777" w:rsidR="007F1B90" w:rsidRPr="00A40580" w:rsidRDefault="007F1B90"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078" w:type="dxa"/>
            <w:tcMar>
              <w:top w:w="0" w:type="dxa"/>
              <w:left w:w="108" w:type="dxa"/>
              <w:bottom w:w="0" w:type="dxa"/>
              <w:right w:w="108" w:type="dxa"/>
            </w:tcMar>
            <w:hideMark/>
          </w:tcPr>
          <w:p w14:paraId="0F066BDF" w14:textId="77777777" w:rsidR="007F1B90" w:rsidRPr="00A40580" w:rsidRDefault="007F1B90"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3359" w:type="dxa"/>
            <w:tcMar>
              <w:top w:w="0" w:type="dxa"/>
              <w:left w:w="108" w:type="dxa"/>
              <w:bottom w:w="0" w:type="dxa"/>
              <w:right w:w="108" w:type="dxa"/>
            </w:tcMar>
            <w:hideMark/>
          </w:tcPr>
          <w:p w14:paraId="0464FFED" w14:textId="77777777" w:rsidR="007F1B90" w:rsidRPr="00A40580" w:rsidRDefault="007F1B90"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7F1B90" w:rsidRPr="006653EA" w14:paraId="4F9EB6B0" w14:textId="77777777" w:rsidTr="00E4778E">
        <w:trPr>
          <w:trHeight w:val="482"/>
        </w:trPr>
        <w:tc>
          <w:tcPr>
            <w:tcW w:w="1664" w:type="dxa"/>
            <w:tcMar>
              <w:top w:w="0" w:type="dxa"/>
              <w:left w:w="108" w:type="dxa"/>
              <w:bottom w:w="0" w:type="dxa"/>
              <w:right w:w="108" w:type="dxa"/>
            </w:tcMar>
          </w:tcPr>
          <w:p w14:paraId="69784E76" w14:textId="2BA82CE1" w:rsidR="007F1B90" w:rsidRPr="00063879" w:rsidRDefault="007F1B90" w:rsidP="00AD6927">
            <w:pPr>
              <w:pStyle w:val="Textoindependiente"/>
              <w:spacing w:line="276" w:lineRule="auto"/>
              <w:jc w:val="center"/>
              <w:rPr>
                <w:rFonts w:cs="Segoe UI"/>
                <w:sz w:val="22"/>
                <w:szCs w:val="22"/>
                <w:lang w:val="es-MX" w:eastAsia="es-MX"/>
              </w:rPr>
            </w:pPr>
            <w:r w:rsidRPr="00063879">
              <w:rPr>
                <w:rFonts w:cs="Segoe UI"/>
                <w:sz w:val="22"/>
                <w:szCs w:val="22"/>
                <w:lang w:val="es-MX" w:eastAsia="es-MX"/>
              </w:rPr>
              <w:t xml:space="preserve">Respuesta a invitación </w:t>
            </w:r>
          </w:p>
        </w:tc>
        <w:tc>
          <w:tcPr>
            <w:tcW w:w="2387" w:type="dxa"/>
            <w:tcMar>
              <w:top w:w="0" w:type="dxa"/>
              <w:left w:w="108" w:type="dxa"/>
              <w:bottom w:w="0" w:type="dxa"/>
              <w:right w:w="108" w:type="dxa"/>
            </w:tcMar>
          </w:tcPr>
          <w:p w14:paraId="476705A2" w14:textId="6D0871D5" w:rsidR="007F1B90" w:rsidRPr="00063879" w:rsidRDefault="007F1B90" w:rsidP="00AD6927">
            <w:pPr>
              <w:pStyle w:val="Textoindependiente"/>
              <w:spacing w:line="276" w:lineRule="auto"/>
              <w:jc w:val="center"/>
              <w:rPr>
                <w:rFonts w:cs="Segoe UI"/>
                <w:sz w:val="22"/>
                <w:szCs w:val="22"/>
                <w:lang w:val="es-MX" w:eastAsia="es-MX"/>
              </w:rPr>
            </w:pPr>
            <w:r w:rsidRPr="00063879">
              <w:rPr>
                <w:rFonts w:cs="Segoe UI"/>
                <w:sz w:val="22"/>
                <w:szCs w:val="22"/>
                <w:lang w:val="es-MX" w:eastAsia="es-MX"/>
              </w:rPr>
              <w:t>Líder de equipo</w:t>
            </w:r>
          </w:p>
        </w:tc>
        <w:tc>
          <w:tcPr>
            <w:tcW w:w="2078" w:type="dxa"/>
            <w:tcMar>
              <w:top w:w="0" w:type="dxa"/>
              <w:left w:w="108" w:type="dxa"/>
              <w:bottom w:w="0" w:type="dxa"/>
              <w:right w:w="108" w:type="dxa"/>
            </w:tcMar>
          </w:tcPr>
          <w:p w14:paraId="564FE447" w14:textId="0240D240" w:rsidR="007F1B90" w:rsidRPr="00063879" w:rsidRDefault="007F1B90" w:rsidP="00AD6927">
            <w:pPr>
              <w:pStyle w:val="Textoindependiente"/>
              <w:spacing w:line="276" w:lineRule="auto"/>
              <w:jc w:val="center"/>
              <w:rPr>
                <w:rFonts w:cs="Segoe UI"/>
                <w:sz w:val="22"/>
                <w:szCs w:val="22"/>
                <w:lang w:val="es-MX" w:eastAsia="es-MX"/>
              </w:rPr>
            </w:pPr>
            <w:r w:rsidRPr="00063879">
              <w:rPr>
                <w:rFonts w:cs="Segoe UI"/>
                <w:sz w:val="22"/>
                <w:szCs w:val="22"/>
                <w:lang w:val="es-MX" w:eastAsia="es-MX"/>
              </w:rPr>
              <w:t>Cada que el miembro acepte una invitación</w:t>
            </w:r>
          </w:p>
        </w:tc>
        <w:tc>
          <w:tcPr>
            <w:tcW w:w="3359" w:type="dxa"/>
            <w:tcMar>
              <w:top w:w="0" w:type="dxa"/>
              <w:left w:w="108" w:type="dxa"/>
              <w:bottom w:w="0" w:type="dxa"/>
              <w:right w:w="108" w:type="dxa"/>
            </w:tcMar>
          </w:tcPr>
          <w:p w14:paraId="51F55C1F" w14:textId="61F30D3E" w:rsidR="007F1B90" w:rsidRPr="00063879" w:rsidRDefault="007F1B90" w:rsidP="00AD6927">
            <w:pPr>
              <w:pStyle w:val="Textoindependiente"/>
              <w:spacing w:line="276" w:lineRule="auto"/>
              <w:rPr>
                <w:rFonts w:cs="Segoe UI"/>
                <w:sz w:val="22"/>
                <w:szCs w:val="22"/>
                <w:lang w:val="es-MX" w:eastAsia="es-MX"/>
              </w:rPr>
            </w:pPr>
            <w:r w:rsidRPr="00063879">
              <w:rPr>
                <w:rFonts w:cs="Segoe UI"/>
                <w:sz w:val="22"/>
                <w:szCs w:val="22"/>
                <w:lang w:val="es-MX" w:eastAsia="es-MX"/>
              </w:rPr>
              <w:t xml:space="preserve">Asunto: </w:t>
            </w:r>
            <w:r w:rsidR="009B1B88" w:rsidRPr="00063879">
              <w:rPr>
                <w:rFonts w:cs="Segoe UI"/>
                <w:sz w:val="22"/>
                <w:szCs w:val="22"/>
                <w:lang w:val="es-MX" w:eastAsia="es-MX"/>
              </w:rPr>
              <w:t>Invitación aceptada</w:t>
            </w:r>
          </w:p>
          <w:p w14:paraId="4CDBF36B" w14:textId="77777777" w:rsidR="007F1B90" w:rsidRPr="00063879" w:rsidRDefault="007F1B90" w:rsidP="00AD6927">
            <w:pPr>
              <w:pStyle w:val="Textoindependiente"/>
              <w:spacing w:line="276" w:lineRule="auto"/>
              <w:rPr>
                <w:rFonts w:cs="Segoe UI"/>
                <w:sz w:val="22"/>
                <w:szCs w:val="22"/>
                <w:lang w:val="es-MX" w:eastAsia="es-MX"/>
              </w:rPr>
            </w:pPr>
          </w:p>
          <w:p w14:paraId="1DC34EBB" w14:textId="68B00B36" w:rsidR="007F1B90" w:rsidRPr="00063879" w:rsidRDefault="007F1B90" w:rsidP="007F1B90">
            <w:pPr>
              <w:pStyle w:val="Textoindependiente"/>
              <w:spacing w:line="276" w:lineRule="auto"/>
              <w:jc w:val="both"/>
              <w:rPr>
                <w:rFonts w:cs="Segoe UI"/>
                <w:sz w:val="22"/>
                <w:szCs w:val="22"/>
                <w:lang w:val="es-MX" w:eastAsia="es-MX"/>
              </w:rPr>
            </w:pPr>
            <w:r w:rsidRPr="00063879">
              <w:rPr>
                <w:rFonts w:cs="Segoe UI"/>
                <w:sz w:val="22"/>
                <w:szCs w:val="22"/>
                <w:lang w:val="es-MX" w:eastAsia="es-MX"/>
              </w:rPr>
              <w:t>Cuerpo: Estimado líder de la convocatoria, se le confirma que el usuario [usuario miembro] aceptó los términos y condiciones de la invitación por lo que ya forma parte de su equipo.</w:t>
            </w:r>
          </w:p>
          <w:p w14:paraId="1B7416E3" w14:textId="37B7B5B9" w:rsidR="007F1B90" w:rsidRPr="00063879" w:rsidRDefault="007F1B90" w:rsidP="007F1B90">
            <w:pPr>
              <w:pStyle w:val="Textoindependiente"/>
              <w:spacing w:line="276" w:lineRule="auto"/>
              <w:jc w:val="both"/>
              <w:rPr>
                <w:rFonts w:cs="Segoe UI"/>
                <w:sz w:val="22"/>
                <w:szCs w:val="22"/>
                <w:lang w:val="es-MX" w:eastAsia="es-MX"/>
              </w:rPr>
            </w:pPr>
          </w:p>
        </w:tc>
      </w:tr>
    </w:tbl>
    <w:p w14:paraId="4BBA9A62" w14:textId="50C17944" w:rsidR="009B1B88" w:rsidRDefault="009B1B88" w:rsidP="002E3A7D">
      <w:pPr>
        <w:pStyle w:val="Prrafodelista"/>
        <w:spacing w:after="0"/>
        <w:jc w:val="both"/>
        <w:rPr>
          <w:rFonts w:eastAsiaTheme="majorEastAsia" w:cs="Segoe UI"/>
        </w:rPr>
      </w:pPr>
    </w:p>
    <w:p w14:paraId="058AFE71" w14:textId="77777777" w:rsidR="00E4778E" w:rsidRDefault="00E4778E" w:rsidP="002E3A7D">
      <w:pPr>
        <w:pStyle w:val="Prrafodelista"/>
        <w:spacing w:after="0"/>
        <w:jc w:val="both"/>
        <w:rPr>
          <w:rFonts w:eastAsiaTheme="majorEastAsia" w:cs="Segoe UI"/>
        </w:rPr>
      </w:pPr>
    </w:p>
    <w:p w14:paraId="70A2AC77" w14:textId="77777777" w:rsidR="00E4778E" w:rsidRDefault="00E4778E" w:rsidP="002E3A7D">
      <w:pPr>
        <w:pStyle w:val="Prrafodelista"/>
        <w:spacing w:after="0"/>
        <w:jc w:val="both"/>
        <w:rPr>
          <w:rFonts w:eastAsiaTheme="majorEastAsia" w:cs="Segoe UI"/>
        </w:rPr>
      </w:pPr>
    </w:p>
    <w:p w14:paraId="63EEF4BA" w14:textId="77777777" w:rsidR="00E4778E" w:rsidRDefault="00E4778E" w:rsidP="002E3A7D">
      <w:pPr>
        <w:pStyle w:val="Prrafodelista"/>
        <w:spacing w:after="0"/>
        <w:jc w:val="both"/>
        <w:rPr>
          <w:rFonts w:eastAsiaTheme="majorEastAsia" w:cs="Segoe UI"/>
        </w:rPr>
      </w:pPr>
    </w:p>
    <w:p w14:paraId="2956137A" w14:textId="6635E6C4" w:rsidR="009B1B88" w:rsidRDefault="009B1B88" w:rsidP="002E3A7D">
      <w:pPr>
        <w:pStyle w:val="Prrafodelista"/>
        <w:spacing w:after="0"/>
        <w:jc w:val="both"/>
        <w:rPr>
          <w:rFonts w:eastAsiaTheme="majorEastAsia" w:cs="Segoe UI"/>
        </w:rPr>
      </w:pPr>
    </w:p>
    <w:tbl>
      <w:tblPr>
        <w:tblW w:w="5000" w:type="pct"/>
        <w:tblBorders>
          <w:top w:val="single" w:sz="8" w:space="0" w:color="B4C6E7"/>
          <w:left w:val="single" w:sz="8" w:space="0" w:color="B4C6E7"/>
          <w:bottom w:val="single" w:sz="8" w:space="0" w:color="B4C6E7"/>
          <w:right w:val="single" w:sz="8" w:space="0" w:color="B4C6E7"/>
          <w:insideH w:val="single" w:sz="8" w:space="0" w:color="B4C6E7"/>
          <w:insideV w:val="single" w:sz="8" w:space="0" w:color="B4C6E7"/>
        </w:tblBorders>
        <w:tblCellMar>
          <w:left w:w="0" w:type="dxa"/>
          <w:right w:w="0" w:type="dxa"/>
        </w:tblCellMar>
        <w:tblLook w:val="04A0" w:firstRow="1" w:lastRow="0" w:firstColumn="1" w:lastColumn="0" w:noHBand="0" w:noVBand="1"/>
      </w:tblPr>
      <w:tblGrid>
        <w:gridCol w:w="1662"/>
        <w:gridCol w:w="2384"/>
        <w:gridCol w:w="2076"/>
        <w:gridCol w:w="3353"/>
      </w:tblGrid>
      <w:tr w:rsidR="009B1B88" w:rsidRPr="00A40580" w14:paraId="4EA3B66E" w14:textId="77777777" w:rsidTr="00E4778E">
        <w:trPr>
          <w:trHeight w:val="95"/>
        </w:trPr>
        <w:tc>
          <w:tcPr>
            <w:tcW w:w="1664" w:type="dxa"/>
            <w:tcMar>
              <w:top w:w="0" w:type="dxa"/>
              <w:left w:w="108" w:type="dxa"/>
              <w:bottom w:w="0" w:type="dxa"/>
              <w:right w:w="108" w:type="dxa"/>
            </w:tcMar>
            <w:hideMark/>
          </w:tcPr>
          <w:p w14:paraId="655C2740" w14:textId="77777777" w:rsidR="009B1B88" w:rsidRPr="00A40580" w:rsidRDefault="009B1B88"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387" w:type="dxa"/>
            <w:tcMar>
              <w:top w:w="0" w:type="dxa"/>
              <w:left w:w="108" w:type="dxa"/>
              <w:bottom w:w="0" w:type="dxa"/>
              <w:right w:w="108" w:type="dxa"/>
            </w:tcMar>
            <w:hideMark/>
          </w:tcPr>
          <w:p w14:paraId="1B5AA455" w14:textId="77777777" w:rsidR="009B1B88" w:rsidRPr="00A40580" w:rsidRDefault="009B1B88"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078" w:type="dxa"/>
            <w:tcMar>
              <w:top w:w="0" w:type="dxa"/>
              <w:left w:w="108" w:type="dxa"/>
              <w:bottom w:w="0" w:type="dxa"/>
              <w:right w:w="108" w:type="dxa"/>
            </w:tcMar>
            <w:hideMark/>
          </w:tcPr>
          <w:p w14:paraId="7F5F21CC" w14:textId="77777777" w:rsidR="009B1B88" w:rsidRPr="00A40580" w:rsidRDefault="009B1B88"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3359" w:type="dxa"/>
            <w:tcMar>
              <w:top w:w="0" w:type="dxa"/>
              <w:left w:w="108" w:type="dxa"/>
              <w:bottom w:w="0" w:type="dxa"/>
              <w:right w:w="108" w:type="dxa"/>
            </w:tcMar>
            <w:hideMark/>
          </w:tcPr>
          <w:p w14:paraId="7FA095E7" w14:textId="77777777" w:rsidR="009B1B88" w:rsidRPr="00A40580" w:rsidRDefault="009B1B88"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9B1B88" w:rsidRPr="006D5CDD" w14:paraId="10D33130" w14:textId="77777777" w:rsidTr="00E4778E">
        <w:trPr>
          <w:trHeight w:val="482"/>
        </w:trPr>
        <w:tc>
          <w:tcPr>
            <w:tcW w:w="1664" w:type="dxa"/>
            <w:tcMar>
              <w:top w:w="0" w:type="dxa"/>
              <w:left w:w="108" w:type="dxa"/>
              <w:bottom w:w="0" w:type="dxa"/>
              <w:right w:w="108" w:type="dxa"/>
            </w:tcMar>
          </w:tcPr>
          <w:p w14:paraId="799A6902" w14:textId="49F19B1E" w:rsidR="009B1B88" w:rsidRPr="006D5CDD" w:rsidRDefault="009B1B88" w:rsidP="009B1B88">
            <w:pPr>
              <w:pStyle w:val="Textoindependiente"/>
              <w:spacing w:line="276" w:lineRule="auto"/>
              <w:jc w:val="center"/>
              <w:rPr>
                <w:rFonts w:cs="Segoe UI"/>
                <w:sz w:val="22"/>
                <w:szCs w:val="22"/>
                <w:lang w:val="es-MX" w:eastAsia="es-MX"/>
              </w:rPr>
            </w:pPr>
            <w:r w:rsidRPr="006D5CDD">
              <w:rPr>
                <w:rFonts w:cs="Segoe UI"/>
                <w:sz w:val="22"/>
                <w:szCs w:val="22"/>
                <w:lang w:val="es-MX" w:eastAsia="es-MX"/>
              </w:rPr>
              <w:t xml:space="preserve">Respuesta a invitación </w:t>
            </w:r>
          </w:p>
        </w:tc>
        <w:tc>
          <w:tcPr>
            <w:tcW w:w="2387" w:type="dxa"/>
            <w:tcMar>
              <w:top w:w="0" w:type="dxa"/>
              <w:left w:w="108" w:type="dxa"/>
              <w:bottom w:w="0" w:type="dxa"/>
              <w:right w:w="108" w:type="dxa"/>
            </w:tcMar>
          </w:tcPr>
          <w:p w14:paraId="33BB63C5" w14:textId="14B0C5F8" w:rsidR="009B1B88" w:rsidRPr="006D5CDD" w:rsidRDefault="009B1B88" w:rsidP="009B1B88">
            <w:pPr>
              <w:pStyle w:val="Textoindependiente"/>
              <w:spacing w:line="276" w:lineRule="auto"/>
              <w:jc w:val="center"/>
              <w:rPr>
                <w:rFonts w:cs="Segoe UI"/>
                <w:sz w:val="22"/>
                <w:szCs w:val="22"/>
                <w:lang w:val="es-MX" w:eastAsia="es-MX"/>
              </w:rPr>
            </w:pPr>
            <w:r w:rsidRPr="006D5CDD">
              <w:rPr>
                <w:rFonts w:cs="Segoe UI"/>
                <w:sz w:val="22"/>
                <w:szCs w:val="22"/>
                <w:lang w:val="es-MX" w:eastAsia="es-MX"/>
              </w:rPr>
              <w:t>Líder de equipo</w:t>
            </w:r>
          </w:p>
        </w:tc>
        <w:tc>
          <w:tcPr>
            <w:tcW w:w="2078" w:type="dxa"/>
            <w:tcMar>
              <w:top w:w="0" w:type="dxa"/>
              <w:left w:w="108" w:type="dxa"/>
              <w:bottom w:w="0" w:type="dxa"/>
              <w:right w:w="108" w:type="dxa"/>
            </w:tcMar>
          </w:tcPr>
          <w:p w14:paraId="36EF41BA" w14:textId="105A95FC" w:rsidR="009B1B88" w:rsidRPr="006D5CDD" w:rsidRDefault="009B1B88" w:rsidP="009B1B88">
            <w:pPr>
              <w:pStyle w:val="Textoindependiente"/>
              <w:spacing w:line="276" w:lineRule="auto"/>
              <w:jc w:val="center"/>
              <w:rPr>
                <w:rFonts w:cs="Segoe UI"/>
                <w:sz w:val="22"/>
                <w:szCs w:val="22"/>
                <w:lang w:val="es-MX" w:eastAsia="es-MX"/>
              </w:rPr>
            </w:pPr>
            <w:r w:rsidRPr="006D5CDD">
              <w:rPr>
                <w:rFonts w:cs="Segoe UI"/>
                <w:sz w:val="22"/>
                <w:szCs w:val="22"/>
                <w:lang w:val="es-MX" w:eastAsia="es-MX"/>
              </w:rPr>
              <w:t>Cada que el miembro no acepte los términos y condiciones</w:t>
            </w:r>
          </w:p>
        </w:tc>
        <w:tc>
          <w:tcPr>
            <w:tcW w:w="3359" w:type="dxa"/>
            <w:tcMar>
              <w:top w:w="0" w:type="dxa"/>
              <w:left w:w="108" w:type="dxa"/>
              <w:bottom w:w="0" w:type="dxa"/>
              <w:right w:w="108" w:type="dxa"/>
            </w:tcMar>
          </w:tcPr>
          <w:p w14:paraId="13B94926" w14:textId="2196E3A1" w:rsidR="009B1B88" w:rsidRPr="006D5CDD" w:rsidRDefault="009B1B88" w:rsidP="00D804B9">
            <w:pPr>
              <w:pStyle w:val="Textoindependiente"/>
              <w:spacing w:line="276" w:lineRule="auto"/>
              <w:rPr>
                <w:rFonts w:cs="Segoe UI"/>
                <w:sz w:val="22"/>
                <w:szCs w:val="22"/>
                <w:lang w:val="es-MX" w:eastAsia="es-MX"/>
              </w:rPr>
            </w:pPr>
            <w:r w:rsidRPr="006D5CDD">
              <w:rPr>
                <w:rFonts w:cs="Segoe UI"/>
                <w:sz w:val="22"/>
                <w:szCs w:val="22"/>
                <w:lang w:val="es-MX" w:eastAsia="es-MX"/>
              </w:rPr>
              <w:t xml:space="preserve">Asunto: </w:t>
            </w:r>
            <w:r w:rsidR="00D804B9">
              <w:rPr>
                <w:rFonts w:cs="Segoe UI"/>
                <w:sz w:val="22"/>
                <w:szCs w:val="22"/>
                <w:lang w:val="es-MX" w:eastAsia="es-MX"/>
              </w:rPr>
              <w:t>Respuesta a invitación</w:t>
            </w:r>
          </w:p>
          <w:p w14:paraId="463802B5" w14:textId="77777777" w:rsidR="009B1B88" w:rsidRPr="006D5CDD" w:rsidRDefault="009B1B88" w:rsidP="006D5CDD">
            <w:pPr>
              <w:pStyle w:val="Textoindependiente"/>
              <w:spacing w:line="276" w:lineRule="auto"/>
              <w:jc w:val="center"/>
              <w:rPr>
                <w:rFonts w:cs="Segoe UI"/>
                <w:sz w:val="22"/>
                <w:szCs w:val="22"/>
                <w:lang w:val="es-MX" w:eastAsia="es-MX"/>
              </w:rPr>
            </w:pPr>
          </w:p>
          <w:p w14:paraId="6DCCB3AA" w14:textId="314B6559" w:rsidR="009B1B88" w:rsidRPr="006D5CDD" w:rsidRDefault="009B1B88" w:rsidP="00D804B9">
            <w:pPr>
              <w:pStyle w:val="Textoindependiente"/>
              <w:spacing w:line="276" w:lineRule="auto"/>
              <w:rPr>
                <w:rFonts w:cs="Segoe UI"/>
                <w:sz w:val="22"/>
                <w:szCs w:val="22"/>
                <w:lang w:val="es-MX" w:eastAsia="es-MX"/>
              </w:rPr>
            </w:pPr>
            <w:r w:rsidRPr="006D5CDD">
              <w:rPr>
                <w:rFonts w:cs="Segoe UI"/>
                <w:sz w:val="22"/>
                <w:szCs w:val="22"/>
                <w:lang w:val="es-MX" w:eastAsia="es-MX"/>
              </w:rPr>
              <w:t xml:space="preserve">Cuerpo: Estimado líder de la convocatoria, se le confirma que el usuario [usuario miembro] no aceptó los términos y condiciones de la invitación por lo que no </w:t>
            </w:r>
            <w:r w:rsidR="00865BC3" w:rsidRPr="006D5CDD">
              <w:rPr>
                <w:rFonts w:cs="Segoe UI"/>
                <w:sz w:val="22"/>
                <w:szCs w:val="22"/>
                <w:lang w:val="es-MX" w:eastAsia="es-MX"/>
              </w:rPr>
              <w:t>fue considerado para</w:t>
            </w:r>
            <w:r w:rsidRPr="006D5CDD">
              <w:rPr>
                <w:rFonts w:cs="Segoe UI"/>
                <w:sz w:val="22"/>
                <w:szCs w:val="22"/>
                <w:lang w:val="es-MX" w:eastAsia="es-MX"/>
              </w:rPr>
              <w:t xml:space="preserve"> formar parte de su equipo.</w:t>
            </w:r>
          </w:p>
          <w:p w14:paraId="61157FC2" w14:textId="77777777" w:rsidR="009B1B88" w:rsidRPr="006D5CDD" w:rsidRDefault="009B1B88" w:rsidP="006D5CDD">
            <w:pPr>
              <w:pStyle w:val="Textoindependiente"/>
              <w:spacing w:line="276" w:lineRule="auto"/>
              <w:jc w:val="center"/>
              <w:rPr>
                <w:rFonts w:cs="Segoe UI"/>
                <w:sz w:val="22"/>
                <w:szCs w:val="22"/>
                <w:lang w:val="es-MX" w:eastAsia="es-MX"/>
              </w:rPr>
            </w:pPr>
          </w:p>
        </w:tc>
      </w:tr>
    </w:tbl>
    <w:p w14:paraId="3CE2D6ED" w14:textId="77777777" w:rsidR="009B1B88" w:rsidRDefault="009B1B88" w:rsidP="002E3A7D">
      <w:pPr>
        <w:pStyle w:val="Prrafodelista"/>
        <w:spacing w:after="0"/>
        <w:jc w:val="both"/>
        <w:rPr>
          <w:rFonts w:eastAsiaTheme="majorEastAsia" w:cs="Segoe UI"/>
        </w:rPr>
      </w:pPr>
    </w:p>
    <w:p w14:paraId="23CDD8D3" w14:textId="77777777" w:rsidR="002E3A7D" w:rsidRPr="006653EA" w:rsidRDefault="002E3A7D" w:rsidP="002E3A7D">
      <w:pPr>
        <w:pStyle w:val="Ttulo4"/>
        <w:rPr>
          <w:rStyle w:val="nfasisintenso"/>
          <w:rFonts w:ascii="Segoe UI" w:hAnsi="Segoe UI" w:cs="Segoe UI"/>
        </w:rPr>
      </w:pPr>
      <w:r w:rsidRPr="006653EA">
        <w:rPr>
          <w:rStyle w:val="nfasisintenso"/>
          <w:rFonts w:ascii="Segoe UI" w:hAnsi="Segoe UI" w:cs="Segoe UI"/>
        </w:rPr>
        <w:t>Catálogos relacionados</w:t>
      </w:r>
    </w:p>
    <w:p w14:paraId="2B03DEA9" w14:textId="77777777" w:rsidR="002E3A7D" w:rsidRPr="001030A6" w:rsidRDefault="002E3A7D" w:rsidP="002E3A7D">
      <w:r>
        <w:t>No aplica.</w:t>
      </w:r>
    </w:p>
    <w:p w14:paraId="4E81C239" w14:textId="77777777" w:rsidR="002E3A7D" w:rsidRDefault="002E3A7D" w:rsidP="002E3A7D">
      <w:pPr>
        <w:pStyle w:val="Prrafodelista"/>
        <w:ind w:left="360"/>
        <w:rPr>
          <w:rFonts w:cs="Segoe UI"/>
          <w:iCs/>
          <w:lang w:eastAsia="es-MX"/>
        </w:rPr>
      </w:pPr>
    </w:p>
    <w:p w14:paraId="6304F3D3" w14:textId="24306EF4" w:rsidR="002E3A7D" w:rsidRDefault="002E3A7D" w:rsidP="002E3A7D">
      <w:pPr>
        <w:pStyle w:val="Ttulo4"/>
        <w:rPr>
          <w:rStyle w:val="nfasisintenso"/>
          <w:rFonts w:ascii="Segoe UI" w:hAnsi="Segoe UI" w:cs="Segoe UI"/>
        </w:rPr>
      </w:pPr>
      <w:r w:rsidRPr="006653EA">
        <w:rPr>
          <w:rStyle w:val="nfasisintenso"/>
          <w:rFonts w:ascii="Segoe UI" w:hAnsi="Segoe UI" w:cs="Segoe UI"/>
        </w:rPr>
        <w:t xml:space="preserve">Campos identificados </w:t>
      </w:r>
    </w:p>
    <w:p w14:paraId="711D5B3B" w14:textId="5722468F" w:rsidR="00A541CF" w:rsidRPr="00A541CF" w:rsidRDefault="00A541CF" w:rsidP="00A541CF">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2E3A7D" w:rsidRPr="00BC725B" w14:paraId="05DFAFF0" w14:textId="77777777" w:rsidTr="00037C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500ACDCD" w14:textId="77777777" w:rsidR="002E3A7D" w:rsidRPr="00987214" w:rsidRDefault="002E3A7D" w:rsidP="00037CD2">
            <w:pPr>
              <w:rPr>
                <w:rFonts w:cs="Segoe UI"/>
              </w:rPr>
            </w:pPr>
            <w:r w:rsidRPr="00987214">
              <w:rPr>
                <w:rFonts w:cs="Segoe UI"/>
              </w:rPr>
              <w:t>Campo</w:t>
            </w:r>
          </w:p>
        </w:tc>
        <w:tc>
          <w:tcPr>
            <w:tcW w:w="1906" w:type="dxa"/>
          </w:tcPr>
          <w:p w14:paraId="49861DBE" w14:textId="77777777" w:rsidR="002E3A7D" w:rsidRPr="00987214" w:rsidRDefault="002E3A7D" w:rsidP="00037CD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392FEDEC" w14:textId="77777777" w:rsidR="002E3A7D" w:rsidRPr="00987214" w:rsidRDefault="002E3A7D" w:rsidP="00037CD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7EC73FC9" w14:textId="77777777" w:rsidR="002E3A7D" w:rsidRPr="00987214" w:rsidRDefault="002E3A7D" w:rsidP="00037CD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3CE7060B" w14:textId="77777777" w:rsidR="002E3A7D" w:rsidRPr="00BC725B" w:rsidRDefault="002E3A7D" w:rsidP="00037CD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2E3A7D" w:rsidRPr="00A541CF" w14:paraId="4DA836AC" w14:textId="77777777" w:rsidTr="00037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716D38CA" w14:textId="63CB79FE" w:rsidR="002E3A7D" w:rsidRPr="00A541CF" w:rsidRDefault="00A541CF" w:rsidP="00A541CF">
            <w:pPr>
              <w:jc w:val="center"/>
              <w:rPr>
                <w:rFonts w:cs="Segoe UI"/>
                <w:b w:val="0"/>
                <w:bCs w:val="0"/>
              </w:rPr>
            </w:pPr>
            <w:r w:rsidRPr="00A541CF">
              <w:rPr>
                <w:rFonts w:cs="Segoe UI"/>
                <w:b w:val="0"/>
                <w:bCs w:val="0"/>
              </w:rPr>
              <w:t>-</w:t>
            </w:r>
          </w:p>
        </w:tc>
        <w:tc>
          <w:tcPr>
            <w:tcW w:w="1906" w:type="dxa"/>
          </w:tcPr>
          <w:p w14:paraId="06289CD7" w14:textId="1013F286" w:rsidR="002E3A7D" w:rsidRPr="00A541CF" w:rsidRDefault="00A541CF" w:rsidP="00A541CF">
            <w:pPr>
              <w:jc w:val="center"/>
              <w:cnfStyle w:val="000000100000" w:firstRow="0" w:lastRow="0" w:firstColumn="0" w:lastColumn="0" w:oddVBand="0" w:evenVBand="0" w:oddHBand="1" w:evenHBand="0" w:firstRowFirstColumn="0" w:firstRowLastColumn="0" w:lastRowFirstColumn="0" w:lastRowLastColumn="0"/>
              <w:rPr>
                <w:rFonts w:cs="Segoe UI"/>
              </w:rPr>
            </w:pPr>
            <w:r w:rsidRPr="00A541CF">
              <w:rPr>
                <w:rFonts w:cs="Segoe UI"/>
              </w:rPr>
              <w:t>-</w:t>
            </w:r>
          </w:p>
        </w:tc>
        <w:tc>
          <w:tcPr>
            <w:tcW w:w="2981" w:type="dxa"/>
          </w:tcPr>
          <w:p w14:paraId="5F159688" w14:textId="684BABB6" w:rsidR="002E3A7D" w:rsidRPr="00A541CF" w:rsidRDefault="00A541CF" w:rsidP="00A541CF">
            <w:pPr>
              <w:jc w:val="center"/>
              <w:cnfStyle w:val="000000100000" w:firstRow="0" w:lastRow="0" w:firstColumn="0" w:lastColumn="0" w:oddVBand="0" w:evenVBand="0" w:oddHBand="1" w:evenHBand="0" w:firstRowFirstColumn="0" w:firstRowLastColumn="0" w:lastRowFirstColumn="0" w:lastRowLastColumn="0"/>
              <w:rPr>
                <w:rFonts w:cs="Segoe UI"/>
              </w:rPr>
            </w:pPr>
            <w:r w:rsidRPr="00A541CF">
              <w:rPr>
                <w:rFonts w:cs="Segoe UI"/>
              </w:rPr>
              <w:t>-</w:t>
            </w:r>
          </w:p>
        </w:tc>
        <w:tc>
          <w:tcPr>
            <w:tcW w:w="1671" w:type="dxa"/>
          </w:tcPr>
          <w:p w14:paraId="5A3CC29C" w14:textId="3A074553" w:rsidR="002E3A7D" w:rsidRPr="00A541CF" w:rsidRDefault="00A541CF" w:rsidP="00A541CF">
            <w:pPr>
              <w:jc w:val="center"/>
              <w:cnfStyle w:val="000000100000" w:firstRow="0" w:lastRow="0" w:firstColumn="0" w:lastColumn="0" w:oddVBand="0" w:evenVBand="0" w:oddHBand="1" w:evenHBand="0" w:firstRowFirstColumn="0" w:firstRowLastColumn="0" w:lastRowFirstColumn="0" w:lastRowLastColumn="0"/>
              <w:rPr>
                <w:rFonts w:cs="Segoe UI"/>
              </w:rPr>
            </w:pPr>
            <w:r w:rsidRPr="00A541CF">
              <w:rPr>
                <w:rFonts w:cs="Segoe UI"/>
              </w:rPr>
              <w:t>-</w:t>
            </w:r>
          </w:p>
        </w:tc>
        <w:tc>
          <w:tcPr>
            <w:tcW w:w="1282" w:type="dxa"/>
          </w:tcPr>
          <w:p w14:paraId="6802C764" w14:textId="43FB63AF" w:rsidR="002E3A7D" w:rsidRPr="00A541CF" w:rsidRDefault="00A541CF" w:rsidP="00A541CF">
            <w:pPr>
              <w:jc w:val="center"/>
              <w:cnfStyle w:val="000000100000" w:firstRow="0" w:lastRow="0" w:firstColumn="0" w:lastColumn="0" w:oddVBand="0" w:evenVBand="0" w:oddHBand="1" w:evenHBand="0" w:firstRowFirstColumn="0" w:firstRowLastColumn="0" w:lastRowFirstColumn="0" w:lastRowLastColumn="0"/>
              <w:rPr>
                <w:rFonts w:cs="Segoe UI"/>
              </w:rPr>
            </w:pPr>
            <w:r w:rsidRPr="00A541CF">
              <w:rPr>
                <w:rFonts w:cs="Segoe UI"/>
              </w:rPr>
              <w:t>-</w:t>
            </w:r>
          </w:p>
        </w:tc>
      </w:tr>
    </w:tbl>
    <w:p w14:paraId="49463B2D" w14:textId="77777777" w:rsidR="002E3A7D" w:rsidRDefault="002E3A7D" w:rsidP="002E3A7D">
      <w:pPr>
        <w:pStyle w:val="Prrafodelista"/>
        <w:spacing w:after="0"/>
        <w:jc w:val="both"/>
        <w:rPr>
          <w:rFonts w:eastAsiaTheme="majorEastAsia" w:cs="Segoe UI"/>
        </w:rPr>
      </w:pPr>
    </w:p>
    <w:p w14:paraId="26590D42" w14:textId="77777777" w:rsidR="002E3A7D" w:rsidRPr="006653EA" w:rsidRDefault="002E3A7D" w:rsidP="002E3A7D">
      <w:pPr>
        <w:pStyle w:val="Ttulo4"/>
        <w:rPr>
          <w:rStyle w:val="nfasisintenso"/>
          <w:rFonts w:ascii="Segoe UI" w:hAnsi="Segoe UI" w:cs="Segoe UI"/>
        </w:rPr>
      </w:pPr>
      <w:r w:rsidRPr="006653EA">
        <w:rPr>
          <w:rStyle w:val="nfasisintenso"/>
          <w:rFonts w:ascii="Segoe UI" w:hAnsi="Segoe UI" w:cs="Segoe UI"/>
        </w:rPr>
        <w:t>Supuestos y exclusiones</w:t>
      </w:r>
    </w:p>
    <w:p w14:paraId="58E7B64E" w14:textId="77777777" w:rsidR="00A9496D" w:rsidRDefault="00A9496D" w:rsidP="00A9496D">
      <w:r>
        <w:t>No aplica.</w:t>
      </w:r>
    </w:p>
    <w:p w14:paraId="5B3D3FF6" w14:textId="584042E0" w:rsidR="002E3A7D" w:rsidRDefault="002E3A7D" w:rsidP="002E3A7D">
      <w:pPr>
        <w:pStyle w:val="Prrafodelista"/>
        <w:spacing w:after="0"/>
        <w:ind w:left="1440"/>
        <w:jc w:val="both"/>
        <w:rPr>
          <w:rFonts w:eastAsiaTheme="majorEastAsia" w:cs="Segoe UI"/>
        </w:rPr>
      </w:pPr>
    </w:p>
    <w:p w14:paraId="57CBA1C6" w14:textId="77777777" w:rsidR="002E3A7D" w:rsidRPr="006653EA" w:rsidRDefault="002E3A7D" w:rsidP="002E3A7D">
      <w:pPr>
        <w:pStyle w:val="Ttulo4"/>
        <w:rPr>
          <w:rStyle w:val="nfasisintenso"/>
          <w:rFonts w:ascii="Segoe UI" w:hAnsi="Segoe UI" w:cs="Segoe UI"/>
        </w:rPr>
      </w:pPr>
      <w:r w:rsidRPr="006653EA">
        <w:rPr>
          <w:rStyle w:val="nfasisintenso"/>
          <w:rFonts w:ascii="Segoe UI" w:hAnsi="Segoe UI" w:cs="Segoe UI"/>
        </w:rPr>
        <w:t>Anexo</w:t>
      </w:r>
    </w:p>
    <w:p w14:paraId="3A0A07DD" w14:textId="77777777" w:rsidR="002E3A7D" w:rsidRDefault="002E3A7D" w:rsidP="002E3A7D">
      <w:r>
        <w:t>No aplica.</w:t>
      </w:r>
    </w:p>
    <w:p w14:paraId="4969E4A6" w14:textId="77777777" w:rsidR="002E3A7D" w:rsidRDefault="002E3A7D" w:rsidP="001755AF"/>
    <w:p w14:paraId="211503E3" w14:textId="2DB24D54" w:rsidR="00CF004A" w:rsidRDefault="00CF004A" w:rsidP="00A9496D">
      <w:pPr>
        <w:pStyle w:val="Ttulo2"/>
        <w:jc w:val="both"/>
        <w:rPr>
          <w:rFonts w:ascii="Segoe UI" w:hAnsi="Segoe UI" w:cs="Segoe UI"/>
          <w:sz w:val="22"/>
          <w:szCs w:val="22"/>
        </w:rPr>
      </w:pPr>
      <w:bookmarkStart w:id="757" w:name="_Toc146029586"/>
      <w:r w:rsidRPr="00BC725B">
        <w:rPr>
          <w:rFonts w:ascii="Segoe UI" w:hAnsi="Segoe UI" w:cs="Segoe UI"/>
          <w:sz w:val="22"/>
          <w:szCs w:val="22"/>
        </w:rPr>
        <w:t xml:space="preserve">Requerimiento </w:t>
      </w:r>
      <w:r w:rsidR="00DD0397">
        <w:rPr>
          <w:rFonts w:ascii="Segoe UI" w:hAnsi="Segoe UI" w:cs="Segoe UI"/>
          <w:sz w:val="22"/>
          <w:szCs w:val="22"/>
        </w:rPr>
        <w:t>29</w:t>
      </w:r>
      <w:r w:rsidRPr="00BC725B">
        <w:rPr>
          <w:rFonts w:ascii="Segoe UI" w:hAnsi="Segoe UI" w:cs="Segoe UI"/>
          <w:sz w:val="22"/>
          <w:szCs w:val="22"/>
        </w:rPr>
        <w:t xml:space="preserve"> – </w:t>
      </w:r>
      <w:r w:rsidR="00DD0397" w:rsidRPr="00DD0397">
        <w:rPr>
          <w:rFonts w:ascii="Segoe UI" w:hAnsi="Segoe UI" w:cs="Segoe UI"/>
          <w:sz w:val="22"/>
          <w:szCs w:val="22"/>
        </w:rPr>
        <w:t>Mostrar los términos y condiciones como una sección en el detalle de convocatoria, una vez inscrito</w:t>
      </w:r>
      <w:bookmarkEnd w:id="757"/>
    </w:p>
    <w:p w14:paraId="2C4D5AE5" w14:textId="77777777" w:rsidR="00DD0397" w:rsidRPr="00DD0397" w:rsidRDefault="00DD0397" w:rsidP="00DD0397">
      <w:pPr>
        <w:rPr>
          <w:lang w:eastAsia="es-MX"/>
        </w:rPr>
      </w:pPr>
    </w:p>
    <w:p w14:paraId="3E42EDE3"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Objetivo</w:t>
      </w:r>
    </w:p>
    <w:p w14:paraId="28ACEFD0" w14:textId="28C274E9" w:rsidR="00CF004A" w:rsidRDefault="00CF004A" w:rsidP="00CF004A">
      <w:pPr>
        <w:jc w:val="both"/>
        <w:rPr>
          <w:rFonts w:eastAsiaTheme="majorEastAsia" w:cs="Segoe UI"/>
        </w:rPr>
      </w:pPr>
      <w:r>
        <w:rPr>
          <w:rFonts w:eastAsiaTheme="majorEastAsia" w:cs="Segoe UI"/>
        </w:rPr>
        <w:t xml:space="preserve">Agregar a la plataforma la opción de </w:t>
      </w:r>
      <w:r w:rsidR="00A9496D">
        <w:rPr>
          <w:rFonts w:eastAsiaTheme="majorEastAsia" w:cs="Segoe UI"/>
        </w:rPr>
        <w:t>visualizar los términos y condiciones en una sección del detalle de la convocatoria</w:t>
      </w:r>
      <w:r w:rsidR="009B1B88">
        <w:rPr>
          <w:rFonts w:eastAsiaTheme="majorEastAsia" w:cs="Segoe UI"/>
        </w:rPr>
        <w:t xml:space="preserve"> </w:t>
      </w:r>
      <w:r w:rsidR="009B1B88" w:rsidRPr="00A9496D">
        <w:rPr>
          <w:rFonts w:cs="Segoe UI"/>
          <w:lang w:eastAsia="es-MX"/>
        </w:rPr>
        <w:t>para poder revisarlos en cualquier momento.</w:t>
      </w:r>
    </w:p>
    <w:p w14:paraId="5DC40A8F" w14:textId="77777777" w:rsidR="00A9496D" w:rsidRPr="00BC725B" w:rsidRDefault="00A9496D" w:rsidP="00CF004A">
      <w:pPr>
        <w:jc w:val="both"/>
        <w:rPr>
          <w:rFonts w:eastAsiaTheme="majorEastAsia" w:cs="Segoe UI"/>
        </w:rPr>
      </w:pPr>
    </w:p>
    <w:p w14:paraId="0D78C9F2"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 xml:space="preserve">Prototipo  </w:t>
      </w:r>
    </w:p>
    <w:p w14:paraId="5543FCB9" w14:textId="77777777" w:rsidR="00E43BC4" w:rsidRDefault="00E43BC4" w:rsidP="00CF004A">
      <w:pPr>
        <w:pStyle w:val="Prrafodelista"/>
        <w:spacing w:after="0"/>
        <w:jc w:val="both"/>
        <w:rPr>
          <w:rFonts w:eastAsiaTheme="majorEastAsia" w:cs="Segoe UI"/>
        </w:rPr>
      </w:pPr>
    </w:p>
    <w:p w14:paraId="251287D2" w14:textId="77777777" w:rsidR="0001455D" w:rsidRPr="004F1DC0" w:rsidRDefault="0001455D" w:rsidP="0001455D">
      <w:pPr>
        <w:pStyle w:val="Textoindependiente"/>
        <w:spacing w:line="276" w:lineRule="auto"/>
        <w:jc w:val="center"/>
        <w:rPr>
          <w:rFonts w:ascii="Segoe UI" w:eastAsiaTheme="minorHAnsi" w:hAnsi="Segoe UI" w:cs="Segoe UI"/>
          <w:b/>
          <w:bCs/>
          <w:sz w:val="22"/>
          <w:szCs w:val="22"/>
          <w:u w:val="single"/>
          <w:lang w:val="es-MX" w:eastAsia="es-MX"/>
        </w:rPr>
      </w:pPr>
      <w:r w:rsidRPr="004F1DC0">
        <w:rPr>
          <w:rFonts w:ascii="Segoe UI" w:eastAsiaTheme="minorHAnsi" w:hAnsi="Segoe UI" w:cs="Segoe UI"/>
          <w:b/>
          <w:bCs/>
          <w:sz w:val="22"/>
          <w:szCs w:val="22"/>
          <w:u w:val="single"/>
          <w:lang w:val="es-MX" w:eastAsia="es-MX"/>
        </w:rPr>
        <w:t>Detalle de convocatoria Admin</w:t>
      </w:r>
    </w:p>
    <w:p w14:paraId="0EFE1AD8" w14:textId="77777777" w:rsidR="004F1DC0" w:rsidRPr="000571AB" w:rsidRDefault="004F1DC0" w:rsidP="0001455D">
      <w:pPr>
        <w:pStyle w:val="Textoindependiente"/>
        <w:spacing w:line="276" w:lineRule="auto"/>
        <w:jc w:val="center"/>
        <w:rPr>
          <w:rFonts w:ascii="Segoe UI" w:eastAsiaTheme="minorHAnsi" w:hAnsi="Segoe UI" w:cs="Segoe UI"/>
          <w:sz w:val="10"/>
          <w:szCs w:val="10"/>
          <w:u w:val="single"/>
          <w:lang w:val="es-MX" w:eastAsia="es-MX"/>
        </w:rPr>
      </w:pPr>
    </w:p>
    <w:p w14:paraId="52F13C02" w14:textId="77777777" w:rsidR="0001455D" w:rsidRDefault="0001455D" w:rsidP="004F1DC0">
      <w:pPr>
        <w:pStyle w:val="Textoindependiente"/>
        <w:spacing w:line="276" w:lineRule="auto"/>
        <w:jc w:val="center"/>
        <w:rPr>
          <w:rFonts w:ascii="Segoe UI" w:eastAsiaTheme="minorHAnsi" w:hAnsi="Segoe UI" w:cs="Segoe UI"/>
          <w:sz w:val="22"/>
          <w:szCs w:val="22"/>
          <w:lang w:val="es-MX" w:eastAsia="es-MX"/>
        </w:rPr>
      </w:pPr>
      <w:r>
        <w:rPr>
          <w:noProof/>
        </w:rPr>
        <w:drawing>
          <wp:inline distT="0" distB="0" distL="0" distR="0" wp14:anchorId="6224351C" wp14:editId="22165BA0">
            <wp:extent cx="5083810" cy="3789680"/>
            <wp:effectExtent l="19050" t="19050" r="21590" b="20320"/>
            <wp:docPr id="741426376" name="Imagen 741426376"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6376" name="Imagen 741426376" descr="Imagen que contiene Interfaz de usuario gráfica&#10;&#10;Descripción generada automáticamente"/>
                    <pic:cNvPicPr/>
                  </pic:nvPicPr>
                  <pic:blipFill>
                    <a:blip r:embed="rId298"/>
                    <a:stretch>
                      <a:fillRect/>
                    </a:stretch>
                  </pic:blipFill>
                  <pic:spPr>
                    <a:xfrm>
                      <a:off x="0" y="0"/>
                      <a:ext cx="5083810" cy="3789680"/>
                    </a:xfrm>
                    <a:prstGeom prst="rect">
                      <a:avLst/>
                    </a:prstGeom>
                    <a:ln>
                      <a:solidFill>
                        <a:schemeClr val="bg1">
                          <a:lumMod val="85000"/>
                        </a:schemeClr>
                      </a:solidFill>
                    </a:ln>
                  </pic:spPr>
                </pic:pic>
              </a:graphicData>
            </a:graphic>
          </wp:inline>
        </w:drawing>
      </w:r>
    </w:p>
    <w:p w14:paraId="4FF7AE7E" w14:textId="77777777" w:rsidR="004F1DC0" w:rsidRDefault="004F1DC0" w:rsidP="0001455D">
      <w:pPr>
        <w:pStyle w:val="Textoindependiente"/>
        <w:spacing w:line="276" w:lineRule="auto"/>
        <w:jc w:val="both"/>
        <w:rPr>
          <w:rFonts w:ascii="Segoe UI" w:eastAsiaTheme="minorHAnsi" w:hAnsi="Segoe UI" w:cs="Segoe UI"/>
          <w:sz w:val="22"/>
          <w:szCs w:val="22"/>
          <w:lang w:val="es-MX" w:eastAsia="es-MX"/>
        </w:rPr>
      </w:pPr>
    </w:p>
    <w:p w14:paraId="79D5106B" w14:textId="77777777" w:rsidR="004F1DC0" w:rsidRDefault="004F1DC0" w:rsidP="0001455D">
      <w:pPr>
        <w:pStyle w:val="Textoindependiente"/>
        <w:spacing w:line="276" w:lineRule="auto"/>
        <w:jc w:val="both"/>
        <w:rPr>
          <w:rFonts w:ascii="Segoe UI" w:eastAsiaTheme="minorHAnsi" w:hAnsi="Segoe UI" w:cs="Segoe UI"/>
          <w:sz w:val="22"/>
          <w:szCs w:val="22"/>
          <w:lang w:val="es-MX" w:eastAsia="es-MX"/>
        </w:rPr>
      </w:pPr>
    </w:p>
    <w:p w14:paraId="281FCA41" w14:textId="77777777" w:rsidR="004F1DC0" w:rsidRDefault="004F1DC0" w:rsidP="0001455D">
      <w:pPr>
        <w:pStyle w:val="Textoindependiente"/>
        <w:spacing w:line="276" w:lineRule="auto"/>
        <w:jc w:val="both"/>
        <w:rPr>
          <w:rFonts w:ascii="Segoe UI" w:eastAsiaTheme="minorHAnsi" w:hAnsi="Segoe UI" w:cs="Segoe UI"/>
          <w:sz w:val="22"/>
          <w:szCs w:val="22"/>
          <w:lang w:val="es-MX" w:eastAsia="es-MX"/>
        </w:rPr>
      </w:pPr>
    </w:p>
    <w:p w14:paraId="7BB7EA1A" w14:textId="77777777" w:rsidR="004F1DC0" w:rsidRDefault="004F1DC0" w:rsidP="0001455D">
      <w:pPr>
        <w:pStyle w:val="Textoindependiente"/>
        <w:spacing w:line="276" w:lineRule="auto"/>
        <w:jc w:val="both"/>
        <w:rPr>
          <w:rFonts w:ascii="Segoe UI" w:eastAsiaTheme="minorHAnsi" w:hAnsi="Segoe UI" w:cs="Segoe UI"/>
          <w:sz w:val="22"/>
          <w:szCs w:val="22"/>
          <w:lang w:val="es-MX" w:eastAsia="es-MX"/>
        </w:rPr>
      </w:pPr>
    </w:p>
    <w:p w14:paraId="73CB98E9" w14:textId="77777777" w:rsidR="004F1DC0" w:rsidRDefault="004F1DC0" w:rsidP="0001455D">
      <w:pPr>
        <w:pStyle w:val="Textoindependiente"/>
        <w:spacing w:line="276" w:lineRule="auto"/>
        <w:jc w:val="both"/>
        <w:rPr>
          <w:rFonts w:ascii="Segoe UI" w:eastAsiaTheme="minorHAnsi" w:hAnsi="Segoe UI" w:cs="Segoe UI"/>
          <w:sz w:val="22"/>
          <w:szCs w:val="22"/>
          <w:lang w:val="es-MX" w:eastAsia="es-MX"/>
        </w:rPr>
      </w:pPr>
    </w:p>
    <w:p w14:paraId="19CE32FA" w14:textId="77777777" w:rsidR="004F1DC0" w:rsidRPr="004F1DC0" w:rsidRDefault="004F1DC0" w:rsidP="004F1DC0">
      <w:pPr>
        <w:pStyle w:val="Textoindependiente"/>
        <w:spacing w:line="276" w:lineRule="auto"/>
        <w:jc w:val="center"/>
        <w:rPr>
          <w:rFonts w:ascii="Segoe UI" w:eastAsiaTheme="minorHAnsi" w:hAnsi="Segoe UI" w:cs="Segoe UI"/>
          <w:b/>
          <w:bCs/>
          <w:sz w:val="22"/>
          <w:szCs w:val="22"/>
          <w:u w:val="single"/>
          <w:lang w:val="es-MX" w:eastAsia="es-MX"/>
        </w:rPr>
      </w:pPr>
      <w:r w:rsidRPr="004F1DC0">
        <w:rPr>
          <w:rFonts w:ascii="Segoe UI" w:eastAsiaTheme="minorHAnsi" w:hAnsi="Segoe UI" w:cs="Segoe UI"/>
          <w:b/>
          <w:bCs/>
          <w:sz w:val="22"/>
          <w:szCs w:val="22"/>
          <w:u w:val="single"/>
          <w:lang w:val="es-MX" w:eastAsia="es-MX"/>
        </w:rPr>
        <w:t>Detalle de convocatoria Solucionador</w:t>
      </w:r>
    </w:p>
    <w:p w14:paraId="168659D8" w14:textId="77777777" w:rsidR="004F1DC0" w:rsidRPr="000571AB" w:rsidRDefault="004F1DC0" w:rsidP="004F1DC0">
      <w:pPr>
        <w:pStyle w:val="Textoindependiente"/>
        <w:spacing w:line="276" w:lineRule="auto"/>
        <w:jc w:val="both"/>
        <w:rPr>
          <w:rFonts w:ascii="Segoe UI" w:eastAsiaTheme="minorHAnsi" w:hAnsi="Segoe UI" w:cs="Segoe UI"/>
          <w:sz w:val="10"/>
          <w:szCs w:val="10"/>
          <w:lang w:val="es-MX" w:eastAsia="es-MX"/>
        </w:rPr>
      </w:pPr>
    </w:p>
    <w:p w14:paraId="38D9E25F" w14:textId="3B316FB6" w:rsidR="004F1DC0" w:rsidRDefault="004F1DC0" w:rsidP="004F1DC0">
      <w:pPr>
        <w:pStyle w:val="Textoindependiente"/>
        <w:spacing w:line="276" w:lineRule="auto"/>
        <w:jc w:val="center"/>
        <w:rPr>
          <w:rFonts w:ascii="Segoe UI" w:eastAsiaTheme="minorHAnsi" w:hAnsi="Segoe UI" w:cs="Segoe UI"/>
          <w:sz w:val="22"/>
          <w:szCs w:val="22"/>
          <w:lang w:val="es-MX" w:eastAsia="es-MX"/>
        </w:rPr>
      </w:pPr>
      <w:r>
        <w:rPr>
          <w:noProof/>
        </w:rPr>
        <w:drawing>
          <wp:inline distT="0" distB="0" distL="0" distR="0" wp14:anchorId="72977474" wp14:editId="087EB2B8">
            <wp:extent cx="5105400" cy="3210165"/>
            <wp:effectExtent l="19050" t="19050" r="19050" b="28575"/>
            <wp:docPr id="741426379" name="Imagen 741426379" descr="Botella de vid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6379" name="Imagen 741426379" descr="Botella de vidrio&#10;&#10;Descripción generada automáticamente"/>
                    <pic:cNvPicPr/>
                  </pic:nvPicPr>
                  <pic:blipFill>
                    <a:blip r:embed="rId299"/>
                    <a:stretch>
                      <a:fillRect/>
                    </a:stretch>
                  </pic:blipFill>
                  <pic:spPr>
                    <a:xfrm>
                      <a:off x="0" y="0"/>
                      <a:ext cx="5112993" cy="3214939"/>
                    </a:xfrm>
                    <a:prstGeom prst="rect">
                      <a:avLst/>
                    </a:prstGeom>
                    <a:ln>
                      <a:solidFill>
                        <a:schemeClr val="bg1">
                          <a:lumMod val="85000"/>
                        </a:schemeClr>
                      </a:solidFill>
                    </a:ln>
                  </pic:spPr>
                </pic:pic>
              </a:graphicData>
            </a:graphic>
          </wp:inline>
        </w:drawing>
      </w:r>
    </w:p>
    <w:p w14:paraId="0B9805D3" w14:textId="77777777" w:rsidR="0001455D" w:rsidRDefault="0001455D" w:rsidP="0001455D">
      <w:pPr>
        <w:pStyle w:val="Textoindependiente"/>
        <w:spacing w:line="276" w:lineRule="auto"/>
        <w:jc w:val="both"/>
        <w:rPr>
          <w:rFonts w:ascii="Segoe UI" w:eastAsiaTheme="minorHAnsi" w:hAnsi="Segoe UI" w:cs="Segoe UI"/>
          <w:sz w:val="22"/>
          <w:szCs w:val="22"/>
          <w:lang w:val="es-MX" w:eastAsia="es-MX"/>
        </w:rPr>
      </w:pPr>
    </w:p>
    <w:p w14:paraId="36F6767B"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Diagrama de flujo</w:t>
      </w:r>
    </w:p>
    <w:p w14:paraId="282C0DA6" w14:textId="77777777" w:rsidR="00CF004A" w:rsidRPr="00BC725B" w:rsidRDefault="00CF004A" w:rsidP="00CF004A">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D145F4A" w14:textId="77777777" w:rsidR="00CF004A" w:rsidRPr="00BC725B" w:rsidRDefault="00CF004A" w:rsidP="00CF004A">
      <w:pPr>
        <w:pStyle w:val="Textoindependiente"/>
        <w:spacing w:line="276" w:lineRule="auto"/>
        <w:jc w:val="both"/>
        <w:rPr>
          <w:rFonts w:ascii="Segoe UI" w:eastAsiaTheme="minorHAnsi" w:hAnsi="Segoe UI" w:cs="Segoe UI"/>
          <w:iCs/>
          <w:sz w:val="22"/>
          <w:szCs w:val="22"/>
          <w:lang w:val="es-MX" w:eastAsia="es-MX"/>
        </w:rPr>
      </w:pPr>
    </w:p>
    <w:p w14:paraId="51986662" w14:textId="100FAC32"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Reglas de negocio:</w:t>
      </w:r>
      <w:r w:rsidR="003160B9">
        <w:rPr>
          <w:rStyle w:val="nfasisintenso"/>
          <w:rFonts w:ascii="Segoe UI" w:hAnsi="Segoe UI" w:cs="Segoe UI"/>
        </w:rPr>
        <w:t xml:space="preserve"> </w:t>
      </w:r>
      <w:r w:rsidR="00F51A19">
        <w:rPr>
          <w:rStyle w:val="nfasisintenso"/>
          <w:rFonts w:ascii="Segoe UI" w:hAnsi="Segoe UI" w:cs="Segoe UI"/>
        </w:rPr>
        <w:t>Mostrar los términos y condiciones.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CF004A" w:rsidRPr="00BC725B" w14:paraId="4AFB421F"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E9CA8E6" w14:textId="77777777" w:rsidR="00CF004A" w:rsidRPr="00BC725B" w:rsidRDefault="00CF004A">
            <w:pPr>
              <w:spacing w:before="120" w:after="60"/>
              <w:jc w:val="center"/>
              <w:rPr>
                <w:rFonts w:cs="Segoe UI"/>
                <w:sz w:val="22"/>
              </w:rPr>
            </w:pPr>
            <w:r w:rsidRPr="00BC725B">
              <w:rPr>
                <w:rFonts w:cs="Segoe UI"/>
                <w:sz w:val="22"/>
              </w:rPr>
              <w:t>Id</w:t>
            </w:r>
          </w:p>
        </w:tc>
        <w:tc>
          <w:tcPr>
            <w:tcW w:w="8222" w:type="dxa"/>
          </w:tcPr>
          <w:p w14:paraId="3B085D97" w14:textId="77777777" w:rsidR="00CF004A" w:rsidRPr="00BC725B" w:rsidRDefault="00CF004A">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A9496D" w:rsidRPr="00E43BC4" w14:paraId="3624888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CA858A" w14:textId="763A53D2" w:rsidR="00A9496D" w:rsidRPr="00E43BC4" w:rsidRDefault="00F51A19" w:rsidP="00F51A19">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29.1</w:t>
            </w:r>
          </w:p>
        </w:tc>
        <w:tc>
          <w:tcPr>
            <w:tcW w:w="8222" w:type="dxa"/>
            <w:vAlign w:val="center"/>
          </w:tcPr>
          <w:p w14:paraId="1271E32A" w14:textId="3C8B60D9" w:rsidR="00A9496D" w:rsidRPr="00E43BC4" w:rsidRDefault="00A9496D" w:rsidP="00E43BC4">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E43BC4">
              <w:rPr>
                <w:rFonts w:ascii="Segoe UI" w:eastAsiaTheme="minorHAnsi" w:hAnsi="Segoe UI" w:cs="Segoe UI"/>
                <w:sz w:val="22"/>
                <w:szCs w:val="22"/>
                <w:lang w:val="es-MX" w:eastAsia="es-MX"/>
              </w:rPr>
              <w:t xml:space="preserve">Este </w:t>
            </w:r>
            <w:r w:rsidR="00E43BC4" w:rsidRPr="00E43BC4">
              <w:rPr>
                <w:rFonts w:ascii="Segoe UI" w:eastAsiaTheme="minorHAnsi" w:hAnsi="Segoe UI" w:cs="Segoe UI"/>
                <w:sz w:val="22"/>
                <w:szCs w:val="22"/>
                <w:lang w:val="es-MX" w:eastAsia="es-MX"/>
              </w:rPr>
              <w:t>cambio ap</w:t>
            </w:r>
            <w:r w:rsidR="00E43BC4">
              <w:rPr>
                <w:rFonts w:ascii="Segoe UI" w:eastAsiaTheme="minorHAnsi" w:hAnsi="Segoe UI" w:cs="Segoe UI"/>
                <w:sz w:val="22"/>
                <w:szCs w:val="22"/>
                <w:lang w:val="es-MX" w:eastAsia="es-MX"/>
              </w:rPr>
              <w:t>lica para el usuario solucionador.</w:t>
            </w:r>
          </w:p>
        </w:tc>
      </w:tr>
      <w:tr w:rsidR="00A51074" w:rsidRPr="00E43BC4" w14:paraId="541C4CC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3C31B8D" w14:textId="14537179" w:rsidR="00A51074" w:rsidRDefault="00A51074" w:rsidP="00F51A19">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29.2</w:t>
            </w:r>
          </w:p>
        </w:tc>
        <w:tc>
          <w:tcPr>
            <w:tcW w:w="8222" w:type="dxa"/>
            <w:vAlign w:val="center"/>
          </w:tcPr>
          <w:p w14:paraId="5F04BEE5" w14:textId="74DA7548" w:rsidR="00A51074" w:rsidRPr="00E43BC4" w:rsidRDefault="00A51074" w:rsidP="00A5107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información de “términos y condiciones”, es la que captura el Admin en la creación de la convocatoria.</w:t>
            </w:r>
          </w:p>
        </w:tc>
      </w:tr>
      <w:tr w:rsidR="00A9496D" w:rsidRPr="00E43BC4" w14:paraId="31E193B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0F43A0" w14:textId="6AFEAA0B" w:rsidR="00A9496D" w:rsidRPr="00F51A19" w:rsidRDefault="00F51A19" w:rsidP="00F51A19">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29.</w:t>
            </w:r>
            <w:r w:rsidR="00A51074">
              <w:rPr>
                <w:rFonts w:ascii="Segoe UI" w:eastAsiaTheme="minorHAnsi" w:hAnsi="Segoe UI" w:cs="Segoe UI"/>
                <w:b w:val="0"/>
                <w:bCs w:val="0"/>
                <w:sz w:val="22"/>
                <w:szCs w:val="22"/>
                <w:lang w:val="es-MX" w:eastAsia="es-MX"/>
              </w:rPr>
              <w:t>3</w:t>
            </w:r>
          </w:p>
        </w:tc>
        <w:tc>
          <w:tcPr>
            <w:tcW w:w="8222" w:type="dxa"/>
            <w:vAlign w:val="center"/>
          </w:tcPr>
          <w:p w14:paraId="3CA21A8E" w14:textId="3B466E89" w:rsidR="004F15E8" w:rsidRPr="00F51A19" w:rsidRDefault="00A51074" w:rsidP="00A51074">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Esta información se</w:t>
            </w:r>
            <w:r w:rsidR="00E43BC4" w:rsidRPr="00F51A19">
              <w:rPr>
                <w:rFonts w:ascii="Segoe UI" w:eastAsiaTheme="minorHAnsi" w:hAnsi="Segoe UI" w:cs="Segoe UI"/>
                <w:sz w:val="22"/>
                <w:szCs w:val="22"/>
                <w:lang w:val="es-MX" w:eastAsia="es-MX"/>
              </w:rPr>
              <w:t xml:space="preserve"> mostrará en la sección de</w:t>
            </w:r>
            <w:r w:rsidR="00F51A19">
              <w:rPr>
                <w:rFonts w:ascii="Segoe UI" w:eastAsiaTheme="minorHAnsi" w:hAnsi="Segoe UI" w:cs="Segoe UI"/>
                <w:sz w:val="22"/>
                <w:szCs w:val="22"/>
                <w:lang w:val="es-MX" w:eastAsia="es-MX"/>
              </w:rPr>
              <w:t>l</w:t>
            </w:r>
            <w:r w:rsidR="00E43BC4" w:rsidRPr="00F51A19">
              <w:rPr>
                <w:rFonts w:ascii="Segoe UI" w:eastAsiaTheme="minorHAnsi" w:hAnsi="Segoe UI" w:cs="Segoe UI"/>
                <w:sz w:val="22"/>
                <w:szCs w:val="22"/>
                <w:lang w:val="es-MX" w:eastAsia="es-MX"/>
              </w:rPr>
              <w:t xml:space="preserve"> detalle de la convocatoria</w:t>
            </w:r>
            <w:r>
              <w:rPr>
                <w:rFonts w:ascii="Segoe UI" w:eastAsiaTheme="minorHAnsi" w:hAnsi="Segoe UI" w:cs="Segoe UI"/>
                <w:sz w:val="22"/>
                <w:szCs w:val="22"/>
                <w:lang w:val="es-MX" w:eastAsia="es-MX"/>
              </w:rPr>
              <w:t>.</w:t>
            </w:r>
          </w:p>
        </w:tc>
      </w:tr>
      <w:tr w:rsidR="00B173D4" w:rsidRPr="00BC725B" w14:paraId="4109440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FB7BA7" w14:textId="77777777" w:rsidR="00B173D4" w:rsidRDefault="00B173D4"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29.4</w:t>
            </w:r>
          </w:p>
        </w:tc>
        <w:tc>
          <w:tcPr>
            <w:tcW w:w="8222" w:type="dxa"/>
            <w:vAlign w:val="center"/>
          </w:tcPr>
          <w:p w14:paraId="38C38D1C" w14:textId="77777777" w:rsidR="00B173D4" w:rsidRPr="00BC725B" w:rsidRDefault="00B173D4" w:rsidP="00AD692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sección “Términos y condiciones”</w:t>
            </w:r>
            <w:r w:rsidRPr="00A9496D">
              <w:rPr>
                <w:rFonts w:ascii="Segoe UI" w:eastAsiaTheme="minorHAnsi" w:hAnsi="Segoe UI" w:cs="Segoe UI"/>
                <w:sz w:val="22"/>
                <w:szCs w:val="22"/>
                <w:lang w:val="es-MX" w:eastAsia="es-MX"/>
              </w:rPr>
              <w:t>, será visible, para cualquier usuario</w:t>
            </w:r>
            <w:r>
              <w:rPr>
                <w:rFonts w:ascii="Segoe UI" w:eastAsiaTheme="minorHAnsi" w:hAnsi="Segoe UI" w:cs="Segoe UI"/>
                <w:sz w:val="22"/>
                <w:szCs w:val="22"/>
                <w:lang w:val="es-MX" w:eastAsia="es-MX"/>
              </w:rPr>
              <w:t xml:space="preserve"> </w:t>
            </w:r>
            <w:r w:rsidRPr="00A9496D">
              <w:rPr>
                <w:rFonts w:ascii="Segoe UI" w:eastAsiaTheme="minorHAnsi" w:hAnsi="Segoe UI" w:cs="Segoe UI"/>
                <w:sz w:val="22"/>
                <w:szCs w:val="22"/>
                <w:lang w:val="es-MX" w:eastAsia="es-MX"/>
              </w:rPr>
              <w:t>que este inscrito en una convocatoria o sea parte de un equipo</w:t>
            </w:r>
            <w:r>
              <w:rPr>
                <w:rFonts w:ascii="Segoe UI" w:eastAsiaTheme="minorHAnsi" w:hAnsi="Segoe UI" w:cs="Segoe UI"/>
                <w:sz w:val="22"/>
                <w:szCs w:val="22"/>
                <w:lang w:val="es-MX" w:eastAsia="es-MX"/>
              </w:rPr>
              <w:t xml:space="preserve"> (Solucionadores y Admin).</w:t>
            </w:r>
          </w:p>
        </w:tc>
      </w:tr>
      <w:tr w:rsidR="00F51A19" w:rsidRPr="00F51A19" w14:paraId="4577E67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291220" w14:textId="329370B0" w:rsidR="00F51A19" w:rsidRPr="00F51A19" w:rsidRDefault="004F15E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29.</w:t>
            </w:r>
            <w:r w:rsidR="00C06B07">
              <w:rPr>
                <w:rFonts w:ascii="Segoe UI" w:eastAsiaTheme="minorHAnsi" w:hAnsi="Segoe UI" w:cs="Segoe UI"/>
                <w:b w:val="0"/>
                <w:bCs w:val="0"/>
                <w:sz w:val="22"/>
                <w:szCs w:val="22"/>
                <w:lang w:val="es-MX" w:eastAsia="es-MX"/>
              </w:rPr>
              <w:t>5</w:t>
            </w:r>
          </w:p>
        </w:tc>
        <w:tc>
          <w:tcPr>
            <w:tcW w:w="8222" w:type="dxa"/>
            <w:vAlign w:val="center"/>
          </w:tcPr>
          <w:p w14:paraId="05A92833" w14:textId="5B7E9B21" w:rsidR="004F55AA" w:rsidRPr="004F1DC0" w:rsidRDefault="00FA34E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i/>
                <w:iCs/>
                <w:sz w:val="22"/>
                <w:szCs w:val="22"/>
                <w:lang w:val="es-MX" w:eastAsia="es-MX"/>
              </w:rPr>
            </w:pPr>
            <w:r>
              <w:rPr>
                <w:rFonts w:ascii="Segoe UI" w:eastAsiaTheme="minorHAnsi" w:hAnsi="Segoe UI" w:cs="Segoe UI"/>
                <w:sz w:val="22"/>
                <w:szCs w:val="22"/>
                <w:lang w:val="es-MX" w:eastAsia="es-MX"/>
              </w:rPr>
              <w:t>E</w:t>
            </w:r>
            <w:r w:rsidR="00F51A19" w:rsidRPr="00F51A19">
              <w:rPr>
                <w:rFonts w:ascii="Segoe UI" w:eastAsiaTheme="minorHAnsi" w:hAnsi="Segoe UI" w:cs="Segoe UI"/>
                <w:sz w:val="22"/>
                <w:szCs w:val="22"/>
                <w:lang w:val="es-MX" w:eastAsia="es-MX"/>
              </w:rPr>
              <w:t>sta sección</w:t>
            </w:r>
            <w:r w:rsidR="00F51A19">
              <w:rPr>
                <w:rFonts w:ascii="Segoe UI" w:eastAsiaTheme="minorHAnsi" w:hAnsi="Segoe UI" w:cs="Segoe UI"/>
                <w:sz w:val="22"/>
                <w:szCs w:val="22"/>
                <w:lang w:val="es-MX" w:eastAsia="es-MX"/>
              </w:rPr>
              <w:t xml:space="preserve"> se mostrará después de la sección de </w:t>
            </w:r>
            <w:r w:rsidR="00AA58C1">
              <w:rPr>
                <w:rFonts w:ascii="Segoe UI" w:eastAsiaTheme="minorHAnsi" w:hAnsi="Segoe UI" w:cs="Segoe UI"/>
                <w:sz w:val="22"/>
                <w:szCs w:val="22"/>
                <w:lang w:val="es-MX" w:eastAsia="es-MX"/>
              </w:rPr>
              <w:t>“</w:t>
            </w:r>
            <w:r w:rsidR="00F51A19">
              <w:rPr>
                <w:rFonts w:ascii="Segoe UI" w:eastAsiaTheme="minorHAnsi" w:hAnsi="Segoe UI" w:cs="Segoe UI"/>
                <w:sz w:val="22"/>
                <w:szCs w:val="22"/>
                <w:lang w:val="es-MX" w:eastAsia="es-MX"/>
              </w:rPr>
              <w:t>Preguntas frecuentes</w:t>
            </w:r>
            <w:r w:rsidR="00AA58C1">
              <w:rPr>
                <w:rFonts w:ascii="Segoe UI" w:eastAsiaTheme="minorHAnsi" w:hAnsi="Segoe UI" w:cs="Segoe UI"/>
                <w:sz w:val="22"/>
                <w:szCs w:val="22"/>
                <w:lang w:val="es-MX" w:eastAsia="es-MX"/>
              </w:rPr>
              <w:t>”</w:t>
            </w:r>
            <w:r w:rsidR="00F51A19">
              <w:rPr>
                <w:rFonts w:ascii="Segoe UI" w:eastAsiaTheme="minorHAnsi" w:hAnsi="Segoe UI" w:cs="Segoe UI"/>
                <w:sz w:val="22"/>
                <w:szCs w:val="22"/>
                <w:lang w:val="es-MX" w:eastAsia="es-MX"/>
              </w:rPr>
              <w:t>.</w:t>
            </w:r>
            <w:r w:rsidR="005F27F0">
              <w:rPr>
                <w:rFonts w:ascii="Segoe UI" w:eastAsiaTheme="minorHAnsi" w:hAnsi="Segoe UI" w:cs="Segoe UI"/>
                <w:sz w:val="22"/>
                <w:szCs w:val="22"/>
                <w:lang w:val="es-MX" w:eastAsia="es-MX"/>
              </w:rPr>
              <w:t xml:space="preserve"> </w:t>
            </w:r>
            <w:r w:rsidR="008D0741">
              <w:rPr>
                <w:rFonts w:ascii="Segoe UI" w:eastAsiaTheme="minorHAnsi" w:hAnsi="Segoe UI" w:cs="Segoe UI"/>
                <w:sz w:val="22"/>
                <w:szCs w:val="22"/>
                <w:lang w:val="es-MX" w:eastAsia="es-MX"/>
              </w:rPr>
              <w:t xml:space="preserve"> </w:t>
            </w:r>
            <w:r w:rsidR="008D0741" w:rsidRPr="008D0741">
              <w:rPr>
                <w:rFonts w:ascii="Segoe UI" w:eastAsiaTheme="minorHAnsi" w:hAnsi="Segoe UI" w:cs="Segoe UI"/>
                <w:i/>
                <w:iCs/>
                <w:sz w:val="22"/>
                <w:szCs w:val="22"/>
                <w:lang w:val="es-MX" w:eastAsia="es-MX"/>
              </w:rPr>
              <w:t>Ver sección de prototipo</w:t>
            </w:r>
            <w:r w:rsidR="008D0741">
              <w:rPr>
                <w:rFonts w:ascii="Segoe UI" w:eastAsiaTheme="minorHAnsi" w:hAnsi="Segoe UI" w:cs="Segoe UI"/>
                <w:i/>
                <w:iCs/>
                <w:sz w:val="22"/>
                <w:szCs w:val="22"/>
                <w:lang w:val="es-MX" w:eastAsia="es-MX"/>
              </w:rPr>
              <w:t>.</w:t>
            </w:r>
          </w:p>
        </w:tc>
      </w:tr>
      <w:tr w:rsidR="00C06B07" w:rsidRPr="00BC725B" w14:paraId="3EA6E18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1EB74F" w14:textId="50651BF4" w:rsidR="00C06B07" w:rsidRDefault="00C06B07"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29.</w:t>
            </w:r>
            <w:r w:rsidR="004F1DC0">
              <w:rPr>
                <w:rFonts w:ascii="Segoe UI" w:eastAsiaTheme="minorHAnsi" w:hAnsi="Segoe UI" w:cs="Segoe UI"/>
                <w:b w:val="0"/>
                <w:sz w:val="22"/>
                <w:szCs w:val="22"/>
                <w:lang w:val="es-MX" w:eastAsia="es-MX"/>
              </w:rPr>
              <w:t>5.1</w:t>
            </w:r>
          </w:p>
        </w:tc>
        <w:tc>
          <w:tcPr>
            <w:tcW w:w="8222" w:type="dxa"/>
            <w:vAlign w:val="center"/>
          </w:tcPr>
          <w:p w14:paraId="626B04E0" w14:textId="77777777" w:rsidR="00C06B07" w:rsidRPr="00BC725B" w:rsidRDefault="00C06B07" w:rsidP="00AD69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Esta pantalla tendrá un botón “Regresar al panel principal”.</w:t>
            </w:r>
          </w:p>
        </w:tc>
      </w:tr>
    </w:tbl>
    <w:p w14:paraId="167605C4" w14:textId="77777777" w:rsidR="000728A4" w:rsidRPr="006653EA" w:rsidRDefault="000728A4" w:rsidP="000728A4">
      <w:pPr>
        <w:pStyle w:val="Ttulo4"/>
        <w:rPr>
          <w:rStyle w:val="nfasisintenso"/>
          <w:rFonts w:ascii="Segoe UI" w:hAnsi="Segoe UI" w:cs="Segoe UI"/>
        </w:rPr>
      </w:pPr>
      <w:r w:rsidRPr="006653EA">
        <w:rPr>
          <w:rStyle w:val="nfasisintenso"/>
          <w:rFonts w:ascii="Segoe UI" w:hAnsi="Segoe UI" w:cs="Segoe UI"/>
        </w:rPr>
        <w:t>Notificaciones asociadas</w:t>
      </w:r>
    </w:p>
    <w:p w14:paraId="48C7FF8D" w14:textId="77777777" w:rsidR="000728A4" w:rsidRPr="0018469D" w:rsidRDefault="000728A4" w:rsidP="000728A4">
      <w:r w:rsidRPr="0018469D">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728A4" w:rsidRPr="00A40580" w14:paraId="2C7ABE4A"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3BA3ABC6" w14:textId="77777777" w:rsidR="000728A4" w:rsidRPr="00A40580" w:rsidRDefault="000728A4"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101A5D2" w14:textId="77777777" w:rsidR="000728A4" w:rsidRPr="00A40580" w:rsidRDefault="000728A4"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743296E" w14:textId="77777777" w:rsidR="000728A4" w:rsidRPr="00A40580" w:rsidRDefault="000728A4"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6992705" w14:textId="77777777" w:rsidR="000728A4" w:rsidRPr="00A40580" w:rsidRDefault="000728A4"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728A4" w:rsidRPr="00A40580" w14:paraId="7BAB2DA3" w14:textId="77777777" w:rsidTr="00AD692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BE2DDB1" w14:textId="77777777" w:rsidR="000728A4" w:rsidRPr="001A57A0" w:rsidRDefault="000728A4"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495FD413" w14:textId="77777777" w:rsidR="000728A4" w:rsidRPr="001A57A0" w:rsidRDefault="000728A4"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C57B1A5" w14:textId="77777777" w:rsidR="000728A4" w:rsidRPr="001A57A0" w:rsidRDefault="000728A4"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B46F17D" w14:textId="77777777" w:rsidR="000728A4" w:rsidRPr="001A57A0" w:rsidRDefault="000728A4" w:rsidP="00AD6927">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102AF43" w14:textId="77777777" w:rsidR="000728A4" w:rsidRDefault="000728A4" w:rsidP="000728A4">
      <w:pPr>
        <w:pStyle w:val="Prrafodelista"/>
        <w:spacing w:after="0"/>
        <w:jc w:val="both"/>
        <w:rPr>
          <w:rFonts w:eastAsiaTheme="majorEastAsia" w:cs="Segoe UI"/>
        </w:rPr>
      </w:pPr>
    </w:p>
    <w:p w14:paraId="73A184F1" w14:textId="77777777" w:rsidR="000728A4" w:rsidRDefault="000728A4" w:rsidP="00CF004A">
      <w:pPr>
        <w:pStyle w:val="Prrafodelista"/>
        <w:spacing w:after="0"/>
        <w:jc w:val="both"/>
        <w:rPr>
          <w:rFonts w:eastAsiaTheme="majorEastAsia" w:cs="Segoe UI"/>
        </w:rPr>
      </w:pPr>
    </w:p>
    <w:p w14:paraId="08906FC2"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Catálogos relacionados</w:t>
      </w:r>
    </w:p>
    <w:p w14:paraId="281C1881" w14:textId="77777777" w:rsidR="00CF004A" w:rsidRPr="001030A6" w:rsidRDefault="00CF004A" w:rsidP="00CF004A">
      <w:r>
        <w:t>No aplica.</w:t>
      </w:r>
    </w:p>
    <w:p w14:paraId="58E4DB16" w14:textId="77777777" w:rsidR="00CF004A" w:rsidRDefault="00CF004A" w:rsidP="00CF004A">
      <w:pPr>
        <w:pStyle w:val="Prrafodelista"/>
        <w:ind w:left="360"/>
        <w:rPr>
          <w:rFonts w:cs="Segoe UI"/>
          <w:iCs/>
          <w:lang w:eastAsia="es-MX"/>
        </w:rPr>
      </w:pPr>
    </w:p>
    <w:p w14:paraId="5EB5CD1B" w14:textId="11B9CD6B" w:rsidR="00CF004A" w:rsidRDefault="00CF004A" w:rsidP="00CF004A">
      <w:pPr>
        <w:pStyle w:val="Ttulo4"/>
        <w:rPr>
          <w:rStyle w:val="nfasisintenso"/>
          <w:rFonts w:ascii="Segoe UI" w:hAnsi="Segoe UI" w:cs="Segoe UI"/>
        </w:rPr>
      </w:pPr>
      <w:r w:rsidRPr="006653EA">
        <w:rPr>
          <w:rStyle w:val="nfasisintenso"/>
          <w:rFonts w:ascii="Segoe UI" w:hAnsi="Segoe UI" w:cs="Segoe UI"/>
        </w:rPr>
        <w:t xml:space="preserve">Campos identificados </w:t>
      </w:r>
    </w:p>
    <w:p w14:paraId="235C457D" w14:textId="04D39299" w:rsidR="000728A4" w:rsidRPr="000728A4" w:rsidRDefault="000728A4" w:rsidP="000728A4">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CF004A" w:rsidRPr="00BC725B" w14:paraId="74FDAD2E" w14:textId="77777777" w:rsidTr="000E07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7F8A7725" w14:textId="77777777" w:rsidR="00CF004A" w:rsidRPr="00987214" w:rsidRDefault="00CF004A">
            <w:pPr>
              <w:rPr>
                <w:rFonts w:cs="Segoe UI"/>
              </w:rPr>
            </w:pPr>
            <w:r w:rsidRPr="00987214">
              <w:rPr>
                <w:rFonts w:cs="Segoe UI"/>
              </w:rPr>
              <w:t>Campo</w:t>
            </w:r>
          </w:p>
        </w:tc>
        <w:tc>
          <w:tcPr>
            <w:tcW w:w="1900" w:type="dxa"/>
          </w:tcPr>
          <w:p w14:paraId="7E09CDAF" w14:textId="77777777" w:rsidR="00CF004A" w:rsidRPr="00987214"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5924AD88" w14:textId="77777777" w:rsidR="00CF004A" w:rsidRPr="00987214"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6F221717" w14:textId="77777777" w:rsidR="00CF004A" w:rsidRPr="00987214"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09DCC1A6" w14:textId="77777777" w:rsidR="00CF004A" w:rsidRPr="00BC725B"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CF004A" w:rsidRPr="000815D4" w14:paraId="69817319" w14:textId="77777777" w:rsidTr="000E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2E9C089" w14:textId="200A2A2F" w:rsidR="00CF004A" w:rsidRPr="000815D4" w:rsidRDefault="000815D4" w:rsidP="000815D4">
            <w:pPr>
              <w:jc w:val="center"/>
              <w:rPr>
                <w:rFonts w:cs="Segoe UI"/>
                <w:b w:val="0"/>
                <w:bCs w:val="0"/>
              </w:rPr>
            </w:pPr>
            <w:r w:rsidRPr="000815D4">
              <w:rPr>
                <w:rFonts w:cs="Segoe UI"/>
                <w:b w:val="0"/>
                <w:bCs w:val="0"/>
              </w:rPr>
              <w:t>-</w:t>
            </w:r>
          </w:p>
        </w:tc>
        <w:tc>
          <w:tcPr>
            <w:tcW w:w="1900" w:type="dxa"/>
          </w:tcPr>
          <w:p w14:paraId="1C8C274E" w14:textId="41011C46" w:rsidR="00CF004A" w:rsidRPr="000815D4" w:rsidRDefault="000815D4" w:rsidP="000815D4">
            <w:pPr>
              <w:jc w:val="center"/>
              <w:cnfStyle w:val="000000100000" w:firstRow="0" w:lastRow="0" w:firstColumn="0" w:lastColumn="0" w:oddVBand="0" w:evenVBand="0" w:oddHBand="1" w:evenHBand="0" w:firstRowFirstColumn="0" w:firstRowLastColumn="0" w:lastRowFirstColumn="0" w:lastRowLastColumn="0"/>
              <w:rPr>
                <w:rFonts w:cs="Segoe UI"/>
              </w:rPr>
            </w:pPr>
            <w:r w:rsidRPr="000815D4">
              <w:rPr>
                <w:rFonts w:cs="Segoe UI"/>
              </w:rPr>
              <w:t>-</w:t>
            </w:r>
          </w:p>
        </w:tc>
        <w:tc>
          <w:tcPr>
            <w:tcW w:w="2998" w:type="dxa"/>
          </w:tcPr>
          <w:p w14:paraId="47CCA584" w14:textId="62A6830B" w:rsidR="00CF004A" w:rsidRPr="000815D4" w:rsidRDefault="000815D4" w:rsidP="000815D4">
            <w:pPr>
              <w:jc w:val="center"/>
              <w:cnfStyle w:val="000000100000" w:firstRow="0" w:lastRow="0" w:firstColumn="0" w:lastColumn="0" w:oddVBand="0" w:evenVBand="0" w:oddHBand="1" w:evenHBand="0" w:firstRowFirstColumn="0" w:firstRowLastColumn="0" w:lastRowFirstColumn="0" w:lastRowLastColumn="0"/>
              <w:rPr>
                <w:rFonts w:cs="Segoe UI"/>
              </w:rPr>
            </w:pPr>
            <w:r w:rsidRPr="000815D4">
              <w:rPr>
                <w:rFonts w:cs="Segoe UI"/>
              </w:rPr>
              <w:t>-</w:t>
            </w:r>
          </w:p>
        </w:tc>
        <w:tc>
          <w:tcPr>
            <w:tcW w:w="1662" w:type="dxa"/>
          </w:tcPr>
          <w:p w14:paraId="10F68C0D" w14:textId="28FE2021" w:rsidR="00CF004A" w:rsidRPr="000815D4" w:rsidRDefault="000815D4" w:rsidP="000815D4">
            <w:pPr>
              <w:jc w:val="center"/>
              <w:cnfStyle w:val="000000100000" w:firstRow="0" w:lastRow="0" w:firstColumn="0" w:lastColumn="0" w:oddVBand="0" w:evenVBand="0" w:oddHBand="1" w:evenHBand="0" w:firstRowFirstColumn="0" w:firstRowLastColumn="0" w:lastRowFirstColumn="0" w:lastRowLastColumn="0"/>
              <w:rPr>
                <w:rFonts w:cs="Segoe UI"/>
              </w:rPr>
            </w:pPr>
            <w:r w:rsidRPr="000815D4">
              <w:rPr>
                <w:rFonts w:cs="Segoe UI"/>
              </w:rPr>
              <w:t>-</w:t>
            </w:r>
          </w:p>
        </w:tc>
        <w:tc>
          <w:tcPr>
            <w:tcW w:w="1288" w:type="dxa"/>
          </w:tcPr>
          <w:p w14:paraId="5D67930E" w14:textId="38235161" w:rsidR="00CF004A" w:rsidRPr="000815D4" w:rsidRDefault="000815D4" w:rsidP="000815D4">
            <w:pPr>
              <w:jc w:val="center"/>
              <w:cnfStyle w:val="000000100000" w:firstRow="0" w:lastRow="0" w:firstColumn="0" w:lastColumn="0" w:oddVBand="0" w:evenVBand="0" w:oddHBand="1" w:evenHBand="0" w:firstRowFirstColumn="0" w:firstRowLastColumn="0" w:lastRowFirstColumn="0" w:lastRowLastColumn="0"/>
              <w:rPr>
                <w:rFonts w:cs="Segoe UI"/>
              </w:rPr>
            </w:pPr>
            <w:r w:rsidRPr="000815D4">
              <w:rPr>
                <w:rFonts w:cs="Segoe UI"/>
              </w:rPr>
              <w:t>-</w:t>
            </w:r>
          </w:p>
        </w:tc>
      </w:tr>
    </w:tbl>
    <w:p w14:paraId="26297F51" w14:textId="77777777" w:rsidR="00CF004A" w:rsidRDefault="00CF004A" w:rsidP="00CF004A">
      <w:pPr>
        <w:pStyle w:val="Prrafodelista"/>
        <w:spacing w:after="0"/>
        <w:jc w:val="both"/>
        <w:rPr>
          <w:rFonts w:eastAsiaTheme="majorEastAsia" w:cs="Segoe UI"/>
        </w:rPr>
      </w:pPr>
    </w:p>
    <w:p w14:paraId="21061C39"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Supuestos y exclusiones</w:t>
      </w:r>
    </w:p>
    <w:p w14:paraId="5A7411FB" w14:textId="4A1B95B5" w:rsidR="00CF004A" w:rsidRDefault="000E07A7" w:rsidP="000E07A7">
      <w:pPr>
        <w:spacing w:after="0"/>
        <w:jc w:val="both"/>
        <w:rPr>
          <w:rFonts w:eastAsiaTheme="majorEastAsia" w:cs="Segoe UI"/>
        </w:rPr>
      </w:pPr>
      <w:r w:rsidRPr="000E07A7">
        <w:rPr>
          <w:rFonts w:eastAsiaTheme="majorEastAsia" w:cs="Segoe UI"/>
        </w:rPr>
        <w:t>No aplica.</w:t>
      </w:r>
    </w:p>
    <w:p w14:paraId="6CB857F6" w14:textId="77777777" w:rsidR="000E07A7" w:rsidRPr="000E07A7" w:rsidRDefault="000E07A7" w:rsidP="000E07A7">
      <w:pPr>
        <w:spacing w:after="0"/>
        <w:jc w:val="both"/>
        <w:rPr>
          <w:rFonts w:eastAsiaTheme="majorEastAsia" w:cs="Segoe UI"/>
        </w:rPr>
      </w:pPr>
    </w:p>
    <w:p w14:paraId="31E2AB5E"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Anexo</w:t>
      </w:r>
    </w:p>
    <w:p w14:paraId="5FD4FF2D" w14:textId="77777777" w:rsidR="00CF004A" w:rsidRDefault="00CF004A" w:rsidP="00CF004A">
      <w:r>
        <w:t>No aplica.</w:t>
      </w:r>
    </w:p>
    <w:p w14:paraId="094E4CE0" w14:textId="77777777" w:rsidR="00CF004A" w:rsidRDefault="00CF004A" w:rsidP="00CF004A"/>
    <w:p w14:paraId="1BE7D397" w14:textId="77777777" w:rsidR="00CF004A" w:rsidRDefault="00CF004A" w:rsidP="00CF004A"/>
    <w:p w14:paraId="783E4EAC" w14:textId="77777777" w:rsidR="00D71D9A" w:rsidRDefault="00D71D9A" w:rsidP="00CF004A"/>
    <w:p w14:paraId="7F37EEFB" w14:textId="77777777" w:rsidR="00D71D9A" w:rsidRDefault="00D71D9A" w:rsidP="00CF004A"/>
    <w:p w14:paraId="4FFA4B39" w14:textId="77777777" w:rsidR="00D71D9A" w:rsidRDefault="00D71D9A" w:rsidP="00CF004A"/>
    <w:p w14:paraId="26132E95" w14:textId="111A8E2D" w:rsidR="00CF004A" w:rsidRDefault="00CF004A" w:rsidP="00CF004A">
      <w:pPr>
        <w:pStyle w:val="Ttulo2"/>
        <w:rPr>
          <w:rFonts w:ascii="Segoe UI" w:hAnsi="Segoe UI" w:cs="Segoe UI"/>
          <w:sz w:val="22"/>
          <w:szCs w:val="22"/>
        </w:rPr>
      </w:pPr>
      <w:bookmarkStart w:id="758" w:name="_Toc146029587"/>
      <w:r w:rsidRPr="00BC725B">
        <w:rPr>
          <w:rFonts w:ascii="Segoe UI" w:hAnsi="Segoe UI" w:cs="Segoe UI"/>
          <w:sz w:val="22"/>
          <w:szCs w:val="22"/>
        </w:rPr>
        <w:lastRenderedPageBreak/>
        <w:t xml:space="preserve">Requerimiento </w:t>
      </w:r>
      <w:r w:rsidR="00DD0397">
        <w:rPr>
          <w:rFonts w:ascii="Segoe UI" w:hAnsi="Segoe UI" w:cs="Segoe UI"/>
          <w:sz w:val="22"/>
          <w:szCs w:val="22"/>
        </w:rPr>
        <w:t>30</w:t>
      </w:r>
      <w:r w:rsidRPr="00BC725B">
        <w:rPr>
          <w:rFonts w:ascii="Segoe UI" w:hAnsi="Segoe UI" w:cs="Segoe UI"/>
          <w:sz w:val="22"/>
          <w:szCs w:val="22"/>
        </w:rPr>
        <w:t xml:space="preserve"> – </w:t>
      </w:r>
      <w:r w:rsidR="00DD0397" w:rsidRPr="00DD0397">
        <w:rPr>
          <w:rFonts w:ascii="Segoe UI" w:hAnsi="Segoe UI" w:cs="Segoe UI"/>
          <w:sz w:val="22"/>
          <w:szCs w:val="22"/>
        </w:rPr>
        <w:t>Registro de búsqueda en Talent tank búsqueda rápida</w:t>
      </w:r>
      <w:bookmarkEnd w:id="758"/>
    </w:p>
    <w:p w14:paraId="1970ED88" w14:textId="77777777" w:rsidR="00E21368" w:rsidRPr="00E21368" w:rsidRDefault="00E21368" w:rsidP="00E21368">
      <w:pPr>
        <w:rPr>
          <w:lang w:eastAsia="es-MX"/>
        </w:rPr>
      </w:pPr>
    </w:p>
    <w:p w14:paraId="48EEC0D4" w14:textId="59DCA0AF"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Objetivo</w:t>
      </w:r>
    </w:p>
    <w:p w14:paraId="0A684F6C" w14:textId="192E5A3B" w:rsidR="00CF004A" w:rsidRDefault="00CF004A" w:rsidP="00CF004A">
      <w:pPr>
        <w:jc w:val="both"/>
        <w:rPr>
          <w:rFonts w:eastAsiaTheme="majorEastAsia" w:cs="Segoe UI"/>
        </w:rPr>
      </w:pPr>
      <w:r>
        <w:rPr>
          <w:rFonts w:eastAsiaTheme="majorEastAsia" w:cs="Segoe UI"/>
        </w:rPr>
        <w:t>Agregar a la plataforma l</w:t>
      </w:r>
      <w:r w:rsidR="00437827">
        <w:rPr>
          <w:rFonts w:eastAsiaTheme="majorEastAsia" w:cs="Segoe UI"/>
        </w:rPr>
        <w:t>a opción de registrar las búsquedas realizadas en el Talent tank, en la modalidad de b</w:t>
      </w:r>
      <w:r w:rsidR="00C4581D">
        <w:rPr>
          <w:rFonts w:eastAsiaTheme="majorEastAsia" w:cs="Segoe UI"/>
        </w:rPr>
        <w:t>úsqueda rápida.</w:t>
      </w:r>
    </w:p>
    <w:p w14:paraId="2C89A05C" w14:textId="77777777" w:rsidR="00D16131" w:rsidRPr="00FC64C7" w:rsidRDefault="00D16131" w:rsidP="00CF004A">
      <w:pPr>
        <w:jc w:val="both"/>
        <w:rPr>
          <w:rFonts w:eastAsiaTheme="majorEastAsia" w:cs="Segoe UI"/>
          <w:sz w:val="10"/>
          <w:szCs w:val="10"/>
        </w:rPr>
      </w:pPr>
    </w:p>
    <w:p w14:paraId="5EBBA3DF"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 xml:space="preserve">Prototipo  </w:t>
      </w:r>
    </w:p>
    <w:p w14:paraId="5F8A8058" w14:textId="3CCF32E4" w:rsidR="00CF004A" w:rsidRPr="00C4581D" w:rsidRDefault="00C4581D" w:rsidP="00CF004A">
      <w:pPr>
        <w:spacing w:after="0"/>
        <w:rPr>
          <w:rFonts w:eastAsiaTheme="majorEastAsia" w:cs="Segoe UI"/>
        </w:rPr>
      </w:pPr>
      <w:r w:rsidRPr="00C4581D">
        <w:rPr>
          <w:rFonts w:eastAsiaTheme="majorEastAsia" w:cs="Segoe UI"/>
        </w:rPr>
        <w:t>Se muestran en las reglas de negocio.</w:t>
      </w:r>
    </w:p>
    <w:p w14:paraId="5F6AA41B" w14:textId="77777777" w:rsidR="00CF004A" w:rsidRDefault="00CF004A" w:rsidP="00CF004A">
      <w:pPr>
        <w:pStyle w:val="Prrafodelista"/>
        <w:spacing w:after="0"/>
        <w:jc w:val="both"/>
        <w:rPr>
          <w:rFonts w:eastAsiaTheme="majorEastAsia" w:cs="Segoe UI"/>
        </w:rPr>
      </w:pPr>
    </w:p>
    <w:p w14:paraId="19268E7B"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Diagrama de flujo</w:t>
      </w:r>
    </w:p>
    <w:p w14:paraId="7734C305" w14:textId="77777777" w:rsidR="00CF004A" w:rsidRPr="00BC725B" w:rsidRDefault="00CF004A" w:rsidP="00CF004A">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E2A9BD1" w14:textId="77777777" w:rsidR="00CF004A" w:rsidRPr="00DA7443" w:rsidRDefault="00CF004A" w:rsidP="00CF004A">
      <w:pPr>
        <w:pStyle w:val="Textoindependiente"/>
        <w:spacing w:line="276" w:lineRule="auto"/>
        <w:jc w:val="both"/>
        <w:rPr>
          <w:rFonts w:ascii="Segoe UI" w:eastAsiaTheme="minorHAnsi" w:hAnsi="Segoe UI" w:cs="Segoe UI"/>
          <w:iCs/>
          <w:sz w:val="4"/>
          <w:szCs w:val="4"/>
          <w:lang w:val="es-MX" w:eastAsia="es-MX"/>
        </w:rPr>
      </w:pPr>
    </w:p>
    <w:p w14:paraId="263C5029" w14:textId="77777777" w:rsidR="00402E2F" w:rsidRPr="00BC725B" w:rsidRDefault="00402E2F" w:rsidP="00CF004A">
      <w:pPr>
        <w:pStyle w:val="Textoindependiente"/>
        <w:spacing w:line="276" w:lineRule="auto"/>
        <w:jc w:val="both"/>
        <w:rPr>
          <w:rFonts w:ascii="Segoe UI" w:eastAsiaTheme="minorHAnsi" w:hAnsi="Segoe UI" w:cs="Segoe UI"/>
          <w:iCs/>
          <w:sz w:val="22"/>
          <w:szCs w:val="22"/>
          <w:lang w:val="es-MX" w:eastAsia="es-MX"/>
        </w:rPr>
      </w:pPr>
    </w:p>
    <w:p w14:paraId="03A8644A" w14:textId="1F1C9DA5"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Reglas de negocio:</w:t>
      </w:r>
      <w:r w:rsidR="000C5A3A">
        <w:rPr>
          <w:rStyle w:val="nfasisintenso"/>
          <w:rFonts w:ascii="Segoe UI" w:hAnsi="Segoe UI" w:cs="Segoe UI"/>
        </w:rPr>
        <w:t xml:space="preserve"> </w:t>
      </w:r>
      <w:r w:rsidR="00905038">
        <w:rPr>
          <w:rStyle w:val="nfasisintenso"/>
          <w:rFonts w:ascii="Segoe UI" w:hAnsi="Segoe UI" w:cs="Segoe UI"/>
        </w:rPr>
        <w:t>Registro de Búsqueda rápida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CF004A" w:rsidRPr="00BC725B" w14:paraId="0A7EC4AD"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E1C29AC" w14:textId="77777777" w:rsidR="00CF004A" w:rsidRPr="00BC725B" w:rsidRDefault="00CF004A">
            <w:pPr>
              <w:spacing w:before="120" w:after="60"/>
              <w:jc w:val="center"/>
              <w:rPr>
                <w:rFonts w:cs="Segoe UI"/>
                <w:sz w:val="22"/>
              </w:rPr>
            </w:pPr>
            <w:r w:rsidRPr="00BC725B">
              <w:rPr>
                <w:rFonts w:cs="Segoe UI"/>
                <w:sz w:val="22"/>
              </w:rPr>
              <w:t>Id</w:t>
            </w:r>
          </w:p>
        </w:tc>
        <w:tc>
          <w:tcPr>
            <w:tcW w:w="8222" w:type="dxa"/>
          </w:tcPr>
          <w:p w14:paraId="49778D91" w14:textId="77777777" w:rsidR="00CF004A" w:rsidRPr="00BC725B" w:rsidRDefault="00CF004A">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CF004A" w:rsidRPr="00BC725B" w14:paraId="7333C7E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AE6EDEB" w14:textId="3F21DAD6" w:rsidR="00CF004A" w:rsidRDefault="00781F7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30.1</w:t>
            </w:r>
          </w:p>
        </w:tc>
        <w:tc>
          <w:tcPr>
            <w:tcW w:w="8222" w:type="dxa"/>
            <w:vAlign w:val="center"/>
          </w:tcPr>
          <w:p w14:paraId="08425140" w14:textId="37A32334" w:rsidR="00502DD9" w:rsidRPr="00BC725B" w:rsidRDefault="00C4581D" w:rsidP="003D65A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Este cambio </w:t>
            </w:r>
            <w:r w:rsidR="006F6682">
              <w:rPr>
                <w:rFonts w:ascii="Segoe UI" w:eastAsiaTheme="minorHAnsi" w:hAnsi="Segoe UI" w:cs="Segoe UI"/>
                <w:sz w:val="22"/>
                <w:szCs w:val="22"/>
                <w:lang w:val="es-MX" w:eastAsia="es-MX"/>
              </w:rPr>
              <w:t>e</w:t>
            </w:r>
            <w:r w:rsidR="00A517A5">
              <w:rPr>
                <w:rFonts w:ascii="Segoe UI" w:eastAsiaTheme="minorHAnsi" w:hAnsi="Segoe UI" w:cs="Segoe UI"/>
                <w:sz w:val="22"/>
                <w:szCs w:val="22"/>
                <w:lang w:val="es-MX" w:eastAsia="es-MX"/>
              </w:rPr>
              <w:t>s</w:t>
            </w:r>
            <w:r>
              <w:rPr>
                <w:rFonts w:ascii="Segoe UI" w:eastAsiaTheme="minorHAnsi" w:hAnsi="Segoe UI" w:cs="Segoe UI"/>
                <w:sz w:val="22"/>
                <w:szCs w:val="22"/>
                <w:lang w:val="es-MX" w:eastAsia="es-MX"/>
              </w:rPr>
              <w:t xml:space="preserve"> para todos los usuarios que realicen una búsqueda en talent tank</w:t>
            </w:r>
            <w:r w:rsidR="003D65A7">
              <w:rPr>
                <w:rFonts w:ascii="Segoe UI" w:eastAsiaTheme="minorHAnsi" w:hAnsi="Segoe UI" w:cs="Segoe UI"/>
                <w:sz w:val="22"/>
                <w:szCs w:val="22"/>
                <w:lang w:val="es-MX" w:eastAsia="es-MX"/>
              </w:rPr>
              <w:t>.</w:t>
            </w:r>
          </w:p>
        </w:tc>
      </w:tr>
      <w:tr w:rsidR="003D65A7" w:rsidRPr="00BC725B" w14:paraId="4FDD4A1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C7EE30" w14:textId="2ADBC63A" w:rsidR="003D65A7" w:rsidRDefault="000E412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30.2</w:t>
            </w:r>
          </w:p>
        </w:tc>
        <w:tc>
          <w:tcPr>
            <w:tcW w:w="8222" w:type="dxa"/>
            <w:vAlign w:val="center"/>
          </w:tcPr>
          <w:p w14:paraId="6B39B865" w14:textId="162EB25C" w:rsidR="003D65A7" w:rsidRDefault="006F6682" w:rsidP="00C4581D">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Solo aplica p</w:t>
            </w:r>
            <w:r w:rsidR="000E4122">
              <w:rPr>
                <w:rFonts w:ascii="Segoe UI" w:eastAsiaTheme="minorHAnsi" w:hAnsi="Segoe UI" w:cs="Segoe UI"/>
                <w:sz w:val="22"/>
                <w:szCs w:val="22"/>
                <w:lang w:val="es-MX" w:eastAsia="es-MX"/>
              </w:rPr>
              <w:t>ara la modalidad de búsqueda rápida.</w:t>
            </w:r>
          </w:p>
          <w:p w14:paraId="3109610F" w14:textId="187AC5C7" w:rsidR="003D65A7" w:rsidRDefault="003D65A7" w:rsidP="00A517A5">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6FB3BBD2" wp14:editId="39568B38">
                  <wp:extent cx="4166452" cy="2494892"/>
                  <wp:effectExtent l="19050" t="19050" r="24765" b="20320"/>
                  <wp:docPr id="741426368" name="Imagen 74142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4197550" cy="2513514"/>
                          </a:xfrm>
                          <a:prstGeom prst="rect">
                            <a:avLst/>
                          </a:prstGeom>
                          <a:ln>
                            <a:solidFill>
                              <a:schemeClr val="bg1">
                                <a:lumMod val="85000"/>
                              </a:schemeClr>
                            </a:solidFill>
                          </a:ln>
                        </pic:spPr>
                      </pic:pic>
                    </a:graphicData>
                  </a:graphic>
                </wp:inline>
              </w:drawing>
            </w:r>
          </w:p>
        </w:tc>
      </w:tr>
      <w:tr w:rsidR="00C4581D" w:rsidRPr="00326669" w14:paraId="1EE29AA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E50F90" w14:textId="45932BE2" w:rsidR="00C4581D" w:rsidRPr="00326669" w:rsidRDefault="00781F74">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30.</w:t>
            </w:r>
            <w:r w:rsidR="000E4122">
              <w:rPr>
                <w:rFonts w:ascii="Segoe UI" w:eastAsiaTheme="minorHAnsi" w:hAnsi="Segoe UI" w:cs="Segoe UI"/>
                <w:b w:val="0"/>
                <w:bCs w:val="0"/>
                <w:sz w:val="22"/>
                <w:szCs w:val="22"/>
                <w:lang w:val="es-MX" w:eastAsia="es-MX"/>
              </w:rPr>
              <w:t>3</w:t>
            </w:r>
          </w:p>
        </w:tc>
        <w:tc>
          <w:tcPr>
            <w:tcW w:w="8222" w:type="dxa"/>
            <w:vAlign w:val="center"/>
          </w:tcPr>
          <w:p w14:paraId="0092E833" w14:textId="01503B41" w:rsidR="00C4581D" w:rsidRPr="00326669" w:rsidRDefault="00326669" w:rsidP="00C4581D">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326669">
              <w:rPr>
                <w:rFonts w:cs="Segoe UI"/>
                <w:sz w:val="22"/>
                <w:szCs w:val="22"/>
                <w:lang w:eastAsia="es-MX"/>
              </w:rPr>
              <w:t xml:space="preserve">Se guardará en </w:t>
            </w:r>
            <w:r w:rsidR="00AA6626">
              <w:rPr>
                <w:rFonts w:cs="Segoe UI"/>
                <w:sz w:val="22"/>
                <w:szCs w:val="22"/>
                <w:lang w:eastAsia="es-MX"/>
              </w:rPr>
              <w:t xml:space="preserve">la </w:t>
            </w:r>
            <w:r w:rsidRPr="00326669">
              <w:rPr>
                <w:rFonts w:cs="Segoe UI"/>
                <w:sz w:val="22"/>
                <w:szCs w:val="22"/>
                <w:lang w:eastAsia="es-MX"/>
              </w:rPr>
              <w:t xml:space="preserve">base de datos </w:t>
            </w:r>
            <w:r w:rsidR="00AA6626">
              <w:rPr>
                <w:rFonts w:cs="Segoe UI"/>
                <w:sz w:val="22"/>
                <w:szCs w:val="22"/>
                <w:lang w:eastAsia="es-MX"/>
              </w:rPr>
              <w:t xml:space="preserve">todas </w:t>
            </w:r>
            <w:r w:rsidRPr="00326669">
              <w:rPr>
                <w:rFonts w:cs="Segoe UI"/>
                <w:sz w:val="22"/>
                <w:szCs w:val="22"/>
                <w:lang w:eastAsia="es-MX"/>
              </w:rPr>
              <w:t>las búsquedas realizadas.</w:t>
            </w:r>
          </w:p>
        </w:tc>
      </w:tr>
      <w:tr w:rsidR="00326669" w:rsidRPr="00326669" w14:paraId="196D215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FC90DB" w14:textId="454EDC5B" w:rsidR="00326669" w:rsidRPr="00326669" w:rsidRDefault="00781F74">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30.</w:t>
            </w:r>
            <w:r w:rsidR="000E4122">
              <w:rPr>
                <w:rFonts w:ascii="Segoe UI" w:eastAsiaTheme="minorHAnsi" w:hAnsi="Segoe UI" w:cs="Segoe UI"/>
                <w:b w:val="0"/>
                <w:bCs w:val="0"/>
                <w:sz w:val="22"/>
                <w:szCs w:val="22"/>
                <w:lang w:val="es-MX" w:eastAsia="es-MX"/>
              </w:rPr>
              <w:t>4</w:t>
            </w:r>
          </w:p>
        </w:tc>
        <w:tc>
          <w:tcPr>
            <w:tcW w:w="8222" w:type="dxa"/>
            <w:vAlign w:val="center"/>
          </w:tcPr>
          <w:p w14:paraId="264E0045" w14:textId="5E257519" w:rsidR="00326669" w:rsidRPr="00A67B12" w:rsidRDefault="00042C03" w:rsidP="00A67B12">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042C03">
              <w:rPr>
                <w:rFonts w:cs="Segoe UI"/>
                <w:sz w:val="22"/>
                <w:szCs w:val="22"/>
                <w:lang w:eastAsia="es-MX"/>
              </w:rPr>
              <w:t>Los datos para guardar</w:t>
            </w:r>
            <w:r w:rsidR="00326669" w:rsidRPr="00042C03">
              <w:rPr>
                <w:rFonts w:cs="Segoe UI"/>
                <w:sz w:val="22"/>
                <w:szCs w:val="22"/>
                <w:lang w:eastAsia="es-MX"/>
              </w:rPr>
              <w:t xml:space="preserve"> </w:t>
            </w:r>
            <w:r w:rsidR="00B02AD4">
              <w:rPr>
                <w:rFonts w:cs="Segoe UI"/>
                <w:sz w:val="22"/>
                <w:szCs w:val="22"/>
                <w:lang w:eastAsia="es-MX"/>
              </w:rPr>
              <w:t>se muestran en la sección de “Campos identificados”.</w:t>
            </w:r>
          </w:p>
        </w:tc>
      </w:tr>
      <w:tr w:rsidR="002C6757" w:rsidRPr="00103DC1" w14:paraId="2C4E11E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282577B" w14:textId="48C42158" w:rsidR="002C6757" w:rsidRPr="00103DC1" w:rsidRDefault="00B80D4E" w:rsidP="00C4581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30.4.1</w:t>
            </w:r>
          </w:p>
        </w:tc>
        <w:tc>
          <w:tcPr>
            <w:tcW w:w="8222" w:type="dxa"/>
            <w:vAlign w:val="center"/>
          </w:tcPr>
          <w:p w14:paraId="50FC35CA" w14:textId="3C18139A" w:rsidR="00430929" w:rsidRDefault="002C6757" w:rsidP="00103DC1">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103DC1">
              <w:rPr>
                <w:rFonts w:cs="Segoe UI"/>
                <w:sz w:val="22"/>
                <w:szCs w:val="22"/>
                <w:lang w:eastAsia="es-MX"/>
              </w:rPr>
              <w:t xml:space="preserve">La opción de </w:t>
            </w:r>
            <w:r w:rsidR="00B80D4E" w:rsidRPr="00103DC1">
              <w:rPr>
                <w:rFonts w:cs="Segoe UI"/>
                <w:sz w:val="22"/>
                <w:szCs w:val="22"/>
                <w:lang w:eastAsia="es-MX"/>
              </w:rPr>
              <w:t>b</w:t>
            </w:r>
            <w:r w:rsidR="00B80D4E" w:rsidRPr="001D51E3">
              <w:rPr>
                <w:rFonts w:cs="Segoe UI"/>
                <w:sz w:val="22"/>
                <w:szCs w:val="22"/>
                <w:lang w:eastAsia="es-MX"/>
              </w:rPr>
              <w:t>úsqueda</w:t>
            </w:r>
            <w:r w:rsidR="002449EF">
              <w:rPr>
                <w:rFonts w:cs="Segoe UI"/>
                <w:sz w:val="22"/>
                <w:szCs w:val="22"/>
                <w:lang w:eastAsia="es-MX"/>
              </w:rPr>
              <w:t xml:space="preserve"> p</w:t>
            </w:r>
            <w:r w:rsidR="00103DC1" w:rsidRPr="00103DC1">
              <w:rPr>
                <w:rFonts w:cs="Segoe UI"/>
                <w:sz w:val="22"/>
                <w:szCs w:val="22"/>
                <w:lang w:eastAsia="es-MX"/>
              </w:rPr>
              <w:t>uede ser</w:t>
            </w:r>
            <w:r w:rsidR="00430929">
              <w:rPr>
                <w:rFonts w:cs="Segoe UI"/>
                <w:sz w:val="22"/>
                <w:szCs w:val="22"/>
                <w:lang w:eastAsia="es-MX"/>
              </w:rPr>
              <w:t>:</w:t>
            </w:r>
          </w:p>
          <w:p w14:paraId="5E4CC5CA" w14:textId="77777777" w:rsidR="00430929" w:rsidRPr="00430929" w:rsidRDefault="00430929" w:rsidP="00FC64C7">
            <w:pPr>
              <w:pStyle w:val="Prrafodelista"/>
              <w:numPr>
                <w:ilvl w:val="0"/>
                <w:numId w:val="119"/>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430929">
              <w:rPr>
                <w:rFonts w:cs="Segoe UI"/>
                <w:sz w:val="22"/>
                <w:szCs w:val="22"/>
                <w:lang w:eastAsia="es-MX"/>
              </w:rPr>
              <w:lastRenderedPageBreak/>
              <w:t>N</w:t>
            </w:r>
            <w:r w:rsidR="00103DC1" w:rsidRPr="00430929">
              <w:rPr>
                <w:rFonts w:cs="Segoe UI"/>
                <w:sz w:val="22"/>
                <w:szCs w:val="22"/>
                <w:lang w:eastAsia="es-MX"/>
              </w:rPr>
              <w:t>ombre</w:t>
            </w:r>
          </w:p>
          <w:p w14:paraId="450CA564" w14:textId="77777777" w:rsidR="00430929" w:rsidRPr="00430929" w:rsidRDefault="00430929" w:rsidP="00FC64C7">
            <w:pPr>
              <w:pStyle w:val="Prrafodelista"/>
              <w:numPr>
                <w:ilvl w:val="0"/>
                <w:numId w:val="119"/>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430929">
              <w:rPr>
                <w:rFonts w:cs="Segoe UI"/>
                <w:sz w:val="22"/>
                <w:szCs w:val="22"/>
                <w:lang w:eastAsia="es-MX"/>
              </w:rPr>
              <w:t>C</w:t>
            </w:r>
            <w:r w:rsidR="00103DC1" w:rsidRPr="00430929">
              <w:rPr>
                <w:rFonts w:cs="Segoe UI"/>
                <w:sz w:val="22"/>
                <w:szCs w:val="22"/>
                <w:lang w:eastAsia="es-MX"/>
              </w:rPr>
              <w:t>orreo</w:t>
            </w:r>
          </w:p>
          <w:p w14:paraId="509F1AD8" w14:textId="77777777" w:rsidR="00430929" w:rsidRPr="00430929" w:rsidRDefault="00430929" w:rsidP="00FC64C7">
            <w:pPr>
              <w:pStyle w:val="Prrafodelista"/>
              <w:numPr>
                <w:ilvl w:val="0"/>
                <w:numId w:val="119"/>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430929">
              <w:rPr>
                <w:rFonts w:cs="Segoe UI"/>
                <w:sz w:val="22"/>
                <w:szCs w:val="22"/>
                <w:lang w:eastAsia="es-MX"/>
              </w:rPr>
              <w:t>C</w:t>
            </w:r>
            <w:r w:rsidR="00103DC1" w:rsidRPr="00430929">
              <w:rPr>
                <w:rFonts w:cs="Segoe UI"/>
                <w:sz w:val="22"/>
                <w:szCs w:val="22"/>
                <w:lang w:eastAsia="es-MX"/>
              </w:rPr>
              <w:t>ampus</w:t>
            </w:r>
          </w:p>
          <w:p w14:paraId="3F9CB402" w14:textId="77777777" w:rsidR="00430929" w:rsidRPr="00430929" w:rsidRDefault="00430929" w:rsidP="00FC64C7">
            <w:pPr>
              <w:pStyle w:val="Prrafodelista"/>
              <w:numPr>
                <w:ilvl w:val="0"/>
                <w:numId w:val="119"/>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430929">
              <w:rPr>
                <w:rFonts w:cs="Segoe UI"/>
                <w:sz w:val="22"/>
                <w:szCs w:val="22"/>
                <w:lang w:eastAsia="es-MX"/>
              </w:rPr>
              <w:t>K</w:t>
            </w:r>
            <w:r w:rsidR="00103DC1" w:rsidRPr="00430929">
              <w:rPr>
                <w:rFonts w:cs="Segoe UI"/>
                <w:sz w:val="22"/>
                <w:szCs w:val="22"/>
                <w:lang w:eastAsia="es-MX"/>
              </w:rPr>
              <w:t>eywords</w:t>
            </w:r>
          </w:p>
          <w:p w14:paraId="2D77351A" w14:textId="77777777" w:rsidR="00430929" w:rsidRPr="00430929" w:rsidRDefault="00430929" w:rsidP="00FC64C7">
            <w:pPr>
              <w:pStyle w:val="Prrafodelista"/>
              <w:numPr>
                <w:ilvl w:val="0"/>
                <w:numId w:val="119"/>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430929">
              <w:rPr>
                <w:rFonts w:cs="Segoe UI"/>
                <w:sz w:val="22"/>
                <w:szCs w:val="22"/>
                <w:lang w:eastAsia="es-MX"/>
              </w:rPr>
              <w:t>Á</w:t>
            </w:r>
            <w:r w:rsidR="00103DC1" w:rsidRPr="00430929">
              <w:rPr>
                <w:rFonts w:cs="Segoe UI"/>
                <w:sz w:val="22"/>
                <w:szCs w:val="22"/>
                <w:lang w:eastAsia="es-MX"/>
              </w:rPr>
              <w:t>reas de investigación</w:t>
            </w:r>
          </w:p>
          <w:p w14:paraId="0D630F49" w14:textId="33733A11" w:rsidR="002C6757" w:rsidRPr="00430929" w:rsidRDefault="00430929" w:rsidP="00FC64C7">
            <w:pPr>
              <w:pStyle w:val="Prrafodelista"/>
              <w:numPr>
                <w:ilvl w:val="0"/>
                <w:numId w:val="119"/>
              </w:numPr>
              <w:jc w:val="both"/>
              <w:cnfStyle w:val="000000100000" w:firstRow="0" w:lastRow="0" w:firstColumn="0" w:lastColumn="0" w:oddVBand="0" w:evenVBand="0" w:oddHBand="1" w:evenHBand="0" w:firstRowFirstColumn="0" w:firstRowLastColumn="0" w:lastRowFirstColumn="0" w:lastRowLastColumn="0"/>
              <w:rPr>
                <w:rFonts w:cs="Segoe UI"/>
                <w:lang w:eastAsia="es-MX"/>
              </w:rPr>
            </w:pPr>
            <w:proofErr w:type="spellStart"/>
            <w:r w:rsidRPr="00430929">
              <w:rPr>
                <w:rFonts w:cs="Segoe UI"/>
                <w:sz w:val="22"/>
                <w:szCs w:val="22"/>
                <w:lang w:eastAsia="es-MX"/>
              </w:rPr>
              <w:t>S</w:t>
            </w:r>
            <w:r w:rsidR="00103DC1" w:rsidRPr="00430929">
              <w:rPr>
                <w:rFonts w:cs="Segoe UI"/>
                <w:sz w:val="22"/>
                <w:szCs w:val="22"/>
                <w:lang w:eastAsia="es-MX"/>
              </w:rPr>
              <w:t>kills</w:t>
            </w:r>
            <w:proofErr w:type="spellEnd"/>
          </w:p>
        </w:tc>
      </w:tr>
      <w:tr w:rsidR="002C6757" w:rsidRPr="00BC725B" w14:paraId="0BBBC1E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4D70FE" w14:textId="5B17C95F" w:rsidR="002C6757" w:rsidRDefault="00B80D4E" w:rsidP="00C4581D">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30.4.2</w:t>
            </w:r>
          </w:p>
        </w:tc>
        <w:tc>
          <w:tcPr>
            <w:tcW w:w="8222" w:type="dxa"/>
            <w:vAlign w:val="center"/>
          </w:tcPr>
          <w:p w14:paraId="4AFE6D48" w14:textId="254098CA" w:rsidR="002C6757" w:rsidRDefault="002449EF" w:rsidP="00C4581D">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tipo de búsqueda puede ser: </w:t>
            </w:r>
          </w:p>
          <w:p w14:paraId="1271E2C8" w14:textId="5C37E0A3" w:rsidR="002449EF" w:rsidRDefault="002449EF" w:rsidP="00FC64C7">
            <w:pPr>
              <w:pStyle w:val="Textoindependiente"/>
              <w:numPr>
                <w:ilvl w:val="0"/>
                <w:numId w:val="118"/>
              </w:numPr>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Búsqueda Inteligente </w:t>
            </w:r>
          </w:p>
          <w:p w14:paraId="1BF471BB" w14:textId="14C3A5C7" w:rsidR="002449EF" w:rsidRDefault="002449EF" w:rsidP="00FC64C7">
            <w:pPr>
              <w:pStyle w:val="Textoindependiente"/>
              <w:numPr>
                <w:ilvl w:val="0"/>
                <w:numId w:val="118"/>
              </w:numPr>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Búsqueda Rápida.</w:t>
            </w:r>
          </w:p>
        </w:tc>
      </w:tr>
    </w:tbl>
    <w:p w14:paraId="4D855247" w14:textId="77777777" w:rsidR="00CF004A" w:rsidRDefault="00CF004A" w:rsidP="00CF004A">
      <w:pPr>
        <w:pStyle w:val="Prrafodelista"/>
        <w:spacing w:after="0"/>
        <w:jc w:val="both"/>
        <w:rPr>
          <w:rFonts w:eastAsiaTheme="majorEastAsia" w:cs="Segoe UI"/>
        </w:rPr>
      </w:pPr>
    </w:p>
    <w:p w14:paraId="688142E0"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Notificaciones asociadas</w:t>
      </w:r>
    </w:p>
    <w:p w14:paraId="41EF7686" w14:textId="462D8B88" w:rsidR="00CF004A" w:rsidRPr="00905038" w:rsidRDefault="00CF004A" w:rsidP="00905038">
      <w:r w:rsidRPr="00905038">
        <w:t> </w:t>
      </w:r>
      <w:r w:rsidR="00905038" w:rsidRPr="00905038">
        <w:t>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CF004A" w:rsidRPr="00A40580" w14:paraId="4CFC4C2E"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AA2C2C8"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1172CCC"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11E8C84"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C0167EA"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CF004A" w:rsidRPr="00A40580" w14:paraId="68F913F7" w14:textId="77777777" w:rsidTr="00A30B18">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6036831" w14:textId="77C977E3" w:rsidR="00CF004A" w:rsidRPr="001A57A0" w:rsidRDefault="00A30B18">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4BC0CD5B" w14:textId="070930AF" w:rsidR="00CF004A" w:rsidRPr="001A57A0" w:rsidRDefault="00A30B18">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3E9306AF" w14:textId="069D6EBD" w:rsidR="00CF004A" w:rsidRPr="001A57A0" w:rsidRDefault="00A30B18">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9742D42" w14:textId="60ADEEDF" w:rsidR="00CF004A" w:rsidRPr="001A57A0" w:rsidRDefault="00A30B18">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367FE683" w14:textId="77777777" w:rsidR="00CF004A" w:rsidRDefault="00CF004A" w:rsidP="00CF004A">
      <w:pPr>
        <w:pStyle w:val="Prrafodelista"/>
        <w:spacing w:after="0"/>
        <w:jc w:val="both"/>
        <w:rPr>
          <w:rFonts w:eastAsiaTheme="majorEastAsia" w:cs="Segoe UI"/>
        </w:rPr>
      </w:pPr>
    </w:p>
    <w:p w14:paraId="19CD0DFB"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Catálogos relacionados</w:t>
      </w:r>
    </w:p>
    <w:p w14:paraId="6A9E0E4D" w14:textId="77777777" w:rsidR="00CF004A" w:rsidRPr="001030A6" w:rsidRDefault="00CF004A" w:rsidP="00CF004A">
      <w:r>
        <w:t>No aplica.</w:t>
      </w:r>
    </w:p>
    <w:p w14:paraId="4C97A20C" w14:textId="77777777" w:rsidR="00CF004A" w:rsidRPr="00A30B18" w:rsidRDefault="00CF004A" w:rsidP="00CF004A">
      <w:pPr>
        <w:pStyle w:val="Prrafodelista"/>
        <w:ind w:left="360"/>
        <w:rPr>
          <w:rFonts w:cs="Segoe UI"/>
          <w:iCs/>
          <w:sz w:val="8"/>
          <w:szCs w:val="8"/>
          <w:lang w:eastAsia="es-MX"/>
        </w:rPr>
      </w:pPr>
    </w:p>
    <w:p w14:paraId="70308CC9" w14:textId="433DD9BF" w:rsidR="00CF004A" w:rsidRDefault="00CF004A" w:rsidP="00CF004A">
      <w:pPr>
        <w:pStyle w:val="Ttulo4"/>
        <w:rPr>
          <w:rStyle w:val="nfasisintenso"/>
          <w:rFonts w:ascii="Segoe UI" w:hAnsi="Segoe UI" w:cs="Segoe UI"/>
        </w:rPr>
      </w:pPr>
      <w:r w:rsidRPr="006653EA">
        <w:rPr>
          <w:rStyle w:val="nfasisintenso"/>
          <w:rFonts w:ascii="Segoe UI" w:hAnsi="Segoe UI" w:cs="Segoe UI"/>
        </w:rPr>
        <w:t>Campos identificados</w:t>
      </w:r>
      <w:r w:rsidR="00905038">
        <w:rPr>
          <w:rStyle w:val="nfasisintenso"/>
          <w:rFonts w:ascii="Segoe UI" w:hAnsi="Segoe UI" w:cs="Segoe UI"/>
        </w:rPr>
        <w:t xml:space="preserve"> </w:t>
      </w:r>
    </w:p>
    <w:tbl>
      <w:tblPr>
        <w:tblStyle w:val="Listaclara-nfasis1"/>
        <w:tblW w:w="9209"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72"/>
        <w:gridCol w:w="6237"/>
      </w:tblGrid>
      <w:tr w:rsidR="001F211C" w:rsidRPr="00BC725B" w14:paraId="1A17C5EA" w14:textId="77777777" w:rsidTr="00BA11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195E07A" w14:textId="77777777" w:rsidR="001F211C" w:rsidRPr="00987214" w:rsidRDefault="001F211C">
            <w:pPr>
              <w:rPr>
                <w:rFonts w:cs="Segoe UI"/>
              </w:rPr>
            </w:pPr>
            <w:r w:rsidRPr="00987214">
              <w:rPr>
                <w:rFonts w:cs="Segoe UI"/>
              </w:rPr>
              <w:t>Campo</w:t>
            </w:r>
          </w:p>
        </w:tc>
        <w:tc>
          <w:tcPr>
            <w:tcW w:w="6237" w:type="dxa"/>
          </w:tcPr>
          <w:p w14:paraId="3DD159B3" w14:textId="77777777" w:rsidR="001F211C" w:rsidRPr="00987214" w:rsidRDefault="001F211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r>
      <w:tr w:rsidR="001F211C" w:rsidRPr="00150EE5" w14:paraId="375FEE2B" w14:textId="77777777" w:rsidTr="00BA11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9FB62BA" w14:textId="05BF3490" w:rsidR="001F211C" w:rsidRPr="00C26DAC" w:rsidRDefault="009D6F4A" w:rsidP="00A67B12">
            <w:pPr>
              <w:jc w:val="both"/>
              <w:rPr>
                <w:rFonts w:cs="Segoe UI"/>
                <w:b w:val="0"/>
                <w:bCs w:val="0"/>
              </w:rPr>
            </w:pPr>
            <w:r w:rsidRPr="00C26DAC">
              <w:rPr>
                <w:rFonts w:cs="Segoe UI"/>
                <w:b w:val="0"/>
                <w:bCs w:val="0"/>
              </w:rPr>
              <w:t>Término</w:t>
            </w:r>
            <w:r>
              <w:rPr>
                <w:rFonts w:cs="Segoe UI"/>
                <w:b w:val="0"/>
                <w:bCs w:val="0"/>
              </w:rPr>
              <w:t xml:space="preserve"> buscado</w:t>
            </w:r>
          </w:p>
        </w:tc>
        <w:tc>
          <w:tcPr>
            <w:tcW w:w="6237" w:type="dxa"/>
          </w:tcPr>
          <w:p w14:paraId="6C077A98" w14:textId="7112A695" w:rsidR="001F211C" w:rsidRPr="00C26DAC" w:rsidRDefault="001F211C" w:rsidP="00A67B12">
            <w:pPr>
              <w:tabs>
                <w:tab w:val="left" w:pos="634"/>
              </w:tabs>
              <w:cnfStyle w:val="000000100000" w:firstRow="0" w:lastRow="0" w:firstColumn="0" w:lastColumn="0" w:oddVBand="0" w:evenVBand="0" w:oddHBand="1" w:evenHBand="0" w:firstRowFirstColumn="0" w:firstRowLastColumn="0" w:lastRowFirstColumn="0" w:lastRowLastColumn="0"/>
              <w:rPr>
                <w:rFonts w:cs="Segoe UI"/>
              </w:rPr>
            </w:pPr>
            <w:r w:rsidRPr="00C26DAC">
              <w:rPr>
                <w:rFonts w:cs="Segoe UI"/>
                <w:lang w:eastAsia="es-MX"/>
              </w:rPr>
              <w:t>Nombre o palabra para buscar</w:t>
            </w:r>
          </w:p>
        </w:tc>
      </w:tr>
      <w:tr w:rsidR="001F211C" w:rsidRPr="00150EE5" w14:paraId="5E4DCC48" w14:textId="77777777" w:rsidTr="00BA1120">
        <w:tc>
          <w:tcPr>
            <w:cnfStyle w:val="001000000000" w:firstRow="0" w:lastRow="0" w:firstColumn="1" w:lastColumn="0" w:oddVBand="0" w:evenVBand="0" w:oddHBand="0" w:evenHBand="0" w:firstRowFirstColumn="0" w:firstRowLastColumn="0" w:lastRowFirstColumn="0" w:lastRowLastColumn="0"/>
            <w:tcW w:w="2972" w:type="dxa"/>
          </w:tcPr>
          <w:p w14:paraId="07F420DD" w14:textId="2CA66C01" w:rsidR="001F211C" w:rsidRPr="00C26DAC" w:rsidRDefault="001F211C" w:rsidP="00C26DAC">
            <w:pPr>
              <w:rPr>
                <w:rFonts w:cs="Segoe UI"/>
                <w:b w:val="0"/>
                <w:bCs w:val="0"/>
              </w:rPr>
            </w:pPr>
            <w:r w:rsidRPr="00C26DAC">
              <w:rPr>
                <w:rFonts w:cs="Segoe UI"/>
                <w:b w:val="0"/>
                <w:bCs w:val="0"/>
                <w:lang w:eastAsia="es-MX"/>
              </w:rPr>
              <w:t>Fecha búsqueda</w:t>
            </w:r>
          </w:p>
        </w:tc>
        <w:tc>
          <w:tcPr>
            <w:tcW w:w="6237" w:type="dxa"/>
          </w:tcPr>
          <w:p w14:paraId="3B9D6CF7" w14:textId="5D4B80BC" w:rsidR="001F211C" w:rsidRPr="00C26DAC" w:rsidRDefault="001F211C" w:rsidP="001F211C">
            <w:pPr>
              <w:cnfStyle w:val="000000000000" w:firstRow="0" w:lastRow="0" w:firstColumn="0" w:lastColumn="0" w:oddVBand="0" w:evenVBand="0" w:oddHBand="0" w:evenHBand="0" w:firstRowFirstColumn="0" w:firstRowLastColumn="0" w:lastRowFirstColumn="0" w:lastRowLastColumn="0"/>
              <w:rPr>
                <w:rFonts w:cs="Segoe UI"/>
              </w:rPr>
            </w:pPr>
            <w:r>
              <w:rPr>
                <w:rFonts w:cs="Segoe UI"/>
                <w:lang w:eastAsia="es-MX"/>
              </w:rPr>
              <w:t xml:space="preserve">Fecha </w:t>
            </w:r>
            <w:r w:rsidRPr="00C26DAC">
              <w:rPr>
                <w:rFonts w:cs="Segoe UI"/>
                <w:lang w:eastAsia="es-MX"/>
              </w:rPr>
              <w:t>en que se realizó la búsqueda</w:t>
            </w:r>
          </w:p>
        </w:tc>
      </w:tr>
      <w:tr w:rsidR="001F211C" w:rsidRPr="00150EE5" w14:paraId="15EE1BE8" w14:textId="77777777" w:rsidTr="00BA11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6909921" w14:textId="547CCCAA" w:rsidR="001F211C" w:rsidRPr="00C26DAC" w:rsidRDefault="009D6F4A" w:rsidP="00A67B12">
            <w:pPr>
              <w:jc w:val="both"/>
              <w:rPr>
                <w:rFonts w:cs="Segoe UI"/>
                <w:b w:val="0"/>
                <w:bCs w:val="0"/>
                <w:lang w:eastAsia="es-MX"/>
              </w:rPr>
            </w:pPr>
            <w:r w:rsidRPr="00C26DAC">
              <w:rPr>
                <w:rFonts w:cs="Segoe UI"/>
                <w:b w:val="0"/>
                <w:bCs w:val="0"/>
                <w:lang w:eastAsia="es-MX"/>
              </w:rPr>
              <w:t>Usuario</w:t>
            </w:r>
            <w:r>
              <w:rPr>
                <w:rFonts w:cs="Segoe UI"/>
                <w:b w:val="0"/>
                <w:bCs w:val="0"/>
                <w:lang w:eastAsia="es-MX"/>
              </w:rPr>
              <w:t xml:space="preserve"> </w:t>
            </w:r>
            <w:r w:rsidRPr="00C26DAC">
              <w:rPr>
                <w:rFonts w:cs="Segoe UI"/>
                <w:b w:val="0"/>
                <w:bCs w:val="0"/>
                <w:lang w:eastAsia="es-MX"/>
              </w:rPr>
              <w:t>búsqueda</w:t>
            </w:r>
          </w:p>
        </w:tc>
        <w:tc>
          <w:tcPr>
            <w:tcW w:w="6237" w:type="dxa"/>
          </w:tcPr>
          <w:p w14:paraId="544F791A" w14:textId="79302DE4" w:rsidR="001F211C" w:rsidRPr="00C26DAC" w:rsidRDefault="001F211C" w:rsidP="00BA1120">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Usuario que realizó la búsqueda</w:t>
            </w:r>
          </w:p>
        </w:tc>
      </w:tr>
      <w:tr w:rsidR="001F211C" w:rsidRPr="00150EE5" w14:paraId="237436BB" w14:textId="77777777" w:rsidTr="00BA1120">
        <w:tc>
          <w:tcPr>
            <w:cnfStyle w:val="001000000000" w:firstRow="0" w:lastRow="0" w:firstColumn="1" w:lastColumn="0" w:oddVBand="0" w:evenVBand="0" w:oddHBand="0" w:evenHBand="0" w:firstRowFirstColumn="0" w:firstRowLastColumn="0" w:lastRowFirstColumn="0" w:lastRowLastColumn="0"/>
            <w:tcW w:w="2972" w:type="dxa"/>
          </w:tcPr>
          <w:p w14:paraId="73F800A7" w14:textId="0B8A1886" w:rsidR="001F211C" w:rsidRPr="00C26DAC" w:rsidRDefault="009D6F4A" w:rsidP="00A67B12">
            <w:pPr>
              <w:jc w:val="both"/>
              <w:rPr>
                <w:rFonts w:eastAsia="Bahnschrift Light" w:cs="Segoe UI"/>
                <w:b w:val="0"/>
                <w:bCs w:val="0"/>
                <w:lang w:eastAsia="es-MX"/>
              </w:rPr>
            </w:pPr>
            <w:r w:rsidRPr="00C26DAC">
              <w:rPr>
                <w:rFonts w:cs="Segoe UI"/>
                <w:b w:val="0"/>
                <w:bCs w:val="0"/>
                <w:lang w:eastAsia="es-MX"/>
              </w:rPr>
              <w:t>Opción</w:t>
            </w:r>
            <w:r>
              <w:rPr>
                <w:rFonts w:cs="Segoe UI"/>
                <w:b w:val="0"/>
                <w:bCs w:val="0"/>
                <w:lang w:eastAsia="es-MX"/>
              </w:rPr>
              <w:t xml:space="preserve"> </w:t>
            </w:r>
            <w:r w:rsidRPr="00C26DAC">
              <w:rPr>
                <w:rFonts w:cs="Segoe UI"/>
                <w:b w:val="0"/>
                <w:bCs w:val="0"/>
                <w:lang w:eastAsia="es-MX"/>
              </w:rPr>
              <w:t>búsqueda</w:t>
            </w:r>
          </w:p>
        </w:tc>
        <w:tc>
          <w:tcPr>
            <w:tcW w:w="6237" w:type="dxa"/>
          </w:tcPr>
          <w:p w14:paraId="0C3E018E" w14:textId="3EFC0F38" w:rsidR="001F211C" w:rsidRPr="00C26DAC" w:rsidRDefault="001F211C" w:rsidP="00BA112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Indica </w:t>
            </w:r>
            <w:r w:rsidR="00BA1120">
              <w:rPr>
                <w:rFonts w:cs="Segoe UI"/>
              </w:rPr>
              <w:t>la opción con que se realizó la búsqueda</w:t>
            </w:r>
          </w:p>
        </w:tc>
      </w:tr>
      <w:tr w:rsidR="001F211C" w:rsidRPr="00150EE5" w14:paraId="7D172EA9" w14:textId="77777777" w:rsidTr="00BA11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D8F4321" w14:textId="5BBF3D31" w:rsidR="001F211C" w:rsidRPr="00C26DAC" w:rsidRDefault="009D6F4A" w:rsidP="00BA1120">
            <w:pPr>
              <w:rPr>
                <w:rFonts w:cs="Segoe UI"/>
                <w:b w:val="0"/>
                <w:bCs w:val="0"/>
              </w:rPr>
            </w:pPr>
            <w:r w:rsidRPr="00C26DAC">
              <w:rPr>
                <w:rFonts w:cs="Segoe UI"/>
                <w:b w:val="0"/>
                <w:bCs w:val="0"/>
                <w:lang w:eastAsia="es-MX"/>
              </w:rPr>
              <w:t>Tipo</w:t>
            </w:r>
            <w:r>
              <w:rPr>
                <w:rFonts w:cs="Segoe UI"/>
                <w:b w:val="0"/>
                <w:bCs w:val="0"/>
                <w:lang w:eastAsia="es-MX"/>
              </w:rPr>
              <w:t xml:space="preserve"> </w:t>
            </w:r>
            <w:r w:rsidRPr="00C26DAC">
              <w:rPr>
                <w:rFonts w:cs="Segoe UI"/>
                <w:b w:val="0"/>
                <w:bCs w:val="0"/>
                <w:lang w:eastAsia="es-MX"/>
              </w:rPr>
              <w:t>búsqueda</w:t>
            </w:r>
          </w:p>
        </w:tc>
        <w:tc>
          <w:tcPr>
            <w:tcW w:w="6237" w:type="dxa"/>
          </w:tcPr>
          <w:p w14:paraId="3C0F28E6" w14:textId="0EE85BD5" w:rsidR="001F211C" w:rsidRPr="00C26DAC" w:rsidRDefault="00BA1120" w:rsidP="00BA1120">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Indica si la búsqueda es inteligente o rápida.</w:t>
            </w:r>
          </w:p>
        </w:tc>
      </w:tr>
    </w:tbl>
    <w:p w14:paraId="5184370D" w14:textId="77777777" w:rsidR="00CF004A" w:rsidRDefault="00CF004A" w:rsidP="00CF004A">
      <w:pPr>
        <w:pStyle w:val="Prrafodelista"/>
        <w:spacing w:after="0"/>
        <w:jc w:val="both"/>
        <w:rPr>
          <w:rFonts w:eastAsiaTheme="majorEastAsia" w:cs="Segoe UI"/>
        </w:rPr>
      </w:pPr>
    </w:p>
    <w:p w14:paraId="5840CF94"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Supuestos y exclusiones</w:t>
      </w:r>
    </w:p>
    <w:p w14:paraId="47EF271C" w14:textId="2C02943F" w:rsidR="00CF004A" w:rsidRPr="00C27455" w:rsidRDefault="00150EE5" w:rsidP="00FC64C7">
      <w:pPr>
        <w:pStyle w:val="Prrafodelista"/>
        <w:numPr>
          <w:ilvl w:val="0"/>
          <w:numId w:val="117"/>
        </w:numPr>
        <w:spacing w:after="0"/>
        <w:jc w:val="both"/>
        <w:rPr>
          <w:rFonts w:eastAsiaTheme="majorEastAsia" w:cs="Segoe UI"/>
        </w:rPr>
      </w:pPr>
      <w:r w:rsidRPr="00604C61">
        <w:rPr>
          <w:rFonts w:eastAsiaTheme="majorEastAsia" w:cs="Segoe UI"/>
        </w:rPr>
        <w:t xml:space="preserve">No </w:t>
      </w:r>
      <w:r w:rsidR="00C31679" w:rsidRPr="00604C61">
        <w:rPr>
          <w:rFonts w:cs="Segoe UI"/>
          <w:lang w:eastAsia="es-MX"/>
        </w:rPr>
        <w:t xml:space="preserve">se considera mostrar el historial de búsquedas del Talent Tank, como una nueva pantalla (Front </w:t>
      </w:r>
      <w:proofErr w:type="spellStart"/>
      <w:r w:rsidR="00C31679" w:rsidRPr="00604C61">
        <w:rPr>
          <w:rFonts w:cs="Segoe UI"/>
          <w:lang w:eastAsia="es-MX"/>
        </w:rPr>
        <w:t>End</w:t>
      </w:r>
      <w:proofErr w:type="spellEnd"/>
      <w:r w:rsidR="00C31679" w:rsidRPr="00604C61">
        <w:rPr>
          <w:rFonts w:cs="Segoe UI"/>
          <w:lang w:eastAsia="es-MX"/>
        </w:rPr>
        <w:t>), solo permanecerá en la base de datos.</w:t>
      </w:r>
    </w:p>
    <w:p w14:paraId="128F3BFE" w14:textId="77777777" w:rsidR="00C27455" w:rsidRPr="00604C61" w:rsidRDefault="00C27455" w:rsidP="00C27455">
      <w:pPr>
        <w:pStyle w:val="Prrafodelista"/>
        <w:spacing w:after="0"/>
        <w:jc w:val="both"/>
        <w:rPr>
          <w:rFonts w:eastAsiaTheme="majorEastAsia" w:cs="Segoe UI"/>
        </w:rPr>
      </w:pPr>
    </w:p>
    <w:p w14:paraId="3CBC2FBE"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Anexo</w:t>
      </w:r>
    </w:p>
    <w:p w14:paraId="1A806C4F" w14:textId="77777777" w:rsidR="00CF004A" w:rsidRDefault="00CF004A" w:rsidP="00CF004A">
      <w:r>
        <w:t>No aplica.</w:t>
      </w:r>
    </w:p>
    <w:p w14:paraId="71E994E2" w14:textId="1E7C68CE" w:rsidR="004F40B5" w:rsidRDefault="004F40B5" w:rsidP="004F40B5">
      <w:pPr>
        <w:pStyle w:val="Ttulo2"/>
        <w:rPr>
          <w:rFonts w:ascii="Segoe UI" w:hAnsi="Segoe UI" w:cs="Segoe UI"/>
          <w:sz w:val="22"/>
          <w:szCs w:val="22"/>
        </w:rPr>
      </w:pPr>
      <w:bookmarkStart w:id="759" w:name="_Toc146029588"/>
      <w:r w:rsidRPr="00BC725B">
        <w:rPr>
          <w:rFonts w:ascii="Segoe UI" w:hAnsi="Segoe UI" w:cs="Segoe UI"/>
          <w:sz w:val="22"/>
          <w:szCs w:val="22"/>
        </w:rPr>
        <w:lastRenderedPageBreak/>
        <w:t xml:space="preserve">Requerimiento </w:t>
      </w:r>
      <w:r>
        <w:rPr>
          <w:rFonts w:ascii="Segoe UI" w:hAnsi="Segoe UI" w:cs="Segoe UI"/>
          <w:sz w:val="22"/>
          <w:szCs w:val="22"/>
        </w:rPr>
        <w:t>31</w:t>
      </w:r>
      <w:r w:rsidRPr="00BC725B">
        <w:rPr>
          <w:rFonts w:ascii="Segoe UI" w:hAnsi="Segoe UI" w:cs="Segoe UI"/>
          <w:sz w:val="22"/>
          <w:szCs w:val="22"/>
        </w:rPr>
        <w:t xml:space="preserve"> – </w:t>
      </w:r>
      <w:bookmarkStart w:id="760" w:name="_Hlk133601500"/>
      <w:r w:rsidRPr="004F40B5">
        <w:rPr>
          <w:rFonts w:ascii="Segoe UI" w:hAnsi="Segoe UI" w:cs="Segoe UI"/>
          <w:sz w:val="22"/>
          <w:szCs w:val="22"/>
        </w:rPr>
        <w:t>Cambios en UI para el sistema Science Connexion</w:t>
      </w:r>
      <w:bookmarkEnd w:id="759"/>
      <w:bookmarkEnd w:id="760"/>
    </w:p>
    <w:p w14:paraId="2901A959" w14:textId="77777777" w:rsidR="004F40B5" w:rsidRPr="00E21368" w:rsidRDefault="004F40B5" w:rsidP="004F40B5">
      <w:pPr>
        <w:rPr>
          <w:lang w:eastAsia="es-MX"/>
        </w:rPr>
      </w:pPr>
    </w:p>
    <w:p w14:paraId="3FCA8FED" w14:textId="77777777" w:rsidR="004F40B5" w:rsidRPr="00BC725B" w:rsidRDefault="004F40B5" w:rsidP="004F40B5">
      <w:pPr>
        <w:pStyle w:val="Ttulo4"/>
        <w:rPr>
          <w:rStyle w:val="nfasisintenso"/>
          <w:rFonts w:ascii="Segoe UI" w:hAnsi="Segoe UI" w:cs="Segoe UI"/>
        </w:rPr>
      </w:pPr>
      <w:r w:rsidRPr="00BC725B">
        <w:rPr>
          <w:rStyle w:val="nfasisintenso"/>
          <w:rFonts w:ascii="Segoe UI" w:hAnsi="Segoe UI" w:cs="Segoe UI"/>
        </w:rPr>
        <w:t>Objetivo</w:t>
      </w:r>
    </w:p>
    <w:p w14:paraId="071B8A53" w14:textId="368D96BA" w:rsidR="00717416" w:rsidRPr="001E1259" w:rsidRDefault="00717416" w:rsidP="00717416">
      <w:pPr>
        <w:spacing w:after="0" w:line="240" w:lineRule="auto"/>
        <w:jc w:val="both"/>
        <w:rPr>
          <w:rFonts w:eastAsiaTheme="majorEastAsia" w:cs="Segoe UI"/>
        </w:rPr>
      </w:pPr>
      <w:r>
        <w:rPr>
          <w:rFonts w:eastAsiaTheme="majorEastAsia" w:cs="Segoe UI"/>
        </w:rPr>
        <w:t xml:space="preserve">Incluir un nuevo diseño </w:t>
      </w:r>
      <w:r w:rsidR="001E1259">
        <w:rPr>
          <w:rFonts w:eastAsiaTheme="majorEastAsia" w:cs="Segoe UI"/>
        </w:rPr>
        <w:t xml:space="preserve">para la plataforma de </w:t>
      </w:r>
      <w:r w:rsidRPr="001E1259">
        <w:rPr>
          <w:rFonts w:eastAsiaTheme="majorEastAsia" w:cs="Segoe UI"/>
        </w:rPr>
        <w:t>Science Connexion.</w:t>
      </w:r>
    </w:p>
    <w:p w14:paraId="10AFD597" w14:textId="46965271" w:rsidR="00717416" w:rsidRDefault="00717416" w:rsidP="00717416">
      <w:pPr>
        <w:spacing w:after="0" w:line="240" w:lineRule="auto"/>
        <w:jc w:val="both"/>
        <w:rPr>
          <w:rFonts w:eastAsiaTheme="minorEastAsia" w:cs="Segoe UI"/>
          <w:color w:val="000000"/>
          <w:sz w:val="20"/>
          <w:szCs w:val="20"/>
        </w:rPr>
      </w:pPr>
    </w:p>
    <w:p w14:paraId="7C983412" w14:textId="77777777" w:rsidR="004F40B5" w:rsidRPr="00FC64C7" w:rsidRDefault="004F40B5" w:rsidP="004F40B5">
      <w:pPr>
        <w:jc w:val="both"/>
        <w:rPr>
          <w:rFonts w:eastAsiaTheme="majorEastAsia" w:cs="Segoe UI"/>
          <w:sz w:val="10"/>
          <w:szCs w:val="10"/>
        </w:rPr>
      </w:pPr>
    </w:p>
    <w:p w14:paraId="76129743" w14:textId="77777777" w:rsidR="004F40B5" w:rsidRPr="00BC725B" w:rsidRDefault="004F40B5" w:rsidP="004F40B5">
      <w:pPr>
        <w:pStyle w:val="Ttulo4"/>
        <w:rPr>
          <w:rStyle w:val="nfasisintenso"/>
          <w:rFonts w:ascii="Segoe UI" w:hAnsi="Segoe UI" w:cs="Segoe UI"/>
        </w:rPr>
      </w:pPr>
      <w:r w:rsidRPr="00BC725B">
        <w:rPr>
          <w:rStyle w:val="nfasisintenso"/>
          <w:rFonts w:ascii="Segoe UI" w:hAnsi="Segoe UI" w:cs="Segoe UI"/>
        </w:rPr>
        <w:t xml:space="preserve">Prototipo  </w:t>
      </w:r>
    </w:p>
    <w:p w14:paraId="4241E7F1" w14:textId="319C1D5A" w:rsidR="004F40B5" w:rsidRDefault="004F40B5" w:rsidP="004F40B5">
      <w:pPr>
        <w:spacing w:after="0"/>
        <w:rPr>
          <w:rFonts w:eastAsiaTheme="majorEastAsia" w:cs="Segoe UI"/>
        </w:rPr>
      </w:pPr>
      <w:r w:rsidRPr="00C4581D">
        <w:rPr>
          <w:rFonts w:eastAsiaTheme="majorEastAsia" w:cs="Segoe UI"/>
        </w:rPr>
        <w:t xml:space="preserve">Se muestran en las </w:t>
      </w:r>
      <w:r w:rsidR="00310231">
        <w:rPr>
          <w:rFonts w:eastAsiaTheme="majorEastAsia" w:cs="Segoe UI"/>
        </w:rPr>
        <w:t xml:space="preserve">pantallas de </w:t>
      </w:r>
      <w:proofErr w:type="spellStart"/>
      <w:r w:rsidR="00310231">
        <w:rPr>
          <w:rFonts w:eastAsiaTheme="majorEastAsia" w:cs="Segoe UI"/>
        </w:rPr>
        <w:t>figma</w:t>
      </w:r>
      <w:proofErr w:type="spellEnd"/>
      <w:r w:rsidR="00310231">
        <w:rPr>
          <w:rFonts w:eastAsiaTheme="majorEastAsia" w:cs="Segoe UI"/>
        </w:rPr>
        <w:t>, sección “UI Black”</w:t>
      </w:r>
    </w:p>
    <w:p w14:paraId="407786BF" w14:textId="75BDD3CC" w:rsidR="00310231" w:rsidRPr="00310231" w:rsidRDefault="00C85DC7" w:rsidP="00310231">
      <w:pPr>
        <w:pStyle w:val="Prrafodelista"/>
        <w:numPr>
          <w:ilvl w:val="0"/>
          <w:numId w:val="117"/>
        </w:numPr>
        <w:spacing w:after="0"/>
        <w:rPr>
          <w:rFonts w:eastAsiaTheme="majorEastAsia" w:cs="Segoe UI"/>
        </w:rPr>
      </w:pPr>
      <w:hyperlink r:id="rId301" w:history="1">
        <w:r w:rsidR="00310231">
          <w:rPr>
            <w:rStyle w:val="Hipervnculo"/>
          </w:rPr>
          <w:t>Entregables Plataforma investigadores (</w:t>
        </w:r>
        <w:proofErr w:type="spellStart"/>
        <w:r w:rsidR="00310231">
          <w:rPr>
            <w:rStyle w:val="Hipervnculo"/>
          </w:rPr>
          <w:t>Owner</w:t>
        </w:r>
        <w:proofErr w:type="spellEnd"/>
        <w:r w:rsidR="00310231">
          <w:rPr>
            <w:rStyle w:val="Hipervnculo"/>
          </w:rPr>
          <w:t xml:space="preserve"> - Plataformas) – Figma</w:t>
        </w:r>
      </w:hyperlink>
    </w:p>
    <w:p w14:paraId="756BD31A" w14:textId="77777777" w:rsidR="004F40B5" w:rsidRDefault="004F40B5" w:rsidP="004F40B5">
      <w:pPr>
        <w:pStyle w:val="Prrafodelista"/>
        <w:spacing w:after="0"/>
        <w:jc w:val="both"/>
        <w:rPr>
          <w:rFonts w:eastAsiaTheme="majorEastAsia" w:cs="Segoe UI"/>
        </w:rPr>
      </w:pPr>
    </w:p>
    <w:p w14:paraId="43372586" w14:textId="77777777" w:rsidR="00310231" w:rsidRDefault="00310231" w:rsidP="004F40B5">
      <w:pPr>
        <w:pStyle w:val="Prrafodelista"/>
        <w:spacing w:after="0"/>
        <w:jc w:val="both"/>
        <w:rPr>
          <w:rFonts w:eastAsiaTheme="majorEastAsia" w:cs="Segoe UI"/>
        </w:rPr>
      </w:pPr>
    </w:p>
    <w:p w14:paraId="448E8262" w14:textId="77777777" w:rsidR="004F40B5" w:rsidRPr="00BC725B" w:rsidRDefault="004F40B5" w:rsidP="004F40B5">
      <w:pPr>
        <w:pStyle w:val="Ttulo4"/>
        <w:rPr>
          <w:rStyle w:val="nfasisintenso"/>
          <w:rFonts w:ascii="Segoe UI" w:hAnsi="Segoe UI" w:cs="Segoe UI"/>
        </w:rPr>
      </w:pPr>
      <w:r w:rsidRPr="00BC725B">
        <w:rPr>
          <w:rStyle w:val="nfasisintenso"/>
          <w:rFonts w:ascii="Segoe UI" w:hAnsi="Segoe UI" w:cs="Segoe UI"/>
        </w:rPr>
        <w:t>Diagrama de flujo</w:t>
      </w:r>
    </w:p>
    <w:p w14:paraId="2A2CBFD8" w14:textId="77777777" w:rsidR="004F40B5" w:rsidRPr="00BC725B" w:rsidRDefault="004F40B5" w:rsidP="004F40B5">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11C89DEF" w14:textId="77777777" w:rsidR="004F40B5" w:rsidRPr="00DA7443" w:rsidRDefault="004F40B5" w:rsidP="004F40B5">
      <w:pPr>
        <w:pStyle w:val="Textoindependiente"/>
        <w:spacing w:line="276" w:lineRule="auto"/>
        <w:jc w:val="both"/>
        <w:rPr>
          <w:rFonts w:ascii="Segoe UI" w:eastAsiaTheme="minorHAnsi" w:hAnsi="Segoe UI" w:cs="Segoe UI"/>
          <w:iCs/>
          <w:sz w:val="4"/>
          <w:szCs w:val="4"/>
          <w:lang w:val="es-MX" w:eastAsia="es-MX"/>
        </w:rPr>
      </w:pPr>
    </w:p>
    <w:p w14:paraId="585F92D8" w14:textId="77777777" w:rsidR="004F40B5" w:rsidRPr="00BC725B" w:rsidRDefault="004F40B5" w:rsidP="004F40B5">
      <w:pPr>
        <w:pStyle w:val="Textoindependiente"/>
        <w:spacing w:line="276" w:lineRule="auto"/>
        <w:jc w:val="both"/>
        <w:rPr>
          <w:rFonts w:ascii="Segoe UI" w:eastAsiaTheme="minorHAnsi" w:hAnsi="Segoe UI" w:cs="Segoe UI"/>
          <w:iCs/>
          <w:sz w:val="22"/>
          <w:szCs w:val="22"/>
          <w:lang w:val="es-MX" w:eastAsia="es-MX"/>
        </w:rPr>
      </w:pPr>
    </w:p>
    <w:p w14:paraId="65914B13" w14:textId="1D604EFC" w:rsidR="004F40B5" w:rsidRPr="00BC725B" w:rsidRDefault="004F40B5" w:rsidP="004F40B5">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9D6F4A">
        <w:rPr>
          <w:rStyle w:val="nfasisintenso"/>
          <w:rFonts w:ascii="Segoe UI" w:hAnsi="Segoe UI" w:cs="Segoe UI"/>
        </w:rPr>
        <w:t>Cambios en UI</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4F40B5" w:rsidRPr="00BC725B" w14:paraId="2ACEE6DE"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1F9F33E" w14:textId="77777777" w:rsidR="004F40B5" w:rsidRPr="00BC725B" w:rsidRDefault="004F40B5" w:rsidP="00AD6927">
            <w:pPr>
              <w:spacing w:before="120" w:after="60"/>
              <w:jc w:val="center"/>
              <w:rPr>
                <w:rFonts w:cs="Segoe UI"/>
                <w:sz w:val="22"/>
              </w:rPr>
            </w:pPr>
            <w:r w:rsidRPr="00BC725B">
              <w:rPr>
                <w:rFonts w:cs="Segoe UI"/>
                <w:sz w:val="22"/>
              </w:rPr>
              <w:t>Id</w:t>
            </w:r>
          </w:p>
        </w:tc>
        <w:tc>
          <w:tcPr>
            <w:tcW w:w="8222" w:type="dxa"/>
          </w:tcPr>
          <w:p w14:paraId="3CF5551C" w14:textId="77777777" w:rsidR="004F40B5" w:rsidRPr="00BC725B" w:rsidRDefault="004F40B5"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4F40B5" w:rsidRPr="00BC725B" w14:paraId="4469840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7BA85D" w14:textId="64ED445E" w:rsidR="004F40B5" w:rsidRDefault="004F40B5"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3</w:t>
            </w:r>
            <w:r w:rsidR="001E1259">
              <w:rPr>
                <w:rFonts w:ascii="Segoe UI" w:eastAsiaTheme="minorHAnsi" w:hAnsi="Segoe UI" w:cs="Segoe UI"/>
                <w:b w:val="0"/>
                <w:sz w:val="22"/>
                <w:szCs w:val="22"/>
                <w:lang w:val="es-MX" w:eastAsia="es-MX"/>
              </w:rPr>
              <w:t>1</w:t>
            </w:r>
            <w:r>
              <w:rPr>
                <w:rFonts w:ascii="Segoe UI" w:eastAsiaTheme="minorHAnsi" w:hAnsi="Segoe UI" w:cs="Segoe UI"/>
                <w:b w:val="0"/>
                <w:sz w:val="22"/>
                <w:szCs w:val="22"/>
                <w:lang w:val="es-MX" w:eastAsia="es-MX"/>
              </w:rPr>
              <w:t>.1</w:t>
            </w:r>
          </w:p>
        </w:tc>
        <w:tc>
          <w:tcPr>
            <w:tcW w:w="8222" w:type="dxa"/>
            <w:vAlign w:val="center"/>
          </w:tcPr>
          <w:p w14:paraId="48F6F032" w14:textId="1435B219" w:rsidR="004F40B5" w:rsidRPr="00BC725B" w:rsidRDefault="004F40B5"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Este cambio aplica para toda la plataforma</w:t>
            </w:r>
            <w:r w:rsidR="00403FAD">
              <w:rPr>
                <w:rFonts w:ascii="Segoe UI" w:eastAsiaTheme="minorHAnsi" w:hAnsi="Segoe UI" w:cs="Segoe UI"/>
                <w:sz w:val="22"/>
                <w:szCs w:val="22"/>
                <w:lang w:val="es-MX" w:eastAsia="es-MX"/>
              </w:rPr>
              <w:t>, contemplando los distintos roles.</w:t>
            </w:r>
          </w:p>
        </w:tc>
      </w:tr>
      <w:tr w:rsidR="008E3835" w:rsidRPr="008E3835" w14:paraId="4371426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82E599" w14:textId="1E2F7652" w:rsidR="008E3835" w:rsidRPr="00326669" w:rsidRDefault="008E383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.2</w:t>
            </w:r>
          </w:p>
        </w:tc>
        <w:tc>
          <w:tcPr>
            <w:tcW w:w="8222" w:type="dxa"/>
            <w:vAlign w:val="center"/>
          </w:tcPr>
          <w:p w14:paraId="7B1CF395" w14:textId="77777777" w:rsidR="008E3835" w:rsidRDefault="008E3835" w:rsidP="00310231">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8E3835">
              <w:rPr>
                <w:rFonts w:eastAsiaTheme="minorHAnsi" w:cs="Segoe UI"/>
                <w:sz w:val="22"/>
                <w:szCs w:val="22"/>
                <w:lang w:eastAsia="es-MX"/>
              </w:rPr>
              <w:t xml:space="preserve">Se cambiará el diseño de toda la plataforma </w:t>
            </w:r>
            <w:proofErr w:type="gramStart"/>
            <w:r w:rsidRPr="008E3835">
              <w:rPr>
                <w:rFonts w:eastAsiaTheme="minorHAnsi" w:cs="Segoe UI"/>
                <w:sz w:val="22"/>
                <w:szCs w:val="22"/>
                <w:lang w:eastAsia="es-MX"/>
              </w:rPr>
              <w:t>de acuerdo a</w:t>
            </w:r>
            <w:proofErr w:type="gramEnd"/>
            <w:r w:rsidRPr="008E3835">
              <w:rPr>
                <w:rFonts w:eastAsiaTheme="minorHAnsi" w:cs="Segoe UI"/>
                <w:sz w:val="22"/>
                <w:szCs w:val="22"/>
                <w:lang w:eastAsia="es-MX"/>
              </w:rPr>
              <w:t xml:space="preserve"> los prototipos proporcionados</w:t>
            </w:r>
            <w:r w:rsidR="00DC6BCF">
              <w:rPr>
                <w:rFonts w:eastAsiaTheme="minorHAnsi" w:cs="Segoe UI"/>
                <w:sz w:val="22"/>
                <w:szCs w:val="22"/>
                <w:lang w:eastAsia="es-MX"/>
              </w:rPr>
              <w:t xml:space="preserve"> en la </w:t>
            </w:r>
            <w:r w:rsidR="00DC6BCF" w:rsidRPr="00DC6BCF">
              <w:rPr>
                <w:rFonts w:eastAsiaTheme="minorHAnsi" w:cs="Segoe UI"/>
                <w:sz w:val="22"/>
                <w:szCs w:val="22"/>
                <w:lang w:eastAsia="es-MX"/>
              </w:rPr>
              <w:t>liga de FIGMA pestaña de UI Black</w:t>
            </w:r>
            <w:r w:rsidR="00DC6BCF">
              <w:rPr>
                <w:rFonts w:eastAsiaTheme="minorHAnsi" w:cs="Segoe UI"/>
                <w:sz w:val="22"/>
                <w:szCs w:val="22"/>
                <w:lang w:eastAsia="es-MX"/>
              </w:rPr>
              <w:t>.</w:t>
            </w:r>
          </w:p>
          <w:p w14:paraId="62CD15CD" w14:textId="77777777" w:rsidR="00DC6BCF" w:rsidRDefault="00DC6BCF" w:rsidP="00310231">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46AF0575" w14:textId="50FF01A2" w:rsidR="00DC6BCF" w:rsidRPr="008E3835" w:rsidRDefault="00DC6BCF" w:rsidP="00310231">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proofErr w:type="gramStart"/>
            <w:r>
              <w:rPr>
                <w:rFonts w:eastAsiaTheme="minorHAnsi" w:cs="Segoe UI"/>
                <w:sz w:val="22"/>
                <w:szCs w:val="22"/>
                <w:lang w:eastAsia="es-MX"/>
              </w:rPr>
              <w:t>Link</w:t>
            </w:r>
            <w:proofErr w:type="gramEnd"/>
            <w:r>
              <w:rPr>
                <w:rFonts w:eastAsiaTheme="minorHAnsi" w:cs="Segoe UI"/>
                <w:sz w:val="22"/>
                <w:szCs w:val="22"/>
                <w:lang w:eastAsia="es-MX"/>
              </w:rPr>
              <w:t xml:space="preserve">: </w:t>
            </w:r>
            <w:r w:rsidRPr="00DC6BCF">
              <w:rPr>
                <w:rFonts w:eastAsiaTheme="minorHAnsi" w:cs="Segoe UI"/>
                <w:sz w:val="22"/>
                <w:szCs w:val="22"/>
                <w:lang w:eastAsia="es-MX"/>
              </w:rPr>
              <w:t>Entregables Plataforma investigadores (</w:t>
            </w:r>
            <w:proofErr w:type="spellStart"/>
            <w:r w:rsidRPr="00DC6BCF">
              <w:rPr>
                <w:rFonts w:eastAsiaTheme="minorHAnsi" w:cs="Segoe UI"/>
                <w:sz w:val="22"/>
                <w:szCs w:val="22"/>
                <w:lang w:eastAsia="es-MX"/>
              </w:rPr>
              <w:t>Owner</w:t>
            </w:r>
            <w:proofErr w:type="spellEnd"/>
            <w:r w:rsidRPr="00DC6BCF">
              <w:rPr>
                <w:rFonts w:eastAsiaTheme="minorHAnsi" w:cs="Segoe UI"/>
                <w:sz w:val="22"/>
                <w:szCs w:val="22"/>
                <w:lang w:eastAsia="es-MX"/>
              </w:rPr>
              <w:t xml:space="preserve"> - Plataformas) – Figma</w:t>
            </w:r>
          </w:p>
        </w:tc>
      </w:tr>
      <w:tr w:rsidR="00C30F34" w:rsidRPr="00C30F34" w14:paraId="1A443F8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F9BEDD" w14:textId="6FB31607" w:rsidR="00C30F34" w:rsidRPr="00C30F34" w:rsidRDefault="00C30F34" w:rsidP="00C30F34">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.3</w:t>
            </w:r>
          </w:p>
        </w:tc>
        <w:tc>
          <w:tcPr>
            <w:tcW w:w="8222" w:type="dxa"/>
            <w:vAlign w:val="center"/>
          </w:tcPr>
          <w:p w14:paraId="311C004C" w14:textId="4773F4B6" w:rsidR="00C30F34" w:rsidRPr="00C30F34" w:rsidRDefault="00C30F34" w:rsidP="00C30F34">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C30F34">
              <w:rPr>
                <w:rFonts w:ascii="Segoe UI" w:eastAsiaTheme="minorHAnsi" w:hAnsi="Segoe UI" w:cs="Segoe UI"/>
                <w:sz w:val="22"/>
                <w:szCs w:val="22"/>
                <w:lang w:val="es-MX" w:eastAsia="es-MX"/>
              </w:rPr>
              <w:t>El diseño contempla cambio de colores, estilos, botones.</w:t>
            </w:r>
          </w:p>
        </w:tc>
      </w:tr>
      <w:tr w:rsidR="004F40B5" w:rsidRPr="008E3835" w14:paraId="26D1D79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71BFE3" w14:textId="59115CB4" w:rsidR="004F40B5" w:rsidRPr="00326669" w:rsidRDefault="005911E8"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w:t>
            </w:r>
            <w:r w:rsidR="00C30F34">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.1</w:t>
            </w:r>
          </w:p>
        </w:tc>
        <w:tc>
          <w:tcPr>
            <w:tcW w:w="8222" w:type="dxa"/>
            <w:vAlign w:val="center"/>
          </w:tcPr>
          <w:p w14:paraId="4426E785" w14:textId="781B952C" w:rsidR="004F40B5" w:rsidRPr="007215D9" w:rsidRDefault="00163FFD" w:rsidP="00D76114">
            <w:pPr>
              <w:jc w:val="both"/>
              <w:cnfStyle w:val="000000010000" w:firstRow="0" w:lastRow="0" w:firstColumn="0" w:lastColumn="0" w:oddVBand="0" w:evenVBand="0" w:oddHBand="0" w:evenHBand="1" w:firstRowFirstColumn="0" w:firstRowLastColumn="0" w:lastRowFirstColumn="0" w:lastRowLastColumn="0"/>
              <w:rPr>
                <w:rFonts w:cs="Segoe UI"/>
                <w:b/>
                <w:bCs/>
                <w:lang w:eastAsia="es-MX"/>
              </w:rPr>
            </w:pPr>
            <w:r w:rsidRPr="007215D9">
              <w:rPr>
                <w:rFonts w:cs="Segoe UI"/>
                <w:b/>
                <w:bCs/>
                <w:sz w:val="22"/>
                <w:szCs w:val="22"/>
                <w:lang w:eastAsia="es-MX"/>
              </w:rPr>
              <w:t>T</w:t>
            </w:r>
            <w:r w:rsidRPr="007215D9">
              <w:rPr>
                <w:rFonts w:eastAsiaTheme="minorHAnsi" w:cs="Segoe UI"/>
                <w:b/>
                <w:bCs/>
                <w:sz w:val="22"/>
                <w:szCs w:val="22"/>
                <w:lang w:eastAsia="es-MX"/>
              </w:rPr>
              <w:t>alent tank/Conforma tu equipo</w:t>
            </w:r>
          </w:p>
          <w:p w14:paraId="0FD3DA27" w14:textId="0AECF1DF" w:rsidR="007215D9" w:rsidRPr="007215D9" w:rsidRDefault="007215D9" w:rsidP="007215D9">
            <w:pPr>
              <w:pStyle w:val="Prrafodelista"/>
              <w:numPr>
                <w:ilvl w:val="0"/>
                <w:numId w:val="12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7215D9">
              <w:rPr>
                <w:rFonts w:eastAsiaTheme="minorEastAsia" w:cs="Segoe UI"/>
                <w:color w:val="000000"/>
                <w:sz w:val="22"/>
                <w:szCs w:val="22"/>
              </w:rPr>
              <w:t>Contenedor de perfil de resultados y pantalla modal.</w:t>
            </w:r>
          </w:p>
          <w:p w14:paraId="4D64C429" w14:textId="48BD4FEF" w:rsidR="007215D9" w:rsidRPr="005979C4" w:rsidRDefault="007215D9" w:rsidP="007215D9">
            <w:pPr>
              <w:pStyle w:val="Prrafodelista"/>
              <w:numPr>
                <w:ilvl w:val="0"/>
                <w:numId w:val="12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7215D9">
              <w:rPr>
                <w:rFonts w:eastAsiaTheme="minorEastAsia" w:cs="Segoe UI"/>
                <w:color w:val="000000"/>
                <w:sz w:val="22"/>
                <w:szCs w:val="22"/>
              </w:rPr>
              <w:t>Homologación de colores</w:t>
            </w:r>
            <w:r>
              <w:rPr>
                <w:rFonts w:eastAsiaTheme="minorEastAsia" w:cs="Segoe UI"/>
                <w:color w:val="000000"/>
                <w:sz w:val="22"/>
                <w:szCs w:val="22"/>
              </w:rPr>
              <w:t>.</w:t>
            </w:r>
          </w:p>
          <w:p w14:paraId="051F0047" w14:textId="75BF3148" w:rsidR="005979C4" w:rsidRDefault="005979C4" w:rsidP="005979C4">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lastRenderedPageBreak/>
              <w:drawing>
                <wp:inline distT="0" distB="0" distL="0" distR="0" wp14:anchorId="560967DA" wp14:editId="5A16366A">
                  <wp:extent cx="2468880" cy="3218180"/>
                  <wp:effectExtent l="0" t="0" r="7620" b="1270"/>
                  <wp:docPr id="741426394" name="Imagen 74142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2481995" cy="3235276"/>
                          </a:xfrm>
                          <a:prstGeom prst="rect">
                            <a:avLst/>
                          </a:prstGeom>
                        </pic:spPr>
                      </pic:pic>
                    </a:graphicData>
                  </a:graphic>
                </wp:inline>
              </w:drawing>
            </w:r>
            <w:r w:rsidR="00061D54">
              <w:rPr>
                <w:rFonts w:eastAsiaTheme="minorEastAsia" w:cs="Segoe UI"/>
                <w:color w:val="000000"/>
              </w:rPr>
              <w:t xml:space="preserve"> </w:t>
            </w:r>
            <w:r w:rsidR="008069AB">
              <w:rPr>
                <w:noProof/>
              </w:rPr>
              <w:drawing>
                <wp:inline distT="0" distB="0" distL="0" distR="0" wp14:anchorId="42D29EB4" wp14:editId="230233BE">
                  <wp:extent cx="2468365" cy="3216275"/>
                  <wp:effectExtent l="0" t="0" r="8255" b="3175"/>
                  <wp:docPr id="741426396" name="Imagen 74142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2481578" cy="3233491"/>
                          </a:xfrm>
                          <a:prstGeom prst="rect">
                            <a:avLst/>
                          </a:prstGeom>
                        </pic:spPr>
                      </pic:pic>
                    </a:graphicData>
                  </a:graphic>
                </wp:inline>
              </w:drawing>
            </w:r>
          </w:p>
          <w:p w14:paraId="6C34AC21" w14:textId="77777777" w:rsidR="00152FE2" w:rsidRDefault="00152FE2" w:rsidP="005979C4">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5513B96A" w14:textId="7655A165" w:rsidR="00152FE2" w:rsidRDefault="00152FE2" w:rsidP="00152FE2">
            <w:pPr>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415E0B03" wp14:editId="2A4E96F0">
                  <wp:extent cx="1580998" cy="3640455"/>
                  <wp:effectExtent l="0" t="0" r="635" b="0"/>
                  <wp:docPr id="741426397" name="Imagen 74142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1586148" cy="3652313"/>
                          </a:xfrm>
                          <a:prstGeom prst="rect">
                            <a:avLst/>
                          </a:prstGeom>
                        </pic:spPr>
                      </pic:pic>
                    </a:graphicData>
                  </a:graphic>
                </wp:inline>
              </w:drawing>
            </w:r>
            <w:r>
              <w:rPr>
                <w:noProof/>
              </w:rPr>
              <w:drawing>
                <wp:inline distT="0" distB="0" distL="0" distR="0" wp14:anchorId="424BC428" wp14:editId="0E8A9A7F">
                  <wp:extent cx="1584844" cy="3642360"/>
                  <wp:effectExtent l="0" t="0" r="0" b="0"/>
                  <wp:docPr id="741426398" name="Imagen 74142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1592881" cy="3660830"/>
                          </a:xfrm>
                          <a:prstGeom prst="rect">
                            <a:avLst/>
                          </a:prstGeom>
                        </pic:spPr>
                      </pic:pic>
                    </a:graphicData>
                  </a:graphic>
                </wp:inline>
              </w:drawing>
            </w:r>
          </w:p>
          <w:p w14:paraId="66752230" w14:textId="77777777" w:rsidR="00061D54" w:rsidRDefault="00061D54" w:rsidP="00152FE2">
            <w:pPr>
              <w:jc w:val="center"/>
              <w:cnfStyle w:val="000000010000" w:firstRow="0" w:lastRow="0" w:firstColumn="0" w:lastColumn="0" w:oddVBand="0" w:evenVBand="0" w:oddHBand="0" w:evenHBand="1" w:firstRowFirstColumn="0" w:firstRowLastColumn="0" w:lastRowFirstColumn="0" w:lastRowLastColumn="0"/>
              <w:rPr>
                <w:noProof/>
              </w:rPr>
            </w:pPr>
          </w:p>
          <w:p w14:paraId="2FF5FD6F" w14:textId="5AF82A16" w:rsidR="00061D54" w:rsidRPr="005979C4" w:rsidRDefault="00061D54" w:rsidP="005979C4">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09402EC4" w14:textId="77777777" w:rsidR="00C30F34" w:rsidRDefault="00C30F34" w:rsidP="00C30F34">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sidRPr="00D76114">
              <w:rPr>
                <w:noProof/>
              </w:rPr>
              <w:lastRenderedPageBreak/>
              <w:drawing>
                <wp:inline distT="0" distB="0" distL="0" distR="0" wp14:anchorId="69C74A5F" wp14:editId="5349A11C">
                  <wp:extent cx="4757841" cy="1806574"/>
                  <wp:effectExtent l="0" t="0" r="5080" b="3810"/>
                  <wp:docPr id="339523263" name="Imagen 339523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6"/>
                          <a:srcRect l="1741" r="-1"/>
                          <a:stretch/>
                        </pic:blipFill>
                        <pic:spPr bwMode="auto">
                          <a:xfrm>
                            <a:off x="0" y="0"/>
                            <a:ext cx="4770489" cy="1811377"/>
                          </a:xfrm>
                          <a:prstGeom prst="rect">
                            <a:avLst/>
                          </a:prstGeom>
                          <a:ln>
                            <a:noFill/>
                          </a:ln>
                          <a:extLst>
                            <a:ext uri="{53640926-AAD7-44D8-BBD7-CCE9431645EC}">
                              <a14:shadowObscured xmlns:a14="http://schemas.microsoft.com/office/drawing/2010/main"/>
                            </a:ext>
                          </a:extLst>
                        </pic:spPr>
                      </pic:pic>
                    </a:graphicData>
                  </a:graphic>
                </wp:inline>
              </w:drawing>
            </w:r>
          </w:p>
          <w:p w14:paraId="2E2AFBC2" w14:textId="77777777" w:rsidR="007215D9" w:rsidRDefault="007215D9" w:rsidP="00C30F34">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p>
          <w:p w14:paraId="11DB5829" w14:textId="621C279C" w:rsidR="005979C4" w:rsidRPr="007F1E8E" w:rsidRDefault="007215D9" w:rsidP="007F1E8E">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drawing>
                <wp:inline distT="0" distB="0" distL="0" distR="0" wp14:anchorId="790AD6B9" wp14:editId="6A7B29A7">
                  <wp:extent cx="4744562" cy="1631206"/>
                  <wp:effectExtent l="0" t="0" r="0" b="7620"/>
                  <wp:docPr id="741426388" name="Imagen 74142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7"/>
                          <a:srcRect l="745" r="1"/>
                          <a:stretch/>
                        </pic:blipFill>
                        <pic:spPr bwMode="auto">
                          <a:xfrm>
                            <a:off x="0" y="0"/>
                            <a:ext cx="4765662" cy="1638460"/>
                          </a:xfrm>
                          <a:prstGeom prst="rect">
                            <a:avLst/>
                          </a:prstGeom>
                          <a:ln>
                            <a:noFill/>
                          </a:ln>
                          <a:extLst>
                            <a:ext uri="{53640926-AAD7-44D8-BBD7-CCE9431645EC}">
                              <a14:shadowObscured xmlns:a14="http://schemas.microsoft.com/office/drawing/2010/main"/>
                            </a:ext>
                          </a:extLst>
                        </pic:spPr>
                      </pic:pic>
                    </a:graphicData>
                  </a:graphic>
                </wp:inline>
              </w:drawing>
            </w:r>
          </w:p>
        </w:tc>
      </w:tr>
      <w:tr w:rsidR="00163FFD" w:rsidRPr="008E3835" w14:paraId="35CEDA6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3E84E2" w14:textId="461BE437" w:rsidR="00163FFD" w:rsidRPr="00D76114"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sidRPr="00D76114">
              <w:rPr>
                <w:rFonts w:ascii="Segoe UI" w:eastAsiaTheme="minorHAnsi" w:hAnsi="Segoe UI" w:cs="Segoe UI"/>
                <w:b w:val="0"/>
                <w:bCs w:val="0"/>
                <w:sz w:val="22"/>
                <w:szCs w:val="22"/>
                <w:lang w:val="es-MX" w:eastAsia="es-MX"/>
              </w:rPr>
              <w:lastRenderedPageBreak/>
              <w:t>3</w:t>
            </w:r>
            <w:r w:rsidR="001E1259">
              <w:rPr>
                <w:rFonts w:ascii="Segoe UI" w:eastAsiaTheme="minorHAnsi" w:hAnsi="Segoe UI" w:cs="Segoe UI"/>
                <w:b w:val="0"/>
                <w:bCs w:val="0"/>
                <w:sz w:val="22"/>
                <w:szCs w:val="22"/>
                <w:lang w:val="es-MX" w:eastAsia="es-MX"/>
              </w:rPr>
              <w:t>1</w:t>
            </w:r>
            <w:r w:rsidRPr="00D76114">
              <w:rPr>
                <w:rFonts w:ascii="Segoe UI" w:eastAsiaTheme="minorHAnsi" w:hAnsi="Segoe UI" w:cs="Segoe UI"/>
                <w:b w:val="0"/>
                <w:bCs w:val="0"/>
                <w:sz w:val="22"/>
                <w:szCs w:val="22"/>
                <w:lang w:val="es-MX" w:eastAsia="es-MX"/>
              </w:rPr>
              <w:t>.</w:t>
            </w:r>
            <w:r w:rsidR="00281BFF">
              <w:rPr>
                <w:rFonts w:ascii="Segoe UI" w:eastAsiaTheme="minorHAnsi" w:hAnsi="Segoe UI" w:cs="Segoe UI"/>
                <w:b w:val="0"/>
                <w:bCs w:val="0"/>
                <w:sz w:val="22"/>
                <w:szCs w:val="22"/>
                <w:lang w:val="es-MX" w:eastAsia="es-MX"/>
              </w:rPr>
              <w:t>3</w:t>
            </w:r>
            <w:r w:rsidRPr="00D76114">
              <w:rPr>
                <w:rFonts w:ascii="Segoe UI" w:eastAsiaTheme="minorHAnsi" w:hAnsi="Segoe UI" w:cs="Segoe UI"/>
                <w:b w:val="0"/>
                <w:bCs w:val="0"/>
                <w:sz w:val="22"/>
                <w:szCs w:val="22"/>
                <w:lang w:val="es-MX" w:eastAsia="es-MX"/>
              </w:rPr>
              <w:t>.2</w:t>
            </w:r>
          </w:p>
        </w:tc>
        <w:tc>
          <w:tcPr>
            <w:tcW w:w="8222" w:type="dxa"/>
            <w:vAlign w:val="center"/>
          </w:tcPr>
          <w:p w14:paraId="366D3591" w14:textId="5AF03166" w:rsidR="00D76114" w:rsidRPr="00D76114" w:rsidRDefault="00163FFD" w:rsidP="00D76114">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76114">
              <w:rPr>
                <w:rFonts w:cs="Segoe UI"/>
                <w:b/>
                <w:bCs/>
                <w:sz w:val="22"/>
                <w:szCs w:val="22"/>
                <w:lang w:eastAsia="es-MX"/>
              </w:rPr>
              <w:t>Evaluador/Evaluar propuestas</w:t>
            </w:r>
            <w:r w:rsidR="00D76114" w:rsidRPr="00D76114">
              <w:rPr>
                <w:rFonts w:cs="Segoe UI"/>
                <w:b/>
                <w:bCs/>
                <w:sz w:val="22"/>
                <w:szCs w:val="22"/>
                <w:lang w:eastAsia="es-MX"/>
              </w:rPr>
              <w:t xml:space="preserve">. </w:t>
            </w:r>
          </w:p>
          <w:p w14:paraId="3BE3FD67" w14:textId="0B3582EB" w:rsidR="00163FFD" w:rsidRPr="00D76114" w:rsidRDefault="00163FFD" w:rsidP="00D76114">
            <w:pPr>
              <w:pStyle w:val="Prrafodelista"/>
              <w:numPr>
                <w:ilvl w:val="0"/>
                <w:numId w:val="121"/>
              </w:num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76114">
              <w:rPr>
                <w:rFonts w:cs="Segoe UI"/>
                <w:sz w:val="22"/>
                <w:szCs w:val="22"/>
                <w:lang w:eastAsia="es-MX"/>
              </w:rPr>
              <w:t xml:space="preserve">Recuadro con </w:t>
            </w:r>
            <w:r w:rsidR="00D76114">
              <w:rPr>
                <w:rFonts w:cs="Segoe UI"/>
                <w:sz w:val="22"/>
                <w:szCs w:val="22"/>
                <w:lang w:eastAsia="es-MX"/>
              </w:rPr>
              <w:t>imagen de</w:t>
            </w:r>
            <w:r w:rsidRPr="00D76114">
              <w:rPr>
                <w:rFonts w:cs="Segoe UI"/>
                <w:sz w:val="22"/>
                <w:szCs w:val="22"/>
                <w:lang w:eastAsia="es-MX"/>
              </w:rPr>
              <w:t xml:space="preserve"> perfil</w:t>
            </w:r>
            <w:r w:rsidR="000E69B5">
              <w:rPr>
                <w:rFonts w:cs="Segoe UI"/>
                <w:sz w:val="22"/>
                <w:szCs w:val="22"/>
                <w:lang w:eastAsia="es-MX"/>
              </w:rPr>
              <w:t>.</w:t>
            </w:r>
          </w:p>
          <w:p w14:paraId="6A13AF59" w14:textId="76377ACE" w:rsidR="00163FFD" w:rsidRPr="00D76114" w:rsidRDefault="00D76114" w:rsidP="00D76114">
            <w:pPr>
              <w:pStyle w:val="Prrafodelista"/>
              <w:numPr>
                <w:ilvl w:val="0"/>
                <w:numId w:val="121"/>
              </w:num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76114">
              <w:rPr>
                <w:rFonts w:cs="Segoe UI"/>
                <w:sz w:val="22"/>
                <w:szCs w:val="22"/>
                <w:lang w:eastAsia="es-MX"/>
              </w:rPr>
              <w:t>H</w:t>
            </w:r>
            <w:r w:rsidR="00163FFD" w:rsidRPr="00D76114">
              <w:rPr>
                <w:rFonts w:cs="Segoe UI"/>
                <w:sz w:val="22"/>
                <w:szCs w:val="22"/>
                <w:lang w:eastAsia="es-MX"/>
              </w:rPr>
              <w:t>omologa</w:t>
            </w:r>
            <w:r>
              <w:rPr>
                <w:rFonts w:cs="Segoe UI"/>
                <w:sz w:val="22"/>
                <w:szCs w:val="22"/>
                <w:lang w:eastAsia="es-MX"/>
              </w:rPr>
              <w:t>ción de</w:t>
            </w:r>
            <w:r w:rsidR="00163FFD" w:rsidRPr="00D76114">
              <w:rPr>
                <w:rFonts w:cs="Segoe UI"/>
                <w:sz w:val="22"/>
                <w:szCs w:val="22"/>
                <w:lang w:eastAsia="es-MX"/>
              </w:rPr>
              <w:t xml:space="preserve"> colores</w:t>
            </w:r>
            <w:r w:rsidR="00C30F34" w:rsidRPr="00D76114">
              <w:rPr>
                <w:rFonts w:cs="Segoe UI"/>
                <w:sz w:val="22"/>
                <w:szCs w:val="22"/>
                <w:lang w:eastAsia="es-MX"/>
              </w:rPr>
              <w:t>.</w:t>
            </w:r>
          </w:p>
          <w:p w14:paraId="3FB7EA04" w14:textId="77777777" w:rsidR="00D76114" w:rsidRPr="00D76114" w:rsidRDefault="00D76114" w:rsidP="00D76114">
            <w:pPr>
              <w:pStyle w:val="Prrafodelista"/>
              <w:cnfStyle w:val="000000100000" w:firstRow="0" w:lastRow="0" w:firstColumn="0" w:lastColumn="0" w:oddVBand="0" w:evenVBand="0" w:oddHBand="1" w:evenHBand="0" w:firstRowFirstColumn="0" w:firstRowLastColumn="0" w:lastRowFirstColumn="0" w:lastRowLastColumn="0"/>
              <w:rPr>
                <w:rFonts w:cs="Segoe UI"/>
                <w:sz w:val="10"/>
                <w:szCs w:val="10"/>
                <w:lang w:eastAsia="es-MX"/>
              </w:rPr>
            </w:pPr>
          </w:p>
          <w:p w14:paraId="322A06DD" w14:textId="34363D6E" w:rsidR="00D76114" w:rsidRDefault="00D76114" w:rsidP="006927DF">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drawing>
                <wp:inline distT="0" distB="0" distL="0" distR="0" wp14:anchorId="3AB51FC0" wp14:editId="56D446BC">
                  <wp:extent cx="2936340" cy="2510155"/>
                  <wp:effectExtent l="0" t="0" r="0" b="4445"/>
                  <wp:docPr id="741426369" name="Imagen 741426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a:srcRect l="34161" r="1"/>
                          <a:stretch/>
                        </pic:blipFill>
                        <pic:spPr bwMode="auto">
                          <a:xfrm>
                            <a:off x="0" y="0"/>
                            <a:ext cx="2943351" cy="2516148"/>
                          </a:xfrm>
                          <a:prstGeom prst="rect">
                            <a:avLst/>
                          </a:prstGeom>
                          <a:ln>
                            <a:noFill/>
                          </a:ln>
                          <a:extLst>
                            <a:ext uri="{53640926-AAD7-44D8-BBD7-CCE9431645EC}">
                              <a14:shadowObscured xmlns:a14="http://schemas.microsoft.com/office/drawing/2010/main"/>
                            </a:ext>
                          </a:extLst>
                        </pic:spPr>
                      </pic:pic>
                    </a:graphicData>
                  </a:graphic>
                </wp:inline>
              </w:drawing>
            </w:r>
            <w:r>
              <w:rPr>
                <w:rFonts w:cs="Segoe UI"/>
                <w:lang w:eastAsia="es-MX"/>
              </w:rPr>
              <w:t xml:space="preserve"> </w:t>
            </w:r>
          </w:p>
          <w:p w14:paraId="517CA4E6" w14:textId="497F5FFB" w:rsidR="000E69B5" w:rsidRPr="00D76114" w:rsidRDefault="000E69B5" w:rsidP="006927DF">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lastRenderedPageBreak/>
              <w:drawing>
                <wp:inline distT="0" distB="0" distL="0" distR="0" wp14:anchorId="3692050A" wp14:editId="1AD816D8">
                  <wp:extent cx="1439650" cy="3213897"/>
                  <wp:effectExtent l="0" t="0" r="8255" b="5715"/>
                  <wp:docPr id="741426371" name="Imagen 741426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1450329" cy="3237736"/>
                          </a:xfrm>
                          <a:prstGeom prst="rect">
                            <a:avLst/>
                          </a:prstGeom>
                        </pic:spPr>
                      </pic:pic>
                    </a:graphicData>
                  </a:graphic>
                </wp:inline>
              </w:drawing>
            </w:r>
          </w:p>
        </w:tc>
      </w:tr>
      <w:tr w:rsidR="00163FFD" w:rsidRPr="008E3835" w14:paraId="7C32A88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E0B1F4" w14:textId="54FAAC1F" w:rsidR="00163FFD" w:rsidRPr="00326669"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.3</w:t>
            </w:r>
          </w:p>
        </w:tc>
        <w:tc>
          <w:tcPr>
            <w:tcW w:w="8222" w:type="dxa"/>
            <w:vAlign w:val="center"/>
          </w:tcPr>
          <w:p w14:paraId="770FD4C5" w14:textId="71E3BA2C" w:rsidR="00D76114" w:rsidRPr="00D76114" w:rsidRDefault="00163FFD" w:rsidP="00D76114">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D76114">
              <w:rPr>
                <w:rFonts w:cs="Segoe UI"/>
                <w:b/>
                <w:bCs/>
                <w:sz w:val="22"/>
                <w:szCs w:val="22"/>
                <w:lang w:eastAsia="es-MX"/>
              </w:rPr>
              <w:t>Crear convocatoria</w:t>
            </w:r>
            <w:r w:rsidR="00D76114">
              <w:rPr>
                <w:rFonts w:cs="Segoe UI"/>
                <w:b/>
                <w:bCs/>
                <w:sz w:val="22"/>
                <w:szCs w:val="22"/>
                <w:lang w:eastAsia="es-MX"/>
              </w:rPr>
              <w:t xml:space="preserve">. </w:t>
            </w:r>
          </w:p>
          <w:p w14:paraId="203ABA0E" w14:textId="53F414B6" w:rsidR="00163FFD" w:rsidRPr="00D76114" w:rsidRDefault="00D76114" w:rsidP="00D76114">
            <w:pPr>
              <w:pStyle w:val="Prrafodelista"/>
              <w:numPr>
                <w:ilvl w:val="0"/>
                <w:numId w:val="121"/>
              </w:num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Pantalla para c</w:t>
            </w:r>
            <w:r w:rsidR="00163FFD" w:rsidRPr="00D76114">
              <w:rPr>
                <w:rFonts w:eastAsiaTheme="minorHAnsi" w:cs="Segoe UI"/>
                <w:sz w:val="22"/>
                <w:szCs w:val="22"/>
                <w:lang w:eastAsia="es-MX"/>
              </w:rPr>
              <w:t>rear criterio</w:t>
            </w:r>
            <w:r w:rsidR="006927DF">
              <w:rPr>
                <w:rFonts w:eastAsiaTheme="minorHAnsi" w:cs="Segoe UI"/>
                <w:sz w:val="22"/>
                <w:szCs w:val="22"/>
                <w:lang w:eastAsia="es-MX"/>
              </w:rPr>
              <w:t>.</w:t>
            </w:r>
          </w:p>
          <w:p w14:paraId="080071BF" w14:textId="019E52C3" w:rsidR="00163FFD" w:rsidRPr="00D76114" w:rsidRDefault="00163FFD" w:rsidP="00D76114">
            <w:pPr>
              <w:pStyle w:val="Prrafodelista"/>
              <w:numPr>
                <w:ilvl w:val="0"/>
                <w:numId w:val="121"/>
              </w:num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D76114">
              <w:rPr>
                <w:rFonts w:eastAsiaTheme="minorHAnsi" w:cs="Segoe UI"/>
                <w:sz w:val="22"/>
                <w:szCs w:val="22"/>
                <w:lang w:eastAsia="es-MX"/>
              </w:rPr>
              <w:t>Confirmación de convocatoria guardada y publicada</w:t>
            </w:r>
            <w:r w:rsidR="00D76114">
              <w:rPr>
                <w:rFonts w:eastAsiaTheme="minorHAnsi" w:cs="Segoe UI"/>
                <w:sz w:val="22"/>
                <w:szCs w:val="22"/>
                <w:lang w:eastAsia="es-MX"/>
              </w:rPr>
              <w:t>.</w:t>
            </w:r>
          </w:p>
          <w:p w14:paraId="001053BC" w14:textId="7C02D284" w:rsidR="00163FFD" w:rsidRPr="00D76114" w:rsidRDefault="00D76114" w:rsidP="00D76114">
            <w:pPr>
              <w:pStyle w:val="Prrafodelista"/>
              <w:numPr>
                <w:ilvl w:val="0"/>
                <w:numId w:val="121"/>
              </w:num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eastAsiaTheme="minorHAnsi" w:cs="Segoe UI"/>
                <w:sz w:val="22"/>
                <w:szCs w:val="22"/>
                <w:lang w:eastAsia="es-MX"/>
              </w:rPr>
              <w:t>H</w:t>
            </w:r>
            <w:r w:rsidR="00163FFD" w:rsidRPr="00D76114">
              <w:rPr>
                <w:rFonts w:eastAsiaTheme="minorHAnsi" w:cs="Segoe UI"/>
                <w:sz w:val="22"/>
                <w:szCs w:val="22"/>
                <w:lang w:eastAsia="es-MX"/>
              </w:rPr>
              <w:t>omologa</w:t>
            </w:r>
            <w:r w:rsidR="006927DF">
              <w:rPr>
                <w:rFonts w:eastAsiaTheme="minorHAnsi" w:cs="Segoe UI"/>
                <w:sz w:val="22"/>
                <w:szCs w:val="22"/>
                <w:lang w:eastAsia="es-MX"/>
              </w:rPr>
              <w:t>ción de</w:t>
            </w:r>
            <w:r w:rsidR="00163FFD" w:rsidRPr="00D76114">
              <w:rPr>
                <w:rFonts w:eastAsiaTheme="minorHAnsi" w:cs="Segoe UI"/>
                <w:sz w:val="22"/>
                <w:szCs w:val="22"/>
                <w:lang w:eastAsia="es-MX"/>
              </w:rPr>
              <w:t xml:space="preserve"> colores</w:t>
            </w:r>
            <w:r w:rsidR="005911E8" w:rsidRPr="00D76114">
              <w:rPr>
                <w:rFonts w:eastAsiaTheme="minorHAnsi" w:cs="Segoe UI"/>
                <w:sz w:val="22"/>
                <w:szCs w:val="22"/>
                <w:lang w:eastAsia="es-MX"/>
              </w:rPr>
              <w:t>.</w:t>
            </w:r>
          </w:p>
          <w:p w14:paraId="2DA97A79" w14:textId="77777777" w:rsidR="00D76114" w:rsidRDefault="006927DF" w:rsidP="006927DF">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drawing>
                <wp:inline distT="0" distB="0" distL="0" distR="0" wp14:anchorId="538338DA" wp14:editId="5F4D2452">
                  <wp:extent cx="2626242" cy="2449432"/>
                  <wp:effectExtent l="0" t="0" r="3175" b="8255"/>
                  <wp:docPr id="741426372" name="Imagen 741426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2636330" cy="2458841"/>
                          </a:xfrm>
                          <a:prstGeom prst="rect">
                            <a:avLst/>
                          </a:prstGeom>
                        </pic:spPr>
                      </pic:pic>
                    </a:graphicData>
                  </a:graphic>
                </wp:inline>
              </w:drawing>
            </w:r>
          </w:p>
          <w:p w14:paraId="0DF99AF9" w14:textId="77777777" w:rsidR="00281BFF" w:rsidRDefault="00281BFF" w:rsidP="006927DF">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p>
          <w:p w14:paraId="22178AC0" w14:textId="49399577" w:rsidR="00281BFF" w:rsidRPr="00D76114" w:rsidRDefault="00281BFF" w:rsidP="006927DF">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lastRenderedPageBreak/>
              <w:drawing>
                <wp:inline distT="0" distB="0" distL="0" distR="0" wp14:anchorId="4127D22B" wp14:editId="30F43538">
                  <wp:extent cx="3462817" cy="2474491"/>
                  <wp:effectExtent l="0" t="0" r="4445" b="2540"/>
                  <wp:docPr id="741426382" name="Imagen 741426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3481043" cy="2487515"/>
                          </a:xfrm>
                          <a:prstGeom prst="rect">
                            <a:avLst/>
                          </a:prstGeom>
                        </pic:spPr>
                      </pic:pic>
                    </a:graphicData>
                  </a:graphic>
                </wp:inline>
              </w:drawing>
            </w:r>
          </w:p>
        </w:tc>
      </w:tr>
      <w:tr w:rsidR="00163FFD" w:rsidRPr="005911E8" w14:paraId="36BA245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7B4CA9" w14:textId="2743C3EC" w:rsidR="00163FFD"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.4</w:t>
            </w:r>
          </w:p>
        </w:tc>
        <w:tc>
          <w:tcPr>
            <w:tcW w:w="8222" w:type="dxa"/>
            <w:vAlign w:val="center"/>
          </w:tcPr>
          <w:p w14:paraId="497202E3" w14:textId="77777777" w:rsidR="00163FFD" w:rsidRPr="006927DF" w:rsidRDefault="00163FFD" w:rsidP="006927DF">
            <w:pPr>
              <w:jc w:val="both"/>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2"/>
                <w:szCs w:val="22"/>
              </w:rPr>
            </w:pPr>
            <w:r w:rsidRPr="006927DF">
              <w:rPr>
                <w:rFonts w:eastAsiaTheme="minorEastAsia" w:cs="Segoe UI"/>
                <w:b/>
                <w:bCs/>
                <w:color w:val="000000"/>
                <w:sz w:val="22"/>
                <w:szCs w:val="22"/>
              </w:rPr>
              <w:t>Super admin</w:t>
            </w:r>
          </w:p>
          <w:p w14:paraId="35E5A0C6" w14:textId="02EF26EF" w:rsidR="00163FFD" w:rsidRPr="006927DF" w:rsidRDefault="00163FFD" w:rsidP="006927DF">
            <w:pPr>
              <w:pStyle w:val="Prrafodelista"/>
              <w:numPr>
                <w:ilvl w:val="0"/>
                <w:numId w:val="121"/>
              </w:num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6927DF">
              <w:rPr>
                <w:rFonts w:cs="Segoe UI"/>
                <w:sz w:val="22"/>
                <w:szCs w:val="22"/>
                <w:lang w:eastAsia="es-MX"/>
              </w:rPr>
              <w:t>Cambiar imágenes de recursos</w:t>
            </w:r>
          </w:p>
          <w:p w14:paraId="45558B65" w14:textId="72B9E045" w:rsidR="00163FFD" w:rsidRPr="006927DF" w:rsidRDefault="00163FFD" w:rsidP="006927DF">
            <w:pPr>
              <w:pStyle w:val="Prrafodelista"/>
              <w:numPr>
                <w:ilvl w:val="0"/>
                <w:numId w:val="121"/>
              </w:num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6927DF">
              <w:rPr>
                <w:rFonts w:cs="Segoe UI"/>
                <w:sz w:val="22"/>
                <w:szCs w:val="22"/>
                <w:lang w:eastAsia="es-MX"/>
              </w:rPr>
              <w:t xml:space="preserve">Estilo de </w:t>
            </w:r>
            <w:r w:rsidR="006927DF">
              <w:rPr>
                <w:rFonts w:cs="Segoe UI"/>
                <w:sz w:val="22"/>
                <w:szCs w:val="22"/>
                <w:lang w:eastAsia="es-MX"/>
              </w:rPr>
              <w:t>pantalla modal</w:t>
            </w:r>
            <w:r w:rsidRPr="006927DF">
              <w:rPr>
                <w:rFonts w:cs="Segoe UI"/>
                <w:sz w:val="22"/>
                <w:szCs w:val="22"/>
                <w:lang w:eastAsia="es-MX"/>
              </w:rPr>
              <w:t xml:space="preserve"> y mensaje de rol</w:t>
            </w:r>
            <w:r w:rsidR="006927DF">
              <w:rPr>
                <w:rFonts w:cs="Segoe UI"/>
                <w:sz w:val="22"/>
                <w:szCs w:val="22"/>
                <w:lang w:eastAsia="es-MX"/>
              </w:rPr>
              <w:t>.</w:t>
            </w:r>
          </w:p>
          <w:p w14:paraId="3033C46D" w14:textId="2A31BD26" w:rsidR="00163FFD" w:rsidRPr="006927DF" w:rsidRDefault="00163FFD" w:rsidP="006927DF">
            <w:pPr>
              <w:pStyle w:val="Prrafodelista"/>
              <w:numPr>
                <w:ilvl w:val="0"/>
                <w:numId w:val="121"/>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6927DF">
              <w:rPr>
                <w:rFonts w:cs="Segoe UI"/>
                <w:sz w:val="22"/>
                <w:szCs w:val="22"/>
                <w:lang w:eastAsia="es-MX"/>
              </w:rPr>
              <w:t xml:space="preserve">Estilos </w:t>
            </w:r>
            <w:r w:rsidR="006927DF">
              <w:rPr>
                <w:rFonts w:cs="Segoe UI"/>
                <w:sz w:val="22"/>
                <w:szCs w:val="22"/>
                <w:lang w:eastAsia="es-MX"/>
              </w:rPr>
              <w:t xml:space="preserve">del </w:t>
            </w:r>
            <w:proofErr w:type="spellStart"/>
            <w:r w:rsidRPr="006927DF">
              <w:rPr>
                <w:rFonts w:cs="Segoe UI"/>
                <w:sz w:val="22"/>
                <w:szCs w:val="22"/>
                <w:lang w:eastAsia="es-MX"/>
              </w:rPr>
              <w:t>paginador</w:t>
            </w:r>
            <w:proofErr w:type="spellEnd"/>
            <w:r w:rsidR="001426AE" w:rsidRPr="006927DF">
              <w:rPr>
                <w:rFonts w:cs="Segoe UI"/>
                <w:sz w:val="22"/>
                <w:szCs w:val="22"/>
                <w:lang w:eastAsia="es-MX"/>
              </w:rPr>
              <w:t>.</w:t>
            </w:r>
          </w:p>
          <w:p w14:paraId="0E28CEF8" w14:textId="77777777" w:rsidR="006927DF" w:rsidRDefault="006927DF" w:rsidP="006927DF">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p w14:paraId="58400CD7" w14:textId="6717961E" w:rsidR="006927DF" w:rsidRDefault="00C05CFA" w:rsidP="00C05CF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noProof/>
              </w:rPr>
              <w:drawing>
                <wp:inline distT="0" distB="0" distL="0" distR="0" wp14:anchorId="0EE6D8FD" wp14:editId="03872130">
                  <wp:extent cx="1911960" cy="1245290"/>
                  <wp:effectExtent l="0" t="0" r="0" b="0"/>
                  <wp:docPr id="339523223" name="Imagen 33952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1917874" cy="1249142"/>
                          </a:xfrm>
                          <a:prstGeom prst="rect">
                            <a:avLst/>
                          </a:prstGeom>
                        </pic:spPr>
                      </pic:pic>
                    </a:graphicData>
                  </a:graphic>
                </wp:inline>
              </w:drawing>
            </w:r>
          </w:p>
          <w:p w14:paraId="31F99190" w14:textId="77777777" w:rsidR="00C05CFA" w:rsidRDefault="00C05CFA" w:rsidP="005C0FFF">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p w14:paraId="3BCC3CAA" w14:textId="591EC580" w:rsidR="00C05CFA" w:rsidRDefault="00C05CFA" w:rsidP="00C05CF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noProof/>
              </w:rPr>
              <w:drawing>
                <wp:inline distT="0" distB="0" distL="0" distR="0" wp14:anchorId="0C8B9A17" wp14:editId="5E123135">
                  <wp:extent cx="4946574" cy="1731857"/>
                  <wp:effectExtent l="0" t="0" r="6985" b="1905"/>
                  <wp:docPr id="741426375" name="Imagen 741426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4951559" cy="1733602"/>
                          </a:xfrm>
                          <a:prstGeom prst="rect">
                            <a:avLst/>
                          </a:prstGeom>
                        </pic:spPr>
                      </pic:pic>
                    </a:graphicData>
                  </a:graphic>
                </wp:inline>
              </w:drawing>
            </w:r>
          </w:p>
          <w:p w14:paraId="77801D71" w14:textId="77777777" w:rsidR="00C05CFA" w:rsidRDefault="00C05CFA" w:rsidP="00C05CFA">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p w14:paraId="1938E51C" w14:textId="7AF6946B" w:rsidR="00C05CFA" w:rsidRPr="006927DF" w:rsidRDefault="00C05CFA" w:rsidP="00C05CF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noProof/>
              </w:rPr>
              <w:lastRenderedPageBreak/>
              <w:drawing>
                <wp:inline distT="0" distB="0" distL="0" distR="0" wp14:anchorId="058E28E3" wp14:editId="6FC87D87">
                  <wp:extent cx="3730040" cy="1771374"/>
                  <wp:effectExtent l="0" t="0" r="3810" b="635"/>
                  <wp:docPr id="741426377" name="Imagen 741426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3755514" cy="1783471"/>
                          </a:xfrm>
                          <a:prstGeom prst="rect">
                            <a:avLst/>
                          </a:prstGeom>
                        </pic:spPr>
                      </pic:pic>
                    </a:graphicData>
                  </a:graphic>
                </wp:inline>
              </w:drawing>
            </w:r>
            <w:r>
              <w:rPr>
                <w:noProof/>
              </w:rPr>
              <w:drawing>
                <wp:inline distT="0" distB="0" distL="0" distR="0" wp14:anchorId="61C1E254" wp14:editId="0830821E">
                  <wp:extent cx="1224280" cy="1757629"/>
                  <wp:effectExtent l="0" t="0" r="0" b="0"/>
                  <wp:docPr id="741426387" name="Imagen 741426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1261648" cy="1811276"/>
                          </a:xfrm>
                          <a:prstGeom prst="rect">
                            <a:avLst/>
                          </a:prstGeom>
                        </pic:spPr>
                      </pic:pic>
                    </a:graphicData>
                  </a:graphic>
                </wp:inline>
              </w:drawing>
            </w:r>
          </w:p>
        </w:tc>
      </w:tr>
      <w:tr w:rsidR="00163FFD" w:rsidRPr="005911E8" w14:paraId="61FD901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74987D" w14:textId="772AC68D" w:rsidR="00163FFD"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.5</w:t>
            </w:r>
          </w:p>
        </w:tc>
        <w:tc>
          <w:tcPr>
            <w:tcW w:w="8222" w:type="dxa"/>
            <w:vAlign w:val="center"/>
          </w:tcPr>
          <w:p w14:paraId="3ABD8645" w14:textId="77777777" w:rsidR="00804D71" w:rsidRPr="006927DF" w:rsidRDefault="00804D71" w:rsidP="006927DF">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rPr>
            </w:pPr>
            <w:r w:rsidRPr="006927DF">
              <w:rPr>
                <w:rFonts w:eastAsiaTheme="minorEastAsia" w:cs="Segoe UI"/>
                <w:b/>
                <w:bCs/>
                <w:color w:val="000000"/>
                <w:sz w:val="22"/>
                <w:szCs w:val="22"/>
              </w:rPr>
              <w:t>Home</w:t>
            </w:r>
          </w:p>
          <w:p w14:paraId="13D4DB3D" w14:textId="5F09E06B" w:rsidR="00804D71" w:rsidRPr="006927DF" w:rsidRDefault="006927DF" w:rsidP="006927DF">
            <w:pPr>
              <w:pStyle w:val="Prrafodelista"/>
              <w:numPr>
                <w:ilvl w:val="0"/>
                <w:numId w:val="121"/>
              </w:num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Mostrar e</w:t>
            </w:r>
            <w:r w:rsidR="00804D71" w:rsidRPr="006927DF">
              <w:rPr>
                <w:rFonts w:eastAsiaTheme="minorHAnsi" w:cs="Segoe UI"/>
                <w:sz w:val="22"/>
                <w:szCs w:val="22"/>
                <w:lang w:eastAsia="es-MX"/>
              </w:rPr>
              <w:t xml:space="preserve">ncabezados </w:t>
            </w:r>
            <w:r>
              <w:rPr>
                <w:rFonts w:eastAsiaTheme="minorHAnsi" w:cs="Segoe UI"/>
                <w:sz w:val="22"/>
                <w:szCs w:val="22"/>
                <w:lang w:eastAsia="es-MX"/>
              </w:rPr>
              <w:t xml:space="preserve">en </w:t>
            </w:r>
            <w:r w:rsidR="00804D71" w:rsidRPr="006927DF">
              <w:rPr>
                <w:rFonts w:eastAsiaTheme="minorHAnsi" w:cs="Segoe UI"/>
                <w:sz w:val="22"/>
                <w:szCs w:val="22"/>
                <w:lang w:eastAsia="es-MX"/>
              </w:rPr>
              <w:t>doble tono</w:t>
            </w:r>
            <w:r w:rsidR="008B12B8">
              <w:rPr>
                <w:rFonts w:eastAsiaTheme="minorHAnsi" w:cs="Segoe UI"/>
                <w:sz w:val="22"/>
                <w:szCs w:val="22"/>
                <w:lang w:eastAsia="es-MX"/>
              </w:rPr>
              <w:t>.</w:t>
            </w:r>
          </w:p>
          <w:p w14:paraId="67EB624A" w14:textId="0E9B0CBA" w:rsidR="00804D71" w:rsidRPr="006927DF" w:rsidRDefault="00804D71" w:rsidP="006927DF">
            <w:pPr>
              <w:pStyle w:val="Prrafodelista"/>
              <w:numPr>
                <w:ilvl w:val="0"/>
                <w:numId w:val="121"/>
              </w:num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6927DF">
              <w:rPr>
                <w:rFonts w:eastAsiaTheme="minorHAnsi" w:cs="Segoe UI"/>
                <w:sz w:val="22"/>
                <w:szCs w:val="22"/>
                <w:lang w:eastAsia="es-MX"/>
              </w:rPr>
              <w:t xml:space="preserve">Nuevo diseño </w:t>
            </w:r>
            <w:r w:rsidR="006927DF">
              <w:rPr>
                <w:rFonts w:eastAsiaTheme="minorHAnsi" w:cs="Segoe UI"/>
                <w:sz w:val="22"/>
                <w:szCs w:val="22"/>
                <w:lang w:eastAsia="es-MX"/>
              </w:rPr>
              <w:t xml:space="preserve">de </w:t>
            </w:r>
            <w:r w:rsidRPr="006927DF">
              <w:rPr>
                <w:rFonts w:eastAsiaTheme="minorHAnsi" w:cs="Segoe UI"/>
                <w:sz w:val="22"/>
                <w:szCs w:val="22"/>
                <w:lang w:eastAsia="es-MX"/>
              </w:rPr>
              <w:t>tarjeta de recursos y etapas</w:t>
            </w:r>
            <w:r w:rsidR="006927DF">
              <w:rPr>
                <w:rFonts w:eastAsiaTheme="minorHAnsi" w:cs="Segoe UI"/>
                <w:sz w:val="22"/>
                <w:szCs w:val="22"/>
                <w:lang w:eastAsia="es-MX"/>
              </w:rPr>
              <w:t>.</w:t>
            </w:r>
          </w:p>
          <w:p w14:paraId="4C269463" w14:textId="729EF894" w:rsidR="00804D71" w:rsidRPr="006927DF" w:rsidRDefault="00804D71" w:rsidP="006927DF">
            <w:pPr>
              <w:pStyle w:val="Prrafodelista"/>
              <w:numPr>
                <w:ilvl w:val="0"/>
                <w:numId w:val="121"/>
              </w:num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6927DF">
              <w:rPr>
                <w:rFonts w:eastAsiaTheme="minorHAnsi" w:cs="Segoe UI"/>
                <w:sz w:val="22"/>
                <w:szCs w:val="22"/>
                <w:lang w:eastAsia="es-MX"/>
              </w:rPr>
              <w:t>Cambio de imágenes</w:t>
            </w:r>
            <w:r w:rsidR="006927DF">
              <w:rPr>
                <w:rFonts w:eastAsiaTheme="minorHAnsi" w:cs="Segoe UI"/>
                <w:sz w:val="22"/>
                <w:szCs w:val="22"/>
                <w:lang w:eastAsia="es-MX"/>
              </w:rPr>
              <w:t>.</w:t>
            </w:r>
          </w:p>
          <w:p w14:paraId="43046906" w14:textId="6F422E0C" w:rsidR="00804D71" w:rsidRPr="006927DF" w:rsidRDefault="00804D71" w:rsidP="006927DF">
            <w:pPr>
              <w:pStyle w:val="Prrafodelista"/>
              <w:numPr>
                <w:ilvl w:val="0"/>
                <w:numId w:val="121"/>
              </w:num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6927DF">
              <w:rPr>
                <w:rFonts w:eastAsiaTheme="minorHAnsi" w:cs="Segoe UI"/>
                <w:sz w:val="22"/>
                <w:szCs w:val="22"/>
                <w:lang w:eastAsia="es-MX"/>
              </w:rPr>
              <w:t>Nuevos fondos de sección</w:t>
            </w:r>
            <w:r w:rsidR="006927DF">
              <w:rPr>
                <w:rFonts w:eastAsiaTheme="minorHAnsi" w:cs="Segoe UI"/>
                <w:sz w:val="22"/>
                <w:szCs w:val="22"/>
                <w:lang w:eastAsia="es-MX"/>
              </w:rPr>
              <w:t>.</w:t>
            </w:r>
          </w:p>
          <w:p w14:paraId="467CAE34" w14:textId="77777777" w:rsidR="00163FFD" w:rsidRDefault="00804D71" w:rsidP="006927DF">
            <w:pPr>
              <w:pStyle w:val="Prrafodelista"/>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5911E8">
              <w:rPr>
                <w:noProof/>
              </w:rPr>
              <w:drawing>
                <wp:inline distT="0" distB="0" distL="0" distR="0" wp14:anchorId="7084B22D" wp14:editId="0949539C">
                  <wp:extent cx="2806996" cy="2775660"/>
                  <wp:effectExtent l="0" t="0" r="0" b="5715"/>
                  <wp:docPr id="339523262" name="Imagen 33952326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62" name="Imagen 339523262" descr="Interfaz de usuario gráfica, Aplicación&#10;&#10;Descripción generada automáticamente"/>
                          <pic:cNvPicPr/>
                        </pic:nvPicPr>
                        <pic:blipFill>
                          <a:blip r:embed="rId316"/>
                          <a:stretch>
                            <a:fillRect/>
                          </a:stretch>
                        </pic:blipFill>
                        <pic:spPr>
                          <a:xfrm>
                            <a:off x="0" y="0"/>
                            <a:ext cx="2837891" cy="2806210"/>
                          </a:xfrm>
                          <a:prstGeom prst="rect">
                            <a:avLst/>
                          </a:prstGeom>
                        </pic:spPr>
                      </pic:pic>
                    </a:graphicData>
                  </a:graphic>
                </wp:inline>
              </w:drawing>
            </w:r>
          </w:p>
          <w:p w14:paraId="530AD797" w14:textId="2DE28C5D" w:rsidR="007F1E8E" w:rsidRPr="005911E8" w:rsidRDefault="007F1E8E" w:rsidP="006927DF">
            <w:pPr>
              <w:pStyle w:val="Prrafodelista"/>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noProof/>
              </w:rPr>
              <w:lastRenderedPageBreak/>
              <w:drawing>
                <wp:inline distT="0" distB="0" distL="0" distR="0" wp14:anchorId="672F9B22" wp14:editId="5A5D3970">
                  <wp:extent cx="1946849" cy="2736112"/>
                  <wp:effectExtent l="0" t="0" r="0" b="7620"/>
                  <wp:docPr id="741426403" name="Imagen 741426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1952847" cy="2744541"/>
                          </a:xfrm>
                          <a:prstGeom prst="rect">
                            <a:avLst/>
                          </a:prstGeom>
                        </pic:spPr>
                      </pic:pic>
                    </a:graphicData>
                  </a:graphic>
                </wp:inline>
              </w:drawing>
            </w:r>
          </w:p>
        </w:tc>
      </w:tr>
      <w:tr w:rsidR="00163FFD" w:rsidRPr="005911E8" w14:paraId="01215F3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982085" w14:textId="6699D56E" w:rsidR="00163FFD"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.6</w:t>
            </w:r>
          </w:p>
        </w:tc>
        <w:tc>
          <w:tcPr>
            <w:tcW w:w="8222" w:type="dxa"/>
            <w:vAlign w:val="center"/>
          </w:tcPr>
          <w:p w14:paraId="616F2E10" w14:textId="77777777" w:rsidR="008E3835" w:rsidRPr="00614E08" w:rsidRDefault="008E3835" w:rsidP="005C0FFF">
            <w:pPr>
              <w:jc w:val="both"/>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2"/>
                <w:szCs w:val="22"/>
              </w:rPr>
            </w:pPr>
            <w:r w:rsidRPr="00614E08">
              <w:rPr>
                <w:rFonts w:eastAsiaTheme="minorEastAsia" w:cs="Segoe UI"/>
                <w:b/>
                <w:bCs/>
                <w:color w:val="000000"/>
                <w:sz w:val="22"/>
                <w:szCs w:val="22"/>
              </w:rPr>
              <w:t xml:space="preserve">Perfil </w:t>
            </w:r>
          </w:p>
          <w:p w14:paraId="0146F4C2" w14:textId="02C477F5" w:rsidR="008E3835" w:rsidRPr="005911E8" w:rsidRDefault="008E3835" w:rsidP="005C0FFF">
            <w:pPr>
              <w:pStyle w:val="Prrafodelista"/>
              <w:numPr>
                <w:ilvl w:val="0"/>
                <w:numId w:val="121"/>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911E8">
              <w:rPr>
                <w:rFonts w:eastAsiaTheme="minorEastAsia" w:cs="Segoe UI"/>
                <w:color w:val="000000"/>
                <w:sz w:val="22"/>
                <w:szCs w:val="22"/>
              </w:rPr>
              <w:t xml:space="preserve">Nuevo diseño </w:t>
            </w:r>
            <w:r w:rsidR="005C0FFF">
              <w:rPr>
                <w:rFonts w:eastAsiaTheme="minorEastAsia" w:cs="Segoe UI"/>
                <w:color w:val="000000"/>
                <w:sz w:val="22"/>
                <w:szCs w:val="22"/>
              </w:rPr>
              <w:t xml:space="preserve">de </w:t>
            </w:r>
            <w:r w:rsidRPr="005911E8">
              <w:rPr>
                <w:rFonts w:eastAsiaTheme="minorEastAsia" w:cs="Segoe UI"/>
                <w:color w:val="000000"/>
                <w:sz w:val="22"/>
                <w:szCs w:val="22"/>
              </w:rPr>
              <w:t xml:space="preserve">tarjetas </w:t>
            </w:r>
            <w:r w:rsidR="005C0FFF">
              <w:rPr>
                <w:rFonts w:eastAsiaTheme="minorEastAsia" w:cs="Segoe UI"/>
                <w:color w:val="000000"/>
                <w:sz w:val="22"/>
                <w:szCs w:val="22"/>
              </w:rPr>
              <w:t xml:space="preserve">para el </w:t>
            </w:r>
            <w:r w:rsidRPr="005911E8">
              <w:rPr>
                <w:rFonts w:eastAsiaTheme="minorEastAsia" w:cs="Segoe UI"/>
                <w:color w:val="000000"/>
                <w:sz w:val="22"/>
                <w:szCs w:val="22"/>
              </w:rPr>
              <w:t>tipo solucionador.</w:t>
            </w:r>
          </w:p>
          <w:p w14:paraId="1A285AE5" w14:textId="5AE6C57B" w:rsidR="008E3835" w:rsidRPr="005911E8" w:rsidRDefault="005C0FFF" w:rsidP="005C0FFF">
            <w:pPr>
              <w:pStyle w:val="Prrafodelista"/>
              <w:numPr>
                <w:ilvl w:val="0"/>
                <w:numId w:val="121"/>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Nuevos colores</w:t>
            </w:r>
            <w:r w:rsidR="008E3835" w:rsidRPr="005911E8">
              <w:rPr>
                <w:rFonts w:eastAsiaTheme="minorEastAsia" w:cs="Segoe UI"/>
                <w:color w:val="000000"/>
                <w:sz w:val="22"/>
                <w:szCs w:val="22"/>
              </w:rPr>
              <w:t xml:space="preserve"> al widget de multi </w:t>
            </w:r>
            <w:proofErr w:type="spellStart"/>
            <w:proofErr w:type="gramStart"/>
            <w:r w:rsidR="008E3835" w:rsidRPr="005911E8">
              <w:rPr>
                <w:rFonts w:eastAsiaTheme="minorEastAsia" w:cs="Segoe UI"/>
                <w:color w:val="000000"/>
                <w:sz w:val="22"/>
                <w:szCs w:val="22"/>
              </w:rPr>
              <w:t>skill</w:t>
            </w:r>
            <w:proofErr w:type="spellEnd"/>
            <w:proofErr w:type="gramEnd"/>
            <w:r w:rsidR="008E3835" w:rsidRPr="005911E8">
              <w:rPr>
                <w:rFonts w:eastAsiaTheme="minorEastAsia" w:cs="Segoe UI"/>
                <w:color w:val="000000"/>
                <w:sz w:val="22"/>
                <w:szCs w:val="22"/>
              </w:rPr>
              <w:t>.</w:t>
            </w:r>
          </w:p>
          <w:p w14:paraId="1933C150" w14:textId="6232EB34" w:rsidR="008E3835" w:rsidRPr="005911E8" w:rsidRDefault="008E3835" w:rsidP="005C0FFF">
            <w:pPr>
              <w:pStyle w:val="Prrafodelista"/>
              <w:numPr>
                <w:ilvl w:val="0"/>
                <w:numId w:val="121"/>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911E8">
              <w:rPr>
                <w:rFonts w:eastAsiaTheme="minorEastAsia" w:cs="Segoe UI"/>
                <w:color w:val="000000"/>
                <w:sz w:val="22"/>
                <w:szCs w:val="22"/>
              </w:rPr>
              <w:t>Encabezado hacia la izquierda e imágenes nuevas</w:t>
            </w:r>
            <w:r w:rsidR="005C0FFF">
              <w:rPr>
                <w:rFonts w:eastAsiaTheme="minorEastAsia" w:cs="Segoe UI"/>
                <w:color w:val="000000"/>
                <w:sz w:val="22"/>
                <w:szCs w:val="22"/>
              </w:rPr>
              <w:t>.</w:t>
            </w:r>
          </w:p>
          <w:p w14:paraId="718BC8ED" w14:textId="17993D53" w:rsidR="008E3835" w:rsidRPr="005911E8" w:rsidRDefault="008E3835" w:rsidP="005C0FFF">
            <w:pPr>
              <w:pStyle w:val="Prrafodelista"/>
              <w:numPr>
                <w:ilvl w:val="0"/>
                <w:numId w:val="121"/>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911E8">
              <w:rPr>
                <w:rFonts w:eastAsiaTheme="minorEastAsia" w:cs="Segoe UI"/>
                <w:color w:val="000000"/>
                <w:sz w:val="22"/>
                <w:szCs w:val="22"/>
              </w:rPr>
              <w:t xml:space="preserve">Nuevo diseño </w:t>
            </w:r>
            <w:r w:rsidR="005C0FFF">
              <w:rPr>
                <w:rFonts w:eastAsiaTheme="minorEastAsia" w:cs="Segoe UI"/>
                <w:color w:val="000000"/>
                <w:sz w:val="22"/>
                <w:szCs w:val="22"/>
              </w:rPr>
              <w:t>de “Siguientes P</w:t>
            </w:r>
            <w:r w:rsidRPr="005911E8">
              <w:rPr>
                <w:rFonts w:eastAsiaTheme="minorEastAsia" w:cs="Segoe UI"/>
                <w:color w:val="000000"/>
                <w:sz w:val="22"/>
                <w:szCs w:val="22"/>
              </w:rPr>
              <w:t>asos</w:t>
            </w:r>
            <w:r w:rsidR="005C0FFF">
              <w:rPr>
                <w:rFonts w:eastAsiaTheme="minorEastAsia" w:cs="Segoe UI"/>
                <w:color w:val="000000"/>
                <w:sz w:val="22"/>
                <w:szCs w:val="22"/>
              </w:rPr>
              <w:t>”</w:t>
            </w:r>
            <w:r w:rsidRPr="005911E8">
              <w:rPr>
                <w:rFonts w:eastAsiaTheme="minorEastAsia" w:cs="Segoe UI"/>
                <w:color w:val="000000"/>
                <w:sz w:val="22"/>
                <w:szCs w:val="22"/>
              </w:rPr>
              <w:t>.</w:t>
            </w:r>
          </w:p>
          <w:p w14:paraId="1AA830C3" w14:textId="6CD251A5" w:rsidR="008E3835" w:rsidRPr="005911E8" w:rsidRDefault="008E3835" w:rsidP="005C0FFF">
            <w:pPr>
              <w:pStyle w:val="Prrafodelista"/>
              <w:numPr>
                <w:ilvl w:val="0"/>
                <w:numId w:val="121"/>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911E8">
              <w:rPr>
                <w:rFonts w:eastAsiaTheme="minorEastAsia" w:cs="Segoe UI"/>
                <w:color w:val="000000"/>
                <w:sz w:val="22"/>
                <w:szCs w:val="22"/>
              </w:rPr>
              <w:t>Cambio de iconos en perfil</w:t>
            </w:r>
            <w:r w:rsidR="005C0FFF">
              <w:rPr>
                <w:rFonts w:eastAsiaTheme="minorEastAsia" w:cs="Segoe UI"/>
                <w:color w:val="000000"/>
                <w:sz w:val="22"/>
                <w:szCs w:val="22"/>
              </w:rPr>
              <w:t>.</w:t>
            </w:r>
          </w:p>
          <w:p w14:paraId="41636010" w14:textId="5B93257E" w:rsidR="008E3835" w:rsidRPr="005C0FFF" w:rsidRDefault="008E3835" w:rsidP="005C0FFF">
            <w:pPr>
              <w:pStyle w:val="Prrafodelista"/>
              <w:numPr>
                <w:ilvl w:val="0"/>
                <w:numId w:val="121"/>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911E8">
              <w:rPr>
                <w:rFonts w:eastAsiaTheme="minorEastAsia" w:cs="Segoe UI"/>
                <w:color w:val="000000"/>
                <w:sz w:val="22"/>
                <w:szCs w:val="22"/>
              </w:rPr>
              <w:t>widget de foto de perfil</w:t>
            </w:r>
            <w:r w:rsidR="005C0FFF">
              <w:rPr>
                <w:rFonts w:eastAsiaTheme="minorEastAsia" w:cs="Segoe UI"/>
                <w:color w:val="000000"/>
                <w:sz w:val="22"/>
                <w:szCs w:val="22"/>
              </w:rPr>
              <w:t>.</w:t>
            </w:r>
          </w:p>
          <w:p w14:paraId="6BDF9D8A" w14:textId="77777777" w:rsidR="005C0FFF" w:rsidRPr="005C0FFF" w:rsidRDefault="005C0FFF" w:rsidP="005C0FFF">
            <w:pPr>
              <w:pStyle w:val="Prrafodelista"/>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10"/>
                <w:szCs w:val="10"/>
              </w:rPr>
            </w:pPr>
          </w:p>
          <w:p w14:paraId="697E059D" w14:textId="77777777" w:rsidR="005C0FFF" w:rsidRDefault="005C0FFF" w:rsidP="005C0FFF">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noProof/>
              </w:rPr>
              <w:drawing>
                <wp:inline distT="0" distB="0" distL="0" distR="0" wp14:anchorId="74269A49" wp14:editId="64689587">
                  <wp:extent cx="4757270" cy="2089848"/>
                  <wp:effectExtent l="0" t="0" r="5715" b="5715"/>
                  <wp:docPr id="741426378" name="Imagen 741426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4782298" cy="2100842"/>
                          </a:xfrm>
                          <a:prstGeom prst="rect">
                            <a:avLst/>
                          </a:prstGeom>
                        </pic:spPr>
                      </pic:pic>
                    </a:graphicData>
                  </a:graphic>
                </wp:inline>
              </w:drawing>
            </w:r>
          </w:p>
          <w:p w14:paraId="78C93334" w14:textId="77777777" w:rsidR="00A67144" w:rsidRDefault="00A67144" w:rsidP="005C0FFF">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p w14:paraId="5242EF48" w14:textId="77777777" w:rsidR="00A67144" w:rsidRDefault="00A67144" w:rsidP="005C0FFF">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noProof/>
              </w:rPr>
              <w:lastRenderedPageBreak/>
              <w:drawing>
                <wp:inline distT="0" distB="0" distL="0" distR="0" wp14:anchorId="7108D8FF" wp14:editId="7D4A6488">
                  <wp:extent cx="4731744" cy="2643270"/>
                  <wp:effectExtent l="0" t="0" r="0" b="5080"/>
                  <wp:docPr id="741426389" name="Imagen 741426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9"/>
                          <a:srcRect l="1301" r="2374"/>
                          <a:stretch/>
                        </pic:blipFill>
                        <pic:spPr bwMode="auto">
                          <a:xfrm>
                            <a:off x="0" y="0"/>
                            <a:ext cx="4745383" cy="2650889"/>
                          </a:xfrm>
                          <a:prstGeom prst="rect">
                            <a:avLst/>
                          </a:prstGeom>
                          <a:ln>
                            <a:noFill/>
                          </a:ln>
                          <a:extLst>
                            <a:ext uri="{53640926-AAD7-44D8-BBD7-CCE9431645EC}">
                              <a14:shadowObscured xmlns:a14="http://schemas.microsoft.com/office/drawing/2010/main"/>
                            </a:ext>
                          </a:extLst>
                        </pic:spPr>
                      </pic:pic>
                    </a:graphicData>
                  </a:graphic>
                </wp:inline>
              </w:drawing>
            </w:r>
          </w:p>
          <w:p w14:paraId="45721807" w14:textId="77777777" w:rsidR="00A67144" w:rsidRDefault="00A67144" w:rsidP="005C0FFF">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p w14:paraId="1A24641D" w14:textId="25EA5400" w:rsidR="00A67144" w:rsidRPr="005911E8" w:rsidRDefault="009C4FA5" w:rsidP="005C0FFF">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noProof/>
              </w:rPr>
              <w:drawing>
                <wp:inline distT="0" distB="0" distL="0" distR="0" wp14:anchorId="29A54C28" wp14:editId="565332F4">
                  <wp:extent cx="3205909" cy="2228982"/>
                  <wp:effectExtent l="0" t="0" r="0" b="0"/>
                  <wp:docPr id="741426390" name="Imagen 74142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3227855" cy="2244240"/>
                          </a:xfrm>
                          <a:prstGeom prst="rect">
                            <a:avLst/>
                          </a:prstGeom>
                        </pic:spPr>
                      </pic:pic>
                    </a:graphicData>
                  </a:graphic>
                </wp:inline>
              </w:drawing>
            </w:r>
          </w:p>
        </w:tc>
      </w:tr>
      <w:tr w:rsidR="00163FFD" w:rsidRPr="005911E8" w14:paraId="6D0381C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C5306C" w14:textId="5BFC0253" w:rsidR="00163FFD"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w:t>
            </w:r>
            <w:r w:rsidR="007215D9">
              <w:rPr>
                <w:rFonts w:ascii="Segoe UI" w:eastAsiaTheme="minorHAnsi" w:hAnsi="Segoe UI" w:cs="Segoe UI"/>
                <w:b w:val="0"/>
                <w:bCs w:val="0"/>
                <w:sz w:val="22"/>
                <w:szCs w:val="22"/>
                <w:lang w:val="es-MX" w:eastAsia="es-MX"/>
              </w:rPr>
              <w:t>3.7</w:t>
            </w:r>
          </w:p>
        </w:tc>
        <w:tc>
          <w:tcPr>
            <w:tcW w:w="8222" w:type="dxa"/>
            <w:vAlign w:val="center"/>
          </w:tcPr>
          <w:p w14:paraId="774D47D2" w14:textId="77777777" w:rsidR="008E3835" w:rsidRPr="00614E08" w:rsidRDefault="008E3835" w:rsidP="005C0FFF">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rPr>
            </w:pPr>
            <w:r w:rsidRPr="00614E08">
              <w:rPr>
                <w:rFonts w:eastAsiaTheme="minorEastAsia" w:cs="Segoe UI"/>
                <w:b/>
                <w:bCs/>
                <w:color w:val="000000"/>
                <w:sz w:val="22"/>
                <w:szCs w:val="22"/>
              </w:rPr>
              <w:t xml:space="preserve">Subir evidencias </w:t>
            </w:r>
          </w:p>
          <w:p w14:paraId="6AC9290A" w14:textId="28CE12E6" w:rsidR="008E3835" w:rsidRPr="005911E8" w:rsidRDefault="008E3835" w:rsidP="004D4DFA">
            <w:pPr>
              <w:pStyle w:val="Prrafodelista"/>
              <w:numPr>
                <w:ilvl w:val="0"/>
                <w:numId w:val="12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D4DFA">
              <w:rPr>
                <w:rFonts w:eastAsiaTheme="minorEastAsia" w:cs="Segoe UI"/>
                <w:color w:val="000000"/>
                <w:sz w:val="22"/>
                <w:szCs w:val="22"/>
              </w:rPr>
              <w:t>Formato</w:t>
            </w:r>
            <w:r w:rsidRPr="005911E8">
              <w:rPr>
                <w:rFonts w:eastAsiaTheme="minorEastAsia" w:cs="Segoe UI"/>
                <w:color w:val="000000"/>
                <w:sz w:val="22"/>
                <w:szCs w:val="22"/>
              </w:rPr>
              <w:t xml:space="preserve"> y reacomodo</w:t>
            </w:r>
            <w:r w:rsidR="004D4DFA">
              <w:rPr>
                <w:rFonts w:eastAsiaTheme="minorEastAsia" w:cs="Segoe UI"/>
                <w:color w:val="000000"/>
                <w:sz w:val="22"/>
                <w:szCs w:val="22"/>
              </w:rPr>
              <w:t xml:space="preserve"> de</w:t>
            </w:r>
            <w:r w:rsidR="00281BFF">
              <w:rPr>
                <w:rFonts w:eastAsiaTheme="minorEastAsia" w:cs="Segoe UI"/>
                <w:color w:val="000000"/>
                <w:sz w:val="22"/>
                <w:szCs w:val="22"/>
              </w:rPr>
              <w:t>l texto</w:t>
            </w:r>
            <w:r w:rsidR="004D4DFA">
              <w:rPr>
                <w:rFonts w:eastAsiaTheme="minorEastAsia" w:cs="Segoe UI"/>
                <w:color w:val="000000"/>
                <w:sz w:val="22"/>
                <w:szCs w:val="22"/>
              </w:rPr>
              <w:t>.</w:t>
            </w:r>
          </w:p>
          <w:p w14:paraId="0527B67A" w14:textId="77777777" w:rsidR="00163FFD" w:rsidRDefault="004D4DFA" w:rsidP="004D4DFA">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drawing>
                <wp:inline distT="0" distB="0" distL="0" distR="0" wp14:anchorId="19CE0A29" wp14:editId="3869093F">
                  <wp:extent cx="3850396" cy="1980505"/>
                  <wp:effectExtent l="0" t="0" r="0" b="1270"/>
                  <wp:docPr id="741426380" name="Imagen 741426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3902483" cy="2007297"/>
                          </a:xfrm>
                          <a:prstGeom prst="rect">
                            <a:avLst/>
                          </a:prstGeom>
                        </pic:spPr>
                      </pic:pic>
                    </a:graphicData>
                  </a:graphic>
                </wp:inline>
              </w:drawing>
            </w:r>
          </w:p>
          <w:p w14:paraId="79625DFB" w14:textId="77777777" w:rsidR="00C7013F" w:rsidRDefault="00C7013F" w:rsidP="004D4DFA">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6FDF8523" w14:textId="66FCDAC9" w:rsidR="00C7013F" w:rsidRPr="007F1E8E" w:rsidRDefault="00C7013F" w:rsidP="007F1E8E">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drawing>
                <wp:inline distT="0" distB="0" distL="0" distR="0" wp14:anchorId="3EE16E81" wp14:editId="629D508D">
                  <wp:extent cx="3591499" cy="1994928"/>
                  <wp:effectExtent l="0" t="0" r="0" b="5715"/>
                  <wp:docPr id="741426391" name="Imagen 74142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3623749" cy="2012842"/>
                          </a:xfrm>
                          <a:prstGeom prst="rect">
                            <a:avLst/>
                          </a:prstGeom>
                        </pic:spPr>
                      </pic:pic>
                    </a:graphicData>
                  </a:graphic>
                </wp:inline>
              </w:drawing>
            </w:r>
          </w:p>
        </w:tc>
      </w:tr>
      <w:tr w:rsidR="008E3835" w:rsidRPr="005911E8" w14:paraId="575F1AF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553381" w14:textId="79730EBA" w:rsidR="008E3835"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.8</w:t>
            </w:r>
          </w:p>
        </w:tc>
        <w:tc>
          <w:tcPr>
            <w:tcW w:w="8222" w:type="dxa"/>
            <w:vAlign w:val="center"/>
          </w:tcPr>
          <w:p w14:paraId="3DDDB1C4" w14:textId="77777777" w:rsidR="008E3835" w:rsidRPr="00614E08" w:rsidRDefault="008E3835" w:rsidP="005C0FFF">
            <w:pPr>
              <w:jc w:val="both"/>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2"/>
                <w:szCs w:val="22"/>
              </w:rPr>
            </w:pPr>
            <w:r w:rsidRPr="00614E08">
              <w:rPr>
                <w:rFonts w:eastAsiaTheme="minorEastAsia" w:cs="Segoe UI"/>
                <w:b/>
                <w:bCs/>
                <w:color w:val="000000"/>
                <w:sz w:val="22"/>
                <w:szCs w:val="22"/>
              </w:rPr>
              <w:t xml:space="preserve">Dashboard de convocatorias </w:t>
            </w:r>
          </w:p>
          <w:p w14:paraId="74C2EA25" w14:textId="23EE2090" w:rsidR="008E3835" w:rsidRDefault="00281BFF" w:rsidP="00281BFF">
            <w:pPr>
              <w:pStyle w:val="Prrafodelista"/>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noProof/>
              </w:rPr>
              <w:drawing>
                <wp:inline distT="0" distB="0" distL="0" distR="0" wp14:anchorId="20A402FD" wp14:editId="489B47B6">
                  <wp:extent cx="1643380" cy="3018886"/>
                  <wp:effectExtent l="0" t="0" r="0" b="0"/>
                  <wp:docPr id="741426381" name="Imagen 741426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1651095" cy="3033058"/>
                          </a:xfrm>
                          <a:prstGeom prst="rect">
                            <a:avLst/>
                          </a:prstGeom>
                        </pic:spPr>
                      </pic:pic>
                    </a:graphicData>
                  </a:graphic>
                </wp:inline>
              </w:drawing>
            </w:r>
            <w:r w:rsidR="00614E08">
              <w:rPr>
                <w:rFonts w:eastAsiaTheme="minorEastAsia" w:cs="Segoe UI"/>
                <w:color w:val="000000"/>
              </w:rPr>
              <w:t xml:space="preserve"> </w:t>
            </w:r>
          </w:p>
          <w:p w14:paraId="757FEB59" w14:textId="36D83285" w:rsidR="00614E08" w:rsidRDefault="00614E08" w:rsidP="00281BFF">
            <w:pPr>
              <w:pStyle w:val="Prrafodelista"/>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noProof/>
              </w:rPr>
              <w:lastRenderedPageBreak/>
              <w:drawing>
                <wp:inline distT="0" distB="0" distL="0" distR="0" wp14:anchorId="1F16EB7D" wp14:editId="4548AE59">
                  <wp:extent cx="3866921" cy="2291366"/>
                  <wp:effectExtent l="0" t="0" r="635" b="0"/>
                  <wp:docPr id="741426392" name="Imagen 74142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3879495" cy="2298817"/>
                          </a:xfrm>
                          <a:prstGeom prst="rect">
                            <a:avLst/>
                          </a:prstGeom>
                        </pic:spPr>
                      </pic:pic>
                    </a:graphicData>
                  </a:graphic>
                </wp:inline>
              </w:drawing>
            </w:r>
          </w:p>
          <w:p w14:paraId="46A587FF" w14:textId="484E092D" w:rsidR="00614E08" w:rsidRPr="004D4DFA" w:rsidRDefault="00614E08" w:rsidP="00281BFF">
            <w:pPr>
              <w:pStyle w:val="Prrafodelista"/>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tc>
      </w:tr>
      <w:tr w:rsidR="008E3835" w:rsidRPr="005911E8" w14:paraId="71EB2AC5"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800746" w14:textId="45EF5F86" w:rsidR="008E3835"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.9</w:t>
            </w:r>
          </w:p>
        </w:tc>
        <w:tc>
          <w:tcPr>
            <w:tcW w:w="8222" w:type="dxa"/>
            <w:vAlign w:val="center"/>
          </w:tcPr>
          <w:p w14:paraId="46DD7FA3" w14:textId="77777777" w:rsidR="008E3835" w:rsidRPr="00A94469" w:rsidRDefault="008E3835" w:rsidP="005C0FFF">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rPr>
            </w:pPr>
            <w:r w:rsidRPr="00A94469">
              <w:rPr>
                <w:rFonts w:eastAsiaTheme="minorEastAsia" w:cs="Segoe UI"/>
                <w:b/>
                <w:bCs/>
                <w:color w:val="000000"/>
                <w:sz w:val="22"/>
                <w:szCs w:val="22"/>
              </w:rPr>
              <w:t>Detalle del equipo</w:t>
            </w:r>
          </w:p>
          <w:p w14:paraId="141F8CC2" w14:textId="77777777" w:rsidR="008E3835" w:rsidRDefault="007215D9" w:rsidP="007215D9">
            <w:pPr>
              <w:pStyle w:val="Prrafodelista"/>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drawing>
                <wp:inline distT="0" distB="0" distL="0" distR="0" wp14:anchorId="226ED299" wp14:editId="5968FCDD">
                  <wp:extent cx="3094893" cy="2377123"/>
                  <wp:effectExtent l="0" t="0" r="0" b="4445"/>
                  <wp:docPr id="741426383" name="Imagen 741426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3117295" cy="2394329"/>
                          </a:xfrm>
                          <a:prstGeom prst="rect">
                            <a:avLst/>
                          </a:prstGeom>
                        </pic:spPr>
                      </pic:pic>
                    </a:graphicData>
                  </a:graphic>
                </wp:inline>
              </w:drawing>
            </w:r>
          </w:p>
          <w:p w14:paraId="3A0D04AC" w14:textId="77777777" w:rsidR="00675D92" w:rsidRDefault="00675D92" w:rsidP="007215D9">
            <w:pPr>
              <w:pStyle w:val="Prrafodelista"/>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26A3B889" w14:textId="54F8B5D4" w:rsidR="00675D92" w:rsidRPr="004D4DFA" w:rsidRDefault="0066367B" w:rsidP="007215D9">
            <w:pPr>
              <w:pStyle w:val="Prrafodelista"/>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noProof/>
              </w:rPr>
              <w:lastRenderedPageBreak/>
              <w:drawing>
                <wp:inline distT="0" distB="0" distL="0" distR="0" wp14:anchorId="64645C7B" wp14:editId="64256A8D">
                  <wp:extent cx="1465433" cy="2608547"/>
                  <wp:effectExtent l="0" t="0" r="1905" b="1905"/>
                  <wp:docPr id="741426399" name="Imagen 74142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1474642" cy="2624940"/>
                          </a:xfrm>
                          <a:prstGeom prst="rect">
                            <a:avLst/>
                          </a:prstGeom>
                        </pic:spPr>
                      </pic:pic>
                    </a:graphicData>
                  </a:graphic>
                </wp:inline>
              </w:drawing>
            </w:r>
          </w:p>
        </w:tc>
      </w:tr>
      <w:tr w:rsidR="00163FFD" w:rsidRPr="005911E8" w14:paraId="0A14A8D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6EB8DF" w14:textId="5F1D8EDB" w:rsidR="00163FFD"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.10</w:t>
            </w:r>
          </w:p>
        </w:tc>
        <w:tc>
          <w:tcPr>
            <w:tcW w:w="8222" w:type="dxa"/>
            <w:vAlign w:val="center"/>
          </w:tcPr>
          <w:p w14:paraId="0D4CB5E4" w14:textId="77777777" w:rsidR="008E3835" w:rsidRPr="00A94469" w:rsidRDefault="008E3835" w:rsidP="005C0FFF">
            <w:pPr>
              <w:jc w:val="both"/>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rPr>
            </w:pPr>
            <w:r w:rsidRPr="00A94469">
              <w:rPr>
                <w:rFonts w:eastAsiaTheme="minorEastAsia" w:cs="Segoe UI"/>
                <w:b/>
                <w:bCs/>
                <w:color w:val="000000"/>
                <w:sz w:val="22"/>
                <w:szCs w:val="22"/>
              </w:rPr>
              <w:t>Ver equipo</w:t>
            </w:r>
          </w:p>
          <w:p w14:paraId="413D0358" w14:textId="77777777" w:rsidR="00E67871" w:rsidRPr="007215D9" w:rsidRDefault="00E67871" w:rsidP="005C0FF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p w14:paraId="75B70A57" w14:textId="5300CDEF" w:rsidR="00163FFD" w:rsidRPr="005911E8" w:rsidRDefault="00D42EA2" w:rsidP="007215D9">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noProof/>
              </w:rPr>
              <w:drawing>
                <wp:inline distT="0" distB="0" distL="0" distR="0" wp14:anchorId="60E9198C" wp14:editId="0EEC25DB">
                  <wp:extent cx="3681951" cy="2271441"/>
                  <wp:effectExtent l="0" t="0" r="0" b="0"/>
                  <wp:docPr id="741426393" name="Imagen 741426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3688726" cy="2275621"/>
                          </a:xfrm>
                          <a:prstGeom prst="rect">
                            <a:avLst/>
                          </a:prstGeom>
                        </pic:spPr>
                      </pic:pic>
                    </a:graphicData>
                  </a:graphic>
                </wp:inline>
              </w:drawing>
            </w:r>
          </w:p>
        </w:tc>
      </w:tr>
      <w:tr w:rsidR="008E3835" w:rsidRPr="005911E8" w14:paraId="3F09676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67196F" w14:textId="33E35A72" w:rsidR="008E3835"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.11</w:t>
            </w:r>
          </w:p>
        </w:tc>
        <w:tc>
          <w:tcPr>
            <w:tcW w:w="8222" w:type="dxa"/>
            <w:vAlign w:val="center"/>
          </w:tcPr>
          <w:p w14:paraId="739AFBA4" w14:textId="7B321AC8" w:rsidR="008E3835" w:rsidRPr="00A94469" w:rsidRDefault="007F1E8E" w:rsidP="00281BFF">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rPr>
            </w:pPr>
            <w:r>
              <w:rPr>
                <w:rFonts w:eastAsiaTheme="minorEastAsia" w:cs="Segoe UI"/>
                <w:b/>
                <w:bCs/>
                <w:color w:val="000000"/>
                <w:sz w:val="22"/>
                <w:szCs w:val="22"/>
              </w:rPr>
              <w:t>Dashboard del admin</w:t>
            </w:r>
            <w:r w:rsidR="008E3835" w:rsidRPr="00A94469">
              <w:rPr>
                <w:rFonts w:eastAsiaTheme="minorEastAsia" w:cs="Segoe UI"/>
                <w:b/>
                <w:bCs/>
                <w:color w:val="000000"/>
                <w:sz w:val="22"/>
                <w:szCs w:val="22"/>
              </w:rPr>
              <w:t xml:space="preserve"> </w:t>
            </w:r>
            <w:r w:rsidR="00E6184C">
              <w:rPr>
                <w:rFonts w:eastAsiaTheme="minorEastAsia" w:cs="Segoe UI"/>
                <w:b/>
                <w:bCs/>
                <w:color w:val="000000"/>
                <w:sz w:val="22"/>
                <w:szCs w:val="22"/>
              </w:rPr>
              <w:t>/ Visualizador de retos</w:t>
            </w:r>
          </w:p>
          <w:p w14:paraId="781E1BA3" w14:textId="5EEECB72" w:rsidR="00281BFF" w:rsidRDefault="007215D9" w:rsidP="00281BF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lastRenderedPageBreak/>
              <w:drawing>
                <wp:inline distT="0" distB="0" distL="0" distR="0" wp14:anchorId="74C7A0FA" wp14:editId="5E98681A">
                  <wp:extent cx="1644054" cy="3364800"/>
                  <wp:effectExtent l="0" t="0" r="0" b="7620"/>
                  <wp:docPr id="741426385" name="Imagen 74142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1654027" cy="3385210"/>
                          </a:xfrm>
                          <a:prstGeom prst="rect">
                            <a:avLst/>
                          </a:prstGeom>
                        </pic:spPr>
                      </pic:pic>
                    </a:graphicData>
                  </a:graphic>
                </wp:inline>
              </w:drawing>
            </w:r>
            <w:r w:rsidR="00E6184C">
              <w:rPr>
                <w:rFonts w:eastAsiaTheme="minorEastAsia" w:cs="Segoe UI"/>
                <w:color w:val="000000"/>
              </w:rPr>
              <w:t xml:space="preserve"> </w:t>
            </w:r>
          </w:p>
          <w:p w14:paraId="444448E1" w14:textId="68D6740D" w:rsidR="00E6184C" w:rsidRDefault="00E6184C" w:rsidP="00281BF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37BFE0D8" w14:textId="77777777" w:rsidR="00E6184C" w:rsidRDefault="00E6184C" w:rsidP="00281BF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drawing>
                <wp:inline distT="0" distB="0" distL="0" distR="0" wp14:anchorId="789A2F68" wp14:editId="4E199700">
                  <wp:extent cx="2842114" cy="3311608"/>
                  <wp:effectExtent l="0" t="0" r="0" b="3175"/>
                  <wp:docPr id="741426400" name="Imagen 74142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2850439" cy="3321309"/>
                          </a:xfrm>
                          <a:prstGeom prst="rect">
                            <a:avLst/>
                          </a:prstGeom>
                        </pic:spPr>
                      </pic:pic>
                    </a:graphicData>
                  </a:graphic>
                </wp:inline>
              </w:drawing>
            </w:r>
          </w:p>
          <w:p w14:paraId="40471014" w14:textId="77777777" w:rsidR="00E6184C" w:rsidRDefault="00E6184C" w:rsidP="00281BF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51478014" w14:textId="605C973C" w:rsidR="00E6184C" w:rsidRPr="00281BFF" w:rsidRDefault="00E6184C" w:rsidP="00281BF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lastRenderedPageBreak/>
              <w:drawing>
                <wp:inline distT="0" distB="0" distL="0" distR="0" wp14:anchorId="5B22D540" wp14:editId="4965B54A">
                  <wp:extent cx="2762661" cy="2962275"/>
                  <wp:effectExtent l="0" t="0" r="0" b="0"/>
                  <wp:docPr id="741426401" name="Imagen 741426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2773011" cy="2973372"/>
                          </a:xfrm>
                          <a:prstGeom prst="rect">
                            <a:avLst/>
                          </a:prstGeom>
                        </pic:spPr>
                      </pic:pic>
                    </a:graphicData>
                  </a:graphic>
                </wp:inline>
              </w:drawing>
            </w:r>
          </w:p>
        </w:tc>
      </w:tr>
      <w:tr w:rsidR="007F1E8E" w:rsidRPr="007F1E8E" w14:paraId="2363763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F33D1C" w14:textId="1F0B9E56" w:rsidR="007F1E8E" w:rsidRPr="007F1E8E" w:rsidRDefault="007F1E8E" w:rsidP="007F1E8E">
            <w:pPr>
              <w:jc w:val="center"/>
              <w:rPr>
                <w:rFonts w:eastAsiaTheme="minorEastAsia" w:cs="Segoe UI"/>
                <w:b w:val="0"/>
                <w:bCs w:val="0"/>
                <w:color w:val="000000"/>
                <w:sz w:val="22"/>
                <w:szCs w:val="22"/>
              </w:rPr>
            </w:pPr>
            <w:r>
              <w:rPr>
                <w:rFonts w:eastAsiaTheme="minorEastAsia" w:cs="Segoe UI"/>
                <w:b w:val="0"/>
                <w:bCs w:val="0"/>
                <w:color w:val="000000"/>
                <w:sz w:val="22"/>
                <w:szCs w:val="22"/>
              </w:rPr>
              <w:lastRenderedPageBreak/>
              <w:t>3</w:t>
            </w:r>
            <w:r w:rsidR="001E1259">
              <w:rPr>
                <w:rFonts w:eastAsiaTheme="minorEastAsia" w:cs="Segoe UI"/>
                <w:b w:val="0"/>
                <w:bCs w:val="0"/>
                <w:color w:val="000000"/>
                <w:sz w:val="22"/>
                <w:szCs w:val="22"/>
              </w:rPr>
              <w:t>1</w:t>
            </w:r>
            <w:r>
              <w:rPr>
                <w:rFonts w:eastAsiaTheme="minorEastAsia" w:cs="Segoe UI"/>
                <w:b w:val="0"/>
                <w:bCs w:val="0"/>
                <w:color w:val="000000"/>
                <w:sz w:val="22"/>
                <w:szCs w:val="22"/>
              </w:rPr>
              <w:t>.3.12</w:t>
            </w:r>
          </w:p>
        </w:tc>
        <w:tc>
          <w:tcPr>
            <w:tcW w:w="8222" w:type="dxa"/>
            <w:vAlign w:val="center"/>
          </w:tcPr>
          <w:p w14:paraId="143BF98F" w14:textId="77777777" w:rsidR="007F1E8E" w:rsidRDefault="007F1E8E" w:rsidP="00281BFF">
            <w:pPr>
              <w:jc w:val="both"/>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rPr>
            </w:pPr>
            <w:r w:rsidRPr="007F1E8E">
              <w:rPr>
                <w:rFonts w:eastAsiaTheme="minorEastAsia" w:cs="Segoe UI"/>
                <w:b/>
                <w:bCs/>
                <w:color w:val="000000"/>
                <w:sz w:val="22"/>
                <w:szCs w:val="22"/>
              </w:rPr>
              <w:t>Panel de convocatorias</w:t>
            </w:r>
          </w:p>
          <w:p w14:paraId="77B3AC82" w14:textId="77777777" w:rsidR="007F1E8E" w:rsidRDefault="007F1E8E" w:rsidP="00281BFF">
            <w:pPr>
              <w:jc w:val="both"/>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rPr>
            </w:pPr>
          </w:p>
          <w:p w14:paraId="67D9B8F3" w14:textId="11FE88F5" w:rsidR="007F1E8E" w:rsidRDefault="00846979" w:rsidP="007F1E8E">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rPr>
            </w:pPr>
            <w:r>
              <w:rPr>
                <w:noProof/>
              </w:rPr>
              <w:drawing>
                <wp:inline distT="0" distB="0" distL="0" distR="0" wp14:anchorId="6CD8E549" wp14:editId="57E109E5">
                  <wp:extent cx="2619910" cy="3182420"/>
                  <wp:effectExtent l="0" t="0" r="9525" b="0"/>
                  <wp:docPr id="1278612157" name="Imagen 127861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12157" name=""/>
                          <pic:cNvPicPr/>
                        </pic:nvPicPr>
                        <pic:blipFill>
                          <a:blip r:embed="rId331"/>
                          <a:stretch>
                            <a:fillRect/>
                          </a:stretch>
                        </pic:blipFill>
                        <pic:spPr>
                          <a:xfrm>
                            <a:off x="0" y="0"/>
                            <a:ext cx="2624890" cy="3188469"/>
                          </a:xfrm>
                          <a:prstGeom prst="rect">
                            <a:avLst/>
                          </a:prstGeom>
                        </pic:spPr>
                      </pic:pic>
                    </a:graphicData>
                  </a:graphic>
                </wp:inline>
              </w:drawing>
            </w:r>
          </w:p>
          <w:p w14:paraId="1219938A" w14:textId="77777777" w:rsidR="00846979" w:rsidRDefault="00846979" w:rsidP="007F1E8E">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rPr>
            </w:pPr>
          </w:p>
          <w:p w14:paraId="142C54FE" w14:textId="77777777" w:rsidR="00846979" w:rsidRDefault="00846979" w:rsidP="007F1E8E">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rPr>
            </w:pPr>
          </w:p>
          <w:p w14:paraId="4144AF19" w14:textId="77777777" w:rsidR="00846979" w:rsidRDefault="00846979" w:rsidP="007F1E8E">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rPr>
            </w:pPr>
          </w:p>
          <w:p w14:paraId="691EEE7A" w14:textId="77777777" w:rsidR="00846979" w:rsidRDefault="00846979" w:rsidP="007F1E8E">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rPr>
            </w:pPr>
          </w:p>
          <w:p w14:paraId="727C3E00" w14:textId="6A44AE25" w:rsidR="006C527C" w:rsidRPr="007F1E8E" w:rsidRDefault="006C527C" w:rsidP="007F1E8E">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2"/>
                <w:szCs w:val="22"/>
              </w:rPr>
            </w:pPr>
          </w:p>
        </w:tc>
      </w:tr>
      <w:tr w:rsidR="008E3835" w:rsidRPr="005911E8" w14:paraId="76C4313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E483CAC" w14:textId="18B5EB67" w:rsidR="008E3835" w:rsidRPr="005911E8" w:rsidRDefault="005911E8" w:rsidP="00163FFD">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w:t>
            </w:r>
            <w:r w:rsidR="001E1259">
              <w:rPr>
                <w:rFonts w:ascii="Segoe UI" w:eastAsiaTheme="minorHAnsi" w:hAnsi="Segoe UI" w:cs="Segoe UI"/>
                <w:b w:val="0"/>
                <w:bCs w:val="0"/>
                <w:sz w:val="22"/>
                <w:szCs w:val="22"/>
                <w:lang w:val="es-MX" w:eastAsia="es-MX"/>
              </w:rPr>
              <w:t>1</w:t>
            </w:r>
            <w:r>
              <w:rPr>
                <w:rFonts w:ascii="Segoe UI" w:eastAsiaTheme="minorHAnsi" w:hAnsi="Segoe UI" w:cs="Segoe UI"/>
                <w:b w:val="0"/>
                <w:bCs w:val="0"/>
                <w:sz w:val="22"/>
                <w:szCs w:val="22"/>
                <w:lang w:val="es-MX" w:eastAsia="es-MX"/>
              </w:rPr>
              <w:t>.</w:t>
            </w:r>
            <w:r w:rsidR="007215D9">
              <w:rPr>
                <w:rFonts w:ascii="Segoe UI" w:eastAsiaTheme="minorHAnsi" w:hAnsi="Segoe UI" w:cs="Segoe UI"/>
                <w:b w:val="0"/>
                <w:bCs w:val="0"/>
                <w:sz w:val="22"/>
                <w:szCs w:val="22"/>
                <w:lang w:val="es-MX" w:eastAsia="es-MX"/>
              </w:rPr>
              <w:t>3</w:t>
            </w:r>
            <w:r>
              <w:rPr>
                <w:rFonts w:ascii="Segoe UI" w:eastAsiaTheme="minorHAnsi" w:hAnsi="Segoe UI" w:cs="Segoe UI"/>
                <w:b w:val="0"/>
                <w:bCs w:val="0"/>
                <w:sz w:val="22"/>
                <w:szCs w:val="22"/>
                <w:lang w:val="es-MX" w:eastAsia="es-MX"/>
              </w:rPr>
              <w:t>.1</w:t>
            </w:r>
            <w:r w:rsidR="007F1E8E">
              <w:rPr>
                <w:rFonts w:ascii="Segoe UI" w:eastAsiaTheme="minorHAnsi" w:hAnsi="Segoe UI" w:cs="Segoe UI"/>
                <w:b w:val="0"/>
                <w:bCs w:val="0"/>
                <w:sz w:val="22"/>
                <w:szCs w:val="22"/>
                <w:lang w:val="es-MX" w:eastAsia="es-MX"/>
              </w:rPr>
              <w:t>3</w:t>
            </w:r>
          </w:p>
        </w:tc>
        <w:tc>
          <w:tcPr>
            <w:tcW w:w="8222" w:type="dxa"/>
            <w:vAlign w:val="center"/>
          </w:tcPr>
          <w:p w14:paraId="4F7A275F" w14:textId="77777777" w:rsidR="008E3835" w:rsidRDefault="008E3835" w:rsidP="00A94469">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rPr>
            </w:pPr>
            <w:r w:rsidRPr="00A94469">
              <w:rPr>
                <w:rFonts w:eastAsiaTheme="minorEastAsia" w:cs="Segoe UI"/>
                <w:b/>
                <w:bCs/>
                <w:color w:val="000000"/>
                <w:sz w:val="22"/>
                <w:szCs w:val="22"/>
              </w:rPr>
              <w:t>Registro</w:t>
            </w:r>
          </w:p>
          <w:p w14:paraId="1DAC71C2" w14:textId="42FFCC12" w:rsidR="00E6184C" w:rsidRPr="00E6184C" w:rsidRDefault="00E6184C" w:rsidP="00A94469">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p w14:paraId="344C862D" w14:textId="5D71DA7C" w:rsidR="007215D9" w:rsidRPr="007215D9" w:rsidRDefault="006C527C" w:rsidP="007215D9">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drawing>
                <wp:inline distT="0" distB="0" distL="0" distR="0" wp14:anchorId="73D7AD52" wp14:editId="26D8A3D0">
                  <wp:extent cx="3030279" cy="2617060"/>
                  <wp:effectExtent l="0" t="0" r="0" b="0"/>
                  <wp:docPr id="741426384" name="Imagen 74142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3047583" cy="2632004"/>
                          </a:xfrm>
                          <a:prstGeom prst="rect">
                            <a:avLst/>
                          </a:prstGeom>
                        </pic:spPr>
                      </pic:pic>
                    </a:graphicData>
                  </a:graphic>
                </wp:inline>
              </w:drawing>
            </w:r>
          </w:p>
        </w:tc>
      </w:tr>
    </w:tbl>
    <w:p w14:paraId="7F52C532" w14:textId="77777777" w:rsidR="004F40B5" w:rsidRDefault="004F40B5" w:rsidP="004F40B5">
      <w:pPr>
        <w:pStyle w:val="Prrafodelista"/>
        <w:spacing w:after="0"/>
        <w:jc w:val="both"/>
        <w:rPr>
          <w:rFonts w:eastAsiaTheme="majorEastAsia" w:cs="Segoe UI"/>
        </w:rPr>
      </w:pPr>
    </w:p>
    <w:p w14:paraId="25640939" w14:textId="77777777" w:rsidR="004F40B5" w:rsidRPr="006653EA" w:rsidRDefault="004F40B5" w:rsidP="004F40B5">
      <w:pPr>
        <w:pStyle w:val="Ttulo4"/>
        <w:rPr>
          <w:rStyle w:val="nfasisintenso"/>
          <w:rFonts w:ascii="Segoe UI" w:hAnsi="Segoe UI" w:cs="Segoe UI"/>
        </w:rPr>
      </w:pPr>
      <w:r w:rsidRPr="006653EA">
        <w:rPr>
          <w:rStyle w:val="nfasisintenso"/>
          <w:rFonts w:ascii="Segoe UI" w:hAnsi="Segoe UI" w:cs="Segoe UI"/>
        </w:rPr>
        <w:t>Notificaciones asociadas</w:t>
      </w:r>
    </w:p>
    <w:p w14:paraId="09C2A581" w14:textId="77777777" w:rsidR="004F40B5" w:rsidRPr="00905038" w:rsidRDefault="004F40B5" w:rsidP="004F40B5">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4F40B5" w:rsidRPr="00A40580" w14:paraId="5EAB9EAA"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0B53F885" w14:textId="77777777" w:rsidR="004F40B5" w:rsidRPr="00A40580" w:rsidRDefault="004F40B5"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F71B1B4" w14:textId="77777777" w:rsidR="004F40B5" w:rsidRPr="00A40580" w:rsidRDefault="004F40B5"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7BB0063" w14:textId="77777777" w:rsidR="004F40B5" w:rsidRPr="00A40580" w:rsidRDefault="004F40B5"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C0AA012" w14:textId="77777777" w:rsidR="004F40B5" w:rsidRPr="00A40580" w:rsidRDefault="004F40B5"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4F40B5" w:rsidRPr="00A40580" w14:paraId="7B42C6B4"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8F2CE93" w14:textId="77777777" w:rsidR="004F40B5" w:rsidRPr="001A57A0" w:rsidRDefault="004F40B5"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15EBD00C" w14:textId="77777777" w:rsidR="004F40B5" w:rsidRPr="001A57A0" w:rsidRDefault="004F40B5"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2990C8B" w14:textId="77777777" w:rsidR="004F40B5" w:rsidRPr="001A57A0" w:rsidRDefault="004F40B5"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1482DC1B" w14:textId="77777777" w:rsidR="004F40B5" w:rsidRPr="001A57A0" w:rsidRDefault="004F40B5"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4BCDF1DC" w14:textId="77777777" w:rsidR="004F40B5" w:rsidRDefault="004F40B5" w:rsidP="004F40B5">
      <w:pPr>
        <w:pStyle w:val="Prrafodelista"/>
        <w:spacing w:after="0"/>
        <w:jc w:val="both"/>
        <w:rPr>
          <w:rFonts w:eastAsiaTheme="majorEastAsia" w:cs="Segoe UI"/>
        </w:rPr>
      </w:pPr>
    </w:p>
    <w:p w14:paraId="36C4522D" w14:textId="77777777" w:rsidR="004F40B5" w:rsidRPr="006653EA" w:rsidRDefault="004F40B5" w:rsidP="004F40B5">
      <w:pPr>
        <w:pStyle w:val="Ttulo4"/>
        <w:rPr>
          <w:rStyle w:val="nfasisintenso"/>
          <w:rFonts w:ascii="Segoe UI" w:hAnsi="Segoe UI" w:cs="Segoe UI"/>
        </w:rPr>
      </w:pPr>
      <w:r w:rsidRPr="006653EA">
        <w:rPr>
          <w:rStyle w:val="nfasisintenso"/>
          <w:rFonts w:ascii="Segoe UI" w:hAnsi="Segoe UI" w:cs="Segoe UI"/>
        </w:rPr>
        <w:t>Catálogos relacionados</w:t>
      </w:r>
    </w:p>
    <w:p w14:paraId="2491463E" w14:textId="77777777" w:rsidR="004F40B5" w:rsidRPr="001030A6" w:rsidRDefault="004F40B5" w:rsidP="004F40B5">
      <w:r>
        <w:t>No aplica.</w:t>
      </w:r>
    </w:p>
    <w:p w14:paraId="74406D58" w14:textId="77777777" w:rsidR="004F40B5" w:rsidRPr="00A30B18" w:rsidRDefault="004F40B5" w:rsidP="004F40B5">
      <w:pPr>
        <w:pStyle w:val="Prrafodelista"/>
        <w:ind w:left="360"/>
        <w:rPr>
          <w:rFonts w:cs="Segoe UI"/>
          <w:iCs/>
          <w:sz w:val="8"/>
          <w:szCs w:val="8"/>
          <w:lang w:eastAsia="es-MX"/>
        </w:rPr>
      </w:pPr>
    </w:p>
    <w:p w14:paraId="66AFCB58" w14:textId="77777777" w:rsidR="004F40B5" w:rsidRDefault="004F40B5" w:rsidP="004F40B5">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p w14:paraId="36AF5751" w14:textId="2DF46FA4" w:rsidR="004F40B5" w:rsidRPr="00E6184C" w:rsidRDefault="00E6184C" w:rsidP="00E6184C">
      <w:pPr>
        <w:spacing w:after="0"/>
        <w:jc w:val="both"/>
        <w:rPr>
          <w:rFonts w:eastAsiaTheme="majorEastAsia" w:cs="Segoe UI"/>
        </w:rPr>
      </w:pPr>
      <w:r w:rsidRPr="00E6184C">
        <w:rPr>
          <w:rFonts w:eastAsiaTheme="majorEastAsia" w:cs="Segoe UI"/>
        </w:rPr>
        <w:t>No aplica</w:t>
      </w:r>
    </w:p>
    <w:p w14:paraId="7FB58B00" w14:textId="77777777" w:rsidR="004F40B5" w:rsidRPr="006653EA" w:rsidRDefault="004F40B5" w:rsidP="004F40B5">
      <w:pPr>
        <w:pStyle w:val="Ttulo4"/>
        <w:rPr>
          <w:rStyle w:val="nfasisintenso"/>
          <w:rFonts w:ascii="Segoe UI" w:hAnsi="Segoe UI" w:cs="Segoe UI"/>
        </w:rPr>
      </w:pPr>
      <w:r w:rsidRPr="006653EA">
        <w:rPr>
          <w:rStyle w:val="nfasisintenso"/>
          <w:rFonts w:ascii="Segoe UI" w:hAnsi="Segoe UI" w:cs="Segoe UI"/>
        </w:rPr>
        <w:t>Supuestos y exclusiones</w:t>
      </w:r>
    </w:p>
    <w:p w14:paraId="72A27143" w14:textId="25309A7E" w:rsidR="004F40B5" w:rsidRPr="00C27455" w:rsidRDefault="008E3835" w:rsidP="004F40B5">
      <w:pPr>
        <w:pStyle w:val="Prrafodelista"/>
        <w:numPr>
          <w:ilvl w:val="0"/>
          <w:numId w:val="117"/>
        </w:numPr>
        <w:spacing w:after="0"/>
        <w:jc w:val="both"/>
        <w:rPr>
          <w:rFonts w:eastAsiaTheme="majorEastAsia" w:cs="Segoe UI"/>
        </w:rPr>
      </w:pPr>
      <w:r>
        <w:rPr>
          <w:rFonts w:eastAsiaTheme="majorEastAsia" w:cs="Segoe UI"/>
        </w:rPr>
        <w:t xml:space="preserve">Se considera que el diseño será </w:t>
      </w:r>
      <w:proofErr w:type="gramStart"/>
      <w:r>
        <w:rPr>
          <w:rFonts w:eastAsiaTheme="majorEastAsia" w:cs="Segoe UI"/>
        </w:rPr>
        <w:t>de acuerdo a</w:t>
      </w:r>
      <w:proofErr w:type="gramEnd"/>
      <w:r>
        <w:rPr>
          <w:rFonts w:eastAsiaTheme="majorEastAsia" w:cs="Segoe UI"/>
        </w:rPr>
        <w:t xml:space="preserve"> las pantallas proporcionadas por ITESM.</w:t>
      </w:r>
    </w:p>
    <w:p w14:paraId="5CE017B1" w14:textId="77777777" w:rsidR="004F40B5" w:rsidRPr="00604C61" w:rsidRDefault="004F40B5" w:rsidP="004F40B5">
      <w:pPr>
        <w:pStyle w:val="Prrafodelista"/>
        <w:spacing w:after="0"/>
        <w:jc w:val="both"/>
        <w:rPr>
          <w:rFonts w:eastAsiaTheme="majorEastAsia" w:cs="Segoe UI"/>
        </w:rPr>
      </w:pPr>
    </w:p>
    <w:p w14:paraId="1BF9C0FD" w14:textId="77777777" w:rsidR="004F40B5" w:rsidRPr="006653EA" w:rsidRDefault="004F40B5" w:rsidP="004F40B5">
      <w:pPr>
        <w:pStyle w:val="Ttulo4"/>
        <w:rPr>
          <w:rStyle w:val="nfasisintenso"/>
          <w:rFonts w:ascii="Segoe UI" w:hAnsi="Segoe UI" w:cs="Segoe UI"/>
        </w:rPr>
      </w:pPr>
      <w:r w:rsidRPr="006653EA">
        <w:rPr>
          <w:rStyle w:val="nfasisintenso"/>
          <w:rFonts w:ascii="Segoe UI" w:hAnsi="Segoe UI" w:cs="Segoe UI"/>
        </w:rPr>
        <w:t>Anexo</w:t>
      </w:r>
    </w:p>
    <w:p w14:paraId="576D5BA9" w14:textId="77777777" w:rsidR="004F40B5" w:rsidRDefault="004F40B5" w:rsidP="004F40B5">
      <w:r>
        <w:t>No aplica.</w:t>
      </w:r>
    </w:p>
    <w:p w14:paraId="16136148" w14:textId="4DEBD9BA" w:rsidR="00281B2E" w:rsidRDefault="00B7563F" w:rsidP="00B66FBC">
      <w:pPr>
        <w:pStyle w:val="Ttulo2"/>
        <w:jc w:val="both"/>
        <w:rPr>
          <w:rFonts w:ascii="Segoe UI" w:hAnsi="Segoe UI" w:cs="Segoe UI"/>
          <w:sz w:val="22"/>
          <w:szCs w:val="22"/>
        </w:rPr>
      </w:pPr>
      <w:r>
        <w:rPr>
          <w:rFonts w:ascii="Segoe UI" w:hAnsi="Segoe UI" w:cs="Segoe UI"/>
          <w:sz w:val="22"/>
          <w:szCs w:val="22"/>
        </w:rPr>
        <w:lastRenderedPageBreak/>
        <w:t xml:space="preserve"> </w:t>
      </w:r>
      <w:bookmarkStart w:id="761" w:name="_Toc146029589"/>
      <w:r w:rsidR="00846979" w:rsidRPr="00DA7923">
        <w:rPr>
          <w:rFonts w:ascii="Segoe UI" w:hAnsi="Segoe UI" w:cs="Segoe UI"/>
          <w:sz w:val="22"/>
          <w:szCs w:val="22"/>
        </w:rPr>
        <w:t>R</w:t>
      </w:r>
      <w:r w:rsidR="00281B2E" w:rsidRPr="00DA7923">
        <w:rPr>
          <w:rFonts w:ascii="Segoe UI" w:hAnsi="Segoe UI" w:cs="Segoe UI"/>
          <w:sz w:val="22"/>
          <w:szCs w:val="22"/>
        </w:rPr>
        <w:t xml:space="preserve">equerimiento 32 – </w:t>
      </w:r>
      <w:bookmarkStart w:id="762" w:name="_Hlk145317355"/>
      <w:r w:rsidR="00281B2E" w:rsidRPr="00DA7923">
        <w:rPr>
          <w:rFonts w:ascii="Segoe UI" w:hAnsi="Segoe UI" w:cs="Segoe UI"/>
          <w:sz w:val="22"/>
          <w:szCs w:val="22"/>
        </w:rPr>
        <w:t>Cambio de estatus "pendiente/completo" de propuesta de solución</w:t>
      </w:r>
      <w:bookmarkEnd w:id="762"/>
      <w:r w:rsidR="00206C81">
        <w:rPr>
          <w:rFonts w:ascii="Segoe UI" w:hAnsi="Segoe UI" w:cs="Segoe UI"/>
          <w:sz w:val="22"/>
          <w:szCs w:val="22"/>
        </w:rPr>
        <w:t xml:space="preserve"> </w:t>
      </w:r>
      <w:bookmarkEnd w:id="761"/>
      <w:r w:rsidR="00206C81">
        <w:rPr>
          <w:rFonts w:ascii="Segoe UI" w:hAnsi="Segoe UI" w:cs="Segoe UI"/>
          <w:sz w:val="22"/>
          <w:szCs w:val="22"/>
        </w:rPr>
        <w:t xml:space="preserve"> </w:t>
      </w:r>
    </w:p>
    <w:p w14:paraId="0087BF5B" w14:textId="77777777" w:rsidR="00281B2E" w:rsidRPr="00E21368" w:rsidRDefault="00281B2E" w:rsidP="00281B2E">
      <w:pPr>
        <w:rPr>
          <w:lang w:eastAsia="es-MX"/>
        </w:rPr>
      </w:pPr>
    </w:p>
    <w:p w14:paraId="72C4C260" w14:textId="77777777" w:rsidR="00281B2E" w:rsidRPr="00A52A46" w:rsidRDefault="00281B2E" w:rsidP="00281B2E">
      <w:pPr>
        <w:pStyle w:val="Ttulo4"/>
        <w:rPr>
          <w:b w:val="0"/>
          <w:bCs w:val="0"/>
          <w:color w:val="auto"/>
        </w:rPr>
      </w:pPr>
      <w:r w:rsidRPr="00BC725B">
        <w:rPr>
          <w:rStyle w:val="nfasisintenso"/>
          <w:rFonts w:ascii="Segoe UI" w:hAnsi="Segoe UI" w:cs="Segoe UI"/>
        </w:rPr>
        <w:t>Objetivo</w:t>
      </w:r>
    </w:p>
    <w:p w14:paraId="0161BF30" w14:textId="73562B7F" w:rsidR="00281B2E" w:rsidRDefault="00281B2E" w:rsidP="00281B2E">
      <w:pPr>
        <w:jc w:val="both"/>
        <w:rPr>
          <w:rFonts w:eastAsiaTheme="majorEastAsia" w:cs="Segoe UI"/>
        </w:rPr>
      </w:pPr>
      <w:r>
        <w:rPr>
          <w:rFonts w:eastAsiaTheme="majorEastAsia" w:cs="Segoe UI"/>
        </w:rPr>
        <w:t xml:space="preserve">Agregar a la plataforma la opción de </w:t>
      </w:r>
      <w:r w:rsidR="00E96B73">
        <w:rPr>
          <w:rFonts w:eastAsiaTheme="majorEastAsia" w:cs="Segoe UI"/>
        </w:rPr>
        <w:t xml:space="preserve">cambio de estatus </w:t>
      </w:r>
      <w:r w:rsidR="00B66FBC">
        <w:rPr>
          <w:rFonts w:eastAsiaTheme="majorEastAsia" w:cs="Segoe UI"/>
        </w:rPr>
        <w:t>“</w:t>
      </w:r>
      <w:r w:rsidR="00E96B73">
        <w:rPr>
          <w:rFonts w:eastAsiaTheme="majorEastAsia" w:cs="Segoe UI"/>
        </w:rPr>
        <w:t>Completo”</w:t>
      </w:r>
      <w:r w:rsidR="00B66FBC">
        <w:rPr>
          <w:rFonts w:eastAsiaTheme="majorEastAsia" w:cs="Segoe UI"/>
        </w:rPr>
        <w:t xml:space="preserve"> a “Pendiente”</w:t>
      </w:r>
      <w:r w:rsidR="00A52A46">
        <w:rPr>
          <w:rFonts w:eastAsiaTheme="majorEastAsia" w:cs="Segoe UI"/>
        </w:rPr>
        <w:t xml:space="preserve">, </w:t>
      </w:r>
      <w:r w:rsidR="00A52A46" w:rsidRPr="00A52A46">
        <w:rPr>
          <w:rFonts w:eastAsiaTheme="majorEastAsia" w:cs="Segoe UI"/>
        </w:rPr>
        <w:t>de una propuesta de solución enviada para evaluación, para que el líder o miembro de ese equipo pueda agregar o eliminar archivos de la propuesta.</w:t>
      </w:r>
    </w:p>
    <w:p w14:paraId="1DF03914" w14:textId="77777777" w:rsidR="00281B2E" w:rsidRPr="00FC64C7" w:rsidRDefault="00281B2E" w:rsidP="00281B2E">
      <w:pPr>
        <w:jc w:val="both"/>
        <w:rPr>
          <w:rFonts w:eastAsiaTheme="majorEastAsia" w:cs="Segoe UI"/>
          <w:sz w:val="10"/>
          <w:szCs w:val="10"/>
        </w:rPr>
      </w:pPr>
    </w:p>
    <w:p w14:paraId="23CA874A" w14:textId="77777777"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 xml:space="preserve">Prototipo  </w:t>
      </w:r>
    </w:p>
    <w:p w14:paraId="2BB4EAC1" w14:textId="77777777" w:rsidR="00281B2E" w:rsidRPr="00C4581D" w:rsidRDefault="00281B2E" w:rsidP="00281B2E">
      <w:pPr>
        <w:spacing w:after="0"/>
        <w:rPr>
          <w:rFonts w:eastAsiaTheme="majorEastAsia" w:cs="Segoe UI"/>
        </w:rPr>
      </w:pPr>
      <w:r w:rsidRPr="00C4581D">
        <w:rPr>
          <w:rFonts w:eastAsiaTheme="majorEastAsia" w:cs="Segoe UI"/>
        </w:rPr>
        <w:t>Se muestran en las reglas de negocio.</w:t>
      </w:r>
    </w:p>
    <w:p w14:paraId="569EA72C" w14:textId="77777777" w:rsidR="00281B2E" w:rsidRDefault="00281B2E" w:rsidP="00281B2E">
      <w:pPr>
        <w:pStyle w:val="Prrafodelista"/>
        <w:spacing w:after="0"/>
        <w:jc w:val="both"/>
        <w:rPr>
          <w:rFonts w:eastAsiaTheme="majorEastAsia" w:cs="Segoe UI"/>
        </w:rPr>
      </w:pPr>
    </w:p>
    <w:p w14:paraId="1F8015E5" w14:textId="77777777"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Diagrama de flujo</w:t>
      </w:r>
    </w:p>
    <w:p w14:paraId="0FD4B854" w14:textId="77777777" w:rsidR="00281B2E" w:rsidRPr="00BC725B" w:rsidRDefault="00281B2E" w:rsidP="00281B2E">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EB02297" w14:textId="77777777" w:rsidR="00281B2E" w:rsidRPr="00DA7443" w:rsidRDefault="00281B2E" w:rsidP="00281B2E">
      <w:pPr>
        <w:pStyle w:val="Textoindependiente"/>
        <w:spacing w:line="276" w:lineRule="auto"/>
        <w:jc w:val="both"/>
        <w:rPr>
          <w:rFonts w:ascii="Segoe UI" w:eastAsiaTheme="minorHAnsi" w:hAnsi="Segoe UI" w:cs="Segoe UI"/>
          <w:iCs/>
          <w:sz w:val="4"/>
          <w:szCs w:val="4"/>
          <w:lang w:val="es-MX" w:eastAsia="es-MX"/>
        </w:rPr>
      </w:pPr>
    </w:p>
    <w:p w14:paraId="0BED1295" w14:textId="77A93EB2"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761BE4">
        <w:rPr>
          <w:rStyle w:val="nfasisintenso"/>
          <w:rFonts w:ascii="Segoe UI" w:hAnsi="Segoe UI" w:cs="Segoe UI"/>
        </w:rPr>
        <w:t>Cambio de estatus “Pendiente/Completo”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584247" w:rsidRPr="00BC725B" w14:paraId="5F05FE69"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F38B3AB" w14:textId="77777777" w:rsidR="00584247" w:rsidRPr="00BC725B" w:rsidRDefault="00584247" w:rsidP="00D11966">
            <w:pPr>
              <w:spacing w:before="120" w:after="60"/>
              <w:jc w:val="center"/>
              <w:rPr>
                <w:rFonts w:cs="Segoe UI"/>
                <w:sz w:val="22"/>
              </w:rPr>
            </w:pPr>
            <w:r w:rsidRPr="00BC725B">
              <w:rPr>
                <w:rFonts w:cs="Segoe UI"/>
                <w:sz w:val="22"/>
              </w:rPr>
              <w:t>Id</w:t>
            </w:r>
          </w:p>
        </w:tc>
        <w:tc>
          <w:tcPr>
            <w:tcW w:w="8222" w:type="dxa"/>
          </w:tcPr>
          <w:p w14:paraId="1D519D23" w14:textId="77777777" w:rsidR="00584247" w:rsidRPr="00BC725B" w:rsidRDefault="00584247"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584247" w:rsidRPr="001B353D" w14:paraId="405CBCA5" w14:textId="77777777" w:rsidTr="00D11966">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9493" w:type="dxa"/>
            <w:gridSpan w:val="2"/>
          </w:tcPr>
          <w:p w14:paraId="03FDF2EA" w14:textId="77777777" w:rsidR="00584247" w:rsidRPr="001B353D" w:rsidRDefault="00584247" w:rsidP="00D11966">
            <w:pPr>
              <w:pStyle w:val="Textoindependiente"/>
              <w:spacing w:line="276" w:lineRule="auto"/>
              <w:rPr>
                <w:rFonts w:ascii="Segoe UI" w:eastAsiaTheme="minorHAnsi" w:hAnsi="Segoe UI" w:cs="Segoe UI"/>
                <w:sz w:val="22"/>
                <w:szCs w:val="22"/>
                <w:lang w:val="es-MX" w:eastAsia="es-MX"/>
              </w:rPr>
            </w:pPr>
            <w:r w:rsidRPr="001B353D">
              <w:rPr>
                <w:rFonts w:ascii="Segoe UI" w:eastAsiaTheme="minorHAnsi" w:hAnsi="Segoe UI" w:cs="Segoe UI"/>
                <w:sz w:val="22"/>
                <w:szCs w:val="22"/>
                <w:lang w:val="es-MX" w:eastAsia="es-MX"/>
              </w:rPr>
              <w:t>Administrador</w:t>
            </w:r>
          </w:p>
        </w:tc>
      </w:tr>
      <w:tr w:rsidR="00584247" w:rsidRPr="00BC725B" w14:paraId="0FD8BA59"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BDE447" w14:textId="77777777" w:rsidR="00584247" w:rsidRPr="00CA6C20" w:rsidRDefault="00584247" w:rsidP="00D11966">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32.1</w:t>
            </w:r>
          </w:p>
        </w:tc>
        <w:tc>
          <w:tcPr>
            <w:tcW w:w="8222" w:type="dxa"/>
            <w:vAlign w:val="center"/>
          </w:tcPr>
          <w:p w14:paraId="4FEB4591" w14:textId="77777777" w:rsidR="00584247" w:rsidRDefault="00584247" w:rsidP="00D11966">
            <w:pPr>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Este cambio aplica para el Admin y solo es para convocatorias en estatus “Activa”.</w:t>
            </w:r>
          </w:p>
        </w:tc>
      </w:tr>
      <w:tr w:rsidR="00584247" w:rsidRPr="007D5128" w14:paraId="453EC833"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0871A6AD" w14:textId="77777777" w:rsidR="00584247" w:rsidRPr="00CA6C20" w:rsidRDefault="00584247" w:rsidP="00D11966">
            <w:pPr>
              <w:pStyle w:val="Textoindependiente"/>
              <w:spacing w:line="276" w:lineRule="auto"/>
              <w:jc w:val="center"/>
              <w:rPr>
                <w:rFonts w:ascii="Segoe UI" w:eastAsiaTheme="minorHAnsi" w:hAnsi="Segoe UI" w:cs="Segoe UI"/>
                <w:b w:val="0"/>
                <w:sz w:val="22"/>
                <w:szCs w:val="22"/>
                <w:lang w:val="es-MX" w:eastAsia="es-MX"/>
              </w:rPr>
            </w:pPr>
            <w:r w:rsidRPr="00FE269A">
              <w:rPr>
                <w:rFonts w:ascii="Segoe UI" w:eastAsiaTheme="minorHAnsi" w:hAnsi="Segoe UI" w:cs="Segoe UI"/>
                <w:b w:val="0"/>
                <w:sz w:val="22"/>
                <w:szCs w:val="22"/>
                <w:lang w:val="es-MX" w:eastAsia="es-MX"/>
              </w:rPr>
              <w:t>32.1.1</w:t>
            </w:r>
          </w:p>
        </w:tc>
        <w:tc>
          <w:tcPr>
            <w:tcW w:w="8222" w:type="dxa"/>
            <w:shd w:val="clear" w:color="auto" w:fill="auto"/>
            <w:vAlign w:val="center"/>
          </w:tcPr>
          <w:p w14:paraId="0B13F31F" w14:textId="77777777" w:rsidR="00584247" w:rsidRPr="00FE269A"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FE269A">
              <w:rPr>
                <w:rFonts w:cs="Segoe UI"/>
                <w:sz w:val="22"/>
                <w:szCs w:val="22"/>
                <w:lang w:eastAsia="es-MX"/>
              </w:rPr>
              <w:t>El administrador tendrá</w:t>
            </w:r>
            <w:r>
              <w:rPr>
                <w:rFonts w:cs="Segoe UI"/>
                <w:sz w:val="22"/>
                <w:szCs w:val="22"/>
                <w:lang w:eastAsia="es-MX"/>
              </w:rPr>
              <w:t xml:space="preserve"> </w:t>
            </w:r>
            <w:r w:rsidRPr="00FE269A">
              <w:rPr>
                <w:rFonts w:cs="Segoe UI"/>
                <w:sz w:val="22"/>
                <w:szCs w:val="22"/>
                <w:lang w:eastAsia="es-MX"/>
              </w:rPr>
              <w:t xml:space="preserve">esta opción </w:t>
            </w:r>
            <w:r>
              <w:rPr>
                <w:rFonts w:cs="Segoe UI"/>
                <w:sz w:val="22"/>
                <w:szCs w:val="22"/>
                <w:lang w:eastAsia="es-MX"/>
              </w:rPr>
              <w:t xml:space="preserve">solo </w:t>
            </w:r>
            <w:r w:rsidRPr="00FE269A">
              <w:rPr>
                <w:rFonts w:cs="Segoe UI"/>
                <w:sz w:val="22"/>
                <w:szCs w:val="22"/>
                <w:lang w:eastAsia="es-MX"/>
              </w:rPr>
              <w:t>para estos casos:</w:t>
            </w:r>
          </w:p>
          <w:p w14:paraId="1762AF8D" w14:textId="77777777" w:rsidR="00584247" w:rsidRPr="00FE269A" w:rsidRDefault="00584247" w:rsidP="00D11966">
            <w:pPr>
              <w:pStyle w:val="Prrafodelista"/>
              <w:numPr>
                <w:ilvl w:val="0"/>
                <w:numId w:val="117"/>
              </w:numPr>
              <w:jc w:val="both"/>
              <w:cnfStyle w:val="000000100000" w:firstRow="0" w:lastRow="0" w:firstColumn="0" w:lastColumn="0" w:oddVBand="0" w:evenVBand="0" w:oddHBand="1" w:evenHBand="0" w:firstRowFirstColumn="0" w:firstRowLastColumn="0" w:lastRowFirstColumn="0" w:lastRowLastColumn="0"/>
              <w:rPr>
                <w:rFonts w:cs="Segoe UI"/>
                <w:bCs/>
                <w:sz w:val="22"/>
                <w:szCs w:val="22"/>
                <w:lang w:eastAsia="es-MX"/>
              </w:rPr>
            </w:pPr>
            <w:r>
              <w:rPr>
                <w:rFonts w:cs="Segoe UI"/>
                <w:bCs/>
                <w:sz w:val="22"/>
                <w:szCs w:val="22"/>
                <w:lang w:eastAsia="es-MX"/>
              </w:rPr>
              <w:t xml:space="preserve">Las propuestas </w:t>
            </w:r>
            <w:r w:rsidRPr="00FE269A">
              <w:rPr>
                <w:rFonts w:cs="Segoe UI"/>
                <w:bCs/>
                <w:sz w:val="22"/>
                <w:szCs w:val="22"/>
                <w:lang w:eastAsia="es-MX"/>
              </w:rPr>
              <w:t>han sido enviadas</w:t>
            </w:r>
            <w:r>
              <w:rPr>
                <w:rFonts w:cs="Segoe UI"/>
                <w:bCs/>
                <w:sz w:val="22"/>
                <w:szCs w:val="22"/>
                <w:lang w:eastAsia="es-MX"/>
              </w:rPr>
              <w:t xml:space="preserve"> a evaluar</w:t>
            </w:r>
            <w:r w:rsidRPr="00FE269A">
              <w:rPr>
                <w:rFonts w:cs="Segoe UI"/>
                <w:bCs/>
                <w:sz w:val="22"/>
                <w:szCs w:val="22"/>
                <w:lang w:eastAsia="es-MX"/>
              </w:rPr>
              <w:t>, al menos una vez</w:t>
            </w:r>
            <w:r>
              <w:rPr>
                <w:rFonts w:cs="Segoe UI"/>
                <w:bCs/>
                <w:sz w:val="22"/>
                <w:szCs w:val="22"/>
                <w:lang w:eastAsia="es-MX"/>
              </w:rPr>
              <w:t>.</w:t>
            </w:r>
          </w:p>
          <w:p w14:paraId="3FF56C0B" w14:textId="77777777" w:rsidR="00584247" w:rsidRPr="00FE269A" w:rsidRDefault="00584247" w:rsidP="00D11966">
            <w:pPr>
              <w:pStyle w:val="Prrafodelista"/>
              <w:numPr>
                <w:ilvl w:val="0"/>
                <w:numId w:val="117"/>
              </w:num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bCs/>
                <w:sz w:val="22"/>
                <w:szCs w:val="22"/>
                <w:lang w:eastAsia="es-MX"/>
              </w:rPr>
              <w:t>M</w:t>
            </w:r>
            <w:r w:rsidRPr="00FE269A">
              <w:rPr>
                <w:rFonts w:cs="Segoe UI"/>
                <w:bCs/>
                <w:sz w:val="22"/>
                <w:szCs w:val="22"/>
                <w:lang w:eastAsia="es-MX"/>
              </w:rPr>
              <w:t>ientras la convocatoria está abierta</w:t>
            </w:r>
            <w:r>
              <w:rPr>
                <w:rFonts w:cs="Segoe UI"/>
                <w:bCs/>
                <w:sz w:val="22"/>
                <w:szCs w:val="22"/>
                <w:lang w:eastAsia="es-MX"/>
              </w:rPr>
              <w:t>.</w:t>
            </w:r>
          </w:p>
        </w:tc>
      </w:tr>
      <w:tr w:rsidR="00584247" w:rsidRPr="00553886" w14:paraId="2CB7C83D"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931D14" w14:textId="77777777" w:rsidR="00584247" w:rsidRPr="00045AEC" w:rsidRDefault="00584247" w:rsidP="00D11966">
            <w:pPr>
              <w:pStyle w:val="Textoindependiente"/>
              <w:spacing w:line="276" w:lineRule="auto"/>
              <w:jc w:val="center"/>
              <w:rPr>
                <w:rFonts w:ascii="Segoe UI" w:eastAsiaTheme="minorHAnsi" w:hAnsi="Segoe UI" w:cs="Segoe UI"/>
                <w:b w:val="0"/>
                <w:sz w:val="22"/>
                <w:szCs w:val="22"/>
                <w:lang w:val="es-MX" w:eastAsia="es-MX"/>
              </w:rPr>
            </w:pPr>
            <w:r w:rsidRPr="00045AEC">
              <w:rPr>
                <w:rFonts w:ascii="Segoe UI" w:eastAsiaTheme="minorHAnsi" w:hAnsi="Segoe UI" w:cs="Segoe UI"/>
                <w:b w:val="0"/>
                <w:sz w:val="22"/>
                <w:szCs w:val="22"/>
                <w:lang w:val="es-MX" w:eastAsia="es-MX"/>
              </w:rPr>
              <w:t>32.1.2</w:t>
            </w:r>
          </w:p>
        </w:tc>
        <w:tc>
          <w:tcPr>
            <w:tcW w:w="8222" w:type="dxa"/>
            <w:vAlign w:val="center"/>
          </w:tcPr>
          <w:p w14:paraId="6ACF45DB" w14:textId="77777777" w:rsidR="00584247" w:rsidRPr="00045AEC" w:rsidRDefault="00584247" w:rsidP="00D1196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sidRPr="00045AEC">
              <w:rPr>
                <w:rFonts w:ascii="Segoe UI" w:eastAsiaTheme="minorHAnsi" w:hAnsi="Segoe UI" w:cs="Segoe UI"/>
                <w:bCs/>
                <w:sz w:val="22"/>
                <w:szCs w:val="22"/>
                <w:lang w:val="es-MX" w:eastAsia="es-MX"/>
              </w:rPr>
              <w:t xml:space="preserve">Una vez que la convocatoria pase al grid “Convocatorias en registro de criterios y evaluadores” </w:t>
            </w:r>
            <w:r>
              <w:rPr>
                <w:rFonts w:ascii="Segoe UI" w:eastAsiaTheme="minorHAnsi" w:hAnsi="Segoe UI" w:cs="Segoe UI"/>
                <w:bCs/>
                <w:sz w:val="22"/>
                <w:szCs w:val="22"/>
                <w:lang w:val="es-MX" w:eastAsia="es-MX"/>
              </w:rPr>
              <w:t xml:space="preserve">se </w:t>
            </w:r>
            <w:r w:rsidRPr="00045AEC">
              <w:rPr>
                <w:rFonts w:ascii="Segoe UI" w:eastAsiaTheme="minorHAnsi" w:hAnsi="Segoe UI" w:cs="Segoe UI"/>
                <w:bCs/>
                <w:sz w:val="22"/>
                <w:szCs w:val="22"/>
                <w:lang w:val="es-MX" w:eastAsia="es-MX"/>
              </w:rPr>
              <w:t>deshabilitará esta opción de abrir propuesta.</w:t>
            </w:r>
          </w:p>
        </w:tc>
      </w:tr>
      <w:tr w:rsidR="00584247" w:rsidRPr="00326669" w14:paraId="79736479"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89925F" w14:textId="77777777" w:rsidR="00584247" w:rsidRPr="00CA6C20" w:rsidRDefault="00584247" w:rsidP="00D11966">
            <w:pPr>
              <w:pStyle w:val="Textoindependiente"/>
              <w:spacing w:line="276" w:lineRule="auto"/>
              <w:jc w:val="center"/>
              <w:rPr>
                <w:rFonts w:ascii="Segoe UI" w:eastAsiaTheme="minorHAnsi" w:hAnsi="Segoe UI" w:cs="Segoe UI"/>
                <w:b w:val="0"/>
                <w:bCs w:val="0"/>
                <w:sz w:val="22"/>
                <w:szCs w:val="22"/>
                <w:lang w:val="es-MX" w:eastAsia="es-MX"/>
              </w:rPr>
            </w:pPr>
            <w:r w:rsidRPr="00CA6C20">
              <w:rPr>
                <w:rFonts w:ascii="Segoe UI" w:eastAsiaTheme="minorHAnsi" w:hAnsi="Segoe UI" w:cs="Segoe UI"/>
                <w:b w:val="0"/>
                <w:bCs w:val="0"/>
                <w:sz w:val="22"/>
                <w:szCs w:val="22"/>
                <w:lang w:val="es-MX" w:eastAsia="es-MX"/>
              </w:rPr>
              <w:t>32.2</w:t>
            </w:r>
          </w:p>
        </w:tc>
        <w:tc>
          <w:tcPr>
            <w:tcW w:w="8222" w:type="dxa"/>
            <w:vAlign w:val="center"/>
          </w:tcPr>
          <w:p w14:paraId="35C1018E" w14:textId="77777777" w:rsidR="00584247"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 xml:space="preserve">En la pantalla de Visualizador de retos, se agregará esta columna llamada “Acciones” en la sección “Propuestas de soluciones inscritas”. </w:t>
            </w:r>
          </w:p>
          <w:p w14:paraId="48658385" w14:textId="77777777" w:rsidR="00584247" w:rsidRPr="00B66FBC" w:rsidRDefault="00584247" w:rsidP="00D11966">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lastRenderedPageBreak/>
              <w:drawing>
                <wp:inline distT="0" distB="0" distL="0" distR="0" wp14:anchorId="7E923DF8" wp14:editId="4B604D3A">
                  <wp:extent cx="4349750" cy="2933881"/>
                  <wp:effectExtent l="19050" t="19050" r="12700" b="19050"/>
                  <wp:docPr id="741426386" name="Imagen 74142638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6386" name="Imagen 741426386" descr="Interfaz de usuario gráfica, Sitio web&#10;&#10;Descripción generada automáticamente"/>
                          <pic:cNvPicPr/>
                        </pic:nvPicPr>
                        <pic:blipFill rotWithShape="1">
                          <a:blip r:embed="rId333"/>
                          <a:srcRect t="3638" b="2773"/>
                          <a:stretch/>
                        </pic:blipFill>
                        <pic:spPr bwMode="auto">
                          <a:xfrm>
                            <a:off x="0" y="0"/>
                            <a:ext cx="4368985" cy="2946855"/>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584247" w:rsidRPr="00326669" w14:paraId="0FEA75A7"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E26A05" w14:textId="77777777" w:rsidR="00584247" w:rsidRPr="00CA6C20" w:rsidRDefault="00584247" w:rsidP="00D11966">
            <w:pPr>
              <w:pStyle w:val="Textoindependiente"/>
              <w:spacing w:line="276" w:lineRule="auto"/>
              <w:jc w:val="center"/>
              <w:rPr>
                <w:rFonts w:ascii="Segoe UI" w:eastAsiaTheme="minorHAnsi" w:hAnsi="Segoe UI" w:cs="Segoe UI"/>
                <w:b w:val="0"/>
                <w:bCs w:val="0"/>
                <w:sz w:val="22"/>
                <w:szCs w:val="22"/>
                <w:lang w:val="es-MX" w:eastAsia="es-MX"/>
              </w:rPr>
            </w:pPr>
            <w:r w:rsidRPr="00CA6C20">
              <w:rPr>
                <w:rFonts w:ascii="Segoe UI" w:eastAsiaTheme="minorHAnsi" w:hAnsi="Segoe UI" w:cs="Segoe UI"/>
                <w:b w:val="0"/>
                <w:bCs w:val="0"/>
                <w:sz w:val="22"/>
                <w:szCs w:val="22"/>
                <w:lang w:val="es-MX" w:eastAsia="es-MX"/>
              </w:rPr>
              <w:lastRenderedPageBreak/>
              <w:t>32.2.1</w:t>
            </w:r>
          </w:p>
        </w:tc>
        <w:tc>
          <w:tcPr>
            <w:tcW w:w="8222" w:type="dxa"/>
            <w:vAlign w:val="center"/>
          </w:tcPr>
          <w:p w14:paraId="3B0A2998" w14:textId="77777777" w:rsidR="00584247" w:rsidRPr="00553886" w:rsidRDefault="00584247"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Se tendrá la opción “Abrir propuesta” solo para las propuestas que se encuentren en estatus “Completo”. Si están en “Pendiente”, no se mostrará esta opción.</w:t>
            </w:r>
          </w:p>
        </w:tc>
      </w:tr>
      <w:tr w:rsidR="00584247" w:rsidRPr="00326669" w14:paraId="51B3D40F"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B03B72" w14:textId="77777777" w:rsidR="00584247" w:rsidRPr="00CA6C20" w:rsidRDefault="00584247" w:rsidP="00D11966">
            <w:pPr>
              <w:pStyle w:val="Textoindependiente"/>
              <w:spacing w:line="276" w:lineRule="auto"/>
              <w:jc w:val="center"/>
              <w:rPr>
                <w:rFonts w:ascii="Segoe UI" w:eastAsiaTheme="minorHAnsi" w:hAnsi="Segoe UI" w:cs="Segoe UI"/>
                <w:b w:val="0"/>
                <w:bCs w:val="0"/>
                <w:sz w:val="22"/>
                <w:szCs w:val="22"/>
                <w:lang w:val="es-MX" w:eastAsia="es-MX"/>
              </w:rPr>
            </w:pPr>
            <w:r w:rsidRPr="00CA6C20">
              <w:rPr>
                <w:rFonts w:ascii="Segoe UI" w:eastAsiaTheme="minorHAnsi" w:hAnsi="Segoe UI" w:cs="Segoe UI"/>
                <w:b w:val="0"/>
                <w:bCs w:val="0"/>
                <w:sz w:val="22"/>
                <w:szCs w:val="22"/>
                <w:lang w:val="es-MX" w:eastAsia="es-MX"/>
              </w:rPr>
              <w:t>32.2.1.1</w:t>
            </w:r>
          </w:p>
        </w:tc>
        <w:tc>
          <w:tcPr>
            <w:tcW w:w="8222" w:type="dxa"/>
            <w:vAlign w:val="center"/>
          </w:tcPr>
          <w:p w14:paraId="73E54B98" w14:textId="77777777" w:rsidR="00584247" w:rsidRPr="00A52A46"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Al dar clic nos enviará una pantalla modal que dirá:</w:t>
            </w:r>
          </w:p>
          <w:p w14:paraId="3E91F57D" w14:textId="77777777" w:rsidR="00584247" w:rsidRPr="00A52A46"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p>
          <w:p w14:paraId="00838C37" w14:textId="77777777" w:rsidR="00584247" w:rsidRPr="00A52A46" w:rsidRDefault="00584247" w:rsidP="00D11966">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A52A46">
              <w:rPr>
                <w:rFonts w:cs="Segoe UI"/>
                <w:sz w:val="22"/>
                <w:szCs w:val="22"/>
                <w:lang w:eastAsia="es-MX"/>
              </w:rPr>
              <w:t>¡Atención!</w:t>
            </w:r>
          </w:p>
          <w:p w14:paraId="51A6B840" w14:textId="77777777" w:rsidR="00584247"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p>
          <w:p w14:paraId="03F757C8" w14:textId="77777777" w:rsidR="00584247" w:rsidRPr="00A52A46"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A52A46">
              <w:rPr>
                <w:rFonts w:cs="Segoe UI"/>
                <w:sz w:val="22"/>
                <w:szCs w:val="22"/>
                <w:lang w:eastAsia="es-MX"/>
              </w:rPr>
              <w:t>Al abrir la carpeta, darás acceso al líder y miembros del equipo para que modifiquen los archivos de su propuesta de solución.</w:t>
            </w:r>
          </w:p>
          <w:p w14:paraId="42EF3B25" w14:textId="77777777" w:rsidR="00584247"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p>
          <w:p w14:paraId="6EBCC9B7" w14:textId="77777777" w:rsidR="00584247" w:rsidRPr="00EC3456"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EC3456">
              <w:rPr>
                <w:rFonts w:cs="Segoe UI"/>
                <w:sz w:val="22"/>
                <w:szCs w:val="22"/>
                <w:lang w:eastAsia="es-MX"/>
              </w:rPr>
              <w:t>Motivo</w:t>
            </w:r>
            <w:r>
              <w:rPr>
                <w:rFonts w:cs="Segoe UI"/>
                <w:sz w:val="22"/>
                <w:szCs w:val="22"/>
                <w:lang w:eastAsia="es-MX"/>
              </w:rPr>
              <w:t xml:space="preserve"> para abrir la propuesta</w:t>
            </w:r>
            <w:r w:rsidRPr="00EC3456">
              <w:rPr>
                <w:rFonts w:cs="Segoe UI"/>
                <w:sz w:val="22"/>
                <w:szCs w:val="22"/>
                <w:lang w:eastAsia="es-MX"/>
              </w:rPr>
              <w:t xml:space="preserve">: </w:t>
            </w:r>
          </w:p>
          <w:p w14:paraId="5B935210" w14:textId="77777777" w:rsidR="00584247" w:rsidRPr="00A52A46"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p>
          <w:p w14:paraId="3DC00EE6" w14:textId="77777777" w:rsidR="00584247" w:rsidRDefault="00584247" w:rsidP="00D11966">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sidRPr="00A52A46">
              <w:rPr>
                <w:rFonts w:cs="Segoe UI"/>
                <w:sz w:val="22"/>
                <w:szCs w:val="22"/>
                <w:lang w:eastAsia="es-MX"/>
              </w:rPr>
              <w:t>Cancelar</w:t>
            </w:r>
            <w:r>
              <w:rPr>
                <w:rFonts w:cs="Segoe UI"/>
                <w:sz w:val="22"/>
                <w:szCs w:val="22"/>
                <w:lang w:eastAsia="es-MX"/>
              </w:rPr>
              <w:t xml:space="preserve">                            </w:t>
            </w:r>
            <w:r w:rsidRPr="00A52A46">
              <w:rPr>
                <w:rFonts w:cs="Segoe UI"/>
                <w:sz w:val="22"/>
                <w:szCs w:val="22"/>
                <w:lang w:eastAsia="es-MX"/>
              </w:rPr>
              <w:t xml:space="preserve">  Si, si quiero abrirla</w:t>
            </w:r>
          </w:p>
          <w:p w14:paraId="0C08544A" w14:textId="77777777" w:rsidR="00584247" w:rsidRDefault="00584247" w:rsidP="00D11966">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36966058" w14:textId="0E1A5F8E" w:rsidR="00584247" w:rsidRPr="00045AEC"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045AEC">
              <w:rPr>
                <w:rFonts w:cs="Segoe UI"/>
                <w:sz w:val="22"/>
                <w:szCs w:val="22"/>
                <w:lang w:eastAsia="es-MX"/>
              </w:rPr>
              <w:t xml:space="preserve">El cuadro de texto será obligatorio, y en la etiqueta dirá: “Motivo para abrir la propuesta”, en el que se indicará el motivo por el cual se abre la propuesta. </w:t>
            </w:r>
          </w:p>
          <w:p w14:paraId="41FAD20E" w14:textId="77777777" w:rsidR="00584247" w:rsidRPr="00045AEC"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p>
          <w:p w14:paraId="4E5944DE" w14:textId="77777777" w:rsidR="00584247"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045AEC">
              <w:rPr>
                <w:rFonts w:cs="Segoe UI"/>
                <w:sz w:val="22"/>
                <w:szCs w:val="22"/>
                <w:lang w:eastAsia="es-MX"/>
              </w:rPr>
              <w:t>Si no se escribe el motivo, debajo del cuadro dirá: “Escribe el motivo por el que se abre la propuesta” y no se permitirá abrir la propuesta.</w:t>
            </w:r>
          </w:p>
        </w:tc>
      </w:tr>
      <w:tr w:rsidR="00584247" w:rsidRPr="00326669" w14:paraId="096B9474"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ADB345D" w14:textId="77777777" w:rsidR="00584247" w:rsidRPr="00CA6C20" w:rsidRDefault="00584247" w:rsidP="00D11966">
            <w:pPr>
              <w:pStyle w:val="Textoindependiente"/>
              <w:spacing w:line="276" w:lineRule="auto"/>
              <w:jc w:val="center"/>
              <w:rPr>
                <w:rFonts w:ascii="Segoe UI" w:eastAsiaTheme="minorHAnsi" w:hAnsi="Segoe UI" w:cs="Segoe UI"/>
                <w:b w:val="0"/>
                <w:bCs w:val="0"/>
                <w:sz w:val="22"/>
                <w:szCs w:val="22"/>
                <w:lang w:val="es-MX" w:eastAsia="es-MX"/>
              </w:rPr>
            </w:pPr>
            <w:r w:rsidRPr="00CA6C20">
              <w:rPr>
                <w:rFonts w:ascii="Segoe UI" w:eastAsiaTheme="minorHAnsi" w:hAnsi="Segoe UI" w:cs="Segoe UI"/>
                <w:b w:val="0"/>
                <w:bCs w:val="0"/>
                <w:sz w:val="22"/>
                <w:szCs w:val="22"/>
                <w:lang w:val="es-MX" w:eastAsia="es-MX"/>
              </w:rPr>
              <w:t>32.2.1.1.1</w:t>
            </w:r>
          </w:p>
        </w:tc>
        <w:tc>
          <w:tcPr>
            <w:tcW w:w="8222" w:type="dxa"/>
            <w:vAlign w:val="center"/>
          </w:tcPr>
          <w:p w14:paraId="4674C9B9" w14:textId="77777777" w:rsidR="00584247" w:rsidRPr="00A67B12" w:rsidRDefault="00584247"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Al elegir la opción “Cancelar”, se cerrará la pantalla modal.</w:t>
            </w:r>
          </w:p>
        </w:tc>
      </w:tr>
      <w:tr w:rsidR="00584247" w:rsidRPr="000413AB" w14:paraId="57A58A2D"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2ADC3C" w14:textId="77777777" w:rsidR="00584247" w:rsidRPr="00CA6C20" w:rsidRDefault="00584247" w:rsidP="00D11966">
            <w:pPr>
              <w:pStyle w:val="Textoindependiente"/>
              <w:spacing w:line="276" w:lineRule="auto"/>
              <w:jc w:val="center"/>
              <w:rPr>
                <w:rFonts w:ascii="Segoe UI" w:eastAsiaTheme="minorHAnsi" w:hAnsi="Segoe UI" w:cs="Segoe UI"/>
                <w:b w:val="0"/>
                <w:bCs w:val="0"/>
                <w:sz w:val="22"/>
                <w:szCs w:val="22"/>
                <w:lang w:val="es-MX" w:eastAsia="es-MX"/>
              </w:rPr>
            </w:pPr>
            <w:r w:rsidRPr="00CA6C20">
              <w:rPr>
                <w:rFonts w:ascii="Segoe UI" w:eastAsiaTheme="minorHAnsi" w:hAnsi="Segoe UI" w:cs="Segoe UI"/>
                <w:b w:val="0"/>
                <w:bCs w:val="0"/>
                <w:sz w:val="22"/>
                <w:szCs w:val="22"/>
                <w:lang w:val="es-MX" w:eastAsia="es-MX"/>
              </w:rPr>
              <w:t>32.2.1.1.2</w:t>
            </w:r>
          </w:p>
        </w:tc>
        <w:tc>
          <w:tcPr>
            <w:tcW w:w="8222" w:type="dxa"/>
            <w:vAlign w:val="center"/>
          </w:tcPr>
          <w:p w14:paraId="2A4FEF8C" w14:textId="77777777" w:rsidR="00584247" w:rsidRPr="00EC3456"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0413AB">
              <w:rPr>
                <w:rFonts w:cs="Segoe UI"/>
                <w:sz w:val="22"/>
                <w:szCs w:val="22"/>
                <w:lang w:eastAsia="es-MX"/>
              </w:rPr>
              <w:t>Al elegir</w:t>
            </w:r>
            <w:r>
              <w:rPr>
                <w:rFonts w:cs="Segoe UI"/>
                <w:sz w:val="22"/>
                <w:szCs w:val="22"/>
                <w:lang w:eastAsia="es-MX"/>
              </w:rPr>
              <w:t xml:space="preserve"> la opción “Si, si quiero abrirla”, se cambiará el estatus </w:t>
            </w:r>
            <w:proofErr w:type="gramStart"/>
            <w:r>
              <w:rPr>
                <w:rFonts w:cs="Segoe UI"/>
                <w:sz w:val="22"/>
                <w:szCs w:val="22"/>
                <w:lang w:eastAsia="es-MX"/>
              </w:rPr>
              <w:t>a ”Pendiente</w:t>
            </w:r>
            <w:proofErr w:type="gramEnd"/>
            <w:r>
              <w:rPr>
                <w:rFonts w:cs="Segoe UI"/>
                <w:sz w:val="22"/>
                <w:szCs w:val="22"/>
                <w:lang w:eastAsia="es-MX"/>
              </w:rPr>
              <w:t xml:space="preserve">” del grid de la sección “Propuestas de soluciones inscritas”. </w:t>
            </w:r>
          </w:p>
        </w:tc>
      </w:tr>
      <w:tr w:rsidR="00584247" w:rsidRPr="00E94B77" w14:paraId="29512756"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B2C2A8" w14:textId="77777777" w:rsidR="00584247" w:rsidRPr="00CA6C20" w:rsidRDefault="00584247" w:rsidP="00D11966">
            <w:pPr>
              <w:pStyle w:val="Textoindependiente"/>
              <w:spacing w:line="276" w:lineRule="auto"/>
              <w:jc w:val="center"/>
              <w:rPr>
                <w:rFonts w:ascii="Segoe UI" w:eastAsiaTheme="minorHAnsi" w:hAnsi="Segoe UI" w:cs="Segoe UI"/>
                <w:b w:val="0"/>
                <w:bCs w:val="0"/>
                <w:sz w:val="22"/>
                <w:szCs w:val="22"/>
                <w:lang w:val="es-MX" w:eastAsia="es-MX"/>
              </w:rPr>
            </w:pPr>
            <w:r w:rsidRPr="00CA6C20">
              <w:rPr>
                <w:rFonts w:ascii="Segoe UI" w:eastAsiaTheme="minorHAnsi" w:hAnsi="Segoe UI" w:cs="Segoe UI"/>
                <w:b w:val="0"/>
                <w:bCs w:val="0"/>
                <w:sz w:val="22"/>
                <w:szCs w:val="22"/>
                <w:lang w:val="es-MX" w:eastAsia="es-MX"/>
              </w:rPr>
              <w:t>32.2.1.1.3</w:t>
            </w:r>
          </w:p>
        </w:tc>
        <w:tc>
          <w:tcPr>
            <w:tcW w:w="8222" w:type="dxa"/>
            <w:vAlign w:val="center"/>
          </w:tcPr>
          <w:p w14:paraId="58E2667F" w14:textId="77777777" w:rsidR="00584247" w:rsidRDefault="00584247"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E94B77">
              <w:rPr>
                <w:rFonts w:cs="Segoe UI"/>
                <w:sz w:val="22"/>
                <w:szCs w:val="22"/>
                <w:lang w:eastAsia="es-MX"/>
              </w:rPr>
              <w:t>La pantalla modal tendrá el mismo formato que las pantallas modales que actualmente tiene la plataforma.</w:t>
            </w:r>
          </w:p>
          <w:p w14:paraId="0082EA36" w14:textId="77777777" w:rsidR="00584247" w:rsidRDefault="00584247"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395FC573" w14:textId="77777777" w:rsidR="00584247" w:rsidRPr="005068D0" w:rsidRDefault="00584247" w:rsidP="00D11966">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A01526">
              <w:rPr>
                <w:rFonts w:eastAsia="Times New Roman" w:cs="Segoe UI"/>
                <w:b/>
                <w:bCs/>
                <w:color w:val="000000"/>
                <w:sz w:val="22"/>
                <w:szCs w:val="22"/>
                <w:lang w:eastAsia="es-MX"/>
              </w:rPr>
              <w:lastRenderedPageBreak/>
              <w:t>NOTA:</w:t>
            </w:r>
            <w:r>
              <w:rPr>
                <w:rFonts w:eastAsia="Times New Roman" w:cs="Segoe UI"/>
                <w:color w:val="000000"/>
                <w:sz w:val="22"/>
                <w:szCs w:val="22"/>
                <w:lang w:eastAsia="es-MX"/>
              </w:rPr>
              <w:t xml:space="preserve"> Se tomará este formato para la pantalla modal.</w:t>
            </w:r>
          </w:p>
          <w:p w14:paraId="2A26B096" w14:textId="77777777" w:rsidR="00584247" w:rsidRPr="00E94B77" w:rsidRDefault="00584247" w:rsidP="00D11966">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Times New Roman"/>
                <w:noProof/>
              </w:rPr>
              <w:drawing>
                <wp:inline distT="0" distB="0" distL="0" distR="0" wp14:anchorId="487F86E8" wp14:editId="5F674E24">
                  <wp:extent cx="3615873" cy="1943051"/>
                  <wp:effectExtent l="0" t="0" r="3810" b="635"/>
                  <wp:docPr id="741426413" name="Imagen 741426413" descr="Interfaz de usuario gráfica, Texto, Aplicación, Chat o mensaje de texto,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6413" name="Imagen 741426413" descr="Interfaz de usuario gráfica, Texto, Aplicación, Chat o mensaje de texto, Correo electrónico&#10;&#10;Descripción generada automáticamente"/>
                          <pic:cNvPicPr/>
                        </pic:nvPicPr>
                        <pic:blipFill>
                          <a:blip r:embed="rId250"/>
                          <a:stretch>
                            <a:fillRect/>
                          </a:stretch>
                        </pic:blipFill>
                        <pic:spPr>
                          <a:xfrm>
                            <a:off x="0" y="0"/>
                            <a:ext cx="3629559" cy="1950405"/>
                          </a:xfrm>
                          <a:prstGeom prst="rect">
                            <a:avLst/>
                          </a:prstGeom>
                        </pic:spPr>
                      </pic:pic>
                    </a:graphicData>
                  </a:graphic>
                </wp:inline>
              </w:drawing>
            </w:r>
          </w:p>
        </w:tc>
      </w:tr>
      <w:tr w:rsidR="00584247" w:rsidRPr="00434F04" w14:paraId="73D7BAC9"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5ED49A" w14:textId="77777777" w:rsidR="00584247" w:rsidRPr="00CA6C20" w:rsidRDefault="00584247" w:rsidP="00D11966">
            <w:pPr>
              <w:pStyle w:val="Textoindependiente"/>
              <w:spacing w:line="276" w:lineRule="auto"/>
              <w:jc w:val="center"/>
              <w:rPr>
                <w:rFonts w:ascii="Segoe UI" w:eastAsiaTheme="minorHAnsi" w:hAnsi="Segoe UI" w:cs="Segoe UI"/>
                <w:b w:val="0"/>
                <w:bCs w:val="0"/>
                <w:sz w:val="22"/>
                <w:szCs w:val="22"/>
                <w:lang w:val="es-MX" w:eastAsia="es-MX"/>
              </w:rPr>
            </w:pPr>
            <w:r w:rsidRPr="00CA6C20">
              <w:rPr>
                <w:rFonts w:ascii="Segoe UI" w:eastAsiaTheme="minorHAnsi" w:hAnsi="Segoe UI" w:cs="Segoe UI"/>
                <w:b w:val="0"/>
                <w:bCs w:val="0"/>
                <w:sz w:val="22"/>
                <w:szCs w:val="22"/>
                <w:lang w:val="es-MX" w:eastAsia="es-MX"/>
              </w:rPr>
              <w:lastRenderedPageBreak/>
              <w:t>32.2.1.1.4</w:t>
            </w:r>
          </w:p>
        </w:tc>
        <w:tc>
          <w:tcPr>
            <w:tcW w:w="8222" w:type="dxa"/>
            <w:vAlign w:val="center"/>
          </w:tcPr>
          <w:p w14:paraId="360EE0ED" w14:textId="77777777" w:rsidR="00584247" w:rsidRPr="00434F04" w:rsidRDefault="00584247" w:rsidP="00D1196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045AEC">
              <w:rPr>
                <w:rFonts w:ascii="Segoe UI" w:eastAsiaTheme="minorHAnsi" w:hAnsi="Segoe UI" w:cs="Segoe UI"/>
                <w:sz w:val="22"/>
                <w:szCs w:val="22"/>
                <w:lang w:val="es-MX" w:eastAsia="es-MX"/>
              </w:rPr>
              <w:t>No habrá limite en el número de veces en que se podrá abrir la propuesta, solo hasta que se cierre la convocatoria ya no se podrá.</w:t>
            </w:r>
          </w:p>
        </w:tc>
      </w:tr>
      <w:tr w:rsidR="00584247" w:rsidRPr="000413AB" w14:paraId="681248C5"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25B74B" w14:textId="77777777" w:rsidR="00584247" w:rsidRPr="00CA6C20" w:rsidRDefault="00584247" w:rsidP="00D11966">
            <w:pPr>
              <w:pStyle w:val="Textoindependiente"/>
              <w:spacing w:line="276" w:lineRule="auto"/>
              <w:jc w:val="center"/>
              <w:rPr>
                <w:rFonts w:ascii="Segoe UI" w:eastAsiaTheme="minorHAnsi" w:hAnsi="Segoe UI" w:cs="Segoe UI"/>
                <w:b w:val="0"/>
                <w:sz w:val="22"/>
                <w:szCs w:val="22"/>
                <w:lang w:val="es-MX" w:eastAsia="es-MX"/>
              </w:rPr>
            </w:pPr>
            <w:r w:rsidRPr="00CA6C20">
              <w:rPr>
                <w:rFonts w:ascii="Segoe UI" w:eastAsiaTheme="minorHAnsi" w:hAnsi="Segoe UI" w:cs="Segoe UI"/>
                <w:b w:val="0"/>
                <w:bCs w:val="0"/>
                <w:sz w:val="22"/>
                <w:szCs w:val="22"/>
                <w:lang w:val="es-MX" w:eastAsia="es-MX"/>
              </w:rPr>
              <w:t>32.3</w:t>
            </w:r>
          </w:p>
        </w:tc>
        <w:tc>
          <w:tcPr>
            <w:tcW w:w="8222" w:type="dxa"/>
            <w:vAlign w:val="center"/>
          </w:tcPr>
          <w:p w14:paraId="5FF57EE7" w14:textId="77777777" w:rsidR="00584247" w:rsidRPr="00434F04" w:rsidRDefault="00584247"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434F04">
              <w:rPr>
                <w:rFonts w:cs="Segoe UI"/>
                <w:sz w:val="22"/>
                <w:szCs w:val="22"/>
                <w:lang w:eastAsia="es-MX"/>
              </w:rPr>
              <w:t>Se enviará un correo al líder del equipo indicándole que está habilitada la opción para que pueda realizar los cambios necesarios en la propuesta. El detalle de la notificación se muestra en la sección “Notificaciones asociadas”.</w:t>
            </w:r>
          </w:p>
        </w:tc>
      </w:tr>
      <w:tr w:rsidR="00584247" w:rsidRPr="000413AB" w14:paraId="02800E33"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7E9A24" w14:textId="77777777" w:rsidR="00584247" w:rsidRPr="00CA6C20" w:rsidRDefault="00584247" w:rsidP="00D11966">
            <w:pPr>
              <w:pStyle w:val="Textoindependiente"/>
              <w:spacing w:line="276" w:lineRule="auto"/>
              <w:jc w:val="center"/>
              <w:rPr>
                <w:rFonts w:ascii="Segoe UI" w:eastAsia="Bahnschrift Light" w:hAnsi="Segoe UI" w:cs="Segoe UI"/>
                <w:b w:val="0"/>
                <w:bCs w:val="0"/>
                <w:sz w:val="22"/>
                <w:szCs w:val="22"/>
                <w:lang w:val="es-MX" w:eastAsia="es-MX"/>
              </w:rPr>
            </w:pPr>
            <w:r w:rsidRPr="00CA6C20">
              <w:rPr>
                <w:rFonts w:ascii="Segoe UI" w:eastAsia="Bahnschrift Light" w:hAnsi="Segoe UI" w:cs="Segoe UI"/>
                <w:b w:val="0"/>
                <w:bCs w:val="0"/>
                <w:sz w:val="22"/>
                <w:szCs w:val="22"/>
                <w:lang w:val="es-MX" w:eastAsia="es-MX"/>
              </w:rPr>
              <w:t>32.4</w:t>
            </w:r>
          </w:p>
        </w:tc>
        <w:tc>
          <w:tcPr>
            <w:tcW w:w="8222" w:type="dxa"/>
            <w:vAlign w:val="center"/>
          </w:tcPr>
          <w:p w14:paraId="33EC121F" w14:textId="77777777" w:rsidR="00584247" w:rsidRPr="000413AB"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Una vez que se realicen los cambios, se cambiará nuevamente el</w:t>
            </w:r>
            <w:r w:rsidRPr="00CD3064">
              <w:rPr>
                <w:rFonts w:cs="Segoe UI"/>
                <w:sz w:val="22"/>
                <w:szCs w:val="22"/>
                <w:lang w:eastAsia="es-MX"/>
              </w:rPr>
              <w:t xml:space="preserve"> estatus </w:t>
            </w:r>
            <w:r>
              <w:rPr>
                <w:rFonts w:cs="Segoe UI"/>
                <w:sz w:val="22"/>
                <w:szCs w:val="22"/>
                <w:lang w:eastAsia="es-MX"/>
              </w:rPr>
              <w:t xml:space="preserve">de </w:t>
            </w:r>
            <w:r w:rsidRPr="00CD3064">
              <w:rPr>
                <w:rFonts w:cs="Segoe UI"/>
                <w:sz w:val="22"/>
                <w:szCs w:val="22"/>
                <w:lang w:eastAsia="es-MX"/>
              </w:rPr>
              <w:t xml:space="preserve">“Pendiente” a “Completo” </w:t>
            </w:r>
            <w:r>
              <w:rPr>
                <w:rFonts w:cs="Segoe UI"/>
                <w:sz w:val="22"/>
                <w:szCs w:val="22"/>
                <w:lang w:eastAsia="es-MX"/>
              </w:rPr>
              <w:t>en el grid de la sección de “Propuestas de soluciones inscritas”, tal como funciona la herramienta actualmente.</w:t>
            </w:r>
          </w:p>
        </w:tc>
      </w:tr>
      <w:tr w:rsidR="00584247" w:rsidRPr="00982AFE" w14:paraId="6A2E04DA"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05AD7354" w14:textId="77777777" w:rsidR="00584247" w:rsidRPr="00982AFE" w:rsidRDefault="00584247" w:rsidP="00D11966">
            <w:pPr>
              <w:jc w:val="both"/>
              <w:rPr>
                <w:rFonts w:cs="Segoe UI"/>
                <w:sz w:val="22"/>
                <w:szCs w:val="22"/>
                <w:lang w:eastAsia="es-MX"/>
              </w:rPr>
            </w:pPr>
            <w:r w:rsidRPr="00982AFE">
              <w:rPr>
                <w:rFonts w:cs="Segoe UI"/>
                <w:sz w:val="22"/>
                <w:szCs w:val="22"/>
                <w:lang w:eastAsia="es-MX"/>
              </w:rPr>
              <w:t>Solucionador</w:t>
            </w:r>
          </w:p>
        </w:tc>
      </w:tr>
      <w:tr w:rsidR="00584247" w:rsidRPr="00045AEC" w14:paraId="6A105AF5"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7D1DE5" w14:textId="77777777" w:rsidR="00584247" w:rsidRPr="00CA6C20" w:rsidRDefault="00584247" w:rsidP="00D11966">
            <w:pPr>
              <w:jc w:val="center"/>
              <w:rPr>
                <w:rFonts w:cs="Segoe UI"/>
                <w:b w:val="0"/>
                <w:sz w:val="22"/>
                <w:szCs w:val="22"/>
                <w:lang w:eastAsia="es-MX"/>
              </w:rPr>
            </w:pPr>
            <w:r w:rsidRPr="00CA6C20">
              <w:rPr>
                <w:rFonts w:cs="Segoe UI"/>
                <w:b w:val="0"/>
                <w:bCs w:val="0"/>
                <w:sz w:val="22"/>
                <w:szCs w:val="22"/>
                <w:lang w:eastAsia="es-MX"/>
              </w:rPr>
              <w:t>32.5</w:t>
            </w:r>
          </w:p>
        </w:tc>
        <w:tc>
          <w:tcPr>
            <w:tcW w:w="8222" w:type="dxa"/>
            <w:vAlign w:val="center"/>
          </w:tcPr>
          <w:p w14:paraId="14F0844E" w14:textId="77777777" w:rsidR="00584247" w:rsidRPr="00045AEC" w:rsidRDefault="00584247"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045AEC">
              <w:rPr>
                <w:rFonts w:cs="Segoe UI"/>
                <w:sz w:val="22"/>
                <w:szCs w:val="22"/>
                <w:lang w:eastAsia="es-MX"/>
              </w:rPr>
              <w:t xml:space="preserve">En el grid del solucionador </w:t>
            </w:r>
            <w:r w:rsidRPr="00045AEC">
              <w:rPr>
                <w:rFonts w:cs="Segoe UI"/>
                <w:sz w:val="22"/>
                <w:szCs w:val="22"/>
              </w:rPr>
              <w:t>la propuesta que fue cambiada a estatus pendiente se regresara al grid “Mis convocatorias actuales”</w:t>
            </w:r>
            <w:r>
              <w:rPr>
                <w:rFonts w:cs="Segoe UI"/>
                <w:sz w:val="22"/>
                <w:szCs w:val="22"/>
              </w:rPr>
              <w:t xml:space="preserve"> y funcionara como se lleva hasta el momento.</w:t>
            </w:r>
          </w:p>
        </w:tc>
      </w:tr>
      <w:tr w:rsidR="00584247" w:rsidRPr="00CD3064" w14:paraId="167F979E"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7E69CF" w14:textId="77777777" w:rsidR="00584247" w:rsidRPr="00CA6C20" w:rsidRDefault="00584247" w:rsidP="00D11966">
            <w:pPr>
              <w:pStyle w:val="Textoindependiente"/>
              <w:spacing w:line="276" w:lineRule="auto"/>
              <w:jc w:val="center"/>
              <w:rPr>
                <w:rFonts w:ascii="Segoe UI" w:eastAsia="Bahnschrift Light" w:hAnsi="Segoe UI" w:cs="Segoe UI"/>
                <w:b w:val="0"/>
                <w:bCs w:val="0"/>
                <w:sz w:val="22"/>
                <w:szCs w:val="22"/>
                <w:lang w:val="es-MX" w:eastAsia="es-MX"/>
              </w:rPr>
            </w:pPr>
            <w:r w:rsidRPr="00CA6C20">
              <w:rPr>
                <w:rFonts w:ascii="Segoe UI" w:eastAsia="Bahnschrift Light" w:hAnsi="Segoe UI" w:cs="Segoe UI"/>
                <w:b w:val="0"/>
                <w:bCs w:val="0"/>
                <w:sz w:val="22"/>
                <w:szCs w:val="22"/>
                <w:lang w:val="es-MX" w:eastAsia="es-MX"/>
              </w:rPr>
              <w:t>32.51</w:t>
            </w:r>
          </w:p>
        </w:tc>
        <w:tc>
          <w:tcPr>
            <w:tcW w:w="8222" w:type="dxa"/>
            <w:vAlign w:val="center"/>
          </w:tcPr>
          <w:p w14:paraId="5CADE6E4" w14:textId="77777777" w:rsidR="00584247" w:rsidRPr="00CD3064" w:rsidRDefault="00584247"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CD3064">
              <w:rPr>
                <w:rFonts w:cs="Segoe UI"/>
                <w:sz w:val="22"/>
                <w:szCs w:val="22"/>
                <w:lang w:eastAsia="es-MX"/>
              </w:rPr>
              <w:t>Una vez que se hayan agregado o eliminado los archivos a la propuesta de solución, el líder de equipo deberá confirmar nuevamente el envío de la propuesta de solución</w:t>
            </w:r>
            <w:r>
              <w:rPr>
                <w:rFonts w:cs="Segoe UI"/>
                <w:sz w:val="22"/>
                <w:szCs w:val="22"/>
                <w:lang w:eastAsia="es-MX"/>
              </w:rPr>
              <w:t>.</w:t>
            </w:r>
            <w:r w:rsidRPr="00CD3064">
              <w:rPr>
                <w:rFonts w:cs="Segoe UI"/>
                <w:sz w:val="22"/>
                <w:szCs w:val="22"/>
                <w:lang w:eastAsia="es-MX"/>
              </w:rPr>
              <w:t xml:space="preserve"> </w:t>
            </w:r>
          </w:p>
        </w:tc>
      </w:tr>
      <w:tr w:rsidR="00584247" w:rsidRPr="00FE269A" w14:paraId="31DE5E53"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E83342" w14:textId="77777777" w:rsidR="00584247" w:rsidRPr="00CA6C20" w:rsidRDefault="00584247" w:rsidP="00D11966">
            <w:pPr>
              <w:pStyle w:val="Textoindependiente"/>
              <w:spacing w:line="276" w:lineRule="auto"/>
              <w:jc w:val="center"/>
              <w:rPr>
                <w:rFonts w:ascii="Segoe UI" w:eastAsia="Bahnschrift Light" w:hAnsi="Segoe UI" w:cs="Segoe UI"/>
                <w:b w:val="0"/>
                <w:bCs w:val="0"/>
                <w:sz w:val="22"/>
                <w:szCs w:val="22"/>
                <w:lang w:val="es-MX" w:eastAsia="es-MX"/>
              </w:rPr>
            </w:pPr>
            <w:r w:rsidRPr="00CA6C20">
              <w:rPr>
                <w:rFonts w:ascii="Segoe UI" w:eastAsia="Bahnschrift Light" w:hAnsi="Segoe UI" w:cs="Segoe UI"/>
                <w:b w:val="0"/>
                <w:bCs w:val="0"/>
                <w:sz w:val="22"/>
                <w:szCs w:val="22"/>
                <w:lang w:val="es-MX" w:eastAsia="es-MX"/>
              </w:rPr>
              <w:t>32.5.2</w:t>
            </w:r>
          </w:p>
        </w:tc>
        <w:tc>
          <w:tcPr>
            <w:tcW w:w="8222" w:type="dxa"/>
            <w:vAlign w:val="center"/>
          </w:tcPr>
          <w:p w14:paraId="620340EB" w14:textId="77777777" w:rsidR="00584247" w:rsidRPr="00FE269A" w:rsidRDefault="00584247" w:rsidP="00D11966">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Bahnschrift Light" w:hAnsi="Segoe UI" w:cs="Segoe UI"/>
                <w:sz w:val="22"/>
                <w:szCs w:val="22"/>
                <w:lang w:val="es-MX" w:eastAsia="es-MX"/>
              </w:rPr>
            </w:pPr>
            <w:r w:rsidRPr="00FE269A">
              <w:rPr>
                <w:rFonts w:ascii="Segoe UI" w:eastAsia="Bahnschrift Light" w:hAnsi="Segoe UI" w:cs="Segoe UI"/>
                <w:sz w:val="22"/>
                <w:szCs w:val="22"/>
                <w:lang w:val="es-MX" w:eastAsia="es-MX"/>
              </w:rPr>
              <w:t>Se mostrará nuevamente la propuesta en el grid “Mis propuestas enviadas”.</w:t>
            </w:r>
          </w:p>
        </w:tc>
      </w:tr>
      <w:tr w:rsidR="00584247" w:rsidRPr="00DC5F98" w14:paraId="26C39124"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AD55FA8" w14:textId="7E09A643" w:rsidR="00584247" w:rsidRPr="00DC5F98" w:rsidRDefault="00EA1D7D" w:rsidP="00D11966">
            <w:pPr>
              <w:jc w:val="both"/>
              <w:rPr>
                <w:rFonts w:cs="Segoe UI"/>
                <w:sz w:val="22"/>
                <w:szCs w:val="22"/>
                <w:lang w:eastAsia="es-MX"/>
              </w:rPr>
            </w:pPr>
            <w:r>
              <w:rPr>
                <w:rFonts w:cs="Segoe UI"/>
                <w:sz w:val="22"/>
                <w:szCs w:val="22"/>
                <w:lang w:eastAsia="es-MX"/>
              </w:rPr>
              <w:t>Registro de cambios</w:t>
            </w:r>
          </w:p>
        </w:tc>
      </w:tr>
      <w:tr w:rsidR="00584247" w:rsidRPr="00DC5F98" w14:paraId="326C88A0"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A3D524" w14:textId="77777777" w:rsidR="00584247" w:rsidRPr="00CA6C20" w:rsidRDefault="00584247" w:rsidP="00D11966">
            <w:pPr>
              <w:pStyle w:val="Textoindependiente"/>
              <w:spacing w:line="276" w:lineRule="auto"/>
              <w:jc w:val="center"/>
              <w:rPr>
                <w:rFonts w:ascii="Segoe UI" w:eastAsia="Bahnschrift Light" w:hAnsi="Segoe UI" w:cs="Segoe UI"/>
                <w:b w:val="0"/>
                <w:bCs w:val="0"/>
                <w:sz w:val="22"/>
                <w:szCs w:val="22"/>
                <w:lang w:val="es-MX" w:eastAsia="es-MX"/>
              </w:rPr>
            </w:pPr>
            <w:r w:rsidRPr="00CA6C20">
              <w:rPr>
                <w:rFonts w:ascii="Segoe UI" w:eastAsia="Bahnschrift Light" w:hAnsi="Segoe UI" w:cs="Segoe UI"/>
                <w:b w:val="0"/>
                <w:bCs w:val="0"/>
                <w:sz w:val="22"/>
                <w:szCs w:val="22"/>
                <w:lang w:val="es-MX" w:eastAsia="es-MX"/>
              </w:rPr>
              <w:t>32.6</w:t>
            </w:r>
          </w:p>
        </w:tc>
        <w:tc>
          <w:tcPr>
            <w:tcW w:w="8222" w:type="dxa"/>
            <w:vAlign w:val="center"/>
          </w:tcPr>
          <w:p w14:paraId="5BAF7301" w14:textId="02EF4299" w:rsidR="00584247" w:rsidRDefault="00584247" w:rsidP="00D1196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Bahnschrift Light" w:hAnsi="Segoe UI" w:cs="Segoe UI"/>
                <w:sz w:val="22"/>
                <w:szCs w:val="22"/>
                <w:lang w:val="es-MX" w:eastAsia="es-MX"/>
              </w:rPr>
            </w:pPr>
            <w:r w:rsidRPr="00DC5F98">
              <w:rPr>
                <w:rFonts w:ascii="Segoe UI" w:eastAsia="Bahnschrift Light" w:hAnsi="Segoe UI" w:cs="Segoe UI"/>
                <w:sz w:val="22"/>
                <w:szCs w:val="22"/>
                <w:lang w:val="es-MX" w:eastAsia="es-MX"/>
              </w:rPr>
              <w:t xml:space="preserve">Se incluirá una pantalla en el visualizador de retos que llevará el historial de las veces que se abre una propuesta. </w:t>
            </w:r>
          </w:p>
          <w:p w14:paraId="23348F5C" w14:textId="02EF4299" w:rsidR="006D577B" w:rsidRPr="00DC5F98" w:rsidRDefault="006D577B" w:rsidP="006D577B">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Bahnschrift Light" w:hAnsi="Segoe UI" w:cs="Segoe UI"/>
                <w:sz w:val="22"/>
                <w:szCs w:val="22"/>
                <w:lang w:val="es-MX" w:eastAsia="es-MX"/>
              </w:rPr>
            </w:pPr>
            <w:r>
              <w:rPr>
                <w:noProof/>
              </w:rPr>
              <w:lastRenderedPageBreak/>
              <w:drawing>
                <wp:inline distT="0" distB="0" distL="0" distR="0" wp14:anchorId="1A020DE1" wp14:editId="7A047238">
                  <wp:extent cx="4172532" cy="4124901"/>
                  <wp:effectExtent l="0" t="0" r="0" b="9525"/>
                  <wp:docPr id="94004949" name="Imagen 94004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334">
                            <a:extLst>
                              <a:ext uri="{28A0092B-C50C-407E-A947-70E740481C1C}">
                                <a14:useLocalDpi xmlns:a14="http://schemas.microsoft.com/office/drawing/2010/main" val="0"/>
                              </a:ext>
                            </a:extLst>
                          </a:blip>
                          <a:stretch>
                            <a:fillRect/>
                          </a:stretch>
                        </pic:blipFill>
                        <pic:spPr>
                          <a:xfrm>
                            <a:off x="0" y="0"/>
                            <a:ext cx="4172532" cy="4124901"/>
                          </a:xfrm>
                          <a:prstGeom prst="rect">
                            <a:avLst/>
                          </a:prstGeom>
                        </pic:spPr>
                      </pic:pic>
                    </a:graphicData>
                  </a:graphic>
                </wp:inline>
              </w:drawing>
            </w:r>
          </w:p>
        </w:tc>
      </w:tr>
      <w:tr w:rsidR="00D55EDB" w:rsidRPr="00DC5F98" w14:paraId="7C0297E6"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3FCABA" w14:textId="2F7D4642" w:rsidR="00D55EDB" w:rsidRPr="00B616DD" w:rsidRDefault="00B616DD" w:rsidP="00D11966">
            <w:pPr>
              <w:pStyle w:val="Textoindependiente"/>
              <w:spacing w:line="276" w:lineRule="auto"/>
              <w:jc w:val="center"/>
              <w:rPr>
                <w:rFonts w:ascii="Segoe UI" w:eastAsia="Bahnschrift Light" w:hAnsi="Segoe UI" w:cs="Segoe UI"/>
                <w:b w:val="0"/>
                <w:bCs w:val="0"/>
                <w:sz w:val="22"/>
                <w:szCs w:val="22"/>
                <w:lang w:val="es-MX" w:eastAsia="es-MX"/>
              </w:rPr>
            </w:pPr>
            <w:r w:rsidRPr="00B616DD">
              <w:rPr>
                <w:rFonts w:ascii="Segoe UI" w:eastAsia="Bahnschrift Light" w:hAnsi="Segoe UI" w:cs="Segoe UI"/>
                <w:b w:val="0"/>
                <w:bCs w:val="0"/>
                <w:sz w:val="22"/>
                <w:szCs w:val="22"/>
                <w:lang w:val="es-MX" w:eastAsia="es-MX"/>
              </w:rPr>
              <w:lastRenderedPageBreak/>
              <w:t>32.6.1</w:t>
            </w:r>
          </w:p>
        </w:tc>
        <w:tc>
          <w:tcPr>
            <w:tcW w:w="8222" w:type="dxa"/>
            <w:vAlign w:val="center"/>
          </w:tcPr>
          <w:p w14:paraId="0D511E43" w14:textId="55E6490B" w:rsidR="00D55EDB" w:rsidRPr="00DC5F98" w:rsidRDefault="00D55EDB" w:rsidP="00D1196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Bahnschrift Light" w:hAnsi="Segoe UI" w:cs="Segoe UI"/>
                <w:sz w:val="22"/>
                <w:szCs w:val="22"/>
                <w:lang w:val="es-MX" w:eastAsia="es-MX"/>
              </w:rPr>
            </w:pPr>
            <w:r>
              <w:rPr>
                <w:rFonts w:ascii="Segoe UI" w:eastAsia="Bahnschrift Light" w:hAnsi="Segoe UI" w:cs="Segoe UI"/>
                <w:sz w:val="22"/>
                <w:szCs w:val="22"/>
                <w:lang w:val="es-MX" w:eastAsia="es-MX"/>
              </w:rPr>
              <w:t xml:space="preserve">Se </w:t>
            </w:r>
            <w:r w:rsidR="00BB77A0">
              <w:rPr>
                <w:rFonts w:ascii="Segoe UI" w:eastAsia="Bahnschrift Light" w:hAnsi="Segoe UI" w:cs="Segoe UI"/>
                <w:sz w:val="22"/>
                <w:szCs w:val="22"/>
                <w:lang w:val="es-MX" w:eastAsia="es-MX"/>
              </w:rPr>
              <w:t>incluirá</w:t>
            </w:r>
            <w:r>
              <w:rPr>
                <w:rFonts w:ascii="Segoe UI" w:eastAsia="Bahnschrift Light" w:hAnsi="Segoe UI" w:cs="Segoe UI"/>
                <w:sz w:val="22"/>
                <w:szCs w:val="22"/>
                <w:lang w:val="es-MX" w:eastAsia="es-MX"/>
              </w:rPr>
              <w:t xml:space="preserve"> </w:t>
            </w:r>
            <w:r w:rsidR="00245406">
              <w:rPr>
                <w:rFonts w:ascii="Segoe UI" w:eastAsia="Bahnschrift Light" w:hAnsi="Segoe UI" w:cs="Segoe UI"/>
                <w:sz w:val="22"/>
                <w:szCs w:val="22"/>
                <w:lang w:val="es-MX" w:eastAsia="es-MX"/>
              </w:rPr>
              <w:t>el</w:t>
            </w:r>
            <w:r>
              <w:rPr>
                <w:rFonts w:ascii="Segoe UI" w:eastAsia="Bahnschrift Light" w:hAnsi="Segoe UI" w:cs="Segoe UI"/>
                <w:sz w:val="22"/>
                <w:szCs w:val="22"/>
                <w:lang w:val="es-MX" w:eastAsia="es-MX"/>
              </w:rPr>
              <w:t xml:space="preserve"> botón “Registro de cambios”</w:t>
            </w:r>
            <w:r w:rsidR="00245406">
              <w:rPr>
                <w:rFonts w:ascii="Segoe UI" w:eastAsia="Bahnschrift Light" w:hAnsi="Segoe UI" w:cs="Segoe UI"/>
                <w:sz w:val="22"/>
                <w:szCs w:val="22"/>
                <w:lang w:val="es-MX" w:eastAsia="es-MX"/>
              </w:rPr>
              <w:t>, debajo del botón “Ver todas” en la sección “Propuestas de soluciones inscritas”.</w:t>
            </w:r>
          </w:p>
        </w:tc>
      </w:tr>
      <w:tr w:rsidR="002D1C87" w:rsidRPr="00DC5F98" w14:paraId="033D9F19"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966261" w14:textId="32430FB9" w:rsidR="002D1C87" w:rsidRPr="00B616DD" w:rsidRDefault="00B616DD" w:rsidP="00D11966">
            <w:pPr>
              <w:pStyle w:val="Textoindependiente"/>
              <w:spacing w:line="276" w:lineRule="auto"/>
              <w:jc w:val="center"/>
              <w:rPr>
                <w:rFonts w:ascii="Segoe UI" w:eastAsia="Bahnschrift Light" w:hAnsi="Segoe UI" w:cs="Segoe UI"/>
                <w:b w:val="0"/>
                <w:bCs w:val="0"/>
                <w:sz w:val="22"/>
                <w:szCs w:val="22"/>
                <w:lang w:val="es-MX" w:eastAsia="es-MX"/>
              </w:rPr>
            </w:pPr>
            <w:r w:rsidRPr="00B616DD">
              <w:rPr>
                <w:rFonts w:ascii="Segoe UI" w:eastAsia="Bahnschrift Light" w:hAnsi="Segoe UI" w:cs="Segoe UI"/>
                <w:b w:val="0"/>
                <w:bCs w:val="0"/>
                <w:sz w:val="22"/>
                <w:szCs w:val="22"/>
                <w:lang w:val="es-MX" w:eastAsia="es-MX"/>
              </w:rPr>
              <w:t>32.6.2</w:t>
            </w:r>
          </w:p>
        </w:tc>
        <w:tc>
          <w:tcPr>
            <w:tcW w:w="8222" w:type="dxa"/>
            <w:vAlign w:val="center"/>
          </w:tcPr>
          <w:p w14:paraId="78FF8962" w14:textId="77777777" w:rsidR="002D1C87" w:rsidRDefault="00EA29F9" w:rsidP="00D1196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Bahnschrift Light" w:hAnsi="Segoe UI" w:cs="Segoe UI"/>
                <w:sz w:val="22"/>
                <w:szCs w:val="22"/>
                <w:lang w:val="es-MX" w:eastAsia="es-MX"/>
              </w:rPr>
            </w:pPr>
            <w:r>
              <w:rPr>
                <w:rFonts w:ascii="Segoe UI" w:eastAsia="Bahnschrift Light" w:hAnsi="Segoe UI" w:cs="Segoe UI"/>
                <w:sz w:val="22"/>
                <w:szCs w:val="22"/>
                <w:lang w:val="es-MX" w:eastAsia="es-MX"/>
              </w:rPr>
              <w:t>Al dar clic en este botón se muestra una pantalla como la siguiente:</w:t>
            </w:r>
          </w:p>
          <w:p w14:paraId="0F491F2C" w14:textId="442D1130" w:rsidR="00EA29F9" w:rsidRDefault="00EA29F9" w:rsidP="00EA29F9">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Bahnschrift Light" w:hAnsi="Segoe UI" w:cs="Segoe UI"/>
                <w:sz w:val="22"/>
                <w:szCs w:val="22"/>
                <w:lang w:val="es-MX" w:eastAsia="es-MX"/>
              </w:rPr>
            </w:pPr>
            <w:r w:rsidRPr="00EA29F9">
              <w:rPr>
                <w:rFonts w:ascii="Segoe UI" w:eastAsia="Bahnschrift Light" w:hAnsi="Segoe UI" w:cs="Segoe UI"/>
                <w:noProof/>
                <w:sz w:val="22"/>
                <w:szCs w:val="22"/>
                <w:lang w:val="es-MX" w:eastAsia="es-MX"/>
              </w:rPr>
              <w:drawing>
                <wp:inline distT="0" distB="0" distL="0" distR="0" wp14:anchorId="0FF94A7D" wp14:editId="3FD58B49">
                  <wp:extent cx="4738977" cy="2570152"/>
                  <wp:effectExtent l="0" t="0" r="5080" b="1905"/>
                  <wp:docPr id="407746822" name="Imagen 407746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746822" name=""/>
                          <pic:cNvPicPr/>
                        </pic:nvPicPr>
                        <pic:blipFill>
                          <a:blip r:embed="rId335"/>
                          <a:stretch>
                            <a:fillRect/>
                          </a:stretch>
                        </pic:blipFill>
                        <pic:spPr>
                          <a:xfrm>
                            <a:off x="0" y="0"/>
                            <a:ext cx="4743883" cy="2572813"/>
                          </a:xfrm>
                          <a:prstGeom prst="rect">
                            <a:avLst/>
                          </a:prstGeom>
                        </pic:spPr>
                      </pic:pic>
                    </a:graphicData>
                  </a:graphic>
                </wp:inline>
              </w:drawing>
            </w:r>
          </w:p>
        </w:tc>
      </w:tr>
      <w:tr w:rsidR="00584247" w:rsidRPr="001B353D" w14:paraId="4CA87E01"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C2318D" w14:textId="77777777" w:rsidR="00584247" w:rsidRPr="00B616DD" w:rsidRDefault="00584247" w:rsidP="00D11966">
            <w:pPr>
              <w:pStyle w:val="Textoindependiente"/>
              <w:spacing w:line="276" w:lineRule="auto"/>
              <w:jc w:val="center"/>
              <w:rPr>
                <w:rFonts w:ascii="Segoe UI" w:eastAsia="Bahnschrift Light" w:hAnsi="Segoe UI" w:cs="Segoe UI"/>
                <w:b w:val="0"/>
                <w:sz w:val="22"/>
                <w:szCs w:val="22"/>
                <w:lang w:val="es-MX" w:eastAsia="es-MX"/>
              </w:rPr>
            </w:pPr>
            <w:r w:rsidRPr="00B616DD">
              <w:rPr>
                <w:rFonts w:ascii="Segoe UI" w:eastAsia="Bahnschrift Light" w:hAnsi="Segoe UI" w:cs="Segoe UI"/>
                <w:b w:val="0"/>
                <w:sz w:val="22"/>
                <w:szCs w:val="22"/>
                <w:lang w:val="es-MX" w:eastAsia="es-MX"/>
              </w:rPr>
              <w:lastRenderedPageBreak/>
              <w:t>32.7</w:t>
            </w:r>
          </w:p>
        </w:tc>
        <w:tc>
          <w:tcPr>
            <w:tcW w:w="8222" w:type="dxa"/>
            <w:vAlign w:val="center"/>
          </w:tcPr>
          <w:p w14:paraId="1CF3B662" w14:textId="77777777" w:rsidR="00584247" w:rsidRPr="001B353D" w:rsidRDefault="00584247" w:rsidP="00D1196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Bahnschrift Light" w:hAnsi="Segoe UI" w:cs="Segoe UI"/>
                <w:sz w:val="22"/>
                <w:szCs w:val="22"/>
                <w:lang w:val="es-MX" w:eastAsia="es-MX"/>
              </w:rPr>
            </w:pPr>
            <w:r w:rsidRPr="00DC5F98">
              <w:rPr>
                <w:rFonts w:ascii="Segoe UI" w:eastAsia="Bahnschrift Light" w:hAnsi="Segoe UI" w:cs="Segoe UI"/>
                <w:sz w:val="22"/>
                <w:szCs w:val="22"/>
                <w:lang w:val="es-MX" w:eastAsia="es-MX"/>
              </w:rPr>
              <w:t>Los campos que contendrá la pantalla se muestran en la sección de campos identificados.</w:t>
            </w:r>
          </w:p>
        </w:tc>
      </w:tr>
    </w:tbl>
    <w:p w14:paraId="36184FB3" w14:textId="77777777" w:rsidR="00281B2E" w:rsidRDefault="00281B2E" w:rsidP="00281B2E">
      <w:pPr>
        <w:pStyle w:val="Prrafodelista"/>
        <w:spacing w:after="0"/>
        <w:jc w:val="both"/>
        <w:rPr>
          <w:rFonts w:eastAsiaTheme="majorEastAsia" w:cs="Segoe UI"/>
        </w:rPr>
      </w:pPr>
    </w:p>
    <w:p w14:paraId="66CCF0A4" w14:textId="77777777" w:rsidR="00584247" w:rsidRDefault="00584247" w:rsidP="00281B2E">
      <w:pPr>
        <w:pStyle w:val="Prrafodelista"/>
        <w:spacing w:after="0"/>
        <w:jc w:val="both"/>
        <w:rPr>
          <w:rFonts w:eastAsiaTheme="majorEastAsia" w:cs="Segoe UI"/>
        </w:rPr>
      </w:pPr>
    </w:p>
    <w:p w14:paraId="2E2A8CFC" w14:textId="77777777" w:rsidR="00A5012E" w:rsidRPr="00A5012E" w:rsidRDefault="00A5012E" w:rsidP="00A5012E">
      <w:pPr>
        <w:spacing w:after="0"/>
        <w:jc w:val="both"/>
        <w:rPr>
          <w:rFonts w:eastAsiaTheme="majorEastAsia" w:cs="Segoe UI"/>
        </w:rPr>
      </w:pPr>
    </w:p>
    <w:p w14:paraId="425B853E" w14:textId="77777777" w:rsidR="00A5012E" w:rsidRPr="006653EA" w:rsidRDefault="00A5012E" w:rsidP="00A5012E">
      <w:pPr>
        <w:pStyle w:val="Ttulo4"/>
        <w:rPr>
          <w:rStyle w:val="nfasisintenso"/>
          <w:rFonts w:ascii="Segoe UI" w:hAnsi="Segoe UI" w:cs="Segoe UI"/>
        </w:rPr>
      </w:pPr>
      <w:r w:rsidRPr="006653EA">
        <w:rPr>
          <w:rStyle w:val="nfasisintenso"/>
          <w:rFonts w:ascii="Segoe UI" w:hAnsi="Segoe UI" w:cs="Segoe UI"/>
        </w:rPr>
        <w:t>Notificaciones asociadas</w:t>
      </w:r>
    </w:p>
    <w:p w14:paraId="4C138279" w14:textId="77777777" w:rsidR="00A5012E" w:rsidRPr="00905038" w:rsidRDefault="00A5012E" w:rsidP="00A5012E">
      <w:r w:rsidRPr="00905038">
        <w:t> No aplica.</w:t>
      </w:r>
    </w:p>
    <w:tbl>
      <w:tblPr>
        <w:tblW w:w="5000" w:type="pct"/>
        <w:tblCellMar>
          <w:left w:w="0" w:type="dxa"/>
          <w:right w:w="0" w:type="dxa"/>
        </w:tblCellMar>
        <w:tblLook w:val="04A0" w:firstRow="1" w:lastRow="0" w:firstColumn="1" w:lastColumn="0" w:noHBand="0" w:noVBand="1"/>
      </w:tblPr>
      <w:tblGrid>
        <w:gridCol w:w="1738"/>
        <w:gridCol w:w="2501"/>
        <w:gridCol w:w="2184"/>
        <w:gridCol w:w="3052"/>
      </w:tblGrid>
      <w:tr w:rsidR="00A5012E" w:rsidRPr="00A40580" w14:paraId="5CF0732F" w14:textId="77777777" w:rsidTr="00B705EE">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555DCC6D" w14:textId="77777777" w:rsidR="00A5012E" w:rsidRPr="00A40580" w:rsidRDefault="00A501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A7850C3" w14:textId="77777777" w:rsidR="00A5012E" w:rsidRPr="00A40580" w:rsidRDefault="00A501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4BEF02D" w14:textId="77777777" w:rsidR="00A5012E" w:rsidRPr="00A40580" w:rsidRDefault="00A501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3163"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C10D60C" w14:textId="77777777" w:rsidR="00A5012E" w:rsidRPr="00A40580" w:rsidRDefault="00A501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A5012E" w:rsidRPr="00A40580" w14:paraId="619A2275" w14:textId="77777777" w:rsidTr="00B705EE">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F7FB06A" w14:textId="77777777" w:rsidR="00A5012E" w:rsidRPr="001A57A0" w:rsidRDefault="00A501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Propuesta abierta</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309F79EC" w14:textId="77777777" w:rsidR="00A5012E" w:rsidRPr="005B7330" w:rsidRDefault="00A5012E" w:rsidP="00AD6927">
            <w:pPr>
              <w:pStyle w:val="Textoindependiente"/>
              <w:spacing w:line="276" w:lineRule="auto"/>
              <w:jc w:val="both"/>
              <w:rPr>
                <w:rFonts w:ascii="Segoe UI" w:eastAsiaTheme="minorHAnsi" w:hAnsi="Segoe UI" w:cs="Segoe UI"/>
                <w:sz w:val="22"/>
                <w:szCs w:val="22"/>
                <w:lang w:val="es-MX" w:eastAsia="es-MX"/>
              </w:rPr>
            </w:pPr>
            <w:r w:rsidRPr="005B7330">
              <w:rPr>
                <w:rFonts w:ascii="Segoe UI" w:eastAsiaTheme="minorHAnsi" w:hAnsi="Segoe UI" w:cs="Segoe UI"/>
                <w:sz w:val="22"/>
                <w:szCs w:val="22"/>
                <w:lang w:val="es-MX" w:eastAsia="es-MX"/>
              </w:rPr>
              <w:t>Líder del equipo</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1151B0A" w14:textId="77777777" w:rsidR="00A5012E" w:rsidRPr="001A57A0" w:rsidRDefault="00A5012E" w:rsidP="00AD6927">
            <w:pPr>
              <w:pStyle w:val="Textoindependiente"/>
              <w:spacing w:line="276" w:lineRule="auto"/>
              <w:jc w:val="both"/>
              <w:rPr>
                <w:rFonts w:ascii="Segoe UI" w:eastAsiaTheme="minorHAnsi" w:hAnsi="Segoe UI" w:cs="Segoe UI"/>
                <w:sz w:val="22"/>
                <w:szCs w:val="22"/>
                <w:lang w:val="es-MX" w:eastAsia="es-MX"/>
              </w:rPr>
            </w:pPr>
            <w:r w:rsidRPr="005B7330">
              <w:rPr>
                <w:rFonts w:ascii="Segoe UI" w:eastAsiaTheme="minorHAnsi" w:hAnsi="Segoe UI" w:cs="Segoe UI"/>
                <w:sz w:val="22"/>
                <w:szCs w:val="22"/>
                <w:lang w:val="es-MX" w:eastAsia="es-MX"/>
              </w:rPr>
              <w:t>Cada vez que el admin abra la propuesta</w:t>
            </w:r>
          </w:p>
        </w:tc>
        <w:tc>
          <w:tcPr>
            <w:tcW w:w="3163" w:type="dxa"/>
            <w:tcBorders>
              <w:top w:val="nil"/>
              <w:left w:val="nil"/>
              <w:bottom w:val="single" w:sz="8" w:space="0" w:color="B4C6E7"/>
              <w:right w:val="single" w:sz="8" w:space="0" w:color="B4C6E7"/>
            </w:tcBorders>
            <w:tcMar>
              <w:top w:w="0" w:type="dxa"/>
              <w:left w:w="108" w:type="dxa"/>
              <w:bottom w:w="0" w:type="dxa"/>
              <w:right w:w="108" w:type="dxa"/>
            </w:tcMar>
          </w:tcPr>
          <w:p w14:paraId="51BB3356" w14:textId="77777777" w:rsidR="00A5012E" w:rsidRDefault="00A501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Asunto: Propuesta abierta</w:t>
            </w:r>
          </w:p>
          <w:p w14:paraId="15AD48E1" w14:textId="77777777" w:rsidR="00A5012E" w:rsidRDefault="00A5012E" w:rsidP="00AD6927">
            <w:pPr>
              <w:pStyle w:val="Textoindependiente"/>
              <w:spacing w:line="276" w:lineRule="auto"/>
              <w:jc w:val="both"/>
              <w:rPr>
                <w:rFonts w:ascii="Segoe UI" w:eastAsiaTheme="minorHAnsi" w:hAnsi="Segoe UI" w:cs="Segoe UI"/>
                <w:sz w:val="22"/>
                <w:szCs w:val="22"/>
                <w:lang w:val="es-MX" w:eastAsia="es-MX"/>
              </w:rPr>
            </w:pPr>
          </w:p>
          <w:p w14:paraId="33D1A306" w14:textId="77777777" w:rsidR="00A5012E" w:rsidRDefault="00A501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Cuerpo:</w:t>
            </w:r>
          </w:p>
          <w:p w14:paraId="0C67FB5E" w14:textId="77777777" w:rsidR="00A5012E" w:rsidRDefault="00A501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Se le informa que la propuesta [propuesta] de la convocatoria </w:t>
            </w:r>
            <w:r w:rsidRPr="005B7330">
              <w:rPr>
                <w:rFonts w:ascii="Segoe UI" w:eastAsiaTheme="minorHAnsi" w:hAnsi="Segoe UI" w:cs="Segoe UI"/>
                <w:sz w:val="22"/>
                <w:szCs w:val="22"/>
                <w:lang w:val="es-MX" w:eastAsia="es-MX"/>
              </w:rPr>
              <w:t>[convocatoria]</w:t>
            </w:r>
            <w:r>
              <w:rPr>
                <w:rFonts w:ascii="Segoe UI" w:eastAsiaTheme="minorHAnsi" w:hAnsi="Segoe UI" w:cs="Segoe UI"/>
                <w:sz w:val="22"/>
                <w:szCs w:val="22"/>
                <w:lang w:val="es-MX" w:eastAsia="es-MX"/>
              </w:rPr>
              <w:t xml:space="preserve"> ha sido habilitada </w:t>
            </w:r>
            <w:r w:rsidRPr="00AC42C3">
              <w:rPr>
                <w:rFonts w:ascii="Segoe UI" w:eastAsiaTheme="minorHAnsi" w:hAnsi="Segoe UI" w:cs="Segoe UI"/>
                <w:sz w:val="22"/>
                <w:szCs w:val="22"/>
                <w:lang w:val="es-MX" w:eastAsia="es-MX"/>
              </w:rPr>
              <w:t>para que pueda realizar los cambios necesario</w:t>
            </w:r>
            <w:r>
              <w:rPr>
                <w:rFonts w:ascii="Segoe UI" w:eastAsiaTheme="minorHAnsi" w:hAnsi="Segoe UI" w:cs="Segoe UI"/>
                <w:sz w:val="22"/>
                <w:szCs w:val="22"/>
                <w:lang w:val="es-MX" w:eastAsia="es-MX"/>
              </w:rPr>
              <w:t>s.</w:t>
            </w:r>
          </w:p>
          <w:p w14:paraId="0C2304FE" w14:textId="77777777" w:rsidR="00A5012E" w:rsidRDefault="00A5012E" w:rsidP="00AD6927">
            <w:pPr>
              <w:pStyle w:val="Textoindependiente"/>
              <w:spacing w:line="276" w:lineRule="auto"/>
              <w:jc w:val="both"/>
              <w:rPr>
                <w:rFonts w:ascii="Segoe UI" w:eastAsiaTheme="minorHAnsi" w:hAnsi="Segoe UI" w:cs="Segoe UI"/>
                <w:sz w:val="22"/>
                <w:szCs w:val="22"/>
                <w:lang w:val="es-MX" w:eastAsia="es-MX"/>
              </w:rPr>
            </w:pPr>
          </w:p>
          <w:p w14:paraId="26419F4F" w14:textId="59F12D3E" w:rsidR="00244A21" w:rsidRPr="00434F04" w:rsidRDefault="00244A21" w:rsidP="00AD6927">
            <w:pPr>
              <w:pStyle w:val="Textoindependiente"/>
              <w:spacing w:line="276" w:lineRule="auto"/>
              <w:jc w:val="both"/>
              <w:rPr>
                <w:rFonts w:ascii="Segoe UI" w:eastAsiaTheme="minorHAnsi" w:hAnsi="Segoe UI" w:cs="Segoe UI"/>
                <w:sz w:val="22"/>
                <w:szCs w:val="22"/>
                <w:lang w:val="es-MX" w:eastAsia="es-MX"/>
              </w:rPr>
            </w:pPr>
            <w:r w:rsidRPr="0016634A">
              <w:rPr>
                <w:rFonts w:ascii="Segoe UI" w:eastAsiaTheme="minorHAnsi" w:hAnsi="Segoe UI" w:cs="Segoe UI"/>
                <w:sz w:val="22"/>
                <w:szCs w:val="22"/>
                <w:highlight w:val="green"/>
                <w:lang w:val="es-MX" w:eastAsia="es-MX"/>
              </w:rPr>
              <w:t xml:space="preserve">Comentarios del administrador de convocatoria: </w:t>
            </w:r>
            <w:r w:rsidR="00434F04" w:rsidRPr="0016634A">
              <w:rPr>
                <w:rFonts w:ascii="Segoe UI" w:eastAsiaTheme="minorHAnsi" w:hAnsi="Segoe UI" w:cs="Segoe UI"/>
                <w:sz w:val="22"/>
                <w:szCs w:val="22"/>
                <w:highlight w:val="green"/>
                <w:lang w:val="es-MX" w:eastAsia="es-MX"/>
              </w:rPr>
              <w:t>[</w:t>
            </w:r>
            <w:r w:rsidRPr="0016634A">
              <w:rPr>
                <w:rFonts w:ascii="Segoe UI" w:eastAsiaTheme="minorHAnsi" w:hAnsi="Segoe UI" w:cs="Segoe UI"/>
                <w:sz w:val="22"/>
                <w:szCs w:val="22"/>
                <w:highlight w:val="green"/>
                <w:lang w:val="es-MX" w:eastAsia="es-MX"/>
              </w:rPr>
              <w:t>comentarios</w:t>
            </w:r>
            <w:r w:rsidR="00434F04" w:rsidRPr="0016634A">
              <w:rPr>
                <w:rFonts w:ascii="Segoe UI" w:eastAsiaTheme="minorHAnsi" w:hAnsi="Segoe UI" w:cs="Segoe UI"/>
                <w:sz w:val="22"/>
                <w:szCs w:val="22"/>
                <w:highlight w:val="green"/>
                <w:lang w:val="es-MX" w:eastAsia="es-MX"/>
              </w:rPr>
              <w:t>]</w:t>
            </w:r>
            <w:r w:rsidRPr="0016634A">
              <w:rPr>
                <w:rFonts w:ascii="Segoe UI" w:eastAsiaTheme="minorHAnsi" w:hAnsi="Segoe UI" w:cs="Segoe UI"/>
                <w:sz w:val="22"/>
                <w:szCs w:val="22"/>
                <w:highlight w:val="green"/>
                <w:lang w:val="es-MX" w:eastAsia="es-MX"/>
              </w:rPr>
              <w:t>.</w:t>
            </w:r>
          </w:p>
          <w:p w14:paraId="381E6D5D" w14:textId="77777777" w:rsidR="00244A21" w:rsidRPr="00A5012E" w:rsidRDefault="00244A21" w:rsidP="00AD6927">
            <w:pPr>
              <w:pStyle w:val="Textoindependiente"/>
              <w:spacing w:line="276" w:lineRule="auto"/>
              <w:jc w:val="both"/>
              <w:rPr>
                <w:rFonts w:ascii="Segoe UI" w:eastAsiaTheme="minorHAnsi" w:hAnsi="Segoe UI" w:cs="Segoe UI"/>
                <w:sz w:val="22"/>
                <w:szCs w:val="22"/>
                <w:lang w:val="es-MX" w:eastAsia="es-MX"/>
              </w:rPr>
            </w:pPr>
          </w:p>
          <w:p w14:paraId="36832E75" w14:textId="65815141" w:rsidR="00A5012E" w:rsidRPr="005B7330" w:rsidRDefault="00A5012E" w:rsidP="00A5012E">
            <w:pPr>
              <w:pStyle w:val="Textoindependiente"/>
              <w:spacing w:line="276" w:lineRule="auto"/>
              <w:jc w:val="both"/>
              <w:rPr>
                <w:rFonts w:ascii="Segoe UI" w:eastAsiaTheme="minorHAnsi" w:hAnsi="Segoe UI" w:cs="Segoe UI"/>
                <w:sz w:val="22"/>
                <w:szCs w:val="22"/>
                <w:lang w:val="es-MX" w:eastAsia="es-MX"/>
              </w:rPr>
            </w:pPr>
            <w:r w:rsidRPr="00A5012E">
              <w:rPr>
                <w:rFonts w:ascii="Segoe UI" w:eastAsiaTheme="minorHAnsi" w:hAnsi="Segoe UI" w:cs="Segoe UI"/>
                <w:sz w:val="22"/>
                <w:szCs w:val="22"/>
                <w:lang w:val="es-MX" w:eastAsia="es-MX"/>
              </w:rPr>
              <w:t xml:space="preserve">Una vez realizados los cambios, favor de enviar </w:t>
            </w:r>
            <w:r>
              <w:rPr>
                <w:rFonts w:ascii="Segoe UI" w:eastAsiaTheme="minorHAnsi" w:hAnsi="Segoe UI" w:cs="Segoe UI"/>
                <w:sz w:val="22"/>
                <w:szCs w:val="22"/>
                <w:lang w:val="es-MX" w:eastAsia="es-MX"/>
              </w:rPr>
              <w:t>n</w:t>
            </w:r>
            <w:r w:rsidRPr="00A5012E">
              <w:rPr>
                <w:rFonts w:ascii="Segoe UI" w:eastAsiaTheme="minorHAnsi" w:hAnsi="Segoe UI" w:cs="Segoe UI"/>
                <w:sz w:val="22"/>
                <w:szCs w:val="22"/>
                <w:lang w:val="es-MX" w:eastAsia="es-MX"/>
              </w:rPr>
              <w:t>uevamente la propuesta</w:t>
            </w:r>
            <w:r>
              <w:rPr>
                <w:rFonts w:ascii="Segoe UI" w:eastAsiaTheme="minorHAnsi" w:hAnsi="Segoe UI" w:cs="Segoe UI"/>
                <w:sz w:val="22"/>
                <w:szCs w:val="22"/>
                <w:lang w:val="es-MX" w:eastAsia="es-MX"/>
              </w:rPr>
              <w:t xml:space="preserve"> </w:t>
            </w:r>
            <w:r w:rsidRPr="00A5012E">
              <w:rPr>
                <w:rFonts w:ascii="Segoe UI" w:eastAsiaTheme="minorHAnsi" w:hAnsi="Segoe UI" w:cs="Segoe UI"/>
                <w:sz w:val="22"/>
                <w:szCs w:val="22"/>
                <w:lang w:val="es-MX" w:eastAsia="es-MX"/>
              </w:rPr>
              <w:t xml:space="preserve">a evaluación. </w:t>
            </w:r>
          </w:p>
        </w:tc>
      </w:tr>
    </w:tbl>
    <w:p w14:paraId="618137D4" w14:textId="77777777" w:rsidR="00A5012E" w:rsidRDefault="00A5012E" w:rsidP="00281B2E">
      <w:pPr>
        <w:pStyle w:val="Prrafodelista"/>
        <w:spacing w:after="0"/>
        <w:jc w:val="both"/>
        <w:rPr>
          <w:rFonts w:eastAsiaTheme="majorEastAsia" w:cs="Segoe UI"/>
        </w:rPr>
      </w:pPr>
    </w:p>
    <w:p w14:paraId="5DB66915"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Catálogos relacionados</w:t>
      </w:r>
    </w:p>
    <w:p w14:paraId="39EA296A" w14:textId="77777777" w:rsidR="00281B2E" w:rsidRPr="001030A6" w:rsidRDefault="00281B2E" w:rsidP="00281B2E">
      <w:r>
        <w:t>No aplica.</w:t>
      </w:r>
    </w:p>
    <w:p w14:paraId="674398BA" w14:textId="77777777" w:rsidR="00281B2E" w:rsidRDefault="00281B2E" w:rsidP="00281B2E">
      <w:pPr>
        <w:pStyle w:val="Prrafodelista"/>
        <w:ind w:left="360"/>
        <w:rPr>
          <w:rFonts w:cs="Segoe UI"/>
          <w:iCs/>
          <w:sz w:val="8"/>
          <w:szCs w:val="8"/>
          <w:lang w:eastAsia="es-MX"/>
        </w:rPr>
      </w:pPr>
    </w:p>
    <w:p w14:paraId="2DBFD3A1" w14:textId="77777777" w:rsidR="00281B2E" w:rsidRDefault="00281B2E" w:rsidP="00281B2E">
      <w:pPr>
        <w:pStyle w:val="Prrafodelista"/>
        <w:ind w:left="360"/>
        <w:rPr>
          <w:rFonts w:cs="Segoe UI"/>
          <w:iCs/>
          <w:sz w:val="8"/>
          <w:szCs w:val="8"/>
          <w:lang w:eastAsia="es-MX"/>
        </w:rPr>
      </w:pPr>
    </w:p>
    <w:p w14:paraId="274713E1" w14:textId="77777777" w:rsidR="00281B2E" w:rsidRDefault="00281B2E" w:rsidP="00281B2E">
      <w:pPr>
        <w:pStyle w:val="Ttulo4"/>
        <w:rPr>
          <w:rStyle w:val="nfasisintenso"/>
          <w:rFonts w:ascii="Segoe UI" w:hAnsi="Segoe UI" w:cs="Segoe UI"/>
        </w:rPr>
      </w:pPr>
      <w:r w:rsidRPr="006653EA">
        <w:rPr>
          <w:rStyle w:val="nfasisintenso"/>
          <w:rFonts w:ascii="Segoe UI" w:hAnsi="Segoe UI" w:cs="Segoe UI"/>
        </w:rPr>
        <w:lastRenderedPageBreak/>
        <w:t>Campos identificados</w:t>
      </w:r>
      <w:r>
        <w:rPr>
          <w:rStyle w:val="nfasisintenso"/>
          <w:rFonts w:ascii="Segoe UI" w:hAnsi="Segoe UI" w:cs="Segoe UI"/>
        </w:rPr>
        <w:t xml:space="preserve"> </w:t>
      </w:r>
    </w:p>
    <w:tbl>
      <w:tblPr>
        <w:tblStyle w:val="Listaclara-nfasis1"/>
        <w:tblW w:w="946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604"/>
        <w:gridCol w:w="5861"/>
      </w:tblGrid>
      <w:tr w:rsidR="00B616DD" w:rsidRPr="00BC725B" w14:paraId="3F36F52E" w14:textId="77777777" w:rsidTr="00B616DD">
        <w:trPr>
          <w:cnfStyle w:val="100000000000" w:firstRow="1" w:lastRow="0" w:firstColumn="0" w:lastColumn="0" w:oddVBand="0" w:evenVBand="0" w:oddHBand="0"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604" w:type="dxa"/>
          </w:tcPr>
          <w:p w14:paraId="3B7D225D" w14:textId="77777777" w:rsidR="00B616DD" w:rsidRPr="00987214" w:rsidRDefault="00B616DD" w:rsidP="00AD6927">
            <w:pPr>
              <w:rPr>
                <w:rFonts w:cs="Segoe UI"/>
              </w:rPr>
            </w:pPr>
            <w:r w:rsidRPr="00987214">
              <w:rPr>
                <w:rFonts w:cs="Segoe UI"/>
              </w:rPr>
              <w:t>Campo</w:t>
            </w:r>
          </w:p>
        </w:tc>
        <w:tc>
          <w:tcPr>
            <w:tcW w:w="5861" w:type="dxa"/>
          </w:tcPr>
          <w:p w14:paraId="4A9C256C" w14:textId="77777777" w:rsidR="00B616DD" w:rsidRPr="00987214" w:rsidRDefault="00B616DD"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r>
      <w:tr w:rsidR="00B616DD" w:rsidRPr="00B705EE" w14:paraId="030EB5B3" w14:textId="77777777" w:rsidTr="00B616D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604" w:type="dxa"/>
          </w:tcPr>
          <w:p w14:paraId="38706AAB" w14:textId="77777777" w:rsidR="00B616DD" w:rsidRPr="00B705EE" w:rsidRDefault="00B616DD" w:rsidP="00843FC0">
            <w:pPr>
              <w:rPr>
                <w:b w:val="0"/>
                <w:bCs w:val="0"/>
              </w:rPr>
            </w:pPr>
            <w:r w:rsidRPr="00B705EE">
              <w:rPr>
                <w:b w:val="0"/>
                <w:bCs w:val="0"/>
              </w:rPr>
              <w:t>Administrador que abrió.</w:t>
            </w:r>
          </w:p>
        </w:tc>
        <w:tc>
          <w:tcPr>
            <w:tcW w:w="5861" w:type="dxa"/>
          </w:tcPr>
          <w:p w14:paraId="4BB900FB" w14:textId="77777777" w:rsidR="00B616DD" w:rsidRPr="00B705EE" w:rsidRDefault="00B616DD" w:rsidP="00843FC0">
            <w:pPr>
              <w:cnfStyle w:val="000000100000" w:firstRow="0" w:lastRow="0" w:firstColumn="0" w:lastColumn="0" w:oddVBand="0" w:evenVBand="0" w:oddHBand="1" w:evenHBand="0" w:firstRowFirstColumn="0" w:firstRowLastColumn="0" w:lastRowFirstColumn="0" w:lastRowLastColumn="0"/>
            </w:pPr>
            <w:r w:rsidRPr="00B705EE">
              <w:t>Nombre del administrador</w:t>
            </w:r>
          </w:p>
        </w:tc>
      </w:tr>
      <w:tr w:rsidR="00B616DD" w:rsidRPr="000815D4" w14:paraId="4CBBCC50" w14:textId="77777777" w:rsidTr="00B616DD">
        <w:trPr>
          <w:trHeight w:val="286"/>
        </w:trPr>
        <w:tc>
          <w:tcPr>
            <w:cnfStyle w:val="001000000000" w:firstRow="0" w:lastRow="0" w:firstColumn="1" w:lastColumn="0" w:oddVBand="0" w:evenVBand="0" w:oddHBand="0" w:evenHBand="0" w:firstRowFirstColumn="0" w:firstRowLastColumn="0" w:lastRowFirstColumn="0" w:lastRowLastColumn="0"/>
            <w:tcW w:w="3604" w:type="dxa"/>
          </w:tcPr>
          <w:p w14:paraId="215AE1DB" w14:textId="57AFC5A3" w:rsidR="00B616DD" w:rsidRPr="008E378D" w:rsidRDefault="00B616DD" w:rsidP="00B705EE">
            <w:pPr>
              <w:rPr>
                <w:b w:val="0"/>
                <w:bCs w:val="0"/>
              </w:rPr>
            </w:pPr>
            <w:r>
              <w:rPr>
                <w:b w:val="0"/>
                <w:bCs w:val="0"/>
              </w:rPr>
              <w:t>Nombre de la p</w:t>
            </w:r>
            <w:r w:rsidRPr="008E378D">
              <w:rPr>
                <w:b w:val="0"/>
                <w:bCs w:val="0"/>
              </w:rPr>
              <w:t>ropuesta</w:t>
            </w:r>
          </w:p>
        </w:tc>
        <w:tc>
          <w:tcPr>
            <w:tcW w:w="5861" w:type="dxa"/>
          </w:tcPr>
          <w:p w14:paraId="36975DE9" w14:textId="0775E5FF" w:rsidR="00B616DD" w:rsidRPr="000815D4" w:rsidRDefault="00B616DD" w:rsidP="00B705EE">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Nombre de la propuesta</w:t>
            </w:r>
          </w:p>
        </w:tc>
      </w:tr>
      <w:tr w:rsidR="00B616DD" w:rsidRPr="000815D4" w14:paraId="5E504C61" w14:textId="77777777" w:rsidTr="00B616D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604" w:type="dxa"/>
          </w:tcPr>
          <w:p w14:paraId="6804138F" w14:textId="5FF835CE" w:rsidR="00B616DD" w:rsidRPr="008E378D" w:rsidRDefault="00B616DD" w:rsidP="001B353D">
            <w:pPr>
              <w:rPr>
                <w:b w:val="0"/>
                <w:bCs w:val="0"/>
              </w:rPr>
            </w:pPr>
            <w:r w:rsidRPr="008E378D">
              <w:rPr>
                <w:b w:val="0"/>
                <w:bCs w:val="0"/>
              </w:rPr>
              <w:t>Fecha</w:t>
            </w:r>
            <w:r>
              <w:rPr>
                <w:b w:val="0"/>
                <w:bCs w:val="0"/>
              </w:rPr>
              <w:t xml:space="preserve"> de modificación</w:t>
            </w:r>
          </w:p>
        </w:tc>
        <w:tc>
          <w:tcPr>
            <w:tcW w:w="5861" w:type="dxa"/>
          </w:tcPr>
          <w:p w14:paraId="7F6F52C0" w14:textId="09E574FE" w:rsidR="00B616DD" w:rsidRPr="000815D4" w:rsidRDefault="00B616DD" w:rsidP="00B705EE">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Fecha en que se abrió la propuesta</w:t>
            </w:r>
          </w:p>
        </w:tc>
      </w:tr>
      <w:tr w:rsidR="00B616DD" w:rsidRPr="000815D4" w14:paraId="28B56284" w14:textId="77777777" w:rsidTr="00B616DD">
        <w:trPr>
          <w:trHeight w:val="522"/>
        </w:trPr>
        <w:tc>
          <w:tcPr>
            <w:cnfStyle w:val="001000000000" w:firstRow="0" w:lastRow="0" w:firstColumn="1" w:lastColumn="0" w:oddVBand="0" w:evenVBand="0" w:oddHBand="0" w:evenHBand="0" w:firstRowFirstColumn="0" w:firstRowLastColumn="0" w:lastRowFirstColumn="0" w:lastRowLastColumn="0"/>
            <w:tcW w:w="3604" w:type="dxa"/>
          </w:tcPr>
          <w:p w14:paraId="3A68B5F6" w14:textId="12F7F253" w:rsidR="00B616DD" w:rsidRPr="008E378D" w:rsidRDefault="00B616DD" w:rsidP="008E378D">
            <w:pPr>
              <w:spacing w:after="200" w:line="276" w:lineRule="auto"/>
              <w:rPr>
                <w:rFonts w:cs="Segoe UI"/>
                <w:b w:val="0"/>
                <w:bCs w:val="0"/>
              </w:rPr>
            </w:pPr>
            <w:r>
              <w:rPr>
                <w:b w:val="0"/>
                <w:bCs w:val="0"/>
              </w:rPr>
              <w:t>Comentarios</w:t>
            </w:r>
          </w:p>
        </w:tc>
        <w:tc>
          <w:tcPr>
            <w:tcW w:w="5861" w:type="dxa"/>
          </w:tcPr>
          <w:p w14:paraId="5E196672" w14:textId="24581A25" w:rsidR="00B616DD" w:rsidRPr="000815D4" w:rsidRDefault="00B616DD" w:rsidP="00B705EE">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Motivo por el cual se abrió la propuesta</w:t>
            </w:r>
          </w:p>
        </w:tc>
      </w:tr>
    </w:tbl>
    <w:p w14:paraId="009F0F78" w14:textId="77777777" w:rsidR="00F75744" w:rsidRDefault="00F75744" w:rsidP="00281B2E">
      <w:pPr>
        <w:pStyle w:val="Prrafodelista"/>
        <w:spacing w:after="0"/>
        <w:jc w:val="both"/>
        <w:rPr>
          <w:rFonts w:eastAsiaTheme="majorEastAsia" w:cs="Segoe UI"/>
        </w:rPr>
      </w:pPr>
    </w:p>
    <w:p w14:paraId="448471EA"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Supuestos y exclusiones</w:t>
      </w:r>
    </w:p>
    <w:p w14:paraId="7AB831A1" w14:textId="2AF2E92B" w:rsidR="00281B2E" w:rsidRPr="00830EA3" w:rsidRDefault="00830EA3" w:rsidP="00830EA3">
      <w:pPr>
        <w:spacing w:after="0"/>
        <w:jc w:val="both"/>
        <w:rPr>
          <w:rFonts w:eastAsiaTheme="majorEastAsia" w:cs="Segoe UI"/>
        </w:rPr>
      </w:pPr>
      <w:r w:rsidRPr="00830EA3">
        <w:rPr>
          <w:rFonts w:eastAsiaTheme="majorEastAsia" w:cs="Segoe UI"/>
        </w:rPr>
        <w:t>No</w:t>
      </w:r>
      <w:r>
        <w:rPr>
          <w:rFonts w:eastAsiaTheme="majorEastAsia" w:cs="Segoe UI"/>
        </w:rPr>
        <w:t xml:space="preserve"> </w:t>
      </w:r>
      <w:r w:rsidRPr="00830EA3">
        <w:rPr>
          <w:rFonts w:eastAsiaTheme="majorEastAsia" w:cs="Segoe UI"/>
        </w:rPr>
        <w:t>aplica.</w:t>
      </w:r>
    </w:p>
    <w:p w14:paraId="4ADFF8D1" w14:textId="77777777" w:rsidR="00281B2E" w:rsidRPr="00281B2E" w:rsidRDefault="00281B2E" w:rsidP="000413AB">
      <w:pPr>
        <w:pStyle w:val="Prrafodelista"/>
        <w:spacing w:after="0"/>
        <w:jc w:val="both"/>
        <w:rPr>
          <w:rFonts w:eastAsiaTheme="majorEastAsia" w:cs="Segoe UI"/>
        </w:rPr>
      </w:pPr>
    </w:p>
    <w:p w14:paraId="0754F15E"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Anexo</w:t>
      </w:r>
    </w:p>
    <w:p w14:paraId="60BC4AA2" w14:textId="77777777" w:rsidR="00281B2E" w:rsidRDefault="00281B2E" w:rsidP="00281B2E">
      <w:r>
        <w:t>No aplica.</w:t>
      </w:r>
    </w:p>
    <w:p w14:paraId="34CE84C6" w14:textId="77777777" w:rsidR="00281B2E" w:rsidRDefault="00281B2E" w:rsidP="00281B2E"/>
    <w:p w14:paraId="2F90334C" w14:textId="77777777" w:rsidR="00281B2E" w:rsidRDefault="00281B2E" w:rsidP="00281B2E"/>
    <w:p w14:paraId="4DA46EA3" w14:textId="77777777" w:rsidR="00281B2E" w:rsidRDefault="00281B2E" w:rsidP="00281B2E"/>
    <w:p w14:paraId="643A8A5E" w14:textId="77777777" w:rsidR="00281B2E" w:rsidRDefault="00281B2E" w:rsidP="00281B2E"/>
    <w:p w14:paraId="5D7DA7B2" w14:textId="77777777" w:rsidR="00281B2E" w:rsidRDefault="00281B2E" w:rsidP="00281B2E"/>
    <w:p w14:paraId="55AB483F" w14:textId="77777777" w:rsidR="00281B2E" w:rsidRDefault="00281B2E" w:rsidP="00281B2E"/>
    <w:p w14:paraId="1F7ABB81" w14:textId="77777777" w:rsidR="00281B2E" w:rsidRDefault="00281B2E" w:rsidP="00281B2E"/>
    <w:p w14:paraId="15A524AC" w14:textId="77777777" w:rsidR="00281B2E" w:rsidRDefault="00281B2E" w:rsidP="00281B2E"/>
    <w:p w14:paraId="505A64CC" w14:textId="77777777" w:rsidR="00281B2E" w:rsidRDefault="00281B2E" w:rsidP="00281B2E"/>
    <w:p w14:paraId="1708528E" w14:textId="77777777" w:rsidR="00281B2E" w:rsidRDefault="00281B2E" w:rsidP="00281B2E"/>
    <w:p w14:paraId="5B273CDE" w14:textId="77777777" w:rsidR="00A5012E" w:rsidRDefault="00A5012E" w:rsidP="00281B2E"/>
    <w:p w14:paraId="23F80659" w14:textId="77777777" w:rsidR="00A5012E" w:rsidRDefault="00A5012E" w:rsidP="00281B2E"/>
    <w:p w14:paraId="25FF27EA" w14:textId="77777777" w:rsidR="00A5012E" w:rsidRDefault="00A5012E" w:rsidP="00281B2E"/>
    <w:p w14:paraId="64D40A20" w14:textId="77777777" w:rsidR="00A5012E" w:rsidRDefault="00A5012E" w:rsidP="00281B2E"/>
    <w:p w14:paraId="716CE2D9" w14:textId="77777777" w:rsidR="00281B2E" w:rsidRDefault="00281B2E" w:rsidP="00281B2E"/>
    <w:p w14:paraId="49C6616E" w14:textId="77777777" w:rsidR="00281B2E" w:rsidRDefault="00281B2E" w:rsidP="00281B2E"/>
    <w:p w14:paraId="65162255" w14:textId="6D340903" w:rsidR="00281B2E" w:rsidRDefault="00281B2E" w:rsidP="00A5012E">
      <w:pPr>
        <w:pStyle w:val="Ttulo2"/>
        <w:jc w:val="both"/>
        <w:rPr>
          <w:rFonts w:ascii="Segoe UI" w:hAnsi="Segoe UI" w:cs="Segoe UI"/>
          <w:sz w:val="22"/>
          <w:szCs w:val="22"/>
        </w:rPr>
      </w:pPr>
      <w:bookmarkStart w:id="763" w:name="_Toc146029590"/>
      <w:r w:rsidRPr="00DA7923">
        <w:rPr>
          <w:rFonts w:ascii="Segoe UI" w:hAnsi="Segoe UI" w:cs="Segoe UI"/>
          <w:sz w:val="22"/>
          <w:szCs w:val="22"/>
        </w:rPr>
        <w:t>Requerimiento 33 – Módulo de evaluación - asignar evaluadores por propuesta de solución</w:t>
      </w:r>
      <w:bookmarkEnd w:id="763"/>
    </w:p>
    <w:p w14:paraId="01B6CE71" w14:textId="77777777" w:rsidR="00281B2E" w:rsidRPr="00281B2E" w:rsidRDefault="00281B2E" w:rsidP="00281B2E">
      <w:pPr>
        <w:rPr>
          <w:lang w:eastAsia="es-MX"/>
        </w:rPr>
      </w:pPr>
    </w:p>
    <w:p w14:paraId="1D3001CE" w14:textId="77777777"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Objetivo</w:t>
      </w:r>
    </w:p>
    <w:p w14:paraId="55C1F707" w14:textId="57AC6948" w:rsidR="00281B2E" w:rsidRDefault="00F06D1E" w:rsidP="00281B2E">
      <w:pPr>
        <w:jc w:val="both"/>
        <w:rPr>
          <w:rFonts w:eastAsiaTheme="majorEastAsia" w:cs="Segoe UI"/>
        </w:rPr>
      </w:pPr>
      <w:r>
        <w:rPr>
          <w:rFonts w:eastAsiaTheme="majorEastAsia" w:cs="Segoe UI"/>
        </w:rPr>
        <w:t>Agregar en la plataforma la opció</w:t>
      </w:r>
      <w:r w:rsidR="007D3F49">
        <w:rPr>
          <w:rFonts w:eastAsiaTheme="majorEastAsia" w:cs="Segoe UI"/>
        </w:rPr>
        <w:t>n de permitir</w:t>
      </w:r>
      <w:r w:rsidR="007D3F49" w:rsidRPr="001D77E4">
        <w:rPr>
          <w:rFonts w:cs="Segoe UI"/>
          <w:lang w:eastAsia="es-MX"/>
        </w:rPr>
        <w:t xml:space="preserve"> la asignación de propuestas de solución a los evaluadores</w:t>
      </w:r>
      <w:r w:rsidR="007D3F49">
        <w:rPr>
          <w:rFonts w:cs="Segoe UI"/>
          <w:lang w:eastAsia="es-MX"/>
        </w:rPr>
        <w:t xml:space="preserve"> </w:t>
      </w:r>
      <w:r w:rsidR="007D3F49">
        <w:rPr>
          <w:rFonts w:eastAsiaTheme="majorEastAsia" w:cs="Segoe UI"/>
        </w:rPr>
        <w:t>en la sección de evaluación.</w:t>
      </w:r>
    </w:p>
    <w:p w14:paraId="0D2EB46B" w14:textId="77777777" w:rsidR="00281B2E" w:rsidRPr="00FC64C7" w:rsidRDefault="00281B2E" w:rsidP="00281B2E">
      <w:pPr>
        <w:jc w:val="both"/>
        <w:rPr>
          <w:rFonts w:eastAsiaTheme="majorEastAsia" w:cs="Segoe UI"/>
          <w:sz w:val="10"/>
          <w:szCs w:val="10"/>
        </w:rPr>
      </w:pPr>
    </w:p>
    <w:p w14:paraId="53CC1D6C" w14:textId="77777777"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 xml:space="preserve">Prototipo  </w:t>
      </w:r>
    </w:p>
    <w:p w14:paraId="5891AD0C" w14:textId="77777777" w:rsidR="00281B2E" w:rsidRPr="00C4581D" w:rsidRDefault="00281B2E" w:rsidP="00281B2E">
      <w:pPr>
        <w:spacing w:after="0"/>
        <w:rPr>
          <w:rFonts w:eastAsiaTheme="majorEastAsia" w:cs="Segoe UI"/>
        </w:rPr>
      </w:pPr>
      <w:r w:rsidRPr="00C4581D">
        <w:rPr>
          <w:rFonts w:eastAsiaTheme="majorEastAsia" w:cs="Segoe UI"/>
        </w:rPr>
        <w:t>Se muestran en las reglas de negocio.</w:t>
      </w:r>
    </w:p>
    <w:p w14:paraId="67A88604" w14:textId="520B42E6" w:rsidR="00281B2E" w:rsidRDefault="007D3F49" w:rsidP="00281B2E">
      <w:pPr>
        <w:pStyle w:val="Prrafodelista"/>
        <w:spacing w:after="0"/>
        <w:jc w:val="both"/>
        <w:rPr>
          <w:rFonts w:eastAsiaTheme="majorEastAsia" w:cs="Segoe UI"/>
        </w:rPr>
      </w:pPr>
      <w:r>
        <w:rPr>
          <w:rFonts w:eastAsiaTheme="majorEastAsia" w:cs="Segoe UI"/>
        </w:rPr>
        <w:t xml:space="preserve"> </w:t>
      </w:r>
    </w:p>
    <w:p w14:paraId="472A2D6E" w14:textId="77777777"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Diagrama de flujo</w:t>
      </w:r>
    </w:p>
    <w:p w14:paraId="381DB6F8" w14:textId="77777777" w:rsidR="00281B2E" w:rsidRPr="00BC725B" w:rsidRDefault="00281B2E" w:rsidP="00281B2E">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701120C" w14:textId="77777777" w:rsidR="00281B2E" w:rsidRPr="00DA7443" w:rsidRDefault="00281B2E" w:rsidP="00281B2E">
      <w:pPr>
        <w:pStyle w:val="Textoindependiente"/>
        <w:spacing w:line="276" w:lineRule="auto"/>
        <w:jc w:val="both"/>
        <w:rPr>
          <w:rFonts w:ascii="Segoe UI" w:eastAsiaTheme="minorHAnsi" w:hAnsi="Segoe UI" w:cs="Segoe UI"/>
          <w:iCs/>
          <w:sz w:val="4"/>
          <w:szCs w:val="4"/>
          <w:lang w:val="es-MX" w:eastAsia="es-MX"/>
        </w:rPr>
      </w:pPr>
    </w:p>
    <w:p w14:paraId="2F1E3AEA" w14:textId="77777777" w:rsidR="00281B2E" w:rsidRPr="00BC725B" w:rsidRDefault="00281B2E" w:rsidP="00281B2E">
      <w:pPr>
        <w:pStyle w:val="Textoindependiente"/>
        <w:spacing w:line="276" w:lineRule="auto"/>
        <w:jc w:val="both"/>
        <w:rPr>
          <w:rFonts w:ascii="Segoe UI" w:eastAsiaTheme="minorHAnsi" w:hAnsi="Segoe UI" w:cs="Segoe UI"/>
          <w:iCs/>
          <w:sz w:val="22"/>
          <w:szCs w:val="22"/>
          <w:lang w:val="es-MX" w:eastAsia="es-MX"/>
        </w:rPr>
      </w:pPr>
    </w:p>
    <w:p w14:paraId="35C6F3B5" w14:textId="063F4BC5"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5320D4">
        <w:rPr>
          <w:rStyle w:val="nfasisintenso"/>
          <w:rFonts w:ascii="Segoe UI" w:hAnsi="Segoe UI" w:cs="Segoe UI"/>
        </w:rPr>
        <w:t>Módulo de evaluación</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DA1453" w:rsidRPr="00BC725B" w14:paraId="3B2A801F"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F440CC7" w14:textId="77777777" w:rsidR="00DA1453" w:rsidRPr="00BC725B" w:rsidRDefault="00DA1453" w:rsidP="00D11966">
            <w:pPr>
              <w:spacing w:before="120" w:after="60"/>
              <w:jc w:val="center"/>
              <w:rPr>
                <w:rFonts w:cs="Segoe UI"/>
                <w:sz w:val="22"/>
              </w:rPr>
            </w:pPr>
            <w:r w:rsidRPr="00BC725B">
              <w:rPr>
                <w:rFonts w:cs="Segoe UI"/>
                <w:sz w:val="22"/>
              </w:rPr>
              <w:t>Id</w:t>
            </w:r>
          </w:p>
        </w:tc>
        <w:tc>
          <w:tcPr>
            <w:tcW w:w="8222" w:type="dxa"/>
          </w:tcPr>
          <w:p w14:paraId="00AAFFF8" w14:textId="77777777" w:rsidR="00DA1453" w:rsidRPr="00BC725B" w:rsidRDefault="00DA1453"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DA1453" w:rsidRPr="00BC725B" w14:paraId="70B7B972"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81F37C" w14:textId="77777777" w:rsidR="00DA1453" w:rsidRDefault="00DA1453" w:rsidP="00D11966">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33.1</w:t>
            </w:r>
          </w:p>
        </w:tc>
        <w:tc>
          <w:tcPr>
            <w:tcW w:w="8222" w:type="dxa"/>
            <w:vAlign w:val="center"/>
          </w:tcPr>
          <w:p w14:paraId="5C66D9A0" w14:textId="77777777" w:rsidR="00DA1453" w:rsidRPr="00BC725B" w:rsidRDefault="00DA1453" w:rsidP="00D1196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Este cambio es para los solucionadores y administradores.</w:t>
            </w:r>
          </w:p>
        </w:tc>
      </w:tr>
      <w:tr w:rsidR="00DA1453" w:rsidRPr="00BC725B" w14:paraId="159291E8"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35240F3" w14:textId="77777777" w:rsidR="00DA1453" w:rsidRDefault="00DA1453" w:rsidP="00D11966">
            <w:pPr>
              <w:pStyle w:val="Textoindependiente"/>
              <w:spacing w:line="276" w:lineRule="auto"/>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Administradores</w:t>
            </w:r>
          </w:p>
        </w:tc>
      </w:tr>
      <w:tr w:rsidR="00DA1453" w:rsidRPr="00BC725B" w14:paraId="64D4E57E"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F42CC7" w14:textId="77777777" w:rsidR="00DA1453" w:rsidRDefault="00DA1453" w:rsidP="00D11966">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33.2</w:t>
            </w:r>
          </w:p>
        </w:tc>
        <w:tc>
          <w:tcPr>
            <w:tcW w:w="8222" w:type="dxa"/>
            <w:vAlign w:val="center"/>
          </w:tcPr>
          <w:p w14:paraId="5C668A4F" w14:textId="77777777" w:rsidR="00DA1453" w:rsidRPr="00BC725B" w:rsidRDefault="00DA1453" w:rsidP="00D1196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Se realizarán cambios en las siguientes pantallas:</w:t>
            </w:r>
          </w:p>
        </w:tc>
      </w:tr>
      <w:tr w:rsidR="00DA1453" w:rsidRPr="00BC725B" w14:paraId="62EA6390"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6750916" w14:textId="77777777" w:rsidR="00DA1453" w:rsidRDefault="00DA1453" w:rsidP="00D11966">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Criterios de evaluación</w:t>
            </w:r>
          </w:p>
        </w:tc>
      </w:tr>
      <w:tr w:rsidR="00DA1453" w:rsidRPr="00377DAB" w14:paraId="6550B823"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FA6B98" w14:textId="77777777" w:rsidR="00DA1453" w:rsidRPr="00377DAB"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sidRPr="00377DAB">
              <w:rPr>
                <w:rFonts w:ascii="Segoe UI" w:eastAsia="Bahnschrift Light" w:hAnsi="Segoe UI" w:cs="Segoe UI"/>
                <w:b w:val="0"/>
                <w:bCs w:val="0"/>
                <w:sz w:val="22"/>
                <w:szCs w:val="22"/>
                <w:lang w:val="es-MX" w:eastAsia="es-MX"/>
              </w:rPr>
              <w:t>33.3</w:t>
            </w:r>
          </w:p>
        </w:tc>
        <w:tc>
          <w:tcPr>
            <w:tcW w:w="8222" w:type="dxa"/>
            <w:vAlign w:val="center"/>
          </w:tcPr>
          <w:p w14:paraId="25FE8FB8" w14:textId="77777777" w:rsidR="00DA1453" w:rsidRPr="00377DAB" w:rsidRDefault="00DA1453" w:rsidP="00D11966">
            <w:pPr>
              <w:jc w:val="both"/>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377DAB">
              <w:rPr>
                <w:rFonts w:eastAsia="Bahnschrift Light" w:cs="Segoe UI"/>
                <w:sz w:val="22"/>
                <w:szCs w:val="22"/>
                <w:lang w:eastAsia="es-MX"/>
              </w:rPr>
              <w:t>Se agregará en la pantalla de criterios de evaluación, una etiqueta, así como un campo numérico, los cuales indicarán el número de evaluadores por propuesta.</w:t>
            </w:r>
          </w:p>
          <w:p w14:paraId="31DC5618" w14:textId="77777777" w:rsidR="00DA1453" w:rsidRPr="00377DAB" w:rsidRDefault="00DA1453" w:rsidP="00D11966">
            <w:pPr>
              <w:jc w:val="cente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377DAB">
              <w:rPr>
                <w:rFonts w:eastAsia="Bahnschrift Light" w:cs="Segoe UI"/>
                <w:noProof/>
                <w:lang w:eastAsia="es-MX"/>
              </w:rPr>
              <w:lastRenderedPageBreak/>
              <w:drawing>
                <wp:inline distT="0" distB="0" distL="0" distR="0" wp14:anchorId="2B5B883E" wp14:editId="71868FBB">
                  <wp:extent cx="3319401" cy="2638958"/>
                  <wp:effectExtent l="19050" t="19050" r="14605" b="28575"/>
                  <wp:docPr id="741426402" name="Imagen 74142640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6402" name="Imagen 741426402" descr="Interfaz de usuario gráfica, Aplicación&#10;&#10;Descripción generada automáticamente"/>
                          <pic:cNvPicPr/>
                        </pic:nvPicPr>
                        <pic:blipFill rotWithShape="1">
                          <a:blip r:embed="rId336"/>
                          <a:srcRect l="2590" t="2930" r="3517" b="7927"/>
                          <a:stretch/>
                        </pic:blipFill>
                        <pic:spPr bwMode="auto">
                          <a:xfrm>
                            <a:off x="0" y="0"/>
                            <a:ext cx="3346085" cy="2660172"/>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CDF9ECC" w14:textId="77777777" w:rsidR="00DA1453" w:rsidRPr="00377DAB" w:rsidRDefault="00DA1453" w:rsidP="00D11966">
            <w:pPr>
              <w:jc w:val="cente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p>
          <w:p w14:paraId="59DBEE45" w14:textId="77777777" w:rsidR="00DA1453" w:rsidRPr="00377DAB" w:rsidRDefault="00DA1453" w:rsidP="00D11966">
            <w:pP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377DAB">
              <w:rPr>
                <w:rFonts w:eastAsia="Bahnschrift Light" w:cs="Segoe UI"/>
                <w:sz w:val="22"/>
                <w:szCs w:val="22"/>
                <w:lang w:eastAsia="es-MX"/>
              </w:rPr>
              <w:t>La etiqueta dirá: “¿Cuantos evaluadores asignarás por propuesta?”</w:t>
            </w:r>
          </w:p>
        </w:tc>
      </w:tr>
      <w:tr w:rsidR="00DA1453" w:rsidRPr="001D77E4" w14:paraId="3AEDCCC5"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B50635" w14:textId="77777777" w:rsidR="00DA1453" w:rsidRPr="001D77E4" w:rsidRDefault="00DA1453" w:rsidP="00D11966">
            <w:pPr>
              <w:pStyle w:val="Textoindependiente"/>
              <w:spacing w:line="276" w:lineRule="auto"/>
              <w:ind w:left="360"/>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33.3.1</w:t>
            </w:r>
          </w:p>
        </w:tc>
        <w:tc>
          <w:tcPr>
            <w:tcW w:w="8222" w:type="dxa"/>
            <w:vAlign w:val="center"/>
          </w:tcPr>
          <w:p w14:paraId="0FBC03E3" w14:textId="77777777" w:rsidR="00DA1453" w:rsidRPr="001D77E4"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Esta etiqueta se mostrará debajo de la sección “Tus criterios registrados”.</w:t>
            </w:r>
          </w:p>
        </w:tc>
      </w:tr>
      <w:tr w:rsidR="00DA1453" w:rsidRPr="001D77E4" w14:paraId="437C786D"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D568F9" w14:textId="77777777" w:rsidR="00DA1453" w:rsidRPr="0009013E" w:rsidRDefault="00DA1453" w:rsidP="00D11966">
            <w:pPr>
              <w:pStyle w:val="Textoindependiente"/>
              <w:spacing w:line="276" w:lineRule="auto"/>
              <w:ind w:left="360"/>
              <w:rPr>
                <w:rFonts w:ascii="Segoe UI" w:eastAsiaTheme="minorHAnsi" w:hAnsi="Segoe UI" w:cs="Segoe UI"/>
                <w:b w:val="0"/>
                <w:bCs w:val="0"/>
                <w:sz w:val="22"/>
                <w:szCs w:val="22"/>
                <w:lang w:val="es-MX" w:eastAsia="es-MX"/>
              </w:rPr>
            </w:pPr>
            <w:r w:rsidRPr="0009013E">
              <w:rPr>
                <w:rFonts w:ascii="Segoe UI" w:eastAsiaTheme="minorHAnsi" w:hAnsi="Segoe UI" w:cs="Segoe UI"/>
                <w:b w:val="0"/>
                <w:bCs w:val="0"/>
                <w:sz w:val="22"/>
                <w:szCs w:val="22"/>
                <w:lang w:val="es-MX" w:eastAsia="es-MX"/>
              </w:rPr>
              <w:t>33.</w:t>
            </w:r>
            <w:r>
              <w:rPr>
                <w:rFonts w:ascii="Segoe UI" w:eastAsiaTheme="minorHAnsi" w:hAnsi="Segoe UI" w:cs="Segoe UI"/>
                <w:b w:val="0"/>
                <w:bCs w:val="0"/>
                <w:sz w:val="22"/>
                <w:szCs w:val="22"/>
                <w:lang w:val="es-MX" w:eastAsia="es-MX"/>
              </w:rPr>
              <w:t>3.2</w:t>
            </w:r>
          </w:p>
        </w:tc>
        <w:tc>
          <w:tcPr>
            <w:tcW w:w="8222" w:type="dxa"/>
            <w:vAlign w:val="center"/>
          </w:tcPr>
          <w:p w14:paraId="4928F644" w14:textId="77777777" w:rsidR="00DA1453"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1D77E4">
              <w:rPr>
                <w:rFonts w:cs="Segoe UI"/>
                <w:sz w:val="22"/>
                <w:szCs w:val="22"/>
                <w:lang w:eastAsia="es-MX"/>
              </w:rPr>
              <w:t xml:space="preserve">Se </w:t>
            </w:r>
            <w:r>
              <w:rPr>
                <w:rFonts w:cs="Segoe UI"/>
                <w:sz w:val="22"/>
                <w:szCs w:val="22"/>
                <w:lang w:eastAsia="es-MX"/>
              </w:rPr>
              <w:t>validará</w:t>
            </w:r>
            <w:r w:rsidRPr="001D77E4">
              <w:rPr>
                <w:rFonts w:cs="Segoe UI"/>
                <w:sz w:val="22"/>
                <w:szCs w:val="22"/>
                <w:lang w:eastAsia="es-MX"/>
              </w:rPr>
              <w:t xml:space="preserve"> que, si no se captura este dato, no se permitirá confirmar los criterios.</w:t>
            </w:r>
            <w:r>
              <w:rPr>
                <w:rFonts w:cs="Segoe UI"/>
                <w:sz w:val="22"/>
                <w:szCs w:val="22"/>
                <w:lang w:eastAsia="es-MX"/>
              </w:rPr>
              <w:t xml:space="preserve"> Es decir, una vez que se capture, y estén al 100% los criterios, se habilitará el botón “Confirmar criterios”, de lo contrario no.</w:t>
            </w:r>
          </w:p>
        </w:tc>
      </w:tr>
      <w:tr w:rsidR="00DA1453" w:rsidRPr="001D77E4" w14:paraId="34B5F1D5"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924D2C1" w14:textId="77777777" w:rsidR="00DA1453" w:rsidRPr="001D77E4" w:rsidRDefault="00DA1453" w:rsidP="00D11966">
            <w:pPr>
              <w:jc w:val="center"/>
              <w:rPr>
                <w:rFonts w:cs="Segoe UI"/>
                <w:lang w:eastAsia="es-MX"/>
              </w:rPr>
            </w:pPr>
            <w:r>
              <w:rPr>
                <w:rFonts w:eastAsiaTheme="minorHAnsi" w:cs="Segoe UI"/>
                <w:sz w:val="22"/>
                <w:szCs w:val="22"/>
                <w:lang w:eastAsia="es-MX"/>
              </w:rPr>
              <w:t>Banco de convocatorias – Convocatorias por evaluar</w:t>
            </w:r>
          </w:p>
        </w:tc>
      </w:tr>
      <w:tr w:rsidR="00DA1453" w:rsidRPr="00A3030C" w14:paraId="78E2D981"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0B494D" w14:textId="77777777" w:rsidR="00DA1453" w:rsidRPr="00A3030C" w:rsidRDefault="00DA1453" w:rsidP="00D11966">
            <w:pPr>
              <w:pStyle w:val="Textoindependiente"/>
              <w:spacing w:line="276" w:lineRule="auto"/>
              <w:ind w:left="360"/>
              <w:rPr>
                <w:rFonts w:ascii="Segoe UI" w:eastAsiaTheme="minorHAnsi" w:hAnsi="Segoe UI" w:cs="Segoe UI"/>
                <w:b w:val="0"/>
                <w:bCs w:val="0"/>
                <w:sz w:val="22"/>
                <w:szCs w:val="22"/>
                <w:lang w:val="es-MX" w:eastAsia="es-MX"/>
              </w:rPr>
            </w:pPr>
            <w:r w:rsidRPr="00A3030C">
              <w:rPr>
                <w:rFonts w:ascii="Segoe UI" w:eastAsiaTheme="minorHAnsi" w:hAnsi="Segoe UI" w:cs="Segoe UI"/>
                <w:b w:val="0"/>
                <w:bCs w:val="0"/>
                <w:sz w:val="22"/>
                <w:szCs w:val="22"/>
                <w:lang w:val="es-MX" w:eastAsia="es-MX"/>
              </w:rPr>
              <w:t>33.4</w:t>
            </w:r>
          </w:p>
        </w:tc>
        <w:tc>
          <w:tcPr>
            <w:tcW w:w="8222" w:type="dxa"/>
            <w:vAlign w:val="center"/>
          </w:tcPr>
          <w:p w14:paraId="2307EF68" w14:textId="77777777" w:rsidR="00DA1453"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A3030C">
              <w:rPr>
                <w:rFonts w:cs="Segoe UI"/>
                <w:sz w:val="22"/>
                <w:szCs w:val="22"/>
                <w:lang w:eastAsia="es-MX"/>
              </w:rPr>
              <w:t xml:space="preserve">En el grid </w:t>
            </w:r>
            <w:r w:rsidRPr="00A3030C">
              <w:rPr>
                <w:rFonts w:cs="Segoe UI"/>
                <w:i/>
                <w:iCs/>
                <w:sz w:val="22"/>
                <w:szCs w:val="22"/>
                <w:lang w:eastAsia="es-MX"/>
              </w:rPr>
              <w:t>Convocatorias por evaluar</w:t>
            </w:r>
            <w:r w:rsidRPr="00A3030C">
              <w:rPr>
                <w:rFonts w:cs="Segoe UI"/>
                <w:sz w:val="22"/>
                <w:szCs w:val="22"/>
                <w:lang w:eastAsia="es-MX"/>
              </w:rPr>
              <w:t xml:space="preserve">, el </w:t>
            </w:r>
            <w:proofErr w:type="gramStart"/>
            <w:r w:rsidRPr="00A3030C">
              <w:rPr>
                <w:rFonts w:cs="Segoe UI"/>
                <w:sz w:val="22"/>
                <w:szCs w:val="22"/>
                <w:lang w:eastAsia="es-MX"/>
              </w:rPr>
              <w:t>link</w:t>
            </w:r>
            <w:proofErr w:type="gramEnd"/>
            <w:r w:rsidRPr="00A3030C">
              <w:rPr>
                <w:rFonts w:cs="Segoe UI"/>
                <w:sz w:val="22"/>
                <w:szCs w:val="22"/>
                <w:lang w:eastAsia="es-MX"/>
              </w:rPr>
              <w:t xml:space="preserve"> de “alta de evaluadores”, ahora nos enviará a la pantalla “Propuestas de solución asignadas por evaluar” en el grid Asignación de evaluadores.</w:t>
            </w:r>
          </w:p>
          <w:p w14:paraId="027839DC" w14:textId="77777777" w:rsidR="00DA1453" w:rsidRPr="00451612"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12"/>
                <w:szCs w:val="12"/>
                <w:lang w:eastAsia="es-MX"/>
              </w:rPr>
            </w:pPr>
          </w:p>
          <w:p w14:paraId="59504E90" w14:textId="77777777" w:rsidR="00DA1453" w:rsidRPr="00A3030C" w:rsidRDefault="00DA1453" w:rsidP="00D11966">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noProof/>
              </w:rPr>
              <w:drawing>
                <wp:inline distT="0" distB="0" distL="0" distR="0" wp14:anchorId="5244F7A3" wp14:editId="3ADD080C">
                  <wp:extent cx="4686300" cy="2526949"/>
                  <wp:effectExtent l="19050" t="19050" r="19050" b="26035"/>
                  <wp:docPr id="1395007915" name="Imagen 139500791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007915" name="Imagen 1395007915" descr="Interfaz de usuario gráfica, Sitio web&#10;&#10;Descripción generada automáticamente"/>
                          <pic:cNvPicPr/>
                        </pic:nvPicPr>
                        <pic:blipFill>
                          <a:blip r:embed="rId337"/>
                          <a:stretch>
                            <a:fillRect/>
                          </a:stretch>
                        </pic:blipFill>
                        <pic:spPr>
                          <a:xfrm>
                            <a:off x="0" y="0"/>
                            <a:ext cx="4691981" cy="2530012"/>
                          </a:xfrm>
                          <a:prstGeom prst="rect">
                            <a:avLst/>
                          </a:prstGeom>
                          <a:ln>
                            <a:solidFill>
                              <a:schemeClr val="bg1">
                                <a:lumMod val="85000"/>
                              </a:schemeClr>
                            </a:solidFill>
                          </a:ln>
                        </pic:spPr>
                      </pic:pic>
                    </a:graphicData>
                  </a:graphic>
                </wp:inline>
              </w:drawing>
            </w:r>
          </w:p>
        </w:tc>
      </w:tr>
      <w:tr w:rsidR="00330F32" w:rsidRPr="008940DB" w14:paraId="22B14C9C"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689E31" w14:textId="3F450AF6" w:rsidR="00330F32" w:rsidRPr="00C80C59" w:rsidRDefault="008940DB" w:rsidP="00D11966">
            <w:pPr>
              <w:pStyle w:val="Textoindependiente"/>
              <w:spacing w:line="276" w:lineRule="auto"/>
              <w:ind w:left="360"/>
              <w:rPr>
                <w:rFonts w:ascii="Segoe UI" w:eastAsiaTheme="minorHAnsi" w:hAnsi="Segoe UI" w:cs="Segoe UI"/>
                <w:sz w:val="22"/>
                <w:szCs w:val="22"/>
                <w:lang w:val="es-MX" w:eastAsia="es-MX"/>
              </w:rPr>
            </w:pPr>
            <w:r w:rsidRPr="00C80C59">
              <w:rPr>
                <w:rFonts w:ascii="Segoe UI" w:eastAsiaTheme="minorHAnsi" w:hAnsi="Segoe UI" w:cs="Segoe UI"/>
                <w:b w:val="0"/>
                <w:bCs w:val="0"/>
                <w:sz w:val="22"/>
                <w:szCs w:val="22"/>
                <w:lang w:val="es-MX" w:eastAsia="es-MX"/>
              </w:rPr>
              <w:lastRenderedPageBreak/>
              <w:t>33.4.1</w:t>
            </w:r>
          </w:p>
        </w:tc>
        <w:tc>
          <w:tcPr>
            <w:tcW w:w="8222" w:type="dxa"/>
            <w:vAlign w:val="center"/>
          </w:tcPr>
          <w:p w14:paraId="540EBDFE" w14:textId="24786FC6" w:rsidR="00330F32" w:rsidRPr="00C80C59" w:rsidRDefault="00330F32"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C80C59">
              <w:rPr>
                <w:rFonts w:cs="Segoe UI"/>
                <w:sz w:val="22"/>
                <w:szCs w:val="22"/>
                <w:lang w:eastAsia="es-MX"/>
              </w:rPr>
              <w:t>El campo “</w:t>
            </w:r>
            <w:r w:rsidR="00847CA9" w:rsidRPr="00C80C59">
              <w:rPr>
                <w:rFonts w:cs="Segoe UI"/>
                <w:sz w:val="22"/>
                <w:szCs w:val="22"/>
                <w:lang w:eastAsia="es-MX"/>
              </w:rPr>
              <w:t>Nombre de evaluadores registrados</w:t>
            </w:r>
            <w:r w:rsidRPr="00C80C59">
              <w:rPr>
                <w:rFonts w:cs="Segoe UI"/>
                <w:sz w:val="22"/>
                <w:szCs w:val="22"/>
                <w:lang w:eastAsia="es-MX"/>
              </w:rPr>
              <w:t>”</w:t>
            </w:r>
            <w:r w:rsidR="00847CA9" w:rsidRPr="00C80C59">
              <w:rPr>
                <w:rFonts w:cs="Segoe UI"/>
                <w:sz w:val="22"/>
                <w:szCs w:val="22"/>
                <w:lang w:eastAsia="es-MX"/>
              </w:rPr>
              <w:t>,</w:t>
            </w:r>
            <w:r w:rsidR="008940DB" w:rsidRPr="00C80C59">
              <w:rPr>
                <w:rFonts w:cs="Segoe UI"/>
                <w:sz w:val="22"/>
                <w:szCs w:val="22"/>
                <w:lang w:eastAsia="es-MX"/>
              </w:rPr>
              <w:t xml:space="preserve"> se deberá ocultar.</w:t>
            </w:r>
          </w:p>
          <w:p w14:paraId="51897DF0" w14:textId="4A5DC3C1" w:rsidR="00847CA9" w:rsidRPr="008940DB" w:rsidRDefault="00847CA9"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C80C59">
              <w:rPr>
                <w:rFonts w:cs="Segoe UI"/>
                <w:noProof/>
                <w:lang w:eastAsia="es-MX"/>
              </w:rPr>
              <w:drawing>
                <wp:inline distT="0" distB="0" distL="0" distR="0" wp14:anchorId="0A2BAC8A" wp14:editId="4886F36A">
                  <wp:extent cx="5083810" cy="1270635"/>
                  <wp:effectExtent l="0" t="0" r="2540" b="5715"/>
                  <wp:docPr id="966815957" name="Imagen 96681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815957" name=""/>
                          <pic:cNvPicPr/>
                        </pic:nvPicPr>
                        <pic:blipFill>
                          <a:blip r:embed="rId338"/>
                          <a:stretch>
                            <a:fillRect/>
                          </a:stretch>
                        </pic:blipFill>
                        <pic:spPr>
                          <a:xfrm>
                            <a:off x="0" y="0"/>
                            <a:ext cx="5083810" cy="1270635"/>
                          </a:xfrm>
                          <a:prstGeom prst="rect">
                            <a:avLst/>
                          </a:prstGeom>
                        </pic:spPr>
                      </pic:pic>
                    </a:graphicData>
                  </a:graphic>
                </wp:inline>
              </w:drawing>
            </w:r>
          </w:p>
        </w:tc>
      </w:tr>
      <w:tr w:rsidR="00DA1453" w:rsidRPr="0009013E" w14:paraId="0EA0B5C9"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1BF2FFC" w14:textId="77777777" w:rsidR="00DA1453" w:rsidRPr="0009013E" w:rsidRDefault="00DA1453" w:rsidP="00D11966">
            <w:pPr>
              <w:jc w:val="center"/>
              <w:rPr>
                <w:rFonts w:cs="Segoe UI"/>
                <w:lang w:eastAsia="es-MX"/>
              </w:rPr>
            </w:pPr>
            <w:r>
              <w:rPr>
                <w:rFonts w:cs="Segoe UI"/>
                <w:sz w:val="22"/>
                <w:szCs w:val="22"/>
                <w:lang w:eastAsia="es-MX"/>
              </w:rPr>
              <w:t>Visualizador de retos</w:t>
            </w:r>
          </w:p>
        </w:tc>
      </w:tr>
      <w:tr w:rsidR="00DA1453" w:rsidRPr="0009013E" w14:paraId="1B98B718"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6A8E53" w14:textId="77777777" w:rsidR="00DA1453" w:rsidRPr="0009013E" w:rsidRDefault="00DA1453" w:rsidP="00D11966">
            <w:pPr>
              <w:pStyle w:val="Textoindependiente"/>
              <w:spacing w:line="276" w:lineRule="auto"/>
              <w:ind w:left="360"/>
              <w:rPr>
                <w:rFonts w:ascii="Segoe UI" w:eastAsiaTheme="minorHAnsi" w:hAnsi="Segoe UI" w:cs="Segoe UI"/>
                <w:b w:val="0"/>
                <w:bCs w:val="0"/>
                <w:sz w:val="22"/>
                <w:szCs w:val="22"/>
                <w:lang w:val="es-MX" w:eastAsia="es-MX"/>
              </w:rPr>
            </w:pPr>
            <w:r w:rsidRPr="0009013E">
              <w:rPr>
                <w:rFonts w:ascii="Segoe UI" w:eastAsiaTheme="minorHAnsi" w:hAnsi="Segoe UI" w:cs="Segoe UI"/>
                <w:b w:val="0"/>
                <w:bCs w:val="0"/>
                <w:sz w:val="22"/>
                <w:szCs w:val="22"/>
                <w:lang w:val="es-MX" w:eastAsia="es-MX"/>
              </w:rPr>
              <w:t>33.</w:t>
            </w:r>
            <w:r>
              <w:rPr>
                <w:rFonts w:ascii="Segoe UI" w:eastAsiaTheme="minorHAnsi" w:hAnsi="Segoe UI" w:cs="Segoe UI"/>
                <w:b w:val="0"/>
                <w:bCs w:val="0"/>
                <w:sz w:val="22"/>
                <w:szCs w:val="22"/>
                <w:lang w:val="es-MX" w:eastAsia="es-MX"/>
              </w:rPr>
              <w:t>5</w:t>
            </w:r>
          </w:p>
        </w:tc>
        <w:tc>
          <w:tcPr>
            <w:tcW w:w="8222" w:type="dxa"/>
            <w:vAlign w:val="center"/>
          </w:tcPr>
          <w:p w14:paraId="00E2E9BC" w14:textId="77777777" w:rsidR="00DA1453"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 xml:space="preserve">En la </w:t>
            </w:r>
            <w:r w:rsidRPr="001B15E0">
              <w:rPr>
                <w:rFonts w:cs="Segoe UI"/>
                <w:i/>
                <w:iCs/>
                <w:sz w:val="22"/>
                <w:szCs w:val="22"/>
                <w:lang w:eastAsia="es-MX"/>
              </w:rPr>
              <w:t>sección Evaluación de convocatoria</w:t>
            </w:r>
            <w:r w:rsidRPr="0009013E">
              <w:rPr>
                <w:rFonts w:cs="Segoe UI"/>
                <w:sz w:val="22"/>
                <w:szCs w:val="22"/>
                <w:lang w:eastAsia="es-MX"/>
              </w:rPr>
              <w:t>, el botón “Alta de evaluadores</w:t>
            </w:r>
            <w:r>
              <w:rPr>
                <w:rFonts w:cs="Segoe UI"/>
                <w:sz w:val="22"/>
                <w:szCs w:val="22"/>
                <w:lang w:eastAsia="es-MX"/>
              </w:rPr>
              <w:t>”</w:t>
            </w:r>
            <w:r w:rsidRPr="0009013E">
              <w:rPr>
                <w:rFonts w:cs="Segoe UI"/>
                <w:sz w:val="22"/>
                <w:szCs w:val="22"/>
                <w:lang w:eastAsia="es-MX"/>
              </w:rPr>
              <w:t>,</w:t>
            </w:r>
            <w:r>
              <w:rPr>
                <w:rFonts w:cs="Segoe UI"/>
                <w:sz w:val="22"/>
                <w:szCs w:val="22"/>
                <w:lang w:eastAsia="es-MX"/>
              </w:rPr>
              <w:t xml:space="preserve"> ahora nos enviará </w:t>
            </w:r>
            <w:r w:rsidRPr="0009013E">
              <w:rPr>
                <w:rFonts w:cs="Segoe UI"/>
                <w:sz w:val="22"/>
                <w:szCs w:val="22"/>
                <w:lang w:eastAsia="es-MX"/>
              </w:rPr>
              <w:t xml:space="preserve">a la pantalla “Propuestas de solución asignadas por evaluar” en el grid </w:t>
            </w:r>
            <w:r w:rsidRPr="00262B44">
              <w:rPr>
                <w:rFonts w:cs="Segoe UI"/>
                <w:i/>
                <w:iCs/>
                <w:sz w:val="22"/>
                <w:szCs w:val="22"/>
                <w:lang w:eastAsia="es-MX"/>
              </w:rPr>
              <w:t>Propuestas en evaluación</w:t>
            </w:r>
            <w:r w:rsidRPr="0009013E">
              <w:rPr>
                <w:rFonts w:cs="Segoe UI"/>
                <w:sz w:val="22"/>
                <w:szCs w:val="22"/>
                <w:lang w:eastAsia="es-MX"/>
              </w:rPr>
              <w:t>.</w:t>
            </w:r>
          </w:p>
          <w:p w14:paraId="1C2D9423" w14:textId="77777777" w:rsidR="00DA1453" w:rsidRPr="0009013E" w:rsidRDefault="00DA1453" w:rsidP="00D11966">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noProof/>
              </w:rPr>
              <w:drawing>
                <wp:inline distT="0" distB="0" distL="0" distR="0" wp14:anchorId="4C8A9A69" wp14:editId="7C52971E">
                  <wp:extent cx="4889500" cy="2625526"/>
                  <wp:effectExtent l="19050" t="19050" r="25400" b="22860"/>
                  <wp:docPr id="1928476786" name="Imagen 1928476786"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476786" name="Imagen 1928476786" descr="Interfaz de usuario gráfica, Aplicación, Sitio web&#10;&#10;Descripción generada automáticamente"/>
                          <pic:cNvPicPr/>
                        </pic:nvPicPr>
                        <pic:blipFill>
                          <a:blip r:embed="rId339"/>
                          <a:stretch>
                            <a:fillRect/>
                          </a:stretch>
                        </pic:blipFill>
                        <pic:spPr>
                          <a:xfrm>
                            <a:off x="0" y="0"/>
                            <a:ext cx="4894546" cy="2628235"/>
                          </a:xfrm>
                          <a:prstGeom prst="rect">
                            <a:avLst/>
                          </a:prstGeom>
                          <a:ln>
                            <a:solidFill>
                              <a:schemeClr val="bg1">
                                <a:lumMod val="85000"/>
                              </a:schemeClr>
                            </a:solidFill>
                          </a:ln>
                        </pic:spPr>
                      </pic:pic>
                    </a:graphicData>
                  </a:graphic>
                </wp:inline>
              </w:drawing>
            </w:r>
          </w:p>
        </w:tc>
      </w:tr>
      <w:tr w:rsidR="00DA1453" w:rsidRPr="003A060A" w14:paraId="6BAE533E"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CB4D16C" w14:textId="77777777" w:rsidR="00DA1453" w:rsidRPr="003A060A"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33.6</w:t>
            </w:r>
          </w:p>
        </w:tc>
        <w:tc>
          <w:tcPr>
            <w:tcW w:w="8222" w:type="dxa"/>
            <w:vAlign w:val="center"/>
          </w:tcPr>
          <w:p w14:paraId="4FD2F92F" w14:textId="77777777" w:rsidR="00DA1453" w:rsidRPr="004C17AB"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3A060A">
              <w:rPr>
                <w:rFonts w:cs="Segoe UI"/>
                <w:sz w:val="22"/>
                <w:szCs w:val="22"/>
                <w:lang w:eastAsia="es-MX"/>
              </w:rPr>
              <w:t xml:space="preserve">En la pantalla </w:t>
            </w:r>
            <w:r>
              <w:rPr>
                <w:rFonts w:cs="Segoe UI"/>
                <w:sz w:val="22"/>
                <w:szCs w:val="22"/>
                <w:lang w:eastAsia="es-MX"/>
              </w:rPr>
              <w:t>“</w:t>
            </w:r>
            <w:r w:rsidRPr="004C17AB">
              <w:rPr>
                <w:rFonts w:cs="Segoe UI"/>
                <w:sz w:val="22"/>
                <w:szCs w:val="22"/>
                <w:lang w:eastAsia="es-MX"/>
              </w:rPr>
              <w:t>Propuestas de solución asignadas por evaluar</w:t>
            </w:r>
            <w:r>
              <w:rPr>
                <w:rFonts w:cs="Segoe UI"/>
                <w:sz w:val="22"/>
                <w:szCs w:val="22"/>
                <w:lang w:eastAsia="es-MX"/>
              </w:rPr>
              <w:t>”, s</w:t>
            </w:r>
            <w:r w:rsidRPr="003A060A">
              <w:rPr>
                <w:rFonts w:cs="Segoe UI"/>
                <w:sz w:val="22"/>
                <w:szCs w:val="22"/>
                <w:lang w:eastAsia="es-MX"/>
              </w:rPr>
              <w:t xml:space="preserve">e realizarán cambios en los distintos </w:t>
            </w:r>
            <w:proofErr w:type="spellStart"/>
            <w:r w:rsidRPr="003A060A">
              <w:rPr>
                <w:rFonts w:cs="Segoe UI"/>
                <w:sz w:val="22"/>
                <w:szCs w:val="22"/>
                <w:lang w:eastAsia="es-MX"/>
              </w:rPr>
              <w:t>grids</w:t>
            </w:r>
            <w:proofErr w:type="spellEnd"/>
            <w:r w:rsidRPr="003A060A">
              <w:rPr>
                <w:rFonts w:cs="Segoe UI"/>
                <w:sz w:val="22"/>
                <w:szCs w:val="22"/>
                <w:lang w:eastAsia="es-MX"/>
              </w:rPr>
              <w:t>.</w:t>
            </w:r>
          </w:p>
        </w:tc>
      </w:tr>
      <w:tr w:rsidR="00DA1453" w:rsidRPr="003A060A" w14:paraId="152CCAFF"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BC6331" w14:textId="77777777" w:rsidR="00DA1453" w:rsidRPr="004C17AB"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sidRPr="004C17AB">
              <w:rPr>
                <w:rFonts w:ascii="Segoe UI" w:eastAsia="Bahnschrift Light" w:hAnsi="Segoe UI" w:cs="Segoe UI"/>
                <w:b w:val="0"/>
                <w:bCs w:val="0"/>
                <w:sz w:val="22"/>
                <w:szCs w:val="22"/>
                <w:lang w:val="es-MX" w:eastAsia="es-MX"/>
              </w:rPr>
              <w:t>33.</w:t>
            </w:r>
            <w:r>
              <w:rPr>
                <w:rFonts w:ascii="Segoe UI" w:eastAsia="Bahnschrift Light" w:hAnsi="Segoe UI" w:cs="Segoe UI"/>
                <w:b w:val="0"/>
                <w:bCs w:val="0"/>
                <w:sz w:val="22"/>
                <w:szCs w:val="22"/>
                <w:lang w:val="es-MX" w:eastAsia="es-MX"/>
              </w:rPr>
              <w:t>6</w:t>
            </w:r>
            <w:r w:rsidRPr="004C17AB">
              <w:rPr>
                <w:rFonts w:ascii="Segoe UI" w:eastAsia="Bahnschrift Light" w:hAnsi="Segoe UI" w:cs="Segoe UI"/>
                <w:b w:val="0"/>
                <w:bCs w:val="0"/>
                <w:sz w:val="22"/>
                <w:szCs w:val="22"/>
                <w:lang w:val="es-MX" w:eastAsia="es-MX"/>
              </w:rPr>
              <w:t>.1</w:t>
            </w:r>
          </w:p>
        </w:tc>
        <w:tc>
          <w:tcPr>
            <w:tcW w:w="8222" w:type="dxa"/>
            <w:vAlign w:val="center"/>
          </w:tcPr>
          <w:p w14:paraId="6B361767" w14:textId="77777777" w:rsidR="00DA1453" w:rsidRPr="003A060A"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Se cambiará el título, “</w:t>
            </w:r>
            <w:r w:rsidRPr="004C17AB">
              <w:rPr>
                <w:rFonts w:cs="Segoe UI"/>
                <w:sz w:val="22"/>
                <w:szCs w:val="22"/>
                <w:lang w:eastAsia="es-MX"/>
              </w:rPr>
              <w:t>Propuestas de solución asignadas por evaluar</w:t>
            </w:r>
            <w:r>
              <w:rPr>
                <w:rFonts w:cs="Segoe UI"/>
                <w:sz w:val="22"/>
                <w:szCs w:val="22"/>
                <w:lang w:eastAsia="es-MX"/>
              </w:rPr>
              <w:t>” por</w:t>
            </w:r>
            <w:r w:rsidRPr="003A060A">
              <w:rPr>
                <w:rFonts w:cs="Segoe UI"/>
                <w:sz w:val="22"/>
                <w:szCs w:val="22"/>
                <w:lang w:eastAsia="es-MX"/>
              </w:rPr>
              <w:t xml:space="preserve"> “Propuestas de solución por evaluar”</w:t>
            </w:r>
            <w:r>
              <w:rPr>
                <w:rFonts w:cs="Segoe UI"/>
                <w:sz w:val="22"/>
                <w:szCs w:val="22"/>
                <w:lang w:eastAsia="es-MX"/>
              </w:rPr>
              <w:t>.</w:t>
            </w:r>
          </w:p>
        </w:tc>
      </w:tr>
      <w:tr w:rsidR="00DA1453" w:rsidRPr="008677CE" w14:paraId="43E3F9DF"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27466C9" w14:textId="77777777" w:rsidR="00DA1453" w:rsidRPr="008677CE"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33.6.2</w:t>
            </w:r>
          </w:p>
        </w:tc>
        <w:tc>
          <w:tcPr>
            <w:tcW w:w="8222" w:type="dxa"/>
            <w:vAlign w:val="center"/>
          </w:tcPr>
          <w:p w14:paraId="7698182A" w14:textId="77777777" w:rsidR="00DA1453" w:rsidRPr="004C17AB"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8677CE">
              <w:rPr>
                <w:rFonts w:cs="Segoe UI"/>
                <w:sz w:val="22"/>
                <w:szCs w:val="22"/>
                <w:lang w:eastAsia="es-MX"/>
              </w:rPr>
              <w:t xml:space="preserve">Se mostrará en la pantalla el número de </w:t>
            </w:r>
            <w:r>
              <w:rPr>
                <w:rFonts w:cs="Segoe UI"/>
                <w:sz w:val="22"/>
                <w:szCs w:val="22"/>
                <w:lang w:eastAsia="es-MX"/>
              </w:rPr>
              <w:t>“E</w:t>
            </w:r>
            <w:r w:rsidRPr="008677CE">
              <w:rPr>
                <w:rFonts w:cs="Segoe UI"/>
                <w:sz w:val="22"/>
                <w:szCs w:val="22"/>
                <w:lang w:eastAsia="es-MX"/>
              </w:rPr>
              <w:t>valuadores por propuesta</w:t>
            </w:r>
            <w:r>
              <w:rPr>
                <w:rFonts w:cs="Segoe UI"/>
                <w:sz w:val="22"/>
                <w:szCs w:val="22"/>
                <w:lang w:eastAsia="es-MX"/>
              </w:rPr>
              <w:t>”, una vez que sean confirmados los criterios de evaluación, debido a que de esa pantalla se tomará este dato.</w:t>
            </w:r>
          </w:p>
        </w:tc>
      </w:tr>
      <w:tr w:rsidR="00DA1453" w:rsidRPr="008677CE" w14:paraId="4DB13497"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BF5A82C" w14:textId="77777777" w:rsidR="00DA1453" w:rsidRPr="0009013E"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sidRPr="0009013E">
              <w:rPr>
                <w:rFonts w:ascii="Segoe UI" w:eastAsia="Bahnschrift Light" w:hAnsi="Segoe UI" w:cs="Segoe UI"/>
                <w:b w:val="0"/>
                <w:bCs w:val="0"/>
                <w:sz w:val="22"/>
                <w:szCs w:val="22"/>
                <w:lang w:val="es-MX" w:eastAsia="es-MX"/>
              </w:rPr>
              <w:t>33.</w:t>
            </w:r>
            <w:r>
              <w:rPr>
                <w:rFonts w:ascii="Segoe UI" w:eastAsia="Bahnschrift Light" w:hAnsi="Segoe UI" w:cs="Segoe UI"/>
                <w:b w:val="0"/>
                <w:bCs w:val="0"/>
                <w:sz w:val="22"/>
                <w:szCs w:val="22"/>
                <w:lang w:val="es-MX" w:eastAsia="es-MX"/>
              </w:rPr>
              <w:t>6.3</w:t>
            </w:r>
          </w:p>
        </w:tc>
        <w:tc>
          <w:tcPr>
            <w:tcW w:w="8222" w:type="dxa"/>
            <w:vAlign w:val="center"/>
          </w:tcPr>
          <w:p w14:paraId="3A415064" w14:textId="77777777" w:rsidR="00DA1453" w:rsidRPr="0009013E"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09013E">
              <w:rPr>
                <w:rFonts w:cs="Segoe UI"/>
                <w:sz w:val="22"/>
                <w:szCs w:val="22"/>
                <w:lang w:eastAsia="es-MX"/>
              </w:rPr>
              <w:t>Se validará que el número asignado no debe pasar del tope permitido. En caso contrario se enviará el mensaje</w:t>
            </w:r>
            <w:r>
              <w:rPr>
                <w:rFonts w:cs="Segoe UI"/>
                <w:sz w:val="22"/>
                <w:szCs w:val="22"/>
                <w:lang w:eastAsia="es-MX"/>
              </w:rPr>
              <w:t xml:space="preserve"> en una pantalla modal</w:t>
            </w:r>
            <w:r w:rsidRPr="0009013E">
              <w:rPr>
                <w:rFonts w:cs="Segoe UI"/>
                <w:sz w:val="22"/>
                <w:szCs w:val="22"/>
                <w:lang w:eastAsia="es-MX"/>
              </w:rPr>
              <w:t xml:space="preserve">: </w:t>
            </w:r>
          </w:p>
          <w:p w14:paraId="76B5CCD7" w14:textId="77777777" w:rsidR="00DA1453" w:rsidRPr="0009013E"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37803D02" w14:textId="77777777" w:rsidR="00DA1453" w:rsidRPr="00451612" w:rsidRDefault="00DA1453" w:rsidP="00D11966">
            <w:pPr>
              <w:jc w:val="center"/>
              <w:cnfStyle w:val="000000010000" w:firstRow="0" w:lastRow="0" w:firstColumn="0" w:lastColumn="0" w:oddVBand="0" w:evenVBand="0" w:oddHBand="0" w:evenHBand="1" w:firstRowFirstColumn="0" w:firstRowLastColumn="0" w:lastRowFirstColumn="0" w:lastRowLastColumn="0"/>
              <w:rPr>
                <w:rFonts w:cs="Segoe UI"/>
                <w:i/>
                <w:iCs/>
                <w:lang w:eastAsia="es-MX"/>
              </w:rPr>
            </w:pPr>
            <w:r w:rsidRPr="00451612">
              <w:rPr>
                <w:rFonts w:cs="Segoe UI"/>
                <w:i/>
                <w:iCs/>
                <w:sz w:val="22"/>
                <w:szCs w:val="22"/>
                <w:lang w:eastAsia="es-MX"/>
              </w:rPr>
              <w:t>“Ya no se permiten asignar evaluadores”. Se excede del número permitido.</w:t>
            </w:r>
          </w:p>
        </w:tc>
      </w:tr>
      <w:tr w:rsidR="00DA1453" w:rsidRPr="003A060A" w14:paraId="5CF42A15"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223B6DE8" w14:textId="77777777" w:rsidR="00DA1453" w:rsidRPr="008677CE" w:rsidRDefault="00DA1453" w:rsidP="00D11966">
            <w:pPr>
              <w:pStyle w:val="Textoindependiente"/>
              <w:spacing w:line="276" w:lineRule="auto"/>
              <w:jc w:val="center"/>
              <w:rPr>
                <w:rFonts w:ascii="Segoe UI" w:eastAsiaTheme="minorHAnsi" w:hAnsi="Segoe UI" w:cs="Segoe UI"/>
                <w:sz w:val="22"/>
                <w:szCs w:val="22"/>
                <w:lang w:val="es-MX" w:eastAsia="es-MX"/>
              </w:rPr>
            </w:pPr>
            <w:r w:rsidRPr="008677CE">
              <w:rPr>
                <w:rFonts w:ascii="Segoe UI" w:eastAsiaTheme="minorHAnsi" w:hAnsi="Segoe UI" w:cs="Segoe UI"/>
                <w:sz w:val="22"/>
                <w:szCs w:val="22"/>
                <w:lang w:val="es-MX" w:eastAsia="es-MX"/>
              </w:rPr>
              <w:t>Grid Asignación de Evaluadores</w:t>
            </w:r>
          </w:p>
        </w:tc>
      </w:tr>
      <w:tr w:rsidR="00DA1453" w:rsidRPr="008677CE" w14:paraId="1FF065CE"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FF4870" w14:textId="77777777" w:rsidR="00DA1453" w:rsidRPr="008677CE"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lastRenderedPageBreak/>
              <w:t>33.7</w:t>
            </w:r>
          </w:p>
        </w:tc>
        <w:tc>
          <w:tcPr>
            <w:tcW w:w="8222" w:type="dxa"/>
            <w:vAlign w:val="center"/>
          </w:tcPr>
          <w:p w14:paraId="658ABE3C" w14:textId="77777777" w:rsidR="00DA1453"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8677CE">
              <w:rPr>
                <w:rFonts w:cs="Segoe UI"/>
                <w:sz w:val="22"/>
                <w:szCs w:val="22"/>
                <w:lang w:eastAsia="es-MX"/>
              </w:rPr>
              <w:t>En este grid se podrán visualizar de manera clara las propuestas que tienen evaluadores asignados.</w:t>
            </w:r>
          </w:p>
          <w:p w14:paraId="16B103ED" w14:textId="77777777" w:rsidR="00DA1453" w:rsidRPr="008677CE" w:rsidRDefault="00DA1453" w:rsidP="00D11966">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noProof/>
              </w:rPr>
              <w:drawing>
                <wp:inline distT="0" distB="0" distL="0" distR="0" wp14:anchorId="077C4619" wp14:editId="4599EBA6">
                  <wp:extent cx="5083810" cy="2741295"/>
                  <wp:effectExtent l="19050" t="19050" r="21590" b="20955"/>
                  <wp:docPr id="171693502" name="Imagen 17169350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93502" name="Imagen 171693502" descr="Interfaz de usuario gráfica, Sitio web&#10;&#10;Descripción generada automáticamente"/>
                          <pic:cNvPicPr/>
                        </pic:nvPicPr>
                        <pic:blipFill>
                          <a:blip r:embed="rId337"/>
                          <a:stretch>
                            <a:fillRect/>
                          </a:stretch>
                        </pic:blipFill>
                        <pic:spPr>
                          <a:xfrm>
                            <a:off x="0" y="0"/>
                            <a:ext cx="5083810" cy="2741295"/>
                          </a:xfrm>
                          <a:prstGeom prst="rect">
                            <a:avLst/>
                          </a:prstGeom>
                          <a:ln>
                            <a:solidFill>
                              <a:schemeClr val="bg1">
                                <a:lumMod val="85000"/>
                              </a:schemeClr>
                            </a:solidFill>
                          </a:ln>
                        </pic:spPr>
                      </pic:pic>
                    </a:graphicData>
                  </a:graphic>
                </wp:inline>
              </w:drawing>
            </w:r>
          </w:p>
        </w:tc>
      </w:tr>
      <w:tr w:rsidR="00DA1453" w:rsidRPr="008677CE" w14:paraId="58D3BB54"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7E46FB" w14:textId="77777777" w:rsidR="00DA1453" w:rsidRPr="008677CE"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33.7.1</w:t>
            </w:r>
          </w:p>
        </w:tc>
        <w:tc>
          <w:tcPr>
            <w:tcW w:w="8222" w:type="dxa"/>
            <w:vAlign w:val="center"/>
          </w:tcPr>
          <w:p w14:paraId="5B75FF65" w14:textId="77777777" w:rsidR="00DA1453" w:rsidRPr="008677CE"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8677CE">
              <w:rPr>
                <w:rFonts w:cs="Segoe UI"/>
                <w:sz w:val="22"/>
                <w:szCs w:val="22"/>
                <w:lang w:eastAsia="es-MX"/>
              </w:rPr>
              <w:t xml:space="preserve">Se cambiará el nombre del Grid </w:t>
            </w:r>
            <w:r w:rsidRPr="008652E7">
              <w:rPr>
                <w:rFonts w:cs="Segoe UI"/>
                <w:i/>
                <w:sz w:val="22"/>
                <w:szCs w:val="22"/>
                <w:lang w:eastAsia="es-MX"/>
              </w:rPr>
              <w:t>“Recibidas”</w:t>
            </w:r>
            <w:r w:rsidRPr="008677CE">
              <w:rPr>
                <w:rFonts w:cs="Segoe UI"/>
                <w:sz w:val="22"/>
                <w:szCs w:val="22"/>
                <w:lang w:eastAsia="es-MX"/>
              </w:rPr>
              <w:t xml:space="preserve"> por </w:t>
            </w:r>
            <w:r w:rsidRPr="008652E7">
              <w:rPr>
                <w:rFonts w:cs="Segoe UI"/>
                <w:i/>
                <w:sz w:val="22"/>
                <w:szCs w:val="22"/>
                <w:lang w:eastAsia="es-MX"/>
              </w:rPr>
              <w:t>“Asignación de evaluadores”.</w:t>
            </w:r>
            <w:r w:rsidRPr="008677CE">
              <w:rPr>
                <w:rFonts w:cs="Segoe UI"/>
                <w:sz w:val="22"/>
                <w:szCs w:val="22"/>
                <w:lang w:eastAsia="es-MX"/>
              </w:rPr>
              <w:t xml:space="preserve"> </w:t>
            </w:r>
          </w:p>
        </w:tc>
      </w:tr>
      <w:tr w:rsidR="00DA1453" w:rsidRPr="008677CE" w14:paraId="0BA1D47C"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C66619" w14:textId="77777777" w:rsidR="00DA1453" w:rsidRPr="008677CE"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33.7.2</w:t>
            </w:r>
          </w:p>
        </w:tc>
        <w:tc>
          <w:tcPr>
            <w:tcW w:w="8222" w:type="dxa"/>
            <w:vAlign w:val="center"/>
          </w:tcPr>
          <w:p w14:paraId="4F47AC17" w14:textId="77777777" w:rsidR="00DA1453" w:rsidRPr="008677CE"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8677CE">
              <w:rPr>
                <w:rFonts w:cs="Segoe UI"/>
                <w:sz w:val="22"/>
                <w:szCs w:val="22"/>
                <w:lang w:eastAsia="es-MX"/>
              </w:rPr>
              <w:t>El grid contendrá las columnas</w:t>
            </w:r>
            <w:r>
              <w:rPr>
                <w:rFonts w:cs="Segoe UI"/>
                <w:sz w:val="22"/>
                <w:szCs w:val="22"/>
                <w:lang w:eastAsia="es-MX"/>
              </w:rPr>
              <w:t>, que se muestran en la sección “Campos identificados”.</w:t>
            </w:r>
          </w:p>
        </w:tc>
      </w:tr>
      <w:tr w:rsidR="00DA1453" w:rsidRPr="008677CE" w14:paraId="6AD695D4"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6162A0" w14:textId="77777777" w:rsidR="00DA1453" w:rsidRPr="008677CE"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33.7.3</w:t>
            </w:r>
          </w:p>
        </w:tc>
        <w:tc>
          <w:tcPr>
            <w:tcW w:w="8222" w:type="dxa"/>
            <w:vAlign w:val="center"/>
          </w:tcPr>
          <w:p w14:paraId="65117C33" w14:textId="77777777" w:rsidR="00DA1453" w:rsidRPr="008677CE"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8677CE">
              <w:rPr>
                <w:rFonts w:cs="Segoe UI"/>
                <w:sz w:val="22"/>
                <w:szCs w:val="22"/>
                <w:lang w:eastAsia="es-MX"/>
              </w:rPr>
              <w:t>Se eliminarán las columnas “Documentos cargados” y “Ultima modificación”.</w:t>
            </w:r>
          </w:p>
        </w:tc>
      </w:tr>
      <w:tr w:rsidR="00DA1453" w:rsidRPr="00A3030C" w14:paraId="4C137A4C"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3ED609" w14:textId="77777777" w:rsidR="00DA1453" w:rsidRPr="00A3030C"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sidRPr="00A3030C">
              <w:rPr>
                <w:rFonts w:ascii="Segoe UI" w:eastAsia="Bahnschrift Light" w:hAnsi="Segoe UI" w:cs="Segoe UI"/>
                <w:b w:val="0"/>
                <w:bCs w:val="0"/>
                <w:sz w:val="22"/>
                <w:szCs w:val="22"/>
                <w:lang w:val="es-MX" w:eastAsia="es-MX"/>
              </w:rPr>
              <w:t>33.7.4</w:t>
            </w:r>
          </w:p>
        </w:tc>
        <w:tc>
          <w:tcPr>
            <w:tcW w:w="8222" w:type="dxa"/>
            <w:vAlign w:val="center"/>
          </w:tcPr>
          <w:p w14:paraId="16A5E007" w14:textId="77777777" w:rsidR="00DA1453" w:rsidRPr="00A3030C"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A3030C">
              <w:rPr>
                <w:rFonts w:cs="Segoe UI"/>
                <w:sz w:val="22"/>
                <w:szCs w:val="22"/>
                <w:lang w:eastAsia="es-MX"/>
              </w:rPr>
              <w:t xml:space="preserve">El dato "Evaluadores asignados" mostrará el nombre de los evaluadores, </w:t>
            </w:r>
            <w:proofErr w:type="gramStart"/>
            <w:r w:rsidRPr="00A3030C">
              <w:rPr>
                <w:rFonts w:cs="Segoe UI"/>
                <w:sz w:val="22"/>
                <w:szCs w:val="22"/>
                <w:lang w:eastAsia="es-MX"/>
              </w:rPr>
              <w:t>de acuerdo al</w:t>
            </w:r>
            <w:proofErr w:type="gramEnd"/>
            <w:r w:rsidRPr="00A3030C">
              <w:rPr>
                <w:rFonts w:cs="Segoe UI"/>
                <w:sz w:val="22"/>
                <w:szCs w:val="22"/>
                <w:lang w:eastAsia="es-MX"/>
              </w:rPr>
              <w:t xml:space="preserve"> número de evaluadores permitidos, por ejemplo, si son </w:t>
            </w:r>
            <w:r>
              <w:rPr>
                <w:rFonts w:cs="Segoe UI"/>
                <w:sz w:val="22"/>
                <w:szCs w:val="22"/>
                <w:lang w:eastAsia="es-MX"/>
              </w:rPr>
              <w:t>4</w:t>
            </w:r>
            <w:r w:rsidRPr="00A3030C">
              <w:rPr>
                <w:rFonts w:cs="Segoe UI"/>
                <w:sz w:val="22"/>
                <w:szCs w:val="22"/>
                <w:lang w:eastAsia="es-MX"/>
              </w:rPr>
              <w:t xml:space="preserve"> los evaluadores, los </w:t>
            </w:r>
            <w:r>
              <w:rPr>
                <w:rFonts w:cs="Segoe UI"/>
                <w:sz w:val="22"/>
                <w:szCs w:val="22"/>
                <w:lang w:eastAsia="es-MX"/>
              </w:rPr>
              <w:t>4</w:t>
            </w:r>
            <w:r w:rsidRPr="00A3030C">
              <w:rPr>
                <w:rFonts w:cs="Segoe UI"/>
                <w:sz w:val="22"/>
                <w:szCs w:val="22"/>
                <w:lang w:eastAsia="es-MX"/>
              </w:rPr>
              <w:t xml:space="preserve"> se mostrarán en la misma fila.</w:t>
            </w:r>
          </w:p>
          <w:p w14:paraId="74902E54" w14:textId="77777777" w:rsidR="00DA1453" w:rsidRPr="00A3030C"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5A4E38C9" w14:textId="77777777" w:rsidR="00DA1453" w:rsidRPr="00A3030C"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A3030C">
              <w:rPr>
                <w:rFonts w:cs="Segoe UI"/>
                <w:b/>
                <w:bCs/>
                <w:sz w:val="22"/>
                <w:szCs w:val="22"/>
                <w:lang w:eastAsia="es-MX"/>
              </w:rPr>
              <w:t>NOTA:</w:t>
            </w:r>
            <w:r w:rsidRPr="00A3030C">
              <w:rPr>
                <w:rFonts w:cs="Segoe UI"/>
                <w:sz w:val="22"/>
                <w:szCs w:val="22"/>
                <w:lang w:eastAsia="es-MX"/>
              </w:rPr>
              <w:t xml:space="preserve"> Considerar como el grid de convocatorias por evaluar.</w:t>
            </w:r>
          </w:p>
          <w:p w14:paraId="05E562FF" w14:textId="77777777" w:rsidR="00DA1453" w:rsidRPr="00A3030C" w:rsidRDefault="00DA1453" w:rsidP="00D11966">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A3030C">
              <w:rPr>
                <w:noProof/>
              </w:rPr>
              <w:drawing>
                <wp:inline distT="0" distB="0" distL="0" distR="0" wp14:anchorId="3CF20C7B" wp14:editId="2CD5A7F9">
                  <wp:extent cx="4708887" cy="985772"/>
                  <wp:effectExtent l="0" t="0" r="0" b="5080"/>
                  <wp:docPr id="1086810978" name="Imagen 1086810978"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810978" name="Imagen 1086810978" descr="Captura de pantalla de un celular&#10;&#10;Descripción generada automáticamente"/>
                          <pic:cNvPicPr/>
                        </pic:nvPicPr>
                        <pic:blipFill>
                          <a:blip r:embed="rId340"/>
                          <a:stretch>
                            <a:fillRect/>
                          </a:stretch>
                        </pic:blipFill>
                        <pic:spPr>
                          <a:xfrm>
                            <a:off x="0" y="0"/>
                            <a:ext cx="4725304" cy="989209"/>
                          </a:xfrm>
                          <a:prstGeom prst="rect">
                            <a:avLst/>
                          </a:prstGeom>
                        </pic:spPr>
                      </pic:pic>
                    </a:graphicData>
                  </a:graphic>
                </wp:inline>
              </w:drawing>
            </w:r>
          </w:p>
        </w:tc>
      </w:tr>
      <w:tr w:rsidR="00DA1453" w:rsidRPr="002836F7" w14:paraId="219F6D9B"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478F27" w14:textId="77777777" w:rsidR="00DA1453" w:rsidRPr="007955CD" w:rsidRDefault="00DA1453" w:rsidP="00D11966">
            <w:pPr>
              <w:jc w:val="center"/>
              <w:rPr>
                <w:rFonts w:cs="Segoe UI"/>
                <w:b w:val="0"/>
                <w:sz w:val="22"/>
                <w:szCs w:val="22"/>
                <w:lang w:eastAsia="es-MX"/>
              </w:rPr>
            </w:pPr>
            <w:r w:rsidRPr="007955CD">
              <w:rPr>
                <w:rFonts w:cs="Segoe UI"/>
                <w:b w:val="0"/>
                <w:sz w:val="22"/>
                <w:szCs w:val="22"/>
                <w:lang w:eastAsia="es-MX"/>
              </w:rPr>
              <w:t>33.7.5</w:t>
            </w:r>
          </w:p>
        </w:tc>
        <w:tc>
          <w:tcPr>
            <w:tcW w:w="8222" w:type="dxa"/>
            <w:vAlign w:val="center"/>
          </w:tcPr>
          <w:p w14:paraId="2E4B80F8" w14:textId="77777777" w:rsidR="00DA1453" w:rsidRPr="002836F7"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 xml:space="preserve">El icono de la columna “Totalidad de evaluadores” </w:t>
            </w:r>
            <w:r w:rsidRPr="002836F7">
              <w:rPr>
                <w:rFonts w:cs="Segoe UI"/>
                <w:sz w:val="22"/>
                <w:szCs w:val="22"/>
                <w:lang w:eastAsia="es-MX"/>
              </w:rPr>
              <w:t xml:space="preserve">se </w:t>
            </w:r>
            <w:r>
              <w:rPr>
                <w:rFonts w:cs="Segoe UI"/>
                <w:sz w:val="22"/>
                <w:szCs w:val="22"/>
                <w:lang w:eastAsia="es-MX"/>
              </w:rPr>
              <w:t>mostrará</w:t>
            </w:r>
            <w:r w:rsidRPr="002836F7">
              <w:rPr>
                <w:rFonts w:cs="Segoe UI"/>
                <w:sz w:val="22"/>
                <w:szCs w:val="22"/>
                <w:lang w:eastAsia="es-MX"/>
              </w:rPr>
              <w:t xml:space="preserve"> </w:t>
            </w:r>
            <w:r>
              <w:rPr>
                <w:rFonts w:cs="Segoe UI"/>
                <w:sz w:val="22"/>
                <w:szCs w:val="22"/>
                <w:lang w:eastAsia="es-MX"/>
              </w:rPr>
              <w:t xml:space="preserve">solamente </w:t>
            </w:r>
            <w:r w:rsidRPr="002836F7">
              <w:rPr>
                <w:rFonts w:cs="Segoe UI"/>
                <w:sz w:val="22"/>
                <w:szCs w:val="22"/>
                <w:lang w:eastAsia="es-MX"/>
              </w:rPr>
              <w:t>cuando la propuesta tenga la totalidad de evaluadores asignados</w:t>
            </w:r>
            <w:r>
              <w:rPr>
                <w:rFonts w:cs="Segoe UI"/>
                <w:sz w:val="22"/>
                <w:szCs w:val="22"/>
                <w:lang w:eastAsia="es-MX"/>
              </w:rPr>
              <w:t xml:space="preserve">. </w:t>
            </w:r>
          </w:p>
        </w:tc>
      </w:tr>
      <w:tr w:rsidR="00DA1453" w:rsidRPr="002836F7" w14:paraId="4BE8BCC2"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3CA008" w14:textId="77777777" w:rsidR="00DA1453" w:rsidRPr="007955CD" w:rsidRDefault="00DA1453" w:rsidP="00D11966">
            <w:pPr>
              <w:jc w:val="center"/>
              <w:rPr>
                <w:rFonts w:cs="Segoe UI"/>
                <w:b w:val="0"/>
                <w:bCs w:val="0"/>
                <w:sz w:val="22"/>
                <w:szCs w:val="22"/>
                <w:lang w:eastAsia="es-MX"/>
              </w:rPr>
            </w:pPr>
            <w:r>
              <w:rPr>
                <w:rFonts w:cs="Segoe UI"/>
                <w:b w:val="0"/>
                <w:bCs w:val="0"/>
                <w:sz w:val="22"/>
                <w:szCs w:val="22"/>
                <w:lang w:eastAsia="es-MX"/>
              </w:rPr>
              <w:t>33.7.6</w:t>
            </w:r>
          </w:p>
        </w:tc>
        <w:tc>
          <w:tcPr>
            <w:tcW w:w="8222" w:type="dxa"/>
            <w:vAlign w:val="center"/>
          </w:tcPr>
          <w:p w14:paraId="3CD4531C" w14:textId="77777777" w:rsidR="00DA1453" w:rsidRPr="002836F7"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836F7">
              <w:rPr>
                <w:rFonts w:cs="Segoe UI"/>
                <w:sz w:val="22"/>
                <w:szCs w:val="22"/>
                <w:lang w:eastAsia="es-MX"/>
              </w:rPr>
              <w:t xml:space="preserve">El dato "Acciones" tendrá dos botones: </w:t>
            </w:r>
          </w:p>
          <w:p w14:paraId="38852AEB" w14:textId="77777777" w:rsidR="00DA1453"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67CC59BA" w14:textId="77777777" w:rsidR="00DA1453" w:rsidRPr="00164580" w:rsidRDefault="00DA1453" w:rsidP="00D11966">
            <w:pPr>
              <w:pStyle w:val="Prrafodelista"/>
              <w:numPr>
                <w:ilvl w:val="0"/>
                <w:numId w:val="123"/>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164580">
              <w:rPr>
                <w:rFonts w:cs="Segoe UI"/>
                <w:sz w:val="22"/>
                <w:szCs w:val="22"/>
                <w:lang w:eastAsia="es-MX"/>
              </w:rPr>
              <w:t xml:space="preserve">Asignar evaluador. </w:t>
            </w:r>
          </w:p>
          <w:p w14:paraId="259B250A" w14:textId="77777777" w:rsidR="00DA1453" w:rsidRPr="00164580" w:rsidRDefault="00DA1453" w:rsidP="00D11966">
            <w:pPr>
              <w:pStyle w:val="Prrafodelista"/>
              <w:numPr>
                <w:ilvl w:val="0"/>
                <w:numId w:val="123"/>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Eliminar evaluador.</w:t>
            </w:r>
          </w:p>
        </w:tc>
      </w:tr>
      <w:tr w:rsidR="00DA1453" w:rsidRPr="002836F7" w14:paraId="5B18C1CC"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9E4D4C" w14:textId="77777777" w:rsidR="00DA1453" w:rsidRPr="007955CD" w:rsidRDefault="00DA1453" w:rsidP="00D11966">
            <w:pPr>
              <w:jc w:val="center"/>
              <w:rPr>
                <w:rFonts w:cs="Segoe UI"/>
                <w:b w:val="0"/>
                <w:sz w:val="22"/>
                <w:szCs w:val="22"/>
                <w:lang w:eastAsia="es-MX"/>
              </w:rPr>
            </w:pPr>
            <w:r w:rsidRPr="007955CD">
              <w:rPr>
                <w:rFonts w:cs="Segoe UI"/>
                <w:b w:val="0"/>
                <w:sz w:val="22"/>
                <w:szCs w:val="22"/>
                <w:lang w:eastAsia="es-MX"/>
              </w:rPr>
              <w:t>33.7.6.1</w:t>
            </w:r>
          </w:p>
        </w:tc>
        <w:tc>
          <w:tcPr>
            <w:tcW w:w="8222" w:type="dxa"/>
            <w:vAlign w:val="center"/>
          </w:tcPr>
          <w:p w14:paraId="660828E2" w14:textId="77777777" w:rsidR="00DA1453"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164580">
              <w:rPr>
                <w:rFonts w:cs="Segoe UI"/>
                <w:b/>
                <w:sz w:val="22"/>
                <w:szCs w:val="22"/>
                <w:lang w:eastAsia="es-MX"/>
              </w:rPr>
              <w:t>Asignar evaluador</w:t>
            </w:r>
          </w:p>
          <w:p w14:paraId="621562DB" w14:textId="77777777" w:rsidR="00DA1453"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Al dar clic en este botón nos enviará</w:t>
            </w:r>
            <w:r w:rsidRPr="00164580">
              <w:rPr>
                <w:rFonts w:cs="Segoe UI"/>
                <w:sz w:val="22"/>
                <w:szCs w:val="22"/>
                <w:lang w:eastAsia="es-MX"/>
              </w:rPr>
              <w:t xml:space="preserve"> la pantalla de “</w:t>
            </w:r>
            <w:r>
              <w:rPr>
                <w:rFonts w:cs="Segoe UI"/>
                <w:sz w:val="22"/>
                <w:szCs w:val="22"/>
                <w:lang w:eastAsia="es-MX"/>
              </w:rPr>
              <w:t>Asignar</w:t>
            </w:r>
            <w:r w:rsidRPr="00164580">
              <w:rPr>
                <w:rFonts w:cs="Segoe UI"/>
                <w:sz w:val="22"/>
                <w:szCs w:val="22"/>
                <w:lang w:eastAsia="es-MX"/>
              </w:rPr>
              <w:t xml:space="preserve"> evaluadores”. </w:t>
            </w:r>
          </w:p>
          <w:p w14:paraId="697E55F4" w14:textId="77777777" w:rsidR="00DA1453"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p>
          <w:p w14:paraId="2EB46F26" w14:textId="77777777" w:rsidR="00DA1453" w:rsidRPr="00164580"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noProof/>
              </w:rPr>
              <w:drawing>
                <wp:inline distT="0" distB="0" distL="0" distR="0" wp14:anchorId="1B99B468" wp14:editId="72AAAF0D">
                  <wp:extent cx="5083810" cy="1629410"/>
                  <wp:effectExtent l="0" t="0" r="2540" b="8890"/>
                  <wp:docPr id="1393207104" name="Imagen 1393207104"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207104" name="Imagen 1" descr="Interfaz de usuario gráfica, Texto, Sitio web&#10;&#10;Descripción generada automáticamente"/>
                          <pic:cNvPicPr/>
                        </pic:nvPicPr>
                        <pic:blipFill>
                          <a:blip r:embed="rId341"/>
                          <a:stretch>
                            <a:fillRect/>
                          </a:stretch>
                        </pic:blipFill>
                        <pic:spPr>
                          <a:xfrm>
                            <a:off x="0" y="0"/>
                            <a:ext cx="5083810" cy="1629410"/>
                          </a:xfrm>
                          <a:prstGeom prst="rect">
                            <a:avLst/>
                          </a:prstGeom>
                        </pic:spPr>
                      </pic:pic>
                    </a:graphicData>
                  </a:graphic>
                </wp:inline>
              </w:drawing>
            </w:r>
          </w:p>
        </w:tc>
      </w:tr>
      <w:tr w:rsidR="00DA1453" w:rsidRPr="008677CE" w14:paraId="53D4DEC2"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CF8367" w14:textId="77777777" w:rsidR="00DA1453" w:rsidRPr="00622A77"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sidRPr="00622A77">
              <w:rPr>
                <w:rFonts w:ascii="Segoe UI" w:eastAsia="Bahnschrift Light" w:hAnsi="Segoe UI" w:cs="Segoe UI"/>
                <w:b w:val="0"/>
                <w:bCs w:val="0"/>
                <w:sz w:val="22"/>
                <w:szCs w:val="22"/>
                <w:lang w:val="es-MX" w:eastAsia="es-MX"/>
              </w:rPr>
              <w:lastRenderedPageBreak/>
              <w:t>33.7.6.1.1</w:t>
            </w:r>
          </w:p>
        </w:tc>
        <w:tc>
          <w:tcPr>
            <w:tcW w:w="8222" w:type="dxa"/>
            <w:vAlign w:val="center"/>
          </w:tcPr>
          <w:p w14:paraId="36F0ED85" w14:textId="77777777" w:rsidR="00DA1453" w:rsidRPr="001931B7"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1931B7">
              <w:rPr>
                <w:rFonts w:cs="Segoe UI"/>
                <w:sz w:val="22"/>
                <w:szCs w:val="22"/>
                <w:lang w:eastAsia="es-MX"/>
              </w:rPr>
              <w:t>El funcionamiento de la pantalla de alta de evaluadores será la misma que se lleva actualmente. Solo se cambiará el nombre de la etiqueta por “Asignación de evaluadores”.</w:t>
            </w:r>
          </w:p>
        </w:tc>
      </w:tr>
      <w:tr w:rsidR="00DA1453" w:rsidRPr="001931B7" w14:paraId="53AADAE4"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729158" w14:textId="77777777" w:rsidR="00DA1453" w:rsidRPr="001931B7" w:rsidRDefault="00DA1453" w:rsidP="00D11966">
            <w:pPr>
              <w:pStyle w:val="Textoindependiente"/>
              <w:spacing w:line="276" w:lineRule="auto"/>
              <w:jc w:val="center"/>
              <w:rPr>
                <w:rFonts w:ascii="Segoe UI" w:eastAsia="Bahnschrift Light" w:hAnsi="Segoe UI" w:cs="Segoe UI"/>
                <w:sz w:val="22"/>
                <w:szCs w:val="22"/>
                <w:lang w:val="es-MX" w:eastAsia="es-MX"/>
              </w:rPr>
            </w:pPr>
            <w:r w:rsidRPr="00256BC4">
              <w:rPr>
                <w:rFonts w:ascii="Segoe UI" w:eastAsia="Bahnschrift Light" w:hAnsi="Segoe UI" w:cs="Segoe UI"/>
                <w:b w:val="0"/>
                <w:bCs w:val="0"/>
                <w:sz w:val="22"/>
                <w:szCs w:val="22"/>
                <w:highlight w:val="green"/>
                <w:lang w:val="es-MX" w:eastAsia="es-MX"/>
              </w:rPr>
              <w:t>33.7.6.1.2</w:t>
            </w:r>
          </w:p>
        </w:tc>
        <w:tc>
          <w:tcPr>
            <w:tcW w:w="8222" w:type="dxa"/>
            <w:vAlign w:val="center"/>
          </w:tcPr>
          <w:p w14:paraId="4E3EA0C7" w14:textId="35B4B683" w:rsidR="00DA1453" w:rsidRPr="001931B7" w:rsidRDefault="00741096"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 xml:space="preserve">Se asignarán </w:t>
            </w:r>
            <w:r w:rsidR="009B6CAE">
              <w:rPr>
                <w:rFonts w:cs="Segoe UI"/>
                <w:sz w:val="22"/>
                <w:szCs w:val="22"/>
                <w:lang w:eastAsia="es-MX"/>
              </w:rPr>
              <w:t>a todas las propuestas</w:t>
            </w:r>
            <w:r w:rsidR="00501B8C">
              <w:rPr>
                <w:rFonts w:cs="Segoe UI"/>
                <w:sz w:val="22"/>
                <w:szCs w:val="22"/>
                <w:lang w:eastAsia="es-MX"/>
              </w:rPr>
              <w:t xml:space="preserve"> enlistadas, </w:t>
            </w:r>
            <w:r w:rsidR="009B6CAE">
              <w:rPr>
                <w:rFonts w:cs="Segoe UI"/>
                <w:sz w:val="22"/>
                <w:szCs w:val="22"/>
                <w:lang w:eastAsia="es-MX"/>
              </w:rPr>
              <w:t>los evaluadores</w:t>
            </w:r>
            <w:r w:rsidR="0069630D">
              <w:rPr>
                <w:rFonts w:cs="Segoe UI"/>
                <w:sz w:val="22"/>
                <w:szCs w:val="22"/>
                <w:lang w:eastAsia="es-MX"/>
              </w:rPr>
              <w:t xml:space="preserve"> permitidos y una vez que se finalicen las asignaciones, se deberá confirmar el alta de esos evaluadores.</w:t>
            </w:r>
          </w:p>
        </w:tc>
      </w:tr>
      <w:tr w:rsidR="00EB6DF2" w:rsidRPr="00D5384A" w14:paraId="02AE2DEF" w14:textId="77777777" w:rsidTr="00E04C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5E3B3F" w14:textId="77777777" w:rsidR="00EB6DF2" w:rsidRPr="00F31FA6" w:rsidRDefault="00EB6DF2" w:rsidP="00E04C98">
            <w:pPr>
              <w:pStyle w:val="Textoindependiente"/>
              <w:spacing w:line="276" w:lineRule="auto"/>
              <w:jc w:val="center"/>
              <w:rPr>
                <w:rFonts w:ascii="Segoe UI" w:eastAsiaTheme="minorHAnsi" w:hAnsi="Segoe UI" w:cs="Segoe UI"/>
                <w:sz w:val="22"/>
                <w:szCs w:val="22"/>
                <w:highlight w:val="green"/>
                <w:lang w:val="es-MX" w:eastAsia="es-MX"/>
              </w:rPr>
            </w:pPr>
            <w:r w:rsidRPr="00F31FA6">
              <w:rPr>
                <w:rFonts w:ascii="Segoe UI" w:eastAsia="Bahnschrift Light" w:hAnsi="Segoe UI" w:cs="Segoe UI"/>
                <w:b w:val="0"/>
                <w:bCs w:val="0"/>
                <w:sz w:val="22"/>
                <w:szCs w:val="22"/>
                <w:highlight w:val="green"/>
                <w:lang w:val="es-MX" w:eastAsia="es-MX"/>
              </w:rPr>
              <w:t>33.7.6.1.3</w:t>
            </w:r>
          </w:p>
        </w:tc>
        <w:tc>
          <w:tcPr>
            <w:tcW w:w="8222" w:type="dxa"/>
            <w:vAlign w:val="center"/>
          </w:tcPr>
          <w:p w14:paraId="4613DA65" w14:textId="77777777" w:rsidR="00EB6DF2" w:rsidRPr="008E71AF" w:rsidRDefault="00EB6DF2" w:rsidP="00E04C98">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8E71AF">
              <w:rPr>
                <w:rFonts w:cs="Segoe UI"/>
                <w:sz w:val="22"/>
                <w:szCs w:val="22"/>
                <w:lang w:eastAsia="es-MX"/>
              </w:rPr>
              <w:t>Se actualizará el grid en la columna “Evaluadores asignados” con el evaluador asignado.</w:t>
            </w:r>
          </w:p>
        </w:tc>
      </w:tr>
      <w:tr w:rsidR="0069630D" w:rsidRPr="004A7511" w14:paraId="1664835B"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6E379A" w14:textId="76362E87" w:rsidR="0069630D" w:rsidRPr="004A7511" w:rsidRDefault="004A7511" w:rsidP="00D11966">
            <w:pPr>
              <w:pStyle w:val="Textoindependiente"/>
              <w:spacing w:line="276" w:lineRule="auto"/>
              <w:jc w:val="center"/>
              <w:rPr>
                <w:rFonts w:ascii="Segoe UI" w:eastAsia="Bahnschrift Light" w:hAnsi="Segoe UI" w:cs="Segoe UI"/>
                <w:sz w:val="22"/>
                <w:szCs w:val="22"/>
                <w:highlight w:val="green"/>
                <w:lang w:val="es-MX" w:eastAsia="es-MX"/>
              </w:rPr>
            </w:pPr>
            <w:r w:rsidRPr="00256BC4">
              <w:rPr>
                <w:rFonts w:ascii="Segoe UI" w:eastAsia="Bahnschrift Light" w:hAnsi="Segoe UI" w:cs="Segoe UI"/>
                <w:b w:val="0"/>
                <w:bCs w:val="0"/>
                <w:sz w:val="22"/>
                <w:szCs w:val="22"/>
                <w:highlight w:val="green"/>
                <w:lang w:val="es-MX" w:eastAsia="es-MX"/>
              </w:rPr>
              <w:t>33.7.6.1.</w:t>
            </w:r>
            <w:r w:rsidR="00EB6DF2">
              <w:rPr>
                <w:rFonts w:ascii="Segoe UI" w:eastAsia="Bahnschrift Light" w:hAnsi="Segoe UI" w:cs="Segoe UI"/>
                <w:b w:val="0"/>
                <w:bCs w:val="0"/>
                <w:sz w:val="22"/>
                <w:szCs w:val="22"/>
                <w:highlight w:val="green"/>
                <w:lang w:val="es-MX" w:eastAsia="es-MX"/>
              </w:rPr>
              <w:t>4</w:t>
            </w:r>
          </w:p>
        </w:tc>
        <w:tc>
          <w:tcPr>
            <w:tcW w:w="8222" w:type="dxa"/>
            <w:vAlign w:val="center"/>
          </w:tcPr>
          <w:p w14:paraId="3157F526" w14:textId="0E5A3520" w:rsidR="0069630D" w:rsidRPr="008E71AF" w:rsidRDefault="00BC6215"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8E71AF">
              <w:rPr>
                <w:rFonts w:cs="Segoe UI"/>
                <w:sz w:val="22"/>
                <w:szCs w:val="22"/>
                <w:lang w:eastAsia="es-MX"/>
              </w:rPr>
              <w:t xml:space="preserve">Para confirmar </w:t>
            </w:r>
            <w:r w:rsidR="00424D28" w:rsidRPr="008E71AF">
              <w:rPr>
                <w:rFonts w:cs="Segoe UI"/>
                <w:sz w:val="22"/>
                <w:szCs w:val="22"/>
                <w:lang w:eastAsia="es-MX"/>
              </w:rPr>
              <w:t>las asignaciones realizadas, s</w:t>
            </w:r>
            <w:r w:rsidRPr="008E71AF">
              <w:rPr>
                <w:rFonts w:cs="Segoe UI"/>
                <w:sz w:val="22"/>
                <w:szCs w:val="22"/>
                <w:lang w:eastAsia="es-MX"/>
              </w:rPr>
              <w:t>e tendrá un botón llamado “Confirmar alta de evaluadores”</w:t>
            </w:r>
            <w:r w:rsidR="00867277" w:rsidRPr="008E71AF">
              <w:rPr>
                <w:rFonts w:cs="Segoe UI"/>
                <w:sz w:val="22"/>
                <w:szCs w:val="22"/>
                <w:lang w:eastAsia="es-MX"/>
              </w:rPr>
              <w:t>.</w:t>
            </w:r>
          </w:p>
        </w:tc>
      </w:tr>
      <w:tr w:rsidR="00867277" w:rsidRPr="00641905" w14:paraId="3995DAF1" w14:textId="77777777" w:rsidTr="00867277">
        <w:trPr>
          <w:cnfStyle w:val="000000010000" w:firstRow="0" w:lastRow="0" w:firstColumn="0" w:lastColumn="0" w:oddVBand="0" w:evenVBand="0" w:oddHBand="0" w:evenHBand="1"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1271" w:type="dxa"/>
          </w:tcPr>
          <w:p w14:paraId="000F323C" w14:textId="08ACC127" w:rsidR="00867277" w:rsidRPr="00641905" w:rsidRDefault="00867277" w:rsidP="00D11966">
            <w:pPr>
              <w:pStyle w:val="Textoindependiente"/>
              <w:spacing w:line="276" w:lineRule="auto"/>
              <w:jc w:val="center"/>
              <w:rPr>
                <w:rFonts w:ascii="Segoe UI" w:eastAsia="Bahnschrift Light" w:hAnsi="Segoe UI" w:cs="Segoe UI"/>
                <w:sz w:val="22"/>
                <w:szCs w:val="22"/>
                <w:highlight w:val="green"/>
                <w:lang w:val="es-MX" w:eastAsia="es-MX"/>
              </w:rPr>
            </w:pPr>
            <w:r w:rsidRPr="00641905">
              <w:rPr>
                <w:rFonts w:ascii="Segoe UI" w:eastAsia="Bahnschrift Light" w:hAnsi="Segoe UI" w:cs="Segoe UI"/>
                <w:b w:val="0"/>
                <w:bCs w:val="0"/>
                <w:sz w:val="22"/>
                <w:szCs w:val="22"/>
                <w:highlight w:val="green"/>
                <w:lang w:val="es-MX" w:eastAsia="es-MX"/>
              </w:rPr>
              <w:t>33.7.6.1.</w:t>
            </w:r>
            <w:r w:rsidR="00EB6DF2">
              <w:rPr>
                <w:rFonts w:ascii="Segoe UI" w:eastAsia="Bahnschrift Light" w:hAnsi="Segoe UI" w:cs="Segoe UI"/>
                <w:b w:val="0"/>
                <w:bCs w:val="0"/>
                <w:sz w:val="22"/>
                <w:szCs w:val="22"/>
                <w:highlight w:val="green"/>
                <w:lang w:val="es-MX" w:eastAsia="es-MX"/>
              </w:rPr>
              <w:t>5</w:t>
            </w:r>
          </w:p>
        </w:tc>
        <w:tc>
          <w:tcPr>
            <w:tcW w:w="8222" w:type="dxa"/>
            <w:vAlign w:val="center"/>
          </w:tcPr>
          <w:p w14:paraId="6206CA90" w14:textId="54602C1D" w:rsidR="0069778A" w:rsidRPr="000B35F4" w:rsidRDefault="00D61400" w:rsidP="000B35F4">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641905">
              <w:rPr>
                <w:rFonts w:cs="Segoe UI"/>
                <w:sz w:val="22"/>
                <w:szCs w:val="22"/>
                <w:lang w:eastAsia="es-MX"/>
              </w:rPr>
              <w:t>Se validará que al presionar e</w:t>
            </w:r>
            <w:r>
              <w:rPr>
                <w:rFonts w:cs="Segoe UI"/>
                <w:sz w:val="22"/>
                <w:szCs w:val="22"/>
                <w:lang w:eastAsia="es-MX"/>
              </w:rPr>
              <w:t>l botón “Confirmar alta de evaluadores”, todas las propuestas tengan el tope permitido</w:t>
            </w:r>
            <w:r w:rsidR="000B35F4">
              <w:rPr>
                <w:rFonts w:cs="Segoe UI"/>
                <w:sz w:val="22"/>
                <w:szCs w:val="22"/>
                <w:lang w:eastAsia="es-MX"/>
              </w:rPr>
              <w:t>.</w:t>
            </w:r>
          </w:p>
        </w:tc>
      </w:tr>
      <w:tr w:rsidR="007E0DF8" w:rsidRPr="00641905" w14:paraId="136FC2B3" w14:textId="77777777" w:rsidTr="00867277">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1271" w:type="dxa"/>
          </w:tcPr>
          <w:p w14:paraId="2FBE89EF" w14:textId="0B70AA6F" w:rsidR="007E0DF8" w:rsidRPr="00641905" w:rsidRDefault="00C05FE2" w:rsidP="00C05FE2">
            <w:pPr>
              <w:pStyle w:val="Textoindependiente"/>
              <w:spacing w:line="276" w:lineRule="auto"/>
              <w:jc w:val="center"/>
              <w:rPr>
                <w:rFonts w:ascii="Segoe UI" w:eastAsia="Bahnschrift Light" w:hAnsi="Segoe UI" w:cs="Segoe UI"/>
                <w:sz w:val="22"/>
                <w:szCs w:val="22"/>
                <w:highlight w:val="green"/>
                <w:lang w:val="es-MX" w:eastAsia="es-MX"/>
              </w:rPr>
            </w:pPr>
            <w:r w:rsidRPr="00641905">
              <w:rPr>
                <w:rFonts w:ascii="Segoe UI" w:eastAsia="Bahnschrift Light" w:hAnsi="Segoe UI" w:cs="Segoe UI"/>
                <w:b w:val="0"/>
                <w:bCs w:val="0"/>
                <w:sz w:val="22"/>
                <w:szCs w:val="22"/>
                <w:highlight w:val="green"/>
                <w:lang w:val="es-MX" w:eastAsia="es-MX"/>
              </w:rPr>
              <w:t>33.7.6.1.</w:t>
            </w:r>
            <w:r w:rsidR="00EB6DF2">
              <w:rPr>
                <w:rFonts w:ascii="Segoe UI" w:eastAsia="Bahnschrift Light" w:hAnsi="Segoe UI" w:cs="Segoe UI"/>
                <w:b w:val="0"/>
                <w:bCs w:val="0"/>
                <w:sz w:val="22"/>
                <w:szCs w:val="22"/>
                <w:highlight w:val="green"/>
                <w:lang w:val="es-MX" w:eastAsia="es-MX"/>
              </w:rPr>
              <w:t>5</w:t>
            </w:r>
            <w:r>
              <w:rPr>
                <w:rFonts w:ascii="Segoe UI" w:eastAsia="Bahnschrift Light" w:hAnsi="Segoe UI" w:cs="Segoe UI"/>
                <w:b w:val="0"/>
                <w:bCs w:val="0"/>
                <w:sz w:val="22"/>
                <w:szCs w:val="22"/>
                <w:highlight w:val="green"/>
                <w:lang w:val="es-MX" w:eastAsia="es-MX"/>
              </w:rPr>
              <w:t>.1</w:t>
            </w:r>
          </w:p>
        </w:tc>
        <w:tc>
          <w:tcPr>
            <w:tcW w:w="8222" w:type="dxa"/>
            <w:vAlign w:val="center"/>
          </w:tcPr>
          <w:p w14:paraId="022E6D51" w14:textId="77777777" w:rsidR="003A1117" w:rsidRPr="00FF688A" w:rsidRDefault="003A1117" w:rsidP="003A111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 xml:space="preserve">Si ya están asignadas todas las propuestas, se enviará un mensaje </w:t>
            </w:r>
            <w:r w:rsidRPr="00FF688A">
              <w:rPr>
                <w:rFonts w:cs="Segoe UI"/>
                <w:sz w:val="22"/>
                <w:szCs w:val="22"/>
                <w:lang w:eastAsia="es-MX"/>
              </w:rPr>
              <w:t>de confirmación:</w:t>
            </w:r>
          </w:p>
          <w:p w14:paraId="4A245C92" w14:textId="77777777" w:rsidR="003A1117" w:rsidRDefault="003A1117" w:rsidP="003A1117">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sidRPr="00FF688A">
              <w:rPr>
                <w:rFonts w:cs="Segoe UI"/>
                <w:sz w:val="22"/>
                <w:szCs w:val="22"/>
                <w:lang w:eastAsia="es-MX"/>
              </w:rPr>
              <w:t xml:space="preserve">¿Está seguro </w:t>
            </w:r>
            <w:r>
              <w:rPr>
                <w:rFonts w:cs="Segoe UI"/>
                <w:sz w:val="22"/>
                <w:szCs w:val="22"/>
                <w:lang w:eastAsia="es-MX"/>
              </w:rPr>
              <w:t>de</w:t>
            </w:r>
            <w:r w:rsidRPr="00FF688A">
              <w:rPr>
                <w:rFonts w:cs="Segoe UI"/>
                <w:sz w:val="22"/>
                <w:szCs w:val="22"/>
                <w:lang w:eastAsia="es-MX"/>
              </w:rPr>
              <w:t xml:space="preserve"> confirmar el alta de evaluadores??</w:t>
            </w:r>
          </w:p>
          <w:p w14:paraId="700023F5" w14:textId="77777777" w:rsidR="003A1117" w:rsidRDefault="003A1117" w:rsidP="003A1117">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3BBE6D31" w14:textId="530AF44D" w:rsidR="00E574E7" w:rsidRDefault="003A1117" w:rsidP="00387FFA">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sidRPr="003D4064">
              <w:rPr>
                <w:rFonts w:cs="Segoe UI"/>
                <w:sz w:val="22"/>
                <w:szCs w:val="22"/>
                <w:lang w:eastAsia="es-MX"/>
              </w:rPr>
              <w:t xml:space="preserve">No, no quiero confirmar                    </w:t>
            </w:r>
            <w:proofErr w:type="spellStart"/>
            <w:r w:rsidRPr="003D4064">
              <w:rPr>
                <w:rFonts w:cs="Segoe UI"/>
                <w:sz w:val="22"/>
                <w:szCs w:val="22"/>
                <w:lang w:eastAsia="es-MX"/>
              </w:rPr>
              <w:t>Confirmar</w:t>
            </w:r>
            <w:proofErr w:type="spellEnd"/>
          </w:p>
        </w:tc>
      </w:tr>
      <w:tr w:rsidR="003A1117" w:rsidRPr="001931B7" w14:paraId="35353299" w14:textId="77777777" w:rsidTr="00D40E5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F7959E" w14:textId="507CAD38" w:rsidR="003A1117" w:rsidRPr="00C05FE2" w:rsidRDefault="00C05FE2" w:rsidP="00C05FE2">
            <w:pPr>
              <w:pStyle w:val="Textoindependiente"/>
              <w:spacing w:line="276" w:lineRule="auto"/>
              <w:jc w:val="center"/>
              <w:rPr>
                <w:rFonts w:ascii="Segoe UI" w:eastAsia="Bahnschrift Light" w:hAnsi="Segoe UI" w:cs="Segoe UI"/>
                <w:sz w:val="22"/>
                <w:szCs w:val="22"/>
                <w:highlight w:val="green"/>
                <w:lang w:val="es-MX" w:eastAsia="es-MX"/>
              </w:rPr>
            </w:pPr>
            <w:r w:rsidRPr="00C05FE2">
              <w:rPr>
                <w:rFonts w:ascii="Segoe UI" w:eastAsia="Bahnschrift Light" w:hAnsi="Segoe UI" w:cs="Segoe UI"/>
                <w:b w:val="0"/>
                <w:bCs w:val="0"/>
                <w:sz w:val="22"/>
                <w:szCs w:val="22"/>
                <w:highlight w:val="green"/>
                <w:lang w:val="es-MX" w:eastAsia="es-MX"/>
              </w:rPr>
              <w:t>33.7.6.1.</w:t>
            </w:r>
            <w:r w:rsidR="00EB6DF2">
              <w:rPr>
                <w:rFonts w:ascii="Segoe UI" w:eastAsia="Bahnschrift Light" w:hAnsi="Segoe UI" w:cs="Segoe UI"/>
                <w:b w:val="0"/>
                <w:bCs w:val="0"/>
                <w:sz w:val="22"/>
                <w:szCs w:val="22"/>
                <w:highlight w:val="green"/>
                <w:lang w:val="es-MX" w:eastAsia="es-MX"/>
              </w:rPr>
              <w:t>5</w:t>
            </w:r>
            <w:r w:rsidRPr="00C05FE2">
              <w:rPr>
                <w:rFonts w:ascii="Segoe UI" w:eastAsia="Bahnschrift Light" w:hAnsi="Segoe UI" w:cs="Segoe UI"/>
                <w:b w:val="0"/>
                <w:bCs w:val="0"/>
                <w:sz w:val="22"/>
                <w:szCs w:val="22"/>
                <w:highlight w:val="green"/>
                <w:lang w:val="es-MX" w:eastAsia="es-MX"/>
              </w:rPr>
              <w:t>.1.1</w:t>
            </w:r>
          </w:p>
        </w:tc>
        <w:tc>
          <w:tcPr>
            <w:tcW w:w="8222" w:type="dxa"/>
            <w:vAlign w:val="center"/>
          </w:tcPr>
          <w:p w14:paraId="553389AA" w14:textId="77777777" w:rsidR="003A1117" w:rsidRPr="00622A77" w:rsidRDefault="003A1117" w:rsidP="00D40E5A">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 xml:space="preserve">Si se confirma el alta de </w:t>
            </w:r>
            <w:r w:rsidRPr="00622A77">
              <w:rPr>
                <w:rFonts w:cs="Segoe UI"/>
                <w:sz w:val="22"/>
                <w:szCs w:val="22"/>
                <w:lang w:eastAsia="es-MX"/>
              </w:rPr>
              <w:t>evaluador</w:t>
            </w:r>
            <w:r>
              <w:rPr>
                <w:rFonts w:cs="Segoe UI"/>
                <w:sz w:val="22"/>
                <w:szCs w:val="22"/>
                <w:lang w:eastAsia="es-MX"/>
              </w:rPr>
              <w:t>es</w:t>
            </w:r>
            <w:r w:rsidRPr="00622A77">
              <w:rPr>
                <w:rFonts w:cs="Segoe UI"/>
                <w:sz w:val="22"/>
                <w:szCs w:val="22"/>
                <w:lang w:eastAsia="es-MX"/>
              </w:rPr>
              <w:t xml:space="preserve">, se enviará </w:t>
            </w:r>
            <w:r>
              <w:rPr>
                <w:rFonts w:cs="Segoe UI"/>
                <w:sz w:val="22"/>
                <w:szCs w:val="22"/>
                <w:lang w:eastAsia="es-MX"/>
              </w:rPr>
              <w:t xml:space="preserve">una </w:t>
            </w:r>
            <w:r w:rsidRPr="00622A77">
              <w:rPr>
                <w:rFonts w:cs="Segoe UI"/>
                <w:sz w:val="22"/>
                <w:szCs w:val="22"/>
                <w:lang w:eastAsia="es-MX"/>
              </w:rPr>
              <w:t>notificación vía correo al evaluador. El detalle de la notificación se muestra en la sección “Notificaciones asociadas”.</w:t>
            </w:r>
          </w:p>
        </w:tc>
      </w:tr>
      <w:tr w:rsidR="00CD4665" w:rsidRPr="00CD4665" w14:paraId="5529458E" w14:textId="77777777" w:rsidTr="00D40E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84FF6B" w14:textId="613C6CF8" w:rsidR="00CD4665" w:rsidRPr="00CD4665" w:rsidRDefault="00CD4665" w:rsidP="00C05FE2">
            <w:pPr>
              <w:pStyle w:val="Textoindependiente"/>
              <w:spacing w:line="276" w:lineRule="auto"/>
              <w:jc w:val="center"/>
              <w:rPr>
                <w:rFonts w:ascii="Segoe UI" w:eastAsia="Bahnschrift Light" w:hAnsi="Segoe UI" w:cs="Segoe UI"/>
                <w:sz w:val="22"/>
                <w:szCs w:val="22"/>
                <w:highlight w:val="green"/>
                <w:lang w:val="es-MX" w:eastAsia="es-MX"/>
              </w:rPr>
            </w:pPr>
            <w:r w:rsidRPr="00C05FE2">
              <w:rPr>
                <w:rFonts w:ascii="Segoe UI" w:eastAsia="Bahnschrift Light" w:hAnsi="Segoe UI" w:cs="Segoe UI"/>
                <w:b w:val="0"/>
                <w:bCs w:val="0"/>
                <w:sz w:val="22"/>
                <w:szCs w:val="22"/>
                <w:highlight w:val="green"/>
                <w:lang w:val="es-MX" w:eastAsia="es-MX"/>
              </w:rPr>
              <w:t>33.7.6.1.</w:t>
            </w:r>
            <w:r>
              <w:rPr>
                <w:rFonts w:ascii="Segoe UI" w:eastAsia="Bahnschrift Light" w:hAnsi="Segoe UI" w:cs="Segoe UI"/>
                <w:b w:val="0"/>
                <w:bCs w:val="0"/>
                <w:sz w:val="22"/>
                <w:szCs w:val="22"/>
                <w:highlight w:val="green"/>
                <w:lang w:val="es-MX" w:eastAsia="es-MX"/>
              </w:rPr>
              <w:t>5</w:t>
            </w:r>
            <w:r w:rsidRPr="00C05FE2">
              <w:rPr>
                <w:rFonts w:ascii="Segoe UI" w:eastAsia="Bahnschrift Light" w:hAnsi="Segoe UI" w:cs="Segoe UI"/>
                <w:b w:val="0"/>
                <w:bCs w:val="0"/>
                <w:sz w:val="22"/>
                <w:szCs w:val="22"/>
                <w:highlight w:val="green"/>
                <w:lang w:val="es-MX" w:eastAsia="es-MX"/>
              </w:rPr>
              <w:t>.1.1</w:t>
            </w:r>
            <w:r>
              <w:rPr>
                <w:rFonts w:ascii="Segoe UI" w:eastAsia="Bahnschrift Light" w:hAnsi="Segoe UI" w:cs="Segoe UI"/>
                <w:b w:val="0"/>
                <w:bCs w:val="0"/>
                <w:sz w:val="22"/>
                <w:szCs w:val="22"/>
                <w:highlight w:val="green"/>
                <w:lang w:val="es-MX" w:eastAsia="es-MX"/>
              </w:rPr>
              <w:t>.1</w:t>
            </w:r>
          </w:p>
        </w:tc>
        <w:tc>
          <w:tcPr>
            <w:tcW w:w="8222" w:type="dxa"/>
            <w:vAlign w:val="center"/>
          </w:tcPr>
          <w:p w14:paraId="6A478795" w14:textId="797F2DF4" w:rsidR="00CD4665" w:rsidRPr="00CD4665" w:rsidRDefault="00CD4665" w:rsidP="00D40E5A">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9391D">
              <w:rPr>
                <w:rFonts w:cs="Segoe UI"/>
                <w:sz w:val="22"/>
                <w:szCs w:val="22"/>
                <w:highlight w:val="green"/>
                <w:lang w:eastAsia="es-MX"/>
              </w:rPr>
              <w:t>Los botones “Asignar evaluador” y “Eliminar evaluador”, se deshabili</w:t>
            </w:r>
            <w:r w:rsidR="00387FFA" w:rsidRPr="0029391D">
              <w:rPr>
                <w:rFonts w:cs="Segoe UI"/>
                <w:sz w:val="22"/>
                <w:szCs w:val="22"/>
                <w:highlight w:val="green"/>
                <w:lang w:eastAsia="es-MX"/>
              </w:rPr>
              <w:t>t</w:t>
            </w:r>
            <w:r w:rsidRPr="0029391D">
              <w:rPr>
                <w:rFonts w:cs="Segoe UI"/>
                <w:sz w:val="22"/>
                <w:szCs w:val="22"/>
                <w:highlight w:val="green"/>
                <w:lang w:eastAsia="es-MX"/>
              </w:rPr>
              <w:t>arán</w:t>
            </w:r>
            <w:r w:rsidRPr="00CD4665">
              <w:rPr>
                <w:rFonts w:cs="Segoe UI"/>
                <w:sz w:val="22"/>
                <w:szCs w:val="22"/>
                <w:lang w:eastAsia="es-MX"/>
              </w:rPr>
              <w:t>.</w:t>
            </w:r>
          </w:p>
        </w:tc>
      </w:tr>
      <w:tr w:rsidR="00FB26D4" w:rsidRPr="002C135B" w14:paraId="5273329D" w14:textId="77777777" w:rsidTr="008F3D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C30735D" w14:textId="6A48AFFC" w:rsidR="00FB26D4" w:rsidRPr="00C05FE2" w:rsidRDefault="00C05FE2" w:rsidP="00C05FE2">
            <w:pPr>
              <w:pStyle w:val="Textoindependiente"/>
              <w:spacing w:line="276" w:lineRule="auto"/>
              <w:jc w:val="center"/>
              <w:rPr>
                <w:rFonts w:ascii="Segoe UI" w:eastAsia="Bahnschrift Light" w:hAnsi="Segoe UI" w:cs="Segoe UI"/>
                <w:b w:val="0"/>
                <w:bCs w:val="0"/>
                <w:sz w:val="22"/>
                <w:szCs w:val="22"/>
                <w:highlight w:val="green"/>
                <w:lang w:val="es-MX" w:eastAsia="es-MX"/>
              </w:rPr>
            </w:pPr>
            <w:r w:rsidRPr="00C05FE2">
              <w:rPr>
                <w:rFonts w:ascii="Segoe UI" w:eastAsia="Bahnschrift Light" w:hAnsi="Segoe UI" w:cs="Segoe UI"/>
                <w:b w:val="0"/>
                <w:bCs w:val="0"/>
                <w:sz w:val="22"/>
                <w:szCs w:val="22"/>
                <w:highlight w:val="green"/>
                <w:lang w:val="es-MX" w:eastAsia="es-MX"/>
              </w:rPr>
              <w:t>33.7.6.1.</w:t>
            </w:r>
            <w:r w:rsidR="00EB6DF2">
              <w:rPr>
                <w:rFonts w:ascii="Segoe UI" w:eastAsia="Bahnschrift Light" w:hAnsi="Segoe UI" w:cs="Segoe UI"/>
                <w:b w:val="0"/>
                <w:bCs w:val="0"/>
                <w:sz w:val="22"/>
                <w:szCs w:val="22"/>
                <w:highlight w:val="green"/>
                <w:lang w:val="es-MX" w:eastAsia="es-MX"/>
              </w:rPr>
              <w:t>5</w:t>
            </w:r>
            <w:r w:rsidRPr="00C05FE2">
              <w:rPr>
                <w:rFonts w:ascii="Segoe UI" w:eastAsia="Bahnschrift Light" w:hAnsi="Segoe UI" w:cs="Segoe UI"/>
                <w:b w:val="0"/>
                <w:bCs w:val="0"/>
                <w:sz w:val="22"/>
                <w:szCs w:val="22"/>
                <w:highlight w:val="green"/>
                <w:lang w:val="es-MX" w:eastAsia="es-MX"/>
              </w:rPr>
              <w:t>.1.2</w:t>
            </w:r>
          </w:p>
        </w:tc>
        <w:tc>
          <w:tcPr>
            <w:tcW w:w="8222" w:type="dxa"/>
            <w:vAlign w:val="center"/>
          </w:tcPr>
          <w:p w14:paraId="79C695F1" w14:textId="77777777" w:rsidR="00FB26D4" w:rsidRPr="002C135B" w:rsidRDefault="00FB26D4" w:rsidP="008F3D3B">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Bahnschrift Light" w:hAnsi="Segoe UI" w:cs="Segoe UI"/>
                <w:sz w:val="22"/>
                <w:szCs w:val="22"/>
                <w:lang w:val="es-MX" w:eastAsia="es-MX"/>
              </w:rPr>
            </w:pPr>
            <w:r w:rsidRPr="002C135B">
              <w:rPr>
                <w:rFonts w:ascii="Segoe UI" w:eastAsia="Bahnschrift Light" w:hAnsi="Segoe UI" w:cs="Segoe UI"/>
                <w:sz w:val="22"/>
                <w:szCs w:val="22"/>
                <w:lang w:val="es-MX" w:eastAsia="es-MX"/>
              </w:rPr>
              <w:t>Si no se confirma el alta de evaluadores, se cerrará la pantalla.</w:t>
            </w:r>
          </w:p>
        </w:tc>
      </w:tr>
      <w:tr w:rsidR="00D00313" w:rsidRPr="007E0DF8" w14:paraId="0D915758" w14:textId="77777777" w:rsidTr="00867277">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1271" w:type="dxa"/>
          </w:tcPr>
          <w:p w14:paraId="0CDAC3CF" w14:textId="303033AF" w:rsidR="00D00313" w:rsidRPr="00C05FE2" w:rsidRDefault="00C05FE2" w:rsidP="00C05FE2">
            <w:pPr>
              <w:pStyle w:val="Textoindependiente"/>
              <w:spacing w:line="276" w:lineRule="auto"/>
              <w:jc w:val="center"/>
              <w:rPr>
                <w:rFonts w:ascii="Segoe UI" w:eastAsia="Bahnschrift Light" w:hAnsi="Segoe UI" w:cs="Segoe UI"/>
                <w:sz w:val="22"/>
                <w:szCs w:val="22"/>
                <w:highlight w:val="green"/>
                <w:lang w:val="es-MX" w:eastAsia="es-MX"/>
              </w:rPr>
            </w:pPr>
            <w:r w:rsidRPr="00C05FE2">
              <w:rPr>
                <w:rFonts w:ascii="Segoe UI" w:eastAsia="Bahnschrift Light" w:hAnsi="Segoe UI" w:cs="Segoe UI"/>
                <w:b w:val="0"/>
                <w:bCs w:val="0"/>
                <w:sz w:val="22"/>
                <w:szCs w:val="22"/>
                <w:highlight w:val="green"/>
                <w:lang w:val="es-MX" w:eastAsia="es-MX"/>
              </w:rPr>
              <w:t>33.7.6.1.</w:t>
            </w:r>
            <w:r w:rsidR="00EB6DF2">
              <w:rPr>
                <w:rFonts w:ascii="Segoe UI" w:eastAsia="Bahnschrift Light" w:hAnsi="Segoe UI" w:cs="Segoe UI"/>
                <w:b w:val="0"/>
                <w:bCs w:val="0"/>
                <w:sz w:val="22"/>
                <w:szCs w:val="22"/>
                <w:highlight w:val="green"/>
                <w:lang w:val="es-MX" w:eastAsia="es-MX"/>
              </w:rPr>
              <w:t>5</w:t>
            </w:r>
            <w:r w:rsidRPr="00C05FE2">
              <w:rPr>
                <w:rFonts w:ascii="Segoe UI" w:eastAsia="Bahnschrift Light" w:hAnsi="Segoe UI" w:cs="Segoe UI"/>
                <w:b w:val="0"/>
                <w:bCs w:val="0"/>
                <w:sz w:val="22"/>
                <w:szCs w:val="22"/>
                <w:highlight w:val="green"/>
                <w:lang w:val="es-MX" w:eastAsia="es-MX"/>
              </w:rPr>
              <w:t>.2</w:t>
            </w:r>
          </w:p>
        </w:tc>
        <w:tc>
          <w:tcPr>
            <w:tcW w:w="8222" w:type="dxa"/>
            <w:vAlign w:val="center"/>
          </w:tcPr>
          <w:p w14:paraId="0E82905B" w14:textId="77777777" w:rsidR="00D00313" w:rsidRDefault="00D00313"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7E0DF8">
              <w:rPr>
                <w:rFonts w:cs="Segoe UI"/>
                <w:sz w:val="22"/>
                <w:szCs w:val="22"/>
                <w:lang w:eastAsia="es-MX"/>
              </w:rPr>
              <w:t xml:space="preserve">Si no se han asignado evaluadores a todas las propuestas y se </w:t>
            </w:r>
            <w:r w:rsidR="005741CA" w:rsidRPr="007E0DF8">
              <w:rPr>
                <w:rFonts w:cs="Segoe UI"/>
                <w:sz w:val="22"/>
                <w:szCs w:val="22"/>
                <w:lang w:eastAsia="es-MX"/>
              </w:rPr>
              <w:t>da clic en el botón “Confirmar alta de evaluadores”</w:t>
            </w:r>
            <w:r w:rsidR="003A1117">
              <w:rPr>
                <w:rFonts w:cs="Segoe UI"/>
                <w:sz w:val="22"/>
                <w:szCs w:val="22"/>
                <w:lang w:eastAsia="es-MX"/>
              </w:rPr>
              <w:t>,</w:t>
            </w:r>
            <w:r w:rsidR="00FB26D4">
              <w:rPr>
                <w:rFonts w:cs="Segoe UI"/>
                <w:sz w:val="22"/>
                <w:szCs w:val="22"/>
                <w:lang w:eastAsia="es-MX"/>
              </w:rPr>
              <w:t xml:space="preserve"> se mostrará el mensaje:</w:t>
            </w:r>
          </w:p>
          <w:p w14:paraId="3F968C4E" w14:textId="49E265D3" w:rsidR="00FB26D4" w:rsidRPr="007E0DF8" w:rsidRDefault="005B702F" w:rsidP="005B702F">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w:t>
            </w:r>
            <w:r w:rsidR="000935BE" w:rsidRPr="000935BE">
              <w:rPr>
                <w:rFonts w:cs="Segoe UI"/>
                <w:sz w:val="22"/>
                <w:szCs w:val="22"/>
                <w:lang w:eastAsia="es-MX"/>
              </w:rPr>
              <w:t>No se puede confirmar el alta de evaluadores, faltan propuestas por asignar!</w:t>
            </w:r>
          </w:p>
        </w:tc>
      </w:tr>
      <w:tr w:rsidR="00DA1453" w:rsidRPr="00F80E75" w14:paraId="5F5E718B"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EC603A" w14:textId="77777777" w:rsidR="00DA1453" w:rsidRPr="00F80E75"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sidRPr="00F80E75">
              <w:rPr>
                <w:rFonts w:ascii="Segoe UI" w:eastAsia="Bahnschrift Light" w:hAnsi="Segoe UI" w:cs="Segoe UI"/>
                <w:b w:val="0"/>
                <w:bCs w:val="0"/>
                <w:sz w:val="22"/>
                <w:szCs w:val="22"/>
                <w:lang w:val="es-MX" w:eastAsia="es-MX"/>
              </w:rPr>
              <w:t>33.7.6.2</w:t>
            </w:r>
          </w:p>
        </w:tc>
        <w:tc>
          <w:tcPr>
            <w:tcW w:w="8222" w:type="dxa"/>
            <w:vAlign w:val="center"/>
          </w:tcPr>
          <w:p w14:paraId="583444EB" w14:textId="77777777" w:rsidR="00DA1453" w:rsidRPr="00F80E75"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b/>
                <w:sz w:val="22"/>
                <w:szCs w:val="22"/>
                <w:lang w:eastAsia="es-MX"/>
              </w:rPr>
            </w:pPr>
            <w:r w:rsidRPr="00F80E75">
              <w:rPr>
                <w:rFonts w:cs="Segoe UI"/>
                <w:b/>
                <w:bCs/>
                <w:sz w:val="22"/>
                <w:szCs w:val="22"/>
                <w:lang w:eastAsia="es-MX"/>
              </w:rPr>
              <w:t>Eliminar evaluador</w:t>
            </w:r>
          </w:p>
          <w:p w14:paraId="6844DFE2" w14:textId="77777777" w:rsidR="00DA1453" w:rsidRPr="00F80E75"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80E75">
              <w:rPr>
                <w:rFonts w:cs="Segoe UI"/>
                <w:sz w:val="22"/>
                <w:szCs w:val="22"/>
                <w:lang w:eastAsia="es-MX"/>
              </w:rPr>
              <w:lastRenderedPageBreak/>
              <w:t>Al dar clic en este botón, se agregará una pantalla modal, con el listado de los evaluadores asignados y al elegir uno, se mostrará una pantalla modal de confirmación de eliminación de evaluador.</w:t>
            </w:r>
          </w:p>
          <w:p w14:paraId="354DCC40" w14:textId="77777777" w:rsidR="00DA1453" w:rsidRPr="00F80E75"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p>
          <w:p w14:paraId="04A1835A" w14:textId="77777777" w:rsidR="00DA1453" w:rsidRPr="00F80E75"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80E75">
              <w:rPr>
                <w:rFonts w:cs="Segoe UI"/>
                <w:b/>
                <w:bCs/>
                <w:sz w:val="22"/>
                <w:szCs w:val="22"/>
                <w:lang w:eastAsia="es-MX"/>
              </w:rPr>
              <w:t>Nota:</w:t>
            </w:r>
            <w:r w:rsidRPr="00F80E75">
              <w:rPr>
                <w:rFonts w:cs="Segoe UI"/>
                <w:sz w:val="22"/>
                <w:szCs w:val="22"/>
                <w:lang w:eastAsia="es-MX"/>
              </w:rPr>
              <w:t xml:space="preserve"> Tomar de ejemplo la pantalla de eliminación de asignación de administrador.</w:t>
            </w:r>
          </w:p>
          <w:p w14:paraId="4338CDD7" w14:textId="77777777" w:rsidR="00DA1453" w:rsidRPr="00F80E75"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p>
          <w:p w14:paraId="753D8925" w14:textId="77777777" w:rsidR="00DA1453" w:rsidRPr="00F80E75" w:rsidRDefault="00DA1453" w:rsidP="00D11966">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sidRPr="00F80E75">
              <w:rPr>
                <w:rFonts w:cs="Segoe UI"/>
                <w:noProof/>
                <w:lang w:eastAsia="es-MX"/>
              </w:rPr>
              <w:drawing>
                <wp:inline distT="0" distB="0" distL="0" distR="0" wp14:anchorId="190A8B8C" wp14:editId="44983D38">
                  <wp:extent cx="3797396" cy="1964154"/>
                  <wp:effectExtent l="19050" t="19050" r="12700" b="17145"/>
                  <wp:docPr id="1483404059" name="Imagen 1483404059"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04059" name="Imagen 1483404059" descr="Interfaz de usuario gráfica, Texto, Aplicación, Sitio web&#10;&#10;Descripción generada automáticamente"/>
                          <pic:cNvPicPr/>
                        </pic:nvPicPr>
                        <pic:blipFill>
                          <a:blip r:embed="rId342"/>
                          <a:stretch>
                            <a:fillRect/>
                          </a:stretch>
                        </pic:blipFill>
                        <pic:spPr>
                          <a:xfrm>
                            <a:off x="0" y="0"/>
                            <a:ext cx="3802881" cy="1966991"/>
                          </a:xfrm>
                          <a:prstGeom prst="rect">
                            <a:avLst/>
                          </a:prstGeom>
                          <a:ln>
                            <a:solidFill>
                              <a:schemeClr val="bg1">
                                <a:lumMod val="75000"/>
                              </a:schemeClr>
                            </a:solidFill>
                          </a:ln>
                        </pic:spPr>
                      </pic:pic>
                    </a:graphicData>
                  </a:graphic>
                </wp:inline>
              </w:drawing>
            </w:r>
          </w:p>
          <w:p w14:paraId="54C33AB0" w14:textId="77777777" w:rsidR="00DA1453" w:rsidRPr="00F80E75" w:rsidRDefault="00DA1453" w:rsidP="00D11966">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p>
          <w:p w14:paraId="60AF61A7" w14:textId="77777777" w:rsidR="00DA1453" w:rsidRPr="00F80E75" w:rsidRDefault="00DA1453" w:rsidP="00D11966">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80E75">
              <w:rPr>
                <w:rFonts w:cs="Segoe UI"/>
                <w:sz w:val="22"/>
                <w:szCs w:val="22"/>
                <w:lang w:eastAsia="es-MX"/>
              </w:rPr>
              <w:t>El mensaje dirá:</w:t>
            </w:r>
          </w:p>
          <w:p w14:paraId="43423D34" w14:textId="77777777" w:rsidR="00DA1453" w:rsidRPr="00F80E75" w:rsidRDefault="00DA1453" w:rsidP="00D11966">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Bahnschrift Light" w:hAnsi="Segoe UI" w:cs="Segoe UI"/>
                <w:b/>
                <w:sz w:val="22"/>
                <w:szCs w:val="22"/>
                <w:lang w:val="es-MX" w:eastAsia="es-MX"/>
              </w:rPr>
            </w:pPr>
            <w:r w:rsidRPr="00F80E75">
              <w:rPr>
                <w:rFonts w:ascii="Segoe UI" w:eastAsia="Bahnschrift Light" w:hAnsi="Segoe UI" w:cs="Segoe UI"/>
                <w:sz w:val="22"/>
                <w:szCs w:val="22"/>
                <w:lang w:val="es-MX" w:eastAsia="es-MX"/>
              </w:rPr>
              <w:br/>
            </w:r>
            <w:r w:rsidRPr="00F80E75">
              <w:rPr>
                <w:rFonts w:ascii="Segoe UI" w:eastAsia="Bahnschrift Light" w:hAnsi="Segoe UI" w:cs="Segoe UI"/>
                <w:b/>
                <w:sz w:val="22"/>
                <w:szCs w:val="22"/>
                <w:lang w:val="es-MX" w:eastAsia="es-MX"/>
              </w:rPr>
              <w:t>Estas a punto de eliminar al evaluador asignado.</w:t>
            </w:r>
          </w:p>
          <w:p w14:paraId="38DDA9B2" w14:textId="77777777" w:rsidR="00DA1453" w:rsidRPr="00F80E75" w:rsidRDefault="00DA1453" w:rsidP="00D11966">
            <w:pPr>
              <w:pStyle w:val="NormalWeb"/>
              <w:shd w:val="clear" w:color="auto" w:fill="FFFFFF"/>
              <w:spacing w:before="0" w:beforeAutospacing="0"/>
              <w:jc w:val="center"/>
              <w:cnfStyle w:val="000000010000" w:firstRow="0" w:lastRow="0" w:firstColumn="0" w:lastColumn="0" w:oddVBand="0" w:evenVBand="0" w:oddHBand="0" w:evenHBand="1" w:firstRowFirstColumn="0" w:firstRowLastColumn="0" w:lastRowFirstColumn="0" w:lastRowLastColumn="0"/>
              <w:rPr>
                <w:rFonts w:ascii="Segoe UI" w:eastAsia="Bahnschrift Light" w:hAnsi="Segoe UI" w:cs="Segoe UI"/>
                <w:b/>
                <w:sz w:val="22"/>
                <w:szCs w:val="22"/>
              </w:rPr>
            </w:pPr>
            <w:r w:rsidRPr="00F80E75">
              <w:rPr>
                <w:rFonts w:ascii="Segoe UI" w:eastAsia="Bahnschrift Light" w:hAnsi="Segoe UI" w:cs="Segoe UI"/>
                <w:b/>
                <w:sz w:val="22"/>
                <w:szCs w:val="22"/>
              </w:rPr>
              <w:t>¿Estás seguro de continuar?</w:t>
            </w:r>
          </w:p>
          <w:p w14:paraId="2AC3E4E9" w14:textId="77777777" w:rsidR="00DA1453" w:rsidRPr="00F80E75" w:rsidRDefault="00DA1453" w:rsidP="00D11966">
            <w:pPr>
              <w:shd w:val="clear" w:color="auto" w:fill="FFFFFF"/>
              <w:jc w:val="center"/>
              <w:cnfStyle w:val="000000010000" w:firstRow="0" w:lastRow="0" w:firstColumn="0" w:lastColumn="0" w:oddVBand="0" w:evenVBand="0" w:oddHBand="0" w:evenHBand="1" w:firstRowFirstColumn="0" w:firstRowLastColumn="0" w:lastRowFirstColumn="0" w:lastRowLastColumn="0"/>
              <w:rPr>
                <w:rFonts w:cs="Segoe UI"/>
                <w:b/>
                <w:sz w:val="22"/>
                <w:szCs w:val="22"/>
                <w:lang w:eastAsia="es-MX"/>
              </w:rPr>
            </w:pPr>
            <w:r w:rsidRPr="00F80E75">
              <w:rPr>
                <w:rFonts w:cs="Segoe UI"/>
                <w:b/>
                <w:bCs/>
                <w:sz w:val="22"/>
                <w:szCs w:val="22"/>
                <w:lang w:eastAsia="es-MX"/>
              </w:rPr>
              <w:t xml:space="preserve">No, no quiero Eliminar                    </w:t>
            </w:r>
            <w:proofErr w:type="spellStart"/>
            <w:r w:rsidRPr="00F80E75">
              <w:rPr>
                <w:rFonts w:cs="Segoe UI"/>
                <w:b/>
                <w:bCs/>
                <w:sz w:val="22"/>
                <w:szCs w:val="22"/>
                <w:lang w:eastAsia="es-MX"/>
              </w:rPr>
              <w:t>Eliminar</w:t>
            </w:r>
            <w:proofErr w:type="spellEnd"/>
            <w:r w:rsidRPr="00F80E75">
              <w:rPr>
                <w:rFonts w:cs="Segoe UI"/>
                <w:b/>
                <w:bCs/>
                <w:sz w:val="22"/>
                <w:szCs w:val="22"/>
                <w:lang w:eastAsia="es-MX"/>
              </w:rPr>
              <w:t xml:space="preserve"> evaluador</w:t>
            </w:r>
          </w:p>
          <w:p w14:paraId="383190EB" w14:textId="77777777" w:rsidR="00DA1453" w:rsidRPr="00F80E75" w:rsidRDefault="00DA1453" w:rsidP="00D11966">
            <w:pPr>
              <w:shd w:val="clear" w:color="auto" w:fill="FFFFFF"/>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p>
          <w:p w14:paraId="60914BC7" w14:textId="77777777" w:rsidR="00DA1453" w:rsidRPr="00F80E75"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80E75">
              <w:rPr>
                <w:rFonts w:cs="Segoe UI"/>
                <w:b/>
                <w:sz w:val="22"/>
                <w:szCs w:val="22"/>
                <w:lang w:eastAsia="es-MX"/>
              </w:rPr>
              <w:t>NOTA:</w:t>
            </w:r>
            <w:r w:rsidRPr="00F80E75">
              <w:rPr>
                <w:rFonts w:cs="Segoe UI"/>
                <w:sz w:val="22"/>
                <w:szCs w:val="22"/>
                <w:lang w:eastAsia="es-MX"/>
              </w:rPr>
              <w:t xml:space="preserve"> Se tomará este formato para la pantalla modal.</w:t>
            </w:r>
          </w:p>
          <w:p w14:paraId="41150B47" w14:textId="0F9CE924" w:rsidR="00DA1453" w:rsidRPr="00F80E75" w:rsidRDefault="00D85E6F" w:rsidP="00D11966">
            <w:pPr>
              <w:shd w:val="clear" w:color="auto" w:fill="FFFFFF"/>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D85E6F">
              <w:rPr>
                <w:rFonts w:cs="Segoe UI"/>
                <w:noProof/>
                <w:lang w:eastAsia="es-MX"/>
              </w:rPr>
              <w:drawing>
                <wp:inline distT="0" distB="0" distL="0" distR="0" wp14:anchorId="11A8CB6B" wp14:editId="477DC904">
                  <wp:extent cx="2528515" cy="933218"/>
                  <wp:effectExtent l="0" t="0" r="5715" b="635"/>
                  <wp:docPr id="679304251" name="Imagen 679304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304251" name=""/>
                          <pic:cNvPicPr/>
                        </pic:nvPicPr>
                        <pic:blipFill>
                          <a:blip r:embed="rId343"/>
                          <a:stretch>
                            <a:fillRect/>
                          </a:stretch>
                        </pic:blipFill>
                        <pic:spPr>
                          <a:xfrm>
                            <a:off x="0" y="0"/>
                            <a:ext cx="2533822" cy="935177"/>
                          </a:xfrm>
                          <a:prstGeom prst="rect">
                            <a:avLst/>
                          </a:prstGeom>
                        </pic:spPr>
                      </pic:pic>
                    </a:graphicData>
                  </a:graphic>
                </wp:inline>
              </w:drawing>
            </w:r>
          </w:p>
        </w:tc>
      </w:tr>
      <w:tr w:rsidR="00DA1453" w:rsidRPr="008677CE" w14:paraId="01894C83"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36B7AA" w14:textId="77777777" w:rsidR="00DA1453" w:rsidRPr="008677CE" w:rsidRDefault="00DA1453" w:rsidP="00D11966">
            <w:pPr>
              <w:pStyle w:val="Textoindependiente"/>
              <w:spacing w:line="276" w:lineRule="auto"/>
              <w:jc w:val="center"/>
              <w:rPr>
                <w:rFonts w:ascii="Segoe UI" w:eastAsiaTheme="minorHAnsi" w:hAnsi="Segoe UI" w:cs="Segoe UI"/>
                <w:sz w:val="22"/>
                <w:szCs w:val="22"/>
                <w:lang w:val="es-MX" w:eastAsia="es-MX"/>
              </w:rPr>
            </w:pPr>
            <w:r w:rsidRPr="007955CD">
              <w:rPr>
                <w:rFonts w:ascii="Segoe UI" w:eastAsia="Bahnschrift Light" w:hAnsi="Segoe UI" w:cs="Segoe UI"/>
                <w:b w:val="0"/>
                <w:bCs w:val="0"/>
                <w:sz w:val="22"/>
                <w:szCs w:val="22"/>
                <w:lang w:val="es-MX" w:eastAsia="es-MX"/>
              </w:rPr>
              <w:lastRenderedPageBreak/>
              <w:t>33.7.6.</w:t>
            </w:r>
            <w:r>
              <w:rPr>
                <w:rFonts w:ascii="Segoe UI" w:eastAsia="Bahnschrift Light" w:hAnsi="Segoe UI" w:cs="Segoe UI"/>
                <w:b w:val="0"/>
                <w:bCs w:val="0"/>
                <w:sz w:val="22"/>
                <w:szCs w:val="22"/>
                <w:lang w:val="es-MX" w:eastAsia="es-MX"/>
              </w:rPr>
              <w:t>2.1</w:t>
            </w:r>
          </w:p>
        </w:tc>
        <w:tc>
          <w:tcPr>
            <w:tcW w:w="8222" w:type="dxa"/>
            <w:vAlign w:val="center"/>
          </w:tcPr>
          <w:p w14:paraId="5F30CA40" w14:textId="77777777" w:rsidR="00DA1453" w:rsidRDefault="00DA1453" w:rsidP="00D1196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caso de indicar “</w:t>
            </w:r>
            <w:r w:rsidRPr="00482F48">
              <w:rPr>
                <w:rFonts w:ascii="Segoe UI" w:eastAsiaTheme="minorHAnsi" w:hAnsi="Segoe UI" w:cs="Segoe UI"/>
                <w:b/>
                <w:bCs/>
                <w:sz w:val="22"/>
                <w:szCs w:val="22"/>
                <w:lang w:val="es-MX" w:eastAsia="es-MX"/>
              </w:rPr>
              <w:t xml:space="preserve">Eliminar </w:t>
            </w:r>
            <w:r>
              <w:rPr>
                <w:rFonts w:ascii="Segoe UI" w:eastAsiaTheme="minorHAnsi" w:hAnsi="Segoe UI" w:cs="Segoe UI"/>
                <w:b/>
                <w:bCs/>
                <w:sz w:val="22"/>
                <w:szCs w:val="22"/>
                <w:lang w:val="es-MX" w:eastAsia="es-MX"/>
              </w:rPr>
              <w:t>evaluador”</w:t>
            </w:r>
            <w:r>
              <w:rPr>
                <w:rFonts w:ascii="Segoe UI" w:eastAsiaTheme="minorHAnsi" w:hAnsi="Segoe UI" w:cs="Segoe UI"/>
                <w:sz w:val="22"/>
                <w:szCs w:val="22"/>
                <w:lang w:val="es-MX" w:eastAsia="es-MX"/>
              </w:rPr>
              <w:t>, se eliminará al evaluador asignado y se enviará el mensaje en pantalla modal.</w:t>
            </w:r>
          </w:p>
          <w:p w14:paraId="6DCBDCC1" w14:textId="77777777" w:rsidR="00DA1453" w:rsidRDefault="00DA1453" w:rsidP="00D1196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p w14:paraId="40E0BA58" w14:textId="77777777" w:rsidR="00DA1453" w:rsidRPr="00482F48" w:rsidRDefault="00DA1453" w:rsidP="00D11966">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r w:rsidRPr="00482F48">
              <w:rPr>
                <w:rFonts w:ascii="Segoe UI" w:eastAsiaTheme="minorHAnsi" w:hAnsi="Segoe UI" w:cs="Segoe UI"/>
                <w:b/>
                <w:bCs/>
                <w:sz w:val="22"/>
                <w:szCs w:val="22"/>
                <w:lang w:val="es-MX" w:eastAsia="es-MX"/>
              </w:rPr>
              <w:t>¡</w:t>
            </w:r>
            <w:r>
              <w:rPr>
                <w:rFonts w:ascii="Segoe UI" w:eastAsiaTheme="minorHAnsi" w:hAnsi="Segoe UI" w:cs="Segoe UI"/>
                <w:b/>
                <w:bCs/>
                <w:sz w:val="22"/>
                <w:szCs w:val="22"/>
                <w:lang w:val="es-MX" w:eastAsia="es-MX"/>
              </w:rPr>
              <w:t>Se eliminó al evaluador asignado</w:t>
            </w:r>
            <w:r w:rsidRPr="00482F48">
              <w:rPr>
                <w:rFonts w:ascii="Segoe UI" w:eastAsiaTheme="minorHAnsi" w:hAnsi="Segoe UI" w:cs="Segoe UI"/>
                <w:b/>
                <w:bCs/>
                <w:sz w:val="22"/>
                <w:szCs w:val="22"/>
                <w:lang w:val="es-MX" w:eastAsia="es-MX"/>
              </w:rPr>
              <w:t>!</w:t>
            </w:r>
          </w:p>
          <w:p w14:paraId="0859A0E8" w14:textId="77777777" w:rsidR="00DA1453" w:rsidRPr="00482F48" w:rsidRDefault="00DA1453" w:rsidP="00D1196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p>
          <w:p w14:paraId="717E9D13" w14:textId="77777777" w:rsidR="00DA1453" w:rsidRDefault="00DA1453" w:rsidP="00D1196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BE79D5">
              <w:rPr>
                <w:rFonts w:ascii="Segoe UI" w:eastAsiaTheme="minorHAnsi" w:hAnsi="Segoe UI" w:cs="Segoe UI"/>
                <w:b/>
                <w:bCs/>
                <w:sz w:val="22"/>
                <w:szCs w:val="22"/>
                <w:lang w:val="es-MX" w:eastAsia="es-MX"/>
              </w:rPr>
              <w:t>NOTA:</w:t>
            </w:r>
            <w:r>
              <w:rPr>
                <w:rFonts w:ascii="Segoe UI" w:eastAsiaTheme="minorHAnsi" w:hAnsi="Segoe UI" w:cs="Segoe UI"/>
                <w:sz w:val="22"/>
                <w:szCs w:val="22"/>
                <w:lang w:val="es-MX" w:eastAsia="es-MX"/>
              </w:rPr>
              <w:t xml:space="preserve"> Se tomará este formato para la pantalla modal.</w:t>
            </w:r>
          </w:p>
          <w:p w14:paraId="215CD5F8" w14:textId="77777777" w:rsidR="00DA1453" w:rsidRPr="008677CE" w:rsidRDefault="00DA1453" w:rsidP="00D11966">
            <w:pPr>
              <w:ind w:left="36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noProof/>
              </w:rPr>
              <w:lastRenderedPageBreak/>
              <w:drawing>
                <wp:inline distT="0" distB="0" distL="0" distR="0" wp14:anchorId="31A5B944" wp14:editId="3DC14623">
                  <wp:extent cx="1727200" cy="1048268"/>
                  <wp:effectExtent l="0" t="0" r="6350" b="0"/>
                  <wp:docPr id="741426417" name="Imagen 74142641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6417" name="Imagen 741426417" descr="Interfaz de usuario gráfica, Aplicación&#10;&#10;Descripción generada automáticamente"/>
                          <pic:cNvPicPr/>
                        </pic:nvPicPr>
                        <pic:blipFill>
                          <a:blip r:embed="rId251"/>
                          <a:stretch>
                            <a:fillRect/>
                          </a:stretch>
                        </pic:blipFill>
                        <pic:spPr>
                          <a:xfrm>
                            <a:off x="0" y="0"/>
                            <a:ext cx="1751354" cy="1062927"/>
                          </a:xfrm>
                          <a:prstGeom prst="rect">
                            <a:avLst/>
                          </a:prstGeom>
                        </pic:spPr>
                      </pic:pic>
                    </a:graphicData>
                  </a:graphic>
                </wp:inline>
              </w:drawing>
            </w:r>
          </w:p>
        </w:tc>
      </w:tr>
      <w:tr w:rsidR="00331659" w:rsidRPr="008677CE" w14:paraId="69A13CDC"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92A320" w14:textId="0DE673FA" w:rsidR="00331659" w:rsidRPr="00C80C59" w:rsidRDefault="00331659" w:rsidP="00D11966">
            <w:pPr>
              <w:pStyle w:val="Textoindependiente"/>
              <w:spacing w:line="276" w:lineRule="auto"/>
              <w:jc w:val="center"/>
              <w:rPr>
                <w:rFonts w:ascii="Segoe UI" w:eastAsia="Bahnschrift Light" w:hAnsi="Segoe UI" w:cs="Segoe UI"/>
                <w:sz w:val="22"/>
                <w:szCs w:val="22"/>
                <w:lang w:val="es-MX" w:eastAsia="es-MX"/>
              </w:rPr>
            </w:pPr>
            <w:r w:rsidRPr="00C80C59">
              <w:rPr>
                <w:rFonts w:ascii="Segoe UI" w:eastAsia="Bahnschrift Light" w:hAnsi="Segoe UI" w:cs="Segoe UI"/>
                <w:b w:val="0"/>
                <w:bCs w:val="0"/>
                <w:sz w:val="22"/>
                <w:szCs w:val="22"/>
                <w:lang w:val="es-MX" w:eastAsia="es-MX"/>
              </w:rPr>
              <w:lastRenderedPageBreak/>
              <w:t>33.7.6.2.1.1</w:t>
            </w:r>
          </w:p>
        </w:tc>
        <w:tc>
          <w:tcPr>
            <w:tcW w:w="8222" w:type="dxa"/>
            <w:vAlign w:val="center"/>
          </w:tcPr>
          <w:p w14:paraId="5ADBA353" w14:textId="32586C2E" w:rsidR="00BF1678" w:rsidRPr="00C80C59" w:rsidRDefault="00BF1678" w:rsidP="00D1196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80C59">
              <w:rPr>
                <w:rFonts w:ascii="Segoe UI" w:eastAsiaTheme="minorHAnsi" w:hAnsi="Segoe UI" w:cs="Segoe UI"/>
                <w:sz w:val="22"/>
                <w:szCs w:val="22"/>
                <w:lang w:val="es-MX" w:eastAsia="es-MX"/>
              </w:rPr>
              <w:t>No se podrán eliminar evaluadores que ya tengan propuestas evaluando, para lo cual se validará</w:t>
            </w:r>
            <w:r w:rsidR="00BB66AA" w:rsidRPr="00C80C59">
              <w:rPr>
                <w:rFonts w:ascii="Segoe UI" w:eastAsiaTheme="minorHAnsi" w:hAnsi="Segoe UI" w:cs="Segoe UI"/>
                <w:sz w:val="22"/>
                <w:szCs w:val="22"/>
                <w:lang w:val="es-MX" w:eastAsia="es-MX"/>
              </w:rPr>
              <w:t xml:space="preserve"> que no tenga propuestas en evaluación.</w:t>
            </w:r>
          </w:p>
          <w:p w14:paraId="71FDD818" w14:textId="261B936C" w:rsidR="00E14E66" w:rsidRPr="00C80C59" w:rsidRDefault="00BB66AA" w:rsidP="00D1196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r w:rsidRPr="00C80C59">
              <w:rPr>
                <w:rFonts w:ascii="Segoe UI" w:eastAsiaTheme="minorHAnsi" w:hAnsi="Segoe UI" w:cs="Segoe UI"/>
                <w:sz w:val="22"/>
                <w:szCs w:val="22"/>
                <w:lang w:val="es-MX" w:eastAsia="es-MX"/>
              </w:rPr>
              <w:t xml:space="preserve">En caso de elegir un evaluador </w:t>
            </w:r>
            <w:r w:rsidR="00D80C09" w:rsidRPr="00C80C59">
              <w:rPr>
                <w:rFonts w:ascii="Segoe UI" w:eastAsiaTheme="minorHAnsi" w:hAnsi="Segoe UI" w:cs="Segoe UI"/>
                <w:sz w:val="22"/>
                <w:szCs w:val="22"/>
                <w:lang w:val="es-MX" w:eastAsia="es-MX"/>
              </w:rPr>
              <w:t>no permitido, s</w:t>
            </w:r>
            <w:r w:rsidR="00BF1678" w:rsidRPr="00C80C59">
              <w:rPr>
                <w:rFonts w:ascii="Segoe UI" w:eastAsiaTheme="minorHAnsi" w:hAnsi="Segoe UI" w:cs="Segoe UI"/>
                <w:sz w:val="22"/>
                <w:szCs w:val="22"/>
                <w:lang w:val="es-MX" w:eastAsia="es-MX"/>
              </w:rPr>
              <w:t>e enviará un mensaje</w:t>
            </w:r>
            <w:r w:rsidR="00BF1678" w:rsidRPr="00C80C59">
              <w:rPr>
                <w:rFonts w:ascii="Segoe UI" w:eastAsiaTheme="minorHAnsi" w:hAnsi="Segoe UI" w:cs="Segoe UI"/>
                <w:b/>
                <w:bCs/>
                <w:sz w:val="22"/>
                <w:szCs w:val="22"/>
                <w:lang w:val="es-MX" w:eastAsia="es-MX"/>
              </w:rPr>
              <w:t xml:space="preserve">: </w:t>
            </w:r>
          </w:p>
          <w:p w14:paraId="738059A1" w14:textId="77777777" w:rsidR="00E14E66" w:rsidRPr="00C80C59" w:rsidRDefault="00E14E66" w:rsidP="00D1196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p>
          <w:p w14:paraId="335AF566" w14:textId="09C9ED0F" w:rsidR="00331659" w:rsidRPr="00C80C59" w:rsidRDefault="00E14E66" w:rsidP="00DE6824">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r w:rsidRPr="00C80C59">
              <w:rPr>
                <w:rFonts w:ascii="Segoe UI" w:eastAsiaTheme="minorHAnsi" w:hAnsi="Segoe UI" w:cs="Segoe UI"/>
                <w:b/>
                <w:bCs/>
                <w:sz w:val="22"/>
                <w:szCs w:val="22"/>
                <w:lang w:val="es-MX" w:eastAsia="es-MX"/>
              </w:rPr>
              <w:t>¡</w:t>
            </w:r>
            <w:r w:rsidR="00BF1678" w:rsidRPr="00C80C59">
              <w:rPr>
                <w:rFonts w:ascii="Segoe UI" w:eastAsiaTheme="minorHAnsi" w:hAnsi="Segoe UI" w:cs="Segoe UI"/>
                <w:b/>
                <w:bCs/>
                <w:sz w:val="22"/>
                <w:szCs w:val="22"/>
                <w:lang w:val="es-MX" w:eastAsia="es-MX"/>
              </w:rPr>
              <w:t>No se puede eliminar el evaluador</w:t>
            </w:r>
            <w:r w:rsidRPr="00C80C59">
              <w:rPr>
                <w:rFonts w:ascii="Segoe UI" w:eastAsiaTheme="minorHAnsi" w:hAnsi="Segoe UI" w:cs="Segoe UI"/>
                <w:b/>
                <w:bCs/>
                <w:sz w:val="22"/>
                <w:szCs w:val="22"/>
                <w:lang w:val="es-MX" w:eastAsia="es-MX"/>
              </w:rPr>
              <w:t xml:space="preserve"> porque </w:t>
            </w:r>
            <w:r w:rsidR="001128F6" w:rsidRPr="00C80C59">
              <w:rPr>
                <w:rFonts w:ascii="Segoe UI" w:eastAsiaTheme="minorHAnsi" w:hAnsi="Segoe UI" w:cs="Segoe UI"/>
                <w:b/>
                <w:bCs/>
                <w:sz w:val="22"/>
                <w:szCs w:val="22"/>
                <w:lang w:val="es-MX" w:eastAsia="es-MX"/>
              </w:rPr>
              <w:t>ya evalúo esta propuesta</w:t>
            </w:r>
            <w:r w:rsidRPr="00C80C59">
              <w:rPr>
                <w:rFonts w:ascii="Segoe UI" w:eastAsiaTheme="minorHAnsi" w:hAnsi="Segoe UI" w:cs="Segoe UI"/>
                <w:b/>
                <w:bCs/>
                <w:sz w:val="22"/>
                <w:szCs w:val="22"/>
                <w:lang w:val="es-MX" w:eastAsia="es-MX"/>
              </w:rPr>
              <w:t>!</w:t>
            </w:r>
          </w:p>
          <w:p w14:paraId="5E94D838" w14:textId="77777777" w:rsidR="00374740" w:rsidRPr="00C80C59" w:rsidRDefault="00374740" w:rsidP="00D1196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p>
          <w:p w14:paraId="43EDA700" w14:textId="0C1D1DDB" w:rsidR="00374740" w:rsidRPr="00C80C59" w:rsidRDefault="00374740" w:rsidP="00D1196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80C59">
              <w:rPr>
                <w:rFonts w:ascii="Segoe UI" w:eastAsiaTheme="minorHAnsi" w:hAnsi="Segoe UI" w:cs="Segoe UI"/>
                <w:b/>
                <w:bCs/>
                <w:sz w:val="22"/>
                <w:szCs w:val="22"/>
                <w:lang w:val="es-MX" w:eastAsia="es-MX"/>
              </w:rPr>
              <w:t xml:space="preserve">NOTA: </w:t>
            </w:r>
            <w:r w:rsidRPr="00C80C59">
              <w:rPr>
                <w:rFonts w:ascii="Segoe UI" w:eastAsiaTheme="minorHAnsi" w:hAnsi="Segoe UI" w:cs="Segoe UI"/>
                <w:sz w:val="22"/>
                <w:szCs w:val="22"/>
                <w:lang w:val="es-MX" w:eastAsia="es-MX"/>
              </w:rPr>
              <w:t>Considerar esta pantalla modal.</w:t>
            </w:r>
          </w:p>
          <w:p w14:paraId="1560D634" w14:textId="77777777" w:rsidR="00374740" w:rsidRPr="00C80C59" w:rsidRDefault="00374740" w:rsidP="00D1196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6"/>
                <w:szCs w:val="6"/>
                <w:lang w:val="es-MX" w:eastAsia="es-MX"/>
              </w:rPr>
            </w:pPr>
          </w:p>
          <w:p w14:paraId="667111D8" w14:textId="7F27AA83" w:rsidR="000B10E1" w:rsidRPr="00C80C59" w:rsidRDefault="00374740" w:rsidP="00DE6824">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r w:rsidRPr="00C80C59">
              <w:rPr>
                <w:rFonts w:ascii="Segoe UI" w:eastAsiaTheme="minorHAnsi" w:hAnsi="Segoe UI" w:cs="Segoe UI"/>
                <w:b/>
                <w:bCs/>
                <w:noProof/>
                <w:sz w:val="22"/>
                <w:szCs w:val="22"/>
              </w:rPr>
              <w:drawing>
                <wp:inline distT="0" distB="0" distL="0" distR="0" wp14:anchorId="1C2454BA" wp14:editId="28469D7C">
                  <wp:extent cx="2578100" cy="1485900"/>
                  <wp:effectExtent l="19050" t="19050" r="12700" b="19050"/>
                  <wp:docPr id="1847033035" name="Imagen 184703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4">
                            <a:extLst>
                              <a:ext uri="{28A0092B-C50C-407E-A947-70E740481C1C}">
                                <a14:useLocalDpi xmlns:a14="http://schemas.microsoft.com/office/drawing/2010/main" val="0"/>
                              </a:ext>
                            </a:extLst>
                          </a:blip>
                          <a:srcRect l="2520" t="1176" r="-1" b="7004"/>
                          <a:stretch/>
                        </pic:blipFill>
                        <pic:spPr bwMode="auto">
                          <a:xfrm>
                            <a:off x="0" y="0"/>
                            <a:ext cx="2582638" cy="1488515"/>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3188D6B2" w14:textId="1CF67E3A" w:rsidR="000B10E1" w:rsidRPr="004D1EF7" w:rsidRDefault="000B10E1" w:rsidP="00D1196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80C59">
              <w:rPr>
                <w:rFonts w:ascii="Segoe UI" w:eastAsiaTheme="minorHAnsi" w:hAnsi="Segoe UI" w:cs="Segoe UI"/>
                <w:sz w:val="22"/>
                <w:szCs w:val="22"/>
                <w:lang w:val="es-MX" w:eastAsia="es-MX"/>
              </w:rPr>
              <w:t>Este men</w:t>
            </w:r>
            <w:r w:rsidR="004D1EF7" w:rsidRPr="00C80C59">
              <w:rPr>
                <w:rFonts w:ascii="Segoe UI" w:eastAsiaTheme="minorHAnsi" w:hAnsi="Segoe UI" w:cs="Segoe UI"/>
                <w:sz w:val="22"/>
                <w:szCs w:val="22"/>
                <w:lang w:val="es-MX" w:eastAsia="es-MX"/>
              </w:rPr>
              <w:t xml:space="preserve">saje se mostrará </w:t>
            </w:r>
            <w:r w:rsidR="001128F6" w:rsidRPr="00C80C59">
              <w:rPr>
                <w:rFonts w:ascii="Segoe UI" w:eastAsiaTheme="minorHAnsi" w:hAnsi="Segoe UI" w:cs="Segoe UI"/>
                <w:sz w:val="22"/>
                <w:szCs w:val="22"/>
                <w:lang w:val="es-MX" w:eastAsia="es-MX"/>
              </w:rPr>
              <w:t>después</w:t>
            </w:r>
            <w:r w:rsidR="004D1EF7" w:rsidRPr="00C80C59">
              <w:rPr>
                <w:rFonts w:ascii="Segoe UI" w:eastAsiaTheme="minorHAnsi" w:hAnsi="Segoe UI" w:cs="Segoe UI"/>
                <w:sz w:val="22"/>
                <w:szCs w:val="22"/>
                <w:lang w:val="es-MX" w:eastAsia="es-MX"/>
              </w:rPr>
              <w:t>, de</w:t>
            </w:r>
            <w:r w:rsidR="00021BB0" w:rsidRPr="00C80C59">
              <w:rPr>
                <w:rFonts w:ascii="Segoe UI" w:eastAsiaTheme="minorHAnsi" w:hAnsi="Segoe UI" w:cs="Segoe UI"/>
                <w:sz w:val="22"/>
                <w:szCs w:val="22"/>
                <w:lang w:val="es-MX" w:eastAsia="es-MX"/>
              </w:rPr>
              <w:t xml:space="preserve"> que se </w:t>
            </w:r>
            <w:proofErr w:type="spellStart"/>
            <w:r w:rsidR="00021BB0" w:rsidRPr="00C80C59">
              <w:rPr>
                <w:rFonts w:ascii="Segoe UI" w:eastAsiaTheme="minorHAnsi" w:hAnsi="Segoe UI" w:cs="Segoe UI"/>
                <w:sz w:val="22"/>
                <w:szCs w:val="22"/>
                <w:lang w:val="es-MX" w:eastAsia="es-MX"/>
              </w:rPr>
              <w:t>de</w:t>
            </w:r>
            <w:proofErr w:type="spellEnd"/>
            <w:r w:rsidR="009E2C1E" w:rsidRPr="00C80C59">
              <w:rPr>
                <w:rFonts w:ascii="Segoe UI" w:eastAsiaTheme="minorHAnsi" w:hAnsi="Segoe UI" w:cs="Segoe UI"/>
                <w:sz w:val="22"/>
                <w:szCs w:val="22"/>
                <w:lang w:val="es-MX" w:eastAsia="es-MX"/>
              </w:rPr>
              <w:t xml:space="preserve"> clic</w:t>
            </w:r>
            <w:r w:rsidR="00021BB0" w:rsidRPr="00C80C59">
              <w:rPr>
                <w:rFonts w:ascii="Segoe UI" w:eastAsiaTheme="minorHAnsi" w:hAnsi="Segoe UI" w:cs="Segoe UI"/>
                <w:sz w:val="22"/>
                <w:szCs w:val="22"/>
                <w:lang w:val="es-MX" w:eastAsia="es-MX"/>
              </w:rPr>
              <w:t xml:space="preserve"> en el botón “Eliminar evaluador”.</w:t>
            </w:r>
          </w:p>
        </w:tc>
      </w:tr>
      <w:tr w:rsidR="00DA1453" w:rsidRPr="00A35192" w14:paraId="6685D5AA"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48E0A9" w14:textId="77777777" w:rsidR="00DA1453" w:rsidRPr="00A35192"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sidRPr="007955CD">
              <w:rPr>
                <w:rFonts w:ascii="Segoe UI" w:eastAsia="Bahnschrift Light" w:hAnsi="Segoe UI" w:cs="Segoe UI"/>
                <w:b w:val="0"/>
                <w:bCs w:val="0"/>
                <w:sz w:val="22"/>
                <w:szCs w:val="22"/>
                <w:lang w:val="es-MX" w:eastAsia="es-MX"/>
              </w:rPr>
              <w:t>33.7.6.</w:t>
            </w:r>
            <w:r>
              <w:rPr>
                <w:rFonts w:ascii="Segoe UI" w:eastAsia="Bahnschrift Light" w:hAnsi="Segoe UI" w:cs="Segoe UI"/>
                <w:b w:val="0"/>
                <w:bCs w:val="0"/>
                <w:sz w:val="22"/>
                <w:szCs w:val="22"/>
                <w:lang w:val="es-MX" w:eastAsia="es-MX"/>
              </w:rPr>
              <w:t>2.2</w:t>
            </w:r>
          </w:p>
        </w:tc>
        <w:tc>
          <w:tcPr>
            <w:tcW w:w="8222" w:type="dxa"/>
            <w:vAlign w:val="center"/>
          </w:tcPr>
          <w:p w14:paraId="05DF672D" w14:textId="77777777" w:rsidR="00DA1453" w:rsidRPr="00A35192"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A35192">
              <w:rPr>
                <w:rFonts w:cs="Segoe UI"/>
                <w:sz w:val="22"/>
                <w:szCs w:val="22"/>
                <w:lang w:eastAsia="es-MX"/>
              </w:rPr>
              <w:t xml:space="preserve">Se notificará vía correo al evaluador, para avisarle que fue dado de baja de la asignación de la propuesta. </w:t>
            </w:r>
            <w:r w:rsidRPr="00622A77">
              <w:rPr>
                <w:rFonts w:cs="Segoe UI"/>
                <w:sz w:val="22"/>
                <w:szCs w:val="22"/>
                <w:lang w:eastAsia="es-MX"/>
              </w:rPr>
              <w:t>El detalle de la notificación se muestra en la sección “Notificaciones asociadas”.</w:t>
            </w:r>
          </w:p>
        </w:tc>
      </w:tr>
      <w:tr w:rsidR="00DA1453" w:rsidRPr="008677CE" w14:paraId="5641E84B"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62D8AD" w14:textId="77777777" w:rsidR="00DA1453" w:rsidRPr="008677CE" w:rsidRDefault="00DA1453" w:rsidP="00D11966">
            <w:pPr>
              <w:pStyle w:val="Textoindependiente"/>
              <w:spacing w:line="276" w:lineRule="auto"/>
              <w:jc w:val="center"/>
              <w:rPr>
                <w:rFonts w:ascii="Segoe UI" w:eastAsiaTheme="minorHAnsi" w:hAnsi="Segoe UI" w:cs="Segoe UI"/>
                <w:sz w:val="22"/>
                <w:szCs w:val="22"/>
                <w:lang w:val="es-MX" w:eastAsia="es-MX"/>
              </w:rPr>
            </w:pPr>
            <w:r w:rsidRPr="007955CD">
              <w:rPr>
                <w:rFonts w:ascii="Segoe UI" w:eastAsia="Bahnschrift Light" w:hAnsi="Segoe UI" w:cs="Segoe UI"/>
                <w:b w:val="0"/>
                <w:bCs w:val="0"/>
                <w:sz w:val="22"/>
                <w:szCs w:val="22"/>
                <w:lang w:val="es-MX" w:eastAsia="es-MX"/>
              </w:rPr>
              <w:t>33.7.6.</w:t>
            </w:r>
            <w:r>
              <w:rPr>
                <w:rFonts w:ascii="Segoe UI" w:eastAsia="Bahnschrift Light" w:hAnsi="Segoe UI" w:cs="Segoe UI"/>
                <w:b w:val="0"/>
                <w:bCs w:val="0"/>
                <w:sz w:val="22"/>
                <w:szCs w:val="22"/>
                <w:lang w:val="es-MX" w:eastAsia="es-MX"/>
              </w:rPr>
              <w:t>2.3</w:t>
            </w:r>
          </w:p>
        </w:tc>
        <w:tc>
          <w:tcPr>
            <w:tcW w:w="8222" w:type="dxa"/>
            <w:vAlign w:val="center"/>
          </w:tcPr>
          <w:p w14:paraId="661F3505" w14:textId="77777777" w:rsidR="00DA1453" w:rsidRPr="008677CE" w:rsidRDefault="00DA1453" w:rsidP="00D11966">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rFonts w:cs="Segoe UI"/>
                <w:sz w:val="22"/>
                <w:szCs w:val="22"/>
                <w:lang w:eastAsia="es-MX"/>
              </w:rPr>
              <w:t>En caso de elegir la opción “</w:t>
            </w:r>
            <w:r>
              <w:rPr>
                <w:rFonts w:cs="Segoe UI"/>
                <w:b/>
                <w:bCs/>
                <w:sz w:val="22"/>
                <w:szCs w:val="22"/>
                <w:lang w:eastAsia="es-MX"/>
              </w:rPr>
              <w:t>No, no quiero eliminar”</w:t>
            </w:r>
            <w:r>
              <w:rPr>
                <w:rFonts w:cs="Segoe UI"/>
                <w:sz w:val="22"/>
                <w:szCs w:val="22"/>
                <w:lang w:eastAsia="es-MX"/>
              </w:rPr>
              <w:t>, se cerrará la pantalla modal.</w:t>
            </w:r>
          </w:p>
        </w:tc>
      </w:tr>
      <w:tr w:rsidR="00DA1453" w:rsidRPr="00D5384A" w14:paraId="6902C5C8"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79592B" w14:textId="77777777" w:rsidR="00DA1453" w:rsidRPr="00D5384A" w:rsidRDefault="00DA1453" w:rsidP="00D11966">
            <w:pPr>
              <w:pStyle w:val="Textoindependiente"/>
              <w:spacing w:line="276" w:lineRule="auto"/>
              <w:jc w:val="center"/>
              <w:rPr>
                <w:rFonts w:ascii="Segoe UI" w:eastAsiaTheme="minorHAnsi" w:hAnsi="Segoe UI" w:cs="Segoe UI"/>
                <w:sz w:val="22"/>
                <w:szCs w:val="22"/>
                <w:lang w:val="es-MX" w:eastAsia="es-MX"/>
              </w:rPr>
            </w:pPr>
            <w:r w:rsidRPr="007955CD">
              <w:rPr>
                <w:rFonts w:ascii="Segoe UI" w:eastAsia="Bahnschrift Light" w:hAnsi="Segoe UI" w:cs="Segoe UI"/>
                <w:b w:val="0"/>
                <w:bCs w:val="0"/>
                <w:sz w:val="22"/>
                <w:szCs w:val="22"/>
                <w:lang w:val="es-MX" w:eastAsia="es-MX"/>
              </w:rPr>
              <w:t>33.7.6.</w:t>
            </w:r>
            <w:r>
              <w:rPr>
                <w:rFonts w:ascii="Segoe UI" w:eastAsia="Bahnschrift Light" w:hAnsi="Segoe UI" w:cs="Segoe UI"/>
                <w:b w:val="0"/>
                <w:bCs w:val="0"/>
                <w:sz w:val="22"/>
                <w:szCs w:val="22"/>
                <w:lang w:val="es-MX" w:eastAsia="es-MX"/>
              </w:rPr>
              <w:t>2.4</w:t>
            </w:r>
          </w:p>
        </w:tc>
        <w:tc>
          <w:tcPr>
            <w:tcW w:w="8222" w:type="dxa"/>
            <w:vAlign w:val="center"/>
          </w:tcPr>
          <w:p w14:paraId="7F5E8AE1" w14:textId="77777777" w:rsidR="00DA1453" w:rsidRPr="00D5384A"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5384A">
              <w:rPr>
                <w:rFonts w:cs="Segoe UI"/>
                <w:sz w:val="22"/>
                <w:szCs w:val="22"/>
                <w:lang w:eastAsia="es-MX"/>
              </w:rPr>
              <w:t>Una vez eliminado el evaluador asignado, se actualizará el grid</w:t>
            </w:r>
            <w:r>
              <w:rPr>
                <w:rFonts w:cs="Segoe UI"/>
                <w:sz w:val="22"/>
                <w:szCs w:val="22"/>
                <w:lang w:eastAsia="es-MX"/>
              </w:rPr>
              <w:t xml:space="preserve"> en la columna “Evaluadores asignados”.</w:t>
            </w:r>
          </w:p>
        </w:tc>
      </w:tr>
      <w:tr w:rsidR="00DA1453" w:rsidRPr="00855227" w14:paraId="53D01340"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2A6A872A" w14:textId="77777777" w:rsidR="00DA1453" w:rsidRPr="00855227" w:rsidRDefault="00DA1453" w:rsidP="00D11966">
            <w:pPr>
              <w:pStyle w:val="Textoindependiente"/>
              <w:spacing w:line="276" w:lineRule="auto"/>
              <w:jc w:val="center"/>
              <w:rPr>
                <w:rFonts w:ascii="Segoe UI" w:eastAsiaTheme="minorHAnsi" w:hAnsi="Segoe UI" w:cs="Segoe UI"/>
                <w:sz w:val="22"/>
                <w:szCs w:val="22"/>
                <w:lang w:val="es-MX" w:eastAsia="es-MX"/>
              </w:rPr>
            </w:pPr>
            <w:r w:rsidRPr="00855227">
              <w:rPr>
                <w:rFonts w:ascii="Segoe UI" w:eastAsiaTheme="minorHAnsi" w:hAnsi="Segoe UI" w:cs="Segoe UI"/>
                <w:sz w:val="22"/>
                <w:szCs w:val="22"/>
                <w:lang w:val="es-MX" w:eastAsia="es-MX"/>
              </w:rPr>
              <w:t>Grid Propuestas en Evaluación</w:t>
            </w:r>
          </w:p>
        </w:tc>
      </w:tr>
      <w:tr w:rsidR="00DA1453" w:rsidRPr="00855227" w14:paraId="79A81605"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7F528B" w14:textId="77777777" w:rsidR="00DA1453" w:rsidRPr="00855227"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33.8</w:t>
            </w:r>
          </w:p>
        </w:tc>
        <w:tc>
          <w:tcPr>
            <w:tcW w:w="8222" w:type="dxa"/>
            <w:vAlign w:val="center"/>
          </w:tcPr>
          <w:p w14:paraId="5F8E8599" w14:textId="28D86F5D" w:rsidR="00DA1453" w:rsidRPr="00B91CAC"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B91CAC">
              <w:rPr>
                <w:rFonts w:cs="Segoe UI"/>
                <w:sz w:val="22"/>
                <w:szCs w:val="22"/>
                <w:lang w:eastAsia="es-MX"/>
              </w:rPr>
              <w:t>Se cambiará el nombre del grid por “Propuestas en Evaluación”.</w:t>
            </w:r>
            <w:r w:rsidR="00B91CAC" w:rsidRPr="00B91CAC">
              <w:rPr>
                <w:rFonts w:cs="Segoe UI"/>
                <w:sz w:val="22"/>
                <w:szCs w:val="22"/>
                <w:lang w:eastAsia="es-MX"/>
              </w:rPr>
              <w:t xml:space="preserve"> </w:t>
            </w:r>
            <w:r w:rsidR="00B91CAC" w:rsidRPr="00B91CAC">
              <w:rPr>
                <w:rFonts w:cs="Segoe UI"/>
                <w:sz w:val="22"/>
                <w:szCs w:val="22"/>
                <w:highlight w:val="green"/>
                <w:lang w:eastAsia="es-MX"/>
              </w:rPr>
              <w:t>Este grid será el tercer grid a mostrar.</w:t>
            </w:r>
          </w:p>
        </w:tc>
      </w:tr>
      <w:tr w:rsidR="00DA1453" w:rsidRPr="00855227" w14:paraId="0D92A0CE"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61BD0C" w14:textId="77777777" w:rsidR="00DA1453" w:rsidRPr="00855227"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33.8.1</w:t>
            </w:r>
          </w:p>
        </w:tc>
        <w:tc>
          <w:tcPr>
            <w:tcW w:w="8222" w:type="dxa"/>
            <w:vAlign w:val="center"/>
          </w:tcPr>
          <w:p w14:paraId="009E3953" w14:textId="77777777" w:rsidR="00DA1453"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En este grid s</w:t>
            </w:r>
            <w:r w:rsidRPr="00855227">
              <w:rPr>
                <w:rFonts w:cs="Segoe UI"/>
                <w:sz w:val="22"/>
                <w:szCs w:val="22"/>
                <w:lang w:eastAsia="es-MX"/>
              </w:rPr>
              <w:t>e mostrarán todas las propuestas que se evaluarán, con o sin evaluaciones registradas.</w:t>
            </w:r>
          </w:p>
          <w:p w14:paraId="5109CEF6" w14:textId="77777777" w:rsidR="00DA1453"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lastRenderedPageBreak/>
              <w:drawing>
                <wp:inline distT="0" distB="0" distL="0" distR="0" wp14:anchorId="3AAC7DCA" wp14:editId="06627665">
                  <wp:extent cx="5083810" cy="2729865"/>
                  <wp:effectExtent l="19050" t="19050" r="21590" b="13335"/>
                  <wp:docPr id="1760243681" name="Imagen 1760243681"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243681" name="Imagen 1760243681" descr="Interfaz de usuario gráfica, Aplicación, Sitio web&#10;&#10;Descripción generada automáticamente"/>
                          <pic:cNvPicPr/>
                        </pic:nvPicPr>
                        <pic:blipFill>
                          <a:blip r:embed="rId339"/>
                          <a:stretch>
                            <a:fillRect/>
                          </a:stretch>
                        </pic:blipFill>
                        <pic:spPr>
                          <a:xfrm>
                            <a:off x="0" y="0"/>
                            <a:ext cx="5083810" cy="2729865"/>
                          </a:xfrm>
                          <a:prstGeom prst="rect">
                            <a:avLst/>
                          </a:prstGeom>
                          <a:ln>
                            <a:solidFill>
                              <a:schemeClr val="bg1">
                                <a:lumMod val="85000"/>
                              </a:schemeClr>
                            </a:solidFill>
                          </a:ln>
                        </pic:spPr>
                      </pic:pic>
                    </a:graphicData>
                  </a:graphic>
                </wp:inline>
              </w:drawing>
            </w:r>
          </w:p>
          <w:p w14:paraId="00559AD9" w14:textId="77777777" w:rsidR="00DA1453" w:rsidRPr="009B0034" w:rsidRDefault="00DA1453" w:rsidP="00D11966">
            <w:pPr>
              <w:jc w:val="center"/>
              <w:cnfStyle w:val="000000010000" w:firstRow="0" w:lastRow="0" w:firstColumn="0" w:lastColumn="0" w:oddVBand="0" w:evenVBand="0" w:oddHBand="0" w:evenHBand="1" w:firstRowFirstColumn="0" w:firstRowLastColumn="0" w:lastRowFirstColumn="0" w:lastRowLastColumn="0"/>
              <w:rPr>
                <w:rFonts w:cs="Segoe UI"/>
                <w:sz w:val="10"/>
                <w:szCs w:val="10"/>
                <w:lang w:eastAsia="es-MX"/>
              </w:rPr>
            </w:pPr>
          </w:p>
          <w:p w14:paraId="6F222FDA" w14:textId="77777777" w:rsidR="00DA1453" w:rsidRPr="00D635FC"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10"/>
                <w:szCs w:val="10"/>
                <w:lang w:eastAsia="es-MX"/>
              </w:rPr>
            </w:pPr>
          </w:p>
        </w:tc>
      </w:tr>
      <w:tr w:rsidR="00DA1453" w:rsidRPr="00855227" w14:paraId="12EC4E83"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2FC232" w14:textId="77777777" w:rsidR="00DA1453" w:rsidRPr="00855227"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lastRenderedPageBreak/>
              <w:t>33.8.2</w:t>
            </w:r>
          </w:p>
        </w:tc>
        <w:tc>
          <w:tcPr>
            <w:tcW w:w="8222" w:type="dxa"/>
            <w:vAlign w:val="center"/>
          </w:tcPr>
          <w:p w14:paraId="3C39DD51" w14:textId="77777777" w:rsidR="00DA1453" w:rsidRPr="00B30591"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B30591">
              <w:rPr>
                <w:rFonts w:cs="Segoe UI"/>
                <w:sz w:val="22"/>
                <w:szCs w:val="22"/>
                <w:lang w:eastAsia="es-MX"/>
              </w:rPr>
              <w:t>Se realizarán modificaciones al grid. Los campos se detallan en la sección “Campos identificados”</w:t>
            </w:r>
            <w:r>
              <w:rPr>
                <w:rFonts w:cs="Segoe UI"/>
                <w:sz w:val="22"/>
                <w:szCs w:val="22"/>
                <w:lang w:eastAsia="es-MX"/>
              </w:rPr>
              <w:t>.</w:t>
            </w:r>
          </w:p>
        </w:tc>
      </w:tr>
      <w:tr w:rsidR="00DA1453" w:rsidRPr="00855227" w14:paraId="5086313B"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E8CA227" w14:textId="77777777" w:rsidR="00DA1453" w:rsidRPr="00855227"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33.8.3</w:t>
            </w:r>
          </w:p>
        </w:tc>
        <w:tc>
          <w:tcPr>
            <w:tcW w:w="8222" w:type="dxa"/>
            <w:vAlign w:val="center"/>
          </w:tcPr>
          <w:p w14:paraId="44356C3D" w14:textId="77777777" w:rsidR="00DA1453" w:rsidRPr="00855227"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855227">
              <w:rPr>
                <w:rFonts w:cs="Segoe UI"/>
                <w:sz w:val="22"/>
                <w:szCs w:val="22"/>
                <w:lang w:eastAsia="es-MX"/>
              </w:rPr>
              <w:t xml:space="preserve">Se </w:t>
            </w:r>
            <w:r>
              <w:rPr>
                <w:rFonts w:cs="Segoe UI"/>
                <w:sz w:val="22"/>
                <w:szCs w:val="22"/>
                <w:lang w:eastAsia="es-MX"/>
              </w:rPr>
              <w:t xml:space="preserve">eliminarán los </w:t>
            </w:r>
            <w:r w:rsidRPr="00855227">
              <w:rPr>
                <w:rFonts w:cs="Segoe UI"/>
                <w:sz w:val="22"/>
                <w:szCs w:val="22"/>
                <w:lang w:eastAsia="es-MX"/>
              </w:rPr>
              <w:t>campo</w:t>
            </w:r>
            <w:r>
              <w:rPr>
                <w:rFonts w:cs="Segoe UI"/>
                <w:sz w:val="22"/>
                <w:szCs w:val="22"/>
                <w:lang w:eastAsia="es-MX"/>
              </w:rPr>
              <w:t>s “Nivel TRL” y</w:t>
            </w:r>
            <w:r w:rsidRPr="00855227">
              <w:rPr>
                <w:rFonts w:cs="Segoe UI"/>
                <w:sz w:val="22"/>
                <w:szCs w:val="22"/>
                <w:lang w:eastAsia="es-MX"/>
              </w:rPr>
              <w:t xml:space="preserve"> “Ultima modificación”.</w:t>
            </w:r>
          </w:p>
        </w:tc>
      </w:tr>
      <w:tr w:rsidR="00DA1453" w:rsidRPr="00855227" w14:paraId="123BB5E1"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1B92CE" w14:textId="77777777" w:rsidR="00DA1453" w:rsidRPr="00855227"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33.8.4</w:t>
            </w:r>
          </w:p>
        </w:tc>
        <w:tc>
          <w:tcPr>
            <w:tcW w:w="8222" w:type="dxa"/>
            <w:vAlign w:val="center"/>
          </w:tcPr>
          <w:p w14:paraId="07DBB1AC" w14:textId="77777777" w:rsidR="00DA1453" w:rsidRPr="00855227"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 xml:space="preserve">El </w:t>
            </w:r>
            <w:r w:rsidRPr="00855227">
              <w:rPr>
                <w:rFonts w:cs="Segoe UI"/>
                <w:sz w:val="22"/>
                <w:szCs w:val="22"/>
                <w:lang w:eastAsia="es-MX"/>
              </w:rPr>
              <w:t>campo “Evaluaciones registradas”, indicará cuántas evaluaciones ha recibido la propuesta.</w:t>
            </w:r>
          </w:p>
        </w:tc>
      </w:tr>
      <w:tr w:rsidR="00DA1453" w:rsidRPr="008652E7" w14:paraId="7992E02C"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BD3A87" w14:textId="77777777" w:rsidR="00DA1453" w:rsidRPr="00855227" w:rsidRDefault="00DA1453" w:rsidP="00D11966">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33.8.5</w:t>
            </w:r>
          </w:p>
        </w:tc>
        <w:tc>
          <w:tcPr>
            <w:tcW w:w="8222" w:type="dxa"/>
            <w:vAlign w:val="center"/>
          </w:tcPr>
          <w:p w14:paraId="517B12F3" w14:textId="77777777" w:rsidR="00DA1453" w:rsidRPr="008652E7"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8652E7">
              <w:rPr>
                <w:rFonts w:cs="Segoe UI"/>
                <w:sz w:val="22"/>
                <w:szCs w:val="22"/>
                <w:lang w:eastAsia="es-MX"/>
              </w:rPr>
              <w:t>La funcionalidad de los botones “Guardar” y “Finalizar convocatoria” seguirá como actualmente funciona la herramienta.</w:t>
            </w:r>
          </w:p>
        </w:tc>
      </w:tr>
      <w:tr w:rsidR="00DA1453" w:rsidRPr="005E2B1D" w14:paraId="5AF03827"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2AEE768" w14:textId="77777777" w:rsidR="00DA1453" w:rsidRPr="005E2B1D"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sidRPr="005E2B1D">
              <w:rPr>
                <w:rFonts w:ascii="Segoe UI" w:eastAsiaTheme="minorHAnsi" w:hAnsi="Segoe UI" w:cs="Segoe UI"/>
                <w:sz w:val="22"/>
                <w:szCs w:val="22"/>
                <w:lang w:val="es-MX" w:eastAsia="es-MX"/>
              </w:rPr>
              <w:t>Grid Evaluadores de convocatoria</w:t>
            </w:r>
          </w:p>
        </w:tc>
      </w:tr>
      <w:tr w:rsidR="00DA1453" w:rsidRPr="00F06D1E" w14:paraId="356145C5"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CA712EC" w14:textId="77777777" w:rsidR="00DA1453" w:rsidRPr="007955CD"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sidRPr="007955CD">
              <w:rPr>
                <w:rFonts w:ascii="Segoe UI" w:eastAsiaTheme="minorHAnsi" w:hAnsi="Segoe UI" w:cs="Segoe UI"/>
                <w:b w:val="0"/>
                <w:bCs w:val="0"/>
                <w:sz w:val="22"/>
                <w:szCs w:val="22"/>
                <w:lang w:val="es-MX" w:eastAsia="es-MX"/>
              </w:rPr>
              <w:t>33.9</w:t>
            </w:r>
          </w:p>
        </w:tc>
        <w:tc>
          <w:tcPr>
            <w:tcW w:w="8222" w:type="dxa"/>
            <w:vAlign w:val="center"/>
          </w:tcPr>
          <w:p w14:paraId="408DD102" w14:textId="198C813A" w:rsidR="00DA1453" w:rsidRDefault="00DA1453" w:rsidP="00D11966">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Se agregará un nuevo grid llamado “Evaluadores de convocatoria”</w:t>
            </w:r>
            <w:r w:rsidR="00A74EE5">
              <w:rPr>
                <w:rFonts w:ascii="Segoe UI" w:eastAsiaTheme="minorHAnsi" w:hAnsi="Segoe UI" w:cs="Segoe UI"/>
                <w:sz w:val="22"/>
                <w:szCs w:val="22"/>
                <w:lang w:val="es-MX" w:eastAsia="es-MX"/>
              </w:rPr>
              <w:t xml:space="preserve">, </w:t>
            </w:r>
            <w:r w:rsidR="00A74EE5" w:rsidRPr="00B91CAC">
              <w:rPr>
                <w:rFonts w:ascii="Segoe UI" w:eastAsiaTheme="minorHAnsi" w:hAnsi="Segoe UI" w:cs="Segoe UI"/>
                <w:sz w:val="22"/>
                <w:szCs w:val="22"/>
                <w:highlight w:val="green"/>
                <w:lang w:val="es-MX" w:eastAsia="es-MX"/>
              </w:rPr>
              <w:t>este grid será el</w:t>
            </w:r>
            <w:r w:rsidR="00A64659" w:rsidRPr="00B91CAC">
              <w:rPr>
                <w:rFonts w:ascii="Segoe UI" w:eastAsiaTheme="minorHAnsi" w:hAnsi="Segoe UI" w:cs="Segoe UI"/>
                <w:sz w:val="22"/>
                <w:szCs w:val="22"/>
                <w:highlight w:val="green"/>
                <w:lang w:val="es-MX" w:eastAsia="es-MX"/>
              </w:rPr>
              <w:t xml:space="preserve"> segundo grid a mostrar.</w:t>
            </w:r>
            <w:r w:rsidR="00A74EE5">
              <w:rPr>
                <w:rFonts w:ascii="Segoe UI" w:eastAsiaTheme="minorHAnsi" w:hAnsi="Segoe UI" w:cs="Segoe UI"/>
                <w:sz w:val="22"/>
                <w:szCs w:val="22"/>
                <w:lang w:val="es-MX" w:eastAsia="es-MX"/>
              </w:rPr>
              <w:t xml:space="preserve"> </w:t>
            </w:r>
          </w:p>
          <w:p w14:paraId="1B981B70" w14:textId="77777777" w:rsidR="00DA1453" w:rsidRPr="00F06D1E" w:rsidRDefault="00DA1453" w:rsidP="00D11966">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0A64A329" wp14:editId="51D424A6">
                  <wp:extent cx="5083810" cy="2518410"/>
                  <wp:effectExtent l="19050" t="19050" r="21590" b="15240"/>
                  <wp:docPr id="407661514" name="Imagen 407661514"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661514" name="Imagen 407661514" descr="Interfaz de usuario gráfica, Aplicación, Sitio web&#10;&#10;Descripción generada automáticamente"/>
                          <pic:cNvPicPr/>
                        </pic:nvPicPr>
                        <pic:blipFill>
                          <a:blip r:embed="rId345"/>
                          <a:stretch>
                            <a:fillRect/>
                          </a:stretch>
                        </pic:blipFill>
                        <pic:spPr>
                          <a:xfrm>
                            <a:off x="0" y="0"/>
                            <a:ext cx="5083810" cy="2518410"/>
                          </a:xfrm>
                          <a:prstGeom prst="rect">
                            <a:avLst/>
                          </a:prstGeom>
                          <a:ln>
                            <a:solidFill>
                              <a:schemeClr val="bg1">
                                <a:lumMod val="85000"/>
                              </a:schemeClr>
                            </a:solidFill>
                          </a:ln>
                        </pic:spPr>
                      </pic:pic>
                    </a:graphicData>
                  </a:graphic>
                </wp:inline>
              </w:drawing>
            </w:r>
          </w:p>
        </w:tc>
      </w:tr>
      <w:tr w:rsidR="00DA1453" w:rsidRPr="00F06D1E" w14:paraId="61F3F4E5"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BE653D" w14:textId="77777777" w:rsidR="00DA1453" w:rsidRPr="007955CD"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sidRPr="007955CD">
              <w:rPr>
                <w:rFonts w:ascii="Segoe UI" w:eastAsiaTheme="minorHAnsi" w:hAnsi="Segoe UI" w:cs="Segoe UI"/>
                <w:b w:val="0"/>
                <w:bCs w:val="0"/>
                <w:sz w:val="22"/>
                <w:szCs w:val="22"/>
                <w:lang w:val="es-MX" w:eastAsia="es-MX"/>
              </w:rPr>
              <w:lastRenderedPageBreak/>
              <w:t>33.9.1</w:t>
            </w:r>
          </w:p>
        </w:tc>
        <w:tc>
          <w:tcPr>
            <w:tcW w:w="8222" w:type="dxa"/>
            <w:vAlign w:val="center"/>
          </w:tcPr>
          <w:p w14:paraId="763ECAB8" w14:textId="77777777" w:rsidR="00DA1453" w:rsidRPr="00F06D1E" w:rsidRDefault="00DA1453" w:rsidP="00D1196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Los campos mostrados en el grid se detallan en la sección “Campos identificados”.</w:t>
            </w:r>
          </w:p>
        </w:tc>
      </w:tr>
      <w:tr w:rsidR="00DA1453" w:rsidRPr="005E2B1D" w14:paraId="47F42E52"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06DF5D" w14:textId="77777777" w:rsidR="00DA1453" w:rsidRPr="005E2B1D"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33.9.2</w:t>
            </w:r>
          </w:p>
        </w:tc>
        <w:tc>
          <w:tcPr>
            <w:tcW w:w="8222" w:type="dxa"/>
            <w:vAlign w:val="center"/>
          </w:tcPr>
          <w:p w14:paraId="0DB3DB63" w14:textId="77777777" w:rsidR="00DA1453" w:rsidRPr="005E2B1D"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5E2B1D">
              <w:rPr>
                <w:rFonts w:cs="Segoe UI"/>
                <w:sz w:val="22"/>
                <w:szCs w:val="22"/>
                <w:lang w:eastAsia="es-MX"/>
              </w:rPr>
              <w:t>Se mostrarán solo los evaluadores que tengan asignadas propuestas, en caso de que no tengan propuestas no se mostrarán.</w:t>
            </w:r>
          </w:p>
        </w:tc>
      </w:tr>
      <w:tr w:rsidR="00DA1453" w:rsidRPr="00015471" w14:paraId="25387918"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A1D2F5" w14:textId="77777777" w:rsidR="00DA1453" w:rsidRPr="00015471" w:rsidRDefault="00DA1453" w:rsidP="00D11966">
            <w:pPr>
              <w:pStyle w:val="Textoindependiente"/>
              <w:spacing w:line="276" w:lineRule="auto"/>
              <w:jc w:val="center"/>
              <w:rPr>
                <w:rFonts w:ascii="Segoe UI" w:eastAsiaTheme="minorHAnsi" w:hAnsi="Segoe UI" w:cs="Segoe UI"/>
                <w:b w:val="0"/>
                <w:sz w:val="22"/>
                <w:szCs w:val="22"/>
                <w:lang w:val="es-MX" w:eastAsia="es-MX"/>
              </w:rPr>
            </w:pPr>
            <w:r w:rsidRPr="00015471">
              <w:rPr>
                <w:rFonts w:ascii="Segoe UI" w:eastAsiaTheme="minorHAnsi" w:hAnsi="Segoe UI" w:cs="Segoe UI"/>
                <w:b w:val="0"/>
                <w:sz w:val="22"/>
                <w:szCs w:val="22"/>
                <w:lang w:val="es-MX" w:eastAsia="es-MX"/>
              </w:rPr>
              <w:t>33.9.3</w:t>
            </w:r>
          </w:p>
        </w:tc>
        <w:tc>
          <w:tcPr>
            <w:tcW w:w="8222" w:type="dxa"/>
            <w:vAlign w:val="center"/>
          </w:tcPr>
          <w:p w14:paraId="4426F2AC" w14:textId="1E3A7C53" w:rsidR="00DA1453" w:rsidRPr="00015471"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015471">
              <w:rPr>
                <w:rFonts w:cs="Segoe UI"/>
                <w:sz w:val="22"/>
                <w:szCs w:val="22"/>
                <w:lang w:eastAsia="es-MX"/>
              </w:rPr>
              <w:t xml:space="preserve">Los evaluadores solo deberán tener acceso a las </w:t>
            </w:r>
            <w:r w:rsidR="004F2512">
              <w:rPr>
                <w:rFonts w:cs="Segoe UI"/>
                <w:sz w:val="22"/>
                <w:szCs w:val="22"/>
                <w:lang w:eastAsia="es-MX"/>
              </w:rPr>
              <w:t>propuestas</w:t>
            </w:r>
            <w:r w:rsidRPr="00015471">
              <w:rPr>
                <w:rFonts w:cs="Segoe UI"/>
                <w:sz w:val="22"/>
                <w:szCs w:val="22"/>
                <w:lang w:eastAsia="es-MX"/>
              </w:rPr>
              <w:t xml:space="preserve"> que les hayan sido asignadas.</w:t>
            </w:r>
          </w:p>
        </w:tc>
      </w:tr>
      <w:tr w:rsidR="00DA1453" w:rsidRPr="005E2B1D" w14:paraId="2C31B897"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8A4193" w14:textId="77777777" w:rsidR="00DA1453" w:rsidRPr="005E2B1D"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33.9.4</w:t>
            </w:r>
          </w:p>
        </w:tc>
        <w:tc>
          <w:tcPr>
            <w:tcW w:w="8222" w:type="dxa"/>
            <w:vAlign w:val="center"/>
          </w:tcPr>
          <w:p w14:paraId="0D024C31" w14:textId="77777777" w:rsidR="00DA1453" w:rsidRPr="005E2B1D"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5E2B1D">
              <w:rPr>
                <w:rFonts w:cs="Segoe UI"/>
                <w:sz w:val="22"/>
                <w:szCs w:val="22"/>
                <w:lang w:eastAsia="es-MX"/>
              </w:rPr>
              <w:t>El dato "Propuestas asignadas", será el nombre de las propuestas que le asignaron al evaluador.</w:t>
            </w:r>
          </w:p>
        </w:tc>
      </w:tr>
      <w:tr w:rsidR="00DA1453" w:rsidRPr="005E2B1D" w14:paraId="5BDEE201"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833996" w14:textId="77777777" w:rsidR="00DA1453" w:rsidRPr="005E2B1D"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33.9.5</w:t>
            </w:r>
          </w:p>
        </w:tc>
        <w:tc>
          <w:tcPr>
            <w:tcW w:w="8222" w:type="dxa"/>
            <w:vAlign w:val="center"/>
          </w:tcPr>
          <w:p w14:paraId="6744F7AF" w14:textId="571008E7" w:rsidR="00DA1453" w:rsidRPr="005E2B1D"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5E2B1D">
              <w:rPr>
                <w:rFonts w:cs="Segoe UI"/>
                <w:sz w:val="22"/>
                <w:szCs w:val="22"/>
                <w:lang w:eastAsia="es-MX"/>
              </w:rPr>
              <w:t>El dato "Propuestas evaluadas"</w:t>
            </w:r>
            <w:r>
              <w:rPr>
                <w:rFonts w:cs="Segoe UI"/>
                <w:sz w:val="22"/>
                <w:szCs w:val="22"/>
                <w:lang w:eastAsia="es-MX"/>
              </w:rPr>
              <w:t>, s</w:t>
            </w:r>
            <w:r w:rsidRPr="005E2B1D">
              <w:rPr>
                <w:rFonts w:cs="Segoe UI"/>
                <w:sz w:val="22"/>
                <w:szCs w:val="22"/>
                <w:lang w:eastAsia="es-MX"/>
              </w:rPr>
              <w:t>olo Indicará “Evaluada” o “No evaluada” en color rojo.</w:t>
            </w:r>
          </w:p>
        </w:tc>
      </w:tr>
      <w:tr w:rsidR="00DA1453" w:rsidRPr="005E2B1D" w14:paraId="21BF35A4"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913867" w14:textId="77777777" w:rsidR="00DA1453" w:rsidRPr="005E2B1D"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33.9.6</w:t>
            </w:r>
          </w:p>
        </w:tc>
        <w:tc>
          <w:tcPr>
            <w:tcW w:w="8222" w:type="dxa"/>
            <w:vAlign w:val="center"/>
          </w:tcPr>
          <w:p w14:paraId="2E2D7A72" w14:textId="77777777" w:rsidR="00DA1453" w:rsidRPr="005E2B1D"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5E2B1D">
              <w:rPr>
                <w:rFonts w:cs="Segoe UI"/>
                <w:sz w:val="22"/>
                <w:szCs w:val="22"/>
                <w:lang w:eastAsia="es-MX"/>
              </w:rPr>
              <w:t>El dato "Evaluación registrada"</w:t>
            </w:r>
            <w:r>
              <w:rPr>
                <w:rFonts w:cs="Segoe UI"/>
                <w:sz w:val="22"/>
                <w:szCs w:val="22"/>
                <w:lang w:eastAsia="es-MX"/>
              </w:rPr>
              <w:t>, e</w:t>
            </w:r>
            <w:r w:rsidRPr="005E2B1D">
              <w:rPr>
                <w:rFonts w:cs="Segoe UI"/>
                <w:sz w:val="22"/>
                <w:szCs w:val="22"/>
                <w:lang w:eastAsia="es-MX"/>
              </w:rPr>
              <w:t>s la calificación otorgada por el evaluador a la propuesta.</w:t>
            </w:r>
          </w:p>
        </w:tc>
      </w:tr>
      <w:tr w:rsidR="00DA1453" w:rsidRPr="005E2B1D" w14:paraId="3AC8C387"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79A055" w14:textId="77777777" w:rsidR="00DA1453" w:rsidRPr="005E2B1D"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33.9.7</w:t>
            </w:r>
          </w:p>
        </w:tc>
        <w:tc>
          <w:tcPr>
            <w:tcW w:w="8222" w:type="dxa"/>
            <w:vAlign w:val="center"/>
          </w:tcPr>
          <w:p w14:paraId="3808A8DB" w14:textId="77777777" w:rsidR="00DA1453"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5E2B1D">
              <w:rPr>
                <w:rFonts w:cs="Segoe UI"/>
                <w:sz w:val="22"/>
                <w:szCs w:val="22"/>
                <w:lang w:eastAsia="es-MX"/>
              </w:rPr>
              <w:t xml:space="preserve">El dato "Acciones", </w:t>
            </w:r>
            <w:r>
              <w:rPr>
                <w:rFonts w:cs="Segoe UI"/>
                <w:sz w:val="22"/>
                <w:szCs w:val="22"/>
                <w:lang w:eastAsia="es-MX"/>
              </w:rPr>
              <w:t>mostrará dos botones, únicamente en el caso de que el campo “Propuestas evaluadas” diga “No evaluada”.</w:t>
            </w:r>
          </w:p>
          <w:p w14:paraId="3F42BA71" w14:textId="77777777" w:rsidR="00DA1453"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p>
          <w:p w14:paraId="7DF75591" w14:textId="77777777" w:rsidR="00DA1453" w:rsidRPr="005E2B1D"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Las opciones son:</w:t>
            </w:r>
          </w:p>
          <w:p w14:paraId="149A97AF" w14:textId="77777777" w:rsidR="00DA1453" w:rsidRPr="005E2B1D" w:rsidRDefault="00DA1453" w:rsidP="00D11966">
            <w:pPr>
              <w:pStyle w:val="Prrafodelista"/>
              <w:numPr>
                <w:ilvl w:val="0"/>
                <w:numId w:val="124"/>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5E2B1D">
              <w:rPr>
                <w:rFonts w:cs="Segoe UI"/>
                <w:sz w:val="22"/>
                <w:szCs w:val="22"/>
                <w:lang w:eastAsia="es-MX"/>
              </w:rPr>
              <w:t xml:space="preserve">Enviar recordatorio de evaluación. </w:t>
            </w:r>
          </w:p>
          <w:p w14:paraId="09B9DFBB" w14:textId="5EE04F11" w:rsidR="00DA1453" w:rsidRPr="008D4E79" w:rsidRDefault="00DA1453" w:rsidP="00D11966">
            <w:pPr>
              <w:pStyle w:val="Prrafodelista"/>
              <w:numPr>
                <w:ilvl w:val="0"/>
                <w:numId w:val="124"/>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5E2B1D">
              <w:rPr>
                <w:rFonts w:cs="Segoe UI"/>
                <w:sz w:val="22"/>
                <w:szCs w:val="22"/>
                <w:lang w:eastAsia="es-MX"/>
              </w:rPr>
              <w:t>Eliminar evalua</w:t>
            </w:r>
            <w:r w:rsidR="00626C96">
              <w:rPr>
                <w:rFonts w:cs="Segoe UI"/>
                <w:sz w:val="22"/>
                <w:szCs w:val="22"/>
                <w:lang w:eastAsia="es-MX"/>
              </w:rPr>
              <w:t>do</w:t>
            </w:r>
            <w:r w:rsidRPr="005E2B1D">
              <w:rPr>
                <w:rFonts w:cs="Segoe UI"/>
                <w:sz w:val="22"/>
                <w:szCs w:val="22"/>
                <w:lang w:eastAsia="es-MX"/>
              </w:rPr>
              <w:t xml:space="preserve">r. </w:t>
            </w:r>
          </w:p>
        </w:tc>
      </w:tr>
      <w:tr w:rsidR="00DA1453" w:rsidRPr="005E2B1D" w14:paraId="71544B79"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01ED88" w14:textId="77777777" w:rsidR="00DA1453" w:rsidRPr="005E2B1D"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33.9.7.1</w:t>
            </w:r>
          </w:p>
        </w:tc>
        <w:tc>
          <w:tcPr>
            <w:tcW w:w="8222" w:type="dxa"/>
            <w:vAlign w:val="center"/>
          </w:tcPr>
          <w:p w14:paraId="3C024BEE" w14:textId="77777777" w:rsidR="00DA1453" w:rsidRPr="00A64256"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b/>
                <w:bCs/>
                <w:lang w:eastAsia="es-MX"/>
              </w:rPr>
            </w:pPr>
            <w:r w:rsidRPr="00A64256">
              <w:rPr>
                <w:rFonts w:cs="Segoe UI"/>
                <w:b/>
                <w:bCs/>
                <w:sz w:val="22"/>
                <w:szCs w:val="22"/>
                <w:lang w:eastAsia="es-MX"/>
              </w:rPr>
              <w:t>Enviar recordatorio de evaluación</w:t>
            </w:r>
          </w:p>
          <w:p w14:paraId="3EF740ED" w14:textId="77777777" w:rsidR="00DA1453"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5E2B1D">
              <w:rPr>
                <w:rFonts w:cs="Segoe UI"/>
                <w:sz w:val="22"/>
                <w:szCs w:val="22"/>
                <w:lang w:eastAsia="es-MX"/>
              </w:rPr>
              <w:t>Se enviará por medio de un correo predeterminado un aviso de que la propuesta no ha sido evaluada.</w:t>
            </w:r>
            <w:r>
              <w:rPr>
                <w:rFonts w:cs="Segoe UI"/>
                <w:sz w:val="22"/>
                <w:szCs w:val="22"/>
                <w:lang w:eastAsia="es-MX"/>
              </w:rPr>
              <w:t xml:space="preserve"> </w:t>
            </w:r>
          </w:p>
          <w:p w14:paraId="64C6884A" w14:textId="77777777" w:rsidR="00A264C1" w:rsidRDefault="00A264C1"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398FF75F" w14:textId="37D0EED3" w:rsidR="00A264C1" w:rsidRPr="0064758A" w:rsidRDefault="00EB773D" w:rsidP="00D11966">
            <w:pPr>
              <w:jc w:val="both"/>
              <w:cnfStyle w:val="000000010000" w:firstRow="0" w:lastRow="0" w:firstColumn="0" w:lastColumn="0" w:oddVBand="0" w:evenVBand="0" w:oddHBand="0" w:evenHBand="1" w:firstRowFirstColumn="0" w:firstRowLastColumn="0" w:lastRowFirstColumn="0" w:lastRowLastColumn="0"/>
              <w:rPr>
                <w:rFonts w:cs="Segoe UI"/>
                <w:sz w:val="22"/>
                <w:szCs w:val="22"/>
                <w:highlight w:val="green"/>
                <w:lang w:eastAsia="es-MX"/>
              </w:rPr>
            </w:pPr>
            <w:r w:rsidRPr="0064758A">
              <w:rPr>
                <w:rFonts w:cs="Segoe UI"/>
                <w:sz w:val="22"/>
                <w:szCs w:val="22"/>
                <w:highlight w:val="green"/>
                <w:lang w:eastAsia="es-MX"/>
              </w:rPr>
              <w:t xml:space="preserve">Una vez que se </w:t>
            </w:r>
            <w:r w:rsidR="009A46D9" w:rsidRPr="0064758A">
              <w:rPr>
                <w:rFonts w:cs="Segoe UI"/>
                <w:sz w:val="22"/>
                <w:szCs w:val="22"/>
                <w:highlight w:val="green"/>
                <w:lang w:eastAsia="es-MX"/>
              </w:rPr>
              <w:t>envió</w:t>
            </w:r>
            <w:r w:rsidRPr="0064758A">
              <w:rPr>
                <w:rFonts w:cs="Segoe UI"/>
                <w:sz w:val="22"/>
                <w:szCs w:val="22"/>
                <w:highlight w:val="green"/>
                <w:lang w:eastAsia="es-MX"/>
              </w:rPr>
              <w:t xml:space="preserve"> el recordatorio se mostrará en pantalla el mensaje:</w:t>
            </w:r>
          </w:p>
          <w:p w14:paraId="3B57755D" w14:textId="77777777" w:rsidR="00EB773D" w:rsidRPr="0064758A" w:rsidRDefault="00EB773D" w:rsidP="009A46D9">
            <w:pPr>
              <w:jc w:val="center"/>
              <w:cnfStyle w:val="000000010000" w:firstRow="0" w:lastRow="0" w:firstColumn="0" w:lastColumn="0" w:oddVBand="0" w:evenVBand="0" w:oddHBand="0" w:evenHBand="1" w:firstRowFirstColumn="0" w:firstRowLastColumn="0" w:lastRowFirstColumn="0" w:lastRowLastColumn="0"/>
              <w:rPr>
                <w:rFonts w:cs="Segoe UI"/>
                <w:sz w:val="22"/>
                <w:szCs w:val="22"/>
                <w:highlight w:val="green"/>
                <w:lang w:eastAsia="es-MX"/>
              </w:rPr>
            </w:pPr>
          </w:p>
          <w:p w14:paraId="3F27B4EA" w14:textId="52D13DA7" w:rsidR="00EB773D" w:rsidRPr="005E2B1D" w:rsidRDefault="009A46D9" w:rsidP="009A46D9">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sidRPr="0064758A">
              <w:rPr>
                <w:rFonts w:cs="Segoe UI"/>
                <w:sz w:val="22"/>
                <w:szCs w:val="22"/>
                <w:highlight w:val="green"/>
                <w:lang w:eastAsia="es-MX"/>
              </w:rPr>
              <w:t>¡Recordatorio enviado!</w:t>
            </w:r>
          </w:p>
        </w:tc>
      </w:tr>
      <w:tr w:rsidR="00DA1453" w:rsidRPr="00B26E30" w14:paraId="7EE01495"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E05253" w14:textId="77777777" w:rsidR="00DA1453" w:rsidRPr="00C736A0"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sidRPr="00C736A0">
              <w:rPr>
                <w:rFonts w:ascii="Segoe UI" w:eastAsiaTheme="minorHAnsi" w:hAnsi="Segoe UI" w:cs="Segoe UI"/>
                <w:b w:val="0"/>
                <w:bCs w:val="0"/>
                <w:sz w:val="22"/>
                <w:szCs w:val="22"/>
                <w:lang w:val="es-MX" w:eastAsia="es-MX"/>
              </w:rPr>
              <w:t>33.9.7.1.1</w:t>
            </w:r>
          </w:p>
        </w:tc>
        <w:tc>
          <w:tcPr>
            <w:tcW w:w="8222" w:type="dxa"/>
            <w:vAlign w:val="center"/>
          </w:tcPr>
          <w:p w14:paraId="3DC30D40" w14:textId="77777777" w:rsidR="00DA1453" w:rsidRPr="00B26E30" w:rsidRDefault="00DA1453"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C736A0">
              <w:rPr>
                <w:rFonts w:cs="Segoe UI"/>
                <w:sz w:val="22"/>
                <w:szCs w:val="22"/>
                <w:lang w:eastAsia="es-MX"/>
              </w:rPr>
              <w:t>El detalle del correo se muestra en la sección “Notificaciones asociadas”.</w:t>
            </w:r>
          </w:p>
        </w:tc>
      </w:tr>
      <w:tr w:rsidR="00DA1453" w:rsidRPr="005E2B1D" w14:paraId="5C9DC355"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828B24" w14:textId="77777777" w:rsidR="00DA1453" w:rsidRPr="005E2B1D" w:rsidRDefault="00DA1453" w:rsidP="00D11966">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33.9.7.2</w:t>
            </w:r>
          </w:p>
        </w:tc>
        <w:tc>
          <w:tcPr>
            <w:tcW w:w="8222" w:type="dxa"/>
            <w:vAlign w:val="center"/>
          </w:tcPr>
          <w:p w14:paraId="2C20DD63" w14:textId="30E51EBE" w:rsidR="00DA1453" w:rsidRPr="00A64256"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b/>
                <w:bCs/>
                <w:lang w:eastAsia="es-MX"/>
              </w:rPr>
            </w:pPr>
            <w:r w:rsidRPr="00A64256">
              <w:rPr>
                <w:rFonts w:cs="Segoe UI"/>
                <w:b/>
                <w:bCs/>
                <w:sz w:val="22"/>
                <w:szCs w:val="22"/>
                <w:lang w:eastAsia="es-MX"/>
              </w:rPr>
              <w:t xml:space="preserve">Eliminar </w:t>
            </w:r>
            <w:r w:rsidR="00626C96">
              <w:rPr>
                <w:rFonts w:cs="Segoe UI"/>
                <w:b/>
                <w:bCs/>
                <w:sz w:val="22"/>
                <w:szCs w:val="22"/>
                <w:lang w:eastAsia="es-MX"/>
              </w:rPr>
              <w:t>e</w:t>
            </w:r>
            <w:r w:rsidRPr="00A64256">
              <w:rPr>
                <w:rFonts w:cs="Segoe UI"/>
                <w:b/>
                <w:bCs/>
                <w:sz w:val="22"/>
                <w:szCs w:val="22"/>
                <w:lang w:eastAsia="es-MX"/>
              </w:rPr>
              <w:t>valua</w:t>
            </w:r>
            <w:r w:rsidR="00626C96">
              <w:rPr>
                <w:rFonts w:cs="Segoe UI"/>
                <w:b/>
                <w:bCs/>
                <w:sz w:val="22"/>
                <w:szCs w:val="22"/>
                <w:lang w:eastAsia="es-MX"/>
              </w:rPr>
              <w:t>do</w:t>
            </w:r>
            <w:r w:rsidRPr="00A64256">
              <w:rPr>
                <w:rFonts w:cs="Segoe UI"/>
                <w:b/>
                <w:bCs/>
                <w:sz w:val="22"/>
                <w:szCs w:val="22"/>
                <w:lang w:eastAsia="es-MX"/>
              </w:rPr>
              <w:t xml:space="preserve">r. </w:t>
            </w:r>
          </w:p>
          <w:p w14:paraId="03D9FBCE" w14:textId="4562BDB0" w:rsidR="00DA1453" w:rsidRPr="005E2B1D" w:rsidRDefault="00DA1453"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5E2B1D">
              <w:rPr>
                <w:rFonts w:cs="Segoe UI"/>
                <w:sz w:val="22"/>
                <w:szCs w:val="22"/>
                <w:lang w:eastAsia="es-MX"/>
              </w:rPr>
              <w:t xml:space="preserve">Se eliminará </w:t>
            </w:r>
            <w:r>
              <w:rPr>
                <w:rFonts w:cs="Segoe UI"/>
                <w:sz w:val="22"/>
                <w:szCs w:val="22"/>
                <w:lang w:eastAsia="es-MX"/>
              </w:rPr>
              <w:t xml:space="preserve">la </w:t>
            </w:r>
            <w:r w:rsidRPr="00327434">
              <w:rPr>
                <w:rFonts w:cs="Segoe UI"/>
                <w:i/>
                <w:iCs/>
                <w:sz w:val="22"/>
                <w:szCs w:val="22"/>
                <w:lang w:eastAsia="es-MX"/>
              </w:rPr>
              <w:t>asignación de la propuesta</w:t>
            </w:r>
            <w:r>
              <w:rPr>
                <w:rFonts w:cs="Segoe UI"/>
                <w:sz w:val="22"/>
                <w:szCs w:val="22"/>
                <w:lang w:eastAsia="es-MX"/>
              </w:rPr>
              <w:t xml:space="preserve">, </w:t>
            </w:r>
            <w:r w:rsidRPr="00327434">
              <w:rPr>
                <w:rFonts w:cs="Segoe UI"/>
                <w:sz w:val="22"/>
                <w:szCs w:val="22"/>
                <w:lang w:val="es-419" w:eastAsia="es-MX"/>
              </w:rPr>
              <w:t>para que no la tenga asignada</w:t>
            </w:r>
            <w:r>
              <w:rPr>
                <w:rFonts w:cs="Segoe UI"/>
                <w:sz w:val="22"/>
                <w:szCs w:val="22"/>
                <w:lang w:val="es-419" w:eastAsia="es-MX"/>
              </w:rPr>
              <w:t xml:space="preserve"> ese evaluador</w:t>
            </w:r>
            <w:r w:rsidRPr="00327434">
              <w:rPr>
                <w:rFonts w:cs="Segoe UI"/>
                <w:sz w:val="22"/>
                <w:szCs w:val="22"/>
                <w:lang w:val="es-419" w:eastAsia="es-MX"/>
              </w:rPr>
              <w:t>, y podamos dar de alta a un nuevo evaluador</w:t>
            </w:r>
            <w:r>
              <w:rPr>
                <w:rFonts w:cs="Segoe UI"/>
                <w:sz w:val="22"/>
                <w:szCs w:val="22"/>
                <w:lang w:val="es-419" w:eastAsia="es-MX"/>
              </w:rPr>
              <w:t xml:space="preserve">. </w:t>
            </w:r>
          </w:p>
        </w:tc>
      </w:tr>
      <w:tr w:rsidR="0041001D" w:rsidRPr="005E2B1D" w14:paraId="179EBD46"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7D4212" w14:textId="17CCF34C" w:rsidR="0041001D" w:rsidRDefault="00541149" w:rsidP="00D11966">
            <w:pPr>
              <w:pStyle w:val="Textoindependiente"/>
              <w:spacing w:line="276" w:lineRule="auto"/>
              <w:jc w:val="center"/>
              <w:rPr>
                <w:rFonts w:ascii="Segoe UI" w:eastAsiaTheme="minorHAnsi" w:hAnsi="Segoe UI" w:cs="Segoe UI"/>
                <w:sz w:val="22"/>
                <w:szCs w:val="22"/>
                <w:lang w:val="es-MX" w:eastAsia="es-MX"/>
              </w:rPr>
            </w:pPr>
            <w:r w:rsidRPr="00541149">
              <w:rPr>
                <w:rFonts w:ascii="Segoe UI" w:eastAsiaTheme="minorHAnsi" w:hAnsi="Segoe UI" w:cs="Segoe UI"/>
                <w:b w:val="0"/>
                <w:bCs w:val="0"/>
                <w:sz w:val="22"/>
                <w:szCs w:val="22"/>
                <w:highlight w:val="green"/>
                <w:lang w:val="es-MX" w:eastAsia="es-MX"/>
              </w:rPr>
              <w:t>33.9.7.2.1</w:t>
            </w:r>
          </w:p>
        </w:tc>
        <w:tc>
          <w:tcPr>
            <w:tcW w:w="8222" w:type="dxa"/>
            <w:vAlign w:val="center"/>
          </w:tcPr>
          <w:p w14:paraId="33559CAB" w14:textId="46A213BA" w:rsidR="0011432F" w:rsidRPr="00F80E75" w:rsidRDefault="0011432F" w:rsidP="00406F73">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80E75">
              <w:rPr>
                <w:rFonts w:cs="Segoe UI"/>
                <w:sz w:val="22"/>
                <w:szCs w:val="22"/>
                <w:lang w:eastAsia="es-MX"/>
              </w:rPr>
              <w:t>Al dar clic en este botón, se mostrará una pantalla modal de confirmación de eliminación de evaluador.</w:t>
            </w:r>
            <w:r w:rsidR="00406F73">
              <w:rPr>
                <w:rFonts w:cs="Segoe UI"/>
                <w:sz w:val="22"/>
                <w:szCs w:val="22"/>
                <w:lang w:eastAsia="es-MX"/>
              </w:rPr>
              <w:t xml:space="preserve"> </w:t>
            </w:r>
            <w:r w:rsidRPr="00F80E75">
              <w:rPr>
                <w:rFonts w:cs="Segoe UI"/>
                <w:sz w:val="22"/>
                <w:szCs w:val="22"/>
                <w:lang w:eastAsia="es-MX"/>
              </w:rPr>
              <w:t>El mensaje dirá:</w:t>
            </w:r>
          </w:p>
          <w:p w14:paraId="76681672" w14:textId="77777777" w:rsidR="0011432F" w:rsidRPr="00F80E75" w:rsidRDefault="0011432F" w:rsidP="0011432F">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Bahnschrift Light" w:hAnsi="Segoe UI" w:cs="Segoe UI"/>
                <w:b/>
                <w:sz w:val="22"/>
                <w:szCs w:val="22"/>
                <w:lang w:val="es-MX" w:eastAsia="es-MX"/>
              </w:rPr>
            </w:pPr>
            <w:r w:rsidRPr="00F80E75">
              <w:rPr>
                <w:rFonts w:ascii="Segoe UI" w:eastAsia="Bahnschrift Light" w:hAnsi="Segoe UI" w:cs="Segoe UI"/>
                <w:sz w:val="22"/>
                <w:szCs w:val="22"/>
                <w:lang w:val="es-MX" w:eastAsia="es-MX"/>
              </w:rPr>
              <w:br/>
            </w:r>
            <w:r w:rsidRPr="00F80E75">
              <w:rPr>
                <w:rFonts w:ascii="Segoe UI" w:eastAsia="Bahnschrift Light" w:hAnsi="Segoe UI" w:cs="Segoe UI"/>
                <w:b/>
                <w:sz w:val="22"/>
                <w:szCs w:val="22"/>
                <w:lang w:val="es-MX" w:eastAsia="es-MX"/>
              </w:rPr>
              <w:t>Estas a punto de eliminar al evaluador asignado.</w:t>
            </w:r>
          </w:p>
          <w:p w14:paraId="12321AD0" w14:textId="77777777" w:rsidR="0011432F" w:rsidRPr="00F80E75" w:rsidRDefault="0011432F" w:rsidP="0011432F">
            <w:pPr>
              <w:pStyle w:val="NormalWeb"/>
              <w:shd w:val="clear" w:color="auto" w:fill="FFFFFF"/>
              <w:spacing w:before="0" w:beforeAutospacing="0"/>
              <w:jc w:val="center"/>
              <w:cnfStyle w:val="000000100000" w:firstRow="0" w:lastRow="0" w:firstColumn="0" w:lastColumn="0" w:oddVBand="0" w:evenVBand="0" w:oddHBand="1" w:evenHBand="0" w:firstRowFirstColumn="0" w:firstRowLastColumn="0" w:lastRowFirstColumn="0" w:lastRowLastColumn="0"/>
              <w:rPr>
                <w:rFonts w:ascii="Segoe UI" w:eastAsia="Bahnschrift Light" w:hAnsi="Segoe UI" w:cs="Segoe UI"/>
                <w:b/>
                <w:sz w:val="22"/>
                <w:szCs w:val="22"/>
              </w:rPr>
            </w:pPr>
            <w:r w:rsidRPr="00F80E75">
              <w:rPr>
                <w:rFonts w:ascii="Segoe UI" w:eastAsia="Bahnschrift Light" w:hAnsi="Segoe UI" w:cs="Segoe UI"/>
                <w:b/>
                <w:sz w:val="22"/>
                <w:szCs w:val="22"/>
              </w:rPr>
              <w:t>¿Estás seguro de continuar?</w:t>
            </w:r>
          </w:p>
          <w:p w14:paraId="273B59BB" w14:textId="77777777" w:rsidR="0011432F" w:rsidRPr="00F80E75" w:rsidRDefault="0011432F" w:rsidP="0011432F">
            <w:pPr>
              <w:shd w:val="clear" w:color="auto" w:fill="FFFFFF"/>
              <w:jc w:val="center"/>
              <w:cnfStyle w:val="000000100000" w:firstRow="0" w:lastRow="0" w:firstColumn="0" w:lastColumn="0" w:oddVBand="0" w:evenVBand="0" w:oddHBand="1" w:evenHBand="0" w:firstRowFirstColumn="0" w:firstRowLastColumn="0" w:lastRowFirstColumn="0" w:lastRowLastColumn="0"/>
              <w:rPr>
                <w:rFonts w:cs="Segoe UI"/>
                <w:b/>
                <w:sz w:val="22"/>
                <w:szCs w:val="22"/>
                <w:lang w:eastAsia="es-MX"/>
              </w:rPr>
            </w:pPr>
            <w:r w:rsidRPr="00F80E75">
              <w:rPr>
                <w:rFonts w:cs="Segoe UI"/>
                <w:b/>
                <w:bCs/>
                <w:sz w:val="22"/>
                <w:szCs w:val="22"/>
                <w:lang w:eastAsia="es-MX"/>
              </w:rPr>
              <w:t xml:space="preserve">No, no quiero Eliminar                    </w:t>
            </w:r>
            <w:proofErr w:type="spellStart"/>
            <w:r w:rsidRPr="00F80E75">
              <w:rPr>
                <w:rFonts w:cs="Segoe UI"/>
                <w:b/>
                <w:bCs/>
                <w:sz w:val="22"/>
                <w:szCs w:val="22"/>
                <w:lang w:eastAsia="es-MX"/>
              </w:rPr>
              <w:t>Eliminar</w:t>
            </w:r>
            <w:proofErr w:type="spellEnd"/>
            <w:r w:rsidRPr="00F80E75">
              <w:rPr>
                <w:rFonts w:cs="Segoe UI"/>
                <w:b/>
                <w:bCs/>
                <w:sz w:val="22"/>
                <w:szCs w:val="22"/>
                <w:lang w:eastAsia="es-MX"/>
              </w:rPr>
              <w:t xml:space="preserve"> evaluador</w:t>
            </w:r>
          </w:p>
          <w:p w14:paraId="2AEE2F4E" w14:textId="77777777" w:rsidR="0011432F" w:rsidRPr="00F80E75" w:rsidRDefault="0011432F" w:rsidP="0011432F">
            <w:pPr>
              <w:shd w:val="clear" w:color="auto" w:fill="FFFFFF"/>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p>
          <w:p w14:paraId="0E998B0C" w14:textId="77777777" w:rsidR="0011432F" w:rsidRPr="00F80E75" w:rsidRDefault="0011432F" w:rsidP="0011432F">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80E75">
              <w:rPr>
                <w:rFonts w:cs="Segoe UI"/>
                <w:b/>
                <w:sz w:val="22"/>
                <w:szCs w:val="22"/>
                <w:lang w:eastAsia="es-MX"/>
              </w:rPr>
              <w:t>NOTA:</w:t>
            </w:r>
            <w:r w:rsidRPr="00F80E75">
              <w:rPr>
                <w:rFonts w:cs="Segoe UI"/>
                <w:sz w:val="22"/>
                <w:szCs w:val="22"/>
                <w:lang w:eastAsia="es-MX"/>
              </w:rPr>
              <w:t xml:space="preserve"> Se tomará este formato para la pantalla modal.</w:t>
            </w:r>
          </w:p>
          <w:p w14:paraId="365C8D1F" w14:textId="3377F851" w:rsidR="0041001D" w:rsidRPr="00A64256" w:rsidRDefault="0011432F" w:rsidP="00406F73">
            <w:pPr>
              <w:jc w:val="center"/>
              <w:cnfStyle w:val="000000100000" w:firstRow="0" w:lastRow="0" w:firstColumn="0" w:lastColumn="0" w:oddVBand="0" w:evenVBand="0" w:oddHBand="1" w:evenHBand="0" w:firstRowFirstColumn="0" w:firstRowLastColumn="0" w:lastRowFirstColumn="0" w:lastRowLastColumn="0"/>
              <w:rPr>
                <w:rFonts w:cs="Segoe UI"/>
                <w:b/>
                <w:bCs/>
                <w:lang w:eastAsia="es-MX"/>
              </w:rPr>
            </w:pPr>
            <w:r w:rsidRPr="00D85E6F">
              <w:rPr>
                <w:rFonts w:cs="Segoe UI"/>
                <w:noProof/>
                <w:lang w:eastAsia="es-MX"/>
              </w:rPr>
              <w:drawing>
                <wp:inline distT="0" distB="0" distL="0" distR="0" wp14:anchorId="0A0F2425" wp14:editId="01EA444F">
                  <wp:extent cx="2528515" cy="933218"/>
                  <wp:effectExtent l="0" t="0" r="5715" b="635"/>
                  <wp:docPr id="785232156" name="Imagen 78523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304251" name=""/>
                          <pic:cNvPicPr/>
                        </pic:nvPicPr>
                        <pic:blipFill>
                          <a:blip r:embed="rId343"/>
                          <a:stretch>
                            <a:fillRect/>
                          </a:stretch>
                        </pic:blipFill>
                        <pic:spPr>
                          <a:xfrm>
                            <a:off x="0" y="0"/>
                            <a:ext cx="2533822" cy="935177"/>
                          </a:xfrm>
                          <a:prstGeom prst="rect">
                            <a:avLst/>
                          </a:prstGeom>
                        </pic:spPr>
                      </pic:pic>
                    </a:graphicData>
                  </a:graphic>
                </wp:inline>
              </w:drawing>
            </w:r>
          </w:p>
        </w:tc>
      </w:tr>
      <w:tr w:rsidR="00137199" w:rsidRPr="008677CE" w14:paraId="17534F60"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1A99AF" w14:textId="42E2E9F0" w:rsidR="00137199" w:rsidRPr="008677CE" w:rsidRDefault="00541149" w:rsidP="003C2CA7">
            <w:pPr>
              <w:pStyle w:val="Textoindependiente"/>
              <w:spacing w:line="276" w:lineRule="auto"/>
              <w:jc w:val="center"/>
              <w:rPr>
                <w:rFonts w:ascii="Segoe UI" w:eastAsiaTheme="minorHAnsi" w:hAnsi="Segoe UI" w:cs="Segoe UI"/>
                <w:sz w:val="22"/>
                <w:szCs w:val="22"/>
                <w:lang w:val="es-MX" w:eastAsia="es-MX"/>
              </w:rPr>
            </w:pPr>
            <w:r w:rsidRPr="00541149">
              <w:rPr>
                <w:rFonts w:ascii="Segoe UI" w:eastAsiaTheme="minorHAnsi" w:hAnsi="Segoe UI" w:cs="Segoe UI"/>
                <w:b w:val="0"/>
                <w:bCs w:val="0"/>
                <w:sz w:val="22"/>
                <w:szCs w:val="22"/>
                <w:highlight w:val="green"/>
                <w:lang w:val="es-MX" w:eastAsia="es-MX"/>
              </w:rPr>
              <w:t>33.9</w:t>
            </w:r>
            <w:r w:rsidRPr="00F04575">
              <w:rPr>
                <w:rFonts w:ascii="Segoe UI" w:eastAsiaTheme="minorHAnsi" w:hAnsi="Segoe UI" w:cs="Segoe UI"/>
                <w:b w:val="0"/>
                <w:bCs w:val="0"/>
                <w:sz w:val="22"/>
                <w:szCs w:val="22"/>
                <w:highlight w:val="green"/>
                <w:lang w:val="es-MX" w:eastAsia="es-MX"/>
              </w:rPr>
              <w:t>.7.2.1.1</w:t>
            </w:r>
          </w:p>
        </w:tc>
        <w:tc>
          <w:tcPr>
            <w:tcW w:w="8222" w:type="dxa"/>
            <w:vAlign w:val="center"/>
          </w:tcPr>
          <w:p w14:paraId="4E8683D9" w14:textId="77777777" w:rsidR="00137199" w:rsidRDefault="00137199" w:rsidP="003C2CA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caso de indicar “</w:t>
            </w:r>
            <w:r w:rsidRPr="00482F48">
              <w:rPr>
                <w:rFonts w:ascii="Segoe UI" w:eastAsiaTheme="minorHAnsi" w:hAnsi="Segoe UI" w:cs="Segoe UI"/>
                <w:b/>
                <w:bCs/>
                <w:sz w:val="22"/>
                <w:szCs w:val="22"/>
                <w:lang w:val="es-MX" w:eastAsia="es-MX"/>
              </w:rPr>
              <w:t xml:space="preserve">Eliminar </w:t>
            </w:r>
            <w:r>
              <w:rPr>
                <w:rFonts w:ascii="Segoe UI" w:eastAsiaTheme="minorHAnsi" w:hAnsi="Segoe UI" w:cs="Segoe UI"/>
                <w:b/>
                <w:bCs/>
                <w:sz w:val="22"/>
                <w:szCs w:val="22"/>
                <w:lang w:val="es-MX" w:eastAsia="es-MX"/>
              </w:rPr>
              <w:t>evaluador”</w:t>
            </w:r>
            <w:r>
              <w:rPr>
                <w:rFonts w:ascii="Segoe UI" w:eastAsiaTheme="minorHAnsi" w:hAnsi="Segoe UI" w:cs="Segoe UI"/>
                <w:sz w:val="22"/>
                <w:szCs w:val="22"/>
                <w:lang w:val="es-MX" w:eastAsia="es-MX"/>
              </w:rPr>
              <w:t>, se eliminará al evaluador asignado y se enviará el mensaje en pantalla modal.</w:t>
            </w:r>
          </w:p>
          <w:p w14:paraId="197CFB4B" w14:textId="77777777" w:rsidR="00137199" w:rsidRDefault="00137199" w:rsidP="003C2CA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p w14:paraId="6AC12F74" w14:textId="77777777" w:rsidR="00137199" w:rsidRPr="00482F48" w:rsidRDefault="00137199" w:rsidP="003C2CA7">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r w:rsidRPr="00482F48">
              <w:rPr>
                <w:rFonts w:ascii="Segoe UI" w:eastAsiaTheme="minorHAnsi" w:hAnsi="Segoe UI" w:cs="Segoe UI"/>
                <w:b/>
                <w:bCs/>
                <w:sz w:val="22"/>
                <w:szCs w:val="22"/>
                <w:lang w:val="es-MX" w:eastAsia="es-MX"/>
              </w:rPr>
              <w:t>¡</w:t>
            </w:r>
            <w:r>
              <w:rPr>
                <w:rFonts w:ascii="Segoe UI" w:eastAsiaTheme="minorHAnsi" w:hAnsi="Segoe UI" w:cs="Segoe UI"/>
                <w:b/>
                <w:bCs/>
                <w:sz w:val="22"/>
                <w:szCs w:val="22"/>
                <w:lang w:val="es-MX" w:eastAsia="es-MX"/>
              </w:rPr>
              <w:t>Se eliminó al evaluador asignado</w:t>
            </w:r>
            <w:r w:rsidRPr="00482F48">
              <w:rPr>
                <w:rFonts w:ascii="Segoe UI" w:eastAsiaTheme="minorHAnsi" w:hAnsi="Segoe UI" w:cs="Segoe UI"/>
                <w:b/>
                <w:bCs/>
                <w:sz w:val="22"/>
                <w:szCs w:val="22"/>
                <w:lang w:val="es-MX" w:eastAsia="es-MX"/>
              </w:rPr>
              <w:t>!</w:t>
            </w:r>
          </w:p>
          <w:p w14:paraId="104672B9" w14:textId="77777777" w:rsidR="00137199" w:rsidRPr="00482F48" w:rsidRDefault="00137199" w:rsidP="003C2CA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p>
          <w:p w14:paraId="79ABE72A" w14:textId="77777777" w:rsidR="00137199" w:rsidRDefault="00137199" w:rsidP="003C2CA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BE79D5">
              <w:rPr>
                <w:rFonts w:ascii="Segoe UI" w:eastAsiaTheme="minorHAnsi" w:hAnsi="Segoe UI" w:cs="Segoe UI"/>
                <w:b/>
                <w:bCs/>
                <w:sz w:val="22"/>
                <w:szCs w:val="22"/>
                <w:lang w:val="es-MX" w:eastAsia="es-MX"/>
              </w:rPr>
              <w:t>NOTA:</w:t>
            </w:r>
            <w:r>
              <w:rPr>
                <w:rFonts w:ascii="Segoe UI" w:eastAsiaTheme="minorHAnsi" w:hAnsi="Segoe UI" w:cs="Segoe UI"/>
                <w:sz w:val="22"/>
                <w:szCs w:val="22"/>
                <w:lang w:val="es-MX" w:eastAsia="es-MX"/>
              </w:rPr>
              <w:t xml:space="preserve"> Se tomará este formato para la pantalla modal.</w:t>
            </w:r>
          </w:p>
          <w:p w14:paraId="52D02CCB" w14:textId="77777777" w:rsidR="00137199" w:rsidRPr="008677CE" w:rsidRDefault="00137199" w:rsidP="003C2CA7">
            <w:pPr>
              <w:ind w:left="36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noProof/>
              </w:rPr>
              <w:drawing>
                <wp:inline distT="0" distB="0" distL="0" distR="0" wp14:anchorId="308C79A2" wp14:editId="18231432">
                  <wp:extent cx="1727200" cy="1048268"/>
                  <wp:effectExtent l="0" t="0" r="6350" b="0"/>
                  <wp:docPr id="140826762" name="Imagen 14082676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6417" name="Imagen 741426417" descr="Interfaz de usuario gráfica, Aplicación&#10;&#10;Descripción generada automáticamente"/>
                          <pic:cNvPicPr/>
                        </pic:nvPicPr>
                        <pic:blipFill>
                          <a:blip r:embed="rId251"/>
                          <a:stretch>
                            <a:fillRect/>
                          </a:stretch>
                        </pic:blipFill>
                        <pic:spPr>
                          <a:xfrm>
                            <a:off x="0" y="0"/>
                            <a:ext cx="1751354" cy="1062927"/>
                          </a:xfrm>
                          <a:prstGeom prst="rect">
                            <a:avLst/>
                          </a:prstGeom>
                        </pic:spPr>
                      </pic:pic>
                    </a:graphicData>
                  </a:graphic>
                </wp:inline>
              </w:drawing>
            </w:r>
          </w:p>
        </w:tc>
      </w:tr>
      <w:tr w:rsidR="00137199" w:rsidRPr="00A35192" w14:paraId="5C0BA766"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8C44F0" w14:textId="03A504A0" w:rsidR="00137199" w:rsidRPr="002F5BCE" w:rsidRDefault="00F04575" w:rsidP="003C2CA7">
            <w:pPr>
              <w:pStyle w:val="Textoindependiente"/>
              <w:spacing w:line="276" w:lineRule="auto"/>
              <w:jc w:val="center"/>
              <w:rPr>
                <w:rFonts w:ascii="Segoe UI" w:eastAsiaTheme="minorHAnsi" w:hAnsi="Segoe UI" w:cs="Segoe UI"/>
                <w:b w:val="0"/>
                <w:bCs w:val="0"/>
                <w:sz w:val="22"/>
                <w:szCs w:val="22"/>
                <w:highlight w:val="green"/>
                <w:lang w:val="es-MX" w:eastAsia="es-MX"/>
              </w:rPr>
            </w:pPr>
            <w:r w:rsidRPr="002F5BCE">
              <w:rPr>
                <w:rFonts w:ascii="Segoe UI" w:eastAsiaTheme="minorHAnsi" w:hAnsi="Segoe UI" w:cs="Segoe UI"/>
                <w:b w:val="0"/>
                <w:bCs w:val="0"/>
                <w:sz w:val="22"/>
                <w:szCs w:val="22"/>
                <w:highlight w:val="green"/>
                <w:lang w:val="es-MX" w:eastAsia="es-MX"/>
              </w:rPr>
              <w:t>33.9.7.2.1.</w:t>
            </w:r>
            <w:r w:rsidR="00D00D73" w:rsidRPr="002F5BCE">
              <w:rPr>
                <w:rFonts w:ascii="Segoe UI" w:eastAsiaTheme="minorHAnsi" w:hAnsi="Segoe UI" w:cs="Segoe UI"/>
                <w:b w:val="0"/>
                <w:bCs w:val="0"/>
                <w:sz w:val="22"/>
                <w:szCs w:val="22"/>
                <w:highlight w:val="green"/>
                <w:lang w:val="es-MX" w:eastAsia="es-MX"/>
              </w:rPr>
              <w:t>1.1</w:t>
            </w:r>
          </w:p>
        </w:tc>
        <w:tc>
          <w:tcPr>
            <w:tcW w:w="8222" w:type="dxa"/>
            <w:vAlign w:val="center"/>
          </w:tcPr>
          <w:p w14:paraId="073D7705" w14:textId="77777777" w:rsidR="00137199" w:rsidRPr="00A35192" w:rsidRDefault="00137199" w:rsidP="003C2CA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A35192">
              <w:rPr>
                <w:rFonts w:cs="Segoe UI"/>
                <w:sz w:val="22"/>
                <w:szCs w:val="22"/>
                <w:lang w:eastAsia="es-MX"/>
              </w:rPr>
              <w:t xml:space="preserve">Se notificará vía correo al evaluador, para avisarle que fue dado de baja de la asignación de la propuesta. </w:t>
            </w:r>
            <w:r w:rsidRPr="00622A77">
              <w:rPr>
                <w:rFonts w:cs="Segoe UI"/>
                <w:sz w:val="22"/>
                <w:szCs w:val="22"/>
                <w:lang w:eastAsia="es-MX"/>
              </w:rPr>
              <w:t>El detalle de la notificación se muestra en la sección “Notificaciones asociadas”.</w:t>
            </w:r>
          </w:p>
        </w:tc>
      </w:tr>
      <w:tr w:rsidR="00137199" w:rsidRPr="008677CE" w14:paraId="3EF66869"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21D0D1" w14:textId="176F0E30" w:rsidR="00137199" w:rsidRPr="002F5BCE" w:rsidRDefault="00F04575" w:rsidP="003C2CA7">
            <w:pPr>
              <w:pStyle w:val="Textoindependiente"/>
              <w:spacing w:line="276" w:lineRule="auto"/>
              <w:jc w:val="center"/>
              <w:rPr>
                <w:rFonts w:ascii="Segoe UI" w:eastAsiaTheme="minorHAnsi" w:hAnsi="Segoe UI" w:cs="Segoe UI"/>
                <w:sz w:val="22"/>
                <w:szCs w:val="22"/>
                <w:highlight w:val="green"/>
                <w:lang w:val="es-MX" w:eastAsia="es-MX"/>
              </w:rPr>
            </w:pPr>
            <w:r w:rsidRPr="002F5BCE">
              <w:rPr>
                <w:rFonts w:ascii="Segoe UI" w:eastAsiaTheme="minorHAnsi" w:hAnsi="Segoe UI" w:cs="Segoe UI"/>
                <w:b w:val="0"/>
                <w:bCs w:val="0"/>
                <w:sz w:val="22"/>
                <w:szCs w:val="22"/>
                <w:highlight w:val="green"/>
                <w:lang w:val="es-MX" w:eastAsia="es-MX"/>
              </w:rPr>
              <w:t>33.9.7.2.1.</w:t>
            </w:r>
            <w:r w:rsidR="00D00D73" w:rsidRPr="002F5BCE">
              <w:rPr>
                <w:rFonts w:ascii="Segoe UI" w:eastAsiaTheme="minorHAnsi" w:hAnsi="Segoe UI" w:cs="Segoe UI"/>
                <w:b w:val="0"/>
                <w:bCs w:val="0"/>
                <w:sz w:val="22"/>
                <w:szCs w:val="22"/>
                <w:highlight w:val="green"/>
                <w:lang w:val="es-MX" w:eastAsia="es-MX"/>
              </w:rPr>
              <w:t>2</w:t>
            </w:r>
          </w:p>
        </w:tc>
        <w:tc>
          <w:tcPr>
            <w:tcW w:w="8222" w:type="dxa"/>
            <w:vAlign w:val="center"/>
          </w:tcPr>
          <w:p w14:paraId="1A54B6D2" w14:textId="77777777" w:rsidR="00137199" w:rsidRPr="008677CE" w:rsidRDefault="00137199" w:rsidP="003C2CA7">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rFonts w:cs="Segoe UI"/>
                <w:sz w:val="22"/>
                <w:szCs w:val="22"/>
                <w:lang w:eastAsia="es-MX"/>
              </w:rPr>
              <w:t>En caso de elegir la opción “</w:t>
            </w:r>
            <w:r>
              <w:rPr>
                <w:rFonts w:cs="Segoe UI"/>
                <w:b/>
                <w:bCs/>
                <w:sz w:val="22"/>
                <w:szCs w:val="22"/>
                <w:lang w:eastAsia="es-MX"/>
              </w:rPr>
              <w:t>No, no quiero eliminar”</w:t>
            </w:r>
            <w:r>
              <w:rPr>
                <w:rFonts w:cs="Segoe UI"/>
                <w:sz w:val="22"/>
                <w:szCs w:val="22"/>
                <w:lang w:eastAsia="es-MX"/>
              </w:rPr>
              <w:t>, se cerrará la pantalla modal.</w:t>
            </w:r>
          </w:p>
        </w:tc>
      </w:tr>
      <w:tr w:rsidR="00137199" w:rsidRPr="00D5384A" w14:paraId="3C15EF5C"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E1060FC" w14:textId="6A68AA55" w:rsidR="00137199" w:rsidRPr="002F5BCE" w:rsidRDefault="00D00D73" w:rsidP="003C2CA7">
            <w:pPr>
              <w:pStyle w:val="Textoindependiente"/>
              <w:spacing w:line="276" w:lineRule="auto"/>
              <w:jc w:val="center"/>
              <w:rPr>
                <w:rFonts w:ascii="Segoe UI" w:eastAsiaTheme="minorHAnsi" w:hAnsi="Segoe UI" w:cs="Segoe UI"/>
                <w:sz w:val="22"/>
                <w:szCs w:val="22"/>
                <w:highlight w:val="green"/>
                <w:lang w:val="es-MX" w:eastAsia="es-MX"/>
              </w:rPr>
            </w:pPr>
            <w:r w:rsidRPr="002F5BCE">
              <w:rPr>
                <w:rFonts w:ascii="Segoe UI" w:eastAsiaTheme="minorHAnsi" w:hAnsi="Segoe UI" w:cs="Segoe UI"/>
                <w:b w:val="0"/>
                <w:bCs w:val="0"/>
                <w:sz w:val="22"/>
                <w:szCs w:val="22"/>
                <w:highlight w:val="green"/>
                <w:lang w:val="es-MX" w:eastAsia="es-MX"/>
              </w:rPr>
              <w:t>33.9.7.2.2</w:t>
            </w:r>
          </w:p>
        </w:tc>
        <w:tc>
          <w:tcPr>
            <w:tcW w:w="8222" w:type="dxa"/>
            <w:vAlign w:val="center"/>
          </w:tcPr>
          <w:p w14:paraId="2565590C" w14:textId="64E9FEAC" w:rsidR="00137199" w:rsidRPr="00D5384A" w:rsidRDefault="00137199" w:rsidP="003C2CA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5384A">
              <w:rPr>
                <w:rFonts w:cs="Segoe UI"/>
                <w:sz w:val="22"/>
                <w:szCs w:val="22"/>
                <w:lang w:eastAsia="es-MX"/>
              </w:rPr>
              <w:t xml:space="preserve">Una vez eliminado el evaluador asignado, se </w:t>
            </w:r>
            <w:r w:rsidR="00504058">
              <w:rPr>
                <w:rFonts w:cs="Segoe UI"/>
                <w:sz w:val="22"/>
                <w:szCs w:val="22"/>
                <w:lang w:eastAsia="es-MX"/>
              </w:rPr>
              <w:t>quitará d</w:t>
            </w:r>
            <w:r w:rsidRPr="00D5384A">
              <w:rPr>
                <w:rFonts w:cs="Segoe UI"/>
                <w:sz w:val="22"/>
                <w:szCs w:val="22"/>
                <w:lang w:eastAsia="es-MX"/>
              </w:rPr>
              <w:t>el grid</w:t>
            </w:r>
            <w:r w:rsidR="00504058">
              <w:rPr>
                <w:rFonts w:cs="Segoe UI"/>
                <w:sz w:val="22"/>
                <w:szCs w:val="22"/>
                <w:lang w:eastAsia="es-MX"/>
              </w:rPr>
              <w:t>.</w:t>
            </w:r>
          </w:p>
        </w:tc>
      </w:tr>
      <w:tr w:rsidR="00406F73" w:rsidRPr="001823F4" w14:paraId="4DBD6EBC"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2F2298" w14:textId="4C032CBD" w:rsidR="00406F73" w:rsidRPr="002F5BCE" w:rsidRDefault="00D00D73" w:rsidP="00D11966">
            <w:pPr>
              <w:pStyle w:val="Textoindependiente"/>
              <w:spacing w:line="276" w:lineRule="auto"/>
              <w:jc w:val="center"/>
              <w:rPr>
                <w:rFonts w:ascii="Segoe UI" w:eastAsia="Bahnschrift Light" w:hAnsi="Segoe UI" w:cs="Segoe UI"/>
                <w:b w:val="0"/>
                <w:bCs w:val="0"/>
                <w:sz w:val="22"/>
                <w:szCs w:val="22"/>
                <w:highlight w:val="green"/>
                <w:lang w:val="es-MX" w:eastAsia="es-MX"/>
              </w:rPr>
            </w:pPr>
            <w:r w:rsidRPr="002F5BCE">
              <w:rPr>
                <w:rFonts w:ascii="Segoe UI" w:eastAsiaTheme="minorHAnsi" w:hAnsi="Segoe UI" w:cs="Segoe UI"/>
                <w:b w:val="0"/>
                <w:bCs w:val="0"/>
                <w:sz w:val="22"/>
                <w:szCs w:val="22"/>
                <w:highlight w:val="green"/>
                <w:lang w:val="es-MX" w:eastAsia="es-MX"/>
              </w:rPr>
              <w:t>33.9.7.2.3</w:t>
            </w:r>
          </w:p>
        </w:tc>
        <w:tc>
          <w:tcPr>
            <w:tcW w:w="8222" w:type="dxa"/>
            <w:vAlign w:val="center"/>
          </w:tcPr>
          <w:p w14:paraId="764EF296" w14:textId="60CF6100" w:rsidR="00406F73" w:rsidRPr="001823F4" w:rsidRDefault="001823F4" w:rsidP="001823F4">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Bahnschrift Light" w:hAnsi="Segoe UI" w:cs="Segoe UI"/>
                <w:sz w:val="22"/>
                <w:szCs w:val="22"/>
                <w:lang w:val="es-MX" w:eastAsia="es-MX"/>
              </w:rPr>
            </w:pPr>
            <w:r w:rsidRPr="001823F4">
              <w:rPr>
                <w:rFonts w:ascii="Segoe UI" w:eastAsia="Bahnschrift Light" w:hAnsi="Segoe UI" w:cs="Segoe UI"/>
                <w:sz w:val="22"/>
                <w:szCs w:val="22"/>
                <w:lang w:val="es-MX" w:eastAsia="es-MX"/>
              </w:rPr>
              <w:t>En la sección “Asignación de evaluadores</w:t>
            </w:r>
            <w:proofErr w:type="gramStart"/>
            <w:r w:rsidRPr="001823F4">
              <w:rPr>
                <w:rFonts w:ascii="Segoe UI" w:eastAsia="Bahnschrift Light" w:hAnsi="Segoe UI" w:cs="Segoe UI"/>
                <w:sz w:val="22"/>
                <w:szCs w:val="22"/>
                <w:lang w:val="es-MX" w:eastAsia="es-MX"/>
              </w:rPr>
              <w:t xml:space="preserve">”,  </w:t>
            </w:r>
            <w:r w:rsidR="00671E3C">
              <w:rPr>
                <w:rFonts w:ascii="Segoe UI" w:eastAsia="Bahnschrift Light" w:hAnsi="Segoe UI" w:cs="Segoe UI"/>
                <w:sz w:val="22"/>
                <w:szCs w:val="22"/>
                <w:lang w:val="es-MX" w:eastAsia="es-MX"/>
              </w:rPr>
              <w:t>se</w:t>
            </w:r>
            <w:proofErr w:type="gramEnd"/>
            <w:r w:rsidR="00671E3C">
              <w:rPr>
                <w:rFonts w:ascii="Segoe UI" w:eastAsia="Bahnschrift Light" w:hAnsi="Segoe UI" w:cs="Segoe UI"/>
                <w:sz w:val="22"/>
                <w:szCs w:val="22"/>
                <w:lang w:val="es-MX" w:eastAsia="es-MX"/>
              </w:rPr>
              <w:t xml:space="preserve"> </w:t>
            </w:r>
            <w:r w:rsidR="0060295B">
              <w:rPr>
                <w:rFonts w:ascii="Segoe UI" w:eastAsia="Bahnschrift Light" w:hAnsi="Segoe UI" w:cs="Segoe UI"/>
                <w:sz w:val="22"/>
                <w:szCs w:val="22"/>
                <w:lang w:val="es-MX" w:eastAsia="es-MX"/>
              </w:rPr>
              <w:t>actualizara el grid en la columna “</w:t>
            </w:r>
            <w:r w:rsidR="005D4E21">
              <w:rPr>
                <w:rFonts w:ascii="Segoe UI" w:eastAsia="Bahnschrift Light" w:hAnsi="Segoe UI" w:cs="Segoe UI"/>
                <w:sz w:val="22"/>
                <w:szCs w:val="22"/>
                <w:lang w:val="es-MX" w:eastAsia="es-MX"/>
              </w:rPr>
              <w:t>Evaluadores asignados</w:t>
            </w:r>
            <w:r w:rsidR="0060295B">
              <w:rPr>
                <w:rFonts w:ascii="Segoe UI" w:eastAsia="Bahnschrift Light" w:hAnsi="Segoe UI" w:cs="Segoe UI"/>
                <w:sz w:val="22"/>
                <w:szCs w:val="22"/>
                <w:lang w:val="es-MX" w:eastAsia="es-MX"/>
              </w:rPr>
              <w:t>”</w:t>
            </w:r>
            <w:r w:rsidR="005D4E21">
              <w:rPr>
                <w:rFonts w:ascii="Segoe UI" w:eastAsia="Bahnschrift Light" w:hAnsi="Segoe UI" w:cs="Segoe UI"/>
                <w:sz w:val="22"/>
                <w:szCs w:val="22"/>
                <w:lang w:val="es-MX" w:eastAsia="es-MX"/>
              </w:rPr>
              <w:t xml:space="preserve"> con el usuario eliminado.</w:t>
            </w:r>
          </w:p>
        </w:tc>
      </w:tr>
      <w:tr w:rsidR="00A73C1D" w:rsidRPr="001823F4" w14:paraId="7D0926B4"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A41E03" w14:textId="20C968C5" w:rsidR="00A73C1D" w:rsidRPr="002F5BCE" w:rsidRDefault="002F5BCE" w:rsidP="00D11966">
            <w:pPr>
              <w:pStyle w:val="Textoindependiente"/>
              <w:spacing w:line="276" w:lineRule="auto"/>
              <w:jc w:val="center"/>
              <w:rPr>
                <w:rFonts w:ascii="Segoe UI" w:eastAsia="Bahnschrift Light" w:hAnsi="Segoe UI" w:cs="Segoe UI"/>
                <w:sz w:val="22"/>
                <w:szCs w:val="22"/>
                <w:highlight w:val="green"/>
                <w:lang w:val="es-MX" w:eastAsia="es-MX"/>
              </w:rPr>
            </w:pPr>
            <w:r w:rsidRPr="002F5BCE">
              <w:rPr>
                <w:rFonts w:ascii="Segoe UI" w:eastAsiaTheme="minorHAnsi" w:hAnsi="Segoe UI" w:cs="Segoe UI"/>
                <w:b w:val="0"/>
                <w:bCs w:val="0"/>
                <w:sz w:val="22"/>
                <w:szCs w:val="22"/>
                <w:highlight w:val="green"/>
                <w:lang w:val="es-MX" w:eastAsia="es-MX"/>
              </w:rPr>
              <w:lastRenderedPageBreak/>
              <w:t>33.9.7.2.3.1</w:t>
            </w:r>
          </w:p>
        </w:tc>
        <w:tc>
          <w:tcPr>
            <w:tcW w:w="8222" w:type="dxa"/>
            <w:vAlign w:val="center"/>
          </w:tcPr>
          <w:p w14:paraId="7C204522" w14:textId="52DF6201" w:rsidR="00A73C1D" w:rsidRPr="001823F4" w:rsidRDefault="00A73C1D" w:rsidP="001823F4">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Bahnschrift Light" w:hAnsi="Segoe UI" w:cs="Segoe UI"/>
                <w:sz w:val="22"/>
                <w:szCs w:val="22"/>
                <w:lang w:val="es-MX" w:eastAsia="es-MX"/>
              </w:rPr>
            </w:pPr>
            <w:r>
              <w:rPr>
                <w:rFonts w:ascii="Segoe UI" w:eastAsia="Bahnschrift Light" w:hAnsi="Segoe UI" w:cs="Segoe UI"/>
                <w:sz w:val="22"/>
                <w:szCs w:val="22"/>
                <w:lang w:val="es-MX" w:eastAsia="es-MX"/>
              </w:rPr>
              <w:t xml:space="preserve">Se habilitarán los botones “Asignar evaluador” y “Eliminar evaluador” para que se pueda volver a asignar </w:t>
            </w:r>
            <w:r w:rsidR="000146C1">
              <w:rPr>
                <w:rFonts w:ascii="Segoe UI" w:eastAsia="Bahnschrift Light" w:hAnsi="Segoe UI" w:cs="Segoe UI"/>
                <w:sz w:val="22"/>
                <w:szCs w:val="22"/>
                <w:lang w:val="es-MX" w:eastAsia="es-MX"/>
              </w:rPr>
              <w:t>los que falten.</w:t>
            </w:r>
          </w:p>
        </w:tc>
      </w:tr>
      <w:tr w:rsidR="000146C1" w:rsidRPr="001823F4" w14:paraId="1D6F18F6"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B384CA" w14:textId="695B1985" w:rsidR="000146C1" w:rsidRPr="002F5BCE" w:rsidRDefault="002F5BCE" w:rsidP="00D11966">
            <w:pPr>
              <w:pStyle w:val="Textoindependiente"/>
              <w:spacing w:line="276" w:lineRule="auto"/>
              <w:jc w:val="center"/>
              <w:rPr>
                <w:rFonts w:ascii="Segoe UI" w:eastAsia="Bahnschrift Light" w:hAnsi="Segoe UI" w:cs="Segoe UI"/>
                <w:sz w:val="22"/>
                <w:szCs w:val="22"/>
                <w:highlight w:val="green"/>
                <w:lang w:val="es-MX" w:eastAsia="es-MX"/>
              </w:rPr>
            </w:pPr>
            <w:r w:rsidRPr="002F5BCE">
              <w:rPr>
                <w:rFonts w:ascii="Segoe UI" w:eastAsiaTheme="minorHAnsi" w:hAnsi="Segoe UI" w:cs="Segoe UI"/>
                <w:b w:val="0"/>
                <w:bCs w:val="0"/>
                <w:sz w:val="22"/>
                <w:szCs w:val="22"/>
                <w:highlight w:val="green"/>
                <w:lang w:val="es-MX" w:eastAsia="es-MX"/>
              </w:rPr>
              <w:t>33.9.7.2.3.2</w:t>
            </w:r>
          </w:p>
        </w:tc>
        <w:tc>
          <w:tcPr>
            <w:tcW w:w="8222" w:type="dxa"/>
            <w:vAlign w:val="center"/>
          </w:tcPr>
          <w:p w14:paraId="49FA2BCC" w14:textId="7A7947AC" w:rsidR="000146C1" w:rsidRDefault="000146C1" w:rsidP="001823F4">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Bahnschrift Light" w:hAnsi="Segoe UI" w:cs="Segoe UI"/>
                <w:sz w:val="22"/>
                <w:szCs w:val="22"/>
                <w:lang w:val="es-MX" w:eastAsia="es-MX"/>
              </w:rPr>
            </w:pPr>
            <w:r>
              <w:rPr>
                <w:rFonts w:ascii="Segoe UI" w:eastAsia="Bahnschrift Light" w:hAnsi="Segoe UI" w:cs="Segoe UI"/>
                <w:sz w:val="22"/>
                <w:szCs w:val="22"/>
                <w:lang w:val="es-MX" w:eastAsia="es-MX"/>
              </w:rPr>
              <w:t>Una vez que se asignen, se volverá a dar clic en el botón “Confirmar alta de evaluadores”</w:t>
            </w:r>
            <w:r w:rsidR="00D86FA1">
              <w:rPr>
                <w:rFonts w:ascii="Segoe UI" w:eastAsia="Bahnschrift Light" w:hAnsi="Segoe UI" w:cs="Segoe UI"/>
                <w:sz w:val="22"/>
                <w:szCs w:val="22"/>
                <w:lang w:val="es-MX" w:eastAsia="es-MX"/>
              </w:rPr>
              <w:t>, con la misma funcionalidad de alertas, y</w:t>
            </w:r>
            <w:r>
              <w:rPr>
                <w:rFonts w:ascii="Segoe UI" w:eastAsia="Bahnschrift Light" w:hAnsi="Segoe UI" w:cs="Segoe UI"/>
                <w:sz w:val="22"/>
                <w:szCs w:val="22"/>
                <w:lang w:val="es-MX" w:eastAsia="es-MX"/>
              </w:rPr>
              <w:t xml:space="preserve"> solo se enviara el correo de los evaluadores que se </w:t>
            </w:r>
            <w:r w:rsidR="00D86FA1">
              <w:rPr>
                <w:rFonts w:ascii="Segoe UI" w:eastAsia="Bahnschrift Light" w:hAnsi="Segoe UI" w:cs="Segoe UI"/>
                <w:sz w:val="22"/>
                <w:szCs w:val="22"/>
                <w:lang w:val="es-MX" w:eastAsia="es-MX"/>
              </w:rPr>
              <w:t>asignaron nuevamente, es decir lo que se actualizo.</w:t>
            </w:r>
          </w:p>
        </w:tc>
      </w:tr>
    </w:tbl>
    <w:p w14:paraId="20EF438B"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Notificaciones asociadas</w:t>
      </w:r>
    </w:p>
    <w:p w14:paraId="15FEED5C" w14:textId="746F7811" w:rsidR="00281B2E" w:rsidRDefault="00281B2E" w:rsidP="00281B2E"/>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A35192" w:rsidRPr="00A40580" w14:paraId="3F080D2F"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38FF67E3" w14:textId="77777777" w:rsidR="00A35192" w:rsidRPr="00A40580" w:rsidRDefault="00A3519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9415059" w14:textId="77777777" w:rsidR="00A35192" w:rsidRPr="00A40580" w:rsidRDefault="00A3519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9B43ADB" w14:textId="77777777" w:rsidR="00A35192" w:rsidRPr="00A40580" w:rsidRDefault="00A3519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24292D7" w14:textId="77777777" w:rsidR="00A35192" w:rsidRPr="00A40580" w:rsidRDefault="00A3519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A35192" w:rsidRPr="00A40580" w14:paraId="54AFB8A0"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32EE9E10" w14:textId="17CE4C25" w:rsidR="00A35192" w:rsidRPr="001A57A0"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Asignación de propuestas</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732AB6D" w14:textId="77777777" w:rsidR="00A35192" w:rsidRPr="001A57A0"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Evaluador</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3DE71F62" w14:textId="07B52C50" w:rsidR="00A35192" w:rsidRPr="001A57A0"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Cada que se le asigne una propuesta </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66ABC193" w14:textId="4FA0E9B7" w:rsidR="00A35192"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Asunto: Asignación de propuestas</w:t>
            </w:r>
          </w:p>
          <w:p w14:paraId="662E0F79" w14:textId="77777777" w:rsidR="00A35192" w:rsidRDefault="00A35192" w:rsidP="00AD6927">
            <w:pPr>
              <w:pStyle w:val="Textoindependiente"/>
              <w:spacing w:line="276" w:lineRule="auto"/>
              <w:jc w:val="both"/>
              <w:rPr>
                <w:rFonts w:ascii="Segoe UI" w:eastAsiaTheme="minorHAnsi" w:hAnsi="Segoe UI" w:cs="Segoe UI"/>
                <w:sz w:val="22"/>
                <w:szCs w:val="22"/>
                <w:lang w:val="es-MX" w:eastAsia="es-MX"/>
              </w:rPr>
            </w:pPr>
          </w:p>
          <w:p w14:paraId="10148474" w14:textId="77777777" w:rsidR="00A35192"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Cuerpo:</w:t>
            </w:r>
          </w:p>
          <w:p w14:paraId="5F4AADAE" w14:textId="57BE575F" w:rsidR="00287497"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Se le notifica que se le ha asignado la</w:t>
            </w:r>
            <w:r w:rsidR="00287497">
              <w:rPr>
                <w:rFonts w:ascii="Segoe UI" w:eastAsiaTheme="minorHAnsi" w:hAnsi="Segoe UI" w:cs="Segoe UI"/>
                <w:sz w:val="22"/>
                <w:szCs w:val="22"/>
                <w:lang w:val="es-MX" w:eastAsia="es-MX"/>
              </w:rPr>
              <w:t>(s)</w:t>
            </w:r>
            <w:r>
              <w:rPr>
                <w:rFonts w:ascii="Segoe UI" w:eastAsiaTheme="minorHAnsi" w:hAnsi="Segoe UI" w:cs="Segoe UI"/>
                <w:sz w:val="22"/>
                <w:szCs w:val="22"/>
                <w:lang w:val="es-MX" w:eastAsia="es-MX"/>
              </w:rPr>
              <w:t xml:space="preserve"> propuesta</w:t>
            </w:r>
            <w:r w:rsidR="00287497">
              <w:rPr>
                <w:rFonts w:ascii="Segoe UI" w:eastAsiaTheme="minorHAnsi" w:hAnsi="Segoe UI" w:cs="Segoe UI"/>
                <w:sz w:val="22"/>
                <w:szCs w:val="22"/>
                <w:lang w:val="es-MX" w:eastAsia="es-MX"/>
              </w:rPr>
              <w:t>(s)</w:t>
            </w:r>
          </w:p>
          <w:p w14:paraId="48289676" w14:textId="77777777" w:rsidR="00287497" w:rsidRDefault="00287497" w:rsidP="00AD6927">
            <w:pPr>
              <w:pStyle w:val="Textoindependiente"/>
              <w:spacing w:line="276" w:lineRule="auto"/>
              <w:jc w:val="both"/>
              <w:rPr>
                <w:rFonts w:ascii="Segoe UI" w:eastAsiaTheme="minorHAnsi" w:hAnsi="Segoe UI" w:cs="Segoe UI"/>
                <w:sz w:val="22"/>
                <w:szCs w:val="22"/>
                <w:lang w:val="es-MX" w:eastAsia="es-MX"/>
              </w:rPr>
            </w:pPr>
          </w:p>
          <w:p w14:paraId="3A5BBA68" w14:textId="77777777" w:rsidR="00DE50FE"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 </w:t>
            </w:r>
            <w:r w:rsidRPr="005B7330">
              <w:rPr>
                <w:rFonts w:ascii="Segoe UI" w:eastAsiaTheme="minorHAnsi" w:hAnsi="Segoe UI" w:cs="Segoe UI"/>
                <w:sz w:val="22"/>
                <w:szCs w:val="22"/>
                <w:lang w:val="es-MX" w:eastAsia="es-MX"/>
              </w:rPr>
              <w:t>[</w:t>
            </w:r>
            <w:r w:rsidR="00DE50FE">
              <w:rPr>
                <w:rFonts w:ascii="Segoe UI" w:eastAsiaTheme="minorHAnsi" w:hAnsi="Segoe UI" w:cs="Segoe UI"/>
                <w:sz w:val="22"/>
                <w:szCs w:val="22"/>
                <w:lang w:val="es-MX" w:eastAsia="es-MX"/>
              </w:rPr>
              <w:t xml:space="preserve">Listado de </w:t>
            </w:r>
            <w:r>
              <w:rPr>
                <w:rFonts w:ascii="Segoe UI" w:eastAsiaTheme="minorHAnsi" w:hAnsi="Segoe UI" w:cs="Segoe UI"/>
                <w:sz w:val="22"/>
                <w:szCs w:val="22"/>
                <w:lang w:val="es-MX" w:eastAsia="es-MX"/>
              </w:rPr>
              <w:t>propuesta</w:t>
            </w:r>
            <w:r w:rsidR="00DE50FE">
              <w:rPr>
                <w:rFonts w:ascii="Segoe UI" w:eastAsiaTheme="minorHAnsi" w:hAnsi="Segoe UI" w:cs="Segoe UI"/>
                <w:sz w:val="22"/>
                <w:szCs w:val="22"/>
                <w:lang w:val="es-MX" w:eastAsia="es-MX"/>
              </w:rPr>
              <w:t>s</w:t>
            </w:r>
            <w:r w:rsidRPr="005B7330">
              <w:rPr>
                <w:rFonts w:ascii="Segoe UI" w:eastAsiaTheme="minorHAnsi" w:hAnsi="Segoe UI" w:cs="Segoe UI"/>
                <w:sz w:val="22"/>
                <w:szCs w:val="22"/>
                <w:lang w:val="es-MX" w:eastAsia="es-MX"/>
              </w:rPr>
              <w:t>]</w:t>
            </w:r>
            <w:r>
              <w:rPr>
                <w:rFonts w:ascii="Segoe UI" w:eastAsiaTheme="minorHAnsi" w:hAnsi="Segoe UI" w:cs="Segoe UI"/>
                <w:sz w:val="22"/>
                <w:szCs w:val="22"/>
                <w:lang w:val="es-MX" w:eastAsia="es-MX"/>
              </w:rPr>
              <w:t xml:space="preserve">, </w:t>
            </w:r>
          </w:p>
          <w:p w14:paraId="79984CFB" w14:textId="77777777" w:rsidR="00DE50FE" w:rsidRDefault="00DE50FE" w:rsidP="00AD6927">
            <w:pPr>
              <w:pStyle w:val="Textoindependiente"/>
              <w:spacing w:line="276" w:lineRule="auto"/>
              <w:jc w:val="both"/>
              <w:rPr>
                <w:rFonts w:ascii="Segoe UI" w:eastAsiaTheme="minorHAnsi" w:hAnsi="Segoe UI" w:cs="Segoe UI"/>
                <w:sz w:val="22"/>
                <w:szCs w:val="22"/>
                <w:lang w:val="es-MX" w:eastAsia="es-MX"/>
              </w:rPr>
            </w:pPr>
          </w:p>
          <w:p w14:paraId="2F5DB173" w14:textId="6C0AE8F7" w:rsidR="00A35192"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de la convocatoria </w:t>
            </w:r>
            <w:r w:rsidRPr="005B7330">
              <w:rPr>
                <w:rFonts w:ascii="Segoe UI" w:eastAsiaTheme="minorHAnsi" w:hAnsi="Segoe UI" w:cs="Segoe UI"/>
                <w:sz w:val="22"/>
                <w:szCs w:val="22"/>
                <w:lang w:val="es-MX" w:eastAsia="es-MX"/>
              </w:rPr>
              <w:t>[convocatoria]</w:t>
            </w:r>
            <w:r>
              <w:rPr>
                <w:rFonts w:ascii="Segoe UI" w:eastAsiaTheme="minorHAnsi" w:hAnsi="Segoe UI" w:cs="Segoe UI"/>
                <w:sz w:val="22"/>
                <w:szCs w:val="22"/>
                <w:lang w:val="es-MX" w:eastAsia="es-MX"/>
              </w:rPr>
              <w:t xml:space="preserve"> para su evaluación. </w:t>
            </w:r>
          </w:p>
          <w:p w14:paraId="386D5056" w14:textId="77777777" w:rsidR="00A35192" w:rsidRPr="001A57A0" w:rsidRDefault="00A35192" w:rsidP="00AD6927">
            <w:pPr>
              <w:pStyle w:val="Textoindependiente"/>
              <w:spacing w:line="276" w:lineRule="auto"/>
              <w:jc w:val="both"/>
              <w:rPr>
                <w:rFonts w:ascii="Segoe UI" w:eastAsiaTheme="minorHAnsi" w:hAnsi="Segoe UI" w:cs="Segoe UI"/>
                <w:sz w:val="22"/>
                <w:szCs w:val="22"/>
                <w:lang w:val="es-MX" w:eastAsia="es-MX"/>
              </w:rPr>
            </w:pPr>
          </w:p>
        </w:tc>
      </w:tr>
    </w:tbl>
    <w:p w14:paraId="7ABDF067" w14:textId="77777777" w:rsidR="00A35192" w:rsidRDefault="00A35192" w:rsidP="00281B2E"/>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A35192" w:rsidRPr="00A40580" w14:paraId="6B956B25"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2830A5C" w14:textId="77777777" w:rsidR="00A35192" w:rsidRPr="00A40580" w:rsidRDefault="00A3519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8317225" w14:textId="77777777" w:rsidR="00A35192" w:rsidRPr="00A40580" w:rsidRDefault="00A3519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BF4BFB3" w14:textId="77777777" w:rsidR="00A35192" w:rsidRPr="00A40580" w:rsidRDefault="00A3519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76AE9BA" w14:textId="77777777" w:rsidR="00A35192" w:rsidRPr="00A40580" w:rsidRDefault="00A3519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A35192" w:rsidRPr="00A40580" w14:paraId="47829DBA"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5E3C5DD4" w14:textId="78677119" w:rsidR="00A35192" w:rsidRPr="001A57A0"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Baja como evaluador</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4CE883BA" w14:textId="77777777" w:rsidR="00A35192" w:rsidRPr="001A57A0"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Evaluador</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0F125E20" w14:textId="5D040762" w:rsidR="00A35192" w:rsidRPr="001A57A0"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Cada </w:t>
            </w:r>
            <w:r w:rsidR="00622A77">
              <w:rPr>
                <w:rFonts w:ascii="Segoe UI" w:eastAsiaTheme="minorHAnsi" w:hAnsi="Segoe UI" w:cs="Segoe UI"/>
                <w:sz w:val="22"/>
                <w:szCs w:val="22"/>
                <w:lang w:val="es-MX" w:eastAsia="es-MX"/>
              </w:rPr>
              <w:t>que sea dado de baja como evaluador de una propuesta.</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EB1A626" w14:textId="08D7CFC0" w:rsidR="00A35192"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Asunto: Baja como evaluador</w:t>
            </w:r>
          </w:p>
          <w:p w14:paraId="103FE64F" w14:textId="77777777" w:rsidR="00A35192" w:rsidRDefault="00A35192" w:rsidP="00AD6927">
            <w:pPr>
              <w:pStyle w:val="Textoindependiente"/>
              <w:spacing w:line="276" w:lineRule="auto"/>
              <w:jc w:val="both"/>
              <w:rPr>
                <w:rFonts w:ascii="Segoe UI" w:eastAsiaTheme="minorHAnsi" w:hAnsi="Segoe UI" w:cs="Segoe UI"/>
                <w:sz w:val="22"/>
                <w:szCs w:val="22"/>
                <w:lang w:val="es-MX" w:eastAsia="es-MX"/>
              </w:rPr>
            </w:pPr>
          </w:p>
          <w:p w14:paraId="7E732AC1" w14:textId="77777777" w:rsidR="00A35192" w:rsidRDefault="00A3519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Cuerpo:</w:t>
            </w:r>
          </w:p>
          <w:p w14:paraId="036A63F8" w14:textId="7753BB20" w:rsidR="00E723AA" w:rsidRDefault="00A35192" w:rsidP="00A35192">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Se le notifica que se le ha dado de baja para realizar la evaluación </w:t>
            </w:r>
            <w:r>
              <w:rPr>
                <w:rFonts w:ascii="Segoe UI" w:eastAsiaTheme="minorHAnsi" w:hAnsi="Segoe UI" w:cs="Segoe UI"/>
                <w:sz w:val="22"/>
                <w:szCs w:val="22"/>
                <w:lang w:val="es-MX" w:eastAsia="es-MX"/>
              </w:rPr>
              <w:lastRenderedPageBreak/>
              <w:t xml:space="preserve">de la propuesta </w:t>
            </w:r>
            <w:r w:rsidRPr="005B7330">
              <w:rPr>
                <w:rFonts w:ascii="Segoe UI" w:eastAsiaTheme="minorHAnsi" w:hAnsi="Segoe UI" w:cs="Segoe UI"/>
                <w:sz w:val="22"/>
                <w:szCs w:val="22"/>
                <w:lang w:val="es-MX" w:eastAsia="es-MX"/>
              </w:rPr>
              <w:t>[</w:t>
            </w:r>
            <w:r>
              <w:rPr>
                <w:rFonts w:ascii="Segoe UI" w:eastAsiaTheme="minorHAnsi" w:hAnsi="Segoe UI" w:cs="Segoe UI"/>
                <w:sz w:val="22"/>
                <w:szCs w:val="22"/>
                <w:lang w:val="es-MX" w:eastAsia="es-MX"/>
              </w:rPr>
              <w:t>propuesta</w:t>
            </w:r>
            <w:r w:rsidRPr="005B7330">
              <w:rPr>
                <w:rFonts w:ascii="Segoe UI" w:eastAsiaTheme="minorHAnsi" w:hAnsi="Segoe UI" w:cs="Segoe UI"/>
                <w:sz w:val="22"/>
                <w:szCs w:val="22"/>
                <w:lang w:val="es-MX" w:eastAsia="es-MX"/>
              </w:rPr>
              <w:t>]</w:t>
            </w:r>
            <w:r>
              <w:rPr>
                <w:rFonts w:ascii="Segoe UI" w:eastAsiaTheme="minorHAnsi" w:hAnsi="Segoe UI" w:cs="Segoe UI"/>
                <w:sz w:val="22"/>
                <w:szCs w:val="22"/>
                <w:lang w:val="es-MX" w:eastAsia="es-MX"/>
              </w:rPr>
              <w:t xml:space="preserve">, de la convocatoria </w:t>
            </w:r>
            <w:r w:rsidRPr="005B7330">
              <w:rPr>
                <w:rFonts w:ascii="Segoe UI" w:eastAsiaTheme="minorHAnsi" w:hAnsi="Segoe UI" w:cs="Segoe UI"/>
                <w:sz w:val="22"/>
                <w:szCs w:val="22"/>
                <w:lang w:val="es-MX" w:eastAsia="es-MX"/>
              </w:rPr>
              <w:t>[convocatoria]</w:t>
            </w:r>
            <w:r w:rsidR="00E723AA">
              <w:rPr>
                <w:rFonts w:ascii="Segoe UI" w:eastAsiaTheme="minorHAnsi" w:hAnsi="Segoe UI" w:cs="Segoe UI"/>
                <w:sz w:val="22"/>
                <w:szCs w:val="22"/>
                <w:lang w:val="es-MX" w:eastAsia="es-MX"/>
              </w:rPr>
              <w:t>.</w:t>
            </w:r>
          </w:p>
          <w:p w14:paraId="745A4E81" w14:textId="2389C4E8" w:rsidR="00A35192" w:rsidRPr="001A57A0" w:rsidRDefault="00A35192" w:rsidP="00A35192">
            <w:pPr>
              <w:pStyle w:val="Textoindependiente"/>
              <w:spacing w:line="276" w:lineRule="auto"/>
              <w:jc w:val="both"/>
              <w:rPr>
                <w:rFonts w:ascii="Segoe UI" w:eastAsiaTheme="minorHAnsi" w:hAnsi="Segoe UI" w:cs="Segoe UI"/>
                <w:sz w:val="22"/>
                <w:szCs w:val="22"/>
                <w:lang w:val="es-MX" w:eastAsia="es-MX"/>
              </w:rPr>
            </w:pPr>
          </w:p>
        </w:tc>
      </w:tr>
    </w:tbl>
    <w:p w14:paraId="3FE29536" w14:textId="77777777" w:rsidR="00A35192" w:rsidRDefault="00A35192" w:rsidP="00281B2E"/>
    <w:p w14:paraId="10D45FF5" w14:textId="77777777" w:rsidR="00E723AA" w:rsidRDefault="00E723AA" w:rsidP="00281B2E"/>
    <w:p w14:paraId="324069E9" w14:textId="77777777" w:rsidR="00E723AA" w:rsidRDefault="00E723AA" w:rsidP="00281B2E"/>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281B2E" w:rsidRPr="00A40580" w14:paraId="6745D573"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FE4AF4C"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325DE63"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ED14578"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D62EDB3"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81B2E" w:rsidRPr="00A40580" w14:paraId="5286D1D4"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D1A8C6B" w14:textId="527E2219" w:rsidR="00281B2E" w:rsidRPr="001A57A0" w:rsidRDefault="00C736A0"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Recordatorio de evaluación</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E89D76F" w14:textId="3D199219" w:rsidR="00281B2E" w:rsidRPr="001A57A0" w:rsidRDefault="00C736A0"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Evaluador</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091AB331" w14:textId="16B56DFE" w:rsidR="00281B2E" w:rsidRPr="001A57A0" w:rsidRDefault="00C736A0"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que se tenga una propuesta sin evaluar</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9F6DD5A" w14:textId="77777777" w:rsidR="00281B2E" w:rsidRDefault="00C736A0"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Asunto: Recordatorio de evaluación</w:t>
            </w:r>
          </w:p>
          <w:p w14:paraId="73A6DA1C" w14:textId="77777777" w:rsidR="00C736A0" w:rsidRDefault="00C736A0" w:rsidP="00AD6927">
            <w:pPr>
              <w:pStyle w:val="Textoindependiente"/>
              <w:spacing w:line="276" w:lineRule="auto"/>
              <w:jc w:val="both"/>
              <w:rPr>
                <w:rFonts w:ascii="Segoe UI" w:eastAsiaTheme="minorHAnsi" w:hAnsi="Segoe UI" w:cs="Segoe UI"/>
                <w:sz w:val="22"/>
                <w:szCs w:val="22"/>
                <w:lang w:val="es-MX" w:eastAsia="es-MX"/>
              </w:rPr>
            </w:pPr>
          </w:p>
          <w:p w14:paraId="76DDB40F" w14:textId="77777777" w:rsidR="00C736A0" w:rsidRDefault="00C736A0"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Cuerpo:</w:t>
            </w:r>
          </w:p>
          <w:p w14:paraId="605907A3" w14:textId="4693A41C" w:rsidR="00C736A0" w:rsidRPr="001A57A0" w:rsidRDefault="00C736A0" w:rsidP="00C736A0">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Se le recuerda que no ha evaluado la propuesta </w:t>
            </w:r>
            <w:r w:rsidRPr="005B7330">
              <w:rPr>
                <w:rFonts w:ascii="Segoe UI" w:eastAsiaTheme="minorHAnsi" w:hAnsi="Segoe UI" w:cs="Segoe UI"/>
                <w:sz w:val="22"/>
                <w:szCs w:val="22"/>
                <w:lang w:val="es-MX" w:eastAsia="es-MX"/>
              </w:rPr>
              <w:t>[</w:t>
            </w:r>
            <w:r>
              <w:rPr>
                <w:rFonts w:ascii="Segoe UI" w:eastAsiaTheme="minorHAnsi" w:hAnsi="Segoe UI" w:cs="Segoe UI"/>
                <w:sz w:val="22"/>
                <w:szCs w:val="22"/>
                <w:lang w:val="es-MX" w:eastAsia="es-MX"/>
              </w:rPr>
              <w:t>propuesta</w:t>
            </w:r>
            <w:r w:rsidRPr="005B7330">
              <w:rPr>
                <w:rFonts w:ascii="Segoe UI" w:eastAsiaTheme="minorHAnsi" w:hAnsi="Segoe UI" w:cs="Segoe UI"/>
                <w:sz w:val="22"/>
                <w:szCs w:val="22"/>
                <w:lang w:val="es-MX" w:eastAsia="es-MX"/>
              </w:rPr>
              <w:t>]</w:t>
            </w:r>
            <w:r>
              <w:rPr>
                <w:rFonts w:ascii="Segoe UI" w:eastAsiaTheme="minorHAnsi" w:hAnsi="Segoe UI" w:cs="Segoe UI"/>
                <w:sz w:val="22"/>
                <w:szCs w:val="22"/>
                <w:lang w:val="es-MX" w:eastAsia="es-MX"/>
              </w:rPr>
              <w:t xml:space="preserve">, de la convocatoria </w:t>
            </w:r>
            <w:r w:rsidRPr="005B7330">
              <w:rPr>
                <w:rFonts w:ascii="Segoe UI" w:eastAsiaTheme="minorHAnsi" w:hAnsi="Segoe UI" w:cs="Segoe UI"/>
                <w:sz w:val="22"/>
                <w:szCs w:val="22"/>
                <w:lang w:val="es-MX" w:eastAsia="es-MX"/>
              </w:rPr>
              <w:t>[convocatoria]</w:t>
            </w:r>
            <w:r>
              <w:rPr>
                <w:rFonts w:ascii="Segoe UI" w:eastAsiaTheme="minorHAnsi" w:hAnsi="Segoe UI" w:cs="Segoe UI"/>
                <w:sz w:val="22"/>
                <w:szCs w:val="22"/>
                <w:lang w:val="es-MX" w:eastAsia="es-MX"/>
              </w:rPr>
              <w:t xml:space="preserve">. </w:t>
            </w:r>
          </w:p>
        </w:tc>
      </w:tr>
    </w:tbl>
    <w:p w14:paraId="192C9526" w14:textId="77777777" w:rsidR="00281B2E" w:rsidRPr="00851436" w:rsidRDefault="00281B2E" w:rsidP="00281B2E">
      <w:pPr>
        <w:pStyle w:val="Prrafodelista"/>
        <w:spacing w:after="0"/>
        <w:jc w:val="both"/>
        <w:rPr>
          <w:rFonts w:eastAsiaTheme="majorEastAsia" w:cs="Segoe UI"/>
          <w:sz w:val="10"/>
          <w:szCs w:val="10"/>
        </w:rPr>
      </w:pPr>
    </w:p>
    <w:p w14:paraId="5E629231"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Catálogos relacionados</w:t>
      </w:r>
    </w:p>
    <w:p w14:paraId="068F5545" w14:textId="77777777" w:rsidR="00281B2E" w:rsidRPr="001030A6" w:rsidRDefault="00281B2E" w:rsidP="00281B2E">
      <w:r>
        <w:t>No aplica.</w:t>
      </w:r>
    </w:p>
    <w:p w14:paraId="43C6E805" w14:textId="77777777" w:rsidR="00281B2E" w:rsidRPr="00851436" w:rsidRDefault="00281B2E" w:rsidP="00281B2E">
      <w:pPr>
        <w:pStyle w:val="Prrafodelista"/>
        <w:ind w:left="360"/>
        <w:rPr>
          <w:rFonts w:cs="Segoe UI"/>
          <w:iCs/>
          <w:sz w:val="2"/>
          <w:szCs w:val="2"/>
          <w:lang w:eastAsia="es-MX"/>
        </w:rPr>
      </w:pPr>
    </w:p>
    <w:p w14:paraId="40BFEB3F" w14:textId="77777777" w:rsidR="00281B2E" w:rsidRPr="00A30B18" w:rsidRDefault="00281B2E" w:rsidP="00281B2E">
      <w:pPr>
        <w:pStyle w:val="Prrafodelista"/>
        <w:ind w:left="360"/>
        <w:rPr>
          <w:rFonts w:cs="Segoe UI"/>
          <w:iCs/>
          <w:sz w:val="8"/>
          <w:szCs w:val="8"/>
          <w:lang w:eastAsia="es-MX"/>
        </w:rPr>
      </w:pPr>
    </w:p>
    <w:p w14:paraId="1DB0AB27" w14:textId="77777777" w:rsidR="00281B2E" w:rsidRDefault="00281B2E" w:rsidP="00281B2E">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CF7256" w:rsidRPr="00BC725B" w14:paraId="30730D4B" w14:textId="77777777" w:rsidTr="00CF72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5BFF8E26" w14:textId="77777777" w:rsidR="00CF7256" w:rsidRPr="00987214" w:rsidRDefault="00CF7256" w:rsidP="00AD6927">
            <w:pPr>
              <w:rPr>
                <w:rFonts w:cs="Segoe UI"/>
              </w:rPr>
            </w:pPr>
            <w:r w:rsidRPr="00987214">
              <w:rPr>
                <w:rFonts w:cs="Segoe UI"/>
              </w:rPr>
              <w:t>Campo</w:t>
            </w:r>
          </w:p>
        </w:tc>
        <w:tc>
          <w:tcPr>
            <w:tcW w:w="1900" w:type="dxa"/>
          </w:tcPr>
          <w:p w14:paraId="75FD1BF2" w14:textId="77777777" w:rsidR="00CF7256" w:rsidRPr="00987214" w:rsidRDefault="00CF725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0A261272" w14:textId="77777777" w:rsidR="00CF7256" w:rsidRPr="00987214" w:rsidRDefault="00CF725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719E58E2" w14:textId="77777777" w:rsidR="00CF7256" w:rsidRPr="00987214" w:rsidRDefault="00CF725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62C4BC27" w14:textId="77777777" w:rsidR="00CF7256" w:rsidRPr="00BC725B" w:rsidRDefault="00CF725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CF7256" w:rsidRPr="00F23DEF" w14:paraId="5FB22C5D" w14:textId="77777777" w:rsidTr="00CF7256">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9485" w:type="dxa"/>
            <w:gridSpan w:val="5"/>
          </w:tcPr>
          <w:p w14:paraId="1254F11A" w14:textId="77777777" w:rsidR="00CF7256" w:rsidRPr="008677CE" w:rsidRDefault="00CF7256" w:rsidP="00AD6927">
            <w:pPr>
              <w:rPr>
                <w:rFonts w:cs="Segoe UI"/>
                <w:lang w:eastAsia="es-MX"/>
              </w:rPr>
            </w:pPr>
            <w:r>
              <w:rPr>
                <w:rFonts w:cs="Segoe UI"/>
                <w:lang w:eastAsia="es-MX"/>
              </w:rPr>
              <w:t>Criterios de evaluación</w:t>
            </w:r>
          </w:p>
        </w:tc>
      </w:tr>
      <w:tr w:rsidR="00CF7256" w:rsidRPr="00CF7256" w14:paraId="71B5D415" w14:textId="77777777" w:rsidTr="00CF7256">
        <w:tc>
          <w:tcPr>
            <w:cnfStyle w:val="001000000000" w:firstRow="0" w:lastRow="0" w:firstColumn="1" w:lastColumn="0" w:oddVBand="0" w:evenVBand="0" w:oddHBand="0" w:evenHBand="0" w:firstRowFirstColumn="0" w:firstRowLastColumn="0" w:lastRowFirstColumn="0" w:lastRowLastColumn="0"/>
            <w:tcW w:w="1637" w:type="dxa"/>
          </w:tcPr>
          <w:p w14:paraId="093E9BB0" w14:textId="18A66C8E" w:rsidR="00CF7256" w:rsidRPr="00E723AA" w:rsidRDefault="00CF7256" w:rsidP="00E723AA">
            <w:pPr>
              <w:jc w:val="center"/>
              <w:rPr>
                <w:rFonts w:cs="Segoe UI"/>
              </w:rPr>
            </w:pPr>
            <w:r w:rsidRPr="00CF7256">
              <w:rPr>
                <w:rFonts w:cs="Segoe UI"/>
                <w:lang w:val="es-419"/>
              </w:rPr>
              <w:t>¿Cuántos evaluadores asignarás por propuesta?</w:t>
            </w:r>
          </w:p>
        </w:tc>
        <w:tc>
          <w:tcPr>
            <w:tcW w:w="1900" w:type="dxa"/>
          </w:tcPr>
          <w:p w14:paraId="41E770CD" w14:textId="0F883A51" w:rsidR="00CF7256" w:rsidRPr="00CF7256" w:rsidRDefault="00CF7256"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Indica el número de evaluadores asignados por propuesta</w:t>
            </w:r>
          </w:p>
        </w:tc>
        <w:tc>
          <w:tcPr>
            <w:tcW w:w="2998" w:type="dxa"/>
          </w:tcPr>
          <w:p w14:paraId="6AB6BB2F" w14:textId="77777777" w:rsidR="00CF7256" w:rsidRDefault="00655049" w:rsidP="0065504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Numérico</w:t>
            </w:r>
          </w:p>
          <w:p w14:paraId="66DF3559" w14:textId="2F1F2681" w:rsidR="00655049" w:rsidRPr="00CF7256" w:rsidRDefault="00655049" w:rsidP="0065504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5</w:t>
            </w:r>
          </w:p>
        </w:tc>
        <w:tc>
          <w:tcPr>
            <w:tcW w:w="1662" w:type="dxa"/>
          </w:tcPr>
          <w:p w14:paraId="1C0E7F1C" w14:textId="2C9E64A7" w:rsidR="00CF7256" w:rsidRPr="00CF7256" w:rsidRDefault="00CF7256"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NO</w:t>
            </w:r>
          </w:p>
        </w:tc>
        <w:tc>
          <w:tcPr>
            <w:tcW w:w="1288" w:type="dxa"/>
          </w:tcPr>
          <w:p w14:paraId="732F1E99" w14:textId="2A677B81" w:rsidR="00CF7256" w:rsidRPr="00CF7256" w:rsidRDefault="00CF7256"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bl>
    <w:p w14:paraId="1F95EF16" w14:textId="77777777" w:rsidR="00CF7256" w:rsidRDefault="00CF7256" w:rsidP="00281B2E">
      <w:pPr>
        <w:pStyle w:val="Prrafodelista"/>
        <w:spacing w:after="0"/>
        <w:jc w:val="both"/>
        <w:rPr>
          <w:rFonts w:eastAsiaTheme="majorEastAsia" w:cs="Segoe UI"/>
        </w:rPr>
      </w:pPr>
    </w:p>
    <w:tbl>
      <w:tblPr>
        <w:tblStyle w:val="Listaclara-nfasis1"/>
        <w:tblW w:w="949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256"/>
        <w:gridCol w:w="6237"/>
      </w:tblGrid>
      <w:tr w:rsidR="00164580" w:rsidRPr="00DA6000" w14:paraId="141CEDE5" w14:textId="77777777" w:rsidTr="00E723AA">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256" w:type="dxa"/>
          </w:tcPr>
          <w:p w14:paraId="32B8110F" w14:textId="77777777" w:rsidR="00164580" w:rsidRPr="006653EA" w:rsidRDefault="00164580" w:rsidP="00AD6927">
            <w:pPr>
              <w:rPr>
                <w:rFonts w:cs="Segoe UI"/>
              </w:rPr>
            </w:pPr>
            <w:r w:rsidRPr="006653EA">
              <w:rPr>
                <w:rFonts w:cs="Segoe UI"/>
              </w:rPr>
              <w:t>Campo</w:t>
            </w:r>
          </w:p>
        </w:tc>
        <w:tc>
          <w:tcPr>
            <w:tcW w:w="6237" w:type="dxa"/>
          </w:tcPr>
          <w:p w14:paraId="5A734B4F" w14:textId="77777777" w:rsidR="00164580" w:rsidRPr="006653EA" w:rsidRDefault="00164580" w:rsidP="00AD6927">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r>
      <w:tr w:rsidR="00CF7256" w:rsidRPr="00F23DEF" w14:paraId="0E507017" w14:textId="77777777" w:rsidTr="00E723AA">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9493" w:type="dxa"/>
            <w:gridSpan w:val="2"/>
          </w:tcPr>
          <w:p w14:paraId="6CE0FCD5" w14:textId="77777777" w:rsidR="00CF7256" w:rsidRPr="00F23DEF" w:rsidRDefault="00CF7256" w:rsidP="00AD6927">
            <w:pPr>
              <w:rPr>
                <w:rFonts w:cs="Segoe UI"/>
              </w:rPr>
            </w:pPr>
            <w:r w:rsidRPr="008677CE">
              <w:rPr>
                <w:rFonts w:cs="Segoe UI"/>
                <w:lang w:eastAsia="es-MX"/>
              </w:rPr>
              <w:lastRenderedPageBreak/>
              <w:t>Grid Asignación de Evaluadores</w:t>
            </w:r>
          </w:p>
        </w:tc>
      </w:tr>
      <w:tr w:rsidR="00164580" w:rsidRPr="00F23DEF" w14:paraId="7410D4D5" w14:textId="77777777" w:rsidTr="00E723AA">
        <w:trPr>
          <w:trHeight w:val="327"/>
        </w:trPr>
        <w:tc>
          <w:tcPr>
            <w:cnfStyle w:val="001000000000" w:firstRow="0" w:lastRow="0" w:firstColumn="1" w:lastColumn="0" w:oddVBand="0" w:evenVBand="0" w:oddHBand="0" w:evenHBand="0" w:firstRowFirstColumn="0" w:firstRowLastColumn="0" w:lastRowFirstColumn="0" w:lastRowLastColumn="0"/>
            <w:tcW w:w="3256" w:type="dxa"/>
          </w:tcPr>
          <w:p w14:paraId="34DF15A7" w14:textId="61084F1A" w:rsidR="00164580" w:rsidRPr="00F23DEF" w:rsidRDefault="00164580" w:rsidP="00164580">
            <w:pPr>
              <w:jc w:val="both"/>
              <w:rPr>
                <w:rFonts w:cs="Segoe UI"/>
                <w:b w:val="0"/>
                <w:bCs w:val="0"/>
              </w:rPr>
            </w:pPr>
            <w:r w:rsidRPr="00164580">
              <w:rPr>
                <w:rFonts w:eastAsia="Bahnschrift Light" w:cs="Segoe UI"/>
                <w:b w:val="0"/>
                <w:bCs w:val="0"/>
                <w:lang w:eastAsia="es-MX"/>
              </w:rPr>
              <w:t>Nombre de la propuesta</w:t>
            </w:r>
          </w:p>
        </w:tc>
        <w:tc>
          <w:tcPr>
            <w:tcW w:w="6237" w:type="dxa"/>
          </w:tcPr>
          <w:p w14:paraId="6D4E68A1" w14:textId="4B2DED14" w:rsidR="00164580" w:rsidRPr="00F23DEF" w:rsidRDefault="00B36B40" w:rsidP="0016458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Nombre de la propuesta</w:t>
            </w:r>
          </w:p>
        </w:tc>
      </w:tr>
      <w:tr w:rsidR="00164580" w:rsidRPr="00F23DEF" w14:paraId="58BFBCFA" w14:textId="77777777" w:rsidTr="00E723AA">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3256" w:type="dxa"/>
          </w:tcPr>
          <w:p w14:paraId="44C1E265" w14:textId="32B5B15A" w:rsidR="00164580" w:rsidRPr="00F23DEF" w:rsidRDefault="00164580" w:rsidP="00164580">
            <w:pPr>
              <w:jc w:val="both"/>
              <w:rPr>
                <w:rFonts w:cs="Segoe UI"/>
                <w:b w:val="0"/>
                <w:bCs w:val="0"/>
              </w:rPr>
            </w:pPr>
            <w:r w:rsidRPr="00164580">
              <w:rPr>
                <w:rFonts w:eastAsia="Bahnschrift Light" w:cs="Segoe UI"/>
                <w:b w:val="0"/>
                <w:bCs w:val="0"/>
                <w:lang w:eastAsia="es-MX"/>
              </w:rPr>
              <w:t>Líder de equipo</w:t>
            </w:r>
          </w:p>
        </w:tc>
        <w:tc>
          <w:tcPr>
            <w:tcW w:w="6237" w:type="dxa"/>
          </w:tcPr>
          <w:p w14:paraId="5D170FA3" w14:textId="6D84786F" w:rsidR="00164580" w:rsidRPr="0045160D" w:rsidRDefault="00B36B40" w:rsidP="00164580">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Nombre del líder del equipo</w:t>
            </w:r>
          </w:p>
        </w:tc>
      </w:tr>
      <w:tr w:rsidR="00164580" w:rsidRPr="00F23DEF" w14:paraId="5D7105C8" w14:textId="77777777" w:rsidTr="00E723AA">
        <w:trPr>
          <w:trHeight w:val="378"/>
        </w:trPr>
        <w:tc>
          <w:tcPr>
            <w:cnfStyle w:val="001000000000" w:firstRow="0" w:lastRow="0" w:firstColumn="1" w:lastColumn="0" w:oddVBand="0" w:evenVBand="0" w:oddHBand="0" w:evenHBand="0" w:firstRowFirstColumn="0" w:firstRowLastColumn="0" w:lastRowFirstColumn="0" w:lastRowLastColumn="0"/>
            <w:tcW w:w="3256" w:type="dxa"/>
          </w:tcPr>
          <w:p w14:paraId="4EC197B7" w14:textId="7B381CCC" w:rsidR="00164580" w:rsidRDefault="00164580" w:rsidP="00164580">
            <w:pPr>
              <w:jc w:val="both"/>
              <w:rPr>
                <w:rFonts w:cs="Segoe UI"/>
                <w:b w:val="0"/>
                <w:bCs w:val="0"/>
              </w:rPr>
            </w:pPr>
            <w:r w:rsidRPr="00164580">
              <w:rPr>
                <w:rFonts w:eastAsia="Bahnschrift Light" w:cs="Segoe UI"/>
                <w:b w:val="0"/>
                <w:bCs w:val="0"/>
                <w:lang w:eastAsia="es-MX"/>
              </w:rPr>
              <w:t>Nivel TRL</w:t>
            </w:r>
          </w:p>
        </w:tc>
        <w:tc>
          <w:tcPr>
            <w:tcW w:w="6237" w:type="dxa"/>
          </w:tcPr>
          <w:p w14:paraId="73E61999" w14:textId="006E2CAC" w:rsidR="00164580" w:rsidRPr="0045160D" w:rsidRDefault="00B36B40" w:rsidP="0016458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Nivel TRL</w:t>
            </w:r>
          </w:p>
        </w:tc>
      </w:tr>
      <w:tr w:rsidR="00164580" w:rsidRPr="00F23DEF" w14:paraId="3C781662" w14:textId="77777777" w:rsidTr="00E723AA">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3256" w:type="dxa"/>
          </w:tcPr>
          <w:p w14:paraId="34DF895F" w14:textId="20BC3C46" w:rsidR="00164580" w:rsidRPr="00164580" w:rsidRDefault="00164580" w:rsidP="00164580">
            <w:pPr>
              <w:jc w:val="both"/>
              <w:rPr>
                <w:rFonts w:eastAsia="Bahnschrift Light" w:cs="Segoe UI"/>
                <w:b w:val="0"/>
                <w:bCs w:val="0"/>
                <w:lang w:eastAsia="es-MX"/>
              </w:rPr>
            </w:pPr>
            <w:r w:rsidRPr="00164580">
              <w:rPr>
                <w:rFonts w:eastAsia="Bahnschrift Light" w:cs="Segoe UI"/>
                <w:b w:val="0"/>
                <w:bCs w:val="0"/>
                <w:lang w:eastAsia="es-MX"/>
              </w:rPr>
              <w:t>Evaluadores asignados</w:t>
            </w:r>
          </w:p>
        </w:tc>
        <w:tc>
          <w:tcPr>
            <w:tcW w:w="6237" w:type="dxa"/>
          </w:tcPr>
          <w:p w14:paraId="7EA5DF65" w14:textId="375EFFE7" w:rsidR="00164580" w:rsidRPr="0045160D" w:rsidRDefault="00B36B40" w:rsidP="00164580">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Nombre de los evaluadores asignados para evaluar la propuesta</w:t>
            </w:r>
          </w:p>
        </w:tc>
      </w:tr>
      <w:tr w:rsidR="00164580" w:rsidRPr="00F23DEF" w14:paraId="6E7330C5" w14:textId="77777777" w:rsidTr="00E723AA">
        <w:trPr>
          <w:trHeight w:val="378"/>
        </w:trPr>
        <w:tc>
          <w:tcPr>
            <w:cnfStyle w:val="001000000000" w:firstRow="0" w:lastRow="0" w:firstColumn="1" w:lastColumn="0" w:oddVBand="0" w:evenVBand="0" w:oddHBand="0" w:evenHBand="0" w:firstRowFirstColumn="0" w:firstRowLastColumn="0" w:lastRowFirstColumn="0" w:lastRowLastColumn="0"/>
            <w:tcW w:w="3256" w:type="dxa"/>
          </w:tcPr>
          <w:p w14:paraId="0E531405" w14:textId="02CE2E79" w:rsidR="00164580" w:rsidRPr="00164580" w:rsidRDefault="00164580" w:rsidP="00164580">
            <w:pPr>
              <w:jc w:val="both"/>
              <w:rPr>
                <w:rFonts w:eastAsia="Bahnschrift Light" w:cs="Segoe UI"/>
                <w:b w:val="0"/>
                <w:bCs w:val="0"/>
                <w:lang w:eastAsia="es-MX"/>
              </w:rPr>
            </w:pPr>
            <w:r>
              <w:rPr>
                <w:rFonts w:eastAsia="Bahnschrift Light" w:cs="Segoe UI"/>
                <w:b w:val="0"/>
                <w:bCs w:val="0"/>
                <w:lang w:eastAsia="es-MX"/>
              </w:rPr>
              <w:t>Totalidad de evaluadores</w:t>
            </w:r>
          </w:p>
        </w:tc>
        <w:tc>
          <w:tcPr>
            <w:tcW w:w="6237" w:type="dxa"/>
          </w:tcPr>
          <w:p w14:paraId="2433B353" w14:textId="4EDF292C" w:rsidR="00164580" w:rsidRPr="0045160D" w:rsidRDefault="00B36B40" w:rsidP="0016458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Indica si ya se </w:t>
            </w:r>
            <w:r w:rsidR="00E723AA">
              <w:rPr>
                <w:rFonts w:cs="Segoe UI"/>
              </w:rPr>
              <w:t>llegó</w:t>
            </w:r>
            <w:r>
              <w:rPr>
                <w:rFonts w:cs="Segoe UI"/>
              </w:rPr>
              <w:t xml:space="preserve"> a</w:t>
            </w:r>
            <w:r w:rsidR="00B50BF9">
              <w:rPr>
                <w:rFonts w:cs="Segoe UI"/>
              </w:rPr>
              <w:t>l número máximo de evaluadores asignados por propuesta</w:t>
            </w:r>
          </w:p>
        </w:tc>
      </w:tr>
      <w:tr w:rsidR="00164580" w:rsidRPr="00F23DEF" w14:paraId="1D6D4388" w14:textId="77777777" w:rsidTr="00E723AA">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3256" w:type="dxa"/>
          </w:tcPr>
          <w:p w14:paraId="53F7A598" w14:textId="77777777" w:rsidR="00164580" w:rsidRDefault="00164580" w:rsidP="00164580">
            <w:pPr>
              <w:jc w:val="both"/>
              <w:rPr>
                <w:rFonts w:cs="Segoe UI"/>
                <w:b w:val="0"/>
                <w:bCs w:val="0"/>
              </w:rPr>
            </w:pPr>
            <w:r>
              <w:rPr>
                <w:rFonts w:cs="Segoe UI"/>
                <w:b w:val="0"/>
                <w:bCs w:val="0"/>
              </w:rPr>
              <w:t>Acciones</w:t>
            </w:r>
          </w:p>
        </w:tc>
        <w:tc>
          <w:tcPr>
            <w:tcW w:w="6237" w:type="dxa"/>
          </w:tcPr>
          <w:p w14:paraId="4F13CAF7" w14:textId="79CD7926" w:rsidR="00164580" w:rsidRDefault="00626C96" w:rsidP="00164580">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Botones:</w:t>
            </w:r>
          </w:p>
          <w:p w14:paraId="7E577276" w14:textId="77777777" w:rsidR="00164580" w:rsidRPr="00164580" w:rsidRDefault="00164580" w:rsidP="00164580">
            <w:pPr>
              <w:pStyle w:val="Prrafodelista"/>
              <w:numPr>
                <w:ilvl w:val="0"/>
                <w:numId w:val="123"/>
              </w:numPr>
              <w:cnfStyle w:val="000000100000" w:firstRow="0" w:lastRow="0" w:firstColumn="0" w:lastColumn="0" w:oddVBand="0" w:evenVBand="0" w:oddHBand="1" w:evenHBand="0" w:firstRowFirstColumn="0" w:firstRowLastColumn="0" w:lastRowFirstColumn="0" w:lastRowLastColumn="0"/>
              <w:rPr>
                <w:rFonts w:cs="Segoe UI"/>
              </w:rPr>
            </w:pPr>
            <w:r w:rsidRPr="00164580">
              <w:rPr>
                <w:rFonts w:cs="Segoe UI"/>
              </w:rPr>
              <w:t>Asignar evaluador</w:t>
            </w:r>
          </w:p>
          <w:p w14:paraId="5E988D30" w14:textId="5C3DE6BD" w:rsidR="00164580" w:rsidRPr="00164580" w:rsidRDefault="00164580" w:rsidP="00164580">
            <w:pPr>
              <w:pStyle w:val="Prrafodelista"/>
              <w:numPr>
                <w:ilvl w:val="0"/>
                <w:numId w:val="123"/>
              </w:numPr>
              <w:cnfStyle w:val="000000100000" w:firstRow="0" w:lastRow="0" w:firstColumn="0" w:lastColumn="0" w:oddVBand="0" w:evenVBand="0" w:oddHBand="1" w:evenHBand="0" w:firstRowFirstColumn="0" w:firstRowLastColumn="0" w:lastRowFirstColumn="0" w:lastRowLastColumn="0"/>
              <w:rPr>
                <w:rFonts w:cs="Segoe UI"/>
              </w:rPr>
            </w:pPr>
            <w:r w:rsidRPr="00164580">
              <w:rPr>
                <w:rFonts w:cs="Segoe UI"/>
              </w:rPr>
              <w:t>Eliminar evaluador</w:t>
            </w:r>
          </w:p>
        </w:tc>
      </w:tr>
      <w:tr w:rsidR="008633DE" w:rsidRPr="00F23DEF" w14:paraId="3B48EDEA" w14:textId="77777777" w:rsidTr="00E723AA">
        <w:trPr>
          <w:trHeight w:val="334"/>
        </w:trPr>
        <w:tc>
          <w:tcPr>
            <w:cnfStyle w:val="001000000000" w:firstRow="0" w:lastRow="0" w:firstColumn="1" w:lastColumn="0" w:oddVBand="0" w:evenVBand="0" w:oddHBand="0" w:evenHBand="0" w:firstRowFirstColumn="0" w:firstRowLastColumn="0" w:lastRowFirstColumn="0" w:lastRowLastColumn="0"/>
            <w:tcW w:w="9493" w:type="dxa"/>
            <w:gridSpan w:val="2"/>
          </w:tcPr>
          <w:p w14:paraId="4F9FA9FB" w14:textId="7DAEAA6B" w:rsidR="008633DE" w:rsidRDefault="008633DE" w:rsidP="00164580">
            <w:pPr>
              <w:rPr>
                <w:rFonts w:cs="Segoe UI"/>
              </w:rPr>
            </w:pPr>
            <w:r w:rsidRPr="00855227">
              <w:rPr>
                <w:rFonts w:cs="Segoe UI"/>
                <w:lang w:eastAsia="es-MX"/>
              </w:rPr>
              <w:t>Grid Propuestas en Evaluación</w:t>
            </w:r>
          </w:p>
        </w:tc>
      </w:tr>
      <w:tr w:rsidR="00B50BF9" w:rsidRPr="008633DE" w14:paraId="7071D0A2" w14:textId="77777777" w:rsidTr="00E723AA">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3256" w:type="dxa"/>
          </w:tcPr>
          <w:p w14:paraId="5C36C286" w14:textId="597409D9" w:rsidR="00B50BF9" w:rsidRPr="008633DE" w:rsidRDefault="00B50BF9" w:rsidP="00B50BF9">
            <w:pPr>
              <w:jc w:val="both"/>
              <w:rPr>
                <w:rFonts w:cs="Segoe UI"/>
                <w:b w:val="0"/>
                <w:bCs w:val="0"/>
              </w:rPr>
            </w:pPr>
            <w:r w:rsidRPr="008633DE">
              <w:rPr>
                <w:rFonts w:cs="Segoe UI"/>
                <w:b w:val="0"/>
                <w:bCs w:val="0"/>
              </w:rPr>
              <w:t>Nombre de la propuesta</w:t>
            </w:r>
          </w:p>
        </w:tc>
        <w:tc>
          <w:tcPr>
            <w:tcW w:w="6237" w:type="dxa"/>
          </w:tcPr>
          <w:p w14:paraId="3BD18897" w14:textId="5D177826" w:rsidR="00B50BF9" w:rsidRPr="008633DE" w:rsidRDefault="00B50BF9" w:rsidP="00B50BF9">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el nombre de la propuesta</w:t>
            </w:r>
          </w:p>
        </w:tc>
      </w:tr>
      <w:tr w:rsidR="00B50BF9" w:rsidRPr="008633DE" w14:paraId="37D8DBC3" w14:textId="77777777" w:rsidTr="00E723AA">
        <w:trPr>
          <w:trHeight w:val="334"/>
        </w:trPr>
        <w:tc>
          <w:tcPr>
            <w:cnfStyle w:val="001000000000" w:firstRow="0" w:lastRow="0" w:firstColumn="1" w:lastColumn="0" w:oddVBand="0" w:evenVBand="0" w:oddHBand="0" w:evenHBand="0" w:firstRowFirstColumn="0" w:firstRowLastColumn="0" w:lastRowFirstColumn="0" w:lastRowLastColumn="0"/>
            <w:tcW w:w="3256" w:type="dxa"/>
          </w:tcPr>
          <w:p w14:paraId="7BFC5A9E" w14:textId="56F4A682" w:rsidR="00B50BF9" w:rsidRPr="008633DE" w:rsidRDefault="00B50BF9" w:rsidP="00B50BF9">
            <w:pPr>
              <w:jc w:val="both"/>
              <w:rPr>
                <w:rFonts w:cs="Segoe UI"/>
                <w:b w:val="0"/>
                <w:bCs w:val="0"/>
              </w:rPr>
            </w:pPr>
            <w:r>
              <w:rPr>
                <w:rFonts w:cs="Segoe UI"/>
                <w:b w:val="0"/>
                <w:bCs w:val="0"/>
              </w:rPr>
              <w:t>Líder de equipo</w:t>
            </w:r>
          </w:p>
        </w:tc>
        <w:tc>
          <w:tcPr>
            <w:tcW w:w="6237" w:type="dxa"/>
          </w:tcPr>
          <w:p w14:paraId="1B2D6719" w14:textId="243E85FA" w:rsidR="00B50BF9" w:rsidRPr="008633DE" w:rsidRDefault="00B50BF9" w:rsidP="00B50BF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nombre del líder del equipo</w:t>
            </w:r>
          </w:p>
        </w:tc>
      </w:tr>
      <w:tr w:rsidR="00B50BF9" w:rsidRPr="008633DE" w14:paraId="32C5A9B4" w14:textId="77777777" w:rsidTr="00E723AA">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3256" w:type="dxa"/>
          </w:tcPr>
          <w:p w14:paraId="6B03F469" w14:textId="3181CFCB" w:rsidR="00B50BF9" w:rsidRPr="008633DE" w:rsidRDefault="00B50BF9" w:rsidP="00B50BF9">
            <w:pPr>
              <w:jc w:val="both"/>
              <w:rPr>
                <w:rFonts w:cs="Segoe UI"/>
                <w:b w:val="0"/>
                <w:bCs w:val="0"/>
              </w:rPr>
            </w:pPr>
            <w:r>
              <w:rPr>
                <w:rFonts w:cs="Segoe UI"/>
                <w:b w:val="0"/>
                <w:bCs w:val="0"/>
              </w:rPr>
              <w:t>Evaluaciones registradas</w:t>
            </w:r>
          </w:p>
        </w:tc>
        <w:tc>
          <w:tcPr>
            <w:tcW w:w="6237" w:type="dxa"/>
          </w:tcPr>
          <w:p w14:paraId="11C44CDE" w14:textId="4B52B08D" w:rsidR="00B50BF9" w:rsidRPr="008633DE" w:rsidRDefault="00B50BF9" w:rsidP="00B50BF9">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el número de propuestas que han sido evaluadas</w:t>
            </w:r>
          </w:p>
        </w:tc>
      </w:tr>
      <w:tr w:rsidR="00B50BF9" w:rsidRPr="008633DE" w14:paraId="5959DE00" w14:textId="77777777" w:rsidTr="00E723AA">
        <w:trPr>
          <w:trHeight w:val="334"/>
        </w:trPr>
        <w:tc>
          <w:tcPr>
            <w:cnfStyle w:val="001000000000" w:firstRow="0" w:lastRow="0" w:firstColumn="1" w:lastColumn="0" w:oddVBand="0" w:evenVBand="0" w:oddHBand="0" w:evenHBand="0" w:firstRowFirstColumn="0" w:firstRowLastColumn="0" w:lastRowFirstColumn="0" w:lastRowLastColumn="0"/>
            <w:tcW w:w="3256" w:type="dxa"/>
          </w:tcPr>
          <w:p w14:paraId="318B88CE" w14:textId="1D3149DD" w:rsidR="00B50BF9" w:rsidRPr="008633DE" w:rsidRDefault="00B50BF9" w:rsidP="00B50BF9">
            <w:pPr>
              <w:jc w:val="both"/>
              <w:rPr>
                <w:rFonts w:cs="Segoe UI"/>
                <w:b w:val="0"/>
                <w:bCs w:val="0"/>
              </w:rPr>
            </w:pPr>
            <w:r>
              <w:rPr>
                <w:rFonts w:cs="Segoe UI"/>
                <w:b w:val="0"/>
                <w:bCs w:val="0"/>
              </w:rPr>
              <w:t>Promedio</w:t>
            </w:r>
          </w:p>
        </w:tc>
        <w:tc>
          <w:tcPr>
            <w:tcW w:w="6237" w:type="dxa"/>
          </w:tcPr>
          <w:p w14:paraId="510C20F9" w14:textId="01A25532" w:rsidR="00B50BF9" w:rsidRPr="008633DE" w:rsidRDefault="00B50BF9" w:rsidP="00B50BF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valor del promedio que se le dio a la propuesta.</w:t>
            </w:r>
          </w:p>
        </w:tc>
      </w:tr>
      <w:tr w:rsidR="00B50BF9" w:rsidRPr="008633DE" w14:paraId="1A6C4C71" w14:textId="77777777" w:rsidTr="00E723AA">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3256" w:type="dxa"/>
          </w:tcPr>
          <w:p w14:paraId="769765B2" w14:textId="26BDE1A2" w:rsidR="00B50BF9" w:rsidRPr="008633DE" w:rsidRDefault="00B50BF9" w:rsidP="00B50BF9">
            <w:pPr>
              <w:jc w:val="both"/>
              <w:rPr>
                <w:rFonts w:cs="Segoe UI"/>
                <w:b w:val="0"/>
                <w:bCs w:val="0"/>
              </w:rPr>
            </w:pPr>
            <w:r>
              <w:rPr>
                <w:rFonts w:cs="Segoe UI"/>
                <w:b w:val="0"/>
                <w:bCs w:val="0"/>
              </w:rPr>
              <w:t>Acciones</w:t>
            </w:r>
          </w:p>
        </w:tc>
        <w:tc>
          <w:tcPr>
            <w:tcW w:w="6237" w:type="dxa"/>
          </w:tcPr>
          <w:p w14:paraId="292563A4" w14:textId="7C7874F0" w:rsidR="00B50BF9" w:rsidRPr="008633DE" w:rsidRDefault="00B50BF9" w:rsidP="00B50BF9">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Botón “Ver detalles”</w:t>
            </w:r>
          </w:p>
        </w:tc>
      </w:tr>
      <w:tr w:rsidR="00B50BF9" w:rsidRPr="008633DE" w14:paraId="00D13DCB" w14:textId="77777777" w:rsidTr="00E723AA">
        <w:trPr>
          <w:trHeight w:val="334"/>
        </w:trPr>
        <w:tc>
          <w:tcPr>
            <w:cnfStyle w:val="001000000000" w:firstRow="0" w:lastRow="0" w:firstColumn="1" w:lastColumn="0" w:oddVBand="0" w:evenVBand="0" w:oddHBand="0" w:evenHBand="0" w:firstRowFirstColumn="0" w:firstRowLastColumn="0" w:lastRowFirstColumn="0" w:lastRowLastColumn="0"/>
            <w:tcW w:w="3256" w:type="dxa"/>
          </w:tcPr>
          <w:p w14:paraId="6F208AAE" w14:textId="27B37631" w:rsidR="00B50BF9" w:rsidRPr="008633DE" w:rsidRDefault="00B50BF9" w:rsidP="00B50BF9">
            <w:pPr>
              <w:jc w:val="both"/>
              <w:rPr>
                <w:rFonts w:cs="Segoe UI"/>
                <w:b w:val="0"/>
                <w:bCs w:val="0"/>
              </w:rPr>
            </w:pPr>
            <w:r>
              <w:rPr>
                <w:rFonts w:cs="Segoe UI"/>
                <w:b w:val="0"/>
                <w:bCs w:val="0"/>
              </w:rPr>
              <w:t>Propuestas seleccionadas</w:t>
            </w:r>
          </w:p>
        </w:tc>
        <w:tc>
          <w:tcPr>
            <w:tcW w:w="6237" w:type="dxa"/>
          </w:tcPr>
          <w:p w14:paraId="4E753078" w14:textId="74DABC3E" w:rsidR="00B50BF9" w:rsidRPr="008633DE" w:rsidRDefault="00B50BF9" w:rsidP="00B50BF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I</w:t>
            </w:r>
            <w:r w:rsidRPr="008E245E">
              <w:rPr>
                <w:rFonts w:cs="Segoe UI"/>
              </w:rPr>
              <w:t>ndica si e</w:t>
            </w:r>
            <w:r>
              <w:rPr>
                <w:rFonts w:cs="Segoe UI"/>
              </w:rPr>
              <w:t>s seleccionada o no la propuesta</w:t>
            </w:r>
          </w:p>
        </w:tc>
      </w:tr>
      <w:tr w:rsidR="00B50BF9" w:rsidRPr="008633DE" w14:paraId="0501B2FE" w14:textId="77777777" w:rsidTr="00E723AA">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9493" w:type="dxa"/>
            <w:gridSpan w:val="2"/>
          </w:tcPr>
          <w:p w14:paraId="369ECBEA" w14:textId="5E6E707E" w:rsidR="00B50BF9" w:rsidRPr="008633DE" w:rsidRDefault="00B50BF9" w:rsidP="00B50BF9">
            <w:pPr>
              <w:rPr>
                <w:rFonts w:cs="Segoe UI"/>
              </w:rPr>
            </w:pPr>
            <w:r w:rsidRPr="008633DE">
              <w:rPr>
                <w:rFonts w:cs="Segoe UI"/>
              </w:rPr>
              <w:t>Grid Evaluadores de convocatoria</w:t>
            </w:r>
          </w:p>
        </w:tc>
      </w:tr>
      <w:tr w:rsidR="00B50BF9" w:rsidRPr="008633DE" w14:paraId="0A3D4E40" w14:textId="77777777" w:rsidTr="00E723AA">
        <w:trPr>
          <w:trHeight w:val="334"/>
        </w:trPr>
        <w:tc>
          <w:tcPr>
            <w:cnfStyle w:val="001000000000" w:firstRow="0" w:lastRow="0" w:firstColumn="1" w:lastColumn="0" w:oddVBand="0" w:evenVBand="0" w:oddHBand="0" w:evenHBand="0" w:firstRowFirstColumn="0" w:firstRowLastColumn="0" w:lastRowFirstColumn="0" w:lastRowLastColumn="0"/>
            <w:tcW w:w="3256" w:type="dxa"/>
          </w:tcPr>
          <w:p w14:paraId="26A4BF90" w14:textId="511F6E57" w:rsidR="00B50BF9" w:rsidRPr="008633DE" w:rsidRDefault="00B50BF9" w:rsidP="00B50BF9">
            <w:pPr>
              <w:jc w:val="both"/>
              <w:rPr>
                <w:rFonts w:cs="Segoe UI"/>
                <w:b w:val="0"/>
                <w:bCs w:val="0"/>
              </w:rPr>
            </w:pPr>
            <w:r w:rsidRPr="008633DE">
              <w:rPr>
                <w:rFonts w:cs="Segoe UI"/>
                <w:b w:val="0"/>
                <w:bCs w:val="0"/>
              </w:rPr>
              <w:t>Nombre del evaluador</w:t>
            </w:r>
          </w:p>
        </w:tc>
        <w:tc>
          <w:tcPr>
            <w:tcW w:w="6237" w:type="dxa"/>
          </w:tcPr>
          <w:p w14:paraId="1955C398" w14:textId="15CB21DE" w:rsidR="00B50BF9" w:rsidRPr="008633DE" w:rsidRDefault="00B50BF9" w:rsidP="00B50BF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Nombre del evaluador</w:t>
            </w:r>
          </w:p>
        </w:tc>
      </w:tr>
      <w:tr w:rsidR="00B50BF9" w:rsidRPr="008633DE" w14:paraId="6CFE7ADA" w14:textId="77777777" w:rsidTr="00E723AA">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3256" w:type="dxa"/>
          </w:tcPr>
          <w:p w14:paraId="36CFC683" w14:textId="5C0DD4CF" w:rsidR="00B50BF9" w:rsidRPr="008633DE" w:rsidRDefault="00B50BF9" w:rsidP="00B50BF9">
            <w:pPr>
              <w:jc w:val="both"/>
              <w:rPr>
                <w:rFonts w:cs="Segoe UI"/>
                <w:b w:val="0"/>
                <w:bCs w:val="0"/>
              </w:rPr>
            </w:pPr>
            <w:r w:rsidRPr="008633DE">
              <w:rPr>
                <w:rFonts w:cs="Segoe UI"/>
                <w:b w:val="0"/>
                <w:bCs w:val="0"/>
              </w:rPr>
              <w:t>Propuestas asignadas</w:t>
            </w:r>
          </w:p>
        </w:tc>
        <w:tc>
          <w:tcPr>
            <w:tcW w:w="6237" w:type="dxa"/>
          </w:tcPr>
          <w:p w14:paraId="5BFF5220" w14:textId="29DA0C26" w:rsidR="00B50BF9" w:rsidRPr="008633DE" w:rsidRDefault="00B50BF9" w:rsidP="00B50BF9">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Nombre de las propuestas asignadas al evaluador</w:t>
            </w:r>
          </w:p>
        </w:tc>
      </w:tr>
      <w:tr w:rsidR="00B50BF9" w:rsidRPr="008633DE" w14:paraId="10B18129" w14:textId="77777777" w:rsidTr="00E723AA">
        <w:trPr>
          <w:trHeight w:val="334"/>
        </w:trPr>
        <w:tc>
          <w:tcPr>
            <w:cnfStyle w:val="001000000000" w:firstRow="0" w:lastRow="0" w:firstColumn="1" w:lastColumn="0" w:oddVBand="0" w:evenVBand="0" w:oddHBand="0" w:evenHBand="0" w:firstRowFirstColumn="0" w:firstRowLastColumn="0" w:lastRowFirstColumn="0" w:lastRowLastColumn="0"/>
            <w:tcW w:w="3256" w:type="dxa"/>
          </w:tcPr>
          <w:p w14:paraId="21E302CA" w14:textId="461AF582" w:rsidR="00B50BF9" w:rsidRPr="008633DE" w:rsidRDefault="00B50BF9" w:rsidP="00B50BF9">
            <w:pPr>
              <w:jc w:val="both"/>
              <w:rPr>
                <w:rFonts w:cs="Segoe UI"/>
                <w:b w:val="0"/>
                <w:bCs w:val="0"/>
              </w:rPr>
            </w:pPr>
            <w:r w:rsidRPr="008633DE">
              <w:rPr>
                <w:rFonts w:cs="Segoe UI"/>
                <w:b w:val="0"/>
                <w:bCs w:val="0"/>
              </w:rPr>
              <w:t>Pro</w:t>
            </w:r>
            <w:r>
              <w:rPr>
                <w:rFonts w:cs="Segoe UI"/>
                <w:b w:val="0"/>
                <w:bCs w:val="0"/>
              </w:rPr>
              <w:t>puestas evaluadas</w:t>
            </w:r>
          </w:p>
        </w:tc>
        <w:tc>
          <w:tcPr>
            <w:tcW w:w="6237" w:type="dxa"/>
          </w:tcPr>
          <w:p w14:paraId="1CEED015" w14:textId="37624FC6" w:rsidR="00B50BF9" w:rsidRPr="008633DE" w:rsidRDefault="00B50BF9" w:rsidP="00B50BF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Indica si la propuesta esta evaluada o no</w:t>
            </w:r>
          </w:p>
        </w:tc>
      </w:tr>
      <w:tr w:rsidR="00B50BF9" w:rsidRPr="008633DE" w14:paraId="747BCADF" w14:textId="77777777" w:rsidTr="00E723AA">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3256" w:type="dxa"/>
          </w:tcPr>
          <w:p w14:paraId="620A5789" w14:textId="7124A40E" w:rsidR="00B50BF9" w:rsidRPr="008633DE" w:rsidRDefault="00B50BF9" w:rsidP="00B50BF9">
            <w:pPr>
              <w:jc w:val="both"/>
              <w:rPr>
                <w:rFonts w:cs="Segoe UI"/>
                <w:b w:val="0"/>
                <w:bCs w:val="0"/>
              </w:rPr>
            </w:pPr>
            <w:r>
              <w:rPr>
                <w:rFonts w:cs="Segoe UI"/>
                <w:b w:val="0"/>
                <w:bCs w:val="0"/>
              </w:rPr>
              <w:t>Evaluación registrada</w:t>
            </w:r>
          </w:p>
        </w:tc>
        <w:tc>
          <w:tcPr>
            <w:tcW w:w="6237" w:type="dxa"/>
          </w:tcPr>
          <w:p w14:paraId="41CD1A6E" w14:textId="082C74C4" w:rsidR="00B50BF9" w:rsidRPr="008633DE" w:rsidRDefault="00B50BF9" w:rsidP="00B50BF9">
            <w:pPr>
              <w:cnfStyle w:val="000000100000" w:firstRow="0" w:lastRow="0" w:firstColumn="0" w:lastColumn="0" w:oddVBand="0" w:evenVBand="0" w:oddHBand="1" w:evenHBand="0" w:firstRowFirstColumn="0" w:firstRowLastColumn="0" w:lastRowFirstColumn="0" w:lastRowLastColumn="0"/>
              <w:rPr>
                <w:rFonts w:cs="Segoe UI"/>
              </w:rPr>
            </w:pPr>
            <w:r>
              <w:rPr>
                <w:rFonts w:cs="Segoe UI"/>
                <w:lang w:eastAsia="es-MX"/>
              </w:rPr>
              <w:t>E</w:t>
            </w:r>
            <w:r w:rsidRPr="005E2B1D">
              <w:rPr>
                <w:rFonts w:cs="Segoe UI"/>
                <w:lang w:eastAsia="es-MX"/>
              </w:rPr>
              <w:t>s la calificación otorgada por el evaluador a la propuesta.</w:t>
            </w:r>
          </w:p>
        </w:tc>
      </w:tr>
      <w:tr w:rsidR="00B50BF9" w:rsidRPr="008633DE" w14:paraId="431CBFC7" w14:textId="77777777" w:rsidTr="00E723AA">
        <w:trPr>
          <w:trHeight w:val="334"/>
        </w:trPr>
        <w:tc>
          <w:tcPr>
            <w:cnfStyle w:val="001000000000" w:firstRow="0" w:lastRow="0" w:firstColumn="1" w:lastColumn="0" w:oddVBand="0" w:evenVBand="0" w:oddHBand="0" w:evenHBand="0" w:firstRowFirstColumn="0" w:firstRowLastColumn="0" w:lastRowFirstColumn="0" w:lastRowLastColumn="0"/>
            <w:tcW w:w="3256" w:type="dxa"/>
          </w:tcPr>
          <w:p w14:paraId="111F680A" w14:textId="3F770BA7" w:rsidR="00B50BF9" w:rsidRDefault="00B50BF9" w:rsidP="00B50BF9">
            <w:pPr>
              <w:jc w:val="both"/>
              <w:rPr>
                <w:rFonts w:cs="Segoe UI"/>
                <w:b w:val="0"/>
                <w:bCs w:val="0"/>
              </w:rPr>
            </w:pPr>
            <w:r>
              <w:rPr>
                <w:rFonts w:cs="Segoe UI"/>
                <w:b w:val="0"/>
                <w:bCs w:val="0"/>
              </w:rPr>
              <w:t>Acciones</w:t>
            </w:r>
          </w:p>
        </w:tc>
        <w:tc>
          <w:tcPr>
            <w:tcW w:w="6237" w:type="dxa"/>
          </w:tcPr>
          <w:p w14:paraId="63474B91" w14:textId="77777777" w:rsidR="00B50BF9" w:rsidRDefault="00B50BF9" w:rsidP="00B50BF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Iconos</w:t>
            </w:r>
          </w:p>
          <w:p w14:paraId="681930E8" w14:textId="77777777" w:rsidR="00B50BF9" w:rsidRPr="008633DE" w:rsidRDefault="00B50BF9" w:rsidP="00B50BF9">
            <w:pPr>
              <w:pStyle w:val="Prrafodelista"/>
              <w:numPr>
                <w:ilvl w:val="0"/>
                <w:numId w:val="125"/>
              </w:numPr>
              <w:cnfStyle w:val="000000000000" w:firstRow="0" w:lastRow="0" w:firstColumn="0" w:lastColumn="0" w:oddVBand="0" w:evenVBand="0" w:oddHBand="0" w:evenHBand="0" w:firstRowFirstColumn="0" w:firstRowLastColumn="0" w:lastRowFirstColumn="0" w:lastRowLastColumn="0"/>
              <w:rPr>
                <w:rFonts w:cs="Segoe UI"/>
              </w:rPr>
            </w:pPr>
            <w:r w:rsidRPr="008633DE">
              <w:rPr>
                <w:rFonts w:cs="Segoe UI"/>
              </w:rPr>
              <w:t>Enviar recordatorio de evaluación</w:t>
            </w:r>
          </w:p>
          <w:p w14:paraId="7CE6F39D" w14:textId="448539E6" w:rsidR="00B50BF9" w:rsidRPr="008633DE" w:rsidRDefault="00B50BF9" w:rsidP="00B50BF9">
            <w:pPr>
              <w:pStyle w:val="Prrafodelista"/>
              <w:numPr>
                <w:ilvl w:val="0"/>
                <w:numId w:val="125"/>
              </w:numPr>
              <w:cnfStyle w:val="000000000000" w:firstRow="0" w:lastRow="0" w:firstColumn="0" w:lastColumn="0" w:oddVBand="0" w:evenVBand="0" w:oddHBand="0" w:evenHBand="0" w:firstRowFirstColumn="0" w:firstRowLastColumn="0" w:lastRowFirstColumn="0" w:lastRowLastColumn="0"/>
              <w:rPr>
                <w:rFonts w:cs="Segoe UI"/>
              </w:rPr>
            </w:pPr>
            <w:r w:rsidRPr="008633DE">
              <w:rPr>
                <w:rFonts w:cs="Segoe UI"/>
              </w:rPr>
              <w:t>Eliminar evalua</w:t>
            </w:r>
            <w:r w:rsidR="00626C96">
              <w:rPr>
                <w:rFonts w:cs="Segoe UI"/>
              </w:rPr>
              <w:t>do</w:t>
            </w:r>
            <w:r w:rsidRPr="008633DE">
              <w:rPr>
                <w:rFonts w:cs="Segoe UI"/>
              </w:rPr>
              <w:t>r</w:t>
            </w:r>
          </w:p>
        </w:tc>
      </w:tr>
    </w:tbl>
    <w:p w14:paraId="38A53623" w14:textId="77777777" w:rsidR="00390912" w:rsidRDefault="00390912" w:rsidP="00281B2E">
      <w:pPr>
        <w:pStyle w:val="Prrafodelista"/>
        <w:spacing w:after="0"/>
        <w:jc w:val="both"/>
        <w:rPr>
          <w:rFonts w:eastAsiaTheme="majorEastAsia" w:cs="Segoe UI"/>
        </w:rPr>
      </w:pPr>
    </w:p>
    <w:p w14:paraId="59CFADEF"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Supuestos y exclusiones</w:t>
      </w:r>
    </w:p>
    <w:p w14:paraId="233EAFBC" w14:textId="58B6E67E" w:rsidR="00281B2E" w:rsidRDefault="006E254D" w:rsidP="006E254D">
      <w:pPr>
        <w:spacing w:after="0"/>
        <w:jc w:val="both"/>
        <w:rPr>
          <w:rFonts w:eastAsiaTheme="majorEastAsia" w:cs="Segoe UI"/>
        </w:rPr>
      </w:pPr>
      <w:r>
        <w:rPr>
          <w:rFonts w:eastAsiaTheme="majorEastAsia" w:cs="Segoe UI"/>
        </w:rPr>
        <w:t>No aplica.</w:t>
      </w:r>
    </w:p>
    <w:p w14:paraId="11691C89" w14:textId="77777777" w:rsidR="006E254D" w:rsidRPr="006E254D" w:rsidRDefault="006E254D" w:rsidP="006E254D">
      <w:pPr>
        <w:spacing w:after="0"/>
        <w:jc w:val="both"/>
        <w:rPr>
          <w:rFonts w:eastAsiaTheme="majorEastAsia" w:cs="Segoe UI"/>
        </w:rPr>
      </w:pPr>
    </w:p>
    <w:p w14:paraId="36E8947E"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Anexo</w:t>
      </w:r>
    </w:p>
    <w:p w14:paraId="13956D68" w14:textId="77777777" w:rsidR="00281B2E" w:rsidRDefault="00281B2E" w:rsidP="00281B2E">
      <w:r>
        <w:t>No aplica.</w:t>
      </w:r>
    </w:p>
    <w:p w14:paraId="1B7ED2C3" w14:textId="77777777" w:rsidR="00281B2E" w:rsidRDefault="00281B2E" w:rsidP="00281B2E"/>
    <w:p w14:paraId="2FB924B7" w14:textId="77777777" w:rsidR="00281B2E" w:rsidRDefault="00281B2E" w:rsidP="00281B2E"/>
    <w:p w14:paraId="20FAA91F" w14:textId="77777777" w:rsidR="00281B2E" w:rsidRDefault="00281B2E" w:rsidP="00281B2E"/>
    <w:p w14:paraId="1E32041C" w14:textId="77777777" w:rsidR="00281B2E" w:rsidRDefault="00281B2E" w:rsidP="00281B2E"/>
    <w:p w14:paraId="0C8E3519" w14:textId="77777777" w:rsidR="00281B2E" w:rsidRDefault="00281B2E" w:rsidP="00281B2E"/>
    <w:p w14:paraId="3A67496A" w14:textId="77777777" w:rsidR="00281B2E" w:rsidRDefault="00281B2E" w:rsidP="00281B2E"/>
    <w:p w14:paraId="66A9B5F2" w14:textId="535DAEE1" w:rsidR="00281B2E" w:rsidRDefault="00281B2E" w:rsidP="006E254D">
      <w:pPr>
        <w:pStyle w:val="Ttulo2"/>
        <w:jc w:val="both"/>
        <w:rPr>
          <w:rFonts w:ascii="Segoe UI" w:hAnsi="Segoe UI" w:cs="Segoe UI"/>
          <w:sz w:val="22"/>
          <w:szCs w:val="22"/>
        </w:rPr>
      </w:pPr>
      <w:bookmarkStart w:id="764" w:name="_Toc146029591"/>
      <w:r w:rsidRPr="00DA7923">
        <w:rPr>
          <w:rFonts w:ascii="Segoe UI" w:hAnsi="Segoe UI" w:cs="Segoe UI"/>
          <w:sz w:val="22"/>
          <w:szCs w:val="22"/>
        </w:rPr>
        <w:t>Requerimiento 34 – Registro de monto de apoyo económico otorgado a proyectos seleccionados</w:t>
      </w:r>
      <w:bookmarkEnd w:id="764"/>
    </w:p>
    <w:p w14:paraId="11327881" w14:textId="77777777" w:rsidR="00281B2E" w:rsidRPr="00281B2E" w:rsidRDefault="00281B2E" w:rsidP="00281B2E">
      <w:pPr>
        <w:rPr>
          <w:lang w:eastAsia="es-MX"/>
        </w:rPr>
      </w:pPr>
    </w:p>
    <w:p w14:paraId="17B5F4EF" w14:textId="77777777"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Objetivo</w:t>
      </w:r>
    </w:p>
    <w:p w14:paraId="3A823D81" w14:textId="2236D85C" w:rsidR="00281B2E" w:rsidRDefault="00281B2E" w:rsidP="00281B2E">
      <w:pPr>
        <w:jc w:val="both"/>
        <w:rPr>
          <w:rFonts w:eastAsiaTheme="majorEastAsia" w:cs="Segoe UI"/>
        </w:rPr>
      </w:pPr>
      <w:r>
        <w:rPr>
          <w:rFonts w:eastAsiaTheme="majorEastAsia" w:cs="Segoe UI"/>
        </w:rPr>
        <w:t xml:space="preserve">Agregar a la plataforma la opción de </w:t>
      </w:r>
      <w:r w:rsidR="00A97AB5">
        <w:rPr>
          <w:rFonts w:eastAsiaTheme="majorEastAsia" w:cs="Segoe UI"/>
        </w:rPr>
        <w:t>registrar el monto de apoyo económico que será otorgado a los proyectos ganadores.</w:t>
      </w:r>
    </w:p>
    <w:p w14:paraId="317E5F0C" w14:textId="77777777" w:rsidR="00281B2E" w:rsidRPr="00FC64C7" w:rsidRDefault="00281B2E" w:rsidP="00281B2E">
      <w:pPr>
        <w:jc w:val="both"/>
        <w:rPr>
          <w:rFonts w:eastAsiaTheme="majorEastAsia" w:cs="Segoe UI"/>
          <w:sz w:val="10"/>
          <w:szCs w:val="10"/>
        </w:rPr>
      </w:pPr>
    </w:p>
    <w:p w14:paraId="58111963" w14:textId="77777777"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 xml:space="preserve">Prototipo  </w:t>
      </w:r>
    </w:p>
    <w:p w14:paraId="2307D67D" w14:textId="77777777" w:rsidR="00281B2E" w:rsidRPr="00C4581D" w:rsidRDefault="00281B2E" w:rsidP="00281B2E">
      <w:pPr>
        <w:spacing w:after="0"/>
        <w:rPr>
          <w:rFonts w:eastAsiaTheme="majorEastAsia" w:cs="Segoe UI"/>
        </w:rPr>
      </w:pPr>
      <w:r w:rsidRPr="00C4581D">
        <w:rPr>
          <w:rFonts w:eastAsiaTheme="majorEastAsia" w:cs="Segoe UI"/>
        </w:rPr>
        <w:t>Se muestran en las reglas de negocio.</w:t>
      </w:r>
    </w:p>
    <w:p w14:paraId="7EBC45FC" w14:textId="77777777" w:rsidR="00281B2E" w:rsidRDefault="00281B2E" w:rsidP="00281B2E">
      <w:pPr>
        <w:pStyle w:val="Prrafodelista"/>
        <w:spacing w:after="0"/>
        <w:jc w:val="both"/>
        <w:rPr>
          <w:rFonts w:eastAsiaTheme="majorEastAsia" w:cs="Segoe UI"/>
        </w:rPr>
      </w:pPr>
    </w:p>
    <w:p w14:paraId="17D5C6D1" w14:textId="77777777"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Diagrama de flujo</w:t>
      </w:r>
    </w:p>
    <w:p w14:paraId="7F38F38C" w14:textId="77777777" w:rsidR="00281B2E" w:rsidRPr="00BC725B" w:rsidRDefault="00281B2E" w:rsidP="00281B2E">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46E447D5" w14:textId="77777777" w:rsidR="00281B2E" w:rsidRPr="00DA7443" w:rsidRDefault="00281B2E" w:rsidP="00281B2E">
      <w:pPr>
        <w:pStyle w:val="Textoindependiente"/>
        <w:spacing w:line="276" w:lineRule="auto"/>
        <w:jc w:val="both"/>
        <w:rPr>
          <w:rFonts w:ascii="Segoe UI" w:eastAsiaTheme="minorHAnsi" w:hAnsi="Segoe UI" w:cs="Segoe UI"/>
          <w:iCs/>
          <w:sz w:val="4"/>
          <w:szCs w:val="4"/>
          <w:lang w:val="es-MX" w:eastAsia="es-MX"/>
        </w:rPr>
      </w:pPr>
    </w:p>
    <w:p w14:paraId="3EA48787" w14:textId="77777777" w:rsidR="00281B2E" w:rsidRPr="00BC725B" w:rsidRDefault="00281B2E" w:rsidP="00281B2E">
      <w:pPr>
        <w:pStyle w:val="Textoindependiente"/>
        <w:spacing w:line="276" w:lineRule="auto"/>
        <w:jc w:val="both"/>
        <w:rPr>
          <w:rFonts w:ascii="Segoe UI" w:eastAsiaTheme="minorHAnsi" w:hAnsi="Segoe UI" w:cs="Segoe UI"/>
          <w:iCs/>
          <w:sz w:val="22"/>
          <w:szCs w:val="22"/>
          <w:lang w:val="es-MX" w:eastAsia="es-MX"/>
        </w:rPr>
      </w:pPr>
    </w:p>
    <w:p w14:paraId="48F01504" w14:textId="7E126AC5"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Registro de </w:t>
      </w:r>
      <w:r w:rsidR="005320D4">
        <w:rPr>
          <w:rStyle w:val="nfasisintenso"/>
          <w:rFonts w:ascii="Segoe UI" w:hAnsi="Segoe UI" w:cs="Segoe UI"/>
        </w:rPr>
        <w:t>Monto de apoyo</w:t>
      </w:r>
      <w:r w:rsidR="00A97AB5">
        <w:rPr>
          <w:rStyle w:val="nfasisintenso"/>
          <w:rFonts w:ascii="Segoe UI" w:hAnsi="Segoe UI" w:cs="Segoe UI"/>
        </w:rPr>
        <w:t xml:space="preserve"> económico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81B2E" w:rsidRPr="00BC725B" w14:paraId="5CD2FD9D"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D632587" w14:textId="77777777" w:rsidR="00281B2E" w:rsidRPr="00BC725B" w:rsidRDefault="00281B2E" w:rsidP="00AD6927">
            <w:pPr>
              <w:spacing w:before="120" w:after="60"/>
              <w:jc w:val="center"/>
              <w:rPr>
                <w:rFonts w:cs="Segoe UI"/>
                <w:sz w:val="22"/>
              </w:rPr>
            </w:pPr>
            <w:r w:rsidRPr="00BC725B">
              <w:rPr>
                <w:rFonts w:cs="Segoe UI"/>
                <w:sz w:val="22"/>
              </w:rPr>
              <w:t>Id</w:t>
            </w:r>
          </w:p>
        </w:tc>
        <w:tc>
          <w:tcPr>
            <w:tcW w:w="8222" w:type="dxa"/>
          </w:tcPr>
          <w:p w14:paraId="1FA3752D" w14:textId="77777777" w:rsidR="00281B2E" w:rsidRPr="00BC725B" w:rsidRDefault="00281B2E"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81B2E" w:rsidRPr="00BC725B" w14:paraId="56D6EEE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5847B4" w14:textId="0838379C" w:rsidR="00281B2E" w:rsidRDefault="00281B2E"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3</w:t>
            </w:r>
            <w:r w:rsidR="00A97AB5">
              <w:rPr>
                <w:rFonts w:ascii="Segoe UI" w:eastAsiaTheme="minorHAnsi" w:hAnsi="Segoe UI" w:cs="Segoe UI"/>
                <w:b w:val="0"/>
                <w:sz w:val="22"/>
                <w:szCs w:val="22"/>
                <w:lang w:val="es-MX" w:eastAsia="es-MX"/>
              </w:rPr>
              <w:t>4</w:t>
            </w:r>
            <w:r>
              <w:rPr>
                <w:rFonts w:ascii="Segoe UI" w:eastAsiaTheme="minorHAnsi" w:hAnsi="Segoe UI" w:cs="Segoe UI"/>
                <w:b w:val="0"/>
                <w:sz w:val="22"/>
                <w:szCs w:val="22"/>
                <w:lang w:val="es-MX" w:eastAsia="es-MX"/>
              </w:rPr>
              <w:t>.1</w:t>
            </w:r>
          </w:p>
        </w:tc>
        <w:tc>
          <w:tcPr>
            <w:tcW w:w="8222" w:type="dxa"/>
            <w:vAlign w:val="center"/>
          </w:tcPr>
          <w:p w14:paraId="46C38BCC" w14:textId="6C0C8E29" w:rsidR="00281B2E" w:rsidRPr="00BC725B" w:rsidRDefault="00281B2E"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Este cambio </w:t>
            </w:r>
            <w:r w:rsidR="00A97AB5">
              <w:rPr>
                <w:rFonts w:ascii="Segoe UI" w:eastAsiaTheme="minorHAnsi" w:hAnsi="Segoe UI" w:cs="Segoe UI"/>
                <w:sz w:val="22"/>
                <w:szCs w:val="22"/>
                <w:lang w:val="es-MX" w:eastAsia="es-MX"/>
              </w:rPr>
              <w:t>aplica</w:t>
            </w:r>
            <w:r w:rsidR="008E245E">
              <w:rPr>
                <w:rFonts w:ascii="Segoe UI" w:eastAsiaTheme="minorHAnsi" w:hAnsi="Segoe UI" w:cs="Segoe UI"/>
                <w:sz w:val="22"/>
                <w:szCs w:val="22"/>
                <w:lang w:val="es-MX" w:eastAsia="es-MX"/>
              </w:rPr>
              <w:t xml:space="preserve"> </w:t>
            </w:r>
            <w:r w:rsidR="00B36B40">
              <w:rPr>
                <w:rFonts w:ascii="Segoe UI" w:eastAsiaTheme="minorHAnsi" w:hAnsi="Segoe UI" w:cs="Segoe UI"/>
                <w:sz w:val="22"/>
                <w:szCs w:val="22"/>
                <w:lang w:val="es-MX" w:eastAsia="es-MX"/>
              </w:rPr>
              <w:t>únicamente</w:t>
            </w:r>
            <w:r w:rsidR="00A97AB5">
              <w:rPr>
                <w:rFonts w:ascii="Segoe UI" w:eastAsiaTheme="minorHAnsi" w:hAnsi="Segoe UI" w:cs="Segoe UI"/>
                <w:sz w:val="22"/>
                <w:szCs w:val="22"/>
                <w:lang w:val="es-MX" w:eastAsia="es-MX"/>
              </w:rPr>
              <w:t xml:space="preserve"> para los administradores.</w:t>
            </w:r>
          </w:p>
        </w:tc>
      </w:tr>
      <w:tr w:rsidR="00281B2E" w:rsidRPr="00BC725B" w14:paraId="2903451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E989719" w14:textId="27661A47" w:rsidR="00281B2E" w:rsidRDefault="00A97AB5" w:rsidP="00AD6927">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34.2</w:t>
            </w:r>
          </w:p>
        </w:tc>
        <w:tc>
          <w:tcPr>
            <w:tcW w:w="8222" w:type="dxa"/>
            <w:vAlign w:val="center"/>
          </w:tcPr>
          <w:p w14:paraId="756A85FE" w14:textId="24C10204" w:rsidR="00281B2E" w:rsidRDefault="00A97AB5" w:rsidP="00A57C3D">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A97AB5">
              <w:rPr>
                <w:rFonts w:ascii="Segoe UI" w:eastAsiaTheme="minorHAnsi" w:hAnsi="Segoe UI" w:cs="Segoe UI"/>
                <w:sz w:val="22"/>
                <w:szCs w:val="22"/>
                <w:lang w:val="es-MX" w:eastAsia="es-MX"/>
              </w:rPr>
              <w:t>El dato “Apoyo económico otorgado</w:t>
            </w:r>
            <w:r w:rsidRPr="00FD172A">
              <w:rPr>
                <w:rFonts w:ascii="Segoe UI" w:eastAsiaTheme="minorHAnsi" w:hAnsi="Segoe UI" w:cs="Segoe UI"/>
                <w:sz w:val="22"/>
                <w:szCs w:val="22"/>
                <w:lang w:val="es-MX" w:eastAsia="es-MX"/>
              </w:rPr>
              <w:t xml:space="preserve">”, </w:t>
            </w:r>
            <w:r w:rsidR="00400EDE" w:rsidRPr="00FD172A">
              <w:rPr>
                <w:rFonts w:ascii="Segoe UI" w:eastAsiaTheme="minorHAnsi" w:hAnsi="Segoe UI" w:cs="Segoe UI"/>
                <w:sz w:val="22"/>
                <w:szCs w:val="22"/>
                <w:lang w:val="es-MX" w:eastAsia="es-MX"/>
              </w:rPr>
              <w:t xml:space="preserve">será un cuadro de texto para introducir el monto y </w:t>
            </w:r>
            <w:r w:rsidRPr="00FD172A">
              <w:rPr>
                <w:rFonts w:ascii="Segoe UI" w:eastAsiaTheme="minorHAnsi" w:hAnsi="Segoe UI" w:cs="Segoe UI"/>
                <w:sz w:val="22"/>
                <w:szCs w:val="22"/>
                <w:lang w:val="es-MX" w:eastAsia="es-MX"/>
              </w:rPr>
              <w:t>se agregará en el grid “Propuestas en Evaluación”.</w:t>
            </w:r>
          </w:p>
          <w:p w14:paraId="0EE958E0" w14:textId="7E7A2B52" w:rsidR="00A57C3D" w:rsidRDefault="00B36B40" w:rsidP="00A57C3D">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2FDCD9DB" wp14:editId="5449AD29">
                  <wp:extent cx="5083810" cy="2719070"/>
                  <wp:effectExtent l="19050" t="19050" r="21590" b="24130"/>
                  <wp:docPr id="1172565980" name="Imagen 1172565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565980" name=""/>
                          <pic:cNvPicPr/>
                        </pic:nvPicPr>
                        <pic:blipFill>
                          <a:blip r:embed="rId346"/>
                          <a:stretch>
                            <a:fillRect/>
                          </a:stretch>
                        </pic:blipFill>
                        <pic:spPr>
                          <a:xfrm>
                            <a:off x="0" y="0"/>
                            <a:ext cx="5083810" cy="2719070"/>
                          </a:xfrm>
                          <a:prstGeom prst="rect">
                            <a:avLst/>
                          </a:prstGeom>
                          <a:ln>
                            <a:solidFill>
                              <a:schemeClr val="bg1">
                                <a:lumMod val="85000"/>
                              </a:schemeClr>
                            </a:solidFill>
                          </a:ln>
                        </pic:spPr>
                      </pic:pic>
                    </a:graphicData>
                  </a:graphic>
                </wp:inline>
              </w:drawing>
            </w:r>
          </w:p>
        </w:tc>
      </w:tr>
      <w:tr w:rsidR="001B3103" w:rsidRPr="00A97AB5" w14:paraId="60FB4D6C" w14:textId="77777777" w:rsidTr="007D0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304542" w14:textId="78896A98" w:rsidR="001B3103" w:rsidRPr="00FD172A" w:rsidRDefault="001B3103" w:rsidP="007D04A2">
            <w:pPr>
              <w:pStyle w:val="Textoindependiente"/>
              <w:spacing w:line="276" w:lineRule="auto"/>
              <w:jc w:val="center"/>
              <w:rPr>
                <w:rFonts w:ascii="Segoe UI" w:eastAsiaTheme="minorHAnsi" w:hAnsi="Segoe UI" w:cs="Segoe UI"/>
                <w:b w:val="0"/>
                <w:bCs w:val="0"/>
                <w:sz w:val="22"/>
                <w:szCs w:val="22"/>
                <w:lang w:val="es-MX" w:eastAsia="es-MX"/>
              </w:rPr>
            </w:pPr>
            <w:r w:rsidRPr="00FD172A">
              <w:rPr>
                <w:rFonts w:ascii="Segoe UI" w:eastAsiaTheme="minorHAnsi" w:hAnsi="Segoe UI" w:cs="Segoe UI"/>
                <w:b w:val="0"/>
                <w:bCs w:val="0"/>
                <w:sz w:val="22"/>
                <w:szCs w:val="22"/>
                <w:lang w:val="es-MX" w:eastAsia="es-MX"/>
              </w:rPr>
              <w:lastRenderedPageBreak/>
              <w:t>34.3</w:t>
            </w:r>
          </w:p>
        </w:tc>
        <w:tc>
          <w:tcPr>
            <w:tcW w:w="8222" w:type="dxa"/>
            <w:vAlign w:val="center"/>
          </w:tcPr>
          <w:p w14:paraId="09DDCF32" w14:textId="77777777" w:rsidR="001B3103" w:rsidRPr="00FD172A" w:rsidRDefault="001B3103" w:rsidP="007D04A2">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FD172A">
              <w:rPr>
                <w:rFonts w:cs="Segoe UI"/>
                <w:sz w:val="22"/>
                <w:szCs w:val="22"/>
                <w:lang w:eastAsia="es-MX"/>
              </w:rPr>
              <w:t>Se agregará la siguiente etiqueta debajo del cuadro de texto de cada propuesta elegida que no tenga el monto.</w:t>
            </w:r>
          </w:p>
          <w:p w14:paraId="1D6258F4" w14:textId="77777777" w:rsidR="001B3103" w:rsidRPr="00FD172A" w:rsidRDefault="001B3103" w:rsidP="007D04A2">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D172A">
              <w:rPr>
                <w:rFonts w:cs="Segoe UI"/>
                <w:sz w:val="22"/>
                <w:szCs w:val="22"/>
                <w:lang w:eastAsia="es-MX"/>
              </w:rPr>
              <w:t>“Debes introducir el monto de apoyo económico”.</w:t>
            </w:r>
          </w:p>
        </w:tc>
      </w:tr>
      <w:tr w:rsidR="001B3103" w:rsidRPr="001B3103" w14:paraId="56A17CA4" w14:textId="77777777" w:rsidTr="007D0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232B5A" w14:textId="77777777" w:rsidR="001B3103" w:rsidRPr="00FD172A" w:rsidRDefault="001B3103" w:rsidP="007D04A2">
            <w:pPr>
              <w:pStyle w:val="Textoindependiente"/>
              <w:spacing w:line="276" w:lineRule="auto"/>
              <w:jc w:val="center"/>
              <w:rPr>
                <w:rFonts w:ascii="Segoe UI" w:eastAsiaTheme="minorHAnsi" w:hAnsi="Segoe UI" w:cs="Segoe UI"/>
                <w:sz w:val="22"/>
                <w:szCs w:val="22"/>
                <w:lang w:val="es-MX" w:eastAsia="es-MX"/>
              </w:rPr>
            </w:pPr>
            <w:r w:rsidRPr="00FD172A">
              <w:rPr>
                <w:rFonts w:ascii="Segoe UI" w:eastAsiaTheme="minorHAnsi" w:hAnsi="Segoe UI" w:cs="Segoe UI"/>
                <w:b w:val="0"/>
                <w:bCs w:val="0"/>
                <w:sz w:val="22"/>
                <w:szCs w:val="22"/>
                <w:lang w:val="es-MX" w:eastAsia="es-MX"/>
              </w:rPr>
              <w:t>34.3.1</w:t>
            </w:r>
          </w:p>
        </w:tc>
        <w:tc>
          <w:tcPr>
            <w:tcW w:w="8222" w:type="dxa"/>
            <w:vAlign w:val="center"/>
          </w:tcPr>
          <w:p w14:paraId="4F42F443" w14:textId="77777777" w:rsidR="001B3103" w:rsidRPr="00FD172A" w:rsidRDefault="001B3103" w:rsidP="007D04A2">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FD172A">
              <w:rPr>
                <w:rFonts w:ascii="Segoe UI" w:eastAsiaTheme="minorHAnsi" w:hAnsi="Segoe UI" w:cs="Segoe UI"/>
                <w:sz w:val="22"/>
                <w:szCs w:val="22"/>
                <w:lang w:val="es-MX" w:eastAsia="es-MX"/>
              </w:rPr>
              <w:t xml:space="preserve">Se permitirán guardar los datos sin capturar el dato “apoyo económico”. </w:t>
            </w:r>
          </w:p>
        </w:tc>
      </w:tr>
      <w:tr w:rsidR="001B3103" w:rsidRPr="00A97AB5" w14:paraId="1D9E895B" w14:textId="77777777" w:rsidTr="007D0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AA7954" w14:textId="632BA4E0" w:rsidR="001B3103" w:rsidRPr="00FD172A" w:rsidRDefault="001B3103" w:rsidP="007D04A2">
            <w:pPr>
              <w:pStyle w:val="Textoindependiente"/>
              <w:spacing w:line="276" w:lineRule="auto"/>
              <w:jc w:val="center"/>
              <w:rPr>
                <w:rFonts w:ascii="Segoe UI" w:eastAsiaTheme="minorHAnsi" w:hAnsi="Segoe UI" w:cs="Segoe UI"/>
                <w:b w:val="0"/>
                <w:bCs w:val="0"/>
                <w:sz w:val="22"/>
                <w:szCs w:val="22"/>
                <w:lang w:val="es-MX" w:eastAsia="es-MX"/>
              </w:rPr>
            </w:pPr>
            <w:r w:rsidRPr="00FD172A">
              <w:rPr>
                <w:rFonts w:ascii="Segoe UI" w:eastAsiaTheme="minorHAnsi" w:hAnsi="Segoe UI" w:cs="Segoe UI"/>
                <w:b w:val="0"/>
                <w:bCs w:val="0"/>
                <w:sz w:val="22"/>
                <w:szCs w:val="22"/>
                <w:lang w:val="es-MX" w:eastAsia="es-MX"/>
              </w:rPr>
              <w:t>34.4</w:t>
            </w:r>
          </w:p>
        </w:tc>
        <w:tc>
          <w:tcPr>
            <w:tcW w:w="8222" w:type="dxa"/>
            <w:vAlign w:val="center"/>
          </w:tcPr>
          <w:p w14:paraId="33FD75D7" w14:textId="77777777" w:rsidR="001B3103" w:rsidRPr="00FD172A" w:rsidRDefault="001B3103" w:rsidP="007D04A2">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proofErr w:type="gramStart"/>
            <w:r w:rsidRPr="00FD172A">
              <w:rPr>
                <w:rFonts w:cs="Segoe UI"/>
                <w:sz w:val="22"/>
                <w:szCs w:val="22"/>
                <w:lang w:eastAsia="es-MX"/>
              </w:rPr>
              <w:t>El monto a capturar</w:t>
            </w:r>
            <w:proofErr w:type="gramEnd"/>
            <w:r w:rsidRPr="00FD172A">
              <w:rPr>
                <w:rFonts w:cs="Segoe UI"/>
                <w:sz w:val="22"/>
                <w:szCs w:val="22"/>
                <w:lang w:eastAsia="es-MX"/>
              </w:rPr>
              <w:t xml:space="preserve"> debe ser mayor a 0.</w:t>
            </w:r>
          </w:p>
        </w:tc>
      </w:tr>
      <w:tr w:rsidR="001B3103" w:rsidRPr="00A97AB5" w14:paraId="22186057" w14:textId="77777777" w:rsidTr="007D0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EBBA6D" w14:textId="4A6AF8C1" w:rsidR="001B3103" w:rsidRPr="001B3103" w:rsidRDefault="001B3103" w:rsidP="007D04A2">
            <w:pPr>
              <w:pStyle w:val="Textoindependiente"/>
              <w:spacing w:line="276" w:lineRule="auto"/>
              <w:jc w:val="center"/>
              <w:rPr>
                <w:rFonts w:ascii="Segoe UI" w:eastAsiaTheme="minorHAnsi" w:hAnsi="Segoe UI" w:cs="Segoe UI"/>
                <w:b w:val="0"/>
                <w:bCs w:val="0"/>
                <w:sz w:val="22"/>
                <w:szCs w:val="22"/>
                <w:lang w:val="es-MX" w:eastAsia="es-MX"/>
              </w:rPr>
            </w:pPr>
            <w:r w:rsidRPr="001B3103">
              <w:rPr>
                <w:rFonts w:ascii="Segoe UI" w:eastAsiaTheme="minorHAnsi" w:hAnsi="Segoe UI" w:cs="Segoe UI"/>
                <w:b w:val="0"/>
                <w:bCs w:val="0"/>
                <w:sz w:val="22"/>
                <w:szCs w:val="22"/>
                <w:lang w:val="es-MX" w:eastAsia="es-MX"/>
              </w:rPr>
              <w:t>34.5</w:t>
            </w:r>
          </w:p>
        </w:tc>
        <w:tc>
          <w:tcPr>
            <w:tcW w:w="8222" w:type="dxa"/>
            <w:vAlign w:val="center"/>
          </w:tcPr>
          <w:p w14:paraId="263530AE" w14:textId="4113B5AA" w:rsidR="001B3103" w:rsidRDefault="001B3103" w:rsidP="001B3103">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A97AB5">
              <w:rPr>
                <w:rFonts w:cs="Segoe UI"/>
                <w:sz w:val="22"/>
                <w:szCs w:val="22"/>
                <w:lang w:eastAsia="es-MX"/>
              </w:rPr>
              <w:t>En caso de que la convocatoria, tenga proyectos seleccionados y no se hayan registrado los montos de apoyo económico, no se podrá finalizar la convocatoria</w:t>
            </w:r>
            <w:r>
              <w:rPr>
                <w:rFonts w:cs="Segoe UI"/>
                <w:sz w:val="22"/>
                <w:szCs w:val="22"/>
                <w:lang w:eastAsia="es-MX"/>
              </w:rPr>
              <w:t xml:space="preserve">.  Se enviará el siguiente mensaje en pantalla modal: </w:t>
            </w:r>
          </w:p>
          <w:p w14:paraId="619953FB" w14:textId="77777777" w:rsidR="001B3103" w:rsidRDefault="001B3103" w:rsidP="001B3103">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095BCEC7" w14:textId="5237BD0B" w:rsidR="001B3103" w:rsidRPr="00A97AB5" w:rsidRDefault="001B3103" w:rsidP="001B3103">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No se puede finalizar la convocatoria, porque no ha capturado el apoyo económico</w:t>
            </w:r>
          </w:p>
        </w:tc>
      </w:tr>
      <w:tr w:rsidR="001B3103" w:rsidRPr="00A97AB5" w14:paraId="76DF74D8" w14:textId="77777777" w:rsidTr="007D0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20EDA3" w14:textId="299B6A38" w:rsidR="001B3103" w:rsidRDefault="001B3103" w:rsidP="001B3103">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34.6</w:t>
            </w:r>
          </w:p>
        </w:tc>
        <w:tc>
          <w:tcPr>
            <w:tcW w:w="8222" w:type="dxa"/>
          </w:tcPr>
          <w:p w14:paraId="17496CCB" w14:textId="4615329F" w:rsidR="001B3103" w:rsidRDefault="001B3103" w:rsidP="001B3103">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A97AB5">
              <w:rPr>
                <w:rFonts w:cs="Segoe UI"/>
                <w:sz w:val="22"/>
                <w:szCs w:val="22"/>
                <w:lang w:eastAsia="es-MX"/>
              </w:rPr>
              <w:t>Una vez que sea finalizada la convocatoria, se podrá visualizar el dato “Apoyo económico otorgado”, pero de solo lectura, a través del grid “Convocatorias finalizadas”.</w:t>
            </w:r>
          </w:p>
        </w:tc>
      </w:tr>
    </w:tbl>
    <w:p w14:paraId="46EB5071" w14:textId="77777777" w:rsidR="00281B2E" w:rsidRDefault="00281B2E" w:rsidP="00281B2E">
      <w:pPr>
        <w:pStyle w:val="Prrafodelista"/>
        <w:spacing w:after="0"/>
        <w:jc w:val="both"/>
        <w:rPr>
          <w:rFonts w:eastAsiaTheme="majorEastAsia" w:cs="Segoe UI"/>
        </w:rPr>
      </w:pPr>
    </w:p>
    <w:p w14:paraId="4C79E195"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Notificaciones asociadas</w:t>
      </w:r>
    </w:p>
    <w:p w14:paraId="7ACFE57F" w14:textId="77777777" w:rsidR="00281B2E" w:rsidRPr="00905038" w:rsidRDefault="00281B2E" w:rsidP="00281B2E">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281B2E" w:rsidRPr="00A40580" w14:paraId="4B19D8A1"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4A42736"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880EFA5"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5769384"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105EB1F"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81B2E" w:rsidRPr="00A40580" w14:paraId="4DEC96E7"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3998868F" w14:textId="77777777" w:rsidR="00281B2E" w:rsidRPr="001A57A0" w:rsidRDefault="00281B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B6EEF45" w14:textId="77777777" w:rsidR="00281B2E" w:rsidRPr="001A57A0" w:rsidRDefault="00281B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59DE034E" w14:textId="77777777" w:rsidR="00281B2E" w:rsidRPr="001A57A0" w:rsidRDefault="00281B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3531ADFD" w14:textId="77777777" w:rsidR="00281B2E" w:rsidRPr="001A57A0" w:rsidRDefault="00281B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08660D83" w14:textId="77777777" w:rsidR="00281B2E" w:rsidRDefault="00281B2E" w:rsidP="00281B2E">
      <w:pPr>
        <w:pStyle w:val="Prrafodelista"/>
        <w:spacing w:after="0"/>
        <w:jc w:val="both"/>
        <w:rPr>
          <w:rFonts w:eastAsiaTheme="majorEastAsia" w:cs="Segoe UI"/>
        </w:rPr>
      </w:pPr>
    </w:p>
    <w:p w14:paraId="4E211C27"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Catálogos relacionados</w:t>
      </w:r>
    </w:p>
    <w:p w14:paraId="6741DB88" w14:textId="77777777" w:rsidR="00281B2E" w:rsidRPr="001030A6" w:rsidRDefault="00281B2E" w:rsidP="00281B2E">
      <w:r>
        <w:t>No aplica.</w:t>
      </w:r>
    </w:p>
    <w:p w14:paraId="648FE8AA" w14:textId="77777777" w:rsidR="00281B2E" w:rsidRDefault="00281B2E" w:rsidP="00281B2E">
      <w:pPr>
        <w:pStyle w:val="Prrafodelista"/>
        <w:ind w:left="360"/>
        <w:rPr>
          <w:rFonts w:cs="Segoe UI"/>
          <w:iCs/>
          <w:sz w:val="8"/>
          <w:szCs w:val="8"/>
          <w:lang w:eastAsia="es-MX"/>
        </w:rPr>
      </w:pPr>
    </w:p>
    <w:p w14:paraId="7FDDB00C" w14:textId="77777777" w:rsidR="00281B2E" w:rsidRPr="00A30B18" w:rsidRDefault="00281B2E" w:rsidP="00281B2E">
      <w:pPr>
        <w:pStyle w:val="Prrafodelista"/>
        <w:ind w:left="360"/>
        <w:rPr>
          <w:rFonts w:cs="Segoe UI"/>
          <w:iCs/>
          <w:sz w:val="8"/>
          <w:szCs w:val="8"/>
          <w:lang w:eastAsia="es-MX"/>
        </w:rPr>
      </w:pPr>
    </w:p>
    <w:p w14:paraId="76B7CAF2" w14:textId="77777777" w:rsidR="00281B2E" w:rsidRDefault="00281B2E" w:rsidP="00281B2E">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209"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72"/>
        <w:gridCol w:w="548"/>
        <w:gridCol w:w="5689"/>
      </w:tblGrid>
      <w:tr w:rsidR="00281B2E" w:rsidRPr="00BC725B" w14:paraId="4549DB1B" w14:textId="77777777" w:rsidTr="00A57C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3F1993C" w14:textId="77777777" w:rsidR="00281B2E" w:rsidRPr="00987214" w:rsidRDefault="00281B2E" w:rsidP="00AD6927">
            <w:pPr>
              <w:rPr>
                <w:rFonts w:cs="Segoe UI"/>
              </w:rPr>
            </w:pPr>
            <w:r w:rsidRPr="00987214">
              <w:rPr>
                <w:rFonts w:cs="Segoe UI"/>
              </w:rPr>
              <w:t>Campo</w:t>
            </w:r>
          </w:p>
        </w:tc>
        <w:tc>
          <w:tcPr>
            <w:tcW w:w="6237" w:type="dxa"/>
            <w:gridSpan w:val="2"/>
          </w:tcPr>
          <w:p w14:paraId="669034E3" w14:textId="77777777" w:rsidR="00281B2E" w:rsidRPr="00987214" w:rsidRDefault="00281B2E"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r>
      <w:tr w:rsidR="00A57C3D" w:rsidRPr="00F23DEF" w14:paraId="096C7E76" w14:textId="77777777" w:rsidTr="00A57C3D">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9209" w:type="dxa"/>
            <w:gridSpan w:val="3"/>
          </w:tcPr>
          <w:p w14:paraId="5A6C57AD" w14:textId="77777777" w:rsidR="00A57C3D" w:rsidRDefault="00A57C3D" w:rsidP="00AD6927">
            <w:pPr>
              <w:rPr>
                <w:rFonts w:cs="Segoe UI"/>
              </w:rPr>
            </w:pPr>
            <w:r w:rsidRPr="00855227">
              <w:rPr>
                <w:rFonts w:cs="Segoe UI"/>
                <w:lang w:eastAsia="es-MX"/>
              </w:rPr>
              <w:t>Grid Propuestas en Evaluación</w:t>
            </w:r>
          </w:p>
        </w:tc>
      </w:tr>
      <w:tr w:rsidR="00A57C3D" w:rsidRPr="008633DE" w14:paraId="6824F1E6" w14:textId="77777777" w:rsidTr="00A57C3D">
        <w:trPr>
          <w:trHeight w:val="334"/>
        </w:trPr>
        <w:tc>
          <w:tcPr>
            <w:cnfStyle w:val="001000000000" w:firstRow="0" w:lastRow="0" w:firstColumn="1" w:lastColumn="0" w:oddVBand="0" w:evenVBand="0" w:oddHBand="0" w:evenHBand="0" w:firstRowFirstColumn="0" w:firstRowLastColumn="0" w:lastRowFirstColumn="0" w:lastRowLastColumn="0"/>
            <w:tcW w:w="3520" w:type="dxa"/>
            <w:gridSpan w:val="2"/>
          </w:tcPr>
          <w:p w14:paraId="223C3CF3" w14:textId="77777777" w:rsidR="00A57C3D" w:rsidRPr="008633DE" w:rsidRDefault="00A57C3D" w:rsidP="00AD6927">
            <w:pPr>
              <w:jc w:val="both"/>
              <w:rPr>
                <w:rFonts w:cs="Segoe UI"/>
                <w:b w:val="0"/>
                <w:bCs w:val="0"/>
              </w:rPr>
            </w:pPr>
            <w:r w:rsidRPr="008633DE">
              <w:rPr>
                <w:rFonts w:cs="Segoe UI"/>
                <w:b w:val="0"/>
                <w:bCs w:val="0"/>
              </w:rPr>
              <w:t>Nombre de la propuesta</w:t>
            </w:r>
          </w:p>
        </w:tc>
        <w:tc>
          <w:tcPr>
            <w:tcW w:w="5689" w:type="dxa"/>
          </w:tcPr>
          <w:p w14:paraId="7BFB0613" w14:textId="18B90647" w:rsidR="00A57C3D" w:rsidRPr="008633DE" w:rsidRDefault="00B34694" w:rsidP="00AD692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nombre de la propuesta</w:t>
            </w:r>
          </w:p>
        </w:tc>
      </w:tr>
      <w:tr w:rsidR="00A57C3D" w:rsidRPr="008633DE" w14:paraId="4657CDE5" w14:textId="77777777" w:rsidTr="00A57C3D">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3520" w:type="dxa"/>
            <w:gridSpan w:val="2"/>
          </w:tcPr>
          <w:p w14:paraId="6C60ED14" w14:textId="77777777" w:rsidR="00A57C3D" w:rsidRPr="008633DE" w:rsidRDefault="00A57C3D" w:rsidP="00AD6927">
            <w:pPr>
              <w:jc w:val="both"/>
              <w:rPr>
                <w:rFonts w:cs="Segoe UI"/>
                <w:b w:val="0"/>
                <w:bCs w:val="0"/>
              </w:rPr>
            </w:pPr>
            <w:r>
              <w:rPr>
                <w:rFonts w:cs="Segoe UI"/>
                <w:b w:val="0"/>
                <w:bCs w:val="0"/>
              </w:rPr>
              <w:t>Líder de equipo</w:t>
            </w:r>
          </w:p>
        </w:tc>
        <w:tc>
          <w:tcPr>
            <w:tcW w:w="5689" w:type="dxa"/>
          </w:tcPr>
          <w:p w14:paraId="5D740104" w14:textId="466F90D3" w:rsidR="00A57C3D" w:rsidRPr="008633DE" w:rsidRDefault="00B34694"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el nombre del líder del equipo</w:t>
            </w:r>
          </w:p>
        </w:tc>
      </w:tr>
      <w:tr w:rsidR="00A57C3D" w:rsidRPr="008633DE" w14:paraId="18E5DE94" w14:textId="77777777" w:rsidTr="00A57C3D">
        <w:trPr>
          <w:trHeight w:val="334"/>
        </w:trPr>
        <w:tc>
          <w:tcPr>
            <w:cnfStyle w:val="001000000000" w:firstRow="0" w:lastRow="0" w:firstColumn="1" w:lastColumn="0" w:oddVBand="0" w:evenVBand="0" w:oddHBand="0" w:evenHBand="0" w:firstRowFirstColumn="0" w:firstRowLastColumn="0" w:lastRowFirstColumn="0" w:lastRowLastColumn="0"/>
            <w:tcW w:w="3520" w:type="dxa"/>
            <w:gridSpan w:val="2"/>
          </w:tcPr>
          <w:p w14:paraId="3182A30F" w14:textId="77777777" w:rsidR="00A57C3D" w:rsidRPr="008633DE" w:rsidRDefault="00A57C3D" w:rsidP="00AD6927">
            <w:pPr>
              <w:jc w:val="both"/>
              <w:rPr>
                <w:rFonts w:cs="Segoe UI"/>
                <w:b w:val="0"/>
                <w:bCs w:val="0"/>
              </w:rPr>
            </w:pPr>
            <w:r>
              <w:rPr>
                <w:rFonts w:cs="Segoe UI"/>
                <w:b w:val="0"/>
                <w:bCs w:val="0"/>
              </w:rPr>
              <w:t>Evaluaciones registradas</w:t>
            </w:r>
          </w:p>
        </w:tc>
        <w:tc>
          <w:tcPr>
            <w:tcW w:w="5689" w:type="dxa"/>
          </w:tcPr>
          <w:p w14:paraId="7BB63A42" w14:textId="2C2F2EF0" w:rsidR="00A57C3D" w:rsidRPr="008633DE" w:rsidRDefault="00B34694" w:rsidP="00AD692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número de propuestas que han sido evaluadas</w:t>
            </w:r>
          </w:p>
        </w:tc>
      </w:tr>
      <w:tr w:rsidR="00A57C3D" w:rsidRPr="008633DE" w14:paraId="7C024AA0" w14:textId="77777777" w:rsidTr="00A57C3D">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3520" w:type="dxa"/>
            <w:gridSpan w:val="2"/>
          </w:tcPr>
          <w:p w14:paraId="45989D1F" w14:textId="77777777" w:rsidR="00A57C3D" w:rsidRPr="008633DE" w:rsidRDefault="00A57C3D" w:rsidP="00AD6927">
            <w:pPr>
              <w:jc w:val="both"/>
              <w:rPr>
                <w:rFonts w:cs="Segoe UI"/>
                <w:b w:val="0"/>
                <w:bCs w:val="0"/>
              </w:rPr>
            </w:pPr>
            <w:r>
              <w:rPr>
                <w:rFonts w:cs="Segoe UI"/>
                <w:b w:val="0"/>
                <w:bCs w:val="0"/>
              </w:rPr>
              <w:t>Promedio</w:t>
            </w:r>
          </w:p>
        </w:tc>
        <w:tc>
          <w:tcPr>
            <w:tcW w:w="5689" w:type="dxa"/>
          </w:tcPr>
          <w:p w14:paraId="0AD08170" w14:textId="17879963" w:rsidR="008E245E" w:rsidRPr="008633DE" w:rsidRDefault="00B34694"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w:t>
            </w:r>
            <w:r w:rsidR="008E245E">
              <w:rPr>
                <w:rFonts w:cs="Segoe UI"/>
              </w:rPr>
              <w:t>s el valor del promedio que se le dio a la propuesta.</w:t>
            </w:r>
          </w:p>
        </w:tc>
      </w:tr>
      <w:tr w:rsidR="00A57C3D" w:rsidRPr="008633DE" w14:paraId="0DAB0229" w14:textId="77777777" w:rsidTr="00A57C3D">
        <w:trPr>
          <w:trHeight w:val="334"/>
        </w:trPr>
        <w:tc>
          <w:tcPr>
            <w:cnfStyle w:val="001000000000" w:firstRow="0" w:lastRow="0" w:firstColumn="1" w:lastColumn="0" w:oddVBand="0" w:evenVBand="0" w:oddHBand="0" w:evenHBand="0" w:firstRowFirstColumn="0" w:firstRowLastColumn="0" w:lastRowFirstColumn="0" w:lastRowLastColumn="0"/>
            <w:tcW w:w="3520" w:type="dxa"/>
            <w:gridSpan w:val="2"/>
          </w:tcPr>
          <w:p w14:paraId="7EF5CB04" w14:textId="77777777" w:rsidR="00A57C3D" w:rsidRPr="008633DE" w:rsidRDefault="00A57C3D" w:rsidP="00AD6927">
            <w:pPr>
              <w:jc w:val="both"/>
              <w:rPr>
                <w:rFonts w:cs="Segoe UI"/>
                <w:b w:val="0"/>
                <w:bCs w:val="0"/>
              </w:rPr>
            </w:pPr>
            <w:r>
              <w:rPr>
                <w:rFonts w:cs="Segoe UI"/>
                <w:b w:val="0"/>
                <w:bCs w:val="0"/>
              </w:rPr>
              <w:t>Acciones</w:t>
            </w:r>
          </w:p>
        </w:tc>
        <w:tc>
          <w:tcPr>
            <w:tcW w:w="5689" w:type="dxa"/>
          </w:tcPr>
          <w:p w14:paraId="367A5210" w14:textId="77777777" w:rsidR="00A57C3D" w:rsidRPr="008633DE" w:rsidRDefault="00A57C3D" w:rsidP="00AD692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Botón “Ver detalles”</w:t>
            </w:r>
          </w:p>
        </w:tc>
      </w:tr>
      <w:tr w:rsidR="00A57C3D" w:rsidRPr="008E245E" w14:paraId="38E48FA9" w14:textId="77777777" w:rsidTr="00A57C3D">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3520" w:type="dxa"/>
            <w:gridSpan w:val="2"/>
          </w:tcPr>
          <w:p w14:paraId="747EAA45" w14:textId="77777777" w:rsidR="00A57C3D" w:rsidRPr="008633DE" w:rsidRDefault="00A57C3D" w:rsidP="00AD6927">
            <w:pPr>
              <w:jc w:val="both"/>
              <w:rPr>
                <w:rFonts w:cs="Segoe UI"/>
                <w:b w:val="0"/>
                <w:bCs w:val="0"/>
              </w:rPr>
            </w:pPr>
            <w:r>
              <w:rPr>
                <w:rFonts w:cs="Segoe UI"/>
                <w:b w:val="0"/>
                <w:bCs w:val="0"/>
              </w:rPr>
              <w:t>Propuestas seleccionadas</w:t>
            </w:r>
          </w:p>
        </w:tc>
        <w:tc>
          <w:tcPr>
            <w:tcW w:w="5689" w:type="dxa"/>
          </w:tcPr>
          <w:p w14:paraId="3A570EEE" w14:textId="31627F4F" w:rsidR="008E245E" w:rsidRPr="008E245E" w:rsidRDefault="00B34694"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I</w:t>
            </w:r>
            <w:r w:rsidR="008E245E" w:rsidRPr="008E245E">
              <w:rPr>
                <w:rFonts w:cs="Segoe UI"/>
              </w:rPr>
              <w:t>ndica si e</w:t>
            </w:r>
            <w:r w:rsidR="008E245E">
              <w:rPr>
                <w:rFonts w:cs="Segoe UI"/>
              </w:rPr>
              <w:t>s seleccionada o no la propuesta</w:t>
            </w:r>
          </w:p>
        </w:tc>
      </w:tr>
      <w:tr w:rsidR="00A57C3D" w:rsidRPr="008633DE" w14:paraId="0052EA51" w14:textId="77777777" w:rsidTr="00A57C3D">
        <w:trPr>
          <w:trHeight w:val="334"/>
        </w:trPr>
        <w:tc>
          <w:tcPr>
            <w:cnfStyle w:val="001000000000" w:firstRow="0" w:lastRow="0" w:firstColumn="1" w:lastColumn="0" w:oddVBand="0" w:evenVBand="0" w:oddHBand="0" w:evenHBand="0" w:firstRowFirstColumn="0" w:firstRowLastColumn="0" w:lastRowFirstColumn="0" w:lastRowLastColumn="0"/>
            <w:tcW w:w="3520" w:type="dxa"/>
            <w:gridSpan w:val="2"/>
          </w:tcPr>
          <w:p w14:paraId="33682003" w14:textId="77777777" w:rsidR="00A57C3D" w:rsidRDefault="00A57C3D" w:rsidP="00AD6927">
            <w:pPr>
              <w:jc w:val="both"/>
              <w:rPr>
                <w:rFonts w:cs="Segoe UI"/>
                <w:b w:val="0"/>
                <w:bCs w:val="0"/>
              </w:rPr>
            </w:pPr>
            <w:r>
              <w:rPr>
                <w:rFonts w:cs="Segoe UI"/>
                <w:b w:val="0"/>
                <w:bCs w:val="0"/>
              </w:rPr>
              <w:t>Apoyo económico otorgado</w:t>
            </w:r>
          </w:p>
        </w:tc>
        <w:tc>
          <w:tcPr>
            <w:tcW w:w="5689" w:type="dxa"/>
          </w:tcPr>
          <w:p w14:paraId="3CA0CFDB" w14:textId="78E5FF2D" w:rsidR="00A57C3D" w:rsidRPr="008633DE" w:rsidRDefault="008E245E" w:rsidP="00AD692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Dato numérico, es el monto que será otorgado al ganador.</w:t>
            </w:r>
          </w:p>
        </w:tc>
      </w:tr>
    </w:tbl>
    <w:p w14:paraId="2DDAA80F" w14:textId="77777777" w:rsidR="00281B2E" w:rsidRDefault="00281B2E" w:rsidP="00281B2E">
      <w:pPr>
        <w:pStyle w:val="Prrafodelista"/>
        <w:spacing w:after="0"/>
        <w:jc w:val="both"/>
        <w:rPr>
          <w:rFonts w:eastAsiaTheme="majorEastAsia" w:cs="Segoe UI"/>
        </w:rPr>
      </w:pPr>
    </w:p>
    <w:p w14:paraId="3F5A6AAA" w14:textId="77777777" w:rsidR="00A57C3D" w:rsidRDefault="00A57C3D" w:rsidP="00281B2E">
      <w:pPr>
        <w:pStyle w:val="Prrafodelista"/>
        <w:spacing w:after="0"/>
        <w:jc w:val="both"/>
        <w:rPr>
          <w:rFonts w:eastAsiaTheme="majorEastAsia" w:cs="Segoe UI"/>
        </w:rPr>
      </w:pPr>
    </w:p>
    <w:p w14:paraId="286708B9" w14:textId="77777777" w:rsidR="00851436" w:rsidRDefault="00851436" w:rsidP="00281B2E">
      <w:pPr>
        <w:pStyle w:val="Prrafodelista"/>
        <w:spacing w:after="0"/>
        <w:jc w:val="both"/>
        <w:rPr>
          <w:rFonts w:eastAsiaTheme="majorEastAsia" w:cs="Segoe UI"/>
        </w:rPr>
      </w:pPr>
    </w:p>
    <w:p w14:paraId="386E23FD"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Supuestos y exclusiones</w:t>
      </w:r>
    </w:p>
    <w:p w14:paraId="746760E5" w14:textId="32140CE5" w:rsidR="00281B2E" w:rsidRPr="00A57C3D" w:rsidRDefault="00A57C3D" w:rsidP="00A57C3D">
      <w:pPr>
        <w:spacing w:after="0"/>
        <w:jc w:val="both"/>
        <w:rPr>
          <w:rFonts w:eastAsiaTheme="majorEastAsia" w:cs="Segoe UI"/>
        </w:rPr>
      </w:pPr>
      <w:r w:rsidRPr="00A57C3D">
        <w:rPr>
          <w:rFonts w:eastAsiaTheme="majorEastAsia" w:cs="Segoe UI"/>
        </w:rPr>
        <w:t>No aplica.</w:t>
      </w:r>
    </w:p>
    <w:p w14:paraId="3CFD360A" w14:textId="77777777" w:rsidR="00281B2E" w:rsidRDefault="00281B2E" w:rsidP="00A57C3D">
      <w:pPr>
        <w:pStyle w:val="Prrafodelista"/>
        <w:spacing w:after="0"/>
        <w:jc w:val="both"/>
        <w:rPr>
          <w:rFonts w:eastAsiaTheme="majorEastAsia" w:cs="Segoe UI"/>
        </w:rPr>
      </w:pPr>
    </w:p>
    <w:p w14:paraId="3D0E5B57" w14:textId="77777777" w:rsidR="00A57C3D" w:rsidRPr="00281B2E" w:rsidRDefault="00A57C3D" w:rsidP="00A57C3D">
      <w:pPr>
        <w:pStyle w:val="Prrafodelista"/>
        <w:spacing w:after="0"/>
        <w:jc w:val="both"/>
        <w:rPr>
          <w:rFonts w:eastAsiaTheme="majorEastAsia" w:cs="Segoe UI"/>
        </w:rPr>
      </w:pPr>
    </w:p>
    <w:p w14:paraId="590EF96B"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Anexo</w:t>
      </w:r>
    </w:p>
    <w:p w14:paraId="2E836B45" w14:textId="77777777" w:rsidR="00281B2E" w:rsidRDefault="00281B2E" w:rsidP="00281B2E">
      <w:r>
        <w:t>No aplica.</w:t>
      </w:r>
    </w:p>
    <w:p w14:paraId="4E344FD5" w14:textId="77777777" w:rsidR="00281B2E" w:rsidRDefault="00281B2E" w:rsidP="00281B2E"/>
    <w:p w14:paraId="3F49BE3C" w14:textId="77777777" w:rsidR="00281B2E" w:rsidRDefault="00281B2E" w:rsidP="00281B2E"/>
    <w:p w14:paraId="42115DC4" w14:textId="77777777" w:rsidR="00281B2E" w:rsidRDefault="00281B2E" w:rsidP="00281B2E"/>
    <w:p w14:paraId="5C103481" w14:textId="77777777" w:rsidR="00281B2E" w:rsidRDefault="00281B2E" w:rsidP="00281B2E"/>
    <w:p w14:paraId="19ECE7A5" w14:textId="77777777" w:rsidR="00281B2E" w:rsidRDefault="00281B2E" w:rsidP="00281B2E"/>
    <w:p w14:paraId="38603E51" w14:textId="77777777" w:rsidR="00281B2E" w:rsidRDefault="00281B2E" w:rsidP="00281B2E"/>
    <w:p w14:paraId="0430D6E2" w14:textId="77777777" w:rsidR="00281B2E" w:rsidRDefault="00281B2E" w:rsidP="00281B2E"/>
    <w:p w14:paraId="7B6DE0ED" w14:textId="77777777" w:rsidR="00281B2E" w:rsidRDefault="00281B2E" w:rsidP="00281B2E"/>
    <w:p w14:paraId="2AF43636" w14:textId="77777777" w:rsidR="00281B2E" w:rsidRDefault="00281B2E" w:rsidP="00281B2E"/>
    <w:p w14:paraId="29466F3A" w14:textId="77777777" w:rsidR="00281B2E" w:rsidRDefault="00281B2E" w:rsidP="00281B2E"/>
    <w:p w14:paraId="2BA6EBC5" w14:textId="77777777" w:rsidR="00281B2E" w:rsidRDefault="00281B2E" w:rsidP="00281B2E"/>
    <w:p w14:paraId="166B08C9" w14:textId="77777777" w:rsidR="00A57C3D" w:rsidRDefault="00A57C3D" w:rsidP="00281B2E"/>
    <w:p w14:paraId="6F99DFF7" w14:textId="77777777" w:rsidR="00A57C3D" w:rsidRDefault="00A57C3D" w:rsidP="00281B2E"/>
    <w:p w14:paraId="00CB4CD3" w14:textId="77777777" w:rsidR="00A57C3D" w:rsidRDefault="00A57C3D" w:rsidP="00281B2E"/>
    <w:p w14:paraId="764959BB" w14:textId="77777777" w:rsidR="00A57C3D" w:rsidRDefault="00A57C3D" w:rsidP="00281B2E"/>
    <w:p w14:paraId="7CC03437" w14:textId="77777777" w:rsidR="00A57C3D" w:rsidRDefault="00A57C3D" w:rsidP="00281B2E"/>
    <w:p w14:paraId="1DFBB399" w14:textId="77777777" w:rsidR="00281B2E" w:rsidRDefault="00281B2E" w:rsidP="00281B2E"/>
    <w:p w14:paraId="1368769B" w14:textId="0D900F48" w:rsidR="00281B2E" w:rsidRDefault="00281B2E" w:rsidP="00281B2E">
      <w:pPr>
        <w:pStyle w:val="Ttulo2"/>
        <w:rPr>
          <w:rFonts w:ascii="Segoe UI" w:hAnsi="Segoe UI" w:cs="Segoe UI"/>
          <w:sz w:val="22"/>
          <w:szCs w:val="22"/>
        </w:rPr>
      </w:pPr>
      <w:bookmarkStart w:id="765" w:name="_Toc146029592"/>
      <w:r w:rsidRPr="00DA7923">
        <w:rPr>
          <w:rFonts w:ascii="Segoe UI" w:hAnsi="Segoe UI" w:cs="Segoe UI"/>
          <w:sz w:val="22"/>
          <w:szCs w:val="22"/>
        </w:rPr>
        <w:t>Requerimiento 35 – El admin de convocatoria sube un Archivo auxiliar de evaluación que solo es visible para los evaluadores</w:t>
      </w:r>
      <w:bookmarkEnd w:id="765"/>
    </w:p>
    <w:p w14:paraId="208EF449" w14:textId="77777777" w:rsidR="00281B2E" w:rsidRPr="00281B2E" w:rsidRDefault="00281B2E" w:rsidP="00281B2E">
      <w:pPr>
        <w:rPr>
          <w:lang w:eastAsia="es-MX"/>
        </w:rPr>
      </w:pPr>
    </w:p>
    <w:p w14:paraId="299AE5F0" w14:textId="77777777"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Objetivo</w:t>
      </w:r>
    </w:p>
    <w:p w14:paraId="3673E28F" w14:textId="05EAE6CA" w:rsidR="00281B2E" w:rsidRDefault="00281B2E" w:rsidP="00281B2E">
      <w:pPr>
        <w:jc w:val="both"/>
        <w:rPr>
          <w:rFonts w:eastAsiaTheme="majorEastAsia" w:cs="Segoe UI"/>
        </w:rPr>
      </w:pPr>
      <w:r>
        <w:rPr>
          <w:rFonts w:eastAsiaTheme="majorEastAsia" w:cs="Segoe UI"/>
        </w:rPr>
        <w:t xml:space="preserve">Agregar a la plataforma la opción de </w:t>
      </w:r>
      <w:r w:rsidR="00CF6050" w:rsidRPr="00E723AA">
        <w:rPr>
          <w:rFonts w:eastAsiaTheme="majorEastAsia" w:cs="Segoe UI"/>
        </w:rPr>
        <w:t>subir un archivo de evaluación por propuesta que solo será visible para los evaluadores asignados, con el fin de compartir información adicional y confidencial sobre la evaluación de las propuestas.</w:t>
      </w:r>
    </w:p>
    <w:p w14:paraId="16C74E89" w14:textId="77777777" w:rsidR="00281B2E" w:rsidRPr="00FC64C7" w:rsidRDefault="00281B2E" w:rsidP="00281B2E">
      <w:pPr>
        <w:jc w:val="both"/>
        <w:rPr>
          <w:rFonts w:eastAsiaTheme="majorEastAsia" w:cs="Segoe UI"/>
          <w:sz w:val="10"/>
          <w:szCs w:val="10"/>
        </w:rPr>
      </w:pPr>
    </w:p>
    <w:p w14:paraId="771C954A" w14:textId="77777777"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 xml:space="preserve">Prototipo  </w:t>
      </w:r>
    </w:p>
    <w:p w14:paraId="1E982894" w14:textId="77777777" w:rsidR="00281B2E" w:rsidRDefault="00281B2E" w:rsidP="00281B2E">
      <w:pPr>
        <w:spacing w:after="0"/>
        <w:rPr>
          <w:rFonts w:eastAsiaTheme="majorEastAsia" w:cs="Segoe UI"/>
        </w:rPr>
      </w:pPr>
      <w:r w:rsidRPr="00C4581D">
        <w:rPr>
          <w:rFonts w:eastAsiaTheme="majorEastAsia" w:cs="Segoe UI"/>
        </w:rPr>
        <w:t>Se muestran en las reglas de negocio.</w:t>
      </w:r>
    </w:p>
    <w:p w14:paraId="0980CFC2" w14:textId="77777777" w:rsidR="00851436" w:rsidRDefault="00851436" w:rsidP="00281B2E">
      <w:pPr>
        <w:spacing w:after="0"/>
        <w:rPr>
          <w:rFonts w:eastAsiaTheme="majorEastAsia" w:cs="Segoe UI"/>
        </w:rPr>
      </w:pPr>
    </w:p>
    <w:p w14:paraId="2F85784D" w14:textId="77777777" w:rsidR="00851436" w:rsidRPr="00C4581D" w:rsidRDefault="00851436" w:rsidP="00281B2E">
      <w:pPr>
        <w:spacing w:after="0"/>
        <w:rPr>
          <w:rFonts w:eastAsiaTheme="majorEastAsia" w:cs="Segoe UI"/>
        </w:rPr>
      </w:pPr>
    </w:p>
    <w:p w14:paraId="583B34C7" w14:textId="77777777"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t>Diagrama de flujo</w:t>
      </w:r>
    </w:p>
    <w:p w14:paraId="7264AA0E" w14:textId="77777777" w:rsidR="00281B2E" w:rsidRPr="00BC725B" w:rsidRDefault="00281B2E" w:rsidP="00281B2E">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1ADCCD47" w14:textId="77777777" w:rsidR="00281B2E" w:rsidRPr="00DA7443" w:rsidRDefault="00281B2E" w:rsidP="00281B2E">
      <w:pPr>
        <w:pStyle w:val="Textoindependiente"/>
        <w:spacing w:line="276" w:lineRule="auto"/>
        <w:jc w:val="both"/>
        <w:rPr>
          <w:rFonts w:ascii="Segoe UI" w:eastAsiaTheme="minorHAnsi" w:hAnsi="Segoe UI" w:cs="Segoe UI"/>
          <w:iCs/>
          <w:sz w:val="4"/>
          <w:szCs w:val="4"/>
          <w:lang w:val="es-MX" w:eastAsia="es-MX"/>
        </w:rPr>
      </w:pPr>
    </w:p>
    <w:p w14:paraId="23BBEFBE" w14:textId="77777777" w:rsidR="00281B2E" w:rsidRPr="00BC725B" w:rsidRDefault="00281B2E" w:rsidP="00281B2E">
      <w:pPr>
        <w:pStyle w:val="Textoindependiente"/>
        <w:spacing w:line="276" w:lineRule="auto"/>
        <w:jc w:val="both"/>
        <w:rPr>
          <w:rFonts w:ascii="Segoe UI" w:eastAsiaTheme="minorHAnsi" w:hAnsi="Segoe UI" w:cs="Segoe UI"/>
          <w:iCs/>
          <w:sz w:val="22"/>
          <w:szCs w:val="22"/>
          <w:lang w:val="es-MX" w:eastAsia="es-MX"/>
        </w:rPr>
      </w:pPr>
    </w:p>
    <w:p w14:paraId="7BE9026B" w14:textId="66025DB8" w:rsidR="00281B2E" w:rsidRPr="00BC725B" w:rsidRDefault="00281B2E" w:rsidP="00281B2E">
      <w:pPr>
        <w:pStyle w:val="Ttulo4"/>
        <w:rPr>
          <w:rStyle w:val="nfasisintenso"/>
          <w:rFonts w:ascii="Segoe UI" w:hAnsi="Segoe UI" w:cs="Segoe UI"/>
        </w:rPr>
      </w:pPr>
      <w:r w:rsidRPr="00BC725B">
        <w:rPr>
          <w:rStyle w:val="nfasisintenso"/>
          <w:rFonts w:ascii="Segoe UI" w:hAnsi="Segoe UI" w:cs="Segoe UI"/>
        </w:rPr>
        <w:lastRenderedPageBreak/>
        <w:t>Reglas de negocio:</w:t>
      </w:r>
      <w:r>
        <w:rPr>
          <w:rStyle w:val="nfasisintenso"/>
          <w:rFonts w:ascii="Segoe UI" w:hAnsi="Segoe UI" w:cs="Segoe UI"/>
        </w:rPr>
        <w:t xml:space="preserve"> </w:t>
      </w:r>
      <w:r w:rsidR="005320D4">
        <w:rPr>
          <w:rStyle w:val="nfasisintenso"/>
          <w:rFonts w:ascii="Segoe UI" w:hAnsi="Segoe UI" w:cs="Segoe UI"/>
        </w:rPr>
        <w:t>Archivo auxiliar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81B2E" w:rsidRPr="00BC725B" w14:paraId="607950E1"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50EBE21" w14:textId="77777777" w:rsidR="00281B2E" w:rsidRPr="00BC725B" w:rsidRDefault="00281B2E" w:rsidP="00AD6927">
            <w:pPr>
              <w:spacing w:before="120" w:after="60"/>
              <w:jc w:val="center"/>
              <w:rPr>
                <w:rFonts w:cs="Segoe UI"/>
                <w:sz w:val="22"/>
              </w:rPr>
            </w:pPr>
            <w:r w:rsidRPr="00BC725B">
              <w:rPr>
                <w:rFonts w:cs="Segoe UI"/>
                <w:sz w:val="22"/>
              </w:rPr>
              <w:t>Id</w:t>
            </w:r>
          </w:p>
        </w:tc>
        <w:tc>
          <w:tcPr>
            <w:tcW w:w="8222" w:type="dxa"/>
          </w:tcPr>
          <w:p w14:paraId="11A0CA30" w14:textId="77777777" w:rsidR="00281B2E" w:rsidRPr="00BC725B" w:rsidRDefault="00281B2E"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CF6050" w:rsidRPr="00CF6050" w14:paraId="1EBCF3F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3C8F072" w14:textId="3943FCC4" w:rsidR="00CF6050" w:rsidRPr="00CF6050" w:rsidRDefault="00CF6050" w:rsidP="00AD6927">
            <w:pPr>
              <w:jc w:val="both"/>
              <w:rPr>
                <w:rFonts w:cs="Segoe UI"/>
                <w:sz w:val="22"/>
                <w:szCs w:val="22"/>
                <w:lang w:eastAsia="es-MX"/>
              </w:rPr>
            </w:pPr>
            <w:r w:rsidRPr="00CF6050">
              <w:rPr>
                <w:rFonts w:cs="Segoe UI"/>
                <w:sz w:val="22"/>
                <w:szCs w:val="22"/>
                <w:lang w:eastAsia="es-MX"/>
              </w:rPr>
              <w:t>Admin</w:t>
            </w:r>
          </w:p>
        </w:tc>
      </w:tr>
      <w:tr w:rsidR="00CF6050" w:rsidRPr="00CF6050" w14:paraId="63EBDA7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CD3D58" w14:textId="0C6D0907" w:rsidR="00CF6050" w:rsidRPr="00CF6050" w:rsidRDefault="00D76A2D"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35.1</w:t>
            </w:r>
          </w:p>
        </w:tc>
        <w:tc>
          <w:tcPr>
            <w:tcW w:w="8222" w:type="dxa"/>
            <w:vAlign w:val="center"/>
          </w:tcPr>
          <w:p w14:paraId="43B723F9" w14:textId="3C4698DA" w:rsidR="00CF6050" w:rsidRPr="00CF6050" w:rsidRDefault="00CF6050" w:rsidP="00AD6927">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CF6050">
              <w:rPr>
                <w:rFonts w:cs="Segoe UI"/>
                <w:sz w:val="22"/>
                <w:szCs w:val="22"/>
                <w:lang w:eastAsia="es-MX"/>
              </w:rPr>
              <w:t>Esta sección aplica para el administrador.</w:t>
            </w:r>
          </w:p>
        </w:tc>
      </w:tr>
      <w:tr w:rsidR="002B4C4A" w:rsidRPr="00EF3036" w14:paraId="2A4152A4"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869B20F" w14:textId="56189A2E" w:rsidR="002B4C4A" w:rsidRPr="00EF3036" w:rsidRDefault="002B4C4A" w:rsidP="00D11966">
            <w:pPr>
              <w:pStyle w:val="Textoindependiente"/>
              <w:spacing w:line="276" w:lineRule="auto"/>
              <w:jc w:val="center"/>
              <w:rPr>
                <w:rFonts w:ascii="Segoe UI" w:eastAsiaTheme="minorHAnsi" w:hAnsi="Segoe UI" w:cs="Segoe UI"/>
                <w:sz w:val="22"/>
                <w:szCs w:val="22"/>
                <w:lang w:val="es-MX" w:eastAsia="es-MX"/>
              </w:rPr>
            </w:pPr>
            <w:r w:rsidRPr="00EF3036">
              <w:rPr>
                <w:rFonts w:ascii="Segoe UI" w:eastAsiaTheme="minorHAnsi" w:hAnsi="Segoe UI" w:cs="Segoe UI"/>
                <w:b w:val="0"/>
                <w:sz w:val="22"/>
                <w:szCs w:val="22"/>
                <w:lang w:val="es-MX" w:eastAsia="es-MX"/>
              </w:rPr>
              <w:t>35.1.1</w:t>
            </w:r>
          </w:p>
        </w:tc>
        <w:tc>
          <w:tcPr>
            <w:tcW w:w="8222" w:type="dxa"/>
            <w:vAlign w:val="center"/>
          </w:tcPr>
          <w:p w14:paraId="29E0A5B1" w14:textId="72383AD1" w:rsidR="002B4C4A" w:rsidRPr="00EF3036" w:rsidRDefault="008E378D"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EF3036">
              <w:rPr>
                <w:rFonts w:cs="Segoe UI"/>
                <w:sz w:val="22"/>
                <w:szCs w:val="22"/>
                <w:lang w:eastAsia="es-MX"/>
              </w:rPr>
              <w:t>Se tendrá</w:t>
            </w:r>
            <w:r w:rsidR="002B4C4A" w:rsidRPr="00EF3036">
              <w:rPr>
                <w:rFonts w:cs="Segoe UI"/>
                <w:sz w:val="22"/>
                <w:szCs w:val="22"/>
                <w:lang w:eastAsia="es-MX"/>
              </w:rPr>
              <w:t xml:space="preserve"> activa esta opción a partir de que se </w:t>
            </w:r>
            <w:r w:rsidRPr="00EF3036">
              <w:rPr>
                <w:rFonts w:cs="Segoe UI"/>
                <w:sz w:val="22"/>
                <w:szCs w:val="22"/>
                <w:lang w:eastAsia="es-MX"/>
              </w:rPr>
              <w:t>cierra</w:t>
            </w:r>
            <w:r w:rsidR="002B4C4A" w:rsidRPr="00EF3036">
              <w:rPr>
                <w:rFonts w:cs="Segoe UI"/>
                <w:sz w:val="22"/>
                <w:szCs w:val="22"/>
                <w:lang w:eastAsia="es-MX"/>
              </w:rPr>
              <w:t xml:space="preserve"> la convocatoria y hasta que se asigne al primer evaluador.</w:t>
            </w:r>
          </w:p>
        </w:tc>
      </w:tr>
      <w:tr w:rsidR="002B4C4A" w:rsidRPr="00553886" w14:paraId="037A355D"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0C212A" w14:textId="0A36EF5F" w:rsidR="002B4C4A" w:rsidRPr="00EF3036" w:rsidRDefault="002B4C4A" w:rsidP="00D11966">
            <w:pPr>
              <w:pStyle w:val="Textoindependiente"/>
              <w:spacing w:line="276" w:lineRule="auto"/>
              <w:jc w:val="center"/>
              <w:rPr>
                <w:rFonts w:ascii="Segoe UI" w:eastAsiaTheme="minorHAnsi" w:hAnsi="Segoe UI" w:cs="Segoe UI"/>
                <w:b w:val="0"/>
                <w:sz w:val="22"/>
                <w:szCs w:val="22"/>
                <w:lang w:val="es-MX" w:eastAsia="es-MX"/>
              </w:rPr>
            </w:pPr>
            <w:r w:rsidRPr="00EF3036">
              <w:rPr>
                <w:rFonts w:ascii="Segoe UI" w:eastAsiaTheme="minorHAnsi" w:hAnsi="Segoe UI" w:cs="Segoe UI"/>
                <w:b w:val="0"/>
                <w:sz w:val="22"/>
                <w:szCs w:val="22"/>
                <w:lang w:val="es-MX" w:eastAsia="es-MX"/>
              </w:rPr>
              <w:t>35.1.2</w:t>
            </w:r>
          </w:p>
        </w:tc>
        <w:tc>
          <w:tcPr>
            <w:tcW w:w="8222" w:type="dxa"/>
            <w:vAlign w:val="center"/>
          </w:tcPr>
          <w:p w14:paraId="17611BF5" w14:textId="77777777" w:rsidR="002B4C4A" w:rsidRPr="00553886" w:rsidRDefault="002B4C4A" w:rsidP="00D1196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sidRPr="00EF3036">
              <w:rPr>
                <w:rFonts w:ascii="Segoe UI" w:eastAsiaTheme="minorHAnsi" w:hAnsi="Segoe UI" w:cs="Segoe UI"/>
                <w:sz w:val="22"/>
                <w:szCs w:val="22"/>
                <w:lang w:val="es-MX" w:eastAsia="es-MX"/>
              </w:rPr>
              <w:t>Una vez que la convocatoria este en el grid Convocatorias por evaluar, se deshabilitará esta opción de subir documentos.</w:t>
            </w:r>
          </w:p>
        </w:tc>
      </w:tr>
      <w:tr w:rsidR="00A61326" w:rsidRPr="00CF6050" w14:paraId="21E51F8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095A339" w14:textId="0D838721" w:rsidR="00A61326" w:rsidRPr="00890819" w:rsidRDefault="00890819" w:rsidP="00AD6927">
            <w:pPr>
              <w:pStyle w:val="Textoindependiente"/>
              <w:spacing w:line="276" w:lineRule="auto"/>
              <w:jc w:val="center"/>
              <w:rPr>
                <w:rFonts w:ascii="Segoe UI" w:eastAsiaTheme="minorHAnsi" w:hAnsi="Segoe UI" w:cs="Segoe UI"/>
                <w:b w:val="0"/>
                <w:bCs w:val="0"/>
                <w:sz w:val="22"/>
                <w:szCs w:val="22"/>
                <w:lang w:val="es-MX" w:eastAsia="es-MX"/>
              </w:rPr>
            </w:pPr>
            <w:r w:rsidRPr="00890819">
              <w:rPr>
                <w:rFonts w:ascii="Segoe UI" w:eastAsiaTheme="minorHAnsi" w:hAnsi="Segoe UI" w:cs="Segoe UI"/>
                <w:b w:val="0"/>
                <w:bCs w:val="0"/>
                <w:sz w:val="22"/>
                <w:szCs w:val="22"/>
                <w:lang w:val="es-MX" w:eastAsia="es-MX"/>
              </w:rPr>
              <w:t>35.2</w:t>
            </w:r>
          </w:p>
        </w:tc>
        <w:tc>
          <w:tcPr>
            <w:tcW w:w="8222" w:type="dxa"/>
            <w:vAlign w:val="center"/>
          </w:tcPr>
          <w:p w14:paraId="034E2EBE" w14:textId="0A0D47EF" w:rsidR="00A61326" w:rsidRDefault="00A61326" w:rsidP="00AD6927">
            <w:pPr>
              <w:jc w:val="both"/>
              <w:cnfStyle w:val="000000100000" w:firstRow="0" w:lastRow="0" w:firstColumn="0" w:lastColumn="0" w:oddVBand="0" w:evenVBand="0" w:oddHBand="1" w:evenHBand="0" w:firstRowFirstColumn="0" w:firstRowLastColumn="0" w:lastRowFirstColumn="0" w:lastRowLastColumn="0"/>
              <w:rPr>
                <w:rFonts w:eastAsiaTheme="majorEastAsia" w:cs="Segoe UI"/>
              </w:rPr>
            </w:pPr>
            <w:r w:rsidRPr="00CF6050">
              <w:rPr>
                <w:rFonts w:eastAsiaTheme="majorEastAsia" w:cs="Segoe UI"/>
                <w:sz w:val="22"/>
                <w:szCs w:val="22"/>
              </w:rPr>
              <w:t>La sección “Archivo auxiliar de evaluación”, estará en el detalle de la pantalla de “Propuestas de Soluciones inscritas”, es decir al dar clic en el nombre de la propuesta</w:t>
            </w:r>
            <w:r w:rsidR="0095550E">
              <w:rPr>
                <w:rFonts w:eastAsiaTheme="majorEastAsia" w:cs="Segoe UI"/>
                <w:sz w:val="22"/>
                <w:szCs w:val="22"/>
              </w:rPr>
              <w:t xml:space="preserve"> solo para opciones “Completo”. En caso de que este en “Pendiente”, se mostrará deshabilitada esa opción.</w:t>
            </w:r>
          </w:p>
          <w:p w14:paraId="2EDC3FAB" w14:textId="77777777" w:rsidR="00CC0622" w:rsidRDefault="00CC0622" w:rsidP="00AD6927">
            <w:pPr>
              <w:jc w:val="both"/>
              <w:cnfStyle w:val="000000100000" w:firstRow="0" w:lastRow="0" w:firstColumn="0" w:lastColumn="0" w:oddVBand="0" w:evenVBand="0" w:oddHBand="1" w:evenHBand="0" w:firstRowFirstColumn="0" w:firstRowLastColumn="0" w:lastRowFirstColumn="0" w:lastRowLastColumn="0"/>
              <w:rPr>
                <w:rFonts w:eastAsiaTheme="majorEastAsia" w:cs="Segoe UI"/>
              </w:rPr>
            </w:pPr>
          </w:p>
          <w:p w14:paraId="39F46D30" w14:textId="77777777" w:rsidR="00A61326" w:rsidRDefault="000B46A9" w:rsidP="00B929BA">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drawing>
                <wp:inline distT="0" distB="0" distL="0" distR="0" wp14:anchorId="0CD3111B" wp14:editId="705D1AA5">
                  <wp:extent cx="4586393" cy="3159375"/>
                  <wp:effectExtent l="19050" t="19050" r="24130" b="22225"/>
                  <wp:docPr id="157953388" name="Imagen 157953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53388" name=""/>
                          <pic:cNvPicPr/>
                        </pic:nvPicPr>
                        <pic:blipFill>
                          <a:blip r:embed="rId347"/>
                          <a:stretch>
                            <a:fillRect/>
                          </a:stretch>
                        </pic:blipFill>
                        <pic:spPr>
                          <a:xfrm>
                            <a:off x="0" y="0"/>
                            <a:ext cx="4589496" cy="3161513"/>
                          </a:xfrm>
                          <a:prstGeom prst="rect">
                            <a:avLst/>
                          </a:prstGeom>
                          <a:ln>
                            <a:solidFill>
                              <a:schemeClr val="bg1">
                                <a:lumMod val="85000"/>
                              </a:schemeClr>
                            </a:solidFill>
                          </a:ln>
                        </pic:spPr>
                      </pic:pic>
                    </a:graphicData>
                  </a:graphic>
                </wp:inline>
              </w:drawing>
            </w:r>
          </w:p>
          <w:p w14:paraId="07A361A1" w14:textId="305A21E5" w:rsidR="000B46A9" w:rsidRPr="00CF6050" w:rsidRDefault="000B46A9" w:rsidP="00B929BA">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tc>
      </w:tr>
      <w:tr w:rsidR="00281B2E" w:rsidRPr="00CF6050" w14:paraId="0C8F8AA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E75D09" w14:textId="7F9C4F66" w:rsidR="00281B2E" w:rsidRPr="00CF6050" w:rsidRDefault="00CF6050"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35.</w:t>
            </w:r>
            <w:r w:rsidR="00890819">
              <w:rPr>
                <w:rFonts w:ascii="Segoe UI" w:eastAsiaTheme="majorEastAsia" w:hAnsi="Segoe UI" w:cs="Segoe UI"/>
                <w:b w:val="0"/>
                <w:bCs w:val="0"/>
                <w:sz w:val="22"/>
                <w:szCs w:val="22"/>
                <w:lang w:val="es-MX" w:eastAsia="en-US"/>
              </w:rPr>
              <w:t>3</w:t>
            </w:r>
          </w:p>
        </w:tc>
        <w:tc>
          <w:tcPr>
            <w:tcW w:w="8222" w:type="dxa"/>
            <w:vAlign w:val="center"/>
          </w:tcPr>
          <w:p w14:paraId="33E8FF1B" w14:textId="7824A9D9" w:rsidR="00281B2E" w:rsidRPr="00CF6050" w:rsidRDefault="00A61326" w:rsidP="00AD6927">
            <w:pPr>
              <w:jc w:val="both"/>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Pr>
                <w:rFonts w:eastAsiaTheme="majorEastAsia" w:cs="Segoe UI"/>
                <w:sz w:val="22"/>
                <w:szCs w:val="22"/>
              </w:rPr>
              <w:t xml:space="preserve">Los archivos permitidos, </w:t>
            </w:r>
            <w:r w:rsidR="00CC0622">
              <w:rPr>
                <w:rFonts w:eastAsiaTheme="majorEastAsia" w:cs="Segoe UI"/>
                <w:sz w:val="22"/>
                <w:szCs w:val="22"/>
              </w:rPr>
              <w:t xml:space="preserve">para subir, </w:t>
            </w:r>
            <w:r>
              <w:rPr>
                <w:rFonts w:eastAsiaTheme="majorEastAsia" w:cs="Segoe UI"/>
                <w:sz w:val="22"/>
                <w:szCs w:val="22"/>
              </w:rPr>
              <w:t>serán los</w:t>
            </w:r>
            <w:r w:rsidR="00CF6050" w:rsidRPr="00CF6050">
              <w:rPr>
                <w:rFonts w:eastAsiaTheme="majorEastAsia" w:cs="Segoe UI"/>
                <w:sz w:val="22"/>
                <w:szCs w:val="22"/>
              </w:rPr>
              <w:t xml:space="preserve"> siguientes formatos (.doc</w:t>
            </w:r>
            <w:r w:rsidR="008916D5">
              <w:rPr>
                <w:rFonts w:eastAsiaTheme="majorEastAsia" w:cs="Segoe UI"/>
                <w:sz w:val="22"/>
                <w:szCs w:val="22"/>
              </w:rPr>
              <w:t>x</w:t>
            </w:r>
            <w:r w:rsidR="00CF6050" w:rsidRPr="00CF6050">
              <w:rPr>
                <w:rFonts w:eastAsiaTheme="majorEastAsia" w:cs="Segoe UI"/>
                <w:sz w:val="22"/>
                <w:szCs w:val="22"/>
              </w:rPr>
              <w:t>, .xls</w:t>
            </w:r>
            <w:r w:rsidR="008916D5">
              <w:rPr>
                <w:rFonts w:eastAsiaTheme="majorEastAsia" w:cs="Segoe UI"/>
                <w:sz w:val="22"/>
                <w:szCs w:val="22"/>
              </w:rPr>
              <w:t>x</w:t>
            </w:r>
            <w:r w:rsidR="00CF6050" w:rsidRPr="00CF6050">
              <w:rPr>
                <w:rFonts w:eastAsiaTheme="majorEastAsia" w:cs="Segoe UI"/>
                <w:sz w:val="22"/>
                <w:szCs w:val="22"/>
              </w:rPr>
              <w:t>, .</w:t>
            </w:r>
            <w:proofErr w:type="spellStart"/>
            <w:r w:rsidR="00CF6050" w:rsidRPr="00CF6050">
              <w:rPr>
                <w:rFonts w:eastAsiaTheme="majorEastAsia" w:cs="Segoe UI"/>
                <w:sz w:val="22"/>
                <w:szCs w:val="22"/>
              </w:rPr>
              <w:t>ppt</w:t>
            </w:r>
            <w:r w:rsidR="008916D5">
              <w:rPr>
                <w:rFonts w:eastAsiaTheme="majorEastAsia" w:cs="Segoe UI"/>
                <w:sz w:val="22"/>
                <w:szCs w:val="22"/>
              </w:rPr>
              <w:t>x</w:t>
            </w:r>
            <w:proofErr w:type="spellEnd"/>
            <w:r w:rsidR="00CF6050" w:rsidRPr="00CF6050">
              <w:rPr>
                <w:rFonts w:eastAsiaTheme="majorEastAsia" w:cs="Segoe UI"/>
                <w:sz w:val="22"/>
                <w:szCs w:val="22"/>
              </w:rPr>
              <w:t>, .</w:t>
            </w:r>
            <w:proofErr w:type="spellStart"/>
            <w:r w:rsidR="00CF6050" w:rsidRPr="00CF6050">
              <w:rPr>
                <w:rFonts w:eastAsiaTheme="majorEastAsia" w:cs="Segoe UI"/>
                <w:sz w:val="22"/>
                <w:szCs w:val="22"/>
              </w:rPr>
              <w:t>pdf</w:t>
            </w:r>
            <w:proofErr w:type="spellEnd"/>
            <w:r w:rsidR="00CF6050" w:rsidRPr="00CF6050">
              <w:rPr>
                <w:rFonts w:eastAsiaTheme="majorEastAsia" w:cs="Segoe UI"/>
                <w:sz w:val="22"/>
                <w:szCs w:val="22"/>
              </w:rPr>
              <w:t>, .</w:t>
            </w:r>
            <w:proofErr w:type="spellStart"/>
            <w:r w:rsidR="00CF6050" w:rsidRPr="00CF6050">
              <w:rPr>
                <w:rFonts w:eastAsiaTheme="majorEastAsia" w:cs="Segoe UI"/>
                <w:sz w:val="22"/>
                <w:szCs w:val="22"/>
              </w:rPr>
              <w:t>jpg</w:t>
            </w:r>
            <w:proofErr w:type="spellEnd"/>
            <w:r w:rsidR="00CF6050" w:rsidRPr="00CF6050">
              <w:rPr>
                <w:rFonts w:eastAsiaTheme="majorEastAsia" w:cs="Segoe UI"/>
                <w:sz w:val="22"/>
                <w:szCs w:val="22"/>
              </w:rPr>
              <w:t>)</w:t>
            </w:r>
            <w:r>
              <w:rPr>
                <w:rFonts w:eastAsiaTheme="majorEastAsia" w:cs="Segoe UI"/>
                <w:sz w:val="22"/>
                <w:szCs w:val="22"/>
              </w:rPr>
              <w:t>.</w:t>
            </w:r>
          </w:p>
        </w:tc>
      </w:tr>
      <w:tr w:rsidR="00CF6050" w:rsidRPr="00CF6050" w14:paraId="754E444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AAEA99" w14:textId="2EDBD1C3" w:rsidR="00CF6050" w:rsidRPr="00CF6050" w:rsidRDefault="00D76A2D"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35.</w:t>
            </w:r>
            <w:r w:rsidR="00890819">
              <w:rPr>
                <w:rFonts w:ascii="Segoe UI" w:eastAsiaTheme="majorEastAsia" w:hAnsi="Segoe UI" w:cs="Segoe UI"/>
                <w:b w:val="0"/>
                <w:bCs w:val="0"/>
                <w:sz w:val="22"/>
                <w:szCs w:val="22"/>
                <w:lang w:val="es-MX" w:eastAsia="en-US"/>
              </w:rPr>
              <w:t>4</w:t>
            </w:r>
          </w:p>
        </w:tc>
        <w:tc>
          <w:tcPr>
            <w:tcW w:w="8222" w:type="dxa"/>
            <w:vAlign w:val="center"/>
          </w:tcPr>
          <w:p w14:paraId="2DF6EF7C" w14:textId="3D56299E" w:rsidR="00CF6050" w:rsidRPr="00CF6050" w:rsidRDefault="00CF6050" w:rsidP="00AD6927">
            <w:pPr>
              <w:jc w:val="both"/>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CF6050">
              <w:rPr>
                <w:rFonts w:eastAsiaTheme="majorEastAsia" w:cs="Segoe UI"/>
                <w:sz w:val="22"/>
                <w:szCs w:val="22"/>
              </w:rPr>
              <w:t>Se podrá subir únicamente un archivo.</w:t>
            </w:r>
          </w:p>
        </w:tc>
      </w:tr>
      <w:tr w:rsidR="00CF6050" w:rsidRPr="00CF6050" w14:paraId="48C8C5B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8A6CB2" w14:textId="3FC06514" w:rsidR="00CF6050" w:rsidRPr="00CF6050" w:rsidRDefault="00890819"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35.5</w:t>
            </w:r>
          </w:p>
        </w:tc>
        <w:tc>
          <w:tcPr>
            <w:tcW w:w="8222" w:type="dxa"/>
            <w:vAlign w:val="center"/>
          </w:tcPr>
          <w:p w14:paraId="57789A6A" w14:textId="6109D66A" w:rsidR="00CF6050" w:rsidRPr="00CF6050" w:rsidRDefault="00CF6050" w:rsidP="00CF6050">
            <w:pPr>
              <w:jc w:val="both"/>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CF6050">
              <w:rPr>
                <w:rFonts w:eastAsiaTheme="majorEastAsia" w:cs="Segoe UI"/>
                <w:sz w:val="22"/>
                <w:szCs w:val="22"/>
              </w:rPr>
              <w:t>Se validará que únicamente los formatos válidos puedan subirse.</w:t>
            </w:r>
            <w:r w:rsidR="00A61326">
              <w:rPr>
                <w:rFonts w:eastAsiaTheme="majorEastAsia" w:cs="Segoe UI"/>
                <w:sz w:val="22"/>
                <w:szCs w:val="22"/>
              </w:rPr>
              <w:t xml:space="preserve"> </w:t>
            </w:r>
          </w:p>
        </w:tc>
      </w:tr>
      <w:tr w:rsidR="00A61326" w:rsidRPr="00CF6050" w14:paraId="5E028B9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B8DB25" w14:textId="57C28BC0" w:rsidR="00A61326" w:rsidRPr="00CF6050" w:rsidRDefault="00890819" w:rsidP="00A61326">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35.6</w:t>
            </w:r>
          </w:p>
        </w:tc>
        <w:tc>
          <w:tcPr>
            <w:tcW w:w="8222" w:type="dxa"/>
            <w:vAlign w:val="center"/>
          </w:tcPr>
          <w:p w14:paraId="41BBD5B6" w14:textId="51739638" w:rsidR="00A61326" w:rsidRPr="00CF6050" w:rsidRDefault="00A61326" w:rsidP="00A61326">
            <w:pPr>
              <w:jc w:val="both"/>
              <w:cnfStyle w:val="000000100000" w:firstRow="0" w:lastRow="0" w:firstColumn="0" w:lastColumn="0" w:oddVBand="0" w:evenVBand="0" w:oddHBand="1" w:evenHBand="0" w:firstRowFirstColumn="0" w:firstRowLastColumn="0" w:lastRowFirstColumn="0" w:lastRowLastColumn="0"/>
              <w:rPr>
                <w:rFonts w:eastAsiaTheme="majorEastAsia" w:cs="Segoe UI"/>
              </w:rPr>
            </w:pPr>
            <w:r w:rsidRPr="00C404DF">
              <w:rPr>
                <w:rFonts w:cs="Segoe UI"/>
                <w:sz w:val="22"/>
                <w:szCs w:val="22"/>
                <w:lang w:eastAsia="es-MX"/>
              </w:rPr>
              <w:t>El funcionamiento de la carga de archivos</w:t>
            </w:r>
            <w:r>
              <w:rPr>
                <w:rFonts w:cs="Segoe UI"/>
                <w:sz w:val="22"/>
                <w:szCs w:val="22"/>
                <w:lang w:eastAsia="es-MX"/>
              </w:rPr>
              <w:t xml:space="preserve">, así como el flujo </w:t>
            </w:r>
            <w:r w:rsidRPr="00C404DF">
              <w:rPr>
                <w:rFonts w:cs="Segoe UI"/>
                <w:sz w:val="22"/>
                <w:szCs w:val="22"/>
                <w:lang w:eastAsia="es-MX"/>
              </w:rPr>
              <w:t xml:space="preserve">se mantendrá como </w:t>
            </w:r>
            <w:r>
              <w:rPr>
                <w:rFonts w:cs="Segoe UI"/>
                <w:sz w:val="22"/>
                <w:szCs w:val="22"/>
                <w:lang w:eastAsia="es-MX"/>
              </w:rPr>
              <w:t>actualmente</w:t>
            </w:r>
            <w:r w:rsidRPr="00C404DF">
              <w:rPr>
                <w:rFonts w:cs="Segoe UI"/>
                <w:sz w:val="22"/>
                <w:szCs w:val="22"/>
                <w:lang w:eastAsia="es-MX"/>
              </w:rPr>
              <w:t xml:space="preserve"> se lleva</w:t>
            </w:r>
            <w:r>
              <w:rPr>
                <w:rFonts w:cs="Segoe UI"/>
                <w:sz w:val="22"/>
                <w:szCs w:val="22"/>
                <w:lang w:eastAsia="es-MX"/>
              </w:rPr>
              <w:t xml:space="preserve"> en la plataforma.</w:t>
            </w:r>
            <w:r w:rsidRPr="00C404DF">
              <w:rPr>
                <w:rFonts w:cs="Segoe UI"/>
                <w:sz w:val="22"/>
                <w:szCs w:val="22"/>
                <w:lang w:eastAsia="es-MX"/>
              </w:rPr>
              <w:t xml:space="preserve"> </w:t>
            </w:r>
          </w:p>
        </w:tc>
      </w:tr>
      <w:tr w:rsidR="00A61326" w:rsidRPr="00CF6050" w14:paraId="1E3C2EC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4A343A" w14:textId="1927A9B2" w:rsidR="00A61326" w:rsidRPr="00CF6050" w:rsidRDefault="00890819" w:rsidP="00A61326">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lastRenderedPageBreak/>
              <w:t>35.7</w:t>
            </w:r>
          </w:p>
        </w:tc>
        <w:tc>
          <w:tcPr>
            <w:tcW w:w="8222" w:type="dxa"/>
            <w:vAlign w:val="center"/>
          </w:tcPr>
          <w:p w14:paraId="1DD343C7" w14:textId="77777777" w:rsidR="00A61326" w:rsidRDefault="00A61326" w:rsidP="00A61326">
            <w:pPr>
              <w:jc w:val="both"/>
              <w:cnfStyle w:val="000000010000" w:firstRow="0" w:lastRow="0" w:firstColumn="0" w:lastColumn="0" w:oddVBand="0" w:evenVBand="0" w:oddHBand="0" w:evenHBand="1" w:firstRowFirstColumn="0" w:firstRowLastColumn="0" w:lastRowFirstColumn="0" w:lastRowLastColumn="0"/>
              <w:rPr>
                <w:rFonts w:eastAsiaTheme="majorEastAsia" w:cs="Segoe UI"/>
              </w:rPr>
            </w:pPr>
            <w:r w:rsidRPr="00CF6050">
              <w:rPr>
                <w:rFonts w:eastAsiaTheme="majorEastAsia" w:cs="Segoe UI"/>
                <w:sz w:val="22"/>
                <w:szCs w:val="22"/>
              </w:rPr>
              <w:t>Una vez que se suba el archivo auxiliar, se mostrará una columna llamada “Archivo auxiliar de evaluación” en el grid de “Propuestas de Soluciones inscritas”.</w:t>
            </w:r>
          </w:p>
          <w:p w14:paraId="613F0F40" w14:textId="3ED4215B" w:rsidR="008356AE" w:rsidRDefault="008356AE" w:rsidP="008356AE">
            <w:pPr>
              <w:jc w:val="center"/>
              <w:cnfStyle w:val="000000010000" w:firstRow="0" w:lastRow="0" w:firstColumn="0" w:lastColumn="0" w:oddVBand="0" w:evenVBand="0" w:oddHBand="0" w:evenHBand="1" w:firstRowFirstColumn="0" w:firstRowLastColumn="0" w:lastRowFirstColumn="0" w:lastRowLastColumn="0"/>
              <w:rPr>
                <w:rFonts w:eastAsiaTheme="majorEastAsia" w:cs="Segoe UI"/>
              </w:rPr>
            </w:pPr>
          </w:p>
          <w:p w14:paraId="3031E10F" w14:textId="15FCB9B5" w:rsidR="00890819" w:rsidRPr="00CF6050" w:rsidRDefault="00890819" w:rsidP="008356AE">
            <w:pPr>
              <w:jc w:val="center"/>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Pr>
                <w:noProof/>
              </w:rPr>
              <w:drawing>
                <wp:inline distT="0" distB="0" distL="0" distR="0" wp14:anchorId="1B6D0C21" wp14:editId="1C3CE43D">
                  <wp:extent cx="5083810" cy="1773555"/>
                  <wp:effectExtent l="19050" t="19050" r="21590" b="17145"/>
                  <wp:docPr id="1728793740" name="Imagen 172879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793740" name=""/>
                          <pic:cNvPicPr/>
                        </pic:nvPicPr>
                        <pic:blipFill>
                          <a:blip r:embed="rId348"/>
                          <a:stretch>
                            <a:fillRect/>
                          </a:stretch>
                        </pic:blipFill>
                        <pic:spPr>
                          <a:xfrm>
                            <a:off x="0" y="0"/>
                            <a:ext cx="5083810" cy="1773555"/>
                          </a:xfrm>
                          <a:prstGeom prst="rect">
                            <a:avLst/>
                          </a:prstGeom>
                          <a:ln>
                            <a:solidFill>
                              <a:schemeClr val="bg1">
                                <a:lumMod val="85000"/>
                              </a:schemeClr>
                            </a:solidFill>
                          </a:ln>
                        </pic:spPr>
                      </pic:pic>
                    </a:graphicData>
                  </a:graphic>
                </wp:inline>
              </w:drawing>
            </w:r>
          </w:p>
          <w:p w14:paraId="01C28385" w14:textId="494EF5FB" w:rsidR="00A61326" w:rsidRPr="008356AE" w:rsidRDefault="00A61326" w:rsidP="008356AE">
            <w:pPr>
              <w:jc w:val="both"/>
              <w:cnfStyle w:val="000000010000" w:firstRow="0" w:lastRow="0" w:firstColumn="0" w:lastColumn="0" w:oddVBand="0" w:evenVBand="0" w:oddHBand="0" w:evenHBand="1" w:firstRowFirstColumn="0" w:firstRowLastColumn="0" w:lastRowFirstColumn="0" w:lastRowLastColumn="0"/>
              <w:rPr>
                <w:rFonts w:eastAsiaTheme="majorEastAsia" w:cs="Segoe UI"/>
              </w:rPr>
            </w:pPr>
          </w:p>
        </w:tc>
      </w:tr>
      <w:tr w:rsidR="00A61326" w:rsidRPr="00890819" w14:paraId="1A4FB6E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E193AA" w14:textId="7DD2A431" w:rsidR="00A61326" w:rsidRPr="00890819" w:rsidRDefault="00890819" w:rsidP="00890819">
            <w:pPr>
              <w:pStyle w:val="Textoindependiente"/>
              <w:spacing w:line="276" w:lineRule="auto"/>
              <w:jc w:val="center"/>
              <w:rPr>
                <w:rFonts w:ascii="Segoe UI" w:eastAsiaTheme="majorEastAsia" w:hAnsi="Segoe UI" w:cs="Segoe UI"/>
                <w:b w:val="0"/>
                <w:bCs w:val="0"/>
                <w:sz w:val="22"/>
                <w:szCs w:val="22"/>
                <w:lang w:val="es-MX" w:eastAsia="en-US"/>
              </w:rPr>
            </w:pPr>
            <w:r w:rsidRPr="00890819">
              <w:rPr>
                <w:rFonts w:ascii="Segoe UI" w:eastAsiaTheme="majorEastAsia" w:hAnsi="Segoe UI" w:cs="Segoe UI"/>
                <w:b w:val="0"/>
                <w:bCs w:val="0"/>
                <w:sz w:val="22"/>
                <w:szCs w:val="22"/>
                <w:lang w:val="es-MX" w:eastAsia="en-US"/>
              </w:rPr>
              <w:t>35.8</w:t>
            </w:r>
          </w:p>
        </w:tc>
        <w:tc>
          <w:tcPr>
            <w:tcW w:w="8222" w:type="dxa"/>
            <w:vAlign w:val="center"/>
          </w:tcPr>
          <w:p w14:paraId="10EAC9E3" w14:textId="5EEDC03F" w:rsidR="00A61326" w:rsidRPr="00890819" w:rsidRDefault="00F87EC1" w:rsidP="0089081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sz w:val="22"/>
                <w:szCs w:val="22"/>
                <w:lang w:val="es-MX" w:eastAsia="en-US"/>
              </w:rPr>
            </w:pPr>
            <w:r w:rsidRPr="00890819">
              <w:rPr>
                <w:rFonts w:ascii="Segoe UI" w:eastAsiaTheme="majorEastAsia" w:hAnsi="Segoe UI" w:cs="Segoe UI"/>
                <w:sz w:val="22"/>
                <w:szCs w:val="22"/>
                <w:lang w:val="es-MX" w:eastAsia="en-US"/>
              </w:rPr>
              <w:t>Para visualizar el archivo auxiliar cargado, será mediante el visor de documentos, como lo ve el evaluador.</w:t>
            </w:r>
          </w:p>
        </w:tc>
      </w:tr>
      <w:tr w:rsidR="00A61326" w:rsidRPr="00CF6050" w14:paraId="0869D75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45628D8" w14:textId="2A2B595A" w:rsidR="00A61326" w:rsidRPr="00CF6050" w:rsidRDefault="00A61326" w:rsidP="00A61326">
            <w:pPr>
              <w:rPr>
                <w:noProof/>
                <w:sz w:val="22"/>
                <w:szCs w:val="22"/>
              </w:rPr>
            </w:pPr>
            <w:r w:rsidRPr="00CF6050">
              <w:rPr>
                <w:noProof/>
                <w:sz w:val="22"/>
                <w:szCs w:val="22"/>
              </w:rPr>
              <w:t>Evaluador</w:t>
            </w:r>
          </w:p>
        </w:tc>
      </w:tr>
      <w:tr w:rsidR="00D344FC" w:rsidRPr="00CF6050" w14:paraId="0ACB446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FBA924" w14:textId="1A1437A9" w:rsidR="00D344FC" w:rsidRPr="00CF6050" w:rsidRDefault="00D344FC"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35.9</w:t>
            </w:r>
          </w:p>
        </w:tc>
        <w:tc>
          <w:tcPr>
            <w:tcW w:w="8222" w:type="dxa"/>
            <w:vAlign w:val="center"/>
          </w:tcPr>
          <w:p w14:paraId="5394B407" w14:textId="3CB52239" w:rsidR="00D344FC" w:rsidRPr="00CF6050" w:rsidRDefault="00D344FC" w:rsidP="00AD69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sz w:val="22"/>
                <w:szCs w:val="22"/>
                <w:lang w:val="es-MX" w:eastAsia="en-US"/>
              </w:rPr>
            </w:pPr>
            <w:r>
              <w:rPr>
                <w:rFonts w:ascii="Segoe UI" w:eastAsiaTheme="majorEastAsia" w:hAnsi="Segoe UI" w:cs="Segoe UI"/>
                <w:sz w:val="22"/>
                <w:szCs w:val="22"/>
                <w:lang w:val="es-MX" w:eastAsia="en-US"/>
              </w:rPr>
              <w:t>Este cambio aplica únicamente para los evaluadores, por lo que l</w:t>
            </w:r>
            <w:r w:rsidRPr="00CF6050">
              <w:rPr>
                <w:rFonts w:ascii="Segoe UI" w:eastAsiaTheme="majorEastAsia" w:hAnsi="Segoe UI" w:cs="Segoe UI"/>
                <w:sz w:val="22"/>
                <w:szCs w:val="22"/>
                <w:lang w:val="es-MX" w:eastAsia="en-US"/>
              </w:rPr>
              <w:t>os participantes de la convocatoria no podrán ver ni acceder el archivo auxiliar de evaluación.</w:t>
            </w:r>
          </w:p>
        </w:tc>
      </w:tr>
      <w:tr w:rsidR="00D344FC" w:rsidRPr="00CF6050" w14:paraId="1C1B3B3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7F221F" w14:textId="002C0BF3" w:rsidR="00D344FC" w:rsidRDefault="00D344FC" w:rsidP="00D344FC">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35.10</w:t>
            </w:r>
          </w:p>
        </w:tc>
        <w:tc>
          <w:tcPr>
            <w:tcW w:w="8222" w:type="dxa"/>
            <w:vAlign w:val="center"/>
          </w:tcPr>
          <w:p w14:paraId="754CBDD3" w14:textId="07F72799" w:rsidR="00D344FC" w:rsidRPr="00CF6050" w:rsidRDefault="00D344FC" w:rsidP="00D344F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ajorEastAsia" w:hAnsi="Segoe UI" w:cs="Segoe UI"/>
                <w:sz w:val="22"/>
                <w:szCs w:val="22"/>
                <w:lang w:val="es-MX" w:eastAsia="en-US"/>
              </w:rPr>
            </w:pPr>
            <w:r w:rsidRPr="00CF6050">
              <w:rPr>
                <w:rFonts w:ascii="Segoe UI" w:eastAsiaTheme="majorEastAsia" w:hAnsi="Segoe UI" w:cs="Segoe UI"/>
                <w:sz w:val="22"/>
                <w:szCs w:val="22"/>
                <w:lang w:val="es-MX" w:eastAsia="en-US"/>
              </w:rPr>
              <w:t xml:space="preserve">Los archivos subidos solo serán visibles para los evaluadores asignados a esa </w:t>
            </w:r>
            <w:r w:rsidR="008916D5">
              <w:rPr>
                <w:rFonts w:ascii="Segoe UI" w:eastAsiaTheme="majorEastAsia" w:hAnsi="Segoe UI" w:cs="Segoe UI"/>
                <w:sz w:val="22"/>
                <w:szCs w:val="22"/>
                <w:lang w:val="es-MX" w:eastAsia="en-US"/>
              </w:rPr>
              <w:t>convocatoria</w:t>
            </w:r>
            <w:r w:rsidRPr="00CF6050">
              <w:rPr>
                <w:rFonts w:ascii="Segoe UI" w:eastAsiaTheme="majorEastAsia" w:hAnsi="Segoe UI" w:cs="Segoe UI"/>
                <w:sz w:val="22"/>
                <w:szCs w:val="22"/>
                <w:lang w:val="es-MX" w:eastAsia="en-US"/>
              </w:rPr>
              <w:t>.</w:t>
            </w:r>
          </w:p>
        </w:tc>
      </w:tr>
      <w:tr w:rsidR="00D344FC" w:rsidRPr="00CF6050" w14:paraId="5F859C6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BAA43C" w14:textId="450B2A99" w:rsidR="00D344FC" w:rsidRPr="005F707A" w:rsidRDefault="00D344FC" w:rsidP="00D344FC">
            <w:pPr>
              <w:pStyle w:val="Textoindependiente"/>
              <w:spacing w:line="276" w:lineRule="auto"/>
              <w:jc w:val="center"/>
              <w:rPr>
                <w:rFonts w:ascii="Segoe UI" w:eastAsiaTheme="majorEastAsia" w:hAnsi="Segoe UI" w:cs="Segoe UI"/>
                <w:b w:val="0"/>
                <w:sz w:val="22"/>
                <w:szCs w:val="22"/>
                <w:lang w:val="es-MX" w:eastAsia="en-US"/>
              </w:rPr>
            </w:pPr>
            <w:r w:rsidRPr="005F707A">
              <w:rPr>
                <w:rFonts w:ascii="Segoe UI" w:eastAsiaTheme="majorEastAsia" w:hAnsi="Segoe UI" w:cs="Segoe UI"/>
                <w:b w:val="0"/>
                <w:sz w:val="22"/>
                <w:szCs w:val="22"/>
                <w:lang w:val="es-MX" w:eastAsia="en-US"/>
              </w:rPr>
              <w:t>35.11</w:t>
            </w:r>
          </w:p>
        </w:tc>
        <w:tc>
          <w:tcPr>
            <w:tcW w:w="8222" w:type="dxa"/>
            <w:vAlign w:val="center"/>
          </w:tcPr>
          <w:p w14:paraId="223B7F0B" w14:textId="2B71196E" w:rsidR="00D344FC" w:rsidRPr="00CF6050" w:rsidRDefault="008E378D" w:rsidP="00D344F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sz w:val="22"/>
                <w:szCs w:val="22"/>
                <w:lang w:val="es-MX" w:eastAsia="en-US"/>
              </w:rPr>
            </w:pPr>
            <w:r w:rsidRPr="005F707A">
              <w:rPr>
                <w:rFonts w:ascii="Segoe UI" w:eastAsiaTheme="majorEastAsia" w:hAnsi="Segoe UI" w:cs="Segoe UI"/>
                <w:sz w:val="22"/>
                <w:szCs w:val="22"/>
                <w:lang w:val="es-MX" w:eastAsia="en-US"/>
              </w:rPr>
              <w:t>Solo se mostrará esta opción para propuestas que tengan el estatus “Pendiente”.</w:t>
            </w:r>
          </w:p>
        </w:tc>
      </w:tr>
      <w:tr w:rsidR="00D344FC" w:rsidRPr="00CF6050" w14:paraId="07B7059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C0A704" w14:textId="64F88368" w:rsidR="00D344FC" w:rsidRPr="00CF6050" w:rsidRDefault="00D344FC" w:rsidP="00D344FC">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35.12</w:t>
            </w:r>
          </w:p>
        </w:tc>
        <w:tc>
          <w:tcPr>
            <w:tcW w:w="8222" w:type="dxa"/>
            <w:vAlign w:val="center"/>
          </w:tcPr>
          <w:p w14:paraId="2BD439B8" w14:textId="201FB455" w:rsidR="00D344FC" w:rsidRPr="00CF6050" w:rsidRDefault="00D344FC" w:rsidP="00D344F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ajorEastAsia" w:hAnsi="Segoe UI" w:cs="Segoe UI"/>
                <w:sz w:val="22"/>
                <w:szCs w:val="22"/>
                <w:lang w:val="es-MX" w:eastAsia="en-US"/>
              </w:rPr>
            </w:pPr>
            <w:r w:rsidRPr="00CF6050">
              <w:rPr>
                <w:rFonts w:ascii="Segoe UI" w:eastAsiaTheme="majorEastAsia" w:hAnsi="Segoe UI" w:cs="Segoe UI"/>
                <w:sz w:val="22"/>
                <w:szCs w:val="22"/>
                <w:lang w:val="es-MX" w:eastAsia="en-US"/>
              </w:rPr>
              <w:t>El archivo auxiliar, podrá visualizarse en la pantalla “Propuestas asignadas por evaluar”.</w:t>
            </w:r>
          </w:p>
        </w:tc>
      </w:tr>
      <w:tr w:rsidR="00D344FC" w:rsidRPr="00CF6050" w14:paraId="66F5E65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2E6D20" w14:textId="2F2C955C" w:rsidR="00D344FC" w:rsidRPr="00CF6050" w:rsidRDefault="00D344FC" w:rsidP="00D344FC">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35.13</w:t>
            </w:r>
          </w:p>
        </w:tc>
        <w:tc>
          <w:tcPr>
            <w:tcW w:w="8222" w:type="dxa"/>
            <w:vAlign w:val="center"/>
          </w:tcPr>
          <w:p w14:paraId="4AECF543" w14:textId="7F4CDE24" w:rsidR="00D344FC" w:rsidRDefault="00D344FC" w:rsidP="00D344F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sz w:val="22"/>
                <w:szCs w:val="22"/>
                <w:lang w:val="es-MX" w:eastAsia="en-US"/>
              </w:rPr>
            </w:pPr>
            <w:r w:rsidRPr="00CF6050">
              <w:rPr>
                <w:rFonts w:ascii="Segoe UI" w:eastAsiaTheme="majorEastAsia" w:hAnsi="Segoe UI" w:cs="Segoe UI"/>
                <w:sz w:val="22"/>
                <w:szCs w:val="22"/>
                <w:lang w:val="es-MX" w:eastAsia="en-US"/>
              </w:rPr>
              <w:t>E</w:t>
            </w:r>
            <w:r w:rsidR="008E378D">
              <w:rPr>
                <w:rFonts w:ascii="Segoe UI" w:eastAsiaTheme="majorEastAsia" w:hAnsi="Segoe UI" w:cs="Segoe UI"/>
                <w:sz w:val="22"/>
                <w:szCs w:val="22"/>
                <w:lang w:val="es-MX" w:eastAsia="en-US"/>
              </w:rPr>
              <w:t>ste</w:t>
            </w:r>
            <w:r w:rsidRPr="00CF6050">
              <w:rPr>
                <w:rFonts w:ascii="Segoe UI" w:eastAsiaTheme="majorEastAsia" w:hAnsi="Segoe UI" w:cs="Segoe UI"/>
                <w:sz w:val="22"/>
                <w:szCs w:val="22"/>
                <w:lang w:val="es-MX" w:eastAsia="en-US"/>
              </w:rPr>
              <w:t xml:space="preserve"> archivo, se mostrará en el grid en una columna llamada “Adjunto: Archivos de evaluación".</w:t>
            </w:r>
          </w:p>
          <w:p w14:paraId="6EEE7237" w14:textId="238C3297" w:rsidR="00D344FC" w:rsidRDefault="00D344FC" w:rsidP="00D344FC">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sz w:val="22"/>
                <w:szCs w:val="22"/>
                <w:lang w:val="es-MX" w:eastAsia="en-US"/>
              </w:rPr>
            </w:pPr>
            <w:r>
              <w:rPr>
                <w:noProof/>
              </w:rPr>
              <w:lastRenderedPageBreak/>
              <w:drawing>
                <wp:inline distT="0" distB="0" distL="0" distR="0" wp14:anchorId="547D80E1" wp14:editId="17B55878">
                  <wp:extent cx="4690533" cy="2728431"/>
                  <wp:effectExtent l="19050" t="19050" r="15240" b="15240"/>
                  <wp:docPr id="199026050" name="Imagen 199026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26050" name=""/>
                          <pic:cNvPicPr/>
                        </pic:nvPicPr>
                        <pic:blipFill>
                          <a:blip r:embed="rId349"/>
                          <a:stretch>
                            <a:fillRect/>
                          </a:stretch>
                        </pic:blipFill>
                        <pic:spPr>
                          <a:xfrm>
                            <a:off x="0" y="0"/>
                            <a:ext cx="4697968" cy="2732756"/>
                          </a:xfrm>
                          <a:prstGeom prst="rect">
                            <a:avLst/>
                          </a:prstGeom>
                          <a:ln>
                            <a:solidFill>
                              <a:schemeClr val="bg1">
                                <a:lumMod val="75000"/>
                              </a:schemeClr>
                            </a:solidFill>
                          </a:ln>
                        </pic:spPr>
                      </pic:pic>
                    </a:graphicData>
                  </a:graphic>
                </wp:inline>
              </w:drawing>
            </w:r>
          </w:p>
          <w:p w14:paraId="3B1D1D32" w14:textId="74922D83" w:rsidR="00D344FC" w:rsidRPr="00CF6050" w:rsidRDefault="0078094C" w:rsidP="00D344F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sz w:val="22"/>
                <w:szCs w:val="22"/>
                <w:lang w:val="es-MX" w:eastAsia="en-US"/>
              </w:rPr>
            </w:pPr>
            <w:r>
              <w:rPr>
                <w:rFonts w:ascii="Segoe UI" w:eastAsiaTheme="majorEastAsia" w:hAnsi="Segoe UI" w:cs="Segoe UI"/>
                <w:sz w:val="22"/>
                <w:szCs w:val="22"/>
                <w:lang w:val="es-MX" w:eastAsia="en-US"/>
              </w:rPr>
              <w:t>Al darle clic en el documento, se abrirá una pantalla modal para abrir</w:t>
            </w:r>
            <w:r w:rsidR="00272D12">
              <w:rPr>
                <w:rFonts w:ascii="Segoe UI" w:eastAsiaTheme="majorEastAsia" w:hAnsi="Segoe UI" w:cs="Segoe UI"/>
                <w:sz w:val="22"/>
                <w:szCs w:val="22"/>
                <w:lang w:val="es-MX" w:eastAsia="en-US"/>
              </w:rPr>
              <w:t>lo</w:t>
            </w:r>
            <w:r>
              <w:rPr>
                <w:rFonts w:ascii="Segoe UI" w:eastAsiaTheme="majorEastAsia" w:hAnsi="Segoe UI" w:cs="Segoe UI"/>
                <w:sz w:val="22"/>
                <w:szCs w:val="22"/>
                <w:lang w:val="es-MX" w:eastAsia="en-US"/>
              </w:rPr>
              <w:t>.</w:t>
            </w:r>
          </w:p>
        </w:tc>
      </w:tr>
      <w:tr w:rsidR="00E54238" w:rsidRPr="00E54238" w14:paraId="719A6CF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340214" w14:textId="1081DD5D" w:rsidR="00D344FC" w:rsidRPr="00E54238" w:rsidRDefault="00D344FC" w:rsidP="00D344FC">
            <w:pPr>
              <w:pStyle w:val="Textoindependiente"/>
              <w:spacing w:line="276" w:lineRule="auto"/>
              <w:jc w:val="center"/>
              <w:rPr>
                <w:rFonts w:ascii="Segoe UI" w:eastAsiaTheme="majorEastAsia" w:hAnsi="Segoe UI" w:cs="Segoe UI"/>
                <w:b w:val="0"/>
                <w:bCs w:val="0"/>
                <w:sz w:val="22"/>
                <w:szCs w:val="22"/>
                <w:lang w:val="es-MX" w:eastAsia="en-US"/>
              </w:rPr>
            </w:pPr>
            <w:r w:rsidRPr="00E54238">
              <w:rPr>
                <w:rFonts w:ascii="Segoe UI" w:eastAsiaTheme="majorEastAsia" w:hAnsi="Segoe UI" w:cs="Segoe UI"/>
                <w:b w:val="0"/>
                <w:bCs w:val="0"/>
                <w:sz w:val="22"/>
                <w:szCs w:val="22"/>
                <w:lang w:val="es-MX" w:eastAsia="en-US"/>
              </w:rPr>
              <w:lastRenderedPageBreak/>
              <w:t>35.13.1</w:t>
            </w:r>
          </w:p>
        </w:tc>
        <w:tc>
          <w:tcPr>
            <w:tcW w:w="8222" w:type="dxa"/>
            <w:vAlign w:val="center"/>
          </w:tcPr>
          <w:p w14:paraId="3D4094D4" w14:textId="485F1E22" w:rsidR="00D344FC" w:rsidRPr="00E54238" w:rsidRDefault="00F87EC1" w:rsidP="00D344F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ajorEastAsia" w:hAnsi="Segoe UI" w:cs="Segoe UI"/>
                <w:sz w:val="22"/>
                <w:szCs w:val="22"/>
                <w:lang w:val="es-MX" w:eastAsia="en-US"/>
              </w:rPr>
            </w:pPr>
            <w:r w:rsidRPr="00E54238">
              <w:rPr>
                <w:rFonts w:ascii="Segoe UI" w:eastAsiaTheme="majorEastAsia" w:hAnsi="Segoe UI" w:cs="Segoe UI"/>
                <w:sz w:val="22"/>
                <w:szCs w:val="22"/>
                <w:lang w:val="es-MX" w:eastAsia="en-US"/>
              </w:rPr>
              <w:t>Para visualizar el archivo auxiliar cargado, será mediante el visor de documentos y no podrá descargarse.</w:t>
            </w:r>
          </w:p>
        </w:tc>
      </w:tr>
      <w:tr w:rsidR="008E378D" w:rsidRPr="00E54238" w14:paraId="203CA6A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9E4DCC" w14:textId="6BE864B8" w:rsidR="008E378D" w:rsidRPr="005F707A" w:rsidRDefault="008E378D" w:rsidP="00D344FC">
            <w:pPr>
              <w:pStyle w:val="Textoindependiente"/>
              <w:spacing w:line="276" w:lineRule="auto"/>
              <w:jc w:val="center"/>
              <w:rPr>
                <w:rFonts w:ascii="Segoe UI" w:eastAsiaTheme="majorEastAsia" w:hAnsi="Segoe UI" w:cs="Segoe UI"/>
                <w:b w:val="0"/>
                <w:sz w:val="22"/>
                <w:szCs w:val="22"/>
                <w:lang w:val="es-MX" w:eastAsia="en-US"/>
              </w:rPr>
            </w:pPr>
            <w:r w:rsidRPr="005F707A">
              <w:rPr>
                <w:rFonts w:ascii="Segoe UI" w:eastAsiaTheme="majorEastAsia" w:hAnsi="Segoe UI" w:cs="Segoe UI"/>
                <w:b w:val="0"/>
                <w:sz w:val="22"/>
                <w:szCs w:val="22"/>
                <w:lang w:val="es-MX" w:eastAsia="en-US"/>
              </w:rPr>
              <w:t>35.14</w:t>
            </w:r>
          </w:p>
        </w:tc>
        <w:tc>
          <w:tcPr>
            <w:tcW w:w="8222" w:type="dxa"/>
            <w:vAlign w:val="center"/>
          </w:tcPr>
          <w:p w14:paraId="3B1B4541" w14:textId="598C1CE7" w:rsidR="008E378D" w:rsidRPr="00E54238" w:rsidRDefault="008E378D" w:rsidP="00D344F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sz w:val="22"/>
                <w:szCs w:val="22"/>
                <w:lang w:val="es-MX" w:eastAsia="en-US"/>
              </w:rPr>
            </w:pPr>
            <w:r w:rsidRPr="005F707A">
              <w:rPr>
                <w:rFonts w:ascii="Segoe UI" w:eastAsiaTheme="majorEastAsia" w:hAnsi="Segoe UI" w:cs="Segoe UI"/>
                <w:sz w:val="22"/>
                <w:szCs w:val="22"/>
                <w:lang w:val="es-MX" w:eastAsia="en-US"/>
              </w:rPr>
              <w:t xml:space="preserve">Una vez que se envíe la propuesta evaluada, es decir cambie el estatus de “Pendiente” a “Completo” esta opción </w:t>
            </w:r>
            <w:r w:rsidR="0095550E" w:rsidRPr="005F707A">
              <w:rPr>
                <w:rFonts w:ascii="Segoe UI" w:eastAsiaTheme="majorEastAsia" w:hAnsi="Segoe UI" w:cs="Segoe UI"/>
                <w:sz w:val="22"/>
                <w:szCs w:val="22"/>
                <w:lang w:val="es-MX" w:eastAsia="en-US"/>
              </w:rPr>
              <w:t>ya no se mostrará,</w:t>
            </w:r>
            <w:r w:rsidRPr="005F707A">
              <w:rPr>
                <w:rFonts w:ascii="Segoe UI" w:eastAsiaTheme="majorEastAsia" w:hAnsi="Segoe UI" w:cs="Segoe UI"/>
                <w:sz w:val="22"/>
                <w:szCs w:val="22"/>
                <w:lang w:val="es-MX" w:eastAsia="en-US"/>
              </w:rPr>
              <w:t xml:space="preserve"> por lo que ya no podrá visualizarse el archivo.</w:t>
            </w:r>
          </w:p>
        </w:tc>
      </w:tr>
    </w:tbl>
    <w:p w14:paraId="79C7B67B" w14:textId="77777777" w:rsidR="00281B2E" w:rsidRDefault="00281B2E" w:rsidP="00281B2E">
      <w:pPr>
        <w:pStyle w:val="Prrafodelista"/>
        <w:spacing w:after="0"/>
        <w:jc w:val="both"/>
        <w:rPr>
          <w:rFonts w:eastAsiaTheme="majorEastAsia" w:cs="Segoe UI"/>
        </w:rPr>
      </w:pPr>
    </w:p>
    <w:p w14:paraId="48CFC471" w14:textId="77777777" w:rsidR="00234B5B" w:rsidRDefault="00234B5B" w:rsidP="00281B2E">
      <w:pPr>
        <w:pStyle w:val="Prrafodelista"/>
        <w:spacing w:after="0"/>
        <w:jc w:val="both"/>
        <w:rPr>
          <w:rFonts w:eastAsiaTheme="majorEastAsia" w:cs="Segoe UI"/>
        </w:rPr>
      </w:pPr>
    </w:p>
    <w:p w14:paraId="294F41FB" w14:textId="77777777" w:rsidR="00234B5B" w:rsidRDefault="00234B5B" w:rsidP="00281B2E">
      <w:pPr>
        <w:pStyle w:val="Prrafodelista"/>
        <w:spacing w:after="0"/>
        <w:jc w:val="both"/>
        <w:rPr>
          <w:rFonts w:eastAsiaTheme="majorEastAsia" w:cs="Segoe UI"/>
        </w:rPr>
      </w:pPr>
    </w:p>
    <w:p w14:paraId="6661941B" w14:textId="77777777" w:rsidR="00234B5B" w:rsidRDefault="00234B5B" w:rsidP="00281B2E">
      <w:pPr>
        <w:pStyle w:val="Prrafodelista"/>
        <w:spacing w:after="0"/>
        <w:jc w:val="both"/>
        <w:rPr>
          <w:rFonts w:eastAsiaTheme="majorEastAsia" w:cs="Segoe UI"/>
        </w:rPr>
      </w:pPr>
    </w:p>
    <w:p w14:paraId="7DB09041"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Notificaciones asociadas</w:t>
      </w:r>
    </w:p>
    <w:p w14:paraId="799B0C50" w14:textId="77777777" w:rsidR="00281B2E" w:rsidRPr="00905038" w:rsidRDefault="00281B2E" w:rsidP="00281B2E">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281B2E" w:rsidRPr="00A40580" w14:paraId="270B28F0"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C345F42"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0374D1B"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495CE64"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21B940A" w14:textId="77777777" w:rsidR="00281B2E" w:rsidRPr="00A40580" w:rsidRDefault="00281B2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81B2E" w:rsidRPr="00A40580" w14:paraId="0F36CA5D"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22E48D7" w14:textId="77777777" w:rsidR="00281B2E" w:rsidRPr="001A57A0" w:rsidRDefault="00281B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4AD4F25" w14:textId="77777777" w:rsidR="00281B2E" w:rsidRPr="001A57A0" w:rsidRDefault="00281B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37C24623" w14:textId="77777777" w:rsidR="00281B2E" w:rsidRPr="001A57A0" w:rsidRDefault="00281B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330984C2" w14:textId="77777777" w:rsidR="00281B2E" w:rsidRPr="001A57A0" w:rsidRDefault="00281B2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43FE1AFD" w14:textId="77777777" w:rsidR="00281B2E" w:rsidRDefault="00281B2E" w:rsidP="00281B2E">
      <w:pPr>
        <w:pStyle w:val="Prrafodelista"/>
        <w:spacing w:after="0"/>
        <w:jc w:val="both"/>
        <w:rPr>
          <w:rFonts w:eastAsiaTheme="majorEastAsia" w:cs="Segoe UI"/>
        </w:rPr>
      </w:pPr>
    </w:p>
    <w:p w14:paraId="065E4783"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Catálogos relacionados</w:t>
      </w:r>
    </w:p>
    <w:p w14:paraId="69EA19C5" w14:textId="77777777" w:rsidR="00281B2E" w:rsidRPr="001030A6" w:rsidRDefault="00281B2E" w:rsidP="00281B2E">
      <w:r>
        <w:t>No aplica.</w:t>
      </w:r>
    </w:p>
    <w:p w14:paraId="54EB88B6" w14:textId="77777777" w:rsidR="00281B2E" w:rsidRDefault="00281B2E" w:rsidP="00281B2E">
      <w:pPr>
        <w:pStyle w:val="Prrafodelista"/>
        <w:ind w:left="360"/>
        <w:rPr>
          <w:rFonts w:cs="Segoe UI"/>
          <w:iCs/>
          <w:sz w:val="8"/>
          <w:szCs w:val="8"/>
          <w:lang w:eastAsia="es-MX"/>
        </w:rPr>
      </w:pPr>
    </w:p>
    <w:p w14:paraId="6AE88867" w14:textId="77777777" w:rsidR="00281B2E" w:rsidRPr="00A30B18" w:rsidRDefault="00281B2E" w:rsidP="00281B2E">
      <w:pPr>
        <w:pStyle w:val="Prrafodelista"/>
        <w:ind w:left="360"/>
        <w:rPr>
          <w:rFonts w:cs="Segoe UI"/>
          <w:iCs/>
          <w:sz w:val="8"/>
          <w:szCs w:val="8"/>
          <w:lang w:eastAsia="es-MX"/>
        </w:rPr>
      </w:pPr>
    </w:p>
    <w:p w14:paraId="75C5D2E6" w14:textId="77777777" w:rsidR="00281B2E" w:rsidRDefault="00281B2E" w:rsidP="00281B2E">
      <w:pPr>
        <w:pStyle w:val="Ttulo4"/>
        <w:rPr>
          <w:rStyle w:val="nfasisintenso"/>
          <w:rFonts w:ascii="Segoe UI" w:hAnsi="Segoe UI" w:cs="Segoe UI"/>
        </w:rPr>
      </w:pPr>
      <w:r w:rsidRPr="006653EA">
        <w:rPr>
          <w:rStyle w:val="nfasisintenso"/>
          <w:rFonts w:ascii="Segoe UI" w:hAnsi="Segoe UI" w:cs="Segoe UI"/>
        </w:rPr>
        <w:lastRenderedPageBreak/>
        <w:t>Campos identificados</w:t>
      </w:r>
      <w:r>
        <w:rPr>
          <w:rStyle w:val="nfasisintenso"/>
          <w:rFonts w:ascii="Segoe UI" w:hAnsi="Segoe UI" w:cs="Segoe UI"/>
        </w:rPr>
        <w:t xml:space="preserve"> </w:t>
      </w:r>
    </w:p>
    <w:p w14:paraId="0AA7A294" w14:textId="7E61E111" w:rsidR="00234B5B" w:rsidRPr="00234B5B" w:rsidRDefault="00234B5B" w:rsidP="00234B5B">
      <w:r>
        <w:t>No aplica</w:t>
      </w:r>
    </w:p>
    <w:tbl>
      <w:tblPr>
        <w:tblStyle w:val="Listaclara-nfasis1"/>
        <w:tblW w:w="9209"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72"/>
        <w:gridCol w:w="6237"/>
      </w:tblGrid>
      <w:tr w:rsidR="00281B2E" w:rsidRPr="00BC725B" w14:paraId="0FC6CCCE"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138A895" w14:textId="77777777" w:rsidR="00281B2E" w:rsidRPr="00987214" w:rsidRDefault="00281B2E" w:rsidP="00AD6927">
            <w:pPr>
              <w:rPr>
                <w:rFonts w:cs="Segoe UI"/>
              </w:rPr>
            </w:pPr>
            <w:r w:rsidRPr="00987214">
              <w:rPr>
                <w:rFonts w:cs="Segoe UI"/>
              </w:rPr>
              <w:t>Campo</w:t>
            </w:r>
          </w:p>
        </w:tc>
        <w:tc>
          <w:tcPr>
            <w:tcW w:w="6237" w:type="dxa"/>
          </w:tcPr>
          <w:p w14:paraId="35A82CAE" w14:textId="77777777" w:rsidR="00281B2E" w:rsidRPr="00987214" w:rsidRDefault="00281B2E"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r>
      <w:tr w:rsidR="00281B2E" w:rsidRPr="00150EE5" w14:paraId="6176D46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8ABBA26" w14:textId="0110A587" w:rsidR="00281B2E" w:rsidRPr="00C26DAC" w:rsidRDefault="00234B5B" w:rsidP="00AD6927">
            <w:pPr>
              <w:jc w:val="both"/>
              <w:rPr>
                <w:rFonts w:cs="Segoe UI"/>
                <w:b w:val="0"/>
                <w:bCs w:val="0"/>
              </w:rPr>
            </w:pPr>
            <w:r>
              <w:rPr>
                <w:rFonts w:cs="Segoe UI"/>
                <w:b w:val="0"/>
                <w:bCs w:val="0"/>
              </w:rPr>
              <w:t>-</w:t>
            </w:r>
          </w:p>
        </w:tc>
        <w:tc>
          <w:tcPr>
            <w:tcW w:w="6237" w:type="dxa"/>
          </w:tcPr>
          <w:p w14:paraId="4F11304D" w14:textId="76AACC8F" w:rsidR="00281B2E" w:rsidRPr="00C26DAC" w:rsidRDefault="00234B5B" w:rsidP="00AD6927">
            <w:pPr>
              <w:tabs>
                <w:tab w:val="left" w:pos="634"/>
              </w:tabs>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72F0FA44" w14:textId="77777777" w:rsidR="00281B2E" w:rsidRDefault="00281B2E" w:rsidP="00281B2E">
      <w:pPr>
        <w:pStyle w:val="Prrafodelista"/>
        <w:spacing w:after="0"/>
        <w:jc w:val="both"/>
        <w:rPr>
          <w:rFonts w:eastAsiaTheme="majorEastAsia" w:cs="Segoe UI"/>
        </w:rPr>
      </w:pPr>
    </w:p>
    <w:p w14:paraId="21BDFE30"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Supuestos y exclusiones</w:t>
      </w:r>
    </w:p>
    <w:p w14:paraId="2BEE0DEB" w14:textId="11AFBAB2" w:rsidR="00281B2E" w:rsidRDefault="00234B5B" w:rsidP="00234B5B">
      <w:pPr>
        <w:spacing w:after="0"/>
        <w:jc w:val="both"/>
        <w:rPr>
          <w:rFonts w:eastAsiaTheme="majorEastAsia" w:cs="Segoe UI"/>
        </w:rPr>
      </w:pPr>
      <w:r>
        <w:rPr>
          <w:rFonts w:eastAsiaTheme="majorEastAsia" w:cs="Segoe UI"/>
        </w:rPr>
        <w:t>No aplica.</w:t>
      </w:r>
    </w:p>
    <w:p w14:paraId="39749803" w14:textId="77777777" w:rsidR="00234B5B" w:rsidRPr="00234B5B" w:rsidRDefault="00234B5B" w:rsidP="00234B5B">
      <w:pPr>
        <w:spacing w:after="0"/>
        <w:jc w:val="both"/>
        <w:rPr>
          <w:rFonts w:eastAsiaTheme="majorEastAsia" w:cs="Segoe UI"/>
        </w:rPr>
      </w:pPr>
    </w:p>
    <w:p w14:paraId="6698CD5B" w14:textId="77777777" w:rsidR="00281B2E" w:rsidRPr="006653EA" w:rsidRDefault="00281B2E" w:rsidP="00281B2E">
      <w:pPr>
        <w:pStyle w:val="Ttulo4"/>
        <w:rPr>
          <w:rStyle w:val="nfasisintenso"/>
          <w:rFonts w:ascii="Segoe UI" w:hAnsi="Segoe UI" w:cs="Segoe UI"/>
        </w:rPr>
      </w:pPr>
      <w:r w:rsidRPr="006653EA">
        <w:rPr>
          <w:rStyle w:val="nfasisintenso"/>
          <w:rFonts w:ascii="Segoe UI" w:hAnsi="Segoe UI" w:cs="Segoe UI"/>
        </w:rPr>
        <w:t>Anexo</w:t>
      </w:r>
    </w:p>
    <w:p w14:paraId="0F0B05DC" w14:textId="77777777" w:rsidR="00281B2E" w:rsidRDefault="00281B2E" w:rsidP="00281B2E">
      <w:r>
        <w:t>No aplica.</w:t>
      </w:r>
    </w:p>
    <w:p w14:paraId="4D4371B1" w14:textId="77777777" w:rsidR="00281B2E" w:rsidRDefault="00281B2E" w:rsidP="00281B2E"/>
    <w:p w14:paraId="722A872B" w14:textId="77777777" w:rsidR="00281B2E" w:rsidRDefault="00281B2E" w:rsidP="00281B2E"/>
    <w:p w14:paraId="6AB8367F" w14:textId="77777777" w:rsidR="00281B2E" w:rsidRDefault="00281B2E" w:rsidP="00281B2E"/>
    <w:p w14:paraId="72E946A2" w14:textId="77777777" w:rsidR="00281B2E" w:rsidRDefault="00281B2E" w:rsidP="00281B2E"/>
    <w:p w14:paraId="3FA1AD56" w14:textId="77777777" w:rsidR="00281B2E" w:rsidRDefault="00281B2E" w:rsidP="00281B2E"/>
    <w:p w14:paraId="12363C27" w14:textId="77777777" w:rsidR="00281B2E" w:rsidRDefault="00281B2E" w:rsidP="00281B2E"/>
    <w:p w14:paraId="289BBE49" w14:textId="77777777" w:rsidR="00281B2E" w:rsidRDefault="00281B2E" w:rsidP="00281B2E"/>
    <w:p w14:paraId="13890E4B" w14:textId="77777777" w:rsidR="00624382" w:rsidRDefault="00624382" w:rsidP="00281B2E"/>
    <w:p w14:paraId="274FF5FE" w14:textId="198E258F" w:rsidR="00624382" w:rsidRDefault="00624382" w:rsidP="00624382">
      <w:pPr>
        <w:pStyle w:val="Ttulo2"/>
        <w:rPr>
          <w:rFonts w:ascii="Segoe UI" w:hAnsi="Segoe UI" w:cs="Segoe UI"/>
          <w:sz w:val="22"/>
          <w:szCs w:val="22"/>
        </w:rPr>
      </w:pPr>
      <w:bookmarkStart w:id="766" w:name="_Toc146029593"/>
      <w:r w:rsidRPr="00BC725B">
        <w:rPr>
          <w:rFonts w:ascii="Segoe UI" w:hAnsi="Segoe UI" w:cs="Segoe UI"/>
          <w:sz w:val="22"/>
          <w:szCs w:val="22"/>
        </w:rPr>
        <w:t xml:space="preserve">Requerimiento </w:t>
      </w:r>
      <w:r>
        <w:rPr>
          <w:rFonts w:ascii="Segoe UI" w:hAnsi="Segoe UI" w:cs="Segoe UI"/>
          <w:sz w:val="22"/>
          <w:szCs w:val="22"/>
        </w:rPr>
        <w:t>36</w:t>
      </w:r>
      <w:r w:rsidRPr="00BC725B">
        <w:rPr>
          <w:rFonts w:ascii="Segoe UI" w:hAnsi="Segoe UI" w:cs="Segoe UI"/>
          <w:sz w:val="22"/>
          <w:szCs w:val="22"/>
        </w:rPr>
        <w:t xml:space="preserve"> – </w:t>
      </w:r>
      <w:r w:rsidR="000331B7">
        <w:rPr>
          <w:rFonts w:ascii="Segoe UI" w:hAnsi="Segoe UI" w:cs="Segoe UI"/>
          <w:sz w:val="22"/>
          <w:szCs w:val="22"/>
        </w:rPr>
        <w:t>Agregar campos al perfil investigador</w:t>
      </w:r>
      <w:bookmarkEnd w:id="766"/>
    </w:p>
    <w:p w14:paraId="419CE711" w14:textId="77777777" w:rsidR="00624382" w:rsidRPr="00281B2E" w:rsidRDefault="00624382" w:rsidP="00624382">
      <w:pPr>
        <w:rPr>
          <w:lang w:eastAsia="es-MX"/>
        </w:rPr>
      </w:pPr>
    </w:p>
    <w:p w14:paraId="3B595031" w14:textId="77777777"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t>Objetivo</w:t>
      </w:r>
    </w:p>
    <w:p w14:paraId="6C66398C" w14:textId="3AC0A363" w:rsidR="00624382" w:rsidRDefault="00624382" w:rsidP="00624382">
      <w:pPr>
        <w:jc w:val="both"/>
        <w:rPr>
          <w:rFonts w:eastAsiaTheme="majorEastAsia" w:cs="Segoe UI"/>
        </w:rPr>
      </w:pPr>
      <w:r>
        <w:rPr>
          <w:rFonts w:eastAsiaTheme="majorEastAsia" w:cs="Segoe UI"/>
        </w:rPr>
        <w:t xml:space="preserve">Agregar a la plataforma </w:t>
      </w:r>
      <w:r w:rsidR="00105966">
        <w:rPr>
          <w:rFonts w:eastAsiaTheme="majorEastAsia" w:cs="Segoe UI"/>
        </w:rPr>
        <w:t>nuevos campos para el perfil investigador.</w:t>
      </w:r>
    </w:p>
    <w:p w14:paraId="28BA9038" w14:textId="77777777" w:rsidR="00624382" w:rsidRPr="00FC64C7" w:rsidRDefault="00624382" w:rsidP="00624382">
      <w:pPr>
        <w:jc w:val="both"/>
        <w:rPr>
          <w:rFonts w:eastAsiaTheme="majorEastAsia" w:cs="Segoe UI"/>
          <w:sz w:val="10"/>
          <w:szCs w:val="10"/>
        </w:rPr>
      </w:pPr>
    </w:p>
    <w:p w14:paraId="183B7E9A" w14:textId="77777777"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t xml:space="preserve">Prototipo  </w:t>
      </w:r>
    </w:p>
    <w:p w14:paraId="3D748DA5" w14:textId="77777777" w:rsidR="00624382" w:rsidRDefault="00624382" w:rsidP="00624382">
      <w:pPr>
        <w:spacing w:after="0"/>
        <w:rPr>
          <w:rFonts w:eastAsiaTheme="majorEastAsia" w:cs="Segoe UI"/>
        </w:rPr>
      </w:pPr>
      <w:r w:rsidRPr="00C4581D">
        <w:rPr>
          <w:rFonts w:eastAsiaTheme="majorEastAsia" w:cs="Segoe UI"/>
        </w:rPr>
        <w:t>Se muestran en las reglas de negocio.</w:t>
      </w:r>
    </w:p>
    <w:p w14:paraId="3B6AD985" w14:textId="77777777" w:rsidR="00624382" w:rsidRDefault="00624382" w:rsidP="00624382">
      <w:pPr>
        <w:spacing w:after="0"/>
        <w:rPr>
          <w:rFonts w:eastAsiaTheme="majorEastAsia" w:cs="Segoe UI"/>
        </w:rPr>
      </w:pPr>
    </w:p>
    <w:p w14:paraId="41D94F51" w14:textId="77777777"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lastRenderedPageBreak/>
        <w:t>Diagrama de flujo</w:t>
      </w:r>
    </w:p>
    <w:p w14:paraId="48C4BDFA" w14:textId="77777777" w:rsidR="00624382" w:rsidRPr="00BC725B" w:rsidRDefault="00624382" w:rsidP="0062438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EB8FAB5" w14:textId="77777777" w:rsidR="00624382" w:rsidRPr="00DA7443" w:rsidRDefault="00624382" w:rsidP="00624382">
      <w:pPr>
        <w:pStyle w:val="Textoindependiente"/>
        <w:spacing w:line="276" w:lineRule="auto"/>
        <w:jc w:val="both"/>
        <w:rPr>
          <w:rFonts w:ascii="Segoe UI" w:eastAsiaTheme="minorHAnsi" w:hAnsi="Segoe UI" w:cs="Segoe UI"/>
          <w:iCs/>
          <w:sz w:val="4"/>
          <w:szCs w:val="4"/>
          <w:lang w:val="es-MX" w:eastAsia="es-MX"/>
        </w:rPr>
      </w:pPr>
    </w:p>
    <w:p w14:paraId="5976D841" w14:textId="77777777" w:rsidR="00624382" w:rsidRPr="00BC725B" w:rsidRDefault="00624382" w:rsidP="00624382">
      <w:pPr>
        <w:pStyle w:val="Textoindependiente"/>
        <w:spacing w:line="276" w:lineRule="auto"/>
        <w:jc w:val="both"/>
        <w:rPr>
          <w:rFonts w:ascii="Segoe UI" w:eastAsiaTheme="minorHAnsi" w:hAnsi="Segoe UI" w:cs="Segoe UI"/>
          <w:iCs/>
          <w:sz w:val="22"/>
          <w:szCs w:val="22"/>
          <w:lang w:val="es-MX" w:eastAsia="es-MX"/>
        </w:rPr>
      </w:pPr>
    </w:p>
    <w:p w14:paraId="3F532209" w14:textId="534712D2"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5F06A4">
        <w:rPr>
          <w:rStyle w:val="nfasisintenso"/>
          <w:rFonts w:ascii="Segoe UI" w:hAnsi="Segoe UI" w:cs="Segoe UI"/>
        </w:rPr>
        <w:t>Agregar campos a perfil</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24382" w:rsidRPr="00BC725B" w14:paraId="5568DB3A" w14:textId="77777777" w:rsidTr="00BA116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34D86BD" w14:textId="77777777" w:rsidR="00624382" w:rsidRPr="00BC725B" w:rsidRDefault="00624382" w:rsidP="00AD6927">
            <w:pPr>
              <w:spacing w:before="120" w:after="60"/>
              <w:jc w:val="center"/>
              <w:rPr>
                <w:rFonts w:cs="Segoe UI"/>
                <w:sz w:val="22"/>
              </w:rPr>
            </w:pPr>
            <w:r w:rsidRPr="00BC725B">
              <w:rPr>
                <w:rFonts w:cs="Segoe UI"/>
                <w:sz w:val="22"/>
              </w:rPr>
              <w:t>Id</w:t>
            </w:r>
          </w:p>
        </w:tc>
        <w:tc>
          <w:tcPr>
            <w:tcW w:w="8222" w:type="dxa"/>
          </w:tcPr>
          <w:p w14:paraId="0036E7D7" w14:textId="77777777" w:rsidR="00624382" w:rsidRPr="00BC725B" w:rsidRDefault="00624382"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624382" w:rsidRPr="00CF6050" w14:paraId="1D467B15" w14:textId="77777777" w:rsidTr="00BA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502841" w14:textId="248D46DD" w:rsidR="00624382" w:rsidRPr="00CF6050" w:rsidRDefault="00105966"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36.1</w:t>
            </w:r>
          </w:p>
        </w:tc>
        <w:tc>
          <w:tcPr>
            <w:tcW w:w="8222" w:type="dxa"/>
            <w:vAlign w:val="center"/>
          </w:tcPr>
          <w:p w14:paraId="6E25053A" w14:textId="5CE9AC27" w:rsidR="00765C23" w:rsidRPr="00105966" w:rsidRDefault="00105966" w:rsidP="00105966">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Estos cambios aplican para el perfil investigador únicamente</w:t>
            </w:r>
            <w:r w:rsidR="00765C23">
              <w:rPr>
                <w:rFonts w:eastAsiaTheme="minorEastAsia" w:cs="Segoe UI"/>
                <w:color w:val="000000"/>
                <w:sz w:val="20"/>
                <w:szCs w:val="20"/>
              </w:rPr>
              <w:t>.</w:t>
            </w:r>
          </w:p>
        </w:tc>
      </w:tr>
      <w:tr w:rsidR="00624382" w:rsidRPr="00CF6050" w14:paraId="688AD528" w14:textId="77777777" w:rsidTr="00BA11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3EC9598" w14:textId="5038DCF9" w:rsidR="00624382" w:rsidRPr="00890819" w:rsidRDefault="00105966"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36.2</w:t>
            </w:r>
          </w:p>
        </w:tc>
        <w:tc>
          <w:tcPr>
            <w:tcW w:w="8222" w:type="dxa"/>
            <w:vAlign w:val="center"/>
          </w:tcPr>
          <w:p w14:paraId="7506ED42" w14:textId="77777777" w:rsidR="00105966" w:rsidRPr="00105966" w:rsidRDefault="00105966" w:rsidP="00105966">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105966">
              <w:rPr>
                <w:rFonts w:eastAsiaTheme="minorEastAsia" w:cs="Segoe UI"/>
                <w:color w:val="000000"/>
                <w:sz w:val="20"/>
                <w:szCs w:val="20"/>
              </w:rPr>
              <w:t>Se agregarán 3 campos a la pantalla de edición de perfil.</w:t>
            </w:r>
          </w:p>
          <w:p w14:paraId="25C8FFCE" w14:textId="77777777" w:rsidR="00105966" w:rsidRDefault="00105966" w:rsidP="002D55D8">
            <w:pPr>
              <w:pStyle w:val="Prrafodelista"/>
              <w:numPr>
                <w:ilvl w:val="0"/>
                <w:numId w:val="126"/>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3F45B1">
              <w:rPr>
                <w:rFonts w:eastAsiaTheme="minorEastAsia" w:cs="Segoe UI"/>
                <w:color w:val="000000"/>
                <w:sz w:val="20"/>
                <w:szCs w:val="20"/>
              </w:rPr>
              <w:t>Escuela Nacional / Instituto Interdisciplinario.</w:t>
            </w:r>
          </w:p>
          <w:p w14:paraId="18A49712" w14:textId="77777777" w:rsidR="00105966" w:rsidRPr="00105966" w:rsidRDefault="00105966" w:rsidP="002D55D8">
            <w:pPr>
              <w:pStyle w:val="Prrafodelista"/>
              <w:numPr>
                <w:ilvl w:val="0"/>
                <w:numId w:val="126"/>
              </w:numPr>
              <w:cnfStyle w:val="000000010000" w:firstRow="0" w:lastRow="0" w:firstColumn="0" w:lastColumn="0" w:oddVBand="0" w:evenVBand="0" w:oddHBand="0" w:evenHBand="1" w:firstRowFirstColumn="0" w:firstRowLastColumn="0" w:lastRowFirstColumn="0" w:lastRowLastColumn="0"/>
              <w:rPr>
                <w:rFonts w:cs="Segoe UI"/>
                <w:lang w:eastAsia="es-MX"/>
              </w:rPr>
            </w:pPr>
            <w:r w:rsidRPr="00A72AD5">
              <w:rPr>
                <w:rFonts w:eastAsiaTheme="minorEastAsia" w:cs="Segoe UI"/>
                <w:color w:val="000000"/>
                <w:sz w:val="20"/>
                <w:szCs w:val="20"/>
              </w:rPr>
              <w:t>Grupo de investigación.</w:t>
            </w:r>
          </w:p>
          <w:p w14:paraId="7129B828" w14:textId="4F7362DD" w:rsidR="00624382" w:rsidRPr="00CF6050" w:rsidRDefault="00105966" w:rsidP="002D55D8">
            <w:pPr>
              <w:pStyle w:val="Prrafodelista"/>
              <w:numPr>
                <w:ilvl w:val="0"/>
                <w:numId w:val="126"/>
              </w:numPr>
              <w:cnfStyle w:val="000000010000" w:firstRow="0" w:lastRow="0" w:firstColumn="0" w:lastColumn="0" w:oddVBand="0" w:evenVBand="0" w:oddHBand="0" w:evenHBand="1" w:firstRowFirstColumn="0" w:firstRowLastColumn="0" w:lastRowFirstColumn="0" w:lastRowLastColumn="0"/>
              <w:rPr>
                <w:rFonts w:cs="Segoe UI"/>
                <w:lang w:eastAsia="es-MX"/>
              </w:rPr>
            </w:pPr>
            <w:r w:rsidRPr="00A72AD5">
              <w:rPr>
                <w:rFonts w:eastAsiaTheme="minorEastAsia" w:cs="Segoe UI"/>
                <w:color w:val="000000"/>
                <w:sz w:val="20"/>
                <w:szCs w:val="20"/>
              </w:rPr>
              <w:t>Modelo del Profesor Investigador</w:t>
            </w:r>
          </w:p>
        </w:tc>
      </w:tr>
      <w:tr w:rsidR="007157C3" w:rsidRPr="00CF6050" w14:paraId="04FEA73E" w14:textId="77777777" w:rsidTr="00BA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807F996" w14:textId="42DC5641" w:rsidR="007157C3" w:rsidRPr="00105966" w:rsidRDefault="007157C3" w:rsidP="00105966">
            <w:pPr>
              <w:rPr>
                <w:rFonts w:ascii="Calibri" w:hAnsi="Calibri"/>
                <w:color w:val="000000"/>
                <w:sz w:val="20"/>
                <w:szCs w:val="20"/>
              </w:rPr>
            </w:pPr>
            <w:r w:rsidRPr="00105966">
              <w:rPr>
                <w:rStyle w:val="ui-provider"/>
                <w:color w:val="000000"/>
                <w:sz w:val="20"/>
                <w:szCs w:val="20"/>
              </w:rPr>
              <w:t>Escuela Nacional / Instituto Interdisciplinario.</w:t>
            </w:r>
          </w:p>
        </w:tc>
      </w:tr>
      <w:tr w:rsidR="00105966" w:rsidRPr="00CF6050" w14:paraId="17A59AC9" w14:textId="77777777" w:rsidTr="00BA11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3E66DF" w14:textId="27C21558" w:rsidR="00105966" w:rsidRDefault="007157C3"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36.2.1</w:t>
            </w:r>
          </w:p>
        </w:tc>
        <w:tc>
          <w:tcPr>
            <w:tcW w:w="8222" w:type="dxa"/>
            <w:vAlign w:val="center"/>
          </w:tcPr>
          <w:p w14:paraId="64251C73" w14:textId="77777777" w:rsidR="00105966" w:rsidRPr="00105966" w:rsidRDefault="00105966" w:rsidP="00105966">
            <w:pPr>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0"/>
                <w:szCs w:val="20"/>
              </w:rPr>
            </w:pPr>
            <w:r w:rsidRPr="00105966">
              <w:rPr>
                <w:color w:val="000000"/>
                <w:sz w:val="20"/>
                <w:szCs w:val="20"/>
              </w:rPr>
              <w:t xml:space="preserve">Las opciones que contendrá este campo son: </w:t>
            </w:r>
          </w:p>
          <w:p w14:paraId="7EC15A0A" w14:textId="77777777" w:rsidR="00105966" w:rsidRPr="00A72AD5" w:rsidRDefault="00105966" w:rsidP="00094384">
            <w:pPr>
              <w:pStyle w:val="Prrafodelista"/>
              <w:numPr>
                <w:ilvl w:val="0"/>
                <w:numId w:val="127"/>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A72AD5">
              <w:rPr>
                <w:rFonts w:eastAsiaTheme="minorEastAsia" w:cs="Segoe UI"/>
                <w:color w:val="000000"/>
                <w:sz w:val="20"/>
                <w:szCs w:val="20"/>
              </w:rPr>
              <w:t>Escuela de Negocios</w:t>
            </w:r>
          </w:p>
          <w:p w14:paraId="5AA831E9" w14:textId="77777777" w:rsidR="00105966" w:rsidRPr="003F45B1" w:rsidRDefault="00105966" w:rsidP="00094384">
            <w:pPr>
              <w:pStyle w:val="Prrafodelista"/>
              <w:numPr>
                <w:ilvl w:val="0"/>
                <w:numId w:val="127"/>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3F45B1">
              <w:rPr>
                <w:rFonts w:eastAsiaTheme="minorEastAsia" w:cs="Segoe UI"/>
                <w:color w:val="000000"/>
                <w:sz w:val="20"/>
                <w:szCs w:val="20"/>
              </w:rPr>
              <w:t>Escuela de Humanidades y Educación</w:t>
            </w:r>
          </w:p>
          <w:p w14:paraId="018F904A" w14:textId="77777777" w:rsidR="00105966" w:rsidRPr="003F45B1" w:rsidRDefault="00105966" w:rsidP="00094384">
            <w:pPr>
              <w:pStyle w:val="Prrafodelista"/>
              <w:numPr>
                <w:ilvl w:val="0"/>
                <w:numId w:val="127"/>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3F45B1">
              <w:rPr>
                <w:rFonts w:eastAsiaTheme="minorEastAsia" w:cs="Segoe UI"/>
                <w:color w:val="000000"/>
                <w:sz w:val="20"/>
                <w:szCs w:val="20"/>
              </w:rPr>
              <w:t>Escuela de Medicina y Ciencias de la Salud</w:t>
            </w:r>
          </w:p>
          <w:p w14:paraId="7B9F15C9" w14:textId="77777777" w:rsidR="00105966" w:rsidRPr="003F45B1" w:rsidRDefault="00105966" w:rsidP="00094384">
            <w:pPr>
              <w:pStyle w:val="Prrafodelista"/>
              <w:numPr>
                <w:ilvl w:val="0"/>
                <w:numId w:val="127"/>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3F45B1">
              <w:rPr>
                <w:rFonts w:eastAsiaTheme="minorEastAsia" w:cs="Segoe UI"/>
                <w:color w:val="000000"/>
                <w:sz w:val="20"/>
                <w:szCs w:val="20"/>
              </w:rPr>
              <w:t>Escuela de Ingeniería y Ciencias</w:t>
            </w:r>
          </w:p>
          <w:p w14:paraId="2113B4FC" w14:textId="77777777" w:rsidR="00105966" w:rsidRPr="003F45B1" w:rsidRDefault="00105966" w:rsidP="00094384">
            <w:pPr>
              <w:pStyle w:val="Prrafodelista"/>
              <w:numPr>
                <w:ilvl w:val="0"/>
                <w:numId w:val="127"/>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3F45B1">
              <w:rPr>
                <w:rFonts w:eastAsiaTheme="minorEastAsia" w:cs="Segoe UI"/>
                <w:color w:val="000000"/>
                <w:sz w:val="20"/>
                <w:szCs w:val="20"/>
              </w:rPr>
              <w:t>Escuela de Ciencias Sociales y Gobierno</w:t>
            </w:r>
          </w:p>
          <w:p w14:paraId="0C12FB65" w14:textId="77777777" w:rsidR="00105966" w:rsidRPr="003F45B1" w:rsidRDefault="00105966" w:rsidP="00094384">
            <w:pPr>
              <w:pStyle w:val="Prrafodelista"/>
              <w:numPr>
                <w:ilvl w:val="0"/>
                <w:numId w:val="127"/>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3F45B1">
              <w:rPr>
                <w:rFonts w:eastAsiaTheme="minorEastAsia" w:cs="Segoe UI"/>
                <w:color w:val="000000"/>
                <w:sz w:val="20"/>
                <w:szCs w:val="20"/>
              </w:rPr>
              <w:t>Escuela de Arquitectura, Arte y Diseño</w:t>
            </w:r>
          </w:p>
          <w:p w14:paraId="4F430EFB" w14:textId="77777777" w:rsidR="00105966" w:rsidRPr="003F45B1" w:rsidRDefault="00105966" w:rsidP="00094384">
            <w:pPr>
              <w:pStyle w:val="Prrafodelista"/>
              <w:numPr>
                <w:ilvl w:val="0"/>
                <w:numId w:val="127"/>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3F45B1">
              <w:rPr>
                <w:rFonts w:eastAsiaTheme="minorEastAsia" w:cs="Segoe UI"/>
                <w:color w:val="000000"/>
                <w:sz w:val="20"/>
                <w:szCs w:val="20"/>
              </w:rPr>
              <w:t>Instituto para el Futuro de la Educación</w:t>
            </w:r>
          </w:p>
          <w:p w14:paraId="5AA2A35A" w14:textId="77777777" w:rsidR="00105966" w:rsidRPr="003F45B1" w:rsidRDefault="00105966" w:rsidP="00094384">
            <w:pPr>
              <w:pStyle w:val="Prrafodelista"/>
              <w:numPr>
                <w:ilvl w:val="0"/>
                <w:numId w:val="127"/>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3F45B1">
              <w:rPr>
                <w:rFonts w:eastAsiaTheme="minorEastAsia" w:cs="Segoe UI"/>
                <w:color w:val="000000"/>
                <w:sz w:val="20"/>
                <w:szCs w:val="20"/>
              </w:rPr>
              <w:t>Instituto de Investigación sobre Obesidad</w:t>
            </w:r>
          </w:p>
          <w:p w14:paraId="28FD4750" w14:textId="01680CC1" w:rsidR="00105966" w:rsidRPr="00105966" w:rsidRDefault="00105966" w:rsidP="00094384">
            <w:pPr>
              <w:pStyle w:val="Prrafodelista"/>
              <w:numPr>
                <w:ilvl w:val="0"/>
                <w:numId w:val="127"/>
              </w:numPr>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0"/>
                <w:szCs w:val="20"/>
              </w:rPr>
            </w:pPr>
            <w:r w:rsidRPr="003F45B1">
              <w:rPr>
                <w:rFonts w:eastAsiaTheme="minorEastAsia" w:cs="Segoe UI"/>
                <w:color w:val="000000"/>
                <w:sz w:val="20"/>
                <w:szCs w:val="20"/>
              </w:rPr>
              <w:t>Instituto de Materiales Avanzados para la Manufactura Sostenible</w:t>
            </w:r>
            <w:r>
              <w:rPr>
                <w:rFonts w:eastAsiaTheme="minorEastAsia" w:cs="Segoe UI"/>
                <w:color w:val="000000"/>
                <w:sz w:val="20"/>
                <w:szCs w:val="20"/>
              </w:rPr>
              <w:t>.</w:t>
            </w:r>
          </w:p>
        </w:tc>
      </w:tr>
      <w:tr w:rsidR="00105966" w:rsidRPr="00CF6050" w14:paraId="4D17B770" w14:textId="77777777" w:rsidTr="00BA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E284A6" w14:textId="3256657E" w:rsidR="00105966" w:rsidRDefault="007157C3"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36.2.1.1</w:t>
            </w:r>
          </w:p>
        </w:tc>
        <w:tc>
          <w:tcPr>
            <w:tcW w:w="8222" w:type="dxa"/>
            <w:vAlign w:val="center"/>
          </w:tcPr>
          <w:p w14:paraId="1D07BE2E" w14:textId="0B983BE1" w:rsidR="00105966" w:rsidRPr="007157C3" w:rsidRDefault="007157C3" w:rsidP="00105966">
            <w:pPr>
              <w:cnfStyle w:val="000000100000" w:firstRow="0" w:lastRow="0" w:firstColumn="0" w:lastColumn="0" w:oddVBand="0" w:evenVBand="0" w:oddHBand="1" w:evenHBand="0" w:firstRowFirstColumn="0" w:firstRowLastColumn="0" w:lastRowFirstColumn="0" w:lastRowLastColumn="0"/>
              <w:rPr>
                <w:rFonts w:eastAsia="Bahnschrift Light"/>
                <w:color w:val="000000"/>
                <w:sz w:val="20"/>
                <w:szCs w:val="20"/>
              </w:rPr>
            </w:pPr>
            <w:r w:rsidRPr="00105966">
              <w:rPr>
                <w:rFonts w:eastAsia="Bahnschrift Light"/>
                <w:color w:val="000000"/>
                <w:sz w:val="20"/>
                <w:szCs w:val="20"/>
              </w:rPr>
              <w:t>El componente para utilizar</w:t>
            </w:r>
            <w:r w:rsidR="00105966" w:rsidRPr="00105966">
              <w:rPr>
                <w:rFonts w:eastAsia="Bahnschrift Light"/>
                <w:color w:val="000000"/>
                <w:sz w:val="20"/>
                <w:szCs w:val="20"/>
              </w:rPr>
              <w:t xml:space="preserve"> serán casillas de verificación (Check boxes), con posibilidad de selección múltiple.</w:t>
            </w:r>
          </w:p>
        </w:tc>
      </w:tr>
      <w:tr w:rsidR="00105966" w:rsidRPr="00CF6050" w14:paraId="2D26313F" w14:textId="77777777" w:rsidTr="00BA11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FDB2D8" w14:textId="754FE689" w:rsidR="00105966" w:rsidRDefault="007157C3"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36.2.1.2</w:t>
            </w:r>
          </w:p>
        </w:tc>
        <w:tc>
          <w:tcPr>
            <w:tcW w:w="8222" w:type="dxa"/>
            <w:vAlign w:val="center"/>
          </w:tcPr>
          <w:p w14:paraId="6BC2D9B0" w14:textId="3B87FFC7" w:rsidR="00105966" w:rsidRPr="007157C3" w:rsidRDefault="00105966" w:rsidP="00105966">
            <w:pPr>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sidRPr="00105966">
              <w:rPr>
                <w:rStyle w:val="ui-provider"/>
                <w:color w:val="000000"/>
                <w:sz w:val="20"/>
                <w:szCs w:val="20"/>
              </w:rPr>
              <w:t xml:space="preserve">Traducido al inglés dirá: </w:t>
            </w:r>
            <w:proofErr w:type="spellStart"/>
            <w:r w:rsidRPr="00105966">
              <w:rPr>
                <w:rStyle w:val="ui-provider"/>
                <w:color w:val="000000"/>
                <w:sz w:val="20"/>
                <w:szCs w:val="20"/>
              </w:rPr>
              <w:t>Schools</w:t>
            </w:r>
            <w:proofErr w:type="spellEnd"/>
            <w:r w:rsidRPr="00105966">
              <w:rPr>
                <w:rStyle w:val="ui-provider"/>
                <w:color w:val="000000"/>
                <w:sz w:val="20"/>
                <w:szCs w:val="20"/>
              </w:rPr>
              <w:t xml:space="preserve"> / </w:t>
            </w:r>
            <w:proofErr w:type="spellStart"/>
            <w:r w:rsidRPr="00105966">
              <w:rPr>
                <w:rStyle w:val="ui-provider"/>
                <w:color w:val="000000"/>
                <w:sz w:val="20"/>
                <w:szCs w:val="20"/>
              </w:rPr>
              <w:t>Interdisciplinary</w:t>
            </w:r>
            <w:proofErr w:type="spellEnd"/>
            <w:r w:rsidRPr="00105966">
              <w:rPr>
                <w:rStyle w:val="ui-provider"/>
                <w:color w:val="000000"/>
                <w:sz w:val="20"/>
                <w:szCs w:val="20"/>
              </w:rPr>
              <w:t xml:space="preserve"> Research </w:t>
            </w:r>
            <w:proofErr w:type="spellStart"/>
            <w:r w:rsidRPr="00105966">
              <w:rPr>
                <w:rStyle w:val="ui-provider"/>
                <w:color w:val="000000"/>
                <w:sz w:val="20"/>
                <w:szCs w:val="20"/>
              </w:rPr>
              <w:t>Institutes</w:t>
            </w:r>
            <w:proofErr w:type="spellEnd"/>
            <w:r w:rsidR="007157C3">
              <w:rPr>
                <w:rStyle w:val="ui-provider"/>
                <w:color w:val="000000"/>
                <w:sz w:val="20"/>
                <w:szCs w:val="20"/>
              </w:rPr>
              <w:t>.</w:t>
            </w:r>
          </w:p>
        </w:tc>
      </w:tr>
      <w:tr w:rsidR="007157C3" w:rsidRPr="00CF6050" w14:paraId="396B0FF8" w14:textId="77777777" w:rsidTr="00BA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ED9453" w14:textId="77777777" w:rsidR="007157C3" w:rsidRDefault="007157C3" w:rsidP="00AD6927">
            <w:pPr>
              <w:pStyle w:val="Textoindependiente"/>
              <w:spacing w:line="276" w:lineRule="auto"/>
              <w:jc w:val="center"/>
              <w:rPr>
                <w:rFonts w:ascii="Segoe UI" w:eastAsiaTheme="minorHAnsi" w:hAnsi="Segoe UI" w:cs="Segoe UI"/>
                <w:b w:val="0"/>
                <w:bCs w:val="0"/>
                <w:sz w:val="22"/>
                <w:szCs w:val="22"/>
                <w:lang w:val="es-MX" w:eastAsia="es-MX"/>
              </w:rPr>
            </w:pPr>
          </w:p>
        </w:tc>
        <w:tc>
          <w:tcPr>
            <w:tcW w:w="8222" w:type="dxa"/>
            <w:vAlign w:val="center"/>
          </w:tcPr>
          <w:p w14:paraId="565FEF45" w14:textId="370AD4E0" w:rsidR="007157C3" w:rsidRPr="007157C3" w:rsidRDefault="007157C3" w:rsidP="007157C3">
            <w:pPr>
              <w:cnfStyle w:val="000000100000" w:firstRow="0" w:lastRow="0" w:firstColumn="0" w:lastColumn="0" w:oddVBand="0" w:evenVBand="0" w:oddHBand="1" w:evenHBand="0" w:firstRowFirstColumn="0" w:firstRowLastColumn="0" w:lastRowFirstColumn="0" w:lastRowLastColumn="0"/>
              <w:rPr>
                <w:rStyle w:val="ui-provider"/>
                <w:b/>
                <w:bCs/>
                <w:color w:val="000000"/>
                <w:sz w:val="20"/>
                <w:szCs w:val="20"/>
              </w:rPr>
            </w:pPr>
            <w:r w:rsidRPr="007157C3">
              <w:rPr>
                <w:rStyle w:val="ui-provider"/>
                <w:b/>
                <w:bCs/>
                <w:color w:val="000000"/>
                <w:sz w:val="20"/>
                <w:szCs w:val="20"/>
              </w:rPr>
              <w:t>Grupo de investigación.</w:t>
            </w:r>
          </w:p>
        </w:tc>
      </w:tr>
      <w:tr w:rsidR="00BA116A" w:rsidRPr="00BA116A" w14:paraId="61B7EA06" w14:textId="77777777" w:rsidTr="00BA11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699DDF" w14:textId="4A976914" w:rsidR="00BA116A" w:rsidRDefault="00BA116A"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36.2.2</w:t>
            </w:r>
          </w:p>
        </w:tc>
        <w:tc>
          <w:tcPr>
            <w:tcW w:w="8222" w:type="dxa"/>
            <w:vAlign w:val="center"/>
          </w:tcPr>
          <w:p w14:paraId="369D866C" w14:textId="77777777" w:rsidR="00BA116A" w:rsidRPr="007157C3" w:rsidRDefault="00BA116A" w:rsidP="00BA116A">
            <w:pPr>
              <w:cnfStyle w:val="000000010000" w:firstRow="0" w:lastRow="0" w:firstColumn="0" w:lastColumn="0" w:oddVBand="0" w:evenVBand="0" w:oddHBand="0" w:evenHBand="1" w:firstRowFirstColumn="0" w:firstRowLastColumn="0" w:lastRowFirstColumn="0" w:lastRowLastColumn="0"/>
              <w:rPr>
                <w:rStyle w:val="ui-provider"/>
                <w:sz w:val="20"/>
                <w:szCs w:val="20"/>
              </w:rPr>
            </w:pPr>
            <w:r w:rsidRPr="007157C3">
              <w:rPr>
                <w:rStyle w:val="ui-provider"/>
                <w:sz w:val="20"/>
                <w:szCs w:val="20"/>
              </w:rPr>
              <w:t xml:space="preserve">Las opciones que contendrá este campo son: </w:t>
            </w:r>
          </w:p>
          <w:p w14:paraId="71988430"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EAAD-GI01</w:t>
            </w:r>
            <w:r w:rsidRPr="00BA116A">
              <w:rPr>
                <w:rFonts w:eastAsiaTheme="minorEastAsia" w:cs="Segoe UI"/>
                <w:color w:val="000000"/>
                <w:sz w:val="20"/>
                <w:szCs w:val="20"/>
                <w:lang w:val="en-US"/>
              </w:rPr>
              <w:tab/>
              <w:t>Sustainable Territorial Development</w:t>
            </w:r>
          </w:p>
          <w:p w14:paraId="03140CD8"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EAAD-GI02</w:t>
            </w:r>
            <w:r w:rsidRPr="00BA116A">
              <w:rPr>
                <w:rFonts w:eastAsiaTheme="minorEastAsia" w:cs="Segoe UI"/>
                <w:color w:val="000000"/>
                <w:sz w:val="20"/>
                <w:szCs w:val="20"/>
                <w:lang w:val="en-US"/>
              </w:rPr>
              <w:tab/>
              <w:t>Advanced Design Processes for Sustainable Transformation</w:t>
            </w:r>
          </w:p>
          <w:p w14:paraId="333D610F"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BA116A">
              <w:rPr>
                <w:rFonts w:eastAsiaTheme="minorEastAsia" w:cs="Segoe UI"/>
                <w:color w:val="000000"/>
                <w:sz w:val="20"/>
                <w:szCs w:val="20"/>
              </w:rPr>
              <w:t>ECSG-GI01</w:t>
            </w:r>
            <w:r w:rsidRPr="00BA116A">
              <w:rPr>
                <w:rFonts w:eastAsiaTheme="minorEastAsia" w:cs="Segoe UI"/>
                <w:color w:val="000000"/>
                <w:sz w:val="20"/>
                <w:szCs w:val="20"/>
              </w:rPr>
              <w:tab/>
              <w:t xml:space="preserve">Legal </w:t>
            </w:r>
            <w:proofErr w:type="spellStart"/>
            <w:r w:rsidRPr="00BA116A">
              <w:rPr>
                <w:rFonts w:eastAsiaTheme="minorEastAsia" w:cs="Segoe UI"/>
                <w:color w:val="000000"/>
                <w:sz w:val="20"/>
                <w:szCs w:val="20"/>
              </w:rPr>
              <w:t>systems</w:t>
            </w:r>
            <w:proofErr w:type="spellEnd"/>
            <w:r w:rsidRPr="00BA116A">
              <w:rPr>
                <w:rFonts w:eastAsiaTheme="minorEastAsia" w:cs="Segoe UI"/>
                <w:color w:val="000000"/>
                <w:sz w:val="20"/>
                <w:szCs w:val="20"/>
              </w:rPr>
              <w:t xml:space="preserve"> </w:t>
            </w:r>
            <w:proofErr w:type="spellStart"/>
            <w:r w:rsidRPr="00BA116A">
              <w:rPr>
                <w:rFonts w:eastAsiaTheme="minorEastAsia" w:cs="Segoe UI"/>
                <w:color w:val="000000"/>
                <w:sz w:val="20"/>
                <w:szCs w:val="20"/>
              </w:rPr>
              <w:t>innovation</w:t>
            </w:r>
            <w:proofErr w:type="spellEnd"/>
          </w:p>
          <w:p w14:paraId="54C144D5"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ECSG-GI02</w:t>
            </w:r>
            <w:r w:rsidRPr="00BA116A">
              <w:rPr>
                <w:rFonts w:eastAsiaTheme="minorEastAsia" w:cs="Segoe UI"/>
                <w:color w:val="000000"/>
                <w:sz w:val="20"/>
                <w:szCs w:val="20"/>
                <w:lang w:val="en-US"/>
              </w:rPr>
              <w:tab/>
              <w:t>Economies of the future</w:t>
            </w:r>
          </w:p>
          <w:p w14:paraId="157A7BB2"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ECSG-GI03</w:t>
            </w:r>
            <w:r w:rsidRPr="00BA116A">
              <w:rPr>
                <w:rFonts w:eastAsiaTheme="minorEastAsia" w:cs="Segoe UI"/>
                <w:color w:val="000000"/>
                <w:sz w:val="20"/>
                <w:szCs w:val="20"/>
                <w:lang w:val="en-US"/>
              </w:rPr>
              <w:tab/>
              <w:t>Democracy and global affairs</w:t>
            </w:r>
          </w:p>
          <w:p w14:paraId="16E806C0"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ECSG-GI04</w:t>
            </w:r>
            <w:r w:rsidRPr="00BA116A">
              <w:rPr>
                <w:rFonts w:eastAsiaTheme="minorEastAsia" w:cs="Segoe UI"/>
                <w:color w:val="000000"/>
                <w:sz w:val="20"/>
                <w:szCs w:val="20"/>
                <w:lang w:val="en-US"/>
              </w:rPr>
              <w:tab/>
              <w:t>Government and public entrepreneurship</w:t>
            </w:r>
          </w:p>
          <w:p w14:paraId="5E57B83C"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BA116A">
              <w:rPr>
                <w:rFonts w:eastAsiaTheme="minorEastAsia" w:cs="Segoe UI"/>
                <w:color w:val="000000"/>
                <w:sz w:val="20"/>
                <w:szCs w:val="20"/>
              </w:rPr>
              <w:t>EHE-GI01</w:t>
            </w:r>
            <w:r w:rsidRPr="00BA116A">
              <w:rPr>
                <w:rFonts w:eastAsiaTheme="minorEastAsia" w:cs="Segoe UI"/>
                <w:color w:val="000000"/>
                <w:sz w:val="20"/>
                <w:szCs w:val="20"/>
              </w:rPr>
              <w:tab/>
            </w:r>
            <w:proofErr w:type="spellStart"/>
            <w:r w:rsidRPr="00BA116A">
              <w:rPr>
                <w:rFonts w:eastAsiaTheme="minorEastAsia" w:cs="Segoe UI"/>
                <w:color w:val="000000"/>
                <w:sz w:val="20"/>
                <w:szCs w:val="20"/>
              </w:rPr>
              <w:t>Educational</w:t>
            </w:r>
            <w:proofErr w:type="spellEnd"/>
            <w:r w:rsidRPr="00BA116A">
              <w:rPr>
                <w:rFonts w:eastAsiaTheme="minorEastAsia" w:cs="Segoe UI"/>
                <w:color w:val="000000"/>
                <w:sz w:val="20"/>
                <w:szCs w:val="20"/>
              </w:rPr>
              <w:t xml:space="preserve"> </w:t>
            </w:r>
            <w:proofErr w:type="spellStart"/>
            <w:r w:rsidRPr="00BA116A">
              <w:rPr>
                <w:rFonts w:eastAsiaTheme="minorEastAsia" w:cs="Segoe UI"/>
                <w:color w:val="000000"/>
                <w:sz w:val="20"/>
                <w:szCs w:val="20"/>
              </w:rPr>
              <w:t>innovation</w:t>
            </w:r>
            <w:proofErr w:type="spellEnd"/>
          </w:p>
          <w:p w14:paraId="6643B062"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BA116A">
              <w:rPr>
                <w:rFonts w:eastAsiaTheme="minorEastAsia" w:cs="Segoe UI"/>
                <w:color w:val="000000"/>
                <w:sz w:val="20"/>
                <w:szCs w:val="20"/>
              </w:rPr>
              <w:t>EHE-GI02</w:t>
            </w:r>
            <w:r w:rsidRPr="00BA116A">
              <w:rPr>
                <w:rFonts w:eastAsiaTheme="minorEastAsia" w:cs="Segoe UI"/>
                <w:color w:val="000000"/>
                <w:sz w:val="20"/>
                <w:szCs w:val="20"/>
              </w:rPr>
              <w:tab/>
              <w:t xml:space="preserve">Digital </w:t>
            </w:r>
            <w:proofErr w:type="spellStart"/>
            <w:r w:rsidRPr="00BA116A">
              <w:rPr>
                <w:rFonts w:eastAsiaTheme="minorEastAsia" w:cs="Segoe UI"/>
                <w:color w:val="000000"/>
                <w:sz w:val="20"/>
                <w:szCs w:val="20"/>
              </w:rPr>
              <w:t>humanities</w:t>
            </w:r>
            <w:proofErr w:type="spellEnd"/>
          </w:p>
          <w:p w14:paraId="4DD29098"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EHE-GI03</w:t>
            </w:r>
            <w:r w:rsidRPr="00BA116A">
              <w:rPr>
                <w:rFonts w:eastAsiaTheme="minorEastAsia" w:cs="Segoe UI"/>
                <w:color w:val="000000"/>
                <w:sz w:val="20"/>
                <w:szCs w:val="20"/>
                <w:lang w:val="en-US"/>
              </w:rPr>
              <w:tab/>
              <w:t>Humanities for sustainable development</w:t>
            </w:r>
          </w:p>
          <w:p w14:paraId="2201EDC3"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EIC-GI01</w:t>
            </w:r>
            <w:r w:rsidRPr="00BA116A">
              <w:rPr>
                <w:rFonts w:eastAsiaTheme="minorEastAsia" w:cs="Segoe UI"/>
                <w:color w:val="000000"/>
                <w:sz w:val="20"/>
                <w:szCs w:val="20"/>
                <w:lang w:val="en-US"/>
              </w:rPr>
              <w:tab/>
              <w:t>Molecular and Systems Bioengineering</w:t>
            </w:r>
          </w:p>
          <w:p w14:paraId="3F0B23D0"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EIC-GI02</w:t>
            </w:r>
            <w:r w:rsidRPr="00BA116A">
              <w:rPr>
                <w:rFonts w:eastAsiaTheme="minorEastAsia" w:cs="Segoe UI"/>
                <w:color w:val="000000"/>
                <w:sz w:val="20"/>
                <w:szCs w:val="20"/>
                <w:lang w:val="en-US"/>
              </w:rPr>
              <w:tab/>
              <w:t>Emerging Food Technologies and Nutraceuticals</w:t>
            </w:r>
          </w:p>
          <w:p w14:paraId="2969B177"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BA116A">
              <w:rPr>
                <w:rFonts w:eastAsiaTheme="minorEastAsia" w:cs="Segoe UI"/>
                <w:color w:val="000000"/>
                <w:sz w:val="20"/>
                <w:szCs w:val="20"/>
              </w:rPr>
              <w:t>EIC-GI03</w:t>
            </w:r>
            <w:r w:rsidRPr="00BA116A">
              <w:rPr>
                <w:rFonts w:eastAsiaTheme="minorEastAsia" w:cs="Segoe UI"/>
                <w:color w:val="000000"/>
                <w:sz w:val="20"/>
                <w:szCs w:val="20"/>
              </w:rPr>
              <w:tab/>
            </w:r>
            <w:proofErr w:type="spellStart"/>
            <w:r w:rsidRPr="00BA116A">
              <w:rPr>
                <w:rFonts w:eastAsiaTheme="minorEastAsia" w:cs="Segoe UI"/>
                <w:color w:val="000000"/>
                <w:sz w:val="20"/>
                <w:szCs w:val="20"/>
              </w:rPr>
              <w:t>Advanced</w:t>
            </w:r>
            <w:proofErr w:type="spellEnd"/>
            <w:r w:rsidRPr="00BA116A">
              <w:rPr>
                <w:rFonts w:eastAsiaTheme="minorEastAsia" w:cs="Segoe UI"/>
                <w:color w:val="000000"/>
                <w:sz w:val="20"/>
                <w:szCs w:val="20"/>
              </w:rPr>
              <w:t xml:space="preserve"> </w:t>
            </w:r>
            <w:proofErr w:type="spellStart"/>
            <w:r w:rsidRPr="00BA116A">
              <w:rPr>
                <w:rFonts w:eastAsiaTheme="minorEastAsia" w:cs="Segoe UI"/>
                <w:color w:val="000000"/>
                <w:sz w:val="20"/>
                <w:szCs w:val="20"/>
              </w:rPr>
              <w:t>manufacturing</w:t>
            </w:r>
            <w:proofErr w:type="spellEnd"/>
          </w:p>
          <w:p w14:paraId="56C9DFF8"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BA116A">
              <w:rPr>
                <w:rFonts w:eastAsiaTheme="minorEastAsia" w:cs="Segoe UI"/>
                <w:color w:val="000000"/>
                <w:sz w:val="20"/>
                <w:szCs w:val="20"/>
              </w:rPr>
              <w:t>EIC-GI04</w:t>
            </w:r>
            <w:r w:rsidRPr="00BA116A">
              <w:rPr>
                <w:rFonts w:eastAsiaTheme="minorEastAsia" w:cs="Segoe UI"/>
                <w:color w:val="000000"/>
                <w:sz w:val="20"/>
                <w:szCs w:val="20"/>
              </w:rPr>
              <w:tab/>
            </w:r>
            <w:proofErr w:type="spellStart"/>
            <w:r w:rsidRPr="00BA116A">
              <w:rPr>
                <w:rFonts w:eastAsiaTheme="minorEastAsia" w:cs="Segoe UI"/>
                <w:color w:val="000000"/>
                <w:sz w:val="20"/>
                <w:szCs w:val="20"/>
              </w:rPr>
              <w:t>Nanosensors</w:t>
            </w:r>
            <w:proofErr w:type="spellEnd"/>
            <w:r w:rsidRPr="00BA116A">
              <w:rPr>
                <w:rFonts w:eastAsiaTheme="minorEastAsia" w:cs="Segoe UI"/>
                <w:color w:val="000000"/>
                <w:sz w:val="20"/>
                <w:szCs w:val="20"/>
              </w:rPr>
              <w:t xml:space="preserve"> and </w:t>
            </w:r>
            <w:proofErr w:type="spellStart"/>
            <w:r w:rsidRPr="00BA116A">
              <w:rPr>
                <w:rFonts w:eastAsiaTheme="minorEastAsia" w:cs="Segoe UI"/>
                <w:color w:val="000000"/>
                <w:sz w:val="20"/>
                <w:szCs w:val="20"/>
              </w:rPr>
              <w:t>devices</w:t>
            </w:r>
            <w:proofErr w:type="spellEnd"/>
          </w:p>
          <w:p w14:paraId="19A220B6"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EIC-GI05</w:t>
            </w:r>
            <w:r w:rsidRPr="00BA116A">
              <w:rPr>
                <w:rFonts w:eastAsiaTheme="minorEastAsia" w:cs="Segoe UI"/>
                <w:color w:val="000000"/>
                <w:sz w:val="20"/>
                <w:szCs w:val="20"/>
                <w:lang w:val="en-US"/>
              </w:rPr>
              <w:tab/>
              <w:t>Photonics and Quantum Systems</w:t>
            </w:r>
          </w:p>
          <w:p w14:paraId="7BCDA401"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BA116A">
              <w:rPr>
                <w:rFonts w:eastAsiaTheme="minorEastAsia" w:cs="Segoe UI"/>
                <w:color w:val="000000"/>
                <w:sz w:val="20"/>
                <w:szCs w:val="20"/>
              </w:rPr>
              <w:lastRenderedPageBreak/>
              <w:t>EIC-GI06</w:t>
            </w:r>
            <w:r w:rsidRPr="00BA116A">
              <w:rPr>
                <w:rFonts w:eastAsiaTheme="minorEastAsia" w:cs="Segoe UI"/>
                <w:color w:val="000000"/>
                <w:sz w:val="20"/>
                <w:szCs w:val="20"/>
              </w:rPr>
              <w:tab/>
            </w:r>
            <w:proofErr w:type="spellStart"/>
            <w:r w:rsidRPr="00BA116A">
              <w:rPr>
                <w:rFonts w:eastAsiaTheme="minorEastAsia" w:cs="Segoe UI"/>
                <w:color w:val="000000"/>
                <w:sz w:val="20"/>
                <w:szCs w:val="20"/>
              </w:rPr>
              <w:t>Advanced</w:t>
            </w:r>
            <w:proofErr w:type="spellEnd"/>
            <w:r w:rsidRPr="00BA116A">
              <w:rPr>
                <w:rFonts w:eastAsiaTheme="minorEastAsia" w:cs="Segoe UI"/>
                <w:color w:val="000000"/>
                <w:sz w:val="20"/>
                <w:szCs w:val="20"/>
              </w:rPr>
              <w:t xml:space="preserve"> Artificial </w:t>
            </w:r>
            <w:proofErr w:type="spellStart"/>
            <w:r w:rsidRPr="00BA116A">
              <w:rPr>
                <w:rFonts w:eastAsiaTheme="minorEastAsia" w:cs="Segoe UI"/>
                <w:color w:val="000000"/>
                <w:sz w:val="20"/>
                <w:szCs w:val="20"/>
              </w:rPr>
              <w:t>Intelligence</w:t>
            </w:r>
            <w:proofErr w:type="spellEnd"/>
          </w:p>
          <w:p w14:paraId="1B19BBEB"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EIC-GI07</w:t>
            </w:r>
            <w:r w:rsidRPr="00BA116A">
              <w:rPr>
                <w:rFonts w:eastAsiaTheme="minorEastAsia" w:cs="Segoe UI"/>
                <w:color w:val="000000"/>
                <w:sz w:val="20"/>
                <w:szCs w:val="20"/>
                <w:lang w:val="en-US"/>
              </w:rPr>
              <w:tab/>
              <w:t>Smart Supply Chain and Logistics</w:t>
            </w:r>
          </w:p>
          <w:p w14:paraId="454ADC18"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EIC-GI08</w:t>
            </w:r>
            <w:r w:rsidRPr="00BA116A">
              <w:rPr>
                <w:rFonts w:eastAsiaTheme="minorEastAsia" w:cs="Segoe UI"/>
                <w:color w:val="000000"/>
                <w:sz w:val="20"/>
                <w:szCs w:val="20"/>
                <w:lang w:val="en-US"/>
              </w:rPr>
              <w:tab/>
              <w:t>Innovation in smart digital technologies and infrastructure</w:t>
            </w:r>
          </w:p>
          <w:p w14:paraId="63EA679F"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BA116A">
              <w:rPr>
                <w:rFonts w:eastAsiaTheme="minorEastAsia" w:cs="Segoe UI"/>
                <w:color w:val="000000"/>
                <w:sz w:val="20"/>
                <w:szCs w:val="20"/>
              </w:rPr>
              <w:t>EIC-GI09</w:t>
            </w:r>
            <w:r w:rsidRPr="00BA116A">
              <w:rPr>
                <w:rFonts w:eastAsiaTheme="minorEastAsia" w:cs="Segoe UI"/>
                <w:color w:val="000000"/>
                <w:sz w:val="20"/>
                <w:szCs w:val="20"/>
              </w:rPr>
              <w:tab/>
            </w:r>
            <w:proofErr w:type="spellStart"/>
            <w:r w:rsidRPr="00BA116A">
              <w:rPr>
                <w:rFonts w:eastAsiaTheme="minorEastAsia" w:cs="Segoe UI"/>
                <w:color w:val="000000"/>
                <w:sz w:val="20"/>
                <w:szCs w:val="20"/>
              </w:rPr>
              <w:t>Cyber</w:t>
            </w:r>
            <w:proofErr w:type="spellEnd"/>
            <w:r w:rsidRPr="00BA116A">
              <w:rPr>
                <w:rFonts w:eastAsiaTheme="minorEastAsia" w:cs="Segoe UI"/>
                <w:color w:val="000000"/>
                <w:sz w:val="20"/>
                <w:szCs w:val="20"/>
              </w:rPr>
              <w:t xml:space="preserve"> </w:t>
            </w:r>
            <w:proofErr w:type="spellStart"/>
            <w:r w:rsidRPr="00BA116A">
              <w:rPr>
                <w:rFonts w:eastAsiaTheme="minorEastAsia" w:cs="Segoe UI"/>
                <w:color w:val="000000"/>
                <w:sz w:val="20"/>
                <w:szCs w:val="20"/>
              </w:rPr>
              <w:t>physical</w:t>
            </w:r>
            <w:proofErr w:type="spellEnd"/>
            <w:r w:rsidRPr="00BA116A">
              <w:rPr>
                <w:rFonts w:eastAsiaTheme="minorEastAsia" w:cs="Segoe UI"/>
                <w:color w:val="000000"/>
                <w:sz w:val="20"/>
                <w:szCs w:val="20"/>
              </w:rPr>
              <w:t xml:space="preserve"> </w:t>
            </w:r>
            <w:proofErr w:type="spellStart"/>
            <w:r w:rsidRPr="00BA116A">
              <w:rPr>
                <w:rFonts w:eastAsiaTheme="minorEastAsia" w:cs="Segoe UI"/>
                <w:color w:val="000000"/>
                <w:sz w:val="20"/>
                <w:szCs w:val="20"/>
              </w:rPr>
              <w:t>systems</w:t>
            </w:r>
            <w:proofErr w:type="spellEnd"/>
          </w:p>
          <w:p w14:paraId="329635F9"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EIC-GI10</w:t>
            </w:r>
            <w:r w:rsidRPr="00BA116A">
              <w:rPr>
                <w:rFonts w:eastAsiaTheme="minorEastAsia" w:cs="Segoe UI"/>
                <w:color w:val="000000"/>
                <w:sz w:val="20"/>
                <w:szCs w:val="20"/>
                <w:lang w:val="en-US"/>
              </w:rPr>
              <w:tab/>
              <w:t>Water Science and Technology</w:t>
            </w:r>
          </w:p>
          <w:p w14:paraId="47A16AEC"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EIC-GI11</w:t>
            </w:r>
            <w:r w:rsidRPr="00BA116A">
              <w:rPr>
                <w:rFonts w:eastAsiaTheme="minorEastAsia" w:cs="Segoe UI"/>
                <w:color w:val="000000"/>
                <w:sz w:val="20"/>
                <w:szCs w:val="20"/>
                <w:lang w:val="en-US"/>
              </w:rPr>
              <w:tab/>
              <w:t>Energy conversion, Storage and Management</w:t>
            </w:r>
          </w:p>
          <w:p w14:paraId="168FB4EE"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BA116A">
              <w:rPr>
                <w:rFonts w:eastAsiaTheme="minorEastAsia" w:cs="Segoe UI"/>
                <w:color w:val="000000"/>
                <w:sz w:val="20"/>
                <w:szCs w:val="20"/>
                <w:lang w:val="en-US"/>
              </w:rPr>
              <w:t>EIC-GI12</w:t>
            </w:r>
            <w:r w:rsidRPr="00BA116A">
              <w:rPr>
                <w:rFonts w:eastAsiaTheme="minorEastAsia" w:cs="Segoe UI"/>
                <w:color w:val="000000"/>
                <w:sz w:val="20"/>
                <w:szCs w:val="20"/>
                <w:lang w:val="en-US"/>
              </w:rPr>
              <w:tab/>
            </w:r>
            <w:proofErr w:type="spellStart"/>
            <w:r w:rsidRPr="00BA116A">
              <w:rPr>
                <w:rFonts w:eastAsiaTheme="minorEastAsia" w:cs="Segoe UI"/>
                <w:color w:val="000000"/>
                <w:sz w:val="20"/>
                <w:szCs w:val="20"/>
                <w:lang w:val="en-US"/>
              </w:rPr>
              <w:t>Descarbonization</w:t>
            </w:r>
            <w:proofErr w:type="spellEnd"/>
            <w:r w:rsidRPr="00BA116A">
              <w:rPr>
                <w:rFonts w:eastAsiaTheme="minorEastAsia" w:cs="Segoe UI"/>
                <w:color w:val="000000"/>
                <w:sz w:val="20"/>
                <w:szCs w:val="20"/>
                <w:lang w:val="en-US"/>
              </w:rPr>
              <w:t>, Climate Change and Circular Economy</w:t>
            </w:r>
          </w:p>
          <w:p w14:paraId="221CD618"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EMCS-GI01</w:t>
            </w:r>
            <w:r w:rsidRPr="008C0992">
              <w:rPr>
                <w:rFonts w:eastAsiaTheme="minorEastAsia" w:cs="Segoe UI"/>
                <w:color w:val="000000"/>
                <w:sz w:val="20"/>
                <w:szCs w:val="20"/>
                <w:lang w:val="en-US"/>
              </w:rPr>
              <w:tab/>
              <w:t>Diagnostic and therapeutic innovation in chronic degeneration diseases</w:t>
            </w:r>
          </w:p>
          <w:p w14:paraId="474E2312"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EMCS-GI02</w:t>
            </w:r>
            <w:r w:rsidRPr="008C0992">
              <w:rPr>
                <w:rFonts w:eastAsiaTheme="minorEastAsia" w:cs="Segoe UI"/>
                <w:color w:val="000000"/>
                <w:sz w:val="20"/>
                <w:szCs w:val="20"/>
                <w:lang w:val="en-US"/>
              </w:rPr>
              <w:tab/>
              <w:t>Advanced therapies in visual sciences</w:t>
            </w:r>
          </w:p>
          <w:p w14:paraId="1BA446E7"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EMCS-GI03</w:t>
            </w:r>
            <w:r w:rsidRPr="008C0992">
              <w:rPr>
                <w:rFonts w:eastAsiaTheme="minorEastAsia" w:cs="Segoe UI"/>
                <w:color w:val="000000"/>
                <w:sz w:val="20"/>
                <w:szCs w:val="20"/>
                <w:lang w:val="en-US"/>
              </w:rPr>
              <w:tab/>
              <w:t>Global health and emerging diseases</w:t>
            </w:r>
          </w:p>
          <w:p w14:paraId="0840CBD6"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EMCS-GI04</w:t>
            </w:r>
            <w:r w:rsidRPr="008C0992">
              <w:rPr>
                <w:rFonts w:eastAsiaTheme="minorEastAsia" w:cs="Segoe UI"/>
                <w:color w:val="000000"/>
                <w:sz w:val="20"/>
                <w:szCs w:val="20"/>
                <w:lang w:val="en-US"/>
              </w:rPr>
              <w:tab/>
              <w:t>Research in breast cancer</w:t>
            </w:r>
          </w:p>
          <w:p w14:paraId="38D881E5"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EMCS-GI05</w:t>
            </w:r>
            <w:r w:rsidRPr="008C0992">
              <w:rPr>
                <w:rFonts w:eastAsiaTheme="minorEastAsia" w:cs="Segoe UI"/>
                <w:color w:val="000000"/>
                <w:sz w:val="20"/>
                <w:szCs w:val="20"/>
                <w:lang w:val="en-US"/>
              </w:rPr>
              <w:tab/>
              <w:t>Developmental biology and comprehensive well-being in childhood</w:t>
            </w:r>
          </w:p>
          <w:p w14:paraId="64FC0E06"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EMCS-GI06</w:t>
            </w:r>
            <w:r w:rsidRPr="008C0992">
              <w:rPr>
                <w:rFonts w:eastAsiaTheme="minorEastAsia" w:cs="Segoe UI"/>
                <w:color w:val="000000"/>
                <w:sz w:val="20"/>
                <w:szCs w:val="20"/>
                <w:lang w:val="en-US"/>
              </w:rPr>
              <w:tab/>
              <w:t xml:space="preserve">Neurological sciences and </w:t>
            </w:r>
            <w:proofErr w:type="spellStart"/>
            <w:r w:rsidRPr="008C0992">
              <w:rPr>
                <w:rFonts w:eastAsiaTheme="minorEastAsia" w:cs="Segoe UI"/>
                <w:color w:val="000000"/>
                <w:sz w:val="20"/>
                <w:szCs w:val="20"/>
                <w:lang w:val="en-US"/>
              </w:rPr>
              <w:t>neurorestoration</w:t>
            </w:r>
            <w:proofErr w:type="spellEnd"/>
          </w:p>
          <w:p w14:paraId="34B2E23C"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EN-GI01</w:t>
            </w:r>
            <w:r w:rsidRPr="008C0992">
              <w:rPr>
                <w:rFonts w:eastAsiaTheme="minorEastAsia" w:cs="Segoe UI"/>
                <w:color w:val="000000"/>
                <w:sz w:val="20"/>
                <w:szCs w:val="20"/>
                <w:lang w:val="en-US"/>
              </w:rPr>
              <w:tab/>
              <w:t>Leadership and effective organizations</w:t>
            </w:r>
          </w:p>
          <w:p w14:paraId="4D9DDA68"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EN-GI02</w:t>
            </w:r>
            <w:r w:rsidRPr="008C0992">
              <w:rPr>
                <w:rFonts w:eastAsiaTheme="minorEastAsia" w:cs="Segoe UI"/>
                <w:color w:val="000000"/>
                <w:sz w:val="20"/>
                <w:szCs w:val="20"/>
                <w:lang w:val="en-US"/>
              </w:rPr>
              <w:tab/>
              <w:t>Development of conscious businesses</w:t>
            </w:r>
          </w:p>
          <w:p w14:paraId="3BD0B3FA"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EN-GI03</w:t>
            </w:r>
            <w:r w:rsidRPr="008C0992">
              <w:rPr>
                <w:rFonts w:eastAsiaTheme="minorEastAsia" w:cs="Segoe UI"/>
                <w:color w:val="000000"/>
                <w:sz w:val="20"/>
                <w:szCs w:val="20"/>
                <w:lang w:val="en-US"/>
              </w:rPr>
              <w:tab/>
              <w:t>Impactful entrepreneurship and innovation</w:t>
            </w:r>
          </w:p>
          <w:p w14:paraId="509562BF"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EN-GI04</w:t>
            </w:r>
            <w:r w:rsidRPr="008C0992">
              <w:rPr>
                <w:rFonts w:eastAsiaTheme="minorEastAsia" w:cs="Segoe UI"/>
                <w:color w:val="000000"/>
                <w:sz w:val="20"/>
                <w:szCs w:val="20"/>
                <w:lang w:val="en-US"/>
              </w:rPr>
              <w:tab/>
              <w:t>Organizational strategy and industries transformation</w:t>
            </w:r>
          </w:p>
          <w:p w14:paraId="0DFA2CEE"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IAMSM001</w:t>
            </w:r>
            <w:r w:rsidRPr="0046641C">
              <w:rPr>
                <w:rFonts w:eastAsiaTheme="minorEastAsia" w:cs="Segoe UI"/>
                <w:color w:val="000000"/>
                <w:sz w:val="20"/>
                <w:szCs w:val="20"/>
              </w:rPr>
              <w:tab/>
              <w:t>Procesos de Manufactura para Materiales Avanzados (Monterrey)</w:t>
            </w:r>
          </w:p>
          <w:p w14:paraId="519A5D62"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IAMSM002</w:t>
            </w:r>
            <w:r w:rsidRPr="0046641C">
              <w:rPr>
                <w:rFonts w:eastAsiaTheme="minorEastAsia" w:cs="Segoe UI"/>
                <w:color w:val="000000"/>
                <w:sz w:val="20"/>
                <w:szCs w:val="20"/>
              </w:rPr>
              <w:tab/>
              <w:t>Procesos de Manufactura para Materiales Avanzados (Cd. México)</w:t>
            </w:r>
          </w:p>
          <w:p w14:paraId="29FD57E9"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IAMSM003</w:t>
            </w:r>
            <w:r w:rsidRPr="0046641C">
              <w:rPr>
                <w:rFonts w:eastAsiaTheme="minorEastAsia" w:cs="Segoe UI"/>
                <w:color w:val="000000"/>
                <w:sz w:val="20"/>
                <w:szCs w:val="20"/>
              </w:rPr>
              <w:tab/>
              <w:t>Tecnologías Habilitadoras para el Desarrollo de Materiales Avanzados (Cd. México)</w:t>
            </w:r>
          </w:p>
          <w:p w14:paraId="77226147"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IAMSM004</w:t>
            </w:r>
            <w:r w:rsidRPr="0046641C">
              <w:rPr>
                <w:rFonts w:eastAsiaTheme="minorEastAsia" w:cs="Segoe UI"/>
                <w:color w:val="000000"/>
                <w:sz w:val="20"/>
                <w:szCs w:val="20"/>
              </w:rPr>
              <w:tab/>
              <w:t>Tecnologías Habilitadoras para el Desarrollo de Materiales Avanzados (Guadalajara)</w:t>
            </w:r>
          </w:p>
          <w:p w14:paraId="7CFAE69D"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IAMSM005</w:t>
            </w:r>
            <w:r w:rsidRPr="0046641C">
              <w:rPr>
                <w:rFonts w:eastAsiaTheme="minorEastAsia" w:cs="Segoe UI"/>
                <w:color w:val="000000"/>
                <w:sz w:val="20"/>
                <w:szCs w:val="20"/>
              </w:rPr>
              <w:tab/>
              <w:t>Desarrollo Acelerado de Materiales (Monterrey)</w:t>
            </w:r>
          </w:p>
          <w:p w14:paraId="406DFEC2"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IAMSM006</w:t>
            </w:r>
            <w:r w:rsidRPr="0046641C">
              <w:rPr>
                <w:rFonts w:eastAsiaTheme="minorEastAsia" w:cs="Segoe UI"/>
                <w:color w:val="000000"/>
                <w:sz w:val="20"/>
                <w:szCs w:val="20"/>
              </w:rPr>
              <w:tab/>
              <w:t>Desarrollo Acelerado de Materiales (Cd. México)</w:t>
            </w:r>
          </w:p>
          <w:p w14:paraId="56D33DB4"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IAMSM007</w:t>
            </w:r>
            <w:r w:rsidRPr="0046641C">
              <w:rPr>
                <w:rFonts w:eastAsiaTheme="minorEastAsia" w:cs="Segoe UI"/>
                <w:color w:val="000000"/>
                <w:sz w:val="20"/>
                <w:szCs w:val="20"/>
              </w:rPr>
              <w:tab/>
              <w:t>Inteligencia Competitiva y Políticas Públicas para la Manufactura Sostenible</w:t>
            </w:r>
          </w:p>
          <w:p w14:paraId="00F30B72"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IFE001</w:t>
            </w:r>
            <w:r w:rsidRPr="008C0992">
              <w:rPr>
                <w:rFonts w:eastAsiaTheme="minorEastAsia" w:cs="Segoe UI"/>
                <w:color w:val="000000"/>
                <w:sz w:val="20"/>
                <w:szCs w:val="20"/>
                <w:lang w:val="en-US"/>
              </w:rPr>
              <w:tab/>
              <w:t>Scaling complex thinking for everyone (R4C)</w:t>
            </w:r>
          </w:p>
          <w:p w14:paraId="05CB57AE"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IFE002</w:t>
            </w:r>
            <w:r w:rsidRPr="008C0992">
              <w:rPr>
                <w:rFonts w:eastAsiaTheme="minorEastAsia" w:cs="Segoe UI"/>
                <w:color w:val="000000"/>
                <w:sz w:val="20"/>
                <w:szCs w:val="20"/>
                <w:lang w:val="en-US"/>
              </w:rPr>
              <w:tab/>
              <w:t>Socially Oriented Interdisciplinary STEM Education Research Group (SOI-STEM)</w:t>
            </w:r>
          </w:p>
          <w:p w14:paraId="64EF6BE0"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IFE003</w:t>
            </w:r>
            <w:r w:rsidRPr="0046641C">
              <w:rPr>
                <w:rFonts w:eastAsiaTheme="minorEastAsia" w:cs="Segoe UI"/>
                <w:color w:val="000000"/>
                <w:sz w:val="20"/>
                <w:szCs w:val="20"/>
              </w:rPr>
              <w:tab/>
            </w:r>
            <w:proofErr w:type="spellStart"/>
            <w:r w:rsidRPr="0046641C">
              <w:rPr>
                <w:rFonts w:eastAsiaTheme="minorEastAsia" w:cs="Segoe UI"/>
                <w:color w:val="000000"/>
                <w:sz w:val="20"/>
                <w:szCs w:val="20"/>
              </w:rPr>
              <w:t>Competency</w:t>
            </w:r>
            <w:proofErr w:type="spellEnd"/>
            <w:r w:rsidRPr="0046641C">
              <w:rPr>
                <w:rFonts w:eastAsiaTheme="minorEastAsia" w:cs="Segoe UI"/>
                <w:color w:val="000000"/>
                <w:sz w:val="20"/>
                <w:szCs w:val="20"/>
              </w:rPr>
              <w:t xml:space="preserve"> Based </w:t>
            </w:r>
            <w:proofErr w:type="spellStart"/>
            <w:r w:rsidRPr="0046641C">
              <w:rPr>
                <w:rFonts w:eastAsiaTheme="minorEastAsia" w:cs="Segoe UI"/>
                <w:color w:val="000000"/>
                <w:sz w:val="20"/>
                <w:szCs w:val="20"/>
              </w:rPr>
              <w:t>Education</w:t>
            </w:r>
            <w:proofErr w:type="spellEnd"/>
          </w:p>
          <w:p w14:paraId="500A5D05" w14:textId="77777777" w:rsidR="00BA116A" w:rsidRPr="008C0992"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n-US"/>
              </w:rPr>
            </w:pPr>
            <w:r w:rsidRPr="008C0992">
              <w:rPr>
                <w:rFonts w:eastAsiaTheme="minorEastAsia" w:cs="Segoe UI"/>
                <w:color w:val="000000"/>
                <w:sz w:val="20"/>
                <w:szCs w:val="20"/>
                <w:lang w:val="en-US"/>
              </w:rPr>
              <w:t>IFE004</w:t>
            </w:r>
            <w:r w:rsidRPr="008C0992">
              <w:rPr>
                <w:rFonts w:eastAsiaTheme="minorEastAsia" w:cs="Segoe UI"/>
                <w:color w:val="000000"/>
                <w:sz w:val="20"/>
                <w:szCs w:val="20"/>
                <w:lang w:val="en-US"/>
              </w:rPr>
              <w:tab/>
              <w:t>Engaging and Motivating Learning Models</w:t>
            </w:r>
          </w:p>
          <w:p w14:paraId="389F7131"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IFE005</w:t>
            </w:r>
            <w:r w:rsidRPr="0046641C">
              <w:rPr>
                <w:rFonts w:eastAsiaTheme="minorEastAsia" w:cs="Segoe UI"/>
                <w:color w:val="000000"/>
                <w:sz w:val="20"/>
                <w:szCs w:val="20"/>
              </w:rPr>
              <w:tab/>
            </w:r>
            <w:proofErr w:type="spellStart"/>
            <w:r w:rsidRPr="0046641C">
              <w:rPr>
                <w:rFonts w:eastAsiaTheme="minorEastAsia" w:cs="Segoe UI"/>
                <w:color w:val="000000"/>
                <w:sz w:val="20"/>
                <w:szCs w:val="20"/>
              </w:rPr>
              <w:t>Educational</w:t>
            </w:r>
            <w:proofErr w:type="spellEnd"/>
            <w:r w:rsidRPr="0046641C">
              <w:rPr>
                <w:rFonts w:eastAsiaTheme="minorEastAsia" w:cs="Segoe UI"/>
                <w:color w:val="000000"/>
                <w:sz w:val="20"/>
                <w:szCs w:val="20"/>
              </w:rPr>
              <w:t xml:space="preserve"> </w:t>
            </w:r>
            <w:proofErr w:type="spellStart"/>
            <w:r w:rsidRPr="0046641C">
              <w:rPr>
                <w:rFonts w:eastAsiaTheme="minorEastAsia" w:cs="Segoe UI"/>
                <w:color w:val="000000"/>
                <w:sz w:val="20"/>
                <w:szCs w:val="20"/>
              </w:rPr>
              <w:t>Technology</w:t>
            </w:r>
            <w:proofErr w:type="spellEnd"/>
          </w:p>
          <w:p w14:paraId="57C63F9D"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IOR001</w:t>
            </w:r>
            <w:r w:rsidRPr="0046641C">
              <w:rPr>
                <w:rFonts w:eastAsiaTheme="minorEastAsia" w:cs="Segoe UI"/>
                <w:color w:val="000000"/>
                <w:sz w:val="20"/>
                <w:szCs w:val="20"/>
              </w:rPr>
              <w:tab/>
              <w:t>Healthy foods</w:t>
            </w:r>
          </w:p>
          <w:p w14:paraId="6B834991"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IOR002</w:t>
            </w:r>
            <w:r w:rsidRPr="0046641C">
              <w:rPr>
                <w:rFonts w:eastAsiaTheme="minorEastAsia" w:cs="Segoe UI"/>
                <w:color w:val="000000"/>
                <w:sz w:val="20"/>
                <w:szCs w:val="20"/>
              </w:rPr>
              <w:tab/>
            </w:r>
            <w:proofErr w:type="spellStart"/>
            <w:r w:rsidRPr="0046641C">
              <w:rPr>
                <w:rFonts w:eastAsiaTheme="minorEastAsia" w:cs="Segoe UI"/>
                <w:color w:val="000000"/>
                <w:sz w:val="20"/>
                <w:szCs w:val="20"/>
              </w:rPr>
              <w:t>Bioengineering</w:t>
            </w:r>
            <w:proofErr w:type="spellEnd"/>
            <w:r w:rsidRPr="0046641C">
              <w:rPr>
                <w:rFonts w:eastAsiaTheme="minorEastAsia" w:cs="Segoe UI"/>
                <w:color w:val="000000"/>
                <w:sz w:val="20"/>
                <w:szCs w:val="20"/>
              </w:rPr>
              <w:t xml:space="preserve"> and medical </w:t>
            </w:r>
            <w:proofErr w:type="spellStart"/>
            <w:r w:rsidRPr="0046641C">
              <w:rPr>
                <w:rFonts w:eastAsiaTheme="minorEastAsia" w:cs="Segoe UI"/>
                <w:color w:val="000000"/>
                <w:sz w:val="20"/>
                <w:szCs w:val="20"/>
              </w:rPr>
              <w:t>devices</w:t>
            </w:r>
            <w:proofErr w:type="spellEnd"/>
          </w:p>
          <w:p w14:paraId="26AA3038" w14:textId="77777777" w:rsidR="00BA116A" w:rsidRPr="0046641C"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6641C">
              <w:rPr>
                <w:rFonts w:eastAsiaTheme="minorEastAsia" w:cs="Segoe UI"/>
                <w:color w:val="000000"/>
                <w:sz w:val="20"/>
                <w:szCs w:val="20"/>
              </w:rPr>
              <w:t>IOR003</w:t>
            </w:r>
            <w:r w:rsidRPr="0046641C">
              <w:rPr>
                <w:rFonts w:eastAsiaTheme="minorEastAsia" w:cs="Segoe UI"/>
                <w:color w:val="000000"/>
                <w:sz w:val="20"/>
                <w:szCs w:val="20"/>
              </w:rPr>
              <w:tab/>
              <w:t xml:space="preserve">Integrative </w:t>
            </w:r>
            <w:proofErr w:type="spellStart"/>
            <w:r w:rsidRPr="0046641C">
              <w:rPr>
                <w:rFonts w:eastAsiaTheme="minorEastAsia" w:cs="Segoe UI"/>
                <w:color w:val="000000"/>
                <w:sz w:val="20"/>
                <w:szCs w:val="20"/>
              </w:rPr>
              <w:t>biology</w:t>
            </w:r>
            <w:proofErr w:type="spellEnd"/>
          </w:p>
          <w:p w14:paraId="377B2D3E" w14:textId="77777777"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b/>
                <w:bCs/>
                <w:color w:val="000000"/>
                <w:sz w:val="20"/>
                <w:szCs w:val="20"/>
                <w:lang w:val="en-US"/>
              </w:rPr>
            </w:pPr>
            <w:r w:rsidRPr="008C0992">
              <w:rPr>
                <w:rFonts w:eastAsiaTheme="minorEastAsia" w:cs="Segoe UI"/>
                <w:color w:val="000000"/>
                <w:sz w:val="20"/>
                <w:szCs w:val="20"/>
                <w:lang w:val="en-US"/>
              </w:rPr>
              <w:t>IOR004</w:t>
            </w:r>
            <w:r w:rsidRPr="008C0992">
              <w:rPr>
                <w:rFonts w:eastAsiaTheme="minorEastAsia" w:cs="Segoe UI"/>
                <w:color w:val="000000"/>
                <w:sz w:val="20"/>
                <w:szCs w:val="20"/>
                <w:lang w:val="en-US"/>
              </w:rPr>
              <w:tab/>
              <w:t>Experimental medicine and advanced therapies</w:t>
            </w:r>
          </w:p>
          <w:p w14:paraId="7CDA673F" w14:textId="571ABAC0" w:rsidR="00BA116A" w:rsidRPr="00BA116A" w:rsidRDefault="00BA116A" w:rsidP="00094384">
            <w:pPr>
              <w:pStyle w:val="Prrafodelista"/>
              <w:numPr>
                <w:ilvl w:val="0"/>
                <w:numId w:val="128"/>
              </w:numPr>
              <w:cnfStyle w:val="000000010000" w:firstRow="0" w:lastRow="0" w:firstColumn="0" w:lastColumn="0" w:oddVBand="0" w:evenVBand="0" w:oddHBand="0" w:evenHBand="1" w:firstRowFirstColumn="0" w:firstRowLastColumn="0" w:lastRowFirstColumn="0" w:lastRowLastColumn="0"/>
              <w:rPr>
                <w:rStyle w:val="ui-provider"/>
                <w:b/>
                <w:bCs/>
                <w:color w:val="000000"/>
                <w:sz w:val="20"/>
                <w:szCs w:val="20"/>
                <w:lang w:val="en-US"/>
              </w:rPr>
            </w:pPr>
            <w:r w:rsidRPr="0046641C">
              <w:rPr>
                <w:rFonts w:eastAsiaTheme="minorEastAsia" w:cs="Segoe UI"/>
                <w:color w:val="000000"/>
                <w:sz w:val="20"/>
                <w:szCs w:val="20"/>
              </w:rPr>
              <w:t>IOR005</w:t>
            </w:r>
            <w:r w:rsidRPr="0046641C">
              <w:rPr>
                <w:rFonts w:eastAsiaTheme="minorEastAsia" w:cs="Segoe UI"/>
                <w:color w:val="000000"/>
                <w:sz w:val="20"/>
                <w:szCs w:val="20"/>
              </w:rPr>
              <w:tab/>
            </w:r>
            <w:proofErr w:type="spellStart"/>
            <w:r w:rsidRPr="0046641C">
              <w:rPr>
                <w:rFonts w:eastAsiaTheme="minorEastAsia" w:cs="Segoe UI"/>
                <w:color w:val="000000"/>
                <w:sz w:val="20"/>
                <w:szCs w:val="20"/>
              </w:rPr>
              <w:t>Public</w:t>
            </w:r>
            <w:proofErr w:type="spellEnd"/>
            <w:r w:rsidRPr="0046641C">
              <w:rPr>
                <w:rFonts w:eastAsiaTheme="minorEastAsia" w:cs="Segoe UI"/>
                <w:color w:val="000000"/>
                <w:sz w:val="20"/>
                <w:szCs w:val="20"/>
              </w:rPr>
              <w:t xml:space="preserve"> </w:t>
            </w:r>
            <w:proofErr w:type="spellStart"/>
            <w:r w:rsidRPr="0046641C">
              <w:rPr>
                <w:rFonts w:eastAsiaTheme="minorEastAsia" w:cs="Segoe UI"/>
                <w:color w:val="000000"/>
                <w:sz w:val="20"/>
                <w:szCs w:val="20"/>
              </w:rPr>
              <w:t>Policy</w:t>
            </w:r>
            <w:proofErr w:type="spellEnd"/>
            <w:r w:rsidRPr="0046641C">
              <w:rPr>
                <w:rFonts w:eastAsiaTheme="minorEastAsia" w:cs="Segoe UI"/>
                <w:color w:val="000000"/>
                <w:sz w:val="20"/>
                <w:szCs w:val="20"/>
              </w:rPr>
              <w:t xml:space="preserve"> </w:t>
            </w:r>
            <w:proofErr w:type="spellStart"/>
            <w:r w:rsidRPr="0046641C">
              <w:rPr>
                <w:rFonts w:eastAsiaTheme="minorEastAsia" w:cs="Segoe UI"/>
                <w:color w:val="000000"/>
                <w:sz w:val="20"/>
                <w:szCs w:val="20"/>
              </w:rPr>
              <w:t>Unit</w:t>
            </w:r>
            <w:proofErr w:type="spellEnd"/>
          </w:p>
        </w:tc>
      </w:tr>
      <w:tr w:rsidR="007157C3" w:rsidRPr="00CF6050" w14:paraId="7AB7F873" w14:textId="77777777" w:rsidTr="00BA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3D2235E" w14:textId="5D1812A4" w:rsidR="007157C3" w:rsidRDefault="00BA116A"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36.2.2.1</w:t>
            </w:r>
          </w:p>
        </w:tc>
        <w:tc>
          <w:tcPr>
            <w:tcW w:w="8222" w:type="dxa"/>
            <w:vAlign w:val="center"/>
          </w:tcPr>
          <w:p w14:paraId="2EF4A703" w14:textId="078B1C66" w:rsidR="007157C3" w:rsidRPr="00BA116A" w:rsidRDefault="007157C3" w:rsidP="00AD6927">
            <w:pPr>
              <w:cnfStyle w:val="000000100000" w:firstRow="0" w:lastRow="0" w:firstColumn="0" w:lastColumn="0" w:oddVBand="0" w:evenVBand="0" w:oddHBand="1" w:evenHBand="0" w:firstRowFirstColumn="0" w:firstRowLastColumn="0" w:lastRowFirstColumn="0" w:lastRowLastColumn="0"/>
              <w:rPr>
                <w:rStyle w:val="ui-provider"/>
                <w:sz w:val="20"/>
                <w:szCs w:val="20"/>
              </w:rPr>
            </w:pPr>
            <w:proofErr w:type="gramStart"/>
            <w:r w:rsidRPr="007157C3">
              <w:rPr>
                <w:rStyle w:val="ui-provider"/>
                <w:sz w:val="20"/>
                <w:szCs w:val="20"/>
              </w:rPr>
              <w:t>El componente a utilizar</w:t>
            </w:r>
            <w:proofErr w:type="gramEnd"/>
            <w:r w:rsidRPr="007157C3">
              <w:rPr>
                <w:rStyle w:val="ui-provider"/>
                <w:sz w:val="20"/>
                <w:szCs w:val="20"/>
              </w:rPr>
              <w:t xml:space="preserve"> será una lista desplegable con posibilidad de selección múltiple.</w:t>
            </w:r>
          </w:p>
        </w:tc>
      </w:tr>
      <w:tr w:rsidR="007157C3" w:rsidRPr="00CF6050" w14:paraId="40DF4EEE" w14:textId="77777777" w:rsidTr="00BA11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918546" w14:textId="53E23536" w:rsidR="007157C3" w:rsidRDefault="007157C3"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36.2.2</w:t>
            </w:r>
            <w:r w:rsidR="00BA116A">
              <w:rPr>
                <w:rFonts w:ascii="Segoe UI" w:eastAsiaTheme="minorHAnsi" w:hAnsi="Segoe UI" w:cs="Segoe UI"/>
                <w:b w:val="0"/>
                <w:bCs w:val="0"/>
                <w:sz w:val="22"/>
                <w:szCs w:val="22"/>
                <w:lang w:val="es-MX" w:eastAsia="es-MX"/>
              </w:rPr>
              <w:t>.2</w:t>
            </w:r>
          </w:p>
        </w:tc>
        <w:tc>
          <w:tcPr>
            <w:tcW w:w="8222" w:type="dxa"/>
            <w:vAlign w:val="center"/>
          </w:tcPr>
          <w:p w14:paraId="01B2BBE7" w14:textId="0A520F25" w:rsidR="007157C3" w:rsidRPr="007157C3" w:rsidRDefault="007157C3" w:rsidP="00105966">
            <w:pPr>
              <w:cnfStyle w:val="000000010000" w:firstRow="0" w:lastRow="0" w:firstColumn="0" w:lastColumn="0" w:oddVBand="0" w:evenVBand="0" w:oddHBand="0" w:evenHBand="1" w:firstRowFirstColumn="0" w:firstRowLastColumn="0" w:lastRowFirstColumn="0" w:lastRowLastColumn="0"/>
              <w:rPr>
                <w:rStyle w:val="ui-provider"/>
                <w:color w:val="000000"/>
                <w:sz w:val="20"/>
                <w:szCs w:val="20"/>
              </w:rPr>
            </w:pPr>
            <w:r w:rsidRPr="007157C3">
              <w:rPr>
                <w:rStyle w:val="ui-provider"/>
                <w:color w:val="000000"/>
                <w:sz w:val="20"/>
                <w:szCs w:val="20"/>
              </w:rPr>
              <w:t xml:space="preserve">Traducido al inglés dirá: Research </w:t>
            </w:r>
            <w:proofErr w:type="spellStart"/>
            <w:r w:rsidRPr="007157C3">
              <w:rPr>
                <w:rStyle w:val="ui-provider"/>
                <w:color w:val="000000"/>
                <w:sz w:val="20"/>
                <w:szCs w:val="20"/>
              </w:rPr>
              <w:t>Groups</w:t>
            </w:r>
            <w:proofErr w:type="spellEnd"/>
            <w:r w:rsidRPr="007157C3">
              <w:rPr>
                <w:rStyle w:val="ui-provider"/>
                <w:color w:val="000000"/>
                <w:sz w:val="20"/>
                <w:szCs w:val="20"/>
              </w:rPr>
              <w:t>.</w:t>
            </w:r>
          </w:p>
        </w:tc>
      </w:tr>
      <w:tr w:rsidR="00BA116A" w:rsidRPr="00CF6050" w14:paraId="7108845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4BB81B9F" w14:textId="09D5FB3F" w:rsidR="00BA116A" w:rsidRPr="00BA116A" w:rsidRDefault="00BA116A" w:rsidP="00BA116A">
            <w:pPr>
              <w:rPr>
                <w:rStyle w:val="ui-provider"/>
              </w:rPr>
            </w:pPr>
            <w:r w:rsidRPr="00BA116A">
              <w:rPr>
                <w:rStyle w:val="ui-provider"/>
                <w:color w:val="000000"/>
                <w:sz w:val="20"/>
                <w:szCs w:val="20"/>
              </w:rPr>
              <w:t>Modelo del Profesor Investigador</w:t>
            </w:r>
          </w:p>
        </w:tc>
      </w:tr>
      <w:tr w:rsidR="00BA116A" w:rsidRPr="00CF6050" w14:paraId="750A8049" w14:textId="77777777" w:rsidTr="00BA11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713226" w14:textId="08AF2666" w:rsidR="00BA116A" w:rsidRDefault="00BA116A"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36.2.3</w:t>
            </w:r>
          </w:p>
        </w:tc>
        <w:tc>
          <w:tcPr>
            <w:tcW w:w="8222" w:type="dxa"/>
            <w:vAlign w:val="center"/>
          </w:tcPr>
          <w:p w14:paraId="4B9D852A" w14:textId="3B71A798" w:rsidR="00BA116A" w:rsidRPr="00BA116A" w:rsidRDefault="00BA116A" w:rsidP="00105966">
            <w:pPr>
              <w:cnfStyle w:val="000000010000" w:firstRow="0" w:lastRow="0" w:firstColumn="0" w:lastColumn="0" w:oddVBand="0" w:evenVBand="0" w:oddHBand="0" w:evenHBand="1" w:firstRowFirstColumn="0" w:firstRowLastColumn="0" w:lastRowFirstColumn="0" w:lastRowLastColumn="0"/>
              <w:rPr>
                <w:rStyle w:val="ui-provider"/>
                <w:sz w:val="20"/>
                <w:szCs w:val="20"/>
              </w:rPr>
            </w:pPr>
            <w:r w:rsidRPr="00BA116A">
              <w:rPr>
                <w:rStyle w:val="ui-provider"/>
                <w:sz w:val="20"/>
                <w:szCs w:val="20"/>
              </w:rPr>
              <w:t>Las opciones que contendrá este campo son: Si / No.</w:t>
            </w:r>
          </w:p>
        </w:tc>
      </w:tr>
      <w:tr w:rsidR="00BA116A" w:rsidRPr="00CF6050" w14:paraId="1AC6A82F" w14:textId="77777777" w:rsidTr="00BA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5BAC4D" w14:textId="51E65840" w:rsidR="00BA116A" w:rsidRDefault="00BA116A"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36.2.3.1</w:t>
            </w:r>
          </w:p>
        </w:tc>
        <w:tc>
          <w:tcPr>
            <w:tcW w:w="8222" w:type="dxa"/>
            <w:vAlign w:val="center"/>
          </w:tcPr>
          <w:p w14:paraId="38EDEDC0" w14:textId="5915E4EE" w:rsidR="00BA116A" w:rsidRPr="00BA116A" w:rsidRDefault="00BA116A" w:rsidP="00105966">
            <w:pPr>
              <w:cnfStyle w:val="000000100000" w:firstRow="0" w:lastRow="0" w:firstColumn="0" w:lastColumn="0" w:oddVBand="0" w:evenVBand="0" w:oddHBand="1" w:evenHBand="0" w:firstRowFirstColumn="0" w:firstRowLastColumn="0" w:lastRowFirstColumn="0" w:lastRowLastColumn="0"/>
              <w:rPr>
                <w:rStyle w:val="ui-provider"/>
                <w:color w:val="000000"/>
                <w:sz w:val="20"/>
                <w:szCs w:val="20"/>
              </w:rPr>
            </w:pPr>
            <w:r w:rsidRPr="00BA116A">
              <w:rPr>
                <w:color w:val="000000"/>
                <w:sz w:val="20"/>
                <w:szCs w:val="20"/>
              </w:rPr>
              <w:t>El componente para utilizar será una casilla de verificación (Check box).</w:t>
            </w:r>
          </w:p>
        </w:tc>
      </w:tr>
      <w:tr w:rsidR="007157C3" w:rsidRPr="00CF6050" w14:paraId="1EA05BBC" w14:textId="77777777" w:rsidTr="00BA11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C3AC50" w14:textId="7611FE29" w:rsidR="007157C3" w:rsidRDefault="00BA116A"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36.2.3.2</w:t>
            </w:r>
          </w:p>
        </w:tc>
        <w:tc>
          <w:tcPr>
            <w:tcW w:w="8222" w:type="dxa"/>
            <w:vAlign w:val="center"/>
          </w:tcPr>
          <w:p w14:paraId="44B63F1F" w14:textId="0546EC43" w:rsidR="007157C3" w:rsidRPr="00BA116A" w:rsidRDefault="00BA116A" w:rsidP="007157C3">
            <w:pPr>
              <w:cnfStyle w:val="000000010000" w:firstRow="0" w:lastRow="0" w:firstColumn="0" w:lastColumn="0" w:oddVBand="0" w:evenVBand="0" w:oddHBand="0" w:evenHBand="1" w:firstRowFirstColumn="0" w:firstRowLastColumn="0" w:lastRowFirstColumn="0" w:lastRowLastColumn="0"/>
              <w:rPr>
                <w:rStyle w:val="ui-provider"/>
              </w:rPr>
            </w:pPr>
            <w:r w:rsidRPr="00BA116A">
              <w:rPr>
                <w:rStyle w:val="ui-provider"/>
                <w:sz w:val="20"/>
                <w:szCs w:val="20"/>
              </w:rPr>
              <w:t xml:space="preserve">Traducido al inglés dirá: </w:t>
            </w:r>
            <w:proofErr w:type="spellStart"/>
            <w:r w:rsidRPr="00BA116A">
              <w:rPr>
                <w:rFonts w:eastAsiaTheme="minorEastAsia" w:cs="Segoe UI"/>
                <w:color w:val="000000"/>
                <w:sz w:val="20"/>
                <w:szCs w:val="20"/>
              </w:rPr>
              <w:t>Researcher</w:t>
            </w:r>
            <w:proofErr w:type="spellEnd"/>
            <w:r w:rsidRPr="00BA116A">
              <w:rPr>
                <w:rFonts w:eastAsiaTheme="minorEastAsia" w:cs="Segoe UI"/>
                <w:color w:val="000000"/>
                <w:sz w:val="20"/>
                <w:szCs w:val="20"/>
              </w:rPr>
              <w:t xml:space="preserve"> </w:t>
            </w:r>
            <w:proofErr w:type="spellStart"/>
            <w:r w:rsidRPr="00BA116A">
              <w:rPr>
                <w:rFonts w:eastAsiaTheme="minorEastAsia" w:cs="Segoe UI"/>
                <w:color w:val="000000"/>
                <w:sz w:val="20"/>
                <w:szCs w:val="20"/>
              </w:rPr>
              <w:t>Teacher</w:t>
            </w:r>
            <w:proofErr w:type="spellEnd"/>
            <w:r w:rsidRPr="00BA116A">
              <w:rPr>
                <w:rFonts w:eastAsiaTheme="minorEastAsia" w:cs="Segoe UI"/>
                <w:color w:val="000000"/>
                <w:sz w:val="20"/>
                <w:szCs w:val="20"/>
              </w:rPr>
              <w:t>.</w:t>
            </w:r>
          </w:p>
        </w:tc>
      </w:tr>
      <w:tr w:rsidR="00624382" w:rsidRPr="00CF6050" w14:paraId="3CE48CCC" w14:textId="77777777" w:rsidTr="00BA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205ED6" w14:textId="2B505884" w:rsidR="00624382" w:rsidRPr="00CF6050" w:rsidRDefault="00105966"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36.</w:t>
            </w:r>
            <w:r w:rsidR="00BA116A">
              <w:rPr>
                <w:rFonts w:ascii="Segoe UI" w:eastAsiaTheme="majorEastAsia" w:hAnsi="Segoe UI" w:cs="Segoe UI"/>
                <w:b w:val="0"/>
                <w:bCs w:val="0"/>
                <w:sz w:val="22"/>
                <w:szCs w:val="22"/>
                <w:lang w:val="es-MX" w:eastAsia="en-US"/>
              </w:rPr>
              <w:t>3</w:t>
            </w:r>
          </w:p>
        </w:tc>
        <w:tc>
          <w:tcPr>
            <w:tcW w:w="8222" w:type="dxa"/>
            <w:vAlign w:val="center"/>
          </w:tcPr>
          <w:p w14:paraId="41E30285" w14:textId="083FC379" w:rsidR="00624382" w:rsidRPr="00105966" w:rsidRDefault="00105966" w:rsidP="00105966">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L</w:t>
            </w:r>
            <w:r w:rsidRPr="00105966">
              <w:rPr>
                <w:rFonts w:eastAsiaTheme="minorEastAsia" w:cs="Segoe UI"/>
                <w:color w:val="000000"/>
                <w:sz w:val="20"/>
                <w:szCs w:val="20"/>
              </w:rPr>
              <w:t>os 3 campos serán obligatorios</w:t>
            </w:r>
            <w:r w:rsidR="00765C23">
              <w:rPr>
                <w:rFonts w:eastAsiaTheme="minorEastAsia" w:cs="Segoe UI"/>
                <w:color w:val="000000"/>
                <w:sz w:val="20"/>
                <w:szCs w:val="20"/>
              </w:rPr>
              <w:t xml:space="preserve"> y no se podrá avanzar si no se llenan estos campos.</w:t>
            </w:r>
          </w:p>
        </w:tc>
      </w:tr>
      <w:tr w:rsidR="00624382" w:rsidRPr="00CF6050" w14:paraId="079F832E" w14:textId="77777777" w:rsidTr="00BA11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FA37D7" w14:textId="44608FE7" w:rsidR="00624382" w:rsidRPr="00CF6050" w:rsidRDefault="00105966"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36.</w:t>
            </w:r>
            <w:r w:rsidR="00BA116A">
              <w:rPr>
                <w:rFonts w:ascii="Segoe UI" w:eastAsiaTheme="majorEastAsia" w:hAnsi="Segoe UI" w:cs="Segoe UI"/>
                <w:b w:val="0"/>
                <w:bCs w:val="0"/>
                <w:sz w:val="22"/>
                <w:szCs w:val="22"/>
                <w:lang w:val="es-MX" w:eastAsia="en-US"/>
              </w:rPr>
              <w:t>4</w:t>
            </w:r>
          </w:p>
        </w:tc>
        <w:tc>
          <w:tcPr>
            <w:tcW w:w="8222" w:type="dxa"/>
            <w:vAlign w:val="center"/>
          </w:tcPr>
          <w:p w14:paraId="18106A0E" w14:textId="14F4DFD5" w:rsidR="00105966" w:rsidRDefault="00105966" w:rsidP="00105966">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Estos campos s</w:t>
            </w:r>
            <w:r w:rsidRPr="00105966">
              <w:rPr>
                <w:rFonts w:eastAsiaTheme="minorEastAsia" w:cs="Segoe UI"/>
                <w:color w:val="000000"/>
                <w:sz w:val="20"/>
                <w:szCs w:val="20"/>
              </w:rPr>
              <w:t>e capturarán en la pantalla del paso 1</w:t>
            </w:r>
            <w:r w:rsidR="005F06A4">
              <w:rPr>
                <w:rFonts w:eastAsiaTheme="minorEastAsia" w:cs="Segoe UI"/>
                <w:color w:val="000000"/>
                <w:sz w:val="20"/>
                <w:szCs w:val="20"/>
              </w:rPr>
              <w:t>, al inicio.</w:t>
            </w:r>
          </w:p>
          <w:p w14:paraId="3669EF7E" w14:textId="77777777" w:rsidR="00624382" w:rsidRDefault="00105966" w:rsidP="00AC2EE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0"/>
                <w:szCs w:val="20"/>
              </w:rPr>
            </w:pPr>
            <w:r>
              <w:rPr>
                <w:noProof/>
                <w:color w:val="000000"/>
                <w:sz w:val="24"/>
                <w:szCs w:val="24"/>
              </w:rPr>
              <w:drawing>
                <wp:inline distT="0" distB="0" distL="0" distR="0" wp14:anchorId="5675F50A" wp14:editId="739494E4">
                  <wp:extent cx="3434158" cy="3485037"/>
                  <wp:effectExtent l="19050" t="19050" r="13970" b="20320"/>
                  <wp:docPr id="1994943605" name="Imagen 199494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rotWithShape="1">
                          <a:blip r:embed="rId350" r:link="rId351" cstate="print">
                            <a:extLst>
                              <a:ext uri="{28A0092B-C50C-407E-A947-70E740481C1C}">
                                <a14:useLocalDpi xmlns:a14="http://schemas.microsoft.com/office/drawing/2010/main" val="0"/>
                              </a:ext>
                            </a:extLst>
                          </a:blip>
                          <a:srcRect l="4356" t="10857" r="3973" b="26153"/>
                          <a:stretch/>
                        </pic:blipFill>
                        <pic:spPr bwMode="auto">
                          <a:xfrm>
                            <a:off x="0" y="0"/>
                            <a:ext cx="3443355" cy="3494370"/>
                          </a:xfrm>
                          <a:prstGeom prst="rect">
                            <a:avLst/>
                          </a:prstGeom>
                          <a:noFill/>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83D02C1" w14:textId="150395B8" w:rsidR="005F06A4" w:rsidRPr="00AC2EE7" w:rsidRDefault="005F06A4" w:rsidP="005F06A4">
            <w:pPr>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0"/>
                <w:szCs w:val="20"/>
              </w:rPr>
            </w:pPr>
            <w:r>
              <w:rPr>
                <w:rFonts w:eastAsiaTheme="minorEastAsia" w:cs="Segoe UI"/>
                <w:b/>
                <w:bCs/>
                <w:color w:val="000000"/>
                <w:sz w:val="20"/>
                <w:szCs w:val="20"/>
              </w:rPr>
              <w:t xml:space="preserve">NOTA: </w:t>
            </w:r>
            <w:r w:rsidRPr="00765C23">
              <w:rPr>
                <w:rFonts w:eastAsiaTheme="minorEastAsia" w:cs="Segoe UI"/>
                <w:color w:val="000000"/>
                <w:sz w:val="20"/>
                <w:szCs w:val="20"/>
              </w:rPr>
              <w:t>Los campos que ya se tenían actualmente, no se quitarán.</w:t>
            </w:r>
          </w:p>
        </w:tc>
      </w:tr>
      <w:tr w:rsidR="00624382" w:rsidRPr="00CF6050" w14:paraId="0C2ED417" w14:textId="77777777" w:rsidTr="00BA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781FC1" w14:textId="0FDEA505" w:rsidR="00624382" w:rsidRPr="00CF6050" w:rsidRDefault="00AC2EE7"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36.5</w:t>
            </w:r>
          </w:p>
        </w:tc>
        <w:tc>
          <w:tcPr>
            <w:tcW w:w="8222" w:type="dxa"/>
            <w:vAlign w:val="center"/>
          </w:tcPr>
          <w:p w14:paraId="5466F0C0" w14:textId="29989C5B" w:rsidR="00624382" w:rsidRPr="00CF6050" w:rsidRDefault="00AC2EE7" w:rsidP="00AC2EE7">
            <w:pPr>
              <w:jc w:val="both"/>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AC2EE7">
              <w:rPr>
                <w:rFonts w:eastAsiaTheme="majorEastAsia" w:cs="Segoe UI"/>
                <w:sz w:val="22"/>
                <w:szCs w:val="22"/>
              </w:rPr>
              <w:t xml:space="preserve">Los datos se visualizarán en </w:t>
            </w:r>
            <w:r>
              <w:rPr>
                <w:rFonts w:eastAsiaTheme="majorEastAsia" w:cs="Segoe UI"/>
                <w:sz w:val="22"/>
                <w:szCs w:val="22"/>
              </w:rPr>
              <w:t>e</w:t>
            </w:r>
            <w:r w:rsidRPr="00AC2EE7">
              <w:rPr>
                <w:rFonts w:eastAsiaTheme="majorEastAsia" w:cs="Segoe UI"/>
                <w:sz w:val="22"/>
                <w:szCs w:val="22"/>
              </w:rPr>
              <w:t>l encabezado del perfil y en la sección de “Mis datos y Experiencia”.</w:t>
            </w:r>
          </w:p>
        </w:tc>
      </w:tr>
      <w:tr w:rsidR="00624382" w:rsidRPr="00CF6050" w14:paraId="189D0DCB" w14:textId="77777777" w:rsidTr="00BA11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8B1DC4" w14:textId="6B21D8F4" w:rsidR="00624382" w:rsidRPr="00CF6050" w:rsidRDefault="00AC2EE7"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36.5.1</w:t>
            </w:r>
          </w:p>
        </w:tc>
        <w:tc>
          <w:tcPr>
            <w:tcW w:w="8222" w:type="dxa"/>
            <w:vAlign w:val="center"/>
          </w:tcPr>
          <w:p w14:paraId="0167C3D2" w14:textId="5992A139" w:rsidR="00AC2EE7" w:rsidRPr="00AC2EE7" w:rsidRDefault="00AC2EE7" w:rsidP="00AC2EE7">
            <w:pPr>
              <w:jc w:val="both"/>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AC2EE7">
              <w:rPr>
                <w:rFonts w:eastAsiaTheme="majorEastAsia" w:cs="Segoe UI"/>
                <w:sz w:val="22"/>
                <w:szCs w:val="22"/>
              </w:rPr>
              <w:t>Los datos “Escuela Nacional / Instituto Interdisciplinario” y “Grupo de investigación” irá en el apartado “Mis datos y experiencia” en la sección “Mis áreas y grupos de investigación” (al lado de Mi semblanza)</w:t>
            </w:r>
            <w:r w:rsidR="00477FBA">
              <w:rPr>
                <w:rFonts w:eastAsiaTheme="majorEastAsia" w:cs="Segoe UI"/>
                <w:sz w:val="22"/>
                <w:szCs w:val="22"/>
              </w:rPr>
              <w:t>.</w:t>
            </w:r>
          </w:p>
          <w:p w14:paraId="2301D6E0" w14:textId="51136FD7" w:rsidR="00624382" w:rsidRPr="00AC2EE7" w:rsidRDefault="00AC2EE7" w:rsidP="00AC2EE7">
            <w:pPr>
              <w:pStyle w:val="Prrafodelista"/>
              <w:jc w:val="center"/>
              <w:cnfStyle w:val="000000010000" w:firstRow="0" w:lastRow="0" w:firstColumn="0" w:lastColumn="0" w:oddVBand="0" w:evenVBand="0" w:oddHBand="0" w:evenHBand="1" w:firstRowFirstColumn="0" w:firstRowLastColumn="0" w:lastRowFirstColumn="0" w:lastRowLastColumn="0"/>
              <w:rPr>
                <w:color w:val="000000"/>
                <w:sz w:val="20"/>
                <w:szCs w:val="20"/>
              </w:rPr>
            </w:pPr>
            <w:r>
              <w:rPr>
                <w:noProof/>
              </w:rPr>
              <w:lastRenderedPageBreak/>
              <w:drawing>
                <wp:inline distT="0" distB="0" distL="0" distR="0" wp14:anchorId="3B8E04CC" wp14:editId="716991F3">
                  <wp:extent cx="4317503" cy="2629735"/>
                  <wp:effectExtent l="19050" t="19050" r="26035" b="18415"/>
                  <wp:docPr id="1965816970" name="Imagen 1965816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816970" name=""/>
                          <pic:cNvPicPr/>
                        </pic:nvPicPr>
                        <pic:blipFill>
                          <a:blip r:embed="rId352"/>
                          <a:stretch>
                            <a:fillRect/>
                          </a:stretch>
                        </pic:blipFill>
                        <pic:spPr>
                          <a:xfrm>
                            <a:off x="0" y="0"/>
                            <a:ext cx="4380476" cy="2668091"/>
                          </a:xfrm>
                          <a:prstGeom prst="rect">
                            <a:avLst/>
                          </a:prstGeom>
                          <a:ln>
                            <a:solidFill>
                              <a:schemeClr val="bg1">
                                <a:lumMod val="75000"/>
                              </a:schemeClr>
                            </a:solidFill>
                          </a:ln>
                        </pic:spPr>
                      </pic:pic>
                    </a:graphicData>
                  </a:graphic>
                </wp:inline>
              </w:drawing>
            </w:r>
          </w:p>
        </w:tc>
      </w:tr>
      <w:tr w:rsidR="00624382" w:rsidRPr="00CF6050" w14:paraId="06F0ECFA" w14:textId="77777777" w:rsidTr="00BA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A5B669" w14:textId="6196F2EA" w:rsidR="00624382" w:rsidRPr="00CF6050" w:rsidRDefault="00477FBA"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lastRenderedPageBreak/>
              <w:t>36.5.2</w:t>
            </w:r>
          </w:p>
        </w:tc>
        <w:tc>
          <w:tcPr>
            <w:tcW w:w="8222" w:type="dxa"/>
            <w:vAlign w:val="center"/>
          </w:tcPr>
          <w:p w14:paraId="54ED1050" w14:textId="77777777" w:rsidR="00477FBA" w:rsidRPr="00765C23" w:rsidRDefault="00477FBA" w:rsidP="00477FBA">
            <w:pPr>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765C23">
              <w:rPr>
                <w:rFonts w:eastAsiaTheme="majorEastAsia" w:cs="Segoe UI"/>
                <w:sz w:val="22"/>
                <w:szCs w:val="22"/>
              </w:rPr>
              <w:t>El dato “Modelo del profesor investigador” irá en el encabezado, en una de las estrellitas indicando si es Profesor Investigador.</w:t>
            </w:r>
          </w:p>
          <w:p w14:paraId="295397BD" w14:textId="71E7E1E7" w:rsidR="005F06A4" w:rsidRPr="00CF6050" w:rsidRDefault="00477FBA" w:rsidP="0062575B">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sz w:val="22"/>
                <w:szCs w:val="22"/>
                <w:lang w:val="es-MX" w:eastAsia="en-US"/>
              </w:rPr>
            </w:pPr>
            <w:r w:rsidRPr="00765C23">
              <w:rPr>
                <w:rFonts w:ascii="Segoe UI" w:eastAsiaTheme="majorEastAsia" w:hAnsi="Segoe UI" w:cs="Segoe UI"/>
                <w:noProof/>
                <w:sz w:val="22"/>
                <w:szCs w:val="22"/>
                <w:lang w:val="es-MX" w:eastAsia="en-US"/>
              </w:rPr>
              <w:drawing>
                <wp:inline distT="0" distB="0" distL="0" distR="0" wp14:anchorId="65DCE6DB" wp14:editId="2D9A5B21">
                  <wp:extent cx="3538434" cy="1119154"/>
                  <wp:effectExtent l="19050" t="19050" r="24130" b="24130"/>
                  <wp:docPr id="1652458311" name="Imagen 1652458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458311" name=""/>
                          <pic:cNvPicPr/>
                        </pic:nvPicPr>
                        <pic:blipFill rotWithShape="1">
                          <a:blip r:embed="rId353"/>
                          <a:srcRect l="4825" t="10284" r="2178" b="6361"/>
                          <a:stretch/>
                        </pic:blipFill>
                        <pic:spPr bwMode="auto">
                          <a:xfrm>
                            <a:off x="0" y="0"/>
                            <a:ext cx="3610280" cy="1141878"/>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tc>
      </w:tr>
    </w:tbl>
    <w:p w14:paraId="2527BC90" w14:textId="77777777" w:rsidR="00624382" w:rsidRDefault="00624382" w:rsidP="00624382">
      <w:pPr>
        <w:pStyle w:val="Prrafodelista"/>
        <w:spacing w:after="0"/>
        <w:jc w:val="both"/>
        <w:rPr>
          <w:rFonts w:eastAsiaTheme="majorEastAsia" w:cs="Segoe UI"/>
        </w:rPr>
      </w:pPr>
    </w:p>
    <w:p w14:paraId="0079A0D4" w14:textId="77777777" w:rsidR="00624382" w:rsidRPr="006653EA" w:rsidRDefault="00624382" w:rsidP="00624382">
      <w:pPr>
        <w:pStyle w:val="Ttulo4"/>
        <w:rPr>
          <w:rStyle w:val="nfasisintenso"/>
          <w:rFonts w:ascii="Segoe UI" w:hAnsi="Segoe UI" w:cs="Segoe UI"/>
        </w:rPr>
      </w:pPr>
      <w:r w:rsidRPr="006653EA">
        <w:rPr>
          <w:rStyle w:val="nfasisintenso"/>
          <w:rFonts w:ascii="Segoe UI" w:hAnsi="Segoe UI" w:cs="Segoe UI"/>
        </w:rPr>
        <w:t>Notificaciones asociadas</w:t>
      </w:r>
    </w:p>
    <w:p w14:paraId="551BA78D" w14:textId="77777777" w:rsidR="00624382" w:rsidRPr="00905038" w:rsidRDefault="00624382" w:rsidP="00624382">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624382" w:rsidRPr="00A40580" w14:paraId="606F20DF"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20F7B174" w14:textId="77777777" w:rsidR="00624382" w:rsidRPr="00A40580" w:rsidRDefault="0062438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95F7D4A" w14:textId="77777777" w:rsidR="00624382" w:rsidRPr="00A40580" w:rsidRDefault="0062438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F566B08" w14:textId="77777777" w:rsidR="00624382" w:rsidRPr="00A40580" w:rsidRDefault="0062438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154E200" w14:textId="77777777" w:rsidR="00624382" w:rsidRPr="00A40580" w:rsidRDefault="0062438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624382" w:rsidRPr="00A40580" w14:paraId="6A5D89B0"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24CE30E" w14:textId="77777777" w:rsidR="00624382" w:rsidRPr="001A57A0" w:rsidRDefault="0062438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AAF53F8" w14:textId="77777777" w:rsidR="00624382" w:rsidRPr="001A57A0" w:rsidRDefault="0062438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333540AA" w14:textId="77777777" w:rsidR="00624382" w:rsidRPr="001A57A0" w:rsidRDefault="0062438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1CFE7F12" w14:textId="77777777" w:rsidR="00624382" w:rsidRPr="001A57A0" w:rsidRDefault="0062438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15E2CE09" w14:textId="77777777" w:rsidR="00624382" w:rsidRPr="006653EA" w:rsidRDefault="00624382" w:rsidP="00624382">
      <w:pPr>
        <w:pStyle w:val="Ttulo4"/>
        <w:rPr>
          <w:rStyle w:val="nfasisintenso"/>
          <w:rFonts w:ascii="Segoe UI" w:hAnsi="Segoe UI" w:cs="Segoe UI"/>
        </w:rPr>
      </w:pPr>
      <w:bookmarkStart w:id="767" w:name="_Hlk135040910"/>
      <w:r w:rsidRPr="006653EA">
        <w:rPr>
          <w:rStyle w:val="nfasisintenso"/>
          <w:rFonts w:ascii="Segoe UI" w:hAnsi="Segoe UI" w:cs="Segoe UI"/>
        </w:rPr>
        <w:t>Catálogos relacionados</w:t>
      </w:r>
    </w:p>
    <w:p w14:paraId="3906DA81" w14:textId="77777777" w:rsidR="00624382" w:rsidRPr="001030A6" w:rsidRDefault="00624382" w:rsidP="00624382">
      <w:r>
        <w:t>No aplica.</w:t>
      </w:r>
    </w:p>
    <w:bookmarkEnd w:id="767"/>
    <w:p w14:paraId="56F95949" w14:textId="77777777" w:rsidR="00624382" w:rsidRDefault="00624382" w:rsidP="00624382">
      <w:pPr>
        <w:pStyle w:val="Prrafodelista"/>
        <w:ind w:left="360"/>
        <w:rPr>
          <w:rFonts w:cs="Segoe UI"/>
          <w:iCs/>
          <w:sz w:val="8"/>
          <w:szCs w:val="8"/>
          <w:lang w:eastAsia="es-MX"/>
        </w:rPr>
      </w:pPr>
    </w:p>
    <w:p w14:paraId="36E317DE" w14:textId="77777777" w:rsidR="00624382" w:rsidRPr="00A30B18" w:rsidRDefault="00624382" w:rsidP="00624382">
      <w:pPr>
        <w:pStyle w:val="Prrafodelista"/>
        <w:ind w:left="360"/>
        <w:rPr>
          <w:rFonts w:cs="Segoe UI"/>
          <w:iCs/>
          <w:sz w:val="8"/>
          <w:szCs w:val="8"/>
          <w:lang w:eastAsia="es-MX"/>
        </w:rPr>
      </w:pPr>
    </w:p>
    <w:p w14:paraId="41176B07" w14:textId="77777777" w:rsidR="00624382" w:rsidRDefault="00624382" w:rsidP="00624382">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p w14:paraId="3A71BB0B" w14:textId="77777777" w:rsidR="00624382" w:rsidRPr="00234B5B" w:rsidRDefault="00624382" w:rsidP="00624382">
      <w:r>
        <w:t>No aplica</w:t>
      </w:r>
    </w:p>
    <w:tbl>
      <w:tblPr>
        <w:tblStyle w:val="Listaclara-nfasis1"/>
        <w:tblW w:w="9209"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72"/>
        <w:gridCol w:w="6237"/>
      </w:tblGrid>
      <w:tr w:rsidR="00065432" w:rsidRPr="00BC725B" w14:paraId="4A37FD94"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449FC88" w14:textId="77777777" w:rsidR="00065432" w:rsidRPr="00987214" w:rsidRDefault="00065432" w:rsidP="00AD6927">
            <w:pPr>
              <w:rPr>
                <w:rFonts w:cs="Segoe UI"/>
              </w:rPr>
            </w:pPr>
            <w:r w:rsidRPr="00987214">
              <w:rPr>
                <w:rFonts w:cs="Segoe UI"/>
              </w:rPr>
              <w:t>Campo</w:t>
            </w:r>
          </w:p>
        </w:tc>
        <w:tc>
          <w:tcPr>
            <w:tcW w:w="6237" w:type="dxa"/>
          </w:tcPr>
          <w:p w14:paraId="0569E30C" w14:textId="77777777" w:rsidR="00065432" w:rsidRPr="00987214" w:rsidRDefault="0006543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r>
      <w:tr w:rsidR="00065432" w:rsidRPr="00E939C5" w14:paraId="66A0A49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107F5C6" w14:textId="77777777" w:rsidR="00065432" w:rsidRPr="00E939C5" w:rsidRDefault="00065432" w:rsidP="00AD6927">
            <w:pPr>
              <w:rPr>
                <w:b w:val="0"/>
                <w:bCs w:val="0"/>
              </w:rPr>
            </w:pPr>
            <w:r w:rsidRPr="00E939C5">
              <w:rPr>
                <w:b w:val="0"/>
                <w:bCs w:val="0"/>
              </w:rPr>
              <w:lastRenderedPageBreak/>
              <w:t>Escuela Nacional / Instituto Interdisciplinario.</w:t>
            </w:r>
          </w:p>
          <w:p w14:paraId="096C9310" w14:textId="77777777" w:rsidR="00065432" w:rsidRPr="00E939C5" w:rsidRDefault="00065432" w:rsidP="00AD6927">
            <w:pPr>
              <w:jc w:val="both"/>
              <w:rPr>
                <w:b w:val="0"/>
                <w:bCs w:val="0"/>
              </w:rPr>
            </w:pPr>
          </w:p>
        </w:tc>
        <w:tc>
          <w:tcPr>
            <w:tcW w:w="6237" w:type="dxa"/>
          </w:tcPr>
          <w:p w14:paraId="25527008" w14:textId="77777777" w:rsidR="00065432" w:rsidRPr="00E939C5" w:rsidRDefault="00065432" w:rsidP="00AD6927">
            <w:pPr>
              <w:tabs>
                <w:tab w:val="left" w:pos="634"/>
              </w:tabs>
              <w:cnfStyle w:val="000000100000" w:firstRow="0" w:lastRow="0" w:firstColumn="0" w:lastColumn="0" w:oddVBand="0" w:evenVBand="0" w:oddHBand="1" w:evenHBand="0" w:firstRowFirstColumn="0" w:firstRowLastColumn="0" w:lastRowFirstColumn="0" w:lastRowLastColumn="0"/>
            </w:pPr>
            <w:r w:rsidRPr="00E939C5">
              <w:t>Indica la escuela o instituto</w:t>
            </w:r>
          </w:p>
        </w:tc>
      </w:tr>
      <w:tr w:rsidR="00065432" w:rsidRPr="00150EE5" w14:paraId="4A36420A" w14:textId="77777777" w:rsidTr="00AD6927">
        <w:tc>
          <w:tcPr>
            <w:cnfStyle w:val="001000000000" w:firstRow="0" w:lastRow="0" w:firstColumn="1" w:lastColumn="0" w:oddVBand="0" w:evenVBand="0" w:oddHBand="0" w:evenHBand="0" w:firstRowFirstColumn="0" w:firstRowLastColumn="0" w:lastRowFirstColumn="0" w:lastRowLastColumn="0"/>
            <w:tcW w:w="2972" w:type="dxa"/>
          </w:tcPr>
          <w:p w14:paraId="3BD826B4" w14:textId="77777777" w:rsidR="00065432" w:rsidRPr="00E939C5" w:rsidRDefault="00065432" w:rsidP="00AD6927">
            <w:pPr>
              <w:rPr>
                <w:b w:val="0"/>
                <w:bCs w:val="0"/>
              </w:rPr>
            </w:pPr>
            <w:r w:rsidRPr="00E939C5">
              <w:rPr>
                <w:b w:val="0"/>
                <w:bCs w:val="0"/>
              </w:rPr>
              <w:t>Grupo de investigación</w:t>
            </w:r>
          </w:p>
        </w:tc>
        <w:tc>
          <w:tcPr>
            <w:tcW w:w="6237" w:type="dxa"/>
          </w:tcPr>
          <w:p w14:paraId="6E51910B" w14:textId="77777777" w:rsidR="00065432" w:rsidRPr="00E939C5" w:rsidRDefault="00065432" w:rsidP="00AD6927">
            <w:pPr>
              <w:tabs>
                <w:tab w:val="left" w:pos="634"/>
              </w:tabs>
              <w:cnfStyle w:val="000000000000" w:firstRow="0" w:lastRow="0" w:firstColumn="0" w:lastColumn="0" w:oddVBand="0" w:evenVBand="0" w:oddHBand="0" w:evenHBand="0" w:firstRowFirstColumn="0" w:firstRowLastColumn="0" w:lastRowFirstColumn="0" w:lastRowLastColumn="0"/>
            </w:pPr>
            <w:r w:rsidRPr="00E939C5">
              <w:t>Indica el grupo de investigación</w:t>
            </w:r>
          </w:p>
        </w:tc>
      </w:tr>
      <w:tr w:rsidR="00065432" w:rsidRPr="00150EE5" w14:paraId="1A8EC8F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E905AF8" w14:textId="77777777" w:rsidR="00065432" w:rsidRPr="00E939C5" w:rsidRDefault="00065432" w:rsidP="00AD6927">
            <w:pPr>
              <w:rPr>
                <w:b w:val="0"/>
                <w:bCs w:val="0"/>
              </w:rPr>
            </w:pPr>
            <w:r w:rsidRPr="00E939C5">
              <w:rPr>
                <w:b w:val="0"/>
                <w:bCs w:val="0"/>
              </w:rPr>
              <w:t>Modelo de profesor investigador</w:t>
            </w:r>
          </w:p>
        </w:tc>
        <w:tc>
          <w:tcPr>
            <w:tcW w:w="6237" w:type="dxa"/>
          </w:tcPr>
          <w:p w14:paraId="22FE8DB3" w14:textId="77777777" w:rsidR="00065432" w:rsidRPr="00E939C5" w:rsidRDefault="00065432" w:rsidP="00AD6927">
            <w:pPr>
              <w:tabs>
                <w:tab w:val="left" w:pos="634"/>
              </w:tabs>
              <w:cnfStyle w:val="000000100000" w:firstRow="0" w:lastRow="0" w:firstColumn="0" w:lastColumn="0" w:oddVBand="0" w:evenVBand="0" w:oddHBand="1" w:evenHBand="0" w:firstRowFirstColumn="0" w:firstRowLastColumn="0" w:lastRowFirstColumn="0" w:lastRowLastColumn="0"/>
            </w:pPr>
            <w:r w:rsidRPr="00E939C5">
              <w:t>Indica si es profesor investigado o no</w:t>
            </w:r>
          </w:p>
        </w:tc>
      </w:tr>
    </w:tbl>
    <w:p w14:paraId="34540577" w14:textId="77777777" w:rsidR="00624382" w:rsidRDefault="00624382" w:rsidP="00624382">
      <w:pPr>
        <w:pStyle w:val="Prrafodelista"/>
        <w:spacing w:after="0"/>
        <w:jc w:val="both"/>
        <w:rPr>
          <w:rFonts w:eastAsiaTheme="majorEastAsia" w:cs="Segoe UI"/>
        </w:rPr>
      </w:pPr>
    </w:p>
    <w:p w14:paraId="166265B3" w14:textId="77777777" w:rsidR="00624382" w:rsidRPr="006653EA" w:rsidRDefault="00624382" w:rsidP="00624382">
      <w:pPr>
        <w:pStyle w:val="Ttulo4"/>
        <w:rPr>
          <w:rStyle w:val="nfasisintenso"/>
          <w:rFonts w:ascii="Segoe UI" w:hAnsi="Segoe UI" w:cs="Segoe UI"/>
        </w:rPr>
      </w:pPr>
      <w:r w:rsidRPr="006653EA">
        <w:rPr>
          <w:rStyle w:val="nfasisintenso"/>
          <w:rFonts w:ascii="Segoe UI" w:hAnsi="Segoe UI" w:cs="Segoe UI"/>
        </w:rPr>
        <w:t>Supuestos y exclusiones</w:t>
      </w:r>
    </w:p>
    <w:p w14:paraId="57E431BC" w14:textId="77777777" w:rsidR="00624382" w:rsidRDefault="00624382" w:rsidP="00624382">
      <w:pPr>
        <w:spacing w:after="0"/>
        <w:jc w:val="both"/>
        <w:rPr>
          <w:rFonts w:eastAsiaTheme="majorEastAsia" w:cs="Segoe UI"/>
        </w:rPr>
      </w:pPr>
      <w:r>
        <w:rPr>
          <w:rFonts w:eastAsiaTheme="majorEastAsia" w:cs="Segoe UI"/>
        </w:rPr>
        <w:t>No aplica.</w:t>
      </w:r>
    </w:p>
    <w:p w14:paraId="27B204A5" w14:textId="77777777" w:rsidR="00654133" w:rsidRDefault="00654133" w:rsidP="00624382">
      <w:pPr>
        <w:spacing w:after="0"/>
        <w:jc w:val="both"/>
        <w:rPr>
          <w:rFonts w:eastAsiaTheme="majorEastAsia" w:cs="Segoe UI"/>
        </w:rPr>
      </w:pPr>
    </w:p>
    <w:p w14:paraId="2327762D" w14:textId="77777777" w:rsidR="00380ADD" w:rsidRPr="006653EA" w:rsidRDefault="00380ADD" w:rsidP="00380ADD">
      <w:pPr>
        <w:pStyle w:val="Ttulo4"/>
        <w:rPr>
          <w:rStyle w:val="nfasisintenso"/>
          <w:rFonts w:ascii="Segoe UI" w:hAnsi="Segoe UI" w:cs="Segoe UI"/>
        </w:rPr>
      </w:pPr>
      <w:r w:rsidRPr="006653EA">
        <w:rPr>
          <w:rStyle w:val="nfasisintenso"/>
          <w:rFonts w:ascii="Segoe UI" w:hAnsi="Segoe UI" w:cs="Segoe UI"/>
        </w:rPr>
        <w:t>Anexo</w:t>
      </w:r>
    </w:p>
    <w:p w14:paraId="3BED5D9C" w14:textId="77777777" w:rsidR="00380ADD" w:rsidRDefault="00380ADD" w:rsidP="00380ADD">
      <w:r>
        <w:t>No aplica.</w:t>
      </w:r>
    </w:p>
    <w:p w14:paraId="6F22BFDD" w14:textId="77777777" w:rsidR="00380ADD" w:rsidRDefault="00380ADD" w:rsidP="00624382">
      <w:pPr>
        <w:spacing w:after="0"/>
        <w:jc w:val="both"/>
        <w:rPr>
          <w:rFonts w:eastAsiaTheme="majorEastAsia" w:cs="Segoe UI"/>
        </w:rPr>
      </w:pPr>
    </w:p>
    <w:p w14:paraId="1C411C83" w14:textId="77777777" w:rsidR="00654133" w:rsidRDefault="00654133" w:rsidP="00624382">
      <w:pPr>
        <w:spacing w:after="0"/>
        <w:jc w:val="both"/>
        <w:rPr>
          <w:rFonts w:eastAsiaTheme="majorEastAsia" w:cs="Segoe UI"/>
        </w:rPr>
      </w:pPr>
    </w:p>
    <w:p w14:paraId="059E8444" w14:textId="77777777" w:rsidR="00654133" w:rsidRDefault="00654133" w:rsidP="00624382">
      <w:pPr>
        <w:spacing w:after="0"/>
        <w:jc w:val="both"/>
        <w:rPr>
          <w:rFonts w:eastAsiaTheme="majorEastAsia" w:cs="Segoe UI"/>
        </w:rPr>
      </w:pPr>
    </w:p>
    <w:p w14:paraId="773926B7" w14:textId="77777777" w:rsidR="00624382" w:rsidRDefault="00624382" w:rsidP="00281B2E"/>
    <w:p w14:paraId="1CD15FAB" w14:textId="77777777" w:rsidR="00624382" w:rsidRDefault="00624382" w:rsidP="00281B2E"/>
    <w:p w14:paraId="60871241" w14:textId="77777777" w:rsidR="00624382" w:rsidRDefault="00624382" w:rsidP="00281B2E"/>
    <w:p w14:paraId="3FCEB163" w14:textId="77777777" w:rsidR="00624382" w:rsidRDefault="00624382" w:rsidP="00281B2E"/>
    <w:p w14:paraId="5080A423" w14:textId="77777777" w:rsidR="00624382" w:rsidRDefault="00624382" w:rsidP="00281B2E"/>
    <w:p w14:paraId="2C3C7F88" w14:textId="77777777" w:rsidR="00624382" w:rsidRDefault="00624382" w:rsidP="00281B2E"/>
    <w:p w14:paraId="0ADCEC2F" w14:textId="77777777" w:rsidR="00624382" w:rsidRDefault="00624382" w:rsidP="00281B2E"/>
    <w:p w14:paraId="152D8528" w14:textId="77777777" w:rsidR="00624382" w:rsidRDefault="00624382" w:rsidP="00281B2E"/>
    <w:p w14:paraId="2F5D27F3" w14:textId="77777777" w:rsidR="00624382" w:rsidRDefault="00624382" w:rsidP="00281B2E"/>
    <w:p w14:paraId="1E2EB5DC" w14:textId="11732A71" w:rsidR="00624382" w:rsidRDefault="00624382" w:rsidP="00624382">
      <w:pPr>
        <w:pStyle w:val="Ttulo2"/>
        <w:rPr>
          <w:rFonts w:ascii="Segoe UI" w:hAnsi="Segoe UI" w:cs="Segoe UI"/>
          <w:sz w:val="22"/>
          <w:szCs w:val="22"/>
        </w:rPr>
      </w:pPr>
      <w:bookmarkStart w:id="768" w:name="_Toc146029594"/>
      <w:r w:rsidRPr="00BC725B">
        <w:rPr>
          <w:rFonts w:ascii="Segoe UI" w:hAnsi="Segoe UI" w:cs="Segoe UI"/>
          <w:sz w:val="22"/>
          <w:szCs w:val="22"/>
        </w:rPr>
        <w:t xml:space="preserve">Requerimiento </w:t>
      </w:r>
      <w:r>
        <w:rPr>
          <w:rFonts w:ascii="Segoe UI" w:hAnsi="Segoe UI" w:cs="Segoe UI"/>
          <w:sz w:val="22"/>
          <w:szCs w:val="22"/>
        </w:rPr>
        <w:t>37</w:t>
      </w:r>
      <w:r w:rsidRPr="00BC725B">
        <w:rPr>
          <w:rFonts w:ascii="Segoe UI" w:hAnsi="Segoe UI" w:cs="Segoe UI"/>
          <w:sz w:val="22"/>
          <w:szCs w:val="22"/>
        </w:rPr>
        <w:t xml:space="preserve"> –</w:t>
      </w:r>
      <w:r w:rsidR="00B56162">
        <w:rPr>
          <w:rFonts w:ascii="Segoe UI" w:hAnsi="Segoe UI" w:cs="Segoe UI"/>
          <w:sz w:val="22"/>
          <w:szCs w:val="22"/>
        </w:rPr>
        <w:t xml:space="preserve"> </w:t>
      </w:r>
      <w:r w:rsidR="00603FFE">
        <w:rPr>
          <w:rFonts w:ascii="Segoe UI" w:hAnsi="Segoe UI" w:cs="Segoe UI"/>
          <w:sz w:val="22"/>
          <w:szCs w:val="22"/>
        </w:rPr>
        <w:t>Ajustes en las r</w:t>
      </w:r>
      <w:r w:rsidR="00B56162" w:rsidRPr="00B56162">
        <w:rPr>
          <w:rFonts w:ascii="Segoe UI" w:hAnsi="Segoe UI" w:cs="Segoe UI"/>
          <w:sz w:val="22"/>
          <w:szCs w:val="22"/>
        </w:rPr>
        <w:t>eglas de participación en las convocatorias</w:t>
      </w:r>
      <w:bookmarkEnd w:id="768"/>
      <w:r w:rsidRPr="00BC725B">
        <w:rPr>
          <w:rFonts w:ascii="Segoe UI" w:hAnsi="Segoe UI" w:cs="Segoe UI"/>
          <w:sz w:val="22"/>
          <w:szCs w:val="22"/>
        </w:rPr>
        <w:t xml:space="preserve"> </w:t>
      </w:r>
    </w:p>
    <w:p w14:paraId="010378C4" w14:textId="77777777" w:rsidR="00624382" w:rsidRPr="00281B2E" w:rsidRDefault="00624382" w:rsidP="00624382">
      <w:pPr>
        <w:rPr>
          <w:lang w:eastAsia="es-MX"/>
        </w:rPr>
      </w:pPr>
    </w:p>
    <w:p w14:paraId="7D3CA162" w14:textId="77777777"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lastRenderedPageBreak/>
        <w:t>Objetivo</w:t>
      </w:r>
    </w:p>
    <w:p w14:paraId="1A0836EC" w14:textId="44BB2743" w:rsidR="00624382" w:rsidRDefault="00624382" w:rsidP="00624382">
      <w:pPr>
        <w:jc w:val="both"/>
        <w:rPr>
          <w:rFonts w:eastAsiaTheme="majorEastAsia" w:cs="Segoe UI"/>
        </w:rPr>
      </w:pPr>
      <w:r>
        <w:rPr>
          <w:rFonts w:eastAsiaTheme="majorEastAsia" w:cs="Segoe UI"/>
        </w:rPr>
        <w:t xml:space="preserve">Agregar a la plataforma </w:t>
      </w:r>
      <w:r w:rsidR="00B56162">
        <w:rPr>
          <w:rFonts w:eastAsiaTheme="majorEastAsia" w:cs="Segoe UI"/>
        </w:rPr>
        <w:t xml:space="preserve">distintas reglas con el fin de dar </w:t>
      </w:r>
      <w:r w:rsidR="00B56162" w:rsidRPr="00B56162">
        <w:rPr>
          <w:rFonts w:eastAsiaTheme="majorEastAsia" w:cs="Segoe UI"/>
        </w:rPr>
        <w:t>mayor flexibilidad a los participantes</w:t>
      </w:r>
      <w:r w:rsidR="00B56162">
        <w:rPr>
          <w:rFonts w:eastAsiaTheme="majorEastAsia" w:cs="Segoe UI"/>
        </w:rPr>
        <w:t>.</w:t>
      </w:r>
    </w:p>
    <w:p w14:paraId="482FC696" w14:textId="77777777" w:rsidR="00624382" w:rsidRPr="00FC64C7" w:rsidRDefault="00624382" w:rsidP="00624382">
      <w:pPr>
        <w:jc w:val="both"/>
        <w:rPr>
          <w:rFonts w:eastAsiaTheme="majorEastAsia" w:cs="Segoe UI"/>
          <w:sz w:val="10"/>
          <w:szCs w:val="10"/>
        </w:rPr>
      </w:pPr>
    </w:p>
    <w:p w14:paraId="6BE253F0" w14:textId="77777777"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t xml:space="preserve">Prototipo  </w:t>
      </w:r>
    </w:p>
    <w:p w14:paraId="64BB0A28" w14:textId="77777777" w:rsidR="00624382" w:rsidRDefault="00624382" w:rsidP="00624382">
      <w:pPr>
        <w:spacing w:after="0"/>
        <w:rPr>
          <w:rFonts w:eastAsiaTheme="majorEastAsia" w:cs="Segoe UI"/>
        </w:rPr>
      </w:pPr>
      <w:r w:rsidRPr="00C4581D">
        <w:rPr>
          <w:rFonts w:eastAsiaTheme="majorEastAsia" w:cs="Segoe UI"/>
        </w:rPr>
        <w:t>Se muestran en las reglas de negocio.</w:t>
      </w:r>
    </w:p>
    <w:p w14:paraId="768196FD" w14:textId="77777777" w:rsidR="00624382" w:rsidRDefault="00624382" w:rsidP="00624382">
      <w:pPr>
        <w:spacing w:after="0"/>
        <w:rPr>
          <w:rFonts w:eastAsiaTheme="majorEastAsia" w:cs="Segoe UI"/>
        </w:rPr>
      </w:pPr>
    </w:p>
    <w:p w14:paraId="648A6EC7" w14:textId="77777777" w:rsidR="00624382" w:rsidRPr="00C4581D" w:rsidRDefault="00624382" w:rsidP="00624382">
      <w:pPr>
        <w:spacing w:after="0"/>
        <w:rPr>
          <w:rFonts w:eastAsiaTheme="majorEastAsia" w:cs="Segoe UI"/>
        </w:rPr>
      </w:pPr>
    </w:p>
    <w:p w14:paraId="2DC8C6B3" w14:textId="77777777"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t>Diagrama de flujo</w:t>
      </w:r>
    </w:p>
    <w:p w14:paraId="0A7B84EA" w14:textId="77777777" w:rsidR="00624382" w:rsidRPr="00BC725B" w:rsidRDefault="00624382" w:rsidP="0062438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FA6CE37" w14:textId="77777777" w:rsidR="00624382" w:rsidRPr="00DA7443" w:rsidRDefault="00624382" w:rsidP="00624382">
      <w:pPr>
        <w:pStyle w:val="Textoindependiente"/>
        <w:spacing w:line="276" w:lineRule="auto"/>
        <w:jc w:val="both"/>
        <w:rPr>
          <w:rFonts w:ascii="Segoe UI" w:eastAsiaTheme="minorHAnsi" w:hAnsi="Segoe UI" w:cs="Segoe UI"/>
          <w:iCs/>
          <w:sz w:val="4"/>
          <w:szCs w:val="4"/>
          <w:lang w:val="es-MX" w:eastAsia="es-MX"/>
        </w:rPr>
      </w:pPr>
    </w:p>
    <w:p w14:paraId="7D41D936" w14:textId="77777777" w:rsidR="00624382" w:rsidRPr="00BC725B" w:rsidRDefault="00624382" w:rsidP="00624382">
      <w:pPr>
        <w:pStyle w:val="Textoindependiente"/>
        <w:spacing w:line="276" w:lineRule="auto"/>
        <w:jc w:val="both"/>
        <w:rPr>
          <w:rFonts w:ascii="Segoe UI" w:eastAsiaTheme="minorHAnsi" w:hAnsi="Segoe UI" w:cs="Segoe UI"/>
          <w:iCs/>
          <w:sz w:val="22"/>
          <w:szCs w:val="22"/>
          <w:lang w:val="es-MX" w:eastAsia="es-MX"/>
        </w:rPr>
      </w:pPr>
    </w:p>
    <w:p w14:paraId="6236E686" w14:textId="69BEFC57"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603FFE">
        <w:rPr>
          <w:rStyle w:val="nfasisintenso"/>
          <w:rFonts w:ascii="Segoe UI" w:hAnsi="Segoe UI" w:cs="Segoe UI"/>
        </w:rPr>
        <w:t>ajustes</w:t>
      </w:r>
      <w:r w:rsidR="00AF585D">
        <w:rPr>
          <w:rStyle w:val="nfasisintenso"/>
          <w:rFonts w:ascii="Segoe UI" w:hAnsi="Segoe UI" w:cs="Segoe UI"/>
        </w:rPr>
        <w:t xml:space="preserve"> en las reglas de participación</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24382" w:rsidRPr="00BC725B" w14:paraId="0C9604B7"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F3690E6" w14:textId="77777777" w:rsidR="00624382" w:rsidRPr="00BC725B" w:rsidRDefault="00624382" w:rsidP="00AD6927">
            <w:pPr>
              <w:spacing w:before="120" w:after="60"/>
              <w:jc w:val="center"/>
              <w:rPr>
                <w:rFonts w:cs="Segoe UI"/>
                <w:sz w:val="22"/>
              </w:rPr>
            </w:pPr>
            <w:r w:rsidRPr="00BC725B">
              <w:rPr>
                <w:rFonts w:cs="Segoe UI"/>
                <w:sz w:val="22"/>
              </w:rPr>
              <w:t>Id</w:t>
            </w:r>
          </w:p>
        </w:tc>
        <w:tc>
          <w:tcPr>
            <w:tcW w:w="8222" w:type="dxa"/>
          </w:tcPr>
          <w:p w14:paraId="1B61A8D0" w14:textId="77777777" w:rsidR="00624382" w:rsidRPr="00BC725B" w:rsidRDefault="00624382"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624382" w:rsidRPr="00CF6050" w14:paraId="0A7B226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723F8917" w14:textId="63D03F84" w:rsidR="00624382" w:rsidRPr="00B56162" w:rsidRDefault="00B56162" w:rsidP="00AD6927">
            <w:pPr>
              <w:jc w:val="both"/>
              <w:rPr>
                <w:rFonts w:eastAsiaTheme="minorEastAsia" w:cs="Segoe UI"/>
                <w:b w:val="0"/>
                <w:bCs w:val="0"/>
                <w:color w:val="000000"/>
                <w:sz w:val="20"/>
                <w:szCs w:val="20"/>
              </w:rPr>
            </w:pPr>
            <w:r w:rsidRPr="00B56162">
              <w:rPr>
                <w:rFonts w:eastAsiaTheme="minorEastAsia" w:cs="Segoe UI"/>
                <w:color w:val="000000"/>
                <w:sz w:val="20"/>
                <w:szCs w:val="20"/>
              </w:rPr>
              <w:t>El participante puede ser líder en más de un equipo para la misma convocatoria.</w:t>
            </w:r>
          </w:p>
        </w:tc>
      </w:tr>
      <w:tr w:rsidR="00454A73" w:rsidRPr="00CF6050" w14:paraId="52A155A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0DDB6C" w14:textId="3F006C7F" w:rsidR="00454A73"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w:t>
            </w:r>
          </w:p>
        </w:tc>
        <w:tc>
          <w:tcPr>
            <w:tcW w:w="8222" w:type="dxa"/>
            <w:vAlign w:val="center"/>
          </w:tcPr>
          <w:p w14:paraId="6DA79F90" w14:textId="6565F9CE" w:rsidR="00454A73" w:rsidRDefault="002730EA" w:rsidP="00B5616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Este cambio es para los solucionadores.</w:t>
            </w:r>
          </w:p>
        </w:tc>
      </w:tr>
      <w:tr w:rsidR="00454A73" w:rsidRPr="00CF6050" w14:paraId="3DDEB7B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FACDC2" w14:textId="6ADAEB28" w:rsidR="00454A73"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37.2</w:t>
            </w:r>
          </w:p>
        </w:tc>
        <w:tc>
          <w:tcPr>
            <w:tcW w:w="8222" w:type="dxa"/>
            <w:vAlign w:val="center"/>
          </w:tcPr>
          <w:p w14:paraId="6DB46DA1" w14:textId="17F8CF8A" w:rsidR="00454A73" w:rsidRDefault="00510D25" w:rsidP="00B5616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A</w:t>
            </w:r>
            <w:r w:rsidR="00454A73">
              <w:rPr>
                <w:rFonts w:eastAsiaTheme="minorEastAsia" w:cs="Segoe UI"/>
                <w:color w:val="000000"/>
                <w:sz w:val="20"/>
                <w:szCs w:val="20"/>
              </w:rPr>
              <w:t>plica para la pantalla de inscripción a la convocatoria</w:t>
            </w:r>
            <w:r w:rsidR="00885E38">
              <w:rPr>
                <w:rFonts w:eastAsiaTheme="minorEastAsia" w:cs="Segoe UI"/>
                <w:color w:val="000000"/>
                <w:sz w:val="20"/>
                <w:szCs w:val="20"/>
              </w:rPr>
              <w:t xml:space="preserve"> (detalle de la convocatoria)</w:t>
            </w:r>
            <w:r w:rsidR="00454A73">
              <w:rPr>
                <w:rFonts w:eastAsiaTheme="minorEastAsia" w:cs="Segoe UI"/>
                <w:color w:val="000000"/>
                <w:sz w:val="20"/>
                <w:szCs w:val="20"/>
              </w:rPr>
              <w:t>.</w:t>
            </w:r>
          </w:p>
        </w:tc>
      </w:tr>
      <w:tr w:rsidR="00454A73" w:rsidRPr="00CF6050" w14:paraId="251D966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47C602" w14:textId="69AAD219" w:rsidR="00454A73"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37.3</w:t>
            </w:r>
          </w:p>
        </w:tc>
        <w:tc>
          <w:tcPr>
            <w:tcW w:w="8222" w:type="dxa"/>
            <w:vAlign w:val="center"/>
          </w:tcPr>
          <w:p w14:paraId="64244B30" w14:textId="6113FC9B" w:rsidR="00454A73" w:rsidRDefault="003635C2" w:rsidP="00B5616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En la pantalla se quitará la validación de que un usuario no pueda participar en la misma convocatoria (mensaje ¡Ya estas participando!) para que pueda ser líder con otro equipo.</w:t>
            </w:r>
          </w:p>
          <w:p w14:paraId="02843623" w14:textId="49208C48" w:rsidR="003635C2" w:rsidRDefault="003635C2" w:rsidP="00B5616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drawing>
                <wp:inline distT="0" distB="0" distL="0" distR="0" wp14:anchorId="00B281A6" wp14:editId="5B246876">
                  <wp:extent cx="5083810" cy="447675"/>
                  <wp:effectExtent l="0" t="0" r="2540" b="9525"/>
                  <wp:docPr id="1993801657" name="Imagen 199380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801657" name=""/>
                          <pic:cNvPicPr/>
                        </pic:nvPicPr>
                        <pic:blipFill>
                          <a:blip r:embed="rId354"/>
                          <a:stretch>
                            <a:fillRect/>
                          </a:stretch>
                        </pic:blipFill>
                        <pic:spPr>
                          <a:xfrm>
                            <a:off x="0" y="0"/>
                            <a:ext cx="5083810" cy="447675"/>
                          </a:xfrm>
                          <a:prstGeom prst="rect">
                            <a:avLst/>
                          </a:prstGeom>
                        </pic:spPr>
                      </pic:pic>
                    </a:graphicData>
                  </a:graphic>
                </wp:inline>
              </w:drawing>
            </w:r>
          </w:p>
        </w:tc>
      </w:tr>
      <w:tr w:rsidR="00E51ED4" w:rsidRPr="00CF6050" w14:paraId="4CB5519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CEA6C9" w14:textId="6AA8C174" w:rsidR="00E51ED4"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37.3.1</w:t>
            </w:r>
          </w:p>
        </w:tc>
        <w:tc>
          <w:tcPr>
            <w:tcW w:w="8222" w:type="dxa"/>
            <w:vAlign w:val="center"/>
          </w:tcPr>
          <w:p w14:paraId="35DCA99D" w14:textId="749AA95D" w:rsidR="00E51ED4" w:rsidRDefault="00E51ED4" w:rsidP="00B5616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mostrará únicamente ese mensaje</w:t>
            </w:r>
            <w:r w:rsidR="00601303">
              <w:rPr>
                <w:rFonts w:eastAsiaTheme="minorEastAsia" w:cs="Segoe UI"/>
                <w:color w:val="000000"/>
                <w:sz w:val="20"/>
                <w:szCs w:val="20"/>
              </w:rPr>
              <w:t xml:space="preserve"> “(¡Ya estas participando!)</w:t>
            </w:r>
            <w:r>
              <w:rPr>
                <w:rFonts w:eastAsiaTheme="minorEastAsia" w:cs="Segoe UI"/>
                <w:color w:val="000000"/>
                <w:sz w:val="20"/>
                <w:szCs w:val="20"/>
              </w:rPr>
              <w:t>, en el caso de que el solucionador sea líder y dé clic desde el botón “Ver convocatoria” que se muestra en su panel.</w:t>
            </w:r>
          </w:p>
          <w:p w14:paraId="529145B3" w14:textId="77777777" w:rsidR="00E51ED4" w:rsidRDefault="00E51ED4" w:rsidP="00B5616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6B537CFD" w14:textId="60A3E148" w:rsidR="00E51ED4" w:rsidRDefault="00E51ED4" w:rsidP="00B5616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0A0667F8" wp14:editId="32CF3C48">
                  <wp:extent cx="5083810" cy="908050"/>
                  <wp:effectExtent l="0" t="0" r="2540" b="6350"/>
                  <wp:docPr id="536688328" name="Imagen 536688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688328" name=""/>
                          <pic:cNvPicPr/>
                        </pic:nvPicPr>
                        <pic:blipFill>
                          <a:blip r:embed="rId355"/>
                          <a:stretch>
                            <a:fillRect/>
                          </a:stretch>
                        </pic:blipFill>
                        <pic:spPr>
                          <a:xfrm>
                            <a:off x="0" y="0"/>
                            <a:ext cx="5083810" cy="908050"/>
                          </a:xfrm>
                          <a:prstGeom prst="rect">
                            <a:avLst/>
                          </a:prstGeom>
                        </pic:spPr>
                      </pic:pic>
                    </a:graphicData>
                  </a:graphic>
                </wp:inline>
              </w:drawing>
            </w:r>
          </w:p>
          <w:p w14:paraId="149E17A5" w14:textId="51CCB8DC" w:rsidR="00E51ED4" w:rsidRDefault="00E51ED4" w:rsidP="00E51ED4">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4EDC0DAC" wp14:editId="245AFA33">
                  <wp:extent cx="3400425" cy="6096000"/>
                  <wp:effectExtent l="19050" t="19050" r="28575" b="19050"/>
                  <wp:docPr id="158435060" name="Imagen 158435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35060" name=""/>
                          <pic:cNvPicPr/>
                        </pic:nvPicPr>
                        <pic:blipFill>
                          <a:blip r:embed="rId356"/>
                          <a:stretch>
                            <a:fillRect/>
                          </a:stretch>
                        </pic:blipFill>
                        <pic:spPr>
                          <a:xfrm>
                            <a:off x="0" y="0"/>
                            <a:ext cx="3400425" cy="6096000"/>
                          </a:xfrm>
                          <a:prstGeom prst="rect">
                            <a:avLst/>
                          </a:prstGeom>
                          <a:ln>
                            <a:solidFill>
                              <a:schemeClr val="bg1">
                                <a:lumMod val="85000"/>
                              </a:schemeClr>
                            </a:solidFill>
                          </a:ln>
                        </pic:spPr>
                      </pic:pic>
                    </a:graphicData>
                  </a:graphic>
                </wp:inline>
              </w:drawing>
            </w:r>
          </w:p>
          <w:p w14:paraId="5CE15CE3" w14:textId="785002FE" w:rsidR="00E51ED4" w:rsidRDefault="00E51ED4" w:rsidP="00E51ED4">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3635C2" w:rsidRPr="00CF6050" w14:paraId="4E95D41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D5836E" w14:textId="697D8A0D" w:rsidR="003635C2"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37.4</w:t>
            </w:r>
          </w:p>
        </w:tc>
        <w:tc>
          <w:tcPr>
            <w:tcW w:w="8222" w:type="dxa"/>
            <w:vAlign w:val="center"/>
          </w:tcPr>
          <w:p w14:paraId="19A59714" w14:textId="68CCB471" w:rsidR="003635C2" w:rsidRDefault="00601303" w:rsidP="00B5616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Además</w:t>
            </w:r>
            <w:r w:rsidR="00885E38">
              <w:rPr>
                <w:rFonts w:eastAsiaTheme="minorEastAsia" w:cs="Segoe UI"/>
                <w:color w:val="000000"/>
                <w:sz w:val="20"/>
                <w:szCs w:val="20"/>
              </w:rPr>
              <w:t>, se agregará el botón “</w:t>
            </w:r>
            <w:r w:rsidR="00885E38" w:rsidRPr="004B5190">
              <w:rPr>
                <w:rFonts w:eastAsiaTheme="minorEastAsia" w:cs="Segoe UI"/>
                <w:color w:val="000000"/>
                <w:sz w:val="20"/>
                <w:szCs w:val="20"/>
              </w:rPr>
              <w:t xml:space="preserve">Quiero </w:t>
            </w:r>
            <w:r w:rsidR="00E51ED4">
              <w:rPr>
                <w:rFonts w:eastAsiaTheme="minorEastAsia" w:cs="Segoe UI"/>
                <w:color w:val="000000"/>
                <w:sz w:val="20"/>
                <w:szCs w:val="20"/>
              </w:rPr>
              <w:t>participar</w:t>
            </w:r>
            <w:r w:rsidR="00885E38">
              <w:rPr>
                <w:rFonts w:eastAsiaTheme="minorEastAsia" w:cs="Segoe UI"/>
                <w:color w:val="000000"/>
                <w:sz w:val="20"/>
                <w:szCs w:val="20"/>
              </w:rPr>
              <w:t>” y la opción de “Términos y condiciones”.</w:t>
            </w:r>
          </w:p>
          <w:p w14:paraId="5C1FE4B5" w14:textId="7F8DB229" w:rsidR="00885E38" w:rsidRDefault="00885E38" w:rsidP="00885E38">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79F8D34A" wp14:editId="01A78606">
                  <wp:extent cx="3325284" cy="955469"/>
                  <wp:effectExtent l="19050" t="19050" r="8890" b="16510"/>
                  <wp:docPr id="805590289" name="Imagen 805590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590289" name=""/>
                          <pic:cNvPicPr/>
                        </pic:nvPicPr>
                        <pic:blipFill>
                          <a:blip r:embed="rId357"/>
                          <a:stretch>
                            <a:fillRect/>
                          </a:stretch>
                        </pic:blipFill>
                        <pic:spPr>
                          <a:xfrm>
                            <a:off x="0" y="0"/>
                            <a:ext cx="3339041" cy="959422"/>
                          </a:xfrm>
                          <a:prstGeom prst="rect">
                            <a:avLst/>
                          </a:prstGeom>
                          <a:ln>
                            <a:solidFill>
                              <a:schemeClr val="bg1">
                                <a:lumMod val="85000"/>
                              </a:schemeClr>
                            </a:solidFill>
                          </a:ln>
                        </pic:spPr>
                      </pic:pic>
                    </a:graphicData>
                  </a:graphic>
                </wp:inline>
              </w:drawing>
            </w:r>
          </w:p>
        </w:tc>
      </w:tr>
      <w:tr w:rsidR="00E51ED4" w:rsidRPr="00CF6050" w14:paraId="7571C9F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041B5E" w14:textId="1A1E0B4F" w:rsidR="00E51ED4"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37.5</w:t>
            </w:r>
          </w:p>
        </w:tc>
        <w:tc>
          <w:tcPr>
            <w:tcW w:w="8222" w:type="dxa"/>
            <w:vAlign w:val="center"/>
          </w:tcPr>
          <w:p w14:paraId="7F1FEDDB" w14:textId="036C4597" w:rsidR="00601303" w:rsidRPr="00601303" w:rsidRDefault="00601303" w:rsidP="00601303">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c</w:t>
            </w:r>
            <w:r w:rsidRPr="00601303">
              <w:rPr>
                <w:rFonts w:eastAsiaTheme="minorEastAsia" w:cs="Segoe UI"/>
                <w:color w:val="000000"/>
                <w:sz w:val="20"/>
                <w:szCs w:val="20"/>
              </w:rPr>
              <w:t>ambiar</w:t>
            </w:r>
            <w:r>
              <w:rPr>
                <w:rFonts w:eastAsiaTheme="minorEastAsia" w:cs="Segoe UI"/>
                <w:color w:val="000000"/>
                <w:sz w:val="20"/>
                <w:szCs w:val="20"/>
              </w:rPr>
              <w:t xml:space="preserve">á </w:t>
            </w:r>
            <w:r w:rsidRPr="00601303">
              <w:rPr>
                <w:rFonts w:eastAsiaTheme="minorEastAsia" w:cs="Segoe UI"/>
                <w:color w:val="000000"/>
                <w:sz w:val="20"/>
                <w:szCs w:val="20"/>
              </w:rPr>
              <w:t xml:space="preserve">la etiqueta de “Quiero participar”, </w:t>
            </w:r>
            <w:proofErr w:type="gramStart"/>
            <w:r>
              <w:rPr>
                <w:rFonts w:eastAsiaTheme="minorEastAsia" w:cs="Segoe UI"/>
                <w:color w:val="000000"/>
                <w:sz w:val="20"/>
                <w:szCs w:val="20"/>
              </w:rPr>
              <w:t xml:space="preserve">por </w:t>
            </w:r>
            <w:r w:rsidRPr="00601303">
              <w:rPr>
                <w:rFonts w:eastAsiaTheme="minorEastAsia" w:cs="Segoe UI"/>
                <w:color w:val="000000"/>
                <w:sz w:val="20"/>
                <w:szCs w:val="20"/>
              </w:rPr>
              <w:t> “</w:t>
            </w:r>
            <w:proofErr w:type="gramEnd"/>
            <w:r w:rsidRPr="00601303">
              <w:rPr>
                <w:rFonts w:eastAsiaTheme="minorEastAsia" w:cs="Segoe UI"/>
                <w:color w:val="000000"/>
                <w:sz w:val="20"/>
                <w:szCs w:val="20"/>
              </w:rPr>
              <w:t>Quiero inscribirme a una propuesta”.</w:t>
            </w:r>
          </w:p>
          <w:p w14:paraId="699ADF34" w14:textId="19D3DCEC" w:rsidR="00E51ED4" w:rsidRPr="00601303" w:rsidRDefault="00A56020" w:rsidP="00601303">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6FCF0AC5" wp14:editId="781BB1F4">
                  <wp:extent cx="1362635" cy="721792"/>
                  <wp:effectExtent l="0" t="0" r="0" b="2540"/>
                  <wp:docPr id="664398607" name="Imagen 664398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398607" name=""/>
                          <pic:cNvPicPr/>
                        </pic:nvPicPr>
                        <pic:blipFill>
                          <a:blip r:embed="rId358"/>
                          <a:stretch>
                            <a:fillRect/>
                          </a:stretch>
                        </pic:blipFill>
                        <pic:spPr>
                          <a:xfrm>
                            <a:off x="0" y="0"/>
                            <a:ext cx="1368102" cy="724688"/>
                          </a:xfrm>
                          <a:prstGeom prst="rect">
                            <a:avLst/>
                          </a:prstGeom>
                        </pic:spPr>
                      </pic:pic>
                    </a:graphicData>
                  </a:graphic>
                </wp:inline>
              </w:drawing>
            </w:r>
          </w:p>
        </w:tc>
      </w:tr>
      <w:tr w:rsidR="00624382" w:rsidRPr="00CF6050" w14:paraId="19101A1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E49F2B" w14:textId="3858C716" w:rsidR="00624382"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37.6</w:t>
            </w:r>
          </w:p>
        </w:tc>
        <w:tc>
          <w:tcPr>
            <w:tcW w:w="8222" w:type="dxa"/>
            <w:vAlign w:val="center"/>
          </w:tcPr>
          <w:p w14:paraId="751F8565" w14:textId="77777777" w:rsidR="00B56162" w:rsidRPr="00454E5C" w:rsidRDefault="00B56162" w:rsidP="00B56162">
            <w:pPr>
              <w:pStyle w:val="Prrafodelista"/>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6"/>
                <w:szCs w:val="6"/>
              </w:rPr>
            </w:pPr>
          </w:p>
          <w:p w14:paraId="308A3B96" w14:textId="18C55C0C" w:rsidR="00AF585D" w:rsidRPr="00601303" w:rsidRDefault="00601303" w:rsidP="00601303">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agregará un paso más</w:t>
            </w:r>
            <w:r w:rsidR="00B908DE">
              <w:rPr>
                <w:rFonts w:eastAsiaTheme="minorEastAsia" w:cs="Segoe UI"/>
                <w:color w:val="000000"/>
                <w:sz w:val="20"/>
                <w:szCs w:val="20"/>
              </w:rPr>
              <w:t xml:space="preserve"> (después del último paso)</w:t>
            </w:r>
            <w:r>
              <w:rPr>
                <w:rFonts w:eastAsiaTheme="minorEastAsia" w:cs="Segoe UI"/>
                <w:color w:val="000000"/>
                <w:sz w:val="20"/>
                <w:szCs w:val="20"/>
              </w:rPr>
              <w:t>, en la pantalla modal de inscripción</w:t>
            </w:r>
            <w:r w:rsidR="00B908DE">
              <w:rPr>
                <w:rFonts w:eastAsiaTheme="minorEastAsia" w:cs="Segoe UI"/>
                <w:color w:val="000000"/>
                <w:sz w:val="20"/>
                <w:szCs w:val="20"/>
              </w:rPr>
              <w:t>, “¡Estas a un paso de participar!”</w:t>
            </w:r>
            <w:r w:rsidR="00AF585D" w:rsidRPr="00601303">
              <w:rPr>
                <w:rFonts w:eastAsiaTheme="minorEastAsia" w:cs="Segoe UI"/>
                <w:color w:val="000000"/>
                <w:sz w:val="20"/>
                <w:szCs w:val="20"/>
              </w:rPr>
              <w:t xml:space="preserve">, </w:t>
            </w:r>
            <w:r w:rsidR="00B908DE">
              <w:rPr>
                <w:rFonts w:eastAsiaTheme="minorEastAsia" w:cs="Segoe UI"/>
                <w:color w:val="000000"/>
                <w:sz w:val="20"/>
                <w:szCs w:val="20"/>
              </w:rPr>
              <w:t>en la que se agregará</w:t>
            </w:r>
            <w:r>
              <w:rPr>
                <w:rFonts w:eastAsiaTheme="minorEastAsia" w:cs="Segoe UI"/>
                <w:color w:val="000000"/>
                <w:sz w:val="20"/>
                <w:szCs w:val="20"/>
              </w:rPr>
              <w:t xml:space="preserve"> un cuadro de texto, en el que se pida </w:t>
            </w:r>
            <w:r w:rsidR="00AF585D" w:rsidRPr="00601303">
              <w:rPr>
                <w:rFonts w:eastAsiaTheme="minorEastAsia" w:cs="Segoe UI"/>
                <w:color w:val="000000"/>
                <w:sz w:val="20"/>
                <w:szCs w:val="20"/>
              </w:rPr>
              <w:t>escribir el nombre del equipo</w:t>
            </w:r>
            <w:r w:rsidR="0043480D">
              <w:rPr>
                <w:rFonts w:eastAsiaTheme="minorEastAsia" w:cs="Segoe UI"/>
                <w:color w:val="000000"/>
                <w:sz w:val="20"/>
                <w:szCs w:val="20"/>
              </w:rPr>
              <w:t>.</w:t>
            </w:r>
            <w:r w:rsidR="00AF585D" w:rsidRPr="00601303">
              <w:rPr>
                <w:rFonts w:eastAsiaTheme="minorEastAsia" w:cs="Segoe UI"/>
                <w:color w:val="000000"/>
                <w:sz w:val="20"/>
                <w:szCs w:val="20"/>
              </w:rPr>
              <w:t xml:space="preserve"> </w:t>
            </w:r>
          </w:p>
          <w:p w14:paraId="421CA762" w14:textId="66FE8CD3" w:rsidR="00AF585D" w:rsidRPr="00C03724" w:rsidRDefault="00AF585D" w:rsidP="00094384">
            <w:pPr>
              <w:pStyle w:val="Prrafodelista"/>
              <w:numPr>
                <w:ilvl w:val="1"/>
                <w:numId w:val="129"/>
              </w:numPr>
              <w:spacing w:before="100" w:beforeAutospacing="1"/>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
                <w:szCs w:val="2"/>
                <w:lang w:eastAsia="es-MX"/>
              </w:rPr>
            </w:pPr>
          </w:p>
          <w:p w14:paraId="4DBAF9DB" w14:textId="048256DF" w:rsidR="00624382" w:rsidRPr="00CF6050" w:rsidRDefault="00C51813" w:rsidP="00B908DE">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noProof/>
              </w:rPr>
              <w:drawing>
                <wp:inline distT="0" distB="0" distL="0" distR="0" wp14:anchorId="62AB7D93" wp14:editId="6E71CCBF">
                  <wp:extent cx="2377909" cy="2551367"/>
                  <wp:effectExtent l="0" t="0" r="3810" b="1905"/>
                  <wp:docPr id="1881886728" name="Imagen 1881886728" descr="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389990" cy="2564329"/>
                          </a:xfrm>
                          <a:prstGeom prst="rect">
                            <a:avLst/>
                          </a:prstGeom>
                          <a:noFill/>
                          <a:ln>
                            <a:noFill/>
                          </a:ln>
                        </pic:spPr>
                      </pic:pic>
                    </a:graphicData>
                  </a:graphic>
                </wp:inline>
              </w:drawing>
            </w:r>
          </w:p>
        </w:tc>
      </w:tr>
      <w:tr w:rsidR="00B908DE" w:rsidRPr="00B908DE" w14:paraId="075EC05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E07F51" w14:textId="4B59063A" w:rsidR="00B908DE" w:rsidRPr="00B908DE" w:rsidRDefault="007665D1" w:rsidP="00AD6927">
            <w:pPr>
              <w:pStyle w:val="Textoindependiente"/>
              <w:spacing w:line="276" w:lineRule="auto"/>
              <w:jc w:val="center"/>
              <w:rPr>
                <w:rFonts w:ascii="Segoe UI" w:eastAsiaTheme="minorEastAsia" w:hAnsi="Segoe UI" w:cs="Segoe UI"/>
                <w:b w:val="0"/>
                <w:bCs w:val="0"/>
                <w:color w:val="000000"/>
                <w:sz w:val="20"/>
                <w:lang w:val="es-MX" w:eastAsia="en-US"/>
              </w:rPr>
            </w:pPr>
            <w:r>
              <w:rPr>
                <w:rFonts w:ascii="Segoe UI" w:eastAsiaTheme="minorEastAsia" w:hAnsi="Segoe UI" w:cs="Segoe UI"/>
                <w:b w:val="0"/>
                <w:bCs w:val="0"/>
                <w:color w:val="000000"/>
                <w:sz w:val="20"/>
                <w:lang w:val="es-MX" w:eastAsia="en-US"/>
              </w:rPr>
              <w:t>37.6.1</w:t>
            </w:r>
          </w:p>
        </w:tc>
        <w:tc>
          <w:tcPr>
            <w:tcW w:w="8222" w:type="dxa"/>
            <w:vAlign w:val="center"/>
          </w:tcPr>
          <w:p w14:paraId="25B47C52" w14:textId="77777777" w:rsidR="00B908DE" w:rsidRDefault="00B908DE" w:rsidP="00B908DE">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validará que se escriba un nombre del equipo, de lo contrario no se podrá finalizar con la inscripción.</w:t>
            </w:r>
          </w:p>
          <w:p w14:paraId="27FC8797" w14:textId="77777777" w:rsidR="00A56020" w:rsidRDefault="00A56020" w:rsidP="00B908DE">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7568086E" w14:textId="2E2E386D" w:rsidR="00A56020" w:rsidRDefault="00A56020" w:rsidP="00A56020">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mostrará el siguiente mensaje: “Escribe el nombre del equipo</w:t>
            </w:r>
            <w:r w:rsidR="00290FB3">
              <w:rPr>
                <w:rFonts w:eastAsiaTheme="minorEastAsia" w:cs="Segoe UI"/>
                <w:color w:val="000000"/>
                <w:sz w:val="20"/>
                <w:szCs w:val="20"/>
              </w:rPr>
              <w:t>, para poder finalizar con la inscripción a la convocatoria</w:t>
            </w:r>
            <w:r>
              <w:rPr>
                <w:rFonts w:eastAsiaTheme="minorEastAsia" w:cs="Segoe UI"/>
                <w:color w:val="000000"/>
                <w:sz w:val="20"/>
                <w:szCs w:val="20"/>
              </w:rPr>
              <w:t>”.</w:t>
            </w:r>
          </w:p>
          <w:p w14:paraId="7880FC5F" w14:textId="41077322" w:rsidR="00A56020" w:rsidRPr="00B908DE" w:rsidRDefault="00A56020" w:rsidP="00B908DE">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43480D" w:rsidRPr="00CF6050" w14:paraId="6A9731D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E931A1" w14:textId="34F1FAB4" w:rsidR="0043480D"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37.6.2</w:t>
            </w:r>
          </w:p>
        </w:tc>
        <w:tc>
          <w:tcPr>
            <w:tcW w:w="8222" w:type="dxa"/>
            <w:vAlign w:val="center"/>
          </w:tcPr>
          <w:p w14:paraId="0F8D1B54" w14:textId="4F7E94D8" w:rsidR="0043480D" w:rsidRPr="0043480D" w:rsidRDefault="0043480D" w:rsidP="00A56020">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3480D">
              <w:rPr>
                <w:rFonts w:eastAsiaTheme="minorEastAsia" w:cs="Segoe UI"/>
                <w:color w:val="000000"/>
                <w:sz w:val="20"/>
                <w:szCs w:val="20"/>
              </w:rPr>
              <w:t>El nombre del equipo se mostrará en la pantalla “Panel de equipo”</w:t>
            </w:r>
            <w:r w:rsidR="00A56020">
              <w:rPr>
                <w:rFonts w:eastAsiaTheme="minorEastAsia" w:cs="Segoe UI"/>
                <w:color w:val="000000"/>
                <w:sz w:val="20"/>
                <w:szCs w:val="20"/>
              </w:rPr>
              <w:t>, debajo del texto, “Panel de equipo”.</w:t>
            </w:r>
          </w:p>
          <w:p w14:paraId="21E2FD80" w14:textId="77777777" w:rsidR="0043480D" w:rsidRDefault="0043480D" w:rsidP="00B56162">
            <w:pPr>
              <w:pStyle w:val="Prrafodelista"/>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6"/>
                <w:szCs w:val="6"/>
              </w:rPr>
            </w:pPr>
          </w:p>
          <w:p w14:paraId="26427292" w14:textId="77777777" w:rsidR="0043480D" w:rsidRDefault="0043480D" w:rsidP="00B56162">
            <w:pPr>
              <w:pStyle w:val="Prrafodelista"/>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6"/>
                <w:szCs w:val="6"/>
              </w:rPr>
            </w:pPr>
          </w:p>
          <w:p w14:paraId="2FCDBF98" w14:textId="458601F2" w:rsidR="0043480D" w:rsidRDefault="0043480D" w:rsidP="00B56162">
            <w:pPr>
              <w:pStyle w:val="Prrafodelista"/>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6"/>
                <w:szCs w:val="6"/>
              </w:rPr>
            </w:pPr>
          </w:p>
          <w:p w14:paraId="072BBFDF" w14:textId="77777777" w:rsidR="00EB5832" w:rsidRDefault="00EB5832" w:rsidP="00B56162">
            <w:pPr>
              <w:pStyle w:val="Prrafodelista"/>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6"/>
                <w:szCs w:val="6"/>
              </w:rPr>
            </w:pPr>
          </w:p>
          <w:p w14:paraId="0221ED3F" w14:textId="105E880D" w:rsidR="00EB5832" w:rsidRPr="00EB5832" w:rsidRDefault="00A56020" w:rsidP="00A56020">
            <w:pPr>
              <w:pStyle w:val="Prrafodelista"/>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16"/>
                <w:szCs w:val="16"/>
              </w:rPr>
            </w:pPr>
            <w:r>
              <w:rPr>
                <w:noProof/>
              </w:rPr>
              <w:lastRenderedPageBreak/>
              <w:drawing>
                <wp:inline distT="0" distB="0" distL="0" distR="0" wp14:anchorId="15960F1A" wp14:editId="3E4A22AD">
                  <wp:extent cx="3165363" cy="1188098"/>
                  <wp:effectExtent l="19050" t="19050" r="16510" b="12065"/>
                  <wp:docPr id="123301086" name="Imagen 12330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01086" name=""/>
                          <pic:cNvPicPr/>
                        </pic:nvPicPr>
                        <pic:blipFill>
                          <a:blip r:embed="rId360"/>
                          <a:stretch>
                            <a:fillRect/>
                          </a:stretch>
                        </pic:blipFill>
                        <pic:spPr>
                          <a:xfrm>
                            <a:off x="0" y="0"/>
                            <a:ext cx="3173245" cy="1191057"/>
                          </a:xfrm>
                          <a:prstGeom prst="rect">
                            <a:avLst/>
                          </a:prstGeom>
                          <a:ln>
                            <a:solidFill>
                              <a:schemeClr val="bg1">
                                <a:lumMod val="85000"/>
                              </a:schemeClr>
                            </a:solidFill>
                          </a:ln>
                        </pic:spPr>
                      </pic:pic>
                    </a:graphicData>
                  </a:graphic>
                </wp:inline>
              </w:drawing>
            </w:r>
          </w:p>
        </w:tc>
      </w:tr>
      <w:tr w:rsidR="0043480D" w:rsidRPr="00CF6050" w14:paraId="1DD727B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37B32E" w14:textId="3693FEB7" w:rsidR="0043480D"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37.6.3</w:t>
            </w:r>
          </w:p>
        </w:tc>
        <w:tc>
          <w:tcPr>
            <w:tcW w:w="8222" w:type="dxa"/>
            <w:vAlign w:val="center"/>
          </w:tcPr>
          <w:p w14:paraId="27E1D5E3" w14:textId="02EBB5A9" w:rsidR="0043480D" w:rsidRPr="0043480D" w:rsidRDefault="0043480D" w:rsidP="0043480D">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6"/>
                <w:szCs w:val="6"/>
              </w:rPr>
            </w:pPr>
            <w:r>
              <w:rPr>
                <w:rFonts w:eastAsiaTheme="minorEastAsia" w:cs="Segoe UI"/>
                <w:color w:val="000000"/>
                <w:sz w:val="20"/>
                <w:szCs w:val="20"/>
              </w:rPr>
              <w:t>Y</w:t>
            </w:r>
            <w:r w:rsidRPr="0043480D">
              <w:rPr>
                <w:rFonts w:eastAsiaTheme="minorEastAsia" w:cs="Segoe UI"/>
                <w:color w:val="000000"/>
                <w:sz w:val="20"/>
                <w:szCs w:val="20"/>
              </w:rPr>
              <w:t>a no se considerará por default que el nombre del equipo sea el nombre del usuario, se tomará el que se escriba</w:t>
            </w:r>
            <w:r>
              <w:rPr>
                <w:rFonts w:eastAsiaTheme="minorEastAsia" w:cs="Segoe UI"/>
                <w:color w:val="000000"/>
                <w:sz w:val="20"/>
                <w:szCs w:val="20"/>
              </w:rPr>
              <w:t xml:space="preserve"> en el cuadro de texto.</w:t>
            </w:r>
            <w:r w:rsidR="00FA57F7">
              <w:rPr>
                <w:rFonts w:eastAsiaTheme="minorEastAsia" w:cs="Segoe UI"/>
                <w:color w:val="000000"/>
                <w:sz w:val="20"/>
                <w:szCs w:val="20"/>
              </w:rPr>
              <w:t xml:space="preserve"> </w:t>
            </w:r>
            <w:r w:rsidR="00FA57F7" w:rsidRPr="0043480D">
              <w:rPr>
                <w:rFonts w:eastAsiaTheme="minorEastAsia" w:cs="Segoe UI"/>
                <w:color w:val="000000"/>
                <w:sz w:val="20"/>
                <w:szCs w:val="20"/>
              </w:rPr>
              <w:t>Puede ser el mismo nombre de equipo</w:t>
            </w:r>
            <w:r w:rsidR="00FA57F7">
              <w:rPr>
                <w:rFonts w:eastAsiaTheme="minorEastAsia" w:cs="Segoe UI"/>
                <w:color w:val="000000"/>
                <w:sz w:val="20"/>
                <w:szCs w:val="20"/>
              </w:rPr>
              <w:t xml:space="preserve"> para la misma convocatoria.</w:t>
            </w:r>
          </w:p>
        </w:tc>
      </w:tr>
      <w:tr w:rsidR="0043480D" w:rsidRPr="00CF6050" w14:paraId="1E96D9F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605A7E" w14:textId="0FA390D0" w:rsidR="0043480D"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37.7</w:t>
            </w:r>
          </w:p>
        </w:tc>
        <w:tc>
          <w:tcPr>
            <w:tcW w:w="8222" w:type="dxa"/>
            <w:vAlign w:val="center"/>
          </w:tcPr>
          <w:p w14:paraId="0C7C7B67" w14:textId="04506EF2" w:rsidR="0043480D" w:rsidRPr="0043480D" w:rsidRDefault="0043480D" w:rsidP="0043480D">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3480D">
              <w:rPr>
                <w:rFonts w:eastAsiaTheme="minorEastAsia" w:cs="Segoe UI"/>
                <w:color w:val="000000"/>
                <w:sz w:val="20"/>
                <w:szCs w:val="20"/>
              </w:rPr>
              <w:t xml:space="preserve">Una vez que se inscriba a una </w:t>
            </w:r>
            <w:r w:rsidR="00EB5832">
              <w:rPr>
                <w:rFonts w:eastAsiaTheme="minorEastAsia" w:cs="Segoe UI"/>
                <w:color w:val="000000"/>
                <w:sz w:val="20"/>
                <w:szCs w:val="20"/>
              </w:rPr>
              <w:t>convocatoria</w:t>
            </w:r>
            <w:r w:rsidRPr="0043480D">
              <w:rPr>
                <w:rFonts w:eastAsiaTheme="minorEastAsia" w:cs="Segoe UI"/>
                <w:color w:val="000000"/>
                <w:sz w:val="20"/>
                <w:szCs w:val="20"/>
              </w:rPr>
              <w:t xml:space="preserve">, el usuario podrá entrar de nuevo a la misma convocatoria y registrarse. </w:t>
            </w:r>
            <w:r w:rsidR="00FA57F7">
              <w:rPr>
                <w:rFonts w:eastAsiaTheme="minorEastAsia" w:cs="Segoe UI"/>
                <w:color w:val="000000"/>
                <w:sz w:val="20"/>
                <w:szCs w:val="20"/>
              </w:rPr>
              <w:t>N</w:t>
            </w:r>
            <w:r w:rsidR="00FA57F7" w:rsidRPr="0043480D">
              <w:rPr>
                <w:rFonts w:eastAsiaTheme="minorEastAsia" w:cs="Segoe UI"/>
                <w:color w:val="000000"/>
                <w:sz w:val="20"/>
                <w:szCs w:val="20"/>
              </w:rPr>
              <w:t>o se tendrá límite en la participación de la convocatoria, es decir un líder tendrá “N” equipos en la misma convocatoria.</w:t>
            </w:r>
          </w:p>
        </w:tc>
      </w:tr>
      <w:tr w:rsidR="00AF585D" w:rsidRPr="00CF6050" w14:paraId="56A9A51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1ED462B" w14:textId="02DC05CC" w:rsidR="00AF585D" w:rsidRPr="00AF585D" w:rsidRDefault="00AF585D" w:rsidP="00AD6927">
            <w:pPr>
              <w:jc w:val="both"/>
              <w:rPr>
                <w:rFonts w:eastAsiaTheme="minorEastAsia" w:cs="Segoe UI"/>
                <w:b w:val="0"/>
                <w:bCs w:val="0"/>
                <w:color w:val="000000"/>
                <w:sz w:val="20"/>
                <w:szCs w:val="20"/>
              </w:rPr>
            </w:pPr>
            <w:r w:rsidRPr="00AF585D">
              <w:rPr>
                <w:rFonts w:eastAsiaTheme="minorEastAsia" w:cs="Segoe UI"/>
                <w:color w:val="000000"/>
                <w:sz w:val="20"/>
                <w:szCs w:val="20"/>
              </w:rPr>
              <w:t>Un participante puede ser líder en un equipo y miembro en otro equipo dentro de la misma convocatoria.</w:t>
            </w:r>
          </w:p>
        </w:tc>
      </w:tr>
      <w:tr w:rsidR="00FA57F7" w:rsidRPr="00CF6050" w14:paraId="75DF149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2D0D7B" w14:textId="4D8DDB55" w:rsidR="00FA57F7"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37.8</w:t>
            </w:r>
          </w:p>
        </w:tc>
        <w:tc>
          <w:tcPr>
            <w:tcW w:w="8222" w:type="dxa"/>
            <w:vAlign w:val="center"/>
          </w:tcPr>
          <w:p w14:paraId="4E6AE4F9" w14:textId="0232086A" w:rsidR="00FA57F7" w:rsidRPr="00FA57F7" w:rsidRDefault="00FA57F7" w:rsidP="00FA57F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FA57F7">
              <w:rPr>
                <w:rFonts w:eastAsiaTheme="minorEastAsia" w:cs="Segoe UI"/>
                <w:color w:val="000000"/>
                <w:sz w:val="20"/>
                <w:szCs w:val="20"/>
              </w:rPr>
              <w:t>Este cambio aplica para un solucionador miembro de un equipo en una convocatoria.</w:t>
            </w:r>
          </w:p>
        </w:tc>
      </w:tr>
      <w:tr w:rsidR="00FA57F7" w:rsidRPr="00CF6050" w14:paraId="2A3F137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ACEF82" w14:textId="1EB4D2E8" w:rsidR="00FA57F7"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37.9</w:t>
            </w:r>
          </w:p>
        </w:tc>
        <w:tc>
          <w:tcPr>
            <w:tcW w:w="8222" w:type="dxa"/>
            <w:vAlign w:val="center"/>
          </w:tcPr>
          <w:p w14:paraId="4DA3834C" w14:textId="1EDB7434" w:rsidR="00FA57F7" w:rsidRPr="00FA57F7" w:rsidRDefault="00FA57F7" w:rsidP="00FA57F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FA57F7">
              <w:rPr>
                <w:rFonts w:eastAsiaTheme="minorEastAsia" w:cs="Segoe UI"/>
                <w:color w:val="000000"/>
                <w:sz w:val="20"/>
                <w:szCs w:val="20"/>
              </w:rPr>
              <w:t xml:space="preserve">Se quitará la validación para que un usuario que </w:t>
            </w:r>
            <w:r w:rsidR="00672D2C">
              <w:rPr>
                <w:rFonts w:eastAsiaTheme="minorEastAsia" w:cs="Segoe UI"/>
                <w:color w:val="000000"/>
                <w:sz w:val="20"/>
                <w:szCs w:val="20"/>
              </w:rPr>
              <w:t>ya es</w:t>
            </w:r>
            <w:r w:rsidRPr="00FA57F7">
              <w:rPr>
                <w:rFonts w:eastAsiaTheme="minorEastAsia" w:cs="Segoe UI"/>
                <w:color w:val="000000"/>
                <w:sz w:val="20"/>
                <w:szCs w:val="20"/>
              </w:rPr>
              <w:t xml:space="preserve"> miembro de una convocatoria, pueda ser líder de otro equipo </w:t>
            </w:r>
            <w:r w:rsidR="00672D2C">
              <w:rPr>
                <w:rFonts w:eastAsiaTheme="minorEastAsia" w:cs="Segoe UI"/>
                <w:color w:val="000000"/>
                <w:sz w:val="20"/>
                <w:szCs w:val="20"/>
              </w:rPr>
              <w:t>en</w:t>
            </w:r>
            <w:r w:rsidRPr="00FA57F7">
              <w:rPr>
                <w:rFonts w:eastAsiaTheme="minorEastAsia" w:cs="Segoe UI"/>
                <w:color w:val="000000"/>
                <w:sz w:val="20"/>
                <w:szCs w:val="20"/>
              </w:rPr>
              <w:t xml:space="preserve"> la misma convocatoria.</w:t>
            </w:r>
          </w:p>
          <w:p w14:paraId="5A6D32B4" w14:textId="6634DBF4" w:rsidR="00FA57F7" w:rsidRPr="00A56020" w:rsidRDefault="00672D2C" w:rsidP="00A56020">
            <w:pPr>
              <w:pStyle w:val="Prrafodelista"/>
              <w:ind w:left="1440"/>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6C6E9B80" wp14:editId="3DABACBB">
                  <wp:extent cx="3228975" cy="5410200"/>
                  <wp:effectExtent l="19050" t="19050" r="28575" b="19050"/>
                  <wp:docPr id="1685758065" name="Imagen 1685758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758065" name=""/>
                          <pic:cNvPicPr/>
                        </pic:nvPicPr>
                        <pic:blipFill>
                          <a:blip r:embed="rId361"/>
                          <a:stretch>
                            <a:fillRect/>
                          </a:stretch>
                        </pic:blipFill>
                        <pic:spPr>
                          <a:xfrm>
                            <a:off x="0" y="0"/>
                            <a:ext cx="3228975" cy="5410200"/>
                          </a:xfrm>
                          <a:prstGeom prst="rect">
                            <a:avLst/>
                          </a:prstGeom>
                          <a:ln>
                            <a:solidFill>
                              <a:schemeClr val="bg1">
                                <a:lumMod val="85000"/>
                              </a:schemeClr>
                            </a:solidFill>
                          </a:ln>
                        </pic:spPr>
                      </pic:pic>
                    </a:graphicData>
                  </a:graphic>
                </wp:inline>
              </w:drawing>
            </w:r>
          </w:p>
        </w:tc>
      </w:tr>
      <w:tr w:rsidR="00AF585D" w:rsidRPr="00CF6050" w14:paraId="2F8EFC8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A05994" w14:textId="5A74E9A9" w:rsidR="00AF585D"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37.10</w:t>
            </w:r>
          </w:p>
        </w:tc>
        <w:tc>
          <w:tcPr>
            <w:tcW w:w="8222" w:type="dxa"/>
            <w:vAlign w:val="center"/>
          </w:tcPr>
          <w:p w14:paraId="0462B95B" w14:textId="77777777" w:rsidR="00AF585D" w:rsidRDefault="00FA57F7" w:rsidP="00B5616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Se deberá mostrar </w:t>
            </w:r>
            <w:r w:rsidR="00672D2C">
              <w:rPr>
                <w:rFonts w:eastAsiaTheme="minorEastAsia" w:cs="Segoe UI"/>
                <w:color w:val="000000"/>
                <w:sz w:val="20"/>
                <w:szCs w:val="20"/>
              </w:rPr>
              <w:t xml:space="preserve">en </w:t>
            </w:r>
            <w:r>
              <w:rPr>
                <w:rFonts w:eastAsiaTheme="minorEastAsia" w:cs="Segoe UI"/>
                <w:color w:val="000000"/>
                <w:sz w:val="20"/>
                <w:szCs w:val="20"/>
              </w:rPr>
              <w:t xml:space="preserve">la pantalla, </w:t>
            </w:r>
            <w:r w:rsidR="00AF585D" w:rsidRPr="00FA57F7">
              <w:rPr>
                <w:rFonts w:eastAsiaTheme="minorEastAsia" w:cs="Segoe UI"/>
                <w:color w:val="000000"/>
                <w:sz w:val="20"/>
                <w:szCs w:val="20"/>
              </w:rPr>
              <w:t>el botón de “Quiero inscribirme a una propuesta” y la opción de activar los términos y condiciones.</w:t>
            </w:r>
          </w:p>
          <w:p w14:paraId="468478D8" w14:textId="77777777" w:rsidR="00672D2C" w:rsidRDefault="00571EB4" w:rsidP="00672D2C">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drawing>
                <wp:inline distT="0" distB="0" distL="0" distR="0" wp14:anchorId="6EC031EF" wp14:editId="3E48244A">
                  <wp:extent cx="3112840" cy="970474"/>
                  <wp:effectExtent l="0" t="0" r="0" b="1270"/>
                  <wp:docPr id="1165523933" name="Imagen 116552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523933" name=""/>
                          <pic:cNvPicPr/>
                        </pic:nvPicPr>
                        <pic:blipFill>
                          <a:blip r:embed="rId362"/>
                          <a:stretch>
                            <a:fillRect/>
                          </a:stretch>
                        </pic:blipFill>
                        <pic:spPr>
                          <a:xfrm>
                            <a:off x="0" y="0"/>
                            <a:ext cx="3134242" cy="977146"/>
                          </a:xfrm>
                          <a:prstGeom prst="rect">
                            <a:avLst/>
                          </a:prstGeom>
                        </pic:spPr>
                      </pic:pic>
                    </a:graphicData>
                  </a:graphic>
                </wp:inline>
              </w:drawing>
            </w:r>
          </w:p>
          <w:p w14:paraId="2B9934E5" w14:textId="4A844466" w:rsidR="00694BC3" w:rsidRDefault="00694BC3" w:rsidP="00694BC3">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proceso de inscripción continuará con los cambios mencionados en las reglas anteriores.</w:t>
            </w:r>
          </w:p>
        </w:tc>
      </w:tr>
      <w:tr w:rsidR="00AF585D" w:rsidRPr="00CF6050" w14:paraId="6ABA532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7B6EF502" w14:textId="7C765E73" w:rsidR="00AF585D" w:rsidRPr="00AF585D" w:rsidRDefault="00AF585D" w:rsidP="00AF585D">
            <w:pPr>
              <w:jc w:val="both"/>
              <w:rPr>
                <w:rFonts w:eastAsiaTheme="minorEastAsia" w:cs="Segoe UI"/>
                <w:color w:val="000000"/>
                <w:sz w:val="20"/>
                <w:szCs w:val="20"/>
              </w:rPr>
            </w:pPr>
            <w:r w:rsidRPr="00AF585D">
              <w:rPr>
                <w:rFonts w:eastAsiaTheme="minorEastAsia" w:cs="Segoe UI"/>
                <w:color w:val="000000"/>
                <w:sz w:val="20"/>
                <w:szCs w:val="20"/>
              </w:rPr>
              <w:t>El participante puede ser miembro en más de un equipo para la misma convocatoria.</w:t>
            </w:r>
          </w:p>
        </w:tc>
      </w:tr>
      <w:tr w:rsidR="00672D2C" w:rsidRPr="00CF6050" w14:paraId="651E3AB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9F9620" w14:textId="18F72CAF" w:rsidR="00672D2C"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37.11</w:t>
            </w:r>
          </w:p>
        </w:tc>
        <w:tc>
          <w:tcPr>
            <w:tcW w:w="8222" w:type="dxa"/>
            <w:vAlign w:val="center"/>
          </w:tcPr>
          <w:p w14:paraId="674F37D8" w14:textId="1B5C2E03" w:rsidR="00672D2C" w:rsidRDefault="00672D2C" w:rsidP="00AF585D">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Este cambio aplica para el solucionador</w:t>
            </w:r>
            <w:r w:rsidR="007665D1">
              <w:rPr>
                <w:rFonts w:eastAsiaTheme="minorEastAsia" w:cs="Segoe UI"/>
                <w:color w:val="000000"/>
                <w:sz w:val="20"/>
                <w:szCs w:val="20"/>
              </w:rPr>
              <w:t xml:space="preserve"> líder</w:t>
            </w:r>
            <w:r>
              <w:rPr>
                <w:rFonts w:eastAsiaTheme="minorEastAsia" w:cs="Segoe UI"/>
                <w:color w:val="000000"/>
                <w:sz w:val="20"/>
                <w:szCs w:val="20"/>
              </w:rPr>
              <w:t>, en la búsqueda del talent tank.</w:t>
            </w:r>
          </w:p>
        </w:tc>
      </w:tr>
      <w:tr w:rsidR="00672D2C" w:rsidRPr="00CF6050" w14:paraId="164038C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79F838" w14:textId="3169EDB8" w:rsidR="00672D2C" w:rsidRPr="00CF6050" w:rsidRDefault="007665D1"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37.12</w:t>
            </w:r>
          </w:p>
        </w:tc>
        <w:tc>
          <w:tcPr>
            <w:tcW w:w="8222" w:type="dxa"/>
            <w:vAlign w:val="center"/>
          </w:tcPr>
          <w:p w14:paraId="53306B4B" w14:textId="7F8D132F" w:rsidR="00672D2C" w:rsidRDefault="00672D2C" w:rsidP="00AF585D">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72D2C">
              <w:rPr>
                <w:rFonts w:eastAsiaTheme="minorEastAsia" w:cs="Segoe UI"/>
                <w:color w:val="000000"/>
                <w:sz w:val="20"/>
                <w:szCs w:val="20"/>
              </w:rPr>
              <w:t>Se quitará la validación en el talent tank para que un usuari</w:t>
            </w:r>
            <w:r w:rsidR="007665D1">
              <w:rPr>
                <w:rFonts w:eastAsiaTheme="minorEastAsia" w:cs="Segoe UI"/>
                <w:color w:val="000000"/>
                <w:sz w:val="20"/>
                <w:szCs w:val="20"/>
              </w:rPr>
              <w:t xml:space="preserve">o, </w:t>
            </w:r>
            <w:r>
              <w:rPr>
                <w:rFonts w:eastAsiaTheme="minorEastAsia" w:cs="Segoe UI"/>
                <w:color w:val="000000"/>
                <w:sz w:val="20"/>
                <w:szCs w:val="20"/>
              </w:rPr>
              <w:t>que ya participa en una convocatoria</w:t>
            </w:r>
            <w:r w:rsidR="007665D1">
              <w:rPr>
                <w:rFonts w:eastAsiaTheme="minorEastAsia" w:cs="Segoe UI"/>
                <w:color w:val="000000"/>
                <w:sz w:val="20"/>
                <w:szCs w:val="20"/>
              </w:rPr>
              <w:t xml:space="preserve"> (miembro)</w:t>
            </w:r>
            <w:r w:rsidRPr="00672D2C">
              <w:rPr>
                <w:rFonts w:eastAsiaTheme="minorEastAsia" w:cs="Segoe UI"/>
                <w:color w:val="000000"/>
                <w:sz w:val="20"/>
                <w:szCs w:val="20"/>
              </w:rPr>
              <w:t xml:space="preserve"> pueda </w:t>
            </w:r>
            <w:r w:rsidR="006F2F33">
              <w:rPr>
                <w:rFonts w:eastAsiaTheme="minorEastAsia" w:cs="Segoe UI"/>
                <w:color w:val="000000"/>
                <w:sz w:val="20"/>
                <w:szCs w:val="20"/>
              </w:rPr>
              <w:t xml:space="preserve">ser invitado a </w:t>
            </w:r>
            <w:r w:rsidRPr="00672D2C">
              <w:rPr>
                <w:rFonts w:eastAsiaTheme="minorEastAsia" w:cs="Segoe UI"/>
                <w:color w:val="000000"/>
                <w:sz w:val="20"/>
                <w:szCs w:val="20"/>
              </w:rPr>
              <w:t>participar en distintas convocatorias</w:t>
            </w:r>
            <w:r w:rsidR="006F2F33">
              <w:rPr>
                <w:rFonts w:eastAsiaTheme="minorEastAsia" w:cs="Segoe UI"/>
                <w:color w:val="000000"/>
                <w:sz w:val="20"/>
                <w:szCs w:val="20"/>
              </w:rPr>
              <w:t>.</w:t>
            </w:r>
          </w:p>
          <w:p w14:paraId="5E3444CC" w14:textId="1A76E922" w:rsidR="001066F0" w:rsidRDefault="001066F0" w:rsidP="001066F0">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5EDA7AA4" wp14:editId="43781165">
                  <wp:extent cx="2514600" cy="249382"/>
                  <wp:effectExtent l="0" t="0" r="0" b="0"/>
                  <wp:docPr id="1539834196" name="Imagen 153983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834196" name=""/>
                          <pic:cNvPicPr/>
                        </pic:nvPicPr>
                        <pic:blipFill>
                          <a:blip r:embed="rId363"/>
                          <a:stretch>
                            <a:fillRect/>
                          </a:stretch>
                        </pic:blipFill>
                        <pic:spPr>
                          <a:xfrm>
                            <a:off x="0" y="0"/>
                            <a:ext cx="2571414" cy="255016"/>
                          </a:xfrm>
                          <a:prstGeom prst="rect">
                            <a:avLst/>
                          </a:prstGeom>
                        </pic:spPr>
                      </pic:pic>
                    </a:graphicData>
                  </a:graphic>
                </wp:inline>
              </w:drawing>
            </w:r>
          </w:p>
        </w:tc>
      </w:tr>
      <w:tr w:rsidR="00672D2C" w:rsidRPr="00CF6050" w14:paraId="14927F0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586676" w14:textId="7F3A3B33" w:rsidR="00672D2C" w:rsidRPr="00CF6050" w:rsidRDefault="0000702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37.13</w:t>
            </w:r>
          </w:p>
        </w:tc>
        <w:tc>
          <w:tcPr>
            <w:tcW w:w="8222" w:type="dxa"/>
            <w:vAlign w:val="center"/>
          </w:tcPr>
          <w:p w14:paraId="695FA038" w14:textId="057CA911" w:rsidR="00672D2C" w:rsidRDefault="00672D2C" w:rsidP="00AF585D">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6F2F33">
              <w:rPr>
                <w:rFonts w:eastAsiaTheme="minorEastAsia" w:cs="Segoe UI"/>
                <w:color w:val="000000"/>
                <w:sz w:val="20"/>
                <w:szCs w:val="20"/>
              </w:rPr>
              <w:t xml:space="preserve">El líder de un </w:t>
            </w:r>
            <w:r w:rsidR="007665D1" w:rsidRPr="006F2F33">
              <w:rPr>
                <w:rFonts w:eastAsiaTheme="minorEastAsia" w:cs="Segoe UI"/>
                <w:color w:val="000000"/>
                <w:sz w:val="20"/>
                <w:szCs w:val="20"/>
              </w:rPr>
              <w:t>equipo</w:t>
            </w:r>
            <w:r w:rsidR="006F2F33" w:rsidRPr="006F2F33">
              <w:rPr>
                <w:rFonts w:eastAsiaTheme="minorEastAsia" w:cs="Segoe UI"/>
                <w:color w:val="000000"/>
                <w:sz w:val="20"/>
                <w:szCs w:val="20"/>
              </w:rPr>
              <w:t xml:space="preserve"> también</w:t>
            </w:r>
            <w:r w:rsidRPr="006F2F33">
              <w:rPr>
                <w:rFonts w:eastAsiaTheme="minorEastAsia" w:cs="Segoe UI"/>
                <w:color w:val="000000"/>
                <w:sz w:val="20"/>
                <w:szCs w:val="20"/>
              </w:rPr>
              <w:t xml:space="preserve"> </w:t>
            </w:r>
            <w:r w:rsidR="006F2F33" w:rsidRPr="006F2F33">
              <w:rPr>
                <w:rFonts w:eastAsiaTheme="minorEastAsia" w:cs="Segoe UI"/>
                <w:color w:val="000000"/>
                <w:sz w:val="20"/>
                <w:szCs w:val="20"/>
              </w:rPr>
              <w:t xml:space="preserve">podrá ser invitado a </w:t>
            </w:r>
            <w:r w:rsidRPr="006F2F33">
              <w:rPr>
                <w:rFonts w:eastAsiaTheme="minorEastAsia" w:cs="Segoe UI"/>
                <w:color w:val="000000"/>
                <w:sz w:val="20"/>
                <w:szCs w:val="20"/>
              </w:rPr>
              <w:t xml:space="preserve">participar como miembro en otro equipo </w:t>
            </w:r>
            <w:r w:rsidR="00F90B0E">
              <w:rPr>
                <w:rFonts w:eastAsiaTheme="minorEastAsia" w:cs="Segoe UI"/>
                <w:color w:val="000000"/>
                <w:sz w:val="20"/>
                <w:szCs w:val="20"/>
              </w:rPr>
              <w:t>de</w:t>
            </w:r>
            <w:r w:rsidRPr="006F2F33">
              <w:rPr>
                <w:rFonts w:eastAsiaTheme="minorEastAsia" w:cs="Segoe UI"/>
                <w:color w:val="000000"/>
                <w:sz w:val="20"/>
                <w:szCs w:val="20"/>
              </w:rPr>
              <w:t xml:space="preserve"> la misma convocatoria.</w:t>
            </w:r>
          </w:p>
        </w:tc>
      </w:tr>
      <w:tr w:rsidR="00AF585D" w:rsidRPr="00CF6050" w14:paraId="6F5289C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473D86" w14:textId="4B7B410E" w:rsidR="00AF585D" w:rsidRPr="00CF6050" w:rsidRDefault="0000702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37.14</w:t>
            </w:r>
          </w:p>
        </w:tc>
        <w:tc>
          <w:tcPr>
            <w:tcW w:w="8222" w:type="dxa"/>
            <w:vAlign w:val="center"/>
          </w:tcPr>
          <w:p w14:paraId="427A780F" w14:textId="3395EBAF" w:rsidR="00AF585D" w:rsidRDefault="007665D1" w:rsidP="007665D1">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w:t>
            </w:r>
            <w:r w:rsidRPr="007665D1">
              <w:rPr>
                <w:rFonts w:eastAsiaTheme="minorEastAsia" w:cs="Segoe UI"/>
                <w:color w:val="000000"/>
                <w:sz w:val="20"/>
                <w:szCs w:val="20"/>
              </w:rPr>
              <w:t>n la pantalla de invitación</w:t>
            </w:r>
            <w:r>
              <w:rPr>
                <w:rFonts w:eastAsiaTheme="minorEastAsia" w:cs="Segoe UI"/>
                <w:color w:val="000000"/>
                <w:sz w:val="20"/>
                <w:szCs w:val="20"/>
              </w:rPr>
              <w:t>, s</w:t>
            </w:r>
            <w:r w:rsidR="00AF585D" w:rsidRPr="007665D1">
              <w:rPr>
                <w:rFonts w:eastAsiaTheme="minorEastAsia" w:cs="Segoe UI"/>
                <w:color w:val="000000"/>
                <w:sz w:val="20"/>
                <w:szCs w:val="20"/>
              </w:rPr>
              <w:t xml:space="preserve">e agregará un combo para elegir el nombre del equipo. </w:t>
            </w:r>
            <w:r>
              <w:rPr>
                <w:rFonts w:eastAsiaTheme="minorEastAsia" w:cs="Segoe UI"/>
                <w:color w:val="000000"/>
                <w:sz w:val="20"/>
                <w:szCs w:val="20"/>
              </w:rPr>
              <w:t xml:space="preserve">El combo contendrá </w:t>
            </w:r>
            <w:r w:rsidR="00AF585D" w:rsidRPr="007665D1">
              <w:rPr>
                <w:rFonts w:eastAsiaTheme="minorEastAsia" w:cs="Segoe UI"/>
                <w:color w:val="000000"/>
                <w:sz w:val="20"/>
                <w:szCs w:val="20"/>
              </w:rPr>
              <w:t>el ID del equipo</w:t>
            </w:r>
            <w:r>
              <w:rPr>
                <w:rFonts w:eastAsiaTheme="minorEastAsia" w:cs="Segoe UI"/>
                <w:color w:val="000000"/>
                <w:sz w:val="20"/>
                <w:szCs w:val="20"/>
              </w:rPr>
              <w:t>, para identificar que hay varios equipos con el mismo nombre.</w:t>
            </w:r>
          </w:p>
          <w:p w14:paraId="5FF494A2" w14:textId="77777777" w:rsidR="007665D1" w:rsidRPr="007665D1" w:rsidRDefault="007665D1" w:rsidP="007665D1">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3819F0BD" w14:textId="0D65A45C" w:rsidR="00AF585D" w:rsidRDefault="00094384" w:rsidP="007665D1">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0F5F0763" wp14:editId="47AFEB6B">
                  <wp:extent cx="2891246" cy="2382407"/>
                  <wp:effectExtent l="0" t="0" r="4445" b="0"/>
                  <wp:docPr id="1926038066" name="Imagen 192603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038066" name=""/>
                          <pic:cNvPicPr/>
                        </pic:nvPicPr>
                        <pic:blipFill>
                          <a:blip r:embed="rId364"/>
                          <a:stretch>
                            <a:fillRect/>
                          </a:stretch>
                        </pic:blipFill>
                        <pic:spPr>
                          <a:xfrm>
                            <a:off x="0" y="0"/>
                            <a:ext cx="2894205" cy="2384846"/>
                          </a:xfrm>
                          <a:prstGeom prst="rect">
                            <a:avLst/>
                          </a:prstGeom>
                        </pic:spPr>
                      </pic:pic>
                    </a:graphicData>
                  </a:graphic>
                </wp:inline>
              </w:drawing>
            </w:r>
          </w:p>
          <w:p w14:paraId="3B0FFC65" w14:textId="149889CB" w:rsidR="006F2F33" w:rsidRDefault="006F2F33" w:rsidP="006F2F33">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7665D1" w:rsidRPr="00CF6050" w14:paraId="2C87C4A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DCAEB3" w14:textId="4019866A" w:rsidR="007665D1" w:rsidRPr="00CF6050" w:rsidRDefault="0000702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37.14.1</w:t>
            </w:r>
          </w:p>
        </w:tc>
        <w:tc>
          <w:tcPr>
            <w:tcW w:w="8222" w:type="dxa"/>
            <w:vAlign w:val="center"/>
          </w:tcPr>
          <w:p w14:paraId="38F6301E" w14:textId="4030B9BC" w:rsidR="007665D1" w:rsidRDefault="007665D1" w:rsidP="007665D1">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7665D1">
              <w:rPr>
                <w:rFonts w:eastAsiaTheme="minorEastAsia" w:cs="Segoe UI"/>
                <w:color w:val="000000"/>
                <w:sz w:val="20"/>
                <w:szCs w:val="20"/>
              </w:rPr>
              <w:t>E</w:t>
            </w:r>
            <w:r w:rsidR="001066F0">
              <w:rPr>
                <w:rFonts w:eastAsiaTheme="minorEastAsia" w:cs="Segoe UI"/>
                <w:color w:val="000000"/>
                <w:sz w:val="20"/>
                <w:szCs w:val="20"/>
              </w:rPr>
              <w:t xml:space="preserve">l </w:t>
            </w:r>
            <w:r w:rsidRPr="007665D1">
              <w:rPr>
                <w:rFonts w:eastAsiaTheme="minorEastAsia" w:cs="Segoe UI"/>
                <w:color w:val="000000"/>
                <w:sz w:val="20"/>
                <w:szCs w:val="20"/>
              </w:rPr>
              <w:t xml:space="preserve">mensaje </w:t>
            </w:r>
            <w:r w:rsidR="001066F0">
              <w:rPr>
                <w:rFonts w:eastAsiaTheme="minorEastAsia" w:cs="Segoe UI"/>
                <w:color w:val="000000"/>
                <w:sz w:val="20"/>
                <w:szCs w:val="20"/>
              </w:rPr>
              <w:t xml:space="preserve">¡No es posible invitar al solucionador a esta convocatoria!, </w:t>
            </w:r>
            <w:r w:rsidRPr="007665D1">
              <w:rPr>
                <w:rFonts w:eastAsiaTheme="minorEastAsia" w:cs="Segoe UI"/>
                <w:color w:val="000000"/>
                <w:sz w:val="20"/>
                <w:szCs w:val="20"/>
              </w:rPr>
              <w:t xml:space="preserve">se mostrará únicamente cuando </w:t>
            </w:r>
            <w:r w:rsidR="001066F0">
              <w:rPr>
                <w:rFonts w:eastAsiaTheme="minorEastAsia" w:cs="Segoe UI"/>
                <w:color w:val="000000"/>
                <w:sz w:val="20"/>
                <w:szCs w:val="20"/>
              </w:rPr>
              <w:t xml:space="preserve">se elija a un usuario que </w:t>
            </w:r>
            <w:r w:rsidRPr="007665D1">
              <w:rPr>
                <w:rFonts w:eastAsiaTheme="minorEastAsia" w:cs="Segoe UI"/>
                <w:color w:val="000000"/>
                <w:sz w:val="20"/>
                <w:szCs w:val="20"/>
              </w:rPr>
              <w:t xml:space="preserve">ya este participando </w:t>
            </w:r>
            <w:r w:rsidR="001066F0">
              <w:rPr>
                <w:rFonts w:eastAsiaTheme="minorEastAsia" w:cs="Segoe UI"/>
                <w:color w:val="000000"/>
                <w:sz w:val="20"/>
                <w:szCs w:val="20"/>
              </w:rPr>
              <w:t>en un</w:t>
            </w:r>
            <w:r w:rsidRPr="007665D1">
              <w:rPr>
                <w:rFonts w:eastAsiaTheme="minorEastAsia" w:cs="Segoe UI"/>
                <w:color w:val="000000"/>
                <w:sz w:val="20"/>
                <w:szCs w:val="20"/>
              </w:rPr>
              <w:t xml:space="preserve"> equipo </w:t>
            </w:r>
            <w:r w:rsidR="001066F0">
              <w:rPr>
                <w:rFonts w:eastAsiaTheme="minorEastAsia" w:cs="Segoe UI"/>
                <w:color w:val="000000"/>
                <w:sz w:val="20"/>
                <w:szCs w:val="20"/>
              </w:rPr>
              <w:t>con el</w:t>
            </w:r>
            <w:r w:rsidRPr="007665D1">
              <w:rPr>
                <w:rFonts w:eastAsiaTheme="minorEastAsia" w:cs="Segoe UI"/>
                <w:color w:val="000000"/>
                <w:sz w:val="20"/>
                <w:szCs w:val="20"/>
              </w:rPr>
              <w:t xml:space="preserve"> mismo</w:t>
            </w:r>
            <w:r w:rsidR="001066F0">
              <w:rPr>
                <w:rFonts w:eastAsiaTheme="minorEastAsia" w:cs="Segoe UI"/>
                <w:color w:val="000000"/>
                <w:sz w:val="20"/>
                <w:szCs w:val="20"/>
              </w:rPr>
              <w:t xml:space="preserve"> nombre y mismo</w:t>
            </w:r>
            <w:r w:rsidRPr="007665D1">
              <w:rPr>
                <w:rFonts w:eastAsiaTheme="minorEastAsia" w:cs="Segoe UI"/>
                <w:color w:val="000000"/>
                <w:sz w:val="20"/>
                <w:szCs w:val="20"/>
              </w:rPr>
              <w:t xml:space="preserve"> ID.</w:t>
            </w:r>
          </w:p>
          <w:p w14:paraId="1F26BF5B" w14:textId="3682A99A" w:rsidR="007665D1" w:rsidRPr="007665D1" w:rsidRDefault="00094384" w:rsidP="007665D1">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drawing>
                <wp:inline distT="0" distB="0" distL="0" distR="0" wp14:anchorId="4DB13929" wp14:editId="4E69849B">
                  <wp:extent cx="3037659" cy="2499971"/>
                  <wp:effectExtent l="19050" t="19050" r="10795" b="15240"/>
                  <wp:docPr id="1631408239" name="Imagen 1631408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08239" name=""/>
                          <pic:cNvPicPr/>
                        </pic:nvPicPr>
                        <pic:blipFill rotWithShape="1">
                          <a:blip r:embed="rId365"/>
                          <a:srcRect r="1499"/>
                          <a:stretch/>
                        </pic:blipFill>
                        <pic:spPr bwMode="auto">
                          <a:xfrm>
                            <a:off x="0" y="0"/>
                            <a:ext cx="3045908" cy="250676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007025" w:rsidRPr="00CF6050" w14:paraId="703128D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0FCABFEA" w14:textId="2600BA6A" w:rsidR="00007025" w:rsidRPr="007665D1" w:rsidRDefault="00007025" w:rsidP="007665D1">
            <w:pPr>
              <w:jc w:val="both"/>
              <w:rPr>
                <w:rFonts w:eastAsiaTheme="minorEastAsia" w:cs="Segoe UI"/>
                <w:color w:val="000000"/>
                <w:sz w:val="20"/>
                <w:szCs w:val="20"/>
              </w:rPr>
            </w:pPr>
            <w:r w:rsidRPr="006F2F33">
              <w:rPr>
                <w:rFonts w:eastAsiaTheme="minorEastAsia" w:cs="Segoe UI"/>
                <w:color w:val="000000"/>
                <w:sz w:val="20"/>
                <w:szCs w:val="20"/>
              </w:rPr>
              <w:t xml:space="preserve">Los participantes pueden tener más de dos propuestas en una convocatoria. </w:t>
            </w:r>
          </w:p>
        </w:tc>
      </w:tr>
      <w:tr w:rsidR="006F2F33" w:rsidRPr="00CF6050" w14:paraId="608372C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E961C4" w14:textId="7B96DB6C" w:rsidR="006F2F33" w:rsidRPr="00CF6050" w:rsidRDefault="0000702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37.15</w:t>
            </w:r>
          </w:p>
        </w:tc>
        <w:tc>
          <w:tcPr>
            <w:tcW w:w="8222" w:type="dxa"/>
            <w:vAlign w:val="center"/>
          </w:tcPr>
          <w:p w14:paraId="16589CC8" w14:textId="2E0366F1" w:rsidR="006F2F33" w:rsidRPr="007665D1" w:rsidRDefault="006F2F33" w:rsidP="007665D1">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Este cambio aplica para </w:t>
            </w:r>
            <w:r w:rsidR="00F90B0E">
              <w:rPr>
                <w:rFonts w:eastAsiaTheme="minorEastAsia" w:cs="Segoe UI"/>
                <w:color w:val="000000"/>
                <w:sz w:val="20"/>
                <w:szCs w:val="20"/>
              </w:rPr>
              <w:t xml:space="preserve">la pantalla de panel de </w:t>
            </w:r>
            <w:proofErr w:type="gramStart"/>
            <w:r w:rsidR="00F90B0E">
              <w:rPr>
                <w:rFonts w:eastAsiaTheme="minorEastAsia" w:cs="Segoe UI"/>
                <w:color w:val="000000"/>
                <w:sz w:val="20"/>
                <w:szCs w:val="20"/>
              </w:rPr>
              <w:t>solucionador .</w:t>
            </w:r>
            <w:proofErr w:type="gramEnd"/>
          </w:p>
        </w:tc>
      </w:tr>
      <w:tr w:rsidR="006F2F33" w:rsidRPr="00CF6050" w14:paraId="62FE8F2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BE0C73" w14:textId="3F4D614F" w:rsidR="006F2F33" w:rsidRPr="00CF6050" w:rsidRDefault="0000702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37.16</w:t>
            </w:r>
          </w:p>
        </w:tc>
        <w:tc>
          <w:tcPr>
            <w:tcW w:w="8222" w:type="dxa"/>
            <w:vAlign w:val="center"/>
          </w:tcPr>
          <w:p w14:paraId="0683B8A9" w14:textId="77777777" w:rsidR="006F2F33" w:rsidRDefault="00F90B0E" w:rsidP="007665D1">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En los </w:t>
            </w:r>
            <w:proofErr w:type="spellStart"/>
            <w:r>
              <w:rPr>
                <w:rFonts w:eastAsiaTheme="minorEastAsia" w:cs="Segoe UI"/>
                <w:color w:val="000000"/>
                <w:sz w:val="20"/>
                <w:szCs w:val="20"/>
              </w:rPr>
              <w:t>grids</w:t>
            </w:r>
            <w:proofErr w:type="spellEnd"/>
            <w:r>
              <w:rPr>
                <w:rFonts w:eastAsiaTheme="minorEastAsia" w:cs="Segoe UI"/>
                <w:color w:val="000000"/>
                <w:sz w:val="20"/>
                <w:szCs w:val="20"/>
              </w:rPr>
              <w:t xml:space="preserve"> “Mis convocatorias actuales” y “Mis convocatorias cerradas”, s</w:t>
            </w:r>
            <w:r w:rsidRPr="00E94350">
              <w:rPr>
                <w:rFonts w:eastAsiaTheme="minorEastAsia" w:cs="Segoe UI"/>
                <w:color w:val="000000"/>
                <w:sz w:val="20"/>
                <w:szCs w:val="20"/>
              </w:rPr>
              <w:t xml:space="preserve">e </w:t>
            </w:r>
            <w:r>
              <w:rPr>
                <w:rFonts w:eastAsiaTheme="minorEastAsia" w:cs="Segoe UI"/>
                <w:color w:val="000000"/>
                <w:sz w:val="20"/>
                <w:szCs w:val="20"/>
              </w:rPr>
              <w:t>agregará el campo “Nombre del equipo”.</w:t>
            </w:r>
          </w:p>
          <w:p w14:paraId="40D8462D" w14:textId="77777777" w:rsidR="00F90B0E" w:rsidRDefault="00F90B0E" w:rsidP="007665D1">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40F06FD1" w14:textId="6F01C96B" w:rsidR="00F90B0E" w:rsidRPr="007665D1" w:rsidRDefault="00571EB4" w:rsidP="00571EB4">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329910C6" wp14:editId="6D9AE616">
                  <wp:extent cx="5083810" cy="2199640"/>
                  <wp:effectExtent l="19050" t="19050" r="21590" b="10160"/>
                  <wp:docPr id="1710702728" name="Imagen 171070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702728" name=""/>
                          <pic:cNvPicPr/>
                        </pic:nvPicPr>
                        <pic:blipFill>
                          <a:blip r:embed="rId366"/>
                          <a:stretch>
                            <a:fillRect/>
                          </a:stretch>
                        </pic:blipFill>
                        <pic:spPr>
                          <a:xfrm>
                            <a:off x="0" y="0"/>
                            <a:ext cx="5083810" cy="2199640"/>
                          </a:xfrm>
                          <a:prstGeom prst="rect">
                            <a:avLst/>
                          </a:prstGeom>
                          <a:ln>
                            <a:solidFill>
                              <a:schemeClr val="bg1">
                                <a:lumMod val="85000"/>
                              </a:schemeClr>
                            </a:solidFill>
                          </a:ln>
                        </pic:spPr>
                      </pic:pic>
                    </a:graphicData>
                  </a:graphic>
                </wp:inline>
              </w:drawing>
            </w:r>
          </w:p>
        </w:tc>
      </w:tr>
      <w:tr w:rsidR="006F2F33" w:rsidRPr="00CF6050" w14:paraId="44C27CF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0371D6" w14:textId="71C86850" w:rsidR="006F2F33" w:rsidRPr="00CF6050" w:rsidRDefault="0000702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37.16.1</w:t>
            </w:r>
          </w:p>
        </w:tc>
        <w:tc>
          <w:tcPr>
            <w:tcW w:w="8222" w:type="dxa"/>
            <w:vAlign w:val="center"/>
          </w:tcPr>
          <w:p w14:paraId="1D32E687" w14:textId="3F398FB5" w:rsidR="006F2F33" w:rsidRPr="007665D1" w:rsidRDefault="00F90B0E" w:rsidP="007665D1">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En el botón “Ver todas”, de ambos </w:t>
            </w:r>
            <w:proofErr w:type="spellStart"/>
            <w:r>
              <w:rPr>
                <w:rFonts w:eastAsiaTheme="minorEastAsia" w:cs="Segoe UI"/>
                <w:color w:val="000000"/>
                <w:sz w:val="20"/>
                <w:szCs w:val="20"/>
              </w:rPr>
              <w:t>grids</w:t>
            </w:r>
            <w:proofErr w:type="spellEnd"/>
            <w:r>
              <w:rPr>
                <w:rFonts w:eastAsiaTheme="minorEastAsia" w:cs="Segoe UI"/>
                <w:color w:val="000000"/>
                <w:sz w:val="20"/>
                <w:szCs w:val="20"/>
              </w:rPr>
              <w:t>, también se agregará el campo “Nombre del equipo”.</w:t>
            </w:r>
          </w:p>
        </w:tc>
      </w:tr>
      <w:tr w:rsidR="00F90B0E" w:rsidRPr="00CF6050" w14:paraId="335CFB9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107732" w14:textId="30B2E1CA" w:rsidR="00F90B0E" w:rsidRPr="00CF6050" w:rsidRDefault="0000702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37.17</w:t>
            </w:r>
          </w:p>
        </w:tc>
        <w:tc>
          <w:tcPr>
            <w:tcW w:w="8222" w:type="dxa"/>
            <w:vAlign w:val="center"/>
          </w:tcPr>
          <w:p w14:paraId="1D91AFCC" w14:textId="4FCC78E3" w:rsidR="00F90B0E" w:rsidRDefault="00F90B0E"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0"/>
                <w:szCs w:val="20"/>
              </w:rPr>
            </w:pPr>
            <w:r w:rsidRPr="00B35A0A">
              <w:rPr>
                <w:rFonts w:eastAsiaTheme="minorEastAsia" w:cs="Segoe UI"/>
                <w:sz w:val="20"/>
                <w:szCs w:val="20"/>
              </w:rPr>
              <w:t xml:space="preserve">En el grid </w:t>
            </w:r>
            <w:r w:rsidRPr="00B35A0A">
              <w:rPr>
                <w:rFonts w:eastAsiaTheme="minorEastAsia" w:cs="Segoe UI"/>
                <w:i/>
                <w:iCs/>
                <w:sz w:val="20"/>
                <w:szCs w:val="20"/>
              </w:rPr>
              <w:t>“Mis convocatorias actuales”,</w:t>
            </w:r>
            <w:r w:rsidRPr="00B35A0A">
              <w:rPr>
                <w:rFonts w:eastAsiaTheme="minorEastAsia" w:cs="Segoe UI"/>
                <w:sz w:val="20"/>
                <w:szCs w:val="20"/>
              </w:rPr>
              <w:t xml:space="preserve"> se mostrarán tod</w:t>
            </w:r>
            <w:r w:rsidR="00984A92">
              <w:rPr>
                <w:rFonts w:eastAsiaTheme="minorEastAsia" w:cs="Segoe UI"/>
                <w:sz w:val="20"/>
                <w:szCs w:val="20"/>
              </w:rPr>
              <w:t>a</w:t>
            </w:r>
            <w:r w:rsidRPr="00B35A0A">
              <w:rPr>
                <w:rFonts w:eastAsiaTheme="minorEastAsia" w:cs="Segoe UI"/>
                <w:sz w:val="20"/>
                <w:szCs w:val="20"/>
              </w:rPr>
              <w:t>s</w:t>
            </w:r>
            <w:r w:rsidR="00984A92">
              <w:rPr>
                <w:rFonts w:eastAsiaTheme="minorEastAsia" w:cs="Segoe UI"/>
                <w:sz w:val="20"/>
                <w:szCs w:val="20"/>
              </w:rPr>
              <w:t xml:space="preserve"> las convocatorias con los equipos</w:t>
            </w:r>
            <w:r w:rsidRPr="00B35A0A">
              <w:rPr>
                <w:rFonts w:eastAsiaTheme="minorEastAsia" w:cs="Segoe UI"/>
                <w:sz w:val="20"/>
                <w:szCs w:val="20"/>
              </w:rPr>
              <w:t xml:space="preserve"> en los que este participando el usuario</w:t>
            </w:r>
            <w:r w:rsidR="00984A92">
              <w:rPr>
                <w:rFonts w:eastAsiaTheme="minorEastAsia" w:cs="Segoe UI"/>
                <w:sz w:val="20"/>
                <w:szCs w:val="20"/>
              </w:rPr>
              <w:t>.</w:t>
            </w:r>
          </w:p>
          <w:p w14:paraId="3DC2B7C0" w14:textId="77777777" w:rsidR="00F90B0E" w:rsidRDefault="00F90B0E"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0"/>
                <w:szCs w:val="20"/>
              </w:rPr>
            </w:pPr>
          </w:p>
          <w:p w14:paraId="7EB9A788" w14:textId="35C58FA2" w:rsidR="00571EB4" w:rsidRDefault="00F90B0E" w:rsidP="00694BC3">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F90B0E">
              <w:rPr>
                <w:rFonts w:eastAsiaTheme="minorEastAsia" w:cs="Segoe UI"/>
                <w:b/>
                <w:bCs/>
                <w:sz w:val="20"/>
                <w:szCs w:val="20"/>
              </w:rPr>
              <w:t>NOTA:</w:t>
            </w:r>
            <w:r w:rsidRPr="00F90B0E">
              <w:rPr>
                <w:rFonts w:eastAsiaTheme="minorEastAsia" w:cs="Segoe UI"/>
                <w:sz w:val="20"/>
                <w:szCs w:val="20"/>
              </w:rPr>
              <w:t xml:space="preserve"> </w:t>
            </w:r>
            <w:r w:rsidR="00571EB4">
              <w:rPr>
                <w:rFonts w:eastAsiaTheme="minorEastAsia" w:cs="Segoe UI"/>
                <w:color w:val="000000"/>
                <w:sz w:val="20"/>
                <w:szCs w:val="20"/>
              </w:rPr>
              <w:t xml:space="preserve">En </w:t>
            </w:r>
            <w:r w:rsidRPr="00F90B0E">
              <w:rPr>
                <w:rFonts w:eastAsiaTheme="minorEastAsia" w:cs="Segoe UI"/>
                <w:color w:val="000000"/>
                <w:sz w:val="20"/>
                <w:szCs w:val="20"/>
              </w:rPr>
              <w:t>el caso de que un</w:t>
            </w:r>
            <w:r w:rsidR="00571EB4">
              <w:rPr>
                <w:rFonts w:eastAsiaTheme="minorEastAsia" w:cs="Segoe UI"/>
                <w:color w:val="000000"/>
                <w:sz w:val="20"/>
                <w:szCs w:val="20"/>
              </w:rPr>
              <w:t>a convocatoria, tenga varios</w:t>
            </w:r>
            <w:r w:rsidRPr="00F90B0E">
              <w:rPr>
                <w:rFonts w:eastAsiaTheme="minorEastAsia" w:cs="Segoe UI"/>
                <w:color w:val="000000"/>
                <w:sz w:val="20"/>
                <w:szCs w:val="20"/>
              </w:rPr>
              <w:t xml:space="preserve"> equipo</w:t>
            </w:r>
            <w:r w:rsidR="00571EB4">
              <w:rPr>
                <w:rFonts w:eastAsiaTheme="minorEastAsia" w:cs="Segoe UI"/>
                <w:color w:val="000000"/>
                <w:sz w:val="20"/>
                <w:szCs w:val="20"/>
              </w:rPr>
              <w:t>s</w:t>
            </w:r>
            <w:r w:rsidRPr="00F90B0E">
              <w:rPr>
                <w:rFonts w:eastAsiaTheme="minorEastAsia" w:cs="Segoe UI"/>
                <w:color w:val="000000"/>
                <w:sz w:val="20"/>
                <w:szCs w:val="20"/>
              </w:rPr>
              <w:t xml:space="preserve"> al mismo tiempo, se mostrarán por cada renglón en el grid</w:t>
            </w:r>
            <w:r>
              <w:rPr>
                <w:rFonts w:eastAsiaTheme="minorEastAsia" w:cs="Segoe UI"/>
                <w:color w:val="000000"/>
                <w:sz w:val="20"/>
                <w:szCs w:val="20"/>
              </w:rPr>
              <w:t>.</w:t>
            </w:r>
          </w:p>
        </w:tc>
      </w:tr>
      <w:tr w:rsidR="00F90B0E" w:rsidRPr="00CF6050" w14:paraId="03CDA06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3F654C" w14:textId="761D768A" w:rsidR="00F90B0E" w:rsidRPr="00CF6050" w:rsidRDefault="0000702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37.18</w:t>
            </w:r>
          </w:p>
        </w:tc>
        <w:tc>
          <w:tcPr>
            <w:tcW w:w="8222" w:type="dxa"/>
            <w:vAlign w:val="center"/>
          </w:tcPr>
          <w:p w14:paraId="3C5C72C3" w14:textId="77777777" w:rsidR="00F90B0E" w:rsidRDefault="00F90B0E"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rPr>
            </w:pPr>
            <w:r w:rsidRPr="00F90B0E">
              <w:rPr>
                <w:rFonts w:eastAsiaTheme="minorEastAsia" w:cs="Segoe UI"/>
                <w:color w:val="000000"/>
                <w:sz w:val="20"/>
                <w:szCs w:val="20"/>
              </w:rPr>
              <w:t xml:space="preserve">Se agregará un nuevo grid llamado </w:t>
            </w:r>
            <w:r w:rsidRPr="00F90B0E">
              <w:rPr>
                <w:rFonts w:eastAsiaTheme="minorEastAsia" w:cs="Segoe UI"/>
                <w:i/>
                <w:iCs/>
                <w:color w:val="000000"/>
                <w:sz w:val="20"/>
                <w:szCs w:val="20"/>
              </w:rPr>
              <w:t>“Mis Propuestas enviadas”.</w:t>
            </w:r>
            <w:r w:rsidRPr="00F90B0E">
              <w:rPr>
                <w:rFonts w:eastAsiaTheme="minorEastAsia" w:cs="Segoe UI"/>
                <w:color w:val="000000"/>
                <w:sz w:val="20"/>
                <w:szCs w:val="20"/>
              </w:rPr>
              <w:t xml:space="preserve"> En este grid se mostrarán las propuestas que sean enviadas por el líder </w:t>
            </w:r>
            <w:r w:rsidRPr="00F90B0E">
              <w:rPr>
                <w:rFonts w:eastAsiaTheme="minorEastAsia" w:cs="Segoe UI"/>
                <w:sz w:val="20"/>
                <w:szCs w:val="20"/>
              </w:rPr>
              <w:t>de las convocatorias que aun estén activas</w:t>
            </w:r>
            <w:r>
              <w:rPr>
                <w:rFonts w:eastAsiaTheme="minorEastAsia" w:cs="Segoe UI"/>
                <w:sz w:val="20"/>
                <w:szCs w:val="20"/>
              </w:rPr>
              <w:t>.</w:t>
            </w:r>
          </w:p>
          <w:p w14:paraId="3B1DDDAA" w14:textId="41AB66A6" w:rsidR="00694BC3" w:rsidRPr="00F90B0E" w:rsidRDefault="00694BC3" w:rsidP="00694BC3">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rPr>
            </w:pPr>
            <w:r>
              <w:rPr>
                <w:noProof/>
              </w:rPr>
              <w:drawing>
                <wp:inline distT="0" distB="0" distL="0" distR="0" wp14:anchorId="678DD6E7" wp14:editId="477A4BA3">
                  <wp:extent cx="4900272" cy="2851045"/>
                  <wp:effectExtent l="19050" t="19050" r="15240" b="26035"/>
                  <wp:docPr id="34382757" name="Imagen 3438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82757" name=""/>
                          <pic:cNvPicPr/>
                        </pic:nvPicPr>
                        <pic:blipFill>
                          <a:blip r:embed="rId367"/>
                          <a:stretch>
                            <a:fillRect/>
                          </a:stretch>
                        </pic:blipFill>
                        <pic:spPr>
                          <a:xfrm>
                            <a:off x="0" y="0"/>
                            <a:ext cx="4902419" cy="2852294"/>
                          </a:xfrm>
                          <a:prstGeom prst="rect">
                            <a:avLst/>
                          </a:prstGeom>
                          <a:ln>
                            <a:solidFill>
                              <a:schemeClr val="bg1">
                                <a:lumMod val="85000"/>
                              </a:schemeClr>
                            </a:solidFill>
                          </a:ln>
                        </pic:spPr>
                      </pic:pic>
                    </a:graphicData>
                  </a:graphic>
                </wp:inline>
              </w:drawing>
            </w:r>
          </w:p>
        </w:tc>
      </w:tr>
      <w:tr w:rsidR="00694BC3" w:rsidRPr="00CF6050" w14:paraId="5AA8C6C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768EBC" w14:textId="14B79A29" w:rsidR="00694BC3" w:rsidRDefault="00694BC3"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37.18.1</w:t>
            </w:r>
          </w:p>
        </w:tc>
        <w:tc>
          <w:tcPr>
            <w:tcW w:w="8222" w:type="dxa"/>
            <w:vAlign w:val="center"/>
          </w:tcPr>
          <w:p w14:paraId="6E4EA8A5" w14:textId="77777777" w:rsidR="00694BC3" w:rsidRPr="00F90B0E" w:rsidRDefault="00694BC3"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grid “Mis propuestas enviadas”, se mostrará debajo del grid “Mis convocatorias actuales”.</w:t>
            </w:r>
          </w:p>
        </w:tc>
      </w:tr>
      <w:tr w:rsidR="00F90B0E" w:rsidRPr="00CF6050" w14:paraId="71D7CCE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9004AA" w14:textId="6355D204" w:rsidR="00F90B0E" w:rsidRPr="00CF6050" w:rsidRDefault="0000702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37.18.</w:t>
            </w:r>
            <w:r w:rsidR="00694BC3">
              <w:rPr>
                <w:rFonts w:ascii="Segoe UI" w:eastAsiaTheme="minorHAnsi" w:hAnsi="Segoe UI" w:cs="Segoe UI"/>
                <w:b w:val="0"/>
                <w:bCs w:val="0"/>
                <w:sz w:val="22"/>
                <w:szCs w:val="22"/>
                <w:lang w:val="es-MX" w:eastAsia="es-MX"/>
              </w:rPr>
              <w:t>2</w:t>
            </w:r>
          </w:p>
        </w:tc>
        <w:tc>
          <w:tcPr>
            <w:tcW w:w="8222" w:type="dxa"/>
            <w:vAlign w:val="center"/>
          </w:tcPr>
          <w:p w14:paraId="6A0F8E6D" w14:textId="38620F51" w:rsidR="00F90B0E" w:rsidRPr="00654133" w:rsidRDefault="00F90B0E" w:rsidP="00654133">
            <w:pPr>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rPr>
            </w:pPr>
            <w:r w:rsidRPr="00F90B0E">
              <w:rPr>
                <w:rFonts w:eastAsiaTheme="minorEastAsia" w:cs="Segoe UI"/>
                <w:sz w:val="20"/>
                <w:szCs w:val="20"/>
              </w:rPr>
              <w:t>Los datos que contendrá el grid</w:t>
            </w:r>
            <w:r>
              <w:rPr>
                <w:rFonts w:eastAsiaTheme="minorEastAsia" w:cs="Segoe UI"/>
                <w:sz w:val="20"/>
                <w:szCs w:val="20"/>
              </w:rPr>
              <w:t>, se muestran en la sección de “Campos identificados”.</w:t>
            </w:r>
          </w:p>
        </w:tc>
      </w:tr>
      <w:tr w:rsidR="00F90B0E" w:rsidRPr="00CF6050" w14:paraId="2536C77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EDDB56D" w14:textId="77982AFB" w:rsidR="00F90B0E" w:rsidRPr="00CF6050" w:rsidRDefault="0000702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37.18.</w:t>
            </w:r>
            <w:r w:rsidR="00694BC3">
              <w:rPr>
                <w:rFonts w:ascii="Segoe UI" w:eastAsiaTheme="minorHAnsi" w:hAnsi="Segoe UI" w:cs="Segoe UI"/>
                <w:b w:val="0"/>
                <w:bCs w:val="0"/>
                <w:sz w:val="22"/>
                <w:szCs w:val="22"/>
                <w:lang w:val="es-MX" w:eastAsia="es-MX"/>
              </w:rPr>
              <w:t>3</w:t>
            </w:r>
          </w:p>
        </w:tc>
        <w:tc>
          <w:tcPr>
            <w:tcW w:w="8222" w:type="dxa"/>
            <w:vAlign w:val="center"/>
          </w:tcPr>
          <w:p w14:paraId="1A861741" w14:textId="30D9412A" w:rsidR="00F90B0E" w:rsidRDefault="00654133"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54133">
              <w:rPr>
                <w:rFonts w:eastAsiaTheme="minorEastAsia" w:cs="Segoe UI"/>
                <w:color w:val="000000"/>
                <w:sz w:val="20"/>
                <w:szCs w:val="20"/>
              </w:rPr>
              <w:t xml:space="preserve">Una vez que se cierre la convocatoria por el admin, </w:t>
            </w:r>
            <w:r>
              <w:rPr>
                <w:rFonts w:eastAsiaTheme="minorEastAsia" w:cs="Segoe UI"/>
                <w:color w:val="000000"/>
                <w:sz w:val="20"/>
                <w:szCs w:val="20"/>
              </w:rPr>
              <w:t>las</w:t>
            </w:r>
            <w:r w:rsidRPr="00654133">
              <w:rPr>
                <w:rFonts w:eastAsiaTheme="minorEastAsia" w:cs="Segoe UI"/>
                <w:color w:val="000000"/>
                <w:sz w:val="20"/>
                <w:szCs w:val="20"/>
              </w:rPr>
              <w:t xml:space="preserve"> propuesta</w:t>
            </w:r>
            <w:r>
              <w:rPr>
                <w:rFonts w:eastAsiaTheme="minorEastAsia" w:cs="Segoe UI"/>
                <w:color w:val="000000"/>
                <w:sz w:val="20"/>
                <w:szCs w:val="20"/>
              </w:rPr>
              <w:t>s</w:t>
            </w:r>
            <w:r w:rsidRPr="00654133">
              <w:rPr>
                <w:rFonts w:eastAsiaTheme="minorEastAsia" w:cs="Segoe UI"/>
                <w:color w:val="000000"/>
                <w:sz w:val="20"/>
                <w:szCs w:val="20"/>
              </w:rPr>
              <w:t xml:space="preserve"> se irá</w:t>
            </w:r>
            <w:r>
              <w:rPr>
                <w:rFonts w:eastAsiaTheme="minorEastAsia" w:cs="Segoe UI"/>
                <w:color w:val="000000"/>
                <w:sz w:val="20"/>
                <w:szCs w:val="20"/>
              </w:rPr>
              <w:t>n</w:t>
            </w:r>
            <w:r w:rsidRPr="00654133">
              <w:rPr>
                <w:rFonts w:eastAsiaTheme="minorEastAsia" w:cs="Segoe UI"/>
                <w:color w:val="000000"/>
                <w:sz w:val="20"/>
                <w:szCs w:val="20"/>
              </w:rPr>
              <w:t xml:space="preserve"> al grid de “Mis convocatorias cerradas”. </w:t>
            </w:r>
          </w:p>
        </w:tc>
      </w:tr>
      <w:tr w:rsidR="00F90B0E" w:rsidRPr="00CF6050" w14:paraId="2B07166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4E71F1" w14:textId="786C865E" w:rsidR="00F90B0E" w:rsidRPr="00CF6050" w:rsidRDefault="00007025"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37.19</w:t>
            </w:r>
          </w:p>
        </w:tc>
        <w:tc>
          <w:tcPr>
            <w:tcW w:w="8222" w:type="dxa"/>
            <w:vAlign w:val="center"/>
          </w:tcPr>
          <w:p w14:paraId="167DD38C" w14:textId="776862C6" w:rsidR="00F90B0E" w:rsidRDefault="00654133" w:rsidP="007665D1">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654133">
              <w:rPr>
                <w:rFonts w:eastAsiaTheme="minorEastAsia" w:cs="Segoe UI"/>
                <w:color w:val="000000"/>
                <w:sz w:val="20"/>
                <w:szCs w:val="20"/>
              </w:rPr>
              <w:t xml:space="preserve">En el grid </w:t>
            </w:r>
            <w:r w:rsidRPr="00654133">
              <w:rPr>
                <w:rFonts w:eastAsiaTheme="minorEastAsia" w:cs="Segoe UI"/>
                <w:i/>
                <w:iCs/>
                <w:color w:val="000000"/>
                <w:sz w:val="20"/>
                <w:szCs w:val="20"/>
              </w:rPr>
              <w:t>“Mis Convocatorias cerradas”,</w:t>
            </w:r>
            <w:r w:rsidRPr="00654133">
              <w:rPr>
                <w:rFonts w:eastAsiaTheme="minorEastAsia" w:cs="Segoe UI"/>
                <w:color w:val="000000"/>
                <w:sz w:val="20"/>
                <w:szCs w:val="20"/>
              </w:rPr>
              <w:t xml:space="preserve"> se mostrarán las convocatorias cerradas por el admin</w:t>
            </w:r>
            <w:r>
              <w:rPr>
                <w:rFonts w:eastAsiaTheme="minorEastAsia" w:cs="Segoe UI"/>
                <w:color w:val="000000"/>
                <w:sz w:val="20"/>
                <w:szCs w:val="20"/>
              </w:rPr>
              <w:t>, las cuales son:</w:t>
            </w:r>
          </w:p>
          <w:p w14:paraId="2A0AF7F3" w14:textId="1FB4DA4B" w:rsidR="00654133" w:rsidRPr="00654133" w:rsidRDefault="00654133" w:rsidP="00094384">
            <w:pPr>
              <w:pStyle w:val="Prrafodelista"/>
              <w:numPr>
                <w:ilvl w:val="0"/>
                <w:numId w:val="13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654133">
              <w:rPr>
                <w:rFonts w:eastAsiaTheme="minorEastAsia" w:cs="Segoe UI"/>
                <w:color w:val="000000"/>
                <w:sz w:val="20"/>
                <w:szCs w:val="20"/>
              </w:rPr>
              <w:t xml:space="preserve">Las convocatorias que </w:t>
            </w:r>
            <w:r w:rsidR="00571EB4">
              <w:rPr>
                <w:rFonts w:eastAsiaTheme="minorEastAsia" w:cs="Segoe UI"/>
                <w:color w:val="000000"/>
                <w:sz w:val="20"/>
                <w:szCs w:val="20"/>
              </w:rPr>
              <w:t>enviaron su propuesta.</w:t>
            </w:r>
          </w:p>
          <w:p w14:paraId="2975E60C" w14:textId="387148BA" w:rsidR="00654133" w:rsidRDefault="00654133" w:rsidP="00094384">
            <w:pPr>
              <w:pStyle w:val="Prrafodelista"/>
              <w:numPr>
                <w:ilvl w:val="0"/>
                <w:numId w:val="13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654133">
              <w:rPr>
                <w:rFonts w:eastAsiaTheme="minorEastAsia" w:cs="Segoe UI"/>
                <w:color w:val="000000"/>
                <w:sz w:val="20"/>
                <w:szCs w:val="20"/>
              </w:rPr>
              <w:t>Las convocatorias en las que el líder se haya inscrito, pero no haya enviado ninguna propuesta.</w:t>
            </w:r>
          </w:p>
        </w:tc>
      </w:tr>
      <w:tr w:rsidR="00C51813" w:rsidRPr="00CD02C8" w14:paraId="11E5C7F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8667E5" w14:textId="117AFE25" w:rsidR="00C51813" w:rsidRPr="00CD02C8" w:rsidRDefault="00CD02C8" w:rsidP="00CD02C8">
            <w:pPr>
              <w:pStyle w:val="Textoindependiente"/>
              <w:spacing w:line="276" w:lineRule="auto"/>
              <w:jc w:val="center"/>
              <w:rPr>
                <w:rFonts w:ascii="Segoe UI" w:eastAsiaTheme="minorHAnsi" w:hAnsi="Segoe UI" w:cs="Segoe UI"/>
                <w:b w:val="0"/>
                <w:bCs w:val="0"/>
                <w:sz w:val="22"/>
                <w:szCs w:val="22"/>
                <w:lang w:val="es-MX" w:eastAsia="es-MX"/>
              </w:rPr>
            </w:pPr>
            <w:r w:rsidRPr="00CD02C8">
              <w:rPr>
                <w:rFonts w:ascii="Segoe UI" w:eastAsiaTheme="minorHAnsi" w:hAnsi="Segoe UI" w:cs="Segoe UI"/>
                <w:b w:val="0"/>
                <w:bCs w:val="0"/>
                <w:sz w:val="22"/>
                <w:szCs w:val="22"/>
                <w:lang w:val="es-MX" w:eastAsia="es-MX"/>
              </w:rPr>
              <w:t>37.19.1</w:t>
            </w:r>
          </w:p>
        </w:tc>
        <w:tc>
          <w:tcPr>
            <w:tcW w:w="8222" w:type="dxa"/>
            <w:vAlign w:val="center"/>
          </w:tcPr>
          <w:p w14:paraId="4A774746" w14:textId="18942B20" w:rsidR="00C51813" w:rsidRPr="00CD02C8" w:rsidRDefault="00C51813" w:rsidP="00CD02C8">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CD02C8">
              <w:rPr>
                <w:rFonts w:eastAsiaTheme="minorEastAsia" w:cs="Segoe UI"/>
                <w:color w:val="000000"/>
                <w:sz w:val="20"/>
                <w:szCs w:val="20"/>
              </w:rPr>
              <w:t>Se eliminarán las columnas “</w:t>
            </w:r>
            <w:r w:rsidR="00CD02C8" w:rsidRPr="00CD02C8">
              <w:rPr>
                <w:rFonts w:eastAsiaTheme="minorEastAsia" w:cs="Segoe UI"/>
                <w:color w:val="000000"/>
                <w:sz w:val="20"/>
                <w:szCs w:val="20"/>
              </w:rPr>
              <w:t>Fecha de inicio de convocatoria</w:t>
            </w:r>
            <w:r w:rsidRPr="00CD02C8">
              <w:rPr>
                <w:rFonts w:eastAsiaTheme="minorEastAsia" w:cs="Segoe UI"/>
                <w:color w:val="000000"/>
                <w:sz w:val="20"/>
                <w:szCs w:val="20"/>
              </w:rPr>
              <w:t>”</w:t>
            </w:r>
            <w:r w:rsidR="00CD02C8" w:rsidRPr="00CD02C8">
              <w:rPr>
                <w:rFonts w:eastAsiaTheme="minorEastAsia" w:cs="Segoe UI"/>
                <w:color w:val="000000"/>
                <w:sz w:val="20"/>
                <w:szCs w:val="20"/>
              </w:rPr>
              <w:t xml:space="preserve"> y “Fecha de cierre de convocatoria” y se agregará la columna “Envío de propuesta”. El </w:t>
            </w:r>
            <w:r w:rsidRPr="00CD02C8">
              <w:rPr>
                <w:rFonts w:eastAsiaTheme="minorEastAsia" w:cs="Segoe UI"/>
                <w:color w:val="000000"/>
                <w:sz w:val="20"/>
                <w:szCs w:val="20"/>
              </w:rPr>
              <w:t xml:space="preserve">orden </w:t>
            </w:r>
            <w:r w:rsidR="00CD02C8" w:rsidRPr="00CD02C8">
              <w:rPr>
                <w:rFonts w:eastAsiaTheme="minorEastAsia" w:cs="Segoe UI"/>
                <w:color w:val="000000"/>
                <w:sz w:val="20"/>
                <w:szCs w:val="20"/>
              </w:rPr>
              <w:t xml:space="preserve">de las columnas </w:t>
            </w:r>
            <w:r w:rsidRPr="00CD02C8">
              <w:rPr>
                <w:rFonts w:eastAsiaTheme="minorEastAsia" w:cs="Segoe UI"/>
                <w:color w:val="000000"/>
                <w:sz w:val="20"/>
                <w:szCs w:val="20"/>
              </w:rPr>
              <w:t>quedará de la siguiente manera:</w:t>
            </w:r>
          </w:p>
          <w:p w14:paraId="51DBD9CB" w14:textId="77777777" w:rsidR="00C51813" w:rsidRPr="00CD02C8" w:rsidRDefault="00C51813" w:rsidP="005D6DE9">
            <w:pPr>
              <w:pStyle w:val="Prrafodelista"/>
              <w:numPr>
                <w:ilvl w:val="0"/>
                <w:numId w:val="13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CD02C8">
              <w:rPr>
                <w:rFonts w:eastAsiaTheme="minorEastAsia" w:cs="Segoe UI"/>
                <w:color w:val="000000"/>
                <w:sz w:val="20"/>
                <w:szCs w:val="20"/>
              </w:rPr>
              <w:t>Nombre de la convocatoria.</w:t>
            </w:r>
          </w:p>
          <w:p w14:paraId="754C1B26" w14:textId="77777777" w:rsidR="00C51813" w:rsidRPr="00CD02C8" w:rsidRDefault="00C51813" w:rsidP="005D6DE9">
            <w:pPr>
              <w:pStyle w:val="Prrafodelista"/>
              <w:numPr>
                <w:ilvl w:val="0"/>
                <w:numId w:val="13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CD02C8">
              <w:rPr>
                <w:rFonts w:eastAsiaTheme="minorEastAsia" w:cs="Segoe UI"/>
                <w:color w:val="000000"/>
                <w:sz w:val="20"/>
                <w:szCs w:val="20"/>
              </w:rPr>
              <w:t>Nombre del equipo</w:t>
            </w:r>
          </w:p>
          <w:p w14:paraId="2B339D90" w14:textId="77777777" w:rsidR="00CD02C8" w:rsidRDefault="00C51813" w:rsidP="005D6DE9">
            <w:pPr>
              <w:pStyle w:val="Prrafodelista"/>
              <w:numPr>
                <w:ilvl w:val="0"/>
                <w:numId w:val="13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CD02C8">
              <w:rPr>
                <w:rFonts w:eastAsiaTheme="minorEastAsia" w:cs="Segoe UI"/>
                <w:color w:val="000000"/>
                <w:sz w:val="20"/>
                <w:szCs w:val="20"/>
              </w:rPr>
              <w:t>Nombre de la propuesta</w:t>
            </w:r>
          </w:p>
          <w:p w14:paraId="2D40F4CB" w14:textId="77777777" w:rsidR="00CD02C8" w:rsidRDefault="00C51813" w:rsidP="005D6DE9">
            <w:pPr>
              <w:pStyle w:val="Prrafodelista"/>
              <w:numPr>
                <w:ilvl w:val="0"/>
                <w:numId w:val="13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CD02C8">
              <w:rPr>
                <w:rFonts w:eastAsiaTheme="minorEastAsia" w:cs="Segoe UI"/>
                <w:color w:val="000000"/>
                <w:sz w:val="20"/>
                <w:szCs w:val="20"/>
              </w:rPr>
              <w:t>Líder/Miembro</w:t>
            </w:r>
          </w:p>
          <w:p w14:paraId="1E6268E7" w14:textId="77BD7081" w:rsidR="00CD02C8" w:rsidRDefault="00C51813" w:rsidP="005D6DE9">
            <w:pPr>
              <w:pStyle w:val="Prrafodelista"/>
              <w:numPr>
                <w:ilvl w:val="0"/>
                <w:numId w:val="13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CD02C8">
              <w:rPr>
                <w:rFonts w:eastAsiaTheme="minorEastAsia" w:cs="Segoe UI"/>
                <w:color w:val="000000"/>
                <w:sz w:val="20"/>
                <w:szCs w:val="20"/>
              </w:rPr>
              <w:t>Envío de propuesta</w:t>
            </w:r>
          </w:p>
          <w:p w14:paraId="004C8061" w14:textId="5B9FD95B" w:rsidR="00C51813" w:rsidRPr="00CD02C8" w:rsidRDefault="00C51813" w:rsidP="005D6DE9">
            <w:pPr>
              <w:pStyle w:val="Prrafodelista"/>
              <w:numPr>
                <w:ilvl w:val="0"/>
                <w:numId w:val="13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CD02C8">
              <w:rPr>
                <w:rFonts w:eastAsiaTheme="minorEastAsia" w:cs="Segoe UI"/>
                <w:color w:val="000000"/>
                <w:sz w:val="20"/>
                <w:szCs w:val="20"/>
              </w:rPr>
              <w:t>Acciones.</w:t>
            </w:r>
          </w:p>
        </w:tc>
      </w:tr>
      <w:tr w:rsidR="00CD02C8" w:rsidRPr="00CD02C8" w14:paraId="5728C58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2ED8C9" w14:textId="32264DAF" w:rsidR="00CD02C8" w:rsidRPr="00CD02C8" w:rsidRDefault="00CD02C8" w:rsidP="00CD02C8">
            <w:pPr>
              <w:pStyle w:val="Textoindependiente"/>
              <w:spacing w:line="276" w:lineRule="auto"/>
              <w:jc w:val="center"/>
              <w:rPr>
                <w:rFonts w:ascii="Segoe UI" w:eastAsiaTheme="minorHAnsi" w:hAnsi="Segoe UI" w:cs="Segoe UI"/>
                <w:b w:val="0"/>
                <w:bCs w:val="0"/>
                <w:sz w:val="22"/>
                <w:szCs w:val="22"/>
                <w:lang w:val="es-MX" w:eastAsia="es-MX"/>
              </w:rPr>
            </w:pPr>
            <w:r w:rsidRPr="00CD02C8">
              <w:rPr>
                <w:rFonts w:ascii="Segoe UI" w:eastAsiaTheme="minorHAnsi" w:hAnsi="Segoe UI" w:cs="Segoe UI"/>
                <w:b w:val="0"/>
                <w:bCs w:val="0"/>
                <w:sz w:val="22"/>
                <w:szCs w:val="22"/>
                <w:lang w:val="es-MX" w:eastAsia="es-MX"/>
              </w:rPr>
              <w:t>37.19.2</w:t>
            </w:r>
          </w:p>
        </w:tc>
        <w:tc>
          <w:tcPr>
            <w:tcW w:w="8222" w:type="dxa"/>
            <w:vAlign w:val="center"/>
          </w:tcPr>
          <w:p w14:paraId="4F3FA1A3" w14:textId="661228C7" w:rsidR="00CD02C8" w:rsidRPr="00CD02C8" w:rsidRDefault="00CD02C8" w:rsidP="007665D1">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campo “Envió de propuesta”, será con las opciones Si o No.</w:t>
            </w:r>
          </w:p>
        </w:tc>
      </w:tr>
      <w:tr w:rsidR="00D22A08" w:rsidRPr="00CF6050" w14:paraId="62B730D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CBBB698" w14:textId="0158E2D6" w:rsidR="00D22A08" w:rsidRPr="00D22A08" w:rsidRDefault="00D22A08" w:rsidP="00AD6927">
            <w:pPr>
              <w:pStyle w:val="Textoindependiente"/>
              <w:spacing w:line="276" w:lineRule="auto"/>
              <w:jc w:val="center"/>
              <w:rPr>
                <w:rFonts w:ascii="Segoe UI" w:eastAsiaTheme="minorHAnsi" w:hAnsi="Segoe UI" w:cs="Segoe UI"/>
                <w:b w:val="0"/>
                <w:bCs w:val="0"/>
                <w:sz w:val="22"/>
                <w:szCs w:val="22"/>
                <w:lang w:val="es-MX" w:eastAsia="es-MX"/>
              </w:rPr>
            </w:pPr>
            <w:r w:rsidRPr="00D22A08">
              <w:rPr>
                <w:rFonts w:ascii="Segoe UI" w:eastAsiaTheme="minorHAnsi" w:hAnsi="Segoe UI" w:cs="Segoe UI"/>
                <w:b w:val="0"/>
                <w:bCs w:val="0"/>
                <w:sz w:val="22"/>
                <w:szCs w:val="22"/>
                <w:lang w:val="es-MX" w:eastAsia="es-MX"/>
              </w:rPr>
              <w:t>37.20</w:t>
            </w:r>
          </w:p>
        </w:tc>
        <w:tc>
          <w:tcPr>
            <w:tcW w:w="8222" w:type="dxa"/>
            <w:vAlign w:val="center"/>
          </w:tcPr>
          <w:p w14:paraId="5858D383" w14:textId="41E1480A" w:rsidR="00D22A08" w:rsidRPr="00654133" w:rsidRDefault="00D22A08" w:rsidP="007665D1">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modificarán las notificaciones de las invitaciones, así como las que se envían una vez que se suben evidencias. El detalle de las notificaciones se muestra en la sección “Notificaciones asociadas”.</w:t>
            </w:r>
          </w:p>
        </w:tc>
      </w:tr>
    </w:tbl>
    <w:p w14:paraId="6702F03D" w14:textId="77777777" w:rsidR="00624382" w:rsidRDefault="00624382" w:rsidP="00624382">
      <w:pPr>
        <w:pStyle w:val="Prrafodelista"/>
        <w:spacing w:after="0"/>
        <w:jc w:val="both"/>
        <w:rPr>
          <w:rFonts w:eastAsiaTheme="majorEastAsia" w:cs="Segoe UI"/>
        </w:rPr>
      </w:pPr>
    </w:p>
    <w:p w14:paraId="3308A213" w14:textId="77777777" w:rsidR="008F59DC" w:rsidRDefault="008F59DC" w:rsidP="00624382">
      <w:pPr>
        <w:pStyle w:val="Prrafodelista"/>
        <w:spacing w:after="0"/>
        <w:jc w:val="both"/>
        <w:rPr>
          <w:rFonts w:eastAsiaTheme="majorEastAsia" w:cs="Segoe UI"/>
        </w:rPr>
      </w:pPr>
    </w:p>
    <w:p w14:paraId="112EE348" w14:textId="77777777" w:rsidR="008F59DC" w:rsidRDefault="008F59DC" w:rsidP="00624382">
      <w:pPr>
        <w:pStyle w:val="Prrafodelista"/>
        <w:spacing w:after="0"/>
        <w:jc w:val="both"/>
        <w:rPr>
          <w:rFonts w:eastAsiaTheme="majorEastAsia" w:cs="Segoe UI"/>
        </w:rPr>
      </w:pPr>
    </w:p>
    <w:p w14:paraId="66160E5E" w14:textId="77777777" w:rsidR="008F59DC" w:rsidRDefault="008F59DC" w:rsidP="00624382">
      <w:pPr>
        <w:pStyle w:val="Prrafodelista"/>
        <w:spacing w:after="0"/>
        <w:jc w:val="both"/>
        <w:rPr>
          <w:rFonts w:eastAsiaTheme="majorEastAsia" w:cs="Segoe UI"/>
        </w:rPr>
      </w:pPr>
    </w:p>
    <w:p w14:paraId="59C856C8" w14:textId="77777777" w:rsidR="008F59DC" w:rsidRDefault="008F59DC" w:rsidP="00624382">
      <w:pPr>
        <w:pStyle w:val="Prrafodelista"/>
        <w:spacing w:after="0"/>
        <w:jc w:val="both"/>
        <w:rPr>
          <w:rFonts w:eastAsiaTheme="majorEastAsia" w:cs="Segoe UI"/>
        </w:rPr>
      </w:pPr>
    </w:p>
    <w:p w14:paraId="666415A2" w14:textId="77777777" w:rsidR="008F59DC" w:rsidRDefault="008F59DC" w:rsidP="00624382">
      <w:pPr>
        <w:pStyle w:val="Prrafodelista"/>
        <w:spacing w:after="0"/>
        <w:jc w:val="both"/>
        <w:rPr>
          <w:rFonts w:eastAsiaTheme="majorEastAsia" w:cs="Segoe UI"/>
        </w:rPr>
      </w:pPr>
    </w:p>
    <w:p w14:paraId="6ED26573" w14:textId="77777777" w:rsidR="008F59DC" w:rsidRDefault="008F59DC" w:rsidP="00624382">
      <w:pPr>
        <w:pStyle w:val="Prrafodelista"/>
        <w:spacing w:after="0"/>
        <w:jc w:val="both"/>
        <w:rPr>
          <w:rFonts w:eastAsiaTheme="majorEastAsia" w:cs="Segoe UI"/>
        </w:rPr>
      </w:pPr>
    </w:p>
    <w:p w14:paraId="2541E477" w14:textId="77777777" w:rsidR="008F59DC" w:rsidRDefault="008F59DC" w:rsidP="00624382">
      <w:pPr>
        <w:pStyle w:val="Prrafodelista"/>
        <w:spacing w:after="0"/>
        <w:jc w:val="both"/>
        <w:rPr>
          <w:rFonts w:eastAsiaTheme="majorEastAsia" w:cs="Segoe UI"/>
        </w:rPr>
      </w:pPr>
    </w:p>
    <w:p w14:paraId="04170889" w14:textId="77777777" w:rsidR="008F59DC" w:rsidRDefault="008F59DC" w:rsidP="00624382">
      <w:pPr>
        <w:pStyle w:val="Prrafodelista"/>
        <w:spacing w:after="0"/>
        <w:jc w:val="both"/>
        <w:rPr>
          <w:rFonts w:eastAsiaTheme="majorEastAsia" w:cs="Segoe UI"/>
        </w:rPr>
      </w:pPr>
    </w:p>
    <w:p w14:paraId="76C74FB7" w14:textId="77777777" w:rsidR="00624382" w:rsidRPr="006653EA" w:rsidRDefault="00624382" w:rsidP="00624382">
      <w:pPr>
        <w:pStyle w:val="Ttulo4"/>
        <w:rPr>
          <w:rStyle w:val="nfasisintenso"/>
          <w:rFonts w:ascii="Segoe UI" w:hAnsi="Segoe UI" w:cs="Segoe UI"/>
        </w:rPr>
      </w:pPr>
      <w:r w:rsidRPr="006653EA">
        <w:rPr>
          <w:rStyle w:val="nfasisintenso"/>
          <w:rFonts w:ascii="Segoe UI" w:hAnsi="Segoe UI" w:cs="Segoe UI"/>
        </w:rPr>
        <w:t>Notificaciones asociadas</w:t>
      </w:r>
    </w:p>
    <w:tbl>
      <w:tblPr>
        <w:tblStyle w:val="GridTable1Light-Accent11"/>
        <w:tblW w:w="5000" w:type="pct"/>
        <w:tblLook w:val="04A0" w:firstRow="1" w:lastRow="0" w:firstColumn="1" w:lastColumn="0" w:noHBand="0" w:noVBand="1"/>
      </w:tblPr>
      <w:tblGrid>
        <w:gridCol w:w="2648"/>
        <w:gridCol w:w="1567"/>
        <w:gridCol w:w="1722"/>
        <w:gridCol w:w="3548"/>
      </w:tblGrid>
      <w:tr w:rsidR="00D22A08" w:rsidRPr="00DA6000" w14:paraId="42C3D20E" w14:textId="77777777" w:rsidTr="00EA7F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21317EE4" w14:textId="77777777" w:rsidR="00D22A08" w:rsidRPr="006653EA" w:rsidRDefault="00D22A08" w:rsidP="00AD6927">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567" w:type="dxa"/>
          </w:tcPr>
          <w:p w14:paraId="02DDA7FB" w14:textId="77777777" w:rsidR="00D22A08" w:rsidRPr="006653EA" w:rsidRDefault="00D22A08"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0C81EFAD" w14:textId="77777777" w:rsidR="00D22A08" w:rsidRPr="006653EA" w:rsidRDefault="00D22A08"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3552" w:type="dxa"/>
          </w:tcPr>
          <w:p w14:paraId="6FD468C2" w14:textId="77777777" w:rsidR="00D22A08" w:rsidRPr="006653EA" w:rsidRDefault="00D22A08"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D22A08" w:rsidRPr="00DA6000" w14:paraId="60035DC8" w14:textId="77777777" w:rsidTr="00EA7F6E">
        <w:tc>
          <w:tcPr>
            <w:cnfStyle w:val="001000000000" w:firstRow="0" w:lastRow="0" w:firstColumn="1" w:lastColumn="0" w:oddVBand="0" w:evenVBand="0" w:oddHBand="0" w:evenHBand="0" w:firstRowFirstColumn="0" w:firstRowLastColumn="0" w:lastRowFirstColumn="0" w:lastRowLastColumn="0"/>
            <w:tcW w:w="2651" w:type="dxa"/>
          </w:tcPr>
          <w:p w14:paraId="6D5E29E4" w14:textId="77777777" w:rsidR="00D22A08" w:rsidRPr="006653EA" w:rsidRDefault="00D22A08" w:rsidP="00AD6927">
            <w:pPr>
              <w:pStyle w:val="Textoindependiente"/>
              <w:spacing w:line="276" w:lineRule="auto"/>
              <w:jc w:val="both"/>
              <w:rPr>
                <w:rFonts w:ascii="Segoe UI" w:eastAsiaTheme="minorHAnsi" w:hAnsi="Segoe UI" w:cs="Segoe UI"/>
                <w:b w:val="0"/>
                <w:sz w:val="22"/>
                <w:szCs w:val="22"/>
                <w:lang w:val="es-MX" w:eastAsia="es-MX"/>
              </w:rPr>
            </w:pPr>
            <w:r w:rsidRPr="006653EA">
              <w:rPr>
                <w:rFonts w:ascii="Segoe UI" w:eastAsiaTheme="minorHAnsi" w:hAnsi="Segoe UI" w:cs="Segoe UI"/>
                <w:b w:val="0"/>
                <w:bCs w:val="0"/>
                <w:sz w:val="22"/>
                <w:szCs w:val="22"/>
                <w:lang w:val="es-MX" w:eastAsia="es-MX"/>
              </w:rPr>
              <w:t xml:space="preserve">Invitación </w:t>
            </w:r>
          </w:p>
        </w:tc>
        <w:tc>
          <w:tcPr>
            <w:tcW w:w="1567" w:type="dxa"/>
          </w:tcPr>
          <w:p w14:paraId="507A029E" w14:textId="77777777" w:rsidR="00D22A08" w:rsidRPr="006653EA" w:rsidRDefault="00D22A08"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Usuario </w:t>
            </w:r>
            <w:r>
              <w:rPr>
                <w:rFonts w:ascii="Segoe UI" w:eastAsiaTheme="minorHAnsi" w:hAnsi="Segoe UI" w:cs="Segoe UI"/>
                <w:i/>
                <w:sz w:val="22"/>
                <w:szCs w:val="22"/>
                <w:lang w:val="es-MX" w:eastAsia="es-MX"/>
              </w:rPr>
              <w:t>emprendedor</w:t>
            </w:r>
          </w:p>
        </w:tc>
        <w:tc>
          <w:tcPr>
            <w:tcW w:w="1723" w:type="dxa"/>
          </w:tcPr>
          <w:p w14:paraId="73C34BB9" w14:textId="77777777" w:rsidR="00D22A08" w:rsidRPr="006653EA" w:rsidRDefault="00D22A08"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el líder lo requiera</w:t>
            </w:r>
          </w:p>
        </w:tc>
        <w:tc>
          <w:tcPr>
            <w:tcW w:w="3552" w:type="dxa"/>
          </w:tcPr>
          <w:p w14:paraId="263D00BA" w14:textId="77777777" w:rsidR="00D22A08" w:rsidRPr="006653EA" w:rsidRDefault="00D22A08"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sidRPr="006653EA">
              <w:rPr>
                <w:rFonts w:ascii="Segoe UI" w:eastAsiaTheme="minorHAnsi" w:hAnsi="Segoe UI" w:cs="Segoe UI"/>
                <w:b/>
                <w:bCs/>
                <w:sz w:val="22"/>
                <w:szCs w:val="22"/>
                <w:lang w:val="es-MX" w:eastAsia="es-MX"/>
              </w:rPr>
              <w:t>Invitación</w:t>
            </w:r>
          </w:p>
          <w:p w14:paraId="0D51B79D" w14:textId="77777777" w:rsidR="00D22A08" w:rsidRPr="006653EA" w:rsidRDefault="00D22A08"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2C9EB7F1" w14:textId="13AC90A0" w:rsidR="00D22A08" w:rsidRPr="008F59DC" w:rsidRDefault="00D22A08"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i/>
                <w:iCs/>
                <w:sz w:val="22"/>
                <w:szCs w:val="22"/>
                <w:lang w:val="es-MX" w:eastAsia="es-MX"/>
              </w:rPr>
            </w:pPr>
            <w:r w:rsidRPr="006653EA">
              <w:rPr>
                <w:rFonts w:ascii="Segoe UI" w:eastAsiaTheme="minorEastAsia" w:hAnsi="Segoe UI" w:cs="Segoe UI"/>
                <w:i/>
                <w:iCs/>
                <w:sz w:val="22"/>
                <w:szCs w:val="22"/>
                <w:lang w:val="es-MX" w:eastAsia="es-MX"/>
              </w:rPr>
              <w:t xml:space="preserve">Cuerpo: </w:t>
            </w:r>
            <w:r w:rsidRPr="003F3CBA">
              <w:rPr>
                <w:rFonts w:ascii="Segoe UI" w:eastAsiaTheme="minorEastAsia" w:hAnsi="Segoe UI" w:cs="Segoe UI"/>
                <w:sz w:val="22"/>
                <w:szCs w:val="22"/>
                <w:lang w:val="es-MX" w:eastAsia="es-MX"/>
              </w:rPr>
              <w:t>Se le invita a ser miembro del equipo</w:t>
            </w:r>
            <w:r>
              <w:rPr>
                <w:rFonts w:ascii="Segoe UI" w:eastAsiaTheme="minorEastAsia" w:hAnsi="Segoe UI" w:cs="Segoe UI"/>
                <w:i/>
                <w:iCs/>
                <w:sz w:val="22"/>
                <w:szCs w:val="22"/>
                <w:lang w:val="es-MX" w:eastAsia="es-MX"/>
              </w:rPr>
              <w:t xml:space="preserve"> </w:t>
            </w:r>
            <w:r w:rsidRPr="00D22A08">
              <w:rPr>
                <w:rFonts w:ascii="Segoe UI" w:eastAsiaTheme="minorEastAsia" w:hAnsi="Segoe UI" w:cs="Segoe UI"/>
                <w:i/>
                <w:iCs/>
                <w:sz w:val="22"/>
                <w:szCs w:val="22"/>
                <w:lang w:val="es-MX" w:eastAsia="es-MX"/>
              </w:rPr>
              <w:t>[</w:t>
            </w:r>
            <w:r w:rsidR="008F59DC">
              <w:rPr>
                <w:rFonts w:ascii="Segoe UI" w:eastAsiaTheme="minorEastAsia" w:hAnsi="Segoe UI" w:cs="Segoe UI"/>
                <w:i/>
                <w:iCs/>
                <w:sz w:val="22"/>
                <w:szCs w:val="22"/>
                <w:lang w:val="es-MX" w:eastAsia="es-MX"/>
              </w:rPr>
              <w:t>nombre del equipo</w:t>
            </w:r>
            <w:r>
              <w:rPr>
                <w:rFonts w:ascii="Segoe UI" w:eastAsiaTheme="minorEastAsia" w:hAnsi="Segoe UI" w:cs="Segoe UI"/>
                <w:i/>
                <w:iCs/>
                <w:sz w:val="22"/>
                <w:szCs w:val="22"/>
                <w:lang w:val="es-MX" w:eastAsia="es-MX"/>
              </w:rPr>
              <w:t xml:space="preserve">] </w:t>
            </w:r>
            <w:r>
              <w:rPr>
                <w:rFonts w:ascii="Segoe UI" w:eastAsiaTheme="minorEastAsia" w:hAnsi="Segoe UI" w:cs="Segoe UI"/>
                <w:i/>
                <w:iCs/>
                <w:sz w:val="22"/>
                <w:szCs w:val="22"/>
                <w:lang w:val="es-MX" w:eastAsia="es-MX"/>
              </w:rPr>
              <w:lastRenderedPageBreak/>
              <w:t xml:space="preserve">que esta lidereado por el </w:t>
            </w:r>
            <w:proofErr w:type="gramStart"/>
            <w:r>
              <w:rPr>
                <w:rFonts w:ascii="Segoe UI" w:eastAsiaTheme="minorEastAsia" w:hAnsi="Segoe UI" w:cs="Segoe UI"/>
                <w:i/>
                <w:iCs/>
                <w:sz w:val="22"/>
                <w:szCs w:val="22"/>
                <w:lang w:val="es-MX" w:eastAsia="es-MX"/>
              </w:rPr>
              <w:t xml:space="preserve">investigador  </w:t>
            </w:r>
            <w:r w:rsidRPr="00D22A08">
              <w:rPr>
                <w:rFonts w:ascii="Segoe UI" w:eastAsiaTheme="minorEastAsia" w:hAnsi="Segoe UI" w:cs="Segoe UI"/>
                <w:i/>
                <w:iCs/>
                <w:sz w:val="22"/>
                <w:szCs w:val="22"/>
                <w:lang w:val="es-MX" w:eastAsia="es-MX"/>
              </w:rPr>
              <w:t>[</w:t>
            </w:r>
            <w:proofErr w:type="gramEnd"/>
            <w:r w:rsidR="008F59DC">
              <w:rPr>
                <w:rFonts w:ascii="Segoe UI" w:eastAsiaTheme="minorEastAsia" w:hAnsi="Segoe UI" w:cs="Segoe UI"/>
                <w:i/>
                <w:iCs/>
                <w:sz w:val="22"/>
                <w:szCs w:val="22"/>
                <w:lang w:val="es-MX" w:eastAsia="es-MX"/>
              </w:rPr>
              <w:t>nombre del usuario</w:t>
            </w:r>
            <w:r>
              <w:rPr>
                <w:rFonts w:ascii="Segoe UI" w:eastAsiaTheme="minorEastAsia" w:hAnsi="Segoe UI" w:cs="Segoe UI"/>
                <w:i/>
                <w:iCs/>
                <w:sz w:val="22"/>
                <w:szCs w:val="22"/>
                <w:lang w:val="es-MX" w:eastAsia="es-MX"/>
              </w:rPr>
              <w:t>]</w:t>
            </w:r>
            <w:r w:rsidR="008F59DC">
              <w:rPr>
                <w:rFonts w:ascii="Segoe UI" w:eastAsiaTheme="minorEastAsia" w:hAnsi="Segoe UI" w:cs="Segoe UI"/>
                <w:i/>
                <w:iCs/>
                <w:sz w:val="22"/>
                <w:szCs w:val="22"/>
                <w:lang w:val="es-MX" w:eastAsia="es-MX"/>
              </w:rPr>
              <w:t xml:space="preserve"> para la convocatoria </w:t>
            </w:r>
            <w:r w:rsidR="008F59DC" w:rsidRPr="00D22A08">
              <w:rPr>
                <w:rFonts w:ascii="Segoe UI" w:eastAsiaTheme="minorEastAsia" w:hAnsi="Segoe UI" w:cs="Segoe UI"/>
                <w:i/>
                <w:iCs/>
                <w:sz w:val="22"/>
                <w:szCs w:val="22"/>
                <w:lang w:val="es-MX" w:eastAsia="es-MX"/>
              </w:rPr>
              <w:t>[</w:t>
            </w:r>
            <w:r w:rsidR="008F59DC">
              <w:rPr>
                <w:rFonts w:ascii="Segoe UI" w:eastAsiaTheme="minorEastAsia" w:hAnsi="Segoe UI" w:cs="Segoe UI"/>
                <w:i/>
                <w:iCs/>
                <w:sz w:val="22"/>
                <w:szCs w:val="22"/>
                <w:lang w:val="es-MX" w:eastAsia="es-MX"/>
              </w:rPr>
              <w:t>nombre de la convocatoria].</w:t>
            </w:r>
          </w:p>
        </w:tc>
      </w:tr>
    </w:tbl>
    <w:p w14:paraId="550E6FF1" w14:textId="77777777" w:rsidR="00D22A08" w:rsidRDefault="00D22A08" w:rsidP="00D22A08">
      <w:pPr>
        <w:rPr>
          <w:rFonts w:cs="Segoe UI"/>
        </w:rPr>
      </w:pPr>
    </w:p>
    <w:tbl>
      <w:tblPr>
        <w:tblStyle w:val="GridTable1Light-Accent11"/>
        <w:tblW w:w="5000" w:type="pct"/>
        <w:tblLook w:val="04A0" w:firstRow="1" w:lastRow="0" w:firstColumn="1" w:lastColumn="0" w:noHBand="0" w:noVBand="1"/>
      </w:tblPr>
      <w:tblGrid>
        <w:gridCol w:w="2597"/>
        <w:gridCol w:w="1565"/>
        <w:gridCol w:w="1714"/>
        <w:gridCol w:w="3609"/>
      </w:tblGrid>
      <w:tr w:rsidR="008F59DC" w:rsidRPr="00DA6000" w14:paraId="709E05AA" w14:textId="77777777" w:rsidTr="00EA7F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0FFAB92E" w14:textId="77777777" w:rsidR="008F59DC" w:rsidRPr="006653EA" w:rsidRDefault="008F59DC" w:rsidP="00AD6927">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567" w:type="dxa"/>
          </w:tcPr>
          <w:p w14:paraId="209ED61B" w14:textId="77777777" w:rsidR="008F59DC" w:rsidRPr="006653EA" w:rsidRDefault="008F59D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08888CB9" w14:textId="77777777" w:rsidR="008F59DC" w:rsidRPr="006653EA" w:rsidRDefault="008F59D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3693" w:type="dxa"/>
          </w:tcPr>
          <w:p w14:paraId="798B508C" w14:textId="77777777" w:rsidR="008F59DC" w:rsidRPr="006653EA" w:rsidRDefault="008F59D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8F59DC" w:rsidRPr="00DA6000" w14:paraId="25508DE4" w14:textId="77777777" w:rsidTr="00EA7F6E">
        <w:tc>
          <w:tcPr>
            <w:cnfStyle w:val="001000000000" w:firstRow="0" w:lastRow="0" w:firstColumn="1" w:lastColumn="0" w:oddVBand="0" w:evenVBand="0" w:oddHBand="0" w:evenHBand="0" w:firstRowFirstColumn="0" w:firstRowLastColumn="0" w:lastRowFirstColumn="0" w:lastRowLastColumn="0"/>
            <w:tcW w:w="2651" w:type="dxa"/>
          </w:tcPr>
          <w:p w14:paraId="794C3FDE" w14:textId="50915991" w:rsidR="008F59DC" w:rsidRPr="006653EA" w:rsidRDefault="003F3CBA" w:rsidP="00AD6927">
            <w:pPr>
              <w:pStyle w:val="Textoindependiente"/>
              <w:spacing w:line="276" w:lineRule="auto"/>
              <w:jc w:val="both"/>
              <w:rPr>
                <w:rFonts w:ascii="Segoe UI" w:eastAsiaTheme="minorHAnsi" w:hAnsi="Segoe UI" w:cs="Segoe UI"/>
                <w:b w:val="0"/>
                <w:sz w:val="22"/>
                <w:szCs w:val="22"/>
                <w:lang w:val="es-MX" w:eastAsia="es-MX"/>
              </w:rPr>
            </w:pPr>
            <w:r>
              <w:rPr>
                <w:rFonts w:ascii="Segoe UI" w:eastAsiaTheme="minorHAnsi" w:hAnsi="Segoe UI" w:cs="Segoe UI"/>
                <w:b w:val="0"/>
                <w:bCs w:val="0"/>
                <w:sz w:val="22"/>
                <w:szCs w:val="22"/>
                <w:lang w:val="es-MX" w:eastAsia="es-MX"/>
              </w:rPr>
              <w:t xml:space="preserve">Aceptación de </w:t>
            </w:r>
            <w:r w:rsidR="008F59DC" w:rsidRPr="006653EA">
              <w:rPr>
                <w:rFonts w:ascii="Segoe UI" w:eastAsiaTheme="minorHAnsi" w:hAnsi="Segoe UI" w:cs="Segoe UI"/>
                <w:b w:val="0"/>
                <w:bCs w:val="0"/>
                <w:sz w:val="22"/>
                <w:szCs w:val="22"/>
                <w:lang w:val="es-MX" w:eastAsia="es-MX"/>
              </w:rPr>
              <w:t xml:space="preserve">Invitación </w:t>
            </w:r>
          </w:p>
        </w:tc>
        <w:tc>
          <w:tcPr>
            <w:tcW w:w="1567" w:type="dxa"/>
          </w:tcPr>
          <w:p w14:paraId="7D3B2440" w14:textId="0C0C6B72" w:rsidR="008F59DC" w:rsidRPr="006653EA" w:rsidRDefault="008F59D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Pr>
                <w:rFonts w:ascii="Segoe UI" w:eastAsiaTheme="minorHAnsi" w:hAnsi="Segoe UI" w:cs="Segoe UI"/>
                <w:i/>
                <w:sz w:val="22"/>
                <w:szCs w:val="22"/>
                <w:lang w:val="es-MX" w:eastAsia="es-MX"/>
              </w:rPr>
              <w:t>Líder del equipo</w:t>
            </w:r>
          </w:p>
        </w:tc>
        <w:tc>
          <w:tcPr>
            <w:tcW w:w="1723" w:type="dxa"/>
          </w:tcPr>
          <w:p w14:paraId="60EAAE26" w14:textId="74A56670" w:rsidR="008F59DC" w:rsidRPr="006653EA" w:rsidRDefault="008F59D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Cada que el </w:t>
            </w:r>
            <w:r>
              <w:rPr>
                <w:rFonts w:ascii="Segoe UI" w:eastAsiaTheme="minorHAnsi" w:hAnsi="Segoe UI" w:cs="Segoe UI"/>
                <w:i/>
                <w:sz w:val="22"/>
                <w:szCs w:val="22"/>
                <w:lang w:val="es-MX" w:eastAsia="es-MX"/>
              </w:rPr>
              <w:t>usuario emprendedor acepta la invitación</w:t>
            </w:r>
          </w:p>
        </w:tc>
        <w:tc>
          <w:tcPr>
            <w:tcW w:w="3693" w:type="dxa"/>
          </w:tcPr>
          <w:p w14:paraId="2627CE3C" w14:textId="79AB9051" w:rsidR="008F59DC" w:rsidRPr="006653EA" w:rsidRDefault="008F59D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sidRPr="006653EA">
              <w:rPr>
                <w:rFonts w:ascii="Segoe UI" w:eastAsiaTheme="minorHAnsi" w:hAnsi="Segoe UI" w:cs="Segoe UI"/>
                <w:b/>
                <w:bCs/>
                <w:sz w:val="22"/>
                <w:szCs w:val="22"/>
                <w:lang w:val="es-MX" w:eastAsia="es-MX"/>
              </w:rPr>
              <w:t>Invitación</w:t>
            </w:r>
            <w:r w:rsidR="003F3CBA">
              <w:rPr>
                <w:rFonts w:ascii="Segoe UI" w:eastAsiaTheme="minorHAnsi" w:hAnsi="Segoe UI" w:cs="Segoe UI"/>
                <w:b/>
                <w:bCs/>
                <w:sz w:val="22"/>
                <w:szCs w:val="22"/>
                <w:lang w:val="es-MX" w:eastAsia="es-MX"/>
              </w:rPr>
              <w:t xml:space="preserve"> aceptada</w:t>
            </w:r>
          </w:p>
          <w:p w14:paraId="601F92E3" w14:textId="77777777" w:rsidR="008F59DC" w:rsidRPr="006653EA" w:rsidRDefault="008F59D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5B2FB2FF" w14:textId="5E0A77A5" w:rsidR="008F59DC" w:rsidRDefault="008F59D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i/>
                <w:iCs/>
                <w:sz w:val="22"/>
                <w:szCs w:val="22"/>
                <w:lang w:val="es-MX" w:eastAsia="es-MX"/>
              </w:rPr>
            </w:pPr>
            <w:r w:rsidRPr="006653EA">
              <w:rPr>
                <w:rFonts w:ascii="Segoe UI" w:eastAsiaTheme="minorEastAsia" w:hAnsi="Segoe UI" w:cs="Segoe UI"/>
                <w:i/>
                <w:iCs/>
                <w:sz w:val="22"/>
                <w:szCs w:val="22"/>
                <w:lang w:val="es-MX" w:eastAsia="es-MX"/>
              </w:rPr>
              <w:t xml:space="preserve">Cuerpo: </w:t>
            </w:r>
          </w:p>
          <w:p w14:paraId="3652E60F" w14:textId="36D77C28" w:rsidR="008F59DC" w:rsidRPr="008F59DC" w:rsidRDefault="008F59DC" w:rsidP="008F59DC">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hAnsi="Calibri"/>
              </w:rPr>
            </w:pPr>
            <w:r w:rsidRPr="003F3CBA">
              <w:rPr>
                <w:rFonts w:eastAsiaTheme="minorEastAsia" w:cs="Segoe UI"/>
                <w:lang w:eastAsia="es-MX"/>
              </w:rPr>
              <w:t xml:space="preserve">Estimado </w:t>
            </w:r>
            <w:r w:rsidR="003F3CBA" w:rsidRPr="003F3CBA">
              <w:rPr>
                <w:rFonts w:eastAsiaTheme="minorEastAsia" w:cs="Segoe UI"/>
                <w:lang w:eastAsia="es-MX"/>
              </w:rPr>
              <w:t>líder</w:t>
            </w:r>
            <w:r w:rsidRPr="003F3CBA">
              <w:rPr>
                <w:rFonts w:eastAsiaTheme="minorEastAsia" w:cs="Segoe UI"/>
                <w:lang w:eastAsia="es-MX"/>
              </w:rPr>
              <w:t xml:space="preserve"> de la convocatoria</w:t>
            </w:r>
            <w:r>
              <w:rPr>
                <w:rFonts w:eastAsiaTheme="minorEastAsia" w:cs="Segoe UI"/>
                <w:i/>
                <w:iCs/>
                <w:lang w:eastAsia="es-MX"/>
              </w:rPr>
              <w:t xml:space="preserve"> </w:t>
            </w:r>
            <w:r w:rsidRPr="00D22A08">
              <w:rPr>
                <w:rFonts w:eastAsiaTheme="minorEastAsia" w:cs="Segoe UI"/>
                <w:i/>
                <w:iCs/>
                <w:lang w:eastAsia="es-MX"/>
              </w:rPr>
              <w:t>[</w:t>
            </w:r>
            <w:r>
              <w:rPr>
                <w:rFonts w:eastAsiaTheme="minorEastAsia" w:cs="Segoe UI"/>
                <w:i/>
                <w:iCs/>
                <w:lang w:eastAsia="es-MX"/>
              </w:rPr>
              <w:t xml:space="preserve">nombre de la convocatoria], </w:t>
            </w:r>
            <w:r>
              <w:rPr>
                <w:rStyle w:val="ui-provider"/>
              </w:rPr>
              <w:t xml:space="preserve">se le confirma que el usuario </w:t>
            </w:r>
            <w:r w:rsidRPr="00D22A08">
              <w:rPr>
                <w:rFonts w:eastAsiaTheme="minorEastAsia" w:cs="Segoe UI"/>
                <w:i/>
                <w:iCs/>
                <w:lang w:eastAsia="es-MX"/>
              </w:rPr>
              <w:t>[</w:t>
            </w:r>
            <w:r>
              <w:rPr>
                <w:rFonts w:eastAsiaTheme="minorEastAsia" w:cs="Segoe UI"/>
                <w:i/>
                <w:iCs/>
                <w:lang w:eastAsia="es-MX"/>
              </w:rPr>
              <w:t xml:space="preserve">nombre del usuario] </w:t>
            </w:r>
            <w:r>
              <w:rPr>
                <w:rStyle w:val="ui-provider"/>
              </w:rPr>
              <w:t xml:space="preserve">aceptó los términos y condiciones de la invitación por lo que ya forma parte del equipo </w:t>
            </w:r>
            <w:r w:rsidRPr="00D22A08">
              <w:rPr>
                <w:rFonts w:eastAsiaTheme="minorEastAsia" w:cs="Segoe UI"/>
                <w:i/>
                <w:iCs/>
                <w:lang w:eastAsia="es-MX"/>
              </w:rPr>
              <w:t>[</w:t>
            </w:r>
            <w:r>
              <w:rPr>
                <w:rStyle w:val="ui-provider"/>
              </w:rPr>
              <w:t>nombre del equipo</w:t>
            </w:r>
            <w:r>
              <w:rPr>
                <w:rFonts w:eastAsiaTheme="minorEastAsia" w:cs="Segoe UI"/>
                <w:i/>
                <w:iCs/>
                <w:lang w:eastAsia="es-MX"/>
              </w:rPr>
              <w:t>].</w:t>
            </w:r>
          </w:p>
        </w:tc>
      </w:tr>
    </w:tbl>
    <w:p w14:paraId="0EE0D035" w14:textId="77777777" w:rsidR="00D22A08" w:rsidRDefault="00D22A08" w:rsidP="00D22A08">
      <w:pPr>
        <w:rPr>
          <w:rFonts w:cs="Segoe UI"/>
        </w:rPr>
      </w:pPr>
    </w:p>
    <w:p w14:paraId="3AD680CB" w14:textId="77777777" w:rsidR="000C1B9C" w:rsidRDefault="000C1B9C" w:rsidP="00D22A08">
      <w:pPr>
        <w:rPr>
          <w:rFonts w:cs="Segoe UI"/>
        </w:rPr>
      </w:pPr>
    </w:p>
    <w:p w14:paraId="0AFDCD0D" w14:textId="77777777" w:rsidR="00EA7F6E" w:rsidRDefault="00EA7F6E" w:rsidP="00D22A08">
      <w:pPr>
        <w:rPr>
          <w:rFonts w:cs="Segoe UI"/>
        </w:rPr>
      </w:pPr>
    </w:p>
    <w:p w14:paraId="0D9A7208" w14:textId="77777777" w:rsidR="00EA7F6E" w:rsidRDefault="00EA7F6E" w:rsidP="00D22A08">
      <w:pPr>
        <w:rPr>
          <w:rFonts w:cs="Segoe UI"/>
        </w:rPr>
      </w:pPr>
    </w:p>
    <w:p w14:paraId="44C76E19" w14:textId="77777777" w:rsidR="00EA7F6E" w:rsidRDefault="00EA7F6E" w:rsidP="00D22A08">
      <w:pPr>
        <w:rPr>
          <w:rFonts w:cs="Segoe UI"/>
        </w:rPr>
      </w:pPr>
    </w:p>
    <w:p w14:paraId="73EFE994" w14:textId="77777777" w:rsidR="000C1B9C" w:rsidRDefault="000C1B9C" w:rsidP="00D22A08">
      <w:pPr>
        <w:rPr>
          <w:rFonts w:cs="Segoe UI"/>
        </w:rPr>
      </w:pPr>
    </w:p>
    <w:p w14:paraId="29053424" w14:textId="77777777" w:rsidR="000C1B9C" w:rsidRDefault="000C1B9C" w:rsidP="00D22A08">
      <w:pPr>
        <w:rPr>
          <w:rFonts w:cs="Segoe UI"/>
        </w:rPr>
      </w:pPr>
    </w:p>
    <w:tbl>
      <w:tblPr>
        <w:tblStyle w:val="GridTable1Light-Accent11"/>
        <w:tblW w:w="5000" w:type="pct"/>
        <w:tblLook w:val="04A0" w:firstRow="1" w:lastRow="0" w:firstColumn="1" w:lastColumn="0" w:noHBand="0" w:noVBand="1"/>
      </w:tblPr>
      <w:tblGrid>
        <w:gridCol w:w="2648"/>
        <w:gridCol w:w="1567"/>
        <w:gridCol w:w="1722"/>
        <w:gridCol w:w="3548"/>
      </w:tblGrid>
      <w:tr w:rsidR="000C1B9C" w:rsidRPr="00DA6000" w14:paraId="45DC3B9D" w14:textId="77777777" w:rsidTr="00EA7F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0CA85156" w14:textId="77777777" w:rsidR="000C1B9C" w:rsidRPr="006653EA" w:rsidRDefault="000C1B9C" w:rsidP="00AD6927">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567" w:type="dxa"/>
          </w:tcPr>
          <w:p w14:paraId="30451481" w14:textId="77777777" w:rsidR="000C1B9C" w:rsidRPr="006653EA" w:rsidRDefault="000C1B9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65305E8B" w14:textId="77777777" w:rsidR="000C1B9C" w:rsidRPr="006653EA" w:rsidRDefault="000C1B9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3552" w:type="dxa"/>
          </w:tcPr>
          <w:p w14:paraId="0BA7F7DB" w14:textId="77777777" w:rsidR="000C1B9C" w:rsidRPr="006653EA" w:rsidRDefault="000C1B9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0C1B9C" w:rsidRPr="00DA6000" w14:paraId="1529D106" w14:textId="77777777" w:rsidTr="00EA7F6E">
        <w:tc>
          <w:tcPr>
            <w:cnfStyle w:val="001000000000" w:firstRow="0" w:lastRow="0" w:firstColumn="1" w:lastColumn="0" w:oddVBand="0" w:evenVBand="0" w:oddHBand="0" w:evenHBand="0" w:firstRowFirstColumn="0" w:firstRowLastColumn="0" w:lastRowFirstColumn="0" w:lastRowLastColumn="0"/>
            <w:tcW w:w="2651" w:type="dxa"/>
          </w:tcPr>
          <w:p w14:paraId="2CE7D293" w14:textId="24C181EF" w:rsidR="000C1B9C" w:rsidRPr="006653EA" w:rsidRDefault="000C1B9C" w:rsidP="00AD6927">
            <w:pPr>
              <w:pStyle w:val="Textoindependiente"/>
              <w:spacing w:line="276" w:lineRule="auto"/>
              <w:jc w:val="both"/>
              <w:rPr>
                <w:rFonts w:ascii="Segoe UI" w:eastAsiaTheme="minorHAnsi" w:hAnsi="Segoe UI" w:cs="Segoe UI"/>
                <w:b w:val="0"/>
                <w:sz w:val="22"/>
                <w:szCs w:val="22"/>
                <w:lang w:val="es-MX" w:eastAsia="es-MX"/>
              </w:rPr>
            </w:pPr>
            <w:r>
              <w:rPr>
                <w:rFonts w:ascii="Segoe UI" w:eastAsiaTheme="minorHAnsi" w:hAnsi="Segoe UI" w:cs="Segoe UI"/>
                <w:b w:val="0"/>
                <w:bCs w:val="0"/>
                <w:sz w:val="22"/>
                <w:szCs w:val="22"/>
                <w:lang w:val="es-MX" w:eastAsia="es-MX"/>
              </w:rPr>
              <w:t xml:space="preserve">Rechazo de </w:t>
            </w:r>
            <w:r w:rsidRPr="006653EA">
              <w:rPr>
                <w:rFonts w:ascii="Segoe UI" w:eastAsiaTheme="minorHAnsi" w:hAnsi="Segoe UI" w:cs="Segoe UI"/>
                <w:b w:val="0"/>
                <w:bCs w:val="0"/>
                <w:sz w:val="22"/>
                <w:szCs w:val="22"/>
                <w:lang w:val="es-MX" w:eastAsia="es-MX"/>
              </w:rPr>
              <w:t xml:space="preserve">Invitación </w:t>
            </w:r>
          </w:p>
        </w:tc>
        <w:tc>
          <w:tcPr>
            <w:tcW w:w="1567" w:type="dxa"/>
          </w:tcPr>
          <w:p w14:paraId="54861164" w14:textId="77777777" w:rsidR="000C1B9C" w:rsidRPr="006653EA" w:rsidRDefault="000C1B9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Pr>
                <w:rFonts w:ascii="Segoe UI" w:eastAsiaTheme="minorHAnsi" w:hAnsi="Segoe UI" w:cs="Segoe UI"/>
                <w:i/>
                <w:sz w:val="22"/>
                <w:szCs w:val="22"/>
                <w:lang w:val="es-MX" w:eastAsia="es-MX"/>
              </w:rPr>
              <w:t>Líder del equipo</w:t>
            </w:r>
          </w:p>
        </w:tc>
        <w:tc>
          <w:tcPr>
            <w:tcW w:w="1723" w:type="dxa"/>
          </w:tcPr>
          <w:p w14:paraId="365607D0" w14:textId="0CC70DC7" w:rsidR="000C1B9C" w:rsidRPr="006653EA" w:rsidRDefault="000C1B9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Cada que el </w:t>
            </w:r>
            <w:r>
              <w:rPr>
                <w:rFonts w:ascii="Segoe UI" w:eastAsiaTheme="minorHAnsi" w:hAnsi="Segoe UI" w:cs="Segoe UI"/>
                <w:i/>
                <w:sz w:val="22"/>
                <w:szCs w:val="22"/>
                <w:lang w:val="es-MX" w:eastAsia="es-MX"/>
              </w:rPr>
              <w:t>usuario emprendedor rechace la invitación</w:t>
            </w:r>
          </w:p>
        </w:tc>
        <w:tc>
          <w:tcPr>
            <w:tcW w:w="3552" w:type="dxa"/>
          </w:tcPr>
          <w:p w14:paraId="1D769247" w14:textId="661A3AE5" w:rsidR="000C1B9C" w:rsidRPr="006653EA" w:rsidRDefault="000C1B9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sidRPr="006653EA">
              <w:rPr>
                <w:rFonts w:ascii="Segoe UI" w:eastAsiaTheme="minorHAnsi" w:hAnsi="Segoe UI" w:cs="Segoe UI"/>
                <w:b/>
                <w:bCs/>
                <w:sz w:val="22"/>
                <w:szCs w:val="22"/>
                <w:lang w:val="es-MX" w:eastAsia="es-MX"/>
              </w:rPr>
              <w:t>Invitación</w:t>
            </w:r>
            <w:r>
              <w:rPr>
                <w:rFonts w:ascii="Segoe UI" w:eastAsiaTheme="minorHAnsi" w:hAnsi="Segoe UI" w:cs="Segoe UI"/>
                <w:b/>
                <w:bCs/>
                <w:sz w:val="22"/>
                <w:szCs w:val="22"/>
                <w:lang w:val="es-MX" w:eastAsia="es-MX"/>
              </w:rPr>
              <w:t xml:space="preserve"> </w:t>
            </w:r>
            <w:r w:rsidR="00EA7F6E">
              <w:rPr>
                <w:rFonts w:ascii="Segoe UI" w:eastAsiaTheme="minorHAnsi" w:hAnsi="Segoe UI" w:cs="Segoe UI"/>
                <w:b/>
                <w:bCs/>
                <w:sz w:val="22"/>
                <w:szCs w:val="22"/>
                <w:lang w:val="es-MX" w:eastAsia="es-MX"/>
              </w:rPr>
              <w:t>rechazada</w:t>
            </w:r>
          </w:p>
          <w:p w14:paraId="68D66DDB" w14:textId="77777777" w:rsidR="000C1B9C" w:rsidRPr="006653EA" w:rsidRDefault="000C1B9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704EAC03" w14:textId="0757A0ED" w:rsidR="000C1B9C" w:rsidRPr="008F59DC" w:rsidRDefault="000C1B9C" w:rsidP="00855308">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Calibri" w:eastAsiaTheme="minorHAnsi" w:hAnsi="Calibri" w:cstheme="minorBidi"/>
                <w:sz w:val="22"/>
                <w:szCs w:val="22"/>
                <w:lang w:val="es-MX" w:eastAsia="en-US"/>
              </w:rPr>
            </w:pPr>
            <w:r w:rsidRPr="006653EA">
              <w:rPr>
                <w:rFonts w:ascii="Segoe UI" w:eastAsiaTheme="minorEastAsia" w:hAnsi="Segoe UI" w:cs="Segoe UI"/>
                <w:i/>
                <w:iCs/>
                <w:sz w:val="22"/>
                <w:szCs w:val="22"/>
                <w:lang w:val="es-MX" w:eastAsia="es-MX"/>
              </w:rPr>
              <w:t xml:space="preserve">Cuerpo: </w:t>
            </w:r>
            <w:r w:rsidRPr="00855308">
              <w:rPr>
                <w:rFonts w:ascii="Segoe UI" w:eastAsiaTheme="minorEastAsia" w:hAnsi="Segoe UI" w:cs="Segoe UI"/>
                <w:sz w:val="22"/>
                <w:szCs w:val="22"/>
                <w:lang w:val="es-MX" w:eastAsia="es-MX"/>
              </w:rPr>
              <w:t xml:space="preserve">Estimado </w:t>
            </w:r>
            <w:r w:rsidRPr="00855308">
              <w:rPr>
                <w:rFonts w:ascii="Segoe UI" w:eastAsiaTheme="minorEastAsia" w:hAnsi="Segoe UI" w:cs="Segoe UI"/>
                <w:sz w:val="22"/>
                <w:szCs w:val="22"/>
                <w:lang w:eastAsia="es-MX"/>
              </w:rPr>
              <w:t>líder</w:t>
            </w:r>
            <w:r w:rsidRPr="00855308">
              <w:rPr>
                <w:rFonts w:ascii="Segoe UI" w:eastAsiaTheme="minorEastAsia" w:hAnsi="Segoe UI" w:cs="Segoe UI"/>
                <w:sz w:val="22"/>
                <w:szCs w:val="22"/>
                <w:lang w:val="es-MX" w:eastAsia="es-MX"/>
              </w:rPr>
              <w:t xml:space="preserve"> de la convocatoria</w:t>
            </w:r>
            <w:r w:rsidRPr="00855308">
              <w:rPr>
                <w:rFonts w:ascii="Segoe UI" w:eastAsiaTheme="minorEastAsia" w:hAnsi="Segoe UI" w:cs="Segoe UI"/>
                <w:i/>
                <w:iCs/>
                <w:sz w:val="22"/>
                <w:szCs w:val="22"/>
                <w:lang w:val="es-MX" w:eastAsia="es-MX"/>
              </w:rPr>
              <w:t xml:space="preserve"> [nombre de la convocatoria], </w:t>
            </w:r>
            <w:r w:rsidRPr="00855308">
              <w:rPr>
                <w:rStyle w:val="ui-provider"/>
                <w:rFonts w:ascii="Segoe UI" w:hAnsi="Segoe UI" w:cs="Segoe UI"/>
                <w:sz w:val="22"/>
                <w:szCs w:val="22"/>
              </w:rPr>
              <w:t xml:space="preserve">se le confirma que el </w:t>
            </w:r>
            <w:r w:rsidRPr="00855308">
              <w:rPr>
                <w:rStyle w:val="ui-provider"/>
                <w:rFonts w:ascii="Segoe UI" w:hAnsi="Segoe UI" w:cs="Segoe UI"/>
                <w:sz w:val="22"/>
                <w:szCs w:val="22"/>
              </w:rPr>
              <w:lastRenderedPageBreak/>
              <w:t xml:space="preserve">usuario </w:t>
            </w:r>
            <w:r w:rsidRPr="00855308">
              <w:rPr>
                <w:rFonts w:ascii="Segoe UI" w:eastAsiaTheme="minorEastAsia" w:hAnsi="Segoe UI" w:cs="Segoe UI"/>
                <w:i/>
                <w:iCs/>
                <w:sz w:val="22"/>
                <w:szCs w:val="22"/>
                <w:lang w:val="es-MX" w:eastAsia="es-MX"/>
              </w:rPr>
              <w:t>[nombre del usuario]</w:t>
            </w:r>
            <w:r w:rsidRPr="00855308">
              <w:rPr>
                <w:rFonts w:ascii="Segoe UI" w:eastAsiaTheme="minorEastAsia" w:hAnsi="Segoe UI" w:cs="Segoe UI"/>
                <w:i/>
                <w:iCs/>
                <w:sz w:val="22"/>
                <w:szCs w:val="22"/>
                <w:lang w:eastAsia="es-MX"/>
              </w:rPr>
              <w:t xml:space="preserve"> </w:t>
            </w:r>
            <w:r w:rsidR="00B516D7" w:rsidRPr="00855308">
              <w:rPr>
                <w:rStyle w:val="ui-provider"/>
                <w:rFonts w:ascii="Segoe UI" w:hAnsi="Segoe UI" w:cs="Segoe UI"/>
                <w:sz w:val="22"/>
                <w:szCs w:val="22"/>
              </w:rPr>
              <w:t xml:space="preserve">rechazó la invitación para formar parte del equipo </w:t>
            </w:r>
            <w:r w:rsidR="00855308" w:rsidRPr="00855308">
              <w:rPr>
                <w:rStyle w:val="ui-provider"/>
                <w:rFonts w:ascii="Segoe UI" w:hAnsi="Segoe UI" w:cs="Segoe UI"/>
                <w:i/>
                <w:iCs/>
                <w:sz w:val="22"/>
                <w:szCs w:val="22"/>
              </w:rPr>
              <w:t>[nombre del equipo].</w:t>
            </w:r>
          </w:p>
        </w:tc>
      </w:tr>
    </w:tbl>
    <w:p w14:paraId="68755EB9" w14:textId="77777777" w:rsidR="002C2DF5" w:rsidRDefault="002C2DF5" w:rsidP="00D22A08">
      <w:pPr>
        <w:rPr>
          <w:rFonts w:cs="Segoe UI"/>
        </w:rPr>
      </w:pPr>
    </w:p>
    <w:tbl>
      <w:tblPr>
        <w:tblStyle w:val="GridTable1Light-Accent11"/>
        <w:tblW w:w="5000" w:type="pct"/>
        <w:tblLook w:val="04A0" w:firstRow="1" w:lastRow="0" w:firstColumn="1" w:lastColumn="0" w:noHBand="0" w:noVBand="1"/>
      </w:tblPr>
      <w:tblGrid>
        <w:gridCol w:w="2552"/>
        <w:gridCol w:w="1562"/>
        <w:gridCol w:w="1705"/>
        <w:gridCol w:w="3666"/>
      </w:tblGrid>
      <w:tr w:rsidR="002C2DF5" w:rsidRPr="00DA6000" w14:paraId="29D4B140" w14:textId="77777777" w:rsidTr="00EA7F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2DB168D3" w14:textId="77777777" w:rsidR="002C2DF5" w:rsidRPr="006653EA" w:rsidRDefault="002C2DF5" w:rsidP="00AD6927">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567" w:type="dxa"/>
          </w:tcPr>
          <w:p w14:paraId="0A0F2FF0" w14:textId="77777777" w:rsidR="002C2DF5" w:rsidRPr="006653EA" w:rsidRDefault="002C2DF5"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03AEB008" w14:textId="77777777" w:rsidR="002C2DF5" w:rsidRPr="006653EA" w:rsidRDefault="002C2DF5"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3835" w:type="dxa"/>
          </w:tcPr>
          <w:p w14:paraId="5FA3CBF7" w14:textId="77777777" w:rsidR="002C2DF5" w:rsidRPr="006653EA" w:rsidRDefault="002C2DF5"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2C2DF5" w:rsidRPr="00DA6000" w14:paraId="7C989929" w14:textId="77777777" w:rsidTr="00EA7F6E">
        <w:tc>
          <w:tcPr>
            <w:cnfStyle w:val="001000000000" w:firstRow="0" w:lastRow="0" w:firstColumn="1" w:lastColumn="0" w:oddVBand="0" w:evenVBand="0" w:oddHBand="0" w:evenHBand="0" w:firstRowFirstColumn="0" w:firstRowLastColumn="0" w:lastRowFirstColumn="0" w:lastRowLastColumn="0"/>
            <w:tcW w:w="2651" w:type="dxa"/>
          </w:tcPr>
          <w:p w14:paraId="5FA0BB04" w14:textId="769A4D65" w:rsidR="002C2DF5" w:rsidRPr="006653EA" w:rsidRDefault="002C2DF5" w:rsidP="00AD6927">
            <w:pPr>
              <w:pStyle w:val="Textoindependiente"/>
              <w:spacing w:line="276" w:lineRule="auto"/>
              <w:jc w:val="both"/>
              <w:rPr>
                <w:rFonts w:ascii="Segoe UI" w:eastAsiaTheme="minorHAnsi" w:hAnsi="Segoe UI" w:cs="Segoe UI"/>
                <w:b w:val="0"/>
                <w:sz w:val="22"/>
                <w:szCs w:val="22"/>
                <w:lang w:val="es-MX" w:eastAsia="es-MX"/>
              </w:rPr>
            </w:pPr>
            <w:r w:rsidRPr="006653EA">
              <w:rPr>
                <w:rFonts w:ascii="Segoe UI" w:eastAsiaTheme="minorHAnsi" w:hAnsi="Segoe UI" w:cs="Segoe UI"/>
                <w:b w:val="0"/>
                <w:bCs w:val="0"/>
                <w:sz w:val="22"/>
                <w:szCs w:val="22"/>
                <w:lang w:val="es-MX" w:eastAsia="es-MX"/>
              </w:rPr>
              <w:t xml:space="preserve">Invitación </w:t>
            </w:r>
            <w:r>
              <w:rPr>
                <w:rFonts w:ascii="Segoe UI" w:eastAsiaTheme="minorHAnsi" w:hAnsi="Segoe UI" w:cs="Segoe UI"/>
                <w:b w:val="0"/>
                <w:bCs w:val="0"/>
                <w:sz w:val="22"/>
                <w:szCs w:val="22"/>
                <w:lang w:val="es-MX" w:eastAsia="es-MX"/>
              </w:rPr>
              <w:t>no respondida</w:t>
            </w:r>
          </w:p>
        </w:tc>
        <w:tc>
          <w:tcPr>
            <w:tcW w:w="1567" w:type="dxa"/>
          </w:tcPr>
          <w:p w14:paraId="34336F55" w14:textId="77777777" w:rsidR="002C2DF5" w:rsidRPr="006653EA" w:rsidRDefault="002C2DF5"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Pr>
                <w:rFonts w:ascii="Segoe UI" w:eastAsiaTheme="minorHAnsi" w:hAnsi="Segoe UI" w:cs="Segoe UI"/>
                <w:i/>
                <w:sz w:val="22"/>
                <w:szCs w:val="22"/>
                <w:lang w:val="es-MX" w:eastAsia="es-MX"/>
              </w:rPr>
              <w:t>Líder del equipo</w:t>
            </w:r>
          </w:p>
        </w:tc>
        <w:tc>
          <w:tcPr>
            <w:tcW w:w="1723" w:type="dxa"/>
          </w:tcPr>
          <w:p w14:paraId="3442D26B" w14:textId="17B566EC" w:rsidR="002C2DF5" w:rsidRPr="006653EA" w:rsidRDefault="002C2DF5"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Cada que el </w:t>
            </w:r>
            <w:r>
              <w:rPr>
                <w:rFonts w:ascii="Segoe UI" w:eastAsiaTheme="minorHAnsi" w:hAnsi="Segoe UI" w:cs="Segoe UI"/>
                <w:i/>
                <w:sz w:val="22"/>
                <w:szCs w:val="22"/>
                <w:lang w:val="es-MX" w:eastAsia="es-MX"/>
              </w:rPr>
              <w:t xml:space="preserve">usuario emprendedor </w:t>
            </w:r>
            <w:r w:rsidR="009E158B">
              <w:rPr>
                <w:rFonts w:ascii="Segoe UI" w:eastAsiaTheme="minorHAnsi" w:hAnsi="Segoe UI" w:cs="Segoe UI"/>
                <w:i/>
                <w:sz w:val="22"/>
                <w:szCs w:val="22"/>
                <w:lang w:val="es-MX" w:eastAsia="es-MX"/>
              </w:rPr>
              <w:t>no acepte o rechace la invitación y se cierre la convocatoria.</w:t>
            </w:r>
          </w:p>
        </w:tc>
        <w:tc>
          <w:tcPr>
            <w:tcW w:w="3835" w:type="dxa"/>
          </w:tcPr>
          <w:p w14:paraId="028F11BD" w14:textId="31527E27" w:rsidR="002C2DF5" w:rsidRPr="006653EA" w:rsidRDefault="002C2DF5"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sidRPr="006653EA">
              <w:rPr>
                <w:rFonts w:ascii="Segoe UI" w:eastAsiaTheme="minorHAnsi" w:hAnsi="Segoe UI" w:cs="Segoe UI"/>
                <w:b/>
                <w:bCs/>
                <w:sz w:val="22"/>
                <w:szCs w:val="22"/>
                <w:lang w:val="es-MX" w:eastAsia="es-MX"/>
              </w:rPr>
              <w:t>Invitación</w:t>
            </w:r>
            <w:r>
              <w:rPr>
                <w:rFonts w:ascii="Segoe UI" w:eastAsiaTheme="minorHAnsi" w:hAnsi="Segoe UI" w:cs="Segoe UI"/>
                <w:b/>
                <w:bCs/>
                <w:sz w:val="22"/>
                <w:szCs w:val="22"/>
                <w:lang w:val="es-MX" w:eastAsia="es-MX"/>
              </w:rPr>
              <w:t xml:space="preserve"> </w:t>
            </w:r>
            <w:r w:rsidR="009E158B">
              <w:rPr>
                <w:rFonts w:ascii="Segoe UI" w:eastAsiaTheme="minorHAnsi" w:hAnsi="Segoe UI" w:cs="Segoe UI"/>
                <w:b/>
                <w:bCs/>
                <w:sz w:val="22"/>
                <w:szCs w:val="22"/>
                <w:lang w:val="es-MX" w:eastAsia="es-MX"/>
              </w:rPr>
              <w:t>no respondida</w:t>
            </w:r>
          </w:p>
          <w:p w14:paraId="45A84259" w14:textId="77777777" w:rsidR="002C2DF5" w:rsidRPr="006653EA" w:rsidRDefault="002C2DF5"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63061D22" w14:textId="45024D39" w:rsidR="002C2DF5" w:rsidRPr="008F59DC" w:rsidRDefault="002C2DF5"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Calibri" w:eastAsiaTheme="minorHAnsi" w:hAnsi="Calibri" w:cstheme="minorBidi"/>
                <w:sz w:val="22"/>
                <w:szCs w:val="22"/>
                <w:lang w:val="es-MX" w:eastAsia="en-US"/>
              </w:rPr>
            </w:pPr>
            <w:r w:rsidRPr="006653EA">
              <w:rPr>
                <w:rFonts w:ascii="Segoe UI" w:eastAsiaTheme="minorEastAsia" w:hAnsi="Segoe UI" w:cs="Segoe UI"/>
                <w:i/>
                <w:iCs/>
                <w:sz w:val="22"/>
                <w:szCs w:val="22"/>
                <w:lang w:val="es-MX" w:eastAsia="es-MX"/>
              </w:rPr>
              <w:t xml:space="preserve">Cuerpo: </w:t>
            </w:r>
            <w:r w:rsidRPr="00855308">
              <w:rPr>
                <w:rFonts w:ascii="Segoe UI" w:eastAsiaTheme="minorEastAsia" w:hAnsi="Segoe UI" w:cs="Segoe UI"/>
                <w:sz w:val="22"/>
                <w:szCs w:val="22"/>
                <w:lang w:val="es-MX" w:eastAsia="es-MX"/>
              </w:rPr>
              <w:t xml:space="preserve">Estimado </w:t>
            </w:r>
            <w:r w:rsidRPr="00855308">
              <w:rPr>
                <w:rFonts w:ascii="Segoe UI" w:eastAsiaTheme="minorEastAsia" w:hAnsi="Segoe UI" w:cs="Segoe UI"/>
                <w:sz w:val="22"/>
                <w:szCs w:val="22"/>
                <w:lang w:eastAsia="es-MX"/>
              </w:rPr>
              <w:t>líder</w:t>
            </w:r>
            <w:r w:rsidRPr="00855308">
              <w:rPr>
                <w:rFonts w:ascii="Segoe UI" w:eastAsiaTheme="minorEastAsia" w:hAnsi="Segoe UI" w:cs="Segoe UI"/>
                <w:sz w:val="22"/>
                <w:szCs w:val="22"/>
                <w:lang w:val="es-MX" w:eastAsia="es-MX"/>
              </w:rPr>
              <w:t xml:space="preserve"> de la convocatoria</w:t>
            </w:r>
            <w:r w:rsidRPr="00855308">
              <w:rPr>
                <w:rFonts w:ascii="Segoe UI" w:eastAsiaTheme="minorEastAsia" w:hAnsi="Segoe UI" w:cs="Segoe UI"/>
                <w:i/>
                <w:iCs/>
                <w:sz w:val="22"/>
                <w:szCs w:val="22"/>
                <w:lang w:val="es-MX" w:eastAsia="es-MX"/>
              </w:rPr>
              <w:t xml:space="preserve"> [nombre de la convocatoria], </w:t>
            </w:r>
            <w:r w:rsidRPr="00855308">
              <w:rPr>
                <w:rStyle w:val="ui-provider"/>
                <w:rFonts w:ascii="Segoe UI" w:hAnsi="Segoe UI" w:cs="Segoe UI"/>
                <w:sz w:val="22"/>
                <w:szCs w:val="22"/>
              </w:rPr>
              <w:t xml:space="preserve">se le confirma que el usuario </w:t>
            </w:r>
            <w:r w:rsidRPr="00855308">
              <w:rPr>
                <w:rFonts w:ascii="Segoe UI" w:eastAsiaTheme="minorEastAsia" w:hAnsi="Segoe UI" w:cs="Segoe UI"/>
                <w:i/>
                <w:iCs/>
                <w:sz w:val="22"/>
                <w:szCs w:val="22"/>
                <w:lang w:val="es-MX" w:eastAsia="es-MX"/>
              </w:rPr>
              <w:t>[nombre del usuario]</w:t>
            </w:r>
            <w:r w:rsidRPr="00855308">
              <w:rPr>
                <w:rFonts w:ascii="Segoe UI" w:eastAsiaTheme="minorEastAsia" w:hAnsi="Segoe UI" w:cs="Segoe UI"/>
                <w:i/>
                <w:iCs/>
                <w:sz w:val="22"/>
                <w:szCs w:val="22"/>
                <w:lang w:eastAsia="es-MX"/>
              </w:rPr>
              <w:t xml:space="preserve"> </w:t>
            </w:r>
            <w:r w:rsidRPr="002C2DF5">
              <w:rPr>
                <w:rStyle w:val="ui-provider"/>
                <w:rFonts w:ascii="Segoe UI" w:hAnsi="Segoe UI" w:cs="Segoe UI"/>
                <w:sz w:val="22"/>
                <w:szCs w:val="22"/>
              </w:rPr>
              <w:t>no aceptó los términos y condiciones</w:t>
            </w:r>
            <w:r w:rsidRPr="002C2DF5">
              <w:rPr>
                <w:rStyle w:val="ui-provider"/>
              </w:rPr>
              <w:t xml:space="preserve"> </w:t>
            </w:r>
            <w:r w:rsidRPr="002C2DF5">
              <w:rPr>
                <w:rStyle w:val="ui-provider"/>
                <w:rFonts w:ascii="Segoe UI" w:hAnsi="Segoe UI" w:cs="Segoe UI"/>
                <w:sz w:val="22"/>
                <w:szCs w:val="22"/>
              </w:rPr>
              <w:t>por lo que no forma parte del equipo</w:t>
            </w:r>
            <w:r w:rsidRPr="00855308">
              <w:rPr>
                <w:rStyle w:val="ui-provider"/>
                <w:rFonts w:ascii="Segoe UI" w:hAnsi="Segoe UI" w:cs="Segoe UI"/>
                <w:sz w:val="22"/>
                <w:szCs w:val="22"/>
              </w:rPr>
              <w:t xml:space="preserve"> </w:t>
            </w:r>
            <w:r w:rsidRPr="00855308">
              <w:rPr>
                <w:rStyle w:val="ui-provider"/>
                <w:rFonts w:ascii="Segoe UI" w:hAnsi="Segoe UI" w:cs="Segoe UI"/>
                <w:i/>
                <w:iCs/>
                <w:sz w:val="22"/>
                <w:szCs w:val="22"/>
              </w:rPr>
              <w:t>[nombre del equipo].</w:t>
            </w:r>
          </w:p>
        </w:tc>
      </w:tr>
    </w:tbl>
    <w:p w14:paraId="4D20C7E6" w14:textId="77777777" w:rsidR="002C2DF5" w:rsidRDefault="002C2DF5" w:rsidP="00D22A08">
      <w:pPr>
        <w:rPr>
          <w:rFonts w:cs="Segoe UI"/>
        </w:rPr>
      </w:pPr>
    </w:p>
    <w:tbl>
      <w:tblPr>
        <w:tblStyle w:val="GridTable1Light-Accent11"/>
        <w:tblW w:w="5000" w:type="pct"/>
        <w:tblLook w:val="04A0" w:firstRow="1" w:lastRow="0" w:firstColumn="1" w:lastColumn="0" w:noHBand="0" w:noVBand="1"/>
      </w:tblPr>
      <w:tblGrid>
        <w:gridCol w:w="2648"/>
        <w:gridCol w:w="1567"/>
        <w:gridCol w:w="1722"/>
        <w:gridCol w:w="3548"/>
      </w:tblGrid>
      <w:tr w:rsidR="008F59DC" w:rsidRPr="00DA6000" w14:paraId="6E6B960F" w14:textId="77777777" w:rsidTr="00EA7F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799F0797" w14:textId="77777777" w:rsidR="008F59DC" w:rsidRPr="006653EA" w:rsidRDefault="008F59DC" w:rsidP="00AD6927">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567" w:type="dxa"/>
          </w:tcPr>
          <w:p w14:paraId="64F31308" w14:textId="77777777" w:rsidR="008F59DC" w:rsidRPr="006653EA" w:rsidRDefault="008F59D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5C2DF864" w14:textId="77777777" w:rsidR="008F59DC" w:rsidRPr="006653EA" w:rsidRDefault="008F59D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3552" w:type="dxa"/>
          </w:tcPr>
          <w:p w14:paraId="6A9EF00A" w14:textId="77777777" w:rsidR="008F59DC" w:rsidRPr="006653EA" w:rsidRDefault="008F59D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8F59DC" w:rsidRPr="00DA6000" w14:paraId="00DBA005" w14:textId="77777777" w:rsidTr="00EA7F6E">
        <w:tc>
          <w:tcPr>
            <w:cnfStyle w:val="001000000000" w:firstRow="0" w:lastRow="0" w:firstColumn="1" w:lastColumn="0" w:oddVBand="0" w:evenVBand="0" w:oddHBand="0" w:evenHBand="0" w:firstRowFirstColumn="0" w:firstRowLastColumn="0" w:lastRowFirstColumn="0" w:lastRowLastColumn="0"/>
            <w:tcW w:w="2651" w:type="dxa"/>
          </w:tcPr>
          <w:p w14:paraId="3068A2E7" w14:textId="77777777" w:rsidR="008F59DC" w:rsidRPr="006653EA" w:rsidRDefault="008F59DC" w:rsidP="00AD6927">
            <w:pPr>
              <w:pStyle w:val="Textoindependiente"/>
              <w:spacing w:line="276" w:lineRule="auto"/>
              <w:jc w:val="both"/>
              <w:rPr>
                <w:rFonts w:ascii="Segoe UI" w:eastAsiaTheme="minorEastAsia" w:hAnsi="Segoe UI" w:cs="Segoe UI"/>
                <w:b w:val="0"/>
                <w:sz w:val="22"/>
                <w:szCs w:val="22"/>
                <w:lang w:val="es-MX" w:eastAsia="es-MX"/>
              </w:rPr>
            </w:pPr>
            <w:r w:rsidRPr="006653EA">
              <w:rPr>
                <w:rFonts w:ascii="Segoe UI" w:eastAsiaTheme="minorEastAsia" w:hAnsi="Segoe UI" w:cs="Segoe UI"/>
                <w:b w:val="0"/>
                <w:bCs w:val="0"/>
                <w:sz w:val="22"/>
                <w:szCs w:val="22"/>
                <w:lang w:val="es-MX" w:eastAsia="es-MX"/>
              </w:rPr>
              <w:t>Evidencias por correo electrónico</w:t>
            </w:r>
          </w:p>
        </w:tc>
        <w:tc>
          <w:tcPr>
            <w:tcW w:w="1567" w:type="dxa"/>
          </w:tcPr>
          <w:p w14:paraId="393E4FA9" w14:textId="77777777" w:rsidR="008F59DC" w:rsidRPr="006653EA" w:rsidRDefault="008F59D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Líder</w:t>
            </w:r>
          </w:p>
        </w:tc>
        <w:tc>
          <w:tcPr>
            <w:tcW w:w="1723" w:type="dxa"/>
          </w:tcPr>
          <w:p w14:paraId="2682D4C5" w14:textId="77777777" w:rsidR="008F59DC" w:rsidRPr="006653EA" w:rsidRDefault="008F59D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un miembro del equipo suba evidencias (no líder)</w:t>
            </w:r>
          </w:p>
        </w:tc>
        <w:tc>
          <w:tcPr>
            <w:tcW w:w="3552" w:type="dxa"/>
          </w:tcPr>
          <w:p w14:paraId="04296342" w14:textId="77777777" w:rsidR="008F59DC" w:rsidRPr="006653EA" w:rsidRDefault="008F59D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sidRPr="006653EA">
              <w:rPr>
                <w:rFonts w:ascii="Segoe UI" w:eastAsiaTheme="minorHAnsi" w:hAnsi="Segoe UI" w:cs="Segoe UI"/>
                <w:b/>
                <w:bCs/>
                <w:sz w:val="22"/>
                <w:szCs w:val="22"/>
                <w:lang w:val="es-MX" w:eastAsia="es-MX"/>
              </w:rPr>
              <w:t>Evidencias</w:t>
            </w:r>
          </w:p>
          <w:p w14:paraId="42D19EB6" w14:textId="77777777" w:rsidR="008F59DC" w:rsidRPr="006653EA" w:rsidRDefault="008F59D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08C4CC3B" w14:textId="68896EF3" w:rsidR="008F59DC" w:rsidRPr="00EA7F6E" w:rsidRDefault="008F59D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hAnsi="Segoe UI" w:cs="Segoe UI"/>
                <w:sz w:val="22"/>
                <w:szCs w:val="22"/>
              </w:rPr>
            </w:pPr>
            <w:r w:rsidRPr="00EA7F6E">
              <w:rPr>
                <w:rStyle w:val="ui-provider"/>
                <w:rFonts w:ascii="Segoe UI" w:hAnsi="Segoe UI" w:cs="Segoe UI"/>
                <w:sz w:val="22"/>
                <w:szCs w:val="22"/>
              </w:rPr>
              <w:t>Cuerpo: Se informa que el miembro</w:t>
            </w:r>
            <w:r w:rsidR="00EA7F6E">
              <w:rPr>
                <w:rStyle w:val="ui-provider"/>
                <w:rFonts w:ascii="Segoe UI" w:hAnsi="Segoe UI" w:cs="Segoe UI"/>
                <w:sz w:val="22"/>
                <w:szCs w:val="22"/>
              </w:rPr>
              <w:t xml:space="preserve"> </w:t>
            </w:r>
            <w:r w:rsidR="00EA7F6E" w:rsidRPr="00855308">
              <w:rPr>
                <w:rStyle w:val="ui-provider"/>
                <w:rFonts w:ascii="Segoe UI" w:hAnsi="Segoe UI" w:cs="Segoe UI"/>
                <w:i/>
                <w:iCs/>
                <w:sz w:val="22"/>
                <w:szCs w:val="22"/>
              </w:rPr>
              <w:t xml:space="preserve">[nombre del </w:t>
            </w:r>
            <w:r w:rsidR="00EA7F6E">
              <w:rPr>
                <w:rStyle w:val="ui-provider"/>
                <w:rFonts w:ascii="Segoe UI" w:hAnsi="Segoe UI" w:cs="Segoe UI"/>
                <w:i/>
                <w:iCs/>
                <w:sz w:val="22"/>
                <w:szCs w:val="22"/>
              </w:rPr>
              <w:t>usuario</w:t>
            </w:r>
            <w:r w:rsidR="00EA7F6E" w:rsidRPr="00855308">
              <w:rPr>
                <w:rStyle w:val="ui-provider"/>
                <w:rFonts w:ascii="Segoe UI" w:hAnsi="Segoe UI" w:cs="Segoe UI"/>
                <w:i/>
                <w:iCs/>
                <w:sz w:val="22"/>
                <w:szCs w:val="22"/>
              </w:rPr>
              <w:t>]</w:t>
            </w:r>
            <w:r w:rsidR="00EA7F6E">
              <w:rPr>
                <w:rStyle w:val="ui-provider"/>
                <w:rFonts w:ascii="Segoe UI" w:hAnsi="Segoe UI" w:cs="Segoe UI"/>
                <w:i/>
                <w:iCs/>
                <w:sz w:val="22"/>
                <w:szCs w:val="22"/>
              </w:rPr>
              <w:t xml:space="preserve"> </w:t>
            </w:r>
            <w:r w:rsidR="00EA7F6E" w:rsidRPr="00EA7F6E">
              <w:rPr>
                <w:rStyle w:val="ui-provider"/>
                <w:rFonts w:ascii="Segoe UI" w:hAnsi="Segoe UI" w:cs="Segoe UI"/>
                <w:sz w:val="22"/>
                <w:szCs w:val="22"/>
              </w:rPr>
              <w:t xml:space="preserve">del equipo </w:t>
            </w:r>
            <w:r w:rsidR="00EA7F6E" w:rsidRPr="00855308">
              <w:rPr>
                <w:rStyle w:val="ui-provider"/>
                <w:rFonts w:ascii="Segoe UI" w:hAnsi="Segoe UI" w:cs="Segoe UI"/>
                <w:i/>
                <w:iCs/>
                <w:sz w:val="22"/>
                <w:szCs w:val="22"/>
              </w:rPr>
              <w:t>[nombre del equipo]</w:t>
            </w:r>
            <w:r w:rsidR="00EA7F6E">
              <w:rPr>
                <w:rStyle w:val="ui-provider"/>
                <w:rFonts w:ascii="Segoe UI" w:hAnsi="Segoe UI" w:cs="Segoe UI"/>
                <w:i/>
                <w:iCs/>
                <w:sz w:val="22"/>
                <w:szCs w:val="22"/>
              </w:rPr>
              <w:t xml:space="preserve"> </w:t>
            </w:r>
            <w:r w:rsidR="00EA7F6E" w:rsidRPr="00EA7F6E">
              <w:rPr>
                <w:rStyle w:val="ui-provider"/>
                <w:rFonts w:ascii="Segoe UI" w:hAnsi="Segoe UI" w:cs="Segoe UI"/>
                <w:sz w:val="22"/>
                <w:szCs w:val="22"/>
              </w:rPr>
              <w:t xml:space="preserve">subió evidencias el día </w:t>
            </w:r>
            <w:r w:rsidR="00EA7F6E" w:rsidRPr="00855308">
              <w:rPr>
                <w:rStyle w:val="ui-provider"/>
                <w:rFonts w:ascii="Segoe UI" w:hAnsi="Segoe UI" w:cs="Segoe UI"/>
                <w:i/>
                <w:iCs/>
                <w:sz w:val="22"/>
                <w:szCs w:val="22"/>
              </w:rPr>
              <w:t>[</w:t>
            </w:r>
            <w:r w:rsidR="00EA7F6E">
              <w:rPr>
                <w:rStyle w:val="ui-provider"/>
                <w:rFonts w:ascii="Segoe UI" w:hAnsi="Segoe UI" w:cs="Segoe UI"/>
                <w:i/>
                <w:iCs/>
                <w:sz w:val="22"/>
                <w:szCs w:val="22"/>
              </w:rPr>
              <w:t>fecha</w:t>
            </w:r>
            <w:r w:rsidR="00EA7F6E" w:rsidRPr="00855308">
              <w:rPr>
                <w:rStyle w:val="ui-provider"/>
                <w:rFonts w:ascii="Segoe UI" w:hAnsi="Segoe UI" w:cs="Segoe UI"/>
                <w:i/>
                <w:iCs/>
                <w:sz w:val="22"/>
                <w:szCs w:val="22"/>
              </w:rPr>
              <w:t>]</w:t>
            </w:r>
            <w:r w:rsidR="00EA7F6E">
              <w:rPr>
                <w:rStyle w:val="ui-provider"/>
                <w:rFonts w:ascii="Segoe UI" w:hAnsi="Segoe UI" w:cs="Segoe UI"/>
                <w:i/>
                <w:iCs/>
                <w:sz w:val="22"/>
                <w:szCs w:val="22"/>
              </w:rPr>
              <w:t>.</w:t>
            </w:r>
          </w:p>
        </w:tc>
      </w:tr>
    </w:tbl>
    <w:p w14:paraId="1529A4AC" w14:textId="77777777" w:rsidR="008F59DC" w:rsidRPr="006653EA" w:rsidRDefault="008F59DC" w:rsidP="00D22A08">
      <w:pPr>
        <w:rPr>
          <w:rFonts w:cs="Segoe UI"/>
        </w:rPr>
      </w:pPr>
    </w:p>
    <w:p w14:paraId="179BFF19" w14:textId="77777777" w:rsidR="00D22A08" w:rsidRPr="00987214" w:rsidRDefault="00D22A08" w:rsidP="00D22A08">
      <w:pPr>
        <w:rPr>
          <w:rFonts w:cs="Segoe UI"/>
        </w:rPr>
      </w:pPr>
    </w:p>
    <w:p w14:paraId="7DB67020" w14:textId="77777777" w:rsidR="00D22A08" w:rsidRDefault="00D22A08" w:rsidP="00D22A08">
      <w:pPr>
        <w:rPr>
          <w:rFonts w:cs="Segoe UI"/>
        </w:rPr>
      </w:pPr>
    </w:p>
    <w:p w14:paraId="59BDB8C7" w14:textId="79A487A1" w:rsidR="00E56F7F" w:rsidRDefault="00E56F7F" w:rsidP="00F43361">
      <w:pPr>
        <w:pStyle w:val="Ttulo4"/>
        <w:rPr>
          <w:rStyle w:val="nfasisintenso"/>
          <w:rFonts w:ascii="Segoe UI" w:hAnsi="Segoe UI" w:cs="Segoe UI"/>
        </w:rPr>
      </w:pPr>
      <w:r w:rsidRPr="006653EA">
        <w:rPr>
          <w:rStyle w:val="nfasisintenso"/>
          <w:rFonts w:ascii="Segoe UI" w:hAnsi="Segoe UI" w:cs="Segoe UI"/>
        </w:rPr>
        <w:t>Catálogos relacionados</w:t>
      </w:r>
    </w:p>
    <w:p w14:paraId="129F0A20" w14:textId="5A79E5D4" w:rsidR="00EE0727" w:rsidRPr="00EE0727" w:rsidRDefault="00EE0727" w:rsidP="00EE0727">
      <w:r>
        <w:t>No aplica.</w:t>
      </w:r>
    </w:p>
    <w:p w14:paraId="14C8F10E" w14:textId="75585BB0" w:rsidR="00654133" w:rsidRPr="00E56F7F" w:rsidRDefault="00654133" w:rsidP="00E56F7F">
      <w:pPr>
        <w:rPr>
          <w:rFonts w:cs="Segoe UI"/>
          <w:iCs/>
          <w:sz w:val="8"/>
          <w:szCs w:val="8"/>
          <w:lang w:eastAsia="es-MX"/>
        </w:rPr>
      </w:pPr>
    </w:p>
    <w:p w14:paraId="3C1C4EE0" w14:textId="05506CFC" w:rsidR="00624382" w:rsidRDefault="00624382" w:rsidP="00624382">
      <w:pPr>
        <w:pStyle w:val="Ttulo4"/>
        <w:rPr>
          <w:rStyle w:val="nfasisintenso"/>
          <w:rFonts w:ascii="Segoe UI" w:hAnsi="Segoe UI" w:cs="Segoe UI"/>
        </w:rPr>
      </w:pPr>
      <w:r w:rsidRPr="006653EA">
        <w:rPr>
          <w:rStyle w:val="nfasisintenso"/>
          <w:rFonts w:ascii="Segoe UI" w:hAnsi="Segoe UI" w:cs="Segoe UI"/>
        </w:rPr>
        <w:lastRenderedPageBreak/>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3404"/>
        <w:gridCol w:w="1256"/>
        <w:gridCol w:w="1288"/>
      </w:tblGrid>
      <w:tr w:rsidR="00F90B0E" w:rsidRPr="00BC725B" w14:paraId="34ACD7E9" w14:textId="77777777" w:rsidTr="00BF76C4">
        <w:trPr>
          <w:cnfStyle w:val="100000000000" w:firstRow="1" w:lastRow="0" w:firstColumn="0" w:lastColumn="0" w:oddVBand="0" w:evenVBand="0" w:oddHBand="0" w:evenHBand="0" w:firstRowFirstColumn="0" w:firstRowLastColumn="0" w:lastRowFirstColumn="0" w:lastRowLastColumn="0"/>
          <w:trHeight w:val="681"/>
        </w:trPr>
        <w:tc>
          <w:tcPr>
            <w:cnfStyle w:val="001000000000" w:firstRow="0" w:lastRow="0" w:firstColumn="1" w:lastColumn="0" w:oddVBand="0" w:evenVBand="0" w:oddHBand="0" w:evenHBand="0" w:firstRowFirstColumn="0" w:firstRowLastColumn="0" w:lastRowFirstColumn="0" w:lastRowLastColumn="0"/>
            <w:tcW w:w="1637" w:type="dxa"/>
          </w:tcPr>
          <w:p w14:paraId="230AFA6B" w14:textId="77777777" w:rsidR="00F90B0E" w:rsidRPr="00987214" w:rsidRDefault="00F90B0E" w:rsidP="00AD6927">
            <w:pPr>
              <w:rPr>
                <w:rFonts w:cs="Segoe UI"/>
              </w:rPr>
            </w:pPr>
            <w:bookmarkStart w:id="769" w:name="_Hlk135047839"/>
            <w:r w:rsidRPr="00987214">
              <w:rPr>
                <w:rFonts w:cs="Segoe UI"/>
              </w:rPr>
              <w:t>Campo</w:t>
            </w:r>
          </w:p>
        </w:tc>
        <w:tc>
          <w:tcPr>
            <w:tcW w:w="1900" w:type="dxa"/>
          </w:tcPr>
          <w:p w14:paraId="7735A6D8" w14:textId="77777777" w:rsidR="00F90B0E" w:rsidRPr="00987214" w:rsidRDefault="00F90B0E"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3404" w:type="dxa"/>
          </w:tcPr>
          <w:p w14:paraId="604EB3B6" w14:textId="77777777" w:rsidR="00F90B0E" w:rsidRPr="00987214" w:rsidRDefault="00F90B0E"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256" w:type="dxa"/>
          </w:tcPr>
          <w:p w14:paraId="46514813" w14:textId="77777777" w:rsidR="00F90B0E" w:rsidRPr="00987214" w:rsidRDefault="00F90B0E"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3746DD84" w14:textId="77777777" w:rsidR="00F90B0E" w:rsidRPr="00BC725B" w:rsidRDefault="00F90B0E"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F90B0E" w:rsidRPr="00F23DEF" w14:paraId="721588D0" w14:textId="77777777" w:rsidTr="00AD6927">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9485" w:type="dxa"/>
            <w:gridSpan w:val="5"/>
          </w:tcPr>
          <w:p w14:paraId="65E3E002" w14:textId="0F32D9EE" w:rsidR="00F90B0E" w:rsidRPr="008677CE" w:rsidRDefault="00F90B0E" w:rsidP="00AD6927">
            <w:pPr>
              <w:rPr>
                <w:rFonts w:cs="Segoe UI"/>
                <w:lang w:eastAsia="es-MX"/>
              </w:rPr>
            </w:pPr>
            <w:r>
              <w:rPr>
                <w:rFonts w:cs="Segoe UI"/>
                <w:lang w:eastAsia="es-MX"/>
              </w:rPr>
              <w:t xml:space="preserve">Grid </w:t>
            </w:r>
            <w:r w:rsidR="004E5046">
              <w:rPr>
                <w:rFonts w:cs="Segoe UI"/>
                <w:lang w:eastAsia="es-MX"/>
              </w:rPr>
              <w:t xml:space="preserve">“Mis </w:t>
            </w:r>
            <w:r w:rsidR="00B1578C">
              <w:rPr>
                <w:rFonts w:cs="Segoe UI"/>
                <w:lang w:eastAsia="es-MX"/>
              </w:rPr>
              <w:t>convocatorias</w:t>
            </w:r>
            <w:r w:rsidR="004E5046">
              <w:rPr>
                <w:rFonts w:cs="Segoe UI"/>
                <w:lang w:eastAsia="es-MX"/>
              </w:rPr>
              <w:t xml:space="preserve"> actuales”</w:t>
            </w:r>
          </w:p>
        </w:tc>
      </w:tr>
      <w:tr w:rsidR="00FF3EE2" w:rsidRPr="00CF7256" w14:paraId="1C70444B" w14:textId="77777777" w:rsidTr="00BF76C4">
        <w:tc>
          <w:tcPr>
            <w:cnfStyle w:val="001000000000" w:firstRow="0" w:lastRow="0" w:firstColumn="1" w:lastColumn="0" w:oddVBand="0" w:evenVBand="0" w:oddHBand="0" w:evenHBand="0" w:firstRowFirstColumn="0" w:firstRowLastColumn="0" w:lastRowFirstColumn="0" w:lastRowLastColumn="0"/>
            <w:tcW w:w="1637" w:type="dxa"/>
          </w:tcPr>
          <w:p w14:paraId="3F2E7678" w14:textId="0BD1F0A7" w:rsidR="00FF3EE2" w:rsidRPr="004E5046" w:rsidRDefault="00FF3EE2" w:rsidP="00FF3EE2">
            <w:pPr>
              <w:jc w:val="center"/>
              <w:rPr>
                <w:rFonts w:cs="Segoe UI"/>
                <w:b w:val="0"/>
                <w:bCs w:val="0"/>
              </w:rPr>
            </w:pPr>
            <w:r w:rsidRPr="004E5046">
              <w:rPr>
                <w:rFonts w:cs="Segoe UI"/>
                <w:b w:val="0"/>
                <w:bCs w:val="0"/>
              </w:rPr>
              <w:t>Nombre del equipo</w:t>
            </w:r>
          </w:p>
        </w:tc>
        <w:tc>
          <w:tcPr>
            <w:tcW w:w="1900" w:type="dxa"/>
          </w:tcPr>
          <w:p w14:paraId="7483AA70" w14:textId="68A84897" w:rsidR="00FF3EE2" w:rsidRPr="00CF7256" w:rsidRDefault="00FF3EE2" w:rsidP="00FF3EE2">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Indica el nombre del equipo</w:t>
            </w:r>
          </w:p>
        </w:tc>
        <w:tc>
          <w:tcPr>
            <w:tcW w:w="3404" w:type="dxa"/>
          </w:tcPr>
          <w:p w14:paraId="7A2E8A83" w14:textId="265A745D" w:rsidR="00FF3EE2" w:rsidRDefault="00FF3EE2" w:rsidP="00FF3EE2">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6684BF4B" w14:textId="1D9045F5" w:rsidR="00FF3EE2" w:rsidRPr="00CF7256" w:rsidRDefault="00FF3EE2" w:rsidP="00FF3EE2">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Equipo 1</w:t>
            </w:r>
          </w:p>
        </w:tc>
        <w:tc>
          <w:tcPr>
            <w:tcW w:w="1256" w:type="dxa"/>
          </w:tcPr>
          <w:p w14:paraId="0DAB9C41" w14:textId="7C5D0684" w:rsidR="00FF3EE2" w:rsidRPr="00CF7256" w:rsidRDefault="00FF3EE2" w:rsidP="00FF3EE2">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288" w:type="dxa"/>
          </w:tcPr>
          <w:p w14:paraId="0B9634B2" w14:textId="20EF452C" w:rsidR="00FF3EE2" w:rsidRPr="00CF7256" w:rsidRDefault="00FF3EE2" w:rsidP="00FF3EE2">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r>
      <w:tr w:rsidR="004E5046" w:rsidRPr="00F23DEF" w14:paraId="4BA558D3" w14:textId="77777777" w:rsidTr="00AD6927">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9485" w:type="dxa"/>
            <w:gridSpan w:val="5"/>
          </w:tcPr>
          <w:p w14:paraId="6E5EF336" w14:textId="476BCD9E" w:rsidR="004E5046" w:rsidRPr="008677CE" w:rsidRDefault="004E5046" w:rsidP="00AD6927">
            <w:pPr>
              <w:rPr>
                <w:rFonts w:cs="Segoe UI"/>
                <w:lang w:eastAsia="es-MX"/>
              </w:rPr>
            </w:pPr>
            <w:r>
              <w:rPr>
                <w:rFonts w:cs="Segoe UI"/>
                <w:lang w:eastAsia="es-MX"/>
              </w:rPr>
              <w:t xml:space="preserve">Grid “Mis propuestas </w:t>
            </w:r>
            <w:proofErr w:type="gramStart"/>
            <w:r>
              <w:rPr>
                <w:rFonts w:cs="Segoe UI"/>
                <w:lang w:eastAsia="es-MX"/>
              </w:rPr>
              <w:t>enviadas ”</w:t>
            </w:r>
            <w:proofErr w:type="gramEnd"/>
          </w:p>
        </w:tc>
      </w:tr>
      <w:tr w:rsidR="002C3CBE" w:rsidRPr="004E5046" w14:paraId="130C9E6E" w14:textId="77777777" w:rsidTr="00BF76C4">
        <w:tc>
          <w:tcPr>
            <w:cnfStyle w:val="001000000000" w:firstRow="0" w:lastRow="0" w:firstColumn="1" w:lastColumn="0" w:oddVBand="0" w:evenVBand="0" w:oddHBand="0" w:evenHBand="0" w:firstRowFirstColumn="0" w:firstRowLastColumn="0" w:lastRowFirstColumn="0" w:lastRowLastColumn="0"/>
            <w:tcW w:w="1637" w:type="dxa"/>
          </w:tcPr>
          <w:p w14:paraId="2F40E595" w14:textId="3A0A1E5A" w:rsidR="002C3CBE" w:rsidRPr="00694BC3" w:rsidRDefault="002C3CBE" w:rsidP="00FF3EE2">
            <w:pPr>
              <w:tabs>
                <w:tab w:val="left" w:pos="6503"/>
              </w:tabs>
              <w:rPr>
                <w:rFonts w:eastAsiaTheme="minorEastAsia" w:cs="Segoe UI"/>
                <w:b w:val="0"/>
                <w:bCs w:val="0"/>
                <w:sz w:val="20"/>
                <w:szCs w:val="20"/>
              </w:rPr>
            </w:pPr>
            <w:r w:rsidRPr="00694BC3">
              <w:rPr>
                <w:rFonts w:eastAsiaTheme="minorEastAsia" w:cs="Segoe UI"/>
                <w:b w:val="0"/>
                <w:bCs w:val="0"/>
                <w:sz w:val="20"/>
                <w:szCs w:val="20"/>
              </w:rPr>
              <w:t>Nombre de la convocatoria</w:t>
            </w:r>
          </w:p>
        </w:tc>
        <w:tc>
          <w:tcPr>
            <w:tcW w:w="1900" w:type="dxa"/>
          </w:tcPr>
          <w:p w14:paraId="67B450CE" w14:textId="0F4FC2EB" w:rsidR="002C3CBE" w:rsidRPr="004E5046" w:rsidRDefault="002C3CBE" w:rsidP="00FF3EE2">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Nombre de </w:t>
            </w:r>
            <w:r w:rsidR="00BF76C4">
              <w:rPr>
                <w:rFonts w:cs="Segoe UI"/>
              </w:rPr>
              <w:t>la convocatoria</w:t>
            </w:r>
          </w:p>
        </w:tc>
        <w:tc>
          <w:tcPr>
            <w:tcW w:w="3404" w:type="dxa"/>
          </w:tcPr>
          <w:p w14:paraId="1B05F72D" w14:textId="77777777" w:rsidR="00BF76C4" w:rsidRDefault="00BF76C4" w:rsidP="00BF76C4">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0B8CDA36" w14:textId="0CA6B947" w:rsidR="002C3CBE" w:rsidRDefault="00BF76C4" w:rsidP="00BF76C4">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Convocatoria nueva</w:t>
            </w:r>
          </w:p>
        </w:tc>
        <w:tc>
          <w:tcPr>
            <w:tcW w:w="1256" w:type="dxa"/>
          </w:tcPr>
          <w:p w14:paraId="359C0842" w14:textId="77777777" w:rsidR="002C3CBE" w:rsidRDefault="002C3CBE" w:rsidP="00FF3EE2">
            <w:pPr>
              <w:jc w:val="center"/>
              <w:cnfStyle w:val="000000000000" w:firstRow="0" w:lastRow="0" w:firstColumn="0" w:lastColumn="0" w:oddVBand="0" w:evenVBand="0" w:oddHBand="0" w:evenHBand="0" w:firstRowFirstColumn="0" w:firstRowLastColumn="0" w:lastRowFirstColumn="0" w:lastRowLastColumn="0"/>
              <w:rPr>
                <w:rFonts w:cs="Segoe UI"/>
              </w:rPr>
            </w:pPr>
          </w:p>
        </w:tc>
        <w:tc>
          <w:tcPr>
            <w:tcW w:w="1288" w:type="dxa"/>
          </w:tcPr>
          <w:p w14:paraId="3DF5A01F" w14:textId="77777777" w:rsidR="002C3CBE" w:rsidRDefault="002C3CBE" w:rsidP="00FF3EE2">
            <w:pPr>
              <w:cnfStyle w:val="000000000000" w:firstRow="0" w:lastRow="0" w:firstColumn="0" w:lastColumn="0" w:oddVBand="0" w:evenVBand="0" w:oddHBand="0" w:evenHBand="0" w:firstRowFirstColumn="0" w:firstRowLastColumn="0" w:lastRowFirstColumn="0" w:lastRowLastColumn="0"/>
              <w:rPr>
                <w:rFonts w:cs="Segoe UI"/>
              </w:rPr>
            </w:pPr>
          </w:p>
        </w:tc>
      </w:tr>
      <w:tr w:rsidR="00FF3EE2" w:rsidRPr="004E5046" w14:paraId="42055D5D" w14:textId="77777777" w:rsidTr="00BF76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57EBD9D9" w14:textId="238C71BE" w:rsidR="00FF3EE2" w:rsidRPr="004E5046" w:rsidRDefault="00FF3EE2" w:rsidP="00FF3EE2">
            <w:pPr>
              <w:tabs>
                <w:tab w:val="left" w:pos="6503"/>
              </w:tabs>
              <w:rPr>
                <w:rFonts w:eastAsiaTheme="minorEastAsia" w:cs="Segoe UI"/>
                <w:b w:val="0"/>
                <w:bCs w:val="0"/>
                <w:sz w:val="20"/>
                <w:szCs w:val="20"/>
              </w:rPr>
            </w:pPr>
            <w:r w:rsidRPr="004E5046">
              <w:rPr>
                <w:rFonts w:eastAsiaTheme="minorEastAsia" w:cs="Segoe UI"/>
                <w:b w:val="0"/>
                <w:bCs w:val="0"/>
                <w:sz w:val="20"/>
                <w:szCs w:val="20"/>
              </w:rPr>
              <w:t>Nombre de la propuesta.</w:t>
            </w:r>
          </w:p>
        </w:tc>
        <w:tc>
          <w:tcPr>
            <w:tcW w:w="1900" w:type="dxa"/>
          </w:tcPr>
          <w:p w14:paraId="0E113EB0" w14:textId="2BC76381" w:rsidR="00FF3EE2" w:rsidRPr="004E5046" w:rsidRDefault="00BF76C4" w:rsidP="00FF3EE2">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Nombre de la propuesta</w:t>
            </w:r>
          </w:p>
        </w:tc>
        <w:tc>
          <w:tcPr>
            <w:tcW w:w="3404" w:type="dxa"/>
          </w:tcPr>
          <w:p w14:paraId="2A2432BE" w14:textId="77777777" w:rsidR="00FF3EE2" w:rsidRDefault="00FF3EE2" w:rsidP="00FF3EE2">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469EAC25" w14:textId="556CEF49" w:rsidR="00FF3EE2" w:rsidRPr="004E5046" w:rsidRDefault="00FF3EE2" w:rsidP="00FF3EE2">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Propuesta 1</w:t>
            </w:r>
          </w:p>
        </w:tc>
        <w:tc>
          <w:tcPr>
            <w:tcW w:w="1256" w:type="dxa"/>
          </w:tcPr>
          <w:p w14:paraId="503EE8D9" w14:textId="541FABDA" w:rsidR="00FF3EE2" w:rsidRPr="004E5046" w:rsidRDefault="00FF3EE2" w:rsidP="00FF3EE2">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288" w:type="dxa"/>
          </w:tcPr>
          <w:p w14:paraId="1877ABC5" w14:textId="2162D64B" w:rsidR="00FF3EE2" w:rsidRPr="004E5046" w:rsidRDefault="00FF3EE2" w:rsidP="00BF76C4">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r>
      <w:tr w:rsidR="00FF3EE2" w:rsidRPr="004E5046" w14:paraId="69E41E58" w14:textId="77777777" w:rsidTr="00BF76C4">
        <w:tc>
          <w:tcPr>
            <w:cnfStyle w:val="001000000000" w:firstRow="0" w:lastRow="0" w:firstColumn="1" w:lastColumn="0" w:oddVBand="0" w:evenVBand="0" w:oddHBand="0" w:evenHBand="0" w:firstRowFirstColumn="0" w:firstRowLastColumn="0" w:lastRowFirstColumn="0" w:lastRowLastColumn="0"/>
            <w:tcW w:w="1637" w:type="dxa"/>
          </w:tcPr>
          <w:p w14:paraId="313C40E2" w14:textId="3D340ABB" w:rsidR="00FF3EE2" w:rsidRPr="004E5046" w:rsidRDefault="00FF3EE2" w:rsidP="00FF3EE2">
            <w:pPr>
              <w:rPr>
                <w:rFonts w:eastAsiaTheme="minorEastAsia" w:cs="Segoe UI"/>
                <w:b w:val="0"/>
                <w:bCs w:val="0"/>
                <w:sz w:val="20"/>
                <w:szCs w:val="20"/>
              </w:rPr>
            </w:pPr>
            <w:r w:rsidRPr="004E5046">
              <w:rPr>
                <w:rFonts w:eastAsiaTheme="minorEastAsia" w:cs="Segoe UI"/>
                <w:b w:val="0"/>
                <w:bCs w:val="0"/>
                <w:sz w:val="20"/>
                <w:szCs w:val="20"/>
              </w:rPr>
              <w:t>Nombre del equipo.</w:t>
            </w:r>
          </w:p>
        </w:tc>
        <w:tc>
          <w:tcPr>
            <w:tcW w:w="1900" w:type="dxa"/>
          </w:tcPr>
          <w:p w14:paraId="6F91E3A2" w14:textId="6752CD1A" w:rsidR="00FF3EE2" w:rsidRPr="004E5046" w:rsidRDefault="00BF76C4" w:rsidP="00FF3EE2">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Nombre del equipo</w:t>
            </w:r>
          </w:p>
        </w:tc>
        <w:tc>
          <w:tcPr>
            <w:tcW w:w="3404" w:type="dxa"/>
          </w:tcPr>
          <w:p w14:paraId="212305CF" w14:textId="77777777" w:rsidR="00FF3EE2" w:rsidRDefault="00FF3EE2" w:rsidP="00FF3EE2">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4AD6AD45" w14:textId="57A2A2B3" w:rsidR="00FF3EE2" w:rsidRPr="004E5046" w:rsidRDefault="00FF3EE2" w:rsidP="00FF3EE2">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Equipo 1</w:t>
            </w:r>
          </w:p>
        </w:tc>
        <w:tc>
          <w:tcPr>
            <w:tcW w:w="1256" w:type="dxa"/>
          </w:tcPr>
          <w:p w14:paraId="28C20DCE" w14:textId="6004EFAB" w:rsidR="00FF3EE2" w:rsidRPr="004E5046" w:rsidRDefault="00FF3EE2" w:rsidP="00FF3EE2">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288" w:type="dxa"/>
          </w:tcPr>
          <w:p w14:paraId="3798543B" w14:textId="386B4D43" w:rsidR="00FF3EE2" w:rsidRPr="004E5046" w:rsidRDefault="00FF3EE2" w:rsidP="00FF3EE2">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r>
      <w:tr w:rsidR="00FF3EE2" w:rsidRPr="004E5046" w14:paraId="065FAD97" w14:textId="77777777" w:rsidTr="00BF76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2AF90498" w14:textId="7BA03037" w:rsidR="00FF3EE2" w:rsidRPr="004E5046" w:rsidRDefault="00FF3EE2" w:rsidP="00FF3EE2">
            <w:pPr>
              <w:rPr>
                <w:rFonts w:eastAsiaTheme="minorEastAsia" w:cs="Segoe UI"/>
                <w:b w:val="0"/>
                <w:bCs w:val="0"/>
                <w:sz w:val="20"/>
                <w:szCs w:val="20"/>
              </w:rPr>
            </w:pPr>
            <w:r w:rsidRPr="004E5046">
              <w:rPr>
                <w:rFonts w:eastAsiaTheme="minorEastAsia" w:cs="Segoe UI"/>
                <w:b w:val="0"/>
                <w:bCs w:val="0"/>
                <w:sz w:val="20"/>
                <w:szCs w:val="20"/>
              </w:rPr>
              <w:t>Fecha de envío de propuesta.</w:t>
            </w:r>
          </w:p>
        </w:tc>
        <w:tc>
          <w:tcPr>
            <w:tcW w:w="1900" w:type="dxa"/>
          </w:tcPr>
          <w:p w14:paraId="2E321668" w14:textId="4EA59393" w:rsidR="00FF3EE2" w:rsidRPr="004E5046" w:rsidRDefault="00BF76C4" w:rsidP="00FF3EE2">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Fecha en que se </w:t>
            </w:r>
            <w:proofErr w:type="spellStart"/>
            <w:r>
              <w:rPr>
                <w:rFonts w:cs="Segoe UI"/>
              </w:rPr>
              <w:t>envio</w:t>
            </w:r>
            <w:proofErr w:type="spellEnd"/>
            <w:r>
              <w:rPr>
                <w:rFonts w:cs="Segoe UI"/>
              </w:rPr>
              <w:t xml:space="preserve"> la propuesta</w:t>
            </w:r>
          </w:p>
        </w:tc>
        <w:tc>
          <w:tcPr>
            <w:tcW w:w="3404" w:type="dxa"/>
          </w:tcPr>
          <w:p w14:paraId="333E4D4D" w14:textId="383BC113" w:rsidR="00FF3EE2" w:rsidRDefault="00FF3EE2" w:rsidP="00FF3EE2">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Fecha</w:t>
            </w:r>
          </w:p>
          <w:p w14:paraId="52926FCB" w14:textId="7301A511" w:rsidR="00FF3EE2" w:rsidRPr="004E5046" w:rsidRDefault="00FF3EE2" w:rsidP="00FF3EE2">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10/04/23</w:t>
            </w:r>
          </w:p>
        </w:tc>
        <w:tc>
          <w:tcPr>
            <w:tcW w:w="1256" w:type="dxa"/>
          </w:tcPr>
          <w:p w14:paraId="56D79AAF" w14:textId="7A1A6CE0" w:rsidR="00FF3EE2" w:rsidRPr="004E5046" w:rsidRDefault="00FF3EE2" w:rsidP="00FF3EE2">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288" w:type="dxa"/>
          </w:tcPr>
          <w:p w14:paraId="2856008B" w14:textId="62CFC329" w:rsidR="00FF3EE2" w:rsidRPr="004E5046" w:rsidRDefault="00FF3EE2" w:rsidP="00FF3EE2">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r>
      <w:tr w:rsidR="00FF3EE2" w:rsidRPr="004E5046" w14:paraId="56556ED7" w14:textId="77777777" w:rsidTr="00BF76C4">
        <w:tc>
          <w:tcPr>
            <w:cnfStyle w:val="001000000000" w:firstRow="0" w:lastRow="0" w:firstColumn="1" w:lastColumn="0" w:oddVBand="0" w:evenVBand="0" w:oddHBand="0" w:evenHBand="0" w:firstRowFirstColumn="0" w:firstRowLastColumn="0" w:lastRowFirstColumn="0" w:lastRowLastColumn="0"/>
            <w:tcW w:w="1637" w:type="dxa"/>
          </w:tcPr>
          <w:p w14:paraId="685B1D15" w14:textId="7D5D913B" w:rsidR="00FF3EE2" w:rsidRPr="004E5046" w:rsidRDefault="00FF3EE2" w:rsidP="00FF3EE2">
            <w:pPr>
              <w:rPr>
                <w:rFonts w:eastAsiaTheme="minorEastAsia" w:cs="Segoe UI"/>
                <w:b w:val="0"/>
                <w:bCs w:val="0"/>
                <w:sz w:val="20"/>
                <w:szCs w:val="20"/>
              </w:rPr>
            </w:pPr>
            <w:r w:rsidRPr="004E5046">
              <w:rPr>
                <w:rFonts w:eastAsiaTheme="minorEastAsia" w:cs="Segoe UI"/>
                <w:b w:val="0"/>
                <w:bCs w:val="0"/>
                <w:sz w:val="20"/>
                <w:szCs w:val="20"/>
              </w:rPr>
              <w:t>Líder o miembro.</w:t>
            </w:r>
          </w:p>
        </w:tc>
        <w:tc>
          <w:tcPr>
            <w:tcW w:w="1900" w:type="dxa"/>
          </w:tcPr>
          <w:p w14:paraId="0A77913D" w14:textId="2370C5A9" w:rsidR="00FF3EE2" w:rsidRPr="004E5046" w:rsidRDefault="00BF76C4" w:rsidP="00BF76C4">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Indica si el usuario es </w:t>
            </w:r>
            <w:proofErr w:type="spellStart"/>
            <w:r>
              <w:rPr>
                <w:rFonts w:cs="Segoe UI"/>
              </w:rPr>
              <w:t>lider</w:t>
            </w:r>
            <w:proofErr w:type="spellEnd"/>
            <w:r>
              <w:rPr>
                <w:rFonts w:cs="Segoe UI"/>
              </w:rPr>
              <w:t xml:space="preserve"> o miembro en la convocatoria</w:t>
            </w:r>
          </w:p>
        </w:tc>
        <w:tc>
          <w:tcPr>
            <w:tcW w:w="3404" w:type="dxa"/>
          </w:tcPr>
          <w:p w14:paraId="4BBBF2A7" w14:textId="77777777" w:rsidR="00FF3EE2" w:rsidRDefault="00FF3EE2" w:rsidP="00FF3EE2">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280B8623" w14:textId="42F80D1D" w:rsidR="00FF3EE2" w:rsidRPr="004E5046" w:rsidRDefault="00FF3EE2" w:rsidP="00FF3EE2">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Líder</w:t>
            </w:r>
          </w:p>
        </w:tc>
        <w:tc>
          <w:tcPr>
            <w:tcW w:w="1256" w:type="dxa"/>
          </w:tcPr>
          <w:p w14:paraId="5D25B04C" w14:textId="69F7602D" w:rsidR="00FF3EE2" w:rsidRPr="004E5046" w:rsidRDefault="00FF3EE2" w:rsidP="00FF3EE2">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288" w:type="dxa"/>
          </w:tcPr>
          <w:p w14:paraId="09E94DAC" w14:textId="523197A8" w:rsidR="00FF3EE2" w:rsidRPr="004E5046" w:rsidRDefault="00FF3EE2" w:rsidP="00FF3EE2">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r>
      <w:tr w:rsidR="00FF3EE2" w:rsidRPr="004E5046" w14:paraId="56CF49BD" w14:textId="77777777" w:rsidTr="00BF76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3A33CB5" w14:textId="05B22C9A" w:rsidR="00FF3EE2" w:rsidRPr="004E5046" w:rsidRDefault="00FF3EE2" w:rsidP="00FF3EE2">
            <w:pPr>
              <w:rPr>
                <w:rFonts w:eastAsiaTheme="minorEastAsia" w:cs="Segoe UI"/>
                <w:b w:val="0"/>
                <w:bCs w:val="0"/>
                <w:sz w:val="20"/>
                <w:szCs w:val="20"/>
              </w:rPr>
            </w:pPr>
            <w:r w:rsidRPr="004E5046">
              <w:rPr>
                <w:rFonts w:eastAsiaTheme="minorEastAsia" w:cs="Segoe UI"/>
                <w:b w:val="0"/>
                <w:bCs w:val="0"/>
                <w:sz w:val="20"/>
                <w:szCs w:val="20"/>
              </w:rPr>
              <w:t>Acciones.</w:t>
            </w:r>
          </w:p>
        </w:tc>
        <w:tc>
          <w:tcPr>
            <w:tcW w:w="1900" w:type="dxa"/>
          </w:tcPr>
          <w:p w14:paraId="685CC285" w14:textId="2C3A5F23" w:rsidR="00FF3EE2" w:rsidRPr="004E5046" w:rsidRDefault="00BF76C4" w:rsidP="00FF3EE2">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Indica acciones </w:t>
            </w:r>
          </w:p>
        </w:tc>
        <w:tc>
          <w:tcPr>
            <w:tcW w:w="3404" w:type="dxa"/>
          </w:tcPr>
          <w:p w14:paraId="716D347D" w14:textId="421ADF59" w:rsidR="00FF3EE2" w:rsidRDefault="00FF3EE2" w:rsidP="00FF3EE2">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Botón “Ver </w:t>
            </w:r>
            <w:r w:rsidR="00BF76C4">
              <w:rPr>
                <w:rFonts w:cs="Segoe UI"/>
              </w:rPr>
              <w:t>equipo</w:t>
            </w:r>
            <w:r>
              <w:rPr>
                <w:rFonts w:cs="Segoe UI"/>
              </w:rPr>
              <w:t>”</w:t>
            </w:r>
          </w:p>
          <w:p w14:paraId="499F4F31" w14:textId="33790547" w:rsidR="00FF3EE2" w:rsidRPr="004E5046" w:rsidRDefault="00FF3EE2" w:rsidP="00FF3EE2">
            <w:pPr>
              <w:cnfStyle w:val="000000100000" w:firstRow="0" w:lastRow="0" w:firstColumn="0" w:lastColumn="0" w:oddVBand="0" w:evenVBand="0" w:oddHBand="1" w:evenHBand="0" w:firstRowFirstColumn="0" w:firstRowLastColumn="0" w:lastRowFirstColumn="0" w:lastRowLastColumn="0"/>
              <w:rPr>
                <w:rFonts w:cs="Segoe UI"/>
              </w:rPr>
            </w:pPr>
          </w:p>
        </w:tc>
        <w:tc>
          <w:tcPr>
            <w:tcW w:w="1256" w:type="dxa"/>
          </w:tcPr>
          <w:p w14:paraId="7FADF3B2" w14:textId="54475315" w:rsidR="00FF3EE2" w:rsidRPr="004E5046" w:rsidRDefault="00FF3EE2" w:rsidP="00FF3EE2">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288" w:type="dxa"/>
          </w:tcPr>
          <w:p w14:paraId="4F6AFF41" w14:textId="4F4B3C32" w:rsidR="00FF3EE2" w:rsidRPr="004E5046" w:rsidRDefault="00FF3EE2" w:rsidP="00FF3EE2">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r>
      <w:tr w:rsidR="00BF76C4" w:rsidRPr="00F23DEF" w14:paraId="63C7FACC" w14:textId="77777777" w:rsidTr="00AD6927">
        <w:trPr>
          <w:trHeight w:val="327"/>
        </w:trPr>
        <w:tc>
          <w:tcPr>
            <w:cnfStyle w:val="001000000000" w:firstRow="0" w:lastRow="0" w:firstColumn="1" w:lastColumn="0" w:oddVBand="0" w:evenVBand="0" w:oddHBand="0" w:evenHBand="0" w:firstRowFirstColumn="0" w:firstRowLastColumn="0" w:lastRowFirstColumn="0" w:lastRowLastColumn="0"/>
            <w:tcW w:w="9485" w:type="dxa"/>
            <w:gridSpan w:val="5"/>
          </w:tcPr>
          <w:p w14:paraId="21C027EA" w14:textId="77777777" w:rsidR="00BF76C4" w:rsidRPr="008677CE" w:rsidRDefault="00BF76C4" w:rsidP="00AD6927">
            <w:pPr>
              <w:rPr>
                <w:rFonts w:cs="Segoe UI"/>
                <w:lang w:eastAsia="es-MX"/>
              </w:rPr>
            </w:pPr>
            <w:r>
              <w:rPr>
                <w:rFonts w:cs="Segoe UI"/>
                <w:lang w:eastAsia="es-MX"/>
              </w:rPr>
              <w:t>Grid “Mis convocatorias cerradas”</w:t>
            </w:r>
          </w:p>
        </w:tc>
      </w:tr>
      <w:tr w:rsidR="00BF76C4" w:rsidRPr="00CF7256" w14:paraId="1FC9662C" w14:textId="77777777" w:rsidTr="00BF76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09ED4632" w14:textId="77777777" w:rsidR="00BF76C4" w:rsidRPr="004E5046" w:rsidRDefault="00BF76C4" w:rsidP="00AD6927">
            <w:pPr>
              <w:jc w:val="center"/>
              <w:rPr>
                <w:rFonts w:cs="Segoe UI"/>
                <w:b w:val="0"/>
                <w:bCs w:val="0"/>
              </w:rPr>
            </w:pPr>
            <w:r w:rsidRPr="004E5046">
              <w:rPr>
                <w:rFonts w:cs="Segoe UI"/>
                <w:b w:val="0"/>
                <w:bCs w:val="0"/>
              </w:rPr>
              <w:t>Nombre del equipo</w:t>
            </w:r>
          </w:p>
        </w:tc>
        <w:tc>
          <w:tcPr>
            <w:tcW w:w="1900" w:type="dxa"/>
          </w:tcPr>
          <w:p w14:paraId="6EAA96B9" w14:textId="77777777" w:rsidR="00BF76C4" w:rsidRPr="00CF7256" w:rsidRDefault="00BF76C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Indica el nombre del equipo</w:t>
            </w:r>
          </w:p>
        </w:tc>
        <w:tc>
          <w:tcPr>
            <w:tcW w:w="3404" w:type="dxa"/>
          </w:tcPr>
          <w:p w14:paraId="216517A4" w14:textId="77777777" w:rsidR="00BF76C4" w:rsidRDefault="00BF76C4"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3E48BFBA" w14:textId="77777777" w:rsidR="00BF76C4" w:rsidRPr="00CF7256" w:rsidRDefault="00BF76C4"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Equipo 1</w:t>
            </w:r>
          </w:p>
        </w:tc>
        <w:tc>
          <w:tcPr>
            <w:tcW w:w="1256" w:type="dxa"/>
          </w:tcPr>
          <w:p w14:paraId="07F0118C" w14:textId="77777777" w:rsidR="00BF76C4" w:rsidRPr="00CF7256" w:rsidRDefault="00BF76C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288" w:type="dxa"/>
          </w:tcPr>
          <w:p w14:paraId="1FDDEC92" w14:textId="77777777" w:rsidR="00BF76C4" w:rsidRPr="00CF7256" w:rsidRDefault="00BF76C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r>
      <w:bookmarkEnd w:id="769"/>
    </w:tbl>
    <w:p w14:paraId="606C940A" w14:textId="77777777" w:rsidR="00624382" w:rsidRDefault="00624382" w:rsidP="00624382">
      <w:pPr>
        <w:pStyle w:val="Prrafodelista"/>
        <w:spacing w:after="0"/>
        <w:jc w:val="both"/>
        <w:rPr>
          <w:rFonts w:eastAsiaTheme="majorEastAsia" w:cs="Segoe UI"/>
        </w:rPr>
      </w:pPr>
    </w:p>
    <w:p w14:paraId="508C6BD1" w14:textId="77777777" w:rsidR="00654133" w:rsidRDefault="00654133" w:rsidP="00624382">
      <w:pPr>
        <w:pStyle w:val="Prrafodelista"/>
        <w:spacing w:after="0"/>
        <w:jc w:val="both"/>
        <w:rPr>
          <w:rFonts w:eastAsiaTheme="majorEastAsia" w:cs="Segoe UI"/>
        </w:rPr>
      </w:pPr>
    </w:p>
    <w:p w14:paraId="74D49CA8" w14:textId="77777777" w:rsidR="00BF76C4" w:rsidRDefault="00BF76C4" w:rsidP="00624382">
      <w:pPr>
        <w:pStyle w:val="Prrafodelista"/>
        <w:spacing w:after="0"/>
        <w:jc w:val="both"/>
        <w:rPr>
          <w:rFonts w:eastAsiaTheme="majorEastAsia" w:cs="Segoe UI"/>
        </w:rPr>
      </w:pPr>
    </w:p>
    <w:p w14:paraId="3A0175DB" w14:textId="77777777" w:rsidR="00BF76C4" w:rsidRDefault="00BF76C4" w:rsidP="00624382">
      <w:pPr>
        <w:pStyle w:val="Prrafodelista"/>
        <w:spacing w:after="0"/>
        <w:jc w:val="both"/>
        <w:rPr>
          <w:rFonts w:eastAsiaTheme="majorEastAsia" w:cs="Segoe UI"/>
        </w:rPr>
      </w:pPr>
    </w:p>
    <w:p w14:paraId="2ABDC0B0" w14:textId="77777777" w:rsidR="00BF76C4" w:rsidRDefault="00BF76C4" w:rsidP="00624382">
      <w:pPr>
        <w:pStyle w:val="Prrafodelista"/>
        <w:spacing w:after="0"/>
        <w:jc w:val="both"/>
        <w:rPr>
          <w:rFonts w:eastAsiaTheme="majorEastAsia" w:cs="Segoe UI"/>
        </w:rPr>
      </w:pPr>
    </w:p>
    <w:p w14:paraId="2C5AA9FB" w14:textId="77777777" w:rsidR="00BF76C4" w:rsidRDefault="00BF76C4" w:rsidP="00624382">
      <w:pPr>
        <w:pStyle w:val="Prrafodelista"/>
        <w:spacing w:after="0"/>
        <w:jc w:val="both"/>
        <w:rPr>
          <w:rFonts w:eastAsiaTheme="majorEastAsia" w:cs="Segoe UI"/>
        </w:rPr>
      </w:pPr>
    </w:p>
    <w:p w14:paraId="5148D7A3" w14:textId="77777777" w:rsidR="00BF76C4" w:rsidRDefault="00BF76C4" w:rsidP="00624382">
      <w:pPr>
        <w:pStyle w:val="Prrafodelista"/>
        <w:spacing w:after="0"/>
        <w:jc w:val="both"/>
        <w:rPr>
          <w:rFonts w:eastAsiaTheme="majorEastAsia" w:cs="Segoe UI"/>
        </w:rPr>
      </w:pPr>
    </w:p>
    <w:p w14:paraId="047F48B3" w14:textId="77777777" w:rsidR="00BF76C4" w:rsidRDefault="00BF76C4" w:rsidP="00624382">
      <w:pPr>
        <w:pStyle w:val="Prrafodelista"/>
        <w:spacing w:after="0"/>
        <w:jc w:val="both"/>
        <w:rPr>
          <w:rFonts w:eastAsiaTheme="majorEastAsia" w:cs="Segoe UI"/>
        </w:rPr>
      </w:pPr>
    </w:p>
    <w:p w14:paraId="407824F7" w14:textId="77777777" w:rsidR="00624382" w:rsidRPr="006653EA" w:rsidRDefault="00624382" w:rsidP="00624382">
      <w:pPr>
        <w:pStyle w:val="Ttulo4"/>
        <w:rPr>
          <w:rStyle w:val="nfasisintenso"/>
          <w:rFonts w:ascii="Segoe UI" w:hAnsi="Segoe UI" w:cs="Segoe UI"/>
        </w:rPr>
      </w:pPr>
      <w:r w:rsidRPr="006653EA">
        <w:rPr>
          <w:rStyle w:val="nfasisintenso"/>
          <w:rFonts w:ascii="Segoe UI" w:hAnsi="Segoe UI" w:cs="Segoe UI"/>
        </w:rPr>
        <w:t>Supuestos y exclusiones</w:t>
      </w:r>
    </w:p>
    <w:p w14:paraId="1D852194" w14:textId="6A2BA55E" w:rsidR="00AF585D" w:rsidRDefault="00AF585D" w:rsidP="00094384">
      <w:pPr>
        <w:pStyle w:val="Prrafodelista"/>
        <w:numPr>
          <w:ilvl w:val="0"/>
          <w:numId w:val="130"/>
        </w:numPr>
        <w:spacing w:after="0"/>
        <w:jc w:val="both"/>
        <w:rPr>
          <w:rFonts w:eastAsiaTheme="majorEastAsia" w:cs="Segoe UI"/>
        </w:rPr>
      </w:pPr>
      <w:bookmarkStart w:id="770" w:name="_Hlk135047909"/>
      <w:r w:rsidRPr="00AF585D">
        <w:rPr>
          <w:rFonts w:eastAsiaTheme="majorEastAsia" w:cs="Segoe UI"/>
        </w:rPr>
        <w:t xml:space="preserve">La </w:t>
      </w:r>
      <w:proofErr w:type="gramStart"/>
      <w:r w:rsidRPr="00AF585D">
        <w:rPr>
          <w:rFonts w:eastAsiaTheme="majorEastAsia" w:cs="Segoe UI"/>
        </w:rPr>
        <w:t>regla ”los</w:t>
      </w:r>
      <w:proofErr w:type="gramEnd"/>
      <w:r w:rsidRPr="00AF585D">
        <w:rPr>
          <w:rFonts w:eastAsiaTheme="majorEastAsia" w:cs="Segoe UI"/>
        </w:rPr>
        <w:t xml:space="preserve"> participantes</w:t>
      </w:r>
      <w:r>
        <w:rPr>
          <w:rFonts w:eastAsiaTheme="majorEastAsia" w:cs="Segoe UI"/>
        </w:rPr>
        <w:t xml:space="preserve"> </w:t>
      </w:r>
      <w:r w:rsidRPr="00AF585D">
        <w:rPr>
          <w:rFonts w:eastAsiaTheme="majorEastAsia" w:cs="Segoe UI"/>
        </w:rPr>
        <w:t xml:space="preserve">pueden estar inscritos en varias convocatorias de manera simultánea”, no tiene impacto alguno, debido a que actualmente se tiene en la herramienta. </w:t>
      </w:r>
    </w:p>
    <w:p w14:paraId="10DEDEB0" w14:textId="2A4D9FE1" w:rsidR="00603FFE" w:rsidRPr="00603FFE" w:rsidRDefault="00BF76C4" w:rsidP="00603FFE">
      <w:pPr>
        <w:spacing w:after="0"/>
        <w:jc w:val="center"/>
        <w:rPr>
          <w:rFonts w:eastAsiaTheme="majorEastAsia" w:cs="Segoe UI"/>
        </w:rPr>
      </w:pPr>
      <w:r>
        <w:rPr>
          <w:noProof/>
        </w:rPr>
        <w:lastRenderedPageBreak/>
        <w:drawing>
          <wp:inline distT="0" distB="0" distL="0" distR="0" wp14:anchorId="7EFB3EFF" wp14:editId="37A4C007">
            <wp:extent cx="4348126" cy="2061181"/>
            <wp:effectExtent l="19050" t="19050" r="14605" b="15875"/>
            <wp:docPr id="1438572259" name="Imagen 1438572259"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572259" name="Imagen 1" descr="Interfaz de usuario gráfica, Texto, Aplicación, Correo electrónico&#10;&#10;Descripción generada automáticamente"/>
                    <pic:cNvPicPr/>
                  </pic:nvPicPr>
                  <pic:blipFill>
                    <a:blip r:embed="rId368"/>
                    <a:stretch>
                      <a:fillRect/>
                    </a:stretch>
                  </pic:blipFill>
                  <pic:spPr>
                    <a:xfrm>
                      <a:off x="0" y="0"/>
                      <a:ext cx="4360451" cy="2067024"/>
                    </a:xfrm>
                    <a:prstGeom prst="rect">
                      <a:avLst/>
                    </a:prstGeom>
                    <a:ln>
                      <a:solidFill>
                        <a:schemeClr val="bg1">
                          <a:lumMod val="85000"/>
                        </a:schemeClr>
                      </a:solidFill>
                    </a:ln>
                  </pic:spPr>
                </pic:pic>
              </a:graphicData>
            </a:graphic>
          </wp:inline>
        </w:drawing>
      </w:r>
    </w:p>
    <w:p w14:paraId="3FA1D852" w14:textId="3EF487FF" w:rsidR="00AF585D" w:rsidRDefault="00AF585D" w:rsidP="00094384">
      <w:pPr>
        <w:pStyle w:val="Prrafodelista"/>
        <w:numPr>
          <w:ilvl w:val="0"/>
          <w:numId w:val="130"/>
        </w:numPr>
        <w:spacing w:after="0"/>
        <w:jc w:val="both"/>
        <w:rPr>
          <w:rFonts w:eastAsiaTheme="majorEastAsia" w:cs="Segoe UI"/>
        </w:rPr>
      </w:pPr>
      <w:r w:rsidRPr="00AF585D">
        <w:rPr>
          <w:rFonts w:eastAsiaTheme="majorEastAsia" w:cs="Segoe UI"/>
        </w:rPr>
        <w:t>La herramienta no validará que la información que se suba por los distintos equipos sea la misma en cada propuesta, es decir si hay 3 equipos con diferente propuesta de la misma convocatoria, podrán subir la misma información.</w:t>
      </w:r>
    </w:p>
    <w:p w14:paraId="07201C6D" w14:textId="77777777" w:rsidR="00380ADD" w:rsidRDefault="00380ADD" w:rsidP="00380ADD">
      <w:pPr>
        <w:spacing w:after="0"/>
        <w:jc w:val="both"/>
        <w:rPr>
          <w:rFonts w:eastAsiaTheme="majorEastAsia" w:cs="Segoe UI"/>
        </w:rPr>
      </w:pPr>
    </w:p>
    <w:bookmarkEnd w:id="770"/>
    <w:p w14:paraId="6D41B4FC" w14:textId="77777777" w:rsidR="00380ADD" w:rsidRPr="006653EA" w:rsidRDefault="00380ADD" w:rsidP="00380ADD">
      <w:pPr>
        <w:pStyle w:val="Ttulo4"/>
        <w:rPr>
          <w:rStyle w:val="nfasisintenso"/>
          <w:rFonts w:ascii="Segoe UI" w:hAnsi="Segoe UI" w:cs="Segoe UI"/>
        </w:rPr>
      </w:pPr>
      <w:r w:rsidRPr="006653EA">
        <w:rPr>
          <w:rStyle w:val="nfasisintenso"/>
          <w:rFonts w:ascii="Segoe UI" w:hAnsi="Segoe UI" w:cs="Segoe UI"/>
        </w:rPr>
        <w:t>Anexo</w:t>
      </w:r>
    </w:p>
    <w:p w14:paraId="0CC922A8" w14:textId="77777777" w:rsidR="00380ADD" w:rsidRDefault="00380ADD" w:rsidP="00380ADD">
      <w:r>
        <w:t>No aplica.</w:t>
      </w:r>
    </w:p>
    <w:p w14:paraId="5DE31FA4" w14:textId="77777777" w:rsidR="00380ADD" w:rsidRPr="00380ADD" w:rsidRDefault="00380ADD" w:rsidP="00380ADD">
      <w:pPr>
        <w:spacing w:after="0"/>
        <w:jc w:val="both"/>
        <w:rPr>
          <w:rFonts w:eastAsiaTheme="majorEastAsia" w:cs="Segoe UI"/>
        </w:rPr>
      </w:pPr>
    </w:p>
    <w:p w14:paraId="08BEE39D" w14:textId="77777777" w:rsidR="00624382" w:rsidRDefault="00624382" w:rsidP="00281B2E"/>
    <w:p w14:paraId="3016AB3E" w14:textId="1FEA1801" w:rsidR="00624382" w:rsidRDefault="00624382" w:rsidP="00281B2E"/>
    <w:p w14:paraId="4B643CAB" w14:textId="77777777" w:rsidR="00624382" w:rsidRDefault="00624382" w:rsidP="00281B2E"/>
    <w:p w14:paraId="24883B63" w14:textId="77777777" w:rsidR="00624382" w:rsidRDefault="00624382" w:rsidP="00281B2E"/>
    <w:p w14:paraId="52AC10B4" w14:textId="77777777" w:rsidR="00624382" w:rsidRDefault="00624382" w:rsidP="00281B2E"/>
    <w:p w14:paraId="44AACA61" w14:textId="77777777" w:rsidR="00624382" w:rsidRDefault="00624382" w:rsidP="00281B2E"/>
    <w:p w14:paraId="3B9925D1" w14:textId="77777777" w:rsidR="00624382" w:rsidRDefault="00624382" w:rsidP="00281B2E"/>
    <w:p w14:paraId="005D4EE9" w14:textId="77777777" w:rsidR="00624382" w:rsidRDefault="00624382" w:rsidP="00281B2E"/>
    <w:p w14:paraId="0B3BC936" w14:textId="77777777" w:rsidR="001433CA" w:rsidRDefault="001433CA" w:rsidP="00281B2E"/>
    <w:p w14:paraId="6CE90111" w14:textId="77777777" w:rsidR="00624382" w:rsidRDefault="00624382" w:rsidP="00281B2E"/>
    <w:p w14:paraId="3446A51C" w14:textId="2C289D2A" w:rsidR="00624382" w:rsidRDefault="00624382" w:rsidP="00624382">
      <w:pPr>
        <w:pStyle w:val="Ttulo2"/>
        <w:rPr>
          <w:rFonts w:ascii="Segoe UI" w:hAnsi="Segoe UI" w:cs="Segoe UI"/>
          <w:sz w:val="22"/>
          <w:szCs w:val="22"/>
        </w:rPr>
      </w:pPr>
      <w:bookmarkStart w:id="771" w:name="_Toc146029595"/>
      <w:r w:rsidRPr="00BC725B">
        <w:rPr>
          <w:rFonts w:ascii="Segoe UI" w:hAnsi="Segoe UI" w:cs="Segoe UI"/>
          <w:sz w:val="22"/>
          <w:szCs w:val="22"/>
        </w:rPr>
        <w:lastRenderedPageBreak/>
        <w:t xml:space="preserve">Requerimiento </w:t>
      </w:r>
      <w:r>
        <w:rPr>
          <w:rFonts w:ascii="Segoe UI" w:hAnsi="Segoe UI" w:cs="Segoe UI"/>
          <w:sz w:val="22"/>
          <w:szCs w:val="22"/>
        </w:rPr>
        <w:t>38</w:t>
      </w:r>
      <w:r w:rsidRPr="00BC725B">
        <w:rPr>
          <w:rFonts w:ascii="Segoe UI" w:hAnsi="Segoe UI" w:cs="Segoe UI"/>
          <w:sz w:val="22"/>
          <w:szCs w:val="22"/>
        </w:rPr>
        <w:t xml:space="preserve"> – </w:t>
      </w:r>
      <w:bookmarkStart w:id="772" w:name="_Hlk135047944"/>
      <w:r w:rsidR="00EC7980" w:rsidRPr="00EC7980">
        <w:rPr>
          <w:rFonts w:ascii="Segoe UI" w:hAnsi="Segoe UI" w:cs="Segoe UI"/>
          <w:sz w:val="22"/>
          <w:szCs w:val="22"/>
        </w:rPr>
        <w:t>Agregar campo en Dashboard de Propuesta de Solución</w:t>
      </w:r>
      <w:bookmarkEnd w:id="771"/>
      <w:bookmarkEnd w:id="772"/>
    </w:p>
    <w:p w14:paraId="1538F1A0" w14:textId="77777777" w:rsidR="00624382" w:rsidRPr="00281B2E" w:rsidRDefault="00624382" w:rsidP="00624382">
      <w:pPr>
        <w:rPr>
          <w:lang w:eastAsia="es-MX"/>
        </w:rPr>
      </w:pPr>
    </w:p>
    <w:p w14:paraId="449A416B" w14:textId="77777777"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t>Objetivo</w:t>
      </w:r>
    </w:p>
    <w:p w14:paraId="6CCC8BD9" w14:textId="699FA87B" w:rsidR="00624382" w:rsidRDefault="00624382" w:rsidP="00624382">
      <w:pPr>
        <w:jc w:val="both"/>
        <w:rPr>
          <w:rFonts w:eastAsiaTheme="majorEastAsia" w:cs="Segoe UI"/>
        </w:rPr>
      </w:pPr>
      <w:bookmarkStart w:id="773" w:name="_Hlk135047957"/>
      <w:r>
        <w:rPr>
          <w:rFonts w:eastAsiaTheme="majorEastAsia" w:cs="Segoe UI"/>
        </w:rPr>
        <w:t xml:space="preserve">Agregar a la plataforma </w:t>
      </w:r>
      <w:r w:rsidR="00477FBA">
        <w:rPr>
          <w:rFonts w:eastAsiaTheme="majorEastAsia" w:cs="Segoe UI"/>
        </w:rPr>
        <w:t>un campo adicional en la pantalla de Propuesta de solución.</w:t>
      </w:r>
    </w:p>
    <w:bookmarkEnd w:id="773"/>
    <w:p w14:paraId="7E1DE5D6" w14:textId="77777777" w:rsidR="00624382" w:rsidRPr="00FC64C7" w:rsidRDefault="00624382" w:rsidP="00624382">
      <w:pPr>
        <w:jc w:val="both"/>
        <w:rPr>
          <w:rFonts w:eastAsiaTheme="majorEastAsia" w:cs="Segoe UI"/>
          <w:sz w:val="10"/>
          <w:szCs w:val="10"/>
        </w:rPr>
      </w:pPr>
    </w:p>
    <w:p w14:paraId="5C07330F" w14:textId="77777777"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t xml:space="preserve">Prototipo  </w:t>
      </w:r>
    </w:p>
    <w:p w14:paraId="1B3EAB15" w14:textId="77777777" w:rsidR="00624382" w:rsidRDefault="00624382" w:rsidP="00624382">
      <w:pPr>
        <w:spacing w:after="0"/>
        <w:rPr>
          <w:rFonts w:eastAsiaTheme="majorEastAsia" w:cs="Segoe UI"/>
        </w:rPr>
      </w:pPr>
      <w:r w:rsidRPr="00C4581D">
        <w:rPr>
          <w:rFonts w:eastAsiaTheme="majorEastAsia" w:cs="Segoe UI"/>
        </w:rPr>
        <w:t>Se muestran en las reglas de negocio.</w:t>
      </w:r>
    </w:p>
    <w:p w14:paraId="4E35F5EE" w14:textId="77777777" w:rsidR="00624382" w:rsidRDefault="00624382" w:rsidP="00624382">
      <w:pPr>
        <w:spacing w:after="0"/>
        <w:rPr>
          <w:rFonts w:eastAsiaTheme="majorEastAsia" w:cs="Segoe UI"/>
        </w:rPr>
      </w:pPr>
    </w:p>
    <w:p w14:paraId="0728993C" w14:textId="77777777" w:rsidR="00624382" w:rsidRPr="00C4581D" w:rsidRDefault="00624382" w:rsidP="00624382">
      <w:pPr>
        <w:spacing w:after="0"/>
        <w:rPr>
          <w:rFonts w:eastAsiaTheme="majorEastAsia" w:cs="Segoe UI"/>
        </w:rPr>
      </w:pPr>
    </w:p>
    <w:p w14:paraId="3B8B4A3F" w14:textId="77777777"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t>Diagrama de flujo</w:t>
      </w:r>
    </w:p>
    <w:p w14:paraId="69AC163F" w14:textId="77777777" w:rsidR="00624382" w:rsidRPr="00BC725B" w:rsidRDefault="00624382" w:rsidP="0062438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9DE540B" w14:textId="77777777" w:rsidR="00624382" w:rsidRPr="00DA7443" w:rsidRDefault="00624382" w:rsidP="00624382">
      <w:pPr>
        <w:pStyle w:val="Textoindependiente"/>
        <w:spacing w:line="276" w:lineRule="auto"/>
        <w:jc w:val="both"/>
        <w:rPr>
          <w:rFonts w:ascii="Segoe UI" w:eastAsiaTheme="minorHAnsi" w:hAnsi="Segoe UI" w:cs="Segoe UI"/>
          <w:iCs/>
          <w:sz w:val="4"/>
          <w:szCs w:val="4"/>
          <w:lang w:val="es-MX" w:eastAsia="es-MX"/>
        </w:rPr>
      </w:pPr>
    </w:p>
    <w:p w14:paraId="314AE5B7" w14:textId="77777777" w:rsidR="00624382" w:rsidRPr="00BC725B" w:rsidRDefault="00624382" w:rsidP="00624382">
      <w:pPr>
        <w:pStyle w:val="Textoindependiente"/>
        <w:spacing w:line="276" w:lineRule="auto"/>
        <w:jc w:val="both"/>
        <w:rPr>
          <w:rFonts w:ascii="Segoe UI" w:eastAsiaTheme="minorHAnsi" w:hAnsi="Segoe UI" w:cs="Segoe UI"/>
          <w:iCs/>
          <w:sz w:val="22"/>
          <w:szCs w:val="22"/>
          <w:lang w:val="es-MX" w:eastAsia="es-MX"/>
        </w:rPr>
      </w:pPr>
    </w:p>
    <w:p w14:paraId="215B6E68" w14:textId="6BBEB983" w:rsidR="00624382" w:rsidRPr="00BC725B" w:rsidRDefault="00624382" w:rsidP="00624382">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bookmarkStart w:id="774" w:name="_Hlk135047986"/>
      <w:r w:rsidR="00F13DC0">
        <w:rPr>
          <w:rStyle w:val="nfasisintenso"/>
          <w:rFonts w:ascii="Segoe UI" w:hAnsi="Segoe UI" w:cs="Segoe UI"/>
        </w:rPr>
        <w:t>Agregar campo a Propuesta de solución</w:t>
      </w:r>
      <w:bookmarkEnd w:id="774"/>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24382" w:rsidRPr="00BC725B" w14:paraId="1A4B5813"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BA745DA" w14:textId="77777777" w:rsidR="00624382" w:rsidRPr="00BC725B" w:rsidRDefault="00624382" w:rsidP="00AD6927">
            <w:pPr>
              <w:spacing w:before="120" w:after="60"/>
              <w:jc w:val="center"/>
              <w:rPr>
                <w:rFonts w:cs="Segoe UI"/>
                <w:sz w:val="22"/>
              </w:rPr>
            </w:pPr>
            <w:bookmarkStart w:id="775" w:name="_Hlk135047995"/>
            <w:r w:rsidRPr="00BC725B">
              <w:rPr>
                <w:rFonts w:cs="Segoe UI"/>
                <w:sz w:val="22"/>
              </w:rPr>
              <w:t>Id</w:t>
            </w:r>
          </w:p>
        </w:tc>
        <w:tc>
          <w:tcPr>
            <w:tcW w:w="8222" w:type="dxa"/>
          </w:tcPr>
          <w:p w14:paraId="6B2F8D44" w14:textId="77777777" w:rsidR="00624382" w:rsidRPr="00BC725B" w:rsidRDefault="00624382"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477FBA" w:rsidRPr="00CF6050" w14:paraId="4C1357C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2A10FF" w14:textId="6C7F21EF" w:rsidR="00477FBA" w:rsidRPr="00CF6050" w:rsidRDefault="00601FFB"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38.1</w:t>
            </w:r>
          </w:p>
        </w:tc>
        <w:tc>
          <w:tcPr>
            <w:tcW w:w="8222" w:type="dxa"/>
            <w:vAlign w:val="center"/>
          </w:tcPr>
          <w:p w14:paraId="34DAE1C0" w14:textId="640FDF57" w:rsidR="00477FBA" w:rsidRDefault="00477FBA" w:rsidP="00477FBA">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Este cambio aplica para el solucionador.</w:t>
            </w:r>
          </w:p>
        </w:tc>
      </w:tr>
      <w:tr w:rsidR="00624382" w:rsidRPr="00CF6050" w14:paraId="3232046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EF66C3" w14:textId="4726E2BE" w:rsidR="00624382" w:rsidRPr="00CF6050" w:rsidRDefault="00601FFB"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38.2</w:t>
            </w:r>
          </w:p>
        </w:tc>
        <w:tc>
          <w:tcPr>
            <w:tcW w:w="8222" w:type="dxa"/>
            <w:vAlign w:val="center"/>
          </w:tcPr>
          <w:p w14:paraId="2D0F6F8B" w14:textId="74461046" w:rsidR="00477FBA" w:rsidRDefault="00477FBA" w:rsidP="00477FBA">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cambio se realizará en la pantalla de propuesta de solución.</w:t>
            </w:r>
          </w:p>
          <w:p w14:paraId="443700D0" w14:textId="77777777" w:rsidR="00477FBA" w:rsidRDefault="00477FBA" w:rsidP="00477FBA">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p w14:paraId="3A46337D" w14:textId="4B630C7C" w:rsidR="00624382" w:rsidRPr="00477FBA" w:rsidRDefault="00477FBA" w:rsidP="00477FBA">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ascii="Roboto" w:hAnsi="Roboto"/>
                <w:noProof/>
                <w:color w:val="202124"/>
                <w:spacing w:val="3"/>
                <w:sz w:val="24"/>
                <w:szCs w:val="24"/>
                <w:shd w:val="clear" w:color="auto" w:fill="FFFFFF"/>
              </w:rPr>
              <w:drawing>
                <wp:inline distT="0" distB="0" distL="0" distR="0" wp14:anchorId="39889337" wp14:editId="31D2C352">
                  <wp:extent cx="4201619" cy="2622773"/>
                  <wp:effectExtent l="19050" t="19050" r="27940" b="25400"/>
                  <wp:docPr id="277523015" name="Imagen 27752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69" r:link="rId370" cstate="print">
                            <a:extLst>
                              <a:ext uri="{28A0092B-C50C-407E-A947-70E740481C1C}">
                                <a14:useLocalDpi xmlns:a14="http://schemas.microsoft.com/office/drawing/2010/main" val="0"/>
                              </a:ext>
                            </a:extLst>
                          </a:blip>
                          <a:srcRect/>
                          <a:stretch>
                            <a:fillRect/>
                          </a:stretch>
                        </pic:blipFill>
                        <pic:spPr bwMode="auto">
                          <a:xfrm>
                            <a:off x="0" y="0"/>
                            <a:ext cx="4216078" cy="2631798"/>
                          </a:xfrm>
                          <a:prstGeom prst="rect">
                            <a:avLst/>
                          </a:prstGeom>
                          <a:noFill/>
                          <a:ln>
                            <a:solidFill>
                              <a:schemeClr val="bg1">
                                <a:lumMod val="75000"/>
                              </a:schemeClr>
                            </a:solidFill>
                          </a:ln>
                        </pic:spPr>
                      </pic:pic>
                    </a:graphicData>
                  </a:graphic>
                </wp:inline>
              </w:drawing>
            </w:r>
          </w:p>
        </w:tc>
      </w:tr>
      <w:tr w:rsidR="00624382" w:rsidRPr="00CF6050" w14:paraId="272E285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E07E0C" w14:textId="683AD5BD" w:rsidR="00624382" w:rsidRPr="00890819" w:rsidRDefault="00601FFB" w:rsidP="00AD6927">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38.3</w:t>
            </w:r>
          </w:p>
        </w:tc>
        <w:tc>
          <w:tcPr>
            <w:tcW w:w="8222" w:type="dxa"/>
            <w:vAlign w:val="center"/>
          </w:tcPr>
          <w:p w14:paraId="165071E5" w14:textId="5FDD070A" w:rsidR="00624382" w:rsidRPr="00477FBA" w:rsidRDefault="00477FBA" w:rsidP="00477FB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w:t>
            </w:r>
            <w:r w:rsidRPr="00477FBA">
              <w:rPr>
                <w:rFonts w:eastAsiaTheme="minorEastAsia" w:cs="Segoe UI"/>
                <w:color w:val="000000"/>
                <w:sz w:val="20"/>
                <w:szCs w:val="20"/>
              </w:rPr>
              <w:t xml:space="preserve">l campo </w:t>
            </w:r>
            <w:r>
              <w:rPr>
                <w:rFonts w:eastAsiaTheme="minorEastAsia" w:cs="Segoe UI"/>
                <w:color w:val="000000"/>
                <w:sz w:val="20"/>
                <w:szCs w:val="20"/>
              </w:rPr>
              <w:t xml:space="preserve">que se agregará será </w:t>
            </w:r>
            <w:r w:rsidRPr="00477FBA">
              <w:rPr>
                <w:rFonts w:eastAsiaTheme="minorEastAsia" w:cs="Segoe UI"/>
                <w:color w:val="000000"/>
                <w:sz w:val="20"/>
                <w:szCs w:val="20"/>
              </w:rPr>
              <w:t>“Monto total solicitado”. Ver sección “Campos identificados”.</w:t>
            </w:r>
          </w:p>
        </w:tc>
      </w:tr>
      <w:tr w:rsidR="00624382" w:rsidRPr="00CF6050" w14:paraId="1325196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CF979C" w14:textId="6C1762D7" w:rsidR="00624382" w:rsidRPr="00CF6050" w:rsidRDefault="00601FFB"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38.4</w:t>
            </w:r>
          </w:p>
        </w:tc>
        <w:tc>
          <w:tcPr>
            <w:tcW w:w="8222" w:type="dxa"/>
            <w:vAlign w:val="center"/>
          </w:tcPr>
          <w:p w14:paraId="26F80002" w14:textId="60A177D4" w:rsidR="00624382" w:rsidRPr="00477FBA" w:rsidRDefault="00477FBA" w:rsidP="00477FBA">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77FBA">
              <w:rPr>
                <w:rFonts w:eastAsiaTheme="minorEastAsia" w:cs="Segoe UI"/>
                <w:color w:val="000000"/>
                <w:sz w:val="20"/>
                <w:szCs w:val="20"/>
              </w:rPr>
              <w:t>El dato se</w:t>
            </w:r>
            <w:r>
              <w:rPr>
                <w:rFonts w:eastAsiaTheme="minorEastAsia" w:cs="Segoe UI"/>
                <w:color w:val="000000"/>
                <w:sz w:val="20"/>
                <w:szCs w:val="20"/>
              </w:rPr>
              <w:t>rá</w:t>
            </w:r>
            <w:r w:rsidRPr="00477FBA">
              <w:rPr>
                <w:rFonts w:eastAsiaTheme="minorEastAsia" w:cs="Segoe UI"/>
                <w:color w:val="000000"/>
                <w:sz w:val="20"/>
                <w:szCs w:val="20"/>
              </w:rPr>
              <w:t xml:space="preserve"> captura</w:t>
            </w:r>
            <w:r>
              <w:rPr>
                <w:rFonts w:eastAsiaTheme="minorEastAsia" w:cs="Segoe UI"/>
                <w:color w:val="000000"/>
                <w:sz w:val="20"/>
                <w:szCs w:val="20"/>
              </w:rPr>
              <w:t xml:space="preserve">do tanto </w:t>
            </w:r>
            <w:r w:rsidRPr="00477FBA">
              <w:rPr>
                <w:rFonts w:eastAsiaTheme="minorEastAsia" w:cs="Segoe UI"/>
                <w:color w:val="000000"/>
                <w:sz w:val="20"/>
                <w:szCs w:val="20"/>
              </w:rPr>
              <w:t xml:space="preserve">por el líder </w:t>
            </w:r>
            <w:r>
              <w:rPr>
                <w:rFonts w:eastAsiaTheme="minorEastAsia" w:cs="Segoe UI"/>
                <w:color w:val="000000"/>
                <w:sz w:val="20"/>
                <w:szCs w:val="20"/>
              </w:rPr>
              <w:t>como por el</w:t>
            </w:r>
            <w:r w:rsidRPr="00477FBA">
              <w:rPr>
                <w:rFonts w:eastAsiaTheme="minorEastAsia" w:cs="Segoe UI"/>
                <w:color w:val="000000"/>
                <w:sz w:val="20"/>
                <w:szCs w:val="20"/>
              </w:rPr>
              <w:t xml:space="preserve"> miembro del equipo.</w:t>
            </w:r>
          </w:p>
        </w:tc>
      </w:tr>
      <w:tr w:rsidR="00624382" w:rsidRPr="00CF6050" w14:paraId="0D1420C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4B711D" w14:textId="5F0E424C" w:rsidR="00624382" w:rsidRPr="00CF6050" w:rsidRDefault="00601FFB"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lastRenderedPageBreak/>
              <w:t>38.5</w:t>
            </w:r>
          </w:p>
        </w:tc>
        <w:tc>
          <w:tcPr>
            <w:tcW w:w="8222" w:type="dxa"/>
            <w:vAlign w:val="center"/>
          </w:tcPr>
          <w:p w14:paraId="163F14F8" w14:textId="32F4D5C5" w:rsidR="00624382" w:rsidRPr="00477FBA" w:rsidRDefault="00477FBA" w:rsidP="00477FBA">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Este dato podrá editarse, mientras no se envíe a evaluación la propuesta</w:t>
            </w:r>
            <w:r w:rsidRPr="00477FBA">
              <w:rPr>
                <w:rFonts w:eastAsiaTheme="minorEastAsia" w:cs="Segoe UI"/>
                <w:color w:val="000000"/>
                <w:sz w:val="20"/>
                <w:szCs w:val="20"/>
              </w:rPr>
              <w:t>.</w:t>
            </w:r>
          </w:p>
        </w:tc>
      </w:tr>
      <w:tr w:rsidR="00624382" w:rsidRPr="00CF6050" w14:paraId="30DA813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8391122" w14:textId="3E6AE59F" w:rsidR="00624382" w:rsidRPr="00CF6050" w:rsidRDefault="00601FFB"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38.6</w:t>
            </w:r>
          </w:p>
        </w:tc>
        <w:tc>
          <w:tcPr>
            <w:tcW w:w="8222" w:type="dxa"/>
            <w:vAlign w:val="center"/>
          </w:tcPr>
          <w:p w14:paraId="205325B6" w14:textId="2B52F844" w:rsidR="00624382" w:rsidRPr="00477FBA" w:rsidRDefault="00477FBA" w:rsidP="00477FBA">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campo t</w:t>
            </w:r>
            <w:r w:rsidRPr="00477FBA">
              <w:rPr>
                <w:rFonts w:eastAsiaTheme="minorEastAsia" w:cs="Segoe UI"/>
                <w:color w:val="000000"/>
                <w:sz w:val="20"/>
                <w:szCs w:val="20"/>
              </w:rPr>
              <w:t xml:space="preserve">raducido al inglés dirá: Total </w:t>
            </w:r>
            <w:proofErr w:type="spellStart"/>
            <w:r w:rsidRPr="00477FBA">
              <w:rPr>
                <w:rFonts w:eastAsiaTheme="minorEastAsia" w:cs="Segoe UI"/>
                <w:color w:val="000000"/>
                <w:sz w:val="20"/>
                <w:szCs w:val="20"/>
              </w:rPr>
              <w:t>Requested</w:t>
            </w:r>
            <w:proofErr w:type="spellEnd"/>
            <w:r w:rsidRPr="00477FBA">
              <w:rPr>
                <w:rFonts w:eastAsiaTheme="minorEastAsia" w:cs="Segoe UI"/>
                <w:color w:val="000000"/>
                <w:sz w:val="20"/>
                <w:szCs w:val="20"/>
              </w:rPr>
              <w:t xml:space="preserve"> </w:t>
            </w:r>
            <w:proofErr w:type="spellStart"/>
            <w:r w:rsidRPr="00477FBA">
              <w:rPr>
                <w:rFonts w:eastAsiaTheme="minorEastAsia" w:cs="Segoe UI"/>
                <w:color w:val="000000"/>
                <w:sz w:val="20"/>
                <w:szCs w:val="20"/>
              </w:rPr>
              <w:t>Amount</w:t>
            </w:r>
            <w:proofErr w:type="spellEnd"/>
            <w:r w:rsidRPr="00477FBA">
              <w:rPr>
                <w:rFonts w:eastAsiaTheme="minorEastAsia" w:cs="Segoe UI"/>
                <w:color w:val="000000"/>
                <w:sz w:val="20"/>
                <w:szCs w:val="20"/>
              </w:rPr>
              <w:t>.</w:t>
            </w:r>
          </w:p>
        </w:tc>
      </w:tr>
      <w:tr w:rsidR="00624382" w:rsidRPr="00CF6050" w14:paraId="4D06ADC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9C33D5" w14:textId="6CE6C4FE" w:rsidR="00624382" w:rsidRPr="00CF6050" w:rsidRDefault="00601FFB"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38.7</w:t>
            </w:r>
          </w:p>
        </w:tc>
        <w:tc>
          <w:tcPr>
            <w:tcW w:w="8222" w:type="dxa"/>
            <w:vAlign w:val="center"/>
          </w:tcPr>
          <w:p w14:paraId="087D6134" w14:textId="25984895" w:rsidR="00624382" w:rsidRPr="00477FBA" w:rsidRDefault="00477FBA" w:rsidP="00477FBA">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Este dato n</w:t>
            </w:r>
            <w:r w:rsidRPr="00477FBA">
              <w:rPr>
                <w:rFonts w:eastAsiaTheme="minorEastAsia" w:cs="Segoe UI"/>
                <w:color w:val="000000"/>
                <w:sz w:val="20"/>
                <w:szCs w:val="20"/>
              </w:rPr>
              <w:t>o será mostrado en el grid, una vez que se suba la evidencia.</w:t>
            </w:r>
          </w:p>
        </w:tc>
      </w:tr>
      <w:bookmarkEnd w:id="775"/>
    </w:tbl>
    <w:p w14:paraId="771DC0D5" w14:textId="77777777" w:rsidR="00624382" w:rsidRDefault="00624382" w:rsidP="00624382">
      <w:pPr>
        <w:pStyle w:val="Prrafodelista"/>
        <w:spacing w:after="0"/>
        <w:jc w:val="both"/>
        <w:rPr>
          <w:rFonts w:eastAsiaTheme="majorEastAsia" w:cs="Segoe UI"/>
        </w:rPr>
      </w:pPr>
    </w:p>
    <w:p w14:paraId="4B7B927B" w14:textId="77777777" w:rsidR="00624382" w:rsidRPr="006653EA" w:rsidRDefault="00624382" w:rsidP="00624382">
      <w:pPr>
        <w:pStyle w:val="Ttulo4"/>
        <w:rPr>
          <w:rStyle w:val="nfasisintenso"/>
          <w:rFonts w:ascii="Segoe UI" w:hAnsi="Segoe UI" w:cs="Segoe UI"/>
        </w:rPr>
      </w:pPr>
      <w:r w:rsidRPr="006653EA">
        <w:rPr>
          <w:rStyle w:val="nfasisintenso"/>
          <w:rFonts w:ascii="Segoe UI" w:hAnsi="Segoe UI" w:cs="Segoe UI"/>
        </w:rPr>
        <w:t>Notificaciones asociadas</w:t>
      </w:r>
    </w:p>
    <w:p w14:paraId="5EAF5020" w14:textId="77777777" w:rsidR="00624382" w:rsidRPr="00905038" w:rsidRDefault="00624382" w:rsidP="00624382">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624382" w:rsidRPr="00A40580" w14:paraId="5691660D"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06A1B47E" w14:textId="77777777" w:rsidR="00624382" w:rsidRPr="00A40580" w:rsidRDefault="00624382" w:rsidP="00AD6927">
            <w:pPr>
              <w:spacing w:after="0"/>
              <w:jc w:val="both"/>
              <w:rPr>
                <w:rFonts w:ascii="Verdana" w:eastAsia="Calibri" w:hAnsi="Verdana" w:cs="Calibri"/>
                <w:sz w:val="16"/>
                <w:szCs w:val="16"/>
                <w:lang w:eastAsia="es-MX"/>
              </w:rPr>
            </w:pPr>
            <w:bookmarkStart w:id="776" w:name="_Hlk135048030"/>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4960996" w14:textId="77777777" w:rsidR="00624382" w:rsidRPr="00A40580" w:rsidRDefault="0062438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AFA81BB" w14:textId="77777777" w:rsidR="00624382" w:rsidRPr="00A40580" w:rsidRDefault="0062438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74FAC4A" w14:textId="77777777" w:rsidR="00624382" w:rsidRPr="00A40580" w:rsidRDefault="0062438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624382" w:rsidRPr="00A40580" w14:paraId="0106359B"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304F264" w14:textId="77777777" w:rsidR="00624382" w:rsidRPr="001A57A0" w:rsidRDefault="0062438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FD3AEDD" w14:textId="77777777" w:rsidR="00624382" w:rsidRPr="001A57A0" w:rsidRDefault="0062438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6E8012B" w14:textId="77777777" w:rsidR="00624382" w:rsidRPr="001A57A0" w:rsidRDefault="0062438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D81A0E4" w14:textId="77777777" w:rsidR="00624382" w:rsidRPr="001A57A0" w:rsidRDefault="0062438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bookmarkEnd w:id="776"/>
    <w:p w14:paraId="66432890" w14:textId="77777777" w:rsidR="00624382" w:rsidRPr="006653EA" w:rsidRDefault="00624382" w:rsidP="00624382">
      <w:pPr>
        <w:pStyle w:val="Ttulo4"/>
        <w:rPr>
          <w:rStyle w:val="nfasisintenso"/>
          <w:rFonts w:ascii="Segoe UI" w:hAnsi="Segoe UI" w:cs="Segoe UI"/>
        </w:rPr>
      </w:pPr>
      <w:r w:rsidRPr="006653EA">
        <w:rPr>
          <w:rStyle w:val="nfasisintenso"/>
          <w:rFonts w:ascii="Segoe UI" w:hAnsi="Segoe UI" w:cs="Segoe UI"/>
        </w:rPr>
        <w:t>Catálogos relacionados</w:t>
      </w:r>
    </w:p>
    <w:p w14:paraId="3978116D" w14:textId="77777777" w:rsidR="00624382" w:rsidRPr="001030A6" w:rsidRDefault="00624382" w:rsidP="00624382">
      <w:r>
        <w:t>No aplica.</w:t>
      </w:r>
    </w:p>
    <w:p w14:paraId="4E41643B" w14:textId="77777777" w:rsidR="00624382" w:rsidRDefault="00624382" w:rsidP="00624382">
      <w:pPr>
        <w:pStyle w:val="Prrafodelista"/>
        <w:ind w:left="360"/>
        <w:rPr>
          <w:rFonts w:cs="Segoe UI"/>
          <w:iCs/>
          <w:sz w:val="8"/>
          <w:szCs w:val="8"/>
          <w:lang w:eastAsia="es-MX"/>
        </w:rPr>
      </w:pPr>
    </w:p>
    <w:p w14:paraId="3DAEF8E9" w14:textId="77777777" w:rsidR="00624382" w:rsidRPr="00A30B18" w:rsidRDefault="00624382" w:rsidP="00624382">
      <w:pPr>
        <w:pStyle w:val="Prrafodelista"/>
        <w:ind w:left="360"/>
        <w:rPr>
          <w:rFonts w:cs="Segoe UI"/>
          <w:iCs/>
          <w:sz w:val="8"/>
          <w:szCs w:val="8"/>
          <w:lang w:eastAsia="es-MX"/>
        </w:rPr>
      </w:pPr>
    </w:p>
    <w:p w14:paraId="7C8FD570" w14:textId="77777777" w:rsidR="00624382" w:rsidRDefault="00624382" w:rsidP="00624382">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601FFB" w:rsidRPr="00BC725B" w14:paraId="725DDC80"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D0876F7" w14:textId="77777777" w:rsidR="00601FFB" w:rsidRPr="00987214" w:rsidRDefault="00601FFB" w:rsidP="00AD6927">
            <w:pPr>
              <w:rPr>
                <w:rFonts w:cs="Segoe UI"/>
              </w:rPr>
            </w:pPr>
            <w:bookmarkStart w:id="777" w:name="_Hlk135048043"/>
            <w:r w:rsidRPr="00987214">
              <w:rPr>
                <w:rFonts w:cs="Segoe UI"/>
              </w:rPr>
              <w:t>Campo</w:t>
            </w:r>
          </w:p>
        </w:tc>
        <w:tc>
          <w:tcPr>
            <w:tcW w:w="1900" w:type="dxa"/>
          </w:tcPr>
          <w:p w14:paraId="68C89D72" w14:textId="77777777" w:rsidR="00601FFB" w:rsidRPr="00987214" w:rsidRDefault="00601FF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734D15B2" w14:textId="77777777" w:rsidR="00601FFB" w:rsidRPr="00987214" w:rsidRDefault="00601FF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6F465475" w14:textId="77777777" w:rsidR="00601FFB" w:rsidRPr="00987214" w:rsidRDefault="00601FF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78230403" w14:textId="77777777" w:rsidR="00601FFB" w:rsidRPr="00BC725B" w:rsidRDefault="00601FFB"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01FFB" w:rsidRPr="00601FFB" w14:paraId="2B5BEBF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28E284A1" w14:textId="15C2F1AD" w:rsidR="00601FFB" w:rsidRPr="00601FFB" w:rsidRDefault="00601FFB" w:rsidP="00AD6927">
            <w:pPr>
              <w:jc w:val="center"/>
              <w:rPr>
                <w:rFonts w:cs="Segoe UI"/>
                <w:b w:val="0"/>
                <w:bCs w:val="0"/>
              </w:rPr>
            </w:pPr>
            <w:r>
              <w:rPr>
                <w:rFonts w:cs="Segoe UI"/>
                <w:b w:val="0"/>
                <w:bCs w:val="0"/>
              </w:rPr>
              <w:t>Monto total solicitado</w:t>
            </w:r>
          </w:p>
        </w:tc>
        <w:tc>
          <w:tcPr>
            <w:tcW w:w="1900" w:type="dxa"/>
          </w:tcPr>
          <w:p w14:paraId="1506E50A" w14:textId="1FC0DDA3" w:rsidR="00601FFB" w:rsidRPr="00601FFB" w:rsidRDefault="00601FF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Monto</w:t>
            </w:r>
          </w:p>
        </w:tc>
        <w:tc>
          <w:tcPr>
            <w:tcW w:w="2998" w:type="dxa"/>
          </w:tcPr>
          <w:p w14:paraId="448D6E39" w14:textId="77777777" w:rsidR="00601FFB" w:rsidRPr="00601FFB" w:rsidRDefault="00601FFB" w:rsidP="00AD6927">
            <w:pPr>
              <w:cnfStyle w:val="000000100000" w:firstRow="0" w:lastRow="0" w:firstColumn="0" w:lastColumn="0" w:oddVBand="0" w:evenVBand="0" w:oddHBand="1" w:evenHBand="0" w:firstRowFirstColumn="0" w:firstRowLastColumn="0" w:lastRowFirstColumn="0" w:lastRowLastColumn="0"/>
              <w:rPr>
                <w:rFonts w:cs="Segoe UI"/>
              </w:rPr>
            </w:pPr>
            <w:r w:rsidRPr="00601FFB">
              <w:rPr>
                <w:rFonts w:cs="Segoe UI"/>
              </w:rPr>
              <w:t>Tipo de dato: Numérico</w:t>
            </w:r>
          </w:p>
          <w:p w14:paraId="00CA6664" w14:textId="24449C57" w:rsidR="00601FFB" w:rsidRPr="00601FFB" w:rsidRDefault="00601FFB" w:rsidP="00AD6927">
            <w:pPr>
              <w:cnfStyle w:val="000000100000" w:firstRow="0" w:lastRow="0" w:firstColumn="0" w:lastColumn="0" w:oddVBand="0" w:evenVBand="0" w:oddHBand="1" w:evenHBand="0" w:firstRowFirstColumn="0" w:firstRowLastColumn="0" w:lastRowFirstColumn="0" w:lastRowLastColumn="0"/>
              <w:rPr>
                <w:rFonts w:cs="Segoe UI"/>
              </w:rPr>
            </w:pPr>
            <w:r w:rsidRPr="00601FFB">
              <w:rPr>
                <w:rFonts w:cs="Segoe UI"/>
              </w:rPr>
              <w:t xml:space="preserve">Ejemplo: </w:t>
            </w:r>
            <w:r>
              <w:rPr>
                <w:rFonts w:cs="Segoe UI"/>
              </w:rPr>
              <w:t>1,000,000</w:t>
            </w:r>
          </w:p>
        </w:tc>
        <w:tc>
          <w:tcPr>
            <w:tcW w:w="1662" w:type="dxa"/>
          </w:tcPr>
          <w:p w14:paraId="6FC6AA18" w14:textId="77777777" w:rsidR="00601FFB" w:rsidRPr="00601FFB" w:rsidRDefault="00601FF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601FFB">
              <w:rPr>
                <w:rFonts w:cs="Segoe UI"/>
              </w:rPr>
              <w:t>NO</w:t>
            </w:r>
          </w:p>
        </w:tc>
        <w:tc>
          <w:tcPr>
            <w:tcW w:w="1288" w:type="dxa"/>
          </w:tcPr>
          <w:p w14:paraId="33785B86" w14:textId="77777777" w:rsidR="00601FFB" w:rsidRPr="00601FFB" w:rsidRDefault="00601FF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601FFB">
              <w:rPr>
                <w:rFonts w:cs="Segoe UI"/>
              </w:rPr>
              <w:t>SI</w:t>
            </w:r>
          </w:p>
        </w:tc>
      </w:tr>
      <w:bookmarkEnd w:id="777"/>
    </w:tbl>
    <w:p w14:paraId="62D8FD9D" w14:textId="77777777" w:rsidR="00624382" w:rsidRDefault="00624382" w:rsidP="00624382">
      <w:pPr>
        <w:pStyle w:val="Prrafodelista"/>
        <w:spacing w:after="0"/>
        <w:jc w:val="both"/>
        <w:rPr>
          <w:rFonts w:eastAsiaTheme="majorEastAsia" w:cs="Segoe UI"/>
        </w:rPr>
      </w:pPr>
    </w:p>
    <w:p w14:paraId="56913E1B" w14:textId="77777777" w:rsidR="00601FFB" w:rsidRDefault="00601FFB" w:rsidP="00624382">
      <w:pPr>
        <w:pStyle w:val="Prrafodelista"/>
        <w:spacing w:after="0"/>
        <w:jc w:val="both"/>
        <w:rPr>
          <w:rFonts w:eastAsiaTheme="majorEastAsia" w:cs="Segoe UI"/>
        </w:rPr>
      </w:pPr>
    </w:p>
    <w:p w14:paraId="3986600E" w14:textId="77777777" w:rsidR="00624382" w:rsidRPr="006653EA" w:rsidRDefault="00624382" w:rsidP="00624382">
      <w:pPr>
        <w:pStyle w:val="Ttulo4"/>
        <w:rPr>
          <w:rStyle w:val="nfasisintenso"/>
          <w:rFonts w:ascii="Segoe UI" w:hAnsi="Segoe UI" w:cs="Segoe UI"/>
        </w:rPr>
      </w:pPr>
      <w:r w:rsidRPr="006653EA">
        <w:rPr>
          <w:rStyle w:val="nfasisintenso"/>
          <w:rFonts w:ascii="Segoe UI" w:hAnsi="Segoe UI" w:cs="Segoe UI"/>
        </w:rPr>
        <w:t>Supuestos y exclusiones</w:t>
      </w:r>
    </w:p>
    <w:p w14:paraId="731FC1C3" w14:textId="77777777" w:rsidR="00624382" w:rsidRDefault="00624382" w:rsidP="00624382">
      <w:pPr>
        <w:spacing w:after="0"/>
        <w:jc w:val="both"/>
        <w:rPr>
          <w:rFonts w:eastAsiaTheme="majorEastAsia" w:cs="Segoe UI"/>
        </w:rPr>
      </w:pPr>
      <w:r>
        <w:rPr>
          <w:rFonts w:eastAsiaTheme="majorEastAsia" w:cs="Segoe UI"/>
        </w:rPr>
        <w:t>No aplica.</w:t>
      </w:r>
    </w:p>
    <w:p w14:paraId="7FAC41ED" w14:textId="77777777" w:rsidR="00380ADD" w:rsidRDefault="00380ADD" w:rsidP="00624382">
      <w:pPr>
        <w:spacing w:after="0"/>
        <w:jc w:val="both"/>
        <w:rPr>
          <w:rFonts w:eastAsiaTheme="majorEastAsia" w:cs="Segoe UI"/>
        </w:rPr>
      </w:pPr>
    </w:p>
    <w:p w14:paraId="181F1DA3" w14:textId="77777777" w:rsidR="00380ADD" w:rsidRDefault="00380ADD" w:rsidP="00624382">
      <w:pPr>
        <w:spacing w:after="0"/>
        <w:jc w:val="both"/>
        <w:rPr>
          <w:rFonts w:eastAsiaTheme="majorEastAsia" w:cs="Segoe UI"/>
        </w:rPr>
      </w:pPr>
    </w:p>
    <w:p w14:paraId="27EBD1D2" w14:textId="77777777" w:rsidR="00380ADD" w:rsidRPr="006653EA" w:rsidRDefault="00380ADD" w:rsidP="00380ADD">
      <w:pPr>
        <w:pStyle w:val="Ttulo4"/>
        <w:rPr>
          <w:rStyle w:val="nfasisintenso"/>
          <w:rFonts w:ascii="Segoe UI" w:hAnsi="Segoe UI" w:cs="Segoe UI"/>
        </w:rPr>
      </w:pPr>
      <w:r w:rsidRPr="006653EA">
        <w:rPr>
          <w:rStyle w:val="nfasisintenso"/>
          <w:rFonts w:ascii="Segoe UI" w:hAnsi="Segoe UI" w:cs="Segoe UI"/>
        </w:rPr>
        <w:t>Anexo</w:t>
      </w:r>
    </w:p>
    <w:p w14:paraId="1CDD1E16" w14:textId="77777777" w:rsidR="00380ADD" w:rsidRDefault="00380ADD" w:rsidP="00380ADD">
      <w:r>
        <w:t>No aplica.</w:t>
      </w:r>
    </w:p>
    <w:p w14:paraId="07AD8C4B" w14:textId="77777777" w:rsidR="00380ADD" w:rsidRDefault="00380ADD" w:rsidP="00624382">
      <w:pPr>
        <w:spacing w:after="0"/>
        <w:jc w:val="both"/>
        <w:rPr>
          <w:rFonts w:eastAsiaTheme="majorEastAsia" w:cs="Segoe UI"/>
        </w:rPr>
      </w:pPr>
    </w:p>
    <w:p w14:paraId="11222541" w14:textId="77777777" w:rsidR="00281B2E" w:rsidRDefault="00281B2E" w:rsidP="00281B2E"/>
    <w:p w14:paraId="13606912" w14:textId="77777777" w:rsidR="00624382" w:rsidRDefault="00624382" w:rsidP="00281B2E"/>
    <w:p w14:paraId="56D1E13F" w14:textId="77777777" w:rsidR="00484CF4" w:rsidRDefault="00484CF4" w:rsidP="00281B2E"/>
    <w:p w14:paraId="4012A600" w14:textId="77777777" w:rsidR="00484CF4" w:rsidRDefault="00484CF4" w:rsidP="00281B2E"/>
    <w:p w14:paraId="77B29F93" w14:textId="77777777" w:rsidR="00624382" w:rsidRDefault="00624382" w:rsidP="00281B2E"/>
    <w:p w14:paraId="2A94B5C1" w14:textId="77777777" w:rsidR="009417C1" w:rsidRDefault="009417C1" w:rsidP="009417C1">
      <w:pPr>
        <w:pStyle w:val="Ttulo2"/>
        <w:rPr>
          <w:rFonts w:ascii="Segoe UI" w:hAnsi="Segoe UI" w:cs="Segoe UI"/>
          <w:sz w:val="22"/>
          <w:szCs w:val="22"/>
        </w:rPr>
      </w:pPr>
      <w:bookmarkStart w:id="778" w:name="_Toc146029596"/>
      <w:r w:rsidRPr="0081113E">
        <w:rPr>
          <w:rFonts w:ascii="Segoe UI" w:hAnsi="Segoe UI" w:cs="Segoe UI"/>
          <w:sz w:val="22"/>
          <w:szCs w:val="22"/>
        </w:rPr>
        <w:t>Requerimiento 39 – Cambios en roles de Super Admin y Admin convocatoria</w:t>
      </w:r>
      <w:bookmarkEnd w:id="778"/>
    </w:p>
    <w:p w14:paraId="260D83F5" w14:textId="77777777" w:rsidR="009417C1" w:rsidRPr="00281B2E" w:rsidRDefault="009417C1" w:rsidP="009417C1">
      <w:pPr>
        <w:rPr>
          <w:lang w:eastAsia="es-MX"/>
        </w:rPr>
      </w:pPr>
    </w:p>
    <w:p w14:paraId="6F8C157C" w14:textId="77777777" w:rsidR="009417C1" w:rsidRPr="00BC725B" w:rsidRDefault="009417C1" w:rsidP="009417C1">
      <w:pPr>
        <w:pStyle w:val="Ttulo4"/>
        <w:rPr>
          <w:rStyle w:val="nfasisintenso"/>
          <w:rFonts w:ascii="Segoe UI" w:hAnsi="Segoe UI" w:cs="Segoe UI"/>
        </w:rPr>
      </w:pPr>
      <w:r w:rsidRPr="00BC725B">
        <w:rPr>
          <w:rStyle w:val="nfasisintenso"/>
          <w:rFonts w:ascii="Segoe UI" w:hAnsi="Segoe UI" w:cs="Segoe UI"/>
        </w:rPr>
        <w:t>Objetivo</w:t>
      </w:r>
    </w:p>
    <w:p w14:paraId="6C211AD3" w14:textId="001E8BBE" w:rsidR="009417C1" w:rsidRDefault="009417C1" w:rsidP="009417C1">
      <w:pPr>
        <w:jc w:val="both"/>
        <w:rPr>
          <w:rFonts w:eastAsiaTheme="majorEastAsia" w:cs="Segoe UI"/>
        </w:rPr>
      </w:pPr>
      <w:r>
        <w:rPr>
          <w:rFonts w:eastAsiaTheme="majorEastAsia" w:cs="Segoe UI"/>
        </w:rPr>
        <w:t>Agregar a la plataforma la opción de que el super admin pueda asignar</w:t>
      </w:r>
      <w:r w:rsidR="0081113E">
        <w:rPr>
          <w:rFonts w:eastAsiaTheme="majorEastAsia" w:cs="Segoe UI"/>
        </w:rPr>
        <w:t xml:space="preserve"> y reasignar</w:t>
      </w:r>
      <w:r>
        <w:rPr>
          <w:rFonts w:eastAsiaTheme="majorEastAsia" w:cs="Segoe UI"/>
        </w:rPr>
        <w:t xml:space="preserve"> las convocatorias</w:t>
      </w:r>
      <w:r w:rsidR="00C57FA4">
        <w:rPr>
          <w:rFonts w:eastAsiaTheme="majorEastAsia" w:cs="Segoe UI"/>
        </w:rPr>
        <w:t xml:space="preserve"> a los administradores,</w:t>
      </w:r>
      <w:r w:rsidR="008821A2">
        <w:rPr>
          <w:rFonts w:eastAsiaTheme="majorEastAsia" w:cs="Segoe UI"/>
        </w:rPr>
        <w:t xml:space="preserve"> así como dar su aprobación </w:t>
      </w:r>
      <w:r w:rsidR="00C57FA4">
        <w:rPr>
          <w:rFonts w:eastAsiaTheme="majorEastAsia" w:cs="Segoe UI"/>
        </w:rPr>
        <w:t>y</w:t>
      </w:r>
      <w:r w:rsidR="008821A2">
        <w:rPr>
          <w:rFonts w:eastAsiaTheme="majorEastAsia" w:cs="Segoe UI"/>
        </w:rPr>
        <w:t xml:space="preserve"> publica</w:t>
      </w:r>
      <w:r w:rsidR="00C57FA4">
        <w:rPr>
          <w:rFonts w:eastAsiaTheme="majorEastAsia" w:cs="Segoe UI"/>
        </w:rPr>
        <w:t>ción de</w:t>
      </w:r>
      <w:r w:rsidR="008821A2">
        <w:rPr>
          <w:rFonts w:eastAsiaTheme="majorEastAsia" w:cs="Segoe UI"/>
        </w:rPr>
        <w:t xml:space="preserve"> las convocatorias.</w:t>
      </w:r>
    </w:p>
    <w:p w14:paraId="4D0EF654" w14:textId="77777777" w:rsidR="009417C1" w:rsidRPr="00FC64C7" w:rsidRDefault="009417C1" w:rsidP="009417C1">
      <w:pPr>
        <w:jc w:val="both"/>
        <w:rPr>
          <w:rFonts w:eastAsiaTheme="majorEastAsia" w:cs="Segoe UI"/>
          <w:sz w:val="10"/>
          <w:szCs w:val="10"/>
        </w:rPr>
      </w:pPr>
    </w:p>
    <w:p w14:paraId="520CE116" w14:textId="77777777" w:rsidR="009417C1" w:rsidRPr="00BC725B" w:rsidRDefault="009417C1" w:rsidP="009417C1">
      <w:pPr>
        <w:pStyle w:val="Ttulo4"/>
        <w:rPr>
          <w:rStyle w:val="nfasisintenso"/>
          <w:rFonts w:ascii="Segoe UI" w:hAnsi="Segoe UI" w:cs="Segoe UI"/>
        </w:rPr>
      </w:pPr>
      <w:r w:rsidRPr="00BC725B">
        <w:rPr>
          <w:rStyle w:val="nfasisintenso"/>
          <w:rFonts w:ascii="Segoe UI" w:hAnsi="Segoe UI" w:cs="Segoe UI"/>
        </w:rPr>
        <w:t xml:space="preserve">Prototipo  </w:t>
      </w:r>
    </w:p>
    <w:p w14:paraId="5323EA66" w14:textId="77777777" w:rsidR="009417C1" w:rsidRDefault="009417C1" w:rsidP="009417C1">
      <w:pPr>
        <w:spacing w:after="0"/>
        <w:rPr>
          <w:rFonts w:eastAsiaTheme="majorEastAsia" w:cs="Segoe UI"/>
        </w:rPr>
      </w:pPr>
      <w:r w:rsidRPr="00C4581D">
        <w:rPr>
          <w:rFonts w:eastAsiaTheme="majorEastAsia" w:cs="Segoe UI"/>
        </w:rPr>
        <w:t>Se muestran en las reglas de negocio.</w:t>
      </w:r>
    </w:p>
    <w:p w14:paraId="23E429FE" w14:textId="77777777" w:rsidR="009417C1" w:rsidRDefault="009417C1" w:rsidP="009417C1">
      <w:pPr>
        <w:spacing w:after="0"/>
        <w:rPr>
          <w:rFonts w:eastAsiaTheme="majorEastAsia" w:cs="Segoe UI"/>
        </w:rPr>
      </w:pPr>
    </w:p>
    <w:p w14:paraId="032BAE13" w14:textId="77777777" w:rsidR="009417C1" w:rsidRPr="00C4581D" w:rsidRDefault="009417C1" w:rsidP="009417C1">
      <w:pPr>
        <w:spacing w:after="0"/>
        <w:rPr>
          <w:rFonts w:eastAsiaTheme="majorEastAsia" w:cs="Segoe UI"/>
        </w:rPr>
      </w:pPr>
    </w:p>
    <w:p w14:paraId="3DC1B63D" w14:textId="77777777" w:rsidR="009417C1" w:rsidRPr="00BC725B" w:rsidRDefault="009417C1" w:rsidP="009417C1">
      <w:pPr>
        <w:pStyle w:val="Ttulo4"/>
        <w:rPr>
          <w:rStyle w:val="nfasisintenso"/>
          <w:rFonts w:ascii="Segoe UI" w:hAnsi="Segoe UI" w:cs="Segoe UI"/>
        </w:rPr>
      </w:pPr>
      <w:r w:rsidRPr="00BC725B">
        <w:rPr>
          <w:rStyle w:val="nfasisintenso"/>
          <w:rFonts w:ascii="Segoe UI" w:hAnsi="Segoe UI" w:cs="Segoe UI"/>
        </w:rPr>
        <w:t>Diagrama de flujo</w:t>
      </w:r>
    </w:p>
    <w:p w14:paraId="4B7929DD" w14:textId="77777777" w:rsidR="009417C1" w:rsidRPr="00BC725B" w:rsidRDefault="009417C1" w:rsidP="009417C1">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247DCC1" w14:textId="77777777" w:rsidR="009417C1" w:rsidRPr="00DA7443" w:rsidRDefault="009417C1" w:rsidP="009417C1">
      <w:pPr>
        <w:pStyle w:val="Textoindependiente"/>
        <w:spacing w:line="276" w:lineRule="auto"/>
        <w:jc w:val="both"/>
        <w:rPr>
          <w:rFonts w:ascii="Segoe UI" w:eastAsiaTheme="minorHAnsi" w:hAnsi="Segoe UI" w:cs="Segoe UI"/>
          <w:iCs/>
          <w:sz w:val="4"/>
          <w:szCs w:val="4"/>
          <w:lang w:val="es-MX" w:eastAsia="es-MX"/>
        </w:rPr>
      </w:pPr>
    </w:p>
    <w:p w14:paraId="19EC86F2" w14:textId="77777777" w:rsidR="009417C1" w:rsidRDefault="009417C1" w:rsidP="009417C1">
      <w:pPr>
        <w:pStyle w:val="Textoindependiente"/>
        <w:spacing w:line="276" w:lineRule="auto"/>
        <w:jc w:val="both"/>
        <w:rPr>
          <w:rFonts w:ascii="Segoe UI" w:eastAsiaTheme="minorHAnsi" w:hAnsi="Segoe UI" w:cs="Segoe UI"/>
          <w:iCs/>
          <w:sz w:val="22"/>
          <w:szCs w:val="22"/>
          <w:lang w:val="es-MX" w:eastAsia="es-MX"/>
        </w:rPr>
      </w:pPr>
    </w:p>
    <w:p w14:paraId="71484887" w14:textId="77777777" w:rsidR="00FC56D7" w:rsidRDefault="00FC56D7" w:rsidP="009417C1">
      <w:pPr>
        <w:pStyle w:val="Textoindependiente"/>
        <w:spacing w:line="276" w:lineRule="auto"/>
        <w:jc w:val="both"/>
        <w:rPr>
          <w:rFonts w:ascii="Segoe UI" w:eastAsiaTheme="minorHAnsi" w:hAnsi="Segoe UI" w:cs="Segoe UI"/>
          <w:iCs/>
          <w:sz w:val="22"/>
          <w:szCs w:val="22"/>
          <w:lang w:val="es-MX" w:eastAsia="es-MX"/>
        </w:rPr>
      </w:pPr>
    </w:p>
    <w:p w14:paraId="1BFCA78C" w14:textId="77777777" w:rsidR="00FC56D7" w:rsidRPr="00BC725B" w:rsidRDefault="00FC56D7" w:rsidP="00FC56D7">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Cambios en el Admin</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FC56D7" w:rsidRPr="00BC725B" w14:paraId="2B4639E2"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6B45643" w14:textId="77777777" w:rsidR="00FC56D7" w:rsidRPr="00BC725B" w:rsidRDefault="00FC56D7" w:rsidP="00AD6927">
            <w:pPr>
              <w:spacing w:before="120" w:after="60"/>
              <w:jc w:val="center"/>
              <w:rPr>
                <w:rFonts w:cs="Segoe UI"/>
                <w:sz w:val="22"/>
              </w:rPr>
            </w:pPr>
            <w:r w:rsidRPr="00BC725B">
              <w:rPr>
                <w:rFonts w:cs="Segoe UI"/>
                <w:sz w:val="22"/>
              </w:rPr>
              <w:t>Id</w:t>
            </w:r>
          </w:p>
        </w:tc>
        <w:tc>
          <w:tcPr>
            <w:tcW w:w="8222" w:type="dxa"/>
          </w:tcPr>
          <w:p w14:paraId="0F5E2F38" w14:textId="77777777" w:rsidR="00FC56D7" w:rsidRPr="00BC725B" w:rsidRDefault="00FC56D7"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FC56D7" w:rsidRPr="00CF6050" w14:paraId="3F8059C8" w14:textId="77777777" w:rsidTr="00AD6927">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9493" w:type="dxa"/>
            <w:gridSpan w:val="2"/>
          </w:tcPr>
          <w:p w14:paraId="402751F7" w14:textId="77777777" w:rsidR="00FC56D7" w:rsidRDefault="00FC56D7" w:rsidP="00AD6927">
            <w:pPr>
              <w:jc w:val="center"/>
              <w:rPr>
                <w:rFonts w:eastAsiaTheme="minorEastAsia" w:cs="Segoe UI"/>
                <w:color w:val="000000"/>
                <w:sz w:val="20"/>
                <w:szCs w:val="20"/>
              </w:rPr>
            </w:pPr>
            <w:r>
              <w:rPr>
                <w:rFonts w:eastAsiaTheme="minorEastAsia" w:cs="Segoe UI"/>
                <w:color w:val="000000"/>
                <w:sz w:val="20"/>
                <w:szCs w:val="20"/>
              </w:rPr>
              <w:t>Convocatoria publicada</w:t>
            </w:r>
          </w:p>
        </w:tc>
      </w:tr>
      <w:tr w:rsidR="00FC56D7" w:rsidRPr="00CF6050" w14:paraId="39CA599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011A75" w14:textId="77777777" w:rsidR="00FC56D7" w:rsidRPr="00D52369" w:rsidRDefault="00FC56D7" w:rsidP="00AD6927">
            <w:pPr>
              <w:pStyle w:val="Textoindependiente"/>
              <w:spacing w:line="276" w:lineRule="auto"/>
              <w:jc w:val="center"/>
              <w:rPr>
                <w:rFonts w:ascii="Segoe UI" w:eastAsiaTheme="majorEastAsia" w:hAnsi="Segoe UI" w:cs="Segoe UI"/>
                <w:sz w:val="22"/>
                <w:szCs w:val="22"/>
                <w:lang w:val="es-MX" w:eastAsia="en-US"/>
              </w:rPr>
            </w:pPr>
            <w:r w:rsidRPr="00A23E0F">
              <w:rPr>
                <w:rFonts w:ascii="Segoe UI" w:eastAsiaTheme="majorEastAsia" w:hAnsi="Segoe UI" w:cs="Segoe UI"/>
                <w:b w:val="0"/>
                <w:bCs w:val="0"/>
                <w:sz w:val="22"/>
                <w:szCs w:val="22"/>
                <w:lang w:val="es-MX" w:eastAsia="en-US"/>
              </w:rPr>
              <w:t>39.1</w:t>
            </w:r>
          </w:p>
        </w:tc>
        <w:tc>
          <w:tcPr>
            <w:tcW w:w="8222" w:type="dxa"/>
            <w:vAlign w:val="center"/>
          </w:tcPr>
          <w:p w14:paraId="5760DB4F" w14:textId="77777777" w:rsidR="00FC56D7" w:rsidRDefault="00FC56D7"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Estos cambios aplican para la pantalla de publicación de una convocatoria.</w:t>
            </w:r>
          </w:p>
        </w:tc>
      </w:tr>
      <w:tr w:rsidR="00FC56D7" w:rsidRPr="00CF6050" w14:paraId="4B3F4FDC" w14:textId="77777777" w:rsidTr="00AD6927">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271" w:type="dxa"/>
          </w:tcPr>
          <w:p w14:paraId="22DCB5CD" w14:textId="77777777" w:rsidR="00FC56D7" w:rsidRPr="00234D00" w:rsidRDefault="00FC56D7" w:rsidP="00AD6927">
            <w:pPr>
              <w:pStyle w:val="Textoindependiente"/>
              <w:spacing w:line="276" w:lineRule="auto"/>
              <w:jc w:val="center"/>
              <w:rPr>
                <w:rFonts w:ascii="Segoe UI" w:eastAsiaTheme="majorEastAsia" w:hAnsi="Segoe UI" w:cs="Segoe UI"/>
                <w:b w:val="0"/>
                <w:bCs w:val="0"/>
                <w:sz w:val="22"/>
                <w:szCs w:val="22"/>
                <w:lang w:val="es-MX" w:eastAsia="en-US"/>
              </w:rPr>
            </w:pPr>
            <w:r w:rsidRPr="00234D00">
              <w:rPr>
                <w:rFonts w:ascii="Segoe UI" w:eastAsiaTheme="majorEastAsia" w:hAnsi="Segoe UI" w:cs="Segoe UI"/>
                <w:b w:val="0"/>
                <w:bCs w:val="0"/>
                <w:sz w:val="22"/>
                <w:szCs w:val="22"/>
                <w:lang w:val="es-MX" w:eastAsia="en-US"/>
              </w:rPr>
              <w:t>39.2</w:t>
            </w:r>
          </w:p>
        </w:tc>
        <w:tc>
          <w:tcPr>
            <w:tcW w:w="8222" w:type="dxa"/>
            <w:vAlign w:val="center"/>
          </w:tcPr>
          <w:p w14:paraId="0837442E" w14:textId="77777777" w:rsidR="00FC56D7" w:rsidRDefault="00FC56D7"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Admin ya no podrá publicar la convocatoria, ahora enviará a revisión al Super Admin.</w:t>
            </w:r>
          </w:p>
        </w:tc>
      </w:tr>
      <w:tr w:rsidR="00FC56D7" w:rsidRPr="00CF6050" w14:paraId="34A45694" w14:textId="77777777" w:rsidTr="00AD6927">
        <w:trPr>
          <w:cnfStyle w:val="000000010000" w:firstRow="0" w:lastRow="0" w:firstColumn="0" w:lastColumn="0" w:oddVBand="0" w:evenVBand="0" w:oddHBand="0" w:evenHBand="1"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271" w:type="dxa"/>
          </w:tcPr>
          <w:p w14:paraId="56E778C5" w14:textId="77777777" w:rsidR="00FC56D7" w:rsidRPr="00234D00" w:rsidRDefault="00FC56D7"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39.3</w:t>
            </w:r>
          </w:p>
        </w:tc>
        <w:tc>
          <w:tcPr>
            <w:tcW w:w="8222" w:type="dxa"/>
            <w:vAlign w:val="center"/>
          </w:tcPr>
          <w:p w14:paraId="09111335" w14:textId="77777777" w:rsidR="00FC56D7" w:rsidRDefault="00FC56D7"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cambiará en la pantalla de detalle de la convocatoria, el mensaje (no color del fondo):</w:t>
            </w:r>
          </w:p>
          <w:p w14:paraId="6F1A9278" w14:textId="77777777" w:rsidR="00FC56D7" w:rsidRDefault="00FC56D7"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p w14:paraId="69720AF7" w14:textId="77777777" w:rsidR="00FC56D7" w:rsidRDefault="00FC56D7"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drawing>
                <wp:inline distT="0" distB="0" distL="0" distR="0" wp14:anchorId="3C4B5BB3" wp14:editId="3209ACE2">
                  <wp:extent cx="4915162" cy="451808"/>
                  <wp:effectExtent l="0" t="0" r="0" b="5715"/>
                  <wp:docPr id="1339983386" name="Imagen 1339983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983386" name=""/>
                          <pic:cNvPicPr/>
                        </pic:nvPicPr>
                        <pic:blipFill rotWithShape="1">
                          <a:blip r:embed="rId371"/>
                          <a:srcRect l="1" r="29747"/>
                          <a:stretch/>
                        </pic:blipFill>
                        <pic:spPr bwMode="auto">
                          <a:xfrm>
                            <a:off x="0" y="0"/>
                            <a:ext cx="5110055" cy="469723"/>
                          </a:xfrm>
                          <a:prstGeom prst="rect">
                            <a:avLst/>
                          </a:prstGeom>
                          <a:ln>
                            <a:noFill/>
                          </a:ln>
                          <a:extLst>
                            <a:ext uri="{53640926-AAD7-44D8-BBD7-CCE9431645EC}">
                              <a14:shadowObscured xmlns:a14="http://schemas.microsoft.com/office/drawing/2010/main"/>
                            </a:ext>
                          </a:extLst>
                        </pic:spPr>
                      </pic:pic>
                    </a:graphicData>
                  </a:graphic>
                </wp:inline>
              </w:drawing>
            </w:r>
          </w:p>
          <w:p w14:paraId="571B8BDB" w14:textId="77777777" w:rsidR="00FC56D7" w:rsidRDefault="00FC56D7"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mensaje deberá decir:</w:t>
            </w:r>
          </w:p>
          <w:p w14:paraId="56D14080" w14:textId="77777777" w:rsidR="00FC56D7" w:rsidRDefault="00FC56D7"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drawing>
                <wp:inline distT="0" distB="0" distL="0" distR="0" wp14:anchorId="383A1F30" wp14:editId="28CB3A0C">
                  <wp:extent cx="4560541" cy="411280"/>
                  <wp:effectExtent l="0" t="0" r="0" b="8255"/>
                  <wp:docPr id="55524175" name="Imagen 55524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24175" name=""/>
                          <pic:cNvPicPr/>
                        </pic:nvPicPr>
                        <pic:blipFill>
                          <a:blip r:embed="rId372"/>
                          <a:stretch>
                            <a:fillRect/>
                          </a:stretch>
                        </pic:blipFill>
                        <pic:spPr>
                          <a:xfrm>
                            <a:off x="0" y="0"/>
                            <a:ext cx="4612680" cy="415982"/>
                          </a:xfrm>
                          <a:prstGeom prst="rect">
                            <a:avLst/>
                          </a:prstGeom>
                        </pic:spPr>
                      </pic:pic>
                    </a:graphicData>
                  </a:graphic>
                </wp:inline>
              </w:drawing>
            </w:r>
          </w:p>
        </w:tc>
      </w:tr>
      <w:tr w:rsidR="00FC56D7" w:rsidRPr="00CF6050" w14:paraId="7D4E36FB" w14:textId="77777777" w:rsidTr="00AD6927">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271" w:type="dxa"/>
          </w:tcPr>
          <w:p w14:paraId="1F9A2AB5" w14:textId="77777777" w:rsidR="00FC56D7" w:rsidRDefault="00FC56D7" w:rsidP="00AD6927">
            <w:pPr>
              <w:pStyle w:val="Textoindependiente"/>
              <w:spacing w:line="276" w:lineRule="auto"/>
              <w:jc w:val="center"/>
              <w:rPr>
                <w:rFonts w:ascii="Segoe UI" w:eastAsiaTheme="majorEastAsia" w:hAnsi="Segoe UI" w:cs="Segoe UI"/>
                <w:sz w:val="22"/>
                <w:szCs w:val="22"/>
                <w:lang w:val="es-MX" w:eastAsia="en-US"/>
              </w:rPr>
            </w:pPr>
            <w:r w:rsidRPr="00C57FA4">
              <w:rPr>
                <w:rFonts w:ascii="Segoe UI" w:eastAsiaTheme="majorEastAsia" w:hAnsi="Segoe UI" w:cs="Segoe UI"/>
                <w:b w:val="0"/>
                <w:bCs w:val="0"/>
                <w:sz w:val="22"/>
                <w:szCs w:val="22"/>
                <w:lang w:val="es-MX" w:eastAsia="en-US"/>
              </w:rPr>
              <w:t>39.</w:t>
            </w:r>
            <w:r>
              <w:rPr>
                <w:rFonts w:ascii="Segoe UI" w:eastAsiaTheme="majorEastAsia" w:hAnsi="Segoe UI" w:cs="Segoe UI"/>
                <w:b w:val="0"/>
                <w:bCs w:val="0"/>
                <w:sz w:val="22"/>
                <w:szCs w:val="22"/>
                <w:lang w:val="es-MX" w:eastAsia="en-US"/>
              </w:rPr>
              <w:t>3.1</w:t>
            </w:r>
          </w:p>
        </w:tc>
        <w:tc>
          <w:tcPr>
            <w:tcW w:w="8222" w:type="dxa"/>
            <w:vAlign w:val="center"/>
          </w:tcPr>
          <w:p w14:paraId="78652B68" w14:textId="77777777" w:rsidR="00FC56D7" w:rsidRDefault="00FC56D7"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botón “Publicar” se cambiará por “Enviar a revisión”.</w:t>
            </w:r>
          </w:p>
          <w:p w14:paraId="5C3F23D3" w14:textId="77777777" w:rsidR="00FC56D7" w:rsidRDefault="00FC56D7" w:rsidP="00AD692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177EAE63" wp14:editId="71F4BF23">
                  <wp:extent cx="1696661" cy="723677"/>
                  <wp:effectExtent l="0" t="0" r="0" b="635"/>
                  <wp:docPr id="1883358698" name="Imagen 1883358698"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358698" name="Imagen 1" descr="Interfaz de usuario gráfica, Texto, Aplicación, Chat o mensaje de texto&#10;&#10;Descripción generada automáticamente"/>
                          <pic:cNvPicPr/>
                        </pic:nvPicPr>
                        <pic:blipFill>
                          <a:blip r:embed="rId373"/>
                          <a:stretch>
                            <a:fillRect/>
                          </a:stretch>
                        </pic:blipFill>
                        <pic:spPr>
                          <a:xfrm>
                            <a:off x="0" y="0"/>
                            <a:ext cx="1715078" cy="731532"/>
                          </a:xfrm>
                          <a:prstGeom prst="rect">
                            <a:avLst/>
                          </a:prstGeom>
                        </pic:spPr>
                      </pic:pic>
                    </a:graphicData>
                  </a:graphic>
                </wp:inline>
              </w:drawing>
            </w:r>
          </w:p>
        </w:tc>
      </w:tr>
      <w:tr w:rsidR="00FC56D7" w:rsidRPr="00CF6050" w14:paraId="11EE06D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A03983" w14:textId="77777777" w:rsidR="00FC56D7" w:rsidRPr="00D52369" w:rsidRDefault="00FC56D7" w:rsidP="00AD6927">
            <w:pPr>
              <w:pStyle w:val="Textoindependiente"/>
              <w:spacing w:line="276" w:lineRule="auto"/>
              <w:jc w:val="center"/>
              <w:rPr>
                <w:rFonts w:ascii="Segoe UI" w:eastAsiaTheme="majorEastAsia" w:hAnsi="Segoe UI" w:cs="Segoe UI"/>
                <w:b w:val="0"/>
                <w:bCs w:val="0"/>
                <w:sz w:val="22"/>
                <w:szCs w:val="22"/>
                <w:lang w:val="es-MX" w:eastAsia="en-US"/>
              </w:rPr>
            </w:pPr>
            <w:r w:rsidRPr="007C392F">
              <w:rPr>
                <w:rFonts w:ascii="Segoe UI" w:eastAsiaTheme="majorEastAsia" w:hAnsi="Segoe UI" w:cs="Segoe UI"/>
                <w:b w:val="0"/>
                <w:bCs w:val="0"/>
                <w:sz w:val="22"/>
                <w:szCs w:val="22"/>
                <w:lang w:val="es-MX" w:eastAsia="en-US"/>
              </w:rPr>
              <w:lastRenderedPageBreak/>
              <w:t>39.3.1.1</w:t>
            </w:r>
          </w:p>
        </w:tc>
        <w:tc>
          <w:tcPr>
            <w:tcW w:w="8222" w:type="dxa"/>
            <w:vAlign w:val="center"/>
          </w:tcPr>
          <w:p w14:paraId="69CB3A04" w14:textId="77777777" w:rsidR="00FC56D7" w:rsidRDefault="00FC56D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Cuando el admin de clic en el botón “Enviar a revisión”, se enviará en pantalla el siguiente mensaje: </w:t>
            </w:r>
          </w:p>
          <w:p w14:paraId="347DAD15" w14:textId="77777777" w:rsidR="00FC56D7" w:rsidRDefault="00FC56D7"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p w14:paraId="5465BB3F" w14:textId="77777777" w:rsidR="00FC56D7" w:rsidRDefault="00FC56D7"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bookmarkStart w:id="779" w:name="_Hlk136511524"/>
            <w:r>
              <w:rPr>
                <w:rFonts w:eastAsiaTheme="minorEastAsia" w:cs="Segoe UI"/>
                <w:color w:val="000000"/>
                <w:sz w:val="20"/>
                <w:szCs w:val="20"/>
              </w:rPr>
              <w:t>¡Convocatoria enviada a revisión!</w:t>
            </w:r>
          </w:p>
          <w:p w14:paraId="5DCD37B4" w14:textId="77777777" w:rsidR="00FC56D7" w:rsidRDefault="00FC56D7"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026151">
              <w:rPr>
                <w:rFonts w:eastAsiaTheme="minorEastAsia" w:cs="Segoe UI"/>
                <w:color w:val="000000"/>
                <w:sz w:val="20"/>
                <w:szCs w:val="20"/>
              </w:rPr>
              <w:t>Una vez aprobada será mostrada en el grid de Convocatorias Activas.</w:t>
            </w:r>
          </w:p>
          <w:bookmarkEnd w:id="779"/>
          <w:p w14:paraId="24DEC9BC" w14:textId="77777777" w:rsidR="00FC56D7" w:rsidRDefault="00FC56D7"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drawing>
                <wp:inline distT="0" distB="0" distL="0" distR="0" wp14:anchorId="5555A43D" wp14:editId="518AA22F">
                  <wp:extent cx="2508250" cy="1677458"/>
                  <wp:effectExtent l="19050" t="19050" r="25400" b="18415"/>
                  <wp:docPr id="1111634162" name="Imagen 1111634162"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634162" name="Imagen 1" descr="Interfaz de usuario gráfica, Aplicación&#10;&#10;Descripción generada automáticamente con confianza media"/>
                          <pic:cNvPicPr/>
                        </pic:nvPicPr>
                        <pic:blipFill rotWithShape="1">
                          <a:blip r:embed="rId374"/>
                          <a:srcRect r="1250"/>
                          <a:stretch/>
                        </pic:blipFill>
                        <pic:spPr bwMode="auto">
                          <a:xfrm>
                            <a:off x="0" y="0"/>
                            <a:ext cx="2523787" cy="168784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FC56D7" w:rsidRPr="00CF6050" w14:paraId="3E61EFB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8A36C1" w14:textId="77777777" w:rsidR="00FC56D7" w:rsidRPr="007C392F" w:rsidRDefault="00FC56D7" w:rsidP="00AD6927">
            <w:pPr>
              <w:pStyle w:val="Textoindependiente"/>
              <w:spacing w:line="276" w:lineRule="auto"/>
              <w:jc w:val="center"/>
              <w:rPr>
                <w:rFonts w:ascii="Segoe UI" w:eastAsiaTheme="majorEastAsia" w:hAnsi="Segoe UI" w:cs="Segoe UI"/>
                <w:sz w:val="22"/>
                <w:szCs w:val="22"/>
                <w:lang w:val="es-MX" w:eastAsia="en-US"/>
              </w:rPr>
            </w:pPr>
            <w:r w:rsidRPr="007C392F">
              <w:rPr>
                <w:rFonts w:ascii="Segoe UI" w:eastAsiaTheme="majorEastAsia" w:hAnsi="Segoe UI" w:cs="Segoe UI"/>
                <w:b w:val="0"/>
                <w:bCs w:val="0"/>
                <w:sz w:val="22"/>
                <w:szCs w:val="22"/>
                <w:lang w:val="es-MX" w:eastAsia="en-US"/>
              </w:rPr>
              <w:t>39.3.1.2</w:t>
            </w:r>
          </w:p>
        </w:tc>
        <w:tc>
          <w:tcPr>
            <w:tcW w:w="8222" w:type="dxa"/>
            <w:vAlign w:val="center"/>
          </w:tcPr>
          <w:p w14:paraId="18638E97" w14:textId="77777777" w:rsidR="00FC56D7" w:rsidRDefault="00FC56D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Se enviará una notificación al Super Admin, que se ha enviado a revisión una convocatoria. El detalle de la notificación se muestra en la sección “Notificaciones asociadas”.</w:t>
            </w:r>
          </w:p>
        </w:tc>
      </w:tr>
      <w:tr w:rsidR="00FC56D7" w:rsidRPr="00CF6050" w14:paraId="1AAEC5D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36873D" w14:textId="77777777" w:rsidR="00FC56D7" w:rsidRPr="00D52369" w:rsidRDefault="00FC56D7" w:rsidP="00AD6927">
            <w:pPr>
              <w:pStyle w:val="Textoindependiente"/>
              <w:spacing w:line="276" w:lineRule="auto"/>
              <w:jc w:val="center"/>
              <w:rPr>
                <w:rFonts w:ascii="Segoe UI" w:eastAsiaTheme="majorEastAsia" w:hAnsi="Segoe UI" w:cs="Segoe UI"/>
                <w:sz w:val="22"/>
                <w:szCs w:val="22"/>
                <w:lang w:val="es-MX" w:eastAsia="en-US"/>
              </w:rPr>
            </w:pPr>
            <w:r w:rsidRPr="00C57FA4">
              <w:rPr>
                <w:rFonts w:ascii="Segoe UI" w:eastAsiaTheme="majorEastAsia" w:hAnsi="Segoe UI" w:cs="Segoe UI"/>
                <w:b w:val="0"/>
                <w:bCs w:val="0"/>
                <w:sz w:val="22"/>
                <w:szCs w:val="22"/>
                <w:lang w:val="es-MX" w:eastAsia="en-US"/>
              </w:rPr>
              <w:t>39.</w:t>
            </w:r>
            <w:r>
              <w:rPr>
                <w:rFonts w:ascii="Segoe UI" w:eastAsiaTheme="majorEastAsia" w:hAnsi="Segoe UI" w:cs="Segoe UI"/>
                <w:b w:val="0"/>
                <w:bCs w:val="0"/>
                <w:sz w:val="22"/>
                <w:szCs w:val="22"/>
                <w:lang w:val="es-MX" w:eastAsia="en-US"/>
              </w:rPr>
              <w:t>4</w:t>
            </w:r>
          </w:p>
        </w:tc>
        <w:tc>
          <w:tcPr>
            <w:tcW w:w="8222" w:type="dxa"/>
            <w:vAlign w:val="center"/>
          </w:tcPr>
          <w:p w14:paraId="1CEF12BE" w14:textId="77777777" w:rsidR="00FC56D7" w:rsidRPr="00C57FA4" w:rsidRDefault="00FC56D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realizarán cambios en el panel del admin.</w:t>
            </w:r>
          </w:p>
        </w:tc>
      </w:tr>
      <w:tr w:rsidR="00FC56D7" w:rsidRPr="00CF6050" w14:paraId="69C705A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E963A9" w14:textId="77777777" w:rsidR="00FC56D7" w:rsidRPr="0088361B" w:rsidRDefault="00FC56D7" w:rsidP="00AD6927">
            <w:pPr>
              <w:pStyle w:val="Textoindependiente"/>
              <w:spacing w:line="276" w:lineRule="auto"/>
              <w:jc w:val="center"/>
              <w:rPr>
                <w:rFonts w:ascii="Segoe UI" w:eastAsiaTheme="majorEastAsia" w:hAnsi="Segoe UI" w:cs="Segoe UI"/>
                <w:b w:val="0"/>
                <w:bCs w:val="0"/>
                <w:sz w:val="22"/>
                <w:szCs w:val="22"/>
                <w:lang w:val="es-MX" w:eastAsia="en-US"/>
              </w:rPr>
            </w:pPr>
            <w:r w:rsidRPr="0088361B">
              <w:rPr>
                <w:rFonts w:ascii="Segoe UI" w:eastAsiaTheme="majorEastAsia" w:hAnsi="Segoe UI" w:cs="Segoe UI"/>
                <w:b w:val="0"/>
                <w:bCs w:val="0"/>
                <w:sz w:val="22"/>
                <w:szCs w:val="22"/>
                <w:lang w:val="es-MX" w:eastAsia="en-US"/>
              </w:rPr>
              <w:t>39.</w:t>
            </w:r>
            <w:r>
              <w:rPr>
                <w:rFonts w:ascii="Segoe UI" w:eastAsiaTheme="majorEastAsia" w:hAnsi="Segoe UI" w:cs="Segoe UI"/>
                <w:b w:val="0"/>
                <w:bCs w:val="0"/>
                <w:sz w:val="22"/>
                <w:szCs w:val="22"/>
                <w:lang w:val="es-MX" w:eastAsia="en-US"/>
              </w:rPr>
              <w:t>5</w:t>
            </w:r>
          </w:p>
        </w:tc>
        <w:tc>
          <w:tcPr>
            <w:tcW w:w="8222" w:type="dxa"/>
            <w:vAlign w:val="center"/>
          </w:tcPr>
          <w:p w14:paraId="3DA122F6" w14:textId="77777777" w:rsidR="00FC56D7" w:rsidRDefault="00FC56D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Cada administrador, verá solo las convocatorias que le fueron asignadas en el estatus correspondiente y no podrá ver las demás.</w:t>
            </w:r>
          </w:p>
        </w:tc>
      </w:tr>
      <w:tr w:rsidR="00FC56D7" w:rsidRPr="00CF6050" w14:paraId="64047D5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33143D8" w14:textId="77777777" w:rsidR="00FC56D7" w:rsidRDefault="00FC56D7" w:rsidP="00AD6927">
            <w:pPr>
              <w:jc w:val="center"/>
              <w:rPr>
                <w:rFonts w:eastAsiaTheme="minorEastAsia" w:cs="Segoe UI"/>
                <w:color w:val="000000"/>
                <w:sz w:val="20"/>
                <w:szCs w:val="20"/>
              </w:rPr>
            </w:pPr>
            <w:r>
              <w:rPr>
                <w:rFonts w:eastAsiaTheme="minorEastAsia" w:cs="Segoe UI"/>
                <w:color w:val="000000"/>
                <w:sz w:val="20"/>
                <w:szCs w:val="20"/>
              </w:rPr>
              <w:t>Convocatorias Borrador</w:t>
            </w:r>
          </w:p>
        </w:tc>
      </w:tr>
      <w:tr w:rsidR="00FC56D7" w:rsidRPr="00CF6050" w14:paraId="294C11E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B48BA69" w14:textId="77777777" w:rsidR="00FC56D7" w:rsidRPr="00CF6050" w:rsidRDefault="00FC56D7"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39.6</w:t>
            </w:r>
          </w:p>
        </w:tc>
        <w:tc>
          <w:tcPr>
            <w:tcW w:w="8222" w:type="dxa"/>
            <w:vAlign w:val="center"/>
          </w:tcPr>
          <w:p w14:paraId="50241F24" w14:textId="77777777" w:rsidR="00FC56D7" w:rsidRDefault="00FC56D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mostrarán en el grid “Convocatorias borrador</w:t>
            </w:r>
            <w:proofErr w:type="gramStart"/>
            <w:r>
              <w:rPr>
                <w:rFonts w:eastAsiaTheme="minorEastAsia" w:cs="Segoe UI"/>
                <w:color w:val="000000"/>
                <w:sz w:val="20"/>
                <w:szCs w:val="20"/>
              </w:rPr>
              <w:t>”,  las</w:t>
            </w:r>
            <w:proofErr w:type="gramEnd"/>
            <w:r>
              <w:rPr>
                <w:rFonts w:eastAsiaTheme="minorEastAsia" w:cs="Segoe UI"/>
                <w:color w:val="000000"/>
                <w:sz w:val="20"/>
                <w:szCs w:val="20"/>
              </w:rPr>
              <w:t xml:space="preserve"> convocatorias que cumplan lo siguiente:</w:t>
            </w:r>
          </w:p>
          <w:p w14:paraId="14CB8F7B" w14:textId="77777777" w:rsidR="00FC56D7" w:rsidRDefault="00FC56D7" w:rsidP="00AD6927">
            <w:pPr>
              <w:pStyle w:val="Prrafodelista"/>
              <w:numPr>
                <w:ilvl w:val="0"/>
                <w:numId w:val="130"/>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Convocatorias que le fueron asignadas en ese estatus.</w:t>
            </w:r>
          </w:p>
          <w:p w14:paraId="604C2EA2" w14:textId="77777777" w:rsidR="00FC56D7" w:rsidRDefault="00FC56D7" w:rsidP="00AD6927">
            <w:pPr>
              <w:pStyle w:val="Prrafodelista"/>
              <w:numPr>
                <w:ilvl w:val="0"/>
                <w:numId w:val="130"/>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Convocatorias que </w:t>
            </w:r>
            <w:r w:rsidRPr="008C179C">
              <w:rPr>
                <w:rFonts w:eastAsiaTheme="minorEastAsia" w:cs="Segoe UI"/>
                <w:color w:val="000000"/>
                <w:sz w:val="20"/>
                <w:szCs w:val="20"/>
              </w:rPr>
              <w:t>crea el Admin</w:t>
            </w:r>
            <w:r>
              <w:rPr>
                <w:rFonts w:eastAsiaTheme="minorEastAsia" w:cs="Segoe UI"/>
                <w:color w:val="000000"/>
                <w:sz w:val="20"/>
                <w:szCs w:val="20"/>
              </w:rPr>
              <w:t>istrador y aun no se envían a revisión.</w:t>
            </w:r>
          </w:p>
          <w:p w14:paraId="65A5EB98" w14:textId="77777777" w:rsidR="00FC56D7" w:rsidRPr="00D20550" w:rsidRDefault="00FC56D7" w:rsidP="00AD6927">
            <w:pPr>
              <w:pStyle w:val="Prrafodelista"/>
              <w:numPr>
                <w:ilvl w:val="0"/>
                <w:numId w:val="130"/>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Convocatorias que requieren cambios porque no dio visto bueno el Super Admin.</w:t>
            </w:r>
          </w:p>
        </w:tc>
      </w:tr>
      <w:tr w:rsidR="00FC56D7" w:rsidRPr="00CF6050" w14:paraId="5604842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573257" w14:textId="77777777" w:rsidR="00FC56D7" w:rsidRPr="00AD79E0" w:rsidRDefault="00FC56D7" w:rsidP="00AD6927">
            <w:pPr>
              <w:pStyle w:val="Textoindependiente"/>
              <w:spacing w:line="276" w:lineRule="auto"/>
              <w:jc w:val="center"/>
              <w:rPr>
                <w:rFonts w:ascii="Segoe UI" w:eastAsiaTheme="majorEastAsia" w:hAnsi="Segoe UI" w:cs="Segoe UI"/>
                <w:b w:val="0"/>
                <w:bCs w:val="0"/>
                <w:sz w:val="22"/>
                <w:szCs w:val="22"/>
                <w:lang w:val="es-MX" w:eastAsia="en-US"/>
              </w:rPr>
            </w:pPr>
            <w:r w:rsidRPr="00AD79E0">
              <w:rPr>
                <w:rFonts w:ascii="Segoe UI" w:eastAsiaTheme="majorEastAsia" w:hAnsi="Segoe UI" w:cs="Segoe UI"/>
                <w:b w:val="0"/>
                <w:bCs w:val="0"/>
                <w:sz w:val="22"/>
                <w:szCs w:val="22"/>
                <w:lang w:val="es-MX" w:eastAsia="en-US"/>
              </w:rPr>
              <w:t>39.</w:t>
            </w:r>
            <w:r>
              <w:rPr>
                <w:rFonts w:ascii="Segoe UI" w:eastAsiaTheme="majorEastAsia" w:hAnsi="Segoe UI" w:cs="Segoe UI"/>
                <w:b w:val="0"/>
                <w:bCs w:val="0"/>
                <w:sz w:val="22"/>
                <w:szCs w:val="22"/>
                <w:lang w:val="es-MX" w:eastAsia="en-US"/>
              </w:rPr>
              <w:t>6.1</w:t>
            </w:r>
          </w:p>
        </w:tc>
        <w:tc>
          <w:tcPr>
            <w:tcW w:w="8222" w:type="dxa"/>
            <w:vAlign w:val="center"/>
          </w:tcPr>
          <w:p w14:paraId="3A331DA1" w14:textId="77777777" w:rsidR="00FC56D7" w:rsidRPr="00477FBA" w:rsidRDefault="00FC56D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Si un administrador </w:t>
            </w:r>
            <w:r w:rsidRPr="003B560C">
              <w:rPr>
                <w:rFonts w:eastAsiaTheme="minorEastAsia" w:cs="Segoe UI"/>
                <w:i/>
                <w:iCs/>
                <w:color w:val="000000"/>
                <w:sz w:val="20"/>
                <w:szCs w:val="20"/>
              </w:rPr>
              <w:t>edita una convocatoria</w:t>
            </w:r>
            <w:r>
              <w:rPr>
                <w:rFonts w:eastAsiaTheme="minorEastAsia" w:cs="Segoe UI"/>
                <w:color w:val="000000"/>
                <w:sz w:val="20"/>
                <w:szCs w:val="20"/>
              </w:rPr>
              <w:t xml:space="preserve"> y la convocatoria esta asignada a </w:t>
            </w:r>
            <w:r w:rsidRPr="00AD79E0">
              <w:rPr>
                <w:rFonts w:eastAsiaTheme="minorEastAsia" w:cs="Segoe UI"/>
                <w:color w:val="000000"/>
                <w:sz w:val="20"/>
                <w:szCs w:val="20"/>
              </w:rPr>
              <w:t>varios administradores, los demás administradores, lo verán actualizado</w:t>
            </w:r>
            <w:r>
              <w:rPr>
                <w:rFonts w:eastAsiaTheme="minorEastAsia" w:cs="Segoe UI"/>
                <w:color w:val="000000"/>
                <w:sz w:val="20"/>
                <w:szCs w:val="20"/>
              </w:rPr>
              <w:t>.</w:t>
            </w:r>
          </w:p>
        </w:tc>
      </w:tr>
      <w:tr w:rsidR="00FC56D7" w:rsidRPr="00CF6050" w14:paraId="5D60DE7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64E9DC5" w14:textId="77777777" w:rsidR="00FC56D7" w:rsidRPr="00026151" w:rsidRDefault="00FC56D7" w:rsidP="00AD6927">
            <w:pPr>
              <w:pStyle w:val="Textoindependiente"/>
              <w:spacing w:line="276" w:lineRule="auto"/>
              <w:jc w:val="center"/>
              <w:rPr>
                <w:rFonts w:ascii="Segoe UI" w:eastAsiaTheme="majorEastAsia" w:hAnsi="Segoe UI" w:cs="Segoe UI"/>
                <w:sz w:val="22"/>
                <w:szCs w:val="22"/>
                <w:lang w:val="es-MX" w:eastAsia="en-US"/>
              </w:rPr>
            </w:pPr>
            <w:r w:rsidRPr="00026151">
              <w:rPr>
                <w:rFonts w:ascii="Segoe UI" w:eastAsiaTheme="majorEastAsia" w:hAnsi="Segoe UI" w:cs="Segoe UI"/>
                <w:b w:val="0"/>
                <w:bCs w:val="0"/>
                <w:sz w:val="22"/>
                <w:szCs w:val="22"/>
                <w:lang w:val="es-MX" w:eastAsia="en-US"/>
              </w:rPr>
              <w:t>39.6.2</w:t>
            </w:r>
          </w:p>
        </w:tc>
        <w:tc>
          <w:tcPr>
            <w:tcW w:w="8222" w:type="dxa"/>
            <w:vAlign w:val="center"/>
          </w:tcPr>
          <w:p w14:paraId="11073AA1" w14:textId="77777777" w:rsidR="00FC56D7" w:rsidRPr="00477FBA" w:rsidRDefault="00FC56D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026151">
              <w:rPr>
                <w:rFonts w:eastAsiaTheme="minorEastAsia" w:cs="Segoe UI"/>
                <w:color w:val="000000"/>
                <w:sz w:val="20"/>
                <w:szCs w:val="20"/>
              </w:rPr>
              <w:t xml:space="preserve">Si un administrador </w:t>
            </w:r>
            <w:r w:rsidRPr="00026151">
              <w:rPr>
                <w:rFonts w:eastAsiaTheme="minorEastAsia" w:cs="Segoe UI"/>
                <w:i/>
                <w:iCs/>
                <w:color w:val="000000"/>
                <w:sz w:val="20"/>
                <w:szCs w:val="20"/>
              </w:rPr>
              <w:t>elimina una convocatoria</w:t>
            </w:r>
            <w:r w:rsidRPr="00026151">
              <w:rPr>
                <w:rFonts w:eastAsiaTheme="minorEastAsia" w:cs="Segoe UI"/>
                <w:color w:val="000000"/>
                <w:sz w:val="20"/>
                <w:szCs w:val="20"/>
              </w:rPr>
              <w:t>, y la convocatoria esta asignada a varios administradores, se enviará una notificación al super admin y a todos los administradores asignados a la misma sobre esa eliminación. El detalle de la notificación se muestra en la sección “Notificaciones asociadas”.</w:t>
            </w:r>
          </w:p>
        </w:tc>
      </w:tr>
      <w:tr w:rsidR="00FC56D7" w:rsidRPr="00CF6050" w14:paraId="31805D2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439355" w14:textId="77777777" w:rsidR="00FC56D7" w:rsidRPr="00300C48" w:rsidRDefault="00FC56D7" w:rsidP="00AD6927">
            <w:pPr>
              <w:pStyle w:val="Textoindependiente"/>
              <w:spacing w:line="276" w:lineRule="auto"/>
              <w:jc w:val="center"/>
              <w:rPr>
                <w:rFonts w:ascii="Segoe UI" w:eastAsiaTheme="majorEastAsia" w:hAnsi="Segoe UI" w:cs="Segoe UI"/>
                <w:sz w:val="22"/>
                <w:szCs w:val="22"/>
                <w:lang w:val="es-MX" w:eastAsia="en-US"/>
              </w:rPr>
            </w:pPr>
          </w:p>
        </w:tc>
        <w:tc>
          <w:tcPr>
            <w:tcW w:w="8222" w:type="dxa"/>
            <w:vAlign w:val="center"/>
          </w:tcPr>
          <w:p w14:paraId="037819BF" w14:textId="77777777" w:rsidR="00FC56D7" w:rsidRPr="00F1613E" w:rsidRDefault="00FC56D7"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0"/>
                <w:szCs w:val="20"/>
              </w:rPr>
            </w:pPr>
            <w:r w:rsidRPr="00F1613E">
              <w:rPr>
                <w:rFonts w:eastAsiaTheme="minorEastAsia" w:cs="Segoe UI"/>
                <w:b/>
                <w:bCs/>
                <w:color w:val="000000"/>
                <w:sz w:val="20"/>
                <w:szCs w:val="20"/>
              </w:rPr>
              <w:t>Convocatorias En Revisión</w:t>
            </w:r>
          </w:p>
        </w:tc>
      </w:tr>
      <w:tr w:rsidR="00FC56D7" w:rsidRPr="00CF6050" w14:paraId="3E5A1DE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824D74" w14:textId="77777777" w:rsidR="00FC56D7" w:rsidRPr="00C25AC6" w:rsidRDefault="00FC56D7"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39.7</w:t>
            </w:r>
          </w:p>
        </w:tc>
        <w:tc>
          <w:tcPr>
            <w:tcW w:w="8222" w:type="dxa"/>
            <w:vAlign w:val="center"/>
          </w:tcPr>
          <w:p w14:paraId="35E21C08" w14:textId="77777777" w:rsidR="00FC56D7" w:rsidRDefault="00FC56D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C25AC6">
              <w:rPr>
                <w:rFonts w:eastAsiaTheme="minorEastAsia" w:cs="Segoe UI"/>
                <w:color w:val="000000"/>
                <w:sz w:val="20"/>
                <w:szCs w:val="20"/>
              </w:rPr>
              <w:t>Se agregará un nuevo grid llamado “Convocatorias en Revisión”</w:t>
            </w:r>
            <w:r>
              <w:rPr>
                <w:rFonts w:eastAsiaTheme="minorEastAsia" w:cs="Segoe UI"/>
                <w:color w:val="000000"/>
                <w:sz w:val="20"/>
                <w:szCs w:val="20"/>
              </w:rPr>
              <w:t>, el cual estará debajo de las “Convocatorias en Borrador”.</w:t>
            </w:r>
          </w:p>
        </w:tc>
      </w:tr>
      <w:tr w:rsidR="00FC56D7" w:rsidRPr="00CF6050" w14:paraId="26FA66B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3AB75C" w14:textId="77777777" w:rsidR="00FC56D7" w:rsidRDefault="00FC56D7" w:rsidP="00AD6927">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ajorEastAsia" w:hAnsi="Segoe UI" w:cs="Segoe UI"/>
                <w:b w:val="0"/>
                <w:bCs w:val="0"/>
                <w:sz w:val="22"/>
                <w:szCs w:val="22"/>
                <w:lang w:val="es-MX" w:eastAsia="en-US"/>
              </w:rPr>
              <w:t>39.</w:t>
            </w:r>
            <w:r>
              <w:rPr>
                <w:rFonts w:ascii="Segoe UI" w:eastAsiaTheme="majorEastAsia" w:hAnsi="Segoe UI" w:cs="Segoe UI"/>
                <w:b w:val="0"/>
                <w:bCs w:val="0"/>
                <w:sz w:val="22"/>
                <w:szCs w:val="22"/>
                <w:lang w:val="es-MX" w:eastAsia="en-US"/>
              </w:rPr>
              <w:t>7.1</w:t>
            </w:r>
          </w:p>
        </w:tc>
        <w:tc>
          <w:tcPr>
            <w:tcW w:w="8222" w:type="dxa"/>
            <w:vAlign w:val="center"/>
          </w:tcPr>
          <w:p w14:paraId="419908FB" w14:textId="77777777" w:rsidR="00FC56D7" w:rsidRPr="00C25AC6" w:rsidRDefault="00FC56D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mostrarán las convocatorias que el Admin envío a revisión y el Super Admin aun no pública.</w:t>
            </w:r>
          </w:p>
        </w:tc>
      </w:tr>
      <w:tr w:rsidR="00FC56D7" w:rsidRPr="00CF6050" w14:paraId="20F40B9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444D87" w14:textId="77777777" w:rsidR="00FC56D7" w:rsidRPr="00026151" w:rsidRDefault="00FC56D7" w:rsidP="00AD6927">
            <w:pPr>
              <w:pStyle w:val="Textoindependiente"/>
              <w:spacing w:line="276" w:lineRule="auto"/>
              <w:jc w:val="center"/>
              <w:rPr>
                <w:rFonts w:ascii="Segoe UI" w:eastAsiaTheme="majorEastAsia" w:hAnsi="Segoe UI" w:cs="Segoe UI"/>
                <w:sz w:val="22"/>
                <w:szCs w:val="22"/>
                <w:lang w:val="es-MX" w:eastAsia="en-US"/>
              </w:rPr>
            </w:pPr>
            <w:r w:rsidRPr="00026151">
              <w:rPr>
                <w:rFonts w:ascii="Segoe UI" w:eastAsiaTheme="majorEastAsia" w:hAnsi="Segoe UI" w:cs="Segoe UI"/>
                <w:b w:val="0"/>
                <w:bCs w:val="0"/>
                <w:sz w:val="22"/>
                <w:szCs w:val="22"/>
                <w:lang w:val="es-MX" w:eastAsia="en-US"/>
              </w:rPr>
              <w:t>39.7.2</w:t>
            </w:r>
          </w:p>
        </w:tc>
        <w:tc>
          <w:tcPr>
            <w:tcW w:w="8222" w:type="dxa"/>
            <w:vAlign w:val="center"/>
          </w:tcPr>
          <w:p w14:paraId="2A5F3153" w14:textId="77777777" w:rsidR="00FC56D7" w:rsidRPr="00026151" w:rsidRDefault="00FC56D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026151">
              <w:rPr>
                <w:rFonts w:eastAsiaTheme="minorEastAsia" w:cs="Segoe UI"/>
                <w:color w:val="000000"/>
                <w:sz w:val="20"/>
                <w:szCs w:val="20"/>
              </w:rPr>
              <w:t>Los campos que contendrá el grid se muestran en la sección “Campos identificados”.</w:t>
            </w:r>
          </w:p>
        </w:tc>
      </w:tr>
      <w:tr w:rsidR="00FC56D7" w:rsidRPr="00CF6050" w14:paraId="0E2740E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4D6DF39A" w14:textId="77777777" w:rsidR="00FC56D7" w:rsidRDefault="00FC56D7" w:rsidP="00AD6927">
            <w:pPr>
              <w:jc w:val="center"/>
              <w:rPr>
                <w:rFonts w:eastAsiaTheme="minorEastAsia" w:cs="Segoe UI"/>
                <w:color w:val="000000"/>
                <w:sz w:val="20"/>
                <w:szCs w:val="20"/>
              </w:rPr>
            </w:pPr>
            <w:r>
              <w:rPr>
                <w:rFonts w:eastAsiaTheme="minorEastAsia" w:cs="Segoe UI"/>
                <w:color w:val="000000"/>
                <w:sz w:val="20"/>
                <w:szCs w:val="20"/>
              </w:rPr>
              <w:lastRenderedPageBreak/>
              <w:t>Convocatorias Activas</w:t>
            </w:r>
          </w:p>
        </w:tc>
      </w:tr>
      <w:tr w:rsidR="00FC56D7" w:rsidRPr="00CF6050" w14:paraId="42240C6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F27FBE" w14:textId="77777777" w:rsidR="00FC56D7" w:rsidRPr="00300C48" w:rsidRDefault="00FC56D7"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39.8</w:t>
            </w:r>
          </w:p>
        </w:tc>
        <w:tc>
          <w:tcPr>
            <w:tcW w:w="8222" w:type="dxa"/>
            <w:vAlign w:val="center"/>
          </w:tcPr>
          <w:p w14:paraId="7C1B65F9" w14:textId="77777777" w:rsidR="00FC56D7" w:rsidRDefault="00FC56D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mostrarán las convocatorias que publique el Super Admin y las que hayan sido asignadas al Administrador en ese estatus.</w:t>
            </w:r>
          </w:p>
        </w:tc>
      </w:tr>
      <w:tr w:rsidR="00C95579" w:rsidRPr="00CF6050" w14:paraId="42AEA38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8D8F87" w14:textId="31C9F820" w:rsidR="00C95579" w:rsidRPr="006B4070" w:rsidRDefault="00C95579" w:rsidP="00AD6927">
            <w:pPr>
              <w:pStyle w:val="Textoindependiente"/>
              <w:spacing w:line="276" w:lineRule="auto"/>
              <w:jc w:val="center"/>
              <w:rPr>
                <w:rFonts w:ascii="Segoe UI" w:eastAsiaTheme="majorEastAsia" w:hAnsi="Segoe UI" w:cs="Segoe UI"/>
                <w:b w:val="0"/>
                <w:bCs w:val="0"/>
                <w:sz w:val="22"/>
                <w:szCs w:val="22"/>
                <w:highlight w:val="green"/>
                <w:lang w:val="es-MX" w:eastAsia="en-US"/>
              </w:rPr>
            </w:pPr>
            <w:r w:rsidRPr="006B4070">
              <w:rPr>
                <w:rFonts w:ascii="Segoe UI" w:eastAsiaTheme="majorEastAsia" w:hAnsi="Segoe UI" w:cs="Segoe UI"/>
                <w:b w:val="0"/>
                <w:bCs w:val="0"/>
                <w:sz w:val="22"/>
                <w:szCs w:val="22"/>
                <w:highlight w:val="green"/>
                <w:lang w:val="es-MX" w:eastAsia="en-US"/>
              </w:rPr>
              <w:t>39.8.</w:t>
            </w:r>
            <w:r w:rsidR="006B4070" w:rsidRPr="006B4070">
              <w:rPr>
                <w:rFonts w:ascii="Segoe UI" w:eastAsiaTheme="majorEastAsia" w:hAnsi="Segoe UI" w:cs="Segoe UI"/>
                <w:b w:val="0"/>
                <w:bCs w:val="0"/>
                <w:sz w:val="22"/>
                <w:szCs w:val="22"/>
                <w:highlight w:val="green"/>
                <w:lang w:val="es-MX" w:eastAsia="en-US"/>
              </w:rPr>
              <w:t>1</w:t>
            </w:r>
          </w:p>
        </w:tc>
        <w:tc>
          <w:tcPr>
            <w:tcW w:w="8222" w:type="dxa"/>
            <w:vAlign w:val="center"/>
          </w:tcPr>
          <w:p w14:paraId="0CEBA976" w14:textId="7F5C95FC" w:rsidR="006B4070" w:rsidRDefault="00C95579" w:rsidP="006B4070">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6B4070">
              <w:rPr>
                <w:rFonts w:eastAsiaTheme="minorEastAsia" w:cs="Segoe UI"/>
                <w:color w:val="000000"/>
                <w:sz w:val="20"/>
                <w:szCs w:val="20"/>
                <w:highlight w:val="green"/>
              </w:rPr>
              <w:t>Al dar clic en el “nombre de la convocatoria”, se mostrará el visualizador de retos, el cual mostrará el botón “Historial de cambios de edición de convocatoria”</w:t>
            </w:r>
            <w:r w:rsidR="006B4070" w:rsidRPr="006B4070">
              <w:rPr>
                <w:rFonts w:eastAsiaTheme="minorEastAsia" w:cs="Segoe UI"/>
                <w:color w:val="000000"/>
                <w:sz w:val="20"/>
                <w:szCs w:val="20"/>
                <w:highlight w:val="green"/>
              </w:rPr>
              <w:t>, tal como lo visualiza el Super Admin.</w:t>
            </w:r>
          </w:p>
          <w:p w14:paraId="3DC827E0" w14:textId="1B0AEB25" w:rsidR="00C95579" w:rsidRDefault="006B4070" w:rsidP="006B4070">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drawing>
                <wp:inline distT="0" distB="0" distL="0" distR="0" wp14:anchorId="669E4B16" wp14:editId="61B37829">
                  <wp:extent cx="4307432" cy="3208246"/>
                  <wp:effectExtent l="19050" t="19050" r="17145" b="11430"/>
                  <wp:docPr id="1002292117" name="Imagen 100229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52705" name=""/>
                          <pic:cNvPicPr/>
                        </pic:nvPicPr>
                        <pic:blipFill>
                          <a:blip r:embed="rId375"/>
                          <a:stretch>
                            <a:fillRect/>
                          </a:stretch>
                        </pic:blipFill>
                        <pic:spPr>
                          <a:xfrm>
                            <a:off x="0" y="0"/>
                            <a:ext cx="4315169" cy="3214008"/>
                          </a:xfrm>
                          <a:prstGeom prst="rect">
                            <a:avLst/>
                          </a:prstGeom>
                          <a:ln>
                            <a:solidFill>
                              <a:schemeClr val="bg1">
                                <a:lumMod val="85000"/>
                              </a:schemeClr>
                            </a:solidFill>
                          </a:ln>
                        </pic:spPr>
                      </pic:pic>
                    </a:graphicData>
                  </a:graphic>
                </wp:inline>
              </w:drawing>
            </w:r>
          </w:p>
        </w:tc>
      </w:tr>
      <w:tr w:rsidR="006B4070" w:rsidRPr="00CF6050" w14:paraId="0C10412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3FB52C" w14:textId="75135F42" w:rsidR="006B4070" w:rsidRPr="005A061F" w:rsidRDefault="006B4070" w:rsidP="00AD6927">
            <w:pPr>
              <w:pStyle w:val="Textoindependiente"/>
              <w:spacing w:line="276" w:lineRule="auto"/>
              <w:jc w:val="center"/>
              <w:rPr>
                <w:rFonts w:ascii="Segoe UI" w:eastAsiaTheme="majorEastAsia" w:hAnsi="Segoe UI" w:cs="Segoe UI"/>
                <w:sz w:val="22"/>
                <w:szCs w:val="22"/>
                <w:lang w:val="es-MX" w:eastAsia="en-US"/>
              </w:rPr>
            </w:pPr>
            <w:r w:rsidRPr="006B4070">
              <w:rPr>
                <w:rFonts w:ascii="Segoe UI" w:eastAsiaTheme="majorEastAsia" w:hAnsi="Segoe UI" w:cs="Segoe UI"/>
                <w:b w:val="0"/>
                <w:bCs w:val="0"/>
                <w:sz w:val="22"/>
                <w:szCs w:val="22"/>
                <w:highlight w:val="green"/>
                <w:lang w:val="es-MX" w:eastAsia="en-US"/>
              </w:rPr>
              <w:t>39.8.2</w:t>
            </w:r>
          </w:p>
        </w:tc>
        <w:tc>
          <w:tcPr>
            <w:tcW w:w="8222" w:type="dxa"/>
            <w:vAlign w:val="center"/>
          </w:tcPr>
          <w:p w14:paraId="36162EDA" w14:textId="7238B65F" w:rsidR="006B4070" w:rsidRDefault="006B4070"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B4070">
              <w:rPr>
                <w:rFonts w:eastAsiaTheme="minorEastAsia" w:cs="Segoe UI"/>
                <w:color w:val="000000"/>
                <w:sz w:val="20"/>
                <w:szCs w:val="20"/>
                <w:highlight w:val="green"/>
              </w:rPr>
              <w:t xml:space="preserve">El detalle de la opción “Historial de cambios de edición de convocatoria”, se muestra en las reglas </w:t>
            </w:r>
            <w:r w:rsidRPr="006B4070">
              <w:rPr>
                <w:rFonts w:eastAsiaTheme="minorEastAsia" w:cs="Segoe UI"/>
                <w:color w:val="000000"/>
                <w:sz w:val="20"/>
                <w:highlight w:val="green"/>
              </w:rPr>
              <w:t>39.14.2.3.5, 39.14.2.3.5.1, 39.14.2.3.5.2, 39.14.2.3.6, 39.14.2.3.7, 39.14.2.3.8 y 39.14.2.3.9.</w:t>
            </w:r>
          </w:p>
        </w:tc>
      </w:tr>
      <w:tr w:rsidR="00FC56D7" w:rsidRPr="00CF6050" w14:paraId="3D608E9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FB8FB8" w14:textId="77777777" w:rsidR="00FC56D7" w:rsidRDefault="00FC56D7" w:rsidP="00AD6927">
            <w:pPr>
              <w:pStyle w:val="Textoindependiente"/>
              <w:spacing w:line="276" w:lineRule="auto"/>
              <w:jc w:val="center"/>
              <w:rPr>
                <w:rFonts w:ascii="Segoe UI" w:eastAsiaTheme="majorEastAsia" w:hAnsi="Segoe UI" w:cs="Segoe UI"/>
                <w:sz w:val="22"/>
                <w:szCs w:val="22"/>
                <w:lang w:val="es-MX" w:eastAsia="en-US"/>
              </w:rPr>
            </w:pPr>
            <w:r w:rsidRPr="005A061F">
              <w:rPr>
                <w:rFonts w:ascii="Segoe UI" w:eastAsiaTheme="majorEastAsia" w:hAnsi="Segoe UI" w:cs="Segoe UI"/>
                <w:b w:val="0"/>
                <w:bCs w:val="0"/>
                <w:sz w:val="22"/>
                <w:szCs w:val="22"/>
                <w:lang w:val="es-MX" w:eastAsia="en-US"/>
              </w:rPr>
              <w:t>39.</w:t>
            </w:r>
            <w:r>
              <w:rPr>
                <w:rFonts w:ascii="Segoe UI" w:eastAsiaTheme="majorEastAsia" w:hAnsi="Segoe UI" w:cs="Segoe UI"/>
                <w:b w:val="0"/>
                <w:bCs w:val="0"/>
                <w:sz w:val="22"/>
                <w:szCs w:val="22"/>
                <w:lang w:val="es-MX" w:eastAsia="en-US"/>
              </w:rPr>
              <w:t>9</w:t>
            </w:r>
          </w:p>
        </w:tc>
        <w:tc>
          <w:tcPr>
            <w:tcW w:w="8222" w:type="dxa"/>
            <w:vAlign w:val="center"/>
          </w:tcPr>
          <w:p w14:paraId="7CC585AB" w14:textId="77777777" w:rsidR="00FC56D7" w:rsidRDefault="00FC56D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En las convocatorias con los estatus siguientes, seguirá el mismo funcionamiento como hasta el momento se lleva en la plataforma.</w:t>
            </w:r>
          </w:p>
          <w:p w14:paraId="387B56A9" w14:textId="77777777" w:rsidR="00FC56D7" w:rsidRPr="00E2780B" w:rsidRDefault="00FC56D7" w:rsidP="00AD6927">
            <w:pPr>
              <w:pStyle w:val="Prrafodelista"/>
              <w:numPr>
                <w:ilvl w:val="0"/>
                <w:numId w:val="135"/>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E2780B">
              <w:rPr>
                <w:rFonts w:eastAsiaTheme="minorEastAsia" w:cs="Segoe UI"/>
                <w:color w:val="000000"/>
                <w:sz w:val="20"/>
                <w:szCs w:val="20"/>
              </w:rPr>
              <w:t>Convocatorias en registro de criterios y evaluadores</w:t>
            </w:r>
            <w:r>
              <w:rPr>
                <w:rFonts w:eastAsiaTheme="minorEastAsia" w:cs="Segoe UI"/>
                <w:color w:val="000000"/>
                <w:sz w:val="20"/>
                <w:szCs w:val="20"/>
              </w:rPr>
              <w:t>.</w:t>
            </w:r>
          </w:p>
          <w:p w14:paraId="6EB85C78" w14:textId="77777777" w:rsidR="00FC56D7" w:rsidRPr="00E2780B" w:rsidRDefault="00FC56D7" w:rsidP="00AD6927">
            <w:pPr>
              <w:pStyle w:val="Prrafodelista"/>
              <w:numPr>
                <w:ilvl w:val="0"/>
                <w:numId w:val="135"/>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E2780B">
              <w:rPr>
                <w:rFonts w:eastAsiaTheme="minorEastAsia" w:cs="Segoe UI"/>
                <w:color w:val="000000"/>
                <w:sz w:val="20"/>
                <w:szCs w:val="20"/>
              </w:rPr>
              <w:t>Convocatorias por evaluar</w:t>
            </w:r>
            <w:r>
              <w:rPr>
                <w:rFonts w:eastAsiaTheme="minorEastAsia" w:cs="Segoe UI"/>
                <w:color w:val="000000"/>
                <w:sz w:val="20"/>
                <w:szCs w:val="20"/>
              </w:rPr>
              <w:t>.</w:t>
            </w:r>
          </w:p>
          <w:p w14:paraId="31C067F2" w14:textId="77777777" w:rsidR="00FC56D7" w:rsidRPr="00E2780B" w:rsidRDefault="00FC56D7" w:rsidP="00AD6927">
            <w:pPr>
              <w:pStyle w:val="Prrafodelista"/>
              <w:numPr>
                <w:ilvl w:val="0"/>
                <w:numId w:val="135"/>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E2780B">
              <w:rPr>
                <w:rFonts w:eastAsiaTheme="minorEastAsia" w:cs="Segoe UI"/>
                <w:color w:val="000000"/>
                <w:sz w:val="20"/>
                <w:szCs w:val="20"/>
              </w:rPr>
              <w:t>Convocatorias finalizadas</w:t>
            </w:r>
            <w:r>
              <w:rPr>
                <w:rFonts w:eastAsiaTheme="minorEastAsia" w:cs="Segoe UI"/>
                <w:color w:val="000000"/>
                <w:sz w:val="20"/>
                <w:szCs w:val="20"/>
              </w:rPr>
              <w:t>.</w:t>
            </w:r>
          </w:p>
        </w:tc>
      </w:tr>
    </w:tbl>
    <w:p w14:paraId="686C40BE" w14:textId="77777777" w:rsidR="00FC56D7" w:rsidRDefault="00FC56D7" w:rsidP="009417C1">
      <w:pPr>
        <w:pStyle w:val="Textoindependiente"/>
        <w:spacing w:line="276" w:lineRule="auto"/>
        <w:jc w:val="both"/>
        <w:rPr>
          <w:rFonts w:ascii="Segoe UI" w:eastAsiaTheme="minorHAnsi" w:hAnsi="Segoe UI" w:cs="Segoe UI"/>
          <w:iCs/>
          <w:sz w:val="22"/>
          <w:szCs w:val="22"/>
          <w:lang w:val="es-MX" w:eastAsia="es-MX"/>
        </w:rPr>
      </w:pPr>
    </w:p>
    <w:p w14:paraId="2201B98D" w14:textId="4489C1CC" w:rsidR="009417C1" w:rsidRPr="00BC725B" w:rsidRDefault="009417C1" w:rsidP="009417C1">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484CF4">
        <w:rPr>
          <w:rStyle w:val="nfasisintenso"/>
          <w:rFonts w:ascii="Segoe UI" w:hAnsi="Segoe UI" w:cs="Segoe UI"/>
        </w:rPr>
        <w:t xml:space="preserve">Cambios en el Super Admin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9417C1" w:rsidRPr="00BC725B" w14:paraId="0078D989"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7381337" w14:textId="77777777" w:rsidR="009417C1" w:rsidRPr="00BC725B" w:rsidRDefault="009417C1" w:rsidP="00AD6927">
            <w:pPr>
              <w:spacing w:before="120" w:after="60"/>
              <w:jc w:val="center"/>
              <w:rPr>
                <w:rFonts w:cs="Segoe UI"/>
                <w:sz w:val="22"/>
              </w:rPr>
            </w:pPr>
            <w:r w:rsidRPr="00BC725B">
              <w:rPr>
                <w:rFonts w:cs="Segoe UI"/>
                <w:sz w:val="22"/>
              </w:rPr>
              <w:t>Id</w:t>
            </w:r>
          </w:p>
        </w:tc>
        <w:tc>
          <w:tcPr>
            <w:tcW w:w="8222" w:type="dxa"/>
          </w:tcPr>
          <w:p w14:paraId="7D45F945" w14:textId="77777777" w:rsidR="009417C1" w:rsidRPr="00BC725B" w:rsidRDefault="009417C1"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9417C1" w:rsidRPr="00253A31" w14:paraId="5FE26E6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BEFCAB" w14:textId="2E1D7AC3" w:rsidR="009417C1" w:rsidRPr="00253A31" w:rsidRDefault="009417C1" w:rsidP="00253A31">
            <w:pPr>
              <w:pStyle w:val="Textoindependiente"/>
              <w:spacing w:line="276" w:lineRule="auto"/>
              <w:jc w:val="center"/>
              <w:rPr>
                <w:rFonts w:ascii="Segoe UI" w:eastAsiaTheme="majorEastAsia" w:hAnsi="Segoe UI" w:cs="Segoe UI"/>
                <w:b w:val="0"/>
                <w:bCs w:val="0"/>
                <w:sz w:val="22"/>
                <w:szCs w:val="22"/>
                <w:lang w:val="es-MX" w:eastAsia="en-US"/>
              </w:rPr>
            </w:pPr>
            <w:r w:rsidRPr="00253A31">
              <w:rPr>
                <w:rFonts w:ascii="Segoe UI" w:eastAsiaTheme="majorEastAsia" w:hAnsi="Segoe UI" w:cs="Segoe UI"/>
                <w:b w:val="0"/>
                <w:bCs w:val="0"/>
                <w:sz w:val="22"/>
                <w:szCs w:val="22"/>
                <w:lang w:val="es-MX" w:eastAsia="en-US"/>
              </w:rPr>
              <w:t>39.</w:t>
            </w:r>
            <w:r w:rsidR="006806E6">
              <w:rPr>
                <w:rFonts w:ascii="Segoe UI" w:eastAsiaTheme="majorEastAsia" w:hAnsi="Segoe UI" w:cs="Segoe UI"/>
                <w:b w:val="0"/>
                <w:bCs w:val="0"/>
                <w:sz w:val="22"/>
                <w:szCs w:val="22"/>
                <w:lang w:val="es-MX" w:eastAsia="en-US"/>
              </w:rPr>
              <w:t>10</w:t>
            </w:r>
          </w:p>
        </w:tc>
        <w:tc>
          <w:tcPr>
            <w:tcW w:w="8222" w:type="dxa"/>
            <w:vAlign w:val="center"/>
          </w:tcPr>
          <w:p w14:paraId="48E49BB7" w14:textId="3D65101E" w:rsidR="00D52369" w:rsidRPr="00253A31" w:rsidRDefault="009417C1" w:rsidP="00253A31">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sz w:val="22"/>
                <w:szCs w:val="22"/>
                <w:lang w:val="es-MX" w:eastAsia="en-US"/>
              </w:rPr>
            </w:pPr>
            <w:r w:rsidRPr="00253A31">
              <w:rPr>
                <w:rFonts w:ascii="Segoe UI" w:eastAsiaTheme="majorEastAsia" w:hAnsi="Segoe UI" w:cs="Segoe UI"/>
                <w:sz w:val="22"/>
                <w:szCs w:val="22"/>
                <w:lang w:val="es-MX" w:eastAsia="en-US"/>
              </w:rPr>
              <w:t>Los cambios se realizarán en el panel del super admin</w:t>
            </w:r>
            <w:r w:rsidR="00AB2F4B">
              <w:rPr>
                <w:rFonts w:ascii="Segoe UI" w:eastAsiaTheme="majorEastAsia" w:hAnsi="Segoe UI" w:cs="Segoe UI"/>
                <w:sz w:val="22"/>
                <w:szCs w:val="22"/>
                <w:lang w:val="es-MX" w:eastAsia="en-US"/>
              </w:rPr>
              <w:t xml:space="preserve">, el cual tendrá </w:t>
            </w:r>
            <w:r w:rsidR="00224CF5">
              <w:rPr>
                <w:rFonts w:ascii="Segoe UI" w:eastAsiaTheme="majorEastAsia" w:hAnsi="Segoe UI" w:cs="Segoe UI"/>
                <w:sz w:val="22"/>
                <w:szCs w:val="22"/>
                <w:lang w:val="es-MX" w:eastAsia="en-US"/>
              </w:rPr>
              <w:t>las mismas funcionalidades</w:t>
            </w:r>
            <w:r w:rsidR="00AB2F4B">
              <w:rPr>
                <w:rFonts w:ascii="Segoe UI" w:eastAsiaTheme="majorEastAsia" w:hAnsi="Segoe UI" w:cs="Segoe UI"/>
                <w:sz w:val="22"/>
                <w:szCs w:val="22"/>
                <w:lang w:val="es-MX" w:eastAsia="en-US"/>
              </w:rPr>
              <w:t xml:space="preserve"> que un Administrador.</w:t>
            </w:r>
          </w:p>
          <w:p w14:paraId="26EFFDA5" w14:textId="29ADDB23" w:rsidR="00D52369" w:rsidRPr="00253A31" w:rsidRDefault="00D52369" w:rsidP="00253A31">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b/>
                <w:bCs/>
                <w:sz w:val="22"/>
                <w:szCs w:val="22"/>
                <w:lang w:val="es-MX" w:eastAsia="en-US"/>
              </w:rPr>
            </w:pPr>
            <w:r w:rsidRPr="00253A31">
              <w:rPr>
                <w:rFonts w:ascii="Segoe UI" w:eastAsiaTheme="majorEastAsia" w:hAnsi="Segoe UI" w:cs="Segoe UI"/>
                <w:b/>
                <w:bCs/>
                <w:noProof/>
                <w:sz w:val="22"/>
                <w:szCs w:val="22"/>
                <w:lang w:val="es-MX" w:eastAsia="en-US"/>
              </w:rPr>
              <w:lastRenderedPageBreak/>
              <w:drawing>
                <wp:inline distT="0" distB="0" distL="0" distR="0" wp14:anchorId="0DBC8A7C" wp14:editId="4D9470EC">
                  <wp:extent cx="3757200" cy="1368472"/>
                  <wp:effectExtent l="19050" t="19050" r="15240" b="22225"/>
                  <wp:docPr id="536991903" name="Imagen 53699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991903" name=""/>
                          <pic:cNvPicPr/>
                        </pic:nvPicPr>
                        <pic:blipFill>
                          <a:blip r:embed="rId376"/>
                          <a:stretch>
                            <a:fillRect/>
                          </a:stretch>
                        </pic:blipFill>
                        <pic:spPr>
                          <a:xfrm>
                            <a:off x="0" y="0"/>
                            <a:ext cx="3773746" cy="1374499"/>
                          </a:xfrm>
                          <a:prstGeom prst="rect">
                            <a:avLst/>
                          </a:prstGeom>
                          <a:ln>
                            <a:solidFill>
                              <a:schemeClr val="bg1">
                                <a:lumMod val="85000"/>
                              </a:schemeClr>
                            </a:solidFill>
                          </a:ln>
                        </pic:spPr>
                      </pic:pic>
                    </a:graphicData>
                  </a:graphic>
                </wp:inline>
              </w:drawing>
            </w:r>
          </w:p>
        </w:tc>
      </w:tr>
      <w:tr w:rsidR="00464B61" w:rsidRPr="00F1023D" w14:paraId="1BAF6F2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A04FD9" w14:textId="2D65CC13" w:rsidR="00464B61" w:rsidRPr="009C607B" w:rsidRDefault="009C607B"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9C607B">
              <w:rPr>
                <w:rFonts w:ascii="Segoe UI" w:eastAsiaTheme="minorEastAsia" w:hAnsi="Segoe UI" w:cs="Segoe UI"/>
                <w:b w:val="0"/>
                <w:bCs w:val="0"/>
                <w:color w:val="000000"/>
                <w:sz w:val="20"/>
                <w:lang w:val="es-MX" w:eastAsia="en-US"/>
              </w:rPr>
              <w:lastRenderedPageBreak/>
              <w:t>39.</w:t>
            </w:r>
            <w:r w:rsidR="006806E6">
              <w:rPr>
                <w:rFonts w:ascii="Segoe UI" w:eastAsiaTheme="minorEastAsia" w:hAnsi="Segoe UI" w:cs="Segoe UI"/>
                <w:b w:val="0"/>
                <w:bCs w:val="0"/>
                <w:color w:val="000000"/>
                <w:sz w:val="20"/>
                <w:lang w:val="es-MX" w:eastAsia="en-US"/>
              </w:rPr>
              <w:t>11</w:t>
            </w:r>
          </w:p>
        </w:tc>
        <w:tc>
          <w:tcPr>
            <w:tcW w:w="8222" w:type="dxa"/>
            <w:vAlign w:val="center"/>
          </w:tcPr>
          <w:p w14:paraId="00B74CD5" w14:textId="4E98DEA5" w:rsidR="00464B61" w:rsidRDefault="00464B61" w:rsidP="00AD692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EastAsia" w:hAnsi="Segoe UI" w:cs="Segoe UI"/>
                <w:color w:val="000000"/>
                <w:sz w:val="20"/>
                <w:lang w:val="es-MX" w:eastAsia="en-US"/>
              </w:rPr>
            </w:pPr>
            <w:r>
              <w:rPr>
                <w:rFonts w:ascii="Segoe UI" w:eastAsiaTheme="minorEastAsia" w:hAnsi="Segoe UI" w:cs="Segoe UI"/>
                <w:color w:val="000000"/>
                <w:sz w:val="20"/>
                <w:lang w:val="es-MX" w:eastAsia="en-US"/>
              </w:rPr>
              <w:t xml:space="preserve">Se </w:t>
            </w:r>
            <w:r w:rsidR="0084193A">
              <w:rPr>
                <w:rFonts w:ascii="Segoe UI" w:eastAsiaTheme="minorEastAsia" w:hAnsi="Segoe UI" w:cs="Segoe UI"/>
                <w:color w:val="000000"/>
                <w:sz w:val="20"/>
                <w:lang w:val="es-MX" w:eastAsia="en-US"/>
              </w:rPr>
              <w:t>mostrarán</w:t>
            </w:r>
            <w:r>
              <w:rPr>
                <w:rFonts w:ascii="Segoe UI" w:eastAsiaTheme="minorEastAsia" w:hAnsi="Segoe UI" w:cs="Segoe UI"/>
                <w:color w:val="000000"/>
                <w:sz w:val="20"/>
                <w:lang w:val="es-MX" w:eastAsia="en-US"/>
              </w:rPr>
              <w:t xml:space="preserve"> distintas secciones</w:t>
            </w:r>
            <w:r w:rsidR="00E32054">
              <w:rPr>
                <w:rFonts w:ascii="Segoe UI" w:eastAsiaTheme="minorEastAsia" w:hAnsi="Segoe UI" w:cs="Segoe UI"/>
                <w:color w:val="000000"/>
                <w:sz w:val="20"/>
                <w:lang w:val="es-MX" w:eastAsia="en-US"/>
              </w:rPr>
              <w:t xml:space="preserve"> en el encabezado del panel.</w:t>
            </w:r>
          </w:p>
          <w:p w14:paraId="3167AF06" w14:textId="3F874F32" w:rsidR="00464B61" w:rsidRDefault="00AA2C37" w:rsidP="00AD692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EastAsia" w:hAnsi="Segoe UI" w:cs="Segoe UI"/>
                <w:color w:val="000000"/>
                <w:sz w:val="20"/>
                <w:lang w:val="es-MX" w:eastAsia="en-US"/>
              </w:rPr>
            </w:pPr>
            <w:r>
              <w:rPr>
                <w:noProof/>
              </w:rPr>
              <w:drawing>
                <wp:inline distT="0" distB="0" distL="0" distR="0" wp14:anchorId="44F60888" wp14:editId="41D76552">
                  <wp:extent cx="5026463" cy="960755"/>
                  <wp:effectExtent l="0" t="0" r="3175" b="0"/>
                  <wp:docPr id="2036495252" name="Imagen 2036495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495252" name=""/>
                          <pic:cNvPicPr/>
                        </pic:nvPicPr>
                        <pic:blipFill rotWithShape="1">
                          <a:blip r:embed="rId377"/>
                          <a:srcRect r="1128"/>
                          <a:stretch/>
                        </pic:blipFill>
                        <pic:spPr bwMode="auto">
                          <a:xfrm>
                            <a:off x="0" y="0"/>
                            <a:ext cx="5026463" cy="960755"/>
                          </a:xfrm>
                          <a:prstGeom prst="rect">
                            <a:avLst/>
                          </a:prstGeom>
                          <a:ln>
                            <a:noFill/>
                          </a:ln>
                          <a:extLst>
                            <a:ext uri="{53640926-AAD7-44D8-BBD7-CCE9431645EC}">
                              <a14:shadowObscured xmlns:a14="http://schemas.microsoft.com/office/drawing/2010/main"/>
                            </a:ext>
                          </a:extLst>
                        </pic:spPr>
                      </pic:pic>
                    </a:graphicData>
                  </a:graphic>
                </wp:inline>
              </w:drawing>
            </w:r>
          </w:p>
          <w:p w14:paraId="55A33388" w14:textId="7AE018D7" w:rsidR="00464B61" w:rsidRDefault="00464B61" w:rsidP="005D6DE9">
            <w:pPr>
              <w:pStyle w:val="Textoindependiente"/>
              <w:numPr>
                <w:ilvl w:val="0"/>
                <w:numId w:val="133"/>
              </w:numPr>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EastAsia" w:hAnsi="Segoe UI" w:cs="Segoe UI"/>
                <w:color w:val="000000"/>
                <w:sz w:val="20"/>
                <w:lang w:val="es-MX" w:eastAsia="en-US"/>
              </w:rPr>
            </w:pPr>
            <w:r>
              <w:rPr>
                <w:rFonts w:ascii="Segoe UI" w:eastAsiaTheme="minorEastAsia" w:hAnsi="Segoe UI" w:cs="Segoe UI"/>
                <w:color w:val="000000"/>
                <w:sz w:val="20"/>
                <w:lang w:val="es-MX" w:eastAsia="en-US"/>
              </w:rPr>
              <w:t xml:space="preserve">Asignar </w:t>
            </w:r>
            <w:r w:rsidR="00253A31">
              <w:rPr>
                <w:rFonts w:ascii="Segoe UI" w:eastAsiaTheme="minorEastAsia" w:hAnsi="Segoe UI" w:cs="Segoe UI"/>
                <w:color w:val="000000"/>
                <w:sz w:val="20"/>
                <w:lang w:val="es-MX" w:eastAsia="en-US"/>
              </w:rPr>
              <w:t>rol</w:t>
            </w:r>
            <w:r w:rsidR="00B24902">
              <w:rPr>
                <w:rFonts w:ascii="Segoe UI" w:eastAsiaTheme="minorEastAsia" w:hAnsi="Segoe UI" w:cs="Segoe UI"/>
                <w:color w:val="000000"/>
                <w:sz w:val="20"/>
                <w:lang w:val="es-MX" w:eastAsia="en-US"/>
              </w:rPr>
              <w:t>.</w:t>
            </w:r>
            <w:r w:rsidR="00253A31">
              <w:rPr>
                <w:rFonts w:ascii="Segoe UI" w:eastAsiaTheme="minorEastAsia" w:hAnsi="Segoe UI" w:cs="Segoe UI"/>
                <w:color w:val="000000"/>
                <w:sz w:val="20"/>
                <w:lang w:val="es-MX" w:eastAsia="en-US"/>
              </w:rPr>
              <w:t xml:space="preserve"> </w:t>
            </w:r>
          </w:p>
          <w:p w14:paraId="1D8AF2B2" w14:textId="7940D45F" w:rsidR="00464B61" w:rsidRDefault="003F7E30" w:rsidP="005D6DE9">
            <w:pPr>
              <w:pStyle w:val="Textoindependiente"/>
              <w:numPr>
                <w:ilvl w:val="0"/>
                <w:numId w:val="133"/>
              </w:numPr>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EastAsia" w:hAnsi="Segoe UI" w:cs="Segoe UI"/>
                <w:color w:val="000000"/>
                <w:sz w:val="20"/>
                <w:lang w:val="es-MX" w:eastAsia="en-US"/>
              </w:rPr>
            </w:pPr>
            <w:r>
              <w:rPr>
                <w:rFonts w:ascii="Segoe UI" w:eastAsiaTheme="minorEastAsia" w:hAnsi="Segoe UI" w:cs="Segoe UI"/>
                <w:color w:val="000000"/>
                <w:sz w:val="20"/>
                <w:lang w:val="es-MX" w:eastAsia="en-US"/>
              </w:rPr>
              <w:t>Solicitudes</w:t>
            </w:r>
            <w:r w:rsidR="008E0CB7">
              <w:rPr>
                <w:rFonts w:ascii="Segoe UI" w:eastAsiaTheme="minorEastAsia" w:hAnsi="Segoe UI" w:cs="Segoe UI"/>
                <w:color w:val="000000"/>
                <w:sz w:val="20"/>
                <w:lang w:val="es-MX" w:eastAsia="en-US"/>
              </w:rPr>
              <w:t xml:space="preserve"> </w:t>
            </w:r>
            <w:r>
              <w:rPr>
                <w:rFonts w:ascii="Segoe UI" w:eastAsiaTheme="minorEastAsia" w:hAnsi="Segoe UI" w:cs="Segoe UI"/>
                <w:color w:val="000000"/>
                <w:sz w:val="20"/>
                <w:lang w:val="es-MX" w:eastAsia="en-US"/>
              </w:rPr>
              <w:t>pendientes.</w:t>
            </w:r>
          </w:p>
          <w:p w14:paraId="03241E6A" w14:textId="2E869AF1" w:rsidR="00253A31" w:rsidRPr="00253A31" w:rsidRDefault="00464B61" w:rsidP="005D6DE9">
            <w:pPr>
              <w:pStyle w:val="Textoindependiente"/>
              <w:numPr>
                <w:ilvl w:val="0"/>
                <w:numId w:val="133"/>
              </w:numPr>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EastAsia" w:hAnsi="Segoe UI" w:cs="Segoe UI"/>
                <w:color w:val="000000"/>
                <w:sz w:val="20"/>
                <w:lang w:val="es-MX" w:eastAsia="en-US"/>
              </w:rPr>
            </w:pPr>
            <w:r>
              <w:rPr>
                <w:rFonts w:ascii="Segoe UI" w:eastAsiaTheme="minorEastAsia" w:hAnsi="Segoe UI" w:cs="Segoe UI"/>
                <w:color w:val="000000"/>
                <w:sz w:val="20"/>
                <w:lang w:val="es-MX" w:eastAsia="en-US"/>
              </w:rPr>
              <w:t xml:space="preserve">Convocatorias </w:t>
            </w:r>
            <w:r w:rsidR="00253A31">
              <w:rPr>
                <w:rFonts w:ascii="Segoe UI" w:eastAsiaTheme="minorEastAsia" w:hAnsi="Segoe UI" w:cs="Segoe UI"/>
                <w:color w:val="000000"/>
                <w:sz w:val="20"/>
                <w:lang w:val="es-MX" w:eastAsia="en-US"/>
              </w:rPr>
              <w:t>en total.</w:t>
            </w:r>
          </w:p>
        </w:tc>
      </w:tr>
      <w:tr w:rsidR="0084193A" w:rsidRPr="00F1023D" w14:paraId="3EA86F0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448F0B11" w14:textId="12B9BEF9" w:rsidR="0084193A" w:rsidRPr="00F1023D" w:rsidRDefault="0084193A" w:rsidP="0084193A">
            <w:pPr>
              <w:pStyle w:val="Textoindependiente"/>
              <w:spacing w:line="276" w:lineRule="auto"/>
              <w:jc w:val="center"/>
              <w:rPr>
                <w:rFonts w:ascii="Segoe UI" w:eastAsiaTheme="minorEastAsia" w:hAnsi="Segoe UI" w:cs="Segoe UI"/>
                <w:color w:val="000000"/>
                <w:sz w:val="20"/>
                <w:lang w:val="es-MX" w:eastAsia="en-US"/>
              </w:rPr>
            </w:pPr>
            <w:r>
              <w:rPr>
                <w:rFonts w:ascii="Segoe UI" w:eastAsiaTheme="minorEastAsia" w:hAnsi="Segoe UI" w:cs="Segoe UI"/>
                <w:color w:val="000000"/>
                <w:sz w:val="20"/>
                <w:lang w:val="es-MX" w:eastAsia="en-US"/>
              </w:rPr>
              <w:t xml:space="preserve">Asignar </w:t>
            </w:r>
            <w:r w:rsidR="00253A31">
              <w:rPr>
                <w:rFonts w:ascii="Segoe UI" w:eastAsiaTheme="minorEastAsia" w:hAnsi="Segoe UI" w:cs="Segoe UI"/>
                <w:color w:val="000000"/>
                <w:sz w:val="20"/>
                <w:lang w:val="es-MX" w:eastAsia="en-US"/>
              </w:rPr>
              <w:t>rol</w:t>
            </w:r>
          </w:p>
        </w:tc>
      </w:tr>
      <w:tr w:rsidR="003F7E30" w:rsidRPr="00CF6050" w14:paraId="1EFC379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D78085" w14:textId="26C09497" w:rsidR="003F7E30" w:rsidRPr="00C25AC6" w:rsidRDefault="00C25AC6"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sidR="006806E6">
              <w:rPr>
                <w:rFonts w:ascii="Segoe UI" w:eastAsiaTheme="minorEastAsia" w:hAnsi="Segoe UI" w:cs="Segoe UI"/>
                <w:b w:val="0"/>
                <w:bCs w:val="0"/>
                <w:color w:val="000000"/>
                <w:sz w:val="20"/>
                <w:lang w:val="es-MX" w:eastAsia="en-US"/>
              </w:rPr>
              <w:t>1</w:t>
            </w:r>
            <w:r w:rsidR="007E1739">
              <w:rPr>
                <w:rFonts w:ascii="Segoe UI" w:eastAsiaTheme="minorEastAsia" w:hAnsi="Segoe UI" w:cs="Segoe UI"/>
                <w:b w:val="0"/>
                <w:bCs w:val="0"/>
                <w:color w:val="000000"/>
                <w:sz w:val="20"/>
                <w:lang w:val="es-MX" w:eastAsia="en-US"/>
              </w:rPr>
              <w:t>2</w:t>
            </w:r>
          </w:p>
        </w:tc>
        <w:tc>
          <w:tcPr>
            <w:tcW w:w="8222" w:type="dxa"/>
            <w:vAlign w:val="center"/>
          </w:tcPr>
          <w:p w14:paraId="456A6D9F" w14:textId="46CE7B3C" w:rsidR="003F7E30" w:rsidRPr="00205364" w:rsidRDefault="003F7E30" w:rsidP="009C607B">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mostrará el total de usuarios dados de alta en la plataforma</w:t>
            </w:r>
            <w:r w:rsidR="007E1739">
              <w:rPr>
                <w:rFonts w:eastAsiaTheme="minorEastAsia" w:cs="Segoe UI"/>
                <w:color w:val="000000"/>
                <w:sz w:val="20"/>
                <w:szCs w:val="20"/>
              </w:rPr>
              <w:t xml:space="preserve">, además de incluir un </w:t>
            </w:r>
            <w:proofErr w:type="gramStart"/>
            <w:r w:rsidR="007E1739">
              <w:rPr>
                <w:rFonts w:eastAsiaTheme="minorEastAsia" w:cs="Segoe UI"/>
                <w:color w:val="000000"/>
                <w:sz w:val="20"/>
                <w:szCs w:val="20"/>
              </w:rPr>
              <w:t>link</w:t>
            </w:r>
            <w:proofErr w:type="gramEnd"/>
            <w:r w:rsidR="007E1739">
              <w:rPr>
                <w:rFonts w:eastAsiaTheme="minorEastAsia" w:cs="Segoe UI"/>
                <w:color w:val="000000"/>
                <w:sz w:val="20"/>
                <w:szCs w:val="20"/>
              </w:rPr>
              <w:t>.</w:t>
            </w:r>
          </w:p>
        </w:tc>
      </w:tr>
      <w:tr w:rsidR="003F7E30" w:rsidRPr="00CF6050" w14:paraId="073933B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147F6C" w14:textId="70DAEB91" w:rsidR="003F7E30" w:rsidRDefault="007E1739" w:rsidP="00AD6927">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12.1</w:t>
            </w:r>
          </w:p>
        </w:tc>
        <w:tc>
          <w:tcPr>
            <w:tcW w:w="8222" w:type="dxa"/>
            <w:vAlign w:val="center"/>
          </w:tcPr>
          <w:p w14:paraId="0D994363" w14:textId="3FF43F71" w:rsidR="003F7E30" w:rsidRDefault="003F7E30" w:rsidP="00F739F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El </w:t>
            </w:r>
            <w:proofErr w:type="gramStart"/>
            <w:r>
              <w:rPr>
                <w:rFonts w:eastAsiaTheme="minorEastAsia" w:cs="Segoe UI"/>
                <w:color w:val="000000"/>
                <w:sz w:val="20"/>
                <w:szCs w:val="20"/>
              </w:rPr>
              <w:t>link</w:t>
            </w:r>
            <w:proofErr w:type="gramEnd"/>
            <w:r>
              <w:rPr>
                <w:rFonts w:eastAsiaTheme="minorEastAsia" w:cs="Segoe UI"/>
                <w:color w:val="000000"/>
                <w:sz w:val="20"/>
                <w:szCs w:val="20"/>
              </w:rPr>
              <w:t xml:space="preserve"> “Asignar rol”, nos enviará a la pantalla de “Asigna rol a usuarios”, tal como se lleva hasta el momento</w:t>
            </w:r>
            <w:r w:rsidR="004D14BC">
              <w:rPr>
                <w:rFonts w:eastAsiaTheme="minorEastAsia" w:cs="Segoe UI"/>
                <w:color w:val="000000"/>
                <w:sz w:val="20"/>
                <w:szCs w:val="20"/>
              </w:rPr>
              <w:t xml:space="preserve"> en la plataforma.</w:t>
            </w:r>
          </w:p>
          <w:p w14:paraId="69694998" w14:textId="315B109E" w:rsidR="003F7E30" w:rsidRDefault="003F7E30" w:rsidP="003F7E30">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272236FC" wp14:editId="1A7C65D3">
                  <wp:extent cx="4941570" cy="1810963"/>
                  <wp:effectExtent l="19050" t="19050" r="11430" b="18415"/>
                  <wp:docPr id="1025350153" name="Imagen 1025350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50153" name=""/>
                          <pic:cNvPicPr/>
                        </pic:nvPicPr>
                        <pic:blipFill>
                          <a:blip r:embed="rId378"/>
                          <a:stretch>
                            <a:fillRect/>
                          </a:stretch>
                        </pic:blipFill>
                        <pic:spPr>
                          <a:xfrm>
                            <a:off x="0" y="0"/>
                            <a:ext cx="4947444" cy="1813116"/>
                          </a:xfrm>
                          <a:prstGeom prst="rect">
                            <a:avLst/>
                          </a:prstGeom>
                          <a:ln>
                            <a:solidFill>
                              <a:schemeClr val="bg1">
                                <a:lumMod val="85000"/>
                              </a:schemeClr>
                            </a:solidFill>
                          </a:ln>
                        </pic:spPr>
                      </pic:pic>
                    </a:graphicData>
                  </a:graphic>
                </wp:inline>
              </w:drawing>
            </w:r>
          </w:p>
        </w:tc>
      </w:tr>
      <w:tr w:rsidR="009417C1" w:rsidRPr="00CF6050" w14:paraId="66B1C49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B1EF2A" w14:textId="41A6319C" w:rsidR="009417C1" w:rsidRDefault="003F7E30" w:rsidP="00AD6927">
            <w:pPr>
              <w:pStyle w:val="Textoindependiente"/>
              <w:spacing w:line="276" w:lineRule="auto"/>
              <w:jc w:val="center"/>
              <w:rPr>
                <w:rFonts w:ascii="Segoe UI" w:eastAsiaTheme="majorEastAsia" w:hAnsi="Segoe UI" w:cs="Segoe UI"/>
                <w:sz w:val="22"/>
                <w:szCs w:val="22"/>
                <w:lang w:val="es-MX" w:eastAsia="en-US"/>
              </w:rPr>
            </w:pPr>
            <w:r>
              <w:rPr>
                <w:rFonts w:ascii="Segoe UI" w:eastAsiaTheme="majorEastAsia" w:hAnsi="Segoe UI" w:cs="Segoe UI"/>
                <w:sz w:val="22"/>
                <w:szCs w:val="22"/>
                <w:lang w:val="es-MX" w:eastAsia="en-US"/>
              </w:rPr>
              <w:t xml:space="preserve"> </w:t>
            </w:r>
            <w:r w:rsidR="007E1739" w:rsidRPr="00C25AC6">
              <w:rPr>
                <w:rFonts w:ascii="Segoe UI" w:eastAsiaTheme="minorEastAsia" w:hAnsi="Segoe UI" w:cs="Segoe UI"/>
                <w:b w:val="0"/>
                <w:bCs w:val="0"/>
                <w:color w:val="000000"/>
                <w:sz w:val="20"/>
                <w:lang w:val="es-MX" w:eastAsia="en-US"/>
              </w:rPr>
              <w:t>39.</w:t>
            </w:r>
            <w:r w:rsidR="007E1739">
              <w:rPr>
                <w:rFonts w:ascii="Segoe UI" w:eastAsiaTheme="minorEastAsia" w:hAnsi="Segoe UI" w:cs="Segoe UI"/>
                <w:b w:val="0"/>
                <w:bCs w:val="0"/>
                <w:color w:val="000000"/>
                <w:sz w:val="20"/>
                <w:lang w:val="es-MX" w:eastAsia="en-US"/>
              </w:rPr>
              <w:t>12.2</w:t>
            </w:r>
          </w:p>
        </w:tc>
        <w:tc>
          <w:tcPr>
            <w:tcW w:w="8222" w:type="dxa"/>
            <w:vAlign w:val="center"/>
          </w:tcPr>
          <w:p w14:paraId="3E774B20" w14:textId="4D55F5ED" w:rsidR="00205364" w:rsidRDefault="003F7E30" w:rsidP="003F7E30">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En la pantalla modal de asignación de rol, c</w:t>
            </w:r>
            <w:r w:rsidR="009C607B">
              <w:rPr>
                <w:rFonts w:eastAsiaTheme="minorEastAsia" w:cs="Segoe UI"/>
                <w:color w:val="000000"/>
                <w:sz w:val="20"/>
                <w:szCs w:val="20"/>
              </w:rPr>
              <w:t>uando se elija “</w:t>
            </w:r>
            <w:r w:rsidR="00464B61">
              <w:rPr>
                <w:rFonts w:eastAsiaTheme="minorEastAsia" w:cs="Segoe UI"/>
                <w:color w:val="000000"/>
                <w:sz w:val="20"/>
                <w:szCs w:val="20"/>
              </w:rPr>
              <w:t>administrador</w:t>
            </w:r>
            <w:r w:rsidR="009C607B">
              <w:rPr>
                <w:rFonts w:eastAsiaTheme="minorEastAsia" w:cs="Segoe UI"/>
                <w:color w:val="000000"/>
                <w:sz w:val="20"/>
                <w:szCs w:val="20"/>
              </w:rPr>
              <w:t xml:space="preserve"> de convocatorias</w:t>
            </w:r>
            <w:r w:rsidR="00D52369">
              <w:rPr>
                <w:rFonts w:eastAsiaTheme="minorEastAsia" w:cs="Segoe UI"/>
                <w:color w:val="000000"/>
                <w:sz w:val="20"/>
                <w:szCs w:val="20"/>
              </w:rPr>
              <w:t>”</w:t>
            </w:r>
            <w:r>
              <w:rPr>
                <w:rFonts w:eastAsiaTheme="minorEastAsia" w:cs="Segoe UI"/>
                <w:color w:val="000000"/>
                <w:sz w:val="20"/>
                <w:szCs w:val="20"/>
              </w:rPr>
              <w:t>, se deberá mostrar</w:t>
            </w:r>
            <w:r w:rsidR="009C607B">
              <w:rPr>
                <w:rFonts w:eastAsiaTheme="minorEastAsia" w:cs="Segoe UI"/>
                <w:color w:val="000000"/>
                <w:sz w:val="20"/>
                <w:szCs w:val="20"/>
              </w:rPr>
              <w:t xml:space="preserve"> </w:t>
            </w:r>
            <w:r>
              <w:rPr>
                <w:rFonts w:eastAsiaTheme="minorEastAsia" w:cs="Segoe UI"/>
                <w:color w:val="000000"/>
                <w:sz w:val="20"/>
                <w:szCs w:val="20"/>
              </w:rPr>
              <w:t>la</w:t>
            </w:r>
            <w:r w:rsidR="009C607B">
              <w:rPr>
                <w:rFonts w:eastAsiaTheme="minorEastAsia" w:cs="Segoe UI"/>
                <w:color w:val="000000"/>
                <w:sz w:val="20"/>
                <w:szCs w:val="20"/>
              </w:rPr>
              <w:t xml:space="preserve"> opción </w:t>
            </w:r>
            <w:r>
              <w:rPr>
                <w:rFonts w:eastAsiaTheme="minorEastAsia" w:cs="Segoe UI"/>
                <w:color w:val="000000"/>
                <w:sz w:val="20"/>
                <w:szCs w:val="20"/>
              </w:rPr>
              <w:t>“a que convocatoria deseas asignarlo”, la cual contenga el</w:t>
            </w:r>
            <w:r w:rsidR="009C607B">
              <w:rPr>
                <w:rFonts w:eastAsiaTheme="minorEastAsia" w:cs="Segoe UI"/>
                <w:color w:val="000000"/>
                <w:sz w:val="20"/>
                <w:szCs w:val="20"/>
              </w:rPr>
              <w:t xml:space="preserve"> listado de todas las convocatorias</w:t>
            </w:r>
            <w:r w:rsidR="00D20550">
              <w:rPr>
                <w:rFonts w:eastAsiaTheme="minorEastAsia" w:cs="Segoe UI"/>
                <w:color w:val="000000"/>
                <w:sz w:val="20"/>
                <w:szCs w:val="20"/>
              </w:rPr>
              <w:t xml:space="preserve"> en todos los estatus correspondientes</w:t>
            </w:r>
            <w:r w:rsidR="007E1739">
              <w:rPr>
                <w:rFonts w:eastAsiaTheme="minorEastAsia" w:cs="Segoe UI"/>
                <w:color w:val="000000"/>
                <w:sz w:val="20"/>
                <w:szCs w:val="20"/>
              </w:rPr>
              <w:t xml:space="preserve"> ordenados por Id de convocatoria</w:t>
            </w:r>
            <w:r w:rsidR="0043491D">
              <w:rPr>
                <w:rFonts w:eastAsiaTheme="minorEastAsia" w:cs="Segoe UI"/>
                <w:color w:val="000000"/>
                <w:sz w:val="20"/>
                <w:szCs w:val="20"/>
              </w:rPr>
              <w:t xml:space="preserve"> en orden descendente.</w:t>
            </w:r>
          </w:p>
          <w:p w14:paraId="2130C2E6" w14:textId="138F5899" w:rsidR="003F7E30" w:rsidRPr="009C607B" w:rsidRDefault="003F7E30" w:rsidP="003F7E30">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7D46977B" wp14:editId="18C6D4C0">
                  <wp:extent cx="2680335" cy="2176475"/>
                  <wp:effectExtent l="0" t="0" r="5715" b="0"/>
                  <wp:docPr id="611279736" name="Imagen 611279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279736" name=""/>
                          <pic:cNvPicPr/>
                        </pic:nvPicPr>
                        <pic:blipFill>
                          <a:blip r:embed="rId379"/>
                          <a:stretch>
                            <a:fillRect/>
                          </a:stretch>
                        </pic:blipFill>
                        <pic:spPr>
                          <a:xfrm>
                            <a:off x="0" y="0"/>
                            <a:ext cx="2685063" cy="2180315"/>
                          </a:xfrm>
                          <a:prstGeom prst="rect">
                            <a:avLst/>
                          </a:prstGeom>
                        </pic:spPr>
                      </pic:pic>
                    </a:graphicData>
                  </a:graphic>
                </wp:inline>
              </w:drawing>
            </w:r>
          </w:p>
        </w:tc>
      </w:tr>
      <w:tr w:rsidR="007E1739" w:rsidRPr="00CF6050" w14:paraId="73B8F51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6BF4CDA" w14:textId="25224406" w:rsidR="007E1739" w:rsidRPr="00DD13E5" w:rsidRDefault="007E1739" w:rsidP="00AD6927">
            <w:pPr>
              <w:pStyle w:val="Textoindependiente"/>
              <w:spacing w:line="276" w:lineRule="auto"/>
              <w:jc w:val="center"/>
              <w:rPr>
                <w:rFonts w:ascii="Segoe UI" w:eastAsiaTheme="majorEastAsia" w:hAnsi="Segoe UI" w:cs="Segoe UI"/>
                <w:sz w:val="22"/>
                <w:szCs w:val="22"/>
                <w:lang w:val="es-MX" w:eastAsia="en-US"/>
              </w:rPr>
            </w:pPr>
            <w:r w:rsidRPr="00DD13E5">
              <w:rPr>
                <w:rFonts w:ascii="Segoe UI" w:eastAsiaTheme="minorEastAsia" w:hAnsi="Segoe UI" w:cs="Segoe UI"/>
                <w:b w:val="0"/>
                <w:bCs w:val="0"/>
                <w:color w:val="000000"/>
                <w:sz w:val="20"/>
                <w:lang w:val="es-MX" w:eastAsia="en-US"/>
              </w:rPr>
              <w:lastRenderedPageBreak/>
              <w:t>39.12.2.1</w:t>
            </w:r>
          </w:p>
        </w:tc>
        <w:tc>
          <w:tcPr>
            <w:tcW w:w="8222" w:type="dxa"/>
            <w:vAlign w:val="center"/>
          </w:tcPr>
          <w:p w14:paraId="73F406E2" w14:textId="08407312" w:rsidR="007E1739" w:rsidRDefault="007E1739" w:rsidP="003F7E30">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El detalle del campo “a que convocatoria deseas asignarlo”, se muestra en la sección “Campos identificados”.</w:t>
            </w:r>
          </w:p>
        </w:tc>
      </w:tr>
      <w:tr w:rsidR="00AC292D" w:rsidRPr="003605FF" w14:paraId="3B932F6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D64EF8" w14:textId="273231D0" w:rsidR="00AC292D" w:rsidRPr="003605FF" w:rsidRDefault="007E1739"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12.2.2</w:t>
            </w:r>
          </w:p>
        </w:tc>
        <w:tc>
          <w:tcPr>
            <w:tcW w:w="8222" w:type="dxa"/>
            <w:vAlign w:val="center"/>
          </w:tcPr>
          <w:p w14:paraId="3CB92A9A" w14:textId="7E517A22" w:rsidR="00AC292D" w:rsidRDefault="003F7E30" w:rsidP="00F541B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w:t>
            </w:r>
            <w:r w:rsidR="009A0A48">
              <w:rPr>
                <w:rFonts w:eastAsiaTheme="minorEastAsia" w:cs="Segoe UI"/>
                <w:color w:val="000000"/>
                <w:sz w:val="20"/>
                <w:szCs w:val="20"/>
              </w:rPr>
              <w:t xml:space="preserve">l </w:t>
            </w:r>
            <w:r w:rsidR="00AC292D">
              <w:rPr>
                <w:rFonts w:eastAsiaTheme="minorEastAsia" w:cs="Segoe UI"/>
                <w:color w:val="000000"/>
                <w:sz w:val="20"/>
                <w:szCs w:val="20"/>
              </w:rPr>
              <w:t>campo “</w:t>
            </w:r>
            <w:r>
              <w:rPr>
                <w:rFonts w:eastAsiaTheme="minorEastAsia" w:cs="Segoe UI"/>
                <w:color w:val="000000"/>
                <w:sz w:val="20"/>
                <w:szCs w:val="20"/>
              </w:rPr>
              <w:t>a que convocatoria deseas asignarlo</w:t>
            </w:r>
            <w:r w:rsidR="00AC292D">
              <w:rPr>
                <w:rFonts w:eastAsiaTheme="minorEastAsia" w:cs="Segoe UI"/>
                <w:color w:val="000000"/>
                <w:sz w:val="20"/>
                <w:szCs w:val="20"/>
              </w:rPr>
              <w:t>”, permitirá que se puedan seleccionar vari</w:t>
            </w:r>
            <w:r>
              <w:rPr>
                <w:rFonts w:eastAsiaTheme="minorEastAsia" w:cs="Segoe UI"/>
                <w:color w:val="000000"/>
                <w:sz w:val="20"/>
                <w:szCs w:val="20"/>
              </w:rPr>
              <w:t>a</w:t>
            </w:r>
            <w:r w:rsidR="00AC292D">
              <w:rPr>
                <w:rFonts w:eastAsiaTheme="minorEastAsia" w:cs="Segoe UI"/>
                <w:color w:val="000000"/>
                <w:sz w:val="20"/>
                <w:szCs w:val="20"/>
              </w:rPr>
              <w:t>s</w:t>
            </w:r>
            <w:r>
              <w:rPr>
                <w:rFonts w:eastAsiaTheme="minorEastAsia" w:cs="Segoe UI"/>
                <w:color w:val="000000"/>
                <w:sz w:val="20"/>
                <w:szCs w:val="20"/>
              </w:rPr>
              <w:t xml:space="preserve"> convocatorias a la vez</w:t>
            </w:r>
            <w:r w:rsidR="009A0A48">
              <w:rPr>
                <w:rFonts w:eastAsiaTheme="minorEastAsia" w:cs="Segoe UI"/>
                <w:color w:val="000000"/>
                <w:sz w:val="20"/>
                <w:szCs w:val="20"/>
              </w:rPr>
              <w:t>,</w:t>
            </w:r>
            <w:r>
              <w:rPr>
                <w:rFonts w:eastAsiaTheme="minorEastAsia" w:cs="Segoe UI"/>
                <w:color w:val="000000"/>
                <w:sz w:val="20"/>
                <w:szCs w:val="20"/>
              </w:rPr>
              <w:t xml:space="preserve"> para ello se tomará de ejemplo </w:t>
            </w:r>
            <w:r w:rsidR="00AA2268">
              <w:rPr>
                <w:rFonts w:eastAsiaTheme="minorEastAsia" w:cs="Segoe UI"/>
                <w:color w:val="000000"/>
                <w:sz w:val="20"/>
                <w:szCs w:val="20"/>
              </w:rPr>
              <w:t>la siguiente</w:t>
            </w:r>
            <w:r>
              <w:rPr>
                <w:rFonts w:eastAsiaTheme="minorEastAsia" w:cs="Segoe UI"/>
                <w:color w:val="000000"/>
                <w:sz w:val="20"/>
                <w:szCs w:val="20"/>
              </w:rPr>
              <w:t xml:space="preserve"> </w:t>
            </w:r>
            <w:r w:rsidR="007E1739">
              <w:rPr>
                <w:rFonts w:eastAsiaTheme="minorEastAsia" w:cs="Segoe UI"/>
                <w:color w:val="000000"/>
                <w:sz w:val="20"/>
                <w:szCs w:val="20"/>
              </w:rPr>
              <w:t>imagen</w:t>
            </w:r>
            <w:r>
              <w:rPr>
                <w:rFonts w:eastAsiaTheme="minorEastAsia" w:cs="Segoe UI"/>
                <w:color w:val="000000"/>
                <w:sz w:val="20"/>
                <w:szCs w:val="20"/>
              </w:rPr>
              <w:t>.</w:t>
            </w:r>
          </w:p>
          <w:p w14:paraId="03376A4B" w14:textId="77777777" w:rsidR="003F7E30" w:rsidRDefault="003F7E30" w:rsidP="00F541B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p w14:paraId="57A04C12" w14:textId="523CE4F6" w:rsidR="00541C7C" w:rsidRPr="003605FF" w:rsidRDefault="003F7E30" w:rsidP="007E1739">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552E46">
              <w:rPr>
                <w:noProof/>
              </w:rPr>
              <w:drawing>
                <wp:inline distT="0" distB="0" distL="0" distR="0" wp14:anchorId="1F5D5BAB" wp14:editId="5EA47E9F">
                  <wp:extent cx="3061335" cy="693112"/>
                  <wp:effectExtent l="19050" t="19050" r="24765" b="12065"/>
                  <wp:docPr id="1303206801" name="Imagen 130320680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206801" name="Imagen 1" descr="Interfaz de usuario gráfica, Texto, Aplicación, Chat o mensaje de texto&#10;&#10;Descripción generada automáticamente"/>
                          <pic:cNvPicPr/>
                        </pic:nvPicPr>
                        <pic:blipFill>
                          <a:blip r:embed="rId380"/>
                          <a:stretch>
                            <a:fillRect/>
                          </a:stretch>
                        </pic:blipFill>
                        <pic:spPr>
                          <a:xfrm>
                            <a:off x="0" y="0"/>
                            <a:ext cx="3094512" cy="700624"/>
                          </a:xfrm>
                          <a:prstGeom prst="rect">
                            <a:avLst/>
                          </a:prstGeom>
                          <a:ln>
                            <a:solidFill>
                              <a:schemeClr val="bg1">
                                <a:lumMod val="85000"/>
                              </a:schemeClr>
                            </a:solidFill>
                          </a:ln>
                        </pic:spPr>
                      </pic:pic>
                    </a:graphicData>
                  </a:graphic>
                </wp:inline>
              </w:drawing>
            </w:r>
          </w:p>
        </w:tc>
      </w:tr>
      <w:tr w:rsidR="00057D53" w:rsidRPr="003605FF" w14:paraId="58E5292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DE6E8D" w14:textId="28D8CDD5" w:rsidR="00057D53" w:rsidRPr="00C25AC6" w:rsidRDefault="00057D53"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12.2.3</w:t>
            </w:r>
          </w:p>
        </w:tc>
        <w:tc>
          <w:tcPr>
            <w:tcW w:w="8222" w:type="dxa"/>
            <w:vAlign w:val="center"/>
          </w:tcPr>
          <w:p w14:paraId="714400F2" w14:textId="18DFA6CD" w:rsidR="00057D53" w:rsidRDefault="00057D53" w:rsidP="00F541B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campo “a que convocatoria deseas asignarlo” no será obligatorio.</w:t>
            </w:r>
          </w:p>
        </w:tc>
      </w:tr>
      <w:tr w:rsidR="00541C7C" w:rsidRPr="003605FF" w14:paraId="12ACA34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3DC707" w14:textId="33DE6B0C" w:rsidR="00541C7C" w:rsidRPr="003605FF" w:rsidRDefault="007E1739"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12.3</w:t>
            </w:r>
          </w:p>
        </w:tc>
        <w:tc>
          <w:tcPr>
            <w:tcW w:w="8222" w:type="dxa"/>
            <w:vAlign w:val="center"/>
          </w:tcPr>
          <w:p w14:paraId="0E0937C1" w14:textId="1E888EF1" w:rsidR="00541C7C" w:rsidRDefault="00397A6B" w:rsidP="00F541B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podrá</w:t>
            </w:r>
            <w:r w:rsidR="007E1739">
              <w:rPr>
                <w:rFonts w:eastAsiaTheme="minorEastAsia" w:cs="Segoe UI"/>
                <w:color w:val="000000"/>
                <w:sz w:val="20"/>
                <w:szCs w:val="20"/>
              </w:rPr>
              <w:t xml:space="preserve"> solo </w:t>
            </w:r>
            <w:r>
              <w:rPr>
                <w:rFonts w:eastAsiaTheme="minorEastAsia" w:cs="Segoe UI"/>
                <w:color w:val="000000"/>
                <w:sz w:val="20"/>
                <w:szCs w:val="20"/>
              </w:rPr>
              <w:t>a</w:t>
            </w:r>
            <w:r w:rsidR="00541C7C">
              <w:rPr>
                <w:rFonts w:eastAsiaTheme="minorEastAsia" w:cs="Segoe UI"/>
                <w:color w:val="000000"/>
                <w:sz w:val="20"/>
                <w:szCs w:val="20"/>
              </w:rPr>
              <w:t>sign</w:t>
            </w:r>
            <w:r>
              <w:rPr>
                <w:rFonts w:eastAsiaTheme="minorEastAsia" w:cs="Segoe UI"/>
                <w:color w:val="000000"/>
                <w:sz w:val="20"/>
                <w:szCs w:val="20"/>
              </w:rPr>
              <w:t>ar</w:t>
            </w:r>
            <w:r w:rsidR="00541C7C">
              <w:rPr>
                <w:rFonts w:eastAsiaTheme="minorEastAsia" w:cs="Segoe UI"/>
                <w:color w:val="000000"/>
                <w:sz w:val="20"/>
                <w:szCs w:val="20"/>
              </w:rPr>
              <w:t xml:space="preserve"> el rol </w:t>
            </w:r>
            <w:r>
              <w:rPr>
                <w:rFonts w:eastAsiaTheme="minorEastAsia" w:cs="Segoe UI"/>
                <w:color w:val="000000"/>
                <w:sz w:val="20"/>
                <w:szCs w:val="20"/>
              </w:rPr>
              <w:t>de</w:t>
            </w:r>
            <w:r w:rsidR="00541C7C">
              <w:rPr>
                <w:rFonts w:eastAsiaTheme="minorEastAsia" w:cs="Segoe UI"/>
                <w:color w:val="000000"/>
                <w:sz w:val="20"/>
                <w:szCs w:val="20"/>
              </w:rPr>
              <w:t xml:space="preserve"> usuario “Administrador de convocatoria” sin que se le asigne una convocatoria</w:t>
            </w:r>
            <w:r w:rsidR="00541C7C" w:rsidRPr="00C726FE">
              <w:rPr>
                <w:rFonts w:eastAsiaTheme="minorEastAsia" w:cs="Segoe UI"/>
                <w:color w:val="000000"/>
                <w:sz w:val="20"/>
                <w:szCs w:val="20"/>
              </w:rPr>
              <w:t>.</w:t>
            </w:r>
            <w:r w:rsidRPr="00C726FE">
              <w:rPr>
                <w:rFonts w:eastAsiaTheme="minorEastAsia" w:cs="Segoe UI"/>
                <w:color w:val="000000"/>
                <w:sz w:val="20"/>
                <w:szCs w:val="20"/>
              </w:rPr>
              <w:t xml:space="preserve"> </w:t>
            </w:r>
          </w:p>
        </w:tc>
      </w:tr>
      <w:tr w:rsidR="00C726FE" w:rsidRPr="003605FF" w14:paraId="3D26ED4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ADC0FF" w14:textId="6A837E65" w:rsidR="00C726FE" w:rsidRPr="00C25AC6" w:rsidRDefault="00C726FE"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12.3.1</w:t>
            </w:r>
          </w:p>
        </w:tc>
        <w:tc>
          <w:tcPr>
            <w:tcW w:w="8222" w:type="dxa"/>
            <w:vAlign w:val="center"/>
          </w:tcPr>
          <w:p w14:paraId="44D1BC05" w14:textId="5194D629" w:rsidR="00C726FE" w:rsidRDefault="00C726FE" w:rsidP="00F541B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En el caso de un usuario nuevo, si solo se le asigna el rol de Administrador de convocatoria, en su panel </w:t>
            </w:r>
            <w:r w:rsidRPr="00C726FE">
              <w:rPr>
                <w:rFonts w:eastAsiaTheme="minorEastAsia" w:cs="Segoe UI"/>
                <w:color w:val="000000"/>
                <w:sz w:val="20"/>
                <w:szCs w:val="20"/>
              </w:rPr>
              <w:t xml:space="preserve">tendrá todos los </w:t>
            </w:r>
            <w:proofErr w:type="spellStart"/>
            <w:r w:rsidRPr="00C726FE">
              <w:rPr>
                <w:rFonts w:eastAsiaTheme="minorEastAsia" w:cs="Segoe UI"/>
                <w:color w:val="000000"/>
                <w:sz w:val="20"/>
                <w:szCs w:val="20"/>
              </w:rPr>
              <w:t>grids</w:t>
            </w:r>
            <w:proofErr w:type="spellEnd"/>
            <w:r w:rsidRPr="00C726FE">
              <w:rPr>
                <w:rFonts w:eastAsiaTheme="minorEastAsia" w:cs="Segoe UI"/>
                <w:color w:val="000000"/>
                <w:sz w:val="20"/>
                <w:szCs w:val="20"/>
              </w:rPr>
              <w:t xml:space="preserve"> </w:t>
            </w:r>
            <w:r>
              <w:rPr>
                <w:rFonts w:eastAsiaTheme="minorEastAsia" w:cs="Segoe UI"/>
                <w:color w:val="000000"/>
                <w:sz w:val="20"/>
                <w:szCs w:val="20"/>
              </w:rPr>
              <w:t xml:space="preserve">vacíos </w:t>
            </w:r>
            <w:r w:rsidRPr="00C726FE">
              <w:rPr>
                <w:rFonts w:eastAsiaTheme="minorEastAsia" w:cs="Segoe UI"/>
                <w:color w:val="000000"/>
                <w:sz w:val="20"/>
                <w:szCs w:val="20"/>
              </w:rPr>
              <w:t>y el botón de “Crear convocatoria”.</w:t>
            </w:r>
          </w:p>
        </w:tc>
      </w:tr>
      <w:tr w:rsidR="0070253C" w:rsidRPr="003605FF" w14:paraId="4ED1CA8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67ED8F" w14:textId="0FCC5F6D" w:rsidR="0070253C" w:rsidRPr="00C25AC6" w:rsidRDefault="0070253C"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12.4</w:t>
            </w:r>
          </w:p>
        </w:tc>
        <w:tc>
          <w:tcPr>
            <w:tcW w:w="8222" w:type="dxa"/>
            <w:vAlign w:val="center"/>
          </w:tcPr>
          <w:p w14:paraId="7811680E" w14:textId="527D287E" w:rsidR="0070253C" w:rsidRDefault="0070253C" w:rsidP="00F541B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En caso de que el usuario cambie de rol “Administrador de convocatorias” a </w:t>
            </w:r>
            <w:r w:rsidRPr="0070253C">
              <w:rPr>
                <w:rFonts w:eastAsiaTheme="minorEastAsia" w:cs="Segoe UI"/>
                <w:color w:val="000000"/>
                <w:sz w:val="20"/>
                <w:szCs w:val="20"/>
              </w:rPr>
              <w:t xml:space="preserve">algún otro rol, las convocatorias que tenga asignadas ya no las </w:t>
            </w:r>
            <w:r>
              <w:rPr>
                <w:rFonts w:eastAsiaTheme="minorEastAsia" w:cs="Segoe UI"/>
                <w:color w:val="000000"/>
                <w:sz w:val="20"/>
                <w:szCs w:val="20"/>
              </w:rPr>
              <w:t xml:space="preserve">podrá </w:t>
            </w:r>
            <w:r w:rsidRPr="0070253C">
              <w:rPr>
                <w:rFonts w:eastAsiaTheme="minorEastAsia" w:cs="Segoe UI"/>
                <w:color w:val="000000"/>
                <w:sz w:val="20"/>
                <w:szCs w:val="20"/>
              </w:rPr>
              <w:t>ver</w:t>
            </w:r>
            <w:r>
              <w:rPr>
                <w:rFonts w:eastAsiaTheme="minorEastAsia" w:cs="Segoe UI"/>
                <w:color w:val="000000"/>
                <w:sz w:val="20"/>
                <w:szCs w:val="20"/>
              </w:rPr>
              <w:t xml:space="preserve">, </w:t>
            </w:r>
            <w:r w:rsidRPr="0070253C">
              <w:rPr>
                <w:rFonts w:eastAsiaTheme="minorEastAsia" w:cs="Segoe UI"/>
                <w:color w:val="000000"/>
                <w:sz w:val="20"/>
                <w:szCs w:val="20"/>
              </w:rPr>
              <w:t>a</w:t>
            </w:r>
            <w:r>
              <w:rPr>
                <w:rFonts w:eastAsiaTheme="minorEastAsia" w:cs="Segoe UI"/>
                <w:color w:val="000000"/>
                <w:sz w:val="20"/>
                <w:szCs w:val="20"/>
              </w:rPr>
              <w:t>unque</w:t>
            </w:r>
            <w:r w:rsidRPr="0070253C">
              <w:rPr>
                <w:rFonts w:eastAsiaTheme="minorEastAsia" w:cs="Segoe UI"/>
                <w:color w:val="000000"/>
                <w:sz w:val="20"/>
                <w:szCs w:val="20"/>
              </w:rPr>
              <w:t xml:space="preserve"> después se le vuelva a asignar el rol de admin.</w:t>
            </w:r>
          </w:p>
        </w:tc>
      </w:tr>
      <w:tr w:rsidR="009417C1" w:rsidRPr="003605FF" w14:paraId="0F8AA70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447094" w14:textId="6384EA30" w:rsidR="009417C1" w:rsidRPr="003605FF" w:rsidRDefault="007E1739"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12.</w:t>
            </w:r>
            <w:r w:rsidR="0070253C">
              <w:rPr>
                <w:rFonts w:ascii="Segoe UI" w:eastAsiaTheme="minorEastAsia" w:hAnsi="Segoe UI" w:cs="Segoe UI"/>
                <w:b w:val="0"/>
                <w:bCs w:val="0"/>
                <w:color w:val="000000"/>
                <w:sz w:val="20"/>
                <w:lang w:val="es-MX" w:eastAsia="en-US"/>
              </w:rPr>
              <w:t>5</w:t>
            </w:r>
          </w:p>
        </w:tc>
        <w:tc>
          <w:tcPr>
            <w:tcW w:w="8222" w:type="dxa"/>
            <w:vAlign w:val="center"/>
          </w:tcPr>
          <w:p w14:paraId="289FA506" w14:textId="05AB03FB" w:rsidR="009417C1" w:rsidRPr="00477FBA" w:rsidRDefault="0070253C" w:rsidP="003605F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Cuando</w:t>
            </w:r>
            <w:r w:rsidR="00541C7C">
              <w:rPr>
                <w:rFonts w:eastAsiaTheme="minorEastAsia" w:cs="Segoe UI"/>
                <w:color w:val="000000"/>
                <w:sz w:val="20"/>
                <w:szCs w:val="20"/>
              </w:rPr>
              <w:t xml:space="preserve"> se</w:t>
            </w:r>
            <w:r>
              <w:rPr>
                <w:rFonts w:eastAsiaTheme="minorEastAsia" w:cs="Segoe UI"/>
                <w:color w:val="000000"/>
                <w:sz w:val="20"/>
                <w:szCs w:val="20"/>
              </w:rPr>
              <w:t xml:space="preserve"> le</w:t>
            </w:r>
            <w:r w:rsidR="00541C7C">
              <w:rPr>
                <w:rFonts w:eastAsiaTheme="minorEastAsia" w:cs="Segoe UI"/>
                <w:color w:val="000000"/>
                <w:sz w:val="20"/>
                <w:szCs w:val="20"/>
              </w:rPr>
              <w:t xml:space="preserve"> asigne una convocatoria al Admin</w:t>
            </w:r>
            <w:r w:rsidR="004D14BC">
              <w:rPr>
                <w:rFonts w:eastAsiaTheme="minorEastAsia" w:cs="Segoe UI"/>
                <w:color w:val="000000"/>
                <w:sz w:val="20"/>
                <w:szCs w:val="20"/>
              </w:rPr>
              <w:t>istrador</w:t>
            </w:r>
            <w:r w:rsidR="00541C7C">
              <w:rPr>
                <w:rFonts w:eastAsiaTheme="minorEastAsia" w:cs="Segoe UI"/>
                <w:color w:val="000000"/>
                <w:sz w:val="20"/>
                <w:szCs w:val="20"/>
              </w:rPr>
              <w:t xml:space="preserve">, y se dé clic en el botón “Asignar rol”, </w:t>
            </w:r>
            <w:r w:rsidR="00F541B6" w:rsidRPr="003605FF">
              <w:rPr>
                <w:rFonts w:eastAsiaTheme="minorEastAsia" w:cs="Segoe UI"/>
                <w:color w:val="000000"/>
                <w:sz w:val="20"/>
                <w:szCs w:val="20"/>
              </w:rPr>
              <w:t xml:space="preserve">la convocatoria </w:t>
            </w:r>
            <w:r w:rsidR="00AC292D">
              <w:rPr>
                <w:rFonts w:eastAsiaTheme="minorEastAsia" w:cs="Segoe UI"/>
                <w:color w:val="000000"/>
                <w:sz w:val="20"/>
                <w:szCs w:val="20"/>
              </w:rPr>
              <w:t>au</w:t>
            </w:r>
            <w:r w:rsidR="00F541B6" w:rsidRPr="003605FF">
              <w:rPr>
                <w:rFonts w:eastAsiaTheme="minorEastAsia" w:cs="Segoe UI"/>
                <w:color w:val="000000"/>
                <w:sz w:val="20"/>
                <w:szCs w:val="20"/>
              </w:rPr>
              <w:t xml:space="preserve">tomáticamente se </w:t>
            </w:r>
            <w:r w:rsidR="00AC292D">
              <w:rPr>
                <w:rFonts w:eastAsiaTheme="minorEastAsia" w:cs="Segoe UI"/>
                <w:color w:val="000000"/>
                <w:sz w:val="20"/>
                <w:szCs w:val="20"/>
              </w:rPr>
              <w:t xml:space="preserve">mostrará en el </w:t>
            </w:r>
            <w:r w:rsidR="00F541B6" w:rsidRPr="003605FF">
              <w:rPr>
                <w:rFonts w:eastAsiaTheme="minorEastAsia" w:cs="Segoe UI"/>
                <w:color w:val="000000"/>
                <w:sz w:val="20"/>
                <w:szCs w:val="20"/>
              </w:rPr>
              <w:t xml:space="preserve">panel </w:t>
            </w:r>
            <w:r w:rsidR="00AC292D">
              <w:rPr>
                <w:rFonts w:eastAsiaTheme="minorEastAsia" w:cs="Segoe UI"/>
                <w:color w:val="000000"/>
                <w:sz w:val="20"/>
                <w:szCs w:val="20"/>
              </w:rPr>
              <w:t>del admin</w:t>
            </w:r>
            <w:r w:rsidR="00541C7C">
              <w:rPr>
                <w:rFonts w:eastAsiaTheme="minorEastAsia" w:cs="Segoe UI"/>
                <w:color w:val="000000"/>
                <w:sz w:val="20"/>
                <w:szCs w:val="20"/>
              </w:rPr>
              <w:t xml:space="preserve">istrador en el grid </w:t>
            </w:r>
            <w:r w:rsidR="007E1739">
              <w:rPr>
                <w:rFonts w:eastAsiaTheme="minorEastAsia" w:cs="Segoe UI"/>
                <w:color w:val="000000"/>
                <w:sz w:val="20"/>
                <w:szCs w:val="20"/>
              </w:rPr>
              <w:t>del estatus que le corresponda.</w:t>
            </w:r>
          </w:p>
        </w:tc>
      </w:tr>
      <w:tr w:rsidR="00F739F9" w:rsidRPr="007C392F" w14:paraId="3C6F77E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78A0F2" w14:textId="082C200C" w:rsidR="00F739F9" w:rsidRPr="007C392F" w:rsidRDefault="00F739F9" w:rsidP="00AD6927">
            <w:pPr>
              <w:pStyle w:val="Textoindependiente"/>
              <w:spacing w:line="276" w:lineRule="auto"/>
              <w:jc w:val="center"/>
              <w:rPr>
                <w:rFonts w:ascii="Segoe UI" w:eastAsiaTheme="minorEastAsia" w:hAnsi="Segoe UI" w:cs="Segoe UI"/>
                <w:color w:val="000000"/>
                <w:sz w:val="20"/>
                <w:lang w:val="es-MX" w:eastAsia="en-US"/>
              </w:rPr>
            </w:pPr>
            <w:r w:rsidRPr="007C392F">
              <w:rPr>
                <w:rFonts w:ascii="Segoe UI" w:eastAsiaTheme="minorEastAsia" w:hAnsi="Segoe UI" w:cs="Segoe UI"/>
                <w:b w:val="0"/>
                <w:bCs w:val="0"/>
                <w:color w:val="000000"/>
                <w:sz w:val="20"/>
                <w:lang w:val="es-MX" w:eastAsia="en-US"/>
              </w:rPr>
              <w:t>39.12.5.1</w:t>
            </w:r>
          </w:p>
        </w:tc>
        <w:tc>
          <w:tcPr>
            <w:tcW w:w="8222" w:type="dxa"/>
            <w:vAlign w:val="center"/>
          </w:tcPr>
          <w:p w14:paraId="76C3465E" w14:textId="56C06C3F" w:rsidR="00F739F9" w:rsidRPr="007C392F" w:rsidRDefault="00F739F9" w:rsidP="003605FF">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Cuando un administrador ya tenga asignadas convocatorias, y entra a la pantalla de “Asigna rol a usuarios”, se mostrarán las convocatorias asignadas debajo del combo.</w:t>
            </w:r>
          </w:p>
        </w:tc>
      </w:tr>
      <w:tr w:rsidR="00F739F9" w:rsidRPr="003605FF" w14:paraId="4828736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004B1E" w14:textId="64DAF0B0" w:rsidR="00F739F9" w:rsidRPr="007C392F" w:rsidRDefault="00F739F9" w:rsidP="00AD6927">
            <w:pPr>
              <w:pStyle w:val="Textoindependiente"/>
              <w:spacing w:line="276" w:lineRule="auto"/>
              <w:jc w:val="center"/>
              <w:rPr>
                <w:rFonts w:ascii="Segoe UI" w:eastAsiaTheme="minorEastAsia" w:hAnsi="Segoe UI" w:cs="Segoe UI"/>
                <w:color w:val="000000"/>
                <w:sz w:val="20"/>
                <w:lang w:val="es-MX" w:eastAsia="en-US"/>
              </w:rPr>
            </w:pPr>
            <w:r w:rsidRPr="007C392F">
              <w:rPr>
                <w:rFonts w:ascii="Segoe UI" w:eastAsiaTheme="minorEastAsia" w:hAnsi="Segoe UI" w:cs="Segoe UI"/>
                <w:b w:val="0"/>
                <w:bCs w:val="0"/>
                <w:color w:val="000000"/>
                <w:sz w:val="20"/>
                <w:lang w:val="es-MX" w:eastAsia="en-US"/>
              </w:rPr>
              <w:t>39.12.5.1.1</w:t>
            </w:r>
          </w:p>
        </w:tc>
        <w:tc>
          <w:tcPr>
            <w:tcW w:w="8222" w:type="dxa"/>
            <w:vAlign w:val="center"/>
          </w:tcPr>
          <w:p w14:paraId="294E9EA2" w14:textId="3E506F06" w:rsidR="00F739F9" w:rsidRDefault="00F739F9" w:rsidP="003605F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Si se da clic en la opción (“X”) de las convocatorias asignadas, estas ya no se mostrarán y se quitará la asignación de la convocatoria.</w:t>
            </w:r>
          </w:p>
        </w:tc>
      </w:tr>
      <w:tr w:rsidR="00541C7C" w:rsidRPr="003605FF" w14:paraId="53A7966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E07772" w14:textId="491300F1" w:rsidR="00541C7C" w:rsidRPr="00DD13E5" w:rsidRDefault="004D14BC"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DD13E5">
              <w:rPr>
                <w:rFonts w:ascii="Segoe UI" w:eastAsiaTheme="minorEastAsia" w:hAnsi="Segoe UI" w:cs="Segoe UI"/>
                <w:b w:val="0"/>
                <w:bCs w:val="0"/>
                <w:color w:val="000000"/>
                <w:sz w:val="20"/>
                <w:lang w:val="es-MX" w:eastAsia="en-US"/>
              </w:rPr>
              <w:t>39.12.</w:t>
            </w:r>
            <w:r w:rsidR="0070253C" w:rsidRPr="00DD13E5">
              <w:rPr>
                <w:rFonts w:ascii="Segoe UI" w:eastAsiaTheme="minorEastAsia" w:hAnsi="Segoe UI" w:cs="Segoe UI"/>
                <w:b w:val="0"/>
                <w:bCs w:val="0"/>
                <w:color w:val="000000"/>
                <w:sz w:val="20"/>
                <w:lang w:val="es-MX" w:eastAsia="en-US"/>
              </w:rPr>
              <w:t>6</w:t>
            </w:r>
          </w:p>
        </w:tc>
        <w:tc>
          <w:tcPr>
            <w:tcW w:w="8222" w:type="dxa"/>
            <w:vAlign w:val="center"/>
          </w:tcPr>
          <w:p w14:paraId="61534C6B" w14:textId="0C17AF91" w:rsidR="00541C7C" w:rsidRDefault="00541C7C" w:rsidP="003605FF">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 xml:space="preserve">Se enviará una notificación al admin, </w:t>
            </w:r>
            <w:r w:rsidR="004836F2" w:rsidRPr="00DD13E5">
              <w:rPr>
                <w:rFonts w:eastAsiaTheme="minorEastAsia" w:cs="Segoe UI"/>
                <w:color w:val="000000"/>
                <w:sz w:val="20"/>
                <w:szCs w:val="20"/>
              </w:rPr>
              <w:t>cuando se le asigne una convocatoria. El detalle de la notificación se muestra en la sección “Notificaciones asociadas”.</w:t>
            </w:r>
          </w:p>
        </w:tc>
      </w:tr>
      <w:tr w:rsidR="00364B53" w:rsidRPr="00CF6050" w14:paraId="0CE7AD5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F96F2A6" w14:textId="31AD9897" w:rsidR="00364B53" w:rsidRPr="00477FBA" w:rsidRDefault="00364B53" w:rsidP="00AD6927">
            <w:pPr>
              <w:jc w:val="center"/>
              <w:rPr>
                <w:rFonts w:eastAsiaTheme="minorEastAsia" w:cs="Segoe UI"/>
                <w:color w:val="000000"/>
                <w:sz w:val="20"/>
                <w:szCs w:val="20"/>
              </w:rPr>
            </w:pPr>
            <w:r>
              <w:rPr>
                <w:rFonts w:eastAsiaTheme="minorEastAsia" w:cs="Segoe UI"/>
                <w:color w:val="000000"/>
                <w:sz w:val="20"/>
                <w:szCs w:val="20"/>
              </w:rPr>
              <w:t>Solicitudes pendientes</w:t>
            </w:r>
          </w:p>
        </w:tc>
      </w:tr>
      <w:tr w:rsidR="00364B53" w:rsidRPr="003605FF" w14:paraId="6B7A1E4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C82F65" w14:textId="14AC6409" w:rsidR="00364B53" w:rsidRPr="003605FF" w:rsidRDefault="007E1739"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13</w:t>
            </w:r>
          </w:p>
        </w:tc>
        <w:tc>
          <w:tcPr>
            <w:tcW w:w="8222" w:type="dxa"/>
            <w:vAlign w:val="center"/>
          </w:tcPr>
          <w:p w14:paraId="47CF0185" w14:textId="5017C03C" w:rsidR="00364B53" w:rsidRPr="003605FF" w:rsidRDefault="008E0CB7" w:rsidP="003605FF">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indicará el número de usuarios que están pendientes por aprobar, es decir los usuarios registrados</w:t>
            </w:r>
            <w:r w:rsidR="004D14BC">
              <w:rPr>
                <w:rFonts w:eastAsiaTheme="minorEastAsia" w:cs="Segoe UI"/>
                <w:color w:val="000000"/>
                <w:sz w:val="20"/>
                <w:szCs w:val="20"/>
              </w:rPr>
              <w:t xml:space="preserve">, además de incluir un </w:t>
            </w:r>
            <w:proofErr w:type="gramStart"/>
            <w:r w:rsidR="004D14BC">
              <w:rPr>
                <w:rFonts w:eastAsiaTheme="minorEastAsia" w:cs="Segoe UI"/>
                <w:color w:val="000000"/>
                <w:sz w:val="20"/>
                <w:szCs w:val="20"/>
              </w:rPr>
              <w:t>link</w:t>
            </w:r>
            <w:proofErr w:type="gramEnd"/>
            <w:r w:rsidR="004D14BC">
              <w:rPr>
                <w:rFonts w:eastAsiaTheme="minorEastAsia" w:cs="Segoe UI"/>
                <w:color w:val="000000"/>
                <w:sz w:val="20"/>
                <w:szCs w:val="20"/>
              </w:rPr>
              <w:t>.</w:t>
            </w:r>
          </w:p>
        </w:tc>
      </w:tr>
      <w:tr w:rsidR="00364B53" w:rsidRPr="003605FF" w14:paraId="3635C67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5B9477" w14:textId="4506F248" w:rsidR="00364B53" w:rsidRPr="003605FF" w:rsidRDefault="004D14BC"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lastRenderedPageBreak/>
              <w:t>39.</w:t>
            </w:r>
            <w:r>
              <w:rPr>
                <w:rFonts w:ascii="Segoe UI" w:eastAsiaTheme="minorEastAsia" w:hAnsi="Segoe UI" w:cs="Segoe UI"/>
                <w:b w:val="0"/>
                <w:bCs w:val="0"/>
                <w:color w:val="000000"/>
                <w:sz w:val="20"/>
                <w:lang w:val="es-MX" w:eastAsia="en-US"/>
              </w:rPr>
              <w:t>13.1</w:t>
            </w:r>
          </w:p>
        </w:tc>
        <w:tc>
          <w:tcPr>
            <w:tcW w:w="8222" w:type="dxa"/>
            <w:vAlign w:val="center"/>
          </w:tcPr>
          <w:p w14:paraId="5C5B50C0" w14:textId="699A7F01" w:rsidR="00364B53" w:rsidRPr="003605FF" w:rsidRDefault="008E0CB7" w:rsidP="003605F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El </w:t>
            </w:r>
            <w:proofErr w:type="gramStart"/>
            <w:r>
              <w:rPr>
                <w:rFonts w:eastAsiaTheme="minorEastAsia" w:cs="Segoe UI"/>
                <w:color w:val="000000"/>
                <w:sz w:val="20"/>
                <w:szCs w:val="20"/>
              </w:rPr>
              <w:t>link</w:t>
            </w:r>
            <w:proofErr w:type="gramEnd"/>
            <w:r>
              <w:rPr>
                <w:rFonts w:eastAsiaTheme="minorEastAsia" w:cs="Segoe UI"/>
                <w:color w:val="000000"/>
                <w:sz w:val="20"/>
                <w:szCs w:val="20"/>
              </w:rPr>
              <w:t xml:space="preserve"> “Revisar solicitudes”, nos enviará a la pantalla de solicitudes pendientes</w:t>
            </w:r>
            <w:r w:rsidR="004836F2">
              <w:rPr>
                <w:rFonts w:eastAsiaTheme="minorEastAsia" w:cs="Segoe UI"/>
                <w:color w:val="000000"/>
                <w:sz w:val="20"/>
                <w:szCs w:val="20"/>
              </w:rPr>
              <w:t>, la cual contin</w:t>
            </w:r>
            <w:r w:rsidR="004D14BC">
              <w:rPr>
                <w:rFonts w:eastAsiaTheme="minorEastAsia" w:cs="Segoe UI"/>
                <w:color w:val="000000"/>
                <w:sz w:val="20"/>
                <w:szCs w:val="20"/>
              </w:rPr>
              <w:t>ú</w:t>
            </w:r>
            <w:r w:rsidR="004836F2">
              <w:rPr>
                <w:rFonts w:eastAsiaTheme="minorEastAsia" w:cs="Segoe UI"/>
                <w:color w:val="000000"/>
                <w:sz w:val="20"/>
                <w:szCs w:val="20"/>
              </w:rPr>
              <w:t>a como se lleva hasta el momento en la plataforma.</w:t>
            </w:r>
          </w:p>
        </w:tc>
      </w:tr>
      <w:tr w:rsidR="008821A2" w:rsidRPr="00CF6050" w14:paraId="6AA7EDB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4F903757" w14:textId="25458AD7" w:rsidR="008821A2" w:rsidRPr="00477FBA" w:rsidRDefault="008821A2" w:rsidP="008821A2">
            <w:pPr>
              <w:jc w:val="center"/>
              <w:rPr>
                <w:rFonts w:eastAsiaTheme="minorEastAsia" w:cs="Segoe UI"/>
                <w:color w:val="000000"/>
                <w:sz w:val="20"/>
                <w:szCs w:val="20"/>
              </w:rPr>
            </w:pPr>
            <w:r>
              <w:rPr>
                <w:rFonts w:eastAsiaTheme="minorEastAsia" w:cs="Segoe UI"/>
                <w:color w:val="000000"/>
                <w:sz w:val="20"/>
                <w:szCs w:val="20"/>
              </w:rPr>
              <w:t xml:space="preserve">Convocatorias </w:t>
            </w:r>
            <w:r w:rsidR="00364B53">
              <w:rPr>
                <w:rFonts w:eastAsiaTheme="minorEastAsia" w:cs="Segoe UI"/>
                <w:color w:val="000000"/>
                <w:sz w:val="20"/>
                <w:szCs w:val="20"/>
              </w:rPr>
              <w:t>en total</w:t>
            </w:r>
          </w:p>
        </w:tc>
      </w:tr>
      <w:tr w:rsidR="004836F2" w:rsidRPr="00CF6050" w14:paraId="52D8F8E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9A7BAC" w14:textId="354FA1E0" w:rsidR="004836F2" w:rsidRPr="007C392F" w:rsidRDefault="007E1739" w:rsidP="00AD6927">
            <w:pPr>
              <w:pStyle w:val="Textoindependiente"/>
              <w:spacing w:line="276" w:lineRule="auto"/>
              <w:jc w:val="center"/>
              <w:rPr>
                <w:rFonts w:ascii="Segoe UI" w:eastAsiaTheme="majorEastAsia" w:hAnsi="Segoe UI" w:cs="Segoe UI"/>
                <w:sz w:val="22"/>
                <w:szCs w:val="22"/>
                <w:lang w:val="es-MX" w:eastAsia="en-US"/>
              </w:rPr>
            </w:pPr>
            <w:r w:rsidRPr="007C392F">
              <w:rPr>
                <w:rFonts w:ascii="Segoe UI" w:eastAsiaTheme="minorEastAsia" w:hAnsi="Segoe UI" w:cs="Segoe UI"/>
                <w:b w:val="0"/>
                <w:bCs w:val="0"/>
                <w:color w:val="000000"/>
                <w:sz w:val="20"/>
                <w:lang w:val="es-MX" w:eastAsia="en-US"/>
              </w:rPr>
              <w:t>39.14</w:t>
            </w:r>
          </w:p>
        </w:tc>
        <w:tc>
          <w:tcPr>
            <w:tcW w:w="8222" w:type="dxa"/>
            <w:vAlign w:val="center"/>
          </w:tcPr>
          <w:p w14:paraId="3A9F5A19" w14:textId="77777777" w:rsidR="00B64169" w:rsidRPr="007C392F" w:rsidRDefault="004836F2" w:rsidP="00B6416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 xml:space="preserve">Se mostrará el total de convocatorias </w:t>
            </w:r>
            <w:r w:rsidR="004D14BC" w:rsidRPr="007C392F">
              <w:rPr>
                <w:rFonts w:eastAsiaTheme="minorEastAsia" w:cs="Segoe UI"/>
                <w:color w:val="000000"/>
                <w:sz w:val="20"/>
                <w:szCs w:val="20"/>
              </w:rPr>
              <w:t>con los diferentes estatus en los que se encuentra cada una de las convocatorias</w:t>
            </w:r>
            <w:r w:rsidR="004D1589" w:rsidRPr="007C392F">
              <w:rPr>
                <w:rFonts w:eastAsiaTheme="minorEastAsia" w:cs="Segoe UI"/>
                <w:color w:val="000000"/>
                <w:sz w:val="20"/>
                <w:szCs w:val="20"/>
              </w:rPr>
              <w:t xml:space="preserve">, además de incluir un </w:t>
            </w:r>
            <w:proofErr w:type="gramStart"/>
            <w:r w:rsidR="004D1589" w:rsidRPr="007C392F">
              <w:rPr>
                <w:rFonts w:eastAsiaTheme="minorEastAsia" w:cs="Segoe UI"/>
                <w:color w:val="000000"/>
                <w:sz w:val="20"/>
                <w:szCs w:val="20"/>
              </w:rPr>
              <w:t>link</w:t>
            </w:r>
            <w:proofErr w:type="gramEnd"/>
            <w:r w:rsidR="004D1589" w:rsidRPr="007C392F">
              <w:rPr>
                <w:rFonts w:eastAsiaTheme="minorEastAsia" w:cs="Segoe UI"/>
                <w:color w:val="000000"/>
                <w:sz w:val="20"/>
                <w:szCs w:val="20"/>
              </w:rPr>
              <w:t>.</w:t>
            </w:r>
            <w:r w:rsidR="00B64169" w:rsidRPr="007C392F">
              <w:rPr>
                <w:rFonts w:eastAsiaTheme="minorEastAsia" w:cs="Segoe UI"/>
                <w:color w:val="000000"/>
                <w:sz w:val="20"/>
                <w:szCs w:val="20"/>
              </w:rPr>
              <w:t xml:space="preserve"> </w:t>
            </w:r>
          </w:p>
          <w:p w14:paraId="37C78362" w14:textId="77777777" w:rsidR="00B64169" w:rsidRPr="007C392F" w:rsidRDefault="00B64169" w:rsidP="00B6416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0880BF91" w14:textId="0E504082" w:rsidR="00B64169" w:rsidRPr="007C392F" w:rsidRDefault="00B64169" w:rsidP="00B6416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 xml:space="preserve">El </w:t>
            </w:r>
            <w:proofErr w:type="gramStart"/>
            <w:r w:rsidRPr="007C392F">
              <w:rPr>
                <w:rFonts w:eastAsiaTheme="minorEastAsia" w:cs="Segoe UI"/>
                <w:color w:val="000000"/>
                <w:sz w:val="20"/>
                <w:szCs w:val="20"/>
              </w:rPr>
              <w:t>link</w:t>
            </w:r>
            <w:proofErr w:type="gramEnd"/>
            <w:r w:rsidRPr="007C392F">
              <w:rPr>
                <w:rFonts w:eastAsiaTheme="minorEastAsia" w:cs="Segoe UI"/>
                <w:color w:val="000000"/>
                <w:sz w:val="20"/>
                <w:szCs w:val="20"/>
              </w:rPr>
              <w:t xml:space="preserve"> “Crear convocatoria”, nos enviará a la pantalla de creación de una convocatoria, la cual continúa como se lleva hasta el momento en la plataforma.</w:t>
            </w:r>
          </w:p>
          <w:p w14:paraId="4E41C0D1" w14:textId="5EE2AF88" w:rsidR="00B64169" w:rsidRDefault="00B64169" w:rsidP="00B64169">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7C392F">
              <w:rPr>
                <w:noProof/>
              </w:rPr>
              <w:drawing>
                <wp:inline distT="0" distB="0" distL="0" distR="0" wp14:anchorId="3974D85C" wp14:editId="529D2719">
                  <wp:extent cx="4955540" cy="2351401"/>
                  <wp:effectExtent l="19050" t="19050" r="16510" b="11430"/>
                  <wp:docPr id="831529681" name="Imagen 831529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529681" name=""/>
                          <pic:cNvPicPr/>
                        </pic:nvPicPr>
                        <pic:blipFill rotWithShape="1">
                          <a:blip r:embed="rId381"/>
                          <a:srcRect l="2521" b="3009"/>
                          <a:stretch/>
                        </pic:blipFill>
                        <pic:spPr bwMode="auto">
                          <a:xfrm>
                            <a:off x="0" y="0"/>
                            <a:ext cx="4955677" cy="2351466"/>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4873A6C" w14:textId="4B8EF308" w:rsidR="004836F2" w:rsidRDefault="004836F2"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B64169" w:rsidRPr="00CF6050" w14:paraId="5148FC0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BE7A2F" w14:textId="79E06E4D" w:rsidR="00B64169" w:rsidRPr="007C392F" w:rsidRDefault="00B64169" w:rsidP="00AD6927">
            <w:pPr>
              <w:pStyle w:val="Textoindependiente"/>
              <w:spacing w:line="276" w:lineRule="auto"/>
              <w:jc w:val="center"/>
              <w:rPr>
                <w:rFonts w:ascii="Segoe UI" w:eastAsiaTheme="minorEastAsia" w:hAnsi="Segoe UI" w:cs="Segoe UI"/>
                <w:color w:val="000000"/>
                <w:sz w:val="20"/>
                <w:lang w:val="es-MX" w:eastAsia="en-US"/>
              </w:rPr>
            </w:pPr>
            <w:r w:rsidRPr="007C392F">
              <w:rPr>
                <w:rFonts w:ascii="Segoe UI" w:eastAsiaTheme="minorEastAsia" w:hAnsi="Segoe UI" w:cs="Segoe UI"/>
                <w:b w:val="0"/>
                <w:bCs w:val="0"/>
                <w:color w:val="000000"/>
                <w:sz w:val="20"/>
                <w:lang w:val="es-MX" w:eastAsia="en-US"/>
              </w:rPr>
              <w:t>39.14.1</w:t>
            </w:r>
          </w:p>
        </w:tc>
        <w:tc>
          <w:tcPr>
            <w:tcW w:w="8222" w:type="dxa"/>
            <w:vAlign w:val="center"/>
          </w:tcPr>
          <w:p w14:paraId="1662399D" w14:textId="77777777" w:rsidR="00B64169" w:rsidRPr="007C392F" w:rsidRDefault="00B64169"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En caso de que un Super Admin cree una convocatoria, esta seguirá el mismo flujo que actualmente tiene el admin, es decir también se enviará a revisión y un Super Admin la deberá publicar.</w:t>
            </w:r>
          </w:p>
        </w:tc>
      </w:tr>
      <w:tr w:rsidR="009417C1" w:rsidRPr="00CF6050" w14:paraId="62038D30" w14:textId="77777777" w:rsidTr="00D12F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6C498800" w14:textId="77777777" w:rsidR="003170A2" w:rsidRPr="00D12F78" w:rsidRDefault="003170A2" w:rsidP="003170A2">
            <w:pPr>
              <w:pStyle w:val="Textoindependiente"/>
              <w:spacing w:line="276" w:lineRule="auto"/>
              <w:jc w:val="center"/>
              <w:rPr>
                <w:rFonts w:ascii="Segoe UI" w:eastAsiaTheme="minorEastAsia" w:hAnsi="Segoe UI" w:cs="Segoe UI"/>
                <w:b w:val="0"/>
                <w:bCs w:val="0"/>
                <w:sz w:val="20"/>
                <w:lang w:val="es-MX" w:eastAsia="en-US"/>
              </w:rPr>
            </w:pPr>
            <w:r w:rsidRPr="00D12F78">
              <w:rPr>
                <w:rFonts w:ascii="Segoe UI" w:eastAsiaTheme="minorEastAsia" w:hAnsi="Segoe UI" w:cs="Segoe UI"/>
                <w:b w:val="0"/>
                <w:bCs w:val="0"/>
                <w:sz w:val="20"/>
                <w:lang w:val="es-MX" w:eastAsia="en-US"/>
              </w:rPr>
              <w:t>39.14.2</w:t>
            </w:r>
          </w:p>
          <w:p w14:paraId="4757F2B4" w14:textId="278E91D0" w:rsidR="00AA2C37" w:rsidRPr="004D1589" w:rsidRDefault="00AA2C37" w:rsidP="00AD6927">
            <w:pPr>
              <w:pStyle w:val="Textoindependiente"/>
              <w:spacing w:line="276" w:lineRule="auto"/>
              <w:jc w:val="center"/>
              <w:rPr>
                <w:rFonts w:ascii="Segoe UI" w:eastAsiaTheme="majorEastAsia" w:hAnsi="Segoe UI" w:cs="Segoe UI"/>
                <w:color w:val="FF0000"/>
                <w:sz w:val="22"/>
                <w:szCs w:val="22"/>
                <w:lang w:val="es-MX" w:eastAsia="en-US"/>
              </w:rPr>
            </w:pPr>
          </w:p>
        </w:tc>
        <w:tc>
          <w:tcPr>
            <w:tcW w:w="8222" w:type="dxa"/>
            <w:vAlign w:val="center"/>
          </w:tcPr>
          <w:p w14:paraId="6F6518ED" w14:textId="147A218E" w:rsidR="00B64169" w:rsidRDefault="00B64169"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El detalle de estas convocatorias se mostrará debajo, en cada uno de los </w:t>
            </w:r>
            <w:proofErr w:type="spellStart"/>
            <w:r>
              <w:rPr>
                <w:rFonts w:eastAsiaTheme="minorEastAsia" w:cs="Segoe UI"/>
                <w:color w:val="000000"/>
                <w:sz w:val="20"/>
                <w:szCs w:val="20"/>
              </w:rPr>
              <w:t>grids</w:t>
            </w:r>
            <w:proofErr w:type="spellEnd"/>
            <w:r>
              <w:rPr>
                <w:rFonts w:eastAsiaTheme="minorEastAsia" w:cs="Segoe UI"/>
                <w:color w:val="000000"/>
                <w:sz w:val="20"/>
                <w:szCs w:val="20"/>
              </w:rPr>
              <w:t>, los cuales tendrán la misma funcionalidad que el Administrador.</w:t>
            </w:r>
          </w:p>
          <w:p w14:paraId="5E99D31B" w14:textId="77777777" w:rsidR="00B64169" w:rsidRDefault="00B64169"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56EBFF97" w14:textId="3E80D480" w:rsidR="009417C1" w:rsidRDefault="00364B53"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Se </w:t>
            </w:r>
            <w:r w:rsidR="0038446F">
              <w:rPr>
                <w:rFonts w:eastAsiaTheme="minorEastAsia" w:cs="Segoe UI"/>
                <w:color w:val="000000"/>
                <w:sz w:val="20"/>
                <w:szCs w:val="20"/>
              </w:rPr>
              <w:t>agregarán</w:t>
            </w:r>
            <w:r w:rsidR="004836F2">
              <w:rPr>
                <w:rFonts w:eastAsiaTheme="minorEastAsia" w:cs="Segoe UI"/>
                <w:color w:val="000000"/>
                <w:sz w:val="20"/>
                <w:szCs w:val="20"/>
              </w:rPr>
              <w:t xml:space="preserve"> </w:t>
            </w:r>
            <w:r w:rsidR="00057D53">
              <w:rPr>
                <w:rFonts w:eastAsiaTheme="minorEastAsia" w:cs="Segoe UI"/>
                <w:color w:val="000000"/>
                <w:sz w:val="20"/>
                <w:szCs w:val="20"/>
              </w:rPr>
              <w:t>los siguientes</w:t>
            </w:r>
            <w:r>
              <w:rPr>
                <w:rFonts w:eastAsiaTheme="minorEastAsia" w:cs="Segoe UI"/>
                <w:color w:val="000000"/>
                <w:sz w:val="20"/>
                <w:szCs w:val="20"/>
              </w:rPr>
              <w:t xml:space="preserve"> </w:t>
            </w:r>
            <w:proofErr w:type="spellStart"/>
            <w:r w:rsidR="00E02168">
              <w:rPr>
                <w:rFonts w:eastAsiaTheme="minorEastAsia" w:cs="Segoe UI"/>
                <w:color w:val="000000"/>
                <w:sz w:val="20"/>
                <w:szCs w:val="20"/>
              </w:rPr>
              <w:t>grids</w:t>
            </w:r>
            <w:proofErr w:type="spellEnd"/>
            <w:r>
              <w:rPr>
                <w:rFonts w:eastAsiaTheme="minorEastAsia" w:cs="Segoe UI"/>
                <w:color w:val="000000"/>
                <w:sz w:val="20"/>
                <w:szCs w:val="20"/>
              </w:rPr>
              <w:t xml:space="preserve"> en este panel</w:t>
            </w:r>
            <w:r w:rsidR="004D14BC">
              <w:rPr>
                <w:rFonts w:eastAsiaTheme="minorEastAsia" w:cs="Segoe UI"/>
                <w:color w:val="000000"/>
                <w:sz w:val="20"/>
                <w:szCs w:val="20"/>
              </w:rPr>
              <w:t xml:space="preserve">. </w:t>
            </w:r>
          </w:p>
          <w:p w14:paraId="10162976" w14:textId="77777777" w:rsidR="004836F2" w:rsidRDefault="004836F2"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0E745476" w14:textId="2A7EC15A" w:rsidR="004836F2" w:rsidRPr="004836F2" w:rsidRDefault="004836F2" w:rsidP="005D6DE9">
            <w:pPr>
              <w:pStyle w:val="Prrafodelista"/>
              <w:numPr>
                <w:ilvl w:val="0"/>
                <w:numId w:val="138"/>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4836F2">
              <w:rPr>
                <w:rFonts w:eastAsiaTheme="minorEastAsia" w:cs="Segoe UI"/>
                <w:color w:val="000000"/>
                <w:sz w:val="20"/>
                <w:szCs w:val="20"/>
              </w:rPr>
              <w:t>Convocatorias en borrador</w:t>
            </w:r>
            <w:r w:rsidR="0038446F">
              <w:rPr>
                <w:rFonts w:eastAsiaTheme="minorEastAsia" w:cs="Segoe UI"/>
                <w:color w:val="000000"/>
                <w:sz w:val="20"/>
                <w:szCs w:val="20"/>
              </w:rPr>
              <w:t>.</w:t>
            </w:r>
          </w:p>
          <w:p w14:paraId="536A3504" w14:textId="5BCC654C" w:rsidR="004836F2" w:rsidRPr="004836F2" w:rsidRDefault="004836F2" w:rsidP="005D6DE9">
            <w:pPr>
              <w:pStyle w:val="Prrafodelista"/>
              <w:numPr>
                <w:ilvl w:val="0"/>
                <w:numId w:val="138"/>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4836F2">
              <w:rPr>
                <w:rFonts w:eastAsiaTheme="minorEastAsia" w:cs="Segoe UI"/>
                <w:color w:val="000000"/>
                <w:sz w:val="20"/>
                <w:szCs w:val="20"/>
              </w:rPr>
              <w:t>Convocatorias en revisión</w:t>
            </w:r>
            <w:r w:rsidR="0038446F">
              <w:rPr>
                <w:rFonts w:eastAsiaTheme="minorEastAsia" w:cs="Segoe UI"/>
                <w:color w:val="000000"/>
                <w:sz w:val="20"/>
                <w:szCs w:val="20"/>
              </w:rPr>
              <w:t>.</w:t>
            </w:r>
          </w:p>
          <w:p w14:paraId="7B986429" w14:textId="4B56F903" w:rsidR="004836F2" w:rsidRPr="004836F2" w:rsidRDefault="004836F2" w:rsidP="005D6DE9">
            <w:pPr>
              <w:pStyle w:val="Prrafodelista"/>
              <w:numPr>
                <w:ilvl w:val="0"/>
                <w:numId w:val="138"/>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4836F2">
              <w:rPr>
                <w:rFonts w:eastAsiaTheme="minorEastAsia" w:cs="Segoe UI"/>
                <w:color w:val="000000"/>
                <w:sz w:val="20"/>
                <w:szCs w:val="20"/>
              </w:rPr>
              <w:t>Convocatorias activas</w:t>
            </w:r>
            <w:r w:rsidR="0038446F">
              <w:rPr>
                <w:rFonts w:eastAsiaTheme="minorEastAsia" w:cs="Segoe UI"/>
                <w:color w:val="000000"/>
                <w:sz w:val="20"/>
                <w:szCs w:val="20"/>
              </w:rPr>
              <w:t>.</w:t>
            </w:r>
          </w:p>
          <w:p w14:paraId="6F5DFB61" w14:textId="77777777" w:rsidR="002368A4" w:rsidRDefault="004836F2" w:rsidP="005D6DE9">
            <w:pPr>
              <w:pStyle w:val="Prrafodelista"/>
              <w:numPr>
                <w:ilvl w:val="0"/>
                <w:numId w:val="138"/>
              </w:numPr>
              <w:shd w:val="clear" w:color="auto" w:fill="FFFFFF"/>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2368A4">
              <w:rPr>
                <w:rFonts w:eastAsiaTheme="minorEastAsia" w:cs="Segoe UI"/>
                <w:color w:val="000000"/>
                <w:sz w:val="20"/>
                <w:szCs w:val="20"/>
              </w:rPr>
              <w:t>Convocatorias en registro de criterios y evaluadores</w:t>
            </w:r>
            <w:r w:rsidR="0038446F" w:rsidRPr="002368A4">
              <w:rPr>
                <w:rFonts w:eastAsiaTheme="minorEastAsia" w:cs="Segoe UI"/>
                <w:color w:val="000000"/>
                <w:sz w:val="20"/>
                <w:szCs w:val="20"/>
              </w:rPr>
              <w:t>.</w:t>
            </w:r>
          </w:p>
          <w:p w14:paraId="4CD2B9B2" w14:textId="77777777" w:rsidR="002368A4" w:rsidRDefault="004836F2" w:rsidP="005D6DE9">
            <w:pPr>
              <w:pStyle w:val="Prrafodelista"/>
              <w:numPr>
                <w:ilvl w:val="0"/>
                <w:numId w:val="138"/>
              </w:numPr>
              <w:shd w:val="clear" w:color="auto" w:fill="FFFFFF"/>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2368A4">
              <w:rPr>
                <w:rFonts w:eastAsiaTheme="minorEastAsia" w:cs="Segoe UI"/>
                <w:color w:val="000000"/>
                <w:sz w:val="20"/>
                <w:szCs w:val="20"/>
              </w:rPr>
              <w:t>Convocatorias por evaluar</w:t>
            </w:r>
            <w:r w:rsidR="0038446F" w:rsidRPr="002368A4">
              <w:rPr>
                <w:rFonts w:eastAsiaTheme="minorEastAsia" w:cs="Segoe UI"/>
                <w:color w:val="000000"/>
                <w:sz w:val="20"/>
                <w:szCs w:val="20"/>
              </w:rPr>
              <w:t>.</w:t>
            </w:r>
          </w:p>
          <w:p w14:paraId="5342A9B8" w14:textId="050285C6" w:rsidR="004836F2" w:rsidRPr="002368A4" w:rsidRDefault="004836F2" w:rsidP="005D6DE9">
            <w:pPr>
              <w:pStyle w:val="Prrafodelista"/>
              <w:numPr>
                <w:ilvl w:val="0"/>
                <w:numId w:val="138"/>
              </w:numPr>
              <w:shd w:val="clear" w:color="auto" w:fill="FFFFFF"/>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2368A4">
              <w:rPr>
                <w:rFonts w:eastAsiaTheme="minorEastAsia" w:cs="Segoe UI"/>
                <w:color w:val="000000"/>
                <w:sz w:val="20"/>
                <w:szCs w:val="20"/>
              </w:rPr>
              <w:t>Convocatorias finalizadas</w:t>
            </w:r>
            <w:r w:rsidR="0038446F" w:rsidRPr="002368A4">
              <w:rPr>
                <w:rFonts w:eastAsiaTheme="minorEastAsia" w:cs="Segoe UI"/>
                <w:color w:val="000000"/>
                <w:sz w:val="20"/>
                <w:szCs w:val="20"/>
              </w:rPr>
              <w:t>.</w:t>
            </w:r>
          </w:p>
          <w:p w14:paraId="5D4931CD" w14:textId="77777777" w:rsidR="00364B53" w:rsidRPr="00057D53" w:rsidRDefault="00364B53"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4"/>
                <w:szCs w:val="4"/>
              </w:rPr>
            </w:pPr>
          </w:p>
          <w:p w14:paraId="1406C014" w14:textId="1BA4E6C4" w:rsidR="004836F2" w:rsidRPr="00477FBA" w:rsidRDefault="0038446F" w:rsidP="008E0AF6">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713E257E" wp14:editId="135DFC1E">
                  <wp:extent cx="3996104" cy="4032042"/>
                  <wp:effectExtent l="19050" t="19050" r="23495" b="26035"/>
                  <wp:docPr id="2147058626" name="Imagen 2147058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058626" name=""/>
                          <pic:cNvPicPr/>
                        </pic:nvPicPr>
                        <pic:blipFill>
                          <a:blip r:embed="rId382"/>
                          <a:stretch>
                            <a:fillRect/>
                          </a:stretch>
                        </pic:blipFill>
                        <pic:spPr>
                          <a:xfrm>
                            <a:off x="0" y="0"/>
                            <a:ext cx="3997522" cy="4033473"/>
                          </a:xfrm>
                          <a:prstGeom prst="rect">
                            <a:avLst/>
                          </a:prstGeom>
                          <a:ln>
                            <a:solidFill>
                              <a:schemeClr val="bg1">
                                <a:lumMod val="85000"/>
                              </a:schemeClr>
                            </a:solidFill>
                          </a:ln>
                        </pic:spPr>
                      </pic:pic>
                    </a:graphicData>
                  </a:graphic>
                </wp:inline>
              </w:drawing>
            </w:r>
          </w:p>
        </w:tc>
      </w:tr>
      <w:tr w:rsidR="00D40585" w:rsidRPr="00CF6050" w14:paraId="197F3C7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08AE1599" w14:textId="312C13D2" w:rsidR="00D40585" w:rsidRPr="00D40585" w:rsidRDefault="00D40585" w:rsidP="00AD6927">
            <w:pPr>
              <w:rPr>
                <w:rFonts w:eastAsiaTheme="minorEastAsia" w:cs="Segoe UI"/>
                <w:b w:val="0"/>
                <w:bCs w:val="0"/>
                <w:color w:val="000000"/>
                <w:sz w:val="20"/>
                <w:szCs w:val="20"/>
              </w:rPr>
            </w:pPr>
            <w:r w:rsidRPr="00F1613E">
              <w:rPr>
                <w:rFonts w:eastAsiaTheme="minorEastAsia" w:cs="Segoe UI"/>
                <w:color w:val="000000"/>
                <w:sz w:val="20"/>
                <w:szCs w:val="20"/>
              </w:rPr>
              <w:lastRenderedPageBreak/>
              <w:t>Convocatorias en Borrador</w:t>
            </w:r>
          </w:p>
        </w:tc>
      </w:tr>
      <w:tr w:rsidR="00F1613E" w:rsidRPr="00CF6050" w14:paraId="47AF429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202E6D" w14:textId="15D837D3" w:rsidR="00F1613E" w:rsidRPr="00DD13E5" w:rsidRDefault="007E1739" w:rsidP="00AD6927">
            <w:pPr>
              <w:pStyle w:val="Textoindependiente"/>
              <w:spacing w:line="276" w:lineRule="auto"/>
              <w:jc w:val="center"/>
              <w:rPr>
                <w:rFonts w:ascii="Segoe UI" w:eastAsiaTheme="majorEastAsia" w:hAnsi="Segoe UI" w:cs="Segoe UI"/>
                <w:sz w:val="22"/>
                <w:szCs w:val="22"/>
                <w:lang w:val="es-MX" w:eastAsia="en-US"/>
              </w:rPr>
            </w:pPr>
            <w:r w:rsidRPr="00DD13E5">
              <w:rPr>
                <w:rFonts w:ascii="Segoe UI" w:eastAsiaTheme="minorEastAsia" w:hAnsi="Segoe UI" w:cs="Segoe UI"/>
                <w:b w:val="0"/>
                <w:bCs w:val="0"/>
                <w:color w:val="000000"/>
                <w:sz w:val="20"/>
                <w:lang w:val="es-MX" w:eastAsia="en-US"/>
              </w:rPr>
              <w:t>39.14.</w:t>
            </w:r>
            <w:r w:rsidR="004D14BC" w:rsidRPr="00DD13E5">
              <w:rPr>
                <w:rFonts w:ascii="Segoe UI" w:eastAsiaTheme="minorEastAsia" w:hAnsi="Segoe UI" w:cs="Segoe UI"/>
                <w:b w:val="0"/>
                <w:bCs w:val="0"/>
                <w:color w:val="000000"/>
                <w:sz w:val="20"/>
                <w:lang w:val="es-MX" w:eastAsia="en-US"/>
              </w:rPr>
              <w:t>2.1</w:t>
            </w:r>
          </w:p>
        </w:tc>
        <w:tc>
          <w:tcPr>
            <w:tcW w:w="8222" w:type="dxa"/>
            <w:vAlign w:val="center"/>
          </w:tcPr>
          <w:p w14:paraId="5B100C96" w14:textId="18E5D8DE" w:rsidR="00F1613E" w:rsidRPr="00DD13E5" w:rsidRDefault="00F1613E" w:rsidP="002A46A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Se mostrarán todas las convocatorias que crea el Admin</w:t>
            </w:r>
            <w:r w:rsidR="002A46AF" w:rsidRPr="00DD13E5">
              <w:rPr>
                <w:rFonts w:eastAsiaTheme="minorEastAsia" w:cs="Segoe UI"/>
                <w:color w:val="000000"/>
                <w:sz w:val="20"/>
                <w:szCs w:val="20"/>
              </w:rPr>
              <w:t xml:space="preserve">, el Super Admin </w:t>
            </w:r>
            <w:r w:rsidRPr="00DD13E5">
              <w:rPr>
                <w:rFonts w:eastAsiaTheme="minorEastAsia" w:cs="Segoe UI"/>
                <w:color w:val="000000"/>
                <w:sz w:val="20"/>
                <w:szCs w:val="20"/>
              </w:rPr>
              <w:t xml:space="preserve">y las que aún tienen </w:t>
            </w:r>
            <w:r w:rsidR="008F43E9" w:rsidRPr="00DD13E5">
              <w:rPr>
                <w:rFonts w:eastAsiaTheme="minorEastAsia" w:cs="Segoe UI"/>
                <w:color w:val="000000"/>
                <w:sz w:val="20"/>
                <w:szCs w:val="20"/>
              </w:rPr>
              <w:t>comentarios que se deben corregir.</w:t>
            </w:r>
          </w:p>
          <w:p w14:paraId="0620CD69" w14:textId="77777777" w:rsidR="003121DD" w:rsidRPr="00DD13E5" w:rsidRDefault="003121DD" w:rsidP="008F43E9">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8"/>
                <w:szCs w:val="8"/>
              </w:rPr>
            </w:pPr>
          </w:p>
          <w:p w14:paraId="7DA1EA87" w14:textId="5F717AC6" w:rsidR="003121DD" w:rsidRDefault="00057D53" w:rsidP="003121DD">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DD13E5">
              <w:rPr>
                <w:noProof/>
              </w:rPr>
              <w:drawing>
                <wp:inline distT="0" distB="0" distL="0" distR="0" wp14:anchorId="1F7FE4A9" wp14:editId="7A76A3C2">
                  <wp:extent cx="3990301" cy="1259990"/>
                  <wp:effectExtent l="19050" t="19050" r="10795" b="16510"/>
                  <wp:docPr id="1654941832" name="Imagen 16549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941832" name=""/>
                          <pic:cNvPicPr/>
                        </pic:nvPicPr>
                        <pic:blipFill>
                          <a:blip r:embed="rId383"/>
                          <a:stretch>
                            <a:fillRect/>
                          </a:stretch>
                        </pic:blipFill>
                        <pic:spPr>
                          <a:xfrm>
                            <a:off x="0" y="0"/>
                            <a:ext cx="4009401" cy="1266021"/>
                          </a:xfrm>
                          <a:prstGeom prst="rect">
                            <a:avLst/>
                          </a:prstGeom>
                          <a:ln>
                            <a:solidFill>
                              <a:schemeClr val="bg1">
                                <a:lumMod val="85000"/>
                              </a:schemeClr>
                            </a:solidFill>
                          </a:ln>
                        </pic:spPr>
                      </pic:pic>
                    </a:graphicData>
                  </a:graphic>
                </wp:inline>
              </w:drawing>
            </w:r>
          </w:p>
        </w:tc>
      </w:tr>
      <w:tr w:rsidR="00D31BB3" w:rsidRPr="00CF6050" w14:paraId="59BB6FD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6978ADF" w14:textId="0F075ABD" w:rsidR="00D31BB3" w:rsidRPr="00DD13E5" w:rsidRDefault="00AB2F4B" w:rsidP="00AD6927">
            <w:pPr>
              <w:pStyle w:val="Textoindependiente"/>
              <w:spacing w:line="276" w:lineRule="auto"/>
              <w:jc w:val="center"/>
              <w:rPr>
                <w:rFonts w:ascii="Segoe UI" w:eastAsiaTheme="majorEastAsia" w:hAnsi="Segoe UI" w:cs="Segoe UI"/>
                <w:sz w:val="22"/>
                <w:szCs w:val="22"/>
                <w:lang w:val="es-MX" w:eastAsia="en-US"/>
              </w:rPr>
            </w:pPr>
            <w:r w:rsidRPr="00DD13E5">
              <w:rPr>
                <w:rFonts w:ascii="Segoe UI" w:eastAsiaTheme="minorEastAsia" w:hAnsi="Segoe UI" w:cs="Segoe UI"/>
                <w:b w:val="0"/>
                <w:bCs w:val="0"/>
                <w:color w:val="000000"/>
                <w:sz w:val="20"/>
                <w:lang w:val="es-MX" w:eastAsia="en-US"/>
              </w:rPr>
              <w:t>39.14.2.1.1</w:t>
            </w:r>
          </w:p>
        </w:tc>
        <w:tc>
          <w:tcPr>
            <w:tcW w:w="8222" w:type="dxa"/>
            <w:vAlign w:val="center"/>
          </w:tcPr>
          <w:p w14:paraId="7EB7516B" w14:textId="77777777" w:rsidR="00D31BB3" w:rsidRPr="00477FBA" w:rsidRDefault="00D31BB3"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Los datos que contendrá el grid se muestran en la sección “Campos identificados”.</w:t>
            </w:r>
          </w:p>
        </w:tc>
      </w:tr>
      <w:tr w:rsidR="003121DD" w:rsidRPr="00CF6050" w14:paraId="501F358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AFA77B" w14:textId="505B7F0D" w:rsidR="003121DD" w:rsidRPr="007C392F" w:rsidRDefault="00AB2F4B" w:rsidP="00AD6927">
            <w:pPr>
              <w:pStyle w:val="Textoindependiente"/>
              <w:spacing w:line="276" w:lineRule="auto"/>
              <w:jc w:val="center"/>
              <w:rPr>
                <w:rFonts w:ascii="Segoe UI" w:eastAsiaTheme="majorEastAsia" w:hAnsi="Segoe UI" w:cs="Segoe UI"/>
                <w:sz w:val="22"/>
                <w:szCs w:val="22"/>
                <w:lang w:val="es-MX" w:eastAsia="en-US"/>
              </w:rPr>
            </w:pPr>
            <w:r w:rsidRPr="007C392F">
              <w:rPr>
                <w:rFonts w:ascii="Segoe UI" w:eastAsiaTheme="minorEastAsia" w:hAnsi="Segoe UI" w:cs="Segoe UI"/>
                <w:b w:val="0"/>
                <w:bCs w:val="0"/>
                <w:color w:val="000000"/>
                <w:sz w:val="20"/>
                <w:lang w:val="es-MX" w:eastAsia="en-US"/>
              </w:rPr>
              <w:t>39.14.2.1.2</w:t>
            </w:r>
          </w:p>
        </w:tc>
        <w:tc>
          <w:tcPr>
            <w:tcW w:w="8222" w:type="dxa"/>
            <w:vAlign w:val="center"/>
          </w:tcPr>
          <w:p w14:paraId="0EE34F4F" w14:textId="77777777" w:rsidR="003121DD" w:rsidRPr="007C392F" w:rsidRDefault="003121DD"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En el campo “Acciones”, se mostrarán las opciones</w:t>
            </w:r>
            <w:r w:rsidR="00057D53" w:rsidRPr="007C392F">
              <w:rPr>
                <w:rFonts w:eastAsiaTheme="minorEastAsia" w:cs="Segoe UI"/>
                <w:color w:val="000000"/>
                <w:sz w:val="20"/>
                <w:szCs w:val="20"/>
              </w:rPr>
              <w:t xml:space="preserve"> </w:t>
            </w:r>
            <w:r w:rsidR="00057D53" w:rsidRPr="007C392F">
              <w:rPr>
                <w:noProof/>
              </w:rPr>
              <w:drawing>
                <wp:inline distT="0" distB="0" distL="0" distR="0" wp14:anchorId="1768E858" wp14:editId="3EADA629">
                  <wp:extent cx="1002267" cy="174924"/>
                  <wp:effectExtent l="0" t="0" r="7620" b="0"/>
                  <wp:docPr id="1141050406" name="Imagen 1141050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050406" name=""/>
                          <pic:cNvPicPr/>
                        </pic:nvPicPr>
                        <pic:blipFill>
                          <a:blip r:embed="rId384"/>
                          <a:stretch>
                            <a:fillRect/>
                          </a:stretch>
                        </pic:blipFill>
                        <pic:spPr>
                          <a:xfrm>
                            <a:off x="0" y="0"/>
                            <a:ext cx="1030867" cy="179916"/>
                          </a:xfrm>
                          <a:prstGeom prst="rect">
                            <a:avLst/>
                          </a:prstGeom>
                        </pic:spPr>
                      </pic:pic>
                    </a:graphicData>
                  </a:graphic>
                </wp:inline>
              </w:drawing>
            </w:r>
            <w:r w:rsidR="004D1589" w:rsidRPr="007C392F">
              <w:rPr>
                <w:noProof/>
              </w:rPr>
              <w:drawing>
                <wp:inline distT="0" distB="0" distL="0" distR="0" wp14:anchorId="217D935E" wp14:editId="6904EE01">
                  <wp:extent cx="373873" cy="180000"/>
                  <wp:effectExtent l="0" t="0" r="7620" b="0"/>
                  <wp:docPr id="1951191470" name="Imagen 195119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599" name=""/>
                          <pic:cNvPicPr/>
                        </pic:nvPicPr>
                        <pic:blipFill rotWithShape="1">
                          <a:blip r:embed="rId385"/>
                          <a:srcRect l="54906"/>
                          <a:stretch/>
                        </pic:blipFill>
                        <pic:spPr bwMode="auto">
                          <a:xfrm>
                            <a:off x="0" y="0"/>
                            <a:ext cx="373873" cy="180000"/>
                          </a:xfrm>
                          <a:prstGeom prst="rect">
                            <a:avLst/>
                          </a:prstGeom>
                          <a:ln>
                            <a:noFill/>
                          </a:ln>
                          <a:extLst>
                            <a:ext uri="{53640926-AAD7-44D8-BBD7-CCE9431645EC}">
                              <a14:shadowObscured xmlns:a14="http://schemas.microsoft.com/office/drawing/2010/main"/>
                            </a:ext>
                          </a:extLst>
                        </pic:spPr>
                      </pic:pic>
                    </a:graphicData>
                  </a:graphic>
                </wp:inline>
              </w:drawing>
            </w:r>
            <w:r w:rsidRPr="007C392F">
              <w:rPr>
                <w:rFonts w:eastAsiaTheme="minorEastAsia" w:cs="Segoe UI"/>
                <w:color w:val="000000"/>
                <w:sz w:val="20"/>
                <w:szCs w:val="20"/>
              </w:rPr>
              <w:t xml:space="preserve"> </w:t>
            </w:r>
            <w:r w:rsidR="004D1589" w:rsidRPr="007C392F">
              <w:rPr>
                <w:rFonts w:eastAsiaTheme="minorEastAsia" w:cs="Segoe UI"/>
                <w:color w:val="000000"/>
                <w:sz w:val="20"/>
                <w:szCs w:val="20"/>
              </w:rPr>
              <w:t>:</w:t>
            </w:r>
          </w:p>
          <w:p w14:paraId="39FD8795" w14:textId="3800FF9C" w:rsidR="004D1589" w:rsidRPr="007C392F" w:rsidRDefault="004D1589"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Editar.</w:t>
            </w:r>
          </w:p>
          <w:p w14:paraId="3DDEE122" w14:textId="65599048" w:rsidR="004D1589" w:rsidRPr="007C392F" w:rsidRDefault="004D1589"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Eliminar.</w:t>
            </w:r>
          </w:p>
          <w:p w14:paraId="1DFB82D1" w14:textId="54D63D61" w:rsidR="004D1589" w:rsidRPr="007C392F" w:rsidRDefault="004D1589"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Asignar administradores.</w:t>
            </w:r>
          </w:p>
          <w:p w14:paraId="54B8C9B6" w14:textId="2C42E943" w:rsidR="004D1589" w:rsidRPr="007C392F" w:rsidRDefault="004D1589"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 xml:space="preserve">Eliminar asignación de administradores. </w:t>
            </w:r>
            <w:r w:rsidRPr="007C392F">
              <w:rPr>
                <w:noProof/>
              </w:rPr>
              <w:t xml:space="preserve">  </w:t>
            </w:r>
          </w:p>
        </w:tc>
      </w:tr>
      <w:tr w:rsidR="00057D53" w:rsidRPr="00CF6050" w14:paraId="73AB197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1EE344" w14:textId="00DB5398" w:rsidR="00057D53" w:rsidRPr="00C25AC6" w:rsidRDefault="00057D53"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w:t>
            </w:r>
            <w:r w:rsidR="00EB00FF">
              <w:rPr>
                <w:rFonts w:ascii="Segoe UI" w:eastAsiaTheme="minorEastAsia" w:hAnsi="Segoe UI" w:cs="Segoe UI"/>
                <w:b w:val="0"/>
                <w:bCs w:val="0"/>
                <w:color w:val="000000"/>
                <w:sz w:val="20"/>
                <w:lang w:val="es-MX" w:eastAsia="en-US"/>
              </w:rPr>
              <w:t>1</w:t>
            </w:r>
            <w:r>
              <w:rPr>
                <w:rFonts w:ascii="Segoe UI" w:eastAsiaTheme="minorEastAsia" w:hAnsi="Segoe UI" w:cs="Segoe UI"/>
                <w:b w:val="0"/>
                <w:bCs w:val="0"/>
                <w:color w:val="000000"/>
                <w:sz w:val="20"/>
                <w:lang w:val="es-MX" w:eastAsia="en-US"/>
              </w:rPr>
              <w:t>.3</w:t>
            </w:r>
          </w:p>
        </w:tc>
        <w:tc>
          <w:tcPr>
            <w:tcW w:w="8222" w:type="dxa"/>
            <w:vAlign w:val="center"/>
          </w:tcPr>
          <w:p w14:paraId="3601872A" w14:textId="742B191D" w:rsidR="00057D53" w:rsidRDefault="00057D53"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Las opciones “Editar” y “Eliminar”, funcionarán como actualmente se lleva en el panel del administrador.</w:t>
            </w:r>
          </w:p>
        </w:tc>
      </w:tr>
      <w:tr w:rsidR="00D002EE" w:rsidRPr="00CF6050" w14:paraId="2D6A60F7"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64E39C" w14:textId="2A5DF7CA" w:rsidR="00D002EE" w:rsidRPr="007C392F" w:rsidRDefault="00D002EE" w:rsidP="00AD6927">
            <w:pPr>
              <w:pStyle w:val="Textoindependiente"/>
              <w:spacing w:line="276" w:lineRule="auto"/>
              <w:jc w:val="center"/>
              <w:rPr>
                <w:rFonts w:ascii="Segoe UI" w:eastAsiaTheme="majorEastAsia" w:hAnsi="Segoe UI" w:cs="Segoe UI"/>
                <w:sz w:val="22"/>
                <w:szCs w:val="22"/>
                <w:lang w:val="es-MX" w:eastAsia="en-US"/>
              </w:rPr>
            </w:pPr>
            <w:r w:rsidRPr="007C392F">
              <w:rPr>
                <w:rFonts w:ascii="Segoe UI" w:eastAsiaTheme="minorEastAsia" w:hAnsi="Segoe UI" w:cs="Segoe UI"/>
                <w:b w:val="0"/>
                <w:bCs w:val="0"/>
                <w:color w:val="000000"/>
                <w:sz w:val="20"/>
                <w:lang w:val="es-MX" w:eastAsia="en-US"/>
              </w:rPr>
              <w:lastRenderedPageBreak/>
              <w:t>39.14.2.1.4</w:t>
            </w:r>
          </w:p>
        </w:tc>
        <w:tc>
          <w:tcPr>
            <w:tcW w:w="8222" w:type="dxa"/>
            <w:vAlign w:val="center"/>
          </w:tcPr>
          <w:p w14:paraId="607CC3A4" w14:textId="20478269" w:rsidR="00D002EE" w:rsidRDefault="00D002EE"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7C392F">
              <w:rPr>
                <w:rFonts w:eastAsiaTheme="minorEastAsia" w:cs="Segoe UI"/>
                <w:color w:val="000000"/>
                <w:sz w:val="20"/>
                <w:szCs w:val="20"/>
              </w:rPr>
              <w:t xml:space="preserve">Si un Super administrador </w:t>
            </w:r>
            <w:r w:rsidRPr="007C392F">
              <w:rPr>
                <w:rFonts w:eastAsiaTheme="minorEastAsia" w:cs="Segoe UI"/>
                <w:i/>
                <w:iCs/>
                <w:color w:val="000000"/>
                <w:sz w:val="20"/>
                <w:szCs w:val="20"/>
              </w:rPr>
              <w:t>elimina una convocatoria</w:t>
            </w:r>
            <w:r w:rsidRPr="007C392F">
              <w:rPr>
                <w:rFonts w:eastAsiaTheme="minorEastAsia" w:cs="Segoe UI"/>
                <w:color w:val="000000"/>
                <w:sz w:val="20"/>
                <w:szCs w:val="20"/>
              </w:rPr>
              <w:t xml:space="preserve">, </w:t>
            </w:r>
            <w:r w:rsidR="000C5E51" w:rsidRPr="007C392F">
              <w:rPr>
                <w:rFonts w:eastAsiaTheme="minorEastAsia" w:cs="Segoe UI"/>
                <w:color w:val="000000"/>
                <w:sz w:val="20"/>
                <w:szCs w:val="20"/>
              </w:rPr>
              <w:t>que e</w:t>
            </w:r>
            <w:r w:rsidRPr="007C392F">
              <w:rPr>
                <w:rFonts w:eastAsiaTheme="minorEastAsia" w:cs="Segoe UI"/>
                <w:color w:val="000000"/>
                <w:sz w:val="20"/>
                <w:szCs w:val="20"/>
              </w:rPr>
              <w:t xml:space="preserve">sta asignada a varios administradores, </w:t>
            </w:r>
            <w:r w:rsidR="000C5E51" w:rsidRPr="007C392F">
              <w:rPr>
                <w:rFonts w:eastAsiaTheme="minorEastAsia" w:cs="Segoe UI"/>
                <w:color w:val="000000"/>
                <w:sz w:val="20"/>
                <w:szCs w:val="20"/>
              </w:rPr>
              <w:t>a todos se les enviará una</w:t>
            </w:r>
            <w:r w:rsidRPr="007C392F">
              <w:rPr>
                <w:rFonts w:eastAsiaTheme="minorEastAsia" w:cs="Segoe UI"/>
                <w:color w:val="000000"/>
                <w:sz w:val="20"/>
                <w:szCs w:val="20"/>
              </w:rPr>
              <w:t xml:space="preserve"> </w:t>
            </w:r>
            <w:r w:rsidR="00BB3162" w:rsidRPr="007C392F">
              <w:rPr>
                <w:rFonts w:eastAsiaTheme="minorEastAsia" w:cs="Segoe UI"/>
                <w:color w:val="000000"/>
                <w:sz w:val="20"/>
                <w:szCs w:val="20"/>
              </w:rPr>
              <w:t>notificación,</w:t>
            </w:r>
            <w:r w:rsidRPr="007C392F">
              <w:rPr>
                <w:rFonts w:eastAsiaTheme="minorEastAsia" w:cs="Segoe UI"/>
                <w:color w:val="000000"/>
                <w:sz w:val="20"/>
                <w:szCs w:val="20"/>
              </w:rPr>
              <w:t xml:space="preserve"> pero a el mismo ya no le llegará. El detalle de la notificación se muestra en la sección “Notificaciones asociadas”.</w:t>
            </w:r>
          </w:p>
        </w:tc>
      </w:tr>
      <w:tr w:rsidR="00E90305" w:rsidRPr="00CF6050" w14:paraId="3ED0397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B8A0561" w14:textId="145E62AF" w:rsidR="00E90305" w:rsidRPr="00E90305" w:rsidRDefault="00E90305" w:rsidP="00AD6927">
            <w:pPr>
              <w:pStyle w:val="Textoindependiente"/>
              <w:spacing w:line="276" w:lineRule="auto"/>
              <w:jc w:val="center"/>
              <w:rPr>
                <w:rFonts w:ascii="Segoe UI" w:eastAsiaTheme="majorEastAsia" w:hAnsi="Segoe UI" w:cs="Segoe UI"/>
                <w:sz w:val="22"/>
                <w:szCs w:val="22"/>
                <w:lang w:val="es-MX" w:eastAsia="en-US"/>
              </w:rPr>
            </w:pPr>
            <w:r w:rsidRPr="00E90305">
              <w:rPr>
                <w:rFonts w:ascii="Segoe UI" w:eastAsiaTheme="minorEastAsia" w:hAnsi="Segoe UI" w:cs="Segoe UI"/>
                <w:b w:val="0"/>
                <w:bCs w:val="0"/>
                <w:color w:val="000000"/>
                <w:sz w:val="20"/>
                <w:lang w:val="es-MX" w:eastAsia="en-US"/>
              </w:rPr>
              <w:t>39.14.2.1.5</w:t>
            </w:r>
          </w:p>
        </w:tc>
        <w:tc>
          <w:tcPr>
            <w:tcW w:w="8222" w:type="dxa"/>
            <w:vAlign w:val="center"/>
          </w:tcPr>
          <w:p w14:paraId="18FD0C5E" w14:textId="29E1BE7B" w:rsidR="00E90305" w:rsidRPr="00E90305" w:rsidRDefault="00E90305"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E90305">
              <w:rPr>
                <w:rFonts w:eastAsiaTheme="minorEastAsia" w:cs="Segoe UI"/>
                <w:color w:val="000000"/>
                <w:sz w:val="20"/>
                <w:szCs w:val="20"/>
              </w:rPr>
              <w:t xml:space="preserve">El detalle de las opciones “Asignar administradores” y “Eliminar asignación de administradores” </w:t>
            </w:r>
            <w:r w:rsidRPr="00E90305">
              <w:rPr>
                <w:noProof/>
              </w:rPr>
              <w:drawing>
                <wp:inline distT="0" distB="0" distL="0" distR="0" wp14:anchorId="5539FA86" wp14:editId="2C4CD487">
                  <wp:extent cx="294968" cy="139882"/>
                  <wp:effectExtent l="0" t="0" r="0" b="0"/>
                  <wp:docPr id="1481056376" name="Imagen 1481056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95222" name=""/>
                          <pic:cNvPicPr/>
                        </pic:nvPicPr>
                        <pic:blipFill rotWithShape="1">
                          <a:blip r:embed="rId386"/>
                          <a:srcRect t="20073" r="10472" b="13883"/>
                          <a:stretch/>
                        </pic:blipFill>
                        <pic:spPr bwMode="auto">
                          <a:xfrm>
                            <a:off x="0" y="0"/>
                            <a:ext cx="307877" cy="146004"/>
                          </a:xfrm>
                          <a:prstGeom prst="rect">
                            <a:avLst/>
                          </a:prstGeom>
                          <a:ln>
                            <a:noFill/>
                          </a:ln>
                          <a:extLst>
                            <a:ext uri="{53640926-AAD7-44D8-BBD7-CCE9431645EC}">
                              <a14:shadowObscured xmlns:a14="http://schemas.microsoft.com/office/drawing/2010/main"/>
                            </a:ext>
                          </a:extLst>
                        </pic:spPr>
                      </pic:pic>
                    </a:graphicData>
                  </a:graphic>
                </wp:inline>
              </w:drawing>
            </w:r>
            <w:r w:rsidRPr="00E90305">
              <w:rPr>
                <w:rFonts w:eastAsiaTheme="minorEastAsia" w:cs="Segoe UI"/>
                <w:color w:val="000000"/>
                <w:sz w:val="20"/>
                <w:szCs w:val="20"/>
              </w:rPr>
              <w:t xml:space="preserve"> se muestra en las reglas 39.14.2.2.11,</w:t>
            </w:r>
            <w:r w:rsidR="00171670">
              <w:rPr>
                <w:rFonts w:eastAsiaTheme="minorEastAsia" w:cs="Segoe UI"/>
                <w:b/>
                <w:bCs/>
                <w:color w:val="000000"/>
                <w:sz w:val="20"/>
              </w:rPr>
              <w:t xml:space="preserve"> </w:t>
            </w:r>
            <w:r w:rsidRPr="00E90305">
              <w:rPr>
                <w:rFonts w:eastAsiaTheme="minorEastAsia" w:cs="Segoe UI"/>
                <w:color w:val="000000"/>
                <w:sz w:val="20"/>
                <w:szCs w:val="20"/>
              </w:rPr>
              <w:t>39.14.2.2.12, 39.14.2.2.13, 39.14.2.2.14, 39.14.2.2.15, 39.14.2.2.16, 39.14.2.2.17, 39.14.2.2.18, 39.14.2.2.19 y 39.14.2.2.20.</w:t>
            </w:r>
          </w:p>
        </w:tc>
      </w:tr>
      <w:tr w:rsidR="00D40585" w:rsidRPr="00CF6050" w14:paraId="4A2DA54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51AA4B5" w14:textId="3C161C64" w:rsidR="00D40585" w:rsidRDefault="00D40585" w:rsidP="00D40585">
            <w:pPr>
              <w:rPr>
                <w:rFonts w:eastAsiaTheme="minorEastAsia" w:cs="Segoe UI"/>
                <w:color w:val="000000"/>
                <w:sz w:val="20"/>
                <w:szCs w:val="20"/>
              </w:rPr>
            </w:pPr>
            <w:r w:rsidRPr="00F1613E">
              <w:rPr>
                <w:rFonts w:eastAsiaTheme="minorEastAsia" w:cs="Segoe UI"/>
                <w:color w:val="000000"/>
                <w:sz w:val="20"/>
                <w:szCs w:val="20"/>
              </w:rPr>
              <w:t xml:space="preserve">Convocatorias en Revisión. </w:t>
            </w:r>
          </w:p>
        </w:tc>
      </w:tr>
      <w:tr w:rsidR="00364B53" w:rsidRPr="00CF6050" w14:paraId="0949E6B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35DCCFA" w14:textId="0253BF89" w:rsidR="00C726FE" w:rsidRPr="00C726FE" w:rsidRDefault="004D14BC" w:rsidP="00C726FE">
            <w:pPr>
              <w:pStyle w:val="Textoindependiente"/>
              <w:spacing w:line="276" w:lineRule="auto"/>
              <w:jc w:val="center"/>
              <w:rPr>
                <w:rFonts w:ascii="Segoe UI" w:eastAsiaTheme="minorEastAsia" w:hAnsi="Segoe UI" w:cs="Segoe UI"/>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14.2.2</w:t>
            </w:r>
          </w:p>
        </w:tc>
        <w:tc>
          <w:tcPr>
            <w:tcW w:w="8222" w:type="dxa"/>
            <w:vAlign w:val="center"/>
          </w:tcPr>
          <w:p w14:paraId="60CC3B4B" w14:textId="0A7D9CF2" w:rsidR="00364B53" w:rsidRDefault="00364B53" w:rsidP="00E02168">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Se mostrará un listado con las convocatorias que </w:t>
            </w:r>
            <w:r w:rsidR="00AB2F4B">
              <w:rPr>
                <w:rFonts w:eastAsiaTheme="minorEastAsia" w:cs="Segoe UI"/>
                <w:color w:val="000000"/>
                <w:sz w:val="20"/>
                <w:szCs w:val="20"/>
              </w:rPr>
              <w:t xml:space="preserve">envía el Administrador a revisión, para que sean </w:t>
            </w:r>
            <w:r>
              <w:rPr>
                <w:rFonts w:eastAsiaTheme="minorEastAsia" w:cs="Segoe UI"/>
                <w:color w:val="000000"/>
                <w:sz w:val="20"/>
                <w:szCs w:val="20"/>
              </w:rPr>
              <w:t>autoriza</w:t>
            </w:r>
            <w:r w:rsidR="00AB2F4B">
              <w:rPr>
                <w:rFonts w:eastAsiaTheme="minorEastAsia" w:cs="Segoe UI"/>
                <w:color w:val="000000"/>
                <w:sz w:val="20"/>
                <w:szCs w:val="20"/>
              </w:rPr>
              <w:t>das</w:t>
            </w:r>
            <w:r>
              <w:rPr>
                <w:rFonts w:eastAsiaTheme="minorEastAsia" w:cs="Segoe UI"/>
                <w:color w:val="000000"/>
                <w:sz w:val="20"/>
                <w:szCs w:val="20"/>
              </w:rPr>
              <w:t xml:space="preserve"> </w:t>
            </w:r>
            <w:r w:rsidR="00AB2F4B">
              <w:rPr>
                <w:rFonts w:eastAsiaTheme="minorEastAsia" w:cs="Segoe UI"/>
                <w:color w:val="000000"/>
                <w:sz w:val="20"/>
                <w:szCs w:val="20"/>
              </w:rPr>
              <w:t>y publicadas.</w:t>
            </w:r>
          </w:p>
          <w:p w14:paraId="549C5AB9" w14:textId="77777777" w:rsidR="003121DD" w:rsidRPr="003121DD" w:rsidRDefault="003121DD" w:rsidP="00E02168">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8"/>
                <w:szCs w:val="8"/>
              </w:rPr>
            </w:pPr>
          </w:p>
          <w:p w14:paraId="408D56DB" w14:textId="697552C4" w:rsidR="003121DD" w:rsidRDefault="004A5A26" w:rsidP="003121DD">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drawing>
                <wp:inline distT="0" distB="0" distL="0" distR="0" wp14:anchorId="54F50690" wp14:editId="43057B6E">
                  <wp:extent cx="4034940" cy="1275093"/>
                  <wp:effectExtent l="19050" t="19050" r="22860" b="20320"/>
                  <wp:docPr id="1596305220" name="Imagen 1596305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305220" name=""/>
                          <pic:cNvPicPr/>
                        </pic:nvPicPr>
                        <pic:blipFill>
                          <a:blip r:embed="rId387"/>
                          <a:stretch>
                            <a:fillRect/>
                          </a:stretch>
                        </pic:blipFill>
                        <pic:spPr>
                          <a:xfrm>
                            <a:off x="0" y="0"/>
                            <a:ext cx="4047391" cy="1279028"/>
                          </a:xfrm>
                          <a:prstGeom prst="rect">
                            <a:avLst/>
                          </a:prstGeom>
                          <a:ln>
                            <a:solidFill>
                              <a:schemeClr val="bg1">
                                <a:lumMod val="85000"/>
                              </a:schemeClr>
                            </a:solidFill>
                          </a:ln>
                        </pic:spPr>
                      </pic:pic>
                    </a:graphicData>
                  </a:graphic>
                </wp:inline>
              </w:drawing>
            </w:r>
          </w:p>
        </w:tc>
      </w:tr>
      <w:tr w:rsidR="009417C1" w:rsidRPr="00CF6050" w14:paraId="78B780E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4C670B" w14:textId="44A8E44C" w:rsidR="009417C1" w:rsidRPr="00DD13E5" w:rsidRDefault="00105BCB" w:rsidP="00AD6927">
            <w:pPr>
              <w:pStyle w:val="Textoindependiente"/>
              <w:spacing w:line="276" w:lineRule="auto"/>
              <w:jc w:val="center"/>
              <w:rPr>
                <w:rFonts w:ascii="Segoe UI" w:eastAsiaTheme="majorEastAsia" w:hAnsi="Segoe UI" w:cs="Segoe UI"/>
                <w:sz w:val="22"/>
                <w:szCs w:val="22"/>
                <w:lang w:val="es-MX" w:eastAsia="en-US"/>
              </w:rPr>
            </w:pPr>
            <w:r w:rsidRPr="00DD13E5">
              <w:rPr>
                <w:rFonts w:ascii="Segoe UI" w:eastAsiaTheme="minorEastAsia" w:hAnsi="Segoe UI" w:cs="Segoe UI"/>
                <w:b w:val="0"/>
                <w:bCs w:val="0"/>
                <w:color w:val="000000"/>
                <w:sz w:val="20"/>
                <w:lang w:val="es-MX" w:eastAsia="en-US"/>
              </w:rPr>
              <w:t>39.14.2.2.1</w:t>
            </w:r>
          </w:p>
        </w:tc>
        <w:tc>
          <w:tcPr>
            <w:tcW w:w="8222" w:type="dxa"/>
            <w:vAlign w:val="center"/>
          </w:tcPr>
          <w:p w14:paraId="3719ED75" w14:textId="7903ED89" w:rsidR="009417C1" w:rsidRPr="00477FBA" w:rsidRDefault="008821A2"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Los datos que contendrá el grid se muestran en la sección “Campos identificados”.</w:t>
            </w:r>
          </w:p>
        </w:tc>
      </w:tr>
      <w:tr w:rsidR="008E0AF6" w:rsidRPr="00CF6050" w14:paraId="2E7AB61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D76D09" w14:textId="5C308262" w:rsidR="008E0AF6" w:rsidRDefault="00105BCB" w:rsidP="00AD6927">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14.2.2.2</w:t>
            </w:r>
          </w:p>
        </w:tc>
        <w:tc>
          <w:tcPr>
            <w:tcW w:w="8222" w:type="dxa"/>
            <w:vAlign w:val="center"/>
          </w:tcPr>
          <w:p w14:paraId="0E52D0EC" w14:textId="2DA933BD" w:rsidR="00CD6B09" w:rsidRDefault="00CD6B09" w:rsidP="00CD6B09">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En el campo </w:t>
            </w:r>
            <w:r w:rsidRPr="00CE0378">
              <w:rPr>
                <w:rFonts w:eastAsiaTheme="minorEastAsia" w:cs="Segoe UI"/>
                <w:b/>
                <w:bCs/>
                <w:i/>
                <w:iCs/>
                <w:color w:val="000000"/>
                <w:sz w:val="20"/>
                <w:szCs w:val="20"/>
              </w:rPr>
              <w:t>“</w:t>
            </w:r>
            <w:r w:rsidRPr="00CE0378">
              <w:rPr>
                <w:rFonts w:eastAsiaTheme="minorEastAsia" w:cs="Segoe UI"/>
                <w:i/>
                <w:iCs/>
                <w:color w:val="000000"/>
                <w:sz w:val="20"/>
                <w:szCs w:val="20"/>
              </w:rPr>
              <w:t>Acciones</w:t>
            </w:r>
            <w:r w:rsidRPr="00CE0378">
              <w:rPr>
                <w:rFonts w:eastAsiaTheme="minorEastAsia" w:cs="Segoe UI"/>
                <w:b/>
                <w:bCs/>
                <w:i/>
                <w:iCs/>
                <w:color w:val="000000"/>
                <w:sz w:val="20"/>
                <w:szCs w:val="20"/>
              </w:rPr>
              <w:t>”</w:t>
            </w:r>
            <w:r>
              <w:rPr>
                <w:rFonts w:eastAsiaTheme="minorEastAsia" w:cs="Segoe UI"/>
                <w:color w:val="000000"/>
                <w:sz w:val="20"/>
                <w:szCs w:val="20"/>
              </w:rPr>
              <w:t xml:space="preserve"> se mostrarán las opciones:</w:t>
            </w:r>
            <w:r>
              <w:rPr>
                <w:noProof/>
              </w:rPr>
              <w:t xml:space="preserve"> </w:t>
            </w:r>
            <w:r w:rsidR="00AB2F4B">
              <w:rPr>
                <w:noProof/>
              </w:rPr>
              <w:drawing>
                <wp:inline distT="0" distB="0" distL="0" distR="0" wp14:anchorId="4F329A66" wp14:editId="2B122D9B">
                  <wp:extent cx="686296" cy="148999"/>
                  <wp:effectExtent l="0" t="0" r="0" b="3810"/>
                  <wp:docPr id="20981599" name="Imagen 2098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599" name=""/>
                          <pic:cNvPicPr/>
                        </pic:nvPicPr>
                        <pic:blipFill>
                          <a:blip r:embed="rId385"/>
                          <a:stretch>
                            <a:fillRect/>
                          </a:stretch>
                        </pic:blipFill>
                        <pic:spPr>
                          <a:xfrm>
                            <a:off x="0" y="0"/>
                            <a:ext cx="730077" cy="158504"/>
                          </a:xfrm>
                          <a:prstGeom prst="rect">
                            <a:avLst/>
                          </a:prstGeom>
                        </pic:spPr>
                      </pic:pic>
                    </a:graphicData>
                  </a:graphic>
                </wp:inline>
              </w:drawing>
            </w:r>
          </w:p>
          <w:p w14:paraId="1A25B884" w14:textId="4FBEB4BD" w:rsidR="00CD6B09" w:rsidRPr="006F71FE" w:rsidRDefault="00CD6B09" w:rsidP="005D6DE9">
            <w:pPr>
              <w:pStyle w:val="Prrafodelista"/>
              <w:numPr>
                <w:ilvl w:val="0"/>
                <w:numId w:val="136"/>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Ver detalles.</w:t>
            </w:r>
          </w:p>
          <w:p w14:paraId="070355EF" w14:textId="77777777" w:rsidR="00CD6B09" w:rsidRDefault="00CD6B09" w:rsidP="005D6DE9">
            <w:pPr>
              <w:pStyle w:val="Prrafodelista"/>
              <w:numPr>
                <w:ilvl w:val="0"/>
                <w:numId w:val="136"/>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A</w:t>
            </w:r>
            <w:r w:rsidRPr="006F71FE">
              <w:rPr>
                <w:rFonts w:eastAsiaTheme="minorEastAsia" w:cs="Segoe UI"/>
                <w:color w:val="000000"/>
                <w:sz w:val="20"/>
                <w:szCs w:val="20"/>
              </w:rPr>
              <w:t>signar administradores</w:t>
            </w:r>
            <w:r>
              <w:rPr>
                <w:rFonts w:eastAsiaTheme="minorEastAsia" w:cs="Segoe UI"/>
                <w:color w:val="000000"/>
                <w:sz w:val="20"/>
                <w:szCs w:val="20"/>
              </w:rPr>
              <w:t>.</w:t>
            </w:r>
          </w:p>
          <w:p w14:paraId="197EBF39" w14:textId="4B2C8BFD" w:rsidR="008E0AF6" w:rsidRDefault="00CD6B09" w:rsidP="005D6DE9">
            <w:pPr>
              <w:pStyle w:val="Prrafodelista"/>
              <w:numPr>
                <w:ilvl w:val="0"/>
                <w:numId w:val="136"/>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6F71FE">
              <w:rPr>
                <w:rFonts w:eastAsiaTheme="minorEastAsia" w:cs="Segoe UI"/>
                <w:color w:val="000000"/>
                <w:sz w:val="20"/>
                <w:szCs w:val="20"/>
              </w:rPr>
              <w:t xml:space="preserve">Eliminar asignación de administradores. </w:t>
            </w:r>
            <w:r w:rsidRPr="006F71FE">
              <w:rPr>
                <w:noProof/>
              </w:rPr>
              <w:t xml:space="preserve">  </w:t>
            </w:r>
          </w:p>
        </w:tc>
      </w:tr>
      <w:tr w:rsidR="008E0AF6" w:rsidRPr="00CF6050" w14:paraId="4E52DCA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246D3E" w14:textId="51EBD0D8" w:rsidR="008E0AF6" w:rsidRDefault="00105BCB" w:rsidP="00AD6927">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14.2.2.3</w:t>
            </w:r>
          </w:p>
        </w:tc>
        <w:tc>
          <w:tcPr>
            <w:tcW w:w="8222" w:type="dxa"/>
            <w:vAlign w:val="center"/>
          </w:tcPr>
          <w:p w14:paraId="10AB5CEF" w14:textId="77777777" w:rsidR="004A5A26" w:rsidRDefault="00CD6B09" w:rsidP="008E0AF6">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La opción </w:t>
            </w:r>
            <w:r w:rsidRPr="00CE0378">
              <w:rPr>
                <w:rFonts w:eastAsiaTheme="minorEastAsia" w:cs="Segoe UI"/>
                <w:b/>
                <w:bCs/>
                <w:i/>
                <w:iCs/>
                <w:color w:val="000000"/>
                <w:sz w:val="20"/>
                <w:szCs w:val="20"/>
              </w:rPr>
              <w:t>“Ver detalles”,</w:t>
            </w:r>
            <w:r>
              <w:rPr>
                <w:rFonts w:eastAsiaTheme="minorEastAsia" w:cs="Segoe UI"/>
                <w:color w:val="000000"/>
                <w:sz w:val="20"/>
                <w:szCs w:val="20"/>
              </w:rPr>
              <w:t xml:space="preserve"> nos mostrará una vista previa de la convocatoria</w:t>
            </w:r>
            <w:r w:rsidR="004A5A26">
              <w:rPr>
                <w:rFonts w:eastAsiaTheme="minorEastAsia" w:cs="Segoe UI"/>
                <w:color w:val="000000"/>
                <w:sz w:val="20"/>
                <w:szCs w:val="20"/>
              </w:rPr>
              <w:t>.</w:t>
            </w:r>
          </w:p>
          <w:p w14:paraId="432556B6" w14:textId="70DDCCF4" w:rsidR="004A5A26" w:rsidRDefault="004A5A26" w:rsidP="004A5A26">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2E2A1CBB" w14:textId="2E04BDC4" w:rsidR="008E0AF6" w:rsidRPr="004A5A26" w:rsidRDefault="004A5A26" w:rsidP="005D6DE9">
            <w:pPr>
              <w:pStyle w:val="Prrafodelista"/>
              <w:numPr>
                <w:ilvl w:val="0"/>
                <w:numId w:val="137"/>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En la </w:t>
            </w:r>
            <w:r w:rsidR="008E0AF6" w:rsidRPr="004A5A26">
              <w:rPr>
                <w:rFonts w:eastAsiaTheme="minorEastAsia" w:cs="Segoe UI"/>
                <w:color w:val="000000"/>
                <w:sz w:val="20"/>
                <w:szCs w:val="20"/>
              </w:rPr>
              <w:t>parte superior mostrará el siguiente mensaje:</w:t>
            </w:r>
          </w:p>
          <w:p w14:paraId="2A5B696B" w14:textId="77777777" w:rsidR="008E0AF6" w:rsidRDefault="008E0AF6" w:rsidP="008E0AF6">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8E0AF6">
              <w:rPr>
                <w:rFonts w:eastAsiaTheme="minorEastAsia" w:cs="Segoe UI"/>
                <w:noProof/>
                <w:color w:val="000000"/>
                <w:sz w:val="20"/>
                <w:szCs w:val="20"/>
              </w:rPr>
              <w:drawing>
                <wp:inline distT="0" distB="0" distL="0" distR="0" wp14:anchorId="0BFE9A60" wp14:editId="417516F6">
                  <wp:extent cx="4515859" cy="425865"/>
                  <wp:effectExtent l="0" t="0" r="0" b="0"/>
                  <wp:docPr id="1572183153" name="Imagen 157218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183153" name=""/>
                          <pic:cNvPicPr/>
                        </pic:nvPicPr>
                        <pic:blipFill>
                          <a:blip r:embed="rId388"/>
                          <a:stretch>
                            <a:fillRect/>
                          </a:stretch>
                        </pic:blipFill>
                        <pic:spPr>
                          <a:xfrm>
                            <a:off x="0" y="0"/>
                            <a:ext cx="4575713" cy="431510"/>
                          </a:xfrm>
                          <a:prstGeom prst="rect">
                            <a:avLst/>
                          </a:prstGeom>
                        </pic:spPr>
                      </pic:pic>
                    </a:graphicData>
                  </a:graphic>
                </wp:inline>
              </w:drawing>
            </w:r>
          </w:p>
          <w:p w14:paraId="09EC5A41" w14:textId="77777777" w:rsidR="00CD6B09" w:rsidRPr="00CD6B09" w:rsidRDefault="00CD6B09" w:rsidP="00CD6B09">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4"/>
                <w:szCs w:val="4"/>
              </w:rPr>
            </w:pPr>
          </w:p>
          <w:p w14:paraId="5E6DBC16" w14:textId="77777777" w:rsidR="00CD6B09" w:rsidRPr="004A5A26" w:rsidRDefault="00CD6B09" w:rsidP="005D6DE9">
            <w:pPr>
              <w:pStyle w:val="Prrafodelista"/>
              <w:numPr>
                <w:ilvl w:val="0"/>
                <w:numId w:val="137"/>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4A5A26">
              <w:rPr>
                <w:rFonts w:eastAsiaTheme="minorEastAsia" w:cs="Segoe UI"/>
                <w:color w:val="000000"/>
                <w:sz w:val="20"/>
                <w:szCs w:val="20"/>
              </w:rPr>
              <w:t>En la parte inferior se mostrará una sección para aprobar.</w:t>
            </w:r>
          </w:p>
          <w:p w14:paraId="287FEA79" w14:textId="4DCCA908" w:rsidR="004A5A26" w:rsidRDefault="004A5A26" w:rsidP="00CD6B09">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2F2639" w:rsidRPr="00CF6050" w14:paraId="1ABAF7F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CD7B9B" w14:textId="724462D6" w:rsidR="002F2639" w:rsidRPr="004539D0" w:rsidRDefault="00105BCB" w:rsidP="00AD6927">
            <w:pPr>
              <w:pStyle w:val="Textoindependiente"/>
              <w:spacing w:line="276" w:lineRule="auto"/>
              <w:jc w:val="center"/>
              <w:rPr>
                <w:rFonts w:ascii="Segoe UI" w:eastAsiaTheme="majorEastAsia" w:hAnsi="Segoe UI" w:cs="Segoe UI"/>
                <w:sz w:val="22"/>
                <w:szCs w:val="22"/>
                <w:highlight w:val="green"/>
                <w:lang w:val="es-MX" w:eastAsia="en-US"/>
              </w:rPr>
            </w:pPr>
            <w:r w:rsidRPr="004539D0">
              <w:rPr>
                <w:rFonts w:ascii="Segoe UI" w:eastAsiaTheme="minorEastAsia" w:hAnsi="Segoe UI" w:cs="Segoe UI"/>
                <w:b w:val="0"/>
                <w:bCs w:val="0"/>
                <w:color w:val="000000"/>
                <w:sz w:val="20"/>
                <w:highlight w:val="green"/>
                <w:lang w:val="es-MX" w:eastAsia="en-US"/>
              </w:rPr>
              <w:t>39.14.2.2.4</w:t>
            </w:r>
          </w:p>
        </w:tc>
        <w:tc>
          <w:tcPr>
            <w:tcW w:w="8222" w:type="dxa"/>
            <w:vAlign w:val="center"/>
          </w:tcPr>
          <w:p w14:paraId="7C8AC167" w14:textId="0533E6EE" w:rsidR="00BD21C9" w:rsidRPr="004539D0" w:rsidRDefault="00BD21C9"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highlight w:val="green"/>
              </w:rPr>
            </w:pPr>
            <w:r w:rsidRPr="004539D0">
              <w:rPr>
                <w:rFonts w:eastAsiaTheme="minorEastAsia" w:cs="Segoe UI"/>
                <w:color w:val="000000"/>
                <w:sz w:val="20"/>
                <w:szCs w:val="20"/>
                <w:highlight w:val="green"/>
              </w:rPr>
              <w:t xml:space="preserve">En caso de que se elija </w:t>
            </w:r>
            <w:r w:rsidRPr="004539D0">
              <w:rPr>
                <w:rFonts w:eastAsiaTheme="minorEastAsia" w:cs="Segoe UI"/>
                <w:b/>
                <w:bCs/>
                <w:color w:val="000000"/>
                <w:sz w:val="20"/>
                <w:szCs w:val="20"/>
                <w:highlight w:val="green"/>
              </w:rPr>
              <w:t>Si,</w:t>
            </w:r>
            <w:r w:rsidRPr="004539D0">
              <w:rPr>
                <w:rFonts w:eastAsiaTheme="minorEastAsia" w:cs="Segoe UI"/>
                <w:color w:val="000000"/>
                <w:sz w:val="20"/>
                <w:szCs w:val="20"/>
                <w:highlight w:val="green"/>
              </w:rPr>
              <w:t xml:space="preserve"> se mostrará </w:t>
            </w:r>
            <w:r w:rsidR="00AB2F4B" w:rsidRPr="004539D0">
              <w:rPr>
                <w:rFonts w:eastAsiaTheme="minorEastAsia" w:cs="Segoe UI"/>
                <w:color w:val="000000"/>
                <w:sz w:val="20"/>
                <w:szCs w:val="20"/>
                <w:highlight w:val="green"/>
              </w:rPr>
              <w:t xml:space="preserve">el </w:t>
            </w:r>
            <w:r w:rsidRPr="004539D0">
              <w:rPr>
                <w:rFonts w:eastAsiaTheme="minorEastAsia" w:cs="Segoe UI"/>
                <w:color w:val="000000"/>
                <w:sz w:val="20"/>
                <w:szCs w:val="20"/>
                <w:highlight w:val="green"/>
              </w:rPr>
              <w:t xml:space="preserve">botón </w:t>
            </w:r>
            <w:r w:rsidR="00AB2F4B" w:rsidRPr="004539D0">
              <w:rPr>
                <w:rFonts w:eastAsiaTheme="minorEastAsia" w:cs="Segoe UI"/>
                <w:color w:val="000000"/>
                <w:sz w:val="20"/>
                <w:szCs w:val="20"/>
                <w:highlight w:val="green"/>
              </w:rPr>
              <w:t>“</w:t>
            </w:r>
            <w:r w:rsidR="004539D0">
              <w:rPr>
                <w:rFonts w:eastAsiaTheme="minorEastAsia" w:cs="Segoe UI"/>
                <w:color w:val="000000"/>
                <w:sz w:val="20"/>
                <w:szCs w:val="20"/>
                <w:highlight w:val="green"/>
              </w:rPr>
              <w:t>Confirmar revisión</w:t>
            </w:r>
            <w:r w:rsidR="00AB2F4B" w:rsidRPr="004539D0">
              <w:rPr>
                <w:rFonts w:eastAsiaTheme="minorEastAsia" w:cs="Segoe UI"/>
                <w:color w:val="000000"/>
                <w:sz w:val="20"/>
                <w:szCs w:val="20"/>
                <w:highlight w:val="green"/>
              </w:rPr>
              <w:t>”</w:t>
            </w:r>
            <w:r w:rsidRPr="004539D0">
              <w:rPr>
                <w:rFonts w:eastAsiaTheme="minorEastAsia" w:cs="Segoe UI"/>
                <w:color w:val="000000"/>
                <w:sz w:val="20"/>
                <w:szCs w:val="20"/>
                <w:highlight w:val="green"/>
              </w:rPr>
              <w:t>.</w:t>
            </w:r>
          </w:p>
          <w:p w14:paraId="6208E80C" w14:textId="77777777" w:rsidR="00BD21C9" w:rsidRPr="004539D0" w:rsidRDefault="00BD21C9"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10"/>
                <w:szCs w:val="10"/>
                <w:highlight w:val="green"/>
              </w:rPr>
            </w:pPr>
          </w:p>
          <w:p w14:paraId="4B0BB210" w14:textId="0228945D" w:rsidR="00BD21C9" w:rsidRDefault="00BD21C9" w:rsidP="00BD21C9">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4539D0">
              <w:rPr>
                <w:noProof/>
                <w:highlight w:val="green"/>
              </w:rPr>
              <w:drawing>
                <wp:inline distT="0" distB="0" distL="0" distR="0" wp14:anchorId="5E34B135" wp14:editId="7D8C7AC7">
                  <wp:extent cx="3605869" cy="878435"/>
                  <wp:effectExtent l="19050" t="19050" r="13970" b="17145"/>
                  <wp:docPr id="1874725803" name="Imagen 1874725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725803" name=""/>
                          <pic:cNvPicPr/>
                        </pic:nvPicPr>
                        <pic:blipFill>
                          <a:blip r:embed="rId389"/>
                          <a:stretch>
                            <a:fillRect/>
                          </a:stretch>
                        </pic:blipFill>
                        <pic:spPr>
                          <a:xfrm>
                            <a:off x="0" y="0"/>
                            <a:ext cx="3652205" cy="889723"/>
                          </a:xfrm>
                          <a:prstGeom prst="rect">
                            <a:avLst/>
                          </a:prstGeom>
                          <a:ln>
                            <a:solidFill>
                              <a:schemeClr val="bg1">
                                <a:lumMod val="85000"/>
                              </a:schemeClr>
                            </a:solidFill>
                          </a:ln>
                        </pic:spPr>
                      </pic:pic>
                    </a:graphicData>
                  </a:graphic>
                </wp:inline>
              </w:drawing>
            </w:r>
          </w:p>
        </w:tc>
      </w:tr>
      <w:tr w:rsidR="00BD21C9" w:rsidRPr="00CF6050" w14:paraId="519C80E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25A2D6" w14:textId="7573FDE6" w:rsidR="00BD21C9" w:rsidRDefault="00105BCB" w:rsidP="00AD6927">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14.2.2.5</w:t>
            </w:r>
          </w:p>
        </w:tc>
        <w:tc>
          <w:tcPr>
            <w:tcW w:w="8222" w:type="dxa"/>
            <w:vAlign w:val="center"/>
          </w:tcPr>
          <w:p w14:paraId="2DC2C0F9" w14:textId="357BDDF5" w:rsidR="00BD21C9" w:rsidRDefault="00BD21C9" w:rsidP="00BD21C9">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Una vez enviada a publicar la convocatoria, se mostrará el siguiente mensaje en pantalla.</w:t>
            </w:r>
          </w:p>
          <w:p w14:paraId="0A306A45" w14:textId="77777777" w:rsidR="00BD21C9" w:rsidRPr="00BD21C9" w:rsidRDefault="00BD21C9" w:rsidP="00BD21C9">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6"/>
                <w:szCs w:val="6"/>
              </w:rPr>
            </w:pPr>
          </w:p>
          <w:p w14:paraId="3BE4BFBD" w14:textId="5D94BA7A" w:rsidR="00BD21C9" w:rsidRDefault="00BD21C9" w:rsidP="00BD21C9">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6F5E5B78" wp14:editId="11E7F0CD">
                  <wp:extent cx="2708474" cy="976824"/>
                  <wp:effectExtent l="19050" t="19050" r="15875" b="13970"/>
                  <wp:docPr id="2094952128" name="Imagen 209495212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952128" name="Imagen 1" descr="Interfaz de usuario gráfica, Texto, Aplicación, Correo electrónico&#10;&#10;Descripción generada automáticamente"/>
                          <pic:cNvPicPr/>
                        </pic:nvPicPr>
                        <pic:blipFill rotWithShape="1">
                          <a:blip r:embed="rId390"/>
                          <a:srcRect l="6020" t="23156" b="9407"/>
                          <a:stretch/>
                        </pic:blipFill>
                        <pic:spPr bwMode="auto">
                          <a:xfrm>
                            <a:off x="0" y="0"/>
                            <a:ext cx="2722324" cy="98181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E711F6" w:rsidRPr="00CF6050" w14:paraId="03DCBEB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DB4F0C" w14:textId="16F47DCC" w:rsidR="00E711F6" w:rsidRPr="00DD13E5" w:rsidRDefault="0070253C"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DD13E5">
              <w:rPr>
                <w:rFonts w:ascii="Segoe UI" w:eastAsiaTheme="minorEastAsia" w:hAnsi="Segoe UI" w:cs="Segoe UI"/>
                <w:b w:val="0"/>
                <w:bCs w:val="0"/>
                <w:color w:val="000000"/>
                <w:sz w:val="20"/>
                <w:lang w:val="es-MX" w:eastAsia="en-US"/>
              </w:rPr>
              <w:lastRenderedPageBreak/>
              <w:t>39.14.2.2.6</w:t>
            </w:r>
          </w:p>
        </w:tc>
        <w:tc>
          <w:tcPr>
            <w:tcW w:w="8222" w:type="dxa"/>
            <w:vAlign w:val="center"/>
          </w:tcPr>
          <w:p w14:paraId="37744DE3" w14:textId="1421F48D" w:rsidR="00E711F6" w:rsidRDefault="0070253C" w:rsidP="0070253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Se enviará una notificación al Admin cuando sea publicada la convocatoria. El detalle de la notificación se muestra en la sección “Notificaciones asociadas”.</w:t>
            </w:r>
          </w:p>
        </w:tc>
      </w:tr>
      <w:tr w:rsidR="00BD21C9" w:rsidRPr="00CF6050" w14:paraId="7758CB6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97B56D" w14:textId="3101EF06" w:rsidR="00BD21C9" w:rsidRPr="004539D0" w:rsidRDefault="00CE0378" w:rsidP="00AD6927">
            <w:pPr>
              <w:pStyle w:val="Textoindependiente"/>
              <w:spacing w:line="276" w:lineRule="auto"/>
              <w:jc w:val="center"/>
              <w:rPr>
                <w:rFonts w:ascii="Segoe UI" w:eastAsiaTheme="majorEastAsia" w:hAnsi="Segoe UI" w:cs="Segoe UI"/>
                <w:sz w:val="22"/>
                <w:szCs w:val="22"/>
                <w:highlight w:val="green"/>
                <w:lang w:val="es-MX" w:eastAsia="en-US"/>
              </w:rPr>
            </w:pPr>
            <w:r w:rsidRPr="004539D0">
              <w:rPr>
                <w:rFonts w:ascii="Segoe UI" w:eastAsiaTheme="minorEastAsia" w:hAnsi="Segoe UI" w:cs="Segoe UI"/>
                <w:b w:val="0"/>
                <w:bCs w:val="0"/>
                <w:color w:val="000000"/>
                <w:sz w:val="20"/>
                <w:highlight w:val="green"/>
                <w:lang w:val="es-MX" w:eastAsia="en-US"/>
              </w:rPr>
              <w:t>39.14.2.2.</w:t>
            </w:r>
            <w:r w:rsidR="0070253C" w:rsidRPr="004539D0">
              <w:rPr>
                <w:rFonts w:ascii="Segoe UI" w:eastAsiaTheme="minorEastAsia" w:hAnsi="Segoe UI" w:cs="Segoe UI"/>
                <w:b w:val="0"/>
                <w:bCs w:val="0"/>
                <w:color w:val="000000"/>
                <w:sz w:val="20"/>
                <w:highlight w:val="green"/>
                <w:lang w:val="es-MX" w:eastAsia="en-US"/>
              </w:rPr>
              <w:t>7</w:t>
            </w:r>
          </w:p>
        </w:tc>
        <w:tc>
          <w:tcPr>
            <w:tcW w:w="8222" w:type="dxa"/>
            <w:vAlign w:val="center"/>
          </w:tcPr>
          <w:p w14:paraId="0A4522BF" w14:textId="4F27A3D9" w:rsidR="00BD21C9" w:rsidRPr="004539D0" w:rsidRDefault="00BD21C9" w:rsidP="004539D0">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green"/>
              </w:rPr>
            </w:pPr>
            <w:r w:rsidRPr="004539D0">
              <w:rPr>
                <w:rFonts w:eastAsiaTheme="minorEastAsia" w:cs="Segoe UI"/>
                <w:color w:val="000000"/>
                <w:sz w:val="20"/>
                <w:szCs w:val="20"/>
                <w:highlight w:val="green"/>
              </w:rPr>
              <w:t xml:space="preserve">En caso de elegir </w:t>
            </w:r>
            <w:r w:rsidRPr="004539D0">
              <w:rPr>
                <w:rFonts w:eastAsiaTheme="minorEastAsia" w:cs="Segoe UI"/>
                <w:b/>
                <w:bCs/>
                <w:color w:val="000000"/>
                <w:sz w:val="20"/>
                <w:szCs w:val="20"/>
                <w:highlight w:val="green"/>
              </w:rPr>
              <w:t>No</w:t>
            </w:r>
            <w:r w:rsidRPr="004539D0">
              <w:rPr>
                <w:rFonts w:eastAsiaTheme="minorEastAsia" w:cs="Segoe UI"/>
                <w:color w:val="000000"/>
                <w:sz w:val="20"/>
                <w:szCs w:val="20"/>
                <w:highlight w:val="green"/>
              </w:rPr>
              <w:t xml:space="preserve">, se mostrará una opción para </w:t>
            </w:r>
            <w:r w:rsidR="00AB2F4B" w:rsidRPr="004539D0">
              <w:rPr>
                <w:rFonts w:eastAsiaTheme="minorEastAsia" w:cs="Segoe UI"/>
                <w:color w:val="000000"/>
                <w:sz w:val="20"/>
                <w:szCs w:val="20"/>
                <w:highlight w:val="green"/>
              </w:rPr>
              <w:t>detallar</w:t>
            </w:r>
            <w:r w:rsidRPr="004539D0">
              <w:rPr>
                <w:rFonts w:eastAsiaTheme="minorEastAsia" w:cs="Segoe UI"/>
                <w:color w:val="000000"/>
                <w:sz w:val="20"/>
                <w:szCs w:val="20"/>
                <w:highlight w:val="green"/>
              </w:rPr>
              <w:t xml:space="preserve"> comentarios</w:t>
            </w:r>
            <w:r w:rsidR="00AB2F4B" w:rsidRPr="004539D0">
              <w:rPr>
                <w:rFonts w:eastAsiaTheme="minorEastAsia" w:cs="Segoe UI"/>
                <w:color w:val="000000"/>
                <w:sz w:val="20"/>
                <w:szCs w:val="20"/>
                <w:highlight w:val="green"/>
              </w:rPr>
              <w:t xml:space="preserve"> y el botón “</w:t>
            </w:r>
            <w:r w:rsidR="004539D0">
              <w:rPr>
                <w:rFonts w:eastAsiaTheme="minorEastAsia" w:cs="Segoe UI"/>
                <w:color w:val="000000"/>
                <w:sz w:val="20"/>
                <w:szCs w:val="20"/>
                <w:highlight w:val="green"/>
              </w:rPr>
              <w:t>Confirmar revisión</w:t>
            </w:r>
            <w:r w:rsidR="00AB2F4B" w:rsidRPr="004539D0">
              <w:rPr>
                <w:rFonts w:eastAsiaTheme="minorEastAsia" w:cs="Segoe UI"/>
                <w:color w:val="000000"/>
                <w:sz w:val="20"/>
                <w:szCs w:val="20"/>
                <w:highlight w:val="green"/>
              </w:rPr>
              <w:t>”.</w:t>
            </w:r>
          </w:p>
          <w:p w14:paraId="152E5B68" w14:textId="77777777" w:rsidR="00BD21C9" w:rsidRPr="004539D0" w:rsidRDefault="00BD21C9"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6"/>
                <w:szCs w:val="6"/>
                <w:highlight w:val="green"/>
              </w:rPr>
            </w:pPr>
          </w:p>
          <w:p w14:paraId="7E17EFD5" w14:textId="69FC8C70" w:rsidR="00BD21C9" w:rsidRDefault="00BD21C9" w:rsidP="00AB2F4B">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4539D0">
              <w:rPr>
                <w:noProof/>
                <w:highlight w:val="green"/>
              </w:rPr>
              <w:drawing>
                <wp:inline distT="0" distB="0" distL="0" distR="0" wp14:anchorId="63D2B710" wp14:editId="44263452">
                  <wp:extent cx="3147461" cy="1354359"/>
                  <wp:effectExtent l="19050" t="19050" r="15240" b="17780"/>
                  <wp:docPr id="1998980703" name="Imagen 1998980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980703" name=""/>
                          <pic:cNvPicPr/>
                        </pic:nvPicPr>
                        <pic:blipFill>
                          <a:blip r:embed="rId391"/>
                          <a:stretch>
                            <a:fillRect/>
                          </a:stretch>
                        </pic:blipFill>
                        <pic:spPr>
                          <a:xfrm>
                            <a:off x="0" y="0"/>
                            <a:ext cx="3174264" cy="1365893"/>
                          </a:xfrm>
                          <a:prstGeom prst="rect">
                            <a:avLst/>
                          </a:prstGeom>
                          <a:ln>
                            <a:solidFill>
                              <a:schemeClr val="bg1">
                                <a:lumMod val="85000"/>
                              </a:schemeClr>
                            </a:solidFill>
                          </a:ln>
                        </pic:spPr>
                      </pic:pic>
                    </a:graphicData>
                  </a:graphic>
                </wp:inline>
              </w:drawing>
            </w:r>
          </w:p>
        </w:tc>
      </w:tr>
      <w:tr w:rsidR="00F808D5" w:rsidRPr="00CF6050" w14:paraId="51E08E2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9FCD3B" w14:textId="3308328A" w:rsidR="00F808D5" w:rsidRDefault="00CE0378" w:rsidP="00AD6927">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14.2.2.</w:t>
            </w:r>
            <w:r w:rsidR="0070253C">
              <w:rPr>
                <w:rFonts w:ascii="Segoe UI" w:eastAsiaTheme="minorEastAsia" w:hAnsi="Segoe UI" w:cs="Segoe UI"/>
                <w:b w:val="0"/>
                <w:bCs w:val="0"/>
                <w:color w:val="000000"/>
                <w:sz w:val="20"/>
                <w:lang w:val="es-MX" w:eastAsia="en-US"/>
              </w:rPr>
              <w:t>8</w:t>
            </w:r>
          </w:p>
        </w:tc>
        <w:tc>
          <w:tcPr>
            <w:tcW w:w="8222" w:type="dxa"/>
            <w:vAlign w:val="center"/>
          </w:tcPr>
          <w:p w14:paraId="30915116" w14:textId="485754C8" w:rsidR="00F808D5" w:rsidRDefault="00F808D5" w:rsidP="00E711F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validará que se deben escribir comentarios, cuando se dé clic en el botón “Enviar comentarios</w:t>
            </w:r>
            <w:r w:rsidR="00E711F6">
              <w:rPr>
                <w:rFonts w:eastAsiaTheme="minorEastAsia" w:cs="Segoe UI"/>
                <w:color w:val="000000"/>
                <w:sz w:val="20"/>
                <w:szCs w:val="20"/>
              </w:rPr>
              <w:t>, en caso contrario, s</w:t>
            </w:r>
            <w:r>
              <w:rPr>
                <w:rFonts w:eastAsiaTheme="minorEastAsia" w:cs="Segoe UI"/>
                <w:color w:val="000000"/>
                <w:sz w:val="20"/>
                <w:szCs w:val="20"/>
              </w:rPr>
              <w:t>e enviará un mensaje que diga: “Escribe los comentarios”.</w:t>
            </w:r>
          </w:p>
        </w:tc>
      </w:tr>
      <w:tr w:rsidR="00BD21C9" w:rsidRPr="00CF6050" w14:paraId="6992B87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6FE51D" w14:textId="5D086C06" w:rsidR="00BD21C9" w:rsidRDefault="00CE0378" w:rsidP="00AD6927">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14.2.2.</w:t>
            </w:r>
            <w:r w:rsidR="0070253C">
              <w:rPr>
                <w:rFonts w:ascii="Segoe UI" w:eastAsiaTheme="minorEastAsia" w:hAnsi="Segoe UI" w:cs="Segoe UI"/>
                <w:b w:val="0"/>
                <w:bCs w:val="0"/>
                <w:color w:val="000000"/>
                <w:sz w:val="20"/>
                <w:lang w:val="es-MX" w:eastAsia="en-US"/>
              </w:rPr>
              <w:t>9</w:t>
            </w:r>
          </w:p>
        </w:tc>
        <w:tc>
          <w:tcPr>
            <w:tcW w:w="8222" w:type="dxa"/>
            <w:vAlign w:val="center"/>
          </w:tcPr>
          <w:p w14:paraId="6F9C315F" w14:textId="316A4318" w:rsidR="00BD21C9" w:rsidRDefault="00BD21C9" w:rsidP="00BD21C9">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Una vez que se envían los comentarios, se mostrará el siguiente mensaje en pantalla.</w:t>
            </w:r>
          </w:p>
          <w:p w14:paraId="4C9D451F" w14:textId="22A5DB36" w:rsidR="00BD21C9" w:rsidRPr="00BD21C9" w:rsidRDefault="00BD21C9" w:rsidP="00BD21C9">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12"/>
                <w:szCs w:val="12"/>
              </w:rPr>
            </w:pPr>
          </w:p>
          <w:p w14:paraId="15B55BE2" w14:textId="19C2A124" w:rsidR="00BD21C9" w:rsidRDefault="00BD21C9" w:rsidP="00BD21C9">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5AACAB6E" wp14:editId="2B280266">
                  <wp:extent cx="2053969" cy="1257370"/>
                  <wp:effectExtent l="19050" t="19050" r="22860" b="19050"/>
                  <wp:docPr id="444537691" name="Imagen 444537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537691" name=""/>
                          <pic:cNvPicPr/>
                        </pic:nvPicPr>
                        <pic:blipFill>
                          <a:blip r:embed="rId392"/>
                          <a:stretch>
                            <a:fillRect/>
                          </a:stretch>
                        </pic:blipFill>
                        <pic:spPr>
                          <a:xfrm>
                            <a:off x="0" y="0"/>
                            <a:ext cx="2072523" cy="1268728"/>
                          </a:xfrm>
                          <a:prstGeom prst="rect">
                            <a:avLst/>
                          </a:prstGeom>
                          <a:ln>
                            <a:solidFill>
                              <a:schemeClr val="bg1">
                                <a:lumMod val="85000"/>
                              </a:schemeClr>
                            </a:solidFill>
                          </a:ln>
                        </pic:spPr>
                      </pic:pic>
                    </a:graphicData>
                  </a:graphic>
                </wp:inline>
              </w:drawing>
            </w:r>
          </w:p>
        </w:tc>
      </w:tr>
      <w:tr w:rsidR="00E711F6" w:rsidRPr="00CF6050" w14:paraId="0851538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9A6F10" w14:textId="71BBCA6D" w:rsidR="00E711F6" w:rsidRPr="00DD13E5" w:rsidRDefault="0070253C" w:rsidP="00AD6927">
            <w:pPr>
              <w:pStyle w:val="Textoindependiente"/>
              <w:spacing w:line="276" w:lineRule="auto"/>
              <w:jc w:val="center"/>
              <w:rPr>
                <w:rFonts w:ascii="Segoe UI" w:eastAsiaTheme="minorEastAsia" w:hAnsi="Segoe UI" w:cs="Segoe UI"/>
                <w:b w:val="0"/>
                <w:bCs w:val="0"/>
                <w:color w:val="000000"/>
                <w:sz w:val="20"/>
                <w:lang w:val="es-MX" w:eastAsia="en-US"/>
              </w:rPr>
            </w:pPr>
            <w:r w:rsidRPr="00DD13E5">
              <w:rPr>
                <w:rFonts w:ascii="Segoe UI" w:eastAsiaTheme="minorEastAsia" w:hAnsi="Segoe UI" w:cs="Segoe UI"/>
                <w:b w:val="0"/>
                <w:bCs w:val="0"/>
                <w:color w:val="000000"/>
                <w:sz w:val="20"/>
                <w:lang w:val="es-MX" w:eastAsia="en-US"/>
              </w:rPr>
              <w:t>39.14.2.2.10</w:t>
            </w:r>
          </w:p>
        </w:tc>
        <w:tc>
          <w:tcPr>
            <w:tcW w:w="8222" w:type="dxa"/>
            <w:vAlign w:val="center"/>
          </w:tcPr>
          <w:p w14:paraId="1EA3ADDA" w14:textId="70763186" w:rsidR="00E711F6" w:rsidRDefault="00E711F6" w:rsidP="0070253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 xml:space="preserve">Se </w:t>
            </w:r>
            <w:r w:rsidR="0070253C" w:rsidRPr="00DD13E5">
              <w:rPr>
                <w:rFonts w:eastAsiaTheme="minorEastAsia" w:cs="Segoe UI"/>
                <w:color w:val="000000"/>
                <w:sz w:val="20"/>
                <w:szCs w:val="20"/>
              </w:rPr>
              <w:t>enviará</w:t>
            </w:r>
            <w:r w:rsidRPr="00DD13E5">
              <w:rPr>
                <w:rFonts w:eastAsiaTheme="minorEastAsia" w:cs="Segoe UI"/>
                <w:color w:val="000000"/>
                <w:sz w:val="20"/>
                <w:szCs w:val="20"/>
              </w:rPr>
              <w:t xml:space="preserve"> una notificación al admin </w:t>
            </w:r>
            <w:r w:rsidR="0070253C" w:rsidRPr="00DD13E5">
              <w:rPr>
                <w:rFonts w:eastAsiaTheme="minorEastAsia" w:cs="Segoe UI"/>
                <w:color w:val="000000"/>
                <w:sz w:val="20"/>
                <w:szCs w:val="20"/>
              </w:rPr>
              <w:t>informándole que se enviaron comentarios a corregir de la convocatoria. El detalle de la notificación se muestra en la sección “Notificaciones asociadas”.</w:t>
            </w:r>
          </w:p>
        </w:tc>
      </w:tr>
      <w:tr w:rsidR="00BD21C9" w:rsidRPr="00CF6050" w14:paraId="1F4857B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6D93B5" w14:textId="7912DADC" w:rsidR="00BD21C9" w:rsidRDefault="00CE0378" w:rsidP="00AD6927">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14.2.2.</w:t>
            </w:r>
            <w:r w:rsidR="0070253C">
              <w:rPr>
                <w:rFonts w:ascii="Segoe UI" w:eastAsiaTheme="minorEastAsia" w:hAnsi="Segoe UI" w:cs="Segoe UI"/>
                <w:b w:val="0"/>
                <w:bCs w:val="0"/>
                <w:color w:val="000000"/>
                <w:sz w:val="20"/>
                <w:lang w:val="es-MX" w:eastAsia="en-US"/>
              </w:rPr>
              <w:t>11</w:t>
            </w:r>
          </w:p>
        </w:tc>
        <w:tc>
          <w:tcPr>
            <w:tcW w:w="8222" w:type="dxa"/>
            <w:vAlign w:val="center"/>
          </w:tcPr>
          <w:p w14:paraId="2562EFF0" w14:textId="45807F7F" w:rsidR="00CE0378" w:rsidRDefault="002673D9" w:rsidP="00CE0378">
            <w:pPr>
              <w:jc w:val="both"/>
              <w:cnfStyle w:val="000000100000" w:firstRow="0" w:lastRow="0" w:firstColumn="0" w:lastColumn="0" w:oddVBand="0" w:evenVBand="0" w:oddHBand="1" w:evenHBand="0" w:firstRowFirstColumn="0" w:firstRowLastColumn="0" w:lastRowFirstColumn="0" w:lastRowLastColumn="0"/>
              <w:rPr>
                <w:noProof/>
              </w:rPr>
            </w:pPr>
            <w:r>
              <w:rPr>
                <w:rFonts w:eastAsiaTheme="minorEastAsia" w:cs="Segoe UI"/>
                <w:color w:val="000000"/>
                <w:sz w:val="20"/>
                <w:szCs w:val="20"/>
              </w:rPr>
              <w:t>En el campo</w:t>
            </w:r>
            <w:r w:rsidR="00CE0378">
              <w:rPr>
                <w:rFonts w:eastAsiaTheme="minorEastAsia" w:cs="Segoe UI"/>
                <w:color w:val="000000"/>
                <w:sz w:val="20"/>
                <w:szCs w:val="20"/>
              </w:rPr>
              <w:t xml:space="preserve"> </w:t>
            </w:r>
            <w:r w:rsidRPr="00CE0378">
              <w:rPr>
                <w:rFonts w:eastAsiaTheme="minorEastAsia" w:cs="Segoe UI"/>
                <w:b/>
                <w:bCs/>
                <w:i/>
                <w:iCs/>
                <w:color w:val="000000"/>
                <w:sz w:val="20"/>
                <w:szCs w:val="20"/>
              </w:rPr>
              <w:t>“Asignar admin</w:t>
            </w:r>
            <w:proofErr w:type="gramStart"/>
            <w:r w:rsidRPr="00CE0378">
              <w:rPr>
                <w:rFonts w:eastAsiaTheme="minorEastAsia" w:cs="Segoe UI"/>
                <w:b/>
                <w:bCs/>
                <w:i/>
                <w:iCs/>
                <w:color w:val="000000"/>
                <w:sz w:val="20"/>
                <w:szCs w:val="20"/>
              </w:rPr>
              <w:t>”</w:t>
            </w:r>
            <w:r>
              <w:rPr>
                <w:rFonts w:eastAsiaTheme="minorEastAsia" w:cs="Segoe UI"/>
                <w:color w:val="000000"/>
                <w:sz w:val="20"/>
                <w:szCs w:val="20"/>
              </w:rPr>
              <w:t xml:space="preserve"> ,</w:t>
            </w:r>
            <w:proofErr w:type="gramEnd"/>
            <w:r>
              <w:rPr>
                <w:rFonts w:eastAsiaTheme="minorEastAsia" w:cs="Segoe UI"/>
                <w:color w:val="000000"/>
                <w:sz w:val="20"/>
                <w:szCs w:val="20"/>
              </w:rPr>
              <w:t xml:space="preserve"> identificado por el icono </w:t>
            </w:r>
            <w:r>
              <w:rPr>
                <w:noProof/>
              </w:rPr>
              <w:drawing>
                <wp:inline distT="0" distB="0" distL="0" distR="0" wp14:anchorId="390043C9" wp14:editId="1788BD17">
                  <wp:extent cx="150122" cy="164019"/>
                  <wp:effectExtent l="0" t="0" r="2540" b="7620"/>
                  <wp:docPr id="1634041236" name="Imagen 163404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041236" name=""/>
                          <pic:cNvPicPr/>
                        </pic:nvPicPr>
                        <pic:blipFill rotWithShape="1">
                          <a:blip r:embed="rId393"/>
                          <a:srcRect l="11428" t="11318" r="20074" b="28036"/>
                          <a:stretch/>
                        </pic:blipFill>
                        <pic:spPr bwMode="auto">
                          <a:xfrm>
                            <a:off x="0" y="0"/>
                            <a:ext cx="152537" cy="166658"/>
                          </a:xfrm>
                          <a:prstGeom prst="rect">
                            <a:avLst/>
                          </a:prstGeom>
                          <a:ln>
                            <a:noFill/>
                          </a:ln>
                          <a:extLst>
                            <a:ext uri="{53640926-AAD7-44D8-BBD7-CCE9431645EC}">
                              <a14:shadowObscured xmlns:a14="http://schemas.microsoft.com/office/drawing/2010/main"/>
                            </a:ext>
                          </a:extLst>
                        </pic:spPr>
                      </pic:pic>
                    </a:graphicData>
                  </a:graphic>
                </wp:inline>
              </w:drawing>
            </w:r>
            <w:r>
              <w:rPr>
                <w:rFonts w:eastAsiaTheme="minorEastAsia" w:cs="Segoe UI"/>
                <w:color w:val="000000"/>
                <w:sz w:val="20"/>
                <w:szCs w:val="20"/>
              </w:rPr>
              <w:t xml:space="preserve">, se podrán asignar más administradores, </w:t>
            </w:r>
            <w:r w:rsidR="00CE0378">
              <w:rPr>
                <w:rFonts w:eastAsiaTheme="minorEastAsia" w:cs="Segoe UI"/>
                <w:color w:val="000000"/>
                <w:sz w:val="20"/>
                <w:szCs w:val="20"/>
              </w:rPr>
              <w:t>en caso de que</w:t>
            </w:r>
            <w:r>
              <w:rPr>
                <w:rFonts w:eastAsiaTheme="minorEastAsia" w:cs="Segoe UI"/>
                <w:color w:val="000000"/>
                <w:sz w:val="20"/>
                <w:szCs w:val="20"/>
              </w:rPr>
              <w:t xml:space="preserve"> se requiera. </w:t>
            </w:r>
            <w:r w:rsidR="00CE0378">
              <w:rPr>
                <w:rFonts w:eastAsiaTheme="minorEastAsia" w:cs="Segoe UI"/>
                <w:color w:val="000000"/>
                <w:sz w:val="20"/>
                <w:szCs w:val="20"/>
              </w:rPr>
              <w:t>Al dar clic nos mostrará la pantalla:</w:t>
            </w:r>
            <w:r w:rsidR="00CE0378">
              <w:rPr>
                <w:noProof/>
              </w:rPr>
              <w:t xml:space="preserve"> </w:t>
            </w:r>
          </w:p>
          <w:p w14:paraId="6C19A0F4" w14:textId="77777777" w:rsidR="00CE0378" w:rsidRDefault="00CE0378" w:rsidP="00CE0378">
            <w:pPr>
              <w:cnfStyle w:val="000000100000" w:firstRow="0" w:lastRow="0" w:firstColumn="0" w:lastColumn="0" w:oddVBand="0" w:evenVBand="0" w:oddHBand="1" w:evenHBand="0" w:firstRowFirstColumn="0" w:firstRowLastColumn="0" w:lastRowFirstColumn="0" w:lastRowLastColumn="0"/>
              <w:rPr>
                <w:noProof/>
              </w:rPr>
            </w:pPr>
          </w:p>
          <w:p w14:paraId="5E2FAD0D" w14:textId="703F3780" w:rsidR="00BD21C9" w:rsidRDefault="00DD13E5" w:rsidP="00CE0378">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7E890FD8" wp14:editId="444111F3">
                  <wp:extent cx="2585085" cy="2315079"/>
                  <wp:effectExtent l="19050" t="19050" r="24765" b="28575"/>
                  <wp:docPr id="1478550094" name="Imagen 147855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550094" name=""/>
                          <pic:cNvPicPr/>
                        </pic:nvPicPr>
                        <pic:blipFill rotWithShape="1">
                          <a:blip r:embed="rId394"/>
                          <a:srcRect r="1699"/>
                          <a:stretch/>
                        </pic:blipFill>
                        <pic:spPr bwMode="auto">
                          <a:xfrm>
                            <a:off x="0" y="0"/>
                            <a:ext cx="2594835" cy="232381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E066D62" w14:textId="7C8858B9" w:rsidR="00A00FD2" w:rsidRDefault="00A46763" w:rsidP="00A46763">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En esta pantalla se mostrará un listado de todos los usuarios administradores</w:t>
            </w:r>
            <w:r w:rsidR="00FF4512">
              <w:rPr>
                <w:rFonts w:eastAsiaTheme="minorEastAsia" w:cs="Segoe UI"/>
                <w:color w:val="000000"/>
                <w:sz w:val="20"/>
                <w:szCs w:val="20"/>
              </w:rPr>
              <w:t xml:space="preserve"> existentes</w:t>
            </w:r>
            <w:r w:rsidR="00F6338B">
              <w:rPr>
                <w:rFonts w:eastAsiaTheme="minorEastAsia" w:cs="Segoe UI"/>
                <w:color w:val="000000"/>
                <w:sz w:val="20"/>
                <w:szCs w:val="20"/>
              </w:rPr>
              <w:t xml:space="preserve"> que aún no </w:t>
            </w:r>
            <w:r w:rsidR="00A00FD2">
              <w:rPr>
                <w:rFonts w:eastAsiaTheme="minorEastAsia" w:cs="Segoe UI"/>
                <w:color w:val="000000"/>
                <w:sz w:val="20"/>
                <w:szCs w:val="20"/>
              </w:rPr>
              <w:t>están</w:t>
            </w:r>
            <w:r w:rsidR="00F6338B">
              <w:rPr>
                <w:rFonts w:eastAsiaTheme="minorEastAsia" w:cs="Segoe UI"/>
                <w:color w:val="000000"/>
                <w:sz w:val="20"/>
                <w:szCs w:val="20"/>
              </w:rPr>
              <w:t xml:space="preserve"> asignados a esa convocatoria. </w:t>
            </w:r>
          </w:p>
          <w:p w14:paraId="2CF0D222" w14:textId="77777777" w:rsidR="00A00FD2" w:rsidRDefault="00A00FD2" w:rsidP="00A46763">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21C86145" w14:textId="4D6FDF80" w:rsidR="00A46763" w:rsidRDefault="00A00FD2" w:rsidP="00A46763">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A00FD2">
              <w:rPr>
                <w:rFonts w:eastAsiaTheme="minorEastAsia" w:cs="Segoe UI"/>
                <w:b/>
                <w:bCs/>
                <w:color w:val="000000"/>
                <w:sz w:val="20"/>
                <w:szCs w:val="20"/>
              </w:rPr>
              <w:t>NOTA:</w:t>
            </w:r>
            <w:r>
              <w:rPr>
                <w:rFonts w:eastAsiaTheme="minorEastAsia" w:cs="Segoe UI"/>
                <w:color w:val="000000"/>
                <w:sz w:val="20"/>
                <w:szCs w:val="20"/>
              </w:rPr>
              <w:t xml:space="preserve"> </w:t>
            </w:r>
            <w:r w:rsidR="00F6338B">
              <w:rPr>
                <w:rFonts w:eastAsiaTheme="minorEastAsia" w:cs="Segoe UI"/>
                <w:color w:val="000000"/>
                <w:sz w:val="20"/>
                <w:szCs w:val="20"/>
              </w:rPr>
              <w:t>En caso de que ya se haya asignado un administrador, ya no se mostrará en esta lista.</w:t>
            </w:r>
          </w:p>
        </w:tc>
      </w:tr>
      <w:tr w:rsidR="00F45632" w:rsidRPr="003605FF" w14:paraId="18499AB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AF05AD" w14:textId="6AEA06AF" w:rsidR="00F45632" w:rsidRPr="003605FF"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lastRenderedPageBreak/>
              <w:t>39.</w:t>
            </w:r>
            <w:r>
              <w:rPr>
                <w:rFonts w:ascii="Segoe UI" w:eastAsiaTheme="minorEastAsia" w:hAnsi="Segoe UI" w:cs="Segoe UI"/>
                <w:b w:val="0"/>
                <w:bCs w:val="0"/>
                <w:color w:val="000000"/>
                <w:sz w:val="20"/>
                <w:lang w:val="es-MX" w:eastAsia="en-US"/>
              </w:rPr>
              <w:t>14.2.2.12</w:t>
            </w:r>
          </w:p>
        </w:tc>
        <w:tc>
          <w:tcPr>
            <w:tcW w:w="8222" w:type="dxa"/>
            <w:vAlign w:val="center"/>
          </w:tcPr>
          <w:p w14:paraId="2A79A8B3" w14:textId="4F8F9A1C" w:rsidR="00F45632" w:rsidRDefault="00F45632" w:rsidP="00F4563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podrán asignar varios administradores para una misma convocatoria, pero se debe seleccionar uno a la vez.</w:t>
            </w:r>
          </w:p>
        </w:tc>
      </w:tr>
      <w:tr w:rsidR="00F45632" w:rsidRPr="003605FF" w14:paraId="6974B7B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1C16A6" w14:textId="15C0A5E0" w:rsidR="00F45632" w:rsidRPr="00C25AC6"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14.2.2.13</w:t>
            </w:r>
          </w:p>
        </w:tc>
        <w:tc>
          <w:tcPr>
            <w:tcW w:w="8222" w:type="dxa"/>
            <w:vAlign w:val="center"/>
          </w:tcPr>
          <w:p w14:paraId="1C9DB6A6" w14:textId="651A8742" w:rsidR="00F45632" w:rsidRDefault="00F45632"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No se podrá dejar ninguna convocatoria sin administrador asignado. Deberá ser mínimo 1 administrador por convocatoria.</w:t>
            </w:r>
          </w:p>
        </w:tc>
      </w:tr>
      <w:tr w:rsidR="00F45632" w:rsidRPr="003605FF" w14:paraId="06C7E3C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478E53" w14:textId="00338507" w:rsidR="00F45632" w:rsidRPr="00C25AC6"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7C392F">
              <w:rPr>
                <w:rFonts w:ascii="Segoe UI" w:eastAsiaTheme="minorEastAsia" w:hAnsi="Segoe UI" w:cs="Segoe UI"/>
                <w:b w:val="0"/>
                <w:bCs w:val="0"/>
                <w:color w:val="000000"/>
                <w:sz w:val="20"/>
                <w:lang w:val="es-MX" w:eastAsia="en-US"/>
              </w:rPr>
              <w:t>39.14.2.2.14</w:t>
            </w:r>
          </w:p>
        </w:tc>
        <w:tc>
          <w:tcPr>
            <w:tcW w:w="8222" w:type="dxa"/>
            <w:vAlign w:val="center"/>
          </w:tcPr>
          <w:p w14:paraId="04452081" w14:textId="38ED5A07" w:rsidR="00F45632" w:rsidRDefault="00F45632" w:rsidP="00F4563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Una vez que se asigne un administrador a una convocatoria, se mostrará una pantalla modal que dirá: </w:t>
            </w:r>
          </w:p>
          <w:p w14:paraId="6AFCA51D" w14:textId="0FA6B14B" w:rsidR="00F45632" w:rsidRPr="006211F2" w:rsidRDefault="00F45632" w:rsidP="00F45632">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6211F2">
              <w:rPr>
                <w:rFonts w:eastAsiaTheme="minorEastAsia" w:cs="Segoe UI"/>
                <w:color w:val="000000"/>
                <w:sz w:val="20"/>
                <w:szCs w:val="20"/>
              </w:rPr>
              <w:t>¡Administrador asignado!</w:t>
            </w:r>
          </w:p>
          <w:p w14:paraId="795748D6" w14:textId="4D0AA905" w:rsidR="00F45632" w:rsidRPr="006211F2" w:rsidRDefault="00F45632" w:rsidP="00F45632">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6211F2">
              <w:rPr>
                <w:rFonts w:eastAsiaTheme="minorEastAsia" w:cs="Segoe UI"/>
                <w:color w:val="000000"/>
                <w:sz w:val="20"/>
                <w:szCs w:val="20"/>
              </w:rPr>
              <w:t>Has asignado como administrador de la convocatoria (convocatoria) a:</w:t>
            </w:r>
          </w:p>
          <w:p w14:paraId="24922AF6" w14:textId="77777777" w:rsidR="00F45632" w:rsidRDefault="00F45632" w:rsidP="00F45632">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6211F2">
              <w:rPr>
                <w:rFonts w:eastAsiaTheme="minorEastAsia" w:cs="Segoe UI"/>
                <w:color w:val="000000"/>
                <w:sz w:val="20"/>
                <w:szCs w:val="20"/>
              </w:rPr>
              <w:t>(Nombre del usuario)</w:t>
            </w:r>
          </w:p>
          <w:p w14:paraId="1686E487" w14:textId="77777777" w:rsidR="00F45632" w:rsidRDefault="00F45632" w:rsidP="00F45632">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p w14:paraId="762BBB93" w14:textId="427814B3" w:rsidR="00F45632" w:rsidRDefault="006211F2" w:rsidP="00171670">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drawing>
                <wp:inline distT="0" distB="0" distL="0" distR="0" wp14:anchorId="170100D5" wp14:editId="01AE7105">
                  <wp:extent cx="2016691" cy="1444112"/>
                  <wp:effectExtent l="19050" t="19050" r="22225" b="22860"/>
                  <wp:docPr id="1264294525" name="Imagen 126429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294525" name=""/>
                          <pic:cNvPicPr/>
                        </pic:nvPicPr>
                        <pic:blipFill>
                          <a:blip r:embed="rId395"/>
                          <a:stretch>
                            <a:fillRect/>
                          </a:stretch>
                        </pic:blipFill>
                        <pic:spPr>
                          <a:xfrm>
                            <a:off x="0" y="0"/>
                            <a:ext cx="2026080" cy="1450835"/>
                          </a:xfrm>
                          <a:prstGeom prst="rect">
                            <a:avLst/>
                          </a:prstGeom>
                          <a:ln>
                            <a:solidFill>
                              <a:schemeClr val="bg1">
                                <a:lumMod val="85000"/>
                              </a:schemeClr>
                            </a:solidFill>
                          </a:ln>
                        </pic:spPr>
                      </pic:pic>
                    </a:graphicData>
                  </a:graphic>
                </wp:inline>
              </w:drawing>
            </w:r>
          </w:p>
        </w:tc>
      </w:tr>
      <w:tr w:rsidR="00F45632" w:rsidRPr="003605FF" w14:paraId="3266A02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F431ED" w14:textId="6DAC00A7" w:rsidR="00F45632" w:rsidRPr="00DD13E5"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DD13E5">
              <w:rPr>
                <w:rFonts w:ascii="Segoe UI" w:eastAsiaTheme="minorEastAsia" w:hAnsi="Segoe UI" w:cs="Segoe UI"/>
                <w:b w:val="0"/>
                <w:bCs w:val="0"/>
                <w:color w:val="000000"/>
                <w:sz w:val="20"/>
                <w:lang w:val="es-MX" w:eastAsia="en-US"/>
              </w:rPr>
              <w:t>39.14.2.2.15</w:t>
            </w:r>
          </w:p>
        </w:tc>
        <w:tc>
          <w:tcPr>
            <w:tcW w:w="8222" w:type="dxa"/>
            <w:vAlign w:val="center"/>
          </w:tcPr>
          <w:p w14:paraId="582C3128" w14:textId="6034FC76" w:rsidR="00F45632" w:rsidRDefault="00F45632"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Se enviará una notificación al administrador, indicándole que se le ha asignado una convocatoria. El detalle de la notificación se muestra en la sección “Notificaciones asociadas”.</w:t>
            </w:r>
          </w:p>
        </w:tc>
      </w:tr>
      <w:tr w:rsidR="00F45632" w:rsidRPr="00CF6050" w14:paraId="3937181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63C01F3" w14:textId="314834DE" w:rsidR="00F45632"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14.2.2.16</w:t>
            </w:r>
          </w:p>
        </w:tc>
        <w:tc>
          <w:tcPr>
            <w:tcW w:w="8222" w:type="dxa"/>
            <w:vAlign w:val="center"/>
          </w:tcPr>
          <w:p w14:paraId="1836DA71" w14:textId="541C8B46" w:rsidR="00F45632" w:rsidRPr="00CE0378" w:rsidRDefault="00F45632" w:rsidP="00F45632">
            <w:pPr>
              <w:jc w:val="both"/>
              <w:cnfStyle w:val="000000010000" w:firstRow="0" w:lastRow="0" w:firstColumn="0" w:lastColumn="0" w:oddVBand="0" w:evenVBand="0" w:oddHBand="0" w:evenHBand="1" w:firstRowFirstColumn="0" w:firstRowLastColumn="0" w:lastRowFirstColumn="0" w:lastRowLastColumn="0"/>
              <w:rPr>
                <w:noProof/>
              </w:rPr>
            </w:pPr>
            <w:r>
              <w:rPr>
                <w:rFonts w:eastAsiaTheme="minorEastAsia" w:cs="Segoe UI"/>
                <w:color w:val="000000"/>
                <w:sz w:val="20"/>
                <w:szCs w:val="20"/>
              </w:rPr>
              <w:t xml:space="preserve">En el campo </w:t>
            </w:r>
            <w:r w:rsidRPr="00CE0378">
              <w:rPr>
                <w:rFonts w:eastAsiaTheme="minorEastAsia" w:cs="Segoe UI"/>
                <w:b/>
                <w:bCs/>
                <w:i/>
                <w:iCs/>
                <w:color w:val="000000"/>
                <w:sz w:val="20"/>
                <w:szCs w:val="20"/>
              </w:rPr>
              <w:t>“Eliminar asignación”,</w:t>
            </w:r>
            <w:r>
              <w:rPr>
                <w:rFonts w:eastAsiaTheme="minorEastAsia" w:cs="Segoe UI"/>
                <w:color w:val="000000"/>
                <w:sz w:val="20"/>
                <w:szCs w:val="20"/>
              </w:rPr>
              <w:t xml:space="preserve"> identificado por el icono </w:t>
            </w:r>
            <w:r>
              <w:rPr>
                <w:noProof/>
              </w:rPr>
              <w:drawing>
                <wp:inline distT="0" distB="0" distL="0" distR="0" wp14:anchorId="3256F28C" wp14:editId="00CE2ADC">
                  <wp:extent cx="135308" cy="165600"/>
                  <wp:effectExtent l="0" t="0" r="0" b="6350"/>
                  <wp:docPr id="734913715" name="Imagen 73491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913715" name=""/>
                          <pic:cNvPicPr/>
                        </pic:nvPicPr>
                        <pic:blipFill rotWithShape="1">
                          <a:blip r:embed="rId396"/>
                          <a:srcRect l="16741" t="15406" r="13097" b="18045"/>
                          <a:stretch/>
                        </pic:blipFill>
                        <pic:spPr bwMode="auto">
                          <a:xfrm>
                            <a:off x="0" y="0"/>
                            <a:ext cx="135308" cy="165600"/>
                          </a:xfrm>
                          <a:prstGeom prst="rect">
                            <a:avLst/>
                          </a:prstGeom>
                          <a:ln>
                            <a:noFill/>
                          </a:ln>
                          <a:extLst>
                            <a:ext uri="{53640926-AAD7-44D8-BBD7-CCE9431645EC}">
                              <a14:shadowObscured xmlns:a14="http://schemas.microsoft.com/office/drawing/2010/main"/>
                            </a:ext>
                          </a:extLst>
                        </pic:spPr>
                      </pic:pic>
                    </a:graphicData>
                  </a:graphic>
                </wp:inline>
              </w:drawing>
            </w:r>
            <w:r>
              <w:rPr>
                <w:rFonts w:eastAsiaTheme="minorEastAsia" w:cs="Segoe UI"/>
                <w:color w:val="000000"/>
                <w:sz w:val="20"/>
                <w:szCs w:val="20"/>
              </w:rPr>
              <w:t>, se podrá quitar la asignación de los administradores a una convocatoria. Al dar clic nos mostrará la pantalla:</w:t>
            </w:r>
            <w:r>
              <w:rPr>
                <w:noProof/>
              </w:rPr>
              <w:t xml:space="preserve"> </w:t>
            </w:r>
          </w:p>
          <w:p w14:paraId="18DCB9DA" w14:textId="3A86F21F" w:rsidR="00F45632" w:rsidRPr="00CE0378" w:rsidRDefault="00F45632" w:rsidP="00F4563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8"/>
                <w:szCs w:val="8"/>
              </w:rPr>
            </w:pPr>
            <w:r>
              <w:rPr>
                <w:rFonts w:eastAsiaTheme="minorEastAsia" w:cs="Segoe UI"/>
                <w:color w:val="000000"/>
                <w:sz w:val="20"/>
                <w:szCs w:val="20"/>
              </w:rPr>
              <w:t xml:space="preserve"> </w:t>
            </w:r>
          </w:p>
          <w:p w14:paraId="77D6F03B" w14:textId="153FBCF8" w:rsidR="00F45632" w:rsidRDefault="00DD13E5" w:rsidP="00F45632">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49413F73" wp14:editId="0D3B7417">
                  <wp:extent cx="2711450" cy="2322829"/>
                  <wp:effectExtent l="19050" t="19050" r="12700" b="20955"/>
                  <wp:docPr id="93049490" name="Imagen 93049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49490" name=""/>
                          <pic:cNvPicPr/>
                        </pic:nvPicPr>
                        <pic:blipFill rotWithShape="1">
                          <a:blip r:embed="rId397"/>
                          <a:srcRect l="999" t="2382" r="-1" b="2507"/>
                          <a:stretch/>
                        </pic:blipFill>
                        <pic:spPr bwMode="auto">
                          <a:xfrm>
                            <a:off x="0" y="0"/>
                            <a:ext cx="2719084" cy="232936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47238877" w14:textId="07038B92" w:rsidR="00F45632" w:rsidRDefault="00F45632" w:rsidP="00F45632">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En esta pantalla se mostrará un listado de todos los administradores que fueron asignados a esa convocatoria.</w:t>
            </w:r>
          </w:p>
        </w:tc>
      </w:tr>
      <w:tr w:rsidR="00F45632" w:rsidRPr="00CF6050" w14:paraId="4821DC9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15CCC7" w14:textId="1B3077B6" w:rsidR="00F45632"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7C392F">
              <w:rPr>
                <w:rFonts w:ascii="Segoe UI" w:eastAsiaTheme="minorEastAsia" w:hAnsi="Segoe UI" w:cs="Segoe UI"/>
                <w:b w:val="0"/>
                <w:bCs w:val="0"/>
                <w:color w:val="000000"/>
                <w:sz w:val="20"/>
                <w:lang w:val="es-MX" w:eastAsia="en-US"/>
              </w:rPr>
              <w:lastRenderedPageBreak/>
              <w:t>39.14.2.2.17</w:t>
            </w:r>
          </w:p>
        </w:tc>
        <w:tc>
          <w:tcPr>
            <w:tcW w:w="8222" w:type="dxa"/>
            <w:vAlign w:val="center"/>
          </w:tcPr>
          <w:p w14:paraId="07827492" w14:textId="07DA4C86" w:rsidR="00F45632" w:rsidRDefault="00F45632"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Una vez que se elimina a un administrador de una convocatoria, se mostrará una pantalla modal que dirá: </w:t>
            </w:r>
          </w:p>
          <w:p w14:paraId="599CB2EB" w14:textId="394A9BA4" w:rsidR="00F45632" w:rsidRPr="006211F2" w:rsidRDefault="00F45632" w:rsidP="00F4563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211F2">
              <w:rPr>
                <w:rFonts w:eastAsiaTheme="minorEastAsia" w:cs="Segoe UI"/>
                <w:color w:val="000000"/>
                <w:sz w:val="20"/>
                <w:szCs w:val="20"/>
              </w:rPr>
              <w:t>¡Administrador eliminado!</w:t>
            </w:r>
          </w:p>
          <w:p w14:paraId="788F07FB" w14:textId="44708A9F" w:rsidR="00F45632" w:rsidRPr="006211F2" w:rsidRDefault="00F45632" w:rsidP="00F4563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211F2">
              <w:rPr>
                <w:rFonts w:eastAsiaTheme="minorEastAsia" w:cs="Segoe UI"/>
                <w:color w:val="000000"/>
                <w:sz w:val="20"/>
                <w:szCs w:val="20"/>
              </w:rPr>
              <w:t>Has eliminado la asignación de la convocatoria (convocatoria) a:</w:t>
            </w:r>
          </w:p>
          <w:p w14:paraId="2FA2ACCB" w14:textId="3555450C" w:rsidR="00F45632" w:rsidRDefault="00F45632" w:rsidP="00F4563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211F2">
              <w:rPr>
                <w:rFonts w:eastAsiaTheme="minorEastAsia" w:cs="Segoe UI"/>
                <w:color w:val="000000"/>
                <w:sz w:val="20"/>
                <w:szCs w:val="20"/>
              </w:rPr>
              <w:t>(Nombre del usuario)</w:t>
            </w:r>
          </w:p>
          <w:p w14:paraId="22D48742" w14:textId="77777777" w:rsidR="00FC56D7" w:rsidRDefault="00FC56D7" w:rsidP="00F4563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7F5DAF7A" w14:textId="0478185C" w:rsidR="00F45632" w:rsidRDefault="00FC56D7" w:rsidP="00171670">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5117B174" wp14:editId="77709B66">
                  <wp:extent cx="2287744" cy="1577783"/>
                  <wp:effectExtent l="19050" t="19050" r="17780" b="22860"/>
                  <wp:docPr id="25315024" name="Imagen 2531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15024" name=""/>
                          <pic:cNvPicPr/>
                        </pic:nvPicPr>
                        <pic:blipFill rotWithShape="1">
                          <a:blip r:embed="rId398"/>
                          <a:srcRect t="2917" r="2694" b="4538"/>
                          <a:stretch/>
                        </pic:blipFill>
                        <pic:spPr bwMode="auto">
                          <a:xfrm>
                            <a:off x="0" y="0"/>
                            <a:ext cx="2294468" cy="158242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F45632" w:rsidRPr="00CF6050" w14:paraId="3BEAFE9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3A8627" w14:textId="53B523CD" w:rsidR="00F45632" w:rsidRPr="00C25AC6"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14.2.2.18</w:t>
            </w:r>
          </w:p>
        </w:tc>
        <w:tc>
          <w:tcPr>
            <w:tcW w:w="8222" w:type="dxa"/>
            <w:vAlign w:val="center"/>
          </w:tcPr>
          <w:p w14:paraId="49397284" w14:textId="029DA6C1" w:rsidR="00F45632" w:rsidRDefault="00F45632" w:rsidP="00F4563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La eliminación de asignaciones de convocatorias será de un usuario a la vez.</w:t>
            </w:r>
          </w:p>
        </w:tc>
      </w:tr>
      <w:tr w:rsidR="00F45632" w:rsidRPr="00CF6050" w14:paraId="116D180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B42683" w14:textId="0382C9E9" w:rsidR="00F45632" w:rsidRPr="00C25AC6"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7C392F">
              <w:rPr>
                <w:rFonts w:ascii="Segoe UI" w:eastAsiaTheme="minorEastAsia" w:hAnsi="Segoe UI" w:cs="Segoe UI"/>
                <w:b w:val="0"/>
                <w:bCs w:val="0"/>
                <w:color w:val="000000"/>
                <w:sz w:val="20"/>
                <w:lang w:val="es-MX" w:eastAsia="en-US"/>
              </w:rPr>
              <w:t>39.14.2.2.19</w:t>
            </w:r>
          </w:p>
        </w:tc>
        <w:tc>
          <w:tcPr>
            <w:tcW w:w="8222" w:type="dxa"/>
            <w:vAlign w:val="center"/>
          </w:tcPr>
          <w:p w14:paraId="2F3BEBD7" w14:textId="04D65DE3" w:rsidR="00F45632" w:rsidRDefault="00F45632"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En caso de que la convocatoria solo tenga un usuario asignado, no se podrá quitar esa asignación, por lo que se mostrará un mensaje de alerta. </w:t>
            </w:r>
          </w:p>
          <w:p w14:paraId="51E8CDDD" w14:textId="77777777" w:rsidR="00F45632" w:rsidRDefault="00F45632"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52FB12E7" w14:textId="77777777" w:rsidR="00F45632" w:rsidRPr="006211F2" w:rsidRDefault="00F45632" w:rsidP="00F4563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211F2">
              <w:rPr>
                <w:rFonts w:eastAsiaTheme="minorEastAsia" w:cs="Segoe UI"/>
                <w:color w:val="000000"/>
                <w:sz w:val="20"/>
                <w:szCs w:val="20"/>
              </w:rPr>
              <w:t>¡No se puede eliminar la asignación!</w:t>
            </w:r>
          </w:p>
          <w:p w14:paraId="386A4513" w14:textId="77777777" w:rsidR="00F45632" w:rsidRDefault="00F45632" w:rsidP="00F4563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211F2">
              <w:rPr>
                <w:rFonts w:eastAsiaTheme="minorEastAsia" w:cs="Segoe UI"/>
                <w:color w:val="000000"/>
                <w:sz w:val="20"/>
                <w:szCs w:val="20"/>
              </w:rPr>
              <w:t>Si quieres eliminar a este usuario, debes asignar otro.</w:t>
            </w:r>
          </w:p>
          <w:p w14:paraId="01117189" w14:textId="77777777" w:rsidR="006211F2" w:rsidRDefault="006211F2" w:rsidP="00F4563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433633C6" w14:textId="2D58329E" w:rsidR="006211F2" w:rsidRDefault="006211F2" w:rsidP="00F4563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2B9AA27B" wp14:editId="621EFE02">
                  <wp:extent cx="1903956" cy="1265504"/>
                  <wp:effectExtent l="19050" t="19050" r="20320" b="11430"/>
                  <wp:docPr id="713880966" name="Imagen 713880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880966" name=""/>
                          <pic:cNvPicPr/>
                        </pic:nvPicPr>
                        <pic:blipFill>
                          <a:blip r:embed="rId399"/>
                          <a:stretch>
                            <a:fillRect/>
                          </a:stretch>
                        </pic:blipFill>
                        <pic:spPr>
                          <a:xfrm>
                            <a:off x="0" y="0"/>
                            <a:ext cx="1912513" cy="1271192"/>
                          </a:xfrm>
                          <a:prstGeom prst="rect">
                            <a:avLst/>
                          </a:prstGeom>
                          <a:ln>
                            <a:solidFill>
                              <a:schemeClr val="bg1">
                                <a:lumMod val="85000"/>
                              </a:schemeClr>
                            </a:solidFill>
                          </a:ln>
                        </pic:spPr>
                      </pic:pic>
                    </a:graphicData>
                  </a:graphic>
                </wp:inline>
              </w:drawing>
            </w:r>
          </w:p>
        </w:tc>
      </w:tr>
      <w:tr w:rsidR="00F45632" w:rsidRPr="00CF6050" w14:paraId="42702CA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2AAEC8" w14:textId="4D0170F5" w:rsidR="00F45632" w:rsidRPr="00DD13E5"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DD13E5">
              <w:rPr>
                <w:rFonts w:ascii="Segoe UI" w:eastAsiaTheme="minorEastAsia" w:hAnsi="Segoe UI" w:cs="Segoe UI"/>
                <w:b w:val="0"/>
                <w:bCs w:val="0"/>
                <w:color w:val="000000"/>
                <w:sz w:val="20"/>
                <w:lang w:val="es-MX" w:eastAsia="en-US"/>
              </w:rPr>
              <w:lastRenderedPageBreak/>
              <w:t>39.14.2.2.20</w:t>
            </w:r>
          </w:p>
        </w:tc>
        <w:tc>
          <w:tcPr>
            <w:tcW w:w="8222" w:type="dxa"/>
            <w:vAlign w:val="center"/>
          </w:tcPr>
          <w:p w14:paraId="0F80274B" w14:textId="77777777" w:rsidR="00F45632" w:rsidRDefault="00F45632" w:rsidP="00F4563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Se enviará una notificación al administrador, indicándole que se le ha eliminado la asignación de una convocatoria. El detalle de la notificación se muestra en la sección “Notificaciones asociadas”.</w:t>
            </w:r>
          </w:p>
        </w:tc>
      </w:tr>
      <w:tr w:rsidR="00F45632" w:rsidRPr="00CF6050" w14:paraId="01DBC877"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2FDE652A" w14:textId="46B0D754" w:rsidR="00F45632" w:rsidRDefault="00F45632" w:rsidP="00F45632">
            <w:pPr>
              <w:rPr>
                <w:rFonts w:eastAsiaTheme="minorEastAsia" w:cs="Segoe UI"/>
                <w:color w:val="000000"/>
                <w:sz w:val="20"/>
                <w:szCs w:val="20"/>
              </w:rPr>
            </w:pPr>
            <w:r w:rsidRPr="00F1613E">
              <w:rPr>
                <w:rFonts w:eastAsiaTheme="minorEastAsia" w:cs="Segoe UI"/>
                <w:color w:val="000000"/>
                <w:sz w:val="20"/>
                <w:szCs w:val="20"/>
              </w:rPr>
              <w:t xml:space="preserve">Convocatorias </w:t>
            </w:r>
            <w:r w:rsidRPr="00D40585">
              <w:rPr>
                <w:rFonts w:eastAsiaTheme="minorEastAsia" w:cs="Segoe UI"/>
                <w:color w:val="000000"/>
                <w:sz w:val="20"/>
                <w:szCs w:val="20"/>
              </w:rPr>
              <w:t>Activas</w:t>
            </w:r>
            <w:r w:rsidRPr="00F1613E">
              <w:rPr>
                <w:rFonts w:eastAsiaTheme="minorEastAsia" w:cs="Segoe UI"/>
                <w:color w:val="000000"/>
                <w:sz w:val="20"/>
                <w:szCs w:val="20"/>
              </w:rPr>
              <w:t xml:space="preserve">. </w:t>
            </w:r>
          </w:p>
        </w:tc>
      </w:tr>
      <w:tr w:rsidR="00F45632" w:rsidRPr="00CF6050" w14:paraId="59E555C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23E1B8" w14:textId="0F602E78" w:rsidR="00F45632"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14.2.3</w:t>
            </w:r>
          </w:p>
        </w:tc>
        <w:tc>
          <w:tcPr>
            <w:tcW w:w="8222" w:type="dxa"/>
            <w:vAlign w:val="center"/>
          </w:tcPr>
          <w:p w14:paraId="585A093C" w14:textId="5107A9D8" w:rsidR="00F45632" w:rsidRDefault="00F45632" w:rsidP="00F45632">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mostrarán las convocatorias que el Super Admin haya publicado.</w:t>
            </w:r>
          </w:p>
          <w:p w14:paraId="3F629EBB" w14:textId="77777777" w:rsidR="00F45632" w:rsidRPr="004F49F2" w:rsidRDefault="00F45632" w:rsidP="00F45632">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10"/>
                <w:szCs w:val="10"/>
              </w:rPr>
            </w:pPr>
          </w:p>
          <w:p w14:paraId="579713F4" w14:textId="37BA2883" w:rsidR="00F45632" w:rsidRDefault="00F45632" w:rsidP="00F45632">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drawing>
                <wp:inline distT="0" distB="0" distL="0" distR="0" wp14:anchorId="7BB0F171" wp14:editId="29EEE552">
                  <wp:extent cx="4302317" cy="1403654"/>
                  <wp:effectExtent l="19050" t="19050" r="22225" b="25400"/>
                  <wp:docPr id="1468410884" name="Imagen 1468410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410884" name=""/>
                          <pic:cNvPicPr/>
                        </pic:nvPicPr>
                        <pic:blipFill>
                          <a:blip r:embed="rId400"/>
                          <a:stretch>
                            <a:fillRect/>
                          </a:stretch>
                        </pic:blipFill>
                        <pic:spPr>
                          <a:xfrm>
                            <a:off x="0" y="0"/>
                            <a:ext cx="4310616" cy="1406362"/>
                          </a:xfrm>
                          <a:prstGeom prst="rect">
                            <a:avLst/>
                          </a:prstGeom>
                          <a:ln>
                            <a:solidFill>
                              <a:schemeClr val="bg1">
                                <a:lumMod val="85000"/>
                              </a:schemeClr>
                            </a:solidFill>
                          </a:ln>
                        </pic:spPr>
                      </pic:pic>
                    </a:graphicData>
                  </a:graphic>
                </wp:inline>
              </w:drawing>
            </w:r>
          </w:p>
        </w:tc>
      </w:tr>
      <w:tr w:rsidR="00F45632" w:rsidRPr="00CF6050" w14:paraId="5880C2E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CFD486" w14:textId="06E36032" w:rsidR="00F45632" w:rsidRPr="00DD13E5"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DD13E5">
              <w:rPr>
                <w:rFonts w:ascii="Segoe UI" w:eastAsiaTheme="minorEastAsia" w:hAnsi="Segoe UI" w:cs="Segoe UI"/>
                <w:b w:val="0"/>
                <w:bCs w:val="0"/>
                <w:color w:val="000000"/>
                <w:sz w:val="20"/>
                <w:lang w:val="es-MX" w:eastAsia="en-US"/>
              </w:rPr>
              <w:t>39.14.2.3.1</w:t>
            </w:r>
          </w:p>
        </w:tc>
        <w:tc>
          <w:tcPr>
            <w:tcW w:w="8222" w:type="dxa"/>
            <w:vAlign w:val="center"/>
          </w:tcPr>
          <w:p w14:paraId="21190926" w14:textId="1B0BA219" w:rsidR="00F45632" w:rsidRDefault="00F45632" w:rsidP="00F45632">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Los datos que contendrá el grid se muestran en la sección “Campos identificados”.</w:t>
            </w:r>
          </w:p>
        </w:tc>
      </w:tr>
      <w:tr w:rsidR="00F45632" w:rsidRPr="00CF6050" w14:paraId="6211F57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884FD6" w14:textId="7CE1864A" w:rsidR="00F45632" w:rsidRPr="002C5ABA"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2C5ABA">
              <w:rPr>
                <w:rFonts w:ascii="Segoe UI" w:eastAsiaTheme="minorEastAsia" w:hAnsi="Segoe UI" w:cs="Segoe UI"/>
                <w:b w:val="0"/>
                <w:bCs w:val="0"/>
                <w:color w:val="000000"/>
                <w:sz w:val="20"/>
                <w:lang w:val="es-MX" w:eastAsia="en-US"/>
              </w:rPr>
              <w:t>39.14.2.3.2</w:t>
            </w:r>
          </w:p>
        </w:tc>
        <w:tc>
          <w:tcPr>
            <w:tcW w:w="8222" w:type="dxa"/>
            <w:vAlign w:val="center"/>
          </w:tcPr>
          <w:p w14:paraId="7DBF2C21" w14:textId="7BB51B21" w:rsidR="00F45632" w:rsidRPr="007C392F" w:rsidRDefault="00F45632" w:rsidP="00F45632">
            <w:pPr>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rPr>
            </w:pPr>
            <w:r w:rsidRPr="007C392F">
              <w:rPr>
                <w:rFonts w:eastAsiaTheme="minorEastAsia" w:cs="Segoe UI"/>
                <w:sz w:val="20"/>
                <w:szCs w:val="20"/>
              </w:rPr>
              <w:t>En el campo “Acciones” se mostrarán las opciones:</w:t>
            </w:r>
            <w:r w:rsidRPr="007C392F">
              <w:rPr>
                <w:noProof/>
              </w:rPr>
              <w:t xml:space="preserve"> </w:t>
            </w:r>
            <w:r w:rsidRPr="007C392F">
              <w:rPr>
                <w:noProof/>
              </w:rPr>
              <w:drawing>
                <wp:inline distT="0" distB="0" distL="0" distR="0" wp14:anchorId="6DDECADB" wp14:editId="27E92FBD">
                  <wp:extent cx="139263" cy="108000"/>
                  <wp:effectExtent l="0" t="0" r="0" b="6350"/>
                  <wp:docPr id="1712061264" name="Imagen 171206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061264" name=""/>
                          <pic:cNvPicPr/>
                        </pic:nvPicPr>
                        <pic:blipFill>
                          <a:blip r:embed="rId401"/>
                          <a:stretch>
                            <a:fillRect/>
                          </a:stretch>
                        </pic:blipFill>
                        <pic:spPr>
                          <a:xfrm>
                            <a:off x="0" y="0"/>
                            <a:ext cx="139263" cy="108000"/>
                          </a:xfrm>
                          <a:prstGeom prst="rect">
                            <a:avLst/>
                          </a:prstGeom>
                        </pic:spPr>
                      </pic:pic>
                    </a:graphicData>
                  </a:graphic>
                </wp:inline>
              </w:drawing>
            </w:r>
            <w:r w:rsidRPr="007C392F">
              <w:rPr>
                <w:noProof/>
              </w:rPr>
              <w:drawing>
                <wp:inline distT="0" distB="0" distL="0" distR="0" wp14:anchorId="20C003C7" wp14:editId="0DECF9F2">
                  <wp:extent cx="294968" cy="139882"/>
                  <wp:effectExtent l="0" t="0" r="0" b="0"/>
                  <wp:docPr id="1612725996" name="Imagen 1612725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95222" name=""/>
                          <pic:cNvPicPr/>
                        </pic:nvPicPr>
                        <pic:blipFill rotWithShape="1">
                          <a:blip r:embed="rId386"/>
                          <a:srcRect t="20073" r="10472" b="13883"/>
                          <a:stretch/>
                        </pic:blipFill>
                        <pic:spPr bwMode="auto">
                          <a:xfrm>
                            <a:off x="0" y="0"/>
                            <a:ext cx="307877" cy="146004"/>
                          </a:xfrm>
                          <a:prstGeom prst="rect">
                            <a:avLst/>
                          </a:prstGeom>
                          <a:ln>
                            <a:noFill/>
                          </a:ln>
                          <a:extLst>
                            <a:ext uri="{53640926-AAD7-44D8-BBD7-CCE9431645EC}">
                              <a14:shadowObscured xmlns:a14="http://schemas.microsoft.com/office/drawing/2010/main"/>
                            </a:ext>
                          </a:extLst>
                        </pic:spPr>
                      </pic:pic>
                    </a:graphicData>
                  </a:graphic>
                </wp:inline>
              </w:drawing>
            </w:r>
          </w:p>
          <w:p w14:paraId="2A0CDB3C" w14:textId="37D933F6" w:rsidR="00F45632" w:rsidRPr="007C392F" w:rsidRDefault="00F45632" w:rsidP="005D6DE9">
            <w:pPr>
              <w:pStyle w:val="Prrafodelista"/>
              <w:numPr>
                <w:ilvl w:val="0"/>
                <w:numId w:val="136"/>
              </w:numPr>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rPr>
            </w:pPr>
            <w:r w:rsidRPr="007C392F">
              <w:rPr>
                <w:rFonts w:eastAsiaTheme="minorEastAsia" w:cs="Segoe UI"/>
                <w:sz w:val="20"/>
                <w:szCs w:val="20"/>
              </w:rPr>
              <w:t>Enviar notificaciones.</w:t>
            </w:r>
          </w:p>
          <w:p w14:paraId="7DF82DDB" w14:textId="22AB3717" w:rsidR="00F45632" w:rsidRPr="007C392F" w:rsidRDefault="00F45632" w:rsidP="005D6DE9">
            <w:pPr>
              <w:pStyle w:val="Prrafodelista"/>
              <w:numPr>
                <w:ilvl w:val="0"/>
                <w:numId w:val="136"/>
              </w:numPr>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rPr>
            </w:pPr>
            <w:r w:rsidRPr="007C392F">
              <w:rPr>
                <w:rFonts w:eastAsiaTheme="minorEastAsia" w:cs="Segoe UI"/>
                <w:sz w:val="20"/>
                <w:szCs w:val="20"/>
              </w:rPr>
              <w:t>asignar administradores.</w:t>
            </w:r>
          </w:p>
          <w:p w14:paraId="326B8675" w14:textId="3DAA9A2D" w:rsidR="00F45632" w:rsidRPr="00F33B50" w:rsidRDefault="00F45632" w:rsidP="00F33B50">
            <w:pPr>
              <w:pStyle w:val="Prrafodelista"/>
              <w:numPr>
                <w:ilvl w:val="0"/>
                <w:numId w:val="136"/>
              </w:numPr>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rPr>
            </w:pPr>
            <w:r w:rsidRPr="007C392F">
              <w:rPr>
                <w:rFonts w:eastAsiaTheme="minorEastAsia" w:cs="Segoe UI"/>
                <w:sz w:val="20"/>
                <w:szCs w:val="20"/>
              </w:rPr>
              <w:t xml:space="preserve">Eliminar asignación de administradores. </w:t>
            </w:r>
            <w:r w:rsidRPr="007C392F">
              <w:rPr>
                <w:noProof/>
              </w:rPr>
              <w:t xml:space="preserve">  </w:t>
            </w:r>
          </w:p>
        </w:tc>
      </w:tr>
      <w:tr w:rsidR="00F45632" w:rsidRPr="00CF6050" w14:paraId="67C849E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026B52" w14:textId="0C15DD63" w:rsidR="00F45632" w:rsidRPr="002C5ABA"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2C5ABA">
              <w:rPr>
                <w:rFonts w:ascii="Segoe UI" w:eastAsiaTheme="minorEastAsia" w:hAnsi="Segoe UI" w:cs="Segoe UI"/>
                <w:b w:val="0"/>
                <w:bCs w:val="0"/>
                <w:color w:val="000000"/>
                <w:sz w:val="20"/>
                <w:lang w:val="es-MX" w:eastAsia="en-US"/>
              </w:rPr>
              <w:t>39.14.2.3.3</w:t>
            </w:r>
          </w:p>
        </w:tc>
        <w:tc>
          <w:tcPr>
            <w:tcW w:w="8222" w:type="dxa"/>
            <w:vAlign w:val="center"/>
          </w:tcPr>
          <w:p w14:paraId="59DBFEBC" w14:textId="186EBAFB" w:rsidR="00F45632" w:rsidRDefault="00F45632" w:rsidP="00F45632">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La opción “Enviar notificaciones”, funcionará como actualmente se lleva en el panel del administrador.</w:t>
            </w:r>
          </w:p>
        </w:tc>
      </w:tr>
      <w:tr w:rsidR="00F45632" w:rsidRPr="00CF6050" w14:paraId="47B6935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D86712" w14:textId="0DD97576" w:rsidR="00F45632" w:rsidRPr="002C5ABA"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2C5ABA">
              <w:rPr>
                <w:rFonts w:ascii="Segoe UI" w:eastAsiaTheme="minorEastAsia" w:hAnsi="Segoe UI" w:cs="Segoe UI"/>
                <w:b w:val="0"/>
                <w:bCs w:val="0"/>
                <w:color w:val="000000"/>
                <w:sz w:val="20"/>
                <w:lang w:val="es-MX" w:eastAsia="en-US"/>
              </w:rPr>
              <w:t>39.14.2.3.4</w:t>
            </w:r>
          </w:p>
        </w:tc>
        <w:tc>
          <w:tcPr>
            <w:tcW w:w="8222" w:type="dxa"/>
            <w:vAlign w:val="center"/>
          </w:tcPr>
          <w:p w14:paraId="32F6F8E1" w14:textId="7CADE7E9" w:rsidR="00F45632" w:rsidRPr="00477FBA" w:rsidRDefault="00530137" w:rsidP="00F4563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E90305">
              <w:rPr>
                <w:rFonts w:eastAsiaTheme="minorEastAsia" w:cs="Segoe UI"/>
                <w:color w:val="000000"/>
                <w:sz w:val="20"/>
                <w:szCs w:val="20"/>
              </w:rPr>
              <w:t xml:space="preserve">El detalle de las opciones “Asignar administradores” y “Eliminar asignación de administradores” </w:t>
            </w:r>
            <w:r w:rsidRPr="00E90305">
              <w:rPr>
                <w:noProof/>
              </w:rPr>
              <w:drawing>
                <wp:inline distT="0" distB="0" distL="0" distR="0" wp14:anchorId="3508CAD4" wp14:editId="2D5A0161">
                  <wp:extent cx="294968" cy="139882"/>
                  <wp:effectExtent l="0" t="0" r="0" b="0"/>
                  <wp:docPr id="2008641381" name="Imagen 200864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95222" name=""/>
                          <pic:cNvPicPr/>
                        </pic:nvPicPr>
                        <pic:blipFill rotWithShape="1">
                          <a:blip r:embed="rId386"/>
                          <a:srcRect t="20073" r="10472" b="13883"/>
                          <a:stretch/>
                        </pic:blipFill>
                        <pic:spPr bwMode="auto">
                          <a:xfrm>
                            <a:off x="0" y="0"/>
                            <a:ext cx="307877" cy="146004"/>
                          </a:xfrm>
                          <a:prstGeom prst="rect">
                            <a:avLst/>
                          </a:prstGeom>
                          <a:ln>
                            <a:noFill/>
                          </a:ln>
                          <a:extLst>
                            <a:ext uri="{53640926-AAD7-44D8-BBD7-CCE9431645EC}">
                              <a14:shadowObscured xmlns:a14="http://schemas.microsoft.com/office/drawing/2010/main"/>
                            </a:ext>
                          </a:extLst>
                        </pic:spPr>
                      </pic:pic>
                    </a:graphicData>
                  </a:graphic>
                </wp:inline>
              </w:drawing>
            </w:r>
            <w:r w:rsidRPr="00E90305">
              <w:rPr>
                <w:rFonts w:eastAsiaTheme="minorEastAsia" w:cs="Segoe UI"/>
                <w:color w:val="000000"/>
                <w:sz w:val="20"/>
                <w:szCs w:val="20"/>
              </w:rPr>
              <w:t xml:space="preserve"> se muestra en las reglas 39.14.2.2.11,</w:t>
            </w:r>
            <w:r w:rsidRPr="00E90305">
              <w:rPr>
                <w:rFonts w:eastAsiaTheme="minorEastAsia" w:cs="Segoe UI"/>
                <w:b/>
                <w:bCs/>
                <w:color w:val="000000"/>
                <w:sz w:val="20"/>
              </w:rPr>
              <w:t xml:space="preserve"> </w:t>
            </w:r>
            <w:r w:rsidRPr="00E90305">
              <w:rPr>
                <w:rFonts w:eastAsiaTheme="minorEastAsia" w:cs="Segoe UI"/>
                <w:color w:val="000000"/>
                <w:sz w:val="20"/>
                <w:szCs w:val="20"/>
              </w:rPr>
              <w:t>39.14.2.2.12, 39.14.2.2.13, 39.14.2.2.14, 39.14.2.2.15, 39.14.2.2.16, 39.14.2.2.17, 39.14.2.2.18, 39.14.2.2.19 y 39.14.2.2.20.</w:t>
            </w:r>
          </w:p>
        </w:tc>
      </w:tr>
      <w:tr w:rsidR="00F45632" w:rsidRPr="00CF6050" w14:paraId="619D02B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E82540" w14:textId="72FB1B34" w:rsidR="00F45632" w:rsidRPr="002C5ABA"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2C5ABA">
              <w:rPr>
                <w:rFonts w:ascii="Segoe UI" w:eastAsiaTheme="minorEastAsia" w:hAnsi="Segoe UI" w:cs="Segoe UI"/>
                <w:b w:val="0"/>
                <w:bCs w:val="0"/>
                <w:color w:val="000000"/>
                <w:sz w:val="20"/>
                <w:lang w:val="es-MX" w:eastAsia="en-US"/>
              </w:rPr>
              <w:t>39.14.2.3.5</w:t>
            </w:r>
          </w:p>
        </w:tc>
        <w:tc>
          <w:tcPr>
            <w:tcW w:w="8222" w:type="dxa"/>
            <w:vAlign w:val="center"/>
          </w:tcPr>
          <w:p w14:paraId="40E9BA4D" w14:textId="3B442583" w:rsidR="007C392F" w:rsidRPr="006B4070" w:rsidRDefault="00F45632" w:rsidP="006B4070">
            <w:pPr>
              <w:jc w:val="both"/>
              <w:cnfStyle w:val="000000100000" w:firstRow="0" w:lastRow="0" w:firstColumn="0" w:lastColumn="0" w:oddVBand="0" w:evenVBand="0" w:oddHBand="1" w:evenHBand="0" w:firstRowFirstColumn="0" w:firstRowLastColumn="0" w:lastRowFirstColumn="0" w:lastRowLastColumn="0"/>
              <w:rPr>
                <w:highlight w:val="green"/>
              </w:rPr>
            </w:pPr>
            <w:r w:rsidRPr="00DD13E5">
              <w:rPr>
                <w:rFonts w:eastAsiaTheme="minorEastAsia" w:cs="Segoe UI"/>
                <w:color w:val="000000"/>
                <w:sz w:val="20"/>
                <w:szCs w:val="20"/>
              </w:rPr>
              <w:t>La opción “Historial de cambios”, mostrará el registro de todos los cambios que realicen los distintos administradores a las convocatoria</w:t>
            </w:r>
            <w:r w:rsidR="007C392F">
              <w:rPr>
                <w:rFonts w:eastAsiaTheme="minorEastAsia" w:cs="Segoe UI"/>
                <w:color w:val="000000"/>
                <w:sz w:val="20"/>
                <w:szCs w:val="20"/>
              </w:rPr>
              <w:t>s.</w:t>
            </w:r>
          </w:p>
        </w:tc>
      </w:tr>
      <w:tr w:rsidR="007C392F" w:rsidRPr="00CF6050" w14:paraId="64D38CE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4627B7" w14:textId="0427AB5D" w:rsidR="007C392F" w:rsidRPr="002C5ABA" w:rsidRDefault="00EB4A11" w:rsidP="00AD6927">
            <w:pPr>
              <w:pStyle w:val="Textoindependiente"/>
              <w:spacing w:line="276" w:lineRule="auto"/>
              <w:jc w:val="center"/>
              <w:rPr>
                <w:rFonts w:ascii="Segoe UI" w:eastAsiaTheme="minorEastAsia" w:hAnsi="Segoe UI" w:cs="Segoe UI"/>
                <w:color w:val="000000"/>
                <w:sz w:val="20"/>
                <w:lang w:val="es-MX" w:eastAsia="en-US"/>
              </w:rPr>
            </w:pPr>
            <w:r w:rsidRPr="002C5ABA">
              <w:rPr>
                <w:rFonts w:ascii="Segoe UI" w:eastAsiaTheme="minorEastAsia" w:hAnsi="Segoe UI" w:cs="Segoe UI"/>
                <w:b w:val="0"/>
                <w:bCs w:val="0"/>
                <w:color w:val="000000"/>
                <w:sz w:val="20"/>
                <w:lang w:val="es-MX" w:eastAsia="en-US"/>
              </w:rPr>
              <w:t>39.14.2.3.5.1</w:t>
            </w:r>
          </w:p>
        </w:tc>
        <w:tc>
          <w:tcPr>
            <w:tcW w:w="8222" w:type="dxa"/>
            <w:vAlign w:val="center"/>
          </w:tcPr>
          <w:p w14:paraId="3198E5E2" w14:textId="0292D196" w:rsidR="007C392F" w:rsidRDefault="007C392F"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Esta opción se mostrará en la pantalla de visualizador de retos</w:t>
            </w:r>
            <w:r w:rsidR="00EB4A11">
              <w:rPr>
                <w:rFonts w:eastAsiaTheme="minorEastAsia" w:cs="Segoe UI"/>
                <w:color w:val="000000"/>
                <w:sz w:val="20"/>
                <w:szCs w:val="20"/>
              </w:rPr>
              <w:t>, debajo de la opción de “Editar convocatoria”.</w:t>
            </w:r>
          </w:p>
          <w:p w14:paraId="406E5C31" w14:textId="6D4A9132" w:rsidR="007C392F" w:rsidRPr="00DD13E5" w:rsidRDefault="007C392F" w:rsidP="007C392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60B12093" wp14:editId="18986140">
                  <wp:extent cx="4307432" cy="3208246"/>
                  <wp:effectExtent l="19050" t="19050" r="17145" b="11430"/>
                  <wp:docPr id="52452705" name="Imagen 5245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52705" name=""/>
                          <pic:cNvPicPr/>
                        </pic:nvPicPr>
                        <pic:blipFill>
                          <a:blip r:embed="rId375"/>
                          <a:stretch>
                            <a:fillRect/>
                          </a:stretch>
                        </pic:blipFill>
                        <pic:spPr>
                          <a:xfrm>
                            <a:off x="0" y="0"/>
                            <a:ext cx="4315169" cy="3214008"/>
                          </a:xfrm>
                          <a:prstGeom prst="rect">
                            <a:avLst/>
                          </a:prstGeom>
                          <a:ln>
                            <a:solidFill>
                              <a:schemeClr val="bg1">
                                <a:lumMod val="85000"/>
                              </a:schemeClr>
                            </a:solidFill>
                          </a:ln>
                        </pic:spPr>
                      </pic:pic>
                    </a:graphicData>
                  </a:graphic>
                </wp:inline>
              </w:drawing>
            </w:r>
          </w:p>
        </w:tc>
      </w:tr>
      <w:tr w:rsidR="00EB4A11" w:rsidRPr="00CF6050" w14:paraId="4D154C8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073971" w14:textId="3C537216" w:rsidR="00EB4A11" w:rsidRPr="002C5ABA" w:rsidRDefault="00EB4A11" w:rsidP="00AD6927">
            <w:pPr>
              <w:pStyle w:val="Textoindependiente"/>
              <w:spacing w:line="276" w:lineRule="auto"/>
              <w:jc w:val="center"/>
              <w:rPr>
                <w:rFonts w:ascii="Segoe UI" w:eastAsiaTheme="minorEastAsia" w:hAnsi="Segoe UI" w:cs="Segoe UI"/>
                <w:color w:val="000000"/>
                <w:sz w:val="20"/>
                <w:lang w:val="es-MX" w:eastAsia="en-US"/>
              </w:rPr>
            </w:pPr>
            <w:r w:rsidRPr="002C5ABA">
              <w:rPr>
                <w:rFonts w:ascii="Segoe UI" w:eastAsiaTheme="minorEastAsia" w:hAnsi="Segoe UI" w:cs="Segoe UI"/>
                <w:b w:val="0"/>
                <w:bCs w:val="0"/>
                <w:color w:val="000000"/>
                <w:sz w:val="20"/>
                <w:lang w:val="es-MX" w:eastAsia="en-US"/>
              </w:rPr>
              <w:lastRenderedPageBreak/>
              <w:t>39.14.2.3.5.2</w:t>
            </w:r>
          </w:p>
        </w:tc>
        <w:tc>
          <w:tcPr>
            <w:tcW w:w="8222" w:type="dxa"/>
            <w:vAlign w:val="center"/>
          </w:tcPr>
          <w:p w14:paraId="07A93ED4" w14:textId="0864912F" w:rsidR="00EB4A11" w:rsidRPr="002C5ABA" w:rsidRDefault="00EB4A11"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2C5ABA">
              <w:rPr>
                <w:rFonts w:eastAsiaTheme="minorEastAsia" w:cs="Segoe UI"/>
                <w:color w:val="000000"/>
                <w:sz w:val="20"/>
                <w:szCs w:val="20"/>
              </w:rPr>
              <w:t>La pantalla se visualizará al dar clic en la opción “Historial de cambios de edición”.</w:t>
            </w:r>
          </w:p>
          <w:p w14:paraId="02DC00BF" w14:textId="499C46FB" w:rsidR="00EB4A11" w:rsidRPr="00AD39E3" w:rsidRDefault="00C95579" w:rsidP="00EB4A11">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2C5ABA">
              <w:rPr>
                <w:noProof/>
              </w:rPr>
              <w:drawing>
                <wp:inline distT="0" distB="0" distL="0" distR="0" wp14:anchorId="0B5BF091" wp14:editId="2CDB8DC1">
                  <wp:extent cx="4546142" cy="3517780"/>
                  <wp:effectExtent l="19050" t="19050" r="26035" b="26035"/>
                  <wp:docPr id="886083067" name="Imagen 88608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083067" name=""/>
                          <pic:cNvPicPr/>
                        </pic:nvPicPr>
                        <pic:blipFill>
                          <a:blip r:embed="rId402"/>
                          <a:stretch>
                            <a:fillRect/>
                          </a:stretch>
                        </pic:blipFill>
                        <pic:spPr>
                          <a:xfrm>
                            <a:off x="0" y="0"/>
                            <a:ext cx="4554908" cy="3524563"/>
                          </a:xfrm>
                          <a:prstGeom prst="rect">
                            <a:avLst/>
                          </a:prstGeom>
                          <a:ln>
                            <a:solidFill>
                              <a:schemeClr val="bg1">
                                <a:lumMod val="85000"/>
                              </a:schemeClr>
                            </a:solidFill>
                          </a:ln>
                        </pic:spPr>
                      </pic:pic>
                    </a:graphicData>
                  </a:graphic>
                </wp:inline>
              </w:drawing>
            </w:r>
          </w:p>
        </w:tc>
      </w:tr>
      <w:tr w:rsidR="00F45632" w:rsidRPr="00CF6050" w14:paraId="74F5DD8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E8364A" w14:textId="13D8036C" w:rsidR="00F45632" w:rsidRPr="00DD13E5"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DD13E5">
              <w:rPr>
                <w:rFonts w:ascii="Segoe UI" w:eastAsiaTheme="minorEastAsia" w:hAnsi="Segoe UI" w:cs="Segoe UI"/>
                <w:b w:val="0"/>
                <w:bCs w:val="0"/>
                <w:color w:val="000000"/>
                <w:sz w:val="20"/>
                <w:lang w:val="es-MX" w:eastAsia="en-US"/>
              </w:rPr>
              <w:t>39.14.2.3.6</w:t>
            </w:r>
          </w:p>
        </w:tc>
        <w:tc>
          <w:tcPr>
            <w:tcW w:w="8222" w:type="dxa"/>
            <w:vAlign w:val="center"/>
          </w:tcPr>
          <w:p w14:paraId="3B7790AC" w14:textId="2EA9CF9A" w:rsidR="00F45632" w:rsidRDefault="00F45632" w:rsidP="00EB4A11">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Los datos que contendrá la opción “Historial de cambios” se muestran en la sección “Campos identificados”.</w:t>
            </w:r>
          </w:p>
        </w:tc>
      </w:tr>
      <w:tr w:rsidR="00EB4A11" w:rsidRPr="002C5ABA" w14:paraId="18B47F6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71D08A" w14:textId="78991465" w:rsidR="00EB4A11" w:rsidRPr="002C5ABA" w:rsidRDefault="00AD39E3" w:rsidP="00F45632">
            <w:pPr>
              <w:pStyle w:val="Textoindependiente"/>
              <w:spacing w:line="276" w:lineRule="auto"/>
              <w:jc w:val="center"/>
              <w:rPr>
                <w:rFonts w:ascii="Segoe UI" w:eastAsiaTheme="minorEastAsia" w:hAnsi="Segoe UI" w:cs="Segoe UI"/>
                <w:color w:val="000000"/>
                <w:sz w:val="20"/>
                <w:lang w:val="es-MX" w:eastAsia="en-US"/>
              </w:rPr>
            </w:pPr>
            <w:r w:rsidRPr="002C5ABA">
              <w:rPr>
                <w:rFonts w:ascii="Segoe UI" w:eastAsiaTheme="minorEastAsia" w:hAnsi="Segoe UI" w:cs="Segoe UI"/>
                <w:b w:val="0"/>
                <w:bCs w:val="0"/>
                <w:color w:val="000000"/>
                <w:sz w:val="20"/>
                <w:lang w:val="es-MX" w:eastAsia="en-US"/>
              </w:rPr>
              <w:lastRenderedPageBreak/>
              <w:t>39.14.2.3.7</w:t>
            </w:r>
          </w:p>
        </w:tc>
        <w:tc>
          <w:tcPr>
            <w:tcW w:w="8222" w:type="dxa"/>
            <w:vAlign w:val="center"/>
          </w:tcPr>
          <w:p w14:paraId="585A3BC9" w14:textId="7447AA3B" w:rsidR="00EB4A11" w:rsidRPr="002C5ABA" w:rsidRDefault="00EB4A11" w:rsidP="00EB4A11">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2C5ABA">
              <w:rPr>
                <w:rFonts w:eastAsiaTheme="minorEastAsia" w:cs="Segoe UI"/>
                <w:color w:val="000000"/>
                <w:sz w:val="20"/>
                <w:szCs w:val="20"/>
              </w:rPr>
              <w:t xml:space="preserve">La página mostrará un paginado después de </w:t>
            </w:r>
            <w:r w:rsidR="002432F6" w:rsidRPr="002C5ABA">
              <w:rPr>
                <w:rFonts w:eastAsiaTheme="minorEastAsia" w:cs="Segoe UI"/>
                <w:color w:val="000000"/>
                <w:sz w:val="20"/>
                <w:szCs w:val="20"/>
              </w:rPr>
              <w:t>que se llegue a la cantidad de registros permitida visualmente.</w:t>
            </w:r>
          </w:p>
        </w:tc>
      </w:tr>
      <w:tr w:rsidR="00EB4A11" w:rsidRPr="002C5ABA" w14:paraId="7EA551E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A5923D" w14:textId="41A8EA7B" w:rsidR="00EB4A11" w:rsidRPr="002C5ABA" w:rsidRDefault="00AD39E3" w:rsidP="00F45632">
            <w:pPr>
              <w:pStyle w:val="Textoindependiente"/>
              <w:spacing w:line="276" w:lineRule="auto"/>
              <w:jc w:val="center"/>
              <w:rPr>
                <w:rFonts w:ascii="Segoe UI" w:eastAsiaTheme="minorEastAsia" w:hAnsi="Segoe UI" w:cs="Segoe UI"/>
                <w:color w:val="000000"/>
                <w:sz w:val="20"/>
                <w:lang w:val="es-MX" w:eastAsia="en-US"/>
              </w:rPr>
            </w:pPr>
            <w:r w:rsidRPr="002C5ABA">
              <w:rPr>
                <w:rFonts w:ascii="Segoe UI" w:eastAsiaTheme="minorEastAsia" w:hAnsi="Segoe UI" w:cs="Segoe UI"/>
                <w:b w:val="0"/>
                <w:bCs w:val="0"/>
                <w:color w:val="000000"/>
                <w:sz w:val="20"/>
                <w:lang w:val="es-MX" w:eastAsia="en-US"/>
              </w:rPr>
              <w:t>39.14.2.3.8</w:t>
            </w:r>
          </w:p>
        </w:tc>
        <w:tc>
          <w:tcPr>
            <w:tcW w:w="8222" w:type="dxa"/>
            <w:vAlign w:val="center"/>
          </w:tcPr>
          <w:p w14:paraId="3FDB02B8" w14:textId="209F0B77" w:rsidR="00AD39E3" w:rsidRPr="002C5ABA" w:rsidRDefault="00EB4A11" w:rsidP="00EB4A11">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2C5ABA">
              <w:rPr>
                <w:rFonts w:eastAsiaTheme="minorEastAsia" w:cs="Segoe UI"/>
                <w:color w:val="000000"/>
                <w:sz w:val="20"/>
                <w:szCs w:val="20"/>
              </w:rPr>
              <w:t>El botón “Regresar al panel de convocatoria”, dirigirá a la pantalla de visualizador de retos.</w:t>
            </w:r>
          </w:p>
          <w:p w14:paraId="7FE7E767" w14:textId="72ACF84C" w:rsidR="00AD39E3" w:rsidRPr="002C5ABA" w:rsidRDefault="00AD39E3" w:rsidP="00AD39E3">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2C5ABA">
              <w:rPr>
                <w:noProof/>
              </w:rPr>
              <w:drawing>
                <wp:inline distT="0" distB="0" distL="0" distR="0" wp14:anchorId="70BE7A03" wp14:editId="78FE3A70">
                  <wp:extent cx="4085049" cy="3448769"/>
                  <wp:effectExtent l="19050" t="19050" r="10795" b="18415"/>
                  <wp:docPr id="631793589" name="Imagen 63179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793589" name=""/>
                          <pic:cNvPicPr/>
                        </pic:nvPicPr>
                        <pic:blipFill>
                          <a:blip r:embed="rId403"/>
                          <a:stretch>
                            <a:fillRect/>
                          </a:stretch>
                        </pic:blipFill>
                        <pic:spPr>
                          <a:xfrm>
                            <a:off x="0" y="0"/>
                            <a:ext cx="4088336" cy="3451544"/>
                          </a:xfrm>
                          <a:prstGeom prst="rect">
                            <a:avLst/>
                          </a:prstGeom>
                          <a:ln>
                            <a:solidFill>
                              <a:schemeClr val="bg1">
                                <a:lumMod val="85000"/>
                              </a:schemeClr>
                            </a:solidFill>
                          </a:ln>
                        </pic:spPr>
                      </pic:pic>
                    </a:graphicData>
                  </a:graphic>
                </wp:inline>
              </w:drawing>
            </w:r>
          </w:p>
        </w:tc>
      </w:tr>
      <w:tr w:rsidR="00AD39E3" w:rsidRPr="00CF6050" w14:paraId="5721BC7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9BDE29" w14:textId="7FA15CE7" w:rsidR="00AD39E3" w:rsidRPr="002C5ABA" w:rsidRDefault="00AD39E3" w:rsidP="00F45632">
            <w:pPr>
              <w:pStyle w:val="Textoindependiente"/>
              <w:spacing w:line="276" w:lineRule="auto"/>
              <w:jc w:val="center"/>
              <w:rPr>
                <w:rFonts w:ascii="Segoe UI" w:eastAsiaTheme="minorEastAsia" w:hAnsi="Segoe UI" w:cs="Segoe UI"/>
                <w:color w:val="000000"/>
                <w:sz w:val="20"/>
                <w:lang w:val="es-MX" w:eastAsia="en-US"/>
              </w:rPr>
            </w:pPr>
            <w:r w:rsidRPr="002C5ABA">
              <w:rPr>
                <w:rFonts w:ascii="Segoe UI" w:eastAsiaTheme="minorEastAsia" w:hAnsi="Segoe UI" w:cs="Segoe UI"/>
                <w:b w:val="0"/>
                <w:bCs w:val="0"/>
                <w:color w:val="000000"/>
                <w:sz w:val="20"/>
                <w:lang w:val="es-MX" w:eastAsia="en-US"/>
              </w:rPr>
              <w:t>39.14.2.3.9</w:t>
            </w:r>
          </w:p>
        </w:tc>
        <w:tc>
          <w:tcPr>
            <w:tcW w:w="8222" w:type="dxa"/>
            <w:vAlign w:val="center"/>
          </w:tcPr>
          <w:p w14:paraId="787EB723" w14:textId="77777777" w:rsidR="00AD39E3" w:rsidRPr="002C5ABA" w:rsidRDefault="00AD39E3" w:rsidP="00EB4A11">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2C5ABA">
              <w:rPr>
                <w:rFonts w:eastAsiaTheme="minorEastAsia" w:cs="Segoe UI"/>
                <w:color w:val="000000"/>
                <w:sz w:val="20"/>
                <w:szCs w:val="20"/>
              </w:rPr>
              <w:t>El botón “Ver detalle de convocatoria”, dirigirá a la pantalla del detalle de la convocatoria, como actualmente lo realiza el botón con el mismo nombre del visualizador de retos.</w:t>
            </w:r>
          </w:p>
          <w:p w14:paraId="56D9C6E9" w14:textId="77777777" w:rsidR="00AD39E3" w:rsidRPr="002C5ABA" w:rsidRDefault="00AD39E3" w:rsidP="00EB4A11">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
                <w:szCs w:val="2"/>
              </w:rPr>
            </w:pPr>
          </w:p>
          <w:p w14:paraId="14A69EAB" w14:textId="7B22856F" w:rsidR="00AD39E3" w:rsidRPr="002C5ABA" w:rsidRDefault="00AD39E3" w:rsidP="00AD39E3">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2C5ABA">
              <w:rPr>
                <w:noProof/>
              </w:rPr>
              <w:drawing>
                <wp:inline distT="0" distB="0" distL="0" distR="0" wp14:anchorId="7665DFAB" wp14:editId="762E763D">
                  <wp:extent cx="4374515" cy="3017448"/>
                  <wp:effectExtent l="19050" t="19050" r="26035" b="12065"/>
                  <wp:docPr id="977752618" name="Imagen 97775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752618" name=""/>
                          <pic:cNvPicPr/>
                        </pic:nvPicPr>
                        <pic:blipFill rotWithShape="1">
                          <a:blip r:embed="rId404"/>
                          <a:srcRect b="12565"/>
                          <a:stretch/>
                        </pic:blipFill>
                        <pic:spPr bwMode="auto">
                          <a:xfrm>
                            <a:off x="0" y="0"/>
                            <a:ext cx="4381039" cy="3021948"/>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F45632" w:rsidRPr="00CF6050" w14:paraId="46FDA90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0FB8FE3A" w14:textId="54DB5BA2" w:rsidR="00F45632" w:rsidRPr="00477FBA" w:rsidRDefault="00F45632" w:rsidP="00F45632">
            <w:pPr>
              <w:rPr>
                <w:rFonts w:eastAsiaTheme="minorEastAsia" w:cs="Segoe UI"/>
                <w:color w:val="000000"/>
                <w:sz w:val="20"/>
                <w:szCs w:val="20"/>
              </w:rPr>
            </w:pPr>
            <w:r w:rsidRPr="000E4142">
              <w:rPr>
                <w:rFonts w:eastAsiaTheme="minorEastAsia" w:cs="Segoe UI"/>
                <w:color w:val="000000"/>
                <w:sz w:val="20"/>
                <w:szCs w:val="20"/>
              </w:rPr>
              <w:lastRenderedPageBreak/>
              <w:t>Convocatorias en registro de criterios y evaluadores</w:t>
            </w:r>
          </w:p>
        </w:tc>
      </w:tr>
      <w:tr w:rsidR="00F45632" w:rsidRPr="00831A34" w14:paraId="0A0BCCC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8E58979" w14:textId="3933D8D2" w:rsidR="00F45632" w:rsidRPr="00C25AC6"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14.2.4</w:t>
            </w:r>
          </w:p>
        </w:tc>
        <w:tc>
          <w:tcPr>
            <w:tcW w:w="8222" w:type="dxa"/>
            <w:vAlign w:val="center"/>
          </w:tcPr>
          <w:p w14:paraId="78D7CE21" w14:textId="10B5190A" w:rsidR="00F45632" w:rsidRPr="00831A34" w:rsidRDefault="00F45632" w:rsidP="00171670">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831A34">
              <w:rPr>
                <w:rFonts w:eastAsiaTheme="minorEastAsia" w:cs="Segoe UI"/>
                <w:color w:val="000000"/>
                <w:sz w:val="20"/>
                <w:szCs w:val="20"/>
              </w:rPr>
              <w:t>Se mostrarán las convocatorias que han sido cerradas y se le asignarán evaluadores</w:t>
            </w:r>
            <w:r>
              <w:rPr>
                <w:rFonts w:eastAsiaTheme="minorEastAsia" w:cs="Segoe UI"/>
                <w:color w:val="000000"/>
                <w:sz w:val="20"/>
                <w:szCs w:val="20"/>
              </w:rPr>
              <w:t xml:space="preserve"> ya sea por el Admin o el Super Admin.</w:t>
            </w:r>
            <w:r>
              <w:rPr>
                <w:noProof/>
              </w:rPr>
              <w:t xml:space="preserve"> </w:t>
            </w:r>
            <w:r>
              <w:rPr>
                <w:noProof/>
              </w:rPr>
              <w:drawing>
                <wp:inline distT="0" distB="0" distL="0" distR="0" wp14:anchorId="2A010E2E" wp14:editId="0589C0C6">
                  <wp:extent cx="3849861" cy="1215644"/>
                  <wp:effectExtent l="19050" t="19050" r="17780" b="22860"/>
                  <wp:docPr id="826731669" name="Imagen 82673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731669" name=""/>
                          <pic:cNvPicPr/>
                        </pic:nvPicPr>
                        <pic:blipFill>
                          <a:blip r:embed="rId405"/>
                          <a:stretch>
                            <a:fillRect/>
                          </a:stretch>
                        </pic:blipFill>
                        <pic:spPr>
                          <a:xfrm>
                            <a:off x="0" y="0"/>
                            <a:ext cx="3857786" cy="1218147"/>
                          </a:xfrm>
                          <a:prstGeom prst="rect">
                            <a:avLst/>
                          </a:prstGeom>
                          <a:ln>
                            <a:solidFill>
                              <a:schemeClr val="bg1">
                                <a:lumMod val="85000"/>
                              </a:schemeClr>
                            </a:solidFill>
                          </a:ln>
                        </pic:spPr>
                      </pic:pic>
                    </a:graphicData>
                  </a:graphic>
                </wp:inline>
              </w:drawing>
            </w:r>
          </w:p>
        </w:tc>
      </w:tr>
      <w:tr w:rsidR="00F45632" w:rsidRPr="00CF6050" w14:paraId="72E3328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476CD4" w14:textId="08B1860D" w:rsidR="00F45632" w:rsidRPr="00DD13E5"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DD13E5">
              <w:rPr>
                <w:rFonts w:ascii="Segoe UI" w:eastAsiaTheme="minorEastAsia" w:hAnsi="Segoe UI" w:cs="Segoe UI"/>
                <w:b w:val="0"/>
                <w:bCs w:val="0"/>
                <w:color w:val="000000"/>
                <w:sz w:val="20"/>
                <w:lang w:val="es-MX" w:eastAsia="en-US"/>
              </w:rPr>
              <w:t>39.14.2.4.1</w:t>
            </w:r>
          </w:p>
        </w:tc>
        <w:tc>
          <w:tcPr>
            <w:tcW w:w="8222" w:type="dxa"/>
            <w:vAlign w:val="center"/>
          </w:tcPr>
          <w:p w14:paraId="4926DC6E" w14:textId="00A92325" w:rsidR="00F45632" w:rsidRPr="00477FBA" w:rsidRDefault="00F45632" w:rsidP="00F45632">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Los datos que contendrá el grid se muestran en la sección “Campos identificados”.</w:t>
            </w:r>
          </w:p>
        </w:tc>
      </w:tr>
      <w:tr w:rsidR="00F45632" w:rsidRPr="00CF6050" w14:paraId="45D78B5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19818E" w14:textId="117409B1" w:rsidR="00F45632"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14.2.4.2</w:t>
            </w:r>
          </w:p>
        </w:tc>
        <w:tc>
          <w:tcPr>
            <w:tcW w:w="8222" w:type="dxa"/>
            <w:vAlign w:val="center"/>
          </w:tcPr>
          <w:p w14:paraId="02014D77" w14:textId="363483BA" w:rsidR="00F45632" w:rsidRDefault="00F45632" w:rsidP="00F45632">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En el campo “Acciones” se mostrarán las opciones:</w:t>
            </w:r>
            <w:r>
              <w:rPr>
                <w:noProof/>
              </w:rPr>
              <w:t xml:space="preserve"> </w:t>
            </w:r>
            <w:r>
              <w:rPr>
                <w:noProof/>
              </w:rPr>
              <w:drawing>
                <wp:inline distT="0" distB="0" distL="0" distR="0" wp14:anchorId="4EAA3306" wp14:editId="762FE270">
                  <wp:extent cx="146990" cy="140400"/>
                  <wp:effectExtent l="0" t="0" r="5715" b="0"/>
                  <wp:docPr id="2022825489" name="Imagen 2022825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825489" name=""/>
                          <pic:cNvPicPr/>
                        </pic:nvPicPr>
                        <pic:blipFill rotWithShape="1">
                          <a:blip r:embed="rId406"/>
                          <a:srcRect l="13631" t="16552" r="12271" b="21294"/>
                          <a:stretch/>
                        </pic:blipFill>
                        <pic:spPr bwMode="auto">
                          <a:xfrm>
                            <a:off x="0" y="0"/>
                            <a:ext cx="146990" cy="1404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7AE3F7A" wp14:editId="12C5FB0C">
                  <wp:extent cx="294968" cy="139882"/>
                  <wp:effectExtent l="0" t="0" r="0" b="0"/>
                  <wp:docPr id="524893520" name="Imagen 52489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95222" name=""/>
                          <pic:cNvPicPr/>
                        </pic:nvPicPr>
                        <pic:blipFill rotWithShape="1">
                          <a:blip r:embed="rId386"/>
                          <a:srcRect t="20073" r="10472" b="13883"/>
                          <a:stretch/>
                        </pic:blipFill>
                        <pic:spPr bwMode="auto">
                          <a:xfrm>
                            <a:off x="0" y="0"/>
                            <a:ext cx="307877" cy="146004"/>
                          </a:xfrm>
                          <a:prstGeom prst="rect">
                            <a:avLst/>
                          </a:prstGeom>
                          <a:ln>
                            <a:noFill/>
                          </a:ln>
                          <a:extLst>
                            <a:ext uri="{53640926-AAD7-44D8-BBD7-CCE9431645EC}">
                              <a14:shadowObscured xmlns:a14="http://schemas.microsoft.com/office/drawing/2010/main"/>
                            </a:ext>
                          </a:extLst>
                        </pic:spPr>
                      </pic:pic>
                    </a:graphicData>
                  </a:graphic>
                </wp:inline>
              </w:drawing>
            </w:r>
          </w:p>
          <w:p w14:paraId="449307D3" w14:textId="6534789D" w:rsidR="00F45632" w:rsidRPr="006F71FE" w:rsidRDefault="00F45632"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F71FE">
              <w:rPr>
                <w:rFonts w:eastAsiaTheme="minorEastAsia" w:cs="Segoe UI"/>
                <w:color w:val="000000"/>
                <w:sz w:val="20"/>
                <w:szCs w:val="20"/>
              </w:rPr>
              <w:t>Alta de evaluadores</w:t>
            </w:r>
            <w:r>
              <w:rPr>
                <w:rFonts w:eastAsiaTheme="minorEastAsia" w:cs="Segoe UI"/>
                <w:color w:val="000000"/>
                <w:sz w:val="20"/>
                <w:szCs w:val="20"/>
              </w:rPr>
              <w:t>.</w:t>
            </w:r>
          </w:p>
          <w:p w14:paraId="57B68466" w14:textId="2903FB6C" w:rsidR="00F45632" w:rsidRPr="006F71FE" w:rsidRDefault="00F45632"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A</w:t>
            </w:r>
            <w:r w:rsidRPr="006F71FE">
              <w:rPr>
                <w:rFonts w:eastAsiaTheme="minorEastAsia" w:cs="Segoe UI"/>
                <w:color w:val="000000"/>
                <w:sz w:val="20"/>
                <w:szCs w:val="20"/>
              </w:rPr>
              <w:t>signar administradores</w:t>
            </w:r>
            <w:r>
              <w:rPr>
                <w:rFonts w:eastAsiaTheme="minorEastAsia" w:cs="Segoe UI"/>
                <w:color w:val="000000"/>
                <w:sz w:val="20"/>
                <w:szCs w:val="20"/>
              </w:rPr>
              <w:t>.</w:t>
            </w:r>
          </w:p>
          <w:p w14:paraId="708BFF8C" w14:textId="624CDE8A" w:rsidR="00F45632" w:rsidRPr="006F71FE" w:rsidRDefault="00F45632"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F71FE">
              <w:rPr>
                <w:rFonts w:eastAsiaTheme="minorEastAsia" w:cs="Segoe UI"/>
                <w:color w:val="000000"/>
                <w:sz w:val="20"/>
                <w:szCs w:val="20"/>
              </w:rPr>
              <w:t xml:space="preserve">Eliminar asignación de administradores. </w:t>
            </w:r>
            <w:r w:rsidRPr="006F71FE">
              <w:rPr>
                <w:noProof/>
              </w:rPr>
              <w:t xml:space="preserve">  </w:t>
            </w:r>
          </w:p>
        </w:tc>
      </w:tr>
      <w:tr w:rsidR="00F45632" w:rsidRPr="00CF6050" w14:paraId="78B3C6C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07716E" w14:textId="441A9017" w:rsidR="00F45632"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14.2.4.3</w:t>
            </w:r>
          </w:p>
        </w:tc>
        <w:tc>
          <w:tcPr>
            <w:tcW w:w="8222" w:type="dxa"/>
            <w:vAlign w:val="center"/>
          </w:tcPr>
          <w:p w14:paraId="65974EB8" w14:textId="724B3ECE" w:rsidR="00F45632" w:rsidRPr="00477FBA" w:rsidRDefault="00F45632" w:rsidP="00F4563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La opción “Alta de evaluadores”, funcionará como actualmente se lleva en el panel del administrador.</w:t>
            </w:r>
          </w:p>
        </w:tc>
      </w:tr>
      <w:tr w:rsidR="00F45632" w:rsidRPr="00CF6050" w14:paraId="7F7986A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1875C1" w14:textId="60298FBD" w:rsidR="00F45632"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14.2.4.4</w:t>
            </w:r>
          </w:p>
        </w:tc>
        <w:tc>
          <w:tcPr>
            <w:tcW w:w="8222" w:type="dxa"/>
            <w:vAlign w:val="center"/>
          </w:tcPr>
          <w:p w14:paraId="2C6A277C" w14:textId="640AE3F9" w:rsidR="00F45632" w:rsidRPr="00477FBA" w:rsidRDefault="00530137"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E90305">
              <w:rPr>
                <w:rFonts w:eastAsiaTheme="minorEastAsia" w:cs="Segoe UI"/>
                <w:color w:val="000000"/>
                <w:sz w:val="20"/>
                <w:szCs w:val="20"/>
              </w:rPr>
              <w:t xml:space="preserve">El detalle de las opciones “Asignar administradores” y “Eliminar asignación de administradores” </w:t>
            </w:r>
            <w:r w:rsidRPr="00E90305">
              <w:rPr>
                <w:noProof/>
              </w:rPr>
              <w:drawing>
                <wp:inline distT="0" distB="0" distL="0" distR="0" wp14:anchorId="1931894D" wp14:editId="1C6D0214">
                  <wp:extent cx="294968" cy="139882"/>
                  <wp:effectExtent l="0" t="0" r="0" b="0"/>
                  <wp:docPr id="1010095719" name="Imagen 1010095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95222" name=""/>
                          <pic:cNvPicPr/>
                        </pic:nvPicPr>
                        <pic:blipFill rotWithShape="1">
                          <a:blip r:embed="rId386"/>
                          <a:srcRect t="20073" r="10472" b="13883"/>
                          <a:stretch/>
                        </pic:blipFill>
                        <pic:spPr bwMode="auto">
                          <a:xfrm>
                            <a:off x="0" y="0"/>
                            <a:ext cx="307877" cy="146004"/>
                          </a:xfrm>
                          <a:prstGeom prst="rect">
                            <a:avLst/>
                          </a:prstGeom>
                          <a:ln>
                            <a:noFill/>
                          </a:ln>
                          <a:extLst>
                            <a:ext uri="{53640926-AAD7-44D8-BBD7-CCE9431645EC}">
                              <a14:shadowObscured xmlns:a14="http://schemas.microsoft.com/office/drawing/2010/main"/>
                            </a:ext>
                          </a:extLst>
                        </pic:spPr>
                      </pic:pic>
                    </a:graphicData>
                  </a:graphic>
                </wp:inline>
              </w:drawing>
            </w:r>
            <w:r w:rsidRPr="00E90305">
              <w:rPr>
                <w:rFonts w:eastAsiaTheme="minorEastAsia" w:cs="Segoe UI"/>
                <w:color w:val="000000"/>
                <w:sz w:val="20"/>
                <w:szCs w:val="20"/>
              </w:rPr>
              <w:t xml:space="preserve"> se muestra en las reglas 39.14.2.2.11,</w:t>
            </w:r>
            <w:r w:rsidRPr="00E90305">
              <w:rPr>
                <w:rFonts w:eastAsiaTheme="minorEastAsia" w:cs="Segoe UI"/>
                <w:b/>
                <w:bCs/>
                <w:color w:val="000000"/>
                <w:sz w:val="20"/>
              </w:rPr>
              <w:t xml:space="preserve"> </w:t>
            </w:r>
            <w:r w:rsidRPr="00E90305">
              <w:rPr>
                <w:rFonts w:eastAsiaTheme="minorEastAsia" w:cs="Segoe UI"/>
                <w:color w:val="000000"/>
                <w:sz w:val="20"/>
                <w:szCs w:val="20"/>
              </w:rPr>
              <w:t>39.14.2.2.12, 39.14.2.2.13, 39.14.2.2.14, 39.14.2.2.15, 39.14.2.2.16, 39.14.2.2.17, 39.14.2.2.18, 39.14.2.2.19 y 39.14.2.2.20.</w:t>
            </w:r>
          </w:p>
        </w:tc>
      </w:tr>
      <w:tr w:rsidR="00F45632" w:rsidRPr="002368A4" w14:paraId="162E0DB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4387D5C" w14:textId="30D7C5BB" w:rsidR="00F45632" w:rsidRPr="002368A4" w:rsidRDefault="00F45632" w:rsidP="00F45632">
            <w:pPr>
              <w:rPr>
                <w:rFonts w:eastAsiaTheme="minorEastAsia" w:cs="Segoe UI"/>
                <w:color w:val="000000"/>
                <w:sz w:val="20"/>
                <w:szCs w:val="20"/>
              </w:rPr>
            </w:pPr>
            <w:r w:rsidRPr="002368A4">
              <w:rPr>
                <w:rFonts w:eastAsiaTheme="minorEastAsia" w:cs="Segoe UI"/>
                <w:color w:val="000000"/>
                <w:sz w:val="20"/>
                <w:szCs w:val="20"/>
              </w:rPr>
              <w:t>Convocatorias por evaluar</w:t>
            </w:r>
          </w:p>
        </w:tc>
      </w:tr>
      <w:tr w:rsidR="00F45632" w:rsidRPr="00CF6050" w14:paraId="11FC9C9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58A255" w14:textId="33CC6B57" w:rsidR="00F45632" w:rsidRPr="00C25AC6"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14.2.5</w:t>
            </w:r>
          </w:p>
        </w:tc>
        <w:tc>
          <w:tcPr>
            <w:tcW w:w="8222" w:type="dxa"/>
            <w:vAlign w:val="center"/>
          </w:tcPr>
          <w:p w14:paraId="226A9DE0" w14:textId="77777777" w:rsidR="00F45632" w:rsidRDefault="00F45632" w:rsidP="00F45632">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mostrarán las convocatorias que han sido enviadas a evaluar por el Admin o el Super Admin.</w:t>
            </w:r>
          </w:p>
          <w:p w14:paraId="380E71BB" w14:textId="77777777" w:rsidR="00F45632" w:rsidRDefault="00F45632" w:rsidP="00F45632">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5A588BEB" w14:textId="21A02FA2" w:rsidR="00F45632" w:rsidRDefault="00F45632" w:rsidP="00F4563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195030B2" wp14:editId="5C1BE49D">
                  <wp:extent cx="4180231" cy="1341371"/>
                  <wp:effectExtent l="19050" t="19050" r="10795" b="11430"/>
                  <wp:docPr id="180792104" name="Imagen 18079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92104" name=""/>
                          <pic:cNvPicPr/>
                        </pic:nvPicPr>
                        <pic:blipFill>
                          <a:blip r:embed="rId407"/>
                          <a:stretch>
                            <a:fillRect/>
                          </a:stretch>
                        </pic:blipFill>
                        <pic:spPr>
                          <a:xfrm>
                            <a:off x="0" y="0"/>
                            <a:ext cx="4188943" cy="1344167"/>
                          </a:xfrm>
                          <a:prstGeom prst="rect">
                            <a:avLst/>
                          </a:prstGeom>
                          <a:ln>
                            <a:solidFill>
                              <a:schemeClr val="bg1">
                                <a:lumMod val="85000"/>
                              </a:schemeClr>
                            </a:solidFill>
                          </a:ln>
                        </pic:spPr>
                      </pic:pic>
                    </a:graphicData>
                  </a:graphic>
                </wp:inline>
              </w:drawing>
            </w:r>
          </w:p>
        </w:tc>
      </w:tr>
      <w:tr w:rsidR="00F45632" w:rsidRPr="00CF6050" w14:paraId="498C8F3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724B5A" w14:textId="1E504F43" w:rsidR="00F45632" w:rsidRPr="00DD13E5"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DD13E5">
              <w:rPr>
                <w:rFonts w:ascii="Segoe UI" w:eastAsiaTheme="minorEastAsia" w:hAnsi="Segoe UI" w:cs="Segoe UI"/>
                <w:b w:val="0"/>
                <w:bCs w:val="0"/>
                <w:color w:val="000000"/>
                <w:sz w:val="20"/>
                <w:lang w:val="es-MX" w:eastAsia="en-US"/>
              </w:rPr>
              <w:t>39.14.2.5.1</w:t>
            </w:r>
          </w:p>
        </w:tc>
        <w:tc>
          <w:tcPr>
            <w:tcW w:w="8222" w:type="dxa"/>
            <w:vAlign w:val="center"/>
          </w:tcPr>
          <w:p w14:paraId="27C19C0E" w14:textId="0D30C32C" w:rsidR="00F45632" w:rsidRPr="00477FBA" w:rsidRDefault="00F45632" w:rsidP="00F45632">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Los datos que contendrá el grid se muestran en la sección “Campos identificados”.</w:t>
            </w:r>
          </w:p>
        </w:tc>
      </w:tr>
      <w:tr w:rsidR="00F45632" w:rsidRPr="00CF6050" w14:paraId="19CC23B7"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07AAEE" w14:textId="4005BF0D" w:rsidR="00F45632"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14.2.5.2</w:t>
            </w:r>
          </w:p>
        </w:tc>
        <w:tc>
          <w:tcPr>
            <w:tcW w:w="8222" w:type="dxa"/>
            <w:vAlign w:val="center"/>
          </w:tcPr>
          <w:p w14:paraId="22BC14FA" w14:textId="592468B5" w:rsidR="00F45632" w:rsidRDefault="00F45632" w:rsidP="00F45632">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En el campo “Acciones” se mostrarán las opciones:</w:t>
            </w:r>
            <w:r>
              <w:rPr>
                <w:noProof/>
              </w:rPr>
              <w:t xml:space="preserve">   </w:t>
            </w:r>
            <w:r>
              <w:rPr>
                <w:noProof/>
              </w:rPr>
              <w:drawing>
                <wp:inline distT="0" distB="0" distL="0" distR="0" wp14:anchorId="658D32D5" wp14:editId="5CE2367B">
                  <wp:extent cx="233916" cy="162758"/>
                  <wp:effectExtent l="0" t="0" r="0" b="8890"/>
                  <wp:docPr id="1566953757" name="Imagen 1566953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53757" name=""/>
                          <pic:cNvPicPr/>
                        </pic:nvPicPr>
                        <pic:blipFill rotWithShape="1">
                          <a:blip r:embed="rId408"/>
                          <a:srcRect l="2515" t="3446" r="4965" b="8337"/>
                          <a:stretch/>
                        </pic:blipFill>
                        <pic:spPr bwMode="auto">
                          <a:xfrm>
                            <a:off x="0" y="0"/>
                            <a:ext cx="239821" cy="166867"/>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E727C9E" wp14:editId="29237917">
                  <wp:extent cx="146990" cy="140400"/>
                  <wp:effectExtent l="0" t="0" r="5715" b="0"/>
                  <wp:docPr id="1411883717" name="Imagen 141188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825489" name=""/>
                          <pic:cNvPicPr/>
                        </pic:nvPicPr>
                        <pic:blipFill rotWithShape="1">
                          <a:blip r:embed="rId406"/>
                          <a:srcRect l="13631" t="16552" r="12271" b="21294"/>
                          <a:stretch/>
                        </pic:blipFill>
                        <pic:spPr bwMode="auto">
                          <a:xfrm>
                            <a:off x="0" y="0"/>
                            <a:ext cx="146990" cy="1404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0E929F7" wp14:editId="1BFBD4EE">
                  <wp:extent cx="294968" cy="139882"/>
                  <wp:effectExtent l="0" t="0" r="0" b="0"/>
                  <wp:docPr id="399588402" name="Imagen 399588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95222" name=""/>
                          <pic:cNvPicPr/>
                        </pic:nvPicPr>
                        <pic:blipFill rotWithShape="1">
                          <a:blip r:embed="rId386"/>
                          <a:srcRect t="20073" r="10472" b="13883"/>
                          <a:stretch/>
                        </pic:blipFill>
                        <pic:spPr bwMode="auto">
                          <a:xfrm>
                            <a:off x="0" y="0"/>
                            <a:ext cx="307877" cy="146004"/>
                          </a:xfrm>
                          <a:prstGeom prst="rect">
                            <a:avLst/>
                          </a:prstGeom>
                          <a:ln>
                            <a:noFill/>
                          </a:ln>
                          <a:extLst>
                            <a:ext uri="{53640926-AAD7-44D8-BBD7-CCE9431645EC}">
                              <a14:shadowObscured xmlns:a14="http://schemas.microsoft.com/office/drawing/2010/main"/>
                            </a:ext>
                          </a:extLst>
                        </pic:spPr>
                      </pic:pic>
                    </a:graphicData>
                  </a:graphic>
                </wp:inline>
              </w:drawing>
            </w:r>
          </w:p>
          <w:p w14:paraId="57BB5F85" w14:textId="1E46C594" w:rsidR="00F45632" w:rsidRDefault="00F45632"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Ver detalle.</w:t>
            </w:r>
          </w:p>
          <w:p w14:paraId="247D71D2" w14:textId="1C1685CD" w:rsidR="00F45632" w:rsidRPr="006F71FE" w:rsidRDefault="00F45632"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F71FE">
              <w:rPr>
                <w:rFonts w:eastAsiaTheme="minorEastAsia" w:cs="Segoe UI"/>
                <w:color w:val="000000"/>
                <w:sz w:val="20"/>
                <w:szCs w:val="20"/>
              </w:rPr>
              <w:t>Alta de evaluadores</w:t>
            </w:r>
            <w:r>
              <w:rPr>
                <w:rFonts w:eastAsiaTheme="minorEastAsia" w:cs="Segoe UI"/>
                <w:color w:val="000000"/>
                <w:sz w:val="20"/>
                <w:szCs w:val="20"/>
              </w:rPr>
              <w:t>.</w:t>
            </w:r>
          </w:p>
          <w:p w14:paraId="056E3569" w14:textId="59C5ABBB" w:rsidR="00F45632" w:rsidRDefault="00F45632"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A</w:t>
            </w:r>
            <w:r w:rsidRPr="006F71FE">
              <w:rPr>
                <w:rFonts w:eastAsiaTheme="minorEastAsia" w:cs="Segoe UI"/>
                <w:color w:val="000000"/>
                <w:sz w:val="20"/>
                <w:szCs w:val="20"/>
              </w:rPr>
              <w:t>signar administradores</w:t>
            </w:r>
            <w:r>
              <w:rPr>
                <w:rFonts w:eastAsiaTheme="minorEastAsia" w:cs="Segoe UI"/>
                <w:color w:val="000000"/>
                <w:sz w:val="20"/>
                <w:szCs w:val="20"/>
              </w:rPr>
              <w:t>.</w:t>
            </w:r>
          </w:p>
          <w:p w14:paraId="283524A9" w14:textId="1ABDFBB6" w:rsidR="00F45632" w:rsidRPr="00477FBA" w:rsidRDefault="00F45632"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F71FE">
              <w:rPr>
                <w:rFonts w:eastAsiaTheme="minorEastAsia" w:cs="Segoe UI"/>
                <w:color w:val="000000"/>
                <w:sz w:val="20"/>
                <w:szCs w:val="20"/>
              </w:rPr>
              <w:t xml:space="preserve">Eliminar asignación de administradores. </w:t>
            </w:r>
            <w:r w:rsidRPr="006F71FE">
              <w:rPr>
                <w:noProof/>
              </w:rPr>
              <w:t xml:space="preserve">  </w:t>
            </w:r>
          </w:p>
        </w:tc>
      </w:tr>
      <w:tr w:rsidR="00F45632" w:rsidRPr="00CF6050" w14:paraId="022D7AA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CA1CAB" w14:textId="22B596FD" w:rsidR="00F45632"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14.2.5.3</w:t>
            </w:r>
          </w:p>
        </w:tc>
        <w:tc>
          <w:tcPr>
            <w:tcW w:w="8222" w:type="dxa"/>
            <w:vAlign w:val="center"/>
          </w:tcPr>
          <w:p w14:paraId="25BA9687" w14:textId="0529B5E3" w:rsidR="00F45632" w:rsidRPr="00477FBA" w:rsidRDefault="00F45632" w:rsidP="00F4563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Las opciones “Ver detalle” y “Alta de evaluadores”, funcionará como actualmente se lleva en el panel del administrador.</w:t>
            </w:r>
          </w:p>
        </w:tc>
      </w:tr>
      <w:tr w:rsidR="00F45632" w:rsidRPr="00CF6050" w14:paraId="7ACE8F8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C8438C" w14:textId="3F58FA5F" w:rsidR="00F45632"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lastRenderedPageBreak/>
              <w:t>39.</w:t>
            </w:r>
            <w:r>
              <w:rPr>
                <w:rFonts w:ascii="Segoe UI" w:eastAsiaTheme="minorEastAsia" w:hAnsi="Segoe UI" w:cs="Segoe UI"/>
                <w:b w:val="0"/>
                <w:bCs w:val="0"/>
                <w:color w:val="000000"/>
                <w:sz w:val="20"/>
                <w:lang w:val="es-MX" w:eastAsia="en-US"/>
              </w:rPr>
              <w:t>14.2.5.4</w:t>
            </w:r>
          </w:p>
        </w:tc>
        <w:tc>
          <w:tcPr>
            <w:tcW w:w="8222" w:type="dxa"/>
            <w:vAlign w:val="center"/>
          </w:tcPr>
          <w:p w14:paraId="0ED41FA4" w14:textId="5733DE28" w:rsidR="00F45632" w:rsidRPr="00477FBA" w:rsidRDefault="00530137"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E90305">
              <w:rPr>
                <w:rFonts w:eastAsiaTheme="minorEastAsia" w:cs="Segoe UI"/>
                <w:color w:val="000000"/>
                <w:sz w:val="20"/>
                <w:szCs w:val="20"/>
              </w:rPr>
              <w:t xml:space="preserve">El detalle de las opciones “Asignar administradores” y “Eliminar asignación de administradores” </w:t>
            </w:r>
            <w:r w:rsidRPr="00E90305">
              <w:rPr>
                <w:noProof/>
              </w:rPr>
              <w:drawing>
                <wp:inline distT="0" distB="0" distL="0" distR="0" wp14:anchorId="66838ED5" wp14:editId="600B5EBD">
                  <wp:extent cx="294968" cy="139882"/>
                  <wp:effectExtent l="0" t="0" r="0" b="0"/>
                  <wp:docPr id="1300322413" name="Imagen 130032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95222" name=""/>
                          <pic:cNvPicPr/>
                        </pic:nvPicPr>
                        <pic:blipFill rotWithShape="1">
                          <a:blip r:embed="rId386"/>
                          <a:srcRect t="20073" r="10472" b="13883"/>
                          <a:stretch/>
                        </pic:blipFill>
                        <pic:spPr bwMode="auto">
                          <a:xfrm>
                            <a:off x="0" y="0"/>
                            <a:ext cx="307877" cy="146004"/>
                          </a:xfrm>
                          <a:prstGeom prst="rect">
                            <a:avLst/>
                          </a:prstGeom>
                          <a:ln>
                            <a:noFill/>
                          </a:ln>
                          <a:extLst>
                            <a:ext uri="{53640926-AAD7-44D8-BBD7-CCE9431645EC}">
                              <a14:shadowObscured xmlns:a14="http://schemas.microsoft.com/office/drawing/2010/main"/>
                            </a:ext>
                          </a:extLst>
                        </pic:spPr>
                      </pic:pic>
                    </a:graphicData>
                  </a:graphic>
                </wp:inline>
              </w:drawing>
            </w:r>
            <w:r w:rsidRPr="00E90305">
              <w:rPr>
                <w:rFonts w:eastAsiaTheme="minorEastAsia" w:cs="Segoe UI"/>
                <w:color w:val="000000"/>
                <w:sz w:val="20"/>
                <w:szCs w:val="20"/>
              </w:rPr>
              <w:t xml:space="preserve"> se muestra en las reglas 39.14.2.2.11,</w:t>
            </w:r>
            <w:r w:rsidRPr="00E90305">
              <w:rPr>
                <w:rFonts w:eastAsiaTheme="minorEastAsia" w:cs="Segoe UI"/>
                <w:b/>
                <w:bCs/>
                <w:color w:val="000000"/>
                <w:sz w:val="20"/>
              </w:rPr>
              <w:t xml:space="preserve"> </w:t>
            </w:r>
            <w:r w:rsidRPr="00E90305">
              <w:rPr>
                <w:rFonts w:eastAsiaTheme="minorEastAsia" w:cs="Segoe UI"/>
                <w:color w:val="000000"/>
                <w:sz w:val="20"/>
                <w:szCs w:val="20"/>
              </w:rPr>
              <w:t>39.14.2.2.12, 39.14.2.2.13, 39.14.2.2.14, 39.14.2.2.15, 39.14.2.2.16, 39.14.2.2.17, 39.14.2.2.18, 39.14.2.2.19 y 39.14.2.2.20.</w:t>
            </w:r>
          </w:p>
        </w:tc>
      </w:tr>
      <w:tr w:rsidR="00F45632" w:rsidRPr="00CF6050" w14:paraId="1F02683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350D4DA" w14:textId="12D34B9C" w:rsidR="00F45632" w:rsidRDefault="00F45632" w:rsidP="00F45632">
            <w:pPr>
              <w:jc w:val="both"/>
              <w:rPr>
                <w:rFonts w:eastAsiaTheme="minorEastAsia" w:cs="Segoe UI"/>
                <w:color w:val="000000"/>
                <w:sz w:val="20"/>
                <w:szCs w:val="20"/>
              </w:rPr>
            </w:pPr>
            <w:r w:rsidRPr="002368A4">
              <w:rPr>
                <w:rFonts w:eastAsiaTheme="minorEastAsia" w:cs="Segoe UI"/>
                <w:color w:val="000000"/>
                <w:sz w:val="20"/>
                <w:szCs w:val="20"/>
              </w:rPr>
              <w:t xml:space="preserve">Convocatorias </w:t>
            </w:r>
            <w:r>
              <w:rPr>
                <w:rFonts w:eastAsiaTheme="minorEastAsia" w:cs="Segoe UI"/>
                <w:color w:val="000000"/>
                <w:sz w:val="20"/>
                <w:szCs w:val="20"/>
              </w:rPr>
              <w:t>finalizadas</w:t>
            </w:r>
          </w:p>
        </w:tc>
      </w:tr>
      <w:tr w:rsidR="00F45632" w:rsidRPr="00CF6050" w14:paraId="5410A2A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AAEF46" w14:textId="1B6C370A" w:rsidR="00F45632" w:rsidRPr="00C25AC6"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14.2.6</w:t>
            </w:r>
          </w:p>
        </w:tc>
        <w:tc>
          <w:tcPr>
            <w:tcW w:w="8222" w:type="dxa"/>
            <w:vAlign w:val="center"/>
          </w:tcPr>
          <w:p w14:paraId="657A290B" w14:textId="77777777" w:rsidR="00F45632" w:rsidRDefault="00F45632" w:rsidP="00F45632">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mostrarán las convocatorias finalizadas por el Admin o el Super Admin.</w:t>
            </w:r>
          </w:p>
          <w:p w14:paraId="0ADBF305" w14:textId="77777777" w:rsidR="00F45632" w:rsidRPr="00DF78D1" w:rsidRDefault="00F45632" w:rsidP="00F45632">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8"/>
                <w:szCs w:val="8"/>
              </w:rPr>
            </w:pPr>
          </w:p>
          <w:p w14:paraId="77AA1C67" w14:textId="69F29AD1" w:rsidR="00F45632" w:rsidRDefault="00F45632" w:rsidP="00F4563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1B2A3512" wp14:editId="32E7E114">
                  <wp:extent cx="4472406" cy="1428421"/>
                  <wp:effectExtent l="19050" t="19050" r="23495" b="19685"/>
                  <wp:docPr id="67941603" name="Imagen 6794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41603" name=""/>
                          <pic:cNvPicPr/>
                        </pic:nvPicPr>
                        <pic:blipFill>
                          <a:blip r:embed="rId409"/>
                          <a:stretch>
                            <a:fillRect/>
                          </a:stretch>
                        </pic:blipFill>
                        <pic:spPr>
                          <a:xfrm>
                            <a:off x="0" y="0"/>
                            <a:ext cx="4480144" cy="1430893"/>
                          </a:xfrm>
                          <a:prstGeom prst="rect">
                            <a:avLst/>
                          </a:prstGeom>
                          <a:ln>
                            <a:solidFill>
                              <a:schemeClr val="bg1">
                                <a:lumMod val="85000"/>
                              </a:schemeClr>
                            </a:solidFill>
                          </a:ln>
                        </pic:spPr>
                      </pic:pic>
                    </a:graphicData>
                  </a:graphic>
                </wp:inline>
              </w:drawing>
            </w:r>
          </w:p>
        </w:tc>
      </w:tr>
      <w:tr w:rsidR="00F45632" w:rsidRPr="00CF6050" w14:paraId="00EF778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C641E3" w14:textId="53FB1A8D" w:rsidR="00F45632" w:rsidRPr="00DD13E5"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DD13E5">
              <w:rPr>
                <w:rFonts w:ascii="Segoe UI" w:eastAsiaTheme="minorEastAsia" w:hAnsi="Segoe UI" w:cs="Segoe UI"/>
                <w:b w:val="0"/>
                <w:bCs w:val="0"/>
                <w:color w:val="000000"/>
                <w:sz w:val="20"/>
                <w:lang w:val="es-MX" w:eastAsia="en-US"/>
              </w:rPr>
              <w:t>39.14.2.6.1</w:t>
            </w:r>
          </w:p>
        </w:tc>
        <w:tc>
          <w:tcPr>
            <w:tcW w:w="8222" w:type="dxa"/>
            <w:vAlign w:val="center"/>
          </w:tcPr>
          <w:p w14:paraId="5EDA8A10" w14:textId="7106081F" w:rsidR="00F45632" w:rsidRPr="00477FBA" w:rsidRDefault="00F45632" w:rsidP="00F45632">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DD13E5">
              <w:rPr>
                <w:rFonts w:eastAsiaTheme="minorEastAsia" w:cs="Segoe UI"/>
                <w:color w:val="000000"/>
                <w:sz w:val="20"/>
                <w:szCs w:val="20"/>
              </w:rPr>
              <w:t>Los datos que contendrá el grid se muestran en la sección “Campos identificados”.</w:t>
            </w:r>
          </w:p>
        </w:tc>
      </w:tr>
      <w:tr w:rsidR="00F45632" w:rsidRPr="00CF6050" w14:paraId="3C01F46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DDD5BB" w14:textId="59E1142C" w:rsidR="00F45632" w:rsidRPr="00C25AC6" w:rsidRDefault="00F45632" w:rsidP="00F45632">
            <w:pPr>
              <w:pStyle w:val="Textoindependiente"/>
              <w:spacing w:line="276" w:lineRule="auto"/>
              <w:jc w:val="center"/>
              <w:rPr>
                <w:rFonts w:ascii="Segoe UI" w:eastAsiaTheme="minorEastAsia" w:hAnsi="Segoe UI" w:cs="Segoe UI"/>
                <w:b w:val="0"/>
                <w:bCs w:val="0"/>
                <w:color w:val="000000"/>
                <w:sz w:val="20"/>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14.2.6.2</w:t>
            </w:r>
          </w:p>
        </w:tc>
        <w:tc>
          <w:tcPr>
            <w:tcW w:w="8222" w:type="dxa"/>
            <w:vAlign w:val="center"/>
          </w:tcPr>
          <w:p w14:paraId="320909C7" w14:textId="31CE9C8E" w:rsidR="00F45632" w:rsidRDefault="00F45632" w:rsidP="00F45632">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En el campo “Acciones” se mostrarán las opciones:</w:t>
            </w:r>
            <w:r>
              <w:rPr>
                <w:noProof/>
              </w:rPr>
              <w:t xml:space="preserve">   </w:t>
            </w:r>
            <w:r>
              <w:rPr>
                <w:noProof/>
              </w:rPr>
              <w:drawing>
                <wp:inline distT="0" distB="0" distL="0" distR="0" wp14:anchorId="62E39B26" wp14:editId="50C3FEC2">
                  <wp:extent cx="233916" cy="162758"/>
                  <wp:effectExtent l="0" t="0" r="0" b="8890"/>
                  <wp:docPr id="1007394301" name="Imagen 100739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53757" name=""/>
                          <pic:cNvPicPr/>
                        </pic:nvPicPr>
                        <pic:blipFill rotWithShape="1">
                          <a:blip r:embed="rId408"/>
                          <a:srcRect l="2515" t="3446" r="4965" b="8337"/>
                          <a:stretch/>
                        </pic:blipFill>
                        <pic:spPr bwMode="auto">
                          <a:xfrm>
                            <a:off x="0" y="0"/>
                            <a:ext cx="239821" cy="166867"/>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47F6A8F" wp14:editId="57A10EAF">
                  <wp:extent cx="294968" cy="139882"/>
                  <wp:effectExtent l="0" t="0" r="0" b="0"/>
                  <wp:docPr id="798649831" name="Imagen 798649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95222" name=""/>
                          <pic:cNvPicPr/>
                        </pic:nvPicPr>
                        <pic:blipFill rotWithShape="1">
                          <a:blip r:embed="rId386"/>
                          <a:srcRect t="20073" r="10472" b="13883"/>
                          <a:stretch/>
                        </pic:blipFill>
                        <pic:spPr bwMode="auto">
                          <a:xfrm>
                            <a:off x="0" y="0"/>
                            <a:ext cx="307877" cy="146004"/>
                          </a:xfrm>
                          <a:prstGeom prst="rect">
                            <a:avLst/>
                          </a:prstGeom>
                          <a:ln>
                            <a:noFill/>
                          </a:ln>
                          <a:extLst>
                            <a:ext uri="{53640926-AAD7-44D8-BBD7-CCE9431645EC}">
                              <a14:shadowObscured xmlns:a14="http://schemas.microsoft.com/office/drawing/2010/main"/>
                            </a:ext>
                          </a:extLst>
                        </pic:spPr>
                      </pic:pic>
                    </a:graphicData>
                  </a:graphic>
                </wp:inline>
              </w:drawing>
            </w:r>
          </w:p>
          <w:p w14:paraId="1FC8D749" w14:textId="77777777" w:rsidR="00F45632" w:rsidRDefault="00F45632"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Ver detalle.</w:t>
            </w:r>
          </w:p>
          <w:p w14:paraId="0E443806" w14:textId="77777777" w:rsidR="00F45632" w:rsidRDefault="00F45632"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A</w:t>
            </w:r>
            <w:r w:rsidRPr="006F71FE">
              <w:rPr>
                <w:rFonts w:eastAsiaTheme="minorEastAsia" w:cs="Segoe UI"/>
                <w:color w:val="000000"/>
                <w:sz w:val="20"/>
                <w:szCs w:val="20"/>
              </w:rPr>
              <w:t>signar administradores</w:t>
            </w:r>
            <w:r>
              <w:rPr>
                <w:rFonts w:eastAsiaTheme="minorEastAsia" w:cs="Segoe UI"/>
                <w:color w:val="000000"/>
                <w:sz w:val="20"/>
                <w:szCs w:val="20"/>
              </w:rPr>
              <w:t>.</w:t>
            </w:r>
          </w:p>
          <w:p w14:paraId="7B5D0E7E" w14:textId="6BED6B8F" w:rsidR="00F45632" w:rsidRDefault="00F45632" w:rsidP="005D6DE9">
            <w:pPr>
              <w:pStyle w:val="Prrafodelista"/>
              <w:numPr>
                <w:ilvl w:val="0"/>
                <w:numId w:val="136"/>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6F71FE">
              <w:rPr>
                <w:rFonts w:eastAsiaTheme="minorEastAsia" w:cs="Segoe UI"/>
                <w:color w:val="000000"/>
                <w:sz w:val="20"/>
                <w:szCs w:val="20"/>
              </w:rPr>
              <w:t xml:space="preserve">Eliminar asignación de administradores. </w:t>
            </w:r>
            <w:r w:rsidRPr="006F71FE">
              <w:rPr>
                <w:noProof/>
              </w:rPr>
              <w:t xml:space="preserve">  </w:t>
            </w:r>
          </w:p>
        </w:tc>
      </w:tr>
      <w:tr w:rsidR="00F45632" w:rsidRPr="00CF6050" w14:paraId="4999B7E5"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BFD678" w14:textId="2072A875" w:rsidR="00F45632"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14.2.6.3</w:t>
            </w:r>
          </w:p>
        </w:tc>
        <w:tc>
          <w:tcPr>
            <w:tcW w:w="8222" w:type="dxa"/>
            <w:vAlign w:val="center"/>
          </w:tcPr>
          <w:p w14:paraId="6693A7D0" w14:textId="316F7E83" w:rsidR="00F45632" w:rsidRPr="00477FBA" w:rsidRDefault="00F45632" w:rsidP="00F4563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La opción “Ver detalle”, funcionará como actualmente se lleva en el panel del administrador.</w:t>
            </w:r>
          </w:p>
        </w:tc>
      </w:tr>
      <w:tr w:rsidR="00F45632" w:rsidRPr="00CF6050" w14:paraId="18D09EA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3CF93B" w14:textId="6B8D53E0" w:rsidR="00F45632" w:rsidRDefault="00F45632" w:rsidP="00F45632">
            <w:pPr>
              <w:pStyle w:val="Textoindependiente"/>
              <w:spacing w:line="276" w:lineRule="auto"/>
              <w:jc w:val="center"/>
              <w:rPr>
                <w:rFonts w:ascii="Segoe UI" w:eastAsiaTheme="majorEastAsia" w:hAnsi="Segoe UI" w:cs="Segoe UI"/>
                <w:sz w:val="22"/>
                <w:szCs w:val="22"/>
                <w:lang w:val="es-MX" w:eastAsia="en-US"/>
              </w:rPr>
            </w:pPr>
            <w:r w:rsidRPr="00C25AC6">
              <w:rPr>
                <w:rFonts w:ascii="Segoe UI" w:eastAsiaTheme="minorEastAsia" w:hAnsi="Segoe UI" w:cs="Segoe UI"/>
                <w:b w:val="0"/>
                <w:bCs w:val="0"/>
                <w:color w:val="000000"/>
                <w:sz w:val="20"/>
                <w:lang w:val="es-MX" w:eastAsia="en-US"/>
              </w:rPr>
              <w:t>39.</w:t>
            </w:r>
            <w:r>
              <w:rPr>
                <w:rFonts w:ascii="Segoe UI" w:eastAsiaTheme="minorEastAsia" w:hAnsi="Segoe UI" w:cs="Segoe UI"/>
                <w:b w:val="0"/>
                <w:bCs w:val="0"/>
                <w:color w:val="000000"/>
                <w:sz w:val="20"/>
                <w:lang w:val="es-MX" w:eastAsia="en-US"/>
              </w:rPr>
              <w:t>14.2.6.4</w:t>
            </w:r>
          </w:p>
        </w:tc>
        <w:tc>
          <w:tcPr>
            <w:tcW w:w="8222" w:type="dxa"/>
            <w:vAlign w:val="center"/>
          </w:tcPr>
          <w:p w14:paraId="42322560" w14:textId="7BDE9213" w:rsidR="00530137" w:rsidRPr="00477FBA" w:rsidRDefault="00530137"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E90305">
              <w:rPr>
                <w:rFonts w:eastAsiaTheme="minorEastAsia" w:cs="Segoe UI"/>
                <w:color w:val="000000"/>
                <w:sz w:val="20"/>
                <w:szCs w:val="20"/>
              </w:rPr>
              <w:t xml:space="preserve">El detalle de las opciones “Asignar administradores” y “Eliminar asignación de administradores” </w:t>
            </w:r>
            <w:r w:rsidRPr="00E90305">
              <w:rPr>
                <w:noProof/>
              </w:rPr>
              <w:drawing>
                <wp:inline distT="0" distB="0" distL="0" distR="0" wp14:anchorId="7446E7AB" wp14:editId="5F3284CE">
                  <wp:extent cx="294968" cy="139882"/>
                  <wp:effectExtent l="0" t="0" r="0" b="0"/>
                  <wp:docPr id="374971127" name="Imagen 37497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95222" name=""/>
                          <pic:cNvPicPr/>
                        </pic:nvPicPr>
                        <pic:blipFill rotWithShape="1">
                          <a:blip r:embed="rId386"/>
                          <a:srcRect t="20073" r="10472" b="13883"/>
                          <a:stretch/>
                        </pic:blipFill>
                        <pic:spPr bwMode="auto">
                          <a:xfrm>
                            <a:off x="0" y="0"/>
                            <a:ext cx="307877" cy="146004"/>
                          </a:xfrm>
                          <a:prstGeom prst="rect">
                            <a:avLst/>
                          </a:prstGeom>
                          <a:ln>
                            <a:noFill/>
                          </a:ln>
                          <a:extLst>
                            <a:ext uri="{53640926-AAD7-44D8-BBD7-CCE9431645EC}">
                              <a14:shadowObscured xmlns:a14="http://schemas.microsoft.com/office/drawing/2010/main"/>
                            </a:ext>
                          </a:extLst>
                        </pic:spPr>
                      </pic:pic>
                    </a:graphicData>
                  </a:graphic>
                </wp:inline>
              </w:drawing>
            </w:r>
            <w:r w:rsidRPr="00E90305">
              <w:rPr>
                <w:rFonts w:eastAsiaTheme="minorEastAsia" w:cs="Segoe UI"/>
                <w:color w:val="000000"/>
                <w:sz w:val="20"/>
                <w:szCs w:val="20"/>
              </w:rPr>
              <w:t xml:space="preserve"> se muestra en las reglas 39.14.2.2.11</w:t>
            </w:r>
            <w:r w:rsidRPr="00530137">
              <w:rPr>
                <w:rFonts w:eastAsiaTheme="minorEastAsia" w:cs="Segoe UI"/>
                <w:color w:val="000000"/>
                <w:sz w:val="20"/>
              </w:rPr>
              <w:t>,</w:t>
            </w:r>
            <w:r>
              <w:rPr>
                <w:rFonts w:eastAsiaTheme="minorEastAsia" w:cs="Segoe UI"/>
                <w:color w:val="000000"/>
                <w:sz w:val="20"/>
              </w:rPr>
              <w:t xml:space="preserve"> </w:t>
            </w:r>
            <w:r w:rsidRPr="00E90305">
              <w:rPr>
                <w:rFonts w:eastAsiaTheme="minorEastAsia" w:cs="Segoe UI"/>
                <w:color w:val="000000"/>
                <w:sz w:val="20"/>
                <w:szCs w:val="20"/>
              </w:rPr>
              <w:t>39.14.2.2.12, 39.14.2.2.13, 39.14.2.2.14, 39.14.2.2.15, 39.14.2.2.16, 39.14.2.2.17, 39.14.2.2.18, 39.14.2.2.19 y 39.14.2.2.20.</w:t>
            </w:r>
          </w:p>
        </w:tc>
      </w:tr>
      <w:tr w:rsidR="002C5ABA" w:rsidRPr="00CF6050" w14:paraId="41506F6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E47084" w14:textId="1C48EA70" w:rsidR="002C5ABA" w:rsidRPr="002C5ABA" w:rsidRDefault="002C5ABA" w:rsidP="00F45632">
            <w:pPr>
              <w:pStyle w:val="Textoindependiente"/>
              <w:spacing w:line="276" w:lineRule="auto"/>
              <w:jc w:val="center"/>
              <w:rPr>
                <w:rFonts w:ascii="Segoe UI" w:eastAsiaTheme="minorEastAsia" w:hAnsi="Segoe UI" w:cs="Segoe UI"/>
                <w:b w:val="0"/>
                <w:bCs w:val="0"/>
                <w:color w:val="000000"/>
                <w:sz w:val="20"/>
                <w:highlight w:val="green"/>
                <w:lang w:val="es-MX" w:eastAsia="en-US"/>
              </w:rPr>
            </w:pPr>
            <w:r w:rsidRPr="002C5ABA">
              <w:rPr>
                <w:rFonts w:ascii="Segoe UI" w:eastAsiaTheme="minorEastAsia" w:hAnsi="Segoe UI" w:cs="Segoe UI"/>
                <w:b w:val="0"/>
                <w:bCs w:val="0"/>
                <w:color w:val="000000"/>
                <w:sz w:val="20"/>
                <w:highlight w:val="green"/>
                <w:lang w:val="es-MX" w:eastAsia="en-US"/>
              </w:rPr>
              <w:t>39.15</w:t>
            </w:r>
          </w:p>
        </w:tc>
        <w:tc>
          <w:tcPr>
            <w:tcW w:w="8222" w:type="dxa"/>
            <w:vAlign w:val="center"/>
          </w:tcPr>
          <w:p w14:paraId="09BD6175" w14:textId="74A713FA" w:rsidR="002C5ABA" w:rsidRPr="002C5ABA" w:rsidRDefault="002C5ABA" w:rsidP="00F4563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highlight w:val="green"/>
              </w:rPr>
            </w:pPr>
            <w:r w:rsidRPr="002C5ABA">
              <w:rPr>
                <w:rFonts w:eastAsiaTheme="minorEastAsia" w:cs="Segoe UI"/>
                <w:color w:val="000000"/>
                <w:sz w:val="20"/>
                <w:szCs w:val="20"/>
                <w:highlight w:val="green"/>
              </w:rPr>
              <w:t xml:space="preserve">En caso de que se </w:t>
            </w:r>
            <w:r w:rsidR="00502C17">
              <w:rPr>
                <w:rFonts w:eastAsiaTheme="minorEastAsia" w:cs="Segoe UI"/>
                <w:color w:val="000000"/>
                <w:sz w:val="20"/>
                <w:szCs w:val="20"/>
                <w:highlight w:val="green"/>
              </w:rPr>
              <w:t>requiera cambiar</w:t>
            </w:r>
            <w:r w:rsidRPr="002C5ABA">
              <w:rPr>
                <w:rFonts w:eastAsiaTheme="minorEastAsia" w:cs="Segoe UI"/>
                <w:color w:val="000000"/>
                <w:sz w:val="20"/>
                <w:szCs w:val="20"/>
                <w:highlight w:val="green"/>
              </w:rPr>
              <w:t xml:space="preserve"> el rol del usuario </w:t>
            </w:r>
            <w:r w:rsidR="00502C17">
              <w:rPr>
                <w:rFonts w:eastAsiaTheme="minorEastAsia" w:cs="Segoe UI"/>
                <w:color w:val="000000"/>
                <w:sz w:val="20"/>
                <w:szCs w:val="20"/>
                <w:highlight w:val="green"/>
              </w:rPr>
              <w:t>A</w:t>
            </w:r>
            <w:r w:rsidRPr="002C5ABA">
              <w:rPr>
                <w:rFonts w:eastAsiaTheme="minorEastAsia" w:cs="Segoe UI"/>
                <w:color w:val="000000"/>
                <w:sz w:val="20"/>
                <w:szCs w:val="20"/>
                <w:highlight w:val="green"/>
              </w:rPr>
              <w:t xml:space="preserve">dministrador a Super Administrador, </w:t>
            </w:r>
            <w:r w:rsidR="00502C17">
              <w:rPr>
                <w:rFonts w:eastAsiaTheme="minorEastAsia" w:cs="Segoe UI"/>
                <w:color w:val="000000"/>
                <w:sz w:val="20"/>
                <w:szCs w:val="20"/>
                <w:highlight w:val="green"/>
              </w:rPr>
              <w:t xml:space="preserve">si se permitirá y </w:t>
            </w:r>
            <w:r w:rsidRPr="002C5ABA">
              <w:rPr>
                <w:rFonts w:eastAsiaTheme="minorEastAsia" w:cs="Segoe UI"/>
                <w:color w:val="000000"/>
                <w:sz w:val="20"/>
                <w:szCs w:val="20"/>
                <w:highlight w:val="green"/>
              </w:rPr>
              <w:t xml:space="preserve">las convocatorias que tenía asignadas, se les seguirán mostrando </w:t>
            </w:r>
            <w:r w:rsidR="00502C17" w:rsidRPr="002C5ABA">
              <w:rPr>
                <w:rFonts w:eastAsiaTheme="minorEastAsia" w:cs="Segoe UI"/>
                <w:color w:val="000000"/>
                <w:sz w:val="20"/>
                <w:szCs w:val="20"/>
                <w:highlight w:val="green"/>
              </w:rPr>
              <w:t>asignadas,</w:t>
            </w:r>
            <w:r w:rsidR="00502C17">
              <w:rPr>
                <w:rFonts w:eastAsiaTheme="minorEastAsia" w:cs="Segoe UI"/>
                <w:color w:val="000000"/>
                <w:sz w:val="20"/>
                <w:szCs w:val="20"/>
                <w:highlight w:val="green"/>
              </w:rPr>
              <w:t xml:space="preserve"> pero ahora con el rol de super administrador.</w:t>
            </w:r>
          </w:p>
        </w:tc>
      </w:tr>
      <w:tr w:rsidR="002C5ABA" w:rsidRPr="00CF6050" w14:paraId="55DDAE8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1702FD" w14:textId="4F33A76D" w:rsidR="002C5ABA" w:rsidRPr="002C5ABA" w:rsidRDefault="002C5ABA" w:rsidP="00F45632">
            <w:pPr>
              <w:pStyle w:val="Textoindependiente"/>
              <w:spacing w:line="276" w:lineRule="auto"/>
              <w:jc w:val="center"/>
              <w:rPr>
                <w:rFonts w:ascii="Segoe UI" w:eastAsiaTheme="minorEastAsia" w:hAnsi="Segoe UI" w:cs="Segoe UI"/>
                <w:b w:val="0"/>
                <w:bCs w:val="0"/>
                <w:color w:val="000000"/>
                <w:sz w:val="20"/>
                <w:highlight w:val="green"/>
                <w:lang w:val="es-MX" w:eastAsia="en-US"/>
              </w:rPr>
            </w:pPr>
            <w:r w:rsidRPr="002C5ABA">
              <w:rPr>
                <w:rFonts w:ascii="Segoe UI" w:eastAsiaTheme="minorEastAsia" w:hAnsi="Segoe UI" w:cs="Segoe UI"/>
                <w:b w:val="0"/>
                <w:bCs w:val="0"/>
                <w:color w:val="000000"/>
                <w:sz w:val="20"/>
                <w:highlight w:val="green"/>
                <w:lang w:val="es-MX" w:eastAsia="en-US"/>
              </w:rPr>
              <w:t>39.16</w:t>
            </w:r>
          </w:p>
        </w:tc>
        <w:tc>
          <w:tcPr>
            <w:tcW w:w="8222" w:type="dxa"/>
            <w:vAlign w:val="center"/>
          </w:tcPr>
          <w:p w14:paraId="542E159F" w14:textId="6F78EA61" w:rsidR="002C5ABA" w:rsidRPr="002C5ABA" w:rsidRDefault="002C5ABA"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green"/>
              </w:rPr>
            </w:pPr>
            <w:r w:rsidRPr="002C5ABA">
              <w:rPr>
                <w:rFonts w:eastAsiaTheme="minorEastAsia" w:cs="Segoe UI"/>
                <w:color w:val="000000"/>
                <w:sz w:val="20"/>
                <w:szCs w:val="20"/>
                <w:highlight w:val="green"/>
              </w:rPr>
              <w:t xml:space="preserve">En caso de que se </w:t>
            </w:r>
            <w:r w:rsidR="00502C17">
              <w:rPr>
                <w:rFonts w:eastAsiaTheme="minorEastAsia" w:cs="Segoe UI"/>
                <w:color w:val="000000"/>
                <w:sz w:val="20"/>
                <w:szCs w:val="20"/>
                <w:highlight w:val="green"/>
              </w:rPr>
              <w:t>requiera cambiar</w:t>
            </w:r>
            <w:r w:rsidRPr="002C5ABA">
              <w:rPr>
                <w:rFonts w:eastAsiaTheme="minorEastAsia" w:cs="Segoe UI"/>
                <w:color w:val="000000"/>
                <w:sz w:val="20"/>
                <w:szCs w:val="20"/>
                <w:highlight w:val="green"/>
              </w:rPr>
              <w:t xml:space="preserve"> el rol del usuario administrador a Solucionador y éste tenga asignadas convocatorias en las que él sea el único administrador, </w:t>
            </w:r>
            <w:r w:rsidR="00502C17">
              <w:rPr>
                <w:rFonts w:eastAsiaTheme="minorEastAsia" w:cs="Segoe UI"/>
                <w:color w:val="000000"/>
                <w:sz w:val="20"/>
                <w:szCs w:val="20"/>
                <w:highlight w:val="green"/>
              </w:rPr>
              <w:t xml:space="preserve">no se permitirá y </w:t>
            </w:r>
            <w:r w:rsidRPr="002C5ABA">
              <w:rPr>
                <w:rFonts w:eastAsiaTheme="minorEastAsia" w:cs="Segoe UI"/>
                <w:color w:val="000000"/>
                <w:sz w:val="20"/>
                <w:szCs w:val="20"/>
                <w:highlight w:val="green"/>
              </w:rPr>
              <w:t>se enviará un mensaje de alerta, que dirá:</w:t>
            </w:r>
          </w:p>
          <w:p w14:paraId="14470EA1" w14:textId="77777777" w:rsidR="00502C17" w:rsidRDefault="00502C17" w:rsidP="002C5AB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green"/>
              </w:rPr>
            </w:pPr>
          </w:p>
          <w:p w14:paraId="0129E416" w14:textId="7F69AE0C" w:rsidR="002C5ABA" w:rsidRPr="002C5ABA" w:rsidRDefault="002C5ABA" w:rsidP="002C5AB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green"/>
              </w:rPr>
            </w:pPr>
            <w:r w:rsidRPr="002C5ABA">
              <w:rPr>
                <w:rFonts w:eastAsiaTheme="minorEastAsia" w:cs="Segoe UI"/>
                <w:color w:val="000000"/>
                <w:sz w:val="20"/>
                <w:szCs w:val="20"/>
                <w:highlight w:val="green"/>
              </w:rPr>
              <w:t>¡No se puede cambiar el rol!</w:t>
            </w:r>
          </w:p>
          <w:p w14:paraId="1A988021" w14:textId="77777777" w:rsidR="002C5ABA" w:rsidRPr="002C5ABA" w:rsidRDefault="002C5ABA" w:rsidP="002C5AB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green"/>
              </w:rPr>
            </w:pPr>
          </w:p>
          <w:p w14:paraId="0B47299B" w14:textId="7DC84053" w:rsidR="002C5ABA" w:rsidRPr="002C5ABA" w:rsidRDefault="002C5ABA" w:rsidP="002C5AB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green"/>
              </w:rPr>
            </w:pPr>
            <w:r w:rsidRPr="002C5ABA">
              <w:rPr>
                <w:rFonts w:eastAsiaTheme="minorEastAsia" w:cs="Segoe UI"/>
                <w:color w:val="000000"/>
                <w:sz w:val="20"/>
                <w:szCs w:val="20"/>
                <w:highlight w:val="green"/>
              </w:rPr>
              <w:t>Debes primero asignar otro administrador a esta(s) convocatoria(s). Recuerda que no debes dejar ninguna convocatoria sin administrador.</w:t>
            </w:r>
          </w:p>
          <w:p w14:paraId="31D15BBF" w14:textId="77777777" w:rsidR="002C5ABA" w:rsidRPr="002C5ABA" w:rsidRDefault="002C5ABA"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green"/>
              </w:rPr>
            </w:pPr>
          </w:p>
          <w:p w14:paraId="4BBBD1BA" w14:textId="77777777" w:rsidR="00502C17" w:rsidRDefault="002C5ABA" w:rsidP="00F45632">
            <w:pPr>
              <w:jc w:val="both"/>
              <w:cnfStyle w:val="000000100000" w:firstRow="0" w:lastRow="0" w:firstColumn="0" w:lastColumn="0" w:oddVBand="0" w:evenVBand="0" w:oddHBand="1" w:evenHBand="0" w:firstRowFirstColumn="0" w:firstRowLastColumn="0" w:lastRowFirstColumn="0" w:lastRowLastColumn="0"/>
              <w:rPr>
                <w:noProof/>
                <w:highlight w:val="green"/>
              </w:rPr>
            </w:pPr>
            <w:r w:rsidRPr="002C5ABA">
              <w:rPr>
                <w:rFonts w:eastAsiaTheme="minorEastAsia" w:cs="Segoe UI"/>
                <w:b/>
                <w:bCs/>
                <w:color w:val="000000"/>
                <w:sz w:val="20"/>
                <w:szCs w:val="20"/>
                <w:highlight w:val="green"/>
              </w:rPr>
              <w:t>NOTA:</w:t>
            </w:r>
            <w:r w:rsidRPr="002C5ABA">
              <w:rPr>
                <w:rFonts w:eastAsiaTheme="minorEastAsia" w:cs="Segoe UI"/>
                <w:color w:val="000000"/>
                <w:sz w:val="20"/>
                <w:szCs w:val="20"/>
                <w:highlight w:val="green"/>
              </w:rPr>
              <w:t xml:space="preserve"> Tomar de ejemplo esta pantalla para la alerta.</w:t>
            </w:r>
            <w:r w:rsidR="00502C17" w:rsidRPr="002C5ABA">
              <w:rPr>
                <w:noProof/>
                <w:highlight w:val="green"/>
              </w:rPr>
              <w:t xml:space="preserve"> </w:t>
            </w:r>
          </w:p>
          <w:p w14:paraId="3AA07A51" w14:textId="1686C838" w:rsidR="002C5ABA" w:rsidRPr="002C5ABA" w:rsidRDefault="00502C17" w:rsidP="00502C1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green"/>
              </w:rPr>
            </w:pPr>
            <w:r w:rsidRPr="002C5ABA">
              <w:rPr>
                <w:noProof/>
                <w:highlight w:val="green"/>
              </w:rPr>
              <w:drawing>
                <wp:inline distT="0" distB="0" distL="0" distR="0" wp14:anchorId="436BA75A" wp14:editId="7D062CF4">
                  <wp:extent cx="1691762" cy="1124465"/>
                  <wp:effectExtent l="19050" t="19050" r="22860" b="19050"/>
                  <wp:docPr id="2100605748" name="Imagen 2100605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880966" name=""/>
                          <pic:cNvPicPr/>
                        </pic:nvPicPr>
                        <pic:blipFill>
                          <a:blip r:embed="rId399"/>
                          <a:stretch>
                            <a:fillRect/>
                          </a:stretch>
                        </pic:blipFill>
                        <pic:spPr>
                          <a:xfrm>
                            <a:off x="0" y="0"/>
                            <a:ext cx="1703975" cy="1132583"/>
                          </a:xfrm>
                          <a:prstGeom prst="rect">
                            <a:avLst/>
                          </a:prstGeom>
                          <a:ln>
                            <a:solidFill>
                              <a:schemeClr val="bg1">
                                <a:lumMod val="85000"/>
                              </a:schemeClr>
                            </a:solidFill>
                          </a:ln>
                        </pic:spPr>
                      </pic:pic>
                    </a:graphicData>
                  </a:graphic>
                </wp:inline>
              </w:drawing>
            </w:r>
          </w:p>
          <w:p w14:paraId="1D7E48C1" w14:textId="77777777" w:rsidR="002C5ABA" w:rsidRDefault="002C5ABA"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green"/>
              </w:rPr>
            </w:pPr>
          </w:p>
          <w:p w14:paraId="16DA7596" w14:textId="70565B13" w:rsidR="002C5ABA" w:rsidRPr="002C5ABA" w:rsidRDefault="00502C17" w:rsidP="00F4563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highlight w:val="green"/>
              </w:rPr>
            </w:pPr>
            <w:r>
              <w:rPr>
                <w:rFonts w:eastAsiaTheme="minorEastAsia" w:cs="Segoe UI"/>
                <w:color w:val="000000"/>
                <w:sz w:val="20"/>
                <w:szCs w:val="20"/>
                <w:highlight w:val="green"/>
              </w:rPr>
              <w:t xml:space="preserve">En caso de que no tenga asignadas convocatorias </w:t>
            </w:r>
            <w:r w:rsidR="00C0468A">
              <w:rPr>
                <w:rFonts w:eastAsiaTheme="minorEastAsia" w:cs="Segoe UI"/>
                <w:color w:val="000000"/>
                <w:sz w:val="20"/>
                <w:szCs w:val="20"/>
                <w:highlight w:val="green"/>
              </w:rPr>
              <w:t xml:space="preserve">en las que él es el único </w:t>
            </w:r>
            <w:r>
              <w:rPr>
                <w:rFonts w:eastAsiaTheme="minorEastAsia" w:cs="Segoe UI"/>
                <w:color w:val="000000"/>
                <w:sz w:val="20"/>
                <w:szCs w:val="20"/>
                <w:highlight w:val="green"/>
              </w:rPr>
              <w:t>administrador, si se podrá realizar el cambio de rol a Solucionador.</w:t>
            </w:r>
          </w:p>
        </w:tc>
      </w:tr>
    </w:tbl>
    <w:p w14:paraId="2C618317" w14:textId="77777777" w:rsidR="00171670" w:rsidRDefault="00171670" w:rsidP="009417C1">
      <w:pPr>
        <w:pStyle w:val="Prrafodelista"/>
        <w:spacing w:after="0"/>
        <w:jc w:val="both"/>
        <w:rPr>
          <w:rFonts w:eastAsiaTheme="majorEastAsia" w:cs="Segoe UI"/>
        </w:rPr>
      </w:pPr>
    </w:p>
    <w:p w14:paraId="6B10CF0E" w14:textId="77777777" w:rsidR="00171670" w:rsidRDefault="00171670" w:rsidP="009417C1">
      <w:pPr>
        <w:pStyle w:val="Prrafodelista"/>
        <w:spacing w:after="0"/>
        <w:jc w:val="both"/>
        <w:rPr>
          <w:rFonts w:eastAsiaTheme="majorEastAsia" w:cs="Segoe UI"/>
        </w:rPr>
      </w:pPr>
    </w:p>
    <w:p w14:paraId="792D1C8C" w14:textId="77777777" w:rsidR="009417C1" w:rsidRDefault="009417C1" w:rsidP="009417C1">
      <w:pPr>
        <w:pStyle w:val="Ttulo4"/>
        <w:rPr>
          <w:rStyle w:val="nfasisintenso"/>
          <w:rFonts w:ascii="Segoe UI" w:hAnsi="Segoe UI" w:cs="Segoe UI"/>
        </w:rPr>
      </w:pPr>
      <w:r w:rsidRPr="006653EA">
        <w:rPr>
          <w:rStyle w:val="nfasisintenso"/>
          <w:rFonts w:ascii="Segoe UI" w:hAnsi="Segoe UI" w:cs="Segoe UI"/>
        </w:rPr>
        <w:t>Notificaciones asociadas</w:t>
      </w:r>
    </w:p>
    <w:p w14:paraId="76A9097D" w14:textId="77777777" w:rsidR="006A7277" w:rsidRDefault="006A7277" w:rsidP="006A7277"/>
    <w:tbl>
      <w:tblPr>
        <w:tblStyle w:val="GridTable1Light-Accent11"/>
        <w:tblW w:w="5000" w:type="pct"/>
        <w:tblLook w:val="04A0" w:firstRow="1" w:lastRow="0" w:firstColumn="1" w:lastColumn="0" w:noHBand="0" w:noVBand="1"/>
      </w:tblPr>
      <w:tblGrid>
        <w:gridCol w:w="2577"/>
        <w:gridCol w:w="1765"/>
        <w:gridCol w:w="1713"/>
        <w:gridCol w:w="3430"/>
      </w:tblGrid>
      <w:tr w:rsidR="006A7277" w:rsidRPr="00DA6000" w14:paraId="53C34975"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7" w:type="dxa"/>
          </w:tcPr>
          <w:p w14:paraId="66174876" w14:textId="77777777" w:rsidR="006A7277" w:rsidRPr="006653EA" w:rsidRDefault="006A7277" w:rsidP="00AD6927">
            <w:pPr>
              <w:pStyle w:val="Textoindependiente"/>
              <w:spacing w:line="276" w:lineRule="auto"/>
              <w:jc w:val="both"/>
              <w:rPr>
                <w:rFonts w:ascii="Segoe UI" w:eastAsiaTheme="minorHAnsi" w:hAnsi="Segoe UI" w:cs="Segoe UI"/>
                <w:i/>
                <w:sz w:val="22"/>
                <w:szCs w:val="22"/>
                <w:lang w:val="es-MX" w:eastAsia="es-MX"/>
              </w:rPr>
            </w:pPr>
            <w:bookmarkStart w:id="780" w:name="_Hlk136965995"/>
            <w:r w:rsidRPr="006653EA">
              <w:rPr>
                <w:rFonts w:ascii="Segoe UI" w:eastAsiaTheme="minorHAnsi" w:hAnsi="Segoe UI" w:cs="Segoe UI"/>
                <w:i/>
                <w:sz w:val="22"/>
                <w:szCs w:val="22"/>
                <w:lang w:val="es-MX" w:eastAsia="es-MX"/>
              </w:rPr>
              <w:t>Evento (regla)</w:t>
            </w:r>
          </w:p>
        </w:tc>
        <w:tc>
          <w:tcPr>
            <w:tcW w:w="1765" w:type="dxa"/>
          </w:tcPr>
          <w:p w14:paraId="2643CF21" w14:textId="77777777" w:rsidR="006A7277" w:rsidRPr="006653EA" w:rsidRDefault="006A7277"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13" w:type="dxa"/>
          </w:tcPr>
          <w:p w14:paraId="126DECEC" w14:textId="77777777" w:rsidR="006A7277" w:rsidRPr="006653EA" w:rsidRDefault="006A7277"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3430" w:type="dxa"/>
          </w:tcPr>
          <w:p w14:paraId="1E26DB99" w14:textId="77777777" w:rsidR="006A7277" w:rsidRPr="006653EA" w:rsidRDefault="006A7277"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6A7277" w:rsidRPr="00C8291C" w14:paraId="67EA7929" w14:textId="77777777" w:rsidTr="00AD6927">
        <w:tc>
          <w:tcPr>
            <w:cnfStyle w:val="001000000000" w:firstRow="0" w:lastRow="0" w:firstColumn="1" w:lastColumn="0" w:oddVBand="0" w:evenVBand="0" w:oddHBand="0" w:evenHBand="0" w:firstRowFirstColumn="0" w:firstRowLastColumn="0" w:lastRowFirstColumn="0" w:lastRowLastColumn="0"/>
            <w:tcW w:w="2577" w:type="dxa"/>
          </w:tcPr>
          <w:p w14:paraId="05E5F549" w14:textId="77777777" w:rsidR="006A7277" w:rsidRPr="00802817" w:rsidRDefault="006A7277" w:rsidP="00AD6927">
            <w:pPr>
              <w:pStyle w:val="Textoindependiente"/>
              <w:spacing w:line="276" w:lineRule="auto"/>
              <w:jc w:val="both"/>
              <w:rPr>
                <w:rFonts w:ascii="Segoe UI" w:eastAsiaTheme="minorHAnsi" w:hAnsi="Segoe UI" w:cs="Segoe UI"/>
                <w:b w:val="0"/>
                <w:sz w:val="20"/>
                <w:lang w:val="es-MX" w:eastAsia="es-MX"/>
              </w:rPr>
            </w:pPr>
            <w:r w:rsidRPr="00802817">
              <w:rPr>
                <w:rFonts w:ascii="Segoe UI" w:eastAsiaTheme="minorHAnsi" w:hAnsi="Segoe UI" w:cs="Segoe UI"/>
                <w:b w:val="0"/>
                <w:bCs w:val="0"/>
                <w:sz w:val="20"/>
                <w:lang w:val="es-MX" w:eastAsia="es-MX"/>
              </w:rPr>
              <w:t xml:space="preserve">Convocatoria enviada a revisión </w:t>
            </w:r>
          </w:p>
        </w:tc>
        <w:tc>
          <w:tcPr>
            <w:tcW w:w="1765" w:type="dxa"/>
          </w:tcPr>
          <w:p w14:paraId="61FF9496" w14:textId="77777777" w:rsidR="006A7277" w:rsidRPr="00802817" w:rsidRDefault="006A7277"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 xml:space="preserve">Super Admin </w:t>
            </w:r>
          </w:p>
        </w:tc>
        <w:tc>
          <w:tcPr>
            <w:tcW w:w="1713" w:type="dxa"/>
          </w:tcPr>
          <w:p w14:paraId="24F418A2" w14:textId="77777777" w:rsidR="006A7277" w:rsidRPr="00802817" w:rsidRDefault="006A7277"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Cada que un Admin envíe una convocatoria a revisión</w:t>
            </w:r>
          </w:p>
        </w:tc>
        <w:tc>
          <w:tcPr>
            <w:tcW w:w="3430" w:type="dxa"/>
          </w:tcPr>
          <w:p w14:paraId="4361C609" w14:textId="77777777" w:rsidR="006A7277" w:rsidRPr="00802817" w:rsidRDefault="006A7277"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 xml:space="preserve">Asunto: </w:t>
            </w:r>
            <w:r w:rsidRPr="00802817">
              <w:rPr>
                <w:rFonts w:ascii="Segoe UI" w:eastAsiaTheme="minorHAnsi" w:hAnsi="Segoe UI" w:cs="Segoe UI"/>
                <w:b/>
                <w:bCs/>
                <w:sz w:val="20"/>
                <w:lang w:val="es-MX" w:eastAsia="es-MX"/>
              </w:rPr>
              <w:t xml:space="preserve">Convocatoria enviada a revisión </w:t>
            </w:r>
          </w:p>
          <w:p w14:paraId="18F7102D" w14:textId="77777777" w:rsidR="006A7277" w:rsidRPr="00802817" w:rsidRDefault="006A7277"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p>
          <w:p w14:paraId="26673672" w14:textId="77777777" w:rsidR="00802817" w:rsidRPr="00802817" w:rsidRDefault="006A7277" w:rsidP="00802817">
            <w:pPr>
              <w:cnfStyle w:val="000000000000" w:firstRow="0" w:lastRow="0" w:firstColumn="0" w:lastColumn="0" w:oddVBand="0" w:evenVBand="0" w:oddHBand="0" w:evenHBand="0" w:firstRowFirstColumn="0" w:firstRowLastColumn="0" w:lastRowFirstColumn="0" w:lastRowLastColumn="0"/>
              <w:rPr>
                <w:rFonts w:cs="Segoe UI"/>
                <w:sz w:val="20"/>
                <w:szCs w:val="20"/>
                <w:lang w:eastAsia="es-MX"/>
              </w:rPr>
            </w:pPr>
            <w:r w:rsidRPr="00802817">
              <w:rPr>
                <w:rFonts w:eastAsiaTheme="minorEastAsia" w:cs="Segoe UI"/>
                <w:i/>
                <w:iCs/>
                <w:sz w:val="20"/>
                <w:lang w:eastAsia="es-MX"/>
              </w:rPr>
              <w:t xml:space="preserve">Cuerpo: </w:t>
            </w:r>
            <w:r w:rsidR="00802817" w:rsidRPr="00802817">
              <w:rPr>
                <w:rFonts w:cs="Segoe UI"/>
                <w:sz w:val="20"/>
                <w:szCs w:val="20"/>
                <w:lang w:eastAsia="es-MX"/>
              </w:rPr>
              <w:t>Estimado [Nombre]</w:t>
            </w:r>
          </w:p>
          <w:p w14:paraId="4909BC91" w14:textId="13CBFF7D" w:rsidR="006A7277" w:rsidRDefault="006A7277"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i/>
                <w:iCs/>
                <w:sz w:val="20"/>
                <w:lang w:val="es-MX" w:eastAsia="es-MX"/>
              </w:rPr>
            </w:pPr>
            <w:r w:rsidRPr="00802817">
              <w:rPr>
                <w:rFonts w:ascii="Segoe UI" w:eastAsiaTheme="minorEastAsia" w:hAnsi="Segoe UI" w:cs="Segoe UI"/>
                <w:sz w:val="20"/>
                <w:lang w:val="es-MX" w:eastAsia="es-MX"/>
              </w:rPr>
              <w:t xml:space="preserve">Se le informa que </w:t>
            </w:r>
            <w:r w:rsidRPr="00802817">
              <w:rPr>
                <w:rFonts w:ascii="Segoe UI" w:eastAsiaTheme="minorEastAsia" w:hAnsi="Segoe UI" w:cs="Segoe UI"/>
                <w:i/>
                <w:iCs/>
                <w:sz w:val="20"/>
                <w:lang w:val="es-MX" w:eastAsia="es-MX"/>
              </w:rPr>
              <w:t xml:space="preserve">la </w:t>
            </w:r>
            <w:proofErr w:type="gramStart"/>
            <w:r w:rsidRPr="00802817">
              <w:rPr>
                <w:rFonts w:ascii="Segoe UI" w:eastAsiaTheme="minorEastAsia" w:hAnsi="Segoe UI" w:cs="Segoe UI"/>
                <w:i/>
                <w:iCs/>
                <w:sz w:val="20"/>
                <w:lang w:val="es-MX" w:eastAsia="es-MX"/>
              </w:rPr>
              <w:t>convocatoria  [</w:t>
            </w:r>
            <w:proofErr w:type="gramEnd"/>
            <w:r w:rsidRPr="00802817">
              <w:rPr>
                <w:rFonts w:ascii="Segoe UI" w:eastAsiaTheme="minorEastAsia" w:hAnsi="Segoe UI" w:cs="Segoe UI"/>
                <w:i/>
                <w:iCs/>
                <w:sz w:val="20"/>
                <w:lang w:val="es-MX" w:eastAsia="es-MX"/>
              </w:rPr>
              <w:t xml:space="preserve">nombre de la convocatoria], ha sido enviada a revisión. La puede visualizar en la sección </w:t>
            </w:r>
            <w:proofErr w:type="gramStart"/>
            <w:r w:rsidRPr="00802817">
              <w:rPr>
                <w:rFonts w:ascii="Segoe UI" w:eastAsiaTheme="minorEastAsia" w:hAnsi="Segoe UI" w:cs="Segoe UI"/>
                <w:i/>
                <w:iCs/>
                <w:sz w:val="20"/>
                <w:lang w:val="es-MX" w:eastAsia="es-MX"/>
              </w:rPr>
              <w:t>de  “</w:t>
            </w:r>
            <w:proofErr w:type="gramEnd"/>
            <w:r w:rsidRPr="00802817">
              <w:rPr>
                <w:rFonts w:ascii="Segoe UI" w:eastAsiaTheme="minorEastAsia" w:hAnsi="Segoe UI" w:cs="Segoe UI"/>
                <w:i/>
                <w:iCs/>
                <w:sz w:val="20"/>
                <w:lang w:val="es-MX" w:eastAsia="es-MX"/>
              </w:rPr>
              <w:t>Convocatorias en revisión”.</w:t>
            </w:r>
          </w:p>
          <w:p w14:paraId="1593F353" w14:textId="77777777" w:rsidR="006A7277" w:rsidRPr="00C8291C" w:rsidRDefault="006A7277"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i/>
                <w:iCs/>
                <w:sz w:val="20"/>
                <w:lang w:val="es-MX" w:eastAsia="es-MX"/>
              </w:rPr>
            </w:pPr>
          </w:p>
        </w:tc>
      </w:tr>
      <w:bookmarkEnd w:id="780"/>
    </w:tbl>
    <w:p w14:paraId="7049D89E" w14:textId="77777777" w:rsidR="009417C1" w:rsidRDefault="009417C1" w:rsidP="009417C1">
      <w:pPr>
        <w:pStyle w:val="Prrafodelista"/>
        <w:ind w:left="360"/>
        <w:rPr>
          <w:rFonts w:cs="Segoe UI"/>
          <w:iCs/>
          <w:sz w:val="20"/>
          <w:szCs w:val="20"/>
          <w:lang w:eastAsia="es-MX"/>
        </w:rPr>
      </w:pPr>
    </w:p>
    <w:p w14:paraId="30A8D370" w14:textId="77777777" w:rsidR="00DD13E5" w:rsidRDefault="00DD13E5" w:rsidP="009417C1">
      <w:pPr>
        <w:pStyle w:val="Prrafodelista"/>
        <w:ind w:left="360"/>
        <w:rPr>
          <w:rFonts w:cs="Segoe UI"/>
          <w:iCs/>
          <w:sz w:val="20"/>
          <w:szCs w:val="20"/>
          <w:lang w:eastAsia="es-MX"/>
        </w:rPr>
      </w:pPr>
    </w:p>
    <w:p w14:paraId="2128A780" w14:textId="77777777" w:rsidR="00DD13E5" w:rsidRPr="0030080B" w:rsidRDefault="00DD13E5" w:rsidP="009417C1">
      <w:pPr>
        <w:pStyle w:val="Prrafodelista"/>
        <w:ind w:left="360"/>
        <w:rPr>
          <w:rFonts w:cs="Segoe UI"/>
          <w:iCs/>
          <w:sz w:val="20"/>
          <w:szCs w:val="20"/>
          <w:lang w:eastAsia="es-MX"/>
        </w:rPr>
      </w:pPr>
    </w:p>
    <w:p w14:paraId="6A99464A" w14:textId="77777777" w:rsidR="0030080B" w:rsidRPr="0030080B" w:rsidRDefault="0030080B" w:rsidP="009417C1">
      <w:pPr>
        <w:pStyle w:val="Prrafodelista"/>
        <w:ind w:left="360"/>
        <w:rPr>
          <w:rFonts w:cs="Segoe UI"/>
          <w:iCs/>
          <w:sz w:val="20"/>
          <w:szCs w:val="20"/>
          <w:lang w:eastAsia="es-MX"/>
        </w:rPr>
      </w:pPr>
    </w:p>
    <w:tbl>
      <w:tblPr>
        <w:tblStyle w:val="GridTable1Light-Accent11"/>
        <w:tblW w:w="5000" w:type="pct"/>
        <w:tblLook w:val="04A0" w:firstRow="1" w:lastRow="0" w:firstColumn="1" w:lastColumn="0" w:noHBand="0" w:noVBand="1"/>
      </w:tblPr>
      <w:tblGrid>
        <w:gridCol w:w="2577"/>
        <w:gridCol w:w="1765"/>
        <w:gridCol w:w="1713"/>
        <w:gridCol w:w="3430"/>
      </w:tblGrid>
      <w:tr w:rsidR="00DF78D1" w:rsidRPr="00DA6000" w14:paraId="366CDCDF"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7" w:type="dxa"/>
          </w:tcPr>
          <w:p w14:paraId="2D9643E2" w14:textId="77777777" w:rsidR="00DF78D1" w:rsidRPr="006653EA" w:rsidRDefault="00DF78D1" w:rsidP="00AD6927">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765" w:type="dxa"/>
          </w:tcPr>
          <w:p w14:paraId="78B7087E" w14:textId="77777777" w:rsidR="00DF78D1" w:rsidRPr="006653EA" w:rsidRDefault="00DF78D1"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13" w:type="dxa"/>
          </w:tcPr>
          <w:p w14:paraId="20CDD059" w14:textId="77777777" w:rsidR="00DF78D1" w:rsidRPr="006653EA" w:rsidRDefault="00DF78D1"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3430" w:type="dxa"/>
          </w:tcPr>
          <w:p w14:paraId="12BEA281" w14:textId="77777777" w:rsidR="00DF78D1" w:rsidRPr="006653EA" w:rsidRDefault="00DF78D1"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DF78D1" w:rsidRPr="00C8291C" w14:paraId="07FC3274" w14:textId="77777777" w:rsidTr="00AD6927">
        <w:tc>
          <w:tcPr>
            <w:cnfStyle w:val="001000000000" w:firstRow="0" w:lastRow="0" w:firstColumn="1" w:lastColumn="0" w:oddVBand="0" w:evenVBand="0" w:oddHBand="0" w:evenHBand="0" w:firstRowFirstColumn="0" w:firstRowLastColumn="0" w:lastRowFirstColumn="0" w:lastRowLastColumn="0"/>
            <w:tcW w:w="2577" w:type="dxa"/>
          </w:tcPr>
          <w:p w14:paraId="09621EB9" w14:textId="64283379" w:rsidR="00DF78D1" w:rsidRPr="00802817" w:rsidRDefault="00DF78D1" w:rsidP="00AD6927">
            <w:pPr>
              <w:pStyle w:val="Textoindependiente"/>
              <w:spacing w:line="276" w:lineRule="auto"/>
              <w:jc w:val="both"/>
              <w:rPr>
                <w:rFonts w:ascii="Segoe UI" w:eastAsiaTheme="minorHAnsi" w:hAnsi="Segoe UI" w:cs="Segoe UI"/>
                <w:b w:val="0"/>
                <w:sz w:val="20"/>
                <w:lang w:val="es-MX" w:eastAsia="es-MX"/>
              </w:rPr>
            </w:pPr>
            <w:r w:rsidRPr="00802817">
              <w:rPr>
                <w:rFonts w:ascii="Segoe UI" w:eastAsiaTheme="minorHAnsi" w:hAnsi="Segoe UI" w:cs="Segoe UI"/>
                <w:b w:val="0"/>
                <w:bCs w:val="0"/>
                <w:sz w:val="20"/>
                <w:lang w:val="es-MX" w:eastAsia="es-MX"/>
              </w:rPr>
              <w:t xml:space="preserve">Convocatoria publicada </w:t>
            </w:r>
          </w:p>
        </w:tc>
        <w:tc>
          <w:tcPr>
            <w:tcW w:w="1765" w:type="dxa"/>
          </w:tcPr>
          <w:p w14:paraId="14414C2B" w14:textId="77777777" w:rsidR="00DF78D1" w:rsidRPr="00802817" w:rsidRDefault="00DF78D1"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 xml:space="preserve">Administradores asignados a la convocatoria </w:t>
            </w:r>
          </w:p>
        </w:tc>
        <w:tc>
          <w:tcPr>
            <w:tcW w:w="1713" w:type="dxa"/>
          </w:tcPr>
          <w:p w14:paraId="2813C080" w14:textId="0D9F131B" w:rsidR="00DF78D1" w:rsidRPr="00802817" w:rsidRDefault="00DF78D1"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Cada que un Super Admin publique una convocatoria</w:t>
            </w:r>
          </w:p>
        </w:tc>
        <w:tc>
          <w:tcPr>
            <w:tcW w:w="3430" w:type="dxa"/>
          </w:tcPr>
          <w:p w14:paraId="18CCAECB" w14:textId="684F4ADE" w:rsidR="00DF78D1" w:rsidRPr="00802817" w:rsidRDefault="00DF78D1"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 xml:space="preserve">Asunto: </w:t>
            </w:r>
            <w:r w:rsidRPr="00802817">
              <w:rPr>
                <w:rFonts w:ascii="Segoe UI" w:eastAsiaTheme="minorHAnsi" w:hAnsi="Segoe UI" w:cs="Segoe UI"/>
                <w:b/>
                <w:bCs/>
                <w:sz w:val="20"/>
                <w:lang w:val="es-MX" w:eastAsia="es-MX"/>
              </w:rPr>
              <w:t xml:space="preserve">Convocatoria publicada </w:t>
            </w:r>
          </w:p>
          <w:p w14:paraId="7F5A4F60" w14:textId="77777777" w:rsidR="00DF78D1" w:rsidRPr="00802817" w:rsidRDefault="00DF78D1"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p>
          <w:p w14:paraId="41EB1EB6" w14:textId="77777777" w:rsidR="00802817" w:rsidRPr="00802817" w:rsidRDefault="00DF78D1" w:rsidP="00802817">
            <w:pPr>
              <w:cnfStyle w:val="000000000000" w:firstRow="0" w:lastRow="0" w:firstColumn="0" w:lastColumn="0" w:oddVBand="0" w:evenVBand="0" w:oddHBand="0" w:evenHBand="0" w:firstRowFirstColumn="0" w:firstRowLastColumn="0" w:lastRowFirstColumn="0" w:lastRowLastColumn="0"/>
              <w:rPr>
                <w:rFonts w:cs="Segoe UI"/>
                <w:sz w:val="20"/>
                <w:szCs w:val="20"/>
                <w:lang w:eastAsia="es-MX"/>
              </w:rPr>
            </w:pPr>
            <w:r w:rsidRPr="00802817">
              <w:rPr>
                <w:rFonts w:eastAsiaTheme="minorEastAsia" w:cs="Segoe UI"/>
                <w:i/>
                <w:iCs/>
                <w:sz w:val="20"/>
                <w:lang w:eastAsia="es-MX"/>
              </w:rPr>
              <w:t xml:space="preserve">Cuerpo: </w:t>
            </w:r>
            <w:r w:rsidR="00802817" w:rsidRPr="00802817">
              <w:rPr>
                <w:rFonts w:cs="Segoe UI"/>
                <w:sz w:val="20"/>
                <w:szCs w:val="20"/>
                <w:lang w:eastAsia="es-MX"/>
              </w:rPr>
              <w:t>Estimado [Nombre]</w:t>
            </w:r>
          </w:p>
          <w:p w14:paraId="0759BAFB" w14:textId="5EA4FEA8" w:rsidR="00DF78D1" w:rsidRDefault="00DF78D1"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i/>
                <w:iCs/>
                <w:sz w:val="20"/>
                <w:lang w:val="es-MX" w:eastAsia="es-MX"/>
              </w:rPr>
            </w:pPr>
            <w:r w:rsidRPr="00802817">
              <w:rPr>
                <w:rFonts w:ascii="Segoe UI" w:eastAsiaTheme="minorEastAsia" w:hAnsi="Segoe UI" w:cs="Segoe UI"/>
                <w:sz w:val="20"/>
                <w:lang w:val="es-MX" w:eastAsia="es-MX"/>
              </w:rPr>
              <w:t xml:space="preserve">Se le informa que </w:t>
            </w:r>
            <w:r w:rsidRPr="00802817">
              <w:rPr>
                <w:rFonts w:ascii="Segoe UI" w:eastAsiaTheme="minorEastAsia" w:hAnsi="Segoe UI" w:cs="Segoe UI"/>
                <w:i/>
                <w:iCs/>
                <w:sz w:val="20"/>
                <w:lang w:val="es-MX" w:eastAsia="es-MX"/>
              </w:rPr>
              <w:t xml:space="preserve">la </w:t>
            </w:r>
            <w:proofErr w:type="gramStart"/>
            <w:r w:rsidRPr="00802817">
              <w:rPr>
                <w:rFonts w:ascii="Segoe UI" w:eastAsiaTheme="minorEastAsia" w:hAnsi="Segoe UI" w:cs="Segoe UI"/>
                <w:i/>
                <w:iCs/>
                <w:sz w:val="20"/>
                <w:lang w:val="es-MX" w:eastAsia="es-MX"/>
              </w:rPr>
              <w:t>convocatoria  [</w:t>
            </w:r>
            <w:proofErr w:type="gramEnd"/>
            <w:r w:rsidRPr="00802817">
              <w:rPr>
                <w:rFonts w:ascii="Segoe UI" w:eastAsiaTheme="minorEastAsia" w:hAnsi="Segoe UI" w:cs="Segoe UI"/>
                <w:i/>
                <w:iCs/>
                <w:sz w:val="20"/>
                <w:lang w:val="es-MX" w:eastAsia="es-MX"/>
              </w:rPr>
              <w:t xml:space="preserve">nombre de la convocatoria], fue </w:t>
            </w:r>
            <w:r w:rsidR="00247317" w:rsidRPr="00802817">
              <w:rPr>
                <w:rFonts w:ascii="Segoe UI" w:eastAsiaTheme="minorEastAsia" w:hAnsi="Segoe UI" w:cs="Segoe UI"/>
                <w:i/>
                <w:iCs/>
                <w:sz w:val="20"/>
                <w:lang w:val="es-MX" w:eastAsia="es-MX"/>
              </w:rPr>
              <w:t>publicada</w:t>
            </w:r>
            <w:r w:rsidRPr="00802817">
              <w:rPr>
                <w:rFonts w:ascii="Segoe UI" w:eastAsiaTheme="minorEastAsia" w:hAnsi="Segoe UI" w:cs="Segoe UI"/>
                <w:i/>
                <w:iCs/>
                <w:sz w:val="20"/>
                <w:lang w:val="es-MX" w:eastAsia="es-MX"/>
              </w:rPr>
              <w:t xml:space="preserve"> satisfactoriamente</w:t>
            </w:r>
            <w:r w:rsidR="00247317" w:rsidRPr="00802817">
              <w:rPr>
                <w:rFonts w:ascii="Segoe UI" w:eastAsiaTheme="minorEastAsia" w:hAnsi="Segoe UI" w:cs="Segoe UI"/>
                <w:i/>
                <w:iCs/>
                <w:sz w:val="20"/>
                <w:lang w:val="es-MX" w:eastAsia="es-MX"/>
              </w:rPr>
              <w:t xml:space="preserve">. La puede visualizar en la sección </w:t>
            </w:r>
            <w:proofErr w:type="gramStart"/>
            <w:r w:rsidR="00247317" w:rsidRPr="00802817">
              <w:rPr>
                <w:rFonts w:ascii="Segoe UI" w:eastAsiaTheme="minorEastAsia" w:hAnsi="Segoe UI" w:cs="Segoe UI"/>
                <w:i/>
                <w:iCs/>
                <w:sz w:val="20"/>
                <w:lang w:val="es-MX" w:eastAsia="es-MX"/>
              </w:rPr>
              <w:t>de  “</w:t>
            </w:r>
            <w:proofErr w:type="gramEnd"/>
            <w:r w:rsidR="00247317" w:rsidRPr="00802817">
              <w:rPr>
                <w:rFonts w:ascii="Segoe UI" w:eastAsiaTheme="minorEastAsia" w:hAnsi="Segoe UI" w:cs="Segoe UI"/>
                <w:i/>
                <w:iCs/>
                <w:sz w:val="20"/>
                <w:lang w:val="es-MX" w:eastAsia="es-MX"/>
              </w:rPr>
              <w:t>Convocatorias activas”.</w:t>
            </w:r>
          </w:p>
          <w:p w14:paraId="4E3FFDE6" w14:textId="4C8C7EE7" w:rsidR="00DF78D1" w:rsidRPr="00C8291C" w:rsidRDefault="00DF78D1"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i/>
                <w:iCs/>
                <w:sz w:val="20"/>
                <w:lang w:val="es-MX" w:eastAsia="es-MX"/>
              </w:rPr>
            </w:pPr>
          </w:p>
        </w:tc>
      </w:tr>
    </w:tbl>
    <w:p w14:paraId="5972324B" w14:textId="77777777" w:rsidR="00DF78D1" w:rsidRDefault="00DF78D1" w:rsidP="009417C1">
      <w:pPr>
        <w:pStyle w:val="Prrafodelista"/>
        <w:ind w:left="360"/>
        <w:rPr>
          <w:rFonts w:cs="Segoe UI"/>
          <w:iCs/>
          <w:sz w:val="8"/>
          <w:szCs w:val="8"/>
          <w:lang w:eastAsia="es-MX"/>
        </w:rPr>
      </w:pPr>
    </w:p>
    <w:p w14:paraId="5CE7C502" w14:textId="77777777" w:rsidR="00DF78D1" w:rsidRDefault="00DF78D1" w:rsidP="009417C1">
      <w:pPr>
        <w:pStyle w:val="Prrafodelista"/>
        <w:ind w:left="360"/>
        <w:rPr>
          <w:rFonts w:cs="Segoe UI"/>
          <w:iCs/>
          <w:sz w:val="8"/>
          <w:szCs w:val="8"/>
          <w:lang w:eastAsia="es-MX"/>
        </w:rPr>
      </w:pPr>
    </w:p>
    <w:p w14:paraId="0B35F6C8" w14:textId="77777777" w:rsidR="0030080B" w:rsidRDefault="0030080B" w:rsidP="009417C1">
      <w:pPr>
        <w:pStyle w:val="Prrafodelista"/>
        <w:ind w:left="360"/>
        <w:rPr>
          <w:rFonts w:cs="Segoe UI"/>
          <w:iCs/>
          <w:sz w:val="8"/>
          <w:szCs w:val="8"/>
          <w:lang w:eastAsia="es-MX"/>
        </w:rPr>
      </w:pPr>
    </w:p>
    <w:p w14:paraId="13D74CAB" w14:textId="77777777" w:rsidR="00171670" w:rsidRDefault="00171670" w:rsidP="009417C1">
      <w:pPr>
        <w:pStyle w:val="Prrafodelista"/>
        <w:ind w:left="360"/>
        <w:rPr>
          <w:rFonts w:cs="Segoe UI"/>
          <w:iCs/>
          <w:sz w:val="8"/>
          <w:szCs w:val="8"/>
          <w:lang w:eastAsia="es-MX"/>
        </w:rPr>
      </w:pPr>
    </w:p>
    <w:p w14:paraId="66AD6E0A" w14:textId="77777777" w:rsidR="00171670" w:rsidRDefault="00171670" w:rsidP="009417C1">
      <w:pPr>
        <w:pStyle w:val="Prrafodelista"/>
        <w:ind w:left="360"/>
        <w:rPr>
          <w:rFonts w:cs="Segoe UI"/>
          <w:iCs/>
          <w:sz w:val="8"/>
          <w:szCs w:val="8"/>
          <w:lang w:eastAsia="es-MX"/>
        </w:rPr>
      </w:pPr>
    </w:p>
    <w:p w14:paraId="50282A5D" w14:textId="77777777" w:rsidR="00171670" w:rsidRDefault="00171670" w:rsidP="009417C1">
      <w:pPr>
        <w:pStyle w:val="Prrafodelista"/>
        <w:ind w:left="360"/>
        <w:rPr>
          <w:rFonts w:cs="Segoe UI"/>
          <w:iCs/>
          <w:sz w:val="8"/>
          <w:szCs w:val="8"/>
          <w:lang w:eastAsia="es-MX"/>
        </w:rPr>
      </w:pPr>
    </w:p>
    <w:p w14:paraId="59D94F74" w14:textId="77777777" w:rsidR="00171670" w:rsidRDefault="00171670" w:rsidP="009417C1">
      <w:pPr>
        <w:pStyle w:val="Prrafodelista"/>
        <w:ind w:left="360"/>
        <w:rPr>
          <w:rFonts w:cs="Segoe UI"/>
          <w:iCs/>
          <w:sz w:val="8"/>
          <w:szCs w:val="8"/>
          <w:lang w:eastAsia="es-MX"/>
        </w:rPr>
      </w:pPr>
    </w:p>
    <w:p w14:paraId="5D0D2E6D" w14:textId="77777777" w:rsidR="00171670" w:rsidRDefault="00171670" w:rsidP="009417C1">
      <w:pPr>
        <w:pStyle w:val="Prrafodelista"/>
        <w:ind w:left="360"/>
        <w:rPr>
          <w:rFonts w:cs="Segoe UI"/>
          <w:iCs/>
          <w:sz w:val="8"/>
          <w:szCs w:val="8"/>
          <w:lang w:eastAsia="es-MX"/>
        </w:rPr>
      </w:pPr>
    </w:p>
    <w:p w14:paraId="65A4DAF6" w14:textId="77777777" w:rsidR="00171670" w:rsidRDefault="00171670" w:rsidP="009417C1">
      <w:pPr>
        <w:pStyle w:val="Prrafodelista"/>
        <w:ind w:left="360"/>
        <w:rPr>
          <w:rFonts w:cs="Segoe UI"/>
          <w:iCs/>
          <w:sz w:val="8"/>
          <w:szCs w:val="8"/>
          <w:lang w:eastAsia="es-MX"/>
        </w:rPr>
      </w:pPr>
    </w:p>
    <w:p w14:paraId="07EE7993" w14:textId="77777777" w:rsidR="00171670" w:rsidRDefault="00171670" w:rsidP="009417C1">
      <w:pPr>
        <w:pStyle w:val="Prrafodelista"/>
        <w:ind w:left="360"/>
        <w:rPr>
          <w:rFonts w:cs="Segoe UI"/>
          <w:iCs/>
          <w:sz w:val="8"/>
          <w:szCs w:val="8"/>
          <w:lang w:eastAsia="es-MX"/>
        </w:rPr>
      </w:pPr>
    </w:p>
    <w:tbl>
      <w:tblPr>
        <w:tblStyle w:val="GridTable1Light-Accent11"/>
        <w:tblW w:w="5000" w:type="pct"/>
        <w:tblLook w:val="04A0" w:firstRow="1" w:lastRow="0" w:firstColumn="1" w:lastColumn="0" w:noHBand="0" w:noVBand="1"/>
      </w:tblPr>
      <w:tblGrid>
        <w:gridCol w:w="2577"/>
        <w:gridCol w:w="1765"/>
        <w:gridCol w:w="1713"/>
        <w:gridCol w:w="3430"/>
      </w:tblGrid>
      <w:tr w:rsidR="00DF78D1" w:rsidRPr="00DA6000" w14:paraId="067B3BF0"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7" w:type="dxa"/>
          </w:tcPr>
          <w:p w14:paraId="0335FE25" w14:textId="77777777" w:rsidR="00DF78D1" w:rsidRPr="006653EA" w:rsidRDefault="00DF78D1" w:rsidP="00AD6927">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lastRenderedPageBreak/>
              <w:t>Evento (regla)</w:t>
            </w:r>
          </w:p>
        </w:tc>
        <w:tc>
          <w:tcPr>
            <w:tcW w:w="1765" w:type="dxa"/>
          </w:tcPr>
          <w:p w14:paraId="496375EE" w14:textId="77777777" w:rsidR="00DF78D1" w:rsidRPr="006653EA" w:rsidRDefault="00DF78D1"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13" w:type="dxa"/>
          </w:tcPr>
          <w:p w14:paraId="07B016EA" w14:textId="77777777" w:rsidR="00DF78D1" w:rsidRPr="006653EA" w:rsidRDefault="00DF78D1"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3430" w:type="dxa"/>
          </w:tcPr>
          <w:p w14:paraId="096BC542" w14:textId="77777777" w:rsidR="00DF78D1" w:rsidRPr="006653EA" w:rsidRDefault="00DF78D1"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DF78D1" w:rsidRPr="00C8291C" w14:paraId="4B7DA0FF" w14:textId="77777777" w:rsidTr="00AD6927">
        <w:tc>
          <w:tcPr>
            <w:cnfStyle w:val="001000000000" w:firstRow="0" w:lastRow="0" w:firstColumn="1" w:lastColumn="0" w:oddVBand="0" w:evenVBand="0" w:oddHBand="0" w:evenHBand="0" w:firstRowFirstColumn="0" w:firstRowLastColumn="0" w:lastRowFirstColumn="0" w:lastRowLastColumn="0"/>
            <w:tcW w:w="2577" w:type="dxa"/>
          </w:tcPr>
          <w:p w14:paraId="40B71A30" w14:textId="77777777" w:rsidR="00DF78D1" w:rsidRPr="00802817" w:rsidRDefault="00DF78D1" w:rsidP="00AD6927">
            <w:pPr>
              <w:pStyle w:val="Textoindependiente"/>
              <w:spacing w:line="276" w:lineRule="auto"/>
              <w:jc w:val="both"/>
              <w:rPr>
                <w:rFonts w:ascii="Segoe UI" w:eastAsiaTheme="minorHAnsi" w:hAnsi="Segoe UI" w:cs="Segoe UI"/>
                <w:b w:val="0"/>
                <w:sz w:val="20"/>
                <w:lang w:val="es-MX" w:eastAsia="es-MX"/>
              </w:rPr>
            </w:pPr>
            <w:r w:rsidRPr="00802817">
              <w:rPr>
                <w:rFonts w:ascii="Segoe UI" w:eastAsiaTheme="minorHAnsi" w:hAnsi="Segoe UI" w:cs="Segoe UI"/>
                <w:b w:val="0"/>
                <w:bCs w:val="0"/>
                <w:sz w:val="20"/>
                <w:lang w:val="es-MX" w:eastAsia="es-MX"/>
              </w:rPr>
              <w:t xml:space="preserve">Comentarios por corregir en una convocatoria </w:t>
            </w:r>
          </w:p>
        </w:tc>
        <w:tc>
          <w:tcPr>
            <w:tcW w:w="1765" w:type="dxa"/>
          </w:tcPr>
          <w:p w14:paraId="4B747F86" w14:textId="77777777" w:rsidR="00DF78D1" w:rsidRPr="00802817" w:rsidRDefault="00DF78D1"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sz w:val="20"/>
                <w:lang w:val="es-MX" w:eastAsia="es-MX"/>
              </w:rPr>
            </w:pPr>
            <w:r w:rsidRPr="00802817">
              <w:rPr>
                <w:rFonts w:ascii="Segoe UI" w:eastAsiaTheme="minorHAnsi" w:hAnsi="Segoe UI" w:cs="Segoe UI"/>
                <w:sz w:val="20"/>
                <w:lang w:val="es-MX" w:eastAsia="es-MX"/>
              </w:rPr>
              <w:t xml:space="preserve">Administradores asignados a la convocatoria </w:t>
            </w:r>
          </w:p>
        </w:tc>
        <w:tc>
          <w:tcPr>
            <w:tcW w:w="1713" w:type="dxa"/>
          </w:tcPr>
          <w:p w14:paraId="4F4D1A96" w14:textId="77777777" w:rsidR="00DF78D1" w:rsidRPr="00802817" w:rsidRDefault="00DF78D1"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sz w:val="20"/>
                <w:lang w:val="es-MX" w:eastAsia="es-MX"/>
              </w:rPr>
            </w:pPr>
            <w:r w:rsidRPr="00802817">
              <w:rPr>
                <w:rFonts w:ascii="Segoe UI" w:eastAsiaTheme="minorHAnsi" w:hAnsi="Segoe UI" w:cs="Segoe UI"/>
                <w:sz w:val="20"/>
                <w:lang w:val="es-MX" w:eastAsia="es-MX"/>
              </w:rPr>
              <w:t>Cada que un Super Admin revise una convocatoria</w:t>
            </w:r>
          </w:p>
        </w:tc>
        <w:tc>
          <w:tcPr>
            <w:tcW w:w="3430" w:type="dxa"/>
          </w:tcPr>
          <w:p w14:paraId="5C01BD57" w14:textId="77777777" w:rsidR="00DF78D1" w:rsidRPr="00802817" w:rsidRDefault="00DF78D1"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Cs/>
                <w:sz w:val="20"/>
                <w:lang w:val="es-MX" w:eastAsia="es-MX"/>
              </w:rPr>
              <w:t>Asunto</w:t>
            </w:r>
            <w:r w:rsidRPr="00802817">
              <w:rPr>
                <w:rFonts w:ascii="Segoe UI" w:eastAsiaTheme="minorHAnsi" w:hAnsi="Segoe UI" w:cs="Segoe UI"/>
                <w:i/>
                <w:sz w:val="20"/>
                <w:lang w:val="es-MX" w:eastAsia="es-MX"/>
              </w:rPr>
              <w:t xml:space="preserve">: </w:t>
            </w:r>
            <w:r w:rsidRPr="00802817">
              <w:rPr>
                <w:rFonts w:ascii="Segoe UI" w:eastAsiaTheme="minorHAnsi" w:hAnsi="Segoe UI" w:cs="Segoe UI"/>
                <w:b/>
                <w:bCs/>
                <w:sz w:val="20"/>
                <w:lang w:val="es-MX" w:eastAsia="es-MX"/>
              </w:rPr>
              <w:t xml:space="preserve">Comentarios por corregir </w:t>
            </w:r>
          </w:p>
          <w:p w14:paraId="49C98C12" w14:textId="77777777" w:rsidR="00DF78D1" w:rsidRPr="00802817" w:rsidRDefault="00DF78D1"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p>
          <w:p w14:paraId="482CCC8F" w14:textId="628E0BCC" w:rsidR="00802817" w:rsidRPr="00802817" w:rsidRDefault="00802817" w:rsidP="0030080B">
            <w:pPr>
              <w:jc w:val="both"/>
              <w:cnfStyle w:val="000000000000" w:firstRow="0" w:lastRow="0" w:firstColumn="0" w:lastColumn="0" w:oddVBand="0" w:evenVBand="0" w:oddHBand="0" w:evenHBand="0" w:firstRowFirstColumn="0" w:firstRowLastColumn="0" w:lastRowFirstColumn="0" w:lastRowLastColumn="0"/>
              <w:rPr>
                <w:rFonts w:cs="Segoe UI"/>
                <w:sz w:val="20"/>
                <w:szCs w:val="20"/>
                <w:lang w:eastAsia="es-MX"/>
              </w:rPr>
            </w:pPr>
            <w:r w:rsidRPr="00802817">
              <w:rPr>
                <w:rFonts w:cs="Segoe UI"/>
                <w:sz w:val="20"/>
                <w:szCs w:val="20"/>
                <w:lang w:eastAsia="es-MX"/>
              </w:rPr>
              <w:t>Cuerpo: Estimado [Nombre]</w:t>
            </w:r>
          </w:p>
          <w:p w14:paraId="7D30A23A" w14:textId="7622E74C" w:rsidR="00802817" w:rsidRPr="00802817" w:rsidRDefault="00802817" w:rsidP="0030080B">
            <w:pPr>
              <w:jc w:val="both"/>
              <w:cnfStyle w:val="000000000000" w:firstRow="0" w:lastRow="0" w:firstColumn="0" w:lastColumn="0" w:oddVBand="0" w:evenVBand="0" w:oddHBand="0" w:evenHBand="0" w:firstRowFirstColumn="0" w:firstRowLastColumn="0" w:lastRowFirstColumn="0" w:lastRowLastColumn="0"/>
              <w:rPr>
                <w:rFonts w:cs="Segoe UI"/>
                <w:sz w:val="20"/>
                <w:szCs w:val="20"/>
                <w:lang w:eastAsia="es-MX"/>
              </w:rPr>
            </w:pPr>
            <w:r w:rsidRPr="00802817">
              <w:rPr>
                <w:rFonts w:cs="Segoe UI"/>
                <w:sz w:val="20"/>
                <w:szCs w:val="20"/>
                <w:lang w:eastAsia="es-MX"/>
              </w:rPr>
              <w:t xml:space="preserve">Hemos revisado tu convocatoria y consideramos hay modificaciones importantes a realizar. Por este motivo, no se publicará en la plataforma aún. Te pedimos revisar los siguientes comentarios: </w:t>
            </w:r>
            <w:r w:rsidRPr="00802817">
              <w:rPr>
                <w:rFonts w:cs="Segoe UI"/>
                <w:sz w:val="20"/>
                <w:szCs w:val="20"/>
                <w:lang w:eastAsia="es-MX"/>
              </w:rPr>
              <w:br/>
            </w:r>
            <w:r w:rsidRPr="00802817">
              <w:rPr>
                <w:rFonts w:cs="Segoe UI"/>
                <w:sz w:val="20"/>
                <w:szCs w:val="20"/>
                <w:lang w:eastAsia="es-MX"/>
              </w:rPr>
              <w:br/>
              <w:t>[agregar comentarios</w:t>
            </w:r>
            <w:r w:rsidR="0030080B">
              <w:rPr>
                <w:rFonts w:cs="Segoe UI"/>
                <w:sz w:val="20"/>
                <w:szCs w:val="20"/>
                <w:lang w:eastAsia="es-MX"/>
              </w:rPr>
              <w:t xml:space="preserve"> del </w:t>
            </w:r>
            <w:proofErr w:type="spellStart"/>
            <w:r w:rsidR="0030080B">
              <w:rPr>
                <w:rFonts w:cs="Segoe UI"/>
                <w:sz w:val="20"/>
                <w:szCs w:val="20"/>
                <w:lang w:eastAsia="es-MX"/>
              </w:rPr>
              <w:t>superadmin</w:t>
            </w:r>
            <w:proofErr w:type="spellEnd"/>
            <w:r w:rsidRPr="00802817">
              <w:rPr>
                <w:rFonts w:cs="Segoe UI"/>
                <w:sz w:val="20"/>
                <w:szCs w:val="20"/>
                <w:lang w:eastAsia="es-MX"/>
              </w:rPr>
              <w:t>]</w:t>
            </w:r>
          </w:p>
          <w:p w14:paraId="26BCE6AE" w14:textId="77777777" w:rsidR="00DF78D1" w:rsidRDefault="00802817" w:rsidP="0030080B">
            <w:pPr>
              <w:jc w:val="both"/>
              <w:cnfStyle w:val="000000000000" w:firstRow="0" w:lastRow="0" w:firstColumn="0" w:lastColumn="0" w:oddVBand="0" w:evenVBand="0" w:oddHBand="0" w:evenHBand="0" w:firstRowFirstColumn="0" w:firstRowLastColumn="0" w:lastRowFirstColumn="0" w:lastRowLastColumn="0"/>
              <w:rPr>
                <w:rFonts w:cs="Segoe UI"/>
                <w:sz w:val="20"/>
                <w:szCs w:val="20"/>
                <w:lang w:eastAsia="es-MX"/>
              </w:rPr>
            </w:pPr>
            <w:r w:rsidRPr="00802817">
              <w:rPr>
                <w:rFonts w:cs="Segoe UI"/>
                <w:sz w:val="20"/>
                <w:szCs w:val="20"/>
                <w:lang w:eastAsia="es-MX"/>
              </w:rPr>
              <w:t xml:space="preserve">Si tienes dudas, favor de contactar al Equipo Science Connexion </w:t>
            </w:r>
            <w:hyperlink r:id="rId410" w:history="1">
              <w:r w:rsidRPr="00802817">
                <w:rPr>
                  <w:rFonts w:cs="Segoe UI"/>
                  <w:sz w:val="20"/>
                  <w:szCs w:val="20"/>
                  <w:lang w:eastAsia="es-MX"/>
                </w:rPr>
                <w:t>contacto@scienceconnexion.com</w:t>
              </w:r>
            </w:hyperlink>
          </w:p>
          <w:p w14:paraId="464E78D0" w14:textId="767AD4DF" w:rsidR="00DD13E5" w:rsidRPr="0030080B" w:rsidRDefault="00DD13E5" w:rsidP="0030080B">
            <w:pPr>
              <w:jc w:val="both"/>
              <w:cnfStyle w:val="000000000000" w:firstRow="0" w:lastRow="0" w:firstColumn="0" w:lastColumn="0" w:oddVBand="0" w:evenVBand="0" w:oddHBand="0" w:evenHBand="0" w:firstRowFirstColumn="0" w:firstRowLastColumn="0" w:lastRowFirstColumn="0" w:lastRowLastColumn="0"/>
              <w:rPr>
                <w:rFonts w:eastAsia="Times New Roman"/>
                <w:sz w:val="24"/>
                <w:szCs w:val="24"/>
              </w:rPr>
            </w:pPr>
          </w:p>
        </w:tc>
      </w:tr>
    </w:tbl>
    <w:p w14:paraId="6F50A0CE" w14:textId="77777777" w:rsidR="00DF78D1" w:rsidRDefault="00DF78D1" w:rsidP="009417C1">
      <w:pPr>
        <w:pStyle w:val="Prrafodelista"/>
        <w:ind w:left="360"/>
        <w:rPr>
          <w:rFonts w:cs="Segoe UI"/>
          <w:iCs/>
          <w:sz w:val="8"/>
          <w:szCs w:val="8"/>
          <w:lang w:eastAsia="es-MX"/>
        </w:rPr>
      </w:pPr>
    </w:p>
    <w:p w14:paraId="11F211B4" w14:textId="77777777" w:rsidR="003B560C" w:rsidRDefault="003B560C" w:rsidP="009417C1">
      <w:pPr>
        <w:pStyle w:val="Prrafodelista"/>
        <w:ind w:left="360"/>
        <w:rPr>
          <w:rFonts w:cs="Segoe UI"/>
          <w:iCs/>
          <w:sz w:val="8"/>
          <w:szCs w:val="8"/>
          <w:lang w:eastAsia="es-MX"/>
        </w:rPr>
      </w:pPr>
    </w:p>
    <w:p w14:paraId="5945E341" w14:textId="77777777" w:rsidR="00DD13E5" w:rsidRDefault="00DD13E5" w:rsidP="009417C1">
      <w:pPr>
        <w:pStyle w:val="Prrafodelista"/>
        <w:ind w:left="360"/>
        <w:rPr>
          <w:rFonts w:cs="Segoe UI"/>
          <w:iCs/>
          <w:sz w:val="8"/>
          <w:szCs w:val="8"/>
          <w:lang w:eastAsia="es-MX"/>
        </w:rPr>
      </w:pPr>
    </w:p>
    <w:p w14:paraId="661755EB" w14:textId="77777777" w:rsidR="00DD13E5" w:rsidRDefault="00DD13E5" w:rsidP="009417C1">
      <w:pPr>
        <w:pStyle w:val="Prrafodelista"/>
        <w:ind w:left="360"/>
        <w:rPr>
          <w:rFonts w:cs="Segoe UI"/>
          <w:iCs/>
          <w:sz w:val="8"/>
          <w:szCs w:val="8"/>
          <w:lang w:eastAsia="es-MX"/>
        </w:rPr>
      </w:pPr>
    </w:p>
    <w:p w14:paraId="6B716FCB" w14:textId="77777777" w:rsidR="00DD13E5" w:rsidRDefault="00DD13E5" w:rsidP="009417C1">
      <w:pPr>
        <w:pStyle w:val="Prrafodelista"/>
        <w:ind w:left="360"/>
        <w:rPr>
          <w:rFonts w:cs="Segoe UI"/>
          <w:iCs/>
          <w:sz w:val="8"/>
          <w:szCs w:val="8"/>
          <w:lang w:eastAsia="es-MX"/>
        </w:rPr>
      </w:pPr>
    </w:p>
    <w:p w14:paraId="585D9C21" w14:textId="77777777" w:rsidR="00DD13E5" w:rsidRDefault="00DD13E5" w:rsidP="009417C1">
      <w:pPr>
        <w:pStyle w:val="Prrafodelista"/>
        <w:ind w:left="360"/>
        <w:rPr>
          <w:rFonts w:cs="Segoe UI"/>
          <w:iCs/>
          <w:sz w:val="8"/>
          <w:szCs w:val="8"/>
          <w:lang w:eastAsia="es-MX"/>
        </w:rPr>
      </w:pPr>
    </w:p>
    <w:p w14:paraId="57013F3C" w14:textId="77777777" w:rsidR="003B560C" w:rsidRDefault="003B560C" w:rsidP="009417C1">
      <w:pPr>
        <w:pStyle w:val="Prrafodelista"/>
        <w:ind w:left="360"/>
        <w:rPr>
          <w:rFonts w:cs="Segoe UI"/>
          <w:iCs/>
          <w:sz w:val="8"/>
          <w:szCs w:val="8"/>
          <w:lang w:eastAsia="es-MX"/>
        </w:rPr>
      </w:pPr>
    </w:p>
    <w:p w14:paraId="7EBE04C3" w14:textId="77777777" w:rsidR="006A7277" w:rsidRDefault="006A7277" w:rsidP="006A7277">
      <w:pPr>
        <w:pStyle w:val="Prrafodelista"/>
        <w:ind w:left="360"/>
        <w:rPr>
          <w:rFonts w:cs="Segoe UI"/>
          <w:iCs/>
          <w:sz w:val="8"/>
          <w:szCs w:val="8"/>
          <w:lang w:eastAsia="es-MX"/>
        </w:rPr>
      </w:pPr>
    </w:p>
    <w:tbl>
      <w:tblPr>
        <w:tblStyle w:val="GridTable1Light-Accent11"/>
        <w:tblW w:w="5004" w:type="pct"/>
        <w:tblLook w:val="04A0" w:firstRow="1" w:lastRow="0" w:firstColumn="1" w:lastColumn="0" w:noHBand="0" w:noVBand="1"/>
      </w:tblPr>
      <w:tblGrid>
        <w:gridCol w:w="2376"/>
        <w:gridCol w:w="1742"/>
        <w:gridCol w:w="1649"/>
        <w:gridCol w:w="3726"/>
      </w:tblGrid>
      <w:tr w:rsidR="006A7277" w:rsidRPr="00DA6000" w14:paraId="22973538" w14:textId="77777777" w:rsidTr="008028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5AC9A8D8" w14:textId="77777777" w:rsidR="006A7277" w:rsidRPr="006653EA" w:rsidRDefault="006A7277" w:rsidP="00AD6927">
            <w:pPr>
              <w:pStyle w:val="Textoindependiente"/>
              <w:spacing w:line="276" w:lineRule="auto"/>
              <w:jc w:val="both"/>
              <w:rPr>
                <w:rFonts w:ascii="Segoe UI" w:eastAsiaTheme="minorHAnsi" w:hAnsi="Segoe UI" w:cs="Segoe UI"/>
                <w:i/>
                <w:sz w:val="22"/>
                <w:szCs w:val="22"/>
                <w:lang w:val="es-MX" w:eastAsia="es-MX"/>
              </w:rPr>
            </w:pPr>
            <w:bookmarkStart w:id="781" w:name="_Hlk136966520"/>
            <w:r w:rsidRPr="006653EA">
              <w:rPr>
                <w:rFonts w:ascii="Segoe UI" w:eastAsiaTheme="minorHAnsi" w:hAnsi="Segoe UI" w:cs="Segoe UI"/>
                <w:i/>
                <w:sz w:val="22"/>
                <w:szCs w:val="22"/>
                <w:lang w:val="es-MX" w:eastAsia="es-MX"/>
              </w:rPr>
              <w:t>Evento (regla)</w:t>
            </w:r>
          </w:p>
        </w:tc>
        <w:tc>
          <w:tcPr>
            <w:tcW w:w="1742" w:type="dxa"/>
          </w:tcPr>
          <w:p w14:paraId="055F57FD" w14:textId="77777777" w:rsidR="006A7277" w:rsidRPr="006653EA" w:rsidRDefault="006A7277"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649" w:type="dxa"/>
          </w:tcPr>
          <w:p w14:paraId="35BF3F81" w14:textId="77777777" w:rsidR="006A7277" w:rsidRPr="006653EA" w:rsidRDefault="006A7277"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3726" w:type="dxa"/>
          </w:tcPr>
          <w:p w14:paraId="04F4135B" w14:textId="77777777" w:rsidR="006A7277" w:rsidRPr="006653EA" w:rsidRDefault="006A7277"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6A7277" w:rsidRPr="00C8291C" w14:paraId="2B4EFDDC" w14:textId="77777777" w:rsidTr="00802817">
        <w:tc>
          <w:tcPr>
            <w:cnfStyle w:val="001000000000" w:firstRow="0" w:lastRow="0" w:firstColumn="1" w:lastColumn="0" w:oddVBand="0" w:evenVBand="0" w:oddHBand="0" w:evenHBand="0" w:firstRowFirstColumn="0" w:firstRowLastColumn="0" w:lastRowFirstColumn="0" w:lastRowLastColumn="0"/>
            <w:tcW w:w="2376" w:type="dxa"/>
          </w:tcPr>
          <w:p w14:paraId="1DE170CD" w14:textId="77777777" w:rsidR="006A7277" w:rsidRPr="00802817" w:rsidRDefault="006A7277" w:rsidP="00AD6927">
            <w:pPr>
              <w:pStyle w:val="Textoindependiente"/>
              <w:spacing w:line="276" w:lineRule="auto"/>
              <w:jc w:val="both"/>
              <w:rPr>
                <w:rFonts w:ascii="Segoe UI" w:eastAsiaTheme="minorHAnsi" w:hAnsi="Segoe UI" w:cs="Segoe UI"/>
                <w:b w:val="0"/>
                <w:sz w:val="20"/>
                <w:lang w:val="es-MX" w:eastAsia="es-MX"/>
              </w:rPr>
            </w:pPr>
            <w:r w:rsidRPr="00802817">
              <w:rPr>
                <w:rFonts w:ascii="Segoe UI" w:eastAsiaTheme="minorHAnsi" w:hAnsi="Segoe UI" w:cs="Segoe UI"/>
                <w:b w:val="0"/>
                <w:bCs w:val="0"/>
                <w:sz w:val="20"/>
                <w:lang w:val="es-MX" w:eastAsia="es-MX"/>
              </w:rPr>
              <w:t xml:space="preserve">Asignación de convocatoria </w:t>
            </w:r>
          </w:p>
        </w:tc>
        <w:tc>
          <w:tcPr>
            <w:tcW w:w="1742" w:type="dxa"/>
          </w:tcPr>
          <w:p w14:paraId="6CB11893" w14:textId="77777777" w:rsidR="006A7277" w:rsidRPr="00802817" w:rsidRDefault="006A7277"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 xml:space="preserve">Administradores asignados a la convocatoria </w:t>
            </w:r>
          </w:p>
        </w:tc>
        <w:tc>
          <w:tcPr>
            <w:tcW w:w="1649" w:type="dxa"/>
          </w:tcPr>
          <w:p w14:paraId="6108B0C4" w14:textId="77777777" w:rsidR="006A7277" w:rsidRPr="00802817" w:rsidRDefault="006A7277"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Cada que un Super Admin asigne una convocatoria</w:t>
            </w:r>
          </w:p>
        </w:tc>
        <w:tc>
          <w:tcPr>
            <w:tcW w:w="3726" w:type="dxa"/>
          </w:tcPr>
          <w:p w14:paraId="257248AA" w14:textId="77777777" w:rsidR="006A7277" w:rsidRPr="00802817" w:rsidRDefault="006A7277"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 xml:space="preserve">Asunto: </w:t>
            </w:r>
            <w:r w:rsidRPr="00802817">
              <w:rPr>
                <w:rFonts w:ascii="Segoe UI" w:eastAsiaTheme="minorHAnsi" w:hAnsi="Segoe UI" w:cs="Segoe UI"/>
                <w:b/>
                <w:bCs/>
                <w:sz w:val="20"/>
                <w:lang w:val="es-MX" w:eastAsia="es-MX"/>
              </w:rPr>
              <w:t>Asignación de convocatoria</w:t>
            </w:r>
          </w:p>
          <w:p w14:paraId="2C5A6618" w14:textId="77777777" w:rsidR="006A7277" w:rsidRPr="00802817" w:rsidRDefault="006A7277"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p>
          <w:p w14:paraId="65486009" w14:textId="77777777" w:rsidR="00802817" w:rsidRPr="00802817" w:rsidRDefault="006A7277" w:rsidP="00802817">
            <w:pPr>
              <w:cnfStyle w:val="000000000000" w:firstRow="0" w:lastRow="0" w:firstColumn="0" w:lastColumn="0" w:oddVBand="0" w:evenVBand="0" w:oddHBand="0" w:evenHBand="0" w:firstRowFirstColumn="0" w:firstRowLastColumn="0" w:lastRowFirstColumn="0" w:lastRowLastColumn="0"/>
              <w:rPr>
                <w:rFonts w:eastAsiaTheme="minorEastAsia" w:cs="Segoe UI"/>
                <w:sz w:val="20"/>
                <w:lang w:eastAsia="es-MX"/>
              </w:rPr>
            </w:pPr>
            <w:r w:rsidRPr="00802817">
              <w:rPr>
                <w:rFonts w:eastAsiaTheme="minorEastAsia" w:cs="Segoe UI"/>
                <w:sz w:val="20"/>
                <w:lang w:eastAsia="es-MX"/>
              </w:rPr>
              <w:t xml:space="preserve">Cuerpo: </w:t>
            </w:r>
            <w:r w:rsidR="00802817" w:rsidRPr="00802817">
              <w:rPr>
                <w:rFonts w:eastAsiaTheme="minorEastAsia" w:cs="Segoe UI"/>
                <w:sz w:val="20"/>
                <w:lang w:eastAsia="es-MX"/>
              </w:rPr>
              <w:t>Estimado [Nombre]</w:t>
            </w:r>
          </w:p>
          <w:p w14:paraId="24992684" w14:textId="77777777" w:rsidR="00802817" w:rsidRDefault="00802817" w:rsidP="00802817">
            <w:pPr>
              <w:cnfStyle w:val="000000000000" w:firstRow="0" w:lastRow="0" w:firstColumn="0" w:lastColumn="0" w:oddVBand="0" w:evenVBand="0" w:oddHBand="0" w:evenHBand="0" w:firstRowFirstColumn="0" w:firstRowLastColumn="0" w:lastRowFirstColumn="0" w:lastRowLastColumn="0"/>
              <w:rPr>
                <w:rFonts w:eastAsiaTheme="minorEastAsia" w:cs="Segoe UI"/>
                <w:sz w:val="20"/>
                <w:lang w:eastAsia="es-MX"/>
              </w:rPr>
            </w:pPr>
            <w:r w:rsidRPr="00802817">
              <w:rPr>
                <w:rFonts w:eastAsiaTheme="minorEastAsia" w:cs="Segoe UI"/>
                <w:sz w:val="20"/>
                <w:lang w:eastAsia="es-MX"/>
              </w:rPr>
              <w:t>Has sido asignado como Administrador de la Convocatoria [nombre de la convocatoria].</w:t>
            </w:r>
          </w:p>
          <w:p w14:paraId="6E9EDF59" w14:textId="77777777" w:rsidR="0030080B" w:rsidRPr="00802817" w:rsidRDefault="0030080B" w:rsidP="00802817">
            <w:pPr>
              <w:cnfStyle w:val="000000000000" w:firstRow="0" w:lastRow="0" w:firstColumn="0" w:lastColumn="0" w:oddVBand="0" w:evenVBand="0" w:oddHBand="0" w:evenHBand="0" w:firstRowFirstColumn="0" w:firstRowLastColumn="0" w:lastRowFirstColumn="0" w:lastRowLastColumn="0"/>
              <w:rPr>
                <w:rFonts w:eastAsiaTheme="minorEastAsia" w:cs="Segoe UI"/>
                <w:sz w:val="20"/>
                <w:lang w:eastAsia="es-MX"/>
              </w:rPr>
            </w:pPr>
          </w:p>
          <w:p w14:paraId="103DBB81" w14:textId="45E08DCB" w:rsidR="00802817" w:rsidRPr="00802817" w:rsidRDefault="00802817" w:rsidP="00802817">
            <w:pPr>
              <w:spacing w:after="200" w:line="276" w:lineRule="auto"/>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802817">
              <w:rPr>
                <w:rFonts w:cs="Segoe UI"/>
                <w:sz w:val="20"/>
                <w:szCs w:val="20"/>
                <w:lang w:eastAsia="es-MX"/>
              </w:rPr>
              <w:t xml:space="preserve">Si tienes dudas, favor de contactar al Equipo Science Connexion </w:t>
            </w:r>
            <w:hyperlink r:id="rId411" w:history="1">
              <w:r w:rsidRPr="00802817">
                <w:rPr>
                  <w:rFonts w:cs="Segoe UI"/>
                  <w:sz w:val="20"/>
                  <w:szCs w:val="20"/>
                  <w:lang w:eastAsia="es-MX"/>
                </w:rPr>
                <w:t>contacto@scienceconnexion.com</w:t>
              </w:r>
            </w:hyperlink>
          </w:p>
        </w:tc>
      </w:tr>
      <w:bookmarkEnd w:id="781"/>
    </w:tbl>
    <w:p w14:paraId="28F45143" w14:textId="77777777" w:rsidR="00C8291C" w:rsidRDefault="00C8291C" w:rsidP="009417C1">
      <w:pPr>
        <w:pStyle w:val="Prrafodelista"/>
        <w:ind w:left="360"/>
        <w:rPr>
          <w:rFonts w:cs="Segoe UI"/>
          <w:iCs/>
          <w:sz w:val="8"/>
          <w:szCs w:val="8"/>
          <w:lang w:eastAsia="es-MX"/>
        </w:rPr>
      </w:pPr>
    </w:p>
    <w:p w14:paraId="6D44AD6C" w14:textId="77777777" w:rsidR="006A7277" w:rsidRDefault="006A7277" w:rsidP="009417C1">
      <w:pPr>
        <w:pStyle w:val="Prrafodelista"/>
        <w:ind w:left="360"/>
        <w:rPr>
          <w:rFonts w:cs="Segoe UI"/>
          <w:iCs/>
          <w:sz w:val="8"/>
          <w:szCs w:val="8"/>
          <w:lang w:eastAsia="es-MX"/>
        </w:rPr>
      </w:pPr>
    </w:p>
    <w:p w14:paraId="59A1C5DA" w14:textId="77777777" w:rsidR="002432F6" w:rsidRDefault="002432F6" w:rsidP="009417C1">
      <w:pPr>
        <w:pStyle w:val="Prrafodelista"/>
        <w:ind w:left="360"/>
        <w:rPr>
          <w:rFonts w:cs="Segoe UI"/>
          <w:iCs/>
          <w:sz w:val="8"/>
          <w:szCs w:val="8"/>
          <w:lang w:eastAsia="es-MX"/>
        </w:rPr>
      </w:pPr>
    </w:p>
    <w:p w14:paraId="0A4AD516" w14:textId="77777777" w:rsidR="002432F6" w:rsidRDefault="002432F6" w:rsidP="009417C1">
      <w:pPr>
        <w:pStyle w:val="Prrafodelista"/>
        <w:ind w:left="360"/>
        <w:rPr>
          <w:rFonts w:cs="Segoe UI"/>
          <w:iCs/>
          <w:sz w:val="8"/>
          <w:szCs w:val="8"/>
          <w:lang w:eastAsia="es-MX"/>
        </w:rPr>
      </w:pPr>
    </w:p>
    <w:p w14:paraId="0E495317" w14:textId="77777777" w:rsidR="002432F6" w:rsidRDefault="002432F6" w:rsidP="009417C1">
      <w:pPr>
        <w:pStyle w:val="Prrafodelista"/>
        <w:ind w:left="360"/>
        <w:rPr>
          <w:rFonts w:cs="Segoe UI"/>
          <w:iCs/>
          <w:sz w:val="8"/>
          <w:szCs w:val="8"/>
          <w:lang w:eastAsia="es-MX"/>
        </w:rPr>
      </w:pPr>
    </w:p>
    <w:p w14:paraId="1B5EA4B1" w14:textId="77777777" w:rsidR="002432F6" w:rsidRDefault="002432F6" w:rsidP="009417C1">
      <w:pPr>
        <w:pStyle w:val="Prrafodelista"/>
        <w:ind w:left="360"/>
        <w:rPr>
          <w:rFonts w:cs="Segoe UI"/>
          <w:iCs/>
          <w:sz w:val="8"/>
          <w:szCs w:val="8"/>
          <w:lang w:eastAsia="es-MX"/>
        </w:rPr>
      </w:pPr>
    </w:p>
    <w:p w14:paraId="0708F184" w14:textId="77777777" w:rsidR="002432F6" w:rsidRDefault="002432F6" w:rsidP="009417C1">
      <w:pPr>
        <w:pStyle w:val="Prrafodelista"/>
        <w:ind w:left="360"/>
        <w:rPr>
          <w:rFonts w:cs="Segoe UI"/>
          <w:iCs/>
          <w:sz w:val="8"/>
          <w:szCs w:val="8"/>
          <w:lang w:eastAsia="es-MX"/>
        </w:rPr>
      </w:pPr>
    </w:p>
    <w:p w14:paraId="3682FC9E" w14:textId="77777777" w:rsidR="002432F6" w:rsidRDefault="002432F6" w:rsidP="009417C1">
      <w:pPr>
        <w:pStyle w:val="Prrafodelista"/>
        <w:ind w:left="360"/>
        <w:rPr>
          <w:rFonts w:cs="Segoe UI"/>
          <w:iCs/>
          <w:sz w:val="8"/>
          <w:szCs w:val="8"/>
          <w:lang w:eastAsia="es-MX"/>
        </w:rPr>
      </w:pPr>
    </w:p>
    <w:p w14:paraId="67126ACC" w14:textId="77777777" w:rsidR="002432F6" w:rsidRDefault="002432F6" w:rsidP="009417C1">
      <w:pPr>
        <w:pStyle w:val="Prrafodelista"/>
        <w:ind w:left="360"/>
        <w:rPr>
          <w:rFonts w:cs="Segoe UI"/>
          <w:iCs/>
          <w:sz w:val="8"/>
          <w:szCs w:val="8"/>
          <w:lang w:eastAsia="es-MX"/>
        </w:rPr>
      </w:pPr>
    </w:p>
    <w:p w14:paraId="0AF46DE5" w14:textId="77777777" w:rsidR="002432F6" w:rsidRDefault="002432F6" w:rsidP="009417C1">
      <w:pPr>
        <w:pStyle w:val="Prrafodelista"/>
        <w:ind w:left="360"/>
        <w:rPr>
          <w:rFonts w:cs="Segoe UI"/>
          <w:iCs/>
          <w:sz w:val="8"/>
          <w:szCs w:val="8"/>
          <w:lang w:eastAsia="es-MX"/>
        </w:rPr>
      </w:pPr>
    </w:p>
    <w:p w14:paraId="5A5A5695" w14:textId="77777777" w:rsidR="002432F6" w:rsidRDefault="002432F6" w:rsidP="009417C1">
      <w:pPr>
        <w:pStyle w:val="Prrafodelista"/>
        <w:ind w:left="360"/>
        <w:rPr>
          <w:rFonts w:cs="Segoe UI"/>
          <w:iCs/>
          <w:sz w:val="8"/>
          <w:szCs w:val="8"/>
          <w:lang w:eastAsia="es-MX"/>
        </w:rPr>
      </w:pPr>
    </w:p>
    <w:p w14:paraId="7B8EA0B6" w14:textId="77777777" w:rsidR="002432F6" w:rsidRDefault="002432F6" w:rsidP="009417C1">
      <w:pPr>
        <w:pStyle w:val="Prrafodelista"/>
        <w:ind w:left="360"/>
        <w:rPr>
          <w:rFonts w:cs="Segoe UI"/>
          <w:iCs/>
          <w:sz w:val="8"/>
          <w:szCs w:val="8"/>
          <w:lang w:eastAsia="es-MX"/>
        </w:rPr>
      </w:pPr>
    </w:p>
    <w:p w14:paraId="3F2D8A68" w14:textId="77777777" w:rsidR="00802817" w:rsidRDefault="00802817" w:rsidP="009417C1">
      <w:pPr>
        <w:pStyle w:val="Prrafodelista"/>
        <w:ind w:left="360"/>
        <w:rPr>
          <w:rFonts w:cs="Segoe UI"/>
          <w:iCs/>
          <w:sz w:val="8"/>
          <w:szCs w:val="8"/>
          <w:lang w:eastAsia="es-MX"/>
        </w:rPr>
      </w:pPr>
    </w:p>
    <w:p w14:paraId="00D5DDBE" w14:textId="77777777" w:rsidR="006211F2" w:rsidRDefault="006211F2" w:rsidP="009417C1">
      <w:pPr>
        <w:pStyle w:val="Prrafodelista"/>
        <w:ind w:left="360"/>
        <w:rPr>
          <w:rFonts w:cs="Segoe UI"/>
          <w:iCs/>
          <w:sz w:val="8"/>
          <w:szCs w:val="8"/>
          <w:lang w:eastAsia="es-MX"/>
        </w:rPr>
      </w:pPr>
    </w:p>
    <w:p w14:paraId="002F3BA1" w14:textId="77777777" w:rsidR="006A4883" w:rsidRDefault="006A4883" w:rsidP="009417C1">
      <w:pPr>
        <w:pStyle w:val="Prrafodelista"/>
        <w:ind w:left="360"/>
        <w:rPr>
          <w:rFonts w:cs="Segoe UI"/>
          <w:iCs/>
          <w:sz w:val="8"/>
          <w:szCs w:val="8"/>
          <w:lang w:eastAsia="es-MX"/>
        </w:rPr>
      </w:pPr>
    </w:p>
    <w:tbl>
      <w:tblPr>
        <w:tblStyle w:val="GridTable1Light-Accent11"/>
        <w:tblW w:w="5000" w:type="pct"/>
        <w:tblLook w:val="04A0" w:firstRow="1" w:lastRow="0" w:firstColumn="1" w:lastColumn="0" w:noHBand="0" w:noVBand="1"/>
      </w:tblPr>
      <w:tblGrid>
        <w:gridCol w:w="2577"/>
        <w:gridCol w:w="1765"/>
        <w:gridCol w:w="1713"/>
        <w:gridCol w:w="3430"/>
      </w:tblGrid>
      <w:tr w:rsidR="00C8291C" w:rsidRPr="00DA6000" w14:paraId="2F210ECD"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7" w:type="dxa"/>
          </w:tcPr>
          <w:p w14:paraId="3DFC0982" w14:textId="77777777" w:rsidR="00C8291C" w:rsidRPr="006653EA" w:rsidRDefault="00C8291C" w:rsidP="00AD6927">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lastRenderedPageBreak/>
              <w:t>Evento (regla)</w:t>
            </w:r>
          </w:p>
        </w:tc>
        <w:tc>
          <w:tcPr>
            <w:tcW w:w="1765" w:type="dxa"/>
          </w:tcPr>
          <w:p w14:paraId="09058B9C" w14:textId="77777777" w:rsidR="00C8291C" w:rsidRPr="006653EA" w:rsidRDefault="00C8291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13" w:type="dxa"/>
          </w:tcPr>
          <w:p w14:paraId="34C988CF" w14:textId="77777777" w:rsidR="00C8291C" w:rsidRPr="006653EA" w:rsidRDefault="00C8291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3430" w:type="dxa"/>
          </w:tcPr>
          <w:p w14:paraId="32923C53" w14:textId="77777777" w:rsidR="00C8291C" w:rsidRPr="006653EA" w:rsidRDefault="00C8291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C8291C" w:rsidRPr="00C8291C" w14:paraId="7495445D" w14:textId="77777777" w:rsidTr="00AD6927">
        <w:tc>
          <w:tcPr>
            <w:cnfStyle w:val="001000000000" w:firstRow="0" w:lastRow="0" w:firstColumn="1" w:lastColumn="0" w:oddVBand="0" w:evenVBand="0" w:oddHBand="0" w:evenHBand="0" w:firstRowFirstColumn="0" w:firstRowLastColumn="0" w:lastRowFirstColumn="0" w:lastRowLastColumn="0"/>
            <w:tcW w:w="2577" w:type="dxa"/>
          </w:tcPr>
          <w:p w14:paraId="22418F5D" w14:textId="3B8CF4E8" w:rsidR="00C8291C" w:rsidRPr="00802817" w:rsidRDefault="00C8291C" w:rsidP="00AD6927">
            <w:pPr>
              <w:pStyle w:val="Textoindependiente"/>
              <w:spacing w:line="276" w:lineRule="auto"/>
              <w:jc w:val="both"/>
              <w:rPr>
                <w:rFonts w:ascii="Segoe UI" w:eastAsiaTheme="minorHAnsi" w:hAnsi="Segoe UI" w:cs="Segoe UI"/>
                <w:b w:val="0"/>
                <w:sz w:val="20"/>
                <w:lang w:val="es-MX" w:eastAsia="es-MX"/>
              </w:rPr>
            </w:pPr>
            <w:r w:rsidRPr="00802817">
              <w:rPr>
                <w:rFonts w:ascii="Segoe UI" w:eastAsiaTheme="minorHAnsi" w:hAnsi="Segoe UI" w:cs="Segoe UI"/>
                <w:b w:val="0"/>
                <w:bCs w:val="0"/>
                <w:sz w:val="20"/>
                <w:lang w:val="es-MX" w:eastAsia="es-MX"/>
              </w:rPr>
              <w:t xml:space="preserve">Eliminación de Asignación </w:t>
            </w:r>
            <w:r w:rsidR="00057D53" w:rsidRPr="00802817">
              <w:rPr>
                <w:rFonts w:ascii="Segoe UI" w:eastAsiaTheme="minorHAnsi" w:hAnsi="Segoe UI" w:cs="Segoe UI"/>
                <w:b w:val="0"/>
                <w:bCs w:val="0"/>
                <w:sz w:val="20"/>
                <w:lang w:val="es-MX" w:eastAsia="es-MX"/>
              </w:rPr>
              <w:t xml:space="preserve">a </w:t>
            </w:r>
            <w:r w:rsidR="00671688" w:rsidRPr="00802817">
              <w:rPr>
                <w:rFonts w:ascii="Segoe UI" w:eastAsiaTheme="minorHAnsi" w:hAnsi="Segoe UI" w:cs="Segoe UI"/>
                <w:b w:val="0"/>
                <w:bCs w:val="0"/>
                <w:sz w:val="20"/>
                <w:lang w:val="es-MX" w:eastAsia="es-MX"/>
              </w:rPr>
              <w:t>una convocatoria</w:t>
            </w:r>
            <w:r w:rsidRPr="00802817">
              <w:rPr>
                <w:rFonts w:ascii="Segoe UI" w:eastAsiaTheme="minorHAnsi" w:hAnsi="Segoe UI" w:cs="Segoe UI"/>
                <w:b w:val="0"/>
                <w:bCs w:val="0"/>
                <w:sz w:val="20"/>
                <w:lang w:val="es-MX" w:eastAsia="es-MX"/>
              </w:rPr>
              <w:t xml:space="preserve"> </w:t>
            </w:r>
          </w:p>
        </w:tc>
        <w:tc>
          <w:tcPr>
            <w:tcW w:w="1765" w:type="dxa"/>
          </w:tcPr>
          <w:p w14:paraId="4825A1CD" w14:textId="77777777" w:rsidR="00C8291C" w:rsidRPr="00802817" w:rsidRDefault="00C8291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sz w:val="20"/>
                <w:lang w:val="es-MX" w:eastAsia="es-MX"/>
              </w:rPr>
            </w:pPr>
            <w:r w:rsidRPr="00802817">
              <w:rPr>
                <w:rFonts w:ascii="Segoe UI" w:eastAsiaTheme="minorHAnsi" w:hAnsi="Segoe UI" w:cs="Segoe UI"/>
                <w:sz w:val="20"/>
                <w:lang w:val="es-MX" w:eastAsia="es-MX"/>
              </w:rPr>
              <w:t>Administradores asignados a la convocatoria y Super Admin</w:t>
            </w:r>
          </w:p>
        </w:tc>
        <w:tc>
          <w:tcPr>
            <w:tcW w:w="1713" w:type="dxa"/>
          </w:tcPr>
          <w:p w14:paraId="66BD0618" w14:textId="77777777" w:rsidR="00C8291C" w:rsidRPr="00802817" w:rsidRDefault="00C8291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sz w:val="20"/>
                <w:lang w:val="es-MX" w:eastAsia="es-MX"/>
              </w:rPr>
            </w:pPr>
            <w:r w:rsidRPr="00802817">
              <w:rPr>
                <w:rFonts w:ascii="Segoe UI" w:eastAsiaTheme="minorHAnsi" w:hAnsi="Segoe UI" w:cs="Segoe UI"/>
                <w:sz w:val="20"/>
                <w:lang w:val="es-MX" w:eastAsia="es-MX"/>
              </w:rPr>
              <w:t>Cada que un Administrador elimine una convocatoria</w:t>
            </w:r>
          </w:p>
        </w:tc>
        <w:tc>
          <w:tcPr>
            <w:tcW w:w="3430" w:type="dxa"/>
          </w:tcPr>
          <w:p w14:paraId="7C9FB1A3" w14:textId="27302730" w:rsidR="00C8291C" w:rsidRPr="00802817" w:rsidRDefault="00C8291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 xml:space="preserve">Asunto: </w:t>
            </w:r>
            <w:r w:rsidRPr="00802817">
              <w:rPr>
                <w:rFonts w:ascii="Segoe UI" w:eastAsiaTheme="minorHAnsi" w:hAnsi="Segoe UI" w:cs="Segoe UI"/>
                <w:b/>
                <w:bCs/>
                <w:sz w:val="20"/>
                <w:lang w:val="es-MX" w:eastAsia="es-MX"/>
              </w:rPr>
              <w:t>Eliminación de Asignación a una convocatoria</w:t>
            </w:r>
          </w:p>
          <w:p w14:paraId="156EC223" w14:textId="77777777" w:rsidR="00C8291C" w:rsidRPr="00802817" w:rsidRDefault="00C8291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p>
          <w:p w14:paraId="0D5D43A3" w14:textId="77777777" w:rsidR="00802817" w:rsidRPr="00802817" w:rsidRDefault="00057D53" w:rsidP="00802817">
            <w:pPr>
              <w:pStyle w:val="Textoindependiente"/>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20"/>
                <w:lang w:val="es-MX" w:eastAsia="es-MX"/>
              </w:rPr>
            </w:pPr>
            <w:r w:rsidRPr="00802817">
              <w:rPr>
                <w:rFonts w:ascii="Segoe UI" w:eastAsiaTheme="minorEastAsia" w:hAnsi="Segoe UI" w:cs="Segoe UI"/>
                <w:sz w:val="20"/>
                <w:lang w:val="es-MX" w:eastAsia="es-MX"/>
              </w:rPr>
              <w:t>Cuerpo</w:t>
            </w:r>
            <w:r w:rsidR="00802817" w:rsidRPr="00802817">
              <w:rPr>
                <w:rFonts w:ascii="Segoe UI" w:eastAsiaTheme="minorEastAsia" w:hAnsi="Segoe UI" w:cs="Segoe UI"/>
                <w:sz w:val="20"/>
                <w:lang w:val="es-MX" w:eastAsia="es-MX"/>
              </w:rPr>
              <w:t xml:space="preserve">: Estimado [Nombre] </w:t>
            </w:r>
          </w:p>
          <w:p w14:paraId="71C50AA5" w14:textId="77777777" w:rsidR="00802817" w:rsidRPr="00802817" w:rsidRDefault="00802817" w:rsidP="00802817">
            <w:pPr>
              <w:pStyle w:val="Textoindependiente"/>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20"/>
                <w:lang w:val="es-MX" w:eastAsia="es-MX"/>
              </w:rPr>
            </w:pPr>
          </w:p>
          <w:p w14:paraId="4DF871FF" w14:textId="036FC429" w:rsidR="00802817" w:rsidRDefault="00802817" w:rsidP="00802817">
            <w:pPr>
              <w:pStyle w:val="Textoindependiente"/>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20"/>
                <w:lang w:val="es-MX" w:eastAsia="es-MX"/>
              </w:rPr>
            </w:pPr>
            <w:r w:rsidRPr="00802817">
              <w:rPr>
                <w:rFonts w:ascii="Segoe UI" w:eastAsiaTheme="minorEastAsia" w:hAnsi="Segoe UI" w:cs="Segoe UI"/>
                <w:sz w:val="20"/>
                <w:lang w:val="es-MX" w:eastAsia="es-MX"/>
              </w:rPr>
              <w:t>Has sido removido como Administrador de la Convocatoria [nombre de la convocatoria]. Ya no podrás tener acceso a la información de la convocatoria.</w:t>
            </w:r>
          </w:p>
          <w:p w14:paraId="513AE30D" w14:textId="77777777" w:rsidR="00802817" w:rsidRPr="00802817" w:rsidRDefault="00802817" w:rsidP="00802817">
            <w:pPr>
              <w:pStyle w:val="Textoindependiente"/>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20"/>
                <w:lang w:val="es-MX" w:eastAsia="es-MX"/>
              </w:rPr>
            </w:pPr>
          </w:p>
          <w:p w14:paraId="4EACC461" w14:textId="4F3A1CCD" w:rsidR="00802817" w:rsidRPr="00802817" w:rsidRDefault="00802817" w:rsidP="0080281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20"/>
                <w:lang w:val="es-MX" w:eastAsia="es-MX"/>
              </w:rPr>
            </w:pPr>
            <w:r w:rsidRPr="00802817">
              <w:rPr>
                <w:rFonts w:ascii="Segoe UI" w:eastAsiaTheme="minorEastAsia" w:hAnsi="Segoe UI" w:cs="Segoe UI"/>
                <w:sz w:val="20"/>
                <w:lang w:val="es-MX" w:eastAsia="es-MX"/>
              </w:rPr>
              <w:t>Si tienes dudas, favor de contactar al Equipo Science Connexion contacto@scienceconnexion.com</w:t>
            </w:r>
          </w:p>
          <w:p w14:paraId="551A7F5F" w14:textId="6A5D1EEA" w:rsidR="00C8291C" w:rsidRPr="00C8291C" w:rsidRDefault="00C8291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i/>
                <w:iCs/>
                <w:sz w:val="20"/>
                <w:lang w:val="es-MX" w:eastAsia="es-MX"/>
              </w:rPr>
            </w:pPr>
          </w:p>
        </w:tc>
      </w:tr>
    </w:tbl>
    <w:p w14:paraId="37972F3D" w14:textId="77777777" w:rsidR="00C8291C" w:rsidRDefault="00C8291C" w:rsidP="009417C1">
      <w:pPr>
        <w:pStyle w:val="Prrafodelista"/>
        <w:ind w:left="360"/>
        <w:rPr>
          <w:rFonts w:cs="Segoe UI"/>
          <w:iCs/>
          <w:sz w:val="8"/>
          <w:szCs w:val="8"/>
          <w:lang w:eastAsia="es-MX"/>
        </w:rPr>
      </w:pPr>
    </w:p>
    <w:p w14:paraId="68EAD48A" w14:textId="77777777" w:rsidR="00C8291C" w:rsidRDefault="00C8291C" w:rsidP="009417C1">
      <w:pPr>
        <w:pStyle w:val="Prrafodelista"/>
        <w:ind w:left="360"/>
        <w:rPr>
          <w:rFonts w:cs="Segoe UI"/>
          <w:iCs/>
          <w:sz w:val="8"/>
          <w:szCs w:val="8"/>
          <w:lang w:eastAsia="es-MX"/>
        </w:rPr>
      </w:pPr>
    </w:p>
    <w:p w14:paraId="1488EE1A" w14:textId="77777777" w:rsidR="00057D53" w:rsidRDefault="00057D53" w:rsidP="009417C1">
      <w:pPr>
        <w:pStyle w:val="Prrafodelista"/>
        <w:ind w:left="360"/>
        <w:rPr>
          <w:rFonts w:cs="Segoe UI"/>
          <w:iCs/>
          <w:sz w:val="8"/>
          <w:szCs w:val="8"/>
          <w:lang w:eastAsia="es-MX"/>
        </w:rPr>
      </w:pPr>
    </w:p>
    <w:p w14:paraId="34524F04" w14:textId="77777777" w:rsidR="00DD13E5" w:rsidRDefault="00DD13E5" w:rsidP="009417C1">
      <w:pPr>
        <w:pStyle w:val="Prrafodelista"/>
        <w:ind w:left="360"/>
        <w:rPr>
          <w:rFonts w:cs="Segoe UI"/>
          <w:iCs/>
          <w:sz w:val="8"/>
          <w:szCs w:val="8"/>
          <w:lang w:eastAsia="es-MX"/>
        </w:rPr>
      </w:pPr>
    </w:p>
    <w:p w14:paraId="352E5D61" w14:textId="77777777" w:rsidR="00DD13E5" w:rsidRDefault="00DD13E5" w:rsidP="009417C1">
      <w:pPr>
        <w:pStyle w:val="Prrafodelista"/>
        <w:ind w:left="360"/>
        <w:rPr>
          <w:rFonts w:cs="Segoe UI"/>
          <w:iCs/>
          <w:sz w:val="8"/>
          <w:szCs w:val="8"/>
          <w:lang w:eastAsia="es-MX"/>
        </w:rPr>
      </w:pPr>
    </w:p>
    <w:p w14:paraId="637CF02B" w14:textId="77777777" w:rsidR="00DD13E5" w:rsidRDefault="00DD13E5" w:rsidP="009417C1">
      <w:pPr>
        <w:pStyle w:val="Prrafodelista"/>
        <w:ind w:left="360"/>
        <w:rPr>
          <w:rFonts w:cs="Segoe UI"/>
          <w:iCs/>
          <w:sz w:val="8"/>
          <w:szCs w:val="8"/>
          <w:lang w:eastAsia="es-MX"/>
        </w:rPr>
      </w:pPr>
    </w:p>
    <w:p w14:paraId="176B71CC" w14:textId="77777777" w:rsidR="00057D53" w:rsidRDefault="00057D53" w:rsidP="009417C1">
      <w:pPr>
        <w:pStyle w:val="Prrafodelista"/>
        <w:ind w:left="360"/>
        <w:rPr>
          <w:rFonts w:cs="Segoe UI"/>
          <w:iCs/>
          <w:sz w:val="8"/>
          <w:szCs w:val="8"/>
          <w:lang w:eastAsia="es-MX"/>
        </w:rPr>
      </w:pPr>
    </w:p>
    <w:tbl>
      <w:tblPr>
        <w:tblStyle w:val="GridTable1Light-Accent11"/>
        <w:tblW w:w="5000" w:type="pct"/>
        <w:tblLook w:val="04A0" w:firstRow="1" w:lastRow="0" w:firstColumn="1" w:lastColumn="0" w:noHBand="0" w:noVBand="1"/>
      </w:tblPr>
      <w:tblGrid>
        <w:gridCol w:w="2577"/>
        <w:gridCol w:w="1765"/>
        <w:gridCol w:w="1713"/>
        <w:gridCol w:w="3430"/>
      </w:tblGrid>
      <w:tr w:rsidR="00C8291C" w:rsidRPr="00DA6000" w14:paraId="1BACDC82"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7" w:type="dxa"/>
          </w:tcPr>
          <w:p w14:paraId="4CD0E0C6" w14:textId="77777777" w:rsidR="00C8291C" w:rsidRPr="006653EA" w:rsidRDefault="00C8291C" w:rsidP="00AD6927">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765" w:type="dxa"/>
          </w:tcPr>
          <w:p w14:paraId="044BF01D" w14:textId="77777777" w:rsidR="00C8291C" w:rsidRPr="006653EA" w:rsidRDefault="00C8291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13" w:type="dxa"/>
          </w:tcPr>
          <w:p w14:paraId="70473663" w14:textId="77777777" w:rsidR="00C8291C" w:rsidRPr="006653EA" w:rsidRDefault="00C8291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3430" w:type="dxa"/>
          </w:tcPr>
          <w:p w14:paraId="76FE7A75" w14:textId="77777777" w:rsidR="00C8291C" w:rsidRPr="006653EA" w:rsidRDefault="00C8291C" w:rsidP="00AD6927">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C8291C" w:rsidRPr="00C8291C" w14:paraId="52A8EF90" w14:textId="77777777" w:rsidTr="00AD6927">
        <w:tc>
          <w:tcPr>
            <w:cnfStyle w:val="001000000000" w:firstRow="0" w:lastRow="0" w:firstColumn="1" w:lastColumn="0" w:oddVBand="0" w:evenVBand="0" w:oddHBand="0" w:evenHBand="0" w:firstRowFirstColumn="0" w:firstRowLastColumn="0" w:lastRowFirstColumn="0" w:lastRowLastColumn="0"/>
            <w:tcW w:w="2577" w:type="dxa"/>
          </w:tcPr>
          <w:p w14:paraId="51942065" w14:textId="77777777" w:rsidR="00C8291C" w:rsidRPr="00802817" w:rsidRDefault="00C8291C" w:rsidP="00AD6927">
            <w:pPr>
              <w:pStyle w:val="Textoindependiente"/>
              <w:spacing w:line="276" w:lineRule="auto"/>
              <w:jc w:val="both"/>
              <w:rPr>
                <w:rFonts w:ascii="Segoe UI" w:eastAsiaTheme="minorHAnsi" w:hAnsi="Segoe UI" w:cs="Segoe UI"/>
                <w:b w:val="0"/>
                <w:sz w:val="20"/>
                <w:lang w:val="es-MX" w:eastAsia="es-MX"/>
              </w:rPr>
            </w:pPr>
            <w:r w:rsidRPr="00802817">
              <w:rPr>
                <w:rFonts w:ascii="Segoe UI" w:eastAsiaTheme="minorHAnsi" w:hAnsi="Segoe UI" w:cs="Segoe UI"/>
                <w:b w:val="0"/>
                <w:bCs w:val="0"/>
                <w:sz w:val="20"/>
                <w:lang w:val="es-MX" w:eastAsia="es-MX"/>
              </w:rPr>
              <w:t xml:space="preserve">Eliminación de una convocatoria </w:t>
            </w:r>
          </w:p>
        </w:tc>
        <w:tc>
          <w:tcPr>
            <w:tcW w:w="1765" w:type="dxa"/>
          </w:tcPr>
          <w:p w14:paraId="3AABB33C" w14:textId="77777777" w:rsidR="00C8291C" w:rsidRPr="00802817" w:rsidRDefault="00C8291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Administradores asignados a la convocatoria y Super Admin</w:t>
            </w:r>
          </w:p>
        </w:tc>
        <w:tc>
          <w:tcPr>
            <w:tcW w:w="1713" w:type="dxa"/>
          </w:tcPr>
          <w:p w14:paraId="6807D7E4" w14:textId="77777777" w:rsidR="00C8291C" w:rsidRPr="00802817" w:rsidRDefault="00C8291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Cada que un Administrador elimine una convocatoria</w:t>
            </w:r>
          </w:p>
        </w:tc>
        <w:tc>
          <w:tcPr>
            <w:tcW w:w="3430" w:type="dxa"/>
          </w:tcPr>
          <w:p w14:paraId="0FF23087" w14:textId="77777777" w:rsidR="00C8291C" w:rsidRPr="00802817" w:rsidRDefault="00C8291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r w:rsidRPr="00802817">
              <w:rPr>
                <w:rFonts w:ascii="Segoe UI" w:eastAsiaTheme="minorHAnsi" w:hAnsi="Segoe UI" w:cs="Segoe UI"/>
                <w:i/>
                <w:sz w:val="20"/>
                <w:lang w:val="es-MX" w:eastAsia="es-MX"/>
              </w:rPr>
              <w:t xml:space="preserve">Asunto: </w:t>
            </w:r>
            <w:r w:rsidRPr="00802817">
              <w:rPr>
                <w:rFonts w:ascii="Segoe UI" w:eastAsiaTheme="minorHAnsi" w:hAnsi="Segoe UI" w:cs="Segoe UI"/>
                <w:b/>
                <w:bCs/>
                <w:sz w:val="20"/>
                <w:lang w:val="es-MX" w:eastAsia="es-MX"/>
              </w:rPr>
              <w:t>Eliminación de convocatoria</w:t>
            </w:r>
          </w:p>
          <w:p w14:paraId="593C77B2" w14:textId="77777777" w:rsidR="00C8291C" w:rsidRPr="00802817" w:rsidRDefault="00C8291C" w:rsidP="00AD692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0"/>
                <w:lang w:val="es-MX" w:eastAsia="es-MX"/>
              </w:rPr>
            </w:pPr>
          </w:p>
          <w:p w14:paraId="7F8E513F" w14:textId="77777777" w:rsidR="00802817" w:rsidRDefault="00C8291C" w:rsidP="00802817">
            <w:pPr>
              <w:pStyle w:val="Textoindependiente"/>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20"/>
                <w:lang w:val="es-MX" w:eastAsia="es-MX"/>
              </w:rPr>
            </w:pPr>
            <w:r w:rsidRPr="00802817">
              <w:rPr>
                <w:rFonts w:ascii="Segoe UI" w:eastAsiaTheme="minorEastAsia" w:hAnsi="Segoe UI" w:cs="Segoe UI"/>
                <w:i/>
                <w:iCs/>
                <w:sz w:val="20"/>
                <w:lang w:val="es-MX" w:eastAsia="es-MX"/>
              </w:rPr>
              <w:t xml:space="preserve">Cuerpo: </w:t>
            </w:r>
            <w:r w:rsidR="00802817" w:rsidRPr="00802817">
              <w:rPr>
                <w:rFonts w:ascii="Segoe UI" w:eastAsiaTheme="minorEastAsia" w:hAnsi="Segoe UI" w:cs="Segoe UI"/>
                <w:sz w:val="20"/>
                <w:lang w:val="es-MX" w:eastAsia="es-MX"/>
              </w:rPr>
              <w:t>Aviso de Convocatoria Eliminada:</w:t>
            </w:r>
          </w:p>
          <w:p w14:paraId="39A2AE28" w14:textId="77777777" w:rsidR="00802817" w:rsidRPr="00802817" w:rsidRDefault="00802817" w:rsidP="00802817">
            <w:pPr>
              <w:pStyle w:val="Textoindependiente"/>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20"/>
                <w:lang w:val="es-MX" w:eastAsia="es-MX"/>
              </w:rPr>
            </w:pPr>
          </w:p>
          <w:p w14:paraId="393AFD39" w14:textId="77777777" w:rsidR="00C8291C" w:rsidRDefault="00802817" w:rsidP="0080281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20"/>
                <w:lang w:val="es-MX" w:eastAsia="es-MX"/>
              </w:rPr>
            </w:pPr>
            <w:r w:rsidRPr="00802817">
              <w:rPr>
                <w:rFonts w:ascii="Segoe UI" w:eastAsiaTheme="minorEastAsia" w:hAnsi="Segoe UI" w:cs="Segoe UI"/>
                <w:sz w:val="20"/>
                <w:lang w:val="es-MX" w:eastAsia="es-MX"/>
              </w:rPr>
              <w:t>El administrador [nombre del admin] ha eliminado la Convocatoria [Nombre de la convocatoria].</w:t>
            </w:r>
          </w:p>
          <w:p w14:paraId="5C1859B4" w14:textId="77777777" w:rsidR="00802817" w:rsidRDefault="00802817" w:rsidP="0080281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sz w:val="20"/>
                <w:lang w:val="es-MX" w:eastAsia="es-MX"/>
              </w:rPr>
            </w:pPr>
          </w:p>
          <w:p w14:paraId="7FC8BA88" w14:textId="28FEAEEE" w:rsidR="00802817" w:rsidRPr="00C8291C" w:rsidRDefault="00802817" w:rsidP="00802817">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i/>
                <w:iCs/>
                <w:sz w:val="20"/>
                <w:lang w:val="es-MX" w:eastAsia="es-MX"/>
              </w:rPr>
            </w:pPr>
            <w:r w:rsidRPr="00802817">
              <w:rPr>
                <w:rFonts w:ascii="Segoe UI" w:eastAsiaTheme="minorEastAsia" w:hAnsi="Segoe UI" w:cs="Segoe UI"/>
                <w:i/>
                <w:iCs/>
                <w:sz w:val="20"/>
                <w:lang w:val="es-MX" w:eastAsia="es-MX"/>
              </w:rPr>
              <w:t>Si tienes dudas, favor de contactar al Equipo Science Connexion contacto@scienceconnexion.com</w:t>
            </w:r>
          </w:p>
        </w:tc>
      </w:tr>
    </w:tbl>
    <w:p w14:paraId="5D1D6C4E" w14:textId="77777777" w:rsidR="00C8291C" w:rsidRDefault="00C8291C" w:rsidP="009417C1">
      <w:pPr>
        <w:pStyle w:val="Prrafodelista"/>
        <w:ind w:left="360"/>
        <w:rPr>
          <w:rFonts w:cs="Segoe UI"/>
          <w:iCs/>
          <w:sz w:val="8"/>
          <w:szCs w:val="8"/>
          <w:lang w:eastAsia="es-MX"/>
        </w:rPr>
      </w:pPr>
    </w:p>
    <w:p w14:paraId="4EF70238" w14:textId="77777777" w:rsidR="00C8291C" w:rsidRDefault="00C8291C" w:rsidP="009417C1">
      <w:pPr>
        <w:pStyle w:val="Prrafodelista"/>
        <w:ind w:left="360"/>
        <w:rPr>
          <w:rFonts w:cs="Segoe UI"/>
          <w:iCs/>
          <w:sz w:val="8"/>
          <w:szCs w:val="8"/>
          <w:lang w:eastAsia="es-MX"/>
        </w:rPr>
      </w:pPr>
    </w:p>
    <w:p w14:paraId="73899352" w14:textId="77777777" w:rsidR="00C8291C" w:rsidRDefault="00C8291C" w:rsidP="009417C1">
      <w:pPr>
        <w:pStyle w:val="Prrafodelista"/>
        <w:ind w:left="360"/>
        <w:rPr>
          <w:rFonts w:cs="Segoe UI"/>
          <w:iCs/>
          <w:sz w:val="8"/>
          <w:szCs w:val="8"/>
          <w:lang w:eastAsia="es-MX"/>
        </w:rPr>
      </w:pPr>
    </w:p>
    <w:p w14:paraId="06BD0F3C" w14:textId="77777777" w:rsidR="006A4883" w:rsidRDefault="006A4883" w:rsidP="009417C1">
      <w:pPr>
        <w:pStyle w:val="Prrafodelista"/>
        <w:ind w:left="360"/>
        <w:rPr>
          <w:rFonts w:cs="Segoe UI"/>
          <w:iCs/>
          <w:sz w:val="8"/>
          <w:szCs w:val="8"/>
          <w:lang w:eastAsia="es-MX"/>
        </w:rPr>
      </w:pPr>
    </w:p>
    <w:p w14:paraId="37699E22" w14:textId="77777777" w:rsidR="006A4883" w:rsidRDefault="006A4883" w:rsidP="009417C1">
      <w:pPr>
        <w:pStyle w:val="Prrafodelista"/>
        <w:ind w:left="360"/>
        <w:rPr>
          <w:rFonts w:cs="Segoe UI"/>
          <w:iCs/>
          <w:sz w:val="8"/>
          <w:szCs w:val="8"/>
          <w:lang w:eastAsia="es-MX"/>
        </w:rPr>
      </w:pPr>
    </w:p>
    <w:p w14:paraId="31AB8100" w14:textId="77777777" w:rsidR="009417C1" w:rsidRPr="006653EA" w:rsidRDefault="009417C1" w:rsidP="009417C1">
      <w:pPr>
        <w:pStyle w:val="Ttulo4"/>
        <w:rPr>
          <w:rStyle w:val="nfasisintenso"/>
          <w:rFonts w:ascii="Segoe UI" w:hAnsi="Segoe UI" w:cs="Segoe UI"/>
        </w:rPr>
      </w:pPr>
      <w:r w:rsidRPr="006653EA">
        <w:rPr>
          <w:rStyle w:val="nfasisintenso"/>
          <w:rFonts w:ascii="Segoe UI" w:hAnsi="Segoe UI" w:cs="Segoe UI"/>
        </w:rPr>
        <w:t>Catálogos relacionados</w:t>
      </w:r>
    </w:p>
    <w:p w14:paraId="088D4F5A" w14:textId="76E6ED34" w:rsidR="00C8291C" w:rsidRPr="0040100B" w:rsidRDefault="0040100B" w:rsidP="0040100B">
      <w:pPr>
        <w:rPr>
          <w:sz w:val="20"/>
          <w:szCs w:val="20"/>
        </w:rPr>
      </w:pPr>
      <w:r w:rsidRPr="0040100B">
        <w:rPr>
          <w:sz w:val="20"/>
          <w:szCs w:val="20"/>
        </w:rPr>
        <w:t>No aplica.</w:t>
      </w:r>
    </w:p>
    <w:p w14:paraId="306F7042" w14:textId="77777777" w:rsidR="009417C1" w:rsidRDefault="009417C1" w:rsidP="009417C1">
      <w:pPr>
        <w:pStyle w:val="Prrafodelista"/>
        <w:ind w:left="360"/>
        <w:rPr>
          <w:rFonts w:cs="Segoe UI"/>
          <w:iCs/>
          <w:sz w:val="8"/>
          <w:szCs w:val="8"/>
          <w:lang w:eastAsia="es-MX"/>
        </w:rPr>
      </w:pPr>
    </w:p>
    <w:p w14:paraId="31B2C2BB" w14:textId="77777777" w:rsidR="009417C1" w:rsidRDefault="009417C1" w:rsidP="009417C1">
      <w:pPr>
        <w:pStyle w:val="Ttulo4"/>
        <w:rPr>
          <w:rStyle w:val="nfasisintenso"/>
          <w:rFonts w:ascii="Segoe UI" w:hAnsi="Segoe UI" w:cs="Segoe UI"/>
        </w:rPr>
      </w:pPr>
      <w:r w:rsidRPr="006653EA">
        <w:rPr>
          <w:rStyle w:val="nfasisintenso"/>
          <w:rFonts w:ascii="Segoe UI" w:hAnsi="Segoe UI" w:cs="Segoe UI"/>
        </w:rPr>
        <w:lastRenderedPageBreak/>
        <w:t>Campos identificados</w:t>
      </w:r>
      <w:r>
        <w:rPr>
          <w:rStyle w:val="nfasisintenso"/>
          <w:rFonts w:ascii="Segoe UI" w:hAnsi="Segoe UI" w:cs="Segoe UI"/>
        </w:rPr>
        <w:t xml:space="preserve"> </w:t>
      </w:r>
    </w:p>
    <w:tbl>
      <w:tblPr>
        <w:tblStyle w:val="Listaclara-nfasis1"/>
        <w:tblW w:w="1034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15"/>
        <w:gridCol w:w="4036"/>
        <w:gridCol w:w="3392"/>
      </w:tblGrid>
      <w:tr w:rsidR="00C328EB" w:rsidRPr="00C8291C" w14:paraId="13D3A91A" w14:textId="77777777" w:rsidTr="00AD6927">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15" w:type="dxa"/>
          </w:tcPr>
          <w:p w14:paraId="30587CC9" w14:textId="77777777" w:rsidR="00C328EB" w:rsidRPr="00C8291C" w:rsidRDefault="00C328EB" w:rsidP="00AD6927">
            <w:pPr>
              <w:rPr>
                <w:rFonts w:cs="Segoe UI"/>
                <w:sz w:val="20"/>
                <w:szCs w:val="20"/>
              </w:rPr>
            </w:pPr>
            <w:r w:rsidRPr="00C8291C">
              <w:rPr>
                <w:rFonts w:cs="Segoe UI"/>
                <w:sz w:val="20"/>
                <w:szCs w:val="20"/>
              </w:rPr>
              <w:t>Campo</w:t>
            </w:r>
          </w:p>
        </w:tc>
        <w:tc>
          <w:tcPr>
            <w:tcW w:w="4036" w:type="dxa"/>
          </w:tcPr>
          <w:p w14:paraId="4DB7EF47" w14:textId="77777777" w:rsidR="00C328EB" w:rsidRPr="00C8291C" w:rsidRDefault="00C328EB" w:rsidP="00AD6927">
            <w:pPr>
              <w:cnfStyle w:val="100000000000" w:firstRow="1"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Descripción</w:t>
            </w:r>
          </w:p>
        </w:tc>
        <w:tc>
          <w:tcPr>
            <w:tcW w:w="3392" w:type="dxa"/>
          </w:tcPr>
          <w:p w14:paraId="246362D7" w14:textId="77777777" w:rsidR="00C328EB" w:rsidRPr="00C8291C" w:rsidRDefault="00C328EB" w:rsidP="00AD6927">
            <w:pPr>
              <w:cnfStyle w:val="100000000000" w:firstRow="1"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Especificaciones/Catálogos relacionados</w:t>
            </w:r>
          </w:p>
        </w:tc>
      </w:tr>
      <w:tr w:rsidR="00C328EB" w:rsidRPr="00C8291C" w14:paraId="5212800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43" w:type="dxa"/>
            <w:gridSpan w:val="3"/>
          </w:tcPr>
          <w:p w14:paraId="3A0AF980" w14:textId="583A49F5" w:rsidR="00C328EB" w:rsidRPr="00C8291C" w:rsidRDefault="00C328EB" w:rsidP="00AD6927">
            <w:pPr>
              <w:jc w:val="center"/>
              <w:rPr>
                <w:rFonts w:cs="Segoe UI"/>
                <w:sz w:val="20"/>
                <w:szCs w:val="20"/>
              </w:rPr>
            </w:pPr>
            <w:r w:rsidRPr="00C8291C">
              <w:rPr>
                <w:rFonts w:cs="Segoe UI"/>
                <w:sz w:val="20"/>
                <w:szCs w:val="20"/>
              </w:rPr>
              <w:t>ASIGNAR ROL</w:t>
            </w:r>
          </w:p>
        </w:tc>
      </w:tr>
      <w:tr w:rsidR="00C328EB" w:rsidRPr="00C8291C" w14:paraId="25B21540" w14:textId="77777777" w:rsidTr="00AD6927">
        <w:tc>
          <w:tcPr>
            <w:cnfStyle w:val="001000000000" w:firstRow="0" w:lastRow="0" w:firstColumn="1" w:lastColumn="0" w:oddVBand="0" w:evenVBand="0" w:oddHBand="0" w:evenHBand="0" w:firstRowFirstColumn="0" w:firstRowLastColumn="0" w:lastRowFirstColumn="0" w:lastRowLastColumn="0"/>
            <w:tcW w:w="10343" w:type="dxa"/>
            <w:gridSpan w:val="3"/>
          </w:tcPr>
          <w:p w14:paraId="2AC6BFA0" w14:textId="4C73848F" w:rsidR="00C328EB" w:rsidRPr="00C8291C" w:rsidRDefault="00C8291C" w:rsidP="00AD6927">
            <w:pPr>
              <w:rPr>
                <w:rFonts w:cs="Segoe UI"/>
                <w:sz w:val="20"/>
                <w:szCs w:val="20"/>
              </w:rPr>
            </w:pPr>
            <w:r w:rsidRPr="00C8291C">
              <w:rPr>
                <w:rFonts w:cs="Segoe UI"/>
                <w:sz w:val="20"/>
                <w:szCs w:val="20"/>
              </w:rPr>
              <w:t>Asigna rol al usuario</w:t>
            </w:r>
          </w:p>
        </w:tc>
      </w:tr>
      <w:tr w:rsidR="00C328EB" w:rsidRPr="00C8291C" w14:paraId="1015517F" w14:textId="77777777" w:rsidTr="00AD6927">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15" w:type="dxa"/>
          </w:tcPr>
          <w:p w14:paraId="3BE5ED99" w14:textId="660E890F" w:rsidR="00C328EB" w:rsidRPr="00C8291C" w:rsidRDefault="00C328EB" w:rsidP="00AD6927">
            <w:pPr>
              <w:rPr>
                <w:rFonts w:cs="Segoe UI"/>
                <w:b w:val="0"/>
                <w:bCs w:val="0"/>
                <w:sz w:val="20"/>
                <w:szCs w:val="20"/>
              </w:rPr>
            </w:pPr>
            <w:r w:rsidRPr="00C8291C">
              <w:rPr>
                <w:rFonts w:eastAsiaTheme="minorEastAsia" w:cs="Segoe UI"/>
                <w:b w:val="0"/>
                <w:bCs w:val="0"/>
                <w:color w:val="000000"/>
                <w:sz w:val="20"/>
                <w:szCs w:val="20"/>
              </w:rPr>
              <w:t>¿a qué convocatoria deseas asignarlo?</w:t>
            </w:r>
          </w:p>
        </w:tc>
        <w:tc>
          <w:tcPr>
            <w:tcW w:w="4036" w:type="dxa"/>
          </w:tcPr>
          <w:p w14:paraId="7ED8ED01" w14:textId="7066D121" w:rsidR="00C328EB" w:rsidRPr="00C8291C" w:rsidRDefault="00C328EB" w:rsidP="00C328EB">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Listado de convocatorias </w:t>
            </w:r>
          </w:p>
          <w:p w14:paraId="63094B2D" w14:textId="4810E0BC" w:rsidR="00C328EB" w:rsidRPr="00C8291C" w:rsidRDefault="00C328EB"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p>
        </w:tc>
        <w:tc>
          <w:tcPr>
            <w:tcW w:w="3392" w:type="dxa"/>
          </w:tcPr>
          <w:p w14:paraId="7695FB73" w14:textId="79EC6CF0" w:rsidR="00C328EB" w:rsidRPr="00C8291C" w:rsidRDefault="00C328EB"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Catálogo</w:t>
            </w:r>
          </w:p>
          <w:p w14:paraId="69C13B05" w14:textId="77777777" w:rsidR="00057D53" w:rsidRDefault="00C328EB"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Ejemplo: Convocatoria 2023</w:t>
            </w:r>
          </w:p>
          <w:p w14:paraId="0B4924CC" w14:textId="4C24BA0E" w:rsidR="00671688" w:rsidRPr="00C8291C" w:rsidRDefault="00671688"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Pr>
                <w:rFonts w:cs="Segoe UI"/>
                <w:sz w:val="20"/>
                <w:szCs w:val="20"/>
              </w:rPr>
              <w:t>Dato no obligatorio.</w:t>
            </w:r>
          </w:p>
        </w:tc>
      </w:tr>
    </w:tbl>
    <w:p w14:paraId="4BF99E84" w14:textId="77777777" w:rsidR="00FF4512" w:rsidRDefault="00FF4512" w:rsidP="00C328EB"/>
    <w:tbl>
      <w:tblPr>
        <w:tblStyle w:val="Listaclara-nfasis1"/>
        <w:tblW w:w="1034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15"/>
        <w:gridCol w:w="4028"/>
        <w:gridCol w:w="3400"/>
      </w:tblGrid>
      <w:tr w:rsidR="006A7F3A" w:rsidRPr="00C8291C" w14:paraId="4ED1192B" w14:textId="77777777" w:rsidTr="006A7F3A">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15" w:type="dxa"/>
          </w:tcPr>
          <w:p w14:paraId="21E2076D" w14:textId="77777777" w:rsidR="006A7F3A" w:rsidRPr="00C8291C" w:rsidRDefault="006A7F3A" w:rsidP="00AD6927">
            <w:pPr>
              <w:rPr>
                <w:rFonts w:cs="Segoe UI"/>
                <w:sz w:val="20"/>
                <w:szCs w:val="20"/>
              </w:rPr>
            </w:pPr>
            <w:r w:rsidRPr="00C8291C">
              <w:rPr>
                <w:rFonts w:cs="Segoe UI"/>
                <w:sz w:val="20"/>
                <w:szCs w:val="20"/>
              </w:rPr>
              <w:t>Campo</w:t>
            </w:r>
          </w:p>
        </w:tc>
        <w:tc>
          <w:tcPr>
            <w:tcW w:w="4036" w:type="dxa"/>
          </w:tcPr>
          <w:p w14:paraId="77439C16" w14:textId="77777777" w:rsidR="006A7F3A" w:rsidRPr="00C8291C" w:rsidRDefault="006A7F3A" w:rsidP="00AD6927">
            <w:pPr>
              <w:cnfStyle w:val="100000000000" w:firstRow="1"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Descripción</w:t>
            </w:r>
          </w:p>
        </w:tc>
        <w:tc>
          <w:tcPr>
            <w:tcW w:w="3392" w:type="dxa"/>
          </w:tcPr>
          <w:p w14:paraId="77C800BC" w14:textId="77777777" w:rsidR="006A7F3A" w:rsidRPr="00C8291C" w:rsidRDefault="006A7F3A" w:rsidP="00AD6927">
            <w:pPr>
              <w:cnfStyle w:val="100000000000" w:firstRow="1"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Especificaciones/Catálogos relacionados</w:t>
            </w:r>
          </w:p>
        </w:tc>
      </w:tr>
      <w:tr w:rsidR="006A7F3A" w:rsidRPr="00C8291C" w14:paraId="440110C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43" w:type="dxa"/>
            <w:gridSpan w:val="3"/>
          </w:tcPr>
          <w:p w14:paraId="35D83F4C" w14:textId="77777777" w:rsidR="006A7F3A" w:rsidRPr="00C8291C" w:rsidRDefault="006A7F3A" w:rsidP="00AD6927">
            <w:pPr>
              <w:jc w:val="center"/>
              <w:rPr>
                <w:rFonts w:cs="Segoe UI"/>
                <w:sz w:val="20"/>
                <w:szCs w:val="20"/>
              </w:rPr>
            </w:pPr>
            <w:r w:rsidRPr="00C8291C">
              <w:rPr>
                <w:rFonts w:cs="Segoe UI"/>
                <w:sz w:val="20"/>
                <w:szCs w:val="20"/>
              </w:rPr>
              <w:t>ADMINISTRADOR</w:t>
            </w:r>
          </w:p>
        </w:tc>
      </w:tr>
      <w:tr w:rsidR="006A7F3A" w:rsidRPr="00C8291C" w14:paraId="1EF6EC9A" w14:textId="77777777" w:rsidTr="00AD6927">
        <w:tc>
          <w:tcPr>
            <w:cnfStyle w:val="001000000000" w:firstRow="0" w:lastRow="0" w:firstColumn="1" w:lastColumn="0" w:oddVBand="0" w:evenVBand="0" w:oddHBand="0" w:evenHBand="0" w:firstRowFirstColumn="0" w:firstRowLastColumn="0" w:lastRowFirstColumn="0" w:lastRowLastColumn="0"/>
            <w:tcW w:w="10343" w:type="dxa"/>
            <w:gridSpan w:val="3"/>
          </w:tcPr>
          <w:p w14:paraId="4019203F" w14:textId="77777777" w:rsidR="006A7F3A" w:rsidRPr="00C8291C" w:rsidRDefault="006A7F3A" w:rsidP="00AD6927">
            <w:pPr>
              <w:rPr>
                <w:rFonts w:cs="Segoe UI"/>
                <w:sz w:val="20"/>
                <w:szCs w:val="20"/>
              </w:rPr>
            </w:pPr>
            <w:r w:rsidRPr="00C8291C">
              <w:rPr>
                <w:rFonts w:cs="Segoe UI"/>
                <w:sz w:val="20"/>
                <w:szCs w:val="20"/>
              </w:rPr>
              <w:t>Grid Convocatorias en Revisión</w:t>
            </w:r>
          </w:p>
        </w:tc>
      </w:tr>
      <w:tr w:rsidR="006A7F3A" w:rsidRPr="00C8291C" w14:paraId="6E22BC18" w14:textId="77777777" w:rsidTr="006A7F3A">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15" w:type="dxa"/>
          </w:tcPr>
          <w:p w14:paraId="5209BEA6" w14:textId="29C93EFC" w:rsidR="006A7F3A" w:rsidRPr="00C8291C" w:rsidRDefault="006A7F3A" w:rsidP="006A7F3A">
            <w:pPr>
              <w:rPr>
                <w:rFonts w:cs="Segoe UI"/>
                <w:b w:val="0"/>
                <w:bCs w:val="0"/>
                <w:sz w:val="20"/>
                <w:szCs w:val="20"/>
              </w:rPr>
            </w:pPr>
            <w:r w:rsidRPr="00C8291C">
              <w:rPr>
                <w:rFonts w:cs="Segoe UI"/>
                <w:b w:val="0"/>
                <w:bCs w:val="0"/>
                <w:sz w:val="20"/>
                <w:szCs w:val="20"/>
              </w:rPr>
              <w:t>Id convocatoria</w:t>
            </w:r>
          </w:p>
        </w:tc>
        <w:tc>
          <w:tcPr>
            <w:tcW w:w="4036" w:type="dxa"/>
          </w:tcPr>
          <w:p w14:paraId="288206EA" w14:textId="77777777" w:rsidR="006A7F3A" w:rsidRPr="00C8291C" w:rsidRDefault="006A7F3A" w:rsidP="006A7F3A">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Es la clave que identificará una convocatoria, tendrá esta estructura:</w:t>
            </w:r>
          </w:p>
          <w:p w14:paraId="5AE3BDF8" w14:textId="1F500FC8" w:rsidR="006A7F3A" w:rsidRPr="00C8291C" w:rsidRDefault="006A7F3A" w:rsidP="006A7F3A">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CNV-{FECHA}</w:t>
            </w:r>
            <w:proofErr w:type="gramStart"/>
            <w:r w:rsidRPr="00C8291C">
              <w:rPr>
                <w:rFonts w:cs="Segoe UI"/>
                <w:sz w:val="20"/>
                <w:szCs w:val="20"/>
              </w:rPr>
              <w:t>-{</w:t>
            </w:r>
            <w:proofErr w:type="gramEnd"/>
            <w:r w:rsidRPr="00C8291C">
              <w:rPr>
                <w:rFonts w:cs="Segoe UI"/>
                <w:sz w:val="20"/>
                <w:szCs w:val="20"/>
              </w:rPr>
              <w:t xml:space="preserve">id </w:t>
            </w:r>
            <w:proofErr w:type="spellStart"/>
            <w:r w:rsidRPr="00C8291C">
              <w:rPr>
                <w:rFonts w:cs="Segoe UI"/>
                <w:sz w:val="20"/>
                <w:szCs w:val="20"/>
              </w:rPr>
              <w:t>autoincremental</w:t>
            </w:r>
            <w:proofErr w:type="spellEnd"/>
            <w:r w:rsidRPr="00C8291C">
              <w:rPr>
                <w:rFonts w:cs="Segoe UI"/>
                <w:sz w:val="20"/>
                <w:szCs w:val="20"/>
              </w:rPr>
              <w:t xml:space="preserve"> }</w:t>
            </w:r>
          </w:p>
        </w:tc>
        <w:tc>
          <w:tcPr>
            <w:tcW w:w="3392" w:type="dxa"/>
          </w:tcPr>
          <w:p w14:paraId="5D7A3E27" w14:textId="77777777" w:rsidR="006A7F3A" w:rsidRPr="00C8291C" w:rsidRDefault="006A7F3A" w:rsidP="006A7F3A">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Texto</w:t>
            </w:r>
          </w:p>
          <w:p w14:paraId="35AF377C" w14:textId="77777777" w:rsidR="006A7F3A" w:rsidRPr="00C8291C" w:rsidRDefault="006A7F3A" w:rsidP="006A7F3A">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Ejemplo: CNV-03082022-1 </w:t>
            </w:r>
          </w:p>
          <w:p w14:paraId="6DFBC0DC" w14:textId="024755FF" w:rsidR="006A7F3A" w:rsidRPr="00C8291C" w:rsidRDefault="006A7F3A" w:rsidP="006A7F3A">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Significa que es la convocatoria 1 creada el 3 de agosto del 2022</w:t>
            </w:r>
          </w:p>
        </w:tc>
      </w:tr>
      <w:tr w:rsidR="006C43AE" w:rsidRPr="00C8291C" w14:paraId="67892BBF" w14:textId="77777777" w:rsidTr="00AD6927">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3DD95EEE" w14:textId="77777777" w:rsidR="006C43AE" w:rsidRPr="00C8291C" w:rsidRDefault="006C43AE" w:rsidP="00AD6927">
            <w:pPr>
              <w:rPr>
                <w:rFonts w:cs="Segoe UI"/>
                <w:b w:val="0"/>
                <w:bCs w:val="0"/>
                <w:sz w:val="20"/>
                <w:szCs w:val="20"/>
              </w:rPr>
            </w:pPr>
            <w:r w:rsidRPr="00C8291C">
              <w:rPr>
                <w:rFonts w:cs="Segoe UI"/>
                <w:b w:val="0"/>
                <w:bCs w:val="0"/>
                <w:sz w:val="20"/>
                <w:szCs w:val="20"/>
              </w:rPr>
              <w:t>Nombre de la convocatoria.</w:t>
            </w:r>
          </w:p>
        </w:tc>
        <w:tc>
          <w:tcPr>
            <w:tcW w:w="4020" w:type="dxa"/>
          </w:tcPr>
          <w:p w14:paraId="571BA61A" w14:textId="77777777" w:rsidR="006C43AE" w:rsidRPr="00C8291C" w:rsidRDefault="006C43AE"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Misma información del Título de la Convocatoria.</w:t>
            </w:r>
          </w:p>
        </w:tc>
        <w:tc>
          <w:tcPr>
            <w:tcW w:w="3402" w:type="dxa"/>
          </w:tcPr>
          <w:p w14:paraId="5AC024E3" w14:textId="77777777" w:rsidR="006C43AE" w:rsidRPr="00C8291C" w:rsidRDefault="006C43AE"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TEXTO.</w:t>
            </w:r>
          </w:p>
          <w:p w14:paraId="1853F275" w14:textId="77777777" w:rsidR="006C43AE" w:rsidRPr="00C8291C" w:rsidRDefault="006C43AE"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Ejemplo: Health </w:t>
            </w:r>
            <w:proofErr w:type="spellStart"/>
            <w:r w:rsidRPr="00C8291C">
              <w:rPr>
                <w:rFonts w:cs="Segoe UI"/>
                <w:sz w:val="20"/>
                <w:szCs w:val="20"/>
              </w:rPr>
              <w:t>Pioneers</w:t>
            </w:r>
            <w:proofErr w:type="spellEnd"/>
          </w:p>
        </w:tc>
      </w:tr>
      <w:tr w:rsidR="006C43AE" w:rsidRPr="00C8291C" w14:paraId="2C5D30A7" w14:textId="77777777" w:rsidTr="00AD6927">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2921" w:type="dxa"/>
          </w:tcPr>
          <w:p w14:paraId="0F25C351" w14:textId="080FC0F2" w:rsidR="006C43AE" w:rsidRPr="00C8291C" w:rsidRDefault="006C43AE" w:rsidP="00AD6927">
            <w:pPr>
              <w:jc w:val="both"/>
              <w:rPr>
                <w:rFonts w:cs="Segoe UI"/>
                <w:b w:val="0"/>
                <w:bCs w:val="0"/>
                <w:sz w:val="20"/>
                <w:szCs w:val="20"/>
              </w:rPr>
            </w:pPr>
            <w:r w:rsidRPr="00C8291C">
              <w:rPr>
                <w:rFonts w:cs="Segoe UI"/>
                <w:b w:val="0"/>
                <w:bCs w:val="0"/>
                <w:sz w:val="20"/>
                <w:szCs w:val="20"/>
              </w:rPr>
              <w:t>Fecha de inicio de convocatoria.</w:t>
            </w:r>
          </w:p>
        </w:tc>
        <w:tc>
          <w:tcPr>
            <w:tcW w:w="4020" w:type="dxa"/>
          </w:tcPr>
          <w:p w14:paraId="36C2BC83" w14:textId="423861E1" w:rsidR="006C43AE" w:rsidRPr="00C8291C" w:rsidRDefault="006C43AE"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Fecha en que se inicia la convocatoria</w:t>
            </w:r>
          </w:p>
        </w:tc>
        <w:tc>
          <w:tcPr>
            <w:tcW w:w="3402" w:type="dxa"/>
          </w:tcPr>
          <w:p w14:paraId="67C6CF5F" w14:textId="77777777" w:rsidR="006C43AE" w:rsidRPr="00C8291C" w:rsidRDefault="006C43AE"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DATETIME</w:t>
            </w:r>
          </w:p>
          <w:p w14:paraId="510E4AEC" w14:textId="77777777" w:rsidR="006C43AE" w:rsidRPr="00C8291C" w:rsidRDefault="006C43AE"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Ejemplo:21/07/2022</w:t>
            </w:r>
          </w:p>
        </w:tc>
      </w:tr>
      <w:tr w:rsidR="006A7F3A" w:rsidRPr="00C8291C" w14:paraId="1CBA371E" w14:textId="77777777" w:rsidTr="006A7F3A">
        <w:trPr>
          <w:trHeight w:val="442"/>
        </w:trPr>
        <w:tc>
          <w:tcPr>
            <w:cnfStyle w:val="001000000000" w:firstRow="0" w:lastRow="0" w:firstColumn="1" w:lastColumn="0" w:oddVBand="0" w:evenVBand="0" w:oddHBand="0" w:evenHBand="0" w:firstRowFirstColumn="0" w:firstRowLastColumn="0" w:lastRowFirstColumn="0" w:lastRowLastColumn="0"/>
            <w:tcW w:w="2915" w:type="dxa"/>
          </w:tcPr>
          <w:p w14:paraId="76A2B257" w14:textId="561F25D0" w:rsidR="006A7F3A" w:rsidRPr="00C8291C" w:rsidRDefault="006C43AE" w:rsidP="006A7F3A">
            <w:pPr>
              <w:rPr>
                <w:rFonts w:cs="Segoe UI"/>
                <w:b w:val="0"/>
                <w:bCs w:val="0"/>
                <w:sz w:val="20"/>
                <w:szCs w:val="20"/>
              </w:rPr>
            </w:pPr>
            <w:r w:rsidRPr="00671688">
              <w:rPr>
                <w:rFonts w:cs="Segoe UI"/>
                <w:b w:val="0"/>
                <w:bCs w:val="0"/>
                <w:sz w:val="20"/>
                <w:szCs w:val="20"/>
              </w:rPr>
              <w:t xml:space="preserve">Fecha de envió </w:t>
            </w:r>
            <w:r w:rsidR="00E07DF4" w:rsidRPr="00671688">
              <w:rPr>
                <w:rFonts w:cs="Segoe UI"/>
                <w:b w:val="0"/>
                <w:bCs w:val="0"/>
                <w:sz w:val="20"/>
                <w:szCs w:val="20"/>
              </w:rPr>
              <w:t>a revisión</w:t>
            </w:r>
          </w:p>
        </w:tc>
        <w:tc>
          <w:tcPr>
            <w:tcW w:w="4036" w:type="dxa"/>
          </w:tcPr>
          <w:p w14:paraId="5AA09B28" w14:textId="7497F32B" w:rsidR="006A7F3A" w:rsidRPr="00C8291C" w:rsidRDefault="00671688" w:rsidP="006A7F3A">
            <w:pPr>
              <w:cnfStyle w:val="000000000000" w:firstRow="0" w:lastRow="0" w:firstColumn="0" w:lastColumn="0" w:oddVBand="0" w:evenVBand="0" w:oddHBand="0" w:evenHBand="0" w:firstRowFirstColumn="0" w:firstRowLastColumn="0" w:lastRowFirstColumn="0" w:lastRowLastColumn="0"/>
              <w:rPr>
                <w:rFonts w:cs="Segoe UI"/>
                <w:sz w:val="20"/>
                <w:szCs w:val="20"/>
              </w:rPr>
            </w:pPr>
            <w:r>
              <w:rPr>
                <w:rFonts w:cs="Segoe UI"/>
                <w:sz w:val="20"/>
                <w:szCs w:val="20"/>
              </w:rPr>
              <w:t>Fecha en que se envió a revisión la convocatoria.</w:t>
            </w:r>
          </w:p>
        </w:tc>
        <w:tc>
          <w:tcPr>
            <w:tcW w:w="3392" w:type="dxa"/>
          </w:tcPr>
          <w:p w14:paraId="520C054F" w14:textId="77777777" w:rsidR="00671688" w:rsidRPr="00C8291C" w:rsidRDefault="00671688" w:rsidP="00671688">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DATETIME</w:t>
            </w:r>
          </w:p>
          <w:p w14:paraId="5E6D2891" w14:textId="3FE64DA8" w:rsidR="006A7F3A" w:rsidRPr="00C8291C" w:rsidRDefault="00671688" w:rsidP="00671688">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Ejemplo:</w:t>
            </w:r>
            <w:r>
              <w:rPr>
                <w:rFonts w:cs="Segoe UI"/>
                <w:sz w:val="20"/>
                <w:szCs w:val="20"/>
              </w:rPr>
              <w:t xml:space="preserve"> </w:t>
            </w:r>
            <w:r w:rsidRPr="00C8291C">
              <w:rPr>
                <w:rFonts w:cs="Segoe UI"/>
                <w:sz w:val="20"/>
                <w:szCs w:val="20"/>
              </w:rPr>
              <w:t>2</w:t>
            </w:r>
            <w:r>
              <w:rPr>
                <w:rFonts w:cs="Segoe UI"/>
                <w:sz w:val="20"/>
                <w:szCs w:val="20"/>
              </w:rPr>
              <w:t>3</w:t>
            </w:r>
            <w:r w:rsidRPr="00C8291C">
              <w:rPr>
                <w:rFonts w:cs="Segoe UI"/>
                <w:sz w:val="20"/>
                <w:szCs w:val="20"/>
              </w:rPr>
              <w:t>/07/2022</w:t>
            </w:r>
          </w:p>
        </w:tc>
      </w:tr>
    </w:tbl>
    <w:p w14:paraId="0390D3CE" w14:textId="77777777" w:rsidR="006A7F3A" w:rsidRDefault="006A7F3A" w:rsidP="006A7F3A"/>
    <w:tbl>
      <w:tblPr>
        <w:tblStyle w:val="Listaclara-nfasis1"/>
        <w:tblW w:w="1034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15"/>
        <w:gridCol w:w="4028"/>
        <w:gridCol w:w="3400"/>
      </w:tblGrid>
      <w:tr w:rsidR="006A7F3A" w:rsidRPr="00BC725B" w14:paraId="7A73D67E" w14:textId="77777777" w:rsidTr="006A7F3A">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21" w:type="dxa"/>
          </w:tcPr>
          <w:p w14:paraId="6F7E989A" w14:textId="77777777" w:rsidR="006A7F3A" w:rsidRPr="00C8291C" w:rsidRDefault="006A7F3A" w:rsidP="00AD6927">
            <w:pPr>
              <w:rPr>
                <w:rFonts w:cs="Segoe UI"/>
                <w:sz w:val="20"/>
                <w:szCs w:val="20"/>
              </w:rPr>
            </w:pPr>
            <w:r w:rsidRPr="00C8291C">
              <w:rPr>
                <w:rFonts w:cs="Segoe UI"/>
                <w:sz w:val="20"/>
                <w:szCs w:val="20"/>
              </w:rPr>
              <w:t>Campo</w:t>
            </w:r>
          </w:p>
        </w:tc>
        <w:tc>
          <w:tcPr>
            <w:tcW w:w="4020" w:type="dxa"/>
          </w:tcPr>
          <w:p w14:paraId="66B14960" w14:textId="77777777" w:rsidR="006A7F3A" w:rsidRPr="00C8291C" w:rsidRDefault="006A7F3A" w:rsidP="00AD6927">
            <w:pPr>
              <w:cnfStyle w:val="100000000000" w:firstRow="1"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Descripción</w:t>
            </w:r>
          </w:p>
        </w:tc>
        <w:tc>
          <w:tcPr>
            <w:tcW w:w="3402" w:type="dxa"/>
          </w:tcPr>
          <w:p w14:paraId="3A58C46A" w14:textId="77777777" w:rsidR="006A7F3A" w:rsidRPr="00C8291C" w:rsidRDefault="006A7F3A" w:rsidP="00AD6927">
            <w:pPr>
              <w:cnfStyle w:val="100000000000" w:firstRow="1"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Especificaciones/Catálogos relacionados</w:t>
            </w:r>
          </w:p>
        </w:tc>
      </w:tr>
      <w:tr w:rsidR="006A7F3A" w:rsidRPr="00BC725B" w14:paraId="2C67FD2D" w14:textId="77777777" w:rsidTr="00AD6927">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10343" w:type="dxa"/>
            <w:gridSpan w:val="3"/>
          </w:tcPr>
          <w:p w14:paraId="2F60B762" w14:textId="7B4AF22C" w:rsidR="006A7F3A" w:rsidRPr="00C8291C" w:rsidRDefault="006A7F3A" w:rsidP="006A7F3A">
            <w:pPr>
              <w:jc w:val="center"/>
              <w:rPr>
                <w:rFonts w:cs="Segoe UI"/>
                <w:sz w:val="20"/>
                <w:szCs w:val="20"/>
              </w:rPr>
            </w:pPr>
            <w:r w:rsidRPr="00C8291C">
              <w:rPr>
                <w:rFonts w:cs="Segoe UI"/>
                <w:sz w:val="20"/>
                <w:szCs w:val="20"/>
              </w:rPr>
              <w:t>SUPER ADMINISTRADOR</w:t>
            </w:r>
          </w:p>
        </w:tc>
      </w:tr>
      <w:tr w:rsidR="006A7F3A" w:rsidRPr="00BC725B" w14:paraId="05D0438E" w14:textId="77777777" w:rsidTr="006A7F3A">
        <w:trPr>
          <w:trHeight w:val="244"/>
        </w:trPr>
        <w:tc>
          <w:tcPr>
            <w:cnfStyle w:val="001000000000" w:firstRow="0" w:lastRow="0" w:firstColumn="1" w:lastColumn="0" w:oddVBand="0" w:evenVBand="0" w:oddHBand="0" w:evenHBand="0" w:firstRowFirstColumn="0" w:firstRowLastColumn="0" w:lastRowFirstColumn="0" w:lastRowLastColumn="0"/>
            <w:tcW w:w="10343" w:type="dxa"/>
            <w:gridSpan w:val="3"/>
          </w:tcPr>
          <w:p w14:paraId="48F8A49F" w14:textId="64B9074E" w:rsidR="006A7F3A" w:rsidRPr="00C8291C" w:rsidRDefault="006A7F3A" w:rsidP="00AD6927">
            <w:pPr>
              <w:rPr>
                <w:rFonts w:cs="Segoe UI"/>
                <w:sz w:val="20"/>
                <w:szCs w:val="20"/>
              </w:rPr>
            </w:pPr>
            <w:r w:rsidRPr="00C8291C">
              <w:rPr>
                <w:rFonts w:cs="Segoe UI"/>
                <w:sz w:val="20"/>
                <w:szCs w:val="20"/>
              </w:rPr>
              <w:t>Grid banco de convocatorias borrador</w:t>
            </w:r>
          </w:p>
        </w:tc>
      </w:tr>
      <w:tr w:rsidR="004A2745" w:rsidRPr="00BC725B" w14:paraId="483AA51C" w14:textId="77777777" w:rsidTr="00AD6927">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7A25A269" w14:textId="77777777" w:rsidR="004A2745" w:rsidRPr="00C8291C" w:rsidRDefault="004A2745" w:rsidP="00AD6927">
            <w:pPr>
              <w:rPr>
                <w:rFonts w:cs="Segoe UI"/>
                <w:b w:val="0"/>
                <w:bCs w:val="0"/>
                <w:sz w:val="20"/>
                <w:szCs w:val="20"/>
              </w:rPr>
            </w:pPr>
            <w:r w:rsidRPr="00C8291C">
              <w:rPr>
                <w:rFonts w:cs="Segoe UI"/>
                <w:b w:val="0"/>
                <w:bCs w:val="0"/>
                <w:sz w:val="20"/>
                <w:szCs w:val="20"/>
              </w:rPr>
              <w:t>ID Convocatoria.</w:t>
            </w:r>
          </w:p>
        </w:tc>
        <w:tc>
          <w:tcPr>
            <w:tcW w:w="4020" w:type="dxa"/>
          </w:tcPr>
          <w:p w14:paraId="10D485F1"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Es la clave que identificará una convocatoria, tendrá esta estructura:</w:t>
            </w:r>
          </w:p>
          <w:p w14:paraId="44232254"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CNV-{FECHA}</w:t>
            </w:r>
            <w:proofErr w:type="gramStart"/>
            <w:r w:rsidRPr="00C8291C">
              <w:rPr>
                <w:rFonts w:cs="Segoe UI"/>
                <w:sz w:val="20"/>
                <w:szCs w:val="20"/>
              </w:rPr>
              <w:t>-{</w:t>
            </w:r>
            <w:proofErr w:type="gramEnd"/>
            <w:r w:rsidRPr="00C8291C">
              <w:rPr>
                <w:rFonts w:cs="Segoe UI"/>
                <w:sz w:val="20"/>
                <w:szCs w:val="20"/>
              </w:rPr>
              <w:t xml:space="preserve">id </w:t>
            </w:r>
            <w:proofErr w:type="spellStart"/>
            <w:r w:rsidRPr="00C8291C">
              <w:rPr>
                <w:rFonts w:cs="Segoe UI"/>
                <w:sz w:val="20"/>
                <w:szCs w:val="20"/>
              </w:rPr>
              <w:t>autoincremental</w:t>
            </w:r>
            <w:proofErr w:type="spellEnd"/>
            <w:r w:rsidRPr="00C8291C">
              <w:rPr>
                <w:rFonts w:cs="Segoe UI"/>
                <w:sz w:val="20"/>
                <w:szCs w:val="20"/>
              </w:rPr>
              <w:t xml:space="preserve"> }</w:t>
            </w:r>
          </w:p>
        </w:tc>
        <w:tc>
          <w:tcPr>
            <w:tcW w:w="3402" w:type="dxa"/>
          </w:tcPr>
          <w:p w14:paraId="12E8B7B3"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Texto</w:t>
            </w:r>
          </w:p>
          <w:p w14:paraId="04DC16F0"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Ejemplo: CNV-03082022-1 </w:t>
            </w:r>
          </w:p>
          <w:p w14:paraId="6A9744E3" w14:textId="0F6281B9"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p>
        </w:tc>
      </w:tr>
      <w:tr w:rsidR="006A7F3A" w:rsidRPr="00BC725B" w14:paraId="768B652D" w14:textId="77777777" w:rsidTr="006A7F3A">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3B574D05" w14:textId="77777777" w:rsidR="006A7F3A" w:rsidRPr="00C8291C" w:rsidRDefault="006A7F3A" w:rsidP="00AD6927">
            <w:pPr>
              <w:rPr>
                <w:rFonts w:cs="Segoe UI"/>
                <w:b w:val="0"/>
                <w:bCs w:val="0"/>
                <w:sz w:val="20"/>
                <w:szCs w:val="20"/>
              </w:rPr>
            </w:pPr>
            <w:r w:rsidRPr="00C8291C">
              <w:rPr>
                <w:rFonts w:cs="Segoe UI"/>
                <w:b w:val="0"/>
                <w:bCs w:val="0"/>
                <w:sz w:val="20"/>
                <w:szCs w:val="20"/>
              </w:rPr>
              <w:t>Nombre de la convocatoria.</w:t>
            </w:r>
          </w:p>
        </w:tc>
        <w:tc>
          <w:tcPr>
            <w:tcW w:w="4020" w:type="dxa"/>
          </w:tcPr>
          <w:p w14:paraId="1F32913C" w14:textId="77777777" w:rsidR="006A7F3A" w:rsidRPr="00C8291C" w:rsidRDefault="006A7F3A"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Misma información del Título de la Convocatoria.</w:t>
            </w:r>
          </w:p>
        </w:tc>
        <w:tc>
          <w:tcPr>
            <w:tcW w:w="3402" w:type="dxa"/>
          </w:tcPr>
          <w:p w14:paraId="71FA6B28" w14:textId="77777777" w:rsidR="006A7F3A" w:rsidRPr="00C8291C" w:rsidRDefault="006A7F3A"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TEXTO.</w:t>
            </w:r>
          </w:p>
          <w:p w14:paraId="2EEDDEDC" w14:textId="64D699E3" w:rsidR="006A7F3A" w:rsidRPr="00C8291C" w:rsidRDefault="006A7F3A"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Ejemplo: Health Pioneer</w:t>
            </w:r>
          </w:p>
        </w:tc>
      </w:tr>
      <w:tr w:rsidR="00E07DF4" w:rsidRPr="00BC725B" w14:paraId="20A19C04" w14:textId="77777777" w:rsidTr="006A7F3A">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0476F758" w14:textId="52410338" w:rsidR="00E07DF4" w:rsidRPr="00FD024F" w:rsidRDefault="00E07DF4" w:rsidP="00E07DF4">
            <w:pPr>
              <w:rPr>
                <w:rFonts w:cs="Segoe UI"/>
                <w:b w:val="0"/>
                <w:bCs w:val="0"/>
                <w:sz w:val="20"/>
                <w:szCs w:val="20"/>
              </w:rPr>
            </w:pPr>
            <w:r w:rsidRPr="00FD024F">
              <w:rPr>
                <w:rFonts w:cs="Segoe UI"/>
                <w:b w:val="0"/>
                <w:bCs w:val="0"/>
                <w:sz w:val="20"/>
                <w:szCs w:val="20"/>
              </w:rPr>
              <w:t xml:space="preserve">Fecha creación de </w:t>
            </w:r>
            <w:r w:rsidR="002432F6" w:rsidRPr="00FD024F">
              <w:rPr>
                <w:rFonts w:cs="Segoe UI"/>
                <w:b w:val="0"/>
                <w:bCs w:val="0"/>
                <w:sz w:val="20"/>
                <w:szCs w:val="20"/>
              </w:rPr>
              <w:t>borrador</w:t>
            </w:r>
            <w:r w:rsidR="002432F6" w:rsidRPr="00FD024F">
              <w:rPr>
                <w:rFonts w:cs="Segoe UI"/>
                <w:b w:val="0"/>
                <w:bCs w:val="0"/>
                <w:strike/>
                <w:sz w:val="20"/>
                <w:szCs w:val="20"/>
              </w:rPr>
              <w:t xml:space="preserve"> </w:t>
            </w:r>
          </w:p>
        </w:tc>
        <w:tc>
          <w:tcPr>
            <w:tcW w:w="4020" w:type="dxa"/>
          </w:tcPr>
          <w:p w14:paraId="62FBAB08" w14:textId="2A2AEBA0" w:rsidR="00E07DF4" w:rsidRPr="00FD024F"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FD024F">
              <w:rPr>
                <w:rFonts w:cs="Segoe UI"/>
                <w:sz w:val="20"/>
                <w:szCs w:val="20"/>
              </w:rPr>
              <w:t xml:space="preserve">Fecha en que se </w:t>
            </w:r>
            <w:r w:rsidR="004A2745" w:rsidRPr="00FD024F">
              <w:rPr>
                <w:rFonts w:cs="Segoe UI"/>
                <w:sz w:val="20"/>
                <w:szCs w:val="20"/>
              </w:rPr>
              <w:t>creó</w:t>
            </w:r>
            <w:r w:rsidRPr="00FD024F">
              <w:rPr>
                <w:rFonts w:cs="Segoe UI"/>
                <w:sz w:val="20"/>
                <w:szCs w:val="20"/>
              </w:rPr>
              <w:t xml:space="preserve"> la convocatoria</w:t>
            </w:r>
          </w:p>
        </w:tc>
        <w:tc>
          <w:tcPr>
            <w:tcW w:w="3402" w:type="dxa"/>
          </w:tcPr>
          <w:p w14:paraId="1A5E16D7" w14:textId="77777777" w:rsidR="00E07DF4" w:rsidRPr="00FD024F"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FD024F">
              <w:rPr>
                <w:rFonts w:cs="Segoe UI"/>
                <w:sz w:val="20"/>
                <w:szCs w:val="20"/>
              </w:rPr>
              <w:t>Tipo de dato: TEXTO.</w:t>
            </w:r>
          </w:p>
          <w:p w14:paraId="6BDD375B" w14:textId="33FCDE06"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FD024F">
              <w:rPr>
                <w:rFonts w:cs="Segoe UI"/>
                <w:sz w:val="20"/>
                <w:szCs w:val="20"/>
              </w:rPr>
              <w:t xml:space="preserve">Ejemplo: </w:t>
            </w:r>
            <w:r w:rsidR="004A2745" w:rsidRPr="00FD024F">
              <w:rPr>
                <w:rFonts w:cs="Segoe UI"/>
                <w:sz w:val="20"/>
                <w:szCs w:val="20"/>
              </w:rPr>
              <w:t>20/04/2022</w:t>
            </w:r>
          </w:p>
        </w:tc>
      </w:tr>
      <w:tr w:rsidR="00E07DF4" w:rsidRPr="00BC725B" w14:paraId="557ED824" w14:textId="77777777" w:rsidTr="006A7F3A">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5CB56595" w14:textId="59BCB77B" w:rsidR="00E07DF4" w:rsidRPr="00C8291C" w:rsidRDefault="00E07DF4" w:rsidP="00E07DF4">
            <w:pPr>
              <w:rPr>
                <w:rFonts w:cs="Segoe UI"/>
                <w:b w:val="0"/>
                <w:bCs w:val="0"/>
                <w:sz w:val="20"/>
                <w:szCs w:val="20"/>
              </w:rPr>
            </w:pPr>
            <w:r w:rsidRPr="00C8291C">
              <w:rPr>
                <w:rFonts w:cs="Segoe UI"/>
                <w:b w:val="0"/>
                <w:bCs w:val="0"/>
                <w:sz w:val="20"/>
                <w:szCs w:val="20"/>
              </w:rPr>
              <w:t>Fecha Ultima modificación</w:t>
            </w:r>
          </w:p>
        </w:tc>
        <w:tc>
          <w:tcPr>
            <w:tcW w:w="4020" w:type="dxa"/>
          </w:tcPr>
          <w:p w14:paraId="3606F73F"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Fecha en que se modificó la convocatoria</w:t>
            </w:r>
          </w:p>
        </w:tc>
        <w:tc>
          <w:tcPr>
            <w:tcW w:w="3402" w:type="dxa"/>
          </w:tcPr>
          <w:p w14:paraId="4447F7DD"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DATETIME</w:t>
            </w:r>
          </w:p>
          <w:p w14:paraId="17FCBA2C" w14:textId="5FA28F0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Ejemplo: </w:t>
            </w:r>
            <w:r w:rsidR="004A2745" w:rsidRPr="00C8291C">
              <w:rPr>
                <w:rFonts w:cs="Segoe UI"/>
                <w:sz w:val="20"/>
                <w:szCs w:val="20"/>
              </w:rPr>
              <w:t>05/05/2023</w:t>
            </w:r>
          </w:p>
        </w:tc>
      </w:tr>
      <w:tr w:rsidR="00E07DF4" w:rsidRPr="00BC725B" w14:paraId="72D5E8AB" w14:textId="77777777" w:rsidTr="006A7F3A">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7E36B2B8" w14:textId="77777777" w:rsidR="00E07DF4" w:rsidRPr="00C8291C" w:rsidRDefault="00E07DF4" w:rsidP="00E07DF4">
            <w:pPr>
              <w:rPr>
                <w:rFonts w:cs="Segoe UI"/>
                <w:b w:val="0"/>
                <w:bCs w:val="0"/>
                <w:sz w:val="20"/>
                <w:szCs w:val="20"/>
              </w:rPr>
            </w:pPr>
            <w:r w:rsidRPr="00C8291C">
              <w:rPr>
                <w:rFonts w:cs="Segoe UI"/>
                <w:b w:val="0"/>
                <w:bCs w:val="0"/>
                <w:sz w:val="20"/>
                <w:szCs w:val="20"/>
              </w:rPr>
              <w:lastRenderedPageBreak/>
              <w:t>Acciones</w:t>
            </w:r>
          </w:p>
        </w:tc>
        <w:tc>
          <w:tcPr>
            <w:tcW w:w="4020" w:type="dxa"/>
          </w:tcPr>
          <w:p w14:paraId="13732E4A" w14:textId="3D690570"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Icono con la opción de Editar</w:t>
            </w:r>
            <w:r w:rsidR="00E90305">
              <w:rPr>
                <w:rFonts w:cs="Segoe UI"/>
                <w:sz w:val="20"/>
                <w:szCs w:val="20"/>
              </w:rPr>
              <w:t xml:space="preserve">, </w:t>
            </w:r>
            <w:r w:rsidRPr="00C8291C">
              <w:rPr>
                <w:rFonts w:cs="Segoe UI"/>
                <w:sz w:val="20"/>
                <w:szCs w:val="20"/>
              </w:rPr>
              <w:t>Eliminar la convocatoria</w:t>
            </w:r>
            <w:r w:rsidR="00E90305">
              <w:rPr>
                <w:rFonts w:cs="Segoe UI"/>
                <w:sz w:val="20"/>
                <w:szCs w:val="20"/>
              </w:rPr>
              <w:t xml:space="preserve">, </w:t>
            </w:r>
            <w:r w:rsidR="00E90305" w:rsidRPr="00C8291C">
              <w:rPr>
                <w:rFonts w:cs="Segoe UI"/>
                <w:sz w:val="20"/>
                <w:szCs w:val="20"/>
              </w:rPr>
              <w:t>Asignar convocatoria y Eliminar asignación de administradores</w:t>
            </w:r>
          </w:p>
        </w:tc>
        <w:tc>
          <w:tcPr>
            <w:tcW w:w="3402" w:type="dxa"/>
          </w:tcPr>
          <w:p w14:paraId="44C380A9"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botón</w:t>
            </w:r>
          </w:p>
          <w:p w14:paraId="2DEAA14E" w14:textId="77777777" w:rsidR="00E07DF4"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noProof/>
                <w:sz w:val="20"/>
                <w:szCs w:val="20"/>
              </w:rPr>
              <w:drawing>
                <wp:inline distT="0" distB="0" distL="0" distR="0" wp14:anchorId="200795C5" wp14:editId="2F38D0B7">
                  <wp:extent cx="1161436" cy="216346"/>
                  <wp:effectExtent l="0" t="0" r="635" b="0"/>
                  <wp:docPr id="635921588" name="Imagen 63592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921588" name=""/>
                          <pic:cNvPicPr/>
                        </pic:nvPicPr>
                        <pic:blipFill>
                          <a:blip r:embed="rId412"/>
                          <a:stretch>
                            <a:fillRect/>
                          </a:stretch>
                        </pic:blipFill>
                        <pic:spPr>
                          <a:xfrm>
                            <a:off x="0" y="0"/>
                            <a:ext cx="1184191" cy="220585"/>
                          </a:xfrm>
                          <a:prstGeom prst="rect">
                            <a:avLst/>
                          </a:prstGeom>
                        </pic:spPr>
                      </pic:pic>
                    </a:graphicData>
                  </a:graphic>
                </wp:inline>
              </w:drawing>
            </w:r>
            <w:r w:rsidR="00E90305" w:rsidRPr="00C8291C">
              <w:rPr>
                <w:noProof/>
                <w:sz w:val="20"/>
                <w:szCs w:val="20"/>
              </w:rPr>
              <w:drawing>
                <wp:inline distT="0" distB="0" distL="0" distR="0" wp14:anchorId="0E05786C" wp14:editId="02E973D2">
                  <wp:extent cx="457047" cy="231140"/>
                  <wp:effectExtent l="0" t="0" r="635" b="0"/>
                  <wp:docPr id="1968753419" name="Imagen 1968753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599" name=""/>
                          <pic:cNvPicPr/>
                        </pic:nvPicPr>
                        <pic:blipFill rotWithShape="1">
                          <a:blip r:embed="rId385"/>
                          <a:srcRect l="57071"/>
                          <a:stretch/>
                        </pic:blipFill>
                        <pic:spPr bwMode="auto">
                          <a:xfrm>
                            <a:off x="0" y="0"/>
                            <a:ext cx="498384" cy="252045"/>
                          </a:xfrm>
                          <a:prstGeom prst="rect">
                            <a:avLst/>
                          </a:prstGeom>
                          <a:ln>
                            <a:noFill/>
                          </a:ln>
                          <a:extLst>
                            <a:ext uri="{53640926-AAD7-44D8-BBD7-CCE9431645EC}">
                              <a14:shadowObscured xmlns:a14="http://schemas.microsoft.com/office/drawing/2010/main"/>
                            </a:ext>
                          </a:extLst>
                        </pic:spPr>
                      </pic:pic>
                    </a:graphicData>
                  </a:graphic>
                </wp:inline>
              </w:drawing>
            </w:r>
          </w:p>
          <w:p w14:paraId="7947C0C8" w14:textId="77777777" w:rsidR="0030080B" w:rsidRDefault="0030080B"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p>
          <w:p w14:paraId="1B2B9A94" w14:textId="5AB28782" w:rsidR="0030080B" w:rsidRPr="00C8291C" w:rsidRDefault="0030080B"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p>
        </w:tc>
      </w:tr>
      <w:tr w:rsidR="004A2745" w:rsidRPr="00601FFB" w14:paraId="28409E98" w14:textId="77777777" w:rsidTr="00AD6927">
        <w:tc>
          <w:tcPr>
            <w:cnfStyle w:val="001000000000" w:firstRow="0" w:lastRow="0" w:firstColumn="1" w:lastColumn="0" w:oddVBand="0" w:evenVBand="0" w:oddHBand="0" w:evenHBand="0" w:firstRowFirstColumn="0" w:firstRowLastColumn="0" w:lastRowFirstColumn="0" w:lastRowLastColumn="0"/>
            <w:tcW w:w="10343" w:type="dxa"/>
            <w:gridSpan w:val="3"/>
          </w:tcPr>
          <w:p w14:paraId="60F4BE97" w14:textId="77777777" w:rsidR="004A2745" w:rsidRPr="00C8291C" w:rsidRDefault="004A2745" w:rsidP="00AD6927">
            <w:pPr>
              <w:rPr>
                <w:rFonts w:cs="Segoe UI"/>
                <w:sz w:val="20"/>
                <w:szCs w:val="20"/>
              </w:rPr>
            </w:pPr>
            <w:r w:rsidRPr="00C8291C">
              <w:rPr>
                <w:rFonts w:cs="Segoe UI"/>
                <w:sz w:val="20"/>
                <w:szCs w:val="20"/>
              </w:rPr>
              <w:t>Grid Convocatorias en Revisión</w:t>
            </w:r>
          </w:p>
        </w:tc>
      </w:tr>
      <w:tr w:rsidR="004A2745" w:rsidRPr="00BC725B" w14:paraId="63535CF6" w14:textId="77777777" w:rsidTr="00AD6927">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2DC012C3" w14:textId="77777777" w:rsidR="004A2745" w:rsidRPr="00C8291C" w:rsidRDefault="004A2745" w:rsidP="00AD6927">
            <w:pPr>
              <w:rPr>
                <w:rFonts w:cs="Segoe UI"/>
                <w:b w:val="0"/>
                <w:bCs w:val="0"/>
                <w:sz w:val="20"/>
                <w:szCs w:val="20"/>
              </w:rPr>
            </w:pPr>
            <w:r w:rsidRPr="00C8291C">
              <w:rPr>
                <w:rFonts w:cs="Segoe UI"/>
                <w:b w:val="0"/>
                <w:bCs w:val="0"/>
                <w:sz w:val="20"/>
                <w:szCs w:val="20"/>
              </w:rPr>
              <w:t>ID Convocatoria.</w:t>
            </w:r>
          </w:p>
        </w:tc>
        <w:tc>
          <w:tcPr>
            <w:tcW w:w="4020" w:type="dxa"/>
          </w:tcPr>
          <w:p w14:paraId="3C9C8168"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Es la clave que identificará una convocatoria, tendrá esta estructura:</w:t>
            </w:r>
          </w:p>
          <w:p w14:paraId="5B1D3FF5"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CNV-{FECHA}</w:t>
            </w:r>
            <w:proofErr w:type="gramStart"/>
            <w:r w:rsidRPr="00C8291C">
              <w:rPr>
                <w:rFonts w:cs="Segoe UI"/>
                <w:sz w:val="20"/>
                <w:szCs w:val="20"/>
              </w:rPr>
              <w:t>-{</w:t>
            </w:r>
            <w:proofErr w:type="gramEnd"/>
            <w:r w:rsidRPr="00C8291C">
              <w:rPr>
                <w:rFonts w:cs="Segoe UI"/>
                <w:sz w:val="20"/>
                <w:szCs w:val="20"/>
              </w:rPr>
              <w:t xml:space="preserve">id </w:t>
            </w:r>
            <w:proofErr w:type="spellStart"/>
            <w:r w:rsidRPr="00C8291C">
              <w:rPr>
                <w:rFonts w:cs="Segoe UI"/>
                <w:sz w:val="20"/>
                <w:szCs w:val="20"/>
              </w:rPr>
              <w:t>autoincremental</w:t>
            </w:r>
            <w:proofErr w:type="spellEnd"/>
            <w:r w:rsidRPr="00C8291C">
              <w:rPr>
                <w:rFonts w:cs="Segoe UI"/>
                <w:sz w:val="20"/>
                <w:szCs w:val="20"/>
              </w:rPr>
              <w:t xml:space="preserve"> }</w:t>
            </w:r>
          </w:p>
        </w:tc>
        <w:tc>
          <w:tcPr>
            <w:tcW w:w="3402" w:type="dxa"/>
          </w:tcPr>
          <w:p w14:paraId="0C2B774B"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Texto</w:t>
            </w:r>
          </w:p>
          <w:p w14:paraId="7A8C3130"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Ejemplo: CNV-03082022-1 </w:t>
            </w:r>
          </w:p>
          <w:p w14:paraId="3845A839" w14:textId="51173E25"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p>
        </w:tc>
      </w:tr>
      <w:tr w:rsidR="004A2745" w:rsidRPr="00BC725B" w14:paraId="40B85652" w14:textId="77777777" w:rsidTr="00AD6927">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767EFC26" w14:textId="77777777" w:rsidR="004A2745" w:rsidRPr="00C8291C" w:rsidRDefault="004A2745" w:rsidP="00AD6927">
            <w:pPr>
              <w:rPr>
                <w:rFonts w:cs="Segoe UI"/>
                <w:b w:val="0"/>
                <w:bCs w:val="0"/>
                <w:sz w:val="20"/>
                <w:szCs w:val="20"/>
              </w:rPr>
            </w:pPr>
            <w:r w:rsidRPr="00C8291C">
              <w:rPr>
                <w:rFonts w:cs="Segoe UI"/>
                <w:b w:val="0"/>
                <w:bCs w:val="0"/>
                <w:sz w:val="20"/>
                <w:szCs w:val="20"/>
              </w:rPr>
              <w:t>Nombre de la convocatoria.</w:t>
            </w:r>
          </w:p>
        </w:tc>
        <w:tc>
          <w:tcPr>
            <w:tcW w:w="4020" w:type="dxa"/>
          </w:tcPr>
          <w:p w14:paraId="009C285B" w14:textId="77777777" w:rsidR="004A2745" w:rsidRPr="00C8291C" w:rsidRDefault="004A2745"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Misma información del Título de la Convocatoria.</w:t>
            </w:r>
          </w:p>
        </w:tc>
        <w:tc>
          <w:tcPr>
            <w:tcW w:w="3402" w:type="dxa"/>
          </w:tcPr>
          <w:p w14:paraId="01C4E9ED" w14:textId="77777777" w:rsidR="004A2745" w:rsidRPr="00C8291C" w:rsidRDefault="004A2745"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TEXTO.</w:t>
            </w:r>
          </w:p>
          <w:p w14:paraId="7A4EEBC8" w14:textId="77777777" w:rsidR="004A2745" w:rsidRPr="00C8291C" w:rsidRDefault="004A2745"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Ejemplo: Health </w:t>
            </w:r>
            <w:proofErr w:type="spellStart"/>
            <w:r w:rsidRPr="00C8291C">
              <w:rPr>
                <w:rFonts w:cs="Segoe UI"/>
                <w:sz w:val="20"/>
                <w:szCs w:val="20"/>
              </w:rPr>
              <w:t>Pioneers</w:t>
            </w:r>
            <w:proofErr w:type="spellEnd"/>
          </w:p>
        </w:tc>
      </w:tr>
      <w:tr w:rsidR="004A2745" w:rsidRPr="00BC725B" w14:paraId="0050A580" w14:textId="77777777" w:rsidTr="00AD6927">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2921" w:type="dxa"/>
          </w:tcPr>
          <w:p w14:paraId="7AD46047" w14:textId="77777777" w:rsidR="004A2745" w:rsidRPr="00C8291C" w:rsidRDefault="004A2745" w:rsidP="00AD6927">
            <w:pPr>
              <w:jc w:val="both"/>
              <w:rPr>
                <w:rFonts w:cs="Segoe UI"/>
                <w:b w:val="0"/>
                <w:bCs w:val="0"/>
                <w:sz w:val="20"/>
                <w:szCs w:val="20"/>
              </w:rPr>
            </w:pPr>
            <w:r w:rsidRPr="00C8291C">
              <w:rPr>
                <w:rFonts w:cs="Segoe UI"/>
                <w:b w:val="0"/>
                <w:bCs w:val="0"/>
                <w:sz w:val="20"/>
                <w:szCs w:val="20"/>
              </w:rPr>
              <w:t>Fecha de inicio de convocatoria.</w:t>
            </w:r>
          </w:p>
        </w:tc>
        <w:tc>
          <w:tcPr>
            <w:tcW w:w="4020" w:type="dxa"/>
          </w:tcPr>
          <w:p w14:paraId="407E717D"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Fecha en que se inicia la convocatoria</w:t>
            </w:r>
          </w:p>
        </w:tc>
        <w:tc>
          <w:tcPr>
            <w:tcW w:w="3402" w:type="dxa"/>
          </w:tcPr>
          <w:p w14:paraId="4DD49F40"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DATETIME</w:t>
            </w:r>
          </w:p>
          <w:p w14:paraId="70EE4818"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Ejemplo:21/07/2022</w:t>
            </w:r>
          </w:p>
        </w:tc>
      </w:tr>
      <w:tr w:rsidR="00671688" w:rsidRPr="00C8291C" w14:paraId="4C636A0F" w14:textId="77777777" w:rsidTr="00AD6927">
        <w:trPr>
          <w:trHeight w:val="442"/>
        </w:trPr>
        <w:tc>
          <w:tcPr>
            <w:cnfStyle w:val="001000000000" w:firstRow="0" w:lastRow="0" w:firstColumn="1" w:lastColumn="0" w:oddVBand="0" w:evenVBand="0" w:oddHBand="0" w:evenHBand="0" w:firstRowFirstColumn="0" w:firstRowLastColumn="0" w:lastRowFirstColumn="0" w:lastRowLastColumn="0"/>
            <w:tcW w:w="2915" w:type="dxa"/>
          </w:tcPr>
          <w:p w14:paraId="3D7AC885" w14:textId="77777777" w:rsidR="00671688" w:rsidRPr="00C8291C" w:rsidRDefault="00671688" w:rsidP="00AD6927">
            <w:pPr>
              <w:rPr>
                <w:rFonts w:cs="Segoe UI"/>
                <w:b w:val="0"/>
                <w:bCs w:val="0"/>
                <w:sz w:val="20"/>
                <w:szCs w:val="20"/>
              </w:rPr>
            </w:pPr>
            <w:r w:rsidRPr="00671688">
              <w:rPr>
                <w:rFonts w:cs="Segoe UI"/>
                <w:b w:val="0"/>
                <w:bCs w:val="0"/>
                <w:sz w:val="20"/>
                <w:szCs w:val="20"/>
              </w:rPr>
              <w:t>Fecha de envió a revisión</w:t>
            </w:r>
          </w:p>
        </w:tc>
        <w:tc>
          <w:tcPr>
            <w:tcW w:w="4036" w:type="dxa"/>
          </w:tcPr>
          <w:p w14:paraId="2A6B7B19" w14:textId="77777777" w:rsidR="00671688" w:rsidRPr="00C8291C" w:rsidRDefault="00671688"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Pr>
                <w:rFonts w:cs="Segoe UI"/>
                <w:sz w:val="20"/>
                <w:szCs w:val="20"/>
              </w:rPr>
              <w:t>Fecha en que se envió a revisión la convocatoria.</w:t>
            </w:r>
          </w:p>
        </w:tc>
        <w:tc>
          <w:tcPr>
            <w:tcW w:w="3392" w:type="dxa"/>
          </w:tcPr>
          <w:p w14:paraId="785E2D52" w14:textId="77777777" w:rsidR="00671688" w:rsidRPr="00C8291C" w:rsidRDefault="00671688"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DATETIME</w:t>
            </w:r>
          </w:p>
          <w:p w14:paraId="4FFD8851" w14:textId="77777777" w:rsidR="00671688" w:rsidRPr="00C8291C" w:rsidRDefault="00671688"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Ejemplo:</w:t>
            </w:r>
            <w:r>
              <w:rPr>
                <w:rFonts w:cs="Segoe UI"/>
                <w:sz w:val="20"/>
                <w:szCs w:val="20"/>
              </w:rPr>
              <w:t xml:space="preserve"> </w:t>
            </w:r>
            <w:r w:rsidRPr="00C8291C">
              <w:rPr>
                <w:rFonts w:cs="Segoe UI"/>
                <w:sz w:val="20"/>
                <w:szCs w:val="20"/>
              </w:rPr>
              <w:t>2</w:t>
            </w:r>
            <w:r>
              <w:rPr>
                <w:rFonts w:cs="Segoe UI"/>
                <w:sz w:val="20"/>
                <w:szCs w:val="20"/>
              </w:rPr>
              <w:t>3</w:t>
            </w:r>
            <w:r w:rsidRPr="00C8291C">
              <w:rPr>
                <w:rFonts w:cs="Segoe UI"/>
                <w:sz w:val="20"/>
                <w:szCs w:val="20"/>
              </w:rPr>
              <w:t>/07/2022</w:t>
            </w:r>
          </w:p>
        </w:tc>
      </w:tr>
      <w:tr w:rsidR="004A2745" w:rsidRPr="00BC725B" w14:paraId="3F9876F8" w14:textId="77777777" w:rsidTr="00AD6927">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15" w:type="dxa"/>
          </w:tcPr>
          <w:p w14:paraId="522C4AE4" w14:textId="77777777" w:rsidR="004A2745" w:rsidRPr="00C8291C" w:rsidRDefault="004A2745" w:rsidP="00AD6927">
            <w:pPr>
              <w:rPr>
                <w:rFonts w:cs="Segoe UI"/>
                <w:b w:val="0"/>
                <w:bCs w:val="0"/>
                <w:sz w:val="20"/>
                <w:szCs w:val="20"/>
              </w:rPr>
            </w:pPr>
            <w:r w:rsidRPr="00C8291C">
              <w:rPr>
                <w:rFonts w:cs="Segoe UI"/>
                <w:b w:val="0"/>
                <w:bCs w:val="0"/>
                <w:sz w:val="20"/>
                <w:szCs w:val="20"/>
              </w:rPr>
              <w:t>Acciones</w:t>
            </w:r>
          </w:p>
        </w:tc>
        <w:tc>
          <w:tcPr>
            <w:tcW w:w="4036" w:type="dxa"/>
          </w:tcPr>
          <w:p w14:paraId="0841E76C" w14:textId="461EC8D0"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Icono con la opción de Ver detalle, Asignar convocatoria y Eliminar asignación de administradores </w:t>
            </w:r>
          </w:p>
        </w:tc>
        <w:tc>
          <w:tcPr>
            <w:tcW w:w="3392" w:type="dxa"/>
          </w:tcPr>
          <w:p w14:paraId="6357BE7F" w14:textId="77777777" w:rsidR="004A2745" w:rsidRPr="00C8291C" w:rsidRDefault="004A2745"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botón</w:t>
            </w:r>
          </w:p>
          <w:p w14:paraId="38340B0B" w14:textId="155EAF2B" w:rsidR="004A2745" w:rsidRPr="00C8291C" w:rsidRDefault="00C328EB"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 </w:t>
            </w:r>
            <w:r w:rsidRPr="00C8291C">
              <w:rPr>
                <w:noProof/>
                <w:sz w:val="20"/>
                <w:szCs w:val="20"/>
              </w:rPr>
              <w:drawing>
                <wp:inline distT="0" distB="0" distL="0" distR="0" wp14:anchorId="6C72BB64" wp14:editId="088BE311">
                  <wp:extent cx="300103" cy="238125"/>
                  <wp:effectExtent l="0" t="0" r="5080" b="0"/>
                  <wp:docPr id="1754961194" name="Imagen 175496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29250" name=""/>
                          <pic:cNvPicPr/>
                        </pic:nvPicPr>
                        <pic:blipFill>
                          <a:blip r:embed="rId413"/>
                          <a:stretch>
                            <a:fillRect/>
                          </a:stretch>
                        </pic:blipFill>
                        <pic:spPr>
                          <a:xfrm>
                            <a:off x="0" y="0"/>
                            <a:ext cx="305788" cy="242636"/>
                          </a:xfrm>
                          <a:prstGeom prst="rect">
                            <a:avLst/>
                          </a:prstGeom>
                        </pic:spPr>
                      </pic:pic>
                    </a:graphicData>
                  </a:graphic>
                </wp:inline>
              </w:drawing>
            </w:r>
            <w:r w:rsidR="004A2745" w:rsidRPr="00C8291C">
              <w:rPr>
                <w:noProof/>
                <w:sz w:val="20"/>
                <w:szCs w:val="20"/>
              </w:rPr>
              <w:drawing>
                <wp:inline distT="0" distB="0" distL="0" distR="0" wp14:anchorId="5718D6FE" wp14:editId="54FBFB6C">
                  <wp:extent cx="457047" cy="231140"/>
                  <wp:effectExtent l="0" t="0" r="635" b="0"/>
                  <wp:docPr id="1909669746" name="Imagen 1909669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599" name=""/>
                          <pic:cNvPicPr/>
                        </pic:nvPicPr>
                        <pic:blipFill rotWithShape="1">
                          <a:blip r:embed="rId385"/>
                          <a:srcRect l="57071"/>
                          <a:stretch/>
                        </pic:blipFill>
                        <pic:spPr bwMode="auto">
                          <a:xfrm>
                            <a:off x="0" y="0"/>
                            <a:ext cx="498384" cy="252045"/>
                          </a:xfrm>
                          <a:prstGeom prst="rect">
                            <a:avLst/>
                          </a:prstGeom>
                          <a:ln>
                            <a:noFill/>
                          </a:ln>
                          <a:extLst>
                            <a:ext uri="{53640926-AAD7-44D8-BBD7-CCE9431645EC}">
                              <a14:shadowObscured xmlns:a14="http://schemas.microsoft.com/office/drawing/2010/main"/>
                            </a:ext>
                          </a:extLst>
                        </pic:spPr>
                      </pic:pic>
                    </a:graphicData>
                  </a:graphic>
                </wp:inline>
              </w:drawing>
            </w:r>
          </w:p>
        </w:tc>
      </w:tr>
      <w:tr w:rsidR="00E07DF4" w:rsidRPr="00BC725B" w14:paraId="60987B48" w14:textId="77777777" w:rsidTr="006A7F3A">
        <w:trPr>
          <w:trHeight w:val="271"/>
        </w:trPr>
        <w:tc>
          <w:tcPr>
            <w:cnfStyle w:val="001000000000" w:firstRow="0" w:lastRow="0" w:firstColumn="1" w:lastColumn="0" w:oddVBand="0" w:evenVBand="0" w:oddHBand="0" w:evenHBand="0" w:firstRowFirstColumn="0" w:firstRowLastColumn="0" w:lastRowFirstColumn="0" w:lastRowLastColumn="0"/>
            <w:tcW w:w="10343" w:type="dxa"/>
            <w:gridSpan w:val="3"/>
          </w:tcPr>
          <w:p w14:paraId="134BDE36" w14:textId="77777777" w:rsidR="00E07DF4" w:rsidRPr="00C8291C" w:rsidRDefault="00E07DF4" w:rsidP="00E07DF4">
            <w:pPr>
              <w:rPr>
                <w:rFonts w:cs="Segoe UI"/>
                <w:sz w:val="20"/>
                <w:szCs w:val="20"/>
              </w:rPr>
            </w:pPr>
            <w:r w:rsidRPr="00C8291C">
              <w:rPr>
                <w:rFonts w:cs="Segoe UI"/>
                <w:sz w:val="20"/>
                <w:szCs w:val="20"/>
              </w:rPr>
              <w:t>Grid banco de convocatorias activas</w:t>
            </w:r>
          </w:p>
        </w:tc>
      </w:tr>
      <w:tr w:rsidR="00E07DF4" w:rsidRPr="00BC725B" w14:paraId="78083905" w14:textId="77777777" w:rsidTr="006A7F3A">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54BE65CD" w14:textId="77777777" w:rsidR="00E07DF4" w:rsidRPr="00C8291C" w:rsidRDefault="00E07DF4" w:rsidP="00E07DF4">
            <w:pPr>
              <w:rPr>
                <w:rFonts w:cs="Segoe UI"/>
                <w:b w:val="0"/>
                <w:bCs w:val="0"/>
                <w:sz w:val="20"/>
                <w:szCs w:val="20"/>
              </w:rPr>
            </w:pPr>
            <w:r w:rsidRPr="00C8291C">
              <w:rPr>
                <w:rFonts w:cs="Segoe UI"/>
                <w:b w:val="0"/>
                <w:bCs w:val="0"/>
                <w:sz w:val="20"/>
                <w:szCs w:val="20"/>
              </w:rPr>
              <w:t>ID Convocatoria.</w:t>
            </w:r>
          </w:p>
        </w:tc>
        <w:tc>
          <w:tcPr>
            <w:tcW w:w="4020" w:type="dxa"/>
          </w:tcPr>
          <w:p w14:paraId="275451D9"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Es la clave que identificará una convocatoria, tendrá esta estructura:</w:t>
            </w:r>
          </w:p>
          <w:p w14:paraId="68D4CCA5"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CNV-{FECHA}</w:t>
            </w:r>
            <w:proofErr w:type="gramStart"/>
            <w:r w:rsidRPr="00C8291C">
              <w:rPr>
                <w:rFonts w:cs="Segoe UI"/>
                <w:sz w:val="20"/>
                <w:szCs w:val="20"/>
              </w:rPr>
              <w:t>-{</w:t>
            </w:r>
            <w:proofErr w:type="gramEnd"/>
            <w:r w:rsidRPr="00C8291C">
              <w:rPr>
                <w:rFonts w:cs="Segoe UI"/>
                <w:sz w:val="20"/>
                <w:szCs w:val="20"/>
              </w:rPr>
              <w:t xml:space="preserve">id </w:t>
            </w:r>
            <w:proofErr w:type="spellStart"/>
            <w:r w:rsidRPr="00C8291C">
              <w:rPr>
                <w:rFonts w:cs="Segoe UI"/>
                <w:sz w:val="20"/>
                <w:szCs w:val="20"/>
              </w:rPr>
              <w:t>autoincremental</w:t>
            </w:r>
            <w:proofErr w:type="spellEnd"/>
            <w:r w:rsidRPr="00C8291C">
              <w:rPr>
                <w:rFonts w:cs="Segoe UI"/>
                <w:sz w:val="20"/>
                <w:szCs w:val="20"/>
              </w:rPr>
              <w:t xml:space="preserve"> }</w:t>
            </w:r>
          </w:p>
        </w:tc>
        <w:tc>
          <w:tcPr>
            <w:tcW w:w="3402" w:type="dxa"/>
          </w:tcPr>
          <w:p w14:paraId="46BBB57A"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Texto</w:t>
            </w:r>
          </w:p>
          <w:p w14:paraId="15ABB9EB" w14:textId="2B9B50BF"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Ejemplo: CNV-03082022-1 </w:t>
            </w:r>
          </w:p>
        </w:tc>
      </w:tr>
      <w:tr w:rsidR="00E07DF4" w:rsidRPr="00BC725B" w14:paraId="2DD9A7C3" w14:textId="77777777" w:rsidTr="006A7F3A">
        <w:trPr>
          <w:trHeight w:val="663"/>
        </w:trPr>
        <w:tc>
          <w:tcPr>
            <w:cnfStyle w:val="001000000000" w:firstRow="0" w:lastRow="0" w:firstColumn="1" w:lastColumn="0" w:oddVBand="0" w:evenVBand="0" w:oddHBand="0" w:evenHBand="0" w:firstRowFirstColumn="0" w:firstRowLastColumn="0" w:lastRowFirstColumn="0" w:lastRowLastColumn="0"/>
            <w:tcW w:w="2921" w:type="dxa"/>
          </w:tcPr>
          <w:p w14:paraId="6E806E0C"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Nombre de la convocatoria.</w:t>
            </w:r>
          </w:p>
        </w:tc>
        <w:tc>
          <w:tcPr>
            <w:tcW w:w="4020" w:type="dxa"/>
          </w:tcPr>
          <w:p w14:paraId="500ABEAA"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Misma información del Título de la Convocatoria.</w:t>
            </w:r>
          </w:p>
        </w:tc>
        <w:tc>
          <w:tcPr>
            <w:tcW w:w="3402" w:type="dxa"/>
          </w:tcPr>
          <w:p w14:paraId="474166C9"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TEXTO.</w:t>
            </w:r>
          </w:p>
          <w:p w14:paraId="3310FD7E"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Ejemplo: Health </w:t>
            </w:r>
            <w:proofErr w:type="spellStart"/>
            <w:r w:rsidRPr="00C8291C">
              <w:rPr>
                <w:rFonts w:cs="Segoe UI"/>
                <w:sz w:val="20"/>
                <w:szCs w:val="20"/>
              </w:rPr>
              <w:t>Pioneers</w:t>
            </w:r>
            <w:proofErr w:type="spellEnd"/>
          </w:p>
        </w:tc>
      </w:tr>
      <w:tr w:rsidR="00E07DF4" w:rsidRPr="00BC725B" w14:paraId="453F602A" w14:textId="77777777" w:rsidTr="006A7F3A">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2921" w:type="dxa"/>
          </w:tcPr>
          <w:p w14:paraId="1205A747"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Fecha de publicación.</w:t>
            </w:r>
          </w:p>
        </w:tc>
        <w:tc>
          <w:tcPr>
            <w:tcW w:w="4020" w:type="dxa"/>
          </w:tcPr>
          <w:p w14:paraId="7DEF148C"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Fecha en que se publicó la convocatoria</w:t>
            </w:r>
          </w:p>
        </w:tc>
        <w:tc>
          <w:tcPr>
            <w:tcW w:w="3402" w:type="dxa"/>
          </w:tcPr>
          <w:p w14:paraId="57F4432E"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DATETIME</w:t>
            </w:r>
          </w:p>
          <w:p w14:paraId="50C23385"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Ejemplo:21/07/2022</w:t>
            </w:r>
          </w:p>
        </w:tc>
      </w:tr>
      <w:tr w:rsidR="00E07DF4" w:rsidRPr="00BC725B" w14:paraId="1EF6F0CD" w14:textId="77777777" w:rsidTr="006A7F3A">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2B5905D9"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Fecha de cierre de recepción de propuestas</w:t>
            </w:r>
          </w:p>
        </w:tc>
        <w:tc>
          <w:tcPr>
            <w:tcW w:w="4020" w:type="dxa"/>
          </w:tcPr>
          <w:p w14:paraId="11422077"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Fecha en que se cierra la recepción de propuestas</w:t>
            </w:r>
          </w:p>
        </w:tc>
        <w:tc>
          <w:tcPr>
            <w:tcW w:w="3402" w:type="dxa"/>
          </w:tcPr>
          <w:p w14:paraId="30E42569"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DATETIME</w:t>
            </w:r>
          </w:p>
          <w:p w14:paraId="3B7BFF1E"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Ejemplo: 21/08/2022</w:t>
            </w:r>
          </w:p>
        </w:tc>
      </w:tr>
      <w:tr w:rsidR="00E07DF4" w:rsidRPr="00960D53" w14:paraId="39781EEF" w14:textId="77777777" w:rsidTr="00C328EB">
        <w:trPr>
          <w:cnfStyle w:val="000000100000" w:firstRow="0" w:lastRow="0" w:firstColumn="0" w:lastColumn="0" w:oddVBand="0" w:evenVBand="0" w:oddHBand="1" w:evenHBand="0" w:firstRowFirstColumn="0" w:firstRowLastColumn="0" w:lastRowFirstColumn="0" w:lastRowLastColumn="0"/>
          <w:trHeight w:val="621"/>
        </w:trPr>
        <w:tc>
          <w:tcPr>
            <w:cnfStyle w:val="001000000000" w:firstRow="0" w:lastRow="0" w:firstColumn="1" w:lastColumn="0" w:oddVBand="0" w:evenVBand="0" w:oddHBand="0" w:evenHBand="0" w:firstRowFirstColumn="0" w:firstRowLastColumn="0" w:lastRowFirstColumn="0" w:lastRowLastColumn="0"/>
            <w:tcW w:w="2921" w:type="dxa"/>
          </w:tcPr>
          <w:p w14:paraId="0280A638"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Participantes.</w:t>
            </w:r>
          </w:p>
        </w:tc>
        <w:tc>
          <w:tcPr>
            <w:tcW w:w="4020" w:type="dxa"/>
          </w:tcPr>
          <w:p w14:paraId="1C75593C"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Cantidad de equipos</w:t>
            </w:r>
          </w:p>
        </w:tc>
        <w:tc>
          <w:tcPr>
            <w:tcW w:w="3402" w:type="dxa"/>
          </w:tcPr>
          <w:p w14:paraId="5CED10B0"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Numérico.</w:t>
            </w:r>
          </w:p>
          <w:p w14:paraId="0DA62222"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Ejemplo: 5 equipos.</w:t>
            </w:r>
          </w:p>
        </w:tc>
      </w:tr>
      <w:tr w:rsidR="00E07DF4" w:rsidRPr="00BC725B" w14:paraId="42F9EBBD" w14:textId="77777777" w:rsidTr="006A7F3A">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50479396"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Acciones</w:t>
            </w:r>
          </w:p>
        </w:tc>
        <w:tc>
          <w:tcPr>
            <w:tcW w:w="4020" w:type="dxa"/>
          </w:tcPr>
          <w:p w14:paraId="64F5B662" w14:textId="3CFB469B"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Icono desde donde puede realizar la acción de envío de notificaciones (correos)</w:t>
            </w:r>
            <w:r w:rsidR="004A2745" w:rsidRPr="00C8291C">
              <w:rPr>
                <w:rFonts w:cs="Segoe UI"/>
                <w:sz w:val="20"/>
                <w:szCs w:val="20"/>
              </w:rPr>
              <w:t>, Asignar convocatoria</w:t>
            </w:r>
            <w:r w:rsidR="00FF4512">
              <w:rPr>
                <w:rFonts w:cs="Segoe UI"/>
                <w:sz w:val="20"/>
                <w:szCs w:val="20"/>
              </w:rPr>
              <w:t xml:space="preserve">, </w:t>
            </w:r>
            <w:r w:rsidR="004A2745" w:rsidRPr="00C8291C">
              <w:rPr>
                <w:rFonts w:cs="Segoe UI"/>
                <w:sz w:val="20"/>
                <w:szCs w:val="20"/>
              </w:rPr>
              <w:t>Eliminar asignación de administradores</w:t>
            </w:r>
            <w:r w:rsidR="00FF4512">
              <w:rPr>
                <w:rFonts w:cs="Segoe UI"/>
                <w:sz w:val="20"/>
                <w:szCs w:val="20"/>
              </w:rPr>
              <w:t xml:space="preserve"> e Historial de cambios.</w:t>
            </w:r>
          </w:p>
        </w:tc>
        <w:tc>
          <w:tcPr>
            <w:tcW w:w="3402" w:type="dxa"/>
          </w:tcPr>
          <w:p w14:paraId="4162C616"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ícono.</w:t>
            </w:r>
          </w:p>
          <w:p w14:paraId="52B69EE0" w14:textId="468016C8" w:rsidR="00E07DF4" w:rsidRPr="00C8291C" w:rsidRDefault="00E07DF4" w:rsidP="004A2745">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 </w:t>
            </w:r>
            <w:r w:rsidR="004A2745" w:rsidRPr="00C8291C">
              <w:rPr>
                <w:noProof/>
                <w:sz w:val="20"/>
                <w:szCs w:val="20"/>
              </w:rPr>
              <w:drawing>
                <wp:inline distT="0" distB="0" distL="0" distR="0" wp14:anchorId="5565DB56" wp14:editId="3F9C63E9">
                  <wp:extent cx="139263" cy="108000"/>
                  <wp:effectExtent l="0" t="0" r="0" b="6350"/>
                  <wp:docPr id="1419770797" name="Imagen 1419770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061264" name=""/>
                          <pic:cNvPicPr/>
                        </pic:nvPicPr>
                        <pic:blipFill>
                          <a:blip r:embed="rId401"/>
                          <a:stretch>
                            <a:fillRect/>
                          </a:stretch>
                        </pic:blipFill>
                        <pic:spPr>
                          <a:xfrm>
                            <a:off x="0" y="0"/>
                            <a:ext cx="139263" cy="108000"/>
                          </a:xfrm>
                          <a:prstGeom prst="rect">
                            <a:avLst/>
                          </a:prstGeom>
                        </pic:spPr>
                      </pic:pic>
                    </a:graphicData>
                  </a:graphic>
                </wp:inline>
              </w:drawing>
            </w:r>
            <w:r w:rsidR="004A2745" w:rsidRPr="00C8291C">
              <w:rPr>
                <w:rFonts w:cs="Segoe UI"/>
                <w:sz w:val="20"/>
                <w:szCs w:val="20"/>
              </w:rPr>
              <w:t xml:space="preserve"> </w:t>
            </w:r>
            <w:r w:rsidR="004A2745" w:rsidRPr="00C8291C">
              <w:rPr>
                <w:noProof/>
                <w:sz w:val="20"/>
                <w:szCs w:val="20"/>
              </w:rPr>
              <w:drawing>
                <wp:inline distT="0" distB="0" distL="0" distR="0" wp14:anchorId="3A199D52" wp14:editId="4037666E">
                  <wp:extent cx="447784" cy="231140"/>
                  <wp:effectExtent l="0" t="0" r="9525" b="0"/>
                  <wp:docPr id="123781087" name="Imagen 12378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599" name=""/>
                          <pic:cNvPicPr/>
                        </pic:nvPicPr>
                        <pic:blipFill rotWithShape="1">
                          <a:blip r:embed="rId385"/>
                          <a:srcRect l="57940"/>
                          <a:stretch/>
                        </pic:blipFill>
                        <pic:spPr bwMode="auto">
                          <a:xfrm>
                            <a:off x="0" y="0"/>
                            <a:ext cx="488283" cy="252045"/>
                          </a:xfrm>
                          <a:prstGeom prst="rect">
                            <a:avLst/>
                          </a:prstGeom>
                          <a:ln>
                            <a:noFill/>
                          </a:ln>
                          <a:extLst>
                            <a:ext uri="{53640926-AAD7-44D8-BBD7-CCE9431645EC}">
                              <a14:shadowObscured xmlns:a14="http://schemas.microsoft.com/office/drawing/2010/main"/>
                            </a:ext>
                          </a:extLst>
                        </pic:spPr>
                      </pic:pic>
                    </a:graphicData>
                  </a:graphic>
                </wp:inline>
              </w:drawing>
            </w:r>
          </w:p>
        </w:tc>
      </w:tr>
      <w:tr w:rsidR="00E07DF4" w:rsidRPr="00BC725B" w14:paraId="03D6D95B" w14:textId="77777777" w:rsidTr="006A7F3A">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0343" w:type="dxa"/>
            <w:gridSpan w:val="3"/>
          </w:tcPr>
          <w:p w14:paraId="08D58EE0" w14:textId="77777777" w:rsidR="00E07DF4" w:rsidRPr="00C8291C" w:rsidRDefault="00E07DF4" w:rsidP="00E07DF4">
            <w:pPr>
              <w:rPr>
                <w:rFonts w:cs="Segoe UI"/>
                <w:sz w:val="20"/>
                <w:szCs w:val="20"/>
              </w:rPr>
            </w:pPr>
            <w:r w:rsidRPr="00C8291C">
              <w:rPr>
                <w:rFonts w:cs="Segoe UI"/>
                <w:sz w:val="20"/>
                <w:szCs w:val="20"/>
              </w:rPr>
              <w:t>Grid banco de convocatorias en Registro de criterios y evaluadores</w:t>
            </w:r>
          </w:p>
        </w:tc>
      </w:tr>
      <w:tr w:rsidR="00E07DF4" w:rsidRPr="00BC725B" w14:paraId="355A6392" w14:textId="77777777" w:rsidTr="006A7F3A">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645D3174" w14:textId="77777777" w:rsidR="00E07DF4" w:rsidRPr="00C8291C" w:rsidRDefault="00E07DF4" w:rsidP="00E07DF4">
            <w:pPr>
              <w:rPr>
                <w:rFonts w:cs="Segoe UI"/>
                <w:b w:val="0"/>
                <w:bCs w:val="0"/>
                <w:sz w:val="20"/>
                <w:szCs w:val="20"/>
              </w:rPr>
            </w:pPr>
            <w:r w:rsidRPr="00C8291C">
              <w:rPr>
                <w:rFonts w:cs="Segoe UI"/>
                <w:b w:val="0"/>
                <w:bCs w:val="0"/>
                <w:sz w:val="20"/>
                <w:szCs w:val="20"/>
              </w:rPr>
              <w:t>ID Convocatoria.</w:t>
            </w:r>
          </w:p>
        </w:tc>
        <w:tc>
          <w:tcPr>
            <w:tcW w:w="4020" w:type="dxa"/>
          </w:tcPr>
          <w:p w14:paraId="663F0E39"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Es la clave que identificará una convocatoria, tendrá esta estructura:</w:t>
            </w:r>
          </w:p>
          <w:p w14:paraId="1C118DCE"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CNV-{FECHA}</w:t>
            </w:r>
            <w:proofErr w:type="gramStart"/>
            <w:r w:rsidRPr="00C8291C">
              <w:rPr>
                <w:rFonts w:cs="Segoe UI"/>
                <w:sz w:val="20"/>
                <w:szCs w:val="20"/>
              </w:rPr>
              <w:t>-{</w:t>
            </w:r>
            <w:proofErr w:type="gramEnd"/>
            <w:r w:rsidRPr="00C8291C">
              <w:rPr>
                <w:rFonts w:cs="Segoe UI"/>
                <w:sz w:val="20"/>
                <w:szCs w:val="20"/>
              </w:rPr>
              <w:t xml:space="preserve">id </w:t>
            </w:r>
            <w:proofErr w:type="spellStart"/>
            <w:r w:rsidRPr="00C8291C">
              <w:rPr>
                <w:rFonts w:cs="Segoe UI"/>
                <w:sz w:val="20"/>
                <w:szCs w:val="20"/>
              </w:rPr>
              <w:t>autoincremental</w:t>
            </w:r>
            <w:proofErr w:type="spellEnd"/>
            <w:r w:rsidRPr="00C8291C">
              <w:rPr>
                <w:rFonts w:cs="Segoe UI"/>
                <w:sz w:val="20"/>
                <w:szCs w:val="20"/>
              </w:rPr>
              <w:t xml:space="preserve"> }</w:t>
            </w:r>
          </w:p>
        </w:tc>
        <w:tc>
          <w:tcPr>
            <w:tcW w:w="3402" w:type="dxa"/>
          </w:tcPr>
          <w:p w14:paraId="6879DD4B"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Texto</w:t>
            </w:r>
          </w:p>
          <w:p w14:paraId="262B6EB3"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Ejemplo: CNV-03082022-1 </w:t>
            </w:r>
          </w:p>
          <w:p w14:paraId="71DFE4D3" w14:textId="0075706E"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p>
        </w:tc>
      </w:tr>
      <w:tr w:rsidR="00E07DF4" w:rsidRPr="00BC725B" w14:paraId="2F6EA435" w14:textId="77777777" w:rsidTr="006A7F3A">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2921" w:type="dxa"/>
          </w:tcPr>
          <w:p w14:paraId="67AAA7B0"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lastRenderedPageBreak/>
              <w:t>Nombre de la convocatoria.</w:t>
            </w:r>
          </w:p>
        </w:tc>
        <w:tc>
          <w:tcPr>
            <w:tcW w:w="4020" w:type="dxa"/>
          </w:tcPr>
          <w:p w14:paraId="18EFE800" w14:textId="77777777" w:rsidR="00E07DF4" w:rsidRPr="00C8291C" w:rsidRDefault="00E07DF4" w:rsidP="004A2745">
            <w:pPr>
              <w:jc w:val="both"/>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Misma información del Título de la Convocatoria.</w:t>
            </w:r>
          </w:p>
        </w:tc>
        <w:tc>
          <w:tcPr>
            <w:tcW w:w="3402" w:type="dxa"/>
          </w:tcPr>
          <w:p w14:paraId="46A41267"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TEXTO.</w:t>
            </w:r>
          </w:p>
          <w:p w14:paraId="1F62E16C"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Ejemplo: Health </w:t>
            </w:r>
            <w:proofErr w:type="spellStart"/>
            <w:r w:rsidRPr="00C8291C">
              <w:rPr>
                <w:rFonts w:cs="Segoe UI"/>
                <w:sz w:val="20"/>
                <w:szCs w:val="20"/>
              </w:rPr>
              <w:t>Pioneers</w:t>
            </w:r>
            <w:proofErr w:type="spellEnd"/>
          </w:p>
        </w:tc>
      </w:tr>
      <w:tr w:rsidR="00E07DF4" w:rsidRPr="00BC725B" w14:paraId="3FBB26E2" w14:textId="77777777" w:rsidTr="006A7F3A">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429E5308"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Fecha de la publicación</w:t>
            </w:r>
          </w:p>
        </w:tc>
        <w:tc>
          <w:tcPr>
            <w:tcW w:w="4020" w:type="dxa"/>
          </w:tcPr>
          <w:p w14:paraId="4EE42236" w14:textId="77777777" w:rsidR="00E07DF4" w:rsidRPr="00C8291C" w:rsidRDefault="00E07DF4" w:rsidP="004A2745">
            <w:pPr>
              <w:jc w:val="both"/>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Fecha en que se cierra la convocatoria</w:t>
            </w:r>
          </w:p>
        </w:tc>
        <w:tc>
          <w:tcPr>
            <w:tcW w:w="3402" w:type="dxa"/>
          </w:tcPr>
          <w:p w14:paraId="21015653"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DATETIME</w:t>
            </w:r>
          </w:p>
          <w:p w14:paraId="4B59666C"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Ejemplo: 21/08/2022</w:t>
            </w:r>
          </w:p>
        </w:tc>
      </w:tr>
      <w:tr w:rsidR="00E07DF4" w:rsidRPr="00BC725B" w14:paraId="70B84AB9" w14:textId="77777777" w:rsidTr="006A7F3A">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09CF8A4A"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Fecha de cierre de recepción de propuestas</w:t>
            </w:r>
          </w:p>
        </w:tc>
        <w:tc>
          <w:tcPr>
            <w:tcW w:w="4020" w:type="dxa"/>
          </w:tcPr>
          <w:p w14:paraId="79F8F8B8" w14:textId="77777777" w:rsidR="00E07DF4" w:rsidRPr="00C8291C" w:rsidRDefault="00E07DF4" w:rsidP="004A2745">
            <w:pPr>
              <w:jc w:val="both"/>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Fecha en que se cierra la recepción de propuestas</w:t>
            </w:r>
          </w:p>
        </w:tc>
        <w:tc>
          <w:tcPr>
            <w:tcW w:w="3402" w:type="dxa"/>
          </w:tcPr>
          <w:p w14:paraId="5F6AA1C1"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DATETIME</w:t>
            </w:r>
          </w:p>
          <w:p w14:paraId="18CC4D25"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Ejemplo: 21/08/2022</w:t>
            </w:r>
          </w:p>
        </w:tc>
      </w:tr>
      <w:tr w:rsidR="00E07DF4" w:rsidRPr="00BC725B" w14:paraId="2D423749" w14:textId="77777777" w:rsidTr="00C328EB">
        <w:trPr>
          <w:trHeight w:val="416"/>
        </w:trPr>
        <w:tc>
          <w:tcPr>
            <w:cnfStyle w:val="001000000000" w:firstRow="0" w:lastRow="0" w:firstColumn="1" w:lastColumn="0" w:oddVBand="0" w:evenVBand="0" w:oddHBand="0" w:evenHBand="0" w:firstRowFirstColumn="0" w:firstRowLastColumn="0" w:lastRowFirstColumn="0" w:lastRowLastColumn="0"/>
            <w:tcW w:w="2921" w:type="dxa"/>
          </w:tcPr>
          <w:p w14:paraId="69178394"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¿Se han registrado los criterios</w:t>
            </w:r>
            <w:proofErr w:type="gramStart"/>
            <w:r w:rsidRPr="00C8291C">
              <w:rPr>
                <w:rFonts w:cs="Segoe UI"/>
                <w:b w:val="0"/>
                <w:bCs w:val="0"/>
                <w:sz w:val="20"/>
                <w:szCs w:val="20"/>
              </w:rPr>
              <w:t>? :</w:t>
            </w:r>
            <w:proofErr w:type="gramEnd"/>
            <w:r w:rsidRPr="00C8291C">
              <w:rPr>
                <w:rFonts w:cs="Segoe UI"/>
                <w:b w:val="0"/>
                <w:bCs w:val="0"/>
                <w:sz w:val="20"/>
                <w:szCs w:val="20"/>
              </w:rPr>
              <w:t xml:space="preserve"> Sí/No</w:t>
            </w:r>
          </w:p>
        </w:tc>
        <w:tc>
          <w:tcPr>
            <w:tcW w:w="4020" w:type="dxa"/>
          </w:tcPr>
          <w:p w14:paraId="461FC604" w14:textId="77777777" w:rsidR="00E07DF4" w:rsidRPr="00C8291C" w:rsidRDefault="00E07DF4" w:rsidP="004A2745">
            <w:pPr>
              <w:jc w:val="both"/>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Indica si se han confirmado los criterios </w:t>
            </w:r>
          </w:p>
        </w:tc>
        <w:tc>
          <w:tcPr>
            <w:tcW w:w="3402" w:type="dxa"/>
          </w:tcPr>
          <w:p w14:paraId="4BFC6DF4"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Booleano.</w:t>
            </w:r>
          </w:p>
          <w:p w14:paraId="2E131610"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Ejemplo: Si</w:t>
            </w:r>
          </w:p>
        </w:tc>
      </w:tr>
      <w:tr w:rsidR="00E07DF4" w:rsidRPr="00BC725B" w14:paraId="2D86556F" w14:textId="77777777" w:rsidTr="006A7F3A">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604FAC55"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Acciones</w:t>
            </w:r>
          </w:p>
        </w:tc>
        <w:tc>
          <w:tcPr>
            <w:tcW w:w="4020" w:type="dxa"/>
          </w:tcPr>
          <w:p w14:paraId="6B931749" w14:textId="15E61D14" w:rsidR="00E07DF4" w:rsidRPr="00C8291C" w:rsidRDefault="00E07DF4" w:rsidP="004A2745">
            <w:pPr>
              <w:jc w:val="both"/>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Icono que indica el alta de evaluadores</w:t>
            </w:r>
            <w:r w:rsidR="004A2745" w:rsidRPr="00C8291C">
              <w:rPr>
                <w:rFonts w:cs="Segoe UI"/>
                <w:sz w:val="20"/>
                <w:szCs w:val="20"/>
              </w:rPr>
              <w:t>, Asignar convocatoria y Eliminar asignación de administradores</w:t>
            </w:r>
          </w:p>
        </w:tc>
        <w:tc>
          <w:tcPr>
            <w:tcW w:w="3402" w:type="dxa"/>
          </w:tcPr>
          <w:p w14:paraId="04F146A1"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ícono.</w:t>
            </w:r>
          </w:p>
          <w:p w14:paraId="372F52C0" w14:textId="12F0FB05" w:rsidR="00C328EB"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noProof/>
                <w:sz w:val="20"/>
                <w:szCs w:val="20"/>
              </w:rPr>
              <w:drawing>
                <wp:inline distT="0" distB="0" distL="0" distR="0" wp14:anchorId="438E81E9" wp14:editId="7D47B1B5">
                  <wp:extent cx="264226" cy="232677"/>
                  <wp:effectExtent l="0" t="0" r="2540" b="0"/>
                  <wp:docPr id="1408371465" name="Imagen 140837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6">
                            <a:extLst>
                              <a:ext uri="{28A0092B-C50C-407E-A947-70E740481C1C}">
                                <a14:useLocalDpi xmlns:a14="http://schemas.microsoft.com/office/drawing/2010/main" val="0"/>
                              </a:ext>
                            </a:extLst>
                          </a:blip>
                          <a:srcRect l="6407" t="10246" r="7615" b="14041"/>
                          <a:stretch/>
                        </pic:blipFill>
                        <pic:spPr bwMode="auto">
                          <a:xfrm>
                            <a:off x="0" y="0"/>
                            <a:ext cx="272032" cy="239551"/>
                          </a:xfrm>
                          <a:prstGeom prst="rect">
                            <a:avLst/>
                          </a:prstGeom>
                          <a:noFill/>
                          <a:ln>
                            <a:noFill/>
                          </a:ln>
                          <a:extLst>
                            <a:ext uri="{53640926-AAD7-44D8-BBD7-CCE9431645EC}">
                              <a14:shadowObscured xmlns:a14="http://schemas.microsoft.com/office/drawing/2010/main"/>
                            </a:ext>
                          </a:extLst>
                        </pic:spPr>
                      </pic:pic>
                    </a:graphicData>
                  </a:graphic>
                </wp:inline>
              </w:drawing>
            </w:r>
            <w:r w:rsidR="004A2745" w:rsidRPr="00C8291C">
              <w:rPr>
                <w:rFonts w:cs="Segoe UI"/>
                <w:sz w:val="20"/>
                <w:szCs w:val="20"/>
              </w:rPr>
              <w:t xml:space="preserve"> </w:t>
            </w:r>
            <w:r w:rsidR="004A2745" w:rsidRPr="00C8291C">
              <w:rPr>
                <w:noProof/>
                <w:sz w:val="20"/>
                <w:szCs w:val="20"/>
              </w:rPr>
              <w:drawing>
                <wp:inline distT="0" distB="0" distL="0" distR="0" wp14:anchorId="3258744E" wp14:editId="067293BB">
                  <wp:extent cx="447784" cy="231140"/>
                  <wp:effectExtent l="0" t="0" r="9525" b="0"/>
                  <wp:docPr id="119130828" name="Imagen 11913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599" name=""/>
                          <pic:cNvPicPr/>
                        </pic:nvPicPr>
                        <pic:blipFill rotWithShape="1">
                          <a:blip r:embed="rId385"/>
                          <a:srcRect l="57940"/>
                          <a:stretch/>
                        </pic:blipFill>
                        <pic:spPr bwMode="auto">
                          <a:xfrm>
                            <a:off x="0" y="0"/>
                            <a:ext cx="488283" cy="252045"/>
                          </a:xfrm>
                          <a:prstGeom prst="rect">
                            <a:avLst/>
                          </a:prstGeom>
                          <a:ln>
                            <a:noFill/>
                          </a:ln>
                          <a:extLst>
                            <a:ext uri="{53640926-AAD7-44D8-BBD7-CCE9431645EC}">
                              <a14:shadowObscured xmlns:a14="http://schemas.microsoft.com/office/drawing/2010/main"/>
                            </a:ext>
                          </a:extLst>
                        </pic:spPr>
                      </pic:pic>
                    </a:graphicData>
                  </a:graphic>
                </wp:inline>
              </w:drawing>
            </w:r>
          </w:p>
        </w:tc>
      </w:tr>
      <w:tr w:rsidR="00E07DF4" w:rsidRPr="00BC725B" w14:paraId="2AFDAAD8" w14:textId="77777777" w:rsidTr="006A7F3A">
        <w:trPr>
          <w:trHeight w:val="216"/>
        </w:trPr>
        <w:tc>
          <w:tcPr>
            <w:cnfStyle w:val="001000000000" w:firstRow="0" w:lastRow="0" w:firstColumn="1" w:lastColumn="0" w:oddVBand="0" w:evenVBand="0" w:oddHBand="0" w:evenHBand="0" w:firstRowFirstColumn="0" w:firstRowLastColumn="0" w:lastRowFirstColumn="0" w:lastRowLastColumn="0"/>
            <w:tcW w:w="10343" w:type="dxa"/>
            <w:gridSpan w:val="3"/>
          </w:tcPr>
          <w:p w14:paraId="15885A52" w14:textId="77777777" w:rsidR="00E07DF4" w:rsidRPr="00C8291C" w:rsidRDefault="00E07DF4" w:rsidP="00E07DF4">
            <w:pPr>
              <w:rPr>
                <w:rFonts w:cs="Segoe UI"/>
                <w:sz w:val="20"/>
                <w:szCs w:val="20"/>
              </w:rPr>
            </w:pPr>
            <w:r w:rsidRPr="00C8291C">
              <w:rPr>
                <w:rFonts w:cs="Segoe UI"/>
                <w:sz w:val="20"/>
                <w:szCs w:val="20"/>
              </w:rPr>
              <w:t>Grid banco de convocatorias por Evaluar</w:t>
            </w:r>
          </w:p>
        </w:tc>
      </w:tr>
      <w:tr w:rsidR="00E07DF4" w:rsidRPr="00BC725B" w14:paraId="2B93BB7B" w14:textId="77777777" w:rsidTr="00C328EB">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2921" w:type="dxa"/>
          </w:tcPr>
          <w:p w14:paraId="608FFD01"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Nombre de la convocatoria.</w:t>
            </w:r>
          </w:p>
        </w:tc>
        <w:tc>
          <w:tcPr>
            <w:tcW w:w="4020" w:type="dxa"/>
          </w:tcPr>
          <w:p w14:paraId="0EE9F5B8"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Nombre de la Convocatoria.</w:t>
            </w:r>
          </w:p>
        </w:tc>
        <w:tc>
          <w:tcPr>
            <w:tcW w:w="3402" w:type="dxa"/>
          </w:tcPr>
          <w:p w14:paraId="40844BF7"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TEXTO.</w:t>
            </w:r>
          </w:p>
          <w:p w14:paraId="2E631E72"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Ejemplo: Health </w:t>
            </w:r>
            <w:proofErr w:type="spellStart"/>
            <w:r w:rsidRPr="00C8291C">
              <w:rPr>
                <w:rFonts w:cs="Segoe UI"/>
                <w:sz w:val="20"/>
                <w:szCs w:val="20"/>
              </w:rPr>
              <w:t>Pioneers</w:t>
            </w:r>
            <w:proofErr w:type="spellEnd"/>
          </w:p>
        </w:tc>
      </w:tr>
      <w:tr w:rsidR="00E07DF4" w:rsidRPr="00BC725B" w14:paraId="6F98365D" w14:textId="77777777" w:rsidTr="00C328EB">
        <w:trPr>
          <w:trHeight w:val="657"/>
        </w:trPr>
        <w:tc>
          <w:tcPr>
            <w:cnfStyle w:val="001000000000" w:firstRow="0" w:lastRow="0" w:firstColumn="1" w:lastColumn="0" w:oddVBand="0" w:evenVBand="0" w:oddHBand="0" w:evenHBand="0" w:firstRowFirstColumn="0" w:firstRowLastColumn="0" w:lastRowFirstColumn="0" w:lastRowLastColumn="0"/>
            <w:tcW w:w="2921" w:type="dxa"/>
          </w:tcPr>
          <w:p w14:paraId="5D8C1CC6"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Fecha de inicio de Evaluación.</w:t>
            </w:r>
          </w:p>
        </w:tc>
        <w:tc>
          <w:tcPr>
            <w:tcW w:w="4020" w:type="dxa"/>
          </w:tcPr>
          <w:p w14:paraId="6338AF85"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Fecha de inicio de la evaluación </w:t>
            </w:r>
          </w:p>
        </w:tc>
        <w:tc>
          <w:tcPr>
            <w:tcW w:w="3402" w:type="dxa"/>
          </w:tcPr>
          <w:p w14:paraId="10B2681F"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DATETIME</w:t>
            </w:r>
          </w:p>
          <w:p w14:paraId="275128D5"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Ejemplo:21/07/2022</w:t>
            </w:r>
          </w:p>
        </w:tc>
      </w:tr>
      <w:tr w:rsidR="00E07DF4" w:rsidRPr="00BC725B" w14:paraId="7B972B95" w14:textId="77777777" w:rsidTr="00C328EB">
        <w:trPr>
          <w:cnfStyle w:val="000000100000" w:firstRow="0" w:lastRow="0" w:firstColumn="0" w:lastColumn="0" w:oddVBand="0" w:evenVBand="0" w:oddHBand="1"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2921" w:type="dxa"/>
          </w:tcPr>
          <w:p w14:paraId="3D6A7676"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Fecha de cierre de Evaluación</w:t>
            </w:r>
          </w:p>
        </w:tc>
        <w:tc>
          <w:tcPr>
            <w:tcW w:w="4020" w:type="dxa"/>
          </w:tcPr>
          <w:p w14:paraId="384F5D44"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Fecha en que se cierran las evaluaciones</w:t>
            </w:r>
          </w:p>
        </w:tc>
        <w:tc>
          <w:tcPr>
            <w:tcW w:w="3402" w:type="dxa"/>
          </w:tcPr>
          <w:p w14:paraId="57B9CFB8"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DATETIME</w:t>
            </w:r>
          </w:p>
          <w:p w14:paraId="0E62B3C4"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Ejemplo:21/08/2022</w:t>
            </w:r>
          </w:p>
        </w:tc>
      </w:tr>
      <w:tr w:rsidR="00E07DF4" w:rsidRPr="00BC725B" w14:paraId="6A6C93B1" w14:textId="77777777" w:rsidTr="00C328EB">
        <w:trPr>
          <w:trHeight w:val="695"/>
        </w:trPr>
        <w:tc>
          <w:tcPr>
            <w:cnfStyle w:val="001000000000" w:firstRow="0" w:lastRow="0" w:firstColumn="1" w:lastColumn="0" w:oddVBand="0" w:evenVBand="0" w:oddHBand="0" w:evenHBand="0" w:firstRowFirstColumn="0" w:firstRowLastColumn="0" w:lastRowFirstColumn="0" w:lastRowLastColumn="0"/>
            <w:tcW w:w="2921" w:type="dxa"/>
          </w:tcPr>
          <w:p w14:paraId="716FFAF9"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Propuestas por Evaluar</w:t>
            </w:r>
          </w:p>
        </w:tc>
        <w:tc>
          <w:tcPr>
            <w:tcW w:w="4020" w:type="dxa"/>
          </w:tcPr>
          <w:p w14:paraId="6FFC086F" w14:textId="484DBEF2" w:rsidR="00E07DF4" w:rsidRPr="00C8291C" w:rsidRDefault="00FB694F"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proofErr w:type="gramStart"/>
            <w:r w:rsidRPr="00C8291C">
              <w:rPr>
                <w:rFonts w:cs="Segoe UI"/>
                <w:sz w:val="20"/>
                <w:szCs w:val="20"/>
              </w:rPr>
              <w:t>Total</w:t>
            </w:r>
            <w:proofErr w:type="gramEnd"/>
            <w:r>
              <w:rPr>
                <w:rFonts w:cs="Segoe UI"/>
                <w:sz w:val="20"/>
                <w:szCs w:val="20"/>
              </w:rPr>
              <w:t xml:space="preserve"> </w:t>
            </w:r>
            <w:r w:rsidR="00E07DF4" w:rsidRPr="00C8291C">
              <w:rPr>
                <w:rFonts w:cs="Segoe UI"/>
                <w:sz w:val="20"/>
                <w:szCs w:val="20"/>
              </w:rPr>
              <w:t>de propuestas por evaluar</w:t>
            </w:r>
          </w:p>
        </w:tc>
        <w:tc>
          <w:tcPr>
            <w:tcW w:w="3402" w:type="dxa"/>
          </w:tcPr>
          <w:p w14:paraId="32DC6C68"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NUMERICO</w:t>
            </w:r>
          </w:p>
          <w:p w14:paraId="4D37A2C7"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Ejemplo: 40</w:t>
            </w:r>
          </w:p>
        </w:tc>
      </w:tr>
      <w:tr w:rsidR="00E07DF4" w:rsidRPr="00BC725B" w14:paraId="2FF682E5" w14:textId="77777777" w:rsidTr="006A7F3A">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626AE09D"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Nombre de evaluadores registrados</w:t>
            </w:r>
          </w:p>
          <w:p w14:paraId="3937D5C8" w14:textId="77777777" w:rsidR="00E07DF4" w:rsidRPr="00C8291C" w:rsidRDefault="00E07DF4" w:rsidP="00E07DF4">
            <w:pPr>
              <w:jc w:val="both"/>
              <w:rPr>
                <w:rFonts w:cs="Segoe UI"/>
                <w:b w:val="0"/>
                <w:bCs w:val="0"/>
                <w:sz w:val="20"/>
                <w:szCs w:val="20"/>
              </w:rPr>
            </w:pPr>
          </w:p>
        </w:tc>
        <w:tc>
          <w:tcPr>
            <w:tcW w:w="4020" w:type="dxa"/>
          </w:tcPr>
          <w:p w14:paraId="2E111EF7"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Se muestran los nombres de los evaluadores dados alta</w:t>
            </w:r>
          </w:p>
        </w:tc>
        <w:tc>
          <w:tcPr>
            <w:tcW w:w="3402" w:type="dxa"/>
          </w:tcPr>
          <w:p w14:paraId="61DDC43E"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TEXTO.</w:t>
            </w:r>
          </w:p>
          <w:p w14:paraId="13BE688D"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Ejemplo: </w:t>
            </w:r>
          </w:p>
          <w:p w14:paraId="0ABD9D87"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Miembro Perez12</w:t>
            </w:r>
          </w:p>
          <w:p w14:paraId="5E1D9553" w14:textId="17D89C9B"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Miembro Perez10</w:t>
            </w:r>
          </w:p>
        </w:tc>
      </w:tr>
      <w:tr w:rsidR="00E07DF4" w:rsidRPr="00BC725B" w14:paraId="6EA90C10" w14:textId="77777777" w:rsidTr="006A7F3A">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1F085AB1"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Acciones</w:t>
            </w:r>
          </w:p>
        </w:tc>
        <w:tc>
          <w:tcPr>
            <w:tcW w:w="4020" w:type="dxa"/>
          </w:tcPr>
          <w:p w14:paraId="7D05B33D" w14:textId="26B92BB4" w:rsidR="004A2745" w:rsidRPr="00C8291C" w:rsidRDefault="004A2745"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Icono que indica Ver detalle, Alta de evaluadores, Asignar convocatoria y Eliminar asignación de administradores</w:t>
            </w:r>
          </w:p>
        </w:tc>
        <w:tc>
          <w:tcPr>
            <w:tcW w:w="3402" w:type="dxa"/>
          </w:tcPr>
          <w:p w14:paraId="5EBA38C6"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Icono</w:t>
            </w:r>
          </w:p>
          <w:p w14:paraId="576A4833" w14:textId="77777777" w:rsidR="00E07DF4"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 </w:t>
            </w:r>
            <w:r w:rsidR="00C328EB" w:rsidRPr="00C8291C">
              <w:rPr>
                <w:rFonts w:cs="Segoe UI"/>
                <w:sz w:val="20"/>
                <w:szCs w:val="20"/>
              </w:rPr>
              <w:t xml:space="preserve"> </w:t>
            </w:r>
            <w:r w:rsidR="00C328EB" w:rsidRPr="00C8291C">
              <w:rPr>
                <w:noProof/>
                <w:sz w:val="20"/>
                <w:szCs w:val="20"/>
              </w:rPr>
              <w:drawing>
                <wp:inline distT="0" distB="0" distL="0" distR="0" wp14:anchorId="64C6E5DC" wp14:editId="3D6D12CC">
                  <wp:extent cx="300103" cy="238125"/>
                  <wp:effectExtent l="0" t="0" r="5080" b="0"/>
                  <wp:docPr id="82709925" name="Imagen 82709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29250" name=""/>
                          <pic:cNvPicPr/>
                        </pic:nvPicPr>
                        <pic:blipFill>
                          <a:blip r:embed="rId413"/>
                          <a:stretch>
                            <a:fillRect/>
                          </a:stretch>
                        </pic:blipFill>
                        <pic:spPr>
                          <a:xfrm>
                            <a:off x="0" y="0"/>
                            <a:ext cx="305788" cy="242636"/>
                          </a:xfrm>
                          <a:prstGeom prst="rect">
                            <a:avLst/>
                          </a:prstGeom>
                        </pic:spPr>
                      </pic:pic>
                    </a:graphicData>
                  </a:graphic>
                </wp:inline>
              </w:drawing>
            </w:r>
            <w:r w:rsidR="00C328EB" w:rsidRPr="00C8291C">
              <w:rPr>
                <w:rFonts w:cs="Segoe UI"/>
                <w:noProof/>
                <w:sz w:val="20"/>
                <w:szCs w:val="20"/>
              </w:rPr>
              <w:drawing>
                <wp:inline distT="0" distB="0" distL="0" distR="0" wp14:anchorId="04315DDE" wp14:editId="0FAB468A">
                  <wp:extent cx="264226" cy="232677"/>
                  <wp:effectExtent l="0" t="0" r="2540" b="0"/>
                  <wp:docPr id="1952873811" name="Imagen 195287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6">
                            <a:extLst>
                              <a:ext uri="{28A0092B-C50C-407E-A947-70E740481C1C}">
                                <a14:useLocalDpi xmlns:a14="http://schemas.microsoft.com/office/drawing/2010/main" val="0"/>
                              </a:ext>
                            </a:extLst>
                          </a:blip>
                          <a:srcRect l="6407" t="10246" r="7615" b="14041"/>
                          <a:stretch/>
                        </pic:blipFill>
                        <pic:spPr bwMode="auto">
                          <a:xfrm>
                            <a:off x="0" y="0"/>
                            <a:ext cx="272032" cy="239551"/>
                          </a:xfrm>
                          <a:prstGeom prst="rect">
                            <a:avLst/>
                          </a:prstGeom>
                          <a:noFill/>
                          <a:ln>
                            <a:noFill/>
                          </a:ln>
                          <a:extLst>
                            <a:ext uri="{53640926-AAD7-44D8-BBD7-CCE9431645EC}">
                              <a14:shadowObscured xmlns:a14="http://schemas.microsoft.com/office/drawing/2010/main"/>
                            </a:ext>
                          </a:extLst>
                        </pic:spPr>
                      </pic:pic>
                    </a:graphicData>
                  </a:graphic>
                </wp:inline>
              </w:drawing>
            </w:r>
            <w:r w:rsidR="00C328EB" w:rsidRPr="00C8291C">
              <w:rPr>
                <w:rFonts w:cs="Segoe UI"/>
                <w:sz w:val="20"/>
                <w:szCs w:val="20"/>
              </w:rPr>
              <w:t xml:space="preserve"> </w:t>
            </w:r>
            <w:r w:rsidR="00C328EB" w:rsidRPr="00C8291C">
              <w:rPr>
                <w:noProof/>
                <w:sz w:val="20"/>
                <w:szCs w:val="20"/>
              </w:rPr>
              <w:drawing>
                <wp:inline distT="0" distB="0" distL="0" distR="0" wp14:anchorId="6C4D8250" wp14:editId="748D29C6">
                  <wp:extent cx="447784" cy="231140"/>
                  <wp:effectExtent l="0" t="0" r="9525" b="0"/>
                  <wp:docPr id="1625992316" name="Imagen 162599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599" name=""/>
                          <pic:cNvPicPr/>
                        </pic:nvPicPr>
                        <pic:blipFill rotWithShape="1">
                          <a:blip r:embed="rId385"/>
                          <a:srcRect l="57940"/>
                          <a:stretch/>
                        </pic:blipFill>
                        <pic:spPr bwMode="auto">
                          <a:xfrm>
                            <a:off x="0" y="0"/>
                            <a:ext cx="488283" cy="252045"/>
                          </a:xfrm>
                          <a:prstGeom prst="rect">
                            <a:avLst/>
                          </a:prstGeom>
                          <a:ln>
                            <a:noFill/>
                          </a:ln>
                          <a:extLst>
                            <a:ext uri="{53640926-AAD7-44D8-BBD7-CCE9431645EC}">
                              <a14:shadowObscured xmlns:a14="http://schemas.microsoft.com/office/drawing/2010/main"/>
                            </a:ext>
                          </a:extLst>
                        </pic:spPr>
                      </pic:pic>
                    </a:graphicData>
                  </a:graphic>
                </wp:inline>
              </w:drawing>
            </w:r>
          </w:p>
          <w:p w14:paraId="6F2B5B4F" w14:textId="77777777" w:rsidR="00FF4512" w:rsidRDefault="00FF4512"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p>
          <w:p w14:paraId="4FA64988" w14:textId="77777777" w:rsidR="006A4883" w:rsidRDefault="006A4883"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p>
          <w:p w14:paraId="2920E976" w14:textId="38BDCF4F" w:rsidR="006A4883" w:rsidRPr="00C8291C" w:rsidRDefault="006A4883"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p>
        </w:tc>
      </w:tr>
      <w:tr w:rsidR="00E07DF4" w:rsidRPr="00BC725B" w14:paraId="58F35827" w14:textId="77777777" w:rsidTr="006A7F3A">
        <w:trPr>
          <w:cnfStyle w:val="000000100000" w:firstRow="0" w:lastRow="0" w:firstColumn="0" w:lastColumn="0" w:oddVBand="0" w:evenVBand="0" w:oddHBand="1"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10343" w:type="dxa"/>
            <w:gridSpan w:val="3"/>
          </w:tcPr>
          <w:p w14:paraId="6640A47E" w14:textId="77777777" w:rsidR="00E07DF4" w:rsidRPr="00C8291C" w:rsidRDefault="00E07DF4" w:rsidP="00E07DF4">
            <w:pPr>
              <w:rPr>
                <w:rFonts w:cs="Segoe UI"/>
                <w:sz w:val="20"/>
                <w:szCs w:val="20"/>
              </w:rPr>
            </w:pPr>
            <w:r w:rsidRPr="00C8291C">
              <w:rPr>
                <w:rFonts w:cs="Segoe UI"/>
                <w:sz w:val="20"/>
                <w:szCs w:val="20"/>
              </w:rPr>
              <w:t>Convocatorias Finalizadas</w:t>
            </w:r>
          </w:p>
        </w:tc>
      </w:tr>
      <w:tr w:rsidR="00E07DF4" w:rsidRPr="00BC725B" w14:paraId="1C53C0B0" w14:textId="77777777" w:rsidTr="00C328EB">
        <w:trPr>
          <w:trHeight w:val="665"/>
        </w:trPr>
        <w:tc>
          <w:tcPr>
            <w:cnfStyle w:val="001000000000" w:firstRow="0" w:lastRow="0" w:firstColumn="1" w:lastColumn="0" w:oddVBand="0" w:evenVBand="0" w:oddHBand="0" w:evenHBand="0" w:firstRowFirstColumn="0" w:firstRowLastColumn="0" w:lastRowFirstColumn="0" w:lastRowLastColumn="0"/>
            <w:tcW w:w="2921" w:type="dxa"/>
          </w:tcPr>
          <w:p w14:paraId="0A89BCF8"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Nombre de la convocatoria.</w:t>
            </w:r>
          </w:p>
        </w:tc>
        <w:tc>
          <w:tcPr>
            <w:tcW w:w="4020" w:type="dxa"/>
          </w:tcPr>
          <w:p w14:paraId="61231FAD"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Misma información del Título de la Convocatoria.</w:t>
            </w:r>
          </w:p>
        </w:tc>
        <w:tc>
          <w:tcPr>
            <w:tcW w:w="3402" w:type="dxa"/>
          </w:tcPr>
          <w:p w14:paraId="1B8328C9"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TEXTO.</w:t>
            </w:r>
          </w:p>
          <w:p w14:paraId="11C060F1"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Ejemplo: Health </w:t>
            </w:r>
            <w:proofErr w:type="spellStart"/>
            <w:r w:rsidRPr="00C8291C">
              <w:rPr>
                <w:rFonts w:cs="Segoe UI"/>
                <w:sz w:val="20"/>
                <w:szCs w:val="20"/>
              </w:rPr>
              <w:t>Pioneers</w:t>
            </w:r>
            <w:proofErr w:type="spellEnd"/>
          </w:p>
        </w:tc>
      </w:tr>
      <w:tr w:rsidR="00E07DF4" w:rsidRPr="00BC725B" w14:paraId="7868E235" w14:textId="77777777" w:rsidTr="00C328EB">
        <w:trPr>
          <w:cnfStyle w:val="000000100000" w:firstRow="0" w:lastRow="0" w:firstColumn="0" w:lastColumn="0" w:oddVBand="0" w:evenVBand="0" w:oddHBand="1"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2921" w:type="dxa"/>
          </w:tcPr>
          <w:p w14:paraId="5413F02F"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Fecha de finalización</w:t>
            </w:r>
          </w:p>
        </w:tc>
        <w:tc>
          <w:tcPr>
            <w:tcW w:w="4020" w:type="dxa"/>
          </w:tcPr>
          <w:p w14:paraId="1BF22985"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eastAsia="Times New Roman"/>
                <w:sz w:val="20"/>
                <w:szCs w:val="20"/>
              </w:rPr>
              <w:t>Fecha en que se da clic en el botón “Finalizar convocatoria”</w:t>
            </w:r>
          </w:p>
        </w:tc>
        <w:tc>
          <w:tcPr>
            <w:tcW w:w="3402" w:type="dxa"/>
          </w:tcPr>
          <w:p w14:paraId="342FA31E"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FECHA.</w:t>
            </w:r>
          </w:p>
          <w:p w14:paraId="42169BEE" w14:textId="4D6BDAFD"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Ejemplo: 10/04/23</w:t>
            </w:r>
          </w:p>
        </w:tc>
      </w:tr>
      <w:tr w:rsidR="00E07DF4" w:rsidRPr="00BC725B" w14:paraId="47B471E0" w14:textId="77777777" w:rsidTr="00C328EB">
        <w:trPr>
          <w:trHeight w:val="486"/>
        </w:trPr>
        <w:tc>
          <w:tcPr>
            <w:cnfStyle w:val="001000000000" w:firstRow="0" w:lastRow="0" w:firstColumn="1" w:lastColumn="0" w:oddVBand="0" w:evenVBand="0" w:oddHBand="0" w:evenHBand="0" w:firstRowFirstColumn="0" w:firstRowLastColumn="0" w:lastRowFirstColumn="0" w:lastRowLastColumn="0"/>
            <w:tcW w:w="2921" w:type="dxa"/>
          </w:tcPr>
          <w:p w14:paraId="6ABB08E8"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t>Equipos inscritos</w:t>
            </w:r>
          </w:p>
        </w:tc>
        <w:tc>
          <w:tcPr>
            <w:tcW w:w="4020" w:type="dxa"/>
          </w:tcPr>
          <w:p w14:paraId="24519DA6"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Número de equipos que participaron en la convocatoria</w:t>
            </w:r>
          </w:p>
        </w:tc>
        <w:tc>
          <w:tcPr>
            <w:tcW w:w="3402" w:type="dxa"/>
          </w:tcPr>
          <w:p w14:paraId="6A19BC53"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NUMERO.</w:t>
            </w:r>
          </w:p>
          <w:p w14:paraId="785A9FE1"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Ejemplo: 4</w:t>
            </w:r>
          </w:p>
        </w:tc>
      </w:tr>
      <w:tr w:rsidR="00E07DF4" w:rsidRPr="00BC725B" w14:paraId="3C01A4F5" w14:textId="77777777" w:rsidTr="00C328EB">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2921" w:type="dxa"/>
          </w:tcPr>
          <w:p w14:paraId="70817105" w14:textId="77777777" w:rsidR="00E07DF4" w:rsidRPr="00C8291C" w:rsidRDefault="00E07DF4" w:rsidP="00E07DF4">
            <w:pPr>
              <w:jc w:val="both"/>
              <w:rPr>
                <w:rFonts w:cs="Segoe UI"/>
                <w:b w:val="0"/>
                <w:bCs w:val="0"/>
                <w:sz w:val="20"/>
                <w:szCs w:val="20"/>
              </w:rPr>
            </w:pPr>
            <w:r w:rsidRPr="00C8291C">
              <w:rPr>
                <w:rFonts w:cs="Segoe UI"/>
                <w:b w:val="0"/>
                <w:bCs w:val="0"/>
                <w:sz w:val="20"/>
                <w:szCs w:val="20"/>
              </w:rPr>
              <w:lastRenderedPageBreak/>
              <w:t>Propuestas evaluadas</w:t>
            </w:r>
          </w:p>
        </w:tc>
        <w:tc>
          <w:tcPr>
            <w:tcW w:w="4020" w:type="dxa"/>
          </w:tcPr>
          <w:p w14:paraId="30D9B412"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eastAsia="Times New Roman"/>
                <w:sz w:val="20"/>
                <w:szCs w:val="20"/>
              </w:rPr>
              <w:t>Número total de propuestas que se evaluaron</w:t>
            </w:r>
          </w:p>
        </w:tc>
        <w:tc>
          <w:tcPr>
            <w:tcW w:w="3402" w:type="dxa"/>
          </w:tcPr>
          <w:p w14:paraId="2ADDD5B5"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NÚMERO.</w:t>
            </w:r>
          </w:p>
          <w:p w14:paraId="1B5C38F4"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Ejemplo: 4</w:t>
            </w:r>
          </w:p>
        </w:tc>
      </w:tr>
      <w:tr w:rsidR="00E07DF4" w:rsidRPr="00BC725B" w14:paraId="33065BBD" w14:textId="77777777" w:rsidTr="00C328EB">
        <w:trPr>
          <w:trHeight w:val="558"/>
        </w:trPr>
        <w:tc>
          <w:tcPr>
            <w:cnfStyle w:val="001000000000" w:firstRow="0" w:lastRow="0" w:firstColumn="1" w:lastColumn="0" w:oddVBand="0" w:evenVBand="0" w:oddHBand="0" w:evenHBand="0" w:firstRowFirstColumn="0" w:firstRowLastColumn="0" w:lastRowFirstColumn="0" w:lastRowLastColumn="0"/>
            <w:tcW w:w="2921" w:type="dxa"/>
          </w:tcPr>
          <w:p w14:paraId="26222D50" w14:textId="48093C76" w:rsidR="00E07DF4" w:rsidRPr="00C8291C" w:rsidRDefault="00FB694F" w:rsidP="00E07DF4">
            <w:pPr>
              <w:jc w:val="both"/>
              <w:rPr>
                <w:rFonts w:cs="Segoe UI"/>
                <w:b w:val="0"/>
                <w:bCs w:val="0"/>
                <w:sz w:val="20"/>
                <w:szCs w:val="20"/>
              </w:rPr>
            </w:pPr>
            <w:r>
              <w:rPr>
                <w:rFonts w:cs="Segoe UI"/>
                <w:b w:val="0"/>
                <w:bCs w:val="0"/>
                <w:sz w:val="20"/>
                <w:szCs w:val="20"/>
              </w:rPr>
              <w:t>Propuestas</w:t>
            </w:r>
            <w:r w:rsidR="00E07DF4" w:rsidRPr="00C8291C">
              <w:rPr>
                <w:rFonts w:cs="Segoe UI"/>
                <w:b w:val="0"/>
                <w:bCs w:val="0"/>
                <w:sz w:val="20"/>
                <w:szCs w:val="20"/>
              </w:rPr>
              <w:t xml:space="preserve"> seleccionad</w:t>
            </w:r>
            <w:r>
              <w:rPr>
                <w:rFonts w:cs="Segoe UI"/>
                <w:b w:val="0"/>
                <w:bCs w:val="0"/>
                <w:sz w:val="20"/>
                <w:szCs w:val="20"/>
              </w:rPr>
              <w:t>a</w:t>
            </w:r>
            <w:r w:rsidR="00E07DF4" w:rsidRPr="00C8291C">
              <w:rPr>
                <w:rFonts w:cs="Segoe UI"/>
                <w:b w:val="0"/>
                <w:bCs w:val="0"/>
                <w:sz w:val="20"/>
                <w:szCs w:val="20"/>
              </w:rPr>
              <w:t>s</w:t>
            </w:r>
          </w:p>
        </w:tc>
        <w:tc>
          <w:tcPr>
            <w:tcW w:w="4020" w:type="dxa"/>
          </w:tcPr>
          <w:p w14:paraId="08311588" w14:textId="21B2EB78"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Nombre de </w:t>
            </w:r>
            <w:r w:rsidR="00FB694F" w:rsidRPr="00C8291C">
              <w:rPr>
                <w:rFonts w:cs="Segoe UI"/>
                <w:sz w:val="20"/>
                <w:szCs w:val="20"/>
              </w:rPr>
              <w:t>las propuestas seleccionadas</w:t>
            </w:r>
            <w:r w:rsidRPr="00C8291C">
              <w:rPr>
                <w:rFonts w:cs="Segoe UI"/>
                <w:sz w:val="20"/>
                <w:szCs w:val="20"/>
              </w:rPr>
              <w:t xml:space="preserve"> </w:t>
            </w:r>
          </w:p>
        </w:tc>
        <w:tc>
          <w:tcPr>
            <w:tcW w:w="3402" w:type="dxa"/>
          </w:tcPr>
          <w:p w14:paraId="5E13B01C"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Tipo de dato: TEXTO.</w:t>
            </w:r>
          </w:p>
          <w:p w14:paraId="34581ABC" w14:textId="77777777" w:rsidR="00E07DF4" w:rsidRPr="00C8291C" w:rsidRDefault="00E07DF4" w:rsidP="00E07DF4">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 xml:space="preserve">Ejemplo: Propuesta </w:t>
            </w:r>
          </w:p>
        </w:tc>
      </w:tr>
      <w:tr w:rsidR="00E07DF4" w:rsidRPr="00BC725B" w14:paraId="35F7D3DE" w14:textId="77777777" w:rsidTr="00C328EB">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921" w:type="dxa"/>
          </w:tcPr>
          <w:p w14:paraId="311ADB94" w14:textId="77777777" w:rsidR="006A4883" w:rsidRDefault="006A4883" w:rsidP="00E07DF4">
            <w:pPr>
              <w:jc w:val="both"/>
              <w:rPr>
                <w:rFonts w:cs="Segoe UI"/>
                <w:sz w:val="20"/>
                <w:szCs w:val="20"/>
              </w:rPr>
            </w:pPr>
          </w:p>
          <w:p w14:paraId="15FA3967" w14:textId="6EC25A9B" w:rsidR="00E07DF4" w:rsidRPr="00C8291C" w:rsidRDefault="00E07DF4" w:rsidP="00E07DF4">
            <w:pPr>
              <w:jc w:val="both"/>
              <w:rPr>
                <w:rFonts w:cs="Segoe UI"/>
                <w:b w:val="0"/>
                <w:bCs w:val="0"/>
                <w:sz w:val="20"/>
                <w:szCs w:val="20"/>
              </w:rPr>
            </w:pPr>
            <w:r w:rsidRPr="00C8291C">
              <w:rPr>
                <w:rFonts w:cs="Segoe UI"/>
                <w:b w:val="0"/>
                <w:bCs w:val="0"/>
                <w:sz w:val="20"/>
                <w:szCs w:val="20"/>
              </w:rPr>
              <w:t>Acciones</w:t>
            </w:r>
          </w:p>
        </w:tc>
        <w:tc>
          <w:tcPr>
            <w:tcW w:w="4020" w:type="dxa"/>
          </w:tcPr>
          <w:p w14:paraId="3B78F2CB" w14:textId="390A5085" w:rsidR="00E07DF4" w:rsidRPr="00C8291C" w:rsidRDefault="00C328EB"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 xml:space="preserve">Icono que indica </w:t>
            </w:r>
            <w:r w:rsidR="00E07DF4" w:rsidRPr="00C8291C">
              <w:rPr>
                <w:rFonts w:cs="Segoe UI"/>
                <w:sz w:val="20"/>
                <w:szCs w:val="20"/>
              </w:rPr>
              <w:t>Ver detalle</w:t>
            </w:r>
            <w:r w:rsidR="00671688">
              <w:rPr>
                <w:rFonts w:cs="Segoe UI"/>
                <w:sz w:val="20"/>
                <w:szCs w:val="20"/>
              </w:rPr>
              <w:t xml:space="preserve">, </w:t>
            </w:r>
            <w:r w:rsidR="00671688" w:rsidRPr="00C8291C">
              <w:rPr>
                <w:rFonts w:cs="Segoe UI"/>
                <w:sz w:val="20"/>
                <w:szCs w:val="20"/>
              </w:rPr>
              <w:t>Asignar convocatoria y Eliminar asignación de administradores</w:t>
            </w:r>
          </w:p>
        </w:tc>
        <w:tc>
          <w:tcPr>
            <w:tcW w:w="3402" w:type="dxa"/>
          </w:tcPr>
          <w:p w14:paraId="2A072F70" w14:textId="77777777" w:rsidR="00E07DF4" w:rsidRPr="00C8291C" w:rsidRDefault="00E07DF4"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rFonts w:cs="Segoe UI"/>
                <w:sz w:val="20"/>
                <w:szCs w:val="20"/>
              </w:rPr>
              <w:t>Tipo de dato: Icono</w:t>
            </w:r>
          </w:p>
          <w:p w14:paraId="70B39F6C" w14:textId="3F01F076" w:rsidR="00E07DF4" w:rsidRPr="00C8291C" w:rsidRDefault="00C328EB" w:rsidP="00E07DF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C8291C">
              <w:rPr>
                <w:noProof/>
                <w:sz w:val="20"/>
                <w:szCs w:val="20"/>
              </w:rPr>
              <w:drawing>
                <wp:inline distT="0" distB="0" distL="0" distR="0" wp14:anchorId="2F2A571A" wp14:editId="7CE19676">
                  <wp:extent cx="300103" cy="238125"/>
                  <wp:effectExtent l="0" t="0" r="5080" b="0"/>
                  <wp:docPr id="252129250" name="Imagen 252129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29250" name=""/>
                          <pic:cNvPicPr/>
                        </pic:nvPicPr>
                        <pic:blipFill>
                          <a:blip r:embed="rId413"/>
                          <a:stretch>
                            <a:fillRect/>
                          </a:stretch>
                        </pic:blipFill>
                        <pic:spPr>
                          <a:xfrm>
                            <a:off x="0" y="0"/>
                            <a:ext cx="305788" cy="242636"/>
                          </a:xfrm>
                          <a:prstGeom prst="rect">
                            <a:avLst/>
                          </a:prstGeom>
                        </pic:spPr>
                      </pic:pic>
                    </a:graphicData>
                  </a:graphic>
                </wp:inline>
              </w:drawing>
            </w:r>
            <w:r w:rsidR="00671688" w:rsidRPr="00C8291C">
              <w:rPr>
                <w:noProof/>
                <w:sz w:val="20"/>
                <w:szCs w:val="20"/>
              </w:rPr>
              <w:drawing>
                <wp:inline distT="0" distB="0" distL="0" distR="0" wp14:anchorId="4872AE97" wp14:editId="72A0BAE2">
                  <wp:extent cx="447784" cy="231140"/>
                  <wp:effectExtent l="0" t="0" r="9525" b="0"/>
                  <wp:docPr id="1099636540" name="Imagen 1099636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599" name=""/>
                          <pic:cNvPicPr/>
                        </pic:nvPicPr>
                        <pic:blipFill rotWithShape="1">
                          <a:blip r:embed="rId385"/>
                          <a:srcRect l="57940"/>
                          <a:stretch/>
                        </pic:blipFill>
                        <pic:spPr bwMode="auto">
                          <a:xfrm>
                            <a:off x="0" y="0"/>
                            <a:ext cx="488283" cy="2520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489BCF5A" w14:textId="77777777" w:rsidR="009417C1" w:rsidRDefault="009417C1" w:rsidP="009417C1">
      <w:pPr>
        <w:pStyle w:val="Prrafodelista"/>
        <w:spacing w:after="0"/>
        <w:jc w:val="both"/>
        <w:rPr>
          <w:rFonts w:eastAsiaTheme="majorEastAsia" w:cs="Segoe UI"/>
        </w:rPr>
      </w:pPr>
    </w:p>
    <w:tbl>
      <w:tblPr>
        <w:tblStyle w:val="Listaclara-nfasis1"/>
        <w:tblW w:w="1034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21"/>
        <w:gridCol w:w="4020"/>
        <w:gridCol w:w="3402"/>
      </w:tblGrid>
      <w:tr w:rsidR="002432F6" w:rsidRPr="00BC725B" w14:paraId="749805B6" w14:textId="77777777" w:rsidTr="00AD6927">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21" w:type="dxa"/>
          </w:tcPr>
          <w:p w14:paraId="2DC1D783" w14:textId="77777777" w:rsidR="002432F6" w:rsidRPr="00C8291C" w:rsidRDefault="002432F6" w:rsidP="00AD6927">
            <w:pPr>
              <w:rPr>
                <w:rFonts w:cs="Segoe UI"/>
                <w:sz w:val="20"/>
                <w:szCs w:val="20"/>
              </w:rPr>
            </w:pPr>
            <w:r w:rsidRPr="00C8291C">
              <w:rPr>
                <w:rFonts w:cs="Segoe UI"/>
                <w:sz w:val="20"/>
                <w:szCs w:val="20"/>
              </w:rPr>
              <w:t>Campo</w:t>
            </w:r>
          </w:p>
        </w:tc>
        <w:tc>
          <w:tcPr>
            <w:tcW w:w="4020" w:type="dxa"/>
          </w:tcPr>
          <w:p w14:paraId="0075802E" w14:textId="77777777" w:rsidR="002432F6" w:rsidRPr="00C8291C" w:rsidRDefault="002432F6" w:rsidP="00AD6927">
            <w:pPr>
              <w:cnfStyle w:val="100000000000" w:firstRow="1"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Descripción</w:t>
            </w:r>
          </w:p>
        </w:tc>
        <w:tc>
          <w:tcPr>
            <w:tcW w:w="3402" w:type="dxa"/>
          </w:tcPr>
          <w:p w14:paraId="36C3120B" w14:textId="77777777" w:rsidR="002432F6" w:rsidRPr="00C8291C" w:rsidRDefault="002432F6" w:rsidP="00AD6927">
            <w:pPr>
              <w:cnfStyle w:val="100000000000" w:firstRow="1"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Especificaciones/Catálogos relacionados</w:t>
            </w:r>
          </w:p>
        </w:tc>
      </w:tr>
      <w:tr w:rsidR="002432F6" w:rsidRPr="00BC725B" w14:paraId="75B8501F" w14:textId="77777777" w:rsidTr="00AD6927">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10343" w:type="dxa"/>
            <w:gridSpan w:val="3"/>
          </w:tcPr>
          <w:p w14:paraId="07201AFF" w14:textId="03B4DD6A" w:rsidR="002432F6" w:rsidRPr="00C8291C" w:rsidRDefault="002432F6" w:rsidP="00AD6927">
            <w:pPr>
              <w:jc w:val="center"/>
              <w:rPr>
                <w:rFonts w:cs="Segoe UI"/>
                <w:sz w:val="20"/>
                <w:szCs w:val="20"/>
              </w:rPr>
            </w:pPr>
            <w:r>
              <w:rPr>
                <w:rFonts w:cs="Segoe UI"/>
                <w:sz w:val="20"/>
                <w:szCs w:val="20"/>
              </w:rPr>
              <w:t>HISTORIAL DE CAMBIOS</w:t>
            </w:r>
          </w:p>
        </w:tc>
      </w:tr>
      <w:tr w:rsidR="00FB694F" w:rsidRPr="00FD024F" w14:paraId="117CDEC7" w14:textId="77777777" w:rsidTr="00AD6927">
        <w:trPr>
          <w:trHeight w:val="599"/>
        </w:trPr>
        <w:tc>
          <w:tcPr>
            <w:cnfStyle w:val="001000000000" w:firstRow="0" w:lastRow="0" w:firstColumn="1" w:lastColumn="0" w:oddVBand="0" w:evenVBand="0" w:oddHBand="0" w:evenHBand="0" w:firstRowFirstColumn="0" w:firstRowLastColumn="0" w:lastRowFirstColumn="0" w:lastRowLastColumn="0"/>
            <w:tcW w:w="2921" w:type="dxa"/>
          </w:tcPr>
          <w:p w14:paraId="4A90B39F" w14:textId="0D61348A" w:rsidR="00FB694F" w:rsidRPr="00FD024F" w:rsidRDefault="00FB694F" w:rsidP="00AD6927">
            <w:pPr>
              <w:jc w:val="both"/>
              <w:rPr>
                <w:rFonts w:cs="Segoe UI"/>
                <w:b w:val="0"/>
                <w:bCs w:val="0"/>
                <w:sz w:val="20"/>
                <w:szCs w:val="20"/>
              </w:rPr>
            </w:pPr>
            <w:r w:rsidRPr="00FD024F">
              <w:rPr>
                <w:rFonts w:cs="Segoe UI"/>
                <w:b w:val="0"/>
                <w:bCs w:val="0"/>
                <w:sz w:val="20"/>
                <w:szCs w:val="20"/>
              </w:rPr>
              <w:t>Nombre del admin / Super Admin</w:t>
            </w:r>
          </w:p>
        </w:tc>
        <w:tc>
          <w:tcPr>
            <w:tcW w:w="4020" w:type="dxa"/>
          </w:tcPr>
          <w:p w14:paraId="2C47B919" w14:textId="77777777" w:rsidR="00FB694F" w:rsidRPr="00FD024F" w:rsidRDefault="00FB694F"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FD024F">
              <w:rPr>
                <w:rFonts w:cs="Segoe UI"/>
                <w:sz w:val="20"/>
                <w:szCs w:val="20"/>
              </w:rPr>
              <w:t>Administrador que realizó el cambio</w:t>
            </w:r>
          </w:p>
        </w:tc>
        <w:tc>
          <w:tcPr>
            <w:tcW w:w="3402" w:type="dxa"/>
          </w:tcPr>
          <w:p w14:paraId="5694C1DB" w14:textId="5DB742C8" w:rsidR="00FB694F" w:rsidRPr="00FD024F" w:rsidRDefault="00FB694F"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FD024F">
              <w:rPr>
                <w:rFonts w:cs="Segoe UI"/>
                <w:sz w:val="20"/>
                <w:szCs w:val="20"/>
              </w:rPr>
              <w:t>Tipo de dato: Texto</w:t>
            </w:r>
          </w:p>
          <w:p w14:paraId="23DDDD3B" w14:textId="71C209E5" w:rsidR="00FB694F" w:rsidRPr="00FD024F" w:rsidRDefault="00FB694F"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FD024F">
              <w:rPr>
                <w:rFonts w:cs="Segoe UI"/>
                <w:sz w:val="20"/>
                <w:szCs w:val="20"/>
              </w:rPr>
              <w:t>Ejemplo: Diana</w:t>
            </w:r>
          </w:p>
        </w:tc>
      </w:tr>
      <w:tr w:rsidR="00FB694F" w:rsidRPr="00FD024F" w14:paraId="3FD3A0C4" w14:textId="77777777" w:rsidTr="00AD6927">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2921" w:type="dxa"/>
          </w:tcPr>
          <w:p w14:paraId="3D2B0561" w14:textId="6B337CFF" w:rsidR="00FB694F" w:rsidRPr="00FD024F" w:rsidRDefault="00FB694F" w:rsidP="00AD6927">
            <w:pPr>
              <w:jc w:val="both"/>
              <w:rPr>
                <w:rFonts w:cs="Segoe UI"/>
                <w:b w:val="0"/>
                <w:bCs w:val="0"/>
                <w:sz w:val="20"/>
                <w:szCs w:val="20"/>
              </w:rPr>
            </w:pPr>
            <w:r w:rsidRPr="00FD024F">
              <w:rPr>
                <w:rFonts w:cs="Segoe UI"/>
                <w:b w:val="0"/>
                <w:bCs w:val="0"/>
                <w:sz w:val="20"/>
                <w:szCs w:val="20"/>
              </w:rPr>
              <w:t>Modificación realizada</w:t>
            </w:r>
          </w:p>
        </w:tc>
        <w:tc>
          <w:tcPr>
            <w:tcW w:w="4020" w:type="dxa"/>
          </w:tcPr>
          <w:p w14:paraId="367A288A" w14:textId="1315369E" w:rsidR="00FB694F" w:rsidRPr="00FD024F" w:rsidRDefault="00FB694F"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FD024F">
              <w:rPr>
                <w:rFonts w:cs="Segoe UI"/>
                <w:sz w:val="20"/>
                <w:szCs w:val="20"/>
              </w:rPr>
              <w:t>Sección que se cambio</w:t>
            </w:r>
          </w:p>
        </w:tc>
        <w:tc>
          <w:tcPr>
            <w:tcW w:w="3402" w:type="dxa"/>
          </w:tcPr>
          <w:p w14:paraId="077208DC" w14:textId="23973B86" w:rsidR="00FB694F" w:rsidRPr="00FD024F" w:rsidRDefault="00FB694F"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FD024F">
              <w:rPr>
                <w:rFonts w:cs="Segoe UI"/>
                <w:sz w:val="20"/>
                <w:szCs w:val="20"/>
              </w:rPr>
              <w:t>Tipo de dato: Texto</w:t>
            </w:r>
          </w:p>
          <w:p w14:paraId="3CCA816A" w14:textId="70099092" w:rsidR="00FB694F" w:rsidRPr="00FD024F" w:rsidRDefault="00FB694F"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FD024F">
              <w:rPr>
                <w:rFonts w:cs="Segoe UI"/>
                <w:sz w:val="20"/>
                <w:szCs w:val="20"/>
              </w:rPr>
              <w:t>Ejemplo: Fecha de cierre de convocatoria</w:t>
            </w:r>
          </w:p>
        </w:tc>
      </w:tr>
      <w:tr w:rsidR="002432F6" w:rsidRPr="006211F2" w14:paraId="02539D00" w14:textId="77777777" w:rsidTr="00AD6927">
        <w:trPr>
          <w:trHeight w:val="374"/>
        </w:trPr>
        <w:tc>
          <w:tcPr>
            <w:cnfStyle w:val="001000000000" w:firstRow="0" w:lastRow="0" w:firstColumn="1" w:lastColumn="0" w:oddVBand="0" w:evenVBand="0" w:oddHBand="0" w:evenHBand="0" w:firstRowFirstColumn="0" w:firstRowLastColumn="0" w:lastRowFirstColumn="0" w:lastRowLastColumn="0"/>
            <w:tcW w:w="2921" w:type="dxa"/>
          </w:tcPr>
          <w:p w14:paraId="387F916B" w14:textId="140F0420" w:rsidR="002432F6" w:rsidRPr="00FD024F" w:rsidRDefault="002432F6" w:rsidP="00AD6927">
            <w:pPr>
              <w:jc w:val="both"/>
              <w:rPr>
                <w:rFonts w:cs="Segoe UI"/>
                <w:b w:val="0"/>
                <w:bCs w:val="0"/>
                <w:sz w:val="20"/>
                <w:szCs w:val="20"/>
              </w:rPr>
            </w:pPr>
            <w:r w:rsidRPr="00FD024F">
              <w:rPr>
                <w:rFonts w:cs="Segoe UI"/>
                <w:b w:val="0"/>
                <w:bCs w:val="0"/>
                <w:sz w:val="20"/>
                <w:szCs w:val="20"/>
              </w:rPr>
              <w:t xml:space="preserve">Fecha </w:t>
            </w:r>
            <w:r w:rsidR="00FB694F" w:rsidRPr="00FD024F">
              <w:rPr>
                <w:rFonts w:cs="Segoe UI"/>
                <w:b w:val="0"/>
                <w:bCs w:val="0"/>
                <w:sz w:val="20"/>
                <w:szCs w:val="20"/>
              </w:rPr>
              <w:t>de modificación</w:t>
            </w:r>
          </w:p>
        </w:tc>
        <w:tc>
          <w:tcPr>
            <w:tcW w:w="4020" w:type="dxa"/>
          </w:tcPr>
          <w:p w14:paraId="10FA7916" w14:textId="77777777" w:rsidR="002432F6" w:rsidRPr="00FD024F" w:rsidRDefault="002432F6"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FD024F">
              <w:rPr>
                <w:rFonts w:cs="Segoe UI"/>
                <w:sz w:val="20"/>
                <w:szCs w:val="20"/>
              </w:rPr>
              <w:t>Fecha en que se realizó el cambio</w:t>
            </w:r>
          </w:p>
        </w:tc>
        <w:tc>
          <w:tcPr>
            <w:tcW w:w="3402" w:type="dxa"/>
          </w:tcPr>
          <w:p w14:paraId="7403F1D8" w14:textId="77777777" w:rsidR="002432F6" w:rsidRPr="00FD024F" w:rsidRDefault="002432F6"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FD024F">
              <w:rPr>
                <w:rFonts w:cs="Segoe UI"/>
                <w:sz w:val="20"/>
                <w:szCs w:val="20"/>
              </w:rPr>
              <w:t>Tipo de dato: DATETIME</w:t>
            </w:r>
          </w:p>
          <w:p w14:paraId="5661D5CA" w14:textId="34BB2846" w:rsidR="002432F6" w:rsidRPr="00FD024F" w:rsidRDefault="002432F6"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FD024F">
              <w:rPr>
                <w:rFonts w:cs="Segoe UI"/>
                <w:sz w:val="20"/>
                <w:szCs w:val="20"/>
              </w:rPr>
              <w:t xml:space="preserve">Ejemplo: </w:t>
            </w:r>
            <w:r w:rsidR="00FB694F" w:rsidRPr="00FD024F">
              <w:rPr>
                <w:rFonts w:cs="Segoe UI"/>
                <w:sz w:val="20"/>
                <w:szCs w:val="20"/>
              </w:rPr>
              <w:t>10</w:t>
            </w:r>
            <w:r w:rsidRPr="00FD024F">
              <w:rPr>
                <w:rFonts w:cs="Segoe UI"/>
                <w:sz w:val="20"/>
                <w:szCs w:val="20"/>
              </w:rPr>
              <w:t>/</w:t>
            </w:r>
            <w:r w:rsidR="00FB694F" w:rsidRPr="00FD024F">
              <w:rPr>
                <w:rFonts w:cs="Segoe UI"/>
                <w:sz w:val="20"/>
                <w:szCs w:val="20"/>
              </w:rPr>
              <w:t>Sept</w:t>
            </w:r>
            <w:r w:rsidRPr="00FD024F">
              <w:rPr>
                <w:rFonts w:cs="Segoe UI"/>
                <w:sz w:val="20"/>
                <w:szCs w:val="20"/>
              </w:rPr>
              <w:t>/</w:t>
            </w:r>
            <w:r w:rsidR="00FB694F" w:rsidRPr="00FD024F">
              <w:rPr>
                <w:rFonts w:cs="Segoe UI"/>
                <w:sz w:val="20"/>
                <w:szCs w:val="20"/>
              </w:rPr>
              <w:t>20</w:t>
            </w:r>
            <w:r w:rsidRPr="00FD024F">
              <w:rPr>
                <w:rFonts w:cs="Segoe UI"/>
                <w:sz w:val="20"/>
                <w:szCs w:val="20"/>
              </w:rPr>
              <w:t>23</w:t>
            </w:r>
          </w:p>
        </w:tc>
      </w:tr>
    </w:tbl>
    <w:p w14:paraId="17A9178C" w14:textId="77777777" w:rsidR="002432F6" w:rsidRDefault="002432F6" w:rsidP="009417C1">
      <w:pPr>
        <w:pStyle w:val="Prrafodelista"/>
        <w:spacing w:after="0"/>
        <w:jc w:val="both"/>
        <w:rPr>
          <w:rFonts w:eastAsiaTheme="majorEastAsia" w:cs="Segoe UI"/>
        </w:rPr>
      </w:pPr>
    </w:p>
    <w:p w14:paraId="59B006A5" w14:textId="77777777" w:rsidR="009417C1" w:rsidRPr="006653EA" w:rsidRDefault="009417C1" w:rsidP="009417C1">
      <w:pPr>
        <w:pStyle w:val="Ttulo4"/>
        <w:rPr>
          <w:rStyle w:val="nfasisintenso"/>
          <w:rFonts w:ascii="Segoe UI" w:hAnsi="Segoe UI" w:cs="Segoe UI"/>
        </w:rPr>
      </w:pPr>
      <w:r w:rsidRPr="006653EA">
        <w:rPr>
          <w:rStyle w:val="nfasisintenso"/>
          <w:rFonts w:ascii="Segoe UI" w:hAnsi="Segoe UI" w:cs="Segoe UI"/>
        </w:rPr>
        <w:t>Supuestos y exclusiones</w:t>
      </w:r>
    </w:p>
    <w:p w14:paraId="49FC56EB" w14:textId="77777777" w:rsidR="00765191" w:rsidRDefault="00765191" w:rsidP="00765191">
      <w:pPr>
        <w:pStyle w:val="Prrafodelista"/>
        <w:spacing w:after="0"/>
        <w:jc w:val="both"/>
        <w:rPr>
          <w:rFonts w:eastAsiaTheme="majorEastAsia" w:cs="Segoe UI"/>
          <w:highlight w:val="green"/>
        </w:rPr>
      </w:pPr>
    </w:p>
    <w:p w14:paraId="50FBCA52" w14:textId="747BBC86" w:rsidR="009417C1" w:rsidRPr="00FB694F" w:rsidRDefault="002A46AF" w:rsidP="005D6DE9">
      <w:pPr>
        <w:pStyle w:val="Prrafodelista"/>
        <w:numPr>
          <w:ilvl w:val="0"/>
          <w:numId w:val="139"/>
        </w:numPr>
        <w:spacing w:after="0"/>
        <w:jc w:val="both"/>
        <w:rPr>
          <w:rFonts w:eastAsiaTheme="majorEastAsia" w:cs="Segoe UI"/>
        </w:rPr>
      </w:pPr>
      <w:r w:rsidRPr="00FB694F">
        <w:rPr>
          <w:rFonts w:eastAsiaTheme="majorEastAsia" w:cs="Segoe UI"/>
        </w:rPr>
        <w:t xml:space="preserve">Se considera guardar en el historial de cambios los datos que se cambien de la convocatoria, </w:t>
      </w:r>
      <w:proofErr w:type="spellStart"/>
      <w:r w:rsidRPr="00FB694F">
        <w:rPr>
          <w:rFonts w:eastAsiaTheme="majorEastAsia" w:cs="Segoe UI"/>
        </w:rPr>
        <w:t>asi</w:t>
      </w:r>
      <w:proofErr w:type="spellEnd"/>
      <w:r w:rsidRPr="00FB694F">
        <w:rPr>
          <w:rFonts w:eastAsiaTheme="majorEastAsia" w:cs="Segoe UI"/>
        </w:rPr>
        <w:t xml:space="preserve"> como también el cambio de la fecha de cierre, la fecha en que se cierre la convocatoria y el alta evaluadores por parte del super admin.</w:t>
      </w:r>
    </w:p>
    <w:p w14:paraId="474058C0" w14:textId="26C78BF6" w:rsidR="002A46AF" w:rsidRPr="00FB694F" w:rsidRDefault="002A46AF" w:rsidP="005D6DE9">
      <w:pPr>
        <w:pStyle w:val="Prrafodelista"/>
        <w:numPr>
          <w:ilvl w:val="0"/>
          <w:numId w:val="139"/>
        </w:numPr>
        <w:spacing w:after="0"/>
        <w:jc w:val="both"/>
        <w:rPr>
          <w:rFonts w:eastAsiaTheme="majorEastAsia" w:cs="Segoe UI"/>
        </w:rPr>
      </w:pPr>
      <w:r w:rsidRPr="00FB694F">
        <w:rPr>
          <w:rFonts w:eastAsiaTheme="majorEastAsia" w:cs="Segoe UI"/>
        </w:rPr>
        <w:t>No se considera guardar el cambio en los criterios de evaluación como parte del historial de cambios.</w:t>
      </w:r>
    </w:p>
    <w:p w14:paraId="668D9895" w14:textId="77777777" w:rsidR="009417C1" w:rsidRDefault="009417C1" w:rsidP="009417C1">
      <w:pPr>
        <w:spacing w:after="0"/>
        <w:jc w:val="both"/>
        <w:rPr>
          <w:rFonts w:eastAsiaTheme="majorEastAsia" w:cs="Segoe UI"/>
        </w:rPr>
      </w:pPr>
    </w:p>
    <w:p w14:paraId="2A4FFBA0" w14:textId="77777777" w:rsidR="009417C1" w:rsidRPr="006653EA" w:rsidRDefault="009417C1" w:rsidP="009417C1">
      <w:pPr>
        <w:pStyle w:val="Ttulo4"/>
        <w:rPr>
          <w:rStyle w:val="nfasisintenso"/>
          <w:rFonts w:ascii="Segoe UI" w:hAnsi="Segoe UI" w:cs="Segoe UI"/>
        </w:rPr>
      </w:pPr>
      <w:r w:rsidRPr="006653EA">
        <w:rPr>
          <w:rStyle w:val="nfasisintenso"/>
          <w:rFonts w:ascii="Segoe UI" w:hAnsi="Segoe UI" w:cs="Segoe UI"/>
        </w:rPr>
        <w:t>Anexo</w:t>
      </w:r>
    </w:p>
    <w:p w14:paraId="5974E30B" w14:textId="77777777" w:rsidR="009417C1" w:rsidRDefault="009417C1" w:rsidP="009417C1">
      <w:r>
        <w:t>No aplica.</w:t>
      </w:r>
    </w:p>
    <w:p w14:paraId="2892349B" w14:textId="77777777" w:rsidR="00765191" w:rsidRDefault="00765191" w:rsidP="009417C1"/>
    <w:p w14:paraId="64A8D146" w14:textId="77777777" w:rsidR="00765191" w:rsidRDefault="00765191" w:rsidP="009417C1"/>
    <w:p w14:paraId="72BCDF1A" w14:textId="77777777" w:rsidR="00765191" w:rsidRDefault="00765191" w:rsidP="009417C1"/>
    <w:p w14:paraId="45DAD3C2" w14:textId="77777777" w:rsidR="00765191" w:rsidRDefault="00765191" w:rsidP="009417C1"/>
    <w:p w14:paraId="3F8E1F3D" w14:textId="0C79BE60" w:rsidR="004F49F2" w:rsidRDefault="004F49F2" w:rsidP="004F49F2">
      <w:pPr>
        <w:pStyle w:val="Ttulo2"/>
        <w:rPr>
          <w:rFonts w:ascii="Segoe UI" w:hAnsi="Segoe UI" w:cs="Segoe UI"/>
          <w:sz w:val="22"/>
          <w:szCs w:val="22"/>
        </w:rPr>
      </w:pPr>
      <w:bookmarkStart w:id="782" w:name="_Toc146029597"/>
      <w:r w:rsidRPr="00BC725B">
        <w:rPr>
          <w:rFonts w:ascii="Segoe UI" w:hAnsi="Segoe UI" w:cs="Segoe UI"/>
          <w:sz w:val="22"/>
          <w:szCs w:val="22"/>
        </w:rPr>
        <w:lastRenderedPageBreak/>
        <w:t xml:space="preserve">Requerimiento </w:t>
      </w:r>
      <w:r>
        <w:rPr>
          <w:rFonts w:ascii="Segoe UI" w:hAnsi="Segoe UI" w:cs="Segoe UI"/>
          <w:sz w:val="22"/>
          <w:szCs w:val="22"/>
        </w:rPr>
        <w:t>40</w:t>
      </w:r>
      <w:r w:rsidRPr="00BC725B">
        <w:rPr>
          <w:rFonts w:ascii="Segoe UI" w:hAnsi="Segoe UI" w:cs="Segoe UI"/>
          <w:sz w:val="22"/>
          <w:szCs w:val="22"/>
        </w:rPr>
        <w:t xml:space="preserve"> – </w:t>
      </w:r>
      <w:r w:rsidR="005D16B3" w:rsidRPr="005D16B3">
        <w:rPr>
          <w:rFonts w:ascii="Segoe UI" w:hAnsi="Segoe UI" w:cs="Segoe UI"/>
          <w:sz w:val="22"/>
          <w:szCs w:val="22"/>
        </w:rPr>
        <w:t>Información del porcentaje de match</w:t>
      </w:r>
      <w:bookmarkEnd w:id="782"/>
    </w:p>
    <w:p w14:paraId="4A5138D5" w14:textId="77777777" w:rsidR="004F49F2" w:rsidRPr="00281B2E" w:rsidRDefault="004F49F2" w:rsidP="004F49F2">
      <w:pPr>
        <w:rPr>
          <w:lang w:eastAsia="es-MX"/>
        </w:rPr>
      </w:pPr>
    </w:p>
    <w:p w14:paraId="28FE1CC5" w14:textId="77777777" w:rsidR="004F49F2" w:rsidRPr="00BC725B" w:rsidRDefault="004F49F2" w:rsidP="004F49F2">
      <w:pPr>
        <w:pStyle w:val="Ttulo4"/>
        <w:rPr>
          <w:rStyle w:val="nfasisintenso"/>
          <w:rFonts w:ascii="Segoe UI" w:hAnsi="Segoe UI" w:cs="Segoe UI"/>
        </w:rPr>
      </w:pPr>
      <w:r w:rsidRPr="00BC725B">
        <w:rPr>
          <w:rStyle w:val="nfasisintenso"/>
          <w:rFonts w:ascii="Segoe UI" w:hAnsi="Segoe UI" w:cs="Segoe UI"/>
        </w:rPr>
        <w:t>Objetivo</w:t>
      </w:r>
    </w:p>
    <w:p w14:paraId="37A27FCB" w14:textId="32056271" w:rsidR="004F49F2" w:rsidRDefault="005D16B3" w:rsidP="004F49F2">
      <w:pPr>
        <w:spacing w:after="0" w:line="240" w:lineRule="auto"/>
        <w:jc w:val="both"/>
        <w:rPr>
          <w:rFonts w:eastAsiaTheme="majorEastAsia" w:cs="Segoe UI"/>
        </w:rPr>
      </w:pPr>
      <w:r>
        <w:rPr>
          <w:rFonts w:eastAsiaTheme="majorEastAsia" w:cs="Segoe UI"/>
        </w:rPr>
        <w:t>Guardar la información del porcentaje de match de la búsqueda inteligente.</w:t>
      </w:r>
    </w:p>
    <w:p w14:paraId="4B55AC7A" w14:textId="77777777" w:rsidR="004F49F2" w:rsidRDefault="004F49F2" w:rsidP="004F49F2">
      <w:pPr>
        <w:jc w:val="both"/>
        <w:rPr>
          <w:rFonts w:eastAsiaTheme="majorEastAsia" w:cs="Segoe UI"/>
          <w:sz w:val="10"/>
          <w:szCs w:val="10"/>
        </w:rPr>
      </w:pPr>
    </w:p>
    <w:p w14:paraId="4D8DAD3B" w14:textId="77777777" w:rsidR="00224CF5" w:rsidRPr="00FC64C7" w:rsidRDefault="00224CF5" w:rsidP="004F49F2">
      <w:pPr>
        <w:jc w:val="both"/>
        <w:rPr>
          <w:rFonts w:eastAsiaTheme="majorEastAsia" w:cs="Segoe UI"/>
          <w:sz w:val="10"/>
          <w:szCs w:val="10"/>
        </w:rPr>
      </w:pPr>
    </w:p>
    <w:p w14:paraId="30C6A55B" w14:textId="77777777" w:rsidR="004F49F2" w:rsidRPr="00BC725B" w:rsidRDefault="004F49F2" w:rsidP="004F49F2">
      <w:pPr>
        <w:pStyle w:val="Ttulo4"/>
        <w:rPr>
          <w:rStyle w:val="nfasisintenso"/>
          <w:rFonts w:ascii="Segoe UI" w:hAnsi="Segoe UI" w:cs="Segoe UI"/>
        </w:rPr>
      </w:pPr>
      <w:r w:rsidRPr="00BC725B">
        <w:rPr>
          <w:rStyle w:val="nfasisintenso"/>
          <w:rFonts w:ascii="Segoe UI" w:hAnsi="Segoe UI" w:cs="Segoe UI"/>
        </w:rPr>
        <w:t xml:space="preserve">Prototipo  </w:t>
      </w:r>
    </w:p>
    <w:p w14:paraId="4FC25027" w14:textId="77777777" w:rsidR="004F49F2" w:rsidRDefault="004F49F2" w:rsidP="004F49F2">
      <w:pPr>
        <w:spacing w:after="0"/>
        <w:rPr>
          <w:rFonts w:eastAsiaTheme="majorEastAsia" w:cs="Segoe UI"/>
        </w:rPr>
      </w:pPr>
      <w:r w:rsidRPr="00C4581D">
        <w:rPr>
          <w:rFonts w:eastAsiaTheme="majorEastAsia" w:cs="Segoe UI"/>
        </w:rPr>
        <w:t>Se muestran en las reglas de negocio.</w:t>
      </w:r>
    </w:p>
    <w:p w14:paraId="6C89B591" w14:textId="77777777" w:rsidR="004F49F2" w:rsidRDefault="004F49F2" w:rsidP="004F49F2">
      <w:pPr>
        <w:spacing w:after="0"/>
        <w:rPr>
          <w:rFonts w:eastAsiaTheme="majorEastAsia" w:cs="Segoe UI"/>
        </w:rPr>
      </w:pPr>
    </w:p>
    <w:p w14:paraId="7A076DDD" w14:textId="77777777" w:rsidR="004F49F2" w:rsidRPr="00C4581D" w:rsidRDefault="004F49F2" w:rsidP="004F49F2">
      <w:pPr>
        <w:spacing w:after="0"/>
        <w:rPr>
          <w:rFonts w:eastAsiaTheme="majorEastAsia" w:cs="Segoe UI"/>
        </w:rPr>
      </w:pPr>
    </w:p>
    <w:p w14:paraId="0A0EB099" w14:textId="77777777" w:rsidR="004F49F2" w:rsidRPr="00BC725B" w:rsidRDefault="004F49F2" w:rsidP="004F49F2">
      <w:pPr>
        <w:pStyle w:val="Ttulo4"/>
        <w:rPr>
          <w:rStyle w:val="nfasisintenso"/>
          <w:rFonts w:ascii="Segoe UI" w:hAnsi="Segoe UI" w:cs="Segoe UI"/>
        </w:rPr>
      </w:pPr>
      <w:r w:rsidRPr="00BC725B">
        <w:rPr>
          <w:rStyle w:val="nfasisintenso"/>
          <w:rFonts w:ascii="Segoe UI" w:hAnsi="Segoe UI" w:cs="Segoe UI"/>
        </w:rPr>
        <w:t>Diagrama de flujo</w:t>
      </w:r>
    </w:p>
    <w:p w14:paraId="7099940D" w14:textId="77777777" w:rsidR="004F49F2" w:rsidRPr="00BC725B" w:rsidRDefault="004F49F2" w:rsidP="004F49F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4ED1B8F3" w14:textId="77777777" w:rsidR="004F49F2" w:rsidRPr="00DA7443" w:rsidRDefault="004F49F2" w:rsidP="004F49F2">
      <w:pPr>
        <w:pStyle w:val="Textoindependiente"/>
        <w:spacing w:line="276" w:lineRule="auto"/>
        <w:jc w:val="both"/>
        <w:rPr>
          <w:rFonts w:ascii="Segoe UI" w:eastAsiaTheme="minorHAnsi" w:hAnsi="Segoe UI" w:cs="Segoe UI"/>
          <w:iCs/>
          <w:sz w:val="4"/>
          <w:szCs w:val="4"/>
          <w:lang w:val="es-MX" w:eastAsia="es-MX"/>
        </w:rPr>
      </w:pPr>
    </w:p>
    <w:p w14:paraId="5EB1106D" w14:textId="77777777" w:rsidR="004F49F2" w:rsidRPr="00BC725B" w:rsidRDefault="004F49F2" w:rsidP="004F49F2">
      <w:pPr>
        <w:pStyle w:val="Textoindependiente"/>
        <w:spacing w:line="276" w:lineRule="auto"/>
        <w:jc w:val="both"/>
        <w:rPr>
          <w:rFonts w:ascii="Segoe UI" w:eastAsiaTheme="minorHAnsi" w:hAnsi="Segoe UI" w:cs="Segoe UI"/>
          <w:iCs/>
          <w:sz w:val="22"/>
          <w:szCs w:val="22"/>
          <w:lang w:val="es-MX" w:eastAsia="es-MX"/>
        </w:rPr>
      </w:pPr>
    </w:p>
    <w:p w14:paraId="49D010BF" w14:textId="5BF12CBA" w:rsidR="004F49F2" w:rsidRDefault="004F49F2" w:rsidP="004F49F2">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5D16B3">
        <w:rPr>
          <w:rStyle w:val="nfasisintenso"/>
          <w:rFonts w:ascii="Segoe UI" w:hAnsi="Segoe UI" w:cs="Segoe UI"/>
        </w:rPr>
        <w:t>Porcentaje de Match</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AA57C7" w:rsidRPr="00BC725B" w14:paraId="07D0016F"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C718B3C" w14:textId="77777777" w:rsidR="00AA57C7" w:rsidRPr="00BC725B" w:rsidRDefault="00AA57C7" w:rsidP="00AD6927">
            <w:pPr>
              <w:spacing w:before="120" w:after="60"/>
              <w:jc w:val="center"/>
              <w:rPr>
                <w:rFonts w:cs="Segoe UI"/>
                <w:sz w:val="22"/>
              </w:rPr>
            </w:pPr>
            <w:r w:rsidRPr="00BC725B">
              <w:rPr>
                <w:rFonts w:cs="Segoe UI"/>
                <w:sz w:val="22"/>
              </w:rPr>
              <w:t>Id</w:t>
            </w:r>
          </w:p>
        </w:tc>
        <w:tc>
          <w:tcPr>
            <w:tcW w:w="8222" w:type="dxa"/>
          </w:tcPr>
          <w:p w14:paraId="4AF72EEC" w14:textId="77777777" w:rsidR="00AA57C7" w:rsidRPr="00BC725B" w:rsidRDefault="00AA57C7"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AA57C7" w:rsidRPr="00CF6050" w14:paraId="3D05C299" w14:textId="77777777" w:rsidTr="00AD6927">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271" w:type="dxa"/>
          </w:tcPr>
          <w:p w14:paraId="12766960" w14:textId="1391F9D2" w:rsidR="00AA57C7" w:rsidRDefault="00AA57C7" w:rsidP="00AA57C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40.1</w:t>
            </w:r>
          </w:p>
        </w:tc>
        <w:tc>
          <w:tcPr>
            <w:tcW w:w="8222" w:type="dxa"/>
            <w:vAlign w:val="center"/>
          </w:tcPr>
          <w:p w14:paraId="63B54ADC" w14:textId="11F21609" w:rsidR="00AA57C7" w:rsidRPr="00AA57C7" w:rsidRDefault="00AA57C7" w:rsidP="00AA57C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Este cambio aplica para cualquier usuario con sesión activa.</w:t>
            </w:r>
          </w:p>
        </w:tc>
      </w:tr>
      <w:tr w:rsidR="00AA57C7" w:rsidRPr="00CF6050" w14:paraId="07163816" w14:textId="77777777" w:rsidTr="00AD6927">
        <w:trPr>
          <w:cnfStyle w:val="000000010000" w:firstRow="0" w:lastRow="0" w:firstColumn="0" w:lastColumn="0" w:oddVBand="0" w:evenVBand="0" w:oddHBand="0" w:evenHBand="1"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271" w:type="dxa"/>
          </w:tcPr>
          <w:p w14:paraId="50DCDAC8" w14:textId="34955A4E" w:rsidR="00AA57C7" w:rsidRDefault="00AA57C7" w:rsidP="00AA57C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40.2</w:t>
            </w:r>
          </w:p>
        </w:tc>
        <w:tc>
          <w:tcPr>
            <w:tcW w:w="8222" w:type="dxa"/>
            <w:vAlign w:val="center"/>
          </w:tcPr>
          <w:p w14:paraId="43C21115" w14:textId="7F9618F4" w:rsidR="00AA57C7" w:rsidRPr="00AA57C7" w:rsidRDefault="00AA57C7" w:rsidP="00AA57C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AA57C7">
              <w:rPr>
                <w:rFonts w:eastAsiaTheme="minorEastAsia" w:cs="Segoe UI"/>
                <w:color w:val="000000"/>
                <w:sz w:val="20"/>
                <w:szCs w:val="20"/>
              </w:rPr>
              <w:t>Se generará una nueva tabla para guardar el dato de porcentaje de match.</w:t>
            </w:r>
          </w:p>
        </w:tc>
      </w:tr>
      <w:tr w:rsidR="00AA57C7" w:rsidRPr="00CF6050" w14:paraId="5DD11D3E" w14:textId="77777777" w:rsidTr="00AD6927">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271" w:type="dxa"/>
          </w:tcPr>
          <w:p w14:paraId="5802849F" w14:textId="1459948E" w:rsidR="00AA57C7" w:rsidRDefault="00AA57C7" w:rsidP="00AA57C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40.3</w:t>
            </w:r>
          </w:p>
        </w:tc>
        <w:tc>
          <w:tcPr>
            <w:tcW w:w="8222" w:type="dxa"/>
            <w:vAlign w:val="center"/>
          </w:tcPr>
          <w:p w14:paraId="73A6B741" w14:textId="46556AAC" w:rsidR="00AA57C7" w:rsidRDefault="00AA57C7" w:rsidP="00AA57C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224CF5">
              <w:rPr>
                <w:rFonts w:eastAsiaTheme="minorEastAsia" w:cs="Segoe UI"/>
                <w:color w:val="000000"/>
                <w:sz w:val="20"/>
                <w:szCs w:val="20"/>
              </w:rPr>
              <w:t>La información que se guardará solo aplica para la búsqueda inteligente.</w:t>
            </w:r>
          </w:p>
        </w:tc>
      </w:tr>
      <w:tr w:rsidR="00AA57C7" w:rsidRPr="00CF6050" w14:paraId="3EAB92DA" w14:textId="77777777" w:rsidTr="00AD6927">
        <w:trPr>
          <w:cnfStyle w:val="000000010000" w:firstRow="0" w:lastRow="0" w:firstColumn="0" w:lastColumn="0" w:oddVBand="0" w:evenVBand="0" w:oddHBand="0" w:evenHBand="1"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271" w:type="dxa"/>
          </w:tcPr>
          <w:p w14:paraId="3EEBBD41" w14:textId="51A42C4B" w:rsidR="00AA57C7" w:rsidRDefault="00AA57C7" w:rsidP="00AA57C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40.3.1</w:t>
            </w:r>
          </w:p>
        </w:tc>
        <w:tc>
          <w:tcPr>
            <w:tcW w:w="8222" w:type="dxa"/>
            <w:vAlign w:val="center"/>
          </w:tcPr>
          <w:p w14:paraId="74C82E77" w14:textId="15D751AE" w:rsidR="00AA57C7" w:rsidRDefault="00AA57C7" w:rsidP="00AA57C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AA57C7">
              <w:rPr>
                <w:rFonts w:eastAsiaTheme="minorEastAsia" w:cs="Segoe UI"/>
                <w:color w:val="000000"/>
                <w:sz w:val="20"/>
                <w:szCs w:val="20"/>
              </w:rPr>
              <w:t>Los datos de la nueva tabla se muestran en la sección “Campos identificados”.</w:t>
            </w:r>
          </w:p>
        </w:tc>
      </w:tr>
      <w:tr w:rsidR="00AA57C7" w:rsidRPr="00CF6050" w14:paraId="73B00FCE" w14:textId="77777777" w:rsidTr="00AD6927">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271" w:type="dxa"/>
          </w:tcPr>
          <w:p w14:paraId="40AC8CC8" w14:textId="6617BF5C" w:rsidR="00AA57C7" w:rsidRDefault="00AA57C7" w:rsidP="00AA57C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40.3.2</w:t>
            </w:r>
          </w:p>
        </w:tc>
        <w:tc>
          <w:tcPr>
            <w:tcW w:w="8222" w:type="dxa"/>
            <w:vAlign w:val="center"/>
          </w:tcPr>
          <w:p w14:paraId="36A1AE7F" w14:textId="4148CD6C" w:rsidR="00AA57C7" w:rsidRDefault="00AA57C7" w:rsidP="00AA57C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Se </w:t>
            </w:r>
            <w:r w:rsidRPr="00224CF5">
              <w:rPr>
                <w:rFonts w:eastAsiaTheme="minorEastAsia" w:cs="Segoe UI"/>
                <w:color w:val="000000"/>
                <w:sz w:val="20"/>
                <w:szCs w:val="20"/>
              </w:rPr>
              <w:t>registrarán</w:t>
            </w:r>
            <w:r>
              <w:rPr>
                <w:rFonts w:eastAsiaTheme="minorEastAsia" w:cs="Segoe UI"/>
                <w:color w:val="000000"/>
                <w:sz w:val="20"/>
                <w:szCs w:val="20"/>
              </w:rPr>
              <w:t xml:space="preserve"> todos </w:t>
            </w:r>
            <w:r w:rsidRPr="00224CF5">
              <w:rPr>
                <w:rFonts w:eastAsiaTheme="minorEastAsia" w:cs="Segoe UI"/>
                <w:color w:val="000000"/>
                <w:sz w:val="20"/>
                <w:szCs w:val="20"/>
              </w:rPr>
              <w:t>los resultados arrojados por el API.</w:t>
            </w:r>
          </w:p>
        </w:tc>
      </w:tr>
    </w:tbl>
    <w:p w14:paraId="0F9B380B" w14:textId="77777777" w:rsidR="004F49F2" w:rsidRDefault="004F49F2" w:rsidP="004F49F2">
      <w:pPr>
        <w:pStyle w:val="Prrafodelista"/>
        <w:spacing w:after="0"/>
        <w:jc w:val="both"/>
        <w:rPr>
          <w:rFonts w:eastAsiaTheme="majorEastAsia" w:cs="Segoe UI"/>
        </w:rPr>
      </w:pPr>
    </w:p>
    <w:p w14:paraId="50C1C3D4" w14:textId="77777777" w:rsidR="004F49F2" w:rsidRPr="006653EA" w:rsidRDefault="004F49F2" w:rsidP="004F49F2">
      <w:pPr>
        <w:pStyle w:val="Ttulo4"/>
        <w:rPr>
          <w:rStyle w:val="nfasisintenso"/>
          <w:rFonts w:ascii="Segoe UI" w:hAnsi="Segoe UI" w:cs="Segoe UI"/>
        </w:rPr>
      </w:pPr>
      <w:r w:rsidRPr="006653EA">
        <w:rPr>
          <w:rStyle w:val="nfasisintenso"/>
          <w:rFonts w:ascii="Segoe UI" w:hAnsi="Segoe UI" w:cs="Segoe UI"/>
        </w:rPr>
        <w:t>Notificaciones asociadas</w:t>
      </w:r>
    </w:p>
    <w:p w14:paraId="348280F2" w14:textId="77777777" w:rsidR="004F49F2" w:rsidRPr="00905038" w:rsidRDefault="004F49F2" w:rsidP="004F49F2">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4F49F2" w:rsidRPr="00A40580" w14:paraId="59A892E7"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0D999118" w14:textId="77777777" w:rsidR="004F49F2" w:rsidRPr="00A40580" w:rsidRDefault="004F49F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75FFCA4" w14:textId="77777777" w:rsidR="004F49F2" w:rsidRPr="00A40580" w:rsidRDefault="004F49F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86BFEE4" w14:textId="77777777" w:rsidR="004F49F2" w:rsidRPr="00A40580" w:rsidRDefault="004F49F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21E261B" w14:textId="77777777" w:rsidR="004F49F2" w:rsidRPr="00A40580" w:rsidRDefault="004F49F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4F49F2" w:rsidRPr="00A40580" w14:paraId="614025D1"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3318917F" w14:textId="77777777" w:rsidR="004F49F2" w:rsidRPr="001A57A0" w:rsidRDefault="004F49F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50927CFE" w14:textId="77777777" w:rsidR="004F49F2" w:rsidRPr="001A57A0" w:rsidRDefault="004F49F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ED1FD88" w14:textId="77777777" w:rsidR="004F49F2" w:rsidRPr="001A57A0" w:rsidRDefault="004F49F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78F81B67" w14:textId="77777777" w:rsidR="004F49F2" w:rsidRPr="001A57A0" w:rsidRDefault="004F49F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4F7B63D" w14:textId="77777777" w:rsidR="004F49F2" w:rsidRDefault="004F49F2" w:rsidP="004F49F2">
      <w:pPr>
        <w:pStyle w:val="Prrafodelista"/>
        <w:ind w:left="360"/>
        <w:rPr>
          <w:rFonts w:cs="Segoe UI"/>
          <w:iCs/>
          <w:sz w:val="8"/>
          <w:szCs w:val="8"/>
          <w:lang w:eastAsia="es-MX"/>
        </w:rPr>
      </w:pPr>
    </w:p>
    <w:p w14:paraId="5E1730E7" w14:textId="77777777" w:rsidR="004F49F2" w:rsidRDefault="004F49F2" w:rsidP="004F49F2">
      <w:pPr>
        <w:pStyle w:val="Prrafodelista"/>
        <w:ind w:left="360"/>
        <w:rPr>
          <w:rFonts w:cs="Segoe UI"/>
          <w:iCs/>
          <w:sz w:val="8"/>
          <w:szCs w:val="8"/>
          <w:lang w:eastAsia="es-MX"/>
        </w:rPr>
      </w:pPr>
    </w:p>
    <w:p w14:paraId="3ABBF9BE" w14:textId="77777777" w:rsidR="004F49F2" w:rsidRDefault="004F49F2" w:rsidP="004F49F2">
      <w:pPr>
        <w:pStyle w:val="Prrafodelista"/>
        <w:ind w:left="360"/>
        <w:rPr>
          <w:rFonts w:cs="Segoe UI"/>
          <w:iCs/>
          <w:sz w:val="8"/>
          <w:szCs w:val="8"/>
          <w:lang w:eastAsia="es-MX"/>
        </w:rPr>
      </w:pPr>
    </w:p>
    <w:p w14:paraId="5868B01C" w14:textId="77777777" w:rsidR="004F49F2" w:rsidRPr="006653EA" w:rsidRDefault="004F49F2" w:rsidP="004F49F2">
      <w:pPr>
        <w:pStyle w:val="Ttulo4"/>
        <w:rPr>
          <w:rStyle w:val="nfasisintenso"/>
          <w:rFonts w:ascii="Segoe UI" w:hAnsi="Segoe UI" w:cs="Segoe UI"/>
        </w:rPr>
      </w:pPr>
      <w:r w:rsidRPr="006653EA">
        <w:rPr>
          <w:rStyle w:val="nfasisintenso"/>
          <w:rFonts w:ascii="Segoe UI" w:hAnsi="Segoe UI" w:cs="Segoe UI"/>
        </w:rPr>
        <w:t>Catálogos relacionados</w:t>
      </w:r>
    </w:p>
    <w:p w14:paraId="7B0A77FF" w14:textId="42F77979" w:rsidR="004F49F2" w:rsidRPr="00FA1FF3" w:rsidRDefault="005D16B3" w:rsidP="005D16B3">
      <w:pPr>
        <w:spacing w:after="0" w:line="240" w:lineRule="auto"/>
        <w:jc w:val="both"/>
      </w:pPr>
      <w:r>
        <w:t>No aplica.</w:t>
      </w:r>
    </w:p>
    <w:p w14:paraId="5BAA7788" w14:textId="77777777" w:rsidR="004F49F2" w:rsidRDefault="004F49F2" w:rsidP="004F49F2">
      <w:pPr>
        <w:pStyle w:val="Prrafodelista"/>
        <w:ind w:left="360"/>
        <w:rPr>
          <w:rFonts w:cs="Segoe UI"/>
          <w:iCs/>
          <w:sz w:val="8"/>
          <w:szCs w:val="8"/>
          <w:lang w:eastAsia="es-MX"/>
        </w:rPr>
      </w:pPr>
    </w:p>
    <w:p w14:paraId="35B88D06" w14:textId="77777777" w:rsidR="004F49F2" w:rsidRDefault="004F49F2" w:rsidP="004F49F2">
      <w:pPr>
        <w:pStyle w:val="Prrafodelista"/>
        <w:ind w:left="360"/>
        <w:rPr>
          <w:rFonts w:cs="Segoe UI"/>
          <w:iCs/>
          <w:sz w:val="8"/>
          <w:szCs w:val="8"/>
          <w:lang w:eastAsia="es-MX"/>
        </w:rPr>
      </w:pPr>
    </w:p>
    <w:p w14:paraId="0406F93F" w14:textId="77777777" w:rsidR="004F49F2" w:rsidRPr="00A30B18" w:rsidRDefault="004F49F2" w:rsidP="004F49F2">
      <w:pPr>
        <w:pStyle w:val="Prrafodelista"/>
        <w:ind w:left="360"/>
        <w:rPr>
          <w:rFonts w:cs="Segoe UI"/>
          <w:iCs/>
          <w:sz w:val="8"/>
          <w:szCs w:val="8"/>
          <w:lang w:eastAsia="es-MX"/>
        </w:rPr>
      </w:pPr>
    </w:p>
    <w:p w14:paraId="1A94A61A" w14:textId="77777777" w:rsidR="004F49F2" w:rsidRDefault="004F49F2" w:rsidP="004F49F2">
      <w:pPr>
        <w:pStyle w:val="Ttulo4"/>
        <w:rPr>
          <w:rStyle w:val="nfasisintenso"/>
          <w:rFonts w:ascii="Segoe UI" w:hAnsi="Segoe UI" w:cs="Segoe UI"/>
        </w:rPr>
      </w:pPr>
      <w:r w:rsidRPr="006653EA">
        <w:rPr>
          <w:rStyle w:val="nfasisintenso"/>
          <w:rFonts w:ascii="Segoe UI" w:hAnsi="Segoe UI" w:cs="Segoe UI"/>
        </w:rPr>
        <w:lastRenderedPageBreak/>
        <w:t>Campos identificados</w:t>
      </w:r>
      <w:r>
        <w:rPr>
          <w:rStyle w:val="nfasisintenso"/>
          <w:rFonts w:ascii="Segoe UI" w:hAnsi="Segoe UI" w:cs="Segoe UI"/>
        </w:rPr>
        <w:t xml:space="preserve"> </w:t>
      </w:r>
    </w:p>
    <w:tbl>
      <w:tblPr>
        <w:tblStyle w:val="Listaclara-nfasis1"/>
        <w:tblW w:w="1034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15"/>
        <w:gridCol w:w="4036"/>
        <w:gridCol w:w="3392"/>
      </w:tblGrid>
      <w:tr w:rsidR="002368A4" w:rsidRPr="00C8291C" w14:paraId="0DFEF310" w14:textId="77777777" w:rsidTr="00AD6927">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15" w:type="dxa"/>
          </w:tcPr>
          <w:p w14:paraId="3910E089" w14:textId="77777777" w:rsidR="002368A4" w:rsidRPr="00C8291C" w:rsidRDefault="002368A4" w:rsidP="00AD6927">
            <w:pPr>
              <w:rPr>
                <w:rFonts w:cs="Segoe UI"/>
                <w:sz w:val="20"/>
                <w:szCs w:val="20"/>
              </w:rPr>
            </w:pPr>
            <w:r w:rsidRPr="00C8291C">
              <w:rPr>
                <w:rFonts w:cs="Segoe UI"/>
                <w:sz w:val="20"/>
                <w:szCs w:val="20"/>
              </w:rPr>
              <w:t>Campo</w:t>
            </w:r>
          </w:p>
        </w:tc>
        <w:tc>
          <w:tcPr>
            <w:tcW w:w="4036" w:type="dxa"/>
          </w:tcPr>
          <w:p w14:paraId="5782BE63" w14:textId="77777777" w:rsidR="002368A4" w:rsidRPr="00C8291C" w:rsidRDefault="002368A4" w:rsidP="00AD6927">
            <w:pPr>
              <w:cnfStyle w:val="100000000000" w:firstRow="1"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Descripción</w:t>
            </w:r>
          </w:p>
        </w:tc>
        <w:tc>
          <w:tcPr>
            <w:tcW w:w="3392" w:type="dxa"/>
          </w:tcPr>
          <w:p w14:paraId="4DCEB4E7" w14:textId="77777777" w:rsidR="002368A4" w:rsidRPr="00C8291C" w:rsidRDefault="002368A4" w:rsidP="00AD6927">
            <w:pPr>
              <w:cnfStyle w:val="100000000000" w:firstRow="1" w:lastRow="0" w:firstColumn="0" w:lastColumn="0" w:oddVBand="0" w:evenVBand="0" w:oddHBand="0" w:evenHBand="0" w:firstRowFirstColumn="0" w:firstRowLastColumn="0" w:lastRowFirstColumn="0" w:lastRowLastColumn="0"/>
              <w:rPr>
                <w:rFonts w:cs="Segoe UI"/>
                <w:sz w:val="20"/>
                <w:szCs w:val="20"/>
              </w:rPr>
            </w:pPr>
            <w:r w:rsidRPr="00C8291C">
              <w:rPr>
                <w:rFonts w:cs="Segoe UI"/>
                <w:sz w:val="20"/>
                <w:szCs w:val="20"/>
              </w:rPr>
              <w:t>Especificaciones/Catálogos relacionados</w:t>
            </w:r>
          </w:p>
        </w:tc>
      </w:tr>
      <w:tr w:rsidR="002368A4" w:rsidRPr="002368A4" w14:paraId="621CE65E" w14:textId="77777777" w:rsidTr="00AD6927">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15" w:type="dxa"/>
          </w:tcPr>
          <w:p w14:paraId="0FC727AA" w14:textId="528DBB12" w:rsidR="002368A4" w:rsidRPr="00C8291C" w:rsidRDefault="002368A4" w:rsidP="00AD6927">
            <w:pPr>
              <w:rPr>
                <w:rFonts w:cs="Segoe UI"/>
                <w:b w:val="0"/>
                <w:bCs w:val="0"/>
                <w:sz w:val="20"/>
                <w:szCs w:val="20"/>
              </w:rPr>
            </w:pPr>
            <w:r w:rsidRPr="002368A4">
              <w:rPr>
                <w:rFonts w:cs="Segoe UI"/>
                <w:b w:val="0"/>
                <w:bCs w:val="0"/>
                <w:sz w:val="20"/>
                <w:szCs w:val="20"/>
              </w:rPr>
              <w:t>Bitácora id</w:t>
            </w:r>
          </w:p>
        </w:tc>
        <w:tc>
          <w:tcPr>
            <w:tcW w:w="4036" w:type="dxa"/>
          </w:tcPr>
          <w:p w14:paraId="2540F930" w14:textId="778FC0EA" w:rsidR="002368A4" w:rsidRPr="00C8291C" w:rsidRDefault="002368A4"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Pr>
                <w:rFonts w:cs="Segoe UI"/>
                <w:sz w:val="20"/>
                <w:szCs w:val="20"/>
              </w:rPr>
              <w:t>Ide de la bitácora</w:t>
            </w:r>
          </w:p>
        </w:tc>
        <w:tc>
          <w:tcPr>
            <w:tcW w:w="3392" w:type="dxa"/>
          </w:tcPr>
          <w:p w14:paraId="0033EA5B" w14:textId="53D81132" w:rsidR="002368A4" w:rsidRPr="002368A4" w:rsidRDefault="002368A4" w:rsidP="002368A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2368A4">
              <w:rPr>
                <w:rFonts w:cs="Segoe UI"/>
                <w:sz w:val="20"/>
                <w:szCs w:val="20"/>
              </w:rPr>
              <w:t>Tipo de dato:</w:t>
            </w:r>
            <w:r>
              <w:rPr>
                <w:rFonts w:cs="Segoe UI"/>
                <w:sz w:val="20"/>
                <w:szCs w:val="20"/>
              </w:rPr>
              <w:t xml:space="preserve"> Numero</w:t>
            </w:r>
          </w:p>
          <w:p w14:paraId="5E223A21" w14:textId="00DB3035" w:rsidR="002368A4" w:rsidRPr="00C8291C" w:rsidRDefault="002368A4" w:rsidP="002368A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2368A4">
              <w:rPr>
                <w:rFonts w:cs="Segoe UI"/>
                <w:sz w:val="20"/>
                <w:szCs w:val="20"/>
              </w:rPr>
              <w:t>Ejemplo:</w:t>
            </w:r>
            <w:r>
              <w:rPr>
                <w:rFonts w:cs="Segoe UI"/>
                <w:sz w:val="20"/>
                <w:szCs w:val="20"/>
              </w:rPr>
              <w:t xml:space="preserve"> 5</w:t>
            </w:r>
          </w:p>
        </w:tc>
      </w:tr>
      <w:tr w:rsidR="00D4529F" w:rsidRPr="002368A4" w14:paraId="6622897F" w14:textId="77777777" w:rsidTr="00AD6927">
        <w:trPr>
          <w:trHeight w:val="442"/>
        </w:trPr>
        <w:tc>
          <w:tcPr>
            <w:cnfStyle w:val="001000000000" w:firstRow="0" w:lastRow="0" w:firstColumn="1" w:lastColumn="0" w:oddVBand="0" w:evenVBand="0" w:oddHBand="0" w:evenHBand="0" w:firstRowFirstColumn="0" w:firstRowLastColumn="0" w:lastRowFirstColumn="0" w:lastRowLastColumn="0"/>
            <w:tcW w:w="2915" w:type="dxa"/>
          </w:tcPr>
          <w:p w14:paraId="3340EB48" w14:textId="15D67FAB" w:rsidR="00D4529F" w:rsidRPr="00D4529F" w:rsidRDefault="00D4529F" w:rsidP="00AD6927">
            <w:pPr>
              <w:rPr>
                <w:rFonts w:cs="Segoe UI"/>
                <w:b w:val="0"/>
                <w:bCs w:val="0"/>
                <w:sz w:val="20"/>
                <w:szCs w:val="20"/>
              </w:rPr>
            </w:pPr>
            <w:r w:rsidRPr="00D4529F">
              <w:rPr>
                <w:rFonts w:cs="Segoe UI"/>
                <w:b w:val="0"/>
                <w:bCs w:val="0"/>
                <w:sz w:val="20"/>
                <w:szCs w:val="20"/>
              </w:rPr>
              <w:t>Usuario Id</w:t>
            </w:r>
          </w:p>
        </w:tc>
        <w:tc>
          <w:tcPr>
            <w:tcW w:w="4036" w:type="dxa"/>
          </w:tcPr>
          <w:p w14:paraId="5C8F0624" w14:textId="6B293901" w:rsidR="00D4529F" w:rsidRDefault="00D4529F" w:rsidP="00AD6927">
            <w:pPr>
              <w:cnfStyle w:val="000000000000" w:firstRow="0" w:lastRow="0" w:firstColumn="0" w:lastColumn="0" w:oddVBand="0" w:evenVBand="0" w:oddHBand="0" w:evenHBand="0" w:firstRowFirstColumn="0" w:firstRowLastColumn="0" w:lastRowFirstColumn="0" w:lastRowLastColumn="0"/>
              <w:rPr>
                <w:rFonts w:cs="Segoe UI"/>
                <w:sz w:val="20"/>
                <w:szCs w:val="20"/>
              </w:rPr>
            </w:pPr>
            <w:r>
              <w:rPr>
                <w:rFonts w:cs="Segoe UI"/>
                <w:sz w:val="20"/>
                <w:szCs w:val="20"/>
              </w:rPr>
              <w:t>Id del usuario</w:t>
            </w:r>
          </w:p>
        </w:tc>
        <w:tc>
          <w:tcPr>
            <w:tcW w:w="3392" w:type="dxa"/>
          </w:tcPr>
          <w:p w14:paraId="77259F54" w14:textId="77777777" w:rsidR="00D4529F" w:rsidRPr="002368A4" w:rsidRDefault="00D4529F" w:rsidP="00D4529F">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2368A4">
              <w:rPr>
                <w:rFonts w:cs="Segoe UI"/>
                <w:sz w:val="20"/>
                <w:szCs w:val="20"/>
              </w:rPr>
              <w:t>Tipo de dato:</w:t>
            </w:r>
            <w:r>
              <w:rPr>
                <w:rFonts w:cs="Segoe UI"/>
                <w:sz w:val="20"/>
                <w:szCs w:val="20"/>
              </w:rPr>
              <w:t xml:space="preserve"> Numero</w:t>
            </w:r>
          </w:p>
          <w:p w14:paraId="75EB7CE0" w14:textId="52D4B61B" w:rsidR="00D4529F" w:rsidRPr="002368A4" w:rsidRDefault="00D4529F" w:rsidP="00D4529F">
            <w:pPr>
              <w:cnfStyle w:val="000000000000" w:firstRow="0" w:lastRow="0" w:firstColumn="0" w:lastColumn="0" w:oddVBand="0" w:evenVBand="0" w:oddHBand="0" w:evenHBand="0" w:firstRowFirstColumn="0" w:firstRowLastColumn="0" w:lastRowFirstColumn="0" w:lastRowLastColumn="0"/>
              <w:rPr>
                <w:rFonts w:cs="Segoe UI"/>
                <w:sz w:val="20"/>
                <w:szCs w:val="20"/>
              </w:rPr>
            </w:pPr>
            <w:r w:rsidRPr="002368A4">
              <w:rPr>
                <w:rFonts w:cs="Segoe UI"/>
                <w:sz w:val="20"/>
                <w:szCs w:val="20"/>
              </w:rPr>
              <w:t>Ejemplo:</w:t>
            </w:r>
            <w:r>
              <w:rPr>
                <w:rFonts w:cs="Segoe UI"/>
                <w:sz w:val="20"/>
                <w:szCs w:val="20"/>
              </w:rPr>
              <w:t xml:space="preserve"> 4</w:t>
            </w:r>
          </w:p>
        </w:tc>
      </w:tr>
      <w:tr w:rsidR="002368A4" w:rsidRPr="002368A4" w14:paraId="6862CD02" w14:textId="77777777" w:rsidTr="00AD6927">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15" w:type="dxa"/>
          </w:tcPr>
          <w:p w14:paraId="031968C9" w14:textId="38707049" w:rsidR="002368A4" w:rsidRPr="002368A4" w:rsidRDefault="002368A4" w:rsidP="00AD6927">
            <w:pPr>
              <w:rPr>
                <w:rFonts w:cs="Segoe UI"/>
                <w:b w:val="0"/>
                <w:bCs w:val="0"/>
                <w:sz w:val="20"/>
                <w:szCs w:val="20"/>
              </w:rPr>
            </w:pPr>
            <w:r w:rsidRPr="002368A4">
              <w:rPr>
                <w:rFonts w:cs="Segoe UI"/>
                <w:b w:val="0"/>
                <w:bCs w:val="0"/>
                <w:sz w:val="20"/>
                <w:szCs w:val="20"/>
              </w:rPr>
              <w:t>Porcentaje match</w:t>
            </w:r>
          </w:p>
        </w:tc>
        <w:tc>
          <w:tcPr>
            <w:tcW w:w="4036" w:type="dxa"/>
          </w:tcPr>
          <w:p w14:paraId="00D59E52" w14:textId="4FEA794A" w:rsidR="002368A4" w:rsidRPr="00C8291C" w:rsidRDefault="002368A4" w:rsidP="00AD6927">
            <w:pPr>
              <w:cnfStyle w:val="000000100000" w:firstRow="0" w:lastRow="0" w:firstColumn="0" w:lastColumn="0" w:oddVBand="0" w:evenVBand="0" w:oddHBand="1" w:evenHBand="0" w:firstRowFirstColumn="0" w:firstRowLastColumn="0" w:lastRowFirstColumn="0" w:lastRowLastColumn="0"/>
              <w:rPr>
                <w:rFonts w:cs="Segoe UI"/>
                <w:sz w:val="20"/>
                <w:szCs w:val="20"/>
              </w:rPr>
            </w:pPr>
            <w:r>
              <w:rPr>
                <w:rFonts w:cs="Segoe UI"/>
                <w:sz w:val="20"/>
                <w:szCs w:val="20"/>
              </w:rPr>
              <w:t>Valor del porcentaje de match</w:t>
            </w:r>
          </w:p>
        </w:tc>
        <w:tc>
          <w:tcPr>
            <w:tcW w:w="3392" w:type="dxa"/>
          </w:tcPr>
          <w:p w14:paraId="2CBEB03D" w14:textId="15C56106" w:rsidR="002368A4" w:rsidRPr="002368A4" w:rsidRDefault="002368A4" w:rsidP="002368A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2368A4">
              <w:rPr>
                <w:rFonts w:cs="Segoe UI"/>
                <w:sz w:val="20"/>
                <w:szCs w:val="20"/>
              </w:rPr>
              <w:t>Tipo de dato:</w:t>
            </w:r>
            <w:r>
              <w:rPr>
                <w:rFonts w:cs="Segoe UI"/>
                <w:sz w:val="20"/>
                <w:szCs w:val="20"/>
              </w:rPr>
              <w:t xml:space="preserve"> </w:t>
            </w:r>
            <w:r w:rsidR="00D4529F">
              <w:rPr>
                <w:rFonts w:cs="Segoe UI"/>
                <w:sz w:val="20"/>
                <w:szCs w:val="20"/>
              </w:rPr>
              <w:t>Numérico</w:t>
            </w:r>
          </w:p>
          <w:p w14:paraId="1E276538" w14:textId="7A9A0FAA" w:rsidR="002368A4" w:rsidRPr="00C8291C" w:rsidRDefault="002368A4" w:rsidP="002368A4">
            <w:pPr>
              <w:cnfStyle w:val="000000100000" w:firstRow="0" w:lastRow="0" w:firstColumn="0" w:lastColumn="0" w:oddVBand="0" w:evenVBand="0" w:oddHBand="1" w:evenHBand="0" w:firstRowFirstColumn="0" w:firstRowLastColumn="0" w:lastRowFirstColumn="0" w:lastRowLastColumn="0"/>
              <w:rPr>
                <w:rFonts w:cs="Segoe UI"/>
                <w:sz w:val="20"/>
                <w:szCs w:val="20"/>
              </w:rPr>
            </w:pPr>
            <w:r w:rsidRPr="002368A4">
              <w:rPr>
                <w:rFonts w:cs="Segoe UI"/>
                <w:sz w:val="20"/>
                <w:szCs w:val="20"/>
              </w:rPr>
              <w:t>Ejemplo:</w:t>
            </w:r>
            <w:r w:rsidR="00D4529F">
              <w:rPr>
                <w:rFonts w:cs="Segoe UI"/>
                <w:sz w:val="20"/>
                <w:szCs w:val="20"/>
              </w:rPr>
              <w:t xml:space="preserve"> 50</w:t>
            </w:r>
          </w:p>
        </w:tc>
      </w:tr>
    </w:tbl>
    <w:p w14:paraId="196EC004" w14:textId="77777777" w:rsidR="00224CF5" w:rsidRDefault="00224CF5" w:rsidP="004F49F2">
      <w:pPr>
        <w:pStyle w:val="Prrafodelista"/>
        <w:spacing w:after="0"/>
        <w:jc w:val="both"/>
        <w:rPr>
          <w:rFonts w:eastAsiaTheme="majorEastAsia" w:cs="Segoe UI"/>
        </w:rPr>
      </w:pPr>
    </w:p>
    <w:p w14:paraId="28F10D7A" w14:textId="77777777" w:rsidR="004F49F2" w:rsidRPr="006653EA" w:rsidRDefault="004F49F2" w:rsidP="004F49F2">
      <w:pPr>
        <w:pStyle w:val="Ttulo4"/>
        <w:rPr>
          <w:rStyle w:val="nfasisintenso"/>
          <w:rFonts w:ascii="Segoe UI" w:hAnsi="Segoe UI" w:cs="Segoe UI"/>
        </w:rPr>
      </w:pPr>
      <w:r w:rsidRPr="006653EA">
        <w:rPr>
          <w:rStyle w:val="nfasisintenso"/>
          <w:rFonts w:ascii="Segoe UI" w:hAnsi="Segoe UI" w:cs="Segoe UI"/>
        </w:rPr>
        <w:t>Supuestos y exclusiones</w:t>
      </w:r>
    </w:p>
    <w:p w14:paraId="5E20410E" w14:textId="2FB26EF0" w:rsidR="004F49F2" w:rsidRDefault="00224CF5" w:rsidP="004F49F2">
      <w:pPr>
        <w:spacing w:after="0"/>
        <w:jc w:val="both"/>
        <w:rPr>
          <w:rFonts w:eastAsiaTheme="majorEastAsia" w:cs="Segoe UI"/>
        </w:rPr>
      </w:pPr>
      <w:r w:rsidRPr="00224CF5">
        <w:rPr>
          <w:rFonts w:eastAsiaTheme="majorEastAsia" w:cs="Segoe UI"/>
        </w:rPr>
        <w:t xml:space="preserve">No se mostrará este dato de porcentaje de match en una nueva pantalla (Front </w:t>
      </w:r>
      <w:proofErr w:type="spellStart"/>
      <w:r w:rsidRPr="00224CF5">
        <w:rPr>
          <w:rFonts w:eastAsiaTheme="majorEastAsia" w:cs="Segoe UI"/>
        </w:rPr>
        <w:t>End</w:t>
      </w:r>
      <w:proofErr w:type="spellEnd"/>
      <w:r w:rsidRPr="00224CF5">
        <w:rPr>
          <w:rFonts w:eastAsiaTheme="majorEastAsia" w:cs="Segoe UI"/>
        </w:rPr>
        <w:t>), solo permanecerá en la base de datos.</w:t>
      </w:r>
    </w:p>
    <w:p w14:paraId="1946789F" w14:textId="77777777" w:rsidR="004F49F2" w:rsidRDefault="004F49F2" w:rsidP="009417C1"/>
    <w:p w14:paraId="03EB363E" w14:textId="77777777" w:rsidR="009A2784" w:rsidRDefault="009A2784" w:rsidP="009417C1"/>
    <w:p w14:paraId="5B30EBA2" w14:textId="77777777" w:rsidR="00224CF5" w:rsidRDefault="00224CF5" w:rsidP="009417C1"/>
    <w:p w14:paraId="0ACC271E" w14:textId="5A7F2536" w:rsidR="00224CF5" w:rsidRDefault="00224CF5" w:rsidP="009417C1"/>
    <w:p w14:paraId="154EA38D" w14:textId="77777777" w:rsidR="0030080B" w:rsidRDefault="0030080B" w:rsidP="009417C1"/>
    <w:p w14:paraId="64600848" w14:textId="77777777" w:rsidR="0030080B" w:rsidRDefault="0030080B" w:rsidP="009417C1"/>
    <w:p w14:paraId="2385B916" w14:textId="77777777" w:rsidR="0030080B" w:rsidRDefault="0030080B" w:rsidP="009417C1"/>
    <w:p w14:paraId="7558A5E2" w14:textId="77777777" w:rsidR="0030080B" w:rsidRDefault="0030080B" w:rsidP="009417C1"/>
    <w:p w14:paraId="1CD193DD" w14:textId="77777777" w:rsidR="0030080B" w:rsidRDefault="0030080B" w:rsidP="009417C1"/>
    <w:p w14:paraId="532411C1" w14:textId="77777777" w:rsidR="0030080B" w:rsidRDefault="0030080B" w:rsidP="009417C1"/>
    <w:p w14:paraId="464BCBDA" w14:textId="77777777" w:rsidR="0030080B" w:rsidRDefault="0030080B" w:rsidP="009417C1"/>
    <w:p w14:paraId="495D833D" w14:textId="77777777" w:rsidR="00224CF5" w:rsidRDefault="00224CF5" w:rsidP="009417C1"/>
    <w:p w14:paraId="153D458E" w14:textId="77777777" w:rsidR="00224CF5" w:rsidRDefault="00224CF5" w:rsidP="009417C1"/>
    <w:p w14:paraId="4E06CF09" w14:textId="1ABFD61D" w:rsidR="002E4AC7" w:rsidRDefault="002E4AC7" w:rsidP="002E4AC7">
      <w:pPr>
        <w:pStyle w:val="Ttulo2"/>
        <w:rPr>
          <w:rFonts w:ascii="Segoe UI" w:hAnsi="Segoe UI" w:cs="Segoe UI"/>
          <w:sz w:val="22"/>
          <w:szCs w:val="22"/>
        </w:rPr>
      </w:pPr>
      <w:bookmarkStart w:id="783" w:name="_Toc136626376"/>
      <w:bookmarkStart w:id="784" w:name="_Toc146029598"/>
      <w:r w:rsidRPr="00DA7923">
        <w:rPr>
          <w:rFonts w:ascii="Segoe UI" w:hAnsi="Segoe UI" w:cs="Segoe UI"/>
          <w:sz w:val="22"/>
          <w:szCs w:val="22"/>
        </w:rPr>
        <w:lastRenderedPageBreak/>
        <w:t>Requerimiento 41 –</w:t>
      </w:r>
      <w:bookmarkEnd w:id="783"/>
      <w:r w:rsidR="000C78DF" w:rsidRPr="00DA7923">
        <w:rPr>
          <w:rFonts w:ascii="Segoe UI" w:hAnsi="Segoe UI" w:cs="Segoe UI"/>
          <w:sz w:val="22"/>
          <w:szCs w:val="22"/>
        </w:rPr>
        <w:t xml:space="preserve"> </w:t>
      </w:r>
      <w:bookmarkStart w:id="785" w:name="_Hlk137642962"/>
      <w:r w:rsidR="000C78DF" w:rsidRPr="00DA7923">
        <w:rPr>
          <w:rFonts w:ascii="Segoe UI" w:hAnsi="Segoe UI" w:cs="Segoe UI"/>
          <w:sz w:val="22"/>
          <w:szCs w:val="22"/>
        </w:rPr>
        <w:t>C</w:t>
      </w:r>
      <w:bookmarkStart w:id="786" w:name="_Hlk137642907"/>
      <w:r w:rsidR="000C78DF" w:rsidRPr="00DA7923">
        <w:rPr>
          <w:rFonts w:ascii="Segoe UI" w:hAnsi="Segoe UI" w:cs="Segoe UI"/>
          <w:sz w:val="22"/>
          <w:szCs w:val="22"/>
        </w:rPr>
        <w:t>reación de convocatoria- Nivel de TRL</w:t>
      </w:r>
      <w:bookmarkEnd w:id="784"/>
      <w:bookmarkEnd w:id="785"/>
      <w:bookmarkEnd w:id="786"/>
    </w:p>
    <w:p w14:paraId="76417025" w14:textId="77777777" w:rsidR="002E4AC7" w:rsidRPr="00281B2E" w:rsidRDefault="002E4AC7" w:rsidP="002E4AC7">
      <w:pPr>
        <w:rPr>
          <w:lang w:eastAsia="es-MX"/>
        </w:rPr>
      </w:pPr>
    </w:p>
    <w:p w14:paraId="47784084" w14:textId="77777777"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Objetivo</w:t>
      </w:r>
    </w:p>
    <w:p w14:paraId="6B4FD234" w14:textId="77777777" w:rsidR="002E4AC7" w:rsidRDefault="002E4AC7" w:rsidP="002E4AC7">
      <w:pPr>
        <w:spacing w:after="0" w:line="240" w:lineRule="auto"/>
        <w:jc w:val="both"/>
      </w:pPr>
      <w:r>
        <w:rPr>
          <w:rFonts w:eastAsiaTheme="majorEastAsia" w:cs="Segoe UI"/>
        </w:rPr>
        <w:t xml:space="preserve">Agregar a la plataforma </w:t>
      </w:r>
      <w:r>
        <w:t>la opción para</w:t>
      </w:r>
      <w:r w:rsidRPr="00FA1FF3">
        <w:t xml:space="preserve"> especificar el nivel mínimo de TRL esperado de las soluciones participantes</w:t>
      </w:r>
      <w:r>
        <w:t>.</w:t>
      </w:r>
    </w:p>
    <w:p w14:paraId="70401551" w14:textId="77777777" w:rsidR="002E4AC7" w:rsidRDefault="002E4AC7" w:rsidP="002E4AC7">
      <w:pPr>
        <w:jc w:val="both"/>
        <w:rPr>
          <w:rFonts w:eastAsiaTheme="majorEastAsia" w:cs="Segoe UI"/>
        </w:rPr>
      </w:pPr>
    </w:p>
    <w:p w14:paraId="657EAB27" w14:textId="77777777" w:rsidR="002E4AC7" w:rsidRPr="00FC64C7" w:rsidRDefault="002E4AC7" w:rsidP="002E4AC7">
      <w:pPr>
        <w:jc w:val="both"/>
        <w:rPr>
          <w:rFonts w:eastAsiaTheme="majorEastAsia" w:cs="Segoe UI"/>
          <w:sz w:val="10"/>
          <w:szCs w:val="10"/>
        </w:rPr>
      </w:pPr>
    </w:p>
    <w:p w14:paraId="4778D235" w14:textId="77777777"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 xml:space="preserve">Prototipo  </w:t>
      </w:r>
    </w:p>
    <w:p w14:paraId="01250955" w14:textId="77777777" w:rsidR="002E4AC7" w:rsidRDefault="002E4AC7" w:rsidP="002E4AC7">
      <w:pPr>
        <w:spacing w:after="0"/>
        <w:rPr>
          <w:rFonts w:eastAsiaTheme="majorEastAsia" w:cs="Segoe UI"/>
        </w:rPr>
      </w:pPr>
      <w:r w:rsidRPr="00C4581D">
        <w:rPr>
          <w:rFonts w:eastAsiaTheme="majorEastAsia" w:cs="Segoe UI"/>
        </w:rPr>
        <w:t>Se muestran en las reglas de negocio.</w:t>
      </w:r>
    </w:p>
    <w:p w14:paraId="04E3BFB3" w14:textId="77777777" w:rsidR="002E4AC7" w:rsidRDefault="002E4AC7" w:rsidP="002E4AC7">
      <w:pPr>
        <w:spacing w:after="0"/>
        <w:rPr>
          <w:rFonts w:eastAsiaTheme="majorEastAsia" w:cs="Segoe UI"/>
        </w:rPr>
      </w:pPr>
    </w:p>
    <w:p w14:paraId="303DE3E3" w14:textId="77777777" w:rsidR="002E4AC7" w:rsidRPr="00C4581D" w:rsidRDefault="002E4AC7" w:rsidP="002E4AC7">
      <w:pPr>
        <w:spacing w:after="0"/>
        <w:rPr>
          <w:rFonts w:eastAsiaTheme="majorEastAsia" w:cs="Segoe UI"/>
        </w:rPr>
      </w:pPr>
    </w:p>
    <w:p w14:paraId="515C40BB" w14:textId="77777777"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Diagrama de flujo</w:t>
      </w:r>
    </w:p>
    <w:p w14:paraId="5B2C2880" w14:textId="77777777" w:rsidR="002E4AC7" w:rsidRPr="00BC725B" w:rsidRDefault="002E4AC7" w:rsidP="002E4AC7">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481AA17F" w14:textId="77777777" w:rsidR="002E4AC7" w:rsidRPr="00DA7443" w:rsidRDefault="002E4AC7" w:rsidP="002E4AC7">
      <w:pPr>
        <w:pStyle w:val="Textoindependiente"/>
        <w:spacing w:line="276" w:lineRule="auto"/>
        <w:jc w:val="both"/>
        <w:rPr>
          <w:rFonts w:ascii="Segoe UI" w:eastAsiaTheme="minorHAnsi" w:hAnsi="Segoe UI" w:cs="Segoe UI"/>
          <w:iCs/>
          <w:sz w:val="4"/>
          <w:szCs w:val="4"/>
          <w:lang w:val="es-MX" w:eastAsia="es-MX"/>
        </w:rPr>
      </w:pPr>
    </w:p>
    <w:p w14:paraId="40B26DA9" w14:textId="77777777" w:rsidR="002E4AC7" w:rsidRPr="00BC725B" w:rsidRDefault="002E4AC7" w:rsidP="002E4AC7">
      <w:pPr>
        <w:pStyle w:val="Textoindependiente"/>
        <w:spacing w:line="276" w:lineRule="auto"/>
        <w:jc w:val="both"/>
        <w:rPr>
          <w:rFonts w:ascii="Segoe UI" w:eastAsiaTheme="minorHAnsi" w:hAnsi="Segoe UI" w:cs="Segoe UI"/>
          <w:iCs/>
          <w:sz w:val="22"/>
          <w:szCs w:val="22"/>
          <w:lang w:val="es-MX" w:eastAsia="es-MX"/>
        </w:rPr>
      </w:pPr>
    </w:p>
    <w:p w14:paraId="1825D526" w14:textId="2D9F7762"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Especificar valor TRL</w:t>
      </w:r>
      <w:r w:rsidR="00F04A4A">
        <w:rPr>
          <w:rStyle w:val="nfasisintenso"/>
          <w:rFonts w:ascii="Segoe UI" w:hAnsi="Segoe UI" w:cs="Segoe UI"/>
        </w:rPr>
        <w:t xml:space="preserve"> mínimo esperado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E4AC7" w:rsidRPr="00BC725B" w14:paraId="158F5320"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E6EC3BB" w14:textId="77777777" w:rsidR="002E4AC7" w:rsidRPr="00BC725B" w:rsidRDefault="002E4AC7" w:rsidP="00AD6927">
            <w:pPr>
              <w:spacing w:before="120" w:after="60"/>
              <w:jc w:val="center"/>
              <w:rPr>
                <w:rFonts w:cs="Segoe UI"/>
                <w:sz w:val="22"/>
              </w:rPr>
            </w:pPr>
            <w:r w:rsidRPr="00BC725B">
              <w:rPr>
                <w:rFonts w:cs="Segoe UI"/>
                <w:sz w:val="22"/>
              </w:rPr>
              <w:t>Id</w:t>
            </w:r>
          </w:p>
        </w:tc>
        <w:tc>
          <w:tcPr>
            <w:tcW w:w="8222" w:type="dxa"/>
          </w:tcPr>
          <w:p w14:paraId="7A57CE39" w14:textId="77777777" w:rsidR="002E4AC7" w:rsidRPr="00BC725B" w:rsidRDefault="002E4AC7"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BC7FD4" w:rsidRPr="00CF6050" w14:paraId="0B50A67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777980D7" w14:textId="48E0CF33" w:rsidR="00BC7FD4" w:rsidRDefault="00BC7FD4" w:rsidP="00AD6927">
            <w:pPr>
              <w:rPr>
                <w:rFonts w:eastAsiaTheme="minorEastAsia" w:cs="Segoe UI"/>
                <w:color w:val="000000"/>
                <w:sz w:val="20"/>
                <w:szCs w:val="20"/>
              </w:rPr>
            </w:pPr>
            <w:r>
              <w:rPr>
                <w:rFonts w:eastAsiaTheme="minorEastAsia" w:cs="Segoe UI"/>
                <w:color w:val="000000"/>
                <w:sz w:val="20"/>
                <w:szCs w:val="20"/>
              </w:rPr>
              <w:t>Admin</w:t>
            </w:r>
            <w:r w:rsidR="005F56F5">
              <w:rPr>
                <w:rFonts w:eastAsiaTheme="minorEastAsia" w:cs="Segoe UI"/>
                <w:color w:val="000000"/>
                <w:sz w:val="20"/>
                <w:szCs w:val="20"/>
              </w:rPr>
              <w:t>istrador</w:t>
            </w:r>
          </w:p>
        </w:tc>
      </w:tr>
      <w:tr w:rsidR="002E4AC7" w:rsidRPr="00CF6050" w14:paraId="2127ECB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74B430" w14:textId="77777777" w:rsidR="002E4AC7" w:rsidRPr="006D056C" w:rsidRDefault="002E4AC7" w:rsidP="00AD6927">
            <w:pPr>
              <w:pStyle w:val="Textoindependiente"/>
              <w:spacing w:line="276" w:lineRule="auto"/>
              <w:jc w:val="center"/>
              <w:rPr>
                <w:rFonts w:ascii="Segoe UI" w:eastAsiaTheme="majorEastAsia" w:hAnsi="Segoe UI" w:cs="Segoe UI"/>
                <w:b w:val="0"/>
                <w:bCs w:val="0"/>
                <w:sz w:val="22"/>
                <w:szCs w:val="22"/>
                <w:lang w:val="es-MX" w:eastAsia="en-US"/>
              </w:rPr>
            </w:pPr>
            <w:r w:rsidRPr="006D056C">
              <w:rPr>
                <w:rFonts w:ascii="Segoe UI" w:eastAsiaTheme="majorEastAsia" w:hAnsi="Segoe UI" w:cs="Segoe UI"/>
                <w:b w:val="0"/>
                <w:bCs w:val="0"/>
                <w:sz w:val="22"/>
                <w:szCs w:val="22"/>
                <w:lang w:val="es-MX" w:eastAsia="en-US"/>
              </w:rPr>
              <w:t>41.1</w:t>
            </w:r>
          </w:p>
        </w:tc>
        <w:tc>
          <w:tcPr>
            <w:tcW w:w="8222" w:type="dxa"/>
            <w:vAlign w:val="center"/>
          </w:tcPr>
          <w:p w14:paraId="36316CCE" w14:textId="77777777" w:rsidR="002E4AC7" w:rsidRDefault="002E4AC7"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Este cambio aplica para el Administrador.</w:t>
            </w:r>
          </w:p>
        </w:tc>
      </w:tr>
      <w:tr w:rsidR="002E4AC7" w:rsidRPr="00CF6050" w14:paraId="1C19F57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B1B03B" w14:textId="77777777" w:rsidR="002E4AC7" w:rsidRPr="006D056C" w:rsidRDefault="002E4AC7" w:rsidP="00AD6927">
            <w:pPr>
              <w:pStyle w:val="Textoindependiente"/>
              <w:spacing w:line="276" w:lineRule="auto"/>
              <w:jc w:val="center"/>
              <w:rPr>
                <w:rFonts w:ascii="Segoe UI" w:eastAsiaTheme="majorEastAsia" w:hAnsi="Segoe UI" w:cs="Segoe UI"/>
                <w:b w:val="0"/>
                <w:bCs w:val="0"/>
                <w:sz w:val="22"/>
                <w:szCs w:val="22"/>
                <w:lang w:val="es-MX" w:eastAsia="en-US"/>
              </w:rPr>
            </w:pPr>
            <w:r w:rsidRPr="006D056C">
              <w:rPr>
                <w:rFonts w:ascii="Segoe UI" w:eastAsiaTheme="majorEastAsia" w:hAnsi="Segoe UI" w:cs="Segoe UI"/>
                <w:b w:val="0"/>
                <w:bCs w:val="0"/>
                <w:sz w:val="22"/>
                <w:szCs w:val="22"/>
                <w:lang w:val="es-MX" w:eastAsia="en-US"/>
              </w:rPr>
              <w:t>41.2</w:t>
            </w:r>
          </w:p>
        </w:tc>
        <w:tc>
          <w:tcPr>
            <w:tcW w:w="8222" w:type="dxa"/>
            <w:vAlign w:val="center"/>
          </w:tcPr>
          <w:p w14:paraId="22C2894C" w14:textId="7EA45190" w:rsidR="002E4AC7" w:rsidRPr="00477FBA" w:rsidRDefault="002E4AC7" w:rsidP="00402F80">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cambio se mostrará en la pantalla de creación de convocatoria.</w:t>
            </w:r>
            <w:r w:rsidR="006D056C">
              <w:rPr>
                <w:noProof/>
              </w:rPr>
              <w:t xml:space="preserve"> </w:t>
            </w:r>
          </w:p>
        </w:tc>
      </w:tr>
      <w:tr w:rsidR="00297340" w:rsidRPr="00CF6050" w14:paraId="348D8FC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8914F8" w14:textId="2EC08C98" w:rsidR="00297340" w:rsidRPr="006D056C" w:rsidRDefault="006D056C" w:rsidP="00AD6927">
            <w:pPr>
              <w:pStyle w:val="Textoindependiente"/>
              <w:spacing w:line="276" w:lineRule="auto"/>
              <w:jc w:val="center"/>
              <w:rPr>
                <w:rFonts w:ascii="Segoe UI" w:eastAsiaTheme="majorEastAsia" w:hAnsi="Segoe UI" w:cs="Segoe UI"/>
                <w:b w:val="0"/>
                <w:bCs w:val="0"/>
                <w:sz w:val="22"/>
                <w:szCs w:val="22"/>
                <w:lang w:val="es-MX" w:eastAsia="en-US"/>
              </w:rPr>
            </w:pPr>
            <w:r w:rsidRPr="006D056C">
              <w:rPr>
                <w:rFonts w:ascii="Segoe UI" w:eastAsiaTheme="majorEastAsia" w:hAnsi="Segoe UI" w:cs="Segoe UI"/>
                <w:b w:val="0"/>
                <w:bCs w:val="0"/>
                <w:sz w:val="22"/>
                <w:szCs w:val="22"/>
                <w:lang w:val="es-MX" w:eastAsia="en-US"/>
              </w:rPr>
              <w:t>41.3</w:t>
            </w:r>
          </w:p>
        </w:tc>
        <w:tc>
          <w:tcPr>
            <w:tcW w:w="8222" w:type="dxa"/>
            <w:vAlign w:val="center"/>
          </w:tcPr>
          <w:p w14:paraId="1CF66BAD" w14:textId="75D52888" w:rsidR="00402F80" w:rsidRPr="00825480" w:rsidRDefault="00297340" w:rsidP="00825480">
            <w:pPr>
              <w:jc w:val="both"/>
              <w:cnfStyle w:val="000000010000" w:firstRow="0" w:lastRow="0" w:firstColumn="0" w:lastColumn="0" w:oddVBand="0" w:evenVBand="0" w:oddHBand="0" w:evenHBand="1" w:firstRowFirstColumn="0" w:firstRowLastColumn="0" w:lastRowFirstColumn="0" w:lastRowLastColumn="0"/>
              <w:rPr>
                <w:sz w:val="20"/>
                <w:szCs w:val="20"/>
              </w:rPr>
            </w:pPr>
            <w:r w:rsidRPr="0079756F">
              <w:rPr>
                <w:sz w:val="20"/>
                <w:szCs w:val="20"/>
              </w:rPr>
              <w:t>Se agregar</w:t>
            </w:r>
            <w:r>
              <w:rPr>
                <w:sz w:val="20"/>
                <w:szCs w:val="20"/>
              </w:rPr>
              <w:t>á</w:t>
            </w:r>
            <w:r w:rsidRPr="0079756F">
              <w:rPr>
                <w:sz w:val="20"/>
                <w:szCs w:val="20"/>
              </w:rPr>
              <w:t xml:space="preserve"> un </w:t>
            </w:r>
            <w:r w:rsidR="000C78DF">
              <w:rPr>
                <w:sz w:val="20"/>
                <w:szCs w:val="20"/>
              </w:rPr>
              <w:t>campo</w:t>
            </w:r>
            <w:r w:rsidRPr="0079756F">
              <w:rPr>
                <w:sz w:val="20"/>
                <w:szCs w:val="20"/>
              </w:rPr>
              <w:t xml:space="preserve"> </w:t>
            </w:r>
            <w:r w:rsidR="006C0AE7">
              <w:rPr>
                <w:sz w:val="20"/>
                <w:szCs w:val="20"/>
              </w:rPr>
              <w:t xml:space="preserve">llamado “Nivel </w:t>
            </w:r>
            <w:r w:rsidR="00402F80">
              <w:rPr>
                <w:sz w:val="20"/>
                <w:szCs w:val="20"/>
              </w:rPr>
              <w:t xml:space="preserve">de </w:t>
            </w:r>
            <w:r w:rsidR="006C0AE7">
              <w:rPr>
                <w:sz w:val="20"/>
                <w:szCs w:val="20"/>
              </w:rPr>
              <w:t>TRL</w:t>
            </w:r>
            <w:r w:rsidR="00402F80">
              <w:rPr>
                <w:sz w:val="20"/>
                <w:szCs w:val="20"/>
              </w:rPr>
              <w:t xml:space="preserve"> mínimo esperado</w:t>
            </w:r>
            <w:r w:rsidR="006C0AE7">
              <w:rPr>
                <w:sz w:val="20"/>
                <w:szCs w:val="20"/>
              </w:rPr>
              <w:t xml:space="preserve">” </w:t>
            </w:r>
            <w:r w:rsidRPr="0079756F">
              <w:rPr>
                <w:sz w:val="20"/>
                <w:szCs w:val="20"/>
              </w:rPr>
              <w:t>para especificar el nivel mínimo de TRL esperado de las soluciones participantes.</w:t>
            </w:r>
          </w:p>
        </w:tc>
      </w:tr>
      <w:tr w:rsidR="00BC7FD4" w:rsidRPr="00CF6050" w14:paraId="57901E3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758D6F" w14:textId="5F34CCAE" w:rsidR="00BC7FD4" w:rsidRPr="006D056C" w:rsidRDefault="006D056C" w:rsidP="00AD6927">
            <w:pPr>
              <w:pStyle w:val="Textoindependiente"/>
              <w:spacing w:line="276" w:lineRule="auto"/>
              <w:jc w:val="center"/>
              <w:rPr>
                <w:rFonts w:ascii="Segoe UI" w:eastAsiaTheme="majorEastAsia" w:hAnsi="Segoe UI" w:cs="Segoe UI"/>
                <w:b w:val="0"/>
                <w:bCs w:val="0"/>
                <w:sz w:val="22"/>
                <w:szCs w:val="22"/>
                <w:lang w:val="es-MX" w:eastAsia="en-US"/>
              </w:rPr>
            </w:pPr>
            <w:r w:rsidRPr="006D056C">
              <w:rPr>
                <w:rFonts w:ascii="Segoe UI" w:eastAsiaTheme="majorEastAsia" w:hAnsi="Segoe UI" w:cs="Segoe UI"/>
                <w:b w:val="0"/>
                <w:bCs w:val="0"/>
                <w:sz w:val="22"/>
                <w:szCs w:val="22"/>
                <w:lang w:val="es-MX" w:eastAsia="en-US"/>
              </w:rPr>
              <w:t>41.3.1</w:t>
            </w:r>
          </w:p>
        </w:tc>
        <w:tc>
          <w:tcPr>
            <w:tcW w:w="8222" w:type="dxa"/>
            <w:vAlign w:val="center"/>
          </w:tcPr>
          <w:p w14:paraId="188691E1" w14:textId="4EA62BC3" w:rsidR="00402F80" w:rsidRDefault="00BC7FD4" w:rsidP="0082548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Este campo se mostrará debajo del campo “A quienes va dirigida esta convocatoria”</w:t>
            </w:r>
            <w:r w:rsidR="000C78DF">
              <w:rPr>
                <w:sz w:val="20"/>
                <w:szCs w:val="20"/>
              </w:rPr>
              <w:t xml:space="preserve"> y será un listado (combo).</w:t>
            </w:r>
          </w:p>
          <w:p w14:paraId="6ABFB503" w14:textId="1CEA32F1" w:rsidR="00402F80" w:rsidRPr="0079756F" w:rsidRDefault="00402F80" w:rsidP="00402F80">
            <w:pPr>
              <w:jc w:val="center"/>
              <w:cnfStyle w:val="000000100000" w:firstRow="0" w:lastRow="0" w:firstColumn="0" w:lastColumn="0" w:oddVBand="0" w:evenVBand="0" w:oddHBand="1" w:evenHBand="0" w:firstRowFirstColumn="0" w:firstRowLastColumn="0" w:lastRowFirstColumn="0" w:lastRowLastColumn="0"/>
              <w:rPr>
                <w:sz w:val="20"/>
                <w:szCs w:val="20"/>
              </w:rPr>
            </w:pPr>
            <w:r>
              <w:rPr>
                <w:noProof/>
              </w:rPr>
              <w:lastRenderedPageBreak/>
              <w:drawing>
                <wp:inline distT="0" distB="0" distL="0" distR="0" wp14:anchorId="5FB11001" wp14:editId="0932A68E">
                  <wp:extent cx="2453256" cy="3914609"/>
                  <wp:effectExtent l="19050" t="19050" r="23495" b="10160"/>
                  <wp:docPr id="1360906313" name="Imagen 1360906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906313" name=""/>
                          <pic:cNvPicPr/>
                        </pic:nvPicPr>
                        <pic:blipFill>
                          <a:blip r:embed="rId414"/>
                          <a:stretch>
                            <a:fillRect/>
                          </a:stretch>
                        </pic:blipFill>
                        <pic:spPr>
                          <a:xfrm>
                            <a:off x="0" y="0"/>
                            <a:ext cx="2458532" cy="3923028"/>
                          </a:xfrm>
                          <a:prstGeom prst="rect">
                            <a:avLst/>
                          </a:prstGeom>
                          <a:ln>
                            <a:solidFill>
                              <a:schemeClr val="bg1">
                                <a:lumMod val="85000"/>
                              </a:schemeClr>
                            </a:solidFill>
                          </a:ln>
                        </pic:spPr>
                      </pic:pic>
                    </a:graphicData>
                  </a:graphic>
                </wp:inline>
              </w:drawing>
            </w:r>
          </w:p>
        </w:tc>
      </w:tr>
      <w:tr w:rsidR="00F04A4A" w:rsidRPr="00CF6050" w14:paraId="551B94A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DFF116" w14:textId="4F8A7B83" w:rsidR="00F04A4A" w:rsidRPr="006D056C" w:rsidRDefault="00F04A4A" w:rsidP="00AD6927">
            <w:pPr>
              <w:pStyle w:val="Textoindependiente"/>
              <w:spacing w:line="276" w:lineRule="auto"/>
              <w:jc w:val="center"/>
              <w:rPr>
                <w:rFonts w:ascii="Segoe UI" w:eastAsiaTheme="majorEastAsia" w:hAnsi="Segoe UI" w:cs="Segoe UI"/>
                <w:b w:val="0"/>
                <w:bCs w:val="0"/>
                <w:sz w:val="22"/>
                <w:szCs w:val="22"/>
                <w:lang w:val="es-MX" w:eastAsia="en-US"/>
              </w:rPr>
            </w:pPr>
            <w:r w:rsidRPr="006D056C">
              <w:rPr>
                <w:rFonts w:ascii="Segoe UI" w:eastAsiaTheme="majorEastAsia" w:hAnsi="Segoe UI" w:cs="Segoe UI"/>
                <w:b w:val="0"/>
                <w:bCs w:val="0"/>
                <w:sz w:val="22"/>
                <w:szCs w:val="22"/>
                <w:lang w:val="es-MX" w:eastAsia="en-US"/>
              </w:rPr>
              <w:lastRenderedPageBreak/>
              <w:t>41.3.</w:t>
            </w:r>
            <w:r>
              <w:rPr>
                <w:rFonts w:ascii="Segoe UI" w:eastAsiaTheme="majorEastAsia" w:hAnsi="Segoe UI" w:cs="Segoe UI"/>
                <w:b w:val="0"/>
                <w:bCs w:val="0"/>
                <w:sz w:val="22"/>
                <w:szCs w:val="22"/>
                <w:lang w:val="es-MX" w:eastAsia="en-US"/>
              </w:rPr>
              <w:t>1.1</w:t>
            </w:r>
          </w:p>
        </w:tc>
        <w:tc>
          <w:tcPr>
            <w:tcW w:w="8222" w:type="dxa"/>
            <w:vAlign w:val="center"/>
          </w:tcPr>
          <w:p w14:paraId="3B30AAF7" w14:textId="3D7A21DF" w:rsidR="00DE3D32" w:rsidRDefault="00F04A4A" w:rsidP="00297340">
            <w:pPr>
              <w:jc w:val="both"/>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Las validaciones para el llenado de este campo, será el mismo que los demás campos de la creación de la convocatoria.</w:t>
            </w:r>
          </w:p>
        </w:tc>
      </w:tr>
      <w:tr w:rsidR="00297340" w:rsidRPr="00CF6050" w14:paraId="0B101EA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559B7B" w14:textId="55284D41" w:rsidR="00297340" w:rsidRPr="006D056C" w:rsidRDefault="006D056C" w:rsidP="00AD6927">
            <w:pPr>
              <w:pStyle w:val="Textoindependiente"/>
              <w:spacing w:line="276" w:lineRule="auto"/>
              <w:jc w:val="center"/>
              <w:rPr>
                <w:rFonts w:ascii="Segoe UI" w:eastAsiaTheme="majorEastAsia" w:hAnsi="Segoe UI" w:cs="Segoe UI"/>
                <w:b w:val="0"/>
                <w:bCs w:val="0"/>
                <w:sz w:val="22"/>
                <w:szCs w:val="22"/>
                <w:lang w:val="es-MX" w:eastAsia="en-US"/>
              </w:rPr>
            </w:pPr>
            <w:r w:rsidRPr="006D056C">
              <w:rPr>
                <w:rFonts w:ascii="Segoe UI" w:eastAsiaTheme="majorEastAsia" w:hAnsi="Segoe UI" w:cs="Segoe UI"/>
                <w:b w:val="0"/>
                <w:bCs w:val="0"/>
                <w:sz w:val="22"/>
                <w:szCs w:val="22"/>
                <w:lang w:val="es-MX" w:eastAsia="en-US"/>
              </w:rPr>
              <w:t>41.3.2</w:t>
            </w:r>
          </w:p>
        </w:tc>
        <w:tc>
          <w:tcPr>
            <w:tcW w:w="8222" w:type="dxa"/>
            <w:vAlign w:val="center"/>
          </w:tcPr>
          <w:p w14:paraId="483A9919" w14:textId="550D18DD" w:rsidR="00297340" w:rsidRPr="0079756F" w:rsidRDefault="00297340" w:rsidP="00297340">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El detalle del campo “Nivel </w:t>
            </w:r>
            <w:r w:rsidR="00402F80">
              <w:rPr>
                <w:sz w:val="20"/>
                <w:szCs w:val="20"/>
              </w:rPr>
              <w:t xml:space="preserve">de </w:t>
            </w:r>
            <w:r>
              <w:rPr>
                <w:sz w:val="20"/>
                <w:szCs w:val="20"/>
              </w:rPr>
              <w:t>TRL</w:t>
            </w:r>
            <w:r w:rsidR="00402F80">
              <w:rPr>
                <w:sz w:val="20"/>
                <w:szCs w:val="20"/>
              </w:rPr>
              <w:t xml:space="preserve"> mínimo esperado</w:t>
            </w:r>
            <w:r>
              <w:rPr>
                <w:sz w:val="20"/>
                <w:szCs w:val="20"/>
              </w:rPr>
              <w:t xml:space="preserve">” se muestra en la sección “Campos identificados”. </w:t>
            </w:r>
          </w:p>
        </w:tc>
      </w:tr>
      <w:tr w:rsidR="006C0AE7" w:rsidRPr="00CF6050" w14:paraId="125FE5B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C68655" w14:textId="372C9531" w:rsidR="006C0AE7" w:rsidRPr="006D056C" w:rsidRDefault="006D056C" w:rsidP="00AD6927">
            <w:pPr>
              <w:pStyle w:val="Textoindependiente"/>
              <w:spacing w:line="276" w:lineRule="auto"/>
              <w:jc w:val="center"/>
              <w:rPr>
                <w:rFonts w:ascii="Segoe UI" w:eastAsiaTheme="majorEastAsia" w:hAnsi="Segoe UI" w:cs="Segoe UI"/>
                <w:b w:val="0"/>
                <w:bCs w:val="0"/>
                <w:sz w:val="22"/>
                <w:szCs w:val="22"/>
                <w:lang w:val="es-MX" w:eastAsia="en-US"/>
              </w:rPr>
            </w:pPr>
            <w:r w:rsidRPr="006D056C">
              <w:rPr>
                <w:rFonts w:ascii="Segoe UI" w:eastAsiaTheme="majorEastAsia" w:hAnsi="Segoe UI" w:cs="Segoe UI"/>
                <w:b w:val="0"/>
                <w:bCs w:val="0"/>
                <w:sz w:val="22"/>
                <w:szCs w:val="22"/>
                <w:lang w:val="es-MX" w:eastAsia="en-US"/>
              </w:rPr>
              <w:t>41.3.3</w:t>
            </w:r>
          </w:p>
        </w:tc>
        <w:tc>
          <w:tcPr>
            <w:tcW w:w="8222" w:type="dxa"/>
            <w:vAlign w:val="center"/>
          </w:tcPr>
          <w:p w14:paraId="6C1C3D13" w14:textId="0EE87121" w:rsidR="006C0AE7" w:rsidRPr="00BC7FD4" w:rsidRDefault="006D056C" w:rsidP="00BC7FD4">
            <w:pPr>
              <w:jc w:val="both"/>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Las opciones para mostrar</w:t>
            </w:r>
            <w:r w:rsidR="006C0AE7">
              <w:rPr>
                <w:sz w:val="20"/>
                <w:szCs w:val="20"/>
              </w:rPr>
              <w:t xml:space="preserve"> en el </w:t>
            </w:r>
            <w:r w:rsidR="00BC7FD4">
              <w:rPr>
                <w:sz w:val="20"/>
                <w:szCs w:val="20"/>
              </w:rPr>
              <w:t>combo se muestran en la sección “Catálogos relacionados”.</w:t>
            </w:r>
            <w:r w:rsidR="00BC7FD4" w:rsidRPr="00BC7FD4">
              <w:rPr>
                <w:sz w:val="20"/>
                <w:szCs w:val="20"/>
              </w:rPr>
              <w:t xml:space="preserve"> </w:t>
            </w:r>
          </w:p>
        </w:tc>
      </w:tr>
      <w:tr w:rsidR="00DE3D32" w:rsidRPr="00CF6050" w14:paraId="62A8678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898CA2" w14:textId="2308BEB6" w:rsidR="00DE3D32" w:rsidRPr="006D056C" w:rsidRDefault="00DE3D32" w:rsidP="00AD6927">
            <w:pPr>
              <w:pStyle w:val="Textoindependiente"/>
              <w:spacing w:line="276" w:lineRule="auto"/>
              <w:jc w:val="center"/>
              <w:rPr>
                <w:rFonts w:ascii="Segoe UI" w:eastAsiaTheme="majorEastAsia" w:hAnsi="Segoe UI" w:cs="Segoe UI"/>
                <w:b w:val="0"/>
                <w:bCs w:val="0"/>
                <w:sz w:val="22"/>
                <w:szCs w:val="22"/>
                <w:lang w:val="es-MX" w:eastAsia="en-US"/>
              </w:rPr>
            </w:pPr>
            <w:r w:rsidRPr="006D056C">
              <w:rPr>
                <w:rFonts w:ascii="Segoe UI" w:eastAsiaTheme="majorEastAsia" w:hAnsi="Segoe UI" w:cs="Segoe UI"/>
                <w:b w:val="0"/>
                <w:bCs w:val="0"/>
                <w:sz w:val="22"/>
                <w:szCs w:val="22"/>
                <w:lang w:val="es-MX" w:eastAsia="en-US"/>
              </w:rPr>
              <w:t>41.3.3</w:t>
            </w:r>
            <w:r>
              <w:rPr>
                <w:rFonts w:ascii="Segoe UI" w:eastAsiaTheme="majorEastAsia" w:hAnsi="Segoe UI" w:cs="Segoe UI"/>
                <w:b w:val="0"/>
                <w:bCs w:val="0"/>
                <w:sz w:val="22"/>
                <w:szCs w:val="22"/>
                <w:lang w:val="es-MX" w:eastAsia="en-US"/>
              </w:rPr>
              <w:t>.1</w:t>
            </w:r>
          </w:p>
        </w:tc>
        <w:tc>
          <w:tcPr>
            <w:tcW w:w="8222" w:type="dxa"/>
            <w:vAlign w:val="center"/>
          </w:tcPr>
          <w:p w14:paraId="42E4E816" w14:textId="2FAB42FB" w:rsidR="00DE3D32" w:rsidRDefault="00DE3D32" w:rsidP="00BC7FD4">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Sólo se podrá elegir un valor de la lista mostrada.</w:t>
            </w:r>
          </w:p>
        </w:tc>
      </w:tr>
      <w:tr w:rsidR="002E4AC7" w:rsidRPr="0079756F" w14:paraId="28EDA095"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EB7DD3" w14:textId="2C32E514" w:rsidR="002E4AC7" w:rsidRPr="0079756F" w:rsidRDefault="002E4AC7" w:rsidP="00AD6927">
            <w:pPr>
              <w:pStyle w:val="Textoindependiente"/>
              <w:spacing w:line="276" w:lineRule="auto"/>
              <w:jc w:val="center"/>
              <w:rPr>
                <w:rFonts w:ascii="Segoe UI" w:eastAsiaTheme="minorHAnsi" w:hAnsi="Segoe UI" w:cs="Segoe UI"/>
                <w:b w:val="0"/>
                <w:bCs w:val="0"/>
                <w:sz w:val="20"/>
                <w:lang w:val="es-MX" w:eastAsia="es-MX"/>
              </w:rPr>
            </w:pPr>
            <w:r w:rsidRPr="0079756F">
              <w:rPr>
                <w:rFonts w:ascii="Segoe UI" w:eastAsiaTheme="minorHAnsi" w:hAnsi="Segoe UI" w:cs="Segoe UI"/>
                <w:b w:val="0"/>
                <w:bCs w:val="0"/>
                <w:sz w:val="20"/>
                <w:lang w:val="es-MX" w:eastAsia="es-MX"/>
              </w:rPr>
              <w:t>41.</w:t>
            </w:r>
            <w:r w:rsidR="006D056C">
              <w:rPr>
                <w:rFonts w:ascii="Segoe UI" w:eastAsiaTheme="minorHAnsi" w:hAnsi="Segoe UI" w:cs="Segoe UI"/>
                <w:b w:val="0"/>
                <w:bCs w:val="0"/>
                <w:sz w:val="20"/>
                <w:lang w:val="es-MX" w:eastAsia="es-MX"/>
              </w:rPr>
              <w:t>4</w:t>
            </w:r>
          </w:p>
        </w:tc>
        <w:tc>
          <w:tcPr>
            <w:tcW w:w="8222" w:type="dxa"/>
            <w:vAlign w:val="center"/>
          </w:tcPr>
          <w:p w14:paraId="301F0451" w14:textId="0909A255" w:rsidR="00BC7FD4" w:rsidRDefault="00BC7FD4" w:rsidP="00BC7FD4">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En la vista previa de la convocatoria, se deberá mostrar este dato </w:t>
            </w:r>
            <w:r w:rsidR="00F04A4A">
              <w:rPr>
                <w:rFonts w:eastAsiaTheme="minorEastAsia" w:cs="Segoe UI"/>
                <w:color w:val="000000"/>
                <w:sz w:val="20"/>
                <w:szCs w:val="20"/>
              </w:rPr>
              <w:t>debajo del campo “¿</w:t>
            </w:r>
            <w:r w:rsidR="00DE3D32">
              <w:rPr>
                <w:rFonts w:eastAsiaTheme="minorEastAsia" w:cs="Segoe UI"/>
                <w:color w:val="000000"/>
                <w:sz w:val="20"/>
                <w:szCs w:val="20"/>
              </w:rPr>
              <w:t>Quiénes</w:t>
            </w:r>
            <w:r w:rsidR="00F04A4A">
              <w:rPr>
                <w:rFonts w:eastAsiaTheme="minorEastAsia" w:cs="Segoe UI"/>
                <w:color w:val="000000"/>
                <w:sz w:val="20"/>
                <w:szCs w:val="20"/>
              </w:rPr>
              <w:t xml:space="preserve"> pueden participar”?</w:t>
            </w:r>
          </w:p>
          <w:p w14:paraId="5CAB0BB9" w14:textId="049179ED" w:rsidR="00BC7FD4" w:rsidRPr="00BC7FD4" w:rsidRDefault="00A30AF9" w:rsidP="00BC7FD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5BFF2B99" wp14:editId="3E0D8783">
                  <wp:extent cx="3108960" cy="2094257"/>
                  <wp:effectExtent l="19050" t="19050" r="15240" b="20320"/>
                  <wp:docPr id="658529572" name="Imagen 658529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529572" name=""/>
                          <pic:cNvPicPr/>
                        </pic:nvPicPr>
                        <pic:blipFill>
                          <a:blip r:embed="rId415"/>
                          <a:stretch>
                            <a:fillRect/>
                          </a:stretch>
                        </pic:blipFill>
                        <pic:spPr>
                          <a:xfrm>
                            <a:off x="0" y="0"/>
                            <a:ext cx="3116161" cy="2099108"/>
                          </a:xfrm>
                          <a:prstGeom prst="rect">
                            <a:avLst/>
                          </a:prstGeom>
                          <a:ln>
                            <a:solidFill>
                              <a:schemeClr val="bg1">
                                <a:lumMod val="85000"/>
                              </a:schemeClr>
                            </a:solidFill>
                          </a:ln>
                        </pic:spPr>
                      </pic:pic>
                    </a:graphicData>
                  </a:graphic>
                </wp:inline>
              </w:drawing>
            </w:r>
          </w:p>
        </w:tc>
      </w:tr>
      <w:tr w:rsidR="00DE3D32" w:rsidRPr="0079756F" w14:paraId="1523D94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95BC7D" w14:textId="3AA4DE7A" w:rsidR="00DE3D32" w:rsidRPr="0079756F" w:rsidRDefault="00DE3D32" w:rsidP="00AD6927">
            <w:pPr>
              <w:pStyle w:val="Textoindependiente"/>
              <w:spacing w:line="276" w:lineRule="auto"/>
              <w:jc w:val="center"/>
              <w:rPr>
                <w:rFonts w:ascii="Segoe UI" w:eastAsiaTheme="minorHAnsi" w:hAnsi="Segoe UI" w:cs="Segoe UI"/>
                <w:sz w:val="20"/>
                <w:lang w:val="es-MX" w:eastAsia="es-MX"/>
              </w:rPr>
            </w:pPr>
            <w:r w:rsidRPr="0079756F">
              <w:rPr>
                <w:rFonts w:ascii="Segoe UI" w:eastAsiaTheme="minorHAnsi" w:hAnsi="Segoe UI" w:cs="Segoe UI"/>
                <w:b w:val="0"/>
                <w:bCs w:val="0"/>
                <w:sz w:val="20"/>
                <w:lang w:val="es-MX" w:eastAsia="es-MX"/>
              </w:rPr>
              <w:lastRenderedPageBreak/>
              <w:t>41.</w:t>
            </w:r>
            <w:r>
              <w:rPr>
                <w:rFonts w:ascii="Segoe UI" w:eastAsiaTheme="minorHAnsi" w:hAnsi="Segoe UI" w:cs="Segoe UI"/>
                <w:b w:val="0"/>
                <w:bCs w:val="0"/>
                <w:sz w:val="20"/>
                <w:lang w:val="es-MX" w:eastAsia="es-MX"/>
              </w:rPr>
              <w:t>4.1</w:t>
            </w:r>
          </w:p>
        </w:tc>
        <w:tc>
          <w:tcPr>
            <w:tcW w:w="8222" w:type="dxa"/>
            <w:vAlign w:val="center"/>
          </w:tcPr>
          <w:p w14:paraId="486CE898" w14:textId="049686E3" w:rsidR="00DE3D32" w:rsidRDefault="00DE3D32" w:rsidP="00BC7FD4">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Este dato también podrá editarse una vez que ya se haya publicado la convocatoria, y se deberá mostrar actualizado en el detalle de la convocatoria.</w:t>
            </w:r>
          </w:p>
        </w:tc>
      </w:tr>
      <w:tr w:rsidR="005F56F5" w:rsidRPr="0079756F" w14:paraId="0E5F065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AB2981" w14:textId="569EC87C" w:rsidR="005F56F5" w:rsidRPr="005F56F5" w:rsidRDefault="005F56F5" w:rsidP="00AD6927">
            <w:pPr>
              <w:pStyle w:val="Textoindependiente"/>
              <w:spacing w:line="276" w:lineRule="auto"/>
              <w:jc w:val="center"/>
              <w:rPr>
                <w:rFonts w:ascii="Segoe UI" w:eastAsiaTheme="minorHAnsi" w:hAnsi="Segoe UI" w:cs="Segoe UI"/>
                <w:b w:val="0"/>
                <w:bCs w:val="0"/>
                <w:sz w:val="20"/>
                <w:lang w:val="es-MX" w:eastAsia="es-MX"/>
              </w:rPr>
            </w:pPr>
            <w:r w:rsidRPr="005F56F5">
              <w:rPr>
                <w:rFonts w:ascii="Segoe UI" w:eastAsiaTheme="minorHAnsi" w:hAnsi="Segoe UI" w:cs="Segoe UI"/>
                <w:b w:val="0"/>
                <w:bCs w:val="0"/>
                <w:sz w:val="20"/>
                <w:lang w:val="es-MX" w:eastAsia="es-MX"/>
              </w:rPr>
              <w:t>41.5</w:t>
            </w:r>
          </w:p>
        </w:tc>
        <w:tc>
          <w:tcPr>
            <w:tcW w:w="8222" w:type="dxa"/>
            <w:vAlign w:val="center"/>
          </w:tcPr>
          <w:p w14:paraId="50640ED5" w14:textId="17DEE459" w:rsidR="005F56F5" w:rsidRDefault="005F56F5" w:rsidP="00AD6927">
            <w:pPr>
              <w:jc w:val="both"/>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En la pantalla de estatus de las evaluaciones en las pestañas “Recibidas” y “En Evaluación</w:t>
            </w:r>
            <w:proofErr w:type="gramStart"/>
            <w:r>
              <w:rPr>
                <w:sz w:val="20"/>
                <w:szCs w:val="20"/>
              </w:rPr>
              <w:t>”,  el</w:t>
            </w:r>
            <w:proofErr w:type="gramEnd"/>
            <w:r>
              <w:rPr>
                <w:sz w:val="20"/>
                <w:szCs w:val="20"/>
              </w:rPr>
              <w:t xml:space="preserve"> dato “Nivel TRL” se mostrará en color rojo cuando el nivel TRL esperado </w:t>
            </w:r>
            <w:r w:rsidR="000E7CE7">
              <w:rPr>
                <w:sz w:val="20"/>
                <w:szCs w:val="20"/>
              </w:rPr>
              <w:t>sea</w:t>
            </w:r>
            <w:r>
              <w:rPr>
                <w:sz w:val="20"/>
                <w:szCs w:val="20"/>
              </w:rPr>
              <w:t xml:space="preserve"> menor al declarado en la convocatoria.</w:t>
            </w:r>
          </w:p>
          <w:p w14:paraId="2999DA78" w14:textId="77777777" w:rsidR="005F56F5" w:rsidRDefault="005F56F5" w:rsidP="00AD6927">
            <w:pPr>
              <w:jc w:val="center"/>
              <w:cnfStyle w:val="000000010000" w:firstRow="0" w:lastRow="0" w:firstColumn="0" w:lastColumn="0" w:oddVBand="0" w:evenVBand="0" w:oddHBand="0" w:evenHBand="1" w:firstRowFirstColumn="0" w:firstRowLastColumn="0" w:lastRowFirstColumn="0" w:lastRowLastColumn="0"/>
              <w:rPr>
                <w:sz w:val="20"/>
                <w:szCs w:val="20"/>
              </w:rPr>
            </w:pPr>
            <w:r>
              <w:rPr>
                <w:noProof/>
              </w:rPr>
              <w:drawing>
                <wp:inline distT="0" distB="0" distL="0" distR="0" wp14:anchorId="6E81E0EF" wp14:editId="079F21AC">
                  <wp:extent cx="5083810" cy="1650365"/>
                  <wp:effectExtent l="0" t="0" r="2540" b="6985"/>
                  <wp:docPr id="1208333549" name="Imagen 120833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333549" name=""/>
                          <pic:cNvPicPr/>
                        </pic:nvPicPr>
                        <pic:blipFill>
                          <a:blip r:embed="rId416"/>
                          <a:stretch>
                            <a:fillRect/>
                          </a:stretch>
                        </pic:blipFill>
                        <pic:spPr>
                          <a:xfrm>
                            <a:off x="0" y="0"/>
                            <a:ext cx="5083810" cy="1650365"/>
                          </a:xfrm>
                          <a:prstGeom prst="rect">
                            <a:avLst/>
                          </a:prstGeom>
                        </pic:spPr>
                      </pic:pic>
                    </a:graphicData>
                  </a:graphic>
                </wp:inline>
              </w:drawing>
            </w:r>
          </w:p>
        </w:tc>
      </w:tr>
      <w:tr w:rsidR="00BC7FD4" w:rsidRPr="0079756F" w14:paraId="013E2FA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0138F5E6" w14:textId="09F72301" w:rsidR="00BC7FD4" w:rsidRPr="00BC7FD4" w:rsidRDefault="00BC7FD4" w:rsidP="00BC7FD4">
            <w:pPr>
              <w:jc w:val="both"/>
              <w:rPr>
                <w:sz w:val="20"/>
                <w:szCs w:val="20"/>
              </w:rPr>
            </w:pPr>
            <w:r>
              <w:rPr>
                <w:sz w:val="20"/>
                <w:szCs w:val="20"/>
              </w:rPr>
              <w:t>Solucionador</w:t>
            </w:r>
          </w:p>
        </w:tc>
      </w:tr>
      <w:tr w:rsidR="00BC7FD4" w:rsidRPr="0079756F" w14:paraId="01F6B51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ACE3ED" w14:textId="3629E741" w:rsidR="00BC7FD4" w:rsidRPr="001A3FA3" w:rsidRDefault="001A3FA3" w:rsidP="00AD6927">
            <w:pPr>
              <w:pStyle w:val="Textoindependiente"/>
              <w:spacing w:line="276" w:lineRule="auto"/>
              <w:jc w:val="center"/>
              <w:rPr>
                <w:rFonts w:ascii="Segoe UI" w:eastAsiaTheme="minorHAnsi" w:hAnsi="Segoe UI" w:cs="Segoe UI"/>
                <w:b w:val="0"/>
                <w:bCs w:val="0"/>
                <w:sz w:val="20"/>
                <w:lang w:val="es-MX" w:eastAsia="es-MX"/>
              </w:rPr>
            </w:pPr>
            <w:r w:rsidRPr="001A3FA3">
              <w:rPr>
                <w:rFonts w:ascii="Segoe UI" w:eastAsiaTheme="minorHAnsi" w:hAnsi="Segoe UI" w:cs="Segoe UI"/>
                <w:b w:val="0"/>
                <w:bCs w:val="0"/>
                <w:sz w:val="20"/>
                <w:lang w:val="es-MX" w:eastAsia="es-MX"/>
              </w:rPr>
              <w:t>41.6</w:t>
            </w:r>
          </w:p>
        </w:tc>
        <w:tc>
          <w:tcPr>
            <w:tcW w:w="8222" w:type="dxa"/>
            <w:vAlign w:val="center"/>
          </w:tcPr>
          <w:p w14:paraId="52705037" w14:textId="743FEB7A" w:rsidR="00BC7FD4" w:rsidRDefault="00A30AF9" w:rsidP="004B3B69">
            <w:pPr>
              <w:jc w:val="both"/>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E</w:t>
            </w:r>
            <w:r w:rsidR="000E7CE7">
              <w:rPr>
                <w:sz w:val="20"/>
                <w:szCs w:val="20"/>
              </w:rPr>
              <w:t>ste cambio aplica para la vista del solucio</w:t>
            </w:r>
            <w:r>
              <w:rPr>
                <w:sz w:val="20"/>
                <w:szCs w:val="20"/>
              </w:rPr>
              <w:t>n</w:t>
            </w:r>
            <w:r w:rsidR="000E7CE7">
              <w:rPr>
                <w:sz w:val="20"/>
                <w:szCs w:val="20"/>
              </w:rPr>
              <w:t>ador en</w:t>
            </w:r>
            <w:r>
              <w:rPr>
                <w:sz w:val="20"/>
                <w:szCs w:val="20"/>
              </w:rPr>
              <w:t xml:space="preserve"> la pantalla de “Registrar solución de equipo”, </w:t>
            </w:r>
            <w:r w:rsidR="0089005F">
              <w:rPr>
                <w:sz w:val="20"/>
                <w:szCs w:val="20"/>
              </w:rPr>
              <w:t xml:space="preserve">en la cual, </w:t>
            </w:r>
            <w:r>
              <w:rPr>
                <w:sz w:val="20"/>
                <w:szCs w:val="20"/>
              </w:rPr>
              <w:t>se</w:t>
            </w:r>
            <w:r w:rsidR="004B3B69">
              <w:rPr>
                <w:sz w:val="20"/>
                <w:szCs w:val="20"/>
              </w:rPr>
              <w:t xml:space="preserve"> agregará una validación para que a</w:t>
            </w:r>
            <w:r w:rsidR="004B3B69" w:rsidRPr="00BC7FD4">
              <w:rPr>
                <w:sz w:val="20"/>
                <w:szCs w:val="20"/>
              </w:rPr>
              <w:t xml:space="preserve">l seleccionar el </w:t>
            </w:r>
            <w:r w:rsidR="00DE3D32">
              <w:rPr>
                <w:sz w:val="20"/>
                <w:szCs w:val="20"/>
              </w:rPr>
              <w:t>campo “Nivel TRL”</w:t>
            </w:r>
            <w:r w:rsidR="004B3B69" w:rsidRPr="00BC7FD4">
              <w:rPr>
                <w:sz w:val="20"/>
                <w:szCs w:val="20"/>
              </w:rPr>
              <w:t xml:space="preserve">, </w:t>
            </w:r>
            <w:r w:rsidR="004B3B69">
              <w:rPr>
                <w:sz w:val="20"/>
                <w:szCs w:val="20"/>
              </w:rPr>
              <w:t xml:space="preserve">se indique </w:t>
            </w:r>
            <w:r w:rsidR="004B3B69" w:rsidRPr="00BC7FD4">
              <w:rPr>
                <w:sz w:val="20"/>
                <w:szCs w:val="20"/>
              </w:rPr>
              <w:t xml:space="preserve">que la solución no cumple con </w:t>
            </w:r>
            <w:r w:rsidR="00DE3D32">
              <w:rPr>
                <w:sz w:val="20"/>
                <w:szCs w:val="20"/>
              </w:rPr>
              <w:t>el valor de TRL mínimo esperado</w:t>
            </w:r>
            <w:r w:rsidR="004B3B69">
              <w:rPr>
                <w:sz w:val="20"/>
                <w:szCs w:val="20"/>
              </w:rPr>
              <w:t>.</w:t>
            </w:r>
          </w:p>
          <w:p w14:paraId="04BFF9CC" w14:textId="77777777" w:rsidR="008B260C" w:rsidRDefault="008B260C" w:rsidP="004B3B69">
            <w:pPr>
              <w:jc w:val="both"/>
              <w:cnfStyle w:val="000000010000" w:firstRow="0" w:lastRow="0" w:firstColumn="0" w:lastColumn="0" w:oddVBand="0" w:evenVBand="0" w:oddHBand="0" w:evenHBand="1" w:firstRowFirstColumn="0" w:firstRowLastColumn="0" w:lastRowFirstColumn="0" w:lastRowLastColumn="0"/>
              <w:rPr>
                <w:sz w:val="20"/>
                <w:szCs w:val="20"/>
              </w:rPr>
            </w:pPr>
          </w:p>
          <w:p w14:paraId="249D07AA" w14:textId="0A834D86" w:rsidR="008B260C" w:rsidRPr="008B260C" w:rsidRDefault="008B260C" w:rsidP="005F56F5">
            <w:pPr>
              <w:pStyle w:val="Prrafodelista"/>
              <w:numPr>
                <w:ilvl w:val="0"/>
                <w:numId w:val="159"/>
              </w:numPr>
              <w:jc w:val="both"/>
              <w:cnfStyle w:val="000000010000" w:firstRow="0" w:lastRow="0" w:firstColumn="0" w:lastColumn="0" w:oddVBand="0" w:evenVBand="0" w:oddHBand="0" w:evenHBand="1" w:firstRowFirstColumn="0" w:firstRowLastColumn="0" w:lastRowFirstColumn="0" w:lastRowLastColumn="0"/>
              <w:rPr>
                <w:sz w:val="20"/>
                <w:szCs w:val="20"/>
              </w:rPr>
            </w:pPr>
            <w:r w:rsidRPr="008B260C">
              <w:rPr>
                <w:sz w:val="20"/>
                <w:szCs w:val="20"/>
              </w:rPr>
              <w:t>Pantalla de líder de equipo.</w:t>
            </w:r>
          </w:p>
          <w:p w14:paraId="7E9C4466" w14:textId="77777777" w:rsidR="004B3B69" w:rsidRDefault="004B3B69" w:rsidP="004B3B69">
            <w:pPr>
              <w:jc w:val="center"/>
              <w:cnfStyle w:val="000000010000" w:firstRow="0" w:lastRow="0" w:firstColumn="0" w:lastColumn="0" w:oddVBand="0" w:evenVBand="0" w:oddHBand="0" w:evenHBand="1" w:firstRowFirstColumn="0" w:firstRowLastColumn="0" w:lastRowFirstColumn="0" w:lastRowLastColumn="0"/>
              <w:rPr>
                <w:sz w:val="20"/>
                <w:szCs w:val="20"/>
              </w:rPr>
            </w:pPr>
            <w:r>
              <w:rPr>
                <w:noProof/>
              </w:rPr>
              <w:lastRenderedPageBreak/>
              <w:drawing>
                <wp:inline distT="0" distB="0" distL="0" distR="0" wp14:anchorId="5866F1D3" wp14:editId="2A12E30C">
                  <wp:extent cx="3962090" cy="2967762"/>
                  <wp:effectExtent l="19050" t="19050" r="19685" b="23495"/>
                  <wp:docPr id="1551268419" name="Imagen 155126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268419" name=""/>
                          <pic:cNvPicPr/>
                        </pic:nvPicPr>
                        <pic:blipFill rotWithShape="1">
                          <a:blip r:embed="rId417"/>
                          <a:srcRect l="1697" r="2452"/>
                          <a:stretch/>
                        </pic:blipFill>
                        <pic:spPr bwMode="auto">
                          <a:xfrm>
                            <a:off x="0" y="0"/>
                            <a:ext cx="3963129" cy="2968540"/>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855531B" w14:textId="77777777" w:rsidR="000C3222" w:rsidRDefault="000C3222" w:rsidP="004B3B69">
            <w:pPr>
              <w:jc w:val="center"/>
              <w:cnfStyle w:val="000000010000" w:firstRow="0" w:lastRow="0" w:firstColumn="0" w:lastColumn="0" w:oddVBand="0" w:evenVBand="0" w:oddHBand="0" w:evenHBand="1" w:firstRowFirstColumn="0" w:firstRowLastColumn="0" w:lastRowFirstColumn="0" w:lastRowLastColumn="0"/>
              <w:rPr>
                <w:sz w:val="20"/>
                <w:szCs w:val="20"/>
              </w:rPr>
            </w:pPr>
          </w:p>
          <w:p w14:paraId="494071F7" w14:textId="77777777" w:rsidR="008B260C" w:rsidRDefault="008B260C" w:rsidP="004B3B69">
            <w:pPr>
              <w:jc w:val="center"/>
              <w:cnfStyle w:val="000000010000" w:firstRow="0" w:lastRow="0" w:firstColumn="0" w:lastColumn="0" w:oddVBand="0" w:evenVBand="0" w:oddHBand="0" w:evenHBand="1" w:firstRowFirstColumn="0" w:firstRowLastColumn="0" w:lastRowFirstColumn="0" w:lastRowLastColumn="0"/>
              <w:rPr>
                <w:sz w:val="20"/>
                <w:szCs w:val="20"/>
              </w:rPr>
            </w:pPr>
          </w:p>
          <w:p w14:paraId="46AF7042" w14:textId="77777777" w:rsidR="008B260C" w:rsidRDefault="008B260C" w:rsidP="004B3B69">
            <w:pPr>
              <w:jc w:val="center"/>
              <w:cnfStyle w:val="000000010000" w:firstRow="0" w:lastRow="0" w:firstColumn="0" w:lastColumn="0" w:oddVBand="0" w:evenVBand="0" w:oddHBand="0" w:evenHBand="1" w:firstRowFirstColumn="0" w:firstRowLastColumn="0" w:lastRowFirstColumn="0" w:lastRowLastColumn="0"/>
              <w:rPr>
                <w:sz w:val="20"/>
                <w:szCs w:val="20"/>
              </w:rPr>
            </w:pPr>
          </w:p>
          <w:p w14:paraId="672B2543" w14:textId="77777777" w:rsidR="008B260C" w:rsidRDefault="008B260C" w:rsidP="004B3B69">
            <w:pPr>
              <w:jc w:val="center"/>
              <w:cnfStyle w:val="000000010000" w:firstRow="0" w:lastRow="0" w:firstColumn="0" w:lastColumn="0" w:oddVBand="0" w:evenVBand="0" w:oddHBand="0" w:evenHBand="1" w:firstRowFirstColumn="0" w:firstRowLastColumn="0" w:lastRowFirstColumn="0" w:lastRowLastColumn="0"/>
              <w:rPr>
                <w:sz w:val="20"/>
                <w:szCs w:val="20"/>
              </w:rPr>
            </w:pPr>
          </w:p>
          <w:p w14:paraId="4F7EAB19" w14:textId="77777777" w:rsidR="008B260C" w:rsidRDefault="008B260C" w:rsidP="004B3B69">
            <w:pPr>
              <w:jc w:val="center"/>
              <w:cnfStyle w:val="000000010000" w:firstRow="0" w:lastRow="0" w:firstColumn="0" w:lastColumn="0" w:oddVBand="0" w:evenVBand="0" w:oddHBand="0" w:evenHBand="1" w:firstRowFirstColumn="0" w:firstRowLastColumn="0" w:lastRowFirstColumn="0" w:lastRowLastColumn="0"/>
              <w:rPr>
                <w:sz w:val="20"/>
                <w:szCs w:val="20"/>
              </w:rPr>
            </w:pPr>
          </w:p>
          <w:p w14:paraId="1CA6B133" w14:textId="4242D435" w:rsidR="008B260C" w:rsidRPr="008B260C" w:rsidRDefault="008B260C" w:rsidP="005F56F5">
            <w:pPr>
              <w:pStyle w:val="Prrafodelista"/>
              <w:numPr>
                <w:ilvl w:val="0"/>
                <w:numId w:val="159"/>
              </w:numPr>
              <w:jc w:val="both"/>
              <w:cnfStyle w:val="000000010000" w:firstRow="0" w:lastRow="0" w:firstColumn="0" w:lastColumn="0" w:oddVBand="0" w:evenVBand="0" w:oddHBand="0" w:evenHBand="1" w:firstRowFirstColumn="0" w:firstRowLastColumn="0" w:lastRowFirstColumn="0" w:lastRowLastColumn="0"/>
              <w:rPr>
                <w:sz w:val="20"/>
                <w:szCs w:val="20"/>
              </w:rPr>
            </w:pPr>
            <w:r w:rsidRPr="008B260C">
              <w:rPr>
                <w:sz w:val="20"/>
                <w:szCs w:val="20"/>
              </w:rPr>
              <w:t xml:space="preserve">Pantalla de </w:t>
            </w:r>
            <w:r>
              <w:rPr>
                <w:sz w:val="20"/>
                <w:szCs w:val="20"/>
              </w:rPr>
              <w:t>miembro</w:t>
            </w:r>
            <w:r w:rsidRPr="008B260C">
              <w:rPr>
                <w:sz w:val="20"/>
                <w:szCs w:val="20"/>
              </w:rPr>
              <w:t xml:space="preserve"> de</w:t>
            </w:r>
            <w:r>
              <w:rPr>
                <w:sz w:val="20"/>
                <w:szCs w:val="20"/>
              </w:rPr>
              <w:t>l</w:t>
            </w:r>
            <w:r w:rsidRPr="008B260C">
              <w:rPr>
                <w:sz w:val="20"/>
                <w:szCs w:val="20"/>
              </w:rPr>
              <w:t xml:space="preserve"> equipo.</w:t>
            </w:r>
          </w:p>
          <w:p w14:paraId="29B0E2BA" w14:textId="351FFF56" w:rsidR="000C3222" w:rsidRPr="00BC7FD4" w:rsidRDefault="000C3222" w:rsidP="008B260C">
            <w:pPr>
              <w:jc w:val="center"/>
              <w:cnfStyle w:val="000000010000" w:firstRow="0" w:lastRow="0" w:firstColumn="0" w:lastColumn="0" w:oddVBand="0" w:evenVBand="0" w:oddHBand="0" w:evenHBand="1" w:firstRowFirstColumn="0" w:firstRowLastColumn="0" w:lastRowFirstColumn="0" w:lastRowLastColumn="0"/>
              <w:rPr>
                <w:sz w:val="20"/>
                <w:szCs w:val="20"/>
              </w:rPr>
            </w:pPr>
            <w:r>
              <w:rPr>
                <w:noProof/>
              </w:rPr>
              <w:drawing>
                <wp:inline distT="0" distB="0" distL="0" distR="0" wp14:anchorId="0D78307F" wp14:editId="42185356">
                  <wp:extent cx="4081792" cy="2816365"/>
                  <wp:effectExtent l="19050" t="19050" r="13970" b="22225"/>
                  <wp:docPr id="2036022834" name="Imagen 203602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22834" name=""/>
                          <pic:cNvPicPr/>
                        </pic:nvPicPr>
                        <pic:blipFill>
                          <a:blip r:embed="rId418"/>
                          <a:stretch>
                            <a:fillRect/>
                          </a:stretch>
                        </pic:blipFill>
                        <pic:spPr>
                          <a:xfrm>
                            <a:off x="0" y="0"/>
                            <a:ext cx="4096857" cy="2826760"/>
                          </a:xfrm>
                          <a:prstGeom prst="rect">
                            <a:avLst/>
                          </a:prstGeom>
                          <a:ln>
                            <a:solidFill>
                              <a:schemeClr val="bg1">
                                <a:lumMod val="85000"/>
                              </a:schemeClr>
                            </a:solidFill>
                          </a:ln>
                        </pic:spPr>
                      </pic:pic>
                    </a:graphicData>
                  </a:graphic>
                </wp:inline>
              </w:drawing>
            </w:r>
          </w:p>
        </w:tc>
      </w:tr>
      <w:tr w:rsidR="00365964" w:rsidRPr="00365964" w14:paraId="11AB9F5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3ED7F8" w14:textId="485A1EB1" w:rsidR="00D20A8F" w:rsidRPr="00365964" w:rsidRDefault="008B260C" w:rsidP="00AD6927">
            <w:pPr>
              <w:pStyle w:val="Textoindependiente"/>
              <w:spacing w:line="276" w:lineRule="auto"/>
              <w:jc w:val="center"/>
              <w:rPr>
                <w:rFonts w:ascii="Segoe UI" w:eastAsiaTheme="minorHAnsi" w:hAnsi="Segoe UI" w:cs="Segoe UI"/>
                <w:sz w:val="20"/>
                <w:lang w:val="es-MX" w:eastAsia="es-MX"/>
              </w:rPr>
            </w:pPr>
            <w:r w:rsidRPr="00365964">
              <w:rPr>
                <w:rFonts w:ascii="Segoe UI" w:eastAsiaTheme="minorHAnsi" w:hAnsi="Segoe UI" w:cs="Segoe UI"/>
                <w:b w:val="0"/>
                <w:bCs w:val="0"/>
                <w:sz w:val="20"/>
                <w:lang w:val="es-MX" w:eastAsia="es-MX"/>
              </w:rPr>
              <w:lastRenderedPageBreak/>
              <w:t>41.6.1</w:t>
            </w:r>
          </w:p>
        </w:tc>
        <w:tc>
          <w:tcPr>
            <w:tcW w:w="8222" w:type="dxa"/>
            <w:vAlign w:val="center"/>
          </w:tcPr>
          <w:p w14:paraId="4824C440" w14:textId="7132FC3E" w:rsidR="00D20A8F" w:rsidRDefault="008B260C" w:rsidP="00D20A8F">
            <w:pPr>
              <w:jc w:val="both"/>
              <w:cnfStyle w:val="000000100000" w:firstRow="0" w:lastRow="0" w:firstColumn="0" w:lastColumn="0" w:oddVBand="0" w:evenVBand="0" w:oddHBand="1" w:evenHBand="0" w:firstRowFirstColumn="0" w:firstRowLastColumn="0" w:lastRowFirstColumn="0" w:lastRowLastColumn="0"/>
              <w:rPr>
                <w:sz w:val="20"/>
                <w:szCs w:val="20"/>
              </w:rPr>
            </w:pPr>
            <w:r w:rsidRPr="00365964">
              <w:rPr>
                <w:sz w:val="20"/>
                <w:szCs w:val="20"/>
              </w:rPr>
              <w:t>Si el nivel TRL elegido es menor al indicado en la convocatoria,</w:t>
            </w:r>
            <w:r w:rsidR="009F1839" w:rsidRPr="00365964">
              <w:rPr>
                <w:sz w:val="20"/>
                <w:szCs w:val="20"/>
              </w:rPr>
              <w:t xml:space="preserve"> se permitirá que se avance en la captura de la propuesta, pero s</w:t>
            </w:r>
            <w:r w:rsidR="00D20A8F" w:rsidRPr="00365964">
              <w:rPr>
                <w:sz w:val="20"/>
                <w:szCs w:val="20"/>
              </w:rPr>
              <w:t>e enviará un mensaje en una pantalla modal, que dirá:</w:t>
            </w:r>
          </w:p>
          <w:p w14:paraId="4AC46A25" w14:textId="77777777" w:rsidR="00365964" w:rsidRPr="00365964" w:rsidRDefault="00365964" w:rsidP="00D20A8F">
            <w:pPr>
              <w:jc w:val="both"/>
              <w:cnfStyle w:val="000000100000" w:firstRow="0" w:lastRow="0" w:firstColumn="0" w:lastColumn="0" w:oddVBand="0" w:evenVBand="0" w:oddHBand="1" w:evenHBand="0" w:firstRowFirstColumn="0" w:firstRowLastColumn="0" w:lastRowFirstColumn="0" w:lastRowLastColumn="0"/>
              <w:rPr>
                <w:sz w:val="20"/>
                <w:szCs w:val="20"/>
              </w:rPr>
            </w:pPr>
          </w:p>
          <w:p w14:paraId="4589A9BC" w14:textId="77777777" w:rsidR="00D20A8F" w:rsidRPr="00365964" w:rsidRDefault="00D20A8F" w:rsidP="00D20A8F">
            <w:pPr>
              <w:jc w:val="center"/>
              <w:cnfStyle w:val="000000100000" w:firstRow="0" w:lastRow="0" w:firstColumn="0" w:lastColumn="0" w:oddVBand="0" w:evenVBand="0" w:oddHBand="1" w:evenHBand="0" w:firstRowFirstColumn="0" w:firstRowLastColumn="0" w:lastRowFirstColumn="0" w:lastRowLastColumn="0"/>
              <w:rPr>
                <w:sz w:val="20"/>
                <w:szCs w:val="20"/>
              </w:rPr>
            </w:pPr>
            <w:r w:rsidRPr="00365964">
              <w:rPr>
                <w:sz w:val="20"/>
                <w:szCs w:val="20"/>
                <w:lang w:val="es-419"/>
              </w:rPr>
              <w:lastRenderedPageBreak/>
              <w:t>¡Atención!</w:t>
            </w:r>
          </w:p>
          <w:p w14:paraId="4D416D02" w14:textId="77777777" w:rsidR="00D20A8F" w:rsidRPr="00365964" w:rsidRDefault="00D20A8F" w:rsidP="00D20A8F">
            <w:pPr>
              <w:jc w:val="center"/>
              <w:cnfStyle w:val="000000100000" w:firstRow="0" w:lastRow="0" w:firstColumn="0" w:lastColumn="0" w:oddVBand="0" w:evenVBand="0" w:oddHBand="1" w:evenHBand="0" w:firstRowFirstColumn="0" w:firstRowLastColumn="0" w:lastRowFirstColumn="0" w:lastRowLastColumn="0"/>
              <w:rPr>
                <w:b/>
                <w:bCs/>
                <w:sz w:val="20"/>
                <w:szCs w:val="20"/>
                <w:lang w:val="es-419"/>
              </w:rPr>
            </w:pPr>
            <w:r w:rsidRPr="00365964">
              <w:rPr>
                <w:b/>
                <w:bCs/>
                <w:sz w:val="20"/>
                <w:szCs w:val="20"/>
                <w:lang w:val="es-419"/>
              </w:rPr>
              <w:t xml:space="preserve">La solución con la que estás participando no cuenta con el Nivel de TRL mínimo esperado, como lo declara la convocatoria. </w:t>
            </w:r>
          </w:p>
          <w:p w14:paraId="61FFCC27" w14:textId="77777777" w:rsidR="00D20A8F" w:rsidRPr="00365964" w:rsidRDefault="00D20A8F" w:rsidP="00D20A8F">
            <w:pPr>
              <w:jc w:val="center"/>
              <w:cnfStyle w:val="000000100000" w:firstRow="0" w:lastRow="0" w:firstColumn="0" w:lastColumn="0" w:oddVBand="0" w:evenVBand="0" w:oddHBand="1" w:evenHBand="0" w:firstRowFirstColumn="0" w:firstRowLastColumn="0" w:lastRowFirstColumn="0" w:lastRowLastColumn="0"/>
              <w:rPr>
                <w:sz w:val="20"/>
                <w:szCs w:val="20"/>
                <w:lang w:val="es-419"/>
              </w:rPr>
            </w:pPr>
          </w:p>
          <w:p w14:paraId="42F02441" w14:textId="5FB20BC7" w:rsidR="008B260C" w:rsidRPr="00365964" w:rsidRDefault="00D20A8F" w:rsidP="009F1839">
            <w:pPr>
              <w:jc w:val="center"/>
              <w:cnfStyle w:val="000000100000" w:firstRow="0" w:lastRow="0" w:firstColumn="0" w:lastColumn="0" w:oddVBand="0" w:evenVBand="0" w:oddHBand="1" w:evenHBand="0" w:firstRowFirstColumn="0" w:firstRowLastColumn="0" w:lastRowFirstColumn="0" w:lastRowLastColumn="0"/>
              <w:rPr>
                <w:sz w:val="20"/>
                <w:szCs w:val="20"/>
              </w:rPr>
            </w:pPr>
            <w:r w:rsidRPr="00365964">
              <w:rPr>
                <w:sz w:val="20"/>
                <w:szCs w:val="20"/>
                <w:lang w:val="es-419"/>
              </w:rPr>
              <w:t>Contacta al administrador de convocatoria para resolver tus dudas o comentarios al respecto.</w:t>
            </w:r>
          </w:p>
        </w:tc>
      </w:tr>
      <w:tr w:rsidR="00365964" w:rsidRPr="00365964" w14:paraId="60B6535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7412F3" w14:textId="03E0127F" w:rsidR="00BC7FD4" w:rsidRPr="00365964" w:rsidRDefault="001A3FA3" w:rsidP="00AD6927">
            <w:pPr>
              <w:pStyle w:val="Textoindependiente"/>
              <w:spacing w:line="276" w:lineRule="auto"/>
              <w:jc w:val="center"/>
              <w:rPr>
                <w:rFonts w:ascii="Segoe UI" w:eastAsiaTheme="minorHAnsi" w:hAnsi="Segoe UI" w:cs="Segoe UI"/>
                <w:sz w:val="20"/>
                <w:lang w:val="es-MX" w:eastAsia="es-MX"/>
              </w:rPr>
            </w:pPr>
            <w:r w:rsidRPr="00365964">
              <w:rPr>
                <w:rFonts w:ascii="Segoe UI" w:eastAsiaTheme="minorHAnsi" w:hAnsi="Segoe UI" w:cs="Segoe UI"/>
                <w:b w:val="0"/>
                <w:bCs w:val="0"/>
                <w:sz w:val="20"/>
                <w:lang w:val="es-MX" w:eastAsia="es-MX"/>
              </w:rPr>
              <w:lastRenderedPageBreak/>
              <w:t>41.6.2</w:t>
            </w:r>
          </w:p>
        </w:tc>
        <w:tc>
          <w:tcPr>
            <w:tcW w:w="8222" w:type="dxa"/>
            <w:vAlign w:val="center"/>
          </w:tcPr>
          <w:p w14:paraId="2F07FE5F" w14:textId="6DB29F40" w:rsidR="004B3B69" w:rsidRPr="00365964" w:rsidRDefault="00431887" w:rsidP="008B260C">
            <w:pPr>
              <w:jc w:val="both"/>
              <w:cnfStyle w:val="000000010000" w:firstRow="0" w:lastRow="0" w:firstColumn="0" w:lastColumn="0" w:oddVBand="0" w:evenVBand="0" w:oddHBand="0" w:evenHBand="1" w:firstRowFirstColumn="0" w:firstRowLastColumn="0" w:lastRowFirstColumn="0" w:lastRowLastColumn="0"/>
              <w:rPr>
                <w:sz w:val="20"/>
                <w:szCs w:val="20"/>
              </w:rPr>
            </w:pPr>
            <w:r w:rsidRPr="00365964">
              <w:rPr>
                <w:sz w:val="20"/>
                <w:szCs w:val="20"/>
              </w:rPr>
              <w:t>En caso de ser líder del equipo</w:t>
            </w:r>
            <w:r w:rsidR="009F1839" w:rsidRPr="00365964">
              <w:rPr>
                <w:sz w:val="20"/>
                <w:szCs w:val="20"/>
              </w:rPr>
              <w:t xml:space="preserve"> </w:t>
            </w:r>
            <w:r w:rsidRPr="00365964">
              <w:rPr>
                <w:sz w:val="20"/>
                <w:szCs w:val="20"/>
              </w:rPr>
              <w:t xml:space="preserve">y </w:t>
            </w:r>
            <w:r w:rsidR="001A3FA3" w:rsidRPr="00365964">
              <w:rPr>
                <w:sz w:val="20"/>
                <w:szCs w:val="20"/>
              </w:rPr>
              <w:t xml:space="preserve">se </w:t>
            </w:r>
            <w:r w:rsidR="001A3FA3" w:rsidRPr="00365964">
              <w:rPr>
                <w:rFonts w:eastAsiaTheme="minorEastAsia" w:cs="Segoe UI"/>
                <w:sz w:val="20"/>
                <w:szCs w:val="20"/>
                <w:lang w:val="es-419"/>
              </w:rPr>
              <w:t>registr</w:t>
            </w:r>
            <w:r w:rsidR="008B260C" w:rsidRPr="00365964">
              <w:rPr>
                <w:rFonts w:eastAsiaTheme="minorEastAsia" w:cs="Segoe UI"/>
                <w:sz w:val="20"/>
                <w:szCs w:val="20"/>
                <w:lang w:val="es-419"/>
              </w:rPr>
              <w:t>e</w:t>
            </w:r>
            <w:r w:rsidR="001A3FA3" w:rsidRPr="00365964">
              <w:rPr>
                <w:rFonts w:eastAsiaTheme="minorEastAsia" w:cs="Segoe UI"/>
                <w:sz w:val="20"/>
                <w:szCs w:val="20"/>
                <w:lang w:val="es-419"/>
              </w:rPr>
              <w:t xml:space="preserve"> un TRL menor al declarado para la convocatoria, se permitirá enviar la propuesta de solución</w:t>
            </w:r>
            <w:r w:rsidR="008B260C" w:rsidRPr="00365964">
              <w:rPr>
                <w:rFonts w:eastAsiaTheme="minorEastAsia" w:cs="Segoe UI"/>
                <w:sz w:val="20"/>
                <w:szCs w:val="20"/>
                <w:lang w:val="es-419"/>
              </w:rPr>
              <w:t>.</w:t>
            </w:r>
          </w:p>
        </w:tc>
      </w:tr>
      <w:tr w:rsidR="00D20A8F" w:rsidRPr="0079756F" w14:paraId="0E4648E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2E74D5" w14:textId="1561575B" w:rsidR="00D20A8F" w:rsidRPr="0079756F" w:rsidRDefault="00D20A8F" w:rsidP="00D20A8F">
            <w:pPr>
              <w:pStyle w:val="Textoindependiente"/>
              <w:spacing w:line="276" w:lineRule="auto"/>
              <w:jc w:val="center"/>
              <w:rPr>
                <w:rFonts w:ascii="Segoe UI" w:eastAsiaTheme="minorHAnsi" w:hAnsi="Segoe UI" w:cs="Segoe UI"/>
                <w:sz w:val="20"/>
                <w:lang w:val="es-MX" w:eastAsia="es-MX"/>
              </w:rPr>
            </w:pPr>
            <w:r w:rsidRPr="001A3FA3">
              <w:rPr>
                <w:rFonts w:ascii="Segoe UI" w:eastAsiaTheme="minorHAnsi" w:hAnsi="Segoe UI" w:cs="Segoe UI"/>
                <w:b w:val="0"/>
                <w:bCs w:val="0"/>
                <w:sz w:val="20"/>
                <w:lang w:val="es-MX" w:eastAsia="es-MX"/>
              </w:rPr>
              <w:t>41.6</w:t>
            </w:r>
            <w:r>
              <w:rPr>
                <w:rFonts w:ascii="Segoe UI" w:eastAsiaTheme="minorHAnsi" w:hAnsi="Segoe UI" w:cs="Segoe UI"/>
                <w:b w:val="0"/>
                <w:bCs w:val="0"/>
                <w:sz w:val="20"/>
                <w:lang w:val="es-MX" w:eastAsia="es-MX"/>
              </w:rPr>
              <w:t>.3</w:t>
            </w:r>
          </w:p>
        </w:tc>
        <w:tc>
          <w:tcPr>
            <w:tcW w:w="8222" w:type="dxa"/>
            <w:vAlign w:val="center"/>
          </w:tcPr>
          <w:p w14:paraId="3967EA89" w14:textId="2C3A2648" w:rsidR="00D20A8F" w:rsidRDefault="00D20A8F" w:rsidP="00D20A8F">
            <w:pPr>
              <w:jc w:val="both"/>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La pantalla modal tendrá el mismo formato que se lleva hasta el momento.</w:t>
            </w:r>
          </w:p>
          <w:p w14:paraId="72D441CB" w14:textId="77777777" w:rsidR="00D20A8F" w:rsidRDefault="00D20A8F" w:rsidP="00D20A8F">
            <w:pPr>
              <w:jc w:val="both"/>
              <w:cnfStyle w:val="000000100000" w:firstRow="0" w:lastRow="0" w:firstColumn="0" w:lastColumn="0" w:oddVBand="0" w:evenVBand="0" w:oddHBand="1" w:evenHBand="0" w:firstRowFirstColumn="0" w:firstRowLastColumn="0" w:lastRowFirstColumn="0" w:lastRowLastColumn="0"/>
              <w:rPr>
                <w:sz w:val="20"/>
                <w:szCs w:val="20"/>
              </w:rPr>
            </w:pPr>
          </w:p>
          <w:p w14:paraId="21AC06F1" w14:textId="0E75CD02" w:rsidR="00D20A8F" w:rsidRDefault="00D20A8F" w:rsidP="00D20A8F">
            <w:pPr>
              <w:jc w:val="both"/>
              <w:cnfStyle w:val="000000100000" w:firstRow="0" w:lastRow="0" w:firstColumn="0" w:lastColumn="0" w:oddVBand="0" w:evenVBand="0" w:oddHBand="1" w:evenHBand="0" w:firstRowFirstColumn="0" w:firstRowLastColumn="0" w:lastRowFirstColumn="0" w:lastRowLastColumn="0"/>
              <w:rPr>
                <w:sz w:val="20"/>
                <w:szCs w:val="20"/>
              </w:rPr>
            </w:pPr>
            <w:r w:rsidRPr="001A3FA3">
              <w:rPr>
                <w:b/>
                <w:bCs/>
                <w:sz w:val="20"/>
                <w:szCs w:val="20"/>
              </w:rPr>
              <w:t>Nota:</w:t>
            </w:r>
            <w:r>
              <w:rPr>
                <w:sz w:val="20"/>
                <w:szCs w:val="20"/>
              </w:rPr>
              <w:t xml:space="preserve"> Se tomará de referencia la pantalla.</w:t>
            </w:r>
          </w:p>
          <w:p w14:paraId="2A2E0917" w14:textId="77777777" w:rsidR="00D20A8F" w:rsidRDefault="00D20A8F" w:rsidP="00D20A8F">
            <w:pPr>
              <w:jc w:val="both"/>
              <w:cnfStyle w:val="000000100000" w:firstRow="0" w:lastRow="0" w:firstColumn="0" w:lastColumn="0" w:oddVBand="0" w:evenVBand="0" w:oddHBand="1" w:evenHBand="0" w:firstRowFirstColumn="0" w:firstRowLastColumn="0" w:lastRowFirstColumn="0" w:lastRowLastColumn="0"/>
              <w:rPr>
                <w:sz w:val="20"/>
                <w:szCs w:val="20"/>
              </w:rPr>
            </w:pPr>
          </w:p>
          <w:p w14:paraId="3644F3B5" w14:textId="242C7D53" w:rsidR="00D20A8F" w:rsidRDefault="00D20A8F" w:rsidP="009F1839">
            <w:pPr>
              <w:jc w:val="center"/>
              <w:cnfStyle w:val="000000100000" w:firstRow="0" w:lastRow="0" w:firstColumn="0" w:lastColumn="0" w:oddVBand="0" w:evenVBand="0" w:oddHBand="1" w:evenHBand="0" w:firstRowFirstColumn="0" w:firstRowLastColumn="0" w:lastRowFirstColumn="0" w:lastRowLastColumn="0"/>
              <w:rPr>
                <w:sz w:val="20"/>
                <w:szCs w:val="20"/>
              </w:rPr>
            </w:pPr>
            <w:r>
              <w:rPr>
                <w:noProof/>
              </w:rPr>
              <w:drawing>
                <wp:inline distT="0" distB="0" distL="0" distR="0" wp14:anchorId="296EA6BD" wp14:editId="14FF728F">
                  <wp:extent cx="2708474" cy="976824"/>
                  <wp:effectExtent l="19050" t="19050" r="15875" b="13970"/>
                  <wp:docPr id="1618967104" name="Imagen 161896710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952128" name="Imagen 1" descr="Interfaz de usuario gráfica, Texto, Aplicación, Correo electrónico&#10;&#10;Descripción generada automáticamente"/>
                          <pic:cNvPicPr/>
                        </pic:nvPicPr>
                        <pic:blipFill rotWithShape="1">
                          <a:blip r:embed="rId390"/>
                          <a:srcRect l="6020" t="23156" b="9407"/>
                          <a:stretch/>
                        </pic:blipFill>
                        <pic:spPr bwMode="auto">
                          <a:xfrm>
                            <a:off x="0" y="0"/>
                            <a:ext cx="2722324" cy="98181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bl>
    <w:p w14:paraId="4D6A150C" w14:textId="77777777" w:rsidR="002E4AC7" w:rsidRDefault="002E4AC7" w:rsidP="002E4AC7">
      <w:pPr>
        <w:pStyle w:val="Prrafodelista"/>
        <w:spacing w:after="0"/>
        <w:jc w:val="both"/>
        <w:rPr>
          <w:rFonts w:eastAsiaTheme="majorEastAsia" w:cs="Segoe UI"/>
        </w:rPr>
      </w:pPr>
    </w:p>
    <w:p w14:paraId="3B6348AB" w14:textId="77777777" w:rsidR="00431887" w:rsidRDefault="00431887" w:rsidP="002E4AC7">
      <w:pPr>
        <w:pStyle w:val="Prrafodelista"/>
        <w:spacing w:after="0"/>
        <w:jc w:val="both"/>
        <w:rPr>
          <w:rFonts w:eastAsiaTheme="majorEastAsia" w:cs="Segoe UI"/>
        </w:rPr>
      </w:pPr>
    </w:p>
    <w:p w14:paraId="79B63F41"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t>Notificaciones asociadas</w:t>
      </w:r>
    </w:p>
    <w:p w14:paraId="5FA58EE8" w14:textId="77777777" w:rsidR="002E4AC7" w:rsidRPr="00905038" w:rsidRDefault="002E4AC7" w:rsidP="002E4AC7">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2E4AC7" w:rsidRPr="00A40580" w14:paraId="2FEDAFA3"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D684281"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3CC421A"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E10C75F"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4BD5EE1"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E4AC7" w:rsidRPr="00A40580" w14:paraId="2F7FE4F0"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4C77C825"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A461BAB"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5EA03BFF"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42A8D6A"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587EA553" w14:textId="77777777" w:rsidR="002E4AC7" w:rsidRDefault="002E4AC7" w:rsidP="002E4AC7">
      <w:pPr>
        <w:pStyle w:val="Prrafodelista"/>
        <w:ind w:left="360"/>
        <w:rPr>
          <w:rFonts w:cs="Segoe UI"/>
          <w:iCs/>
          <w:sz w:val="8"/>
          <w:szCs w:val="8"/>
          <w:lang w:eastAsia="es-MX"/>
        </w:rPr>
      </w:pPr>
    </w:p>
    <w:p w14:paraId="0D994EB3" w14:textId="77777777" w:rsidR="002E4AC7" w:rsidRDefault="002E4AC7" w:rsidP="002E4AC7">
      <w:pPr>
        <w:pStyle w:val="Prrafodelista"/>
        <w:ind w:left="360"/>
        <w:rPr>
          <w:rFonts w:cs="Segoe UI"/>
          <w:iCs/>
          <w:sz w:val="8"/>
          <w:szCs w:val="8"/>
          <w:lang w:eastAsia="es-MX"/>
        </w:rPr>
      </w:pPr>
    </w:p>
    <w:p w14:paraId="4D6CF1EF" w14:textId="77777777" w:rsidR="002E4AC7" w:rsidRDefault="002E4AC7" w:rsidP="002E4AC7">
      <w:pPr>
        <w:pStyle w:val="Prrafodelista"/>
        <w:ind w:left="360"/>
        <w:rPr>
          <w:rFonts w:cs="Segoe UI"/>
          <w:iCs/>
          <w:sz w:val="8"/>
          <w:szCs w:val="8"/>
          <w:lang w:eastAsia="es-MX"/>
        </w:rPr>
      </w:pPr>
    </w:p>
    <w:p w14:paraId="678A2D8C"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t>Catálogos relacionados</w:t>
      </w:r>
    </w:p>
    <w:p w14:paraId="3B0237E4" w14:textId="77777777" w:rsidR="002E4AC7" w:rsidRDefault="002E4AC7" w:rsidP="002E4AC7">
      <w:pPr>
        <w:pStyle w:val="Prrafodelista"/>
        <w:numPr>
          <w:ilvl w:val="0"/>
          <w:numId w:val="129"/>
        </w:numPr>
      </w:pPr>
      <w:r>
        <w:t>TRL</w:t>
      </w:r>
    </w:p>
    <w:p w14:paraId="17BE09CE" w14:textId="13BA21DF" w:rsidR="00DC0C33" w:rsidRPr="00365964" w:rsidRDefault="00DC0C33" w:rsidP="00366612">
      <w:pPr>
        <w:pStyle w:val="Prrafodelista"/>
        <w:numPr>
          <w:ilvl w:val="0"/>
          <w:numId w:val="140"/>
        </w:numPr>
        <w:spacing w:after="0" w:line="240" w:lineRule="auto"/>
        <w:jc w:val="both"/>
        <w:rPr>
          <w:color w:val="FF0000"/>
        </w:rPr>
      </w:pPr>
      <w:r w:rsidRPr="00365964">
        <w:t>TRL 0.</w:t>
      </w:r>
      <w:r w:rsidR="0089005F" w:rsidRPr="00365964">
        <w:t xml:space="preserve"> </w:t>
      </w:r>
    </w:p>
    <w:p w14:paraId="5F26EC1C" w14:textId="7CC7CADA" w:rsidR="002E4AC7" w:rsidRDefault="002E4AC7" w:rsidP="00366612">
      <w:pPr>
        <w:pStyle w:val="Prrafodelista"/>
        <w:numPr>
          <w:ilvl w:val="0"/>
          <w:numId w:val="140"/>
        </w:numPr>
        <w:spacing w:after="0" w:line="240" w:lineRule="auto"/>
        <w:jc w:val="both"/>
      </w:pPr>
      <w:r w:rsidRPr="00FA1FF3">
        <w:t>TRL 1 o superior</w:t>
      </w:r>
    </w:p>
    <w:p w14:paraId="733CD68B" w14:textId="77777777" w:rsidR="002E4AC7" w:rsidRDefault="002E4AC7" w:rsidP="00366612">
      <w:pPr>
        <w:pStyle w:val="Prrafodelista"/>
        <w:numPr>
          <w:ilvl w:val="0"/>
          <w:numId w:val="140"/>
        </w:numPr>
        <w:spacing w:after="0" w:line="240" w:lineRule="auto"/>
        <w:jc w:val="both"/>
      </w:pPr>
      <w:r w:rsidRPr="00FA1FF3">
        <w:t>TRL 2 o superior</w:t>
      </w:r>
    </w:p>
    <w:p w14:paraId="7FFF93AB" w14:textId="77777777" w:rsidR="002E4AC7" w:rsidRDefault="002E4AC7" w:rsidP="00366612">
      <w:pPr>
        <w:pStyle w:val="Prrafodelista"/>
        <w:numPr>
          <w:ilvl w:val="0"/>
          <w:numId w:val="140"/>
        </w:numPr>
        <w:spacing w:after="0" w:line="240" w:lineRule="auto"/>
        <w:jc w:val="both"/>
      </w:pPr>
      <w:r w:rsidRPr="00FA1FF3">
        <w:t>TRL 3 o superior</w:t>
      </w:r>
    </w:p>
    <w:p w14:paraId="0AD10D06" w14:textId="77777777" w:rsidR="002E4AC7" w:rsidRDefault="002E4AC7" w:rsidP="00366612">
      <w:pPr>
        <w:pStyle w:val="Prrafodelista"/>
        <w:numPr>
          <w:ilvl w:val="0"/>
          <w:numId w:val="140"/>
        </w:numPr>
        <w:spacing w:after="0" w:line="240" w:lineRule="auto"/>
        <w:jc w:val="both"/>
      </w:pPr>
      <w:r w:rsidRPr="00FA1FF3">
        <w:t>TRL 4 o superior</w:t>
      </w:r>
    </w:p>
    <w:p w14:paraId="10ED4313" w14:textId="77777777" w:rsidR="002E4AC7" w:rsidRDefault="002E4AC7" w:rsidP="00366612">
      <w:pPr>
        <w:pStyle w:val="Prrafodelista"/>
        <w:numPr>
          <w:ilvl w:val="0"/>
          <w:numId w:val="140"/>
        </w:numPr>
        <w:spacing w:after="0" w:line="240" w:lineRule="auto"/>
        <w:jc w:val="both"/>
      </w:pPr>
      <w:r w:rsidRPr="00FA1FF3">
        <w:t>TRL 5 o superior</w:t>
      </w:r>
    </w:p>
    <w:p w14:paraId="7932E39A" w14:textId="77777777" w:rsidR="002E4AC7" w:rsidRDefault="002E4AC7" w:rsidP="00366612">
      <w:pPr>
        <w:pStyle w:val="Prrafodelista"/>
        <w:numPr>
          <w:ilvl w:val="0"/>
          <w:numId w:val="140"/>
        </w:numPr>
        <w:spacing w:after="0" w:line="240" w:lineRule="auto"/>
        <w:jc w:val="both"/>
      </w:pPr>
      <w:r w:rsidRPr="00FA1FF3">
        <w:t>TRL 6 o superior</w:t>
      </w:r>
    </w:p>
    <w:p w14:paraId="30527186" w14:textId="77777777" w:rsidR="002E4AC7" w:rsidRDefault="002E4AC7" w:rsidP="00366612">
      <w:pPr>
        <w:pStyle w:val="Prrafodelista"/>
        <w:numPr>
          <w:ilvl w:val="0"/>
          <w:numId w:val="140"/>
        </w:numPr>
        <w:spacing w:after="0" w:line="240" w:lineRule="auto"/>
        <w:jc w:val="both"/>
      </w:pPr>
      <w:r w:rsidRPr="00FA1FF3">
        <w:t>TRL 7 o superior</w:t>
      </w:r>
    </w:p>
    <w:p w14:paraId="65D9EEC7" w14:textId="77777777" w:rsidR="002E4AC7" w:rsidRDefault="002E4AC7" w:rsidP="00366612">
      <w:pPr>
        <w:pStyle w:val="Prrafodelista"/>
        <w:numPr>
          <w:ilvl w:val="0"/>
          <w:numId w:val="140"/>
        </w:numPr>
        <w:spacing w:after="0" w:line="240" w:lineRule="auto"/>
        <w:jc w:val="both"/>
      </w:pPr>
      <w:r w:rsidRPr="00FA1FF3">
        <w:t>TRL 8 o superior</w:t>
      </w:r>
    </w:p>
    <w:p w14:paraId="74AA44F9" w14:textId="77777777" w:rsidR="002E4AC7" w:rsidRPr="00FA1FF3" w:rsidRDefault="002E4AC7" w:rsidP="00366612">
      <w:pPr>
        <w:pStyle w:val="Prrafodelista"/>
        <w:numPr>
          <w:ilvl w:val="0"/>
          <w:numId w:val="140"/>
        </w:numPr>
        <w:spacing w:after="0" w:line="240" w:lineRule="auto"/>
        <w:jc w:val="both"/>
      </w:pPr>
      <w:r w:rsidRPr="00FA1FF3">
        <w:t>TRL 9.</w:t>
      </w:r>
    </w:p>
    <w:p w14:paraId="4324E7E3" w14:textId="77777777" w:rsidR="002E4AC7" w:rsidRDefault="002E4AC7" w:rsidP="002E4AC7">
      <w:pPr>
        <w:pStyle w:val="Prrafodelista"/>
        <w:ind w:left="360"/>
        <w:rPr>
          <w:rFonts w:cs="Segoe UI"/>
          <w:iCs/>
          <w:sz w:val="8"/>
          <w:szCs w:val="8"/>
          <w:lang w:eastAsia="es-MX"/>
        </w:rPr>
      </w:pPr>
    </w:p>
    <w:p w14:paraId="79E0CACD" w14:textId="77777777" w:rsidR="002E4AC7" w:rsidRDefault="002E4AC7" w:rsidP="002E4AC7">
      <w:pPr>
        <w:pStyle w:val="Prrafodelista"/>
        <w:ind w:left="360"/>
        <w:rPr>
          <w:rFonts w:cs="Segoe UI"/>
          <w:iCs/>
          <w:sz w:val="8"/>
          <w:szCs w:val="8"/>
          <w:lang w:eastAsia="es-MX"/>
        </w:rPr>
      </w:pPr>
    </w:p>
    <w:p w14:paraId="3FD1046C" w14:textId="77777777" w:rsidR="002E4AC7" w:rsidRPr="00A30B18" w:rsidRDefault="002E4AC7" w:rsidP="002E4AC7">
      <w:pPr>
        <w:pStyle w:val="Prrafodelista"/>
        <w:ind w:left="360"/>
        <w:rPr>
          <w:rFonts w:cs="Segoe UI"/>
          <w:iCs/>
          <w:sz w:val="8"/>
          <w:szCs w:val="8"/>
          <w:lang w:eastAsia="es-MX"/>
        </w:rPr>
      </w:pPr>
    </w:p>
    <w:p w14:paraId="50A37714" w14:textId="77777777" w:rsidR="002E4AC7" w:rsidRDefault="002E4AC7" w:rsidP="002E4AC7">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2E4AC7" w:rsidRPr="00BC725B" w14:paraId="09CCA2C0"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2A1C1DEC" w14:textId="77777777" w:rsidR="002E4AC7" w:rsidRPr="00987214" w:rsidRDefault="002E4AC7" w:rsidP="00AD6927">
            <w:pPr>
              <w:rPr>
                <w:rFonts w:cs="Segoe UI"/>
              </w:rPr>
            </w:pPr>
            <w:r w:rsidRPr="00987214">
              <w:rPr>
                <w:rFonts w:cs="Segoe UI"/>
              </w:rPr>
              <w:t>Campo</w:t>
            </w:r>
          </w:p>
        </w:tc>
        <w:tc>
          <w:tcPr>
            <w:tcW w:w="1900" w:type="dxa"/>
          </w:tcPr>
          <w:p w14:paraId="13B4B08B" w14:textId="77777777" w:rsidR="002E4AC7" w:rsidRPr="00987214"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15E574C1" w14:textId="77777777" w:rsidR="002E4AC7" w:rsidRPr="00987214"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1EBCC2B1" w14:textId="77777777" w:rsidR="002E4AC7" w:rsidRPr="00987214"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4A85CB14" w14:textId="77777777" w:rsidR="002E4AC7" w:rsidRPr="00BC725B"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2E4AC7" w:rsidRPr="00601FFB" w14:paraId="2BED68D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0A8C431F" w14:textId="67EC70A1" w:rsidR="002E4AC7" w:rsidRPr="00601FFB" w:rsidRDefault="00BC7FD4" w:rsidP="00AD6927">
            <w:pPr>
              <w:jc w:val="center"/>
              <w:rPr>
                <w:rFonts w:cs="Segoe UI"/>
                <w:b w:val="0"/>
                <w:bCs w:val="0"/>
              </w:rPr>
            </w:pPr>
            <w:r>
              <w:rPr>
                <w:rFonts w:cs="Segoe UI"/>
                <w:b w:val="0"/>
                <w:bCs w:val="0"/>
              </w:rPr>
              <w:t>Nivel TRL</w:t>
            </w:r>
          </w:p>
        </w:tc>
        <w:tc>
          <w:tcPr>
            <w:tcW w:w="1900" w:type="dxa"/>
          </w:tcPr>
          <w:p w14:paraId="41F7A58C" w14:textId="01719DB6" w:rsidR="002E4AC7" w:rsidRPr="00601FFB" w:rsidRDefault="00BC7FD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Indica el nivel TRL esperado</w:t>
            </w:r>
          </w:p>
        </w:tc>
        <w:tc>
          <w:tcPr>
            <w:tcW w:w="2998" w:type="dxa"/>
          </w:tcPr>
          <w:p w14:paraId="20E881C7" w14:textId="77777777" w:rsidR="002E4AC7" w:rsidRDefault="00BC7FD4"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Combo</w:t>
            </w:r>
          </w:p>
          <w:p w14:paraId="5496C8EB" w14:textId="1C47712A" w:rsidR="00BC7FD4" w:rsidRPr="00601FFB" w:rsidRDefault="00BC7FD4"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TRL1 o superior</w:t>
            </w:r>
          </w:p>
        </w:tc>
        <w:tc>
          <w:tcPr>
            <w:tcW w:w="1662" w:type="dxa"/>
          </w:tcPr>
          <w:p w14:paraId="37A6D024" w14:textId="086F8D1F" w:rsidR="002E4AC7" w:rsidRPr="00601FFB" w:rsidRDefault="00BC7FD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NO</w:t>
            </w:r>
          </w:p>
        </w:tc>
        <w:tc>
          <w:tcPr>
            <w:tcW w:w="1288" w:type="dxa"/>
          </w:tcPr>
          <w:p w14:paraId="158BB6B8" w14:textId="3299414C" w:rsidR="002E4AC7" w:rsidRPr="00601FFB" w:rsidRDefault="00BC7FD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bl>
    <w:p w14:paraId="551014CF"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t>Supuestos y exclusiones</w:t>
      </w:r>
    </w:p>
    <w:p w14:paraId="64FB3D1D" w14:textId="77777777" w:rsidR="002E4AC7" w:rsidRDefault="002E4AC7" w:rsidP="002E4AC7">
      <w:pPr>
        <w:spacing w:after="0"/>
        <w:jc w:val="both"/>
        <w:rPr>
          <w:rFonts w:eastAsiaTheme="majorEastAsia" w:cs="Segoe UI"/>
        </w:rPr>
      </w:pPr>
      <w:r>
        <w:rPr>
          <w:rFonts w:eastAsiaTheme="majorEastAsia" w:cs="Segoe UI"/>
        </w:rPr>
        <w:t>No aplica.</w:t>
      </w:r>
    </w:p>
    <w:p w14:paraId="15645B4D" w14:textId="77777777" w:rsidR="002E4AC7" w:rsidRDefault="002E4AC7" w:rsidP="002E4AC7">
      <w:pPr>
        <w:spacing w:after="0"/>
        <w:jc w:val="both"/>
        <w:rPr>
          <w:rFonts w:eastAsiaTheme="majorEastAsia" w:cs="Segoe UI"/>
        </w:rPr>
      </w:pPr>
    </w:p>
    <w:p w14:paraId="460F63AD" w14:textId="77777777" w:rsidR="002E4AC7" w:rsidRDefault="002E4AC7" w:rsidP="002E4AC7">
      <w:pPr>
        <w:spacing w:after="0"/>
        <w:jc w:val="both"/>
        <w:rPr>
          <w:rFonts w:eastAsiaTheme="majorEastAsia" w:cs="Segoe UI"/>
        </w:rPr>
      </w:pPr>
    </w:p>
    <w:p w14:paraId="576FC15B"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t>Anexo</w:t>
      </w:r>
    </w:p>
    <w:p w14:paraId="7559B445" w14:textId="77777777" w:rsidR="002E4AC7" w:rsidRDefault="002E4AC7" w:rsidP="002E4AC7">
      <w:r>
        <w:t>No aplica.</w:t>
      </w:r>
    </w:p>
    <w:p w14:paraId="0D65B0B5" w14:textId="77777777" w:rsidR="002E4AC7" w:rsidRDefault="002E4AC7" w:rsidP="002E4AC7">
      <w:pPr>
        <w:spacing w:after="0"/>
        <w:jc w:val="both"/>
        <w:rPr>
          <w:rFonts w:eastAsiaTheme="majorEastAsia" w:cs="Segoe UI"/>
        </w:rPr>
      </w:pPr>
    </w:p>
    <w:p w14:paraId="6F777FE6" w14:textId="77777777" w:rsidR="00F04A4A" w:rsidRDefault="00F04A4A" w:rsidP="002E4AC7">
      <w:pPr>
        <w:spacing w:after="0"/>
        <w:jc w:val="both"/>
        <w:rPr>
          <w:rFonts w:eastAsiaTheme="majorEastAsia" w:cs="Segoe UI"/>
        </w:rPr>
      </w:pPr>
    </w:p>
    <w:p w14:paraId="058557C7" w14:textId="77777777" w:rsidR="00F04A4A" w:rsidRDefault="00F04A4A" w:rsidP="002E4AC7">
      <w:pPr>
        <w:spacing w:after="0"/>
        <w:jc w:val="both"/>
        <w:rPr>
          <w:rFonts w:eastAsiaTheme="majorEastAsia" w:cs="Segoe UI"/>
        </w:rPr>
      </w:pPr>
    </w:p>
    <w:p w14:paraId="7BEA78D8" w14:textId="77777777" w:rsidR="00F04A4A" w:rsidRDefault="00F04A4A" w:rsidP="002E4AC7">
      <w:pPr>
        <w:spacing w:after="0"/>
        <w:jc w:val="both"/>
        <w:rPr>
          <w:rFonts w:eastAsiaTheme="majorEastAsia" w:cs="Segoe UI"/>
        </w:rPr>
      </w:pPr>
    </w:p>
    <w:p w14:paraId="22CD671A" w14:textId="77777777" w:rsidR="00F04A4A" w:rsidRDefault="00F04A4A" w:rsidP="002E4AC7">
      <w:pPr>
        <w:spacing w:after="0"/>
        <w:jc w:val="both"/>
        <w:rPr>
          <w:rFonts w:eastAsiaTheme="majorEastAsia" w:cs="Segoe UI"/>
        </w:rPr>
      </w:pPr>
    </w:p>
    <w:p w14:paraId="38744245" w14:textId="77777777" w:rsidR="00F04A4A" w:rsidRDefault="00F04A4A" w:rsidP="002E4AC7">
      <w:pPr>
        <w:spacing w:after="0"/>
        <w:jc w:val="both"/>
        <w:rPr>
          <w:rFonts w:eastAsiaTheme="majorEastAsia" w:cs="Segoe UI"/>
        </w:rPr>
      </w:pPr>
    </w:p>
    <w:p w14:paraId="4728B5B3" w14:textId="77777777" w:rsidR="00F04A4A" w:rsidRDefault="00F04A4A" w:rsidP="002E4AC7">
      <w:pPr>
        <w:spacing w:after="0"/>
        <w:jc w:val="both"/>
        <w:rPr>
          <w:rFonts w:eastAsiaTheme="majorEastAsia" w:cs="Segoe UI"/>
        </w:rPr>
      </w:pPr>
    </w:p>
    <w:p w14:paraId="51A01C35" w14:textId="77777777" w:rsidR="00E66EC2" w:rsidRDefault="00E66EC2" w:rsidP="002E4AC7">
      <w:pPr>
        <w:spacing w:after="0"/>
        <w:jc w:val="both"/>
        <w:rPr>
          <w:rFonts w:eastAsiaTheme="majorEastAsia" w:cs="Segoe UI"/>
        </w:rPr>
      </w:pPr>
    </w:p>
    <w:p w14:paraId="3616D16B" w14:textId="77777777" w:rsidR="00E66EC2" w:rsidRDefault="00E66EC2" w:rsidP="002E4AC7">
      <w:pPr>
        <w:spacing w:after="0"/>
        <w:jc w:val="both"/>
        <w:rPr>
          <w:rFonts w:eastAsiaTheme="majorEastAsia" w:cs="Segoe UI"/>
        </w:rPr>
      </w:pPr>
    </w:p>
    <w:p w14:paraId="7D49AC35" w14:textId="77777777" w:rsidR="00E66EC2" w:rsidRDefault="00E66EC2" w:rsidP="002E4AC7">
      <w:pPr>
        <w:spacing w:after="0"/>
        <w:jc w:val="both"/>
        <w:rPr>
          <w:rFonts w:eastAsiaTheme="majorEastAsia" w:cs="Segoe UI"/>
        </w:rPr>
      </w:pPr>
    </w:p>
    <w:p w14:paraId="254E0814" w14:textId="77777777" w:rsidR="00E66EC2" w:rsidRDefault="00E66EC2" w:rsidP="002E4AC7">
      <w:pPr>
        <w:spacing w:after="0"/>
        <w:jc w:val="both"/>
        <w:rPr>
          <w:rFonts w:eastAsiaTheme="majorEastAsia" w:cs="Segoe UI"/>
        </w:rPr>
      </w:pPr>
    </w:p>
    <w:p w14:paraId="227DDC4F" w14:textId="77777777" w:rsidR="00E66EC2" w:rsidRDefault="00E66EC2" w:rsidP="002E4AC7">
      <w:pPr>
        <w:spacing w:after="0"/>
        <w:jc w:val="both"/>
        <w:rPr>
          <w:rFonts w:eastAsiaTheme="majorEastAsia" w:cs="Segoe UI"/>
        </w:rPr>
      </w:pPr>
    </w:p>
    <w:p w14:paraId="3F8BA1EB" w14:textId="77777777" w:rsidR="00E66EC2" w:rsidRDefault="00E66EC2" w:rsidP="002E4AC7">
      <w:pPr>
        <w:spacing w:after="0"/>
        <w:jc w:val="both"/>
        <w:rPr>
          <w:rFonts w:eastAsiaTheme="majorEastAsia" w:cs="Segoe UI"/>
        </w:rPr>
      </w:pPr>
    </w:p>
    <w:p w14:paraId="51F6437F" w14:textId="77777777" w:rsidR="00F04A4A" w:rsidRDefault="00F04A4A" w:rsidP="002E4AC7">
      <w:pPr>
        <w:spacing w:after="0"/>
        <w:jc w:val="both"/>
        <w:rPr>
          <w:rFonts w:eastAsiaTheme="majorEastAsia" w:cs="Segoe UI"/>
        </w:rPr>
      </w:pPr>
    </w:p>
    <w:p w14:paraId="568EB10B" w14:textId="77777777" w:rsidR="00F04A4A" w:rsidRDefault="00F04A4A" w:rsidP="002E4AC7">
      <w:pPr>
        <w:spacing w:after="0"/>
        <w:jc w:val="both"/>
        <w:rPr>
          <w:rFonts w:eastAsiaTheme="majorEastAsia" w:cs="Segoe UI"/>
        </w:rPr>
      </w:pPr>
    </w:p>
    <w:p w14:paraId="78454E44" w14:textId="77777777" w:rsidR="00F04A4A" w:rsidRDefault="00F04A4A" w:rsidP="002E4AC7">
      <w:pPr>
        <w:spacing w:after="0"/>
        <w:jc w:val="both"/>
        <w:rPr>
          <w:rFonts w:eastAsiaTheme="majorEastAsia" w:cs="Segoe UI"/>
        </w:rPr>
      </w:pPr>
    </w:p>
    <w:p w14:paraId="2FB378E8" w14:textId="77777777" w:rsidR="00F04A4A" w:rsidRDefault="00F04A4A" w:rsidP="002E4AC7">
      <w:pPr>
        <w:spacing w:after="0"/>
        <w:jc w:val="both"/>
        <w:rPr>
          <w:rFonts w:eastAsiaTheme="majorEastAsia" w:cs="Segoe UI"/>
        </w:rPr>
      </w:pPr>
    </w:p>
    <w:p w14:paraId="07EE7977" w14:textId="77777777" w:rsidR="00F04A4A" w:rsidRDefault="00F04A4A" w:rsidP="002E4AC7">
      <w:pPr>
        <w:spacing w:after="0"/>
        <w:jc w:val="both"/>
        <w:rPr>
          <w:rFonts w:eastAsiaTheme="majorEastAsia" w:cs="Segoe UI"/>
        </w:rPr>
      </w:pPr>
    </w:p>
    <w:p w14:paraId="611EC176" w14:textId="77777777" w:rsidR="00DA7923" w:rsidRDefault="00DA7923" w:rsidP="002E4AC7">
      <w:pPr>
        <w:spacing w:after="0"/>
        <w:jc w:val="both"/>
        <w:rPr>
          <w:rFonts w:eastAsiaTheme="majorEastAsia" w:cs="Segoe UI"/>
        </w:rPr>
      </w:pPr>
    </w:p>
    <w:p w14:paraId="4272B8D6" w14:textId="77777777" w:rsidR="00DA7923" w:rsidRDefault="00DA7923" w:rsidP="002E4AC7">
      <w:pPr>
        <w:spacing w:after="0"/>
        <w:jc w:val="both"/>
        <w:rPr>
          <w:rFonts w:eastAsiaTheme="majorEastAsia" w:cs="Segoe UI"/>
        </w:rPr>
      </w:pPr>
    </w:p>
    <w:p w14:paraId="4AAEF435" w14:textId="75F3B858" w:rsidR="002E4AC7" w:rsidRDefault="002E4AC7" w:rsidP="002E4AC7">
      <w:pPr>
        <w:pStyle w:val="Ttulo2"/>
        <w:rPr>
          <w:rFonts w:ascii="Segoe UI" w:hAnsi="Segoe UI" w:cs="Segoe UI"/>
          <w:sz w:val="22"/>
          <w:szCs w:val="22"/>
        </w:rPr>
      </w:pPr>
      <w:bookmarkStart w:id="787" w:name="_Toc136626377"/>
      <w:bookmarkStart w:id="788" w:name="_Toc146029599"/>
      <w:r w:rsidRPr="00DA7923">
        <w:rPr>
          <w:rFonts w:ascii="Segoe UI" w:hAnsi="Segoe UI" w:cs="Segoe UI"/>
          <w:sz w:val="22"/>
          <w:szCs w:val="22"/>
        </w:rPr>
        <w:lastRenderedPageBreak/>
        <w:t xml:space="preserve">Requerimiento 42 – </w:t>
      </w:r>
      <w:bookmarkStart w:id="789" w:name="_Hlk137642918"/>
      <w:r w:rsidRPr="00DA7923">
        <w:rPr>
          <w:rFonts w:ascii="Segoe UI" w:hAnsi="Segoe UI" w:cs="Segoe UI"/>
          <w:sz w:val="22"/>
          <w:szCs w:val="22"/>
        </w:rPr>
        <w:t>Módulo de Evaluación</w:t>
      </w:r>
      <w:bookmarkEnd w:id="787"/>
      <w:r w:rsidR="000C78DF" w:rsidRPr="00DA7923">
        <w:rPr>
          <w:rFonts w:ascii="Segoe UI" w:hAnsi="Segoe UI" w:cs="Segoe UI"/>
          <w:sz w:val="22"/>
          <w:szCs w:val="22"/>
        </w:rPr>
        <w:t>-Agregar retroalimentación por criterio</w:t>
      </w:r>
      <w:bookmarkEnd w:id="788"/>
    </w:p>
    <w:bookmarkEnd w:id="789"/>
    <w:p w14:paraId="34DB7324" w14:textId="77777777" w:rsidR="002E4AC7" w:rsidRPr="00281B2E" w:rsidRDefault="002E4AC7" w:rsidP="002E4AC7">
      <w:pPr>
        <w:rPr>
          <w:lang w:eastAsia="es-MX"/>
        </w:rPr>
      </w:pPr>
    </w:p>
    <w:p w14:paraId="61DCF668" w14:textId="77777777"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Objetivo</w:t>
      </w:r>
    </w:p>
    <w:p w14:paraId="74E5D4CF" w14:textId="77777777" w:rsidR="002E4AC7" w:rsidRDefault="002E4AC7" w:rsidP="002E4AC7">
      <w:pPr>
        <w:jc w:val="both"/>
        <w:rPr>
          <w:rFonts w:eastAsiaTheme="majorEastAsia" w:cs="Segoe UI"/>
        </w:rPr>
      </w:pPr>
      <w:r>
        <w:rPr>
          <w:rFonts w:eastAsiaTheme="majorEastAsia" w:cs="Segoe UI"/>
        </w:rPr>
        <w:t xml:space="preserve">Agregar a la plataforma la opción de </w:t>
      </w:r>
      <w:r w:rsidRPr="00E46248">
        <w:rPr>
          <w:rFonts w:eastAsiaTheme="majorEastAsia" w:cs="Segoe UI"/>
        </w:rPr>
        <w:t xml:space="preserve">agregar comentarios por criterio de evaluación en el módulo de evaluación, de manera que </w:t>
      </w:r>
      <w:r>
        <w:rPr>
          <w:rFonts w:eastAsiaTheme="majorEastAsia" w:cs="Segoe UI"/>
        </w:rPr>
        <w:t xml:space="preserve">se </w:t>
      </w:r>
      <w:r w:rsidRPr="00E46248">
        <w:rPr>
          <w:rFonts w:eastAsiaTheme="majorEastAsia" w:cs="Segoe UI"/>
        </w:rPr>
        <w:t>pueda proporcionar retroalimentación detallada sobre el desempeño en cada criterio</w:t>
      </w:r>
      <w:r>
        <w:rPr>
          <w:rFonts w:eastAsiaTheme="majorEastAsia" w:cs="Segoe UI"/>
        </w:rPr>
        <w:t>.</w:t>
      </w:r>
    </w:p>
    <w:p w14:paraId="30221205" w14:textId="77777777" w:rsidR="002E4AC7" w:rsidRPr="00FC64C7" w:rsidRDefault="002E4AC7" w:rsidP="002E4AC7">
      <w:pPr>
        <w:jc w:val="both"/>
        <w:rPr>
          <w:rFonts w:eastAsiaTheme="majorEastAsia" w:cs="Segoe UI"/>
          <w:sz w:val="10"/>
          <w:szCs w:val="10"/>
        </w:rPr>
      </w:pPr>
    </w:p>
    <w:p w14:paraId="261A175E" w14:textId="77777777"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 xml:space="preserve">Prototipo  </w:t>
      </w:r>
    </w:p>
    <w:p w14:paraId="51FF4AE9" w14:textId="77777777" w:rsidR="002E4AC7" w:rsidRDefault="002E4AC7" w:rsidP="002E4AC7">
      <w:pPr>
        <w:spacing w:after="0"/>
        <w:rPr>
          <w:rFonts w:eastAsiaTheme="majorEastAsia" w:cs="Segoe UI"/>
        </w:rPr>
      </w:pPr>
      <w:r w:rsidRPr="00C4581D">
        <w:rPr>
          <w:rFonts w:eastAsiaTheme="majorEastAsia" w:cs="Segoe UI"/>
        </w:rPr>
        <w:t>Se muestran en las reglas de negocio.</w:t>
      </w:r>
    </w:p>
    <w:p w14:paraId="49E9BDB6" w14:textId="77777777" w:rsidR="002E4AC7" w:rsidRDefault="002E4AC7" w:rsidP="002E4AC7">
      <w:pPr>
        <w:spacing w:after="0"/>
        <w:rPr>
          <w:rFonts w:eastAsiaTheme="majorEastAsia" w:cs="Segoe UI"/>
        </w:rPr>
      </w:pPr>
    </w:p>
    <w:p w14:paraId="271FCCA1" w14:textId="77777777"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Diagrama de flujo</w:t>
      </w:r>
    </w:p>
    <w:p w14:paraId="09FA0A58" w14:textId="77777777" w:rsidR="002E4AC7" w:rsidRPr="00BC725B" w:rsidRDefault="002E4AC7" w:rsidP="002E4AC7">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586B7AE1" w14:textId="77777777" w:rsidR="002E4AC7" w:rsidRPr="00DA7443" w:rsidRDefault="002E4AC7" w:rsidP="002E4AC7">
      <w:pPr>
        <w:pStyle w:val="Textoindependiente"/>
        <w:spacing w:line="276" w:lineRule="auto"/>
        <w:jc w:val="both"/>
        <w:rPr>
          <w:rFonts w:ascii="Segoe UI" w:eastAsiaTheme="minorHAnsi" w:hAnsi="Segoe UI" w:cs="Segoe UI"/>
          <w:iCs/>
          <w:sz w:val="4"/>
          <w:szCs w:val="4"/>
          <w:lang w:val="es-MX" w:eastAsia="es-MX"/>
        </w:rPr>
      </w:pPr>
    </w:p>
    <w:p w14:paraId="2E55EA52" w14:textId="77777777" w:rsidR="002E4AC7" w:rsidRPr="00BC725B" w:rsidRDefault="002E4AC7" w:rsidP="002E4AC7">
      <w:pPr>
        <w:pStyle w:val="Textoindependiente"/>
        <w:spacing w:line="276" w:lineRule="auto"/>
        <w:jc w:val="both"/>
        <w:rPr>
          <w:rFonts w:ascii="Segoe UI" w:eastAsiaTheme="minorHAnsi" w:hAnsi="Segoe UI" w:cs="Segoe UI"/>
          <w:iCs/>
          <w:sz w:val="22"/>
          <w:szCs w:val="22"/>
          <w:lang w:val="es-MX" w:eastAsia="es-MX"/>
        </w:rPr>
      </w:pPr>
    </w:p>
    <w:p w14:paraId="310B2ACD" w14:textId="78EC075C"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F04A4A">
        <w:rPr>
          <w:rStyle w:val="nfasisintenso"/>
          <w:rFonts w:ascii="Segoe UI" w:hAnsi="Segoe UI" w:cs="Segoe UI"/>
        </w:rPr>
        <w:t>Módulo de evaluación</w:t>
      </w:r>
      <w:r w:rsidR="00B85B17">
        <w:rPr>
          <w:rStyle w:val="nfasisintenso"/>
          <w:rFonts w:ascii="Segoe UI" w:hAnsi="Segoe UI" w:cs="Segoe UI"/>
        </w:rPr>
        <w:t xml:space="preserve"> – Agregar retroalimentación por criterio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E4AC7" w:rsidRPr="00BC725B" w14:paraId="740F5DBC"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475BA3D" w14:textId="77777777" w:rsidR="002E4AC7" w:rsidRPr="00BC725B" w:rsidRDefault="002E4AC7" w:rsidP="00AD6927">
            <w:pPr>
              <w:spacing w:before="120" w:after="60"/>
              <w:jc w:val="center"/>
              <w:rPr>
                <w:rFonts w:cs="Segoe UI"/>
                <w:sz w:val="22"/>
              </w:rPr>
            </w:pPr>
            <w:r w:rsidRPr="00BC725B">
              <w:rPr>
                <w:rFonts w:cs="Segoe UI"/>
                <w:sz w:val="22"/>
              </w:rPr>
              <w:t>Id</w:t>
            </w:r>
          </w:p>
        </w:tc>
        <w:tc>
          <w:tcPr>
            <w:tcW w:w="8222" w:type="dxa"/>
          </w:tcPr>
          <w:p w14:paraId="03767FBE" w14:textId="77777777" w:rsidR="002E4AC7" w:rsidRPr="00BC725B" w:rsidRDefault="002E4AC7"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E4AC7" w:rsidRPr="00B805F9" w14:paraId="09B94FA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8BDA9A" w14:textId="399D87A0" w:rsidR="002E4AC7" w:rsidRPr="00B805F9" w:rsidRDefault="002E4AC7" w:rsidP="00AD6927">
            <w:pPr>
              <w:jc w:val="center"/>
              <w:rPr>
                <w:rFonts w:cs="Segoe UI"/>
                <w:b w:val="0"/>
                <w:bCs w:val="0"/>
                <w:sz w:val="22"/>
                <w:szCs w:val="22"/>
                <w:lang w:eastAsia="es-MX"/>
              </w:rPr>
            </w:pPr>
            <w:r w:rsidRPr="00B805F9">
              <w:rPr>
                <w:rFonts w:cs="Segoe UI"/>
                <w:b w:val="0"/>
                <w:bCs w:val="0"/>
                <w:sz w:val="22"/>
                <w:szCs w:val="22"/>
                <w:lang w:eastAsia="es-MX"/>
              </w:rPr>
              <w:t>4</w:t>
            </w:r>
            <w:r w:rsidR="00E66EC2">
              <w:rPr>
                <w:rFonts w:cs="Segoe UI"/>
                <w:b w:val="0"/>
                <w:bCs w:val="0"/>
                <w:sz w:val="22"/>
                <w:szCs w:val="22"/>
                <w:lang w:eastAsia="es-MX"/>
              </w:rPr>
              <w:t>2</w:t>
            </w:r>
            <w:r w:rsidRPr="00B805F9">
              <w:rPr>
                <w:rFonts w:cs="Segoe UI"/>
                <w:b w:val="0"/>
                <w:bCs w:val="0"/>
                <w:sz w:val="22"/>
                <w:szCs w:val="22"/>
                <w:lang w:eastAsia="es-MX"/>
              </w:rPr>
              <w:t>.1</w:t>
            </w:r>
          </w:p>
        </w:tc>
        <w:tc>
          <w:tcPr>
            <w:tcW w:w="8222" w:type="dxa"/>
            <w:vAlign w:val="center"/>
          </w:tcPr>
          <w:p w14:paraId="6C4E0F99" w14:textId="77777777" w:rsidR="002E4AC7" w:rsidRPr="00B85B17" w:rsidRDefault="002E4AC7"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B85B17">
              <w:rPr>
                <w:rFonts w:eastAsiaTheme="minorEastAsia" w:cs="Segoe UI"/>
                <w:color w:val="000000"/>
                <w:sz w:val="20"/>
                <w:szCs w:val="20"/>
              </w:rPr>
              <w:t>Este cambio aplica para el evaluador.</w:t>
            </w:r>
          </w:p>
        </w:tc>
      </w:tr>
      <w:tr w:rsidR="002E4AC7" w:rsidRPr="00B805F9" w14:paraId="1C74004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308E75" w14:textId="2D6767A2" w:rsidR="002E4AC7" w:rsidRPr="00B805F9" w:rsidRDefault="002E4AC7" w:rsidP="00AD6927">
            <w:pPr>
              <w:jc w:val="center"/>
              <w:rPr>
                <w:rFonts w:eastAsiaTheme="minorHAnsi" w:cs="Segoe UI"/>
                <w:b w:val="0"/>
                <w:bCs w:val="0"/>
                <w:sz w:val="22"/>
                <w:szCs w:val="22"/>
                <w:lang w:eastAsia="es-MX"/>
              </w:rPr>
            </w:pPr>
            <w:r w:rsidRPr="00B805F9">
              <w:rPr>
                <w:rFonts w:eastAsiaTheme="minorHAnsi" w:cs="Segoe UI"/>
                <w:b w:val="0"/>
                <w:bCs w:val="0"/>
                <w:sz w:val="22"/>
                <w:szCs w:val="22"/>
                <w:lang w:eastAsia="es-MX"/>
              </w:rPr>
              <w:t>4</w:t>
            </w:r>
            <w:r w:rsidR="00E66EC2">
              <w:rPr>
                <w:rFonts w:eastAsiaTheme="minorHAnsi" w:cs="Segoe UI"/>
                <w:b w:val="0"/>
                <w:bCs w:val="0"/>
                <w:sz w:val="22"/>
                <w:szCs w:val="22"/>
                <w:lang w:eastAsia="es-MX"/>
              </w:rPr>
              <w:t>2</w:t>
            </w:r>
            <w:r w:rsidRPr="00B805F9">
              <w:rPr>
                <w:rFonts w:eastAsiaTheme="minorHAnsi" w:cs="Segoe UI"/>
                <w:b w:val="0"/>
                <w:bCs w:val="0"/>
                <w:sz w:val="22"/>
                <w:szCs w:val="22"/>
                <w:lang w:eastAsia="es-MX"/>
              </w:rPr>
              <w:t>.2</w:t>
            </w:r>
          </w:p>
        </w:tc>
        <w:tc>
          <w:tcPr>
            <w:tcW w:w="8222" w:type="dxa"/>
            <w:vAlign w:val="center"/>
          </w:tcPr>
          <w:p w14:paraId="52D5F678" w14:textId="77777777" w:rsidR="002E4AC7" w:rsidRPr="00B85B17" w:rsidRDefault="002E4AC7" w:rsidP="00B85B1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B85B17">
              <w:rPr>
                <w:rFonts w:eastAsiaTheme="minorEastAsia" w:cs="Segoe UI"/>
                <w:color w:val="000000"/>
                <w:sz w:val="20"/>
                <w:szCs w:val="20"/>
              </w:rPr>
              <w:t>El cambio se realizará en la pantalla del detalle de la evaluación.</w:t>
            </w:r>
          </w:p>
          <w:p w14:paraId="755D3CDF" w14:textId="77777777" w:rsidR="002E4AC7" w:rsidRPr="00B85B17" w:rsidRDefault="002E4AC7" w:rsidP="00B85B1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p w14:paraId="14F52AB4" w14:textId="77777777" w:rsidR="002E4AC7" w:rsidRPr="00B85B17" w:rsidRDefault="002E4AC7" w:rsidP="00B85B1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B85B17">
              <w:rPr>
                <w:rFonts w:eastAsiaTheme="minorEastAsia" w:cs="Segoe UI"/>
                <w:noProof/>
                <w:color w:val="000000"/>
                <w:sz w:val="20"/>
                <w:szCs w:val="20"/>
              </w:rPr>
              <w:drawing>
                <wp:inline distT="0" distB="0" distL="0" distR="0" wp14:anchorId="525DC5CE" wp14:editId="727A5B21">
                  <wp:extent cx="3981450" cy="2231421"/>
                  <wp:effectExtent l="19050" t="19050" r="19050" b="16510"/>
                  <wp:docPr id="1583794669" name="Imagen 158379466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94669" name="Imagen 1583794669" descr="Interfaz de usuario gráfica, Texto, Aplicación&#10;&#10;Descripción generada automáticamente"/>
                          <pic:cNvPicPr/>
                        </pic:nvPicPr>
                        <pic:blipFill>
                          <a:blip r:embed="rId419"/>
                          <a:stretch>
                            <a:fillRect/>
                          </a:stretch>
                        </pic:blipFill>
                        <pic:spPr>
                          <a:xfrm>
                            <a:off x="0" y="0"/>
                            <a:ext cx="3994568" cy="2238773"/>
                          </a:xfrm>
                          <a:prstGeom prst="rect">
                            <a:avLst/>
                          </a:prstGeom>
                          <a:ln>
                            <a:solidFill>
                              <a:schemeClr val="bg1">
                                <a:lumMod val="85000"/>
                              </a:schemeClr>
                            </a:solidFill>
                          </a:ln>
                        </pic:spPr>
                      </pic:pic>
                    </a:graphicData>
                  </a:graphic>
                </wp:inline>
              </w:drawing>
            </w:r>
          </w:p>
        </w:tc>
      </w:tr>
      <w:tr w:rsidR="002E4AC7" w:rsidRPr="00E30829" w14:paraId="3D3104F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3A6E52" w14:textId="4F0C6914" w:rsidR="002E4AC7" w:rsidRPr="00E30829" w:rsidRDefault="002E4AC7" w:rsidP="00AD6927">
            <w:pPr>
              <w:jc w:val="center"/>
              <w:rPr>
                <w:rFonts w:cs="Segoe UI"/>
                <w:b w:val="0"/>
                <w:bCs w:val="0"/>
                <w:sz w:val="22"/>
                <w:szCs w:val="22"/>
                <w:lang w:eastAsia="es-MX"/>
              </w:rPr>
            </w:pPr>
            <w:r w:rsidRPr="00E30829">
              <w:rPr>
                <w:rFonts w:cs="Segoe UI"/>
                <w:b w:val="0"/>
                <w:bCs w:val="0"/>
                <w:sz w:val="22"/>
                <w:szCs w:val="22"/>
                <w:lang w:eastAsia="es-MX"/>
              </w:rPr>
              <w:t>4</w:t>
            </w:r>
            <w:r w:rsidR="00E66EC2">
              <w:rPr>
                <w:rFonts w:cs="Segoe UI"/>
                <w:b w:val="0"/>
                <w:bCs w:val="0"/>
                <w:sz w:val="22"/>
                <w:szCs w:val="22"/>
                <w:lang w:eastAsia="es-MX"/>
              </w:rPr>
              <w:t>2</w:t>
            </w:r>
            <w:r w:rsidRPr="00E30829">
              <w:rPr>
                <w:rFonts w:cs="Segoe UI"/>
                <w:b w:val="0"/>
                <w:bCs w:val="0"/>
                <w:sz w:val="22"/>
                <w:szCs w:val="22"/>
                <w:lang w:eastAsia="es-MX"/>
              </w:rPr>
              <w:t>.3</w:t>
            </w:r>
          </w:p>
        </w:tc>
        <w:tc>
          <w:tcPr>
            <w:tcW w:w="8222" w:type="dxa"/>
            <w:vAlign w:val="center"/>
          </w:tcPr>
          <w:p w14:paraId="7E68B2CA" w14:textId="669BEE00" w:rsidR="003E5002" w:rsidRDefault="002E4AC7" w:rsidP="003E500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B85B17">
              <w:rPr>
                <w:rFonts w:eastAsiaTheme="minorEastAsia" w:cs="Segoe UI"/>
                <w:color w:val="000000"/>
                <w:sz w:val="20"/>
                <w:szCs w:val="20"/>
              </w:rPr>
              <w:t>Se agregará un campo de texto en cada uno de los criterios de evaluación para que los evaluadores puedan agregar comentarios.</w:t>
            </w:r>
          </w:p>
          <w:p w14:paraId="41A6F5D0" w14:textId="4152DF8D" w:rsidR="003E5002" w:rsidRPr="00B85B17" w:rsidRDefault="003E5002" w:rsidP="003E500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2356F00D" wp14:editId="054B2026">
                  <wp:extent cx="4255584" cy="2176163"/>
                  <wp:effectExtent l="19050" t="19050" r="12065" b="14605"/>
                  <wp:docPr id="704036937" name="Imagen 704036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036937" name=""/>
                          <pic:cNvPicPr/>
                        </pic:nvPicPr>
                        <pic:blipFill>
                          <a:blip r:embed="rId420"/>
                          <a:stretch>
                            <a:fillRect/>
                          </a:stretch>
                        </pic:blipFill>
                        <pic:spPr>
                          <a:xfrm>
                            <a:off x="0" y="0"/>
                            <a:ext cx="4266783" cy="2181890"/>
                          </a:xfrm>
                          <a:prstGeom prst="rect">
                            <a:avLst/>
                          </a:prstGeom>
                          <a:ln>
                            <a:solidFill>
                              <a:schemeClr val="bg1">
                                <a:lumMod val="85000"/>
                              </a:schemeClr>
                            </a:solidFill>
                          </a:ln>
                        </pic:spPr>
                      </pic:pic>
                    </a:graphicData>
                  </a:graphic>
                </wp:inline>
              </w:drawing>
            </w:r>
          </w:p>
        </w:tc>
      </w:tr>
      <w:tr w:rsidR="002E4AC7" w:rsidRPr="00CF6050" w14:paraId="315DDFC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98D18D" w14:textId="5B7A2169" w:rsidR="002E4AC7" w:rsidRPr="00CF6050" w:rsidRDefault="002E4AC7"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lastRenderedPageBreak/>
              <w:t>4</w:t>
            </w:r>
            <w:r w:rsidR="00E66EC2">
              <w:rPr>
                <w:rFonts w:ascii="Segoe UI" w:eastAsiaTheme="majorEastAsia" w:hAnsi="Segoe UI" w:cs="Segoe UI"/>
                <w:b w:val="0"/>
                <w:bCs w:val="0"/>
                <w:sz w:val="22"/>
                <w:szCs w:val="22"/>
                <w:lang w:val="es-MX" w:eastAsia="en-US"/>
              </w:rPr>
              <w:t>2</w:t>
            </w:r>
            <w:r>
              <w:rPr>
                <w:rFonts w:ascii="Segoe UI" w:eastAsiaTheme="majorEastAsia" w:hAnsi="Segoe UI" w:cs="Segoe UI"/>
                <w:b w:val="0"/>
                <w:bCs w:val="0"/>
                <w:sz w:val="22"/>
                <w:szCs w:val="22"/>
                <w:lang w:val="es-MX" w:eastAsia="en-US"/>
              </w:rPr>
              <w:t>.</w:t>
            </w:r>
            <w:r w:rsidR="003E5002">
              <w:rPr>
                <w:rFonts w:ascii="Segoe UI" w:eastAsiaTheme="majorEastAsia" w:hAnsi="Segoe UI" w:cs="Segoe UI"/>
                <w:b w:val="0"/>
                <w:bCs w:val="0"/>
                <w:sz w:val="22"/>
                <w:szCs w:val="22"/>
                <w:lang w:val="es-MX" w:eastAsia="en-US"/>
              </w:rPr>
              <w:t>3.1</w:t>
            </w:r>
          </w:p>
        </w:tc>
        <w:tc>
          <w:tcPr>
            <w:tcW w:w="8222" w:type="dxa"/>
            <w:vAlign w:val="center"/>
          </w:tcPr>
          <w:p w14:paraId="2DABC2D3" w14:textId="77777777" w:rsidR="002E4AC7" w:rsidRPr="00477FBA" w:rsidRDefault="002E4AC7"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B85B17">
              <w:rPr>
                <w:rFonts w:eastAsiaTheme="minorEastAsia" w:cs="Segoe UI"/>
                <w:color w:val="000000"/>
                <w:sz w:val="20"/>
                <w:szCs w:val="20"/>
              </w:rPr>
              <w:t>Los comentarios por criterio de evaluación deben ser opcionales.</w:t>
            </w:r>
          </w:p>
        </w:tc>
      </w:tr>
      <w:tr w:rsidR="002E4AC7" w:rsidRPr="00CF6050" w14:paraId="3FC9157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5DFDC6" w14:textId="50804D5F" w:rsidR="002E4AC7" w:rsidRPr="00CF6050" w:rsidRDefault="002E4AC7" w:rsidP="00AD692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4</w:t>
            </w:r>
            <w:r w:rsidR="00E66EC2">
              <w:rPr>
                <w:rFonts w:ascii="Segoe UI" w:eastAsiaTheme="majorEastAsia" w:hAnsi="Segoe UI" w:cs="Segoe UI"/>
                <w:b w:val="0"/>
                <w:bCs w:val="0"/>
                <w:sz w:val="22"/>
                <w:szCs w:val="22"/>
                <w:lang w:val="es-MX" w:eastAsia="en-US"/>
              </w:rPr>
              <w:t>2</w:t>
            </w:r>
            <w:r>
              <w:rPr>
                <w:rFonts w:ascii="Segoe UI" w:eastAsiaTheme="majorEastAsia" w:hAnsi="Segoe UI" w:cs="Segoe UI"/>
                <w:b w:val="0"/>
                <w:bCs w:val="0"/>
                <w:sz w:val="22"/>
                <w:szCs w:val="22"/>
                <w:lang w:val="es-MX" w:eastAsia="en-US"/>
              </w:rPr>
              <w:t>.</w:t>
            </w:r>
            <w:r w:rsidR="003E5002">
              <w:rPr>
                <w:rFonts w:ascii="Segoe UI" w:eastAsiaTheme="majorEastAsia" w:hAnsi="Segoe UI" w:cs="Segoe UI"/>
                <w:b w:val="0"/>
                <w:bCs w:val="0"/>
                <w:sz w:val="22"/>
                <w:szCs w:val="22"/>
                <w:lang w:val="es-MX" w:eastAsia="en-US"/>
              </w:rPr>
              <w:t>4</w:t>
            </w:r>
          </w:p>
        </w:tc>
        <w:tc>
          <w:tcPr>
            <w:tcW w:w="8222" w:type="dxa"/>
            <w:vAlign w:val="center"/>
          </w:tcPr>
          <w:p w14:paraId="25DD8F24" w14:textId="0CC35D8D" w:rsidR="00F04A4A" w:rsidRPr="00477FBA" w:rsidRDefault="002E4AC7" w:rsidP="00B85B1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B85B17">
              <w:rPr>
                <w:rFonts w:eastAsiaTheme="minorEastAsia" w:cs="Segoe UI"/>
                <w:color w:val="000000"/>
                <w:sz w:val="20"/>
                <w:szCs w:val="20"/>
              </w:rPr>
              <w:t xml:space="preserve">El campo </w:t>
            </w:r>
            <w:r w:rsidR="00B85B17" w:rsidRPr="00B85B17">
              <w:rPr>
                <w:rFonts w:eastAsiaTheme="minorEastAsia" w:cs="Segoe UI"/>
                <w:color w:val="000000"/>
                <w:sz w:val="20"/>
                <w:szCs w:val="20"/>
              </w:rPr>
              <w:t>“Retroalimentación y comentarios del proyecto” ya</w:t>
            </w:r>
            <w:r w:rsidRPr="00B85B17">
              <w:rPr>
                <w:rFonts w:eastAsiaTheme="minorEastAsia" w:cs="Segoe UI"/>
                <w:color w:val="000000"/>
                <w:sz w:val="20"/>
                <w:szCs w:val="20"/>
              </w:rPr>
              <w:t xml:space="preserve"> no se mostrará, para que solo se permita la retroalimentación por criterio</w:t>
            </w:r>
            <w:r w:rsidR="00B85B17" w:rsidRPr="00B85B17">
              <w:rPr>
                <w:rFonts w:eastAsiaTheme="minorEastAsia" w:cs="Segoe UI"/>
                <w:color w:val="000000"/>
                <w:sz w:val="20"/>
                <w:szCs w:val="20"/>
              </w:rPr>
              <w:t>.</w:t>
            </w:r>
          </w:p>
        </w:tc>
      </w:tr>
      <w:tr w:rsidR="00B85B17" w:rsidRPr="00CF6050" w14:paraId="0784C02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488730" w14:textId="5ABC3681" w:rsidR="00B85B17" w:rsidRPr="00CF6050" w:rsidRDefault="003E5002" w:rsidP="00B85B1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4</w:t>
            </w:r>
            <w:r w:rsidR="00E66EC2">
              <w:rPr>
                <w:rFonts w:ascii="Segoe UI" w:eastAsiaTheme="majorEastAsia" w:hAnsi="Segoe UI" w:cs="Segoe UI"/>
                <w:b w:val="0"/>
                <w:bCs w:val="0"/>
                <w:sz w:val="22"/>
                <w:szCs w:val="22"/>
                <w:lang w:val="es-MX" w:eastAsia="en-US"/>
              </w:rPr>
              <w:t>2</w:t>
            </w:r>
            <w:r>
              <w:rPr>
                <w:rFonts w:ascii="Segoe UI" w:eastAsiaTheme="majorEastAsia" w:hAnsi="Segoe UI" w:cs="Segoe UI"/>
                <w:b w:val="0"/>
                <w:bCs w:val="0"/>
                <w:sz w:val="22"/>
                <w:szCs w:val="22"/>
                <w:lang w:val="es-MX" w:eastAsia="en-US"/>
              </w:rPr>
              <w:t>.5</w:t>
            </w:r>
          </w:p>
        </w:tc>
        <w:tc>
          <w:tcPr>
            <w:tcW w:w="8222" w:type="dxa"/>
            <w:vAlign w:val="center"/>
          </w:tcPr>
          <w:p w14:paraId="19770EF0" w14:textId="74921B6D" w:rsidR="00B85B17" w:rsidRPr="00477FBA" w:rsidRDefault="00B85B17" w:rsidP="003E500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Estos comentarios serán visibles para el Admin, Super Admin y Evaluador, cada uno en su </w:t>
            </w:r>
            <w:r w:rsidR="00DC0C33">
              <w:rPr>
                <w:rFonts w:eastAsiaTheme="minorEastAsia" w:cs="Segoe UI"/>
                <w:color w:val="000000"/>
                <w:sz w:val="20"/>
                <w:szCs w:val="20"/>
              </w:rPr>
              <w:t>pantalla</w:t>
            </w:r>
            <w:r>
              <w:rPr>
                <w:rFonts w:eastAsiaTheme="minorEastAsia" w:cs="Segoe UI"/>
                <w:color w:val="000000"/>
                <w:sz w:val="20"/>
                <w:szCs w:val="20"/>
              </w:rPr>
              <w:t xml:space="preserve"> correspondiente.</w:t>
            </w:r>
          </w:p>
        </w:tc>
      </w:tr>
      <w:tr w:rsidR="00B85B17" w:rsidRPr="00CF6050" w14:paraId="2EB0741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DAB709" w14:textId="381D2964" w:rsidR="00B85B17" w:rsidRDefault="003E5002" w:rsidP="00B85B1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4</w:t>
            </w:r>
            <w:r w:rsidR="00E66EC2">
              <w:rPr>
                <w:rFonts w:ascii="Segoe UI" w:eastAsiaTheme="majorEastAsia" w:hAnsi="Segoe UI" w:cs="Segoe UI"/>
                <w:b w:val="0"/>
                <w:bCs w:val="0"/>
                <w:sz w:val="22"/>
                <w:szCs w:val="22"/>
                <w:lang w:val="es-MX" w:eastAsia="en-US"/>
              </w:rPr>
              <w:t>2</w:t>
            </w:r>
            <w:r>
              <w:rPr>
                <w:rFonts w:ascii="Segoe UI" w:eastAsiaTheme="majorEastAsia" w:hAnsi="Segoe UI" w:cs="Segoe UI"/>
                <w:b w:val="0"/>
                <w:bCs w:val="0"/>
                <w:sz w:val="22"/>
                <w:szCs w:val="22"/>
                <w:lang w:val="es-MX" w:eastAsia="en-US"/>
              </w:rPr>
              <w:t>.5.1</w:t>
            </w:r>
          </w:p>
        </w:tc>
        <w:tc>
          <w:tcPr>
            <w:tcW w:w="8222" w:type="dxa"/>
            <w:vAlign w:val="center"/>
          </w:tcPr>
          <w:p w14:paraId="426238D2" w14:textId="37203961" w:rsidR="00B85B17" w:rsidRDefault="003E5002" w:rsidP="00B85B1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Para el Admin y Super Admin, se mostrarán los comentarios como esta pantalla.</w:t>
            </w:r>
          </w:p>
          <w:p w14:paraId="795D3F31" w14:textId="77777777" w:rsidR="003E5002" w:rsidRDefault="003E5002" w:rsidP="00B85B1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11ACD693" w14:textId="04D3A2DB" w:rsidR="003E5002" w:rsidRPr="00477FBA" w:rsidRDefault="003E5002" w:rsidP="003E5002">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461B5B10" wp14:editId="7EF576CD">
                  <wp:extent cx="4080200" cy="2477373"/>
                  <wp:effectExtent l="19050" t="19050" r="15875" b="18415"/>
                  <wp:docPr id="1745538806" name="Imagen 1745538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538806" name=""/>
                          <pic:cNvPicPr/>
                        </pic:nvPicPr>
                        <pic:blipFill>
                          <a:blip r:embed="rId421"/>
                          <a:stretch>
                            <a:fillRect/>
                          </a:stretch>
                        </pic:blipFill>
                        <pic:spPr>
                          <a:xfrm>
                            <a:off x="0" y="0"/>
                            <a:ext cx="4086530" cy="2481216"/>
                          </a:xfrm>
                          <a:prstGeom prst="rect">
                            <a:avLst/>
                          </a:prstGeom>
                          <a:ln>
                            <a:solidFill>
                              <a:schemeClr val="bg1">
                                <a:lumMod val="85000"/>
                              </a:schemeClr>
                            </a:solidFill>
                          </a:ln>
                        </pic:spPr>
                      </pic:pic>
                    </a:graphicData>
                  </a:graphic>
                </wp:inline>
              </w:drawing>
            </w:r>
          </w:p>
        </w:tc>
      </w:tr>
      <w:tr w:rsidR="00B85B17" w:rsidRPr="00CF6050" w14:paraId="786E530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6229B0" w14:textId="42AB42EE" w:rsidR="00B85B17" w:rsidRDefault="00A110E4" w:rsidP="00B85B17">
            <w:pPr>
              <w:pStyle w:val="Textoindependiente"/>
              <w:spacing w:line="276" w:lineRule="auto"/>
              <w:jc w:val="center"/>
              <w:rPr>
                <w:rFonts w:ascii="Segoe UI" w:eastAsiaTheme="majorEastAsia" w:hAnsi="Segoe UI" w:cs="Segoe UI"/>
                <w:b w:val="0"/>
                <w:bCs w:val="0"/>
                <w:sz w:val="22"/>
                <w:szCs w:val="22"/>
                <w:lang w:val="es-MX" w:eastAsia="en-US"/>
              </w:rPr>
            </w:pPr>
            <w:r>
              <w:rPr>
                <w:rFonts w:ascii="Segoe UI" w:eastAsiaTheme="majorEastAsia" w:hAnsi="Segoe UI" w:cs="Segoe UI"/>
                <w:b w:val="0"/>
                <w:bCs w:val="0"/>
                <w:sz w:val="22"/>
                <w:szCs w:val="22"/>
                <w:lang w:val="es-MX" w:eastAsia="en-US"/>
              </w:rPr>
              <w:t>4</w:t>
            </w:r>
            <w:r w:rsidR="00E66EC2">
              <w:rPr>
                <w:rFonts w:ascii="Segoe UI" w:eastAsiaTheme="majorEastAsia" w:hAnsi="Segoe UI" w:cs="Segoe UI"/>
                <w:b w:val="0"/>
                <w:bCs w:val="0"/>
                <w:sz w:val="22"/>
                <w:szCs w:val="22"/>
                <w:lang w:val="es-MX" w:eastAsia="en-US"/>
              </w:rPr>
              <w:t>2</w:t>
            </w:r>
            <w:r>
              <w:rPr>
                <w:rFonts w:ascii="Segoe UI" w:eastAsiaTheme="majorEastAsia" w:hAnsi="Segoe UI" w:cs="Segoe UI"/>
                <w:b w:val="0"/>
                <w:bCs w:val="0"/>
                <w:sz w:val="22"/>
                <w:szCs w:val="22"/>
                <w:lang w:val="es-MX" w:eastAsia="en-US"/>
              </w:rPr>
              <w:t>.5.2</w:t>
            </w:r>
          </w:p>
        </w:tc>
        <w:tc>
          <w:tcPr>
            <w:tcW w:w="8222" w:type="dxa"/>
            <w:vAlign w:val="center"/>
          </w:tcPr>
          <w:p w14:paraId="6A32A9EB" w14:textId="77777777" w:rsidR="00B85B17" w:rsidRDefault="003E5002" w:rsidP="00B85B1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Para el Evaluador, se mostrarán los comentarios como en la siguiente pantalla.</w:t>
            </w:r>
          </w:p>
          <w:p w14:paraId="7E51DF23" w14:textId="77777777" w:rsidR="00DA2826" w:rsidRDefault="00DA2826" w:rsidP="00B85B1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p w14:paraId="4AE61988" w14:textId="3EF7DAAC" w:rsidR="00DA2826" w:rsidRPr="00477FBA" w:rsidRDefault="00DA2826" w:rsidP="00DA282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458CC8A8" wp14:editId="6F57E68A">
                  <wp:extent cx="4445620" cy="2200043"/>
                  <wp:effectExtent l="19050" t="19050" r="12700" b="10160"/>
                  <wp:docPr id="162294041" name="Imagen 16229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94041" name=""/>
                          <pic:cNvPicPr/>
                        </pic:nvPicPr>
                        <pic:blipFill>
                          <a:blip r:embed="rId422"/>
                          <a:stretch>
                            <a:fillRect/>
                          </a:stretch>
                        </pic:blipFill>
                        <pic:spPr>
                          <a:xfrm>
                            <a:off x="0" y="0"/>
                            <a:ext cx="4452526" cy="2203461"/>
                          </a:xfrm>
                          <a:prstGeom prst="rect">
                            <a:avLst/>
                          </a:prstGeom>
                          <a:ln>
                            <a:solidFill>
                              <a:schemeClr val="bg1">
                                <a:lumMod val="85000"/>
                              </a:schemeClr>
                            </a:solidFill>
                          </a:ln>
                        </pic:spPr>
                      </pic:pic>
                    </a:graphicData>
                  </a:graphic>
                </wp:inline>
              </w:drawing>
            </w:r>
          </w:p>
        </w:tc>
      </w:tr>
    </w:tbl>
    <w:p w14:paraId="3B73ADC6" w14:textId="77777777" w:rsidR="002E4AC7" w:rsidRDefault="002E4AC7" w:rsidP="002E4AC7">
      <w:pPr>
        <w:pStyle w:val="Prrafodelista"/>
        <w:spacing w:after="0"/>
        <w:jc w:val="both"/>
        <w:rPr>
          <w:rFonts w:eastAsiaTheme="majorEastAsia" w:cs="Segoe UI"/>
        </w:rPr>
      </w:pPr>
    </w:p>
    <w:p w14:paraId="5FDE5F5E"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t>Notificaciones asociadas</w:t>
      </w:r>
    </w:p>
    <w:p w14:paraId="70FD7C33" w14:textId="77777777" w:rsidR="002E4AC7" w:rsidRPr="00905038" w:rsidRDefault="002E4AC7" w:rsidP="002E4AC7">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2E4AC7" w:rsidRPr="00A40580" w14:paraId="49D5AAEC"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792B5AD"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2507F25"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52A8B5A"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C30DE87"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E4AC7" w:rsidRPr="00A40580" w14:paraId="57FE4528"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50AFD52"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31A5079C"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321B6D4"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5F6F9D9C"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50B0076A" w14:textId="77777777" w:rsidR="002E4AC7" w:rsidRDefault="002E4AC7" w:rsidP="002E4AC7">
      <w:pPr>
        <w:pStyle w:val="Prrafodelista"/>
        <w:ind w:left="360"/>
        <w:rPr>
          <w:rFonts w:cs="Segoe UI"/>
          <w:iCs/>
          <w:sz w:val="8"/>
          <w:szCs w:val="8"/>
          <w:lang w:eastAsia="es-MX"/>
        </w:rPr>
      </w:pPr>
    </w:p>
    <w:p w14:paraId="0C195F54" w14:textId="77777777" w:rsidR="002E4AC7" w:rsidRDefault="002E4AC7" w:rsidP="002E4AC7">
      <w:pPr>
        <w:pStyle w:val="Prrafodelista"/>
        <w:ind w:left="360"/>
        <w:rPr>
          <w:rFonts w:cs="Segoe UI"/>
          <w:iCs/>
          <w:sz w:val="8"/>
          <w:szCs w:val="8"/>
          <w:lang w:eastAsia="es-MX"/>
        </w:rPr>
      </w:pPr>
    </w:p>
    <w:p w14:paraId="446AC99F" w14:textId="77777777" w:rsidR="002E4AC7" w:rsidRDefault="002E4AC7" w:rsidP="002E4AC7">
      <w:pPr>
        <w:pStyle w:val="Prrafodelista"/>
        <w:ind w:left="360"/>
        <w:rPr>
          <w:rFonts w:cs="Segoe UI"/>
          <w:iCs/>
          <w:sz w:val="8"/>
          <w:szCs w:val="8"/>
          <w:lang w:eastAsia="es-MX"/>
        </w:rPr>
      </w:pPr>
    </w:p>
    <w:p w14:paraId="4FC5A3C4" w14:textId="77777777" w:rsidR="002E4AC7" w:rsidRDefault="002E4AC7" w:rsidP="002E4AC7">
      <w:pPr>
        <w:pStyle w:val="Prrafodelista"/>
        <w:ind w:left="360"/>
        <w:rPr>
          <w:rFonts w:cs="Segoe UI"/>
          <w:iCs/>
          <w:sz w:val="8"/>
          <w:szCs w:val="8"/>
          <w:lang w:eastAsia="es-MX"/>
        </w:rPr>
      </w:pPr>
    </w:p>
    <w:p w14:paraId="6C286939" w14:textId="77777777" w:rsidR="002E4AC7" w:rsidRDefault="002E4AC7" w:rsidP="002E4AC7">
      <w:pPr>
        <w:pStyle w:val="Prrafodelista"/>
        <w:ind w:left="360"/>
        <w:rPr>
          <w:rFonts w:cs="Segoe UI"/>
          <w:iCs/>
          <w:sz w:val="8"/>
          <w:szCs w:val="8"/>
          <w:lang w:eastAsia="es-MX"/>
        </w:rPr>
      </w:pPr>
    </w:p>
    <w:p w14:paraId="6559936F" w14:textId="77777777" w:rsidR="002E4AC7" w:rsidRDefault="002E4AC7" w:rsidP="002E4AC7">
      <w:pPr>
        <w:pStyle w:val="Prrafodelista"/>
        <w:ind w:left="360"/>
        <w:rPr>
          <w:rFonts w:cs="Segoe UI"/>
          <w:iCs/>
          <w:sz w:val="8"/>
          <w:szCs w:val="8"/>
          <w:lang w:eastAsia="es-MX"/>
        </w:rPr>
      </w:pPr>
    </w:p>
    <w:p w14:paraId="387A0089" w14:textId="77777777" w:rsidR="002E4AC7" w:rsidRDefault="002E4AC7" w:rsidP="002E4AC7">
      <w:pPr>
        <w:pStyle w:val="Prrafodelista"/>
        <w:ind w:left="360"/>
        <w:rPr>
          <w:rFonts w:cs="Segoe UI"/>
          <w:iCs/>
          <w:sz w:val="8"/>
          <w:szCs w:val="8"/>
          <w:lang w:eastAsia="es-MX"/>
        </w:rPr>
      </w:pPr>
    </w:p>
    <w:p w14:paraId="3B73613C" w14:textId="77777777" w:rsidR="002E4AC7" w:rsidRDefault="002E4AC7" w:rsidP="002E4AC7">
      <w:pPr>
        <w:pStyle w:val="Prrafodelista"/>
        <w:ind w:left="360"/>
        <w:rPr>
          <w:rFonts w:cs="Segoe UI"/>
          <w:iCs/>
          <w:sz w:val="8"/>
          <w:szCs w:val="8"/>
          <w:lang w:eastAsia="es-MX"/>
        </w:rPr>
      </w:pPr>
    </w:p>
    <w:p w14:paraId="54660FFD" w14:textId="77777777" w:rsidR="002E4AC7" w:rsidRDefault="002E4AC7" w:rsidP="002E4AC7">
      <w:pPr>
        <w:pStyle w:val="Prrafodelista"/>
        <w:ind w:left="360"/>
        <w:rPr>
          <w:rFonts w:cs="Segoe UI"/>
          <w:iCs/>
          <w:sz w:val="8"/>
          <w:szCs w:val="8"/>
          <w:lang w:eastAsia="es-MX"/>
        </w:rPr>
      </w:pPr>
    </w:p>
    <w:p w14:paraId="6A804AE7" w14:textId="77777777" w:rsidR="002E4AC7" w:rsidRDefault="002E4AC7" w:rsidP="002E4AC7">
      <w:pPr>
        <w:pStyle w:val="Prrafodelista"/>
        <w:ind w:left="360"/>
        <w:rPr>
          <w:rFonts w:cs="Segoe UI"/>
          <w:iCs/>
          <w:sz w:val="8"/>
          <w:szCs w:val="8"/>
          <w:lang w:eastAsia="es-MX"/>
        </w:rPr>
      </w:pPr>
    </w:p>
    <w:p w14:paraId="56C672A2" w14:textId="77777777" w:rsidR="002E4AC7" w:rsidRDefault="002E4AC7" w:rsidP="002E4AC7">
      <w:pPr>
        <w:pStyle w:val="Prrafodelista"/>
        <w:ind w:left="360"/>
        <w:rPr>
          <w:rFonts w:cs="Segoe UI"/>
          <w:iCs/>
          <w:sz w:val="8"/>
          <w:szCs w:val="8"/>
          <w:lang w:eastAsia="es-MX"/>
        </w:rPr>
      </w:pPr>
    </w:p>
    <w:p w14:paraId="16288E37"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t>Catálogos relacionados</w:t>
      </w:r>
    </w:p>
    <w:p w14:paraId="2CE493E5" w14:textId="77777777" w:rsidR="002E4AC7" w:rsidRPr="001030A6" w:rsidRDefault="002E4AC7" w:rsidP="002E4AC7">
      <w:r>
        <w:t>No aplica.</w:t>
      </w:r>
    </w:p>
    <w:p w14:paraId="580A8FB5" w14:textId="77777777" w:rsidR="002E4AC7" w:rsidRDefault="002E4AC7" w:rsidP="002E4AC7">
      <w:pPr>
        <w:pStyle w:val="Prrafodelista"/>
        <w:ind w:left="360"/>
        <w:rPr>
          <w:rFonts w:cs="Segoe UI"/>
          <w:iCs/>
          <w:sz w:val="8"/>
          <w:szCs w:val="8"/>
          <w:lang w:eastAsia="es-MX"/>
        </w:rPr>
      </w:pPr>
    </w:p>
    <w:p w14:paraId="2837F297" w14:textId="77777777" w:rsidR="002E4AC7" w:rsidRDefault="002E4AC7" w:rsidP="002E4AC7">
      <w:pPr>
        <w:pStyle w:val="Prrafodelista"/>
        <w:ind w:left="360"/>
        <w:rPr>
          <w:rFonts w:cs="Segoe UI"/>
          <w:iCs/>
          <w:sz w:val="8"/>
          <w:szCs w:val="8"/>
          <w:lang w:eastAsia="es-MX"/>
        </w:rPr>
      </w:pPr>
    </w:p>
    <w:p w14:paraId="05624A8C" w14:textId="77777777" w:rsidR="002E4AC7" w:rsidRPr="00A30B18" w:rsidRDefault="002E4AC7" w:rsidP="002E4AC7">
      <w:pPr>
        <w:pStyle w:val="Prrafodelista"/>
        <w:ind w:left="360"/>
        <w:rPr>
          <w:rFonts w:cs="Segoe UI"/>
          <w:iCs/>
          <w:sz w:val="8"/>
          <w:szCs w:val="8"/>
          <w:lang w:eastAsia="es-MX"/>
        </w:rPr>
      </w:pPr>
    </w:p>
    <w:p w14:paraId="26D29F79" w14:textId="77777777" w:rsidR="002E4AC7" w:rsidRDefault="002E4AC7" w:rsidP="002E4AC7">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2E4AC7" w:rsidRPr="00BC725B" w14:paraId="3202F00C"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793CAAC9" w14:textId="77777777" w:rsidR="002E4AC7" w:rsidRPr="00987214" w:rsidRDefault="002E4AC7" w:rsidP="00AD6927">
            <w:pPr>
              <w:rPr>
                <w:rFonts w:cs="Segoe UI"/>
              </w:rPr>
            </w:pPr>
            <w:r w:rsidRPr="00987214">
              <w:rPr>
                <w:rFonts w:cs="Segoe UI"/>
              </w:rPr>
              <w:t>Campo</w:t>
            </w:r>
          </w:p>
        </w:tc>
        <w:tc>
          <w:tcPr>
            <w:tcW w:w="1900" w:type="dxa"/>
          </w:tcPr>
          <w:p w14:paraId="2770EC50" w14:textId="77777777" w:rsidR="002E4AC7" w:rsidRPr="00987214"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32268651" w14:textId="77777777" w:rsidR="002E4AC7" w:rsidRPr="00987214"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0AFB8F52" w14:textId="77777777" w:rsidR="002E4AC7" w:rsidRPr="00987214"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6FB5F19C" w14:textId="77777777" w:rsidR="002E4AC7" w:rsidRPr="00BC725B"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2E4AC7" w:rsidRPr="00601FFB" w14:paraId="761C079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35BFD84C" w14:textId="29C358B0" w:rsidR="002E4AC7" w:rsidRPr="00601FFB" w:rsidRDefault="00A110E4" w:rsidP="00AD6927">
            <w:pPr>
              <w:jc w:val="center"/>
              <w:rPr>
                <w:rFonts w:cs="Segoe UI"/>
                <w:b w:val="0"/>
                <w:bCs w:val="0"/>
              </w:rPr>
            </w:pPr>
            <w:r>
              <w:rPr>
                <w:rFonts w:cs="Segoe UI"/>
                <w:b w:val="0"/>
                <w:bCs w:val="0"/>
              </w:rPr>
              <w:t>Comentarios relacionados a este criterio</w:t>
            </w:r>
          </w:p>
        </w:tc>
        <w:tc>
          <w:tcPr>
            <w:tcW w:w="1900" w:type="dxa"/>
          </w:tcPr>
          <w:p w14:paraId="1BD9B095" w14:textId="10BE1295" w:rsidR="002E4AC7" w:rsidRPr="00601FFB" w:rsidRDefault="00A110E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Indica comentarios del criterio</w:t>
            </w:r>
          </w:p>
        </w:tc>
        <w:tc>
          <w:tcPr>
            <w:tcW w:w="2998" w:type="dxa"/>
          </w:tcPr>
          <w:p w14:paraId="29A9727B" w14:textId="77777777" w:rsidR="002E4AC7" w:rsidRDefault="00A110E4"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0957F6DC" w14:textId="3C9DA156" w:rsidR="00A110E4" w:rsidRPr="00601FFB" w:rsidRDefault="00A110E4"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No cumplió</w:t>
            </w:r>
          </w:p>
        </w:tc>
        <w:tc>
          <w:tcPr>
            <w:tcW w:w="1662" w:type="dxa"/>
          </w:tcPr>
          <w:p w14:paraId="0EA60847" w14:textId="59C50412" w:rsidR="002E4AC7" w:rsidRPr="00601FFB" w:rsidRDefault="00A110E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NO</w:t>
            </w:r>
          </w:p>
        </w:tc>
        <w:tc>
          <w:tcPr>
            <w:tcW w:w="1288" w:type="dxa"/>
          </w:tcPr>
          <w:p w14:paraId="129841AB" w14:textId="4CD8ECAF" w:rsidR="002E4AC7" w:rsidRPr="00601FFB" w:rsidRDefault="00A110E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NO</w:t>
            </w:r>
          </w:p>
        </w:tc>
      </w:tr>
    </w:tbl>
    <w:p w14:paraId="432CC355" w14:textId="77777777" w:rsidR="002E4AC7" w:rsidRDefault="002E4AC7" w:rsidP="002E4AC7">
      <w:pPr>
        <w:pStyle w:val="Prrafodelista"/>
        <w:spacing w:after="0"/>
        <w:jc w:val="both"/>
        <w:rPr>
          <w:rFonts w:eastAsiaTheme="majorEastAsia" w:cs="Segoe UI"/>
        </w:rPr>
      </w:pPr>
    </w:p>
    <w:p w14:paraId="274E60AF" w14:textId="243329AC" w:rsidR="002E4AC7" w:rsidRDefault="00DC0C33" w:rsidP="00DC0C33">
      <w:pPr>
        <w:pStyle w:val="Prrafodelista"/>
        <w:tabs>
          <w:tab w:val="left" w:pos="7295"/>
        </w:tabs>
        <w:spacing w:after="0"/>
        <w:jc w:val="both"/>
        <w:rPr>
          <w:rFonts w:eastAsiaTheme="majorEastAsia" w:cs="Segoe UI"/>
        </w:rPr>
      </w:pPr>
      <w:r>
        <w:rPr>
          <w:rFonts w:eastAsiaTheme="majorEastAsia" w:cs="Segoe UI"/>
        </w:rPr>
        <w:tab/>
      </w:r>
    </w:p>
    <w:p w14:paraId="04DFD406"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lastRenderedPageBreak/>
        <w:t>Supuestos y exclusiones</w:t>
      </w:r>
    </w:p>
    <w:p w14:paraId="19D5915F" w14:textId="77777777" w:rsidR="002E4AC7" w:rsidRDefault="002E4AC7" w:rsidP="002E4AC7">
      <w:pPr>
        <w:spacing w:after="0"/>
        <w:jc w:val="both"/>
        <w:rPr>
          <w:rFonts w:eastAsiaTheme="majorEastAsia" w:cs="Segoe UI"/>
        </w:rPr>
      </w:pPr>
      <w:r>
        <w:rPr>
          <w:rFonts w:eastAsiaTheme="majorEastAsia" w:cs="Segoe UI"/>
        </w:rPr>
        <w:t>No aplica.</w:t>
      </w:r>
    </w:p>
    <w:p w14:paraId="31369CEA" w14:textId="77777777" w:rsidR="002E4AC7" w:rsidRDefault="002E4AC7" w:rsidP="002E4AC7">
      <w:pPr>
        <w:spacing w:after="0"/>
        <w:jc w:val="both"/>
        <w:rPr>
          <w:rFonts w:eastAsiaTheme="majorEastAsia" w:cs="Segoe UI"/>
        </w:rPr>
      </w:pPr>
    </w:p>
    <w:p w14:paraId="172E87B7" w14:textId="77777777" w:rsidR="002E4AC7" w:rsidRDefault="002E4AC7" w:rsidP="002E4AC7">
      <w:pPr>
        <w:spacing w:after="0"/>
        <w:jc w:val="both"/>
        <w:rPr>
          <w:rFonts w:eastAsiaTheme="majorEastAsia" w:cs="Segoe UI"/>
        </w:rPr>
      </w:pPr>
    </w:p>
    <w:p w14:paraId="6F192EA0"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t>Anexo</w:t>
      </w:r>
    </w:p>
    <w:p w14:paraId="341EA457" w14:textId="77777777" w:rsidR="002E4AC7" w:rsidRDefault="002E4AC7" w:rsidP="002E4AC7">
      <w:r>
        <w:t>No aplica.</w:t>
      </w:r>
    </w:p>
    <w:p w14:paraId="16936CF5" w14:textId="77777777" w:rsidR="002E4AC7" w:rsidRDefault="002E4AC7" w:rsidP="002E4AC7">
      <w:pPr>
        <w:spacing w:after="0"/>
        <w:jc w:val="both"/>
        <w:rPr>
          <w:rFonts w:eastAsiaTheme="majorEastAsia" w:cs="Segoe UI"/>
        </w:rPr>
      </w:pPr>
    </w:p>
    <w:p w14:paraId="30C7B431" w14:textId="77777777" w:rsidR="002E4AC7" w:rsidRDefault="002E4AC7" w:rsidP="002E4AC7"/>
    <w:p w14:paraId="785896B0" w14:textId="77777777" w:rsidR="002E4AC7" w:rsidRDefault="002E4AC7" w:rsidP="002E4AC7"/>
    <w:p w14:paraId="7999C470" w14:textId="77777777" w:rsidR="002E4AC7" w:rsidRDefault="002E4AC7" w:rsidP="002E4AC7"/>
    <w:p w14:paraId="1B11E91C" w14:textId="77777777" w:rsidR="002E4AC7" w:rsidRDefault="002E4AC7" w:rsidP="002E4AC7"/>
    <w:p w14:paraId="1928AAB8" w14:textId="77777777" w:rsidR="002E4AC7" w:rsidRDefault="002E4AC7" w:rsidP="002E4AC7"/>
    <w:p w14:paraId="482A1CA0" w14:textId="77777777" w:rsidR="002E4AC7" w:rsidRDefault="002E4AC7" w:rsidP="002E4AC7"/>
    <w:p w14:paraId="1299006B" w14:textId="77777777" w:rsidR="002E4AC7" w:rsidRDefault="002E4AC7" w:rsidP="002E4AC7"/>
    <w:p w14:paraId="12B1B7A1" w14:textId="77777777" w:rsidR="002E4AC7" w:rsidRDefault="002E4AC7" w:rsidP="002E4AC7"/>
    <w:p w14:paraId="46DE5C27" w14:textId="77777777" w:rsidR="002E4AC7" w:rsidRDefault="002E4AC7" w:rsidP="002E4AC7"/>
    <w:p w14:paraId="5B8214A4" w14:textId="77777777" w:rsidR="002E4AC7" w:rsidRDefault="002E4AC7" w:rsidP="002E4AC7"/>
    <w:p w14:paraId="285EB491" w14:textId="77777777" w:rsidR="002E4AC7" w:rsidRDefault="002E4AC7" w:rsidP="002E4AC7"/>
    <w:p w14:paraId="557FE93F" w14:textId="77777777" w:rsidR="00A110E4" w:rsidRDefault="00A110E4" w:rsidP="002E4AC7"/>
    <w:p w14:paraId="2CC1156D" w14:textId="77777777" w:rsidR="00A110E4" w:rsidRDefault="00A110E4" w:rsidP="002E4AC7"/>
    <w:p w14:paraId="08B41856" w14:textId="77777777" w:rsidR="00A110E4" w:rsidRDefault="00A110E4" w:rsidP="002E4AC7"/>
    <w:p w14:paraId="584E044E" w14:textId="77777777" w:rsidR="00A110E4" w:rsidRDefault="00A110E4" w:rsidP="002E4AC7"/>
    <w:p w14:paraId="32A0BC90" w14:textId="77777777" w:rsidR="00A110E4" w:rsidRDefault="00A110E4" w:rsidP="002E4AC7"/>
    <w:p w14:paraId="1DA7C21B" w14:textId="77777777" w:rsidR="00A110E4" w:rsidRDefault="00A110E4" w:rsidP="002E4AC7"/>
    <w:p w14:paraId="5441E21C" w14:textId="3A1EC05B" w:rsidR="002E4AC7" w:rsidRPr="00D20A8F" w:rsidRDefault="002E4AC7" w:rsidP="002E4AC7">
      <w:pPr>
        <w:pStyle w:val="Ttulo2"/>
        <w:rPr>
          <w:rFonts w:ascii="Segoe UI" w:hAnsi="Segoe UI" w:cs="Segoe UI"/>
          <w:color w:val="FF0000"/>
          <w:sz w:val="22"/>
          <w:szCs w:val="22"/>
        </w:rPr>
      </w:pPr>
      <w:bookmarkStart w:id="790" w:name="_Toc136626378"/>
      <w:bookmarkStart w:id="791" w:name="_Toc146029600"/>
      <w:r w:rsidRPr="0018408D">
        <w:rPr>
          <w:rFonts w:ascii="Segoe UI" w:hAnsi="Segoe UI" w:cs="Segoe UI"/>
          <w:sz w:val="22"/>
          <w:szCs w:val="22"/>
        </w:rPr>
        <w:lastRenderedPageBreak/>
        <w:t xml:space="preserve">Requerimiento 43 – </w:t>
      </w:r>
      <w:bookmarkStart w:id="792" w:name="_Hlk137642987"/>
      <w:r w:rsidRPr="0018408D">
        <w:rPr>
          <w:rFonts w:ascii="Segoe UI" w:hAnsi="Segoe UI" w:cs="Segoe UI"/>
          <w:sz w:val="22"/>
          <w:szCs w:val="22"/>
        </w:rPr>
        <w:t>Modal de Warning</w:t>
      </w:r>
      <w:bookmarkEnd w:id="790"/>
      <w:r w:rsidR="000C78DF" w:rsidRPr="0018408D">
        <w:rPr>
          <w:rFonts w:ascii="Segoe UI" w:hAnsi="Segoe UI" w:cs="Segoe UI"/>
          <w:sz w:val="22"/>
          <w:szCs w:val="22"/>
        </w:rPr>
        <w:t xml:space="preserve"> de registro de evaluaciones</w:t>
      </w:r>
      <w:bookmarkEnd w:id="791"/>
      <w:bookmarkEnd w:id="792"/>
    </w:p>
    <w:p w14:paraId="7E8C384A" w14:textId="77777777" w:rsidR="002E4AC7" w:rsidRPr="00281B2E" w:rsidRDefault="002E4AC7" w:rsidP="002E4AC7">
      <w:pPr>
        <w:rPr>
          <w:lang w:eastAsia="es-MX"/>
        </w:rPr>
      </w:pPr>
    </w:p>
    <w:p w14:paraId="64587334" w14:textId="77777777"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Objetivo</w:t>
      </w:r>
    </w:p>
    <w:p w14:paraId="304889B4" w14:textId="77777777" w:rsidR="002E4AC7" w:rsidRDefault="002E4AC7" w:rsidP="002E4AC7">
      <w:pPr>
        <w:jc w:val="both"/>
        <w:rPr>
          <w:rFonts w:eastAsiaTheme="majorEastAsia" w:cs="Segoe UI"/>
        </w:rPr>
      </w:pPr>
      <w:r>
        <w:rPr>
          <w:rFonts w:eastAsiaTheme="majorEastAsia" w:cs="Segoe UI"/>
        </w:rPr>
        <w:t xml:space="preserve">Agregar a la plataforma una </w:t>
      </w:r>
      <w:r w:rsidRPr="00724BE2">
        <w:t>advertencia antes de confirmar el registro en una evaluación</w:t>
      </w:r>
      <w:r>
        <w:t>.</w:t>
      </w:r>
    </w:p>
    <w:p w14:paraId="69D782DF" w14:textId="77777777" w:rsidR="002E4AC7" w:rsidRPr="00FC64C7" w:rsidRDefault="002E4AC7" w:rsidP="002E4AC7">
      <w:pPr>
        <w:jc w:val="both"/>
        <w:rPr>
          <w:rFonts w:eastAsiaTheme="majorEastAsia" w:cs="Segoe UI"/>
          <w:sz w:val="10"/>
          <w:szCs w:val="10"/>
        </w:rPr>
      </w:pPr>
    </w:p>
    <w:p w14:paraId="0BC4A5F8" w14:textId="77777777"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 xml:space="preserve">Prototipo  </w:t>
      </w:r>
    </w:p>
    <w:p w14:paraId="121FBF5D" w14:textId="77777777" w:rsidR="002E4AC7" w:rsidRDefault="002E4AC7" w:rsidP="002E4AC7">
      <w:pPr>
        <w:spacing w:after="0"/>
        <w:rPr>
          <w:rFonts w:eastAsiaTheme="majorEastAsia" w:cs="Segoe UI"/>
        </w:rPr>
      </w:pPr>
      <w:r w:rsidRPr="00C4581D">
        <w:rPr>
          <w:rFonts w:eastAsiaTheme="majorEastAsia" w:cs="Segoe UI"/>
        </w:rPr>
        <w:t>Se muestran en las reglas de negocio.</w:t>
      </w:r>
    </w:p>
    <w:p w14:paraId="66FD02F6" w14:textId="77777777" w:rsidR="002E4AC7" w:rsidRPr="00C4581D" w:rsidRDefault="002E4AC7" w:rsidP="002E4AC7">
      <w:pPr>
        <w:spacing w:after="0"/>
        <w:rPr>
          <w:rFonts w:eastAsiaTheme="majorEastAsia" w:cs="Segoe UI"/>
        </w:rPr>
      </w:pPr>
    </w:p>
    <w:p w14:paraId="13678FB4" w14:textId="77777777"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Diagrama de flujo</w:t>
      </w:r>
    </w:p>
    <w:p w14:paraId="0700BB4B" w14:textId="77777777" w:rsidR="002E4AC7" w:rsidRPr="00BC725B" w:rsidRDefault="002E4AC7" w:rsidP="002E4AC7">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421DE9FD" w14:textId="77777777" w:rsidR="002E4AC7" w:rsidRPr="00DA7443" w:rsidRDefault="002E4AC7" w:rsidP="002E4AC7">
      <w:pPr>
        <w:pStyle w:val="Textoindependiente"/>
        <w:spacing w:line="276" w:lineRule="auto"/>
        <w:jc w:val="both"/>
        <w:rPr>
          <w:rFonts w:ascii="Segoe UI" w:eastAsiaTheme="minorHAnsi" w:hAnsi="Segoe UI" w:cs="Segoe UI"/>
          <w:iCs/>
          <w:sz w:val="4"/>
          <w:szCs w:val="4"/>
          <w:lang w:val="es-MX" w:eastAsia="es-MX"/>
        </w:rPr>
      </w:pPr>
    </w:p>
    <w:p w14:paraId="10A65C2A" w14:textId="77777777" w:rsidR="002E4AC7" w:rsidRDefault="002E4AC7" w:rsidP="002E4AC7">
      <w:pPr>
        <w:pStyle w:val="Textoindependiente"/>
        <w:spacing w:line="276" w:lineRule="auto"/>
        <w:jc w:val="both"/>
        <w:rPr>
          <w:rFonts w:ascii="Segoe UI" w:eastAsiaTheme="minorHAnsi" w:hAnsi="Segoe UI" w:cs="Segoe UI"/>
          <w:iCs/>
          <w:sz w:val="22"/>
          <w:szCs w:val="22"/>
          <w:lang w:val="es-MX" w:eastAsia="es-MX"/>
        </w:rPr>
      </w:pPr>
    </w:p>
    <w:p w14:paraId="592A7526" w14:textId="77777777" w:rsidR="002E4AC7" w:rsidRDefault="002E4AC7" w:rsidP="002E4AC7">
      <w:pPr>
        <w:pStyle w:val="Textoindependiente"/>
        <w:spacing w:line="276" w:lineRule="auto"/>
        <w:jc w:val="both"/>
        <w:rPr>
          <w:rFonts w:ascii="Segoe UI" w:eastAsiaTheme="minorHAnsi" w:hAnsi="Segoe UI" w:cs="Segoe UI"/>
          <w:iCs/>
          <w:sz w:val="22"/>
          <w:szCs w:val="22"/>
          <w:lang w:val="es-MX" w:eastAsia="es-MX"/>
        </w:rPr>
      </w:pPr>
    </w:p>
    <w:p w14:paraId="4CDD0DFE" w14:textId="77777777" w:rsidR="002E4AC7" w:rsidRPr="00BC725B" w:rsidRDefault="002E4AC7" w:rsidP="002E4AC7">
      <w:pPr>
        <w:pStyle w:val="Textoindependiente"/>
        <w:spacing w:line="276" w:lineRule="auto"/>
        <w:jc w:val="both"/>
        <w:rPr>
          <w:rFonts w:ascii="Segoe UI" w:eastAsiaTheme="minorHAnsi" w:hAnsi="Segoe UI" w:cs="Segoe UI"/>
          <w:iCs/>
          <w:sz w:val="22"/>
          <w:szCs w:val="22"/>
          <w:lang w:val="es-MX" w:eastAsia="es-MX"/>
        </w:rPr>
      </w:pPr>
    </w:p>
    <w:p w14:paraId="576EA549" w14:textId="3DC30296" w:rsidR="002E4AC7" w:rsidRPr="00BC725B" w:rsidRDefault="002E4AC7" w:rsidP="002E4AC7">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5A572E">
        <w:rPr>
          <w:rStyle w:val="nfasisintenso"/>
          <w:rFonts w:ascii="Segoe UI" w:hAnsi="Segoe UI" w:cs="Segoe UI"/>
        </w:rPr>
        <w:t xml:space="preserve">Modal de Warning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E4AC7" w:rsidRPr="00BC725B" w14:paraId="2751290C"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AC7BD75" w14:textId="77777777" w:rsidR="002E4AC7" w:rsidRPr="00BC725B" w:rsidRDefault="002E4AC7" w:rsidP="00AD6927">
            <w:pPr>
              <w:spacing w:before="120" w:after="60"/>
              <w:jc w:val="center"/>
              <w:rPr>
                <w:rFonts w:cs="Segoe UI"/>
                <w:sz w:val="22"/>
              </w:rPr>
            </w:pPr>
            <w:r w:rsidRPr="00BC725B">
              <w:rPr>
                <w:rFonts w:cs="Segoe UI"/>
                <w:sz w:val="22"/>
              </w:rPr>
              <w:t>Id</w:t>
            </w:r>
          </w:p>
        </w:tc>
        <w:tc>
          <w:tcPr>
            <w:tcW w:w="8222" w:type="dxa"/>
          </w:tcPr>
          <w:p w14:paraId="6BBC0678" w14:textId="77777777" w:rsidR="002E4AC7" w:rsidRPr="00BC725B" w:rsidRDefault="002E4AC7"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E4AC7" w:rsidRPr="009C0735" w14:paraId="53D9B47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A08A26" w14:textId="35F13C9A" w:rsidR="002E4AC7" w:rsidRPr="009C0735" w:rsidRDefault="002E4AC7" w:rsidP="00AD6927">
            <w:pPr>
              <w:jc w:val="center"/>
              <w:rPr>
                <w:rFonts w:cs="Segoe UI"/>
                <w:sz w:val="22"/>
                <w:szCs w:val="22"/>
                <w:lang w:eastAsia="es-MX"/>
              </w:rPr>
            </w:pPr>
            <w:r w:rsidRPr="009C0735">
              <w:rPr>
                <w:rFonts w:cs="Segoe UI"/>
                <w:b w:val="0"/>
                <w:bCs w:val="0"/>
                <w:sz w:val="22"/>
                <w:szCs w:val="22"/>
                <w:lang w:eastAsia="es-MX"/>
              </w:rPr>
              <w:t>4</w:t>
            </w:r>
            <w:r w:rsidR="00E66EC2">
              <w:rPr>
                <w:rFonts w:cs="Segoe UI"/>
                <w:b w:val="0"/>
                <w:bCs w:val="0"/>
                <w:sz w:val="22"/>
                <w:szCs w:val="22"/>
                <w:lang w:eastAsia="es-MX"/>
              </w:rPr>
              <w:t>3</w:t>
            </w:r>
            <w:r w:rsidRPr="009C0735">
              <w:rPr>
                <w:rFonts w:cs="Segoe UI"/>
                <w:b w:val="0"/>
                <w:bCs w:val="0"/>
                <w:sz w:val="22"/>
                <w:szCs w:val="22"/>
                <w:lang w:eastAsia="es-MX"/>
              </w:rPr>
              <w:t>.1</w:t>
            </w:r>
          </w:p>
        </w:tc>
        <w:tc>
          <w:tcPr>
            <w:tcW w:w="8222" w:type="dxa"/>
            <w:vAlign w:val="center"/>
          </w:tcPr>
          <w:p w14:paraId="7CE0B702" w14:textId="77777777" w:rsidR="002E4AC7" w:rsidRPr="00A110E4" w:rsidRDefault="002E4AC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A110E4">
              <w:rPr>
                <w:rFonts w:eastAsiaTheme="minorEastAsia" w:cs="Segoe UI"/>
                <w:color w:val="000000"/>
                <w:sz w:val="20"/>
                <w:szCs w:val="20"/>
              </w:rPr>
              <w:t>Este cambio aplica para el evaluador.</w:t>
            </w:r>
          </w:p>
        </w:tc>
      </w:tr>
      <w:tr w:rsidR="00CE4D66" w:rsidRPr="009C0735" w14:paraId="2BC2B6E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E29C2B" w14:textId="15D8A967" w:rsidR="00CE4D66" w:rsidRPr="00907EC2" w:rsidRDefault="00907EC2" w:rsidP="00CE4D66">
            <w:pPr>
              <w:jc w:val="center"/>
              <w:rPr>
                <w:rFonts w:cs="Segoe UI"/>
                <w:b w:val="0"/>
                <w:bCs w:val="0"/>
                <w:sz w:val="22"/>
                <w:szCs w:val="22"/>
                <w:lang w:eastAsia="es-MX"/>
              </w:rPr>
            </w:pPr>
            <w:r w:rsidRPr="00907EC2">
              <w:rPr>
                <w:rFonts w:cs="Segoe UI"/>
                <w:b w:val="0"/>
                <w:bCs w:val="0"/>
                <w:sz w:val="22"/>
                <w:szCs w:val="22"/>
                <w:lang w:eastAsia="es-MX"/>
              </w:rPr>
              <w:t>43.2</w:t>
            </w:r>
          </w:p>
        </w:tc>
        <w:tc>
          <w:tcPr>
            <w:tcW w:w="8222" w:type="dxa"/>
            <w:vAlign w:val="center"/>
          </w:tcPr>
          <w:p w14:paraId="7BF91853" w14:textId="77777777" w:rsidR="00CE4D66" w:rsidRDefault="00CE4D66" w:rsidP="00CE4D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En el listado de propuestas asignadas por evaluar, se agregará un botón llamado “Registrar evaluaciones”.</w:t>
            </w:r>
          </w:p>
          <w:p w14:paraId="528DFA28" w14:textId="35A19B5F" w:rsidR="00CE4D66" w:rsidRDefault="00C0666C" w:rsidP="00CE4D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C0666C">
              <w:rPr>
                <w:rFonts w:eastAsiaTheme="minorEastAsia" w:cs="Segoe UI"/>
                <w:noProof/>
                <w:color w:val="000000"/>
                <w:sz w:val="20"/>
                <w:szCs w:val="20"/>
              </w:rPr>
              <w:drawing>
                <wp:inline distT="0" distB="0" distL="0" distR="0" wp14:anchorId="13D25B63" wp14:editId="367DC0C6">
                  <wp:extent cx="4914900" cy="2098931"/>
                  <wp:effectExtent l="0" t="0" r="0" b="0"/>
                  <wp:docPr id="8889029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02903" name=""/>
                          <pic:cNvPicPr/>
                        </pic:nvPicPr>
                        <pic:blipFill>
                          <a:blip r:embed="rId423"/>
                          <a:stretch>
                            <a:fillRect/>
                          </a:stretch>
                        </pic:blipFill>
                        <pic:spPr>
                          <a:xfrm>
                            <a:off x="0" y="0"/>
                            <a:ext cx="4917825" cy="2100180"/>
                          </a:xfrm>
                          <a:prstGeom prst="rect">
                            <a:avLst/>
                          </a:prstGeom>
                        </pic:spPr>
                      </pic:pic>
                    </a:graphicData>
                  </a:graphic>
                </wp:inline>
              </w:drawing>
            </w:r>
          </w:p>
        </w:tc>
      </w:tr>
      <w:tr w:rsidR="002D3E78" w:rsidRPr="009C0735" w14:paraId="2443F55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AF43D82" w14:textId="37D63459" w:rsidR="002D3E78" w:rsidRPr="00907EC2" w:rsidRDefault="00907EC2" w:rsidP="00CE4D66">
            <w:pPr>
              <w:jc w:val="center"/>
              <w:rPr>
                <w:rFonts w:cs="Segoe UI"/>
                <w:b w:val="0"/>
                <w:bCs w:val="0"/>
                <w:sz w:val="22"/>
                <w:szCs w:val="22"/>
                <w:lang w:eastAsia="es-MX"/>
              </w:rPr>
            </w:pPr>
            <w:r>
              <w:rPr>
                <w:rFonts w:cs="Segoe UI"/>
                <w:b w:val="0"/>
                <w:bCs w:val="0"/>
                <w:sz w:val="22"/>
                <w:szCs w:val="22"/>
                <w:lang w:eastAsia="es-MX"/>
              </w:rPr>
              <w:t>43.2.1</w:t>
            </w:r>
          </w:p>
        </w:tc>
        <w:tc>
          <w:tcPr>
            <w:tcW w:w="8222" w:type="dxa"/>
            <w:vAlign w:val="center"/>
          </w:tcPr>
          <w:p w14:paraId="06E8990B" w14:textId="604249DD" w:rsidR="002D3E78" w:rsidRDefault="0018408D" w:rsidP="00CE4D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El botón “registrar evaluaciones” se mostrará deshabilitado al inicio.</w:t>
            </w:r>
          </w:p>
        </w:tc>
      </w:tr>
      <w:tr w:rsidR="003E4462" w:rsidRPr="009C0735" w14:paraId="1ECF8FF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66D88F" w14:textId="2902ACB0" w:rsidR="003E4462" w:rsidRPr="00907EC2" w:rsidRDefault="00907EC2" w:rsidP="00CE4D66">
            <w:pPr>
              <w:jc w:val="center"/>
              <w:rPr>
                <w:rFonts w:cs="Segoe UI"/>
                <w:b w:val="0"/>
                <w:bCs w:val="0"/>
                <w:sz w:val="22"/>
                <w:szCs w:val="22"/>
                <w:lang w:eastAsia="es-MX"/>
              </w:rPr>
            </w:pPr>
            <w:r>
              <w:rPr>
                <w:rFonts w:cs="Segoe UI"/>
                <w:b w:val="0"/>
                <w:bCs w:val="0"/>
                <w:sz w:val="22"/>
                <w:szCs w:val="22"/>
                <w:lang w:eastAsia="es-MX"/>
              </w:rPr>
              <w:t>43.2.2</w:t>
            </w:r>
          </w:p>
        </w:tc>
        <w:tc>
          <w:tcPr>
            <w:tcW w:w="8222" w:type="dxa"/>
            <w:vAlign w:val="center"/>
          </w:tcPr>
          <w:p w14:paraId="6D8EEAB8" w14:textId="0AD3BDCB" w:rsidR="003E4462" w:rsidRDefault="00907EC2" w:rsidP="00CE4D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Deberán estar en estatus</w:t>
            </w:r>
            <w:r w:rsidR="003E4462">
              <w:rPr>
                <w:rFonts w:eastAsiaTheme="minorEastAsia" w:cs="Segoe UI"/>
                <w:color w:val="000000"/>
                <w:sz w:val="20"/>
                <w:szCs w:val="20"/>
              </w:rPr>
              <w:t xml:space="preserve"> “Completo” todas las propuestas para que se habilite el botón.</w:t>
            </w:r>
          </w:p>
        </w:tc>
      </w:tr>
      <w:tr w:rsidR="00CE4D66" w:rsidRPr="009C0735" w14:paraId="3D55B80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EC68D5" w14:textId="7F345C10" w:rsidR="00CE4D66" w:rsidRPr="009C0735" w:rsidRDefault="00CE4D66" w:rsidP="00CE4D66">
            <w:pPr>
              <w:jc w:val="center"/>
              <w:rPr>
                <w:rFonts w:cs="Segoe UI"/>
                <w:b w:val="0"/>
                <w:bCs w:val="0"/>
                <w:sz w:val="22"/>
                <w:szCs w:val="22"/>
                <w:lang w:eastAsia="es-MX"/>
              </w:rPr>
            </w:pPr>
            <w:r w:rsidRPr="00C644B1">
              <w:rPr>
                <w:rFonts w:cs="Segoe UI"/>
                <w:b w:val="0"/>
                <w:bCs w:val="0"/>
                <w:sz w:val="22"/>
                <w:szCs w:val="22"/>
                <w:lang w:eastAsia="es-MX"/>
              </w:rPr>
              <w:t>43.3</w:t>
            </w:r>
          </w:p>
        </w:tc>
        <w:tc>
          <w:tcPr>
            <w:tcW w:w="8222" w:type="dxa"/>
            <w:vAlign w:val="center"/>
          </w:tcPr>
          <w:p w14:paraId="62B26DB7" w14:textId="07C80ADA" w:rsidR="00CE4D66" w:rsidRDefault="008C02E5" w:rsidP="00CE4D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Al dar clic</w:t>
            </w:r>
            <w:r w:rsidR="00CE4D66">
              <w:rPr>
                <w:rFonts w:eastAsiaTheme="minorEastAsia" w:cs="Segoe UI"/>
                <w:color w:val="000000"/>
                <w:sz w:val="20"/>
                <w:szCs w:val="20"/>
              </w:rPr>
              <w:t xml:space="preserve"> en el botón “Registrar evaluaci</w:t>
            </w:r>
            <w:r>
              <w:rPr>
                <w:rFonts w:eastAsiaTheme="minorEastAsia" w:cs="Segoe UI"/>
                <w:color w:val="000000"/>
                <w:sz w:val="20"/>
                <w:szCs w:val="20"/>
              </w:rPr>
              <w:t>o</w:t>
            </w:r>
            <w:r w:rsidR="00CE4D66">
              <w:rPr>
                <w:rFonts w:eastAsiaTheme="minorEastAsia" w:cs="Segoe UI"/>
                <w:color w:val="000000"/>
                <w:sz w:val="20"/>
                <w:szCs w:val="20"/>
              </w:rPr>
              <w:t>n</w:t>
            </w:r>
            <w:r>
              <w:rPr>
                <w:rFonts w:eastAsiaTheme="minorEastAsia" w:cs="Segoe UI"/>
                <w:color w:val="000000"/>
                <w:sz w:val="20"/>
                <w:szCs w:val="20"/>
              </w:rPr>
              <w:t>es</w:t>
            </w:r>
            <w:r w:rsidR="00CE4D66">
              <w:rPr>
                <w:rFonts w:eastAsiaTheme="minorEastAsia" w:cs="Segoe UI"/>
                <w:color w:val="000000"/>
                <w:sz w:val="20"/>
                <w:szCs w:val="20"/>
              </w:rPr>
              <w:t>”, se mostrará una pantalla modal que dirá:</w:t>
            </w:r>
          </w:p>
          <w:p w14:paraId="7227F86B" w14:textId="77777777" w:rsidR="00CE4D66" w:rsidRDefault="00CE4D66" w:rsidP="00CE4D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02721324" w14:textId="77777777" w:rsidR="00CE4D66" w:rsidRPr="00C644B1" w:rsidRDefault="00CE4D66" w:rsidP="00CE4D66">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r w:rsidRPr="00C644B1">
              <w:rPr>
                <w:rFonts w:eastAsiaTheme="minorEastAsia" w:cs="Segoe UI"/>
                <w:b/>
                <w:bCs/>
                <w:color w:val="000000"/>
                <w:sz w:val="20"/>
                <w:szCs w:val="20"/>
              </w:rPr>
              <w:t>¡Atención!</w:t>
            </w:r>
          </w:p>
          <w:p w14:paraId="2C8E6D03" w14:textId="77777777" w:rsidR="008B56E8" w:rsidRDefault="00CE4D66" w:rsidP="008B56E8">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lastRenderedPageBreak/>
              <w:t>¿Estas listo para confirmar la</w:t>
            </w:r>
            <w:r w:rsidR="008B56E8">
              <w:rPr>
                <w:rFonts w:eastAsiaTheme="minorEastAsia" w:cs="Segoe UI"/>
                <w:color w:val="000000"/>
                <w:sz w:val="20"/>
                <w:szCs w:val="20"/>
              </w:rPr>
              <w:t>s</w:t>
            </w:r>
            <w:r>
              <w:rPr>
                <w:rFonts w:eastAsiaTheme="minorEastAsia" w:cs="Segoe UI"/>
                <w:color w:val="000000"/>
                <w:sz w:val="20"/>
                <w:szCs w:val="20"/>
              </w:rPr>
              <w:t xml:space="preserve"> evaluaci</w:t>
            </w:r>
            <w:r w:rsidR="008B56E8">
              <w:rPr>
                <w:rFonts w:eastAsiaTheme="minorEastAsia" w:cs="Segoe UI"/>
                <w:color w:val="000000"/>
                <w:sz w:val="20"/>
                <w:szCs w:val="20"/>
              </w:rPr>
              <w:t>o</w:t>
            </w:r>
            <w:r>
              <w:rPr>
                <w:rFonts w:eastAsiaTheme="minorEastAsia" w:cs="Segoe UI"/>
                <w:color w:val="000000"/>
                <w:sz w:val="20"/>
                <w:szCs w:val="20"/>
              </w:rPr>
              <w:t>n</w:t>
            </w:r>
            <w:r w:rsidR="008B56E8">
              <w:rPr>
                <w:rFonts w:eastAsiaTheme="minorEastAsia" w:cs="Segoe UI"/>
                <w:color w:val="000000"/>
                <w:sz w:val="20"/>
                <w:szCs w:val="20"/>
              </w:rPr>
              <w:t>es registradas</w:t>
            </w:r>
            <w:r>
              <w:rPr>
                <w:rFonts w:eastAsiaTheme="minorEastAsia" w:cs="Segoe UI"/>
                <w:color w:val="000000"/>
                <w:sz w:val="20"/>
                <w:szCs w:val="20"/>
              </w:rPr>
              <w:t>?</w:t>
            </w:r>
          </w:p>
          <w:p w14:paraId="70E27C00" w14:textId="49AE3C75" w:rsidR="00CE4D66" w:rsidRDefault="00CE4D66" w:rsidP="008B56E8">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Una vez confirmad</w:t>
            </w:r>
            <w:r w:rsidR="008B56E8">
              <w:rPr>
                <w:rFonts w:eastAsiaTheme="minorEastAsia" w:cs="Segoe UI"/>
                <w:color w:val="000000"/>
                <w:sz w:val="20"/>
                <w:szCs w:val="20"/>
              </w:rPr>
              <w:t>o</w:t>
            </w:r>
            <w:r>
              <w:rPr>
                <w:rFonts w:eastAsiaTheme="minorEastAsia" w:cs="Segoe UI"/>
                <w:color w:val="000000"/>
                <w:sz w:val="20"/>
                <w:szCs w:val="20"/>
              </w:rPr>
              <w:t xml:space="preserve">, no podrás hacer modificaciones </w:t>
            </w:r>
            <w:r w:rsidR="00755107">
              <w:rPr>
                <w:rFonts w:eastAsiaTheme="minorEastAsia" w:cs="Segoe UI"/>
                <w:color w:val="000000"/>
                <w:sz w:val="20"/>
                <w:szCs w:val="20"/>
              </w:rPr>
              <w:t>a ninguna evaluación</w:t>
            </w:r>
            <w:r>
              <w:rPr>
                <w:rFonts w:eastAsiaTheme="minorEastAsia" w:cs="Segoe UI"/>
                <w:color w:val="000000"/>
                <w:sz w:val="20"/>
                <w:szCs w:val="20"/>
              </w:rPr>
              <w:t>.</w:t>
            </w:r>
          </w:p>
          <w:p w14:paraId="3BBBF43A" w14:textId="77777777" w:rsidR="00CE4D66" w:rsidRDefault="00CE4D66" w:rsidP="00CE4D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34952206" w14:textId="77777777" w:rsidR="00CE4D66" w:rsidRDefault="00CE4D66" w:rsidP="00CE4D66">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r w:rsidRPr="00C644B1">
              <w:rPr>
                <w:rFonts w:eastAsiaTheme="minorEastAsia" w:cs="Segoe UI"/>
                <w:b/>
                <w:bCs/>
                <w:color w:val="000000"/>
                <w:sz w:val="20"/>
                <w:szCs w:val="20"/>
              </w:rPr>
              <w:t>No, Revisare de nuevo            Si, confirmo</w:t>
            </w:r>
          </w:p>
          <w:p w14:paraId="5847088F" w14:textId="77777777" w:rsidR="00CE4D66" w:rsidRDefault="00CE4D66" w:rsidP="00CE4D66">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p w14:paraId="4142DE44" w14:textId="3820419F" w:rsidR="00CE4D66" w:rsidRPr="00A110E4" w:rsidRDefault="00CE4D66" w:rsidP="00CE4D66">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C644B1">
              <w:rPr>
                <w:rFonts w:eastAsiaTheme="minorEastAsia" w:cs="Segoe UI"/>
                <w:b/>
                <w:bCs/>
                <w:color w:val="000000"/>
                <w:sz w:val="20"/>
                <w:szCs w:val="20"/>
              </w:rPr>
              <w:t>NOTA:</w:t>
            </w:r>
            <w:r w:rsidRPr="00C644B1">
              <w:rPr>
                <w:rFonts w:eastAsiaTheme="minorEastAsia" w:cs="Segoe UI"/>
                <w:color w:val="000000"/>
                <w:sz w:val="20"/>
                <w:szCs w:val="20"/>
              </w:rPr>
              <w:t xml:space="preserve"> Se tomará </w:t>
            </w:r>
            <w:r>
              <w:rPr>
                <w:rFonts w:eastAsiaTheme="minorEastAsia" w:cs="Segoe UI"/>
                <w:color w:val="000000"/>
                <w:sz w:val="20"/>
                <w:szCs w:val="20"/>
              </w:rPr>
              <w:t>el</w:t>
            </w:r>
            <w:r w:rsidRPr="00C644B1">
              <w:rPr>
                <w:rFonts w:eastAsiaTheme="minorEastAsia" w:cs="Segoe UI"/>
                <w:color w:val="000000"/>
                <w:sz w:val="20"/>
                <w:szCs w:val="20"/>
              </w:rPr>
              <w:t xml:space="preserve"> formato para la pantalla modal</w:t>
            </w:r>
            <w:r>
              <w:rPr>
                <w:rFonts w:eastAsiaTheme="minorEastAsia" w:cs="Segoe UI"/>
                <w:color w:val="000000"/>
                <w:sz w:val="20"/>
                <w:szCs w:val="20"/>
              </w:rPr>
              <w:t>, como actualmente se llevan en la plataforma.</w:t>
            </w:r>
          </w:p>
        </w:tc>
      </w:tr>
      <w:tr w:rsidR="00CE4D66" w:rsidRPr="009C0735" w14:paraId="0EE1373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C6BDE4" w14:textId="48824B46" w:rsidR="00CE4D66" w:rsidRPr="00C644B1" w:rsidRDefault="00CE4D66" w:rsidP="00CE4D66">
            <w:pPr>
              <w:jc w:val="center"/>
              <w:rPr>
                <w:rFonts w:cs="Segoe UI"/>
                <w:lang w:eastAsia="es-MX"/>
              </w:rPr>
            </w:pPr>
            <w:r w:rsidRPr="00C644B1">
              <w:rPr>
                <w:rFonts w:eastAsiaTheme="minorHAnsi" w:cs="Segoe UI"/>
                <w:b w:val="0"/>
                <w:bCs w:val="0"/>
                <w:sz w:val="22"/>
                <w:szCs w:val="22"/>
                <w:lang w:eastAsia="es-MX"/>
              </w:rPr>
              <w:lastRenderedPageBreak/>
              <w:t>43.3.1</w:t>
            </w:r>
          </w:p>
        </w:tc>
        <w:tc>
          <w:tcPr>
            <w:tcW w:w="8222" w:type="dxa"/>
            <w:vAlign w:val="center"/>
          </w:tcPr>
          <w:p w14:paraId="4F6FCB90" w14:textId="00948ACF" w:rsidR="00CE4D66" w:rsidRDefault="00CE4D66" w:rsidP="00CE4D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Si se elige el botón “No, revisare de nuevo”, la ventana modal debe cerrarse y no se debe registrar la participación.</w:t>
            </w:r>
          </w:p>
        </w:tc>
      </w:tr>
      <w:tr w:rsidR="00CE4D66" w:rsidRPr="009C0735" w14:paraId="4307C50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B93C14" w14:textId="5D9DD26E" w:rsidR="00CE4D66" w:rsidRPr="00C644B1" w:rsidRDefault="00CE4D66" w:rsidP="00CE4D66">
            <w:pPr>
              <w:jc w:val="center"/>
              <w:rPr>
                <w:rFonts w:cs="Segoe UI"/>
                <w:lang w:eastAsia="es-MX"/>
              </w:rPr>
            </w:pPr>
            <w:r w:rsidRPr="00C644B1">
              <w:rPr>
                <w:rFonts w:cs="Segoe UI"/>
                <w:b w:val="0"/>
                <w:bCs w:val="0"/>
                <w:sz w:val="22"/>
                <w:szCs w:val="22"/>
                <w:lang w:eastAsia="es-MX"/>
              </w:rPr>
              <w:t>43.3.2</w:t>
            </w:r>
          </w:p>
        </w:tc>
        <w:tc>
          <w:tcPr>
            <w:tcW w:w="8222" w:type="dxa"/>
            <w:vAlign w:val="center"/>
          </w:tcPr>
          <w:p w14:paraId="7042857B" w14:textId="704B9279" w:rsidR="00CE4D66" w:rsidRDefault="00CE4D66" w:rsidP="00CE4D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Si se elige el botón “Si, confirmo”, se registrará</w:t>
            </w:r>
            <w:r w:rsidR="00021ECA">
              <w:rPr>
                <w:rFonts w:eastAsiaTheme="minorEastAsia" w:cs="Segoe UI"/>
                <w:color w:val="000000"/>
                <w:sz w:val="20"/>
                <w:szCs w:val="20"/>
              </w:rPr>
              <w:t>n</w:t>
            </w:r>
            <w:r>
              <w:rPr>
                <w:rFonts w:eastAsiaTheme="minorEastAsia" w:cs="Segoe UI"/>
                <w:color w:val="000000"/>
                <w:sz w:val="20"/>
                <w:szCs w:val="20"/>
              </w:rPr>
              <w:t xml:space="preserve"> la</w:t>
            </w:r>
            <w:r w:rsidR="00021ECA">
              <w:rPr>
                <w:rFonts w:eastAsiaTheme="minorEastAsia" w:cs="Segoe UI"/>
                <w:color w:val="000000"/>
                <w:sz w:val="20"/>
                <w:szCs w:val="20"/>
              </w:rPr>
              <w:t>s</w:t>
            </w:r>
            <w:r>
              <w:rPr>
                <w:rFonts w:eastAsiaTheme="minorEastAsia" w:cs="Segoe UI"/>
                <w:color w:val="000000"/>
                <w:sz w:val="20"/>
                <w:szCs w:val="20"/>
              </w:rPr>
              <w:t xml:space="preserve"> evaluaci</w:t>
            </w:r>
            <w:r w:rsidR="00021ECA">
              <w:rPr>
                <w:rFonts w:eastAsiaTheme="minorEastAsia" w:cs="Segoe UI"/>
                <w:color w:val="000000"/>
                <w:sz w:val="20"/>
                <w:szCs w:val="20"/>
              </w:rPr>
              <w:t>o</w:t>
            </w:r>
            <w:r>
              <w:rPr>
                <w:rFonts w:eastAsiaTheme="minorEastAsia" w:cs="Segoe UI"/>
                <w:color w:val="000000"/>
                <w:sz w:val="20"/>
                <w:szCs w:val="20"/>
              </w:rPr>
              <w:t>n</w:t>
            </w:r>
            <w:r w:rsidR="00021ECA">
              <w:rPr>
                <w:rFonts w:eastAsiaTheme="minorEastAsia" w:cs="Segoe UI"/>
                <w:color w:val="000000"/>
                <w:sz w:val="20"/>
                <w:szCs w:val="20"/>
              </w:rPr>
              <w:t xml:space="preserve">es y no se podrán realizar cambios. </w:t>
            </w:r>
          </w:p>
        </w:tc>
      </w:tr>
      <w:tr w:rsidR="00AC5CF6" w:rsidRPr="009C0735" w14:paraId="51CB13B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E2AFA82" w14:textId="7EB73EFB" w:rsidR="00AC5CF6" w:rsidRPr="00C644B1" w:rsidRDefault="00AC5CF6" w:rsidP="00AC5CF6">
            <w:pPr>
              <w:jc w:val="center"/>
              <w:rPr>
                <w:rFonts w:cs="Segoe UI"/>
                <w:lang w:eastAsia="es-MX"/>
              </w:rPr>
            </w:pPr>
            <w:r w:rsidRPr="009C0735">
              <w:rPr>
                <w:rFonts w:eastAsiaTheme="minorHAnsi" w:cs="Segoe UI"/>
                <w:b w:val="0"/>
                <w:bCs w:val="0"/>
                <w:sz w:val="22"/>
                <w:szCs w:val="22"/>
                <w:lang w:eastAsia="es-MX"/>
              </w:rPr>
              <w:t>4</w:t>
            </w:r>
            <w:r>
              <w:rPr>
                <w:rFonts w:eastAsiaTheme="minorHAnsi" w:cs="Segoe UI"/>
                <w:b w:val="0"/>
                <w:bCs w:val="0"/>
                <w:sz w:val="22"/>
                <w:szCs w:val="22"/>
                <w:lang w:eastAsia="es-MX"/>
              </w:rPr>
              <w:t>3</w:t>
            </w:r>
            <w:r w:rsidRPr="009C0735">
              <w:rPr>
                <w:rFonts w:eastAsiaTheme="minorHAnsi" w:cs="Segoe UI"/>
                <w:b w:val="0"/>
                <w:bCs w:val="0"/>
                <w:sz w:val="22"/>
                <w:szCs w:val="22"/>
                <w:lang w:eastAsia="es-MX"/>
              </w:rPr>
              <w:t>.2</w:t>
            </w:r>
          </w:p>
        </w:tc>
        <w:tc>
          <w:tcPr>
            <w:tcW w:w="8222" w:type="dxa"/>
            <w:vAlign w:val="center"/>
          </w:tcPr>
          <w:p w14:paraId="56F82901" w14:textId="1D5CE418" w:rsidR="00AC5CF6" w:rsidRPr="00A110E4" w:rsidRDefault="00AC5CF6" w:rsidP="00AC5CF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En</w:t>
            </w:r>
            <w:r w:rsidRPr="00A110E4">
              <w:rPr>
                <w:rFonts w:eastAsiaTheme="minorEastAsia" w:cs="Segoe UI"/>
                <w:color w:val="000000"/>
                <w:sz w:val="20"/>
                <w:szCs w:val="20"/>
              </w:rPr>
              <w:t xml:space="preserve"> la pantalla del detalle de la evaluación</w:t>
            </w:r>
            <w:r>
              <w:rPr>
                <w:rFonts w:eastAsiaTheme="minorEastAsia" w:cs="Segoe UI"/>
                <w:color w:val="000000"/>
                <w:sz w:val="20"/>
                <w:szCs w:val="20"/>
              </w:rPr>
              <w:t>, también se realizarán cambios.</w:t>
            </w:r>
          </w:p>
          <w:p w14:paraId="0949F517" w14:textId="77777777" w:rsidR="00AC5CF6" w:rsidRPr="003E03BD" w:rsidRDefault="00AC5CF6" w:rsidP="00AC5CF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6"/>
                <w:szCs w:val="6"/>
              </w:rPr>
            </w:pPr>
          </w:p>
          <w:p w14:paraId="11D920C6" w14:textId="1A628D96" w:rsidR="00AC5CF6" w:rsidRDefault="000C177F" w:rsidP="00AC5CF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0C177F">
              <w:rPr>
                <w:rFonts w:eastAsiaTheme="minorEastAsia" w:cs="Segoe UI"/>
                <w:noProof/>
                <w:color w:val="000000"/>
                <w:sz w:val="20"/>
                <w:szCs w:val="20"/>
              </w:rPr>
              <w:drawing>
                <wp:inline distT="0" distB="0" distL="0" distR="0" wp14:anchorId="51DE6924" wp14:editId="5C746604">
                  <wp:extent cx="5083810" cy="2563495"/>
                  <wp:effectExtent l="0" t="0" r="2540" b="8255"/>
                  <wp:docPr id="6758935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93529" name=""/>
                          <pic:cNvPicPr/>
                        </pic:nvPicPr>
                        <pic:blipFill>
                          <a:blip r:embed="rId424"/>
                          <a:stretch>
                            <a:fillRect/>
                          </a:stretch>
                        </pic:blipFill>
                        <pic:spPr>
                          <a:xfrm>
                            <a:off x="0" y="0"/>
                            <a:ext cx="5083810" cy="2563495"/>
                          </a:xfrm>
                          <a:prstGeom prst="rect">
                            <a:avLst/>
                          </a:prstGeom>
                        </pic:spPr>
                      </pic:pic>
                    </a:graphicData>
                  </a:graphic>
                </wp:inline>
              </w:drawing>
            </w:r>
          </w:p>
        </w:tc>
      </w:tr>
      <w:tr w:rsidR="00AC5CF6" w:rsidRPr="00DC7A41" w14:paraId="390A295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B104F1" w14:textId="265D8A8E" w:rsidR="00AC5CF6" w:rsidRPr="00DC7A41" w:rsidRDefault="00AC5CF6" w:rsidP="00AC5CF6">
            <w:pPr>
              <w:jc w:val="center"/>
              <w:rPr>
                <w:rFonts w:cs="Segoe UI"/>
                <w:b w:val="0"/>
                <w:bCs w:val="0"/>
                <w:sz w:val="22"/>
                <w:szCs w:val="22"/>
                <w:lang w:eastAsia="es-MX"/>
              </w:rPr>
            </w:pPr>
          </w:p>
        </w:tc>
        <w:tc>
          <w:tcPr>
            <w:tcW w:w="8222" w:type="dxa"/>
            <w:vAlign w:val="center"/>
          </w:tcPr>
          <w:p w14:paraId="36175AFB" w14:textId="2B793B52" w:rsidR="00AC5CF6" w:rsidRPr="00DC7A41" w:rsidRDefault="000C177F" w:rsidP="00AC5CF6">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DC7A41">
              <w:rPr>
                <w:rFonts w:eastAsiaTheme="minorEastAsia" w:cs="Segoe UI"/>
                <w:color w:val="000000"/>
                <w:sz w:val="20"/>
                <w:szCs w:val="20"/>
              </w:rPr>
              <w:t>Se ocultará el botón “Registrar e</w:t>
            </w:r>
            <w:r w:rsidR="00DC7A41" w:rsidRPr="00DC7A41">
              <w:rPr>
                <w:rFonts w:eastAsiaTheme="minorEastAsia" w:cs="Segoe UI"/>
                <w:color w:val="000000"/>
                <w:sz w:val="20"/>
                <w:szCs w:val="20"/>
              </w:rPr>
              <w:t>valuación”.</w:t>
            </w:r>
            <w:r w:rsidRPr="00DC7A41">
              <w:rPr>
                <w:rFonts w:eastAsiaTheme="minorEastAsia" w:cs="Segoe UI"/>
                <w:color w:val="000000"/>
                <w:sz w:val="20"/>
                <w:szCs w:val="20"/>
              </w:rPr>
              <w:t xml:space="preserve"> </w:t>
            </w:r>
          </w:p>
        </w:tc>
      </w:tr>
      <w:tr w:rsidR="00AC5CF6" w:rsidRPr="009C0735" w14:paraId="4306512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B80FE0" w14:textId="2769D010" w:rsidR="00AC5CF6" w:rsidRPr="00C644B1" w:rsidRDefault="00AC5CF6" w:rsidP="00AC5CF6">
            <w:pPr>
              <w:jc w:val="center"/>
              <w:rPr>
                <w:rFonts w:eastAsiaTheme="minorHAnsi" w:cs="Segoe UI"/>
                <w:b w:val="0"/>
                <w:bCs w:val="0"/>
                <w:sz w:val="22"/>
                <w:szCs w:val="22"/>
                <w:lang w:eastAsia="es-MX"/>
              </w:rPr>
            </w:pPr>
          </w:p>
        </w:tc>
        <w:tc>
          <w:tcPr>
            <w:tcW w:w="8222" w:type="dxa"/>
            <w:vAlign w:val="center"/>
          </w:tcPr>
          <w:p w14:paraId="6545D4EC" w14:textId="5ED8D0D2" w:rsidR="00AC5CF6" w:rsidRDefault="00DC7A41" w:rsidP="00AC5CF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agregará el botón “Guardar evaluación”</w:t>
            </w:r>
            <w:r w:rsidR="009C0DF4">
              <w:rPr>
                <w:rFonts w:eastAsiaTheme="minorEastAsia" w:cs="Segoe UI"/>
                <w:color w:val="000000"/>
                <w:sz w:val="20"/>
                <w:szCs w:val="20"/>
              </w:rPr>
              <w:t>, el cual guardará los cambios realizados en la evaluación.</w:t>
            </w:r>
          </w:p>
        </w:tc>
      </w:tr>
      <w:tr w:rsidR="00AC5CF6" w:rsidRPr="009C0735" w14:paraId="52CA64E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D7C9A6" w14:textId="6FEDF688" w:rsidR="00AC5CF6" w:rsidRPr="00C644B1" w:rsidRDefault="00AC5CF6" w:rsidP="00AC5CF6">
            <w:pPr>
              <w:jc w:val="center"/>
              <w:rPr>
                <w:rFonts w:cs="Segoe UI"/>
                <w:b w:val="0"/>
                <w:bCs w:val="0"/>
                <w:sz w:val="22"/>
                <w:szCs w:val="22"/>
                <w:lang w:eastAsia="es-MX"/>
              </w:rPr>
            </w:pPr>
          </w:p>
        </w:tc>
        <w:tc>
          <w:tcPr>
            <w:tcW w:w="8222" w:type="dxa"/>
            <w:vAlign w:val="center"/>
          </w:tcPr>
          <w:p w14:paraId="6B5FBC5E" w14:textId="55FD573E" w:rsidR="00AC5CF6" w:rsidRDefault="00FD0DB5" w:rsidP="00AC5CF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Este botón estará deshabilitado al inicio de la evaluación.</w:t>
            </w:r>
          </w:p>
        </w:tc>
      </w:tr>
      <w:tr w:rsidR="00AC5CF6" w:rsidRPr="009C0735" w14:paraId="41D6552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DA77DE" w14:textId="045B1E37" w:rsidR="00AC5CF6" w:rsidRPr="00C644B1" w:rsidRDefault="00AC5CF6" w:rsidP="00AC5CF6">
            <w:pPr>
              <w:jc w:val="center"/>
              <w:rPr>
                <w:rFonts w:eastAsiaTheme="minorHAnsi" w:cs="Segoe UI"/>
                <w:b w:val="0"/>
                <w:bCs w:val="0"/>
                <w:sz w:val="22"/>
                <w:szCs w:val="22"/>
                <w:lang w:eastAsia="es-MX"/>
              </w:rPr>
            </w:pPr>
          </w:p>
        </w:tc>
        <w:tc>
          <w:tcPr>
            <w:tcW w:w="8222" w:type="dxa"/>
            <w:vAlign w:val="center"/>
          </w:tcPr>
          <w:p w14:paraId="533560FB" w14:textId="7DAB1979" w:rsidR="00AC5CF6" w:rsidRDefault="00FD0DB5" w:rsidP="00AC5CF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deberá</w:t>
            </w:r>
            <w:r w:rsidR="0074333C">
              <w:rPr>
                <w:rFonts w:eastAsiaTheme="minorEastAsia" w:cs="Segoe UI"/>
                <w:color w:val="000000"/>
                <w:sz w:val="20"/>
                <w:szCs w:val="20"/>
              </w:rPr>
              <w:t xml:space="preserve"> evaluar toda la propuesta sin dejar ningún criterio sin contestar para que se habilite el botón</w:t>
            </w:r>
            <w:r w:rsidR="00CF5C24">
              <w:rPr>
                <w:rFonts w:eastAsiaTheme="minorEastAsia" w:cs="Segoe UI"/>
                <w:color w:val="000000"/>
                <w:sz w:val="20"/>
                <w:szCs w:val="20"/>
              </w:rPr>
              <w:t xml:space="preserve"> “Guardar evaluación”.</w:t>
            </w:r>
            <w:r w:rsidR="00EE7119">
              <w:rPr>
                <w:rFonts w:eastAsiaTheme="minorEastAsia" w:cs="Segoe UI"/>
                <w:color w:val="000000"/>
                <w:sz w:val="20"/>
                <w:szCs w:val="20"/>
              </w:rPr>
              <w:t xml:space="preserve"> Solo se podrán dejar los comentarios sin contestar.</w:t>
            </w:r>
          </w:p>
        </w:tc>
      </w:tr>
      <w:tr w:rsidR="00AF2E34" w:rsidRPr="009C0735" w14:paraId="3AEDCAA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A4E68C" w14:textId="77777777" w:rsidR="00AF2E34" w:rsidRPr="00C644B1" w:rsidRDefault="00AF2E34" w:rsidP="00AC5CF6">
            <w:pPr>
              <w:jc w:val="center"/>
              <w:rPr>
                <w:rFonts w:cs="Segoe UI"/>
                <w:b w:val="0"/>
                <w:bCs w:val="0"/>
                <w:lang w:eastAsia="es-MX"/>
              </w:rPr>
            </w:pPr>
          </w:p>
        </w:tc>
        <w:tc>
          <w:tcPr>
            <w:tcW w:w="8222" w:type="dxa"/>
            <w:vAlign w:val="center"/>
          </w:tcPr>
          <w:p w14:paraId="052D6E51" w14:textId="3A95D93B" w:rsidR="00AF2E34" w:rsidRDefault="00AF2E34" w:rsidP="00AC5CF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Una vez que se guarden los datos la propuesta cambiará a estatus “Completa” en el </w:t>
            </w:r>
            <w:r w:rsidRPr="00AF2E34">
              <w:rPr>
                <w:rFonts w:eastAsiaTheme="minorEastAsia" w:cs="Segoe UI"/>
                <w:i/>
                <w:iCs/>
                <w:color w:val="000000"/>
                <w:sz w:val="20"/>
                <w:szCs w:val="20"/>
              </w:rPr>
              <w:t>“listado de propuestas asignadas por evaluar”.</w:t>
            </w:r>
            <w:r>
              <w:rPr>
                <w:rFonts w:eastAsiaTheme="minorEastAsia" w:cs="Segoe UI"/>
                <w:color w:val="000000"/>
                <w:sz w:val="20"/>
                <w:szCs w:val="20"/>
              </w:rPr>
              <w:t xml:space="preserve"> </w:t>
            </w:r>
          </w:p>
        </w:tc>
      </w:tr>
    </w:tbl>
    <w:p w14:paraId="1BE05271" w14:textId="77777777" w:rsidR="002E4AC7" w:rsidRDefault="002E4AC7" w:rsidP="002E4AC7">
      <w:pPr>
        <w:pStyle w:val="Prrafodelista"/>
        <w:spacing w:after="0"/>
        <w:jc w:val="both"/>
        <w:rPr>
          <w:rFonts w:eastAsiaTheme="majorEastAsia" w:cs="Segoe UI"/>
        </w:rPr>
      </w:pPr>
    </w:p>
    <w:p w14:paraId="07C77931"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t>Notificaciones asociadas</w:t>
      </w:r>
    </w:p>
    <w:p w14:paraId="0A8112DD" w14:textId="77777777" w:rsidR="002E4AC7" w:rsidRPr="00905038" w:rsidRDefault="002E4AC7" w:rsidP="002E4AC7">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2E4AC7" w:rsidRPr="00A40580" w14:paraId="2D502B89"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4BD5565"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E81C481"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35C6747"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AF2BD2C" w14:textId="77777777" w:rsidR="002E4AC7" w:rsidRPr="00A40580" w:rsidRDefault="002E4AC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E4AC7" w:rsidRPr="00A40580" w14:paraId="03B6067C"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7A2E57B"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lastRenderedPageBreak/>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3F4AA129"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D1576F1"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B80B53F" w14:textId="77777777" w:rsidR="002E4AC7" w:rsidRPr="001A57A0" w:rsidRDefault="002E4AC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923794B" w14:textId="77777777" w:rsidR="002E4AC7" w:rsidRDefault="002E4AC7" w:rsidP="002E4AC7">
      <w:pPr>
        <w:pStyle w:val="Prrafodelista"/>
        <w:ind w:left="360"/>
        <w:rPr>
          <w:rFonts w:cs="Segoe UI"/>
          <w:iCs/>
          <w:sz w:val="8"/>
          <w:szCs w:val="8"/>
          <w:lang w:eastAsia="es-MX"/>
        </w:rPr>
      </w:pPr>
    </w:p>
    <w:p w14:paraId="60F11F91" w14:textId="77777777" w:rsidR="002E4AC7" w:rsidRDefault="002E4AC7" w:rsidP="002E4AC7">
      <w:pPr>
        <w:pStyle w:val="Prrafodelista"/>
        <w:ind w:left="360"/>
        <w:rPr>
          <w:rFonts w:cs="Segoe UI"/>
          <w:iCs/>
          <w:sz w:val="8"/>
          <w:szCs w:val="8"/>
          <w:lang w:eastAsia="es-MX"/>
        </w:rPr>
      </w:pPr>
    </w:p>
    <w:p w14:paraId="1D54D81E" w14:textId="77777777" w:rsidR="002E4AC7" w:rsidRDefault="002E4AC7" w:rsidP="002E4AC7">
      <w:pPr>
        <w:pStyle w:val="Prrafodelista"/>
        <w:ind w:left="360"/>
        <w:rPr>
          <w:rFonts w:cs="Segoe UI"/>
          <w:iCs/>
          <w:sz w:val="8"/>
          <w:szCs w:val="8"/>
          <w:lang w:eastAsia="es-MX"/>
        </w:rPr>
      </w:pPr>
    </w:p>
    <w:p w14:paraId="5AF3B397" w14:textId="77777777" w:rsidR="002E4AC7" w:rsidRDefault="002E4AC7" w:rsidP="002E4AC7">
      <w:pPr>
        <w:pStyle w:val="Prrafodelista"/>
        <w:ind w:left="360"/>
        <w:rPr>
          <w:rFonts w:cs="Segoe UI"/>
          <w:iCs/>
          <w:sz w:val="8"/>
          <w:szCs w:val="8"/>
          <w:lang w:eastAsia="es-MX"/>
        </w:rPr>
      </w:pPr>
    </w:p>
    <w:p w14:paraId="523D86A4" w14:textId="77777777" w:rsidR="002E4AC7" w:rsidRDefault="002E4AC7" w:rsidP="002E4AC7">
      <w:pPr>
        <w:pStyle w:val="Prrafodelista"/>
        <w:ind w:left="360"/>
        <w:rPr>
          <w:rFonts w:cs="Segoe UI"/>
          <w:iCs/>
          <w:sz w:val="8"/>
          <w:szCs w:val="8"/>
          <w:lang w:eastAsia="es-MX"/>
        </w:rPr>
      </w:pPr>
    </w:p>
    <w:p w14:paraId="1D6312CE" w14:textId="77777777" w:rsidR="002E4AC7" w:rsidRDefault="002E4AC7" w:rsidP="002E4AC7">
      <w:pPr>
        <w:pStyle w:val="Prrafodelista"/>
        <w:ind w:left="360"/>
        <w:rPr>
          <w:rFonts w:cs="Segoe UI"/>
          <w:iCs/>
          <w:sz w:val="8"/>
          <w:szCs w:val="8"/>
          <w:lang w:eastAsia="es-MX"/>
        </w:rPr>
      </w:pPr>
    </w:p>
    <w:p w14:paraId="7CD51869"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t>Catálogos relacionados</w:t>
      </w:r>
    </w:p>
    <w:p w14:paraId="16168176" w14:textId="77777777" w:rsidR="002E4AC7" w:rsidRPr="001030A6" w:rsidRDefault="002E4AC7" w:rsidP="002E4AC7">
      <w:r>
        <w:t>No aplica.</w:t>
      </w:r>
    </w:p>
    <w:p w14:paraId="78715585" w14:textId="77777777" w:rsidR="002E4AC7" w:rsidRDefault="002E4AC7" w:rsidP="002E4AC7">
      <w:pPr>
        <w:pStyle w:val="Prrafodelista"/>
        <w:ind w:left="360"/>
        <w:rPr>
          <w:rFonts w:cs="Segoe UI"/>
          <w:iCs/>
          <w:sz w:val="8"/>
          <w:szCs w:val="8"/>
          <w:lang w:eastAsia="es-MX"/>
        </w:rPr>
      </w:pPr>
    </w:p>
    <w:p w14:paraId="2EEABE5D" w14:textId="77777777" w:rsidR="002E4AC7" w:rsidRDefault="002E4AC7" w:rsidP="002E4AC7">
      <w:pPr>
        <w:pStyle w:val="Prrafodelista"/>
        <w:ind w:left="360"/>
        <w:rPr>
          <w:rFonts w:cs="Segoe UI"/>
          <w:iCs/>
          <w:sz w:val="8"/>
          <w:szCs w:val="8"/>
          <w:lang w:eastAsia="es-MX"/>
        </w:rPr>
      </w:pPr>
    </w:p>
    <w:p w14:paraId="7E95B0C0" w14:textId="77777777" w:rsidR="002E4AC7" w:rsidRPr="00A30B18" w:rsidRDefault="002E4AC7" w:rsidP="002E4AC7">
      <w:pPr>
        <w:pStyle w:val="Prrafodelista"/>
        <w:ind w:left="360"/>
        <w:rPr>
          <w:rFonts w:cs="Segoe UI"/>
          <w:iCs/>
          <w:sz w:val="8"/>
          <w:szCs w:val="8"/>
          <w:lang w:eastAsia="es-MX"/>
        </w:rPr>
      </w:pPr>
    </w:p>
    <w:p w14:paraId="4FAAB414" w14:textId="77777777" w:rsidR="002E4AC7" w:rsidRDefault="002E4AC7" w:rsidP="002E4AC7">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2E4AC7" w:rsidRPr="00BC725B" w14:paraId="2ADECF07"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62CB46B2" w14:textId="77777777" w:rsidR="002E4AC7" w:rsidRPr="00987214" w:rsidRDefault="002E4AC7" w:rsidP="00AD6927">
            <w:pPr>
              <w:rPr>
                <w:rFonts w:cs="Segoe UI"/>
              </w:rPr>
            </w:pPr>
            <w:r w:rsidRPr="00987214">
              <w:rPr>
                <w:rFonts w:cs="Segoe UI"/>
              </w:rPr>
              <w:t>Campo</w:t>
            </w:r>
          </w:p>
        </w:tc>
        <w:tc>
          <w:tcPr>
            <w:tcW w:w="1900" w:type="dxa"/>
          </w:tcPr>
          <w:p w14:paraId="2B63F5EE" w14:textId="77777777" w:rsidR="002E4AC7" w:rsidRPr="00987214"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34DE6814" w14:textId="77777777" w:rsidR="002E4AC7" w:rsidRPr="00987214"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534B9F15" w14:textId="77777777" w:rsidR="002E4AC7" w:rsidRPr="00987214"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1722BDFA" w14:textId="77777777" w:rsidR="002E4AC7" w:rsidRPr="00BC725B" w:rsidRDefault="002E4AC7"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2E4AC7" w:rsidRPr="00601FFB" w14:paraId="5620A1F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0B903A7" w14:textId="64D84502" w:rsidR="002E4AC7" w:rsidRPr="00601FFB" w:rsidRDefault="0030080B" w:rsidP="00AD6927">
            <w:pPr>
              <w:jc w:val="center"/>
              <w:rPr>
                <w:rFonts w:cs="Segoe UI"/>
                <w:b w:val="0"/>
                <w:bCs w:val="0"/>
              </w:rPr>
            </w:pPr>
            <w:r>
              <w:rPr>
                <w:rFonts w:cs="Segoe UI"/>
                <w:b w:val="0"/>
                <w:bCs w:val="0"/>
              </w:rPr>
              <w:t>-</w:t>
            </w:r>
          </w:p>
        </w:tc>
        <w:tc>
          <w:tcPr>
            <w:tcW w:w="1900" w:type="dxa"/>
          </w:tcPr>
          <w:p w14:paraId="14CDFBC8" w14:textId="57DC3D42" w:rsidR="002E4AC7" w:rsidRPr="00601FFB" w:rsidRDefault="0030080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3D40E087" w14:textId="3726FD85" w:rsidR="002E4AC7" w:rsidRPr="00601FFB" w:rsidRDefault="0030080B"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7CF26FB5" w14:textId="6DD8AA69" w:rsidR="002E4AC7" w:rsidRPr="00601FFB" w:rsidRDefault="0030080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7BB47CB2" w14:textId="2C0E68D8" w:rsidR="002E4AC7" w:rsidRPr="00601FFB" w:rsidRDefault="0030080B"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6B88E565"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t>Supuestos y exclusiones</w:t>
      </w:r>
    </w:p>
    <w:p w14:paraId="7DD5407C" w14:textId="77777777" w:rsidR="002E4AC7" w:rsidRDefault="002E4AC7" w:rsidP="002E4AC7">
      <w:pPr>
        <w:spacing w:after="0"/>
        <w:jc w:val="both"/>
        <w:rPr>
          <w:rFonts w:eastAsiaTheme="majorEastAsia" w:cs="Segoe UI"/>
        </w:rPr>
      </w:pPr>
      <w:r>
        <w:rPr>
          <w:rFonts w:eastAsiaTheme="majorEastAsia" w:cs="Segoe UI"/>
        </w:rPr>
        <w:t>No aplica.</w:t>
      </w:r>
    </w:p>
    <w:p w14:paraId="7917CB5B" w14:textId="77777777" w:rsidR="002E4AC7" w:rsidRDefault="002E4AC7" w:rsidP="002E4AC7">
      <w:pPr>
        <w:spacing w:after="0"/>
        <w:jc w:val="both"/>
        <w:rPr>
          <w:rFonts w:eastAsiaTheme="majorEastAsia" w:cs="Segoe UI"/>
        </w:rPr>
      </w:pPr>
    </w:p>
    <w:p w14:paraId="20E15B12" w14:textId="77777777" w:rsidR="002E4AC7" w:rsidRDefault="002E4AC7" w:rsidP="002E4AC7">
      <w:pPr>
        <w:spacing w:after="0"/>
        <w:jc w:val="both"/>
        <w:rPr>
          <w:rFonts w:eastAsiaTheme="majorEastAsia" w:cs="Segoe UI"/>
        </w:rPr>
      </w:pPr>
    </w:p>
    <w:p w14:paraId="006F8282" w14:textId="77777777" w:rsidR="002E4AC7" w:rsidRPr="006653EA" w:rsidRDefault="002E4AC7" w:rsidP="002E4AC7">
      <w:pPr>
        <w:pStyle w:val="Ttulo4"/>
        <w:rPr>
          <w:rStyle w:val="nfasisintenso"/>
          <w:rFonts w:ascii="Segoe UI" w:hAnsi="Segoe UI" w:cs="Segoe UI"/>
        </w:rPr>
      </w:pPr>
      <w:r w:rsidRPr="006653EA">
        <w:rPr>
          <w:rStyle w:val="nfasisintenso"/>
          <w:rFonts w:ascii="Segoe UI" w:hAnsi="Segoe UI" w:cs="Segoe UI"/>
        </w:rPr>
        <w:t>Anexo</w:t>
      </w:r>
    </w:p>
    <w:p w14:paraId="50EE54D8" w14:textId="77777777" w:rsidR="002E4AC7" w:rsidRDefault="002E4AC7" w:rsidP="002E4AC7">
      <w:r>
        <w:t>No aplica.</w:t>
      </w:r>
    </w:p>
    <w:p w14:paraId="102E6FB4" w14:textId="69B50615" w:rsidR="00FC7B42" w:rsidRDefault="00FC7B42" w:rsidP="00FC7B42">
      <w:pPr>
        <w:pStyle w:val="Ttulo2"/>
        <w:rPr>
          <w:rFonts w:ascii="Segoe UI" w:hAnsi="Segoe UI" w:cs="Segoe UI"/>
          <w:sz w:val="22"/>
          <w:szCs w:val="22"/>
        </w:rPr>
      </w:pPr>
      <w:bookmarkStart w:id="793" w:name="_Toc146029601"/>
      <w:r w:rsidRPr="00BC725B">
        <w:rPr>
          <w:rFonts w:ascii="Segoe UI" w:hAnsi="Segoe UI" w:cs="Segoe UI"/>
          <w:sz w:val="22"/>
          <w:szCs w:val="22"/>
        </w:rPr>
        <w:t xml:space="preserve">Requerimiento </w:t>
      </w:r>
      <w:r>
        <w:rPr>
          <w:rFonts w:ascii="Segoe UI" w:hAnsi="Segoe UI" w:cs="Segoe UI"/>
          <w:sz w:val="22"/>
          <w:szCs w:val="22"/>
        </w:rPr>
        <w:t>44</w:t>
      </w:r>
      <w:r w:rsidRPr="00BC725B">
        <w:rPr>
          <w:rFonts w:ascii="Segoe UI" w:hAnsi="Segoe UI" w:cs="Segoe UI"/>
          <w:sz w:val="22"/>
          <w:szCs w:val="22"/>
        </w:rPr>
        <w:t xml:space="preserve"> – </w:t>
      </w:r>
      <w:r>
        <w:rPr>
          <w:rFonts w:ascii="Segoe UI" w:hAnsi="Segoe UI" w:cs="Segoe UI"/>
          <w:sz w:val="22"/>
          <w:szCs w:val="22"/>
        </w:rPr>
        <w:t>Términos de uso de la plataforma</w:t>
      </w:r>
      <w:bookmarkEnd w:id="793"/>
    </w:p>
    <w:p w14:paraId="60800961" w14:textId="77777777" w:rsidR="00FC7B42" w:rsidRPr="00281B2E" w:rsidRDefault="00FC7B42" w:rsidP="00FC7B42">
      <w:pPr>
        <w:rPr>
          <w:lang w:eastAsia="es-MX"/>
        </w:rPr>
      </w:pPr>
    </w:p>
    <w:p w14:paraId="2AF4C8E6" w14:textId="77777777"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Objetivo</w:t>
      </w:r>
    </w:p>
    <w:p w14:paraId="2B6B47D5" w14:textId="223FC2C5" w:rsidR="001D7A27" w:rsidRPr="001D7A27" w:rsidRDefault="00FC7B42" w:rsidP="001D7A27">
      <w:pPr>
        <w:spacing w:after="0"/>
        <w:rPr>
          <w:rFonts w:eastAsiaTheme="majorEastAsia" w:cs="Segoe UI"/>
        </w:rPr>
      </w:pPr>
      <w:r>
        <w:rPr>
          <w:rFonts w:eastAsiaTheme="majorEastAsia" w:cs="Segoe UI"/>
        </w:rPr>
        <w:t xml:space="preserve">Agregar a la plataforma </w:t>
      </w:r>
      <w:r w:rsidR="001D7A27" w:rsidRPr="001D7A27">
        <w:rPr>
          <w:rFonts w:eastAsiaTheme="majorEastAsia" w:cs="Segoe UI"/>
        </w:rPr>
        <w:t>la opción de firmar términos de uso de la plataforma en la pantalla de Registro.</w:t>
      </w:r>
    </w:p>
    <w:p w14:paraId="0BCBE04C" w14:textId="4DAF929D" w:rsidR="00FC7B42" w:rsidRDefault="00FC7B42" w:rsidP="00FC7B42">
      <w:pPr>
        <w:jc w:val="both"/>
        <w:rPr>
          <w:rFonts w:eastAsiaTheme="majorEastAsia" w:cs="Segoe UI"/>
        </w:rPr>
      </w:pPr>
    </w:p>
    <w:p w14:paraId="276874B0" w14:textId="77777777" w:rsidR="00FC7B42" w:rsidRPr="00FC64C7" w:rsidRDefault="00FC7B42" w:rsidP="00FC7B42">
      <w:pPr>
        <w:jc w:val="both"/>
        <w:rPr>
          <w:rFonts w:eastAsiaTheme="majorEastAsia" w:cs="Segoe UI"/>
          <w:sz w:val="10"/>
          <w:szCs w:val="10"/>
        </w:rPr>
      </w:pPr>
    </w:p>
    <w:p w14:paraId="6D515CCD" w14:textId="77777777"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 xml:space="preserve">Prototipo  </w:t>
      </w:r>
    </w:p>
    <w:p w14:paraId="65620EA5" w14:textId="77777777" w:rsidR="00FC7B42" w:rsidRDefault="00FC7B42" w:rsidP="00FC7B42">
      <w:pPr>
        <w:spacing w:after="0"/>
        <w:rPr>
          <w:rFonts w:eastAsiaTheme="majorEastAsia" w:cs="Segoe UI"/>
        </w:rPr>
      </w:pPr>
      <w:r w:rsidRPr="00C4581D">
        <w:rPr>
          <w:rFonts w:eastAsiaTheme="majorEastAsia" w:cs="Segoe UI"/>
        </w:rPr>
        <w:t>Se muestran en las reglas de negocio.</w:t>
      </w:r>
    </w:p>
    <w:p w14:paraId="7DD8B89D" w14:textId="77777777" w:rsidR="00FC7B42" w:rsidRPr="00C4581D" w:rsidRDefault="00FC7B42" w:rsidP="00FC7B42">
      <w:pPr>
        <w:spacing w:after="0"/>
        <w:rPr>
          <w:rFonts w:eastAsiaTheme="majorEastAsia" w:cs="Segoe UI"/>
        </w:rPr>
      </w:pPr>
    </w:p>
    <w:p w14:paraId="7E2F55B8" w14:textId="77777777"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Diagrama de flujo</w:t>
      </w:r>
    </w:p>
    <w:p w14:paraId="78F86941" w14:textId="77777777" w:rsidR="00FC7B42" w:rsidRPr="00BC725B" w:rsidRDefault="00FC7B42" w:rsidP="00FC7B4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CEAD4BA" w14:textId="77777777" w:rsidR="00FC7B42" w:rsidRPr="00DA7443" w:rsidRDefault="00FC7B42" w:rsidP="00FC7B42">
      <w:pPr>
        <w:pStyle w:val="Textoindependiente"/>
        <w:spacing w:line="276" w:lineRule="auto"/>
        <w:jc w:val="both"/>
        <w:rPr>
          <w:rFonts w:ascii="Segoe UI" w:eastAsiaTheme="minorHAnsi" w:hAnsi="Segoe UI" w:cs="Segoe UI"/>
          <w:iCs/>
          <w:sz w:val="4"/>
          <w:szCs w:val="4"/>
          <w:lang w:val="es-MX" w:eastAsia="es-MX"/>
        </w:rPr>
      </w:pPr>
    </w:p>
    <w:p w14:paraId="38785553" w14:textId="77777777" w:rsidR="00FC7B42" w:rsidRPr="00BC725B" w:rsidRDefault="00FC7B42" w:rsidP="00FC7B42">
      <w:pPr>
        <w:pStyle w:val="Textoindependiente"/>
        <w:spacing w:line="276" w:lineRule="auto"/>
        <w:jc w:val="both"/>
        <w:rPr>
          <w:rFonts w:ascii="Segoe UI" w:eastAsiaTheme="minorHAnsi" w:hAnsi="Segoe UI" w:cs="Segoe UI"/>
          <w:iCs/>
          <w:sz w:val="22"/>
          <w:szCs w:val="22"/>
          <w:lang w:val="es-MX" w:eastAsia="es-MX"/>
        </w:rPr>
      </w:pPr>
    </w:p>
    <w:p w14:paraId="7B6E230C" w14:textId="736CDC45" w:rsidR="00FC7B42" w:rsidRPr="001D7A27" w:rsidRDefault="00FC7B42" w:rsidP="00FC7B42">
      <w:pPr>
        <w:pStyle w:val="Ttulo4"/>
        <w:rPr>
          <w:rStyle w:val="nfasisintenso"/>
          <w:rFonts w:ascii="Segoe UI" w:hAnsi="Segoe UI" w:cs="Segoe UI"/>
          <w:i/>
          <w:iCs/>
        </w:rPr>
      </w:pPr>
      <w:r w:rsidRPr="00BC725B">
        <w:rPr>
          <w:rStyle w:val="nfasisintenso"/>
          <w:rFonts w:ascii="Segoe UI" w:hAnsi="Segoe UI" w:cs="Segoe UI"/>
        </w:rPr>
        <w:lastRenderedPageBreak/>
        <w:t>Reglas de negocio:</w:t>
      </w:r>
      <w:r>
        <w:rPr>
          <w:rStyle w:val="nfasisintenso"/>
          <w:rFonts w:ascii="Segoe UI" w:hAnsi="Segoe UI" w:cs="Segoe UI"/>
        </w:rPr>
        <w:t xml:space="preserve"> </w:t>
      </w:r>
      <w:r w:rsidR="001D7A27" w:rsidRPr="001D7A27">
        <w:rPr>
          <w:rFonts w:ascii="Segoe UI" w:hAnsi="Segoe UI" w:cs="Segoe UI"/>
          <w:i w:val="0"/>
          <w:iCs w:val="0"/>
        </w:rPr>
        <w:t>Términos de uso de la plataforma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FC7B42" w:rsidRPr="00BC725B" w14:paraId="4AAB4D11"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B4371A7" w14:textId="77777777" w:rsidR="00FC7B42" w:rsidRPr="00BC725B" w:rsidRDefault="00FC7B42" w:rsidP="00AD6927">
            <w:pPr>
              <w:spacing w:before="120" w:after="60"/>
              <w:jc w:val="center"/>
              <w:rPr>
                <w:rFonts w:cs="Segoe UI"/>
                <w:sz w:val="22"/>
              </w:rPr>
            </w:pPr>
            <w:r w:rsidRPr="00BC725B">
              <w:rPr>
                <w:rFonts w:cs="Segoe UI"/>
                <w:sz w:val="22"/>
              </w:rPr>
              <w:t>Id</w:t>
            </w:r>
          </w:p>
        </w:tc>
        <w:tc>
          <w:tcPr>
            <w:tcW w:w="8222" w:type="dxa"/>
          </w:tcPr>
          <w:p w14:paraId="756BFBE4" w14:textId="77777777" w:rsidR="00FC7B42" w:rsidRPr="00BC725B" w:rsidRDefault="00FC7B42"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FC7B42" w:rsidRPr="009C0735" w14:paraId="606EDE7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B86D1A" w14:textId="17B91BEA" w:rsidR="00FC7B42" w:rsidRPr="001D7A27" w:rsidRDefault="001D7A27" w:rsidP="00AD6927">
            <w:pPr>
              <w:jc w:val="center"/>
              <w:rPr>
                <w:rFonts w:cs="Segoe UI"/>
                <w:b w:val="0"/>
                <w:bCs w:val="0"/>
                <w:sz w:val="22"/>
                <w:szCs w:val="22"/>
                <w:lang w:eastAsia="es-MX"/>
              </w:rPr>
            </w:pPr>
            <w:r w:rsidRPr="001D7A27">
              <w:rPr>
                <w:rFonts w:cs="Segoe UI"/>
                <w:b w:val="0"/>
                <w:bCs w:val="0"/>
                <w:sz w:val="22"/>
                <w:szCs w:val="22"/>
                <w:lang w:eastAsia="es-MX"/>
              </w:rPr>
              <w:t>44.1</w:t>
            </w:r>
          </w:p>
        </w:tc>
        <w:tc>
          <w:tcPr>
            <w:tcW w:w="8222" w:type="dxa"/>
            <w:vAlign w:val="center"/>
          </w:tcPr>
          <w:p w14:paraId="463E55D0" w14:textId="193A002D" w:rsidR="00FC7B42" w:rsidRPr="001D7A27" w:rsidRDefault="001D7A27" w:rsidP="001D7A27">
            <w:pPr>
              <w:jc w:val="both"/>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1D7A27">
              <w:rPr>
                <w:rFonts w:eastAsiaTheme="majorEastAsia" w:cs="Segoe UI"/>
                <w:sz w:val="22"/>
                <w:szCs w:val="22"/>
              </w:rPr>
              <w:t>Este cambio aplica para los usuarios no inscritos en la plataforma.</w:t>
            </w:r>
          </w:p>
        </w:tc>
      </w:tr>
      <w:tr w:rsidR="001D7A27" w:rsidRPr="009C0735" w14:paraId="24FC9A5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0EB36A" w14:textId="7AA9F0F2" w:rsidR="001D7A27" w:rsidRPr="001D7A27" w:rsidRDefault="001D7A27" w:rsidP="00AD6927">
            <w:pPr>
              <w:jc w:val="center"/>
              <w:rPr>
                <w:rFonts w:eastAsiaTheme="minorHAnsi" w:cs="Segoe UI"/>
                <w:b w:val="0"/>
                <w:bCs w:val="0"/>
                <w:sz w:val="22"/>
                <w:szCs w:val="22"/>
                <w:lang w:eastAsia="es-MX"/>
              </w:rPr>
            </w:pPr>
            <w:r w:rsidRPr="001D7A27">
              <w:rPr>
                <w:rFonts w:eastAsiaTheme="minorHAnsi" w:cs="Segoe UI"/>
                <w:b w:val="0"/>
                <w:bCs w:val="0"/>
                <w:sz w:val="22"/>
                <w:szCs w:val="22"/>
                <w:lang w:eastAsia="es-MX"/>
              </w:rPr>
              <w:t>44.2</w:t>
            </w:r>
          </w:p>
        </w:tc>
        <w:tc>
          <w:tcPr>
            <w:tcW w:w="8222" w:type="dxa"/>
            <w:vAlign w:val="center"/>
          </w:tcPr>
          <w:p w14:paraId="5A05A0F4" w14:textId="7309E6E2" w:rsidR="001D7A27" w:rsidRPr="001D7A27" w:rsidRDefault="001D7A27" w:rsidP="001D7A27">
            <w:pPr>
              <w:jc w:val="both"/>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1D7A27">
              <w:rPr>
                <w:rFonts w:eastAsiaTheme="majorEastAsia" w:cs="Segoe UI"/>
                <w:sz w:val="22"/>
                <w:szCs w:val="22"/>
              </w:rPr>
              <w:t>Se realizarán cambios en la pantalla de registro.</w:t>
            </w:r>
          </w:p>
        </w:tc>
      </w:tr>
      <w:tr w:rsidR="001D7A27" w:rsidRPr="009C0735" w14:paraId="2B3E6EC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4EC054" w14:textId="7FBFA798" w:rsidR="001D7A27" w:rsidRPr="001D7A27" w:rsidRDefault="001D7A27" w:rsidP="00AD6927">
            <w:pPr>
              <w:jc w:val="center"/>
              <w:rPr>
                <w:rFonts w:cs="Segoe UI"/>
                <w:b w:val="0"/>
                <w:bCs w:val="0"/>
                <w:sz w:val="22"/>
                <w:szCs w:val="22"/>
                <w:lang w:eastAsia="es-MX"/>
              </w:rPr>
            </w:pPr>
            <w:r w:rsidRPr="001D7A27">
              <w:rPr>
                <w:rFonts w:cs="Segoe UI"/>
                <w:b w:val="0"/>
                <w:bCs w:val="0"/>
                <w:sz w:val="22"/>
                <w:szCs w:val="22"/>
                <w:lang w:eastAsia="es-MX"/>
              </w:rPr>
              <w:t>44.3</w:t>
            </w:r>
          </w:p>
        </w:tc>
        <w:tc>
          <w:tcPr>
            <w:tcW w:w="8222" w:type="dxa"/>
            <w:vAlign w:val="center"/>
          </w:tcPr>
          <w:p w14:paraId="5795598E" w14:textId="6D42CAE2" w:rsidR="001D7A27" w:rsidRDefault="001D7A27" w:rsidP="001D7A27">
            <w:pPr>
              <w:jc w:val="both"/>
              <w:cnfStyle w:val="000000100000" w:firstRow="0" w:lastRow="0" w:firstColumn="0" w:lastColumn="0" w:oddVBand="0" w:evenVBand="0" w:oddHBand="1" w:evenHBand="0" w:firstRowFirstColumn="0" w:firstRowLastColumn="0" w:lastRowFirstColumn="0" w:lastRowLastColumn="0"/>
              <w:rPr>
                <w:rFonts w:eastAsiaTheme="majorEastAsia" w:cs="Segoe UI"/>
              </w:rPr>
            </w:pPr>
            <w:r w:rsidRPr="001D7A27">
              <w:rPr>
                <w:rFonts w:eastAsiaTheme="majorEastAsia" w:cs="Segoe UI"/>
                <w:sz w:val="22"/>
                <w:szCs w:val="22"/>
              </w:rPr>
              <w:t xml:space="preserve">El cambio consiste en agregar un </w:t>
            </w:r>
            <w:proofErr w:type="spellStart"/>
            <w:r w:rsidRPr="001D7A27">
              <w:rPr>
                <w:rFonts w:eastAsiaTheme="majorEastAsia" w:cs="Segoe UI"/>
                <w:sz w:val="22"/>
                <w:szCs w:val="22"/>
              </w:rPr>
              <w:t>checkbox</w:t>
            </w:r>
            <w:proofErr w:type="spellEnd"/>
            <w:r w:rsidRPr="001D7A27">
              <w:rPr>
                <w:rFonts w:eastAsiaTheme="majorEastAsia" w:cs="Segoe UI"/>
                <w:sz w:val="22"/>
                <w:szCs w:val="22"/>
              </w:rPr>
              <w:t xml:space="preserve"> para la firma de términos de uso de la plataforma.</w:t>
            </w:r>
          </w:p>
          <w:p w14:paraId="2F354FAD" w14:textId="357D3FED" w:rsidR="001D7A27" w:rsidRPr="001D7A27" w:rsidRDefault="0029337F" w:rsidP="001D7A27">
            <w:pPr>
              <w:jc w:val="center"/>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Pr>
                <w:noProof/>
              </w:rPr>
              <w:drawing>
                <wp:inline distT="0" distB="0" distL="0" distR="0" wp14:anchorId="210A2BE2" wp14:editId="1E424D34">
                  <wp:extent cx="5083810" cy="2620010"/>
                  <wp:effectExtent l="0" t="0" r="2540" b="8890"/>
                  <wp:docPr id="996640570" name="Imagen 996640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640570" name=""/>
                          <pic:cNvPicPr/>
                        </pic:nvPicPr>
                        <pic:blipFill>
                          <a:blip r:embed="rId425"/>
                          <a:stretch>
                            <a:fillRect/>
                          </a:stretch>
                        </pic:blipFill>
                        <pic:spPr>
                          <a:xfrm>
                            <a:off x="0" y="0"/>
                            <a:ext cx="5083810" cy="2620010"/>
                          </a:xfrm>
                          <a:prstGeom prst="rect">
                            <a:avLst/>
                          </a:prstGeom>
                        </pic:spPr>
                      </pic:pic>
                    </a:graphicData>
                  </a:graphic>
                </wp:inline>
              </w:drawing>
            </w:r>
          </w:p>
        </w:tc>
      </w:tr>
      <w:tr w:rsidR="0029337F" w:rsidRPr="009C0735" w14:paraId="7850377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E16D60" w14:textId="2B840B61" w:rsidR="0029337F" w:rsidRPr="0029337F" w:rsidRDefault="0029337F" w:rsidP="00AD6927">
            <w:pPr>
              <w:jc w:val="center"/>
              <w:rPr>
                <w:rFonts w:eastAsiaTheme="minorHAnsi" w:cs="Segoe UI"/>
                <w:b w:val="0"/>
                <w:bCs w:val="0"/>
                <w:sz w:val="22"/>
                <w:szCs w:val="22"/>
                <w:lang w:eastAsia="es-MX"/>
              </w:rPr>
            </w:pPr>
            <w:r w:rsidRPr="0029337F">
              <w:rPr>
                <w:rFonts w:eastAsiaTheme="minorHAnsi" w:cs="Segoe UI"/>
                <w:b w:val="0"/>
                <w:bCs w:val="0"/>
                <w:sz w:val="22"/>
                <w:szCs w:val="22"/>
                <w:lang w:eastAsia="es-MX"/>
              </w:rPr>
              <w:t>44.3.1</w:t>
            </w:r>
          </w:p>
        </w:tc>
        <w:tc>
          <w:tcPr>
            <w:tcW w:w="8222" w:type="dxa"/>
            <w:vAlign w:val="center"/>
          </w:tcPr>
          <w:p w14:paraId="752DC7A0" w14:textId="682BEBB0" w:rsidR="0029337F" w:rsidRDefault="0029337F" w:rsidP="001D7A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Pr>
                <w:rFonts w:eastAsiaTheme="minorEastAsia" w:cs="Segoe UI"/>
                <w:color w:val="000000"/>
                <w:sz w:val="20"/>
                <w:szCs w:val="20"/>
                <w:lang w:val="es-419"/>
              </w:rPr>
              <w:t>El formato que llevará esta opción será el mismo que el de Aviso de privacidad.</w:t>
            </w:r>
          </w:p>
        </w:tc>
      </w:tr>
      <w:tr w:rsidR="00FC7B42" w:rsidRPr="009C0735" w14:paraId="7FA9CCF7"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254302" w14:textId="5500BD22" w:rsidR="00FC7B42" w:rsidRPr="00C644B1" w:rsidRDefault="001D7A27" w:rsidP="00AD6927">
            <w:pPr>
              <w:jc w:val="center"/>
              <w:rPr>
                <w:rFonts w:cs="Segoe UI"/>
                <w:b w:val="0"/>
                <w:bCs w:val="0"/>
                <w:sz w:val="22"/>
                <w:szCs w:val="22"/>
                <w:lang w:eastAsia="es-MX"/>
              </w:rPr>
            </w:pPr>
            <w:r>
              <w:rPr>
                <w:rFonts w:cs="Segoe UI"/>
                <w:b w:val="0"/>
                <w:bCs w:val="0"/>
                <w:sz w:val="22"/>
                <w:szCs w:val="22"/>
                <w:lang w:eastAsia="es-MX"/>
              </w:rPr>
              <w:t>44.4</w:t>
            </w:r>
          </w:p>
        </w:tc>
        <w:tc>
          <w:tcPr>
            <w:tcW w:w="8222" w:type="dxa"/>
            <w:vAlign w:val="center"/>
          </w:tcPr>
          <w:p w14:paraId="6CE54439" w14:textId="13FD7F4F" w:rsidR="001D7A27" w:rsidRDefault="001D7A27" w:rsidP="001D7A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Pr>
                <w:rFonts w:eastAsiaTheme="minorEastAsia" w:cs="Segoe UI"/>
                <w:color w:val="000000"/>
                <w:sz w:val="20"/>
                <w:szCs w:val="20"/>
                <w:lang w:val="es-419"/>
              </w:rPr>
              <w:t xml:space="preserve">Al dar clic en la opción </w:t>
            </w:r>
            <w:r w:rsidR="0029337F">
              <w:rPr>
                <w:rFonts w:eastAsiaTheme="minorEastAsia" w:cs="Segoe UI"/>
                <w:color w:val="000000"/>
                <w:sz w:val="20"/>
                <w:szCs w:val="20"/>
                <w:lang w:val="es-419"/>
              </w:rPr>
              <w:t xml:space="preserve">“Los términos y uso de la plataforma”, </w:t>
            </w:r>
            <w:r>
              <w:rPr>
                <w:rFonts w:eastAsiaTheme="minorEastAsia" w:cs="Segoe UI"/>
                <w:color w:val="000000"/>
                <w:sz w:val="20"/>
                <w:szCs w:val="20"/>
                <w:lang w:val="es-419"/>
              </w:rPr>
              <w:t xml:space="preserve">se mostrará </w:t>
            </w:r>
            <w:r w:rsidR="0029337F">
              <w:rPr>
                <w:rFonts w:eastAsiaTheme="minorEastAsia" w:cs="Segoe UI"/>
                <w:color w:val="000000"/>
                <w:sz w:val="20"/>
                <w:szCs w:val="20"/>
                <w:lang w:val="es-419"/>
              </w:rPr>
              <w:t>una</w:t>
            </w:r>
            <w:r>
              <w:rPr>
                <w:rFonts w:eastAsiaTheme="minorEastAsia" w:cs="Segoe UI"/>
                <w:color w:val="000000"/>
                <w:sz w:val="20"/>
                <w:szCs w:val="20"/>
                <w:lang w:val="es-419"/>
              </w:rPr>
              <w:t xml:space="preserve"> pantalla </w:t>
            </w:r>
            <w:r w:rsidR="0029337F">
              <w:rPr>
                <w:rFonts w:eastAsiaTheme="minorEastAsia" w:cs="Segoe UI"/>
                <w:color w:val="000000"/>
                <w:sz w:val="20"/>
                <w:szCs w:val="20"/>
                <w:lang w:val="es-419"/>
              </w:rPr>
              <w:t xml:space="preserve">con </w:t>
            </w:r>
            <w:r>
              <w:rPr>
                <w:rFonts w:eastAsiaTheme="minorEastAsia" w:cs="Segoe UI"/>
                <w:color w:val="000000"/>
                <w:sz w:val="20"/>
                <w:szCs w:val="20"/>
                <w:lang w:val="es-419"/>
              </w:rPr>
              <w:t>los Términos y Condiciones de uso de la plataforma.</w:t>
            </w:r>
          </w:p>
          <w:p w14:paraId="32772549" w14:textId="77777777" w:rsidR="001D7A27" w:rsidRPr="00B775D2" w:rsidRDefault="001D7A27" w:rsidP="001D7A27">
            <w:pPr>
              <w:pStyle w:val="Prrafodelista"/>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10"/>
                <w:szCs w:val="10"/>
                <w:lang w:val="es-419"/>
              </w:rPr>
            </w:pPr>
          </w:p>
          <w:p w14:paraId="1FDE2E9F" w14:textId="77777777" w:rsidR="001D7A27" w:rsidRDefault="001D7A27" w:rsidP="001D7A27">
            <w:pPr>
              <w:pStyle w:val="Prrafodelista"/>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Pr>
                <w:noProof/>
              </w:rPr>
              <w:drawing>
                <wp:inline distT="0" distB="0" distL="0" distR="0" wp14:anchorId="29AF6015" wp14:editId="4805C2B2">
                  <wp:extent cx="3546318" cy="2756870"/>
                  <wp:effectExtent l="19050" t="19050" r="16510" b="24765"/>
                  <wp:docPr id="1225433312" name="Imagen 122543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433312" name=""/>
                          <pic:cNvPicPr/>
                        </pic:nvPicPr>
                        <pic:blipFill>
                          <a:blip r:embed="rId426"/>
                          <a:stretch>
                            <a:fillRect/>
                          </a:stretch>
                        </pic:blipFill>
                        <pic:spPr>
                          <a:xfrm>
                            <a:off x="0" y="0"/>
                            <a:ext cx="3554033" cy="2762868"/>
                          </a:xfrm>
                          <a:prstGeom prst="rect">
                            <a:avLst/>
                          </a:prstGeom>
                          <a:ln>
                            <a:solidFill>
                              <a:schemeClr val="bg1">
                                <a:lumMod val="85000"/>
                              </a:schemeClr>
                            </a:solidFill>
                          </a:ln>
                        </pic:spPr>
                      </pic:pic>
                    </a:graphicData>
                  </a:graphic>
                </wp:inline>
              </w:drawing>
            </w:r>
          </w:p>
          <w:p w14:paraId="62930B6D" w14:textId="77777777" w:rsidR="00D65B11" w:rsidRPr="00310F68" w:rsidRDefault="00D65B11" w:rsidP="001D7A27">
            <w:pPr>
              <w:pStyle w:val="Prrafodelista"/>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p>
          <w:p w14:paraId="42A91D20" w14:textId="1AB43AC1" w:rsidR="00FC7B42" w:rsidRPr="00D65B11" w:rsidRDefault="00D65B11" w:rsidP="00AD6927">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heme="minorEastAsia" w:cs="Segoe UI"/>
                <w:b/>
                <w:bCs/>
                <w:color w:val="000000"/>
                <w:sz w:val="20"/>
                <w:szCs w:val="20"/>
              </w:rPr>
              <w:t xml:space="preserve">NOTA: </w:t>
            </w:r>
            <w:r w:rsidRPr="00D65B11">
              <w:rPr>
                <w:rFonts w:eastAsia="Times New Roman" w:cs="Segoe UI"/>
                <w:color w:val="000000"/>
                <w:sz w:val="22"/>
                <w:szCs w:val="22"/>
                <w:lang w:eastAsia="es-MX"/>
              </w:rPr>
              <w:t xml:space="preserve">La información </w:t>
            </w:r>
            <w:r>
              <w:rPr>
                <w:rFonts w:eastAsia="Times New Roman" w:cs="Segoe UI"/>
                <w:color w:val="000000"/>
                <w:sz w:val="22"/>
                <w:szCs w:val="22"/>
                <w:lang w:eastAsia="es-MX"/>
              </w:rPr>
              <w:t xml:space="preserve">para </w:t>
            </w:r>
            <w:r w:rsidRPr="00D65B11">
              <w:rPr>
                <w:rFonts w:eastAsia="Times New Roman" w:cs="Segoe UI"/>
                <w:color w:val="000000"/>
                <w:sz w:val="22"/>
                <w:szCs w:val="22"/>
                <w:lang w:eastAsia="es-MX"/>
              </w:rPr>
              <w:t>mostra</w:t>
            </w:r>
            <w:r>
              <w:rPr>
                <w:rFonts w:eastAsia="Times New Roman" w:cs="Segoe UI"/>
                <w:color w:val="000000"/>
                <w:sz w:val="22"/>
                <w:szCs w:val="22"/>
                <w:lang w:eastAsia="es-MX"/>
              </w:rPr>
              <w:t>r</w:t>
            </w:r>
            <w:r w:rsidRPr="00D65B11">
              <w:rPr>
                <w:rFonts w:eastAsia="Times New Roman" w:cs="Segoe UI"/>
                <w:color w:val="000000"/>
                <w:sz w:val="22"/>
                <w:szCs w:val="22"/>
                <w:lang w:eastAsia="es-MX"/>
              </w:rPr>
              <w:t xml:space="preserve">, se </w:t>
            </w:r>
            <w:r w:rsidR="007E1CE4" w:rsidRPr="00D65B11">
              <w:rPr>
                <w:rFonts w:eastAsia="Times New Roman" w:cs="Segoe UI"/>
                <w:color w:val="000000"/>
                <w:sz w:val="22"/>
                <w:szCs w:val="22"/>
                <w:lang w:eastAsia="es-MX"/>
              </w:rPr>
              <w:t>tomará</w:t>
            </w:r>
            <w:r w:rsidRPr="00D65B11">
              <w:rPr>
                <w:rFonts w:eastAsia="Times New Roman" w:cs="Segoe UI"/>
                <w:color w:val="000000"/>
                <w:sz w:val="22"/>
                <w:szCs w:val="22"/>
                <w:lang w:eastAsia="es-MX"/>
              </w:rPr>
              <w:t xml:space="preserve"> de este </w:t>
            </w:r>
            <w:proofErr w:type="gramStart"/>
            <w:r w:rsidRPr="00D65B11">
              <w:rPr>
                <w:rFonts w:eastAsia="Times New Roman" w:cs="Segoe UI"/>
                <w:color w:val="000000"/>
                <w:sz w:val="22"/>
                <w:szCs w:val="22"/>
                <w:lang w:eastAsia="es-MX"/>
              </w:rPr>
              <w:t>link</w:t>
            </w:r>
            <w:proofErr w:type="gramEnd"/>
            <w:r w:rsidRPr="00D65B11">
              <w:rPr>
                <w:rFonts w:eastAsia="Times New Roman" w:cs="Segoe UI"/>
                <w:color w:val="000000"/>
                <w:sz w:val="22"/>
                <w:szCs w:val="22"/>
                <w:lang w:eastAsia="es-MX"/>
              </w:rPr>
              <w:t>.</w:t>
            </w:r>
          </w:p>
          <w:p w14:paraId="23373C41" w14:textId="77777777" w:rsidR="00D65B11" w:rsidRPr="00D65B11" w:rsidRDefault="00D65B11" w:rsidP="00AD6927">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4F3282D2" w14:textId="77777777" w:rsidR="00D65B11" w:rsidRPr="00D65B11" w:rsidRDefault="00D65B11" w:rsidP="00D65B11">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D65B11">
              <w:rPr>
                <w:rFonts w:eastAsia="Times New Roman" w:cs="Segoe UI"/>
                <w:color w:val="000000"/>
                <w:lang w:eastAsia="es-MX"/>
              </w:rPr>
              <w:t>Términos de uso:</w:t>
            </w:r>
          </w:p>
          <w:p w14:paraId="5FD186E2" w14:textId="77777777" w:rsidR="00D65B11" w:rsidRPr="00D65B11" w:rsidRDefault="00C85DC7" w:rsidP="00D65B11">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hyperlink r:id="rId427" w:history="1">
              <w:r w:rsidR="00D65B11" w:rsidRPr="00D65B11">
                <w:rPr>
                  <w:rStyle w:val="Hipervnculo"/>
                  <w:rFonts w:eastAsiaTheme="minorEastAsia" w:cs="Segoe UI"/>
                  <w:b/>
                  <w:bCs/>
                  <w:sz w:val="20"/>
                  <w:szCs w:val="20"/>
                  <w:lang w:val="es-419"/>
                </w:rPr>
                <w:t>https://docs.google.com/document/d/1VC9MfgghKiFbCD65F-g1fA4U5Ow8FE2I/edit?usp=sharing&amp;ouid=112753752964378526286&amp;rtpof=true&amp;sd=true</w:t>
              </w:r>
            </w:hyperlink>
          </w:p>
          <w:p w14:paraId="7B760CB1" w14:textId="77777777" w:rsidR="00D65B11" w:rsidRDefault="00D65B11"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p w14:paraId="080695B4" w14:textId="5EDD36C4" w:rsidR="00D65B11" w:rsidRPr="00C644B1" w:rsidRDefault="00D65B11"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FC7B42" w:rsidRPr="001D7A27" w14:paraId="6BBFAE3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2910E0" w14:textId="2861C205" w:rsidR="00FC7B42" w:rsidRPr="001D7A27" w:rsidRDefault="001D7A27" w:rsidP="001D7A27">
            <w:pPr>
              <w:jc w:val="center"/>
              <w:rPr>
                <w:rFonts w:cs="Segoe UI"/>
                <w:b w:val="0"/>
                <w:bCs w:val="0"/>
                <w:sz w:val="22"/>
                <w:szCs w:val="22"/>
                <w:lang w:eastAsia="es-MX"/>
              </w:rPr>
            </w:pPr>
            <w:r w:rsidRPr="001D7A27">
              <w:rPr>
                <w:rFonts w:cs="Segoe UI"/>
                <w:b w:val="0"/>
                <w:bCs w:val="0"/>
                <w:sz w:val="22"/>
                <w:szCs w:val="22"/>
                <w:lang w:eastAsia="es-MX"/>
              </w:rPr>
              <w:lastRenderedPageBreak/>
              <w:t>44.5</w:t>
            </w:r>
          </w:p>
        </w:tc>
        <w:tc>
          <w:tcPr>
            <w:tcW w:w="8222" w:type="dxa"/>
            <w:vAlign w:val="center"/>
          </w:tcPr>
          <w:p w14:paraId="6B5F70B5" w14:textId="231D9DC5" w:rsidR="00FC7B42" w:rsidRDefault="001D7A27" w:rsidP="0029337F">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1D7A27">
              <w:rPr>
                <w:rFonts w:eastAsiaTheme="minorEastAsia" w:cs="Segoe UI"/>
                <w:color w:val="000000"/>
                <w:sz w:val="22"/>
                <w:szCs w:val="22"/>
                <w:lang w:val="es-419"/>
              </w:rPr>
              <w:t xml:space="preserve">Si no se </w:t>
            </w:r>
            <w:r w:rsidR="00591308">
              <w:rPr>
                <w:rFonts w:eastAsiaTheme="minorEastAsia" w:cs="Segoe UI"/>
                <w:color w:val="000000"/>
                <w:sz w:val="22"/>
                <w:szCs w:val="22"/>
                <w:lang w:val="es-419"/>
              </w:rPr>
              <w:t>da clic en el Check box de “Términos y uso de la plataforma”</w:t>
            </w:r>
            <w:r w:rsidRPr="001D7A27">
              <w:rPr>
                <w:rFonts w:eastAsiaTheme="minorEastAsia" w:cs="Segoe UI"/>
                <w:color w:val="000000"/>
                <w:sz w:val="22"/>
                <w:szCs w:val="22"/>
                <w:lang w:val="es-419"/>
              </w:rPr>
              <w:t>, no se podrá avanzar con el registro.</w:t>
            </w:r>
            <w:r w:rsidR="0029337F">
              <w:rPr>
                <w:rFonts w:eastAsiaTheme="minorEastAsia" w:cs="Segoe UI"/>
                <w:color w:val="000000"/>
                <w:sz w:val="22"/>
                <w:szCs w:val="22"/>
                <w:lang w:val="es-419"/>
              </w:rPr>
              <w:t xml:space="preserve"> </w:t>
            </w:r>
            <w:r w:rsidR="00BF2557">
              <w:rPr>
                <w:rFonts w:eastAsia="Times New Roman" w:cs="Segoe UI"/>
                <w:color w:val="000000"/>
                <w:sz w:val="22"/>
                <w:szCs w:val="22"/>
                <w:lang w:eastAsia="es-MX"/>
              </w:rPr>
              <w:t>Se mostrará un mensaje de advertencia, “</w:t>
            </w:r>
            <w:r w:rsidR="00591308" w:rsidRPr="00591308">
              <w:rPr>
                <w:rFonts w:eastAsia="Times New Roman" w:cs="Segoe UI"/>
                <w:color w:val="000000"/>
                <w:sz w:val="22"/>
                <w:szCs w:val="22"/>
                <w:lang w:eastAsia="es-MX"/>
              </w:rPr>
              <w:t>Para poder confirmar su registro, es necesario que acepte</w:t>
            </w:r>
            <w:r w:rsidR="00591308">
              <w:rPr>
                <w:rFonts w:eastAsia="Times New Roman" w:cs="Segoe UI"/>
                <w:color w:val="000000"/>
                <w:sz w:val="22"/>
                <w:szCs w:val="22"/>
                <w:lang w:eastAsia="es-MX"/>
              </w:rPr>
              <w:t xml:space="preserve"> los términos y condiciones de la plataforma”.</w:t>
            </w:r>
          </w:p>
          <w:p w14:paraId="3E8B17F2" w14:textId="77777777" w:rsidR="00591308" w:rsidRDefault="00591308" w:rsidP="00591308">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1F1BF9D2" w14:textId="7B993AEE" w:rsidR="00591308" w:rsidRDefault="00591308" w:rsidP="00591308">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29337F">
              <w:rPr>
                <w:rFonts w:eastAsia="Times New Roman" w:cs="Segoe UI"/>
                <w:b/>
                <w:bCs/>
                <w:color w:val="000000"/>
                <w:sz w:val="22"/>
                <w:szCs w:val="22"/>
                <w:lang w:eastAsia="es-MX"/>
              </w:rPr>
              <w:t>NOTA:</w:t>
            </w:r>
            <w:r>
              <w:rPr>
                <w:rFonts w:eastAsia="Times New Roman" w:cs="Segoe UI"/>
                <w:color w:val="000000"/>
                <w:sz w:val="22"/>
                <w:szCs w:val="22"/>
                <w:lang w:eastAsia="es-MX"/>
              </w:rPr>
              <w:t xml:space="preserve"> Tomar en cuenta este formato.</w:t>
            </w:r>
          </w:p>
          <w:p w14:paraId="247BAB2A" w14:textId="77777777" w:rsidR="00591308" w:rsidRDefault="00591308" w:rsidP="00591308">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32791FA4" w14:textId="7C392276" w:rsidR="00591308" w:rsidRPr="00591308" w:rsidRDefault="00591308" w:rsidP="00591308">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noProof/>
              </w:rPr>
              <w:drawing>
                <wp:inline distT="0" distB="0" distL="0" distR="0" wp14:anchorId="75C70A2F" wp14:editId="6FDE9838">
                  <wp:extent cx="5083810" cy="373380"/>
                  <wp:effectExtent l="0" t="0" r="2540" b="7620"/>
                  <wp:docPr id="899120589" name="Imagen 899120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120589" name=""/>
                          <pic:cNvPicPr/>
                        </pic:nvPicPr>
                        <pic:blipFill>
                          <a:blip r:embed="rId428"/>
                          <a:stretch>
                            <a:fillRect/>
                          </a:stretch>
                        </pic:blipFill>
                        <pic:spPr>
                          <a:xfrm>
                            <a:off x="0" y="0"/>
                            <a:ext cx="5083810" cy="373380"/>
                          </a:xfrm>
                          <a:prstGeom prst="rect">
                            <a:avLst/>
                          </a:prstGeom>
                        </pic:spPr>
                      </pic:pic>
                    </a:graphicData>
                  </a:graphic>
                </wp:inline>
              </w:drawing>
            </w:r>
          </w:p>
        </w:tc>
      </w:tr>
      <w:tr w:rsidR="00591308" w:rsidRPr="00591308" w14:paraId="14F3230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EBA131" w14:textId="718E808C" w:rsidR="00591308" w:rsidRPr="00591308" w:rsidRDefault="00591308" w:rsidP="00591308">
            <w:pPr>
              <w:jc w:val="center"/>
              <w:rPr>
                <w:rFonts w:eastAsiaTheme="minorEastAsia" w:cs="Segoe UI"/>
                <w:color w:val="000000"/>
                <w:sz w:val="22"/>
                <w:szCs w:val="22"/>
                <w:lang w:val="es-419"/>
              </w:rPr>
            </w:pPr>
            <w:r w:rsidRPr="00591308">
              <w:rPr>
                <w:rFonts w:cs="Segoe UI"/>
                <w:b w:val="0"/>
                <w:bCs w:val="0"/>
                <w:sz w:val="22"/>
                <w:szCs w:val="22"/>
                <w:lang w:eastAsia="es-MX"/>
              </w:rPr>
              <w:t>44.6</w:t>
            </w:r>
          </w:p>
        </w:tc>
        <w:tc>
          <w:tcPr>
            <w:tcW w:w="8222" w:type="dxa"/>
            <w:vAlign w:val="center"/>
          </w:tcPr>
          <w:p w14:paraId="2D93AA25" w14:textId="6570F11A" w:rsidR="00591308" w:rsidRPr="00591308" w:rsidRDefault="00591308" w:rsidP="001D7A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591308">
              <w:rPr>
                <w:rFonts w:eastAsiaTheme="minorEastAsia" w:cs="Segoe UI"/>
                <w:color w:val="000000"/>
                <w:sz w:val="22"/>
                <w:szCs w:val="22"/>
                <w:lang w:val="es-419"/>
              </w:rPr>
              <w:t>Es necesario que Acepte tanto el aviso de privacidad como los términos y condiciones para poder completar el registro.</w:t>
            </w:r>
          </w:p>
        </w:tc>
      </w:tr>
      <w:tr w:rsidR="00FC7B42" w:rsidRPr="009C0735" w14:paraId="3F4E0FA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38C6E4B" w14:textId="5D96375F" w:rsidR="00FC7B42" w:rsidRPr="00C644B1" w:rsidRDefault="00BF2557" w:rsidP="00AD6927">
            <w:pPr>
              <w:jc w:val="center"/>
              <w:rPr>
                <w:rFonts w:cs="Segoe UI"/>
                <w:b w:val="0"/>
                <w:bCs w:val="0"/>
                <w:sz w:val="22"/>
                <w:szCs w:val="22"/>
                <w:lang w:eastAsia="es-MX"/>
              </w:rPr>
            </w:pPr>
            <w:r>
              <w:rPr>
                <w:rFonts w:cs="Segoe UI"/>
                <w:b w:val="0"/>
                <w:bCs w:val="0"/>
                <w:sz w:val="22"/>
                <w:szCs w:val="22"/>
                <w:lang w:eastAsia="es-MX"/>
              </w:rPr>
              <w:t>44.</w:t>
            </w:r>
            <w:r w:rsidR="00591308">
              <w:rPr>
                <w:rFonts w:cs="Segoe UI"/>
                <w:b w:val="0"/>
                <w:bCs w:val="0"/>
                <w:sz w:val="22"/>
                <w:szCs w:val="22"/>
                <w:lang w:eastAsia="es-MX"/>
              </w:rPr>
              <w:t>7</w:t>
            </w:r>
          </w:p>
        </w:tc>
        <w:tc>
          <w:tcPr>
            <w:tcW w:w="8222" w:type="dxa"/>
            <w:vAlign w:val="center"/>
          </w:tcPr>
          <w:p w14:paraId="2D701122" w14:textId="2F2F8EC7" w:rsidR="00FC7B42" w:rsidRDefault="00BF255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1D7A27">
              <w:rPr>
                <w:rFonts w:eastAsiaTheme="minorEastAsia" w:cs="Segoe UI"/>
                <w:color w:val="000000"/>
                <w:sz w:val="22"/>
                <w:szCs w:val="22"/>
                <w:lang w:val="es-419"/>
              </w:rPr>
              <w:t>La funcionalidad de esta opción será la misma que “El aviso de privacidad y manejo de datos”.</w:t>
            </w:r>
          </w:p>
        </w:tc>
      </w:tr>
    </w:tbl>
    <w:p w14:paraId="783A5751" w14:textId="77777777" w:rsidR="00FC7B42" w:rsidRDefault="00FC7B42" w:rsidP="00FC7B42">
      <w:pPr>
        <w:pStyle w:val="Prrafodelista"/>
        <w:spacing w:after="0"/>
        <w:jc w:val="both"/>
        <w:rPr>
          <w:rFonts w:eastAsiaTheme="majorEastAsia" w:cs="Segoe UI"/>
        </w:rPr>
      </w:pPr>
    </w:p>
    <w:p w14:paraId="7134B7BB"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Notificaciones asociadas</w:t>
      </w:r>
    </w:p>
    <w:p w14:paraId="0E798423" w14:textId="77777777" w:rsidR="00FC7B42" w:rsidRPr="00905038" w:rsidRDefault="00FC7B42" w:rsidP="00FC7B42">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FC7B42" w:rsidRPr="00A40580" w14:paraId="7E138208"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6CEE849"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AB233DA"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17C0B4A"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EC9C83C"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FC7B42" w:rsidRPr="00A40580" w14:paraId="1E559010"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4D705DBF"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6AC95781"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92ED803"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521D783"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538476A0" w14:textId="77777777" w:rsidR="00FC7B42" w:rsidRDefault="00FC7B42" w:rsidP="00FC7B42">
      <w:pPr>
        <w:pStyle w:val="Prrafodelista"/>
        <w:ind w:left="360"/>
        <w:rPr>
          <w:rFonts w:cs="Segoe UI"/>
          <w:iCs/>
          <w:sz w:val="8"/>
          <w:szCs w:val="8"/>
          <w:lang w:eastAsia="es-MX"/>
        </w:rPr>
      </w:pPr>
    </w:p>
    <w:p w14:paraId="1BC7B68A" w14:textId="77777777" w:rsidR="00FC7B42" w:rsidRDefault="00FC7B42" w:rsidP="00FC7B42">
      <w:pPr>
        <w:pStyle w:val="Prrafodelista"/>
        <w:ind w:left="360"/>
        <w:rPr>
          <w:rFonts w:cs="Segoe UI"/>
          <w:iCs/>
          <w:sz w:val="8"/>
          <w:szCs w:val="8"/>
          <w:lang w:eastAsia="es-MX"/>
        </w:rPr>
      </w:pPr>
    </w:p>
    <w:p w14:paraId="57B27A83" w14:textId="77777777" w:rsidR="00FC7B42" w:rsidRDefault="00FC7B42" w:rsidP="00FC7B42">
      <w:pPr>
        <w:pStyle w:val="Prrafodelista"/>
        <w:ind w:left="360"/>
        <w:rPr>
          <w:rFonts w:cs="Segoe UI"/>
          <w:iCs/>
          <w:sz w:val="8"/>
          <w:szCs w:val="8"/>
          <w:lang w:eastAsia="es-MX"/>
        </w:rPr>
      </w:pPr>
    </w:p>
    <w:p w14:paraId="7512DE23" w14:textId="77777777" w:rsidR="00FC7B42" w:rsidRDefault="00FC7B42" w:rsidP="00FC7B42">
      <w:pPr>
        <w:pStyle w:val="Prrafodelista"/>
        <w:ind w:left="360"/>
        <w:rPr>
          <w:rFonts w:cs="Segoe UI"/>
          <w:iCs/>
          <w:sz w:val="8"/>
          <w:szCs w:val="8"/>
          <w:lang w:eastAsia="es-MX"/>
        </w:rPr>
      </w:pPr>
    </w:p>
    <w:p w14:paraId="6FE0C9CA" w14:textId="77777777" w:rsidR="00FC7B42" w:rsidRDefault="00FC7B42" w:rsidP="00FC7B42">
      <w:pPr>
        <w:pStyle w:val="Prrafodelista"/>
        <w:ind w:left="360"/>
        <w:rPr>
          <w:rFonts w:cs="Segoe UI"/>
          <w:iCs/>
          <w:sz w:val="8"/>
          <w:szCs w:val="8"/>
          <w:lang w:eastAsia="es-MX"/>
        </w:rPr>
      </w:pPr>
    </w:p>
    <w:p w14:paraId="292FEBEA"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Catálogos relacionados</w:t>
      </w:r>
    </w:p>
    <w:p w14:paraId="2E7A2C8D" w14:textId="77777777" w:rsidR="00FC7B42" w:rsidRPr="001030A6" w:rsidRDefault="00FC7B42" w:rsidP="00FC7B42">
      <w:r>
        <w:t>No aplica.</w:t>
      </w:r>
    </w:p>
    <w:p w14:paraId="488EB58E" w14:textId="77777777" w:rsidR="00FC7B42" w:rsidRPr="00A30B18" w:rsidRDefault="00FC7B42" w:rsidP="00FC7B42">
      <w:pPr>
        <w:pStyle w:val="Prrafodelista"/>
        <w:ind w:left="360"/>
        <w:rPr>
          <w:rFonts w:cs="Segoe UI"/>
          <w:iCs/>
          <w:sz w:val="8"/>
          <w:szCs w:val="8"/>
          <w:lang w:eastAsia="es-MX"/>
        </w:rPr>
      </w:pPr>
    </w:p>
    <w:p w14:paraId="25D7F695" w14:textId="77777777" w:rsidR="00FC7B42" w:rsidRDefault="00FC7B42" w:rsidP="00FC7B42">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p w14:paraId="5EFE00E5" w14:textId="594374E4" w:rsidR="009D4C0E" w:rsidRPr="009D4C0E" w:rsidRDefault="009D4C0E" w:rsidP="009D4C0E">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FC7B42" w:rsidRPr="00BC725B" w14:paraId="194F9E71"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691B7E7B" w14:textId="77777777" w:rsidR="00FC7B42" w:rsidRPr="00987214" w:rsidRDefault="00FC7B42" w:rsidP="00AD6927">
            <w:pPr>
              <w:rPr>
                <w:rFonts w:cs="Segoe UI"/>
              </w:rPr>
            </w:pPr>
            <w:r w:rsidRPr="00987214">
              <w:rPr>
                <w:rFonts w:cs="Segoe UI"/>
              </w:rPr>
              <w:lastRenderedPageBreak/>
              <w:t>Campo</w:t>
            </w:r>
          </w:p>
        </w:tc>
        <w:tc>
          <w:tcPr>
            <w:tcW w:w="1900" w:type="dxa"/>
          </w:tcPr>
          <w:p w14:paraId="5ED0120B"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6F511645"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14D052F3"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170AEDC0" w14:textId="77777777" w:rsidR="00FC7B42" w:rsidRPr="00BC725B"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FC7B42" w:rsidRPr="00601FFB" w14:paraId="59BFC91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E7E17AA" w14:textId="77777777" w:rsidR="00FC7B42" w:rsidRPr="00601FFB" w:rsidRDefault="00FC7B42" w:rsidP="00AD6927">
            <w:pPr>
              <w:jc w:val="center"/>
              <w:rPr>
                <w:rFonts w:cs="Segoe UI"/>
                <w:b w:val="0"/>
                <w:bCs w:val="0"/>
              </w:rPr>
            </w:pPr>
            <w:r>
              <w:rPr>
                <w:rFonts w:cs="Segoe UI"/>
                <w:b w:val="0"/>
                <w:bCs w:val="0"/>
              </w:rPr>
              <w:t>-</w:t>
            </w:r>
          </w:p>
        </w:tc>
        <w:tc>
          <w:tcPr>
            <w:tcW w:w="1900" w:type="dxa"/>
          </w:tcPr>
          <w:p w14:paraId="665E9A97" w14:textId="77777777" w:rsidR="00FC7B42" w:rsidRPr="00601FFB" w:rsidRDefault="00FC7B42"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565D77C8" w14:textId="77777777" w:rsidR="00FC7B42" w:rsidRPr="00601FFB" w:rsidRDefault="00FC7B42"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5AC92732" w14:textId="77777777" w:rsidR="00FC7B42" w:rsidRPr="00601FFB" w:rsidRDefault="00FC7B42"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71F18672" w14:textId="77777777" w:rsidR="00FC7B42" w:rsidRPr="00601FFB" w:rsidRDefault="00FC7B42"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7BBC5C7C" w14:textId="77777777" w:rsidR="00FC7B42" w:rsidRDefault="00FC7B42" w:rsidP="00FC7B42">
      <w:pPr>
        <w:spacing w:after="0"/>
        <w:jc w:val="both"/>
        <w:rPr>
          <w:rFonts w:eastAsiaTheme="majorEastAsia" w:cs="Segoe UI"/>
        </w:rPr>
      </w:pPr>
    </w:p>
    <w:p w14:paraId="7F8559DB" w14:textId="77777777" w:rsidR="004B2C7C" w:rsidRDefault="004B2C7C" w:rsidP="00FC7B42">
      <w:pPr>
        <w:spacing w:after="0"/>
        <w:jc w:val="both"/>
        <w:rPr>
          <w:rFonts w:eastAsiaTheme="majorEastAsia" w:cs="Segoe UI"/>
        </w:rPr>
      </w:pPr>
    </w:p>
    <w:p w14:paraId="1FC289C2" w14:textId="77777777" w:rsidR="004B2C7C" w:rsidRPr="006653EA" w:rsidRDefault="004B2C7C" w:rsidP="004B2C7C">
      <w:pPr>
        <w:pStyle w:val="Ttulo4"/>
        <w:rPr>
          <w:rStyle w:val="nfasisintenso"/>
          <w:rFonts w:ascii="Segoe UI" w:hAnsi="Segoe UI" w:cs="Segoe UI"/>
        </w:rPr>
      </w:pPr>
      <w:r w:rsidRPr="006653EA">
        <w:rPr>
          <w:rStyle w:val="nfasisintenso"/>
          <w:rFonts w:ascii="Segoe UI" w:hAnsi="Segoe UI" w:cs="Segoe UI"/>
        </w:rPr>
        <w:t>Supuestos y exclusiones</w:t>
      </w:r>
    </w:p>
    <w:p w14:paraId="052B99CB" w14:textId="77777777" w:rsidR="004B2C7C" w:rsidRDefault="004B2C7C" w:rsidP="004B2C7C">
      <w:pPr>
        <w:spacing w:after="0"/>
        <w:jc w:val="both"/>
        <w:rPr>
          <w:rFonts w:eastAsiaTheme="majorEastAsia" w:cs="Segoe UI"/>
        </w:rPr>
      </w:pPr>
      <w:r>
        <w:rPr>
          <w:rFonts w:eastAsiaTheme="majorEastAsia" w:cs="Segoe UI"/>
        </w:rPr>
        <w:t>No aplica.</w:t>
      </w:r>
    </w:p>
    <w:p w14:paraId="00B44B89" w14:textId="77777777" w:rsidR="004B2C7C" w:rsidRDefault="004B2C7C" w:rsidP="00FC7B42">
      <w:pPr>
        <w:spacing w:after="0"/>
        <w:jc w:val="both"/>
        <w:rPr>
          <w:rFonts w:eastAsiaTheme="majorEastAsia" w:cs="Segoe UI"/>
        </w:rPr>
      </w:pPr>
    </w:p>
    <w:p w14:paraId="41A453EE" w14:textId="77777777" w:rsidR="004B2C7C" w:rsidRDefault="004B2C7C" w:rsidP="00FC7B42">
      <w:pPr>
        <w:spacing w:after="0"/>
        <w:jc w:val="both"/>
        <w:rPr>
          <w:rFonts w:eastAsiaTheme="majorEastAsia" w:cs="Segoe UI"/>
        </w:rPr>
      </w:pPr>
    </w:p>
    <w:p w14:paraId="795A0699" w14:textId="77777777" w:rsidR="004B2C7C" w:rsidRDefault="004B2C7C" w:rsidP="00FC7B42">
      <w:pPr>
        <w:spacing w:after="0"/>
        <w:jc w:val="both"/>
        <w:rPr>
          <w:rFonts w:eastAsiaTheme="majorEastAsia" w:cs="Segoe UI"/>
        </w:rPr>
      </w:pPr>
    </w:p>
    <w:p w14:paraId="00192A74"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Anexo</w:t>
      </w:r>
    </w:p>
    <w:p w14:paraId="607E4DF3" w14:textId="77777777" w:rsidR="00FC7B42" w:rsidRDefault="00FC7B42" w:rsidP="00FC7B42">
      <w:r>
        <w:t>No aplica.</w:t>
      </w:r>
    </w:p>
    <w:p w14:paraId="0C8973DC" w14:textId="77777777" w:rsidR="00FC7B42" w:rsidRDefault="00FC7B42" w:rsidP="002E4AC7"/>
    <w:p w14:paraId="7C1B658D" w14:textId="77777777" w:rsidR="00FC7B42" w:rsidRDefault="00FC7B42" w:rsidP="002E4AC7"/>
    <w:p w14:paraId="0A7FDF4A" w14:textId="77777777" w:rsidR="00FC7B42" w:rsidRDefault="00FC7B42" w:rsidP="002E4AC7"/>
    <w:p w14:paraId="002346DA" w14:textId="77777777" w:rsidR="00FC7B42" w:rsidRDefault="00FC7B42" w:rsidP="002E4AC7"/>
    <w:p w14:paraId="1474B100" w14:textId="77777777" w:rsidR="00FC7B42" w:rsidRDefault="00FC7B42" w:rsidP="002E4AC7"/>
    <w:p w14:paraId="186EA4EA" w14:textId="77777777" w:rsidR="00FC7B42" w:rsidRDefault="00FC7B42" w:rsidP="002E4AC7"/>
    <w:p w14:paraId="42386153" w14:textId="37D173EC" w:rsidR="00FC7B42" w:rsidRDefault="00FC7B42" w:rsidP="00FC7B42">
      <w:pPr>
        <w:pStyle w:val="Ttulo2"/>
        <w:rPr>
          <w:rFonts w:ascii="Segoe UI" w:hAnsi="Segoe UI" w:cs="Segoe UI"/>
          <w:sz w:val="22"/>
          <w:szCs w:val="22"/>
        </w:rPr>
      </w:pPr>
      <w:bookmarkStart w:id="794" w:name="_Toc146029602"/>
      <w:r w:rsidRPr="00BC725B">
        <w:rPr>
          <w:rFonts w:ascii="Segoe UI" w:hAnsi="Segoe UI" w:cs="Segoe UI"/>
          <w:sz w:val="22"/>
          <w:szCs w:val="22"/>
        </w:rPr>
        <w:t xml:space="preserve">Requerimiento </w:t>
      </w:r>
      <w:r>
        <w:rPr>
          <w:rFonts w:ascii="Segoe UI" w:hAnsi="Segoe UI" w:cs="Segoe UI"/>
          <w:sz w:val="22"/>
          <w:szCs w:val="22"/>
        </w:rPr>
        <w:t>45</w:t>
      </w:r>
      <w:r w:rsidRPr="00BC725B">
        <w:rPr>
          <w:rFonts w:ascii="Segoe UI" w:hAnsi="Segoe UI" w:cs="Segoe UI"/>
          <w:sz w:val="22"/>
          <w:szCs w:val="22"/>
        </w:rPr>
        <w:t xml:space="preserve"> – </w:t>
      </w:r>
      <w:r>
        <w:rPr>
          <w:rFonts w:ascii="Segoe UI" w:hAnsi="Segoe UI" w:cs="Segoe UI"/>
          <w:sz w:val="22"/>
          <w:szCs w:val="22"/>
        </w:rPr>
        <w:t>Nuevo Talent tank y mejoras</w:t>
      </w:r>
      <w:bookmarkEnd w:id="794"/>
    </w:p>
    <w:p w14:paraId="07FA7F81" w14:textId="77777777" w:rsidR="00FC7B42" w:rsidRPr="00281B2E" w:rsidRDefault="00FC7B42" w:rsidP="00FC7B42">
      <w:pPr>
        <w:rPr>
          <w:lang w:eastAsia="es-MX"/>
        </w:rPr>
      </w:pPr>
    </w:p>
    <w:p w14:paraId="2FFA1CE1" w14:textId="77777777"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Objetivo</w:t>
      </w:r>
    </w:p>
    <w:p w14:paraId="2932B33D" w14:textId="75B45FD1" w:rsidR="00FC7B42" w:rsidRDefault="00FC7B42" w:rsidP="00FC7B42">
      <w:pPr>
        <w:jc w:val="both"/>
        <w:rPr>
          <w:rFonts w:eastAsiaTheme="majorEastAsia" w:cs="Segoe UI"/>
        </w:rPr>
      </w:pPr>
      <w:r>
        <w:rPr>
          <w:rFonts w:eastAsiaTheme="majorEastAsia" w:cs="Segoe UI"/>
        </w:rPr>
        <w:t xml:space="preserve">Agregar a la plataforma </w:t>
      </w:r>
      <w:r w:rsidR="00BF2557">
        <w:rPr>
          <w:rFonts w:eastAsiaTheme="majorEastAsia" w:cs="Segoe UI"/>
        </w:rPr>
        <w:t>nuevas funcionalidades para la búsqueda del talent tank.</w:t>
      </w:r>
    </w:p>
    <w:p w14:paraId="1912FA4A" w14:textId="77777777" w:rsidR="00FC7B42" w:rsidRPr="00FC64C7" w:rsidRDefault="00FC7B42" w:rsidP="00FC7B42">
      <w:pPr>
        <w:jc w:val="both"/>
        <w:rPr>
          <w:rFonts w:eastAsiaTheme="majorEastAsia" w:cs="Segoe UI"/>
          <w:sz w:val="10"/>
          <w:szCs w:val="10"/>
        </w:rPr>
      </w:pPr>
    </w:p>
    <w:p w14:paraId="0818952B" w14:textId="77777777"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 xml:space="preserve">Prototipo  </w:t>
      </w:r>
    </w:p>
    <w:p w14:paraId="321F5383" w14:textId="77777777" w:rsidR="00FC7B42" w:rsidRDefault="00FC7B42" w:rsidP="00FC7B42">
      <w:pPr>
        <w:spacing w:after="0"/>
        <w:rPr>
          <w:rFonts w:eastAsiaTheme="majorEastAsia" w:cs="Segoe UI"/>
        </w:rPr>
      </w:pPr>
      <w:r w:rsidRPr="00C4581D">
        <w:rPr>
          <w:rFonts w:eastAsiaTheme="majorEastAsia" w:cs="Segoe UI"/>
        </w:rPr>
        <w:t>Se muestran en las reglas de negocio.</w:t>
      </w:r>
    </w:p>
    <w:p w14:paraId="76D3879A" w14:textId="77777777" w:rsidR="00FC7B42" w:rsidRPr="00C4581D" w:rsidRDefault="00FC7B42" w:rsidP="00FC7B42">
      <w:pPr>
        <w:spacing w:after="0"/>
        <w:rPr>
          <w:rFonts w:eastAsiaTheme="majorEastAsia" w:cs="Segoe UI"/>
        </w:rPr>
      </w:pPr>
    </w:p>
    <w:p w14:paraId="2C0615EF" w14:textId="77777777"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lastRenderedPageBreak/>
        <w:t>Diagrama de flujo</w:t>
      </w:r>
    </w:p>
    <w:p w14:paraId="00843663" w14:textId="77777777" w:rsidR="00FC7B42" w:rsidRPr="00BC725B" w:rsidRDefault="00FC7B42" w:rsidP="00FC7B4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B272F28" w14:textId="77777777" w:rsidR="00FC7B42" w:rsidRPr="00DA7443" w:rsidRDefault="00FC7B42" w:rsidP="00FC7B42">
      <w:pPr>
        <w:pStyle w:val="Textoindependiente"/>
        <w:spacing w:line="276" w:lineRule="auto"/>
        <w:jc w:val="both"/>
        <w:rPr>
          <w:rFonts w:ascii="Segoe UI" w:eastAsiaTheme="minorHAnsi" w:hAnsi="Segoe UI" w:cs="Segoe UI"/>
          <w:iCs/>
          <w:sz w:val="4"/>
          <w:szCs w:val="4"/>
          <w:lang w:val="es-MX" w:eastAsia="es-MX"/>
        </w:rPr>
      </w:pPr>
    </w:p>
    <w:p w14:paraId="5948FE67" w14:textId="77777777" w:rsidR="00FC7B42" w:rsidRDefault="00FC7B42" w:rsidP="00FC7B42">
      <w:pPr>
        <w:pStyle w:val="Textoindependiente"/>
        <w:spacing w:line="276" w:lineRule="auto"/>
        <w:jc w:val="both"/>
        <w:rPr>
          <w:rFonts w:ascii="Segoe UI" w:eastAsiaTheme="minorHAnsi" w:hAnsi="Segoe UI" w:cs="Segoe UI"/>
          <w:iCs/>
          <w:sz w:val="22"/>
          <w:szCs w:val="22"/>
          <w:lang w:val="es-MX" w:eastAsia="es-MX"/>
        </w:rPr>
      </w:pPr>
    </w:p>
    <w:p w14:paraId="0A22BD04" w14:textId="0F69CCA3"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1726B4">
        <w:rPr>
          <w:rStyle w:val="nfasisintenso"/>
          <w:rFonts w:ascii="Segoe UI" w:hAnsi="Segoe UI" w:cs="Segoe UI"/>
        </w:rPr>
        <w:t>Nuevo Talent Tank</w:t>
      </w:r>
    </w:p>
    <w:tbl>
      <w:tblPr>
        <w:tblStyle w:val="Tabladelista3-nfasis11"/>
        <w:tblW w:w="9495"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4"/>
      </w:tblGrid>
      <w:tr w:rsidR="00FC7B42" w:rsidRPr="00BC725B" w14:paraId="140B5E55" w14:textId="77777777" w:rsidTr="00A942C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1B9EF68" w14:textId="77777777" w:rsidR="00FC7B42" w:rsidRPr="00BC725B" w:rsidRDefault="00FC7B42" w:rsidP="00AD6927">
            <w:pPr>
              <w:spacing w:before="120" w:after="60"/>
              <w:jc w:val="center"/>
              <w:rPr>
                <w:rFonts w:cs="Segoe UI"/>
                <w:sz w:val="22"/>
              </w:rPr>
            </w:pPr>
            <w:r w:rsidRPr="00BC725B">
              <w:rPr>
                <w:rFonts w:cs="Segoe UI"/>
                <w:sz w:val="22"/>
              </w:rPr>
              <w:t>Id</w:t>
            </w:r>
          </w:p>
        </w:tc>
        <w:tc>
          <w:tcPr>
            <w:tcW w:w="8224" w:type="dxa"/>
          </w:tcPr>
          <w:p w14:paraId="05226863" w14:textId="77777777" w:rsidR="00FC7B42" w:rsidRPr="00BC725B" w:rsidRDefault="00FC7B42"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FC7B42" w:rsidRPr="009C0735" w14:paraId="356EFDAF" w14:textId="77777777" w:rsidTr="00A942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2E977B" w14:textId="0FD1E1B1" w:rsidR="00FC7B42" w:rsidRPr="009C0735" w:rsidRDefault="00FC7B42" w:rsidP="00AD6927">
            <w:pPr>
              <w:jc w:val="center"/>
              <w:rPr>
                <w:rFonts w:cs="Segoe UI"/>
                <w:sz w:val="22"/>
                <w:szCs w:val="22"/>
                <w:lang w:eastAsia="es-MX"/>
              </w:rPr>
            </w:pPr>
            <w:r w:rsidRPr="009C0735">
              <w:rPr>
                <w:rFonts w:cs="Segoe UI"/>
                <w:b w:val="0"/>
                <w:bCs w:val="0"/>
                <w:sz w:val="22"/>
                <w:szCs w:val="22"/>
                <w:lang w:eastAsia="es-MX"/>
              </w:rPr>
              <w:t>4</w:t>
            </w:r>
            <w:r w:rsidR="00BB0111">
              <w:rPr>
                <w:rFonts w:cs="Segoe UI"/>
                <w:b w:val="0"/>
                <w:bCs w:val="0"/>
                <w:sz w:val="22"/>
                <w:szCs w:val="22"/>
                <w:lang w:eastAsia="es-MX"/>
              </w:rPr>
              <w:t>5</w:t>
            </w:r>
            <w:r w:rsidRPr="009C0735">
              <w:rPr>
                <w:rFonts w:cs="Segoe UI"/>
                <w:b w:val="0"/>
                <w:bCs w:val="0"/>
                <w:sz w:val="22"/>
                <w:szCs w:val="22"/>
                <w:lang w:eastAsia="es-MX"/>
              </w:rPr>
              <w:t>.1</w:t>
            </w:r>
          </w:p>
        </w:tc>
        <w:tc>
          <w:tcPr>
            <w:tcW w:w="8224" w:type="dxa"/>
            <w:vAlign w:val="center"/>
          </w:tcPr>
          <w:p w14:paraId="4FF39906" w14:textId="5E15107B" w:rsidR="00BB0111" w:rsidRDefault="00BF2557" w:rsidP="00BF2557">
            <w:pPr>
              <w:cnfStyle w:val="000000100000" w:firstRow="0" w:lastRow="0" w:firstColumn="0" w:lastColumn="0" w:oddVBand="0" w:evenVBand="0" w:oddHBand="1" w:evenHBand="0" w:firstRowFirstColumn="0" w:firstRowLastColumn="0" w:lastRowFirstColumn="0" w:lastRowLastColumn="0"/>
              <w:rPr>
                <w:rFonts w:cs="Segoe UI"/>
                <w:lang w:eastAsia="es-MX"/>
              </w:rPr>
            </w:pPr>
            <w:r w:rsidRPr="00BF2557">
              <w:rPr>
                <w:rFonts w:cs="Segoe UI"/>
                <w:sz w:val="22"/>
                <w:szCs w:val="22"/>
                <w:lang w:eastAsia="es-MX"/>
              </w:rPr>
              <w:t>Los cambios aplican para la pantalla de Talent Tank</w:t>
            </w:r>
            <w:r w:rsidR="00D90790">
              <w:rPr>
                <w:rFonts w:cs="Segoe UI"/>
                <w:sz w:val="22"/>
                <w:szCs w:val="22"/>
                <w:lang w:eastAsia="es-MX"/>
              </w:rPr>
              <w:t xml:space="preserve"> con el rol solucionador.</w:t>
            </w:r>
          </w:p>
          <w:p w14:paraId="7D7610CA" w14:textId="42674621" w:rsidR="00BB0111" w:rsidRPr="00BF2557" w:rsidRDefault="00BB0111" w:rsidP="00BB0111">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noProof/>
              </w:rPr>
              <w:drawing>
                <wp:inline distT="0" distB="0" distL="0" distR="0" wp14:anchorId="0EFA3EB3" wp14:editId="548330B4">
                  <wp:extent cx="4745181" cy="1626969"/>
                  <wp:effectExtent l="0" t="0" r="0" b="0"/>
                  <wp:docPr id="1501368816" name="Imagen 1501368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368816" name=""/>
                          <pic:cNvPicPr/>
                        </pic:nvPicPr>
                        <pic:blipFill>
                          <a:blip r:embed="rId429"/>
                          <a:stretch>
                            <a:fillRect/>
                          </a:stretch>
                        </pic:blipFill>
                        <pic:spPr>
                          <a:xfrm>
                            <a:off x="0" y="0"/>
                            <a:ext cx="4759500" cy="1631879"/>
                          </a:xfrm>
                          <a:prstGeom prst="rect">
                            <a:avLst/>
                          </a:prstGeom>
                        </pic:spPr>
                      </pic:pic>
                    </a:graphicData>
                  </a:graphic>
                </wp:inline>
              </w:drawing>
            </w:r>
          </w:p>
        </w:tc>
      </w:tr>
      <w:tr w:rsidR="00BB0111" w:rsidRPr="009C0735" w14:paraId="33234C9C" w14:textId="77777777" w:rsidTr="00A942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E77E38" w14:textId="411DC556" w:rsidR="00BB0111" w:rsidRPr="00BB0111" w:rsidRDefault="00BB0111" w:rsidP="00AD6927">
            <w:pPr>
              <w:jc w:val="center"/>
              <w:rPr>
                <w:rFonts w:cs="Segoe UI"/>
                <w:b w:val="0"/>
                <w:bCs w:val="0"/>
                <w:lang w:eastAsia="es-MX"/>
              </w:rPr>
            </w:pPr>
            <w:r w:rsidRPr="00414BAB">
              <w:rPr>
                <w:rFonts w:cs="Segoe UI"/>
                <w:b w:val="0"/>
                <w:bCs w:val="0"/>
                <w:sz w:val="22"/>
                <w:szCs w:val="22"/>
                <w:lang w:eastAsia="es-MX"/>
              </w:rPr>
              <w:t>45.2</w:t>
            </w:r>
          </w:p>
        </w:tc>
        <w:tc>
          <w:tcPr>
            <w:tcW w:w="8224" w:type="dxa"/>
            <w:vAlign w:val="center"/>
          </w:tcPr>
          <w:p w14:paraId="34C39E55" w14:textId="0CC55176" w:rsidR="00BB0111" w:rsidRDefault="00BB0111" w:rsidP="00BB0111">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Se reestructura por completo esta pantalla, será como la imagen siguiente:</w:t>
            </w:r>
          </w:p>
          <w:p w14:paraId="0DE20695" w14:textId="5F506713" w:rsidR="00BB0111" w:rsidRPr="00BB0111" w:rsidRDefault="00A96511" w:rsidP="00BB0111">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noProof/>
              </w:rPr>
              <w:drawing>
                <wp:inline distT="0" distB="0" distL="0" distR="0" wp14:anchorId="2A8F1CFE" wp14:editId="4F5814FD">
                  <wp:extent cx="5085080" cy="3281680"/>
                  <wp:effectExtent l="0" t="0" r="1270" b="0"/>
                  <wp:docPr id="1233977281" name="Imagen 123397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77281" name=""/>
                          <pic:cNvPicPr/>
                        </pic:nvPicPr>
                        <pic:blipFill>
                          <a:blip r:embed="rId430"/>
                          <a:stretch>
                            <a:fillRect/>
                          </a:stretch>
                        </pic:blipFill>
                        <pic:spPr>
                          <a:xfrm>
                            <a:off x="0" y="0"/>
                            <a:ext cx="5085080" cy="3281680"/>
                          </a:xfrm>
                          <a:prstGeom prst="rect">
                            <a:avLst/>
                          </a:prstGeom>
                        </pic:spPr>
                      </pic:pic>
                    </a:graphicData>
                  </a:graphic>
                </wp:inline>
              </w:drawing>
            </w:r>
          </w:p>
        </w:tc>
      </w:tr>
      <w:tr w:rsidR="00BB0111" w:rsidRPr="009C0735" w14:paraId="53B7BE21" w14:textId="77777777" w:rsidTr="00A942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C59EA4" w14:textId="38BCBC47" w:rsidR="00BB0111" w:rsidRPr="00414BAB" w:rsidRDefault="007132B0" w:rsidP="00AD6927">
            <w:pPr>
              <w:jc w:val="center"/>
              <w:rPr>
                <w:rFonts w:cs="Segoe UI"/>
                <w:sz w:val="22"/>
                <w:szCs w:val="22"/>
                <w:lang w:eastAsia="es-MX"/>
              </w:rPr>
            </w:pPr>
            <w:r w:rsidRPr="00414BAB">
              <w:rPr>
                <w:rFonts w:cs="Segoe UI"/>
                <w:b w:val="0"/>
                <w:bCs w:val="0"/>
                <w:sz w:val="22"/>
                <w:szCs w:val="22"/>
                <w:lang w:eastAsia="es-MX"/>
              </w:rPr>
              <w:t>45.2.1</w:t>
            </w:r>
          </w:p>
        </w:tc>
        <w:tc>
          <w:tcPr>
            <w:tcW w:w="8224" w:type="dxa"/>
            <w:vAlign w:val="center"/>
          </w:tcPr>
          <w:p w14:paraId="3163C63B" w14:textId="77777777" w:rsidR="00BB0111" w:rsidRPr="00414BAB" w:rsidRDefault="00BB0111" w:rsidP="00AD6927">
            <w:pPr>
              <w:jc w:val="both"/>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414BAB">
              <w:rPr>
                <w:rFonts w:eastAsiaTheme="majorEastAsia" w:cs="Segoe UI"/>
                <w:sz w:val="22"/>
                <w:szCs w:val="22"/>
              </w:rPr>
              <w:t>Se quitará la etiqueta donde se indicaba el tipo de búsqueda.</w:t>
            </w:r>
          </w:p>
          <w:p w14:paraId="5BB8984E" w14:textId="77777777" w:rsidR="00BB0111" w:rsidRDefault="00BB0111" w:rsidP="007132B0">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drawing>
                <wp:inline distT="0" distB="0" distL="0" distR="0" wp14:anchorId="4B05D101" wp14:editId="392FE51C">
                  <wp:extent cx="5083810" cy="239395"/>
                  <wp:effectExtent l="0" t="0" r="2540" b="8255"/>
                  <wp:docPr id="1484160439" name="Imagen 1484160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60439" name=""/>
                          <pic:cNvPicPr/>
                        </pic:nvPicPr>
                        <pic:blipFill>
                          <a:blip r:embed="rId431"/>
                          <a:stretch>
                            <a:fillRect/>
                          </a:stretch>
                        </pic:blipFill>
                        <pic:spPr>
                          <a:xfrm>
                            <a:off x="0" y="0"/>
                            <a:ext cx="5083810" cy="239395"/>
                          </a:xfrm>
                          <a:prstGeom prst="rect">
                            <a:avLst/>
                          </a:prstGeom>
                        </pic:spPr>
                      </pic:pic>
                    </a:graphicData>
                  </a:graphic>
                </wp:inline>
              </w:drawing>
            </w:r>
          </w:p>
        </w:tc>
      </w:tr>
      <w:tr w:rsidR="00BB0111" w:rsidRPr="009C0735" w14:paraId="7BDBA16E" w14:textId="77777777" w:rsidTr="00A942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E6105DF" w14:textId="6D4A5EC4" w:rsidR="00BB0111" w:rsidRPr="00414BAB" w:rsidRDefault="007132B0" w:rsidP="00AD6927">
            <w:pPr>
              <w:jc w:val="center"/>
              <w:rPr>
                <w:rFonts w:cs="Segoe UI"/>
                <w:sz w:val="22"/>
                <w:szCs w:val="22"/>
                <w:lang w:eastAsia="es-MX"/>
              </w:rPr>
            </w:pPr>
            <w:r w:rsidRPr="00414BAB">
              <w:rPr>
                <w:rFonts w:cs="Segoe UI"/>
                <w:b w:val="0"/>
                <w:bCs w:val="0"/>
                <w:sz w:val="22"/>
                <w:szCs w:val="22"/>
                <w:lang w:eastAsia="es-MX"/>
              </w:rPr>
              <w:t>45.2.2</w:t>
            </w:r>
          </w:p>
        </w:tc>
        <w:tc>
          <w:tcPr>
            <w:tcW w:w="8224" w:type="dxa"/>
            <w:vAlign w:val="center"/>
          </w:tcPr>
          <w:p w14:paraId="7D3C4C0A" w14:textId="18B8F947" w:rsidR="00BB0111" w:rsidRPr="00414BAB" w:rsidRDefault="00BB0111" w:rsidP="00BB0111">
            <w:pPr>
              <w:jc w:val="both"/>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414BAB">
              <w:rPr>
                <w:rFonts w:eastAsiaTheme="majorEastAsia" w:cs="Segoe UI"/>
                <w:sz w:val="22"/>
                <w:szCs w:val="22"/>
              </w:rPr>
              <w:t xml:space="preserve">El </w:t>
            </w:r>
            <w:r w:rsidR="007132B0" w:rsidRPr="00414BAB">
              <w:rPr>
                <w:rFonts w:eastAsiaTheme="majorEastAsia" w:cs="Segoe UI"/>
                <w:sz w:val="22"/>
                <w:szCs w:val="22"/>
              </w:rPr>
              <w:t>título</w:t>
            </w:r>
            <w:r w:rsidRPr="00414BAB">
              <w:rPr>
                <w:rFonts w:eastAsiaTheme="majorEastAsia" w:cs="Segoe UI"/>
                <w:sz w:val="22"/>
                <w:szCs w:val="22"/>
              </w:rPr>
              <w:t xml:space="preserve"> “Selecciona tu equipo” cambiara por “Talent Tank”.</w:t>
            </w:r>
          </w:p>
          <w:p w14:paraId="3B2B013F" w14:textId="1EBA9EF8" w:rsidR="00BB0111" w:rsidRDefault="007132B0" w:rsidP="0061775E">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sidRPr="00414BAB">
              <w:rPr>
                <w:rFonts w:eastAsiaTheme="majorEastAsia" w:cs="Segoe UI"/>
                <w:noProof/>
              </w:rPr>
              <w:drawing>
                <wp:inline distT="0" distB="0" distL="0" distR="0" wp14:anchorId="4E9E3B8C" wp14:editId="74184BD6">
                  <wp:extent cx="999565" cy="166594"/>
                  <wp:effectExtent l="0" t="0" r="0" b="5080"/>
                  <wp:docPr id="1313476718" name="Imagen 1313476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476718" name=""/>
                          <pic:cNvPicPr/>
                        </pic:nvPicPr>
                        <pic:blipFill>
                          <a:blip r:embed="rId432"/>
                          <a:stretch>
                            <a:fillRect/>
                          </a:stretch>
                        </pic:blipFill>
                        <pic:spPr>
                          <a:xfrm>
                            <a:off x="0" y="0"/>
                            <a:ext cx="1058354" cy="176392"/>
                          </a:xfrm>
                          <a:prstGeom prst="rect">
                            <a:avLst/>
                          </a:prstGeom>
                        </pic:spPr>
                      </pic:pic>
                    </a:graphicData>
                  </a:graphic>
                </wp:inline>
              </w:drawing>
            </w:r>
          </w:p>
        </w:tc>
      </w:tr>
      <w:tr w:rsidR="00BB0111" w:rsidRPr="009C0735" w14:paraId="03EDA051" w14:textId="77777777" w:rsidTr="00A942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4FB884" w14:textId="021C88B4" w:rsidR="00BB0111" w:rsidRPr="00414BAB" w:rsidRDefault="007132B0" w:rsidP="00AD6927">
            <w:pPr>
              <w:jc w:val="center"/>
              <w:rPr>
                <w:rFonts w:cs="Segoe UI"/>
                <w:sz w:val="22"/>
                <w:szCs w:val="22"/>
                <w:lang w:eastAsia="es-MX"/>
              </w:rPr>
            </w:pPr>
            <w:r w:rsidRPr="00414BAB">
              <w:rPr>
                <w:rFonts w:cs="Segoe UI"/>
                <w:b w:val="0"/>
                <w:bCs w:val="0"/>
                <w:sz w:val="22"/>
                <w:szCs w:val="22"/>
                <w:lang w:eastAsia="es-MX"/>
              </w:rPr>
              <w:lastRenderedPageBreak/>
              <w:t>45.2.3</w:t>
            </w:r>
          </w:p>
        </w:tc>
        <w:tc>
          <w:tcPr>
            <w:tcW w:w="8224" w:type="dxa"/>
            <w:vAlign w:val="center"/>
          </w:tcPr>
          <w:p w14:paraId="3407226D" w14:textId="51F61D32" w:rsidR="00BB0111" w:rsidRPr="00414BAB" w:rsidRDefault="007132B0" w:rsidP="00BB0111">
            <w:pPr>
              <w:jc w:val="both"/>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414BAB">
              <w:rPr>
                <w:rFonts w:eastAsiaTheme="majorEastAsia" w:cs="Segoe UI"/>
                <w:sz w:val="22"/>
                <w:szCs w:val="22"/>
              </w:rPr>
              <w:t>La etiqueta “¿Qué perfil de solucionador estás buscando?” se quitará.</w:t>
            </w:r>
          </w:p>
          <w:p w14:paraId="7C668447" w14:textId="0355B5DC" w:rsidR="007132B0" w:rsidRPr="00414BAB" w:rsidRDefault="007132B0" w:rsidP="007132B0">
            <w:pPr>
              <w:jc w:val="center"/>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414BAB">
              <w:rPr>
                <w:rFonts w:eastAsiaTheme="majorEastAsia" w:cs="Segoe UI"/>
                <w:noProof/>
              </w:rPr>
              <w:drawing>
                <wp:inline distT="0" distB="0" distL="0" distR="0" wp14:anchorId="09A8A673" wp14:editId="4CABEF3D">
                  <wp:extent cx="1981200" cy="205926"/>
                  <wp:effectExtent l="0" t="0" r="0" b="3810"/>
                  <wp:docPr id="1591270782" name="Imagen 1591270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270782" name=""/>
                          <pic:cNvPicPr/>
                        </pic:nvPicPr>
                        <pic:blipFill rotWithShape="1">
                          <a:blip r:embed="rId433"/>
                          <a:srcRect t="8160" r="60990" b="60596"/>
                          <a:stretch/>
                        </pic:blipFill>
                        <pic:spPr bwMode="auto">
                          <a:xfrm>
                            <a:off x="0" y="0"/>
                            <a:ext cx="1983199" cy="206134"/>
                          </a:xfrm>
                          <a:prstGeom prst="rect">
                            <a:avLst/>
                          </a:prstGeom>
                          <a:ln>
                            <a:noFill/>
                          </a:ln>
                          <a:extLst>
                            <a:ext uri="{53640926-AAD7-44D8-BBD7-CCE9431645EC}">
                              <a14:shadowObscured xmlns:a14="http://schemas.microsoft.com/office/drawing/2010/main"/>
                            </a:ext>
                          </a:extLst>
                        </pic:spPr>
                      </pic:pic>
                    </a:graphicData>
                  </a:graphic>
                </wp:inline>
              </w:drawing>
            </w:r>
          </w:p>
        </w:tc>
      </w:tr>
      <w:tr w:rsidR="007132B0" w:rsidRPr="009C0735" w14:paraId="0299850E" w14:textId="77777777" w:rsidTr="00A942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107C32" w14:textId="7262B6B4" w:rsidR="007132B0" w:rsidRPr="00414BAB" w:rsidRDefault="007132B0" w:rsidP="00AD6927">
            <w:pPr>
              <w:jc w:val="center"/>
              <w:rPr>
                <w:rFonts w:cs="Segoe UI"/>
                <w:sz w:val="22"/>
                <w:szCs w:val="22"/>
                <w:lang w:eastAsia="es-MX"/>
              </w:rPr>
            </w:pPr>
            <w:r w:rsidRPr="00414BAB">
              <w:rPr>
                <w:rFonts w:cs="Segoe UI"/>
                <w:b w:val="0"/>
                <w:bCs w:val="0"/>
                <w:sz w:val="22"/>
                <w:szCs w:val="22"/>
                <w:lang w:eastAsia="es-MX"/>
              </w:rPr>
              <w:t>45.2.4</w:t>
            </w:r>
          </w:p>
        </w:tc>
        <w:tc>
          <w:tcPr>
            <w:tcW w:w="8224" w:type="dxa"/>
            <w:vAlign w:val="center"/>
          </w:tcPr>
          <w:p w14:paraId="1BA51753" w14:textId="6140F054" w:rsidR="00A942C8" w:rsidRPr="00414BAB" w:rsidRDefault="007132B0" w:rsidP="00A942C8">
            <w:pPr>
              <w:jc w:val="both"/>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414BAB">
              <w:rPr>
                <w:rFonts w:eastAsiaTheme="majorEastAsia" w:cs="Segoe UI"/>
                <w:sz w:val="22"/>
                <w:szCs w:val="22"/>
              </w:rPr>
              <w:t xml:space="preserve">Se agregará debajo del texto </w:t>
            </w:r>
            <w:r w:rsidRPr="001D2B48">
              <w:rPr>
                <w:rFonts w:eastAsiaTheme="majorEastAsia" w:cs="Segoe UI"/>
                <w:i/>
                <w:iCs/>
                <w:sz w:val="22"/>
                <w:szCs w:val="22"/>
              </w:rPr>
              <w:t>“Usa el Talent Tank para realizar una búsqueda según las necesidades de tu proyecto”</w:t>
            </w:r>
            <w:r w:rsidR="00A942C8" w:rsidRPr="001D2B48">
              <w:rPr>
                <w:rFonts w:eastAsiaTheme="majorEastAsia" w:cs="Segoe UI"/>
                <w:i/>
                <w:iCs/>
                <w:sz w:val="22"/>
                <w:szCs w:val="22"/>
              </w:rPr>
              <w:t>,</w:t>
            </w:r>
            <w:r w:rsidR="00A942C8" w:rsidRPr="00414BAB">
              <w:rPr>
                <w:rFonts w:eastAsiaTheme="majorEastAsia" w:cs="Segoe UI"/>
                <w:sz w:val="22"/>
                <w:szCs w:val="22"/>
              </w:rPr>
              <w:t xml:space="preserve"> </w:t>
            </w:r>
            <w:r w:rsidRPr="00414BAB">
              <w:rPr>
                <w:rFonts w:eastAsiaTheme="majorEastAsia" w:cs="Segoe UI"/>
                <w:sz w:val="22"/>
                <w:szCs w:val="22"/>
              </w:rPr>
              <w:t xml:space="preserve">los </w:t>
            </w:r>
            <w:r w:rsidR="00A942C8" w:rsidRPr="00414BAB">
              <w:rPr>
                <w:rFonts w:eastAsiaTheme="majorEastAsia" w:cs="Segoe UI"/>
                <w:sz w:val="22"/>
                <w:szCs w:val="22"/>
              </w:rPr>
              <w:t xml:space="preserve">dos tipos de búsqueda (Búsqueda inteligente y Búsqueda rápida), es decir los dos se mostrarán en la misma pantalla. </w:t>
            </w:r>
          </w:p>
          <w:p w14:paraId="2E79680D" w14:textId="5F5A1F51" w:rsidR="007132B0" w:rsidRPr="00414BAB" w:rsidRDefault="007132B0" w:rsidP="007132B0">
            <w:pPr>
              <w:jc w:val="center"/>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414BAB">
              <w:rPr>
                <w:rFonts w:eastAsiaTheme="majorEastAsia" w:cs="Segoe UI"/>
                <w:noProof/>
              </w:rPr>
              <w:drawing>
                <wp:inline distT="0" distB="0" distL="0" distR="0" wp14:anchorId="78CA0F6B" wp14:editId="1D0B2EE1">
                  <wp:extent cx="3391751" cy="342601"/>
                  <wp:effectExtent l="0" t="0" r="0" b="635"/>
                  <wp:docPr id="569963248" name="Imagen 569963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963248" name=""/>
                          <pic:cNvPicPr/>
                        </pic:nvPicPr>
                        <pic:blipFill>
                          <a:blip r:embed="rId434"/>
                          <a:stretch>
                            <a:fillRect/>
                          </a:stretch>
                        </pic:blipFill>
                        <pic:spPr>
                          <a:xfrm>
                            <a:off x="0" y="0"/>
                            <a:ext cx="3519012" cy="355456"/>
                          </a:xfrm>
                          <a:prstGeom prst="rect">
                            <a:avLst/>
                          </a:prstGeom>
                        </pic:spPr>
                      </pic:pic>
                    </a:graphicData>
                  </a:graphic>
                </wp:inline>
              </w:drawing>
            </w:r>
          </w:p>
        </w:tc>
      </w:tr>
      <w:tr w:rsidR="0090395D" w:rsidRPr="00EC2C22" w14:paraId="3FF0710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left w:val="single" w:sz="4" w:space="0" w:color="B8CCE4" w:themeColor="accent1" w:themeTint="66"/>
            </w:tcBorders>
          </w:tcPr>
          <w:p w14:paraId="20731FAA" w14:textId="68EEC573" w:rsidR="0090395D" w:rsidRPr="00EC2C22" w:rsidRDefault="0090395D" w:rsidP="00AD6927">
            <w:pPr>
              <w:jc w:val="center"/>
              <w:rPr>
                <w:rFonts w:cs="Segoe UI"/>
                <w:b w:val="0"/>
                <w:bCs w:val="0"/>
                <w:sz w:val="22"/>
                <w:szCs w:val="22"/>
                <w:lang w:eastAsia="es-MX"/>
              </w:rPr>
            </w:pPr>
            <w:r w:rsidRPr="00EC2C22">
              <w:rPr>
                <w:rFonts w:cs="Segoe UI"/>
                <w:b w:val="0"/>
                <w:bCs w:val="0"/>
                <w:sz w:val="22"/>
                <w:szCs w:val="22"/>
                <w:lang w:eastAsia="es-MX"/>
              </w:rPr>
              <w:t>45.2.4.1</w:t>
            </w:r>
          </w:p>
        </w:tc>
        <w:tc>
          <w:tcPr>
            <w:tcW w:w="8224" w:type="dxa"/>
            <w:tcBorders>
              <w:left w:val="single" w:sz="4" w:space="0" w:color="B8CCE4" w:themeColor="accent1" w:themeTint="66"/>
              <w:right w:val="single" w:sz="4" w:space="0" w:color="B8CCE4" w:themeColor="accent1" w:themeTint="66"/>
            </w:tcBorders>
            <w:vAlign w:val="center"/>
          </w:tcPr>
          <w:p w14:paraId="7B928B21" w14:textId="562A4F2A" w:rsidR="0090395D" w:rsidRPr="00EC2C22" w:rsidRDefault="0090395D" w:rsidP="0090395D">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EC2C22">
              <w:rPr>
                <w:rFonts w:cs="Segoe UI"/>
                <w:sz w:val="22"/>
                <w:szCs w:val="22"/>
                <w:lang w:eastAsia="es-MX"/>
              </w:rPr>
              <w:t xml:space="preserve">El botón de buscar estará deshabilitado en un inicio, y se </w:t>
            </w:r>
            <w:r w:rsidR="00EC2C22" w:rsidRPr="00EC2C22">
              <w:rPr>
                <w:rFonts w:cs="Segoe UI"/>
                <w:sz w:val="22"/>
                <w:szCs w:val="22"/>
                <w:lang w:eastAsia="es-MX"/>
              </w:rPr>
              <w:t>contemplará</w:t>
            </w:r>
            <w:r w:rsidRPr="00EC2C22">
              <w:rPr>
                <w:rFonts w:cs="Segoe UI"/>
                <w:sz w:val="22"/>
                <w:szCs w:val="22"/>
                <w:lang w:eastAsia="es-MX"/>
              </w:rPr>
              <w:t xml:space="preserve"> como búsqueda predeterminada la búsqueda inteligente.</w:t>
            </w:r>
          </w:p>
        </w:tc>
      </w:tr>
      <w:tr w:rsidR="00A942C8" w14:paraId="0C65D01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left w:val="single" w:sz="4" w:space="0" w:color="B8CCE4" w:themeColor="accent1" w:themeTint="66"/>
            </w:tcBorders>
          </w:tcPr>
          <w:p w14:paraId="2BF78D64" w14:textId="6261BBFE" w:rsidR="00A942C8" w:rsidRPr="00EC2C22" w:rsidRDefault="00A942C8" w:rsidP="00AD6927">
            <w:pPr>
              <w:jc w:val="center"/>
              <w:rPr>
                <w:rFonts w:cs="Segoe UI"/>
                <w:b w:val="0"/>
                <w:bCs w:val="0"/>
                <w:sz w:val="22"/>
                <w:szCs w:val="22"/>
                <w:lang w:eastAsia="es-MX"/>
              </w:rPr>
            </w:pPr>
            <w:r w:rsidRPr="00EC2C22">
              <w:rPr>
                <w:rFonts w:cs="Segoe UI"/>
                <w:b w:val="0"/>
                <w:bCs w:val="0"/>
                <w:sz w:val="22"/>
                <w:szCs w:val="22"/>
                <w:lang w:eastAsia="es-MX"/>
              </w:rPr>
              <w:t>45.2.5</w:t>
            </w:r>
          </w:p>
        </w:tc>
        <w:tc>
          <w:tcPr>
            <w:tcW w:w="8224" w:type="dxa"/>
            <w:tcBorders>
              <w:left w:val="single" w:sz="4" w:space="0" w:color="B8CCE4" w:themeColor="accent1" w:themeTint="66"/>
              <w:right w:val="single" w:sz="4" w:space="0" w:color="B8CCE4" w:themeColor="accent1" w:themeTint="66"/>
            </w:tcBorders>
            <w:vAlign w:val="center"/>
          </w:tcPr>
          <w:p w14:paraId="0F32E15B" w14:textId="77777777" w:rsidR="00A942C8" w:rsidRPr="00EC2C22" w:rsidRDefault="00A942C8" w:rsidP="00AD6927">
            <w:pPr>
              <w:jc w:val="both"/>
              <w:cnfStyle w:val="000000010000" w:firstRow="0" w:lastRow="0" w:firstColumn="0" w:lastColumn="0" w:oddVBand="0" w:evenVBand="0" w:oddHBand="0" w:evenHBand="1" w:firstRowFirstColumn="0" w:firstRowLastColumn="0" w:lastRowFirstColumn="0" w:lastRowLastColumn="0"/>
              <w:rPr>
                <w:rFonts w:eastAsiaTheme="majorEastAsia" w:cs="Segoe UI"/>
              </w:rPr>
            </w:pPr>
            <w:r w:rsidRPr="00EC2C22">
              <w:rPr>
                <w:rFonts w:eastAsiaTheme="majorEastAsia" w:cs="Segoe UI"/>
                <w:sz w:val="22"/>
                <w:szCs w:val="22"/>
              </w:rPr>
              <w:t xml:space="preserve">Una vez </w:t>
            </w:r>
            <w:r w:rsidR="001D2B48" w:rsidRPr="00EC2C22">
              <w:rPr>
                <w:rFonts w:eastAsiaTheme="majorEastAsia" w:cs="Segoe UI"/>
                <w:sz w:val="22"/>
                <w:szCs w:val="22"/>
              </w:rPr>
              <w:t>que se elija</w:t>
            </w:r>
            <w:r w:rsidRPr="00EC2C22">
              <w:rPr>
                <w:rFonts w:eastAsiaTheme="majorEastAsia" w:cs="Segoe UI"/>
                <w:sz w:val="22"/>
                <w:szCs w:val="22"/>
              </w:rPr>
              <w:t xml:space="preserve"> el tipo de búsqueda, se bloqueará el uso de la otra modalidad de búsqueda</w:t>
            </w:r>
            <w:r w:rsidR="004000A9" w:rsidRPr="00EC2C22">
              <w:rPr>
                <w:rFonts w:eastAsiaTheme="majorEastAsia" w:cs="Segoe UI"/>
                <w:sz w:val="22"/>
                <w:szCs w:val="22"/>
              </w:rPr>
              <w:t>, por lo que solo podrá utilizarse un</w:t>
            </w:r>
            <w:r w:rsidR="001D2B48" w:rsidRPr="00EC2C22">
              <w:rPr>
                <w:rFonts w:eastAsiaTheme="majorEastAsia" w:cs="Segoe UI"/>
                <w:sz w:val="22"/>
                <w:szCs w:val="22"/>
              </w:rPr>
              <w:t>a a la vez.</w:t>
            </w:r>
          </w:p>
          <w:p w14:paraId="52F7EDAC" w14:textId="561E78AB" w:rsidR="00F91624" w:rsidRPr="00414BAB" w:rsidRDefault="00F91624" w:rsidP="00AD6927">
            <w:pPr>
              <w:jc w:val="both"/>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EC2C22">
              <w:rPr>
                <w:rFonts w:eastAsiaTheme="majorEastAsia" w:cs="Segoe UI"/>
                <w:sz w:val="22"/>
                <w:szCs w:val="22"/>
              </w:rPr>
              <w:t xml:space="preserve">Además, se limpiarán los filtros y cuadros de texto en los que se haya realizado alguna </w:t>
            </w:r>
            <w:r w:rsidR="0090395D" w:rsidRPr="00EC2C22">
              <w:rPr>
                <w:rFonts w:eastAsiaTheme="majorEastAsia" w:cs="Segoe UI"/>
                <w:sz w:val="22"/>
                <w:szCs w:val="22"/>
              </w:rPr>
              <w:t>búsqueda,</w:t>
            </w:r>
            <w:r w:rsidRPr="00EC2C22">
              <w:rPr>
                <w:rFonts w:eastAsiaTheme="majorEastAsia" w:cs="Segoe UI"/>
                <w:sz w:val="22"/>
                <w:szCs w:val="22"/>
              </w:rPr>
              <w:t xml:space="preserve"> así como sus resultados.</w:t>
            </w:r>
          </w:p>
        </w:tc>
      </w:tr>
      <w:tr w:rsidR="001726B4" w14:paraId="6B06A959" w14:textId="77777777" w:rsidTr="00172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hideMark/>
          </w:tcPr>
          <w:p w14:paraId="727EAA21" w14:textId="77777777" w:rsidR="001726B4" w:rsidRPr="00414BAB" w:rsidRDefault="001726B4">
            <w:pPr>
              <w:jc w:val="center"/>
              <w:rPr>
                <w:rFonts w:cs="Segoe UI"/>
                <w:lang w:eastAsia="es-MX"/>
              </w:rPr>
            </w:pPr>
            <w:r w:rsidRPr="00B17B5B">
              <w:rPr>
                <w:rFonts w:cs="Segoe UI"/>
                <w:b w:val="0"/>
                <w:bCs w:val="0"/>
                <w:sz w:val="22"/>
                <w:szCs w:val="22"/>
                <w:lang w:eastAsia="es-MX"/>
              </w:rPr>
              <w:t>45.2.5.1</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0051A12A" w14:textId="77777777" w:rsidR="001726B4" w:rsidRPr="00414BAB" w:rsidRDefault="001726B4">
            <w:pPr>
              <w:jc w:val="both"/>
              <w:cnfStyle w:val="000000100000" w:firstRow="0" w:lastRow="0" w:firstColumn="0" w:lastColumn="0" w:oddVBand="0" w:evenVBand="0" w:oddHBand="1" w:evenHBand="0" w:firstRowFirstColumn="0" w:firstRowLastColumn="0" w:lastRowFirstColumn="0" w:lastRowLastColumn="0"/>
              <w:rPr>
                <w:rFonts w:eastAsiaTheme="majorEastAsia" w:cs="Segoe UI"/>
                <w:b/>
                <w:bCs/>
                <w:sz w:val="22"/>
                <w:szCs w:val="22"/>
              </w:rPr>
            </w:pPr>
            <w:r w:rsidRPr="00414BAB">
              <w:rPr>
                <w:rFonts w:eastAsiaTheme="majorEastAsia" w:cs="Segoe UI"/>
                <w:b/>
                <w:bCs/>
                <w:sz w:val="22"/>
                <w:szCs w:val="22"/>
              </w:rPr>
              <w:t>Búsqueda inteligente</w:t>
            </w:r>
          </w:p>
          <w:p w14:paraId="01CD89B8" w14:textId="77777777" w:rsidR="001726B4" w:rsidRPr="00414BAB" w:rsidRDefault="001726B4">
            <w:pPr>
              <w:jc w:val="both"/>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p>
          <w:p w14:paraId="56A06E65" w14:textId="448D74FB" w:rsidR="001726B4" w:rsidRPr="00414BAB" w:rsidRDefault="001726B4">
            <w:pPr>
              <w:jc w:val="both"/>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414BAB">
              <w:rPr>
                <w:rFonts w:eastAsiaTheme="majorEastAsia" w:cs="Segoe UI"/>
                <w:sz w:val="22"/>
                <w:szCs w:val="22"/>
              </w:rPr>
              <w:t xml:space="preserve">Nos mostrará un cuadro de búsqueda que dirá: “Describe el perfil de la persona que buscas”. </w:t>
            </w:r>
          </w:p>
          <w:p w14:paraId="257DED55" w14:textId="2A2FD178" w:rsidR="001726B4" w:rsidRPr="00414BAB" w:rsidRDefault="001726B4" w:rsidP="003D1248">
            <w:pPr>
              <w:jc w:val="center"/>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414BAB">
              <w:rPr>
                <w:rFonts w:eastAsiaTheme="majorEastAsia" w:cs="Segoe UI"/>
                <w:noProof/>
              </w:rPr>
              <w:drawing>
                <wp:inline distT="0" distB="0" distL="0" distR="0" wp14:anchorId="3794F779" wp14:editId="79E5BB81">
                  <wp:extent cx="2260773" cy="655731"/>
                  <wp:effectExtent l="0" t="0" r="6350" b="0"/>
                  <wp:docPr id="1938093786" name="Imagen 1938093786"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93786" name="Imagen 2" descr="Interfaz de usuario gráfica, Texto, Aplicación, Chat o mensaje de texto&#10;&#10;Descripción generada automáticamente"/>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311621" cy="670479"/>
                          </a:xfrm>
                          <a:prstGeom prst="rect">
                            <a:avLst/>
                          </a:prstGeom>
                          <a:noFill/>
                          <a:ln>
                            <a:noFill/>
                          </a:ln>
                        </pic:spPr>
                      </pic:pic>
                    </a:graphicData>
                  </a:graphic>
                </wp:inline>
              </w:drawing>
            </w:r>
          </w:p>
        </w:tc>
      </w:tr>
      <w:tr w:rsidR="00A942C8" w14:paraId="17D4F39E" w14:textId="77777777" w:rsidTr="001726B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2C5015D0" w14:textId="357E6A44" w:rsidR="00A942C8" w:rsidRPr="00414BAB" w:rsidRDefault="00A942C8">
            <w:pPr>
              <w:jc w:val="center"/>
              <w:rPr>
                <w:rFonts w:cs="Segoe UI"/>
                <w:b w:val="0"/>
                <w:bCs w:val="0"/>
                <w:sz w:val="22"/>
                <w:szCs w:val="22"/>
                <w:lang w:eastAsia="es-MX"/>
              </w:rPr>
            </w:pPr>
            <w:r w:rsidRPr="00414BAB">
              <w:rPr>
                <w:rFonts w:cs="Segoe UI"/>
                <w:b w:val="0"/>
                <w:bCs w:val="0"/>
                <w:sz w:val="22"/>
                <w:szCs w:val="22"/>
                <w:lang w:eastAsia="es-MX"/>
              </w:rPr>
              <w:t>45.2.5.1.1</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1761A3C8" w14:textId="1D26EFAC" w:rsidR="00A942C8" w:rsidRPr="00414BAB" w:rsidRDefault="00A942C8">
            <w:pPr>
              <w:jc w:val="both"/>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414BAB">
              <w:rPr>
                <w:rFonts w:eastAsiaTheme="majorEastAsia" w:cs="Segoe UI"/>
                <w:sz w:val="22"/>
                <w:szCs w:val="22"/>
              </w:rPr>
              <w:t>La búsqueda inteligente seguirá mostrando los resultados arrojados por el API.</w:t>
            </w:r>
          </w:p>
        </w:tc>
      </w:tr>
      <w:tr w:rsidR="004000A9" w14:paraId="5662C4F6" w14:textId="77777777" w:rsidTr="00172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0A7CA9A3" w14:textId="4EB6524C" w:rsidR="004000A9" w:rsidRPr="00A942C8" w:rsidRDefault="0061775E">
            <w:pPr>
              <w:jc w:val="center"/>
              <w:rPr>
                <w:rFonts w:cs="Segoe UI"/>
                <w:b w:val="0"/>
                <w:bCs w:val="0"/>
                <w:lang w:eastAsia="es-MX"/>
              </w:rPr>
            </w:pPr>
            <w:r w:rsidRPr="00414BAB">
              <w:rPr>
                <w:rFonts w:cs="Segoe UI"/>
                <w:b w:val="0"/>
                <w:bCs w:val="0"/>
                <w:sz w:val="22"/>
                <w:szCs w:val="22"/>
                <w:lang w:eastAsia="es-MX"/>
              </w:rPr>
              <w:t>45.2.5.1.</w:t>
            </w:r>
            <w:r>
              <w:rPr>
                <w:rFonts w:cs="Segoe UI"/>
                <w:b w:val="0"/>
                <w:bCs w:val="0"/>
                <w:sz w:val="22"/>
                <w:szCs w:val="22"/>
                <w:lang w:eastAsia="es-MX"/>
              </w:rPr>
              <w:t>2</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4C793C76" w14:textId="5469DD81" w:rsidR="004000A9" w:rsidRPr="00414BAB" w:rsidRDefault="007E0925">
            <w:pPr>
              <w:jc w:val="both"/>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414BAB">
              <w:rPr>
                <w:rFonts w:eastAsiaTheme="majorEastAsia" w:cs="Segoe UI"/>
                <w:sz w:val="22"/>
                <w:szCs w:val="22"/>
              </w:rPr>
              <w:t>Al realizar la búsqueda, se mostrará un listado de los usuarios encontrados con ese perfil.</w:t>
            </w:r>
            <w:r w:rsidR="001D2B48">
              <w:rPr>
                <w:rFonts w:eastAsiaTheme="majorEastAsia" w:cs="Segoe UI"/>
                <w:sz w:val="22"/>
                <w:szCs w:val="22"/>
              </w:rPr>
              <w:t xml:space="preserve"> Será tal cual se lleva hasta el momento.</w:t>
            </w:r>
          </w:p>
          <w:p w14:paraId="3D3DF2CB" w14:textId="4499369E" w:rsidR="00EC2C22" w:rsidRDefault="00EC2C22" w:rsidP="00EC2C22">
            <w:pPr>
              <w:jc w:val="center"/>
              <w:cnfStyle w:val="000000100000" w:firstRow="0" w:lastRow="0" w:firstColumn="0" w:lastColumn="0" w:oddVBand="0" w:evenVBand="0" w:oddHBand="1" w:evenHBand="0" w:firstRowFirstColumn="0" w:firstRowLastColumn="0" w:lastRowFirstColumn="0" w:lastRowLastColumn="0"/>
              <w:rPr>
                <w:rFonts w:eastAsiaTheme="majorEastAsia" w:cs="Segoe UI"/>
                <w:b/>
                <w:bCs/>
              </w:rPr>
            </w:pPr>
            <w:r>
              <w:rPr>
                <w:noProof/>
              </w:rPr>
              <w:drawing>
                <wp:inline distT="0" distB="0" distL="0" distR="0" wp14:anchorId="44D12A8F" wp14:editId="50F45259">
                  <wp:extent cx="2220413" cy="2075221"/>
                  <wp:effectExtent l="0" t="0" r="8890" b="1270"/>
                  <wp:docPr id="1544150056" name="Imagen 154415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150056" name=""/>
                          <pic:cNvPicPr/>
                        </pic:nvPicPr>
                        <pic:blipFill rotWithShape="1">
                          <a:blip r:embed="rId436"/>
                          <a:srcRect l="2850"/>
                          <a:stretch/>
                        </pic:blipFill>
                        <pic:spPr bwMode="auto">
                          <a:xfrm>
                            <a:off x="0" y="0"/>
                            <a:ext cx="2227716" cy="2082047"/>
                          </a:xfrm>
                          <a:prstGeom prst="rect">
                            <a:avLst/>
                          </a:prstGeom>
                          <a:ln>
                            <a:noFill/>
                          </a:ln>
                          <a:extLst>
                            <a:ext uri="{53640926-AAD7-44D8-BBD7-CCE9431645EC}">
                              <a14:shadowObscured xmlns:a14="http://schemas.microsoft.com/office/drawing/2010/main"/>
                            </a:ext>
                          </a:extLst>
                        </pic:spPr>
                      </pic:pic>
                    </a:graphicData>
                  </a:graphic>
                </wp:inline>
              </w:drawing>
            </w:r>
          </w:p>
          <w:p w14:paraId="463275FB" w14:textId="77777777" w:rsidR="00EC2C22" w:rsidRDefault="00EC2C22" w:rsidP="00823518">
            <w:pPr>
              <w:cnfStyle w:val="000000100000" w:firstRow="0" w:lastRow="0" w:firstColumn="0" w:lastColumn="0" w:oddVBand="0" w:evenVBand="0" w:oddHBand="1" w:evenHBand="0" w:firstRowFirstColumn="0" w:firstRowLastColumn="0" w:lastRowFirstColumn="0" w:lastRowLastColumn="0"/>
              <w:rPr>
                <w:rFonts w:eastAsiaTheme="majorEastAsia" w:cs="Segoe UI"/>
                <w:b/>
                <w:bCs/>
              </w:rPr>
            </w:pPr>
          </w:p>
          <w:p w14:paraId="6B848803" w14:textId="03D62335" w:rsidR="00823518" w:rsidRPr="00414BAB" w:rsidRDefault="00823518" w:rsidP="00823518">
            <w:pPr>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823518">
              <w:rPr>
                <w:rFonts w:eastAsiaTheme="majorEastAsia" w:cs="Segoe UI"/>
                <w:b/>
                <w:bCs/>
                <w:sz w:val="22"/>
                <w:szCs w:val="22"/>
              </w:rPr>
              <w:t>NOTA:</w:t>
            </w:r>
            <w:r>
              <w:rPr>
                <w:rFonts w:eastAsiaTheme="majorEastAsia" w:cs="Segoe UI"/>
                <w:sz w:val="22"/>
                <w:szCs w:val="22"/>
              </w:rPr>
              <w:t xml:space="preserve"> Dejar por el momento los estilos de la pantalla actual, es decir que la foto del perfil se muestra en cuadro y tiene el dato %match.</w:t>
            </w:r>
          </w:p>
        </w:tc>
      </w:tr>
      <w:tr w:rsidR="009A6EDC" w14:paraId="605B633A" w14:textId="77777777" w:rsidTr="001726B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05A3C3D3" w14:textId="20702B61" w:rsidR="009A6EDC" w:rsidRPr="00A942C8" w:rsidRDefault="0061775E">
            <w:pPr>
              <w:jc w:val="center"/>
              <w:rPr>
                <w:rFonts w:cs="Segoe UI"/>
                <w:b w:val="0"/>
                <w:bCs w:val="0"/>
                <w:lang w:eastAsia="es-MX"/>
              </w:rPr>
            </w:pPr>
            <w:r w:rsidRPr="00414BAB">
              <w:rPr>
                <w:rFonts w:cs="Segoe UI"/>
                <w:b w:val="0"/>
                <w:bCs w:val="0"/>
                <w:sz w:val="22"/>
                <w:szCs w:val="22"/>
                <w:lang w:eastAsia="es-MX"/>
              </w:rPr>
              <w:t>45.2.5.1.</w:t>
            </w:r>
            <w:r>
              <w:rPr>
                <w:rFonts w:cs="Segoe UI"/>
                <w:b w:val="0"/>
                <w:bCs w:val="0"/>
                <w:sz w:val="22"/>
                <w:szCs w:val="22"/>
                <w:lang w:eastAsia="es-MX"/>
              </w:rPr>
              <w:t>3</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6BAADB3D" w14:textId="77777777" w:rsidR="009A6EDC" w:rsidRPr="00414BAB" w:rsidRDefault="009A6ED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Los resultados obtenidos tendrán la siguiente información:</w:t>
            </w:r>
          </w:p>
          <w:p w14:paraId="48366795" w14:textId="120F6BD2" w:rsidR="009A6EDC" w:rsidRDefault="009A6EDC" w:rsidP="00857D3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0E2005D9" w14:textId="3FA6FE94" w:rsidR="007321CA" w:rsidRPr="00414BAB" w:rsidRDefault="00A96511" w:rsidP="00857D3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noProof/>
              </w:rPr>
              <w:lastRenderedPageBreak/>
              <w:drawing>
                <wp:inline distT="0" distB="0" distL="0" distR="0" wp14:anchorId="04814BF6" wp14:editId="608468B5">
                  <wp:extent cx="2180492" cy="912297"/>
                  <wp:effectExtent l="0" t="0" r="0" b="2540"/>
                  <wp:docPr id="1002880586" name="Imagen 1002880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80586" name=""/>
                          <pic:cNvPicPr/>
                        </pic:nvPicPr>
                        <pic:blipFill>
                          <a:blip r:embed="rId437"/>
                          <a:stretch>
                            <a:fillRect/>
                          </a:stretch>
                        </pic:blipFill>
                        <pic:spPr>
                          <a:xfrm>
                            <a:off x="0" y="0"/>
                            <a:ext cx="2215586" cy="926980"/>
                          </a:xfrm>
                          <a:prstGeom prst="rect">
                            <a:avLst/>
                          </a:prstGeom>
                        </pic:spPr>
                      </pic:pic>
                    </a:graphicData>
                  </a:graphic>
                </wp:inline>
              </w:drawing>
            </w:r>
          </w:p>
          <w:p w14:paraId="0AA87585" w14:textId="6CECFFE8" w:rsidR="00F87995" w:rsidRPr="00414BAB" w:rsidRDefault="00F87995" w:rsidP="00F87995">
            <w:pPr>
              <w:pStyle w:val="Prrafodelista"/>
              <w:numPr>
                <w:ilvl w:val="0"/>
                <w:numId w:val="129"/>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Nombre del usuario</w:t>
            </w:r>
            <w:r w:rsidR="001D2B48">
              <w:rPr>
                <w:rFonts w:eastAsiaTheme="minorEastAsia" w:cs="Segoe UI"/>
                <w:color w:val="000000"/>
                <w:sz w:val="22"/>
                <w:szCs w:val="22"/>
              </w:rPr>
              <w:t>.</w:t>
            </w:r>
          </w:p>
          <w:p w14:paraId="3B8594C2" w14:textId="263A4187" w:rsidR="00823518" w:rsidRPr="008311C8" w:rsidRDefault="007321CA" w:rsidP="00F87995">
            <w:pPr>
              <w:pStyle w:val="Prrafodelista"/>
              <w:numPr>
                <w:ilvl w:val="0"/>
                <w:numId w:val="129"/>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I</w:t>
            </w:r>
            <w:r w:rsidR="00823518">
              <w:rPr>
                <w:rFonts w:eastAsiaTheme="minorEastAsia" w:cs="Segoe UI"/>
                <w:color w:val="000000"/>
                <w:sz w:val="22"/>
                <w:szCs w:val="22"/>
              </w:rPr>
              <w:t>nvestigador</w:t>
            </w:r>
            <w:r>
              <w:rPr>
                <w:rFonts w:eastAsiaTheme="minorEastAsia" w:cs="Segoe UI"/>
                <w:color w:val="000000"/>
                <w:sz w:val="22"/>
                <w:szCs w:val="22"/>
              </w:rPr>
              <w:t>/Emprendedor.</w:t>
            </w:r>
          </w:p>
          <w:p w14:paraId="73D403D0" w14:textId="2DA6CCF0" w:rsidR="00823518" w:rsidRPr="00823518" w:rsidRDefault="007321CA" w:rsidP="00F87995">
            <w:pPr>
              <w:pStyle w:val="Prrafodelista"/>
              <w:numPr>
                <w:ilvl w:val="0"/>
                <w:numId w:val="129"/>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 xml:space="preserve">Porcentaje de </w:t>
            </w:r>
            <w:r w:rsidR="00823518">
              <w:rPr>
                <w:rFonts w:eastAsiaTheme="minorEastAsia" w:cs="Segoe UI"/>
                <w:color w:val="000000"/>
                <w:sz w:val="22"/>
                <w:szCs w:val="22"/>
              </w:rPr>
              <w:t>Match.</w:t>
            </w:r>
          </w:p>
          <w:p w14:paraId="11BCE5FE" w14:textId="77777777" w:rsidR="00F87995" w:rsidRPr="001D2B48" w:rsidRDefault="00F87995" w:rsidP="00F87995">
            <w:pPr>
              <w:pStyle w:val="Prrafodelista"/>
              <w:numPr>
                <w:ilvl w:val="0"/>
                <w:numId w:val="129"/>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Botón “Ver detalle”.</w:t>
            </w:r>
          </w:p>
          <w:p w14:paraId="769C2C46" w14:textId="4D046E31" w:rsidR="001D2B48" w:rsidRPr="00414BAB" w:rsidRDefault="001D2B48" w:rsidP="00A4018A">
            <w:pPr>
              <w:pStyle w:val="Prrafodelista"/>
              <w:numPr>
                <w:ilvl w:val="0"/>
                <w:numId w:val="129"/>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Foto. Será la foto del perfil o en caso de que no se tenga imagen, se mostrara una genérica.</w:t>
            </w:r>
          </w:p>
        </w:tc>
      </w:tr>
      <w:tr w:rsidR="009A6EDC" w:rsidRPr="00407337" w14:paraId="79358F50" w14:textId="77777777" w:rsidTr="00172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0DA23DFC" w14:textId="53D29C89" w:rsidR="009A6EDC" w:rsidRPr="00407337" w:rsidRDefault="0061775E">
            <w:pPr>
              <w:jc w:val="center"/>
              <w:rPr>
                <w:rFonts w:eastAsiaTheme="minorEastAsia" w:cs="Segoe UI"/>
                <w:b w:val="0"/>
                <w:bCs w:val="0"/>
                <w:color w:val="000000"/>
                <w:sz w:val="22"/>
                <w:szCs w:val="22"/>
              </w:rPr>
            </w:pPr>
            <w:r w:rsidRPr="00407337">
              <w:rPr>
                <w:rFonts w:eastAsiaTheme="minorEastAsia" w:cs="Segoe UI"/>
                <w:b w:val="0"/>
                <w:bCs w:val="0"/>
                <w:color w:val="000000"/>
                <w:sz w:val="22"/>
                <w:szCs w:val="22"/>
              </w:rPr>
              <w:lastRenderedPageBreak/>
              <w:t>45.2.5.1.4</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35E61622" w14:textId="47A74E9A" w:rsidR="009A6EDC" w:rsidRDefault="009A6ED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414BAB">
              <w:rPr>
                <w:rFonts w:eastAsiaTheme="minorEastAsia" w:cs="Segoe UI"/>
                <w:color w:val="000000"/>
                <w:sz w:val="22"/>
                <w:szCs w:val="22"/>
              </w:rPr>
              <w:t xml:space="preserve">Al dar clic en el </w:t>
            </w:r>
            <w:r w:rsidR="00857D3F" w:rsidRPr="00414BAB">
              <w:rPr>
                <w:rFonts w:eastAsiaTheme="minorEastAsia" w:cs="Segoe UI"/>
                <w:color w:val="000000"/>
                <w:sz w:val="22"/>
                <w:szCs w:val="22"/>
              </w:rPr>
              <w:t>botón</w:t>
            </w:r>
            <w:r w:rsidRPr="00414BAB">
              <w:rPr>
                <w:rFonts w:eastAsiaTheme="minorEastAsia" w:cs="Segoe UI"/>
                <w:color w:val="000000"/>
                <w:sz w:val="22"/>
                <w:szCs w:val="22"/>
              </w:rPr>
              <w:t xml:space="preserve"> “Ver detalle”, se mostrará la siguiente información.</w:t>
            </w:r>
          </w:p>
          <w:p w14:paraId="7D7AD915" w14:textId="77777777" w:rsidR="00A96511" w:rsidRPr="00D90790" w:rsidRDefault="00A96511">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10"/>
                <w:szCs w:val="10"/>
              </w:rPr>
            </w:pPr>
          </w:p>
          <w:p w14:paraId="03D947FB" w14:textId="3C0F2EF9" w:rsidR="00A96511" w:rsidRPr="00414BAB" w:rsidRDefault="00D90790" w:rsidP="00D90790">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noProof/>
              </w:rPr>
              <w:drawing>
                <wp:inline distT="0" distB="0" distL="0" distR="0" wp14:anchorId="2D89E146" wp14:editId="6D94AAC0">
                  <wp:extent cx="2110890" cy="2226262"/>
                  <wp:effectExtent l="19050" t="19050" r="22860" b="22225"/>
                  <wp:docPr id="912443299" name="Imagen 912443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443299" name=""/>
                          <pic:cNvPicPr/>
                        </pic:nvPicPr>
                        <pic:blipFill>
                          <a:blip r:embed="rId438"/>
                          <a:stretch>
                            <a:fillRect/>
                          </a:stretch>
                        </pic:blipFill>
                        <pic:spPr>
                          <a:xfrm>
                            <a:off x="0" y="0"/>
                            <a:ext cx="2118938" cy="2234750"/>
                          </a:xfrm>
                          <a:prstGeom prst="rect">
                            <a:avLst/>
                          </a:prstGeom>
                          <a:ln>
                            <a:solidFill>
                              <a:schemeClr val="bg1">
                                <a:lumMod val="85000"/>
                              </a:schemeClr>
                            </a:solidFill>
                          </a:ln>
                        </pic:spPr>
                      </pic:pic>
                    </a:graphicData>
                  </a:graphic>
                </wp:inline>
              </w:drawing>
            </w:r>
          </w:p>
          <w:p w14:paraId="3F11900C" w14:textId="77777777" w:rsidR="00F87995" w:rsidRPr="00D90790" w:rsidRDefault="00F87995" w:rsidP="009A6EDC">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12"/>
                <w:szCs w:val="12"/>
              </w:rPr>
            </w:pPr>
          </w:p>
          <w:p w14:paraId="7995221B" w14:textId="5D9E5B37" w:rsidR="00F87995" w:rsidRPr="00414BAB" w:rsidRDefault="00F87995" w:rsidP="00C50472">
            <w:pPr>
              <w:pStyle w:val="Prrafodelista"/>
              <w:numPr>
                <w:ilvl w:val="0"/>
                <w:numId w:val="141"/>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Nombre del usuario</w:t>
            </w:r>
            <w:r w:rsidR="007321CA">
              <w:rPr>
                <w:rFonts w:eastAsiaTheme="minorEastAsia" w:cs="Segoe UI"/>
                <w:color w:val="000000"/>
                <w:sz w:val="22"/>
                <w:szCs w:val="22"/>
              </w:rPr>
              <w:t>.</w:t>
            </w:r>
          </w:p>
          <w:p w14:paraId="20C502BE" w14:textId="1F1E289F" w:rsidR="00484D3F" w:rsidRPr="00414BAB" w:rsidRDefault="007321CA" w:rsidP="00C50472">
            <w:pPr>
              <w:pStyle w:val="Prrafodelista"/>
              <w:numPr>
                <w:ilvl w:val="0"/>
                <w:numId w:val="141"/>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Investigador / Emprendedor.</w:t>
            </w:r>
          </w:p>
          <w:p w14:paraId="5641F74C" w14:textId="6AB6408F" w:rsidR="00D90790" w:rsidRPr="00D90790" w:rsidRDefault="00D90790" w:rsidP="00C50472">
            <w:pPr>
              <w:pStyle w:val="Prrafodelista"/>
              <w:numPr>
                <w:ilvl w:val="0"/>
                <w:numId w:val="141"/>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D90790">
              <w:rPr>
                <w:rFonts w:eastAsiaTheme="minorEastAsia" w:cs="Segoe UI"/>
                <w:color w:val="000000"/>
                <w:sz w:val="22"/>
                <w:szCs w:val="22"/>
              </w:rPr>
              <w:t>Experiencia Académica</w:t>
            </w:r>
            <w:r>
              <w:rPr>
                <w:rFonts w:eastAsiaTheme="minorEastAsia" w:cs="Segoe UI"/>
                <w:color w:val="000000"/>
                <w:sz w:val="22"/>
                <w:szCs w:val="22"/>
              </w:rPr>
              <w:t>.</w:t>
            </w:r>
          </w:p>
          <w:p w14:paraId="2959B569" w14:textId="3BF8E3A5" w:rsidR="00484D3F" w:rsidRPr="00414BAB" w:rsidRDefault="00484D3F" w:rsidP="00C50472">
            <w:pPr>
              <w:pStyle w:val="Prrafodelista"/>
              <w:numPr>
                <w:ilvl w:val="0"/>
                <w:numId w:val="141"/>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Correo</w:t>
            </w:r>
            <w:r w:rsidR="007321CA">
              <w:rPr>
                <w:rFonts w:eastAsiaTheme="minorEastAsia" w:cs="Segoe UI"/>
                <w:color w:val="000000"/>
                <w:sz w:val="22"/>
                <w:szCs w:val="22"/>
              </w:rPr>
              <w:t>.</w:t>
            </w:r>
          </w:p>
          <w:p w14:paraId="5C0CA4CB" w14:textId="6E71FF21" w:rsidR="007321CA" w:rsidRPr="00414BAB" w:rsidRDefault="007321CA" w:rsidP="00C50472">
            <w:pPr>
              <w:pStyle w:val="Prrafodelista"/>
              <w:numPr>
                <w:ilvl w:val="0"/>
                <w:numId w:val="141"/>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Investigador / Emprendedor.</w:t>
            </w:r>
          </w:p>
          <w:p w14:paraId="259DCEB0" w14:textId="26559292" w:rsidR="00484D3F" w:rsidRPr="00414BAB" w:rsidRDefault="00484D3F" w:rsidP="00C50472">
            <w:pPr>
              <w:pStyle w:val="Prrafodelista"/>
              <w:numPr>
                <w:ilvl w:val="0"/>
                <w:numId w:val="141"/>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 xml:space="preserve">Ciudad, </w:t>
            </w:r>
            <w:r w:rsidR="003D1248" w:rsidRPr="00414BAB">
              <w:rPr>
                <w:rFonts w:eastAsiaTheme="minorEastAsia" w:cs="Segoe UI"/>
                <w:color w:val="000000"/>
                <w:sz w:val="22"/>
                <w:szCs w:val="22"/>
              </w:rPr>
              <w:t>País</w:t>
            </w:r>
            <w:r w:rsidR="007321CA">
              <w:rPr>
                <w:rFonts w:eastAsiaTheme="minorEastAsia" w:cs="Segoe UI"/>
                <w:color w:val="000000"/>
                <w:sz w:val="22"/>
                <w:szCs w:val="22"/>
              </w:rPr>
              <w:t>.</w:t>
            </w:r>
          </w:p>
          <w:p w14:paraId="66EEAA76" w14:textId="3BE4AF00" w:rsidR="00F87995" w:rsidRPr="00BA7009" w:rsidRDefault="00484D3F" w:rsidP="00C50472">
            <w:pPr>
              <w:pStyle w:val="Prrafodelista"/>
              <w:numPr>
                <w:ilvl w:val="0"/>
                <w:numId w:val="141"/>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Es profesor / No es profesor</w:t>
            </w:r>
            <w:r w:rsidR="007321CA">
              <w:rPr>
                <w:rFonts w:eastAsiaTheme="minorEastAsia" w:cs="Segoe UI"/>
                <w:color w:val="000000"/>
                <w:sz w:val="22"/>
                <w:szCs w:val="22"/>
              </w:rPr>
              <w:t>.</w:t>
            </w:r>
          </w:p>
          <w:p w14:paraId="3E226E11" w14:textId="2B90E3A4" w:rsidR="00BA7009" w:rsidRPr="00BA7009" w:rsidRDefault="00BA7009" w:rsidP="00C50472">
            <w:pPr>
              <w:pStyle w:val="Prrafodelista"/>
              <w:numPr>
                <w:ilvl w:val="0"/>
                <w:numId w:val="141"/>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Botón “Invítame a tu equipo”.</w:t>
            </w:r>
          </w:p>
          <w:p w14:paraId="50BB66C0" w14:textId="77777777" w:rsidR="00BA7009" w:rsidRPr="00407337" w:rsidRDefault="00BA7009" w:rsidP="00C50472">
            <w:pPr>
              <w:pStyle w:val="Prrafodelista"/>
              <w:numPr>
                <w:ilvl w:val="0"/>
                <w:numId w:val="141"/>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Botón “Visita mi perfil”.</w:t>
            </w:r>
          </w:p>
          <w:p w14:paraId="4118F2E5" w14:textId="77777777" w:rsidR="00407337" w:rsidRPr="00407337" w:rsidRDefault="00407337" w:rsidP="00407337">
            <w:pPr>
              <w:pStyle w:val="Prrafodelista"/>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p w14:paraId="2430A4F8" w14:textId="7A227A0C" w:rsidR="00407337" w:rsidRPr="00407337" w:rsidRDefault="00407337" w:rsidP="0040733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07337">
              <w:rPr>
                <w:rFonts w:eastAsiaTheme="minorEastAsia" w:cs="Segoe UI"/>
                <w:b/>
                <w:bCs/>
                <w:color w:val="000000"/>
                <w:sz w:val="22"/>
                <w:szCs w:val="22"/>
              </w:rPr>
              <w:t>NOTA:</w:t>
            </w:r>
            <w:r w:rsidRPr="00407337">
              <w:rPr>
                <w:rFonts w:eastAsiaTheme="minorEastAsia" w:cs="Segoe UI"/>
                <w:color w:val="000000"/>
                <w:sz w:val="22"/>
                <w:szCs w:val="22"/>
              </w:rPr>
              <w:t xml:space="preserve"> La funcionalidad de </w:t>
            </w:r>
            <w:r w:rsidR="00D90790">
              <w:rPr>
                <w:rFonts w:eastAsiaTheme="minorEastAsia" w:cs="Segoe UI"/>
                <w:color w:val="000000"/>
                <w:sz w:val="22"/>
                <w:szCs w:val="22"/>
              </w:rPr>
              <w:t>esta pantalla, será</w:t>
            </w:r>
            <w:r w:rsidRPr="00407337">
              <w:rPr>
                <w:rFonts w:eastAsiaTheme="minorEastAsia" w:cs="Segoe UI"/>
                <w:color w:val="000000"/>
                <w:sz w:val="22"/>
                <w:szCs w:val="22"/>
              </w:rPr>
              <w:t xml:space="preserve"> la misma que se lleva actualmente.</w:t>
            </w:r>
          </w:p>
        </w:tc>
      </w:tr>
      <w:tr w:rsidR="00484D3F" w:rsidRPr="00414BAB" w14:paraId="70EB23A2" w14:textId="77777777" w:rsidTr="001726B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3DF668C6" w14:textId="2581F528" w:rsidR="00484D3F" w:rsidRPr="00414BAB" w:rsidRDefault="0061775E">
            <w:pPr>
              <w:jc w:val="center"/>
              <w:rPr>
                <w:rFonts w:cs="Segoe UI"/>
                <w:b w:val="0"/>
                <w:bCs w:val="0"/>
                <w:sz w:val="22"/>
                <w:szCs w:val="22"/>
                <w:lang w:eastAsia="es-MX"/>
              </w:rPr>
            </w:pPr>
            <w:r w:rsidRPr="00414BAB">
              <w:rPr>
                <w:rFonts w:cs="Segoe UI"/>
                <w:b w:val="0"/>
                <w:bCs w:val="0"/>
                <w:sz w:val="22"/>
                <w:szCs w:val="22"/>
                <w:lang w:eastAsia="es-MX"/>
              </w:rPr>
              <w:t>45.2.5.1.</w:t>
            </w:r>
            <w:r>
              <w:rPr>
                <w:rFonts w:cs="Segoe UI"/>
                <w:b w:val="0"/>
                <w:bCs w:val="0"/>
                <w:sz w:val="22"/>
                <w:szCs w:val="22"/>
                <w:lang w:eastAsia="es-MX"/>
              </w:rPr>
              <w:t>5</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36060351" w14:textId="17B10889" w:rsidR="00484D3F" w:rsidRPr="00414BAB" w:rsidRDefault="003D1248" w:rsidP="00D90790">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 xml:space="preserve">El botón </w:t>
            </w:r>
            <w:r w:rsidR="00BA7009">
              <w:rPr>
                <w:rFonts w:eastAsiaTheme="minorEastAsia" w:cs="Segoe UI"/>
                <w:color w:val="000000"/>
                <w:sz w:val="22"/>
                <w:szCs w:val="22"/>
              </w:rPr>
              <w:t xml:space="preserve">“Visita mi perfil”, </w:t>
            </w:r>
            <w:r w:rsidRPr="00414BAB">
              <w:rPr>
                <w:rFonts w:eastAsiaTheme="minorEastAsia" w:cs="Segoe UI"/>
                <w:color w:val="000000"/>
                <w:sz w:val="22"/>
                <w:szCs w:val="22"/>
              </w:rPr>
              <w:t xml:space="preserve">nos dirigirá al perfil del usuario. </w:t>
            </w:r>
            <w:r w:rsidR="00CC7320">
              <w:rPr>
                <w:rFonts w:eastAsiaTheme="minorEastAsia" w:cs="Segoe UI"/>
                <w:color w:val="000000"/>
                <w:sz w:val="22"/>
                <w:szCs w:val="22"/>
              </w:rPr>
              <w:t>La pantalla debe ser la misma que se lleva actualmente.</w:t>
            </w:r>
          </w:p>
          <w:p w14:paraId="311E4288" w14:textId="3A12CD67" w:rsidR="003D1248" w:rsidRPr="00414BAB" w:rsidRDefault="003D1248" w:rsidP="003D1248">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14BAB">
              <w:rPr>
                <w:noProof/>
              </w:rPr>
              <w:lastRenderedPageBreak/>
              <w:drawing>
                <wp:inline distT="0" distB="0" distL="0" distR="0" wp14:anchorId="7E5ECDB8" wp14:editId="2D18CDC5">
                  <wp:extent cx="3019893" cy="3859082"/>
                  <wp:effectExtent l="19050" t="19050" r="28575" b="27305"/>
                  <wp:docPr id="1488762388" name="Imagen 148876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762388" name=""/>
                          <pic:cNvPicPr/>
                        </pic:nvPicPr>
                        <pic:blipFill>
                          <a:blip r:embed="rId439"/>
                          <a:stretch>
                            <a:fillRect/>
                          </a:stretch>
                        </pic:blipFill>
                        <pic:spPr>
                          <a:xfrm>
                            <a:off x="0" y="0"/>
                            <a:ext cx="3030776" cy="3872989"/>
                          </a:xfrm>
                          <a:prstGeom prst="rect">
                            <a:avLst/>
                          </a:prstGeom>
                          <a:ln>
                            <a:solidFill>
                              <a:schemeClr val="bg1">
                                <a:lumMod val="85000"/>
                              </a:schemeClr>
                            </a:solidFill>
                          </a:ln>
                        </pic:spPr>
                      </pic:pic>
                    </a:graphicData>
                  </a:graphic>
                </wp:inline>
              </w:drawing>
            </w:r>
          </w:p>
        </w:tc>
      </w:tr>
      <w:tr w:rsidR="00BA7009" w:rsidRPr="00414BAB" w14:paraId="06867B78" w14:textId="77777777" w:rsidTr="00172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5A544F30" w14:textId="0713B39D" w:rsidR="00BA7009" w:rsidRPr="00414BAB" w:rsidRDefault="00BA7009">
            <w:pPr>
              <w:jc w:val="center"/>
              <w:rPr>
                <w:rFonts w:cs="Segoe UI"/>
                <w:b w:val="0"/>
                <w:bCs w:val="0"/>
                <w:lang w:eastAsia="es-MX"/>
              </w:rPr>
            </w:pPr>
            <w:r w:rsidRPr="00414BAB">
              <w:rPr>
                <w:rFonts w:cs="Segoe UI"/>
                <w:b w:val="0"/>
                <w:bCs w:val="0"/>
                <w:sz w:val="22"/>
                <w:szCs w:val="22"/>
                <w:lang w:eastAsia="es-MX"/>
              </w:rPr>
              <w:lastRenderedPageBreak/>
              <w:t>45.2.5.1.</w:t>
            </w:r>
            <w:r>
              <w:rPr>
                <w:rFonts w:cs="Segoe UI"/>
                <w:b w:val="0"/>
                <w:bCs w:val="0"/>
                <w:sz w:val="22"/>
                <w:szCs w:val="22"/>
                <w:lang w:eastAsia="es-MX"/>
              </w:rPr>
              <w:t>6</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554C3CEA" w14:textId="7D78BC49" w:rsidR="00BA7009" w:rsidRPr="00BA7009" w:rsidRDefault="00BA7009" w:rsidP="00414BAB">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BA7009">
              <w:rPr>
                <w:rFonts w:cs="Segoe UI"/>
                <w:sz w:val="22"/>
                <w:szCs w:val="22"/>
                <w:lang w:eastAsia="es-MX"/>
              </w:rPr>
              <w:t>El botón “Invítame a tu equipo”, nos enviara a la pantalla de invitación de equipo.</w:t>
            </w:r>
          </w:p>
          <w:p w14:paraId="6AF2B84D" w14:textId="77777777" w:rsidR="00BA7009" w:rsidRDefault="00BA7009" w:rsidP="00BA7009">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BA7009">
              <w:rPr>
                <w:rFonts w:cs="Segoe UI"/>
                <w:noProof/>
                <w:lang w:eastAsia="es-MX"/>
              </w:rPr>
              <w:drawing>
                <wp:inline distT="0" distB="0" distL="0" distR="0" wp14:anchorId="3A41DBEF" wp14:editId="72D083A3">
                  <wp:extent cx="2833417" cy="2425105"/>
                  <wp:effectExtent l="0" t="0" r="5080" b="0"/>
                  <wp:docPr id="1541135783" name="Imagen 1541135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35783" name=""/>
                          <pic:cNvPicPr/>
                        </pic:nvPicPr>
                        <pic:blipFill>
                          <a:blip r:embed="rId440"/>
                          <a:stretch>
                            <a:fillRect/>
                          </a:stretch>
                        </pic:blipFill>
                        <pic:spPr>
                          <a:xfrm>
                            <a:off x="0" y="0"/>
                            <a:ext cx="2837178" cy="2428324"/>
                          </a:xfrm>
                          <a:prstGeom prst="rect">
                            <a:avLst/>
                          </a:prstGeom>
                        </pic:spPr>
                      </pic:pic>
                    </a:graphicData>
                  </a:graphic>
                </wp:inline>
              </w:drawing>
            </w:r>
          </w:p>
          <w:p w14:paraId="051E8123" w14:textId="77777777" w:rsidR="00BA7009" w:rsidRDefault="00BA7009" w:rsidP="00BA7009">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p w14:paraId="6F6EBE46" w14:textId="745599CD" w:rsidR="00BA7009" w:rsidRPr="00414BAB" w:rsidRDefault="00D90790" w:rsidP="00D90790">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407337">
              <w:rPr>
                <w:rFonts w:eastAsiaTheme="minorEastAsia" w:cs="Segoe UI"/>
                <w:b/>
                <w:bCs/>
                <w:color w:val="000000"/>
                <w:sz w:val="22"/>
                <w:szCs w:val="22"/>
              </w:rPr>
              <w:t>NOTA:</w:t>
            </w:r>
            <w:r w:rsidRPr="00407337">
              <w:rPr>
                <w:rFonts w:eastAsiaTheme="minorEastAsia" w:cs="Segoe UI"/>
                <w:color w:val="000000"/>
                <w:sz w:val="22"/>
                <w:szCs w:val="22"/>
              </w:rPr>
              <w:t xml:space="preserve"> La funcionalidad de </w:t>
            </w:r>
            <w:r>
              <w:rPr>
                <w:rFonts w:eastAsiaTheme="minorEastAsia" w:cs="Segoe UI"/>
                <w:color w:val="000000"/>
                <w:sz w:val="22"/>
                <w:szCs w:val="22"/>
              </w:rPr>
              <w:t>esta pantalla, será</w:t>
            </w:r>
            <w:r w:rsidRPr="00407337">
              <w:rPr>
                <w:rFonts w:eastAsiaTheme="minorEastAsia" w:cs="Segoe UI"/>
                <w:color w:val="000000"/>
                <w:sz w:val="22"/>
                <w:szCs w:val="22"/>
              </w:rPr>
              <w:t xml:space="preserve"> la misma que se lleva actualmente.</w:t>
            </w:r>
          </w:p>
        </w:tc>
      </w:tr>
      <w:tr w:rsidR="00084568" w14:paraId="0A24FF1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left w:val="single" w:sz="4" w:space="0" w:color="B8CCE4" w:themeColor="accent1" w:themeTint="66"/>
            </w:tcBorders>
            <w:hideMark/>
          </w:tcPr>
          <w:p w14:paraId="7F492C11" w14:textId="223DFDA6" w:rsidR="00084568" w:rsidRPr="0061775E" w:rsidRDefault="00B17B5B" w:rsidP="00084568">
            <w:pPr>
              <w:jc w:val="center"/>
              <w:rPr>
                <w:rFonts w:cs="Segoe UI"/>
                <w:b w:val="0"/>
                <w:bCs w:val="0"/>
                <w:sz w:val="22"/>
                <w:szCs w:val="22"/>
                <w:lang w:eastAsia="es-MX"/>
              </w:rPr>
            </w:pPr>
            <w:r w:rsidRPr="00B17B5B">
              <w:rPr>
                <w:rFonts w:cs="Segoe UI"/>
                <w:b w:val="0"/>
                <w:bCs w:val="0"/>
                <w:sz w:val="22"/>
                <w:szCs w:val="22"/>
                <w:lang w:eastAsia="es-MX"/>
              </w:rPr>
              <w:t>45.2.5.</w:t>
            </w:r>
            <w:r>
              <w:rPr>
                <w:rFonts w:cs="Segoe UI"/>
                <w:b w:val="0"/>
                <w:bCs w:val="0"/>
                <w:sz w:val="22"/>
                <w:szCs w:val="22"/>
                <w:lang w:eastAsia="es-MX"/>
              </w:rPr>
              <w:t>2</w:t>
            </w:r>
          </w:p>
        </w:tc>
        <w:tc>
          <w:tcPr>
            <w:tcW w:w="8224" w:type="dxa"/>
            <w:tcBorders>
              <w:left w:val="single" w:sz="4" w:space="0" w:color="B8CCE4" w:themeColor="accent1" w:themeTint="66"/>
              <w:right w:val="single" w:sz="4" w:space="0" w:color="B8CCE4" w:themeColor="accent1" w:themeTint="66"/>
            </w:tcBorders>
            <w:vAlign w:val="center"/>
          </w:tcPr>
          <w:p w14:paraId="352C8B3A" w14:textId="77777777" w:rsidR="00084568" w:rsidRDefault="00084568" w:rsidP="00084568">
            <w:pPr>
              <w:jc w:val="both"/>
              <w:cnfStyle w:val="000000010000" w:firstRow="0" w:lastRow="0" w:firstColumn="0" w:lastColumn="0" w:oddVBand="0" w:evenVBand="0" w:oddHBand="0" w:evenHBand="1" w:firstRowFirstColumn="0" w:firstRowLastColumn="0" w:lastRowFirstColumn="0" w:lastRowLastColumn="0"/>
              <w:rPr>
                <w:rFonts w:cs="Segoe UI"/>
                <w:b/>
                <w:bCs/>
                <w:lang w:eastAsia="es-MX"/>
              </w:rPr>
            </w:pPr>
            <w:r w:rsidRPr="00414BAB">
              <w:rPr>
                <w:rFonts w:cs="Segoe UI"/>
                <w:b/>
                <w:bCs/>
                <w:sz w:val="22"/>
                <w:szCs w:val="22"/>
                <w:lang w:eastAsia="es-MX"/>
              </w:rPr>
              <w:t>Búsqueda rápida</w:t>
            </w:r>
          </w:p>
          <w:p w14:paraId="08E5FE13" w14:textId="74CC3430" w:rsidR="00084568" w:rsidRPr="00414BAB" w:rsidRDefault="00084568" w:rsidP="00084568">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414BAB">
              <w:rPr>
                <w:rFonts w:cs="Segoe UI"/>
                <w:sz w:val="22"/>
                <w:szCs w:val="22"/>
                <w:lang w:eastAsia="es-MX"/>
              </w:rPr>
              <w:t xml:space="preserve">Nos mostrará un cuadro de búsqueda que dirá: Escribe </w:t>
            </w:r>
            <w:r w:rsidR="00523FBC">
              <w:rPr>
                <w:rFonts w:cs="Segoe UI"/>
                <w:sz w:val="22"/>
                <w:szCs w:val="22"/>
                <w:lang w:eastAsia="es-MX"/>
              </w:rPr>
              <w:t>el nombre o correo del experto</w:t>
            </w:r>
            <w:r w:rsidRPr="00414BAB">
              <w:rPr>
                <w:rFonts w:cs="Segoe UI"/>
                <w:sz w:val="22"/>
                <w:szCs w:val="22"/>
                <w:lang w:eastAsia="es-MX"/>
              </w:rPr>
              <w:t>, además de incluir el botón</w:t>
            </w:r>
            <w:r w:rsidR="00523FBC">
              <w:rPr>
                <w:rFonts w:cs="Segoe UI"/>
                <w:sz w:val="22"/>
                <w:szCs w:val="22"/>
                <w:lang w:eastAsia="es-MX"/>
              </w:rPr>
              <w:t xml:space="preserve"> </w:t>
            </w:r>
            <w:r w:rsidR="00523FBC" w:rsidRPr="00414BAB">
              <w:rPr>
                <w:rFonts w:cs="Segoe UI"/>
                <w:sz w:val="22"/>
                <w:szCs w:val="22"/>
                <w:lang w:eastAsia="es-MX"/>
              </w:rPr>
              <w:t>“Buscar”</w:t>
            </w:r>
            <w:r w:rsidRPr="00414BAB">
              <w:rPr>
                <w:rFonts w:cs="Segoe UI"/>
                <w:sz w:val="22"/>
                <w:szCs w:val="22"/>
                <w:lang w:eastAsia="es-MX"/>
              </w:rPr>
              <w:t xml:space="preserve"> </w:t>
            </w:r>
            <w:r w:rsidR="00523FBC" w:rsidRPr="00414BAB">
              <w:rPr>
                <w:rFonts w:cs="Segoe UI"/>
                <w:sz w:val="22"/>
                <w:szCs w:val="22"/>
                <w:lang w:eastAsia="es-MX"/>
              </w:rPr>
              <w:t xml:space="preserve">y </w:t>
            </w:r>
            <w:r w:rsidRPr="00414BAB">
              <w:rPr>
                <w:rFonts w:cs="Segoe UI"/>
                <w:sz w:val="22"/>
                <w:szCs w:val="22"/>
                <w:lang w:eastAsia="es-MX"/>
              </w:rPr>
              <w:t>“Más filtros”</w:t>
            </w:r>
            <w:r w:rsidR="00523FBC">
              <w:rPr>
                <w:rFonts w:cs="Segoe UI"/>
                <w:sz w:val="22"/>
                <w:szCs w:val="22"/>
                <w:lang w:eastAsia="es-MX"/>
              </w:rPr>
              <w:t>.</w:t>
            </w:r>
            <w:r w:rsidRPr="00414BAB">
              <w:rPr>
                <w:rFonts w:cs="Segoe UI"/>
                <w:sz w:val="22"/>
                <w:szCs w:val="22"/>
                <w:lang w:eastAsia="es-MX"/>
              </w:rPr>
              <w:t xml:space="preserve"> </w:t>
            </w:r>
          </w:p>
          <w:p w14:paraId="7A50D5BF" w14:textId="668C502F" w:rsidR="00084568" w:rsidRPr="00414BAB" w:rsidRDefault="00523FBC" w:rsidP="00084568">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noProof/>
              </w:rPr>
              <w:lastRenderedPageBreak/>
              <w:drawing>
                <wp:inline distT="0" distB="0" distL="0" distR="0" wp14:anchorId="2FED1835" wp14:editId="35C6753B">
                  <wp:extent cx="3393831" cy="595022"/>
                  <wp:effectExtent l="0" t="0" r="0" b="0"/>
                  <wp:docPr id="373349509" name="Imagen 373349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49509" name=""/>
                          <pic:cNvPicPr/>
                        </pic:nvPicPr>
                        <pic:blipFill>
                          <a:blip r:embed="rId441"/>
                          <a:stretch>
                            <a:fillRect/>
                          </a:stretch>
                        </pic:blipFill>
                        <pic:spPr>
                          <a:xfrm>
                            <a:off x="0" y="0"/>
                            <a:ext cx="3423837" cy="600283"/>
                          </a:xfrm>
                          <a:prstGeom prst="rect">
                            <a:avLst/>
                          </a:prstGeom>
                        </pic:spPr>
                      </pic:pic>
                    </a:graphicData>
                  </a:graphic>
                </wp:inline>
              </w:drawing>
            </w:r>
          </w:p>
        </w:tc>
      </w:tr>
      <w:tr w:rsidR="00523FBC" w:rsidRPr="00523FBC" w14:paraId="5795B33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left w:val="single" w:sz="4" w:space="0" w:color="B8CCE4" w:themeColor="accent1" w:themeTint="66"/>
            </w:tcBorders>
          </w:tcPr>
          <w:p w14:paraId="6783B661" w14:textId="128D0B12" w:rsidR="00523FBC" w:rsidRPr="00523FBC" w:rsidRDefault="00B17B5B" w:rsidP="00084568">
            <w:pPr>
              <w:jc w:val="center"/>
              <w:rPr>
                <w:rFonts w:cs="Segoe UI"/>
                <w:b w:val="0"/>
                <w:bCs w:val="0"/>
                <w:sz w:val="22"/>
                <w:szCs w:val="22"/>
                <w:lang w:eastAsia="es-MX"/>
              </w:rPr>
            </w:pPr>
            <w:r w:rsidRPr="00B17B5B">
              <w:rPr>
                <w:rFonts w:cs="Segoe UI"/>
                <w:b w:val="0"/>
                <w:bCs w:val="0"/>
                <w:sz w:val="22"/>
                <w:szCs w:val="22"/>
                <w:lang w:eastAsia="es-MX"/>
              </w:rPr>
              <w:lastRenderedPageBreak/>
              <w:t>45.2.5.</w:t>
            </w:r>
            <w:r>
              <w:rPr>
                <w:rFonts w:cs="Segoe UI"/>
                <w:b w:val="0"/>
                <w:bCs w:val="0"/>
                <w:sz w:val="22"/>
                <w:szCs w:val="22"/>
                <w:lang w:eastAsia="es-MX"/>
              </w:rPr>
              <w:t>2.1</w:t>
            </w:r>
          </w:p>
        </w:tc>
        <w:tc>
          <w:tcPr>
            <w:tcW w:w="8224" w:type="dxa"/>
            <w:tcBorders>
              <w:left w:val="single" w:sz="4" w:space="0" w:color="B8CCE4" w:themeColor="accent1" w:themeTint="66"/>
              <w:right w:val="single" w:sz="4" w:space="0" w:color="B8CCE4" w:themeColor="accent1" w:themeTint="66"/>
            </w:tcBorders>
            <w:vAlign w:val="center"/>
          </w:tcPr>
          <w:p w14:paraId="3AA89282" w14:textId="55821A20" w:rsidR="00523FBC" w:rsidRDefault="00523FBC" w:rsidP="00084568">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523FBC">
              <w:rPr>
                <w:rFonts w:cs="Segoe UI"/>
                <w:sz w:val="22"/>
                <w:szCs w:val="22"/>
                <w:lang w:eastAsia="es-MX"/>
              </w:rPr>
              <w:t xml:space="preserve">Para realizar la búsqueda se deberá escribir el </w:t>
            </w:r>
            <w:r>
              <w:rPr>
                <w:rFonts w:cs="Segoe UI"/>
                <w:sz w:val="22"/>
                <w:szCs w:val="22"/>
                <w:lang w:eastAsia="es-MX"/>
              </w:rPr>
              <w:t>“N</w:t>
            </w:r>
            <w:r w:rsidRPr="00523FBC">
              <w:rPr>
                <w:rFonts w:cs="Segoe UI"/>
                <w:sz w:val="22"/>
                <w:szCs w:val="22"/>
                <w:lang w:eastAsia="es-MX"/>
              </w:rPr>
              <w:t>ombre</w:t>
            </w:r>
            <w:r>
              <w:rPr>
                <w:rFonts w:cs="Segoe UI"/>
                <w:sz w:val="22"/>
                <w:szCs w:val="22"/>
                <w:lang w:eastAsia="es-MX"/>
              </w:rPr>
              <w:t>”</w:t>
            </w:r>
            <w:r w:rsidRPr="00523FBC">
              <w:rPr>
                <w:rFonts w:cs="Segoe UI"/>
                <w:sz w:val="22"/>
                <w:szCs w:val="22"/>
                <w:lang w:eastAsia="es-MX"/>
              </w:rPr>
              <w:t xml:space="preserve"> o </w:t>
            </w:r>
            <w:r>
              <w:rPr>
                <w:rFonts w:cs="Segoe UI"/>
                <w:sz w:val="22"/>
                <w:szCs w:val="22"/>
                <w:lang w:eastAsia="es-MX"/>
              </w:rPr>
              <w:t>el “C</w:t>
            </w:r>
            <w:r w:rsidRPr="00523FBC">
              <w:rPr>
                <w:rFonts w:cs="Segoe UI"/>
                <w:sz w:val="22"/>
                <w:szCs w:val="22"/>
                <w:lang w:eastAsia="es-MX"/>
              </w:rPr>
              <w:t>orreo electrónico</w:t>
            </w:r>
            <w:r>
              <w:rPr>
                <w:rFonts w:cs="Segoe UI"/>
                <w:sz w:val="22"/>
                <w:szCs w:val="22"/>
                <w:lang w:eastAsia="es-MX"/>
              </w:rPr>
              <w:t>”</w:t>
            </w:r>
            <w:r w:rsidRPr="00523FBC">
              <w:rPr>
                <w:rFonts w:cs="Segoe UI"/>
                <w:sz w:val="22"/>
                <w:szCs w:val="22"/>
                <w:lang w:eastAsia="es-MX"/>
              </w:rPr>
              <w:t xml:space="preserve"> y dar clic en el botón “Buscar”.</w:t>
            </w:r>
          </w:p>
          <w:p w14:paraId="42F8A318" w14:textId="36DB76D5" w:rsidR="00523FBC" w:rsidRPr="00523FBC" w:rsidRDefault="00523FBC" w:rsidP="00523FBC">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noProof/>
              </w:rPr>
              <w:drawing>
                <wp:inline distT="0" distB="0" distL="0" distR="0" wp14:anchorId="1C6A9369" wp14:editId="514BFD15">
                  <wp:extent cx="3938954" cy="2591702"/>
                  <wp:effectExtent l="0" t="0" r="4445" b="0"/>
                  <wp:docPr id="1641097267" name="Imagen 1641097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097267" name=""/>
                          <pic:cNvPicPr/>
                        </pic:nvPicPr>
                        <pic:blipFill>
                          <a:blip r:embed="rId442"/>
                          <a:stretch>
                            <a:fillRect/>
                          </a:stretch>
                        </pic:blipFill>
                        <pic:spPr>
                          <a:xfrm>
                            <a:off x="0" y="0"/>
                            <a:ext cx="3950249" cy="2599134"/>
                          </a:xfrm>
                          <a:prstGeom prst="rect">
                            <a:avLst/>
                          </a:prstGeom>
                        </pic:spPr>
                      </pic:pic>
                    </a:graphicData>
                  </a:graphic>
                </wp:inline>
              </w:drawing>
            </w:r>
          </w:p>
        </w:tc>
      </w:tr>
      <w:tr w:rsidR="00084568" w:rsidRPr="009C0735" w14:paraId="3283107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5AF530" w14:textId="5312F1EA" w:rsidR="00084568" w:rsidRPr="00084568" w:rsidRDefault="00B17B5B" w:rsidP="00084568">
            <w:pPr>
              <w:jc w:val="center"/>
              <w:rPr>
                <w:rFonts w:cs="Segoe UI"/>
                <w:b w:val="0"/>
                <w:bCs w:val="0"/>
                <w:sz w:val="22"/>
                <w:szCs w:val="22"/>
                <w:lang w:eastAsia="es-MX"/>
              </w:rPr>
            </w:pPr>
            <w:r w:rsidRPr="00B17B5B">
              <w:rPr>
                <w:rFonts w:cs="Segoe UI"/>
                <w:b w:val="0"/>
                <w:bCs w:val="0"/>
                <w:sz w:val="22"/>
                <w:szCs w:val="22"/>
                <w:lang w:eastAsia="es-MX"/>
              </w:rPr>
              <w:t>45.2.5.</w:t>
            </w:r>
            <w:r>
              <w:rPr>
                <w:rFonts w:cs="Segoe UI"/>
                <w:b w:val="0"/>
                <w:bCs w:val="0"/>
                <w:sz w:val="22"/>
                <w:szCs w:val="22"/>
                <w:lang w:eastAsia="es-MX"/>
              </w:rPr>
              <w:t>2.2</w:t>
            </w:r>
          </w:p>
        </w:tc>
        <w:tc>
          <w:tcPr>
            <w:tcW w:w="8224" w:type="dxa"/>
            <w:vAlign w:val="center"/>
          </w:tcPr>
          <w:p w14:paraId="0522370A" w14:textId="70BFE36A" w:rsidR="00523FBC" w:rsidRDefault="00523FBC" w:rsidP="00523FBC">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 xml:space="preserve">En caso de que se requiera </w:t>
            </w:r>
            <w:r w:rsidR="008F7DA3">
              <w:rPr>
                <w:rFonts w:cs="Segoe UI"/>
                <w:sz w:val="22"/>
                <w:szCs w:val="22"/>
                <w:lang w:eastAsia="es-MX"/>
              </w:rPr>
              <w:t>otra</w:t>
            </w:r>
            <w:r>
              <w:rPr>
                <w:rFonts w:cs="Segoe UI"/>
                <w:sz w:val="22"/>
                <w:szCs w:val="22"/>
                <w:lang w:eastAsia="es-MX"/>
              </w:rPr>
              <w:t xml:space="preserve"> </w:t>
            </w:r>
            <w:r w:rsidR="0090395D">
              <w:rPr>
                <w:rFonts w:cs="Segoe UI"/>
                <w:sz w:val="22"/>
                <w:szCs w:val="22"/>
                <w:lang w:eastAsia="es-MX"/>
              </w:rPr>
              <w:t>búsqueda,</w:t>
            </w:r>
            <w:r>
              <w:rPr>
                <w:rFonts w:cs="Segoe UI"/>
                <w:sz w:val="22"/>
                <w:szCs w:val="22"/>
                <w:lang w:eastAsia="es-MX"/>
              </w:rPr>
              <w:t xml:space="preserve"> </w:t>
            </w:r>
            <w:r w:rsidR="008F7DA3">
              <w:rPr>
                <w:rFonts w:cs="Segoe UI"/>
                <w:sz w:val="22"/>
                <w:szCs w:val="22"/>
                <w:lang w:eastAsia="es-MX"/>
              </w:rPr>
              <w:t>pero con</w:t>
            </w:r>
            <w:r>
              <w:rPr>
                <w:rFonts w:cs="Segoe UI"/>
                <w:sz w:val="22"/>
                <w:szCs w:val="22"/>
                <w:lang w:eastAsia="es-MX"/>
              </w:rPr>
              <w:t xml:space="preserve"> filtros, se deberá dar clic en el </w:t>
            </w:r>
            <w:r w:rsidRPr="00414BAB">
              <w:rPr>
                <w:rFonts w:cs="Segoe UI"/>
                <w:sz w:val="22"/>
                <w:szCs w:val="22"/>
                <w:lang w:eastAsia="es-MX"/>
              </w:rPr>
              <w:t>botón</w:t>
            </w:r>
            <w:r w:rsidR="00084568" w:rsidRPr="00414BAB">
              <w:rPr>
                <w:rFonts w:cs="Segoe UI"/>
                <w:sz w:val="22"/>
                <w:szCs w:val="22"/>
                <w:lang w:eastAsia="es-MX"/>
              </w:rPr>
              <w:t xml:space="preserve"> “Mas filtros”</w:t>
            </w:r>
            <w:r>
              <w:rPr>
                <w:rFonts w:cs="Segoe UI"/>
                <w:sz w:val="22"/>
                <w:szCs w:val="22"/>
                <w:lang w:eastAsia="es-MX"/>
              </w:rPr>
              <w:t xml:space="preserve">. Se mostrará una pantalla modal con </w:t>
            </w:r>
            <w:r w:rsidR="00334D75">
              <w:rPr>
                <w:rFonts w:cs="Segoe UI"/>
                <w:sz w:val="22"/>
                <w:szCs w:val="22"/>
                <w:lang w:eastAsia="es-MX"/>
              </w:rPr>
              <w:t>distintas opciones:</w:t>
            </w:r>
          </w:p>
          <w:p w14:paraId="25C692A0" w14:textId="750EF931" w:rsidR="00523FBC" w:rsidRDefault="00523FBC" w:rsidP="00523FBC">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drawing>
                <wp:inline distT="0" distB="0" distL="0" distR="0" wp14:anchorId="5A7AB76C" wp14:editId="718A57E3">
                  <wp:extent cx="1536359" cy="2121877"/>
                  <wp:effectExtent l="19050" t="19050" r="26035" b="12065"/>
                  <wp:docPr id="329292008" name="Imagen 32929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292008" name=""/>
                          <pic:cNvPicPr/>
                        </pic:nvPicPr>
                        <pic:blipFill>
                          <a:blip r:embed="rId443"/>
                          <a:stretch>
                            <a:fillRect/>
                          </a:stretch>
                        </pic:blipFill>
                        <pic:spPr>
                          <a:xfrm>
                            <a:off x="0" y="0"/>
                            <a:ext cx="1541089" cy="2128410"/>
                          </a:xfrm>
                          <a:prstGeom prst="rect">
                            <a:avLst/>
                          </a:prstGeom>
                          <a:ln>
                            <a:solidFill>
                              <a:schemeClr val="bg1">
                                <a:lumMod val="85000"/>
                              </a:schemeClr>
                            </a:solidFill>
                          </a:ln>
                        </pic:spPr>
                      </pic:pic>
                    </a:graphicData>
                  </a:graphic>
                </wp:inline>
              </w:drawing>
            </w:r>
          </w:p>
          <w:p w14:paraId="2E215C63" w14:textId="531B19B1" w:rsidR="00084568" w:rsidRPr="00414BAB" w:rsidRDefault="00334D75" w:rsidP="00523FBC">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Ubicación</w:t>
            </w:r>
          </w:p>
          <w:p w14:paraId="0A52020B" w14:textId="0EC79EA8" w:rsidR="00084568" w:rsidRPr="00334D75" w:rsidRDefault="00334D75" w:rsidP="00084568">
            <w:pPr>
              <w:pStyle w:val="Prrafodelista"/>
              <w:numPr>
                <w:ilvl w:val="0"/>
                <w:numId w:val="129"/>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Selecciona el País.</w:t>
            </w:r>
          </w:p>
          <w:p w14:paraId="7FFF3714" w14:textId="2C28E01A" w:rsidR="00334D75" w:rsidRPr="00414BAB" w:rsidRDefault="00334D75" w:rsidP="00084568">
            <w:pPr>
              <w:pStyle w:val="Prrafodelista"/>
              <w:numPr>
                <w:ilvl w:val="0"/>
                <w:numId w:val="129"/>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Selecciona el Estado</w:t>
            </w:r>
            <w:r w:rsidR="00047C2D">
              <w:rPr>
                <w:rFonts w:cs="Segoe UI"/>
                <w:sz w:val="22"/>
                <w:szCs w:val="22"/>
                <w:lang w:eastAsia="es-MX"/>
              </w:rPr>
              <w:t>.</w:t>
            </w:r>
          </w:p>
          <w:p w14:paraId="751EC867" w14:textId="77777777" w:rsidR="00084568" w:rsidRPr="00334D75" w:rsidRDefault="00334D75" w:rsidP="00084568">
            <w:pPr>
              <w:pStyle w:val="Prrafodelista"/>
              <w:numPr>
                <w:ilvl w:val="0"/>
                <w:numId w:val="129"/>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Selecciona el Campus o Sede.</w:t>
            </w:r>
          </w:p>
          <w:p w14:paraId="56901C9A" w14:textId="77777777" w:rsidR="00334D75" w:rsidRPr="00334D75" w:rsidRDefault="00334D75" w:rsidP="00334D75">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334D75">
              <w:rPr>
                <w:rFonts w:cs="Segoe UI"/>
                <w:sz w:val="22"/>
                <w:szCs w:val="22"/>
                <w:lang w:eastAsia="es-MX"/>
              </w:rPr>
              <w:t>Grupos de investigación</w:t>
            </w:r>
          </w:p>
          <w:p w14:paraId="072506D0" w14:textId="372A1F83" w:rsidR="00334D75" w:rsidRPr="00334D75" w:rsidRDefault="00334D75" w:rsidP="00334D75">
            <w:pPr>
              <w:pStyle w:val="Prrafodelista"/>
              <w:numPr>
                <w:ilvl w:val="0"/>
                <w:numId w:val="129"/>
              </w:num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334D75">
              <w:rPr>
                <w:rFonts w:cs="Segoe UI"/>
                <w:sz w:val="22"/>
                <w:szCs w:val="22"/>
                <w:lang w:eastAsia="es-MX"/>
              </w:rPr>
              <w:t>Selecciona el grupo de investigación</w:t>
            </w:r>
            <w:r w:rsidR="00047C2D">
              <w:rPr>
                <w:rFonts w:cs="Segoe UI"/>
                <w:sz w:val="22"/>
                <w:szCs w:val="22"/>
                <w:lang w:eastAsia="es-MX"/>
              </w:rPr>
              <w:t>.</w:t>
            </w:r>
          </w:p>
        </w:tc>
      </w:tr>
      <w:tr w:rsidR="00334D75" w:rsidRPr="009C0735" w14:paraId="3B5E55C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39EBA3" w14:textId="282EC2E3" w:rsidR="00334D75" w:rsidRPr="00084568" w:rsidRDefault="00B17B5B" w:rsidP="00084568">
            <w:pPr>
              <w:jc w:val="center"/>
              <w:rPr>
                <w:rFonts w:cs="Segoe UI"/>
                <w:lang w:eastAsia="es-MX"/>
              </w:rPr>
            </w:pPr>
            <w:r w:rsidRPr="00B17B5B">
              <w:rPr>
                <w:rFonts w:cs="Segoe UI"/>
                <w:b w:val="0"/>
                <w:bCs w:val="0"/>
                <w:sz w:val="22"/>
                <w:szCs w:val="22"/>
                <w:lang w:eastAsia="es-MX"/>
              </w:rPr>
              <w:lastRenderedPageBreak/>
              <w:t>45.2.5.</w:t>
            </w:r>
            <w:r>
              <w:rPr>
                <w:rFonts w:cs="Segoe UI"/>
                <w:b w:val="0"/>
                <w:bCs w:val="0"/>
                <w:sz w:val="22"/>
                <w:szCs w:val="22"/>
                <w:lang w:eastAsia="es-MX"/>
              </w:rPr>
              <w:t>2.3</w:t>
            </w:r>
          </w:p>
        </w:tc>
        <w:tc>
          <w:tcPr>
            <w:tcW w:w="8224" w:type="dxa"/>
            <w:vAlign w:val="center"/>
          </w:tcPr>
          <w:p w14:paraId="51CC2422" w14:textId="636D6B4E" w:rsidR="00DA60F5" w:rsidRDefault="00047C2D" w:rsidP="00DA60F5">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047C2D">
              <w:rPr>
                <w:rFonts w:cs="Segoe UI"/>
                <w:sz w:val="22"/>
                <w:szCs w:val="22"/>
                <w:lang w:eastAsia="es-MX"/>
              </w:rPr>
              <w:t>Las opciones mostradas serán listas desplegables para elegir</w:t>
            </w:r>
            <w:r w:rsidR="008F7DA3">
              <w:rPr>
                <w:rFonts w:cs="Segoe UI"/>
                <w:sz w:val="22"/>
                <w:szCs w:val="22"/>
                <w:lang w:eastAsia="es-MX"/>
              </w:rPr>
              <w:t xml:space="preserve"> solo una opción a la vez</w:t>
            </w:r>
            <w:r w:rsidR="00DA60F5">
              <w:rPr>
                <w:rFonts w:cs="Segoe UI"/>
                <w:sz w:val="22"/>
                <w:szCs w:val="22"/>
                <w:lang w:eastAsia="es-MX"/>
              </w:rPr>
              <w:t>.  Por ejemplo:</w:t>
            </w:r>
          </w:p>
          <w:p w14:paraId="3711A7C7" w14:textId="1F930944" w:rsidR="00334D75" w:rsidRPr="00047C2D" w:rsidRDefault="00334D75" w:rsidP="00DA60F5">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047C2D">
              <w:rPr>
                <w:rFonts w:cs="Segoe UI"/>
                <w:noProof/>
                <w:lang w:eastAsia="es-MX"/>
              </w:rPr>
              <w:drawing>
                <wp:inline distT="0" distB="0" distL="0" distR="0" wp14:anchorId="17776617" wp14:editId="79113532">
                  <wp:extent cx="2788301" cy="2574681"/>
                  <wp:effectExtent l="0" t="0" r="0" b="0"/>
                  <wp:docPr id="2052333307" name="Imagen 2052333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33307" name=""/>
                          <pic:cNvPicPr/>
                        </pic:nvPicPr>
                        <pic:blipFill>
                          <a:blip r:embed="rId444"/>
                          <a:stretch>
                            <a:fillRect/>
                          </a:stretch>
                        </pic:blipFill>
                        <pic:spPr>
                          <a:xfrm>
                            <a:off x="0" y="0"/>
                            <a:ext cx="2794851" cy="2580730"/>
                          </a:xfrm>
                          <a:prstGeom prst="rect">
                            <a:avLst/>
                          </a:prstGeom>
                        </pic:spPr>
                      </pic:pic>
                    </a:graphicData>
                  </a:graphic>
                </wp:inline>
              </w:drawing>
            </w:r>
          </w:p>
        </w:tc>
      </w:tr>
      <w:tr w:rsidR="00751655" w:rsidRPr="00751655" w14:paraId="4386338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67F7B3" w14:textId="2E112D5E" w:rsidR="00751655" w:rsidRPr="00EC2C22" w:rsidRDefault="0090395D" w:rsidP="00B17B5B">
            <w:pPr>
              <w:jc w:val="center"/>
              <w:rPr>
                <w:rFonts w:eastAsiaTheme="minorHAnsi" w:cs="Segoe UI"/>
                <w:b w:val="0"/>
                <w:bCs w:val="0"/>
                <w:sz w:val="22"/>
                <w:szCs w:val="22"/>
                <w:lang w:eastAsia="es-MX"/>
              </w:rPr>
            </w:pPr>
            <w:r w:rsidRPr="00EC2C22">
              <w:rPr>
                <w:rFonts w:eastAsiaTheme="minorHAnsi" w:cs="Segoe UI"/>
                <w:b w:val="0"/>
                <w:bCs w:val="0"/>
                <w:sz w:val="22"/>
                <w:szCs w:val="22"/>
                <w:lang w:eastAsia="es-MX"/>
              </w:rPr>
              <w:t>45.2.5.</w:t>
            </w:r>
            <w:r w:rsidRPr="00EC2C22">
              <w:rPr>
                <w:rFonts w:cs="Segoe UI"/>
                <w:b w:val="0"/>
                <w:bCs w:val="0"/>
                <w:sz w:val="22"/>
                <w:szCs w:val="22"/>
                <w:lang w:eastAsia="es-MX"/>
              </w:rPr>
              <w:t>2.3.1</w:t>
            </w:r>
          </w:p>
        </w:tc>
        <w:tc>
          <w:tcPr>
            <w:tcW w:w="8224" w:type="dxa"/>
            <w:vAlign w:val="center"/>
          </w:tcPr>
          <w:p w14:paraId="20965D4E" w14:textId="39FCCA70" w:rsidR="00751655" w:rsidRPr="00751655" w:rsidRDefault="00751655" w:rsidP="00751655">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EC2C22">
              <w:rPr>
                <w:rFonts w:eastAsiaTheme="minorHAnsi" w:cs="Segoe UI"/>
                <w:sz w:val="22"/>
                <w:szCs w:val="22"/>
                <w:lang w:eastAsia="es-MX"/>
              </w:rPr>
              <w:t>Se incluirá un botón para limpiar los filtros y realizar una nueva combinación de búsqueda.</w:t>
            </w:r>
          </w:p>
        </w:tc>
      </w:tr>
      <w:tr w:rsidR="00047C2D" w:rsidRPr="00047C2D" w14:paraId="3CB0026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9CE6E3" w14:textId="2710F3C4" w:rsidR="00047C2D" w:rsidRPr="00047C2D" w:rsidRDefault="00B17B5B" w:rsidP="00B17B5B">
            <w:pPr>
              <w:jc w:val="center"/>
              <w:rPr>
                <w:rFonts w:eastAsia="Bahnschrift Light" w:cs="Segoe UI"/>
                <w:sz w:val="22"/>
                <w:szCs w:val="22"/>
                <w:lang w:eastAsia="es-MX"/>
              </w:rPr>
            </w:pPr>
            <w:r w:rsidRPr="00B17B5B">
              <w:rPr>
                <w:rFonts w:cs="Segoe UI"/>
                <w:b w:val="0"/>
                <w:bCs w:val="0"/>
                <w:sz w:val="22"/>
                <w:szCs w:val="22"/>
                <w:lang w:eastAsia="es-MX"/>
              </w:rPr>
              <w:t>45.2.5.</w:t>
            </w:r>
            <w:r>
              <w:rPr>
                <w:rFonts w:cs="Segoe UI"/>
                <w:b w:val="0"/>
                <w:bCs w:val="0"/>
                <w:sz w:val="22"/>
                <w:szCs w:val="22"/>
                <w:lang w:eastAsia="es-MX"/>
              </w:rPr>
              <w:t>2.4</w:t>
            </w:r>
          </w:p>
        </w:tc>
        <w:tc>
          <w:tcPr>
            <w:tcW w:w="8224" w:type="dxa"/>
            <w:vAlign w:val="center"/>
          </w:tcPr>
          <w:p w14:paraId="685269C1" w14:textId="131E6378" w:rsidR="00047C2D" w:rsidRPr="00047C2D" w:rsidRDefault="00047C2D" w:rsidP="00047C2D">
            <w:pPr>
              <w:jc w:val="both"/>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047C2D">
              <w:rPr>
                <w:rFonts w:eastAsia="Bahnschrift Light" w:cs="Segoe UI"/>
                <w:sz w:val="22"/>
                <w:szCs w:val="22"/>
                <w:lang w:eastAsia="es-MX"/>
              </w:rPr>
              <w:t>Los datos que contendrán las listas se muestran en la sección “Catálogos relacionados”.</w:t>
            </w:r>
          </w:p>
        </w:tc>
      </w:tr>
      <w:tr w:rsidR="008B09D3" w:rsidRPr="00E63F50" w14:paraId="58F8919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5AC30A" w14:textId="77777777" w:rsidR="008B09D3" w:rsidRPr="00730E7A" w:rsidRDefault="008B09D3" w:rsidP="00AD6927">
            <w:pPr>
              <w:jc w:val="center"/>
              <w:rPr>
                <w:rFonts w:eastAsiaTheme="minorHAnsi" w:cs="Segoe UI"/>
                <w:b w:val="0"/>
                <w:bCs w:val="0"/>
                <w:sz w:val="22"/>
                <w:szCs w:val="22"/>
                <w:highlight w:val="green"/>
                <w:lang w:eastAsia="es-MX"/>
              </w:rPr>
            </w:pPr>
            <w:bookmarkStart w:id="795" w:name="_Hlk142053958"/>
            <w:r w:rsidRPr="00730E7A">
              <w:rPr>
                <w:rFonts w:cs="Segoe UI"/>
                <w:b w:val="0"/>
                <w:bCs w:val="0"/>
                <w:sz w:val="22"/>
                <w:szCs w:val="22"/>
                <w:highlight w:val="green"/>
                <w:lang w:eastAsia="es-MX"/>
              </w:rPr>
              <w:t>45.2.5.2.4.1</w:t>
            </w:r>
            <w:bookmarkEnd w:id="795"/>
          </w:p>
        </w:tc>
        <w:tc>
          <w:tcPr>
            <w:tcW w:w="8224" w:type="dxa"/>
            <w:vAlign w:val="center"/>
          </w:tcPr>
          <w:p w14:paraId="60F90C5B" w14:textId="77777777" w:rsidR="008B09D3" w:rsidRPr="008B09D3" w:rsidRDefault="008B09D3" w:rsidP="00AD6927">
            <w:pPr>
              <w:pStyle w:val="Prrafodelista"/>
              <w:numPr>
                <w:ilvl w:val="0"/>
                <w:numId w:val="129"/>
              </w:numPr>
              <w:cnfStyle w:val="000000010000" w:firstRow="0" w:lastRow="0" w:firstColumn="0" w:lastColumn="0" w:oddVBand="0" w:evenVBand="0" w:oddHBand="0" w:evenHBand="1" w:firstRowFirstColumn="0" w:firstRowLastColumn="0" w:lastRowFirstColumn="0" w:lastRowLastColumn="0"/>
              <w:rPr>
                <w:rFonts w:cs="Segoe UI"/>
                <w:sz w:val="22"/>
                <w:szCs w:val="22"/>
                <w:highlight w:val="green"/>
                <w:lang w:eastAsia="es-MX"/>
              </w:rPr>
            </w:pPr>
            <w:r w:rsidRPr="008B09D3">
              <w:rPr>
                <w:rFonts w:cs="Segoe UI"/>
                <w:sz w:val="22"/>
                <w:szCs w:val="22"/>
                <w:highlight w:val="green"/>
                <w:lang w:eastAsia="es-MX"/>
              </w:rPr>
              <w:t>En el caso del catálogo País debe contener solamente las opciones. Mexico y Chile.</w:t>
            </w:r>
          </w:p>
          <w:p w14:paraId="4D5BE1F7" w14:textId="77777777" w:rsidR="008B09D3" w:rsidRPr="00730E7A" w:rsidRDefault="008B09D3" w:rsidP="00AD6927">
            <w:pPr>
              <w:pStyle w:val="Prrafodelista"/>
              <w:numPr>
                <w:ilvl w:val="0"/>
                <w:numId w:val="129"/>
              </w:numPr>
              <w:cnfStyle w:val="000000010000" w:firstRow="0" w:lastRow="0" w:firstColumn="0" w:lastColumn="0" w:oddVBand="0" w:evenVBand="0" w:oddHBand="0" w:evenHBand="1" w:firstRowFirstColumn="0" w:firstRowLastColumn="0" w:lastRowFirstColumn="0" w:lastRowLastColumn="0"/>
              <w:rPr>
                <w:rFonts w:cs="Segoe UI"/>
                <w:sz w:val="22"/>
                <w:szCs w:val="22"/>
                <w:highlight w:val="green"/>
                <w:lang w:eastAsia="es-MX"/>
              </w:rPr>
            </w:pPr>
            <w:r w:rsidRPr="00730E7A">
              <w:rPr>
                <w:rFonts w:cs="Segoe UI"/>
                <w:sz w:val="22"/>
                <w:szCs w:val="22"/>
                <w:highlight w:val="green"/>
                <w:lang w:eastAsia="es-MX"/>
              </w:rPr>
              <w:t>En el caso del catálogo Estado, se mostrarán los estados pertenecientes a los países de México y Chile.</w:t>
            </w:r>
          </w:p>
        </w:tc>
      </w:tr>
      <w:tr w:rsidR="008B09D3" w:rsidRPr="00730E7A" w14:paraId="7E5AB81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F5B43B" w14:textId="77777777" w:rsidR="008B09D3" w:rsidRPr="0022710A" w:rsidRDefault="008B09D3" w:rsidP="00AD6927">
            <w:pPr>
              <w:jc w:val="center"/>
              <w:rPr>
                <w:rFonts w:eastAsia="Bahnschrift Light" w:cs="Segoe UI"/>
                <w:b w:val="0"/>
                <w:bCs w:val="0"/>
                <w:sz w:val="22"/>
                <w:szCs w:val="22"/>
                <w:highlight w:val="green"/>
                <w:lang w:eastAsia="es-MX"/>
              </w:rPr>
            </w:pPr>
            <w:r w:rsidRPr="0022710A">
              <w:rPr>
                <w:rFonts w:eastAsia="Bahnschrift Light" w:cs="Segoe UI"/>
                <w:b w:val="0"/>
                <w:bCs w:val="0"/>
                <w:sz w:val="22"/>
                <w:szCs w:val="22"/>
                <w:highlight w:val="green"/>
                <w:lang w:eastAsia="es-MX"/>
              </w:rPr>
              <w:t>45.2.5.2.4.2</w:t>
            </w:r>
          </w:p>
        </w:tc>
        <w:tc>
          <w:tcPr>
            <w:tcW w:w="8224" w:type="dxa"/>
            <w:vAlign w:val="center"/>
          </w:tcPr>
          <w:p w14:paraId="371010A1" w14:textId="77777777" w:rsidR="008B09D3" w:rsidRPr="0022710A" w:rsidRDefault="008B09D3" w:rsidP="00AD6927">
            <w:pPr>
              <w:jc w:val="both"/>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highlight w:val="green"/>
                <w:lang w:eastAsia="es-MX"/>
              </w:rPr>
            </w:pPr>
            <w:r w:rsidRPr="0022710A">
              <w:rPr>
                <w:rFonts w:eastAsia="Bahnschrift Light" w:cs="Segoe UI"/>
                <w:sz w:val="22"/>
                <w:szCs w:val="22"/>
                <w:highlight w:val="green"/>
                <w:lang w:eastAsia="es-MX"/>
              </w:rPr>
              <w:t>En el catálogo de Áreas de investigación se mostrarán las áreas de las dos universidades.</w:t>
            </w:r>
          </w:p>
        </w:tc>
      </w:tr>
      <w:tr w:rsidR="00084568" w:rsidRPr="00541DC6" w14:paraId="03E0B62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1C445A" w14:textId="21F73491" w:rsidR="00084568" w:rsidRPr="00541DC6" w:rsidRDefault="00B17B5B" w:rsidP="00B17B5B">
            <w:pPr>
              <w:jc w:val="center"/>
              <w:rPr>
                <w:rFonts w:cs="Segoe UI"/>
                <w:sz w:val="22"/>
                <w:szCs w:val="22"/>
                <w:lang w:eastAsia="es-MX"/>
              </w:rPr>
            </w:pPr>
            <w:r w:rsidRPr="00B17B5B">
              <w:rPr>
                <w:rFonts w:eastAsiaTheme="minorHAnsi" w:cs="Segoe UI"/>
                <w:b w:val="0"/>
                <w:bCs w:val="0"/>
                <w:sz w:val="22"/>
                <w:szCs w:val="22"/>
                <w:lang w:eastAsia="es-MX"/>
              </w:rPr>
              <w:t>45.2.5.</w:t>
            </w:r>
            <w:r>
              <w:rPr>
                <w:rFonts w:cs="Segoe UI"/>
                <w:b w:val="0"/>
                <w:bCs w:val="0"/>
                <w:sz w:val="22"/>
                <w:szCs w:val="22"/>
                <w:lang w:eastAsia="es-MX"/>
              </w:rPr>
              <w:t>2.5</w:t>
            </w:r>
          </w:p>
        </w:tc>
        <w:tc>
          <w:tcPr>
            <w:tcW w:w="8224" w:type="dxa"/>
            <w:vAlign w:val="center"/>
          </w:tcPr>
          <w:p w14:paraId="55959265" w14:textId="45BB5C10" w:rsidR="00541DC6" w:rsidRPr="00B17B5B" w:rsidRDefault="00541DC6" w:rsidP="00541DC6">
            <w:p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2"/>
                <w:szCs w:val="22"/>
                <w:lang w:val="es-419"/>
              </w:rPr>
            </w:pPr>
            <w:r w:rsidRPr="00541DC6">
              <w:rPr>
                <w:rFonts w:eastAsiaTheme="minorEastAsia" w:cs="Segoe UI"/>
                <w:sz w:val="22"/>
                <w:szCs w:val="22"/>
                <w:lang w:val="es-419"/>
              </w:rPr>
              <w:t xml:space="preserve"> </w:t>
            </w:r>
            <w:r w:rsidRPr="00B17B5B">
              <w:rPr>
                <w:rFonts w:eastAsiaTheme="minorEastAsia" w:cs="Segoe UI"/>
                <w:sz w:val="22"/>
                <w:szCs w:val="22"/>
                <w:lang w:val="es-419"/>
              </w:rPr>
              <w:t>Se podrán realizar las siguientes combinaciones de búsqueda</w:t>
            </w:r>
            <w:r w:rsidR="00B17B5B" w:rsidRPr="00B17B5B">
              <w:rPr>
                <w:rFonts w:eastAsiaTheme="minorEastAsia" w:cs="Segoe UI"/>
                <w:sz w:val="22"/>
                <w:szCs w:val="22"/>
                <w:lang w:val="es-419"/>
              </w:rPr>
              <w:t xml:space="preserve"> por el filtro de </w:t>
            </w:r>
            <w:r w:rsidR="00DA60F5" w:rsidRPr="00DA60F5">
              <w:rPr>
                <w:rFonts w:eastAsiaTheme="minorEastAsia" w:cs="Segoe UI"/>
                <w:b/>
                <w:bCs/>
                <w:i/>
                <w:iCs/>
                <w:sz w:val="22"/>
                <w:szCs w:val="22"/>
                <w:lang w:val="es-419"/>
              </w:rPr>
              <w:t>U</w:t>
            </w:r>
            <w:r w:rsidR="00B17B5B" w:rsidRPr="00DA60F5">
              <w:rPr>
                <w:rFonts w:eastAsiaTheme="minorEastAsia" w:cs="Segoe UI"/>
                <w:b/>
                <w:bCs/>
                <w:i/>
                <w:iCs/>
                <w:sz w:val="22"/>
                <w:szCs w:val="22"/>
                <w:lang w:val="es-419"/>
              </w:rPr>
              <w:t>bicación</w:t>
            </w:r>
            <w:r w:rsidR="00B17B5B" w:rsidRPr="00B17B5B">
              <w:rPr>
                <w:rFonts w:eastAsiaTheme="minorEastAsia" w:cs="Segoe UI"/>
                <w:sz w:val="22"/>
                <w:szCs w:val="22"/>
                <w:lang w:val="es-419"/>
              </w:rPr>
              <w:t>.</w:t>
            </w:r>
          </w:p>
          <w:p w14:paraId="43FD3A74" w14:textId="7335EF01" w:rsidR="00541DC6" w:rsidRPr="00B17B5B" w:rsidRDefault="00541DC6" w:rsidP="00C50472">
            <w:pPr>
              <w:pStyle w:val="Prrafodelista"/>
              <w:numPr>
                <w:ilvl w:val="0"/>
                <w:numId w:val="148"/>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2"/>
                <w:szCs w:val="22"/>
                <w:lang w:val="es-419"/>
              </w:rPr>
            </w:pPr>
            <w:r w:rsidRPr="00B17B5B">
              <w:rPr>
                <w:rFonts w:eastAsiaTheme="minorEastAsia" w:cs="Segoe UI"/>
                <w:sz w:val="22"/>
                <w:szCs w:val="22"/>
                <w:lang w:val="es-419"/>
              </w:rPr>
              <w:t>Solo País.</w:t>
            </w:r>
          </w:p>
          <w:p w14:paraId="18A24800" w14:textId="771F0028" w:rsidR="00541DC6" w:rsidRPr="00B17B5B" w:rsidRDefault="00541DC6" w:rsidP="00C50472">
            <w:pPr>
              <w:pStyle w:val="Prrafodelista"/>
              <w:numPr>
                <w:ilvl w:val="0"/>
                <w:numId w:val="148"/>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2"/>
                <w:szCs w:val="22"/>
                <w:lang w:val="es-419"/>
              </w:rPr>
            </w:pPr>
            <w:r w:rsidRPr="00B17B5B">
              <w:rPr>
                <w:rFonts w:eastAsiaTheme="minorEastAsia" w:cs="Segoe UI"/>
                <w:sz w:val="22"/>
                <w:szCs w:val="22"/>
                <w:lang w:val="es-419"/>
              </w:rPr>
              <w:t>Solo Campus o Sede.</w:t>
            </w:r>
          </w:p>
          <w:p w14:paraId="7C7732B1" w14:textId="2E455661" w:rsidR="00E07C84" w:rsidRPr="00B17B5B" w:rsidRDefault="00541DC6" w:rsidP="00C50472">
            <w:pPr>
              <w:pStyle w:val="Prrafodelista"/>
              <w:numPr>
                <w:ilvl w:val="0"/>
                <w:numId w:val="148"/>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2"/>
                <w:szCs w:val="22"/>
                <w:lang w:val="es-419"/>
              </w:rPr>
            </w:pPr>
            <w:r w:rsidRPr="00B17B5B">
              <w:rPr>
                <w:rFonts w:eastAsiaTheme="minorEastAsia" w:cs="Segoe UI"/>
                <w:sz w:val="22"/>
                <w:szCs w:val="22"/>
                <w:lang w:val="es-419"/>
              </w:rPr>
              <w:t xml:space="preserve">País y Estado. </w:t>
            </w:r>
          </w:p>
        </w:tc>
      </w:tr>
      <w:tr w:rsidR="00541DC6" w:rsidRPr="00541DC6" w14:paraId="37B25F9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DD6E81" w14:textId="330713C6" w:rsidR="00541DC6" w:rsidRPr="00541DC6" w:rsidRDefault="00B17B5B" w:rsidP="00B17B5B">
            <w:pPr>
              <w:jc w:val="center"/>
              <w:rPr>
                <w:rFonts w:eastAsiaTheme="minorEastAsia" w:cs="Segoe UI"/>
                <w:sz w:val="22"/>
                <w:szCs w:val="22"/>
                <w:lang w:val="es-419"/>
              </w:rPr>
            </w:pPr>
            <w:r w:rsidRPr="00B17B5B">
              <w:rPr>
                <w:rFonts w:cs="Segoe UI"/>
                <w:b w:val="0"/>
                <w:bCs w:val="0"/>
                <w:sz w:val="22"/>
                <w:szCs w:val="22"/>
                <w:lang w:eastAsia="es-MX"/>
              </w:rPr>
              <w:t>45.2.5.</w:t>
            </w:r>
            <w:r>
              <w:rPr>
                <w:rFonts w:cs="Segoe UI"/>
                <w:b w:val="0"/>
                <w:bCs w:val="0"/>
                <w:sz w:val="22"/>
                <w:szCs w:val="22"/>
                <w:lang w:eastAsia="es-MX"/>
              </w:rPr>
              <w:t>2.6</w:t>
            </w:r>
          </w:p>
        </w:tc>
        <w:tc>
          <w:tcPr>
            <w:tcW w:w="8224" w:type="dxa"/>
            <w:vAlign w:val="center"/>
          </w:tcPr>
          <w:p w14:paraId="001843C7" w14:textId="594C9201" w:rsidR="00541DC6" w:rsidRDefault="00541DC6" w:rsidP="00541DC6">
            <w:pPr>
              <w:jc w:val="both"/>
              <w:cnfStyle w:val="000000100000" w:firstRow="0" w:lastRow="0" w:firstColumn="0" w:lastColumn="0" w:oddVBand="0" w:evenVBand="0" w:oddHBand="1" w:evenHBand="0" w:firstRowFirstColumn="0" w:firstRowLastColumn="0" w:lastRowFirstColumn="0" w:lastRowLastColumn="0"/>
              <w:rPr>
                <w:rFonts w:eastAsiaTheme="minorEastAsia" w:cs="Segoe UI"/>
                <w:lang w:val="es-419"/>
              </w:rPr>
            </w:pPr>
            <w:r w:rsidRPr="00541DC6">
              <w:rPr>
                <w:rFonts w:eastAsiaTheme="minorEastAsia" w:cs="Segoe UI"/>
                <w:sz w:val="22"/>
                <w:szCs w:val="22"/>
                <w:lang w:val="es-419"/>
              </w:rPr>
              <w:t xml:space="preserve">Podrán combinarse los filtros de </w:t>
            </w:r>
            <w:r w:rsidR="00B17B5B" w:rsidRPr="00DA60F5">
              <w:rPr>
                <w:rFonts w:eastAsiaTheme="minorEastAsia" w:cs="Segoe UI"/>
                <w:b/>
                <w:bCs/>
                <w:i/>
                <w:iCs/>
                <w:sz w:val="22"/>
                <w:szCs w:val="22"/>
                <w:lang w:val="es-419"/>
              </w:rPr>
              <w:t>U</w:t>
            </w:r>
            <w:r w:rsidRPr="00541DC6">
              <w:rPr>
                <w:rFonts w:eastAsiaTheme="minorEastAsia" w:cs="Segoe UI"/>
                <w:b/>
                <w:bCs/>
                <w:i/>
                <w:iCs/>
                <w:sz w:val="22"/>
                <w:szCs w:val="22"/>
                <w:lang w:val="es-419"/>
              </w:rPr>
              <w:t xml:space="preserve">bicación </w:t>
            </w:r>
            <w:r w:rsidR="00B17B5B" w:rsidRPr="00DA60F5">
              <w:rPr>
                <w:rFonts w:eastAsiaTheme="minorEastAsia" w:cs="Segoe UI"/>
                <w:b/>
                <w:bCs/>
                <w:i/>
                <w:iCs/>
                <w:sz w:val="22"/>
                <w:szCs w:val="22"/>
                <w:lang w:val="es-419"/>
              </w:rPr>
              <w:t>y</w:t>
            </w:r>
            <w:r w:rsidRPr="00541DC6">
              <w:rPr>
                <w:rFonts w:eastAsiaTheme="minorEastAsia" w:cs="Segoe UI"/>
                <w:b/>
                <w:bCs/>
                <w:i/>
                <w:iCs/>
                <w:sz w:val="22"/>
                <w:szCs w:val="22"/>
                <w:lang w:val="es-419"/>
              </w:rPr>
              <w:t xml:space="preserve"> </w:t>
            </w:r>
            <w:r w:rsidR="00B17B5B" w:rsidRPr="00DA60F5">
              <w:rPr>
                <w:rFonts w:eastAsiaTheme="minorEastAsia" w:cs="Segoe UI"/>
                <w:b/>
                <w:bCs/>
                <w:i/>
                <w:iCs/>
                <w:sz w:val="22"/>
                <w:szCs w:val="22"/>
                <w:lang w:val="es-419"/>
              </w:rPr>
              <w:t>G</w:t>
            </w:r>
            <w:r w:rsidRPr="00541DC6">
              <w:rPr>
                <w:rFonts w:eastAsiaTheme="minorEastAsia" w:cs="Segoe UI"/>
                <w:b/>
                <w:bCs/>
                <w:i/>
                <w:iCs/>
                <w:sz w:val="22"/>
                <w:szCs w:val="22"/>
                <w:lang w:val="es-419"/>
              </w:rPr>
              <w:t>rupo de investigación</w:t>
            </w:r>
            <w:r w:rsidRPr="00DA60F5">
              <w:rPr>
                <w:rFonts w:eastAsiaTheme="minorEastAsia" w:cs="Segoe UI"/>
                <w:b/>
                <w:bCs/>
                <w:i/>
                <w:iCs/>
                <w:sz w:val="22"/>
                <w:szCs w:val="22"/>
                <w:lang w:val="es-419"/>
              </w:rPr>
              <w:t>.</w:t>
            </w:r>
          </w:p>
          <w:p w14:paraId="1F145C3A" w14:textId="3E7ADC37" w:rsidR="00B17B5B" w:rsidRPr="00B17B5B" w:rsidRDefault="00B17B5B" w:rsidP="00C50472">
            <w:pPr>
              <w:pStyle w:val="Prrafodelista"/>
              <w:numPr>
                <w:ilvl w:val="0"/>
                <w:numId w:val="148"/>
              </w:numPr>
              <w:jc w:val="both"/>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Pr>
                <w:rFonts w:eastAsia="Bahnschrift Light" w:cs="Segoe UI"/>
                <w:sz w:val="22"/>
                <w:szCs w:val="22"/>
                <w:lang w:eastAsia="es-MX"/>
              </w:rPr>
              <w:t>Solo grupos de investigación.</w:t>
            </w:r>
          </w:p>
          <w:p w14:paraId="6C1C7A52" w14:textId="0BED0638" w:rsidR="00B17B5B" w:rsidRPr="00541DC6" w:rsidRDefault="00B17B5B" w:rsidP="00C50472">
            <w:pPr>
              <w:pStyle w:val="Prrafodelista"/>
              <w:numPr>
                <w:ilvl w:val="0"/>
                <w:numId w:val="148"/>
              </w:numPr>
              <w:jc w:val="both"/>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Pr>
                <w:rFonts w:cs="Segoe UI"/>
                <w:sz w:val="22"/>
                <w:szCs w:val="22"/>
                <w:lang w:eastAsia="es-MX"/>
              </w:rPr>
              <w:t>País y Grupo de investigación.</w:t>
            </w:r>
          </w:p>
          <w:p w14:paraId="1B8D8909" w14:textId="77777777" w:rsidR="00B17B5B" w:rsidRPr="00541DC6" w:rsidRDefault="00B17B5B" w:rsidP="00C50472">
            <w:pPr>
              <w:pStyle w:val="Prrafodelista"/>
              <w:numPr>
                <w:ilvl w:val="0"/>
                <w:numId w:val="148"/>
              </w:numPr>
              <w:jc w:val="both"/>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Pr>
                <w:rFonts w:cs="Segoe UI"/>
                <w:sz w:val="22"/>
                <w:szCs w:val="22"/>
                <w:lang w:eastAsia="es-MX"/>
              </w:rPr>
              <w:t>País, Estado y Grupo de investigación.</w:t>
            </w:r>
          </w:p>
          <w:p w14:paraId="7EE52466" w14:textId="37CD0704" w:rsidR="00B17B5B" w:rsidRPr="00B17B5B" w:rsidRDefault="00B17B5B" w:rsidP="00C50472">
            <w:pPr>
              <w:pStyle w:val="Prrafodelista"/>
              <w:numPr>
                <w:ilvl w:val="0"/>
                <w:numId w:val="148"/>
              </w:numPr>
              <w:jc w:val="both"/>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Pr>
                <w:rFonts w:cs="Segoe UI"/>
                <w:sz w:val="22"/>
                <w:szCs w:val="22"/>
                <w:lang w:eastAsia="es-MX"/>
              </w:rPr>
              <w:t>Campus o Sede y Grupo de investigación.</w:t>
            </w:r>
          </w:p>
        </w:tc>
      </w:tr>
      <w:tr w:rsidR="005403A7" w:rsidRPr="00541DC6" w14:paraId="5BC2DF6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D1A4F2" w14:textId="34B94D7A" w:rsidR="005403A7" w:rsidRPr="00541DC6" w:rsidRDefault="005403A7" w:rsidP="005403A7">
            <w:pPr>
              <w:jc w:val="center"/>
              <w:rPr>
                <w:rFonts w:cs="Segoe UI"/>
                <w:lang w:eastAsia="es-MX"/>
              </w:rPr>
            </w:pPr>
            <w:r w:rsidRPr="00B17B5B">
              <w:rPr>
                <w:rFonts w:eastAsiaTheme="minorHAnsi" w:cs="Segoe UI"/>
                <w:b w:val="0"/>
                <w:bCs w:val="0"/>
                <w:sz w:val="22"/>
                <w:szCs w:val="22"/>
                <w:lang w:eastAsia="es-MX"/>
              </w:rPr>
              <w:t>45.2.5.</w:t>
            </w:r>
            <w:r>
              <w:rPr>
                <w:rFonts w:cs="Segoe UI"/>
                <w:b w:val="0"/>
                <w:bCs w:val="0"/>
                <w:sz w:val="22"/>
                <w:szCs w:val="22"/>
                <w:lang w:eastAsia="es-MX"/>
              </w:rPr>
              <w:t>2.7</w:t>
            </w:r>
          </w:p>
        </w:tc>
        <w:tc>
          <w:tcPr>
            <w:tcW w:w="8224" w:type="dxa"/>
            <w:vAlign w:val="center"/>
          </w:tcPr>
          <w:p w14:paraId="4CB1CAEE" w14:textId="70BC8C1A" w:rsidR="005403A7" w:rsidRPr="00541DC6" w:rsidRDefault="0012351E" w:rsidP="005403A7">
            <w:pPr>
              <w:jc w:val="both"/>
              <w:cnfStyle w:val="000000010000" w:firstRow="0" w:lastRow="0" w:firstColumn="0" w:lastColumn="0" w:oddVBand="0" w:evenVBand="0" w:oddHBand="0" w:evenHBand="1" w:firstRowFirstColumn="0" w:firstRowLastColumn="0" w:lastRowFirstColumn="0" w:lastRowLastColumn="0"/>
              <w:rPr>
                <w:rFonts w:eastAsiaTheme="minorEastAsia" w:cs="Segoe UI"/>
                <w:lang w:val="es-419"/>
              </w:rPr>
            </w:pPr>
            <w:r>
              <w:rPr>
                <w:rFonts w:eastAsiaTheme="minorEastAsia" w:cs="Segoe UI"/>
                <w:sz w:val="22"/>
                <w:szCs w:val="22"/>
                <w:lang w:val="es-419"/>
              </w:rPr>
              <w:t xml:space="preserve">Se bloquearán los campos que no apliquen </w:t>
            </w:r>
            <w:proofErr w:type="gramStart"/>
            <w:r>
              <w:rPr>
                <w:rFonts w:eastAsiaTheme="minorEastAsia" w:cs="Segoe UI"/>
                <w:sz w:val="22"/>
                <w:szCs w:val="22"/>
                <w:lang w:val="es-419"/>
              </w:rPr>
              <w:t>de acuerdo a</w:t>
            </w:r>
            <w:proofErr w:type="gramEnd"/>
            <w:r>
              <w:rPr>
                <w:rFonts w:eastAsiaTheme="minorEastAsia" w:cs="Segoe UI"/>
                <w:sz w:val="22"/>
                <w:szCs w:val="22"/>
                <w:lang w:val="es-419"/>
              </w:rPr>
              <w:t xml:space="preserve"> las combinaciones posibles de filtros de búsqueda.</w:t>
            </w:r>
          </w:p>
        </w:tc>
      </w:tr>
      <w:tr w:rsidR="005403A7" w:rsidRPr="005403A7" w14:paraId="7B7DAD2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790124" w14:textId="35546498" w:rsidR="005403A7" w:rsidRPr="008B09D3" w:rsidRDefault="005403A7" w:rsidP="005403A7">
            <w:pPr>
              <w:jc w:val="both"/>
              <w:rPr>
                <w:rFonts w:eastAsiaTheme="minorEastAsia" w:cs="Segoe UI"/>
                <w:b w:val="0"/>
                <w:bCs w:val="0"/>
                <w:sz w:val="22"/>
                <w:szCs w:val="22"/>
                <w:lang w:val="es-419"/>
              </w:rPr>
            </w:pPr>
            <w:r w:rsidRPr="008B09D3">
              <w:rPr>
                <w:rFonts w:eastAsiaTheme="minorEastAsia" w:cs="Segoe UI"/>
                <w:b w:val="0"/>
                <w:bCs w:val="0"/>
                <w:sz w:val="22"/>
                <w:szCs w:val="22"/>
                <w:lang w:val="es-419"/>
              </w:rPr>
              <w:lastRenderedPageBreak/>
              <w:t>45.2.5.2.7.1</w:t>
            </w:r>
          </w:p>
        </w:tc>
        <w:tc>
          <w:tcPr>
            <w:tcW w:w="8224" w:type="dxa"/>
            <w:vAlign w:val="center"/>
          </w:tcPr>
          <w:p w14:paraId="6D2BD436" w14:textId="56390B32" w:rsidR="005403A7" w:rsidRPr="008B09D3" w:rsidRDefault="005403A7" w:rsidP="005403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lang w:val="es-419"/>
              </w:rPr>
            </w:pPr>
            <w:r w:rsidRPr="008B09D3">
              <w:rPr>
                <w:rFonts w:eastAsiaTheme="minorEastAsia" w:cs="Segoe UI"/>
                <w:sz w:val="22"/>
                <w:szCs w:val="22"/>
                <w:lang w:val="es-419"/>
              </w:rPr>
              <w:t xml:space="preserve">Se mostrará en </w:t>
            </w:r>
            <w:r w:rsidR="00EC2C22" w:rsidRPr="008B09D3">
              <w:rPr>
                <w:rFonts w:eastAsiaTheme="minorEastAsia" w:cs="Segoe UI"/>
                <w:sz w:val="22"/>
                <w:szCs w:val="22"/>
                <w:lang w:val="es-419"/>
              </w:rPr>
              <w:t>una etiqueta</w:t>
            </w:r>
            <w:r w:rsidRPr="008B09D3">
              <w:rPr>
                <w:rFonts w:eastAsiaTheme="minorEastAsia" w:cs="Segoe UI"/>
                <w:sz w:val="22"/>
                <w:szCs w:val="22"/>
                <w:lang w:val="es-419"/>
              </w:rPr>
              <w:t xml:space="preserve"> las opciones elegidas en los filtros.</w:t>
            </w:r>
            <w:r w:rsidR="00EC2C22" w:rsidRPr="008B09D3">
              <w:rPr>
                <w:rFonts w:eastAsiaTheme="minorEastAsia" w:cs="Segoe UI"/>
                <w:sz w:val="22"/>
                <w:szCs w:val="22"/>
                <w:lang w:val="es-419"/>
              </w:rPr>
              <w:t xml:space="preserve"> Esta etiqueta estará al lado de “Ordenar por”.</w:t>
            </w:r>
          </w:p>
          <w:p w14:paraId="777023E0" w14:textId="4807F081" w:rsidR="005403A7" w:rsidRPr="008B09D3" w:rsidRDefault="005403A7" w:rsidP="0090395D">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lang w:val="es-419"/>
              </w:rPr>
            </w:pPr>
          </w:p>
          <w:p w14:paraId="177B1C6C" w14:textId="6A04AC69" w:rsidR="009627AD" w:rsidRPr="008B09D3" w:rsidRDefault="00E01630" w:rsidP="00E01630">
            <w:pPr>
              <w:cnfStyle w:val="000000100000" w:firstRow="0" w:lastRow="0" w:firstColumn="0" w:lastColumn="0" w:oddVBand="0" w:evenVBand="0" w:oddHBand="1" w:evenHBand="0" w:firstRowFirstColumn="0" w:firstRowLastColumn="0" w:lastRowFirstColumn="0" w:lastRowLastColumn="0"/>
              <w:rPr>
                <w:rFonts w:eastAsiaTheme="minorEastAsia" w:cs="Segoe UI"/>
                <w:lang w:val="es-419"/>
              </w:rPr>
            </w:pPr>
            <w:r w:rsidRPr="008B09D3">
              <w:rPr>
                <w:rFonts w:eastAsiaTheme="minorEastAsia" w:cs="Segoe UI"/>
                <w:sz w:val="22"/>
                <w:szCs w:val="22"/>
                <w:lang w:val="es-419"/>
              </w:rPr>
              <w:t>Por ejemplo:</w:t>
            </w:r>
          </w:p>
          <w:p w14:paraId="78670CAE" w14:textId="77777777" w:rsidR="009627AD" w:rsidRPr="008B09D3" w:rsidRDefault="009627AD" w:rsidP="0090395D">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lang w:val="es-419"/>
              </w:rPr>
            </w:pPr>
          </w:p>
          <w:p w14:paraId="332DB4CB" w14:textId="2AA0EF74" w:rsidR="009627AD" w:rsidRPr="005403A7" w:rsidRDefault="009627AD" w:rsidP="00E01630">
            <w:pPr>
              <w:spacing w:after="200" w:line="276" w:lineRule="auto"/>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lang w:val="es-419"/>
              </w:rPr>
            </w:pPr>
            <w:r w:rsidRPr="008B09D3">
              <w:rPr>
                <w:rFonts w:eastAsiaTheme="minorEastAsia" w:cs="Segoe UI"/>
                <w:sz w:val="22"/>
                <w:szCs w:val="22"/>
                <w:lang w:val="es-419"/>
              </w:rPr>
              <w:t xml:space="preserve">Solucionadores en </w:t>
            </w:r>
            <w:r w:rsidR="00E01630" w:rsidRPr="008B09D3">
              <w:rPr>
                <w:rFonts w:eastAsiaTheme="minorEastAsia" w:cs="Segoe UI"/>
                <w:sz w:val="22"/>
                <w:szCs w:val="22"/>
                <w:lang w:val="es-419"/>
              </w:rPr>
              <w:t>México</w:t>
            </w:r>
            <w:r w:rsidRPr="008B09D3">
              <w:rPr>
                <w:rFonts w:eastAsiaTheme="minorEastAsia" w:cs="Segoe UI"/>
                <w:sz w:val="22"/>
                <w:szCs w:val="22"/>
                <w:lang w:val="es-419"/>
              </w:rPr>
              <w:t xml:space="preserve">, </w:t>
            </w:r>
            <w:proofErr w:type="gramStart"/>
            <w:r w:rsidR="00E01630" w:rsidRPr="008B09D3">
              <w:rPr>
                <w:rFonts w:eastAsiaTheme="minorEastAsia" w:cs="Segoe UI"/>
                <w:sz w:val="22"/>
                <w:szCs w:val="22"/>
                <w:lang w:val="es-419"/>
              </w:rPr>
              <w:t>Querétaro</w:t>
            </w:r>
            <w:r w:rsidRPr="008B09D3">
              <w:rPr>
                <w:rFonts w:eastAsiaTheme="minorEastAsia" w:cs="Segoe UI"/>
                <w:sz w:val="22"/>
                <w:szCs w:val="22"/>
                <w:lang w:val="es-419"/>
              </w:rPr>
              <w:t>,  en</w:t>
            </w:r>
            <w:proofErr w:type="gramEnd"/>
            <w:r w:rsidRPr="008B09D3">
              <w:rPr>
                <w:rFonts w:eastAsiaTheme="minorEastAsia" w:cs="Segoe UI"/>
                <w:sz w:val="22"/>
                <w:szCs w:val="22"/>
                <w:lang w:val="es-419"/>
              </w:rPr>
              <w:t xml:space="preserve"> Grupo de investigación </w:t>
            </w:r>
            <w:r w:rsidR="00E01630" w:rsidRPr="008B09D3">
              <w:rPr>
                <w:rFonts w:cs="Segoe UI"/>
                <w:sz w:val="22"/>
                <w:szCs w:val="22"/>
                <w:lang w:val="es-419"/>
              </w:rPr>
              <w:t>Healthy foods</w:t>
            </w:r>
            <w:r w:rsidR="00E01630" w:rsidRPr="008B09D3">
              <w:rPr>
                <w:rFonts w:cs="Segoe UI"/>
                <w:lang w:val="es-419"/>
              </w:rPr>
              <w:t>.</w:t>
            </w:r>
          </w:p>
        </w:tc>
      </w:tr>
      <w:tr w:rsidR="005403A7" w:rsidRPr="00541DC6" w14:paraId="6DD0D3B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C96CB6" w14:textId="4FB36388" w:rsidR="005403A7" w:rsidRPr="00DA60F5" w:rsidRDefault="005403A7" w:rsidP="005403A7">
            <w:pPr>
              <w:jc w:val="center"/>
              <w:rPr>
                <w:rFonts w:cs="Segoe UI"/>
                <w:b w:val="0"/>
                <w:bCs w:val="0"/>
                <w:lang w:eastAsia="es-MX"/>
              </w:rPr>
            </w:pPr>
            <w:r w:rsidRPr="00DA60F5">
              <w:rPr>
                <w:rFonts w:eastAsiaTheme="minorHAnsi" w:cs="Segoe UI"/>
                <w:b w:val="0"/>
                <w:bCs w:val="0"/>
                <w:sz w:val="22"/>
                <w:szCs w:val="22"/>
                <w:lang w:eastAsia="es-MX"/>
              </w:rPr>
              <w:t>45.2.5.</w:t>
            </w:r>
            <w:r w:rsidRPr="00DA60F5">
              <w:rPr>
                <w:rFonts w:cs="Segoe UI"/>
                <w:b w:val="0"/>
                <w:bCs w:val="0"/>
                <w:sz w:val="22"/>
                <w:szCs w:val="22"/>
                <w:lang w:eastAsia="es-MX"/>
              </w:rPr>
              <w:t>2.8</w:t>
            </w:r>
          </w:p>
        </w:tc>
        <w:tc>
          <w:tcPr>
            <w:tcW w:w="8224" w:type="dxa"/>
            <w:vAlign w:val="center"/>
          </w:tcPr>
          <w:p w14:paraId="165C4BB3" w14:textId="44214EC5" w:rsidR="005403A7" w:rsidRPr="00B17B5B" w:rsidRDefault="005403A7" w:rsidP="005403A7">
            <w:pPr>
              <w:jc w:val="both"/>
              <w:cnfStyle w:val="000000010000" w:firstRow="0" w:lastRow="0" w:firstColumn="0" w:lastColumn="0" w:oddVBand="0" w:evenVBand="0" w:oddHBand="0" w:evenHBand="1" w:firstRowFirstColumn="0" w:firstRowLastColumn="0" w:lastRowFirstColumn="0" w:lastRowLastColumn="0"/>
              <w:rPr>
                <w:rFonts w:eastAsiaTheme="minorEastAsia" w:cs="Segoe UI"/>
                <w:lang w:val="es-419"/>
              </w:rPr>
            </w:pPr>
            <w:r w:rsidRPr="00DA60F5">
              <w:rPr>
                <w:rFonts w:cs="Segoe UI"/>
                <w:sz w:val="22"/>
                <w:szCs w:val="22"/>
                <w:lang w:eastAsia="es-MX"/>
              </w:rPr>
              <w:t>Los resultados de la búsqueda se mostrarán tal cual funciona la herramienta actualmente, Ver reglas 45.2.5.1.2, 45.2.5.1.3, 45.2.5.1.4, 45.2.5.1.5, y 45.2.5.1.6.</w:t>
            </w:r>
          </w:p>
        </w:tc>
      </w:tr>
      <w:tr w:rsidR="005403A7" w:rsidRPr="009C0735" w14:paraId="3CE5C6F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F53DF5" w14:textId="46EB8046" w:rsidR="005403A7" w:rsidRPr="00414BAB" w:rsidRDefault="005403A7" w:rsidP="005403A7">
            <w:pPr>
              <w:jc w:val="center"/>
              <w:rPr>
                <w:rFonts w:cs="Segoe UI"/>
                <w:b w:val="0"/>
                <w:bCs w:val="0"/>
                <w:sz w:val="22"/>
                <w:szCs w:val="22"/>
                <w:lang w:eastAsia="es-MX"/>
              </w:rPr>
            </w:pPr>
            <w:r w:rsidRPr="00B17B5B">
              <w:rPr>
                <w:rFonts w:cs="Segoe UI"/>
                <w:b w:val="0"/>
                <w:bCs w:val="0"/>
                <w:sz w:val="22"/>
                <w:szCs w:val="22"/>
                <w:lang w:eastAsia="es-MX"/>
              </w:rPr>
              <w:t>45.2.5.</w:t>
            </w:r>
            <w:r>
              <w:rPr>
                <w:rFonts w:cs="Segoe UI"/>
                <w:b w:val="0"/>
                <w:bCs w:val="0"/>
                <w:sz w:val="22"/>
                <w:szCs w:val="22"/>
                <w:lang w:eastAsia="es-MX"/>
              </w:rPr>
              <w:t>2.9</w:t>
            </w:r>
          </w:p>
        </w:tc>
        <w:tc>
          <w:tcPr>
            <w:tcW w:w="8224" w:type="dxa"/>
            <w:vAlign w:val="center"/>
          </w:tcPr>
          <w:p w14:paraId="3F56B1C0" w14:textId="77777777" w:rsidR="005403A7" w:rsidRPr="00414BAB" w:rsidRDefault="005403A7" w:rsidP="005403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lang w:val="es-419"/>
              </w:rPr>
            </w:pPr>
            <w:r w:rsidRPr="00414BAB">
              <w:rPr>
                <w:rFonts w:eastAsiaTheme="minorEastAsia" w:cs="Segoe UI"/>
                <w:sz w:val="22"/>
                <w:szCs w:val="22"/>
                <w:lang w:val="es-419"/>
              </w:rPr>
              <w:t>Se realizarán adecuaciones a la búsqueda rápida para que permita mejores resultados.</w:t>
            </w:r>
          </w:p>
          <w:p w14:paraId="47F83C4F" w14:textId="21FC2161" w:rsidR="005403A7" w:rsidRPr="00751655" w:rsidRDefault="005403A7" w:rsidP="005403A7">
            <w:pPr>
              <w:pStyle w:val="Prrafodelista"/>
              <w:numPr>
                <w:ilvl w:val="0"/>
                <w:numId w:val="12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lang w:val="es-419"/>
              </w:rPr>
            </w:pPr>
            <w:r w:rsidRPr="00414BAB">
              <w:rPr>
                <w:rFonts w:cs="Segoe UI"/>
                <w:sz w:val="22"/>
                <w:szCs w:val="22"/>
                <w:lang w:eastAsia="es-MX"/>
              </w:rPr>
              <w:t xml:space="preserve">Se </w:t>
            </w:r>
            <w:r>
              <w:rPr>
                <w:rFonts w:cs="Segoe UI"/>
                <w:sz w:val="22"/>
                <w:szCs w:val="22"/>
                <w:lang w:eastAsia="es-MX"/>
              </w:rPr>
              <w:t xml:space="preserve">permitirá </w:t>
            </w:r>
            <w:r w:rsidRPr="00414BAB">
              <w:rPr>
                <w:rFonts w:cs="Segoe UI"/>
                <w:sz w:val="22"/>
                <w:szCs w:val="22"/>
                <w:lang w:eastAsia="es-MX"/>
              </w:rPr>
              <w:t>reconocer nombres parciales.</w:t>
            </w:r>
          </w:p>
          <w:p w14:paraId="2D0577F5" w14:textId="7FF53925" w:rsidR="00751655" w:rsidRPr="00751655" w:rsidRDefault="00751655" w:rsidP="00751655">
            <w:pPr>
              <w:pStyle w:val="Prrafodelista"/>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highlight w:val="white"/>
                <w:lang w:val="es-419"/>
              </w:rPr>
            </w:pPr>
            <w:r w:rsidRPr="00751655">
              <w:rPr>
                <w:rFonts w:eastAsiaTheme="minorEastAsia" w:cs="Segoe UI"/>
                <w:sz w:val="22"/>
                <w:szCs w:val="22"/>
                <w:highlight w:val="white"/>
                <w:lang w:val="es-419"/>
              </w:rPr>
              <w:t xml:space="preserve">Por ejemplo: En base de datos </w:t>
            </w:r>
            <w:r w:rsidR="0090395D" w:rsidRPr="00751655">
              <w:rPr>
                <w:rFonts w:eastAsiaTheme="minorEastAsia" w:cs="Segoe UI"/>
                <w:sz w:val="22"/>
                <w:szCs w:val="22"/>
                <w:highlight w:val="white"/>
                <w:lang w:val="es-419"/>
              </w:rPr>
              <w:t>está</w:t>
            </w:r>
            <w:r w:rsidRPr="00751655">
              <w:rPr>
                <w:rFonts w:eastAsiaTheme="minorEastAsia" w:cs="Segoe UI"/>
                <w:sz w:val="22"/>
                <w:szCs w:val="22"/>
                <w:highlight w:val="white"/>
                <w:lang w:val="es-419"/>
              </w:rPr>
              <w:t xml:space="preserve"> el nombre "Daniel Ayala" y en la búsqueda se escribe “Ayala”. </w:t>
            </w:r>
          </w:p>
          <w:p w14:paraId="5FF41098" w14:textId="77777777" w:rsidR="005403A7" w:rsidRPr="00751655" w:rsidRDefault="005403A7" w:rsidP="005403A7">
            <w:pPr>
              <w:pStyle w:val="Prrafodelista"/>
              <w:numPr>
                <w:ilvl w:val="0"/>
                <w:numId w:val="12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lang w:val="es-419"/>
              </w:rPr>
            </w:pPr>
            <w:r w:rsidRPr="00414BAB">
              <w:rPr>
                <w:rFonts w:cs="Segoe UI"/>
                <w:sz w:val="22"/>
                <w:szCs w:val="22"/>
                <w:lang w:eastAsia="es-MX"/>
              </w:rPr>
              <w:t>Se permitirá la distinción entre mayúsculas y minúsculas, así como caracteres especiales.</w:t>
            </w:r>
          </w:p>
          <w:p w14:paraId="72944346" w14:textId="4FFCD48E" w:rsidR="00751655" w:rsidRPr="0090395D" w:rsidRDefault="00751655" w:rsidP="0090395D">
            <w:pPr>
              <w:pStyle w:val="Prrafodelista"/>
              <w:spacing w:after="200"/>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rPr>
            </w:pPr>
            <w:r w:rsidRPr="0090395D">
              <w:rPr>
                <w:rFonts w:eastAsiaTheme="minorEastAsia" w:cs="Segoe UI"/>
                <w:sz w:val="22"/>
                <w:szCs w:val="22"/>
                <w:highlight w:val="white"/>
                <w:lang w:val="es-419"/>
              </w:rPr>
              <w:t xml:space="preserve">Por ejemplo: </w:t>
            </w:r>
            <w:r w:rsidRPr="00751655">
              <w:rPr>
                <w:rFonts w:eastAsiaTheme="minorEastAsia" w:cs="Segoe UI"/>
                <w:sz w:val="22"/>
                <w:szCs w:val="22"/>
                <w:highlight w:val="white"/>
                <w:lang w:val="es-419"/>
              </w:rPr>
              <w:t xml:space="preserve">En base de datos </w:t>
            </w:r>
            <w:r w:rsidR="0090395D" w:rsidRPr="0090395D">
              <w:rPr>
                <w:rFonts w:eastAsiaTheme="minorEastAsia" w:cs="Segoe UI"/>
                <w:sz w:val="22"/>
                <w:szCs w:val="22"/>
                <w:highlight w:val="white"/>
                <w:lang w:val="es-419"/>
              </w:rPr>
              <w:t>está</w:t>
            </w:r>
            <w:r w:rsidRPr="00751655">
              <w:rPr>
                <w:rFonts w:eastAsiaTheme="minorEastAsia" w:cs="Segoe UI"/>
                <w:sz w:val="22"/>
                <w:szCs w:val="22"/>
                <w:highlight w:val="white"/>
                <w:lang w:val="es-419"/>
              </w:rPr>
              <w:t xml:space="preserve"> el nombre “Garcia Luna"</w:t>
            </w:r>
            <w:r w:rsidRPr="0090395D">
              <w:rPr>
                <w:rFonts w:eastAsiaTheme="minorEastAsia" w:cs="Segoe UI"/>
                <w:sz w:val="22"/>
                <w:szCs w:val="22"/>
                <w:lang w:val="es-419"/>
              </w:rPr>
              <w:t>, y la búsqueda se realiza escribiendo “garcia”.</w:t>
            </w:r>
          </w:p>
        </w:tc>
      </w:tr>
      <w:tr w:rsidR="005403A7" w:rsidRPr="009C0735" w14:paraId="1220081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B7ACFC" w14:textId="7D000EB9" w:rsidR="005403A7" w:rsidRPr="00414BAB" w:rsidRDefault="005403A7" w:rsidP="005403A7">
            <w:pPr>
              <w:jc w:val="center"/>
              <w:rPr>
                <w:rFonts w:cs="Segoe UI"/>
                <w:sz w:val="22"/>
                <w:szCs w:val="22"/>
                <w:lang w:eastAsia="es-MX"/>
              </w:rPr>
            </w:pPr>
            <w:r w:rsidRPr="00084568">
              <w:rPr>
                <w:rFonts w:cs="Segoe UI"/>
                <w:b w:val="0"/>
                <w:bCs w:val="0"/>
                <w:sz w:val="22"/>
                <w:szCs w:val="22"/>
                <w:lang w:eastAsia="es-MX"/>
              </w:rPr>
              <w:t>45.2.</w:t>
            </w:r>
            <w:r>
              <w:rPr>
                <w:rFonts w:cs="Segoe UI"/>
                <w:b w:val="0"/>
                <w:bCs w:val="0"/>
                <w:sz w:val="22"/>
                <w:szCs w:val="22"/>
                <w:lang w:eastAsia="es-MX"/>
              </w:rPr>
              <w:t>6</w:t>
            </w:r>
          </w:p>
        </w:tc>
        <w:tc>
          <w:tcPr>
            <w:tcW w:w="8224" w:type="dxa"/>
            <w:vAlign w:val="center"/>
          </w:tcPr>
          <w:p w14:paraId="477424B3" w14:textId="5431A293" w:rsidR="005403A7" w:rsidRPr="00414BAB" w:rsidRDefault="005403A7" w:rsidP="005403A7">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414BAB">
              <w:rPr>
                <w:rFonts w:cs="Segoe UI"/>
                <w:sz w:val="22"/>
                <w:szCs w:val="22"/>
                <w:lang w:eastAsia="es-MX"/>
              </w:rPr>
              <w:t>Se agregará una pantalla modal de información para explicar cuándo usar cada búsqueda.</w:t>
            </w:r>
            <w:r>
              <w:rPr>
                <w:rFonts w:cs="Segoe UI"/>
                <w:sz w:val="22"/>
                <w:szCs w:val="22"/>
                <w:lang w:eastAsia="es-MX"/>
              </w:rPr>
              <w:t xml:space="preserve"> Se mostrará al lado del botón del tipo de búsqueda.</w:t>
            </w:r>
          </w:p>
          <w:p w14:paraId="4DB0C91C" w14:textId="77777777" w:rsidR="005403A7" w:rsidRPr="00414BAB" w:rsidRDefault="005403A7" w:rsidP="005403A7">
            <w:pPr>
              <w:pStyle w:val="Prrafodelista"/>
              <w:ind w:left="360"/>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414BAB">
              <w:rPr>
                <w:rFonts w:cs="Segoe UI"/>
                <w:noProof/>
                <w:lang w:eastAsia="es-MX"/>
              </w:rPr>
              <w:drawing>
                <wp:inline distT="0" distB="0" distL="0" distR="0" wp14:anchorId="44B623E4" wp14:editId="1A8BAC89">
                  <wp:extent cx="2477386" cy="829903"/>
                  <wp:effectExtent l="0" t="0" r="0" b="8890"/>
                  <wp:docPr id="1371041095" name="Imagen 137104109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041095" name="Imagen 1371041095" descr="Texto&#10;&#10;Descripción generada automáticamente"/>
                          <pic:cNvPicPr/>
                        </pic:nvPicPr>
                        <pic:blipFill>
                          <a:blip r:embed="rId445"/>
                          <a:stretch>
                            <a:fillRect/>
                          </a:stretch>
                        </pic:blipFill>
                        <pic:spPr>
                          <a:xfrm>
                            <a:off x="0" y="0"/>
                            <a:ext cx="2513404" cy="841969"/>
                          </a:xfrm>
                          <a:prstGeom prst="rect">
                            <a:avLst/>
                          </a:prstGeom>
                        </pic:spPr>
                      </pic:pic>
                    </a:graphicData>
                  </a:graphic>
                </wp:inline>
              </w:drawing>
            </w:r>
          </w:p>
        </w:tc>
      </w:tr>
      <w:tr w:rsidR="005403A7" w:rsidRPr="009C0735" w14:paraId="3997A2B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E36126" w14:textId="66657168" w:rsidR="005403A7" w:rsidRPr="009C0735" w:rsidRDefault="005403A7" w:rsidP="005403A7">
            <w:pPr>
              <w:jc w:val="center"/>
              <w:rPr>
                <w:rFonts w:cs="Segoe UI"/>
                <w:lang w:eastAsia="es-MX"/>
              </w:rPr>
            </w:pPr>
            <w:r w:rsidRPr="00084568">
              <w:rPr>
                <w:rFonts w:cs="Segoe UI"/>
                <w:b w:val="0"/>
                <w:bCs w:val="0"/>
                <w:sz w:val="22"/>
                <w:szCs w:val="22"/>
                <w:lang w:eastAsia="es-MX"/>
              </w:rPr>
              <w:t>45.2.</w:t>
            </w:r>
            <w:r>
              <w:rPr>
                <w:rFonts w:cs="Segoe UI"/>
                <w:b w:val="0"/>
                <w:bCs w:val="0"/>
                <w:sz w:val="22"/>
                <w:szCs w:val="22"/>
                <w:lang w:eastAsia="es-MX"/>
              </w:rPr>
              <w:t>6.1</w:t>
            </w:r>
          </w:p>
        </w:tc>
        <w:tc>
          <w:tcPr>
            <w:tcW w:w="8224" w:type="dxa"/>
            <w:vAlign w:val="center"/>
          </w:tcPr>
          <w:p w14:paraId="3B12E63E" w14:textId="3012D6D5" w:rsidR="005403A7" w:rsidRDefault="005403A7" w:rsidP="005403A7">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CC7320">
              <w:rPr>
                <w:rFonts w:cs="Segoe UI"/>
                <w:sz w:val="22"/>
                <w:szCs w:val="22"/>
                <w:lang w:eastAsia="es-MX"/>
              </w:rPr>
              <w:t>El texto que se incluirá para la búsqueda inteligente será:</w:t>
            </w:r>
          </w:p>
          <w:p w14:paraId="15E21032" w14:textId="77777777" w:rsidR="005403A7" w:rsidRPr="00CC7320" w:rsidRDefault="005403A7" w:rsidP="005403A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p>
          <w:p w14:paraId="5F17A0AE" w14:textId="5AE382F1" w:rsidR="005403A7" w:rsidRPr="00CC7320" w:rsidRDefault="005403A7" w:rsidP="005403A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CC7320">
              <w:rPr>
                <w:rFonts w:cs="Segoe UI"/>
                <w:sz w:val="22"/>
                <w:szCs w:val="22"/>
                <w:lang w:eastAsia="es-MX"/>
              </w:rPr>
              <w:t>Conoce personas con talento especializado que complementen tu proyecto. Utiliza algoritmos para encontrar expertos que hagan “match” con tus necesidades.</w:t>
            </w:r>
          </w:p>
          <w:p w14:paraId="287C09FB" w14:textId="77777777" w:rsidR="005403A7" w:rsidRPr="00CC7320" w:rsidRDefault="005403A7" w:rsidP="005403A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p>
        </w:tc>
      </w:tr>
      <w:tr w:rsidR="005403A7" w:rsidRPr="009C0735" w14:paraId="053EDEE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496F91" w14:textId="476181C9" w:rsidR="005403A7" w:rsidRPr="009C0735" w:rsidRDefault="005403A7" w:rsidP="005403A7">
            <w:pPr>
              <w:jc w:val="center"/>
              <w:rPr>
                <w:rFonts w:cs="Segoe UI"/>
                <w:lang w:eastAsia="es-MX"/>
              </w:rPr>
            </w:pPr>
            <w:r w:rsidRPr="00084568">
              <w:rPr>
                <w:rFonts w:cs="Segoe UI"/>
                <w:b w:val="0"/>
                <w:bCs w:val="0"/>
                <w:sz w:val="22"/>
                <w:szCs w:val="22"/>
                <w:lang w:eastAsia="es-MX"/>
              </w:rPr>
              <w:t>45.2.</w:t>
            </w:r>
            <w:r>
              <w:rPr>
                <w:rFonts w:cs="Segoe UI"/>
                <w:b w:val="0"/>
                <w:bCs w:val="0"/>
                <w:sz w:val="22"/>
                <w:szCs w:val="22"/>
                <w:lang w:eastAsia="es-MX"/>
              </w:rPr>
              <w:t>6.2</w:t>
            </w:r>
          </w:p>
        </w:tc>
        <w:tc>
          <w:tcPr>
            <w:tcW w:w="8224" w:type="dxa"/>
            <w:vAlign w:val="center"/>
          </w:tcPr>
          <w:p w14:paraId="6149CC8A" w14:textId="2160652A" w:rsidR="005403A7" w:rsidRPr="00CC7320" w:rsidRDefault="005403A7" w:rsidP="005403A7">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CC7320">
              <w:rPr>
                <w:rFonts w:cs="Segoe UI"/>
                <w:sz w:val="22"/>
                <w:szCs w:val="22"/>
                <w:lang w:eastAsia="es-MX"/>
              </w:rPr>
              <w:t>El texto que se incluirá para la búsqueda rápida será:</w:t>
            </w:r>
          </w:p>
          <w:p w14:paraId="67A41422" w14:textId="77777777" w:rsidR="005403A7" w:rsidRPr="00CC7320" w:rsidRDefault="005403A7" w:rsidP="005403A7">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6738B32E" w14:textId="24DEE86F" w:rsidR="005403A7" w:rsidRPr="00CC7320" w:rsidRDefault="005403A7" w:rsidP="005403A7">
            <w:pPr>
              <w:spacing w:after="200" w:line="276" w:lineRule="auto"/>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CC7320">
              <w:rPr>
                <w:rFonts w:cs="Segoe UI"/>
                <w:sz w:val="22"/>
                <w:szCs w:val="22"/>
                <w:lang w:eastAsia="es-MX"/>
              </w:rPr>
              <w:t>Encuentra a tus colegas de forma rápida y precisa aplicando filtros como nombre, correo electrónico y más.</w:t>
            </w:r>
          </w:p>
        </w:tc>
      </w:tr>
      <w:tr w:rsidR="005403A7" w14:paraId="1DA99127" w14:textId="77777777" w:rsidTr="00172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15823A85" w14:textId="4C175984" w:rsidR="005403A7" w:rsidRPr="00A942C8" w:rsidRDefault="005403A7" w:rsidP="005403A7">
            <w:pPr>
              <w:jc w:val="center"/>
              <w:rPr>
                <w:rFonts w:cs="Segoe UI"/>
                <w:b w:val="0"/>
                <w:bCs w:val="0"/>
                <w:lang w:eastAsia="es-MX"/>
              </w:rPr>
            </w:pPr>
            <w:r w:rsidRPr="00084568">
              <w:rPr>
                <w:rFonts w:cs="Segoe UI"/>
                <w:b w:val="0"/>
                <w:bCs w:val="0"/>
                <w:sz w:val="22"/>
                <w:szCs w:val="22"/>
                <w:lang w:eastAsia="es-MX"/>
              </w:rPr>
              <w:t>45.2.</w:t>
            </w:r>
            <w:r>
              <w:rPr>
                <w:rFonts w:cs="Segoe UI"/>
                <w:b w:val="0"/>
                <w:bCs w:val="0"/>
                <w:sz w:val="22"/>
                <w:szCs w:val="22"/>
                <w:lang w:eastAsia="es-MX"/>
              </w:rPr>
              <w:t>7</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289962BE" w14:textId="56EC2DCD" w:rsidR="005403A7" w:rsidRPr="00414BAB" w:rsidRDefault="005403A7" w:rsidP="005403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 xml:space="preserve">Se incluirá el total de usuarios </w:t>
            </w:r>
            <w:r>
              <w:rPr>
                <w:rFonts w:eastAsiaTheme="minorEastAsia" w:cs="Segoe UI"/>
                <w:color w:val="000000"/>
                <w:sz w:val="22"/>
                <w:szCs w:val="22"/>
              </w:rPr>
              <w:t xml:space="preserve">encontrados, </w:t>
            </w:r>
            <w:r w:rsidRPr="00414BAB">
              <w:rPr>
                <w:rFonts w:eastAsiaTheme="minorEastAsia" w:cs="Segoe UI"/>
                <w:color w:val="000000"/>
                <w:sz w:val="22"/>
                <w:szCs w:val="22"/>
              </w:rPr>
              <w:t>en la parte superior izquierda.</w:t>
            </w:r>
          </w:p>
          <w:p w14:paraId="400BBEF5" w14:textId="5C856021" w:rsidR="005403A7" w:rsidRPr="00414BAB" w:rsidRDefault="005403A7" w:rsidP="005403A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noProof/>
              </w:rPr>
              <w:drawing>
                <wp:inline distT="0" distB="0" distL="0" distR="0" wp14:anchorId="5CDB7D2D" wp14:editId="202AD6EF">
                  <wp:extent cx="763792" cy="182880"/>
                  <wp:effectExtent l="0" t="0" r="0" b="7620"/>
                  <wp:docPr id="1822551441" name="Imagen 182255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649972" name=""/>
                          <pic:cNvPicPr/>
                        </pic:nvPicPr>
                        <pic:blipFill rotWithShape="1">
                          <a:blip r:embed="rId446"/>
                          <a:srcRect r="71877" b="13513"/>
                          <a:stretch/>
                        </pic:blipFill>
                        <pic:spPr bwMode="auto">
                          <a:xfrm>
                            <a:off x="0" y="0"/>
                            <a:ext cx="811384" cy="194275"/>
                          </a:xfrm>
                          <a:prstGeom prst="rect">
                            <a:avLst/>
                          </a:prstGeom>
                          <a:ln>
                            <a:noFill/>
                          </a:ln>
                          <a:extLst>
                            <a:ext uri="{53640926-AAD7-44D8-BBD7-CCE9431645EC}">
                              <a14:shadowObscured xmlns:a14="http://schemas.microsoft.com/office/drawing/2010/main"/>
                            </a:ext>
                          </a:extLst>
                        </pic:spPr>
                      </pic:pic>
                    </a:graphicData>
                  </a:graphic>
                </wp:inline>
              </w:drawing>
            </w:r>
          </w:p>
        </w:tc>
      </w:tr>
      <w:tr w:rsidR="005403A7" w14:paraId="19670E1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3864640C" w14:textId="1017C88B" w:rsidR="005403A7" w:rsidRPr="00A942C8" w:rsidRDefault="005403A7" w:rsidP="005403A7">
            <w:pPr>
              <w:jc w:val="center"/>
              <w:rPr>
                <w:rFonts w:cs="Segoe UI"/>
                <w:b w:val="0"/>
                <w:bCs w:val="0"/>
                <w:lang w:eastAsia="es-MX"/>
              </w:rPr>
            </w:pPr>
            <w:r w:rsidRPr="00084568">
              <w:rPr>
                <w:rFonts w:cs="Segoe UI"/>
                <w:b w:val="0"/>
                <w:bCs w:val="0"/>
                <w:sz w:val="22"/>
                <w:szCs w:val="22"/>
                <w:lang w:eastAsia="es-MX"/>
              </w:rPr>
              <w:t>45.2.</w:t>
            </w:r>
            <w:r>
              <w:rPr>
                <w:rFonts w:cs="Segoe UI"/>
                <w:b w:val="0"/>
                <w:bCs w:val="0"/>
                <w:sz w:val="22"/>
                <w:szCs w:val="22"/>
                <w:lang w:eastAsia="es-MX"/>
              </w:rPr>
              <w:t>8</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63196D03" w14:textId="3A7FC2E3" w:rsidR="005403A7" w:rsidRPr="00414BAB" w:rsidRDefault="005403A7" w:rsidP="005403A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Se incluirá la opción para mostrar u ocultar el mapa. Este botón estará en la parte superior izquierda, al lado del total de usuarios.</w:t>
            </w:r>
          </w:p>
          <w:p w14:paraId="7E5EE43E" w14:textId="2B361792" w:rsidR="005403A7" w:rsidRPr="00414BAB" w:rsidRDefault="005403A7" w:rsidP="005403A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14BAB">
              <w:rPr>
                <w:noProof/>
              </w:rPr>
              <w:drawing>
                <wp:inline distT="0" distB="0" distL="0" distR="0" wp14:anchorId="5DDD63EA" wp14:editId="2FE1A49F">
                  <wp:extent cx="2774255" cy="216000"/>
                  <wp:effectExtent l="0" t="0" r="7620" b="0"/>
                  <wp:docPr id="594457805" name="Imagen 594457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649972" name=""/>
                          <pic:cNvPicPr/>
                        </pic:nvPicPr>
                        <pic:blipFill>
                          <a:blip r:embed="rId446"/>
                          <a:stretch>
                            <a:fillRect/>
                          </a:stretch>
                        </pic:blipFill>
                        <pic:spPr>
                          <a:xfrm>
                            <a:off x="0" y="0"/>
                            <a:ext cx="2774255" cy="216000"/>
                          </a:xfrm>
                          <a:prstGeom prst="rect">
                            <a:avLst/>
                          </a:prstGeom>
                        </pic:spPr>
                      </pic:pic>
                    </a:graphicData>
                  </a:graphic>
                </wp:inline>
              </w:drawing>
            </w:r>
          </w:p>
        </w:tc>
      </w:tr>
      <w:tr w:rsidR="005403A7" w14:paraId="3407B6E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29391509" w14:textId="7E19106C" w:rsidR="005403A7" w:rsidRPr="00A942C8" w:rsidRDefault="005403A7" w:rsidP="005403A7">
            <w:pPr>
              <w:jc w:val="center"/>
              <w:rPr>
                <w:rFonts w:cs="Segoe UI"/>
                <w:b w:val="0"/>
                <w:bCs w:val="0"/>
                <w:lang w:eastAsia="es-MX"/>
              </w:rPr>
            </w:pPr>
            <w:r w:rsidRPr="00084568">
              <w:rPr>
                <w:rFonts w:cs="Segoe UI"/>
                <w:b w:val="0"/>
                <w:bCs w:val="0"/>
                <w:sz w:val="22"/>
                <w:szCs w:val="22"/>
                <w:lang w:eastAsia="es-MX"/>
              </w:rPr>
              <w:lastRenderedPageBreak/>
              <w:t>45.2.</w:t>
            </w:r>
            <w:r>
              <w:rPr>
                <w:rFonts w:cs="Segoe UI"/>
                <w:b w:val="0"/>
                <w:bCs w:val="0"/>
                <w:sz w:val="22"/>
                <w:szCs w:val="22"/>
                <w:lang w:eastAsia="es-MX"/>
              </w:rPr>
              <w:t>8.1</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0F4DC10F" w14:textId="2966E816" w:rsidR="005403A7" w:rsidRPr="00414BAB" w:rsidRDefault="005403A7" w:rsidP="005403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Al activar la opción “Mostrar mapa”, este se mostrará del lado derecho de la pantalla.</w:t>
            </w:r>
            <w:r>
              <w:rPr>
                <w:rFonts w:eastAsiaTheme="minorEastAsia" w:cs="Segoe UI"/>
                <w:color w:val="000000"/>
                <w:sz w:val="22"/>
                <w:szCs w:val="22"/>
              </w:rPr>
              <w:t xml:space="preserve"> </w:t>
            </w:r>
          </w:p>
          <w:p w14:paraId="0DE8B8D7" w14:textId="3D04E57C" w:rsidR="005403A7" w:rsidRPr="00414BAB" w:rsidRDefault="005403A7" w:rsidP="005403A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noProof/>
              </w:rPr>
              <w:drawing>
                <wp:inline distT="0" distB="0" distL="0" distR="0" wp14:anchorId="7FE4916C" wp14:editId="7EABD218">
                  <wp:extent cx="3689927" cy="2558712"/>
                  <wp:effectExtent l="0" t="0" r="6350" b="0"/>
                  <wp:docPr id="1392857013" name="Imagen 1392857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857013" name=""/>
                          <pic:cNvPicPr/>
                        </pic:nvPicPr>
                        <pic:blipFill>
                          <a:blip r:embed="rId447"/>
                          <a:stretch>
                            <a:fillRect/>
                          </a:stretch>
                        </pic:blipFill>
                        <pic:spPr>
                          <a:xfrm>
                            <a:off x="0" y="0"/>
                            <a:ext cx="3703312" cy="2567994"/>
                          </a:xfrm>
                          <a:prstGeom prst="rect">
                            <a:avLst/>
                          </a:prstGeom>
                        </pic:spPr>
                      </pic:pic>
                    </a:graphicData>
                  </a:graphic>
                </wp:inline>
              </w:drawing>
            </w:r>
          </w:p>
        </w:tc>
      </w:tr>
      <w:tr w:rsidR="005403A7" w:rsidRPr="00E77EB1" w14:paraId="1D3DED5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783C55DA" w14:textId="39C0871A" w:rsidR="005403A7" w:rsidRPr="00E77EB1" w:rsidRDefault="005403A7" w:rsidP="005403A7">
            <w:pPr>
              <w:jc w:val="center"/>
              <w:rPr>
                <w:rFonts w:cs="Segoe UI"/>
                <w:sz w:val="22"/>
                <w:szCs w:val="22"/>
                <w:lang w:eastAsia="es-MX"/>
              </w:rPr>
            </w:pPr>
            <w:r w:rsidRPr="00084568">
              <w:rPr>
                <w:rFonts w:cs="Segoe UI"/>
                <w:b w:val="0"/>
                <w:bCs w:val="0"/>
                <w:sz w:val="22"/>
                <w:szCs w:val="22"/>
                <w:lang w:eastAsia="es-MX"/>
              </w:rPr>
              <w:t>45.2.</w:t>
            </w:r>
            <w:r>
              <w:rPr>
                <w:rFonts w:cs="Segoe UI"/>
                <w:b w:val="0"/>
                <w:bCs w:val="0"/>
                <w:sz w:val="22"/>
                <w:szCs w:val="22"/>
                <w:lang w:eastAsia="es-MX"/>
              </w:rPr>
              <w:t>8.2</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3DB67F49" w14:textId="45032C55" w:rsidR="005403A7" w:rsidRPr="00E77EB1" w:rsidRDefault="005403A7" w:rsidP="005403A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E77EB1">
              <w:rPr>
                <w:rFonts w:eastAsiaTheme="minorEastAsia" w:cs="Segoe UI"/>
                <w:color w:val="000000"/>
                <w:sz w:val="22"/>
                <w:szCs w:val="22"/>
              </w:rPr>
              <w:t xml:space="preserve">Los solucionadores mostrados en el mapa serán los mismos que se encontraron en la búsqueda realizada. </w:t>
            </w:r>
          </w:p>
        </w:tc>
      </w:tr>
      <w:tr w:rsidR="005403A7" w14:paraId="3CCA3D6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455BF922" w14:textId="5AFC9434" w:rsidR="005403A7" w:rsidRPr="00A942C8" w:rsidRDefault="005403A7" w:rsidP="005403A7">
            <w:pPr>
              <w:jc w:val="center"/>
              <w:rPr>
                <w:rFonts w:cs="Segoe UI"/>
                <w:b w:val="0"/>
                <w:bCs w:val="0"/>
                <w:lang w:eastAsia="es-MX"/>
              </w:rPr>
            </w:pPr>
            <w:r w:rsidRPr="00084568">
              <w:rPr>
                <w:rFonts w:cs="Segoe UI"/>
                <w:b w:val="0"/>
                <w:bCs w:val="0"/>
                <w:sz w:val="22"/>
                <w:szCs w:val="22"/>
                <w:lang w:eastAsia="es-MX"/>
              </w:rPr>
              <w:t>45.2.</w:t>
            </w:r>
            <w:r>
              <w:rPr>
                <w:rFonts w:cs="Segoe UI"/>
                <w:b w:val="0"/>
                <w:bCs w:val="0"/>
                <w:sz w:val="22"/>
                <w:szCs w:val="22"/>
                <w:lang w:eastAsia="es-MX"/>
              </w:rPr>
              <w:t>8.3</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74716205" w14:textId="0E95E7CE" w:rsidR="005403A7" w:rsidRPr="00414BAB" w:rsidRDefault="005403A7" w:rsidP="005403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 xml:space="preserve">La ubicación </w:t>
            </w:r>
            <w:r>
              <w:rPr>
                <w:rFonts w:eastAsiaTheme="minorEastAsia" w:cs="Segoe UI"/>
                <w:color w:val="000000"/>
                <w:sz w:val="22"/>
                <w:szCs w:val="22"/>
              </w:rPr>
              <w:t xml:space="preserve">en la que se mostrarán los solucionadores </w:t>
            </w:r>
            <w:r w:rsidRPr="00414BAB">
              <w:rPr>
                <w:rFonts w:eastAsiaTheme="minorEastAsia" w:cs="Segoe UI"/>
                <w:color w:val="000000"/>
                <w:sz w:val="22"/>
                <w:szCs w:val="22"/>
              </w:rPr>
              <w:t>estará basada en el país, ciudad y estado que proporcionó el solucionador en la pantalla de perfil.</w:t>
            </w:r>
          </w:p>
        </w:tc>
      </w:tr>
      <w:tr w:rsidR="005403A7" w14:paraId="3FB718D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522B03A4" w14:textId="79AD5D38" w:rsidR="005403A7" w:rsidRPr="00A942C8" w:rsidRDefault="005403A7" w:rsidP="005403A7">
            <w:pPr>
              <w:jc w:val="center"/>
              <w:rPr>
                <w:rFonts w:cs="Segoe UI"/>
                <w:b w:val="0"/>
                <w:bCs w:val="0"/>
                <w:lang w:eastAsia="es-MX"/>
              </w:rPr>
            </w:pPr>
            <w:r w:rsidRPr="00084568">
              <w:rPr>
                <w:rFonts w:cs="Segoe UI"/>
                <w:b w:val="0"/>
                <w:bCs w:val="0"/>
                <w:sz w:val="22"/>
                <w:szCs w:val="22"/>
                <w:lang w:eastAsia="es-MX"/>
              </w:rPr>
              <w:t>45.2.</w:t>
            </w:r>
            <w:r>
              <w:rPr>
                <w:rFonts w:cs="Segoe UI"/>
                <w:b w:val="0"/>
                <w:bCs w:val="0"/>
                <w:sz w:val="22"/>
                <w:szCs w:val="22"/>
                <w:lang w:eastAsia="es-MX"/>
              </w:rPr>
              <w:t>8.4</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57378684" w14:textId="609C84E8" w:rsidR="005403A7" w:rsidRPr="00414BAB" w:rsidRDefault="005403A7" w:rsidP="005403A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 xml:space="preserve">El mapa </w:t>
            </w:r>
            <w:r>
              <w:rPr>
                <w:rFonts w:eastAsiaTheme="minorEastAsia" w:cs="Segoe UI"/>
                <w:color w:val="000000"/>
                <w:sz w:val="22"/>
                <w:szCs w:val="22"/>
              </w:rPr>
              <w:t>mostrará los perfiles con una imagen circular,</w:t>
            </w:r>
            <w:r w:rsidRPr="00414BAB">
              <w:rPr>
                <w:rFonts w:eastAsiaTheme="minorEastAsia" w:cs="Segoe UI"/>
                <w:color w:val="000000"/>
                <w:sz w:val="22"/>
                <w:szCs w:val="22"/>
              </w:rPr>
              <w:t xml:space="preserve"> para indicar la ubicación en la que se encuentran los investigadores. Esta </w:t>
            </w:r>
            <w:r>
              <w:rPr>
                <w:rFonts w:eastAsiaTheme="minorEastAsia" w:cs="Segoe UI"/>
                <w:color w:val="000000"/>
                <w:sz w:val="22"/>
                <w:szCs w:val="22"/>
              </w:rPr>
              <w:t>imagen</w:t>
            </w:r>
            <w:r w:rsidRPr="00414BAB">
              <w:rPr>
                <w:rFonts w:eastAsiaTheme="minorEastAsia" w:cs="Segoe UI"/>
                <w:color w:val="000000"/>
                <w:sz w:val="22"/>
                <w:szCs w:val="22"/>
              </w:rPr>
              <w:t xml:space="preserve"> será la misma que tiene en su perfil. </w:t>
            </w:r>
          </w:p>
          <w:p w14:paraId="08304AED" w14:textId="77777777" w:rsidR="005403A7" w:rsidRPr="00414BAB" w:rsidRDefault="005403A7" w:rsidP="005403A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14BAB">
              <w:rPr>
                <w:noProof/>
              </w:rPr>
              <w:drawing>
                <wp:inline distT="0" distB="0" distL="0" distR="0" wp14:anchorId="6E402F5D" wp14:editId="2F660563">
                  <wp:extent cx="2146151" cy="1785848"/>
                  <wp:effectExtent l="0" t="0" r="6985" b="5080"/>
                  <wp:docPr id="1678726419" name="Imagen 1678726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726419" name=""/>
                          <pic:cNvPicPr/>
                        </pic:nvPicPr>
                        <pic:blipFill>
                          <a:blip r:embed="rId448"/>
                          <a:stretch>
                            <a:fillRect/>
                          </a:stretch>
                        </pic:blipFill>
                        <pic:spPr>
                          <a:xfrm>
                            <a:off x="0" y="0"/>
                            <a:ext cx="2158217" cy="1795888"/>
                          </a:xfrm>
                          <a:prstGeom prst="rect">
                            <a:avLst/>
                          </a:prstGeom>
                        </pic:spPr>
                      </pic:pic>
                    </a:graphicData>
                  </a:graphic>
                </wp:inline>
              </w:drawing>
            </w:r>
          </w:p>
        </w:tc>
      </w:tr>
      <w:tr w:rsidR="005403A7" w14:paraId="693A398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0A310898" w14:textId="7EB3B1E1" w:rsidR="005403A7" w:rsidRPr="00A942C8" w:rsidRDefault="005403A7" w:rsidP="005403A7">
            <w:pPr>
              <w:jc w:val="center"/>
              <w:rPr>
                <w:rFonts w:cs="Segoe UI"/>
                <w:b w:val="0"/>
                <w:bCs w:val="0"/>
                <w:lang w:eastAsia="es-MX"/>
              </w:rPr>
            </w:pPr>
            <w:r w:rsidRPr="00084568">
              <w:rPr>
                <w:rFonts w:cs="Segoe UI"/>
                <w:b w:val="0"/>
                <w:bCs w:val="0"/>
                <w:sz w:val="22"/>
                <w:szCs w:val="22"/>
                <w:lang w:eastAsia="es-MX"/>
              </w:rPr>
              <w:t>45.2.</w:t>
            </w:r>
            <w:r>
              <w:rPr>
                <w:rFonts w:cs="Segoe UI"/>
                <w:b w:val="0"/>
                <w:bCs w:val="0"/>
                <w:sz w:val="22"/>
                <w:szCs w:val="22"/>
                <w:lang w:eastAsia="es-MX"/>
              </w:rPr>
              <w:t>8.5</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16237488" w14:textId="2333D8C5" w:rsidR="005403A7" w:rsidRPr="00414BAB" w:rsidRDefault="005403A7" w:rsidP="005403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En caso de no contar con una foto de perfil, se pondrá una general para mostrar en el mapa.</w:t>
            </w:r>
          </w:p>
        </w:tc>
      </w:tr>
      <w:tr w:rsidR="005403A7" w14:paraId="7C5C6595"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3394E21C" w14:textId="7BBFEDD3" w:rsidR="005403A7" w:rsidRPr="00A942C8" w:rsidRDefault="005403A7" w:rsidP="005403A7">
            <w:pPr>
              <w:jc w:val="center"/>
              <w:rPr>
                <w:rFonts w:cs="Segoe UI"/>
                <w:b w:val="0"/>
                <w:bCs w:val="0"/>
                <w:lang w:eastAsia="es-MX"/>
              </w:rPr>
            </w:pPr>
            <w:r w:rsidRPr="00084568">
              <w:rPr>
                <w:rFonts w:cs="Segoe UI"/>
                <w:b w:val="0"/>
                <w:bCs w:val="0"/>
                <w:sz w:val="22"/>
                <w:szCs w:val="22"/>
                <w:lang w:eastAsia="es-MX"/>
              </w:rPr>
              <w:t>45.2.</w:t>
            </w:r>
            <w:r>
              <w:rPr>
                <w:rFonts w:cs="Segoe UI"/>
                <w:b w:val="0"/>
                <w:bCs w:val="0"/>
                <w:sz w:val="22"/>
                <w:szCs w:val="22"/>
                <w:lang w:eastAsia="es-MX"/>
              </w:rPr>
              <w:t>8.6</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2940A1EC" w14:textId="7F09D1FF" w:rsidR="005403A7" w:rsidRPr="00414BAB" w:rsidRDefault="005403A7" w:rsidP="005403A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414BAB">
              <w:rPr>
                <w:rFonts w:eastAsiaTheme="minorEastAsia" w:cs="Segoe UI"/>
                <w:color w:val="000000"/>
                <w:sz w:val="22"/>
                <w:szCs w:val="22"/>
                <w:lang w:val="es-419"/>
              </w:rPr>
              <w:t>Al ocultarse el mapa, la cantidad de investigadores mostrados aumentará para cubrir el espacio del mapa.</w:t>
            </w:r>
          </w:p>
          <w:p w14:paraId="71B30890" w14:textId="0B9B4552" w:rsidR="005403A7" w:rsidRPr="00414BAB" w:rsidRDefault="005403A7" w:rsidP="005403A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noProof/>
              </w:rPr>
              <w:lastRenderedPageBreak/>
              <w:drawing>
                <wp:inline distT="0" distB="0" distL="0" distR="0" wp14:anchorId="5EBF172E" wp14:editId="351B878E">
                  <wp:extent cx="4718539" cy="3109357"/>
                  <wp:effectExtent l="0" t="0" r="6350" b="0"/>
                  <wp:docPr id="627360765" name="Imagen 627360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360765" name=""/>
                          <pic:cNvPicPr/>
                        </pic:nvPicPr>
                        <pic:blipFill>
                          <a:blip r:embed="rId449"/>
                          <a:stretch>
                            <a:fillRect/>
                          </a:stretch>
                        </pic:blipFill>
                        <pic:spPr>
                          <a:xfrm>
                            <a:off x="0" y="0"/>
                            <a:ext cx="4723010" cy="3112303"/>
                          </a:xfrm>
                          <a:prstGeom prst="rect">
                            <a:avLst/>
                          </a:prstGeom>
                        </pic:spPr>
                      </pic:pic>
                    </a:graphicData>
                  </a:graphic>
                </wp:inline>
              </w:drawing>
            </w:r>
          </w:p>
        </w:tc>
      </w:tr>
      <w:tr w:rsidR="005403A7" w14:paraId="621E936A" w14:textId="77777777" w:rsidTr="00172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B8CCE4" w:themeColor="accent1" w:themeTint="66"/>
              <w:left w:val="single" w:sz="4" w:space="0" w:color="B8CCE4" w:themeColor="accent1" w:themeTint="66"/>
            </w:tcBorders>
          </w:tcPr>
          <w:p w14:paraId="3806C251" w14:textId="0BE55EBA" w:rsidR="005403A7" w:rsidRPr="00A942C8" w:rsidRDefault="005403A7" w:rsidP="005403A7">
            <w:pPr>
              <w:jc w:val="center"/>
              <w:rPr>
                <w:rFonts w:cs="Segoe UI"/>
                <w:b w:val="0"/>
                <w:bCs w:val="0"/>
                <w:lang w:eastAsia="es-MX"/>
              </w:rPr>
            </w:pPr>
            <w:r w:rsidRPr="00084568">
              <w:rPr>
                <w:rFonts w:cs="Segoe UI"/>
                <w:b w:val="0"/>
                <w:bCs w:val="0"/>
                <w:sz w:val="22"/>
                <w:szCs w:val="22"/>
                <w:lang w:eastAsia="es-MX"/>
              </w:rPr>
              <w:lastRenderedPageBreak/>
              <w:t>45.2.</w:t>
            </w:r>
            <w:r>
              <w:rPr>
                <w:rFonts w:cs="Segoe UI"/>
                <w:b w:val="0"/>
                <w:bCs w:val="0"/>
                <w:sz w:val="22"/>
                <w:szCs w:val="22"/>
                <w:lang w:eastAsia="es-MX"/>
              </w:rPr>
              <w:t>9</w:t>
            </w:r>
          </w:p>
        </w:tc>
        <w:tc>
          <w:tcPr>
            <w:tcW w:w="82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vAlign w:val="center"/>
          </w:tcPr>
          <w:p w14:paraId="6673FF73" w14:textId="77777777" w:rsidR="005403A7" w:rsidRPr="00414BAB" w:rsidRDefault="005403A7" w:rsidP="005403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rFonts w:eastAsiaTheme="minorEastAsia" w:cs="Segoe UI"/>
                <w:color w:val="000000"/>
                <w:sz w:val="22"/>
                <w:szCs w:val="22"/>
              </w:rPr>
              <w:t>Se tendrá la opción de ordenar los resultados obtenidos, con el fin visualizar primero aquellos investigadores que le interesan más de acuerdo con las necesidades.</w:t>
            </w:r>
          </w:p>
          <w:p w14:paraId="76597D08" w14:textId="5CCDBC50" w:rsidR="005403A7" w:rsidRPr="00414BAB" w:rsidRDefault="005403A7" w:rsidP="005403A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14BAB">
              <w:rPr>
                <w:rFonts w:eastAsiaTheme="minorEastAsia" w:cs="Segoe UI"/>
                <w:noProof/>
                <w:color w:val="000000"/>
              </w:rPr>
              <w:drawing>
                <wp:inline distT="0" distB="0" distL="0" distR="0" wp14:anchorId="458888E7" wp14:editId="21F8D1E6">
                  <wp:extent cx="1121735" cy="1238693"/>
                  <wp:effectExtent l="0" t="0" r="2540" b="0"/>
                  <wp:docPr id="138" name="Imagen 138"/>
                  <wp:cNvGraphicFramePr/>
                  <a:graphic xmlns:a="http://schemas.openxmlformats.org/drawingml/2006/main">
                    <a:graphicData uri="http://schemas.openxmlformats.org/drawingml/2006/picture">
                      <pic:pic xmlns:pic="http://schemas.openxmlformats.org/drawingml/2006/picture">
                        <pic:nvPicPr>
                          <pic:cNvPr id="138" name="Google Shape;138;p26"/>
                          <pic:cNvPicPr preferRelativeResize="0"/>
                        </pic:nvPicPr>
                        <pic:blipFill>
                          <a:blip r:embed="rId450">
                            <a:alphaModFix/>
                          </a:blip>
                          <a:stretch>
                            <a:fillRect/>
                          </a:stretch>
                        </pic:blipFill>
                        <pic:spPr>
                          <a:xfrm>
                            <a:off x="0" y="0"/>
                            <a:ext cx="1147168" cy="1266778"/>
                          </a:xfrm>
                          <a:prstGeom prst="rect">
                            <a:avLst/>
                          </a:prstGeom>
                          <a:noFill/>
                          <a:ln>
                            <a:noFill/>
                          </a:ln>
                        </pic:spPr>
                      </pic:pic>
                    </a:graphicData>
                  </a:graphic>
                </wp:inline>
              </w:drawing>
            </w:r>
          </w:p>
        </w:tc>
      </w:tr>
      <w:tr w:rsidR="005403A7" w:rsidRPr="009C0735" w14:paraId="596294BF" w14:textId="77777777" w:rsidTr="00A942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E33352E" w14:textId="244B168E" w:rsidR="005403A7" w:rsidRPr="00C644B1" w:rsidRDefault="005403A7" w:rsidP="005403A7">
            <w:pPr>
              <w:jc w:val="center"/>
              <w:rPr>
                <w:rFonts w:cs="Segoe UI"/>
                <w:b w:val="0"/>
                <w:bCs w:val="0"/>
                <w:sz w:val="22"/>
                <w:szCs w:val="22"/>
                <w:lang w:eastAsia="es-MX"/>
              </w:rPr>
            </w:pPr>
            <w:bookmarkStart w:id="796" w:name="_Hlk141179211"/>
            <w:r w:rsidRPr="00084568">
              <w:rPr>
                <w:rFonts w:cs="Segoe UI"/>
                <w:b w:val="0"/>
                <w:bCs w:val="0"/>
                <w:sz w:val="22"/>
                <w:szCs w:val="22"/>
                <w:lang w:eastAsia="es-MX"/>
              </w:rPr>
              <w:t>45.2.</w:t>
            </w:r>
            <w:r>
              <w:rPr>
                <w:rFonts w:cs="Segoe UI"/>
                <w:b w:val="0"/>
                <w:bCs w:val="0"/>
                <w:sz w:val="22"/>
                <w:szCs w:val="22"/>
                <w:lang w:eastAsia="es-MX"/>
              </w:rPr>
              <w:t>9.1</w:t>
            </w:r>
          </w:p>
        </w:tc>
        <w:tc>
          <w:tcPr>
            <w:tcW w:w="8224" w:type="dxa"/>
            <w:vAlign w:val="center"/>
          </w:tcPr>
          <w:p w14:paraId="5D8BDB22" w14:textId="2A2D0D23" w:rsidR="005403A7" w:rsidRPr="00414BAB" w:rsidRDefault="005403A7" w:rsidP="005403A7">
            <w:p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2"/>
                <w:szCs w:val="22"/>
                <w:lang w:val="es-419"/>
              </w:rPr>
            </w:pPr>
            <w:r w:rsidRPr="00414BAB">
              <w:rPr>
                <w:rFonts w:eastAsiaTheme="minorEastAsia" w:cs="Segoe UI"/>
                <w:color w:val="000000"/>
                <w:sz w:val="22"/>
                <w:szCs w:val="22"/>
                <w:lang w:val="es-419"/>
              </w:rPr>
              <w:t xml:space="preserve">Actividad reciente. Son los usuarios que se han logueado a Science </w:t>
            </w:r>
            <w:r w:rsidRPr="00414BAB">
              <w:rPr>
                <w:rFonts w:eastAsiaTheme="minorEastAsia" w:cs="Segoe UI"/>
                <w:sz w:val="22"/>
                <w:szCs w:val="22"/>
                <w:lang w:val="es-419"/>
              </w:rPr>
              <w:t>Connexion últimamente. Considerar el día actual.</w:t>
            </w:r>
          </w:p>
        </w:tc>
      </w:tr>
      <w:tr w:rsidR="005403A7" w:rsidRPr="009C0735" w14:paraId="5BE882BF" w14:textId="77777777" w:rsidTr="00A942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935A3E" w14:textId="5AB062EA" w:rsidR="005403A7" w:rsidRPr="00C644B1" w:rsidRDefault="005403A7" w:rsidP="005403A7">
            <w:pPr>
              <w:jc w:val="center"/>
              <w:rPr>
                <w:rFonts w:cs="Segoe UI"/>
                <w:b w:val="0"/>
                <w:bCs w:val="0"/>
                <w:lang w:eastAsia="es-MX"/>
              </w:rPr>
            </w:pPr>
            <w:r w:rsidRPr="00084568">
              <w:rPr>
                <w:rFonts w:cs="Segoe UI"/>
                <w:b w:val="0"/>
                <w:bCs w:val="0"/>
                <w:sz w:val="22"/>
                <w:szCs w:val="22"/>
                <w:lang w:eastAsia="es-MX"/>
              </w:rPr>
              <w:t>45.2.</w:t>
            </w:r>
            <w:r>
              <w:rPr>
                <w:rFonts w:cs="Segoe UI"/>
                <w:b w:val="0"/>
                <w:bCs w:val="0"/>
                <w:sz w:val="22"/>
                <w:szCs w:val="22"/>
                <w:lang w:eastAsia="es-MX"/>
              </w:rPr>
              <w:t>9.2</w:t>
            </w:r>
          </w:p>
        </w:tc>
        <w:tc>
          <w:tcPr>
            <w:tcW w:w="8224" w:type="dxa"/>
            <w:vAlign w:val="center"/>
          </w:tcPr>
          <w:p w14:paraId="47F9F994" w14:textId="2FC257BF" w:rsidR="005403A7" w:rsidRPr="00414BAB" w:rsidRDefault="005403A7" w:rsidP="005403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lang w:val="es-419"/>
              </w:rPr>
            </w:pPr>
            <w:r w:rsidRPr="00414BAB">
              <w:rPr>
                <w:rFonts w:eastAsiaTheme="minorEastAsia" w:cs="Segoe UI"/>
                <w:sz w:val="22"/>
                <w:szCs w:val="22"/>
                <w:lang w:val="es-419"/>
              </w:rPr>
              <w:t>Recientemente creados. Son los usuarios que recientemente acaban de ser aceptados en la plataforma, es decir son usuarios nuevos. Considerar hasta una semana.</w:t>
            </w:r>
          </w:p>
        </w:tc>
      </w:tr>
      <w:bookmarkEnd w:id="796"/>
      <w:tr w:rsidR="005403A7" w:rsidRPr="009C0735" w14:paraId="7DC6AE4F" w14:textId="77777777" w:rsidTr="00A942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CEDB57" w14:textId="2361C7EB" w:rsidR="005403A7" w:rsidRPr="00C644B1" w:rsidRDefault="005403A7" w:rsidP="005403A7">
            <w:pPr>
              <w:jc w:val="center"/>
              <w:rPr>
                <w:rFonts w:cs="Segoe UI"/>
                <w:b w:val="0"/>
                <w:bCs w:val="0"/>
                <w:lang w:eastAsia="es-MX"/>
              </w:rPr>
            </w:pPr>
            <w:r w:rsidRPr="00084568">
              <w:rPr>
                <w:rFonts w:cs="Segoe UI"/>
                <w:b w:val="0"/>
                <w:bCs w:val="0"/>
                <w:sz w:val="22"/>
                <w:szCs w:val="22"/>
                <w:lang w:eastAsia="es-MX"/>
              </w:rPr>
              <w:t>45.2.</w:t>
            </w:r>
            <w:r>
              <w:rPr>
                <w:rFonts w:cs="Segoe UI"/>
                <w:b w:val="0"/>
                <w:bCs w:val="0"/>
                <w:sz w:val="22"/>
                <w:szCs w:val="22"/>
                <w:lang w:eastAsia="es-MX"/>
              </w:rPr>
              <w:t>9.3</w:t>
            </w:r>
          </w:p>
        </w:tc>
        <w:tc>
          <w:tcPr>
            <w:tcW w:w="8224" w:type="dxa"/>
            <w:vAlign w:val="center"/>
          </w:tcPr>
          <w:p w14:paraId="08C16184" w14:textId="4FC3F3F9" w:rsidR="005403A7" w:rsidRPr="00414BAB" w:rsidRDefault="005403A7" w:rsidP="005403A7">
            <w:p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2"/>
                <w:szCs w:val="22"/>
                <w:lang w:val="es-419"/>
              </w:rPr>
            </w:pPr>
            <w:r w:rsidRPr="00414BAB">
              <w:rPr>
                <w:rFonts w:eastAsiaTheme="minorEastAsia" w:cs="Segoe UI"/>
                <w:sz w:val="22"/>
                <w:szCs w:val="22"/>
                <w:lang w:val="es-419"/>
              </w:rPr>
              <w:t>Participación en convocatorias. Son los usuarios que se inscribieron en al menos 1 convocatoria.</w:t>
            </w:r>
          </w:p>
        </w:tc>
      </w:tr>
      <w:tr w:rsidR="005403A7" w:rsidRPr="009C0735" w14:paraId="395DBCBE" w14:textId="77777777" w:rsidTr="00A942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A0EA5E" w14:textId="2D635487" w:rsidR="005403A7" w:rsidRPr="00C644B1" w:rsidRDefault="005403A7" w:rsidP="005403A7">
            <w:pPr>
              <w:jc w:val="center"/>
              <w:rPr>
                <w:rFonts w:cs="Segoe UI"/>
                <w:b w:val="0"/>
                <w:bCs w:val="0"/>
                <w:lang w:eastAsia="es-MX"/>
              </w:rPr>
            </w:pPr>
            <w:r w:rsidRPr="00084568">
              <w:rPr>
                <w:rFonts w:cs="Segoe UI"/>
                <w:b w:val="0"/>
                <w:bCs w:val="0"/>
                <w:sz w:val="22"/>
                <w:szCs w:val="22"/>
                <w:lang w:eastAsia="es-MX"/>
              </w:rPr>
              <w:t>45.2.</w:t>
            </w:r>
            <w:r>
              <w:rPr>
                <w:rFonts w:cs="Segoe UI"/>
                <w:b w:val="0"/>
                <w:bCs w:val="0"/>
                <w:sz w:val="22"/>
                <w:szCs w:val="22"/>
                <w:lang w:eastAsia="es-MX"/>
              </w:rPr>
              <w:t>9.4</w:t>
            </w:r>
          </w:p>
        </w:tc>
        <w:tc>
          <w:tcPr>
            <w:tcW w:w="8224" w:type="dxa"/>
            <w:vAlign w:val="center"/>
          </w:tcPr>
          <w:p w14:paraId="0D4C0B64" w14:textId="6657B8F6" w:rsidR="005403A7" w:rsidRPr="00414BAB" w:rsidRDefault="005403A7" w:rsidP="005403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lang w:val="es-419"/>
              </w:rPr>
            </w:pPr>
            <w:r w:rsidRPr="00414BAB">
              <w:rPr>
                <w:rFonts w:eastAsiaTheme="minorEastAsia" w:cs="Segoe UI"/>
                <w:sz w:val="22"/>
                <w:szCs w:val="22"/>
                <w:lang w:val="es-419"/>
              </w:rPr>
              <w:t>Más cercanos. Son los usuarios que se encuentren cerca de la ubicación geográfica que tiene el usuario que realiza la búsqueda. Considera País, Estado y Ciudad.</w:t>
            </w:r>
          </w:p>
        </w:tc>
      </w:tr>
    </w:tbl>
    <w:p w14:paraId="54561202" w14:textId="77777777" w:rsidR="00FC7B42" w:rsidRDefault="00FC7B42" w:rsidP="00FC7B42">
      <w:pPr>
        <w:pStyle w:val="Prrafodelista"/>
        <w:spacing w:after="0"/>
        <w:jc w:val="both"/>
        <w:rPr>
          <w:rFonts w:eastAsiaTheme="majorEastAsia" w:cs="Segoe UI"/>
        </w:rPr>
      </w:pPr>
    </w:p>
    <w:p w14:paraId="04FDC1F4"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Notificaciones asociadas</w:t>
      </w:r>
    </w:p>
    <w:p w14:paraId="16065E59" w14:textId="77777777" w:rsidR="00FC7B42" w:rsidRPr="00905038" w:rsidRDefault="00FC7B42" w:rsidP="00FC7B42">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FC7B42" w:rsidRPr="00A40580" w14:paraId="1A351A1D"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0D5E325C"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lastRenderedPageBreak/>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1BEA579"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9DEF9AF"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A1D899D"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FC7B42" w:rsidRPr="00A40580" w14:paraId="635BF55D"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237885B"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776B8EB"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0A0C925"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03515CA6"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59E0DF4E" w14:textId="77777777" w:rsidR="00FC7B42" w:rsidRDefault="00FC7B42" w:rsidP="00FC7B42">
      <w:pPr>
        <w:pStyle w:val="Prrafodelista"/>
        <w:ind w:left="360"/>
        <w:rPr>
          <w:rFonts w:cs="Segoe UI"/>
          <w:iCs/>
          <w:sz w:val="8"/>
          <w:szCs w:val="8"/>
          <w:lang w:eastAsia="es-MX"/>
        </w:rPr>
      </w:pPr>
    </w:p>
    <w:p w14:paraId="22E3A11C" w14:textId="77777777" w:rsidR="00FC7B42" w:rsidRDefault="00FC7B42" w:rsidP="00FC7B42">
      <w:pPr>
        <w:pStyle w:val="Prrafodelista"/>
        <w:ind w:left="360"/>
        <w:rPr>
          <w:rFonts w:cs="Segoe UI"/>
          <w:iCs/>
          <w:sz w:val="8"/>
          <w:szCs w:val="8"/>
          <w:lang w:eastAsia="es-MX"/>
        </w:rPr>
      </w:pPr>
    </w:p>
    <w:p w14:paraId="11A8669F" w14:textId="77777777" w:rsidR="00FC7B42" w:rsidRDefault="00FC7B42" w:rsidP="00FC7B42">
      <w:pPr>
        <w:pStyle w:val="Prrafodelista"/>
        <w:ind w:left="360"/>
        <w:rPr>
          <w:rFonts w:cs="Segoe UI"/>
          <w:iCs/>
          <w:sz w:val="8"/>
          <w:szCs w:val="8"/>
          <w:lang w:eastAsia="es-MX"/>
        </w:rPr>
      </w:pPr>
    </w:p>
    <w:p w14:paraId="0475A520" w14:textId="77777777" w:rsidR="00FC7B42" w:rsidRDefault="00FC7B42" w:rsidP="00FC7B42">
      <w:pPr>
        <w:pStyle w:val="Prrafodelista"/>
        <w:ind w:left="360"/>
        <w:rPr>
          <w:rFonts w:cs="Segoe UI"/>
          <w:iCs/>
          <w:sz w:val="8"/>
          <w:szCs w:val="8"/>
          <w:lang w:eastAsia="es-MX"/>
        </w:rPr>
      </w:pPr>
    </w:p>
    <w:p w14:paraId="304C7B6B" w14:textId="77777777" w:rsidR="00FC7B42" w:rsidRDefault="00FC7B42" w:rsidP="00FC7B42">
      <w:pPr>
        <w:pStyle w:val="Prrafodelista"/>
        <w:ind w:left="360"/>
        <w:rPr>
          <w:rFonts w:cs="Segoe UI"/>
          <w:iCs/>
          <w:sz w:val="8"/>
          <w:szCs w:val="8"/>
          <w:lang w:eastAsia="es-MX"/>
        </w:rPr>
      </w:pPr>
    </w:p>
    <w:p w14:paraId="01277398" w14:textId="77777777" w:rsidR="00FC7B42" w:rsidRDefault="00FC7B42" w:rsidP="00FC7B42">
      <w:pPr>
        <w:pStyle w:val="Prrafodelista"/>
        <w:ind w:left="360"/>
        <w:rPr>
          <w:rFonts w:cs="Segoe UI"/>
          <w:iCs/>
          <w:sz w:val="8"/>
          <w:szCs w:val="8"/>
          <w:lang w:eastAsia="es-MX"/>
        </w:rPr>
      </w:pPr>
    </w:p>
    <w:p w14:paraId="618A38C7"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Catálogos relacionados</w:t>
      </w:r>
    </w:p>
    <w:p w14:paraId="38F55E1C" w14:textId="77777777" w:rsidR="00FC7B42" w:rsidRDefault="00FC7B42" w:rsidP="00FC7B42">
      <w:pPr>
        <w:pStyle w:val="Prrafodelista"/>
        <w:ind w:left="360"/>
        <w:rPr>
          <w:rFonts w:cs="Segoe UI"/>
          <w:iCs/>
          <w:sz w:val="8"/>
          <w:szCs w:val="8"/>
          <w:lang w:eastAsia="es-MX"/>
        </w:rPr>
      </w:pPr>
    </w:p>
    <w:p w14:paraId="3756C627" w14:textId="77777777" w:rsidR="00EE7F53" w:rsidRDefault="00EE7F53" w:rsidP="00FC7B42">
      <w:pPr>
        <w:pStyle w:val="Prrafodelista"/>
        <w:ind w:left="360"/>
        <w:rPr>
          <w:rFonts w:cs="Segoe UI"/>
          <w:iCs/>
          <w:sz w:val="8"/>
          <w:szCs w:val="8"/>
          <w:lang w:eastAsia="es-MX"/>
        </w:rPr>
      </w:pPr>
    </w:p>
    <w:p w14:paraId="7A4B0EE1" w14:textId="77777777" w:rsidR="00EE7F53" w:rsidRDefault="00EE7F53" w:rsidP="00C50472">
      <w:pPr>
        <w:pStyle w:val="Prrafodelista"/>
        <w:numPr>
          <w:ilvl w:val="0"/>
          <w:numId w:val="147"/>
        </w:numPr>
      </w:pPr>
      <w:r>
        <w:t>Países</w:t>
      </w:r>
    </w:p>
    <w:tbl>
      <w:tblPr>
        <w:tblW w:w="2684" w:type="dxa"/>
        <w:tblCellMar>
          <w:left w:w="70" w:type="dxa"/>
          <w:right w:w="70" w:type="dxa"/>
        </w:tblCellMar>
        <w:tblLook w:val="0600" w:firstRow="0" w:lastRow="0" w:firstColumn="0" w:lastColumn="0" w:noHBand="1" w:noVBand="1"/>
      </w:tblPr>
      <w:tblGrid>
        <w:gridCol w:w="1200"/>
        <w:gridCol w:w="1484"/>
      </w:tblGrid>
      <w:tr w:rsidR="00EE7F53" w:rsidRPr="003027EB" w14:paraId="72888056" w14:textId="77777777" w:rsidTr="00AD6927">
        <w:trPr>
          <w:trHeight w:val="300"/>
        </w:trPr>
        <w:tc>
          <w:tcPr>
            <w:tcW w:w="12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C86CAF2" w14:textId="77777777" w:rsidR="00EE7F53" w:rsidRPr="003027EB" w:rsidRDefault="00EE7F53" w:rsidP="00AD6927">
            <w:pPr>
              <w:spacing w:after="0" w:line="240" w:lineRule="auto"/>
              <w:rPr>
                <w:rFonts w:ascii="Calibri" w:eastAsia="Times New Roman" w:hAnsi="Calibri" w:cs="Calibri"/>
                <w:b/>
                <w:bCs/>
                <w:color w:val="000000"/>
                <w:lang w:eastAsia="es-MX"/>
              </w:rPr>
            </w:pPr>
            <w:r w:rsidRPr="003027EB">
              <w:rPr>
                <w:rFonts w:ascii="Calibri" w:eastAsia="Times New Roman" w:hAnsi="Calibri" w:cs="Calibri"/>
                <w:b/>
                <w:bCs/>
                <w:color w:val="000000"/>
                <w:lang w:eastAsia="es-MX"/>
              </w:rPr>
              <w:t>ID</w:t>
            </w:r>
          </w:p>
        </w:tc>
        <w:tc>
          <w:tcPr>
            <w:tcW w:w="1484" w:type="dxa"/>
            <w:tcBorders>
              <w:top w:val="single" w:sz="8" w:space="0" w:color="000000"/>
              <w:left w:val="nil"/>
              <w:bottom w:val="single" w:sz="8" w:space="0" w:color="000000"/>
              <w:right w:val="single" w:sz="8" w:space="0" w:color="000000"/>
            </w:tcBorders>
            <w:shd w:val="clear" w:color="auto" w:fill="auto"/>
            <w:vAlign w:val="center"/>
          </w:tcPr>
          <w:p w14:paraId="4A246D78" w14:textId="77777777" w:rsidR="00EE7F53" w:rsidRPr="003027EB" w:rsidRDefault="00EE7F53" w:rsidP="00AD6927">
            <w:pPr>
              <w:spacing w:after="0" w:line="240" w:lineRule="auto"/>
              <w:rPr>
                <w:rFonts w:ascii="Calibri" w:eastAsia="Times New Roman" w:hAnsi="Calibri" w:cs="Calibri"/>
                <w:b/>
                <w:bCs/>
                <w:color w:val="000000"/>
                <w:lang w:eastAsia="es-MX"/>
              </w:rPr>
            </w:pPr>
            <w:r w:rsidRPr="003027EB">
              <w:rPr>
                <w:rFonts w:ascii="Calibri" w:eastAsia="Times New Roman" w:hAnsi="Calibri" w:cs="Calibri"/>
                <w:b/>
                <w:bCs/>
                <w:color w:val="000000"/>
                <w:lang w:eastAsia="es-MX"/>
              </w:rPr>
              <w:t>PAIS</w:t>
            </w:r>
          </w:p>
        </w:tc>
      </w:tr>
      <w:tr w:rsidR="00EE7F53" w:rsidRPr="00AD1BD7" w14:paraId="76DCDC2C" w14:textId="77777777" w:rsidTr="00AD6927">
        <w:trPr>
          <w:trHeight w:val="300"/>
        </w:trPr>
        <w:tc>
          <w:tcPr>
            <w:tcW w:w="120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B06B16" w14:textId="77777777" w:rsidR="00EE7F53" w:rsidRPr="00AD1BD7" w:rsidRDefault="00EE7F53"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w:t>
            </w:r>
          </w:p>
        </w:tc>
        <w:tc>
          <w:tcPr>
            <w:tcW w:w="1484" w:type="dxa"/>
            <w:tcBorders>
              <w:top w:val="single" w:sz="8" w:space="0" w:color="000000"/>
              <w:left w:val="nil"/>
              <w:bottom w:val="single" w:sz="8" w:space="0" w:color="000000"/>
              <w:right w:val="single" w:sz="8" w:space="0" w:color="000000"/>
            </w:tcBorders>
            <w:shd w:val="clear" w:color="auto" w:fill="auto"/>
            <w:vAlign w:val="center"/>
          </w:tcPr>
          <w:p w14:paraId="000910F9" w14:textId="77777777" w:rsidR="00EE7F53" w:rsidRPr="00AD1BD7" w:rsidRDefault="00EE7F53"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México</w:t>
            </w:r>
          </w:p>
        </w:tc>
      </w:tr>
      <w:tr w:rsidR="00EE7F53" w:rsidRPr="00AD1BD7" w14:paraId="7CE875C6" w14:textId="77777777" w:rsidTr="00AD6927">
        <w:trPr>
          <w:trHeight w:val="350"/>
        </w:trPr>
        <w:tc>
          <w:tcPr>
            <w:tcW w:w="1200" w:type="dxa"/>
            <w:tcBorders>
              <w:top w:val="nil"/>
              <w:left w:val="single" w:sz="8" w:space="0" w:color="000000"/>
              <w:bottom w:val="single" w:sz="8" w:space="0" w:color="000000"/>
              <w:right w:val="single" w:sz="8" w:space="0" w:color="000000"/>
            </w:tcBorders>
            <w:shd w:val="clear" w:color="auto" w:fill="auto"/>
            <w:vAlign w:val="center"/>
            <w:hideMark/>
          </w:tcPr>
          <w:p w14:paraId="11F77B46" w14:textId="77777777" w:rsidR="00EE7F53" w:rsidRPr="00AD1BD7" w:rsidRDefault="00EE7F53"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2</w:t>
            </w:r>
          </w:p>
        </w:tc>
        <w:tc>
          <w:tcPr>
            <w:tcW w:w="1484" w:type="dxa"/>
            <w:tcBorders>
              <w:top w:val="nil"/>
              <w:left w:val="nil"/>
              <w:bottom w:val="single" w:sz="8" w:space="0" w:color="000000"/>
              <w:right w:val="single" w:sz="8" w:space="0" w:color="000000"/>
            </w:tcBorders>
            <w:shd w:val="clear" w:color="auto" w:fill="auto"/>
            <w:vAlign w:val="center"/>
          </w:tcPr>
          <w:p w14:paraId="5E40F449" w14:textId="77777777" w:rsidR="00EE7F53" w:rsidRPr="00AD1BD7" w:rsidRDefault="00EE7F53"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Chile</w:t>
            </w:r>
          </w:p>
        </w:tc>
      </w:tr>
    </w:tbl>
    <w:p w14:paraId="7CFB2449" w14:textId="77777777" w:rsidR="00EE7F53" w:rsidRDefault="00EE7F53" w:rsidP="00EE7F53">
      <w:pPr>
        <w:pStyle w:val="Prrafodelista"/>
      </w:pPr>
    </w:p>
    <w:p w14:paraId="49AC125C" w14:textId="77777777" w:rsidR="00EE7F53" w:rsidRDefault="00EE7F53" w:rsidP="00C50472">
      <w:pPr>
        <w:pStyle w:val="Prrafodelista"/>
        <w:numPr>
          <w:ilvl w:val="0"/>
          <w:numId w:val="147"/>
        </w:numPr>
      </w:pPr>
      <w:r>
        <w:t>Estados. Todos los estados del país elegido, México o chile.</w:t>
      </w:r>
    </w:p>
    <w:p w14:paraId="6949276A" w14:textId="77777777" w:rsidR="00EE7F53" w:rsidRDefault="00EE7F53" w:rsidP="00EE7F53">
      <w:pPr>
        <w:pStyle w:val="Prrafodelista"/>
      </w:pPr>
    </w:p>
    <w:p w14:paraId="013C4A03" w14:textId="6D8424F7" w:rsidR="00EE7F53" w:rsidRPr="00EE7F53" w:rsidRDefault="00EE7F53" w:rsidP="00C50472">
      <w:pPr>
        <w:pStyle w:val="Prrafodelista"/>
        <w:numPr>
          <w:ilvl w:val="0"/>
          <w:numId w:val="147"/>
        </w:numPr>
        <w:spacing w:after="0" w:line="240" w:lineRule="auto"/>
        <w:rPr>
          <w:rFonts w:ascii="Calibri" w:eastAsia="Times New Roman" w:hAnsi="Calibri" w:cs="Calibri"/>
          <w:color w:val="000000"/>
          <w:lang w:eastAsia="es-MX"/>
        </w:rPr>
      </w:pPr>
      <w:r w:rsidRPr="00EE7F53">
        <w:rPr>
          <w:rFonts w:ascii="Calibri" w:eastAsia="Times New Roman" w:hAnsi="Calibri" w:cs="Calibri"/>
          <w:color w:val="000000"/>
          <w:lang w:eastAsia="es-MX"/>
        </w:rPr>
        <w:t xml:space="preserve">Campus o Sede. </w:t>
      </w:r>
    </w:p>
    <w:tbl>
      <w:tblPr>
        <w:tblW w:w="9629" w:type="dxa"/>
        <w:tblCellMar>
          <w:left w:w="70" w:type="dxa"/>
          <w:right w:w="70" w:type="dxa"/>
        </w:tblCellMar>
        <w:tblLook w:val="0600" w:firstRow="0" w:lastRow="0" w:firstColumn="0" w:lastColumn="0" w:noHBand="1" w:noVBand="1"/>
      </w:tblPr>
      <w:tblGrid>
        <w:gridCol w:w="1100"/>
        <w:gridCol w:w="3426"/>
        <w:gridCol w:w="5103"/>
      </w:tblGrid>
      <w:tr w:rsidR="00EE7F53" w:rsidRPr="002D07FA" w14:paraId="761782A1"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C0E4BF5" w14:textId="77777777" w:rsidR="00EE7F53" w:rsidRPr="002D07FA" w:rsidRDefault="00EE7F53" w:rsidP="00AD6927">
            <w:pPr>
              <w:spacing w:after="0" w:line="240" w:lineRule="auto"/>
              <w:jc w:val="center"/>
              <w:rPr>
                <w:rFonts w:ascii="Calibri" w:eastAsia="Times New Roman" w:hAnsi="Calibri" w:cs="Calibri"/>
                <w:b/>
                <w:bCs/>
                <w:color w:val="000000"/>
                <w:lang w:eastAsia="es-MX"/>
              </w:rPr>
            </w:pPr>
            <w:r w:rsidRPr="002D07FA">
              <w:rPr>
                <w:rFonts w:ascii="Calibri" w:eastAsia="Times New Roman" w:hAnsi="Calibri" w:cs="Calibri"/>
                <w:b/>
                <w:bCs/>
                <w:color w:val="000000"/>
                <w:lang w:eastAsia="es-MX"/>
              </w:rPr>
              <w:t>ID</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4B84EA5E" w14:textId="77777777" w:rsidR="00EE7F53" w:rsidRPr="002D07FA" w:rsidRDefault="00EE7F53" w:rsidP="00AD6927">
            <w:pPr>
              <w:spacing w:after="0" w:line="240" w:lineRule="auto"/>
              <w:jc w:val="center"/>
              <w:rPr>
                <w:rFonts w:ascii="Calibri" w:eastAsia="Times New Roman" w:hAnsi="Calibri" w:cs="Calibri"/>
                <w:b/>
                <w:bCs/>
                <w:color w:val="000000"/>
                <w:lang w:eastAsia="es-MX"/>
              </w:rPr>
            </w:pPr>
            <w:r w:rsidRPr="002D07FA">
              <w:rPr>
                <w:rFonts w:ascii="Calibri" w:eastAsia="Times New Roman" w:hAnsi="Calibri" w:cs="Calibri"/>
                <w:b/>
                <w:bCs/>
                <w:color w:val="000000"/>
                <w:lang w:eastAsia="es-MX"/>
              </w:rPr>
              <w:t>CAMPUS O SEDE</w:t>
            </w:r>
          </w:p>
        </w:tc>
        <w:tc>
          <w:tcPr>
            <w:tcW w:w="5103" w:type="dxa"/>
            <w:tcBorders>
              <w:top w:val="single" w:sz="8" w:space="0" w:color="000000"/>
              <w:left w:val="nil"/>
              <w:bottom w:val="single" w:sz="8" w:space="0" w:color="000000"/>
              <w:right w:val="single" w:sz="8" w:space="0" w:color="000000"/>
            </w:tcBorders>
          </w:tcPr>
          <w:p w14:paraId="451FF56F" w14:textId="77777777" w:rsidR="00EE7F53" w:rsidRPr="002D07FA" w:rsidRDefault="00EE7F53" w:rsidP="00AD6927">
            <w:pPr>
              <w:spacing w:after="0" w:line="240" w:lineRule="auto"/>
              <w:jc w:val="center"/>
              <w:rPr>
                <w:rFonts w:ascii="Calibri" w:eastAsia="Times New Roman" w:hAnsi="Calibri" w:cs="Calibri"/>
                <w:b/>
                <w:bCs/>
                <w:color w:val="000000"/>
                <w:lang w:eastAsia="es-MX"/>
              </w:rPr>
            </w:pPr>
            <w:r>
              <w:rPr>
                <w:rFonts w:ascii="Calibri" w:eastAsia="Times New Roman" w:hAnsi="Calibri" w:cs="Calibri"/>
                <w:b/>
                <w:bCs/>
                <w:color w:val="000000"/>
                <w:lang w:eastAsia="es-MX"/>
              </w:rPr>
              <w:t>UNIVERSIDAD</w:t>
            </w:r>
          </w:p>
        </w:tc>
      </w:tr>
      <w:tr w:rsidR="00EE7F53" w:rsidRPr="002D07FA" w14:paraId="794417AF"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EFB5C7C" w14:textId="77777777" w:rsidR="00EE7F53" w:rsidRPr="002D07FA" w:rsidRDefault="00EE7F53" w:rsidP="00AD6927">
            <w:pPr>
              <w:spacing w:after="0" w:line="240" w:lineRule="auto"/>
              <w:jc w:val="center"/>
              <w:rPr>
                <w:rStyle w:val="ui-provider"/>
              </w:rPr>
            </w:pPr>
            <w:r w:rsidRPr="002D07FA">
              <w:rPr>
                <w:rStyle w:val="ui-provider"/>
              </w:rPr>
              <w:t>1</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0C1806F2" w14:textId="77777777" w:rsidR="00EE7F53" w:rsidRPr="002D07FA" w:rsidRDefault="00EE7F53" w:rsidP="00AD6927">
            <w:pPr>
              <w:spacing w:after="0" w:line="240" w:lineRule="auto"/>
              <w:jc w:val="center"/>
              <w:rPr>
                <w:rStyle w:val="ui-provider"/>
              </w:rPr>
            </w:pPr>
            <w:r w:rsidRPr="002D07FA">
              <w:rPr>
                <w:rStyle w:val="ui-provider"/>
              </w:rPr>
              <w:t>Aguascalientes</w:t>
            </w:r>
          </w:p>
        </w:tc>
        <w:tc>
          <w:tcPr>
            <w:tcW w:w="5103" w:type="dxa"/>
            <w:tcBorders>
              <w:top w:val="single" w:sz="8" w:space="0" w:color="000000"/>
              <w:left w:val="nil"/>
              <w:bottom w:val="single" w:sz="8" w:space="0" w:color="000000"/>
              <w:right w:val="single" w:sz="8" w:space="0" w:color="000000"/>
            </w:tcBorders>
          </w:tcPr>
          <w:p w14:paraId="10CF3C2C" w14:textId="77777777" w:rsidR="00EE7F53" w:rsidRPr="002D07FA" w:rsidRDefault="00EE7F53" w:rsidP="00AD6927">
            <w:pPr>
              <w:spacing w:after="0" w:line="240" w:lineRule="auto"/>
              <w:jc w:val="center"/>
              <w:rPr>
                <w:rStyle w:val="ui-provider"/>
              </w:rPr>
            </w:pPr>
            <w:r w:rsidRPr="00FB3F0D">
              <w:rPr>
                <w:rStyle w:val="ui-provider"/>
              </w:rPr>
              <w:t>Tecnológico de Monterrey - ITESM</w:t>
            </w:r>
          </w:p>
        </w:tc>
      </w:tr>
      <w:tr w:rsidR="00EE7F53" w:rsidRPr="002D07FA" w14:paraId="4244E008"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44D7B27" w14:textId="77777777" w:rsidR="00EE7F53" w:rsidRPr="002D07FA" w:rsidRDefault="00EE7F53" w:rsidP="00AD6927">
            <w:pPr>
              <w:spacing w:after="0" w:line="240" w:lineRule="auto"/>
              <w:jc w:val="center"/>
              <w:rPr>
                <w:rStyle w:val="ui-provider"/>
              </w:rPr>
            </w:pPr>
            <w:r w:rsidRPr="002D07FA">
              <w:rPr>
                <w:rStyle w:val="ui-provider"/>
              </w:rPr>
              <w:t>2</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6B7A5444" w14:textId="77777777" w:rsidR="00EE7F53" w:rsidRPr="002D07FA" w:rsidRDefault="00EE7F53" w:rsidP="00AD6927">
            <w:pPr>
              <w:spacing w:after="0" w:line="240" w:lineRule="auto"/>
              <w:jc w:val="center"/>
              <w:rPr>
                <w:rStyle w:val="ui-provider"/>
              </w:rPr>
            </w:pPr>
            <w:r w:rsidRPr="002D07FA">
              <w:rPr>
                <w:rStyle w:val="ui-provider"/>
              </w:rPr>
              <w:t>Chiapas</w:t>
            </w:r>
          </w:p>
        </w:tc>
        <w:tc>
          <w:tcPr>
            <w:tcW w:w="5103" w:type="dxa"/>
            <w:tcBorders>
              <w:top w:val="single" w:sz="8" w:space="0" w:color="000000"/>
              <w:left w:val="nil"/>
              <w:bottom w:val="single" w:sz="8" w:space="0" w:color="000000"/>
              <w:right w:val="single" w:sz="8" w:space="0" w:color="000000"/>
            </w:tcBorders>
          </w:tcPr>
          <w:p w14:paraId="4EFFB162"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5BDA872F"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7536E2B" w14:textId="77777777" w:rsidR="00EE7F53" w:rsidRPr="002D07FA" w:rsidRDefault="00EE7F53" w:rsidP="00AD6927">
            <w:pPr>
              <w:spacing w:after="0" w:line="240" w:lineRule="auto"/>
              <w:jc w:val="center"/>
              <w:rPr>
                <w:rStyle w:val="ui-provider"/>
              </w:rPr>
            </w:pPr>
            <w:r w:rsidRPr="002D07FA">
              <w:rPr>
                <w:rStyle w:val="ui-provider"/>
              </w:rPr>
              <w:t>3</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06B64A9B" w14:textId="77777777" w:rsidR="00EE7F53" w:rsidRPr="002D07FA" w:rsidRDefault="00EE7F53" w:rsidP="00AD6927">
            <w:pPr>
              <w:spacing w:after="0" w:line="240" w:lineRule="auto"/>
              <w:jc w:val="center"/>
              <w:rPr>
                <w:rStyle w:val="ui-provider"/>
              </w:rPr>
            </w:pPr>
            <w:r w:rsidRPr="002D07FA">
              <w:rPr>
                <w:rStyle w:val="ui-provider"/>
              </w:rPr>
              <w:t>Chihuahua</w:t>
            </w:r>
          </w:p>
        </w:tc>
        <w:tc>
          <w:tcPr>
            <w:tcW w:w="5103" w:type="dxa"/>
            <w:tcBorders>
              <w:top w:val="single" w:sz="8" w:space="0" w:color="000000"/>
              <w:left w:val="nil"/>
              <w:bottom w:val="single" w:sz="8" w:space="0" w:color="000000"/>
              <w:right w:val="single" w:sz="8" w:space="0" w:color="000000"/>
            </w:tcBorders>
          </w:tcPr>
          <w:p w14:paraId="1A58CDC4"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1B00DF9E"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980EBA4" w14:textId="77777777" w:rsidR="00EE7F53" w:rsidRPr="002D07FA" w:rsidRDefault="00EE7F53" w:rsidP="00AD6927">
            <w:pPr>
              <w:spacing w:after="0" w:line="240" w:lineRule="auto"/>
              <w:jc w:val="center"/>
              <w:rPr>
                <w:rStyle w:val="ui-provider"/>
              </w:rPr>
            </w:pPr>
            <w:r w:rsidRPr="002D07FA">
              <w:rPr>
                <w:rStyle w:val="ui-provider"/>
              </w:rPr>
              <w:t>4</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11DCDD0E" w14:textId="77777777" w:rsidR="00EE7F53" w:rsidRPr="002D07FA" w:rsidRDefault="00EE7F53" w:rsidP="00AD6927">
            <w:pPr>
              <w:spacing w:after="0" w:line="240" w:lineRule="auto"/>
              <w:jc w:val="center"/>
              <w:rPr>
                <w:rStyle w:val="ui-provider"/>
              </w:rPr>
            </w:pPr>
            <w:r w:rsidRPr="002D07FA">
              <w:rPr>
                <w:rStyle w:val="ui-provider"/>
              </w:rPr>
              <w:t>Ciudad de México</w:t>
            </w:r>
          </w:p>
        </w:tc>
        <w:tc>
          <w:tcPr>
            <w:tcW w:w="5103" w:type="dxa"/>
            <w:tcBorders>
              <w:top w:val="single" w:sz="8" w:space="0" w:color="000000"/>
              <w:left w:val="nil"/>
              <w:bottom w:val="single" w:sz="8" w:space="0" w:color="000000"/>
              <w:right w:val="single" w:sz="8" w:space="0" w:color="000000"/>
            </w:tcBorders>
          </w:tcPr>
          <w:p w14:paraId="611919D5"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040F90FD"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B8F5EB5" w14:textId="77777777" w:rsidR="00EE7F53" w:rsidRPr="002D07FA" w:rsidRDefault="00EE7F53" w:rsidP="00AD6927">
            <w:pPr>
              <w:spacing w:after="0" w:line="240" w:lineRule="auto"/>
              <w:jc w:val="center"/>
              <w:rPr>
                <w:rStyle w:val="ui-provider"/>
              </w:rPr>
            </w:pPr>
            <w:r w:rsidRPr="002D07FA">
              <w:rPr>
                <w:rStyle w:val="ui-provider"/>
              </w:rPr>
              <w:t>5</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163102F9" w14:textId="77777777" w:rsidR="00EE7F53" w:rsidRPr="002D07FA" w:rsidRDefault="00EE7F53" w:rsidP="00AD6927">
            <w:pPr>
              <w:spacing w:after="0" w:line="240" w:lineRule="auto"/>
              <w:jc w:val="center"/>
              <w:rPr>
                <w:rStyle w:val="ui-provider"/>
              </w:rPr>
            </w:pPr>
            <w:r w:rsidRPr="002D07FA">
              <w:rPr>
                <w:rStyle w:val="ui-provider"/>
              </w:rPr>
              <w:t>Ciudad Juárez</w:t>
            </w:r>
          </w:p>
        </w:tc>
        <w:tc>
          <w:tcPr>
            <w:tcW w:w="5103" w:type="dxa"/>
            <w:tcBorders>
              <w:top w:val="single" w:sz="8" w:space="0" w:color="000000"/>
              <w:left w:val="nil"/>
              <w:bottom w:val="single" w:sz="8" w:space="0" w:color="000000"/>
              <w:right w:val="single" w:sz="8" w:space="0" w:color="000000"/>
            </w:tcBorders>
          </w:tcPr>
          <w:p w14:paraId="714BCD4A"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2498334B"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439EC2F" w14:textId="77777777" w:rsidR="00EE7F53" w:rsidRPr="002D07FA" w:rsidRDefault="00EE7F53" w:rsidP="00AD6927">
            <w:pPr>
              <w:spacing w:after="0" w:line="240" w:lineRule="auto"/>
              <w:jc w:val="center"/>
              <w:rPr>
                <w:rStyle w:val="ui-provider"/>
              </w:rPr>
            </w:pPr>
            <w:r w:rsidRPr="002D07FA">
              <w:rPr>
                <w:rStyle w:val="ui-provider"/>
              </w:rPr>
              <w:t>6</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1D26C2B5" w14:textId="77777777" w:rsidR="00EE7F53" w:rsidRPr="002D07FA" w:rsidRDefault="00EE7F53" w:rsidP="00AD6927">
            <w:pPr>
              <w:spacing w:after="0" w:line="240" w:lineRule="auto"/>
              <w:jc w:val="center"/>
              <w:rPr>
                <w:rStyle w:val="ui-provider"/>
              </w:rPr>
            </w:pPr>
            <w:r w:rsidRPr="002D07FA">
              <w:rPr>
                <w:rStyle w:val="ui-provider"/>
              </w:rPr>
              <w:t>Ciudad Obregón</w:t>
            </w:r>
          </w:p>
        </w:tc>
        <w:tc>
          <w:tcPr>
            <w:tcW w:w="5103" w:type="dxa"/>
            <w:tcBorders>
              <w:top w:val="single" w:sz="8" w:space="0" w:color="000000"/>
              <w:left w:val="nil"/>
              <w:bottom w:val="single" w:sz="8" w:space="0" w:color="000000"/>
              <w:right w:val="single" w:sz="8" w:space="0" w:color="000000"/>
            </w:tcBorders>
          </w:tcPr>
          <w:p w14:paraId="7308685A"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4E7D2480"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DF47B9D" w14:textId="77777777" w:rsidR="00EE7F53" w:rsidRPr="002D07FA" w:rsidRDefault="00EE7F53" w:rsidP="00AD6927">
            <w:pPr>
              <w:spacing w:after="0" w:line="240" w:lineRule="auto"/>
              <w:jc w:val="center"/>
              <w:rPr>
                <w:rStyle w:val="ui-provider"/>
              </w:rPr>
            </w:pPr>
            <w:r w:rsidRPr="002D07FA">
              <w:rPr>
                <w:rStyle w:val="ui-provider"/>
              </w:rPr>
              <w:t>7</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7373F28" w14:textId="77777777" w:rsidR="00EE7F53" w:rsidRPr="002D07FA" w:rsidRDefault="00EE7F53" w:rsidP="00AD6927">
            <w:pPr>
              <w:spacing w:after="0" w:line="240" w:lineRule="auto"/>
              <w:jc w:val="center"/>
              <w:rPr>
                <w:rStyle w:val="ui-provider"/>
              </w:rPr>
            </w:pPr>
            <w:r w:rsidRPr="002D07FA">
              <w:rPr>
                <w:rStyle w:val="ui-provider"/>
              </w:rPr>
              <w:t>Cuernavaca</w:t>
            </w:r>
          </w:p>
        </w:tc>
        <w:tc>
          <w:tcPr>
            <w:tcW w:w="5103" w:type="dxa"/>
            <w:tcBorders>
              <w:top w:val="single" w:sz="8" w:space="0" w:color="000000"/>
              <w:left w:val="nil"/>
              <w:bottom w:val="single" w:sz="8" w:space="0" w:color="000000"/>
              <w:right w:val="single" w:sz="8" w:space="0" w:color="000000"/>
            </w:tcBorders>
          </w:tcPr>
          <w:p w14:paraId="0D7EA498"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6D6BBC65"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1EE0EB4" w14:textId="77777777" w:rsidR="00EE7F53" w:rsidRPr="002D07FA" w:rsidRDefault="00EE7F53" w:rsidP="00AD6927">
            <w:pPr>
              <w:spacing w:after="0" w:line="240" w:lineRule="auto"/>
              <w:jc w:val="center"/>
              <w:rPr>
                <w:rStyle w:val="ui-provider"/>
              </w:rPr>
            </w:pPr>
            <w:r w:rsidRPr="002D07FA">
              <w:rPr>
                <w:rStyle w:val="ui-provider"/>
              </w:rPr>
              <w:t>8</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14B6DED1" w14:textId="77777777" w:rsidR="00EE7F53" w:rsidRPr="002D07FA" w:rsidRDefault="00EE7F53" w:rsidP="00AD6927">
            <w:pPr>
              <w:spacing w:after="0" w:line="240" w:lineRule="auto"/>
              <w:jc w:val="center"/>
              <w:rPr>
                <w:rStyle w:val="ui-provider"/>
              </w:rPr>
            </w:pPr>
            <w:r w:rsidRPr="002D07FA">
              <w:rPr>
                <w:rStyle w:val="ui-provider"/>
              </w:rPr>
              <w:t>Estado de México</w:t>
            </w:r>
          </w:p>
        </w:tc>
        <w:tc>
          <w:tcPr>
            <w:tcW w:w="5103" w:type="dxa"/>
            <w:tcBorders>
              <w:top w:val="single" w:sz="8" w:space="0" w:color="000000"/>
              <w:left w:val="nil"/>
              <w:bottom w:val="single" w:sz="8" w:space="0" w:color="000000"/>
              <w:right w:val="single" w:sz="8" w:space="0" w:color="000000"/>
            </w:tcBorders>
          </w:tcPr>
          <w:p w14:paraId="468EC015" w14:textId="77777777" w:rsidR="00EE7F53" w:rsidRPr="002D07FA" w:rsidRDefault="00EE7F53" w:rsidP="00AD6927">
            <w:pPr>
              <w:spacing w:after="0" w:line="240" w:lineRule="auto"/>
              <w:jc w:val="center"/>
              <w:rPr>
                <w:rStyle w:val="ui-provider"/>
              </w:rPr>
            </w:pPr>
            <w:r w:rsidRPr="00FB3F0D">
              <w:rPr>
                <w:rStyle w:val="ui-provider"/>
              </w:rPr>
              <w:t>Tecnológico de Monterrey - ITESM</w:t>
            </w:r>
          </w:p>
        </w:tc>
      </w:tr>
      <w:tr w:rsidR="00EE7F53" w:rsidRPr="002D07FA" w14:paraId="18D8D36E"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9275591" w14:textId="77777777" w:rsidR="00EE7F53" w:rsidRPr="002D07FA" w:rsidRDefault="00EE7F53" w:rsidP="00AD6927">
            <w:pPr>
              <w:spacing w:after="0" w:line="240" w:lineRule="auto"/>
              <w:jc w:val="center"/>
              <w:rPr>
                <w:rStyle w:val="ui-provider"/>
              </w:rPr>
            </w:pPr>
            <w:r w:rsidRPr="002D07FA">
              <w:rPr>
                <w:rStyle w:val="ui-provider"/>
              </w:rPr>
              <w:t>9</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550A84A6" w14:textId="77777777" w:rsidR="00EE7F53" w:rsidRPr="002D07FA" w:rsidRDefault="00EE7F53" w:rsidP="00AD6927">
            <w:pPr>
              <w:spacing w:after="0" w:line="240" w:lineRule="auto"/>
              <w:jc w:val="center"/>
              <w:rPr>
                <w:rStyle w:val="ui-provider"/>
              </w:rPr>
            </w:pPr>
            <w:r w:rsidRPr="002D07FA">
              <w:rPr>
                <w:rStyle w:val="ui-provider"/>
              </w:rPr>
              <w:t>Guadalajara</w:t>
            </w:r>
          </w:p>
        </w:tc>
        <w:tc>
          <w:tcPr>
            <w:tcW w:w="5103" w:type="dxa"/>
            <w:tcBorders>
              <w:top w:val="single" w:sz="8" w:space="0" w:color="000000"/>
              <w:left w:val="nil"/>
              <w:bottom w:val="single" w:sz="8" w:space="0" w:color="000000"/>
              <w:right w:val="single" w:sz="8" w:space="0" w:color="000000"/>
            </w:tcBorders>
          </w:tcPr>
          <w:p w14:paraId="0F8FC081" w14:textId="77777777" w:rsidR="00EE7F53" w:rsidRPr="002D07FA" w:rsidRDefault="00EE7F53" w:rsidP="00AD6927">
            <w:pPr>
              <w:spacing w:after="0" w:line="240" w:lineRule="auto"/>
              <w:jc w:val="center"/>
              <w:rPr>
                <w:rStyle w:val="ui-provider"/>
              </w:rPr>
            </w:pPr>
            <w:r w:rsidRPr="00FB3F0D">
              <w:rPr>
                <w:rStyle w:val="ui-provider"/>
              </w:rPr>
              <w:t>Tecnológico de Monterrey - ITESM</w:t>
            </w:r>
          </w:p>
        </w:tc>
      </w:tr>
      <w:tr w:rsidR="00EE7F53" w:rsidRPr="002D07FA" w14:paraId="55476156"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133F023" w14:textId="77777777" w:rsidR="00EE7F53" w:rsidRPr="002D07FA" w:rsidRDefault="00EE7F53" w:rsidP="00AD6927">
            <w:pPr>
              <w:spacing w:after="0" w:line="240" w:lineRule="auto"/>
              <w:jc w:val="center"/>
              <w:rPr>
                <w:rStyle w:val="ui-provider"/>
              </w:rPr>
            </w:pPr>
            <w:r w:rsidRPr="002D07FA">
              <w:rPr>
                <w:rStyle w:val="ui-provider"/>
              </w:rPr>
              <w:t>10</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50904C00" w14:textId="77777777" w:rsidR="00EE7F53" w:rsidRPr="002D07FA" w:rsidRDefault="00EE7F53" w:rsidP="00AD6927">
            <w:pPr>
              <w:spacing w:after="0" w:line="240" w:lineRule="auto"/>
              <w:jc w:val="center"/>
              <w:rPr>
                <w:rStyle w:val="ui-provider"/>
              </w:rPr>
            </w:pPr>
            <w:r w:rsidRPr="002D07FA">
              <w:rPr>
                <w:rStyle w:val="ui-provider"/>
              </w:rPr>
              <w:t>Hidalgo</w:t>
            </w:r>
          </w:p>
        </w:tc>
        <w:tc>
          <w:tcPr>
            <w:tcW w:w="5103" w:type="dxa"/>
            <w:tcBorders>
              <w:top w:val="single" w:sz="8" w:space="0" w:color="000000"/>
              <w:left w:val="nil"/>
              <w:bottom w:val="single" w:sz="8" w:space="0" w:color="000000"/>
              <w:right w:val="single" w:sz="8" w:space="0" w:color="000000"/>
            </w:tcBorders>
          </w:tcPr>
          <w:p w14:paraId="4AC07B4F" w14:textId="77777777" w:rsidR="00EE7F53" w:rsidRPr="002D07FA" w:rsidRDefault="00EE7F53" w:rsidP="00AD6927">
            <w:pPr>
              <w:spacing w:after="0" w:line="240" w:lineRule="auto"/>
              <w:jc w:val="center"/>
              <w:rPr>
                <w:rStyle w:val="ui-provider"/>
              </w:rPr>
            </w:pPr>
            <w:r w:rsidRPr="00FB3F0D">
              <w:rPr>
                <w:rStyle w:val="ui-provider"/>
              </w:rPr>
              <w:t>Tecnológico de Monterrey - ITESM</w:t>
            </w:r>
          </w:p>
        </w:tc>
      </w:tr>
      <w:tr w:rsidR="00EE7F53" w:rsidRPr="002D07FA" w14:paraId="3C5E0538"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E6DFFB4" w14:textId="77777777" w:rsidR="00EE7F53" w:rsidRPr="002D07FA" w:rsidRDefault="00EE7F53" w:rsidP="00AD6927">
            <w:pPr>
              <w:spacing w:after="0" w:line="240" w:lineRule="auto"/>
              <w:jc w:val="center"/>
              <w:rPr>
                <w:rStyle w:val="ui-provider"/>
              </w:rPr>
            </w:pPr>
            <w:r w:rsidRPr="002D07FA">
              <w:rPr>
                <w:rStyle w:val="ui-provider"/>
              </w:rPr>
              <w:t>11</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4CF75F9A" w14:textId="77777777" w:rsidR="00EE7F53" w:rsidRPr="002D07FA" w:rsidRDefault="00EE7F53" w:rsidP="00AD6927">
            <w:pPr>
              <w:spacing w:after="0" w:line="240" w:lineRule="auto"/>
              <w:jc w:val="center"/>
              <w:rPr>
                <w:rStyle w:val="ui-provider"/>
              </w:rPr>
            </w:pPr>
            <w:r w:rsidRPr="002D07FA">
              <w:rPr>
                <w:rStyle w:val="ui-provider"/>
              </w:rPr>
              <w:t>Irapuato</w:t>
            </w:r>
          </w:p>
        </w:tc>
        <w:tc>
          <w:tcPr>
            <w:tcW w:w="5103" w:type="dxa"/>
            <w:tcBorders>
              <w:top w:val="single" w:sz="8" w:space="0" w:color="000000"/>
              <w:left w:val="nil"/>
              <w:bottom w:val="single" w:sz="8" w:space="0" w:color="000000"/>
              <w:right w:val="single" w:sz="8" w:space="0" w:color="000000"/>
            </w:tcBorders>
          </w:tcPr>
          <w:p w14:paraId="491B6E29"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7E3CB53A"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DFB0583" w14:textId="77777777" w:rsidR="00EE7F53" w:rsidRPr="002D07FA" w:rsidRDefault="00EE7F53" w:rsidP="00AD6927">
            <w:pPr>
              <w:spacing w:after="0" w:line="240" w:lineRule="auto"/>
              <w:jc w:val="center"/>
              <w:rPr>
                <w:rStyle w:val="ui-provider"/>
              </w:rPr>
            </w:pPr>
            <w:r w:rsidRPr="002D07FA">
              <w:rPr>
                <w:rStyle w:val="ui-provider"/>
              </w:rPr>
              <w:t>12</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20F806E" w14:textId="77777777" w:rsidR="00EE7F53" w:rsidRPr="002D07FA" w:rsidRDefault="00EE7F53" w:rsidP="00AD6927">
            <w:pPr>
              <w:spacing w:after="0" w:line="240" w:lineRule="auto"/>
              <w:jc w:val="center"/>
              <w:rPr>
                <w:rStyle w:val="ui-provider"/>
              </w:rPr>
            </w:pPr>
            <w:r w:rsidRPr="002D07FA">
              <w:rPr>
                <w:rStyle w:val="ui-provider"/>
              </w:rPr>
              <w:t>Laguna</w:t>
            </w:r>
          </w:p>
        </w:tc>
        <w:tc>
          <w:tcPr>
            <w:tcW w:w="5103" w:type="dxa"/>
            <w:tcBorders>
              <w:top w:val="single" w:sz="8" w:space="0" w:color="000000"/>
              <w:left w:val="nil"/>
              <w:bottom w:val="single" w:sz="8" w:space="0" w:color="000000"/>
              <w:right w:val="single" w:sz="8" w:space="0" w:color="000000"/>
            </w:tcBorders>
          </w:tcPr>
          <w:p w14:paraId="47BECFF5"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2B8156DA"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A01805B" w14:textId="77777777" w:rsidR="00EE7F53" w:rsidRPr="002D07FA" w:rsidRDefault="00EE7F53" w:rsidP="00AD6927">
            <w:pPr>
              <w:spacing w:after="0" w:line="240" w:lineRule="auto"/>
              <w:jc w:val="center"/>
              <w:rPr>
                <w:rStyle w:val="ui-provider"/>
              </w:rPr>
            </w:pPr>
            <w:r w:rsidRPr="002D07FA">
              <w:rPr>
                <w:rStyle w:val="ui-provider"/>
              </w:rPr>
              <w:t>13</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6A620DD" w14:textId="77777777" w:rsidR="00EE7F53" w:rsidRPr="002D07FA" w:rsidRDefault="00EE7F53" w:rsidP="00AD6927">
            <w:pPr>
              <w:spacing w:after="0" w:line="240" w:lineRule="auto"/>
              <w:jc w:val="center"/>
              <w:rPr>
                <w:rStyle w:val="ui-provider"/>
              </w:rPr>
            </w:pPr>
            <w:r w:rsidRPr="002D07FA">
              <w:rPr>
                <w:rStyle w:val="ui-provider"/>
              </w:rPr>
              <w:t>León</w:t>
            </w:r>
          </w:p>
        </w:tc>
        <w:tc>
          <w:tcPr>
            <w:tcW w:w="5103" w:type="dxa"/>
            <w:tcBorders>
              <w:top w:val="single" w:sz="8" w:space="0" w:color="000000"/>
              <w:left w:val="nil"/>
              <w:bottom w:val="single" w:sz="8" w:space="0" w:color="000000"/>
              <w:right w:val="single" w:sz="8" w:space="0" w:color="000000"/>
            </w:tcBorders>
          </w:tcPr>
          <w:p w14:paraId="4E479739"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0A5027C2"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BEDA750" w14:textId="77777777" w:rsidR="00EE7F53" w:rsidRPr="002D07FA" w:rsidRDefault="00EE7F53" w:rsidP="00AD6927">
            <w:pPr>
              <w:spacing w:after="0" w:line="240" w:lineRule="auto"/>
              <w:jc w:val="center"/>
              <w:rPr>
                <w:rStyle w:val="ui-provider"/>
              </w:rPr>
            </w:pPr>
            <w:r w:rsidRPr="002D07FA">
              <w:rPr>
                <w:rStyle w:val="ui-provider"/>
              </w:rPr>
              <w:t>14</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073871CC" w14:textId="77777777" w:rsidR="00EE7F53" w:rsidRPr="002D07FA" w:rsidRDefault="00EE7F53" w:rsidP="00AD6927">
            <w:pPr>
              <w:spacing w:after="0" w:line="240" w:lineRule="auto"/>
              <w:jc w:val="center"/>
              <w:rPr>
                <w:rStyle w:val="ui-provider"/>
              </w:rPr>
            </w:pPr>
            <w:r w:rsidRPr="002D07FA">
              <w:rPr>
                <w:rStyle w:val="ui-provider"/>
              </w:rPr>
              <w:t>Monterrey</w:t>
            </w:r>
          </w:p>
        </w:tc>
        <w:tc>
          <w:tcPr>
            <w:tcW w:w="5103" w:type="dxa"/>
            <w:tcBorders>
              <w:top w:val="single" w:sz="8" w:space="0" w:color="000000"/>
              <w:left w:val="nil"/>
              <w:bottom w:val="single" w:sz="8" w:space="0" w:color="000000"/>
              <w:right w:val="single" w:sz="8" w:space="0" w:color="000000"/>
            </w:tcBorders>
          </w:tcPr>
          <w:p w14:paraId="1B724866"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7C790698"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011E184" w14:textId="77777777" w:rsidR="00EE7F53" w:rsidRPr="002D07FA" w:rsidRDefault="00EE7F53" w:rsidP="00AD6927">
            <w:pPr>
              <w:spacing w:after="0" w:line="240" w:lineRule="auto"/>
              <w:jc w:val="center"/>
              <w:rPr>
                <w:rStyle w:val="ui-provider"/>
              </w:rPr>
            </w:pPr>
            <w:r w:rsidRPr="002D07FA">
              <w:rPr>
                <w:rStyle w:val="ui-provider"/>
              </w:rPr>
              <w:t>15</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09056CF5" w14:textId="77777777" w:rsidR="00EE7F53" w:rsidRPr="002D07FA" w:rsidRDefault="00EE7F53" w:rsidP="00AD6927">
            <w:pPr>
              <w:spacing w:after="0" w:line="240" w:lineRule="auto"/>
              <w:jc w:val="center"/>
              <w:rPr>
                <w:rStyle w:val="ui-provider"/>
              </w:rPr>
            </w:pPr>
            <w:r w:rsidRPr="002D07FA">
              <w:rPr>
                <w:rStyle w:val="ui-provider"/>
              </w:rPr>
              <w:t>Morelia</w:t>
            </w:r>
          </w:p>
        </w:tc>
        <w:tc>
          <w:tcPr>
            <w:tcW w:w="5103" w:type="dxa"/>
            <w:tcBorders>
              <w:top w:val="single" w:sz="8" w:space="0" w:color="000000"/>
              <w:left w:val="nil"/>
              <w:bottom w:val="single" w:sz="8" w:space="0" w:color="000000"/>
              <w:right w:val="single" w:sz="8" w:space="0" w:color="000000"/>
            </w:tcBorders>
          </w:tcPr>
          <w:p w14:paraId="3031AAFA"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3A6D8127"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9FEE3E3" w14:textId="77777777" w:rsidR="00EE7F53" w:rsidRPr="002D07FA" w:rsidRDefault="00EE7F53" w:rsidP="00AD6927">
            <w:pPr>
              <w:spacing w:after="0" w:line="240" w:lineRule="auto"/>
              <w:jc w:val="center"/>
              <w:rPr>
                <w:rStyle w:val="ui-provider"/>
              </w:rPr>
            </w:pPr>
            <w:r w:rsidRPr="002D07FA">
              <w:rPr>
                <w:rStyle w:val="ui-provider"/>
              </w:rPr>
              <w:t>16</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5279603E" w14:textId="77777777" w:rsidR="00EE7F53" w:rsidRPr="002D07FA" w:rsidRDefault="00EE7F53" w:rsidP="00AD6927">
            <w:pPr>
              <w:spacing w:after="0" w:line="240" w:lineRule="auto"/>
              <w:jc w:val="center"/>
              <w:rPr>
                <w:rStyle w:val="ui-provider"/>
              </w:rPr>
            </w:pPr>
            <w:r w:rsidRPr="002D07FA">
              <w:rPr>
                <w:rStyle w:val="ui-provider"/>
              </w:rPr>
              <w:t>Puebla</w:t>
            </w:r>
          </w:p>
        </w:tc>
        <w:tc>
          <w:tcPr>
            <w:tcW w:w="5103" w:type="dxa"/>
            <w:tcBorders>
              <w:top w:val="single" w:sz="8" w:space="0" w:color="000000"/>
              <w:left w:val="nil"/>
              <w:bottom w:val="single" w:sz="8" w:space="0" w:color="000000"/>
              <w:right w:val="single" w:sz="8" w:space="0" w:color="000000"/>
            </w:tcBorders>
          </w:tcPr>
          <w:p w14:paraId="156E1021"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7A575369"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60093BB" w14:textId="77777777" w:rsidR="00EE7F53" w:rsidRPr="002D07FA" w:rsidRDefault="00EE7F53" w:rsidP="00AD6927">
            <w:pPr>
              <w:spacing w:after="0" w:line="240" w:lineRule="auto"/>
              <w:jc w:val="center"/>
              <w:rPr>
                <w:rStyle w:val="ui-provider"/>
              </w:rPr>
            </w:pPr>
            <w:r w:rsidRPr="002D07FA">
              <w:rPr>
                <w:rStyle w:val="ui-provider"/>
              </w:rPr>
              <w:t>17</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F302941" w14:textId="77777777" w:rsidR="00EE7F53" w:rsidRPr="002D07FA" w:rsidRDefault="00EE7F53" w:rsidP="00AD6927">
            <w:pPr>
              <w:spacing w:after="0" w:line="240" w:lineRule="auto"/>
              <w:jc w:val="center"/>
              <w:rPr>
                <w:rStyle w:val="ui-provider"/>
              </w:rPr>
            </w:pPr>
            <w:r w:rsidRPr="002D07FA">
              <w:rPr>
                <w:rStyle w:val="ui-provider"/>
              </w:rPr>
              <w:t>Querétaro</w:t>
            </w:r>
          </w:p>
        </w:tc>
        <w:tc>
          <w:tcPr>
            <w:tcW w:w="5103" w:type="dxa"/>
            <w:tcBorders>
              <w:top w:val="single" w:sz="8" w:space="0" w:color="000000"/>
              <w:left w:val="nil"/>
              <w:bottom w:val="single" w:sz="8" w:space="0" w:color="000000"/>
              <w:right w:val="single" w:sz="8" w:space="0" w:color="000000"/>
            </w:tcBorders>
          </w:tcPr>
          <w:p w14:paraId="65AB5E8E"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7C85FF82"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327DD95" w14:textId="77777777" w:rsidR="00EE7F53" w:rsidRPr="002D07FA" w:rsidRDefault="00EE7F53" w:rsidP="00AD6927">
            <w:pPr>
              <w:spacing w:after="0" w:line="240" w:lineRule="auto"/>
              <w:jc w:val="center"/>
              <w:rPr>
                <w:rStyle w:val="ui-provider"/>
              </w:rPr>
            </w:pPr>
            <w:r w:rsidRPr="002D07FA">
              <w:rPr>
                <w:rStyle w:val="ui-provider"/>
              </w:rPr>
              <w:t>18</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B6C491D" w14:textId="77777777" w:rsidR="00EE7F53" w:rsidRPr="002D07FA" w:rsidRDefault="00EE7F53" w:rsidP="00AD6927">
            <w:pPr>
              <w:spacing w:after="0" w:line="240" w:lineRule="auto"/>
              <w:jc w:val="center"/>
              <w:rPr>
                <w:rStyle w:val="ui-provider"/>
              </w:rPr>
            </w:pPr>
            <w:r w:rsidRPr="002D07FA">
              <w:rPr>
                <w:rStyle w:val="ui-provider"/>
              </w:rPr>
              <w:t>Saltillo</w:t>
            </w:r>
          </w:p>
        </w:tc>
        <w:tc>
          <w:tcPr>
            <w:tcW w:w="5103" w:type="dxa"/>
            <w:tcBorders>
              <w:top w:val="single" w:sz="8" w:space="0" w:color="000000"/>
              <w:left w:val="nil"/>
              <w:bottom w:val="single" w:sz="8" w:space="0" w:color="000000"/>
              <w:right w:val="single" w:sz="8" w:space="0" w:color="000000"/>
            </w:tcBorders>
          </w:tcPr>
          <w:p w14:paraId="743DA8EA"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1C79781D"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BA80AA6" w14:textId="77777777" w:rsidR="00EE7F53" w:rsidRPr="002D07FA" w:rsidRDefault="00EE7F53" w:rsidP="00AD6927">
            <w:pPr>
              <w:spacing w:after="0" w:line="240" w:lineRule="auto"/>
              <w:jc w:val="center"/>
              <w:rPr>
                <w:rStyle w:val="ui-provider"/>
              </w:rPr>
            </w:pPr>
            <w:r w:rsidRPr="002D07FA">
              <w:rPr>
                <w:rStyle w:val="ui-provider"/>
              </w:rPr>
              <w:t>19</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38AD55DA" w14:textId="77777777" w:rsidR="00EE7F53" w:rsidRPr="002D07FA" w:rsidRDefault="00EE7F53" w:rsidP="00AD6927">
            <w:pPr>
              <w:spacing w:after="0" w:line="240" w:lineRule="auto"/>
              <w:jc w:val="center"/>
              <w:rPr>
                <w:rStyle w:val="ui-provider"/>
              </w:rPr>
            </w:pPr>
            <w:r w:rsidRPr="002D07FA">
              <w:rPr>
                <w:rStyle w:val="ui-provider"/>
              </w:rPr>
              <w:t>San Luis Potosí</w:t>
            </w:r>
          </w:p>
        </w:tc>
        <w:tc>
          <w:tcPr>
            <w:tcW w:w="5103" w:type="dxa"/>
            <w:tcBorders>
              <w:top w:val="single" w:sz="8" w:space="0" w:color="000000"/>
              <w:left w:val="nil"/>
              <w:bottom w:val="single" w:sz="8" w:space="0" w:color="000000"/>
              <w:right w:val="single" w:sz="8" w:space="0" w:color="000000"/>
            </w:tcBorders>
          </w:tcPr>
          <w:p w14:paraId="6CC353F9"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0B555B17"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B019F5D" w14:textId="77777777" w:rsidR="00EE7F53" w:rsidRPr="002D07FA" w:rsidRDefault="00EE7F53" w:rsidP="00AD6927">
            <w:pPr>
              <w:spacing w:after="0" w:line="240" w:lineRule="auto"/>
              <w:jc w:val="center"/>
              <w:rPr>
                <w:rStyle w:val="ui-provider"/>
              </w:rPr>
            </w:pPr>
            <w:r w:rsidRPr="002D07FA">
              <w:rPr>
                <w:rStyle w:val="ui-provider"/>
              </w:rPr>
              <w:lastRenderedPageBreak/>
              <w:t>20</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084BA0C9" w14:textId="77777777" w:rsidR="00EE7F53" w:rsidRPr="002D07FA" w:rsidRDefault="00EE7F53" w:rsidP="00AD6927">
            <w:pPr>
              <w:spacing w:after="0" w:line="240" w:lineRule="auto"/>
              <w:jc w:val="center"/>
              <w:rPr>
                <w:rStyle w:val="ui-provider"/>
              </w:rPr>
            </w:pPr>
            <w:r w:rsidRPr="002D07FA">
              <w:rPr>
                <w:rStyle w:val="ui-provider"/>
              </w:rPr>
              <w:t xml:space="preserve">Santa </w:t>
            </w:r>
            <w:proofErr w:type="spellStart"/>
            <w:r w:rsidRPr="002D07FA">
              <w:rPr>
                <w:rStyle w:val="ui-provider"/>
              </w:rPr>
              <w:t>Fé</w:t>
            </w:r>
            <w:proofErr w:type="spellEnd"/>
          </w:p>
        </w:tc>
        <w:tc>
          <w:tcPr>
            <w:tcW w:w="5103" w:type="dxa"/>
            <w:tcBorders>
              <w:top w:val="single" w:sz="8" w:space="0" w:color="000000"/>
              <w:left w:val="nil"/>
              <w:bottom w:val="single" w:sz="8" w:space="0" w:color="000000"/>
              <w:right w:val="single" w:sz="8" w:space="0" w:color="000000"/>
            </w:tcBorders>
          </w:tcPr>
          <w:p w14:paraId="5863E502" w14:textId="77777777" w:rsidR="00EE7F53" w:rsidRPr="002D07FA" w:rsidRDefault="00EE7F53" w:rsidP="00AD6927">
            <w:pPr>
              <w:spacing w:after="0" w:line="240" w:lineRule="auto"/>
              <w:jc w:val="center"/>
              <w:rPr>
                <w:rStyle w:val="ui-provider"/>
              </w:rPr>
            </w:pPr>
            <w:r w:rsidRPr="00FB3F0D">
              <w:rPr>
                <w:rStyle w:val="ui-provider"/>
              </w:rPr>
              <w:t>Tecnológico de Monterrey - ITESM</w:t>
            </w:r>
          </w:p>
        </w:tc>
      </w:tr>
      <w:tr w:rsidR="00EE7F53" w:rsidRPr="002D07FA" w14:paraId="4163AD6B"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4944144" w14:textId="77777777" w:rsidR="00EE7F53" w:rsidRPr="002D07FA" w:rsidRDefault="00EE7F53" w:rsidP="00AD6927">
            <w:pPr>
              <w:spacing w:after="0" w:line="240" w:lineRule="auto"/>
              <w:jc w:val="center"/>
              <w:rPr>
                <w:rStyle w:val="ui-provider"/>
              </w:rPr>
            </w:pPr>
            <w:r w:rsidRPr="002D07FA">
              <w:rPr>
                <w:rStyle w:val="ui-provider"/>
              </w:rPr>
              <w:t>21</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698CB96" w14:textId="77777777" w:rsidR="00EE7F53" w:rsidRPr="002D07FA" w:rsidRDefault="00EE7F53" w:rsidP="00AD6927">
            <w:pPr>
              <w:spacing w:after="0" w:line="240" w:lineRule="auto"/>
              <w:jc w:val="center"/>
              <w:rPr>
                <w:rStyle w:val="ui-provider"/>
              </w:rPr>
            </w:pPr>
            <w:r w:rsidRPr="002D07FA">
              <w:rPr>
                <w:rStyle w:val="ui-provider"/>
              </w:rPr>
              <w:t>Sinaloa</w:t>
            </w:r>
          </w:p>
        </w:tc>
        <w:tc>
          <w:tcPr>
            <w:tcW w:w="5103" w:type="dxa"/>
            <w:tcBorders>
              <w:top w:val="single" w:sz="8" w:space="0" w:color="000000"/>
              <w:left w:val="nil"/>
              <w:bottom w:val="single" w:sz="8" w:space="0" w:color="000000"/>
              <w:right w:val="single" w:sz="8" w:space="0" w:color="000000"/>
            </w:tcBorders>
          </w:tcPr>
          <w:p w14:paraId="4EC6F2F6"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0A105F1E"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800CAD9" w14:textId="77777777" w:rsidR="00EE7F53" w:rsidRPr="002D07FA" w:rsidRDefault="00EE7F53" w:rsidP="00AD6927">
            <w:pPr>
              <w:spacing w:after="0" w:line="240" w:lineRule="auto"/>
              <w:jc w:val="center"/>
              <w:rPr>
                <w:rStyle w:val="ui-provider"/>
              </w:rPr>
            </w:pPr>
            <w:r w:rsidRPr="002D07FA">
              <w:rPr>
                <w:rStyle w:val="ui-provider"/>
              </w:rPr>
              <w:t>22</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4172ACAA" w14:textId="77777777" w:rsidR="00EE7F53" w:rsidRPr="002D07FA" w:rsidRDefault="00EE7F53" w:rsidP="00AD6927">
            <w:pPr>
              <w:spacing w:after="0" w:line="240" w:lineRule="auto"/>
              <w:jc w:val="center"/>
              <w:rPr>
                <w:rStyle w:val="ui-provider"/>
              </w:rPr>
            </w:pPr>
            <w:r w:rsidRPr="002D07FA">
              <w:rPr>
                <w:rStyle w:val="ui-provider"/>
              </w:rPr>
              <w:t>Sonora</w:t>
            </w:r>
          </w:p>
        </w:tc>
        <w:tc>
          <w:tcPr>
            <w:tcW w:w="5103" w:type="dxa"/>
            <w:tcBorders>
              <w:top w:val="single" w:sz="8" w:space="0" w:color="000000"/>
              <w:left w:val="nil"/>
              <w:bottom w:val="single" w:sz="8" w:space="0" w:color="000000"/>
              <w:right w:val="single" w:sz="8" w:space="0" w:color="000000"/>
            </w:tcBorders>
          </w:tcPr>
          <w:p w14:paraId="6756DAAF"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174B2FCE"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11DB8D2" w14:textId="77777777" w:rsidR="00EE7F53" w:rsidRPr="002D07FA" w:rsidRDefault="00EE7F53" w:rsidP="00AD6927">
            <w:pPr>
              <w:spacing w:after="0" w:line="240" w:lineRule="auto"/>
              <w:jc w:val="center"/>
              <w:rPr>
                <w:rStyle w:val="ui-provider"/>
              </w:rPr>
            </w:pPr>
            <w:r w:rsidRPr="002D07FA">
              <w:rPr>
                <w:rStyle w:val="ui-provider"/>
              </w:rPr>
              <w:t>23</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5C482F99" w14:textId="77777777" w:rsidR="00EE7F53" w:rsidRPr="002D07FA" w:rsidRDefault="00EE7F53" w:rsidP="00AD6927">
            <w:pPr>
              <w:spacing w:after="0" w:line="240" w:lineRule="auto"/>
              <w:jc w:val="center"/>
              <w:rPr>
                <w:rStyle w:val="ui-provider"/>
              </w:rPr>
            </w:pPr>
            <w:r w:rsidRPr="002D07FA">
              <w:rPr>
                <w:rStyle w:val="ui-provider"/>
              </w:rPr>
              <w:t>Tampico</w:t>
            </w:r>
          </w:p>
        </w:tc>
        <w:tc>
          <w:tcPr>
            <w:tcW w:w="5103" w:type="dxa"/>
            <w:tcBorders>
              <w:top w:val="single" w:sz="8" w:space="0" w:color="000000"/>
              <w:left w:val="nil"/>
              <w:bottom w:val="single" w:sz="8" w:space="0" w:color="000000"/>
              <w:right w:val="single" w:sz="8" w:space="0" w:color="000000"/>
            </w:tcBorders>
          </w:tcPr>
          <w:p w14:paraId="5856DC38"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1929C0BF"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A75B50C" w14:textId="77777777" w:rsidR="00EE7F53" w:rsidRPr="002D07FA" w:rsidRDefault="00EE7F53" w:rsidP="00AD6927">
            <w:pPr>
              <w:spacing w:after="0" w:line="240" w:lineRule="auto"/>
              <w:jc w:val="center"/>
              <w:rPr>
                <w:rStyle w:val="ui-provider"/>
              </w:rPr>
            </w:pPr>
            <w:r w:rsidRPr="002D07FA">
              <w:rPr>
                <w:rStyle w:val="ui-provider"/>
              </w:rPr>
              <w:t>24</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50AF6493" w14:textId="77777777" w:rsidR="00EE7F53" w:rsidRPr="002D07FA" w:rsidRDefault="00EE7F53" w:rsidP="00AD6927">
            <w:pPr>
              <w:spacing w:after="0" w:line="240" w:lineRule="auto"/>
              <w:jc w:val="center"/>
              <w:rPr>
                <w:rStyle w:val="ui-provider"/>
              </w:rPr>
            </w:pPr>
            <w:r w:rsidRPr="002D07FA">
              <w:rPr>
                <w:rStyle w:val="ui-provider"/>
              </w:rPr>
              <w:t>Toluca</w:t>
            </w:r>
          </w:p>
        </w:tc>
        <w:tc>
          <w:tcPr>
            <w:tcW w:w="5103" w:type="dxa"/>
            <w:tcBorders>
              <w:top w:val="single" w:sz="8" w:space="0" w:color="000000"/>
              <w:left w:val="nil"/>
              <w:bottom w:val="single" w:sz="8" w:space="0" w:color="000000"/>
              <w:right w:val="single" w:sz="8" w:space="0" w:color="000000"/>
            </w:tcBorders>
          </w:tcPr>
          <w:p w14:paraId="73B245B9" w14:textId="77777777" w:rsidR="00EE7F53" w:rsidRPr="002D07FA" w:rsidRDefault="00EE7F53"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EE7F53" w:rsidRPr="002D07FA" w14:paraId="0514A70C"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1D420A6" w14:textId="77777777" w:rsidR="00EE7F53" w:rsidRPr="002D07FA" w:rsidRDefault="00EE7F53" w:rsidP="00AD6927">
            <w:pPr>
              <w:spacing w:after="0" w:line="240" w:lineRule="auto"/>
              <w:jc w:val="center"/>
              <w:rPr>
                <w:rStyle w:val="ui-provider"/>
              </w:rPr>
            </w:pPr>
            <w:r w:rsidRPr="002D07FA">
              <w:rPr>
                <w:rStyle w:val="ui-provider"/>
              </w:rPr>
              <w:t>25</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71F56229" w14:textId="77777777" w:rsidR="00EE7F53" w:rsidRPr="002D07FA" w:rsidRDefault="00EE7F53" w:rsidP="00AD6927">
            <w:pPr>
              <w:spacing w:after="0" w:line="240" w:lineRule="auto"/>
              <w:jc w:val="center"/>
              <w:rPr>
                <w:rStyle w:val="ui-provider"/>
              </w:rPr>
            </w:pPr>
            <w:r w:rsidRPr="002D07FA">
              <w:rPr>
                <w:rStyle w:val="ui-provider"/>
              </w:rPr>
              <w:t>Zacatecas</w:t>
            </w:r>
          </w:p>
        </w:tc>
        <w:tc>
          <w:tcPr>
            <w:tcW w:w="5103" w:type="dxa"/>
            <w:tcBorders>
              <w:top w:val="single" w:sz="8" w:space="0" w:color="000000"/>
              <w:left w:val="nil"/>
              <w:bottom w:val="single" w:sz="8" w:space="0" w:color="000000"/>
              <w:right w:val="single" w:sz="8" w:space="0" w:color="000000"/>
            </w:tcBorders>
          </w:tcPr>
          <w:p w14:paraId="6DC3A16C" w14:textId="77777777" w:rsidR="00EE7F53" w:rsidRPr="002D07FA" w:rsidRDefault="00EE7F53" w:rsidP="00AD6927">
            <w:pPr>
              <w:spacing w:after="0" w:line="240" w:lineRule="auto"/>
              <w:jc w:val="center"/>
              <w:rPr>
                <w:rStyle w:val="ui-provider"/>
              </w:rPr>
            </w:pPr>
            <w:r w:rsidRPr="00FB3F0D">
              <w:rPr>
                <w:rStyle w:val="ui-provider"/>
              </w:rPr>
              <w:t>Tecnológico de Monterrey - ITESM</w:t>
            </w:r>
          </w:p>
        </w:tc>
      </w:tr>
      <w:tr w:rsidR="00EE7F53" w:rsidRPr="002D07FA" w14:paraId="03A5E3C6"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4591FC0" w14:textId="77777777" w:rsidR="00EE7F53" w:rsidRPr="002D07FA" w:rsidRDefault="00EE7F53" w:rsidP="00AD6927">
            <w:pPr>
              <w:spacing w:after="0" w:line="240" w:lineRule="auto"/>
              <w:jc w:val="center"/>
              <w:rPr>
                <w:rStyle w:val="ui-provider"/>
              </w:rPr>
            </w:pPr>
            <w:r>
              <w:rPr>
                <w:rStyle w:val="ui-provider"/>
              </w:rPr>
              <w:t>26</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6A23B88D" w14:textId="77777777" w:rsidR="00EE7F53" w:rsidRPr="002D07FA" w:rsidRDefault="00EE7F53" w:rsidP="00AD6927">
            <w:pPr>
              <w:spacing w:after="0" w:line="240" w:lineRule="auto"/>
              <w:jc w:val="center"/>
              <w:rPr>
                <w:rStyle w:val="ui-provider"/>
              </w:rPr>
            </w:pPr>
            <w:r w:rsidRPr="00295BF2">
              <w:rPr>
                <w:rStyle w:val="ui-provider"/>
              </w:rPr>
              <w:t>Campus Central - Andrés Bello</w:t>
            </w:r>
          </w:p>
        </w:tc>
        <w:tc>
          <w:tcPr>
            <w:tcW w:w="5103" w:type="dxa"/>
            <w:tcBorders>
              <w:top w:val="single" w:sz="8" w:space="0" w:color="000000"/>
              <w:left w:val="nil"/>
              <w:bottom w:val="single" w:sz="8" w:space="0" w:color="000000"/>
              <w:right w:val="single" w:sz="8" w:space="0" w:color="000000"/>
            </w:tcBorders>
          </w:tcPr>
          <w:p w14:paraId="776BF513" w14:textId="77777777" w:rsidR="00EE7F53" w:rsidRPr="00FB3F0D" w:rsidRDefault="00EE7F53" w:rsidP="00AD6927">
            <w:pPr>
              <w:spacing w:after="0" w:line="240" w:lineRule="auto"/>
              <w:jc w:val="center"/>
              <w:rPr>
                <w:rStyle w:val="ui-provider"/>
              </w:rPr>
            </w:pPr>
            <w:r>
              <w:rPr>
                <w:rStyle w:val="ui-provider"/>
              </w:rPr>
              <w:t>Universidad de la Frontera - UFRO</w:t>
            </w:r>
          </w:p>
        </w:tc>
      </w:tr>
      <w:tr w:rsidR="00EE7F53" w:rsidRPr="002D07FA" w14:paraId="0568C26C"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E1FDECD" w14:textId="77777777" w:rsidR="00EE7F53" w:rsidRPr="002D07FA" w:rsidRDefault="00EE7F53" w:rsidP="00AD6927">
            <w:pPr>
              <w:spacing w:after="0" w:line="240" w:lineRule="auto"/>
              <w:jc w:val="center"/>
              <w:rPr>
                <w:rStyle w:val="ui-provider"/>
              </w:rPr>
            </w:pPr>
            <w:r>
              <w:rPr>
                <w:rStyle w:val="ui-provider"/>
              </w:rPr>
              <w:t>27</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77B316F7" w14:textId="77777777" w:rsidR="00EE7F53" w:rsidRPr="00295BF2" w:rsidRDefault="00EE7F53" w:rsidP="00AD6927">
            <w:pPr>
              <w:spacing w:after="0" w:line="240" w:lineRule="auto"/>
              <w:jc w:val="center"/>
              <w:rPr>
                <w:rStyle w:val="ui-provider"/>
              </w:rPr>
            </w:pPr>
            <w:r w:rsidRPr="00295BF2">
              <w:rPr>
                <w:rStyle w:val="ui-provider"/>
              </w:rPr>
              <w:t>Campus de la Salud</w:t>
            </w:r>
          </w:p>
        </w:tc>
        <w:tc>
          <w:tcPr>
            <w:tcW w:w="5103" w:type="dxa"/>
            <w:tcBorders>
              <w:top w:val="single" w:sz="8" w:space="0" w:color="000000"/>
              <w:left w:val="nil"/>
              <w:bottom w:val="single" w:sz="8" w:space="0" w:color="000000"/>
              <w:right w:val="single" w:sz="8" w:space="0" w:color="000000"/>
            </w:tcBorders>
          </w:tcPr>
          <w:p w14:paraId="2C850049" w14:textId="77777777" w:rsidR="00EE7F53" w:rsidRPr="00FB3F0D" w:rsidRDefault="00EE7F53" w:rsidP="00AD6927">
            <w:pPr>
              <w:spacing w:after="0" w:line="240" w:lineRule="auto"/>
              <w:jc w:val="center"/>
              <w:rPr>
                <w:rStyle w:val="ui-provider"/>
              </w:rPr>
            </w:pPr>
            <w:r>
              <w:rPr>
                <w:rStyle w:val="ui-provider"/>
              </w:rPr>
              <w:t>Universidad de la Frontera - UFRO</w:t>
            </w:r>
          </w:p>
        </w:tc>
      </w:tr>
      <w:tr w:rsidR="00EE7F53" w:rsidRPr="002D07FA" w14:paraId="0F335AB2"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EF74ACE" w14:textId="77777777" w:rsidR="00EE7F53" w:rsidRPr="002D07FA" w:rsidRDefault="00EE7F53" w:rsidP="00AD6927">
            <w:pPr>
              <w:spacing w:after="0" w:line="240" w:lineRule="auto"/>
              <w:jc w:val="center"/>
              <w:rPr>
                <w:rStyle w:val="ui-provider"/>
              </w:rPr>
            </w:pPr>
            <w:r>
              <w:rPr>
                <w:rStyle w:val="ui-provider"/>
              </w:rPr>
              <w:t>28</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0FFD82B3" w14:textId="77777777" w:rsidR="00EE7F53" w:rsidRPr="002D07FA" w:rsidRDefault="00EE7F53" w:rsidP="00AD6927">
            <w:pPr>
              <w:spacing w:after="0" w:line="240" w:lineRule="auto"/>
              <w:jc w:val="center"/>
              <w:rPr>
                <w:rStyle w:val="ui-provider"/>
              </w:rPr>
            </w:pPr>
            <w:r w:rsidRPr="00295BF2">
              <w:rPr>
                <w:rStyle w:val="ui-provider"/>
              </w:rPr>
              <w:t>Campus Angol</w:t>
            </w:r>
          </w:p>
        </w:tc>
        <w:tc>
          <w:tcPr>
            <w:tcW w:w="5103" w:type="dxa"/>
            <w:tcBorders>
              <w:top w:val="single" w:sz="8" w:space="0" w:color="000000"/>
              <w:left w:val="nil"/>
              <w:bottom w:val="single" w:sz="8" w:space="0" w:color="000000"/>
              <w:right w:val="single" w:sz="8" w:space="0" w:color="000000"/>
            </w:tcBorders>
          </w:tcPr>
          <w:p w14:paraId="0B8BD9E8" w14:textId="77777777" w:rsidR="00EE7F53" w:rsidRPr="00FB3F0D" w:rsidRDefault="00EE7F53" w:rsidP="00AD6927">
            <w:pPr>
              <w:spacing w:after="0" w:line="240" w:lineRule="auto"/>
              <w:jc w:val="center"/>
              <w:rPr>
                <w:rStyle w:val="ui-provider"/>
              </w:rPr>
            </w:pPr>
            <w:r>
              <w:rPr>
                <w:rStyle w:val="ui-provider"/>
              </w:rPr>
              <w:t>Universidad de la Frontera - UFRO</w:t>
            </w:r>
          </w:p>
        </w:tc>
      </w:tr>
      <w:tr w:rsidR="00EE7F53" w:rsidRPr="002D07FA" w14:paraId="273481B7"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02B2818" w14:textId="77777777" w:rsidR="00EE7F53" w:rsidRPr="002D07FA" w:rsidRDefault="00EE7F53" w:rsidP="00AD6927">
            <w:pPr>
              <w:spacing w:after="0" w:line="240" w:lineRule="auto"/>
              <w:jc w:val="center"/>
              <w:rPr>
                <w:rStyle w:val="ui-provider"/>
              </w:rPr>
            </w:pPr>
            <w:r>
              <w:rPr>
                <w:rStyle w:val="ui-provider"/>
              </w:rPr>
              <w:t>29</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52ADFADB" w14:textId="77777777" w:rsidR="00EE7F53" w:rsidRPr="002D07FA" w:rsidRDefault="00EE7F53" w:rsidP="00AD6927">
            <w:pPr>
              <w:spacing w:after="0" w:line="240" w:lineRule="auto"/>
              <w:jc w:val="center"/>
              <w:rPr>
                <w:rStyle w:val="ui-provider"/>
              </w:rPr>
            </w:pPr>
            <w:r w:rsidRPr="00295BF2">
              <w:rPr>
                <w:rStyle w:val="ui-provider"/>
              </w:rPr>
              <w:t>Campus Pucón</w:t>
            </w:r>
          </w:p>
        </w:tc>
        <w:tc>
          <w:tcPr>
            <w:tcW w:w="5103" w:type="dxa"/>
            <w:tcBorders>
              <w:top w:val="single" w:sz="8" w:space="0" w:color="000000"/>
              <w:left w:val="nil"/>
              <w:bottom w:val="single" w:sz="8" w:space="0" w:color="000000"/>
              <w:right w:val="single" w:sz="8" w:space="0" w:color="000000"/>
            </w:tcBorders>
          </w:tcPr>
          <w:p w14:paraId="777D911A" w14:textId="77777777" w:rsidR="00EE7F53" w:rsidRPr="00FB3F0D" w:rsidRDefault="00EE7F53" w:rsidP="00AD6927">
            <w:pPr>
              <w:spacing w:after="0" w:line="240" w:lineRule="auto"/>
              <w:jc w:val="center"/>
              <w:rPr>
                <w:rStyle w:val="ui-provider"/>
              </w:rPr>
            </w:pPr>
            <w:r>
              <w:rPr>
                <w:rStyle w:val="ui-provider"/>
              </w:rPr>
              <w:t>Universidad de la Frontera - UFRO</w:t>
            </w:r>
          </w:p>
        </w:tc>
      </w:tr>
      <w:tr w:rsidR="00EE7F53" w:rsidRPr="002D07FA" w14:paraId="2A4F0108" w14:textId="77777777" w:rsidTr="00AD6927">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4611948" w14:textId="77777777" w:rsidR="00EE7F53" w:rsidRPr="002D07FA" w:rsidRDefault="00EE7F53" w:rsidP="00AD6927">
            <w:pPr>
              <w:spacing w:after="0" w:line="240" w:lineRule="auto"/>
              <w:jc w:val="center"/>
              <w:rPr>
                <w:rStyle w:val="ui-provider"/>
              </w:rPr>
            </w:pPr>
            <w:r>
              <w:rPr>
                <w:rStyle w:val="ui-provider"/>
              </w:rPr>
              <w:t>30</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3C13A3CB" w14:textId="77777777" w:rsidR="00EE7F53" w:rsidRPr="002D07FA" w:rsidRDefault="00EE7F53" w:rsidP="00AD6927">
            <w:pPr>
              <w:spacing w:after="0" w:line="240" w:lineRule="auto"/>
              <w:jc w:val="center"/>
              <w:rPr>
                <w:rStyle w:val="ui-provider"/>
              </w:rPr>
            </w:pPr>
            <w:r w:rsidRPr="00295BF2">
              <w:rPr>
                <w:rStyle w:val="ui-provider"/>
              </w:rPr>
              <w:t>Campus Experimental Maquehue</w:t>
            </w:r>
          </w:p>
        </w:tc>
        <w:tc>
          <w:tcPr>
            <w:tcW w:w="5103" w:type="dxa"/>
            <w:tcBorders>
              <w:top w:val="single" w:sz="8" w:space="0" w:color="000000"/>
              <w:left w:val="nil"/>
              <w:bottom w:val="single" w:sz="8" w:space="0" w:color="000000"/>
              <w:right w:val="single" w:sz="8" w:space="0" w:color="000000"/>
            </w:tcBorders>
          </w:tcPr>
          <w:p w14:paraId="587F64E8" w14:textId="77777777" w:rsidR="00EE7F53" w:rsidRPr="00FB3F0D" w:rsidRDefault="00EE7F53" w:rsidP="00AD6927">
            <w:pPr>
              <w:spacing w:after="0" w:line="240" w:lineRule="auto"/>
              <w:jc w:val="center"/>
              <w:rPr>
                <w:rStyle w:val="ui-provider"/>
              </w:rPr>
            </w:pPr>
            <w:r>
              <w:rPr>
                <w:rStyle w:val="ui-provider"/>
              </w:rPr>
              <w:t>Universidad de la Frontera - UFRO</w:t>
            </w:r>
          </w:p>
        </w:tc>
      </w:tr>
    </w:tbl>
    <w:p w14:paraId="62984F40" w14:textId="77777777" w:rsidR="00EE7F53" w:rsidRDefault="00EE7F53" w:rsidP="00EE7F53">
      <w:pPr>
        <w:rPr>
          <w:color w:val="FF0000"/>
        </w:rPr>
      </w:pPr>
    </w:p>
    <w:p w14:paraId="08253507" w14:textId="72C690F6" w:rsidR="00EE7F53" w:rsidRPr="00EE7F53" w:rsidRDefault="00EE7F53" w:rsidP="00C50472">
      <w:pPr>
        <w:pStyle w:val="Prrafodelista"/>
        <w:numPr>
          <w:ilvl w:val="0"/>
          <w:numId w:val="147"/>
        </w:numPr>
      </w:pPr>
      <w:r w:rsidRPr="00EE7F53">
        <w:t>Áreas de investigación.</w:t>
      </w:r>
    </w:p>
    <w:tbl>
      <w:tblPr>
        <w:tblW w:w="99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70" w:type="dxa"/>
          <w:right w:w="70" w:type="dxa"/>
        </w:tblCellMar>
        <w:tblLook w:val="0600" w:firstRow="0" w:lastRow="0" w:firstColumn="0" w:lastColumn="0" w:noHBand="1" w:noVBand="1"/>
      </w:tblPr>
      <w:tblGrid>
        <w:gridCol w:w="1265"/>
        <w:gridCol w:w="2978"/>
        <w:gridCol w:w="5682"/>
      </w:tblGrid>
      <w:tr w:rsidR="00EE7F53" w:rsidRPr="00AD1BD7" w14:paraId="488A27DE" w14:textId="77777777" w:rsidTr="00350706">
        <w:trPr>
          <w:trHeight w:val="299"/>
        </w:trPr>
        <w:tc>
          <w:tcPr>
            <w:tcW w:w="1265" w:type="dxa"/>
            <w:shd w:val="clear" w:color="auto" w:fill="auto"/>
            <w:vAlign w:val="center"/>
          </w:tcPr>
          <w:p w14:paraId="166FFACD" w14:textId="77777777" w:rsidR="00EE7F53" w:rsidRPr="003027EB" w:rsidRDefault="00EE7F53" w:rsidP="00350706">
            <w:pPr>
              <w:spacing w:after="0" w:line="240" w:lineRule="auto"/>
              <w:jc w:val="center"/>
              <w:rPr>
                <w:rFonts w:ascii="Calibri" w:eastAsia="Times New Roman" w:hAnsi="Calibri" w:cs="Calibri"/>
                <w:b/>
                <w:bCs/>
                <w:color w:val="000000"/>
                <w:lang w:eastAsia="es-MX"/>
              </w:rPr>
            </w:pPr>
            <w:r w:rsidRPr="003027EB">
              <w:rPr>
                <w:rFonts w:ascii="Calibri" w:eastAsia="Times New Roman" w:hAnsi="Calibri" w:cs="Calibri"/>
                <w:b/>
                <w:bCs/>
                <w:color w:val="000000"/>
                <w:lang w:eastAsia="es-MX"/>
              </w:rPr>
              <w:t>ID</w:t>
            </w:r>
          </w:p>
        </w:tc>
        <w:tc>
          <w:tcPr>
            <w:tcW w:w="2978" w:type="dxa"/>
          </w:tcPr>
          <w:p w14:paraId="60F55938" w14:textId="77777777" w:rsidR="00EE7F53" w:rsidRPr="003027EB" w:rsidRDefault="00EE7F53" w:rsidP="00350706">
            <w:pPr>
              <w:spacing w:after="0" w:line="240" w:lineRule="auto"/>
              <w:jc w:val="center"/>
              <w:rPr>
                <w:rFonts w:ascii="Calibri" w:eastAsia="Times New Roman" w:hAnsi="Calibri" w:cs="Calibri"/>
                <w:b/>
                <w:bCs/>
                <w:color w:val="000000"/>
                <w:lang w:eastAsia="es-MX"/>
              </w:rPr>
            </w:pPr>
            <w:r w:rsidRPr="003027EB">
              <w:rPr>
                <w:rFonts w:ascii="Calibri" w:eastAsia="Times New Roman" w:hAnsi="Calibri" w:cs="Calibri"/>
                <w:b/>
                <w:bCs/>
                <w:color w:val="000000"/>
                <w:lang w:eastAsia="es-MX"/>
              </w:rPr>
              <w:t>UNIVERSIDAD</w:t>
            </w:r>
          </w:p>
        </w:tc>
        <w:tc>
          <w:tcPr>
            <w:tcW w:w="5682" w:type="dxa"/>
            <w:shd w:val="clear" w:color="auto" w:fill="auto"/>
            <w:vAlign w:val="center"/>
          </w:tcPr>
          <w:p w14:paraId="3F6CB5E0" w14:textId="77777777" w:rsidR="00EE7F53" w:rsidRPr="003027EB" w:rsidRDefault="00EE7F53" w:rsidP="00350706">
            <w:pPr>
              <w:spacing w:after="0" w:line="240" w:lineRule="auto"/>
              <w:jc w:val="center"/>
              <w:rPr>
                <w:rFonts w:ascii="Calibri" w:eastAsia="Times New Roman" w:hAnsi="Calibri" w:cs="Calibri"/>
                <w:b/>
                <w:bCs/>
                <w:color w:val="000000"/>
                <w:lang w:eastAsia="es-MX"/>
              </w:rPr>
            </w:pPr>
            <w:r w:rsidRPr="003027EB">
              <w:rPr>
                <w:rFonts w:ascii="Calibri" w:eastAsia="Times New Roman" w:hAnsi="Calibri" w:cs="Calibri"/>
                <w:b/>
                <w:bCs/>
                <w:color w:val="000000"/>
                <w:lang w:eastAsia="es-MX"/>
              </w:rPr>
              <w:t>ÁREA DE INVESTIGACION</w:t>
            </w:r>
          </w:p>
        </w:tc>
      </w:tr>
      <w:tr w:rsidR="00EE7F53" w:rsidRPr="00AD1BD7" w14:paraId="3ADE9D12" w14:textId="77777777" w:rsidTr="00350706">
        <w:trPr>
          <w:trHeight w:val="299"/>
        </w:trPr>
        <w:tc>
          <w:tcPr>
            <w:tcW w:w="1265" w:type="dxa"/>
            <w:shd w:val="clear" w:color="auto" w:fill="auto"/>
            <w:vAlign w:val="center"/>
            <w:hideMark/>
          </w:tcPr>
          <w:p w14:paraId="77285326"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EAAD-GI01</w:t>
            </w:r>
          </w:p>
        </w:tc>
        <w:tc>
          <w:tcPr>
            <w:tcW w:w="2978" w:type="dxa"/>
          </w:tcPr>
          <w:p w14:paraId="610AE166" w14:textId="2EC326AC"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7975E4FC"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Sustainable</w:t>
            </w:r>
            <w:proofErr w:type="spellEnd"/>
            <w:r w:rsidRPr="00AD1BD7">
              <w:rPr>
                <w:rFonts w:ascii="Calibri" w:eastAsia="Times New Roman" w:hAnsi="Calibri" w:cs="Calibri"/>
                <w:color w:val="000000"/>
                <w:lang w:eastAsia="es-MX"/>
              </w:rPr>
              <w:t xml:space="preserve"> Territorial </w:t>
            </w:r>
            <w:proofErr w:type="spellStart"/>
            <w:r w:rsidRPr="00AD1BD7">
              <w:rPr>
                <w:rFonts w:ascii="Calibri" w:eastAsia="Times New Roman" w:hAnsi="Calibri" w:cs="Calibri"/>
                <w:color w:val="000000"/>
                <w:lang w:eastAsia="es-MX"/>
              </w:rPr>
              <w:t>Development</w:t>
            </w:r>
            <w:proofErr w:type="spellEnd"/>
          </w:p>
        </w:tc>
      </w:tr>
      <w:tr w:rsidR="00EE7F53" w:rsidRPr="006128E1" w14:paraId="7450CE20" w14:textId="77777777" w:rsidTr="00350706">
        <w:trPr>
          <w:trHeight w:val="348"/>
        </w:trPr>
        <w:tc>
          <w:tcPr>
            <w:tcW w:w="1265" w:type="dxa"/>
            <w:shd w:val="clear" w:color="auto" w:fill="auto"/>
            <w:vAlign w:val="center"/>
            <w:hideMark/>
          </w:tcPr>
          <w:p w14:paraId="093C8965"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EAAD-GI02</w:t>
            </w:r>
          </w:p>
        </w:tc>
        <w:tc>
          <w:tcPr>
            <w:tcW w:w="2978" w:type="dxa"/>
          </w:tcPr>
          <w:p w14:paraId="726F9099" w14:textId="46FD35C6"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3D0B4487"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Advanced Design Processes for Sustainable Transformation</w:t>
            </w:r>
          </w:p>
        </w:tc>
      </w:tr>
      <w:tr w:rsidR="00EE7F53" w:rsidRPr="00AD1BD7" w14:paraId="2456210A" w14:textId="77777777" w:rsidTr="00350706">
        <w:trPr>
          <w:trHeight w:val="299"/>
        </w:trPr>
        <w:tc>
          <w:tcPr>
            <w:tcW w:w="1265" w:type="dxa"/>
            <w:shd w:val="clear" w:color="auto" w:fill="auto"/>
            <w:vAlign w:val="center"/>
            <w:hideMark/>
          </w:tcPr>
          <w:p w14:paraId="5B008EB8"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ECSG-GI01</w:t>
            </w:r>
          </w:p>
        </w:tc>
        <w:tc>
          <w:tcPr>
            <w:tcW w:w="2978" w:type="dxa"/>
          </w:tcPr>
          <w:p w14:paraId="3F7014AA" w14:textId="0CE0C178"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49D5A635"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 xml:space="preserve">Legal </w:t>
            </w:r>
            <w:proofErr w:type="spellStart"/>
            <w:r w:rsidRPr="00AD1BD7">
              <w:rPr>
                <w:rFonts w:ascii="Calibri" w:eastAsia="Times New Roman" w:hAnsi="Calibri" w:cs="Calibri"/>
                <w:color w:val="000000"/>
                <w:lang w:eastAsia="es-MX"/>
              </w:rPr>
              <w:t>systems</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innovation</w:t>
            </w:r>
            <w:proofErr w:type="spellEnd"/>
          </w:p>
        </w:tc>
      </w:tr>
      <w:tr w:rsidR="00EE7F53" w:rsidRPr="00AD1BD7" w14:paraId="1C50A068" w14:textId="77777777" w:rsidTr="00350706">
        <w:trPr>
          <w:trHeight w:val="299"/>
        </w:trPr>
        <w:tc>
          <w:tcPr>
            <w:tcW w:w="1265" w:type="dxa"/>
            <w:shd w:val="clear" w:color="auto" w:fill="auto"/>
            <w:vAlign w:val="center"/>
            <w:hideMark/>
          </w:tcPr>
          <w:p w14:paraId="173E31AF"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ECSG-GI02</w:t>
            </w:r>
          </w:p>
        </w:tc>
        <w:tc>
          <w:tcPr>
            <w:tcW w:w="2978" w:type="dxa"/>
          </w:tcPr>
          <w:p w14:paraId="4804D121" w14:textId="194AB51D"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7BD7AE8F"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Economies</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of</w:t>
            </w:r>
            <w:proofErr w:type="spellEnd"/>
            <w:r w:rsidRPr="00AD1BD7">
              <w:rPr>
                <w:rFonts w:ascii="Calibri" w:eastAsia="Times New Roman" w:hAnsi="Calibri" w:cs="Calibri"/>
                <w:color w:val="000000"/>
                <w:lang w:eastAsia="es-MX"/>
              </w:rPr>
              <w:t xml:space="preserve"> the future</w:t>
            </w:r>
          </w:p>
        </w:tc>
      </w:tr>
      <w:tr w:rsidR="00EE7F53" w:rsidRPr="00AD1BD7" w14:paraId="2878434B" w14:textId="77777777" w:rsidTr="00350706">
        <w:trPr>
          <w:trHeight w:val="299"/>
        </w:trPr>
        <w:tc>
          <w:tcPr>
            <w:tcW w:w="1265" w:type="dxa"/>
            <w:shd w:val="clear" w:color="auto" w:fill="auto"/>
            <w:vAlign w:val="center"/>
            <w:hideMark/>
          </w:tcPr>
          <w:p w14:paraId="5C268461"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ECSG-GI03</w:t>
            </w:r>
          </w:p>
        </w:tc>
        <w:tc>
          <w:tcPr>
            <w:tcW w:w="2978" w:type="dxa"/>
          </w:tcPr>
          <w:p w14:paraId="4CB16BD5" w14:textId="39CC62BD"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4D82A81D"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Democracy</w:t>
            </w:r>
            <w:proofErr w:type="spellEnd"/>
            <w:r w:rsidRPr="00AD1BD7">
              <w:rPr>
                <w:rFonts w:ascii="Calibri" w:eastAsia="Times New Roman" w:hAnsi="Calibri" w:cs="Calibri"/>
                <w:color w:val="000000"/>
                <w:lang w:eastAsia="es-MX"/>
              </w:rPr>
              <w:t xml:space="preserve"> and global </w:t>
            </w:r>
            <w:proofErr w:type="spellStart"/>
            <w:r w:rsidRPr="00AD1BD7">
              <w:rPr>
                <w:rFonts w:ascii="Calibri" w:eastAsia="Times New Roman" w:hAnsi="Calibri" w:cs="Calibri"/>
                <w:color w:val="000000"/>
                <w:lang w:eastAsia="es-MX"/>
              </w:rPr>
              <w:t>affairs</w:t>
            </w:r>
            <w:proofErr w:type="spellEnd"/>
          </w:p>
        </w:tc>
      </w:tr>
      <w:tr w:rsidR="00EE7F53" w:rsidRPr="00AD1BD7" w14:paraId="1ABCB3FC" w14:textId="77777777" w:rsidTr="00350706">
        <w:trPr>
          <w:trHeight w:val="299"/>
        </w:trPr>
        <w:tc>
          <w:tcPr>
            <w:tcW w:w="1265" w:type="dxa"/>
            <w:shd w:val="clear" w:color="auto" w:fill="auto"/>
            <w:vAlign w:val="center"/>
            <w:hideMark/>
          </w:tcPr>
          <w:p w14:paraId="28BA5729"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ECSG-GI04</w:t>
            </w:r>
          </w:p>
        </w:tc>
        <w:tc>
          <w:tcPr>
            <w:tcW w:w="2978" w:type="dxa"/>
          </w:tcPr>
          <w:p w14:paraId="0FAE7B3E" w14:textId="6BD67FE6"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33BAA79B"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Government</w:t>
            </w:r>
            <w:proofErr w:type="spellEnd"/>
            <w:r w:rsidRPr="00AD1BD7">
              <w:rPr>
                <w:rFonts w:ascii="Calibri" w:eastAsia="Times New Roman" w:hAnsi="Calibri" w:cs="Calibri"/>
                <w:color w:val="000000"/>
                <w:lang w:eastAsia="es-MX"/>
              </w:rPr>
              <w:t xml:space="preserve"> and </w:t>
            </w:r>
            <w:proofErr w:type="spellStart"/>
            <w:r w:rsidRPr="00AD1BD7">
              <w:rPr>
                <w:rFonts w:ascii="Calibri" w:eastAsia="Times New Roman" w:hAnsi="Calibri" w:cs="Calibri"/>
                <w:color w:val="000000"/>
                <w:lang w:eastAsia="es-MX"/>
              </w:rPr>
              <w:t>public</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entrepreneurship</w:t>
            </w:r>
            <w:proofErr w:type="spellEnd"/>
          </w:p>
        </w:tc>
      </w:tr>
      <w:tr w:rsidR="00EE7F53" w:rsidRPr="00AD1BD7" w14:paraId="11774CBE" w14:textId="77777777" w:rsidTr="00350706">
        <w:trPr>
          <w:trHeight w:val="299"/>
        </w:trPr>
        <w:tc>
          <w:tcPr>
            <w:tcW w:w="1265" w:type="dxa"/>
            <w:shd w:val="clear" w:color="auto" w:fill="auto"/>
            <w:vAlign w:val="center"/>
            <w:hideMark/>
          </w:tcPr>
          <w:p w14:paraId="545199BF"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EHE-GI01</w:t>
            </w:r>
          </w:p>
        </w:tc>
        <w:tc>
          <w:tcPr>
            <w:tcW w:w="2978" w:type="dxa"/>
          </w:tcPr>
          <w:p w14:paraId="59840E00" w14:textId="1EF58016"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3A19F921"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Educational</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innovation</w:t>
            </w:r>
            <w:proofErr w:type="spellEnd"/>
          </w:p>
        </w:tc>
      </w:tr>
      <w:tr w:rsidR="00EE7F53" w:rsidRPr="00AD1BD7" w14:paraId="602B4B72" w14:textId="77777777" w:rsidTr="00350706">
        <w:trPr>
          <w:trHeight w:val="299"/>
        </w:trPr>
        <w:tc>
          <w:tcPr>
            <w:tcW w:w="1265" w:type="dxa"/>
            <w:shd w:val="clear" w:color="auto" w:fill="auto"/>
            <w:vAlign w:val="center"/>
            <w:hideMark/>
          </w:tcPr>
          <w:p w14:paraId="28C7E220"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EHE-GI02</w:t>
            </w:r>
          </w:p>
        </w:tc>
        <w:tc>
          <w:tcPr>
            <w:tcW w:w="2978" w:type="dxa"/>
          </w:tcPr>
          <w:p w14:paraId="173ABBF2" w14:textId="4FEDB318"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4348EFFB"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 xml:space="preserve">Digital </w:t>
            </w:r>
            <w:proofErr w:type="spellStart"/>
            <w:r w:rsidRPr="00AD1BD7">
              <w:rPr>
                <w:rFonts w:ascii="Calibri" w:eastAsia="Times New Roman" w:hAnsi="Calibri" w:cs="Calibri"/>
                <w:color w:val="000000"/>
                <w:lang w:eastAsia="es-MX"/>
              </w:rPr>
              <w:t>humanities</w:t>
            </w:r>
            <w:proofErr w:type="spellEnd"/>
          </w:p>
        </w:tc>
      </w:tr>
      <w:tr w:rsidR="00EE7F53" w:rsidRPr="00AD1BD7" w14:paraId="6024239B" w14:textId="77777777" w:rsidTr="00350706">
        <w:trPr>
          <w:trHeight w:val="299"/>
        </w:trPr>
        <w:tc>
          <w:tcPr>
            <w:tcW w:w="1265" w:type="dxa"/>
            <w:shd w:val="clear" w:color="auto" w:fill="auto"/>
            <w:vAlign w:val="center"/>
            <w:hideMark/>
          </w:tcPr>
          <w:p w14:paraId="77FA3764"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EHE-GI03</w:t>
            </w:r>
          </w:p>
        </w:tc>
        <w:tc>
          <w:tcPr>
            <w:tcW w:w="2978" w:type="dxa"/>
          </w:tcPr>
          <w:p w14:paraId="552BF582" w14:textId="5DE1D12F"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12765193"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Humanities</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for</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sustainable</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development</w:t>
            </w:r>
            <w:proofErr w:type="spellEnd"/>
          </w:p>
        </w:tc>
      </w:tr>
      <w:tr w:rsidR="00EE7F53" w:rsidRPr="00AD1BD7" w14:paraId="34B4705C" w14:textId="77777777" w:rsidTr="00350706">
        <w:trPr>
          <w:trHeight w:val="299"/>
        </w:trPr>
        <w:tc>
          <w:tcPr>
            <w:tcW w:w="1265" w:type="dxa"/>
            <w:shd w:val="clear" w:color="auto" w:fill="auto"/>
            <w:vAlign w:val="center"/>
            <w:hideMark/>
          </w:tcPr>
          <w:p w14:paraId="6576DBC8"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EIC-GI01</w:t>
            </w:r>
          </w:p>
        </w:tc>
        <w:tc>
          <w:tcPr>
            <w:tcW w:w="2978" w:type="dxa"/>
          </w:tcPr>
          <w:p w14:paraId="1BDA65C5" w14:textId="47C4F228"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247EEF70"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 xml:space="preserve">Molecular and </w:t>
            </w:r>
            <w:proofErr w:type="spellStart"/>
            <w:r w:rsidRPr="00AD1BD7">
              <w:rPr>
                <w:rFonts w:ascii="Calibri" w:eastAsia="Times New Roman" w:hAnsi="Calibri" w:cs="Calibri"/>
                <w:color w:val="000000"/>
                <w:lang w:eastAsia="es-MX"/>
              </w:rPr>
              <w:t>Systems</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Bioengineering</w:t>
            </w:r>
            <w:proofErr w:type="spellEnd"/>
          </w:p>
        </w:tc>
      </w:tr>
      <w:tr w:rsidR="00EE7F53" w:rsidRPr="006128E1" w14:paraId="15F78674" w14:textId="77777777" w:rsidTr="00350706">
        <w:trPr>
          <w:trHeight w:val="299"/>
        </w:trPr>
        <w:tc>
          <w:tcPr>
            <w:tcW w:w="1265" w:type="dxa"/>
            <w:shd w:val="clear" w:color="auto" w:fill="auto"/>
            <w:vAlign w:val="center"/>
            <w:hideMark/>
          </w:tcPr>
          <w:p w14:paraId="094736A4"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EIC-GI02</w:t>
            </w:r>
          </w:p>
        </w:tc>
        <w:tc>
          <w:tcPr>
            <w:tcW w:w="2978" w:type="dxa"/>
          </w:tcPr>
          <w:p w14:paraId="0C07F46B" w14:textId="698AC810"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2838613F"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Emerging Food Technologies and Nutraceuticals</w:t>
            </w:r>
          </w:p>
        </w:tc>
      </w:tr>
      <w:tr w:rsidR="00EE7F53" w:rsidRPr="00AD1BD7" w14:paraId="7A97A646" w14:textId="77777777" w:rsidTr="00350706">
        <w:trPr>
          <w:trHeight w:val="299"/>
        </w:trPr>
        <w:tc>
          <w:tcPr>
            <w:tcW w:w="1265" w:type="dxa"/>
            <w:shd w:val="clear" w:color="auto" w:fill="auto"/>
            <w:vAlign w:val="center"/>
            <w:hideMark/>
          </w:tcPr>
          <w:p w14:paraId="53EDDE71"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lastRenderedPageBreak/>
              <w:t>EIC-GI03</w:t>
            </w:r>
          </w:p>
        </w:tc>
        <w:tc>
          <w:tcPr>
            <w:tcW w:w="2978" w:type="dxa"/>
          </w:tcPr>
          <w:p w14:paraId="677B67C5" w14:textId="55556F4A"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0448DECA"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Advanced</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manufacturing</w:t>
            </w:r>
            <w:proofErr w:type="spellEnd"/>
          </w:p>
        </w:tc>
      </w:tr>
      <w:tr w:rsidR="00EE7F53" w:rsidRPr="00AD1BD7" w14:paraId="1F0137BB" w14:textId="77777777" w:rsidTr="00350706">
        <w:trPr>
          <w:trHeight w:val="299"/>
        </w:trPr>
        <w:tc>
          <w:tcPr>
            <w:tcW w:w="1265" w:type="dxa"/>
            <w:shd w:val="clear" w:color="auto" w:fill="auto"/>
            <w:vAlign w:val="center"/>
            <w:hideMark/>
          </w:tcPr>
          <w:p w14:paraId="26D2C2CB"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EIC-GI04</w:t>
            </w:r>
          </w:p>
        </w:tc>
        <w:tc>
          <w:tcPr>
            <w:tcW w:w="2978" w:type="dxa"/>
          </w:tcPr>
          <w:p w14:paraId="7E87A6DB" w14:textId="28DBDE70"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351919D8"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Nanosensors</w:t>
            </w:r>
            <w:proofErr w:type="spellEnd"/>
            <w:r w:rsidRPr="00AD1BD7">
              <w:rPr>
                <w:rFonts w:ascii="Calibri" w:eastAsia="Times New Roman" w:hAnsi="Calibri" w:cs="Calibri"/>
                <w:color w:val="000000"/>
                <w:lang w:eastAsia="es-MX"/>
              </w:rPr>
              <w:t xml:space="preserve"> and </w:t>
            </w:r>
            <w:proofErr w:type="spellStart"/>
            <w:r w:rsidRPr="00AD1BD7">
              <w:rPr>
                <w:rFonts w:ascii="Calibri" w:eastAsia="Times New Roman" w:hAnsi="Calibri" w:cs="Calibri"/>
                <w:color w:val="000000"/>
                <w:lang w:eastAsia="es-MX"/>
              </w:rPr>
              <w:t>devices</w:t>
            </w:r>
            <w:proofErr w:type="spellEnd"/>
          </w:p>
        </w:tc>
      </w:tr>
      <w:tr w:rsidR="00EE7F53" w:rsidRPr="00AD1BD7" w14:paraId="3AECEAEC" w14:textId="77777777" w:rsidTr="00350706">
        <w:trPr>
          <w:trHeight w:val="299"/>
        </w:trPr>
        <w:tc>
          <w:tcPr>
            <w:tcW w:w="1265" w:type="dxa"/>
            <w:shd w:val="clear" w:color="auto" w:fill="auto"/>
            <w:vAlign w:val="center"/>
            <w:hideMark/>
          </w:tcPr>
          <w:p w14:paraId="0CC3C69F"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EIC-GI05</w:t>
            </w:r>
          </w:p>
        </w:tc>
        <w:tc>
          <w:tcPr>
            <w:tcW w:w="2978" w:type="dxa"/>
          </w:tcPr>
          <w:p w14:paraId="4DA77264" w14:textId="0A37A663"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2BDC3BBF"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Photonics</w:t>
            </w:r>
            <w:proofErr w:type="spellEnd"/>
            <w:r w:rsidRPr="00AD1BD7">
              <w:rPr>
                <w:rFonts w:ascii="Calibri" w:eastAsia="Times New Roman" w:hAnsi="Calibri" w:cs="Calibri"/>
                <w:color w:val="000000"/>
                <w:lang w:eastAsia="es-MX"/>
              </w:rPr>
              <w:t xml:space="preserve"> and Quantum </w:t>
            </w:r>
            <w:proofErr w:type="spellStart"/>
            <w:r w:rsidRPr="00AD1BD7">
              <w:rPr>
                <w:rFonts w:ascii="Calibri" w:eastAsia="Times New Roman" w:hAnsi="Calibri" w:cs="Calibri"/>
                <w:color w:val="000000"/>
                <w:lang w:eastAsia="es-MX"/>
              </w:rPr>
              <w:t>Systems</w:t>
            </w:r>
            <w:proofErr w:type="spellEnd"/>
          </w:p>
        </w:tc>
      </w:tr>
      <w:tr w:rsidR="00EE7F53" w:rsidRPr="00AD1BD7" w14:paraId="100B8556" w14:textId="77777777" w:rsidTr="00350706">
        <w:trPr>
          <w:trHeight w:val="299"/>
        </w:trPr>
        <w:tc>
          <w:tcPr>
            <w:tcW w:w="1265" w:type="dxa"/>
            <w:shd w:val="clear" w:color="auto" w:fill="auto"/>
            <w:vAlign w:val="center"/>
            <w:hideMark/>
          </w:tcPr>
          <w:p w14:paraId="2DFD4616"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EIC-GI06</w:t>
            </w:r>
          </w:p>
        </w:tc>
        <w:tc>
          <w:tcPr>
            <w:tcW w:w="2978" w:type="dxa"/>
          </w:tcPr>
          <w:p w14:paraId="6876987A" w14:textId="13F6E994"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28C45C09"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Advanced</w:t>
            </w:r>
            <w:proofErr w:type="spellEnd"/>
            <w:r w:rsidRPr="00AD1BD7">
              <w:rPr>
                <w:rFonts w:ascii="Calibri" w:eastAsia="Times New Roman" w:hAnsi="Calibri" w:cs="Calibri"/>
                <w:color w:val="000000"/>
                <w:lang w:eastAsia="es-MX"/>
              </w:rPr>
              <w:t xml:space="preserve"> Artificial </w:t>
            </w:r>
            <w:proofErr w:type="spellStart"/>
            <w:r w:rsidRPr="00AD1BD7">
              <w:rPr>
                <w:rFonts w:ascii="Calibri" w:eastAsia="Times New Roman" w:hAnsi="Calibri" w:cs="Calibri"/>
                <w:color w:val="000000"/>
                <w:lang w:eastAsia="es-MX"/>
              </w:rPr>
              <w:t>Intelligence</w:t>
            </w:r>
            <w:proofErr w:type="spellEnd"/>
          </w:p>
        </w:tc>
      </w:tr>
      <w:tr w:rsidR="00EE7F53" w:rsidRPr="006128E1" w14:paraId="103411A0" w14:textId="77777777" w:rsidTr="00350706">
        <w:trPr>
          <w:trHeight w:val="299"/>
        </w:trPr>
        <w:tc>
          <w:tcPr>
            <w:tcW w:w="1265" w:type="dxa"/>
            <w:shd w:val="clear" w:color="auto" w:fill="auto"/>
            <w:vAlign w:val="center"/>
            <w:hideMark/>
          </w:tcPr>
          <w:p w14:paraId="2506F355"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EIC-GI07</w:t>
            </w:r>
          </w:p>
        </w:tc>
        <w:tc>
          <w:tcPr>
            <w:tcW w:w="2978" w:type="dxa"/>
          </w:tcPr>
          <w:p w14:paraId="16B1DB79" w14:textId="026B7C6E"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403D7165"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Smart Supply Chain and Logistics</w:t>
            </w:r>
          </w:p>
        </w:tc>
      </w:tr>
      <w:tr w:rsidR="00EE7F53" w:rsidRPr="006128E1" w14:paraId="4B80AA95" w14:textId="77777777" w:rsidTr="00350706">
        <w:trPr>
          <w:trHeight w:val="299"/>
        </w:trPr>
        <w:tc>
          <w:tcPr>
            <w:tcW w:w="1265" w:type="dxa"/>
            <w:shd w:val="clear" w:color="auto" w:fill="auto"/>
            <w:vAlign w:val="center"/>
            <w:hideMark/>
          </w:tcPr>
          <w:p w14:paraId="3894EA1D"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EIC-GI08</w:t>
            </w:r>
          </w:p>
        </w:tc>
        <w:tc>
          <w:tcPr>
            <w:tcW w:w="2978" w:type="dxa"/>
          </w:tcPr>
          <w:p w14:paraId="43E61CD9" w14:textId="70913B22"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6DED8127"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Innovation in smart digital technologies and infrastructure</w:t>
            </w:r>
          </w:p>
        </w:tc>
      </w:tr>
      <w:tr w:rsidR="00EE7F53" w:rsidRPr="00AD1BD7" w14:paraId="1994C554" w14:textId="77777777" w:rsidTr="00350706">
        <w:trPr>
          <w:trHeight w:val="299"/>
        </w:trPr>
        <w:tc>
          <w:tcPr>
            <w:tcW w:w="1265" w:type="dxa"/>
            <w:shd w:val="clear" w:color="auto" w:fill="auto"/>
            <w:vAlign w:val="center"/>
            <w:hideMark/>
          </w:tcPr>
          <w:p w14:paraId="221CE1E2"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EIC-GI09</w:t>
            </w:r>
          </w:p>
        </w:tc>
        <w:tc>
          <w:tcPr>
            <w:tcW w:w="2978" w:type="dxa"/>
          </w:tcPr>
          <w:p w14:paraId="49126714" w14:textId="0E9689E2"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62094B25"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Cyber</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physical</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systems</w:t>
            </w:r>
            <w:proofErr w:type="spellEnd"/>
          </w:p>
        </w:tc>
      </w:tr>
      <w:tr w:rsidR="00EE7F53" w:rsidRPr="00AD1BD7" w14:paraId="28E026F3" w14:textId="77777777" w:rsidTr="00350706">
        <w:trPr>
          <w:trHeight w:val="299"/>
        </w:trPr>
        <w:tc>
          <w:tcPr>
            <w:tcW w:w="1265" w:type="dxa"/>
            <w:shd w:val="clear" w:color="auto" w:fill="auto"/>
            <w:vAlign w:val="center"/>
            <w:hideMark/>
          </w:tcPr>
          <w:p w14:paraId="7B62D6CB"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EIC-GI10</w:t>
            </w:r>
          </w:p>
        </w:tc>
        <w:tc>
          <w:tcPr>
            <w:tcW w:w="2978" w:type="dxa"/>
          </w:tcPr>
          <w:p w14:paraId="19D71B31" w14:textId="40345754"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6C3ADA93"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Water</w:t>
            </w:r>
            <w:proofErr w:type="spellEnd"/>
            <w:r w:rsidRPr="00AD1BD7">
              <w:rPr>
                <w:rFonts w:ascii="Calibri" w:eastAsia="Times New Roman" w:hAnsi="Calibri" w:cs="Calibri"/>
                <w:color w:val="000000"/>
                <w:lang w:eastAsia="es-MX"/>
              </w:rPr>
              <w:t xml:space="preserve"> Science and </w:t>
            </w:r>
            <w:proofErr w:type="spellStart"/>
            <w:r w:rsidRPr="00AD1BD7">
              <w:rPr>
                <w:rFonts w:ascii="Calibri" w:eastAsia="Times New Roman" w:hAnsi="Calibri" w:cs="Calibri"/>
                <w:color w:val="000000"/>
                <w:lang w:eastAsia="es-MX"/>
              </w:rPr>
              <w:t>Technology</w:t>
            </w:r>
            <w:proofErr w:type="spellEnd"/>
          </w:p>
        </w:tc>
      </w:tr>
      <w:tr w:rsidR="00EE7F53" w:rsidRPr="006128E1" w14:paraId="5397D8C4" w14:textId="77777777" w:rsidTr="00350706">
        <w:trPr>
          <w:trHeight w:val="299"/>
        </w:trPr>
        <w:tc>
          <w:tcPr>
            <w:tcW w:w="1265" w:type="dxa"/>
            <w:shd w:val="clear" w:color="auto" w:fill="auto"/>
            <w:vAlign w:val="center"/>
            <w:hideMark/>
          </w:tcPr>
          <w:p w14:paraId="3A430155"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EIC-GI11</w:t>
            </w:r>
          </w:p>
        </w:tc>
        <w:tc>
          <w:tcPr>
            <w:tcW w:w="2978" w:type="dxa"/>
          </w:tcPr>
          <w:p w14:paraId="3796F78A" w14:textId="3306FC25"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35A344EC"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Energy conversion, Storage and Management</w:t>
            </w:r>
          </w:p>
        </w:tc>
      </w:tr>
      <w:tr w:rsidR="00EE7F53" w:rsidRPr="006128E1" w14:paraId="03509D18" w14:textId="77777777" w:rsidTr="00350706">
        <w:trPr>
          <w:trHeight w:val="299"/>
        </w:trPr>
        <w:tc>
          <w:tcPr>
            <w:tcW w:w="1265" w:type="dxa"/>
            <w:shd w:val="clear" w:color="auto" w:fill="auto"/>
            <w:vAlign w:val="center"/>
            <w:hideMark/>
          </w:tcPr>
          <w:p w14:paraId="0363B88A"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EIC-GI12</w:t>
            </w:r>
          </w:p>
        </w:tc>
        <w:tc>
          <w:tcPr>
            <w:tcW w:w="2978" w:type="dxa"/>
          </w:tcPr>
          <w:p w14:paraId="23AB37BD" w14:textId="2E03EDFC"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7A860A93" w14:textId="77777777" w:rsidR="00EE7F53" w:rsidRPr="00B7563F" w:rsidRDefault="00EE7F53" w:rsidP="00AD6927">
            <w:pPr>
              <w:spacing w:after="0" w:line="240" w:lineRule="auto"/>
              <w:rPr>
                <w:rFonts w:ascii="Calibri" w:eastAsia="Times New Roman" w:hAnsi="Calibri" w:cs="Calibri"/>
                <w:color w:val="000000"/>
                <w:lang w:val="en-US" w:eastAsia="es-MX"/>
              </w:rPr>
            </w:pPr>
            <w:proofErr w:type="spellStart"/>
            <w:r w:rsidRPr="00B7563F">
              <w:rPr>
                <w:rFonts w:ascii="Calibri" w:eastAsia="Times New Roman" w:hAnsi="Calibri" w:cs="Calibri"/>
                <w:color w:val="000000"/>
                <w:lang w:val="en-US" w:eastAsia="es-MX"/>
              </w:rPr>
              <w:t>Descarbonization</w:t>
            </w:r>
            <w:proofErr w:type="spellEnd"/>
            <w:r w:rsidRPr="00B7563F">
              <w:rPr>
                <w:rFonts w:ascii="Calibri" w:eastAsia="Times New Roman" w:hAnsi="Calibri" w:cs="Calibri"/>
                <w:color w:val="000000"/>
                <w:lang w:val="en-US" w:eastAsia="es-MX"/>
              </w:rPr>
              <w:t>, Climate Change and Circular Economy</w:t>
            </w:r>
          </w:p>
        </w:tc>
      </w:tr>
      <w:tr w:rsidR="00EE7F53" w:rsidRPr="006128E1" w14:paraId="02D21CEB" w14:textId="77777777" w:rsidTr="00350706">
        <w:trPr>
          <w:trHeight w:val="264"/>
        </w:trPr>
        <w:tc>
          <w:tcPr>
            <w:tcW w:w="1265" w:type="dxa"/>
            <w:shd w:val="clear" w:color="auto" w:fill="auto"/>
            <w:vAlign w:val="center"/>
            <w:hideMark/>
          </w:tcPr>
          <w:p w14:paraId="46A76694"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EMCS-GI01</w:t>
            </w:r>
          </w:p>
        </w:tc>
        <w:tc>
          <w:tcPr>
            <w:tcW w:w="2978" w:type="dxa"/>
          </w:tcPr>
          <w:p w14:paraId="1F1712D6" w14:textId="67CDAE84"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533A68C5"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Diagnostic and therapeutic innovation in chronic degeneration diseases</w:t>
            </w:r>
          </w:p>
        </w:tc>
      </w:tr>
      <w:tr w:rsidR="00EE7F53" w:rsidRPr="006128E1" w14:paraId="403E033E" w14:textId="77777777" w:rsidTr="00350706">
        <w:trPr>
          <w:trHeight w:val="299"/>
        </w:trPr>
        <w:tc>
          <w:tcPr>
            <w:tcW w:w="1265" w:type="dxa"/>
            <w:shd w:val="clear" w:color="auto" w:fill="auto"/>
            <w:vAlign w:val="center"/>
            <w:hideMark/>
          </w:tcPr>
          <w:p w14:paraId="51AC248F"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EMCS-GI02</w:t>
            </w:r>
          </w:p>
        </w:tc>
        <w:tc>
          <w:tcPr>
            <w:tcW w:w="2978" w:type="dxa"/>
          </w:tcPr>
          <w:p w14:paraId="54035CD7" w14:textId="58ACF337"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200D7B40"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Advanced therapies in visual sciences</w:t>
            </w:r>
          </w:p>
        </w:tc>
      </w:tr>
      <w:tr w:rsidR="00EE7F53" w:rsidRPr="006128E1" w14:paraId="5071DD69" w14:textId="77777777" w:rsidTr="00350706">
        <w:trPr>
          <w:trHeight w:val="299"/>
        </w:trPr>
        <w:tc>
          <w:tcPr>
            <w:tcW w:w="1265" w:type="dxa"/>
            <w:shd w:val="clear" w:color="auto" w:fill="auto"/>
            <w:vAlign w:val="center"/>
            <w:hideMark/>
          </w:tcPr>
          <w:p w14:paraId="260F35D2"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EMCS-GI03</w:t>
            </w:r>
          </w:p>
        </w:tc>
        <w:tc>
          <w:tcPr>
            <w:tcW w:w="2978" w:type="dxa"/>
          </w:tcPr>
          <w:p w14:paraId="30907A07" w14:textId="7DFB6915"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31A635FC"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Global health and emerging diseases</w:t>
            </w:r>
          </w:p>
        </w:tc>
      </w:tr>
      <w:tr w:rsidR="00EE7F53" w:rsidRPr="00AD1BD7" w14:paraId="0D79C2BA" w14:textId="77777777" w:rsidTr="00350706">
        <w:trPr>
          <w:trHeight w:val="299"/>
        </w:trPr>
        <w:tc>
          <w:tcPr>
            <w:tcW w:w="1265" w:type="dxa"/>
            <w:shd w:val="clear" w:color="auto" w:fill="auto"/>
            <w:vAlign w:val="center"/>
            <w:hideMark/>
          </w:tcPr>
          <w:p w14:paraId="3B47EF52"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EMCS-GI04</w:t>
            </w:r>
          </w:p>
        </w:tc>
        <w:tc>
          <w:tcPr>
            <w:tcW w:w="2978" w:type="dxa"/>
          </w:tcPr>
          <w:p w14:paraId="51B4DF06" w14:textId="30FB3E3F"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22DCD8E6"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 xml:space="preserve">Research in </w:t>
            </w:r>
            <w:proofErr w:type="spellStart"/>
            <w:r w:rsidRPr="00AD1BD7">
              <w:rPr>
                <w:rFonts w:ascii="Calibri" w:eastAsia="Times New Roman" w:hAnsi="Calibri" w:cs="Calibri"/>
                <w:color w:val="000000"/>
                <w:lang w:eastAsia="es-MX"/>
              </w:rPr>
              <w:t>breast</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cancer</w:t>
            </w:r>
            <w:proofErr w:type="spellEnd"/>
          </w:p>
        </w:tc>
      </w:tr>
      <w:tr w:rsidR="00EE7F53" w:rsidRPr="006128E1" w14:paraId="29FE7D51" w14:textId="77777777" w:rsidTr="00350706">
        <w:trPr>
          <w:trHeight w:val="282"/>
        </w:trPr>
        <w:tc>
          <w:tcPr>
            <w:tcW w:w="1265" w:type="dxa"/>
            <w:shd w:val="clear" w:color="auto" w:fill="auto"/>
            <w:vAlign w:val="center"/>
            <w:hideMark/>
          </w:tcPr>
          <w:p w14:paraId="133024E0"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EMCS-GI05</w:t>
            </w:r>
          </w:p>
        </w:tc>
        <w:tc>
          <w:tcPr>
            <w:tcW w:w="2978" w:type="dxa"/>
          </w:tcPr>
          <w:p w14:paraId="39036DE8" w14:textId="318FB4DB"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539C3087"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Developmental biology and comprehensive well-being in childhood</w:t>
            </w:r>
          </w:p>
        </w:tc>
      </w:tr>
      <w:tr w:rsidR="00EE7F53" w:rsidRPr="00AD1BD7" w14:paraId="7060C0EF" w14:textId="77777777" w:rsidTr="00350706">
        <w:trPr>
          <w:trHeight w:val="299"/>
        </w:trPr>
        <w:tc>
          <w:tcPr>
            <w:tcW w:w="1265" w:type="dxa"/>
            <w:shd w:val="clear" w:color="auto" w:fill="auto"/>
            <w:vAlign w:val="center"/>
            <w:hideMark/>
          </w:tcPr>
          <w:p w14:paraId="231A50D6"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EMCS-GI06</w:t>
            </w:r>
          </w:p>
        </w:tc>
        <w:tc>
          <w:tcPr>
            <w:tcW w:w="2978" w:type="dxa"/>
          </w:tcPr>
          <w:p w14:paraId="439BF55D" w14:textId="7119F159"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5120BF89"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Neurological</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sciences</w:t>
            </w:r>
            <w:proofErr w:type="spellEnd"/>
            <w:r w:rsidRPr="00AD1BD7">
              <w:rPr>
                <w:rFonts w:ascii="Calibri" w:eastAsia="Times New Roman" w:hAnsi="Calibri" w:cs="Calibri"/>
                <w:color w:val="000000"/>
                <w:lang w:eastAsia="es-MX"/>
              </w:rPr>
              <w:t xml:space="preserve"> and </w:t>
            </w:r>
            <w:proofErr w:type="spellStart"/>
            <w:r w:rsidRPr="00AD1BD7">
              <w:rPr>
                <w:rFonts w:ascii="Calibri" w:eastAsia="Times New Roman" w:hAnsi="Calibri" w:cs="Calibri"/>
                <w:color w:val="000000"/>
                <w:lang w:eastAsia="es-MX"/>
              </w:rPr>
              <w:t>neurorestoration</w:t>
            </w:r>
            <w:proofErr w:type="spellEnd"/>
          </w:p>
        </w:tc>
      </w:tr>
      <w:tr w:rsidR="00EE7F53" w:rsidRPr="00AD1BD7" w14:paraId="796CC6DD" w14:textId="77777777" w:rsidTr="00350706">
        <w:trPr>
          <w:trHeight w:val="299"/>
        </w:trPr>
        <w:tc>
          <w:tcPr>
            <w:tcW w:w="1265" w:type="dxa"/>
            <w:shd w:val="clear" w:color="auto" w:fill="auto"/>
            <w:vAlign w:val="center"/>
            <w:hideMark/>
          </w:tcPr>
          <w:p w14:paraId="4AD68CAE"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EN-GI01</w:t>
            </w:r>
          </w:p>
        </w:tc>
        <w:tc>
          <w:tcPr>
            <w:tcW w:w="2978" w:type="dxa"/>
          </w:tcPr>
          <w:p w14:paraId="23DFD2CB" w14:textId="0B4CE197"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5CA67895"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Leadership</w:t>
            </w:r>
            <w:proofErr w:type="spellEnd"/>
            <w:r w:rsidRPr="00AD1BD7">
              <w:rPr>
                <w:rFonts w:ascii="Calibri" w:eastAsia="Times New Roman" w:hAnsi="Calibri" w:cs="Calibri"/>
                <w:color w:val="000000"/>
                <w:lang w:eastAsia="es-MX"/>
              </w:rPr>
              <w:t xml:space="preserve"> and </w:t>
            </w:r>
            <w:proofErr w:type="spellStart"/>
            <w:r w:rsidRPr="00AD1BD7">
              <w:rPr>
                <w:rFonts w:ascii="Calibri" w:eastAsia="Times New Roman" w:hAnsi="Calibri" w:cs="Calibri"/>
                <w:color w:val="000000"/>
                <w:lang w:eastAsia="es-MX"/>
              </w:rPr>
              <w:t>effective</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organizations</w:t>
            </w:r>
            <w:proofErr w:type="spellEnd"/>
          </w:p>
        </w:tc>
      </w:tr>
      <w:tr w:rsidR="00EE7F53" w:rsidRPr="00AD1BD7" w14:paraId="2CDFA261" w14:textId="77777777" w:rsidTr="00350706">
        <w:trPr>
          <w:trHeight w:val="299"/>
        </w:trPr>
        <w:tc>
          <w:tcPr>
            <w:tcW w:w="1265" w:type="dxa"/>
            <w:shd w:val="clear" w:color="auto" w:fill="auto"/>
            <w:vAlign w:val="center"/>
            <w:hideMark/>
          </w:tcPr>
          <w:p w14:paraId="5D160B36"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EN-GI02</w:t>
            </w:r>
          </w:p>
        </w:tc>
        <w:tc>
          <w:tcPr>
            <w:tcW w:w="2978" w:type="dxa"/>
          </w:tcPr>
          <w:p w14:paraId="31B90B6E" w14:textId="1F7713E2"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22F85B9F"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Development</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of</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conscious</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businesses</w:t>
            </w:r>
            <w:proofErr w:type="spellEnd"/>
          </w:p>
        </w:tc>
      </w:tr>
      <w:tr w:rsidR="00EE7F53" w:rsidRPr="00AD1BD7" w14:paraId="0838CB48" w14:textId="77777777" w:rsidTr="00350706">
        <w:trPr>
          <w:trHeight w:val="299"/>
        </w:trPr>
        <w:tc>
          <w:tcPr>
            <w:tcW w:w="1265" w:type="dxa"/>
            <w:shd w:val="clear" w:color="auto" w:fill="auto"/>
            <w:vAlign w:val="center"/>
            <w:hideMark/>
          </w:tcPr>
          <w:p w14:paraId="1A651EE2"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EN-GI03</w:t>
            </w:r>
          </w:p>
        </w:tc>
        <w:tc>
          <w:tcPr>
            <w:tcW w:w="2978" w:type="dxa"/>
          </w:tcPr>
          <w:p w14:paraId="345E8E0F" w14:textId="36427728"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2A7C93A4"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Impactful</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entrepreneurship</w:t>
            </w:r>
            <w:proofErr w:type="spellEnd"/>
            <w:r w:rsidRPr="00AD1BD7">
              <w:rPr>
                <w:rFonts w:ascii="Calibri" w:eastAsia="Times New Roman" w:hAnsi="Calibri" w:cs="Calibri"/>
                <w:color w:val="000000"/>
                <w:lang w:eastAsia="es-MX"/>
              </w:rPr>
              <w:t xml:space="preserve"> and </w:t>
            </w:r>
            <w:proofErr w:type="spellStart"/>
            <w:r w:rsidRPr="00AD1BD7">
              <w:rPr>
                <w:rFonts w:ascii="Calibri" w:eastAsia="Times New Roman" w:hAnsi="Calibri" w:cs="Calibri"/>
                <w:color w:val="000000"/>
                <w:lang w:eastAsia="es-MX"/>
              </w:rPr>
              <w:t>innovation</w:t>
            </w:r>
            <w:proofErr w:type="spellEnd"/>
          </w:p>
        </w:tc>
      </w:tr>
      <w:tr w:rsidR="00EE7F53" w:rsidRPr="006128E1" w14:paraId="566A2409" w14:textId="77777777" w:rsidTr="00350706">
        <w:trPr>
          <w:trHeight w:val="299"/>
        </w:trPr>
        <w:tc>
          <w:tcPr>
            <w:tcW w:w="1265" w:type="dxa"/>
            <w:shd w:val="clear" w:color="auto" w:fill="auto"/>
            <w:vAlign w:val="center"/>
            <w:hideMark/>
          </w:tcPr>
          <w:p w14:paraId="05DB2E53"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lastRenderedPageBreak/>
              <w:t>EN-GI04</w:t>
            </w:r>
          </w:p>
        </w:tc>
        <w:tc>
          <w:tcPr>
            <w:tcW w:w="2978" w:type="dxa"/>
          </w:tcPr>
          <w:p w14:paraId="448CDD3A" w14:textId="2EE1F9E5"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6B0FC0F3"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Organizational strategy and industries transformation</w:t>
            </w:r>
          </w:p>
        </w:tc>
      </w:tr>
      <w:tr w:rsidR="00EE7F53" w:rsidRPr="00AD1BD7" w14:paraId="423C7096" w14:textId="77777777" w:rsidTr="00350706">
        <w:trPr>
          <w:trHeight w:val="366"/>
        </w:trPr>
        <w:tc>
          <w:tcPr>
            <w:tcW w:w="1265" w:type="dxa"/>
            <w:shd w:val="clear" w:color="auto" w:fill="auto"/>
            <w:vAlign w:val="center"/>
            <w:hideMark/>
          </w:tcPr>
          <w:p w14:paraId="40F54D8D"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IAMSM001</w:t>
            </w:r>
          </w:p>
        </w:tc>
        <w:tc>
          <w:tcPr>
            <w:tcW w:w="2978" w:type="dxa"/>
          </w:tcPr>
          <w:p w14:paraId="1DAD03B9" w14:textId="2E3CA128"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1174A075"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Procesos de Manufactura para Materiales Avanzados (Monterrey)</w:t>
            </w:r>
          </w:p>
        </w:tc>
      </w:tr>
      <w:tr w:rsidR="00EE7F53" w:rsidRPr="00AD1BD7" w14:paraId="2044BE18" w14:textId="77777777" w:rsidTr="00350706">
        <w:trPr>
          <w:trHeight w:val="258"/>
        </w:trPr>
        <w:tc>
          <w:tcPr>
            <w:tcW w:w="1265" w:type="dxa"/>
            <w:shd w:val="clear" w:color="auto" w:fill="auto"/>
            <w:vAlign w:val="center"/>
            <w:hideMark/>
          </w:tcPr>
          <w:p w14:paraId="23B7FA4B"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IAMSM002</w:t>
            </w:r>
          </w:p>
        </w:tc>
        <w:tc>
          <w:tcPr>
            <w:tcW w:w="2978" w:type="dxa"/>
          </w:tcPr>
          <w:p w14:paraId="6409D3E1" w14:textId="07C2CF4E"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68124743"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Procesos de Manufactura para Materiales Avanzados (Cd. México)</w:t>
            </w:r>
          </w:p>
        </w:tc>
      </w:tr>
      <w:tr w:rsidR="00EE7F53" w:rsidRPr="00AD1BD7" w14:paraId="0EAA3FB0" w14:textId="77777777" w:rsidTr="00350706">
        <w:trPr>
          <w:trHeight w:val="249"/>
        </w:trPr>
        <w:tc>
          <w:tcPr>
            <w:tcW w:w="1265" w:type="dxa"/>
            <w:shd w:val="clear" w:color="auto" w:fill="auto"/>
            <w:vAlign w:val="center"/>
            <w:hideMark/>
          </w:tcPr>
          <w:p w14:paraId="083D4FA7"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IAMSM003</w:t>
            </w:r>
          </w:p>
        </w:tc>
        <w:tc>
          <w:tcPr>
            <w:tcW w:w="2978" w:type="dxa"/>
          </w:tcPr>
          <w:p w14:paraId="33255E3C" w14:textId="5E99339A"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3B9CEFDA"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Tecnologías Habilitadoras para el Desarrollo de Materiales Avanzados (Cd. México)</w:t>
            </w:r>
          </w:p>
        </w:tc>
      </w:tr>
      <w:tr w:rsidR="00EE7F53" w:rsidRPr="00AD1BD7" w14:paraId="16406233" w14:textId="77777777" w:rsidTr="00350706">
        <w:trPr>
          <w:trHeight w:val="355"/>
        </w:trPr>
        <w:tc>
          <w:tcPr>
            <w:tcW w:w="1265" w:type="dxa"/>
            <w:shd w:val="clear" w:color="auto" w:fill="auto"/>
            <w:vAlign w:val="center"/>
            <w:hideMark/>
          </w:tcPr>
          <w:p w14:paraId="3459ECF9"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IAMSM004</w:t>
            </w:r>
          </w:p>
        </w:tc>
        <w:tc>
          <w:tcPr>
            <w:tcW w:w="2978" w:type="dxa"/>
          </w:tcPr>
          <w:p w14:paraId="78E4E279" w14:textId="388079C3"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7FD129E0"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Tecnologías Habilitadoras para el Desarrollo de Materiales Avanzados (Guadalajara)</w:t>
            </w:r>
          </w:p>
        </w:tc>
      </w:tr>
      <w:tr w:rsidR="00EE7F53" w:rsidRPr="00AD1BD7" w14:paraId="2F92255D" w14:textId="77777777" w:rsidTr="00350706">
        <w:trPr>
          <w:trHeight w:val="299"/>
        </w:trPr>
        <w:tc>
          <w:tcPr>
            <w:tcW w:w="1265" w:type="dxa"/>
            <w:shd w:val="clear" w:color="auto" w:fill="auto"/>
            <w:vAlign w:val="center"/>
            <w:hideMark/>
          </w:tcPr>
          <w:p w14:paraId="3F0400B0"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IAMSM005</w:t>
            </w:r>
          </w:p>
        </w:tc>
        <w:tc>
          <w:tcPr>
            <w:tcW w:w="2978" w:type="dxa"/>
          </w:tcPr>
          <w:p w14:paraId="179B48B1" w14:textId="1EC58BBF"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3B405F3B"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Desarrollo Acelerado de Materiales (Monterrey)</w:t>
            </w:r>
          </w:p>
        </w:tc>
      </w:tr>
      <w:tr w:rsidR="00EE7F53" w:rsidRPr="00AD1BD7" w14:paraId="5E71BB6A" w14:textId="77777777" w:rsidTr="00350706">
        <w:trPr>
          <w:trHeight w:val="299"/>
        </w:trPr>
        <w:tc>
          <w:tcPr>
            <w:tcW w:w="1265" w:type="dxa"/>
            <w:shd w:val="clear" w:color="auto" w:fill="auto"/>
            <w:vAlign w:val="center"/>
            <w:hideMark/>
          </w:tcPr>
          <w:p w14:paraId="14B02CD7"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IAMSM006</w:t>
            </w:r>
          </w:p>
        </w:tc>
        <w:tc>
          <w:tcPr>
            <w:tcW w:w="2978" w:type="dxa"/>
          </w:tcPr>
          <w:p w14:paraId="45B4F598" w14:textId="05BF05AF"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4A3E989E"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Desarrollo Acelerado de Materiales (Cd. México)</w:t>
            </w:r>
          </w:p>
        </w:tc>
      </w:tr>
      <w:tr w:rsidR="00EE7F53" w:rsidRPr="00AD1BD7" w14:paraId="6B3812AD" w14:textId="77777777" w:rsidTr="00350706">
        <w:trPr>
          <w:trHeight w:val="91"/>
        </w:trPr>
        <w:tc>
          <w:tcPr>
            <w:tcW w:w="1265" w:type="dxa"/>
            <w:shd w:val="clear" w:color="auto" w:fill="auto"/>
            <w:vAlign w:val="center"/>
            <w:hideMark/>
          </w:tcPr>
          <w:p w14:paraId="4C2FBF6D"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IAMSM007</w:t>
            </w:r>
          </w:p>
        </w:tc>
        <w:tc>
          <w:tcPr>
            <w:tcW w:w="2978" w:type="dxa"/>
          </w:tcPr>
          <w:p w14:paraId="5ECFA458" w14:textId="0C49B0CB"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5EE0A573"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Inteligencia Competitiva y Políticas Públicas para la Manufactura Sostenible</w:t>
            </w:r>
          </w:p>
        </w:tc>
      </w:tr>
      <w:tr w:rsidR="00EE7F53" w:rsidRPr="006128E1" w14:paraId="3FE923FD" w14:textId="77777777" w:rsidTr="00350706">
        <w:trPr>
          <w:trHeight w:val="299"/>
        </w:trPr>
        <w:tc>
          <w:tcPr>
            <w:tcW w:w="1265" w:type="dxa"/>
            <w:shd w:val="clear" w:color="auto" w:fill="auto"/>
            <w:vAlign w:val="center"/>
            <w:hideMark/>
          </w:tcPr>
          <w:p w14:paraId="6131783F"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IFE001</w:t>
            </w:r>
          </w:p>
        </w:tc>
        <w:tc>
          <w:tcPr>
            <w:tcW w:w="2978" w:type="dxa"/>
          </w:tcPr>
          <w:p w14:paraId="41DEFD67" w14:textId="0210014A"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22AC1D34"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Scaling complex thinking for everyone (R4C)</w:t>
            </w:r>
          </w:p>
        </w:tc>
      </w:tr>
      <w:tr w:rsidR="00EE7F53" w:rsidRPr="006128E1" w14:paraId="5E4E6357" w14:textId="77777777" w:rsidTr="00350706">
        <w:trPr>
          <w:trHeight w:val="39"/>
        </w:trPr>
        <w:tc>
          <w:tcPr>
            <w:tcW w:w="1265" w:type="dxa"/>
            <w:shd w:val="clear" w:color="auto" w:fill="auto"/>
            <w:vAlign w:val="center"/>
            <w:hideMark/>
          </w:tcPr>
          <w:p w14:paraId="6E16816A"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IFE002</w:t>
            </w:r>
          </w:p>
        </w:tc>
        <w:tc>
          <w:tcPr>
            <w:tcW w:w="2978" w:type="dxa"/>
          </w:tcPr>
          <w:p w14:paraId="706FBDE9" w14:textId="17F0B528"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09D57DF9"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Socially Oriented Interdisciplinary STEM Education Research Group (SOI-STEM)</w:t>
            </w:r>
          </w:p>
        </w:tc>
      </w:tr>
      <w:tr w:rsidR="00EE7F53" w:rsidRPr="00AD1BD7" w14:paraId="5923C5F4" w14:textId="77777777" w:rsidTr="00350706">
        <w:trPr>
          <w:trHeight w:val="299"/>
        </w:trPr>
        <w:tc>
          <w:tcPr>
            <w:tcW w:w="1265" w:type="dxa"/>
            <w:shd w:val="clear" w:color="auto" w:fill="auto"/>
            <w:vAlign w:val="center"/>
            <w:hideMark/>
          </w:tcPr>
          <w:p w14:paraId="0045EF0E"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IFE003</w:t>
            </w:r>
          </w:p>
        </w:tc>
        <w:tc>
          <w:tcPr>
            <w:tcW w:w="2978" w:type="dxa"/>
          </w:tcPr>
          <w:p w14:paraId="15F09586" w14:textId="0608B084"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49A4FA51"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Competency</w:t>
            </w:r>
            <w:proofErr w:type="spellEnd"/>
            <w:r w:rsidRPr="00AD1BD7">
              <w:rPr>
                <w:rFonts w:ascii="Calibri" w:eastAsia="Times New Roman" w:hAnsi="Calibri" w:cs="Calibri"/>
                <w:color w:val="000000"/>
                <w:lang w:eastAsia="es-MX"/>
              </w:rPr>
              <w:t xml:space="preserve"> Based </w:t>
            </w:r>
            <w:proofErr w:type="spellStart"/>
            <w:r w:rsidRPr="00AD1BD7">
              <w:rPr>
                <w:rFonts w:ascii="Calibri" w:eastAsia="Times New Roman" w:hAnsi="Calibri" w:cs="Calibri"/>
                <w:color w:val="000000"/>
                <w:lang w:eastAsia="es-MX"/>
              </w:rPr>
              <w:t>Education</w:t>
            </w:r>
            <w:proofErr w:type="spellEnd"/>
          </w:p>
        </w:tc>
      </w:tr>
      <w:tr w:rsidR="00EE7F53" w:rsidRPr="006128E1" w14:paraId="62B76DAA" w14:textId="77777777" w:rsidTr="00350706">
        <w:trPr>
          <w:trHeight w:val="299"/>
        </w:trPr>
        <w:tc>
          <w:tcPr>
            <w:tcW w:w="1265" w:type="dxa"/>
            <w:shd w:val="clear" w:color="auto" w:fill="auto"/>
            <w:vAlign w:val="center"/>
            <w:hideMark/>
          </w:tcPr>
          <w:p w14:paraId="4C6E0D76"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IFE004</w:t>
            </w:r>
          </w:p>
        </w:tc>
        <w:tc>
          <w:tcPr>
            <w:tcW w:w="2978" w:type="dxa"/>
          </w:tcPr>
          <w:p w14:paraId="35075051" w14:textId="62440880"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74A11534"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Engaging and Motivating Learning Models</w:t>
            </w:r>
          </w:p>
        </w:tc>
      </w:tr>
      <w:tr w:rsidR="00EE7F53" w:rsidRPr="00AD1BD7" w14:paraId="5EC2E11D" w14:textId="77777777" w:rsidTr="00350706">
        <w:trPr>
          <w:trHeight w:val="299"/>
        </w:trPr>
        <w:tc>
          <w:tcPr>
            <w:tcW w:w="1265" w:type="dxa"/>
            <w:shd w:val="clear" w:color="auto" w:fill="auto"/>
            <w:vAlign w:val="center"/>
            <w:hideMark/>
          </w:tcPr>
          <w:p w14:paraId="31F703AD"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IFE005</w:t>
            </w:r>
          </w:p>
        </w:tc>
        <w:tc>
          <w:tcPr>
            <w:tcW w:w="2978" w:type="dxa"/>
          </w:tcPr>
          <w:p w14:paraId="6C54D36B" w14:textId="02FA8C78"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0D3FAC55"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Educational</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Technology</w:t>
            </w:r>
            <w:proofErr w:type="spellEnd"/>
          </w:p>
        </w:tc>
      </w:tr>
      <w:tr w:rsidR="00EE7F53" w:rsidRPr="00AD1BD7" w14:paraId="49349083" w14:textId="77777777" w:rsidTr="00350706">
        <w:trPr>
          <w:trHeight w:val="299"/>
        </w:trPr>
        <w:tc>
          <w:tcPr>
            <w:tcW w:w="1265" w:type="dxa"/>
            <w:shd w:val="clear" w:color="auto" w:fill="auto"/>
            <w:vAlign w:val="center"/>
            <w:hideMark/>
          </w:tcPr>
          <w:p w14:paraId="75430420"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IOR001</w:t>
            </w:r>
          </w:p>
        </w:tc>
        <w:tc>
          <w:tcPr>
            <w:tcW w:w="2978" w:type="dxa"/>
          </w:tcPr>
          <w:p w14:paraId="270243BA" w14:textId="66FF535E"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 xml:space="preserve">Tecnológico de Monterrey </w:t>
            </w:r>
            <w:r>
              <w:rPr>
                <w:rStyle w:val="ui-provider"/>
              </w:rPr>
              <w:t>–</w:t>
            </w:r>
            <w:r w:rsidRPr="00FB3F0D">
              <w:rPr>
                <w:rStyle w:val="ui-provider"/>
              </w:rPr>
              <w:t xml:space="preserve"> ITESM</w:t>
            </w:r>
          </w:p>
        </w:tc>
        <w:tc>
          <w:tcPr>
            <w:tcW w:w="5682" w:type="dxa"/>
            <w:shd w:val="clear" w:color="auto" w:fill="auto"/>
            <w:vAlign w:val="center"/>
            <w:hideMark/>
          </w:tcPr>
          <w:p w14:paraId="1CECF30A"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Healthy foods</w:t>
            </w:r>
          </w:p>
        </w:tc>
      </w:tr>
      <w:tr w:rsidR="00EE7F53" w:rsidRPr="00AD1BD7" w14:paraId="30A8DA63" w14:textId="77777777" w:rsidTr="00350706">
        <w:trPr>
          <w:trHeight w:val="299"/>
        </w:trPr>
        <w:tc>
          <w:tcPr>
            <w:tcW w:w="1265" w:type="dxa"/>
            <w:shd w:val="clear" w:color="auto" w:fill="auto"/>
            <w:vAlign w:val="center"/>
            <w:hideMark/>
          </w:tcPr>
          <w:p w14:paraId="0098CF2E"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IOR002</w:t>
            </w:r>
          </w:p>
        </w:tc>
        <w:tc>
          <w:tcPr>
            <w:tcW w:w="2978" w:type="dxa"/>
          </w:tcPr>
          <w:p w14:paraId="0150C62C" w14:textId="6C2E2E4A"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12CF2AC7"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Bioengineering</w:t>
            </w:r>
            <w:proofErr w:type="spellEnd"/>
            <w:r w:rsidRPr="00AD1BD7">
              <w:rPr>
                <w:rFonts w:ascii="Calibri" w:eastAsia="Times New Roman" w:hAnsi="Calibri" w:cs="Calibri"/>
                <w:color w:val="000000"/>
                <w:lang w:eastAsia="es-MX"/>
              </w:rPr>
              <w:t xml:space="preserve"> and medical </w:t>
            </w:r>
            <w:proofErr w:type="spellStart"/>
            <w:r w:rsidRPr="00AD1BD7">
              <w:rPr>
                <w:rFonts w:ascii="Calibri" w:eastAsia="Times New Roman" w:hAnsi="Calibri" w:cs="Calibri"/>
                <w:color w:val="000000"/>
                <w:lang w:eastAsia="es-MX"/>
              </w:rPr>
              <w:t>devices</w:t>
            </w:r>
            <w:proofErr w:type="spellEnd"/>
          </w:p>
        </w:tc>
      </w:tr>
      <w:tr w:rsidR="00EE7F53" w:rsidRPr="00AD1BD7" w14:paraId="103DFA6A" w14:textId="77777777" w:rsidTr="00350706">
        <w:trPr>
          <w:trHeight w:val="299"/>
        </w:trPr>
        <w:tc>
          <w:tcPr>
            <w:tcW w:w="1265" w:type="dxa"/>
            <w:shd w:val="clear" w:color="auto" w:fill="auto"/>
            <w:vAlign w:val="center"/>
            <w:hideMark/>
          </w:tcPr>
          <w:p w14:paraId="58CEDB19"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IOR003</w:t>
            </w:r>
          </w:p>
        </w:tc>
        <w:tc>
          <w:tcPr>
            <w:tcW w:w="2978" w:type="dxa"/>
          </w:tcPr>
          <w:p w14:paraId="12B82916" w14:textId="42B2B15D"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3E0CE871"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 xml:space="preserve">Integrative </w:t>
            </w:r>
            <w:proofErr w:type="spellStart"/>
            <w:r w:rsidRPr="00AD1BD7">
              <w:rPr>
                <w:rFonts w:ascii="Calibri" w:eastAsia="Times New Roman" w:hAnsi="Calibri" w:cs="Calibri"/>
                <w:color w:val="000000"/>
                <w:lang w:eastAsia="es-MX"/>
              </w:rPr>
              <w:t>biology</w:t>
            </w:r>
            <w:proofErr w:type="spellEnd"/>
          </w:p>
        </w:tc>
      </w:tr>
      <w:tr w:rsidR="00EE7F53" w:rsidRPr="006128E1" w14:paraId="05CF7225" w14:textId="77777777" w:rsidTr="00350706">
        <w:trPr>
          <w:trHeight w:val="299"/>
        </w:trPr>
        <w:tc>
          <w:tcPr>
            <w:tcW w:w="1265" w:type="dxa"/>
            <w:shd w:val="clear" w:color="auto" w:fill="auto"/>
            <w:vAlign w:val="center"/>
            <w:hideMark/>
          </w:tcPr>
          <w:p w14:paraId="34BC734C"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IOR004</w:t>
            </w:r>
          </w:p>
        </w:tc>
        <w:tc>
          <w:tcPr>
            <w:tcW w:w="2978" w:type="dxa"/>
          </w:tcPr>
          <w:p w14:paraId="3CA00CB1" w14:textId="5C4B0697"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6313B339" w14:textId="77777777" w:rsidR="00EE7F53" w:rsidRPr="00B7563F" w:rsidRDefault="00EE7F53" w:rsidP="00AD6927">
            <w:pPr>
              <w:spacing w:after="0" w:line="240" w:lineRule="auto"/>
              <w:rPr>
                <w:rFonts w:ascii="Calibri" w:eastAsia="Times New Roman" w:hAnsi="Calibri" w:cs="Calibri"/>
                <w:color w:val="000000"/>
                <w:lang w:val="en-US" w:eastAsia="es-MX"/>
              </w:rPr>
            </w:pPr>
            <w:r w:rsidRPr="00B7563F">
              <w:rPr>
                <w:rFonts w:ascii="Calibri" w:eastAsia="Times New Roman" w:hAnsi="Calibri" w:cs="Calibri"/>
                <w:color w:val="000000"/>
                <w:lang w:val="en-US" w:eastAsia="es-MX"/>
              </w:rPr>
              <w:t>Experimental medicine and advanced therapies</w:t>
            </w:r>
          </w:p>
        </w:tc>
      </w:tr>
      <w:tr w:rsidR="00EE7F53" w:rsidRPr="00AD1BD7" w14:paraId="71BA8F77" w14:textId="77777777" w:rsidTr="00350706">
        <w:trPr>
          <w:trHeight w:val="299"/>
        </w:trPr>
        <w:tc>
          <w:tcPr>
            <w:tcW w:w="1265" w:type="dxa"/>
            <w:shd w:val="clear" w:color="auto" w:fill="auto"/>
            <w:vAlign w:val="center"/>
            <w:hideMark/>
          </w:tcPr>
          <w:p w14:paraId="025AA028" w14:textId="77777777" w:rsidR="00EE7F53" w:rsidRPr="00AD1BD7" w:rsidRDefault="00EE7F53" w:rsidP="00AD6927">
            <w:pPr>
              <w:spacing w:after="0" w:line="240" w:lineRule="auto"/>
              <w:rPr>
                <w:rFonts w:ascii="Calibri" w:eastAsia="Times New Roman" w:hAnsi="Calibri" w:cs="Calibri"/>
                <w:color w:val="000000"/>
                <w:lang w:eastAsia="es-MX"/>
              </w:rPr>
            </w:pPr>
            <w:r w:rsidRPr="00AD1BD7">
              <w:rPr>
                <w:rFonts w:ascii="Calibri" w:eastAsia="Times New Roman" w:hAnsi="Calibri" w:cs="Calibri"/>
                <w:color w:val="000000"/>
                <w:lang w:eastAsia="es-MX"/>
              </w:rPr>
              <w:t>IOR005</w:t>
            </w:r>
          </w:p>
        </w:tc>
        <w:tc>
          <w:tcPr>
            <w:tcW w:w="2978" w:type="dxa"/>
          </w:tcPr>
          <w:p w14:paraId="69BEC02C" w14:textId="0F00EBE6" w:rsidR="00EE7F53" w:rsidRPr="00AD1BD7" w:rsidRDefault="00350706" w:rsidP="00AD6927">
            <w:pPr>
              <w:spacing w:after="0" w:line="240" w:lineRule="auto"/>
              <w:jc w:val="center"/>
              <w:rPr>
                <w:rFonts w:ascii="Calibri" w:eastAsia="Times New Roman" w:hAnsi="Calibri" w:cs="Calibri"/>
                <w:color w:val="000000"/>
                <w:lang w:eastAsia="es-MX"/>
              </w:rPr>
            </w:pPr>
            <w:r w:rsidRPr="00FB3F0D">
              <w:rPr>
                <w:rStyle w:val="ui-provider"/>
              </w:rPr>
              <w:t>Tecnológico de Monterrey - ITESM</w:t>
            </w:r>
          </w:p>
        </w:tc>
        <w:tc>
          <w:tcPr>
            <w:tcW w:w="5682" w:type="dxa"/>
            <w:shd w:val="clear" w:color="auto" w:fill="auto"/>
            <w:vAlign w:val="center"/>
            <w:hideMark/>
          </w:tcPr>
          <w:p w14:paraId="55DF472E" w14:textId="77777777" w:rsidR="00EE7F53" w:rsidRPr="00AD1BD7" w:rsidRDefault="00EE7F53" w:rsidP="00AD6927">
            <w:pPr>
              <w:spacing w:after="0" w:line="240" w:lineRule="auto"/>
              <w:rPr>
                <w:rFonts w:ascii="Calibri" w:eastAsia="Times New Roman" w:hAnsi="Calibri" w:cs="Calibri"/>
                <w:color w:val="000000"/>
                <w:lang w:eastAsia="es-MX"/>
              </w:rPr>
            </w:pPr>
            <w:proofErr w:type="spellStart"/>
            <w:r w:rsidRPr="00AD1BD7">
              <w:rPr>
                <w:rFonts w:ascii="Calibri" w:eastAsia="Times New Roman" w:hAnsi="Calibri" w:cs="Calibri"/>
                <w:color w:val="000000"/>
                <w:lang w:eastAsia="es-MX"/>
              </w:rPr>
              <w:t>Public</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Policy</w:t>
            </w:r>
            <w:proofErr w:type="spellEnd"/>
            <w:r w:rsidRPr="00AD1BD7">
              <w:rPr>
                <w:rFonts w:ascii="Calibri" w:eastAsia="Times New Roman" w:hAnsi="Calibri" w:cs="Calibri"/>
                <w:color w:val="000000"/>
                <w:lang w:eastAsia="es-MX"/>
              </w:rPr>
              <w:t xml:space="preserve"> </w:t>
            </w:r>
            <w:proofErr w:type="spellStart"/>
            <w:r w:rsidRPr="00AD1BD7">
              <w:rPr>
                <w:rFonts w:ascii="Calibri" w:eastAsia="Times New Roman" w:hAnsi="Calibri" w:cs="Calibri"/>
                <w:color w:val="000000"/>
                <w:lang w:eastAsia="es-MX"/>
              </w:rPr>
              <w:t>Unit</w:t>
            </w:r>
            <w:proofErr w:type="spellEnd"/>
          </w:p>
        </w:tc>
      </w:tr>
      <w:tr w:rsidR="00EE7F53" w:rsidRPr="00AD1BD7" w14:paraId="4639814B" w14:textId="77777777" w:rsidTr="00350706">
        <w:trPr>
          <w:trHeight w:val="299"/>
        </w:trPr>
        <w:tc>
          <w:tcPr>
            <w:tcW w:w="1265" w:type="dxa"/>
            <w:shd w:val="clear" w:color="auto" w:fill="auto"/>
            <w:vAlign w:val="center"/>
          </w:tcPr>
          <w:p w14:paraId="0CEE1FEB" w14:textId="071C96FE" w:rsidR="00EE7F53"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w:t>
            </w:r>
          </w:p>
        </w:tc>
        <w:tc>
          <w:tcPr>
            <w:tcW w:w="2978" w:type="dxa"/>
          </w:tcPr>
          <w:p w14:paraId="264B217C" w14:textId="48F9DB10" w:rsidR="00EE7F53"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2B5064D8" w14:textId="01C375A6" w:rsidR="00EE7F53" w:rsidRPr="00AD1BD7" w:rsidRDefault="00EE7F53" w:rsidP="00AD6927">
            <w:pPr>
              <w:spacing w:after="0" w:line="240" w:lineRule="auto"/>
              <w:rPr>
                <w:rFonts w:ascii="Calibri" w:eastAsia="Times New Roman" w:hAnsi="Calibri" w:cs="Calibri"/>
                <w:color w:val="000000"/>
                <w:lang w:eastAsia="es-MX"/>
              </w:rPr>
            </w:pPr>
            <w:r>
              <w:rPr>
                <w:rFonts w:eastAsia="Times New Roman"/>
                <w:color w:val="000000"/>
              </w:rPr>
              <w:t>Centro Internacional de Estudios de La Patagonia</w:t>
            </w:r>
          </w:p>
        </w:tc>
      </w:tr>
      <w:tr w:rsidR="00EE7F53" w:rsidRPr="00AD1BD7" w14:paraId="7628A2C3" w14:textId="77777777" w:rsidTr="00350706">
        <w:trPr>
          <w:trHeight w:val="299"/>
        </w:trPr>
        <w:tc>
          <w:tcPr>
            <w:tcW w:w="1265" w:type="dxa"/>
            <w:shd w:val="clear" w:color="auto" w:fill="auto"/>
            <w:vAlign w:val="center"/>
          </w:tcPr>
          <w:p w14:paraId="03D38C6F" w14:textId="6ED940B3" w:rsidR="00EE7F53"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lastRenderedPageBreak/>
              <w:t>2</w:t>
            </w:r>
          </w:p>
        </w:tc>
        <w:tc>
          <w:tcPr>
            <w:tcW w:w="2978" w:type="dxa"/>
          </w:tcPr>
          <w:p w14:paraId="65BF2A4E" w14:textId="0B495B5B" w:rsidR="00EE7F53"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71C6E413" w14:textId="7595C626" w:rsidR="00EE7F53" w:rsidRPr="00AD1BD7" w:rsidRDefault="00EE7F53" w:rsidP="00AD6927">
            <w:pPr>
              <w:spacing w:after="0" w:line="240" w:lineRule="auto"/>
              <w:rPr>
                <w:rFonts w:ascii="Calibri" w:eastAsia="Times New Roman" w:hAnsi="Calibri" w:cs="Calibri"/>
                <w:color w:val="000000"/>
                <w:lang w:eastAsia="es-MX"/>
              </w:rPr>
            </w:pPr>
            <w:r>
              <w:rPr>
                <w:rFonts w:eastAsia="Times New Roman"/>
                <w:color w:val="000000"/>
              </w:rPr>
              <w:t>Centro de Investigación de Lenguas, Cognición y Cultura</w:t>
            </w:r>
          </w:p>
        </w:tc>
      </w:tr>
      <w:tr w:rsidR="00EE7F53" w:rsidRPr="00AD1BD7" w14:paraId="48BF08C5" w14:textId="77777777" w:rsidTr="00350706">
        <w:trPr>
          <w:trHeight w:val="299"/>
        </w:trPr>
        <w:tc>
          <w:tcPr>
            <w:tcW w:w="1265" w:type="dxa"/>
            <w:shd w:val="clear" w:color="auto" w:fill="auto"/>
            <w:vAlign w:val="center"/>
          </w:tcPr>
          <w:p w14:paraId="299EFBD7" w14:textId="1F93F63C" w:rsidR="00EE7F53"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3</w:t>
            </w:r>
          </w:p>
        </w:tc>
        <w:tc>
          <w:tcPr>
            <w:tcW w:w="2978" w:type="dxa"/>
          </w:tcPr>
          <w:p w14:paraId="53302020" w14:textId="184255F4" w:rsidR="00EE7F53"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784D4E3A" w14:textId="6CBBE663" w:rsidR="00EE7F53" w:rsidRPr="00AD1BD7" w:rsidRDefault="00EE7F53" w:rsidP="00AD6927">
            <w:pPr>
              <w:spacing w:after="0" w:line="240" w:lineRule="auto"/>
              <w:rPr>
                <w:rFonts w:ascii="Calibri" w:eastAsia="Times New Roman" w:hAnsi="Calibri" w:cs="Calibri"/>
                <w:color w:val="000000"/>
                <w:lang w:eastAsia="es-MX"/>
              </w:rPr>
            </w:pPr>
            <w:r>
              <w:rPr>
                <w:rFonts w:eastAsia="Times New Roman"/>
                <w:color w:val="000000"/>
              </w:rPr>
              <w:t xml:space="preserve">Centro </w:t>
            </w:r>
            <w:proofErr w:type="gramStart"/>
            <w:r>
              <w:rPr>
                <w:rFonts w:eastAsia="Times New Roman"/>
                <w:color w:val="000000"/>
              </w:rPr>
              <w:t>de</w:t>
            </w:r>
            <w:r>
              <w:rPr>
                <w:rStyle w:val="contentpasted0"/>
                <w:rFonts w:eastAsia="Times New Roman"/>
                <w:color w:val="000000"/>
              </w:rPr>
              <w:t xml:space="preserve">  </w:t>
            </w:r>
            <w:r>
              <w:rPr>
                <w:rFonts w:eastAsia="Times New Roman"/>
                <w:color w:val="000000"/>
              </w:rPr>
              <w:t>Excelencia</w:t>
            </w:r>
            <w:proofErr w:type="gramEnd"/>
            <w:r>
              <w:rPr>
                <w:rFonts w:eastAsia="Times New Roman"/>
                <w:color w:val="000000"/>
              </w:rPr>
              <w:t xml:space="preserve"> en Medicina Traslacional</w:t>
            </w:r>
          </w:p>
        </w:tc>
      </w:tr>
      <w:tr w:rsidR="00EE7F53" w:rsidRPr="00AD1BD7" w14:paraId="587F6445" w14:textId="77777777" w:rsidTr="00350706">
        <w:trPr>
          <w:trHeight w:val="299"/>
        </w:trPr>
        <w:tc>
          <w:tcPr>
            <w:tcW w:w="1265" w:type="dxa"/>
            <w:shd w:val="clear" w:color="auto" w:fill="auto"/>
            <w:vAlign w:val="center"/>
          </w:tcPr>
          <w:p w14:paraId="3369E214" w14:textId="0A5A2228" w:rsidR="00EE7F53"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4</w:t>
            </w:r>
          </w:p>
        </w:tc>
        <w:tc>
          <w:tcPr>
            <w:tcW w:w="2978" w:type="dxa"/>
          </w:tcPr>
          <w:p w14:paraId="0012E3E6" w14:textId="1CB6151A" w:rsidR="00EE7F53"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6FBD9EBB" w14:textId="499683A0" w:rsidR="00EE7F53" w:rsidRPr="00AD1BD7" w:rsidRDefault="00EE7F53" w:rsidP="00AD6927">
            <w:pPr>
              <w:spacing w:after="0" w:line="240" w:lineRule="auto"/>
              <w:rPr>
                <w:rFonts w:ascii="Calibri" w:eastAsia="Times New Roman" w:hAnsi="Calibri" w:cs="Calibri"/>
                <w:color w:val="000000"/>
                <w:lang w:eastAsia="es-MX"/>
              </w:rPr>
            </w:pPr>
            <w:r>
              <w:rPr>
                <w:rFonts w:eastAsia="Times New Roman"/>
                <w:color w:val="000000"/>
              </w:rPr>
              <w:t>Centro de Interacción Suelo-Planta y Biotecnología de Recursos Naturales</w:t>
            </w:r>
          </w:p>
        </w:tc>
      </w:tr>
      <w:tr w:rsidR="00EE7F53" w:rsidRPr="00AD1BD7" w14:paraId="74DCC8B5" w14:textId="77777777" w:rsidTr="00350706">
        <w:trPr>
          <w:trHeight w:val="299"/>
        </w:trPr>
        <w:tc>
          <w:tcPr>
            <w:tcW w:w="1265" w:type="dxa"/>
            <w:shd w:val="clear" w:color="auto" w:fill="auto"/>
            <w:vAlign w:val="center"/>
          </w:tcPr>
          <w:p w14:paraId="154BD2DF" w14:textId="3EDD2183" w:rsidR="00EE7F53"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5</w:t>
            </w:r>
          </w:p>
        </w:tc>
        <w:tc>
          <w:tcPr>
            <w:tcW w:w="2978" w:type="dxa"/>
          </w:tcPr>
          <w:p w14:paraId="18E572FB" w14:textId="681F227F" w:rsidR="00EE7F53"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3578C2FA" w14:textId="427B2F38" w:rsidR="00EE7F53" w:rsidRPr="00AD1BD7" w:rsidRDefault="00EE7F53" w:rsidP="00AD6927">
            <w:pPr>
              <w:spacing w:after="0" w:line="240" w:lineRule="auto"/>
              <w:rPr>
                <w:rFonts w:ascii="Calibri" w:eastAsia="Times New Roman" w:hAnsi="Calibri" w:cs="Calibri"/>
                <w:color w:val="000000"/>
                <w:lang w:eastAsia="es-MX"/>
              </w:rPr>
            </w:pPr>
            <w:r>
              <w:rPr>
                <w:rFonts w:eastAsia="Times New Roman"/>
                <w:color w:val="000000"/>
              </w:rPr>
              <w:t>Centro de Biología Molecular y Farmacogenética</w:t>
            </w:r>
          </w:p>
        </w:tc>
      </w:tr>
      <w:tr w:rsidR="00350706" w:rsidRPr="00AD1BD7" w14:paraId="2FE3B2DD" w14:textId="77777777" w:rsidTr="00350706">
        <w:trPr>
          <w:trHeight w:val="415"/>
        </w:trPr>
        <w:tc>
          <w:tcPr>
            <w:tcW w:w="1265" w:type="dxa"/>
            <w:shd w:val="clear" w:color="auto" w:fill="auto"/>
            <w:vAlign w:val="center"/>
          </w:tcPr>
          <w:p w14:paraId="0DC35BDA" w14:textId="445B7548"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6</w:t>
            </w:r>
          </w:p>
        </w:tc>
        <w:tc>
          <w:tcPr>
            <w:tcW w:w="2978" w:type="dxa"/>
          </w:tcPr>
          <w:p w14:paraId="1AA77491" w14:textId="54E01DAF"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252FA543" w14:textId="415E7D66" w:rsidR="00350706" w:rsidRDefault="00350706" w:rsidP="00AD6927">
            <w:pPr>
              <w:spacing w:after="0" w:line="240" w:lineRule="auto"/>
              <w:rPr>
                <w:rFonts w:eastAsia="Times New Roman"/>
                <w:color w:val="000000"/>
              </w:rPr>
            </w:pPr>
            <w:r>
              <w:rPr>
                <w:rFonts w:eastAsia="Times New Roman"/>
                <w:color w:val="000000"/>
              </w:rPr>
              <w:t>Centro de Mejoramiento y Sustentabilidad de Suelos Volcánicos</w:t>
            </w:r>
          </w:p>
        </w:tc>
      </w:tr>
      <w:tr w:rsidR="00350706" w:rsidRPr="00AD1BD7" w14:paraId="49E8D5B3" w14:textId="77777777" w:rsidTr="00350706">
        <w:trPr>
          <w:trHeight w:val="299"/>
        </w:trPr>
        <w:tc>
          <w:tcPr>
            <w:tcW w:w="1265" w:type="dxa"/>
            <w:shd w:val="clear" w:color="auto" w:fill="auto"/>
            <w:vAlign w:val="center"/>
          </w:tcPr>
          <w:p w14:paraId="3DB1544F" w14:textId="03AF2B12"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7</w:t>
            </w:r>
          </w:p>
        </w:tc>
        <w:tc>
          <w:tcPr>
            <w:tcW w:w="2978" w:type="dxa"/>
          </w:tcPr>
          <w:p w14:paraId="56FC1E49" w14:textId="61EC3EA3"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2122AA37" w14:textId="02EF7370" w:rsidR="00350706" w:rsidRDefault="00350706" w:rsidP="00AD6927">
            <w:pPr>
              <w:spacing w:after="0" w:line="240" w:lineRule="auto"/>
              <w:rPr>
                <w:rFonts w:eastAsia="Times New Roman"/>
                <w:color w:val="000000"/>
              </w:rPr>
            </w:pPr>
            <w:r>
              <w:rPr>
                <w:rFonts w:eastAsia="Times New Roman"/>
                <w:color w:val="000000"/>
              </w:rPr>
              <w:t xml:space="preserve">Centro de Capacitación, Investigación y Gestión para </w:t>
            </w:r>
            <w:proofErr w:type="gramStart"/>
            <w:r>
              <w:rPr>
                <w:rFonts w:eastAsia="Times New Roman"/>
                <w:color w:val="000000"/>
              </w:rPr>
              <w:t>la</w:t>
            </w:r>
            <w:r>
              <w:rPr>
                <w:rStyle w:val="contentpasted0"/>
                <w:rFonts w:eastAsia="Times New Roman"/>
                <w:color w:val="000000"/>
              </w:rPr>
              <w:t xml:space="preserve">  </w:t>
            </w:r>
            <w:r>
              <w:rPr>
                <w:rFonts w:eastAsia="Times New Roman"/>
                <w:color w:val="000000"/>
              </w:rPr>
              <w:t>Salud</w:t>
            </w:r>
            <w:proofErr w:type="gramEnd"/>
            <w:r>
              <w:rPr>
                <w:rFonts w:eastAsia="Times New Roman"/>
                <w:color w:val="000000"/>
              </w:rPr>
              <w:t xml:space="preserve"> basada en Evidencia</w:t>
            </w:r>
          </w:p>
        </w:tc>
      </w:tr>
      <w:tr w:rsidR="00350706" w:rsidRPr="00AD1BD7" w14:paraId="2BDE06C1" w14:textId="77777777" w:rsidTr="00350706">
        <w:trPr>
          <w:trHeight w:val="299"/>
        </w:trPr>
        <w:tc>
          <w:tcPr>
            <w:tcW w:w="1265" w:type="dxa"/>
            <w:shd w:val="clear" w:color="auto" w:fill="auto"/>
            <w:vAlign w:val="center"/>
          </w:tcPr>
          <w:p w14:paraId="68344F23" w14:textId="7213F1D5"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8</w:t>
            </w:r>
          </w:p>
        </w:tc>
        <w:tc>
          <w:tcPr>
            <w:tcW w:w="2978" w:type="dxa"/>
          </w:tcPr>
          <w:p w14:paraId="39CCE089" w14:textId="3F2BDDC3"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03CEB40D" w14:textId="231AB61D" w:rsidR="00350706" w:rsidRDefault="00350706" w:rsidP="00AD6927">
            <w:pPr>
              <w:spacing w:after="0" w:line="240" w:lineRule="auto"/>
              <w:rPr>
                <w:rFonts w:eastAsia="Times New Roman"/>
                <w:color w:val="000000"/>
              </w:rPr>
            </w:pPr>
            <w:r>
              <w:rPr>
                <w:rFonts w:eastAsia="Times New Roman"/>
                <w:color w:val="000000"/>
              </w:rPr>
              <w:t xml:space="preserve">Centro </w:t>
            </w:r>
            <w:proofErr w:type="gramStart"/>
            <w:r>
              <w:rPr>
                <w:rFonts w:eastAsia="Times New Roman"/>
                <w:color w:val="000000"/>
              </w:rPr>
              <w:t>de</w:t>
            </w:r>
            <w:r>
              <w:rPr>
                <w:rStyle w:val="contentpasted0"/>
                <w:rFonts w:eastAsia="Times New Roman"/>
                <w:color w:val="000000"/>
              </w:rPr>
              <w:t xml:space="preserve">  </w:t>
            </w:r>
            <w:r>
              <w:rPr>
                <w:rFonts w:eastAsia="Times New Roman"/>
                <w:color w:val="000000"/>
              </w:rPr>
              <w:t>Excelencia</w:t>
            </w:r>
            <w:proofErr w:type="gramEnd"/>
            <w:r>
              <w:rPr>
                <w:rFonts w:eastAsia="Times New Roman"/>
                <w:color w:val="000000"/>
              </w:rPr>
              <w:t xml:space="preserve"> en Investigación Biotecnológica Aplicada al Medio Ambiente</w:t>
            </w:r>
          </w:p>
        </w:tc>
      </w:tr>
      <w:tr w:rsidR="00350706" w:rsidRPr="00AD1BD7" w14:paraId="3C3E8704" w14:textId="77777777" w:rsidTr="00350706">
        <w:trPr>
          <w:trHeight w:val="299"/>
        </w:trPr>
        <w:tc>
          <w:tcPr>
            <w:tcW w:w="1265" w:type="dxa"/>
            <w:shd w:val="clear" w:color="auto" w:fill="auto"/>
            <w:vAlign w:val="center"/>
          </w:tcPr>
          <w:p w14:paraId="657769B2" w14:textId="02315D3D"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9</w:t>
            </w:r>
          </w:p>
        </w:tc>
        <w:tc>
          <w:tcPr>
            <w:tcW w:w="2978" w:type="dxa"/>
          </w:tcPr>
          <w:p w14:paraId="311EC654" w14:textId="543F0A17"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04AB573E" w14:textId="6ECD3E7A" w:rsidR="00350706" w:rsidRDefault="00350706" w:rsidP="00AD6927">
            <w:pPr>
              <w:spacing w:after="0" w:line="240" w:lineRule="auto"/>
              <w:rPr>
                <w:rFonts w:eastAsia="Times New Roman"/>
                <w:color w:val="000000"/>
              </w:rPr>
            </w:pPr>
            <w:r>
              <w:rPr>
                <w:rFonts w:eastAsia="Times New Roman"/>
                <w:color w:val="000000"/>
              </w:rPr>
              <w:t xml:space="preserve">Centro </w:t>
            </w:r>
            <w:proofErr w:type="gramStart"/>
            <w:r>
              <w:rPr>
                <w:rFonts w:eastAsia="Times New Roman"/>
                <w:color w:val="000000"/>
              </w:rPr>
              <w:t>de</w:t>
            </w:r>
            <w:r>
              <w:rPr>
                <w:rStyle w:val="contentpasted0"/>
                <w:rFonts w:eastAsia="Times New Roman"/>
                <w:color w:val="000000"/>
              </w:rPr>
              <w:t xml:space="preserve">  </w:t>
            </w:r>
            <w:r>
              <w:rPr>
                <w:rFonts w:eastAsia="Times New Roman"/>
                <w:color w:val="000000"/>
              </w:rPr>
              <w:t>Excelencia</w:t>
            </w:r>
            <w:proofErr w:type="gramEnd"/>
            <w:r>
              <w:rPr>
                <w:rFonts w:eastAsia="Times New Roman"/>
                <w:color w:val="000000"/>
              </w:rPr>
              <w:t xml:space="preserve"> de Modelación y Computación Científica</w:t>
            </w:r>
          </w:p>
        </w:tc>
      </w:tr>
      <w:tr w:rsidR="00350706" w:rsidRPr="00AD1BD7" w14:paraId="4BD2DE6A" w14:textId="77777777" w:rsidTr="00350706">
        <w:trPr>
          <w:trHeight w:val="299"/>
        </w:trPr>
        <w:tc>
          <w:tcPr>
            <w:tcW w:w="1265" w:type="dxa"/>
            <w:shd w:val="clear" w:color="auto" w:fill="auto"/>
            <w:vAlign w:val="center"/>
          </w:tcPr>
          <w:p w14:paraId="0CF958EA" w14:textId="3A7E0084"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10</w:t>
            </w:r>
          </w:p>
        </w:tc>
        <w:tc>
          <w:tcPr>
            <w:tcW w:w="2978" w:type="dxa"/>
          </w:tcPr>
          <w:p w14:paraId="54D4B165" w14:textId="550ED10E"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7EA645DB" w14:textId="27D8060F" w:rsidR="00350706" w:rsidRDefault="00350706" w:rsidP="00AD6927">
            <w:pPr>
              <w:spacing w:after="0" w:line="240" w:lineRule="auto"/>
              <w:rPr>
                <w:rFonts w:eastAsia="Times New Roman"/>
                <w:color w:val="000000"/>
              </w:rPr>
            </w:pPr>
            <w:r>
              <w:rPr>
                <w:rFonts w:eastAsia="Times New Roman"/>
                <w:color w:val="000000"/>
              </w:rPr>
              <w:t>Centro de Excelencia Geometría en La Frontera</w:t>
            </w:r>
          </w:p>
        </w:tc>
      </w:tr>
      <w:tr w:rsidR="00350706" w:rsidRPr="00AD1BD7" w14:paraId="0EF8BAAE" w14:textId="77777777" w:rsidTr="00350706">
        <w:trPr>
          <w:trHeight w:val="299"/>
        </w:trPr>
        <w:tc>
          <w:tcPr>
            <w:tcW w:w="1265" w:type="dxa"/>
            <w:shd w:val="clear" w:color="auto" w:fill="auto"/>
            <w:vAlign w:val="center"/>
          </w:tcPr>
          <w:p w14:paraId="76AD7A23" w14:textId="3E13BA5D"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11</w:t>
            </w:r>
          </w:p>
        </w:tc>
        <w:tc>
          <w:tcPr>
            <w:tcW w:w="2978" w:type="dxa"/>
          </w:tcPr>
          <w:p w14:paraId="78337AA9" w14:textId="00455AD4"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69F59F9A" w14:textId="26211B0B" w:rsidR="00350706" w:rsidRDefault="00350706" w:rsidP="00AD6927">
            <w:pPr>
              <w:spacing w:after="0" w:line="240" w:lineRule="auto"/>
              <w:rPr>
                <w:rFonts w:eastAsia="Times New Roman"/>
                <w:color w:val="000000"/>
              </w:rPr>
            </w:pPr>
            <w:r>
              <w:rPr>
                <w:rFonts w:eastAsia="Times New Roman"/>
                <w:color w:val="000000"/>
              </w:rPr>
              <w:t>Centro de Investigación sobre Desafíos Internacionales</w:t>
            </w:r>
          </w:p>
        </w:tc>
      </w:tr>
      <w:tr w:rsidR="00350706" w:rsidRPr="00AD1BD7" w14:paraId="38EA57DE" w14:textId="77777777" w:rsidTr="00350706">
        <w:trPr>
          <w:trHeight w:val="299"/>
        </w:trPr>
        <w:tc>
          <w:tcPr>
            <w:tcW w:w="1265" w:type="dxa"/>
            <w:shd w:val="clear" w:color="auto" w:fill="auto"/>
            <w:vAlign w:val="center"/>
          </w:tcPr>
          <w:p w14:paraId="1262CA36" w14:textId="7EC49A7A"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12</w:t>
            </w:r>
          </w:p>
        </w:tc>
        <w:tc>
          <w:tcPr>
            <w:tcW w:w="2978" w:type="dxa"/>
          </w:tcPr>
          <w:p w14:paraId="72F426DF" w14:textId="16AF97C3"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1B842E21" w14:textId="32F34745" w:rsidR="00350706" w:rsidRDefault="00350706" w:rsidP="00AD6927">
            <w:pPr>
              <w:spacing w:after="0" w:line="240" w:lineRule="auto"/>
              <w:rPr>
                <w:rFonts w:eastAsia="Times New Roman"/>
                <w:color w:val="000000"/>
              </w:rPr>
            </w:pPr>
            <w:r>
              <w:rPr>
                <w:rFonts w:eastAsia="Times New Roman"/>
                <w:color w:val="000000"/>
              </w:rPr>
              <w:t>Centro de Biotecnología Alimentaria y Bio-separaciones</w:t>
            </w:r>
          </w:p>
        </w:tc>
      </w:tr>
      <w:tr w:rsidR="00350706" w:rsidRPr="00AD1BD7" w14:paraId="76697E1F" w14:textId="77777777" w:rsidTr="00350706">
        <w:trPr>
          <w:trHeight w:val="299"/>
        </w:trPr>
        <w:tc>
          <w:tcPr>
            <w:tcW w:w="1265" w:type="dxa"/>
            <w:shd w:val="clear" w:color="auto" w:fill="auto"/>
            <w:vAlign w:val="center"/>
          </w:tcPr>
          <w:p w14:paraId="7F419D5D" w14:textId="3000440C"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13</w:t>
            </w:r>
          </w:p>
        </w:tc>
        <w:tc>
          <w:tcPr>
            <w:tcW w:w="2978" w:type="dxa"/>
          </w:tcPr>
          <w:p w14:paraId="133F014F" w14:textId="01847A3D"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7321E560" w14:textId="22BD3B5E" w:rsidR="00350706" w:rsidRDefault="00350706" w:rsidP="00AD6927">
            <w:pPr>
              <w:spacing w:after="0" w:line="240" w:lineRule="auto"/>
              <w:rPr>
                <w:rFonts w:eastAsia="Times New Roman"/>
                <w:color w:val="000000"/>
              </w:rPr>
            </w:pPr>
            <w:r>
              <w:rPr>
                <w:rFonts w:eastAsia="Times New Roman"/>
                <w:color w:val="000000"/>
              </w:rPr>
              <w:t>Centro de Manejo de Residuos y Bioenergía</w:t>
            </w:r>
          </w:p>
        </w:tc>
      </w:tr>
      <w:tr w:rsidR="00350706" w:rsidRPr="00AD1BD7" w14:paraId="4EF8F3C9" w14:textId="77777777" w:rsidTr="00350706">
        <w:trPr>
          <w:trHeight w:val="299"/>
        </w:trPr>
        <w:tc>
          <w:tcPr>
            <w:tcW w:w="1265" w:type="dxa"/>
            <w:shd w:val="clear" w:color="auto" w:fill="auto"/>
            <w:vAlign w:val="center"/>
          </w:tcPr>
          <w:p w14:paraId="0526DEC9" w14:textId="3B29400D"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14</w:t>
            </w:r>
          </w:p>
        </w:tc>
        <w:tc>
          <w:tcPr>
            <w:tcW w:w="2978" w:type="dxa"/>
          </w:tcPr>
          <w:p w14:paraId="3F3D6949" w14:textId="3D3E741A"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31FCEC10" w14:textId="66579EC6" w:rsidR="00350706" w:rsidRDefault="00350706" w:rsidP="00AD6927">
            <w:pPr>
              <w:spacing w:after="0" w:line="240" w:lineRule="auto"/>
              <w:rPr>
                <w:rFonts w:eastAsia="Times New Roman"/>
                <w:color w:val="000000"/>
              </w:rPr>
            </w:pPr>
            <w:r w:rsidRPr="00350706">
              <w:rPr>
                <w:rFonts w:eastAsia="Times New Roman"/>
                <w:color w:val="000000"/>
              </w:rPr>
              <w:t xml:space="preserve">Centro Internacional de Estudios: Epistemologías de Frontera y Economía Psicopolítica de la Cultura  </w:t>
            </w:r>
          </w:p>
        </w:tc>
      </w:tr>
      <w:tr w:rsidR="00350706" w:rsidRPr="00AD1BD7" w14:paraId="6CF02A3A" w14:textId="77777777" w:rsidTr="00350706">
        <w:trPr>
          <w:trHeight w:val="299"/>
        </w:trPr>
        <w:tc>
          <w:tcPr>
            <w:tcW w:w="1265" w:type="dxa"/>
            <w:shd w:val="clear" w:color="auto" w:fill="auto"/>
            <w:vAlign w:val="center"/>
          </w:tcPr>
          <w:p w14:paraId="0B7B281B" w14:textId="4AB2935F"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15</w:t>
            </w:r>
          </w:p>
        </w:tc>
        <w:tc>
          <w:tcPr>
            <w:tcW w:w="2978" w:type="dxa"/>
          </w:tcPr>
          <w:p w14:paraId="0EBE3AED" w14:textId="1FF8D068"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32E74288" w14:textId="453D1FD0" w:rsidR="00350706" w:rsidRDefault="00350706" w:rsidP="00AD6927">
            <w:pPr>
              <w:spacing w:after="0" w:line="240" w:lineRule="auto"/>
              <w:rPr>
                <w:rFonts w:eastAsia="Times New Roman"/>
                <w:color w:val="000000"/>
              </w:rPr>
            </w:pPr>
            <w:r>
              <w:rPr>
                <w:rFonts w:eastAsia="Times New Roman"/>
                <w:color w:val="000000"/>
              </w:rPr>
              <w:t xml:space="preserve">Centro </w:t>
            </w:r>
            <w:proofErr w:type="gramStart"/>
            <w:r>
              <w:rPr>
                <w:rFonts w:eastAsia="Times New Roman"/>
                <w:color w:val="000000"/>
              </w:rPr>
              <w:t>de</w:t>
            </w:r>
            <w:r>
              <w:rPr>
                <w:rStyle w:val="contentpasted0"/>
                <w:rFonts w:eastAsia="Times New Roman"/>
                <w:color w:val="000000"/>
              </w:rPr>
              <w:t xml:space="preserve">  </w:t>
            </w:r>
            <w:r>
              <w:rPr>
                <w:rFonts w:eastAsia="Times New Roman"/>
                <w:color w:val="000000"/>
              </w:rPr>
              <w:t>Excelencia</w:t>
            </w:r>
            <w:proofErr w:type="gramEnd"/>
            <w:r>
              <w:rPr>
                <w:rFonts w:eastAsia="Times New Roman"/>
                <w:color w:val="000000"/>
              </w:rPr>
              <w:t xml:space="preserve"> en Estudios Morfológicos y Quirúrgicos</w:t>
            </w:r>
          </w:p>
        </w:tc>
      </w:tr>
      <w:tr w:rsidR="00350706" w:rsidRPr="00AD1BD7" w14:paraId="3A7854E3" w14:textId="77777777" w:rsidTr="00350706">
        <w:trPr>
          <w:trHeight w:val="299"/>
        </w:trPr>
        <w:tc>
          <w:tcPr>
            <w:tcW w:w="1265" w:type="dxa"/>
            <w:shd w:val="clear" w:color="auto" w:fill="auto"/>
            <w:vAlign w:val="center"/>
          </w:tcPr>
          <w:p w14:paraId="2E96A269" w14:textId="22146154"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16</w:t>
            </w:r>
          </w:p>
        </w:tc>
        <w:tc>
          <w:tcPr>
            <w:tcW w:w="2978" w:type="dxa"/>
          </w:tcPr>
          <w:p w14:paraId="63E16857" w14:textId="275FD9C9"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596CB569" w14:textId="77B5DA86" w:rsidR="00350706" w:rsidRDefault="00350706" w:rsidP="00AD6927">
            <w:pPr>
              <w:spacing w:after="0" w:line="240" w:lineRule="auto"/>
              <w:rPr>
                <w:rFonts w:eastAsia="Times New Roman"/>
                <w:color w:val="000000"/>
              </w:rPr>
            </w:pPr>
            <w:r>
              <w:rPr>
                <w:rFonts w:eastAsia="Times New Roman"/>
                <w:color w:val="000000"/>
              </w:rPr>
              <w:t xml:space="preserve">Centro </w:t>
            </w:r>
            <w:proofErr w:type="gramStart"/>
            <w:r>
              <w:rPr>
                <w:rFonts w:eastAsia="Times New Roman"/>
                <w:color w:val="000000"/>
              </w:rPr>
              <w:t>de</w:t>
            </w:r>
            <w:r>
              <w:rPr>
                <w:rStyle w:val="contentpasted0"/>
                <w:rFonts w:eastAsia="Times New Roman"/>
                <w:color w:val="000000"/>
              </w:rPr>
              <w:t xml:space="preserve">  </w:t>
            </w:r>
            <w:r>
              <w:rPr>
                <w:rFonts w:eastAsia="Times New Roman"/>
                <w:color w:val="000000"/>
              </w:rPr>
              <w:t>Excelencia</w:t>
            </w:r>
            <w:proofErr w:type="gramEnd"/>
            <w:r>
              <w:rPr>
                <w:rFonts w:eastAsia="Times New Roman"/>
                <w:color w:val="000000"/>
              </w:rPr>
              <w:t xml:space="preserve"> Psicología Económica y del Consumo</w:t>
            </w:r>
          </w:p>
        </w:tc>
      </w:tr>
      <w:tr w:rsidR="00350706" w:rsidRPr="00AD1BD7" w14:paraId="607DF452" w14:textId="77777777" w:rsidTr="00350706">
        <w:trPr>
          <w:trHeight w:val="299"/>
        </w:trPr>
        <w:tc>
          <w:tcPr>
            <w:tcW w:w="1265" w:type="dxa"/>
            <w:shd w:val="clear" w:color="auto" w:fill="auto"/>
            <w:vAlign w:val="center"/>
          </w:tcPr>
          <w:p w14:paraId="627B9738" w14:textId="6253DEBE"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17</w:t>
            </w:r>
          </w:p>
        </w:tc>
        <w:tc>
          <w:tcPr>
            <w:tcW w:w="2978" w:type="dxa"/>
          </w:tcPr>
          <w:p w14:paraId="3A6518CF" w14:textId="2332A9BF"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53759264" w14:textId="034DA95A" w:rsidR="00350706" w:rsidRDefault="00350706" w:rsidP="00AD6927">
            <w:pPr>
              <w:spacing w:after="0" w:line="240" w:lineRule="auto"/>
              <w:rPr>
                <w:rFonts w:eastAsia="Times New Roman"/>
                <w:color w:val="000000"/>
              </w:rPr>
            </w:pPr>
            <w:r>
              <w:rPr>
                <w:rFonts w:eastAsia="Times New Roman"/>
                <w:color w:val="000000"/>
              </w:rPr>
              <w:t>Centro de Excelencia de Biotecnología en Reproducción</w:t>
            </w:r>
          </w:p>
        </w:tc>
      </w:tr>
      <w:tr w:rsidR="00350706" w:rsidRPr="00AD1BD7" w14:paraId="40612100" w14:textId="77777777" w:rsidTr="00350706">
        <w:trPr>
          <w:trHeight w:val="299"/>
        </w:trPr>
        <w:tc>
          <w:tcPr>
            <w:tcW w:w="1265" w:type="dxa"/>
            <w:shd w:val="clear" w:color="auto" w:fill="auto"/>
            <w:vAlign w:val="center"/>
          </w:tcPr>
          <w:p w14:paraId="1A79D723" w14:textId="60241088"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18</w:t>
            </w:r>
          </w:p>
        </w:tc>
        <w:tc>
          <w:tcPr>
            <w:tcW w:w="2978" w:type="dxa"/>
          </w:tcPr>
          <w:p w14:paraId="4F3F07F2" w14:textId="69A6C0ED"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4020AB87" w14:textId="35206F98" w:rsidR="00350706" w:rsidRDefault="00350706" w:rsidP="00AD6927">
            <w:pPr>
              <w:spacing w:after="0" w:line="240" w:lineRule="auto"/>
              <w:rPr>
                <w:rFonts w:eastAsia="Times New Roman"/>
                <w:color w:val="000000"/>
              </w:rPr>
            </w:pPr>
            <w:r>
              <w:rPr>
                <w:rFonts w:eastAsia="Times New Roman"/>
                <w:color w:val="000000"/>
              </w:rPr>
              <w:t>Centro de Investigación de las Humanidades</w:t>
            </w:r>
          </w:p>
        </w:tc>
      </w:tr>
      <w:tr w:rsidR="00350706" w:rsidRPr="00AD1BD7" w14:paraId="07617AFC" w14:textId="77777777" w:rsidTr="00350706">
        <w:trPr>
          <w:trHeight w:val="299"/>
        </w:trPr>
        <w:tc>
          <w:tcPr>
            <w:tcW w:w="1265" w:type="dxa"/>
            <w:shd w:val="clear" w:color="auto" w:fill="auto"/>
            <w:vAlign w:val="center"/>
          </w:tcPr>
          <w:p w14:paraId="782A7FD5" w14:textId="721F3524"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19</w:t>
            </w:r>
          </w:p>
        </w:tc>
        <w:tc>
          <w:tcPr>
            <w:tcW w:w="2978" w:type="dxa"/>
          </w:tcPr>
          <w:p w14:paraId="1176F8A2" w14:textId="3D443B4F"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1C2D0D3C" w14:textId="58817FA5" w:rsidR="00350706" w:rsidRDefault="00350706" w:rsidP="00AD6927">
            <w:pPr>
              <w:spacing w:after="0" w:line="240" w:lineRule="auto"/>
              <w:rPr>
                <w:rFonts w:eastAsia="Times New Roman"/>
                <w:color w:val="000000"/>
              </w:rPr>
            </w:pPr>
            <w:r>
              <w:rPr>
                <w:rFonts w:eastAsia="Times New Roman"/>
                <w:color w:val="000000"/>
              </w:rPr>
              <w:t>Centro de Investigación en Micorrizas y Sustentabilidad Agroambiental</w:t>
            </w:r>
          </w:p>
        </w:tc>
      </w:tr>
      <w:tr w:rsidR="00350706" w:rsidRPr="00AD1BD7" w14:paraId="774358F5" w14:textId="77777777" w:rsidTr="00350706">
        <w:trPr>
          <w:trHeight w:val="299"/>
        </w:trPr>
        <w:tc>
          <w:tcPr>
            <w:tcW w:w="1265" w:type="dxa"/>
            <w:shd w:val="clear" w:color="auto" w:fill="auto"/>
            <w:vAlign w:val="center"/>
          </w:tcPr>
          <w:p w14:paraId="39FD73B8" w14:textId="5988BF5F"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20</w:t>
            </w:r>
          </w:p>
        </w:tc>
        <w:tc>
          <w:tcPr>
            <w:tcW w:w="2978" w:type="dxa"/>
          </w:tcPr>
          <w:p w14:paraId="4B4D2AFE" w14:textId="7DA41F29"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6A77213F" w14:textId="1661FAC3" w:rsidR="00350706" w:rsidRDefault="00350706" w:rsidP="00AD6927">
            <w:pPr>
              <w:spacing w:after="0" w:line="240" w:lineRule="auto"/>
              <w:rPr>
                <w:rFonts w:eastAsia="Times New Roman"/>
                <w:color w:val="000000"/>
              </w:rPr>
            </w:pPr>
            <w:r>
              <w:rPr>
                <w:rFonts w:eastAsia="Times New Roman"/>
                <w:color w:val="000000"/>
              </w:rPr>
              <w:t>Centro de Investigación en Micorrizas y Sustentabilidad Agroambiental (CIMYSA)</w:t>
            </w:r>
          </w:p>
        </w:tc>
      </w:tr>
      <w:tr w:rsidR="00350706" w:rsidRPr="00AD1BD7" w14:paraId="20C89D66" w14:textId="77777777" w:rsidTr="00350706">
        <w:trPr>
          <w:trHeight w:val="299"/>
        </w:trPr>
        <w:tc>
          <w:tcPr>
            <w:tcW w:w="1265" w:type="dxa"/>
            <w:shd w:val="clear" w:color="auto" w:fill="auto"/>
            <w:vAlign w:val="center"/>
          </w:tcPr>
          <w:p w14:paraId="004A3B8A" w14:textId="3B99233D" w:rsidR="00350706" w:rsidRPr="00AD1BD7" w:rsidRDefault="00350706" w:rsidP="00AD6927">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lastRenderedPageBreak/>
              <w:t>21</w:t>
            </w:r>
          </w:p>
        </w:tc>
        <w:tc>
          <w:tcPr>
            <w:tcW w:w="2978" w:type="dxa"/>
          </w:tcPr>
          <w:p w14:paraId="3ADACB5D" w14:textId="1C4C6374" w:rsidR="00350706" w:rsidRDefault="00350706" w:rsidP="00AD6927">
            <w:pPr>
              <w:spacing w:after="0" w:line="240" w:lineRule="auto"/>
              <w:jc w:val="center"/>
              <w:rPr>
                <w:rFonts w:ascii="Calibri" w:eastAsia="Times New Roman" w:hAnsi="Calibri" w:cs="Calibri"/>
                <w:color w:val="000000"/>
                <w:lang w:eastAsia="es-MX"/>
              </w:rPr>
            </w:pPr>
            <w:r>
              <w:rPr>
                <w:rStyle w:val="ui-provider"/>
              </w:rPr>
              <w:t>Universidad de la Frontera - UFRO</w:t>
            </w:r>
          </w:p>
        </w:tc>
        <w:tc>
          <w:tcPr>
            <w:tcW w:w="5682" w:type="dxa"/>
            <w:shd w:val="clear" w:color="auto" w:fill="auto"/>
            <w:vAlign w:val="center"/>
          </w:tcPr>
          <w:p w14:paraId="76B88B65" w14:textId="7FA3BEE0" w:rsidR="00350706" w:rsidRDefault="00350706" w:rsidP="00AD6927">
            <w:pPr>
              <w:spacing w:after="0" w:line="240" w:lineRule="auto"/>
              <w:rPr>
                <w:rFonts w:eastAsia="Times New Roman"/>
                <w:color w:val="000000"/>
              </w:rPr>
            </w:pPr>
            <w:r>
              <w:rPr>
                <w:rFonts w:eastAsia="Times New Roman"/>
                <w:color w:val="000000"/>
              </w:rPr>
              <w:t>Centro de Investigaciones Sociales Sur</w:t>
            </w:r>
          </w:p>
        </w:tc>
      </w:tr>
    </w:tbl>
    <w:p w14:paraId="1D1ECDAE" w14:textId="77777777" w:rsidR="00EE7F53" w:rsidRPr="00E63F50" w:rsidRDefault="00EE7F53" w:rsidP="00EE7F53">
      <w:pPr>
        <w:pStyle w:val="Prrafodelista"/>
        <w:rPr>
          <w:color w:val="FF0000"/>
        </w:rPr>
      </w:pPr>
    </w:p>
    <w:p w14:paraId="716E629B" w14:textId="77777777" w:rsidR="00EE7F53" w:rsidRDefault="00EE7F53" w:rsidP="00FC7B42">
      <w:pPr>
        <w:pStyle w:val="Prrafodelista"/>
        <w:ind w:left="360"/>
        <w:rPr>
          <w:rFonts w:cs="Segoe UI"/>
          <w:iCs/>
          <w:sz w:val="8"/>
          <w:szCs w:val="8"/>
          <w:lang w:eastAsia="es-MX"/>
        </w:rPr>
      </w:pPr>
    </w:p>
    <w:p w14:paraId="044C32F2" w14:textId="77777777" w:rsidR="00EE7F53" w:rsidRDefault="00EE7F53" w:rsidP="00FC7B42">
      <w:pPr>
        <w:pStyle w:val="Prrafodelista"/>
        <w:ind w:left="360"/>
        <w:rPr>
          <w:rFonts w:cs="Segoe UI"/>
          <w:iCs/>
          <w:sz w:val="8"/>
          <w:szCs w:val="8"/>
          <w:lang w:eastAsia="es-MX"/>
        </w:rPr>
      </w:pPr>
    </w:p>
    <w:p w14:paraId="5CA853F3" w14:textId="77777777" w:rsidR="00FC7B42" w:rsidRDefault="00FC7B42" w:rsidP="00FC7B42">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FC7B42" w:rsidRPr="00BC725B" w14:paraId="145E1010"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0A977B4" w14:textId="77777777" w:rsidR="00FC7B42" w:rsidRPr="00987214" w:rsidRDefault="00FC7B42" w:rsidP="00AD6927">
            <w:pPr>
              <w:rPr>
                <w:rFonts w:cs="Segoe UI"/>
              </w:rPr>
            </w:pPr>
            <w:r w:rsidRPr="00987214">
              <w:rPr>
                <w:rFonts w:cs="Segoe UI"/>
              </w:rPr>
              <w:t>Campo</w:t>
            </w:r>
          </w:p>
        </w:tc>
        <w:tc>
          <w:tcPr>
            <w:tcW w:w="1900" w:type="dxa"/>
          </w:tcPr>
          <w:p w14:paraId="406219D8"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0E864B10"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50FA6540"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310B2A2F" w14:textId="77777777" w:rsidR="00FC7B42" w:rsidRPr="00BC725B"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FC7B42" w:rsidRPr="00601FFB" w14:paraId="347C061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779AF81F" w14:textId="77777777" w:rsidR="00FC7B42" w:rsidRPr="00601FFB" w:rsidRDefault="00FC7B42" w:rsidP="00AD6927">
            <w:pPr>
              <w:jc w:val="center"/>
              <w:rPr>
                <w:rFonts w:cs="Segoe UI"/>
                <w:b w:val="0"/>
                <w:bCs w:val="0"/>
              </w:rPr>
            </w:pPr>
            <w:r>
              <w:rPr>
                <w:rFonts w:cs="Segoe UI"/>
                <w:b w:val="0"/>
                <w:bCs w:val="0"/>
              </w:rPr>
              <w:t>-</w:t>
            </w:r>
          </w:p>
        </w:tc>
        <w:tc>
          <w:tcPr>
            <w:tcW w:w="1900" w:type="dxa"/>
          </w:tcPr>
          <w:p w14:paraId="0F2DB3F4" w14:textId="77777777" w:rsidR="00FC7B42" w:rsidRPr="00601FFB" w:rsidRDefault="00FC7B42"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675D4053" w14:textId="77777777" w:rsidR="00FC7B42" w:rsidRPr="00601FFB" w:rsidRDefault="00FC7B42"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7F79A231" w14:textId="77777777" w:rsidR="00FC7B42" w:rsidRPr="00601FFB" w:rsidRDefault="00FC7B42"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78501D2B" w14:textId="77777777" w:rsidR="00FC7B42" w:rsidRPr="00601FFB" w:rsidRDefault="00FC7B42"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15016F01"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Supuestos y exclusiones</w:t>
      </w:r>
    </w:p>
    <w:p w14:paraId="35746207" w14:textId="012A7B77" w:rsidR="00FC7B42" w:rsidRPr="00084568" w:rsidRDefault="00855BF3" w:rsidP="00C50472">
      <w:pPr>
        <w:pStyle w:val="Prrafodelista"/>
        <w:numPr>
          <w:ilvl w:val="0"/>
          <w:numId w:val="142"/>
        </w:numPr>
        <w:spacing w:after="0"/>
        <w:jc w:val="both"/>
        <w:rPr>
          <w:rFonts w:eastAsiaTheme="majorEastAsia" w:cs="Segoe UI"/>
        </w:rPr>
      </w:pPr>
      <w:r w:rsidRPr="00084568">
        <w:rPr>
          <w:rFonts w:eastAsiaTheme="minorEastAsia" w:cs="Segoe UI"/>
          <w:color w:val="000000"/>
        </w:rPr>
        <w:t xml:space="preserve">Se considera que las funcionalidades del </w:t>
      </w:r>
      <w:r w:rsidR="00084568" w:rsidRPr="00084568">
        <w:rPr>
          <w:rFonts w:eastAsiaTheme="minorEastAsia" w:cs="Segoe UI"/>
          <w:color w:val="000000"/>
        </w:rPr>
        <w:t>mapa</w:t>
      </w:r>
      <w:r w:rsidRPr="00084568">
        <w:rPr>
          <w:rFonts w:eastAsiaTheme="minorEastAsia" w:cs="Segoe UI"/>
          <w:color w:val="000000"/>
        </w:rPr>
        <w:t xml:space="preserve"> serán </w:t>
      </w:r>
      <w:proofErr w:type="gramStart"/>
      <w:r w:rsidRPr="00084568">
        <w:rPr>
          <w:rFonts w:eastAsiaTheme="minorEastAsia" w:cs="Segoe UI"/>
          <w:color w:val="000000"/>
        </w:rPr>
        <w:t>de acuerdo al</w:t>
      </w:r>
      <w:proofErr w:type="gramEnd"/>
      <w:r w:rsidRPr="00084568">
        <w:rPr>
          <w:rFonts w:eastAsiaTheme="minorEastAsia" w:cs="Segoe UI"/>
          <w:color w:val="000000"/>
        </w:rPr>
        <w:t xml:space="preserve"> control que se utilice</w:t>
      </w:r>
      <w:r w:rsidR="00765E8E" w:rsidRPr="00084568">
        <w:rPr>
          <w:rFonts w:eastAsiaTheme="minorEastAsia" w:cs="Segoe UI"/>
          <w:color w:val="000000"/>
        </w:rPr>
        <w:t>.</w:t>
      </w:r>
    </w:p>
    <w:p w14:paraId="4CE17B96" w14:textId="5804F9BB" w:rsidR="00FC7B42" w:rsidRPr="00084568" w:rsidRDefault="00765E8E" w:rsidP="00C50472">
      <w:pPr>
        <w:pStyle w:val="Prrafodelista"/>
        <w:numPr>
          <w:ilvl w:val="0"/>
          <w:numId w:val="142"/>
        </w:numPr>
        <w:spacing w:after="0"/>
        <w:jc w:val="both"/>
        <w:rPr>
          <w:rFonts w:eastAsiaTheme="majorEastAsia" w:cs="Segoe UI"/>
        </w:rPr>
      </w:pPr>
      <w:r w:rsidRPr="00084568">
        <w:rPr>
          <w:rFonts w:eastAsiaTheme="minorEastAsia" w:cs="Segoe UI"/>
          <w:color w:val="000000"/>
        </w:rPr>
        <w:t>No se considera funcionalidad adicional al dar clic en el usuario ubicado en el mapa.</w:t>
      </w:r>
    </w:p>
    <w:p w14:paraId="014F098E"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Anexo</w:t>
      </w:r>
    </w:p>
    <w:p w14:paraId="502E3AD1" w14:textId="77777777" w:rsidR="00FC7B42" w:rsidRDefault="00FC7B42" w:rsidP="00FC7B42">
      <w:r>
        <w:t>No aplica.</w:t>
      </w:r>
    </w:p>
    <w:p w14:paraId="790161F3" w14:textId="77777777" w:rsidR="00FC7B42" w:rsidRDefault="00FC7B42" w:rsidP="00FC7B42"/>
    <w:p w14:paraId="57E2EC2A" w14:textId="77777777" w:rsidR="00FC7B42" w:rsidRDefault="00FC7B42" w:rsidP="00FC7B42"/>
    <w:p w14:paraId="2648E773" w14:textId="77777777" w:rsidR="00960E98" w:rsidRDefault="00960E98" w:rsidP="00FC7B42"/>
    <w:p w14:paraId="7C51BEC4" w14:textId="77777777" w:rsidR="000417DE" w:rsidRDefault="000417DE" w:rsidP="00FC7B42"/>
    <w:p w14:paraId="7A7C7F0C" w14:textId="77777777" w:rsidR="000417DE" w:rsidRDefault="000417DE" w:rsidP="00FC7B42"/>
    <w:p w14:paraId="753C7C70" w14:textId="77777777" w:rsidR="000417DE" w:rsidRDefault="000417DE" w:rsidP="00FC7B42"/>
    <w:p w14:paraId="16DFB5FE" w14:textId="77777777" w:rsidR="000417DE" w:rsidRDefault="000417DE" w:rsidP="00FC7B42"/>
    <w:p w14:paraId="2F42A661" w14:textId="77777777" w:rsidR="000417DE" w:rsidRDefault="000417DE" w:rsidP="00FC7B42"/>
    <w:p w14:paraId="2258345B" w14:textId="77777777" w:rsidR="00960E98" w:rsidRDefault="00960E98" w:rsidP="00FC7B42"/>
    <w:p w14:paraId="3F859B26" w14:textId="77777777" w:rsidR="00960E98" w:rsidRDefault="00960E98" w:rsidP="00FC7B42"/>
    <w:p w14:paraId="56B4E1D3" w14:textId="77777777" w:rsidR="00960E98" w:rsidRDefault="00960E98" w:rsidP="00FC7B42"/>
    <w:p w14:paraId="119AB00D" w14:textId="77777777" w:rsidR="00960E98" w:rsidRDefault="00960E98" w:rsidP="00FC7B42"/>
    <w:p w14:paraId="378AF793" w14:textId="2DEE07AB" w:rsidR="00FC7B42" w:rsidRDefault="00FC7B42" w:rsidP="00FC7B42">
      <w:pPr>
        <w:pStyle w:val="Ttulo2"/>
        <w:rPr>
          <w:rFonts w:ascii="Segoe UI" w:hAnsi="Segoe UI" w:cs="Segoe UI"/>
          <w:sz w:val="22"/>
          <w:szCs w:val="22"/>
        </w:rPr>
      </w:pPr>
      <w:bookmarkStart w:id="797" w:name="_Toc146029603"/>
      <w:r w:rsidRPr="00BC725B">
        <w:rPr>
          <w:rFonts w:ascii="Segoe UI" w:hAnsi="Segoe UI" w:cs="Segoe UI"/>
          <w:sz w:val="22"/>
          <w:szCs w:val="22"/>
        </w:rPr>
        <w:lastRenderedPageBreak/>
        <w:t xml:space="preserve">Requerimiento </w:t>
      </w:r>
      <w:r>
        <w:rPr>
          <w:rFonts w:ascii="Segoe UI" w:hAnsi="Segoe UI" w:cs="Segoe UI"/>
          <w:sz w:val="22"/>
          <w:szCs w:val="22"/>
        </w:rPr>
        <w:t>46</w:t>
      </w:r>
      <w:r w:rsidRPr="00BC725B">
        <w:rPr>
          <w:rFonts w:ascii="Segoe UI" w:hAnsi="Segoe UI" w:cs="Segoe UI"/>
          <w:sz w:val="22"/>
          <w:szCs w:val="22"/>
        </w:rPr>
        <w:t xml:space="preserve"> – </w:t>
      </w:r>
      <w:r>
        <w:rPr>
          <w:rFonts w:ascii="Segoe UI" w:hAnsi="Segoe UI" w:cs="Segoe UI"/>
          <w:sz w:val="22"/>
          <w:szCs w:val="22"/>
        </w:rPr>
        <w:t>Adaptación al formulario investigador</w:t>
      </w:r>
      <w:bookmarkEnd w:id="797"/>
    </w:p>
    <w:p w14:paraId="6948A6F4" w14:textId="77777777" w:rsidR="00FC7B42" w:rsidRPr="00281B2E" w:rsidRDefault="00FC7B42" w:rsidP="00FC7B42">
      <w:pPr>
        <w:rPr>
          <w:lang w:eastAsia="es-MX"/>
        </w:rPr>
      </w:pPr>
    </w:p>
    <w:p w14:paraId="2339D5B4" w14:textId="77777777"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Objetivo</w:t>
      </w:r>
    </w:p>
    <w:p w14:paraId="7CC825EA" w14:textId="37064E0A" w:rsidR="00FC7B42" w:rsidRDefault="00FC7B42" w:rsidP="00FC7B42">
      <w:pPr>
        <w:jc w:val="both"/>
        <w:rPr>
          <w:rFonts w:eastAsiaTheme="majorEastAsia" w:cs="Segoe UI"/>
        </w:rPr>
      </w:pPr>
      <w:r>
        <w:rPr>
          <w:rFonts w:eastAsiaTheme="majorEastAsia" w:cs="Segoe UI"/>
        </w:rPr>
        <w:t xml:space="preserve">Agregar a la plataforma </w:t>
      </w:r>
      <w:r w:rsidR="00A24C35">
        <w:rPr>
          <w:rFonts w:eastAsiaTheme="majorEastAsia" w:cs="Segoe UI"/>
        </w:rPr>
        <w:t>cambios en el formulario de investigador</w:t>
      </w:r>
      <w:r>
        <w:t>.</w:t>
      </w:r>
    </w:p>
    <w:p w14:paraId="256385CF" w14:textId="77777777" w:rsidR="00FC7B42" w:rsidRPr="00FC64C7" w:rsidRDefault="00FC7B42" w:rsidP="00FC7B42">
      <w:pPr>
        <w:jc w:val="both"/>
        <w:rPr>
          <w:rFonts w:eastAsiaTheme="majorEastAsia" w:cs="Segoe UI"/>
          <w:sz w:val="10"/>
          <w:szCs w:val="10"/>
        </w:rPr>
      </w:pPr>
    </w:p>
    <w:p w14:paraId="76111D27" w14:textId="77777777"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 xml:space="preserve">Prototipo  </w:t>
      </w:r>
    </w:p>
    <w:p w14:paraId="099861E6" w14:textId="77777777" w:rsidR="00FC7B42" w:rsidRDefault="00FC7B42" w:rsidP="00FC7B42">
      <w:pPr>
        <w:spacing w:after="0"/>
        <w:rPr>
          <w:rFonts w:eastAsiaTheme="majorEastAsia" w:cs="Segoe UI"/>
        </w:rPr>
      </w:pPr>
      <w:r w:rsidRPr="00C4581D">
        <w:rPr>
          <w:rFonts w:eastAsiaTheme="majorEastAsia" w:cs="Segoe UI"/>
        </w:rPr>
        <w:t>Se muestran en las reglas de negocio.</w:t>
      </w:r>
    </w:p>
    <w:p w14:paraId="35F06A6E" w14:textId="77777777" w:rsidR="00FC7B42" w:rsidRPr="00C4581D" w:rsidRDefault="00FC7B42" w:rsidP="00FC7B42">
      <w:pPr>
        <w:spacing w:after="0"/>
        <w:rPr>
          <w:rFonts w:eastAsiaTheme="majorEastAsia" w:cs="Segoe UI"/>
        </w:rPr>
      </w:pPr>
    </w:p>
    <w:p w14:paraId="632FC870" w14:textId="77777777"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Diagrama de flujo</w:t>
      </w:r>
    </w:p>
    <w:p w14:paraId="3B295FA8" w14:textId="77777777" w:rsidR="00FC7B42" w:rsidRPr="00BC725B" w:rsidRDefault="00FC7B42" w:rsidP="00FC7B4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D478A3F" w14:textId="77777777" w:rsidR="00FC7B42" w:rsidRPr="00DA7443" w:rsidRDefault="00FC7B42" w:rsidP="00FC7B42">
      <w:pPr>
        <w:pStyle w:val="Textoindependiente"/>
        <w:spacing w:line="276" w:lineRule="auto"/>
        <w:jc w:val="both"/>
        <w:rPr>
          <w:rFonts w:ascii="Segoe UI" w:eastAsiaTheme="minorHAnsi" w:hAnsi="Segoe UI" w:cs="Segoe UI"/>
          <w:iCs/>
          <w:sz w:val="4"/>
          <w:szCs w:val="4"/>
          <w:lang w:val="es-MX" w:eastAsia="es-MX"/>
        </w:rPr>
      </w:pPr>
    </w:p>
    <w:p w14:paraId="238A816B" w14:textId="77777777" w:rsidR="00FC7B42" w:rsidRDefault="00FC7B42" w:rsidP="00FC7B42">
      <w:pPr>
        <w:pStyle w:val="Textoindependiente"/>
        <w:spacing w:line="276" w:lineRule="auto"/>
        <w:jc w:val="both"/>
        <w:rPr>
          <w:rFonts w:ascii="Segoe UI" w:eastAsiaTheme="minorHAnsi" w:hAnsi="Segoe UI" w:cs="Segoe UI"/>
          <w:iCs/>
          <w:sz w:val="22"/>
          <w:szCs w:val="22"/>
          <w:lang w:val="es-MX" w:eastAsia="es-MX"/>
        </w:rPr>
      </w:pPr>
    </w:p>
    <w:p w14:paraId="50D37C30" w14:textId="77777777" w:rsidR="006B0D07" w:rsidRDefault="006B0D07" w:rsidP="00FC7B42">
      <w:pPr>
        <w:pStyle w:val="Textoindependiente"/>
        <w:spacing w:line="276" w:lineRule="auto"/>
        <w:jc w:val="both"/>
        <w:rPr>
          <w:rFonts w:ascii="Segoe UI" w:eastAsiaTheme="minorHAnsi" w:hAnsi="Segoe UI" w:cs="Segoe UI"/>
          <w:iCs/>
          <w:sz w:val="22"/>
          <w:szCs w:val="22"/>
          <w:lang w:val="es-MX" w:eastAsia="es-MX"/>
        </w:rPr>
      </w:pPr>
    </w:p>
    <w:p w14:paraId="24BE8B58" w14:textId="1BF3EA9E"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490A54">
        <w:rPr>
          <w:rStyle w:val="nfasisintenso"/>
          <w:rFonts w:ascii="Segoe UI" w:hAnsi="Segoe UI" w:cs="Segoe UI"/>
        </w:rPr>
        <w:t>Adaptación al formulario Investigador.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FC7B42" w:rsidRPr="00BC725B" w14:paraId="1F6A5D0E"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CF47EC5" w14:textId="77777777" w:rsidR="00FC7B42" w:rsidRPr="00BC725B" w:rsidRDefault="00FC7B42" w:rsidP="00AD6927">
            <w:pPr>
              <w:spacing w:before="120" w:after="60"/>
              <w:jc w:val="center"/>
              <w:rPr>
                <w:rFonts w:cs="Segoe UI"/>
                <w:sz w:val="22"/>
              </w:rPr>
            </w:pPr>
            <w:r w:rsidRPr="00BC725B">
              <w:rPr>
                <w:rFonts w:cs="Segoe UI"/>
                <w:sz w:val="22"/>
              </w:rPr>
              <w:t>Id</w:t>
            </w:r>
          </w:p>
        </w:tc>
        <w:tc>
          <w:tcPr>
            <w:tcW w:w="8222" w:type="dxa"/>
          </w:tcPr>
          <w:p w14:paraId="0AB01034" w14:textId="77777777" w:rsidR="00FC7B42" w:rsidRPr="00BC725B" w:rsidRDefault="00FC7B42"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FC7B42" w:rsidRPr="009C0735" w14:paraId="06619B2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80A479" w14:textId="085389E6" w:rsidR="00FC7B42" w:rsidRPr="009C0735" w:rsidRDefault="00FC7B42" w:rsidP="00AD6927">
            <w:pPr>
              <w:jc w:val="center"/>
              <w:rPr>
                <w:rFonts w:cs="Segoe UI"/>
                <w:sz w:val="22"/>
                <w:szCs w:val="22"/>
                <w:lang w:eastAsia="es-MX"/>
              </w:rPr>
            </w:pPr>
            <w:r w:rsidRPr="009C0735">
              <w:rPr>
                <w:rFonts w:cs="Segoe UI"/>
                <w:b w:val="0"/>
                <w:bCs w:val="0"/>
                <w:sz w:val="22"/>
                <w:szCs w:val="22"/>
                <w:lang w:eastAsia="es-MX"/>
              </w:rPr>
              <w:t>4</w:t>
            </w:r>
            <w:r w:rsidR="00A24C35">
              <w:rPr>
                <w:rFonts w:cs="Segoe UI"/>
                <w:b w:val="0"/>
                <w:bCs w:val="0"/>
                <w:sz w:val="22"/>
                <w:szCs w:val="22"/>
                <w:lang w:eastAsia="es-MX"/>
              </w:rPr>
              <w:t>6.</w:t>
            </w:r>
            <w:r w:rsidRPr="009C0735">
              <w:rPr>
                <w:rFonts w:cs="Segoe UI"/>
                <w:b w:val="0"/>
                <w:bCs w:val="0"/>
                <w:sz w:val="22"/>
                <w:szCs w:val="22"/>
                <w:lang w:eastAsia="es-MX"/>
              </w:rPr>
              <w:t>1</w:t>
            </w:r>
          </w:p>
        </w:tc>
        <w:tc>
          <w:tcPr>
            <w:tcW w:w="8222" w:type="dxa"/>
            <w:vAlign w:val="center"/>
          </w:tcPr>
          <w:p w14:paraId="38328D40" w14:textId="347303AE" w:rsidR="00FC7B42" w:rsidRPr="00A110E4" w:rsidRDefault="00FC7B42"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A110E4">
              <w:rPr>
                <w:rFonts w:eastAsiaTheme="minorEastAsia" w:cs="Segoe UI"/>
                <w:color w:val="000000"/>
                <w:sz w:val="20"/>
                <w:szCs w:val="20"/>
              </w:rPr>
              <w:t xml:space="preserve">Este cambio aplica para </w:t>
            </w:r>
            <w:r w:rsidR="00C878B5">
              <w:rPr>
                <w:rFonts w:eastAsiaTheme="minorEastAsia" w:cs="Segoe UI"/>
                <w:color w:val="000000"/>
                <w:sz w:val="20"/>
                <w:szCs w:val="20"/>
              </w:rPr>
              <w:t>los solucionadores.</w:t>
            </w:r>
          </w:p>
        </w:tc>
      </w:tr>
      <w:tr w:rsidR="00C35819" w:rsidRPr="009C0735" w14:paraId="1E88ED5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02A826" w14:textId="299F9D2C" w:rsidR="00C35819" w:rsidRPr="00F03B91" w:rsidRDefault="00F03B91" w:rsidP="00AD6927">
            <w:pPr>
              <w:jc w:val="center"/>
              <w:rPr>
                <w:rFonts w:eastAsiaTheme="minorHAnsi" w:cs="Segoe UI"/>
                <w:b w:val="0"/>
                <w:bCs w:val="0"/>
                <w:sz w:val="22"/>
                <w:szCs w:val="22"/>
                <w:lang w:eastAsia="es-MX"/>
              </w:rPr>
            </w:pPr>
            <w:r w:rsidRPr="00F03B91">
              <w:rPr>
                <w:rFonts w:eastAsiaTheme="minorHAnsi" w:cs="Segoe UI"/>
                <w:b w:val="0"/>
                <w:bCs w:val="0"/>
                <w:sz w:val="22"/>
                <w:szCs w:val="22"/>
                <w:lang w:eastAsia="es-MX"/>
              </w:rPr>
              <w:t>46.2</w:t>
            </w:r>
          </w:p>
        </w:tc>
        <w:tc>
          <w:tcPr>
            <w:tcW w:w="8222" w:type="dxa"/>
            <w:vAlign w:val="center"/>
          </w:tcPr>
          <w:p w14:paraId="148B4AF1" w14:textId="3C777F92" w:rsidR="00C35819" w:rsidRDefault="00F03B91" w:rsidP="00C6394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Los cambios por realizar</w:t>
            </w:r>
            <w:r w:rsidR="00C35819">
              <w:rPr>
                <w:rFonts w:eastAsiaTheme="minorEastAsia" w:cs="Segoe UI"/>
                <w:color w:val="000000"/>
                <w:sz w:val="20"/>
                <w:szCs w:val="20"/>
              </w:rPr>
              <w:t xml:space="preserve"> serán en la pantalla de Datos principales.</w:t>
            </w:r>
          </w:p>
          <w:p w14:paraId="0AF971A1" w14:textId="0EE59DFF" w:rsidR="00C63942" w:rsidRPr="00A110E4" w:rsidRDefault="0039145D" w:rsidP="00C63942">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lastRenderedPageBreak/>
              <w:drawing>
                <wp:inline distT="0" distB="0" distL="0" distR="0" wp14:anchorId="19EB0852" wp14:editId="3F52D428">
                  <wp:extent cx="3494321" cy="3484283"/>
                  <wp:effectExtent l="0" t="0" r="0" b="1905"/>
                  <wp:docPr id="1280023748" name="Imagen 1280023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023748" name=""/>
                          <pic:cNvPicPr/>
                        </pic:nvPicPr>
                        <pic:blipFill>
                          <a:blip r:embed="rId451"/>
                          <a:stretch>
                            <a:fillRect/>
                          </a:stretch>
                        </pic:blipFill>
                        <pic:spPr>
                          <a:xfrm>
                            <a:off x="0" y="0"/>
                            <a:ext cx="3512884" cy="3502793"/>
                          </a:xfrm>
                          <a:prstGeom prst="rect">
                            <a:avLst/>
                          </a:prstGeom>
                        </pic:spPr>
                      </pic:pic>
                    </a:graphicData>
                  </a:graphic>
                </wp:inline>
              </w:drawing>
            </w:r>
          </w:p>
        </w:tc>
      </w:tr>
      <w:tr w:rsidR="0039145D" w:rsidRPr="009C0735" w14:paraId="050158D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FCFD18" w14:textId="44612A21" w:rsidR="0039145D" w:rsidRPr="00F03B91" w:rsidRDefault="002B2C95" w:rsidP="00AD6927">
            <w:pPr>
              <w:jc w:val="center"/>
              <w:rPr>
                <w:rFonts w:cs="Segoe UI"/>
                <w:b w:val="0"/>
                <w:bCs w:val="0"/>
                <w:lang w:eastAsia="es-MX"/>
              </w:rPr>
            </w:pPr>
            <w:r w:rsidRPr="00F03B91">
              <w:rPr>
                <w:rFonts w:cs="Segoe UI"/>
                <w:b w:val="0"/>
                <w:bCs w:val="0"/>
                <w:sz w:val="22"/>
                <w:szCs w:val="22"/>
                <w:lang w:eastAsia="es-MX"/>
              </w:rPr>
              <w:lastRenderedPageBreak/>
              <w:t>46.2</w:t>
            </w:r>
            <w:r>
              <w:rPr>
                <w:rFonts w:cs="Segoe UI"/>
                <w:b w:val="0"/>
                <w:bCs w:val="0"/>
                <w:sz w:val="22"/>
                <w:szCs w:val="22"/>
                <w:lang w:eastAsia="es-MX"/>
              </w:rPr>
              <w:t>.1</w:t>
            </w:r>
          </w:p>
        </w:tc>
        <w:tc>
          <w:tcPr>
            <w:tcW w:w="8222" w:type="dxa"/>
            <w:vAlign w:val="center"/>
          </w:tcPr>
          <w:p w14:paraId="2686308D" w14:textId="773109AC" w:rsidR="0039145D" w:rsidRPr="00F03B91" w:rsidRDefault="0099544F"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Pr>
                <w:rFonts w:eastAsiaTheme="minorEastAsia" w:cs="Segoe UI"/>
                <w:color w:val="000000"/>
                <w:sz w:val="20"/>
                <w:szCs w:val="20"/>
                <w:lang w:val="es-419"/>
              </w:rPr>
              <w:t xml:space="preserve">Se agregará el campo </w:t>
            </w:r>
            <w:r w:rsidRPr="00232496">
              <w:rPr>
                <w:rFonts w:eastAsiaTheme="minorEastAsia" w:cs="Segoe UI"/>
                <w:b/>
                <w:bCs/>
                <w:i/>
                <w:iCs/>
                <w:color w:val="000000"/>
                <w:sz w:val="20"/>
                <w:szCs w:val="20"/>
                <w:lang w:val="es-419"/>
              </w:rPr>
              <w:t>“Universidad en la que laboras”.</w:t>
            </w:r>
            <w:r>
              <w:rPr>
                <w:rFonts w:eastAsiaTheme="minorEastAsia" w:cs="Segoe UI"/>
                <w:color w:val="000000"/>
                <w:sz w:val="20"/>
                <w:szCs w:val="20"/>
                <w:lang w:val="es-419"/>
              </w:rPr>
              <w:t xml:space="preserve"> Este dato será un catálogo.</w:t>
            </w:r>
          </w:p>
        </w:tc>
      </w:tr>
      <w:tr w:rsidR="00F03B91" w:rsidRPr="009C0735" w14:paraId="3CB52F0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85CB57" w14:textId="57C6678A" w:rsidR="00F03B91" w:rsidRPr="00F03B91" w:rsidRDefault="002B2C95" w:rsidP="00AD6927">
            <w:pPr>
              <w:jc w:val="center"/>
              <w:rPr>
                <w:rFonts w:cs="Segoe UI"/>
                <w:b w:val="0"/>
                <w:bCs w:val="0"/>
                <w:lang w:eastAsia="es-MX"/>
              </w:rPr>
            </w:pPr>
            <w:r w:rsidRPr="00F03B91">
              <w:rPr>
                <w:rFonts w:eastAsiaTheme="minorHAnsi" w:cs="Segoe UI"/>
                <w:b w:val="0"/>
                <w:bCs w:val="0"/>
                <w:sz w:val="22"/>
                <w:szCs w:val="22"/>
                <w:lang w:eastAsia="es-MX"/>
              </w:rPr>
              <w:t>46.2</w:t>
            </w:r>
            <w:r>
              <w:rPr>
                <w:rFonts w:eastAsiaTheme="minorHAnsi" w:cs="Segoe UI"/>
                <w:b w:val="0"/>
                <w:bCs w:val="0"/>
                <w:sz w:val="22"/>
                <w:szCs w:val="22"/>
                <w:lang w:eastAsia="es-MX"/>
              </w:rPr>
              <w:t>.1.1</w:t>
            </w:r>
          </w:p>
        </w:tc>
        <w:tc>
          <w:tcPr>
            <w:tcW w:w="8222" w:type="dxa"/>
            <w:vAlign w:val="center"/>
          </w:tcPr>
          <w:p w14:paraId="6ED6ACEF" w14:textId="547309E9" w:rsidR="00F03B91" w:rsidRDefault="0099544F" w:rsidP="00F03B91">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Pr>
                <w:rFonts w:eastAsiaTheme="minorEastAsia" w:cs="Segoe UI"/>
                <w:color w:val="000000"/>
                <w:sz w:val="20"/>
                <w:szCs w:val="20"/>
                <w:lang w:val="es-419"/>
              </w:rPr>
              <w:t xml:space="preserve">Los datos que contendrá el </w:t>
            </w:r>
            <w:r w:rsidR="00232496">
              <w:rPr>
                <w:rFonts w:eastAsiaTheme="minorEastAsia" w:cs="Segoe UI"/>
                <w:color w:val="000000"/>
                <w:sz w:val="20"/>
                <w:szCs w:val="20"/>
                <w:lang w:val="es-419"/>
              </w:rPr>
              <w:t xml:space="preserve">catálogo </w:t>
            </w:r>
            <w:r w:rsidR="00232496" w:rsidRPr="00232496">
              <w:rPr>
                <w:rFonts w:eastAsiaTheme="minorEastAsia" w:cs="Segoe UI"/>
                <w:i/>
                <w:iCs/>
                <w:color w:val="000000"/>
                <w:sz w:val="20"/>
                <w:szCs w:val="20"/>
                <w:lang w:val="es-419"/>
              </w:rPr>
              <w:t>“Universidad en la que laboras”</w:t>
            </w:r>
            <w:r>
              <w:rPr>
                <w:rFonts w:eastAsiaTheme="minorEastAsia" w:cs="Segoe UI"/>
                <w:color w:val="000000"/>
                <w:sz w:val="20"/>
                <w:szCs w:val="20"/>
                <w:lang w:val="es-419"/>
              </w:rPr>
              <w:t xml:space="preserve"> se muestran en la sección “Catálogos relacionados”.</w:t>
            </w:r>
          </w:p>
        </w:tc>
      </w:tr>
      <w:tr w:rsidR="0039145D" w:rsidRPr="009C0735" w14:paraId="77FBBEC7"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18AD67" w14:textId="2F80DD84" w:rsidR="0039145D" w:rsidRPr="00F03B91" w:rsidRDefault="00DD0F3C" w:rsidP="00AD6927">
            <w:pPr>
              <w:jc w:val="center"/>
              <w:rPr>
                <w:rFonts w:cs="Segoe UI"/>
                <w:b w:val="0"/>
                <w:bCs w:val="0"/>
                <w:lang w:eastAsia="es-MX"/>
              </w:rPr>
            </w:pPr>
            <w:r w:rsidRPr="00F03B91">
              <w:rPr>
                <w:rFonts w:cs="Segoe UI"/>
                <w:b w:val="0"/>
                <w:bCs w:val="0"/>
                <w:sz w:val="22"/>
                <w:szCs w:val="22"/>
                <w:lang w:eastAsia="es-MX"/>
              </w:rPr>
              <w:t>46.2</w:t>
            </w:r>
            <w:r>
              <w:rPr>
                <w:rFonts w:cs="Segoe UI"/>
                <w:b w:val="0"/>
                <w:bCs w:val="0"/>
                <w:sz w:val="22"/>
                <w:szCs w:val="22"/>
                <w:lang w:eastAsia="es-MX"/>
              </w:rPr>
              <w:t>.</w:t>
            </w:r>
            <w:r w:rsidR="002B2C95">
              <w:rPr>
                <w:rFonts w:cs="Segoe UI"/>
                <w:b w:val="0"/>
                <w:bCs w:val="0"/>
                <w:sz w:val="22"/>
                <w:szCs w:val="22"/>
                <w:lang w:eastAsia="es-MX"/>
              </w:rPr>
              <w:t>2</w:t>
            </w:r>
          </w:p>
        </w:tc>
        <w:tc>
          <w:tcPr>
            <w:tcW w:w="8222" w:type="dxa"/>
            <w:vAlign w:val="center"/>
          </w:tcPr>
          <w:p w14:paraId="51C1197D" w14:textId="3B54BDF1" w:rsidR="0039145D" w:rsidRPr="00F03B91" w:rsidRDefault="0039145D"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Pr>
                <w:rFonts w:eastAsiaTheme="minorEastAsia" w:cs="Segoe UI"/>
                <w:color w:val="000000"/>
                <w:sz w:val="20"/>
                <w:szCs w:val="20"/>
                <w:lang w:val="es-419"/>
              </w:rPr>
              <w:t xml:space="preserve">Se </w:t>
            </w:r>
            <w:r w:rsidR="0099544F">
              <w:rPr>
                <w:rFonts w:eastAsiaTheme="minorEastAsia" w:cs="Segoe UI"/>
                <w:color w:val="000000"/>
                <w:sz w:val="20"/>
                <w:szCs w:val="20"/>
                <w:lang w:val="es-419"/>
              </w:rPr>
              <w:t xml:space="preserve">cambiará </w:t>
            </w:r>
            <w:r w:rsidRPr="0041384F">
              <w:rPr>
                <w:rFonts w:eastAsiaTheme="minorEastAsia" w:cs="Segoe UI"/>
                <w:color w:val="000000"/>
                <w:sz w:val="20"/>
                <w:szCs w:val="20"/>
                <w:lang w:val="es-419"/>
              </w:rPr>
              <w:t xml:space="preserve">el </w:t>
            </w:r>
            <w:r w:rsidR="0099544F">
              <w:rPr>
                <w:rFonts w:eastAsiaTheme="minorEastAsia" w:cs="Segoe UI"/>
                <w:color w:val="000000"/>
                <w:sz w:val="20"/>
                <w:szCs w:val="20"/>
                <w:lang w:val="es-419"/>
              </w:rPr>
              <w:t>nombre del campo</w:t>
            </w:r>
            <w:r w:rsidR="00DD0F3C">
              <w:rPr>
                <w:rFonts w:eastAsiaTheme="minorEastAsia" w:cs="Segoe UI"/>
                <w:color w:val="000000"/>
                <w:sz w:val="20"/>
                <w:szCs w:val="20"/>
                <w:lang w:val="es-419"/>
              </w:rPr>
              <w:t xml:space="preserve"> </w:t>
            </w:r>
            <w:r w:rsidR="00DD0F3C" w:rsidRPr="0099544F">
              <w:rPr>
                <w:rFonts w:eastAsiaTheme="minorEastAsia" w:cs="Segoe UI"/>
                <w:i/>
                <w:iCs/>
                <w:color w:val="000000"/>
                <w:sz w:val="20"/>
                <w:szCs w:val="20"/>
                <w:lang w:val="es-419"/>
              </w:rPr>
              <w:t xml:space="preserve">“Campus </w:t>
            </w:r>
            <w:r w:rsidR="0099544F" w:rsidRPr="0099544F">
              <w:rPr>
                <w:rFonts w:eastAsiaTheme="minorEastAsia" w:cs="Segoe UI"/>
                <w:i/>
                <w:iCs/>
                <w:color w:val="000000"/>
                <w:sz w:val="20"/>
                <w:szCs w:val="20"/>
                <w:lang w:val="es-419"/>
              </w:rPr>
              <w:t>del Tec al que estas asignado</w:t>
            </w:r>
            <w:r w:rsidR="00DD0F3C" w:rsidRPr="0099544F">
              <w:rPr>
                <w:rFonts w:eastAsiaTheme="minorEastAsia" w:cs="Segoe UI"/>
                <w:i/>
                <w:iCs/>
                <w:color w:val="000000"/>
                <w:sz w:val="20"/>
                <w:szCs w:val="20"/>
                <w:lang w:val="es-419"/>
              </w:rPr>
              <w:t>”</w:t>
            </w:r>
            <w:r w:rsidR="0099544F">
              <w:rPr>
                <w:rFonts w:eastAsiaTheme="minorEastAsia" w:cs="Segoe UI"/>
                <w:b/>
                <w:bCs/>
                <w:i/>
                <w:iCs/>
                <w:color w:val="000000"/>
                <w:sz w:val="20"/>
                <w:szCs w:val="20"/>
                <w:lang w:val="es-419"/>
              </w:rPr>
              <w:t xml:space="preserve"> </w:t>
            </w:r>
            <w:r w:rsidR="0099544F" w:rsidRPr="0099544F">
              <w:rPr>
                <w:rFonts w:eastAsiaTheme="minorEastAsia" w:cs="Segoe UI"/>
                <w:color w:val="000000"/>
                <w:sz w:val="20"/>
                <w:szCs w:val="20"/>
                <w:lang w:val="es-419"/>
              </w:rPr>
              <w:t>por</w:t>
            </w:r>
            <w:r w:rsidR="0099544F">
              <w:rPr>
                <w:rFonts w:eastAsiaTheme="minorEastAsia" w:cs="Segoe UI"/>
                <w:b/>
                <w:bCs/>
                <w:i/>
                <w:iCs/>
                <w:color w:val="000000"/>
                <w:sz w:val="20"/>
                <w:szCs w:val="20"/>
                <w:lang w:val="es-419"/>
              </w:rPr>
              <w:t xml:space="preserve"> “Campus o Sede”.</w:t>
            </w:r>
          </w:p>
        </w:tc>
      </w:tr>
      <w:tr w:rsidR="002B2C95" w:rsidRPr="009C0735" w14:paraId="63AF699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A9028F" w14:textId="5EF5DA28" w:rsidR="002B2C95" w:rsidRPr="00F03B91" w:rsidRDefault="002B2C95" w:rsidP="00AD6927">
            <w:pPr>
              <w:jc w:val="center"/>
              <w:rPr>
                <w:rFonts w:cs="Segoe UI"/>
                <w:lang w:eastAsia="es-MX"/>
              </w:rPr>
            </w:pPr>
            <w:r w:rsidRPr="00F03B91">
              <w:rPr>
                <w:rFonts w:cs="Segoe UI"/>
                <w:b w:val="0"/>
                <w:bCs w:val="0"/>
                <w:sz w:val="22"/>
                <w:szCs w:val="22"/>
                <w:lang w:eastAsia="es-MX"/>
              </w:rPr>
              <w:t>46.2</w:t>
            </w:r>
            <w:r>
              <w:rPr>
                <w:rFonts w:cs="Segoe UI"/>
                <w:b w:val="0"/>
                <w:bCs w:val="0"/>
                <w:sz w:val="22"/>
                <w:szCs w:val="22"/>
                <w:lang w:eastAsia="es-MX"/>
              </w:rPr>
              <w:t>.2.</w:t>
            </w:r>
            <w:r w:rsidR="00010D62">
              <w:rPr>
                <w:rFonts w:cs="Segoe UI"/>
                <w:b w:val="0"/>
                <w:bCs w:val="0"/>
                <w:sz w:val="22"/>
                <w:szCs w:val="22"/>
                <w:lang w:eastAsia="es-MX"/>
              </w:rPr>
              <w:t>1</w:t>
            </w:r>
          </w:p>
        </w:tc>
        <w:tc>
          <w:tcPr>
            <w:tcW w:w="8222" w:type="dxa"/>
            <w:vAlign w:val="center"/>
          </w:tcPr>
          <w:p w14:paraId="28D3E2C5" w14:textId="67395EA6" w:rsidR="002B2C95" w:rsidRDefault="002B2C95"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Pr>
                <w:rFonts w:eastAsiaTheme="minorEastAsia" w:cs="Segoe UI"/>
                <w:color w:val="000000"/>
                <w:sz w:val="20"/>
                <w:szCs w:val="20"/>
                <w:lang w:val="es-419"/>
              </w:rPr>
              <w:t xml:space="preserve">Los datos por actualizar del catálogo </w:t>
            </w:r>
            <w:r w:rsidRPr="00232496">
              <w:rPr>
                <w:rFonts w:eastAsiaTheme="minorEastAsia" w:cs="Segoe UI"/>
                <w:i/>
                <w:iCs/>
                <w:color w:val="000000"/>
                <w:sz w:val="20"/>
                <w:szCs w:val="20"/>
                <w:lang w:val="es-419"/>
              </w:rPr>
              <w:t>“Campus o Sede”,</w:t>
            </w:r>
            <w:r>
              <w:rPr>
                <w:rFonts w:eastAsiaTheme="minorEastAsia" w:cs="Segoe UI"/>
                <w:color w:val="000000"/>
                <w:sz w:val="20"/>
                <w:szCs w:val="20"/>
                <w:lang w:val="es-419"/>
              </w:rPr>
              <w:t xml:space="preserve"> se muestran en la sección “Catálogos relacionados”.</w:t>
            </w:r>
          </w:p>
        </w:tc>
      </w:tr>
      <w:tr w:rsidR="002B2C95" w:rsidRPr="002B2C95" w14:paraId="3B7B7D2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2C29AD" w14:textId="74E3A5D6" w:rsidR="002B2C95" w:rsidRPr="002B2C95" w:rsidRDefault="002B2C95" w:rsidP="00AD6927">
            <w:pPr>
              <w:jc w:val="center"/>
              <w:rPr>
                <w:rFonts w:cs="Segoe UI"/>
                <w:color w:val="FF0000"/>
                <w:lang w:eastAsia="es-MX"/>
              </w:rPr>
            </w:pPr>
            <w:r w:rsidRPr="00F03B91">
              <w:rPr>
                <w:rFonts w:cs="Segoe UI"/>
                <w:b w:val="0"/>
                <w:bCs w:val="0"/>
                <w:sz w:val="22"/>
                <w:szCs w:val="22"/>
                <w:lang w:eastAsia="es-MX"/>
              </w:rPr>
              <w:t>46.2</w:t>
            </w:r>
            <w:r>
              <w:rPr>
                <w:rFonts w:cs="Segoe UI"/>
                <w:b w:val="0"/>
                <w:bCs w:val="0"/>
                <w:sz w:val="22"/>
                <w:szCs w:val="22"/>
                <w:lang w:eastAsia="es-MX"/>
              </w:rPr>
              <w:t>.2.</w:t>
            </w:r>
            <w:r w:rsidR="00010D62">
              <w:rPr>
                <w:rFonts w:cs="Segoe UI"/>
                <w:b w:val="0"/>
                <w:bCs w:val="0"/>
                <w:sz w:val="22"/>
                <w:szCs w:val="22"/>
                <w:lang w:eastAsia="es-MX"/>
              </w:rPr>
              <w:t>2</w:t>
            </w:r>
          </w:p>
        </w:tc>
        <w:tc>
          <w:tcPr>
            <w:tcW w:w="8222" w:type="dxa"/>
            <w:vAlign w:val="center"/>
          </w:tcPr>
          <w:p w14:paraId="3447A46B" w14:textId="55747442" w:rsidR="002B2C95" w:rsidRPr="002B2C95" w:rsidRDefault="002B2C95"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FF0000"/>
                <w:sz w:val="20"/>
                <w:szCs w:val="20"/>
                <w:lang w:val="es-419"/>
              </w:rPr>
            </w:pPr>
            <w:r w:rsidRPr="000079A2">
              <w:rPr>
                <w:rFonts w:eastAsiaTheme="minorEastAsia" w:cs="Segoe UI"/>
                <w:sz w:val="20"/>
                <w:szCs w:val="20"/>
                <w:lang w:val="es-419"/>
              </w:rPr>
              <w:t xml:space="preserve">La información mostrada en el campo “Campus o Sede”, se mostrará </w:t>
            </w:r>
            <w:proofErr w:type="gramStart"/>
            <w:r w:rsidR="00FE2FC8" w:rsidRPr="000079A2">
              <w:rPr>
                <w:rFonts w:eastAsiaTheme="minorEastAsia" w:cs="Segoe UI"/>
                <w:sz w:val="20"/>
                <w:szCs w:val="20"/>
                <w:lang w:val="es-419"/>
              </w:rPr>
              <w:t xml:space="preserve">de acuerdo </w:t>
            </w:r>
            <w:r w:rsidR="000079A2">
              <w:rPr>
                <w:rFonts w:eastAsiaTheme="minorEastAsia" w:cs="Segoe UI"/>
                <w:sz w:val="20"/>
                <w:szCs w:val="20"/>
                <w:lang w:val="es-419"/>
              </w:rPr>
              <w:t>a</w:t>
            </w:r>
            <w:proofErr w:type="gramEnd"/>
            <w:r w:rsidRPr="000079A2">
              <w:rPr>
                <w:rFonts w:eastAsiaTheme="minorEastAsia" w:cs="Segoe UI"/>
                <w:sz w:val="20"/>
                <w:szCs w:val="20"/>
                <w:lang w:val="es-419"/>
              </w:rPr>
              <w:t xml:space="preserve"> la universidad que se elija. </w:t>
            </w:r>
          </w:p>
        </w:tc>
      </w:tr>
      <w:tr w:rsidR="00F03B91" w:rsidRPr="009C0735" w14:paraId="745A3EE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DD0AC7" w14:textId="5B2F3200" w:rsidR="00F03B91" w:rsidRPr="00F03B91" w:rsidRDefault="00C878B5" w:rsidP="00AD6927">
            <w:pPr>
              <w:jc w:val="center"/>
              <w:rPr>
                <w:rFonts w:cs="Segoe UI"/>
                <w:b w:val="0"/>
                <w:bCs w:val="0"/>
                <w:lang w:eastAsia="es-MX"/>
              </w:rPr>
            </w:pPr>
            <w:r w:rsidRPr="00F03B91">
              <w:rPr>
                <w:rFonts w:cs="Segoe UI"/>
                <w:b w:val="0"/>
                <w:bCs w:val="0"/>
                <w:sz w:val="22"/>
                <w:szCs w:val="22"/>
                <w:lang w:eastAsia="es-MX"/>
              </w:rPr>
              <w:t>46.2</w:t>
            </w:r>
            <w:r>
              <w:rPr>
                <w:rFonts w:cs="Segoe UI"/>
                <w:b w:val="0"/>
                <w:bCs w:val="0"/>
                <w:sz w:val="22"/>
                <w:szCs w:val="22"/>
                <w:lang w:eastAsia="es-MX"/>
              </w:rPr>
              <w:t>.3</w:t>
            </w:r>
          </w:p>
        </w:tc>
        <w:tc>
          <w:tcPr>
            <w:tcW w:w="8222" w:type="dxa"/>
            <w:vAlign w:val="center"/>
          </w:tcPr>
          <w:p w14:paraId="1EF33C3A" w14:textId="4C80543B" w:rsidR="00F03B91" w:rsidRPr="00F03B91" w:rsidRDefault="0099544F" w:rsidP="00C6394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Pr>
                <w:rFonts w:eastAsiaTheme="minorEastAsia" w:cs="Segoe UI"/>
                <w:color w:val="000000"/>
                <w:sz w:val="20"/>
                <w:szCs w:val="20"/>
                <w:lang w:val="es-419"/>
              </w:rPr>
              <w:t>Se quitará el campo “Nómina”</w:t>
            </w:r>
            <w:r w:rsidR="002B2C95">
              <w:rPr>
                <w:rFonts w:eastAsiaTheme="minorEastAsia" w:cs="Segoe UI"/>
                <w:color w:val="000000"/>
                <w:sz w:val="20"/>
                <w:szCs w:val="20"/>
                <w:lang w:val="es-419"/>
              </w:rPr>
              <w:t xml:space="preserve"> del formulario. Este dato ya no se mostrará en la pantalla.</w:t>
            </w:r>
          </w:p>
        </w:tc>
      </w:tr>
      <w:tr w:rsidR="00C878B5" w:rsidRPr="009C0735" w14:paraId="179044F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E06524" w14:textId="7361F8FD" w:rsidR="00C878B5" w:rsidRPr="00F03B91" w:rsidRDefault="00C878B5" w:rsidP="00AD6927">
            <w:pPr>
              <w:jc w:val="center"/>
              <w:rPr>
                <w:rFonts w:cs="Segoe UI"/>
                <w:lang w:eastAsia="es-MX"/>
              </w:rPr>
            </w:pPr>
            <w:r w:rsidRPr="00F03B91">
              <w:rPr>
                <w:rFonts w:cs="Segoe UI"/>
                <w:b w:val="0"/>
                <w:bCs w:val="0"/>
                <w:sz w:val="22"/>
                <w:szCs w:val="22"/>
                <w:lang w:eastAsia="es-MX"/>
              </w:rPr>
              <w:t>46.2</w:t>
            </w:r>
            <w:r>
              <w:rPr>
                <w:rFonts w:cs="Segoe UI"/>
                <w:b w:val="0"/>
                <w:bCs w:val="0"/>
                <w:sz w:val="22"/>
                <w:szCs w:val="22"/>
                <w:lang w:eastAsia="es-MX"/>
              </w:rPr>
              <w:t>.4</w:t>
            </w:r>
          </w:p>
        </w:tc>
        <w:tc>
          <w:tcPr>
            <w:tcW w:w="8222" w:type="dxa"/>
            <w:vAlign w:val="center"/>
          </w:tcPr>
          <w:p w14:paraId="5E950FE9" w14:textId="7C83108D" w:rsidR="00C878B5" w:rsidRDefault="00C878B5" w:rsidP="00C6394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Pr>
                <w:rFonts w:eastAsiaTheme="minorEastAsia" w:cs="Segoe UI"/>
                <w:color w:val="000000"/>
                <w:sz w:val="20"/>
                <w:szCs w:val="20"/>
                <w:lang w:val="es-419"/>
              </w:rPr>
              <w:t>Los demás datos seguirán como actualmente funciona la plataforma.</w:t>
            </w:r>
          </w:p>
        </w:tc>
      </w:tr>
      <w:tr w:rsidR="00532E72" w:rsidRPr="009C0735" w14:paraId="33C4D315"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39E118" w14:textId="7D1C7DA0" w:rsidR="00532E72" w:rsidRPr="00F03B91" w:rsidRDefault="00DD0F3C" w:rsidP="00AD6927">
            <w:pPr>
              <w:jc w:val="center"/>
              <w:rPr>
                <w:rFonts w:cs="Segoe UI"/>
                <w:b w:val="0"/>
                <w:bCs w:val="0"/>
                <w:lang w:eastAsia="es-MX"/>
              </w:rPr>
            </w:pPr>
            <w:r w:rsidRPr="00F03B91">
              <w:rPr>
                <w:rFonts w:cs="Segoe UI"/>
                <w:b w:val="0"/>
                <w:bCs w:val="0"/>
                <w:sz w:val="22"/>
                <w:szCs w:val="22"/>
                <w:lang w:eastAsia="es-MX"/>
              </w:rPr>
              <w:t>46.2</w:t>
            </w:r>
            <w:r>
              <w:rPr>
                <w:rFonts w:cs="Segoe UI"/>
                <w:b w:val="0"/>
                <w:bCs w:val="0"/>
                <w:sz w:val="22"/>
                <w:szCs w:val="22"/>
                <w:lang w:eastAsia="es-MX"/>
              </w:rPr>
              <w:t>.</w:t>
            </w:r>
            <w:r w:rsidR="00C878B5">
              <w:rPr>
                <w:rFonts w:cs="Segoe UI"/>
                <w:b w:val="0"/>
                <w:bCs w:val="0"/>
                <w:sz w:val="22"/>
                <w:szCs w:val="22"/>
                <w:lang w:eastAsia="es-MX"/>
              </w:rPr>
              <w:t>5</w:t>
            </w:r>
          </w:p>
        </w:tc>
        <w:tc>
          <w:tcPr>
            <w:tcW w:w="8222" w:type="dxa"/>
            <w:vAlign w:val="center"/>
          </w:tcPr>
          <w:p w14:paraId="2D7D1CC1" w14:textId="6D043D6C" w:rsidR="00532E72" w:rsidRDefault="00532E72" w:rsidP="00C6394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Pr>
                <w:rFonts w:eastAsiaTheme="minorEastAsia" w:cs="Segoe UI"/>
                <w:color w:val="000000"/>
                <w:sz w:val="20"/>
                <w:szCs w:val="20"/>
                <w:lang w:val="es-419"/>
              </w:rPr>
              <w:t>Se realizarán cambios en el paso 1</w:t>
            </w:r>
            <w:r w:rsidR="008146BA">
              <w:rPr>
                <w:rFonts w:eastAsiaTheme="minorEastAsia" w:cs="Segoe UI"/>
                <w:color w:val="000000"/>
                <w:sz w:val="20"/>
                <w:szCs w:val="20"/>
                <w:lang w:val="es-419"/>
              </w:rPr>
              <w:t xml:space="preserve"> de la gamificación.</w:t>
            </w:r>
          </w:p>
        </w:tc>
      </w:tr>
      <w:tr w:rsidR="00A51D70" w:rsidRPr="009C0735" w14:paraId="46B5A0D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33A537" w14:textId="7C95F076" w:rsidR="00A51D70" w:rsidRPr="009C0735" w:rsidRDefault="002B2C95" w:rsidP="00AD6927">
            <w:pPr>
              <w:jc w:val="center"/>
              <w:rPr>
                <w:rFonts w:cs="Segoe UI"/>
                <w:sz w:val="22"/>
                <w:szCs w:val="22"/>
                <w:lang w:eastAsia="es-MX"/>
              </w:rPr>
            </w:pPr>
            <w:r w:rsidRPr="00F03B91">
              <w:rPr>
                <w:rFonts w:cs="Segoe UI"/>
                <w:b w:val="0"/>
                <w:bCs w:val="0"/>
                <w:sz w:val="22"/>
                <w:szCs w:val="22"/>
                <w:lang w:eastAsia="es-MX"/>
              </w:rPr>
              <w:t>46.2</w:t>
            </w:r>
            <w:r>
              <w:rPr>
                <w:rFonts w:cs="Segoe UI"/>
                <w:b w:val="0"/>
                <w:bCs w:val="0"/>
                <w:sz w:val="22"/>
                <w:szCs w:val="22"/>
                <w:lang w:eastAsia="es-MX"/>
              </w:rPr>
              <w:t>.</w:t>
            </w:r>
            <w:r w:rsidR="00C878B5">
              <w:rPr>
                <w:rFonts w:cs="Segoe UI"/>
                <w:b w:val="0"/>
                <w:bCs w:val="0"/>
                <w:sz w:val="22"/>
                <w:szCs w:val="22"/>
                <w:lang w:eastAsia="es-MX"/>
              </w:rPr>
              <w:t>5</w:t>
            </w:r>
            <w:r>
              <w:rPr>
                <w:rFonts w:cs="Segoe UI"/>
                <w:b w:val="0"/>
                <w:bCs w:val="0"/>
                <w:sz w:val="22"/>
                <w:szCs w:val="22"/>
                <w:lang w:eastAsia="es-MX"/>
              </w:rPr>
              <w:t>.1</w:t>
            </w:r>
          </w:p>
        </w:tc>
        <w:tc>
          <w:tcPr>
            <w:tcW w:w="8222" w:type="dxa"/>
            <w:vAlign w:val="center"/>
          </w:tcPr>
          <w:p w14:paraId="73560974" w14:textId="77777777" w:rsidR="00A51D70" w:rsidRPr="00A110E4" w:rsidRDefault="00A51D70"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A110E4">
              <w:rPr>
                <w:rFonts w:eastAsiaTheme="minorEastAsia" w:cs="Segoe UI"/>
                <w:color w:val="000000"/>
                <w:sz w:val="20"/>
                <w:szCs w:val="20"/>
              </w:rPr>
              <w:t xml:space="preserve">Este cambio aplica para el </w:t>
            </w:r>
            <w:r>
              <w:rPr>
                <w:rFonts w:eastAsiaTheme="minorEastAsia" w:cs="Segoe UI"/>
                <w:color w:val="000000"/>
                <w:sz w:val="20"/>
                <w:szCs w:val="20"/>
              </w:rPr>
              <w:t>solucionador investigador únicamente</w:t>
            </w:r>
            <w:r w:rsidRPr="00A110E4">
              <w:rPr>
                <w:rFonts w:eastAsiaTheme="minorEastAsia" w:cs="Segoe UI"/>
                <w:color w:val="000000"/>
                <w:sz w:val="20"/>
                <w:szCs w:val="20"/>
              </w:rPr>
              <w:t>.</w:t>
            </w:r>
          </w:p>
        </w:tc>
      </w:tr>
      <w:tr w:rsidR="004021C7" w:rsidRPr="009C0735" w14:paraId="1CD9ACB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68D3A6" w14:textId="1715A77E" w:rsidR="004021C7" w:rsidRPr="00F03B91" w:rsidRDefault="002B2C95" w:rsidP="00AD6927">
            <w:pPr>
              <w:jc w:val="center"/>
              <w:rPr>
                <w:rFonts w:cs="Segoe UI"/>
                <w:b w:val="0"/>
                <w:bCs w:val="0"/>
                <w:lang w:eastAsia="es-MX"/>
              </w:rPr>
            </w:pPr>
            <w:r w:rsidRPr="00F03B91">
              <w:rPr>
                <w:rFonts w:cs="Segoe UI"/>
                <w:b w:val="0"/>
                <w:bCs w:val="0"/>
                <w:sz w:val="22"/>
                <w:szCs w:val="22"/>
                <w:lang w:eastAsia="es-MX"/>
              </w:rPr>
              <w:t>46.2</w:t>
            </w:r>
            <w:r>
              <w:rPr>
                <w:rFonts w:cs="Segoe UI"/>
                <w:b w:val="0"/>
                <w:bCs w:val="0"/>
                <w:sz w:val="22"/>
                <w:szCs w:val="22"/>
                <w:lang w:eastAsia="es-MX"/>
              </w:rPr>
              <w:t>.</w:t>
            </w:r>
            <w:r w:rsidR="00C878B5">
              <w:rPr>
                <w:rFonts w:cs="Segoe UI"/>
                <w:b w:val="0"/>
                <w:bCs w:val="0"/>
                <w:sz w:val="22"/>
                <w:szCs w:val="22"/>
                <w:lang w:eastAsia="es-MX"/>
              </w:rPr>
              <w:t>5</w:t>
            </w:r>
            <w:r>
              <w:rPr>
                <w:rFonts w:cs="Segoe UI"/>
                <w:b w:val="0"/>
                <w:bCs w:val="0"/>
                <w:sz w:val="22"/>
                <w:szCs w:val="22"/>
                <w:lang w:eastAsia="es-MX"/>
              </w:rPr>
              <w:t>.2</w:t>
            </w:r>
          </w:p>
        </w:tc>
        <w:tc>
          <w:tcPr>
            <w:tcW w:w="8222" w:type="dxa"/>
            <w:vAlign w:val="center"/>
          </w:tcPr>
          <w:p w14:paraId="4D26CF04" w14:textId="5DF342FB" w:rsidR="00532E72" w:rsidRPr="00270F38" w:rsidRDefault="00236DC1" w:rsidP="00270F38">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Si se elige en el campo “</w:t>
            </w:r>
            <w:r w:rsidR="00FB3F0D">
              <w:rPr>
                <w:rFonts w:eastAsiaTheme="minorEastAsia" w:cs="Segoe UI"/>
                <w:color w:val="000000"/>
                <w:sz w:val="20"/>
                <w:szCs w:val="20"/>
                <w:lang w:val="es-419"/>
              </w:rPr>
              <w:t>Universidad en la que laboras</w:t>
            </w:r>
            <w:r w:rsidRPr="00236DC1">
              <w:rPr>
                <w:rFonts w:eastAsiaTheme="minorEastAsia" w:cs="Segoe UI"/>
                <w:color w:val="000000"/>
                <w:sz w:val="20"/>
                <w:szCs w:val="20"/>
                <w:lang w:val="es-419"/>
              </w:rPr>
              <w:t xml:space="preserve">”, la opción </w:t>
            </w:r>
            <w:r w:rsidRPr="00232496">
              <w:rPr>
                <w:rFonts w:eastAsiaTheme="minorEastAsia" w:cs="Segoe UI"/>
                <w:b/>
                <w:bCs/>
                <w:i/>
                <w:iCs/>
                <w:color w:val="000000"/>
                <w:sz w:val="20"/>
                <w:szCs w:val="20"/>
                <w:lang w:val="es-419"/>
              </w:rPr>
              <w:t>“</w:t>
            </w:r>
            <w:r w:rsidR="00232496" w:rsidRPr="00232496">
              <w:rPr>
                <w:rFonts w:eastAsiaTheme="minorEastAsia" w:cs="Segoe UI"/>
                <w:b/>
                <w:bCs/>
                <w:i/>
                <w:iCs/>
                <w:color w:val="000000"/>
                <w:sz w:val="20"/>
                <w:szCs w:val="20"/>
                <w:lang w:val="es-419"/>
              </w:rPr>
              <w:t>Tecnológico de Monterrey - ITESM</w:t>
            </w:r>
            <w:proofErr w:type="gramStart"/>
            <w:r w:rsidRPr="00232496">
              <w:rPr>
                <w:rFonts w:eastAsiaTheme="minorEastAsia" w:cs="Segoe UI"/>
                <w:b/>
                <w:bCs/>
                <w:i/>
                <w:iCs/>
                <w:color w:val="000000"/>
                <w:sz w:val="20"/>
                <w:szCs w:val="20"/>
                <w:lang w:val="es-419"/>
              </w:rPr>
              <w:t>”</w:t>
            </w:r>
            <w:r w:rsidRPr="00236DC1">
              <w:rPr>
                <w:rFonts w:eastAsiaTheme="minorEastAsia" w:cs="Segoe UI"/>
                <w:color w:val="000000"/>
                <w:sz w:val="20"/>
                <w:szCs w:val="20"/>
                <w:lang w:val="es-419"/>
              </w:rPr>
              <w:t>,</w:t>
            </w:r>
            <w:r w:rsidR="00232496">
              <w:rPr>
                <w:rFonts w:eastAsiaTheme="minorEastAsia" w:cs="Segoe UI"/>
                <w:color w:val="000000"/>
                <w:sz w:val="20"/>
                <w:szCs w:val="20"/>
                <w:lang w:val="es-419"/>
              </w:rPr>
              <w:t xml:space="preserve"> </w:t>
            </w:r>
            <w:r w:rsidR="00555148">
              <w:rPr>
                <w:rFonts w:eastAsiaTheme="minorEastAsia" w:cs="Segoe UI"/>
                <w:color w:val="000000"/>
                <w:sz w:val="20"/>
                <w:szCs w:val="20"/>
                <w:lang w:val="es-419"/>
              </w:rPr>
              <w:t xml:space="preserve"> es</w:t>
            </w:r>
            <w:proofErr w:type="gramEnd"/>
            <w:r w:rsidR="00555148">
              <w:rPr>
                <w:rFonts w:eastAsiaTheme="minorEastAsia" w:cs="Segoe UI"/>
                <w:color w:val="000000"/>
                <w:sz w:val="20"/>
                <w:szCs w:val="20"/>
                <w:lang w:val="es-419"/>
              </w:rPr>
              <w:t xml:space="preserve"> decir si </w:t>
            </w:r>
            <w:r w:rsidR="00555148" w:rsidRPr="009838EE">
              <w:rPr>
                <w:rFonts w:eastAsiaTheme="minorEastAsia" w:cs="Segoe UI"/>
                <w:b/>
                <w:bCs/>
                <w:i/>
                <w:iCs/>
                <w:color w:val="000000"/>
                <w:sz w:val="20"/>
                <w:szCs w:val="20"/>
                <w:lang w:val="es-419"/>
              </w:rPr>
              <w:t>ES TEC</w:t>
            </w:r>
            <w:r w:rsidR="00555148">
              <w:rPr>
                <w:rFonts w:eastAsiaTheme="minorEastAsia" w:cs="Segoe UI"/>
                <w:color w:val="000000"/>
                <w:sz w:val="20"/>
                <w:szCs w:val="20"/>
                <w:lang w:val="es-419"/>
              </w:rPr>
              <w:t xml:space="preserve">, </w:t>
            </w:r>
            <w:r w:rsidRPr="00236DC1">
              <w:rPr>
                <w:rFonts w:eastAsiaTheme="minorEastAsia" w:cs="Segoe UI"/>
                <w:color w:val="000000"/>
                <w:sz w:val="20"/>
                <w:szCs w:val="20"/>
                <w:lang w:val="es-419"/>
              </w:rPr>
              <w:t xml:space="preserve">se mostrará la siguiente pantalla. </w:t>
            </w:r>
          </w:p>
          <w:p w14:paraId="428C565B" w14:textId="48827DF5" w:rsidR="00270F38" w:rsidRPr="00270F38" w:rsidRDefault="00270F38" w:rsidP="00270F38">
            <w:pPr>
              <w:jc w:val="center"/>
              <w:cnfStyle w:val="000000010000" w:firstRow="0" w:lastRow="0" w:firstColumn="0" w:lastColumn="0" w:oddVBand="0" w:evenVBand="0" w:oddHBand="0" w:evenHBand="1" w:firstRowFirstColumn="0" w:firstRowLastColumn="0" w:lastRowFirstColumn="0" w:lastRowLastColumn="0"/>
              <w:rPr>
                <w:noProof/>
              </w:rPr>
            </w:pPr>
            <w:r>
              <w:rPr>
                <w:noProof/>
              </w:rPr>
              <w:lastRenderedPageBreak/>
              <w:drawing>
                <wp:inline distT="0" distB="0" distL="0" distR="0" wp14:anchorId="64B0BAE0" wp14:editId="01D6061E">
                  <wp:extent cx="4209399" cy="4454938"/>
                  <wp:effectExtent l="0" t="0" r="1270" b="3175"/>
                  <wp:docPr id="1657186662" name="Imagen 1657186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186662" name=""/>
                          <pic:cNvPicPr/>
                        </pic:nvPicPr>
                        <pic:blipFill>
                          <a:blip r:embed="rId452"/>
                          <a:stretch>
                            <a:fillRect/>
                          </a:stretch>
                        </pic:blipFill>
                        <pic:spPr>
                          <a:xfrm>
                            <a:off x="0" y="0"/>
                            <a:ext cx="4215902" cy="4461820"/>
                          </a:xfrm>
                          <a:prstGeom prst="rect">
                            <a:avLst/>
                          </a:prstGeom>
                        </pic:spPr>
                      </pic:pic>
                    </a:graphicData>
                  </a:graphic>
                </wp:inline>
              </w:drawing>
            </w:r>
          </w:p>
        </w:tc>
      </w:tr>
      <w:tr w:rsidR="004021C7" w:rsidRPr="009C0735" w14:paraId="4F8A290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9A2FBF" w14:textId="5D9C2A87" w:rsidR="004021C7" w:rsidRPr="00F03B91" w:rsidRDefault="002B2C95" w:rsidP="00AD6927">
            <w:pPr>
              <w:jc w:val="center"/>
              <w:rPr>
                <w:rFonts w:cs="Segoe UI"/>
                <w:b w:val="0"/>
                <w:bCs w:val="0"/>
                <w:lang w:eastAsia="es-MX"/>
              </w:rPr>
            </w:pPr>
            <w:r w:rsidRPr="00F03B91">
              <w:rPr>
                <w:rFonts w:cs="Segoe UI"/>
                <w:b w:val="0"/>
                <w:bCs w:val="0"/>
                <w:sz w:val="22"/>
                <w:szCs w:val="22"/>
                <w:lang w:eastAsia="es-MX"/>
              </w:rPr>
              <w:lastRenderedPageBreak/>
              <w:t>46.2</w:t>
            </w:r>
            <w:r>
              <w:rPr>
                <w:rFonts w:cs="Segoe UI"/>
                <w:b w:val="0"/>
                <w:bCs w:val="0"/>
                <w:sz w:val="22"/>
                <w:szCs w:val="22"/>
                <w:lang w:eastAsia="es-MX"/>
              </w:rPr>
              <w:t>.</w:t>
            </w:r>
            <w:r w:rsidR="00C878B5">
              <w:rPr>
                <w:rFonts w:cs="Segoe UI"/>
                <w:b w:val="0"/>
                <w:bCs w:val="0"/>
                <w:sz w:val="22"/>
                <w:szCs w:val="22"/>
                <w:lang w:eastAsia="es-MX"/>
              </w:rPr>
              <w:t>5</w:t>
            </w:r>
            <w:r>
              <w:rPr>
                <w:rFonts w:cs="Segoe UI"/>
                <w:b w:val="0"/>
                <w:bCs w:val="0"/>
                <w:sz w:val="22"/>
                <w:szCs w:val="22"/>
                <w:lang w:eastAsia="es-MX"/>
              </w:rPr>
              <w:t>.2.1</w:t>
            </w:r>
          </w:p>
        </w:tc>
        <w:tc>
          <w:tcPr>
            <w:tcW w:w="8222" w:type="dxa"/>
            <w:vAlign w:val="center"/>
          </w:tcPr>
          <w:p w14:paraId="5AB70C92" w14:textId="760205C7" w:rsidR="00236DC1" w:rsidRDefault="00236DC1" w:rsidP="00C6394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Pr>
                <w:rFonts w:eastAsiaTheme="minorEastAsia" w:cs="Segoe UI"/>
                <w:color w:val="000000"/>
                <w:sz w:val="20"/>
                <w:szCs w:val="20"/>
                <w:lang w:val="es-419"/>
              </w:rPr>
              <w:t xml:space="preserve">Los datos que se muestran son: </w:t>
            </w:r>
          </w:p>
          <w:p w14:paraId="07CB5238" w14:textId="77777777" w:rsidR="00236DC1" w:rsidRPr="00236DC1" w:rsidRDefault="00236DC1" w:rsidP="00C50472">
            <w:pPr>
              <w:pStyle w:val="Prrafodelista"/>
              <w:numPr>
                <w:ilvl w:val="0"/>
                <w:numId w:val="14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Escuela Nacional / Instituto Interdisciplinario de Investigación.</w:t>
            </w:r>
          </w:p>
          <w:p w14:paraId="7C93BABA" w14:textId="4F447AED" w:rsidR="00236DC1" w:rsidRPr="00236DC1" w:rsidRDefault="00236DC1" w:rsidP="00C50472">
            <w:pPr>
              <w:pStyle w:val="Prrafodelista"/>
              <w:numPr>
                <w:ilvl w:val="0"/>
                <w:numId w:val="14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Grupo de Investigación</w:t>
            </w:r>
            <w:r>
              <w:rPr>
                <w:rFonts w:eastAsiaTheme="minorEastAsia" w:cs="Segoe UI"/>
                <w:color w:val="000000"/>
                <w:sz w:val="20"/>
                <w:szCs w:val="20"/>
                <w:lang w:val="es-419"/>
              </w:rPr>
              <w:t>.</w:t>
            </w:r>
          </w:p>
          <w:p w14:paraId="0D41A7D9" w14:textId="112CB363" w:rsidR="00236DC1" w:rsidRDefault="00236DC1" w:rsidP="00C50472">
            <w:pPr>
              <w:pStyle w:val="Prrafodelista"/>
              <w:numPr>
                <w:ilvl w:val="0"/>
                <w:numId w:val="14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Modelo Profesor Investigador</w:t>
            </w:r>
            <w:r>
              <w:rPr>
                <w:rFonts w:eastAsiaTheme="minorEastAsia" w:cs="Segoe UI"/>
                <w:color w:val="000000"/>
                <w:sz w:val="20"/>
                <w:szCs w:val="20"/>
                <w:lang w:val="es-419"/>
              </w:rPr>
              <w:t>.</w:t>
            </w:r>
          </w:p>
          <w:p w14:paraId="3D8B0B41" w14:textId="2DE30CC3" w:rsidR="00555148" w:rsidRDefault="00555148" w:rsidP="00C50472">
            <w:pPr>
              <w:pStyle w:val="Prrafodelista"/>
              <w:numPr>
                <w:ilvl w:val="0"/>
                <w:numId w:val="14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Pr>
                <w:rFonts w:eastAsiaTheme="minorEastAsia" w:cs="Segoe UI"/>
                <w:color w:val="000000"/>
                <w:sz w:val="20"/>
                <w:szCs w:val="20"/>
                <w:lang w:val="es-419"/>
              </w:rPr>
              <w:t>ID SCOPUS.</w:t>
            </w:r>
            <w:r w:rsidR="009E406E">
              <w:rPr>
                <w:rFonts w:eastAsiaTheme="minorEastAsia" w:cs="Segoe UI"/>
                <w:color w:val="000000"/>
                <w:sz w:val="20"/>
                <w:szCs w:val="20"/>
                <w:lang w:val="es-419"/>
              </w:rPr>
              <w:t xml:space="preserve"> </w:t>
            </w:r>
          </w:p>
          <w:p w14:paraId="2B74AF2E" w14:textId="77777777" w:rsidR="0065687D" w:rsidRDefault="00236DC1" w:rsidP="00C50472">
            <w:pPr>
              <w:pStyle w:val="Prrafodelista"/>
              <w:numPr>
                <w:ilvl w:val="0"/>
                <w:numId w:val="14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¿Tienes publicaciones?</w:t>
            </w:r>
            <w:r w:rsidR="00232496">
              <w:rPr>
                <w:rFonts w:eastAsiaTheme="minorEastAsia" w:cs="Segoe UI"/>
                <w:color w:val="000000"/>
                <w:sz w:val="20"/>
                <w:szCs w:val="20"/>
                <w:lang w:val="es-419"/>
              </w:rPr>
              <w:t xml:space="preserve"> </w:t>
            </w:r>
          </w:p>
          <w:p w14:paraId="7D26AB64" w14:textId="2D4782E1" w:rsidR="00236DC1" w:rsidRPr="00236DC1" w:rsidRDefault="00236DC1" w:rsidP="00C50472">
            <w:pPr>
              <w:pStyle w:val="Prrafodelista"/>
              <w:numPr>
                <w:ilvl w:val="0"/>
                <w:numId w:val="144"/>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Áreas de investigación</w:t>
            </w:r>
            <w:r>
              <w:rPr>
                <w:rFonts w:eastAsiaTheme="minorEastAsia" w:cs="Segoe UI"/>
                <w:color w:val="000000"/>
                <w:sz w:val="20"/>
                <w:szCs w:val="20"/>
                <w:lang w:val="es-419"/>
              </w:rPr>
              <w:t>.</w:t>
            </w:r>
          </w:p>
        </w:tc>
      </w:tr>
      <w:tr w:rsidR="0065687D" w:rsidRPr="009C0735" w14:paraId="710C8FD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341979" w14:textId="276FCD40" w:rsidR="0065687D" w:rsidRPr="00F03B91" w:rsidRDefault="00270F38" w:rsidP="00AD6927">
            <w:pPr>
              <w:jc w:val="center"/>
              <w:rPr>
                <w:rFonts w:cs="Segoe UI"/>
                <w:lang w:eastAsia="es-MX"/>
              </w:rPr>
            </w:pPr>
            <w:r w:rsidRPr="00F03B91">
              <w:rPr>
                <w:rFonts w:cs="Segoe UI"/>
                <w:b w:val="0"/>
                <w:bCs w:val="0"/>
                <w:sz w:val="22"/>
                <w:szCs w:val="22"/>
                <w:lang w:eastAsia="es-MX"/>
              </w:rPr>
              <w:t>46.2</w:t>
            </w:r>
            <w:r>
              <w:rPr>
                <w:rFonts w:cs="Segoe UI"/>
                <w:b w:val="0"/>
                <w:bCs w:val="0"/>
                <w:sz w:val="22"/>
                <w:szCs w:val="22"/>
                <w:lang w:eastAsia="es-MX"/>
              </w:rPr>
              <w:t>.5.2.2</w:t>
            </w:r>
          </w:p>
        </w:tc>
        <w:tc>
          <w:tcPr>
            <w:tcW w:w="8222" w:type="dxa"/>
            <w:vAlign w:val="center"/>
          </w:tcPr>
          <w:p w14:paraId="46D2284D" w14:textId="62A6BFBB" w:rsidR="0065687D" w:rsidRPr="0065687D" w:rsidRDefault="0065687D" w:rsidP="0065687D">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sidRPr="0065687D">
              <w:rPr>
                <w:rFonts w:eastAsiaTheme="minorEastAsia" w:cs="Segoe UI"/>
                <w:color w:val="000000"/>
                <w:sz w:val="20"/>
                <w:szCs w:val="20"/>
                <w:lang w:val="es-419"/>
              </w:rPr>
              <w:t>L</w:t>
            </w:r>
            <w:r>
              <w:rPr>
                <w:rFonts w:eastAsiaTheme="minorEastAsia" w:cs="Segoe UI"/>
                <w:color w:val="000000"/>
                <w:sz w:val="20"/>
                <w:szCs w:val="20"/>
                <w:lang w:val="es-419"/>
              </w:rPr>
              <w:t>os siguientes datos, serán tal cual se muestran en la herramienta.</w:t>
            </w:r>
          </w:p>
          <w:p w14:paraId="12F97E71" w14:textId="56F66D76" w:rsidR="0065687D" w:rsidRPr="00236DC1" w:rsidRDefault="0065687D" w:rsidP="00C50472">
            <w:pPr>
              <w:pStyle w:val="Prrafodelista"/>
              <w:numPr>
                <w:ilvl w:val="0"/>
                <w:numId w:val="14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Escuela Nacional / Instituto Interdisciplinario de Investigación.</w:t>
            </w:r>
          </w:p>
          <w:p w14:paraId="08746708" w14:textId="77777777" w:rsidR="0065687D" w:rsidRPr="00236DC1" w:rsidRDefault="0065687D" w:rsidP="00C50472">
            <w:pPr>
              <w:pStyle w:val="Prrafodelista"/>
              <w:numPr>
                <w:ilvl w:val="0"/>
                <w:numId w:val="14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Grupo de Investigación</w:t>
            </w:r>
            <w:r>
              <w:rPr>
                <w:rFonts w:eastAsiaTheme="minorEastAsia" w:cs="Segoe UI"/>
                <w:color w:val="000000"/>
                <w:sz w:val="20"/>
                <w:szCs w:val="20"/>
                <w:lang w:val="es-419"/>
              </w:rPr>
              <w:t>.</w:t>
            </w:r>
          </w:p>
          <w:p w14:paraId="74A1574C" w14:textId="77777777" w:rsidR="0065687D" w:rsidRDefault="0065687D" w:rsidP="00C50472">
            <w:pPr>
              <w:pStyle w:val="Prrafodelista"/>
              <w:numPr>
                <w:ilvl w:val="0"/>
                <w:numId w:val="14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Modelo Profesor Investigador</w:t>
            </w:r>
            <w:r>
              <w:rPr>
                <w:rFonts w:eastAsiaTheme="minorEastAsia" w:cs="Segoe UI"/>
                <w:color w:val="000000"/>
                <w:sz w:val="20"/>
                <w:szCs w:val="20"/>
                <w:lang w:val="es-419"/>
              </w:rPr>
              <w:t>.</w:t>
            </w:r>
          </w:p>
          <w:p w14:paraId="5DC1DB72" w14:textId="55FFF212" w:rsidR="0065687D" w:rsidRDefault="0065687D" w:rsidP="00C50472">
            <w:pPr>
              <w:pStyle w:val="Prrafodelista"/>
              <w:numPr>
                <w:ilvl w:val="0"/>
                <w:numId w:val="14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Áreas de investigación</w:t>
            </w:r>
            <w:r>
              <w:rPr>
                <w:rFonts w:eastAsiaTheme="minorEastAsia" w:cs="Segoe UI"/>
                <w:color w:val="000000"/>
                <w:sz w:val="20"/>
                <w:szCs w:val="20"/>
                <w:lang w:val="es-419"/>
              </w:rPr>
              <w:t>.</w:t>
            </w:r>
          </w:p>
        </w:tc>
      </w:tr>
      <w:tr w:rsidR="0065687D" w:rsidRPr="009C0735" w14:paraId="67CF301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FB925A" w14:textId="39F91338" w:rsidR="0065687D" w:rsidRPr="00F03B91" w:rsidRDefault="00270F38" w:rsidP="00AD6927">
            <w:pPr>
              <w:jc w:val="center"/>
              <w:rPr>
                <w:rFonts w:cs="Segoe UI"/>
                <w:lang w:eastAsia="es-MX"/>
              </w:rPr>
            </w:pPr>
            <w:r w:rsidRPr="00F03B91">
              <w:rPr>
                <w:rFonts w:cs="Segoe UI"/>
                <w:b w:val="0"/>
                <w:bCs w:val="0"/>
                <w:sz w:val="22"/>
                <w:szCs w:val="22"/>
                <w:lang w:eastAsia="es-MX"/>
              </w:rPr>
              <w:t>46.2</w:t>
            </w:r>
            <w:r>
              <w:rPr>
                <w:rFonts w:cs="Segoe UI"/>
                <w:b w:val="0"/>
                <w:bCs w:val="0"/>
                <w:sz w:val="22"/>
                <w:szCs w:val="22"/>
                <w:lang w:eastAsia="es-MX"/>
              </w:rPr>
              <w:t>.5.2.3</w:t>
            </w:r>
          </w:p>
        </w:tc>
        <w:tc>
          <w:tcPr>
            <w:tcW w:w="8222" w:type="dxa"/>
            <w:vAlign w:val="center"/>
          </w:tcPr>
          <w:p w14:paraId="792A536B" w14:textId="13D8D18B" w:rsidR="0065687D" w:rsidRDefault="0065687D" w:rsidP="00270F38">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sidRPr="00270F38">
              <w:rPr>
                <w:rFonts w:eastAsiaTheme="minorEastAsia" w:cs="Segoe UI"/>
                <w:color w:val="000000"/>
                <w:sz w:val="20"/>
                <w:szCs w:val="20"/>
                <w:lang w:val="es-419"/>
              </w:rPr>
              <w:t>La</w:t>
            </w:r>
            <w:r w:rsidR="00270F38">
              <w:rPr>
                <w:rFonts w:eastAsiaTheme="minorEastAsia" w:cs="Segoe UI"/>
                <w:color w:val="000000"/>
                <w:sz w:val="20"/>
                <w:szCs w:val="20"/>
                <w:lang w:val="es-419"/>
              </w:rPr>
              <w:t>s</w:t>
            </w:r>
            <w:r w:rsidRPr="00270F38">
              <w:rPr>
                <w:rFonts w:eastAsiaTheme="minorEastAsia" w:cs="Segoe UI"/>
                <w:color w:val="000000"/>
                <w:sz w:val="20"/>
                <w:szCs w:val="20"/>
                <w:lang w:val="es-419"/>
              </w:rPr>
              <w:t xml:space="preserve"> secc</w:t>
            </w:r>
            <w:r w:rsidR="00270F38">
              <w:rPr>
                <w:rFonts w:eastAsiaTheme="minorEastAsia" w:cs="Segoe UI"/>
                <w:color w:val="000000"/>
                <w:sz w:val="20"/>
                <w:szCs w:val="20"/>
                <w:lang w:val="es-419"/>
              </w:rPr>
              <w:t>iones</w:t>
            </w:r>
            <w:r w:rsidRPr="00270F38">
              <w:rPr>
                <w:rFonts w:eastAsiaTheme="minorEastAsia" w:cs="Segoe UI"/>
                <w:color w:val="000000"/>
                <w:sz w:val="20"/>
                <w:szCs w:val="20"/>
                <w:lang w:val="es-419"/>
              </w:rPr>
              <w:t xml:space="preserve"> “ID SCOPUS”</w:t>
            </w:r>
            <w:r w:rsidR="00270F38" w:rsidRPr="00270F38">
              <w:rPr>
                <w:rFonts w:eastAsiaTheme="minorEastAsia" w:cs="Segoe UI"/>
                <w:color w:val="000000"/>
                <w:sz w:val="20"/>
                <w:szCs w:val="20"/>
                <w:lang w:val="es-419"/>
              </w:rPr>
              <w:t xml:space="preserve"> y ¿Tienes publicaciones? </w:t>
            </w:r>
            <w:r w:rsidR="00270F38">
              <w:rPr>
                <w:rFonts w:eastAsiaTheme="minorEastAsia" w:cs="Segoe UI"/>
                <w:color w:val="000000"/>
                <w:sz w:val="20"/>
                <w:szCs w:val="20"/>
                <w:lang w:val="es-419"/>
              </w:rPr>
              <w:t>s</w:t>
            </w:r>
            <w:r>
              <w:rPr>
                <w:rFonts w:eastAsiaTheme="minorEastAsia" w:cs="Segoe UI"/>
                <w:color w:val="000000"/>
                <w:sz w:val="20"/>
                <w:szCs w:val="20"/>
                <w:lang w:val="es-419"/>
              </w:rPr>
              <w:t>e detalla</w:t>
            </w:r>
            <w:r w:rsidR="00270F38">
              <w:rPr>
                <w:rFonts w:eastAsiaTheme="minorEastAsia" w:cs="Segoe UI"/>
                <w:color w:val="000000"/>
                <w:sz w:val="20"/>
                <w:szCs w:val="20"/>
                <w:lang w:val="es-419"/>
              </w:rPr>
              <w:t>n</w:t>
            </w:r>
            <w:r>
              <w:rPr>
                <w:rFonts w:eastAsiaTheme="minorEastAsia" w:cs="Segoe UI"/>
                <w:color w:val="000000"/>
                <w:sz w:val="20"/>
                <w:szCs w:val="20"/>
                <w:lang w:val="es-419"/>
              </w:rPr>
              <w:t xml:space="preserve"> en el requerimiento 47. </w:t>
            </w:r>
          </w:p>
        </w:tc>
      </w:tr>
      <w:tr w:rsidR="00236DC1" w:rsidRPr="009C0735" w14:paraId="4A82C7F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000665" w14:textId="04111C81" w:rsidR="00236DC1" w:rsidRPr="00F03B91" w:rsidRDefault="002B2C95" w:rsidP="00AD6927">
            <w:pPr>
              <w:jc w:val="center"/>
              <w:rPr>
                <w:rFonts w:cs="Segoe UI"/>
                <w:b w:val="0"/>
                <w:bCs w:val="0"/>
                <w:lang w:eastAsia="es-MX"/>
              </w:rPr>
            </w:pPr>
            <w:r w:rsidRPr="00F03B91">
              <w:rPr>
                <w:rFonts w:cs="Segoe UI"/>
                <w:b w:val="0"/>
                <w:bCs w:val="0"/>
                <w:sz w:val="22"/>
                <w:szCs w:val="22"/>
                <w:lang w:eastAsia="es-MX"/>
              </w:rPr>
              <w:t>46.2</w:t>
            </w:r>
            <w:r>
              <w:rPr>
                <w:rFonts w:cs="Segoe UI"/>
                <w:b w:val="0"/>
                <w:bCs w:val="0"/>
                <w:sz w:val="22"/>
                <w:szCs w:val="22"/>
                <w:lang w:eastAsia="es-MX"/>
              </w:rPr>
              <w:t>.</w:t>
            </w:r>
            <w:r w:rsidR="00C878B5">
              <w:rPr>
                <w:rFonts w:cs="Segoe UI"/>
                <w:b w:val="0"/>
                <w:bCs w:val="0"/>
                <w:sz w:val="22"/>
                <w:szCs w:val="22"/>
                <w:lang w:eastAsia="es-MX"/>
              </w:rPr>
              <w:t>5</w:t>
            </w:r>
            <w:r>
              <w:rPr>
                <w:rFonts w:cs="Segoe UI"/>
                <w:b w:val="0"/>
                <w:bCs w:val="0"/>
                <w:sz w:val="22"/>
                <w:szCs w:val="22"/>
                <w:lang w:eastAsia="es-MX"/>
              </w:rPr>
              <w:t>.3</w:t>
            </w:r>
          </w:p>
        </w:tc>
        <w:tc>
          <w:tcPr>
            <w:tcW w:w="8222" w:type="dxa"/>
            <w:vAlign w:val="center"/>
          </w:tcPr>
          <w:p w14:paraId="6B5A2C85" w14:textId="2D89A72F" w:rsidR="00236DC1" w:rsidRDefault="00232496" w:rsidP="00C63942">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Si se elige en el campo “</w:t>
            </w:r>
            <w:r>
              <w:rPr>
                <w:rFonts w:eastAsiaTheme="minorEastAsia" w:cs="Segoe UI"/>
                <w:color w:val="000000"/>
                <w:sz w:val="20"/>
                <w:szCs w:val="20"/>
                <w:lang w:val="es-419"/>
              </w:rPr>
              <w:t>Universidad en la que laboras</w:t>
            </w:r>
            <w:r w:rsidRPr="00236DC1">
              <w:rPr>
                <w:rFonts w:eastAsiaTheme="minorEastAsia" w:cs="Segoe UI"/>
                <w:color w:val="000000"/>
                <w:sz w:val="20"/>
                <w:szCs w:val="20"/>
                <w:lang w:val="es-419"/>
              </w:rPr>
              <w:t xml:space="preserve">”, la opción </w:t>
            </w:r>
            <w:r w:rsidRPr="00232496">
              <w:rPr>
                <w:rFonts w:eastAsiaTheme="minorEastAsia" w:cs="Segoe UI"/>
                <w:color w:val="000000"/>
                <w:sz w:val="20"/>
                <w:szCs w:val="20"/>
                <w:lang w:val="es-419"/>
              </w:rPr>
              <w:t>“</w:t>
            </w:r>
            <w:r w:rsidRPr="00232496">
              <w:rPr>
                <w:rFonts w:eastAsiaTheme="minorEastAsia" w:cs="Segoe UI"/>
                <w:b/>
                <w:bCs/>
                <w:i/>
                <w:iCs/>
                <w:color w:val="000000"/>
                <w:sz w:val="20"/>
                <w:szCs w:val="20"/>
                <w:lang w:val="es-419"/>
              </w:rPr>
              <w:t>Universidad de la Frontera - UFRO</w:t>
            </w:r>
            <w:proofErr w:type="gramStart"/>
            <w:r w:rsidRPr="00232496">
              <w:rPr>
                <w:rFonts w:eastAsiaTheme="minorEastAsia" w:cs="Segoe UI"/>
                <w:color w:val="000000"/>
                <w:sz w:val="20"/>
                <w:szCs w:val="20"/>
                <w:lang w:val="es-419"/>
              </w:rPr>
              <w:t>”</w:t>
            </w:r>
            <w:r w:rsidRPr="00236DC1">
              <w:rPr>
                <w:rFonts w:eastAsiaTheme="minorEastAsia" w:cs="Segoe UI"/>
                <w:color w:val="000000"/>
                <w:sz w:val="20"/>
                <w:szCs w:val="20"/>
                <w:lang w:val="es-419"/>
              </w:rPr>
              <w:t>,</w:t>
            </w:r>
            <w:r>
              <w:rPr>
                <w:rFonts w:eastAsiaTheme="minorEastAsia" w:cs="Segoe UI"/>
                <w:color w:val="000000"/>
                <w:sz w:val="20"/>
                <w:szCs w:val="20"/>
                <w:lang w:val="es-419"/>
              </w:rPr>
              <w:t xml:space="preserve">  </w:t>
            </w:r>
            <w:r w:rsidR="00236DC1" w:rsidRPr="00236DC1">
              <w:rPr>
                <w:rFonts w:eastAsiaTheme="minorEastAsia" w:cs="Segoe UI"/>
                <w:color w:val="000000"/>
                <w:sz w:val="20"/>
                <w:szCs w:val="20"/>
                <w:lang w:val="es-419"/>
              </w:rPr>
              <w:t>es</w:t>
            </w:r>
            <w:proofErr w:type="gramEnd"/>
            <w:r w:rsidR="00236DC1" w:rsidRPr="00236DC1">
              <w:rPr>
                <w:rFonts w:eastAsiaTheme="minorEastAsia" w:cs="Segoe UI"/>
                <w:color w:val="000000"/>
                <w:sz w:val="20"/>
                <w:szCs w:val="20"/>
                <w:lang w:val="es-419"/>
              </w:rPr>
              <w:t xml:space="preserve"> decir que </w:t>
            </w:r>
            <w:r w:rsidR="00236DC1" w:rsidRPr="009838EE">
              <w:rPr>
                <w:rFonts w:eastAsiaTheme="minorEastAsia" w:cs="Segoe UI"/>
                <w:b/>
                <w:bCs/>
                <w:i/>
                <w:iCs/>
                <w:color w:val="000000"/>
                <w:sz w:val="20"/>
                <w:szCs w:val="20"/>
                <w:lang w:val="es-419"/>
              </w:rPr>
              <w:t>NO SEA TEC</w:t>
            </w:r>
            <w:r w:rsidR="00236DC1" w:rsidRPr="00236DC1">
              <w:rPr>
                <w:rFonts w:eastAsiaTheme="minorEastAsia" w:cs="Segoe UI"/>
                <w:color w:val="000000"/>
                <w:sz w:val="20"/>
                <w:szCs w:val="20"/>
                <w:lang w:val="es-419"/>
              </w:rPr>
              <w:t xml:space="preserve"> se mostrará la siguiente pantalla</w:t>
            </w:r>
            <w:r w:rsidR="00236DC1">
              <w:rPr>
                <w:rFonts w:eastAsiaTheme="minorEastAsia" w:cs="Segoe UI"/>
                <w:color w:val="000000"/>
                <w:sz w:val="20"/>
                <w:szCs w:val="20"/>
                <w:lang w:val="es-419"/>
              </w:rPr>
              <w:t>.</w:t>
            </w:r>
          </w:p>
          <w:p w14:paraId="76021F97" w14:textId="08AE23D7" w:rsidR="00236DC1" w:rsidRDefault="00532E72" w:rsidP="00532E72">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lang w:val="es-419"/>
              </w:rPr>
            </w:pPr>
            <w:r>
              <w:rPr>
                <w:noProof/>
              </w:rPr>
              <w:lastRenderedPageBreak/>
              <w:drawing>
                <wp:inline distT="0" distB="0" distL="0" distR="0" wp14:anchorId="1BA1A0DC" wp14:editId="673A917B">
                  <wp:extent cx="3538071" cy="3773176"/>
                  <wp:effectExtent l="0" t="0" r="5715" b="0"/>
                  <wp:docPr id="732673143" name="Imagen 73267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673143" name=""/>
                          <pic:cNvPicPr/>
                        </pic:nvPicPr>
                        <pic:blipFill>
                          <a:blip r:embed="rId453"/>
                          <a:stretch>
                            <a:fillRect/>
                          </a:stretch>
                        </pic:blipFill>
                        <pic:spPr>
                          <a:xfrm>
                            <a:off x="0" y="0"/>
                            <a:ext cx="3541499" cy="3776832"/>
                          </a:xfrm>
                          <a:prstGeom prst="rect">
                            <a:avLst/>
                          </a:prstGeom>
                        </pic:spPr>
                      </pic:pic>
                    </a:graphicData>
                  </a:graphic>
                </wp:inline>
              </w:drawing>
            </w:r>
          </w:p>
        </w:tc>
      </w:tr>
      <w:tr w:rsidR="00236DC1" w:rsidRPr="009C0735" w14:paraId="4F3CCF3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7A3AF7" w14:textId="6E60DB44" w:rsidR="00236DC1" w:rsidRPr="00F03B91" w:rsidRDefault="002B2C95" w:rsidP="00AD6927">
            <w:pPr>
              <w:jc w:val="center"/>
              <w:rPr>
                <w:rFonts w:cs="Segoe UI"/>
                <w:b w:val="0"/>
                <w:bCs w:val="0"/>
                <w:lang w:eastAsia="es-MX"/>
              </w:rPr>
            </w:pPr>
            <w:r w:rsidRPr="00F03B91">
              <w:rPr>
                <w:rFonts w:cs="Segoe UI"/>
                <w:b w:val="0"/>
                <w:bCs w:val="0"/>
                <w:sz w:val="22"/>
                <w:szCs w:val="22"/>
                <w:lang w:eastAsia="es-MX"/>
              </w:rPr>
              <w:lastRenderedPageBreak/>
              <w:t>46.2</w:t>
            </w:r>
            <w:r>
              <w:rPr>
                <w:rFonts w:cs="Segoe UI"/>
                <w:b w:val="0"/>
                <w:bCs w:val="0"/>
                <w:sz w:val="22"/>
                <w:szCs w:val="22"/>
                <w:lang w:eastAsia="es-MX"/>
              </w:rPr>
              <w:t>.</w:t>
            </w:r>
            <w:r w:rsidR="00C878B5">
              <w:rPr>
                <w:rFonts w:cs="Segoe UI"/>
                <w:b w:val="0"/>
                <w:bCs w:val="0"/>
                <w:sz w:val="22"/>
                <w:szCs w:val="22"/>
                <w:lang w:eastAsia="es-MX"/>
              </w:rPr>
              <w:t>5</w:t>
            </w:r>
            <w:r>
              <w:rPr>
                <w:rFonts w:cs="Segoe UI"/>
                <w:b w:val="0"/>
                <w:bCs w:val="0"/>
                <w:sz w:val="22"/>
                <w:szCs w:val="22"/>
                <w:lang w:eastAsia="es-MX"/>
              </w:rPr>
              <w:t>.3.1</w:t>
            </w:r>
          </w:p>
        </w:tc>
        <w:tc>
          <w:tcPr>
            <w:tcW w:w="8222" w:type="dxa"/>
            <w:vAlign w:val="center"/>
          </w:tcPr>
          <w:p w14:paraId="6E86073D" w14:textId="77777777" w:rsidR="00236DC1" w:rsidRPr="00236DC1" w:rsidRDefault="00236DC1" w:rsidP="00236DC1">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Se ocultan los campos:</w:t>
            </w:r>
          </w:p>
          <w:p w14:paraId="26D0A1BA" w14:textId="77777777" w:rsidR="00236DC1" w:rsidRPr="00236DC1" w:rsidRDefault="00236DC1" w:rsidP="00C50472">
            <w:pPr>
              <w:pStyle w:val="Prrafodelista"/>
              <w:numPr>
                <w:ilvl w:val="0"/>
                <w:numId w:val="145"/>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Escuela Nacional / Instituto Interdisciplinario de Investigación</w:t>
            </w:r>
          </w:p>
          <w:p w14:paraId="5D34D784" w14:textId="22BA68A0" w:rsidR="00236DC1" w:rsidRPr="00236DC1" w:rsidRDefault="00236DC1" w:rsidP="00C50472">
            <w:pPr>
              <w:pStyle w:val="Prrafodelista"/>
              <w:numPr>
                <w:ilvl w:val="0"/>
                <w:numId w:val="145"/>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sidRPr="00236DC1">
              <w:rPr>
                <w:rFonts w:eastAsiaTheme="minorEastAsia" w:cs="Segoe UI"/>
                <w:color w:val="000000"/>
                <w:sz w:val="20"/>
                <w:szCs w:val="20"/>
                <w:lang w:val="es-419"/>
              </w:rPr>
              <w:t>Modelo Profesor Investigador</w:t>
            </w:r>
            <w:r w:rsidR="00270F38">
              <w:rPr>
                <w:rFonts w:eastAsiaTheme="minorEastAsia" w:cs="Segoe UI"/>
                <w:color w:val="000000"/>
                <w:sz w:val="20"/>
                <w:szCs w:val="20"/>
                <w:lang w:val="es-419"/>
              </w:rPr>
              <w:t>.</w:t>
            </w:r>
          </w:p>
        </w:tc>
      </w:tr>
      <w:tr w:rsidR="00FC7B42" w:rsidRPr="009C0735" w14:paraId="2A60F5D5"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8AFFC3" w14:textId="727FEF95" w:rsidR="00FC7B42" w:rsidRPr="009C0735" w:rsidRDefault="002B2C95" w:rsidP="00AD6927">
            <w:pPr>
              <w:jc w:val="center"/>
              <w:rPr>
                <w:rFonts w:cs="Segoe UI"/>
                <w:b w:val="0"/>
                <w:bCs w:val="0"/>
                <w:sz w:val="22"/>
                <w:szCs w:val="22"/>
                <w:lang w:eastAsia="es-MX"/>
              </w:rPr>
            </w:pPr>
            <w:r w:rsidRPr="00F03B91">
              <w:rPr>
                <w:rFonts w:cs="Segoe UI"/>
                <w:b w:val="0"/>
                <w:bCs w:val="0"/>
                <w:sz w:val="22"/>
                <w:szCs w:val="22"/>
                <w:lang w:eastAsia="es-MX"/>
              </w:rPr>
              <w:t>46.2</w:t>
            </w:r>
            <w:r>
              <w:rPr>
                <w:rFonts w:cs="Segoe UI"/>
                <w:b w:val="0"/>
                <w:bCs w:val="0"/>
                <w:sz w:val="22"/>
                <w:szCs w:val="22"/>
                <w:lang w:eastAsia="es-MX"/>
              </w:rPr>
              <w:t>.</w:t>
            </w:r>
            <w:r w:rsidR="00C878B5">
              <w:rPr>
                <w:rFonts w:cs="Segoe UI"/>
                <w:b w:val="0"/>
                <w:bCs w:val="0"/>
                <w:sz w:val="22"/>
                <w:szCs w:val="22"/>
                <w:lang w:eastAsia="es-MX"/>
              </w:rPr>
              <w:t>5</w:t>
            </w:r>
            <w:r>
              <w:rPr>
                <w:rFonts w:cs="Segoe UI"/>
                <w:b w:val="0"/>
                <w:bCs w:val="0"/>
                <w:sz w:val="22"/>
                <w:szCs w:val="22"/>
                <w:lang w:eastAsia="es-MX"/>
              </w:rPr>
              <w:t>.3.2</w:t>
            </w:r>
          </w:p>
        </w:tc>
        <w:tc>
          <w:tcPr>
            <w:tcW w:w="8222" w:type="dxa"/>
            <w:vAlign w:val="center"/>
          </w:tcPr>
          <w:p w14:paraId="3A75B8F2" w14:textId="77777777" w:rsidR="00236DC1" w:rsidRPr="00270F38" w:rsidRDefault="00236DC1" w:rsidP="00236DC1">
            <w:p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lang w:val="es-419"/>
              </w:rPr>
            </w:pPr>
            <w:r w:rsidRPr="00270F38">
              <w:rPr>
                <w:rFonts w:eastAsiaTheme="minorEastAsia" w:cs="Segoe UI"/>
                <w:sz w:val="20"/>
                <w:szCs w:val="20"/>
                <w:lang w:val="es-419"/>
              </w:rPr>
              <w:t xml:space="preserve">Los datos que se muestran son: </w:t>
            </w:r>
          </w:p>
          <w:p w14:paraId="43A9ECCD" w14:textId="74B07529" w:rsidR="002C78F0" w:rsidRPr="002C78F0" w:rsidRDefault="002C78F0" w:rsidP="00C50472">
            <w:pPr>
              <w:pStyle w:val="Prrafodelista"/>
              <w:numPr>
                <w:ilvl w:val="0"/>
                <w:numId w:val="145"/>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highlight w:val="green"/>
                <w:lang w:val="es-419"/>
              </w:rPr>
            </w:pPr>
            <w:r w:rsidRPr="002C78F0">
              <w:rPr>
                <w:rFonts w:eastAsiaTheme="minorEastAsia" w:cs="Segoe UI"/>
                <w:sz w:val="20"/>
                <w:szCs w:val="20"/>
                <w:highlight w:val="green"/>
                <w:lang w:val="es-419"/>
              </w:rPr>
              <w:t>Grupo de investigación.</w:t>
            </w:r>
          </w:p>
          <w:p w14:paraId="22E3B595" w14:textId="7488EAF0" w:rsidR="00555148" w:rsidRPr="00270F38" w:rsidRDefault="00555148" w:rsidP="00C50472">
            <w:pPr>
              <w:pStyle w:val="Prrafodelista"/>
              <w:numPr>
                <w:ilvl w:val="0"/>
                <w:numId w:val="145"/>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lang w:val="es-419"/>
              </w:rPr>
            </w:pPr>
            <w:r w:rsidRPr="00270F38">
              <w:rPr>
                <w:rFonts w:eastAsiaTheme="minorEastAsia" w:cs="Segoe UI"/>
                <w:sz w:val="20"/>
                <w:szCs w:val="20"/>
                <w:lang w:val="es-419"/>
              </w:rPr>
              <w:t>ID SCOPUS.</w:t>
            </w:r>
          </w:p>
          <w:p w14:paraId="798C845B" w14:textId="63A26411" w:rsidR="00232496" w:rsidRPr="00270F38" w:rsidRDefault="00236DC1" w:rsidP="00C50472">
            <w:pPr>
              <w:pStyle w:val="Prrafodelista"/>
              <w:numPr>
                <w:ilvl w:val="0"/>
                <w:numId w:val="145"/>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lang w:val="es-419"/>
              </w:rPr>
            </w:pPr>
            <w:r w:rsidRPr="00270F38">
              <w:rPr>
                <w:rFonts w:eastAsiaTheme="minorEastAsia" w:cs="Segoe UI"/>
                <w:sz w:val="20"/>
                <w:szCs w:val="20"/>
                <w:lang w:val="es-419"/>
              </w:rPr>
              <w:t>¿Tienes publicaciones?</w:t>
            </w:r>
            <w:r w:rsidR="00232496" w:rsidRPr="00270F38">
              <w:rPr>
                <w:rFonts w:eastAsiaTheme="minorEastAsia" w:cs="Segoe UI"/>
                <w:sz w:val="20"/>
                <w:szCs w:val="20"/>
                <w:lang w:val="es-419"/>
              </w:rPr>
              <w:t xml:space="preserve"> </w:t>
            </w:r>
          </w:p>
          <w:p w14:paraId="29D34DEB" w14:textId="19AF48CF" w:rsidR="002C78F0" w:rsidRPr="002C78F0" w:rsidRDefault="00236DC1" w:rsidP="00C50472">
            <w:pPr>
              <w:pStyle w:val="Prrafodelista"/>
              <w:numPr>
                <w:ilvl w:val="0"/>
                <w:numId w:val="145"/>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lang w:val="es-419"/>
              </w:rPr>
            </w:pPr>
            <w:r w:rsidRPr="00270F38">
              <w:rPr>
                <w:rFonts w:eastAsiaTheme="minorEastAsia" w:cs="Segoe UI"/>
                <w:sz w:val="20"/>
                <w:szCs w:val="20"/>
                <w:lang w:val="es-419"/>
              </w:rPr>
              <w:t>Áreas de investigación.</w:t>
            </w:r>
          </w:p>
        </w:tc>
      </w:tr>
      <w:tr w:rsidR="00270F38" w:rsidRPr="009C0735" w14:paraId="27AD786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2CDD19" w14:textId="4C3A49CB" w:rsidR="00270F38" w:rsidRPr="00F03B91" w:rsidRDefault="00270F38" w:rsidP="00AD6927">
            <w:pPr>
              <w:jc w:val="center"/>
              <w:rPr>
                <w:rFonts w:cs="Segoe UI"/>
                <w:lang w:eastAsia="es-MX"/>
              </w:rPr>
            </w:pPr>
            <w:r w:rsidRPr="00F03B91">
              <w:rPr>
                <w:rFonts w:cs="Segoe UI"/>
                <w:b w:val="0"/>
                <w:bCs w:val="0"/>
                <w:sz w:val="22"/>
                <w:szCs w:val="22"/>
                <w:lang w:eastAsia="es-MX"/>
              </w:rPr>
              <w:t>46.2</w:t>
            </w:r>
            <w:r>
              <w:rPr>
                <w:rFonts w:cs="Segoe UI"/>
                <w:b w:val="0"/>
                <w:bCs w:val="0"/>
                <w:sz w:val="22"/>
                <w:szCs w:val="22"/>
                <w:lang w:eastAsia="es-MX"/>
              </w:rPr>
              <w:t>.5.3.3</w:t>
            </w:r>
          </w:p>
        </w:tc>
        <w:tc>
          <w:tcPr>
            <w:tcW w:w="8222" w:type="dxa"/>
            <w:vAlign w:val="center"/>
          </w:tcPr>
          <w:p w14:paraId="572B000B" w14:textId="77777777" w:rsidR="00270F38" w:rsidRDefault="00270F38"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sidRPr="00270F38">
              <w:rPr>
                <w:rFonts w:eastAsiaTheme="minorEastAsia" w:cs="Segoe UI"/>
                <w:color w:val="000000"/>
                <w:sz w:val="20"/>
                <w:szCs w:val="20"/>
                <w:lang w:val="es-419"/>
              </w:rPr>
              <w:t>La</w:t>
            </w:r>
            <w:r>
              <w:rPr>
                <w:rFonts w:eastAsiaTheme="minorEastAsia" w:cs="Segoe UI"/>
                <w:color w:val="000000"/>
                <w:sz w:val="20"/>
                <w:szCs w:val="20"/>
                <w:lang w:val="es-419"/>
              </w:rPr>
              <w:t>s</w:t>
            </w:r>
            <w:r w:rsidRPr="00270F38">
              <w:rPr>
                <w:rFonts w:eastAsiaTheme="minorEastAsia" w:cs="Segoe UI"/>
                <w:color w:val="000000"/>
                <w:sz w:val="20"/>
                <w:szCs w:val="20"/>
                <w:lang w:val="es-419"/>
              </w:rPr>
              <w:t xml:space="preserve"> secc</w:t>
            </w:r>
            <w:r>
              <w:rPr>
                <w:rFonts w:eastAsiaTheme="minorEastAsia" w:cs="Segoe UI"/>
                <w:color w:val="000000"/>
                <w:sz w:val="20"/>
                <w:szCs w:val="20"/>
                <w:lang w:val="es-419"/>
              </w:rPr>
              <w:t>iones</w:t>
            </w:r>
            <w:r w:rsidRPr="00270F38">
              <w:rPr>
                <w:rFonts w:eastAsiaTheme="minorEastAsia" w:cs="Segoe UI"/>
                <w:color w:val="000000"/>
                <w:sz w:val="20"/>
                <w:szCs w:val="20"/>
                <w:lang w:val="es-419"/>
              </w:rPr>
              <w:t xml:space="preserve"> “ID SCOPUS” y ¿Tienes publicaciones? </w:t>
            </w:r>
            <w:r>
              <w:rPr>
                <w:rFonts w:eastAsiaTheme="minorEastAsia" w:cs="Segoe UI"/>
                <w:color w:val="000000"/>
                <w:sz w:val="20"/>
                <w:szCs w:val="20"/>
                <w:lang w:val="es-419"/>
              </w:rPr>
              <w:t xml:space="preserve">se detallan en el requerimiento 47. </w:t>
            </w:r>
          </w:p>
        </w:tc>
      </w:tr>
      <w:tr w:rsidR="00F03B91" w:rsidRPr="008146BA" w14:paraId="76A4FDD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6ED81C" w14:textId="5F1367CC" w:rsidR="00F03B91" w:rsidRPr="008146BA" w:rsidRDefault="002B2C95" w:rsidP="00AD6927">
            <w:pPr>
              <w:jc w:val="center"/>
              <w:rPr>
                <w:rFonts w:eastAsiaTheme="minorEastAsia" w:cs="Segoe UI"/>
                <w:b w:val="0"/>
                <w:bCs w:val="0"/>
                <w:color w:val="000000"/>
                <w:sz w:val="20"/>
                <w:szCs w:val="20"/>
                <w:lang w:val="es-419"/>
              </w:rPr>
            </w:pPr>
            <w:r w:rsidRPr="00F03B91">
              <w:rPr>
                <w:rFonts w:cs="Segoe UI"/>
                <w:b w:val="0"/>
                <w:bCs w:val="0"/>
                <w:sz w:val="22"/>
                <w:szCs w:val="22"/>
                <w:lang w:eastAsia="es-MX"/>
              </w:rPr>
              <w:t>46.2</w:t>
            </w:r>
            <w:r>
              <w:rPr>
                <w:rFonts w:cs="Segoe UI"/>
                <w:b w:val="0"/>
                <w:bCs w:val="0"/>
                <w:sz w:val="22"/>
                <w:szCs w:val="22"/>
                <w:lang w:eastAsia="es-MX"/>
              </w:rPr>
              <w:t>.</w:t>
            </w:r>
            <w:r w:rsidR="00C878B5">
              <w:rPr>
                <w:rFonts w:cs="Segoe UI"/>
                <w:b w:val="0"/>
                <w:bCs w:val="0"/>
                <w:sz w:val="22"/>
                <w:szCs w:val="22"/>
                <w:lang w:eastAsia="es-MX"/>
              </w:rPr>
              <w:t>5</w:t>
            </w:r>
            <w:r>
              <w:rPr>
                <w:rFonts w:cs="Segoe UI"/>
                <w:b w:val="0"/>
                <w:bCs w:val="0"/>
                <w:sz w:val="22"/>
                <w:szCs w:val="22"/>
                <w:lang w:eastAsia="es-MX"/>
              </w:rPr>
              <w:t>.4</w:t>
            </w:r>
          </w:p>
        </w:tc>
        <w:tc>
          <w:tcPr>
            <w:tcW w:w="8222" w:type="dxa"/>
            <w:vAlign w:val="center"/>
          </w:tcPr>
          <w:p w14:paraId="2065A62E" w14:textId="43A4C51D" w:rsidR="00F03B91" w:rsidRPr="00270F38" w:rsidRDefault="008146BA" w:rsidP="00F03B91">
            <w:pPr>
              <w:jc w:val="both"/>
              <w:cnfStyle w:val="000000010000" w:firstRow="0" w:lastRow="0" w:firstColumn="0" w:lastColumn="0" w:oddVBand="0" w:evenVBand="0" w:oddHBand="0" w:evenHBand="1" w:firstRowFirstColumn="0" w:firstRowLastColumn="0" w:lastRowFirstColumn="0" w:lastRowLastColumn="0"/>
              <w:rPr>
                <w:rFonts w:eastAsiaTheme="minorEastAsia" w:cs="Segoe UI"/>
                <w:sz w:val="20"/>
                <w:szCs w:val="20"/>
                <w:lang w:val="es-419"/>
              </w:rPr>
            </w:pPr>
            <w:r w:rsidRPr="00270F38">
              <w:rPr>
                <w:rFonts w:eastAsiaTheme="minorEastAsia" w:cs="Segoe UI"/>
                <w:sz w:val="20"/>
                <w:szCs w:val="20"/>
                <w:lang w:val="es-419"/>
              </w:rPr>
              <w:t>La funcionalidad de estas pantallas será la misma que se tiene hasta el momento en la plataforma.</w:t>
            </w:r>
          </w:p>
        </w:tc>
      </w:tr>
    </w:tbl>
    <w:p w14:paraId="78FE5E04" w14:textId="77777777" w:rsidR="00FC7B42" w:rsidRDefault="00FC7B42" w:rsidP="00FC7B42">
      <w:pPr>
        <w:pStyle w:val="Prrafodelista"/>
        <w:spacing w:after="0"/>
        <w:jc w:val="both"/>
        <w:rPr>
          <w:rFonts w:eastAsiaTheme="majorEastAsia" w:cs="Segoe UI"/>
        </w:rPr>
      </w:pPr>
    </w:p>
    <w:p w14:paraId="5169AD13"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Notificaciones asociadas</w:t>
      </w:r>
    </w:p>
    <w:p w14:paraId="5E2181D9" w14:textId="77777777" w:rsidR="00FC7B42" w:rsidRPr="00905038" w:rsidRDefault="00FC7B42" w:rsidP="00FC7B42">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FC7B42" w:rsidRPr="00A40580" w14:paraId="09735C42"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67F5AC4"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EC9F17D"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4420B8C"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4C1CA1C" w14:textId="77777777" w:rsidR="00FC7B42" w:rsidRPr="00A40580" w:rsidRDefault="00FC7B42"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FC7B42" w:rsidRPr="00A40580" w14:paraId="6461111A"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9A6F96A"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5BB1C25"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633799A"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FCCF1B2" w14:textId="77777777" w:rsidR="00FC7B42" w:rsidRPr="001A57A0" w:rsidRDefault="00FC7B42"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ADA11AC" w14:textId="77777777" w:rsidR="00FC7B42" w:rsidRDefault="00FC7B42" w:rsidP="00FC7B42">
      <w:pPr>
        <w:pStyle w:val="Prrafodelista"/>
        <w:ind w:left="360"/>
        <w:rPr>
          <w:rFonts w:cs="Segoe UI"/>
          <w:iCs/>
          <w:sz w:val="8"/>
          <w:szCs w:val="8"/>
          <w:lang w:eastAsia="es-MX"/>
        </w:rPr>
      </w:pPr>
    </w:p>
    <w:p w14:paraId="1AE4DDA9" w14:textId="77777777" w:rsidR="00FC7B42" w:rsidRDefault="00FC7B42" w:rsidP="00FC7B42">
      <w:pPr>
        <w:pStyle w:val="Prrafodelista"/>
        <w:ind w:left="360"/>
        <w:rPr>
          <w:rFonts w:cs="Segoe UI"/>
          <w:iCs/>
          <w:sz w:val="8"/>
          <w:szCs w:val="8"/>
          <w:lang w:eastAsia="es-MX"/>
        </w:rPr>
      </w:pPr>
    </w:p>
    <w:p w14:paraId="59185EB4" w14:textId="77777777" w:rsidR="00FC7B42" w:rsidRDefault="00FC7B42" w:rsidP="00FC7B42">
      <w:pPr>
        <w:pStyle w:val="Prrafodelista"/>
        <w:ind w:left="360"/>
        <w:rPr>
          <w:rFonts w:cs="Segoe UI"/>
          <w:iCs/>
          <w:sz w:val="8"/>
          <w:szCs w:val="8"/>
          <w:lang w:eastAsia="es-MX"/>
        </w:rPr>
      </w:pPr>
    </w:p>
    <w:p w14:paraId="16F61614" w14:textId="77777777" w:rsidR="00FC7B42" w:rsidRDefault="00FC7B42" w:rsidP="00FC7B42">
      <w:pPr>
        <w:pStyle w:val="Prrafodelista"/>
        <w:ind w:left="360"/>
        <w:rPr>
          <w:rFonts w:cs="Segoe UI"/>
          <w:iCs/>
          <w:sz w:val="8"/>
          <w:szCs w:val="8"/>
          <w:lang w:eastAsia="es-MX"/>
        </w:rPr>
      </w:pPr>
    </w:p>
    <w:p w14:paraId="79B9CC50" w14:textId="77777777" w:rsidR="00FC7B42" w:rsidRDefault="00FC7B42" w:rsidP="00FC7B42">
      <w:pPr>
        <w:pStyle w:val="Prrafodelista"/>
        <w:ind w:left="360"/>
        <w:rPr>
          <w:rFonts w:cs="Segoe UI"/>
          <w:iCs/>
          <w:sz w:val="8"/>
          <w:szCs w:val="8"/>
          <w:lang w:eastAsia="es-MX"/>
        </w:rPr>
      </w:pPr>
    </w:p>
    <w:p w14:paraId="67E00B1A" w14:textId="77777777" w:rsidR="00FC7B42" w:rsidRDefault="00FC7B42" w:rsidP="00FC7B42">
      <w:pPr>
        <w:pStyle w:val="Prrafodelista"/>
        <w:ind w:left="360"/>
        <w:rPr>
          <w:rFonts w:cs="Segoe UI"/>
          <w:iCs/>
          <w:sz w:val="8"/>
          <w:szCs w:val="8"/>
          <w:lang w:eastAsia="es-MX"/>
        </w:rPr>
      </w:pPr>
    </w:p>
    <w:p w14:paraId="1916CFF8"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Catálogos relacionados</w:t>
      </w:r>
    </w:p>
    <w:p w14:paraId="1B3529AC" w14:textId="0BB26329" w:rsidR="00FC7B42" w:rsidRDefault="00114B97" w:rsidP="00C50472">
      <w:pPr>
        <w:pStyle w:val="Prrafodelista"/>
        <w:numPr>
          <w:ilvl w:val="0"/>
          <w:numId w:val="146"/>
        </w:numPr>
      </w:pPr>
      <w:r>
        <w:t>Ca</w:t>
      </w:r>
      <w:r w:rsidR="00D661B0">
        <w:t xml:space="preserve">mpus o Sede. </w:t>
      </w:r>
    </w:p>
    <w:tbl>
      <w:tblPr>
        <w:tblW w:w="9629" w:type="dxa"/>
        <w:tblCellMar>
          <w:left w:w="70" w:type="dxa"/>
          <w:right w:w="70" w:type="dxa"/>
        </w:tblCellMar>
        <w:tblLook w:val="0600" w:firstRow="0" w:lastRow="0" w:firstColumn="0" w:lastColumn="0" w:noHBand="1" w:noVBand="1"/>
      </w:tblPr>
      <w:tblGrid>
        <w:gridCol w:w="1100"/>
        <w:gridCol w:w="3426"/>
        <w:gridCol w:w="5103"/>
      </w:tblGrid>
      <w:tr w:rsidR="00295BF2" w:rsidRPr="002D07FA" w14:paraId="0448DA2D" w14:textId="4DFC10F0"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3C4CE98" w14:textId="77777777" w:rsidR="00295BF2" w:rsidRPr="002D07FA" w:rsidRDefault="00295BF2" w:rsidP="00AD6927">
            <w:pPr>
              <w:spacing w:after="0" w:line="240" w:lineRule="auto"/>
              <w:jc w:val="center"/>
              <w:rPr>
                <w:rFonts w:ascii="Calibri" w:eastAsia="Times New Roman" w:hAnsi="Calibri" w:cs="Calibri"/>
                <w:b/>
                <w:bCs/>
                <w:color w:val="000000"/>
                <w:lang w:eastAsia="es-MX"/>
              </w:rPr>
            </w:pPr>
            <w:r w:rsidRPr="002D07FA">
              <w:rPr>
                <w:rFonts w:ascii="Calibri" w:eastAsia="Times New Roman" w:hAnsi="Calibri" w:cs="Calibri"/>
                <w:b/>
                <w:bCs/>
                <w:color w:val="000000"/>
                <w:lang w:eastAsia="es-MX"/>
              </w:rPr>
              <w:t>ID</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40367590" w14:textId="77777777" w:rsidR="00295BF2" w:rsidRPr="002D07FA" w:rsidRDefault="00295BF2" w:rsidP="00AD6927">
            <w:pPr>
              <w:spacing w:after="0" w:line="240" w:lineRule="auto"/>
              <w:jc w:val="center"/>
              <w:rPr>
                <w:rFonts w:ascii="Calibri" w:eastAsia="Times New Roman" w:hAnsi="Calibri" w:cs="Calibri"/>
                <w:b/>
                <w:bCs/>
                <w:color w:val="000000"/>
                <w:lang w:eastAsia="es-MX"/>
              </w:rPr>
            </w:pPr>
            <w:r w:rsidRPr="002D07FA">
              <w:rPr>
                <w:rFonts w:ascii="Calibri" w:eastAsia="Times New Roman" w:hAnsi="Calibri" w:cs="Calibri"/>
                <w:b/>
                <w:bCs/>
                <w:color w:val="000000"/>
                <w:lang w:eastAsia="es-MX"/>
              </w:rPr>
              <w:t>CAMPUS O SEDE</w:t>
            </w:r>
          </w:p>
        </w:tc>
        <w:tc>
          <w:tcPr>
            <w:tcW w:w="5103" w:type="dxa"/>
            <w:tcBorders>
              <w:top w:val="single" w:sz="8" w:space="0" w:color="000000"/>
              <w:left w:val="nil"/>
              <w:bottom w:val="single" w:sz="8" w:space="0" w:color="000000"/>
              <w:right w:val="single" w:sz="8" w:space="0" w:color="000000"/>
            </w:tcBorders>
          </w:tcPr>
          <w:p w14:paraId="5A22ACCA" w14:textId="1B63FFF3" w:rsidR="00295BF2" w:rsidRPr="002D07FA" w:rsidRDefault="00295BF2" w:rsidP="00AD6927">
            <w:pPr>
              <w:spacing w:after="0" w:line="240" w:lineRule="auto"/>
              <w:jc w:val="center"/>
              <w:rPr>
                <w:rFonts w:ascii="Calibri" w:eastAsia="Times New Roman" w:hAnsi="Calibri" w:cs="Calibri"/>
                <w:b/>
                <w:bCs/>
                <w:color w:val="000000"/>
                <w:lang w:eastAsia="es-MX"/>
              </w:rPr>
            </w:pPr>
            <w:r>
              <w:rPr>
                <w:rFonts w:ascii="Calibri" w:eastAsia="Times New Roman" w:hAnsi="Calibri" w:cs="Calibri"/>
                <w:b/>
                <w:bCs/>
                <w:color w:val="000000"/>
                <w:lang w:eastAsia="es-MX"/>
              </w:rPr>
              <w:t>UNIVERSIDAD</w:t>
            </w:r>
          </w:p>
        </w:tc>
      </w:tr>
      <w:tr w:rsidR="00295BF2" w:rsidRPr="002D07FA" w14:paraId="3C1DA6AA" w14:textId="393A08B9"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9E6A10C" w14:textId="77777777" w:rsidR="00295BF2" w:rsidRPr="002D07FA" w:rsidRDefault="00295BF2" w:rsidP="00AD6927">
            <w:pPr>
              <w:spacing w:after="0" w:line="240" w:lineRule="auto"/>
              <w:jc w:val="center"/>
              <w:rPr>
                <w:rStyle w:val="ui-provider"/>
              </w:rPr>
            </w:pPr>
            <w:r w:rsidRPr="002D07FA">
              <w:rPr>
                <w:rStyle w:val="ui-provider"/>
              </w:rPr>
              <w:t>1</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1FBD4C1D" w14:textId="77777777" w:rsidR="00295BF2" w:rsidRPr="002D07FA" w:rsidRDefault="00295BF2" w:rsidP="00AD6927">
            <w:pPr>
              <w:spacing w:after="0" w:line="240" w:lineRule="auto"/>
              <w:jc w:val="center"/>
              <w:rPr>
                <w:rStyle w:val="ui-provider"/>
              </w:rPr>
            </w:pPr>
            <w:r w:rsidRPr="002D07FA">
              <w:rPr>
                <w:rStyle w:val="ui-provider"/>
              </w:rPr>
              <w:t>Aguascalientes</w:t>
            </w:r>
          </w:p>
        </w:tc>
        <w:tc>
          <w:tcPr>
            <w:tcW w:w="5103" w:type="dxa"/>
            <w:tcBorders>
              <w:top w:val="single" w:sz="8" w:space="0" w:color="000000"/>
              <w:left w:val="nil"/>
              <w:bottom w:val="single" w:sz="8" w:space="0" w:color="000000"/>
              <w:right w:val="single" w:sz="8" w:space="0" w:color="000000"/>
            </w:tcBorders>
          </w:tcPr>
          <w:p w14:paraId="026D6B17" w14:textId="24CB352C" w:rsidR="00295BF2" w:rsidRPr="002D07FA" w:rsidRDefault="00295BF2" w:rsidP="00AD6927">
            <w:pPr>
              <w:spacing w:after="0" w:line="240" w:lineRule="auto"/>
              <w:jc w:val="center"/>
              <w:rPr>
                <w:rStyle w:val="ui-provider"/>
              </w:rPr>
            </w:pPr>
            <w:r w:rsidRPr="00FB3F0D">
              <w:rPr>
                <w:rStyle w:val="ui-provider"/>
              </w:rPr>
              <w:t>Tecnológico de Monterrey - ITESM</w:t>
            </w:r>
          </w:p>
        </w:tc>
      </w:tr>
      <w:tr w:rsidR="00295BF2" w:rsidRPr="002D07FA" w14:paraId="111F3803" w14:textId="26D75EA6"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88F8F17" w14:textId="77777777" w:rsidR="00295BF2" w:rsidRPr="002D07FA" w:rsidRDefault="00295BF2" w:rsidP="00AD6927">
            <w:pPr>
              <w:spacing w:after="0" w:line="240" w:lineRule="auto"/>
              <w:jc w:val="center"/>
              <w:rPr>
                <w:rStyle w:val="ui-provider"/>
              </w:rPr>
            </w:pPr>
            <w:r w:rsidRPr="002D07FA">
              <w:rPr>
                <w:rStyle w:val="ui-provider"/>
              </w:rPr>
              <w:t>2</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16713C33" w14:textId="77777777" w:rsidR="00295BF2" w:rsidRPr="002D07FA" w:rsidRDefault="00295BF2" w:rsidP="00AD6927">
            <w:pPr>
              <w:spacing w:after="0" w:line="240" w:lineRule="auto"/>
              <w:jc w:val="center"/>
              <w:rPr>
                <w:rStyle w:val="ui-provider"/>
              </w:rPr>
            </w:pPr>
            <w:r w:rsidRPr="002D07FA">
              <w:rPr>
                <w:rStyle w:val="ui-provider"/>
              </w:rPr>
              <w:t>Chiapas</w:t>
            </w:r>
          </w:p>
        </w:tc>
        <w:tc>
          <w:tcPr>
            <w:tcW w:w="5103" w:type="dxa"/>
            <w:tcBorders>
              <w:top w:val="single" w:sz="8" w:space="0" w:color="000000"/>
              <w:left w:val="nil"/>
              <w:bottom w:val="single" w:sz="8" w:space="0" w:color="000000"/>
              <w:right w:val="single" w:sz="8" w:space="0" w:color="000000"/>
            </w:tcBorders>
          </w:tcPr>
          <w:p w14:paraId="2F56DE32" w14:textId="40A1393A"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29545DC3" w14:textId="46BB5F0D"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5B48981" w14:textId="77777777" w:rsidR="00295BF2" w:rsidRPr="002D07FA" w:rsidRDefault="00295BF2" w:rsidP="00AD6927">
            <w:pPr>
              <w:spacing w:after="0" w:line="240" w:lineRule="auto"/>
              <w:jc w:val="center"/>
              <w:rPr>
                <w:rStyle w:val="ui-provider"/>
              </w:rPr>
            </w:pPr>
            <w:r w:rsidRPr="002D07FA">
              <w:rPr>
                <w:rStyle w:val="ui-provider"/>
              </w:rPr>
              <w:t>3</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A0BFF78" w14:textId="77777777" w:rsidR="00295BF2" w:rsidRPr="002D07FA" w:rsidRDefault="00295BF2" w:rsidP="00AD6927">
            <w:pPr>
              <w:spacing w:after="0" w:line="240" w:lineRule="auto"/>
              <w:jc w:val="center"/>
              <w:rPr>
                <w:rStyle w:val="ui-provider"/>
              </w:rPr>
            </w:pPr>
            <w:r w:rsidRPr="002D07FA">
              <w:rPr>
                <w:rStyle w:val="ui-provider"/>
              </w:rPr>
              <w:t>Chihuahua</w:t>
            </w:r>
          </w:p>
        </w:tc>
        <w:tc>
          <w:tcPr>
            <w:tcW w:w="5103" w:type="dxa"/>
            <w:tcBorders>
              <w:top w:val="single" w:sz="8" w:space="0" w:color="000000"/>
              <w:left w:val="nil"/>
              <w:bottom w:val="single" w:sz="8" w:space="0" w:color="000000"/>
              <w:right w:val="single" w:sz="8" w:space="0" w:color="000000"/>
            </w:tcBorders>
          </w:tcPr>
          <w:p w14:paraId="1D3A5050" w14:textId="2D7FDF36"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0447C596" w14:textId="6B246B70"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49DBA0A" w14:textId="77777777" w:rsidR="00295BF2" w:rsidRPr="002D07FA" w:rsidRDefault="00295BF2" w:rsidP="00AD6927">
            <w:pPr>
              <w:spacing w:after="0" w:line="240" w:lineRule="auto"/>
              <w:jc w:val="center"/>
              <w:rPr>
                <w:rStyle w:val="ui-provider"/>
              </w:rPr>
            </w:pPr>
            <w:r w:rsidRPr="002D07FA">
              <w:rPr>
                <w:rStyle w:val="ui-provider"/>
              </w:rPr>
              <w:t>4</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51F6CDF3" w14:textId="77777777" w:rsidR="00295BF2" w:rsidRPr="002D07FA" w:rsidRDefault="00295BF2" w:rsidP="00AD6927">
            <w:pPr>
              <w:spacing w:after="0" w:line="240" w:lineRule="auto"/>
              <w:jc w:val="center"/>
              <w:rPr>
                <w:rStyle w:val="ui-provider"/>
              </w:rPr>
            </w:pPr>
            <w:r w:rsidRPr="002D07FA">
              <w:rPr>
                <w:rStyle w:val="ui-provider"/>
              </w:rPr>
              <w:t>Ciudad de México</w:t>
            </w:r>
          </w:p>
        </w:tc>
        <w:tc>
          <w:tcPr>
            <w:tcW w:w="5103" w:type="dxa"/>
            <w:tcBorders>
              <w:top w:val="single" w:sz="8" w:space="0" w:color="000000"/>
              <w:left w:val="nil"/>
              <w:bottom w:val="single" w:sz="8" w:space="0" w:color="000000"/>
              <w:right w:val="single" w:sz="8" w:space="0" w:color="000000"/>
            </w:tcBorders>
          </w:tcPr>
          <w:p w14:paraId="6F3A9CF3" w14:textId="0C09696C"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33BCC41A" w14:textId="732C2F35"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073CAF5" w14:textId="77777777" w:rsidR="00295BF2" w:rsidRPr="002D07FA" w:rsidRDefault="00295BF2" w:rsidP="00AD6927">
            <w:pPr>
              <w:spacing w:after="0" w:line="240" w:lineRule="auto"/>
              <w:jc w:val="center"/>
              <w:rPr>
                <w:rStyle w:val="ui-provider"/>
              </w:rPr>
            </w:pPr>
            <w:r w:rsidRPr="002D07FA">
              <w:rPr>
                <w:rStyle w:val="ui-provider"/>
              </w:rPr>
              <w:t>5</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053DED14" w14:textId="77777777" w:rsidR="00295BF2" w:rsidRPr="002D07FA" w:rsidRDefault="00295BF2" w:rsidP="00AD6927">
            <w:pPr>
              <w:spacing w:after="0" w:line="240" w:lineRule="auto"/>
              <w:jc w:val="center"/>
              <w:rPr>
                <w:rStyle w:val="ui-provider"/>
              </w:rPr>
            </w:pPr>
            <w:r w:rsidRPr="002D07FA">
              <w:rPr>
                <w:rStyle w:val="ui-provider"/>
              </w:rPr>
              <w:t>Ciudad Juárez</w:t>
            </w:r>
          </w:p>
        </w:tc>
        <w:tc>
          <w:tcPr>
            <w:tcW w:w="5103" w:type="dxa"/>
            <w:tcBorders>
              <w:top w:val="single" w:sz="8" w:space="0" w:color="000000"/>
              <w:left w:val="nil"/>
              <w:bottom w:val="single" w:sz="8" w:space="0" w:color="000000"/>
              <w:right w:val="single" w:sz="8" w:space="0" w:color="000000"/>
            </w:tcBorders>
          </w:tcPr>
          <w:p w14:paraId="011C0210" w14:textId="6D5D2629"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5D3BB1B4" w14:textId="6C6028C9"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BBBD6E2" w14:textId="77777777" w:rsidR="00295BF2" w:rsidRPr="002D07FA" w:rsidRDefault="00295BF2" w:rsidP="00AD6927">
            <w:pPr>
              <w:spacing w:after="0" w:line="240" w:lineRule="auto"/>
              <w:jc w:val="center"/>
              <w:rPr>
                <w:rStyle w:val="ui-provider"/>
              </w:rPr>
            </w:pPr>
            <w:r w:rsidRPr="002D07FA">
              <w:rPr>
                <w:rStyle w:val="ui-provider"/>
              </w:rPr>
              <w:t>6</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02F9A35" w14:textId="77777777" w:rsidR="00295BF2" w:rsidRPr="002D07FA" w:rsidRDefault="00295BF2" w:rsidP="00AD6927">
            <w:pPr>
              <w:spacing w:after="0" w:line="240" w:lineRule="auto"/>
              <w:jc w:val="center"/>
              <w:rPr>
                <w:rStyle w:val="ui-provider"/>
              </w:rPr>
            </w:pPr>
            <w:r w:rsidRPr="002D07FA">
              <w:rPr>
                <w:rStyle w:val="ui-provider"/>
              </w:rPr>
              <w:t>Ciudad Obregón</w:t>
            </w:r>
          </w:p>
        </w:tc>
        <w:tc>
          <w:tcPr>
            <w:tcW w:w="5103" w:type="dxa"/>
            <w:tcBorders>
              <w:top w:val="single" w:sz="8" w:space="0" w:color="000000"/>
              <w:left w:val="nil"/>
              <w:bottom w:val="single" w:sz="8" w:space="0" w:color="000000"/>
              <w:right w:val="single" w:sz="8" w:space="0" w:color="000000"/>
            </w:tcBorders>
          </w:tcPr>
          <w:p w14:paraId="4009A5CC" w14:textId="72B45A0C"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598B0E3F" w14:textId="625313DC"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61D270C" w14:textId="77777777" w:rsidR="00295BF2" w:rsidRPr="002D07FA" w:rsidRDefault="00295BF2" w:rsidP="00AD6927">
            <w:pPr>
              <w:spacing w:after="0" w:line="240" w:lineRule="auto"/>
              <w:jc w:val="center"/>
              <w:rPr>
                <w:rStyle w:val="ui-provider"/>
              </w:rPr>
            </w:pPr>
            <w:r w:rsidRPr="002D07FA">
              <w:rPr>
                <w:rStyle w:val="ui-provider"/>
              </w:rPr>
              <w:t>7</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376FDD56" w14:textId="77777777" w:rsidR="00295BF2" w:rsidRPr="002D07FA" w:rsidRDefault="00295BF2" w:rsidP="00AD6927">
            <w:pPr>
              <w:spacing w:after="0" w:line="240" w:lineRule="auto"/>
              <w:jc w:val="center"/>
              <w:rPr>
                <w:rStyle w:val="ui-provider"/>
              </w:rPr>
            </w:pPr>
            <w:r w:rsidRPr="002D07FA">
              <w:rPr>
                <w:rStyle w:val="ui-provider"/>
              </w:rPr>
              <w:t>Cuernavaca</w:t>
            </w:r>
          </w:p>
        </w:tc>
        <w:tc>
          <w:tcPr>
            <w:tcW w:w="5103" w:type="dxa"/>
            <w:tcBorders>
              <w:top w:val="single" w:sz="8" w:space="0" w:color="000000"/>
              <w:left w:val="nil"/>
              <w:bottom w:val="single" w:sz="8" w:space="0" w:color="000000"/>
              <w:right w:val="single" w:sz="8" w:space="0" w:color="000000"/>
            </w:tcBorders>
          </w:tcPr>
          <w:p w14:paraId="282DC74C" w14:textId="13E59735"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1971E81D" w14:textId="43F7F6D2"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6AE7734" w14:textId="77777777" w:rsidR="00295BF2" w:rsidRPr="002D07FA" w:rsidRDefault="00295BF2" w:rsidP="00AD6927">
            <w:pPr>
              <w:spacing w:after="0" w:line="240" w:lineRule="auto"/>
              <w:jc w:val="center"/>
              <w:rPr>
                <w:rStyle w:val="ui-provider"/>
              </w:rPr>
            </w:pPr>
            <w:r w:rsidRPr="002D07FA">
              <w:rPr>
                <w:rStyle w:val="ui-provider"/>
              </w:rPr>
              <w:t>8</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E1FEA72" w14:textId="77777777" w:rsidR="00295BF2" w:rsidRPr="002D07FA" w:rsidRDefault="00295BF2" w:rsidP="00AD6927">
            <w:pPr>
              <w:spacing w:after="0" w:line="240" w:lineRule="auto"/>
              <w:jc w:val="center"/>
              <w:rPr>
                <w:rStyle w:val="ui-provider"/>
              </w:rPr>
            </w:pPr>
            <w:r w:rsidRPr="002D07FA">
              <w:rPr>
                <w:rStyle w:val="ui-provider"/>
              </w:rPr>
              <w:t>Estado de México</w:t>
            </w:r>
          </w:p>
        </w:tc>
        <w:tc>
          <w:tcPr>
            <w:tcW w:w="5103" w:type="dxa"/>
            <w:tcBorders>
              <w:top w:val="single" w:sz="8" w:space="0" w:color="000000"/>
              <w:left w:val="nil"/>
              <w:bottom w:val="single" w:sz="8" w:space="0" w:color="000000"/>
              <w:right w:val="single" w:sz="8" w:space="0" w:color="000000"/>
            </w:tcBorders>
          </w:tcPr>
          <w:p w14:paraId="1AC4B05B" w14:textId="69E692E9" w:rsidR="00295BF2" w:rsidRPr="002D07FA" w:rsidRDefault="00295BF2" w:rsidP="00AD6927">
            <w:pPr>
              <w:spacing w:after="0" w:line="240" w:lineRule="auto"/>
              <w:jc w:val="center"/>
              <w:rPr>
                <w:rStyle w:val="ui-provider"/>
              </w:rPr>
            </w:pPr>
            <w:r w:rsidRPr="00FB3F0D">
              <w:rPr>
                <w:rStyle w:val="ui-provider"/>
              </w:rPr>
              <w:t>Tecnológico de Monterrey - ITESM</w:t>
            </w:r>
          </w:p>
        </w:tc>
      </w:tr>
      <w:tr w:rsidR="00295BF2" w:rsidRPr="002D07FA" w14:paraId="2C168122" w14:textId="46B664DA"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1E26C10" w14:textId="77777777" w:rsidR="00295BF2" w:rsidRPr="002D07FA" w:rsidRDefault="00295BF2" w:rsidP="00AD6927">
            <w:pPr>
              <w:spacing w:after="0" w:line="240" w:lineRule="auto"/>
              <w:jc w:val="center"/>
              <w:rPr>
                <w:rStyle w:val="ui-provider"/>
              </w:rPr>
            </w:pPr>
            <w:r w:rsidRPr="002D07FA">
              <w:rPr>
                <w:rStyle w:val="ui-provider"/>
              </w:rPr>
              <w:t>9</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6587F40" w14:textId="77777777" w:rsidR="00295BF2" w:rsidRPr="002D07FA" w:rsidRDefault="00295BF2" w:rsidP="00AD6927">
            <w:pPr>
              <w:spacing w:after="0" w:line="240" w:lineRule="auto"/>
              <w:jc w:val="center"/>
              <w:rPr>
                <w:rStyle w:val="ui-provider"/>
              </w:rPr>
            </w:pPr>
            <w:r w:rsidRPr="002D07FA">
              <w:rPr>
                <w:rStyle w:val="ui-provider"/>
              </w:rPr>
              <w:t>Guadalajara</w:t>
            </w:r>
          </w:p>
        </w:tc>
        <w:tc>
          <w:tcPr>
            <w:tcW w:w="5103" w:type="dxa"/>
            <w:tcBorders>
              <w:top w:val="single" w:sz="8" w:space="0" w:color="000000"/>
              <w:left w:val="nil"/>
              <w:bottom w:val="single" w:sz="8" w:space="0" w:color="000000"/>
              <w:right w:val="single" w:sz="8" w:space="0" w:color="000000"/>
            </w:tcBorders>
          </w:tcPr>
          <w:p w14:paraId="5E47E6BF" w14:textId="4D9ED97F" w:rsidR="00295BF2" w:rsidRPr="002D07FA" w:rsidRDefault="00295BF2" w:rsidP="00AD6927">
            <w:pPr>
              <w:spacing w:after="0" w:line="240" w:lineRule="auto"/>
              <w:jc w:val="center"/>
              <w:rPr>
                <w:rStyle w:val="ui-provider"/>
              </w:rPr>
            </w:pPr>
            <w:r w:rsidRPr="00FB3F0D">
              <w:rPr>
                <w:rStyle w:val="ui-provider"/>
              </w:rPr>
              <w:t>Tecnológico de Monterrey - ITESM</w:t>
            </w:r>
          </w:p>
        </w:tc>
      </w:tr>
      <w:tr w:rsidR="00295BF2" w:rsidRPr="002D07FA" w14:paraId="36D9D4C0" w14:textId="791BD5E1"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664C8BE" w14:textId="77777777" w:rsidR="00295BF2" w:rsidRPr="002D07FA" w:rsidRDefault="00295BF2" w:rsidP="00AD6927">
            <w:pPr>
              <w:spacing w:after="0" w:line="240" w:lineRule="auto"/>
              <w:jc w:val="center"/>
              <w:rPr>
                <w:rStyle w:val="ui-provider"/>
              </w:rPr>
            </w:pPr>
            <w:r w:rsidRPr="002D07FA">
              <w:rPr>
                <w:rStyle w:val="ui-provider"/>
              </w:rPr>
              <w:t>10</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13762799" w14:textId="77777777" w:rsidR="00295BF2" w:rsidRPr="002D07FA" w:rsidRDefault="00295BF2" w:rsidP="00AD6927">
            <w:pPr>
              <w:spacing w:after="0" w:line="240" w:lineRule="auto"/>
              <w:jc w:val="center"/>
              <w:rPr>
                <w:rStyle w:val="ui-provider"/>
              </w:rPr>
            </w:pPr>
            <w:r w:rsidRPr="002D07FA">
              <w:rPr>
                <w:rStyle w:val="ui-provider"/>
              </w:rPr>
              <w:t>Hidalgo</w:t>
            </w:r>
          </w:p>
        </w:tc>
        <w:tc>
          <w:tcPr>
            <w:tcW w:w="5103" w:type="dxa"/>
            <w:tcBorders>
              <w:top w:val="single" w:sz="8" w:space="0" w:color="000000"/>
              <w:left w:val="nil"/>
              <w:bottom w:val="single" w:sz="8" w:space="0" w:color="000000"/>
              <w:right w:val="single" w:sz="8" w:space="0" w:color="000000"/>
            </w:tcBorders>
          </w:tcPr>
          <w:p w14:paraId="3BE91293" w14:textId="620AC9B5" w:rsidR="00295BF2" w:rsidRPr="002D07FA" w:rsidRDefault="00295BF2" w:rsidP="00AD6927">
            <w:pPr>
              <w:spacing w:after="0" w:line="240" w:lineRule="auto"/>
              <w:jc w:val="center"/>
              <w:rPr>
                <w:rStyle w:val="ui-provider"/>
              </w:rPr>
            </w:pPr>
            <w:r w:rsidRPr="00FB3F0D">
              <w:rPr>
                <w:rStyle w:val="ui-provider"/>
              </w:rPr>
              <w:t>Tecnológico de Monterrey - ITESM</w:t>
            </w:r>
          </w:p>
        </w:tc>
      </w:tr>
      <w:tr w:rsidR="00295BF2" w:rsidRPr="002D07FA" w14:paraId="72CB4769" w14:textId="3C103301"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DC39E1E" w14:textId="77777777" w:rsidR="00295BF2" w:rsidRPr="002D07FA" w:rsidRDefault="00295BF2" w:rsidP="00AD6927">
            <w:pPr>
              <w:spacing w:after="0" w:line="240" w:lineRule="auto"/>
              <w:jc w:val="center"/>
              <w:rPr>
                <w:rStyle w:val="ui-provider"/>
              </w:rPr>
            </w:pPr>
            <w:r w:rsidRPr="002D07FA">
              <w:rPr>
                <w:rStyle w:val="ui-provider"/>
              </w:rPr>
              <w:t>11</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3495D2F8" w14:textId="77777777" w:rsidR="00295BF2" w:rsidRPr="002D07FA" w:rsidRDefault="00295BF2" w:rsidP="00AD6927">
            <w:pPr>
              <w:spacing w:after="0" w:line="240" w:lineRule="auto"/>
              <w:jc w:val="center"/>
              <w:rPr>
                <w:rStyle w:val="ui-provider"/>
              </w:rPr>
            </w:pPr>
            <w:r w:rsidRPr="002D07FA">
              <w:rPr>
                <w:rStyle w:val="ui-provider"/>
              </w:rPr>
              <w:t>Irapuato</w:t>
            </w:r>
          </w:p>
        </w:tc>
        <w:tc>
          <w:tcPr>
            <w:tcW w:w="5103" w:type="dxa"/>
            <w:tcBorders>
              <w:top w:val="single" w:sz="8" w:space="0" w:color="000000"/>
              <w:left w:val="nil"/>
              <w:bottom w:val="single" w:sz="8" w:space="0" w:color="000000"/>
              <w:right w:val="single" w:sz="8" w:space="0" w:color="000000"/>
            </w:tcBorders>
          </w:tcPr>
          <w:p w14:paraId="5481803C" w14:textId="01DDB0DD"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3A191793" w14:textId="5B785CC2"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B7F86BE" w14:textId="77777777" w:rsidR="00295BF2" w:rsidRPr="002D07FA" w:rsidRDefault="00295BF2" w:rsidP="00AD6927">
            <w:pPr>
              <w:spacing w:after="0" w:line="240" w:lineRule="auto"/>
              <w:jc w:val="center"/>
              <w:rPr>
                <w:rStyle w:val="ui-provider"/>
              </w:rPr>
            </w:pPr>
            <w:r w:rsidRPr="002D07FA">
              <w:rPr>
                <w:rStyle w:val="ui-provider"/>
              </w:rPr>
              <w:t>12</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6661341D" w14:textId="77777777" w:rsidR="00295BF2" w:rsidRPr="002D07FA" w:rsidRDefault="00295BF2" w:rsidP="00AD6927">
            <w:pPr>
              <w:spacing w:after="0" w:line="240" w:lineRule="auto"/>
              <w:jc w:val="center"/>
              <w:rPr>
                <w:rStyle w:val="ui-provider"/>
              </w:rPr>
            </w:pPr>
            <w:r w:rsidRPr="002D07FA">
              <w:rPr>
                <w:rStyle w:val="ui-provider"/>
              </w:rPr>
              <w:t>Laguna</w:t>
            </w:r>
          </w:p>
        </w:tc>
        <w:tc>
          <w:tcPr>
            <w:tcW w:w="5103" w:type="dxa"/>
            <w:tcBorders>
              <w:top w:val="single" w:sz="8" w:space="0" w:color="000000"/>
              <w:left w:val="nil"/>
              <w:bottom w:val="single" w:sz="8" w:space="0" w:color="000000"/>
              <w:right w:val="single" w:sz="8" w:space="0" w:color="000000"/>
            </w:tcBorders>
          </w:tcPr>
          <w:p w14:paraId="338B5ED6" w14:textId="2666155E"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380AAECC" w14:textId="6A977ED2"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FAA307A" w14:textId="77777777" w:rsidR="00295BF2" w:rsidRPr="002D07FA" w:rsidRDefault="00295BF2" w:rsidP="00AD6927">
            <w:pPr>
              <w:spacing w:after="0" w:line="240" w:lineRule="auto"/>
              <w:jc w:val="center"/>
              <w:rPr>
                <w:rStyle w:val="ui-provider"/>
              </w:rPr>
            </w:pPr>
            <w:r w:rsidRPr="002D07FA">
              <w:rPr>
                <w:rStyle w:val="ui-provider"/>
              </w:rPr>
              <w:t>13</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6F129C7F" w14:textId="77777777" w:rsidR="00295BF2" w:rsidRPr="002D07FA" w:rsidRDefault="00295BF2" w:rsidP="00AD6927">
            <w:pPr>
              <w:spacing w:after="0" w:line="240" w:lineRule="auto"/>
              <w:jc w:val="center"/>
              <w:rPr>
                <w:rStyle w:val="ui-provider"/>
              </w:rPr>
            </w:pPr>
            <w:r w:rsidRPr="002D07FA">
              <w:rPr>
                <w:rStyle w:val="ui-provider"/>
              </w:rPr>
              <w:t>León</w:t>
            </w:r>
          </w:p>
        </w:tc>
        <w:tc>
          <w:tcPr>
            <w:tcW w:w="5103" w:type="dxa"/>
            <w:tcBorders>
              <w:top w:val="single" w:sz="8" w:space="0" w:color="000000"/>
              <w:left w:val="nil"/>
              <w:bottom w:val="single" w:sz="8" w:space="0" w:color="000000"/>
              <w:right w:val="single" w:sz="8" w:space="0" w:color="000000"/>
            </w:tcBorders>
          </w:tcPr>
          <w:p w14:paraId="50E930EE" w14:textId="0ACF2C93"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7D32F42F" w14:textId="38732F5C"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CE088ED" w14:textId="77777777" w:rsidR="00295BF2" w:rsidRPr="002D07FA" w:rsidRDefault="00295BF2" w:rsidP="00AD6927">
            <w:pPr>
              <w:spacing w:after="0" w:line="240" w:lineRule="auto"/>
              <w:jc w:val="center"/>
              <w:rPr>
                <w:rStyle w:val="ui-provider"/>
              </w:rPr>
            </w:pPr>
            <w:r w:rsidRPr="002D07FA">
              <w:rPr>
                <w:rStyle w:val="ui-provider"/>
              </w:rPr>
              <w:t>14</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1CF1A426" w14:textId="77777777" w:rsidR="00295BF2" w:rsidRPr="002D07FA" w:rsidRDefault="00295BF2" w:rsidP="00AD6927">
            <w:pPr>
              <w:spacing w:after="0" w:line="240" w:lineRule="auto"/>
              <w:jc w:val="center"/>
              <w:rPr>
                <w:rStyle w:val="ui-provider"/>
              </w:rPr>
            </w:pPr>
            <w:r w:rsidRPr="002D07FA">
              <w:rPr>
                <w:rStyle w:val="ui-provider"/>
              </w:rPr>
              <w:t>Monterrey</w:t>
            </w:r>
          </w:p>
        </w:tc>
        <w:tc>
          <w:tcPr>
            <w:tcW w:w="5103" w:type="dxa"/>
            <w:tcBorders>
              <w:top w:val="single" w:sz="8" w:space="0" w:color="000000"/>
              <w:left w:val="nil"/>
              <w:bottom w:val="single" w:sz="8" w:space="0" w:color="000000"/>
              <w:right w:val="single" w:sz="8" w:space="0" w:color="000000"/>
            </w:tcBorders>
          </w:tcPr>
          <w:p w14:paraId="35ECBFC7" w14:textId="7AA67BCF"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1104CBF6" w14:textId="5245ECA9"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6CE99A0" w14:textId="77777777" w:rsidR="00295BF2" w:rsidRPr="002D07FA" w:rsidRDefault="00295BF2" w:rsidP="00AD6927">
            <w:pPr>
              <w:spacing w:after="0" w:line="240" w:lineRule="auto"/>
              <w:jc w:val="center"/>
              <w:rPr>
                <w:rStyle w:val="ui-provider"/>
              </w:rPr>
            </w:pPr>
            <w:r w:rsidRPr="002D07FA">
              <w:rPr>
                <w:rStyle w:val="ui-provider"/>
              </w:rPr>
              <w:t>15</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5EE84DFD" w14:textId="77777777" w:rsidR="00295BF2" w:rsidRPr="002D07FA" w:rsidRDefault="00295BF2" w:rsidP="00AD6927">
            <w:pPr>
              <w:spacing w:after="0" w:line="240" w:lineRule="auto"/>
              <w:jc w:val="center"/>
              <w:rPr>
                <w:rStyle w:val="ui-provider"/>
              </w:rPr>
            </w:pPr>
            <w:r w:rsidRPr="002D07FA">
              <w:rPr>
                <w:rStyle w:val="ui-provider"/>
              </w:rPr>
              <w:t>Morelia</w:t>
            </w:r>
          </w:p>
        </w:tc>
        <w:tc>
          <w:tcPr>
            <w:tcW w:w="5103" w:type="dxa"/>
            <w:tcBorders>
              <w:top w:val="single" w:sz="8" w:space="0" w:color="000000"/>
              <w:left w:val="nil"/>
              <w:bottom w:val="single" w:sz="8" w:space="0" w:color="000000"/>
              <w:right w:val="single" w:sz="8" w:space="0" w:color="000000"/>
            </w:tcBorders>
          </w:tcPr>
          <w:p w14:paraId="5F94E855" w14:textId="59EBCFE2"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0E7E8484" w14:textId="6F2CE769"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11692C" w14:textId="77777777" w:rsidR="00295BF2" w:rsidRPr="002D07FA" w:rsidRDefault="00295BF2" w:rsidP="00AD6927">
            <w:pPr>
              <w:spacing w:after="0" w:line="240" w:lineRule="auto"/>
              <w:jc w:val="center"/>
              <w:rPr>
                <w:rStyle w:val="ui-provider"/>
              </w:rPr>
            </w:pPr>
            <w:r w:rsidRPr="002D07FA">
              <w:rPr>
                <w:rStyle w:val="ui-provider"/>
              </w:rPr>
              <w:t>16</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36FC776E" w14:textId="77777777" w:rsidR="00295BF2" w:rsidRPr="002D07FA" w:rsidRDefault="00295BF2" w:rsidP="00AD6927">
            <w:pPr>
              <w:spacing w:after="0" w:line="240" w:lineRule="auto"/>
              <w:jc w:val="center"/>
              <w:rPr>
                <w:rStyle w:val="ui-provider"/>
              </w:rPr>
            </w:pPr>
            <w:r w:rsidRPr="002D07FA">
              <w:rPr>
                <w:rStyle w:val="ui-provider"/>
              </w:rPr>
              <w:t>Puebla</w:t>
            </w:r>
          </w:p>
        </w:tc>
        <w:tc>
          <w:tcPr>
            <w:tcW w:w="5103" w:type="dxa"/>
            <w:tcBorders>
              <w:top w:val="single" w:sz="8" w:space="0" w:color="000000"/>
              <w:left w:val="nil"/>
              <w:bottom w:val="single" w:sz="8" w:space="0" w:color="000000"/>
              <w:right w:val="single" w:sz="8" w:space="0" w:color="000000"/>
            </w:tcBorders>
          </w:tcPr>
          <w:p w14:paraId="28B6A420" w14:textId="75AAB47C"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3DE91E74" w14:textId="61058F9F"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6AE7CFE" w14:textId="77777777" w:rsidR="00295BF2" w:rsidRPr="002D07FA" w:rsidRDefault="00295BF2" w:rsidP="00AD6927">
            <w:pPr>
              <w:spacing w:after="0" w:line="240" w:lineRule="auto"/>
              <w:jc w:val="center"/>
              <w:rPr>
                <w:rStyle w:val="ui-provider"/>
              </w:rPr>
            </w:pPr>
            <w:r w:rsidRPr="002D07FA">
              <w:rPr>
                <w:rStyle w:val="ui-provider"/>
              </w:rPr>
              <w:t>17</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0EFDE93A" w14:textId="77777777" w:rsidR="00295BF2" w:rsidRPr="002D07FA" w:rsidRDefault="00295BF2" w:rsidP="00AD6927">
            <w:pPr>
              <w:spacing w:after="0" w:line="240" w:lineRule="auto"/>
              <w:jc w:val="center"/>
              <w:rPr>
                <w:rStyle w:val="ui-provider"/>
              </w:rPr>
            </w:pPr>
            <w:r w:rsidRPr="002D07FA">
              <w:rPr>
                <w:rStyle w:val="ui-provider"/>
              </w:rPr>
              <w:t>Querétaro</w:t>
            </w:r>
          </w:p>
        </w:tc>
        <w:tc>
          <w:tcPr>
            <w:tcW w:w="5103" w:type="dxa"/>
            <w:tcBorders>
              <w:top w:val="single" w:sz="8" w:space="0" w:color="000000"/>
              <w:left w:val="nil"/>
              <w:bottom w:val="single" w:sz="8" w:space="0" w:color="000000"/>
              <w:right w:val="single" w:sz="8" w:space="0" w:color="000000"/>
            </w:tcBorders>
          </w:tcPr>
          <w:p w14:paraId="2D63A77F" w14:textId="5BB113F2"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21BF33E9" w14:textId="54F28143"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3420D73" w14:textId="77777777" w:rsidR="00295BF2" w:rsidRPr="002D07FA" w:rsidRDefault="00295BF2" w:rsidP="00AD6927">
            <w:pPr>
              <w:spacing w:after="0" w:line="240" w:lineRule="auto"/>
              <w:jc w:val="center"/>
              <w:rPr>
                <w:rStyle w:val="ui-provider"/>
              </w:rPr>
            </w:pPr>
            <w:r w:rsidRPr="002D07FA">
              <w:rPr>
                <w:rStyle w:val="ui-provider"/>
              </w:rPr>
              <w:t>18</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080ACF4B" w14:textId="77777777" w:rsidR="00295BF2" w:rsidRPr="002D07FA" w:rsidRDefault="00295BF2" w:rsidP="00AD6927">
            <w:pPr>
              <w:spacing w:after="0" w:line="240" w:lineRule="auto"/>
              <w:jc w:val="center"/>
              <w:rPr>
                <w:rStyle w:val="ui-provider"/>
              </w:rPr>
            </w:pPr>
            <w:r w:rsidRPr="002D07FA">
              <w:rPr>
                <w:rStyle w:val="ui-provider"/>
              </w:rPr>
              <w:t>Saltillo</w:t>
            </w:r>
          </w:p>
        </w:tc>
        <w:tc>
          <w:tcPr>
            <w:tcW w:w="5103" w:type="dxa"/>
            <w:tcBorders>
              <w:top w:val="single" w:sz="8" w:space="0" w:color="000000"/>
              <w:left w:val="nil"/>
              <w:bottom w:val="single" w:sz="8" w:space="0" w:color="000000"/>
              <w:right w:val="single" w:sz="8" w:space="0" w:color="000000"/>
            </w:tcBorders>
          </w:tcPr>
          <w:p w14:paraId="7655C85E" w14:textId="77831B80"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38B02203" w14:textId="4253C4B5"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F3725F2" w14:textId="77777777" w:rsidR="00295BF2" w:rsidRPr="002D07FA" w:rsidRDefault="00295BF2" w:rsidP="00AD6927">
            <w:pPr>
              <w:spacing w:after="0" w:line="240" w:lineRule="auto"/>
              <w:jc w:val="center"/>
              <w:rPr>
                <w:rStyle w:val="ui-provider"/>
              </w:rPr>
            </w:pPr>
            <w:r w:rsidRPr="002D07FA">
              <w:rPr>
                <w:rStyle w:val="ui-provider"/>
              </w:rPr>
              <w:t>19</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41B78683" w14:textId="77777777" w:rsidR="00295BF2" w:rsidRPr="002D07FA" w:rsidRDefault="00295BF2" w:rsidP="00AD6927">
            <w:pPr>
              <w:spacing w:after="0" w:line="240" w:lineRule="auto"/>
              <w:jc w:val="center"/>
              <w:rPr>
                <w:rStyle w:val="ui-provider"/>
              </w:rPr>
            </w:pPr>
            <w:r w:rsidRPr="002D07FA">
              <w:rPr>
                <w:rStyle w:val="ui-provider"/>
              </w:rPr>
              <w:t>San Luis Potosí</w:t>
            </w:r>
          </w:p>
        </w:tc>
        <w:tc>
          <w:tcPr>
            <w:tcW w:w="5103" w:type="dxa"/>
            <w:tcBorders>
              <w:top w:val="single" w:sz="8" w:space="0" w:color="000000"/>
              <w:left w:val="nil"/>
              <w:bottom w:val="single" w:sz="8" w:space="0" w:color="000000"/>
              <w:right w:val="single" w:sz="8" w:space="0" w:color="000000"/>
            </w:tcBorders>
          </w:tcPr>
          <w:p w14:paraId="22AE1E9C" w14:textId="4E2EF472"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1922F6AD" w14:textId="37DC3704"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8159F6F" w14:textId="77777777" w:rsidR="00295BF2" w:rsidRPr="002D07FA" w:rsidRDefault="00295BF2" w:rsidP="00AD6927">
            <w:pPr>
              <w:spacing w:after="0" w:line="240" w:lineRule="auto"/>
              <w:jc w:val="center"/>
              <w:rPr>
                <w:rStyle w:val="ui-provider"/>
              </w:rPr>
            </w:pPr>
            <w:r w:rsidRPr="002D07FA">
              <w:rPr>
                <w:rStyle w:val="ui-provider"/>
              </w:rPr>
              <w:t>20</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50925711" w14:textId="77777777" w:rsidR="00295BF2" w:rsidRPr="002D07FA" w:rsidRDefault="00295BF2" w:rsidP="00AD6927">
            <w:pPr>
              <w:spacing w:after="0" w:line="240" w:lineRule="auto"/>
              <w:jc w:val="center"/>
              <w:rPr>
                <w:rStyle w:val="ui-provider"/>
              </w:rPr>
            </w:pPr>
            <w:r w:rsidRPr="002D07FA">
              <w:rPr>
                <w:rStyle w:val="ui-provider"/>
              </w:rPr>
              <w:t xml:space="preserve">Santa </w:t>
            </w:r>
            <w:proofErr w:type="spellStart"/>
            <w:r w:rsidRPr="002D07FA">
              <w:rPr>
                <w:rStyle w:val="ui-provider"/>
              </w:rPr>
              <w:t>Fé</w:t>
            </w:r>
            <w:proofErr w:type="spellEnd"/>
          </w:p>
        </w:tc>
        <w:tc>
          <w:tcPr>
            <w:tcW w:w="5103" w:type="dxa"/>
            <w:tcBorders>
              <w:top w:val="single" w:sz="8" w:space="0" w:color="000000"/>
              <w:left w:val="nil"/>
              <w:bottom w:val="single" w:sz="8" w:space="0" w:color="000000"/>
              <w:right w:val="single" w:sz="8" w:space="0" w:color="000000"/>
            </w:tcBorders>
          </w:tcPr>
          <w:p w14:paraId="16376DFF" w14:textId="7A648B15" w:rsidR="00295BF2" w:rsidRPr="002D07FA" w:rsidRDefault="00295BF2" w:rsidP="00AD6927">
            <w:pPr>
              <w:spacing w:after="0" w:line="240" w:lineRule="auto"/>
              <w:jc w:val="center"/>
              <w:rPr>
                <w:rStyle w:val="ui-provider"/>
              </w:rPr>
            </w:pPr>
            <w:r w:rsidRPr="00FB3F0D">
              <w:rPr>
                <w:rStyle w:val="ui-provider"/>
              </w:rPr>
              <w:t>Tecnológico de Monterrey - ITESM</w:t>
            </w:r>
          </w:p>
        </w:tc>
      </w:tr>
      <w:tr w:rsidR="00295BF2" w:rsidRPr="002D07FA" w14:paraId="6BD024C5" w14:textId="720CBA40"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D5E19F8" w14:textId="77777777" w:rsidR="00295BF2" w:rsidRPr="002D07FA" w:rsidRDefault="00295BF2" w:rsidP="00AD6927">
            <w:pPr>
              <w:spacing w:after="0" w:line="240" w:lineRule="auto"/>
              <w:jc w:val="center"/>
              <w:rPr>
                <w:rStyle w:val="ui-provider"/>
              </w:rPr>
            </w:pPr>
            <w:r w:rsidRPr="002D07FA">
              <w:rPr>
                <w:rStyle w:val="ui-provider"/>
              </w:rPr>
              <w:t>21</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4E17381A" w14:textId="77777777" w:rsidR="00295BF2" w:rsidRPr="002D07FA" w:rsidRDefault="00295BF2" w:rsidP="00AD6927">
            <w:pPr>
              <w:spacing w:after="0" w:line="240" w:lineRule="auto"/>
              <w:jc w:val="center"/>
              <w:rPr>
                <w:rStyle w:val="ui-provider"/>
              </w:rPr>
            </w:pPr>
            <w:r w:rsidRPr="002D07FA">
              <w:rPr>
                <w:rStyle w:val="ui-provider"/>
              </w:rPr>
              <w:t>Sinaloa</w:t>
            </w:r>
          </w:p>
        </w:tc>
        <w:tc>
          <w:tcPr>
            <w:tcW w:w="5103" w:type="dxa"/>
            <w:tcBorders>
              <w:top w:val="single" w:sz="8" w:space="0" w:color="000000"/>
              <w:left w:val="nil"/>
              <w:bottom w:val="single" w:sz="8" w:space="0" w:color="000000"/>
              <w:right w:val="single" w:sz="8" w:space="0" w:color="000000"/>
            </w:tcBorders>
          </w:tcPr>
          <w:p w14:paraId="6D522973" w14:textId="50469DB7"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7247DC43" w14:textId="320FF4A1"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B1F85EA" w14:textId="77777777" w:rsidR="00295BF2" w:rsidRPr="002D07FA" w:rsidRDefault="00295BF2" w:rsidP="00AD6927">
            <w:pPr>
              <w:spacing w:after="0" w:line="240" w:lineRule="auto"/>
              <w:jc w:val="center"/>
              <w:rPr>
                <w:rStyle w:val="ui-provider"/>
              </w:rPr>
            </w:pPr>
            <w:r w:rsidRPr="002D07FA">
              <w:rPr>
                <w:rStyle w:val="ui-provider"/>
              </w:rPr>
              <w:t>22</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73612EA8" w14:textId="77777777" w:rsidR="00295BF2" w:rsidRPr="002D07FA" w:rsidRDefault="00295BF2" w:rsidP="00AD6927">
            <w:pPr>
              <w:spacing w:after="0" w:line="240" w:lineRule="auto"/>
              <w:jc w:val="center"/>
              <w:rPr>
                <w:rStyle w:val="ui-provider"/>
              </w:rPr>
            </w:pPr>
            <w:r w:rsidRPr="002D07FA">
              <w:rPr>
                <w:rStyle w:val="ui-provider"/>
              </w:rPr>
              <w:t>Sonora</w:t>
            </w:r>
          </w:p>
        </w:tc>
        <w:tc>
          <w:tcPr>
            <w:tcW w:w="5103" w:type="dxa"/>
            <w:tcBorders>
              <w:top w:val="single" w:sz="8" w:space="0" w:color="000000"/>
              <w:left w:val="nil"/>
              <w:bottom w:val="single" w:sz="8" w:space="0" w:color="000000"/>
              <w:right w:val="single" w:sz="8" w:space="0" w:color="000000"/>
            </w:tcBorders>
          </w:tcPr>
          <w:p w14:paraId="29288C7F" w14:textId="46269054"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7F661C90" w14:textId="3DF362FC"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9D9F2A5" w14:textId="77777777" w:rsidR="00295BF2" w:rsidRPr="002D07FA" w:rsidRDefault="00295BF2" w:rsidP="00AD6927">
            <w:pPr>
              <w:spacing w:after="0" w:line="240" w:lineRule="auto"/>
              <w:jc w:val="center"/>
              <w:rPr>
                <w:rStyle w:val="ui-provider"/>
              </w:rPr>
            </w:pPr>
            <w:r w:rsidRPr="002D07FA">
              <w:rPr>
                <w:rStyle w:val="ui-provider"/>
              </w:rPr>
              <w:t>23</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493E8AF8" w14:textId="77777777" w:rsidR="00295BF2" w:rsidRPr="002D07FA" w:rsidRDefault="00295BF2" w:rsidP="00AD6927">
            <w:pPr>
              <w:spacing w:after="0" w:line="240" w:lineRule="auto"/>
              <w:jc w:val="center"/>
              <w:rPr>
                <w:rStyle w:val="ui-provider"/>
              </w:rPr>
            </w:pPr>
            <w:r w:rsidRPr="002D07FA">
              <w:rPr>
                <w:rStyle w:val="ui-provider"/>
              </w:rPr>
              <w:t>Tampico</w:t>
            </w:r>
          </w:p>
        </w:tc>
        <w:tc>
          <w:tcPr>
            <w:tcW w:w="5103" w:type="dxa"/>
            <w:tcBorders>
              <w:top w:val="single" w:sz="8" w:space="0" w:color="000000"/>
              <w:left w:val="nil"/>
              <w:bottom w:val="single" w:sz="8" w:space="0" w:color="000000"/>
              <w:right w:val="single" w:sz="8" w:space="0" w:color="000000"/>
            </w:tcBorders>
          </w:tcPr>
          <w:p w14:paraId="3D292375" w14:textId="67C230AB"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7C8B67CA" w14:textId="188E52AD"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B62C3AA" w14:textId="77777777" w:rsidR="00295BF2" w:rsidRPr="002D07FA" w:rsidRDefault="00295BF2" w:rsidP="00AD6927">
            <w:pPr>
              <w:spacing w:after="0" w:line="240" w:lineRule="auto"/>
              <w:jc w:val="center"/>
              <w:rPr>
                <w:rStyle w:val="ui-provider"/>
              </w:rPr>
            </w:pPr>
            <w:r w:rsidRPr="002D07FA">
              <w:rPr>
                <w:rStyle w:val="ui-provider"/>
              </w:rPr>
              <w:t>24</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66F91444" w14:textId="77777777" w:rsidR="00295BF2" w:rsidRPr="002D07FA" w:rsidRDefault="00295BF2" w:rsidP="00AD6927">
            <w:pPr>
              <w:spacing w:after="0" w:line="240" w:lineRule="auto"/>
              <w:jc w:val="center"/>
              <w:rPr>
                <w:rStyle w:val="ui-provider"/>
              </w:rPr>
            </w:pPr>
            <w:r w:rsidRPr="002D07FA">
              <w:rPr>
                <w:rStyle w:val="ui-provider"/>
              </w:rPr>
              <w:t>Toluca</w:t>
            </w:r>
          </w:p>
        </w:tc>
        <w:tc>
          <w:tcPr>
            <w:tcW w:w="5103" w:type="dxa"/>
            <w:tcBorders>
              <w:top w:val="single" w:sz="8" w:space="0" w:color="000000"/>
              <w:left w:val="nil"/>
              <w:bottom w:val="single" w:sz="8" w:space="0" w:color="000000"/>
              <w:right w:val="single" w:sz="8" w:space="0" w:color="000000"/>
            </w:tcBorders>
          </w:tcPr>
          <w:p w14:paraId="27067351" w14:textId="7F90E2B6" w:rsidR="00295BF2" w:rsidRPr="002D07FA" w:rsidRDefault="00295BF2" w:rsidP="00AD6927">
            <w:pPr>
              <w:spacing w:after="0" w:line="240" w:lineRule="auto"/>
              <w:jc w:val="center"/>
              <w:rPr>
                <w:rStyle w:val="ui-provider"/>
              </w:rPr>
            </w:pPr>
            <w:r w:rsidRPr="00FB3F0D">
              <w:rPr>
                <w:rStyle w:val="ui-provider"/>
              </w:rPr>
              <w:t xml:space="preserve">Tecnológico de Monterrey </w:t>
            </w:r>
            <w:r>
              <w:rPr>
                <w:rStyle w:val="ui-provider"/>
              </w:rPr>
              <w:t>–</w:t>
            </w:r>
            <w:r w:rsidRPr="00FB3F0D">
              <w:rPr>
                <w:rStyle w:val="ui-provider"/>
              </w:rPr>
              <w:t xml:space="preserve"> ITESM</w:t>
            </w:r>
          </w:p>
        </w:tc>
      </w:tr>
      <w:tr w:rsidR="00295BF2" w:rsidRPr="002D07FA" w14:paraId="324BD085" w14:textId="2E8CBF8E"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B19B097" w14:textId="77777777" w:rsidR="00295BF2" w:rsidRPr="002D07FA" w:rsidRDefault="00295BF2" w:rsidP="00AD6927">
            <w:pPr>
              <w:spacing w:after="0" w:line="240" w:lineRule="auto"/>
              <w:jc w:val="center"/>
              <w:rPr>
                <w:rStyle w:val="ui-provider"/>
              </w:rPr>
            </w:pPr>
            <w:r w:rsidRPr="002D07FA">
              <w:rPr>
                <w:rStyle w:val="ui-provider"/>
              </w:rPr>
              <w:t>25</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73983C3C" w14:textId="77777777" w:rsidR="00295BF2" w:rsidRPr="002D07FA" w:rsidRDefault="00295BF2" w:rsidP="00AD6927">
            <w:pPr>
              <w:spacing w:after="0" w:line="240" w:lineRule="auto"/>
              <w:jc w:val="center"/>
              <w:rPr>
                <w:rStyle w:val="ui-provider"/>
              </w:rPr>
            </w:pPr>
            <w:r w:rsidRPr="002D07FA">
              <w:rPr>
                <w:rStyle w:val="ui-provider"/>
              </w:rPr>
              <w:t>Zacatecas</w:t>
            </w:r>
          </w:p>
        </w:tc>
        <w:tc>
          <w:tcPr>
            <w:tcW w:w="5103" w:type="dxa"/>
            <w:tcBorders>
              <w:top w:val="single" w:sz="8" w:space="0" w:color="000000"/>
              <w:left w:val="nil"/>
              <w:bottom w:val="single" w:sz="8" w:space="0" w:color="000000"/>
              <w:right w:val="single" w:sz="8" w:space="0" w:color="000000"/>
            </w:tcBorders>
          </w:tcPr>
          <w:p w14:paraId="689D75BD" w14:textId="745655D4" w:rsidR="00295BF2" w:rsidRPr="002D07FA" w:rsidRDefault="00295BF2" w:rsidP="00AD6927">
            <w:pPr>
              <w:spacing w:after="0" w:line="240" w:lineRule="auto"/>
              <w:jc w:val="center"/>
              <w:rPr>
                <w:rStyle w:val="ui-provider"/>
              </w:rPr>
            </w:pPr>
            <w:r w:rsidRPr="00FB3F0D">
              <w:rPr>
                <w:rStyle w:val="ui-provider"/>
              </w:rPr>
              <w:t>Tecnológico de Monterrey - ITESM</w:t>
            </w:r>
          </w:p>
        </w:tc>
      </w:tr>
      <w:tr w:rsidR="00295BF2" w:rsidRPr="002D07FA" w14:paraId="12EFC73B" w14:textId="77777777"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3EEC54E" w14:textId="7A71D521" w:rsidR="00295BF2" w:rsidRPr="002D07FA" w:rsidRDefault="00295BF2" w:rsidP="00AD6927">
            <w:pPr>
              <w:spacing w:after="0" w:line="240" w:lineRule="auto"/>
              <w:jc w:val="center"/>
              <w:rPr>
                <w:rStyle w:val="ui-provider"/>
              </w:rPr>
            </w:pPr>
            <w:r>
              <w:rPr>
                <w:rStyle w:val="ui-provider"/>
              </w:rPr>
              <w:t>26</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5A142570" w14:textId="2F9EF477" w:rsidR="00295BF2" w:rsidRPr="002D07FA" w:rsidRDefault="00295BF2" w:rsidP="00295BF2">
            <w:pPr>
              <w:spacing w:after="0" w:line="240" w:lineRule="auto"/>
              <w:jc w:val="center"/>
              <w:rPr>
                <w:rStyle w:val="ui-provider"/>
              </w:rPr>
            </w:pPr>
            <w:r w:rsidRPr="00295BF2">
              <w:rPr>
                <w:rStyle w:val="ui-provider"/>
              </w:rPr>
              <w:t>Campus Central - Andrés Bello</w:t>
            </w:r>
          </w:p>
        </w:tc>
        <w:tc>
          <w:tcPr>
            <w:tcW w:w="5103" w:type="dxa"/>
            <w:tcBorders>
              <w:top w:val="single" w:sz="8" w:space="0" w:color="000000"/>
              <w:left w:val="nil"/>
              <w:bottom w:val="single" w:sz="8" w:space="0" w:color="000000"/>
              <w:right w:val="single" w:sz="8" w:space="0" w:color="000000"/>
            </w:tcBorders>
          </w:tcPr>
          <w:p w14:paraId="51ED2D4D" w14:textId="23379710" w:rsidR="00295BF2" w:rsidRPr="00FB3F0D" w:rsidRDefault="00295BF2" w:rsidP="00AD6927">
            <w:pPr>
              <w:spacing w:after="0" w:line="240" w:lineRule="auto"/>
              <w:jc w:val="center"/>
              <w:rPr>
                <w:rStyle w:val="ui-provider"/>
              </w:rPr>
            </w:pPr>
            <w:r>
              <w:rPr>
                <w:rStyle w:val="ui-provider"/>
              </w:rPr>
              <w:t>Universidad de la Frontera - UFRO</w:t>
            </w:r>
          </w:p>
        </w:tc>
      </w:tr>
      <w:tr w:rsidR="00295BF2" w:rsidRPr="002D07FA" w14:paraId="3DA99953" w14:textId="77777777"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16868B3" w14:textId="341AA57B" w:rsidR="00295BF2" w:rsidRPr="002D07FA" w:rsidRDefault="00295BF2" w:rsidP="00AD6927">
            <w:pPr>
              <w:spacing w:after="0" w:line="240" w:lineRule="auto"/>
              <w:jc w:val="center"/>
              <w:rPr>
                <w:rStyle w:val="ui-provider"/>
              </w:rPr>
            </w:pPr>
            <w:r>
              <w:rPr>
                <w:rStyle w:val="ui-provider"/>
              </w:rPr>
              <w:t>27</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6D855ED6" w14:textId="424820A9" w:rsidR="00295BF2" w:rsidRPr="00295BF2" w:rsidRDefault="00295BF2" w:rsidP="00295BF2">
            <w:pPr>
              <w:spacing w:after="0" w:line="240" w:lineRule="auto"/>
              <w:jc w:val="center"/>
              <w:rPr>
                <w:rStyle w:val="ui-provider"/>
              </w:rPr>
            </w:pPr>
            <w:r w:rsidRPr="00295BF2">
              <w:rPr>
                <w:rStyle w:val="ui-provider"/>
              </w:rPr>
              <w:t>Campus de la Salud</w:t>
            </w:r>
          </w:p>
        </w:tc>
        <w:tc>
          <w:tcPr>
            <w:tcW w:w="5103" w:type="dxa"/>
            <w:tcBorders>
              <w:top w:val="single" w:sz="8" w:space="0" w:color="000000"/>
              <w:left w:val="nil"/>
              <w:bottom w:val="single" w:sz="8" w:space="0" w:color="000000"/>
              <w:right w:val="single" w:sz="8" w:space="0" w:color="000000"/>
            </w:tcBorders>
          </w:tcPr>
          <w:p w14:paraId="30942058" w14:textId="26AAFF01" w:rsidR="00295BF2" w:rsidRPr="00FB3F0D" w:rsidRDefault="00295BF2" w:rsidP="00AD6927">
            <w:pPr>
              <w:spacing w:after="0" w:line="240" w:lineRule="auto"/>
              <w:jc w:val="center"/>
              <w:rPr>
                <w:rStyle w:val="ui-provider"/>
              </w:rPr>
            </w:pPr>
            <w:r>
              <w:rPr>
                <w:rStyle w:val="ui-provider"/>
              </w:rPr>
              <w:t>Universidad de la Frontera - UFRO</w:t>
            </w:r>
          </w:p>
        </w:tc>
      </w:tr>
      <w:tr w:rsidR="00295BF2" w:rsidRPr="002D07FA" w14:paraId="488BD4BB" w14:textId="77777777"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F6AF628" w14:textId="491BA4AA" w:rsidR="00295BF2" w:rsidRPr="002D07FA" w:rsidRDefault="00295BF2" w:rsidP="00AD6927">
            <w:pPr>
              <w:spacing w:after="0" w:line="240" w:lineRule="auto"/>
              <w:jc w:val="center"/>
              <w:rPr>
                <w:rStyle w:val="ui-provider"/>
              </w:rPr>
            </w:pPr>
            <w:r>
              <w:rPr>
                <w:rStyle w:val="ui-provider"/>
              </w:rPr>
              <w:t>28</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5725458" w14:textId="546AE812" w:rsidR="00295BF2" w:rsidRPr="002D07FA" w:rsidRDefault="00295BF2" w:rsidP="00295BF2">
            <w:pPr>
              <w:spacing w:after="0" w:line="240" w:lineRule="auto"/>
              <w:jc w:val="center"/>
              <w:rPr>
                <w:rStyle w:val="ui-provider"/>
              </w:rPr>
            </w:pPr>
            <w:r w:rsidRPr="00295BF2">
              <w:rPr>
                <w:rStyle w:val="ui-provider"/>
              </w:rPr>
              <w:t>Campus Angol</w:t>
            </w:r>
          </w:p>
        </w:tc>
        <w:tc>
          <w:tcPr>
            <w:tcW w:w="5103" w:type="dxa"/>
            <w:tcBorders>
              <w:top w:val="single" w:sz="8" w:space="0" w:color="000000"/>
              <w:left w:val="nil"/>
              <w:bottom w:val="single" w:sz="8" w:space="0" w:color="000000"/>
              <w:right w:val="single" w:sz="8" w:space="0" w:color="000000"/>
            </w:tcBorders>
          </w:tcPr>
          <w:p w14:paraId="2E1A7874" w14:textId="09059A11" w:rsidR="00295BF2" w:rsidRPr="00FB3F0D" w:rsidRDefault="00295BF2" w:rsidP="00AD6927">
            <w:pPr>
              <w:spacing w:after="0" w:line="240" w:lineRule="auto"/>
              <w:jc w:val="center"/>
              <w:rPr>
                <w:rStyle w:val="ui-provider"/>
              </w:rPr>
            </w:pPr>
            <w:r>
              <w:rPr>
                <w:rStyle w:val="ui-provider"/>
              </w:rPr>
              <w:t>Universidad de la Frontera - UFRO</w:t>
            </w:r>
          </w:p>
        </w:tc>
      </w:tr>
      <w:tr w:rsidR="00295BF2" w:rsidRPr="002D07FA" w14:paraId="1B595CAA" w14:textId="77777777"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1A0F634" w14:textId="51973C5C" w:rsidR="00295BF2" w:rsidRPr="002D07FA" w:rsidRDefault="00295BF2" w:rsidP="00AD6927">
            <w:pPr>
              <w:spacing w:after="0" w:line="240" w:lineRule="auto"/>
              <w:jc w:val="center"/>
              <w:rPr>
                <w:rStyle w:val="ui-provider"/>
              </w:rPr>
            </w:pPr>
            <w:r>
              <w:rPr>
                <w:rStyle w:val="ui-provider"/>
              </w:rPr>
              <w:t>29</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2711F7CB" w14:textId="6331911A" w:rsidR="00295BF2" w:rsidRPr="002D07FA" w:rsidRDefault="00295BF2" w:rsidP="00295BF2">
            <w:pPr>
              <w:spacing w:after="0" w:line="240" w:lineRule="auto"/>
              <w:jc w:val="center"/>
              <w:rPr>
                <w:rStyle w:val="ui-provider"/>
              </w:rPr>
            </w:pPr>
            <w:r w:rsidRPr="00295BF2">
              <w:rPr>
                <w:rStyle w:val="ui-provider"/>
              </w:rPr>
              <w:t>Campus Pucón</w:t>
            </w:r>
          </w:p>
        </w:tc>
        <w:tc>
          <w:tcPr>
            <w:tcW w:w="5103" w:type="dxa"/>
            <w:tcBorders>
              <w:top w:val="single" w:sz="8" w:space="0" w:color="000000"/>
              <w:left w:val="nil"/>
              <w:bottom w:val="single" w:sz="8" w:space="0" w:color="000000"/>
              <w:right w:val="single" w:sz="8" w:space="0" w:color="000000"/>
            </w:tcBorders>
          </w:tcPr>
          <w:p w14:paraId="775BE47C" w14:textId="36F42357" w:rsidR="00295BF2" w:rsidRPr="00FB3F0D" w:rsidRDefault="00295BF2" w:rsidP="00AD6927">
            <w:pPr>
              <w:spacing w:after="0" w:line="240" w:lineRule="auto"/>
              <w:jc w:val="center"/>
              <w:rPr>
                <w:rStyle w:val="ui-provider"/>
              </w:rPr>
            </w:pPr>
            <w:r>
              <w:rPr>
                <w:rStyle w:val="ui-provider"/>
              </w:rPr>
              <w:t>Universidad de la Frontera - UFRO</w:t>
            </w:r>
          </w:p>
        </w:tc>
      </w:tr>
      <w:tr w:rsidR="00295BF2" w:rsidRPr="002D07FA" w14:paraId="7CEE3DD9" w14:textId="77777777" w:rsidTr="00295BF2">
        <w:trPr>
          <w:trHeight w:val="300"/>
        </w:trPr>
        <w:tc>
          <w:tcPr>
            <w:tcW w:w="110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076E215" w14:textId="63286D33" w:rsidR="00295BF2" w:rsidRPr="002D07FA" w:rsidRDefault="00295BF2" w:rsidP="00AD6927">
            <w:pPr>
              <w:spacing w:after="0" w:line="240" w:lineRule="auto"/>
              <w:jc w:val="center"/>
              <w:rPr>
                <w:rStyle w:val="ui-provider"/>
              </w:rPr>
            </w:pPr>
            <w:r>
              <w:rPr>
                <w:rStyle w:val="ui-provider"/>
              </w:rPr>
              <w:t>30</w:t>
            </w:r>
          </w:p>
        </w:tc>
        <w:tc>
          <w:tcPr>
            <w:tcW w:w="3426" w:type="dxa"/>
            <w:tcBorders>
              <w:top w:val="single" w:sz="8" w:space="0" w:color="000000"/>
              <w:left w:val="nil"/>
              <w:bottom w:val="single" w:sz="8" w:space="0" w:color="000000"/>
              <w:right w:val="single" w:sz="8" w:space="0" w:color="000000"/>
            </w:tcBorders>
            <w:shd w:val="clear" w:color="auto" w:fill="auto"/>
            <w:vAlign w:val="center"/>
          </w:tcPr>
          <w:p w14:paraId="3BCBE9AA" w14:textId="647806A4" w:rsidR="00295BF2" w:rsidRPr="002D07FA" w:rsidRDefault="00295BF2" w:rsidP="00AD6927">
            <w:pPr>
              <w:spacing w:after="0" w:line="240" w:lineRule="auto"/>
              <w:jc w:val="center"/>
              <w:rPr>
                <w:rStyle w:val="ui-provider"/>
              </w:rPr>
            </w:pPr>
            <w:r w:rsidRPr="00295BF2">
              <w:rPr>
                <w:rStyle w:val="ui-provider"/>
              </w:rPr>
              <w:t>Campus Experimental Maquehue</w:t>
            </w:r>
          </w:p>
        </w:tc>
        <w:tc>
          <w:tcPr>
            <w:tcW w:w="5103" w:type="dxa"/>
            <w:tcBorders>
              <w:top w:val="single" w:sz="8" w:space="0" w:color="000000"/>
              <w:left w:val="nil"/>
              <w:bottom w:val="single" w:sz="8" w:space="0" w:color="000000"/>
              <w:right w:val="single" w:sz="8" w:space="0" w:color="000000"/>
            </w:tcBorders>
          </w:tcPr>
          <w:p w14:paraId="18CFF4C7" w14:textId="4EFC9E0A" w:rsidR="00295BF2" w:rsidRPr="00FB3F0D" w:rsidRDefault="00295BF2" w:rsidP="00AD6927">
            <w:pPr>
              <w:spacing w:after="0" w:line="240" w:lineRule="auto"/>
              <w:jc w:val="center"/>
              <w:rPr>
                <w:rStyle w:val="ui-provider"/>
              </w:rPr>
            </w:pPr>
            <w:r>
              <w:rPr>
                <w:rStyle w:val="ui-provider"/>
              </w:rPr>
              <w:t>Universidad de la Frontera - UFRO</w:t>
            </w:r>
          </w:p>
        </w:tc>
      </w:tr>
    </w:tbl>
    <w:p w14:paraId="2FF57B5B" w14:textId="77777777" w:rsidR="004B20F3" w:rsidRDefault="004B20F3" w:rsidP="004B20F3"/>
    <w:p w14:paraId="0C3C4DAD" w14:textId="6CC0E53E" w:rsidR="00FB3F0D" w:rsidRDefault="00FB3F0D" w:rsidP="00C50472">
      <w:pPr>
        <w:pStyle w:val="Prrafodelista"/>
        <w:numPr>
          <w:ilvl w:val="0"/>
          <w:numId w:val="146"/>
        </w:numPr>
      </w:pPr>
      <w:r>
        <w:lastRenderedPageBreak/>
        <w:t>Universidad en la que laboras</w:t>
      </w:r>
    </w:p>
    <w:tbl>
      <w:tblPr>
        <w:tblStyle w:val="Listaclara-nfasis1"/>
        <w:tblW w:w="4531"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704"/>
        <w:gridCol w:w="3827"/>
      </w:tblGrid>
      <w:tr w:rsidR="00FB3F0D" w:rsidRPr="00987214" w14:paraId="20209365" w14:textId="77777777" w:rsidTr="00FB3F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7365E730" w14:textId="1EABCC41" w:rsidR="00FB3F0D" w:rsidRPr="00987214" w:rsidRDefault="00FB3F0D" w:rsidP="00AD6927">
            <w:pPr>
              <w:rPr>
                <w:rFonts w:cs="Segoe UI"/>
              </w:rPr>
            </w:pPr>
            <w:r>
              <w:rPr>
                <w:rFonts w:cs="Segoe UI"/>
              </w:rPr>
              <w:t>Id</w:t>
            </w:r>
          </w:p>
        </w:tc>
        <w:tc>
          <w:tcPr>
            <w:tcW w:w="3827" w:type="dxa"/>
          </w:tcPr>
          <w:p w14:paraId="27631B71" w14:textId="77777777" w:rsidR="00FB3F0D" w:rsidRPr="00987214" w:rsidRDefault="00FB3F0D"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r>
      <w:tr w:rsidR="00FB3F0D" w:rsidRPr="00FB3F0D" w14:paraId="341454B3" w14:textId="77777777" w:rsidTr="00FB3F0D">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704" w:type="dxa"/>
          </w:tcPr>
          <w:p w14:paraId="088386E4" w14:textId="55ED6599" w:rsidR="00FB3F0D" w:rsidRPr="00FB3F0D" w:rsidRDefault="00FB3F0D" w:rsidP="00AD6927">
            <w:pPr>
              <w:jc w:val="both"/>
              <w:rPr>
                <w:rStyle w:val="ui-provider"/>
                <w:b w:val="0"/>
                <w:bCs w:val="0"/>
              </w:rPr>
            </w:pPr>
            <w:r w:rsidRPr="00FB3F0D">
              <w:rPr>
                <w:rStyle w:val="ui-provider"/>
                <w:b w:val="0"/>
                <w:bCs w:val="0"/>
              </w:rPr>
              <w:t>1</w:t>
            </w:r>
          </w:p>
        </w:tc>
        <w:tc>
          <w:tcPr>
            <w:tcW w:w="3827" w:type="dxa"/>
          </w:tcPr>
          <w:p w14:paraId="38DA91B3" w14:textId="7E792F10" w:rsidR="00FB3F0D" w:rsidRPr="00FB3F0D" w:rsidRDefault="00FB3F0D" w:rsidP="00AD6927">
            <w:pPr>
              <w:cnfStyle w:val="000000100000" w:firstRow="0" w:lastRow="0" w:firstColumn="0" w:lastColumn="0" w:oddVBand="0" w:evenVBand="0" w:oddHBand="1" w:evenHBand="0" w:firstRowFirstColumn="0" w:firstRowLastColumn="0" w:lastRowFirstColumn="0" w:lastRowLastColumn="0"/>
              <w:rPr>
                <w:rStyle w:val="ui-provider"/>
              </w:rPr>
            </w:pPr>
            <w:r w:rsidRPr="00FB3F0D">
              <w:rPr>
                <w:rStyle w:val="ui-provider"/>
              </w:rPr>
              <w:t>Tecnológico de Monterrey - ITESM</w:t>
            </w:r>
          </w:p>
        </w:tc>
      </w:tr>
      <w:tr w:rsidR="00FB3F0D" w:rsidRPr="008633DE" w14:paraId="2D8563E4" w14:textId="77777777" w:rsidTr="00FB3F0D">
        <w:trPr>
          <w:trHeight w:val="334"/>
        </w:trPr>
        <w:tc>
          <w:tcPr>
            <w:cnfStyle w:val="001000000000" w:firstRow="0" w:lastRow="0" w:firstColumn="1" w:lastColumn="0" w:oddVBand="0" w:evenVBand="0" w:oddHBand="0" w:evenHBand="0" w:firstRowFirstColumn="0" w:firstRowLastColumn="0" w:lastRowFirstColumn="0" w:lastRowLastColumn="0"/>
            <w:tcW w:w="704" w:type="dxa"/>
          </w:tcPr>
          <w:p w14:paraId="69B5E099" w14:textId="0F5F70B5" w:rsidR="00FB3F0D" w:rsidRDefault="00FB3F0D" w:rsidP="00AD6927">
            <w:pPr>
              <w:jc w:val="both"/>
              <w:rPr>
                <w:rStyle w:val="ui-provider"/>
              </w:rPr>
            </w:pPr>
            <w:r w:rsidRPr="00826863">
              <w:rPr>
                <w:rStyle w:val="ui-provider"/>
                <w:b w:val="0"/>
                <w:bCs w:val="0"/>
              </w:rPr>
              <w:t>2</w:t>
            </w:r>
          </w:p>
        </w:tc>
        <w:tc>
          <w:tcPr>
            <w:tcW w:w="3827" w:type="dxa"/>
          </w:tcPr>
          <w:p w14:paraId="01762C12" w14:textId="79841D7E" w:rsidR="00FB3F0D" w:rsidRDefault="00FB3F0D" w:rsidP="00AD6927">
            <w:pPr>
              <w:cnfStyle w:val="000000000000" w:firstRow="0" w:lastRow="0" w:firstColumn="0" w:lastColumn="0" w:oddVBand="0" w:evenVBand="0" w:oddHBand="0" w:evenHBand="0" w:firstRowFirstColumn="0" w:firstRowLastColumn="0" w:lastRowFirstColumn="0" w:lastRowLastColumn="0"/>
              <w:rPr>
                <w:rStyle w:val="Textoennegrita"/>
              </w:rPr>
            </w:pPr>
            <w:r>
              <w:rPr>
                <w:rStyle w:val="ui-provider"/>
              </w:rPr>
              <w:t>Universidad de la Frontera - UFRO</w:t>
            </w:r>
          </w:p>
        </w:tc>
      </w:tr>
    </w:tbl>
    <w:p w14:paraId="67EDA9E3" w14:textId="77777777" w:rsidR="00FB3F0D" w:rsidRDefault="00FB3F0D" w:rsidP="00FB3F0D">
      <w:pPr>
        <w:pStyle w:val="Prrafodelista"/>
      </w:pPr>
    </w:p>
    <w:p w14:paraId="680B6881" w14:textId="77777777" w:rsidR="00FC7B42" w:rsidRDefault="00FC7B42" w:rsidP="00FC7B42">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FC7B42" w:rsidRPr="00BC725B" w14:paraId="53498FAB"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8B511D4" w14:textId="77777777" w:rsidR="00FC7B42" w:rsidRPr="00987214" w:rsidRDefault="00FC7B42" w:rsidP="00AD6927">
            <w:pPr>
              <w:rPr>
                <w:rFonts w:cs="Segoe UI"/>
              </w:rPr>
            </w:pPr>
            <w:r w:rsidRPr="00987214">
              <w:rPr>
                <w:rFonts w:cs="Segoe UI"/>
              </w:rPr>
              <w:t>Campo</w:t>
            </w:r>
          </w:p>
        </w:tc>
        <w:tc>
          <w:tcPr>
            <w:tcW w:w="1900" w:type="dxa"/>
          </w:tcPr>
          <w:p w14:paraId="7579BA3E"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59EAE09F"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22B81698"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0B478F1A" w14:textId="77777777" w:rsidR="00FC7B42" w:rsidRPr="00BC725B"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FC7B42" w:rsidRPr="00601FFB" w14:paraId="5B5DD9E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81967F1" w14:textId="3E280751" w:rsidR="00FC7B42" w:rsidRPr="00601FFB" w:rsidRDefault="004240AE" w:rsidP="004240AE">
            <w:pPr>
              <w:rPr>
                <w:rFonts w:cs="Segoe UI"/>
                <w:b w:val="0"/>
                <w:bCs w:val="0"/>
              </w:rPr>
            </w:pPr>
            <w:r>
              <w:rPr>
                <w:rFonts w:cs="Segoe UI"/>
                <w:b w:val="0"/>
                <w:bCs w:val="0"/>
              </w:rPr>
              <w:t>Universidad en la que laboras</w:t>
            </w:r>
          </w:p>
        </w:tc>
        <w:tc>
          <w:tcPr>
            <w:tcW w:w="1900" w:type="dxa"/>
          </w:tcPr>
          <w:p w14:paraId="11B553B5" w14:textId="7E15E6A4" w:rsidR="00FC7B42" w:rsidRPr="00601FFB" w:rsidRDefault="004240AE"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la universidad en la que labora el solucionador</w:t>
            </w:r>
          </w:p>
        </w:tc>
        <w:tc>
          <w:tcPr>
            <w:tcW w:w="2998" w:type="dxa"/>
          </w:tcPr>
          <w:p w14:paraId="74590158" w14:textId="2DC718CD" w:rsidR="00FC7B42" w:rsidRPr="00601FFB" w:rsidRDefault="004240AE"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Será un catálogo</w:t>
            </w:r>
          </w:p>
        </w:tc>
        <w:tc>
          <w:tcPr>
            <w:tcW w:w="1662" w:type="dxa"/>
          </w:tcPr>
          <w:p w14:paraId="15958ED3" w14:textId="26DD02E5" w:rsidR="00FC7B42" w:rsidRPr="00601FFB" w:rsidRDefault="004240AE"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Selecciona tu universidad</w:t>
            </w:r>
          </w:p>
        </w:tc>
        <w:tc>
          <w:tcPr>
            <w:tcW w:w="1288" w:type="dxa"/>
          </w:tcPr>
          <w:p w14:paraId="2594DFE3" w14:textId="07631313" w:rsidR="00FC7B42" w:rsidRPr="00601FFB" w:rsidRDefault="004240AE"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bl>
    <w:p w14:paraId="0BCE8E0E" w14:textId="77777777" w:rsidR="00FC7B42" w:rsidRDefault="00FC7B42" w:rsidP="00FC7B42">
      <w:pPr>
        <w:spacing w:after="0"/>
        <w:jc w:val="both"/>
        <w:rPr>
          <w:rFonts w:eastAsiaTheme="majorEastAsia" w:cs="Segoe UI"/>
        </w:rPr>
      </w:pPr>
    </w:p>
    <w:p w14:paraId="6FF51267" w14:textId="77777777" w:rsidR="003704A0" w:rsidRDefault="003704A0" w:rsidP="00FC7B42">
      <w:pPr>
        <w:spacing w:after="0"/>
        <w:jc w:val="both"/>
        <w:rPr>
          <w:rFonts w:eastAsiaTheme="majorEastAsia" w:cs="Segoe UI"/>
        </w:rPr>
      </w:pPr>
    </w:p>
    <w:p w14:paraId="1DD84FF5" w14:textId="77777777" w:rsidR="003704A0" w:rsidRPr="006653EA" w:rsidRDefault="003704A0" w:rsidP="003704A0">
      <w:pPr>
        <w:pStyle w:val="Ttulo4"/>
        <w:rPr>
          <w:rStyle w:val="nfasisintenso"/>
          <w:rFonts w:ascii="Segoe UI" w:hAnsi="Segoe UI" w:cs="Segoe UI"/>
        </w:rPr>
      </w:pPr>
      <w:r w:rsidRPr="006653EA">
        <w:rPr>
          <w:rStyle w:val="nfasisintenso"/>
          <w:rFonts w:ascii="Segoe UI" w:hAnsi="Segoe UI" w:cs="Segoe UI"/>
        </w:rPr>
        <w:t>Supuestos y exclusiones</w:t>
      </w:r>
    </w:p>
    <w:p w14:paraId="0E801BAF" w14:textId="729D986E" w:rsidR="003704A0" w:rsidRDefault="00AF51B3" w:rsidP="003704A0">
      <w:pPr>
        <w:spacing w:after="0"/>
        <w:jc w:val="both"/>
        <w:rPr>
          <w:rFonts w:eastAsiaTheme="majorEastAsia" w:cs="Segoe UI"/>
        </w:rPr>
      </w:pPr>
      <w:r>
        <w:rPr>
          <w:rFonts w:eastAsiaTheme="majorEastAsia" w:cs="Segoe UI"/>
        </w:rPr>
        <w:t>No aplica.</w:t>
      </w:r>
    </w:p>
    <w:p w14:paraId="6EC5303C" w14:textId="77777777" w:rsidR="003704A0" w:rsidRDefault="003704A0" w:rsidP="00FC7B42">
      <w:pPr>
        <w:spacing w:after="0"/>
        <w:jc w:val="both"/>
        <w:rPr>
          <w:rFonts w:eastAsiaTheme="majorEastAsia" w:cs="Segoe UI"/>
        </w:rPr>
      </w:pPr>
    </w:p>
    <w:p w14:paraId="0E2C57DA" w14:textId="77777777" w:rsidR="00FC7B42" w:rsidRDefault="00FC7B42" w:rsidP="00FC7B42">
      <w:pPr>
        <w:spacing w:after="0"/>
        <w:jc w:val="both"/>
        <w:rPr>
          <w:rFonts w:eastAsiaTheme="majorEastAsia" w:cs="Segoe UI"/>
        </w:rPr>
      </w:pPr>
    </w:p>
    <w:p w14:paraId="5632F27A"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Anexo</w:t>
      </w:r>
    </w:p>
    <w:p w14:paraId="7B8D1991" w14:textId="77777777" w:rsidR="00FC7B42" w:rsidRDefault="00FC7B42" w:rsidP="00FC7B42">
      <w:r>
        <w:t>No aplica.</w:t>
      </w:r>
    </w:p>
    <w:p w14:paraId="3029A61E" w14:textId="77777777" w:rsidR="00960E98" w:rsidRDefault="00960E98" w:rsidP="00FC7B42"/>
    <w:p w14:paraId="6C4643A9" w14:textId="77777777" w:rsidR="00960E98" w:rsidRDefault="00960E98" w:rsidP="00FC7B42"/>
    <w:p w14:paraId="137628F9" w14:textId="77777777" w:rsidR="00AF51B3" w:rsidRDefault="00AF51B3" w:rsidP="00FC7B42"/>
    <w:p w14:paraId="04772A33" w14:textId="77777777" w:rsidR="00960E98" w:rsidRDefault="00960E98" w:rsidP="00FC7B42"/>
    <w:p w14:paraId="7804528F" w14:textId="77777777" w:rsidR="00442194" w:rsidRDefault="00442194" w:rsidP="00FC7B42"/>
    <w:p w14:paraId="58E0C805" w14:textId="77777777" w:rsidR="00442194" w:rsidRDefault="00442194" w:rsidP="00FC7B42"/>
    <w:p w14:paraId="49478F71" w14:textId="77777777" w:rsidR="00442194" w:rsidRDefault="00442194" w:rsidP="00FC7B42"/>
    <w:p w14:paraId="101551AD" w14:textId="77777777" w:rsidR="00442194" w:rsidRDefault="00442194" w:rsidP="00FC7B42"/>
    <w:p w14:paraId="6F1ADB6A" w14:textId="3E051A68" w:rsidR="00FC7B42" w:rsidRDefault="00FC7B42" w:rsidP="00FC7B42">
      <w:pPr>
        <w:pStyle w:val="Ttulo2"/>
        <w:rPr>
          <w:rFonts w:ascii="Segoe UI" w:hAnsi="Segoe UI" w:cs="Segoe UI"/>
          <w:sz w:val="22"/>
          <w:szCs w:val="22"/>
        </w:rPr>
      </w:pPr>
      <w:bookmarkStart w:id="798" w:name="_Toc146029604"/>
      <w:r w:rsidRPr="00BC725B">
        <w:rPr>
          <w:rFonts w:ascii="Segoe UI" w:hAnsi="Segoe UI" w:cs="Segoe UI"/>
          <w:sz w:val="22"/>
          <w:szCs w:val="22"/>
        </w:rPr>
        <w:lastRenderedPageBreak/>
        <w:t xml:space="preserve">Requerimiento </w:t>
      </w:r>
      <w:r>
        <w:rPr>
          <w:rFonts w:ascii="Segoe UI" w:hAnsi="Segoe UI" w:cs="Segoe UI"/>
          <w:sz w:val="22"/>
          <w:szCs w:val="22"/>
        </w:rPr>
        <w:t>47</w:t>
      </w:r>
      <w:r w:rsidRPr="00BC725B">
        <w:rPr>
          <w:rFonts w:ascii="Segoe UI" w:hAnsi="Segoe UI" w:cs="Segoe UI"/>
          <w:sz w:val="22"/>
          <w:szCs w:val="22"/>
        </w:rPr>
        <w:t xml:space="preserve"> – </w:t>
      </w:r>
      <w:r>
        <w:rPr>
          <w:rFonts w:ascii="Segoe UI" w:hAnsi="Segoe UI" w:cs="Segoe UI"/>
          <w:sz w:val="22"/>
          <w:szCs w:val="22"/>
        </w:rPr>
        <w:t>Integración de SCOPUS</w:t>
      </w:r>
      <w:bookmarkEnd w:id="798"/>
    </w:p>
    <w:p w14:paraId="74606891" w14:textId="77777777" w:rsidR="00FC7B42" w:rsidRPr="00281B2E" w:rsidRDefault="00FC7B42" w:rsidP="00FC7B42">
      <w:pPr>
        <w:rPr>
          <w:lang w:eastAsia="es-MX"/>
        </w:rPr>
      </w:pPr>
    </w:p>
    <w:p w14:paraId="7DBCA26E" w14:textId="77777777" w:rsidR="00A24C35" w:rsidRPr="00BC725B" w:rsidRDefault="00A24C35" w:rsidP="00A24C35">
      <w:pPr>
        <w:pStyle w:val="Ttulo4"/>
        <w:rPr>
          <w:rStyle w:val="nfasisintenso"/>
          <w:rFonts w:ascii="Segoe UI" w:hAnsi="Segoe UI" w:cs="Segoe UI"/>
        </w:rPr>
      </w:pPr>
      <w:r w:rsidRPr="00BC725B">
        <w:rPr>
          <w:rStyle w:val="nfasisintenso"/>
          <w:rFonts w:ascii="Segoe UI" w:hAnsi="Segoe UI" w:cs="Segoe UI"/>
        </w:rPr>
        <w:t>Objetivo</w:t>
      </w:r>
    </w:p>
    <w:p w14:paraId="76EF6222" w14:textId="49EC1247" w:rsidR="003704A0" w:rsidRPr="003704A0" w:rsidRDefault="003704A0" w:rsidP="003704A0">
      <w:pPr>
        <w:spacing w:after="0" w:line="240" w:lineRule="auto"/>
        <w:rPr>
          <w:rFonts w:eastAsiaTheme="majorEastAsia" w:cs="Segoe UI"/>
        </w:rPr>
      </w:pPr>
      <w:r w:rsidRPr="003704A0">
        <w:rPr>
          <w:rFonts w:eastAsiaTheme="majorEastAsia" w:cs="Segoe UI"/>
        </w:rPr>
        <w:t>Integrar SCOPUS en el formulario de perfil</w:t>
      </w:r>
      <w:r>
        <w:rPr>
          <w:rFonts w:eastAsiaTheme="majorEastAsia" w:cs="Segoe UI"/>
        </w:rPr>
        <w:t xml:space="preserve"> para extraer la información de las publicaciones.</w:t>
      </w:r>
    </w:p>
    <w:p w14:paraId="2FDDBB52" w14:textId="77777777" w:rsidR="00A24C35" w:rsidRDefault="00A24C35" w:rsidP="00A24C35">
      <w:pPr>
        <w:jc w:val="both"/>
        <w:rPr>
          <w:rFonts w:eastAsiaTheme="majorEastAsia" w:cs="Segoe UI"/>
          <w:sz w:val="10"/>
          <w:szCs w:val="10"/>
        </w:rPr>
      </w:pPr>
    </w:p>
    <w:p w14:paraId="438E47D5" w14:textId="77777777" w:rsidR="00AF51B3" w:rsidRPr="00FC64C7" w:rsidRDefault="00AF51B3" w:rsidP="00A24C35">
      <w:pPr>
        <w:jc w:val="both"/>
        <w:rPr>
          <w:rFonts w:eastAsiaTheme="majorEastAsia" w:cs="Segoe UI"/>
          <w:sz w:val="10"/>
          <w:szCs w:val="10"/>
        </w:rPr>
      </w:pPr>
    </w:p>
    <w:p w14:paraId="5B7D755C" w14:textId="77777777"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 xml:space="preserve">Prototipo  </w:t>
      </w:r>
    </w:p>
    <w:p w14:paraId="770C277B" w14:textId="77777777" w:rsidR="00FC7B42" w:rsidRDefault="00FC7B42" w:rsidP="00FC7B42">
      <w:pPr>
        <w:spacing w:after="0"/>
        <w:rPr>
          <w:rFonts w:eastAsiaTheme="majorEastAsia" w:cs="Segoe UI"/>
        </w:rPr>
      </w:pPr>
      <w:r w:rsidRPr="00C4581D">
        <w:rPr>
          <w:rFonts w:eastAsiaTheme="majorEastAsia" w:cs="Segoe UI"/>
        </w:rPr>
        <w:t>Se muestran en las reglas de negocio.</w:t>
      </w:r>
    </w:p>
    <w:p w14:paraId="28538A74" w14:textId="77777777" w:rsidR="00FC7B42" w:rsidRPr="00C4581D" w:rsidRDefault="00FC7B42" w:rsidP="00FC7B42">
      <w:pPr>
        <w:spacing w:after="0"/>
        <w:rPr>
          <w:rFonts w:eastAsiaTheme="majorEastAsia" w:cs="Segoe UI"/>
        </w:rPr>
      </w:pPr>
    </w:p>
    <w:p w14:paraId="27F345DB" w14:textId="77777777"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Diagrama de flujo</w:t>
      </w:r>
    </w:p>
    <w:p w14:paraId="3ACBA180" w14:textId="77777777" w:rsidR="00FC7B42" w:rsidRPr="00BC725B" w:rsidRDefault="00FC7B42" w:rsidP="00FC7B4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0FF7528" w14:textId="77777777" w:rsidR="00FC7B42" w:rsidRPr="00DA7443" w:rsidRDefault="00FC7B42" w:rsidP="00FC7B42">
      <w:pPr>
        <w:pStyle w:val="Textoindependiente"/>
        <w:spacing w:line="276" w:lineRule="auto"/>
        <w:jc w:val="both"/>
        <w:rPr>
          <w:rFonts w:ascii="Segoe UI" w:eastAsiaTheme="minorHAnsi" w:hAnsi="Segoe UI" w:cs="Segoe UI"/>
          <w:iCs/>
          <w:sz w:val="4"/>
          <w:szCs w:val="4"/>
          <w:lang w:val="es-MX" w:eastAsia="es-MX"/>
        </w:rPr>
      </w:pPr>
    </w:p>
    <w:p w14:paraId="533E4836" w14:textId="77777777" w:rsidR="00FC7B42" w:rsidRDefault="00FC7B42" w:rsidP="00FC7B42">
      <w:pPr>
        <w:pStyle w:val="Textoindependiente"/>
        <w:spacing w:line="276" w:lineRule="auto"/>
        <w:jc w:val="both"/>
        <w:rPr>
          <w:rFonts w:ascii="Segoe UI" w:eastAsiaTheme="minorHAnsi" w:hAnsi="Segoe UI" w:cs="Segoe UI"/>
          <w:iCs/>
          <w:sz w:val="22"/>
          <w:szCs w:val="22"/>
          <w:lang w:val="es-MX" w:eastAsia="es-MX"/>
        </w:rPr>
      </w:pPr>
    </w:p>
    <w:p w14:paraId="56407405" w14:textId="2A44C322" w:rsidR="00FC7B42" w:rsidRPr="00BC725B" w:rsidRDefault="00FC7B42" w:rsidP="00FC7B42">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9A55E1">
        <w:rPr>
          <w:rStyle w:val="nfasisintenso"/>
          <w:rFonts w:ascii="Segoe UI" w:hAnsi="Segoe UI" w:cs="Segoe UI"/>
        </w:rPr>
        <w:t>Integración de SCOPUS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FC7B42" w:rsidRPr="00BC725B" w14:paraId="7E520F27"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1AFD6C3" w14:textId="77777777" w:rsidR="00FC7B42" w:rsidRPr="00BC725B" w:rsidRDefault="00FC7B42" w:rsidP="00AD6927">
            <w:pPr>
              <w:spacing w:before="120" w:after="60"/>
              <w:jc w:val="center"/>
              <w:rPr>
                <w:rFonts w:cs="Segoe UI"/>
                <w:sz w:val="22"/>
              </w:rPr>
            </w:pPr>
            <w:r w:rsidRPr="00BC725B">
              <w:rPr>
                <w:rFonts w:cs="Segoe UI"/>
                <w:sz w:val="22"/>
              </w:rPr>
              <w:t>Id</w:t>
            </w:r>
          </w:p>
        </w:tc>
        <w:tc>
          <w:tcPr>
            <w:tcW w:w="8222" w:type="dxa"/>
          </w:tcPr>
          <w:p w14:paraId="51CE9C61" w14:textId="77777777" w:rsidR="00FC7B42" w:rsidRPr="00BC725B" w:rsidRDefault="00FC7B42"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FC7B42" w:rsidRPr="009C0735" w14:paraId="08CE335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1C3AD0" w14:textId="3381E741" w:rsidR="00FC7B42" w:rsidRPr="009C0735" w:rsidRDefault="00FC7B42" w:rsidP="00AD6927">
            <w:pPr>
              <w:jc w:val="center"/>
              <w:rPr>
                <w:rFonts w:cs="Segoe UI"/>
                <w:sz w:val="22"/>
                <w:szCs w:val="22"/>
                <w:lang w:eastAsia="es-MX"/>
              </w:rPr>
            </w:pPr>
            <w:r w:rsidRPr="009C0735">
              <w:rPr>
                <w:rFonts w:cs="Segoe UI"/>
                <w:b w:val="0"/>
                <w:bCs w:val="0"/>
                <w:sz w:val="22"/>
                <w:szCs w:val="22"/>
                <w:lang w:eastAsia="es-MX"/>
              </w:rPr>
              <w:t>4</w:t>
            </w:r>
            <w:r w:rsidR="00A24C35">
              <w:rPr>
                <w:rFonts w:cs="Segoe UI"/>
                <w:b w:val="0"/>
                <w:bCs w:val="0"/>
                <w:sz w:val="22"/>
                <w:szCs w:val="22"/>
                <w:lang w:eastAsia="es-MX"/>
              </w:rPr>
              <w:t>7</w:t>
            </w:r>
            <w:r w:rsidRPr="009C0735">
              <w:rPr>
                <w:rFonts w:cs="Segoe UI"/>
                <w:b w:val="0"/>
                <w:bCs w:val="0"/>
                <w:sz w:val="22"/>
                <w:szCs w:val="22"/>
                <w:lang w:eastAsia="es-MX"/>
              </w:rPr>
              <w:t>.1</w:t>
            </w:r>
          </w:p>
        </w:tc>
        <w:tc>
          <w:tcPr>
            <w:tcW w:w="8222" w:type="dxa"/>
            <w:vAlign w:val="center"/>
          </w:tcPr>
          <w:p w14:paraId="2F0909EA" w14:textId="13BD8E23" w:rsidR="00FC7B42" w:rsidRPr="00581E49" w:rsidRDefault="00FC7B42" w:rsidP="00581E49">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581E49">
              <w:rPr>
                <w:rFonts w:cs="Segoe UI"/>
                <w:sz w:val="22"/>
                <w:szCs w:val="22"/>
                <w:lang w:eastAsia="es-MX"/>
              </w:rPr>
              <w:t xml:space="preserve">Este cambio aplica para el </w:t>
            </w:r>
            <w:r w:rsidR="00A24C35" w:rsidRPr="00581E49">
              <w:rPr>
                <w:rFonts w:cs="Segoe UI"/>
                <w:sz w:val="22"/>
                <w:szCs w:val="22"/>
                <w:lang w:eastAsia="es-MX"/>
              </w:rPr>
              <w:t>solucionador investigador</w:t>
            </w:r>
            <w:r w:rsidRPr="00581E49">
              <w:rPr>
                <w:rFonts w:cs="Segoe UI"/>
                <w:sz w:val="22"/>
                <w:szCs w:val="22"/>
                <w:lang w:eastAsia="es-MX"/>
              </w:rPr>
              <w:t>.</w:t>
            </w:r>
          </w:p>
        </w:tc>
      </w:tr>
      <w:tr w:rsidR="00581E49" w:rsidRPr="009C0735" w14:paraId="5DDFF54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661EBE" w14:textId="02431616" w:rsidR="00581E49" w:rsidRPr="009C0735" w:rsidRDefault="00581E49" w:rsidP="00AD6927">
            <w:pPr>
              <w:jc w:val="center"/>
              <w:rPr>
                <w:rFonts w:cs="Segoe UI"/>
                <w:lang w:eastAsia="es-MX"/>
              </w:rPr>
            </w:pPr>
            <w:r w:rsidRPr="009C0735">
              <w:rPr>
                <w:rFonts w:cs="Segoe UI"/>
                <w:b w:val="0"/>
                <w:bCs w:val="0"/>
                <w:sz w:val="22"/>
                <w:szCs w:val="22"/>
                <w:lang w:eastAsia="es-MX"/>
              </w:rPr>
              <w:t>4</w:t>
            </w:r>
            <w:r>
              <w:rPr>
                <w:rFonts w:cs="Segoe UI"/>
                <w:b w:val="0"/>
                <w:bCs w:val="0"/>
                <w:sz w:val="22"/>
                <w:szCs w:val="22"/>
                <w:lang w:eastAsia="es-MX"/>
              </w:rPr>
              <w:t>7</w:t>
            </w:r>
            <w:r w:rsidRPr="009C0735">
              <w:rPr>
                <w:rFonts w:cs="Segoe UI"/>
                <w:b w:val="0"/>
                <w:bCs w:val="0"/>
                <w:sz w:val="22"/>
                <w:szCs w:val="22"/>
                <w:lang w:eastAsia="es-MX"/>
              </w:rPr>
              <w:t>.</w:t>
            </w:r>
            <w:r>
              <w:rPr>
                <w:rFonts w:cs="Segoe UI"/>
                <w:b w:val="0"/>
                <w:bCs w:val="0"/>
                <w:sz w:val="22"/>
                <w:szCs w:val="22"/>
                <w:lang w:eastAsia="es-MX"/>
              </w:rPr>
              <w:t>2</w:t>
            </w:r>
          </w:p>
        </w:tc>
        <w:tc>
          <w:tcPr>
            <w:tcW w:w="8222" w:type="dxa"/>
            <w:vAlign w:val="center"/>
          </w:tcPr>
          <w:p w14:paraId="5D7EA447" w14:textId="58D1AF35" w:rsidR="00581E49" w:rsidRDefault="00581E49" w:rsidP="005A7258">
            <w:pPr>
              <w:cnfStyle w:val="000000010000" w:firstRow="0" w:lastRow="0" w:firstColumn="0" w:lastColumn="0" w:oddVBand="0" w:evenVBand="0" w:oddHBand="0" w:evenHBand="1" w:firstRowFirstColumn="0" w:firstRowLastColumn="0" w:lastRowFirstColumn="0" w:lastRowLastColumn="0"/>
              <w:rPr>
                <w:rFonts w:cs="Segoe UI"/>
                <w:lang w:eastAsia="es-MX"/>
              </w:rPr>
            </w:pPr>
            <w:r w:rsidRPr="00581E49">
              <w:rPr>
                <w:rFonts w:eastAsiaTheme="minorHAnsi" w:cs="Segoe UI"/>
                <w:sz w:val="22"/>
                <w:szCs w:val="22"/>
                <w:lang w:eastAsia="es-MX"/>
              </w:rPr>
              <w:t xml:space="preserve">Se </w:t>
            </w:r>
            <w:r w:rsidR="00DB2073">
              <w:rPr>
                <w:rFonts w:eastAsiaTheme="minorHAnsi" w:cs="Segoe UI"/>
                <w:sz w:val="22"/>
                <w:szCs w:val="22"/>
                <w:lang w:eastAsia="es-MX"/>
              </w:rPr>
              <w:t>realizarán</w:t>
            </w:r>
            <w:r w:rsidRPr="00581E49">
              <w:rPr>
                <w:rFonts w:eastAsiaTheme="minorHAnsi" w:cs="Segoe UI"/>
                <w:sz w:val="22"/>
                <w:szCs w:val="22"/>
                <w:lang w:eastAsia="es-MX"/>
              </w:rPr>
              <w:t xml:space="preserve"> cambios en la pantalla </w:t>
            </w:r>
            <w:r>
              <w:rPr>
                <w:rFonts w:eastAsiaTheme="minorHAnsi" w:cs="Segoe UI"/>
                <w:sz w:val="22"/>
                <w:szCs w:val="22"/>
                <w:lang w:eastAsia="es-MX"/>
              </w:rPr>
              <w:t>de Gamificación Paso 1.</w:t>
            </w:r>
          </w:p>
          <w:p w14:paraId="42CF4EA6" w14:textId="5C055EEB" w:rsidR="00DB2073" w:rsidRPr="00E37ECE" w:rsidRDefault="00DB2073" w:rsidP="00DB2073">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E</w:t>
            </w:r>
            <w:r w:rsidRPr="00E37ECE">
              <w:rPr>
                <w:rFonts w:cs="Segoe UI"/>
                <w:sz w:val="22"/>
                <w:szCs w:val="22"/>
                <w:lang w:eastAsia="es-MX"/>
              </w:rPr>
              <w:t>n las secciones:</w:t>
            </w:r>
          </w:p>
          <w:p w14:paraId="2608FD44" w14:textId="77777777" w:rsidR="00DB2073" w:rsidRPr="00E37ECE" w:rsidRDefault="00DB2073" w:rsidP="00C50472">
            <w:pPr>
              <w:pStyle w:val="Prrafodelista"/>
              <w:numPr>
                <w:ilvl w:val="0"/>
                <w:numId w:val="146"/>
              </w:num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E37ECE">
              <w:rPr>
                <w:rFonts w:cs="Segoe UI"/>
                <w:sz w:val="22"/>
                <w:szCs w:val="22"/>
                <w:lang w:eastAsia="es-MX"/>
              </w:rPr>
              <w:t>ID de SCOPUS</w:t>
            </w:r>
            <w:r>
              <w:rPr>
                <w:rFonts w:cs="Segoe UI"/>
                <w:sz w:val="22"/>
                <w:szCs w:val="22"/>
                <w:lang w:eastAsia="es-MX"/>
              </w:rPr>
              <w:t>.</w:t>
            </w:r>
          </w:p>
          <w:p w14:paraId="6B47F6AE" w14:textId="41E8CDB4" w:rsidR="00DB2073" w:rsidRPr="00DB2073" w:rsidRDefault="00DB2073" w:rsidP="00C50472">
            <w:pPr>
              <w:pStyle w:val="Prrafodelista"/>
              <w:numPr>
                <w:ilvl w:val="0"/>
                <w:numId w:val="146"/>
              </w:num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DB2073">
              <w:rPr>
                <w:rFonts w:cs="Segoe UI"/>
                <w:sz w:val="22"/>
                <w:szCs w:val="22"/>
                <w:lang w:eastAsia="es-MX"/>
              </w:rPr>
              <w:t>¿Tienes publicaciones?</w:t>
            </w:r>
          </w:p>
          <w:p w14:paraId="51B668D1" w14:textId="5235D9F2" w:rsidR="00AB0A26" w:rsidRPr="00581E49" w:rsidRDefault="002F3E6B" w:rsidP="00AB0A26">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lastRenderedPageBreak/>
              <w:drawing>
                <wp:inline distT="0" distB="0" distL="0" distR="0" wp14:anchorId="76F6F29A" wp14:editId="662D462D">
                  <wp:extent cx="4839581" cy="5188374"/>
                  <wp:effectExtent l="0" t="0" r="0" b="0"/>
                  <wp:docPr id="284460596" name="Imagen 284460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60596" name=""/>
                          <pic:cNvPicPr/>
                        </pic:nvPicPr>
                        <pic:blipFill>
                          <a:blip r:embed="rId454"/>
                          <a:stretch>
                            <a:fillRect/>
                          </a:stretch>
                        </pic:blipFill>
                        <pic:spPr>
                          <a:xfrm>
                            <a:off x="0" y="0"/>
                            <a:ext cx="4844092" cy="5193210"/>
                          </a:xfrm>
                          <a:prstGeom prst="rect">
                            <a:avLst/>
                          </a:prstGeom>
                        </pic:spPr>
                      </pic:pic>
                    </a:graphicData>
                  </a:graphic>
                </wp:inline>
              </w:drawing>
            </w:r>
          </w:p>
        </w:tc>
      </w:tr>
      <w:tr w:rsidR="00E37ECE" w:rsidRPr="009C0735" w14:paraId="3292258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70637526" w14:textId="3974101B" w:rsidR="00E37ECE" w:rsidRPr="00E37ECE" w:rsidRDefault="00E37ECE" w:rsidP="002F3E6B">
            <w:pPr>
              <w:jc w:val="both"/>
              <w:rPr>
                <w:rFonts w:cs="Segoe UI"/>
                <w:sz w:val="22"/>
                <w:szCs w:val="22"/>
                <w:lang w:eastAsia="es-MX"/>
              </w:rPr>
            </w:pPr>
            <w:r w:rsidRPr="00E37ECE">
              <w:rPr>
                <w:rFonts w:cs="Segoe UI"/>
                <w:sz w:val="22"/>
                <w:szCs w:val="22"/>
                <w:lang w:eastAsia="es-MX"/>
              </w:rPr>
              <w:lastRenderedPageBreak/>
              <w:t>ID de SCOPUS</w:t>
            </w:r>
          </w:p>
        </w:tc>
      </w:tr>
      <w:tr w:rsidR="00FC7B42" w:rsidRPr="009C0735" w14:paraId="6F624BB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95836C" w14:textId="51B67E06" w:rsidR="00FC7B42" w:rsidRPr="009C0735" w:rsidRDefault="00ED1512" w:rsidP="00AD6927">
            <w:pPr>
              <w:jc w:val="center"/>
              <w:rPr>
                <w:rFonts w:cs="Segoe UI"/>
                <w:b w:val="0"/>
                <w:bCs w:val="0"/>
                <w:sz w:val="22"/>
                <w:szCs w:val="22"/>
                <w:lang w:eastAsia="es-MX"/>
              </w:rPr>
            </w:pPr>
            <w:r>
              <w:rPr>
                <w:rFonts w:cs="Segoe UI"/>
                <w:b w:val="0"/>
                <w:bCs w:val="0"/>
                <w:sz w:val="22"/>
                <w:szCs w:val="22"/>
                <w:lang w:eastAsia="es-MX"/>
              </w:rPr>
              <w:t>47.2.1</w:t>
            </w:r>
          </w:p>
        </w:tc>
        <w:tc>
          <w:tcPr>
            <w:tcW w:w="8222" w:type="dxa"/>
            <w:vAlign w:val="center"/>
          </w:tcPr>
          <w:p w14:paraId="72CE1ECD" w14:textId="31EA13BB" w:rsidR="00FC7B42" w:rsidRPr="00F149CF" w:rsidRDefault="00A24C35" w:rsidP="002F3E6B">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581E49">
              <w:rPr>
                <w:rFonts w:cs="Segoe UI"/>
                <w:sz w:val="22"/>
                <w:szCs w:val="22"/>
                <w:lang w:eastAsia="es-MX"/>
              </w:rPr>
              <w:t xml:space="preserve">Se </w:t>
            </w:r>
            <w:r w:rsidR="00581E49">
              <w:rPr>
                <w:rFonts w:cs="Segoe UI"/>
                <w:sz w:val="22"/>
                <w:szCs w:val="22"/>
                <w:lang w:eastAsia="es-MX"/>
              </w:rPr>
              <w:t>agregará</w:t>
            </w:r>
            <w:r w:rsidRPr="00581E49">
              <w:rPr>
                <w:rFonts w:cs="Segoe UI"/>
                <w:sz w:val="22"/>
                <w:szCs w:val="22"/>
                <w:lang w:eastAsia="es-MX"/>
              </w:rPr>
              <w:t xml:space="preserve"> </w:t>
            </w:r>
            <w:r w:rsidR="009A55E1">
              <w:rPr>
                <w:rFonts w:cs="Segoe UI"/>
                <w:sz w:val="22"/>
                <w:szCs w:val="22"/>
                <w:lang w:eastAsia="es-MX"/>
              </w:rPr>
              <w:t>la sección</w:t>
            </w:r>
            <w:r w:rsidRPr="00581E49">
              <w:rPr>
                <w:rFonts w:cs="Segoe UI"/>
                <w:sz w:val="22"/>
                <w:szCs w:val="22"/>
                <w:lang w:eastAsia="es-MX"/>
              </w:rPr>
              <w:t xml:space="preserve"> </w:t>
            </w:r>
            <w:r w:rsidRPr="00F149CF">
              <w:rPr>
                <w:rFonts w:cs="Segoe UI"/>
                <w:sz w:val="22"/>
                <w:szCs w:val="22"/>
                <w:lang w:eastAsia="es-MX"/>
              </w:rPr>
              <w:t>I</w:t>
            </w:r>
            <w:r w:rsidR="0011788D" w:rsidRPr="00F149CF">
              <w:rPr>
                <w:rFonts w:cs="Segoe UI"/>
                <w:sz w:val="22"/>
                <w:szCs w:val="22"/>
                <w:lang w:eastAsia="es-MX"/>
              </w:rPr>
              <w:t>D</w:t>
            </w:r>
            <w:r w:rsidRPr="00F149CF">
              <w:rPr>
                <w:rFonts w:cs="Segoe UI"/>
                <w:sz w:val="22"/>
                <w:szCs w:val="22"/>
                <w:lang w:eastAsia="es-MX"/>
              </w:rPr>
              <w:t xml:space="preserve"> SCOPUS</w:t>
            </w:r>
            <w:r w:rsidR="0011788D">
              <w:rPr>
                <w:rFonts w:cs="Segoe UI"/>
                <w:sz w:val="22"/>
                <w:szCs w:val="22"/>
                <w:lang w:eastAsia="es-MX"/>
              </w:rPr>
              <w:t xml:space="preserve"> </w:t>
            </w:r>
            <w:r w:rsidR="002F3E6B">
              <w:rPr>
                <w:rFonts w:cs="Segoe UI"/>
                <w:sz w:val="22"/>
                <w:szCs w:val="22"/>
                <w:lang w:eastAsia="es-MX"/>
              </w:rPr>
              <w:t>debajo de la sección “Modelo Profesor Investigador”.</w:t>
            </w:r>
          </w:p>
          <w:p w14:paraId="58A5E580" w14:textId="58503E43" w:rsidR="009A55E1" w:rsidRPr="00F149CF" w:rsidRDefault="00DD4DB5" w:rsidP="005A7258">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149CF">
              <w:rPr>
                <w:rFonts w:cs="Segoe UI"/>
                <w:noProof/>
                <w:lang w:eastAsia="es-MX"/>
              </w:rPr>
              <w:drawing>
                <wp:inline distT="0" distB="0" distL="0" distR="0" wp14:anchorId="19717618" wp14:editId="17880FE0">
                  <wp:extent cx="4879998" cy="877132"/>
                  <wp:effectExtent l="0" t="0" r="0" b="0"/>
                  <wp:docPr id="1613483172" name="Imagen 1613483172">
                    <a:extLst xmlns:a="http://schemas.openxmlformats.org/drawingml/2006/main">
                      <a:ext uri="{FF2B5EF4-FFF2-40B4-BE49-F238E27FC236}">
                        <a16:creationId xmlns:a16="http://schemas.microsoft.com/office/drawing/2014/main" id="{8D03B92C-84CA-433D-BDA7-A905C65EFA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8D03B92C-84CA-433D-BDA7-A905C65EFAC7}"/>
                              </a:ext>
                            </a:extLst>
                          </pic:cNvPr>
                          <pic:cNvPicPr>
                            <a:picLocks noChangeAspect="1"/>
                          </pic:cNvPicPr>
                        </pic:nvPicPr>
                        <pic:blipFill>
                          <a:blip r:embed="rId455"/>
                          <a:stretch>
                            <a:fillRect/>
                          </a:stretch>
                        </pic:blipFill>
                        <pic:spPr>
                          <a:xfrm>
                            <a:off x="0" y="0"/>
                            <a:ext cx="4899764" cy="880685"/>
                          </a:xfrm>
                          <a:prstGeom prst="rect">
                            <a:avLst/>
                          </a:prstGeom>
                        </pic:spPr>
                      </pic:pic>
                    </a:graphicData>
                  </a:graphic>
                </wp:inline>
              </w:drawing>
            </w:r>
          </w:p>
        </w:tc>
      </w:tr>
      <w:tr w:rsidR="0011788D" w:rsidRPr="009C0735" w14:paraId="0EA9C64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CCDB46" w14:textId="33CE5C7C" w:rsidR="0011788D" w:rsidRDefault="00ED1512" w:rsidP="00AD6927">
            <w:pPr>
              <w:jc w:val="center"/>
              <w:rPr>
                <w:rFonts w:cs="Segoe UI"/>
                <w:lang w:eastAsia="es-MX"/>
              </w:rPr>
            </w:pPr>
            <w:r>
              <w:rPr>
                <w:rFonts w:cs="Segoe UI"/>
                <w:b w:val="0"/>
                <w:bCs w:val="0"/>
                <w:sz w:val="22"/>
                <w:szCs w:val="22"/>
                <w:lang w:eastAsia="es-MX"/>
              </w:rPr>
              <w:t>47.2.1.1</w:t>
            </w:r>
          </w:p>
        </w:tc>
        <w:tc>
          <w:tcPr>
            <w:tcW w:w="8222" w:type="dxa"/>
            <w:vAlign w:val="center"/>
          </w:tcPr>
          <w:p w14:paraId="0D04DD48" w14:textId="66FA3890" w:rsidR="001D624E" w:rsidRPr="00F149CF" w:rsidRDefault="009A55E1" w:rsidP="00F149CF">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9A55E1">
              <w:rPr>
                <w:rFonts w:cs="Segoe UI"/>
                <w:sz w:val="22"/>
                <w:szCs w:val="22"/>
                <w:lang w:eastAsia="es-MX"/>
              </w:rPr>
              <w:t xml:space="preserve">La sección contendrá </w:t>
            </w:r>
            <w:r w:rsidR="005A7258">
              <w:rPr>
                <w:rFonts w:cs="Segoe UI"/>
                <w:sz w:val="22"/>
                <w:szCs w:val="22"/>
                <w:lang w:eastAsia="es-MX"/>
              </w:rPr>
              <w:t xml:space="preserve">la opción para escribir el </w:t>
            </w:r>
            <w:r w:rsidR="005A7258" w:rsidRPr="00D34142">
              <w:rPr>
                <w:rFonts w:cs="Segoe UI"/>
                <w:i/>
                <w:iCs/>
                <w:sz w:val="22"/>
                <w:szCs w:val="22"/>
                <w:lang w:eastAsia="es-MX"/>
              </w:rPr>
              <w:t>ID de SCOPUS</w:t>
            </w:r>
            <w:r w:rsidR="001D624E">
              <w:rPr>
                <w:rFonts w:cs="Segoe UI"/>
                <w:sz w:val="22"/>
                <w:szCs w:val="22"/>
                <w:lang w:eastAsia="es-MX"/>
              </w:rPr>
              <w:t xml:space="preserve"> y un </w:t>
            </w:r>
            <w:r w:rsidRPr="009A55E1">
              <w:rPr>
                <w:rFonts w:cs="Segoe UI"/>
                <w:sz w:val="22"/>
                <w:szCs w:val="22"/>
                <w:lang w:eastAsia="es-MX"/>
              </w:rPr>
              <w:t xml:space="preserve">botón para </w:t>
            </w:r>
            <w:r w:rsidRPr="00D34142">
              <w:rPr>
                <w:rFonts w:cs="Segoe UI"/>
                <w:i/>
                <w:iCs/>
                <w:sz w:val="22"/>
                <w:szCs w:val="22"/>
                <w:lang w:eastAsia="es-MX"/>
              </w:rPr>
              <w:t>Validar</w:t>
            </w:r>
            <w:r w:rsidR="00F149CF">
              <w:rPr>
                <w:rFonts w:cs="Segoe UI"/>
                <w:sz w:val="22"/>
                <w:szCs w:val="22"/>
                <w:lang w:eastAsia="es-MX"/>
              </w:rPr>
              <w:t xml:space="preserve">, es decir el investigador </w:t>
            </w:r>
            <w:r w:rsidR="00F149CF" w:rsidRPr="00F149CF">
              <w:rPr>
                <w:rFonts w:cs="Segoe UI"/>
                <w:sz w:val="22"/>
                <w:szCs w:val="22"/>
                <w:lang w:eastAsia="es-MX"/>
              </w:rPr>
              <w:t>deberá confirmar que es titular de ese perfil</w:t>
            </w:r>
            <w:r w:rsidR="00F149CF">
              <w:rPr>
                <w:rFonts w:cs="Segoe UI"/>
                <w:sz w:val="22"/>
                <w:szCs w:val="22"/>
                <w:lang w:eastAsia="es-MX"/>
              </w:rPr>
              <w:t>.</w:t>
            </w:r>
          </w:p>
        </w:tc>
      </w:tr>
      <w:tr w:rsidR="001D624E" w:rsidRPr="009C0735" w14:paraId="4CF210D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323F87" w14:textId="2848F114" w:rsidR="001D624E" w:rsidRDefault="00ED1512" w:rsidP="00AD6927">
            <w:pPr>
              <w:jc w:val="center"/>
              <w:rPr>
                <w:rFonts w:cs="Segoe UI"/>
                <w:lang w:eastAsia="es-MX"/>
              </w:rPr>
            </w:pPr>
            <w:r>
              <w:rPr>
                <w:rFonts w:cs="Segoe UI"/>
                <w:b w:val="0"/>
                <w:bCs w:val="0"/>
                <w:sz w:val="22"/>
                <w:szCs w:val="22"/>
                <w:lang w:eastAsia="es-MX"/>
              </w:rPr>
              <w:t>47.2.1.2</w:t>
            </w:r>
          </w:p>
        </w:tc>
        <w:tc>
          <w:tcPr>
            <w:tcW w:w="8222" w:type="dxa"/>
            <w:vAlign w:val="center"/>
          </w:tcPr>
          <w:p w14:paraId="190AD69A" w14:textId="007F8A8D" w:rsidR="002F3E6B" w:rsidRDefault="00DD4DB5" w:rsidP="002F3E6B">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DD4DB5">
              <w:rPr>
                <w:rFonts w:cs="Segoe UI"/>
                <w:sz w:val="22"/>
                <w:szCs w:val="22"/>
                <w:lang w:eastAsia="es-MX"/>
              </w:rPr>
              <w:t>Al dar clic en el botón “Validar”, se muestra una pantalla emergente con la siguiente información</w:t>
            </w:r>
            <w:r w:rsidR="00DB2073">
              <w:rPr>
                <w:rFonts w:cs="Segoe UI"/>
                <w:sz w:val="22"/>
                <w:szCs w:val="22"/>
                <w:lang w:eastAsia="es-MX"/>
              </w:rPr>
              <w:t>, para que sea revisada por el investigador antes de confirmar.</w:t>
            </w:r>
          </w:p>
          <w:p w14:paraId="6E2D9A9A" w14:textId="6C532DE2" w:rsidR="002F3E6B" w:rsidRPr="002F3E6B" w:rsidRDefault="002F3E6B" w:rsidP="002F3E6B">
            <w:pPr>
              <w:jc w:val="center"/>
              <w:cnfStyle w:val="000000010000" w:firstRow="0" w:lastRow="0" w:firstColumn="0" w:lastColumn="0" w:oddVBand="0" w:evenVBand="0" w:oddHBand="0" w:evenHBand="1" w:firstRowFirstColumn="0" w:firstRowLastColumn="0" w:lastRowFirstColumn="0" w:lastRowLastColumn="0"/>
              <w:rPr>
                <w:rFonts w:cs="Segoe UI"/>
                <w:b/>
                <w:bCs/>
                <w:sz w:val="22"/>
                <w:szCs w:val="22"/>
                <w:lang w:eastAsia="es-MX"/>
              </w:rPr>
            </w:pPr>
            <w:r w:rsidRPr="002F3E6B">
              <w:rPr>
                <w:rFonts w:cs="Segoe UI"/>
                <w:b/>
                <w:bCs/>
                <w:sz w:val="22"/>
                <w:szCs w:val="22"/>
                <w:lang w:eastAsia="es-MX"/>
              </w:rPr>
              <w:lastRenderedPageBreak/>
              <w:t>Revisa que los datos sean correctos</w:t>
            </w:r>
            <w:r>
              <w:rPr>
                <w:rFonts w:cs="Segoe UI"/>
                <w:b/>
                <w:bCs/>
                <w:sz w:val="22"/>
                <w:szCs w:val="22"/>
                <w:lang w:eastAsia="es-MX"/>
              </w:rPr>
              <w:t>:</w:t>
            </w:r>
          </w:p>
          <w:p w14:paraId="1BD85E61" w14:textId="41F1CE5D" w:rsidR="002F3E6B" w:rsidRPr="00F149CF" w:rsidRDefault="002F3E6B" w:rsidP="00C50472">
            <w:pPr>
              <w:pStyle w:val="Prrafodelista"/>
              <w:numPr>
                <w:ilvl w:val="0"/>
                <w:numId w:val="146"/>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149CF">
              <w:rPr>
                <w:rFonts w:cs="Segoe UI"/>
                <w:sz w:val="22"/>
                <w:szCs w:val="22"/>
                <w:lang w:eastAsia="es-MX"/>
              </w:rPr>
              <w:t>ID Scopus</w:t>
            </w:r>
          </w:p>
          <w:p w14:paraId="4BA100E0" w14:textId="373E8EDA" w:rsidR="002F3E6B" w:rsidRPr="00F149CF" w:rsidRDefault="002F3E6B" w:rsidP="00C50472">
            <w:pPr>
              <w:pStyle w:val="Prrafodelista"/>
              <w:numPr>
                <w:ilvl w:val="0"/>
                <w:numId w:val="146"/>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149CF">
              <w:rPr>
                <w:rFonts w:cs="Segoe UI"/>
                <w:sz w:val="22"/>
                <w:szCs w:val="22"/>
                <w:lang w:eastAsia="es-MX"/>
              </w:rPr>
              <w:t>Autor</w:t>
            </w:r>
          </w:p>
          <w:p w14:paraId="3C93E217" w14:textId="1E4CDB99" w:rsidR="002F3E6B" w:rsidRPr="00F149CF" w:rsidRDefault="002F3E6B" w:rsidP="00C50472">
            <w:pPr>
              <w:pStyle w:val="Prrafodelista"/>
              <w:numPr>
                <w:ilvl w:val="0"/>
                <w:numId w:val="146"/>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149CF">
              <w:rPr>
                <w:rFonts w:cs="Segoe UI"/>
                <w:sz w:val="22"/>
                <w:szCs w:val="22"/>
                <w:lang w:eastAsia="es-MX"/>
              </w:rPr>
              <w:t>Afiliación</w:t>
            </w:r>
          </w:p>
          <w:p w14:paraId="30322700" w14:textId="458C321A" w:rsidR="002F3E6B" w:rsidRPr="00F149CF" w:rsidRDefault="002F3E6B" w:rsidP="00C50472">
            <w:pPr>
              <w:pStyle w:val="Prrafodelista"/>
              <w:numPr>
                <w:ilvl w:val="0"/>
                <w:numId w:val="146"/>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149CF">
              <w:rPr>
                <w:rFonts w:cs="Segoe UI"/>
                <w:sz w:val="22"/>
                <w:szCs w:val="22"/>
                <w:lang w:eastAsia="es-MX"/>
              </w:rPr>
              <w:t>Ciudad</w:t>
            </w:r>
          </w:p>
          <w:p w14:paraId="58E00C08" w14:textId="7B065127" w:rsidR="002F3E6B" w:rsidRPr="00AF51B3" w:rsidRDefault="002F3E6B" w:rsidP="00C50472">
            <w:pPr>
              <w:pStyle w:val="Prrafodelista"/>
              <w:numPr>
                <w:ilvl w:val="0"/>
                <w:numId w:val="146"/>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149CF">
              <w:rPr>
                <w:rFonts w:cs="Segoe UI"/>
                <w:sz w:val="22"/>
                <w:szCs w:val="22"/>
                <w:lang w:eastAsia="es-MX"/>
              </w:rPr>
              <w:t>País</w:t>
            </w:r>
          </w:p>
          <w:p w14:paraId="76E3F8E6" w14:textId="77777777" w:rsidR="00AF51B3" w:rsidRDefault="00AF51B3" w:rsidP="00AF51B3">
            <w:pPr>
              <w:pStyle w:val="Prrafodelista"/>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3547A150" w14:textId="1B84C39C" w:rsidR="00AF51B3" w:rsidRDefault="00AF51B3" w:rsidP="00AF51B3">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AF51B3">
              <w:rPr>
                <w:rFonts w:cs="Segoe UI"/>
                <w:sz w:val="22"/>
                <w:szCs w:val="22"/>
                <w:lang w:eastAsia="es-MX"/>
              </w:rPr>
              <w:t>Confirmo que soy titular de este perfil de SCOPUS y estoy de acuerdo que Science Connexion obtenga datos desde SCOPUS que podrán complementar mi perfil de solucionador.</w:t>
            </w:r>
          </w:p>
          <w:p w14:paraId="33CEB1B0" w14:textId="77777777" w:rsidR="009A7BAD" w:rsidRDefault="009A7BAD" w:rsidP="00AF51B3">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1EBC9EA4" w14:textId="081C8168" w:rsidR="009A7BAD" w:rsidRPr="009A7BAD" w:rsidRDefault="009A7BAD" w:rsidP="00C50472">
            <w:pPr>
              <w:pStyle w:val="Prrafodelista"/>
              <w:numPr>
                <w:ilvl w:val="0"/>
                <w:numId w:val="149"/>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9A7BAD">
              <w:rPr>
                <w:rFonts w:cs="Segoe UI"/>
                <w:sz w:val="22"/>
                <w:szCs w:val="22"/>
                <w:lang w:eastAsia="es-MX"/>
              </w:rPr>
              <w:t>Botón Regresar.</w:t>
            </w:r>
          </w:p>
          <w:p w14:paraId="041F3D86" w14:textId="619ABB9E" w:rsidR="009A7BAD" w:rsidRPr="009A7BAD" w:rsidRDefault="009A7BAD" w:rsidP="00C50472">
            <w:pPr>
              <w:pStyle w:val="Prrafodelista"/>
              <w:numPr>
                <w:ilvl w:val="0"/>
                <w:numId w:val="149"/>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9A7BAD">
              <w:rPr>
                <w:rFonts w:cs="Segoe UI"/>
                <w:sz w:val="22"/>
                <w:szCs w:val="22"/>
                <w:lang w:eastAsia="es-MX"/>
              </w:rPr>
              <w:t>Botón Confirmar.</w:t>
            </w:r>
          </w:p>
          <w:p w14:paraId="0BBC2C09" w14:textId="2728E2AA" w:rsidR="001D624E" w:rsidRPr="009A55E1" w:rsidRDefault="00AA2B6C" w:rsidP="00AA2B6C">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sidRPr="00DD4DB5">
              <w:rPr>
                <w:rFonts w:cs="Segoe UI"/>
                <w:noProof/>
                <w:lang w:eastAsia="es-MX"/>
              </w:rPr>
              <w:drawing>
                <wp:inline distT="0" distB="0" distL="0" distR="0" wp14:anchorId="76782A13" wp14:editId="7AF2FF61">
                  <wp:extent cx="2406098" cy="2074545"/>
                  <wp:effectExtent l="19050" t="19050" r="13335" b="20955"/>
                  <wp:docPr id="1728514657" name="Imagen 172851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514657" name=""/>
                          <pic:cNvPicPr/>
                        </pic:nvPicPr>
                        <pic:blipFill rotWithShape="1">
                          <a:blip r:embed="rId456"/>
                          <a:srcRect t="6580" r="2128" b="4298"/>
                          <a:stretch/>
                        </pic:blipFill>
                        <pic:spPr bwMode="auto">
                          <a:xfrm>
                            <a:off x="0" y="0"/>
                            <a:ext cx="2412126" cy="2079742"/>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1D624E" w:rsidRPr="009C0735" w14:paraId="1F9FE4C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CECF88" w14:textId="53498227" w:rsidR="001D624E" w:rsidRDefault="00A105E3" w:rsidP="00AD6927">
            <w:pPr>
              <w:jc w:val="center"/>
              <w:rPr>
                <w:rFonts w:cs="Segoe UI"/>
                <w:lang w:eastAsia="es-MX"/>
              </w:rPr>
            </w:pPr>
            <w:r>
              <w:rPr>
                <w:rFonts w:cs="Segoe UI"/>
                <w:b w:val="0"/>
                <w:bCs w:val="0"/>
                <w:sz w:val="22"/>
                <w:szCs w:val="22"/>
                <w:lang w:eastAsia="es-MX"/>
              </w:rPr>
              <w:lastRenderedPageBreak/>
              <w:t>47.2.1.2.1</w:t>
            </w:r>
          </w:p>
        </w:tc>
        <w:tc>
          <w:tcPr>
            <w:tcW w:w="8222" w:type="dxa"/>
            <w:vAlign w:val="center"/>
          </w:tcPr>
          <w:p w14:paraId="44FC56EF" w14:textId="7F58710E" w:rsidR="001D624E" w:rsidRPr="002F3E6B" w:rsidRDefault="002F3E6B" w:rsidP="001D624E">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F3E6B">
              <w:rPr>
                <w:rFonts w:cs="Segoe UI"/>
                <w:sz w:val="22"/>
                <w:szCs w:val="22"/>
                <w:lang w:eastAsia="es-MX"/>
              </w:rPr>
              <w:t xml:space="preserve">El dato </w:t>
            </w:r>
            <w:r w:rsidR="00ED1512" w:rsidRPr="00ED1512">
              <w:rPr>
                <w:rFonts w:cs="Segoe UI"/>
                <w:i/>
                <w:iCs/>
                <w:sz w:val="22"/>
                <w:szCs w:val="22"/>
                <w:lang w:eastAsia="es-MX"/>
              </w:rPr>
              <w:t>“</w:t>
            </w:r>
            <w:r w:rsidRPr="00ED1512">
              <w:rPr>
                <w:rFonts w:cs="Segoe UI"/>
                <w:i/>
                <w:iCs/>
                <w:sz w:val="22"/>
                <w:szCs w:val="22"/>
                <w:lang w:eastAsia="es-MX"/>
              </w:rPr>
              <w:t>ID Scopus</w:t>
            </w:r>
            <w:r w:rsidR="00ED1512" w:rsidRPr="00ED1512">
              <w:rPr>
                <w:rFonts w:cs="Segoe UI"/>
                <w:i/>
                <w:iCs/>
                <w:sz w:val="22"/>
                <w:szCs w:val="22"/>
                <w:lang w:eastAsia="es-MX"/>
              </w:rPr>
              <w:t>”</w:t>
            </w:r>
            <w:r w:rsidRPr="00ED1512">
              <w:rPr>
                <w:rFonts w:cs="Segoe UI"/>
                <w:i/>
                <w:iCs/>
                <w:sz w:val="22"/>
                <w:szCs w:val="22"/>
                <w:lang w:eastAsia="es-MX"/>
              </w:rPr>
              <w:t>,</w:t>
            </w:r>
            <w:r>
              <w:rPr>
                <w:rFonts w:cs="Segoe UI"/>
                <w:sz w:val="22"/>
                <w:szCs w:val="22"/>
                <w:lang w:eastAsia="es-MX"/>
              </w:rPr>
              <w:t xml:space="preserve"> será el dato que se escriba en el cuadro de texto “ID SCOPUS”.</w:t>
            </w:r>
          </w:p>
        </w:tc>
      </w:tr>
      <w:tr w:rsidR="001D624E" w:rsidRPr="009C0735" w14:paraId="54A184D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8F478E" w14:textId="57064271" w:rsidR="001D624E" w:rsidRDefault="00A105E3" w:rsidP="00AD6927">
            <w:pPr>
              <w:jc w:val="center"/>
              <w:rPr>
                <w:rFonts w:cs="Segoe UI"/>
                <w:lang w:eastAsia="es-MX"/>
              </w:rPr>
            </w:pPr>
            <w:r>
              <w:rPr>
                <w:rFonts w:cs="Segoe UI"/>
                <w:b w:val="0"/>
                <w:bCs w:val="0"/>
                <w:sz w:val="22"/>
                <w:szCs w:val="22"/>
                <w:lang w:eastAsia="es-MX"/>
              </w:rPr>
              <w:t>47.2.1.2.2</w:t>
            </w:r>
          </w:p>
        </w:tc>
        <w:tc>
          <w:tcPr>
            <w:tcW w:w="8222" w:type="dxa"/>
            <w:vAlign w:val="center"/>
          </w:tcPr>
          <w:p w14:paraId="1DB8C670" w14:textId="5DF1E789" w:rsidR="001D624E" w:rsidRPr="002F3E6B" w:rsidRDefault="002F3E6B" w:rsidP="002F3E6B">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F3E6B">
              <w:rPr>
                <w:rFonts w:cs="Segoe UI"/>
                <w:sz w:val="22"/>
                <w:szCs w:val="22"/>
                <w:lang w:eastAsia="es-MX"/>
              </w:rPr>
              <w:t xml:space="preserve">El dato </w:t>
            </w:r>
            <w:r w:rsidRPr="00ED1512">
              <w:rPr>
                <w:rFonts w:cs="Segoe UI"/>
                <w:i/>
                <w:iCs/>
                <w:sz w:val="22"/>
                <w:szCs w:val="22"/>
                <w:lang w:eastAsia="es-MX"/>
              </w:rPr>
              <w:t>“Autor”</w:t>
            </w:r>
            <w:r>
              <w:rPr>
                <w:rFonts w:cs="Segoe UI"/>
                <w:sz w:val="22"/>
                <w:szCs w:val="22"/>
                <w:lang w:eastAsia="es-MX"/>
              </w:rPr>
              <w:t>, es el nombre del usuario solucionador a quien pertenece el ID SCOPUS.</w:t>
            </w:r>
          </w:p>
        </w:tc>
      </w:tr>
      <w:tr w:rsidR="001D624E" w:rsidRPr="009C0735" w14:paraId="38E3684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5C1093" w14:textId="4B140B45" w:rsidR="001D624E" w:rsidRDefault="00A105E3" w:rsidP="00AD6927">
            <w:pPr>
              <w:jc w:val="center"/>
              <w:rPr>
                <w:rFonts w:cs="Segoe UI"/>
                <w:lang w:eastAsia="es-MX"/>
              </w:rPr>
            </w:pPr>
            <w:r>
              <w:rPr>
                <w:rFonts w:cs="Segoe UI"/>
                <w:b w:val="0"/>
                <w:bCs w:val="0"/>
                <w:sz w:val="22"/>
                <w:szCs w:val="22"/>
                <w:lang w:eastAsia="es-MX"/>
              </w:rPr>
              <w:t>47.2.1.2.3</w:t>
            </w:r>
          </w:p>
        </w:tc>
        <w:tc>
          <w:tcPr>
            <w:tcW w:w="8222" w:type="dxa"/>
            <w:vAlign w:val="center"/>
          </w:tcPr>
          <w:p w14:paraId="51F4D6DB" w14:textId="017D667A" w:rsidR="001D624E" w:rsidRPr="002F3E6B" w:rsidRDefault="002F3E6B" w:rsidP="002F3E6B">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F3E6B">
              <w:rPr>
                <w:rFonts w:cs="Segoe UI"/>
                <w:sz w:val="22"/>
                <w:szCs w:val="22"/>
                <w:lang w:eastAsia="es-MX"/>
              </w:rPr>
              <w:t xml:space="preserve">El dato </w:t>
            </w:r>
            <w:r w:rsidRPr="00ED1512">
              <w:rPr>
                <w:rFonts w:cs="Segoe UI"/>
                <w:i/>
                <w:iCs/>
                <w:sz w:val="22"/>
                <w:szCs w:val="22"/>
                <w:lang w:eastAsia="es-MX"/>
              </w:rPr>
              <w:t>“Afiliación”</w:t>
            </w:r>
            <w:r>
              <w:rPr>
                <w:rFonts w:cs="Segoe UI"/>
                <w:sz w:val="22"/>
                <w:szCs w:val="22"/>
                <w:lang w:eastAsia="es-MX"/>
              </w:rPr>
              <w:t>, es el dato de la universidad</w:t>
            </w:r>
            <w:r w:rsidR="00C3289C">
              <w:rPr>
                <w:rFonts w:cs="Segoe UI"/>
                <w:sz w:val="22"/>
                <w:szCs w:val="22"/>
                <w:lang w:eastAsia="es-MX"/>
              </w:rPr>
              <w:t>.</w:t>
            </w:r>
          </w:p>
        </w:tc>
      </w:tr>
      <w:tr w:rsidR="001D624E" w:rsidRPr="009C0735" w14:paraId="189CD19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C66651" w14:textId="715D93A5" w:rsidR="001D624E" w:rsidRDefault="00A105E3" w:rsidP="00AD6927">
            <w:pPr>
              <w:jc w:val="center"/>
              <w:rPr>
                <w:rFonts w:cs="Segoe UI"/>
                <w:lang w:eastAsia="es-MX"/>
              </w:rPr>
            </w:pPr>
            <w:r>
              <w:rPr>
                <w:rFonts w:cs="Segoe UI"/>
                <w:b w:val="0"/>
                <w:bCs w:val="0"/>
                <w:sz w:val="22"/>
                <w:szCs w:val="22"/>
                <w:lang w:eastAsia="es-MX"/>
              </w:rPr>
              <w:t>47.2.1.2.4</w:t>
            </w:r>
          </w:p>
        </w:tc>
        <w:tc>
          <w:tcPr>
            <w:tcW w:w="8222" w:type="dxa"/>
            <w:vAlign w:val="center"/>
          </w:tcPr>
          <w:p w14:paraId="5F4FEF51" w14:textId="75FC20D7" w:rsidR="001D624E" w:rsidRPr="002F3E6B" w:rsidRDefault="002F3E6B" w:rsidP="002F3E6B">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F3E6B">
              <w:rPr>
                <w:rFonts w:cs="Segoe UI"/>
                <w:sz w:val="22"/>
                <w:szCs w:val="22"/>
                <w:lang w:eastAsia="es-MX"/>
              </w:rPr>
              <w:t xml:space="preserve">El dato </w:t>
            </w:r>
            <w:r w:rsidRPr="00ED1512">
              <w:rPr>
                <w:rFonts w:cs="Segoe UI"/>
                <w:i/>
                <w:iCs/>
                <w:sz w:val="22"/>
                <w:szCs w:val="22"/>
                <w:lang w:eastAsia="es-MX"/>
              </w:rPr>
              <w:t>“Ciudad”</w:t>
            </w:r>
            <w:r w:rsidRPr="002F3E6B">
              <w:rPr>
                <w:rFonts w:cs="Segoe UI"/>
                <w:sz w:val="22"/>
                <w:szCs w:val="22"/>
                <w:lang w:eastAsia="es-MX"/>
              </w:rPr>
              <w:t xml:space="preserve"> </w:t>
            </w:r>
            <w:r w:rsidR="00C3289C">
              <w:rPr>
                <w:rFonts w:cs="Segoe UI"/>
                <w:sz w:val="22"/>
                <w:szCs w:val="22"/>
                <w:lang w:eastAsia="es-MX"/>
              </w:rPr>
              <w:t xml:space="preserve">es el dato </w:t>
            </w:r>
            <w:r w:rsidR="00F149CF">
              <w:rPr>
                <w:rFonts w:cs="Segoe UI"/>
                <w:sz w:val="22"/>
                <w:szCs w:val="22"/>
                <w:lang w:eastAsia="es-MX"/>
              </w:rPr>
              <w:t>de la Ciudad</w:t>
            </w:r>
            <w:r w:rsidR="00C3289C">
              <w:rPr>
                <w:rFonts w:cs="Segoe UI"/>
                <w:sz w:val="22"/>
                <w:szCs w:val="22"/>
                <w:lang w:eastAsia="es-MX"/>
              </w:rPr>
              <w:t>.</w:t>
            </w:r>
          </w:p>
        </w:tc>
      </w:tr>
      <w:tr w:rsidR="00C3289C" w:rsidRPr="009C0735" w14:paraId="46C19C7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2EB1B9" w14:textId="09AA7C1A" w:rsidR="00C3289C" w:rsidRDefault="00A105E3" w:rsidP="00AD6927">
            <w:pPr>
              <w:jc w:val="center"/>
              <w:rPr>
                <w:rFonts w:cs="Segoe UI"/>
                <w:lang w:eastAsia="es-MX"/>
              </w:rPr>
            </w:pPr>
            <w:r>
              <w:rPr>
                <w:rFonts w:cs="Segoe UI"/>
                <w:b w:val="0"/>
                <w:bCs w:val="0"/>
                <w:sz w:val="22"/>
                <w:szCs w:val="22"/>
                <w:lang w:eastAsia="es-MX"/>
              </w:rPr>
              <w:t>47.2.1.2.5</w:t>
            </w:r>
          </w:p>
        </w:tc>
        <w:tc>
          <w:tcPr>
            <w:tcW w:w="8222" w:type="dxa"/>
            <w:vAlign w:val="center"/>
          </w:tcPr>
          <w:p w14:paraId="0E64A95A" w14:textId="4FE4CD3A" w:rsidR="00C3289C" w:rsidRPr="002F3E6B" w:rsidRDefault="00C3289C" w:rsidP="002F3E6B">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2F3E6B">
              <w:rPr>
                <w:rFonts w:cs="Segoe UI"/>
                <w:sz w:val="22"/>
                <w:szCs w:val="22"/>
                <w:lang w:eastAsia="es-MX"/>
              </w:rPr>
              <w:t xml:space="preserve">El dato </w:t>
            </w:r>
            <w:r w:rsidRPr="00ED1512">
              <w:rPr>
                <w:rFonts w:cs="Segoe UI"/>
                <w:i/>
                <w:iCs/>
                <w:sz w:val="22"/>
                <w:szCs w:val="22"/>
                <w:lang w:eastAsia="es-MX"/>
              </w:rPr>
              <w:t>“País”</w:t>
            </w:r>
            <w:r>
              <w:rPr>
                <w:rFonts w:cs="Segoe UI"/>
                <w:sz w:val="22"/>
                <w:szCs w:val="22"/>
                <w:lang w:eastAsia="es-MX"/>
              </w:rPr>
              <w:t xml:space="preserve"> es el dato del País.</w:t>
            </w:r>
          </w:p>
        </w:tc>
      </w:tr>
      <w:tr w:rsidR="00ED1512" w:rsidRPr="00A21AA4" w14:paraId="2F46E9D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A80D1E" w14:textId="42E861D5" w:rsidR="00ED1512" w:rsidRPr="00A21AA4" w:rsidRDefault="00A105E3" w:rsidP="00AD6927">
            <w:pPr>
              <w:jc w:val="center"/>
              <w:rPr>
                <w:rFonts w:eastAsiaTheme="minorEastAsia" w:cs="Segoe UI"/>
                <w:b w:val="0"/>
                <w:bCs w:val="0"/>
                <w:color w:val="000000"/>
                <w:sz w:val="22"/>
                <w:szCs w:val="22"/>
              </w:rPr>
            </w:pPr>
            <w:r>
              <w:rPr>
                <w:rFonts w:cs="Segoe UI"/>
                <w:b w:val="0"/>
                <w:bCs w:val="0"/>
                <w:sz w:val="22"/>
                <w:szCs w:val="22"/>
                <w:lang w:eastAsia="es-MX"/>
              </w:rPr>
              <w:t>47.2.1.3</w:t>
            </w:r>
          </w:p>
        </w:tc>
        <w:tc>
          <w:tcPr>
            <w:tcW w:w="8222" w:type="dxa"/>
            <w:vAlign w:val="center"/>
          </w:tcPr>
          <w:p w14:paraId="4B0C3B2C" w14:textId="77BAAC70" w:rsidR="00ED1512" w:rsidRPr="00A21AA4" w:rsidRDefault="00C3289C"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El botón</w:t>
            </w:r>
            <w:r w:rsidR="00ED1512" w:rsidRPr="00A21AA4">
              <w:rPr>
                <w:rFonts w:eastAsiaTheme="minorEastAsia" w:cs="Segoe UI"/>
                <w:color w:val="000000"/>
                <w:sz w:val="22"/>
                <w:szCs w:val="22"/>
              </w:rPr>
              <w:t xml:space="preserve"> “Regresar” cerrará la pantalla.</w:t>
            </w:r>
          </w:p>
        </w:tc>
      </w:tr>
      <w:tr w:rsidR="001D624E" w:rsidRPr="009C0735" w14:paraId="18F7EE9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539EB8" w14:textId="1BF23A12" w:rsidR="001D624E" w:rsidRDefault="00A105E3" w:rsidP="00AD6927">
            <w:pPr>
              <w:jc w:val="center"/>
              <w:rPr>
                <w:rFonts w:cs="Segoe UI"/>
                <w:lang w:eastAsia="es-MX"/>
              </w:rPr>
            </w:pPr>
            <w:r>
              <w:rPr>
                <w:rFonts w:cs="Segoe UI"/>
                <w:b w:val="0"/>
                <w:bCs w:val="0"/>
                <w:sz w:val="22"/>
                <w:szCs w:val="22"/>
                <w:lang w:eastAsia="es-MX"/>
              </w:rPr>
              <w:t>47.2.1.4</w:t>
            </w:r>
          </w:p>
        </w:tc>
        <w:tc>
          <w:tcPr>
            <w:tcW w:w="8222" w:type="dxa"/>
            <w:vAlign w:val="center"/>
          </w:tcPr>
          <w:p w14:paraId="5C990519" w14:textId="200E8E47" w:rsidR="001D624E" w:rsidRPr="00F149CF" w:rsidRDefault="009A7BAD" w:rsidP="00802A60">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9A7BAD">
              <w:rPr>
                <w:rFonts w:cs="Segoe UI"/>
                <w:sz w:val="22"/>
                <w:szCs w:val="22"/>
                <w:lang w:eastAsia="es-MX"/>
              </w:rPr>
              <w:t xml:space="preserve">Al dar clic en el botón “Confirmar”, se </w:t>
            </w:r>
            <w:r w:rsidR="00473FBD">
              <w:rPr>
                <w:rFonts w:cs="Segoe UI"/>
                <w:sz w:val="22"/>
                <w:szCs w:val="22"/>
                <w:lang w:eastAsia="es-MX"/>
              </w:rPr>
              <w:t>validará que ese ID SCOPUS pertenezca al usuario investigador que capturo la información. Se mostrará</w:t>
            </w:r>
            <w:r w:rsidR="00F149CF" w:rsidRPr="009A7BAD">
              <w:rPr>
                <w:rFonts w:cs="Segoe UI"/>
                <w:sz w:val="22"/>
                <w:szCs w:val="22"/>
                <w:lang w:eastAsia="es-MX"/>
              </w:rPr>
              <w:t xml:space="preserve"> un mensaje</w:t>
            </w:r>
            <w:r w:rsidR="00F149CF" w:rsidRPr="00F149CF">
              <w:rPr>
                <w:rFonts w:cs="Segoe UI"/>
                <w:sz w:val="22"/>
                <w:szCs w:val="22"/>
                <w:lang w:eastAsia="es-MX"/>
              </w:rPr>
              <w:t xml:space="preserve"> debajo del ID Scopus.</w:t>
            </w:r>
          </w:p>
          <w:p w14:paraId="0503DFBC" w14:textId="79809186" w:rsidR="00F149CF" w:rsidRPr="00F149CF" w:rsidRDefault="00E37ECE" w:rsidP="00F149CF">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noProof/>
              </w:rPr>
              <w:drawing>
                <wp:inline distT="0" distB="0" distL="0" distR="0" wp14:anchorId="545BAD5A" wp14:editId="6B720334">
                  <wp:extent cx="3949547" cy="864303"/>
                  <wp:effectExtent l="0" t="0" r="0" b="0"/>
                  <wp:docPr id="1790609151" name="Imagen 1790609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609151" name=""/>
                          <pic:cNvPicPr/>
                        </pic:nvPicPr>
                        <pic:blipFill>
                          <a:blip r:embed="rId457"/>
                          <a:stretch>
                            <a:fillRect/>
                          </a:stretch>
                        </pic:blipFill>
                        <pic:spPr>
                          <a:xfrm>
                            <a:off x="0" y="0"/>
                            <a:ext cx="3961362" cy="866889"/>
                          </a:xfrm>
                          <a:prstGeom prst="rect">
                            <a:avLst/>
                          </a:prstGeom>
                        </pic:spPr>
                      </pic:pic>
                    </a:graphicData>
                  </a:graphic>
                </wp:inline>
              </w:drawing>
            </w:r>
          </w:p>
          <w:p w14:paraId="55574111" w14:textId="77777777" w:rsidR="00F149CF" w:rsidRPr="00F149CF" w:rsidRDefault="00F149CF" w:rsidP="00F149CF">
            <w:pPr>
              <w:cnfStyle w:val="000000100000" w:firstRow="0" w:lastRow="0" w:firstColumn="0" w:lastColumn="0" w:oddVBand="0" w:evenVBand="0" w:oddHBand="1" w:evenHBand="0" w:firstRowFirstColumn="0" w:firstRowLastColumn="0" w:lastRowFirstColumn="0" w:lastRowLastColumn="0"/>
              <w:rPr>
                <w:rFonts w:cs="Segoe UI"/>
                <w:sz w:val="12"/>
                <w:szCs w:val="12"/>
                <w:lang w:eastAsia="es-MX"/>
              </w:rPr>
            </w:pPr>
          </w:p>
          <w:p w14:paraId="56538E5D" w14:textId="72702481" w:rsidR="00F149CF" w:rsidRPr="00473FBD" w:rsidRDefault="00F149CF" w:rsidP="00F149CF">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149CF">
              <w:rPr>
                <w:rFonts w:cs="Segoe UI"/>
                <w:sz w:val="22"/>
                <w:szCs w:val="22"/>
                <w:lang w:eastAsia="es-MX"/>
              </w:rPr>
              <w:lastRenderedPageBreak/>
              <w:t xml:space="preserve">El texto dirá: </w:t>
            </w:r>
          </w:p>
          <w:p w14:paraId="41FCC3FF" w14:textId="3E49A913" w:rsidR="00F149CF" w:rsidRPr="00F149CF" w:rsidRDefault="00F149CF" w:rsidP="009A7BAD">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F149CF">
              <w:rPr>
                <w:rFonts w:cs="Segoe UI"/>
                <w:sz w:val="22"/>
                <w:szCs w:val="22"/>
                <w:lang w:eastAsia="es-MX"/>
              </w:rPr>
              <w:t xml:space="preserve">Este ID pertenece a: (nombre del </w:t>
            </w:r>
            <w:r w:rsidR="009B480F">
              <w:rPr>
                <w:rFonts w:cs="Segoe UI"/>
                <w:sz w:val="22"/>
                <w:szCs w:val="22"/>
                <w:lang w:eastAsia="es-MX"/>
              </w:rPr>
              <w:t>investigador</w:t>
            </w:r>
            <w:r w:rsidRPr="00F149CF">
              <w:rPr>
                <w:rFonts w:cs="Segoe UI"/>
                <w:sz w:val="22"/>
                <w:szCs w:val="22"/>
                <w:lang w:eastAsia="es-MX"/>
              </w:rPr>
              <w:t>).</w:t>
            </w:r>
            <w:r w:rsidR="009A7BAD">
              <w:rPr>
                <w:rFonts w:cs="Segoe UI"/>
                <w:sz w:val="22"/>
                <w:szCs w:val="22"/>
                <w:lang w:eastAsia="es-MX"/>
              </w:rPr>
              <w:t xml:space="preserve"> </w:t>
            </w:r>
          </w:p>
        </w:tc>
      </w:tr>
      <w:tr w:rsidR="007A3B14" w:rsidRPr="00FB2DA6" w14:paraId="1D302C85"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4AD02E" w14:textId="28651857" w:rsidR="007A3B14" w:rsidRDefault="007A3B14" w:rsidP="00AD6927">
            <w:pPr>
              <w:jc w:val="center"/>
              <w:rPr>
                <w:rFonts w:cs="Segoe UI"/>
                <w:lang w:eastAsia="es-MX"/>
              </w:rPr>
            </w:pPr>
            <w:r w:rsidRPr="007A3B14">
              <w:rPr>
                <w:rFonts w:cs="Segoe UI"/>
                <w:b w:val="0"/>
                <w:bCs w:val="0"/>
                <w:sz w:val="22"/>
                <w:szCs w:val="22"/>
                <w:highlight w:val="green"/>
                <w:lang w:eastAsia="es-MX"/>
              </w:rPr>
              <w:lastRenderedPageBreak/>
              <w:t>47.2.1.4.1</w:t>
            </w:r>
          </w:p>
        </w:tc>
        <w:tc>
          <w:tcPr>
            <w:tcW w:w="8222" w:type="dxa"/>
            <w:vAlign w:val="center"/>
          </w:tcPr>
          <w:p w14:paraId="1E21396C" w14:textId="77777777" w:rsidR="007A3B14" w:rsidRDefault="007A3B14" w:rsidP="00AD6927">
            <w:pPr>
              <w:cnfStyle w:val="000000010000" w:firstRow="0" w:lastRow="0" w:firstColumn="0" w:lastColumn="0" w:oddVBand="0" w:evenVBand="0" w:oddHBand="0" w:evenHBand="1" w:firstRowFirstColumn="0" w:firstRowLastColumn="0" w:lastRowFirstColumn="0" w:lastRowLastColumn="0"/>
              <w:rPr>
                <w:rFonts w:cs="Segoe UI"/>
                <w:lang w:eastAsia="es-MX"/>
              </w:rPr>
            </w:pPr>
            <w:r w:rsidRPr="00442194">
              <w:rPr>
                <w:rFonts w:cs="Segoe UI"/>
                <w:sz w:val="22"/>
                <w:szCs w:val="22"/>
                <w:lang w:eastAsia="es-MX"/>
              </w:rPr>
              <w:t xml:space="preserve">En caso de que el ID SCOPUS no sea encontrado, se mostrará un mensaje en una pantalla emergente: </w:t>
            </w:r>
          </w:p>
          <w:p w14:paraId="7BA4AD5C" w14:textId="77777777" w:rsidR="007A3B14" w:rsidRDefault="007A3B14" w:rsidP="00AD6927">
            <w:pPr>
              <w:cnfStyle w:val="000000010000" w:firstRow="0" w:lastRow="0" w:firstColumn="0" w:lastColumn="0" w:oddVBand="0" w:evenVBand="0" w:oddHBand="0" w:evenHBand="1" w:firstRowFirstColumn="0" w:firstRowLastColumn="0" w:lastRowFirstColumn="0" w:lastRowLastColumn="0"/>
              <w:rPr>
                <w:rFonts w:cs="Segoe UI"/>
                <w:lang w:eastAsia="es-MX"/>
              </w:rPr>
            </w:pPr>
          </w:p>
          <w:p w14:paraId="779BAD69" w14:textId="77777777" w:rsidR="007A3B14" w:rsidRDefault="007A3B14" w:rsidP="00AD6927">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p>
          <w:p w14:paraId="2A589340" w14:textId="53285211" w:rsidR="007A3B14" w:rsidRPr="00442194" w:rsidRDefault="00142D60" w:rsidP="00AD6927">
            <w:pPr>
              <w:jc w:val="center"/>
              <w:cnfStyle w:val="000000010000" w:firstRow="0" w:lastRow="0" w:firstColumn="0" w:lastColumn="0" w:oddVBand="0" w:evenVBand="0" w:oddHBand="0" w:evenHBand="1" w:firstRowFirstColumn="0" w:firstRowLastColumn="0" w:lastRowFirstColumn="0" w:lastRowLastColumn="0"/>
              <w:rPr>
                <w:rFonts w:cs="Segoe UI"/>
                <w:b/>
                <w:bCs/>
                <w:lang w:eastAsia="es-MX"/>
              </w:rPr>
            </w:pPr>
            <w:r>
              <w:rPr>
                <w:rFonts w:cs="Segoe UI"/>
                <w:b/>
                <w:bCs/>
                <w:sz w:val="22"/>
                <w:szCs w:val="22"/>
                <w:lang w:eastAsia="es-MX"/>
              </w:rPr>
              <w:t>No se encontraron datos relacionados a este ID SCOPUS.</w:t>
            </w:r>
          </w:p>
          <w:p w14:paraId="2315CCB4" w14:textId="77777777" w:rsidR="007A3B14" w:rsidRDefault="007A3B14" w:rsidP="00AD6927">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p>
          <w:p w14:paraId="165ACFB0" w14:textId="700E8CDB" w:rsidR="007A3B14" w:rsidRPr="00442194" w:rsidRDefault="00142D60" w:rsidP="00AD6927">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Revisar los datos del ID para poder validar la información que quieres obtener.</w:t>
            </w:r>
          </w:p>
          <w:p w14:paraId="34DE528D" w14:textId="77777777" w:rsidR="007A3B14" w:rsidRPr="00442194" w:rsidRDefault="007A3B14" w:rsidP="00AD6927">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p>
          <w:p w14:paraId="55FB1A63" w14:textId="1FA793DB" w:rsidR="007A3B14" w:rsidRPr="00442194" w:rsidRDefault="00142D60" w:rsidP="00AD6927">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b/>
                <w:bCs/>
                <w:noProof/>
              </w:rPr>
              <w:drawing>
                <wp:inline distT="0" distB="0" distL="0" distR="0" wp14:anchorId="2AEEFA5A" wp14:editId="703FA7DF">
                  <wp:extent cx="2563911" cy="2330450"/>
                  <wp:effectExtent l="0" t="0" r="8255" b="0"/>
                  <wp:docPr id="451113485" name="Imagen 451113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2569136" cy="2335199"/>
                          </a:xfrm>
                          <a:prstGeom prst="rect">
                            <a:avLst/>
                          </a:prstGeom>
                          <a:noFill/>
                          <a:ln>
                            <a:noFill/>
                          </a:ln>
                        </pic:spPr>
                      </pic:pic>
                    </a:graphicData>
                  </a:graphic>
                </wp:inline>
              </w:drawing>
            </w:r>
          </w:p>
        </w:tc>
      </w:tr>
      <w:tr w:rsidR="007A3B14" w:rsidRPr="00442194" w14:paraId="5EF1A19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28BB03" w14:textId="599F0274" w:rsidR="007A3B14" w:rsidRPr="00442194" w:rsidRDefault="007A3B14" w:rsidP="00AD6927">
            <w:pPr>
              <w:jc w:val="center"/>
              <w:rPr>
                <w:rFonts w:cs="Segoe UI"/>
                <w:b w:val="0"/>
                <w:bCs w:val="0"/>
                <w:sz w:val="22"/>
                <w:szCs w:val="22"/>
                <w:lang w:eastAsia="es-MX"/>
              </w:rPr>
            </w:pPr>
            <w:r w:rsidRPr="007A3B14">
              <w:rPr>
                <w:rFonts w:cs="Segoe UI"/>
                <w:b w:val="0"/>
                <w:bCs w:val="0"/>
                <w:sz w:val="22"/>
                <w:szCs w:val="22"/>
                <w:highlight w:val="green"/>
                <w:lang w:eastAsia="es-MX"/>
              </w:rPr>
              <w:t>47.2.1.4.1.1</w:t>
            </w:r>
          </w:p>
        </w:tc>
        <w:tc>
          <w:tcPr>
            <w:tcW w:w="8222" w:type="dxa"/>
            <w:vAlign w:val="center"/>
          </w:tcPr>
          <w:p w14:paraId="219B53FC" w14:textId="3593CF34" w:rsidR="007A3B14" w:rsidRPr="00442194" w:rsidRDefault="007A3B14" w:rsidP="00AD6927">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442194">
              <w:rPr>
                <w:rFonts w:cs="Segoe UI"/>
                <w:sz w:val="22"/>
                <w:szCs w:val="22"/>
                <w:lang w:eastAsia="es-MX"/>
              </w:rPr>
              <w:t>El botón “</w:t>
            </w:r>
            <w:r w:rsidR="00142D60">
              <w:rPr>
                <w:rFonts w:cs="Segoe UI"/>
                <w:sz w:val="22"/>
                <w:szCs w:val="22"/>
                <w:lang w:eastAsia="es-MX"/>
              </w:rPr>
              <w:t>Cerrar</w:t>
            </w:r>
            <w:r w:rsidRPr="00442194">
              <w:rPr>
                <w:rFonts w:cs="Segoe UI"/>
                <w:sz w:val="22"/>
                <w:szCs w:val="22"/>
                <w:lang w:eastAsia="es-MX"/>
              </w:rPr>
              <w:t>” nos</w:t>
            </w:r>
            <w:r>
              <w:rPr>
                <w:rFonts w:cs="Segoe UI"/>
                <w:sz w:val="22"/>
                <w:szCs w:val="22"/>
                <w:lang w:eastAsia="es-MX"/>
              </w:rPr>
              <w:t xml:space="preserve"> cerrará la pantalla.</w:t>
            </w:r>
          </w:p>
        </w:tc>
      </w:tr>
      <w:tr w:rsidR="00FB2DA6" w:rsidRPr="00FB2DA6" w14:paraId="39113DF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859195D" w14:textId="0FB826F1" w:rsidR="00E510C3" w:rsidRPr="00FB2DA6" w:rsidRDefault="00447180" w:rsidP="00C3289C">
            <w:pPr>
              <w:jc w:val="center"/>
              <w:rPr>
                <w:rFonts w:cs="Segoe UI"/>
                <w:color w:val="FF0000"/>
                <w:sz w:val="22"/>
                <w:szCs w:val="22"/>
                <w:lang w:eastAsia="es-MX"/>
              </w:rPr>
            </w:pPr>
            <w:r w:rsidRPr="009332D6">
              <w:rPr>
                <w:rFonts w:cs="Segoe UI"/>
                <w:b w:val="0"/>
                <w:bCs w:val="0"/>
                <w:sz w:val="22"/>
                <w:szCs w:val="22"/>
                <w:highlight w:val="green"/>
                <w:lang w:eastAsia="es-MX"/>
              </w:rPr>
              <w:t>47.2.1.5</w:t>
            </w:r>
          </w:p>
        </w:tc>
        <w:tc>
          <w:tcPr>
            <w:tcW w:w="8222" w:type="dxa"/>
            <w:vAlign w:val="center"/>
          </w:tcPr>
          <w:p w14:paraId="6D2ED794" w14:textId="6E2A9776" w:rsidR="009332D6" w:rsidRPr="00447180" w:rsidRDefault="00447180" w:rsidP="00AD6927">
            <w:pPr>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S</w:t>
            </w:r>
            <w:r w:rsidR="00E37ECE">
              <w:rPr>
                <w:rFonts w:cs="Segoe UI"/>
                <w:sz w:val="22"/>
                <w:szCs w:val="22"/>
                <w:lang w:eastAsia="es-MX"/>
              </w:rPr>
              <w:t xml:space="preserve">e </w:t>
            </w:r>
            <w:r w:rsidR="00E510C3" w:rsidRPr="009144D7">
              <w:rPr>
                <w:rFonts w:cs="Segoe UI"/>
                <w:sz w:val="22"/>
                <w:szCs w:val="22"/>
                <w:lang w:eastAsia="es-MX"/>
              </w:rPr>
              <w:t>mostrará deshabilitado el botón “Validar”</w:t>
            </w:r>
            <w:r>
              <w:rPr>
                <w:rFonts w:cs="Segoe UI"/>
                <w:sz w:val="22"/>
                <w:szCs w:val="22"/>
                <w:lang w:eastAsia="es-MX"/>
              </w:rPr>
              <w:t xml:space="preserve"> y </w:t>
            </w:r>
            <w:r w:rsidR="009144D7">
              <w:rPr>
                <w:rFonts w:cs="Segoe UI"/>
                <w:sz w:val="22"/>
                <w:szCs w:val="22"/>
                <w:lang w:eastAsia="es-MX"/>
              </w:rPr>
              <w:t>el</w:t>
            </w:r>
            <w:r>
              <w:rPr>
                <w:rFonts w:cs="Segoe UI"/>
                <w:sz w:val="22"/>
                <w:szCs w:val="22"/>
                <w:lang w:eastAsia="es-MX"/>
              </w:rPr>
              <w:t xml:space="preserve"> campo de </w:t>
            </w:r>
            <w:r w:rsidR="009144D7">
              <w:rPr>
                <w:rFonts w:cs="Segoe UI"/>
                <w:sz w:val="22"/>
                <w:szCs w:val="22"/>
                <w:lang w:eastAsia="es-MX"/>
              </w:rPr>
              <w:t>ID SCOPUS</w:t>
            </w:r>
            <w:r w:rsidR="00E113BF">
              <w:rPr>
                <w:rFonts w:cs="Segoe UI"/>
                <w:sz w:val="22"/>
                <w:szCs w:val="22"/>
                <w:lang w:eastAsia="es-MX"/>
              </w:rPr>
              <w:t>.</w:t>
            </w:r>
          </w:p>
        </w:tc>
      </w:tr>
      <w:tr w:rsidR="001D624E" w:rsidRPr="009C0735" w14:paraId="16CD4FF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9FBA41" w14:textId="49C4592B" w:rsidR="001D624E" w:rsidRPr="00F149CF" w:rsidRDefault="00A105E3" w:rsidP="00C3289C">
            <w:pPr>
              <w:jc w:val="center"/>
              <w:rPr>
                <w:rFonts w:cs="Segoe UI"/>
                <w:highlight w:val="red"/>
                <w:lang w:eastAsia="es-MX"/>
              </w:rPr>
            </w:pPr>
            <w:r>
              <w:rPr>
                <w:rFonts w:cs="Segoe UI"/>
                <w:b w:val="0"/>
                <w:bCs w:val="0"/>
                <w:sz w:val="22"/>
                <w:szCs w:val="22"/>
                <w:lang w:eastAsia="es-MX"/>
              </w:rPr>
              <w:t>47.2.1.6</w:t>
            </w:r>
          </w:p>
        </w:tc>
        <w:tc>
          <w:tcPr>
            <w:tcW w:w="8222" w:type="dxa"/>
            <w:vAlign w:val="center"/>
          </w:tcPr>
          <w:p w14:paraId="64D3C63C" w14:textId="77777777" w:rsidR="003519EA" w:rsidRDefault="00ED1512" w:rsidP="00C3289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rFonts w:eastAsiaTheme="minorEastAsia" w:cs="Segoe UI"/>
                <w:color w:val="000000"/>
                <w:sz w:val="22"/>
                <w:szCs w:val="22"/>
              </w:rPr>
              <w:t>En</w:t>
            </w:r>
            <w:r w:rsidR="003519EA">
              <w:rPr>
                <w:rFonts w:eastAsiaTheme="minorEastAsia" w:cs="Segoe UI"/>
                <w:color w:val="000000"/>
                <w:sz w:val="22"/>
                <w:szCs w:val="22"/>
              </w:rPr>
              <w:t xml:space="preserve"> la vista </w:t>
            </w:r>
            <w:proofErr w:type="gramStart"/>
            <w:r w:rsidR="003519EA">
              <w:rPr>
                <w:rFonts w:eastAsiaTheme="minorEastAsia" w:cs="Segoe UI"/>
                <w:color w:val="000000"/>
                <w:sz w:val="22"/>
                <w:szCs w:val="22"/>
              </w:rPr>
              <w:t xml:space="preserve">propia, </w:t>
            </w:r>
            <w:r>
              <w:rPr>
                <w:rFonts w:eastAsiaTheme="minorEastAsia" w:cs="Segoe UI"/>
                <w:color w:val="000000"/>
                <w:sz w:val="22"/>
                <w:szCs w:val="22"/>
              </w:rPr>
              <w:t xml:space="preserve"> </w:t>
            </w:r>
            <w:r w:rsidR="003519EA">
              <w:rPr>
                <w:rFonts w:eastAsiaTheme="minorEastAsia" w:cs="Segoe UI"/>
                <w:color w:val="000000"/>
                <w:sz w:val="22"/>
                <w:szCs w:val="22"/>
              </w:rPr>
              <w:t>d</w:t>
            </w:r>
            <w:r>
              <w:rPr>
                <w:rFonts w:eastAsiaTheme="minorEastAsia" w:cs="Segoe UI"/>
                <w:color w:val="000000"/>
                <w:sz w:val="22"/>
                <w:szCs w:val="22"/>
              </w:rPr>
              <w:t>el</w:t>
            </w:r>
            <w:proofErr w:type="gramEnd"/>
            <w:r>
              <w:rPr>
                <w:rFonts w:eastAsiaTheme="minorEastAsia" w:cs="Segoe UI"/>
                <w:color w:val="000000"/>
                <w:sz w:val="22"/>
                <w:szCs w:val="22"/>
              </w:rPr>
              <w:t xml:space="preserve"> encabezado</w:t>
            </w:r>
            <w:r w:rsidR="00FB2DA6">
              <w:rPr>
                <w:rFonts w:eastAsiaTheme="minorEastAsia" w:cs="Segoe UI"/>
                <w:color w:val="000000"/>
                <w:sz w:val="22"/>
                <w:szCs w:val="22"/>
              </w:rPr>
              <w:t xml:space="preserve"> del perfil,</w:t>
            </w:r>
            <w:r>
              <w:rPr>
                <w:rFonts w:eastAsiaTheme="minorEastAsia" w:cs="Segoe UI"/>
                <w:color w:val="000000"/>
                <w:sz w:val="22"/>
                <w:szCs w:val="22"/>
              </w:rPr>
              <w:t xml:space="preserve"> se </w:t>
            </w:r>
            <w:r w:rsidR="00975A61" w:rsidRPr="00BA199A">
              <w:rPr>
                <w:rFonts w:eastAsiaTheme="minorEastAsia" w:cs="Segoe UI"/>
                <w:color w:val="000000"/>
                <w:sz w:val="22"/>
                <w:szCs w:val="22"/>
              </w:rPr>
              <w:t>inclu</w:t>
            </w:r>
            <w:r w:rsidR="00A21AA4" w:rsidRPr="00BA199A">
              <w:rPr>
                <w:rFonts w:eastAsiaTheme="minorEastAsia" w:cs="Segoe UI"/>
                <w:color w:val="000000"/>
                <w:sz w:val="22"/>
                <w:szCs w:val="22"/>
              </w:rPr>
              <w:t>irá</w:t>
            </w:r>
            <w:r w:rsidR="00975A61" w:rsidRPr="00BA199A">
              <w:rPr>
                <w:rFonts w:eastAsiaTheme="minorEastAsia" w:cs="Segoe UI"/>
                <w:color w:val="000000"/>
                <w:sz w:val="22"/>
                <w:szCs w:val="22"/>
              </w:rPr>
              <w:t xml:space="preserve"> una liga del perfil de SCOPUS de ese investigador</w:t>
            </w:r>
            <w:r w:rsidR="00FB2DA6">
              <w:rPr>
                <w:rFonts w:eastAsiaTheme="minorEastAsia" w:cs="Segoe UI"/>
                <w:color w:val="000000"/>
                <w:sz w:val="22"/>
                <w:szCs w:val="22"/>
              </w:rPr>
              <w:t>.</w:t>
            </w:r>
          </w:p>
          <w:p w14:paraId="2EB953B7" w14:textId="5D60C789" w:rsidR="00975A61" w:rsidRPr="00975A61" w:rsidRDefault="00BA199A" w:rsidP="00C3289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noProof/>
              </w:rPr>
              <w:drawing>
                <wp:inline distT="0" distB="0" distL="0" distR="0" wp14:anchorId="76C82E55" wp14:editId="4219AC7D">
                  <wp:extent cx="4406747" cy="1422863"/>
                  <wp:effectExtent l="0" t="0" r="0" b="6350"/>
                  <wp:docPr id="607334217" name="Imagen 60733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334217" name=""/>
                          <pic:cNvPicPr/>
                        </pic:nvPicPr>
                        <pic:blipFill>
                          <a:blip r:embed="rId459"/>
                          <a:stretch>
                            <a:fillRect/>
                          </a:stretch>
                        </pic:blipFill>
                        <pic:spPr>
                          <a:xfrm>
                            <a:off x="0" y="0"/>
                            <a:ext cx="4424056" cy="1428452"/>
                          </a:xfrm>
                          <a:prstGeom prst="rect">
                            <a:avLst/>
                          </a:prstGeom>
                        </pic:spPr>
                      </pic:pic>
                    </a:graphicData>
                  </a:graphic>
                </wp:inline>
              </w:drawing>
            </w:r>
          </w:p>
        </w:tc>
      </w:tr>
      <w:tr w:rsidR="00BA199A" w:rsidRPr="009C0735" w14:paraId="2ECEB18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21FA9EA" w14:textId="29FD6F34" w:rsidR="00BA199A" w:rsidRPr="00F149CF" w:rsidRDefault="00A105E3" w:rsidP="00AD6927">
            <w:pPr>
              <w:jc w:val="center"/>
              <w:rPr>
                <w:rFonts w:cs="Segoe UI"/>
                <w:highlight w:val="red"/>
                <w:lang w:eastAsia="es-MX"/>
              </w:rPr>
            </w:pPr>
            <w:r>
              <w:rPr>
                <w:rFonts w:cs="Segoe UI"/>
                <w:b w:val="0"/>
                <w:bCs w:val="0"/>
                <w:sz w:val="22"/>
                <w:szCs w:val="22"/>
                <w:lang w:eastAsia="es-MX"/>
              </w:rPr>
              <w:t>47.2.1.6.1</w:t>
            </w:r>
          </w:p>
        </w:tc>
        <w:tc>
          <w:tcPr>
            <w:tcW w:w="8222" w:type="dxa"/>
            <w:vAlign w:val="center"/>
          </w:tcPr>
          <w:p w14:paraId="43C6704A" w14:textId="5050ED04" w:rsidR="00BA199A" w:rsidRPr="00BA199A" w:rsidRDefault="00BA199A" w:rsidP="00975A61">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BA199A">
              <w:rPr>
                <w:rFonts w:eastAsiaTheme="minorEastAsia" w:cs="Segoe UI"/>
                <w:color w:val="000000"/>
                <w:sz w:val="22"/>
                <w:szCs w:val="22"/>
              </w:rPr>
              <w:t>Ese enlace estará debajo del campo “Investigador/Emprendedor”</w:t>
            </w:r>
            <w:r>
              <w:rPr>
                <w:rFonts w:eastAsiaTheme="minorEastAsia" w:cs="Segoe UI"/>
                <w:color w:val="000000"/>
                <w:sz w:val="22"/>
                <w:szCs w:val="22"/>
              </w:rPr>
              <w:t>.</w:t>
            </w:r>
          </w:p>
        </w:tc>
      </w:tr>
      <w:tr w:rsidR="00581E49" w:rsidRPr="009C0735" w14:paraId="6686C63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83B385" w14:textId="072E00A2" w:rsidR="00581E49" w:rsidRPr="00C644B1" w:rsidRDefault="00A105E3" w:rsidP="00AD6927">
            <w:pPr>
              <w:jc w:val="center"/>
              <w:rPr>
                <w:rFonts w:cs="Segoe UI"/>
                <w:b w:val="0"/>
                <w:bCs w:val="0"/>
                <w:lang w:eastAsia="es-MX"/>
              </w:rPr>
            </w:pPr>
            <w:r>
              <w:rPr>
                <w:rFonts w:cs="Segoe UI"/>
                <w:b w:val="0"/>
                <w:bCs w:val="0"/>
                <w:sz w:val="22"/>
                <w:szCs w:val="22"/>
                <w:lang w:eastAsia="es-MX"/>
              </w:rPr>
              <w:t>47.2.1.6.2</w:t>
            </w:r>
          </w:p>
        </w:tc>
        <w:tc>
          <w:tcPr>
            <w:tcW w:w="8222" w:type="dxa"/>
            <w:vAlign w:val="center"/>
          </w:tcPr>
          <w:p w14:paraId="1ACE018C" w14:textId="77777777" w:rsidR="00581E49" w:rsidRDefault="00975A61" w:rsidP="00581E49">
            <w:pPr>
              <w:jc w:val="both"/>
              <w:cnfStyle w:val="000000100000" w:firstRow="0" w:lastRow="0" w:firstColumn="0" w:lastColumn="0" w:oddVBand="0" w:evenVBand="0" w:oddHBand="1" w:evenHBand="0" w:firstRowFirstColumn="0" w:firstRowLastColumn="0" w:lastRowFirstColumn="0" w:lastRowLastColumn="0"/>
              <w:rPr>
                <w:rStyle w:val="Hipervnculo"/>
                <w:rFonts w:eastAsiaTheme="minorEastAsia" w:cs="Segoe UI"/>
              </w:rPr>
            </w:pPr>
            <w:bookmarkStart w:id="799" w:name="_Hlk141707815"/>
            <w:r w:rsidRPr="00BA199A">
              <w:rPr>
                <w:rFonts w:eastAsiaTheme="minorEastAsia" w:cs="Segoe UI"/>
                <w:color w:val="000000"/>
                <w:sz w:val="22"/>
                <w:szCs w:val="22"/>
              </w:rPr>
              <w:t xml:space="preserve">El enlace al perfil de Scopus se conformará de la siguiente manera: </w:t>
            </w:r>
            <w:hyperlink r:id="rId460" w:history="1">
              <w:r w:rsidRPr="00BA199A">
                <w:rPr>
                  <w:rStyle w:val="Hipervnculo"/>
                  <w:rFonts w:eastAsiaTheme="minorEastAsia" w:cs="Segoe UI"/>
                  <w:sz w:val="22"/>
                  <w:szCs w:val="22"/>
                </w:rPr>
                <w:t>https://www.scopus.com/authid/detail.uri?authorId=IDSCOPUS</w:t>
              </w:r>
            </w:hyperlink>
            <w:bookmarkEnd w:id="799"/>
          </w:p>
          <w:p w14:paraId="57F6304B" w14:textId="77777777" w:rsidR="00C3289C" w:rsidRDefault="00C3289C" w:rsidP="00581E49">
            <w:pPr>
              <w:jc w:val="both"/>
              <w:cnfStyle w:val="000000100000" w:firstRow="0" w:lastRow="0" w:firstColumn="0" w:lastColumn="0" w:oddVBand="0" w:evenVBand="0" w:oddHBand="1" w:evenHBand="0" w:firstRowFirstColumn="0" w:firstRowLastColumn="0" w:lastRowFirstColumn="0" w:lastRowLastColumn="0"/>
              <w:rPr>
                <w:rStyle w:val="Hipervnculo"/>
                <w:rFonts w:eastAsia="Bahnschrift Light"/>
              </w:rPr>
            </w:pPr>
          </w:p>
          <w:p w14:paraId="4D8AF285" w14:textId="185887D7" w:rsidR="00C3289C" w:rsidRPr="00BA199A" w:rsidRDefault="00C3289C" w:rsidP="00581E4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El dato</w:t>
            </w:r>
            <w:r w:rsidRPr="00C3289C">
              <w:rPr>
                <w:rFonts w:eastAsiaTheme="minorEastAsia" w:cs="Segoe UI"/>
                <w:color w:val="000000"/>
                <w:sz w:val="22"/>
                <w:szCs w:val="22"/>
              </w:rPr>
              <w:t xml:space="preserve"> </w:t>
            </w:r>
            <w:r w:rsidRPr="00C3289C">
              <w:rPr>
                <w:rFonts w:eastAsiaTheme="minorEastAsia" w:cs="Segoe UI"/>
                <w:b/>
                <w:bCs/>
                <w:color w:val="000000"/>
                <w:sz w:val="22"/>
                <w:szCs w:val="22"/>
              </w:rPr>
              <w:t>IDSCOPUS</w:t>
            </w:r>
            <w:r w:rsidRPr="00C3289C">
              <w:rPr>
                <w:rFonts w:eastAsiaTheme="minorEastAsia" w:cs="Segoe UI"/>
                <w:color w:val="000000"/>
                <w:sz w:val="22"/>
                <w:szCs w:val="22"/>
              </w:rPr>
              <w:t xml:space="preserve"> es el que se capturo en la sección ID SCOPUS.</w:t>
            </w:r>
          </w:p>
        </w:tc>
      </w:tr>
      <w:tr w:rsidR="00E37ECE" w:rsidRPr="009C0735" w14:paraId="3E01F85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473EAC3" w14:textId="1F7CC95A" w:rsidR="00E37ECE" w:rsidRPr="00C9543B" w:rsidRDefault="00E37ECE" w:rsidP="00AD6927">
            <w:pPr>
              <w:jc w:val="both"/>
              <w:rPr>
                <w:rFonts w:eastAsiaTheme="minorEastAsia" w:cs="Segoe UI"/>
                <w:color w:val="000000"/>
                <w:sz w:val="22"/>
                <w:szCs w:val="22"/>
                <w:lang w:val="es-419"/>
              </w:rPr>
            </w:pPr>
            <w:r w:rsidRPr="00C9543B">
              <w:rPr>
                <w:rFonts w:eastAsiaTheme="minorEastAsia" w:cs="Segoe UI"/>
                <w:color w:val="000000"/>
                <w:sz w:val="22"/>
                <w:szCs w:val="22"/>
                <w:lang w:val="es-419"/>
              </w:rPr>
              <w:lastRenderedPageBreak/>
              <w:t>¿Tienes publicaciones?</w:t>
            </w:r>
          </w:p>
        </w:tc>
      </w:tr>
      <w:tr w:rsidR="00E37ECE" w:rsidRPr="00E37ECE" w14:paraId="6AA19ED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C9A13D" w14:textId="2BCBCA6D" w:rsidR="00E37ECE" w:rsidRPr="00E37ECE" w:rsidRDefault="00C3289C" w:rsidP="00AD6927">
            <w:pPr>
              <w:jc w:val="center"/>
              <w:rPr>
                <w:rFonts w:cs="Segoe UI"/>
                <w:b w:val="0"/>
                <w:bCs w:val="0"/>
                <w:sz w:val="22"/>
                <w:szCs w:val="22"/>
                <w:lang w:eastAsia="es-MX"/>
              </w:rPr>
            </w:pPr>
            <w:r>
              <w:rPr>
                <w:rFonts w:cs="Segoe UI"/>
                <w:b w:val="0"/>
                <w:bCs w:val="0"/>
                <w:sz w:val="22"/>
                <w:szCs w:val="22"/>
                <w:lang w:eastAsia="es-MX"/>
              </w:rPr>
              <w:t>47.2.2</w:t>
            </w:r>
          </w:p>
        </w:tc>
        <w:tc>
          <w:tcPr>
            <w:tcW w:w="8222" w:type="dxa"/>
            <w:vAlign w:val="center"/>
          </w:tcPr>
          <w:p w14:paraId="603BA123" w14:textId="6C1CCDE8" w:rsidR="00E37ECE" w:rsidRPr="00E37ECE" w:rsidRDefault="00E37ECE" w:rsidP="000149A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E37ECE">
              <w:rPr>
                <w:rFonts w:eastAsiaTheme="minorEastAsia" w:cs="Segoe UI"/>
                <w:color w:val="000000"/>
                <w:sz w:val="22"/>
                <w:szCs w:val="22"/>
                <w:lang w:val="es-419"/>
              </w:rPr>
              <w:t>Se agregarán campos a la sección “¿Tienes publicaciones?”.</w:t>
            </w:r>
          </w:p>
        </w:tc>
      </w:tr>
      <w:tr w:rsidR="00E37ECE" w:rsidRPr="000149A6" w14:paraId="0F958CF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2BA674" w14:textId="1840066F" w:rsidR="00E37ECE" w:rsidRPr="000149A6" w:rsidRDefault="00C3289C" w:rsidP="00C3289C">
            <w:pPr>
              <w:jc w:val="center"/>
              <w:rPr>
                <w:rFonts w:eastAsiaTheme="minorEastAsia" w:cs="Segoe UI"/>
                <w:color w:val="000000"/>
                <w:sz w:val="22"/>
                <w:szCs w:val="22"/>
                <w:lang w:val="es-419"/>
              </w:rPr>
            </w:pPr>
            <w:r>
              <w:rPr>
                <w:rFonts w:cs="Segoe UI"/>
                <w:b w:val="0"/>
                <w:bCs w:val="0"/>
                <w:sz w:val="22"/>
                <w:szCs w:val="22"/>
                <w:lang w:eastAsia="es-MX"/>
              </w:rPr>
              <w:t>47.2.2.1</w:t>
            </w:r>
          </w:p>
        </w:tc>
        <w:tc>
          <w:tcPr>
            <w:tcW w:w="8222" w:type="dxa"/>
            <w:vAlign w:val="center"/>
          </w:tcPr>
          <w:p w14:paraId="179D7B72" w14:textId="77777777" w:rsidR="00E37ECE" w:rsidRPr="000149A6" w:rsidRDefault="00E37ECE"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0149A6">
              <w:rPr>
                <w:rFonts w:eastAsiaTheme="minorEastAsia" w:cs="Segoe UI"/>
                <w:color w:val="000000"/>
                <w:sz w:val="22"/>
                <w:szCs w:val="22"/>
                <w:lang w:val="es-419"/>
              </w:rPr>
              <w:t>El detalle de los campos se muestra en la sección “Campos identificados”.</w:t>
            </w:r>
          </w:p>
        </w:tc>
      </w:tr>
      <w:tr w:rsidR="00E37ECE" w:rsidRPr="000149A6" w14:paraId="7C8E3E2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9AEFFF" w14:textId="1A927749" w:rsidR="00E37ECE" w:rsidRPr="000149A6" w:rsidRDefault="00C3289C" w:rsidP="00C3289C">
            <w:pPr>
              <w:jc w:val="center"/>
              <w:rPr>
                <w:rFonts w:eastAsiaTheme="minorEastAsia" w:cs="Segoe UI"/>
                <w:b w:val="0"/>
                <w:bCs w:val="0"/>
                <w:color w:val="000000"/>
                <w:sz w:val="22"/>
                <w:szCs w:val="22"/>
                <w:lang w:val="es-419"/>
              </w:rPr>
            </w:pPr>
            <w:r>
              <w:rPr>
                <w:rFonts w:cs="Segoe UI"/>
                <w:b w:val="0"/>
                <w:bCs w:val="0"/>
                <w:sz w:val="22"/>
                <w:szCs w:val="22"/>
                <w:lang w:eastAsia="es-MX"/>
              </w:rPr>
              <w:t>47.2.2.1.1</w:t>
            </w:r>
          </w:p>
        </w:tc>
        <w:tc>
          <w:tcPr>
            <w:tcW w:w="8222" w:type="dxa"/>
            <w:vAlign w:val="center"/>
          </w:tcPr>
          <w:p w14:paraId="54F600EC" w14:textId="77777777" w:rsidR="00E37ECE" w:rsidRPr="000149A6" w:rsidRDefault="00E37ECE"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0149A6">
              <w:rPr>
                <w:rFonts w:eastAsiaTheme="minorEastAsia" w:cs="Segoe UI"/>
                <w:color w:val="000000"/>
                <w:sz w:val="22"/>
                <w:szCs w:val="22"/>
                <w:lang w:val="es-419"/>
              </w:rPr>
              <w:t>El campo “Tipo de publicación”, será un catálogo. Los datos del catálogo se muestran en la sección “Catálogos relacionados”.</w:t>
            </w:r>
          </w:p>
        </w:tc>
      </w:tr>
      <w:tr w:rsidR="00E37ECE" w:rsidRPr="009C0735" w14:paraId="7D44F4A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055672" w14:textId="3EB5B8B6" w:rsidR="00E37ECE" w:rsidRPr="00C644B1" w:rsidRDefault="00C3289C" w:rsidP="00AD6927">
            <w:pPr>
              <w:jc w:val="center"/>
              <w:rPr>
                <w:rFonts w:cs="Segoe UI"/>
                <w:b w:val="0"/>
                <w:bCs w:val="0"/>
                <w:lang w:eastAsia="es-MX"/>
              </w:rPr>
            </w:pPr>
            <w:r w:rsidRPr="006B03F7">
              <w:rPr>
                <w:rFonts w:cs="Segoe UI"/>
                <w:b w:val="0"/>
                <w:bCs w:val="0"/>
                <w:sz w:val="22"/>
                <w:szCs w:val="22"/>
                <w:highlight w:val="green"/>
                <w:lang w:eastAsia="es-MX"/>
              </w:rPr>
              <w:t>47.2.2.2</w:t>
            </w:r>
          </w:p>
        </w:tc>
        <w:tc>
          <w:tcPr>
            <w:tcW w:w="8222" w:type="dxa"/>
            <w:vAlign w:val="center"/>
          </w:tcPr>
          <w:p w14:paraId="3693CC30" w14:textId="5BBAF19A" w:rsidR="00447180" w:rsidRPr="00D4591D" w:rsidRDefault="00E37ECE" w:rsidP="000149A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highlight w:val="green"/>
                <w:lang w:val="es-419"/>
              </w:rPr>
            </w:pPr>
            <w:r w:rsidRPr="00D4591D">
              <w:rPr>
                <w:rFonts w:eastAsiaTheme="minorEastAsia" w:cs="Segoe UI"/>
                <w:color w:val="000000"/>
                <w:sz w:val="22"/>
                <w:szCs w:val="22"/>
                <w:highlight w:val="green"/>
                <w:lang w:val="es-419"/>
              </w:rPr>
              <w:t xml:space="preserve">Si </w:t>
            </w:r>
            <w:r w:rsidR="00C3289C" w:rsidRPr="00D4591D">
              <w:rPr>
                <w:rFonts w:eastAsiaTheme="minorEastAsia" w:cs="Segoe UI"/>
                <w:color w:val="000000"/>
                <w:sz w:val="22"/>
                <w:szCs w:val="22"/>
                <w:highlight w:val="green"/>
                <w:lang w:val="es-419"/>
              </w:rPr>
              <w:t xml:space="preserve">el investigador </w:t>
            </w:r>
            <w:r w:rsidR="00447180" w:rsidRPr="00D4591D">
              <w:rPr>
                <w:rFonts w:eastAsiaTheme="minorEastAsia" w:cs="Segoe UI"/>
                <w:color w:val="000000"/>
                <w:sz w:val="22"/>
                <w:szCs w:val="22"/>
                <w:highlight w:val="green"/>
                <w:lang w:val="es-419"/>
              </w:rPr>
              <w:t>confirmó e</w:t>
            </w:r>
            <w:r w:rsidR="00C3289C" w:rsidRPr="00D4591D">
              <w:rPr>
                <w:rFonts w:eastAsiaTheme="minorEastAsia" w:cs="Segoe UI"/>
                <w:color w:val="000000"/>
                <w:sz w:val="22"/>
                <w:szCs w:val="22"/>
                <w:highlight w:val="green"/>
                <w:lang w:val="es-419"/>
              </w:rPr>
              <w:t>l</w:t>
            </w:r>
            <w:r w:rsidRPr="00D4591D">
              <w:rPr>
                <w:rFonts w:eastAsiaTheme="minorEastAsia" w:cs="Segoe UI"/>
                <w:color w:val="000000"/>
                <w:sz w:val="22"/>
                <w:szCs w:val="22"/>
                <w:highlight w:val="green"/>
                <w:lang w:val="es-419"/>
              </w:rPr>
              <w:t xml:space="preserve"> ID SCOPUS, </w:t>
            </w:r>
            <w:r w:rsidR="00447180" w:rsidRPr="00D4591D">
              <w:rPr>
                <w:rFonts w:cs="Segoe UI"/>
                <w:sz w:val="22"/>
                <w:szCs w:val="22"/>
                <w:highlight w:val="green"/>
                <w:lang w:eastAsia="es-MX"/>
              </w:rPr>
              <w:t>la información</w:t>
            </w:r>
            <w:r w:rsidR="006B03F7" w:rsidRPr="00D4591D">
              <w:rPr>
                <w:rFonts w:cs="Segoe UI"/>
                <w:sz w:val="22"/>
                <w:szCs w:val="22"/>
                <w:highlight w:val="green"/>
                <w:lang w:eastAsia="es-MX"/>
              </w:rPr>
              <w:t xml:space="preserve"> extraída de SCOPUS,</w:t>
            </w:r>
            <w:r w:rsidR="00447180" w:rsidRPr="00D4591D">
              <w:rPr>
                <w:rFonts w:cs="Segoe UI"/>
                <w:sz w:val="22"/>
                <w:szCs w:val="22"/>
                <w:highlight w:val="green"/>
                <w:lang w:eastAsia="es-MX"/>
              </w:rPr>
              <w:t xml:space="preserve"> no se cargará en pantalla, solo se agregará una etiqueta que dirá:</w:t>
            </w:r>
          </w:p>
          <w:p w14:paraId="15F9485B" w14:textId="77777777" w:rsidR="00447180" w:rsidRPr="00D4591D" w:rsidRDefault="00447180" w:rsidP="000149A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highlight w:val="green"/>
                <w:lang w:val="es-419"/>
              </w:rPr>
            </w:pPr>
          </w:p>
          <w:p w14:paraId="500CF06E" w14:textId="77777777" w:rsidR="00447180" w:rsidRPr="00D4591D" w:rsidRDefault="00447180" w:rsidP="00447180">
            <w:pPr>
              <w:jc w:val="center"/>
              <w:cnfStyle w:val="000000010000" w:firstRow="0" w:lastRow="0" w:firstColumn="0" w:lastColumn="0" w:oddVBand="0" w:evenVBand="0" w:oddHBand="0" w:evenHBand="1" w:firstRowFirstColumn="0" w:firstRowLastColumn="0" w:lastRowFirstColumn="0" w:lastRowLastColumn="0"/>
              <w:rPr>
                <w:rFonts w:cs="Segoe UI"/>
                <w:highlight w:val="green"/>
                <w:lang w:eastAsia="es-MX"/>
              </w:rPr>
            </w:pPr>
            <w:r w:rsidRPr="00D4591D">
              <w:rPr>
                <w:rFonts w:cs="Segoe UI"/>
                <w:sz w:val="22"/>
                <w:szCs w:val="22"/>
                <w:highlight w:val="green"/>
                <w:lang w:eastAsia="es-MX"/>
              </w:rPr>
              <w:t xml:space="preserve">Se han cargado </w:t>
            </w:r>
            <w:r w:rsidRPr="00B7563F">
              <w:rPr>
                <w:rFonts w:cs="Segoe UI"/>
                <w:sz w:val="22"/>
                <w:szCs w:val="22"/>
                <w:highlight w:val="green"/>
                <w:lang w:eastAsia="es-MX"/>
              </w:rPr>
              <w:t>[cantidad de publicaciones]</w:t>
            </w:r>
            <w:r w:rsidRPr="00D4591D">
              <w:rPr>
                <w:rFonts w:cs="Segoe UI"/>
                <w:sz w:val="22"/>
                <w:szCs w:val="22"/>
                <w:highlight w:val="green"/>
                <w:lang w:eastAsia="es-MX"/>
              </w:rPr>
              <w:t xml:space="preserve"> publicaciones desde SCOPUS.</w:t>
            </w:r>
          </w:p>
          <w:p w14:paraId="1B709E3B" w14:textId="77777777" w:rsidR="00447180" w:rsidRPr="00D4591D" w:rsidRDefault="00447180" w:rsidP="00447180">
            <w:pPr>
              <w:jc w:val="center"/>
              <w:cnfStyle w:val="000000010000" w:firstRow="0" w:lastRow="0" w:firstColumn="0" w:lastColumn="0" w:oddVBand="0" w:evenVBand="0" w:oddHBand="0" w:evenHBand="1" w:firstRowFirstColumn="0" w:firstRowLastColumn="0" w:lastRowFirstColumn="0" w:lastRowLastColumn="0"/>
              <w:rPr>
                <w:rFonts w:cs="Segoe UI"/>
                <w:highlight w:val="green"/>
                <w:lang w:eastAsia="es-MX"/>
              </w:rPr>
            </w:pPr>
            <w:r w:rsidRPr="00D4591D">
              <w:rPr>
                <w:rFonts w:cs="Segoe UI"/>
                <w:sz w:val="22"/>
                <w:szCs w:val="22"/>
                <w:highlight w:val="green"/>
                <w:lang w:eastAsia="es-MX"/>
              </w:rPr>
              <w:t>Por ejemplo, Se han cargado 73 publicaciones desde SCOPUS.</w:t>
            </w:r>
          </w:p>
          <w:p w14:paraId="626360A4" w14:textId="77777777" w:rsidR="00447180" w:rsidRPr="00D4591D" w:rsidRDefault="00447180" w:rsidP="00447180">
            <w:pPr>
              <w:jc w:val="center"/>
              <w:cnfStyle w:val="000000010000" w:firstRow="0" w:lastRow="0" w:firstColumn="0" w:lastColumn="0" w:oddVBand="0" w:evenVBand="0" w:oddHBand="0" w:evenHBand="1" w:firstRowFirstColumn="0" w:firstRowLastColumn="0" w:lastRowFirstColumn="0" w:lastRowLastColumn="0"/>
              <w:rPr>
                <w:rFonts w:cs="Segoe UI"/>
                <w:highlight w:val="green"/>
                <w:lang w:eastAsia="es-MX"/>
              </w:rPr>
            </w:pPr>
          </w:p>
          <w:p w14:paraId="7EA86EFB" w14:textId="77777777" w:rsidR="006B03F7" w:rsidRDefault="006B03F7" w:rsidP="000149A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lang w:val="es-419"/>
              </w:rPr>
            </w:pPr>
            <w:r w:rsidRPr="00D4591D">
              <w:rPr>
                <w:rFonts w:eastAsiaTheme="minorEastAsia" w:cs="Segoe UI"/>
                <w:color w:val="000000"/>
                <w:sz w:val="22"/>
                <w:szCs w:val="22"/>
                <w:highlight w:val="green"/>
                <w:lang w:val="es-419"/>
              </w:rPr>
              <w:t>L</w:t>
            </w:r>
            <w:r w:rsidR="00447180" w:rsidRPr="00D4591D">
              <w:rPr>
                <w:rFonts w:eastAsiaTheme="minorEastAsia" w:cs="Segoe UI"/>
                <w:color w:val="000000"/>
                <w:sz w:val="22"/>
                <w:szCs w:val="22"/>
                <w:highlight w:val="green"/>
                <w:lang w:val="es-419"/>
              </w:rPr>
              <w:t>os campos de la sección “¿Tienes publicaciones?”, se mostrarán deshabilitados, para no permitir la captura de información.</w:t>
            </w:r>
          </w:p>
          <w:p w14:paraId="13D2138E" w14:textId="34F78753" w:rsidR="00E113BF" w:rsidRPr="00C9543B" w:rsidRDefault="00E113BF" w:rsidP="00E113B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lang w:val="es-419"/>
              </w:rPr>
            </w:pPr>
            <w:r>
              <w:rPr>
                <w:noProof/>
              </w:rPr>
              <w:drawing>
                <wp:inline distT="0" distB="0" distL="0" distR="0" wp14:anchorId="4D9DC2C3" wp14:editId="52763BF5">
                  <wp:extent cx="4711566" cy="2470541"/>
                  <wp:effectExtent l="0" t="0" r="0" b="6350"/>
                  <wp:docPr id="1510284659" name="Imagen 1510284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284659" name=""/>
                          <pic:cNvPicPr/>
                        </pic:nvPicPr>
                        <pic:blipFill>
                          <a:blip r:embed="rId461"/>
                          <a:stretch>
                            <a:fillRect/>
                          </a:stretch>
                        </pic:blipFill>
                        <pic:spPr>
                          <a:xfrm>
                            <a:off x="0" y="0"/>
                            <a:ext cx="4716165" cy="2472952"/>
                          </a:xfrm>
                          <a:prstGeom prst="rect">
                            <a:avLst/>
                          </a:prstGeom>
                        </pic:spPr>
                      </pic:pic>
                    </a:graphicData>
                  </a:graphic>
                </wp:inline>
              </w:drawing>
            </w:r>
          </w:p>
        </w:tc>
      </w:tr>
      <w:tr w:rsidR="00E113BF" w:rsidRPr="00E113BF" w14:paraId="7DF2D6E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F20D41" w14:textId="532044A2" w:rsidR="00E113BF" w:rsidRPr="00E113BF" w:rsidRDefault="00E113BF" w:rsidP="00AD6927">
            <w:pPr>
              <w:jc w:val="center"/>
              <w:rPr>
                <w:rFonts w:eastAsiaTheme="minorEastAsia" w:cs="Segoe UI"/>
                <w:b w:val="0"/>
                <w:bCs w:val="0"/>
                <w:color w:val="000000"/>
                <w:sz w:val="22"/>
                <w:szCs w:val="22"/>
                <w:lang w:val="es-419"/>
              </w:rPr>
            </w:pPr>
            <w:r w:rsidRPr="006B03F7">
              <w:rPr>
                <w:rFonts w:cs="Segoe UI"/>
                <w:b w:val="0"/>
                <w:bCs w:val="0"/>
                <w:sz w:val="22"/>
                <w:szCs w:val="22"/>
                <w:highlight w:val="green"/>
                <w:lang w:eastAsia="es-MX"/>
              </w:rPr>
              <w:t>47.2.2</w:t>
            </w:r>
            <w:r w:rsidRPr="00E113BF">
              <w:rPr>
                <w:rFonts w:cs="Segoe UI"/>
                <w:b w:val="0"/>
                <w:bCs w:val="0"/>
                <w:sz w:val="22"/>
                <w:szCs w:val="22"/>
                <w:highlight w:val="green"/>
                <w:lang w:eastAsia="es-MX"/>
              </w:rPr>
              <w:t>.2.1</w:t>
            </w:r>
          </w:p>
        </w:tc>
        <w:tc>
          <w:tcPr>
            <w:tcW w:w="8222" w:type="dxa"/>
            <w:vAlign w:val="center"/>
          </w:tcPr>
          <w:p w14:paraId="25F332DC" w14:textId="05E78EEA" w:rsidR="00E113BF" w:rsidRPr="00D4591D" w:rsidRDefault="00E113BF" w:rsidP="000149A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highlight w:val="green"/>
                <w:lang w:val="es-419"/>
              </w:rPr>
            </w:pPr>
            <w:r w:rsidRPr="00D4591D">
              <w:rPr>
                <w:rFonts w:eastAsiaTheme="minorEastAsia" w:cs="Segoe UI"/>
                <w:color w:val="000000"/>
                <w:sz w:val="22"/>
                <w:szCs w:val="22"/>
                <w:highlight w:val="green"/>
                <w:lang w:val="es-419"/>
              </w:rPr>
              <w:t>La información de SCOPUS se guardará en Base de datos.</w:t>
            </w:r>
          </w:p>
        </w:tc>
      </w:tr>
      <w:tr w:rsidR="00DF4EA9" w:rsidRPr="00CE57C3" w14:paraId="555391D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7EFB88" w14:textId="23FD0B15" w:rsidR="00DF4EA9" w:rsidRPr="007A3B14" w:rsidRDefault="00DF4EA9" w:rsidP="00AD6927">
            <w:pPr>
              <w:jc w:val="center"/>
              <w:rPr>
                <w:rFonts w:cs="Segoe UI"/>
                <w:b w:val="0"/>
                <w:bCs w:val="0"/>
                <w:sz w:val="22"/>
                <w:szCs w:val="22"/>
                <w:lang w:eastAsia="es-MX"/>
              </w:rPr>
            </w:pPr>
            <w:r w:rsidRPr="00DF4EA9">
              <w:rPr>
                <w:rFonts w:cs="Segoe UI"/>
                <w:b w:val="0"/>
                <w:bCs w:val="0"/>
                <w:sz w:val="22"/>
                <w:szCs w:val="22"/>
                <w:highlight w:val="green"/>
                <w:lang w:eastAsia="es-MX"/>
              </w:rPr>
              <w:t>47.2.2.2.2</w:t>
            </w:r>
          </w:p>
        </w:tc>
        <w:tc>
          <w:tcPr>
            <w:tcW w:w="8222" w:type="dxa"/>
            <w:vAlign w:val="center"/>
          </w:tcPr>
          <w:p w14:paraId="7684879D" w14:textId="307D5DD2" w:rsidR="00DF4EA9" w:rsidRPr="00D4591D" w:rsidRDefault="00DF4EA9" w:rsidP="00AD6927">
            <w:pPr>
              <w:jc w:val="both"/>
              <w:cnfStyle w:val="000000010000" w:firstRow="0" w:lastRow="0" w:firstColumn="0" w:lastColumn="0" w:oddVBand="0" w:evenVBand="0" w:oddHBand="0" w:evenHBand="1" w:firstRowFirstColumn="0" w:firstRowLastColumn="0" w:lastRowFirstColumn="0" w:lastRowLastColumn="0"/>
              <w:rPr>
                <w:rFonts w:cs="Segoe UI"/>
                <w:sz w:val="22"/>
                <w:szCs w:val="22"/>
                <w:highlight w:val="green"/>
                <w:lang w:eastAsia="es-MX"/>
              </w:rPr>
            </w:pPr>
            <w:r w:rsidRPr="00D4591D">
              <w:rPr>
                <w:rFonts w:cs="Segoe UI"/>
                <w:sz w:val="22"/>
                <w:szCs w:val="22"/>
                <w:highlight w:val="green"/>
                <w:lang w:eastAsia="es-MX"/>
              </w:rPr>
              <w:t>La información cargada de SCOPUS, se deberá visualizar en la sección de vista pública y propia. Ver regla de negocio 47.2.2.5.1 y 47.2.2.5.2.</w:t>
            </w:r>
          </w:p>
        </w:tc>
      </w:tr>
      <w:tr w:rsidR="00C9543B" w:rsidRPr="006841A4" w14:paraId="5F6D5EA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F312EC" w14:textId="1B2F0051" w:rsidR="00C9543B" w:rsidRPr="006841A4" w:rsidRDefault="00C3289C" w:rsidP="00AD6927">
            <w:pPr>
              <w:jc w:val="center"/>
              <w:rPr>
                <w:rFonts w:cs="Segoe UI"/>
                <w:b w:val="0"/>
                <w:bCs w:val="0"/>
                <w:sz w:val="22"/>
                <w:szCs w:val="22"/>
                <w:lang w:eastAsia="es-MX"/>
              </w:rPr>
            </w:pPr>
            <w:r>
              <w:rPr>
                <w:rFonts w:cs="Segoe UI"/>
                <w:b w:val="0"/>
                <w:bCs w:val="0"/>
                <w:sz w:val="22"/>
                <w:szCs w:val="22"/>
                <w:lang w:eastAsia="es-MX"/>
              </w:rPr>
              <w:t>47.2.2.3</w:t>
            </w:r>
          </w:p>
        </w:tc>
        <w:tc>
          <w:tcPr>
            <w:tcW w:w="8222" w:type="dxa"/>
            <w:vAlign w:val="center"/>
          </w:tcPr>
          <w:p w14:paraId="5AFD73FA" w14:textId="4D000A7B" w:rsidR="00C9543B" w:rsidRDefault="006841A4" w:rsidP="00B7048D">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sidRPr="006841A4">
              <w:rPr>
                <w:rFonts w:eastAsiaTheme="minorEastAsia" w:cs="Segoe UI"/>
                <w:color w:val="000000"/>
                <w:sz w:val="22"/>
                <w:szCs w:val="22"/>
                <w:lang w:val="es-419"/>
              </w:rPr>
              <w:t xml:space="preserve">En caso de que no se acepte validar </w:t>
            </w:r>
            <w:r w:rsidR="00F91624">
              <w:rPr>
                <w:rFonts w:eastAsiaTheme="minorEastAsia" w:cs="Segoe UI"/>
                <w:color w:val="000000"/>
                <w:sz w:val="22"/>
                <w:szCs w:val="22"/>
                <w:lang w:val="es-419"/>
              </w:rPr>
              <w:t xml:space="preserve">o no se cuente con </w:t>
            </w:r>
            <w:r w:rsidRPr="006841A4">
              <w:rPr>
                <w:rFonts w:eastAsiaTheme="minorEastAsia" w:cs="Segoe UI"/>
                <w:color w:val="000000"/>
                <w:sz w:val="22"/>
                <w:szCs w:val="22"/>
                <w:lang w:val="es-419"/>
              </w:rPr>
              <w:t xml:space="preserve">el ID SCOPUS, </w:t>
            </w:r>
            <w:r w:rsidR="00E37ECE">
              <w:rPr>
                <w:rFonts w:eastAsiaTheme="minorEastAsia" w:cs="Segoe UI"/>
                <w:color w:val="000000"/>
                <w:sz w:val="22"/>
                <w:szCs w:val="22"/>
                <w:lang w:val="es-419"/>
              </w:rPr>
              <w:t xml:space="preserve">los campos </w:t>
            </w:r>
            <w:r w:rsidR="00322EFF">
              <w:rPr>
                <w:rFonts w:eastAsiaTheme="minorEastAsia" w:cs="Segoe UI"/>
                <w:color w:val="000000"/>
                <w:sz w:val="22"/>
                <w:szCs w:val="22"/>
                <w:lang w:val="es-419"/>
              </w:rPr>
              <w:t xml:space="preserve">de la sección </w:t>
            </w:r>
            <w:r w:rsidR="00322EFF" w:rsidRPr="00C9543B">
              <w:rPr>
                <w:rFonts w:eastAsiaTheme="minorEastAsia" w:cs="Segoe UI"/>
                <w:color w:val="000000"/>
                <w:sz w:val="22"/>
                <w:szCs w:val="22"/>
                <w:lang w:val="es-419"/>
              </w:rPr>
              <w:t>“¿Tienes publicaciones?</w:t>
            </w:r>
            <w:r w:rsidR="00322EFF">
              <w:rPr>
                <w:rFonts w:eastAsiaTheme="minorEastAsia" w:cs="Segoe UI"/>
                <w:color w:val="000000"/>
                <w:sz w:val="22"/>
                <w:szCs w:val="22"/>
                <w:lang w:val="es-419"/>
              </w:rPr>
              <w:t xml:space="preserve"> </w:t>
            </w:r>
            <w:r w:rsidR="00E37ECE">
              <w:rPr>
                <w:rFonts w:eastAsiaTheme="minorEastAsia" w:cs="Segoe UI"/>
                <w:color w:val="000000"/>
                <w:sz w:val="22"/>
                <w:szCs w:val="22"/>
                <w:lang w:val="es-419"/>
              </w:rPr>
              <w:t xml:space="preserve">estarán habilitados para </w:t>
            </w:r>
            <w:r w:rsidR="00322EFF">
              <w:rPr>
                <w:rFonts w:eastAsiaTheme="minorEastAsia" w:cs="Segoe UI"/>
                <w:color w:val="000000"/>
                <w:sz w:val="22"/>
                <w:szCs w:val="22"/>
                <w:lang w:val="es-419"/>
              </w:rPr>
              <w:t>su captura manual.</w:t>
            </w:r>
          </w:p>
          <w:p w14:paraId="3E29AA0C" w14:textId="13C68873" w:rsidR="000149A6" w:rsidRPr="006841A4" w:rsidRDefault="000149A6" w:rsidP="000149A6">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C9543B">
              <w:rPr>
                <w:rFonts w:eastAsiaTheme="minorEastAsia" w:cs="Segoe UI"/>
                <w:noProof/>
                <w:color w:val="000000"/>
                <w:lang w:val="es-419"/>
              </w:rPr>
              <w:lastRenderedPageBreak/>
              <w:drawing>
                <wp:inline distT="0" distB="0" distL="0" distR="0" wp14:anchorId="426D523C" wp14:editId="76F892F2">
                  <wp:extent cx="3173790" cy="1962127"/>
                  <wp:effectExtent l="19050" t="19050" r="26670" b="19685"/>
                  <wp:docPr id="410294100" name="Imagen 41029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94100" name=""/>
                          <pic:cNvPicPr/>
                        </pic:nvPicPr>
                        <pic:blipFill>
                          <a:blip r:embed="rId462"/>
                          <a:stretch>
                            <a:fillRect/>
                          </a:stretch>
                        </pic:blipFill>
                        <pic:spPr>
                          <a:xfrm>
                            <a:off x="0" y="0"/>
                            <a:ext cx="3197834" cy="1976992"/>
                          </a:xfrm>
                          <a:prstGeom prst="rect">
                            <a:avLst/>
                          </a:prstGeom>
                          <a:ln>
                            <a:solidFill>
                              <a:schemeClr val="bg1">
                                <a:lumMod val="85000"/>
                              </a:schemeClr>
                            </a:solidFill>
                          </a:ln>
                        </pic:spPr>
                      </pic:pic>
                    </a:graphicData>
                  </a:graphic>
                </wp:inline>
              </w:drawing>
            </w:r>
          </w:p>
        </w:tc>
      </w:tr>
      <w:tr w:rsidR="00322EFF" w:rsidRPr="00322EFF" w14:paraId="0CE2D81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8E72F9" w14:textId="1FC33077" w:rsidR="00322EFF" w:rsidRPr="00322EFF" w:rsidRDefault="00C3289C" w:rsidP="00C3289C">
            <w:pPr>
              <w:jc w:val="center"/>
              <w:rPr>
                <w:rFonts w:eastAsiaTheme="minorEastAsia" w:cs="Segoe UI"/>
                <w:color w:val="000000"/>
                <w:sz w:val="22"/>
                <w:szCs w:val="22"/>
                <w:lang w:val="es-419"/>
              </w:rPr>
            </w:pPr>
            <w:r w:rsidRPr="00E113BF">
              <w:rPr>
                <w:rFonts w:cs="Segoe UI"/>
                <w:b w:val="0"/>
                <w:bCs w:val="0"/>
                <w:sz w:val="22"/>
                <w:szCs w:val="22"/>
                <w:highlight w:val="green"/>
                <w:lang w:eastAsia="es-MX"/>
              </w:rPr>
              <w:lastRenderedPageBreak/>
              <w:t>47.2.2.4</w:t>
            </w:r>
          </w:p>
        </w:tc>
        <w:tc>
          <w:tcPr>
            <w:tcW w:w="8222" w:type="dxa"/>
            <w:vAlign w:val="center"/>
          </w:tcPr>
          <w:p w14:paraId="40DD8277" w14:textId="273907F1" w:rsidR="00322EFF" w:rsidRPr="00322EFF" w:rsidRDefault="00322EFF" w:rsidP="00B7048D">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322EFF">
              <w:rPr>
                <w:rFonts w:eastAsiaTheme="minorEastAsia" w:cs="Segoe UI"/>
                <w:color w:val="000000"/>
                <w:sz w:val="22"/>
                <w:szCs w:val="22"/>
                <w:lang w:val="es-419"/>
              </w:rPr>
              <w:t>El funcionamiento de esta sección será la misma que se lleva actualmente</w:t>
            </w:r>
            <w:r w:rsidR="00E113BF">
              <w:rPr>
                <w:rFonts w:eastAsiaTheme="minorEastAsia" w:cs="Segoe UI"/>
                <w:color w:val="000000"/>
                <w:sz w:val="22"/>
                <w:szCs w:val="22"/>
                <w:lang w:val="es-419"/>
              </w:rPr>
              <w:t xml:space="preserve">, </w:t>
            </w:r>
            <w:r w:rsidR="00E113BF" w:rsidRPr="00D4591D">
              <w:rPr>
                <w:rFonts w:eastAsiaTheme="minorEastAsia" w:cs="Segoe UI"/>
                <w:color w:val="000000"/>
                <w:sz w:val="22"/>
                <w:szCs w:val="22"/>
                <w:highlight w:val="green"/>
                <w:lang w:val="es-419"/>
              </w:rPr>
              <w:t>es decir se podrán editar o eliminar las publicaciones manualmente, únicamente si no se acepta validar el ID SCOPUS.</w:t>
            </w:r>
          </w:p>
        </w:tc>
      </w:tr>
      <w:tr w:rsidR="00CE57C3" w:rsidRPr="007A3B14" w14:paraId="072FC3A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200D45" w14:textId="69ECBEE9" w:rsidR="00CE57C3" w:rsidRPr="007A3B14" w:rsidRDefault="00CE57C3" w:rsidP="00CE57C3">
            <w:pPr>
              <w:jc w:val="center"/>
              <w:rPr>
                <w:rFonts w:cs="Segoe UI"/>
                <w:b w:val="0"/>
                <w:bCs w:val="0"/>
                <w:sz w:val="22"/>
                <w:szCs w:val="22"/>
                <w:lang w:eastAsia="es-MX"/>
              </w:rPr>
            </w:pPr>
            <w:r w:rsidRPr="007A3B14">
              <w:rPr>
                <w:rFonts w:cs="Segoe UI"/>
                <w:b w:val="0"/>
                <w:bCs w:val="0"/>
                <w:sz w:val="22"/>
                <w:szCs w:val="22"/>
                <w:lang w:eastAsia="es-MX"/>
              </w:rPr>
              <w:t>47.2.2.4.1</w:t>
            </w:r>
          </w:p>
        </w:tc>
        <w:tc>
          <w:tcPr>
            <w:tcW w:w="8222" w:type="dxa"/>
            <w:vAlign w:val="center"/>
          </w:tcPr>
          <w:p w14:paraId="2CA9BFCC" w14:textId="7652153A" w:rsidR="00CE57C3" w:rsidRPr="007A3B14" w:rsidRDefault="00CE57C3" w:rsidP="00CE57C3">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7A3B14">
              <w:rPr>
                <w:rFonts w:cs="Segoe UI"/>
                <w:sz w:val="22"/>
                <w:szCs w:val="22"/>
                <w:lang w:eastAsia="es-MX"/>
              </w:rPr>
              <w:t>En el caso de que se requiera editar alguna de las publicaciones que fueron capturadas anteriormente, se mostrará toda la información en el campo “Titulo de la publicación”.</w:t>
            </w:r>
          </w:p>
        </w:tc>
      </w:tr>
      <w:tr w:rsidR="00CE57C3" w:rsidRPr="007A3B14" w14:paraId="1F30AFF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B0A43C" w14:textId="67A01B34" w:rsidR="00CE57C3" w:rsidRPr="007A3B14" w:rsidRDefault="00CE57C3" w:rsidP="00CE57C3">
            <w:pPr>
              <w:jc w:val="center"/>
              <w:rPr>
                <w:rFonts w:cs="Segoe UI"/>
                <w:b w:val="0"/>
                <w:bCs w:val="0"/>
                <w:sz w:val="22"/>
                <w:szCs w:val="22"/>
                <w:lang w:eastAsia="es-MX"/>
              </w:rPr>
            </w:pPr>
            <w:r w:rsidRPr="007A3B14">
              <w:rPr>
                <w:rFonts w:cs="Segoe UI"/>
                <w:b w:val="0"/>
                <w:bCs w:val="0"/>
                <w:sz w:val="22"/>
                <w:szCs w:val="22"/>
                <w:lang w:eastAsia="es-MX"/>
              </w:rPr>
              <w:t>47.2.2.4.2</w:t>
            </w:r>
          </w:p>
        </w:tc>
        <w:tc>
          <w:tcPr>
            <w:tcW w:w="8222" w:type="dxa"/>
            <w:vAlign w:val="center"/>
          </w:tcPr>
          <w:p w14:paraId="28996126" w14:textId="3E72DD5F" w:rsidR="00CE57C3" w:rsidRPr="007A3B14" w:rsidRDefault="00CE57C3" w:rsidP="00CE57C3">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7A3B14">
              <w:rPr>
                <w:rFonts w:cs="Segoe UI"/>
                <w:sz w:val="22"/>
                <w:szCs w:val="22"/>
                <w:lang w:eastAsia="es-MX"/>
              </w:rPr>
              <w:t xml:space="preserve">En caso de que se tenga información capturada de publicaciones anteriores y actualmente ya cuente con un ID SCOPUS, al momento de que se ingrese ese ID, se </w:t>
            </w:r>
            <w:r w:rsidR="007A3B14" w:rsidRPr="007A3B14">
              <w:rPr>
                <w:rFonts w:cs="Segoe UI"/>
                <w:sz w:val="22"/>
                <w:szCs w:val="22"/>
                <w:lang w:eastAsia="es-MX"/>
              </w:rPr>
              <w:t>agregar</w:t>
            </w:r>
            <w:r w:rsidR="00DA580F">
              <w:rPr>
                <w:rFonts w:cs="Segoe UI"/>
                <w:sz w:val="22"/>
                <w:szCs w:val="22"/>
                <w:lang w:eastAsia="es-MX"/>
              </w:rPr>
              <w:t>á</w:t>
            </w:r>
            <w:r w:rsidRPr="007A3B14">
              <w:rPr>
                <w:rFonts w:cs="Segoe UI"/>
                <w:sz w:val="22"/>
                <w:szCs w:val="22"/>
                <w:lang w:eastAsia="es-MX"/>
              </w:rPr>
              <w:t xml:space="preserve"> la información de las publicaciones y solo se mostrarán las que estén en SCOPUS</w:t>
            </w:r>
            <w:r w:rsidR="00DA580F">
              <w:rPr>
                <w:rFonts w:cs="Segoe UI"/>
                <w:sz w:val="22"/>
                <w:szCs w:val="22"/>
                <w:lang w:eastAsia="es-MX"/>
              </w:rPr>
              <w:t xml:space="preserve">, </w:t>
            </w:r>
            <w:r w:rsidR="00DA580F" w:rsidRPr="00DA580F">
              <w:rPr>
                <w:rFonts w:cs="Segoe UI"/>
                <w:sz w:val="22"/>
                <w:szCs w:val="22"/>
                <w:highlight w:val="green"/>
                <w:lang w:eastAsia="es-MX"/>
              </w:rPr>
              <w:t>pero no se borrarán las anteriores</w:t>
            </w:r>
            <w:r w:rsidR="00E113BF" w:rsidRPr="00DA580F">
              <w:rPr>
                <w:rFonts w:cs="Segoe UI"/>
                <w:sz w:val="22"/>
                <w:szCs w:val="22"/>
                <w:highlight w:val="green"/>
                <w:lang w:eastAsia="es-MX"/>
              </w:rPr>
              <w:t xml:space="preserve">. </w:t>
            </w:r>
          </w:p>
        </w:tc>
      </w:tr>
      <w:tr w:rsidR="000149A6" w:rsidRPr="000149A6" w14:paraId="600D95F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F7E88E" w14:textId="5346297A" w:rsidR="000149A6" w:rsidRPr="000149A6" w:rsidRDefault="00C3289C" w:rsidP="00C3289C">
            <w:pPr>
              <w:jc w:val="center"/>
              <w:rPr>
                <w:rFonts w:eastAsiaTheme="minorEastAsia" w:cs="Segoe UI"/>
                <w:color w:val="000000"/>
                <w:lang w:val="es-419"/>
              </w:rPr>
            </w:pPr>
            <w:r>
              <w:rPr>
                <w:rFonts w:cs="Segoe UI"/>
                <w:b w:val="0"/>
                <w:bCs w:val="0"/>
                <w:sz w:val="22"/>
                <w:szCs w:val="22"/>
                <w:lang w:eastAsia="es-MX"/>
              </w:rPr>
              <w:t>47.2.2.5</w:t>
            </w:r>
          </w:p>
        </w:tc>
        <w:tc>
          <w:tcPr>
            <w:tcW w:w="8222" w:type="dxa"/>
            <w:vAlign w:val="center"/>
          </w:tcPr>
          <w:p w14:paraId="50A188E5" w14:textId="26256241" w:rsidR="000149A6" w:rsidRDefault="000149A6"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Pr>
                <w:rFonts w:eastAsiaTheme="minorEastAsia" w:cs="Segoe UI"/>
                <w:color w:val="000000"/>
                <w:sz w:val="22"/>
                <w:szCs w:val="22"/>
                <w:lang w:val="es-419"/>
              </w:rPr>
              <w:t>En la</w:t>
            </w:r>
            <w:r w:rsidRPr="000149A6">
              <w:rPr>
                <w:rFonts w:eastAsiaTheme="minorEastAsia" w:cs="Segoe UI"/>
                <w:color w:val="000000"/>
                <w:sz w:val="22"/>
                <w:szCs w:val="22"/>
                <w:lang w:val="es-419"/>
              </w:rPr>
              <w:t xml:space="preserve"> vista pública</w:t>
            </w:r>
            <w:r w:rsidR="009F502D">
              <w:rPr>
                <w:rFonts w:eastAsiaTheme="minorEastAsia" w:cs="Segoe UI"/>
                <w:color w:val="000000"/>
                <w:sz w:val="22"/>
                <w:szCs w:val="22"/>
                <w:lang w:val="es-419"/>
              </w:rPr>
              <w:t xml:space="preserve"> y propia</w:t>
            </w:r>
            <w:r w:rsidRPr="000149A6">
              <w:rPr>
                <w:rFonts w:eastAsiaTheme="minorEastAsia" w:cs="Segoe UI"/>
                <w:color w:val="000000"/>
                <w:sz w:val="22"/>
                <w:szCs w:val="22"/>
                <w:lang w:val="es-419"/>
              </w:rPr>
              <w:t>, se mostrarán</w:t>
            </w:r>
            <w:r>
              <w:rPr>
                <w:rFonts w:eastAsiaTheme="minorEastAsia" w:cs="Segoe UI"/>
                <w:color w:val="000000"/>
                <w:sz w:val="22"/>
                <w:szCs w:val="22"/>
                <w:lang w:val="es-419"/>
              </w:rPr>
              <w:t xml:space="preserve"> las</w:t>
            </w:r>
            <w:r w:rsidRPr="000149A6">
              <w:rPr>
                <w:rFonts w:eastAsiaTheme="minorEastAsia" w:cs="Segoe UI"/>
                <w:color w:val="000000"/>
                <w:sz w:val="22"/>
                <w:szCs w:val="22"/>
                <w:lang w:val="es-419"/>
              </w:rPr>
              <w:t xml:space="preserve"> publicaciones</w:t>
            </w:r>
            <w:r>
              <w:rPr>
                <w:rFonts w:eastAsiaTheme="minorEastAsia" w:cs="Segoe UI"/>
                <w:color w:val="000000"/>
                <w:sz w:val="22"/>
                <w:szCs w:val="22"/>
                <w:lang w:val="es-419"/>
              </w:rPr>
              <w:t xml:space="preserve"> extraídas del ID SCOPUS </w:t>
            </w:r>
            <w:r w:rsidR="00C3289C">
              <w:rPr>
                <w:rFonts w:eastAsiaTheme="minorEastAsia" w:cs="Segoe UI"/>
                <w:color w:val="000000"/>
                <w:sz w:val="22"/>
                <w:szCs w:val="22"/>
                <w:lang w:val="es-419"/>
              </w:rPr>
              <w:t>o</w:t>
            </w:r>
            <w:r>
              <w:rPr>
                <w:rFonts w:eastAsiaTheme="minorEastAsia" w:cs="Segoe UI"/>
                <w:color w:val="000000"/>
                <w:sz w:val="22"/>
                <w:szCs w:val="22"/>
                <w:lang w:val="es-419"/>
              </w:rPr>
              <w:t xml:space="preserve"> las que sean capturadas manualmente</w:t>
            </w:r>
            <w:r w:rsidR="00322EFF">
              <w:rPr>
                <w:rFonts w:eastAsiaTheme="minorEastAsia" w:cs="Segoe UI"/>
                <w:color w:val="000000"/>
                <w:sz w:val="22"/>
                <w:szCs w:val="22"/>
                <w:lang w:val="es-419"/>
              </w:rPr>
              <w:t xml:space="preserve">, </w:t>
            </w:r>
            <w:r w:rsidR="00C3289C">
              <w:rPr>
                <w:rFonts w:eastAsiaTheme="minorEastAsia" w:cs="Segoe UI"/>
                <w:color w:val="000000"/>
                <w:sz w:val="22"/>
                <w:szCs w:val="22"/>
                <w:lang w:val="es-419"/>
              </w:rPr>
              <w:t>dependiendo</w:t>
            </w:r>
            <w:r w:rsidR="00322EFF">
              <w:rPr>
                <w:rFonts w:eastAsiaTheme="minorEastAsia" w:cs="Segoe UI"/>
                <w:color w:val="000000"/>
                <w:sz w:val="22"/>
                <w:szCs w:val="22"/>
                <w:lang w:val="es-419"/>
              </w:rPr>
              <w:t xml:space="preserve"> de </w:t>
            </w:r>
            <w:r w:rsidR="00C3289C">
              <w:rPr>
                <w:rFonts w:eastAsiaTheme="minorEastAsia" w:cs="Segoe UI"/>
                <w:color w:val="000000"/>
                <w:sz w:val="22"/>
                <w:szCs w:val="22"/>
                <w:lang w:val="es-419"/>
              </w:rPr>
              <w:t>cómo</w:t>
            </w:r>
            <w:r w:rsidR="00322EFF">
              <w:rPr>
                <w:rFonts w:eastAsiaTheme="minorEastAsia" w:cs="Segoe UI"/>
                <w:color w:val="000000"/>
                <w:sz w:val="22"/>
                <w:szCs w:val="22"/>
                <w:lang w:val="es-419"/>
              </w:rPr>
              <w:t xml:space="preserve"> la</w:t>
            </w:r>
            <w:r w:rsidR="00C3289C">
              <w:rPr>
                <w:rFonts w:eastAsiaTheme="minorEastAsia" w:cs="Segoe UI"/>
                <w:color w:val="000000"/>
                <w:sz w:val="22"/>
                <w:szCs w:val="22"/>
                <w:lang w:val="es-419"/>
              </w:rPr>
              <w:t>s</w:t>
            </w:r>
            <w:r w:rsidR="00322EFF">
              <w:rPr>
                <w:rFonts w:eastAsiaTheme="minorEastAsia" w:cs="Segoe UI"/>
                <w:color w:val="000000"/>
                <w:sz w:val="22"/>
                <w:szCs w:val="22"/>
                <w:lang w:val="es-419"/>
              </w:rPr>
              <w:t xml:space="preserve"> capture el investigador.</w:t>
            </w:r>
          </w:p>
        </w:tc>
      </w:tr>
      <w:tr w:rsidR="00FC7B42" w:rsidRPr="009C0735" w14:paraId="5FED7DE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43E6B8" w14:textId="245EA3E8" w:rsidR="00FC7B42" w:rsidRPr="00C644B1" w:rsidRDefault="00C3289C" w:rsidP="00AD6927">
            <w:pPr>
              <w:jc w:val="center"/>
              <w:rPr>
                <w:rFonts w:cs="Segoe UI"/>
                <w:b w:val="0"/>
                <w:bCs w:val="0"/>
                <w:sz w:val="22"/>
                <w:szCs w:val="22"/>
                <w:lang w:eastAsia="es-MX"/>
              </w:rPr>
            </w:pPr>
            <w:r>
              <w:rPr>
                <w:rFonts w:cs="Segoe UI"/>
                <w:b w:val="0"/>
                <w:bCs w:val="0"/>
                <w:sz w:val="22"/>
                <w:szCs w:val="22"/>
                <w:lang w:eastAsia="es-MX"/>
              </w:rPr>
              <w:t>47.2.2.5.1</w:t>
            </w:r>
          </w:p>
        </w:tc>
        <w:tc>
          <w:tcPr>
            <w:tcW w:w="8222" w:type="dxa"/>
            <w:vAlign w:val="center"/>
          </w:tcPr>
          <w:p w14:paraId="62753C6A" w14:textId="080DCD20" w:rsidR="000149A6" w:rsidRPr="000149A6" w:rsidRDefault="000149A6" w:rsidP="000149A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0149A6">
              <w:rPr>
                <w:rFonts w:eastAsiaTheme="minorEastAsia" w:cs="Segoe UI"/>
                <w:color w:val="000000"/>
                <w:sz w:val="22"/>
                <w:szCs w:val="22"/>
              </w:rPr>
              <w:t xml:space="preserve">Se mostrarán las 3 publicaciones más recientes y </w:t>
            </w:r>
            <w:r w:rsidR="00C3289C">
              <w:rPr>
                <w:rFonts w:eastAsiaTheme="minorEastAsia" w:cs="Segoe UI"/>
                <w:color w:val="000000"/>
                <w:sz w:val="22"/>
                <w:szCs w:val="22"/>
              </w:rPr>
              <w:t xml:space="preserve">se tendrá un </w:t>
            </w:r>
            <w:proofErr w:type="gramStart"/>
            <w:r w:rsidR="00C3289C">
              <w:rPr>
                <w:rFonts w:eastAsiaTheme="minorEastAsia" w:cs="Segoe UI"/>
                <w:color w:val="000000"/>
                <w:sz w:val="22"/>
                <w:szCs w:val="22"/>
              </w:rPr>
              <w:t>link</w:t>
            </w:r>
            <w:proofErr w:type="gramEnd"/>
            <w:r w:rsidR="00C3289C">
              <w:rPr>
                <w:rFonts w:eastAsiaTheme="minorEastAsia" w:cs="Segoe UI"/>
                <w:color w:val="000000"/>
                <w:sz w:val="22"/>
                <w:szCs w:val="22"/>
              </w:rPr>
              <w:t xml:space="preserve"> para visualizar </w:t>
            </w:r>
            <w:r w:rsidRPr="000149A6">
              <w:rPr>
                <w:rFonts w:eastAsiaTheme="minorEastAsia" w:cs="Segoe UI"/>
                <w:color w:val="000000"/>
                <w:sz w:val="22"/>
                <w:szCs w:val="22"/>
              </w:rPr>
              <w:t>las demás publicaciones</w:t>
            </w:r>
            <w:r w:rsidR="00322EFF">
              <w:rPr>
                <w:rFonts w:eastAsiaTheme="minorEastAsia" w:cs="Segoe UI"/>
                <w:color w:val="000000"/>
                <w:sz w:val="22"/>
                <w:szCs w:val="22"/>
              </w:rPr>
              <w:t xml:space="preserve">, </w:t>
            </w:r>
            <w:r w:rsidR="00C3289C">
              <w:rPr>
                <w:rFonts w:eastAsiaTheme="minorEastAsia" w:cs="Segoe UI"/>
                <w:color w:val="000000"/>
                <w:sz w:val="22"/>
                <w:szCs w:val="22"/>
              </w:rPr>
              <w:t xml:space="preserve">solo </w:t>
            </w:r>
            <w:r w:rsidR="00322EFF">
              <w:rPr>
                <w:rFonts w:eastAsiaTheme="minorEastAsia" w:cs="Segoe UI"/>
                <w:color w:val="000000"/>
                <w:sz w:val="22"/>
                <w:szCs w:val="22"/>
              </w:rPr>
              <w:t>en caso de que sea necesario.</w:t>
            </w:r>
          </w:p>
          <w:p w14:paraId="2AF6FA4F" w14:textId="4882F170" w:rsidR="00FC7B42" w:rsidRDefault="00C9543B" w:rsidP="006841A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C9543B">
              <w:rPr>
                <w:rFonts w:eastAsiaTheme="minorEastAsia" w:cs="Segoe UI"/>
                <w:noProof/>
                <w:color w:val="000000"/>
                <w:lang w:val="es-419"/>
              </w:rPr>
              <w:drawing>
                <wp:inline distT="0" distB="0" distL="0" distR="0" wp14:anchorId="0ABA0F6A" wp14:editId="1EEE0D08">
                  <wp:extent cx="2590800" cy="2096601"/>
                  <wp:effectExtent l="0" t="0" r="0" b="0"/>
                  <wp:docPr id="487449857" name="Imagen 487449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49857" name=""/>
                          <pic:cNvPicPr/>
                        </pic:nvPicPr>
                        <pic:blipFill>
                          <a:blip r:embed="rId463"/>
                          <a:stretch>
                            <a:fillRect/>
                          </a:stretch>
                        </pic:blipFill>
                        <pic:spPr>
                          <a:xfrm>
                            <a:off x="0" y="0"/>
                            <a:ext cx="2598624" cy="2102932"/>
                          </a:xfrm>
                          <a:prstGeom prst="rect">
                            <a:avLst/>
                          </a:prstGeom>
                        </pic:spPr>
                      </pic:pic>
                    </a:graphicData>
                  </a:graphic>
                </wp:inline>
              </w:drawing>
            </w:r>
          </w:p>
        </w:tc>
      </w:tr>
      <w:tr w:rsidR="00FC7B42" w:rsidRPr="009C0735" w14:paraId="070F2BB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0381D3" w14:textId="4F3C0275" w:rsidR="00FC7B42" w:rsidRPr="00C644B1" w:rsidRDefault="00C3289C" w:rsidP="00AD6927">
            <w:pPr>
              <w:jc w:val="center"/>
              <w:rPr>
                <w:rFonts w:cs="Segoe UI"/>
                <w:b w:val="0"/>
                <w:bCs w:val="0"/>
                <w:sz w:val="22"/>
                <w:szCs w:val="22"/>
                <w:lang w:eastAsia="es-MX"/>
              </w:rPr>
            </w:pPr>
            <w:r>
              <w:rPr>
                <w:rFonts w:cs="Segoe UI"/>
                <w:b w:val="0"/>
                <w:bCs w:val="0"/>
                <w:sz w:val="22"/>
                <w:szCs w:val="22"/>
                <w:lang w:eastAsia="es-MX"/>
              </w:rPr>
              <w:t>47.2.2.5.2</w:t>
            </w:r>
          </w:p>
        </w:tc>
        <w:tc>
          <w:tcPr>
            <w:tcW w:w="8222" w:type="dxa"/>
            <w:vAlign w:val="center"/>
          </w:tcPr>
          <w:p w14:paraId="7A547FC9" w14:textId="1A85C50E" w:rsidR="00FC7B42" w:rsidRDefault="00DD284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La estructura de la publicación </w:t>
            </w:r>
            <w:r w:rsidR="001C3A1B">
              <w:rPr>
                <w:rFonts w:eastAsiaTheme="minorEastAsia" w:cs="Segoe UI"/>
                <w:color w:val="000000"/>
                <w:sz w:val="20"/>
                <w:szCs w:val="20"/>
              </w:rPr>
              <w:t>será como la siguiente</w:t>
            </w:r>
            <w:r>
              <w:rPr>
                <w:rFonts w:eastAsiaTheme="minorEastAsia" w:cs="Segoe UI"/>
                <w:color w:val="000000"/>
                <w:sz w:val="20"/>
                <w:szCs w:val="20"/>
              </w:rPr>
              <w:t>:</w:t>
            </w:r>
          </w:p>
          <w:p w14:paraId="0D3E1002" w14:textId="77777777" w:rsidR="00DD2847" w:rsidRDefault="00DD284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0984AE15" w14:textId="1482E90B" w:rsidR="001C3A1B" w:rsidRDefault="001C3A1B"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B7563F">
              <w:rPr>
                <w:rFonts w:eastAsiaTheme="minorEastAsia" w:cs="Segoe UI"/>
                <w:color w:val="000000"/>
                <w:sz w:val="20"/>
                <w:szCs w:val="20"/>
              </w:rPr>
              <w:t>[</w:t>
            </w:r>
            <w:r>
              <w:rPr>
                <w:rFonts w:eastAsiaTheme="minorEastAsia" w:cs="Segoe UI"/>
                <w:color w:val="000000"/>
                <w:sz w:val="20"/>
                <w:szCs w:val="20"/>
              </w:rPr>
              <w:t>Título</w:t>
            </w:r>
            <w:r w:rsidR="00DD2847">
              <w:rPr>
                <w:rFonts w:eastAsiaTheme="minorEastAsia" w:cs="Segoe UI"/>
                <w:color w:val="000000"/>
                <w:sz w:val="20"/>
                <w:szCs w:val="20"/>
              </w:rPr>
              <w:t xml:space="preserve"> de la publicación</w:t>
            </w:r>
            <w:proofErr w:type="gramStart"/>
            <w:r>
              <w:rPr>
                <w:rFonts w:eastAsiaTheme="minorEastAsia" w:cs="Segoe UI"/>
                <w:color w:val="000000"/>
                <w:sz w:val="20"/>
                <w:szCs w:val="20"/>
              </w:rPr>
              <w:t>]</w:t>
            </w:r>
            <w:r w:rsidR="00C3289C">
              <w:rPr>
                <w:rFonts w:eastAsiaTheme="minorEastAsia" w:cs="Segoe UI"/>
                <w:color w:val="000000"/>
                <w:sz w:val="20"/>
                <w:szCs w:val="20"/>
              </w:rPr>
              <w:t xml:space="preserve"> </w:t>
            </w:r>
            <w:r>
              <w:rPr>
                <w:rFonts w:eastAsiaTheme="minorEastAsia" w:cs="Segoe UI"/>
                <w:color w:val="000000"/>
                <w:sz w:val="20"/>
                <w:szCs w:val="20"/>
              </w:rPr>
              <w:t>.</w:t>
            </w:r>
            <w:proofErr w:type="gramEnd"/>
            <w:r>
              <w:rPr>
                <w:rFonts w:eastAsiaTheme="minorEastAsia" w:cs="Segoe UI"/>
                <w:color w:val="000000"/>
                <w:sz w:val="20"/>
                <w:szCs w:val="20"/>
              </w:rPr>
              <w:t xml:space="preserve"> [Tipo de publicación]</w:t>
            </w:r>
          </w:p>
          <w:p w14:paraId="2231A334" w14:textId="77777777" w:rsidR="001C3A1B" w:rsidRDefault="001C3A1B"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lastRenderedPageBreak/>
              <w:t>[Autor/Autores].</w:t>
            </w:r>
          </w:p>
          <w:p w14:paraId="0DC1632F" w14:textId="31764B40" w:rsidR="001C3A1B" w:rsidRDefault="001C3A1B"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[Quien la publica</w:t>
            </w:r>
            <w:proofErr w:type="gramStart"/>
            <w:r>
              <w:rPr>
                <w:rFonts w:eastAsiaTheme="minorEastAsia" w:cs="Segoe UI"/>
                <w:color w:val="000000"/>
                <w:sz w:val="20"/>
                <w:szCs w:val="20"/>
              </w:rPr>
              <w:t>],[</w:t>
            </w:r>
            <w:proofErr w:type="gramEnd"/>
            <w:r>
              <w:rPr>
                <w:rFonts w:eastAsiaTheme="minorEastAsia" w:cs="Segoe UI"/>
                <w:color w:val="000000"/>
                <w:sz w:val="20"/>
                <w:szCs w:val="20"/>
              </w:rPr>
              <w:t>Año de la publicación].</w:t>
            </w:r>
          </w:p>
          <w:p w14:paraId="62984801" w14:textId="53375B96" w:rsidR="00DD2847" w:rsidRDefault="001C3A1B"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[Abstracto]</w:t>
            </w:r>
          </w:p>
        </w:tc>
      </w:tr>
    </w:tbl>
    <w:p w14:paraId="6C0D3E7B" w14:textId="77777777" w:rsidR="00FC7B42" w:rsidRDefault="00FC7B42" w:rsidP="00FC7B42">
      <w:pPr>
        <w:pStyle w:val="Prrafodelista"/>
        <w:spacing w:after="0"/>
        <w:jc w:val="both"/>
        <w:rPr>
          <w:rFonts w:eastAsiaTheme="majorEastAsia" w:cs="Segoe UI"/>
        </w:rPr>
      </w:pPr>
    </w:p>
    <w:p w14:paraId="5322F290"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Notificaciones asociadas</w:t>
      </w:r>
    </w:p>
    <w:p w14:paraId="2541E8CC" w14:textId="1DF29CCD" w:rsidR="00FC7B42" w:rsidRDefault="00FC7B42" w:rsidP="00C26023">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9D4C0E" w:rsidRPr="00A40580" w14:paraId="54BE2420"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39836FB" w14:textId="77777777" w:rsidR="009D4C0E" w:rsidRPr="00A40580" w:rsidRDefault="009D4C0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1821AB8" w14:textId="77777777" w:rsidR="009D4C0E" w:rsidRPr="00A40580" w:rsidRDefault="009D4C0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747CF06" w14:textId="77777777" w:rsidR="009D4C0E" w:rsidRPr="00A40580" w:rsidRDefault="009D4C0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8DDEC46" w14:textId="77777777" w:rsidR="009D4C0E" w:rsidRPr="00A40580" w:rsidRDefault="009D4C0E"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9D4C0E" w:rsidRPr="00A40580" w14:paraId="274145D6"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1D7CD2A4" w14:textId="77777777" w:rsidR="009D4C0E" w:rsidRPr="001A57A0" w:rsidRDefault="009D4C0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58A9B073" w14:textId="77777777" w:rsidR="009D4C0E" w:rsidRPr="001A57A0" w:rsidRDefault="009D4C0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00E30193" w14:textId="77777777" w:rsidR="009D4C0E" w:rsidRPr="001A57A0" w:rsidRDefault="009D4C0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1FC0170E" w14:textId="77777777" w:rsidR="009D4C0E" w:rsidRPr="001A57A0" w:rsidRDefault="009D4C0E"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2B71528D" w14:textId="77777777" w:rsidR="009D4C0E" w:rsidRDefault="009D4C0E" w:rsidP="00C26023">
      <w:pPr>
        <w:rPr>
          <w:rFonts w:cs="Segoe UI"/>
          <w:iCs/>
          <w:sz w:val="8"/>
          <w:szCs w:val="8"/>
          <w:lang w:eastAsia="es-MX"/>
        </w:rPr>
      </w:pPr>
    </w:p>
    <w:p w14:paraId="6C8CAAA8" w14:textId="77777777" w:rsidR="00FC7B42" w:rsidRDefault="00FC7B42" w:rsidP="00FC7B42">
      <w:pPr>
        <w:pStyle w:val="Prrafodelista"/>
        <w:ind w:left="360"/>
        <w:rPr>
          <w:rFonts w:cs="Segoe UI"/>
          <w:iCs/>
          <w:sz w:val="8"/>
          <w:szCs w:val="8"/>
          <w:lang w:eastAsia="es-MX"/>
        </w:rPr>
      </w:pPr>
    </w:p>
    <w:p w14:paraId="42215EFB"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Catálogos relacionados</w:t>
      </w:r>
    </w:p>
    <w:p w14:paraId="1545A305" w14:textId="501FA93B" w:rsidR="00FC7B42" w:rsidRPr="001030A6" w:rsidRDefault="00E84FDA" w:rsidP="00C50472">
      <w:pPr>
        <w:pStyle w:val="Prrafodelista"/>
        <w:numPr>
          <w:ilvl w:val="0"/>
          <w:numId w:val="150"/>
        </w:numPr>
      </w:pPr>
      <w:r>
        <w:t>Tipo de publicaciones.</w:t>
      </w:r>
    </w:p>
    <w:p w14:paraId="2B8BB682" w14:textId="77777777" w:rsidR="00FC7B42" w:rsidRDefault="00FC7B42" w:rsidP="00FC7B42">
      <w:pPr>
        <w:pStyle w:val="Prrafodelista"/>
        <w:ind w:left="360"/>
        <w:rPr>
          <w:rFonts w:cs="Segoe UI"/>
          <w:iCs/>
          <w:sz w:val="8"/>
          <w:szCs w:val="8"/>
          <w:lang w:eastAsia="es-MX"/>
        </w:rPr>
      </w:pPr>
    </w:p>
    <w:p w14:paraId="29E55BD7" w14:textId="77777777" w:rsidR="00FC7B42" w:rsidRDefault="00FC7B42" w:rsidP="00FC7B42">
      <w:pPr>
        <w:pStyle w:val="Prrafodelista"/>
        <w:ind w:left="360"/>
        <w:rPr>
          <w:rFonts w:cs="Segoe UI"/>
          <w:iCs/>
          <w:sz w:val="8"/>
          <w:szCs w:val="8"/>
          <w:lang w:eastAsia="es-MX"/>
        </w:rPr>
      </w:pPr>
    </w:p>
    <w:p w14:paraId="5CA04311"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proofErr w:type="spellStart"/>
      <w:r w:rsidRPr="00E84FDA">
        <w:rPr>
          <w:rFonts w:eastAsia="Times New Roman" w:cs="Segoe UI"/>
          <w:color w:val="000000"/>
          <w:lang w:eastAsia="es-MX"/>
        </w:rPr>
        <w:t>Article</w:t>
      </w:r>
      <w:proofErr w:type="spellEnd"/>
    </w:p>
    <w:p w14:paraId="0B39CDA7"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proofErr w:type="spellStart"/>
      <w:r w:rsidRPr="00E84FDA">
        <w:rPr>
          <w:rFonts w:eastAsia="Times New Roman" w:cs="Segoe UI"/>
          <w:color w:val="000000"/>
          <w:lang w:eastAsia="es-MX"/>
        </w:rPr>
        <w:t>Article</w:t>
      </w:r>
      <w:proofErr w:type="spellEnd"/>
      <w:r w:rsidRPr="00E84FDA">
        <w:rPr>
          <w:rFonts w:eastAsia="Times New Roman" w:cs="Segoe UI"/>
          <w:color w:val="000000"/>
          <w:lang w:eastAsia="es-MX"/>
        </w:rPr>
        <w:t>-in-</w:t>
      </w:r>
      <w:proofErr w:type="spellStart"/>
      <w:r w:rsidRPr="00E84FDA">
        <w:rPr>
          <w:rFonts w:eastAsia="Times New Roman" w:cs="Segoe UI"/>
          <w:color w:val="000000"/>
          <w:lang w:eastAsia="es-MX"/>
        </w:rPr>
        <w:t>Press</w:t>
      </w:r>
      <w:proofErr w:type="spellEnd"/>
      <w:r w:rsidRPr="00E84FDA">
        <w:rPr>
          <w:rFonts w:eastAsia="Times New Roman" w:cs="Segoe UI"/>
          <w:color w:val="000000"/>
          <w:lang w:eastAsia="es-MX"/>
        </w:rPr>
        <w:t xml:space="preserve"> (</w:t>
      </w:r>
      <w:proofErr w:type="spellStart"/>
      <w:r w:rsidRPr="00E84FDA">
        <w:rPr>
          <w:rFonts w:eastAsia="Times New Roman" w:cs="Segoe UI"/>
          <w:color w:val="000000"/>
          <w:lang w:eastAsia="es-MX"/>
        </w:rPr>
        <w:t>AiP</w:t>
      </w:r>
      <w:proofErr w:type="spellEnd"/>
      <w:r w:rsidRPr="00E84FDA">
        <w:rPr>
          <w:rFonts w:eastAsia="Times New Roman" w:cs="Segoe UI"/>
          <w:color w:val="000000"/>
          <w:lang w:eastAsia="es-MX"/>
        </w:rPr>
        <w:t>)</w:t>
      </w:r>
    </w:p>
    <w:p w14:paraId="4393376A"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r w:rsidRPr="00E84FDA">
        <w:rPr>
          <w:rFonts w:eastAsia="Times New Roman" w:cs="Segoe UI"/>
          <w:color w:val="000000"/>
          <w:lang w:eastAsia="es-MX"/>
        </w:rPr>
        <w:t>Book</w:t>
      </w:r>
    </w:p>
    <w:p w14:paraId="01C1BCBF"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proofErr w:type="spellStart"/>
      <w:r w:rsidRPr="00E84FDA">
        <w:rPr>
          <w:rFonts w:eastAsia="Times New Roman" w:cs="Segoe UI"/>
          <w:color w:val="000000"/>
          <w:lang w:eastAsia="es-MX"/>
        </w:rPr>
        <w:t>Chapter</w:t>
      </w:r>
      <w:proofErr w:type="spellEnd"/>
    </w:p>
    <w:p w14:paraId="007299B2"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proofErr w:type="spellStart"/>
      <w:r w:rsidRPr="00E84FDA">
        <w:rPr>
          <w:rFonts w:eastAsia="Times New Roman" w:cs="Segoe UI"/>
          <w:color w:val="000000"/>
          <w:lang w:eastAsia="es-MX"/>
        </w:rPr>
        <w:t>Conference</w:t>
      </w:r>
      <w:proofErr w:type="spellEnd"/>
      <w:r w:rsidRPr="00E84FDA">
        <w:rPr>
          <w:rFonts w:eastAsia="Times New Roman" w:cs="Segoe UI"/>
          <w:color w:val="000000"/>
          <w:lang w:eastAsia="es-MX"/>
        </w:rPr>
        <w:t xml:space="preserve"> </w:t>
      </w:r>
      <w:proofErr w:type="spellStart"/>
      <w:r w:rsidRPr="00E84FDA">
        <w:rPr>
          <w:rFonts w:eastAsia="Times New Roman" w:cs="Segoe UI"/>
          <w:color w:val="000000"/>
          <w:lang w:eastAsia="es-MX"/>
        </w:rPr>
        <w:t>paper</w:t>
      </w:r>
      <w:proofErr w:type="spellEnd"/>
    </w:p>
    <w:p w14:paraId="477EFEE2"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r w:rsidRPr="00E84FDA">
        <w:rPr>
          <w:rFonts w:eastAsia="Times New Roman" w:cs="Segoe UI"/>
          <w:color w:val="000000"/>
          <w:lang w:eastAsia="es-MX"/>
        </w:rPr>
        <w:t xml:space="preserve">Data </w:t>
      </w:r>
      <w:proofErr w:type="spellStart"/>
      <w:r w:rsidRPr="00E84FDA">
        <w:rPr>
          <w:rFonts w:eastAsia="Times New Roman" w:cs="Segoe UI"/>
          <w:color w:val="000000"/>
          <w:lang w:eastAsia="es-MX"/>
        </w:rPr>
        <w:t>paper</w:t>
      </w:r>
      <w:proofErr w:type="spellEnd"/>
    </w:p>
    <w:p w14:paraId="6E04FDEF"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r w:rsidRPr="00E84FDA">
        <w:rPr>
          <w:rFonts w:eastAsia="Times New Roman" w:cs="Segoe UI"/>
          <w:color w:val="000000"/>
          <w:lang w:eastAsia="es-MX"/>
        </w:rPr>
        <w:t>Editorial</w:t>
      </w:r>
    </w:p>
    <w:p w14:paraId="508E9EC0"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proofErr w:type="spellStart"/>
      <w:r w:rsidRPr="00E84FDA">
        <w:rPr>
          <w:rFonts w:eastAsia="Times New Roman" w:cs="Segoe UI"/>
          <w:color w:val="000000"/>
          <w:lang w:eastAsia="es-MX"/>
        </w:rPr>
        <w:t>Erratum</w:t>
      </w:r>
      <w:proofErr w:type="spellEnd"/>
    </w:p>
    <w:p w14:paraId="0A6D1F5E"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proofErr w:type="spellStart"/>
      <w:r w:rsidRPr="00E84FDA">
        <w:rPr>
          <w:rFonts w:eastAsia="Times New Roman" w:cs="Segoe UI"/>
          <w:color w:val="000000"/>
          <w:lang w:eastAsia="es-MX"/>
        </w:rPr>
        <w:t>Letter</w:t>
      </w:r>
      <w:proofErr w:type="spellEnd"/>
    </w:p>
    <w:p w14:paraId="1759170B"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r w:rsidRPr="00E84FDA">
        <w:rPr>
          <w:rFonts w:eastAsia="Times New Roman" w:cs="Segoe UI"/>
          <w:color w:val="000000"/>
          <w:lang w:eastAsia="es-MX"/>
        </w:rPr>
        <w:t>Note</w:t>
      </w:r>
    </w:p>
    <w:p w14:paraId="4FD5B5D2"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proofErr w:type="spellStart"/>
      <w:r w:rsidRPr="00E84FDA">
        <w:rPr>
          <w:rFonts w:eastAsia="Times New Roman" w:cs="Segoe UI"/>
          <w:color w:val="000000"/>
          <w:lang w:eastAsia="es-MX"/>
        </w:rPr>
        <w:t>Retracted</w:t>
      </w:r>
      <w:proofErr w:type="spellEnd"/>
      <w:r w:rsidRPr="00E84FDA">
        <w:rPr>
          <w:rFonts w:eastAsia="Times New Roman" w:cs="Segoe UI"/>
          <w:color w:val="000000"/>
          <w:lang w:eastAsia="es-MX"/>
        </w:rPr>
        <w:t xml:space="preserve"> </w:t>
      </w:r>
      <w:proofErr w:type="spellStart"/>
      <w:r w:rsidRPr="00E84FDA">
        <w:rPr>
          <w:rFonts w:eastAsia="Times New Roman" w:cs="Segoe UI"/>
          <w:color w:val="000000"/>
          <w:lang w:eastAsia="es-MX"/>
        </w:rPr>
        <w:t>article</w:t>
      </w:r>
      <w:proofErr w:type="spellEnd"/>
    </w:p>
    <w:p w14:paraId="54AD154D"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proofErr w:type="spellStart"/>
      <w:r w:rsidRPr="00E84FDA">
        <w:rPr>
          <w:rFonts w:eastAsia="Times New Roman" w:cs="Segoe UI"/>
          <w:color w:val="000000"/>
          <w:lang w:eastAsia="es-MX"/>
        </w:rPr>
        <w:t>Review</w:t>
      </w:r>
      <w:proofErr w:type="spellEnd"/>
    </w:p>
    <w:p w14:paraId="0F1706EA"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r w:rsidRPr="00E84FDA">
        <w:rPr>
          <w:rFonts w:eastAsia="Times New Roman" w:cs="Segoe UI"/>
          <w:color w:val="000000"/>
          <w:lang w:eastAsia="es-MX"/>
        </w:rPr>
        <w:t xml:space="preserve">Short </w:t>
      </w:r>
      <w:proofErr w:type="spellStart"/>
      <w:r w:rsidRPr="00E84FDA">
        <w:rPr>
          <w:rFonts w:eastAsia="Times New Roman" w:cs="Segoe UI"/>
          <w:color w:val="000000"/>
          <w:lang w:eastAsia="es-MX"/>
        </w:rPr>
        <w:t>survey</w:t>
      </w:r>
      <w:proofErr w:type="spellEnd"/>
    </w:p>
    <w:p w14:paraId="0170ED9E" w14:textId="77777777"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r w:rsidRPr="00E84FDA">
        <w:rPr>
          <w:rFonts w:eastAsia="Times New Roman" w:cs="Segoe UI"/>
          <w:color w:val="000000"/>
          <w:lang w:eastAsia="es-MX"/>
        </w:rPr>
        <w:t xml:space="preserve">Book </w:t>
      </w:r>
      <w:proofErr w:type="spellStart"/>
      <w:r w:rsidRPr="00E84FDA">
        <w:rPr>
          <w:rFonts w:eastAsia="Times New Roman" w:cs="Segoe UI"/>
          <w:color w:val="000000"/>
          <w:lang w:eastAsia="es-MX"/>
        </w:rPr>
        <w:t>reviews</w:t>
      </w:r>
      <w:proofErr w:type="spellEnd"/>
    </w:p>
    <w:p w14:paraId="5C7B76ED" w14:textId="6458791F" w:rsidR="00E84FDA" w:rsidRPr="00E84FDA" w:rsidRDefault="00E84FDA" w:rsidP="00E84FDA">
      <w:pPr>
        <w:pStyle w:val="Prrafodelista"/>
        <w:numPr>
          <w:ilvl w:val="1"/>
          <w:numId w:val="76"/>
        </w:numPr>
        <w:spacing w:after="0" w:line="240" w:lineRule="auto"/>
        <w:rPr>
          <w:rFonts w:eastAsia="Times New Roman" w:cs="Segoe UI"/>
          <w:color w:val="000000"/>
          <w:lang w:eastAsia="es-MX"/>
        </w:rPr>
      </w:pPr>
      <w:proofErr w:type="spellStart"/>
      <w:r w:rsidRPr="00E84FDA">
        <w:rPr>
          <w:rFonts w:eastAsia="Times New Roman" w:cs="Segoe UI"/>
          <w:color w:val="000000"/>
          <w:lang w:eastAsia="es-MX"/>
        </w:rPr>
        <w:t>Conference</w:t>
      </w:r>
      <w:proofErr w:type="spellEnd"/>
      <w:r w:rsidRPr="00E84FDA">
        <w:rPr>
          <w:rFonts w:eastAsia="Times New Roman" w:cs="Segoe UI"/>
          <w:color w:val="000000"/>
          <w:lang w:eastAsia="es-MX"/>
        </w:rPr>
        <w:t xml:space="preserve"> </w:t>
      </w:r>
      <w:proofErr w:type="gramStart"/>
      <w:r w:rsidRPr="00E84FDA">
        <w:rPr>
          <w:rFonts w:eastAsia="Times New Roman" w:cs="Segoe UI"/>
          <w:color w:val="000000"/>
          <w:lang w:eastAsia="es-MX"/>
        </w:rPr>
        <w:t>meeting</w:t>
      </w:r>
      <w:proofErr w:type="gramEnd"/>
      <w:r w:rsidRPr="00E84FDA">
        <w:rPr>
          <w:rFonts w:eastAsia="Times New Roman" w:cs="Segoe UI"/>
          <w:color w:val="000000"/>
          <w:lang w:eastAsia="es-MX"/>
        </w:rPr>
        <w:t xml:space="preserve"> </w:t>
      </w:r>
      <w:proofErr w:type="spellStart"/>
      <w:r w:rsidRPr="00E84FDA">
        <w:rPr>
          <w:rFonts w:eastAsia="Times New Roman" w:cs="Segoe UI"/>
          <w:color w:val="000000"/>
          <w:lang w:eastAsia="es-MX"/>
        </w:rPr>
        <w:t>abstracts</w:t>
      </w:r>
      <w:proofErr w:type="spellEnd"/>
    </w:p>
    <w:p w14:paraId="5F010CF0" w14:textId="77777777" w:rsidR="00FC7B42" w:rsidRPr="00A30B18" w:rsidRDefault="00FC7B42" w:rsidP="00FC7B42">
      <w:pPr>
        <w:pStyle w:val="Prrafodelista"/>
        <w:ind w:left="360"/>
        <w:rPr>
          <w:rFonts w:cs="Segoe UI"/>
          <w:iCs/>
          <w:sz w:val="8"/>
          <w:szCs w:val="8"/>
          <w:lang w:eastAsia="es-MX"/>
        </w:rPr>
      </w:pPr>
    </w:p>
    <w:p w14:paraId="465A381E" w14:textId="77777777" w:rsidR="00FC7B42" w:rsidRDefault="00FC7B42" w:rsidP="00FC7B42">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914"/>
        <w:gridCol w:w="1753"/>
        <w:gridCol w:w="2998"/>
        <w:gridCol w:w="1532"/>
        <w:gridCol w:w="1288"/>
      </w:tblGrid>
      <w:tr w:rsidR="00FC7B42" w:rsidRPr="00BC725B" w14:paraId="6FD94BDD" w14:textId="77777777" w:rsidTr="007F52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4" w:type="dxa"/>
          </w:tcPr>
          <w:p w14:paraId="0E27A414" w14:textId="77777777" w:rsidR="00FC7B42" w:rsidRPr="00987214" w:rsidRDefault="00FC7B42" w:rsidP="00AD6927">
            <w:pPr>
              <w:rPr>
                <w:rFonts w:cs="Segoe UI"/>
              </w:rPr>
            </w:pPr>
            <w:r w:rsidRPr="00987214">
              <w:rPr>
                <w:rFonts w:cs="Segoe UI"/>
              </w:rPr>
              <w:t>Campo</w:t>
            </w:r>
          </w:p>
        </w:tc>
        <w:tc>
          <w:tcPr>
            <w:tcW w:w="1753" w:type="dxa"/>
          </w:tcPr>
          <w:p w14:paraId="21CE4A31"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0200F2C0"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532" w:type="dxa"/>
          </w:tcPr>
          <w:p w14:paraId="796D6505" w14:textId="77777777" w:rsidR="00FC7B42" w:rsidRPr="00987214"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74C976A3" w14:textId="77777777" w:rsidR="00FC7B42" w:rsidRPr="00BC725B" w:rsidRDefault="00FC7B42"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7F520B" w:rsidRPr="005727A0" w14:paraId="7818EF4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5" w:type="dxa"/>
            <w:gridSpan w:val="5"/>
          </w:tcPr>
          <w:p w14:paraId="07CDAAAA" w14:textId="2B2B0EC6" w:rsidR="007F520B" w:rsidRPr="005727A0" w:rsidRDefault="007F520B" w:rsidP="005727A0">
            <w:pPr>
              <w:jc w:val="center"/>
              <w:rPr>
                <w:rFonts w:eastAsia="Times New Roman" w:cs="Segoe UI"/>
                <w:color w:val="000000"/>
                <w:lang w:eastAsia="es-MX"/>
              </w:rPr>
            </w:pPr>
            <w:r w:rsidRPr="005727A0">
              <w:rPr>
                <w:rFonts w:eastAsia="Times New Roman" w:cs="Segoe UI"/>
                <w:color w:val="000000"/>
                <w:lang w:eastAsia="es-MX"/>
              </w:rPr>
              <w:t>ID SCOPUS</w:t>
            </w:r>
          </w:p>
        </w:tc>
      </w:tr>
      <w:tr w:rsidR="007F520B" w:rsidRPr="00BC725B" w14:paraId="0550F22F" w14:textId="77777777" w:rsidTr="007F520B">
        <w:tc>
          <w:tcPr>
            <w:cnfStyle w:val="001000000000" w:firstRow="0" w:lastRow="0" w:firstColumn="1" w:lastColumn="0" w:oddVBand="0" w:evenVBand="0" w:oddHBand="0" w:evenHBand="0" w:firstRowFirstColumn="0" w:firstRowLastColumn="0" w:lastRowFirstColumn="0" w:lastRowLastColumn="0"/>
            <w:tcW w:w="1914" w:type="dxa"/>
          </w:tcPr>
          <w:p w14:paraId="3DA6B780" w14:textId="4B0C04BF" w:rsidR="007F520B" w:rsidRPr="005727A0" w:rsidRDefault="007F520B" w:rsidP="00AD6927">
            <w:pPr>
              <w:rPr>
                <w:rFonts w:eastAsia="Times New Roman" w:cs="Segoe UI"/>
                <w:b w:val="0"/>
                <w:bCs w:val="0"/>
                <w:color w:val="000000"/>
                <w:lang w:eastAsia="es-MX"/>
              </w:rPr>
            </w:pPr>
            <w:r w:rsidRPr="005727A0">
              <w:rPr>
                <w:rFonts w:eastAsia="Times New Roman" w:cs="Segoe UI"/>
                <w:b w:val="0"/>
                <w:bCs w:val="0"/>
                <w:color w:val="000000"/>
                <w:lang w:eastAsia="es-MX"/>
              </w:rPr>
              <w:t>ID SCOPUS</w:t>
            </w:r>
          </w:p>
        </w:tc>
        <w:tc>
          <w:tcPr>
            <w:tcW w:w="1753" w:type="dxa"/>
          </w:tcPr>
          <w:p w14:paraId="3FDA6C7C" w14:textId="5DD9CE0D" w:rsidR="007F520B" w:rsidRPr="005727A0" w:rsidRDefault="005727A0" w:rsidP="00AD6927">
            <w:pPr>
              <w:cnfStyle w:val="000000000000" w:firstRow="0" w:lastRow="0" w:firstColumn="0" w:lastColumn="0" w:oddVBand="0" w:evenVBand="0" w:oddHBand="0" w:evenHBand="0" w:firstRowFirstColumn="0" w:firstRowLastColumn="0" w:lastRowFirstColumn="0" w:lastRowLastColumn="0"/>
              <w:rPr>
                <w:rFonts w:eastAsia="Times New Roman" w:cs="Segoe UI"/>
                <w:color w:val="000000"/>
                <w:lang w:eastAsia="es-MX"/>
              </w:rPr>
            </w:pPr>
            <w:r>
              <w:rPr>
                <w:rFonts w:eastAsia="Times New Roman" w:cs="Segoe UI"/>
                <w:color w:val="000000"/>
                <w:lang w:eastAsia="es-MX"/>
              </w:rPr>
              <w:t xml:space="preserve">Es el </w:t>
            </w:r>
            <w:proofErr w:type="spellStart"/>
            <w:r>
              <w:rPr>
                <w:rFonts w:eastAsia="Times New Roman" w:cs="Segoe UI"/>
                <w:color w:val="000000"/>
                <w:lang w:eastAsia="es-MX"/>
              </w:rPr>
              <w:t>numero</w:t>
            </w:r>
            <w:proofErr w:type="spellEnd"/>
            <w:r>
              <w:rPr>
                <w:rFonts w:eastAsia="Times New Roman" w:cs="Segoe UI"/>
                <w:color w:val="000000"/>
                <w:lang w:eastAsia="es-MX"/>
              </w:rPr>
              <w:t xml:space="preserve"> de ID de SCOPUS</w:t>
            </w:r>
          </w:p>
        </w:tc>
        <w:tc>
          <w:tcPr>
            <w:tcW w:w="2998" w:type="dxa"/>
          </w:tcPr>
          <w:p w14:paraId="3980B9B9" w14:textId="35B9304C" w:rsidR="007F520B" w:rsidRPr="005727A0" w:rsidRDefault="005727A0" w:rsidP="00AD6927">
            <w:pPr>
              <w:cnfStyle w:val="000000000000" w:firstRow="0" w:lastRow="0" w:firstColumn="0" w:lastColumn="0" w:oddVBand="0" w:evenVBand="0" w:oddHBand="0" w:evenHBand="0" w:firstRowFirstColumn="0" w:firstRowLastColumn="0" w:lastRowFirstColumn="0" w:lastRowLastColumn="0"/>
              <w:rPr>
                <w:rFonts w:eastAsia="Times New Roman" w:cs="Segoe UI"/>
                <w:color w:val="000000"/>
                <w:lang w:eastAsia="es-MX"/>
              </w:rPr>
            </w:pPr>
            <w:r>
              <w:rPr>
                <w:rFonts w:eastAsia="Times New Roman" w:cs="Segoe UI"/>
                <w:color w:val="000000"/>
                <w:lang w:eastAsia="es-MX"/>
              </w:rPr>
              <w:t>Tipo de dato: Alfanumérico</w:t>
            </w:r>
          </w:p>
        </w:tc>
        <w:tc>
          <w:tcPr>
            <w:tcW w:w="1532" w:type="dxa"/>
          </w:tcPr>
          <w:p w14:paraId="1A61BE88" w14:textId="4D9F3157" w:rsidR="007F520B" w:rsidRPr="005727A0" w:rsidRDefault="005727A0" w:rsidP="00AD6927">
            <w:pPr>
              <w:cnfStyle w:val="000000000000" w:firstRow="0" w:lastRow="0" w:firstColumn="0" w:lastColumn="0" w:oddVBand="0" w:evenVBand="0" w:oddHBand="0" w:evenHBand="0" w:firstRowFirstColumn="0" w:firstRowLastColumn="0" w:lastRowFirstColumn="0" w:lastRowLastColumn="0"/>
              <w:rPr>
                <w:rFonts w:eastAsia="Times New Roman" w:cs="Segoe UI"/>
                <w:color w:val="000000"/>
                <w:lang w:eastAsia="es-MX"/>
              </w:rPr>
            </w:pPr>
            <w:r>
              <w:rPr>
                <w:rFonts w:eastAsia="Times New Roman" w:cs="Segoe UI"/>
                <w:color w:val="000000"/>
                <w:lang w:eastAsia="es-MX"/>
              </w:rPr>
              <w:t>Escribe tu ID de SCOPUS</w:t>
            </w:r>
          </w:p>
        </w:tc>
        <w:tc>
          <w:tcPr>
            <w:tcW w:w="1288" w:type="dxa"/>
          </w:tcPr>
          <w:p w14:paraId="32D73675" w14:textId="7A693EC4" w:rsidR="007F520B" w:rsidRPr="005727A0" w:rsidRDefault="005727A0" w:rsidP="00AD6927">
            <w:pPr>
              <w:cnfStyle w:val="000000000000" w:firstRow="0" w:lastRow="0" w:firstColumn="0" w:lastColumn="0" w:oddVBand="0" w:evenVBand="0" w:oddHBand="0" w:evenHBand="0" w:firstRowFirstColumn="0" w:firstRowLastColumn="0" w:lastRowFirstColumn="0" w:lastRowLastColumn="0"/>
              <w:rPr>
                <w:rFonts w:eastAsia="Times New Roman" w:cs="Segoe UI"/>
                <w:color w:val="000000"/>
                <w:lang w:eastAsia="es-MX"/>
              </w:rPr>
            </w:pPr>
            <w:r>
              <w:rPr>
                <w:rFonts w:eastAsia="Times New Roman" w:cs="Segoe UI"/>
                <w:color w:val="000000"/>
                <w:lang w:eastAsia="es-MX"/>
              </w:rPr>
              <w:t>NO</w:t>
            </w:r>
          </w:p>
        </w:tc>
      </w:tr>
      <w:tr w:rsidR="007F520B" w:rsidRPr="005727A0" w14:paraId="761E280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5" w:type="dxa"/>
            <w:gridSpan w:val="5"/>
          </w:tcPr>
          <w:p w14:paraId="2CCE018C" w14:textId="1DA71807" w:rsidR="007F520B" w:rsidRPr="005727A0" w:rsidRDefault="007F520B" w:rsidP="005727A0">
            <w:pPr>
              <w:jc w:val="center"/>
              <w:rPr>
                <w:rFonts w:eastAsia="Times New Roman" w:cs="Segoe UI"/>
                <w:color w:val="000000"/>
                <w:lang w:eastAsia="es-MX"/>
              </w:rPr>
            </w:pPr>
            <w:r w:rsidRPr="005727A0">
              <w:rPr>
                <w:rFonts w:eastAsia="Times New Roman" w:cs="Segoe UI"/>
                <w:color w:val="000000"/>
                <w:lang w:eastAsia="es-MX"/>
              </w:rPr>
              <w:t>PUBLICACIONES</w:t>
            </w:r>
          </w:p>
        </w:tc>
      </w:tr>
      <w:tr w:rsidR="00FC7B42" w:rsidRPr="00601FFB" w14:paraId="4CB94119" w14:textId="77777777" w:rsidTr="007F520B">
        <w:tc>
          <w:tcPr>
            <w:cnfStyle w:val="001000000000" w:firstRow="0" w:lastRow="0" w:firstColumn="1" w:lastColumn="0" w:oddVBand="0" w:evenVBand="0" w:oddHBand="0" w:evenHBand="0" w:firstRowFirstColumn="0" w:firstRowLastColumn="0" w:lastRowFirstColumn="0" w:lastRowLastColumn="0"/>
            <w:tcW w:w="1914" w:type="dxa"/>
          </w:tcPr>
          <w:p w14:paraId="7E4058D7" w14:textId="683E7342" w:rsidR="00FC7B42" w:rsidRPr="005727A0" w:rsidRDefault="007F520B" w:rsidP="00AD6927">
            <w:pPr>
              <w:jc w:val="center"/>
              <w:rPr>
                <w:rFonts w:eastAsia="Times New Roman" w:cs="Segoe UI"/>
                <w:b w:val="0"/>
                <w:bCs w:val="0"/>
                <w:color w:val="000000"/>
                <w:lang w:eastAsia="es-MX"/>
              </w:rPr>
            </w:pPr>
            <w:r w:rsidRPr="005727A0">
              <w:rPr>
                <w:rFonts w:eastAsia="Times New Roman" w:cs="Segoe UI"/>
                <w:b w:val="0"/>
                <w:bCs w:val="0"/>
                <w:color w:val="000000"/>
                <w:lang w:eastAsia="es-MX"/>
              </w:rPr>
              <w:lastRenderedPageBreak/>
              <w:t>Título de tu publicación</w:t>
            </w:r>
          </w:p>
        </w:tc>
        <w:tc>
          <w:tcPr>
            <w:tcW w:w="1753" w:type="dxa"/>
          </w:tcPr>
          <w:p w14:paraId="059D1E2E" w14:textId="4560703B" w:rsidR="00FC7B42" w:rsidRPr="005727A0" w:rsidRDefault="007F520B" w:rsidP="00AD6927">
            <w:pPr>
              <w:jc w:val="center"/>
              <w:cnfStyle w:val="000000000000" w:firstRow="0" w:lastRow="0" w:firstColumn="0" w:lastColumn="0" w:oddVBand="0" w:evenVBand="0" w:oddHBand="0" w:evenHBand="0" w:firstRowFirstColumn="0" w:firstRowLastColumn="0" w:lastRowFirstColumn="0" w:lastRowLastColumn="0"/>
              <w:rPr>
                <w:rFonts w:eastAsia="Times New Roman" w:cs="Segoe UI"/>
                <w:color w:val="000000"/>
                <w:lang w:eastAsia="es-MX"/>
              </w:rPr>
            </w:pPr>
            <w:r w:rsidRPr="005727A0">
              <w:rPr>
                <w:rFonts w:eastAsia="Times New Roman" w:cs="Segoe UI"/>
                <w:color w:val="000000"/>
                <w:lang w:eastAsia="es-MX"/>
              </w:rPr>
              <w:t>Es el título de la publicaci</w:t>
            </w:r>
            <w:r w:rsidR="005727A0">
              <w:rPr>
                <w:rFonts w:eastAsia="Times New Roman" w:cs="Segoe UI"/>
                <w:color w:val="000000"/>
                <w:lang w:eastAsia="es-MX"/>
              </w:rPr>
              <w:t>ón</w:t>
            </w:r>
          </w:p>
        </w:tc>
        <w:tc>
          <w:tcPr>
            <w:tcW w:w="2998" w:type="dxa"/>
          </w:tcPr>
          <w:p w14:paraId="779B77BD" w14:textId="0BB13850" w:rsidR="00FC7B42" w:rsidRPr="005727A0" w:rsidRDefault="005727A0" w:rsidP="00AD6927">
            <w:pPr>
              <w:cnfStyle w:val="000000000000" w:firstRow="0" w:lastRow="0" w:firstColumn="0" w:lastColumn="0" w:oddVBand="0" w:evenVBand="0" w:oddHBand="0" w:evenHBand="0" w:firstRowFirstColumn="0" w:firstRowLastColumn="0" w:lastRowFirstColumn="0" w:lastRowLastColumn="0"/>
              <w:rPr>
                <w:rFonts w:eastAsia="Times New Roman" w:cs="Segoe UI"/>
                <w:color w:val="000000"/>
                <w:lang w:eastAsia="es-MX"/>
              </w:rPr>
            </w:pPr>
            <w:r>
              <w:rPr>
                <w:rFonts w:eastAsia="Times New Roman" w:cs="Segoe UI"/>
                <w:color w:val="000000"/>
                <w:lang w:eastAsia="es-MX"/>
              </w:rPr>
              <w:t xml:space="preserve">Tipo de dato: </w:t>
            </w:r>
            <w:r w:rsidR="007F520B" w:rsidRPr="005727A0">
              <w:rPr>
                <w:rFonts w:eastAsia="Times New Roman" w:cs="Segoe UI"/>
                <w:color w:val="000000"/>
                <w:lang w:eastAsia="es-MX"/>
              </w:rPr>
              <w:t>Texto</w:t>
            </w:r>
          </w:p>
        </w:tc>
        <w:tc>
          <w:tcPr>
            <w:tcW w:w="1532" w:type="dxa"/>
          </w:tcPr>
          <w:p w14:paraId="224D943C" w14:textId="2EBEF272" w:rsidR="00FC7B42" w:rsidRPr="00C26023" w:rsidRDefault="007F520B" w:rsidP="00C26023">
            <w:pPr>
              <w:pStyle w:val="xxmsolistparagraph"/>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000000"/>
              </w:rPr>
            </w:pPr>
            <w:r w:rsidRPr="005727A0">
              <w:rPr>
                <w:rFonts w:ascii="Segoe UI" w:eastAsia="Times New Roman" w:hAnsi="Segoe UI" w:cs="Segoe UI"/>
                <w:color w:val="000000"/>
              </w:rPr>
              <w:t>Escribe el título de la publicación</w:t>
            </w:r>
          </w:p>
        </w:tc>
        <w:tc>
          <w:tcPr>
            <w:tcW w:w="1288" w:type="dxa"/>
          </w:tcPr>
          <w:p w14:paraId="153C7DF8" w14:textId="79CB6369" w:rsidR="00FC7B42" w:rsidRPr="005727A0" w:rsidRDefault="007F520B" w:rsidP="00AD6927">
            <w:pPr>
              <w:jc w:val="center"/>
              <w:cnfStyle w:val="000000000000" w:firstRow="0" w:lastRow="0" w:firstColumn="0" w:lastColumn="0" w:oddVBand="0" w:evenVBand="0" w:oddHBand="0" w:evenHBand="0" w:firstRowFirstColumn="0" w:firstRowLastColumn="0" w:lastRowFirstColumn="0" w:lastRowLastColumn="0"/>
              <w:rPr>
                <w:rFonts w:eastAsia="Times New Roman" w:cs="Segoe UI"/>
                <w:color w:val="000000"/>
                <w:lang w:eastAsia="es-MX"/>
              </w:rPr>
            </w:pPr>
            <w:r w:rsidRPr="005727A0">
              <w:rPr>
                <w:rFonts w:eastAsia="Times New Roman" w:cs="Segoe UI"/>
                <w:color w:val="000000"/>
                <w:lang w:eastAsia="es-MX"/>
              </w:rPr>
              <w:t>SI</w:t>
            </w:r>
          </w:p>
        </w:tc>
      </w:tr>
      <w:tr w:rsidR="005727A0" w:rsidRPr="005727A0" w14:paraId="0398F5D4" w14:textId="77777777" w:rsidTr="007F52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4" w:type="dxa"/>
          </w:tcPr>
          <w:p w14:paraId="76E118FE" w14:textId="043B8032" w:rsidR="007F520B" w:rsidRPr="005727A0" w:rsidRDefault="005727A0" w:rsidP="00AD6927">
            <w:pPr>
              <w:jc w:val="center"/>
              <w:rPr>
                <w:rFonts w:eastAsia="Times New Roman" w:cs="Segoe UI"/>
                <w:b w:val="0"/>
                <w:bCs w:val="0"/>
                <w:lang w:eastAsia="es-MX"/>
              </w:rPr>
            </w:pPr>
            <w:r w:rsidRPr="005727A0">
              <w:rPr>
                <w:rFonts w:eastAsia="Times New Roman" w:cs="Segoe UI"/>
                <w:b w:val="0"/>
                <w:bCs w:val="0"/>
                <w:lang w:eastAsia="es-MX"/>
              </w:rPr>
              <w:t> Quién la publica</w:t>
            </w:r>
          </w:p>
        </w:tc>
        <w:tc>
          <w:tcPr>
            <w:tcW w:w="1753" w:type="dxa"/>
          </w:tcPr>
          <w:p w14:paraId="3488B4D8" w14:textId="26C2C75E" w:rsidR="007F520B" w:rsidRPr="005727A0" w:rsidRDefault="005727A0" w:rsidP="00AD6927">
            <w:pPr>
              <w:jc w:val="center"/>
              <w:cnfStyle w:val="000000100000" w:firstRow="0" w:lastRow="0" w:firstColumn="0" w:lastColumn="0" w:oddVBand="0" w:evenVBand="0" w:oddHBand="1" w:evenHBand="0" w:firstRowFirstColumn="0" w:firstRowLastColumn="0" w:lastRowFirstColumn="0" w:lastRowLastColumn="0"/>
              <w:rPr>
                <w:rFonts w:eastAsia="Times New Roman" w:cs="Segoe UI"/>
                <w:lang w:eastAsia="es-MX"/>
              </w:rPr>
            </w:pPr>
            <w:r w:rsidRPr="005727A0">
              <w:rPr>
                <w:rFonts w:eastAsia="Times New Roman" w:cs="Segoe UI"/>
                <w:lang w:eastAsia="es-MX"/>
              </w:rPr>
              <w:t>Es la casa Editorial de esta publicación</w:t>
            </w:r>
          </w:p>
        </w:tc>
        <w:tc>
          <w:tcPr>
            <w:tcW w:w="2998" w:type="dxa"/>
          </w:tcPr>
          <w:p w14:paraId="7B8EA3F2" w14:textId="2C061A4C" w:rsidR="007F520B" w:rsidRPr="005727A0" w:rsidRDefault="005727A0" w:rsidP="005727A0">
            <w:pPr>
              <w:cnfStyle w:val="000000100000" w:firstRow="0" w:lastRow="0" w:firstColumn="0" w:lastColumn="0" w:oddVBand="0" w:evenVBand="0" w:oddHBand="1" w:evenHBand="0" w:firstRowFirstColumn="0" w:firstRowLastColumn="0" w:lastRowFirstColumn="0" w:lastRowLastColumn="0"/>
              <w:rPr>
                <w:rFonts w:eastAsia="Times New Roman" w:cs="Segoe UI"/>
                <w:lang w:eastAsia="es-MX"/>
              </w:rPr>
            </w:pPr>
            <w:r w:rsidRPr="005727A0">
              <w:rPr>
                <w:rFonts w:eastAsia="Times New Roman" w:cs="Segoe UI"/>
                <w:lang w:eastAsia="es-MX"/>
              </w:rPr>
              <w:t>Tipo de dato: Texto</w:t>
            </w:r>
          </w:p>
        </w:tc>
        <w:tc>
          <w:tcPr>
            <w:tcW w:w="1532" w:type="dxa"/>
          </w:tcPr>
          <w:p w14:paraId="2A34872E" w14:textId="41AA0D34" w:rsidR="007F520B" w:rsidRPr="005727A0" w:rsidRDefault="005727A0" w:rsidP="00AD6927">
            <w:pPr>
              <w:jc w:val="center"/>
              <w:cnfStyle w:val="000000100000" w:firstRow="0" w:lastRow="0" w:firstColumn="0" w:lastColumn="0" w:oddVBand="0" w:evenVBand="0" w:oddHBand="1" w:evenHBand="0" w:firstRowFirstColumn="0" w:firstRowLastColumn="0" w:lastRowFirstColumn="0" w:lastRowLastColumn="0"/>
              <w:rPr>
                <w:rFonts w:eastAsia="Times New Roman" w:cs="Segoe UI"/>
                <w:lang w:eastAsia="es-MX"/>
              </w:rPr>
            </w:pPr>
            <w:r w:rsidRPr="005727A0">
              <w:rPr>
                <w:rStyle w:val="xcontentpasted0"/>
                <w:shd w:val="clear" w:color="auto" w:fill="FFFFFF"/>
              </w:rPr>
              <w:t>Escribe la Editorial de esta publicación</w:t>
            </w:r>
          </w:p>
        </w:tc>
        <w:tc>
          <w:tcPr>
            <w:tcW w:w="1288" w:type="dxa"/>
          </w:tcPr>
          <w:p w14:paraId="3C32CAC0" w14:textId="195DADDF" w:rsidR="007F520B" w:rsidRPr="005727A0" w:rsidRDefault="005727A0" w:rsidP="00AD6927">
            <w:pPr>
              <w:jc w:val="center"/>
              <w:cnfStyle w:val="000000100000" w:firstRow="0" w:lastRow="0" w:firstColumn="0" w:lastColumn="0" w:oddVBand="0" w:evenVBand="0" w:oddHBand="1" w:evenHBand="0" w:firstRowFirstColumn="0" w:firstRowLastColumn="0" w:lastRowFirstColumn="0" w:lastRowLastColumn="0"/>
              <w:rPr>
                <w:rFonts w:eastAsia="Times New Roman" w:cs="Segoe UI"/>
                <w:lang w:eastAsia="es-MX"/>
              </w:rPr>
            </w:pPr>
            <w:r w:rsidRPr="005727A0">
              <w:rPr>
                <w:rFonts w:eastAsia="Times New Roman" w:cs="Segoe UI"/>
                <w:lang w:eastAsia="es-MX"/>
              </w:rPr>
              <w:t>SI</w:t>
            </w:r>
          </w:p>
        </w:tc>
      </w:tr>
      <w:tr w:rsidR="005727A0" w:rsidRPr="005727A0" w14:paraId="0DA3FA31" w14:textId="77777777" w:rsidTr="007F520B">
        <w:tc>
          <w:tcPr>
            <w:cnfStyle w:val="001000000000" w:firstRow="0" w:lastRow="0" w:firstColumn="1" w:lastColumn="0" w:oddVBand="0" w:evenVBand="0" w:oddHBand="0" w:evenHBand="0" w:firstRowFirstColumn="0" w:firstRowLastColumn="0" w:lastRowFirstColumn="0" w:lastRowLastColumn="0"/>
            <w:tcW w:w="1914" w:type="dxa"/>
          </w:tcPr>
          <w:p w14:paraId="5E7C17B5" w14:textId="1D0B4C12" w:rsidR="007F520B" w:rsidRPr="005727A0" w:rsidRDefault="005727A0" w:rsidP="00AD6927">
            <w:pPr>
              <w:jc w:val="center"/>
              <w:rPr>
                <w:rFonts w:eastAsia="Times New Roman" w:cs="Segoe UI"/>
                <w:b w:val="0"/>
                <w:bCs w:val="0"/>
                <w:lang w:eastAsia="es-MX"/>
              </w:rPr>
            </w:pPr>
            <w:r w:rsidRPr="005727A0">
              <w:rPr>
                <w:rFonts w:eastAsia="Times New Roman" w:cs="Segoe UI"/>
                <w:b w:val="0"/>
                <w:bCs w:val="0"/>
                <w:lang w:eastAsia="es-MX"/>
              </w:rPr>
              <w:t>Autor /Autores</w:t>
            </w:r>
          </w:p>
        </w:tc>
        <w:tc>
          <w:tcPr>
            <w:tcW w:w="1753" w:type="dxa"/>
          </w:tcPr>
          <w:p w14:paraId="59A67389" w14:textId="29AA248A" w:rsidR="007F520B" w:rsidRPr="005727A0" w:rsidRDefault="005727A0" w:rsidP="00AD6927">
            <w:pPr>
              <w:jc w:val="center"/>
              <w:cnfStyle w:val="000000000000" w:firstRow="0" w:lastRow="0" w:firstColumn="0" w:lastColumn="0" w:oddVBand="0" w:evenVBand="0" w:oddHBand="0" w:evenHBand="0" w:firstRowFirstColumn="0" w:firstRowLastColumn="0" w:lastRowFirstColumn="0" w:lastRowLastColumn="0"/>
              <w:rPr>
                <w:rFonts w:eastAsia="Times New Roman" w:cs="Segoe UI"/>
                <w:lang w:eastAsia="es-MX"/>
              </w:rPr>
            </w:pPr>
            <w:r w:rsidRPr="005727A0">
              <w:rPr>
                <w:rFonts w:eastAsia="Times New Roman" w:cs="Segoe UI"/>
                <w:lang w:eastAsia="es-MX"/>
              </w:rPr>
              <w:t>Se menciona el autor o autores de la publicación</w:t>
            </w:r>
          </w:p>
        </w:tc>
        <w:tc>
          <w:tcPr>
            <w:tcW w:w="2998" w:type="dxa"/>
          </w:tcPr>
          <w:p w14:paraId="61AB477A" w14:textId="72E69C71" w:rsidR="007F520B" w:rsidRPr="005727A0" w:rsidRDefault="005727A0" w:rsidP="005727A0">
            <w:pPr>
              <w:cnfStyle w:val="000000000000" w:firstRow="0" w:lastRow="0" w:firstColumn="0" w:lastColumn="0" w:oddVBand="0" w:evenVBand="0" w:oddHBand="0" w:evenHBand="0" w:firstRowFirstColumn="0" w:firstRowLastColumn="0" w:lastRowFirstColumn="0" w:lastRowLastColumn="0"/>
              <w:rPr>
                <w:rFonts w:eastAsia="Times New Roman" w:cs="Segoe UI"/>
                <w:lang w:eastAsia="es-MX"/>
              </w:rPr>
            </w:pPr>
            <w:r w:rsidRPr="005727A0">
              <w:rPr>
                <w:rFonts w:eastAsia="Times New Roman" w:cs="Segoe UI"/>
                <w:lang w:eastAsia="es-MX"/>
              </w:rPr>
              <w:t>Tipo de dato: Texto</w:t>
            </w:r>
          </w:p>
        </w:tc>
        <w:tc>
          <w:tcPr>
            <w:tcW w:w="1532" w:type="dxa"/>
          </w:tcPr>
          <w:p w14:paraId="02E20511" w14:textId="178813C7" w:rsidR="007F520B" w:rsidRPr="005727A0" w:rsidRDefault="005727A0" w:rsidP="00AD6927">
            <w:pPr>
              <w:jc w:val="center"/>
              <w:cnfStyle w:val="000000000000" w:firstRow="0" w:lastRow="0" w:firstColumn="0" w:lastColumn="0" w:oddVBand="0" w:evenVBand="0" w:oddHBand="0" w:evenHBand="0" w:firstRowFirstColumn="0" w:firstRowLastColumn="0" w:lastRowFirstColumn="0" w:lastRowLastColumn="0"/>
              <w:rPr>
                <w:rFonts w:eastAsia="Times New Roman" w:cs="Segoe UI"/>
                <w:lang w:eastAsia="es-MX"/>
              </w:rPr>
            </w:pPr>
            <w:r w:rsidRPr="005727A0">
              <w:t> Escribe el nombre de los autores (Ejemplo: Rodríguez, D.)</w:t>
            </w:r>
          </w:p>
        </w:tc>
        <w:tc>
          <w:tcPr>
            <w:tcW w:w="1288" w:type="dxa"/>
          </w:tcPr>
          <w:p w14:paraId="33E90650" w14:textId="02EA8B1C" w:rsidR="007F520B" w:rsidRPr="005727A0" w:rsidRDefault="005727A0" w:rsidP="00AD6927">
            <w:pPr>
              <w:jc w:val="center"/>
              <w:cnfStyle w:val="000000000000" w:firstRow="0" w:lastRow="0" w:firstColumn="0" w:lastColumn="0" w:oddVBand="0" w:evenVBand="0" w:oddHBand="0" w:evenHBand="0" w:firstRowFirstColumn="0" w:firstRowLastColumn="0" w:lastRowFirstColumn="0" w:lastRowLastColumn="0"/>
              <w:rPr>
                <w:rFonts w:eastAsia="Times New Roman" w:cs="Segoe UI"/>
                <w:lang w:eastAsia="es-MX"/>
              </w:rPr>
            </w:pPr>
            <w:r w:rsidRPr="005727A0">
              <w:rPr>
                <w:rFonts w:eastAsia="Times New Roman" w:cs="Segoe UI"/>
                <w:lang w:eastAsia="es-MX"/>
              </w:rPr>
              <w:t>SI</w:t>
            </w:r>
          </w:p>
        </w:tc>
      </w:tr>
      <w:tr w:rsidR="005727A0" w:rsidRPr="005727A0" w14:paraId="611C165B" w14:textId="77777777" w:rsidTr="007F52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4" w:type="dxa"/>
          </w:tcPr>
          <w:p w14:paraId="73C8268D" w14:textId="6D39F746" w:rsidR="007F520B" w:rsidRPr="005727A0" w:rsidRDefault="005727A0" w:rsidP="00AD6927">
            <w:pPr>
              <w:jc w:val="center"/>
              <w:rPr>
                <w:rFonts w:eastAsia="Times New Roman" w:cs="Segoe UI"/>
                <w:b w:val="0"/>
                <w:bCs w:val="0"/>
                <w:lang w:eastAsia="es-MX"/>
              </w:rPr>
            </w:pPr>
            <w:r w:rsidRPr="005727A0">
              <w:rPr>
                <w:rFonts w:eastAsia="Times New Roman" w:cs="Segoe UI"/>
                <w:b w:val="0"/>
                <w:bCs w:val="0"/>
                <w:lang w:eastAsia="es-MX"/>
              </w:rPr>
              <w:t> Tipo de publicación</w:t>
            </w:r>
          </w:p>
        </w:tc>
        <w:tc>
          <w:tcPr>
            <w:tcW w:w="1753" w:type="dxa"/>
          </w:tcPr>
          <w:p w14:paraId="607BD905" w14:textId="1EF041FA" w:rsidR="007F520B" w:rsidRPr="005727A0" w:rsidRDefault="005727A0" w:rsidP="005727A0">
            <w:pPr>
              <w:jc w:val="center"/>
              <w:cnfStyle w:val="000000100000" w:firstRow="0" w:lastRow="0" w:firstColumn="0" w:lastColumn="0" w:oddVBand="0" w:evenVBand="0" w:oddHBand="1" w:evenHBand="0" w:firstRowFirstColumn="0" w:firstRowLastColumn="0" w:lastRowFirstColumn="0" w:lastRowLastColumn="0"/>
              <w:rPr>
                <w:rFonts w:eastAsia="Times New Roman" w:cs="Segoe UI"/>
                <w:lang w:eastAsia="es-MX"/>
              </w:rPr>
            </w:pPr>
            <w:r w:rsidRPr="005727A0">
              <w:rPr>
                <w:rFonts w:eastAsia="Times New Roman" w:cs="Segoe UI"/>
                <w:lang w:eastAsia="es-MX"/>
              </w:rPr>
              <w:t> Se menciona el tipo de publicación</w:t>
            </w:r>
          </w:p>
        </w:tc>
        <w:tc>
          <w:tcPr>
            <w:tcW w:w="2998" w:type="dxa"/>
          </w:tcPr>
          <w:p w14:paraId="0A4180F1" w14:textId="140C8514" w:rsidR="007F520B" w:rsidRPr="005727A0" w:rsidRDefault="005727A0" w:rsidP="005727A0">
            <w:pPr>
              <w:cnfStyle w:val="000000100000" w:firstRow="0" w:lastRow="0" w:firstColumn="0" w:lastColumn="0" w:oddVBand="0" w:evenVBand="0" w:oddHBand="1" w:evenHBand="0" w:firstRowFirstColumn="0" w:firstRowLastColumn="0" w:lastRowFirstColumn="0" w:lastRowLastColumn="0"/>
              <w:rPr>
                <w:rFonts w:eastAsia="Times New Roman" w:cs="Segoe UI"/>
                <w:lang w:eastAsia="es-MX"/>
              </w:rPr>
            </w:pPr>
            <w:r w:rsidRPr="005727A0">
              <w:rPr>
                <w:rFonts w:eastAsia="Times New Roman" w:cs="Segoe UI"/>
                <w:lang w:eastAsia="es-MX"/>
              </w:rPr>
              <w:t>Tipo de dato: Menú desplegable</w:t>
            </w:r>
          </w:p>
        </w:tc>
        <w:tc>
          <w:tcPr>
            <w:tcW w:w="1532" w:type="dxa"/>
          </w:tcPr>
          <w:p w14:paraId="0DFC5527" w14:textId="5C3D6A09" w:rsidR="007F520B" w:rsidRPr="005727A0" w:rsidRDefault="005727A0" w:rsidP="00AD6927">
            <w:pPr>
              <w:jc w:val="center"/>
              <w:cnfStyle w:val="000000100000" w:firstRow="0" w:lastRow="0" w:firstColumn="0" w:lastColumn="0" w:oddVBand="0" w:evenVBand="0" w:oddHBand="1" w:evenHBand="0" w:firstRowFirstColumn="0" w:firstRowLastColumn="0" w:lastRowFirstColumn="0" w:lastRowLastColumn="0"/>
              <w:rPr>
                <w:rFonts w:eastAsia="Times New Roman" w:cs="Segoe UI"/>
                <w:lang w:eastAsia="es-MX"/>
              </w:rPr>
            </w:pPr>
            <w:r w:rsidRPr="005727A0">
              <w:t>Seleccionar uno de los siguientes:</w:t>
            </w:r>
          </w:p>
        </w:tc>
        <w:tc>
          <w:tcPr>
            <w:tcW w:w="1288" w:type="dxa"/>
          </w:tcPr>
          <w:p w14:paraId="245B641B" w14:textId="72FB9D6E" w:rsidR="007F520B" w:rsidRPr="005727A0" w:rsidRDefault="005727A0" w:rsidP="00AD6927">
            <w:pPr>
              <w:jc w:val="center"/>
              <w:cnfStyle w:val="000000100000" w:firstRow="0" w:lastRow="0" w:firstColumn="0" w:lastColumn="0" w:oddVBand="0" w:evenVBand="0" w:oddHBand="1" w:evenHBand="0" w:firstRowFirstColumn="0" w:firstRowLastColumn="0" w:lastRowFirstColumn="0" w:lastRowLastColumn="0"/>
              <w:rPr>
                <w:rFonts w:eastAsia="Times New Roman" w:cs="Segoe UI"/>
                <w:lang w:eastAsia="es-MX"/>
              </w:rPr>
            </w:pPr>
            <w:r w:rsidRPr="005727A0">
              <w:rPr>
                <w:rFonts w:eastAsia="Times New Roman" w:cs="Segoe UI"/>
                <w:lang w:eastAsia="es-MX"/>
              </w:rPr>
              <w:t>SI</w:t>
            </w:r>
          </w:p>
        </w:tc>
      </w:tr>
      <w:tr w:rsidR="005727A0" w:rsidRPr="005727A0" w14:paraId="7F062499" w14:textId="77777777" w:rsidTr="007F520B">
        <w:tc>
          <w:tcPr>
            <w:cnfStyle w:val="001000000000" w:firstRow="0" w:lastRow="0" w:firstColumn="1" w:lastColumn="0" w:oddVBand="0" w:evenVBand="0" w:oddHBand="0" w:evenHBand="0" w:firstRowFirstColumn="0" w:firstRowLastColumn="0" w:lastRowFirstColumn="0" w:lastRowLastColumn="0"/>
            <w:tcW w:w="1914" w:type="dxa"/>
          </w:tcPr>
          <w:p w14:paraId="25288BFF" w14:textId="749E7765" w:rsidR="007F520B" w:rsidRPr="005727A0" w:rsidRDefault="005727A0" w:rsidP="00AD6927">
            <w:pPr>
              <w:jc w:val="center"/>
              <w:rPr>
                <w:b w:val="0"/>
                <w:bCs w:val="0"/>
              </w:rPr>
            </w:pPr>
            <w:r w:rsidRPr="005727A0">
              <w:rPr>
                <w:b w:val="0"/>
                <w:bCs w:val="0"/>
              </w:rPr>
              <w:t>Año de publicación</w:t>
            </w:r>
          </w:p>
        </w:tc>
        <w:tc>
          <w:tcPr>
            <w:tcW w:w="1753" w:type="dxa"/>
          </w:tcPr>
          <w:p w14:paraId="1F8F7900" w14:textId="38E15C08" w:rsidR="007F520B" w:rsidRPr="005727A0" w:rsidRDefault="005727A0"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sidRPr="005727A0">
              <w:t>Se menciona el año de la publicación</w:t>
            </w:r>
          </w:p>
        </w:tc>
        <w:tc>
          <w:tcPr>
            <w:tcW w:w="2998" w:type="dxa"/>
          </w:tcPr>
          <w:p w14:paraId="5E21B3CA" w14:textId="09ABF0B2" w:rsidR="007F520B" w:rsidRPr="005727A0" w:rsidRDefault="005727A0" w:rsidP="00AD6927">
            <w:pPr>
              <w:cnfStyle w:val="000000000000" w:firstRow="0" w:lastRow="0" w:firstColumn="0" w:lastColumn="0" w:oddVBand="0" w:evenVBand="0" w:oddHBand="0" w:evenHBand="0" w:firstRowFirstColumn="0" w:firstRowLastColumn="0" w:lastRowFirstColumn="0" w:lastRowLastColumn="0"/>
              <w:rPr>
                <w:rFonts w:cs="Segoe UI"/>
              </w:rPr>
            </w:pPr>
            <w:r w:rsidRPr="005727A0">
              <w:rPr>
                <w:rFonts w:eastAsia="Times New Roman" w:cs="Segoe UI"/>
                <w:lang w:eastAsia="es-MX"/>
              </w:rPr>
              <w:t>Tipo de dato:</w:t>
            </w:r>
            <w:r>
              <w:rPr>
                <w:rFonts w:eastAsia="Times New Roman" w:cs="Segoe UI"/>
                <w:lang w:eastAsia="es-MX"/>
              </w:rPr>
              <w:t xml:space="preserve"> Texto</w:t>
            </w:r>
          </w:p>
        </w:tc>
        <w:tc>
          <w:tcPr>
            <w:tcW w:w="1532" w:type="dxa"/>
          </w:tcPr>
          <w:p w14:paraId="4DFB2E77" w14:textId="433AF4A4" w:rsidR="007F520B" w:rsidRPr="005727A0" w:rsidRDefault="005727A0"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sidRPr="005727A0">
              <w:t> </w:t>
            </w:r>
            <w:r w:rsidRPr="005727A0">
              <w:rPr>
                <w:rStyle w:val="xcontentpasted0"/>
                <w:shd w:val="clear" w:color="auto" w:fill="FFFFFF"/>
              </w:rPr>
              <w:t> Escribe el año de la publicación</w:t>
            </w:r>
          </w:p>
        </w:tc>
        <w:tc>
          <w:tcPr>
            <w:tcW w:w="1288" w:type="dxa"/>
          </w:tcPr>
          <w:p w14:paraId="38325C27" w14:textId="0DFB7778" w:rsidR="007F520B" w:rsidRPr="005727A0" w:rsidRDefault="005727A0"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sidRPr="005727A0">
              <w:rPr>
                <w:rFonts w:cs="Segoe UI"/>
              </w:rPr>
              <w:t>SI</w:t>
            </w:r>
          </w:p>
        </w:tc>
      </w:tr>
      <w:tr w:rsidR="005727A0" w:rsidRPr="005727A0" w14:paraId="5E54A10F" w14:textId="77777777" w:rsidTr="007F52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4" w:type="dxa"/>
          </w:tcPr>
          <w:p w14:paraId="0A2CCE6B" w14:textId="2909E084" w:rsidR="007F520B" w:rsidRPr="005727A0" w:rsidRDefault="005727A0" w:rsidP="00AD6927">
            <w:pPr>
              <w:jc w:val="center"/>
              <w:rPr>
                <w:b w:val="0"/>
                <w:bCs w:val="0"/>
              </w:rPr>
            </w:pPr>
            <w:r w:rsidRPr="005727A0">
              <w:rPr>
                <w:b w:val="0"/>
                <w:bCs w:val="0"/>
              </w:rPr>
              <w:t> </w:t>
            </w:r>
            <w:proofErr w:type="spellStart"/>
            <w:r w:rsidRPr="005727A0">
              <w:rPr>
                <w:b w:val="0"/>
                <w:bCs w:val="0"/>
              </w:rPr>
              <w:t>Abstract</w:t>
            </w:r>
            <w:proofErr w:type="spellEnd"/>
          </w:p>
        </w:tc>
        <w:tc>
          <w:tcPr>
            <w:tcW w:w="1753" w:type="dxa"/>
          </w:tcPr>
          <w:p w14:paraId="73F79185" w14:textId="38C4FFC3" w:rsidR="007F520B" w:rsidRPr="005727A0" w:rsidRDefault="005727A0"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5727A0">
              <w:t> Se menciona una síntesis de la publicación</w:t>
            </w:r>
          </w:p>
        </w:tc>
        <w:tc>
          <w:tcPr>
            <w:tcW w:w="2998" w:type="dxa"/>
          </w:tcPr>
          <w:p w14:paraId="7B96936C" w14:textId="2DEF6332" w:rsidR="007F520B" w:rsidRPr="005727A0" w:rsidRDefault="005727A0" w:rsidP="00AD6927">
            <w:pPr>
              <w:cnfStyle w:val="000000100000" w:firstRow="0" w:lastRow="0" w:firstColumn="0" w:lastColumn="0" w:oddVBand="0" w:evenVBand="0" w:oddHBand="1" w:evenHBand="0" w:firstRowFirstColumn="0" w:firstRowLastColumn="0" w:lastRowFirstColumn="0" w:lastRowLastColumn="0"/>
              <w:rPr>
                <w:rFonts w:cs="Segoe UI"/>
              </w:rPr>
            </w:pPr>
            <w:r w:rsidRPr="005727A0">
              <w:rPr>
                <w:rFonts w:eastAsia="Times New Roman" w:cs="Segoe UI"/>
                <w:lang w:eastAsia="es-MX"/>
              </w:rPr>
              <w:t>Tipo de dato:</w:t>
            </w:r>
            <w:r>
              <w:rPr>
                <w:rFonts w:eastAsia="Times New Roman" w:cs="Segoe UI"/>
                <w:lang w:eastAsia="es-MX"/>
              </w:rPr>
              <w:t xml:space="preserve"> Texto</w:t>
            </w:r>
          </w:p>
        </w:tc>
        <w:tc>
          <w:tcPr>
            <w:tcW w:w="1532" w:type="dxa"/>
          </w:tcPr>
          <w:p w14:paraId="5AA29D07" w14:textId="2BA16843" w:rsidR="007F520B" w:rsidRPr="005727A0" w:rsidRDefault="005727A0"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5727A0">
              <w:rPr>
                <w:rStyle w:val="xcontentpasted0"/>
                <w:shd w:val="clear" w:color="auto" w:fill="FFFFFF"/>
              </w:rPr>
              <w:t xml:space="preserve">Escribe el </w:t>
            </w:r>
            <w:proofErr w:type="spellStart"/>
            <w:proofErr w:type="gramStart"/>
            <w:r w:rsidRPr="005727A0">
              <w:rPr>
                <w:rStyle w:val="xcontentpasted0"/>
                <w:shd w:val="clear" w:color="auto" w:fill="FFFFFF"/>
              </w:rPr>
              <w:t>abstract</w:t>
            </w:r>
            <w:proofErr w:type="spellEnd"/>
            <w:proofErr w:type="gramEnd"/>
            <w:r w:rsidRPr="005727A0">
              <w:rPr>
                <w:rStyle w:val="xcontentpasted0"/>
                <w:shd w:val="clear" w:color="auto" w:fill="FFFFFF"/>
              </w:rPr>
              <w:t xml:space="preserve"> de la publicación</w:t>
            </w:r>
          </w:p>
        </w:tc>
        <w:tc>
          <w:tcPr>
            <w:tcW w:w="1288" w:type="dxa"/>
          </w:tcPr>
          <w:p w14:paraId="2B6F0D0E" w14:textId="6C2D1536" w:rsidR="007F520B" w:rsidRPr="005727A0" w:rsidRDefault="005727A0"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sidRPr="005727A0">
              <w:rPr>
                <w:rFonts w:cs="Segoe UI"/>
              </w:rPr>
              <w:t>SI</w:t>
            </w:r>
          </w:p>
        </w:tc>
      </w:tr>
    </w:tbl>
    <w:p w14:paraId="4DA847C2" w14:textId="77777777" w:rsidR="00E84FDA" w:rsidRDefault="00E84FDA" w:rsidP="00FC7B42">
      <w:pPr>
        <w:spacing w:after="0"/>
        <w:jc w:val="both"/>
        <w:rPr>
          <w:rFonts w:eastAsiaTheme="majorEastAsia" w:cs="Segoe UI"/>
        </w:rPr>
      </w:pPr>
    </w:p>
    <w:p w14:paraId="4A0F66B2" w14:textId="77777777" w:rsidR="00E84FDA" w:rsidRPr="006653EA" w:rsidRDefault="00E84FDA" w:rsidP="00E84FDA">
      <w:pPr>
        <w:pStyle w:val="Ttulo4"/>
        <w:rPr>
          <w:rStyle w:val="nfasisintenso"/>
          <w:rFonts w:ascii="Segoe UI" w:hAnsi="Segoe UI" w:cs="Segoe UI"/>
        </w:rPr>
      </w:pPr>
      <w:r w:rsidRPr="006653EA">
        <w:rPr>
          <w:rStyle w:val="nfasisintenso"/>
          <w:rFonts w:ascii="Segoe UI" w:hAnsi="Segoe UI" w:cs="Segoe UI"/>
        </w:rPr>
        <w:t>Supuestos y exclusiones</w:t>
      </w:r>
    </w:p>
    <w:p w14:paraId="4BE391BB" w14:textId="77777777" w:rsidR="00E84FDA" w:rsidRDefault="00E84FDA" w:rsidP="00C50472">
      <w:pPr>
        <w:pStyle w:val="Prrafodelista"/>
        <w:numPr>
          <w:ilvl w:val="0"/>
          <w:numId w:val="143"/>
        </w:numPr>
        <w:jc w:val="both"/>
        <w:rPr>
          <w:rFonts w:eastAsiaTheme="minorEastAsia" w:cs="Segoe UI"/>
          <w:color w:val="000000"/>
          <w:sz w:val="20"/>
          <w:szCs w:val="20"/>
          <w:lang w:val="es-419"/>
        </w:rPr>
      </w:pPr>
      <w:r>
        <w:rPr>
          <w:rFonts w:eastAsiaTheme="minorEastAsia" w:cs="Segoe UI"/>
          <w:color w:val="000000"/>
          <w:sz w:val="20"/>
          <w:szCs w:val="20"/>
          <w:lang w:val="es-419"/>
        </w:rPr>
        <w:t xml:space="preserve">ITESM proporcionará las </w:t>
      </w:r>
      <w:proofErr w:type="spellStart"/>
      <w:r>
        <w:rPr>
          <w:rFonts w:eastAsiaTheme="minorEastAsia" w:cs="Segoe UI"/>
          <w:color w:val="000000"/>
          <w:sz w:val="20"/>
          <w:szCs w:val="20"/>
          <w:lang w:val="es-419"/>
        </w:rPr>
        <w:t>APIs</w:t>
      </w:r>
      <w:proofErr w:type="spellEnd"/>
      <w:r>
        <w:rPr>
          <w:rFonts w:eastAsiaTheme="minorEastAsia" w:cs="Segoe UI"/>
          <w:color w:val="000000"/>
          <w:sz w:val="20"/>
          <w:szCs w:val="20"/>
          <w:lang w:val="es-419"/>
        </w:rPr>
        <w:t xml:space="preserve"> necesarias.</w:t>
      </w:r>
    </w:p>
    <w:p w14:paraId="745A8F51" w14:textId="77777777" w:rsidR="00E84FDA" w:rsidRPr="00711CB3" w:rsidRDefault="00E84FDA" w:rsidP="00C50472">
      <w:pPr>
        <w:pStyle w:val="Prrafodelista"/>
        <w:numPr>
          <w:ilvl w:val="1"/>
          <w:numId w:val="143"/>
        </w:numPr>
        <w:jc w:val="both"/>
        <w:rPr>
          <w:rFonts w:eastAsiaTheme="minorEastAsia" w:cs="Segoe UI"/>
          <w:color w:val="000000"/>
          <w:sz w:val="20"/>
          <w:szCs w:val="20"/>
          <w:lang w:val="es-419"/>
        </w:rPr>
      </w:pPr>
      <w:r w:rsidRPr="00711CB3">
        <w:rPr>
          <w:rFonts w:eastAsiaTheme="minorEastAsia" w:cs="Segoe UI"/>
          <w:color w:val="000000"/>
          <w:sz w:val="20"/>
          <w:szCs w:val="20"/>
          <w:lang w:val="es-419"/>
        </w:rPr>
        <w:t>Para obtener información del investigador</w:t>
      </w:r>
      <w:r>
        <w:rPr>
          <w:rFonts w:eastAsiaTheme="minorEastAsia" w:cs="Segoe UI"/>
          <w:color w:val="000000"/>
          <w:sz w:val="20"/>
          <w:szCs w:val="20"/>
          <w:lang w:val="es-419"/>
        </w:rPr>
        <w:t>.</w:t>
      </w:r>
      <w:r w:rsidRPr="00711CB3">
        <w:rPr>
          <w:rFonts w:eastAsiaTheme="minorEastAsia" w:cs="Segoe UI"/>
          <w:color w:val="000000"/>
          <w:sz w:val="20"/>
          <w:szCs w:val="20"/>
          <w:lang w:val="es-419"/>
        </w:rPr>
        <w:t xml:space="preserve"> </w:t>
      </w:r>
    </w:p>
    <w:p w14:paraId="51391534" w14:textId="77777777" w:rsidR="00E84FDA" w:rsidRDefault="00E84FDA" w:rsidP="00C50472">
      <w:pPr>
        <w:pStyle w:val="Prrafodelista"/>
        <w:numPr>
          <w:ilvl w:val="1"/>
          <w:numId w:val="143"/>
        </w:numPr>
        <w:jc w:val="both"/>
        <w:rPr>
          <w:rFonts w:eastAsiaTheme="minorEastAsia" w:cs="Segoe UI"/>
          <w:color w:val="000000"/>
          <w:sz w:val="20"/>
          <w:szCs w:val="20"/>
          <w:lang w:val="es-419"/>
        </w:rPr>
      </w:pPr>
      <w:r w:rsidRPr="00711CB3">
        <w:rPr>
          <w:rFonts w:eastAsiaTheme="minorEastAsia" w:cs="Segoe UI"/>
          <w:color w:val="000000"/>
          <w:sz w:val="20"/>
          <w:szCs w:val="20"/>
          <w:lang w:val="es-419"/>
        </w:rPr>
        <w:t xml:space="preserve">Para obtener información de </w:t>
      </w:r>
      <w:r>
        <w:rPr>
          <w:rFonts w:eastAsiaTheme="minorEastAsia" w:cs="Segoe UI"/>
          <w:color w:val="000000"/>
          <w:sz w:val="20"/>
          <w:szCs w:val="20"/>
          <w:lang w:val="es-419"/>
        </w:rPr>
        <w:t>las</w:t>
      </w:r>
      <w:r w:rsidRPr="00711CB3">
        <w:rPr>
          <w:rFonts w:eastAsiaTheme="minorEastAsia" w:cs="Segoe UI"/>
          <w:color w:val="000000"/>
          <w:sz w:val="20"/>
          <w:szCs w:val="20"/>
          <w:lang w:val="es-419"/>
        </w:rPr>
        <w:t xml:space="preserve"> publicaciones</w:t>
      </w:r>
      <w:r>
        <w:rPr>
          <w:rFonts w:eastAsiaTheme="minorEastAsia" w:cs="Segoe UI"/>
          <w:color w:val="000000"/>
          <w:sz w:val="20"/>
          <w:szCs w:val="20"/>
          <w:lang w:val="es-419"/>
        </w:rPr>
        <w:t xml:space="preserve"> del investigador</w:t>
      </w:r>
      <w:r w:rsidRPr="00711CB3">
        <w:rPr>
          <w:rFonts w:eastAsiaTheme="minorEastAsia" w:cs="Segoe UI"/>
          <w:color w:val="000000"/>
          <w:sz w:val="20"/>
          <w:szCs w:val="20"/>
          <w:lang w:val="es-419"/>
        </w:rPr>
        <w:t>.</w:t>
      </w:r>
    </w:p>
    <w:p w14:paraId="15EF529F" w14:textId="77777777" w:rsidR="00E84FDA" w:rsidRDefault="00E84FDA" w:rsidP="00C50472">
      <w:pPr>
        <w:pStyle w:val="Prrafodelista"/>
        <w:numPr>
          <w:ilvl w:val="0"/>
          <w:numId w:val="143"/>
        </w:numPr>
        <w:jc w:val="both"/>
        <w:rPr>
          <w:rFonts w:eastAsiaTheme="minorEastAsia" w:cs="Segoe UI"/>
          <w:color w:val="000000"/>
          <w:sz w:val="20"/>
          <w:szCs w:val="20"/>
          <w:lang w:val="es-419"/>
        </w:rPr>
      </w:pPr>
      <w:r>
        <w:rPr>
          <w:rFonts w:eastAsiaTheme="minorEastAsia" w:cs="Segoe UI"/>
          <w:color w:val="000000"/>
          <w:sz w:val="20"/>
          <w:szCs w:val="20"/>
          <w:lang w:val="es-419"/>
        </w:rPr>
        <w:t>ITESM proporcionará l</w:t>
      </w:r>
      <w:r w:rsidRPr="006651A7">
        <w:rPr>
          <w:rFonts w:eastAsiaTheme="minorEastAsia" w:cs="Segoe UI"/>
          <w:color w:val="000000"/>
          <w:sz w:val="20"/>
          <w:szCs w:val="20"/>
          <w:lang w:val="es-419"/>
        </w:rPr>
        <w:t>os prototipos actualizados</w:t>
      </w:r>
      <w:r>
        <w:rPr>
          <w:rFonts w:eastAsiaTheme="minorEastAsia" w:cs="Segoe UI"/>
          <w:color w:val="000000"/>
          <w:sz w:val="20"/>
          <w:szCs w:val="20"/>
          <w:lang w:val="es-419"/>
        </w:rPr>
        <w:t xml:space="preserve"> con los cambios requeridos.</w:t>
      </w:r>
    </w:p>
    <w:p w14:paraId="1941525D" w14:textId="590B4B9B" w:rsidR="00E84FDA" w:rsidRDefault="00E84FDA" w:rsidP="00C50472">
      <w:pPr>
        <w:pStyle w:val="Prrafodelista"/>
        <w:numPr>
          <w:ilvl w:val="0"/>
          <w:numId w:val="143"/>
        </w:numPr>
        <w:jc w:val="both"/>
        <w:rPr>
          <w:rFonts w:eastAsiaTheme="minorEastAsia" w:cs="Segoe UI"/>
          <w:color w:val="000000"/>
          <w:sz w:val="20"/>
          <w:szCs w:val="20"/>
          <w:lang w:val="es-419"/>
        </w:rPr>
      </w:pPr>
      <w:r w:rsidRPr="006651A7">
        <w:rPr>
          <w:rFonts w:eastAsiaTheme="minorEastAsia" w:cs="Segoe UI"/>
          <w:color w:val="000000"/>
          <w:sz w:val="20"/>
          <w:szCs w:val="20"/>
          <w:lang w:val="es-419"/>
        </w:rPr>
        <w:t>No se considera editar ni eliminar la información de la secci</w:t>
      </w:r>
      <w:r>
        <w:rPr>
          <w:rFonts w:eastAsiaTheme="minorEastAsia" w:cs="Segoe UI"/>
          <w:color w:val="000000"/>
          <w:sz w:val="20"/>
          <w:szCs w:val="20"/>
          <w:lang w:val="es-419"/>
        </w:rPr>
        <w:t>ón ¿Tienes publicaciones?</w:t>
      </w:r>
      <w:r w:rsidRPr="006651A7">
        <w:rPr>
          <w:rFonts w:eastAsiaTheme="minorEastAsia" w:cs="Segoe UI"/>
          <w:color w:val="000000"/>
          <w:sz w:val="20"/>
          <w:szCs w:val="20"/>
          <w:lang w:val="es-419"/>
        </w:rPr>
        <w:t xml:space="preserve"> </w:t>
      </w:r>
      <w:r>
        <w:rPr>
          <w:rFonts w:eastAsiaTheme="minorEastAsia" w:cs="Segoe UI"/>
          <w:color w:val="000000"/>
          <w:sz w:val="20"/>
          <w:szCs w:val="20"/>
          <w:lang w:val="es-419"/>
        </w:rPr>
        <w:t>Cuando es</w:t>
      </w:r>
      <w:r w:rsidRPr="006651A7">
        <w:rPr>
          <w:rFonts w:eastAsiaTheme="minorEastAsia" w:cs="Segoe UI"/>
          <w:color w:val="000000"/>
          <w:sz w:val="20"/>
          <w:szCs w:val="20"/>
          <w:lang w:val="es-419"/>
        </w:rPr>
        <w:t xml:space="preserve"> cargada de SCOPUS.</w:t>
      </w:r>
    </w:p>
    <w:p w14:paraId="62509FCD" w14:textId="377FFC1A" w:rsidR="00E84FDA" w:rsidRPr="00C26023" w:rsidRDefault="00E84FDA" w:rsidP="00C50472">
      <w:pPr>
        <w:pStyle w:val="Prrafodelista"/>
        <w:numPr>
          <w:ilvl w:val="0"/>
          <w:numId w:val="143"/>
        </w:numPr>
        <w:jc w:val="both"/>
        <w:rPr>
          <w:rFonts w:eastAsiaTheme="minorEastAsia" w:cs="Segoe UI"/>
          <w:color w:val="000000"/>
          <w:sz w:val="20"/>
          <w:szCs w:val="20"/>
          <w:lang w:val="es-419"/>
        </w:rPr>
      </w:pPr>
      <w:r>
        <w:rPr>
          <w:rFonts w:eastAsiaTheme="minorEastAsia" w:cs="Segoe UI"/>
          <w:color w:val="000000"/>
          <w:sz w:val="20"/>
          <w:szCs w:val="20"/>
          <w:lang w:val="es-419"/>
        </w:rPr>
        <w:t>No se considera mostrar en pantalla la información que se solicitó guardar en Base de datos.</w:t>
      </w:r>
    </w:p>
    <w:p w14:paraId="365E4008" w14:textId="77777777" w:rsidR="00FC7B42" w:rsidRDefault="00FC7B42" w:rsidP="00FC7B42">
      <w:pPr>
        <w:spacing w:after="0"/>
        <w:jc w:val="both"/>
        <w:rPr>
          <w:rFonts w:eastAsiaTheme="majorEastAsia" w:cs="Segoe UI"/>
        </w:rPr>
      </w:pPr>
    </w:p>
    <w:p w14:paraId="58CB4DDE" w14:textId="77777777" w:rsidR="00FC7B42" w:rsidRPr="006653EA" w:rsidRDefault="00FC7B42" w:rsidP="00FC7B42">
      <w:pPr>
        <w:pStyle w:val="Ttulo4"/>
        <w:rPr>
          <w:rStyle w:val="nfasisintenso"/>
          <w:rFonts w:ascii="Segoe UI" w:hAnsi="Segoe UI" w:cs="Segoe UI"/>
        </w:rPr>
      </w:pPr>
      <w:r w:rsidRPr="006653EA">
        <w:rPr>
          <w:rStyle w:val="nfasisintenso"/>
          <w:rFonts w:ascii="Segoe UI" w:hAnsi="Segoe UI" w:cs="Segoe UI"/>
        </w:rPr>
        <w:t>Anexo</w:t>
      </w:r>
    </w:p>
    <w:p w14:paraId="6C80B23F" w14:textId="2E2C14E0" w:rsidR="00FC7B42" w:rsidRDefault="00FC7B42" w:rsidP="002E4AC7">
      <w:r>
        <w:t>No aplica.</w:t>
      </w:r>
    </w:p>
    <w:p w14:paraId="028B75A3" w14:textId="77777777" w:rsidR="00FC7B42" w:rsidRDefault="00FC7B42" w:rsidP="002E4AC7"/>
    <w:p w14:paraId="0F9DD1CA" w14:textId="121A0317" w:rsidR="0089318C" w:rsidRDefault="0089318C" w:rsidP="0089318C">
      <w:pPr>
        <w:pStyle w:val="Ttulo2"/>
        <w:rPr>
          <w:rFonts w:ascii="Segoe UI" w:hAnsi="Segoe UI" w:cs="Segoe UI"/>
          <w:sz w:val="22"/>
          <w:szCs w:val="22"/>
        </w:rPr>
      </w:pPr>
      <w:bookmarkStart w:id="800" w:name="_Toc146029605"/>
      <w:r w:rsidRPr="00BC725B">
        <w:rPr>
          <w:rFonts w:ascii="Segoe UI" w:hAnsi="Segoe UI" w:cs="Segoe UI"/>
          <w:sz w:val="22"/>
          <w:szCs w:val="22"/>
        </w:rPr>
        <w:lastRenderedPageBreak/>
        <w:t xml:space="preserve">Requerimiento </w:t>
      </w:r>
      <w:r w:rsidR="00C26023">
        <w:rPr>
          <w:rFonts w:ascii="Segoe UI" w:hAnsi="Segoe UI" w:cs="Segoe UI"/>
          <w:sz w:val="22"/>
          <w:szCs w:val="22"/>
        </w:rPr>
        <w:t>48</w:t>
      </w:r>
      <w:r w:rsidRPr="00BC725B">
        <w:rPr>
          <w:rFonts w:ascii="Segoe UI" w:hAnsi="Segoe UI" w:cs="Segoe UI"/>
          <w:sz w:val="22"/>
          <w:szCs w:val="22"/>
        </w:rPr>
        <w:t xml:space="preserve"> – </w:t>
      </w:r>
      <w:r w:rsidR="00797346">
        <w:rPr>
          <w:rFonts w:ascii="Segoe UI" w:hAnsi="Segoe UI" w:cs="Segoe UI"/>
          <w:sz w:val="22"/>
          <w:szCs w:val="22"/>
        </w:rPr>
        <w:t>Ajuste de texto a convocatorias cerradas en PR</w:t>
      </w:r>
      <w:bookmarkEnd w:id="800"/>
    </w:p>
    <w:p w14:paraId="3A1D5386" w14:textId="77777777" w:rsidR="00797346" w:rsidRDefault="00797346" w:rsidP="0089318C">
      <w:pPr>
        <w:rPr>
          <w:lang w:eastAsia="es-MX"/>
        </w:rPr>
      </w:pPr>
    </w:p>
    <w:p w14:paraId="11066CA1" w14:textId="77777777"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Objetivo</w:t>
      </w:r>
    </w:p>
    <w:p w14:paraId="12340DD8" w14:textId="4BFA305D" w:rsidR="00285733" w:rsidRDefault="00285733" w:rsidP="00285733">
      <w:pPr>
        <w:rPr>
          <w:lang w:eastAsia="es-MX"/>
        </w:rPr>
      </w:pPr>
      <w:r>
        <w:rPr>
          <w:lang w:eastAsia="es-MX"/>
        </w:rPr>
        <w:t xml:space="preserve">Actualizar </w:t>
      </w:r>
      <w:r w:rsidR="009D4C0E">
        <w:rPr>
          <w:lang w:eastAsia="es-MX"/>
        </w:rPr>
        <w:t xml:space="preserve">el </w:t>
      </w:r>
      <w:r>
        <w:rPr>
          <w:lang w:eastAsia="es-MX"/>
        </w:rPr>
        <w:t>texto</w:t>
      </w:r>
      <w:r w:rsidR="009D4C0E">
        <w:rPr>
          <w:lang w:eastAsia="es-MX"/>
        </w:rPr>
        <w:t xml:space="preserve"> </w:t>
      </w:r>
      <w:proofErr w:type="gramStart"/>
      <w:r w:rsidR="009D4C0E">
        <w:rPr>
          <w:lang w:eastAsia="es-MX"/>
        </w:rPr>
        <w:t xml:space="preserve">negro, </w:t>
      </w:r>
      <w:r>
        <w:rPr>
          <w:lang w:eastAsia="es-MX"/>
        </w:rPr>
        <w:t xml:space="preserve"> que</w:t>
      </w:r>
      <w:proofErr w:type="gramEnd"/>
      <w:r>
        <w:rPr>
          <w:lang w:eastAsia="es-MX"/>
        </w:rPr>
        <w:t xml:space="preserve"> se muestra en el detalle de convocatorias</w:t>
      </w:r>
      <w:r w:rsidR="009D4C0E">
        <w:rPr>
          <w:lang w:eastAsia="es-MX"/>
        </w:rPr>
        <w:t xml:space="preserve"> a blanco para que se puedan visualizar las convocatorias.</w:t>
      </w:r>
    </w:p>
    <w:p w14:paraId="599AEDD1" w14:textId="77777777" w:rsidR="00C26023" w:rsidRPr="00C26023" w:rsidRDefault="00C26023" w:rsidP="00C26023">
      <w:pPr>
        <w:spacing w:after="0"/>
        <w:rPr>
          <w:rFonts w:eastAsiaTheme="majorEastAsia" w:cs="Segoe UI"/>
        </w:rPr>
      </w:pPr>
    </w:p>
    <w:p w14:paraId="767B5728" w14:textId="77777777"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 xml:space="preserve">Prototipo  </w:t>
      </w:r>
    </w:p>
    <w:p w14:paraId="74CB8B92" w14:textId="75D9C45B" w:rsidR="0089318C" w:rsidRDefault="00285733" w:rsidP="0089318C">
      <w:pPr>
        <w:spacing w:after="0"/>
        <w:rPr>
          <w:rFonts w:eastAsiaTheme="majorEastAsia" w:cs="Segoe UI"/>
        </w:rPr>
      </w:pPr>
      <w:r>
        <w:rPr>
          <w:rFonts w:eastAsiaTheme="majorEastAsia" w:cs="Segoe UI"/>
        </w:rPr>
        <w:t>No aplica.</w:t>
      </w:r>
    </w:p>
    <w:p w14:paraId="3FB64B90" w14:textId="77777777" w:rsidR="0089318C" w:rsidRPr="00B7563F" w:rsidRDefault="0089318C" w:rsidP="0089318C">
      <w:pPr>
        <w:spacing w:after="0"/>
        <w:rPr>
          <w:rFonts w:eastAsiaTheme="majorEastAsia" w:cs="Segoe UI"/>
        </w:rPr>
      </w:pPr>
    </w:p>
    <w:p w14:paraId="4F7D9FF7" w14:textId="77777777"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Diagrama de flujo</w:t>
      </w:r>
    </w:p>
    <w:p w14:paraId="216E999A" w14:textId="77777777" w:rsidR="0089318C" w:rsidRPr="00BC725B" w:rsidRDefault="0089318C" w:rsidP="0089318C">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2B077EBD" w14:textId="77777777" w:rsidR="0089318C" w:rsidRPr="00DA7443" w:rsidRDefault="0089318C" w:rsidP="0089318C">
      <w:pPr>
        <w:pStyle w:val="Textoindependiente"/>
        <w:spacing w:line="276" w:lineRule="auto"/>
        <w:jc w:val="both"/>
        <w:rPr>
          <w:rFonts w:ascii="Segoe UI" w:eastAsiaTheme="minorHAnsi" w:hAnsi="Segoe UI" w:cs="Segoe UI"/>
          <w:iCs/>
          <w:sz w:val="4"/>
          <w:szCs w:val="4"/>
          <w:lang w:val="es-MX" w:eastAsia="es-MX"/>
        </w:rPr>
      </w:pPr>
    </w:p>
    <w:p w14:paraId="5995F1AC" w14:textId="77777777" w:rsidR="0089318C" w:rsidRDefault="0089318C" w:rsidP="0089318C">
      <w:pPr>
        <w:pStyle w:val="Textoindependiente"/>
        <w:spacing w:line="276" w:lineRule="auto"/>
        <w:jc w:val="both"/>
        <w:rPr>
          <w:rFonts w:ascii="Segoe UI" w:eastAsiaTheme="minorHAnsi" w:hAnsi="Segoe UI" w:cs="Segoe UI"/>
          <w:iCs/>
          <w:sz w:val="22"/>
          <w:szCs w:val="22"/>
          <w:lang w:val="es-MX" w:eastAsia="es-MX"/>
        </w:rPr>
      </w:pPr>
    </w:p>
    <w:p w14:paraId="76C785DE" w14:textId="2B79E443"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285733">
        <w:rPr>
          <w:rStyle w:val="nfasisintenso"/>
          <w:rFonts w:ascii="Segoe UI" w:hAnsi="Segoe UI" w:cs="Segoe UI"/>
        </w:rPr>
        <w:t>Ajuste de texto a convocatorias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89318C" w:rsidRPr="00BC725B" w14:paraId="731B750B"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F678823" w14:textId="77777777" w:rsidR="0089318C" w:rsidRPr="00BC725B" w:rsidRDefault="0089318C" w:rsidP="00AD6927">
            <w:pPr>
              <w:spacing w:before="120" w:after="60"/>
              <w:jc w:val="center"/>
              <w:rPr>
                <w:rFonts w:cs="Segoe UI"/>
                <w:sz w:val="22"/>
              </w:rPr>
            </w:pPr>
            <w:r w:rsidRPr="00BC725B">
              <w:rPr>
                <w:rFonts w:cs="Segoe UI"/>
                <w:sz w:val="22"/>
              </w:rPr>
              <w:t>Id</w:t>
            </w:r>
          </w:p>
        </w:tc>
        <w:tc>
          <w:tcPr>
            <w:tcW w:w="8222" w:type="dxa"/>
          </w:tcPr>
          <w:p w14:paraId="21DE9589" w14:textId="77777777" w:rsidR="0089318C" w:rsidRPr="00BC725B" w:rsidRDefault="0089318C"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89318C" w:rsidRPr="009C0735" w14:paraId="718D75B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67B808" w14:textId="071EECEB" w:rsidR="0089318C" w:rsidRPr="009D4C0E" w:rsidRDefault="00C50472" w:rsidP="00AD6927">
            <w:pPr>
              <w:jc w:val="center"/>
              <w:rPr>
                <w:rFonts w:cs="Segoe UI"/>
                <w:b w:val="0"/>
                <w:bCs w:val="0"/>
                <w:sz w:val="22"/>
                <w:szCs w:val="22"/>
                <w:lang w:eastAsia="es-MX"/>
              </w:rPr>
            </w:pPr>
            <w:r w:rsidRPr="009D4C0E">
              <w:rPr>
                <w:rFonts w:cs="Segoe UI"/>
                <w:b w:val="0"/>
                <w:bCs w:val="0"/>
                <w:sz w:val="22"/>
                <w:szCs w:val="22"/>
                <w:lang w:eastAsia="es-MX"/>
              </w:rPr>
              <w:t>48.1</w:t>
            </w:r>
          </w:p>
        </w:tc>
        <w:tc>
          <w:tcPr>
            <w:tcW w:w="8222" w:type="dxa"/>
            <w:vAlign w:val="center"/>
          </w:tcPr>
          <w:p w14:paraId="5E941243" w14:textId="5373593A" w:rsidR="0089318C" w:rsidRPr="009D4C0E" w:rsidRDefault="00C50472" w:rsidP="00C50472">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9D4C0E">
              <w:rPr>
                <w:rFonts w:cs="Segoe UI"/>
                <w:sz w:val="22"/>
                <w:szCs w:val="22"/>
                <w:lang w:eastAsia="es-MX"/>
              </w:rPr>
              <w:t>El cambio se realizará en el Home, en la sección “¿Qué retos quieres resolver?”.</w:t>
            </w:r>
          </w:p>
        </w:tc>
      </w:tr>
      <w:tr w:rsidR="00C50472" w:rsidRPr="009C0735" w14:paraId="42E0F74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8249819" w14:textId="3D725881" w:rsidR="00C50472" w:rsidRPr="009D4C0E" w:rsidRDefault="00C50472" w:rsidP="00C50472">
            <w:pPr>
              <w:jc w:val="center"/>
              <w:rPr>
                <w:rFonts w:eastAsiaTheme="minorHAnsi" w:cs="Segoe UI"/>
                <w:b w:val="0"/>
                <w:bCs w:val="0"/>
                <w:sz w:val="22"/>
                <w:szCs w:val="22"/>
                <w:lang w:eastAsia="es-MX"/>
              </w:rPr>
            </w:pPr>
            <w:r w:rsidRPr="009D4C0E">
              <w:rPr>
                <w:rFonts w:eastAsiaTheme="minorHAnsi" w:cs="Segoe UI"/>
                <w:b w:val="0"/>
                <w:bCs w:val="0"/>
                <w:sz w:val="22"/>
                <w:szCs w:val="22"/>
                <w:lang w:eastAsia="es-MX"/>
              </w:rPr>
              <w:t>48.2</w:t>
            </w:r>
          </w:p>
        </w:tc>
        <w:tc>
          <w:tcPr>
            <w:tcW w:w="8222" w:type="dxa"/>
            <w:vAlign w:val="center"/>
          </w:tcPr>
          <w:p w14:paraId="4EEBB08D" w14:textId="0B3D7384" w:rsidR="00C50472" w:rsidRPr="009D4C0E" w:rsidRDefault="00C50472" w:rsidP="00C50472">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9D4C0E">
              <w:rPr>
                <w:rFonts w:eastAsiaTheme="minorHAnsi" w:cs="Segoe UI"/>
                <w:sz w:val="22"/>
                <w:szCs w:val="22"/>
                <w:lang w:eastAsia="es-MX"/>
              </w:rPr>
              <w:t>En el detalle de la convocatoria, se cambiará el texto de color negro a color blanco para que se pueda visualizar correctamente</w:t>
            </w:r>
            <w:r w:rsidR="001F4598">
              <w:rPr>
                <w:rFonts w:eastAsiaTheme="minorHAnsi" w:cs="Segoe UI"/>
                <w:sz w:val="22"/>
                <w:szCs w:val="22"/>
                <w:lang w:eastAsia="es-MX"/>
              </w:rPr>
              <w:t xml:space="preserve"> el texto</w:t>
            </w:r>
            <w:r w:rsidRPr="009D4C0E">
              <w:rPr>
                <w:rFonts w:eastAsiaTheme="minorHAnsi" w:cs="Segoe UI"/>
                <w:sz w:val="22"/>
                <w:szCs w:val="22"/>
                <w:lang w:eastAsia="es-MX"/>
              </w:rPr>
              <w:t>.</w:t>
            </w:r>
          </w:p>
        </w:tc>
      </w:tr>
      <w:tr w:rsidR="00C50472" w:rsidRPr="009C0735" w14:paraId="36CA3A4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394785" w14:textId="1F3F99BE" w:rsidR="00C50472" w:rsidRPr="009D4C0E" w:rsidRDefault="00C50472" w:rsidP="00AD6927">
            <w:pPr>
              <w:jc w:val="center"/>
              <w:rPr>
                <w:rFonts w:cs="Segoe UI"/>
                <w:b w:val="0"/>
                <w:bCs w:val="0"/>
                <w:sz w:val="22"/>
                <w:szCs w:val="22"/>
                <w:lang w:eastAsia="es-MX"/>
              </w:rPr>
            </w:pPr>
            <w:r w:rsidRPr="009D4C0E">
              <w:rPr>
                <w:rFonts w:cs="Segoe UI"/>
                <w:b w:val="0"/>
                <w:bCs w:val="0"/>
                <w:sz w:val="22"/>
                <w:szCs w:val="22"/>
                <w:lang w:eastAsia="es-MX"/>
              </w:rPr>
              <w:t>48.3</w:t>
            </w:r>
          </w:p>
        </w:tc>
        <w:tc>
          <w:tcPr>
            <w:tcW w:w="8222" w:type="dxa"/>
            <w:vAlign w:val="center"/>
          </w:tcPr>
          <w:p w14:paraId="3479915C" w14:textId="08C6DD2F" w:rsidR="00C50472" w:rsidRPr="009D4C0E" w:rsidRDefault="00C50472" w:rsidP="00C50472">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9D4C0E">
              <w:rPr>
                <w:rFonts w:cs="Segoe UI"/>
                <w:sz w:val="22"/>
                <w:szCs w:val="22"/>
                <w:lang w:eastAsia="es-MX"/>
              </w:rPr>
              <w:t>Este cambio solo aplicará a convocatorias que ya están cerradas.</w:t>
            </w:r>
          </w:p>
        </w:tc>
      </w:tr>
      <w:tr w:rsidR="00C50472" w:rsidRPr="006128E1" w14:paraId="24CA474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F729BF" w14:textId="469D90A9" w:rsidR="00C50472" w:rsidRPr="009D4C0E" w:rsidRDefault="0023196F" w:rsidP="00AD6927">
            <w:pPr>
              <w:jc w:val="center"/>
              <w:rPr>
                <w:rFonts w:eastAsiaTheme="minorHAnsi" w:cs="Segoe UI"/>
                <w:b w:val="0"/>
                <w:bCs w:val="0"/>
                <w:sz w:val="22"/>
                <w:szCs w:val="22"/>
                <w:lang w:eastAsia="es-MX"/>
              </w:rPr>
            </w:pPr>
            <w:r w:rsidRPr="009D4C0E">
              <w:rPr>
                <w:rFonts w:eastAsiaTheme="minorHAnsi" w:cs="Segoe UI"/>
                <w:b w:val="0"/>
                <w:bCs w:val="0"/>
                <w:sz w:val="22"/>
                <w:szCs w:val="22"/>
                <w:lang w:eastAsia="es-MX"/>
              </w:rPr>
              <w:t>48.4</w:t>
            </w:r>
          </w:p>
        </w:tc>
        <w:tc>
          <w:tcPr>
            <w:tcW w:w="8222" w:type="dxa"/>
            <w:vAlign w:val="center"/>
          </w:tcPr>
          <w:p w14:paraId="0DFBA522" w14:textId="77777777" w:rsidR="00C50472" w:rsidRPr="009D4C0E" w:rsidRDefault="00C50472" w:rsidP="00C50472">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9D4C0E">
              <w:rPr>
                <w:rFonts w:eastAsiaTheme="minorHAnsi" w:cs="Segoe UI"/>
                <w:sz w:val="22"/>
                <w:szCs w:val="22"/>
                <w:lang w:eastAsia="es-MX"/>
              </w:rPr>
              <w:t>Las convocatorias en las que se realizarán los cambios son:</w:t>
            </w:r>
          </w:p>
          <w:p w14:paraId="73C8FB92" w14:textId="77777777" w:rsidR="00C50472" w:rsidRPr="009D4C0E" w:rsidRDefault="00C50472" w:rsidP="00C50472">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p>
          <w:p w14:paraId="5185AB32" w14:textId="1B70AC06" w:rsidR="00C50472" w:rsidRPr="007F43EF" w:rsidRDefault="007F43EF" w:rsidP="005F56F5">
            <w:pPr>
              <w:pStyle w:val="Prrafodelista"/>
              <w:numPr>
                <w:ilvl w:val="0"/>
                <w:numId w:val="152"/>
              </w:num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EDTECH TRANSFER para maduración de tecnología educativa.</w:t>
            </w:r>
          </w:p>
          <w:p w14:paraId="01F4E312" w14:textId="4174C274" w:rsidR="007F43EF" w:rsidRPr="00BF3F21" w:rsidRDefault="00BF3F21" w:rsidP="005F56F5">
            <w:pPr>
              <w:pStyle w:val="Prrafodelista"/>
              <w:numPr>
                <w:ilvl w:val="0"/>
                <w:numId w:val="152"/>
              </w:num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 xml:space="preserve">Creating the future, para maduración de la tecnología para la industria inteligente, </w:t>
            </w:r>
            <w:proofErr w:type="gramStart"/>
            <w:r>
              <w:rPr>
                <w:rFonts w:eastAsiaTheme="minorHAnsi" w:cs="Segoe UI"/>
                <w:sz w:val="22"/>
                <w:szCs w:val="22"/>
                <w:lang w:eastAsia="es-MX"/>
              </w:rPr>
              <w:t>Ciudades inteligentes y salud inteligente</w:t>
            </w:r>
            <w:proofErr w:type="gramEnd"/>
            <w:r>
              <w:rPr>
                <w:rFonts w:eastAsiaTheme="minorHAnsi" w:cs="Segoe UI"/>
                <w:sz w:val="22"/>
                <w:szCs w:val="22"/>
                <w:lang w:eastAsia="es-MX"/>
              </w:rPr>
              <w:t xml:space="preserve"> (Etapa 1).</w:t>
            </w:r>
          </w:p>
          <w:p w14:paraId="467D3F60" w14:textId="328A9890" w:rsidR="00BF3F21" w:rsidRPr="00BF3F21" w:rsidRDefault="00BF3F21" w:rsidP="005F56F5">
            <w:pPr>
              <w:pStyle w:val="Prrafodelista"/>
              <w:numPr>
                <w:ilvl w:val="0"/>
                <w:numId w:val="152"/>
              </w:num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 xml:space="preserve">Creating the future Etapa 2, para maduración de la tecnología para la industria inteligente, </w:t>
            </w:r>
            <w:proofErr w:type="gramStart"/>
            <w:r>
              <w:rPr>
                <w:rFonts w:eastAsiaTheme="minorHAnsi" w:cs="Segoe UI"/>
                <w:sz w:val="22"/>
                <w:szCs w:val="22"/>
                <w:lang w:eastAsia="es-MX"/>
              </w:rPr>
              <w:t>Ciudades inteligentes y salud inteligente</w:t>
            </w:r>
            <w:proofErr w:type="gramEnd"/>
            <w:r>
              <w:rPr>
                <w:rFonts w:eastAsiaTheme="minorHAnsi" w:cs="Segoe UI"/>
                <w:sz w:val="22"/>
                <w:szCs w:val="22"/>
                <w:lang w:eastAsia="es-MX"/>
              </w:rPr>
              <w:t>.</w:t>
            </w:r>
          </w:p>
          <w:p w14:paraId="697D4173" w14:textId="77777777" w:rsidR="00BF3F21" w:rsidRPr="00BF3F21" w:rsidRDefault="00BF3F21" w:rsidP="005F56F5">
            <w:pPr>
              <w:pStyle w:val="Prrafodelista"/>
              <w:numPr>
                <w:ilvl w:val="0"/>
                <w:numId w:val="152"/>
              </w:num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Health Pioners 2023 – Obesidad infantil.</w:t>
            </w:r>
          </w:p>
          <w:p w14:paraId="7A3FEB5D" w14:textId="3328F3C5" w:rsidR="00BF3F21" w:rsidRPr="00BF3F21" w:rsidRDefault="00BF3F21" w:rsidP="005F56F5">
            <w:pPr>
              <w:pStyle w:val="Prrafodelista"/>
              <w:numPr>
                <w:ilvl w:val="0"/>
                <w:numId w:val="152"/>
              </w:num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Blue Lab – Venture Builder.</w:t>
            </w:r>
          </w:p>
          <w:p w14:paraId="03778E70" w14:textId="3A03E12F" w:rsidR="00BF3F21" w:rsidRPr="00B7563F" w:rsidRDefault="00BF3F21" w:rsidP="005F56F5">
            <w:pPr>
              <w:pStyle w:val="Prrafodelista"/>
              <w:numPr>
                <w:ilvl w:val="0"/>
                <w:numId w:val="152"/>
              </w:num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val="en-US" w:eastAsia="es-MX"/>
              </w:rPr>
            </w:pPr>
            <w:r w:rsidRPr="00B7563F">
              <w:rPr>
                <w:rFonts w:eastAsiaTheme="minorHAnsi" w:cs="Segoe UI"/>
                <w:sz w:val="22"/>
                <w:szCs w:val="22"/>
                <w:lang w:val="en-US" w:eastAsia="es-MX"/>
              </w:rPr>
              <w:t>Challenge - Based Research Funding Program.</w:t>
            </w:r>
          </w:p>
          <w:p w14:paraId="69094C8A" w14:textId="009AE20D" w:rsidR="00C50472" w:rsidRPr="00B7563F" w:rsidRDefault="00C50472" w:rsidP="00C50472">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val="en-US" w:eastAsia="es-MX"/>
              </w:rPr>
            </w:pPr>
          </w:p>
        </w:tc>
      </w:tr>
      <w:tr w:rsidR="0089318C" w:rsidRPr="009C0735" w14:paraId="4F1942E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EAFF52" w14:textId="28474847" w:rsidR="0089318C" w:rsidRPr="009D4C0E" w:rsidRDefault="00957872" w:rsidP="00AD6927">
            <w:pPr>
              <w:jc w:val="center"/>
              <w:rPr>
                <w:rFonts w:cs="Segoe UI"/>
                <w:b w:val="0"/>
                <w:bCs w:val="0"/>
                <w:sz w:val="22"/>
                <w:szCs w:val="22"/>
                <w:lang w:eastAsia="es-MX"/>
              </w:rPr>
            </w:pPr>
            <w:r>
              <w:rPr>
                <w:rFonts w:cs="Segoe UI"/>
                <w:b w:val="0"/>
                <w:bCs w:val="0"/>
                <w:sz w:val="22"/>
                <w:szCs w:val="22"/>
                <w:lang w:eastAsia="es-MX"/>
              </w:rPr>
              <w:t>48.4.1</w:t>
            </w:r>
          </w:p>
        </w:tc>
        <w:tc>
          <w:tcPr>
            <w:tcW w:w="8222" w:type="dxa"/>
            <w:vAlign w:val="center"/>
          </w:tcPr>
          <w:p w14:paraId="324CC31F" w14:textId="3CCB0E44" w:rsidR="0089318C" w:rsidRDefault="00C50472" w:rsidP="00AD6927">
            <w:pPr>
              <w:cnfStyle w:val="000000100000" w:firstRow="0" w:lastRow="0" w:firstColumn="0" w:lastColumn="0" w:oddVBand="0" w:evenVBand="0" w:oddHBand="1" w:evenHBand="0" w:firstRowFirstColumn="0" w:firstRowLastColumn="0" w:lastRowFirstColumn="0" w:lastRowLastColumn="0"/>
              <w:rPr>
                <w:rFonts w:cs="Segoe UI"/>
                <w:lang w:eastAsia="es-MX"/>
              </w:rPr>
            </w:pPr>
            <w:r w:rsidRPr="009D4C0E">
              <w:rPr>
                <w:rFonts w:cs="Segoe UI"/>
                <w:sz w:val="22"/>
                <w:szCs w:val="22"/>
                <w:lang w:eastAsia="es-MX"/>
              </w:rPr>
              <w:t>Convocatoria</w:t>
            </w:r>
            <w:r w:rsidR="007F43EF">
              <w:rPr>
                <w:rFonts w:cs="Segoe UI"/>
                <w:sz w:val="22"/>
                <w:szCs w:val="22"/>
                <w:lang w:eastAsia="es-MX"/>
              </w:rPr>
              <w:t xml:space="preserve"> </w:t>
            </w:r>
            <w:r w:rsidR="007F43EF" w:rsidRPr="007F43EF">
              <w:rPr>
                <w:rFonts w:cs="Segoe UI"/>
                <w:b/>
                <w:bCs/>
                <w:sz w:val="22"/>
                <w:szCs w:val="22"/>
                <w:lang w:eastAsia="es-MX"/>
              </w:rPr>
              <w:t>EDTECH TRANSFER para maduración de tecnología educativa</w:t>
            </w:r>
          </w:p>
          <w:p w14:paraId="05061AC7" w14:textId="77777777" w:rsidR="007F43EF" w:rsidRDefault="007F43EF" w:rsidP="00AD6927">
            <w:pPr>
              <w:cnfStyle w:val="000000100000" w:firstRow="0" w:lastRow="0" w:firstColumn="0" w:lastColumn="0" w:oddVBand="0" w:evenVBand="0" w:oddHBand="1" w:evenHBand="0" w:firstRowFirstColumn="0" w:firstRowLastColumn="0" w:lastRowFirstColumn="0" w:lastRowLastColumn="0"/>
              <w:rPr>
                <w:rFonts w:cs="Segoe UI"/>
                <w:lang w:eastAsia="es-MX"/>
              </w:rPr>
            </w:pPr>
          </w:p>
          <w:p w14:paraId="20AAC583" w14:textId="167A8694" w:rsidR="007F43EF" w:rsidRDefault="007F43EF" w:rsidP="007F43EF">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lastRenderedPageBreak/>
              <w:drawing>
                <wp:inline distT="0" distB="0" distL="0" distR="0" wp14:anchorId="037B334A" wp14:editId="7F603C28">
                  <wp:extent cx="4108105" cy="6569049"/>
                  <wp:effectExtent l="0" t="0" r="6985" b="3810"/>
                  <wp:docPr id="2008757292" name="Imagen 2008757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4130073" cy="6604177"/>
                          </a:xfrm>
                          <a:prstGeom prst="rect">
                            <a:avLst/>
                          </a:prstGeom>
                          <a:noFill/>
                          <a:ln>
                            <a:noFill/>
                          </a:ln>
                        </pic:spPr>
                      </pic:pic>
                    </a:graphicData>
                  </a:graphic>
                </wp:inline>
              </w:drawing>
            </w:r>
          </w:p>
          <w:p w14:paraId="14EF0803" w14:textId="77777777" w:rsidR="00BF3F21" w:rsidRDefault="00BF3F21" w:rsidP="007F43EF">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5AD5727F" w14:textId="77777777" w:rsidR="00BF3F21" w:rsidRPr="009D4C0E" w:rsidRDefault="00BF3F21" w:rsidP="007F43EF">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p>
          <w:p w14:paraId="0F767954" w14:textId="27921B29" w:rsidR="00BF3F21" w:rsidRPr="00BF3F21" w:rsidRDefault="00BF3F21" w:rsidP="00BF3F21">
            <w:pPr>
              <w:cnfStyle w:val="000000100000" w:firstRow="0" w:lastRow="0" w:firstColumn="0" w:lastColumn="0" w:oddVBand="0" w:evenVBand="0" w:oddHBand="1" w:evenHBand="0" w:firstRowFirstColumn="0" w:firstRowLastColumn="0" w:lastRowFirstColumn="0" w:lastRowLastColumn="0"/>
              <w:rPr>
                <w:rFonts w:cs="Segoe UI"/>
                <w:lang w:eastAsia="es-MX"/>
              </w:rPr>
            </w:pPr>
          </w:p>
        </w:tc>
      </w:tr>
      <w:tr w:rsidR="00C50472" w:rsidRPr="009C0735" w14:paraId="77412EC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B55C6C" w14:textId="1D5182E6" w:rsidR="00C50472" w:rsidRPr="009D4C0E" w:rsidRDefault="00957872" w:rsidP="00AD6927">
            <w:pPr>
              <w:jc w:val="center"/>
              <w:rPr>
                <w:rFonts w:eastAsiaTheme="minorHAnsi" w:cs="Segoe UI"/>
                <w:b w:val="0"/>
                <w:bCs w:val="0"/>
                <w:sz w:val="22"/>
                <w:szCs w:val="22"/>
                <w:lang w:eastAsia="es-MX"/>
              </w:rPr>
            </w:pPr>
            <w:r>
              <w:rPr>
                <w:rFonts w:cs="Segoe UI"/>
                <w:b w:val="0"/>
                <w:bCs w:val="0"/>
                <w:sz w:val="22"/>
                <w:szCs w:val="22"/>
                <w:lang w:eastAsia="es-MX"/>
              </w:rPr>
              <w:lastRenderedPageBreak/>
              <w:t>48.4.2</w:t>
            </w:r>
          </w:p>
        </w:tc>
        <w:tc>
          <w:tcPr>
            <w:tcW w:w="8222" w:type="dxa"/>
            <w:vAlign w:val="center"/>
          </w:tcPr>
          <w:p w14:paraId="1D9E5E14" w14:textId="77777777" w:rsidR="00BF3F21" w:rsidRPr="00BF3F21" w:rsidRDefault="00C50472" w:rsidP="00BF3F21">
            <w:pPr>
              <w:jc w:val="both"/>
              <w:cnfStyle w:val="000000010000" w:firstRow="0" w:lastRow="0" w:firstColumn="0" w:lastColumn="0" w:oddVBand="0" w:evenVBand="0" w:oddHBand="0" w:evenHBand="1" w:firstRowFirstColumn="0" w:firstRowLastColumn="0" w:lastRowFirstColumn="0" w:lastRowLastColumn="0"/>
              <w:rPr>
                <w:rFonts w:cs="Segoe UI"/>
                <w:b/>
                <w:bCs/>
                <w:sz w:val="22"/>
                <w:szCs w:val="22"/>
                <w:lang w:eastAsia="es-MX"/>
              </w:rPr>
            </w:pPr>
            <w:r w:rsidRPr="00BF3F21">
              <w:rPr>
                <w:rFonts w:cs="Segoe UI"/>
                <w:sz w:val="22"/>
                <w:szCs w:val="22"/>
                <w:lang w:eastAsia="es-MX"/>
              </w:rPr>
              <w:t>Convocatoria</w:t>
            </w:r>
            <w:r w:rsidR="00BF3F21" w:rsidRPr="00BF3F21">
              <w:rPr>
                <w:rFonts w:cs="Segoe UI"/>
                <w:sz w:val="22"/>
                <w:szCs w:val="22"/>
                <w:lang w:eastAsia="es-MX"/>
              </w:rPr>
              <w:t xml:space="preserve"> </w:t>
            </w:r>
            <w:r w:rsidR="00BF3F21" w:rsidRPr="00BF3F21">
              <w:rPr>
                <w:rFonts w:cs="Segoe UI"/>
                <w:b/>
                <w:bCs/>
                <w:sz w:val="22"/>
                <w:szCs w:val="22"/>
                <w:lang w:eastAsia="es-MX"/>
              </w:rPr>
              <w:t xml:space="preserve">Creating the future, para maduración de la tecnología para la industria inteligente, </w:t>
            </w:r>
            <w:proofErr w:type="gramStart"/>
            <w:r w:rsidR="00BF3F21" w:rsidRPr="00BF3F21">
              <w:rPr>
                <w:rFonts w:cs="Segoe UI"/>
                <w:b/>
                <w:bCs/>
                <w:sz w:val="22"/>
                <w:szCs w:val="22"/>
                <w:lang w:eastAsia="es-MX"/>
              </w:rPr>
              <w:t>Ciudades inteligentes y salud inteligente</w:t>
            </w:r>
            <w:proofErr w:type="gramEnd"/>
            <w:r w:rsidR="00BF3F21" w:rsidRPr="00BF3F21">
              <w:rPr>
                <w:rFonts w:cs="Segoe UI"/>
                <w:b/>
                <w:bCs/>
                <w:sz w:val="22"/>
                <w:szCs w:val="22"/>
                <w:lang w:eastAsia="es-MX"/>
              </w:rPr>
              <w:t xml:space="preserve"> (Etapa 1).</w:t>
            </w:r>
          </w:p>
          <w:p w14:paraId="42A775BF" w14:textId="5F8BF776" w:rsidR="00C50472" w:rsidRPr="009D4C0E" w:rsidRDefault="00C50472" w:rsidP="00AD6927">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p>
          <w:p w14:paraId="583D129E" w14:textId="29BFE556" w:rsidR="007F43EF" w:rsidRDefault="007F43EF" w:rsidP="007F43EF">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drawing>
                <wp:inline distT="0" distB="0" distL="0" distR="0" wp14:anchorId="2EEE89C7" wp14:editId="6ADC43DD">
                  <wp:extent cx="3598115" cy="6680749"/>
                  <wp:effectExtent l="0" t="0" r="2540" b="6350"/>
                  <wp:docPr id="488278087" name="Imagen 488278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3602163" cy="6688265"/>
                          </a:xfrm>
                          <a:prstGeom prst="rect">
                            <a:avLst/>
                          </a:prstGeom>
                          <a:noFill/>
                          <a:ln>
                            <a:noFill/>
                          </a:ln>
                        </pic:spPr>
                      </pic:pic>
                    </a:graphicData>
                  </a:graphic>
                </wp:inline>
              </w:drawing>
            </w:r>
          </w:p>
          <w:p w14:paraId="656538CE" w14:textId="51224862" w:rsidR="00C50472" w:rsidRPr="009D4C0E" w:rsidRDefault="00C50472" w:rsidP="00AD6927">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p>
        </w:tc>
      </w:tr>
      <w:tr w:rsidR="00C50472" w:rsidRPr="009C0735" w14:paraId="05B9E5A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BDCB03" w14:textId="077AD15D" w:rsidR="00C50472" w:rsidRPr="009D4C0E" w:rsidRDefault="00957872" w:rsidP="00AD6927">
            <w:pPr>
              <w:jc w:val="center"/>
              <w:rPr>
                <w:rFonts w:cs="Segoe UI"/>
                <w:b w:val="0"/>
                <w:bCs w:val="0"/>
                <w:sz w:val="22"/>
                <w:szCs w:val="22"/>
                <w:lang w:eastAsia="es-MX"/>
              </w:rPr>
            </w:pPr>
            <w:r>
              <w:rPr>
                <w:rFonts w:cs="Segoe UI"/>
                <w:b w:val="0"/>
                <w:bCs w:val="0"/>
                <w:sz w:val="22"/>
                <w:szCs w:val="22"/>
                <w:lang w:eastAsia="es-MX"/>
              </w:rPr>
              <w:lastRenderedPageBreak/>
              <w:t>48.4.3</w:t>
            </w:r>
          </w:p>
        </w:tc>
        <w:tc>
          <w:tcPr>
            <w:tcW w:w="8222" w:type="dxa"/>
            <w:vAlign w:val="center"/>
          </w:tcPr>
          <w:p w14:paraId="16C8174A" w14:textId="77777777" w:rsidR="00BF3F21" w:rsidRPr="00BF3F21" w:rsidRDefault="00C50472" w:rsidP="00BF3F21">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BF3F21">
              <w:rPr>
                <w:rFonts w:cs="Segoe UI"/>
                <w:sz w:val="22"/>
                <w:szCs w:val="22"/>
                <w:lang w:eastAsia="es-MX"/>
              </w:rPr>
              <w:t>Convocatoria</w:t>
            </w:r>
            <w:r w:rsidR="00BF3F21" w:rsidRPr="00BF3F21">
              <w:rPr>
                <w:rFonts w:cs="Segoe UI"/>
                <w:sz w:val="22"/>
                <w:szCs w:val="22"/>
                <w:lang w:eastAsia="es-MX"/>
              </w:rPr>
              <w:t xml:space="preserve"> </w:t>
            </w:r>
            <w:r w:rsidR="00BF3F21" w:rsidRPr="00BF3F21">
              <w:rPr>
                <w:rFonts w:cs="Segoe UI"/>
                <w:b/>
                <w:bCs/>
                <w:sz w:val="22"/>
                <w:szCs w:val="22"/>
                <w:lang w:eastAsia="es-MX"/>
              </w:rPr>
              <w:t xml:space="preserve">Creating the future Etapa 2, para maduración de la tecnología para la industria inteligente, </w:t>
            </w:r>
            <w:proofErr w:type="gramStart"/>
            <w:r w:rsidR="00BF3F21" w:rsidRPr="00BF3F21">
              <w:rPr>
                <w:rFonts w:cs="Segoe UI"/>
                <w:b/>
                <w:bCs/>
                <w:sz w:val="22"/>
                <w:szCs w:val="22"/>
                <w:lang w:eastAsia="es-MX"/>
              </w:rPr>
              <w:t>Ciudades inteligentes y salud inteligente</w:t>
            </w:r>
            <w:proofErr w:type="gramEnd"/>
            <w:r w:rsidR="00BF3F21" w:rsidRPr="00BF3F21">
              <w:rPr>
                <w:rFonts w:cs="Segoe UI"/>
                <w:b/>
                <w:bCs/>
                <w:sz w:val="22"/>
                <w:szCs w:val="22"/>
                <w:lang w:eastAsia="es-MX"/>
              </w:rPr>
              <w:t>.</w:t>
            </w:r>
          </w:p>
          <w:p w14:paraId="27221A18" w14:textId="15321CF8" w:rsidR="00C50472" w:rsidRDefault="00C50472" w:rsidP="00AD6927">
            <w:pPr>
              <w:cnfStyle w:val="000000100000" w:firstRow="0" w:lastRow="0" w:firstColumn="0" w:lastColumn="0" w:oddVBand="0" w:evenVBand="0" w:oddHBand="1" w:evenHBand="0" w:firstRowFirstColumn="0" w:firstRowLastColumn="0" w:lastRowFirstColumn="0" w:lastRowLastColumn="0"/>
              <w:rPr>
                <w:rFonts w:cs="Segoe UI"/>
                <w:lang w:eastAsia="es-MX"/>
              </w:rPr>
            </w:pPr>
          </w:p>
          <w:p w14:paraId="2AF7F68A" w14:textId="73850993" w:rsidR="00C50472" w:rsidRPr="009D4C0E" w:rsidRDefault="007F43EF" w:rsidP="00BF3F21">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noProof/>
              </w:rPr>
              <w:drawing>
                <wp:inline distT="0" distB="0" distL="0" distR="0" wp14:anchorId="79A36265" wp14:editId="2FA4760B">
                  <wp:extent cx="3716414" cy="6723711"/>
                  <wp:effectExtent l="0" t="0" r="0" b="1270"/>
                  <wp:docPr id="720152093" name="Imagen 72015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719902" cy="6730022"/>
                          </a:xfrm>
                          <a:prstGeom prst="rect">
                            <a:avLst/>
                          </a:prstGeom>
                          <a:noFill/>
                          <a:ln>
                            <a:noFill/>
                          </a:ln>
                        </pic:spPr>
                      </pic:pic>
                    </a:graphicData>
                  </a:graphic>
                </wp:inline>
              </w:drawing>
            </w:r>
          </w:p>
        </w:tc>
      </w:tr>
      <w:tr w:rsidR="00C50472" w:rsidRPr="009D4C0E" w14:paraId="3649A7C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A06611" w14:textId="1E9E395F" w:rsidR="00C50472" w:rsidRPr="009D4C0E" w:rsidRDefault="00957872" w:rsidP="00957872">
            <w:pPr>
              <w:jc w:val="center"/>
              <w:rPr>
                <w:rFonts w:eastAsiaTheme="minorHAnsi" w:cs="Segoe UI"/>
                <w:sz w:val="22"/>
                <w:szCs w:val="22"/>
                <w:lang w:eastAsia="es-MX"/>
              </w:rPr>
            </w:pPr>
            <w:r>
              <w:rPr>
                <w:rFonts w:cs="Segoe UI"/>
                <w:b w:val="0"/>
                <w:bCs w:val="0"/>
                <w:sz w:val="22"/>
                <w:szCs w:val="22"/>
                <w:lang w:eastAsia="es-MX"/>
              </w:rPr>
              <w:lastRenderedPageBreak/>
              <w:t>48.4.4</w:t>
            </w:r>
          </w:p>
        </w:tc>
        <w:tc>
          <w:tcPr>
            <w:tcW w:w="8222" w:type="dxa"/>
            <w:vAlign w:val="center"/>
          </w:tcPr>
          <w:p w14:paraId="73D400E1" w14:textId="77777777" w:rsidR="00BF3F21" w:rsidRPr="00BF3F21" w:rsidRDefault="00C50472" w:rsidP="00BF3F21">
            <w:pPr>
              <w:jc w:val="both"/>
              <w:cnfStyle w:val="000000010000" w:firstRow="0" w:lastRow="0" w:firstColumn="0" w:lastColumn="0" w:oddVBand="0" w:evenVBand="0" w:oddHBand="0" w:evenHBand="1" w:firstRowFirstColumn="0" w:firstRowLastColumn="0" w:lastRowFirstColumn="0" w:lastRowLastColumn="0"/>
              <w:rPr>
                <w:rFonts w:cs="Segoe UI"/>
                <w:b/>
                <w:bCs/>
                <w:sz w:val="22"/>
                <w:szCs w:val="22"/>
                <w:lang w:eastAsia="es-MX"/>
              </w:rPr>
            </w:pPr>
            <w:r w:rsidRPr="00BF3F21">
              <w:rPr>
                <w:rFonts w:cs="Segoe UI"/>
                <w:sz w:val="22"/>
                <w:szCs w:val="22"/>
                <w:lang w:eastAsia="es-MX"/>
              </w:rPr>
              <w:t>Convocatoria</w:t>
            </w:r>
            <w:r w:rsidR="00BF3F21" w:rsidRPr="00BF3F21">
              <w:rPr>
                <w:rFonts w:cs="Segoe UI"/>
                <w:sz w:val="22"/>
                <w:szCs w:val="22"/>
                <w:lang w:eastAsia="es-MX"/>
              </w:rPr>
              <w:t xml:space="preserve"> </w:t>
            </w:r>
            <w:r w:rsidR="00BF3F21" w:rsidRPr="00BF3F21">
              <w:rPr>
                <w:rFonts w:cs="Segoe UI"/>
                <w:b/>
                <w:bCs/>
                <w:sz w:val="22"/>
                <w:szCs w:val="22"/>
                <w:lang w:eastAsia="es-MX"/>
              </w:rPr>
              <w:t>Health Pioners 2023 – Obesidad infantil.</w:t>
            </w:r>
          </w:p>
          <w:p w14:paraId="57B45E62" w14:textId="77777777" w:rsidR="00C50472" w:rsidRPr="001C2D0B" w:rsidRDefault="00C50472" w:rsidP="00AD6927">
            <w:pPr>
              <w:cnfStyle w:val="000000010000" w:firstRow="0" w:lastRow="0" w:firstColumn="0" w:lastColumn="0" w:oddVBand="0" w:evenVBand="0" w:oddHBand="0" w:evenHBand="1" w:firstRowFirstColumn="0" w:firstRowLastColumn="0" w:lastRowFirstColumn="0" w:lastRowLastColumn="0"/>
              <w:rPr>
                <w:rFonts w:cs="Segoe UI"/>
                <w:sz w:val="8"/>
                <w:szCs w:val="8"/>
                <w:lang w:eastAsia="es-MX"/>
              </w:rPr>
            </w:pPr>
          </w:p>
          <w:p w14:paraId="368A777F" w14:textId="4F6B9F27" w:rsidR="007F43EF" w:rsidRPr="009D4C0E" w:rsidRDefault="007F43EF" w:rsidP="007F43EF">
            <w:pPr>
              <w:jc w:val="cente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noProof/>
              </w:rPr>
              <w:drawing>
                <wp:inline distT="0" distB="0" distL="0" distR="0" wp14:anchorId="13F4306E" wp14:editId="5169C1CF">
                  <wp:extent cx="4454957" cy="6586687"/>
                  <wp:effectExtent l="0" t="0" r="3175" b="5080"/>
                  <wp:docPr id="273423328" name="Imagen 27342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4468886" cy="6607282"/>
                          </a:xfrm>
                          <a:prstGeom prst="rect">
                            <a:avLst/>
                          </a:prstGeom>
                          <a:noFill/>
                          <a:ln>
                            <a:noFill/>
                          </a:ln>
                        </pic:spPr>
                      </pic:pic>
                    </a:graphicData>
                  </a:graphic>
                </wp:inline>
              </w:drawing>
            </w:r>
          </w:p>
          <w:p w14:paraId="436974B9" w14:textId="77777777" w:rsidR="00C50472" w:rsidRDefault="00C50472" w:rsidP="00AD6927">
            <w:pPr>
              <w:cnfStyle w:val="000000010000" w:firstRow="0" w:lastRow="0" w:firstColumn="0" w:lastColumn="0" w:oddVBand="0" w:evenVBand="0" w:oddHBand="0" w:evenHBand="1" w:firstRowFirstColumn="0" w:firstRowLastColumn="0" w:lastRowFirstColumn="0" w:lastRowLastColumn="0"/>
              <w:rPr>
                <w:rFonts w:cs="Segoe UI"/>
                <w:lang w:eastAsia="es-MX"/>
              </w:rPr>
            </w:pPr>
          </w:p>
          <w:p w14:paraId="506A976C" w14:textId="77777777" w:rsidR="001C2D0B" w:rsidRDefault="001C2D0B" w:rsidP="00AD6927">
            <w:pPr>
              <w:cnfStyle w:val="000000010000" w:firstRow="0" w:lastRow="0" w:firstColumn="0" w:lastColumn="0" w:oddVBand="0" w:evenVBand="0" w:oddHBand="0" w:evenHBand="1" w:firstRowFirstColumn="0" w:firstRowLastColumn="0" w:lastRowFirstColumn="0" w:lastRowLastColumn="0"/>
              <w:rPr>
                <w:rFonts w:cs="Segoe UI"/>
                <w:lang w:eastAsia="es-MX"/>
              </w:rPr>
            </w:pPr>
          </w:p>
          <w:p w14:paraId="3D95C8EB" w14:textId="0632B49B" w:rsidR="001C2D0B" w:rsidRPr="009D4C0E" w:rsidRDefault="001C2D0B" w:rsidP="00AD6927">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p>
        </w:tc>
      </w:tr>
      <w:tr w:rsidR="007F43EF" w:rsidRPr="009D4C0E" w14:paraId="2EEBB2C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E821D8" w14:textId="48183FED" w:rsidR="007F43EF" w:rsidRPr="009D4C0E" w:rsidRDefault="00957872" w:rsidP="00957872">
            <w:pPr>
              <w:jc w:val="center"/>
              <w:rPr>
                <w:rFonts w:cs="Segoe UI"/>
                <w:sz w:val="22"/>
                <w:szCs w:val="22"/>
                <w:lang w:eastAsia="es-MX"/>
              </w:rPr>
            </w:pPr>
            <w:r>
              <w:rPr>
                <w:rFonts w:cs="Segoe UI"/>
                <w:b w:val="0"/>
                <w:bCs w:val="0"/>
                <w:sz w:val="22"/>
                <w:szCs w:val="22"/>
                <w:lang w:eastAsia="es-MX"/>
              </w:rPr>
              <w:lastRenderedPageBreak/>
              <w:t>48.4.5</w:t>
            </w:r>
          </w:p>
        </w:tc>
        <w:tc>
          <w:tcPr>
            <w:tcW w:w="8222" w:type="dxa"/>
            <w:vAlign w:val="center"/>
          </w:tcPr>
          <w:p w14:paraId="046718FD" w14:textId="67EA0FF2" w:rsidR="007F43EF" w:rsidRPr="00B7563F" w:rsidRDefault="007F43EF" w:rsidP="00AD6927">
            <w:pPr>
              <w:cnfStyle w:val="000000100000" w:firstRow="0" w:lastRow="0" w:firstColumn="0" w:lastColumn="0" w:oddVBand="0" w:evenVBand="0" w:oddHBand="1" w:evenHBand="0" w:firstRowFirstColumn="0" w:firstRowLastColumn="0" w:lastRowFirstColumn="0" w:lastRowLastColumn="0"/>
              <w:rPr>
                <w:rFonts w:cs="Segoe UI"/>
                <w:b/>
                <w:bCs/>
                <w:lang w:val="en-US" w:eastAsia="es-MX"/>
              </w:rPr>
            </w:pPr>
            <w:proofErr w:type="spellStart"/>
            <w:r w:rsidRPr="00B7563F">
              <w:rPr>
                <w:rFonts w:cs="Segoe UI"/>
                <w:sz w:val="22"/>
                <w:szCs w:val="22"/>
                <w:lang w:val="en-US" w:eastAsia="es-MX"/>
              </w:rPr>
              <w:t>Convocatoria</w:t>
            </w:r>
            <w:proofErr w:type="spellEnd"/>
            <w:r w:rsidR="00BF3F21" w:rsidRPr="00B7563F">
              <w:rPr>
                <w:rFonts w:cs="Segoe UI"/>
                <w:sz w:val="22"/>
                <w:szCs w:val="22"/>
                <w:lang w:val="en-US" w:eastAsia="es-MX"/>
              </w:rPr>
              <w:t xml:space="preserve"> </w:t>
            </w:r>
            <w:r w:rsidR="00BF3F21" w:rsidRPr="00B7563F">
              <w:rPr>
                <w:rFonts w:cs="Segoe UI"/>
                <w:b/>
                <w:bCs/>
                <w:sz w:val="22"/>
                <w:szCs w:val="22"/>
                <w:lang w:val="en-US" w:eastAsia="es-MX"/>
              </w:rPr>
              <w:t>Blue Lab – Venture Builder.</w:t>
            </w:r>
          </w:p>
          <w:p w14:paraId="25B29CBF" w14:textId="77777777" w:rsidR="001C2D0B" w:rsidRPr="00B7563F" w:rsidRDefault="001C2D0B" w:rsidP="00AD6927">
            <w:pPr>
              <w:cnfStyle w:val="000000100000" w:firstRow="0" w:lastRow="0" w:firstColumn="0" w:lastColumn="0" w:oddVBand="0" w:evenVBand="0" w:oddHBand="1" w:evenHBand="0" w:firstRowFirstColumn="0" w:firstRowLastColumn="0" w:lastRowFirstColumn="0" w:lastRowLastColumn="0"/>
              <w:rPr>
                <w:rFonts w:cs="Segoe UI"/>
                <w:b/>
                <w:bCs/>
                <w:sz w:val="22"/>
                <w:szCs w:val="22"/>
                <w:lang w:val="en-US" w:eastAsia="es-MX"/>
              </w:rPr>
            </w:pPr>
          </w:p>
          <w:p w14:paraId="491E7276" w14:textId="77777777" w:rsidR="007F43EF" w:rsidRDefault="007F43EF" w:rsidP="00BF3F21">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drawing>
                <wp:inline distT="0" distB="0" distL="0" distR="0" wp14:anchorId="51D3BBE2" wp14:editId="0BA411C9">
                  <wp:extent cx="4103827" cy="5448875"/>
                  <wp:effectExtent l="0" t="0" r="0" b="0"/>
                  <wp:docPr id="325020489" name="Imagen 3250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4115959" cy="5464984"/>
                          </a:xfrm>
                          <a:prstGeom prst="rect">
                            <a:avLst/>
                          </a:prstGeom>
                          <a:noFill/>
                          <a:ln>
                            <a:noFill/>
                          </a:ln>
                        </pic:spPr>
                      </pic:pic>
                    </a:graphicData>
                  </a:graphic>
                </wp:inline>
              </w:drawing>
            </w:r>
          </w:p>
          <w:p w14:paraId="70C5814D" w14:textId="77777777" w:rsidR="001C2D0B" w:rsidRDefault="001C2D0B" w:rsidP="00BF3F21">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2DB2AA2C" w14:textId="77777777" w:rsidR="001C2D0B" w:rsidRDefault="001C2D0B" w:rsidP="00BF3F21">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6E9BC78F" w14:textId="77777777" w:rsidR="001C2D0B" w:rsidRDefault="001C2D0B" w:rsidP="00BF3F21">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66763B16" w14:textId="77777777" w:rsidR="001C2D0B" w:rsidRDefault="001C2D0B" w:rsidP="00BF3F21">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1BF0673F" w14:textId="77777777" w:rsidR="001C2D0B" w:rsidRDefault="001C2D0B" w:rsidP="00BF3F21">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001E9667" w14:textId="77777777" w:rsidR="001C2D0B" w:rsidRDefault="001C2D0B" w:rsidP="00BF3F21">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35EADD40" w14:textId="77777777" w:rsidR="001C2D0B" w:rsidRDefault="001C2D0B" w:rsidP="00BF3F21">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606645E0" w14:textId="77777777" w:rsidR="001C2D0B" w:rsidRDefault="001C2D0B" w:rsidP="00BF3F21">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0F49EB07" w14:textId="77777777" w:rsidR="001C2D0B" w:rsidRDefault="001C2D0B" w:rsidP="00BF3F21">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53459180" w14:textId="6B82EEDB" w:rsidR="001C2D0B" w:rsidRPr="00BF3F21" w:rsidRDefault="001C2D0B" w:rsidP="001C2D0B">
            <w:pPr>
              <w:cnfStyle w:val="000000100000" w:firstRow="0" w:lastRow="0" w:firstColumn="0" w:lastColumn="0" w:oddVBand="0" w:evenVBand="0" w:oddHBand="1" w:evenHBand="0" w:firstRowFirstColumn="0" w:firstRowLastColumn="0" w:lastRowFirstColumn="0" w:lastRowLastColumn="0"/>
              <w:rPr>
                <w:rFonts w:cs="Segoe UI"/>
                <w:lang w:eastAsia="es-MX"/>
              </w:rPr>
            </w:pPr>
          </w:p>
        </w:tc>
      </w:tr>
      <w:tr w:rsidR="007F43EF" w:rsidRPr="009D4C0E" w14:paraId="1DB50C55"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AF8FA8" w14:textId="220A794D" w:rsidR="007F43EF" w:rsidRPr="009D4C0E" w:rsidRDefault="00957872" w:rsidP="00957872">
            <w:pPr>
              <w:jc w:val="center"/>
              <w:rPr>
                <w:rFonts w:eastAsiaTheme="minorHAnsi" w:cs="Segoe UI"/>
                <w:sz w:val="22"/>
                <w:szCs w:val="22"/>
                <w:lang w:eastAsia="es-MX"/>
              </w:rPr>
            </w:pPr>
            <w:r>
              <w:rPr>
                <w:rFonts w:cs="Segoe UI"/>
                <w:b w:val="0"/>
                <w:bCs w:val="0"/>
                <w:sz w:val="22"/>
                <w:szCs w:val="22"/>
                <w:lang w:eastAsia="es-MX"/>
              </w:rPr>
              <w:lastRenderedPageBreak/>
              <w:t>48.4.6</w:t>
            </w:r>
          </w:p>
        </w:tc>
        <w:tc>
          <w:tcPr>
            <w:tcW w:w="8222" w:type="dxa"/>
            <w:vAlign w:val="center"/>
          </w:tcPr>
          <w:p w14:paraId="3E270E1A" w14:textId="3415FCE4" w:rsidR="007F43EF" w:rsidRPr="00B7563F" w:rsidRDefault="007F43EF" w:rsidP="00AD6927">
            <w:pPr>
              <w:cnfStyle w:val="000000010000" w:firstRow="0" w:lastRow="0" w:firstColumn="0" w:lastColumn="0" w:oddVBand="0" w:evenVBand="0" w:oddHBand="0" w:evenHBand="1" w:firstRowFirstColumn="0" w:firstRowLastColumn="0" w:lastRowFirstColumn="0" w:lastRowLastColumn="0"/>
              <w:rPr>
                <w:rFonts w:cs="Segoe UI"/>
                <w:b/>
                <w:bCs/>
                <w:lang w:val="en-US" w:eastAsia="es-MX"/>
              </w:rPr>
            </w:pPr>
            <w:proofErr w:type="spellStart"/>
            <w:r w:rsidRPr="00B7563F">
              <w:rPr>
                <w:rFonts w:eastAsiaTheme="minorHAnsi" w:cs="Segoe UI"/>
                <w:sz w:val="22"/>
                <w:szCs w:val="22"/>
                <w:lang w:val="en-US" w:eastAsia="es-MX"/>
              </w:rPr>
              <w:t>Convocatoria</w:t>
            </w:r>
            <w:proofErr w:type="spellEnd"/>
            <w:r w:rsidR="00BF3F21" w:rsidRPr="00B7563F">
              <w:rPr>
                <w:rFonts w:eastAsiaTheme="minorHAnsi" w:cs="Segoe UI"/>
                <w:sz w:val="22"/>
                <w:szCs w:val="22"/>
                <w:lang w:val="en-US" w:eastAsia="es-MX"/>
              </w:rPr>
              <w:t xml:space="preserve"> </w:t>
            </w:r>
            <w:r w:rsidR="00BF3F21" w:rsidRPr="00B7563F">
              <w:rPr>
                <w:rFonts w:eastAsiaTheme="minorHAnsi" w:cs="Segoe UI"/>
                <w:b/>
                <w:bCs/>
                <w:sz w:val="22"/>
                <w:szCs w:val="22"/>
                <w:lang w:val="en-US" w:eastAsia="es-MX"/>
              </w:rPr>
              <w:t xml:space="preserve">Challenge </w:t>
            </w:r>
            <w:proofErr w:type="gramStart"/>
            <w:r w:rsidR="00BF3F21" w:rsidRPr="00B7563F">
              <w:rPr>
                <w:rFonts w:eastAsiaTheme="minorHAnsi" w:cs="Segoe UI"/>
                <w:b/>
                <w:bCs/>
                <w:sz w:val="22"/>
                <w:szCs w:val="22"/>
                <w:lang w:val="en-US" w:eastAsia="es-MX"/>
              </w:rPr>
              <w:t>-  Based</w:t>
            </w:r>
            <w:proofErr w:type="gramEnd"/>
            <w:r w:rsidR="00BF3F21" w:rsidRPr="00B7563F">
              <w:rPr>
                <w:rFonts w:eastAsiaTheme="minorHAnsi" w:cs="Segoe UI"/>
                <w:b/>
                <w:bCs/>
                <w:sz w:val="22"/>
                <w:szCs w:val="22"/>
                <w:lang w:val="en-US" w:eastAsia="es-MX"/>
              </w:rPr>
              <w:t xml:space="preserve"> Research Funding Program.</w:t>
            </w:r>
          </w:p>
          <w:p w14:paraId="0753F65D" w14:textId="77777777" w:rsidR="001C2D0B" w:rsidRPr="00B7563F" w:rsidRDefault="001C2D0B" w:rsidP="00AD6927">
            <w:pPr>
              <w:cnfStyle w:val="000000010000" w:firstRow="0" w:lastRow="0" w:firstColumn="0" w:lastColumn="0" w:oddVBand="0" w:evenVBand="0" w:oddHBand="0" w:evenHBand="1" w:firstRowFirstColumn="0" w:firstRowLastColumn="0" w:lastRowFirstColumn="0" w:lastRowLastColumn="0"/>
              <w:rPr>
                <w:rFonts w:eastAsiaTheme="minorHAnsi" w:cs="Segoe UI"/>
                <w:b/>
                <w:bCs/>
                <w:sz w:val="22"/>
                <w:szCs w:val="22"/>
                <w:lang w:val="en-US" w:eastAsia="es-MX"/>
              </w:rPr>
            </w:pPr>
          </w:p>
          <w:p w14:paraId="616FEBC7" w14:textId="6AD4767E" w:rsidR="007F43EF" w:rsidRPr="009D4C0E" w:rsidRDefault="007F43EF" w:rsidP="00BF3F21">
            <w:pPr>
              <w:jc w:val="cente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noProof/>
              </w:rPr>
              <w:drawing>
                <wp:inline distT="0" distB="0" distL="0" distR="0" wp14:anchorId="091D48F7" wp14:editId="0A6FF147">
                  <wp:extent cx="4125773" cy="4404570"/>
                  <wp:effectExtent l="0" t="0" r="8255" b="0"/>
                  <wp:docPr id="1735938597" name="Imagen 1735938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4138143" cy="4417776"/>
                          </a:xfrm>
                          <a:prstGeom prst="rect">
                            <a:avLst/>
                          </a:prstGeom>
                          <a:noFill/>
                          <a:ln>
                            <a:noFill/>
                          </a:ln>
                        </pic:spPr>
                      </pic:pic>
                    </a:graphicData>
                  </a:graphic>
                </wp:inline>
              </w:drawing>
            </w:r>
          </w:p>
        </w:tc>
      </w:tr>
    </w:tbl>
    <w:p w14:paraId="56778539" w14:textId="77777777" w:rsidR="0089318C" w:rsidRDefault="0089318C" w:rsidP="0089318C">
      <w:pPr>
        <w:pStyle w:val="Prrafodelista"/>
        <w:ind w:left="360"/>
        <w:rPr>
          <w:rFonts w:cs="Segoe UI"/>
          <w:iCs/>
          <w:sz w:val="8"/>
          <w:szCs w:val="8"/>
          <w:lang w:eastAsia="es-MX"/>
        </w:rPr>
      </w:pPr>
    </w:p>
    <w:p w14:paraId="7B0B6648" w14:textId="77777777" w:rsidR="00E65127" w:rsidRDefault="00E65127" w:rsidP="0089318C">
      <w:pPr>
        <w:pStyle w:val="Prrafodelista"/>
        <w:ind w:left="360"/>
        <w:rPr>
          <w:rFonts w:cs="Segoe UI"/>
          <w:iCs/>
          <w:sz w:val="8"/>
          <w:szCs w:val="8"/>
          <w:lang w:eastAsia="es-MX"/>
        </w:rPr>
      </w:pPr>
    </w:p>
    <w:p w14:paraId="1A01FE59" w14:textId="77777777" w:rsidR="00E65127" w:rsidRDefault="00E65127" w:rsidP="0089318C">
      <w:pPr>
        <w:pStyle w:val="Prrafodelista"/>
        <w:ind w:left="360"/>
        <w:rPr>
          <w:rFonts w:cs="Segoe UI"/>
          <w:iCs/>
          <w:sz w:val="8"/>
          <w:szCs w:val="8"/>
          <w:lang w:eastAsia="es-MX"/>
        </w:rPr>
      </w:pPr>
    </w:p>
    <w:p w14:paraId="34BE2E99" w14:textId="77777777" w:rsidR="00E65127" w:rsidRPr="006653EA" w:rsidRDefault="00E65127" w:rsidP="00E65127">
      <w:pPr>
        <w:pStyle w:val="Ttulo4"/>
        <w:rPr>
          <w:rStyle w:val="nfasisintenso"/>
          <w:rFonts w:ascii="Segoe UI" w:hAnsi="Segoe UI" w:cs="Segoe UI"/>
        </w:rPr>
      </w:pPr>
      <w:r w:rsidRPr="006653EA">
        <w:rPr>
          <w:rStyle w:val="nfasisintenso"/>
          <w:rFonts w:ascii="Segoe UI" w:hAnsi="Segoe UI" w:cs="Segoe UI"/>
        </w:rPr>
        <w:t>Notificaciones asociadas</w:t>
      </w:r>
    </w:p>
    <w:p w14:paraId="7F0E6584" w14:textId="77777777" w:rsidR="00E65127" w:rsidRPr="00905038" w:rsidRDefault="00E65127" w:rsidP="00E65127">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E65127" w:rsidRPr="00A40580" w14:paraId="1928531D"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6597329" w14:textId="77777777" w:rsidR="00E65127" w:rsidRPr="00A40580" w:rsidRDefault="00E6512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0A3CFA1" w14:textId="77777777" w:rsidR="00E65127" w:rsidRPr="00A40580" w:rsidRDefault="00E6512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760FDE5" w14:textId="77777777" w:rsidR="00E65127" w:rsidRPr="00A40580" w:rsidRDefault="00E6512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EF9330D" w14:textId="77777777" w:rsidR="00E65127" w:rsidRPr="00A40580" w:rsidRDefault="00E65127"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E65127" w:rsidRPr="00A40580" w14:paraId="6E8F3F9E"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3B094DC3" w14:textId="77777777" w:rsidR="00E65127" w:rsidRPr="001A57A0" w:rsidRDefault="00E6512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6EF8FD97" w14:textId="77777777" w:rsidR="00E65127" w:rsidRPr="001A57A0" w:rsidRDefault="00E6512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61257C32" w14:textId="77777777" w:rsidR="00E65127" w:rsidRPr="001A57A0" w:rsidRDefault="00E6512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761A6B31" w14:textId="77777777" w:rsidR="00E65127" w:rsidRPr="001A57A0" w:rsidRDefault="00E65127"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38FBF3A1" w14:textId="77777777" w:rsidR="00E65127" w:rsidRDefault="00E65127" w:rsidP="0089318C">
      <w:pPr>
        <w:pStyle w:val="Prrafodelista"/>
        <w:ind w:left="360"/>
        <w:rPr>
          <w:rFonts w:cs="Segoe UI"/>
          <w:iCs/>
          <w:sz w:val="8"/>
          <w:szCs w:val="8"/>
          <w:lang w:eastAsia="es-MX"/>
        </w:rPr>
      </w:pPr>
    </w:p>
    <w:p w14:paraId="7049162B" w14:textId="77777777" w:rsidR="009D4C0E" w:rsidRDefault="009D4C0E" w:rsidP="0089318C">
      <w:pPr>
        <w:pStyle w:val="Prrafodelista"/>
        <w:ind w:left="360"/>
        <w:rPr>
          <w:rFonts w:cs="Segoe UI"/>
          <w:iCs/>
          <w:sz w:val="8"/>
          <w:szCs w:val="8"/>
          <w:lang w:eastAsia="es-MX"/>
        </w:rPr>
      </w:pPr>
    </w:p>
    <w:p w14:paraId="423EC9A1" w14:textId="77777777" w:rsidR="0089318C" w:rsidRDefault="0089318C" w:rsidP="0089318C">
      <w:pPr>
        <w:pStyle w:val="Prrafodelista"/>
        <w:ind w:left="360"/>
        <w:rPr>
          <w:rFonts w:cs="Segoe UI"/>
          <w:iCs/>
          <w:sz w:val="8"/>
          <w:szCs w:val="8"/>
          <w:lang w:eastAsia="es-MX"/>
        </w:rPr>
      </w:pPr>
    </w:p>
    <w:p w14:paraId="0DCBCE12" w14:textId="77777777" w:rsidR="001C2D0B" w:rsidRDefault="001C2D0B" w:rsidP="0089318C">
      <w:pPr>
        <w:pStyle w:val="Prrafodelista"/>
        <w:ind w:left="360"/>
        <w:rPr>
          <w:rFonts w:cs="Segoe UI"/>
          <w:iCs/>
          <w:sz w:val="8"/>
          <w:szCs w:val="8"/>
          <w:lang w:eastAsia="es-MX"/>
        </w:rPr>
      </w:pPr>
    </w:p>
    <w:p w14:paraId="39179DC7" w14:textId="77777777" w:rsidR="001C2D0B" w:rsidRDefault="001C2D0B" w:rsidP="0089318C">
      <w:pPr>
        <w:pStyle w:val="Prrafodelista"/>
        <w:ind w:left="360"/>
        <w:rPr>
          <w:rFonts w:cs="Segoe UI"/>
          <w:iCs/>
          <w:sz w:val="8"/>
          <w:szCs w:val="8"/>
          <w:lang w:eastAsia="es-MX"/>
        </w:rPr>
      </w:pPr>
    </w:p>
    <w:p w14:paraId="342BEF6C" w14:textId="77777777" w:rsidR="001C2D0B" w:rsidRDefault="001C2D0B" w:rsidP="0089318C">
      <w:pPr>
        <w:pStyle w:val="Prrafodelista"/>
        <w:ind w:left="360"/>
        <w:rPr>
          <w:rFonts w:cs="Segoe UI"/>
          <w:iCs/>
          <w:sz w:val="8"/>
          <w:szCs w:val="8"/>
          <w:lang w:eastAsia="es-MX"/>
        </w:rPr>
      </w:pPr>
    </w:p>
    <w:p w14:paraId="78D2AE5E" w14:textId="77777777" w:rsidR="001C2D0B" w:rsidRDefault="001C2D0B" w:rsidP="0089318C">
      <w:pPr>
        <w:pStyle w:val="Prrafodelista"/>
        <w:ind w:left="360"/>
        <w:rPr>
          <w:rFonts w:cs="Segoe UI"/>
          <w:iCs/>
          <w:sz w:val="8"/>
          <w:szCs w:val="8"/>
          <w:lang w:eastAsia="es-MX"/>
        </w:rPr>
      </w:pPr>
    </w:p>
    <w:p w14:paraId="31ABBABD" w14:textId="77777777" w:rsidR="001C2D0B" w:rsidRDefault="001C2D0B" w:rsidP="0089318C">
      <w:pPr>
        <w:pStyle w:val="Prrafodelista"/>
        <w:ind w:left="360"/>
        <w:rPr>
          <w:rFonts w:cs="Segoe UI"/>
          <w:iCs/>
          <w:sz w:val="8"/>
          <w:szCs w:val="8"/>
          <w:lang w:eastAsia="es-MX"/>
        </w:rPr>
      </w:pPr>
    </w:p>
    <w:p w14:paraId="2211F9B4" w14:textId="77777777" w:rsidR="001C2D0B" w:rsidRDefault="001C2D0B" w:rsidP="0089318C">
      <w:pPr>
        <w:pStyle w:val="Prrafodelista"/>
        <w:ind w:left="360"/>
        <w:rPr>
          <w:rFonts w:cs="Segoe UI"/>
          <w:iCs/>
          <w:sz w:val="8"/>
          <w:szCs w:val="8"/>
          <w:lang w:eastAsia="es-MX"/>
        </w:rPr>
      </w:pPr>
    </w:p>
    <w:p w14:paraId="2944A57C" w14:textId="77777777" w:rsidR="001C2D0B" w:rsidRDefault="001C2D0B" w:rsidP="0089318C">
      <w:pPr>
        <w:pStyle w:val="Prrafodelista"/>
        <w:ind w:left="360"/>
        <w:rPr>
          <w:rFonts w:cs="Segoe UI"/>
          <w:iCs/>
          <w:sz w:val="8"/>
          <w:szCs w:val="8"/>
          <w:lang w:eastAsia="es-MX"/>
        </w:rPr>
      </w:pPr>
    </w:p>
    <w:p w14:paraId="7DC9EADE" w14:textId="77777777" w:rsidR="0089318C" w:rsidRDefault="0089318C" w:rsidP="0089318C">
      <w:pPr>
        <w:pStyle w:val="Prrafodelista"/>
        <w:ind w:left="360"/>
        <w:rPr>
          <w:rFonts w:cs="Segoe UI"/>
          <w:iCs/>
          <w:sz w:val="8"/>
          <w:szCs w:val="8"/>
          <w:lang w:eastAsia="es-MX"/>
        </w:rPr>
      </w:pPr>
    </w:p>
    <w:p w14:paraId="46444E7E" w14:textId="77777777" w:rsidR="0089318C" w:rsidRPr="006653EA" w:rsidRDefault="0089318C" w:rsidP="0089318C">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45841DC0" w14:textId="77777777" w:rsidR="0089318C" w:rsidRDefault="0089318C" w:rsidP="0089318C">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9D4C0E" w:rsidRPr="00BC725B" w14:paraId="4C9F451B"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29EBBB6" w14:textId="77777777" w:rsidR="009D4C0E" w:rsidRPr="00987214" w:rsidRDefault="009D4C0E" w:rsidP="00AD6927">
            <w:pPr>
              <w:rPr>
                <w:rFonts w:cs="Segoe UI"/>
              </w:rPr>
            </w:pPr>
            <w:r w:rsidRPr="00987214">
              <w:rPr>
                <w:rFonts w:cs="Segoe UI"/>
              </w:rPr>
              <w:t>Campo</w:t>
            </w:r>
          </w:p>
        </w:tc>
        <w:tc>
          <w:tcPr>
            <w:tcW w:w="1900" w:type="dxa"/>
          </w:tcPr>
          <w:p w14:paraId="5E9414F3" w14:textId="77777777" w:rsidR="009D4C0E" w:rsidRPr="00987214" w:rsidRDefault="009D4C0E"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71F49454" w14:textId="77777777" w:rsidR="009D4C0E" w:rsidRPr="00987214" w:rsidRDefault="009D4C0E"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4EEB437D" w14:textId="77777777" w:rsidR="009D4C0E" w:rsidRPr="00987214" w:rsidRDefault="009D4C0E"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3288FEAF" w14:textId="77777777" w:rsidR="009D4C0E" w:rsidRPr="00BC725B" w:rsidRDefault="009D4C0E"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9D4C0E" w:rsidRPr="00601FFB" w14:paraId="412379B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52B0C3B" w14:textId="77777777" w:rsidR="009D4C0E" w:rsidRPr="00601FFB" w:rsidRDefault="009D4C0E" w:rsidP="00AD6927">
            <w:pPr>
              <w:jc w:val="center"/>
              <w:rPr>
                <w:rFonts w:cs="Segoe UI"/>
                <w:b w:val="0"/>
                <w:bCs w:val="0"/>
              </w:rPr>
            </w:pPr>
            <w:r>
              <w:rPr>
                <w:rFonts w:cs="Segoe UI"/>
                <w:b w:val="0"/>
                <w:bCs w:val="0"/>
              </w:rPr>
              <w:t>-</w:t>
            </w:r>
          </w:p>
        </w:tc>
        <w:tc>
          <w:tcPr>
            <w:tcW w:w="1900" w:type="dxa"/>
          </w:tcPr>
          <w:p w14:paraId="2F80EABB" w14:textId="77777777" w:rsidR="009D4C0E" w:rsidRPr="00601FFB" w:rsidRDefault="009D4C0E"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7FB9E3B8" w14:textId="77777777" w:rsidR="009D4C0E" w:rsidRPr="00601FFB" w:rsidRDefault="009D4C0E"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1961F73E" w14:textId="77777777" w:rsidR="009D4C0E" w:rsidRPr="00601FFB" w:rsidRDefault="009D4C0E"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5E56C07E" w14:textId="77777777" w:rsidR="009D4C0E" w:rsidRPr="00601FFB" w:rsidRDefault="009D4C0E"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73669CEA" w14:textId="77777777" w:rsidR="009D4C0E" w:rsidRPr="001030A6" w:rsidRDefault="009D4C0E" w:rsidP="0089318C"/>
    <w:p w14:paraId="787630C1" w14:textId="77777777" w:rsidR="0089318C" w:rsidRDefault="0089318C" w:rsidP="0089318C">
      <w:pPr>
        <w:pStyle w:val="Prrafodelista"/>
        <w:ind w:left="360"/>
        <w:rPr>
          <w:rFonts w:cs="Segoe UI"/>
          <w:iCs/>
          <w:sz w:val="8"/>
          <w:szCs w:val="8"/>
          <w:lang w:eastAsia="es-MX"/>
        </w:rPr>
      </w:pPr>
    </w:p>
    <w:p w14:paraId="69394C6E" w14:textId="77777777" w:rsidR="0089318C" w:rsidRDefault="0089318C" w:rsidP="0089318C">
      <w:pPr>
        <w:pStyle w:val="Prrafodelista"/>
        <w:ind w:left="360"/>
        <w:rPr>
          <w:rFonts w:cs="Segoe UI"/>
          <w:iCs/>
          <w:sz w:val="8"/>
          <w:szCs w:val="8"/>
          <w:lang w:eastAsia="es-MX"/>
        </w:rPr>
      </w:pPr>
    </w:p>
    <w:p w14:paraId="5635FC97" w14:textId="77777777" w:rsidR="0089318C" w:rsidRPr="00A30B18" w:rsidRDefault="0089318C" w:rsidP="0089318C">
      <w:pPr>
        <w:pStyle w:val="Prrafodelista"/>
        <w:ind w:left="360"/>
        <w:rPr>
          <w:rFonts w:cs="Segoe UI"/>
          <w:iCs/>
          <w:sz w:val="8"/>
          <w:szCs w:val="8"/>
          <w:lang w:eastAsia="es-MX"/>
        </w:rPr>
      </w:pPr>
    </w:p>
    <w:p w14:paraId="70280485" w14:textId="77777777" w:rsidR="0089318C" w:rsidRDefault="0089318C" w:rsidP="0089318C">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p w14:paraId="0E2F318B" w14:textId="3DE738D2" w:rsidR="0023196F" w:rsidRPr="0023196F" w:rsidRDefault="0023196F" w:rsidP="0023196F">
      <w:r>
        <w:t>No aplica.</w:t>
      </w:r>
    </w:p>
    <w:p w14:paraId="40B52321" w14:textId="77777777" w:rsidR="0089318C" w:rsidRDefault="0089318C" w:rsidP="0089318C">
      <w:pPr>
        <w:spacing w:after="0"/>
        <w:jc w:val="both"/>
        <w:rPr>
          <w:rFonts w:eastAsiaTheme="majorEastAsia" w:cs="Segoe UI"/>
        </w:rPr>
      </w:pPr>
    </w:p>
    <w:p w14:paraId="783FF0CD" w14:textId="77777777" w:rsidR="00D205A1" w:rsidRPr="006653EA" w:rsidRDefault="00D205A1" w:rsidP="00D205A1">
      <w:pPr>
        <w:pStyle w:val="Ttulo4"/>
        <w:rPr>
          <w:rStyle w:val="nfasisintenso"/>
          <w:rFonts w:ascii="Segoe UI" w:hAnsi="Segoe UI" w:cs="Segoe UI"/>
        </w:rPr>
      </w:pPr>
      <w:r w:rsidRPr="006653EA">
        <w:rPr>
          <w:rStyle w:val="nfasisintenso"/>
          <w:rFonts w:ascii="Segoe UI" w:hAnsi="Segoe UI" w:cs="Segoe UI"/>
        </w:rPr>
        <w:t>Supuestos y exclusiones</w:t>
      </w:r>
    </w:p>
    <w:p w14:paraId="4805DC03" w14:textId="47C45C26" w:rsidR="00D205A1" w:rsidRPr="0023196F" w:rsidRDefault="0023196F" w:rsidP="005F56F5">
      <w:pPr>
        <w:pStyle w:val="Prrafodelista"/>
        <w:numPr>
          <w:ilvl w:val="0"/>
          <w:numId w:val="152"/>
        </w:numPr>
        <w:spacing w:after="0"/>
        <w:jc w:val="both"/>
        <w:rPr>
          <w:rFonts w:eastAsiaTheme="majorEastAsia" w:cs="Segoe UI"/>
        </w:rPr>
      </w:pPr>
      <w:r w:rsidRPr="0023196F">
        <w:rPr>
          <w:rFonts w:eastAsiaTheme="majorEastAsia" w:cs="Segoe UI"/>
        </w:rPr>
        <w:t>El cambio se realizará en P</w:t>
      </w:r>
      <w:r w:rsidR="00957872">
        <w:rPr>
          <w:rFonts w:eastAsiaTheme="majorEastAsia" w:cs="Segoe UI"/>
        </w:rPr>
        <w:t>roducción</w:t>
      </w:r>
      <w:r w:rsidRPr="0023196F">
        <w:rPr>
          <w:rFonts w:eastAsiaTheme="majorEastAsia" w:cs="Segoe UI"/>
        </w:rPr>
        <w:t xml:space="preserve"> únicamente</w:t>
      </w:r>
      <w:r>
        <w:rPr>
          <w:rFonts w:eastAsiaTheme="majorEastAsia" w:cs="Segoe UI"/>
        </w:rPr>
        <w:t xml:space="preserve"> y solo en las convocatorias enlistadas en la regla de negocio 48.4.</w:t>
      </w:r>
    </w:p>
    <w:p w14:paraId="52FABD60" w14:textId="77777777" w:rsidR="00D205A1" w:rsidRDefault="00D205A1" w:rsidP="0089318C">
      <w:pPr>
        <w:spacing w:after="0"/>
        <w:jc w:val="both"/>
        <w:rPr>
          <w:rFonts w:eastAsiaTheme="majorEastAsia" w:cs="Segoe UI"/>
        </w:rPr>
      </w:pPr>
    </w:p>
    <w:p w14:paraId="6CDCCDEC" w14:textId="77777777" w:rsidR="00D205A1" w:rsidRDefault="00D205A1" w:rsidP="0089318C">
      <w:pPr>
        <w:spacing w:after="0"/>
        <w:jc w:val="both"/>
        <w:rPr>
          <w:rFonts w:eastAsiaTheme="majorEastAsia" w:cs="Segoe UI"/>
        </w:rPr>
      </w:pPr>
    </w:p>
    <w:p w14:paraId="395F2180" w14:textId="77777777" w:rsidR="0089318C" w:rsidRPr="006653EA" w:rsidRDefault="0089318C" w:rsidP="0089318C">
      <w:pPr>
        <w:pStyle w:val="Ttulo4"/>
        <w:rPr>
          <w:rStyle w:val="nfasisintenso"/>
          <w:rFonts w:ascii="Segoe UI" w:hAnsi="Segoe UI" w:cs="Segoe UI"/>
        </w:rPr>
      </w:pPr>
      <w:r w:rsidRPr="006653EA">
        <w:rPr>
          <w:rStyle w:val="nfasisintenso"/>
          <w:rFonts w:ascii="Segoe UI" w:hAnsi="Segoe UI" w:cs="Segoe UI"/>
        </w:rPr>
        <w:t>Anexo</w:t>
      </w:r>
    </w:p>
    <w:p w14:paraId="1195038C" w14:textId="77777777" w:rsidR="0089318C" w:rsidRDefault="0089318C" w:rsidP="0089318C">
      <w:r>
        <w:t>No aplica.</w:t>
      </w:r>
    </w:p>
    <w:p w14:paraId="17F1DEE3" w14:textId="77777777" w:rsidR="00D205A1" w:rsidRDefault="00D205A1" w:rsidP="0089318C"/>
    <w:p w14:paraId="45881802" w14:textId="77777777" w:rsidR="00647FB9" w:rsidRDefault="00647FB9" w:rsidP="0089318C"/>
    <w:p w14:paraId="5C87ADB1" w14:textId="77777777" w:rsidR="00647FB9" w:rsidRDefault="00647FB9" w:rsidP="0089318C"/>
    <w:p w14:paraId="359223BC" w14:textId="77777777" w:rsidR="00647FB9" w:rsidRDefault="00647FB9" w:rsidP="0089318C"/>
    <w:p w14:paraId="1C94E5E1" w14:textId="77777777" w:rsidR="00647FB9" w:rsidRDefault="00647FB9" w:rsidP="0089318C"/>
    <w:p w14:paraId="17767F89" w14:textId="77777777" w:rsidR="00647FB9" w:rsidRDefault="00647FB9" w:rsidP="0089318C"/>
    <w:p w14:paraId="0179426E" w14:textId="77777777" w:rsidR="00647FB9" w:rsidRDefault="00647FB9" w:rsidP="0089318C"/>
    <w:p w14:paraId="347B4C8E" w14:textId="77777777" w:rsidR="00647FB9" w:rsidRDefault="00647FB9" w:rsidP="0089318C"/>
    <w:p w14:paraId="6D3A1487" w14:textId="77777777" w:rsidR="00D205A1" w:rsidRDefault="00D205A1" w:rsidP="0089318C"/>
    <w:p w14:paraId="2BDF1189" w14:textId="06877D78" w:rsidR="0089318C" w:rsidRDefault="0089318C" w:rsidP="0089318C">
      <w:pPr>
        <w:pStyle w:val="Ttulo2"/>
        <w:rPr>
          <w:rFonts w:ascii="Segoe UI" w:hAnsi="Segoe UI" w:cs="Segoe UI"/>
          <w:sz w:val="22"/>
          <w:szCs w:val="22"/>
        </w:rPr>
      </w:pPr>
      <w:bookmarkStart w:id="801" w:name="_Toc146029606"/>
      <w:r w:rsidRPr="00BC725B">
        <w:rPr>
          <w:rFonts w:ascii="Segoe UI" w:hAnsi="Segoe UI" w:cs="Segoe UI"/>
          <w:sz w:val="22"/>
          <w:szCs w:val="22"/>
        </w:rPr>
        <w:lastRenderedPageBreak/>
        <w:t xml:space="preserve">Requerimiento </w:t>
      </w:r>
      <w:r w:rsidR="00C26023">
        <w:rPr>
          <w:rFonts w:ascii="Segoe UI" w:hAnsi="Segoe UI" w:cs="Segoe UI"/>
          <w:sz w:val="22"/>
          <w:szCs w:val="22"/>
        </w:rPr>
        <w:t>49</w:t>
      </w:r>
      <w:r w:rsidRPr="00BC725B">
        <w:rPr>
          <w:rFonts w:ascii="Segoe UI" w:hAnsi="Segoe UI" w:cs="Segoe UI"/>
          <w:sz w:val="22"/>
          <w:szCs w:val="22"/>
        </w:rPr>
        <w:t xml:space="preserve"> –</w:t>
      </w:r>
      <w:r w:rsidR="00C26023">
        <w:rPr>
          <w:rFonts w:ascii="Segoe UI" w:hAnsi="Segoe UI" w:cs="Segoe UI"/>
          <w:sz w:val="22"/>
          <w:szCs w:val="22"/>
        </w:rPr>
        <w:t xml:space="preserve"> </w:t>
      </w:r>
      <w:bookmarkStart w:id="802" w:name="_Hlk143683078"/>
      <w:r w:rsidR="00876D63" w:rsidRPr="00876D63">
        <w:rPr>
          <w:rFonts w:ascii="Segoe UI" w:hAnsi="Segoe UI" w:cs="Segoe UI"/>
          <w:sz w:val="22"/>
          <w:szCs w:val="22"/>
        </w:rPr>
        <w:t>Participación exclusiva TEC o TEC y Externos</w:t>
      </w:r>
      <w:bookmarkEnd w:id="801"/>
    </w:p>
    <w:bookmarkEnd w:id="802"/>
    <w:p w14:paraId="27B07FC7" w14:textId="77777777" w:rsidR="0089318C" w:rsidRPr="00281B2E" w:rsidRDefault="0089318C" w:rsidP="0089318C">
      <w:pPr>
        <w:rPr>
          <w:lang w:eastAsia="es-MX"/>
        </w:rPr>
      </w:pPr>
    </w:p>
    <w:p w14:paraId="3922B8F4" w14:textId="77777777"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Objetivo</w:t>
      </w:r>
    </w:p>
    <w:p w14:paraId="279EBEE9" w14:textId="77777777" w:rsidR="0023196F" w:rsidRPr="009D4C0E" w:rsidRDefault="0023196F" w:rsidP="009D4C0E">
      <w:pPr>
        <w:spacing w:after="0"/>
        <w:rPr>
          <w:rFonts w:eastAsiaTheme="majorEastAsia" w:cs="Segoe UI"/>
        </w:rPr>
      </w:pPr>
      <w:r w:rsidRPr="009D4C0E">
        <w:rPr>
          <w:rFonts w:eastAsiaTheme="majorEastAsia" w:cs="Segoe UI"/>
        </w:rPr>
        <w:t>Incluir campo en la pantalla de creación de convocatoria y mostrar pantalla modal para usuarios Externos en caso de que no puedan participar en una convocatoria.</w:t>
      </w:r>
    </w:p>
    <w:p w14:paraId="36205F7E" w14:textId="77777777" w:rsidR="00C26023" w:rsidRPr="00C26023" w:rsidRDefault="00C26023" w:rsidP="00C26023">
      <w:pPr>
        <w:spacing w:after="0"/>
        <w:rPr>
          <w:rFonts w:eastAsiaTheme="majorEastAsia" w:cs="Segoe UI"/>
        </w:rPr>
      </w:pPr>
    </w:p>
    <w:p w14:paraId="26771B3F" w14:textId="77777777"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 xml:space="preserve">Prototipo  </w:t>
      </w:r>
    </w:p>
    <w:p w14:paraId="425D123C" w14:textId="77777777" w:rsidR="0089318C" w:rsidRDefault="0089318C" w:rsidP="0089318C">
      <w:pPr>
        <w:spacing w:after="0"/>
        <w:rPr>
          <w:rFonts w:eastAsiaTheme="majorEastAsia" w:cs="Segoe UI"/>
        </w:rPr>
      </w:pPr>
      <w:r w:rsidRPr="00C4581D">
        <w:rPr>
          <w:rFonts w:eastAsiaTheme="majorEastAsia" w:cs="Segoe UI"/>
        </w:rPr>
        <w:t>Se muestran en las reglas de negocio.</w:t>
      </w:r>
    </w:p>
    <w:p w14:paraId="0791532E" w14:textId="77777777" w:rsidR="0089318C" w:rsidRPr="00C4581D" w:rsidRDefault="0089318C" w:rsidP="0089318C">
      <w:pPr>
        <w:spacing w:after="0"/>
        <w:rPr>
          <w:rFonts w:eastAsiaTheme="majorEastAsia" w:cs="Segoe UI"/>
        </w:rPr>
      </w:pPr>
    </w:p>
    <w:p w14:paraId="6D30B4D8" w14:textId="77777777"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Diagrama de flujo</w:t>
      </w:r>
    </w:p>
    <w:p w14:paraId="0096B7F6" w14:textId="77777777" w:rsidR="0089318C" w:rsidRPr="00BC725B" w:rsidRDefault="0089318C" w:rsidP="0089318C">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11C04A7" w14:textId="77777777" w:rsidR="0089318C" w:rsidRPr="00DA7443" w:rsidRDefault="0089318C" w:rsidP="0089318C">
      <w:pPr>
        <w:pStyle w:val="Textoindependiente"/>
        <w:spacing w:line="276" w:lineRule="auto"/>
        <w:jc w:val="both"/>
        <w:rPr>
          <w:rFonts w:ascii="Segoe UI" w:eastAsiaTheme="minorHAnsi" w:hAnsi="Segoe UI" w:cs="Segoe UI"/>
          <w:iCs/>
          <w:sz w:val="4"/>
          <w:szCs w:val="4"/>
          <w:lang w:val="es-MX" w:eastAsia="es-MX"/>
        </w:rPr>
      </w:pPr>
    </w:p>
    <w:p w14:paraId="1AEB3B8F" w14:textId="77777777" w:rsidR="0089318C" w:rsidRDefault="0089318C" w:rsidP="0089318C">
      <w:pPr>
        <w:pStyle w:val="Textoindependiente"/>
        <w:spacing w:line="276" w:lineRule="auto"/>
        <w:jc w:val="both"/>
        <w:rPr>
          <w:rFonts w:ascii="Segoe UI" w:eastAsiaTheme="minorHAnsi" w:hAnsi="Segoe UI" w:cs="Segoe UI"/>
          <w:iCs/>
          <w:sz w:val="22"/>
          <w:szCs w:val="22"/>
          <w:lang w:val="es-MX" w:eastAsia="es-MX"/>
        </w:rPr>
      </w:pPr>
    </w:p>
    <w:p w14:paraId="4AE59CCC" w14:textId="68588D96"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bookmarkStart w:id="803" w:name="_Hlk143097829"/>
      <w:r w:rsidR="000110D5" w:rsidRPr="000110D5">
        <w:rPr>
          <w:rFonts w:ascii="Segoe UI" w:hAnsi="Segoe UI" w:cs="Segoe UI"/>
          <w:i w:val="0"/>
          <w:iCs w:val="0"/>
        </w:rPr>
        <w:t>Participación exclusiva TEC o TEC y Externos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89318C" w:rsidRPr="00BC725B" w14:paraId="0EAEEB8C"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bookmarkEnd w:id="803"/>
          <w:p w14:paraId="65BD1C24" w14:textId="77777777" w:rsidR="0089318C" w:rsidRPr="00BC725B" w:rsidRDefault="0089318C" w:rsidP="00AD6927">
            <w:pPr>
              <w:spacing w:before="120" w:after="60"/>
              <w:jc w:val="center"/>
              <w:rPr>
                <w:rFonts w:cs="Segoe UI"/>
                <w:sz w:val="22"/>
              </w:rPr>
            </w:pPr>
            <w:r w:rsidRPr="00BC725B">
              <w:rPr>
                <w:rFonts w:cs="Segoe UI"/>
                <w:sz w:val="22"/>
              </w:rPr>
              <w:t>Id</w:t>
            </w:r>
          </w:p>
        </w:tc>
        <w:tc>
          <w:tcPr>
            <w:tcW w:w="8222" w:type="dxa"/>
          </w:tcPr>
          <w:p w14:paraId="22ED8FB6" w14:textId="77777777" w:rsidR="0089318C" w:rsidRPr="00BC725B" w:rsidRDefault="0089318C"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89318C" w:rsidRPr="009D4C0E" w14:paraId="3B8A37B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8F16B3" w14:textId="6ED23B3D" w:rsidR="0089318C" w:rsidRPr="009D4C0E" w:rsidRDefault="0023196F" w:rsidP="009D4C0E">
            <w:pPr>
              <w:spacing w:line="276" w:lineRule="auto"/>
              <w:jc w:val="center"/>
              <w:rPr>
                <w:rFonts w:eastAsiaTheme="majorEastAsia" w:cs="Segoe UI"/>
                <w:sz w:val="22"/>
                <w:szCs w:val="22"/>
              </w:rPr>
            </w:pPr>
            <w:r w:rsidRPr="009D4C0E">
              <w:rPr>
                <w:rFonts w:eastAsiaTheme="majorEastAsia" w:cs="Segoe UI"/>
                <w:b w:val="0"/>
                <w:bCs w:val="0"/>
                <w:sz w:val="22"/>
                <w:szCs w:val="22"/>
              </w:rPr>
              <w:t>49.1</w:t>
            </w:r>
          </w:p>
        </w:tc>
        <w:tc>
          <w:tcPr>
            <w:tcW w:w="8222" w:type="dxa"/>
            <w:vAlign w:val="center"/>
          </w:tcPr>
          <w:p w14:paraId="7766BDBF" w14:textId="10A3ECDF" w:rsidR="0089318C" w:rsidRPr="009D4C0E" w:rsidRDefault="00876D63" w:rsidP="009D4C0E">
            <w:pPr>
              <w:spacing w:line="276" w:lineRule="auto"/>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9D4C0E">
              <w:rPr>
                <w:rFonts w:eastAsiaTheme="majorEastAsia" w:cs="Segoe UI"/>
                <w:sz w:val="22"/>
                <w:szCs w:val="22"/>
              </w:rPr>
              <w:t>Los cambios se realizarán en las pantallas de creación</w:t>
            </w:r>
            <w:r w:rsidR="008C2DB0" w:rsidRPr="009D4C0E">
              <w:rPr>
                <w:rFonts w:eastAsiaTheme="majorEastAsia" w:cs="Segoe UI"/>
                <w:sz w:val="22"/>
                <w:szCs w:val="22"/>
              </w:rPr>
              <w:t>,</w:t>
            </w:r>
            <w:r w:rsidRPr="009D4C0E">
              <w:rPr>
                <w:rFonts w:eastAsiaTheme="majorEastAsia" w:cs="Segoe UI"/>
                <w:sz w:val="22"/>
                <w:szCs w:val="22"/>
              </w:rPr>
              <w:t xml:space="preserve"> detalle de la convocatoria</w:t>
            </w:r>
            <w:r w:rsidR="008C2DB0" w:rsidRPr="009D4C0E">
              <w:rPr>
                <w:rFonts w:eastAsiaTheme="majorEastAsia" w:cs="Segoe UI"/>
                <w:sz w:val="22"/>
                <w:szCs w:val="22"/>
              </w:rPr>
              <w:t xml:space="preserve"> y talent tank</w:t>
            </w:r>
            <w:r w:rsidRPr="009D4C0E">
              <w:rPr>
                <w:rFonts w:eastAsiaTheme="majorEastAsia" w:cs="Segoe UI"/>
                <w:sz w:val="22"/>
                <w:szCs w:val="22"/>
              </w:rPr>
              <w:t>.</w:t>
            </w:r>
          </w:p>
        </w:tc>
      </w:tr>
      <w:tr w:rsidR="0023196F" w:rsidRPr="009D4C0E" w14:paraId="043B584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34A0ED" w14:textId="45DB34F2" w:rsidR="0023196F" w:rsidRPr="009D4C0E" w:rsidRDefault="0023196F" w:rsidP="009D4C0E">
            <w:pPr>
              <w:spacing w:line="276" w:lineRule="auto"/>
              <w:jc w:val="center"/>
              <w:rPr>
                <w:rFonts w:eastAsiaTheme="majorEastAsia" w:cs="Segoe UI"/>
                <w:sz w:val="22"/>
                <w:szCs w:val="22"/>
              </w:rPr>
            </w:pPr>
            <w:r w:rsidRPr="009D4C0E">
              <w:rPr>
                <w:rFonts w:eastAsiaTheme="majorEastAsia" w:cs="Segoe UI"/>
                <w:b w:val="0"/>
                <w:bCs w:val="0"/>
                <w:sz w:val="22"/>
                <w:szCs w:val="22"/>
              </w:rPr>
              <w:t>49.2</w:t>
            </w:r>
          </w:p>
        </w:tc>
        <w:tc>
          <w:tcPr>
            <w:tcW w:w="8222" w:type="dxa"/>
            <w:vAlign w:val="center"/>
          </w:tcPr>
          <w:p w14:paraId="770E8CC5" w14:textId="6C9E742C" w:rsidR="0023196F" w:rsidRPr="009D4C0E" w:rsidRDefault="0023196F" w:rsidP="009D4C0E">
            <w:pPr>
              <w:spacing w:line="276" w:lineRule="auto"/>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9D4C0E">
              <w:rPr>
                <w:rFonts w:eastAsiaTheme="majorEastAsia" w:cs="Segoe UI"/>
                <w:sz w:val="22"/>
                <w:szCs w:val="22"/>
              </w:rPr>
              <w:t>Solo aplica para el Administrador y Super Administrador</w:t>
            </w:r>
            <w:r w:rsidR="00DA11D4">
              <w:rPr>
                <w:rFonts w:eastAsiaTheme="majorEastAsia" w:cs="Segoe UI"/>
                <w:sz w:val="22"/>
                <w:szCs w:val="22"/>
              </w:rPr>
              <w:t>, Solucionador.</w:t>
            </w:r>
          </w:p>
        </w:tc>
      </w:tr>
      <w:tr w:rsidR="00876D63" w:rsidRPr="009D4C0E" w14:paraId="3974B2D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73222FA" w14:textId="7427C1BB" w:rsidR="00876D63" w:rsidRPr="009D4C0E" w:rsidRDefault="00876D63" w:rsidP="009D4C0E">
            <w:pPr>
              <w:spacing w:line="276" w:lineRule="auto"/>
              <w:rPr>
                <w:rFonts w:eastAsiaTheme="majorEastAsia" w:cs="Segoe UI"/>
                <w:sz w:val="22"/>
                <w:szCs w:val="22"/>
              </w:rPr>
            </w:pPr>
            <w:r w:rsidRPr="009D4C0E">
              <w:rPr>
                <w:rFonts w:eastAsiaTheme="majorEastAsia" w:cs="Segoe UI"/>
                <w:sz w:val="22"/>
                <w:szCs w:val="22"/>
              </w:rPr>
              <w:t>Creación de convocatoria</w:t>
            </w:r>
          </w:p>
        </w:tc>
      </w:tr>
      <w:tr w:rsidR="0089318C" w:rsidRPr="009D4C0E" w14:paraId="1791BF01"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CFD38F8" w14:textId="54D45B41" w:rsidR="0089318C" w:rsidRPr="009D4C0E" w:rsidRDefault="0023196F" w:rsidP="009D4C0E">
            <w:pPr>
              <w:spacing w:line="276" w:lineRule="auto"/>
              <w:jc w:val="center"/>
              <w:rPr>
                <w:rFonts w:eastAsiaTheme="majorEastAsia" w:cs="Segoe UI"/>
                <w:sz w:val="22"/>
                <w:szCs w:val="22"/>
              </w:rPr>
            </w:pPr>
            <w:r w:rsidRPr="009D4C0E">
              <w:rPr>
                <w:rFonts w:eastAsiaTheme="majorEastAsia" w:cs="Segoe UI"/>
                <w:b w:val="0"/>
                <w:bCs w:val="0"/>
                <w:sz w:val="22"/>
                <w:szCs w:val="22"/>
              </w:rPr>
              <w:t>49.3</w:t>
            </w:r>
          </w:p>
        </w:tc>
        <w:tc>
          <w:tcPr>
            <w:tcW w:w="8222" w:type="dxa"/>
            <w:vAlign w:val="center"/>
          </w:tcPr>
          <w:p w14:paraId="49DDF2FA" w14:textId="14887F96" w:rsidR="00A24E4F" w:rsidRPr="009D4C0E" w:rsidRDefault="00876D63" w:rsidP="009D4C0E">
            <w:pPr>
              <w:spacing w:line="276" w:lineRule="auto"/>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9D4C0E">
              <w:rPr>
                <w:rFonts w:eastAsiaTheme="majorEastAsia" w:cs="Segoe UI"/>
                <w:sz w:val="22"/>
                <w:szCs w:val="22"/>
              </w:rPr>
              <w:t>Se agregará un nuevo campo de opción, que estará debajo de “Preguntas frecuentes”.</w:t>
            </w:r>
          </w:p>
          <w:p w14:paraId="297F66A6" w14:textId="2908D465" w:rsidR="00523207" w:rsidRPr="009D4C0E" w:rsidRDefault="005A09E7" w:rsidP="009D4C0E">
            <w:pPr>
              <w:spacing w:line="276" w:lineRule="auto"/>
              <w:jc w:val="center"/>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Pr>
                <w:noProof/>
              </w:rPr>
              <w:lastRenderedPageBreak/>
              <w:drawing>
                <wp:inline distT="0" distB="0" distL="0" distR="0" wp14:anchorId="52C8FB23" wp14:editId="2DCD4300">
                  <wp:extent cx="4942390" cy="3675617"/>
                  <wp:effectExtent l="0" t="0" r="0" b="1270"/>
                  <wp:docPr id="1394481648" name="Imagen 139448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481648" name=""/>
                          <pic:cNvPicPr/>
                        </pic:nvPicPr>
                        <pic:blipFill>
                          <a:blip r:embed="rId470"/>
                          <a:stretch>
                            <a:fillRect/>
                          </a:stretch>
                        </pic:blipFill>
                        <pic:spPr>
                          <a:xfrm>
                            <a:off x="0" y="0"/>
                            <a:ext cx="4950235" cy="3681451"/>
                          </a:xfrm>
                          <a:prstGeom prst="rect">
                            <a:avLst/>
                          </a:prstGeom>
                        </pic:spPr>
                      </pic:pic>
                    </a:graphicData>
                  </a:graphic>
                </wp:inline>
              </w:drawing>
            </w:r>
          </w:p>
        </w:tc>
      </w:tr>
      <w:tr w:rsidR="0089318C" w:rsidRPr="009D4C0E" w14:paraId="5083D39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5954E4" w14:textId="0DB63DF9" w:rsidR="0089318C" w:rsidRPr="009D4C0E" w:rsidRDefault="0023196F" w:rsidP="009D4C0E">
            <w:pPr>
              <w:spacing w:line="276" w:lineRule="auto"/>
              <w:jc w:val="center"/>
              <w:rPr>
                <w:rFonts w:eastAsiaTheme="majorEastAsia" w:cs="Segoe UI"/>
                <w:sz w:val="22"/>
                <w:szCs w:val="22"/>
              </w:rPr>
            </w:pPr>
            <w:r w:rsidRPr="009D4C0E">
              <w:rPr>
                <w:rFonts w:eastAsiaTheme="majorEastAsia" w:cs="Segoe UI"/>
                <w:b w:val="0"/>
                <w:bCs w:val="0"/>
                <w:sz w:val="22"/>
                <w:szCs w:val="22"/>
              </w:rPr>
              <w:lastRenderedPageBreak/>
              <w:t>49.4</w:t>
            </w:r>
          </w:p>
        </w:tc>
        <w:tc>
          <w:tcPr>
            <w:tcW w:w="8222" w:type="dxa"/>
            <w:vAlign w:val="center"/>
          </w:tcPr>
          <w:p w14:paraId="05E1763E" w14:textId="77777777" w:rsidR="0023196F" w:rsidRPr="009D4C0E" w:rsidRDefault="0023196F" w:rsidP="009D4C0E">
            <w:pPr>
              <w:spacing w:line="276" w:lineRule="auto"/>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9D4C0E">
              <w:rPr>
                <w:rFonts w:eastAsiaTheme="majorEastAsia" w:cs="Segoe UI"/>
                <w:sz w:val="22"/>
                <w:szCs w:val="22"/>
              </w:rPr>
              <w:t xml:space="preserve">El campo dirá: “Esta convocatoria está dirigida a”: </w:t>
            </w:r>
          </w:p>
          <w:p w14:paraId="3581DE2C" w14:textId="77777777" w:rsidR="0023196F" w:rsidRPr="009D4C0E" w:rsidRDefault="0023196F" w:rsidP="005F56F5">
            <w:pPr>
              <w:pStyle w:val="Prrafodelista"/>
              <w:numPr>
                <w:ilvl w:val="0"/>
                <w:numId w:val="152"/>
              </w:numPr>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bookmarkStart w:id="804" w:name="_Hlk143097988"/>
            <w:bookmarkStart w:id="805" w:name="_Hlk143683234"/>
            <w:r w:rsidRPr="009D4C0E">
              <w:rPr>
                <w:rFonts w:eastAsiaTheme="majorEastAsia" w:cs="Segoe UI"/>
                <w:sz w:val="22"/>
                <w:szCs w:val="22"/>
              </w:rPr>
              <w:t>Exclusivamente solucionadores del Tec de Monterrey</w:t>
            </w:r>
            <w:bookmarkEnd w:id="804"/>
            <w:r w:rsidRPr="009D4C0E">
              <w:rPr>
                <w:rFonts w:eastAsiaTheme="majorEastAsia" w:cs="Segoe UI"/>
                <w:sz w:val="22"/>
                <w:szCs w:val="22"/>
              </w:rPr>
              <w:t>.</w:t>
            </w:r>
          </w:p>
          <w:p w14:paraId="771A8C43" w14:textId="2FEAA509" w:rsidR="0089318C" w:rsidRPr="009D4C0E" w:rsidRDefault="0023196F" w:rsidP="005F56F5">
            <w:pPr>
              <w:pStyle w:val="Prrafodelista"/>
              <w:numPr>
                <w:ilvl w:val="0"/>
                <w:numId w:val="152"/>
              </w:numPr>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bookmarkStart w:id="806" w:name="_Hlk143098012"/>
            <w:r w:rsidRPr="009D4C0E">
              <w:rPr>
                <w:rFonts w:eastAsiaTheme="majorEastAsia" w:cs="Segoe UI"/>
                <w:sz w:val="22"/>
                <w:szCs w:val="22"/>
              </w:rPr>
              <w:t>Solucionadores del Tec de Monterrey y Externos</w:t>
            </w:r>
            <w:bookmarkEnd w:id="806"/>
            <w:r w:rsidRPr="009D4C0E">
              <w:rPr>
                <w:rFonts w:eastAsiaTheme="majorEastAsia" w:cs="Segoe UI"/>
                <w:sz w:val="22"/>
                <w:szCs w:val="22"/>
              </w:rPr>
              <w:t xml:space="preserve">. </w:t>
            </w:r>
            <w:bookmarkEnd w:id="805"/>
          </w:p>
        </w:tc>
      </w:tr>
      <w:tr w:rsidR="00E16F21" w:rsidRPr="009D4C0E" w14:paraId="42E8B36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02C1331" w14:textId="4E6FDE4D" w:rsidR="00E16F21" w:rsidRPr="009D4C0E" w:rsidRDefault="0023196F" w:rsidP="009D4C0E">
            <w:pPr>
              <w:spacing w:line="276" w:lineRule="auto"/>
              <w:jc w:val="center"/>
              <w:rPr>
                <w:rFonts w:eastAsiaTheme="majorEastAsia" w:cs="Segoe UI"/>
                <w:sz w:val="22"/>
                <w:szCs w:val="22"/>
              </w:rPr>
            </w:pPr>
            <w:r w:rsidRPr="009D4C0E">
              <w:rPr>
                <w:rFonts w:eastAsiaTheme="majorEastAsia" w:cs="Segoe UI"/>
                <w:b w:val="0"/>
                <w:bCs w:val="0"/>
                <w:sz w:val="22"/>
                <w:szCs w:val="22"/>
              </w:rPr>
              <w:t>49.4.1</w:t>
            </w:r>
          </w:p>
        </w:tc>
        <w:tc>
          <w:tcPr>
            <w:tcW w:w="8222" w:type="dxa"/>
            <w:vAlign w:val="center"/>
          </w:tcPr>
          <w:p w14:paraId="35E8E6BD" w14:textId="369AACD9" w:rsidR="00E16F21" w:rsidRPr="009D4C0E" w:rsidRDefault="008C2DB0" w:rsidP="009D4C0E">
            <w:pPr>
              <w:spacing w:line="276" w:lineRule="auto"/>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9D4C0E">
              <w:rPr>
                <w:rFonts w:eastAsiaTheme="majorEastAsia" w:cs="Segoe UI"/>
                <w:sz w:val="22"/>
                <w:szCs w:val="22"/>
              </w:rPr>
              <w:t xml:space="preserve">Si se elige la opción “Exclusivamente solucionadores del Tec de Monterrey”, </w:t>
            </w:r>
            <w:r w:rsidR="0023196F" w:rsidRPr="009D4C0E">
              <w:rPr>
                <w:rFonts w:eastAsiaTheme="majorEastAsia" w:cs="Segoe UI"/>
                <w:sz w:val="22"/>
                <w:szCs w:val="22"/>
              </w:rPr>
              <w:t xml:space="preserve">todos los usuarios podrán </w:t>
            </w:r>
            <w:r w:rsidRPr="009D4C0E">
              <w:rPr>
                <w:rFonts w:eastAsiaTheme="majorEastAsia" w:cs="Segoe UI"/>
                <w:sz w:val="22"/>
                <w:szCs w:val="22"/>
              </w:rPr>
              <w:t>visualizar la convocatoria</w:t>
            </w:r>
            <w:r w:rsidR="0023196F" w:rsidRPr="009D4C0E">
              <w:rPr>
                <w:rFonts w:eastAsiaTheme="majorEastAsia" w:cs="Segoe UI"/>
                <w:sz w:val="22"/>
                <w:szCs w:val="22"/>
              </w:rPr>
              <w:t>, pero solo los usuarios del Tec</w:t>
            </w:r>
            <w:r w:rsidRPr="009D4C0E">
              <w:rPr>
                <w:rFonts w:eastAsiaTheme="majorEastAsia" w:cs="Segoe UI"/>
                <w:sz w:val="22"/>
                <w:szCs w:val="22"/>
              </w:rPr>
              <w:t xml:space="preserve"> (@tec.mx),</w:t>
            </w:r>
            <w:r w:rsidR="0023196F" w:rsidRPr="009D4C0E">
              <w:rPr>
                <w:rFonts w:eastAsiaTheme="majorEastAsia" w:cs="Segoe UI"/>
                <w:sz w:val="22"/>
                <w:szCs w:val="22"/>
              </w:rPr>
              <w:t xml:space="preserve"> podrán inscribirse</w:t>
            </w:r>
            <w:r w:rsidR="00F82AC5" w:rsidRPr="009D4C0E">
              <w:rPr>
                <w:rFonts w:eastAsiaTheme="majorEastAsia" w:cs="Segoe UI"/>
                <w:sz w:val="22"/>
                <w:szCs w:val="22"/>
              </w:rPr>
              <w:t>.</w:t>
            </w:r>
            <w:r w:rsidR="0023196F" w:rsidRPr="009D4C0E">
              <w:rPr>
                <w:rFonts w:eastAsiaTheme="majorEastAsia" w:cs="Segoe UI"/>
                <w:sz w:val="22"/>
                <w:szCs w:val="22"/>
              </w:rPr>
              <w:t xml:space="preserve"> </w:t>
            </w:r>
          </w:p>
        </w:tc>
      </w:tr>
      <w:tr w:rsidR="00E16F21" w:rsidRPr="009D4C0E" w14:paraId="79ADE84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FEB2BA" w14:textId="409C9190" w:rsidR="00E16F21" w:rsidRPr="009D4C0E" w:rsidRDefault="008C2DB0" w:rsidP="009D4C0E">
            <w:pPr>
              <w:spacing w:line="276" w:lineRule="auto"/>
              <w:jc w:val="center"/>
              <w:rPr>
                <w:rFonts w:eastAsiaTheme="majorEastAsia" w:cs="Segoe UI"/>
                <w:sz w:val="22"/>
                <w:szCs w:val="22"/>
              </w:rPr>
            </w:pPr>
            <w:r w:rsidRPr="009D4C0E">
              <w:rPr>
                <w:rFonts w:eastAsiaTheme="majorEastAsia" w:cs="Segoe UI"/>
                <w:b w:val="0"/>
                <w:bCs w:val="0"/>
                <w:sz w:val="22"/>
                <w:szCs w:val="22"/>
              </w:rPr>
              <w:t>49.4.2</w:t>
            </w:r>
          </w:p>
        </w:tc>
        <w:tc>
          <w:tcPr>
            <w:tcW w:w="8222" w:type="dxa"/>
            <w:vAlign w:val="center"/>
          </w:tcPr>
          <w:p w14:paraId="731B4EE0" w14:textId="0185887C" w:rsidR="00E16F21" w:rsidRPr="009D4C0E" w:rsidRDefault="008C2DB0" w:rsidP="009D4C0E">
            <w:pPr>
              <w:spacing w:line="276" w:lineRule="auto"/>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9D4C0E">
              <w:rPr>
                <w:rFonts w:eastAsiaTheme="majorEastAsia" w:cs="Segoe UI"/>
                <w:sz w:val="22"/>
                <w:szCs w:val="22"/>
              </w:rPr>
              <w:t xml:space="preserve">Si se elige la opción “Solucionadores del Tec de Monterrey y Externos”, </w:t>
            </w:r>
            <w:r w:rsidR="0023196F" w:rsidRPr="009D4C0E">
              <w:rPr>
                <w:rFonts w:eastAsiaTheme="majorEastAsia" w:cs="Segoe UI"/>
                <w:sz w:val="22"/>
                <w:szCs w:val="22"/>
              </w:rPr>
              <w:t>todos</w:t>
            </w:r>
            <w:r w:rsidRPr="009D4C0E">
              <w:rPr>
                <w:rFonts w:eastAsiaTheme="majorEastAsia" w:cs="Segoe UI"/>
                <w:sz w:val="22"/>
                <w:szCs w:val="22"/>
              </w:rPr>
              <w:t xml:space="preserve"> los usuarios</w:t>
            </w:r>
            <w:r w:rsidR="0023196F" w:rsidRPr="009D4C0E">
              <w:rPr>
                <w:rFonts w:eastAsiaTheme="majorEastAsia" w:cs="Segoe UI"/>
                <w:sz w:val="22"/>
                <w:szCs w:val="22"/>
              </w:rPr>
              <w:t xml:space="preserve"> podrán visualizar </w:t>
            </w:r>
            <w:r w:rsidRPr="009D4C0E">
              <w:rPr>
                <w:rFonts w:eastAsiaTheme="majorEastAsia" w:cs="Segoe UI"/>
                <w:sz w:val="22"/>
                <w:szCs w:val="22"/>
              </w:rPr>
              <w:t xml:space="preserve">la convocatoria </w:t>
            </w:r>
            <w:r w:rsidR="0023196F" w:rsidRPr="009D4C0E">
              <w:rPr>
                <w:rFonts w:eastAsiaTheme="majorEastAsia" w:cs="Segoe UI"/>
                <w:sz w:val="22"/>
                <w:szCs w:val="22"/>
              </w:rPr>
              <w:t>y además podrán inscribirse.</w:t>
            </w:r>
          </w:p>
        </w:tc>
      </w:tr>
      <w:tr w:rsidR="005A09E7" w:rsidRPr="009D4C0E" w14:paraId="542FCE1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C12765" w14:textId="14709C08" w:rsidR="005A09E7" w:rsidRPr="009D4C0E" w:rsidRDefault="005A09E7" w:rsidP="00AD6927">
            <w:pPr>
              <w:jc w:val="center"/>
              <w:rPr>
                <w:rFonts w:eastAsiaTheme="majorEastAsia" w:cs="Segoe UI"/>
              </w:rPr>
            </w:pPr>
            <w:r w:rsidRPr="009D4C0E">
              <w:rPr>
                <w:rFonts w:eastAsiaTheme="majorEastAsia" w:cs="Segoe UI"/>
                <w:b w:val="0"/>
                <w:bCs w:val="0"/>
                <w:sz w:val="22"/>
                <w:szCs w:val="22"/>
              </w:rPr>
              <w:t>49.4</w:t>
            </w:r>
            <w:r>
              <w:rPr>
                <w:rFonts w:eastAsiaTheme="majorEastAsia" w:cs="Segoe UI"/>
                <w:b w:val="0"/>
                <w:bCs w:val="0"/>
                <w:sz w:val="22"/>
                <w:szCs w:val="22"/>
              </w:rPr>
              <w:t>.3</w:t>
            </w:r>
          </w:p>
        </w:tc>
        <w:tc>
          <w:tcPr>
            <w:tcW w:w="8222" w:type="dxa"/>
            <w:vAlign w:val="center"/>
          </w:tcPr>
          <w:p w14:paraId="7B1115FF" w14:textId="2A198004" w:rsidR="005A09E7" w:rsidRPr="005A09E7" w:rsidRDefault="005A09E7" w:rsidP="00AD6927">
            <w:pPr>
              <w:spacing w:line="276" w:lineRule="auto"/>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5A09E7">
              <w:rPr>
                <w:rFonts w:eastAsiaTheme="majorEastAsia" w:cs="Segoe UI"/>
                <w:sz w:val="22"/>
                <w:szCs w:val="22"/>
              </w:rPr>
              <w:t xml:space="preserve">En inglés dirá: “Esta convocatoria está dirigida a”: </w:t>
            </w:r>
            <w:r>
              <w:rPr>
                <w:rFonts w:eastAsiaTheme="majorEastAsia" w:cs="Segoe UI"/>
                <w:sz w:val="22"/>
                <w:szCs w:val="22"/>
              </w:rPr>
              <w:t xml:space="preserve">- </w:t>
            </w:r>
            <w:proofErr w:type="spellStart"/>
            <w:r w:rsidR="00526E53" w:rsidRPr="00526E53">
              <w:rPr>
                <w:rFonts w:eastAsiaTheme="majorEastAsia" w:cs="Segoe UI"/>
                <w:sz w:val="22"/>
                <w:szCs w:val="22"/>
              </w:rPr>
              <w:t>This</w:t>
            </w:r>
            <w:proofErr w:type="spellEnd"/>
            <w:r w:rsidR="00526E53" w:rsidRPr="00526E53">
              <w:rPr>
                <w:rFonts w:eastAsiaTheme="majorEastAsia" w:cs="Segoe UI"/>
                <w:sz w:val="22"/>
                <w:szCs w:val="22"/>
              </w:rPr>
              <w:t xml:space="preserve"> Challenge </w:t>
            </w:r>
            <w:proofErr w:type="spellStart"/>
            <w:r w:rsidR="00526E53" w:rsidRPr="00526E53">
              <w:rPr>
                <w:rFonts w:eastAsiaTheme="majorEastAsia" w:cs="Segoe UI"/>
                <w:sz w:val="22"/>
                <w:szCs w:val="22"/>
              </w:rPr>
              <w:t>Call</w:t>
            </w:r>
            <w:proofErr w:type="spellEnd"/>
            <w:r w:rsidR="00526E53" w:rsidRPr="00526E53">
              <w:rPr>
                <w:rFonts w:eastAsiaTheme="majorEastAsia" w:cs="Segoe UI"/>
                <w:sz w:val="22"/>
                <w:szCs w:val="22"/>
              </w:rPr>
              <w:t xml:space="preserve"> </w:t>
            </w:r>
            <w:proofErr w:type="spellStart"/>
            <w:r w:rsidR="00526E53" w:rsidRPr="00526E53">
              <w:rPr>
                <w:rFonts w:eastAsiaTheme="majorEastAsia" w:cs="Segoe UI"/>
                <w:sz w:val="22"/>
                <w:szCs w:val="22"/>
              </w:rPr>
              <w:t>is</w:t>
            </w:r>
            <w:proofErr w:type="spellEnd"/>
            <w:r w:rsidR="00526E53" w:rsidRPr="00526E53">
              <w:rPr>
                <w:rFonts w:eastAsiaTheme="majorEastAsia" w:cs="Segoe UI"/>
                <w:sz w:val="22"/>
                <w:szCs w:val="22"/>
              </w:rPr>
              <w:t xml:space="preserve"> </w:t>
            </w:r>
            <w:proofErr w:type="spellStart"/>
            <w:r w:rsidR="00526E53" w:rsidRPr="00526E53">
              <w:rPr>
                <w:rFonts w:eastAsiaTheme="majorEastAsia" w:cs="Segoe UI"/>
                <w:sz w:val="22"/>
                <w:szCs w:val="22"/>
              </w:rPr>
              <w:t>aimed</w:t>
            </w:r>
            <w:proofErr w:type="spellEnd"/>
            <w:r w:rsidR="00526E53" w:rsidRPr="00526E53">
              <w:rPr>
                <w:rFonts w:eastAsiaTheme="majorEastAsia" w:cs="Segoe UI"/>
                <w:sz w:val="22"/>
                <w:szCs w:val="22"/>
              </w:rPr>
              <w:t xml:space="preserve"> at:</w:t>
            </w:r>
          </w:p>
          <w:p w14:paraId="49E005D0" w14:textId="448FAA7E" w:rsidR="00526E53" w:rsidRPr="00526E53" w:rsidRDefault="005A09E7" w:rsidP="00526E53">
            <w:pPr>
              <w:pStyle w:val="Prrafodelista"/>
              <w:numPr>
                <w:ilvl w:val="0"/>
                <w:numId w:val="152"/>
              </w:numPr>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5A09E7">
              <w:rPr>
                <w:rFonts w:eastAsiaTheme="majorEastAsia" w:cs="Segoe UI"/>
                <w:sz w:val="22"/>
                <w:szCs w:val="22"/>
              </w:rPr>
              <w:t>Exclusivamente solucionadores del Tec de Monterrey</w:t>
            </w:r>
            <w:r>
              <w:rPr>
                <w:rFonts w:eastAsiaTheme="majorEastAsia" w:cs="Segoe UI"/>
                <w:sz w:val="22"/>
                <w:szCs w:val="22"/>
              </w:rPr>
              <w:t xml:space="preserve"> </w:t>
            </w:r>
            <w:r w:rsidR="00526E53">
              <w:rPr>
                <w:rFonts w:eastAsiaTheme="majorEastAsia" w:cs="Segoe UI"/>
                <w:sz w:val="22"/>
                <w:szCs w:val="22"/>
              </w:rPr>
              <w:t>–</w:t>
            </w:r>
            <w:r>
              <w:rPr>
                <w:rFonts w:eastAsiaTheme="majorEastAsia" w:cs="Segoe UI"/>
                <w:sz w:val="22"/>
                <w:szCs w:val="22"/>
              </w:rPr>
              <w:t xml:space="preserve"> </w:t>
            </w:r>
            <w:proofErr w:type="spellStart"/>
            <w:r w:rsidR="00526E53" w:rsidRPr="00526E53">
              <w:rPr>
                <w:rFonts w:eastAsiaTheme="majorEastAsia" w:cs="Segoe UI"/>
                <w:sz w:val="22"/>
                <w:szCs w:val="22"/>
              </w:rPr>
              <w:t>Exclusively</w:t>
            </w:r>
            <w:proofErr w:type="spellEnd"/>
            <w:r w:rsidR="00526E53" w:rsidRPr="00526E53">
              <w:rPr>
                <w:rFonts w:eastAsiaTheme="majorEastAsia" w:cs="Segoe UI"/>
                <w:sz w:val="22"/>
                <w:szCs w:val="22"/>
              </w:rPr>
              <w:t xml:space="preserve"> Tec de Monterrey </w:t>
            </w:r>
            <w:proofErr w:type="spellStart"/>
            <w:r w:rsidR="00526E53" w:rsidRPr="00526E53">
              <w:rPr>
                <w:rFonts w:eastAsiaTheme="majorEastAsia" w:cs="Segoe UI"/>
                <w:sz w:val="22"/>
                <w:szCs w:val="22"/>
              </w:rPr>
              <w:t>solvers</w:t>
            </w:r>
            <w:proofErr w:type="spellEnd"/>
            <w:r w:rsidR="00526E53" w:rsidRPr="00526E53">
              <w:rPr>
                <w:rFonts w:eastAsiaTheme="majorEastAsia" w:cs="Segoe UI"/>
                <w:sz w:val="22"/>
                <w:szCs w:val="22"/>
              </w:rPr>
              <w:t>.</w:t>
            </w:r>
          </w:p>
          <w:p w14:paraId="7E09AC9C" w14:textId="6D3206FA" w:rsidR="005A09E7" w:rsidRPr="005A09E7" w:rsidRDefault="005A09E7" w:rsidP="00526E53">
            <w:pPr>
              <w:pStyle w:val="Prrafodelista"/>
              <w:numPr>
                <w:ilvl w:val="0"/>
                <w:numId w:val="152"/>
              </w:numPr>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5A09E7">
              <w:rPr>
                <w:rFonts w:eastAsiaTheme="majorEastAsia" w:cs="Segoe UI"/>
                <w:sz w:val="22"/>
                <w:szCs w:val="22"/>
              </w:rPr>
              <w:t>Solucionadores del Tec de Monterrey y Externos</w:t>
            </w:r>
            <w:r>
              <w:rPr>
                <w:rFonts w:eastAsiaTheme="majorEastAsia" w:cs="Segoe UI"/>
                <w:sz w:val="22"/>
                <w:szCs w:val="22"/>
              </w:rPr>
              <w:t xml:space="preserve"> – </w:t>
            </w:r>
            <w:r w:rsidR="00526E53" w:rsidRPr="00526E53">
              <w:rPr>
                <w:rFonts w:eastAsiaTheme="majorEastAsia" w:cs="Segoe UI"/>
                <w:sz w:val="22"/>
                <w:szCs w:val="22"/>
              </w:rPr>
              <w:t xml:space="preserve">Tec de Monterrey </w:t>
            </w:r>
            <w:proofErr w:type="spellStart"/>
            <w:r w:rsidR="00526E53" w:rsidRPr="00526E53">
              <w:rPr>
                <w:rFonts w:eastAsiaTheme="majorEastAsia" w:cs="Segoe UI"/>
                <w:sz w:val="22"/>
                <w:szCs w:val="22"/>
              </w:rPr>
              <w:t>solvers</w:t>
            </w:r>
            <w:proofErr w:type="spellEnd"/>
            <w:r w:rsidR="00526E53" w:rsidRPr="00526E53">
              <w:rPr>
                <w:rFonts w:eastAsiaTheme="majorEastAsia" w:cs="Segoe UI"/>
                <w:sz w:val="22"/>
                <w:szCs w:val="22"/>
              </w:rPr>
              <w:t xml:space="preserve"> and </w:t>
            </w:r>
            <w:proofErr w:type="spellStart"/>
            <w:r w:rsidR="00526E53" w:rsidRPr="00526E53">
              <w:rPr>
                <w:rFonts w:eastAsiaTheme="majorEastAsia" w:cs="Segoe UI"/>
                <w:sz w:val="22"/>
                <w:szCs w:val="22"/>
              </w:rPr>
              <w:t>external</w:t>
            </w:r>
            <w:proofErr w:type="spellEnd"/>
            <w:r w:rsidR="00526E53" w:rsidRPr="00526E53">
              <w:rPr>
                <w:rFonts w:eastAsiaTheme="majorEastAsia" w:cs="Segoe UI"/>
                <w:sz w:val="22"/>
                <w:szCs w:val="22"/>
              </w:rPr>
              <w:t xml:space="preserve"> </w:t>
            </w:r>
            <w:proofErr w:type="spellStart"/>
            <w:r w:rsidR="00526E53" w:rsidRPr="00526E53">
              <w:rPr>
                <w:rFonts w:eastAsiaTheme="majorEastAsia" w:cs="Segoe UI"/>
                <w:sz w:val="22"/>
                <w:szCs w:val="22"/>
              </w:rPr>
              <w:t>participants</w:t>
            </w:r>
            <w:proofErr w:type="spellEnd"/>
            <w:r w:rsidR="00526E53" w:rsidRPr="00526E53">
              <w:rPr>
                <w:rFonts w:eastAsiaTheme="majorEastAsia" w:cs="Segoe UI"/>
                <w:sz w:val="22"/>
                <w:szCs w:val="22"/>
              </w:rPr>
              <w:t>.</w:t>
            </w:r>
          </w:p>
        </w:tc>
      </w:tr>
      <w:tr w:rsidR="0023196F" w:rsidRPr="009D4C0E" w14:paraId="0B2840E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9E62CE" w14:textId="61548072" w:rsidR="0023196F" w:rsidRPr="009D4C0E" w:rsidRDefault="008C2DB0" w:rsidP="009D4C0E">
            <w:pPr>
              <w:spacing w:line="276" w:lineRule="auto"/>
              <w:jc w:val="center"/>
              <w:rPr>
                <w:rFonts w:eastAsiaTheme="majorEastAsia" w:cs="Segoe UI"/>
                <w:sz w:val="22"/>
                <w:szCs w:val="22"/>
              </w:rPr>
            </w:pPr>
            <w:r w:rsidRPr="009D4C0E">
              <w:rPr>
                <w:rFonts w:eastAsiaTheme="majorEastAsia" w:cs="Segoe UI"/>
                <w:b w:val="0"/>
                <w:bCs w:val="0"/>
                <w:sz w:val="22"/>
                <w:szCs w:val="22"/>
              </w:rPr>
              <w:t>49.</w:t>
            </w:r>
            <w:r w:rsidR="00647FB9">
              <w:rPr>
                <w:rFonts w:eastAsiaTheme="majorEastAsia" w:cs="Segoe UI"/>
                <w:b w:val="0"/>
                <w:bCs w:val="0"/>
                <w:sz w:val="22"/>
                <w:szCs w:val="22"/>
              </w:rPr>
              <w:t>5</w:t>
            </w:r>
          </w:p>
        </w:tc>
        <w:tc>
          <w:tcPr>
            <w:tcW w:w="8222" w:type="dxa"/>
            <w:vAlign w:val="center"/>
          </w:tcPr>
          <w:p w14:paraId="27413202" w14:textId="77BF6808" w:rsidR="0023196F" w:rsidRPr="009D4C0E" w:rsidRDefault="00647FB9" w:rsidP="00647FB9">
            <w:pPr>
              <w:spacing w:line="276" w:lineRule="auto"/>
              <w:jc w:val="both"/>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Pr>
                <w:rFonts w:eastAsiaTheme="majorEastAsia" w:cs="Segoe UI"/>
                <w:sz w:val="22"/>
                <w:szCs w:val="22"/>
              </w:rPr>
              <w:t>N</w:t>
            </w:r>
            <w:r w:rsidRPr="00647FB9">
              <w:rPr>
                <w:rFonts w:eastAsiaTheme="majorEastAsia" w:cs="Segoe UI"/>
                <w:sz w:val="22"/>
                <w:szCs w:val="22"/>
              </w:rPr>
              <w:t>o habrá ninguna opción por default</w:t>
            </w:r>
            <w:r>
              <w:rPr>
                <w:rFonts w:eastAsiaTheme="majorEastAsia" w:cs="Segoe UI"/>
                <w:sz w:val="22"/>
                <w:szCs w:val="22"/>
              </w:rPr>
              <w:t>, por lo que el usuario deberá elegir una de las opciones.</w:t>
            </w:r>
          </w:p>
        </w:tc>
      </w:tr>
      <w:tr w:rsidR="0023196F" w:rsidRPr="00647FB9" w14:paraId="0F1D9C0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4ED761" w14:textId="22C6B500" w:rsidR="0023196F" w:rsidRPr="00647FB9" w:rsidRDefault="008C2DB0" w:rsidP="00647FB9">
            <w:pPr>
              <w:spacing w:line="276" w:lineRule="auto"/>
              <w:jc w:val="center"/>
              <w:rPr>
                <w:rFonts w:eastAsiaTheme="majorEastAsia" w:cs="Segoe UI"/>
                <w:b w:val="0"/>
                <w:bCs w:val="0"/>
                <w:sz w:val="22"/>
                <w:szCs w:val="22"/>
              </w:rPr>
            </w:pPr>
            <w:r w:rsidRPr="00647FB9">
              <w:rPr>
                <w:rFonts w:eastAsiaTheme="majorEastAsia" w:cs="Segoe UI"/>
                <w:b w:val="0"/>
                <w:bCs w:val="0"/>
                <w:sz w:val="22"/>
                <w:szCs w:val="22"/>
              </w:rPr>
              <w:t>49.6</w:t>
            </w:r>
          </w:p>
        </w:tc>
        <w:tc>
          <w:tcPr>
            <w:tcW w:w="8222" w:type="dxa"/>
            <w:vAlign w:val="center"/>
          </w:tcPr>
          <w:p w14:paraId="45A96893" w14:textId="426B7B7B" w:rsidR="0023196F" w:rsidRPr="00647FB9" w:rsidRDefault="00DA11D4" w:rsidP="00647FB9">
            <w:pPr>
              <w:spacing w:line="276" w:lineRule="auto"/>
              <w:cnfStyle w:val="000000010000" w:firstRow="0" w:lastRow="0" w:firstColumn="0" w:lastColumn="0" w:oddVBand="0" w:evenVBand="0" w:oddHBand="0" w:evenHBand="1" w:firstRowFirstColumn="0" w:firstRowLastColumn="0" w:lastRowFirstColumn="0" w:lastRowLastColumn="0"/>
              <w:rPr>
                <w:rFonts w:eastAsiaTheme="majorEastAsia" w:cs="Segoe UI"/>
                <w:sz w:val="22"/>
                <w:szCs w:val="22"/>
              </w:rPr>
            </w:pPr>
            <w:r w:rsidRPr="00647FB9">
              <w:rPr>
                <w:rFonts w:eastAsiaTheme="majorEastAsia" w:cs="Segoe UI"/>
                <w:sz w:val="22"/>
                <w:szCs w:val="22"/>
              </w:rPr>
              <w:t>Este campo será obligatorio</w:t>
            </w:r>
            <w:r w:rsidR="00647FB9">
              <w:rPr>
                <w:rFonts w:eastAsiaTheme="majorEastAsia" w:cs="Segoe UI"/>
                <w:sz w:val="22"/>
                <w:szCs w:val="22"/>
              </w:rPr>
              <w:t>, de lo contrario no se permitirá avanzar.</w:t>
            </w:r>
          </w:p>
        </w:tc>
      </w:tr>
      <w:tr w:rsidR="00647FB9" w:rsidRPr="00647FB9" w14:paraId="3E546CC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007862" w14:textId="149BE2A9" w:rsidR="00647FB9" w:rsidRPr="00647FB9" w:rsidRDefault="00647FB9" w:rsidP="00647FB9">
            <w:pPr>
              <w:jc w:val="center"/>
              <w:rPr>
                <w:rFonts w:eastAsiaTheme="majorEastAsia" w:cs="Segoe UI"/>
                <w:sz w:val="22"/>
                <w:szCs w:val="22"/>
              </w:rPr>
            </w:pPr>
            <w:r w:rsidRPr="00647FB9">
              <w:rPr>
                <w:rFonts w:eastAsiaTheme="majorEastAsia" w:cs="Segoe UI"/>
                <w:b w:val="0"/>
                <w:bCs w:val="0"/>
                <w:sz w:val="22"/>
                <w:szCs w:val="22"/>
              </w:rPr>
              <w:t>49.</w:t>
            </w:r>
            <w:r>
              <w:rPr>
                <w:rFonts w:eastAsiaTheme="majorEastAsia" w:cs="Segoe UI"/>
                <w:b w:val="0"/>
                <w:bCs w:val="0"/>
                <w:sz w:val="22"/>
                <w:szCs w:val="22"/>
              </w:rPr>
              <w:t>6.1</w:t>
            </w:r>
          </w:p>
        </w:tc>
        <w:tc>
          <w:tcPr>
            <w:tcW w:w="8222" w:type="dxa"/>
            <w:vAlign w:val="center"/>
          </w:tcPr>
          <w:p w14:paraId="7017062A" w14:textId="7EDEBFA8" w:rsidR="00647FB9" w:rsidRPr="00647FB9" w:rsidRDefault="00647FB9" w:rsidP="00647FB9">
            <w:pPr>
              <w:cnfStyle w:val="000000100000" w:firstRow="0" w:lastRow="0" w:firstColumn="0" w:lastColumn="0" w:oddVBand="0" w:evenVBand="0" w:oddHBand="1" w:evenHBand="0" w:firstRowFirstColumn="0" w:firstRowLastColumn="0" w:lastRowFirstColumn="0" w:lastRowLastColumn="0"/>
              <w:rPr>
                <w:rFonts w:eastAsiaTheme="majorEastAsia" w:cs="Segoe UI"/>
                <w:sz w:val="22"/>
                <w:szCs w:val="22"/>
              </w:rPr>
            </w:pPr>
            <w:r w:rsidRPr="00647FB9">
              <w:rPr>
                <w:rFonts w:eastAsiaTheme="majorEastAsia" w:cs="Segoe UI"/>
                <w:sz w:val="22"/>
                <w:szCs w:val="22"/>
              </w:rPr>
              <w:t>E</w:t>
            </w:r>
            <w:r>
              <w:rPr>
                <w:rFonts w:eastAsiaTheme="majorEastAsia" w:cs="Segoe UI"/>
                <w:sz w:val="22"/>
                <w:szCs w:val="22"/>
              </w:rPr>
              <w:t>l</w:t>
            </w:r>
            <w:r w:rsidRPr="00647FB9">
              <w:rPr>
                <w:rFonts w:eastAsiaTheme="majorEastAsia" w:cs="Segoe UI"/>
                <w:sz w:val="22"/>
                <w:szCs w:val="22"/>
              </w:rPr>
              <w:t xml:space="preserve"> funcionamiento de la pantalla continuará como se tiene actualmente.</w:t>
            </w:r>
          </w:p>
        </w:tc>
      </w:tr>
      <w:tr w:rsidR="00E070AE" w:rsidRPr="00E070AE" w14:paraId="2F803D7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959754" w14:textId="761D6DFF" w:rsidR="00E070AE" w:rsidRPr="00E070AE" w:rsidRDefault="00E070AE" w:rsidP="00E070AE">
            <w:pPr>
              <w:jc w:val="center"/>
              <w:rPr>
                <w:rFonts w:eastAsiaTheme="majorEastAsia" w:cs="Segoe UI"/>
                <w:sz w:val="22"/>
                <w:szCs w:val="22"/>
              </w:rPr>
            </w:pPr>
            <w:r w:rsidRPr="00647FB9">
              <w:rPr>
                <w:rFonts w:eastAsiaTheme="majorEastAsia" w:cs="Segoe UI"/>
                <w:b w:val="0"/>
                <w:bCs w:val="0"/>
                <w:sz w:val="22"/>
                <w:szCs w:val="22"/>
              </w:rPr>
              <w:lastRenderedPageBreak/>
              <w:t>49.</w:t>
            </w:r>
            <w:r>
              <w:rPr>
                <w:rFonts w:eastAsiaTheme="majorEastAsia" w:cs="Segoe UI"/>
                <w:b w:val="0"/>
                <w:bCs w:val="0"/>
                <w:sz w:val="22"/>
                <w:szCs w:val="22"/>
              </w:rPr>
              <w:t>6.2</w:t>
            </w:r>
          </w:p>
        </w:tc>
        <w:tc>
          <w:tcPr>
            <w:tcW w:w="8222" w:type="dxa"/>
            <w:vAlign w:val="center"/>
          </w:tcPr>
          <w:p w14:paraId="56DB20A5" w14:textId="40CD07EF" w:rsidR="00E070AE" w:rsidRPr="00E070AE" w:rsidRDefault="00E070AE" w:rsidP="00E070AE">
            <w:pPr>
              <w:jc w:val="both"/>
              <w:cnfStyle w:val="000000010000" w:firstRow="0" w:lastRow="0" w:firstColumn="0" w:lastColumn="0" w:oddVBand="0" w:evenVBand="0" w:oddHBand="0" w:evenHBand="1" w:firstRowFirstColumn="0" w:firstRowLastColumn="0" w:lastRowFirstColumn="0" w:lastRowLastColumn="0"/>
              <w:rPr>
                <w:rFonts w:ascii="Times New Roman" w:eastAsiaTheme="minorHAnsi" w:hAnsi="Times New Roman" w:cstheme="minorBidi"/>
                <w:sz w:val="22"/>
                <w:szCs w:val="22"/>
              </w:rPr>
            </w:pPr>
            <w:r w:rsidRPr="00E070AE">
              <w:rPr>
                <w:rFonts w:eastAsiaTheme="majorEastAsia" w:cs="Segoe UI"/>
                <w:sz w:val="22"/>
                <w:szCs w:val="22"/>
              </w:rPr>
              <w:t xml:space="preserve">En la edición de la convocatoria, </w:t>
            </w:r>
            <w:r w:rsidR="001E73EE">
              <w:rPr>
                <w:rFonts w:eastAsiaTheme="majorEastAsia" w:cs="Segoe UI"/>
                <w:sz w:val="22"/>
                <w:szCs w:val="22"/>
              </w:rPr>
              <w:t xml:space="preserve">cuando la convocatoria esta activa, </w:t>
            </w:r>
            <w:r w:rsidRPr="00E070AE">
              <w:rPr>
                <w:rFonts w:eastAsiaTheme="majorEastAsia" w:cs="Segoe UI"/>
                <w:sz w:val="22"/>
                <w:szCs w:val="22"/>
              </w:rPr>
              <w:t xml:space="preserve">se bloqueará </w:t>
            </w:r>
            <w:r>
              <w:rPr>
                <w:rFonts w:eastAsiaTheme="majorEastAsia" w:cs="Segoe UI"/>
                <w:sz w:val="22"/>
                <w:szCs w:val="22"/>
              </w:rPr>
              <w:t xml:space="preserve">solo </w:t>
            </w:r>
            <w:r w:rsidRPr="00E070AE">
              <w:rPr>
                <w:rFonts w:eastAsiaTheme="majorEastAsia" w:cs="Segoe UI"/>
                <w:sz w:val="22"/>
                <w:szCs w:val="22"/>
              </w:rPr>
              <w:t xml:space="preserve">el campo </w:t>
            </w:r>
            <w:r w:rsidRPr="00E070AE">
              <w:rPr>
                <w:i/>
                <w:iCs/>
                <w:sz w:val="22"/>
                <w:szCs w:val="22"/>
              </w:rPr>
              <w:t>“Esta convocatoria está dirigida a:”</w:t>
            </w:r>
            <w:r w:rsidRPr="00E070AE">
              <w:rPr>
                <w:sz w:val="22"/>
                <w:szCs w:val="22"/>
              </w:rPr>
              <w:t xml:space="preserve"> para que ya no se pueda modificar este campo y siempre se </w:t>
            </w:r>
            <w:r>
              <w:rPr>
                <w:sz w:val="22"/>
                <w:szCs w:val="22"/>
              </w:rPr>
              <w:t>considere</w:t>
            </w:r>
            <w:r w:rsidRPr="00E070AE">
              <w:rPr>
                <w:sz w:val="22"/>
                <w:szCs w:val="22"/>
              </w:rPr>
              <w:t xml:space="preserve"> la primera opción que se eligió </w:t>
            </w:r>
            <w:r>
              <w:rPr>
                <w:sz w:val="22"/>
                <w:szCs w:val="22"/>
              </w:rPr>
              <w:t>cuando se creó</w:t>
            </w:r>
            <w:r w:rsidRPr="00E070AE">
              <w:rPr>
                <w:sz w:val="22"/>
                <w:szCs w:val="22"/>
              </w:rPr>
              <w:t xml:space="preserve"> la convocatoria.</w:t>
            </w:r>
          </w:p>
        </w:tc>
      </w:tr>
      <w:tr w:rsidR="00876D63" w:rsidRPr="00876D63" w14:paraId="04FBAA9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5C295DA" w14:textId="62DF74EA" w:rsidR="00876D63" w:rsidRPr="00876D63" w:rsidRDefault="00876D63" w:rsidP="00AD6927">
            <w:pPr>
              <w:rPr>
                <w:rFonts w:eastAsiaTheme="minorEastAsia" w:cs="Segoe UI"/>
                <w:color w:val="000000"/>
                <w:sz w:val="20"/>
                <w:szCs w:val="20"/>
              </w:rPr>
            </w:pPr>
            <w:r>
              <w:rPr>
                <w:rFonts w:eastAsiaTheme="minorEastAsia" w:cs="Segoe UI"/>
                <w:color w:val="000000"/>
                <w:sz w:val="20"/>
                <w:szCs w:val="20"/>
              </w:rPr>
              <w:t>Detalle</w:t>
            </w:r>
            <w:r w:rsidRPr="00876D63">
              <w:rPr>
                <w:rFonts w:eastAsiaTheme="minorEastAsia" w:cs="Segoe UI"/>
                <w:color w:val="000000"/>
                <w:sz w:val="20"/>
                <w:szCs w:val="20"/>
              </w:rPr>
              <w:t xml:space="preserve"> de convocatoria</w:t>
            </w:r>
          </w:p>
        </w:tc>
      </w:tr>
      <w:tr w:rsidR="005A09E7" w:rsidRPr="009D4C0E" w14:paraId="3FF09C7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B268B3" w14:textId="77777777" w:rsidR="005A09E7" w:rsidRPr="009D4C0E" w:rsidRDefault="005A09E7" w:rsidP="00AD6927">
            <w:pPr>
              <w:jc w:val="center"/>
              <w:rPr>
                <w:rFonts w:eastAsiaTheme="minorEastAsia" w:cs="Segoe UI"/>
                <w:b w:val="0"/>
                <w:bCs w:val="0"/>
                <w:color w:val="000000"/>
                <w:sz w:val="22"/>
                <w:szCs w:val="22"/>
                <w:lang w:val="es-419"/>
              </w:rPr>
            </w:pPr>
            <w:r w:rsidRPr="009D4C0E">
              <w:rPr>
                <w:rFonts w:eastAsiaTheme="minorEastAsia" w:cs="Segoe UI"/>
                <w:b w:val="0"/>
                <w:bCs w:val="0"/>
                <w:color w:val="000000"/>
                <w:sz w:val="22"/>
                <w:szCs w:val="22"/>
                <w:lang w:val="es-419"/>
              </w:rPr>
              <w:t>49.</w:t>
            </w:r>
            <w:r>
              <w:rPr>
                <w:rFonts w:eastAsiaTheme="minorEastAsia" w:cs="Segoe UI"/>
                <w:b w:val="0"/>
                <w:bCs w:val="0"/>
                <w:color w:val="000000"/>
                <w:sz w:val="22"/>
                <w:szCs w:val="22"/>
                <w:lang w:val="es-419"/>
              </w:rPr>
              <w:t>7</w:t>
            </w:r>
          </w:p>
        </w:tc>
        <w:tc>
          <w:tcPr>
            <w:tcW w:w="8222" w:type="dxa"/>
            <w:vAlign w:val="center"/>
          </w:tcPr>
          <w:p w14:paraId="3D674E0E" w14:textId="4AAAE99D" w:rsidR="005A09E7" w:rsidRDefault="005A09E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9D4C0E">
              <w:rPr>
                <w:rFonts w:eastAsiaTheme="minorEastAsia" w:cs="Segoe UI"/>
                <w:color w:val="000000"/>
                <w:sz w:val="22"/>
                <w:szCs w:val="22"/>
              </w:rPr>
              <w:t>En la parte superior del detalle de la convocatoria, se agregará una etiqueta</w:t>
            </w:r>
            <w:r>
              <w:rPr>
                <w:rFonts w:eastAsiaTheme="minorEastAsia" w:cs="Segoe UI"/>
                <w:color w:val="000000"/>
                <w:sz w:val="22"/>
                <w:szCs w:val="22"/>
              </w:rPr>
              <w:t xml:space="preserve"> indicando a que usuarios </w:t>
            </w:r>
            <w:r w:rsidR="003735B9">
              <w:rPr>
                <w:rFonts w:eastAsiaTheme="minorEastAsia" w:cs="Segoe UI"/>
                <w:color w:val="000000"/>
                <w:sz w:val="22"/>
                <w:szCs w:val="22"/>
              </w:rPr>
              <w:t>está</w:t>
            </w:r>
            <w:r>
              <w:rPr>
                <w:rFonts w:eastAsiaTheme="minorEastAsia" w:cs="Segoe UI"/>
                <w:color w:val="000000"/>
                <w:sz w:val="22"/>
                <w:szCs w:val="22"/>
              </w:rPr>
              <w:t xml:space="preserve"> dirigida la convocatoria.</w:t>
            </w:r>
          </w:p>
          <w:p w14:paraId="3F2A3D50" w14:textId="77777777" w:rsidR="005A09E7" w:rsidRDefault="005A09E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527EF1D0" w14:textId="77777777" w:rsidR="005A09E7" w:rsidRPr="00647FB9" w:rsidRDefault="005A09E7" w:rsidP="005F56F5">
            <w:pPr>
              <w:pStyle w:val="Prrafodelista"/>
              <w:numPr>
                <w:ilvl w:val="0"/>
                <w:numId w:val="15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647FB9">
              <w:rPr>
                <w:rFonts w:eastAsiaTheme="minorEastAsia" w:cs="Segoe UI"/>
                <w:color w:val="000000"/>
                <w:sz w:val="22"/>
                <w:szCs w:val="22"/>
              </w:rPr>
              <w:t xml:space="preserve">Si la convocatoria fue creada solo para usuarios TEC, la etiqueta dirá: </w:t>
            </w:r>
          </w:p>
          <w:p w14:paraId="6B0FAAE7" w14:textId="77777777" w:rsidR="005A09E7" w:rsidRPr="00647FB9" w:rsidRDefault="005A09E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647FB9">
              <w:rPr>
                <w:rFonts w:eastAsiaTheme="minorEastAsia" w:cs="Segoe UI"/>
                <w:color w:val="000000"/>
                <w:sz w:val="22"/>
                <w:szCs w:val="22"/>
              </w:rPr>
              <w:t>¡Esta convocatoria está dirigida exclusivamente a solucionadores del Tecnológico de Monterrey!</w:t>
            </w:r>
          </w:p>
          <w:p w14:paraId="531C40CD" w14:textId="77777777" w:rsidR="005A09E7" w:rsidRPr="00647FB9" w:rsidRDefault="005A09E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p w14:paraId="7DEECD10" w14:textId="77777777" w:rsidR="005A09E7" w:rsidRPr="00647FB9" w:rsidRDefault="005A09E7" w:rsidP="005F56F5">
            <w:pPr>
              <w:pStyle w:val="Prrafodelista"/>
              <w:numPr>
                <w:ilvl w:val="0"/>
                <w:numId w:val="15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647FB9">
              <w:rPr>
                <w:rFonts w:eastAsiaTheme="minorEastAsia" w:cs="Segoe UI"/>
                <w:color w:val="000000"/>
                <w:sz w:val="22"/>
                <w:szCs w:val="22"/>
              </w:rPr>
              <w:t>Si la convocatoria fue creada para usuarios TEC</w:t>
            </w:r>
            <w:r>
              <w:rPr>
                <w:rFonts w:eastAsiaTheme="minorEastAsia" w:cs="Segoe UI"/>
                <w:color w:val="000000"/>
                <w:sz w:val="22"/>
                <w:szCs w:val="22"/>
              </w:rPr>
              <w:t xml:space="preserve"> y usuarios externos</w:t>
            </w:r>
            <w:r w:rsidRPr="00647FB9">
              <w:rPr>
                <w:rFonts w:eastAsiaTheme="minorEastAsia" w:cs="Segoe UI"/>
                <w:color w:val="000000"/>
                <w:sz w:val="22"/>
                <w:szCs w:val="22"/>
              </w:rPr>
              <w:t xml:space="preserve">, la etiqueta dirá: </w:t>
            </w:r>
          </w:p>
          <w:p w14:paraId="4D3DE1C9" w14:textId="77777777" w:rsidR="005A09E7" w:rsidRPr="00647FB9" w:rsidRDefault="005A09E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647FB9">
              <w:rPr>
                <w:rFonts w:eastAsiaTheme="minorEastAsia" w:cs="Segoe UI"/>
                <w:color w:val="000000"/>
                <w:sz w:val="22"/>
                <w:szCs w:val="22"/>
              </w:rPr>
              <w:t xml:space="preserve">¡Esta convocatoria está dirigida </w:t>
            </w:r>
            <w:r>
              <w:rPr>
                <w:rFonts w:eastAsiaTheme="minorEastAsia" w:cs="Segoe UI"/>
                <w:color w:val="000000"/>
                <w:sz w:val="22"/>
                <w:szCs w:val="22"/>
              </w:rPr>
              <w:t>a S</w:t>
            </w:r>
            <w:r w:rsidRPr="00647FB9">
              <w:rPr>
                <w:rFonts w:eastAsiaTheme="minorEastAsia" w:cs="Segoe UI"/>
                <w:color w:val="000000"/>
                <w:sz w:val="22"/>
                <w:szCs w:val="22"/>
              </w:rPr>
              <w:t>olucionadores del Tecnológico de Monterrey</w:t>
            </w:r>
            <w:r>
              <w:rPr>
                <w:rFonts w:eastAsiaTheme="minorEastAsia" w:cs="Segoe UI"/>
                <w:color w:val="000000"/>
                <w:sz w:val="22"/>
                <w:szCs w:val="22"/>
              </w:rPr>
              <w:t xml:space="preserve"> y a Usuarios Externos</w:t>
            </w:r>
            <w:r w:rsidRPr="00647FB9">
              <w:rPr>
                <w:rFonts w:eastAsiaTheme="minorEastAsia" w:cs="Segoe UI"/>
                <w:color w:val="000000"/>
                <w:sz w:val="22"/>
                <w:szCs w:val="22"/>
              </w:rPr>
              <w:t>!</w:t>
            </w:r>
          </w:p>
          <w:p w14:paraId="5A0BC957" w14:textId="77777777" w:rsidR="005A09E7" w:rsidRDefault="005A09E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4C511D9E" w14:textId="77777777" w:rsidR="005A09E7" w:rsidRDefault="005A09E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9D4C0E">
              <w:rPr>
                <w:rFonts w:eastAsiaTheme="minorEastAsia" w:cs="Segoe UI"/>
                <w:b/>
                <w:bCs/>
                <w:color w:val="000000"/>
                <w:sz w:val="22"/>
                <w:szCs w:val="22"/>
              </w:rPr>
              <w:t>NOTA:</w:t>
            </w:r>
            <w:r w:rsidRPr="009D4C0E">
              <w:rPr>
                <w:rFonts w:eastAsiaTheme="minorEastAsia" w:cs="Segoe UI"/>
                <w:color w:val="000000"/>
                <w:sz w:val="22"/>
                <w:szCs w:val="22"/>
              </w:rPr>
              <w:t xml:space="preserve"> Considerar este ejemplo de etiqueta.</w:t>
            </w:r>
          </w:p>
          <w:p w14:paraId="5EEA073F" w14:textId="77777777" w:rsidR="005A09E7" w:rsidRPr="00647FB9" w:rsidRDefault="005A09E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12"/>
                <w:szCs w:val="12"/>
              </w:rPr>
            </w:pPr>
          </w:p>
          <w:p w14:paraId="5324D55A" w14:textId="77777777" w:rsidR="005A09E7" w:rsidRPr="009D4C0E" w:rsidRDefault="005A09E7"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noProof/>
              </w:rPr>
              <w:drawing>
                <wp:inline distT="0" distB="0" distL="0" distR="0" wp14:anchorId="0CAF2739" wp14:editId="36806CB5">
                  <wp:extent cx="4668981" cy="1432886"/>
                  <wp:effectExtent l="0" t="0" r="0" b="0"/>
                  <wp:docPr id="1241411416" name="Imagen 124141141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411416" name="Imagen 1241411416" descr="Interfaz de usuario gráfica, Texto, Aplicación&#10;&#10;Descripción generada automáticamente"/>
                          <pic:cNvPicPr/>
                        </pic:nvPicPr>
                        <pic:blipFill>
                          <a:blip r:embed="rId471"/>
                          <a:stretch>
                            <a:fillRect/>
                          </a:stretch>
                        </pic:blipFill>
                        <pic:spPr>
                          <a:xfrm>
                            <a:off x="0" y="0"/>
                            <a:ext cx="4677429" cy="1435479"/>
                          </a:xfrm>
                          <a:prstGeom prst="rect">
                            <a:avLst/>
                          </a:prstGeom>
                        </pic:spPr>
                      </pic:pic>
                    </a:graphicData>
                  </a:graphic>
                </wp:inline>
              </w:drawing>
            </w:r>
          </w:p>
          <w:p w14:paraId="4719B2E4" w14:textId="77777777" w:rsidR="005A09E7" w:rsidRPr="009D4C0E" w:rsidRDefault="005A09E7"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tc>
      </w:tr>
      <w:tr w:rsidR="00E16F21" w:rsidRPr="009D4C0E" w14:paraId="3711D89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639DD8" w14:textId="197D686B" w:rsidR="00E16F21" w:rsidRPr="009D4C0E" w:rsidRDefault="009D4C0E" w:rsidP="00AD6927">
            <w:pPr>
              <w:jc w:val="center"/>
              <w:rPr>
                <w:rFonts w:eastAsiaTheme="minorEastAsia" w:cs="Segoe UI"/>
                <w:b w:val="0"/>
                <w:bCs w:val="0"/>
                <w:color w:val="000000"/>
                <w:sz w:val="22"/>
                <w:szCs w:val="22"/>
                <w:lang w:val="es-419"/>
              </w:rPr>
            </w:pPr>
            <w:r w:rsidRPr="009D4C0E">
              <w:rPr>
                <w:rFonts w:eastAsiaTheme="minorEastAsia" w:cs="Segoe UI"/>
                <w:b w:val="0"/>
                <w:bCs w:val="0"/>
                <w:color w:val="000000"/>
                <w:sz w:val="22"/>
                <w:szCs w:val="22"/>
                <w:lang w:val="es-419"/>
              </w:rPr>
              <w:t>49.</w:t>
            </w:r>
            <w:r w:rsidR="00647FB9">
              <w:rPr>
                <w:rFonts w:eastAsiaTheme="minorEastAsia" w:cs="Segoe UI"/>
                <w:b w:val="0"/>
                <w:bCs w:val="0"/>
                <w:color w:val="000000"/>
                <w:sz w:val="22"/>
                <w:szCs w:val="22"/>
                <w:lang w:val="es-419"/>
              </w:rPr>
              <w:t>7</w:t>
            </w:r>
            <w:r w:rsidR="00E070AE">
              <w:rPr>
                <w:rFonts w:eastAsiaTheme="minorEastAsia" w:cs="Segoe UI"/>
                <w:b w:val="0"/>
                <w:bCs w:val="0"/>
                <w:color w:val="000000"/>
                <w:sz w:val="22"/>
                <w:szCs w:val="22"/>
                <w:lang w:val="es-419"/>
              </w:rPr>
              <w:t>.1</w:t>
            </w:r>
          </w:p>
        </w:tc>
        <w:tc>
          <w:tcPr>
            <w:tcW w:w="8222" w:type="dxa"/>
            <w:vAlign w:val="center"/>
          </w:tcPr>
          <w:p w14:paraId="17AFED8B" w14:textId="562636CC" w:rsidR="00647FB9" w:rsidRDefault="005A09E7" w:rsidP="0023196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rFonts w:eastAsiaTheme="minorEastAsia" w:cs="Segoe UI"/>
                <w:color w:val="000000"/>
                <w:sz w:val="22"/>
                <w:szCs w:val="22"/>
              </w:rPr>
              <w:t>Los textos en inglés dirán.</w:t>
            </w:r>
          </w:p>
          <w:p w14:paraId="41C5DCA0" w14:textId="77777777" w:rsidR="00647FB9" w:rsidRDefault="00647FB9" w:rsidP="0023196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p w14:paraId="6F6D504D" w14:textId="4B5D9DC7" w:rsidR="005A09E7" w:rsidRPr="005A09E7" w:rsidRDefault="001252E5" w:rsidP="005A09E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FF0000"/>
                <w:sz w:val="22"/>
                <w:szCs w:val="22"/>
              </w:rPr>
            </w:pPr>
            <w:r w:rsidRPr="00647FB9">
              <w:rPr>
                <w:rFonts w:eastAsiaTheme="minorEastAsia" w:cs="Segoe UI"/>
                <w:color w:val="000000"/>
                <w:sz w:val="22"/>
                <w:szCs w:val="22"/>
              </w:rPr>
              <w:t>¡Esta convocatoria está dirigida exclusivamente a solucionadores del Tecnológico de Monterrey!</w:t>
            </w:r>
            <w:r w:rsidR="005A09E7">
              <w:rPr>
                <w:rFonts w:eastAsiaTheme="minorEastAsia" w:cs="Segoe UI"/>
                <w:color w:val="000000"/>
                <w:sz w:val="22"/>
                <w:szCs w:val="22"/>
              </w:rPr>
              <w:t xml:space="preserve"> - </w:t>
            </w:r>
            <w:proofErr w:type="spellStart"/>
            <w:r w:rsidR="00526E53" w:rsidRPr="00526E53">
              <w:rPr>
                <w:rFonts w:eastAsiaTheme="minorEastAsia" w:cs="Segoe UI"/>
                <w:sz w:val="22"/>
                <w:szCs w:val="22"/>
              </w:rPr>
              <w:t>This</w:t>
            </w:r>
            <w:proofErr w:type="spellEnd"/>
            <w:r w:rsidR="00526E53" w:rsidRPr="00526E53">
              <w:rPr>
                <w:rFonts w:eastAsiaTheme="minorEastAsia" w:cs="Segoe UI"/>
                <w:sz w:val="22"/>
                <w:szCs w:val="22"/>
              </w:rPr>
              <w:t xml:space="preserve"> Challenge </w:t>
            </w:r>
            <w:proofErr w:type="spellStart"/>
            <w:r w:rsidR="00526E53" w:rsidRPr="00526E53">
              <w:rPr>
                <w:rFonts w:eastAsiaTheme="minorEastAsia" w:cs="Segoe UI"/>
                <w:sz w:val="22"/>
                <w:szCs w:val="22"/>
              </w:rPr>
              <w:t>call</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is</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exclusively</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directed</w:t>
            </w:r>
            <w:proofErr w:type="spellEnd"/>
            <w:r w:rsidR="00526E53" w:rsidRPr="00526E53">
              <w:rPr>
                <w:rFonts w:eastAsiaTheme="minorEastAsia" w:cs="Segoe UI"/>
                <w:sz w:val="22"/>
                <w:szCs w:val="22"/>
              </w:rPr>
              <w:t xml:space="preserve"> to </w:t>
            </w:r>
            <w:proofErr w:type="spellStart"/>
            <w:r w:rsidR="00526E53" w:rsidRPr="00526E53">
              <w:rPr>
                <w:rFonts w:eastAsiaTheme="minorEastAsia" w:cs="Segoe UI"/>
                <w:sz w:val="22"/>
                <w:szCs w:val="22"/>
              </w:rPr>
              <w:t>solvers</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from</w:t>
            </w:r>
            <w:proofErr w:type="spellEnd"/>
            <w:r w:rsidR="00526E53" w:rsidRPr="00526E53">
              <w:rPr>
                <w:rFonts w:eastAsiaTheme="minorEastAsia" w:cs="Segoe UI"/>
                <w:sz w:val="22"/>
                <w:szCs w:val="22"/>
              </w:rPr>
              <w:t xml:space="preserve"> Tecnológico de </w:t>
            </w:r>
            <w:proofErr w:type="gramStart"/>
            <w:r w:rsidR="00526E53" w:rsidRPr="00526E53">
              <w:rPr>
                <w:rFonts w:eastAsiaTheme="minorEastAsia" w:cs="Segoe UI"/>
                <w:sz w:val="22"/>
                <w:szCs w:val="22"/>
              </w:rPr>
              <w:t>Monterrey</w:t>
            </w:r>
            <w:r w:rsidR="00526E53">
              <w:rPr>
                <w:rFonts w:eastAsiaTheme="minorEastAsia" w:cs="Segoe UI"/>
                <w:sz w:val="22"/>
                <w:szCs w:val="22"/>
              </w:rPr>
              <w:t>!</w:t>
            </w:r>
            <w:r w:rsidR="00526E53" w:rsidRPr="00526E53">
              <w:rPr>
                <w:rFonts w:eastAsiaTheme="minorEastAsia" w:cs="Segoe UI"/>
                <w:sz w:val="22"/>
                <w:szCs w:val="22"/>
              </w:rPr>
              <w:t>.</w:t>
            </w:r>
            <w:proofErr w:type="gramEnd"/>
          </w:p>
          <w:p w14:paraId="17406740" w14:textId="77777777" w:rsidR="00647FB9" w:rsidRPr="00647FB9" w:rsidRDefault="00647FB9" w:rsidP="0023196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p w14:paraId="25AB48BA" w14:textId="0D492D5A" w:rsidR="001252E5" w:rsidRPr="005A09E7" w:rsidRDefault="00647FB9" w:rsidP="005A09E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FF0000"/>
                <w:sz w:val="22"/>
                <w:szCs w:val="22"/>
              </w:rPr>
            </w:pPr>
            <w:r w:rsidRPr="00647FB9">
              <w:rPr>
                <w:rFonts w:eastAsiaTheme="minorEastAsia" w:cs="Segoe UI"/>
                <w:color w:val="000000"/>
                <w:sz w:val="22"/>
                <w:szCs w:val="22"/>
              </w:rPr>
              <w:t xml:space="preserve">¡Esta convocatoria está dirigida </w:t>
            </w:r>
            <w:r>
              <w:rPr>
                <w:rFonts w:eastAsiaTheme="minorEastAsia" w:cs="Segoe UI"/>
                <w:color w:val="000000"/>
                <w:sz w:val="22"/>
                <w:szCs w:val="22"/>
              </w:rPr>
              <w:t>a S</w:t>
            </w:r>
            <w:r w:rsidRPr="00647FB9">
              <w:rPr>
                <w:rFonts w:eastAsiaTheme="minorEastAsia" w:cs="Segoe UI"/>
                <w:color w:val="000000"/>
                <w:sz w:val="22"/>
                <w:szCs w:val="22"/>
              </w:rPr>
              <w:t>olucionadores del Tecnológico de Monterrey</w:t>
            </w:r>
            <w:r>
              <w:rPr>
                <w:rFonts w:eastAsiaTheme="minorEastAsia" w:cs="Segoe UI"/>
                <w:color w:val="000000"/>
                <w:sz w:val="22"/>
                <w:szCs w:val="22"/>
              </w:rPr>
              <w:t xml:space="preserve"> y a Usuarios Externos</w:t>
            </w:r>
            <w:r w:rsidRPr="00647FB9">
              <w:rPr>
                <w:rFonts w:eastAsiaTheme="minorEastAsia" w:cs="Segoe UI"/>
                <w:color w:val="000000"/>
                <w:sz w:val="22"/>
                <w:szCs w:val="22"/>
              </w:rPr>
              <w:t>!</w:t>
            </w:r>
            <w:r w:rsidR="005A09E7">
              <w:rPr>
                <w:rFonts w:eastAsiaTheme="minorEastAsia" w:cs="Segoe UI"/>
                <w:color w:val="000000"/>
                <w:sz w:val="22"/>
                <w:szCs w:val="22"/>
              </w:rPr>
              <w:t xml:space="preserve"> </w:t>
            </w:r>
            <w:r w:rsidR="005A09E7" w:rsidRPr="00526E53">
              <w:rPr>
                <w:rFonts w:eastAsiaTheme="minorEastAsia" w:cs="Segoe UI"/>
                <w:sz w:val="22"/>
                <w:szCs w:val="22"/>
              </w:rPr>
              <w:t xml:space="preserve">-  </w:t>
            </w:r>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This</w:t>
            </w:r>
            <w:proofErr w:type="spellEnd"/>
            <w:r w:rsidR="00526E53" w:rsidRPr="00526E53">
              <w:rPr>
                <w:rFonts w:eastAsiaTheme="minorEastAsia" w:cs="Segoe UI"/>
                <w:sz w:val="22"/>
                <w:szCs w:val="22"/>
              </w:rPr>
              <w:t xml:space="preserve"> Challenge </w:t>
            </w:r>
            <w:proofErr w:type="spellStart"/>
            <w:r w:rsidR="00526E53" w:rsidRPr="00526E53">
              <w:rPr>
                <w:rFonts w:eastAsiaTheme="minorEastAsia" w:cs="Segoe UI"/>
                <w:sz w:val="22"/>
                <w:szCs w:val="22"/>
              </w:rPr>
              <w:t>Call</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is</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aimed</w:t>
            </w:r>
            <w:proofErr w:type="spellEnd"/>
            <w:r w:rsidR="00526E53" w:rsidRPr="00526E53">
              <w:rPr>
                <w:rFonts w:eastAsiaTheme="minorEastAsia" w:cs="Segoe UI"/>
                <w:sz w:val="22"/>
                <w:szCs w:val="22"/>
              </w:rPr>
              <w:t xml:space="preserve"> at </w:t>
            </w:r>
            <w:proofErr w:type="spellStart"/>
            <w:r w:rsidR="00526E53" w:rsidRPr="00526E53">
              <w:rPr>
                <w:rFonts w:eastAsiaTheme="minorEastAsia" w:cs="Segoe UI"/>
                <w:sz w:val="22"/>
                <w:szCs w:val="22"/>
              </w:rPr>
              <w:t>solvers</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from</w:t>
            </w:r>
            <w:proofErr w:type="spellEnd"/>
            <w:r w:rsidR="00526E53" w:rsidRPr="00526E53">
              <w:rPr>
                <w:rFonts w:eastAsiaTheme="minorEastAsia" w:cs="Segoe UI"/>
                <w:sz w:val="22"/>
                <w:szCs w:val="22"/>
              </w:rPr>
              <w:t xml:space="preserve"> Tecnológico de Monterrey and </w:t>
            </w:r>
            <w:proofErr w:type="spellStart"/>
            <w:r w:rsidR="00526E53" w:rsidRPr="00526E53">
              <w:rPr>
                <w:rFonts w:eastAsiaTheme="minorEastAsia" w:cs="Segoe UI"/>
                <w:sz w:val="22"/>
                <w:szCs w:val="22"/>
              </w:rPr>
              <w:t>external</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solvers</w:t>
            </w:r>
            <w:proofErr w:type="spellEnd"/>
            <w:r w:rsidR="00526E53" w:rsidRPr="00526E53">
              <w:rPr>
                <w:rFonts w:eastAsiaTheme="minorEastAsia" w:cs="Segoe UI"/>
                <w:sz w:val="22"/>
                <w:szCs w:val="22"/>
              </w:rPr>
              <w:t>!</w:t>
            </w:r>
          </w:p>
        </w:tc>
      </w:tr>
      <w:tr w:rsidR="00A24E4F" w:rsidRPr="009D4C0E" w14:paraId="24BF197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710D28" w14:textId="12848DFF" w:rsidR="00A24E4F" w:rsidRPr="009D4C0E" w:rsidRDefault="009D4C0E" w:rsidP="00AD6927">
            <w:pPr>
              <w:jc w:val="center"/>
              <w:rPr>
                <w:rFonts w:eastAsiaTheme="minorEastAsia" w:cs="Segoe UI"/>
                <w:b w:val="0"/>
                <w:bCs w:val="0"/>
                <w:color w:val="000000"/>
                <w:sz w:val="22"/>
                <w:szCs w:val="22"/>
                <w:lang w:val="es-419"/>
              </w:rPr>
            </w:pPr>
            <w:r w:rsidRPr="009D4C0E">
              <w:rPr>
                <w:rFonts w:eastAsiaTheme="minorEastAsia" w:cs="Segoe UI"/>
                <w:b w:val="0"/>
                <w:bCs w:val="0"/>
                <w:color w:val="000000"/>
                <w:sz w:val="22"/>
                <w:szCs w:val="22"/>
                <w:lang w:val="es-419"/>
              </w:rPr>
              <w:t>49.8</w:t>
            </w:r>
          </w:p>
        </w:tc>
        <w:tc>
          <w:tcPr>
            <w:tcW w:w="8222" w:type="dxa"/>
            <w:vAlign w:val="center"/>
          </w:tcPr>
          <w:p w14:paraId="14127FD7" w14:textId="7C41E9FE" w:rsidR="00A24E4F" w:rsidRPr="009D4C0E" w:rsidRDefault="009D4C0E" w:rsidP="0023196F">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 xml:space="preserve">Cuando </w:t>
            </w:r>
            <w:r w:rsidR="00A24E4F" w:rsidRPr="009D4C0E">
              <w:rPr>
                <w:rFonts w:eastAsiaTheme="minorEastAsia" w:cs="Segoe UI"/>
                <w:color w:val="000000"/>
                <w:sz w:val="22"/>
                <w:szCs w:val="22"/>
              </w:rPr>
              <w:t xml:space="preserve">la convocatoria </w:t>
            </w:r>
            <w:r w:rsidRPr="009D4C0E">
              <w:rPr>
                <w:rFonts w:eastAsiaTheme="minorEastAsia" w:cs="Segoe UI"/>
                <w:color w:val="000000"/>
                <w:sz w:val="22"/>
                <w:szCs w:val="22"/>
              </w:rPr>
              <w:t>sea</w:t>
            </w:r>
            <w:r w:rsidR="00A24E4F" w:rsidRPr="009D4C0E">
              <w:rPr>
                <w:rFonts w:eastAsiaTheme="minorEastAsia" w:cs="Segoe UI"/>
                <w:color w:val="000000"/>
                <w:sz w:val="22"/>
                <w:szCs w:val="22"/>
              </w:rPr>
              <w:t xml:space="preserve"> creada con la opción </w:t>
            </w:r>
            <w:r w:rsidR="00A24E4F" w:rsidRPr="009D4C0E">
              <w:rPr>
                <w:rFonts w:eastAsiaTheme="minorEastAsia" w:cs="Segoe UI"/>
                <w:b/>
                <w:bCs/>
                <w:i/>
                <w:iCs/>
                <w:color w:val="000000"/>
                <w:sz w:val="22"/>
                <w:szCs w:val="22"/>
              </w:rPr>
              <w:t>“Exclusivamente solucionadores del Tec de Monterrey”</w:t>
            </w:r>
            <w:r w:rsidR="00A24E4F" w:rsidRPr="009D4C0E">
              <w:rPr>
                <w:rFonts w:eastAsiaTheme="minorEastAsia" w:cs="Segoe UI"/>
                <w:color w:val="000000"/>
                <w:sz w:val="22"/>
                <w:szCs w:val="22"/>
              </w:rPr>
              <w:t xml:space="preserve">, se </w:t>
            </w:r>
            <w:r w:rsidRPr="009D4C0E">
              <w:rPr>
                <w:rFonts w:eastAsiaTheme="minorEastAsia" w:cs="Segoe UI"/>
                <w:color w:val="000000"/>
                <w:sz w:val="22"/>
                <w:szCs w:val="22"/>
              </w:rPr>
              <w:t>consideran</w:t>
            </w:r>
            <w:r w:rsidR="00A24E4F" w:rsidRPr="009D4C0E">
              <w:rPr>
                <w:rFonts w:eastAsiaTheme="minorEastAsia" w:cs="Segoe UI"/>
                <w:color w:val="000000"/>
                <w:sz w:val="22"/>
                <w:szCs w:val="22"/>
              </w:rPr>
              <w:t xml:space="preserve"> estos escenarios</w:t>
            </w:r>
            <w:r w:rsidRPr="009D4C0E">
              <w:rPr>
                <w:rFonts w:eastAsiaTheme="minorEastAsia" w:cs="Segoe UI"/>
                <w:color w:val="000000"/>
                <w:sz w:val="22"/>
                <w:szCs w:val="22"/>
              </w:rPr>
              <w:t>:</w:t>
            </w:r>
          </w:p>
        </w:tc>
      </w:tr>
      <w:tr w:rsidR="00336D34" w:rsidRPr="009D4C0E" w14:paraId="51862FA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16E5B4" w14:textId="0A9CA342" w:rsidR="00336D34" w:rsidRPr="009D4C0E" w:rsidRDefault="009D4C0E" w:rsidP="00AD6927">
            <w:pPr>
              <w:jc w:val="center"/>
              <w:rPr>
                <w:rFonts w:eastAsiaTheme="minorEastAsia" w:cs="Segoe UI"/>
                <w:b w:val="0"/>
                <w:bCs w:val="0"/>
                <w:color w:val="000000"/>
                <w:sz w:val="22"/>
                <w:szCs w:val="22"/>
                <w:lang w:val="es-419"/>
              </w:rPr>
            </w:pPr>
            <w:r w:rsidRPr="009D4C0E">
              <w:rPr>
                <w:rFonts w:eastAsiaTheme="minorEastAsia" w:cs="Segoe UI"/>
                <w:b w:val="0"/>
                <w:bCs w:val="0"/>
                <w:color w:val="000000"/>
                <w:sz w:val="22"/>
                <w:szCs w:val="22"/>
                <w:lang w:val="es-419"/>
              </w:rPr>
              <w:t>49.8.1</w:t>
            </w:r>
          </w:p>
        </w:tc>
        <w:tc>
          <w:tcPr>
            <w:tcW w:w="8222" w:type="dxa"/>
            <w:vAlign w:val="center"/>
          </w:tcPr>
          <w:p w14:paraId="2976E6EF" w14:textId="3AF35A1E" w:rsidR="00336D34" w:rsidRPr="009D4C0E" w:rsidRDefault="00336D34" w:rsidP="0023196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Si el usuario logueado es TEC, al dar clic en el botón “Quiero inscribir una propuesta</w:t>
            </w:r>
            <w:proofErr w:type="gramStart"/>
            <w:r w:rsidRPr="009D4C0E">
              <w:rPr>
                <w:rFonts w:eastAsiaTheme="minorEastAsia" w:cs="Segoe UI"/>
                <w:color w:val="000000"/>
                <w:sz w:val="22"/>
                <w:szCs w:val="22"/>
              </w:rPr>
              <w:t>”,  si</w:t>
            </w:r>
            <w:proofErr w:type="gramEnd"/>
            <w:r w:rsidRPr="009D4C0E">
              <w:rPr>
                <w:rFonts w:eastAsiaTheme="minorEastAsia" w:cs="Segoe UI"/>
                <w:color w:val="000000"/>
                <w:sz w:val="22"/>
                <w:szCs w:val="22"/>
              </w:rPr>
              <w:t xml:space="preserve"> podrá participar en la convocatoria.</w:t>
            </w:r>
          </w:p>
        </w:tc>
      </w:tr>
      <w:tr w:rsidR="00336D34" w:rsidRPr="009D4C0E" w14:paraId="7083DED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23364B" w14:textId="57A9E4B0" w:rsidR="00336D34" w:rsidRPr="009D4C0E" w:rsidRDefault="009D4C0E" w:rsidP="00AD6927">
            <w:pPr>
              <w:jc w:val="center"/>
              <w:rPr>
                <w:rFonts w:eastAsiaTheme="minorEastAsia" w:cs="Segoe UI"/>
                <w:b w:val="0"/>
                <w:bCs w:val="0"/>
                <w:color w:val="000000"/>
                <w:sz w:val="22"/>
                <w:szCs w:val="22"/>
                <w:lang w:val="es-419"/>
              </w:rPr>
            </w:pPr>
            <w:r w:rsidRPr="009D4C0E">
              <w:rPr>
                <w:rFonts w:eastAsiaTheme="minorEastAsia" w:cs="Segoe UI"/>
                <w:b w:val="0"/>
                <w:bCs w:val="0"/>
                <w:color w:val="000000"/>
                <w:sz w:val="22"/>
                <w:szCs w:val="22"/>
                <w:lang w:val="es-419"/>
              </w:rPr>
              <w:lastRenderedPageBreak/>
              <w:t>49.8.2</w:t>
            </w:r>
          </w:p>
        </w:tc>
        <w:tc>
          <w:tcPr>
            <w:tcW w:w="8222" w:type="dxa"/>
            <w:vAlign w:val="center"/>
          </w:tcPr>
          <w:p w14:paraId="197D1BEB" w14:textId="7668FC01" w:rsidR="00336D34" w:rsidRPr="009D4C0E" w:rsidRDefault="00336D34" w:rsidP="00336D34">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Si el usuario logueado es NO TEC, al dar clic en el botón “Quiero inscribir una propuesta”, se le mostrará una pantalla modal indicándole que NO puede participar.</w:t>
            </w:r>
          </w:p>
          <w:p w14:paraId="23DE5DD6" w14:textId="24C29D5B" w:rsidR="00336D34" w:rsidRPr="009D4C0E" w:rsidRDefault="00336D34" w:rsidP="00336D3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noProof/>
              </w:rPr>
              <w:drawing>
                <wp:inline distT="0" distB="0" distL="0" distR="0" wp14:anchorId="591B71E4" wp14:editId="0CED1CC3">
                  <wp:extent cx="2186608" cy="1659870"/>
                  <wp:effectExtent l="0" t="0" r="4445" b="0"/>
                  <wp:docPr id="1810789291" name="Imagen 1810789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789291" name=""/>
                          <pic:cNvPicPr/>
                        </pic:nvPicPr>
                        <pic:blipFill>
                          <a:blip r:embed="rId472"/>
                          <a:stretch>
                            <a:fillRect/>
                          </a:stretch>
                        </pic:blipFill>
                        <pic:spPr>
                          <a:xfrm>
                            <a:off x="0" y="0"/>
                            <a:ext cx="2201556" cy="1671217"/>
                          </a:xfrm>
                          <a:prstGeom prst="rect">
                            <a:avLst/>
                          </a:prstGeom>
                        </pic:spPr>
                      </pic:pic>
                    </a:graphicData>
                  </a:graphic>
                </wp:inline>
              </w:drawing>
            </w:r>
          </w:p>
          <w:p w14:paraId="484CE2F4" w14:textId="703FE4FE" w:rsidR="00336D34" w:rsidRPr="009D4C0E" w:rsidRDefault="00336D34" w:rsidP="00336D3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El texto dirá:</w:t>
            </w:r>
          </w:p>
          <w:p w14:paraId="76226F2E" w14:textId="77777777" w:rsidR="00336D34" w:rsidRPr="009D4C0E" w:rsidRDefault="00336D34" w:rsidP="00336D3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p w14:paraId="6465F082" w14:textId="7AB8C825" w:rsidR="00336D34" w:rsidRPr="009D4C0E" w:rsidRDefault="00336D34" w:rsidP="00336D3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No puedes participar en esta convocatoria</w:t>
            </w:r>
          </w:p>
          <w:p w14:paraId="3223FCF6" w14:textId="77777777" w:rsidR="00336D34" w:rsidRPr="009D4C0E" w:rsidRDefault="00336D34" w:rsidP="00336D3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p w14:paraId="515031C7" w14:textId="413C5FCF" w:rsidR="00336D34" w:rsidRPr="009D4C0E" w:rsidRDefault="00336D34" w:rsidP="00336D3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Esta convocatoria está dirigida de manera exclusiva para solucionadores del Tecnológico de Monterrey.</w:t>
            </w:r>
          </w:p>
          <w:p w14:paraId="2970E1FF" w14:textId="77777777" w:rsidR="00336D34" w:rsidRPr="009D4C0E" w:rsidRDefault="00336D34" w:rsidP="00336D3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p w14:paraId="4B7F8465" w14:textId="3F3687BA" w:rsidR="00336D34" w:rsidRPr="009D4C0E" w:rsidRDefault="00336D34" w:rsidP="00336D3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Si tienes dudas o comentarios, manda un correo al contacto de esta convocatoria.</w:t>
            </w:r>
          </w:p>
          <w:p w14:paraId="215A1C00" w14:textId="77777777" w:rsidR="00336D34" w:rsidRPr="009D4C0E" w:rsidRDefault="00336D34" w:rsidP="00336D3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p w14:paraId="6C9D32C6" w14:textId="5EADD04E" w:rsidR="00336D34" w:rsidRPr="009D4C0E" w:rsidRDefault="00336D34" w:rsidP="00336D34">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Botón Cerrar</w:t>
            </w:r>
          </w:p>
          <w:p w14:paraId="40E6C798" w14:textId="32AE4A41" w:rsidR="00336D34" w:rsidRPr="009D4C0E" w:rsidRDefault="00336D34" w:rsidP="0023196F">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tc>
      </w:tr>
      <w:tr w:rsidR="00526E53" w:rsidRPr="00526E53" w14:paraId="41D48F5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E13F38" w14:textId="1E41EA7F" w:rsidR="005A09E7" w:rsidRPr="00526E53" w:rsidRDefault="005A09E7" w:rsidP="00AD6927">
            <w:pPr>
              <w:jc w:val="center"/>
              <w:rPr>
                <w:rFonts w:eastAsiaTheme="minorEastAsia" w:cs="Segoe UI"/>
                <w:lang w:val="es-419"/>
              </w:rPr>
            </w:pPr>
            <w:r w:rsidRPr="00526E53">
              <w:rPr>
                <w:rFonts w:eastAsiaTheme="minorEastAsia" w:cs="Segoe UI"/>
                <w:b w:val="0"/>
                <w:bCs w:val="0"/>
                <w:sz w:val="22"/>
                <w:szCs w:val="22"/>
                <w:lang w:val="es-419"/>
              </w:rPr>
              <w:t>49.8.2.1</w:t>
            </w:r>
          </w:p>
        </w:tc>
        <w:tc>
          <w:tcPr>
            <w:tcW w:w="8222" w:type="dxa"/>
            <w:vAlign w:val="center"/>
          </w:tcPr>
          <w:p w14:paraId="2111C1AE" w14:textId="4809F3E6" w:rsidR="005A09E7" w:rsidRPr="00526E53" w:rsidRDefault="005A09E7" w:rsidP="005A09E7">
            <w:pPr>
              <w:cnfStyle w:val="000000100000" w:firstRow="0" w:lastRow="0" w:firstColumn="0" w:lastColumn="0" w:oddVBand="0" w:evenVBand="0" w:oddHBand="1" w:evenHBand="0" w:firstRowFirstColumn="0" w:firstRowLastColumn="0" w:lastRowFirstColumn="0" w:lastRowLastColumn="0"/>
              <w:rPr>
                <w:rFonts w:eastAsiaTheme="minorEastAsia" w:cs="Segoe UI"/>
              </w:rPr>
            </w:pPr>
            <w:r w:rsidRPr="00526E53">
              <w:rPr>
                <w:rFonts w:eastAsiaTheme="minorEastAsia" w:cs="Segoe UI"/>
                <w:sz w:val="22"/>
                <w:szCs w:val="22"/>
              </w:rPr>
              <w:t xml:space="preserve">Este texto en ingles dirá: </w:t>
            </w:r>
          </w:p>
          <w:p w14:paraId="2739630A" w14:textId="77777777" w:rsidR="005A09E7" w:rsidRPr="00526E53" w:rsidRDefault="005A09E7" w:rsidP="005A09E7">
            <w:pPr>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rPr>
            </w:pPr>
          </w:p>
          <w:p w14:paraId="7D9C5E6E" w14:textId="01722204" w:rsidR="005A09E7" w:rsidRPr="00526E53" w:rsidRDefault="005A09E7" w:rsidP="005A09E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rPr>
            </w:pPr>
            <w:r w:rsidRPr="00526E53">
              <w:rPr>
                <w:rFonts w:eastAsiaTheme="minorEastAsia" w:cs="Segoe UI"/>
                <w:sz w:val="22"/>
                <w:szCs w:val="22"/>
              </w:rPr>
              <w:t xml:space="preserve">No puedes participar en esta convocatoria – </w:t>
            </w:r>
            <w:proofErr w:type="spellStart"/>
            <w:r w:rsidR="00526E53" w:rsidRPr="00526E53">
              <w:rPr>
                <w:rFonts w:eastAsiaTheme="minorEastAsia" w:cs="Segoe UI"/>
                <w:sz w:val="22"/>
                <w:szCs w:val="22"/>
              </w:rPr>
              <w:t>You</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cannot</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participate</w:t>
            </w:r>
            <w:proofErr w:type="spellEnd"/>
            <w:r w:rsidR="00526E53" w:rsidRPr="00526E53">
              <w:rPr>
                <w:rFonts w:eastAsiaTheme="minorEastAsia" w:cs="Segoe UI"/>
                <w:sz w:val="22"/>
                <w:szCs w:val="22"/>
              </w:rPr>
              <w:t xml:space="preserve"> in </w:t>
            </w:r>
            <w:proofErr w:type="spellStart"/>
            <w:r w:rsidR="00526E53" w:rsidRPr="00526E53">
              <w:rPr>
                <w:rFonts w:eastAsiaTheme="minorEastAsia" w:cs="Segoe UI"/>
                <w:sz w:val="22"/>
                <w:szCs w:val="22"/>
              </w:rPr>
              <w:t>this</w:t>
            </w:r>
            <w:proofErr w:type="spellEnd"/>
            <w:r w:rsidR="00526E53" w:rsidRPr="00526E53">
              <w:rPr>
                <w:rFonts w:eastAsiaTheme="minorEastAsia" w:cs="Segoe UI"/>
                <w:sz w:val="22"/>
                <w:szCs w:val="22"/>
              </w:rPr>
              <w:t xml:space="preserve"> Challenge </w:t>
            </w:r>
            <w:proofErr w:type="spellStart"/>
            <w:r w:rsidR="00526E53" w:rsidRPr="00526E53">
              <w:rPr>
                <w:rFonts w:eastAsiaTheme="minorEastAsia" w:cs="Segoe UI"/>
                <w:sz w:val="22"/>
                <w:szCs w:val="22"/>
              </w:rPr>
              <w:t>Call</w:t>
            </w:r>
            <w:proofErr w:type="spellEnd"/>
            <w:r w:rsidR="00526E53" w:rsidRPr="00526E53">
              <w:rPr>
                <w:rFonts w:eastAsiaTheme="minorEastAsia" w:cs="Segoe UI"/>
                <w:sz w:val="22"/>
                <w:szCs w:val="22"/>
              </w:rPr>
              <w:t>.</w:t>
            </w:r>
          </w:p>
          <w:p w14:paraId="21F79434" w14:textId="77777777" w:rsidR="005A09E7" w:rsidRPr="00526E53" w:rsidRDefault="005A09E7" w:rsidP="005A09E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rPr>
            </w:pPr>
          </w:p>
          <w:p w14:paraId="5F993891" w14:textId="06DB18BB" w:rsidR="005A09E7" w:rsidRPr="00526E53" w:rsidRDefault="005A09E7" w:rsidP="005A09E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rPr>
            </w:pPr>
            <w:r w:rsidRPr="00526E53">
              <w:rPr>
                <w:rFonts w:eastAsiaTheme="minorEastAsia" w:cs="Segoe UI"/>
                <w:sz w:val="22"/>
                <w:szCs w:val="22"/>
              </w:rPr>
              <w:t xml:space="preserve">Esta convocatoria está dirigida de manera exclusiva para solucionadores del Tecnológico de Monterrey. - </w:t>
            </w:r>
            <w:proofErr w:type="spellStart"/>
            <w:r w:rsidR="00526E53" w:rsidRPr="00526E53">
              <w:rPr>
                <w:rFonts w:eastAsiaTheme="minorEastAsia" w:cs="Segoe UI"/>
                <w:sz w:val="22"/>
                <w:szCs w:val="22"/>
              </w:rPr>
              <w:t>This</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call</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is</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exclusively</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intended</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for</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solvers</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from</w:t>
            </w:r>
            <w:proofErr w:type="spellEnd"/>
            <w:r w:rsidR="00526E53" w:rsidRPr="00526E53">
              <w:rPr>
                <w:rFonts w:eastAsiaTheme="minorEastAsia" w:cs="Segoe UI"/>
                <w:sz w:val="22"/>
                <w:szCs w:val="22"/>
              </w:rPr>
              <w:t xml:space="preserve"> Tecnológico de Monterrey.</w:t>
            </w:r>
          </w:p>
          <w:p w14:paraId="5FB655FA" w14:textId="77777777" w:rsidR="005A09E7" w:rsidRPr="00526E53" w:rsidRDefault="005A09E7" w:rsidP="005A09E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rPr>
            </w:pPr>
          </w:p>
          <w:p w14:paraId="3D1351C6" w14:textId="34BDC856" w:rsidR="005A09E7" w:rsidRPr="00526E53" w:rsidRDefault="005A09E7" w:rsidP="005A09E7">
            <w:pPr>
              <w:jc w:val="both"/>
              <w:cnfStyle w:val="000000100000" w:firstRow="0" w:lastRow="0" w:firstColumn="0" w:lastColumn="0" w:oddVBand="0" w:evenVBand="0" w:oddHBand="1" w:evenHBand="0" w:firstRowFirstColumn="0" w:firstRowLastColumn="0" w:lastRowFirstColumn="0" w:lastRowLastColumn="0"/>
              <w:rPr>
                <w:rFonts w:eastAsiaTheme="minorEastAsia" w:cs="Segoe UI"/>
              </w:rPr>
            </w:pPr>
            <w:r w:rsidRPr="00526E53">
              <w:rPr>
                <w:rFonts w:eastAsiaTheme="minorEastAsia" w:cs="Segoe UI"/>
                <w:sz w:val="22"/>
                <w:szCs w:val="22"/>
              </w:rPr>
              <w:t xml:space="preserve">Si tienes dudas o comentarios, manda un correo al contacto de esta convocatoria. </w:t>
            </w:r>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If</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you</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have</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any</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questions</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or</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comments</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please</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send</w:t>
            </w:r>
            <w:proofErr w:type="spellEnd"/>
            <w:r w:rsidR="00526E53" w:rsidRPr="00526E53">
              <w:rPr>
                <w:rFonts w:eastAsiaTheme="minorEastAsia" w:cs="Segoe UI"/>
                <w:sz w:val="22"/>
                <w:szCs w:val="22"/>
              </w:rPr>
              <w:t xml:space="preserve"> </w:t>
            </w:r>
            <w:proofErr w:type="spellStart"/>
            <w:proofErr w:type="gramStart"/>
            <w:r w:rsidR="00526E53" w:rsidRPr="00526E53">
              <w:rPr>
                <w:rFonts w:eastAsiaTheme="minorEastAsia" w:cs="Segoe UI"/>
                <w:sz w:val="22"/>
                <w:szCs w:val="22"/>
              </w:rPr>
              <w:t>an</w:t>
            </w:r>
            <w:proofErr w:type="spellEnd"/>
            <w:r w:rsidR="00526E53" w:rsidRPr="00526E53">
              <w:rPr>
                <w:rFonts w:eastAsiaTheme="minorEastAsia" w:cs="Segoe UI"/>
                <w:sz w:val="22"/>
                <w:szCs w:val="22"/>
              </w:rPr>
              <w:t xml:space="preserve"> email</w:t>
            </w:r>
            <w:proofErr w:type="gramEnd"/>
            <w:r w:rsidR="00526E53" w:rsidRPr="00526E53">
              <w:rPr>
                <w:rFonts w:eastAsiaTheme="minorEastAsia" w:cs="Segoe UI"/>
                <w:sz w:val="22"/>
                <w:szCs w:val="22"/>
              </w:rPr>
              <w:t xml:space="preserve"> to the </w:t>
            </w:r>
            <w:proofErr w:type="spellStart"/>
            <w:r w:rsidR="00526E53" w:rsidRPr="00526E53">
              <w:rPr>
                <w:rFonts w:eastAsiaTheme="minorEastAsia" w:cs="Segoe UI"/>
                <w:sz w:val="22"/>
                <w:szCs w:val="22"/>
              </w:rPr>
              <w:t>contact</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of</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this</w:t>
            </w:r>
            <w:proofErr w:type="spellEnd"/>
            <w:r w:rsidR="00526E53" w:rsidRPr="00526E53">
              <w:rPr>
                <w:rFonts w:eastAsiaTheme="minorEastAsia" w:cs="Segoe UI"/>
                <w:sz w:val="22"/>
                <w:szCs w:val="22"/>
              </w:rPr>
              <w:t xml:space="preserve"> </w:t>
            </w:r>
            <w:proofErr w:type="spellStart"/>
            <w:r w:rsidR="00526E53" w:rsidRPr="00526E53">
              <w:rPr>
                <w:rFonts w:eastAsiaTheme="minorEastAsia" w:cs="Segoe UI"/>
                <w:sz w:val="22"/>
                <w:szCs w:val="22"/>
              </w:rPr>
              <w:t>call</w:t>
            </w:r>
            <w:proofErr w:type="spellEnd"/>
            <w:r w:rsidR="00526E53" w:rsidRPr="00526E53">
              <w:rPr>
                <w:rFonts w:eastAsiaTheme="minorEastAsia" w:cs="Segoe UI"/>
                <w:sz w:val="22"/>
                <w:szCs w:val="22"/>
              </w:rPr>
              <w:t>.</w:t>
            </w:r>
          </w:p>
          <w:p w14:paraId="5AAEBB69" w14:textId="77777777" w:rsidR="005A09E7" w:rsidRPr="00526E53" w:rsidRDefault="005A09E7" w:rsidP="005A09E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rPr>
            </w:pPr>
          </w:p>
          <w:p w14:paraId="11EB1BE9" w14:textId="10000202" w:rsidR="005A09E7" w:rsidRPr="00526E53" w:rsidRDefault="005A09E7" w:rsidP="005A09E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rPr>
            </w:pPr>
            <w:r w:rsidRPr="00526E53">
              <w:rPr>
                <w:rFonts w:eastAsiaTheme="minorEastAsia" w:cs="Segoe UI"/>
                <w:sz w:val="22"/>
                <w:szCs w:val="22"/>
              </w:rPr>
              <w:t xml:space="preserve">Botón Cerrar - </w:t>
            </w:r>
            <w:proofErr w:type="spellStart"/>
            <w:r w:rsidR="00526E53" w:rsidRPr="00526E53">
              <w:rPr>
                <w:rFonts w:eastAsiaTheme="minorEastAsia" w:cs="Segoe UI"/>
                <w:sz w:val="22"/>
                <w:szCs w:val="22"/>
              </w:rPr>
              <w:t>Close</w:t>
            </w:r>
            <w:proofErr w:type="spellEnd"/>
          </w:p>
          <w:p w14:paraId="45434C57" w14:textId="77777777" w:rsidR="005A09E7" w:rsidRPr="00526E53" w:rsidRDefault="005A09E7" w:rsidP="00336D34">
            <w:pPr>
              <w:jc w:val="both"/>
              <w:cnfStyle w:val="000000100000" w:firstRow="0" w:lastRow="0" w:firstColumn="0" w:lastColumn="0" w:oddVBand="0" w:evenVBand="0" w:oddHBand="1" w:evenHBand="0" w:firstRowFirstColumn="0" w:firstRowLastColumn="0" w:lastRowFirstColumn="0" w:lastRowLastColumn="0"/>
              <w:rPr>
                <w:rFonts w:eastAsiaTheme="minorEastAsia" w:cs="Segoe UI"/>
              </w:rPr>
            </w:pPr>
          </w:p>
        </w:tc>
      </w:tr>
      <w:tr w:rsidR="003011E5" w:rsidRPr="009D4C0E" w14:paraId="499BE85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636D17" w14:textId="2FE3FFB2" w:rsidR="003011E5" w:rsidRPr="009D4C0E" w:rsidRDefault="009D4C0E" w:rsidP="00AD6927">
            <w:pPr>
              <w:jc w:val="center"/>
              <w:rPr>
                <w:rFonts w:eastAsiaTheme="minorEastAsia" w:cs="Segoe UI"/>
                <w:b w:val="0"/>
                <w:bCs w:val="0"/>
                <w:color w:val="000000"/>
                <w:sz w:val="22"/>
                <w:szCs w:val="22"/>
                <w:lang w:val="es-419"/>
              </w:rPr>
            </w:pPr>
            <w:r w:rsidRPr="00796154">
              <w:rPr>
                <w:rFonts w:eastAsiaTheme="minorEastAsia" w:cs="Segoe UI"/>
                <w:b w:val="0"/>
                <w:bCs w:val="0"/>
                <w:color w:val="000000"/>
                <w:sz w:val="22"/>
                <w:szCs w:val="22"/>
                <w:lang w:val="es-419"/>
              </w:rPr>
              <w:t>49.8.2.</w:t>
            </w:r>
            <w:r w:rsidR="005A09E7" w:rsidRPr="00796154">
              <w:rPr>
                <w:rFonts w:eastAsiaTheme="minorEastAsia" w:cs="Segoe UI"/>
                <w:b w:val="0"/>
                <w:bCs w:val="0"/>
                <w:color w:val="000000"/>
                <w:sz w:val="22"/>
                <w:szCs w:val="22"/>
                <w:lang w:val="es-419"/>
              </w:rPr>
              <w:t>2</w:t>
            </w:r>
          </w:p>
        </w:tc>
        <w:tc>
          <w:tcPr>
            <w:tcW w:w="8222" w:type="dxa"/>
            <w:vAlign w:val="center"/>
          </w:tcPr>
          <w:p w14:paraId="5D5CBBC2" w14:textId="77777777" w:rsidR="003011E5" w:rsidRPr="009D4C0E" w:rsidRDefault="003011E5"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El botón “Cerrar”, nos dirigirá al Detalle de la convocatoria.</w:t>
            </w:r>
          </w:p>
        </w:tc>
      </w:tr>
      <w:tr w:rsidR="009D4C0E" w:rsidRPr="009D4C0E" w14:paraId="6B823D7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028058" w14:textId="32F75DC4" w:rsidR="009D4C0E" w:rsidRPr="009D4C0E" w:rsidRDefault="009D4C0E" w:rsidP="00AD6927">
            <w:pPr>
              <w:jc w:val="center"/>
              <w:rPr>
                <w:rFonts w:eastAsiaTheme="minorEastAsia" w:cs="Segoe UI"/>
                <w:b w:val="0"/>
                <w:bCs w:val="0"/>
                <w:color w:val="000000"/>
                <w:sz w:val="22"/>
                <w:szCs w:val="22"/>
                <w:lang w:val="es-419"/>
              </w:rPr>
            </w:pPr>
            <w:r w:rsidRPr="009D4C0E">
              <w:rPr>
                <w:rFonts w:eastAsiaTheme="minorEastAsia" w:cs="Segoe UI"/>
                <w:b w:val="0"/>
                <w:bCs w:val="0"/>
                <w:color w:val="000000"/>
                <w:sz w:val="22"/>
                <w:szCs w:val="22"/>
                <w:lang w:val="es-419"/>
              </w:rPr>
              <w:t>49.9</w:t>
            </w:r>
          </w:p>
        </w:tc>
        <w:tc>
          <w:tcPr>
            <w:tcW w:w="8222" w:type="dxa"/>
            <w:vAlign w:val="center"/>
          </w:tcPr>
          <w:p w14:paraId="1A027654" w14:textId="39E5EF69" w:rsidR="009D4C0E" w:rsidRPr="009D4C0E" w:rsidRDefault="009D4C0E"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 xml:space="preserve">Cuando la convocatoria sea creada con la opción </w:t>
            </w:r>
            <w:r w:rsidRPr="009D4C0E">
              <w:rPr>
                <w:rFonts w:eastAsiaTheme="minorEastAsia" w:cs="Segoe UI"/>
                <w:b/>
                <w:bCs/>
                <w:i/>
                <w:iCs/>
                <w:color w:val="000000"/>
                <w:sz w:val="22"/>
                <w:szCs w:val="22"/>
              </w:rPr>
              <w:t>“Solucionadores del Tec de Monterrey y Externos”</w:t>
            </w:r>
            <w:r w:rsidRPr="009D4C0E">
              <w:rPr>
                <w:rFonts w:eastAsiaTheme="minorEastAsia" w:cs="Segoe UI"/>
                <w:color w:val="000000"/>
                <w:sz w:val="22"/>
                <w:szCs w:val="22"/>
              </w:rPr>
              <w:t>, se considera este escenario:</w:t>
            </w:r>
          </w:p>
        </w:tc>
      </w:tr>
      <w:tr w:rsidR="00876D63" w:rsidRPr="009D4C0E" w14:paraId="220924E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A989C2" w14:textId="514818DD" w:rsidR="00876D63" w:rsidRPr="009D4C0E" w:rsidRDefault="009D4C0E" w:rsidP="00AD6927">
            <w:pPr>
              <w:jc w:val="center"/>
              <w:rPr>
                <w:rFonts w:eastAsiaTheme="minorEastAsia" w:cs="Segoe UI"/>
                <w:b w:val="0"/>
                <w:bCs w:val="0"/>
                <w:color w:val="000000"/>
                <w:sz w:val="22"/>
                <w:szCs w:val="22"/>
                <w:lang w:val="es-419"/>
              </w:rPr>
            </w:pPr>
            <w:r w:rsidRPr="009D4C0E">
              <w:rPr>
                <w:rFonts w:eastAsiaTheme="minorEastAsia" w:cs="Segoe UI"/>
                <w:b w:val="0"/>
                <w:bCs w:val="0"/>
                <w:color w:val="000000"/>
                <w:sz w:val="22"/>
                <w:szCs w:val="22"/>
                <w:lang w:val="es-419"/>
              </w:rPr>
              <w:lastRenderedPageBreak/>
              <w:t>49.9.1</w:t>
            </w:r>
          </w:p>
        </w:tc>
        <w:tc>
          <w:tcPr>
            <w:tcW w:w="8222" w:type="dxa"/>
            <w:vAlign w:val="center"/>
          </w:tcPr>
          <w:p w14:paraId="09984B03" w14:textId="77777777" w:rsidR="00876D63" w:rsidRDefault="00523207" w:rsidP="0023196F">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9D4C0E">
              <w:rPr>
                <w:rFonts w:eastAsiaTheme="minorEastAsia" w:cs="Segoe UI"/>
                <w:color w:val="000000"/>
                <w:sz w:val="22"/>
                <w:szCs w:val="22"/>
              </w:rPr>
              <w:t xml:space="preserve">Si se </w:t>
            </w:r>
            <w:proofErr w:type="spellStart"/>
            <w:r w:rsidR="0023196F" w:rsidRPr="009D4C0E">
              <w:rPr>
                <w:rFonts w:eastAsiaTheme="minorEastAsia" w:cs="Segoe UI"/>
                <w:color w:val="000000"/>
                <w:sz w:val="22"/>
                <w:szCs w:val="22"/>
              </w:rPr>
              <w:t>logue</w:t>
            </w:r>
            <w:r w:rsidRPr="009D4C0E">
              <w:rPr>
                <w:rFonts w:eastAsiaTheme="minorEastAsia" w:cs="Segoe UI"/>
                <w:color w:val="000000"/>
                <w:sz w:val="22"/>
                <w:szCs w:val="22"/>
              </w:rPr>
              <w:t>a</w:t>
            </w:r>
            <w:proofErr w:type="spellEnd"/>
            <w:r w:rsidR="0023196F" w:rsidRPr="009D4C0E">
              <w:rPr>
                <w:rFonts w:eastAsiaTheme="minorEastAsia" w:cs="Segoe UI"/>
                <w:color w:val="000000"/>
                <w:sz w:val="22"/>
                <w:szCs w:val="22"/>
              </w:rPr>
              <w:t xml:space="preserve"> un usuario del TEC o un usuario EXTERNO</w:t>
            </w:r>
            <w:r w:rsidRPr="009D4C0E">
              <w:rPr>
                <w:rFonts w:eastAsiaTheme="minorEastAsia" w:cs="Segoe UI"/>
                <w:color w:val="000000"/>
                <w:sz w:val="22"/>
                <w:szCs w:val="22"/>
              </w:rPr>
              <w:t xml:space="preserve">, </w:t>
            </w:r>
            <w:r w:rsidR="0023196F" w:rsidRPr="009D4C0E">
              <w:rPr>
                <w:rFonts w:eastAsiaTheme="minorEastAsia" w:cs="Segoe UI"/>
                <w:color w:val="000000"/>
                <w:sz w:val="22"/>
                <w:szCs w:val="22"/>
              </w:rPr>
              <w:t>los dos podrán participar en la convocatoria.</w:t>
            </w:r>
          </w:p>
          <w:p w14:paraId="50795FC0" w14:textId="77777777" w:rsidR="00796154" w:rsidRDefault="00796154" w:rsidP="0023196F">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5524EBAD" w14:textId="77777777" w:rsidR="00796154" w:rsidRDefault="00796154" w:rsidP="0023196F">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3D167812" w14:textId="01DF0AAC" w:rsidR="00796154" w:rsidRPr="009D4C0E" w:rsidRDefault="00796154" w:rsidP="0023196F">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tc>
      </w:tr>
      <w:tr w:rsidR="00A24E4F" w:rsidRPr="009D4C0E" w14:paraId="13C12C2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0965ED7" w14:textId="77777777" w:rsidR="00A24E4F" w:rsidRPr="009D4C0E" w:rsidRDefault="00A24E4F" w:rsidP="00AD6927">
            <w:pPr>
              <w:rPr>
                <w:rFonts w:eastAsiaTheme="minorEastAsia" w:cs="Segoe UI"/>
                <w:color w:val="000000"/>
                <w:sz w:val="22"/>
                <w:szCs w:val="22"/>
              </w:rPr>
            </w:pPr>
            <w:r w:rsidRPr="009D4C0E">
              <w:rPr>
                <w:rFonts w:eastAsiaTheme="minorEastAsia" w:cs="Segoe UI"/>
                <w:color w:val="000000"/>
                <w:sz w:val="22"/>
                <w:szCs w:val="22"/>
              </w:rPr>
              <w:t>Talent tank</w:t>
            </w:r>
          </w:p>
        </w:tc>
      </w:tr>
      <w:tr w:rsidR="00A24E4F" w:rsidRPr="009D4C0E" w14:paraId="042646A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C8C4E3" w14:textId="7D897CE4" w:rsidR="00A24E4F" w:rsidRPr="009D4C0E" w:rsidRDefault="009D4C0E" w:rsidP="00AD6927">
            <w:pPr>
              <w:jc w:val="center"/>
              <w:rPr>
                <w:rFonts w:eastAsiaTheme="minorEastAsia" w:cs="Segoe UI"/>
                <w:b w:val="0"/>
                <w:bCs w:val="0"/>
                <w:color w:val="000000"/>
                <w:sz w:val="22"/>
                <w:szCs w:val="22"/>
              </w:rPr>
            </w:pPr>
            <w:r w:rsidRPr="009D4C0E">
              <w:rPr>
                <w:rFonts w:eastAsiaTheme="minorEastAsia" w:cs="Segoe UI"/>
                <w:b w:val="0"/>
                <w:bCs w:val="0"/>
                <w:color w:val="000000"/>
                <w:sz w:val="22"/>
                <w:szCs w:val="22"/>
              </w:rPr>
              <w:t>49.10</w:t>
            </w:r>
          </w:p>
        </w:tc>
        <w:tc>
          <w:tcPr>
            <w:tcW w:w="8222" w:type="dxa"/>
            <w:vAlign w:val="center"/>
          </w:tcPr>
          <w:p w14:paraId="5536330C" w14:textId="77777777" w:rsidR="00A24E4F" w:rsidRPr="009D4C0E" w:rsidRDefault="00A24E4F"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En el talent tank al invitar a un miembro que NO ES DEL TEC y se elija la convocatoria que se creó como “Exclusivamente solucionadores del Tec de Monterrey</w:t>
            </w:r>
            <w:proofErr w:type="gramStart"/>
            <w:r w:rsidRPr="009D4C0E">
              <w:rPr>
                <w:rFonts w:eastAsiaTheme="minorEastAsia" w:cs="Segoe UI"/>
                <w:color w:val="000000"/>
                <w:sz w:val="22"/>
                <w:szCs w:val="22"/>
              </w:rPr>
              <w:t>”,  se</w:t>
            </w:r>
            <w:proofErr w:type="gramEnd"/>
            <w:r w:rsidRPr="009D4C0E">
              <w:rPr>
                <w:rFonts w:eastAsiaTheme="minorEastAsia" w:cs="Segoe UI"/>
                <w:color w:val="000000"/>
                <w:sz w:val="22"/>
                <w:szCs w:val="22"/>
              </w:rPr>
              <w:t xml:space="preserve"> enviará el mensaje: </w:t>
            </w:r>
          </w:p>
          <w:p w14:paraId="1B51337F" w14:textId="77777777" w:rsidR="00A24E4F" w:rsidRPr="009D4C0E" w:rsidRDefault="00A24E4F"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p w14:paraId="15314457" w14:textId="77777777" w:rsidR="00A24E4F" w:rsidRPr="009D4C0E" w:rsidRDefault="00A24E4F"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No es posible invitar al solucionador a esta convocatoria.</w:t>
            </w:r>
          </w:p>
          <w:p w14:paraId="1E176FBC" w14:textId="77777777" w:rsidR="00A24E4F" w:rsidRPr="009D4C0E" w:rsidRDefault="00A24E4F"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D4C0E">
              <w:rPr>
                <w:noProof/>
              </w:rPr>
              <w:drawing>
                <wp:inline distT="0" distB="0" distL="0" distR="0" wp14:anchorId="0A305D22" wp14:editId="7C71A083">
                  <wp:extent cx="3203255" cy="2885815"/>
                  <wp:effectExtent l="0" t="0" r="0" b="0"/>
                  <wp:docPr id="790793625" name="Imagen 79079362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793625" name="Imagen 1" descr="Interfaz de usuario gráfica, Aplicación&#10;&#10;Descripción generada automáticamente"/>
                          <pic:cNvPicPr/>
                        </pic:nvPicPr>
                        <pic:blipFill>
                          <a:blip r:embed="rId473"/>
                          <a:stretch>
                            <a:fillRect/>
                          </a:stretch>
                        </pic:blipFill>
                        <pic:spPr>
                          <a:xfrm>
                            <a:off x="0" y="0"/>
                            <a:ext cx="3213884" cy="2895390"/>
                          </a:xfrm>
                          <a:prstGeom prst="rect">
                            <a:avLst/>
                          </a:prstGeom>
                        </pic:spPr>
                      </pic:pic>
                    </a:graphicData>
                  </a:graphic>
                </wp:inline>
              </w:drawing>
            </w:r>
          </w:p>
        </w:tc>
      </w:tr>
      <w:tr w:rsidR="00A24E4F" w:rsidRPr="009D4C0E" w14:paraId="4DC7EF3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706554" w14:textId="263891E3" w:rsidR="00A24E4F" w:rsidRPr="009D4C0E" w:rsidRDefault="009D4C0E" w:rsidP="00AD6927">
            <w:pPr>
              <w:jc w:val="center"/>
              <w:rPr>
                <w:rFonts w:eastAsiaTheme="minorEastAsia" w:cs="Segoe UI"/>
                <w:b w:val="0"/>
                <w:bCs w:val="0"/>
                <w:color w:val="000000"/>
                <w:sz w:val="22"/>
                <w:szCs w:val="22"/>
              </w:rPr>
            </w:pPr>
            <w:r w:rsidRPr="009D4C0E">
              <w:rPr>
                <w:rFonts w:eastAsiaTheme="minorEastAsia" w:cs="Segoe UI"/>
                <w:b w:val="0"/>
                <w:bCs w:val="0"/>
                <w:color w:val="000000"/>
                <w:sz w:val="22"/>
                <w:szCs w:val="22"/>
              </w:rPr>
              <w:t>49.10.1</w:t>
            </w:r>
          </w:p>
        </w:tc>
        <w:tc>
          <w:tcPr>
            <w:tcW w:w="8222" w:type="dxa"/>
            <w:vAlign w:val="center"/>
          </w:tcPr>
          <w:p w14:paraId="31EC355D" w14:textId="77777777" w:rsidR="00A24E4F" w:rsidRPr="009D4C0E" w:rsidRDefault="00A24E4F"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D4C0E">
              <w:rPr>
                <w:rFonts w:eastAsiaTheme="minorEastAsia" w:cs="Segoe UI"/>
                <w:color w:val="000000"/>
                <w:sz w:val="22"/>
                <w:szCs w:val="22"/>
              </w:rPr>
              <w:t xml:space="preserve">Se mostrará este mensaje antes de elegir el equipo. </w:t>
            </w:r>
          </w:p>
        </w:tc>
      </w:tr>
    </w:tbl>
    <w:p w14:paraId="5C6D4D50" w14:textId="77777777" w:rsidR="00C26023" w:rsidRDefault="00C26023" w:rsidP="0089318C">
      <w:pPr>
        <w:pStyle w:val="Prrafodelista"/>
        <w:ind w:left="360"/>
        <w:rPr>
          <w:rFonts w:cs="Segoe UI"/>
          <w:iCs/>
          <w:sz w:val="8"/>
          <w:szCs w:val="8"/>
          <w:lang w:eastAsia="es-MX"/>
        </w:rPr>
      </w:pPr>
    </w:p>
    <w:p w14:paraId="5D4418D1" w14:textId="77777777" w:rsidR="00C26023" w:rsidRDefault="00C26023" w:rsidP="0089318C">
      <w:pPr>
        <w:pStyle w:val="Prrafodelista"/>
        <w:ind w:left="360"/>
        <w:rPr>
          <w:rFonts w:cs="Segoe UI"/>
          <w:iCs/>
          <w:sz w:val="8"/>
          <w:szCs w:val="8"/>
          <w:lang w:eastAsia="es-MX"/>
        </w:rPr>
      </w:pPr>
    </w:p>
    <w:p w14:paraId="7272F49A" w14:textId="77777777" w:rsidR="00C26023" w:rsidRDefault="00C26023" w:rsidP="0089318C">
      <w:pPr>
        <w:pStyle w:val="Prrafodelista"/>
        <w:ind w:left="360"/>
        <w:rPr>
          <w:rFonts w:cs="Segoe UI"/>
          <w:iCs/>
          <w:sz w:val="8"/>
          <w:szCs w:val="8"/>
          <w:lang w:eastAsia="es-MX"/>
        </w:rPr>
      </w:pPr>
    </w:p>
    <w:p w14:paraId="54CD376F" w14:textId="77777777" w:rsidR="00C26023" w:rsidRPr="006653EA" w:rsidRDefault="00C26023" w:rsidP="00C26023">
      <w:pPr>
        <w:pStyle w:val="Ttulo4"/>
        <w:rPr>
          <w:rStyle w:val="nfasisintenso"/>
          <w:rFonts w:ascii="Segoe UI" w:hAnsi="Segoe UI" w:cs="Segoe UI"/>
        </w:rPr>
      </w:pPr>
      <w:r w:rsidRPr="006653EA">
        <w:rPr>
          <w:rStyle w:val="nfasisintenso"/>
          <w:rFonts w:ascii="Segoe UI" w:hAnsi="Segoe UI" w:cs="Segoe UI"/>
        </w:rPr>
        <w:t>Notificaciones asociadas</w:t>
      </w:r>
    </w:p>
    <w:p w14:paraId="5FD4864C" w14:textId="77777777" w:rsidR="00C26023" w:rsidRPr="00905038" w:rsidRDefault="00C26023" w:rsidP="00C26023">
      <w:r w:rsidRPr="00905038">
        <w:t> No aplica.</w:t>
      </w:r>
    </w:p>
    <w:p w14:paraId="5014CC93" w14:textId="77777777" w:rsidR="00C26023" w:rsidRDefault="00C26023" w:rsidP="00C26023">
      <w:pPr>
        <w:pStyle w:val="Prrafodelista"/>
        <w:ind w:left="360"/>
        <w:rPr>
          <w:rFonts w:cs="Segoe UI"/>
          <w:iCs/>
          <w:sz w:val="8"/>
          <w:szCs w:val="8"/>
          <w:lang w:eastAsia="es-MX"/>
        </w:rPr>
      </w:pPr>
    </w:p>
    <w:p w14:paraId="18717CCB" w14:textId="77777777" w:rsidR="00C26023" w:rsidRDefault="00C26023" w:rsidP="0089318C">
      <w:pPr>
        <w:pStyle w:val="Prrafodelista"/>
        <w:ind w:left="360"/>
        <w:rPr>
          <w:rFonts w:cs="Segoe UI"/>
          <w:iCs/>
          <w:sz w:val="8"/>
          <w:szCs w:val="8"/>
          <w:lang w:eastAsia="es-MX"/>
        </w:rPr>
      </w:pPr>
    </w:p>
    <w:p w14:paraId="7A36B977" w14:textId="77777777" w:rsidR="0089318C" w:rsidRDefault="0089318C" w:rsidP="0089318C">
      <w:pPr>
        <w:pStyle w:val="Prrafodelista"/>
        <w:ind w:left="360"/>
        <w:rPr>
          <w:rFonts w:cs="Segoe UI"/>
          <w:iCs/>
          <w:sz w:val="8"/>
          <w:szCs w:val="8"/>
          <w:lang w:eastAsia="es-MX"/>
        </w:rPr>
      </w:pPr>
    </w:p>
    <w:p w14:paraId="2075F17C" w14:textId="77777777" w:rsidR="0089318C" w:rsidRDefault="0089318C" w:rsidP="0089318C">
      <w:pPr>
        <w:pStyle w:val="Prrafodelista"/>
        <w:ind w:left="360"/>
        <w:rPr>
          <w:rFonts w:cs="Segoe UI"/>
          <w:iCs/>
          <w:sz w:val="8"/>
          <w:szCs w:val="8"/>
          <w:lang w:eastAsia="es-MX"/>
        </w:rPr>
      </w:pPr>
    </w:p>
    <w:p w14:paraId="67BDE136" w14:textId="77777777" w:rsidR="0089318C" w:rsidRPr="006653EA" w:rsidRDefault="0089318C" w:rsidP="0089318C">
      <w:pPr>
        <w:pStyle w:val="Ttulo4"/>
        <w:rPr>
          <w:rStyle w:val="nfasisintenso"/>
          <w:rFonts w:ascii="Segoe UI" w:hAnsi="Segoe UI" w:cs="Segoe UI"/>
        </w:rPr>
      </w:pPr>
      <w:r w:rsidRPr="006653EA">
        <w:rPr>
          <w:rStyle w:val="nfasisintenso"/>
          <w:rFonts w:ascii="Segoe UI" w:hAnsi="Segoe UI" w:cs="Segoe UI"/>
        </w:rPr>
        <w:t>Catálogos relacionados</w:t>
      </w:r>
    </w:p>
    <w:p w14:paraId="7A75B32C" w14:textId="77777777" w:rsidR="0089318C" w:rsidRPr="001030A6" w:rsidRDefault="0089318C" w:rsidP="0089318C">
      <w:r>
        <w:t>No aplica.</w:t>
      </w:r>
    </w:p>
    <w:p w14:paraId="0494395C" w14:textId="77777777" w:rsidR="0089318C" w:rsidRDefault="0089318C" w:rsidP="0089318C">
      <w:pPr>
        <w:pStyle w:val="Ttulo4"/>
        <w:rPr>
          <w:rStyle w:val="nfasisintenso"/>
          <w:rFonts w:ascii="Segoe UI" w:hAnsi="Segoe UI" w:cs="Segoe UI"/>
        </w:rPr>
      </w:pPr>
      <w:r w:rsidRPr="006653EA">
        <w:rPr>
          <w:rStyle w:val="nfasisintenso"/>
          <w:rFonts w:ascii="Segoe UI" w:hAnsi="Segoe UI" w:cs="Segoe UI"/>
        </w:rPr>
        <w:lastRenderedPageBreak/>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89318C" w:rsidRPr="00BC725B" w14:paraId="41FB94E1"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5692AA1" w14:textId="77777777" w:rsidR="0089318C" w:rsidRPr="00987214" w:rsidRDefault="0089318C" w:rsidP="00AD6927">
            <w:pPr>
              <w:rPr>
                <w:rFonts w:cs="Segoe UI"/>
              </w:rPr>
            </w:pPr>
            <w:r w:rsidRPr="00987214">
              <w:rPr>
                <w:rFonts w:cs="Segoe UI"/>
              </w:rPr>
              <w:t>Campo</w:t>
            </w:r>
          </w:p>
        </w:tc>
        <w:tc>
          <w:tcPr>
            <w:tcW w:w="1900" w:type="dxa"/>
          </w:tcPr>
          <w:p w14:paraId="6E9542C5" w14:textId="77777777" w:rsidR="0089318C" w:rsidRPr="00987214" w:rsidRDefault="0089318C"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6F2F6910" w14:textId="77777777" w:rsidR="0089318C" w:rsidRPr="00987214" w:rsidRDefault="0089318C"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08DE816D" w14:textId="77777777" w:rsidR="0089318C" w:rsidRPr="00987214" w:rsidRDefault="0089318C"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5B17FAC1" w14:textId="77777777" w:rsidR="0089318C" w:rsidRPr="00BC725B" w:rsidRDefault="0089318C"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89318C" w:rsidRPr="00601FFB" w14:paraId="344C58B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6B8B629D" w14:textId="77777777" w:rsidR="0089318C" w:rsidRPr="00601FFB" w:rsidRDefault="0089318C" w:rsidP="00AD6927">
            <w:pPr>
              <w:jc w:val="center"/>
              <w:rPr>
                <w:rFonts w:cs="Segoe UI"/>
                <w:b w:val="0"/>
                <w:bCs w:val="0"/>
              </w:rPr>
            </w:pPr>
            <w:r>
              <w:rPr>
                <w:rFonts w:cs="Segoe UI"/>
                <w:b w:val="0"/>
                <w:bCs w:val="0"/>
              </w:rPr>
              <w:t>-</w:t>
            </w:r>
          </w:p>
        </w:tc>
        <w:tc>
          <w:tcPr>
            <w:tcW w:w="1900" w:type="dxa"/>
          </w:tcPr>
          <w:p w14:paraId="5D5309EF" w14:textId="77777777" w:rsidR="0089318C" w:rsidRPr="00601FFB" w:rsidRDefault="0089318C"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55B0FB0D" w14:textId="77777777" w:rsidR="0089318C" w:rsidRPr="00601FFB" w:rsidRDefault="0089318C"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019C0AC7" w14:textId="77777777" w:rsidR="0089318C" w:rsidRPr="00601FFB" w:rsidRDefault="0089318C"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5A561ABB" w14:textId="77777777" w:rsidR="0089318C" w:rsidRPr="00601FFB" w:rsidRDefault="0089318C"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448DF0AC" w14:textId="77777777" w:rsidR="0089318C" w:rsidRDefault="0089318C" w:rsidP="0089318C">
      <w:pPr>
        <w:spacing w:after="0"/>
        <w:jc w:val="both"/>
        <w:rPr>
          <w:rFonts w:eastAsiaTheme="majorEastAsia" w:cs="Segoe UI"/>
        </w:rPr>
      </w:pPr>
    </w:p>
    <w:p w14:paraId="2EAF69A3" w14:textId="77777777" w:rsidR="009D4C0E" w:rsidRDefault="009D4C0E" w:rsidP="0089318C">
      <w:pPr>
        <w:spacing w:after="0"/>
        <w:jc w:val="both"/>
        <w:rPr>
          <w:rFonts w:eastAsiaTheme="majorEastAsia" w:cs="Segoe UI"/>
        </w:rPr>
      </w:pPr>
    </w:p>
    <w:p w14:paraId="2AE6B795" w14:textId="77777777" w:rsidR="009D4C0E" w:rsidRPr="006653EA" w:rsidRDefault="009D4C0E" w:rsidP="009D4C0E">
      <w:pPr>
        <w:pStyle w:val="Ttulo4"/>
        <w:rPr>
          <w:rStyle w:val="nfasisintenso"/>
          <w:rFonts w:ascii="Segoe UI" w:hAnsi="Segoe UI" w:cs="Segoe UI"/>
        </w:rPr>
      </w:pPr>
      <w:r w:rsidRPr="006653EA">
        <w:rPr>
          <w:rStyle w:val="nfasisintenso"/>
          <w:rFonts w:ascii="Segoe UI" w:hAnsi="Segoe UI" w:cs="Segoe UI"/>
        </w:rPr>
        <w:t>Supuestos y exclusiones</w:t>
      </w:r>
    </w:p>
    <w:p w14:paraId="701D8719" w14:textId="77777777" w:rsidR="009D4C0E" w:rsidRDefault="009D4C0E" w:rsidP="009D4C0E">
      <w:pPr>
        <w:spacing w:after="0"/>
        <w:jc w:val="both"/>
        <w:rPr>
          <w:rFonts w:eastAsiaTheme="majorEastAsia" w:cs="Segoe UI"/>
        </w:rPr>
      </w:pPr>
      <w:r>
        <w:rPr>
          <w:rFonts w:eastAsiaTheme="majorEastAsia" w:cs="Segoe UI"/>
        </w:rPr>
        <w:t>No aplica.</w:t>
      </w:r>
    </w:p>
    <w:p w14:paraId="7D907BB5" w14:textId="77777777" w:rsidR="009D4C0E" w:rsidRDefault="009D4C0E" w:rsidP="0089318C">
      <w:pPr>
        <w:spacing w:after="0"/>
        <w:jc w:val="both"/>
        <w:rPr>
          <w:rFonts w:eastAsiaTheme="majorEastAsia" w:cs="Segoe UI"/>
        </w:rPr>
      </w:pPr>
    </w:p>
    <w:p w14:paraId="1456C78F" w14:textId="77777777" w:rsidR="0089318C" w:rsidRDefault="0089318C" w:rsidP="0089318C">
      <w:pPr>
        <w:spacing w:after="0"/>
        <w:jc w:val="both"/>
        <w:rPr>
          <w:rFonts w:eastAsiaTheme="majorEastAsia" w:cs="Segoe UI"/>
        </w:rPr>
      </w:pPr>
    </w:p>
    <w:p w14:paraId="603280F4" w14:textId="77777777" w:rsidR="0089318C" w:rsidRPr="006653EA" w:rsidRDefault="0089318C" w:rsidP="0089318C">
      <w:pPr>
        <w:pStyle w:val="Ttulo4"/>
        <w:rPr>
          <w:rStyle w:val="nfasisintenso"/>
          <w:rFonts w:ascii="Segoe UI" w:hAnsi="Segoe UI" w:cs="Segoe UI"/>
        </w:rPr>
      </w:pPr>
      <w:r w:rsidRPr="006653EA">
        <w:rPr>
          <w:rStyle w:val="nfasisintenso"/>
          <w:rFonts w:ascii="Segoe UI" w:hAnsi="Segoe UI" w:cs="Segoe UI"/>
        </w:rPr>
        <w:t>Anexo</w:t>
      </w:r>
    </w:p>
    <w:p w14:paraId="0C89FFD6" w14:textId="77777777" w:rsidR="0089318C" w:rsidRDefault="0089318C" w:rsidP="0089318C">
      <w:r>
        <w:t>No aplica.</w:t>
      </w:r>
    </w:p>
    <w:p w14:paraId="16879DA0" w14:textId="77777777" w:rsidR="00C26023" w:rsidRDefault="00C26023" w:rsidP="0089318C"/>
    <w:p w14:paraId="5C347BDB" w14:textId="77777777" w:rsidR="00C26023" w:rsidRDefault="00C26023" w:rsidP="0089318C"/>
    <w:p w14:paraId="78D8685D" w14:textId="77777777" w:rsidR="00C26023" w:rsidRDefault="00C26023" w:rsidP="0089318C"/>
    <w:p w14:paraId="10D98838" w14:textId="77777777" w:rsidR="000110D5" w:rsidRDefault="000110D5" w:rsidP="0089318C"/>
    <w:p w14:paraId="62FFC418" w14:textId="77777777" w:rsidR="000110D5" w:rsidRDefault="000110D5" w:rsidP="0089318C"/>
    <w:p w14:paraId="2BCBCAC7" w14:textId="77777777" w:rsidR="000110D5" w:rsidRDefault="000110D5" w:rsidP="0089318C"/>
    <w:p w14:paraId="5A1618DA" w14:textId="77777777" w:rsidR="000110D5" w:rsidRDefault="000110D5" w:rsidP="0089318C"/>
    <w:p w14:paraId="44C89E22" w14:textId="77777777" w:rsidR="00C26023" w:rsidRDefault="00C26023" w:rsidP="0089318C"/>
    <w:p w14:paraId="136EC716" w14:textId="77777777" w:rsidR="00C26023" w:rsidRDefault="00C26023" w:rsidP="0089318C"/>
    <w:p w14:paraId="187A4B81" w14:textId="77777777" w:rsidR="00C26023" w:rsidRDefault="00C26023" w:rsidP="0089318C"/>
    <w:p w14:paraId="0C26D1DF" w14:textId="77777777" w:rsidR="00C26023" w:rsidRDefault="00C26023" w:rsidP="0089318C"/>
    <w:p w14:paraId="536259ED" w14:textId="77777777" w:rsidR="00C26023" w:rsidRDefault="00C26023" w:rsidP="0089318C"/>
    <w:p w14:paraId="53D61493" w14:textId="77777777" w:rsidR="00C26023" w:rsidRDefault="00C26023" w:rsidP="0089318C"/>
    <w:p w14:paraId="52129CBF" w14:textId="44553E83" w:rsidR="0089318C" w:rsidRDefault="0089318C" w:rsidP="0089318C">
      <w:pPr>
        <w:pStyle w:val="Ttulo2"/>
        <w:rPr>
          <w:rFonts w:ascii="Segoe UI" w:hAnsi="Segoe UI" w:cs="Segoe UI"/>
          <w:sz w:val="22"/>
          <w:szCs w:val="22"/>
        </w:rPr>
      </w:pPr>
      <w:bookmarkStart w:id="807" w:name="_Toc146029607"/>
      <w:r w:rsidRPr="00BC725B">
        <w:rPr>
          <w:rFonts w:ascii="Segoe UI" w:hAnsi="Segoe UI" w:cs="Segoe UI"/>
          <w:sz w:val="22"/>
          <w:szCs w:val="22"/>
        </w:rPr>
        <w:lastRenderedPageBreak/>
        <w:t xml:space="preserve">Requerimiento </w:t>
      </w:r>
      <w:r w:rsidR="00797346">
        <w:rPr>
          <w:rFonts w:ascii="Segoe UI" w:hAnsi="Segoe UI" w:cs="Segoe UI"/>
          <w:sz w:val="22"/>
          <w:szCs w:val="22"/>
        </w:rPr>
        <w:t>50</w:t>
      </w:r>
      <w:r w:rsidRPr="00BC725B">
        <w:rPr>
          <w:rFonts w:ascii="Segoe UI" w:hAnsi="Segoe UI" w:cs="Segoe UI"/>
          <w:sz w:val="22"/>
          <w:szCs w:val="22"/>
        </w:rPr>
        <w:t xml:space="preserve"> – </w:t>
      </w:r>
      <w:r w:rsidR="00ED4481" w:rsidRPr="00ED4481">
        <w:rPr>
          <w:rFonts w:ascii="Segoe UI" w:hAnsi="Segoe UI" w:cs="Segoe UI"/>
          <w:sz w:val="22"/>
          <w:szCs w:val="22"/>
        </w:rPr>
        <w:t>Cambios en el perfil de solucionador</w:t>
      </w:r>
      <w:bookmarkEnd w:id="807"/>
    </w:p>
    <w:p w14:paraId="2F14253A" w14:textId="77777777" w:rsidR="0089318C" w:rsidRPr="00281B2E" w:rsidRDefault="0089318C" w:rsidP="0089318C">
      <w:pPr>
        <w:rPr>
          <w:lang w:eastAsia="es-MX"/>
        </w:rPr>
      </w:pPr>
    </w:p>
    <w:p w14:paraId="32E4F3BE" w14:textId="77777777"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Objetivo</w:t>
      </w:r>
    </w:p>
    <w:p w14:paraId="657545BB" w14:textId="39D7AE2C" w:rsidR="0089318C" w:rsidRPr="00797346" w:rsidRDefault="00313C60" w:rsidP="00797346">
      <w:pPr>
        <w:spacing w:after="0"/>
        <w:rPr>
          <w:rFonts w:eastAsiaTheme="majorEastAsia" w:cs="Segoe UI"/>
        </w:rPr>
      </w:pPr>
      <w:r w:rsidRPr="00313C60">
        <w:rPr>
          <w:rFonts w:eastAsiaTheme="majorEastAsia" w:cs="Segoe UI"/>
        </w:rPr>
        <w:t>Cambiar a listas desplegables los campos de la sección Ubicación</w:t>
      </w:r>
      <w:r>
        <w:rPr>
          <w:rFonts w:eastAsiaTheme="majorEastAsia" w:cs="Segoe UI"/>
        </w:rPr>
        <w:t>.</w:t>
      </w:r>
    </w:p>
    <w:p w14:paraId="3CE3F047" w14:textId="77777777" w:rsidR="00797346" w:rsidRPr="00797346" w:rsidRDefault="00797346" w:rsidP="00797346">
      <w:pPr>
        <w:spacing w:after="0"/>
        <w:rPr>
          <w:rFonts w:eastAsiaTheme="majorEastAsia" w:cs="Segoe UI"/>
        </w:rPr>
      </w:pPr>
    </w:p>
    <w:p w14:paraId="5F01090C" w14:textId="77777777"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 xml:space="preserve">Prototipo  </w:t>
      </w:r>
    </w:p>
    <w:p w14:paraId="45C503B3" w14:textId="77777777" w:rsidR="0089318C" w:rsidRDefault="0089318C" w:rsidP="0089318C">
      <w:pPr>
        <w:spacing w:after="0"/>
        <w:rPr>
          <w:rFonts w:eastAsiaTheme="majorEastAsia" w:cs="Segoe UI"/>
        </w:rPr>
      </w:pPr>
      <w:r w:rsidRPr="00C4581D">
        <w:rPr>
          <w:rFonts w:eastAsiaTheme="majorEastAsia" w:cs="Segoe UI"/>
        </w:rPr>
        <w:t>Se muestran en las reglas de negocio.</w:t>
      </w:r>
    </w:p>
    <w:p w14:paraId="322BCAE9" w14:textId="77777777" w:rsidR="0089318C" w:rsidRPr="00C4581D" w:rsidRDefault="0089318C" w:rsidP="0089318C">
      <w:pPr>
        <w:spacing w:after="0"/>
        <w:rPr>
          <w:rFonts w:eastAsiaTheme="majorEastAsia" w:cs="Segoe UI"/>
        </w:rPr>
      </w:pPr>
    </w:p>
    <w:p w14:paraId="5514212A" w14:textId="77777777"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Diagrama de flujo</w:t>
      </w:r>
    </w:p>
    <w:p w14:paraId="00491DE8" w14:textId="77777777" w:rsidR="0089318C" w:rsidRPr="00BC725B" w:rsidRDefault="0089318C" w:rsidP="0089318C">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100CF200" w14:textId="77777777" w:rsidR="0089318C" w:rsidRPr="00DA7443" w:rsidRDefault="0089318C" w:rsidP="0089318C">
      <w:pPr>
        <w:pStyle w:val="Textoindependiente"/>
        <w:spacing w:line="276" w:lineRule="auto"/>
        <w:jc w:val="both"/>
        <w:rPr>
          <w:rFonts w:ascii="Segoe UI" w:eastAsiaTheme="minorHAnsi" w:hAnsi="Segoe UI" w:cs="Segoe UI"/>
          <w:iCs/>
          <w:sz w:val="4"/>
          <w:szCs w:val="4"/>
          <w:lang w:val="es-MX" w:eastAsia="es-MX"/>
        </w:rPr>
      </w:pPr>
    </w:p>
    <w:p w14:paraId="7F5946A9" w14:textId="77777777" w:rsidR="0089318C" w:rsidRPr="00BC725B" w:rsidRDefault="0089318C" w:rsidP="0089318C">
      <w:pPr>
        <w:pStyle w:val="Textoindependiente"/>
        <w:spacing w:line="276" w:lineRule="auto"/>
        <w:jc w:val="both"/>
        <w:rPr>
          <w:rFonts w:ascii="Segoe UI" w:eastAsiaTheme="minorHAnsi" w:hAnsi="Segoe UI" w:cs="Segoe UI"/>
          <w:iCs/>
          <w:sz w:val="22"/>
          <w:szCs w:val="22"/>
          <w:lang w:val="es-MX" w:eastAsia="es-MX"/>
        </w:rPr>
      </w:pPr>
    </w:p>
    <w:p w14:paraId="1EF8C7E5" w14:textId="259560D8" w:rsidR="0089318C" w:rsidRPr="00BC725B" w:rsidRDefault="0089318C" w:rsidP="0089318C">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313C60">
        <w:rPr>
          <w:rStyle w:val="nfasisintenso"/>
          <w:rFonts w:ascii="Segoe UI" w:hAnsi="Segoe UI" w:cs="Segoe UI"/>
        </w:rPr>
        <w:t>Cambios en el perfil – Campos de ubicación</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89318C" w:rsidRPr="00BC725B" w14:paraId="08B44684"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9195177" w14:textId="77777777" w:rsidR="0089318C" w:rsidRPr="00BC725B" w:rsidRDefault="0089318C" w:rsidP="00AD6927">
            <w:pPr>
              <w:spacing w:before="120" w:after="60"/>
              <w:jc w:val="center"/>
              <w:rPr>
                <w:rFonts w:cs="Segoe UI"/>
                <w:sz w:val="22"/>
              </w:rPr>
            </w:pPr>
            <w:r w:rsidRPr="00BC725B">
              <w:rPr>
                <w:rFonts w:cs="Segoe UI"/>
                <w:sz w:val="22"/>
              </w:rPr>
              <w:t>Id</w:t>
            </w:r>
          </w:p>
        </w:tc>
        <w:tc>
          <w:tcPr>
            <w:tcW w:w="8222" w:type="dxa"/>
          </w:tcPr>
          <w:p w14:paraId="6B5721B0" w14:textId="77777777" w:rsidR="0089318C" w:rsidRPr="00BC725B" w:rsidRDefault="0089318C"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89318C" w:rsidRPr="00313C60" w14:paraId="6962F9F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01E6E3" w14:textId="3C3C74BC" w:rsidR="0089318C" w:rsidRPr="00313C60" w:rsidRDefault="00FC5E35" w:rsidP="00AD6927">
            <w:pPr>
              <w:jc w:val="center"/>
              <w:rPr>
                <w:rFonts w:cs="Segoe UI"/>
                <w:b w:val="0"/>
                <w:bCs w:val="0"/>
                <w:sz w:val="22"/>
                <w:szCs w:val="22"/>
                <w:lang w:eastAsia="es-MX"/>
              </w:rPr>
            </w:pPr>
            <w:r>
              <w:rPr>
                <w:rFonts w:cs="Segoe UI"/>
                <w:b w:val="0"/>
                <w:bCs w:val="0"/>
                <w:sz w:val="22"/>
                <w:szCs w:val="22"/>
                <w:lang w:eastAsia="es-MX"/>
              </w:rPr>
              <w:t>50.1</w:t>
            </w:r>
          </w:p>
        </w:tc>
        <w:tc>
          <w:tcPr>
            <w:tcW w:w="8222" w:type="dxa"/>
            <w:vAlign w:val="center"/>
          </w:tcPr>
          <w:p w14:paraId="35E09A9B" w14:textId="282A87C0" w:rsidR="0089318C" w:rsidRPr="00313C60" w:rsidRDefault="00313C60" w:rsidP="00313C60">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313C60">
              <w:rPr>
                <w:rFonts w:eastAsiaTheme="minorEastAsia" w:cs="Segoe UI"/>
                <w:color w:val="000000"/>
                <w:sz w:val="22"/>
                <w:szCs w:val="22"/>
              </w:rPr>
              <w:t>E</w:t>
            </w:r>
            <w:r w:rsidR="00ED4481" w:rsidRPr="00313C60">
              <w:rPr>
                <w:rFonts w:eastAsiaTheme="minorEastAsia" w:cs="Segoe UI"/>
                <w:color w:val="000000"/>
                <w:sz w:val="22"/>
                <w:szCs w:val="22"/>
              </w:rPr>
              <w:t>l cambio se realizará en la pantalla de Edi</w:t>
            </w:r>
            <w:r>
              <w:rPr>
                <w:rFonts w:eastAsiaTheme="minorEastAsia" w:cs="Segoe UI"/>
                <w:color w:val="000000"/>
                <w:sz w:val="22"/>
                <w:szCs w:val="22"/>
              </w:rPr>
              <w:t>ción</w:t>
            </w:r>
            <w:r w:rsidR="00ED4481" w:rsidRPr="00313C60">
              <w:rPr>
                <w:rFonts w:eastAsiaTheme="minorEastAsia" w:cs="Segoe UI"/>
                <w:color w:val="000000"/>
                <w:sz w:val="22"/>
                <w:szCs w:val="22"/>
              </w:rPr>
              <w:t xml:space="preserve"> </w:t>
            </w:r>
            <w:r>
              <w:rPr>
                <w:rFonts w:eastAsiaTheme="minorEastAsia" w:cs="Segoe UI"/>
                <w:color w:val="000000"/>
                <w:sz w:val="22"/>
                <w:szCs w:val="22"/>
              </w:rPr>
              <w:t>d</w:t>
            </w:r>
            <w:r w:rsidR="00ED4481" w:rsidRPr="00313C60">
              <w:rPr>
                <w:rFonts w:eastAsiaTheme="minorEastAsia" w:cs="Segoe UI"/>
                <w:color w:val="000000"/>
                <w:sz w:val="22"/>
                <w:szCs w:val="22"/>
              </w:rPr>
              <w:t>el Perfil, en la sección ubicación.</w:t>
            </w:r>
          </w:p>
          <w:p w14:paraId="53737C8B" w14:textId="77777777" w:rsidR="00ED4481" w:rsidRPr="00313C60" w:rsidRDefault="00ED4481" w:rsidP="00ED4481">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8"/>
                <w:szCs w:val="8"/>
              </w:rPr>
            </w:pPr>
          </w:p>
          <w:p w14:paraId="6F033707" w14:textId="6B1ADB1B" w:rsidR="00ED4481" w:rsidRPr="00313C60" w:rsidRDefault="00ED4481" w:rsidP="00313C60">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313C60">
              <w:rPr>
                <w:noProof/>
              </w:rPr>
              <w:drawing>
                <wp:inline distT="0" distB="0" distL="0" distR="0" wp14:anchorId="4100B6D2" wp14:editId="537277D8">
                  <wp:extent cx="4500584" cy="2729753"/>
                  <wp:effectExtent l="0" t="0" r="0" b="0"/>
                  <wp:docPr id="549218793" name="Imagen 549218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218793" name=""/>
                          <pic:cNvPicPr/>
                        </pic:nvPicPr>
                        <pic:blipFill>
                          <a:blip r:embed="rId474"/>
                          <a:stretch>
                            <a:fillRect/>
                          </a:stretch>
                        </pic:blipFill>
                        <pic:spPr>
                          <a:xfrm>
                            <a:off x="0" y="0"/>
                            <a:ext cx="4515607" cy="2738865"/>
                          </a:xfrm>
                          <a:prstGeom prst="rect">
                            <a:avLst/>
                          </a:prstGeom>
                        </pic:spPr>
                      </pic:pic>
                    </a:graphicData>
                  </a:graphic>
                </wp:inline>
              </w:drawing>
            </w:r>
          </w:p>
        </w:tc>
      </w:tr>
      <w:tr w:rsidR="00313C60" w:rsidRPr="00313C60" w14:paraId="30C42E0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C1A353" w14:textId="64C8A243" w:rsidR="00313C60" w:rsidRPr="00313C60" w:rsidRDefault="00FC5E35" w:rsidP="00AD6927">
            <w:pPr>
              <w:jc w:val="center"/>
              <w:rPr>
                <w:rFonts w:cs="Segoe UI"/>
                <w:b w:val="0"/>
                <w:bCs w:val="0"/>
                <w:sz w:val="22"/>
                <w:szCs w:val="22"/>
                <w:lang w:eastAsia="es-MX"/>
              </w:rPr>
            </w:pPr>
            <w:r>
              <w:rPr>
                <w:rFonts w:cs="Segoe UI"/>
                <w:b w:val="0"/>
                <w:bCs w:val="0"/>
                <w:sz w:val="22"/>
                <w:szCs w:val="22"/>
                <w:lang w:eastAsia="es-MX"/>
              </w:rPr>
              <w:t>50.2</w:t>
            </w:r>
          </w:p>
        </w:tc>
        <w:tc>
          <w:tcPr>
            <w:tcW w:w="8222" w:type="dxa"/>
            <w:vAlign w:val="center"/>
          </w:tcPr>
          <w:p w14:paraId="6DA36770" w14:textId="6B272A1D" w:rsidR="00313C60" w:rsidRPr="00313C60" w:rsidRDefault="00313C60" w:rsidP="00313C60">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313C60">
              <w:rPr>
                <w:rFonts w:eastAsiaTheme="minorEastAsia" w:cs="Segoe UI"/>
                <w:color w:val="000000"/>
                <w:sz w:val="22"/>
                <w:szCs w:val="22"/>
              </w:rPr>
              <w:t>Solo aplica para Solucionadores.</w:t>
            </w:r>
          </w:p>
        </w:tc>
      </w:tr>
      <w:tr w:rsidR="00313C60" w:rsidRPr="00313C60" w14:paraId="7835B76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C2A24D" w14:textId="180AB488" w:rsidR="00313C60" w:rsidRPr="00FC5E35" w:rsidRDefault="00FC5E35" w:rsidP="00AD6927">
            <w:pPr>
              <w:jc w:val="center"/>
              <w:rPr>
                <w:rFonts w:cs="Segoe UI"/>
                <w:b w:val="0"/>
                <w:bCs w:val="0"/>
                <w:sz w:val="22"/>
                <w:szCs w:val="22"/>
                <w:lang w:eastAsia="es-MX"/>
              </w:rPr>
            </w:pPr>
            <w:r w:rsidRPr="00FC5E35">
              <w:rPr>
                <w:rFonts w:cs="Segoe UI"/>
                <w:b w:val="0"/>
                <w:bCs w:val="0"/>
                <w:sz w:val="22"/>
                <w:szCs w:val="22"/>
                <w:lang w:eastAsia="es-MX"/>
              </w:rPr>
              <w:t>50.3</w:t>
            </w:r>
          </w:p>
        </w:tc>
        <w:tc>
          <w:tcPr>
            <w:tcW w:w="8222" w:type="dxa"/>
            <w:vAlign w:val="center"/>
          </w:tcPr>
          <w:p w14:paraId="48A0605D" w14:textId="77777777" w:rsidR="00313C60" w:rsidRDefault="00313C60" w:rsidP="00ED4481">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313C60">
              <w:rPr>
                <w:rFonts w:eastAsiaTheme="minorEastAsia" w:cs="Segoe UI"/>
                <w:color w:val="000000"/>
                <w:sz w:val="22"/>
                <w:szCs w:val="22"/>
              </w:rPr>
              <w:t>Se cambiarán los cuadros de textos de los campos “País”, “Estado”, “Ciudad” por listas desplegables.</w:t>
            </w:r>
          </w:p>
          <w:p w14:paraId="7C641B11" w14:textId="77777777" w:rsidR="00FC5E35" w:rsidRDefault="00FC5E35" w:rsidP="00ED4481">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p w14:paraId="47D958F0" w14:textId="214E99FF" w:rsidR="00FC5E35" w:rsidRPr="00313C60" w:rsidRDefault="00FC5E35" w:rsidP="00FC5E35">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noProof/>
              </w:rPr>
              <w:lastRenderedPageBreak/>
              <w:drawing>
                <wp:inline distT="0" distB="0" distL="0" distR="0" wp14:anchorId="5F769032" wp14:editId="5B673FBB">
                  <wp:extent cx="1828800" cy="823621"/>
                  <wp:effectExtent l="0" t="0" r="0" b="0"/>
                  <wp:docPr id="153427979" name="Imagen 153427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27979" name=""/>
                          <pic:cNvPicPr/>
                        </pic:nvPicPr>
                        <pic:blipFill rotWithShape="1">
                          <a:blip r:embed="rId475"/>
                          <a:srcRect l="2637" t="13964" r="4463" b="8916"/>
                          <a:stretch/>
                        </pic:blipFill>
                        <pic:spPr bwMode="auto">
                          <a:xfrm>
                            <a:off x="0" y="0"/>
                            <a:ext cx="1835784" cy="826766"/>
                          </a:xfrm>
                          <a:prstGeom prst="rect">
                            <a:avLst/>
                          </a:prstGeom>
                          <a:ln>
                            <a:noFill/>
                          </a:ln>
                          <a:extLst>
                            <a:ext uri="{53640926-AAD7-44D8-BBD7-CCE9431645EC}">
                              <a14:shadowObscured xmlns:a14="http://schemas.microsoft.com/office/drawing/2010/main"/>
                            </a:ext>
                          </a:extLst>
                        </pic:spPr>
                      </pic:pic>
                    </a:graphicData>
                  </a:graphic>
                </wp:inline>
              </w:drawing>
            </w:r>
          </w:p>
        </w:tc>
      </w:tr>
      <w:tr w:rsidR="00313C60" w:rsidRPr="00313C60" w14:paraId="30B07B2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7A4515" w14:textId="3C07AAA8" w:rsidR="00313C60" w:rsidRPr="00313C60" w:rsidRDefault="00FC5E35" w:rsidP="00AD6927">
            <w:pPr>
              <w:jc w:val="center"/>
              <w:rPr>
                <w:rFonts w:cs="Segoe UI"/>
                <w:b w:val="0"/>
                <w:bCs w:val="0"/>
                <w:sz w:val="22"/>
                <w:szCs w:val="22"/>
                <w:lang w:eastAsia="es-MX"/>
              </w:rPr>
            </w:pPr>
            <w:r>
              <w:rPr>
                <w:rFonts w:cs="Segoe UI"/>
                <w:b w:val="0"/>
                <w:bCs w:val="0"/>
                <w:sz w:val="22"/>
                <w:szCs w:val="22"/>
                <w:lang w:eastAsia="es-MX"/>
              </w:rPr>
              <w:lastRenderedPageBreak/>
              <w:t>50.3.1</w:t>
            </w:r>
          </w:p>
        </w:tc>
        <w:tc>
          <w:tcPr>
            <w:tcW w:w="8222" w:type="dxa"/>
            <w:vAlign w:val="center"/>
          </w:tcPr>
          <w:p w14:paraId="527676DE" w14:textId="0B591A8F" w:rsidR="00313C60" w:rsidRDefault="00313C60"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313C60">
              <w:rPr>
                <w:rFonts w:eastAsiaTheme="minorEastAsia" w:cs="Segoe UI"/>
                <w:color w:val="000000"/>
                <w:sz w:val="22"/>
                <w:szCs w:val="22"/>
              </w:rPr>
              <w:t xml:space="preserve">Los campos </w:t>
            </w:r>
            <w:r>
              <w:rPr>
                <w:rFonts w:eastAsiaTheme="minorEastAsia" w:cs="Segoe UI"/>
                <w:color w:val="000000"/>
                <w:sz w:val="22"/>
                <w:szCs w:val="22"/>
              </w:rPr>
              <w:t>“P</w:t>
            </w:r>
            <w:r w:rsidRPr="00313C60">
              <w:rPr>
                <w:rFonts w:eastAsiaTheme="minorEastAsia" w:cs="Segoe UI"/>
                <w:color w:val="000000"/>
                <w:sz w:val="22"/>
                <w:szCs w:val="22"/>
              </w:rPr>
              <w:t>aís</w:t>
            </w:r>
            <w:r>
              <w:rPr>
                <w:rFonts w:eastAsiaTheme="minorEastAsia" w:cs="Segoe UI"/>
                <w:color w:val="000000"/>
                <w:sz w:val="22"/>
                <w:szCs w:val="22"/>
              </w:rPr>
              <w:t>”</w:t>
            </w:r>
            <w:r w:rsidRPr="00313C60">
              <w:rPr>
                <w:rFonts w:eastAsiaTheme="minorEastAsia" w:cs="Segoe UI"/>
                <w:color w:val="000000"/>
                <w:sz w:val="22"/>
                <w:szCs w:val="22"/>
              </w:rPr>
              <w:t xml:space="preserve"> y </w:t>
            </w:r>
            <w:r>
              <w:rPr>
                <w:rFonts w:eastAsiaTheme="minorEastAsia" w:cs="Segoe UI"/>
                <w:color w:val="000000"/>
                <w:sz w:val="22"/>
                <w:szCs w:val="22"/>
              </w:rPr>
              <w:t>“</w:t>
            </w:r>
            <w:r w:rsidRPr="00313C60">
              <w:rPr>
                <w:rFonts w:eastAsiaTheme="minorEastAsia" w:cs="Segoe UI"/>
                <w:color w:val="000000"/>
                <w:sz w:val="22"/>
                <w:szCs w:val="22"/>
              </w:rPr>
              <w:t>Estado</w:t>
            </w:r>
            <w:r>
              <w:rPr>
                <w:rFonts w:eastAsiaTheme="minorEastAsia" w:cs="Segoe UI"/>
                <w:color w:val="000000"/>
                <w:sz w:val="22"/>
                <w:szCs w:val="22"/>
              </w:rPr>
              <w:t>”</w:t>
            </w:r>
            <w:r w:rsidRPr="00313C60">
              <w:rPr>
                <w:rFonts w:eastAsiaTheme="minorEastAsia" w:cs="Segoe UI"/>
                <w:color w:val="000000"/>
                <w:sz w:val="22"/>
                <w:szCs w:val="22"/>
              </w:rPr>
              <w:t xml:space="preserve">, </w:t>
            </w:r>
            <w:r>
              <w:rPr>
                <w:rFonts w:eastAsiaTheme="minorEastAsia" w:cs="Segoe UI"/>
                <w:color w:val="000000"/>
                <w:sz w:val="22"/>
                <w:szCs w:val="22"/>
              </w:rPr>
              <w:t>contendrán los datos</w:t>
            </w:r>
            <w:r w:rsidRPr="00313C60">
              <w:rPr>
                <w:rFonts w:eastAsiaTheme="minorEastAsia" w:cs="Segoe UI"/>
                <w:color w:val="000000"/>
                <w:sz w:val="22"/>
                <w:szCs w:val="22"/>
              </w:rPr>
              <w:t xml:space="preserve"> que se utilizan en Talent tank.</w:t>
            </w:r>
            <w:r>
              <w:rPr>
                <w:rFonts w:eastAsiaTheme="minorEastAsia" w:cs="Segoe UI"/>
                <w:color w:val="000000"/>
                <w:sz w:val="22"/>
                <w:szCs w:val="22"/>
              </w:rPr>
              <w:t xml:space="preserve"> </w:t>
            </w:r>
          </w:p>
          <w:p w14:paraId="10C8A0D8" w14:textId="1C0FD69B" w:rsidR="00313C60" w:rsidRPr="00313C60" w:rsidRDefault="00313C60" w:rsidP="005F56F5">
            <w:pPr>
              <w:pStyle w:val="Prrafodelista"/>
              <w:numPr>
                <w:ilvl w:val="0"/>
                <w:numId w:val="153"/>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313C60">
              <w:rPr>
                <w:rFonts w:eastAsiaTheme="minorEastAsia" w:cs="Segoe UI"/>
                <w:color w:val="000000"/>
                <w:sz w:val="22"/>
                <w:szCs w:val="22"/>
              </w:rPr>
              <w:t>País</w:t>
            </w:r>
          </w:p>
          <w:p w14:paraId="34A6B6C1" w14:textId="77777777" w:rsidR="00313C60" w:rsidRDefault="00313C60" w:rsidP="00313C60">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drawing>
                <wp:inline distT="0" distB="0" distL="0" distR="0" wp14:anchorId="33375314" wp14:editId="5BD3BA65">
                  <wp:extent cx="1852047" cy="617349"/>
                  <wp:effectExtent l="0" t="0" r="0" b="0"/>
                  <wp:docPr id="1045971874" name="Imagen 104597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971874" name=""/>
                          <pic:cNvPicPr/>
                        </pic:nvPicPr>
                        <pic:blipFill>
                          <a:blip r:embed="rId476"/>
                          <a:stretch>
                            <a:fillRect/>
                          </a:stretch>
                        </pic:blipFill>
                        <pic:spPr>
                          <a:xfrm>
                            <a:off x="0" y="0"/>
                            <a:ext cx="1867438" cy="622479"/>
                          </a:xfrm>
                          <a:prstGeom prst="rect">
                            <a:avLst/>
                          </a:prstGeom>
                        </pic:spPr>
                      </pic:pic>
                    </a:graphicData>
                  </a:graphic>
                </wp:inline>
              </w:drawing>
            </w:r>
          </w:p>
          <w:p w14:paraId="63012C40" w14:textId="77777777" w:rsidR="00313C60" w:rsidRDefault="00313C60" w:rsidP="00313C60">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75670EBB" w14:textId="77777777" w:rsidR="00313C60" w:rsidRPr="00FC5E35" w:rsidRDefault="00FC5E35" w:rsidP="005F56F5">
            <w:pPr>
              <w:pStyle w:val="Prrafodelista"/>
              <w:numPr>
                <w:ilvl w:val="0"/>
                <w:numId w:val="153"/>
              </w:num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FC5E35">
              <w:rPr>
                <w:rFonts w:eastAsiaTheme="minorEastAsia" w:cs="Segoe UI"/>
                <w:color w:val="000000"/>
                <w:sz w:val="22"/>
                <w:szCs w:val="22"/>
              </w:rPr>
              <w:t>Estado</w:t>
            </w:r>
          </w:p>
          <w:p w14:paraId="43B92440" w14:textId="706D1AFD" w:rsidR="00FC5E35" w:rsidRPr="00FC5E35" w:rsidRDefault="00FC5E35" w:rsidP="00FC5E35">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drawing>
                <wp:inline distT="0" distB="0" distL="0" distR="0" wp14:anchorId="24B15F1D" wp14:editId="7C2E4ADF">
                  <wp:extent cx="1732259" cy="2603599"/>
                  <wp:effectExtent l="19050" t="19050" r="20955" b="25400"/>
                  <wp:docPr id="1003199754" name="Imagen 1003199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99754" name=""/>
                          <pic:cNvPicPr/>
                        </pic:nvPicPr>
                        <pic:blipFill rotWithShape="1">
                          <a:blip r:embed="rId477"/>
                          <a:srcRect l="2733" r="2125" b="1227"/>
                          <a:stretch/>
                        </pic:blipFill>
                        <pic:spPr bwMode="auto">
                          <a:xfrm>
                            <a:off x="0" y="0"/>
                            <a:ext cx="1741281" cy="261715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FC5E35" w:rsidRPr="00FC5E35" w14:paraId="352EF6E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0495A53" w14:textId="42DD26E7" w:rsidR="00FC5E35" w:rsidRPr="00FC5E35" w:rsidRDefault="00FC5E35" w:rsidP="00AD6927">
            <w:pPr>
              <w:jc w:val="center"/>
              <w:rPr>
                <w:rFonts w:cs="Segoe UI"/>
                <w:b w:val="0"/>
                <w:bCs w:val="0"/>
                <w:sz w:val="22"/>
                <w:szCs w:val="22"/>
                <w:lang w:eastAsia="es-MX"/>
              </w:rPr>
            </w:pPr>
            <w:r>
              <w:rPr>
                <w:rFonts w:cs="Segoe UI"/>
                <w:b w:val="0"/>
                <w:bCs w:val="0"/>
                <w:sz w:val="22"/>
                <w:szCs w:val="22"/>
                <w:lang w:eastAsia="es-MX"/>
              </w:rPr>
              <w:t>50.3.2</w:t>
            </w:r>
          </w:p>
        </w:tc>
        <w:tc>
          <w:tcPr>
            <w:tcW w:w="8222" w:type="dxa"/>
            <w:vAlign w:val="center"/>
          </w:tcPr>
          <w:p w14:paraId="191AD375" w14:textId="36C4DB86" w:rsidR="00FC5E35" w:rsidRPr="00FC5E35" w:rsidRDefault="00FC5E35" w:rsidP="00313C60">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FC5E35">
              <w:rPr>
                <w:rFonts w:eastAsiaTheme="minorEastAsia" w:cs="Segoe UI"/>
                <w:color w:val="000000"/>
                <w:sz w:val="22"/>
                <w:szCs w:val="22"/>
              </w:rPr>
              <w:t>El campo “Ciudad”, tendrá por default el dato “Selecciona el País”.</w:t>
            </w:r>
          </w:p>
        </w:tc>
      </w:tr>
      <w:tr w:rsidR="00313C60" w:rsidRPr="00FC5E35" w14:paraId="15F2C32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206283" w14:textId="13EA932B" w:rsidR="00313C60" w:rsidRPr="00FC5E35" w:rsidRDefault="00FC5E35" w:rsidP="00AD6927">
            <w:pPr>
              <w:jc w:val="center"/>
              <w:rPr>
                <w:rFonts w:cs="Segoe UI"/>
                <w:b w:val="0"/>
                <w:bCs w:val="0"/>
                <w:sz w:val="22"/>
                <w:szCs w:val="22"/>
                <w:lang w:eastAsia="es-MX"/>
              </w:rPr>
            </w:pPr>
            <w:r>
              <w:rPr>
                <w:rFonts w:cs="Segoe UI"/>
                <w:b w:val="0"/>
                <w:bCs w:val="0"/>
                <w:sz w:val="22"/>
                <w:szCs w:val="22"/>
                <w:lang w:eastAsia="es-MX"/>
              </w:rPr>
              <w:t>50.3.3</w:t>
            </w:r>
          </w:p>
        </w:tc>
        <w:tc>
          <w:tcPr>
            <w:tcW w:w="8222" w:type="dxa"/>
            <w:vAlign w:val="center"/>
          </w:tcPr>
          <w:p w14:paraId="06701C1A" w14:textId="5BA204B8" w:rsidR="00313C60" w:rsidRPr="00FC5E35" w:rsidRDefault="00313C60" w:rsidP="000110D5">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FC5E35">
              <w:rPr>
                <w:rFonts w:eastAsiaTheme="minorEastAsia" w:cs="Segoe UI"/>
                <w:color w:val="000000"/>
                <w:sz w:val="22"/>
                <w:szCs w:val="22"/>
              </w:rPr>
              <w:t xml:space="preserve">El campo “Estado”, </w:t>
            </w:r>
            <w:r w:rsidR="00FC5E35">
              <w:rPr>
                <w:rFonts w:eastAsiaTheme="minorEastAsia" w:cs="Segoe UI"/>
                <w:color w:val="000000"/>
                <w:sz w:val="22"/>
                <w:szCs w:val="22"/>
              </w:rPr>
              <w:t>mostrará</w:t>
            </w:r>
            <w:r w:rsidRPr="00FC5E35">
              <w:rPr>
                <w:rFonts w:eastAsiaTheme="minorEastAsia" w:cs="Segoe UI"/>
                <w:color w:val="000000"/>
                <w:sz w:val="22"/>
                <w:szCs w:val="22"/>
              </w:rPr>
              <w:t xml:space="preserve"> los datos, </w:t>
            </w:r>
            <w:proofErr w:type="gramStart"/>
            <w:r w:rsidRPr="00FC5E35">
              <w:rPr>
                <w:rFonts w:eastAsiaTheme="minorEastAsia" w:cs="Segoe UI"/>
                <w:color w:val="000000"/>
                <w:sz w:val="22"/>
                <w:szCs w:val="22"/>
              </w:rPr>
              <w:t>de acuerdo al</w:t>
            </w:r>
            <w:proofErr w:type="gramEnd"/>
            <w:r w:rsidRPr="00FC5E35">
              <w:rPr>
                <w:rFonts w:eastAsiaTheme="minorEastAsia" w:cs="Segoe UI"/>
                <w:color w:val="000000"/>
                <w:sz w:val="22"/>
                <w:szCs w:val="22"/>
              </w:rPr>
              <w:t xml:space="preserve"> País elegido.</w:t>
            </w:r>
            <w:r w:rsidR="00FC5E35" w:rsidRPr="00FC5E35">
              <w:rPr>
                <w:rFonts w:eastAsiaTheme="minorEastAsia" w:cs="Segoe UI"/>
                <w:color w:val="000000"/>
                <w:sz w:val="22"/>
                <w:szCs w:val="22"/>
              </w:rPr>
              <w:t xml:space="preserve"> Por default tendrá el dato “Selecciona el Estado”.</w:t>
            </w:r>
          </w:p>
        </w:tc>
      </w:tr>
      <w:tr w:rsidR="00313C60" w:rsidRPr="00FC5E35" w14:paraId="6253218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2D20C7" w14:textId="02F5074E" w:rsidR="00313C60" w:rsidRPr="00FC5E35" w:rsidRDefault="00FC5E35" w:rsidP="00AD6927">
            <w:pPr>
              <w:jc w:val="center"/>
              <w:rPr>
                <w:rFonts w:cs="Segoe UI"/>
                <w:b w:val="0"/>
                <w:bCs w:val="0"/>
                <w:sz w:val="22"/>
                <w:szCs w:val="22"/>
                <w:lang w:eastAsia="es-MX"/>
              </w:rPr>
            </w:pPr>
            <w:r>
              <w:rPr>
                <w:rFonts w:cs="Segoe UI"/>
                <w:b w:val="0"/>
                <w:bCs w:val="0"/>
                <w:sz w:val="22"/>
                <w:szCs w:val="22"/>
                <w:lang w:eastAsia="es-MX"/>
              </w:rPr>
              <w:t>50.3.4</w:t>
            </w:r>
          </w:p>
        </w:tc>
        <w:tc>
          <w:tcPr>
            <w:tcW w:w="8222" w:type="dxa"/>
            <w:vAlign w:val="center"/>
          </w:tcPr>
          <w:p w14:paraId="4A4F6143" w14:textId="0810A043" w:rsidR="00313C60" w:rsidRPr="00FC5E35" w:rsidRDefault="00313C60" w:rsidP="000110D5">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FC5E35">
              <w:rPr>
                <w:rFonts w:eastAsiaTheme="minorEastAsia" w:cs="Segoe UI"/>
                <w:color w:val="000000"/>
                <w:sz w:val="22"/>
                <w:szCs w:val="22"/>
              </w:rPr>
              <w:t xml:space="preserve">El campo “Ciudad”, </w:t>
            </w:r>
            <w:r w:rsidR="00FC5E35">
              <w:rPr>
                <w:rFonts w:eastAsiaTheme="minorEastAsia" w:cs="Segoe UI"/>
                <w:color w:val="000000"/>
                <w:sz w:val="22"/>
                <w:szCs w:val="22"/>
              </w:rPr>
              <w:t>mostra</w:t>
            </w:r>
            <w:r w:rsidRPr="00FC5E35">
              <w:rPr>
                <w:rFonts w:eastAsiaTheme="minorEastAsia" w:cs="Segoe UI"/>
                <w:color w:val="000000"/>
                <w:sz w:val="22"/>
                <w:szCs w:val="22"/>
              </w:rPr>
              <w:t xml:space="preserve">rá los datos, </w:t>
            </w:r>
            <w:proofErr w:type="gramStart"/>
            <w:r w:rsidRPr="00FC5E35">
              <w:rPr>
                <w:rFonts w:eastAsiaTheme="minorEastAsia" w:cs="Segoe UI"/>
                <w:color w:val="000000"/>
                <w:sz w:val="22"/>
                <w:szCs w:val="22"/>
              </w:rPr>
              <w:t>de acuerdo al</w:t>
            </w:r>
            <w:proofErr w:type="gramEnd"/>
            <w:r w:rsidRPr="00FC5E35">
              <w:rPr>
                <w:rFonts w:eastAsiaTheme="minorEastAsia" w:cs="Segoe UI"/>
                <w:color w:val="000000"/>
                <w:sz w:val="22"/>
                <w:szCs w:val="22"/>
              </w:rPr>
              <w:t xml:space="preserve"> Estado elegido.</w:t>
            </w:r>
            <w:r w:rsidR="00FC5E35" w:rsidRPr="00FC5E35">
              <w:rPr>
                <w:rFonts w:eastAsiaTheme="minorEastAsia" w:cs="Segoe UI"/>
                <w:color w:val="000000"/>
                <w:sz w:val="22"/>
                <w:szCs w:val="22"/>
              </w:rPr>
              <w:t xml:space="preserve"> Por default tendrá el dato “Selecciona la Ciudad”</w:t>
            </w:r>
            <w:r w:rsidR="00526E53">
              <w:rPr>
                <w:rFonts w:eastAsiaTheme="minorEastAsia" w:cs="Segoe UI"/>
                <w:color w:val="000000"/>
                <w:sz w:val="22"/>
                <w:szCs w:val="22"/>
              </w:rPr>
              <w:t xml:space="preserve"> - </w:t>
            </w:r>
            <w:proofErr w:type="spellStart"/>
            <w:r w:rsidR="00526E53" w:rsidRPr="00526E53">
              <w:rPr>
                <w:rFonts w:eastAsiaTheme="minorEastAsia" w:cs="Segoe UI"/>
                <w:color w:val="000000"/>
                <w:sz w:val="22"/>
                <w:szCs w:val="22"/>
              </w:rPr>
              <w:t>Select</w:t>
            </w:r>
            <w:proofErr w:type="spellEnd"/>
            <w:r w:rsidR="00526E53" w:rsidRPr="00526E53">
              <w:rPr>
                <w:rFonts w:eastAsiaTheme="minorEastAsia" w:cs="Segoe UI"/>
                <w:color w:val="000000"/>
                <w:sz w:val="22"/>
                <w:szCs w:val="22"/>
              </w:rPr>
              <w:t xml:space="preserve"> the </w:t>
            </w:r>
            <w:proofErr w:type="spellStart"/>
            <w:r w:rsidR="00526E53" w:rsidRPr="00526E53">
              <w:rPr>
                <w:rFonts w:eastAsiaTheme="minorEastAsia" w:cs="Segoe UI"/>
                <w:color w:val="000000"/>
                <w:sz w:val="22"/>
                <w:szCs w:val="22"/>
              </w:rPr>
              <w:t>city</w:t>
            </w:r>
            <w:proofErr w:type="spellEnd"/>
          </w:p>
        </w:tc>
      </w:tr>
      <w:tr w:rsidR="00313C60" w:rsidRPr="00FC5E35" w14:paraId="4B1037C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63A67B" w14:textId="2B9FB521" w:rsidR="00313C60" w:rsidRPr="00FC5E35" w:rsidRDefault="00FC5E35" w:rsidP="00AD6927">
            <w:pPr>
              <w:jc w:val="center"/>
              <w:rPr>
                <w:rFonts w:cs="Segoe UI"/>
                <w:b w:val="0"/>
                <w:bCs w:val="0"/>
                <w:sz w:val="22"/>
                <w:szCs w:val="22"/>
                <w:lang w:eastAsia="es-MX"/>
              </w:rPr>
            </w:pPr>
            <w:r>
              <w:rPr>
                <w:rFonts w:cs="Segoe UI"/>
                <w:b w:val="0"/>
                <w:bCs w:val="0"/>
                <w:sz w:val="22"/>
                <w:szCs w:val="22"/>
                <w:lang w:eastAsia="es-MX"/>
              </w:rPr>
              <w:t>50.3.5</w:t>
            </w:r>
          </w:p>
        </w:tc>
        <w:tc>
          <w:tcPr>
            <w:tcW w:w="8222" w:type="dxa"/>
            <w:vAlign w:val="center"/>
          </w:tcPr>
          <w:p w14:paraId="77F69DCA" w14:textId="0B2E45CC" w:rsidR="00313C60" w:rsidRPr="00FC5E35" w:rsidRDefault="00313C60" w:rsidP="00313C60">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FC5E35">
              <w:rPr>
                <w:rFonts w:eastAsiaTheme="minorEastAsia" w:cs="Segoe UI"/>
                <w:color w:val="000000"/>
                <w:sz w:val="22"/>
                <w:szCs w:val="22"/>
              </w:rPr>
              <w:t>Sólo se podrá elegir una opción en cada uno de los campos (selección única).</w:t>
            </w:r>
          </w:p>
        </w:tc>
      </w:tr>
      <w:tr w:rsidR="00313C60" w:rsidRPr="00313C60" w14:paraId="36A3763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30241A3" w14:textId="62374B31" w:rsidR="00313C60" w:rsidRPr="00313C60" w:rsidRDefault="00FC5E35" w:rsidP="00AD6927">
            <w:pPr>
              <w:jc w:val="center"/>
              <w:rPr>
                <w:rFonts w:cs="Segoe UI"/>
                <w:b w:val="0"/>
                <w:bCs w:val="0"/>
                <w:sz w:val="22"/>
                <w:szCs w:val="22"/>
                <w:lang w:eastAsia="es-MX"/>
              </w:rPr>
            </w:pPr>
            <w:r>
              <w:rPr>
                <w:rFonts w:cs="Segoe UI"/>
                <w:b w:val="0"/>
                <w:bCs w:val="0"/>
                <w:sz w:val="22"/>
                <w:szCs w:val="22"/>
                <w:lang w:eastAsia="es-MX"/>
              </w:rPr>
              <w:t>50.3.6</w:t>
            </w:r>
          </w:p>
        </w:tc>
        <w:tc>
          <w:tcPr>
            <w:tcW w:w="8222" w:type="dxa"/>
            <w:vAlign w:val="center"/>
          </w:tcPr>
          <w:p w14:paraId="789CE8FF" w14:textId="767FCA50" w:rsidR="00313C60" w:rsidRPr="00313C60" w:rsidRDefault="00313C60" w:rsidP="00313C60">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313C60">
              <w:rPr>
                <w:rFonts w:eastAsiaTheme="minorEastAsia" w:cs="Segoe UI"/>
                <w:color w:val="000000"/>
                <w:sz w:val="22"/>
                <w:szCs w:val="22"/>
              </w:rPr>
              <w:t>Se deberá homologar en BD los datos de estos 3 campos, para que se muestren correctamente, en las listas desplegables, en el caso de los usuarios existentes.</w:t>
            </w:r>
          </w:p>
        </w:tc>
      </w:tr>
      <w:tr w:rsidR="0089318C" w:rsidRPr="00313C60" w14:paraId="1930ED7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10930C" w14:textId="05DEE33C" w:rsidR="0089318C" w:rsidRPr="00313C60" w:rsidRDefault="00FC5E35" w:rsidP="00AD6927">
            <w:pPr>
              <w:jc w:val="center"/>
              <w:rPr>
                <w:rFonts w:cs="Segoe UI"/>
                <w:b w:val="0"/>
                <w:bCs w:val="0"/>
                <w:sz w:val="22"/>
                <w:szCs w:val="22"/>
                <w:lang w:eastAsia="es-MX"/>
              </w:rPr>
            </w:pPr>
            <w:r>
              <w:rPr>
                <w:rFonts w:cs="Segoe UI"/>
                <w:b w:val="0"/>
                <w:bCs w:val="0"/>
                <w:sz w:val="22"/>
                <w:szCs w:val="22"/>
                <w:lang w:eastAsia="es-MX"/>
              </w:rPr>
              <w:t>50.3.7</w:t>
            </w:r>
          </w:p>
        </w:tc>
        <w:tc>
          <w:tcPr>
            <w:tcW w:w="8222" w:type="dxa"/>
            <w:vAlign w:val="center"/>
          </w:tcPr>
          <w:p w14:paraId="043C5260" w14:textId="6C52C3F3" w:rsidR="0089318C" w:rsidRPr="00313C60" w:rsidRDefault="00313C60"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313C60">
              <w:rPr>
                <w:rFonts w:eastAsiaTheme="minorEastAsia" w:cs="Segoe UI"/>
                <w:color w:val="000000"/>
                <w:sz w:val="22"/>
                <w:szCs w:val="22"/>
              </w:rPr>
              <w:t>El funcionamiento de esta pantalla continuará como se lleva actualmente.</w:t>
            </w:r>
          </w:p>
        </w:tc>
      </w:tr>
      <w:tr w:rsidR="00EF282A" w:rsidRPr="00EF282A" w14:paraId="1BF00897"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2F59B3" w14:textId="1F6DA1F8" w:rsidR="00EF282A" w:rsidRPr="00EF282A" w:rsidRDefault="00EF282A" w:rsidP="00AD6927">
            <w:pPr>
              <w:jc w:val="center"/>
              <w:rPr>
                <w:rFonts w:eastAsia="Bahnschrift Light" w:cs="Segoe UI"/>
                <w:b w:val="0"/>
                <w:bCs w:val="0"/>
                <w:sz w:val="22"/>
                <w:szCs w:val="22"/>
                <w:lang w:eastAsia="es-MX"/>
              </w:rPr>
            </w:pPr>
            <w:r>
              <w:rPr>
                <w:rFonts w:eastAsia="Bahnschrift Light" w:cs="Segoe UI"/>
                <w:b w:val="0"/>
                <w:bCs w:val="0"/>
                <w:sz w:val="22"/>
                <w:szCs w:val="22"/>
                <w:lang w:eastAsia="es-MX"/>
              </w:rPr>
              <w:t>50.3.8</w:t>
            </w:r>
          </w:p>
        </w:tc>
        <w:tc>
          <w:tcPr>
            <w:tcW w:w="8222" w:type="dxa"/>
            <w:vAlign w:val="center"/>
          </w:tcPr>
          <w:p w14:paraId="09910817" w14:textId="6B4BEDEC" w:rsidR="00EF282A" w:rsidRPr="00EF282A" w:rsidRDefault="00EF282A" w:rsidP="00EF282A">
            <w:pPr>
              <w:jc w:val="both"/>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EF282A">
              <w:rPr>
                <w:rFonts w:eastAsia="Bahnschrift Light" w:cs="Segoe UI"/>
                <w:sz w:val="22"/>
                <w:szCs w:val="22"/>
                <w:lang w:eastAsia="es-MX"/>
              </w:rPr>
              <w:t>Para el llenado de los campos</w:t>
            </w:r>
            <w:r w:rsidR="005A09E7">
              <w:rPr>
                <w:rFonts w:eastAsia="Bahnschrift Light" w:cs="Segoe UI"/>
                <w:sz w:val="22"/>
                <w:szCs w:val="22"/>
                <w:lang w:eastAsia="es-MX"/>
              </w:rPr>
              <w:t xml:space="preserve"> “País”, “Estado” y “Ciudad”</w:t>
            </w:r>
            <w:r w:rsidRPr="00EF282A">
              <w:rPr>
                <w:rFonts w:eastAsia="Bahnschrift Light" w:cs="Segoe UI"/>
                <w:sz w:val="22"/>
                <w:szCs w:val="22"/>
                <w:lang w:eastAsia="es-MX"/>
              </w:rPr>
              <w:t xml:space="preserve"> se utilizar</w:t>
            </w:r>
            <w:r>
              <w:rPr>
                <w:rFonts w:eastAsia="Bahnschrift Light" w:cs="Segoe UI"/>
                <w:sz w:val="22"/>
                <w:szCs w:val="22"/>
                <w:lang w:eastAsia="es-MX"/>
              </w:rPr>
              <w:t xml:space="preserve">á </w:t>
            </w:r>
            <w:r w:rsidRPr="00EF282A">
              <w:rPr>
                <w:rFonts w:eastAsia="Bahnschrift Light" w:cs="Segoe UI"/>
                <w:sz w:val="22"/>
                <w:szCs w:val="22"/>
                <w:lang w:eastAsia="es-MX"/>
              </w:rPr>
              <w:t xml:space="preserve">un API en </w:t>
            </w:r>
            <w:proofErr w:type="gramStart"/>
            <w:r w:rsidRPr="00EF282A">
              <w:rPr>
                <w:rFonts w:eastAsia="Bahnschrift Light" w:cs="Segoe UI"/>
                <w:sz w:val="22"/>
                <w:szCs w:val="22"/>
                <w:lang w:eastAsia="es-MX"/>
              </w:rPr>
              <w:t>las pantalla</w:t>
            </w:r>
            <w:proofErr w:type="gramEnd"/>
            <w:r w:rsidRPr="00EF282A">
              <w:rPr>
                <w:rFonts w:eastAsia="Bahnschrift Light" w:cs="Segoe UI"/>
                <w:sz w:val="22"/>
                <w:szCs w:val="22"/>
                <w:lang w:eastAsia="es-MX"/>
              </w:rPr>
              <w:t xml:space="preserve"> de Perfil y Talent tank.</w:t>
            </w:r>
            <w:r w:rsidR="005A09E7">
              <w:rPr>
                <w:rFonts w:eastAsia="Bahnschrift Light" w:cs="Segoe UI"/>
                <w:sz w:val="22"/>
                <w:szCs w:val="22"/>
                <w:lang w:eastAsia="es-MX"/>
              </w:rPr>
              <w:t xml:space="preserve"> </w:t>
            </w:r>
          </w:p>
        </w:tc>
      </w:tr>
    </w:tbl>
    <w:p w14:paraId="6E2E95D3" w14:textId="77777777" w:rsidR="0089318C" w:rsidRDefault="0089318C" w:rsidP="0089318C">
      <w:pPr>
        <w:pStyle w:val="Prrafodelista"/>
        <w:spacing w:after="0"/>
        <w:jc w:val="both"/>
        <w:rPr>
          <w:rFonts w:eastAsiaTheme="majorEastAsia" w:cs="Segoe UI"/>
        </w:rPr>
      </w:pPr>
    </w:p>
    <w:p w14:paraId="0C36A4E2" w14:textId="77777777" w:rsidR="0089318C" w:rsidRPr="006653EA" w:rsidRDefault="0089318C" w:rsidP="0089318C">
      <w:pPr>
        <w:pStyle w:val="Ttulo4"/>
        <w:rPr>
          <w:rStyle w:val="nfasisintenso"/>
          <w:rFonts w:ascii="Segoe UI" w:hAnsi="Segoe UI" w:cs="Segoe UI"/>
        </w:rPr>
      </w:pPr>
      <w:r w:rsidRPr="006653EA">
        <w:rPr>
          <w:rStyle w:val="nfasisintenso"/>
          <w:rFonts w:ascii="Segoe UI" w:hAnsi="Segoe UI" w:cs="Segoe UI"/>
        </w:rPr>
        <w:lastRenderedPageBreak/>
        <w:t>Notificaciones asociadas</w:t>
      </w:r>
    </w:p>
    <w:p w14:paraId="276034DD" w14:textId="77777777" w:rsidR="0089318C" w:rsidRPr="00905038" w:rsidRDefault="0089318C" w:rsidP="0089318C">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89318C" w:rsidRPr="00A40580" w14:paraId="3D0CBFEF"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30D8D60E" w14:textId="77777777" w:rsidR="0089318C" w:rsidRPr="00A40580" w:rsidRDefault="0089318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998B3C7" w14:textId="77777777" w:rsidR="0089318C" w:rsidRPr="00A40580" w:rsidRDefault="0089318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23580DB" w14:textId="77777777" w:rsidR="0089318C" w:rsidRPr="00A40580" w:rsidRDefault="0089318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99D27CE" w14:textId="77777777" w:rsidR="0089318C" w:rsidRPr="00A40580" w:rsidRDefault="0089318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89318C" w:rsidRPr="00A40580" w14:paraId="1F891DCB"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D2C1336" w14:textId="77777777" w:rsidR="0089318C" w:rsidRPr="001A57A0" w:rsidRDefault="0089318C"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EE9BADD" w14:textId="77777777" w:rsidR="0089318C" w:rsidRPr="001A57A0" w:rsidRDefault="0089318C"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37B26543" w14:textId="77777777" w:rsidR="0089318C" w:rsidRPr="001A57A0" w:rsidRDefault="0089318C"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51E37EED" w14:textId="77777777" w:rsidR="0089318C" w:rsidRPr="001A57A0" w:rsidRDefault="0089318C"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6A48CA76" w14:textId="77777777" w:rsidR="0089318C" w:rsidRDefault="0089318C" w:rsidP="0089318C">
      <w:pPr>
        <w:pStyle w:val="Prrafodelista"/>
        <w:ind w:left="360"/>
        <w:rPr>
          <w:rFonts w:cs="Segoe UI"/>
          <w:iCs/>
          <w:sz w:val="8"/>
          <w:szCs w:val="8"/>
          <w:lang w:eastAsia="es-MX"/>
        </w:rPr>
      </w:pPr>
    </w:p>
    <w:p w14:paraId="058C0948" w14:textId="77777777" w:rsidR="0089318C" w:rsidRDefault="0089318C" w:rsidP="0089318C">
      <w:pPr>
        <w:pStyle w:val="Prrafodelista"/>
        <w:ind w:left="360"/>
        <w:rPr>
          <w:rFonts w:cs="Segoe UI"/>
          <w:iCs/>
          <w:sz w:val="8"/>
          <w:szCs w:val="8"/>
          <w:lang w:eastAsia="es-MX"/>
        </w:rPr>
      </w:pPr>
    </w:p>
    <w:p w14:paraId="684CBEA9" w14:textId="77777777" w:rsidR="0089318C" w:rsidRDefault="0089318C" w:rsidP="0089318C">
      <w:pPr>
        <w:pStyle w:val="Prrafodelista"/>
        <w:ind w:left="360"/>
        <w:rPr>
          <w:rFonts w:cs="Segoe UI"/>
          <w:iCs/>
          <w:sz w:val="8"/>
          <w:szCs w:val="8"/>
          <w:lang w:eastAsia="es-MX"/>
        </w:rPr>
      </w:pPr>
    </w:p>
    <w:p w14:paraId="2C74FE05" w14:textId="77777777" w:rsidR="0089318C" w:rsidRDefault="0089318C" w:rsidP="0089318C">
      <w:pPr>
        <w:pStyle w:val="Prrafodelista"/>
        <w:ind w:left="360"/>
        <w:rPr>
          <w:rFonts w:cs="Segoe UI"/>
          <w:iCs/>
          <w:sz w:val="8"/>
          <w:szCs w:val="8"/>
          <w:lang w:eastAsia="es-MX"/>
        </w:rPr>
      </w:pPr>
    </w:p>
    <w:p w14:paraId="1F41CC7A" w14:textId="77777777" w:rsidR="0089318C" w:rsidRPr="006653EA" w:rsidRDefault="0089318C" w:rsidP="0089318C">
      <w:pPr>
        <w:pStyle w:val="Ttulo4"/>
        <w:rPr>
          <w:rStyle w:val="nfasisintenso"/>
          <w:rFonts w:ascii="Segoe UI" w:hAnsi="Segoe UI" w:cs="Segoe UI"/>
        </w:rPr>
      </w:pPr>
      <w:r w:rsidRPr="006653EA">
        <w:rPr>
          <w:rStyle w:val="nfasisintenso"/>
          <w:rFonts w:ascii="Segoe UI" w:hAnsi="Segoe UI" w:cs="Segoe UI"/>
        </w:rPr>
        <w:t>Catálogos relacionados</w:t>
      </w:r>
    </w:p>
    <w:p w14:paraId="0D11C720" w14:textId="0E46C59A" w:rsidR="00E127FA" w:rsidRDefault="00EF282A" w:rsidP="00E127FA">
      <w:pPr>
        <w:pStyle w:val="Prrafodelista"/>
        <w:numPr>
          <w:ilvl w:val="0"/>
          <w:numId w:val="147"/>
        </w:numPr>
      </w:pPr>
      <w:r>
        <w:t>No aplica.</w:t>
      </w:r>
    </w:p>
    <w:p w14:paraId="5677F4D0" w14:textId="77777777" w:rsidR="00E127FA" w:rsidRDefault="00E127FA" w:rsidP="00E127FA">
      <w:pPr>
        <w:pStyle w:val="Prrafodelista"/>
      </w:pPr>
    </w:p>
    <w:p w14:paraId="5AC18F63" w14:textId="77777777" w:rsidR="00E127FA" w:rsidRDefault="00E127FA" w:rsidP="00E127FA">
      <w:pPr>
        <w:pStyle w:val="Prrafodelista"/>
      </w:pPr>
    </w:p>
    <w:p w14:paraId="629A4BC5" w14:textId="77777777" w:rsidR="0089318C" w:rsidRDefault="0089318C" w:rsidP="0089318C">
      <w:pPr>
        <w:pStyle w:val="Prrafodelista"/>
        <w:ind w:left="360"/>
        <w:rPr>
          <w:rFonts w:cs="Segoe UI"/>
          <w:iCs/>
          <w:sz w:val="8"/>
          <w:szCs w:val="8"/>
          <w:lang w:eastAsia="es-MX"/>
        </w:rPr>
      </w:pPr>
    </w:p>
    <w:p w14:paraId="170760A8" w14:textId="77777777" w:rsidR="00E127FA" w:rsidRPr="00E127FA" w:rsidRDefault="00E127FA" w:rsidP="00E127FA">
      <w:pPr>
        <w:spacing w:after="0"/>
        <w:jc w:val="both"/>
        <w:rPr>
          <w:rFonts w:eastAsiaTheme="majorEastAsia" w:cs="Segoe UI"/>
        </w:rPr>
      </w:pPr>
    </w:p>
    <w:p w14:paraId="73847B7C" w14:textId="77777777" w:rsidR="0089318C" w:rsidRDefault="0089318C" w:rsidP="0089318C">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p w14:paraId="34A39FB4" w14:textId="2BA983F6" w:rsidR="00FC5E35" w:rsidRPr="00FC5E35" w:rsidRDefault="00FC5E35" w:rsidP="00FC5E35">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89318C" w:rsidRPr="00BC725B" w14:paraId="657EA4C7"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3C82381D" w14:textId="77777777" w:rsidR="0089318C" w:rsidRPr="00987214" w:rsidRDefault="0089318C" w:rsidP="00AD6927">
            <w:pPr>
              <w:rPr>
                <w:rFonts w:cs="Segoe UI"/>
              </w:rPr>
            </w:pPr>
            <w:r w:rsidRPr="00987214">
              <w:rPr>
                <w:rFonts w:cs="Segoe UI"/>
              </w:rPr>
              <w:t>Campo</w:t>
            </w:r>
          </w:p>
        </w:tc>
        <w:tc>
          <w:tcPr>
            <w:tcW w:w="1900" w:type="dxa"/>
          </w:tcPr>
          <w:p w14:paraId="6AAF71F2" w14:textId="77777777" w:rsidR="0089318C" w:rsidRPr="00987214" w:rsidRDefault="0089318C"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67B340B4" w14:textId="77777777" w:rsidR="0089318C" w:rsidRPr="00987214" w:rsidRDefault="0089318C"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62C639E4" w14:textId="77777777" w:rsidR="0089318C" w:rsidRPr="00987214" w:rsidRDefault="0089318C"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69A7CD5F" w14:textId="77777777" w:rsidR="0089318C" w:rsidRPr="00BC725B" w:rsidRDefault="0089318C"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89318C" w:rsidRPr="00601FFB" w14:paraId="1C98D43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6845C61" w14:textId="77777777" w:rsidR="0089318C" w:rsidRPr="00601FFB" w:rsidRDefault="0089318C" w:rsidP="00AD6927">
            <w:pPr>
              <w:jc w:val="center"/>
              <w:rPr>
                <w:rFonts w:cs="Segoe UI"/>
                <w:b w:val="0"/>
                <w:bCs w:val="0"/>
              </w:rPr>
            </w:pPr>
            <w:r>
              <w:rPr>
                <w:rFonts w:cs="Segoe UI"/>
                <w:b w:val="0"/>
                <w:bCs w:val="0"/>
              </w:rPr>
              <w:t>-</w:t>
            </w:r>
          </w:p>
        </w:tc>
        <w:tc>
          <w:tcPr>
            <w:tcW w:w="1900" w:type="dxa"/>
          </w:tcPr>
          <w:p w14:paraId="5ED8D944" w14:textId="77777777" w:rsidR="0089318C" w:rsidRPr="00601FFB" w:rsidRDefault="0089318C"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4013F259" w14:textId="77777777" w:rsidR="0089318C" w:rsidRPr="00601FFB" w:rsidRDefault="0089318C"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584528B5" w14:textId="77777777" w:rsidR="0089318C" w:rsidRPr="00601FFB" w:rsidRDefault="0089318C"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70378290" w14:textId="77777777" w:rsidR="0089318C" w:rsidRPr="00601FFB" w:rsidRDefault="0089318C"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61B844C8" w14:textId="77777777" w:rsidR="0089318C" w:rsidRDefault="0089318C" w:rsidP="0089318C">
      <w:pPr>
        <w:spacing w:after="0"/>
        <w:jc w:val="both"/>
        <w:rPr>
          <w:rFonts w:eastAsiaTheme="majorEastAsia" w:cs="Segoe UI"/>
        </w:rPr>
      </w:pPr>
    </w:p>
    <w:p w14:paraId="6902AAD8" w14:textId="77777777" w:rsidR="00FC5E35" w:rsidRDefault="00FC5E35" w:rsidP="0089318C">
      <w:pPr>
        <w:spacing w:after="0"/>
        <w:jc w:val="both"/>
        <w:rPr>
          <w:rFonts w:eastAsiaTheme="majorEastAsia" w:cs="Segoe UI"/>
        </w:rPr>
      </w:pPr>
    </w:p>
    <w:p w14:paraId="0FAECFEB" w14:textId="77777777" w:rsidR="00FC5E35" w:rsidRPr="006653EA" w:rsidRDefault="00FC5E35" w:rsidP="00FC5E35">
      <w:pPr>
        <w:pStyle w:val="Ttulo4"/>
        <w:rPr>
          <w:rStyle w:val="nfasisintenso"/>
          <w:rFonts w:ascii="Segoe UI" w:hAnsi="Segoe UI" w:cs="Segoe UI"/>
        </w:rPr>
      </w:pPr>
      <w:r w:rsidRPr="006653EA">
        <w:rPr>
          <w:rStyle w:val="nfasisintenso"/>
          <w:rFonts w:ascii="Segoe UI" w:hAnsi="Segoe UI" w:cs="Segoe UI"/>
        </w:rPr>
        <w:t>Supuestos y exclusiones</w:t>
      </w:r>
    </w:p>
    <w:p w14:paraId="505A439C" w14:textId="5A4A2488" w:rsidR="00EF282A" w:rsidRPr="00EF282A" w:rsidRDefault="00EF282A" w:rsidP="00EF282A">
      <w:pPr>
        <w:spacing w:after="0"/>
        <w:ind w:left="360"/>
        <w:jc w:val="both"/>
        <w:rPr>
          <w:rFonts w:eastAsiaTheme="majorEastAsia" w:cs="Segoe UI"/>
        </w:rPr>
      </w:pPr>
      <w:r>
        <w:rPr>
          <w:rFonts w:eastAsiaTheme="majorEastAsia" w:cs="Segoe UI"/>
        </w:rPr>
        <w:t>No aplica.</w:t>
      </w:r>
    </w:p>
    <w:p w14:paraId="723011B4" w14:textId="77777777" w:rsidR="00FC5E35" w:rsidRDefault="00FC5E35" w:rsidP="0089318C">
      <w:pPr>
        <w:spacing w:after="0"/>
        <w:jc w:val="both"/>
        <w:rPr>
          <w:rFonts w:eastAsiaTheme="majorEastAsia" w:cs="Segoe UI"/>
        </w:rPr>
      </w:pPr>
    </w:p>
    <w:p w14:paraId="39B5D4BB" w14:textId="77777777" w:rsidR="00FC5E35" w:rsidRDefault="00FC5E35" w:rsidP="0089318C">
      <w:pPr>
        <w:spacing w:after="0"/>
        <w:jc w:val="both"/>
        <w:rPr>
          <w:rFonts w:eastAsiaTheme="majorEastAsia" w:cs="Segoe UI"/>
        </w:rPr>
      </w:pPr>
    </w:p>
    <w:p w14:paraId="7533A956" w14:textId="77777777" w:rsidR="0089318C" w:rsidRPr="006653EA" w:rsidRDefault="0089318C" w:rsidP="0089318C">
      <w:pPr>
        <w:pStyle w:val="Ttulo4"/>
        <w:rPr>
          <w:rStyle w:val="nfasisintenso"/>
          <w:rFonts w:ascii="Segoe UI" w:hAnsi="Segoe UI" w:cs="Segoe UI"/>
        </w:rPr>
      </w:pPr>
      <w:r w:rsidRPr="006653EA">
        <w:rPr>
          <w:rStyle w:val="nfasisintenso"/>
          <w:rFonts w:ascii="Segoe UI" w:hAnsi="Segoe UI" w:cs="Segoe UI"/>
        </w:rPr>
        <w:t>Anexo</w:t>
      </w:r>
    </w:p>
    <w:p w14:paraId="59F42BAC" w14:textId="77777777" w:rsidR="0089318C" w:rsidRDefault="0089318C" w:rsidP="0089318C">
      <w:r>
        <w:t>No aplica.</w:t>
      </w:r>
    </w:p>
    <w:p w14:paraId="0670CC33" w14:textId="77777777" w:rsidR="00FC5E35" w:rsidRDefault="00FC5E35" w:rsidP="0089318C"/>
    <w:p w14:paraId="3894AF41" w14:textId="77777777" w:rsidR="00642AD6" w:rsidRDefault="00642AD6" w:rsidP="0089318C"/>
    <w:p w14:paraId="0C5A9C19" w14:textId="77777777" w:rsidR="00642AD6" w:rsidRDefault="00642AD6" w:rsidP="0089318C"/>
    <w:p w14:paraId="0B753D28" w14:textId="4286C1BA" w:rsidR="00642AD6" w:rsidRDefault="00642AD6" w:rsidP="00642AD6">
      <w:pPr>
        <w:pStyle w:val="Ttulo2"/>
        <w:rPr>
          <w:rFonts w:ascii="Segoe UI" w:hAnsi="Segoe UI" w:cs="Segoe UI"/>
          <w:sz w:val="22"/>
          <w:szCs w:val="22"/>
        </w:rPr>
      </w:pPr>
      <w:bookmarkStart w:id="808" w:name="_Toc141971141"/>
      <w:bookmarkStart w:id="809" w:name="_Toc146029608"/>
      <w:r w:rsidRPr="00BC725B">
        <w:rPr>
          <w:rFonts w:ascii="Segoe UI" w:hAnsi="Segoe UI" w:cs="Segoe UI"/>
          <w:sz w:val="22"/>
          <w:szCs w:val="22"/>
        </w:rPr>
        <w:lastRenderedPageBreak/>
        <w:t xml:space="preserve">Requerimiento </w:t>
      </w:r>
      <w:r>
        <w:rPr>
          <w:rFonts w:ascii="Segoe UI" w:hAnsi="Segoe UI" w:cs="Segoe UI"/>
          <w:sz w:val="22"/>
          <w:szCs w:val="22"/>
        </w:rPr>
        <w:t>51</w:t>
      </w:r>
      <w:r w:rsidRPr="00BC725B">
        <w:rPr>
          <w:rFonts w:ascii="Segoe UI" w:hAnsi="Segoe UI" w:cs="Segoe UI"/>
          <w:sz w:val="22"/>
          <w:szCs w:val="22"/>
        </w:rPr>
        <w:t xml:space="preserve"> – </w:t>
      </w:r>
      <w:r>
        <w:rPr>
          <w:rFonts w:ascii="Segoe UI" w:hAnsi="Segoe UI" w:cs="Segoe UI"/>
          <w:sz w:val="22"/>
          <w:szCs w:val="22"/>
        </w:rPr>
        <w:t>Monto económico no obligatorio</w:t>
      </w:r>
      <w:bookmarkEnd w:id="808"/>
      <w:bookmarkEnd w:id="809"/>
    </w:p>
    <w:p w14:paraId="2BB7D491" w14:textId="77777777" w:rsidR="00642AD6" w:rsidRPr="00281B2E" w:rsidRDefault="00642AD6" w:rsidP="00642AD6">
      <w:pPr>
        <w:rPr>
          <w:lang w:eastAsia="es-MX"/>
        </w:rPr>
      </w:pPr>
    </w:p>
    <w:p w14:paraId="46627885"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Objetivo</w:t>
      </w:r>
    </w:p>
    <w:p w14:paraId="4AB668D9" w14:textId="77777777" w:rsidR="00642AD6" w:rsidRDefault="00642AD6" w:rsidP="00642AD6">
      <w:pPr>
        <w:jc w:val="both"/>
        <w:rPr>
          <w:rFonts w:eastAsiaTheme="majorEastAsia" w:cs="Segoe UI"/>
        </w:rPr>
      </w:pPr>
      <w:r>
        <w:rPr>
          <w:rFonts w:eastAsiaTheme="majorEastAsia" w:cs="Segoe UI"/>
        </w:rPr>
        <w:t>Permitir subir evidencias, sin la necesidad de capturar el dato “Monto obligatorio”</w:t>
      </w:r>
      <w:r>
        <w:t>.</w:t>
      </w:r>
    </w:p>
    <w:p w14:paraId="52E12133" w14:textId="77777777" w:rsidR="00642AD6" w:rsidRPr="00FC64C7" w:rsidRDefault="00642AD6" w:rsidP="00642AD6">
      <w:pPr>
        <w:jc w:val="both"/>
        <w:rPr>
          <w:rFonts w:eastAsiaTheme="majorEastAsia" w:cs="Segoe UI"/>
          <w:sz w:val="10"/>
          <w:szCs w:val="10"/>
        </w:rPr>
      </w:pPr>
    </w:p>
    <w:p w14:paraId="21C38F99"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 xml:space="preserve">Prototipo  </w:t>
      </w:r>
    </w:p>
    <w:p w14:paraId="6668B3E6" w14:textId="77777777" w:rsidR="00642AD6" w:rsidRDefault="00642AD6" w:rsidP="00642AD6">
      <w:pPr>
        <w:spacing w:after="0"/>
        <w:rPr>
          <w:rFonts w:eastAsiaTheme="majorEastAsia" w:cs="Segoe UI"/>
        </w:rPr>
      </w:pPr>
      <w:r w:rsidRPr="00C4581D">
        <w:rPr>
          <w:rFonts w:eastAsiaTheme="majorEastAsia" w:cs="Segoe UI"/>
        </w:rPr>
        <w:t>Se muestran en las reglas de negocio.</w:t>
      </w:r>
    </w:p>
    <w:p w14:paraId="59CA7E28" w14:textId="77777777" w:rsidR="00642AD6" w:rsidRPr="00C4581D" w:rsidRDefault="00642AD6" w:rsidP="00642AD6">
      <w:pPr>
        <w:spacing w:after="0"/>
        <w:rPr>
          <w:rFonts w:eastAsiaTheme="majorEastAsia" w:cs="Segoe UI"/>
        </w:rPr>
      </w:pPr>
    </w:p>
    <w:p w14:paraId="4856AB2F"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Diagrama de flujo</w:t>
      </w:r>
    </w:p>
    <w:p w14:paraId="3FF1FE12" w14:textId="77777777" w:rsidR="00642AD6" w:rsidRPr="00BC725B" w:rsidRDefault="00642AD6" w:rsidP="00642AD6">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41ACC3C4" w14:textId="77777777" w:rsidR="00642AD6" w:rsidRPr="00DA7443" w:rsidRDefault="00642AD6" w:rsidP="00642AD6">
      <w:pPr>
        <w:pStyle w:val="Textoindependiente"/>
        <w:spacing w:line="276" w:lineRule="auto"/>
        <w:jc w:val="both"/>
        <w:rPr>
          <w:rFonts w:ascii="Segoe UI" w:eastAsiaTheme="minorHAnsi" w:hAnsi="Segoe UI" w:cs="Segoe UI"/>
          <w:iCs/>
          <w:sz w:val="4"/>
          <w:szCs w:val="4"/>
          <w:lang w:val="es-MX" w:eastAsia="es-MX"/>
        </w:rPr>
      </w:pPr>
    </w:p>
    <w:p w14:paraId="1BDF1E22" w14:textId="77777777" w:rsidR="00642AD6" w:rsidRDefault="00642AD6" w:rsidP="00642AD6">
      <w:pPr>
        <w:pStyle w:val="Textoindependiente"/>
        <w:spacing w:line="276" w:lineRule="auto"/>
        <w:jc w:val="both"/>
        <w:rPr>
          <w:rFonts w:ascii="Segoe UI" w:eastAsiaTheme="minorHAnsi" w:hAnsi="Segoe UI" w:cs="Segoe UI"/>
          <w:iCs/>
          <w:sz w:val="22"/>
          <w:szCs w:val="22"/>
          <w:lang w:val="es-MX" w:eastAsia="es-MX"/>
        </w:rPr>
      </w:pPr>
    </w:p>
    <w:p w14:paraId="11BB07F5" w14:textId="77777777" w:rsidR="00642AD6" w:rsidRPr="00BC725B" w:rsidRDefault="00642AD6" w:rsidP="00642AD6">
      <w:pPr>
        <w:pStyle w:val="Textoindependiente"/>
        <w:spacing w:line="276" w:lineRule="auto"/>
        <w:jc w:val="both"/>
        <w:rPr>
          <w:rFonts w:ascii="Segoe UI" w:eastAsiaTheme="minorHAnsi" w:hAnsi="Segoe UI" w:cs="Segoe UI"/>
          <w:iCs/>
          <w:sz w:val="22"/>
          <w:szCs w:val="22"/>
          <w:lang w:val="es-MX" w:eastAsia="es-MX"/>
        </w:rPr>
      </w:pPr>
    </w:p>
    <w:p w14:paraId="4F2D09EF"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Monto económico no obligatorio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42AD6" w:rsidRPr="00BC725B" w14:paraId="1E98A65C"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DE2FE0E" w14:textId="77777777" w:rsidR="00642AD6" w:rsidRPr="00BC725B" w:rsidRDefault="00642AD6" w:rsidP="00AD6927">
            <w:pPr>
              <w:spacing w:before="120" w:after="60"/>
              <w:jc w:val="center"/>
              <w:rPr>
                <w:rFonts w:cs="Segoe UI"/>
                <w:sz w:val="22"/>
              </w:rPr>
            </w:pPr>
            <w:r w:rsidRPr="00BC725B">
              <w:rPr>
                <w:rFonts w:cs="Segoe UI"/>
                <w:sz w:val="22"/>
              </w:rPr>
              <w:t>Id</w:t>
            </w:r>
          </w:p>
        </w:tc>
        <w:tc>
          <w:tcPr>
            <w:tcW w:w="8222" w:type="dxa"/>
          </w:tcPr>
          <w:p w14:paraId="58390599" w14:textId="77777777" w:rsidR="00642AD6" w:rsidRPr="00BC725B" w:rsidRDefault="00642AD6"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642AD6" w:rsidRPr="00642AD6" w14:paraId="3CB2DB6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32E0DA" w14:textId="740E7FA9" w:rsidR="00642AD6" w:rsidRPr="00642AD6" w:rsidRDefault="00642AD6" w:rsidP="00AD6927">
            <w:pPr>
              <w:jc w:val="center"/>
              <w:rPr>
                <w:rFonts w:cs="Segoe UI"/>
                <w:b w:val="0"/>
                <w:bCs w:val="0"/>
                <w:iCs/>
                <w:sz w:val="22"/>
                <w:szCs w:val="22"/>
                <w:lang w:eastAsia="es-MX"/>
              </w:rPr>
            </w:pPr>
            <w:r w:rsidRPr="00642AD6">
              <w:rPr>
                <w:rFonts w:cs="Segoe UI"/>
                <w:b w:val="0"/>
                <w:bCs w:val="0"/>
                <w:iCs/>
                <w:sz w:val="22"/>
                <w:szCs w:val="22"/>
                <w:lang w:eastAsia="es-MX"/>
              </w:rPr>
              <w:t>51.1</w:t>
            </w:r>
          </w:p>
        </w:tc>
        <w:tc>
          <w:tcPr>
            <w:tcW w:w="8222" w:type="dxa"/>
            <w:vAlign w:val="center"/>
          </w:tcPr>
          <w:p w14:paraId="77E8E555" w14:textId="77777777" w:rsidR="00642AD6" w:rsidRPr="00642AD6" w:rsidRDefault="00642AD6" w:rsidP="00AD6927">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642AD6">
              <w:rPr>
                <w:rFonts w:cs="Segoe UI"/>
                <w:iCs/>
                <w:sz w:val="22"/>
                <w:szCs w:val="22"/>
                <w:lang w:eastAsia="es-MX"/>
              </w:rPr>
              <w:t>Este cambio aplica para el solucionador líder y miembro.</w:t>
            </w:r>
          </w:p>
        </w:tc>
      </w:tr>
      <w:tr w:rsidR="00642AD6" w:rsidRPr="00642AD6" w14:paraId="3EEA657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98ADA7" w14:textId="7FB0FCE7" w:rsidR="00642AD6" w:rsidRPr="00642AD6" w:rsidRDefault="00642AD6" w:rsidP="00AD6927">
            <w:pPr>
              <w:jc w:val="center"/>
              <w:rPr>
                <w:rFonts w:eastAsiaTheme="minorHAnsi" w:cs="Segoe UI"/>
                <w:b w:val="0"/>
                <w:bCs w:val="0"/>
                <w:iCs/>
                <w:sz w:val="22"/>
                <w:szCs w:val="22"/>
                <w:lang w:eastAsia="es-MX"/>
              </w:rPr>
            </w:pPr>
            <w:r w:rsidRPr="00642AD6">
              <w:rPr>
                <w:rFonts w:eastAsiaTheme="minorHAnsi" w:cs="Segoe UI"/>
                <w:b w:val="0"/>
                <w:bCs w:val="0"/>
                <w:iCs/>
                <w:sz w:val="22"/>
                <w:szCs w:val="22"/>
                <w:lang w:eastAsia="es-MX"/>
              </w:rPr>
              <w:t>51.2</w:t>
            </w:r>
          </w:p>
        </w:tc>
        <w:tc>
          <w:tcPr>
            <w:tcW w:w="8222" w:type="dxa"/>
            <w:vAlign w:val="center"/>
          </w:tcPr>
          <w:p w14:paraId="604ABD54" w14:textId="77777777" w:rsidR="00642AD6" w:rsidRPr="00642AD6" w:rsidRDefault="00642AD6" w:rsidP="00AD6927">
            <w:pPr>
              <w:jc w:val="both"/>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642AD6">
              <w:rPr>
                <w:rFonts w:eastAsiaTheme="minorHAnsi" w:cs="Segoe UI"/>
                <w:iCs/>
                <w:sz w:val="22"/>
                <w:szCs w:val="22"/>
                <w:lang w:eastAsia="es-MX"/>
              </w:rPr>
              <w:t>Se realizará en la pantalla de propuesta de solución.</w:t>
            </w:r>
          </w:p>
          <w:p w14:paraId="2E4E1B4E" w14:textId="19BAE13A" w:rsidR="00642AD6" w:rsidRPr="00642AD6" w:rsidRDefault="007B2BFC" w:rsidP="00AD6927">
            <w:pPr>
              <w:jc w:val="cente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7B2BFC">
              <w:rPr>
                <w:rFonts w:cs="Segoe UI"/>
                <w:iCs/>
                <w:noProof/>
                <w:lang w:eastAsia="es-MX"/>
              </w:rPr>
              <w:drawing>
                <wp:inline distT="0" distB="0" distL="0" distR="0" wp14:anchorId="315F2212" wp14:editId="4B9D0410">
                  <wp:extent cx="4822166" cy="2557447"/>
                  <wp:effectExtent l="0" t="0" r="0" b="0"/>
                  <wp:docPr id="226688348" name="Imagen 226688348">
                    <a:extLst xmlns:a="http://schemas.openxmlformats.org/drawingml/2006/main">
                      <a:ext uri="{FF2B5EF4-FFF2-40B4-BE49-F238E27FC236}">
                        <a16:creationId xmlns:a16="http://schemas.microsoft.com/office/drawing/2014/main" id="{5902DD62-E48D-6774-87EE-3D7A2F5112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5902DD62-E48D-6774-87EE-3D7A2F511253}"/>
                              </a:ext>
                            </a:extLst>
                          </pic:cNvPr>
                          <pic:cNvPicPr>
                            <a:picLocks noChangeAspect="1"/>
                          </pic:cNvPicPr>
                        </pic:nvPicPr>
                        <pic:blipFill rotWithShape="1">
                          <a:blip r:embed="rId478"/>
                          <a:srcRect l="6229" t="5521" r="63324" b="60021"/>
                          <a:stretch/>
                        </pic:blipFill>
                        <pic:spPr>
                          <a:xfrm>
                            <a:off x="0" y="0"/>
                            <a:ext cx="4823224" cy="2558008"/>
                          </a:xfrm>
                          <a:prstGeom prst="rect">
                            <a:avLst/>
                          </a:prstGeom>
                        </pic:spPr>
                      </pic:pic>
                    </a:graphicData>
                  </a:graphic>
                </wp:inline>
              </w:drawing>
            </w:r>
          </w:p>
          <w:p w14:paraId="057A465F" w14:textId="5B7D70B3" w:rsidR="00642AD6" w:rsidRPr="00642AD6" w:rsidRDefault="00642AD6" w:rsidP="00AD6927">
            <w:pPr>
              <w:jc w:val="cente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p>
        </w:tc>
      </w:tr>
      <w:tr w:rsidR="00642AD6" w:rsidRPr="00642AD6" w14:paraId="47850DD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43F7A6" w14:textId="067E75DA" w:rsidR="00642AD6" w:rsidRPr="00642AD6" w:rsidRDefault="00642AD6" w:rsidP="00AD6927">
            <w:pPr>
              <w:jc w:val="center"/>
              <w:rPr>
                <w:rFonts w:cs="Segoe UI"/>
                <w:b w:val="0"/>
                <w:bCs w:val="0"/>
                <w:sz w:val="22"/>
                <w:szCs w:val="22"/>
                <w:lang w:eastAsia="es-MX"/>
              </w:rPr>
            </w:pPr>
            <w:r w:rsidRPr="00642AD6">
              <w:rPr>
                <w:rFonts w:cs="Segoe UI"/>
                <w:b w:val="0"/>
                <w:bCs w:val="0"/>
                <w:sz w:val="22"/>
                <w:szCs w:val="22"/>
                <w:lang w:eastAsia="es-MX"/>
              </w:rPr>
              <w:t>51.3</w:t>
            </w:r>
          </w:p>
        </w:tc>
        <w:tc>
          <w:tcPr>
            <w:tcW w:w="8222" w:type="dxa"/>
            <w:vAlign w:val="center"/>
          </w:tcPr>
          <w:p w14:paraId="67807E95" w14:textId="77777777" w:rsidR="00642AD6" w:rsidRPr="00642AD6" w:rsidRDefault="00642AD6"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642AD6">
              <w:rPr>
                <w:rFonts w:eastAsiaTheme="minorEastAsia" w:cs="Segoe UI"/>
                <w:color w:val="000000"/>
                <w:sz w:val="22"/>
                <w:szCs w:val="22"/>
              </w:rPr>
              <w:t>Se quitará la obligatoriedad del campo “Monto total solicitado”, es decir no será necesario llenar este campo si no se desea.</w:t>
            </w:r>
          </w:p>
        </w:tc>
      </w:tr>
      <w:tr w:rsidR="00642AD6" w:rsidRPr="00642AD6" w14:paraId="419FD56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66FF626" w14:textId="22C617FD" w:rsidR="00642AD6" w:rsidRPr="00642AD6" w:rsidRDefault="00642AD6" w:rsidP="00AD6927">
            <w:pPr>
              <w:jc w:val="center"/>
              <w:rPr>
                <w:rFonts w:eastAsiaTheme="minorHAnsi" w:cs="Segoe UI"/>
                <w:b w:val="0"/>
                <w:bCs w:val="0"/>
                <w:sz w:val="22"/>
                <w:szCs w:val="22"/>
                <w:lang w:eastAsia="es-MX"/>
              </w:rPr>
            </w:pPr>
            <w:r w:rsidRPr="00642AD6">
              <w:rPr>
                <w:rFonts w:eastAsiaTheme="minorHAnsi" w:cs="Segoe UI"/>
                <w:b w:val="0"/>
                <w:bCs w:val="0"/>
                <w:sz w:val="22"/>
                <w:szCs w:val="22"/>
                <w:lang w:eastAsia="es-MX"/>
              </w:rPr>
              <w:lastRenderedPageBreak/>
              <w:t>51.4</w:t>
            </w:r>
          </w:p>
        </w:tc>
        <w:tc>
          <w:tcPr>
            <w:tcW w:w="8222" w:type="dxa"/>
            <w:vAlign w:val="center"/>
          </w:tcPr>
          <w:p w14:paraId="2042E6E0" w14:textId="77777777" w:rsidR="00642AD6" w:rsidRPr="00642AD6" w:rsidRDefault="00642AD6"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642AD6">
              <w:rPr>
                <w:rFonts w:eastAsiaTheme="minorEastAsia" w:cs="Segoe UI"/>
                <w:color w:val="000000"/>
                <w:sz w:val="22"/>
                <w:szCs w:val="22"/>
              </w:rPr>
              <w:t>Se podrán subir los documentos sin necesidad de capturar este dato, es decir seguirá como se tiene actualmente.</w:t>
            </w:r>
          </w:p>
        </w:tc>
      </w:tr>
      <w:tr w:rsidR="00642AD6" w:rsidRPr="00642AD6" w14:paraId="1B41C33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CA8279" w14:textId="7B05F00E" w:rsidR="00642AD6" w:rsidRPr="00642AD6" w:rsidRDefault="00642AD6" w:rsidP="00AD6927">
            <w:pPr>
              <w:jc w:val="center"/>
              <w:rPr>
                <w:rFonts w:cs="Segoe UI"/>
                <w:b w:val="0"/>
                <w:bCs w:val="0"/>
                <w:sz w:val="22"/>
                <w:szCs w:val="22"/>
                <w:lang w:eastAsia="es-MX"/>
              </w:rPr>
            </w:pPr>
            <w:r w:rsidRPr="00642AD6">
              <w:rPr>
                <w:rFonts w:cs="Segoe UI"/>
                <w:b w:val="0"/>
                <w:bCs w:val="0"/>
                <w:sz w:val="22"/>
                <w:szCs w:val="22"/>
                <w:lang w:eastAsia="es-MX"/>
              </w:rPr>
              <w:t>51.5</w:t>
            </w:r>
          </w:p>
        </w:tc>
        <w:tc>
          <w:tcPr>
            <w:tcW w:w="8222" w:type="dxa"/>
            <w:vAlign w:val="center"/>
          </w:tcPr>
          <w:p w14:paraId="6CD750C0" w14:textId="4D9992BA" w:rsidR="00642AD6" w:rsidRPr="00642AD6" w:rsidRDefault="00642AD6"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642AD6">
              <w:rPr>
                <w:rFonts w:eastAsiaTheme="minorEastAsia" w:cs="Segoe UI"/>
                <w:color w:val="000000"/>
                <w:sz w:val="22"/>
                <w:szCs w:val="22"/>
              </w:rPr>
              <w:t>En el caso del líder podrá subir la propuesta a</w:t>
            </w:r>
            <w:r>
              <w:rPr>
                <w:rFonts w:eastAsiaTheme="minorEastAsia" w:cs="Segoe UI"/>
                <w:color w:val="000000"/>
                <w:sz w:val="22"/>
                <w:szCs w:val="22"/>
              </w:rPr>
              <w:t>ú</w:t>
            </w:r>
            <w:r w:rsidRPr="00642AD6">
              <w:rPr>
                <w:rFonts w:eastAsiaTheme="minorEastAsia" w:cs="Segoe UI"/>
                <w:color w:val="000000"/>
                <w:sz w:val="22"/>
                <w:szCs w:val="22"/>
              </w:rPr>
              <w:t>n sin haber capturado ese dato.</w:t>
            </w:r>
          </w:p>
        </w:tc>
      </w:tr>
    </w:tbl>
    <w:p w14:paraId="44EB23B8" w14:textId="77777777" w:rsidR="00642AD6" w:rsidRDefault="00642AD6" w:rsidP="00642AD6">
      <w:pPr>
        <w:pStyle w:val="Prrafodelista"/>
        <w:spacing w:after="0"/>
        <w:jc w:val="both"/>
        <w:rPr>
          <w:rFonts w:eastAsiaTheme="majorEastAsia" w:cs="Segoe UI"/>
        </w:rPr>
      </w:pPr>
    </w:p>
    <w:p w14:paraId="0BC624A9"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Notificaciones asociadas</w:t>
      </w:r>
    </w:p>
    <w:p w14:paraId="4B792090" w14:textId="77777777" w:rsidR="00642AD6" w:rsidRPr="00905038" w:rsidRDefault="00642AD6" w:rsidP="00642AD6">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642AD6" w:rsidRPr="00A40580" w14:paraId="0EDCB27F"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00E324DC"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509B8A8"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0FDC95F"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322F34E"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642AD6" w:rsidRPr="00A40580" w14:paraId="0CD9C49F"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43B86D7B"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154CDC21"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0A5ACAA"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EDDC4F5"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1958C488" w14:textId="77777777" w:rsidR="00642AD6" w:rsidRDefault="00642AD6" w:rsidP="00642AD6">
      <w:pPr>
        <w:pStyle w:val="Prrafodelista"/>
        <w:ind w:left="360"/>
        <w:rPr>
          <w:rFonts w:cs="Segoe UI"/>
          <w:iCs/>
          <w:sz w:val="8"/>
          <w:szCs w:val="8"/>
          <w:lang w:eastAsia="es-MX"/>
        </w:rPr>
      </w:pPr>
    </w:p>
    <w:p w14:paraId="7D7854CB" w14:textId="77777777" w:rsidR="00642AD6" w:rsidRDefault="00642AD6" w:rsidP="00642AD6">
      <w:pPr>
        <w:pStyle w:val="Prrafodelista"/>
        <w:ind w:left="360"/>
        <w:rPr>
          <w:rFonts w:cs="Segoe UI"/>
          <w:iCs/>
          <w:sz w:val="8"/>
          <w:szCs w:val="8"/>
          <w:lang w:eastAsia="es-MX"/>
        </w:rPr>
      </w:pPr>
    </w:p>
    <w:p w14:paraId="0C59E337" w14:textId="77777777" w:rsidR="00642AD6" w:rsidRDefault="00642AD6" w:rsidP="00642AD6">
      <w:pPr>
        <w:pStyle w:val="Prrafodelista"/>
        <w:ind w:left="360"/>
        <w:rPr>
          <w:rFonts w:cs="Segoe UI"/>
          <w:iCs/>
          <w:sz w:val="8"/>
          <w:szCs w:val="8"/>
          <w:lang w:eastAsia="es-MX"/>
        </w:rPr>
      </w:pPr>
    </w:p>
    <w:p w14:paraId="6F6E6502" w14:textId="77777777" w:rsidR="00642AD6" w:rsidRDefault="00642AD6" w:rsidP="00642AD6">
      <w:pPr>
        <w:pStyle w:val="Prrafodelista"/>
        <w:ind w:left="360"/>
        <w:rPr>
          <w:rFonts w:cs="Segoe UI"/>
          <w:iCs/>
          <w:sz w:val="8"/>
          <w:szCs w:val="8"/>
          <w:lang w:eastAsia="es-MX"/>
        </w:rPr>
      </w:pPr>
    </w:p>
    <w:p w14:paraId="7925E81F" w14:textId="77777777" w:rsidR="00642AD6" w:rsidRDefault="00642AD6" w:rsidP="00642AD6">
      <w:pPr>
        <w:pStyle w:val="Prrafodelista"/>
        <w:ind w:left="360"/>
        <w:rPr>
          <w:rFonts w:cs="Segoe UI"/>
          <w:iCs/>
          <w:sz w:val="8"/>
          <w:szCs w:val="8"/>
          <w:lang w:eastAsia="es-MX"/>
        </w:rPr>
      </w:pPr>
    </w:p>
    <w:p w14:paraId="3E46EAC4" w14:textId="77777777" w:rsidR="00642AD6" w:rsidRDefault="00642AD6" w:rsidP="00642AD6">
      <w:pPr>
        <w:pStyle w:val="Prrafodelista"/>
        <w:ind w:left="360"/>
        <w:rPr>
          <w:rFonts w:cs="Segoe UI"/>
          <w:iCs/>
          <w:sz w:val="8"/>
          <w:szCs w:val="8"/>
          <w:lang w:eastAsia="es-MX"/>
        </w:rPr>
      </w:pPr>
    </w:p>
    <w:p w14:paraId="41A944A2"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Catálogos relacionados</w:t>
      </w:r>
    </w:p>
    <w:p w14:paraId="15BAD61E" w14:textId="77777777" w:rsidR="00642AD6" w:rsidRPr="001030A6" w:rsidRDefault="00642AD6" w:rsidP="00642AD6">
      <w:r>
        <w:t>No aplica.</w:t>
      </w:r>
    </w:p>
    <w:p w14:paraId="3BB4F984" w14:textId="77777777" w:rsidR="00642AD6" w:rsidRDefault="00642AD6" w:rsidP="00642AD6">
      <w:pPr>
        <w:pStyle w:val="Prrafodelista"/>
        <w:ind w:left="360"/>
        <w:rPr>
          <w:rFonts w:cs="Segoe UI"/>
          <w:iCs/>
          <w:sz w:val="8"/>
          <w:szCs w:val="8"/>
          <w:lang w:eastAsia="es-MX"/>
        </w:rPr>
      </w:pPr>
    </w:p>
    <w:p w14:paraId="28D514C5" w14:textId="77777777" w:rsidR="00642AD6" w:rsidRDefault="00642AD6" w:rsidP="00642AD6">
      <w:pPr>
        <w:pStyle w:val="Prrafodelista"/>
        <w:ind w:left="360"/>
        <w:rPr>
          <w:rFonts w:cs="Segoe UI"/>
          <w:iCs/>
          <w:sz w:val="8"/>
          <w:szCs w:val="8"/>
          <w:lang w:eastAsia="es-MX"/>
        </w:rPr>
      </w:pPr>
    </w:p>
    <w:p w14:paraId="118A9EEA" w14:textId="77777777" w:rsidR="00642AD6" w:rsidRPr="00A30B18" w:rsidRDefault="00642AD6" w:rsidP="00642AD6">
      <w:pPr>
        <w:pStyle w:val="Prrafodelista"/>
        <w:ind w:left="360"/>
        <w:rPr>
          <w:rFonts w:cs="Segoe UI"/>
          <w:iCs/>
          <w:sz w:val="8"/>
          <w:szCs w:val="8"/>
          <w:lang w:eastAsia="es-MX"/>
        </w:rPr>
      </w:pPr>
    </w:p>
    <w:p w14:paraId="0DFF2637" w14:textId="77777777" w:rsidR="00642AD6" w:rsidRDefault="00642AD6" w:rsidP="00642AD6">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642AD6" w:rsidRPr="00BC725B" w14:paraId="571025A0"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069D018" w14:textId="77777777" w:rsidR="00642AD6" w:rsidRPr="00987214" w:rsidRDefault="00642AD6" w:rsidP="00AD6927">
            <w:pPr>
              <w:rPr>
                <w:rFonts w:cs="Segoe UI"/>
              </w:rPr>
            </w:pPr>
            <w:r w:rsidRPr="00987214">
              <w:rPr>
                <w:rFonts w:cs="Segoe UI"/>
              </w:rPr>
              <w:t>Campo</w:t>
            </w:r>
          </w:p>
        </w:tc>
        <w:tc>
          <w:tcPr>
            <w:tcW w:w="1900" w:type="dxa"/>
          </w:tcPr>
          <w:p w14:paraId="4660E077" w14:textId="77777777" w:rsidR="00642AD6" w:rsidRPr="00987214"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0D901478" w14:textId="77777777" w:rsidR="00642AD6" w:rsidRPr="00987214"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6B6DEDE6" w14:textId="77777777" w:rsidR="00642AD6" w:rsidRPr="00987214"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734C7422" w14:textId="77777777" w:rsidR="00642AD6" w:rsidRPr="00BC725B"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42AD6" w:rsidRPr="00601FFB" w14:paraId="24FAE5D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21804CE9" w14:textId="77777777" w:rsidR="00642AD6" w:rsidRPr="00601FFB" w:rsidRDefault="00642AD6" w:rsidP="00AD6927">
            <w:pPr>
              <w:jc w:val="center"/>
              <w:rPr>
                <w:rFonts w:cs="Segoe UI"/>
                <w:b w:val="0"/>
                <w:bCs w:val="0"/>
              </w:rPr>
            </w:pPr>
            <w:r>
              <w:rPr>
                <w:rFonts w:cs="Segoe UI"/>
                <w:b w:val="0"/>
                <w:bCs w:val="0"/>
              </w:rPr>
              <w:t>-</w:t>
            </w:r>
          </w:p>
        </w:tc>
        <w:tc>
          <w:tcPr>
            <w:tcW w:w="1900" w:type="dxa"/>
          </w:tcPr>
          <w:p w14:paraId="52133BB1" w14:textId="77777777" w:rsidR="00642AD6" w:rsidRPr="00601FFB" w:rsidRDefault="00642AD6"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46E5E638" w14:textId="77777777" w:rsidR="00642AD6" w:rsidRPr="00601FFB" w:rsidRDefault="00642AD6"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7CBDC1EA" w14:textId="77777777" w:rsidR="00642AD6" w:rsidRPr="00601FFB" w:rsidRDefault="00642AD6"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16C52A77" w14:textId="77777777" w:rsidR="00642AD6" w:rsidRPr="00601FFB" w:rsidRDefault="00642AD6"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484FE49C" w14:textId="77777777" w:rsidR="00642AD6" w:rsidRDefault="00642AD6" w:rsidP="00642AD6">
      <w:pPr>
        <w:spacing w:after="0"/>
        <w:jc w:val="both"/>
        <w:rPr>
          <w:rFonts w:eastAsiaTheme="majorEastAsia" w:cs="Segoe UI"/>
        </w:rPr>
      </w:pPr>
    </w:p>
    <w:p w14:paraId="3C021268"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Supuestos y exclusiones</w:t>
      </w:r>
    </w:p>
    <w:p w14:paraId="3689028A" w14:textId="77777777" w:rsidR="00642AD6" w:rsidRDefault="00642AD6" w:rsidP="00642AD6">
      <w:pPr>
        <w:spacing w:after="0"/>
        <w:jc w:val="both"/>
        <w:rPr>
          <w:rFonts w:eastAsiaTheme="majorEastAsia" w:cs="Segoe UI"/>
        </w:rPr>
      </w:pPr>
      <w:r>
        <w:rPr>
          <w:rFonts w:eastAsiaTheme="majorEastAsia" w:cs="Segoe UI"/>
        </w:rPr>
        <w:t>No aplica.</w:t>
      </w:r>
    </w:p>
    <w:p w14:paraId="41332B0B" w14:textId="77777777" w:rsidR="00642AD6" w:rsidRDefault="00642AD6" w:rsidP="00642AD6">
      <w:pPr>
        <w:spacing w:after="0"/>
        <w:jc w:val="both"/>
        <w:rPr>
          <w:rFonts w:eastAsiaTheme="majorEastAsia" w:cs="Segoe UI"/>
        </w:rPr>
      </w:pPr>
    </w:p>
    <w:p w14:paraId="630726B3" w14:textId="77777777" w:rsidR="00642AD6" w:rsidRDefault="00642AD6" w:rsidP="00642AD6">
      <w:pPr>
        <w:spacing w:after="0"/>
        <w:jc w:val="both"/>
        <w:rPr>
          <w:rFonts w:eastAsiaTheme="majorEastAsia" w:cs="Segoe UI"/>
        </w:rPr>
      </w:pPr>
    </w:p>
    <w:p w14:paraId="24649BD6"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Anexo</w:t>
      </w:r>
    </w:p>
    <w:p w14:paraId="42BB2F6B" w14:textId="77777777" w:rsidR="00642AD6" w:rsidRDefault="00642AD6" w:rsidP="00642AD6">
      <w:r>
        <w:t>No aplica.</w:t>
      </w:r>
    </w:p>
    <w:p w14:paraId="2216EB13" w14:textId="77777777" w:rsidR="00642AD6" w:rsidRDefault="00642AD6" w:rsidP="00642AD6"/>
    <w:p w14:paraId="6444EB27" w14:textId="77777777" w:rsidR="00642AD6" w:rsidRDefault="00642AD6" w:rsidP="00642AD6"/>
    <w:p w14:paraId="42FE1A4C" w14:textId="77777777" w:rsidR="00642AD6" w:rsidRDefault="00642AD6" w:rsidP="00642AD6"/>
    <w:p w14:paraId="4A16B5CB" w14:textId="77777777" w:rsidR="00ED7512" w:rsidRDefault="00ED7512" w:rsidP="00642AD6"/>
    <w:p w14:paraId="2943BB5D" w14:textId="2D847B44" w:rsidR="00642AD6" w:rsidRPr="00404136" w:rsidRDefault="00642AD6" w:rsidP="00642AD6">
      <w:pPr>
        <w:pStyle w:val="Ttulo2"/>
        <w:rPr>
          <w:rFonts w:ascii="Segoe UI" w:hAnsi="Segoe UI" w:cs="Segoe UI"/>
          <w:color w:val="FF0000"/>
          <w:sz w:val="22"/>
          <w:szCs w:val="22"/>
        </w:rPr>
      </w:pPr>
      <w:bookmarkStart w:id="810" w:name="_Toc141971142"/>
      <w:bookmarkStart w:id="811" w:name="_Toc146029609"/>
      <w:r w:rsidRPr="00BC725B">
        <w:rPr>
          <w:rFonts w:ascii="Segoe UI" w:hAnsi="Segoe UI" w:cs="Segoe UI"/>
          <w:sz w:val="22"/>
          <w:szCs w:val="22"/>
        </w:rPr>
        <w:lastRenderedPageBreak/>
        <w:t xml:space="preserve">Requerimiento </w:t>
      </w:r>
      <w:r>
        <w:rPr>
          <w:rFonts w:ascii="Segoe UI" w:hAnsi="Segoe UI" w:cs="Segoe UI"/>
          <w:sz w:val="22"/>
          <w:szCs w:val="22"/>
        </w:rPr>
        <w:t>52</w:t>
      </w:r>
      <w:r w:rsidRPr="00BC725B">
        <w:rPr>
          <w:rFonts w:ascii="Segoe UI" w:hAnsi="Segoe UI" w:cs="Segoe UI"/>
          <w:sz w:val="22"/>
          <w:szCs w:val="22"/>
        </w:rPr>
        <w:t xml:space="preserve"> – </w:t>
      </w:r>
      <w:r>
        <w:rPr>
          <w:rFonts w:ascii="Segoe UI" w:hAnsi="Segoe UI" w:cs="Segoe UI"/>
          <w:sz w:val="22"/>
          <w:szCs w:val="22"/>
        </w:rPr>
        <w:t>Ajustes en formulario de creación de convocatoria y detalle</w:t>
      </w:r>
      <w:bookmarkEnd w:id="810"/>
      <w:bookmarkEnd w:id="811"/>
    </w:p>
    <w:p w14:paraId="2677ABE3" w14:textId="77777777" w:rsidR="00642AD6" w:rsidRPr="00281B2E" w:rsidRDefault="00642AD6" w:rsidP="00642AD6">
      <w:pPr>
        <w:rPr>
          <w:lang w:eastAsia="es-MX"/>
        </w:rPr>
      </w:pPr>
    </w:p>
    <w:p w14:paraId="5809F9C8"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Objetivo</w:t>
      </w:r>
    </w:p>
    <w:p w14:paraId="11C05117" w14:textId="77777777" w:rsidR="00642AD6" w:rsidRPr="0001589B" w:rsidRDefault="00642AD6" w:rsidP="00642AD6">
      <w:pPr>
        <w:jc w:val="both"/>
        <w:rPr>
          <w:rFonts w:eastAsiaTheme="majorEastAsia" w:cs="Segoe UI"/>
        </w:rPr>
      </w:pPr>
      <w:r w:rsidRPr="00E16F21">
        <w:rPr>
          <w:rFonts w:eastAsiaTheme="majorEastAsia" w:cs="Segoe UI"/>
        </w:rPr>
        <w:t xml:space="preserve">Realizar cambios en el formulario de creación de convocatoria, así como en el detalle de </w:t>
      </w:r>
      <w:proofErr w:type="gramStart"/>
      <w:r w:rsidRPr="00E16F21">
        <w:rPr>
          <w:rFonts w:eastAsiaTheme="majorEastAsia" w:cs="Segoe UI"/>
        </w:rPr>
        <w:t>la misma</w:t>
      </w:r>
      <w:proofErr w:type="gramEnd"/>
      <w:r w:rsidRPr="00E16F21">
        <w:rPr>
          <w:rFonts w:eastAsiaTheme="majorEastAsia" w:cs="Segoe UI"/>
        </w:rPr>
        <w:t>.</w:t>
      </w:r>
      <w:r>
        <w:rPr>
          <w:rFonts w:eastAsiaTheme="majorEastAsia" w:cs="Segoe UI"/>
        </w:rPr>
        <w:t xml:space="preserve"> </w:t>
      </w:r>
    </w:p>
    <w:p w14:paraId="19F39442" w14:textId="77777777" w:rsidR="00642AD6" w:rsidRPr="00FC64C7" w:rsidRDefault="00642AD6" w:rsidP="00642AD6">
      <w:pPr>
        <w:jc w:val="both"/>
        <w:rPr>
          <w:rFonts w:eastAsiaTheme="majorEastAsia" w:cs="Segoe UI"/>
          <w:sz w:val="10"/>
          <w:szCs w:val="10"/>
        </w:rPr>
      </w:pPr>
    </w:p>
    <w:p w14:paraId="308B6498"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 xml:space="preserve">Prototipo  </w:t>
      </w:r>
    </w:p>
    <w:p w14:paraId="6E9EF308" w14:textId="77777777" w:rsidR="00642AD6" w:rsidRDefault="00642AD6" w:rsidP="00642AD6">
      <w:pPr>
        <w:spacing w:after="0"/>
        <w:rPr>
          <w:rFonts w:eastAsiaTheme="majorEastAsia" w:cs="Segoe UI"/>
        </w:rPr>
      </w:pPr>
      <w:r w:rsidRPr="00C4581D">
        <w:rPr>
          <w:rFonts w:eastAsiaTheme="majorEastAsia" w:cs="Segoe UI"/>
        </w:rPr>
        <w:t>Se muestran en las reglas de negocio.</w:t>
      </w:r>
    </w:p>
    <w:p w14:paraId="62DE759C" w14:textId="77777777" w:rsidR="00642AD6" w:rsidRPr="00C4581D" w:rsidRDefault="00642AD6" w:rsidP="00642AD6">
      <w:pPr>
        <w:spacing w:after="0"/>
        <w:rPr>
          <w:rFonts w:eastAsiaTheme="majorEastAsia" w:cs="Segoe UI"/>
        </w:rPr>
      </w:pPr>
    </w:p>
    <w:p w14:paraId="0B52DDAF"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Diagrama de flujo</w:t>
      </w:r>
    </w:p>
    <w:p w14:paraId="050F274B" w14:textId="77777777" w:rsidR="00642AD6" w:rsidRPr="00BC725B" w:rsidRDefault="00642AD6" w:rsidP="00642AD6">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1631BDF" w14:textId="77777777" w:rsidR="00642AD6" w:rsidRPr="00DA7443" w:rsidRDefault="00642AD6" w:rsidP="00642AD6">
      <w:pPr>
        <w:pStyle w:val="Textoindependiente"/>
        <w:spacing w:line="276" w:lineRule="auto"/>
        <w:jc w:val="both"/>
        <w:rPr>
          <w:rFonts w:ascii="Segoe UI" w:eastAsiaTheme="minorHAnsi" w:hAnsi="Segoe UI" w:cs="Segoe UI"/>
          <w:iCs/>
          <w:sz w:val="4"/>
          <w:szCs w:val="4"/>
          <w:lang w:val="es-MX" w:eastAsia="es-MX"/>
        </w:rPr>
      </w:pPr>
    </w:p>
    <w:p w14:paraId="4231199F" w14:textId="77777777" w:rsidR="00642AD6" w:rsidRDefault="00642AD6" w:rsidP="00642AD6">
      <w:pPr>
        <w:pStyle w:val="Textoindependiente"/>
        <w:spacing w:line="276" w:lineRule="auto"/>
        <w:jc w:val="both"/>
        <w:rPr>
          <w:rFonts w:ascii="Segoe UI" w:eastAsiaTheme="minorHAnsi" w:hAnsi="Segoe UI" w:cs="Segoe UI"/>
          <w:iCs/>
          <w:sz w:val="22"/>
          <w:szCs w:val="22"/>
          <w:lang w:val="es-MX" w:eastAsia="es-MX"/>
        </w:rPr>
      </w:pPr>
    </w:p>
    <w:p w14:paraId="0B470EA0"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Ajustes en creación de convocatoria y detalle</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42AD6" w:rsidRPr="00202DC5" w14:paraId="16D784D6"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008C0D4" w14:textId="77777777" w:rsidR="00642AD6" w:rsidRPr="00202DC5" w:rsidRDefault="00642AD6" w:rsidP="00AD6927">
            <w:pPr>
              <w:spacing w:before="120" w:after="60"/>
              <w:jc w:val="center"/>
              <w:rPr>
                <w:rFonts w:cs="Segoe UI"/>
                <w:sz w:val="22"/>
              </w:rPr>
            </w:pPr>
            <w:r w:rsidRPr="00202DC5">
              <w:rPr>
                <w:rFonts w:cs="Segoe UI"/>
                <w:sz w:val="22"/>
              </w:rPr>
              <w:t>Id</w:t>
            </w:r>
          </w:p>
        </w:tc>
        <w:tc>
          <w:tcPr>
            <w:tcW w:w="8222" w:type="dxa"/>
          </w:tcPr>
          <w:p w14:paraId="2ADA6167" w14:textId="77777777" w:rsidR="00642AD6" w:rsidRPr="00202DC5" w:rsidRDefault="00642AD6"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202DC5">
              <w:rPr>
                <w:rFonts w:cs="Segoe UI"/>
                <w:sz w:val="22"/>
              </w:rPr>
              <w:t>Regla</w:t>
            </w:r>
          </w:p>
        </w:tc>
      </w:tr>
      <w:tr w:rsidR="00642AD6" w:rsidRPr="00202DC5" w14:paraId="2B02770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0FC61B" w14:textId="2480F67E" w:rsidR="00642AD6" w:rsidRPr="00202DC5" w:rsidRDefault="00642AD6" w:rsidP="00AD6927">
            <w:pPr>
              <w:jc w:val="center"/>
              <w:rPr>
                <w:rFonts w:cs="Segoe UI"/>
                <w:sz w:val="22"/>
                <w:szCs w:val="22"/>
                <w:lang w:eastAsia="es-MX"/>
              </w:rPr>
            </w:pPr>
            <w:r w:rsidRPr="00202DC5">
              <w:rPr>
                <w:rFonts w:cs="Segoe UI"/>
                <w:b w:val="0"/>
                <w:bCs w:val="0"/>
                <w:sz w:val="22"/>
                <w:szCs w:val="22"/>
                <w:lang w:eastAsia="es-MX"/>
              </w:rPr>
              <w:t>52.1</w:t>
            </w:r>
          </w:p>
        </w:tc>
        <w:tc>
          <w:tcPr>
            <w:tcW w:w="8222" w:type="dxa"/>
            <w:vAlign w:val="center"/>
          </w:tcPr>
          <w:p w14:paraId="292FD4C6" w14:textId="77777777" w:rsidR="00642AD6" w:rsidRPr="00202DC5" w:rsidRDefault="00642AD6"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202DC5">
              <w:rPr>
                <w:rFonts w:eastAsiaTheme="minorEastAsia" w:cs="Segoe UI"/>
                <w:color w:val="000000"/>
                <w:sz w:val="22"/>
                <w:szCs w:val="22"/>
              </w:rPr>
              <w:t>Este cambio aplica para el administrador.</w:t>
            </w:r>
          </w:p>
        </w:tc>
      </w:tr>
      <w:tr w:rsidR="00642AD6" w:rsidRPr="00202DC5" w14:paraId="6CC0C0E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89D7C93" w14:textId="77777777" w:rsidR="00642AD6" w:rsidRPr="00202DC5" w:rsidRDefault="00642AD6" w:rsidP="00AD6927">
            <w:pPr>
              <w:rPr>
                <w:rFonts w:eastAsiaTheme="minorEastAsia" w:cs="Segoe UI"/>
                <w:color w:val="000000"/>
                <w:sz w:val="22"/>
                <w:szCs w:val="22"/>
              </w:rPr>
            </w:pPr>
            <w:r w:rsidRPr="00202DC5">
              <w:rPr>
                <w:rFonts w:eastAsiaTheme="minorEastAsia" w:cs="Segoe UI"/>
                <w:color w:val="000000"/>
                <w:sz w:val="22"/>
                <w:szCs w:val="22"/>
              </w:rPr>
              <w:t>Pantalla de Creación de convocatoria</w:t>
            </w:r>
          </w:p>
        </w:tc>
      </w:tr>
      <w:tr w:rsidR="00642AD6" w:rsidRPr="00202DC5" w14:paraId="5A3FA503"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B481C2" w14:textId="385A0E06" w:rsidR="00642AD6" w:rsidRPr="00202DC5" w:rsidRDefault="00642AD6" w:rsidP="00AD6927">
            <w:pPr>
              <w:jc w:val="center"/>
              <w:rPr>
                <w:rFonts w:cs="Segoe UI"/>
                <w:b w:val="0"/>
                <w:bCs w:val="0"/>
                <w:sz w:val="22"/>
                <w:szCs w:val="22"/>
                <w:lang w:eastAsia="es-MX"/>
              </w:rPr>
            </w:pPr>
            <w:r w:rsidRPr="00202DC5">
              <w:rPr>
                <w:rFonts w:cs="Segoe UI"/>
                <w:b w:val="0"/>
                <w:bCs w:val="0"/>
                <w:sz w:val="22"/>
                <w:szCs w:val="22"/>
                <w:lang w:eastAsia="es-MX"/>
              </w:rPr>
              <w:t>52.2</w:t>
            </w:r>
          </w:p>
        </w:tc>
        <w:tc>
          <w:tcPr>
            <w:tcW w:w="8222" w:type="dxa"/>
            <w:vAlign w:val="center"/>
          </w:tcPr>
          <w:p w14:paraId="5CE2B96E" w14:textId="77777777" w:rsidR="00642AD6" w:rsidRPr="00202DC5" w:rsidRDefault="00642AD6"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202DC5">
              <w:rPr>
                <w:rFonts w:eastAsiaTheme="minorEastAsia" w:cs="Segoe UI"/>
                <w:color w:val="000000"/>
                <w:sz w:val="22"/>
                <w:szCs w:val="22"/>
              </w:rPr>
              <w:t xml:space="preserve">Se cambiará el nombre de 3 etiquetas. </w:t>
            </w:r>
          </w:p>
          <w:p w14:paraId="00F09585" w14:textId="77777777" w:rsidR="00642AD6" w:rsidRPr="00202DC5" w:rsidRDefault="00642AD6"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p w14:paraId="28A4B9A7" w14:textId="77777777" w:rsidR="00642AD6" w:rsidRPr="00202DC5" w:rsidRDefault="00642AD6" w:rsidP="00AD6927">
            <w:pPr>
              <w:pStyle w:val="Prrafodelista"/>
              <w:numPr>
                <w:ilvl w:val="0"/>
                <w:numId w:val="129"/>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202DC5">
              <w:rPr>
                <w:rFonts w:eastAsiaTheme="minorEastAsia" w:cs="Segoe UI"/>
                <w:color w:val="000000"/>
                <w:sz w:val="22"/>
                <w:szCs w:val="22"/>
              </w:rPr>
              <w:t>Campo “Objetivo”.</w:t>
            </w:r>
          </w:p>
          <w:p w14:paraId="52730732" w14:textId="77777777" w:rsidR="00642AD6" w:rsidRPr="00202DC5" w:rsidRDefault="00642AD6" w:rsidP="00AD6927">
            <w:pPr>
              <w:pStyle w:val="Prrafodelista"/>
              <w:numPr>
                <w:ilvl w:val="0"/>
                <w:numId w:val="129"/>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202DC5">
              <w:rPr>
                <w:rFonts w:eastAsiaTheme="minorEastAsia" w:cs="Segoe UI"/>
                <w:color w:val="000000"/>
                <w:sz w:val="22"/>
                <w:szCs w:val="22"/>
              </w:rPr>
              <w:t>Campo “Contexto”</w:t>
            </w:r>
          </w:p>
          <w:p w14:paraId="21E7F21A" w14:textId="77777777" w:rsidR="00642AD6" w:rsidRPr="00202DC5" w:rsidRDefault="00642AD6" w:rsidP="00AD6927">
            <w:pPr>
              <w:pStyle w:val="Prrafodelista"/>
              <w:numPr>
                <w:ilvl w:val="0"/>
                <w:numId w:val="129"/>
              </w:num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202DC5">
              <w:rPr>
                <w:rFonts w:eastAsiaTheme="minorEastAsia" w:cs="Segoe UI"/>
                <w:color w:val="000000"/>
                <w:sz w:val="22"/>
                <w:szCs w:val="22"/>
                <w:lang w:val="es-419"/>
              </w:rPr>
              <w:t>Campo “¿A quiénes va dirigida la convocatoria?”.</w:t>
            </w:r>
          </w:p>
        </w:tc>
      </w:tr>
      <w:tr w:rsidR="00642AD6" w:rsidRPr="00202DC5" w14:paraId="247663E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6AA4E90" w14:textId="3DA3FBD6" w:rsidR="00642AD6" w:rsidRPr="00202DC5" w:rsidRDefault="00642AD6" w:rsidP="00AD6927">
            <w:pPr>
              <w:jc w:val="center"/>
              <w:rPr>
                <w:rFonts w:eastAsiaTheme="minorHAnsi" w:cs="Segoe UI"/>
                <w:b w:val="0"/>
                <w:bCs w:val="0"/>
                <w:sz w:val="22"/>
                <w:szCs w:val="22"/>
                <w:lang w:eastAsia="es-MX"/>
              </w:rPr>
            </w:pPr>
            <w:r w:rsidRPr="00202DC5">
              <w:rPr>
                <w:rFonts w:eastAsiaTheme="minorHAnsi" w:cs="Segoe UI"/>
                <w:b w:val="0"/>
                <w:bCs w:val="0"/>
                <w:sz w:val="22"/>
                <w:szCs w:val="22"/>
                <w:lang w:eastAsia="es-MX"/>
              </w:rPr>
              <w:t>52.2.1</w:t>
            </w:r>
          </w:p>
        </w:tc>
        <w:tc>
          <w:tcPr>
            <w:tcW w:w="8222" w:type="dxa"/>
            <w:vAlign w:val="center"/>
          </w:tcPr>
          <w:p w14:paraId="5E94C86C" w14:textId="77777777" w:rsidR="00642AD6" w:rsidRPr="00202DC5" w:rsidRDefault="00642AD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lang w:val="es-419"/>
              </w:rPr>
            </w:pPr>
            <w:r w:rsidRPr="00202DC5">
              <w:rPr>
                <w:rFonts w:eastAsiaTheme="minorEastAsia" w:cs="Segoe UI"/>
                <w:b/>
                <w:bCs/>
                <w:color w:val="000000"/>
                <w:sz w:val="22"/>
                <w:szCs w:val="22"/>
                <w:lang w:val="es-419"/>
              </w:rPr>
              <w:t>Campo Objetivo</w:t>
            </w:r>
          </w:p>
          <w:p w14:paraId="0CD9B679" w14:textId="77777777" w:rsidR="00642AD6" w:rsidRPr="00202DC5" w:rsidRDefault="00642AD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Este campo cambiará de etiqueta a “Introducción”.</w:t>
            </w:r>
          </w:p>
          <w:p w14:paraId="1739EE44" w14:textId="77777777" w:rsidR="00642AD6" w:rsidRPr="00202DC5" w:rsidRDefault="00642AD6"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noProof/>
              </w:rPr>
              <w:drawing>
                <wp:inline distT="0" distB="0" distL="0" distR="0" wp14:anchorId="6B4800BD" wp14:editId="1B3EDD61">
                  <wp:extent cx="2851471" cy="2168789"/>
                  <wp:effectExtent l="19050" t="19050" r="25400" b="22225"/>
                  <wp:docPr id="1069220534" name="Imagen 106922053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220534" name="Imagen 1069220534" descr="Interfaz de usuario gráfica, Texto, Aplicación&#10;&#10;Descripción generada automáticamente"/>
                          <pic:cNvPicPr/>
                        </pic:nvPicPr>
                        <pic:blipFill>
                          <a:blip r:embed="rId479"/>
                          <a:stretch>
                            <a:fillRect/>
                          </a:stretch>
                        </pic:blipFill>
                        <pic:spPr>
                          <a:xfrm>
                            <a:off x="0" y="0"/>
                            <a:ext cx="2874438" cy="2186257"/>
                          </a:xfrm>
                          <a:prstGeom prst="rect">
                            <a:avLst/>
                          </a:prstGeom>
                          <a:ln>
                            <a:solidFill>
                              <a:schemeClr val="bg1">
                                <a:lumMod val="85000"/>
                              </a:schemeClr>
                            </a:solidFill>
                          </a:ln>
                        </pic:spPr>
                      </pic:pic>
                    </a:graphicData>
                  </a:graphic>
                </wp:inline>
              </w:drawing>
            </w:r>
          </w:p>
        </w:tc>
      </w:tr>
      <w:tr w:rsidR="00642AD6" w:rsidRPr="00202DC5" w14:paraId="349F9D5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E41791" w14:textId="13550CF9" w:rsidR="00642AD6" w:rsidRPr="00202DC5" w:rsidRDefault="00642AD6" w:rsidP="00AD6927">
            <w:pPr>
              <w:jc w:val="center"/>
              <w:rPr>
                <w:rFonts w:cs="Segoe UI"/>
                <w:b w:val="0"/>
                <w:bCs w:val="0"/>
                <w:sz w:val="22"/>
                <w:szCs w:val="22"/>
                <w:lang w:eastAsia="es-MX"/>
              </w:rPr>
            </w:pPr>
            <w:r w:rsidRPr="00202DC5">
              <w:rPr>
                <w:rFonts w:cs="Segoe UI"/>
                <w:b w:val="0"/>
                <w:bCs w:val="0"/>
                <w:sz w:val="22"/>
                <w:szCs w:val="22"/>
                <w:lang w:eastAsia="es-MX"/>
              </w:rPr>
              <w:lastRenderedPageBreak/>
              <w:t>52.2.1.1</w:t>
            </w:r>
          </w:p>
        </w:tc>
        <w:tc>
          <w:tcPr>
            <w:tcW w:w="8222" w:type="dxa"/>
            <w:vAlign w:val="center"/>
          </w:tcPr>
          <w:p w14:paraId="056916C8" w14:textId="77777777" w:rsidR="00642AD6" w:rsidRPr="00202DC5" w:rsidRDefault="00642AD6"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 xml:space="preserve">El mensaje que se muestra cuando no se llenan los campos, será cambiado por: </w:t>
            </w:r>
          </w:p>
          <w:p w14:paraId="2B9BA8EF" w14:textId="77777777" w:rsidR="00642AD6" w:rsidRPr="00202DC5" w:rsidRDefault="00642AD6"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p>
          <w:p w14:paraId="0DACAE19" w14:textId="77777777" w:rsidR="00642AD6" w:rsidRPr="00202DC5" w:rsidRDefault="00642AD6" w:rsidP="00AD692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“Describe el objetivo de esta convocatoria y las áreas involucradas que impulsan esta convocatoria.”</w:t>
            </w:r>
          </w:p>
        </w:tc>
      </w:tr>
      <w:tr w:rsidR="00642AD6" w:rsidRPr="00202DC5" w14:paraId="4D0DEAD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631B05" w14:textId="6F1432EF" w:rsidR="00642AD6" w:rsidRPr="00202DC5" w:rsidRDefault="00642AD6" w:rsidP="00AD6927">
            <w:pPr>
              <w:jc w:val="center"/>
              <w:rPr>
                <w:rFonts w:eastAsiaTheme="minorHAnsi" w:cs="Segoe UI"/>
                <w:b w:val="0"/>
                <w:bCs w:val="0"/>
                <w:sz w:val="22"/>
                <w:szCs w:val="22"/>
                <w:lang w:eastAsia="es-MX"/>
              </w:rPr>
            </w:pPr>
            <w:r w:rsidRPr="00202DC5">
              <w:rPr>
                <w:rFonts w:eastAsiaTheme="minorHAnsi" w:cs="Segoe UI"/>
                <w:b w:val="0"/>
                <w:bCs w:val="0"/>
                <w:sz w:val="22"/>
                <w:szCs w:val="22"/>
                <w:lang w:eastAsia="es-MX"/>
              </w:rPr>
              <w:t>52.2.2</w:t>
            </w:r>
          </w:p>
        </w:tc>
        <w:tc>
          <w:tcPr>
            <w:tcW w:w="8222" w:type="dxa"/>
            <w:vAlign w:val="center"/>
          </w:tcPr>
          <w:p w14:paraId="77106C8C" w14:textId="77777777" w:rsidR="00642AD6" w:rsidRPr="00202DC5" w:rsidRDefault="00642AD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lang w:val="es-419"/>
              </w:rPr>
            </w:pPr>
            <w:r w:rsidRPr="00202DC5">
              <w:rPr>
                <w:rFonts w:eastAsiaTheme="minorEastAsia" w:cs="Segoe UI"/>
                <w:b/>
                <w:bCs/>
                <w:color w:val="000000"/>
                <w:sz w:val="22"/>
                <w:szCs w:val="22"/>
                <w:lang w:val="es-419"/>
              </w:rPr>
              <w:t>Campo “Contexto”.</w:t>
            </w:r>
          </w:p>
          <w:p w14:paraId="4C213FFA" w14:textId="77777777" w:rsidR="00642AD6" w:rsidRPr="00202DC5" w:rsidRDefault="00642AD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Este campo cambiará de etiqueta a “Reto por resolver”.</w:t>
            </w:r>
          </w:p>
          <w:p w14:paraId="32A0433F" w14:textId="77777777" w:rsidR="00642AD6" w:rsidRPr="00202DC5" w:rsidRDefault="00642AD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p>
          <w:p w14:paraId="4940912B" w14:textId="77777777" w:rsidR="00642AD6" w:rsidRPr="00202DC5" w:rsidRDefault="00642AD6"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noProof/>
              </w:rPr>
              <w:drawing>
                <wp:inline distT="0" distB="0" distL="0" distR="0" wp14:anchorId="7BD11D77" wp14:editId="20644F39">
                  <wp:extent cx="3054350" cy="2298050"/>
                  <wp:effectExtent l="19050" t="19050" r="12700" b="26670"/>
                  <wp:docPr id="655848887" name="Imagen 65584888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848887" name="Imagen 655848887" descr="Interfaz de usuario gráfica, Texto, Aplicación&#10;&#10;Descripción generada automáticamente"/>
                          <pic:cNvPicPr/>
                        </pic:nvPicPr>
                        <pic:blipFill>
                          <a:blip r:embed="rId480"/>
                          <a:stretch>
                            <a:fillRect/>
                          </a:stretch>
                        </pic:blipFill>
                        <pic:spPr>
                          <a:xfrm>
                            <a:off x="0" y="0"/>
                            <a:ext cx="3070317" cy="2310063"/>
                          </a:xfrm>
                          <a:prstGeom prst="rect">
                            <a:avLst/>
                          </a:prstGeom>
                          <a:ln>
                            <a:solidFill>
                              <a:schemeClr val="bg1">
                                <a:lumMod val="85000"/>
                              </a:schemeClr>
                            </a:solidFill>
                          </a:ln>
                        </pic:spPr>
                      </pic:pic>
                    </a:graphicData>
                  </a:graphic>
                </wp:inline>
              </w:drawing>
            </w:r>
          </w:p>
        </w:tc>
      </w:tr>
      <w:tr w:rsidR="00642AD6" w:rsidRPr="00202DC5" w14:paraId="3A904101"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F67014" w14:textId="58E130A0" w:rsidR="00642AD6" w:rsidRPr="00202DC5" w:rsidRDefault="00642AD6" w:rsidP="00AD6927">
            <w:pPr>
              <w:jc w:val="center"/>
              <w:rPr>
                <w:rFonts w:cs="Segoe UI"/>
                <w:b w:val="0"/>
                <w:bCs w:val="0"/>
                <w:sz w:val="22"/>
                <w:szCs w:val="22"/>
                <w:lang w:eastAsia="es-MX"/>
              </w:rPr>
            </w:pPr>
            <w:r w:rsidRPr="00202DC5">
              <w:rPr>
                <w:rFonts w:cs="Segoe UI"/>
                <w:b w:val="0"/>
                <w:bCs w:val="0"/>
                <w:sz w:val="22"/>
                <w:szCs w:val="22"/>
                <w:lang w:eastAsia="es-MX"/>
              </w:rPr>
              <w:t>52.2.2.1</w:t>
            </w:r>
          </w:p>
        </w:tc>
        <w:tc>
          <w:tcPr>
            <w:tcW w:w="8222" w:type="dxa"/>
            <w:vAlign w:val="center"/>
          </w:tcPr>
          <w:p w14:paraId="625033C3" w14:textId="77777777" w:rsidR="00F438C0" w:rsidRDefault="00642AD6" w:rsidP="00F438C0">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sidRPr="00202DC5">
              <w:rPr>
                <w:rFonts w:eastAsiaTheme="minorEastAsia" w:cs="Segoe UI"/>
                <w:color w:val="000000"/>
                <w:sz w:val="22"/>
                <w:szCs w:val="22"/>
                <w:lang w:val="es-419"/>
              </w:rPr>
              <w:t xml:space="preserve">El mensaje que se muestra cuando no se llenan los campos, será cambiado por: </w:t>
            </w:r>
          </w:p>
          <w:p w14:paraId="2BC039A0" w14:textId="77777777" w:rsidR="00F438C0" w:rsidRPr="00F438C0" w:rsidRDefault="00F438C0" w:rsidP="00F438C0">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
                <w:szCs w:val="2"/>
                <w:lang w:val="es-419"/>
              </w:rPr>
            </w:pPr>
          </w:p>
          <w:p w14:paraId="6E36776B" w14:textId="39DE99D4" w:rsidR="00642AD6" w:rsidRPr="00202DC5" w:rsidRDefault="00642AD6" w:rsidP="00F438C0">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“Describe el contexto de la problemática y las soluciones esperadas”.</w:t>
            </w:r>
          </w:p>
        </w:tc>
      </w:tr>
      <w:tr w:rsidR="00642AD6" w:rsidRPr="00202DC5" w14:paraId="4635A97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1A8407" w14:textId="1750BE94" w:rsidR="00642AD6" w:rsidRPr="00202DC5" w:rsidRDefault="00642AD6" w:rsidP="00AD6927">
            <w:pPr>
              <w:jc w:val="center"/>
              <w:rPr>
                <w:rFonts w:cs="Segoe UI"/>
                <w:b w:val="0"/>
                <w:bCs w:val="0"/>
                <w:sz w:val="22"/>
                <w:szCs w:val="22"/>
                <w:lang w:eastAsia="es-MX"/>
              </w:rPr>
            </w:pPr>
            <w:r w:rsidRPr="00202DC5">
              <w:rPr>
                <w:rFonts w:eastAsiaTheme="minorHAnsi" w:cs="Segoe UI"/>
                <w:b w:val="0"/>
                <w:bCs w:val="0"/>
                <w:sz w:val="22"/>
                <w:szCs w:val="22"/>
                <w:lang w:eastAsia="es-MX"/>
              </w:rPr>
              <w:t>52.2.3</w:t>
            </w:r>
          </w:p>
        </w:tc>
        <w:tc>
          <w:tcPr>
            <w:tcW w:w="8222" w:type="dxa"/>
            <w:vAlign w:val="center"/>
          </w:tcPr>
          <w:p w14:paraId="5347D104" w14:textId="77777777" w:rsidR="00642AD6" w:rsidRPr="00202DC5" w:rsidRDefault="00642AD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lang w:val="es-419"/>
              </w:rPr>
            </w:pPr>
            <w:r w:rsidRPr="00202DC5">
              <w:rPr>
                <w:rFonts w:eastAsiaTheme="minorEastAsia" w:cs="Segoe UI"/>
                <w:b/>
                <w:bCs/>
                <w:color w:val="000000"/>
                <w:sz w:val="22"/>
                <w:szCs w:val="22"/>
                <w:lang w:val="es-419"/>
              </w:rPr>
              <w:t>Campo “¿A quiénes va dirigida la convocatoria?”.</w:t>
            </w:r>
          </w:p>
          <w:p w14:paraId="052A6371" w14:textId="77777777" w:rsidR="00642AD6" w:rsidRPr="00202DC5" w:rsidRDefault="00642AD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202DC5">
              <w:rPr>
                <w:rFonts w:eastAsiaTheme="minorEastAsia" w:cs="Segoe UI"/>
                <w:color w:val="000000"/>
                <w:sz w:val="22"/>
                <w:szCs w:val="22"/>
                <w:lang w:val="es-419"/>
              </w:rPr>
              <w:t>Este campo cambiará de etiqueta a “¿Quiénes pueden participar?”.</w:t>
            </w:r>
          </w:p>
        </w:tc>
      </w:tr>
      <w:tr w:rsidR="00642AD6" w:rsidRPr="00202DC5" w14:paraId="1794C5E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B3E62C" w14:textId="52A5B4C0" w:rsidR="00642AD6" w:rsidRPr="00202DC5" w:rsidRDefault="00642AD6" w:rsidP="00AD6927">
            <w:pPr>
              <w:jc w:val="center"/>
              <w:rPr>
                <w:rFonts w:cs="Segoe UI"/>
                <w:b w:val="0"/>
                <w:bCs w:val="0"/>
                <w:sz w:val="22"/>
                <w:szCs w:val="22"/>
                <w:lang w:eastAsia="es-MX"/>
              </w:rPr>
            </w:pPr>
            <w:r w:rsidRPr="00202DC5">
              <w:rPr>
                <w:rFonts w:cs="Segoe UI"/>
                <w:b w:val="0"/>
                <w:bCs w:val="0"/>
                <w:sz w:val="22"/>
                <w:szCs w:val="22"/>
                <w:lang w:eastAsia="es-MX"/>
              </w:rPr>
              <w:t>52.2.3.1</w:t>
            </w:r>
          </w:p>
        </w:tc>
        <w:tc>
          <w:tcPr>
            <w:tcW w:w="8222" w:type="dxa"/>
            <w:vAlign w:val="center"/>
          </w:tcPr>
          <w:p w14:paraId="7791DD94" w14:textId="086F8047" w:rsidR="00642AD6" w:rsidRPr="00202DC5" w:rsidRDefault="00642AD6"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El mensaje que se muestra cuando no se llenan los campos, será cambiad</w:t>
            </w:r>
            <w:r w:rsidR="00F438C0">
              <w:rPr>
                <w:rFonts w:eastAsiaTheme="minorEastAsia" w:cs="Segoe UI"/>
                <w:color w:val="000000"/>
                <w:sz w:val="22"/>
                <w:szCs w:val="22"/>
                <w:lang w:val="es-419"/>
              </w:rPr>
              <w:t>o</w:t>
            </w:r>
            <w:r w:rsidRPr="00202DC5">
              <w:rPr>
                <w:rFonts w:eastAsiaTheme="minorEastAsia" w:cs="Segoe UI"/>
                <w:color w:val="000000"/>
                <w:sz w:val="22"/>
                <w:szCs w:val="22"/>
                <w:lang w:val="es-419"/>
              </w:rPr>
              <w:t xml:space="preserve"> por: “Indicar perfil de los participantes esperados en la convocatoria”.</w:t>
            </w:r>
          </w:p>
          <w:p w14:paraId="31EE6E6D" w14:textId="77777777" w:rsidR="00642AD6" w:rsidRPr="00202DC5" w:rsidRDefault="00642AD6" w:rsidP="00AD6927">
            <w:pPr>
              <w:pStyle w:val="Prrafodelista"/>
              <w:ind w:left="1440"/>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p>
          <w:p w14:paraId="230F2896" w14:textId="77777777" w:rsidR="00642AD6" w:rsidRPr="00202DC5" w:rsidRDefault="00642AD6" w:rsidP="00AD6927">
            <w:pPr>
              <w:pStyle w:val="Prrafodelista"/>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202DC5">
              <w:rPr>
                <w:noProof/>
              </w:rPr>
              <w:drawing>
                <wp:inline distT="0" distB="0" distL="0" distR="0" wp14:anchorId="43401440" wp14:editId="0C55AD3A">
                  <wp:extent cx="3017832" cy="2330450"/>
                  <wp:effectExtent l="19050" t="19050" r="11430" b="12700"/>
                  <wp:docPr id="55380906" name="Imagen 5538090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80906" name="Imagen 55380906" descr="Interfaz de usuario gráfica, Texto, Aplicación&#10;&#10;Descripción generada automáticamente"/>
                          <pic:cNvPicPr/>
                        </pic:nvPicPr>
                        <pic:blipFill rotWithShape="1">
                          <a:blip r:embed="rId481"/>
                          <a:srcRect l="2621"/>
                          <a:stretch/>
                        </pic:blipFill>
                        <pic:spPr bwMode="auto">
                          <a:xfrm>
                            <a:off x="0" y="0"/>
                            <a:ext cx="3037646" cy="234575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642AD6" w:rsidRPr="00202DC5" w14:paraId="7202F6C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7A0138" w14:textId="6D37F158" w:rsidR="00642AD6" w:rsidRPr="00202DC5" w:rsidRDefault="00642AD6" w:rsidP="00AD6927">
            <w:pPr>
              <w:jc w:val="center"/>
              <w:rPr>
                <w:rFonts w:eastAsiaTheme="minorEastAsia" w:cs="Segoe UI"/>
                <w:b w:val="0"/>
                <w:bCs w:val="0"/>
                <w:color w:val="000000"/>
                <w:sz w:val="22"/>
                <w:szCs w:val="22"/>
                <w:lang w:val="es-419"/>
              </w:rPr>
            </w:pPr>
            <w:r w:rsidRPr="00202DC5">
              <w:rPr>
                <w:rFonts w:eastAsiaTheme="minorEastAsia" w:cs="Segoe UI"/>
                <w:b w:val="0"/>
                <w:bCs w:val="0"/>
                <w:color w:val="000000"/>
                <w:sz w:val="22"/>
                <w:szCs w:val="22"/>
                <w:lang w:val="es-419"/>
              </w:rPr>
              <w:lastRenderedPageBreak/>
              <w:t>52.2.4</w:t>
            </w:r>
          </w:p>
        </w:tc>
        <w:tc>
          <w:tcPr>
            <w:tcW w:w="8222" w:type="dxa"/>
            <w:vAlign w:val="center"/>
          </w:tcPr>
          <w:p w14:paraId="008D9F4F" w14:textId="5D966219" w:rsidR="00642AD6" w:rsidRPr="00202DC5" w:rsidRDefault="00202DC5"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Se modificará el</w:t>
            </w:r>
            <w:r w:rsidR="00642AD6" w:rsidRPr="00202DC5">
              <w:rPr>
                <w:rFonts w:eastAsiaTheme="minorEastAsia" w:cs="Segoe UI"/>
                <w:color w:val="000000"/>
                <w:sz w:val="22"/>
                <w:szCs w:val="22"/>
                <w:lang w:val="es-419"/>
              </w:rPr>
              <w:t xml:space="preserve"> orden </w:t>
            </w:r>
            <w:r w:rsidRPr="00202DC5">
              <w:rPr>
                <w:rFonts w:eastAsiaTheme="minorEastAsia" w:cs="Segoe UI"/>
                <w:color w:val="000000"/>
                <w:sz w:val="22"/>
                <w:szCs w:val="22"/>
                <w:lang w:val="es-419"/>
              </w:rPr>
              <w:t>de</w:t>
            </w:r>
            <w:r w:rsidR="00642AD6" w:rsidRPr="00202DC5">
              <w:rPr>
                <w:rFonts w:eastAsiaTheme="minorEastAsia" w:cs="Segoe UI"/>
                <w:color w:val="000000"/>
                <w:sz w:val="22"/>
                <w:szCs w:val="22"/>
                <w:lang w:val="es-419"/>
              </w:rPr>
              <w:t xml:space="preserve"> los campos</w:t>
            </w:r>
            <w:r w:rsidRPr="00202DC5">
              <w:rPr>
                <w:rFonts w:eastAsiaTheme="minorEastAsia" w:cs="Segoe UI"/>
                <w:color w:val="000000"/>
                <w:sz w:val="22"/>
                <w:szCs w:val="22"/>
                <w:lang w:val="es-419"/>
              </w:rPr>
              <w:t>, el cual</w:t>
            </w:r>
            <w:r w:rsidR="00642AD6" w:rsidRPr="00202DC5">
              <w:rPr>
                <w:rFonts w:eastAsiaTheme="minorEastAsia" w:cs="Segoe UI"/>
                <w:color w:val="000000"/>
                <w:sz w:val="22"/>
                <w:szCs w:val="22"/>
                <w:lang w:val="es-419"/>
              </w:rPr>
              <w:t xml:space="preserve"> será:</w:t>
            </w:r>
          </w:p>
          <w:p w14:paraId="542544A2" w14:textId="77777777" w:rsidR="00642AD6" w:rsidRPr="00202DC5" w:rsidRDefault="00642AD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p>
          <w:p w14:paraId="34C6D7C4"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bookmarkStart w:id="812" w:name="_Hlk143680252"/>
            <w:r w:rsidRPr="00202DC5">
              <w:rPr>
                <w:rFonts w:eastAsiaTheme="minorEastAsia" w:cs="Segoe UI"/>
                <w:color w:val="000000"/>
                <w:sz w:val="22"/>
                <w:szCs w:val="22"/>
                <w:lang w:val="es-419"/>
              </w:rPr>
              <w:t>Titulo.</w:t>
            </w:r>
          </w:p>
          <w:p w14:paraId="4B504222"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Imagen de convocatoria.</w:t>
            </w:r>
          </w:p>
          <w:p w14:paraId="6105FA93"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Instituto que lanza la convocatoria.</w:t>
            </w:r>
          </w:p>
          <w:p w14:paraId="3D6ACCA4" w14:textId="77777777" w:rsidR="00642AD6" w:rsidRPr="0070193D"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El idioma de la convocatoria es:</w:t>
            </w:r>
          </w:p>
          <w:p w14:paraId="0B99A11C" w14:textId="1FC65FBA" w:rsidR="0070193D" w:rsidRPr="00F438C0" w:rsidRDefault="0070193D"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F438C0">
              <w:rPr>
                <w:rFonts w:eastAsiaTheme="minorEastAsia" w:cs="Segoe UI"/>
                <w:color w:val="000000"/>
                <w:sz w:val="22"/>
                <w:szCs w:val="22"/>
                <w:lang w:val="es-419"/>
              </w:rPr>
              <w:t>Esta convocatoria está dirigida a:</w:t>
            </w:r>
          </w:p>
          <w:p w14:paraId="4539975B"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Introducción.</w:t>
            </w:r>
          </w:p>
          <w:p w14:paraId="4D70477D"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Reto por resolver.</w:t>
            </w:r>
          </w:p>
          <w:p w14:paraId="6773608C" w14:textId="460D9B39" w:rsidR="00642AD6" w:rsidRPr="00174B54" w:rsidRDefault="002B4FA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 xml:space="preserve">¿Quiénes pueden participar? </w:t>
            </w:r>
          </w:p>
          <w:p w14:paraId="47683749" w14:textId="5AB7C9EF" w:rsidR="00174B54" w:rsidRPr="00174B54" w:rsidRDefault="00174B54"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yellow"/>
                <w:lang w:val="es-419"/>
              </w:rPr>
            </w:pPr>
            <w:r w:rsidRPr="00174B54">
              <w:rPr>
                <w:rFonts w:eastAsiaTheme="minorEastAsia" w:cs="Segoe UI"/>
                <w:color w:val="000000"/>
                <w:sz w:val="22"/>
                <w:szCs w:val="22"/>
                <w:highlight w:val="yellow"/>
                <w:lang w:val="es-419"/>
              </w:rPr>
              <w:t>Nivel de TRL mínimo esperado.</w:t>
            </w:r>
          </w:p>
          <w:p w14:paraId="504BC867"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Bolsa total.</w:t>
            </w:r>
          </w:p>
          <w:p w14:paraId="065406B1" w14:textId="0E468D1A"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Compromiso.</w:t>
            </w:r>
          </w:p>
          <w:p w14:paraId="60915DA9"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Fecha de inicio.</w:t>
            </w:r>
          </w:p>
          <w:p w14:paraId="43C3006D"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Fecha de cierre.</w:t>
            </w:r>
          </w:p>
          <w:p w14:paraId="2AF41BE2"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Temáticas relacionadas a esta convocatoria.</w:t>
            </w:r>
          </w:p>
          <w:p w14:paraId="71DE6F1C"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Correo electrónico.</w:t>
            </w:r>
          </w:p>
          <w:p w14:paraId="7D598658"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Reglas.</w:t>
            </w:r>
          </w:p>
          <w:p w14:paraId="6E83E3DD"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Anexos.</w:t>
            </w:r>
          </w:p>
          <w:p w14:paraId="54C985E7"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Tutoriales.</w:t>
            </w:r>
          </w:p>
          <w:p w14:paraId="5222C90E"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Términos y condiciones.</w:t>
            </w:r>
          </w:p>
          <w:p w14:paraId="1B880BA2"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Preguntas frecuentes.</w:t>
            </w:r>
          </w:p>
          <w:p w14:paraId="7AA8254F" w14:textId="77777777" w:rsidR="00202DC5" w:rsidRPr="00202DC5" w:rsidRDefault="00202DC5" w:rsidP="0093732F">
            <w:pPr>
              <w:ind w:left="360"/>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yellow"/>
                <w:lang w:val="es-419"/>
              </w:rPr>
            </w:pPr>
          </w:p>
          <w:bookmarkEnd w:id="812"/>
          <w:p w14:paraId="3AC9F833" w14:textId="57341647" w:rsidR="00642AD6" w:rsidRPr="00202DC5" w:rsidRDefault="0070193D"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Pr>
                <w:noProof/>
              </w:rPr>
              <w:drawing>
                <wp:inline distT="0" distB="0" distL="0" distR="0" wp14:anchorId="0447896C" wp14:editId="611C1090">
                  <wp:extent cx="4316801" cy="3087974"/>
                  <wp:effectExtent l="0" t="0" r="7620" b="0"/>
                  <wp:docPr id="829927078" name="Imagen 829927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927078" name=""/>
                          <pic:cNvPicPr/>
                        </pic:nvPicPr>
                        <pic:blipFill>
                          <a:blip r:embed="rId482"/>
                          <a:stretch>
                            <a:fillRect/>
                          </a:stretch>
                        </pic:blipFill>
                        <pic:spPr>
                          <a:xfrm>
                            <a:off x="0" y="0"/>
                            <a:ext cx="4331207" cy="3098279"/>
                          </a:xfrm>
                          <a:prstGeom prst="rect">
                            <a:avLst/>
                          </a:prstGeom>
                        </pic:spPr>
                      </pic:pic>
                    </a:graphicData>
                  </a:graphic>
                </wp:inline>
              </w:drawing>
            </w:r>
          </w:p>
          <w:p w14:paraId="7143A08E" w14:textId="22A0EB05" w:rsidR="00642AD6" w:rsidRPr="00202DC5" w:rsidRDefault="00780D44"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Pr>
                <w:noProof/>
              </w:rPr>
              <w:lastRenderedPageBreak/>
              <w:drawing>
                <wp:inline distT="0" distB="0" distL="0" distR="0" wp14:anchorId="1264E2EE" wp14:editId="71FEF3EC">
                  <wp:extent cx="4317167" cy="2972300"/>
                  <wp:effectExtent l="0" t="0" r="7620" b="0"/>
                  <wp:docPr id="2005774807" name="Imagen 200577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774807" name=""/>
                          <pic:cNvPicPr/>
                        </pic:nvPicPr>
                        <pic:blipFill>
                          <a:blip r:embed="rId483"/>
                          <a:stretch>
                            <a:fillRect/>
                          </a:stretch>
                        </pic:blipFill>
                        <pic:spPr>
                          <a:xfrm>
                            <a:off x="0" y="0"/>
                            <a:ext cx="4327212" cy="2979216"/>
                          </a:xfrm>
                          <a:prstGeom prst="rect">
                            <a:avLst/>
                          </a:prstGeom>
                        </pic:spPr>
                      </pic:pic>
                    </a:graphicData>
                  </a:graphic>
                </wp:inline>
              </w:drawing>
            </w:r>
          </w:p>
          <w:p w14:paraId="4A73543B" w14:textId="77777777" w:rsidR="00642AD6" w:rsidRPr="00202DC5" w:rsidRDefault="00642AD6"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noProof/>
              </w:rPr>
              <w:drawing>
                <wp:inline distT="0" distB="0" distL="0" distR="0" wp14:anchorId="74620E1E" wp14:editId="5A0E86E1">
                  <wp:extent cx="4402111" cy="3586682"/>
                  <wp:effectExtent l="0" t="0" r="0" b="0"/>
                  <wp:docPr id="389460304" name="Imagen 38946030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460304" name="Imagen 389460304" descr="Interfaz de usuario gráfica, Aplicación&#10;&#10;Descripción generada automáticamente"/>
                          <pic:cNvPicPr/>
                        </pic:nvPicPr>
                        <pic:blipFill>
                          <a:blip r:embed="rId484"/>
                          <a:stretch>
                            <a:fillRect/>
                          </a:stretch>
                        </pic:blipFill>
                        <pic:spPr>
                          <a:xfrm>
                            <a:off x="0" y="0"/>
                            <a:ext cx="4420680" cy="3601812"/>
                          </a:xfrm>
                          <a:prstGeom prst="rect">
                            <a:avLst/>
                          </a:prstGeom>
                        </pic:spPr>
                      </pic:pic>
                    </a:graphicData>
                  </a:graphic>
                </wp:inline>
              </w:drawing>
            </w:r>
          </w:p>
          <w:p w14:paraId="457343F5" w14:textId="77777777" w:rsidR="00642AD6" w:rsidRPr="00202DC5" w:rsidRDefault="00642AD6"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noProof/>
              </w:rPr>
              <w:lastRenderedPageBreak/>
              <w:drawing>
                <wp:inline distT="0" distB="0" distL="0" distR="0" wp14:anchorId="40EC345E" wp14:editId="40A1CF31">
                  <wp:extent cx="4252649" cy="1447800"/>
                  <wp:effectExtent l="0" t="0" r="0" b="0"/>
                  <wp:docPr id="1776461253" name="Imagen 177646125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61253" name="Imagen 1776461253" descr="Interfaz de usuario gráfica, Aplicación&#10;&#10;Descripción generada automáticamente"/>
                          <pic:cNvPicPr/>
                        </pic:nvPicPr>
                        <pic:blipFill rotWithShape="1">
                          <a:blip r:embed="rId485"/>
                          <a:srcRect l="3194" r="1085"/>
                          <a:stretch/>
                        </pic:blipFill>
                        <pic:spPr bwMode="auto">
                          <a:xfrm>
                            <a:off x="0" y="0"/>
                            <a:ext cx="4314145" cy="1468736"/>
                          </a:xfrm>
                          <a:prstGeom prst="rect">
                            <a:avLst/>
                          </a:prstGeom>
                          <a:ln>
                            <a:noFill/>
                          </a:ln>
                          <a:extLst>
                            <a:ext uri="{53640926-AAD7-44D8-BBD7-CCE9431645EC}">
                              <a14:shadowObscured xmlns:a14="http://schemas.microsoft.com/office/drawing/2010/main"/>
                            </a:ext>
                          </a:extLst>
                        </pic:spPr>
                      </pic:pic>
                    </a:graphicData>
                  </a:graphic>
                </wp:inline>
              </w:drawing>
            </w:r>
          </w:p>
        </w:tc>
      </w:tr>
      <w:tr w:rsidR="00642AD6" w:rsidRPr="00202DC5" w14:paraId="6A2B5DC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76C12167" w14:textId="77777777" w:rsidR="00642AD6" w:rsidRPr="00202DC5" w:rsidRDefault="00642AD6" w:rsidP="00AD6927">
            <w:pPr>
              <w:rPr>
                <w:rFonts w:eastAsiaTheme="minorEastAsia" w:cs="Segoe UI"/>
                <w:color w:val="000000"/>
                <w:sz w:val="22"/>
                <w:szCs w:val="22"/>
              </w:rPr>
            </w:pPr>
            <w:r w:rsidRPr="00202DC5">
              <w:rPr>
                <w:rFonts w:eastAsiaTheme="minorEastAsia" w:cs="Segoe UI"/>
                <w:color w:val="000000"/>
                <w:sz w:val="22"/>
                <w:szCs w:val="22"/>
              </w:rPr>
              <w:lastRenderedPageBreak/>
              <w:t>Pantalla Detalle de la convocatoria</w:t>
            </w:r>
          </w:p>
        </w:tc>
      </w:tr>
      <w:tr w:rsidR="00642AD6" w:rsidRPr="00202DC5" w14:paraId="25CEF6D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B9BB1E" w14:textId="08B06314" w:rsidR="00642AD6" w:rsidRPr="00202DC5" w:rsidRDefault="00642AD6" w:rsidP="00642AD6">
            <w:pPr>
              <w:jc w:val="center"/>
              <w:rPr>
                <w:rFonts w:eastAsiaTheme="minorEastAsia" w:cs="Segoe UI"/>
                <w:color w:val="000000"/>
                <w:sz w:val="22"/>
                <w:szCs w:val="22"/>
                <w:lang w:val="es-419"/>
              </w:rPr>
            </w:pPr>
            <w:r w:rsidRPr="00202DC5">
              <w:rPr>
                <w:rFonts w:eastAsiaTheme="minorEastAsia" w:cs="Segoe UI"/>
                <w:b w:val="0"/>
                <w:bCs w:val="0"/>
                <w:color w:val="000000"/>
                <w:sz w:val="22"/>
                <w:szCs w:val="22"/>
                <w:lang w:val="es-419"/>
              </w:rPr>
              <w:t>52.2.5</w:t>
            </w:r>
          </w:p>
        </w:tc>
        <w:tc>
          <w:tcPr>
            <w:tcW w:w="8222" w:type="dxa"/>
            <w:vAlign w:val="center"/>
          </w:tcPr>
          <w:p w14:paraId="1C4C323C" w14:textId="77777777" w:rsidR="00642AD6" w:rsidRPr="00202DC5" w:rsidRDefault="00642AD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El nuevo orden que tendrán los campos será:</w:t>
            </w:r>
          </w:p>
          <w:p w14:paraId="322FF473" w14:textId="77777777" w:rsidR="00642AD6" w:rsidRPr="00202DC5" w:rsidRDefault="00642AD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p>
          <w:p w14:paraId="74C1B2A5"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Introducción.</w:t>
            </w:r>
          </w:p>
          <w:p w14:paraId="45EF6019"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Reto por resolver.</w:t>
            </w:r>
          </w:p>
          <w:p w14:paraId="0B46782D"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¿Quiénes pueden participar?</w:t>
            </w:r>
          </w:p>
          <w:p w14:paraId="297D08B4"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Bolsa total.</w:t>
            </w:r>
          </w:p>
          <w:p w14:paraId="3CC39744"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Si el proyecto es seleccionado, los compromisos a cumplir son:</w:t>
            </w:r>
          </w:p>
          <w:p w14:paraId="27FFFB08" w14:textId="34C6378A" w:rsidR="00811BB6" w:rsidRPr="00811BB6" w:rsidRDefault="00811BB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Pr>
                <w:rFonts w:eastAsiaTheme="minorEastAsia" w:cs="Segoe UI"/>
                <w:color w:val="000000"/>
                <w:sz w:val="22"/>
                <w:szCs w:val="22"/>
                <w:lang w:val="es-419"/>
              </w:rPr>
              <w:t>Recepción de propuestas</w:t>
            </w:r>
          </w:p>
          <w:p w14:paraId="368ED62F" w14:textId="5FE67AC0" w:rsidR="00642AD6" w:rsidRPr="00202DC5" w:rsidRDefault="00642AD6" w:rsidP="00811BB6">
            <w:pPr>
              <w:pStyle w:val="Prrafodelista"/>
              <w:numPr>
                <w:ilvl w:val="1"/>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Fecha de inicio.</w:t>
            </w:r>
          </w:p>
          <w:p w14:paraId="20BB91AF" w14:textId="6542DAE1" w:rsidR="00642AD6" w:rsidRPr="00202DC5" w:rsidRDefault="00642AD6" w:rsidP="00811BB6">
            <w:pPr>
              <w:pStyle w:val="Prrafodelista"/>
              <w:numPr>
                <w:ilvl w:val="1"/>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 xml:space="preserve">Fecha </w:t>
            </w:r>
            <w:r w:rsidR="00811BB6">
              <w:rPr>
                <w:rFonts w:eastAsiaTheme="minorEastAsia" w:cs="Segoe UI"/>
                <w:color w:val="000000"/>
                <w:sz w:val="22"/>
                <w:szCs w:val="22"/>
                <w:lang w:val="es-419"/>
              </w:rPr>
              <w:t>de cierre</w:t>
            </w:r>
            <w:r w:rsidRPr="00202DC5">
              <w:rPr>
                <w:rFonts w:eastAsiaTheme="minorEastAsia" w:cs="Segoe UI"/>
                <w:color w:val="000000"/>
                <w:sz w:val="22"/>
                <w:szCs w:val="22"/>
                <w:lang w:val="es-419"/>
              </w:rPr>
              <w:t>.</w:t>
            </w:r>
          </w:p>
          <w:p w14:paraId="56D09A6C"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Contacto</w:t>
            </w:r>
          </w:p>
          <w:p w14:paraId="1BC115C0" w14:textId="77777777" w:rsidR="00642AD6" w:rsidRPr="00202DC5" w:rsidRDefault="00642AD6" w:rsidP="005F56F5">
            <w:pPr>
              <w:pStyle w:val="Prrafodelista"/>
              <w:numPr>
                <w:ilvl w:val="0"/>
                <w:numId w:val="15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202DC5">
              <w:rPr>
                <w:rFonts w:eastAsiaTheme="minorEastAsia" w:cs="Segoe UI"/>
                <w:color w:val="000000"/>
                <w:sz w:val="22"/>
                <w:szCs w:val="22"/>
                <w:lang w:val="es-419"/>
              </w:rPr>
              <w:t>Temáticas relacionadas.</w:t>
            </w:r>
          </w:p>
          <w:p w14:paraId="761094C9" w14:textId="77777777" w:rsidR="00811BB6" w:rsidRDefault="00811BB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lang w:val="es-419"/>
              </w:rPr>
            </w:pPr>
          </w:p>
          <w:p w14:paraId="3965F8B3" w14:textId="77777777" w:rsidR="00642AD6" w:rsidRDefault="00202DC5"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202DC5">
              <w:rPr>
                <w:rFonts w:eastAsiaTheme="minorEastAsia" w:cs="Segoe UI"/>
                <w:b/>
                <w:bCs/>
                <w:color w:val="000000"/>
                <w:sz w:val="22"/>
                <w:szCs w:val="22"/>
                <w:lang w:val="es-419"/>
              </w:rPr>
              <w:t>NOTA:</w:t>
            </w:r>
            <w:r w:rsidRPr="00202DC5">
              <w:rPr>
                <w:rFonts w:eastAsiaTheme="minorEastAsia" w:cs="Segoe UI"/>
                <w:color w:val="000000"/>
                <w:sz w:val="22"/>
                <w:szCs w:val="22"/>
                <w:lang w:val="es-419"/>
              </w:rPr>
              <w:t xml:space="preserve"> Se incluye la etiqueta </w:t>
            </w:r>
            <w:r w:rsidRPr="00202DC5">
              <w:rPr>
                <w:rFonts w:eastAsiaTheme="minorEastAsia" w:cs="Segoe UI"/>
                <w:color w:val="000000"/>
                <w:sz w:val="22"/>
                <w:szCs w:val="22"/>
              </w:rPr>
              <w:t xml:space="preserve">¡Esta convocatoria está dirigida exclusivamente a solucionadores del Tecnológico de Monterrey! </w:t>
            </w:r>
            <w:proofErr w:type="gramStart"/>
            <w:r w:rsidRPr="00202DC5">
              <w:rPr>
                <w:rFonts w:eastAsiaTheme="minorEastAsia" w:cs="Segoe UI"/>
                <w:color w:val="000000"/>
                <w:sz w:val="22"/>
                <w:szCs w:val="22"/>
              </w:rPr>
              <w:t>o  ¡</w:t>
            </w:r>
            <w:proofErr w:type="gramEnd"/>
            <w:r w:rsidRPr="00202DC5">
              <w:rPr>
                <w:rFonts w:eastAsiaTheme="minorEastAsia" w:cs="Segoe UI"/>
                <w:color w:val="000000"/>
                <w:sz w:val="22"/>
                <w:szCs w:val="22"/>
              </w:rPr>
              <w:t>Esta convocatoria está dirigida a Solucionadores del Tecnológico de Monterrey y a Usuarios Externos!</w:t>
            </w:r>
            <w:r>
              <w:rPr>
                <w:rFonts w:eastAsiaTheme="minorEastAsia" w:cs="Segoe UI"/>
                <w:color w:val="000000"/>
                <w:sz w:val="22"/>
                <w:szCs w:val="22"/>
              </w:rPr>
              <w:t xml:space="preserve"> En la parte superior.</w:t>
            </w:r>
          </w:p>
          <w:p w14:paraId="5BB40F4A" w14:textId="77777777" w:rsidR="00811BB6" w:rsidRDefault="00811BB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596C2B88" w14:textId="52CEA8C5" w:rsidR="00811BB6" w:rsidRPr="00202DC5" w:rsidRDefault="00811BB6"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811BB6">
              <w:rPr>
                <w:rFonts w:eastAsiaTheme="minorEastAsia" w:cs="Segoe UI"/>
                <w:noProof/>
                <w:color w:val="000000"/>
              </w:rPr>
              <w:drawing>
                <wp:inline distT="0" distB="0" distL="0" distR="0" wp14:anchorId="5D2D6F92" wp14:editId="1A025512">
                  <wp:extent cx="5083810" cy="887418"/>
                  <wp:effectExtent l="0" t="0" r="2540" b="8255"/>
                  <wp:docPr id="433439007" name="Imagen 433439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39007" name=""/>
                          <pic:cNvPicPr/>
                        </pic:nvPicPr>
                        <pic:blipFill rotWithShape="1">
                          <a:blip r:embed="rId486"/>
                          <a:srcRect t="31360"/>
                          <a:stretch/>
                        </pic:blipFill>
                        <pic:spPr bwMode="auto">
                          <a:xfrm>
                            <a:off x="0" y="0"/>
                            <a:ext cx="5083810" cy="887418"/>
                          </a:xfrm>
                          <a:prstGeom prst="rect">
                            <a:avLst/>
                          </a:prstGeom>
                          <a:ln>
                            <a:noFill/>
                          </a:ln>
                          <a:extLst>
                            <a:ext uri="{53640926-AAD7-44D8-BBD7-CCE9431645EC}">
                              <a14:shadowObscured xmlns:a14="http://schemas.microsoft.com/office/drawing/2010/main"/>
                            </a:ext>
                          </a:extLst>
                        </pic:spPr>
                      </pic:pic>
                    </a:graphicData>
                  </a:graphic>
                </wp:inline>
              </w:drawing>
            </w:r>
          </w:p>
        </w:tc>
      </w:tr>
      <w:tr w:rsidR="00642AD6" w:rsidRPr="00202DC5" w14:paraId="6B65341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E18329" w14:textId="1F7259BB" w:rsidR="00642AD6" w:rsidRPr="00202DC5" w:rsidRDefault="00642AD6" w:rsidP="00AD6927">
            <w:pPr>
              <w:jc w:val="center"/>
              <w:rPr>
                <w:rFonts w:cs="Segoe UI"/>
                <w:b w:val="0"/>
                <w:bCs w:val="0"/>
                <w:sz w:val="22"/>
                <w:szCs w:val="22"/>
                <w:lang w:eastAsia="es-MX"/>
              </w:rPr>
            </w:pPr>
            <w:r w:rsidRPr="00202DC5">
              <w:rPr>
                <w:rFonts w:eastAsiaTheme="minorEastAsia" w:cs="Segoe UI"/>
                <w:b w:val="0"/>
                <w:bCs w:val="0"/>
                <w:color w:val="000000"/>
                <w:sz w:val="22"/>
                <w:szCs w:val="22"/>
                <w:lang w:val="es-419"/>
              </w:rPr>
              <w:t>52.2.6</w:t>
            </w:r>
          </w:p>
        </w:tc>
        <w:tc>
          <w:tcPr>
            <w:tcW w:w="8222" w:type="dxa"/>
            <w:vAlign w:val="center"/>
          </w:tcPr>
          <w:p w14:paraId="59716D92" w14:textId="77777777" w:rsidR="00642AD6" w:rsidRPr="00202DC5" w:rsidRDefault="00642AD6"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202DC5">
              <w:rPr>
                <w:rFonts w:eastAsiaTheme="minorEastAsia" w:cs="Segoe UI"/>
                <w:color w:val="000000"/>
                <w:sz w:val="22"/>
                <w:szCs w:val="22"/>
              </w:rPr>
              <w:t>La pantalla de detalle de la convocatoria se verá como la siguiente imagen.</w:t>
            </w:r>
          </w:p>
          <w:p w14:paraId="6F856449" w14:textId="0F783355" w:rsidR="00642AD6" w:rsidRPr="00202DC5" w:rsidRDefault="00E23EDD" w:rsidP="00AD6927">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noProof/>
              </w:rPr>
              <w:lastRenderedPageBreak/>
              <w:drawing>
                <wp:inline distT="0" distB="0" distL="0" distR="0" wp14:anchorId="1155FB7B" wp14:editId="18E4C18F">
                  <wp:extent cx="3709381" cy="3502025"/>
                  <wp:effectExtent l="0" t="0" r="5715" b="3175"/>
                  <wp:docPr id="1757364383" name="Imagen 1757364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64383" name=""/>
                          <pic:cNvPicPr/>
                        </pic:nvPicPr>
                        <pic:blipFill>
                          <a:blip r:embed="rId487"/>
                          <a:stretch>
                            <a:fillRect/>
                          </a:stretch>
                        </pic:blipFill>
                        <pic:spPr>
                          <a:xfrm>
                            <a:off x="0" y="0"/>
                            <a:ext cx="3723279" cy="3515146"/>
                          </a:xfrm>
                          <a:prstGeom prst="rect">
                            <a:avLst/>
                          </a:prstGeom>
                        </pic:spPr>
                      </pic:pic>
                    </a:graphicData>
                  </a:graphic>
                </wp:inline>
              </w:drawing>
            </w:r>
            <w:r w:rsidR="00642AD6" w:rsidRPr="00202DC5">
              <w:rPr>
                <w:noProof/>
              </w:rPr>
              <w:drawing>
                <wp:inline distT="0" distB="0" distL="0" distR="0" wp14:anchorId="4966FA90" wp14:editId="43CB3E36">
                  <wp:extent cx="3657600" cy="2779058"/>
                  <wp:effectExtent l="0" t="0" r="0" b="2540"/>
                  <wp:docPr id="1088973895" name="Imagen 108897389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73895" name="Imagen 1088973895" descr="Texto&#10;&#10;Descripción generada automáticamente"/>
                          <pic:cNvPicPr/>
                        </pic:nvPicPr>
                        <pic:blipFill rotWithShape="1">
                          <a:blip r:embed="rId488"/>
                          <a:srcRect b="3857"/>
                          <a:stretch/>
                        </pic:blipFill>
                        <pic:spPr bwMode="auto">
                          <a:xfrm>
                            <a:off x="0" y="0"/>
                            <a:ext cx="3675978" cy="2793021"/>
                          </a:xfrm>
                          <a:prstGeom prst="rect">
                            <a:avLst/>
                          </a:prstGeom>
                          <a:ln>
                            <a:noFill/>
                          </a:ln>
                          <a:extLst>
                            <a:ext uri="{53640926-AAD7-44D8-BBD7-CCE9431645EC}">
                              <a14:shadowObscured xmlns:a14="http://schemas.microsoft.com/office/drawing/2010/main"/>
                            </a:ext>
                          </a:extLst>
                        </pic:spPr>
                      </pic:pic>
                    </a:graphicData>
                  </a:graphic>
                </wp:inline>
              </w:drawing>
            </w:r>
          </w:p>
        </w:tc>
      </w:tr>
    </w:tbl>
    <w:p w14:paraId="248C1BAB"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lastRenderedPageBreak/>
        <w:t>Notificaciones asociadas</w:t>
      </w:r>
    </w:p>
    <w:p w14:paraId="2E0E2359" w14:textId="77777777" w:rsidR="00642AD6" w:rsidRPr="00905038" w:rsidRDefault="00642AD6" w:rsidP="00642AD6">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642AD6" w:rsidRPr="00A40580" w14:paraId="011D5F9C"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F6ED7F5"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A5FCEEA"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89192B2"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3B5662C"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642AD6" w:rsidRPr="00A40580" w14:paraId="504526D9"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5EE98AEF"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lastRenderedPageBreak/>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4083D38F"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C57E700"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73459A80"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07F02089" w14:textId="77777777" w:rsidR="00642AD6" w:rsidRDefault="00642AD6" w:rsidP="00642AD6">
      <w:pPr>
        <w:pStyle w:val="Prrafodelista"/>
        <w:ind w:left="360"/>
        <w:rPr>
          <w:rFonts w:cs="Segoe UI"/>
          <w:iCs/>
          <w:sz w:val="8"/>
          <w:szCs w:val="8"/>
          <w:lang w:eastAsia="es-MX"/>
        </w:rPr>
      </w:pPr>
    </w:p>
    <w:p w14:paraId="221CE91C" w14:textId="77777777" w:rsidR="00642AD6" w:rsidRDefault="00642AD6" w:rsidP="00642AD6">
      <w:pPr>
        <w:pStyle w:val="Prrafodelista"/>
        <w:ind w:left="360"/>
        <w:rPr>
          <w:rFonts w:cs="Segoe UI"/>
          <w:iCs/>
          <w:sz w:val="8"/>
          <w:szCs w:val="8"/>
          <w:lang w:eastAsia="es-MX"/>
        </w:rPr>
      </w:pPr>
    </w:p>
    <w:p w14:paraId="4A2799A2" w14:textId="77777777" w:rsidR="00642AD6" w:rsidRDefault="00642AD6" w:rsidP="00642AD6">
      <w:pPr>
        <w:pStyle w:val="Prrafodelista"/>
        <w:ind w:left="360"/>
        <w:rPr>
          <w:rFonts w:cs="Segoe UI"/>
          <w:iCs/>
          <w:sz w:val="8"/>
          <w:szCs w:val="8"/>
          <w:lang w:eastAsia="es-MX"/>
        </w:rPr>
      </w:pPr>
    </w:p>
    <w:p w14:paraId="6C3DBA1C" w14:textId="77777777" w:rsidR="00642AD6" w:rsidRDefault="00642AD6" w:rsidP="00642AD6">
      <w:pPr>
        <w:pStyle w:val="Prrafodelista"/>
        <w:ind w:left="360"/>
        <w:rPr>
          <w:rFonts w:cs="Segoe UI"/>
          <w:iCs/>
          <w:sz w:val="8"/>
          <w:szCs w:val="8"/>
          <w:lang w:eastAsia="es-MX"/>
        </w:rPr>
      </w:pPr>
    </w:p>
    <w:p w14:paraId="1719B158" w14:textId="77777777" w:rsidR="00642AD6" w:rsidRDefault="00642AD6" w:rsidP="00642AD6">
      <w:pPr>
        <w:pStyle w:val="Prrafodelista"/>
        <w:ind w:left="360"/>
        <w:rPr>
          <w:rFonts w:cs="Segoe UI"/>
          <w:iCs/>
          <w:sz w:val="8"/>
          <w:szCs w:val="8"/>
          <w:lang w:eastAsia="es-MX"/>
        </w:rPr>
      </w:pPr>
    </w:p>
    <w:p w14:paraId="4FB54978" w14:textId="77777777" w:rsidR="00642AD6" w:rsidRDefault="00642AD6" w:rsidP="00642AD6">
      <w:pPr>
        <w:pStyle w:val="Prrafodelista"/>
        <w:ind w:left="360"/>
        <w:rPr>
          <w:rFonts w:cs="Segoe UI"/>
          <w:iCs/>
          <w:sz w:val="8"/>
          <w:szCs w:val="8"/>
          <w:lang w:eastAsia="es-MX"/>
        </w:rPr>
      </w:pPr>
    </w:p>
    <w:p w14:paraId="78D06BE3"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Catálogos relacionados</w:t>
      </w:r>
    </w:p>
    <w:p w14:paraId="6EC7E7DC" w14:textId="77777777" w:rsidR="00642AD6" w:rsidRPr="001030A6" w:rsidRDefault="00642AD6" w:rsidP="00642AD6">
      <w:r>
        <w:t>No aplica.</w:t>
      </w:r>
    </w:p>
    <w:p w14:paraId="0616E1A1" w14:textId="77777777" w:rsidR="00642AD6" w:rsidRDefault="00642AD6" w:rsidP="00642AD6">
      <w:pPr>
        <w:pStyle w:val="Prrafodelista"/>
        <w:ind w:left="360"/>
        <w:rPr>
          <w:rFonts w:cs="Segoe UI"/>
          <w:iCs/>
          <w:sz w:val="8"/>
          <w:szCs w:val="8"/>
          <w:lang w:eastAsia="es-MX"/>
        </w:rPr>
      </w:pPr>
    </w:p>
    <w:p w14:paraId="36DA96F6" w14:textId="77777777" w:rsidR="00642AD6" w:rsidRDefault="00642AD6" w:rsidP="00642AD6">
      <w:pPr>
        <w:pStyle w:val="Prrafodelista"/>
        <w:ind w:left="360"/>
        <w:rPr>
          <w:rFonts w:cs="Segoe UI"/>
          <w:iCs/>
          <w:sz w:val="8"/>
          <w:szCs w:val="8"/>
          <w:lang w:eastAsia="es-MX"/>
        </w:rPr>
      </w:pPr>
    </w:p>
    <w:p w14:paraId="7ADE1B0E" w14:textId="77777777" w:rsidR="00642AD6" w:rsidRPr="00A30B18" w:rsidRDefault="00642AD6" w:rsidP="00642AD6">
      <w:pPr>
        <w:pStyle w:val="Prrafodelista"/>
        <w:ind w:left="360"/>
        <w:rPr>
          <w:rFonts w:cs="Segoe UI"/>
          <w:iCs/>
          <w:sz w:val="8"/>
          <w:szCs w:val="8"/>
          <w:lang w:eastAsia="es-MX"/>
        </w:rPr>
      </w:pPr>
    </w:p>
    <w:p w14:paraId="35C0D110" w14:textId="77777777" w:rsidR="00642AD6" w:rsidRDefault="00642AD6" w:rsidP="00642AD6">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642AD6" w:rsidRPr="00BC725B" w14:paraId="0C232A3E"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12118B9" w14:textId="77777777" w:rsidR="00642AD6" w:rsidRPr="00987214" w:rsidRDefault="00642AD6" w:rsidP="00AD6927">
            <w:pPr>
              <w:rPr>
                <w:rFonts w:cs="Segoe UI"/>
              </w:rPr>
            </w:pPr>
            <w:r w:rsidRPr="00987214">
              <w:rPr>
                <w:rFonts w:cs="Segoe UI"/>
              </w:rPr>
              <w:t>Campo</w:t>
            </w:r>
          </w:p>
        </w:tc>
        <w:tc>
          <w:tcPr>
            <w:tcW w:w="1900" w:type="dxa"/>
          </w:tcPr>
          <w:p w14:paraId="2DBE36BE" w14:textId="77777777" w:rsidR="00642AD6" w:rsidRPr="00987214"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7546E013" w14:textId="77777777" w:rsidR="00642AD6" w:rsidRPr="00987214"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3B0F3CED" w14:textId="77777777" w:rsidR="00642AD6" w:rsidRPr="00987214"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52A12C09" w14:textId="77777777" w:rsidR="00642AD6" w:rsidRPr="00BC725B"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42AD6" w:rsidRPr="00601FFB" w14:paraId="7AD097F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3C183F40" w14:textId="77777777" w:rsidR="00642AD6" w:rsidRPr="00601FFB" w:rsidRDefault="00642AD6" w:rsidP="00AD6927">
            <w:pPr>
              <w:jc w:val="center"/>
              <w:rPr>
                <w:rFonts w:cs="Segoe UI"/>
                <w:b w:val="0"/>
                <w:bCs w:val="0"/>
              </w:rPr>
            </w:pPr>
            <w:r>
              <w:rPr>
                <w:rFonts w:cs="Segoe UI"/>
                <w:b w:val="0"/>
                <w:bCs w:val="0"/>
              </w:rPr>
              <w:t>-</w:t>
            </w:r>
          </w:p>
        </w:tc>
        <w:tc>
          <w:tcPr>
            <w:tcW w:w="1900" w:type="dxa"/>
          </w:tcPr>
          <w:p w14:paraId="093F52F8" w14:textId="77777777" w:rsidR="00642AD6" w:rsidRPr="00601FFB" w:rsidRDefault="00642AD6"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5D5EA9F7" w14:textId="77777777" w:rsidR="00642AD6" w:rsidRPr="00601FFB" w:rsidRDefault="00642AD6"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13AB5993" w14:textId="77777777" w:rsidR="00642AD6" w:rsidRPr="00601FFB" w:rsidRDefault="00642AD6"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2F982502" w14:textId="77777777" w:rsidR="00642AD6" w:rsidRPr="00601FFB" w:rsidRDefault="00642AD6"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2F61C6B4"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Supuestos y exclusiones</w:t>
      </w:r>
    </w:p>
    <w:p w14:paraId="5510AC40" w14:textId="77777777" w:rsidR="00642AD6" w:rsidRDefault="00642AD6" w:rsidP="00642AD6">
      <w:pPr>
        <w:spacing w:after="0"/>
        <w:jc w:val="both"/>
        <w:rPr>
          <w:rFonts w:eastAsiaTheme="majorEastAsia" w:cs="Segoe UI"/>
        </w:rPr>
      </w:pPr>
      <w:r>
        <w:rPr>
          <w:rFonts w:eastAsiaTheme="majorEastAsia" w:cs="Segoe UI"/>
        </w:rPr>
        <w:t>No aplica.</w:t>
      </w:r>
    </w:p>
    <w:p w14:paraId="7BACEA50" w14:textId="77777777" w:rsidR="00642AD6" w:rsidRDefault="00642AD6" w:rsidP="00642AD6">
      <w:pPr>
        <w:spacing w:after="0"/>
        <w:jc w:val="both"/>
        <w:rPr>
          <w:rFonts w:eastAsiaTheme="majorEastAsia" w:cs="Segoe UI"/>
        </w:rPr>
      </w:pPr>
    </w:p>
    <w:p w14:paraId="33A601D0" w14:textId="77777777" w:rsidR="00642AD6" w:rsidRDefault="00642AD6" w:rsidP="00642AD6">
      <w:pPr>
        <w:spacing w:after="0"/>
        <w:jc w:val="both"/>
        <w:rPr>
          <w:rFonts w:eastAsiaTheme="majorEastAsia" w:cs="Segoe UI"/>
        </w:rPr>
      </w:pPr>
    </w:p>
    <w:p w14:paraId="02A0610F"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Anexo</w:t>
      </w:r>
    </w:p>
    <w:p w14:paraId="5DB81D6B" w14:textId="77777777" w:rsidR="00642AD6" w:rsidRDefault="00642AD6" w:rsidP="00642AD6">
      <w:r>
        <w:t>No aplica.</w:t>
      </w:r>
    </w:p>
    <w:p w14:paraId="06AC9267" w14:textId="77777777" w:rsidR="00642AD6" w:rsidRDefault="00642AD6" w:rsidP="00642AD6"/>
    <w:p w14:paraId="330A1264" w14:textId="77777777" w:rsidR="00642AD6" w:rsidRDefault="00642AD6" w:rsidP="00642AD6"/>
    <w:p w14:paraId="7FD73A22" w14:textId="77777777" w:rsidR="00642AD6" w:rsidRDefault="00642AD6" w:rsidP="00642AD6"/>
    <w:p w14:paraId="3972505C" w14:textId="77777777" w:rsidR="00642AD6" w:rsidRDefault="00642AD6" w:rsidP="00642AD6"/>
    <w:p w14:paraId="23EABABB" w14:textId="77777777" w:rsidR="00642AD6" w:rsidRDefault="00642AD6" w:rsidP="00642AD6"/>
    <w:p w14:paraId="5D211296" w14:textId="77777777" w:rsidR="00642AD6" w:rsidRDefault="00642AD6" w:rsidP="00642AD6"/>
    <w:p w14:paraId="76D77190" w14:textId="77777777" w:rsidR="00642AD6" w:rsidRDefault="00642AD6" w:rsidP="00642AD6"/>
    <w:p w14:paraId="4BF70CBE" w14:textId="77777777" w:rsidR="00E23EDD" w:rsidRDefault="00E23EDD" w:rsidP="00642AD6"/>
    <w:p w14:paraId="2C5E45C5" w14:textId="77777777" w:rsidR="00E23EDD" w:rsidRDefault="00E23EDD" w:rsidP="00642AD6"/>
    <w:p w14:paraId="7B4D68B6" w14:textId="0CE829A0" w:rsidR="00642AD6" w:rsidRDefault="00642AD6" w:rsidP="00642AD6">
      <w:pPr>
        <w:pStyle w:val="Ttulo2"/>
        <w:rPr>
          <w:rFonts w:ascii="Segoe UI" w:hAnsi="Segoe UI" w:cs="Segoe UI"/>
          <w:sz w:val="22"/>
          <w:szCs w:val="22"/>
        </w:rPr>
      </w:pPr>
      <w:bookmarkStart w:id="813" w:name="_Toc141971143"/>
      <w:bookmarkStart w:id="814" w:name="_Toc146029610"/>
      <w:r w:rsidRPr="00BC725B">
        <w:rPr>
          <w:rFonts w:ascii="Segoe UI" w:hAnsi="Segoe UI" w:cs="Segoe UI"/>
          <w:sz w:val="22"/>
          <w:szCs w:val="22"/>
        </w:rPr>
        <w:lastRenderedPageBreak/>
        <w:t xml:space="preserve">Requerimiento </w:t>
      </w:r>
      <w:r>
        <w:rPr>
          <w:rFonts w:ascii="Segoe UI" w:hAnsi="Segoe UI" w:cs="Segoe UI"/>
          <w:sz w:val="22"/>
          <w:szCs w:val="22"/>
        </w:rPr>
        <w:t>53</w:t>
      </w:r>
      <w:r w:rsidRPr="00BC725B">
        <w:rPr>
          <w:rFonts w:ascii="Segoe UI" w:hAnsi="Segoe UI" w:cs="Segoe UI"/>
          <w:sz w:val="22"/>
          <w:szCs w:val="22"/>
        </w:rPr>
        <w:t xml:space="preserve"> – </w:t>
      </w:r>
      <w:r>
        <w:rPr>
          <w:rFonts w:ascii="Segoe UI" w:hAnsi="Segoe UI" w:cs="Segoe UI"/>
          <w:sz w:val="22"/>
          <w:szCs w:val="22"/>
        </w:rPr>
        <w:t>Más de un líder por equipo</w:t>
      </w:r>
      <w:bookmarkEnd w:id="813"/>
      <w:bookmarkEnd w:id="814"/>
    </w:p>
    <w:p w14:paraId="63B712F7" w14:textId="77777777" w:rsidR="00642AD6" w:rsidRPr="00281B2E" w:rsidRDefault="00642AD6" w:rsidP="00642AD6">
      <w:pPr>
        <w:rPr>
          <w:lang w:eastAsia="es-MX"/>
        </w:rPr>
      </w:pPr>
    </w:p>
    <w:p w14:paraId="015F6986"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Objetivo</w:t>
      </w:r>
    </w:p>
    <w:p w14:paraId="42CD7E55" w14:textId="019509F0" w:rsidR="004D4167" w:rsidRDefault="004D4167" w:rsidP="004D4167">
      <w:pPr>
        <w:jc w:val="both"/>
        <w:rPr>
          <w:rFonts w:eastAsiaTheme="majorEastAsia" w:cs="Segoe UI"/>
        </w:rPr>
      </w:pPr>
      <w:r>
        <w:rPr>
          <w:rFonts w:eastAsiaTheme="majorEastAsia" w:cs="Segoe UI"/>
        </w:rPr>
        <w:t>Agregar a la plataforma la opción de que un equipo pueda tener más de un líder.</w:t>
      </w:r>
      <w:r w:rsidR="00347685">
        <w:rPr>
          <w:rFonts w:eastAsiaTheme="majorEastAsia" w:cs="Segoe UI"/>
        </w:rPr>
        <w:t xml:space="preserve"> </w:t>
      </w:r>
    </w:p>
    <w:p w14:paraId="2C4869AB" w14:textId="77777777" w:rsidR="00642AD6" w:rsidRPr="00FC64C7" w:rsidRDefault="00642AD6" w:rsidP="00642AD6">
      <w:pPr>
        <w:jc w:val="both"/>
        <w:rPr>
          <w:rFonts w:eastAsiaTheme="majorEastAsia" w:cs="Segoe UI"/>
          <w:sz w:val="10"/>
          <w:szCs w:val="10"/>
        </w:rPr>
      </w:pPr>
    </w:p>
    <w:p w14:paraId="710A822F"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 xml:space="preserve">Prototipo  </w:t>
      </w:r>
    </w:p>
    <w:p w14:paraId="3B3146B3" w14:textId="77777777" w:rsidR="00642AD6" w:rsidRDefault="00642AD6" w:rsidP="00642AD6">
      <w:pPr>
        <w:spacing w:after="0"/>
        <w:rPr>
          <w:rFonts w:eastAsiaTheme="majorEastAsia" w:cs="Segoe UI"/>
        </w:rPr>
      </w:pPr>
      <w:r w:rsidRPr="00C4581D">
        <w:rPr>
          <w:rFonts w:eastAsiaTheme="majorEastAsia" w:cs="Segoe UI"/>
        </w:rPr>
        <w:t>Se muestran en las reglas de negocio.</w:t>
      </w:r>
    </w:p>
    <w:p w14:paraId="6C722428" w14:textId="77777777" w:rsidR="00642AD6" w:rsidRPr="00C4581D" w:rsidRDefault="00642AD6" w:rsidP="00642AD6">
      <w:pPr>
        <w:spacing w:after="0"/>
        <w:rPr>
          <w:rFonts w:eastAsiaTheme="majorEastAsia" w:cs="Segoe UI"/>
        </w:rPr>
      </w:pPr>
    </w:p>
    <w:p w14:paraId="71E1F848"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Diagrama de flujo</w:t>
      </w:r>
    </w:p>
    <w:p w14:paraId="04FED5C6" w14:textId="77777777" w:rsidR="00642AD6" w:rsidRPr="00BC725B" w:rsidRDefault="00642AD6" w:rsidP="00642AD6">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F5BCAE5" w14:textId="77777777" w:rsidR="00642AD6" w:rsidRPr="00DA7443" w:rsidRDefault="00642AD6" w:rsidP="00642AD6">
      <w:pPr>
        <w:pStyle w:val="Textoindependiente"/>
        <w:spacing w:line="276" w:lineRule="auto"/>
        <w:jc w:val="both"/>
        <w:rPr>
          <w:rFonts w:ascii="Segoe UI" w:eastAsiaTheme="minorHAnsi" w:hAnsi="Segoe UI" w:cs="Segoe UI"/>
          <w:iCs/>
          <w:sz w:val="4"/>
          <w:szCs w:val="4"/>
          <w:lang w:val="es-MX" w:eastAsia="es-MX"/>
        </w:rPr>
      </w:pPr>
    </w:p>
    <w:p w14:paraId="3F839559" w14:textId="77777777" w:rsidR="00642AD6" w:rsidRDefault="00642AD6" w:rsidP="00642AD6">
      <w:pPr>
        <w:pStyle w:val="Textoindependiente"/>
        <w:spacing w:line="276" w:lineRule="auto"/>
        <w:jc w:val="both"/>
        <w:rPr>
          <w:rFonts w:ascii="Segoe UI" w:eastAsiaTheme="minorHAnsi" w:hAnsi="Segoe UI" w:cs="Segoe UI"/>
          <w:iCs/>
          <w:sz w:val="22"/>
          <w:szCs w:val="22"/>
          <w:lang w:val="es-MX" w:eastAsia="es-MX"/>
        </w:rPr>
      </w:pPr>
    </w:p>
    <w:p w14:paraId="36054F39" w14:textId="77777777" w:rsidR="00642AD6" w:rsidRDefault="00642AD6" w:rsidP="00642AD6">
      <w:pPr>
        <w:pStyle w:val="Textoindependiente"/>
        <w:spacing w:line="276" w:lineRule="auto"/>
        <w:jc w:val="both"/>
        <w:rPr>
          <w:rFonts w:ascii="Segoe UI" w:eastAsiaTheme="minorHAnsi" w:hAnsi="Segoe UI" w:cs="Segoe UI"/>
          <w:iCs/>
          <w:sz w:val="22"/>
          <w:szCs w:val="22"/>
          <w:lang w:val="es-MX" w:eastAsia="es-MX"/>
        </w:rPr>
      </w:pPr>
    </w:p>
    <w:p w14:paraId="04BD1A06" w14:textId="77777777" w:rsidR="00642AD6" w:rsidRPr="00BC725B" w:rsidRDefault="00642AD6" w:rsidP="00642AD6">
      <w:pPr>
        <w:pStyle w:val="Textoindependiente"/>
        <w:spacing w:line="276" w:lineRule="auto"/>
        <w:jc w:val="both"/>
        <w:rPr>
          <w:rFonts w:ascii="Segoe UI" w:eastAsiaTheme="minorHAnsi" w:hAnsi="Segoe UI" w:cs="Segoe UI"/>
          <w:iCs/>
          <w:sz w:val="22"/>
          <w:szCs w:val="22"/>
          <w:lang w:val="es-MX" w:eastAsia="es-MX"/>
        </w:rPr>
      </w:pPr>
    </w:p>
    <w:p w14:paraId="659C0343" w14:textId="1AB60832"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CB3FE5">
        <w:rPr>
          <w:rStyle w:val="nfasisintenso"/>
          <w:rFonts w:ascii="Segoe UI" w:hAnsi="Segoe UI" w:cs="Segoe UI"/>
        </w:rPr>
        <w:t>Más de un líder por equipo.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42AD6" w:rsidRPr="00BC725B" w14:paraId="45699F2C"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D360C30" w14:textId="77777777" w:rsidR="00642AD6" w:rsidRPr="00BC725B" w:rsidRDefault="00642AD6" w:rsidP="00AD6927">
            <w:pPr>
              <w:spacing w:before="120" w:after="60"/>
              <w:jc w:val="center"/>
              <w:rPr>
                <w:rFonts w:cs="Segoe UI"/>
                <w:sz w:val="22"/>
              </w:rPr>
            </w:pPr>
            <w:r w:rsidRPr="00BC725B">
              <w:rPr>
                <w:rFonts w:cs="Segoe UI"/>
                <w:sz w:val="22"/>
              </w:rPr>
              <w:t>Id</w:t>
            </w:r>
          </w:p>
        </w:tc>
        <w:tc>
          <w:tcPr>
            <w:tcW w:w="8222" w:type="dxa"/>
          </w:tcPr>
          <w:p w14:paraId="0D7E6807" w14:textId="77777777" w:rsidR="00642AD6" w:rsidRPr="00BC725B" w:rsidRDefault="00642AD6"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4D4167" w:rsidRPr="009C0735" w14:paraId="76BC9A5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00C3188" w14:textId="595F3463" w:rsidR="004D4167" w:rsidRPr="009C0735" w:rsidRDefault="00CB3FE5" w:rsidP="004D4167">
            <w:pPr>
              <w:jc w:val="center"/>
              <w:rPr>
                <w:rFonts w:cs="Segoe UI"/>
                <w:sz w:val="22"/>
                <w:szCs w:val="22"/>
                <w:lang w:eastAsia="es-MX"/>
              </w:rPr>
            </w:pPr>
            <w:r>
              <w:rPr>
                <w:rFonts w:cs="Segoe UI"/>
                <w:b w:val="0"/>
                <w:bCs w:val="0"/>
                <w:sz w:val="22"/>
                <w:szCs w:val="22"/>
                <w:lang w:eastAsia="es-MX"/>
              </w:rPr>
              <w:t>5</w:t>
            </w:r>
            <w:r w:rsidR="004D4167" w:rsidRPr="00BA796D">
              <w:rPr>
                <w:rFonts w:cs="Segoe UI"/>
                <w:b w:val="0"/>
                <w:bCs w:val="0"/>
                <w:sz w:val="22"/>
                <w:szCs w:val="22"/>
                <w:lang w:eastAsia="es-MX"/>
              </w:rPr>
              <w:t>3.1</w:t>
            </w:r>
          </w:p>
        </w:tc>
        <w:tc>
          <w:tcPr>
            <w:tcW w:w="8222" w:type="dxa"/>
            <w:vAlign w:val="center"/>
          </w:tcPr>
          <w:p w14:paraId="6ED4DA03" w14:textId="1E838D89" w:rsidR="004D4167" w:rsidRPr="00A110E4" w:rsidRDefault="004D4167" w:rsidP="004D416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sidRPr="00BA796D">
              <w:rPr>
                <w:rFonts w:eastAsiaTheme="minorEastAsia" w:cs="Segoe UI"/>
                <w:color w:val="000000"/>
                <w:sz w:val="22"/>
                <w:szCs w:val="22"/>
              </w:rPr>
              <w:t>Este cambio aplica para los solucionadores</w:t>
            </w:r>
            <w:r w:rsidR="001774E7">
              <w:rPr>
                <w:rFonts w:eastAsiaTheme="minorEastAsia" w:cs="Segoe UI"/>
                <w:color w:val="000000"/>
                <w:sz w:val="22"/>
                <w:szCs w:val="22"/>
              </w:rPr>
              <w:t xml:space="preserve"> líderes de un equipo.</w:t>
            </w:r>
          </w:p>
        </w:tc>
      </w:tr>
      <w:tr w:rsidR="004D4167" w:rsidRPr="009C0735" w14:paraId="4468314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7A6083" w14:textId="5B7E17B6" w:rsidR="004D4167" w:rsidRPr="009C0735" w:rsidRDefault="00CB3FE5" w:rsidP="004D4167">
            <w:pPr>
              <w:jc w:val="center"/>
              <w:rPr>
                <w:rFonts w:eastAsiaTheme="minorHAnsi" w:cs="Segoe UI"/>
                <w:b w:val="0"/>
                <w:bCs w:val="0"/>
                <w:sz w:val="22"/>
                <w:szCs w:val="22"/>
                <w:lang w:eastAsia="es-MX"/>
              </w:rPr>
            </w:pPr>
            <w:r>
              <w:rPr>
                <w:rFonts w:eastAsiaTheme="minorHAnsi" w:cs="Segoe UI"/>
                <w:b w:val="0"/>
                <w:bCs w:val="0"/>
                <w:sz w:val="22"/>
                <w:szCs w:val="22"/>
                <w:lang w:eastAsia="es-MX"/>
              </w:rPr>
              <w:t>53.2</w:t>
            </w:r>
          </w:p>
        </w:tc>
        <w:tc>
          <w:tcPr>
            <w:tcW w:w="8222" w:type="dxa"/>
            <w:vAlign w:val="center"/>
          </w:tcPr>
          <w:p w14:paraId="1A55BB46" w14:textId="77777777" w:rsidR="004D4167" w:rsidRDefault="004A6391" w:rsidP="000F596C">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lang w:val="es-419"/>
              </w:rPr>
            </w:pPr>
            <w:r>
              <w:rPr>
                <w:rFonts w:eastAsiaTheme="minorEastAsia" w:cs="Segoe UI"/>
                <w:color w:val="000000"/>
                <w:sz w:val="22"/>
                <w:szCs w:val="22"/>
                <w:lang w:val="es-419"/>
              </w:rPr>
              <w:t>En la pantalla</w:t>
            </w:r>
            <w:r w:rsidR="004D4167" w:rsidRPr="00BA796D">
              <w:rPr>
                <w:rFonts w:eastAsiaTheme="minorEastAsia" w:cs="Segoe UI"/>
                <w:color w:val="000000"/>
                <w:sz w:val="22"/>
                <w:szCs w:val="22"/>
                <w:lang w:val="es-419"/>
              </w:rPr>
              <w:t xml:space="preserve"> de invitaci</w:t>
            </w:r>
            <w:r>
              <w:rPr>
                <w:rFonts w:eastAsiaTheme="minorEastAsia" w:cs="Segoe UI"/>
                <w:color w:val="000000"/>
                <w:sz w:val="22"/>
                <w:szCs w:val="22"/>
                <w:lang w:val="es-419"/>
              </w:rPr>
              <w:t xml:space="preserve">ones se realizará </w:t>
            </w:r>
            <w:r w:rsidR="004D4167" w:rsidRPr="00BA796D">
              <w:rPr>
                <w:rFonts w:eastAsiaTheme="minorEastAsia" w:cs="Segoe UI"/>
                <w:color w:val="000000"/>
                <w:sz w:val="22"/>
                <w:szCs w:val="22"/>
                <w:lang w:val="es-419"/>
              </w:rPr>
              <w:t>el cambio.</w:t>
            </w:r>
          </w:p>
          <w:p w14:paraId="2D522BD4" w14:textId="7A848FFE" w:rsidR="00347685" w:rsidRPr="00A110E4" w:rsidRDefault="00FA542C" w:rsidP="00FA542C">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noProof/>
              </w:rPr>
              <w:drawing>
                <wp:inline distT="0" distB="0" distL="0" distR="0" wp14:anchorId="4A94EF65" wp14:editId="6795D27B">
                  <wp:extent cx="3626915" cy="3190200"/>
                  <wp:effectExtent l="0" t="0" r="0" b="0"/>
                  <wp:docPr id="214413965" name="Imagen 214413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13965" name=""/>
                          <pic:cNvPicPr/>
                        </pic:nvPicPr>
                        <pic:blipFill>
                          <a:blip r:embed="rId489"/>
                          <a:stretch>
                            <a:fillRect/>
                          </a:stretch>
                        </pic:blipFill>
                        <pic:spPr>
                          <a:xfrm>
                            <a:off x="0" y="0"/>
                            <a:ext cx="3636352" cy="3198501"/>
                          </a:xfrm>
                          <a:prstGeom prst="rect">
                            <a:avLst/>
                          </a:prstGeom>
                        </pic:spPr>
                      </pic:pic>
                    </a:graphicData>
                  </a:graphic>
                </wp:inline>
              </w:drawing>
            </w:r>
          </w:p>
        </w:tc>
      </w:tr>
      <w:tr w:rsidR="00470FE7" w:rsidRPr="009C0735" w14:paraId="09B79A6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3D7A33E" w14:textId="65C98F6D" w:rsidR="00470FE7" w:rsidRPr="00C644B1" w:rsidRDefault="00470FE7" w:rsidP="00AD6927">
            <w:pPr>
              <w:jc w:val="center"/>
              <w:rPr>
                <w:rFonts w:cs="Segoe UI"/>
                <w:b w:val="0"/>
                <w:bCs w:val="0"/>
                <w:sz w:val="22"/>
                <w:szCs w:val="22"/>
                <w:lang w:eastAsia="es-MX"/>
              </w:rPr>
            </w:pPr>
            <w:r>
              <w:rPr>
                <w:rFonts w:cs="Segoe UI"/>
                <w:b w:val="0"/>
                <w:bCs w:val="0"/>
                <w:sz w:val="22"/>
                <w:szCs w:val="22"/>
                <w:lang w:eastAsia="es-MX"/>
              </w:rPr>
              <w:lastRenderedPageBreak/>
              <w:t>53.3</w:t>
            </w:r>
          </w:p>
        </w:tc>
        <w:tc>
          <w:tcPr>
            <w:tcW w:w="8222" w:type="dxa"/>
            <w:vAlign w:val="center"/>
          </w:tcPr>
          <w:p w14:paraId="029E3082" w14:textId="5916B23D" w:rsidR="00470FE7" w:rsidRPr="00CB3FE5" w:rsidRDefault="00470FE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lang w:val="es-419"/>
              </w:rPr>
            </w:pPr>
            <w:r w:rsidRPr="00BA796D">
              <w:rPr>
                <w:rFonts w:eastAsiaTheme="minorEastAsia" w:cs="Segoe UI"/>
                <w:sz w:val="22"/>
                <w:szCs w:val="22"/>
                <w:lang w:val="es-419"/>
              </w:rPr>
              <w:t>Se podrá</w:t>
            </w:r>
            <w:r>
              <w:rPr>
                <w:rFonts w:eastAsiaTheme="minorEastAsia" w:cs="Segoe UI"/>
                <w:sz w:val="22"/>
                <w:szCs w:val="22"/>
                <w:lang w:val="es-419"/>
              </w:rPr>
              <w:t>n</w:t>
            </w:r>
            <w:r w:rsidRPr="00BA796D">
              <w:rPr>
                <w:rFonts w:eastAsiaTheme="minorEastAsia" w:cs="Segoe UI"/>
                <w:sz w:val="22"/>
                <w:szCs w:val="22"/>
                <w:lang w:val="es-419"/>
              </w:rPr>
              <w:t xml:space="preserve"> tener 2 lideres como máximo por equipo, es decir el líder </w:t>
            </w:r>
            <w:r>
              <w:rPr>
                <w:rFonts w:eastAsiaTheme="minorEastAsia" w:cs="Segoe UI"/>
                <w:sz w:val="22"/>
                <w:szCs w:val="22"/>
                <w:lang w:val="es-419"/>
              </w:rPr>
              <w:t>principal</w:t>
            </w:r>
            <w:r w:rsidRPr="00BA796D">
              <w:rPr>
                <w:rFonts w:eastAsiaTheme="minorEastAsia" w:cs="Segoe UI"/>
                <w:sz w:val="22"/>
                <w:szCs w:val="22"/>
                <w:lang w:val="es-419"/>
              </w:rPr>
              <w:t xml:space="preserve"> y </w:t>
            </w:r>
            <w:r>
              <w:rPr>
                <w:rFonts w:eastAsiaTheme="minorEastAsia" w:cs="Segoe UI"/>
                <w:sz w:val="22"/>
                <w:szCs w:val="22"/>
                <w:lang w:val="es-419"/>
              </w:rPr>
              <w:t>un</w:t>
            </w:r>
            <w:r w:rsidRPr="00BA796D">
              <w:rPr>
                <w:rFonts w:eastAsiaTheme="minorEastAsia" w:cs="Segoe UI"/>
                <w:sz w:val="22"/>
                <w:szCs w:val="22"/>
                <w:lang w:val="es-419"/>
              </w:rPr>
              <w:t xml:space="preserve"> </w:t>
            </w:r>
            <w:r>
              <w:rPr>
                <w:rFonts w:eastAsiaTheme="minorEastAsia" w:cs="Segoe UI"/>
                <w:sz w:val="22"/>
                <w:szCs w:val="22"/>
                <w:lang w:val="es-419"/>
              </w:rPr>
              <w:t>segundo</w:t>
            </w:r>
            <w:r w:rsidRPr="00BA796D">
              <w:rPr>
                <w:rFonts w:eastAsiaTheme="minorEastAsia" w:cs="Segoe UI"/>
                <w:sz w:val="22"/>
                <w:szCs w:val="22"/>
                <w:lang w:val="es-419"/>
              </w:rPr>
              <w:t xml:space="preserve"> líder. </w:t>
            </w:r>
          </w:p>
        </w:tc>
      </w:tr>
      <w:tr w:rsidR="004A6391" w:rsidRPr="009C0735" w14:paraId="59338B6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FD94D8" w14:textId="376E72DD" w:rsidR="004A6391" w:rsidRPr="00CB3FE5" w:rsidRDefault="00CB3FE5" w:rsidP="004D4167">
            <w:pPr>
              <w:jc w:val="center"/>
              <w:rPr>
                <w:rFonts w:cs="Segoe UI"/>
                <w:b w:val="0"/>
                <w:bCs w:val="0"/>
                <w:sz w:val="22"/>
                <w:szCs w:val="22"/>
                <w:lang w:eastAsia="es-MX"/>
              </w:rPr>
            </w:pPr>
            <w:r w:rsidRPr="00CB3FE5">
              <w:rPr>
                <w:rFonts w:cs="Segoe UI"/>
                <w:b w:val="0"/>
                <w:bCs w:val="0"/>
                <w:sz w:val="22"/>
                <w:szCs w:val="22"/>
                <w:lang w:eastAsia="es-MX"/>
              </w:rPr>
              <w:t>53.</w:t>
            </w:r>
            <w:r w:rsidR="00470FE7">
              <w:rPr>
                <w:rFonts w:cs="Segoe UI"/>
                <w:b w:val="0"/>
                <w:bCs w:val="0"/>
                <w:sz w:val="22"/>
                <w:szCs w:val="22"/>
                <w:lang w:eastAsia="es-MX"/>
              </w:rPr>
              <w:t>4</w:t>
            </w:r>
          </w:p>
        </w:tc>
        <w:tc>
          <w:tcPr>
            <w:tcW w:w="8222" w:type="dxa"/>
            <w:vAlign w:val="center"/>
          </w:tcPr>
          <w:p w14:paraId="5043EEF8" w14:textId="41EC1D6A" w:rsidR="004A6391" w:rsidRPr="00BA796D" w:rsidRDefault="00CB3FE5" w:rsidP="004A6391">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lang w:val="es-419"/>
              </w:rPr>
            </w:pPr>
            <w:r>
              <w:rPr>
                <w:rFonts w:eastAsiaTheme="minorEastAsia" w:cs="Segoe UI"/>
                <w:color w:val="000000"/>
                <w:sz w:val="22"/>
                <w:szCs w:val="22"/>
                <w:lang w:val="es-419"/>
              </w:rPr>
              <w:t>La</w:t>
            </w:r>
            <w:r w:rsidR="001774E7">
              <w:rPr>
                <w:rFonts w:eastAsiaTheme="minorEastAsia" w:cs="Segoe UI"/>
                <w:color w:val="000000"/>
                <w:sz w:val="22"/>
                <w:szCs w:val="22"/>
                <w:lang w:val="es-419"/>
              </w:rPr>
              <w:t xml:space="preserve"> opción</w:t>
            </w:r>
            <w:r>
              <w:rPr>
                <w:rFonts w:eastAsiaTheme="minorEastAsia" w:cs="Segoe UI"/>
                <w:color w:val="000000"/>
                <w:sz w:val="22"/>
                <w:szCs w:val="22"/>
                <w:lang w:val="es-419"/>
              </w:rPr>
              <w:t xml:space="preserve"> “</w:t>
            </w:r>
            <w:r w:rsidR="00FA542C">
              <w:rPr>
                <w:rFonts w:eastAsiaTheme="minorEastAsia" w:cs="Segoe UI"/>
                <w:color w:val="000000"/>
                <w:sz w:val="22"/>
                <w:szCs w:val="22"/>
                <w:lang w:val="es-419"/>
              </w:rPr>
              <w:t xml:space="preserve">Invitar como </w:t>
            </w:r>
            <w:r w:rsidR="00437773">
              <w:rPr>
                <w:rFonts w:eastAsiaTheme="minorEastAsia" w:cs="Segoe UI"/>
                <w:color w:val="000000"/>
                <w:sz w:val="22"/>
                <w:szCs w:val="22"/>
                <w:lang w:val="es-419"/>
              </w:rPr>
              <w:t xml:space="preserve">2° </w:t>
            </w:r>
            <w:r>
              <w:rPr>
                <w:rFonts w:eastAsiaTheme="minorEastAsia" w:cs="Segoe UI"/>
                <w:color w:val="000000"/>
                <w:sz w:val="22"/>
                <w:szCs w:val="22"/>
                <w:lang w:val="es-419"/>
              </w:rPr>
              <w:t>líder”</w:t>
            </w:r>
            <w:r w:rsidR="001774E7">
              <w:rPr>
                <w:rFonts w:eastAsiaTheme="minorEastAsia" w:cs="Segoe UI"/>
                <w:color w:val="000000"/>
                <w:sz w:val="22"/>
                <w:szCs w:val="22"/>
                <w:lang w:val="es-419"/>
              </w:rPr>
              <w:t xml:space="preserve">, será </w:t>
            </w:r>
            <w:r w:rsidR="001774E7" w:rsidRPr="00BA796D">
              <w:rPr>
                <w:rFonts w:eastAsiaTheme="minorEastAsia" w:cs="Segoe UI"/>
                <w:color w:val="000000"/>
                <w:sz w:val="22"/>
                <w:szCs w:val="22"/>
                <w:lang w:val="es-419"/>
              </w:rPr>
              <w:t>un</w:t>
            </w:r>
            <w:r w:rsidR="001774E7">
              <w:rPr>
                <w:rFonts w:eastAsiaTheme="minorEastAsia" w:cs="Segoe UI"/>
                <w:color w:val="000000"/>
                <w:sz w:val="22"/>
                <w:szCs w:val="22"/>
                <w:lang w:val="es-419"/>
              </w:rPr>
              <w:t>a caja de verificación</w:t>
            </w:r>
            <w:r w:rsidR="00A32EAE">
              <w:rPr>
                <w:rFonts w:eastAsiaTheme="minorEastAsia" w:cs="Segoe UI"/>
                <w:color w:val="000000"/>
                <w:sz w:val="22"/>
                <w:szCs w:val="22"/>
                <w:lang w:val="es-419"/>
              </w:rPr>
              <w:t xml:space="preserve"> opcional.</w:t>
            </w:r>
          </w:p>
        </w:tc>
      </w:tr>
      <w:tr w:rsidR="00CB3FE5" w:rsidRPr="009C0735" w14:paraId="2644DF4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B43F5D" w14:textId="5DA6A506" w:rsidR="00CB3FE5" w:rsidRPr="00C644B1" w:rsidRDefault="00470FE7" w:rsidP="00AD6927">
            <w:pPr>
              <w:jc w:val="center"/>
              <w:rPr>
                <w:rFonts w:cs="Segoe UI"/>
                <w:b w:val="0"/>
                <w:bCs w:val="0"/>
                <w:sz w:val="22"/>
                <w:szCs w:val="22"/>
                <w:lang w:eastAsia="es-MX"/>
              </w:rPr>
            </w:pPr>
            <w:r>
              <w:rPr>
                <w:rFonts w:cs="Segoe UI"/>
                <w:b w:val="0"/>
                <w:bCs w:val="0"/>
                <w:sz w:val="22"/>
                <w:szCs w:val="22"/>
                <w:lang w:eastAsia="es-MX"/>
              </w:rPr>
              <w:t>53.4.1</w:t>
            </w:r>
          </w:p>
        </w:tc>
        <w:tc>
          <w:tcPr>
            <w:tcW w:w="8222" w:type="dxa"/>
            <w:vAlign w:val="center"/>
          </w:tcPr>
          <w:p w14:paraId="41EFC427" w14:textId="65A01EF8" w:rsidR="00CB3FE5" w:rsidRPr="004A6391" w:rsidRDefault="007445AB"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Pr>
                <w:rFonts w:eastAsiaTheme="minorEastAsia" w:cs="Segoe UI"/>
                <w:color w:val="000000"/>
                <w:sz w:val="22"/>
                <w:szCs w:val="22"/>
                <w:lang w:val="es-419"/>
              </w:rPr>
              <w:t>Al activar la casilla, se indica que al usuario se le darán</w:t>
            </w:r>
            <w:r w:rsidR="00CB3FE5" w:rsidRPr="00BA796D">
              <w:rPr>
                <w:rFonts w:eastAsiaTheme="minorEastAsia" w:cs="Segoe UI"/>
                <w:color w:val="000000"/>
                <w:sz w:val="22"/>
                <w:szCs w:val="22"/>
                <w:lang w:val="es-419"/>
              </w:rPr>
              <w:t xml:space="preserve"> permisos de</w:t>
            </w:r>
            <w:r w:rsidR="00470FE7">
              <w:rPr>
                <w:rFonts w:eastAsiaTheme="minorEastAsia" w:cs="Segoe UI"/>
                <w:color w:val="000000"/>
                <w:sz w:val="22"/>
                <w:szCs w:val="22"/>
                <w:lang w:val="es-419"/>
              </w:rPr>
              <w:t xml:space="preserve"> 2°</w:t>
            </w:r>
            <w:r w:rsidR="00CB3FE5" w:rsidRPr="00BA796D">
              <w:rPr>
                <w:rFonts w:eastAsiaTheme="minorEastAsia" w:cs="Segoe UI"/>
                <w:color w:val="000000"/>
                <w:sz w:val="22"/>
                <w:szCs w:val="22"/>
                <w:lang w:val="es-419"/>
              </w:rPr>
              <w:t xml:space="preserve"> líder</w:t>
            </w:r>
            <w:r>
              <w:rPr>
                <w:rFonts w:eastAsiaTheme="minorEastAsia" w:cs="Segoe UI"/>
                <w:color w:val="000000"/>
                <w:sz w:val="22"/>
                <w:szCs w:val="22"/>
                <w:lang w:val="es-419"/>
              </w:rPr>
              <w:t>.</w:t>
            </w:r>
          </w:p>
        </w:tc>
      </w:tr>
      <w:tr w:rsidR="00CB3FE5" w:rsidRPr="00CB3FE5" w14:paraId="36FB6DA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291B17" w14:textId="58A78A22" w:rsidR="00CB3FE5" w:rsidRPr="00CB3FE5" w:rsidRDefault="00470FE7" w:rsidP="004D4167">
            <w:pPr>
              <w:jc w:val="center"/>
              <w:rPr>
                <w:rFonts w:cs="Segoe UI"/>
                <w:b w:val="0"/>
                <w:bCs w:val="0"/>
                <w:sz w:val="22"/>
                <w:szCs w:val="22"/>
                <w:lang w:eastAsia="es-MX"/>
              </w:rPr>
            </w:pPr>
            <w:r>
              <w:rPr>
                <w:rFonts w:cs="Segoe UI"/>
                <w:b w:val="0"/>
                <w:bCs w:val="0"/>
                <w:sz w:val="22"/>
                <w:szCs w:val="22"/>
                <w:lang w:eastAsia="es-MX"/>
              </w:rPr>
              <w:t>53.4.2</w:t>
            </w:r>
          </w:p>
        </w:tc>
        <w:tc>
          <w:tcPr>
            <w:tcW w:w="8222" w:type="dxa"/>
            <w:vAlign w:val="center"/>
          </w:tcPr>
          <w:p w14:paraId="30012529" w14:textId="1A4AEDA9" w:rsidR="00CB3FE5" w:rsidRPr="00CB3FE5" w:rsidRDefault="00CB3FE5" w:rsidP="004A6391">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CB3FE5">
              <w:rPr>
                <w:rFonts w:eastAsiaTheme="minorEastAsia" w:cs="Segoe UI"/>
                <w:color w:val="000000"/>
                <w:sz w:val="22"/>
                <w:szCs w:val="22"/>
                <w:lang w:val="es-419"/>
              </w:rPr>
              <w:t xml:space="preserve">Si se desactiva la casilla, este usuario invitado no será </w:t>
            </w:r>
            <w:r w:rsidR="00470FE7">
              <w:rPr>
                <w:rFonts w:eastAsiaTheme="minorEastAsia" w:cs="Segoe UI"/>
                <w:color w:val="000000"/>
                <w:sz w:val="22"/>
                <w:szCs w:val="22"/>
                <w:lang w:val="es-419"/>
              </w:rPr>
              <w:t xml:space="preserve">2° </w:t>
            </w:r>
            <w:r w:rsidRPr="00CB3FE5">
              <w:rPr>
                <w:rFonts w:eastAsiaTheme="minorEastAsia" w:cs="Segoe UI"/>
                <w:color w:val="000000"/>
                <w:sz w:val="22"/>
                <w:szCs w:val="22"/>
                <w:lang w:val="es-419"/>
              </w:rPr>
              <w:t>líder, solo miembro.</w:t>
            </w:r>
          </w:p>
        </w:tc>
      </w:tr>
      <w:tr w:rsidR="006518E2" w:rsidRPr="006518E2" w14:paraId="3A07F34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838654" w14:textId="111E18A5" w:rsidR="006518E2" w:rsidRPr="006518E2" w:rsidRDefault="00470FE7" w:rsidP="004D4167">
            <w:pPr>
              <w:jc w:val="center"/>
              <w:rPr>
                <w:rFonts w:cs="Segoe UI"/>
                <w:b w:val="0"/>
                <w:bCs w:val="0"/>
                <w:sz w:val="22"/>
                <w:szCs w:val="22"/>
                <w:lang w:eastAsia="es-MX"/>
              </w:rPr>
            </w:pPr>
            <w:r>
              <w:rPr>
                <w:rFonts w:cs="Segoe UI"/>
                <w:b w:val="0"/>
                <w:bCs w:val="0"/>
                <w:sz w:val="22"/>
                <w:szCs w:val="22"/>
                <w:lang w:eastAsia="es-MX"/>
              </w:rPr>
              <w:t>53.5</w:t>
            </w:r>
          </w:p>
        </w:tc>
        <w:tc>
          <w:tcPr>
            <w:tcW w:w="8222" w:type="dxa"/>
            <w:vAlign w:val="center"/>
          </w:tcPr>
          <w:p w14:paraId="19C51D76" w14:textId="497E568B" w:rsidR="006518E2" w:rsidRPr="006518E2" w:rsidRDefault="006518E2" w:rsidP="004D4167">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lang w:val="es-419"/>
              </w:rPr>
            </w:pPr>
            <w:r w:rsidRPr="00FA542C">
              <w:rPr>
                <w:rFonts w:eastAsiaTheme="minorEastAsia" w:cs="Segoe UI"/>
                <w:sz w:val="22"/>
                <w:szCs w:val="22"/>
                <w:lang w:val="es-419"/>
              </w:rPr>
              <w:t xml:space="preserve">Una vez que se haya enviado </w:t>
            </w:r>
            <w:r w:rsidR="00470FE7">
              <w:rPr>
                <w:rFonts w:eastAsiaTheme="minorEastAsia" w:cs="Segoe UI"/>
                <w:sz w:val="22"/>
                <w:szCs w:val="22"/>
                <w:lang w:val="es-419"/>
              </w:rPr>
              <w:t>la</w:t>
            </w:r>
            <w:r w:rsidRPr="00FA542C">
              <w:rPr>
                <w:rFonts w:eastAsiaTheme="minorEastAsia" w:cs="Segoe UI"/>
                <w:sz w:val="22"/>
                <w:szCs w:val="22"/>
                <w:lang w:val="es-419"/>
              </w:rPr>
              <w:t xml:space="preserve"> invitación a un </w:t>
            </w:r>
            <w:r w:rsidR="00BD7FD8" w:rsidRPr="00FA542C">
              <w:rPr>
                <w:rFonts w:eastAsiaTheme="minorEastAsia" w:cs="Segoe UI"/>
                <w:sz w:val="22"/>
                <w:szCs w:val="22"/>
                <w:lang w:val="es-419"/>
              </w:rPr>
              <w:t>líder</w:t>
            </w:r>
            <w:r w:rsidRPr="00FA542C">
              <w:rPr>
                <w:rFonts w:eastAsiaTheme="minorEastAsia" w:cs="Segoe UI"/>
                <w:sz w:val="22"/>
                <w:szCs w:val="22"/>
                <w:lang w:val="es-419"/>
              </w:rPr>
              <w:t xml:space="preserve">, se </w:t>
            </w:r>
            <w:r w:rsidR="00520BAC" w:rsidRPr="00FA542C">
              <w:rPr>
                <w:rFonts w:eastAsiaTheme="minorEastAsia" w:cs="Segoe UI"/>
                <w:sz w:val="22"/>
                <w:szCs w:val="22"/>
                <w:lang w:val="es-419"/>
              </w:rPr>
              <w:t>bloqueará</w:t>
            </w:r>
            <w:r w:rsidRPr="00FA542C">
              <w:rPr>
                <w:rFonts w:eastAsiaTheme="minorEastAsia" w:cs="Segoe UI"/>
                <w:sz w:val="22"/>
                <w:szCs w:val="22"/>
                <w:lang w:val="es-419"/>
              </w:rPr>
              <w:t xml:space="preserve"> esta opción para las demás invitaciones</w:t>
            </w:r>
            <w:r w:rsidR="00FA542C">
              <w:rPr>
                <w:rFonts w:eastAsiaTheme="minorEastAsia" w:cs="Segoe UI"/>
                <w:sz w:val="22"/>
                <w:szCs w:val="22"/>
                <w:lang w:val="es-419"/>
              </w:rPr>
              <w:t xml:space="preserve"> y solo podrán invitarse como miembros.</w:t>
            </w:r>
          </w:p>
        </w:tc>
      </w:tr>
      <w:tr w:rsidR="00470FE7" w:rsidRPr="00CB3FE5" w14:paraId="1F3ACF2C"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0182AC" w14:textId="19304988" w:rsidR="00470FE7" w:rsidRPr="00CB3FE5" w:rsidRDefault="00470FE7" w:rsidP="00AD6927">
            <w:pPr>
              <w:jc w:val="center"/>
              <w:rPr>
                <w:rFonts w:cs="Segoe UI"/>
                <w:b w:val="0"/>
                <w:bCs w:val="0"/>
                <w:sz w:val="22"/>
                <w:szCs w:val="22"/>
                <w:lang w:eastAsia="es-MX"/>
              </w:rPr>
            </w:pPr>
            <w:r>
              <w:rPr>
                <w:rFonts w:cs="Segoe UI"/>
                <w:b w:val="0"/>
                <w:bCs w:val="0"/>
                <w:sz w:val="22"/>
                <w:szCs w:val="22"/>
                <w:lang w:eastAsia="es-MX"/>
              </w:rPr>
              <w:t>53.6</w:t>
            </w:r>
          </w:p>
        </w:tc>
        <w:tc>
          <w:tcPr>
            <w:tcW w:w="8222" w:type="dxa"/>
            <w:vAlign w:val="center"/>
          </w:tcPr>
          <w:p w14:paraId="10FEEF9B" w14:textId="6A6E2A8D" w:rsidR="00470FE7" w:rsidRPr="00CB3FE5" w:rsidRDefault="00470FE7" w:rsidP="00470FE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Pr>
                <w:rFonts w:eastAsiaTheme="minorEastAsia" w:cs="Segoe UI"/>
                <w:color w:val="000000"/>
                <w:sz w:val="22"/>
                <w:szCs w:val="22"/>
                <w:lang w:val="es-419"/>
              </w:rPr>
              <w:t>S</w:t>
            </w:r>
            <w:r w:rsidRPr="00CB3FE5">
              <w:rPr>
                <w:rFonts w:eastAsiaTheme="minorEastAsia" w:cs="Segoe UI"/>
                <w:color w:val="000000"/>
                <w:sz w:val="22"/>
                <w:szCs w:val="22"/>
                <w:lang w:val="es-419"/>
              </w:rPr>
              <w:t xml:space="preserve">e enviará </w:t>
            </w:r>
            <w:r>
              <w:rPr>
                <w:rFonts w:eastAsiaTheme="minorEastAsia" w:cs="Segoe UI"/>
                <w:color w:val="000000"/>
                <w:sz w:val="22"/>
                <w:szCs w:val="22"/>
                <w:lang w:val="es-419"/>
              </w:rPr>
              <w:t xml:space="preserve">un </w:t>
            </w:r>
            <w:r w:rsidRPr="00CB3FE5">
              <w:rPr>
                <w:rFonts w:eastAsiaTheme="minorEastAsia" w:cs="Segoe UI"/>
                <w:color w:val="000000"/>
                <w:sz w:val="22"/>
                <w:szCs w:val="22"/>
                <w:lang w:val="es-419"/>
              </w:rPr>
              <w:t>correo mencionando que forma parte del equipo como líder.</w:t>
            </w:r>
            <w:r>
              <w:rPr>
                <w:rFonts w:eastAsiaTheme="minorEastAsia" w:cs="Segoe UI"/>
                <w:color w:val="000000"/>
                <w:sz w:val="22"/>
                <w:szCs w:val="22"/>
                <w:lang w:val="es-419"/>
              </w:rPr>
              <w:t xml:space="preserve"> Ver sección notificaciones asociadas.</w:t>
            </w:r>
          </w:p>
        </w:tc>
      </w:tr>
      <w:tr w:rsidR="00FA542C" w:rsidRPr="00FA542C" w14:paraId="20AE937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B835DC" w14:textId="4BA00061" w:rsidR="00FA542C" w:rsidRPr="00FA542C" w:rsidRDefault="00470FE7" w:rsidP="00470FE7">
            <w:pPr>
              <w:jc w:val="center"/>
              <w:rPr>
                <w:rFonts w:eastAsia="Bahnschrift Light" w:cs="Segoe UI"/>
                <w:b w:val="0"/>
                <w:bCs w:val="0"/>
                <w:sz w:val="22"/>
                <w:szCs w:val="22"/>
                <w:lang w:eastAsia="es-MX"/>
              </w:rPr>
            </w:pPr>
            <w:r>
              <w:rPr>
                <w:rFonts w:eastAsia="Bahnschrift Light" w:cs="Segoe UI"/>
                <w:b w:val="0"/>
                <w:bCs w:val="0"/>
                <w:sz w:val="22"/>
                <w:szCs w:val="22"/>
                <w:lang w:eastAsia="es-MX"/>
              </w:rPr>
              <w:t>53.7</w:t>
            </w:r>
          </w:p>
        </w:tc>
        <w:tc>
          <w:tcPr>
            <w:tcW w:w="8222" w:type="dxa"/>
            <w:vAlign w:val="center"/>
          </w:tcPr>
          <w:p w14:paraId="0BF7135D" w14:textId="0C9CE0D6" w:rsidR="00FA542C" w:rsidRPr="00FA542C" w:rsidRDefault="00FA542C" w:rsidP="00470FE7">
            <w:pPr>
              <w:jc w:val="both"/>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FA542C">
              <w:rPr>
                <w:rFonts w:eastAsia="Bahnschrift Light" w:cs="Segoe UI"/>
                <w:sz w:val="22"/>
                <w:szCs w:val="22"/>
                <w:lang w:eastAsia="es-MX"/>
              </w:rPr>
              <w:t xml:space="preserve">Si el usuario invitado como líder rechazo la invitación entonces se deberá desbloquear la opción “Invitar como 2° líder” para que se pueda volver a realizar la invitación a otro </w:t>
            </w:r>
            <w:r w:rsidR="00470FE7">
              <w:rPr>
                <w:rFonts w:eastAsia="Bahnschrift Light" w:cs="Segoe UI"/>
                <w:sz w:val="22"/>
                <w:szCs w:val="22"/>
                <w:lang w:eastAsia="es-MX"/>
              </w:rPr>
              <w:t>líder</w:t>
            </w:r>
            <w:r w:rsidRPr="00FA542C">
              <w:rPr>
                <w:rFonts w:eastAsia="Bahnschrift Light" w:cs="Segoe UI"/>
                <w:sz w:val="22"/>
                <w:szCs w:val="22"/>
                <w:lang w:eastAsia="es-MX"/>
              </w:rPr>
              <w:t>.</w:t>
            </w:r>
          </w:p>
        </w:tc>
      </w:tr>
      <w:tr w:rsidR="00470FE7" w:rsidRPr="00470FE7" w14:paraId="1807C38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0280E5F" w14:textId="165433A2" w:rsidR="00470FE7" w:rsidRPr="00470FE7" w:rsidRDefault="00470FE7" w:rsidP="00470FE7">
            <w:pPr>
              <w:jc w:val="center"/>
              <w:rPr>
                <w:rFonts w:eastAsiaTheme="minorHAnsi" w:cs="Segoe UI"/>
                <w:b w:val="0"/>
                <w:bCs w:val="0"/>
                <w:sz w:val="22"/>
                <w:szCs w:val="22"/>
                <w:lang w:eastAsia="es-MX"/>
              </w:rPr>
            </w:pPr>
            <w:r>
              <w:rPr>
                <w:rFonts w:eastAsiaTheme="minorHAnsi" w:cs="Segoe UI"/>
                <w:b w:val="0"/>
                <w:bCs w:val="0"/>
                <w:sz w:val="22"/>
                <w:szCs w:val="22"/>
                <w:lang w:eastAsia="es-MX"/>
              </w:rPr>
              <w:t>53.8</w:t>
            </w:r>
          </w:p>
        </w:tc>
        <w:tc>
          <w:tcPr>
            <w:tcW w:w="8222" w:type="dxa"/>
            <w:vAlign w:val="center"/>
          </w:tcPr>
          <w:p w14:paraId="1BBC0B3C" w14:textId="6534432C" w:rsidR="00470FE7" w:rsidRPr="00470FE7" w:rsidRDefault="00470FE7" w:rsidP="00470FE7">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470FE7">
              <w:rPr>
                <w:rFonts w:eastAsiaTheme="minorHAnsi" w:cs="Segoe UI"/>
                <w:sz w:val="22"/>
                <w:szCs w:val="22"/>
                <w:lang w:eastAsia="es-MX"/>
              </w:rPr>
              <w:t>El líder principal será el único que podrá invitar a miembros al equipo.</w:t>
            </w:r>
          </w:p>
        </w:tc>
      </w:tr>
      <w:tr w:rsidR="00470FE7" w:rsidRPr="00470FE7" w14:paraId="4104851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6D5293" w14:textId="603BB007" w:rsidR="00B94180" w:rsidRPr="00470FE7" w:rsidRDefault="00470FE7" w:rsidP="004D4167">
            <w:pPr>
              <w:jc w:val="center"/>
              <w:rPr>
                <w:rFonts w:cs="Segoe UI"/>
                <w:b w:val="0"/>
                <w:bCs w:val="0"/>
                <w:sz w:val="22"/>
                <w:szCs w:val="22"/>
                <w:lang w:eastAsia="es-MX"/>
              </w:rPr>
            </w:pPr>
            <w:r>
              <w:rPr>
                <w:rFonts w:cs="Segoe UI"/>
                <w:b w:val="0"/>
                <w:bCs w:val="0"/>
                <w:sz w:val="22"/>
                <w:szCs w:val="22"/>
                <w:lang w:eastAsia="es-MX"/>
              </w:rPr>
              <w:t>53.9</w:t>
            </w:r>
          </w:p>
        </w:tc>
        <w:tc>
          <w:tcPr>
            <w:tcW w:w="8222" w:type="dxa"/>
            <w:vAlign w:val="center"/>
          </w:tcPr>
          <w:p w14:paraId="0905DD39" w14:textId="0BEF46BC" w:rsidR="00B94180" w:rsidRPr="00470FE7" w:rsidRDefault="00470FE7" w:rsidP="00470FE7">
            <w:pPr>
              <w:jc w:val="both"/>
              <w:cnfStyle w:val="000000100000" w:firstRow="0" w:lastRow="0" w:firstColumn="0" w:lastColumn="0" w:oddVBand="0" w:evenVBand="0" w:oddHBand="1" w:evenHBand="0" w:firstRowFirstColumn="0" w:firstRowLastColumn="0" w:lastRowFirstColumn="0" w:lastRowLastColumn="0"/>
              <w:rPr>
                <w:rFonts w:ascii="Calibri" w:hAnsi="Calibri" w:cstheme="minorBidi"/>
                <w:sz w:val="22"/>
                <w:szCs w:val="22"/>
              </w:rPr>
            </w:pPr>
            <w:r w:rsidRPr="00470FE7">
              <w:rPr>
                <w:rFonts w:eastAsiaTheme="minorEastAsia" w:cs="Segoe UI"/>
                <w:sz w:val="22"/>
                <w:szCs w:val="22"/>
                <w:lang w:val="es-419"/>
              </w:rPr>
              <w:t>E</w:t>
            </w:r>
            <w:r w:rsidR="00B94180" w:rsidRPr="00470FE7">
              <w:rPr>
                <w:rFonts w:eastAsiaTheme="minorEastAsia" w:cs="Segoe UI"/>
                <w:sz w:val="22"/>
                <w:szCs w:val="22"/>
                <w:lang w:val="es-419"/>
              </w:rPr>
              <w:t xml:space="preserve">l </w:t>
            </w:r>
            <w:r w:rsidRPr="00470FE7">
              <w:rPr>
                <w:rFonts w:eastAsiaTheme="minorEastAsia" w:cs="Segoe UI"/>
                <w:sz w:val="22"/>
                <w:szCs w:val="22"/>
                <w:lang w:val="es-419"/>
              </w:rPr>
              <w:t xml:space="preserve">2° líder </w:t>
            </w:r>
            <w:r>
              <w:rPr>
                <w:rFonts w:eastAsiaTheme="minorEastAsia" w:cs="Segoe UI"/>
                <w:sz w:val="22"/>
                <w:szCs w:val="22"/>
                <w:lang w:val="es-419"/>
              </w:rPr>
              <w:t xml:space="preserve">solo </w:t>
            </w:r>
            <w:r w:rsidRPr="00470FE7">
              <w:rPr>
                <w:sz w:val="22"/>
                <w:szCs w:val="22"/>
              </w:rPr>
              <w:t xml:space="preserve">podrá subir </w:t>
            </w:r>
            <w:r>
              <w:rPr>
                <w:sz w:val="22"/>
                <w:szCs w:val="22"/>
              </w:rPr>
              <w:t>evi</w:t>
            </w:r>
            <w:r w:rsidRPr="00470FE7">
              <w:rPr>
                <w:sz w:val="22"/>
                <w:szCs w:val="22"/>
              </w:rPr>
              <w:t>dencias</w:t>
            </w:r>
            <w:r w:rsidR="00D03869">
              <w:rPr>
                <w:sz w:val="22"/>
                <w:szCs w:val="22"/>
              </w:rPr>
              <w:t>, eliminar evidencias</w:t>
            </w:r>
            <w:r>
              <w:rPr>
                <w:sz w:val="22"/>
                <w:szCs w:val="22"/>
              </w:rPr>
              <w:t xml:space="preserve"> y enviar las propuestas</w:t>
            </w:r>
            <w:r w:rsidRPr="00470FE7">
              <w:rPr>
                <w:sz w:val="22"/>
                <w:szCs w:val="22"/>
              </w:rPr>
              <w:t>, pero no podrá invitar a otros miembros al equipo.</w:t>
            </w:r>
          </w:p>
        </w:tc>
      </w:tr>
      <w:tr w:rsidR="00B94180" w:rsidRPr="00B94180" w14:paraId="2417E4A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1C31560" w14:textId="4CA94FCD" w:rsidR="00B94180" w:rsidRPr="00B94180" w:rsidRDefault="00B94180" w:rsidP="004D4167">
            <w:pPr>
              <w:jc w:val="both"/>
              <w:rPr>
                <w:rFonts w:eastAsiaTheme="minorEastAsia" w:cs="Segoe UI"/>
                <w:color w:val="000000"/>
                <w:sz w:val="20"/>
                <w:szCs w:val="20"/>
              </w:rPr>
            </w:pPr>
            <w:r w:rsidRPr="00B94180">
              <w:rPr>
                <w:rFonts w:eastAsiaTheme="minorEastAsia" w:cs="Segoe UI"/>
                <w:color w:val="000000"/>
                <w:sz w:val="20"/>
                <w:szCs w:val="20"/>
              </w:rPr>
              <w:t xml:space="preserve">Panel de equipo </w:t>
            </w:r>
          </w:p>
        </w:tc>
      </w:tr>
      <w:tr w:rsidR="00CB3FE5" w:rsidRPr="0067110A" w14:paraId="7150AF5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0C2879" w14:textId="546CC552" w:rsidR="00CB3FE5" w:rsidRPr="0067110A" w:rsidRDefault="00687B26" w:rsidP="004D4167">
            <w:pPr>
              <w:jc w:val="center"/>
              <w:rPr>
                <w:rFonts w:cs="Segoe UI"/>
                <w:b w:val="0"/>
                <w:bCs w:val="0"/>
                <w:sz w:val="22"/>
                <w:szCs w:val="22"/>
                <w:lang w:eastAsia="es-MX"/>
              </w:rPr>
            </w:pPr>
            <w:r>
              <w:rPr>
                <w:rFonts w:cs="Segoe UI"/>
                <w:b w:val="0"/>
                <w:bCs w:val="0"/>
                <w:sz w:val="22"/>
                <w:szCs w:val="22"/>
                <w:lang w:eastAsia="es-MX"/>
              </w:rPr>
              <w:t>53.10</w:t>
            </w:r>
          </w:p>
        </w:tc>
        <w:tc>
          <w:tcPr>
            <w:tcW w:w="8222" w:type="dxa"/>
            <w:vAlign w:val="center"/>
          </w:tcPr>
          <w:p w14:paraId="6279AF8D" w14:textId="110262A3" w:rsidR="00CB3FE5" w:rsidRPr="0067110A" w:rsidRDefault="00FF5707" w:rsidP="004D416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67110A">
              <w:rPr>
                <w:rFonts w:eastAsiaTheme="minorEastAsia" w:cs="Segoe UI"/>
                <w:color w:val="000000"/>
                <w:sz w:val="22"/>
                <w:szCs w:val="22"/>
              </w:rPr>
              <w:t>En el panel de equipo se mostrará el nombre de</w:t>
            </w:r>
            <w:r w:rsidR="00DD60D7">
              <w:rPr>
                <w:rFonts w:eastAsiaTheme="minorEastAsia" w:cs="Segoe UI"/>
                <w:color w:val="000000"/>
                <w:sz w:val="22"/>
                <w:szCs w:val="22"/>
              </w:rPr>
              <w:t xml:space="preserve"> </w:t>
            </w:r>
            <w:r w:rsidRPr="0067110A">
              <w:rPr>
                <w:rFonts w:eastAsiaTheme="minorEastAsia" w:cs="Segoe UI"/>
                <w:color w:val="000000"/>
                <w:sz w:val="22"/>
                <w:szCs w:val="22"/>
              </w:rPr>
              <w:t>l</w:t>
            </w:r>
            <w:r w:rsidR="00DD60D7">
              <w:rPr>
                <w:rFonts w:eastAsiaTheme="minorEastAsia" w:cs="Segoe UI"/>
                <w:color w:val="000000"/>
                <w:sz w:val="22"/>
                <w:szCs w:val="22"/>
              </w:rPr>
              <w:t>os 2</w:t>
            </w:r>
            <w:r w:rsidRPr="0067110A">
              <w:rPr>
                <w:rFonts w:eastAsiaTheme="minorEastAsia" w:cs="Segoe UI"/>
                <w:color w:val="000000"/>
                <w:sz w:val="22"/>
                <w:szCs w:val="22"/>
              </w:rPr>
              <w:t xml:space="preserve"> líder</w:t>
            </w:r>
            <w:r w:rsidR="00DD60D7">
              <w:rPr>
                <w:rFonts w:eastAsiaTheme="minorEastAsia" w:cs="Segoe UI"/>
                <w:color w:val="000000"/>
                <w:sz w:val="22"/>
                <w:szCs w:val="22"/>
              </w:rPr>
              <w:t>es</w:t>
            </w:r>
            <w:r w:rsidRPr="0067110A">
              <w:rPr>
                <w:rFonts w:eastAsiaTheme="minorEastAsia" w:cs="Segoe UI"/>
                <w:color w:val="000000"/>
                <w:sz w:val="22"/>
                <w:szCs w:val="22"/>
              </w:rPr>
              <w:t>.</w:t>
            </w:r>
          </w:p>
        </w:tc>
      </w:tr>
      <w:tr w:rsidR="00CB3FE5" w:rsidRPr="0067110A" w14:paraId="2498955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3EB6433" w14:textId="3E715899" w:rsidR="00CB3FE5" w:rsidRPr="0067110A" w:rsidRDefault="00687B26" w:rsidP="004D4167">
            <w:pPr>
              <w:jc w:val="center"/>
              <w:rPr>
                <w:rFonts w:cs="Segoe UI"/>
                <w:b w:val="0"/>
                <w:bCs w:val="0"/>
                <w:sz w:val="22"/>
                <w:szCs w:val="22"/>
                <w:lang w:eastAsia="es-MX"/>
              </w:rPr>
            </w:pPr>
            <w:r>
              <w:rPr>
                <w:rFonts w:cs="Segoe UI"/>
                <w:b w:val="0"/>
                <w:bCs w:val="0"/>
                <w:sz w:val="22"/>
                <w:szCs w:val="22"/>
                <w:lang w:eastAsia="es-MX"/>
              </w:rPr>
              <w:t>53.11</w:t>
            </w:r>
          </w:p>
        </w:tc>
        <w:tc>
          <w:tcPr>
            <w:tcW w:w="8222" w:type="dxa"/>
            <w:vAlign w:val="center"/>
          </w:tcPr>
          <w:p w14:paraId="7B2169BD" w14:textId="72606A9E" w:rsidR="00470FE7" w:rsidRDefault="004674F4" w:rsidP="00A32EAE">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rFonts w:eastAsiaTheme="minorEastAsia" w:cs="Segoe UI"/>
                <w:color w:val="000000"/>
                <w:sz w:val="22"/>
                <w:szCs w:val="22"/>
              </w:rPr>
              <w:t xml:space="preserve">Para la vista de un </w:t>
            </w:r>
            <w:r w:rsidR="002F2D10">
              <w:rPr>
                <w:rFonts w:eastAsiaTheme="minorEastAsia" w:cs="Segoe UI"/>
                <w:color w:val="000000"/>
                <w:sz w:val="22"/>
                <w:szCs w:val="22"/>
              </w:rPr>
              <w:t>miembro</w:t>
            </w:r>
            <w:r>
              <w:rPr>
                <w:rFonts w:eastAsiaTheme="minorEastAsia" w:cs="Segoe UI"/>
                <w:color w:val="000000"/>
                <w:sz w:val="22"/>
                <w:szCs w:val="22"/>
              </w:rPr>
              <w:t>, s</w:t>
            </w:r>
            <w:r w:rsidR="00FF5707" w:rsidRPr="0067110A">
              <w:rPr>
                <w:rFonts w:eastAsiaTheme="minorEastAsia" w:cs="Segoe UI"/>
                <w:color w:val="000000"/>
                <w:sz w:val="22"/>
                <w:szCs w:val="22"/>
              </w:rPr>
              <w:t>i</w:t>
            </w:r>
            <w:r>
              <w:rPr>
                <w:rFonts w:eastAsiaTheme="minorEastAsia" w:cs="Segoe UI"/>
                <w:color w:val="000000"/>
                <w:sz w:val="22"/>
                <w:szCs w:val="22"/>
              </w:rPr>
              <w:t xml:space="preserve"> en el equipo se encuentran 2 lideres, estos serán mostrados en el lado derecho, en la parte de arriba y los miembros debajo.</w:t>
            </w:r>
          </w:p>
          <w:p w14:paraId="686FD057" w14:textId="1420629A" w:rsidR="00B2132D" w:rsidRPr="00470FE7" w:rsidRDefault="004674F4" w:rsidP="00687B2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drawing>
                <wp:inline distT="0" distB="0" distL="0" distR="0" wp14:anchorId="57AB2412" wp14:editId="5F5EAA78">
                  <wp:extent cx="4811340" cy="3328755"/>
                  <wp:effectExtent l="0" t="0" r="8890" b="5080"/>
                  <wp:docPr id="1962989678" name="Imagen 1962989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989678" name=""/>
                          <pic:cNvPicPr/>
                        </pic:nvPicPr>
                        <pic:blipFill>
                          <a:blip r:embed="rId490"/>
                          <a:stretch>
                            <a:fillRect/>
                          </a:stretch>
                        </pic:blipFill>
                        <pic:spPr>
                          <a:xfrm>
                            <a:off x="0" y="0"/>
                            <a:ext cx="4813252" cy="3330078"/>
                          </a:xfrm>
                          <a:prstGeom prst="rect">
                            <a:avLst/>
                          </a:prstGeom>
                        </pic:spPr>
                      </pic:pic>
                    </a:graphicData>
                  </a:graphic>
                </wp:inline>
              </w:drawing>
            </w:r>
          </w:p>
        </w:tc>
      </w:tr>
      <w:tr w:rsidR="00470FE7" w:rsidRPr="004674F4" w14:paraId="5CA30F1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1BD1CF" w14:textId="39F280F6" w:rsidR="00470FE7" w:rsidRPr="004674F4" w:rsidRDefault="00687B26" w:rsidP="004D4167">
            <w:pPr>
              <w:jc w:val="center"/>
              <w:rPr>
                <w:rFonts w:cs="Segoe UI"/>
                <w:b w:val="0"/>
                <w:bCs w:val="0"/>
                <w:sz w:val="22"/>
                <w:szCs w:val="22"/>
                <w:lang w:eastAsia="es-MX"/>
              </w:rPr>
            </w:pPr>
            <w:r>
              <w:rPr>
                <w:rFonts w:cs="Segoe UI"/>
                <w:b w:val="0"/>
                <w:bCs w:val="0"/>
                <w:sz w:val="22"/>
                <w:szCs w:val="22"/>
                <w:lang w:eastAsia="es-MX"/>
              </w:rPr>
              <w:t>53.12</w:t>
            </w:r>
          </w:p>
        </w:tc>
        <w:tc>
          <w:tcPr>
            <w:tcW w:w="8222" w:type="dxa"/>
            <w:vAlign w:val="center"/>
          </w:tcPr>
          <w:p w14:paraId="3765ED3A" w14:textId="211D329B" w:rsidR="00470FE7" w:rsidRDefault="00687B26" w:rsidP="00687B2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rFonts w:eastAsiaTheme="minorEastAsia" w:cs="Segoe UI"/>
                <w:color w:val="000000"/>
                <w:sz w:val="22"/>
                <w:szCs w:val="22"/>
              </w:rPr>
              <w:t xml:space="preserve">Para la vista de un </w:t>
            </w:r>
            <w:r w:rsidR="002F2D10">
              <w:rPr>
                <w:rFonts w:eastAsiaTheme="minorEastAsia" w:cs="Segoe UI"/>
                <w:color w:val="000000"/>
                <w:sz w:val="22"/>
                <w:szCs w:val="22"/>
              </w:rPr>
              <w:t>líder</w:t>
            </w:r>
            <w:r w:rsidR="009E62CD">
              <w:rPr>
                <w:rFonts w:eastAsiaTheme="minorEastAsia" w:cs="Segoe UI"/>
                <w:color w:val="000000"/>
                <w:sz w:val="22"/>
                <w:szCs w:val="22"/>
              </w:rPr>
              <w:t xml:space="preserve"> principal</w:t>
            </w:r>
            <w:r>
              <w:rPr>
                <w:rFonts w:eastAsiaTheme="minorEastAsia" w:cs="Segoe UI"/>
                <w:color w:val="000000"/>
                <w:sz w:val="22"/>
                <w:szCs w:val="22"/>
              </w:rPr>
              <w:t xml:space="preserve">, </w:t>
            </w:r>
            <w:r w:rsidR="009E62CD">
              <w:rPr>
                <w:rFonts w:eastAsiaTheme="minorEastAsia" w:cs="Segoe UI"/>
                <w:color w:val="000000"/>
                <w:sz w:val="22"/>
                <w:szCs w:val="22"/>
              </w:rPr>
              <w:t xml:space="preserve">el segundo </w:t>
            </w:r>
            <w:r w:rsidR="009362D3">
              <w:rPr>
                <w:rFonts w:eastAsiaTheme="minorEastAsia" w:cs="Segoe UI"/>
                <w:color w:val="000000"/>
                <w:sz w:val="22"/>
                <w:szCs w:val="22"/>
              </w:rPr>
              <w:t>líder será</w:t>
            </w:r>
            <w:r>
              <w:rPr>
                <w:rFonts w:eastAsiaTheme="minorEastAsia" w:cs="Segoe UI"/>
                <w:color w:val="000000"/>
                <w:sz w:val="22"/>
                <w:szCs w:val="22"/>
              </w:rPr>
              <w:t xml:space="preserve"> mostrado en el lado derecho, </w:t>
            </w:r>
            <w:r w:rsidR="00BF29DE" w:rsidRPr="004674F4">
              <w:rPr>
                <w:rFonts w:eastAsiaTheme="minorEastAsia" w:cs="Segoe UI"/>
                <w:color w:val="000000"/>
                <w:sz w:val="22"/>
                <w:szCs w:val="22"/>
              </w:rPr>
              <w:t>en la pestaña “Confirmados”</w:t>
            </w:r>
            <w:r w:rsidR="009E62CD">
              <w:rPr>
                <w:rFonts w:eastAsiaTheme="minorEastAsia" w:cs="Segoe UI"/>
                <w:color w:val="000000"/>
                <w:sz w:val="22"/>
                <w:szCs w:val="22"/>
              </w:rPr>
              <w:t xml:space="preserve"> con la etiqueta “2° líder”.</w:t>
            </w:r>
          </w:p>
          <w:p w14:paraId="024CF015" w14:textId="17D9A5F8" w:rsidR="008B072D" w:rsidRPr="008B072D" w:rsidRDefault="008B072D" w:rsidP="008B072D">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noProof/>
              </w:rPr>
              <w:lastRenderedPageBreak/>
              <w:drawing>
                <wp:inline distT="0" distB="0" distL="0" distR="0" wp14:anchorId="02A36671" wp14:editId="519DA0F1">
                  <wp:extent cx="4529042" cy="3038407"/>
                  <wp:effectExtent l="0" t="0" r="5080" b="0"/>
                  <wp:docPr id="1683120805" name="Imagen 1683120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120805" name=""/>
                          <pic:cNvPicPr/>
                        </pic:nvPicPr>
                        <pic:blipFill>
                          <a:blip r:embed="rId491"/>
                          <a:stretch>
                            <a:fillRect/>
                          </a:stretch>
                        </pic:blipFill>
                        <pic:spPr>
                          <a:xfrm>
                            <a:off x="0" y="0"/>
                            <a:ext cx="4531706" cy="3040194"/>
                          </a:xfrm>
                          <a:prstGeom prst="rect">
                            <a:avLst/>
                          </a:prstGeom>
                        </pic:spPr>
                      </pic:pic>
                    </a:graphicData>
                  </a:graphic>
                </wp:inline>
              </w:drawing>
            </w:r>
          </w:p>
        </w:tc>
      </w:tr>
      <w:tr w:rsidR="00683873" w:rsidRPr="004674F4" w14:paraId="0540D514"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EB241B" w14:textId="2332FF03" w:rsidR="00683873" w:rsidRPr="004674F4" w:rsidRDefault="0025097F" w:rsidP="004D4167">
            <w:pPr>
              <w:jc w:val="center"/>
              <w:rPr>
                <w:rFonts w:cs="Segoe UI"/>
                <w:b w:val="0"/>
                <w:bCs w:val="0"/>
                <w:sz w:val="22"/>
                <w:szCs w:val="22"/>
                <w:lang w:eastAsia="es-MX"/>
              </w:rPr>
            </w:pPr>
            <w:r>
              <w:rPr>
                <w:rFonts w:cs="Segoe UI"/>
                <w:b w:val="0"/>
                <w:bCs w:val="0"/>
                <w:sz w:val="22"/>
                <w:szCs w:val="22"/>
                <w:lang w:eastAsia="es-MX"/>
              </w:rPr>
              <w:lastRenderedPageBreak/>
              <w:t>53.1</w:t>
            </w:r>
            <w:r w:rsidR="00D83C99">
              <w:rPr>
                <w:rFonts w:cs="Segoe UI"/>
                <w:b w:val="0"/>
                <w:bCs w:val="0"/>
                <w:sz w:val="22"/>
                <w:szCs w:val="22"/>
                <w:lang w:eastAsia="es-MX"/>
              </w:rPr>
              <w:t>3</w:t>
            </w:r>
          </w:p>
        </w:tc>
        <w:tc>
          <w:tcPr>
            <w:tcW w:w="8222" w:type="dxa"/>
            <w:vAlign w:val="center"/>
          </w:tcPr>
          <w:p w14:paraId="2C301E2C" w14:textId="79D57FAB" w:rsidR="009362D3" w:rsidRDefault="00687B26" w:rsidP="004D416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rFonts w:eastAsiaTheme="minorEastAsia" w:cs="Segoe UI"/>
                <w:color w:val="000000"/>
                <w:sz w:val="22"/>
                <w:szCs w:val="22"/>
              </w:rPr>
              <w:t xml:space="preserve">Para la vista del 2° miembro, </w:t>
            </w:r>
            <w:r w:rsidR="009362D3">
              <w:rPr>
                <w:rFonts w:eastAsiaTheme="minorEastAsia" w:cs="Segoe UI"/>
                <w:color w:val="000000"/>
                <w:sz w:val="22"/>
                <w:szCs w:val="22"/>
              </w:rPr>
              <w:t>se mostrará el líder del lado derecho en la sección “Confirmados”.</w:t>
            </w:r>
          </w:p>
          <w:p w14:paraId="5DAA72A3" w14:textId="4D005443" w:rsidR="009362D3" w:rsidRDefault="003954D0" w:rsidP="009362D3">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noProof/>
              </w:rPr>
              <w:drawing>
                <wp:inline distT="0" distB="0" distL="0" distR="0" wp14:anchorId="20AD5ED1" wp14:editId="361B2E8D">
                  <wp:extent cx="5083810" cy="3407410"/>
                  <wp:effectExtent l="0" t="0" r="2540" b="2540"/>
                  <wp:docPr id="1769287102" name="Imagen 1769287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287102" name=""/>
                          <pic:cNvPicPr/>
                        </pic:nvPicPr>
                        <pic:blipFill>
                          <a:blip r:embed="rId492"/>
                          <a:stretch>
                            <a:fillRect/>
                          </a:stretch>
                        </pic:blipFill>
                        <pic:spPr>
                          <a:xfrm>
                            <a:off x="0" y="0"/>
                            <a:ext cx="5083810" cy="3407410"/>
                          </a:xfrm>
                          <a:prstGeom prst="rect">
                            <a:avLst/>
                          </a:prstGeom>
                        </pic:spPr>
                      </pic:pic>
                    </a:graphicData>
                  </a:graphic>
                </wp:inline>
              </w:drawing>
            </w:r>
          </w:p>
          <w:p w14:paraId="6938C1A4" w14:textId="77777777" w:rsidR="009362D3" w:rsidRDefault="009362D3" w:rsidP="004D416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7D3B6BFB" w14:textId="098B3590" w:rsidR="00E108B2" w:rsidRDefault="009362D3" w:rsidP="004D416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rFonts w:eastAsiaTheme="minorEastAsia" w:cs="Segoe UI"/>
                <w:color w:val="000000"/>
                <w:sz w:val="22"/>
                <w:szCs w:val="22"/>
              </w:rPr>
              <w:t>S</w:t>
            </w:r>
            <w:r w:rsidR="00E108B2">
              <w:rPr>
                <w:rFonts w:eastAsiaTheme="minorEastAsia" w:cs="Segoe UI"/>
                <w:color w:val="000000"/>
                <w:sz w:val="22"/>
                <w:szCs w:val="22"/>
              </w:rPr>
              <w:t>e tendrán solo las opciones:</w:t>
            </w:r>
          </w:p>
          <w:p w14:paraId="2CF4A86E" w14:textId="77777777" w:rsidR="00D00795" w:rsidRDefault="00D00795" w:rsidP="004D416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0EF1F6E4" w14:textId="6110A352" w:rsidR="00D00795" w:rsidRPr="00D00795" w:rsidRDefault="00D00795" w:rsidP="005F56F5">
            <w:pPr>
              <w:pStyle w:val="Prrafodelista"/>
              <w:numPr>
                <w:ilvl w:val="0"/>
                <w:numId w:val="157"/>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D00795">
              <w:rPr>
                <w:rFonts w:eastAsiaTheme="minorEastAsia" w:cs="Segoe UI"/>
                <w:color w:val="000000"/>
                <w:sz w:val="22"/>
                <w:szCs w:val="22"/>
              </w:rPr>
              <w:lastRenderedPageBreak/>
              <w:t>Registrar propuestas.</w:t>
            </w:r>
          </w:p>
          <w:p w14:paraId="65375776" w14:textId="3B08F0F4" w:rsidR="00D00795" w:rsidRPr="00D00795" w:rsidRDefault="00D00795" w:rsidP="005F56F5">
            <w:pPr>
              <w:pStyle w:val="Prrafodelista"/>
              <w:numPr>
                <w:ilvl w:val="0"/>
                <w:numId w:val="157"/>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D00795">
              <w:rPr>
                <w:rFonts w:eastAsiaTheme="minorEastAsia" w:cs="Segoe UI"/>
                <w:color w:val="000000"/>
                <w:sz w:val="22"/>
                <w:szCs w:val="22"/>
              </w:rPr>
              <w:t>Notificaciones.</w:t>
            </w:r>
          </w:p>
          <w:p w14:paraId="04C0A72B" w14:textId="77777777" w:rsidR="00E108B2" w:rsidRDefault="00E108B2" w:rsidP="004D416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75D4F17A" w14:textId="10BA6B90" w:rsidR="00687B26" w:rsidRPr="004674F4" w:rsidRDefault="00D00795" w:rsidP="00E108B2">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noProof/>
              </w:rPr>
              <w:drawing>
                <wp:inline distT="0" distB="0" distL="0" distR="0" wp14:anchorId="5ABD315A" wp14:editId="2835DCB3">
                  <wp:extent cx="1519999" cy="3319753"/>
                  <wp:effectExtent l="0" t="0" r="4445" b="0"/>
                  <wp:docPr id="1182128045" name="Imagen 1182128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128045" name=""/>
                          <pic:cNvPicPr/>
                        </pic:nvPicPr>
                        <pic:blipFill>
                          <a:blip r:embed="rId493"/>
                          <a:stretch>
                            <a:fillRect/>
                          </a:stretch>
                        </pic:blipFill>
                        <pic:spPr>
                          <a:xfrm>
                            <a:off x="0" y="0"/>
                            <a:ext cx="1523895" cy="3328262"/>
                          </a:xfrm>
                          <a:prstGeom prst="rect">
                            <a:avLst/>
                          </a:prstGeom>
                        </pic:spPr>
                      </pic:pic>
                    </a:graphicData>
                  </a:graphic>
                </wp:inline>
              </w:drawing>
            </w:r>
          </w:p>
        </w:tc>
      </w:tr>
      <w:tr w:rsidR="00E108B2" w:rsidRPr="004674F4" w14:paraId="01E8F1B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D711D9" w14:textId="111E6A29" w:rsidR="00E108B2" w:rsidRPr="00D83C99" w:rsidRDefault="00D83C99" w:rsidP="004D4167">
            <w:pPr>
              <w:jc w:val="center"/>
              <w:rPr>
                <w:rFonts w:cs="Segoe UI"/>
                <w:b w:val="0"/>
                <w:bCs w:val="0"/>
                <w:sz w:val="22"/>
                <w:szCs w:val="22"/>
                <w:lang w:eastAsia="es-MX"/>
              </w:rPr>
            </w:pPr>
            <w:r w:rsidRPr="00D83C99">
              <w:rPr>
                <w:rFonts w:cs="Segoe UI"/>
                <w:b w:val="0"/>
                <w:bCs w:val="0"/>
                <w:sz w:val="22"/>
                <w:szCs w:val="22"/>
                <w:lang w:eastAsia="es-MX"/>
              </w:rPr>
              <w:lastRenderedPageBreak/>
              <w:t>53.13.1</w:t>
            </w:r>
          </w:p>
        </w:tc>
        <w:tc>
          <w:tcPr>
            <w:tcW w:w="8222" w:type="dxa"/>
            <w:vAlign w:val="center"/>
          </w:tcPr>
          <w:p w14:paraId="2D1108B7" w14:textId="04E0569D" w:rsidR="00E108B2" w:rsidRDefault="00D1752A" w:rsidP="00E108B2">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rFonts w:eastAsiaTheme="minorEastAsia" w:cs="Segoe UI"/>
                <w:color w:val="000000"/>
                <w:sz w:val="22"/>
                <w:szCs w:val="22"/>
              </w:rPr>
              <w:t>E</w:t>
            </w:r>
            <w:r w:rsidR="00E108B2" w:rsidRPr="004674F4">
              <w:rPr>
                <w:rFonts w:eastAsiaTheme="minorEastAsia" w:cs="Segoe UI"/>
                <w:color w:val="000000"/>
                <w:sz w:val="22"/>
                <w:szCs w:val="22"/>
              </w:rPr>
              <w:t xml:space="preserve">n las notificaciones </w:t>
            </w:r>
            <w:r w:rsidR="00E108B2">
              <w:rPr>
                <w:rFonts w:eastAsiaTheme="minorEastAsia" w:cs="Segoe UI"/>
                <w:color w:val="000000"/>
                <w:sz w:val="22"/>
                <w:szCs w:val="22"/>
              </w:rPr>
              <w:t>solo se mostrará la pestaña “Documentos subidos”.</w:t>
            </w:r>
          </w:p>
          <w:p w14:paraId="3AD469BB" w14:textId="01882170" w:rsidR="00E108B2" w:rsidRDefault="00E108B2" w:rsidP="00D1752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noProof/>
              </w:rPr>
              <w:drawing>
                <wp:inline distT="0" distB="0" distL="0" distR="0" wp14:anchorId="5E7767B4" wp14:editId="28A34504">
                  <wp:extent cx="4412440" cy="2484547"/>
                  <wp:effectExtent l="0" t="0" r="7620" b="0"/>
                  <wp:docPr id="1936089944" name="Imagen 1936089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089944" name=""/>
                          <pic:cNvPicPr/>
                        </pic:nvPicPr>
                        <pic:blipFill>
                          <a:blip r:embed="rId494"/>
                          <a:stretch>
                            <a:fillRect/>
                          </a:stretch>
                        </pic:blipFill>
                        <pic:spPr>
                          <a:xfrm>
                            <a:off x="0" y="0"/>
                            <a:ext cx="4419835" cy="2488711"/>
                          </a:xfrm>
                          <a:prstGeom prst="rect">
                            <a:avLst/>
                          </a:prstGeom>
                        </pic:spPr>
                      </pic:pic>
                    </a:graphicData>
                  </a:graphic>
                </wp:inline>
              </w:drawing>
            </w:r>
          </w:p>
        </w:tc>
      </w:tr>
      <w:tr w:rsidR="00683873" w:rsidRPr="004674F4" w14:paraId="1F53192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276E67" w14:textId="3C248ED1" w:rsidR="00683873" w:rsidRPr="004674F4" w:rsidRDefault="00D03869" w:rsidP="004D4167">
            <w:pPr>
              <w:jc w:val="center"/>
              <w:rPr>
                <w:rFonts w:cs="Segoe UI"/>
                <w:b w:val="0"/>
                <w:bCs w:val="0"/>
                <w:sz w:val="22"/>
                <w:szCs w:val="22"/>
                <w:lang w:eastAsia="es-MX"/>
              </w:rPr>
            </w:pPr>
            <w:r w:rsidRPr="00D83C99">
              <w:rPr>
                <w:rFonts w:cs="Segoe UI"/>
                <w:b w:val="0"/>
                <w:bCs w:val="0"/>
                <w:sz w:val="22"/>
                <w:szCs w:val="22"/>
                <w:lang w:eastAsia="es-MX"/>
              </w:rPr>
              <w:t>53.13.</w:t>
            </w:r>
            <w:r>
              <w:rPr>
                <w:rFonts w:cs="Segoe UI"/>
                <w:b w:val="0"/>
                <w:bCs w:val="0"/>
                <w:sz w:val="22"/>
                <w:szCs w:val="22"/>
                <w:lang w:eastAsia="es-MX"/>
              </w:rPr>
              <w:t>1.1</w:t>
            </w:r>
          </w:p>
        </w:tc>
        <w:tc>
          <w:tcPr>
            <w:tcW w:w="8222" w:type="dxa"/>
            <w:vAlign w:val="center"/>
          </w:tcPr>
          <w:p w14:paraId="2AC33EF5" w14:textId="1CC12587" w:rsidR="00683873" w:rsidRPr="004674F4" w:rsidRDefault="00D03869" w:rsidP="004D416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A los dos líderes les llegarán las notificaciones cuando un miembro sube una evidencia.</w:t>
            </w:r>
          </w:p>
        </w:tc>
      </w:tr>
      <w:tr w:rsidR="00D03869" w:rsidRPr="004674F4" w14:paraId="2F9EEDBF"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4687CF" w14:textId="7A7AEB70" w:rsidR="00D03869" w:rsidRPr="00D83C99" w:rsidRDefault="00D03869" w:rsidP="00D03869">
            <w:pPr>
              <w:jc w:val="center"/>
              <w:rPr>
                <w:rFonts w:cs="Segoe UI"/>
                <w:lang w:eastAsia="es-MX"/>
              </w:rPr>
            </w:pPr>
            <w:r w:rsidRPr="00D83C99">
              <w:rPr>
                <w:rFonts w:cs="Segoe UI"/>
                <w:b w:val="0"/>
                <w:bCs w:val="0"/>
                <w:sz w:val="22"/>
                <w:szCs w:val="22"/>
                <w:lang w:eastAsia="es-MX"/>
              </w:rPr>
              <w:t>53.13.</w:t>
            </w:r>
            <w:r>
              <w:rPr>
                <w:rFonts w:cs="Segoe UI"/>
                <w:b w:val="0"/>
                <w:bCs w:val="0"/>
                <w:sz w:val="22"/>
                <w:szCs w:val="22"/>
                <w:lang w:eastAsia="es-MX"/>
              </w:rPr>
              <w:t>2</w:t>
            </w:r>
          </w:p>
        </w:tc>
        <w:tc>
          <w:tcPr>
            <w:tcW w:w="8222" w:type="dxa"/>
            <w:vAlign w:val="center"/>
          </w:tcPr>
          <w:p w14:paraId="1CD4ED43" w14:textId="58A716BB" w:rsidR="00D03869" w:rsidRDefault="00D03869" w:rsidP="00D0386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rFonts w:eastAsiaTheme="minorEastAsia" w:cs="Segoe UI"/>
                <w:color w:val="000000"/>
                <w:sz w:val="22"/>
                <w:szCs w:val="22"/>
              </w:rPr>
              <w:t>No se mostrará la opción “Invitar a más personas”.</w:t>
            </w:r>
          </w:p>
        </w:tc>
      </w:tr>
      <w:tr w:rsidR="00D03869" w:rsidRPr="00D1752A" w14:paraId="23D1BA29"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FF5FEF" w14:textId="430E09AB" w:rsidR="00D03869" w:rsidRPr="00D1752A" w:rsidRDefault="00D03869" w:rsidP="00D03869">
            <w:pPr>
              <w:jc w:val="center"/>
              <w:rPr>
                <w:rFonts w:cs="Segoe UI"/>
                <w:b w:val="0"/>
                <w:bCs w:val="0"/>
                <w:sz w:val="22"/>
                <w:szCs w:val="22"/>
                <w:lang w:eastAsia="es-MX"/>
              </w:rPr>
            </w:pPr>
            <w:r w:rsidRPr="00D83C99">
              <w:rPr>
                <w:rFonts w:cs="Segoe UI"/>
                <w:b w:val="0"/>
                <w:bCs w:val="0"/>
                <w:sz w:val="22"/>
                <w:szCs w:val="22"/>
                <w:lang w:eastAsia="es-MX"/>
              </w:rPr>
              <w:lastRenderedPageBreak/>
              <w:t>53.13.</w:t>
            </w:r>
            <w:r>
              <w:rPr>
                <w:rFonts w:cs="Segoe UI"/>
                <w:b w:val="0"/>
                <w:bCs w:val="0"/>
                <w:sz w:val="22"/>
                <w:szCs w:val="22"/>
                <w:lang w:eastAsia="es-MX"/>
              </w:rPr>
              <w:t>3</w:t>
            </w:r>
          </w:p>
        </w:tc>
        <w:tc>
          <w:tcPr>
            <w:tcW w:w="8222" w:type="dxa"/>
            <w:vAlign w:val="center"/>
          </w:tcPr>
          <w:p w14:paraId="36102114" w14:textId="34990592" w:rsidR="00D03869" w:rsidRPr="00D1752A" w:rsidRDefault="00D03869" w:rsidP="00D03869">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D1752A">
              <w:rPr>
                <w:rFonts w:eastAsiaTheme="minorEastAsia" w:cs="Segoe UI"/>
                <w:color w:val="000000"/>
                <w:sz w:val="22"/>
                <w:szCs w:val="22"/>
              </w:rPr>
              <w:t>En la opción “Subir propuestas”, funcionara como actualmente está la herramienta para el líder.</w:t>
            </w:r>
          </w:p>
        </w:tc>
      </w:tr>
      <w:tr w:rsidR="00D03869" w:rsidRPr="004674F4" w14:paraId="0B5EE5D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3C49C0" w14:textId="69EAFC98" w:rsidR="00D03869" w:rsidRPr="004674F4" w:rsidRDefault="00D03869" w:rsidP="00D03869">
            <w:pPr>
              <w:jc w:val="center"/>
              <w:rPr>
                <w:rFonts w:cs="Segoe UI"/>
                <w:b w:val="0"/>
                <w:bCs w:val="0"/>
                <w:sz w:val="22"/>
                <w:szCs w:val="22"/>
                <w:lang w:eastAsia="es-MX"/>
              </w:rPr>
            </w:pPr>
            <w:r>
              <w:rPr>
                <w:rFonts w:cs="Segoe UI"/>
                <w:b w:val="0"/>
                <w:bCs w:val="0"/>
                <w:sz w:val="22"/>
                <w:szCs w:val="22"/>
                <w:lang w:eastAsia="es-MX"/>
              </w:rPr>
              <w:t>53.14</w:t>
            </w:r>
          </w:p>
        </w:tc>
        <w:tc>
          <w:tcPr>
            <w:tcW w:w="8222" w:type="dxa"/>
            <w:vAlign w:val="center"/>
          </w:tcPr>
          <w:p w14:paraId="6EE61274" w14:textId="77777777" w:rsidR="00D03869" w:rsidRPr="004674F4" w:rsidRDefault="00D03869" w:rsidP="00D0386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4674F4">
              <w:rPr>
                <w:rFonts w:eastAsiaTheme="minorEastAsia" w:cs="Segoe UI"/>
                <w:color w:val="000000"/>
                <w:sz w:val="22"/>
                <w:szCs w:val="22"/>
              </w:rPr>
              <w:t>Si en el equipo solo hay un líder se mostrará como actualmente se encuentra la herramienta</w:t>
            </w:r>
            <w:r>
              <w:rPr>
                <w:rFonts w:eastAsiaTheme="minorEastAsia" w:cs="Segoe UI"/>
                <w:color w:val="000000"/>
                <w:sz w:val="22"/>
                <w:szCs w:val="22"/>
              </w:rPr>
              <w:t xml:space="preserve"> para las dos vistas: miembro y líder.</w:t>
            </w:r>
          </w:p>
        </w:tc>
      </w:tr>
      <w:tr w:rsidR="00D03869" w:rsidRPr="0067110A" w14:paraId="25F754E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4588A38E" w14:textId="7268E2B2" w:rsidR="00D03869" w:rsidRPr="0067110A" w:rsidRDefault="00D03869" w:rsidP="00D03869">
            <w:pPr>
              <w:jc w:val="both"/>
              <w:rPr>
                <w:rFonts w:eastAsiaTheme="minorEastAsia" w:cs="Segoe UI"/>
                <w:color w:val="000000"/>
                <w:sz w:val="22"/>
                <w:szCs w:val="22"/>
              </w:rPr>
            </w:pPr>
            <w:r>
              <w:rPr>
                <w:rFonts w:eastAsiaTheme="minorEastAsia" w:cs="Segoe UI"/>
                <w:color w:val="000000"/>
                <w:sz w:val="22"/>
                <w:szCs w:val="22"/>
              </w:rPr>
              <w:t>Creación de convocatoria</w:t>
            </w:r>
          </w:p>
        </w:tc>
      </w:tr>
      <w:tr w:rsidR="00D03869" w:rsidRPr="005A785A" w14:paraId="0F6C594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E62BDF7" w14:textId="1C03B54D" w:rsidR="00D03869" w:rsidRPr="005A785A" w:rsidRDefault="00D03869" w:rsidP="00D03869">
            <w:pPr>
              <w:jc w:val="center"/>
              <w:rPr>
                <w:rFonts w:cs="Segoe UI"/>
                <w:b w:val="0"/>
                <w:bCs w:val="0"/>
                <w:sz w:val="22"/>
                <w:szCs w:val="22"/>
                <w:lang w:eastAsia="es-MX"/>
              </w:rPr>
            </w:pPr>
            <w:r w:rsidRPr="005A785A">
              <w:rPr>
                <w:rFonts w:cs="Segoe UI"/>
                <w:b w:val="0"/>
                <w:bCs w:val="0"/>
                <w:sz w:val="22"/>
                <w:szCs w:val="22"/>
                <w:lang w:eastAsia="es-MX"/>
              </w:rPr>
              <w:t>53.15</w:t>
            </w:r>
          </w:p>
        </w:tc>
        <w:tc>
          <w:tcPr>
            <w:tcW w:w="8222" w:type="dxa"/>
            <w:vAlign w:val="center"/>
          </w:tcPr>
          <w:p w14:paraId="7DB26616" w14:textId="46C67BDE" w:rsidR="00D03869" w:rsidRPr="005A785A" w:rsidRDefault="00D03869" w:rsidP="00D03869">
            <w:pPr>
              <w:jc w:val="both"/>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5A785A">
              <w:rPr>
                <w:rFonts w:eastAsiaTheme="minorEastAsia" w:cs="Segoe UI"/>
                <w:color w:val="000000"/>
                <w:sz w:val="22"/>
                <w:szCs w:val="22"/>
              </w:rPr>
              <w:t>En la pantalla de creación de convocatoria, se agregará un nuevo campo llamado “</w:t>
            </w:r>
            <w:r w:rsidR="005A785A">
              <w:rPr>
                <w:rFonts w:eastAsiaTheme="minorEastAsia" w:cs="Segoe UI"/>
                <w:color w:val="000000"/>
                <w:sz w:val="22"/>
                <w:szCs w:val="22"/>
              </w:rPr>
              <w:t>L</w:t>
            </w:r>
            <w:r w:rsidRPr="005A785A">
              <w:rPr>
                <w:sz w:val="22"/>
                <w:szCs w:val="22"/>
              </w:rPr>
              <w:t>os equipos pueden tener”:</w:t>
            </w:r>
          </w:p>
          <w:p w14:paraId="400349C9" w14:textId="77777777" w:rsidR="00D03869" w:rsidRPr="005A785A" w:rsidRDefault="00D03869" w:rsidP="005F56F5">
            <w:pPr>
              <w:pStyle w:val="Prrafodelista"/>
              <w:numPr>
                <w:ilvl w:val="0"/>
                <w:numId w:val="158"/>
              </w:numPr>
              <w:contextualSpacing w:val="0"/>
              <w:jc w:val="both"/>
              <w:cnfStyle w:val="000000100000" w:firstRow="0" w:lastRow="0" w:firstColumn="0" w:lastColumn="0" w:oddVBand="0" w:evenVBand="0" w:oddHBand="1" w:evenHBand="0" w:firstRowFirstColumn="0" w:firstRowLastColumn="0" w:lastRowFirstColumn="0" w:lastRowLastColumn="0"/>
              <w:rPr>
                <w:sz w:val="22"/>
                <w:szCs w:val="22"/>
              </w:rPr>
            </w:pPr>
            <w:r w:rsidRPr="005A785A">
              <w:rPr>
                <w:sz w:val="22"/>
                <w:szCs w:val="22"/>
              </w:rPr>
              <w:t>1 líder</w:t>
            </w:r>
          </w:p>
          <w:p w14:paraId="7D1E533D" w14:textId="40665B5A" w:rsidR="00D03869" w:rsidRPr="005A785A" w:rsidRDefault="00D03869" w:rsidP="005F56F5">
            <w:pPr>
              <w:pStyle w:val="Prrafodelista"/>
              <w:numPr>
                <w:ilvl w:val="0"/>
                <w:numId w:val="158"/>
              </w:numPr>
              <w:contextualSpacing w:val="0"/>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A785A">
              <w:rPr>
                <w:sz w:val="22"/>
                <w:szCs w:val="22"/>
              </w:rPr>
              <w:t>2 lideres.</w:t>
            </w:r>
          </w:p>
        </w:tc>
      </w:tr>
      <w:tr w:rsidR="00D03869" w:rsidRPr="005A785A" w14:paraId="6EF4C71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419CF3" w14:textId="7B8747DA" w:rsidR="00D03869" w:rsidRPr="005A785A" w:rsidRDefault="00D03869" w:rsidP="00D03869">
            <w:pPr>
              <w:jc w:val="center"/>
              <w:rPr>
                <w:rFonts w:cs="Segoe UI"/>
                <w:b w:val="0"/>
                <w:bCs w:val="0"/>
                <w:sz w:val="22"/>
                <w:szCs w:val="22"/>
                <w:lang w:eastAsia="es-MX"/>
              </w:rPr>
            </w:pPr>
            <w:r w:rsidRPr="005A785A">
              <w:rPr>
                <w:rFonts w:cs="Segoe UI"/>
                <w:b w:val="0"/>
                <w:bCs w:val="0"/>
                <w:sz w:val="22"/>
                <w:szCs w:val="22"/>
                <w:lang w:eastAsia="es-MX"/>
              </w:rPr>
              <w:t>53.16</w:t>
            </w:r>
          </w:p>
        </w:tc>
        <w:tc>
          <w:tcPr>
            <w:tcW w:w="8222" w:type="dxa"/>
            <w:vAlign w:val="center"/>
          </w:tcPr>
          <w:p w14:paraId="1DEDB349" w14:textId="28444F4D" w:rsidR="00D03869" w:rsidRPr="005A785A" w:rsidRDefault="00D03869" w:rsidP="00D03869">
            <w:pPr>
              <w:jc w:val="both"/>
              <w:cnfStyle w:val="000000010000" w:firstRow="0" w:lastRow="0" w:firstColumn="0" w:lastColumn="0" w:oddVBand="0" w:evenVBand="0" w:oddHBand="0" w:evenHBand="1" w:firstRowFirstColumn="0" w:firstRowLastColumn="0" w:lastRowFirstColumn="0" w:lastRowLastColumn="0"/>
              <w:rPr>
                <w:rFonts w:ascii="Calibri" w:hAnsi="Calibri"/>
                <w:sz w:val="22"/>
                <w:szCs w:val="22"/>
              </w:rPr>
            </w:pPr>
            <w:r w:rsidRPr="005A785A">
              <w:rPr>
                <w:sz w:val="22"/>
                <w:szCs w:val="22"/>
              </w:rPr>
              <w:t>Dependiendo de cuantos lideres elija el admin, así se validará en la invitación.</w:t>
            </w:r>
          </w:p>
          <w:p w14:paraId="4303A813" w14:textId="3C1033E1" w:rsidR="00D03869" w:rsidRPr="005A785A" w:rsidRDefault="00D03869" w:rsidP="005F56F5">
            <w:pPr>
              <w:pStyle w:val="Prrafodelista"/>
              <w:numPr>
                <w:ilvl w:val="0"/>
                <w:numId w:val="158"/>
              </w:numPr>
              <w:contextualSpacing w:val="0"/>
              <w:jc w:val="both"/>
              <w:cnfStyle w:val="000000010000" w:firstRow="0" w:lastRow="0" w:firstColumn="0" w:lastColumn="0" w:oddVBand="0" w:evenVBand="0" w:oddHBand="0" w:evenHBand="1" w:firstRowFirstColumn="0" w:firstRowLastColumn="0" w:lastRowFirstColumn="0" w:lastRowLastColumn="0"/>
              <w:rPr>
                <w:sz w:val="22"/>
                <w:szCs w:val="22"/>
              </w:rPr>
            </w:pPr>
            <w:r w:rsidRPr="005A785A">
              <w:rPr>
                <w:sz w:val="22"/>
                <w:szCs w:val="22"/>
              </w:rPr>
              <w:t>Si se consideró que es un líder solamente, entonces no se permitirá invitar a ningún usuario como líder, por lo que esta opción estará deshabilitada.</w:t>
            </w:r>
          </w:p>
          <w:p w14:paraId="5D2EFEE0" w14:textId="1CFF4615" w:rsidR="00D03869" w:rsidRPr="005A785A" w:rsidRDefault="00D03869" w:rsidP="005F56F5">
            <w:pPr>
              <w:pStyle w:val="Prrafodelista"/>
              <w:numPr>
                <w:ilvl w:val="0"/>
                <w:numId w:val="158"/>
              </w:numPr>
              <w:contextualSpacing w:val="0"/>
              <w:jc w:val="both"/>
              <w:cnfStyle w:val="000000010000" w:firstRow="0" w:lastRow="0" w:firstColumn="0" w:lastColumn="0" w:oddVBand="0" w:evenVBand="0" w:oddHBand="0" w:evenHBand="1" w:firstRowFirstColumn="0" w:firstRowLastColumn="0" w:lastRowFirstColumn="0" w:lastRowLastColumn="0"/>
              <w:rPr>
                <w:sz w:val="22"/>
                <w:szCs w:val="22"/>
              </w:rPr>
            </w:pPr>
            <w:r w:rsidRPr="005A785A">
              <w:rPr>
                <w:sz w:val="22"/>
                <w:szCs w:val="22"/>
              </w:rPr>
              <w:t>Si se consideró que sean dos lideres si se podrá invitar a alguien más como líder.</w:t>
            </w:r>
          </w:p>
        </w:tc>
      </w:tr>
      <w:tr w:rsidR="00D005A2" w:rsidRPr="005A785A" w14:paraId="3585049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64DF77" w14:textId="52D20057" w:rsidR="00D005A2" w:rsidRPr="005A785A" w:rsidRDefault="00D005A2" w:rsidP="00D03869">
            <w:pPr>
              <w:jc w:val="center"/>
              <w:rPr>
                <w:rFonts w:cs="Segoe UI"/>
                <w:lang w:eastAsia="es-MX"/>
              </w:rPr>
            </w:pPr>
            <w:r w:rsidRPr="005A785A">
              <w:rPr>
                <w:rFonts w:cs="Segoe UI"/>
                <w:b w:val="0"/>
                <w:bCs w:val="0"/>
                <w:sz w:val="22"/>
                <w:szCs w:val="22"/>
                <w:lang w:eastAsia="es-MX"/>
              </w:rPr>
              <w:t>53.1</w:t>
            </w:r>
            <w:r>
              <w:rPr>
                <w:rFonts w:cs="Segoe UI"/>
                <w:b w:val="0"/>
                <w:bCs w:val="0"/>
                <w:sz w:val="22"/>
                <w:szCs w:val="22"/>
                <w:lang w:eastAsia="es-MX"/>
              </w:rPr>
              <w:t>7</w:t>
            </w:r>
          </w:p>
        </w:tc>
        <w:tc>
          <w:tcPr>
            <w:tcW w:w="8222" w:type="dxa"/>
            <w:vAlign w:val="center"/>
          </w:tcPr>
          <w:p w14:paraId="56F515C9" w14:textId="02B34711" w:rsidR="00D005A2" w:rsidRDefault="00D005A2" w:rsidP="00D005A2">
            <w:pPr>
              <w:pStyle w:val="xmsonormal"/>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Se agregará </w:t>
            </w:r>
            <w:r w:rsidR="00DF0D6E">
              <w:rPr>
                <w:sz w:val="24"/>
                <w:szCs w:val="24"/>
              </w:rPr>
              <w:t xml:space="preserve">la </w:t>
            </w:r>
            <w:r>
              <w:rPr>
                <w:sz w:val="24"/>
                <w:szCs w:val="24"/>
              </w:rPr>
              <w:t xml:space="preserve">etiqueta </w:t>
            </w:r>
            <w:r w:rsidR="00DF0D6E">
              <w:rPr>
                <w:sz w:val="24"/>
                <w:szCs w:val="24"/>
              </w:rPr>
              <w:t>“Esta convocatoria permite la participación de dos lideres”,</w:t>
            </w:r>
            <w:r>
              <w:rPr>
                <w:b/>
                <w:bCs/>
                <w:sz w:val="24"/>
                <w:szCs w:val="24"/>
              </w:rPr>
              <w:t xml:space="preserve"> </w:t>
            </w:r>
            <w:r w:rsidRPr="00D005A2">
              <w:rPr>
                <w:sz w:val="24"/>
                <w:szCs w:val="24"/>
              </w:rPr>
              <w:t>en las siguientes pantallas.</w:t>
            </w:r>
          </w:p>
          <w:p w14:paraId="3E5A09A5" w14:textId="77777777" w:rsidR="00954087" w:rsidRDefault="00954087" w:rsidP="00D005A2">
            <w:pPr>
              <w:pStyle w:val="xmsonormal"/>
              <w:jc w:val="both"/>
              <w:cnfStyle w:val="000000100000" w:firstRow="0" w:lastRow="0" w:firstColumn="0" w:lastColumn="0" w:oddVBand="0" w:evenVBand="0" w:oddHBand="1" w:evenHBand="0" w:firstRowFirstColumn="0" w:firstRowLastColumn="0" w:lastRowFirstColumn="0" w:lastRowLastColumn="0"/>
              <w:rPr>
                <w:sz w:val="24"/>
                <w:szCs w:val="24"/>
              </w:rPr>
            </w:pPr>
          </w:p>
          <w:p w14:paraId="588F0369" w14:textId="77777777" w:rsidR="00954087" w:rsidRPr="00954087" w:rsidRDefault="00954087" w:rsidP="00947C8A">
            <w:pPr>
              <w:pStyle w:val="xmsolistparagraph"/>
              <w:numPr>
                <w:ilvl w:val="0"/>
                <w:numId w:val="166"/>
              </w:numPr>
              <w:cnfStyle w:val="000000100000" w:firstRow="0" w:lastRow="0" w:firstColumn="0" w:lastColumn="0" w:oddVBand="0" w:evenVBand="0" w:oddHBand="1" w:evenHBand="0" w:firstRowFirstColumn="0" w:firstRowLastColumn="0" w:lastRowFirstColumn="0" w:lastRowLastColumn="0"/>
              <w:rPr>
                <w:rFonts w:eastAsia="Times New Roman"/>
              </w:rPr>
            </w:pPr>
            <w:r w:rsidRPr="00954087">
              <w:rPr>
                <w:rFonts w:eastAsia="Times New Roman"/>
                <w:sz w:val="24"/>
                <w:szCs w:val="24"/>
              </w:rPr>
              <w:t>Pantalla de participación en la que se es líder.</w:t>
            </w:r>
          </w:p>
          <w:p w14:paraId="0182B35B" w14:textId="3DC7EB18" w:rsidR="00954087" w:rsidRDefault="00954087" w:rsidP="00954087">
            <w:pPr>
              <w:pStyle w:val="xmsonormal"/>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5441676D" wp14:editId="62D779AD">
                  <wp:extent cx="2655593" cy="2995916"/>
                  <wp:effectExtent l="0" t="0" r="0" b="0"/>
                  <wp:docPr id="246155834" name="Imagen 246155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55834" name=""/>
                          <pic:cNvPicPr/>
                        </pic:nvPicPr>
                        <pic:blipFill>
                          <a:blip r:embed="rId495"/>
                          <a:stretch>
                            <a:fillRect/>
                          </a:stretch>
                        </pic:blipFill>
                        <pic:spPr>
                          <a:xfrm>
                            <a:off x="0" y="0"/>
                            <a:ext cx="2684046" cy="3028016"/>
                          </a:xfrm>
                          <a:prstGeom prst="rect">
                            <a:avLst/>
                          </a:prstGeom>
                        </pic:spPr>
                      </pic:pic>
                    </a:graphicData>
                  </a:graphic>
                </wp:inline>
              </w:drawing>
            </w:r>
          </w:p>
          <w:p w14:paraId="341DB2D4" w14:textId="77777777" w:rsidR="00954087" w:rsidRDefault="00954087" w:rsidP="00954087">
            <w:pPr>
              <w:pStyle w:val="xmsonormal"/>
              <w:jc w:val="center"/>
              <w:cnfStyle w:val="000000100000" w:firstRow="0" w:lastRow="0" w:firstColumn="0" w:lastColumn="0" w:oddVBand="0" w:evenVBand="0" w:oddHBand="1" w:evenHBand="0" w:firstRowFirstColumn="0" w:firstRowLastColumn="0" w:lastRowFirstColumn="0" w:lastRowLastColumn="0"/>
            </w:pPr>
          </w:p>
          <w:p w14:paraId="3F584DD1" w14:textId="77777777" w:rsidR="00954087" w:rsidRDefault="00954087" w:rsidP="00954087">
            <w:pPr>
              <w:pStyle w:val="xmsonormal"/>
              <w:jc w:val="center"/>
              <w:cnfStyle w:val="000000100000" w:firstRow="0" w:lastRow="0" w:firstColumn="0" w:lastColumn="0" w:oddVBand="0" w:evenVBand="0" w:oddHBand="1" w:evenHBand="0" w:firstRowFirstColumn="0" w:firstRowLastColumn="0" w:lastRowFirstColumn="0" w:lastRowLastColumn="0"/>
            </w:pPr>
          </w:p>
          <w:p w14:paraId="69943B90" w14:textId="77777777" w:rsidR="00954087" w:rsidRDefault="00954087" w:rsidP="00954087">
            <w:pPr>
              <w:pStyle w:val="xmsonormal"/>
              <w:jc w:val="center"/>
              <w:cnfStyle w:val="000000100000" w:firstRow="0" w:lastRow="0" w:firstColumn="0" w:lastColumn="0" w:oddVBand="0" w:evenVBand="0" w:oddHBand="1" w:evenHBand="0" w:firstRowFirstColumn="0" w:firstRowLastColumn="0" w:lastRowFirstColumn="0" w:lastRowLastColumn="0"/>
            </w:pPr>
          </w:p>
          <w:p w14:paraId="6E4FA206" w14:textId="77777777" w:rsidR="00954087" w:rsidRDefault="00954087" w:rsidP="00954087">
            <w:pPr>
              <w:pStyle w:val="xmsonormal"/>
              <w:jc w:val="center"/>
              <w:cnfStyle w:val="000000100000" w:firstRow="0" w:lastRow="0" w:firstColumn="0" w:lastColumn="0" w:oddVBand="0" w:evenVBand="0" w:oddHBand="1" w:evenHBand="0" w:firstRowFirstColumn="0" w:firstRowLastColumn="0" w:lastRowFirstColumn="0" w:lastRowLastColumn="0"/>
            </w:pPr>
          </w:p>
          <w:p w14:paraId="448EBFCC" w14:textId="77777777" w:rsidR="00954087" w:rsidRDefault="00954087" w:rsidP="00954087">
            <w:pPr>
              <w:pStyle w:val="xmsonormal"/>
              <w:jc w:val="center"/>
              <w:cnfStyle w:val="000000100000" w:firstRow="0" w:lastRow="0" w:firstColumn="0" w:lastColumn="0" w:oddVBand="0" w:evenVBand="0" w:oddHBand="1" w:evenHBand="0" w:firstRowFirstColumn="0" w:firstRowLastColumn="0" w:lastRowFirstColumn="0" w:lastRowLastColumn="0"/>
            </w:pPr>
          </w:p>
          <w:p w14:paraId="2340C77A" w14:textId="77777777" w:rsidR="00954087" w:rsidRDefault="00954087" w:rsidP="00954087">
            <w:pPr>
              <w:pStyle w:val="xmsonormal"/>
              <w:jc w:val="center"/>
              <w:cnfStyle w:val="000000100000" w:firstRow="0" w:lastRow="0" w:firstColumn="0" w:lastColumn="0" w:oddVBand="0" w:evenVBand="0" w:oddHBand="1" w:evenHBand="0" w:firstRowFirstColumn="0" w:firstRowLastColumn="0" w:lastRowFirstColumn="0" w:lastRowLastColumn="0"/>
            </w:pPr>
          </w:p>
          <w:p w14:paraId="0BE84A15" w14:textId="77777777" w:rsidR="00954087" w:rsidRPr="00954087" w:rsidRDefault="00954087" w:rsidP="00954087">
            <w:pPr>
              <w:pStyle w:val="xmsonormal"/>
              <w:jc w:val="center"/>
              <w:cnfStyle w:val="000000100000" w:firstRow="0" w:lastRow="0" w:firstColumn="0" w:lastColumn="0" w:oddVBand="0" w:evenVBand="0" w:oddHBand="1" w:evenHBand="0" w:firstRowFirstColumn="0" w:firstRowLastColumn="0" w:lastRowFirstColumn="0" w:lastRowLastColumn="0"/>
            </w:pPr>
          </w:p>
          <w:p w14:paraId="2720E206" w14:textId="77777777" w:rsidR="00954087" w:rsidRDefault="00954087" w:rsidP="00954087">
            <w:pPr>
              <w:pStyle w:val="xmsonormal"/>
              <w:cnfStyle w:val="000000100000" w:firstRow="0" w:lastRow="0" w:firstColumn="0" w:lastColumn="0" w:oddVBand="0" w:evenVBand="0" w:oddHBand="1" w:evenHBand="0" w:firstRowFirstColumn="0" w:firstRowLastColumn="0" w:lastRowFirstColumn="0" w:lastRowLastColumn="0"/>
            </w:pPr>
          </w:p>
          <w:p w14:paraId="2A2EA5E8" w14:textId="0B901FF5" w:rsidR="00954087" w:rsidRPr="00954087" w:rsidRDefault="00954087" w:rsidP="00947C8A">
            <w:pPr>
              <w:pStyle w:val="xmsolistparagraph"/>
              <w:numPr>
                <w:ilvl w:val="0"/>
                <w:numId w:val="167"/>
              </w:numPr>
              <w:cnfStyle w:val="000000100000" w:firstRow="0" w:lastRow="0" w:firstColumn="0" w:lastColumn="0" w:oddVBand="0" w:evenVBand="0" w:oddHBand="1" w:evenHBand="0" w:firstRowFirstColumn="0" w:firstRowLastColumn="0" w:lastRowFirstColumn="0" w:lastRowLastColumn="0"/>
            </w:pPr>
            <w:r>
              <w:rPr>
                <w:rFonts w:eastAsia="Times New Roman"/>
                <w:sz w:val="24"/>
                <w:szCs w:val="24"/>
              </w:rPr>
              <w:t>Pantalla de Detalle de la convocatoria.</w:t>
            </w:r>
            <w:r>
              <w:rPr>
                <w:sz w:val="24"/>
                <w:szCs w:val="24"/>
              </w:rPr>
              <w:t> </w:t>
            </w:r>
          </w:p>
          <w:p w14:paraId="581B2BD5" w14:textId="77777777" w:rsidR="00954087" w:rsidRPr="00954087" w:rsidRDefault="00954087" w:rsidP="00954087">
            <w:pPr>
              <w:pStyle w:val="xmsolistparagraph"/>
              <w:ind w:left="720"/>
              <w:cnfStyle w:val="000000100000" w:firstRow="0" w:lastRow="0" w:firstColumn="0" w:lastColumn="0" w:oddVBand="0" w:evenVBand="0" w:oddHBand="1" w:evenHBand="0" w:firstRowFirstColumn="0" w:firstRowLastColumn="0" w:lastRowFirstColumn="0" w:lastRowLastColumn="0"/>
              <w:rPr>
                <w:sz w:val="8"/>
                <w:szCs w:val="8"/>
              </w:rPr>
            </w:pPr>
          </w:p>
          <w:p w14:paraId="5A9F7498" w14:textId="6BEB234E" w:rsidR="00954087" w:rsidRDefault="00954087" w:rsidP="00954087">
            <w:pPr>
              <w:pStyle w:val="xmsonormal"/>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6B665F7" wp14:editId="4DD2FA20">
                  <wp:extent cx="4084685" cy="2474995"/>
                  <wp:effectExtent l="0" t="0" r="0" b="1905"/>
                  <wp:docPr id="1316445019" name="Imagen 1316445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445019" name=""/>
                          <pic:cNvPicPr/>
                        </pic:nvPicPr>
                        <pic:blipFill>
                          <a:blip r:embed="rId496"/>
                          <a:stretch>
                            <a:fillRect/>
                          </a:stretch>
                        </pic:blipFill>
                        <pic:spPr>
                          <a:xfrm>
                            <a:off x="0" y="0"/>
                            <a:ext cx="4094163" cy="2480738"/>
                          </a:xfrm>
                          <a:prstGeom prst="rect">
                            <a:avLst/>
                          </a:prstGeom>
                        </pic:spPr>
                      </pic:pic>
                    </a:graphicData>
                  </a:graphic>
                </wp:inline>
              </w:drawing>
            </w:r>
          </w:p>
          <w:p w14:paraId="7DDD8004" w14:textId="77CA76FB" w:rsidR="00954087" w:rsidRPr="005A785A" w:rsidRDefault="00954087" w:rsidP="00D005A2">
            <w:pPr>
              <w:pStyle w:val="xmsonormal"/>
              <w:jc w:val="both"/>
              <w:cnfStyle w:val="000000100000" w:firstRow="0" w:lastRow="0" w:firstColumn="0" w:lastColumn="0" w:oddVBand="0" w:evenVBand="0" w:oddHBand="1" w:evenHBand="0" w:firstRowFirstColumn="0" w:firstRowLastColumn="0" w:lastRowFirstColumn="0" w:lastRowLastColumn="0"/>
            </w:pPr>
          </w:p>
        </w:tc>
      </w:tr>
      <w:tr w:rsidR="00954087" w:rsidRPr="005A785A" w14:paraId="46703845"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AB7FFF" w14:textId="1B449232" w:rsidR="00954087" w:rsidRPr="00DF0D6E" w:rsidRDefault="00DF0D6E" w:rsidP="00D03869">
            <w:pPr>
              <w:jc w:val="center"/>
              <w:rPr>
                <w:rFonts w:cs="Segoe UI"/>
                <w:b w:val="0"/>
                <w:bCs w:val="0"/>
                <w:sz w:val="22"/>
                <w:szCs w:val="22"/>
                <w:lang w:eastAsia="es-MX"/>
              </w:rPr>
            </w:pPr>
            <w:r w:rsidRPr="00DF0D6E">
              <w:rPr>
                <w:rFonts w:cs="Segoe UI"/>
                <w:b w:val="0"/>
                <w:bCs w:val="0"/>
                <w:sz w:val="22"/>
                <w:szCs w:val="22"/>
                <w:lang w:eastAsia="es-MX"/>
              </w:rPr>
              <w:lastRenderedPageBreak/>
              <w:t>53.17.1</w:t>
            </w:r>
          </w:p>
        </w:tc>
        <w:tc>
          <w:tcPr>
            <w:tcW w:w="8222" w:type="dxa"/>
            <w:vAlign w:val="center"/>
          </w:tcPr>
          <w:p w14:paraId="3D5A25FD" w14:textId="03C460CF" w:rsidR="00954087" w:rsidRDefault="00965E5D" w:rsidP="00D005A2">
            <w:pPr>
              <w:pStyle w:val="xmsonormal"/>
              <w:jc w:val="both"/>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Esta etiqueta solo se mostrará si la convocatoria es para 2 lideres, pero si solo es 1 líder no se mostrará.</w:t>
            </w:r>
          </w:p>
        </w:tc>
      </w:tr>
    </w:tbl>
    <w:p w14:paraId="4AAAA87A" w14:textId="77777777" w:rsidR="00642AD6" w:rsidRDefault="00642AD6" w:rsidP="00642AD6">
      <w:pPr>
        <w:pStyle w:val="Prrafodelista"/>
        <w:spacing w:after="0"/>
        <w:jc w:val="both"/>
        <w:rPr>
          <w:rFonts w:eastAsiaTheme="majorEastAsia" w:cs="Segoe UI"/>
        </w:rPr>
      </w:pPr>
    </w:p>
    <w:p w14:paraId="100E316E"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Notificaciones asociadas</w:t>
      </w:r>
    </w:p>
    <w:p w14:paraId="0B8B0C06" w14:textId="77777777" w:rsidR="00642AD6" w:rsidRPr="00905038" w:rsidRDefault="00642AD6" w:rsidP="00642AD6">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642AD6" w:rsidRPr="00A40580" w14:paraId="63E6AF1F"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0590B75"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3197A12"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36CD40A"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10F52C2"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D60260" w:rsidRPr="00A40580" w14:paraId="1D8B22FA"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3D91F84" w14:textId="68047883" w:rsidR="00D60260" w:rsidRPr="001A57A0" w:rsidRDefault="00D60260" w:rsidP="00D60260">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Invitación a 2° líder</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5B9AC9F7" w14:textId="2C810954" w:rsidR="00D60260" w:rsidRPr="001A57A0" w:rsidRDefault="00D60260" w:rsidP="00D60260">
            <w:pPr>
              <w:pStyle w:val="Textoindependiente"/>
              <w:spacing w:line="276" w:lineRule="auto"/>
              <w:jc w:val="both"/>
              <w:rPr>
                <w:rFonts w:ascii="Segoe UI" w:eastAsiaTheme="minorHAnsi" w:hAnsi="Segoe UI" w:cs="Segoe UI"/>
                <w:sz w:val="22"/>
                <w:szCs w:val="22"/>
                <w:lang w:val="es-MX" w:eastAsia="es-MX"/>
              </w:rPr>
            </w:pPr>
            <w:r w:rsidRPr="00987214">
              <w:rPr>
                <w:rFonts w:ascii="Segoe UI" w:eastAsiaTheme="minorHAnsi" w:hAnsi="Segoe UI" w:cs="Segoe UI"/>
                <w:i/>
                <w:sz w:val="22"/>
                <w:szCs w:val="22"/>
                <w:lang w:val="es-MX" w:eastAsia="es-MX"/>
              </w:rPr>
              <w:t>Miembro del equipo</w:t>
            </w:r>
            <w:r>
              <w:rPr>
                <w:rFonts w:ascii="Segoe UI" w:eastAsiaTheme="minorHAnsi" w:hAnsi="Segoe UI" w:cs="Segoe UI"/>
                <w:i/>
                <w:sz w:val="22"/>
                <w:szCs w:val="22"/>
                <w:lang w:val="es-MX" w:eastAsia="es-MX"/>
              </w:rPr>
              <w:t xml:space="preserve"> que será 2° líder</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5C42FFB7" w14:textId="74197694" w:rsidR="00D60260" w:rsidRPr="001A57A0" w:rsidRDefault="00D60260" w:rsidP="00D60260">
            <w:pPr>
              <w:pStyle w:val="Textoindependiente"/>
              <w:spacing w:line="276" w:lineRule="auto"/>
              <w:jc w:val="both"/>
              <w:rPr>
                <w:rFonts w:ascii="Segoe UI" w:eastAsiaTheme="minorHAnsi" w:hAnsi="Segoe UI" w:cs="Segoe UI"/>
                <w:sz w:val="22"/>
                <w:szCs w:val="22"/>
                <w:lang w:val="es-MX" w:eastAsia="es-MX"/>
              </w:rPr>
            </w:pPr>
            <w:r w:rsidRPr="00987214">
              <w:rPr>
                <w:rFonts w:ascii="Segoe UI" w:eastAsiaTheme="minorHAnsi" w:hAnsi="Segoe UI" w:cs="Segoe UI"/>
                <w:i/>
                <w:sz w:val="22"/>
                <w:szCs w:val="22"/>
                <w:lang w:val="es-MX" w:eastAsia="es-MX"/>
              </w:rPr>
              <w:t xml:space="preserve">Cada que </w:t>
            </w:r>
            <w:r>
              <w:rPr>
                <w:rFonts w:ascii="Segoe UI" w:eastAsiaTheme="minorHAnsi" w:hAnsi="Segoe UI" w:cs="Segoe UI"/>
                <w:i/>
                <w:sz w:val="22"/>
                <w:szCs w:val="22"/>
                <w:lang w:val="es-MX" w:eastAsia="es-MX"/>
              </w:rPr>
              <w:t>se envíe una invitación a un 2° líder</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5D10A186" w14:textId="6DE7921C" w:rsidR="00D60260" w:rsidRDefault="00D60260" w:rsidP="00D60260">
            <w:pPr>
              <w:pStyle w:val="Textoindependiente"/>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Asunto: invitación para ser 2° líder.</w:t>
            </w:r>
          </w:p>
          <w:p w14:paraId="31CEF966" w14:textId="77777777" w:rsidR="00D60260" w:rsidRDefault="00D60260" w:rsidP="00D60260">
            <w:pPr>
              <w:pStyle w:val="Textoindependiente"/>
              <w:jc w:val="both"/>
              <w:rPr>
                <w:rFonts w:ascii="Segoe UI" w:eastAsiaTheme="minorHAnsi" w:hAnsi="Segoe UI" w:cs="Segoe UI"/>
                <w:sz w:val="22"/>
                <w:szCs w:val="22"/>
                <w:lang w:val="es-MX" w:eastAsia="es-MX"/>
              </w:rPr>
            </w:pPr>
          </w:p>
          <w:p w14:paraId="64EFE74E" w14:textId="10F9DFF0" w:rsidR="00D60260" w:rsidRDefault="00D60260" w:rsidP="00D60260">
            <w:pPr>
              <w:pStyle w:val="Textoindependiente"/>
              <w:jc w:val="both"/>
              <w:rPr>
                <w:rFonts w:ascii="Segoe UI" w:eastAsiaTheme="minorHAnsi" w:hAnsi="Segoe UI" w:cs="Segoe UI"/>
                <w:sz w:val="22"/>
                <w:szCs w:val="22"/>
                <w:lang w:val="es-MX" w:eastAsia="es-MX"/>
              </w:rPr>
            </w:pPr>
            <w:r w:rsidRPr="00D60260">
              <w:rPr>
                <w:rFonts w:ascii="Segoe UI" w:eastAsiaTheme="minorHAnsi" w:hAnsi="Segoe UI" w:cs="Segoe UI"/>
                <w:sz w:val="22"/>
                <w:szCs w:val="22"/>
                <w:lang w:val="es-MX" w:eastAsia="es-MX"/>
              </w:rPr>
              <w:t>Se le invita a ser segundo líder del equipo [nombre] que esta lidereado por el investigador [nombre líder] para la convocatoria [nombre de la convocatoria].</w:t>
            </w:r>
          </w:p>
          <w:p w14:paraId="2C8EBA17" w14:textId="77777777" w:rsidR="00D60260" w:rsidRPr="00D60260" w:rsidRDefault="00D60260" w:rsidP="00D60260">
            <w:pPr>
              <w:pStyle w:val="Textoindependiente"/>
              <w:jc w:val="both"/>
              <w:rPr>
                <w:rFonts w:ascii="Segoe UI" w:eastAsiaTheme="minorHAnsi" w:hAnsi="Segoe UI" w:cs="Segoe UI"/>
                <w:sz w:val="22"/>
                <w:szCs w:val="22"/>
                <w:lang w:val="es-MX" w:eastAsia="es-MX"/>
              </w:rPr>
            </w:pPr>
          </w:p>
          <w:p w14:paraId="1158FA68" w14:textId="628989EE" w:rsidR="00D60260" w:rsidRPr="001A57A0" w:rsidRDefault="00D60260" w:rsidP="00D60260">
            <w:pPr>
              <w:pStyle w:val="Textoindependiente"/>
              <w:spacing w:line="276" w:lineRule="auto"/>
              <w:jc w:val="both"/>
              <w:rPr>
                <w:rFonts w:ascii="Segoe UI" w:eastAsiaTheme="minorHAnsi" w:hAnsi="Segoe UI" w:cs="Segoe UI"/>
                <w:sz w:val="22"/>
                <w:szCs w:val="22"/>
                <w:lang w:val="es-MX" w:eastAsia="es-MX"/>
              </w:rPr>
            </w:pPr>
            <w:r w:rsidRPr="00D60260">
              <w:rPr>
                <w:rFonts w:ascii="Segoe UI" w:eastAsiaTheme="minorHAnsi" w:hAnsi="Segoe UI" w:cs="Segoe UI"/>
                <w:sz w:val="22"/>
                <w:szCs w:val="22"/>
                <w:lang w:val="es-MX" w:eastAsia="es-MX"/>
              </w:rPr>
              <w:t xml:space="preserve">Recuerde que, para poder ser segundo líder del equipo, es </w:t>
            </w:r>
            <w:r w:rsidRPr="00D60260">
              <w:rPr>
                <w:rFonts w:ascii="Segoe UI" w:eastAsiaTheme="minorHAnsi" w:hAnsi="Segoe UI" w:cs="Segoe UI"/>
                <w:sz w:val="22"/>
                <w:szCs w:val="22"/>
                <w:lang w:val="es-MX" w:eastAsia="es-MX"/>
              </w:rPr>
              <w:lastRenderedPageBreak/>
              <w:t>necesario que acepte los términos y condiciones.</w:t>
            </w:r>
          </w:p>
        </w:tc>
      </w:tr>
    </w:tbl>
    <w:p w14:paraId="7DC99753" w14:textId="77777777" w:rsidR="00642AD6" w:rsidRDefault="00642AD6" w:rsidP="00642AD6">
      <w:pPr>
        <w:pStyle w:val="Prrafodelista"/>
        <w:ind w:left="360"/>
        <w:rPr>
          <w:rFonts w:cs="Segoe UI"/>
          <w:iCs/>
          <w:sz w:val="8"/>
          <w:szCs w:val="8"/>
          <w:lang w:eastAsia="es-MX"/>
        </w:rPr>
      </w:pPr>
    </w:p>
    <w:p w14:paraId="7A4A98C5" w14:textId="77777777" w:rsidR="00642AD6" w:rsidRDefault="00642AD6" w:rsidP="00642AD6">
      <w:pPr>
        <w:pStyle w:val="Prrafodelista"/>
        <w:ind w:left="360"/>
        <w:rPr>
          <w:rFonts w:cs="Segoe UI"/>
          <w:iCs/>
          <w:sz w:val="8"/>
          <w:szCs w:val="8"/>
          <w:lang w:eastAsia="es-MX"/>
        </w:rPr>
      </w:pPr>
    </w:p>
    <w:p w14:paraId="1AD3C497" w14:textId="77777777" w:rsidR="00642AD6" w:rsidRDefault="00642AD6" w:rsidP="00642AD6">
      <w:pPr>
        <w:pStyle w:val="Prrafodelista"/>
        <w:ind w:left="360"/>
        <w:rPr>
          <w:rFonts w:cs="Segoe UI"/>
          <w:iCs/>
          <w:sz w:val="8"/>
          <w:szCs w:val="8"/>
          <w:lang w:eastAsia="es-MX"/>
        </w:rPr>
      </w:pPr>
    </w:p>
    <w:p w14:paraId="4929949F" w14:textId="77777777" w:rsidR="00642AD6" w:rsidRDefault="00642AD6" w:rsidP="00642AD6">
      <w:pPr>
        <w:pStyle w:val="Prrafodelista"/>
        <w:ind w:left="360"/>
        <w:rPr>
          <w:rFonts w:cs="Segoe UI"/>
          <w:iCs/>
          <w:sz w:val="8"/>
          <w:szCs w:val="8"/>
          <w:lang w:eastAsia="es-MX"/>
        </w:rPr>
      </w:pPr>
    </w:p>
    <w:p w14:paraId="5B376157" w14:textId="77777777" w:rsidR="00642AD6" w:rsidRDefault="00642AD6" w:rsidP="00642AD6">
      <w:pPr>
        <w:pStyle w:val="Prrafodelista"/>
        <w:ind w:left="360"/>
        <w:rPr>
          <w:rFonts w:cs="Segoe UI"/>
          <w:iCs/>
          <w:sz w:val="8"/>
          <w:szCs w:val="8"/>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81140C" w:rsidRPr="00A40580" w14:paraId="563A97D3"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DF2B4B0" w14:textId="77777777" w:rsidR="0081140C" w:rsidRPr="00A40580" w:rsidRDefault="0081140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30AB05D" w14:textId="77777777" w:rsidR="0081140C" w:rsidRPr="00A40580" w:rsidRDefault="0081140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C1C9882" w14:textId="77777777" w:rsidR="0081140C" w:rsidRPr="00A40580" w:rsidRDefault="0081140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01379F6" w14:textId="77777777" w:rsidR="0081140C" w:rsidRPr="00A40580" w:rsidRDefault="0081140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81140C" w:rsidRPr="00A40580" w14:paraId="5C833785"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0DF621B" w14:textId="563A58D7" w:rsidR="0081140C" w:rsidRPr="001A57A0" w:rsidRDefault="0081140C"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Invitación aceptada</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34C3613A" w14:textId="4C3AD3E1" w:rsidR="0081140C" w:rsidRPr="001A57A0" w:rsidRDefault="0081140C"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Líder principal del equipo</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675C97C" w14:textId="6BD5A716" w:rsidR="0081140C" w:rsidRPr="001A57A0" w:rsidRDefault="0081140C"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que el 2° líder acepte la invitación</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1B3A12D3" w14:textId="1E0CC5FB" w:rsidR="0081140C" w:rsidRPr="0081140C" w:rsidRDefault="0081140C" w:rsidP="0081140C">
            <w:pPr>
              <w:pStyle w:val="Textoindependiente"/>
              <w:jc w:val="both"/>
              <w:rPr>
                <w:rFonts w:ascii="Segoe UI" w:eastAsiaTheme="minorHAnsi" w:hAnsi="Segoe UI" w:cs="Segoe UI"/>
                <w:sz w:val="22"/>
                <w:szCs w:val="22"/>
                <w:lang w:val="es-MX" w:eastAsia="es-MX"/>
              </w:rPr>
            </w:pPr>
            <w:r w:rsidRPr="0081140C">
              <w:rPr>
                <w:rFonts w:ascii="Segoe UI" w:eastAsiaTheme="minorHAnsi" w:hAnsi="Segoe UI" w:cs="Segoe UI"/>
                <w:sz w:val="22"/>
                <w:szCs w:val="22"/>
                <w:lang w:val="es-MX" w:eastAsia="es-MX"/>
              </w:rPr>
              <w:t>Asunto: Invitación</w:t>
            </w:r>
            <w:r>
              <w:rPr>
                <w:rFonts w:ascii="Segoe UI" w:eastAsiaTheme="minorHAnsi" w:hAnsi="Segoe UI" w:cs="Segoe UI"/>
                <w:sz w:val="22"/>
                <w:szCs w:val="22"/>
                <w:lang w:val="es-MX" w:eastAsia="es-MX"/>
              </w:rPr>
              <w:t xml:space="preserve"> de 2° líder</w:t>
            </w:r>
            <w:r w:rsidRPr="0081140C">
              <w:rPr>
                <w:rFonts w:ascii="Segoe UI" w:eastAsiaTheme="minorHAnsi" w:hAnsi="Segoe UI" w:cs="Segoe UI"/>
                <w:sz w:val="22"/>
                <w:szCs w:val="22"/>
                <w:lang w:val="es-MX" w:eastAsia="es-MX"/>
              </w:rPr>
              <w:t xml:space="preserve"> aceptada</w:t>
            </w:r>
            <w:r>
              <w:rPr>
                <w:rFonts w:ascii="Segoe UI" w:eastAsiaTheme="minorHAnsi" w:hAnsi="Segoe UI" w:cs="Segoe UI"/>
                <w:sz w:val="22"/>
                <w:szCs w:val="22"/>
                <w:lang w:val="es-MX" w:eastAsia="es-MX"/>
              </w:rPr>
              <w:t xml:space="preserve"> </w:t>
            </w:r>
          </w:p>
          <w:p w14:paraId="1DF0E426" w14:textId="77777777" w:rsidR="0081140C" w:rsidRPr="0081140C" w:rsidRDefault="0081140C" w:rsidP="0081140C">
            <w:pPr>
              <w:pStyle w:val="Textoindependiente"/>
              <w:jc w:val="both"/>
              <w:rPr>
                <w:rFonts w:ascii="Segoe UI" w:eastAsiaTheme="minorHAnsi" w:hAnsi="Segoe UI" w:cs="Segoe UI"/>
                <w:sz w:val="22"/>
                <w:szCs w:val="22"/>
                <w:lang w:val="es-MX" w:eastAsia="es-MX"/>
              </w:rPr>
            </w:pPr>
          </w:p>
          <w:p w14:paraId="2FBF649A" w14:textId="724485F8" w:rsidR="0081140C" w:rsidRPr="001A57A0" w:rsidRDefault="0081140C" w:rsidP="0081140C">
            <w:pPr>
              <w:pStyle w:val="Textoindependiente"/>
              <w:spacing w:line="276" w:lineRule="auto"/>
              <w:jc w:val="both"/>
              <w:rPr>
                <w:rFonts w:ascii="Segoe UI" w:eastAsiaTheme="minorHAnsi" w:hAnsi="Segoe UI" w:cs="Segoe UI"/>
                <w:sz w:val="22"/>
                <w:szCs w:val="22"/>
                <w:lang w:val="es-MX" w:eastAsia="es-MX"/>
              </w:rPr>
            </w:pPr>
            <w:r w:rsidRPr="0081140C">
              <w:rPr>
                <w:rFonts w:ascii="Segoe UI" w:eastAsiaTheme="minorHAnsi" w:hAnsi="Segoe UI" w:cs="Segoe UI"/>
                <w:sz w:val="22"/>
                <w:szCs w:val="22"/>
                <w:lang w:val="es-MX" w:eastAsia="es-MX"/>
              </w:rPr>
              <w:t>Cuerpo: Estimado líder de la convocatoria, se le confirma que el usuario [usuario miembro] aceptó los términos y condiciones de la invitación por lo que ya forma parte de su equipo</w:t>
            </w:r>
            <w:r>
              <w:rPr>
                <w:rFonts w:ascii="Segoe UI" w:eastAsiaTheme="minorHAnsi" w:hAnsi="Segoe UI" w:cs="Segoe UI"/>
                <w:sz w:val="22"/>
                <w:szCs w:val="22"/>
                <w:lang w:val="es-MX" w:eastAsia="es-MX"/>
              </w:rPr>
              <w:t xml:space="preserve"> como 2° líder.</w:t>
            </w:r>
          </w:p>
        </w:tc>
      </w:tr>
    </w:tbl>
    <w:p w14:paraId="081A976C" w14:textId="77777777" w:rsidR="0081140C" w:rsidRDefault="0081140C" w:rsidP="00642AD6">
      <w:pPr>
        <w:pStyle w:val="Prrafodelista"/>
        <w:ind w:left="360"/>
        <w:rPr>
          <w:rFonts w:cs="Segoe UI"/>
          <w:iCs/>
          <w:sz w:val="8"/>
          <w:szCs w:val="8"/>
          <w:lang w:eastAsia="es-MX"/>
        </w:rPr>
      </w:pPr>
    </w:p>
    <w:p w14:paraId="5EBCEDAB" w14:textId="77777777" w:rsidR="0081140C" w:rsidRPr="0081140C" w:rsidRDefault="0081140C" w:rsidP="00642AD6">
      <w:pPr>
        <w:pStyle w:val="Prrafodelista"/>
        <w:ind w:left="360"/>
        <w:rPr>
          <w:rFonts w:cs="Segoe UI"/>
          <w:iCs/>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81140C" w:rsidRPr="00A40580" w14:paraId="0967EBF0"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5C1E0F6D" w14:textId="77777777" w:rsidR="0081140C" w:rsidRPr="00A40580" w:rsidRDefault="0081140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842C189" w14:textId="77777777" w:rsidR="0081140C" w:rsidRPr="00A40580" w:rsidRDefault="0081140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4075EB1" w14:textId="77777777" w:rsidR="0081140C" w:rsidRPr="00A40580" w:rsidRDefault="0081140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9C86F70" w14:textId="77777777" w:rsidR="0081140C" w:rsidRPr="00A40580" w:rsidRDefault="0081140C"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81140C" w:rsidRPr="00A40580" w14:paraId="4ED05CDA"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2D31E44" w14:textId="4A963B53" w:rsidR="0081140C" w:rsidRPr="001A57A0" w:rsidRDefault="0081140C" w:rsidP="0081140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Invitación rechazada</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83D0CDE" w14:textId="350A52C3" w:rsidR="0081140C" w:rsidRPr="001A57A0" w:rsidRDefault="0081140C" w:rsidP="0081140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Líder principal del equipo</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923655C" w14:textId="50F2ED9F" w:rsidR="0081140C" w:rsidRPr="001A57A0" w:rsidRDefault="0081140C" w:rsidP="0081140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que el 2° líder rechace la invitación</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25DC392" w14:textId="6E1FE840" w:rsidR="0081140C" w:rsidRPr="0081140C" w:rsidRDefault="0081140C" w:rsidP="0081140C">
            <w:pPr>
              <w:pStyle w:val="Textoindependiente"/>
              <w:jc w:val="both"/>
              <w:rPr>
                <w:rFonts w:ascii="Segoe UI" w:eastAsiaTheme="minorHAnsi" w:hAnsi="Segoe UI" w:cs="Segoe UI"/>
                <w:sz w:val="22"/>
                <w:szCs w:val="22"/>
                <w:lang w:val="es-MX" w:eastAsia="es-MX"/>
              </w:rPr>
            </w:pPr>
            <w:r w:rsidRPr="0081140C">
              <w:rPr>
                <w:rFonts w:ascii="Segoe UI" w:eastAsiaTheme="minorHAnsi" w:hAnsi="Segoe UI" w:cs="Segoe UI"/>
                <w:sz w:val="22"/>
                <w:szCs w:val="22"/>
                <w:lang w:val="es-MX" w:eastAsia="es-MX"/>
              </w:rPr>
              <w:t>Asunto: Invitación</w:t>
            </w:r>
            <w:r>
              <w:rPr>
                <w:rFonts w:ascii="Segoe UI" w:eastAsiaTheme="minorHAnsi" w:hAnsi="Segoe UI" w:cs="Segoe UI"/>
                <w:sz w:val="22"/>
                <w:szCs w:val="22"/>
                <w:lang w:val="es-MX" w:eastAsia="es-MX"/>
              </w:rPr>
              <w:t xml:space="preserve"> de 2° líder</w:t>
            </w:r>
            <w:r w:rsidRPr="0081140C">
              <w:rPr>
                <w:rFonts w:ascii="Segoe UI" w:eastAsiaTheme="minorHAnsi" w:hAnsi="Segoe UI" w:cs="Segoe UI"/>
                <w:sz w:val="22"/>
                <w:szCs w:val="22"/>
                <w:lang w:val="es-MX" w:eastAsia="es-MX"/>
              </w:rPr>
              <w:t xml:space="preserve"> rechazada</w:t>
            </w:r>
          </w:p>
          <w:p w14:paraId="22249EC5" w14:textId="77777777" w:rsidR="0081140C" w:rsidRPr="0081140C" w:rsidRDefault="0081140C" w:rsidP="0081140C">
            <w:pPr>
              <w:pStyle w:val="Textoindependiente"/>
              <w:jc w:val="both"/>
              <w:rPr>
                <w:rFonts w:ascii="Segoe UI" w:eastAsiaTheme="minorHAnsi" w:hAnsi="Segoe UI" w:cs="Segoe UI"/>
                <w:sz w:val="22"/>
                <w:szCs w:val="22"/>
                <w:lang w:val="es-MX" w:eastAsia="es-MX"/>
              </w:rPr>
            </w:pPr>
          </w:p>
          <w:p w14:paraId="6DF4438D" w14:textId="05237ACF" w:rsidR="0081140C" w:rsidRPr="001A57A0" w:rsidRDefault="0081140C" w:rsidP="0081140C">
            <w:pPr>
              <w:pStyle w:val="Textoindependiente"/>
              <w:spacing w:line="276" w:lineRule="auto"/>
              <w:jc w:val="both"/>
              <w:rPr>
                <w:rFonts w:ascii="Segoe UI" w:eastAsiaTheme="minorHAnsi" w:hAnsi="Segoe UI" w:cs="Segoe UI"/>
                <w:sz w:val="22"/>
                <w:szCs w:val="22"/>
                <w:lang w:val="es-MX" w:eastAsia="es-MX"/>
              </w:rPr>
            </w:pPr>
            <w:r w:rsidRPr="0081140C">
              <w:rPr>
                <w:rFonts w:ascii="Segoe UI" w:eastAsiaTheme="minorHAnsi" w:hAnsi="Segoe UI" w:cs="Segoe UI"/>
                <w:sz w:val="22"/>
                <w:szCs w:val="22"/>
                <w:lang w:val="es-MX" w:eastAsia="es-MX"/>
              </w:rPr>
              <w:t xml:space="preserve">Cuerpo: Estimado líder de la convocatoria [nombre de la convocatoria], se le confirma que el usuario [nombre del usuario] rechazó la invitación para formar parte del </w:t>
            </w:r>
            <w:r w:rsidRPr="0081140C">
              <w:rPr>
                <w:rFonts w:ascii="Segoe UI" w:eastAsiaTheme="minorHAnsi" w:hAnsi="Segoe UI" w:cs="Segoe UI"/>
                <w:sz w:val="22"/>
                <w:szCs w:val="22"/>
                <w:lang w:val="es-MX" w:eastAsia="es-MX"/>
              </w:rPr>
              <w:lastRenderedPageBreak/>
              <w:t>equipo [nombre del equipo]</w:t>
            </w:r>
            <w:r>
              <w:rPr>
                <w:rFonts w:ascii="Segoe UI" w:eastAsiaTheme="minorHAnsi" w:hAnsi="Segoe UI" w:cs="Segoe UI"/>
                <w:sz w:val="22"/>
                <w:szCs w:val="22"/>
                <w:lang w:val="es-MX" w:eastAsia="es-MX"/>
              </w:rPr>
              <w:t xml:space="preserve"> como 2° líder.</w:t>
            </w:r>
          </w:p>
        </w:tc>
      </w:tr>
    </w:tbl>
    <w:p w14:paraId="5569EFB6" w14:textId="77777777" w:rsidR="0081140C" w:rsidRDefault="0081140C" w:rsidP="00642AD6">
      <w:pPr>
        <w:pStyle w:val="Prrafodelista"/>
        <w:ind w:left="360"/>
        <w:rPr>
          <w:rFonts w:cs="Segoe UI"/>
          <w:iCs/>
          <w:sz w:val="8"/>
          <w:szCs w:val="8"/>
          <w:lang w:eastAsia="es-MX"/>
        </w:rPr>
      </w:pPr>
    </w:p>
    <w:p w14:paraId="15893B91" w14:textId="77777777" w:rsidR="0081140C" w:rsidRPr="0081140C" w:rsidRDefault="0081140C" w:rsidP="00642AD6">
      <w:pPr>
        <w:pStyle w:val="Prrafodelista"/>
        <w:ind w:left="360"/>
        <w:rPr>
          <w:rFonts w:cs="Segoe UI"/>
          <w:iCs/>
          <w:lang w:eastAsia="es-MX"/>
        </w:rPr>
      </w:pPr>
    </w:p>
    <w:p w14:paraId="51313319" w14:textId="77777777" w:rsidR="0081140C" w:rsidRDefault="0081140C" w:rsidP="00642AD6">
      <w:pPr>
        <w:pStyle w:val="Prrafodelista"/>
        <w:ind w:left="360"/>
        <w:rPr>
          <w:rFonts w:cs="Segoe UI"/>
          <w:iCs/>
          <w:sz w:val="8"/>
          <w:szCs w:val="8"/>
          <w:lang w:eastAsia="es-MX"/>
        </w:rPr>
      </w:pPr>
    </w:p>
    <w:p w14:paraId="769E2EAE"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Catálogos relacionados</w:t>
      </w:r>
    </w:p>
    <w:p w14:paraId="2D71AE84" w14:textId="77777777" w:rsidR="00642AD6" w:rsidRPr="001030A6" w:rsidRDefault="00642AD6" w:rsidP="00642AD6">
      <w:r>
        <w:t>No aplica.</w:t>
      </w:r>
    </w:p>
    <w:p w14:paraId="7D40C79B" w14:textId="77777777" w:rsidR="00642AD6" w:rsidRDefault="00642AD6" w:rsidP="00642AD6">
      <w:pPr>
        <w:pStyle w:val="Prrafodelista"/>
        <w:ind w:left="360"/>
        <w:rPr>
          <w:rFonts w:cs="Segoe UI"/>
          <w:iCs/>
          <w:sz w:val="8"/>
          <w:szCs w:val="8"/>
          <w:lang w:eastAsia="es-MX"/>
        </w:rPr>
      </w:pPr>
    </w:p>
    <w:p w14:paraId="3936745A" w14:textId="77777777" w:rsidR="00642AD6" w:rsidRDefault="00642AD6" w:rsidP="00642AD6">
      <w:pPr>
        <w:pStyle w:val="Prrafodelista"/>
        <w:ind w:left="360"/>
        <w:rPr>
          <w:rFonts w:cs="Segoe UI"/>
          <w:iCs/>
          <w:sz w:val="8"/>
          <w:szCs w:val="8"/>
          <w:lang w:eastAsia="es-MX"/>
        </w:rPr>
      </w:pPr>
    </w:p>
    <w:p w14:paraId="791A8206" w14:textId="77777777" w:rsidR="00642AD6" w:rsidRPr="00A30B18" w:rsidRDefault="00642AD6" w:rsidP="00642AD6">
      <w:pPr>
        <w:pStyle w:val="Prrafodelista"/>
        <w:ind w:left="360"/>
        <w:rPr>
          <w:rFonts w:cs="Segoe UI"/>
          <w:iCs/>
          <w:sz w:val="8"/>
          <w:szCs w:val="8"/>
          <w:lang w:eastAsia="es-MX"/>
        </w:rPr>
      </w:pPr>
    </w:p>
    <w:p w14:paraId="08FB1E83" w14:textId="77777777" w:rsidR="00642AD6" w:rsidRDefault="00642AD6" w:rsidP="00642AD6">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642AD6" w:rsidRPr="00BC725B" w14:paraId="0D5893C5"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24CE44A9" w14:textId="77777777" w:rsidR="00642AD6" w:rsidRPr="00987214" w:rsidRDefault="00642AD6" w:rsidP="00AD6927">
            <w:pPr>
              <w:rPr>
                <w:rFonts w:cs="Segoe UI"/>
              </w:rPr>
            </w:pPr>
            <w:r w:rsidRPr="00987214">
              <w:rPr>
                <w:rFonts w:cs="Segoe UI"/>
              </w:rPr>
              <w:t>Campo</w:t>
            </w:r>
          </w:p>
        </w:tc>
        <w:tc>
          <w:tcPr>
            <w:tcW w:w="1900" w:type="dxa"/>
          </w:tcPr>
          <w:p w14:paraId="182CBC4C" w14:textId="77777777" w:rsidR="00642AD6" w:rsidRPr="00987214"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07406C3B" w14:textId="77777777" w:rsidR="00642AD6" w:rsidRPr="00987214"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4D84C4E3" w14:textId="77777777" w:rsidR="00642AD6" w:rsidRPr="00987214"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79820DCE" w14:textId="77777777" w:rsidR="00642AD6" w:rsidRPr="00BC725B" w:rsidRDefault="00642AD6"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42AD6" w:rsidRPr="00601FFB" w14:paraId="1361BE3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A29B0D4" w14:textId="77777777" w:rsidR="00642AD6" w:rsidRPr="00601FFB" w:rsidRDefault="00642AD6" w:rsidP="00AD6927">
            <w:pPr>
              <w:jc w:val="center"/>
              <w:rPr>
                <w:rFonts w:cs="Segoe UI"/>
                <w:b w:val="0"/>
                <w:bCs w:val="0"/>
              </w:rPr>
            </w:pPr>
            <w:r>
              <w:rPr>
                <w:rFonts w:cs="Segoe UI"/>
                <w:b w:val="0"/>
                <w:bCs w:val="0"/>
              </w:rPr>
              <w:t>-</w:t>
            </w:r>
          </w:p>
        </w:tc>
        <w:tc>
          <w:tcPr>
            <w:tcW w:w="1900" w:type="dxa"/>
          </w:tcPr>
          <w:p w14:paraId="4C717AB3" w14:textId="77777777" w:rsidR="00642AD6" w:rsidRPr="00601FFB" w:rsidRDefault="00642AD6"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387CFC05" w14:textId="77777777" w:rsidR="00642AD6" w:rsidRPr="00601FFB" w:rsidRDefault="00642AD6"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2DDD213C" w14:textId="77777777" w:rsidR="00642AD6" w:rsidRPr="00601FFB" w:rsidRDefault="00642AD6"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1750D756" w14:textId="77777777" w:rsidR="00642AD6" w:rsidRPr="00601FFB" w:rsidRDefault="00642AD6"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27CBBBEC"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Supuestos y exclusiones</w:t>
      </w:r>
    </w:p>
    <w:p w14:paraId="4DF50215" w14:textId="77777777" w:rsidR="00642AD6" w:rsidRDefault="00642AD6" w:rsidP="00642AD6">
      <w:pPr>
        <w:spacing w:after="0"/>
        <w:jc w:val="both"/>
        <w:rPr>
          <w:rFonts w:eastAsiaTheme="majorEastAsia" w:cs="Segoe UI"/>
        </w:rPr>
      </w:pPr>
      <w:r>
        <w:rPr>
          <w:rFonts w:eastAsiaTheme="majorEastAsia" w:cs="Segoe UI"/>
        </w:rPr>
        <w:t>No aplica.</w:t>
      </w:r>
    </w:p>
    <w:p w14:paraId="4B5DC60E" w14:textId="77777777" w:rsidR="00642AD6" w:rsidRDefault="00642AD6" w:rsidP="00642AD6">
      <w:pPr>
        <w:spacing w:after="0"/>
        <w:jc w:val="both"/>
        <w:rPr>
          <w:rFonts w:eastAsiaTheme="majorEastAsia" w:cs="Segoe UI"/>
        </w:rPr>
      </w:pPr>
    </w:p>
    <w:p w14:paraId="6783EC89" w14:textId="77777777" w:rsidR="00642AD6" w:rsidRDefault="00642AD6" w:rsidP="00642AD6">
      <w:pPr>
        <w:spacing w:after="0"/>
        <w:jc w:val="both"/>
        <w:rPr>
          <w:rFonts w:eastAsiaTheme="majorEastAsia" w:cs="Segoe UI"/>
        </w:rPr>
      </w:pPr>
    </w:p>
    <w:p w14:paraId="4B1641B9"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Anexo</w:t>
      </w:r>
    </w:p>
    <w:p w14:paraId="2FE43D03" w14:textId="77777777" w:rsidR="00642AD6" w:rsidRDefault="00642AD6" w:rsidP="00642AD6">
      <w:r>
        <w:t>No aplica.</w:t>
      </w:r>
    </w:p>
    <w:p w14:paraId="4D7F9231" w14:textId="77777777" w:rsidR="00CD0123" w:rsidRDefault="00CD0123" w:rsidP="00642AD6"/>
    <w:p w14:paraId="665BB842" w14:textId="77777777" w:rsidR="00CD0123" w:rsidRDefault="00CD0123" w:rsidP="00642AD6"/>
    <w:p w14:paraId="72AD81BB" w14:textId="77777777" w:rsidR="00CD0123" w:rsidRDefault="00CD0123" w:rsidP="00642AD6"/>
    <w:p w14:paraId="5B57E4F2" w14:textId="77777777" w:rsidR="00CD0123" w:rsidRDefault="00CD0123" w:rsidP="00642AD6"/>
    <w:p w14:paraId="3CBAA352" w14:textId="77777777" w:rsidR="00CD0123" w:rsidRDefault="00CD0123" w:rsidP="00642AD6"/>
    <w:p w14:paraId="4F67F29A" w14:textId="77777777" w:rsidR="00CD0123" w:rsidRDefault="00CD0123" w:rsidP="00642AD6"/>
    <w:p w14:paraId="6CB7DD70" w14:textId="77777777" w:rsidR="00CD0123" w:rsidRDefault="00CD0123" w:rsidP="00642AD6"/>
    <w:p w14:paraId="045C07F9" w14:textId="77777777" w:rsidR="00CD0123" w:rsidRDefault="00CD0123" w:rsidP="00642AD6"/>
    <w:p w14:paraId="5DE1B719" w14:textId="77777777" w:rsidR="00CD0123" w:rsidRDefault="00CD0123" w:rsidP="00642AD6"/>
    <w:p w14:paraId="6E0CF8CB" w14:textId="77777777" w:rsidR="00CD0123" w:rsidRDefault="00CD0123" w:rsidP="00642AD6"/>
    <w:p w14:paraId="4383FAE5" w14:textId="77777777" w:rsidR="00CD0123" w:rsidRDefault="00CD0123" w:rsidP="00642AD6"/>
    <w:p w14:paraId="25588F7C" w14:textId="77777777" w:rsidR="009678BA" w:rsidRDefault="009678BA" w:rsidP="00642AD6"/>
    <w:p w14:paraId="7F775347" w14:textId="77777777" w:rsidR="009678BA" w:rsidRDefault="009678BA" w:rsidP="00642AD6"/>
    <w:p w14:paraId="620557A8" w14:textId="6663A347" w:rsidR="00642AD6" w:rsidRPr="00CD0123" w:rsidRDefault="00642AD6" w:rsidP="00642AD6">
      <w:pPr>
        <w:pStyle w:val="Ttulo2"/>
        <w:rPr>
          <w:rFonts w:ascii="Segoe UI" w:hAnsi="Segoe UI" w:cs="Segoe UI"/>
          <w:color w:val="FF0000"/>
          <w:sz w:val="22"/>
          <w:szCs w:val="22"/>
        </w:rPr>
      </w:pPr>
      <w:bookmarkStart w:id="815" w:name="_Toc141971144"/>
      <w:bookmarkStart w:id="816" w:name="_Toc146029611"/>
      <w:r w:rsidRPr="00BC725B">
        <w:rPr>
          <w:rFonts w:ascii="Segoe UI" w:hAnsi="Segoe UI" w:cs="Segoe UI"/>
          <w:sz w:val="22"/>
          <w:szCs w:val="22"/>
        </w:rPr>
        <w:t>Requerimiento</w:t>
      </w:r>
      <w:r>
        <w:rPr>
          <w:rFonts w:ascii="Segoe UI" w:hAnsi="Segoe UI" w:cs="Segoe UI"/>
          <w:sz w:val="22"/>
          <w:szCs w:val="22"/>
        </w:rPr>
        <w:t xml:space="preserve"> 54</w:t>
      </w:r>
      <w:r w:rsidRPr="00BC725B">
        <w:rPr>
          <w:rFonts w:ascii="Segoe UI" w:hAnsi="Segoe UI" w:cs="Segoe UI"/>
          <w:sz w:val="22"/>
          <w:szCs w:val="22"/>
        </w:rPr>
        <w:t xml:space="preserve"> –</w:t>
      </w:r>
      <w:bookmarkEnd w:id="815"/>
      <w:r w:rsidRPr="00BC725B">
        <w:rPr>
          <w:rFonts w:ascii="Segoe UI" w:hAnsi="Segoe UI" w:cs="Segoe UI"/>
          <w:sz w:val="22"/>
          <w:szCs w:val="22"/>
        </w:rPr>
        <w:t xml:space="preserve"> </w:t>
      </w:r>
      <w:r>
        <w:rPr>
          <w:rFonts w:ascii="Segoe UI" w:hAnsi="Segoe UI" w:cs="Segoe UI"/>
          <w:sz w:val="22"/>
          <w:szCs w:val="22"/>
        </w:rPr>
        <w:t>Adaptación del formulario de registro</w:t>
      </w:r>
      <w:bookmarkEnd w:id="816"/>
    </w:p>
    <w:p w14:paraId="0200B162" w14:textId="77777777" w:rsidR="00642AD6" w:rsidRPr="00281B2E" w:rsidRDefault="00642AD6" w:rsidP="00642AD6">
      <w:pPr>
        <w:rPr>
          <w:lang w:eastAsia="es-MX"/>
        </w:rPr>
      </w:pPr>
    </w:p>
    <w:p w14:paraId="6FA1BEE9"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Objetivo</w:t>
      </w:r>
    </w:p>
    <w:p w14:paraId="2B25E756" w14:textId="59EDBCFE" w:rsidR="00642AD6" w:rsidRDefault="00642AD6" w:rsidP="00642AD6">
      <w:pPr>
        <w:jc w:val="both"/>
        <w:rPr>
          <w:rFonts w:eastAsiaTheme="majorEastAsia" w:cs="Segoe UI"/>
        </w:rPr>
      </w:pPr>
      <w:r>
        <w:rPr>
          <w:rFonts w:eastAsiaTheme="majorEastAsia" w:cs="Segoe UI"/>
        </w:rPr>
        <w:t>Se realizarán adecuaciones al formulario de registro</w:t>
      </w:r>
      <w:r>
        <w:t>.</w:t>
      </w:r>
    </w:p>
    <w:p w14:paraId="68288E01" w14:textId="77777777" w:rsidR="00642AD6" w:rsidRPr="00FC64C7" w:rsidRDefault="00642AD6" w:rsidP="00642AD6">
      <w:pPr>
        <w:jc w:val="both"/>
        <w:rPr>
          <w:rFonts w:eastAsiaTheme="majorEastAsia" w:cs="Segoe UI"/>
          <w:sz w:val="10"/>
          <w:szCs w:val="10"/>
        </w:rPr>
      </w:pPr>
    </w:p>
    <w:p w14:paraId="76DCAC4E"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 xml:space="preserve">Prototipo  </w:t>
      </w:r>
    </w:p>
    <w:p w14:paraId="0ACB146A" w14:textId="77777777" w:rsidR="00642AD6" w:rsidRDefault="00642AD6" w:rsidP="00642AD6">
      <w:pPr>
        <w:spacing w:after="0"/>
        <w:rPr>
          <w:rFonts w:eastAsiaTheme="majorEastAsia" w:cs="Segoe UI"/>
        </w:rPr>
      </w:pPr>
      <w:r w:rsidRPr="00C4581D">
        <w:rPr>
          <w:rFonts w:eastAsiaTheme="majorEastAsia" w:cs="Segoe UI"/>
        </w:rPr>
        <w:t>Se muestran en las reglas de negocio.</w:t>
      </w:r>
    </w:p>
    <w:p w14:paraId="2BDAE586" w14:textId="77777777" w:rsidR="00642AD6" w:rsidRPr="00C4581D" w:rsidRDefault="00642AD6" w:rsidP="00642AD6">
      <w:pPr>
        <w:spacing w:after="0"/>
        <w:rPr>
          <w:rFonts w:eastAsiaTheme="majorEastAsia" w:cs="Segoe UI"/>
        </w:rPr>
      </w:pPr>
    </w:p>
    <w:p w14:paraId="07A4164E" w14:textId="77777777"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Diagrama de flujo</w:t>
      </w:r>
    </w:p>
    <w:p w14:paraId="3CF872E5" w14:textId="77777777" w:rsidR="00642AD6" w:rsidRPr="00BC725B" w:rsidRDefault="00642AD6" w:rsidP="00642AD6">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225C9CC0" w14:textId="77777777" w:rsidR="00642AD6" w:rsidRPr="00DA7443" w:rsidRDefault="00642AD6" w:rsidP="00642AD6">
      <w:pPr>
        <w:pStyle w:val="Textoindependiente"/>
        <w:spacing w:line="276" w:lineRule="auto"/>
        <w:jc w:val="both"/>
        <w:rPr>
          <w:rFonts w:ascii="Segoe UI" w:eastAsiaTheme="minorHAnsi" w:hAnsi="Segoe UI" w:cs="Segoe UI"/>
          <w:iCs/>
          <w:sz w:val="4"/>
          <w:szCs w:val="4"/>
          <w:lang w:val="es-MX" w:eastAsia="es-MX"/>
        </w:rPr>
      </w:pPr>
    </w:p>
    <w:p w14:paraId="55F63842" w14:textId="77777777" w:rsidR="00642AD6" w:rsidRDefault="00642AD6" w:rsidP="00642AD6">
      <w:pPr>
        <w:pStyle w:val="Textoindependiente"/>
        <w:spacing w:line="276" w:lineRule="auto"/>
        <w:jc w:val="both"/>
        <w:rPr>
          <w:rFonts w:ascii="Segoe UI" w:eastAsiaTheme="minorHAnsi" w:hAnsi="Segoe UI" w:cs="Segoe UI"/>
          <w:iCs/>
          <w:sz w:val="22"/>
          <w:szCs w:val="22"/>
          <w:lang w:val="es-MX" w:eastAsia="es-MX"/>
        </w:rPr>
      </w:pPr>
    </w:p>
    <w:p w14:paraId="7D96D93B" w14:textId="636AC889" w:rsidR="00642AD6" w:rsidRPr="00BC725B" w:rsidRDefault="00642AD6" w:rsidP="00642AD6">
      <w:pPr>
        <w:pStyle w:val="Ttulo4"/>
        <w:rPr>
          <w:rStyle w:val="nfasisintenso"/>
          <w:rFonts w:ascii="Segoe UI" w:hAnsi="Segoe UI" w:cs="Segoe UI"/>
        </w:rPr>
      </w:pPr>
      <w:r w:rsidRPr="00BC725B">
        <w:rPr>
          <w:rStyle w:val="nfasisintenso"/>
          <w:rFonts w:ascii="Segoe UI" w:hAnsi="Segoe UI" w:cs="Segoe UI"/>
        </w:rPr>
        <w:t>Reglas de negocio:</w:t>
      </w:r>
      <w:r w:rsidR="00CD0123">
        <w:rPr>
          <w:rStyle w:val="nfasisintenso"/>
          <w:rFonts w:ascii="Segoe UI" w:hAnsi="Segoe UI" w:cs="Segoe UI"/>
        </w:rPr>
        <w:t xml:space="preserve"> Formulario de registro.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42AD6" w:rsidRPr="006230E4" w14:paraId="3CD75203"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F18B8C7" w14:textId="77777777" w:rsidR="00642AD6" w:rsidRPr="006230E4" w:rsidRDefault="00642AD6" w:rsidP="00AD6927">
            <w:pPr>
              <w:spacing w:before="120" w:after="60"/>
              <w:jc w:val="center"/>
              <w:rPr>
                <w:rFonts w:cs="Segoe UI"/>
                <w:sz w:val="22"/>
              </w:rPr>
            </w:pPr>
            <w:r w:rsidRPr="006230E4">
              <w:rPr>
                <w:rFonts w:cs="Segoe UI"/>
                <w:sz w:val="22"/>
              </w:rPr>
              <w:t>Id</w:t>
            </w:r>
          </w:p>
        </w:tc>
        <w:tc>
          <w:tcPr>
            <w:tcW w:w="8222" w:type="dxa"/>
          </w:tcPr>
          <w:p w14:paraId="12756604" w14:textId="77777777" w:rsidR="00642AD6" w:rsidRPr="006230E4" w:rsidRDefault="00642AD6"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230E4">
              <w:rPr>
                <w:rFonts w:cs="Segoe UI"/>
                <w:sz w:val="22"/>
              </w:rPr>
              <w:t>Regla</w:t>
            </w:r>
          </w:p>
        </w:tc>
      </w:tr>
      <w:tr w:rsidR="00642AD6" w:rsidRPr="006230E4" w14:paraId="571CAA1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721D86" w14:textId="75335EBC" w:rsidR="00642AD6" w:rsidRPr="006230E4" w:rsidRDefault="00642AD6" w:rsidP="00AD6927">
            <w:pPr>
              <w:jc w:val="center"/>
              <w:rPr>
                <w:rFonts w:cs="Segoe UI"/>
                <w:b w:val="0"/>
                <w:bCs w:val="0"/>
                <w:sz w:val="22"/>
                <w:szCs w:val="22"/>
                <w:lang w:eastAsia="es-MX"/>
              </w:rPr>
            </w:pPr>
            <w:r w:rsidRPr="006230E4">
              <w:rPr>
                <w:rFonts w:cs="Segoe UI"/>
                <w:b w:val="0"/>
                <w:bCs w:val="0"/>
                <w:sz w:val="22"/>
                <w:szCs w:val="22"/>
                <w:lang w:eastAsia="es-MX"/>
              </w:rPr>
              <w:t>54.1</w:t>
            </w:r>
          </w:p>
        </w:tc>
        <w:tc>
          <w:tcPr>
            <w:tcW w:w="8222" w:type="dxa"/>
            <w:vAlign w:val="center"/>
          </w:tcPr>
          <w:p w14:paraId="014D3397" w14:textId="77777777" w:rsidR="00642AD6" w:rsidRPr="006230E4" w:rsidRDefault="00CD0123"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6230E4">
              <w:rPr>
                <w:rFonts w:eastAsiaTheme="minorEastAsia" w:cs="Segoe UI"/>
                <w:color w:val="000000"/>
                <w:sz w:val="22"/>
                <w:szCs w:val="22"/>
              </w:rPr>
              <w:t>Los cambios se realizarán en la pantalla de registro.</w:t>
            </w:r>
          </w:p>
          <w:p w14:paraId="53E36EC0" w14:textId="18921158" w:rsidR="00EF7CF1" w:rsidRPr="006230E4" w:rsidRDefault="00EF7CF1"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6230E4">
              <w:rPr>
                <w:noProof/>
              </w:rPr>
              <w:drawing>
                <wp:inline distT="0" distB="0" distL="0" distR="0" wp14:anchorId="45849027" wp14:editId="099B126C">
                  <wp:extent cx="5083810" cy="2387600"/>
                  <wp:effectExtent l="0" t="0" r="2540" b="0"/>
                  <wp:docPr id="808487053" name="Imagen 808487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487053" name=""/>
                          <pic:cNvPicPr/>
                        </pic:nvPicPr>
                        <pic:blipFill>
                          <a:blip r:embed="rId497"/>
                          <a:stretch>
                            <a:fillRect/>
                          </a:stretch>
                        </pic:blipFill>
                        <pic:spPr>
                          <a:xfrm>
                            <a:off x="0" y="0"/>
                            <a:ext cx="5083810" cy="2387600"/>
                          </a:xfrm>
                          <a:prstGeom prst="rect">
                            <a:avLst/>
                          </a:prstGeom>
                        </pic:spPr>
                      </pic:pic>
                    </a:graphicData>
                  </a:graphic>
                </wp:inline>
              </w:drawing>
            </w:r>
          </w:p>
        </w:tc>
      </w:tr>
      <w:tr w:rsidR="00642AD6" w:rsidRPr="006230E4" w14:paraId="5B8864A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B73019" w14:textId="352C50AB" w:rsidR="00642AD6" w:rsidRPr="006230E4" w:rsidRDefault="008D75EB" w:rsidP="00AD6927">
            <w:pPr>
              <w:jc w:val="center"/>
              <w:rPr>
                <w:rFonts w:eastAsiaTheme="minorHAnsi" w:cs="Segoe UI"/>
                <w:b w:val="0"/>
                <w:bCs w:val="0"/>
                <w:sz w:val="22"/>
                <w:szCs w:val="22"/>
                <w:lang w:eastAsia="es-MX"/>
              </w:rPr>
            </w:pPr>
            <w:r>
              <w:rPr>
                <w:rFonts w:eastAsiaTheme="minorHAnsi" w:cs="Segoe UI"/>
                <w:b w:val="0"/>
                <w:bCs w:val="0"/>
                <w:sz w:val="22"/>
                <w:szCs w:val="22"/>
                <w:lang w:eastAsia="es-MX"/>
              </w:rPr>
              <w:lastRenderedPageBreak/>
              <w:t>54.2</w:t>
            </w:r>
          </w:p>
        </w:tc>
        <w:tc>
          <w:tcPr>
            <w:tcW w:w="8222" w:type="dxa"/>
            <w:vAlign w:val="center"/>
          </w:tcPr>
          <w:p w14:paraId="77F312B3" w14:textId="5E3F3426" w:rsidR="00642AD6" w:rsidRPr="006230E4" w:rsidRDefault="00C42E66" w:rsidP="00C42E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6230E4">
              <w:rPr>
                <w:rFonts w:eastAsiaTheme="minorEastAsia" w:cs="Segoe UI"/>
                <w:color w:val="000000"/>
                <w:sz w:val="22"/>
                <w:szCs w:val="22"/>
                <w:lang w:val="es-419"/>
              </w:rPr>
              <w:t>Se incluirán campos al formulario.</w:t>
            </w:r>
            <w:r w:rsidR="00F43768">
              <w:rPr>
                <w:rFonts w:eastAsiaTheme="minorEastAsia" w:cs="Segoe UI"/>
                <w:color w:val="000000"/>
                <w:sz w:val="22"/>
                <w:szCs w:val="22"/>
                <w:lang w:val="es-419"/>
              </w:rPr>
              <w:t xml:space="preserve"> Ver </w:t>
            </w:r>
            <w:proofErr w:type="spellStart"/>
            <w:r w:rsidR="00F43768">
              <w:rPr>
                <w:rFonts w:eastAsiaTheme="minorEastAsia" w:cs="Segoe UI"/>
                <w:color w:val="000000"/>
                <w:sz w:val="22"/>
                <w:szCs w:val="22"/>
                <w:lang w:val="es-419"/>
              </w:rPr>
              <w:t>seccion</w:t>
            </w:r>
            <w:proofErr w:type="spellEnd"/>
            <w:r w:rsidR="00F43768">
              <w:rPr>
                <w:rFonts w:eastAsiaTheme="minorEastAsia" w:cs="Segoe UI"/>
                <w:color w:val="000000"/>
                <w:sz w:val="22"/>
                <w:szCs w:val="22"/>
                <w:lang w:val="es-419"/>
              </w:rPr>
              <w:t xml:space="preserve"> “Campos identificados”.</w:t>
            </w:r>
          </w:p>
          <w:p w14:paraId="4A44D457" w14:textId="77777777" w:rsidR="00EF7CF1" w:rsidRPr="006230E4" w:rsidRDefault="00EF7CF1" w:rsidP="00C42E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p>
          <w:p w14:paraId="3A1A4E53" w14:textId="3E7B4DC1" w:rsidR="006230E4" w:rsidRPr="006230E4" w:rsidRDefault="006230E4" w:rsidP="00947C8A">
            <w:pPr>
              <w:pStyle w:val="Prrafodelista"/>
              <w:numPr>
                <w:ilvl w:val="0"/>
                <w:numId w:val="17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6230E4">
              <w:rPr>
                <w:rFonts w:eastAsiaTheme="minorEastAsia" w:cs="Segoe UI"/>
                <w:color w:val="000000"/>
                <w:sz w:val="22"/>
                <w:szCs w:val="22"/>
                <w:lang w:val="es-419"/>
              </w:rPr>
              <w:t xml:space="preserve">Género. </w:t>
            </w:r>
            <w:r w:rsidRPr="006230E4">
              <w:rPr>
                <w:rFonts w:eastAsiaTheme="minorEastAsia" w:cs="Segoe UI"/>
                <w:color w:val="FF0000"/>
                <w:sz w:val="22"/>
                <w:szCs w:val="22"/>
                <w:lang w:val="es-419"/>
              </w:rPr>
              <w:t>¿</w:t>
            </w:r>
            <w:proofErr w:type="spellStart"/>
            <w:r w:rsidRPr="006230E4">
              <w:rPr>
                <w:rFonts w:eastAsiaTheme="minorEastAsia" w:cs="Segoe UI"/>
                <w:color w:val="FF0000"/>
                <w:sz w:val="22"/>
                <w:szCs w:val="22"/>
                <w:lang w:val="es-419"/>
              </w:rPr>
              <w:t>Que</w:t>
            </w:r>
            <w:proofErr w:type="spellEnd"/>
            <w:r w:rsidRPr="006230E4">
              <w:rPr>
                <w:rFonts w:eastAsiaTheme="minorEastAsia" w:cs="Segoe UI"/>
                <w:color w:val="FF0000"/>
                <w:sz w:val="22"/>
                <w:szCs w:val="22"/>
                <w:lang w:val="es-419"/>
              </w:rPr>
              <w:t xml:space="preserve"> datos irían en este combo?</w:t>
            </w:r>
          </w:p>
          <w:p w14:paraId="18A32821" w14:textId="189C2A95" w:rsidR="00EF7CF1" w:rsidRPr="006230E4" w:rsidRDefault="006230E4" w:rsidP="00947C8A">
            <w:pPr>
              <w:pStyle w:val="Prrafodelista"/>
              <w:numPr>
                <w:ilvl w:val="0"/>
                <w:numId w:val="17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6230E4">
              <w:rPr>
                <w:rFonts w:eastAsiaTheme="minorEastAsia" w:cs="Segoe UI"/>
                <w:color w:val="000000"/>
                <w:sz w:val="22"/>
                <w:szCs w:val="22"/>
                <w:lang w:val="es-419"/>
              </w:rPr>
              <w:t>Organización en la que colaboras.</w:t>
            </w:r>
          </w:p>
          <w:p w14:paraId="0BBFDEA5" w14:textId="250EE238" w:rsidR="006230E4" w:rsidRPr="006230E4" w:rsidRDefault="006230E4" w:rsidP="00947C8A">
            <w:pPr>
              <w:pStyle w:val="Prrafodelista"/>
              <w:numPr>
                <w:ilvl w:val="0"/>
                <w:numId w:val="17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6230E4">
              <w:rPr>
                <w:rFonts w:eastAsiaTheme="minorEastAsia" w:cs="Segoe UI"/>
                <w:color w:val="000000"/>
                <w:sz w:val="22"/>
                <w:szCs w:val="22"/>
                <w:lang w:val="es-419"/>
              </w:rPr>
              <w:t xml:space="preserve">Perfil de </w:t>
            </w:r>
            <w:proofErr w:type="spellStart"/>
            <w:r w:rsidRPr="006230E4">
              <w:rPr>
                <w:rFonts w:eastAsiaTheme="minorEastAsia" w:cs="Segoe UI"/>
                <w:color w:val="000000"/>
                <w:sz w:val="22"/>
                <w:szCs w:val="22"/>
                <w:lang w:val="es-419"/>
              </w:rPr>
              <w:t>Linkedin</w:t>
            </w:r>
            <w:proofErr w:type="spellEnd"/>
            <w:r w:rsidRPr="006230E4">
              <w:rPr>
                <w:rFonts w:eastAsiaTheme="minorEastAsia" w:cs="Segoe UI"/>
                <w:color w:val="000000"/>
                <w:sz w:val="22"/>
                <w:szCs w:val="22"/>
                <w:lang w:val="es-419"/>
              </w:rPr>
              <w:t>.</w:t>
            </w:r>
          </w:p>
          <w:p w14:paraId="0DA8B7C7" w14:textId="322ADB07" w:rsidR="006230E4" w:rsidRPr="006230E4" w:rsidRDefault="006230E4" w:rsidP="00947C8A">
            <w:pPr>
              <w:pStyle w:val="Prrafodelista"/>
              <w:numPr>
                <w:ilvl w:val="0"/>
                <w:numId w:val="17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6230E4">
              <w:rPr>
                <w:rFonts w:eastAsiaTheme="minorEastAsia" w:cs="Segoe UI"/>
                <w:color w:val="000000"/>
                <w:sz w:val="22"/>
                <w:szCs w:val="22"/>
                <w:lang w:val="es-419"/>
              </w:rPr>
              <w:t>País</w:t>
            </w:r>
          </w:p>
          <w:p w14:paraId="69A1594B" w14:textId="5BE0DA6D" w:rsidR="006230E4" w:rsidRPr="006230E4" w:rsidRDefault="006230E4" w:rsidP="00947C8A">
            <w:pPr>
              <w:pStyle w:val="Prrafodelista"/>
              <w:numPr>
                <w:ilvl w:val="0"/>
                <w:numId w:val="17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6230E4">
              <w:rPr>
                <w:rFonts w:eastAsiaTheme="minorEastAsia" w:cs="Segoe UI"/>
                <w:color w:val="000000"/>
                <w:sz w:val="22"/>
                <w:szCs w:val="22"/>
                <w:lang w:val="es-419"/>
              </w:rPr>
              <w:t>Estado</w:t>
            </w:r>
          </w:p>
          <w:p w14:paraId="18760617" w14:textId="7C1713BA" w:rsidR="006230E4" w:rsidRPr="006230E4" w:rsidRDefault="006230E4" w:rsidP="00947C8A">
            <w:pPr>
              <w:pStyle w:val="Prrafodelista"/>
              <w:numPr>
                <w:ilvl w:val="0"/>
                <w:numId w:val="17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6230E4">
              <w:rPr>
                <w:rFonts w:eastAsiaTheme="minorEastAsia" w:cs="Segoe UI"/>
                <w:color w:val="000000"/>
                <w:sz w:val="22"/>
                <w:szCs w:val="22"/>
                <w:lang w:val="es-419"/>
              </w:rPr>
              <w:t>Ciudad</w:t>
            </w:r>
          </w:p>
          <w:p w14:paraId="2C81FFDA" w14:textId="50457A1D" w:rsidR="006230E4" w:rsidRPr="006230E4" w:rsidRDefault="006230E4" w:rsidP="00947C8A">
            <w:pPr>
              <w:pStyle w:val="Prrafodelista"/>
              <w:numPr>
                <w:ilvl w:val="0"/>
                <w:numId w:val="17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6230E4">
              <w:rPr>
                <w:rFonts w:eastAsiaTheme="minorEastAsia" w:cs="Segoe UI"/>
                <w:color w:val="000000"/>
                <w:sz w:val="22"/>
                <w:szCs w:val="22"/>
                <w:lang w:val="es-419"/>
              </w:rPr>
              <w:t>Elige que perfil de solucionador eres</w:t>
            </w:r>
          </w:p>
          <w:p w14:paraId="58EE9FCF" w14:textId="40264E71" w:rsidR="006230E4" w:rsidRPr="006230E4" w:rsidRDefault="006230E4" w:rsidP="00947C8A">
            <w:pPr>
              <w:pStyle w:val="Prrafodelista"/>
              <w:numPr>
                <w:ilvl w:val="0"/>
                <w:numId w:val="171"/>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6230E4">
              <w:rPr>
                <w:rFonts w:eastAsiaTheme="minorEastAsia" w:cs="Segoe UI"/>
                <w:color w:val="000000"/>
                <w:sz w:val="22"/>
                <w:szCs w:val="22"/>
                <w:lang w:val="es-419"/>
              </w:rPr>
              <w:t>¿Por qué quieres formar parte de Science Connexion?</w:t>
            </w:r>
          </w:p>
          <w:p w14:paraId="6EAF9875" w14:textId="77777777" w:rsidR="00EF7CF1" w:rsidRPr="006230E4" w:rsidRDefault="00EF7CF1" w:rsidP="00C42E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p>
          <w:p w14:paraId="05384A55" w14:textId="0D6FF461" w:rsidR="00EF7CF1" w:rsidRPr="006230E4" w:rsidRDefault="00EF7CF1" w:rsidP="00C42E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6230E4">
              <w:rPr>
                <w:noProof/>
              </w:rPr>
              <w:drawing>
                <wp:inline distT="0" distB="0" distL="0" distR="0" wp14:anchorId="1AFEE54A" wp14:editId="3FAEF644">
                  <wp:extent cx="5057775" cy="3924300"/>
                  <wp:effectExtent l="0" t="0" r="9525" b="0"/>
                  <wp:docPr id="1427232531" name="Imagen 142723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232531" name=""/>
                          <pic:cNvPicPr/>
                        </pic:nvPicPr>
                        <pic:blipFill>
                          <a:blip r:embed="rId498"/>
                          <a:stretch>
                            <a:fillRect/>
                          </a:stretch>
                        </pic:blipFill>
                        <pic:spPr>
                          <a:xfrm>
                            <a:off x="0" y="0"/>
                            <a:ext cx="5057775" cy="3924300"/>
                          </a:xfrm>
                          <a:prstGeom prst="rect">
                            <a:avLst/>
                          </a:prstGeom>
                        </pic:spPr>
                      </pic:pic>
                    </a:graphicData>
                  </a:graphic>
                </wp:inline>
              </w:drawing>
            </w:r>
          </w:p>
        </w:tc>
      </w:tr>
      <w:tr w:rsidR="00F43768" w:rsidRPr="00F43768" w14:paraId="77864D7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60C078" w14:textId="6184D96F" w:rsidR="00F43768" w:rsidRPr="00F43768" w:rsidRDefault="008D75EB" w:rsidP="00AD6927">
            <w:pPr>
              <w:jc w:val="center"/>
              <w:rPr>
                <w:rFonts w:cs="Segoe UI"/>
                <w:b w:val="0"/>
                <w:bCs w:val="0"/>
                <w:sz w:val="22"/>
                <w:szCs w:val="22"/>
                <w:lang w:eastAsia="es-MX"/>
              </w:rPr>
            </w:pPr>
            <w:r>
              <w:rPr>
                <w:rFonts w:cs="Segoe UI"/>
                <w:b w:val="0"/>
                <w:bCs w:val="0"/>
                <w:sz w:val="22"/>
                <w:szCs w:val="22"/>
                <w:lang w:eastAsia="es-MX"/>
              </w:rPr>
              <w:t>54.2.1</w:t>
            </w:r>
          </w:p>
        </w:tc>
        <w:tc>
          <w:tcPr>
            <w:tcW w:w="8222" w:type="dxa"/>
            <w:vAlign w:val="center"/>
          </w:tcPr>
          <w:p w14:paraId="7DC48745" w14:textId="6F8FCE15" w:rsidR="00F43768" w:rsidRPr="00F43768" w:rsidRDefault="00F43768" w:rsidP="00C42E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F43768">
              <w:rPr>
                <w:rFonts w:eastAsiaTheme="minorEastAsia" w:cs="Segoe UI"/>
                <w:color w:val="000000"/>
                <w:sz w:val="22"/>
                <w:szCs w:val="22"/>
                <w:lang w:val="es-419"/>
              </w:rPr>
              <w:t>Los datos “Género”, “País”, “Estado”, “Ciudad”, ¿“Elige que perfil de solucionador eres?” serán listas desplegables. Ver sección Catálogos relacionados.</w:t>
            </w:r>
          </w:p>
        </w:tc>
      </w:tr>
      <w:tr w:rsidR="00A55D96" w:rsidRPr="00A55D96" w14:paraId="2AAE239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E1083A" w14:textId="733E99B6" w:rsidR="00A55D96" w:rsidRPr="00A55D96" w:rsidRDefault="00A55D96" w:rsidP="00A55D96">
            <w:pPr>
              <w:jc w:val="center"/>
              <w:rPr>
                <w:rFonts w:eastAsiaTheme="minorHAnsi" w:cs="Segoe UI"/>
                <w:b w:val="0"/>
                <w:bCs w:val="0"/>
                <w:sz w:val="22"/>
                <w:szCs w:val="22"/>
                <w:lang w:eastAsia="es-MX"/>
              </w:rPr>
            </w:pPr>
            <w:r w:rsidRPr="00A55D96">
              <w:rPr>
                <w:rFonts w:eastAsiaTheme="minorHAnsi" w:cs="Segoe UI"/>
                <w:b w:val="0"/>
                <w:bCs w:val="0"/>
                <w:sz w:val="22"/>
                <w:szCs w:val="22"/>
                <w:lang w:eastAsia="es-MX"/>
              </w:rPr>
              <w:t>54.2.1.1</w:t>
            </w:r>
          </w:p>
        </w:tc>
        <w:tc>
          <w:tcPr>
            <w:tcW w:w="8222" w:type="dxa"/>
            <w:vAlign w:val="center"/>
          </w:tcPr>
          <w:p w14:paraId="560576DF" w14:textId="32756368" w:rsidR="00A55D96" w:rsidRPr="00A55D96" w:rsidRDefault="00A55D96" w:rsidP="00A55D96">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A55D96">
              <w:rPr>
                <w:rFonts w:eastAsiaTheme="minorHAnsi" w:cs="Segoe UI"/>
                <w:sz w:val="22"/>
                <w:szCs w:val="22"/>
                <w:lang w:eastAsia="es-MX"/>
              </w:rPr>
              <w:t xml:space="preserve">Cada </w:t>
            </w:r>
            <w:r w:rsidR="005A160A">
              <w:rPr>
                <w:rFonts w:eastAsiaTheme="minorHAnsi" w:cs="Segoe UI"/>
                <w:sz w:val="22"/>
                <w:szCs w:val="22"/>
                <w:lang w:eastAsia="es-MX"/>
              </w:rPr>
              <w:t>campo</w:t>
            </w:r>
            <w:r w:rsidRPr="00A55D96">
              <w:rPr>
                <w:rFonts w:eastAsiaTheme="minorHAnsi" w:cs="Segoe UI"/>
                <w:sz w:val="22"/>
                <w:szCs w:val="22"/>
                <w:lang w:eastAsia="es-MX"/>
              </w:rPr>
              <w:t xml:space="preserve"> deberá mostrar un texto de ayuda. Ver detalle en campos identificados.</w:t>
            </w:r>
          </w:p>
        </w:tc>
      </w:tr>
      <w:tr w:rsidR="00F43768" w:rsidRPr="00F43768" w14:paraId="409CF9B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5B7EE7" w14:textId="71BE0116" w:rsidR="00F43768" w:rsidRPr="00F43768" w:rsidRDefault="008D75EB" w:rsidP="00AD6927">
            <w:pPr>
              <w:jc w:val="center"/>
              <w:rPr>
                <w:rFonts w:cs="Segoe UI"/>
                <w:b w:val="0"/>
                <w:bCs w:val="0"/>
                <w:sz w:val="22"/>
                <w:szCs w:val="22"/>
                <w:lang w:eastAsia="es-MX"/>
              </w:rPr>
            </w:pPr>
            <w:r>
              <w:rPr>
                <w:rFonts w:cs="Segoe UI"/>
                <w:b w:val="0"/>
                <w:bCs w:val="0"/>
                <w:sz w:val="22"/>
                <w:szCs w:val="22"/>
                <w:lang w:eastAsia="es-MX"/>
              </w:rPr>
              <w:t>54.2.2</w:t>
            </w:r>
          </w:p>
        </w:tc>
        <w:tc>
          <w:tcPr>
            <w:tcW w:w="8222" w:type="dxa"/>
            <w:vAlign w:val="center"/>
          </w:tcPr>
          <w:p w14:paraId="7A2B3D37" w14:textId="7E451C01" w:rsidR="00F43768" w:rsidRPr="00F43768" w:rsidRDefault="00F43768" w:rsidP="00C42E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F43768">
              <w:rPr>
                <w:rFonts w:eastAsiaTheme="minorEastAsia" w:cs="Segoe UI"/>
                <w:color w:val="000000"/>
                <w:sz w:val="22"/>
                <w:szCs w:val="22"/>
                <w:lang w:val="es-419"/>
              </w:rPr>
              <w:t>Los campos “País</w:t>
            </w:r>
            <w:proofErr w:type="gramStart"/>
            <w:r w:rsidRPr="00F43768">
              <w:rPr>
                <w:rFonts w:eastAsiaTheme="minorEastAsia" w:cs="Segoe UI"/>
                <w:color w:val="000000"/>
                <w:sz w:val="22"/>
                <w:szCs w:val="22"/>
                <w:lang w:val="es-419"/>
              </w:rPr>
              <w:t>”,  “</w:t>
            </w:r>
            <w:proofErr w:type="gramEnd"/>
            <w:r w:rsidRPr="00F43768">
              <w:rPr>
                <w:rFonts w:eastAsiaTheme="minorEastAsia" w:cs="Segoe UI"/>
                <w:color w:val="000000"/>
                <w:sz w:val="22"/>
                <w:szCs w:val="22"/>
                <w:lang w:val="es-419"/>
              </w:rPr>
              <w:t>Estado”, “Ciudad” serán llenados de acuerdo a un API</w:t>
            </w:r>
            <w:r>
              <w:rPr>
                <w:rFonts w:eastAsiaTheme="minorEastAsia" w:cs="Segoe UI"/>
                <w:color w:val="000000"/>
                <w:sz w:val="22"/>
                <w:szCs w:val="22"/>
                <w:lang w:val="es-419"/>
              </w:rPr>
              <w:t>.</w:t>
            </w:r>
          </w:p>
          <w:p w14:paraId="71800479" w14:textId="77777777" w:rsidR="00F43768" w:rsidRPr="00F43768" w:rsidRDefault="00F43768" w:rsidP="00C42E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p>
          <w:p w14:paraId="31205656" w14:textId="5E1D609B" w:rsidR="00F43768" w:rsidRPr="00F43768" w:rsidRDefault="00F43768" w:rsidP="00C42E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F43768">
              <w:rPr>
                <w:rFonts w:eastAsiaTheme="minorEastAsia" w:cs="Segoe UI"/>
                <w:color w:val="000000"/>
                <w:sz w:val="22"/>
                <w:szCs w:val="22"/>
                <w:lang w:val="es-419"/>
              </w:rPr>
              <w:t xml:space="preserve">NOTA: Considerar </w:t>
            </w:r>
            <w:r>
              <w:rPr>
                <w:rFonts w:eastAsiaTheme="minorEastAsia" w:cs="Segoe UI"/>
                <w:color w:val="000000"/>
                <w:sz w:val="22"/>
                <w:szCs w:val="22"/>
                <w:lang w:val="es-419"/>
              </w:rPr>
              <w:t xml:space="preserve">el funcionamiento de </w:t>
            </w:r>
            <w:r w:rsidRPr="00F43768">
              <w:rPr>
                <w:rFonts w:eastAsiaTheme="minorEastAsia" w:cs="Segoe UI"/>
                <w:color w:val="000000"/>
                <w:sz w:val="22"/>
                <w:szCs w:val="22"/>
                <w:lang w:val="es-419"/>
              </w:rPr>
              <w:t>la pantalla de datos generales del Solucionador</w:t>
            </w:r>
            <w:r>
              <w:rPr>
                <w:rFonts w:eastAsiaTheme="minorEastAsia" w:cs="Segoe UI"/>
                <w:color w:val="000000"/>
                <w:sz w:val="22"/>
                <w:szCs w:val="22"/>
                <w:lang w:val="es-419"/>
              </w:rPr>
              <w:t>, donde vienen esos datos.</w:t>
            </w:r>
          </w:p>
        </w:tc>
      </w:tr>
      <w:tr w:rsidR="009A2EAD" w:rsidRPr="006230E4" w14:paraId="0978E48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797BA4" w14:textId="303C8AD5" w:rsidR="009A2EAD" w:rsidRPr="008D75EB" w:rsidRDefault="008D75EB" w:rsidP="00AD6927">
            <w:pPr>
              <w:jc w:val="center"/>
              <w:rPr>
                <w:rFonts w:cs="Segoe UI"/>
                <w:b w:val="0"/>
                <w:bCs w:val="0"/>
                <w:sz w:val="22"/>
                <w:szCs w:val="22"/>
                <w:lang w:eastAsia="es-MX"/>
              </w:rPr>
            </w:pPr>
            <w:r w:rsidRPr="008D75EB">
              <w:rPr>
                <w:rFonts w:cs="Segoe UI"/>
                <w:b w:val="0"/>
                <w:bCs w:val="0"/>
                <w:sz w:val="22"/>
                <w:szCs w:val="22"/>
                <w:lang w:eastAsia="es-MX"/>
              </w:rPr>
              <w:lastRenderedPageBreak/>
              <w:t>54.2.3</w:t>
            </w:r>
          </w:p>
        </w:tc>
        <w:tc>
          <w:tcPr>
            <w:tcW w:w="8222" w:type="dxa"/>
            <w:vAlign w:val="center"/>
          </w:tcPr>
          <w:p w14:paraId="3D311D66" w14:textId="77777777" w:rsidR="009A2EAD" w:rsidRDefault="00F43768" w:rsidP="006230E4">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lang w:val="es-419"/>
              </w:rPr>
            </w:pPr>
            <w:r>
              <w:rPr>
                <w:rFonts w:eastAsiaTheme="minorEastAsia" w:cs="Segoe UI"/>
                <w:color w:val="000000"/>
                <w:sz w:val="22"/>
                <w:szCs w:val="22"/>
                <w:lang w:val="es-419"/>
              </w:rPr>
              <w:t>Para el campo “</w:t>
            </w:r>
            <w:r w:rsidRPr="003C7AD4">
              <w:rPr>
                <w:rFonts w:eastAsiaTheme="minorEastAsia" w:cs="Segoe UI"/>
                <w:b/>
                <w:bCs/>
                <w:color w:val="000000"/>
                <w:sz w:val="22"/>
                <w:szCs w:val="22"/>
                <w:lang w:val="es-419"/>
              </w:rPr>
              <w:t xml:space="preserve">Organización en la que </w:t>
            </w:r>
            <w:proofErr w:type="gramStart"/>
            <w:r w:rsidRPr="003C7AD4">
              <w:rPr>
                <w:rFonts w:eastAsiaTheme="minorEastAsia" w:cs="Segoe UI"/>
                <w:b/>
                <w:bCs/>
                <w:color w:val="000000"/>
                <w:sz w:val="22"/>
                <w:szCs w:val="22"/>
                <w:lang w:val="es-419"/>
              </w:rPr>
              <w:t>laboras</w:t>
            </w:r>
            <w:r>
              <w:rPr>
                <w:rFonts w:eastAsiaTheme="minorEastAsia" w:cs="Segoe UI"/>
                <w:color w:val="000000"/>
                <w:sz w:val="22"/>
                <w:szCs w:val="22"/>
                <w:lang w:val="es-419"/>
              </w:rPr>
              <w:t xml:space="preserve">“ </w:t>
            </w:r>
            <w:r w:rsidR="009A2EAD" w:rsidRPr="006230E4">
              <w:rPr>
                <w:rFonts w:eastAsiaTheme="minorEastAsia" w:cs="Segoe UI"/>
                <w:color w:val="000000"/>
                <w:sz w:val="22"/>
                <w:szCs w:val="22"/>
                <w:lang w:val="es-419"/>
              </w:rPr>
              <w:t>Si</w:t>
            </w:r>
            <w:proofErr w:type="gramEnd"/>
            <w:r w:rsidR="009A2EAD" w:rsidRPr="006230E4">
              <w:rPr>
                <w:rFonts w:eastAsiaTheme="minorEastAsia" w:cs="Segoe UI"/>
                <w:color w:val="000000"/>
                <w:sz w:val="22"/>
                <w:szCs w:val="22"/>
                <w:lang w:val="es-419"/>
              </w:rPr>
              <w:t xml:space="preserve"> se elige la opción “Universidad”</w:t>
            </w:r>
            <w:r w:rsidR="009A2EAD">
              <w:rPr>
                <w:rFonts w:eastAsiaTheme="minorEastAsia" w:cs="Segoe UI"/>
                <w:color w:val="000000"/>
                <w:sz w:val="22"/>
                <w:szCs w:val="22"/>
                <w:lang w:val="es-419"/>
              </w:rPr>
              <w:t>, s</w:t>
            </w:r>
            <w:r w:rsidR="009A2EAD" w:rsidRPr="006230E4">
              <w:rPr>
                <w:rFonts w:eastAsiaTheme="minorEastAsia" w:cs="Segoe UI"/>
                <w:color w:val="000000"/>
                <w:sz w:val="22"/>
                <w:szCs w:val="22"/>
                <w:lang w:val="es-419"/>
              </w:rPr>
              <w:t>e mostrará un combo</w:t>
            </w:r>
            <w:r w:rsidR="007E5594">
              <w:rPr>
                <w:rFonts w:eastAsiaTheme="minorEastAsia" w:cs="Segoe UI"/>
                <w:color w:val="000000"/>
                <w:sz w:val="22"/>
                <w:szCs w:val="22"/>
                <w:lang w:val="es-419"/>
              </w:rPr>
              <w:t xml:space="preserve"> para seleccionar una de las opciones elegidas</w:t>
            </w:r>
            <w:r>
              <w:rPr>
                <w:rFonts w:eastAsiaTheme="minorEastAsia" w:cs="Segoe UI"/>
                <w:color w:val="000000"/>
                <w:sz w:val="22"/>
                <w:szCs w:val="22"/>
                <w:lang w:val="es-419"/>
              </w:rPr>
              <w:t>. Ver sección de catálogos relacionados.</w:t>
            </w:r>
          </w:p>
          <w:p w14:paraId="3F891860" w14:textId="6AC23F49" w:rsidR="00C82DC0" w:rsidRPr="009A2EAD" w:rsidRDefault="00C82DC0" w:rsidP="00C82DC0">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Pr>
                <w:noProof/>
              </w:rPr>
              <w:drawing>
                <wp:inline distT="0" distB="0" distL="0" distR="0" wp14:anchorId="3902B24E" wp14:editId="377F2B8F">
                  <wp:extent cx="3228975" cy="2228850"/>
                  <wp:effectExtent l="0" t="0" r="9525" b="0"/>
                  <wp:docPr id="404345161" name="Imagen 404345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45161" name=""/>
                          <pic:cNvPicPr/>
                        </pic:nvPicPr>
                        <pic:blipFill>
                          <a:blip r:embed="rId499"/>
                          <a:stretch>
                            <a:fillRect/>
                          </a:stretch>
                        </pic:blipFill>
                        <pic:spPr>
                          <a:xfrm>
                            <a:off x="0" y="0"/>
                            <a:ext cx="3228975" cy="2228850"/>
                          </a:xfrm>
                          <a:prstGeom prst="rect">
                            <a:avLst/>
                          </a:prstGeom>
                        </pic:spPr>
                      </pic:pic>
                    </a:graphicData>
                  </a:graphic>
                </wp:inline>
              </w:drawing>
            </w:r>
          </w:p>
        </w:tc>
      </w:tr>
      <w:tr w:rsidR="009A2EAD" w:rsidRPr="006230E4" w14:paraId="4A2E085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D033B6" w14:textId="0DF162F5" w:rsidR="009A2EAD" w:rsidRPr="006230E4" w:rsidRDefault="008D75EB" w:rsidP="00AD6927">
            <w:pPr>
              <w:jc w:val="center"/>
              <w:rPr>
                <w:rFonts w:cs="Segoe UI"/>
                <w:b w:val="0"/>
                <w:bCs w:val="0"/>
                <w:lang w:eastAsia="es-MX"/>
              </w:rPr>
            </w:pPr>
            <w:r w:rsidRPr="008D75EB">
              <w:rPr>
                <w:rFonts w:cs="Segoe UI"/>
                <w:b w:val="0"/>
                <w:bCs w:val="0"/>
                <w:sz w:val="22"/>
                <w:szCs w:val="22"/>
                <w:lang w:eastAsia="es-MX"/>
              </w:rPr>
              <w:t>54.2.3</w:t>
            </w:r>
            <w:r>
              <w:rPr>
                <w:rFonts w:cs="Segoe UI"/>
                <w:b w:val="0"/>
                <w:bCs w:val="0"/>
                <w:sz w:val="22"/>
                <w:szCs w:val="22"/>
                <w:lang w:eastAsia="es-MX"/>
              </w:rPr>
              <w:t>.1</w:t>
            </w:r>
          </w:p>
        </w:tc>
        <w:tc>
          <w:tcPr>
            <w:tcW w:w="8222" w:type="dxa"/>
            <w:vAlign w:val="center"/>
          </w:tcPr>
          <w:p w14:paraId="470FFAA1" w14:textId="77777777" w:rsidR="009A2EAD" w:rsidRDefault="009A2EAD" w:rsidP="006230E4">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sidRPr="006230E4">
              <w:rPr>
                <w:rFonts w:eastAsiaTheme="minorEastAsia" w:cs="Segoe UI"/>
                <w:color w:val="000000"/>
                <w:sz w:val="22"/>
                <w:szCs w:val="22"/>
                <w:lang w:val="es-419"/>
              </w:rPr>
              <w:t xml:space="preserve">Si se elige “Otro”, se </w:t>
            </w:r>
            <w:r w:rsidR="007E5594">
              <w:rPr>
                <w:rFonts w:eastAsiaTheme="minorEastAsia" w:cs="Segoe UI"/>
                <w:color w:val="000000"/>
                <w:sz w:val="22"/>
                <w:szCs w:val="22"/>
                <w:lang w:val="es-419"/>
              </w:rPr>
              <w:t>deberá mostrar</w:t>
            </w:r>
            <w:r w:rsidRPr="006230E4">
              <w:rPr>
                <w:rFonts w:eastAsiaTheme="minorEastAsia" w:cs="Segoe UI"/>
                <w:color w:val="000000"/>
                <w:sz w:val="22"/>
                <w:szCs w:val="22"/>
                <w:lang w:val="es-419"/>
              </w:rPr>
              <w:t xml:space="preserve"> un cuadro de texto para incluirla</w:t>
            </w:r>
            <w:r w:rsidR="007E5594">
              <w:rPr>
                <w:rFonts w:eastAsiaTheme="minorEastAsia" w:cs="Segoe UI"/>
                <w:color w:val="000000"/>
                <w:sz w:val="22"/>
                <w:szCs w:val="22"/>
                <w:lang w:val="es-419"/>
              </w:rPr>
              <w:t>, pero no será mostrada en el catálogo la universidad que se agregue.</w:t>
            </w:r>
          </w:p>
          <w:p w14:paraId="055C8A30" w14:textId="3E8E044D" w:rsidR="00C82DC0" w:rsidRPr="009A2EAD" w:rsidRDefault="00C82DC0" w:rsidP="00C82DC0">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Pr>
                <w:noProof/>
              </w:rPr>
              <w:drawing>
                <wp:inline distT="0" distB="0" distL="0" distR="0" wp14:anchorId="6947D915" wp14:editId="045FF60A">
                  <wp:extent cx="3181350" cy="1762125"/>
                  <wp:effectExtent l="0" t="0" r="0" b="9525"/>
                  <wp:docPr id="1838145207" name="Imagen 1838145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145207" name=""/>
                          <pic:cNvPicPr/>
                        </pic:nvPicPr>
                        <pic:blipFill>
                          <a:blip r:embed="rId500"/>
                          <a:stretch>
                            <a:fillRect/>
                          </a:stretch>
                        </pic:blipFill>
                        <pic:spPr>
                          <a:xfrm>
                            <a:off x="0" y="0"/>
                            <a:ext cx="3181350" cy="1762125"/>
                          </a:xfrm>
                          <a:prstGeom prst="rect">
                            <a:avLst/>
                          </a:prstGeom>
                        </pic:spPr>
                      </pic:pic>
                    </a:graphicData>
                  </a:graphic>
                </wp:inline>
              </w:drawing>
            </w:r>
          </w:p>
        </w:tc>
      </w:tr>
      <w:tr w:rsidR="00642AD6" w:rsidRPr="006230E4" w14:paraId="5B9A4CE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899F2D" w14:textId="2158C545" w:rsidR="00642AD6" w:rsidRPr="006230E4" w:rsidRDefault="008D75EB" w:rsidP="00AD6927">
            <w:pPr>
              <w:jc w:val="center"/>
              <w:rPr>
                <w:rFonts w:cs="Segoe UI"/>
                <w:b w:val="0"/>
                <w:bCs w:val="0"/>
                <w:sz w:val="22"/>
                <w:szCs w:val="22"/>
                <w:lang w:eastAsia="es-MX"/>
              </w:rPr>
            </w:pPr>
            <w:r w:rsidRPr="008D75EB">
              <w:rPr>
                <w:rFonts w:cs="Segoe UI"/>
                <w:b w:val="0"/>
                <w:bCs w:val="0"/>
                <w:sz w:val="22"/>
                <w:szCs w:val="22"/>
                <w:lang w:eastAsia="es-MX"/>
              </w:rPr>
              <w:t>54.2.</w:t>
            </w:r>
            <w:r>
              <w:rPr>
                <w:rFonts w:cs="Segoe UI"/>
                <w:b w:val="0"/>
                <w:bCs w:val="0"/>
                <w:sz w:val="22"/>
                <w:szCs w:val="22"/>
                <w:lang w:eastAsia="es-MX"/>
              </w:rPr>
              <w:t>4</w:t>
            </w:r>
          </w:p>
        </w:tc>
        <w:tc>
          <w:tcPr>
            <w:tcW w:w="8222" w:type="dxa"/>
            <w:vAlign w:val="center"/>
          </w:tcPr>
          <w:p w14:paraId="524E172A" w14:textId="77777777" w:rsidR="00642AD6" w:rsidRDefault="007E5594" w:rsidP="007E5594">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lang w:val="es-419"/>
              </w:rPr>
            </w:pPr>
            <w:r>
              <w:rPr>
                <w:rFonts w:eastAsiaTheme="minorEastAsia" w:cs="Segoe UI"/>
                <w:color w:val="000000"/>
                <w:sz w:val="22"/>
                <w:szCs w:val="22"/>
                <w:lang w:val="es-419"/>
              </w:rPr>
              <w:t>Para el campo “</w:t>
            </w:r>
            <w:r w:rsidRPr="003C7AD4">
              <w:rPr>
                <w:rFonts w:eastAsiaTheme="minorEastAsia" w:cs="Segoe UI"/>
                <w:b/>
                <w:bCs/>
                <w:color w:val="000000"/>
                <w:sz w:val="22"/>
                <w:szCs w:val="22"/>
                <w:lang w:val="es-419"/>
              </w:rPr>
              <w:t xml:space="preserve">Organización en la que </w:t>
            </w:r>
            <w:proofErr w:type="gramStart"/>
            <w:r w:rsidRPr="003C7AD4">
              <w:rPr>
                <w:rFonts w:eastAsiaTheme="minorEastAsia" w:cs="Segoe UI"/>
                <w:b/>
                <w:bCs/>
                <w:color w:val="000000"/>
                <w:sz w:val="22"/>
                <w:szCs w:val="22"/>
                <w:lang w:val="es-419"/>
              </w:rPr>
              <w:t>laboras</w:t>
            </w:r>
            <w:r>
              <w:rPr>
                <w:rFonts w:eastAsiaTheme="minorEastAsia" w:cs="Segoe UI"/>
                <w:color w:val="000000"/>
                <w:sz w:val="22"/>
                <w:szCs w:val="22"/>
                <w:lang w:val="es-419"/>
              </w:rPr>
              <w:t>“</w:t>
            </w:r>
            <w:proofErr w:type="gramEnd"/>
            <w:r>
              <w:rPr>
                <w:rFonts w:eastAsiaTheme="minorEastAsia" w:cs="Segoe UI"/>
                <w:color w:val="000000"/>
                <w:sz w:val="22"/>
                <w:szCs w:val="22"/>
                <w:lang w:val="es-419"/>
              </w:rPr>
              <w:t>, s</w:t>
            </w:r>
            <w:r w:rsidR="00C42E66" w:rsidRPr="006230E4">
              <w:rPr>
                <w:rFonts w:eastAsiaTheme="minorEastAsia" w:cs="Segoe UI"/>
                <w:color w:val="000000"/>
                <w:sz w:val="22"/>
                <w:szCs w:val="22"/>
                <w:lang w:val="es-419"/>
              </w:rPr>
              <w:t>i se elige la opción “Empresa o Startup”</w:t>
            </w:r>
            <w:r w:rsidR="009A2EAD">
              <w:rPr>
                <w:rFonts w:eastAsiaTheme="minorEastAsia" w:cs="Segoe UI"/>
                <w:color w:val="000000"/>
                <w:sz w:val="22"/>
                <w:szCs w:val="22"/>
                <w:lang w:val="es-419"/>
              </w:rPr>
              <w:t>, se mostrarán 3 campos: Nombre, Sitio web de la Startup, Industria a la que pertenece. Ver detalle de los campos en la sección de campos identificados.</w:t>
            </w:r>
          </w:p>
          <w:p w14:paraId="1DB248A9" w14:textId="46811712" w:rsidR="00C82DC0" w:rsidRPr="009A2EAD" w:rsidRDefault="00C82DC0" w:rsidP="00C82DC0">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Pr>
                <w:noProof/>
              </w:rPr>
              <w:lastRenderedPageBreak/>
              <w:drawing>
                <wp:inline distT="0" distB="0" distL="0" distR="0" wp14:anchorId="615EE4E7" wp14:editId="194B9BC8">
                  <wp:extent cx="3228975" cy="2609850"/>
                  <wp:effectExtent l="0" t="0" r="9525" b="0"/>
                  <wp:docPr id="1291411758" name="Imagen 129141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411758" name=""/>
                          <pic:cNvPicPr/>
                        </pic:nvPicPr>
                        <pic:blipFill rotWithShape="1">
                          <a:blip r:embed="rId501"/>
                          <a:srcRect b="16717"/>
                          <a:stretch/>
                        </pic:blipFill>
                        <pic:spPr bwMode="auto">
                          <a:xfrm>
                            <a:off x="0" y="0"/>
                            <a:ext cx="3228975" cy="2609850"/>
                          </a:xfrm>
                          <a:prstGeom prst="rect">
                            <a:avLst/>
                          </a:prstGeom>
                          <a:ln>
                            <a:noFill/>
                          </a:ln>
                          <a:extLst>
                            <a:ext uri="{53640926-AAD7-44D8-BBD7-CCE9431645EC}">
                              <a14:shadowObscured xmlns:a14="http://schemas.microsoft.com/office/drawing/2010/main"/>
                            </a:ext>
                          </a:extLst>
                        </pic:spPr>
                      </pic:pic>
                    </a:graphicData>
                  </a:graphic>
                </wp:inline>
              </w:drawing>
            </w:r>
          </w:p>
        </w:tc>
      </w:tr>
      <w:tr w:rsidR="009A2EAD" w:rsidRPr="006966E6" w14:paraId="19A7DD8D"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D2C6D4" w14:textId="4384C76F" w:rsidR="009A2EAD" w:rsidRPr="006966E6" w:rsidRDefault="008D75EB" w:rsidP="00AD6927">
            <w:pPr>
              <w:jc w:val="center"/>
              <w:rPr>
                <w:rFonts w:cs="Segoe UI"/>
                <w:b w:val="0"/>
                <w:bCs w:val="0"/>
                <w:sz w:val="22"/>
                <w:szCs w:val="22"/>
                <w:lang w:eastAsia="es-MX"/>
              </w:rPr>
            </w:pPr>
            <w:r w:rsidRPr="008D75EB">
              <w:rPr>
                <w:rFonts w:cs="Segoe UI"/>
                <w:b w:val="0"/>
                <w:bCs w:val="0"/>
                <w:sz w:val="22"/>
                <w:szCs w:val="22"/>
                <w:lang w:eastAsia="es-MX"/>
              </w:rPr>
              <w:lastRenderedPageBreak/>
              <w:t>54.2.</w:t>
            </w:r>
            <w:r>
              <w:rPr>
                <w:rFonts w:cs="Segoe UI"/>
                <w:b w:val="0"/>
                <w:bCs w:val="0"/>
                <w:sz w:val="22"/>
                <w:szCs w:val="22"/>
                <w:lang w:eastAsia="es-MX"/>
              </w:rPr>
              <w:t>5</w:t>
            </w:r>
          </w:p>
        </w:tc>
        <w:tc>
          <w:tcPr>
            <w:tcW w:w="8222" w:type="dxa"/>
            <w:vAlign w:val="center"/>
          </w:tcPr>
          <w:p w14:paraId="245B9CB4" w14:textId="77777777" w:rsidR="009A2EAD" w:rsidRDefault="007E5594" w:rsidP="009A2EAD">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Pr>
                <w:rFonts w:eastAsiaTheme="minorEastAsia" w:cs="Segoe UI"/>
                <w:color w:val="000000"/>
                <w:sz w:val="22"/>
                <w:szCs w:val="22"/>
                <w:lang w:val="es-419"/>
              </w:rPr>
              <w:t>Para el campo “</w:t>
            </w:r>
            <w:r w:rsidRPr="003C7AD4">
              <w:rPr>
                <w:rFonts w:eastAsiaTheme="minorEastAsia" w:cs="Segoe UI"/>
                <w:b/>
                <w:bCs/>
                <w:color w:val="000000"/>
                <w:sz w:val="22"/>
                <w:szCs w:val="22"/>
                <w:lang w:val="es-419"/>
              </w:rPr>
              <w:t xml:space="preserve">Organización en la que </w:t>
            </w:r>
            <w:proofErr w:type="gramStart"/>
            <w:r w:rsidRPr="003C7AD4">
              <w:rPr>
                <w:rFonts w:eastAsiaTheme="minorEastAsia" w:cs="Segoe UI"/>
                <w:b/>
                <w:bCs/>
                <w:color w:val="000000"/>
                <w:sz w:val="22"/>
                <w:szCs w:val="22"/>
                <w:lang w:val="es-419"/>
              </w:rPr>
              <w:t>laboras</w:t>
            </w:r>
            <w:r>
              <w:rPr>
                <w:rFonts w:eastAsiaTheme="minorEastAsia" w:cs="Segoe UI"/>
                <w:color w:val="000000"/>
                <w:sz w:val="22"/>
                <w:szCs w:val="22"/>
                <w:lang w:val="es-419"/>
              </w:rPr>
              <w:t>“</w:t>
            </w:r>
            <w:proofErr w:type="gramEnd"/>
            <w:r>
              <w:rPr>
                <w:rFonts w:eastAsiaTheme="minorEastAsia" w:cs="Segoe UI"/>
                <w:color w:val="000000"/>
                <w:sz w:val="22"/>
                <w:szCs w:val="22"/>
                <w:lang w:val="es-419"/>
              </w:rPr>
              <w:t>, s</w:t>
            </w:r>
            <w:r w:rsidR="009A2EAD" w:rsidRPr="006966E6">
              <w:rPr>
                <w:rFonts w:eastAsiaTheme="minorEastAsia" w:cs="Segoe UI"/>
                <w:color w:val="000000"/>
                <w:sz w:val="22"/>
                <w:szCs w:val="22"/>
                <w:lang w:val="es-419"/>
              </w:rPr>
              <w:t>i se elige la opción “Otro”, se mostrarán 3 campos: Organización, Sitio web de la Organización, Industria a la que pertenece. Ver detalle de los campos en la sección de campos identificados.</w:t>
            </w:r>
          </w:p>
          <w:p w14:paraId="05228DD5" w14:textId="3F8BBF21" w:rsidR="00C82DC0" w:rsidRPr="006966E6" w:rsidRDefault="00C82DC0" w:rsidP="00C82DC0">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Pr>
                <w:noProof/>
              </w:rPr>
              <w:drawing>
                <wp:inline distT="0" distB="0" distL="0" distR="0" wp14:anchorId="6F303C03" wp14:editId="287B35EE">
                  <wp:extent cx="3190875" cy="3162300"/>
                  <wp:effectExtent l="0" t="0" r="9525" b="0"/>
                  <wp:docPr id="347530544" name="Imagen 34753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30544" name=""/>
                          <pic:cNvPicPr/>
                        </pic:nvPicPr>
                        <pic:blipFill>
                          <a:blip r:embed="rId502"/>
                          <a:stretch>
                            <a:fillRect/>
                          </a:stretch>
                        </pic:blipFill>
                        <pic:spPr>
                          <a:xfrm>
                            <a:off x="0" y="0"/>
                            <a:ext cx="3190875" cy="3162300"/>
                          </a:xfrm>
                          <a:prstGeom prst="rect">
                            <a:avLst/>
                          </a:prstGeom>
                        </pic:spPr>
                      </pic:pic>
                    </a:graphicData>
                  </a:graphic>
                </wp:inline>
              </w:drawing>
            </w:r>
          </w:p>
        </w:tc>
      </w:tr>
      <w:tr w:rsidR="00C82DC0" w:rsidRPr="00C82DC0" w14:paraId="7BC9946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EF491B" w14:textId="16231D4B" w:rsidR="00C82DC0" w:rsidRPr="000C1195" w:rsidRDefault="000C1195" w:rsidP="00AD6927">
            <w:pPr>
              <w:jc w:val="center"/>
              <w:rPr>
                <w:rFonts w:cs="Segoe UI"/>
                <w:b w:val="0"/>
                <w:bCs w:val="0"/>
                <w:sz w:val="22"/>
                <w:szCs w:val="22"/>
                <w:lang w:eastAsia="es-MX"/>
              </w:rPr>
            </w:pPr>
            <w:r w:rsidRPr="000C1195">
              <w:rPr>
                <w:rFonts w:cs="Segoe UI"/>
                <w:b w:val="0"/>
                <w:bCs w:val="0"/>
                <w:sz w:val="22"/>
                <w:szCs w:val="22"/>
                <w:lang w:eastAsia="es-MX"/>
              </w:rPr>
              <w:t>54.2.6</w:t>
            </w:r>
          </w:p>
        </w:tc>
        <w:tc>
          <w:tcPr>
            <w:tcW w:w="8222" w:type="dxa"/>
            <w:vAlign w:val="center"/>
          </w:tcPr>
          <w:p w14:paraId="4233DED6" w14:textId="21CCE787" w:rsidR="00C82DC0" w:rsidRPr="00A55D96" w:rsidRDefault="00C82DC0" w:rsidP="009A2EAD">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C82DC0">
              <w:rPr>
                <w:rFonts w:eastAsiaTheme="minorEastAsia" w:cs="Segoe UI"/>
                <w:color w:val="000000"/>
                <w:sz w:val="22"/>
                <w:szCs w:val="22"/>
                <w:lang w:val="es-419"/>
              </w:rPr>
              <w:t>Se validar</w:t>
            </w:r>
            <w:r>
              <w:rPr>
                <w:rFonts w:eastAsiaTheme="minorEastAsia" w:cs="Segoe UI"/>
                <w:color w:val="000000"/>
                <w:sz w:val="22"/>
                <w:szCs w:val="22"/>
                <w:lang w:val="es-419"/>
              </w:rPr>
              <w:t xml:space="preserve">á </w:t>
            </w:r>
            <w:r w:rsidRPr="00C82DC0">
              <w:rPr>
                <w:rFonts w:eastAsiaTheme="minorEastAsia" w:cs="Segoe UI"/>
                <w:color w:val="000000"/>
                <w:sz w:val="22"/>
                <w:szCs w:val="22"/>
                <w:lang w:val="es-419"/>
              </w:rPr>
              <w:t xml:space="preserve">que no estén </w:t>
            </w:r>
            <w:r>
              <w:rPr>
                <w:rFonts w:eastAsiaTheme="minorEastAsia" w:cs="Segoe UI"/>
                <w:color w:val="000000"/>
                <w:sz w:val="22"/>
                <w:szCs w:val="22"/>
                <w:lang w:val="es-419"/>
              </w:rPr>
              <w:t xml:space="preserve">vacíos </w:t>
            </w:r>
            <w:r w:rsidRPr="00C82DC0">
              <w:rPr>
                <w:rFonts w:eastAsiaTheme="minorEastAsia" w:cs="Segoe UI"/>
                <w:color w:val="000000"/>
                <w:sz w:val="22"/>
                <w:szCs w:val="22"/>
                <w:lang w:val="es-419"/>
              </w:rPr>
              <w:t>los campos</w:t>
            </w:r>
            <w:r>
              <w:rPr>
                <w:rFonts w:eastAsiaTheme="minorEastAsia" w:cs="Segoe UI"/>
                <w:color w:val="000000"/>
                <w:sz w:val="22"/>
                <w:szCs w:val="22"/>
                <w:lang w:val="es-419"/>
              </w:rPr>
              <w:t>, en caso de que no se capturen</w:t>
            </w:r>
            <w:r w:rsidR="00A55D96">
              <w:rPr>
                <w:rFonts w:eastAsiaTheme="minorEastAsia" w:cs="Segoe UI"/>
                <w:color w:val="000000"/>
                <w:sz w:val="22"/>
                <w:szCs w:val="22"/>
                <w:lang w:val="es-419"/>
              </w:rPr>
              <w:t>, debajo de cada campo se mostrara una etiqueta que</w:t>
            </w:r>
            <w:r>
              <w:rPr>
                <w:rFonts w:eastAsiaTheme="minorEastAsia" w:cs="Segoe UI"/>
                <w:color w:val="000000"/>
                <w:sz w:val="22"/>
                <w:szCs w:val="22"/>
                <w:lang w:val="es-419"/>
              </w:rPr>
              <w:t xml:space="preserve"> </w:t>
            </w:r>
            <w:r w:rsidR="00A55D96">
              <w:rPr>
                <w:rFonts w:eastAsiaTheme="minorEastAsia" w:cs="Segoe UI"/>
                <w:color w:val="000000"/>
                <w:sz w:val="22"/>
                <w:szCs w:val="22"/>
                <w:lang w:val="es-419"/>
              </w:rPr>
              <w:t>dirá</w:t>
            </w:r>
            <w:r>
              <w:rPr>
                <w:rFonts w:eastAsiaTheme="minorEastAsia" w:cs="Segoe UI"/>
                <w:color w:val="000000"/>
                <w:sz w:val="22"/>
                <w:szCs w:val="22"/>
                <w:lang w:val="es-419"/>
              </w:rPr>
              <w:t>:</w:t>
            </w:r>
          </w:p>
          <w:p w14:paraId="0C6BD903" w14:textId="77777777" w:rsidR="00C82DC0" w:rsidRPr="00A55D96" w:rsidRDefault="00C82DC0" w:rsidP="009A2EAD">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p>
          <w:p w14:paraId="08356276" w14:textId="4C7EAD12" w:rsidR="00C82DC0" w:rsidRPr="00A55D96" w:rsidRDefault="00A55D96" w:rsidP="00A55D96">
            <w:pPr>
              <w:pStyle w:val="Prrafodelista"/>
              <w:numPr>
                <w:ilvl w:val="0"/>
                <w:numId w:val="17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A55D96">
              <w:rPr>
                <w:rFonts w:eastAsiaTheme="minorEastAsia" w:cs="Segoe UI"/>
                <w:color w:val="000000"/>
                <w:sz w:val="22"/>
                <w:szCs w:val="22"/>
                <w:lang w:val="es-419"/>
              </w:rPr>
              <w:t>Género: Debes seleccionar el género.</w:t>
            </w:r>
          </w:p>
          <w:p w14:paraId="3389E9A2" w14:textId="4ED673F9" w:rsidR="00A55D96" w:rsidRPr="00A55D96" w:rsidRDefault="00A55D96" w:rsidP="00A55D96">
            <w:pPr>
              <w:pStyle w:val="Prrafodelista"/>
              <w:numPr>
                <w:ilvl w:val="0"/>
                <w:numId w:val="17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Pr>
                <w:rFonts w:eastAsiaTheme="minorEastAsia" w:cs="Segoe UI"/>
                <w:color w:val="000000"/>
                <w:sz w:val="22"/>
                <w:szCs w:val="22"/>
                <w:lang w:val="es-419"/>
              </w:rPr>
              <w:t>Organización en la que colaboras: Debes elegir una organización.</w:t>
            </w:r>
          </w:p>
          <w:p w14:paraId="62C0040A" w14:textId="25C43A03" w:rsidR="00A55D96" w:rsidRPr="00A55D96" w:rsidRDefault="00A55D96" w:rsidP="00A55D96">
            <w:pPr>
              <w:pStyle w:val="Prrafodelista"/>
              <w:numPr>
                <w:ilvl w:val="0"/>
                <w:numId w:val="17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A55D96">
              <w:rPr>
                <w:rFonts w:eastAsiaTheme="minorEastAsia" w:cs="Segoe UI"/>
                <w:color w:val="000000"/>
                <w:sz w:val="22"/>
                <w:szCs w:val="22"/>
                <w:lang w:val="es-419"/>
              </w:rPr>
              <w:lastRenderedPageBreak/>
              <w:t>Perfil de LinkedIn: Debes escribir el perfil de LinkedIn.</w:t>
            </w:r>
          </w:p>
          <w:p w14:paraId="47B7A16A" w14:textId="0732E2D0" w:rsidR="00A55D96" w:rsidRPr="00A55D96" w:rsidRDefault="00A55D96" w:rsidP="00A55D96">
            <w:pPr>
              <w:pStyle w:val="Prrafodelista"/>
              <w:numPr>
                <w:ilvl w:val="0"/>
                <w:numId w:val="17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A55D96">
              <w:rPr>
                <w:rFonts w:eastAsiaTheme="minorEastAsia" w:cs="Segoe UI"/>
                <w:color w:val="000000"/>
                <w:sz w:val="22"/>
                <w:szCs w:val="22"/>
                <w:lang w:val="es-419"/>
              </w:rPr>
              <w:t>País: Debes seleccionar el país</w:t>
            </w:r>
          </w:p>
          <w:p w14:paraId="3ED2B290" w14:textId="7DC49752" w:rsidR="00A55D96" w:rsidRPr="00A55D96" w:rsidRDefault="00A55D96" w:rsidP="00A55D96">
            <w:pPr>
              <w:pStyle w:val="Prrafodelista"/>
              <w:numPr>
                <w:ilvl w:val="0"/>
                <w:numId w:val="17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A55D96">
              <w:rPr>
                <w:rFonts w:eastAsiaTheme="minorEastAsia" w:cs="Segoe UI"/>
                <w:color w:val="000000"/>
                <w:sz w:val="22"/>
                <w:szCs w:val="22"/>
                <w:lang w:val="es-419"/>
              </w:rPr>
              <w:t>Estado: Debes seleccionar el estado.</w:t>
            </w:r>
          </w:p>
          <w:p w14:paraId="67D04F83" w14:textId="55F8EE40" w:rsidR="00A55D96" w:rsidRPr="00A55D96" w:rsidRDefault="00A55D96" w:rsidP="00A55D96">
            <w:pPr>
              <w:pStyle w:val="Prrafodelista"/>
              <w:numPr>
                <w:ilvl w:val="0"/>
                <w:numId w:val="17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A55D96">
              <w:rPr>
                <w:rFonts w:eastAsiaTheme="minorEastAsia" w:cs="Segoe UI"/>
                <w:color w:val="000000"/>
                <w:sz w:val="22"/>
                <w:szCs w:val="22"/>
                <w:lang w:val="es-419"/>
              </w:rPr>
              <w:t>Ciudad: Debes seleccionar la ciudad.</w:t>
            </w:r>
          </w:p>
          <w:p w14:paraId="3C602038" w14:textId="5C7B68EA" w:rsidR="00A55D96" w:rsidRPr="00A55D96" w:rsidRDefault="00A55D96" w:rsidP="00A55D96">
            <w:pPr>
              <w:pStyle w:val="Prrafodelista"/>
              <w:numPr>
                <w:ilvl w:val="0"/>
                <w:numId w:val="17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A55D96">
              <w:rPr>
                <w:rFonts w:eastAsiaTheme="minorEastAsia" w:cs="Segoe UI"/>
                <w:color w:val="000000"/>
                <w:sz w:val="22"/>
                <w:szCs w:val="22"/>
                <w:lang w:val="es-419"/>
              </w:rPr>
              <w:t xml:space="preserve">Elige que perfil de solucionador eres: </w:t>
            </w:r>
            <w:r w:rsidR="00397F63">
              <w:rPr>
                <w:rFonts w:eastAsiaTheme="minorEastAsia" w:cs="Segoe UI"/>
                <w:color w:val="000000"/>
                <w:sz w:val="22"/>
                <w:szCs w:val="22"/>
                <w:lang w:val="es-419"/>
              </w:rPr>
              <w:t>Debes elegir un perfil de solucionador</w:t>
            </w:r>
          </w:p>
          <w:p w14:paraId="1DD47CEF" w14:textId="0468B2D9" w:rsidR="00A55D96" w:rsidRPr="00A55D96" w:rsidRDefault="00A55D96" w:rsidP="00A55D96">
            <w:pPr>
              <w:pStyle w:val="Prrafodelista"/>
              <w:numPr>
                <w:ilvl w:val="0"/>
                <w:numId w:val="174"/>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lang w:val="es-419"/>
              </w:rPr>
            </w:pPr>
            <w:r w:rsidRPr="00A55D96">
              <w:rPr>
                <w:rFonts w:eastAsiaTheme="minorEastAsia" w:cs="Segoe UI"/>
                <w:color w:val="000000"/>
                <w:sz w:val="22"/>
                <w:szCs w:val="22"/>
                <w:lang w:val="es-419"/>
              </w:rPr>
              <w:t>¿Por qué quieres formar parte de Science Connexion?</w:t>
            </w:r>
            <w:r w:rsidR="00397F63">
              <w:rPr>
                <w:rFonts w:eastAsiaTheme="minorEastAsia" w:cs="Segoe UI"/>
                <w:color w:val="000000"/>
                <w:sz w:val="22"/>
                <w:szCs w:val="22"/>
                <w:lang w:val="es-419"/>
              </w:rPr>
              <w:t xml:space="preserve"> Debes escribir </w:t>
            </w:r>
            <w:proofErr w:type="spellStart"/>
            <w:r w:rsidR="00A93CCD">
              <w:rPr>
                <w:rFonts w:eastAsiaTheme="minorEastAsia" w:cs="Segoe UI"/>
                <w:color w:val="000000"/>
                <w:sz w:val="22"/>
                <w:szCs w:val="22"/>
                <w:lang w:val="es-419"/>
              </w:rPr>
              <w:t>por que</w:t>
            </w:r>
            <w:proofErr w:type="spellEnd"/>
            <w:r w:rsidR="00A93CCD">
              <w:rPr>
                <w:rFonts w:eastAsiaTheme="minorEastAsia" w:cs="Segoe UI"/>
                <w:color w:val="000000"/>
                <w:sz w:val="22"/>
                <w:szCs w:val="22"/>
                <w:lang w:val="es-419"/>
              </w:rPr>
              <w:t xml:space="preserve"> quieres formar parte de Science Connexion.</w:t>
            </w:r>
          </w:p>
        </w:tc>
      </w:tr>
      <w:tr w:rsidR="006230E4" w:rsidRPr="007E5594" w14:paraId="1998EAFA"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17DD89" w14:textId="598AD6C7" w:rsidR="006230E4" w:rsidRPr="007E5594" w:rsidRDefault="008D75EB" w:rsidP="00AD6927">
            <w:pPr>
              <w:jc w:val="center"/>
              <w:rPr>
                <w:rFonts w:eastAsiaTheme="minorEastAsia" w:cs="Segoe UI"/>
                <w:b w:val="0"/>
                <w:bCs w:val="0"/>
                <w:color w:val="000000"/>
                <w:sz w:val="22"/>
                <w:szCs w:val="22"/>
                <w:lang w:val="es-419"/>
              </w:rPr>
            </w:pPr>
            <w:r w:rsidRPr="008D75EB">
              <w:rPr>
                <w:rFonts w:cs="Segoe UI"/>
                <w:b w:val="0"/>
                <w:bCs w:val="0"/>
                <w:sz w:val="22"/>
                <w:szCs w:val="22"/>
                <w:lang w:eastAsia="es-MX"/>
              </w:rPr>
              <w:lastRenderedPageBreak/>
              <w:t>54.</w:t>
            </w:r>
            <w:r>
              <w:rPr>
                <w:rFonts w:cs="Segoe UI"/>
                <w:b w:val="0"/>
                <w:bCs w:val="0"/>
                <w:sz w:val="22"/>
                <w:szCs w:val="22"/>
                <w:lang w:eastAsia="es-MX"/>
              </w:rPr>
              <w:t>3</w:t>
            </w:r>
          </w:p>
        </w:tc>
        <w:tc>
          <w:tcPr>
            <w:tcW w:w="8222" w:type="dxa"/>
            <w:vAlign w:val="center"/>
          </w:tcPr>
          <w:p w14:paraId="2C213989" w14:textId="5B3367ED" w:rsidR="007E5594" w:rsidRPr="007E5594" w:rsidRDefault="007E5594" w:rsidP="007E5594">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7E5594">
              <w:rPr>
                <w:rFonts w:eastAsiaTheme="minorEastAsia" w:cs="Segoe UI"/>
                <w:color w:val="000000"/>
                <w:sz w:val="22"/>
                <w:szCs w:val="22"/>
                <w:lang w:val="es-419"/>
              </w:rPr>
              <w:t>Se quitarán los campos de la pantalla de registro:</w:t>
            </w:r>
          </w:p>
          <w:p w14:paraId="11A8FEB6" w14:textId="68F7D306" w:rsidR="007E5594" w:rsidRPr="00947C8A" w:rsidRDefault="007E5594" w:rsidP="00947C8A">
            <w:pPr>
              <w:pStyle w:val="Prrafodelista"/>
              <w:numPr>
                <w:ilvl w:val="0"/>
                <w:numId w:val="173"/>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947C8A">
              <w:rPr>
                <w:rFonts w:eastAsiaTheme="minorEastAsia" w:cs="Segoe UI"/>
                <w:color w:val="000000"/>
                <w:sz w:val="22"/>
                <w:szCs w:val="22"/>
                <w:lang w:val="es-419"/>
              </w:rPr>
              <w:t>Campus del Tec en el que laboras</w:t>
            </w:r>
            <w:r w:rsidR="00DC14F6">
              <w:rPr>
                <w:rFonts w:eastAsiaTheme="minorEastAsia" w:cs="Segoe UI"/>
                <w:color w:val="000000"/>
                <w:sz w:val="22"/>
                <w:szCs w:val="22"/>
                <w:lang w:val="es-419"/>
              </w:rPr>
              <w:t>.</w:t>
            </w:r>
          </w:p>
          <w:p w14:paraId="1B40399A" w14:textId="0667708A" w:rsidR="007E5594" w:rsidRPr="00947C8A" w:rsidRDefault="007E5594" w:rsidP="00947C8A">
            <w:pPr>
              <w:pStyle w:val="Prrafodelista"/>
              <w:numPr>
                <w:ilvl w:val="0"/>
                <w:numId w:val="173"/>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947C8A">
              <w:rPr>
                <w:rFonts w:eastAsiaTheme="minorEastAsia" w:cs="Segoe UI"/>
                <w:color w:val="000000"/>
                <w:sz w:val="22"/>
                <w:szCs w:val="22"/>
                <w:lang w:val="es-419"/>
              </w:rPr>
              <w:t>Nómina Tec</w:t>
            </w:r>
            <w:r w:rsidR="00DC14F6">
              <w:rPr>
                <w:rFonts w:eastAsiaTheme="minorEastAsia" w:cs="Segoe UI"/>
                <w:color w:val="000000"/>
                <w:sz w:val="22"/>
                <w:szCs w:val="22"/>
                <w:lang w:val="es-419"/>
              </w:rPr>
              <w:t>.</w:t>
            </w:r>
          </w:p>
          <w:p w14:paraId="6F9A9D7E" w14:textId="49550C10" w:rsidR="006230E4" w:rsidRPr="007E5594" w:rsidRDefault="007E5594" w:rsidP="00947C8A">
            <w:pPr>
              <w:pStyle w:val="Prrafodelista"/>
              <w:numPr>
                <w:ilvl w:val="0"/>
                <w:numId w:val="173"/>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sidRPr="00947C8A">
              <w:rPr>
                <w:rFonts w:eastAsiaTheme="minorEastAsia" w:cs="Segoe UI"/>
                <w:color w:val="000000"/>
                <w:sz w:val="22"/>
                <w:szCs w:val="22"/>
                <w:lang w:val="es-419"/>
              </w:rPr>
              <w:t>Rol en la institución</w:t>
            </w:r>
            <w:r w:rsidR="00DC14F6">
              <w:rPr>
                <w:rFonts w:eastAsiaTheme="minorEastAsia" w:cs="Segoe UI"/>
                <w:color w:val="000000"/>
                <w:sz w:val="22"/>
                <w:szCs w:val="22"/>
                <w:lang w:val="es-419"/>
              </w:rPr>
              <w:t>.</w:t>
            </w:r>
          </w:p>
        </w:tc>
      </w:tr>
      <w:tr w:rsidR="00AD4238" w:rsidRPr="007E5594" w14:paraId="5D6C8A8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9C000F" w14:textId="380135B7" w:rsidR="00AD4238" w:rsidRPr="007E5594" w:rsidRDefault="008D75EB" w:rsidP="00AD6927">
            <w:pPr>
              <w:jc w:val="center"/>
              <w:rPr>
                <w:rFonts w:cs="Segoe UI"/>
                <w:b w:val="0"/>
                <w:bCs w:val="0"/>
                <w:sz w:val="22"/>
                <w:szCs w:val="22"/>
                <w:lang w:eastAsia="es-MX"/>
              </w:rPr>
            </w:pPr>
            <w:r w:rsidRPr="008D75EB">
              <w:rPr>
                <w:rFonts w:cs="Segoe UI"/>
                <w:b w:val="0"/>
                <w:bCs w:val="0"/>
                <w:sz w:val="22"/>
                <w:szCs w:val="22"/>
                <w:lang w:eastAsia="es-MX"/>
              </w:rPr>
              <w:t>54.</w:t>
            </w:r>
            <w:r w:rsidR="00A55D96">
              <w:rPr>
                <w:rFonts w:cs="Segoe UI"/>
                <w:b w:val="0"/>
                <w:bCs w:val="0"/>
                <w:sz w:val="22"/>
                <w:szCs w:val="22"/>
                <w:lang w:eastAsia="es-MX"/>
              </w:rPr>
              <w:t>3.1</w:t>
            </w:r>
          </w:p>
        </w:tc>
        <w:tc>
          <w:tcPr>
            <w:tcW w:w="8222" w:type="dxa"/>
            <w:vAlign w:val="center"/>
          </w:tcPr>
          <w:p w14:paraId="23BB244E" w14:textId="6424B16C" w:rsidR="00AD4238" w:rsidRPr="007E5594" w:rsidRDefault="007E5594" w:rsidP="00AD4238">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7E5594">
              <w:rPr>
                <w:rFonts w:eastAsiaTheme="minorEastAsia" w:cs="Segoe UI"/>
                <w:color w:val="000000"/>
                <w:sz w:val="22"/>
                <w:szCs w:val="22"/>
                <w:lang w:val="es-419"/>
              </w:rPr>
              <w:t>En base de datos no se deberán borrar estos datos para usuarios que ya fueron registrados.</w:t>
            </w:r>
          </w:p>
        </w:tc>
      </w:tr>
      <w:tr w:rsidR="00AD4238" w:rsidRPr="007E5594" w14:paraId="110B608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0A2E75" w14:textId="2F168AFA" w:rsidR="00AD4238" w:rsidRPr="007E5594" w:rsidRDefault="008D75EB" w:rsidP="00AD6927">
            <w:pPr>
              <w:jc w:val="center"/>
              <w:rPr>
                <w:rFonts w:cs="Segoe UI"/>
                <w:b w:val="0"/>
                <w:bCs w:val="0"/>
                <w:sz w:val="22"/>
                <w:szCs w:val="22"/>
                <w:lang w:eastAsia="es-MX"/>
              </w:rPr>
            </w:pPr>
            <w:r w:rsidRPr="008D75EB">
              <w:rPr>
                <w:rFonts w:cs="Segoe UI"/>
                <w:b w:val="0"/>
                <w:bCs w:val="0"/>
                <w:sz w:val="22"/>
                <w:szCs w:val="22"/>
                <w:lang w:eastAsia="es-MX"/>
              </w:rPr>
              <w:t>54.</w:t>
            </w:r>
            <w:r w:rsidR="00D11966">
              <w:rPr>
                <w:rFonts w:cs="Segoe UI"/>
                <w:b w:val="0"/>
                <w:bCs w:val="0"/>
                <w:sz w:val="22"/>
                <w:szCs w:val="22"/>
                <w:lang w:eastAsia="es-MX"/>
              </w:rPr>
              <w:t>4</w:t>
            </w:r>
          </w:p>
        </w:tc>
        <w:tc>
          <w:tcPr>
            <w:tcW w:w="8222" w:type="dxa"/>
            <w:vAlign w:val="center"/>
          </w:tcPr>
          <w:p w14:paraId="0DA51460" w14:textId="41E3C92A" w:rsidR="006230E4" w:rsidRPr="007E5594" w:rsidRDefault="007E5594" w:rsidP="00AD4238">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7E5594">
              <w:rPr>
                <w:rFonts w:eastAsiaTheme="minorEastAsia" w:cs="Segoe UI"/>
                <w:color w:val="000000"/>
                <w:sz w:val="22"/>
                <w:szCs w:val="22"/>
                <w:lang w:val="es-419"/>
              </w:rPr>
              <w:t>El funcionamiento de la pantalla será el mismo que se lleva hasta el momento.</w:t>
            </w:r>
          </w:p>
        </w:tc>
      </w:tr>
      <w:tr w:rsidR="00A97F7C" w:rsidRPr="00A97F7C" w14:paraId="68AE7A73"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390794" w14:textId="77777777" w:rsidR="00A97F7C" w:rsidRPr="005E6E34" w:rsidRDefault="00A97F7C" w:rsidP="00AD6927">
            <w:pPr>
              <w:jc w:val="center"/>
              <w:rPr>
                <w:rFonts w:cs="Segoe UI"/>
                <w:sz w:val="22"/>
                <w:szCs w:val="22"/>
                <w:lang w:eastAsia="es-MX"/>
              </w:rPr>
            </w:pPr>
          </w:p>
        </w:tc>
        <w:tc>
          <w:tcPr>
            <w:tcW w:w="8222" w:type="dxa"/>
            <w:vAlign w:val="center"/>
          </w:tcPr>
          <w:p w14:paraId="50E47D79" w14:textId="7BE7377E" w:rsidR="00A97F7C" w:rsidRPr="005E6E34" w:rsidRDefault="00A97F7C" w:rsidP="00AD4238">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lang w:val="es-419"/>
              </w:rPr>
            </w:pPr>
            <w:r w:rsidRPr="005E6E34">
              <w:rPr>
                <w:rFonts w:eastAsiaTheme="minorEastAsia" w:cs="Segoe UI"/>
                <w:b/>
                <w:bCs/>
                <w:color w:val="000000"/>
                <w:sz w:val="22"/>
                <w:szCs w:val="22"/>
                <w:lang w:val="es-419"/>
              </w:rPr>
              <w:t>SUPER ADMIN</w:t>
            </w:r>
          </w:p>
        </w:tc>
      </w:tr>
      <w:tr w:rsidR="00A97F7C" w:rsidRPr="00A97F7C" w14:paraId="62F17DC5"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9F1E2E" w14:textId="1B3748EC" w:rsidR="00A97F7C" w:rsidRPr="00A97F7C" w:rsidRDefault="0048353B" w:rsidP="00AD6927">
            <w:pPr>
              <w:jc w:val="center"/>
              <w:rPr>
                <w:rFonts w:eastAsiaTheme="minorEastAsia" w:cs="Segoe UI"/>
                <w:b w:val="0"/>
                <w:bCs w:val="0"/>
                <w:color w:val="000000"/>
                <w:sz w:val="22"/>
                <w:szCs w:val="22"/>
                <w:lang w:val="es-419"/>
              </w:rPr>
            </w:pPr>
            <w:r>
              <w:rPr>
                <w:rFonts w:eastAsiaTheme="minorEastAsia" w:cs="Segoe UI"/>
                <w:b w:val="0"/>
                <w:bCs w:val="0"/>
                <w:color w:val="000000"/>
                <w:sz w:val="22"/>
                <w:szCs w:val="22"/>
                <w:lang w:val="es-419"/>
              </w:rPr>
              <w:t>54.5</w:t>
            </w:r>
          </w:p>
        </w:tc>
        <w:tc>
          <w:tcPr>
            <w:tcW w:w="8222" w:type="dxa"/>
            <w:vAlign w:val="center"/>
          </w:tcPr>
          <w:p w14:paraId="3ED89895" w14:textId="2FC68688" w:rsidR="00A97F7C" w:rsidRPr="00A97F7C" w:rsidRDefault="00A97F7C" w:rsidP="00AD4238">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A97F7C">
              <w:rPr>
                <w:rFonts w:eastAsiaTheme="minorEastAsia" w:cs="Segoe UI"/>
                <w:color w:val="000000"/>
                <w:sz w:val="22"/>
                <w:szCs w:val="22"/>
                <w:lang w:val="es-419"/>
              </w:rPr>
              <w:t>Este Cambio se realizará en la sección “Solicitudes pendientes”.</w:t>
            </w:r>
          </w:p>
          <w:p w14:paraId="5C55CEF5" w14:textId="2665784F" w:rsidR="00A97F7C" w:rsidRPr="00A97F7C" w:rsidRDefault="00A97F7C" w:rsidP="00AD4238">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A97F7C">
              <w:rPr>
                <w:rFonts w:eastAsiaTheme="minorEastAsia" w:cs="Segoe UI"/>
                <w:noProof/>
                <w:color w:val="000000"/>
                <w:lang w:val="es-419"/>
              </w:rPr>
              <w:drawing>
                <wp:inline distT="0" distB="0" distL="0" distR="0" wp14:anchorId="1DC5264C" wp14:editId="2F5B02E8">
                  <wp:extent cx="5083810" cy="2927350"/>
                  <wp:effectExtent l="0" t="0" r="2540" b="6350"/>
                  <wp:docPr id="1256920915" name="Imagen 1256920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920915" name=""/>
                          <pic:cNvPicPr/>
                        </pic:nvPicPr>
                        <pic:blipFill>
                          <a:blip r:embed="rId503"/>
                          <a:stretch>
                            <a:fillRect/>
                          </a:stretch>
                        </pic:blipFill>
                        <pic:spPr>
                          <a:xfrm>
                            <a:off x="0" y="0"/>
                            <a:ext cx="5083810" cy="2927350"/>
                          </a:xfrm>
                          <a:prstGeom prst="rect">
                            <a:avLst/>
                          </a:prstGeom>
                        </pic:spPr>
                      </pic:pic>
                    </a:graphicData>
                  </a:graphic>
                </wp:inline>
              </w:drawing>
            </w:r>
          </w:p>
        </w:tc>
      </w:tr>
      <w:tr w:rsidR="00A97F7C" w:rsidRPr="00A97F7C" w14:paraId="52BB1D07"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EFDDE3" w14:textId="435B16AD" w:rsidR="00A97F7C" w:rsidRPr="00391F58" w:rsidRDefault="0005381D" w:rsidP="00AD6927">
            <w:pPr>
              <w:jc w:val="center"/>
              <w:rPr>
                <w:rFonts w:cs="Segoe UI"/>
                <w:b w:val="0"/>
                <w:sz w:val="22"/>
                <w:szCs w:val="22"/>
                <w:highlight w:val="green"/>
                <w:lang w:eastAsia="es-MX"/>
              </w:rPr>
            </w:pPr>
            <w:r w:rsidRPr="00391F58">
              <w:rPr>
                <w:rFonts w:cs="Segoe UI"/>
                <w:b w:val="0"/>
                <w:bCs w:val="0"/>
                <w:sz w:val="22"/>
                <w:szCs w:val="22"/>
                <w:highlight w:val="green"/>
                <w:lang w:eastAsia="es-MX"/>
              </w:rPr>
              <w:t>54.5.1</w:t>
            </w:r>
          </w:p>
        </w:tc>
        <w:tc>
          <w:tcPr>
            <w:tcW w:w="8222" w:type="dxa"/>
            <w:vAlign w:val="center"/>
          </w:tcPr>
          <w:p w14:paraId="72D1C4E3" w14:textId="183F7F32" w:rsidR="00A97F7C" w:rsidRPr="00391F58" w:rsidRDefault="00A97F7C" w:rsidP="0001199B">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green"/>
                <w:lang w:val="es-419"/>
              </w:rPr>
            </w:pPr>
            <w:r w:rsidRPr="00391F58">
              <w:rPr>
                <w:rFonts w:eastAsiaTheme="minorEastAsia" w:cs="Segoe UI"/>
                <w:color w:val="000000"/>
                <w:sz w:val="22"/>
                <w:szCs w:val="22"/>
                <w:highlight w:val="green"/>
                <w:lang w:val="es-419"/>
              </w:rPr>
              <w:t xml:space="preserve">Se agregará </w:t>
            </w:r>
            <w:r w:rsidR="002F08D7" w:rsidRPr="00391F58">
              <w:rPr>
                <w:rFonts w:eastAsiaTheme="minorEastAsia" w:cs="Segoe UI"/>
                <w:color w:val="000000"/>
                <w:sz w:val="22"/>
                <w:szCs w:val="22"/>
                <w:highlight w:val="green"/>
                <w:lang w:val="es-419"/>
              </w:rPr>
              <w:t xml:space="preserve">en la pantalla de “Ver detalle”, </w:t>
            </w:r>
            <w:r w:rsidR="00FC47A9" w:rsidRPr="00391F58">
              <w:rPr>
                <w:rFonts w:eastAsiaTheme="minorEastAsia" w:cs="Segoe UI"/>
                <w:color w:val="000000"/>
                <w:sz w:val="22"/>
                <w:szCs w:val="22"/>
                <w:highlight w:val="green"/>
                <w:lang w:val="es-419"/>
              </w:rPr>
              <w:t>todos los campos que se hayan solicitado en la pantalla de registro. Ver sección “C</w:t>
            </w:r>
            <w:r w:rsidR="00781C93" w:rsidRPr="00391F58">
              <w:rPr>
                <w:rFonts w:eastAsiaTheme="minorEastAsia" w:cs="Segoe UI"/>
                <w:color w:val="000000"/>
                <w:sz w:val="22"/>
                <w:szCs w:val="22"/>
                <w:highlight w:val="green"/>
                <w:lang w:val="es-419"/>
              </w:rPr>
              <w:t>ampos identificados</w:t>
            </w:r>
            <w:r w:rsidR="00FC47A9" w:rsidRPr="00391F58">
              <w:rPr>
                <w:rFonts w:eastAsiaTheme="minorEastAsia" w:cs="Segoe UI"/>
                <w:color w:val="000000"/>
                <w:sz w:val="22"/>
                <w:szCs w:val="22"/>
                <w:highlight w:val="green"/>
                <w:lang w:val="es-419"/>
              </w:rPr>
              <w:t>”</w:t>
            </w:r>
            <w:r w:rsidR="0001199B" w:rsidRPr="00391F58">
              <w:rPr>
                <w:rFonts w:eastAsiaTheme="minorEastAsia" w:cs="Segoe UI"/>
                <w:color w:val="000000"/>
                <w:sz w:val="22"/>
                <w:szCs w:val="22"/>
                <w:highlight w:val="green"/>
                <w:lang w:val="es-419"/>
              </w:rPr>
              <w:t>.</w:t>
            </w:r>
          </w:p>
          <w:p w14:paraId="655DEC85" w14:textId="77777777" w:rsidR="00A97F7C" w:rsidRPr="00391F58" w:rsidRDefault="00A97F7C" w:rsidP="00A97F7C">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green"/>
                <w:lang w:val="es-419"/>
              </w:rPr>
            </w:pPr>
          </w:p>
          <w:p w14:paraId="7FC945FB" w14:textId="77777777" w:rsidR="00A97F7C" w:rsidRPr="00391F58" w:rsidRDefault="00A97F7C" w:rsidP="00A97F7C">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highlight w:val="green"/>
                <w:lang w:val="es-419"/>
              </w:rPr>
            </w:pPr>
            <w:r w:rsidRPr="00391F58">
              <w:rPr>
                <w:noProof/>
                <w:highlight w:val="green"/>
              </w:rPr>
              <w:lastRenderedPageBreak/>
              <w:drawing>
                <wp:inline distT="0" distB="0" distL="0" distR="0" wp14:anchorId="2BF13143" wp14:editId="6950A22E">
                  <wp:extent cx="2469708" cy="1528385"/>
                  <wp:effectExtent l="19050" t="19050" r="26035" b="15240"/>
                  <wp:docPr id="1084156922" name="Imagen 1084156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156922" name=""/>
                          <pic:cNvPicPr/>
                        </pic:nvPicPr>
                        <pic:blipFill rotWithShape="1">
                          <a:blip r:embed="rId504"/>
                          <a:srcRect l="2625" t="2500" r="1313" b="3125"/>
                          <a:stretch/>
                        </pic:blipFill>
                        <pic:spPr bwMode="auto">
                          <a:xfrm>
                            <a:off x="0" y="0"/>
                            <a:ext cx="2475075" cy="1531706"/>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4A20431A" w14:textId="08AAAC8F" w:rsidR="00781C93" w:rsidRPr="00A97F7C" w:rsidRDefault="00781C93" w:rsidP="00781C93">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391F58">
              <w:rPr>
                <w:rFonts w:eastAsiaTheme="minorEastAsia" w:cs="Segoe UI"/>
                <w:color w:val="000000"/>
                <w:sz w:val="22"/>
                <w:szCs w:val="22"/>
                <w:highlight w:val="green"/>
                <w:lang w:val="es-419"/>
              </w:rPr>
              <w:t>Los campos “Campus”, “Nómina” y “Rol en la institución”, no serán mostrados.</w:t>
            </w:r>
          </w:p>
        </w:tc>
      </w:tr>
      <w:tr w:rsidR="00A97F7C" w:rsidRPr="00A97F7C" w14:paraId="4EE4DFE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927C91" w14:textId="62D7034F" w:rsidR="00A97F7C" w:rsidRPr="00F246E1" w:rsidRDefault="00F246E1" w:rsidP="00AD6927">
            <w:pPr>
              <w:jc w:val="center"/>
              <w:rPr>
                <w:rFonts w:cs="Segoe UI"/>
                <w:b w:val="0"/>
                <w:bCs w:val="0"/>
                <w:sz w:val="22"/>
                <w:szCs w:val="22"/>
                <w:lang w:eastAsia="es-MX"/>
              </w:rPr>
            </w:pPr>
            <w:r w:rsidRPr="00F246E1">
              <w:rPr>
                <w:rFonts w:cs="Segoe UI"/>
                <w:b w:val="0"/>
                <w:bCs w:val="0"/>
                <w:sz w:val="22"/>
                <w:szCs w:val="22"/>
                <w:lang w:eastAsia="es-MX"/>
              </w:rPr>
              <w:lastRenderedPageBreak/>
              <w:t>54.5.</w:t>
            </w:r>
            <w:r w:rsidR="0023457F">
              <w:rPr>
                <w:rFonts w:cs="Segoe UI"/>
                <w:b w:val="0"/>
                <w:bCs w:val="0"/>
                <w:sz w:val="22"/>
                <w:szCs w:val="22"/>
                <w:lang w:eastAsia="es-MX"/>
              </w:rPr>
              <w:t>2</w:t>
            </w:r>
          </w:p>
        </w:tc>
        <w:tc>
          <w:tcPr>
            <w:tcW w:w="8222" w:type="dxa"/>
            <w:vAlign w:val="center"/>
          </w:tcPr>
          <w:p w14:paraId="4FC18A56" w14:textId="198FE218" w:rsidR="00A97F7C" w:rsidRPr="005E6E34" w:rsidRDefault="00A97F7C" w:rsidP="00A97F7C">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5E6E34">
              <w:rPr>
                <w:rFonts w:eastAsiaTheme="minorEastAsia" w:cs="Segoe UI"/>
                <w:color w:val="000000"/>
                <w:sz w:val="22"/>
                <w:szCs w:val="22"/>
                <w:lang w:val="es-419"/>
              </w:rPr>
              <w:t>El dato irá debajo de</w:t>
            </w:r>
            <w:r w:rsidR="002F08D7">
              <w:rPr>
                <w:rFonts w:eastAsiaTheme="minorEastAsia" w:cs="Segoe UI"/>
                <w:color w:val="000000"/>
                <w:sz w:val="22"/>
                <w:szCs w:val="22"/>
                <w:lang w:val="es-419"/>
              </w:rPr>
              <w:t>l campo</w:t>
            </w:r>
            <w:r>
              <w:rPr>
                <w:rFonts w:eastAsiaTheme="minorEastAsia" w:cs="Segoe UI"/>
                <w:color w:val="000000"/>
                <w:sz w:val="22"/>
                <w:szCs w:val="22"/>
                <w:lang w:val="es-419"/>
              </w:rPr>
              <w:t xml:space="preserve"> </w:t>
            </w:r>
            <w:r w:rsidRPr="005E6E34">
              <w:rPr>
                <w:rFonts w:eastAsiaTheme="minorEastAsia" w:cs="Segoe UI"/>
                <w:color w:val="000000"/>
                <w:sz w:val="22"/>
                <w:szCs w:val="22"/>
                <w:lang w:val="es-419"/>
              </w:rPr>
              <w:t>“Rol en la institución”.</w:t>
            </w:r>
          </w:p>
        </w:tc>
      </w:tr>
      <w:tr w:rsidR="00A163D4" w:rsidRPr="00001C6D" w14:paraId="739B4C52"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0EBFD8" w14:textId="30ED4B17" w:rsidR="00A163D4" w:rsidRPr="004D06A9" w:rsidRDefault="004D06A9" w:rsidP="004D06A9">
            <w:pPr>
              <w:jc w:val="center"/>
              <w:rPr>
                <w:rFonts w:eastAsiaTheme="minorHAnsi" w:cs="Segoe UI"/>
                <w:b w:val="0"/>
                <w:bCs w:val="0"/>
                <w:sz w:val="22"/>
                <w:szCs w:val="22"/>
                <w:highlight w:val="green"/>
                <w:lang w:eastAsia="es-MX"/>
              </w:rPr>
            </w:pPr>
            <w:r w:rsidRPr="004D06A9">
              <w:rPr>
                <w:rFonts w:cs="Segoe UI"/>
                <w:b w:val="0"/>
                <w:bCs w:val="0"/>
                <w:sz w:val="22"/>
                <w:szCs w:val="22"/>
                <w:highlight w:val="green"/>
                <w:lang w:eastAsia="es-MX"/>
              </w:rPr>
              <w:t>54.5.3</w:t>
            </w:r>
          </w:p>
        </w:tc>
        <w:tc>
          <w:tcPr>
            <w:tcW w:w="8222" w:type="dxa"/>
            <w:vAlign w:val="center"/>
          </w:tcPr>
          <w:p w14:paraId="7B1B82E0" w14:textId="77777777" w:rsidR="00A163D4" w:rsidRPr="004D06A9" w:rsidRDefault="00A163D4" w:rsidP="00001C6D">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highlight w:val="green"/>
                <w:lang w:eastAsia="es-MX"/>
              </w:rPr>
            </w:pPr>
            <w:r w:rsidRPr="004D06A9">
              <w:rPr>
                <w:rFonts w:eastAsiaTheme="minorHAnsi" w:cs="Segoe UI"/>
                <w:sz w:val="22"/>
                <w:szCs w:val="22"/>
                <w:highlight w:val="green"/>
                <w:lang w:eastAsia="es-MX"/>
              </w:rPr>
              <w:t>En caso de que el usuario haya elegido universidad “Otra” y la haya agregado, ese dato deberá mostrarse como:</w:t>
            </w:r>
          </w:p>
          <w:p w14:paraId="5AFE54E3" w14:textId="77777777" w:rsidR="00A163D4" w:rsidRPr="004D06A9" w:rsidRDefault="00A163D4" w:rsidP="00001C6D">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highlight w:val="green"/>
                <w:lang w:eastAsia="es-MX"/>
              </w:rPr>
            </w:pPr>
          </w:p>
          <w:p w14:paraId="29E28F2C" w14:textId="2ABB0E88" w:rsidR="00A163D4" w:rsidRPr="00001C6D" w:rsidRDefault="00A163D4" w:rsidP="00001C6D">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4D06A9">
              <w:rPr>
                <w:rFonts w:eastAsiaTheme="minorHAnsi" w:cs="Segoe UI"/>
                <w:sz w:val="22"/>
                <w:szCs w:val="22"/>
                <w:highlight w:val="green"/>
                <w:lang w:eastAsia="es-MX"/>
              </w:rPr>
              <w:t>Universidad: Otra</w:t>
            </w:r>
            <w:r w:rsidR="00001C6D" w:rsidRPr="004D06A9">
              <w:rPr>
                <w:rFonts w:eastAsiaTheme="minorHAnsi" w:cs="Segoe UI"/>
                <w:sz w:val="22"/>
                <w:szCs w:val="22"/>
                <w:highlight w:val="green"/>
                <w:lang w:eastAsia="es-MX"/>
              </w:rPr>
              <w:t>-nombre de la universidad</w:t>
            </w:r>
          </w:p>
        </w:tc>
      </w:tr>
      <w:tr w:rsidR="00A97F7C" w:rsidRPr="00A97F7C" w14:paraId="153A93BB" w14:textId="77777777" w:rsidTr="00FB6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4CC3F92A" w14:textId="66E35BEE" w:rsidR="00A97F7C" w:rsidRPr="002F08D7" w:rsidRDefault="00A97F7C" w:rsidP="00A97F7C">
            <w:pPr>
              <w:rPr>
                <w:rFonts w:eastAsiaTheme="minorEastAsia" w:cs="Segoe UI"/>
                <w:color w:val="000000"/>
                <w:sz w:val="22"/>
                <w:szCs w:val="22"/>
                <w:lang w:val="es-419"/>
              </w:rPr>
            </w:pPr>
            <w:r w:rsidRPr="002F08D7">
              <w:rPr>
                <w:rFonts w:eastAsiaTheme="minorEastAsia" w:cs="Segoe UI"/>
                <w:color w:val="000000"/>
                <w:sz w:val="22"/>
                <w:szCs w:val="22"/>
                <w:lang w:val="es-419"/>
              </w:rPr>
              <w:t>Solucionador</w:t>
            </w:r>
          </w:p>
        </w:tc>
      </w:tr>
      <w:tr w:rsidR="002F08D7" w:rsidRPr="00860CD4" w14:paraId="74E4596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819A8A" w14:textId="74FE93EB" w:rsidR="002F08D7" w:rsidRPr="00A017EF" w:rsidRDefault="00F246E1" w:rsidP="00E37CCF">
            <w:pPr>
              <w:jc w:val="center"/>
              <w:rPr>
                <w:rFonts w:cs="Segoe UI"/>
                <w:sz w:val="22"/>
                <w:szCs w:val="22"/>
                <w:lang w:eastAsia="es-MX"/>
              </w:rPr>
            </w:pPr>
            <w:r w:rsidRPr="00A017EF">
              <w:rPr>
                <w:rFonts w:cs="Segoe UI"/>
                <w:b w:val="0"/>
                <w:bCs w:val="0"/>
                <w:sz w:val="22"/>
                <w:szCs w:val="22"/>
                <w:lang w:eastAsia="es-MX"/>
              </w:rPr>
              <w:t>54.6</w:t>
            </w:r>
          </w:p>
        </w:tc>
        <w:tc>
          <w:tcPr>
            <w:tcW w:w="8222" w:type="dxa"/>
            <w:vAlign w:val="center"/>
          </w:tcPr>
          <w:p w14:paraId="7812661D" w14:textId="44B9E965" w:rsidR="002F08D7" w:rsidRPr="00A017EF" w:rsidRDefault="00860CD4" w:rsidP="00BD6919">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A017EF">
              <w:rPr>
                <w:rFonts w:cs="Segoe UI"/>
                <w:sz w:val="22"/>
                <w:szCs w:val="22"/>
                <w:lang w:eastAsia="es-MX"/>
              </w:rPr>
              <w:t>Este cambio aplica para la pantalla del perfil del solucionador</w:t>
            </w:r>
            <w:r w:rsidR="00006AB3" w:rsidRPr="00A017EF">
              <w:rPr>
                <w:rFonts w:cs="Segoe UI"/>
                <w:sz w:val="22"/>
                <w:szCs w:val="22"/>
                <w:lang w:eastAsia="es-MX"/>
              </w:rPr>
              <w:t>, para los 3 tipos de solucionador, investigador, emprendedor e innovador.</w:t>
            </w:r>
          </w:p>
        </w:tc>
      </w:tr>
      <w:tr w:rsidR="002F08D7" w:rsidRPr="00860CD4" w14:paraId="42D0EA1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E76B09" w14:textId="1BD72F8B" w:rsidR="002F08D7" w:rsidRPr="00A017EF" w:rsidRDefault="00F246E1" w:rsidP="00F246E1">
            <w:pPr>
              <w:jc w:val="center"/>
              <w:rPr>
                <w:rFonts w:cs="Segoe UI"/>
                <w:sz w:val="22"/>
                <w:szCs w:val="22"/>
                <w:lang w:eastAsia="es-MX"/>
              </w:rPr>
            </w:pPr>
            <w:r w:rsidRPr="00A017EF">
              <w:rPr>
                <w:rFonts w:cs="Segoe UI"/>
                <w:b w:val="0"/>
                <w:bCs w:val="0"/>
                <w:sz w:val="22"/>
                <w:szCs w:val="22"/>
                <w:lang w:eastAsia="es-MX"/>
              </w:rPr>
              <w:t>54.6.1</w:t>
            </w:r>
          </w:p>
        </w:tc>
        <w:tc>
          <w:tcPr>
            <w:tcW w:w="8222" w:type="dxa"/>
            <w:vAlign w:val="center"/>
          </w:tcPr>
          <w:p w14:paraId="38021448" w14:textId="205842B6" w:rsidR="00BF593C" w:rsidRPr="00A017EF" w:rsidRDefault="00860CD4" w:rsidP="000B5994">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A017EF">
              <w:rPr>
                <w:rFonts w:cs="Segoe UI"/>
                <w:sz w:val="22"/>
                <w:szCs w:val="22"/>
                <w:lang w:eastAsia="es-MX"/>
              </w:rPr>
              <w:t>Se agregará en el encabezado el dato “</w:t>
            </w:r>
            <w:r w:rsidR="00BF593C" w:rsidRPr="00A017EF">
              <w:rPr>
                <w:rFonts w:cs="Segoe UI"/>
                <w:sz w:val="22"/>
                <w:szCs w:val="22"/>
                <w:lang w:eastAsia="es-MX"/>
              </w:rPr>
              <w:t>Perfil de LinkedIn</w:t>
            </w:r>
            <w:r w:rsidRPr="00A017EF">
              <w:rPr>
                <w:rFonts w:cs="Segoe UI"/>
                <w:sz w:val="22"/>
                <w:szCs w:val="22"/>
                <w:lang w:eastAsia="es-MX"/>
              </w:rPr>
              <w:t>”</w:t>
            </w:r>
            <w:r w:rsidR="000B5994" w:rsidRPr="00A017EF">
              <w:rPr>
                <w:rFonts w:cs="Segoe UI"/>
                <w:sz w:val="22"/>
                <w:szCs w:val="22"/>
                <w:lang w:eastAsia="es-MX"/>
              </w:rPr>
              <w:t>, que se capturó en la pantalla de registro.</w:t>
            </w:r>
          </w:p>
        </w:tc>
      </w:tr>
      <w:tr w:rsidR="00BF593C" w:rsidRPr="0008575D" w14:paraId="433AAEB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A5029C" w14:textId="5677117C" w:rsidR="00BF593C" w:rsidRPr="00A017EF" w:rsidRDefault="00F246E1" w:rsidP="00F246E1">
            <w:pPr>
              <w:jc w:val="center"/>
              <w:rPr>
                <w:rFonts w:cs="Segoe UI"/>
                <w:sz w:val="22"/>
                <w:szCs w:val="22"/>
                <w:lang w:eastAsia="es-MX"/>
              </w:rPr>
            </w:pPr>
            <w:r w:rsidRPr="00A017EF">
              <w:rPr>
                <w:rFonts w:cs="Segoe UI"/>
                <w:b w:val="0"/>
                <w:bCs w:val="0"/>
                <w:sz w:val="22"/>
                <w:szCs w:val="22"/>
                <w:lang w:eastAsia="es-MX"/>
              </w:rPr>
              <w:t>54.6.2</w:t>
            </w:r>
          </w:p>
        </w:tc>
        <w:tc>
          <w:tcPr>
            <w:tcW w:w="8222" w:type="dxa"/>
            <w:vAlign w:val="center"/>
          </w:tcPr>
          <w:p w14:paraId="5BD2A8D8" w14:textId="5AC2E09F" w:rsidR="00BF593C" w:rsidRPr="00A017EF" w:rsidRDefault="00BF593C" w:rsidP="009F1C1A">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A017EF">
              <w:rPr>
                <w:rFonts w:cs="Segoe UI"/>
                <w:sz w:val="22"/>
                <w:szCs w:val="22"/>
                <w:lang w:eastAsia="es-MX"/>
              </w:rPr>
              <w:t>Este dato irá debajo del campo “</w:t>
            </w:r>
            <w:r w:rsidR="000B5994" w:rsidRPr="00A017EF">
              <w:rPr>
                <w:rFonts w:cs="Segoe UI"/>
                <w:sz w:val="22"/>
                <w:szCs w:val="22"/>
                <w:lang w:eastAsia="es-MX"/>
              </w:rPr>
              <w:t>ubicación</w:t>
            </w:r>
            <w:r w:rsidRPr="00A017EF">
              <w:rPr>
                <w:rFonts w:cs="Segoe UI"/>
                <w:sz w:val="22"/>
                <w:szCs w:val="22"/>
                <w:lang w:eastAsia="es-MX"/>
              </w:rPr>
              <w:t>”</w:t>
            </w:r>
            <w:r w:rsidR="006B5C99">
              <w:rPr>
                <w:rFonts w:cs="Segoe UI"/>
                <w:sz w:val="22"/>
                <w:szCs w:val="22"/>
                <w:lang w:eastAsia="es-MX"/>
              </w:rPr>
              <w:t xml:space="preserve"> (por ejemplo: Chiapas, México)</w:t>
            </w:r>
            <w:r w:rsidR="009F1C1A" w:rsidRPr="00A017EF">
              <w:rPr>
                <w:rFonts w:cs="Segoe UI"/>
                <w:sz w:val="22"/>
                <w:szCs w:val="22"/>
                <w:lang w:eastAsia="es-MX"/>
              </w:rPr>
              <w:t xml:space="preserve"> en el caso del solucionador emprendedor e innovador, se mostrará de esta forma:</w:t>
            </w:r>
          </w:p>
          <w:p w14:paraId="6BBFBD1F" w14:textId="77777777" w:rsidR="00EE147A" w:rsidRPr="00A017EF" w:rsidRDefault="00EE147A" w:rsidP="00860CD4">
            <w:pPr>
              <w:cnfStyle w:val="000000010000" w:firstRow="0" w:lastRow="0" w:firstColumn="0" w:lastColumn="0" w:oddVBand="0" w:evenVBand="0" w:oddHBand="0" w:evenHBand="1" w:firstRowFirstColumn="0" w:firstRowLastColumn="0" w:lastRowFirstColumn="0" w:lastRowLastColumn="0"/>
              <w:rPr>
                <w:rFonts w:cs="Segoe UI"/>
                <w:sz w:val="4"/>
                <w:szCs w:val="4"/>
                <w:lang w:eastAsia="es-MX"/>
              </w:rPr>
            </w:pPr>
          </w:p>
          <w:p w14:paraId="66FC140C" w14:textId="77777777" w:rsidR="00CE550C" w:rsidRPr="00A017EF" w:rsidRDefault="00CE550C" w:rsidP="00EE147A">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sidRPr="00A017EF">
              <w:rPr>
                <w:rFonts w:cs="Segoe UI"/>
                <w:noProof/>
                <w:lang w:eastAsia="es-MX"/>
              </w:rPr>
              <w:drawing>
                <wp:inline distT="0" distB="0" distL="0" distR="0" wp14:anchorId="7DA12906" wp14:editId="4F43DF9C">
                  <wp:extent cx="4532244" cy="1769647"/>
                  <wp:effectExtent l="0" t="0" r="1905" b="2540"/>
                  <wp:docPr id="1273190209" name="Imagen 127319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190209" name=""/>
                          <pic:cNvPicPr/>
                        </pic:nvPicPr>
                        <pic:blipFill>
                          <a:blip r:embed="rId505"/>
                          <a:stretch>
                            <a:fillRect/>
                          </a:stretch>
                        </pic:blipFill>
                        <pic:spPr>
                          <a:xfrm>
                            <a:off x="0" y="0"/>
                            <a:ext cx="4555752" cy="1778826"/>
                          </a:xfrm>
                          <a:prstGeom prst="rect">
                            <a:avLst/>
                          </a:prstGeom>
                        </pic:spPr>
                      </pic:pic>
                    </a:graphicData>
                  </a:graphic>
                </wp:inline>
              </w:drawing>
            </w:r>
          </w:p>
          <w:p w14:paraId="02410F98" w14:textId="77777777" w:rsidR="009358A6" w:rsidRPr="00A017EF" w:rsidRDefault="009358A6" w:rsidP="00EE147A">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p>
          <w:p w14:paraId="6B06F111" w14:textId="77777777" w:rsidR="0092378A" w:rsidRDefault="009358A6" w:rsidP="0092378A">
            <w:pPr>
              <w:cnfStyle w:val="000000010000" w:firstRow="0" w:lastRow="0" w:firstColumn="0" w:lastColumn="0" w:oddVBand="0" w:evenVBand="0" w:oddHBand="0" w:evenHBand="1" w:firstRowFirstColumn="0" w:firstRowLastColumn="0" w:lastRowFirstColumn="0" w:lastRowLastColumn="0"/>
              <w:rPr>
                <w:rFonts w:cs="Segoe UI"/>
                <w:lang w:eastAsia="es-MX"/>
              </w:rPr>
            </w:pPr>
            <w:r w:rsidRPr="00A017EF">
              <w:rPr>
                <w:rFonts w:cs="Segoe UI"/>
                <w:sz w:val="22"/>
                <w:szCs w:val="22"/>
                <w:lang w:eastAsia="es-MX"/>
              </w:rPr>
              <w:t>Si es un investigador y tiene ID Scopus, se verá de esta forma</w:t>
            </w:r>
            <w:r w:rsidR="0092378A">
              <w:rPr>
                <w:rFonts w:cs="Segoe UI"/>
                <w:sz w:val="22"/>
                <w:szCs w:val="22"/>
                <w:lang w:eastAsia="es-MX"/>
              </w:rPr>
              <w:t>, al igual debajo de la ubicación.</w:t>
            </w:r>
          </w:p>
          <w:p w14:paraId="35DB10B5" w14:textId="77777777" w:rsidR="0092378A" w:rsidRPr="0092378A" w:rsidRDefault="0092378A" w:rsidP="00783AD3">
            <w:pPr>
              <w:jc w:val="center"/>
              <w:cnfStyle w:val="000000010000" w:firstRow="0" w:lastRow="0" w:firstColumn="0" w:lastColumn="0" w:oddVBand="0" w:evenVBand="0" w:oddHBand="0" w:evenHBand="1" w:firstRowFirstColumn="0" w:firstRowLastColumn="0" w:lastRowFirstColumn="0" w:lastRowLastColumn="0"/>
              <w:rPr>
                <w:rFonts w:cs="Segoe UI"/>
                <w:sz w:val="6"/>
                <w:szCs w:val="6"/>
                <w:lang w:eastAsia="es-MX"/>
              </w:rPr>
            </w:pPr>
          </w:p>
          <w:p w14:paraId="04621E8D" w14:textId="045B1902" w:rsidR="009358A6" w:rsidRPr="00A017EF" w:rsidRDefault="009358A6" w:rsidP="00783AD3">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A017EF">
              <w:rPr>
                <w:rFonts w:cs="Segoe UI"/>
                <w:noProof/>
              </w:rPr>
              <w:lastRenderedPageBreak/>
              <w:drawing>
                <wp:inline distT="0" distB="0" distL="0" distR="0" wp14:anchorId="1BC99272" wp14:editId="785BACFD">
                  <wp:extent cx="4492486" cy="1772641"/>
                  <wp:effectExtent l="0" t="0" r="3810" b="0"/>
                  <wp:docPr id="2015475110" name="Imagen 2015475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4500111" cy="1775650"/>
                          </a:xfrm>
                          <a:prstGeom prst="rect">
                            <a:avLst/>
                          </a:prstGeom>
                          <a:noFill/>
                          <a:ln>
                            <a:noFill/>
                          </a:ln>
                        </pic:spPr>
                      </pic:pic>
                    </a:graphicData>
                  </a:graphic>
                </wp:inline>
              </w:drawing>
            </w:r>
          </w:p>
        </w:tc>
      </w:tr>
      <w:tr w:rsidR="00BF593C" w:rsidRPr="0008575D" w14:paraId="7D64128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69752A1" w14:textId="15E98627" w:rsidR="00BF593C" w:rsidRPr="0008575D" w:rsidRDefault="007731C6" w:rsidP="007731C6">
            <w:pPr>
              <w:jc w:val="center"/>
              <w:rPr>
                <w:rFonts w:cs="Segoe UI"/>
                <w:sz w:val="22"/>
                <w:szCs w:val="22"/>
                <w:lang w:eastAsia="es-MX"/>
              </w:rPr>
            </w:pPr>
            <w:r w:rsidRPr="00F246E1">
              <w:rPr>
                <w:rFonts w:cs="Segoe UI"/>
                <w:b w:val="0"/>
                <w:bCs w:val="0"/>
                <w:sz w:val="22"/>
                <w:szCs w:val="22"/>
                <w:lang w:eastAsia="es-MX"/>
              </w:rPr>
              <w:lastRenderedPageBreak/>
              <w:t>54</w:t>
            </w:r>
            <w:r>
              <w:rPr>
                <w:rFonts w:cs="Segoe UI"/>
                <w:b w:val="0"/>
                <w:bCs w:val="0"/>
                <w:sz w:val="22"/>
                <w:szCs w:val="22"/>
                <w:lang w:eastAsia="es-MX"/>
              </w:rPr>
              <w:t>.6.3</w:t>
            </w:r>
          </w:p>
        </w:tc>
        <w:tc>
          <w:tcPr>
            <w:tcW w:w="8222" w:type="dxa"/>
            <w:vAlign w:val="center"/>
          </w:tcPr>
          <w:p w14:paraId="2649EF0A" w14:textId="1E00084B" w:rsidR="00BF593C" w:rsidRPr="0008575D" w:rsidRDefault="00BF593C" w:rsidP="00860CD4">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08575D">
              <w:rPr>
                <w:rFonts w:cs="Segoe UI"/>
                <w:sz w:val="22"/>
                <w:szCs w:val="22"/>
                <w:lang w:eastAsia="es-MX"/>
              </w:rPr>
              <w:t>Se mostrará en l</w:t>
            </w:r>
            <w:r w:rsidR="00E94170" w:rsidRPr="0008575D">
              <w:rPr>
                <w:rFonts w:cs="Segoe UI"/>
                <w:sz w:val="22"/>
                <w:szCs w:val="22"/>
                <w:lang w:eastAsia="es-MX"/>
              </w:rPr>
              <w:t>a vista pública y propia.</w:t>
            </w:r>
          </w:p>
        </w:tc>
      </w:tr>
      <w:tr w:rsidR="00913B3A" w:rsidRPr="0008575D" w14:paraId="1374A826"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352467" w14:textId="09D08801" w:rsidR="00913B3A" w:rsidRPr="00EB1EF7" w:rsidRDefault="007731C6" w:rsidP="007731C6">
            <w:pPr>
              <w:jc w:val="center"/>
              <w:rPr>
                <w:rFonts w:cs="Segoe UI"/>
                <w:b w:val="0"/>
                <w:bCs w:val="0"/>
                <w:sz w:val="22"/>
                <w:szCs w:val="22"/>
                <w:lang w:eastAsia="es-MX"/>
              </w:rPr>
            </w:pPr>
            <w:r w:rsidRPr="00F246E1">
              <w:rPr>
                <w:rFonts w:cs="Segoe UI"/>
                <w:b w:val="0"/>
                <w:bCs w:val="0"/>
                <w:sz w:val="22"/>
                <w:szCs w:val="22"/>
                <w:lang w:eastAsia="es-MX"/>
              </w:rPr>
              <w:t>54</w:t>
            </w:r>
            <w:r>
              <w:rPr>
                <w:rFonts w:cs="Segoe UI"/>
                <w:b w:val="0"/>
                <w:bCs w:val="0"/>
                <w:sz w:val="22"/>
                <w:szCs w:val="22"/>
                <w:lang w:eastAsia="es-MX"/>
              </w:rPr>
              <w:t>.6.4</w:t>
            </w:r>
          </w:p>
        </w:tc>
        <w:tc>
          <w:tcPr>
            <w:tcW w:w="8222" w:type="dxa"/>
            <w:vAlign w:val="center"/>
          </w:tcPr>
          <w:p w14:paraId="4EC26A4B" w14:textId="5FE0C8F2" w:rsidR="00913B3A" w:rsidRPr="00EB1EF7" w:rsidRDefault="00EB1EF7" w:rsidP="00860CD4">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Al dar clic en e</w:t>
            </w:r>
            <w:r w:rsidR="00913B3A" w:rsidRPr="00EB1EF7">
              <w:rPr>
                <w:rFonts w:cs="Segoe UI"/>
                <w:sz w:val="22"/>
                <w:szCs w:val="22"/>
                <w:lang w:eastAsia="es-MX"/>
              </w:rPr>
              <w:t xml:space="preserve">ste </w:t>
            </w:r>
            <w:proofErr w:type="gramStart"/>
            <w:r w:rsidR="00913B3A" w:rsidRPr="00EB1EF7">
              <w:rPr>
                <w:rFonts w:cs="Segoe UI"/>
                <w:sz w:val="22"/>
                <w:szCs w:val="22"/>
                <w:lang w:eastAsia="es-MX"/>
              </w:rPr>
              <w:t>link</w:t>
            </w:r>
            <w:proofErr w:type="gramEnd"/>
            <w:r w:rsidR="00913B3A" w:rsidRPr="00EB1EF7">
              <w:rPr>
                <w:rFonts w:cs="Segoe UI"/>
                <w:sz w:val="22"/>
                <w:szCs w:val="22"/>
                <w:lang w:eastAsia="es-MX"/>
              </w:rPr>
              <w:t xml:space="preserve">, nos llevará al perfil LinkedIn en una nueva </w:t>
            </w:r>
            <w:r w:rsidRPr="00EB1EF7">
              <w:rPr>
                <w:rFonts w:cs="Segoe UI"/>
                <w:sz w:val="22"/>
                <w:szCs w:val="22"/>
                <w:lang w:eastAsia="es-MX"/>
              </w:rPr>
              <w:t>pantalla.</w:t>
            </w:r>
          </w:p>
        </w:tc>
      </w:tr>
    </w:tbl>
    <w:p w14:paraId="736ED6F4"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Notificaciones asociadas</w:t>
      </w:r>
    </w:p>
    <w:p w14:paraId="7E39410D" w14:textId="77777777" w:rsidR="00642AD6" w:rsidRPr="00905038" w:rsidRDefault="00642AD6" w:rsidP="00642AD6">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642AD6" w:rsidRPr="00A40580" w14:paraId="2BD40DA7"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5819E02"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897B089"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E5C2A59"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0D1631C" w14:textId="77777777" w:rsidR="00642AD6" w:rsidRPr="00A40580" w:rsidRDefault="00642AD6"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642AD6" w:rsidRPr="00A40580" w14:paraId="22F4B315"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11C897A"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3ED2BD93"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35BF8958"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1004CB37" w14:textId="77777777" w:rsidR="00642AD6" w:rsidRPr="001A57A0" w:rsidRDefault="00642AD6"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2086E5A7" w14:textId="77777777" w:rsidR="00642AD6" w:rsidRDefault="00642AD6" w:rsidP="00642AD6">
      <w:pPr>
        <w:pStyle w:val="Prrafodelista"/>
        <w:ind w:left="360"/>
        <w:rPr>
          <w:rFonts w:cs="Segoe UI"/>
          <w:iCs/>
          <w:sz w:val="8"/>
          <w:szCs w:val="8"/>
          <w:lang w:eastAsia="es-MX"/>
        </w:rPr>
      </w:pPr>
    </w:p>
    <w:p w14:paraId="7224F3E8" w14:textId="77777777" w:rsidR="00642AD6" w:rsidRDefault="00642AD6" w:rsidP="00642AD6">
      <w:pPr>
        <w:pStyle w:val="Prrafodelista"/>
        <w:ind w:left="360"/>
        <w:rPr>
          <w:rFonts w:cs="Segoe UI"/>
          <w:iCs/>
          <w:sz w:val="8"/>
          <w:szCs w:val="8"/>
          <w:lang w:eastAsia="es-MX"/>
        </w:rPr>
      </w:pPr>
    </w:p>
    <w:p w14:paraId="0EAE0CFC" w14:textId="77777777" w:rsidR="00642AD6" w:rsidRDefault="00642AD6" w:rsidP="00642AD6">
      <w:pPr>
        <w:pStyle w:val="Prrafodelista"/>
        <w:ind w:left="360"/>
        <w:rPr>
          <w:rFonts w:cs="Segoe UI"/>
          <w:iCs/>
          <w:sz w:val="8"/>
          <w:szCs w:val="8"/>
          <w:lang w:eastAsia="es-MX"/>
        </w:rPr>
      </w:pPr>
    </w:p>
    <w:p w14:paraId="4634E335" w14:textId="77777777" w:rsidR="00642AD6" w:rsidRDefault="00642AD6" w:rsidP="00642AD6">
      <w:pPr>
        <w:pStyle w:val="Prrafodelista"/>
        <w:ind w:left="360"/>
        <w:rPr>
          <w:rFonts w:cs="Segoe UI"/>
          <w:iCs/>
          <w:sz w:val="8"/>
          <w:szCs w:val="8"/>
          <w:lang w:eastAsia="es-MX"/>
        </w:rPr>
      </w:pPr>
    </w:p>
    <w:p w14:paraId="75FD42EA" w14:textId="77777777" w:rsidR="00642AD6" w:rsidRDefault="00642AD6" w:rsidP="00642AD6">
      <w:pPr>
        <w:pStyle w:val="Prrafodelista"/>
        <w:ind w:left="360"/>
        <w:rPr>
          <w:rFonts w:cs="Segoe UI"/>
          <w:iCs/>
          <w:sz w:val="8"/>
          <w:szCs w:val="8"/>
          <w:lang w:eastAsia="es-MX"/>
        </w:rPr>
      </w:pPr>
    </w:p>
    <w:p w14:paraId="0FFD02F9" w14:textId="77777777" w:rsidR="00642AD6" w:rsidRDefault="00642AD6" w:rsidP="00642AD6">
      <w:pPr>
        <w:pStyle w:val="Prrafodelista"/>
        <w:ind w:left="360"/>
        <w:rPr>
          <w:rFonts w:cs="Segoe UI"/>
          <w:iCs/>
          <w:sz w:val="8"/>
          <w:szCs w:val="8"/>
          <w:lang w:eastAsia="es-MX"/>
        </w:rPr>
      </w:pPr>
    </w:p>
    <w:p w14:paraId="7867B696"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Catálogos relacionados</w:t>
      </w:r>
    </w:p>
    <w:p w14:paraId="1FDE973E" w14:textId="77777777" w:rsidR="00642AD6" w:rsidRDefault="00642AD6" w:rsidP="00642AD6">
      <w:pPr>
        <w:pStyle w:val="Prrafodelista"/>
        <w:ind w:left="360"/>
        <w:rPr>
          <w:rFonts w:cs="Segoe UI"/>
          <w:iCs/>
          <w:sz w:val="8"/>
          <w:szCs w:val="8"/>
          <w:lang w:eastAsia="es-MX"/>
        </w:rPr>
      </w:pPr>
    </w:p>
    <w:p w14:paraId="0D2E3D04" w14:textId="77777777" w:rsidR="00CB1819" w:rsidRDefault="00CB1819" w:rsidP="00642AD6">
      <w:pPr>
        <w:pStyle w:val="Prrafodelista"/>
        <w:ind w:left="360"/>
        <w:rPr>
          <w:rFonts w:cs="Segoe UI"/>
          <w:iCs/>
          <w:sz w:val="8"/>
          <w:szCs w:val="8"/>
          <w:lang w:eastAsia="es-MX"/>
        </w:rPr>
      </w:pPr>
    </w:p>
    <w:p w14:paraId="6A729CCD" w14:textId="11A02AB5" w:rsidR="00CB1819" w:rsidRDefault="00CB1819" w:rsidP="00642AD6">
      <w:pPr>
        <w:pStyle w:val="Prrafodelista"/>
        <w:ind w:left="360"/>
        <w:rPr>
          <w:rFonts w:cs="Segoe UI"/>
          <w:iCs/>
          <w:sz w:val="8"/>
          <w:szCs w:val="8"/>
          <w:lang w:eastAsia="es-MX"/>
        </w:rPr>
      </w:pPr>
    </w:p>
    <w:p w14:paraId="1B1835F0" w14:textId="4FAE8236" w:rsidR="00CB1819" w:rsidRPr="00CB1819" w:rsidRDefault="00CB1819" w:rsidP="00947C8A">
      <w:pPr>
        <w:pStyle w:val="Prrafodelista"/>
        <w:numPr>
          <w:ilvl w:val="0"/>
          <w:numId w:val="172"/>
        </w:numPr>
        <w:rPr>
          <w:rFonts w:eastAsiaTheme="minorEastAsia" w:cs="Segoe UI"/>
          <w:color w:val="000000"/>
          <w:lang w:val="es-419"/>
        </w:rPr>
      </w:pPr>
      <w:r>
        <w:rPr>
          <w:rFonts w:eastAsiaTheme="minorEastAsia" w:cs="Segoe UI"/>
          <w:color w:val="000000"/>
          <w:lang w:val="es-419"/>
        </w:rPr>
        <w:t>Universidad</w:t>
      </w:r>
    </w:p>
    <w:p w14:paraId="30985E78" w14:textId="77777777" w:rsidR="00601003" w:rsidRPr="00601003" w:rsidRDefault="00601003" w:rsidP="00601003">
      <w:pPr>
        <w:pStyle w:val="Prrafodelista"/>
        <w:numPr>
          <w:ilvl w:val="0"/>
          <w:numId w:val="170"/>
        </w:numPr>
        <w:spacing w:after="0" w:line="240" w:lineRule="auto"/>
        <w:jc w:val="both"/>
        <w:rPr>
          <w:rFonts w:eastAsiaTheme="minorEastAsia" w:cs="Segoe UI"/>
          <w:color w:val="000000"/>
          <w:lang w:val="es-419"/>
        </w:rPr>
      </w:pPr>
      <w:r w:rsidRPr="00601003">
        <w:rPr>
          <w:rFonts w:eastAsiaTheme="minorEastAsia" w:cs="Segoe UI"/>
          <w:color w:val="000000"/>
          <w:lang w:val="es-419"/>
        </w:rPr>
        <w:t>Tecnológico de Monterrey - ITESM</w:t>
      </w:r>
    </w:p>
    <w:p w14:paraId="1530B765" w14:textId="5C7E6532" w:rsidR="00601003" w:rsidRDefault="00601003" w:rsidP="00601003">
      <w:pPr>
        <w:pStyle w:val="Prrafodelista"/>
        <w:numPr>
          <w:ilvl w:val="0"/>
          <w:numId w:val="170"/>
        </w:numPr>
        <w:spacing w:after="0" w:line="240" w:lineRule="auto"/>
        <w:jc w:val="both"/>
        <w:rPr>
          <w:rFonts w:eastAsiaTheme="minorEastAsia" w:cs="Segoe UI"/>
          <w:color w:val="000000"/>
          <w:lang w:val="es-419"/>
        </w:rPr>
      </w:pPr>
      <w:r w:rsidRPr="00601003">
        <w:rPr>
          <w:rFonts w:eastAsiaTheme="minorEastAsia" w:cs="Segoe UI"/>
          <w:color w:val="000000"/>
          <w:lang w:val="es-419"/>
        </w:rPr>
        <w:t xml:space="preserve">Universidad de la Frontera </w:t>
      </w:r>
      <w:r>
        <w:rPr>
          <w:rFonts w:eastAsiaTheme="minorEastAsia" w:cs="Segoe UI"/>
          <w:color w:val="000000"/>
          <w:lang w:val="es-419"/>
        </w:rPr>
        <w:t>–</w:t>
      </w:r>
      <w:r w:rsidRPr="00601003">
        <w:rPr>
          <w:rFonts w:eastAsiaTheme="minorEastAsia" w:cs="Segoe UI"/>
          <w:color w:val="000000"/>
          <w:lang w:val="es-419"/>
        </w:rPr>
        <w:t xml:space="preserve"> UFRO</w:t>
      </w:r>
    </w:p>
    <w:p w14:paraId="4F8550B1" w14:textId="71B25935" w:rsidR="00601003" w:rsidRPr="00601003" w:rsidRDefault="00601003" w:rsidP="00601003">
      <w:pPr>
        <w:pStyle w:val="Prrafodelista"/>
        <w:numPr>
          <w:ilvl w:val="0"/>
          <w:numId w:val="170"/>
        </w:numPr>
        <w:spacing w:after="0" w:line="240" w:lineRule="auto"/>
        <w:jc w:val="both"/>
        <w:rPr>
          <w:rFonts w:eastAsiaTheme="minorEastAsia" w:cs="Segoe UI"/>
          <w:color w:val="000000"/>
          <w:lang w:val="es-419"/>
        </w:rPr>
      </w:pPr>
      <w:r>
        <w:rPr>
          <w:rFonts w:eastAsiaTheme="minorEastAsia" w:cs="Segoe UI"/>
          <w:color w:val="000000"/>
          <w:lang w:val="es-419"/>
        </w:rPr>
        <w:t>Otro</w:t>
      </w:r>
    </w:p>
    <w:p w14:paraId="67DA667B" w14:textId="77777777" w:rsidR="00CB1819" w:rsidRDefault="00CB1819" w:rsidP="00CB1819">
      <w:pPr>
        <w:pStyle w:val="Prrafodelista"/>
        <w:rPr>
          <w:rFonts w:eastAsiaTheme="minorEastAsia" w:cs="Segoe UI"/>
          <w:color w:val="000000"/>
          <w:lang w:val="es-419"/>
        </w:rPr>
      </w:pPr>
    </w:p>
    <w:p w14:paraId="08E69123" w14:textId="21DFC955" w:rsidR="00601003" w:rsidRPr="00CB1819" w:rsidRDefault="00601003" w:rsidP="00601003">
      <w:pPr>
        <w:pStyle w:val="Prrafodelista"/>
        <w:numPr>
          <w:ilvl w:val="0"/>
          <w:numId w:val="172"/>
        </w:numPr>
        <w:rPr>
          <w:rFonts w:eastAsiaTheme="minorEastAsia" w:cs="Segoe UI"/>
          <w:color w:val="000000"/>
          <w:lang w:val="es-419"/>
        </w:rPr>
      </w:pPr>
      <w:r>
        <w:rPr>
          <w:rFonts w:eastAsiaTheme="minorEastAsia" w:cs="Segoe UI"/>
          <w:color w:val="000000"/>
          <w:lang w:val="es-419"/>
        </w:rPr>
        <w:t>Género</w:t>
      </w:r>
    </w:p>
    <w:p w14:paraId="07FCEBF6" w14:textId="77777777" w:rsidR="00B614EF" w:rsidRPr="00B614EF" w:rsidRDefault="00B614EF" w:rsidP="00B614EF">
      <w:pPr>
        <w:pStyle w:val="Prrafodelista"/>
        <w:numPr>
          <w:ilvl w:val="0"/>
          <w:numId w:val="170"/>
        </w:numPr>
        <w:spacing w:after="0" w:line="240" w:lineRule="auto"/>
        <w:jc w:val="both"/>
        <w:rPr>
          <w:rFonts w:eastAsiaTheme="minorEastAsia" w:cs="Segoe UI"/>
          <w:color w:val="000000"/>
          <w:lang w:val="es-419"/>
        </w:rPr>
      </w:pPr>
      <w:r w:rsidRPr="00B614EF">
        <w:rPr>
          <w:rFonts w:eastAsiaTheme="minorEastAsia" w:cs="Segoe UI"/>
          <w:color w:val="000000"/>
          <w:lang w:val="es-419"/>
        </w:rPr>
        <w:t>Femenino</w:t>
      </w:r>
    </w:p>
    <w:p w14:paraId="0CF4F551" w14:textId="77777777" w:rsidR="00B614EF" w:rsidRPr="00B614EF" w:rsidRDefault="00B614EF" w:rsidP="00B614EF">
      <w:pPr>
        <w:pStyle w:val="Prrafodelista"/>
        <w:numPr>
          <w:ilvl w:val="0"/>
          <w:numId w:val="170"/>
        </w:numPr>
        <w:spacing w:after="0" w:line="240" w:lineRule="auto"/>
        <w:jc w:val="both"/>
        <w:rPr>
          <w:rFonts w:eastAsiaTheme="minorEastAsia" w:cs="Segoe UI"/>
          <w:color w:val="000000"/>
          <w:lang w:val="es-419"/>
        </w:rPr>
      </w:pPr>
      <w:r w:rsidRPr="00B614EF">
        <w:rPr>
          <w:rFonts w:eastAsiaTheme="minorEastAsia" w:cs="Segoe UI"/>
          <w:color w:val="000000"/>
          <w:lang w:val="es-419"/>
        </w:rPr>
        <w:t>Masculino</w:t>
      </w:r>
    </w:p>
    <w:p w14:paraId="2C73D9B4" w14:textId="77777777" w:rsidR="00B614EF" w:rsidRPr="00B614EF" w:rsidRDefault="00B614EF" w:rsidP="00B614EF">
      <w:pPr>
        <w:pStyle w:val="Prrafodelista"/>
        <w:numPr>
          <w:ilvl w:val="0"/>
          <w:numId w:val="170"/>
        </w:numPr>
        <w:spacing w:after="0" w:line="240" w:lineRule="auto"/>
        <w:jc w:val="both"/>
        <w:rPr>
          <w:rFonts w:eastAsiaTheme="minorEastAsia" w:cs="Segoe UI"/>
          <w:color w:val="000000"/>
          <w:lang w:val="es-419"/>
        </w:rPr>
      </w:pPr>
      <w:r w:rsidRPr="00B614EF">
        <w:rPr>
          <w:rFonts w:eastAsiaTheme="minorEastAsia" w:cs="Segoe UI"/>
          <w:color w:val="000000"/>
          <w:lang w:val="es-419"/>
        </w:rPr>
        <w:t>Prefiero no mencionarlo</w:t>
      </w:r>
    </w:p>
    <w:p w14:paraId="45578931" w14:textId="77777777" w:rsidR="00601003" w:rsidRDefault="00601003" w:rsidP="00CB1819">
      <w:pPr>
        <w:pStyle w:val="Prrafodelista"/>
        <w:rPr>
          <w:rFonts w:eastAsiaTheme="minorEastAsia" w:cs="Segoe UI"/>
          <w:color w:val="000000"/>
          <w:lang w:val="es-419"/>
        </w:rPr>
      </w:pPr>
    </w:p>
    <w:p w14:paraId="74A8D81B" w14:textId="5A00B2DB" w:rsidR="00CB1819" w:rsidRPr="00CB1819" w:rsidRDefault="00CB1819" w:rsidP="00947C8A">
      <w:pPr>
        <w:pStyle w:val="Prrafodelista"/>
        <w:numPr>
          <w:ilvl w:val="0"/>
          <w:numId w:val="172"/>
        </w:numPr>
        <w:rPr>
          <w:rFonts w:eastAsiaTheme="minorEastAsia" w:cs="Segoe UI"/>
          <w:color w:val="000000"/>
          <w:lang w:val="es-419"/>
        </w:rPr>
      </w:pPr>
      <w:r w:rsidRPr="00CB1819">
        <w:rPr>
          <w:rFonts w:eastAsiaTheme="minorEastAsia" w:cs="Segoe UI"/>
          <w:color w:val="000000"/>
          <w:lang w:val="es-419"/>
        </w:rPr>
        <w:t>¿Qué perfil de solucionador eres?</w:t>
      </w:r>
    </w:p>
    <w:p w14:paraId="308222E0" w14:textId="1ABB4F42" w:rsidR="00CB1819" w:rsidRPr="00CB1819" w:rsidRDefault="00CB1819" w:rsidP="00947C8A">
      <w:pPr>
        <w:pStyle w:val="Prrafodelista"/>
        <w:numPr>
          <w:ilvl w:val="0"/>
          <w:numId w:val="170"/>
        </w:numPr>
        <w:spacing w:after="0" w:line="240" w:lineRule="auto"/>
        <w:jc w:val="both"/>
        <w:rPr>
          <w:rFonts w:eastAsiaTheme="minorEastAsia" w:cs="Segoe UI"/>
          <w:color w:val="000000"/>
          <w:lang w:val="es-419"/>
        </w:rPr>
      </w:pPr>
      <w:r w:rsidRPr="00CB1819">
        <w:rPr>
          <w:rFonts w:eastAsiaTheme="minorEastAsia" w:cs="Segoe UI"/>
          <w:color w:val="000000"/>
          <w:lang w:val="es-419"/>
        </w:rPr>
        <w:t>Soy solucionador Investigador.</w:t>
      </w:r>
    </w:p>
    <w:p w14:paraId="0B80ACA4" w14:textId="77777777" w:rsidR="00CB1819" w:rsidRPr="00CB1819" w:rsidRDefault="00CB1819" w:rsidP="00947C8A">
      <w:pPr>
        <w:pStyle w:val="Prrafodelista"/>
        <w:numPr>
          <w:ilvl w:val="0"/>
          <w:numId w:val="170"/>
        </w:numPr>
        <w:spacing w:after="0" w:line="240" w:lineRule="auto"/>
        <w:jc w:val="both"/>
        <w:rPr>
          <w:rFonts w:eastAsiaTheme="minorEastAsia" w:cs="Segoe UI"/>
          <w:color w:val="000000"/>
          <w:lang w:val="es-419"/>
        </w:rPr>
      </w:pPr>
      <w:r w:rsidRPr="00CB1819">
        <w:rPr>
          <w:rFonts w:eastAsiaTheme="minorEastAsia" w:cs="Segoe UI"/>
          <w:color w:val="000000"/>
          <w:lang w:val="es-419"/>
        </w:rPr>
        <w:t>Soy solucionador Emprendedor.</w:t>
      </w:r>
    </w:p>
    <w:p w14:paraId="626BCB12" w14:textId="77777777" w:rsidR="00CB1819" w:rsidRPr="00CB1819" w:rsidRDefault="00CB1819" w:rsidP="00947C8A">
      <w:pPr>
        <w:pStyle w:val="Prrafodelista"/>
        <w:numPr>
          <w:ilvl w:val="0"/>
          <w:numId w:val="170"/>
        </w:numPr>
        <w:spacing w:after="0" w:line="240" w:lineRule="auto"/>
        <w:jc w:val="both"/>
        <w:rPr>
          <w:rFonts w:eastAsiaTheme="minorEastAsia" w:cs="Segoe UI"/>
          <w:color w:val="000000"/>
          <w:lang w:val="es-419"/>
        </w:rPr>
      </w:pPr>
      <w:r w:rsidRPr="00CB1819">
        <w:rPr>
          <w:rFonts w:eastAsiaTheme="minorEastAsia" w:cs="Segoe UI"/>
          <w:color w:val="000000"/>
          <w:lang w:val="es-419"/>
        </w:rPr>
        <w:t>Soy solucionador Innovador.</w:t>
      </w:r>
    </w:p>
    <w:p w14:paraId="599ACF3D" w14:textId="77777777" w:rsidR="00CB1819" w:rsidRDefault="00CB1819" w:rsidP="00642AD6">
      <w:pPr>
        <w:pStyle w:val="Prrafodelista"/>
        <w:ind w:left="360"/>
        <w:rPr>
          <w:rFonts w:cs="Segoe UI"/>
          <w:iCs/>
          <w:sz w:val="8"/>
          <w:szCs w:val="8"/>
          <w:lang w:eastAsia="es-MX"/>
        </w:rPr>
      </w:pPr>
    </w:p>
    <w:p w14:paraId="50538E2D" w14:textId="77777777" w:rsidR="00CB1819" w:rsidRDefault="00CB1819" w:rsidP="00642AD6">
      <w:pPr>
        <w:pStyle w:val="Prrafodelista"/>
        <w:ind w:left="360"/>
        <w:rPr>
          <w:rFonts w:cs="Segoe UI"/>
          <w:iCs/>
          <w:sz w:val="8"/>
          <w:szCs w:val="8"/>
          <w:lang w:eastAsia="es-MX"/>
        </w:rPr>
      </w:pPr>
    </w:p>
    <w:p w14:paraId="395CF566" w14:textId="77777777" w:rsidR="00642AD6" w:rsidRDefault="00642AD6" w:rsidP="00642AD6">
      <w:pPr>
        <w:pStyle w:val="Prrafodelista"/>
        <w:ind w:left="360"/>
        <w:rPr>
          <w:rFonts w:cs="Segoe UI"/>
          <w:iCs/>
          <w:sz w:val="8"/>
          <w:szCs w:val="8"/>
          <w:lang w:eastAsia="es-MX"/>
        </w:rPr>
      </w:pPr>
    </w:p>
    <w:p w14:paraId="302BC2E2" w14:textId="1E6FADAD" w:rsidR="00601003" w:rsidRPr="00CB1819" w:rsidRDefault="00601003" w:rsidP="00601003">
      <w:pPr>
        <w:pStyle w:val="Prrafodelista"/>
        <w:numPr>
          <w:ilvl w:val="0"/>
          <w:numId w:val="172"/>
        </w:numPr>
        <w:rPr>
          <w:rFonts w:eastAsiaTheme="minorEastAsia" w:cs="Segoe UI"/>
          <w:color w:val="000000"/>
          <w:lang w:val="es-419"/>
        </w:rPr>
      </w:pPr>
      <w:r>
        <w:rPr>
          <w:rFonts w:eastAsiaTheme="minorEastAsia" w:cs="Segoe UI"/>
          <w:color w:val="000000"/>
          <w:lang w:val="es-419"/>
        </w:rPr>
        <w:lastRenderedPageBreak/>
        <w:t>Industria a la que perteneces</w:t>
      </w:r>
    </w:p>
    <w:p w14:paraId="1A073BC8" w14:textId="37155012" w:rsidR="00601003" w:rsidRPr="00601003" w:rsidRDefault="00601003" w:rsidP="00601003">
      <w:pPr>
        <w:pStyle w:val="Prrafodelista"/>
        <w:numPr>
          <w:ilvl w:val="0"/>
          <w:numId w:val="170"/>
        </w:numPr>
        <w:spacing w:after="0" w:line="240" w:lineRule="auto"/>
        <w:jc w:val="both"/>
        <w:rPr>
          <w:rFonts w:eastAsiaTheme="minorEastAsia" w:cs="Segoe UI"/>
          <w:color w:val="000000"/>
          <w:lang w:val="es-419"/>
        </w:rPr>
      </w:pPr>
    </w:p>
    <w:p w14:paraId="3E3F15A8" w14:textId="77777777" w:rsidR="00642AD6" w:rsidRDefault="00642AD6" w:rsidP="00642AD6">
      <w:pPr>
        <w:pStyle w:val="Prrafodelista"/>
        <w:ind w:left="360"/>
        <w:rPr>
          <w:rFonts w:cs="Segoe UI"/>
          <w:iCs/>
          <w:sz w:val="8"/>
          <w:szCs w:val="8"/>
          <w:lang w:eastAsia="es-MX"/>
        </w:rPr>
      </w:pPr>
    </w:p>
    <w:p w14:paraId="67CE85C8" w14:textId="77777777" w:rsidR="00601003" w:rsidRDefault="00601003" w:rsidP="00642AD6">
      <w:pPr>
        <w:pStyle w:val="Prrafodelista"/>
        <w:ind w:left="360"/>
        <w:rPr>
          <w:rFonts w:cs="Segoe UI"/>
          <w:iCs/>
          <w:sz w:val="8"/>
          <w:szCs w:val="8"/>
          <w:lang w:eastAsia="es-MX"/>
        </w:rPr>
      </w:pPr>
    </w:p>
    <w:p w14:paraId="0C424D82" w14:textId="77777777" w:rsidR="00601003" w:rsidRDefault="00601003" w:rsidP="00642AD6">
      <w:pPr>
        <w:pStyle w:val="Prrafodelista"/>
        <w:ind w:left="360"/>
        <w:rPr>
          <w:rFonts w:cs="Segoe UI"/>
          <w:iCs/>
          <w:sz w:val="8"/>
          <w:szCs w:val="8"/>
          <w:lang w:eastAsia="es-MX"/>
        </w:rPr>
      </w:pPr>
    </w:p>
    <w:p w14:paraId="40A58C4F" w14:textId="77777777" w:rsidR="00601003" w:rsidRPr="00A30B18" w:rsidRDefault="00601003" w:rsidP="00642AD6">
      <w:pPr>
        <w:pStyle w:val="Prrafodelista"/>
        <w:ind w:left="360"/>
        <w:rPr>
          <w:rFonts w:cs="Segoe UI"/>
          <w:iCs/>
          <w:sz w:val="8"/>
          <w:szCs w:val="8"/>
          <w:lang w:eastAsia="es-MX"/>
        </w:rPr>
      </w:pPr>
    </w:p>
    <w:p w14:paraId="152EB270" w14:textId="77777777" w:rsidR="00642AD6" w:rsidRDefault="00642AD6" w:rsidP="00642AD6">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10201"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2422"/>
        <w:gridCol w:w="1684"/>
        <w:gridCol w:w="2736"/>
        <w:gridCol w:w="2084"/>
        <w:gridCol w:w="1275"/>
      </w:tblGrid>
      <w:tr w:rsidR="00642AD6" w:rsidRPr="00BC725B" w14:paraId="5B0F72CD" w14:textId="77777777" w:rsidTr="00A87D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Pr>
          <w:p w14:paraId="3B803573" w14:textId="77777777" w:rsidR="00642AD6" w:rsidRPr="00987214" w:rsidRDefault="00642AD6" w:rsidP="00601003">
            <w:pPr>
              <w:jc w:val="center"/>
              <w:rPr>
                <w:rFonts w:cs="Segoe UI"/>
              </w:rPr>
            </w:pPr>
            <w:r w:rsidRPr="00987214">
              <w:rPr>
                <w:rFonts w:cs="Segoe UI"/>
              </w:rPr>
              <w:t>Campo</w:t>
            </w:r>
          </w:p>
        </w:tc>
        <w:tc>
          <w:tcPr>
            <w:tcW w:w="1684" w:type="dxa"/>
          </w:tcPr>
          <w:p w14:paraId="408F508C" w14:textId="77777777" w:rsidR="00642AD6" w:rsidRPr="00987214" w:rsidRDefault="00642AD6" w:rsidP="00601003">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736" w:type="dxa"/>
          </w:tcPr>
          <w:p w14:paraId="5511E78B" w14:textId="77777777" w:rsidR="00642AD6" w:rsidRPr="00987214" w:rsidRDefault="00642AD6" w:rsidP="00601003">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2084" w:type="dxa"/>
          </w:tcPr>
          <w:p w14:paraId="2AECB3C9" w14:textId="77777777" w:rsidR="00642AD6" w:rsidRPr="00987214" w:rsidRDefault="00642AD6" w:rsidP="00601003">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75" w:type="dxa"/>
          </w:tcPr>
          <w:p w14:paraId="55B9FC43" w14:textId="77777777" w:rsidR="00642AD6" w:rsidRPr="00BC725B" w:rsidRDefault="00642AD6" w:rsidP="00601003">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42AD6" w:rsidRPr="00601FFB" w14:paraId="5F36A225" w14:textId="77777777" w:rsidTr="00A87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Pr>
          <w:p w14:paraId="7AB401DA" w14:textId="45E3CFFA" w:rsidR="00642AD6" w:rsidRPr="00601FFB" w:rsidRDefault="00601003" w:rsidP="00AD6927">
            <w:pPr>
              <w:jc w:val="center"/>
              <w:rPr>
                <w:rFonts w:cs="Segoe UI"/>
                <w:b w:val="0"/>
                <w:bCs w:val="0"/>
              </w:rPr>
            </w:pPr>
            <w:r>
              <w:rPr>
                <w:rFonts w:cs="Segoe UI"/>
                <w:b w:val="0"/>
                <w:bCs w:val="0"/>
              </w:rPr>
              <w:t>Género</w:t>
            </w:r>
          </w:p>
        </w:tc>
        <w:tc>
          <w:tcPr>
            <w:tcW w:w="1684" w:type="dxa"/>
          </w:tcPr>
          <w:p w14:paraId="66B8112A" w14:textId="28CDBF9F" w:rsidR="00642AD6" w:rsidRPr="00601FFB"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Indica el género</w:t>
            </w:r>
          </w:p>
        </w:tc>
        <w:tc>
          <w:tcPr>
            <w:tcW w:w="2736" w:type="dxa"/>
          </w:tcPr>
          <w:p w14:paraId="13BA5930" w14:textId="07BFBF6E" w:rsidR="00642AD6" w:rsidRDefault="00A87D44"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w:t>
            </w:r>
            <w:r w:rsidR="00B13C39">
              <w:rPr>
                <w:rFonts w:cs="Segoe UI"/>
              </w:rPr>
              <w:t xml:space="preserve"> Catálogo</w:t>
            </w:r>
          </w:p>
          <w:p w14:paraId="3E775399" w14:textId="628B2128" w:rsidR="00A87D44" w:rsidRPr="00601FFB" w:rsidRDefault="00A87D44" w:rsidP="00AD6927">
            <w:pPr>
              <w:cnfStyle w:val="000000100000" w:firstRow="0" w:lastRow="0" w:firstColumn="0" w:lastColumn="0" w:oddVBand="0" w:evenVBand="0" w:oddHBand="1" w:evenHBand="0" w:firstRowFirstColumn="0" w:firstRowLastColumn="0" w:lastRowFirstColumn="0" w:lastRowLastColumn="0"/>
              <w:rPr>
                <w:rFonts w:cs="Segoe UI"/>
              </w:rPr>
            </w:pPr>
          </w:p>
        </w:tc>
        <w:tc>
          <w:tcPr>
            <w:tcW w:w="2084" w:type="dxa"/>
          </w:tcPr>
          <w:p w14:paraId="02CED82C" w14:textId="326CC2D7" w:rsidR="00642AD6" w:rsidRPr="00601FFB" w:rsidRDefault="00601003"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Selecciona una opción</w:t>
            </w:r>
          </w:p>
        </w:tc>
        <w:tc>
          <w:tcPr>
            <w:tcW w:w="1275" w:type="dxa"/>
          </w:tcPr>
          <w:p w14:paraId="5447BD51" w14:textId="591F3625" w:rsidR="00642AD6" w:rsidRPr="00601FFB" w:rsidRDefault="00601003"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601003" w:rsidRPr="00601FFB" w14:paraId="37EA2E16" w14:textId="77777777" w:rsidTr="00A87D44">
        <w:tc>
          <w:tcPr>
            <w:cnfStyle w:val="001000000000" w:firstRow="0" w:lastRow="0" w:firstColumn="1" w:lastColumn="0" w:oddVBand="0" w:evenVBand="0" w:oddHBand="0" w:evenHBand="0" w:firstRowFirstColumn="0" w:firstRowLastColumn="0" w:lastRowFirstColumn="0" w:lastRowLastColumn="0"/>
            <w:tcW w:w="2422" w:type="dxa"/>
          </w:tcPr>
          <w:p w14:paraId="007E9A3F" w14:textId="219A238A" w:rsidR="00601003" w:rsidRDefault="00601003" w:rsidP="00AD6927">
            <w:pPr>
              <w:jc w:val="center"/>
              <w:rPr>
                <w:rFonts w:cs="Segoe UI"/>
                <w:b w:val="0"/>
                <w:bCs w:val="0"/>
              </w:rPr>
            </w:pPr>
            <w:r>
              <w:rPr>
                <w:rFonts w:cs="Segoe UI"/>
                <w:b w:val="0"/>
                <w:bCs w:val="0"/>
              </w:rPr>
              <w:t xml:space="preserve">Perfil de </w:t>
            </w:r>
            <w:r w:rsidR="00A87D44">
              <w:rPr>
                <w:rFonts w:cs="Segoe UI"/>
                <w:b w:val="0"/>
                <w:bCs w:val="0"/>
              </w:rPr>
              <w:t>LinkedIn</w:t>
            </w:r>
          </w:p>
        </w:tc>
        <w:tc>
          <w:tcPr>
            <w:tcW w:w="1684" w:type="dxa"/>
          </w:tcPr>
          <w:p w14:paraId="13F0079B" w14:textId="36C8DBDC" w:rsidR="00601003" w:rsidRDefault="00A87D44"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perfil que tiene en LinkedIn</w:t>
            </w:r>
          </w:p>
        </w:tc>
        <w:tc>
          <w:tcPr>
            <w:tcW w:w="2736" w:type="dxa"/>
          </w:tcPr>
          <w:p w14:paraId="125F3AB3" w14:textId="50A4B2CD" w:rsidR="00A87D44" w:rsidRDefault="00A87D44" w:rsidP="00A87D44">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w:t>
            </w:r>
            <w:r w:rsidR="00B13C39">
              <w:rPr>
                <w:rFonts w:cs="Segoe UI"/>
              </w:rPr>
              <w:t xml:space="preserve"> Texto</w:t>
            </w:r>
          </w:p>
          <w:p w14:paraId="7A6078EF" w14:textId="361F1C3D" w:rsidR="00601003" w:rsidRDefault="00601003" w:rsidP="00A87D44">
            <w:pPr>
              <w:cnfStyle w:val="000000000000" w:firstRow="0" w:lastRow="0" w:firstColumn="0" w:lastColumn="0" w:oddVBand="0" w:evenVBand="0" w:oddHBand="0" w:evenHBand="0" w:firstRowFirstColumn="0" w:firstRowLastColumn="0" w:lastRowFirstColumn="0" w:lastRowLastColumn="0"/>
              <w:rPr>
                <w:rFonts w:cs="Segoe UI"/>
              </w:rPr>
            </w:pPr>
          </w:p>
        </w:tc>
        <w:tc>
          <w:tcPr>
            <w:tcW w:w="2084" w:type="dxa"/>
          </w:tcPr>
          <w:p w14:paraId="620C53EF" w14:textId="79F8AD5B" w:rsidR="00601003" w:rsidRDefault="00601003"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Ingresa el enlace de tu perfil de </w:t>
            </w:r>
            <w:r w:rsidR="00A87D44">
              <w:rPr>
                <w:rFonts w:cs="Segoe UI"/>
              </w:rPr>
              <w:t>LinkedIn</w:t>
            </w:r>
          </w:p>
        </w:tc>
        <w:tc>
          <w:tcPr>
            <w:tcW w:w="1275" w:type="dxa"/>
          </w:tcPr>
          <w:p w14:paraId="0DFCD7A9" w14:textId="7B62C478" w:rsidR="00601003" w:rsidRDefault="00601003"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601003" w:rsidRPr="00601FFB" w14:paraId="131C6396" w14:textId="77777777" w:rsidTr="00A87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Pr>
          <w:p w14:paraId="70DC4788" w14:textId="4F038E83" w:rsidR="00601003" w:rsidRDefault="00601003" w:rsidP="00AD6927">
            <w:pPr>
              <w:jc w:val="center"/>
              <w:rPr>
                <w:rFonts w:cs="Segoe UI"/>
                <w:b w:val="0"/>
                <w:bCs w:val="0"/>
              </w:rPr>
            </w:pPr>
            <w:r>
              <w:rPr>
                <w:rFonts w:cs="Segoe UI"/>
                <w:b w:val="0"/>
                <w:bCs w:val="0"/>
              </w:rPr>
              <w:t>País</w:t>
            </w:r>
          </w:p>
        </w:tc>
        <w:tc>
          <w:tcPr>
            <w:tcW w:w="1684" w:type="dxa"/>
          </w:tcPr>
          <w:p w14:paraId="4DB118FA" w14:textId="46467527" w:rsidR="00601003"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el país</w:t>
            </w:r>
          </w:p>
        </w:tc>
        <w:tc>
          <w:tcPr>
            <w:tcW w:w="2736" w:type="dxa"/>
          </w:tcPr>
          <w:p w14:paraId="1E18104E" w14:textId="5CF82137" w:rsidR="00601003" w:rsidRDefault="00A87D44" w:rsidP="00A87D4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w:t>
            </w:r>
            <w:r w:rsidR="00B13C39">
              <w:rPr>
                <w:rFonts w:cs="Segoe UI"/>
              </w:rPr>
              <w:t xml:space="preserve"> Catálogo</w:t>
            </w:r>
          </w:p>
        </w:tc>
        <w:tc>
          <w:tcPr>
            <w:tcW w:w="2084" w:type="dxa"/>
          </w:tcPr>
          <w:p w14:paraId="1C363FE1" w14:textId="7283C903" w:rsidR="00601003" w:rsidRDefault="00601003"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Selecciona un país</w:t>
            </w:r>
          </w:p>
        </w:tc>
        <w:tc>
          <w:tcPr>
            <w:tcW w:w="1275" w:type="dxa"/>
          </w:tcPr>
          <w:p w14:paraId="683D4F69" w14:textId="164D5284" w:rsidR="00601003" w:rsidRDefault="00601003"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601003" w:rsidRPr="00601FFB" w14:paraId="6A299890" w14:textId="77777777" w:rsidTr="00A87D44">
        <w:tc>
          <w:tcPr>
            <w:cnfStyle w:val="001000000000" w:firstRow="0" w:lastRow="0" w:firstColumn="1" w:lastColumn="0" w:oddVBand="0" w:evenVBand="0" w:oddHBand="0" w:evenHBand="0" w:firstRowFirstColumn="0" w:firstRowLastColumn="0" w:lastRowFirstColumn="0" w:lastRowLastColumn="0"/>
            <w:tcW w:w="2422" w:type="dxa"/>
          </w:tcPr>
          <w:p w14:paraId="13B48A32" w14:textId="3FFD3F25" w:rsidR="00601003" w:rsidRDefault="00601003" w:rsidP="00AD6927">
            <w:pPr>
              <w:jc w:val="center"/>
              <w:rPr>
                <w:rFonts w:cs="Segoe UI"/>
                <w:b w:val="0"/>
                <w:bCs w:val="0"/>
              </w:rPr>
            </w:pPr>
            <w:r>
              <w:rPr>
                <w:rFonts w:cs="Segoe UI"/>
                <w:b w:val="0"/>
                <w:bCs w:val="0"/>
              </w:rPr>
              <w:t>Estado</w:t>
            </w:r>
          </w:p>
        </w:tc>
        <w:tc>
          <w:tcPr>
            <w:tcW w:w="1684" w:type="dxa"/>
          </w:tcPr>
          <w:p w14:paraId="1026651A" w14:textId="55517721" w:rsidR="00601003" w:rsidRDefault="00A87D44"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estado</w:t>
            </w:r>
          </w:p>
        </w:tc>
        <w:tc>
          <w:tcPr>
            <w:tcW w:w="2736" w:type="dxa"/>
          </w:tcPr>
          <w:p w14:paraId="2C014E1E" w14:textId="34C137F5" w:rsidR="00601003" w:rsidRDefault="00A87D44" w:rsidP="00A87D44">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w:t>
            </w:r>
            <w:r w:rsidR="00B13C39">
              <w:rPr>
                <w:rFonts w:cs="Segoe UI"/>
              </w:rPr>
              <w:t xml:space="preserve"> Catálogo </w:t>
            </w:r>
          </w:p>
        </w:tc>
        <w:tc>
          <w:tcPr>
            <w:tcW w:w="2084" w:type="dxa"/>
          </w:tcPr>
          <w:p w14:paraId="491EAD2A" w14:textId="43BFD12A" w:rsidR="00601003" w:rsidRDefault="00601003"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Selecciona un estado</w:t>
            </w:r>
          </w:p>
        </w:tc>
        <w:tc>
          <w:tcPr>
            <w:tcW w:w="1275" w:type="dxa"/>
          </w:tcPr>
          <w:p w14:paraId="38E5FD0C" w14:textId="10F7E147" w:rsidR="00601003" w:rsidRDefault="00601003"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601003" w:rsidRPr="00601FFB" w14:paraId="09E5AA6B" w14:textId="77777777" w:rsidTr="00A87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Pr>
          <w:p w14:paraId="1144A7CE" w14:textId="211686F9" w:rsidR="00601003" w:rsidRDefault="00601003" w:rsidP="00AD6927">
            <w:pPr>
              <w:jc w:val="center"/>
              <w:rPr>
                <w:rFonts w:cs="Segoe UI"/>
                <w:b w:val="0"/>
                <w:bCs w:val="0"/>
              </w:rPr>
            </w:pPr>
            <w:r>
              <w:rPr>
                <w:rFonts w:cs="Segoe UI"/>
                <w:b w:val="0"/>
                <w:bCs w:val="0"/>
              </w:rPr>
              <w:t>Ciudad</w:t>
            </w:r>
          </w:p>
        </w:tc>
        <w:tc>
          <w:tcPr>
            <w:tcW w:w="1684" w:type="dxa"/>
          </w:tcPr>
          <w:p w14:paraId="11E64FAC" w14:textId="359D934A" w:rsidR="00601003"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la ciudad</w:t>
            </w:r>
          </w:p>
        </w:tc>
        <w:tc>
          <w:tcPr>
            <w:tcW w:w="2736" w:type="dxa"/>
          </w:tcPr>
          <w:p w14:paraId="4B8B380D" w14:textId="1CE5BE46" w:rsidR="00601003" w:rsidRDefault="00A87D44" w:rsidP="00A87D4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w:t>
            </w:r>
            <w:r w:rsidR="00B13C39">
              <w:rPr>
                <w:rFonts w:cs="Segoe UI"/>
              </w:rPr>
              <w:t xml:space="preserve"> Catálogo</w:t>
            </w:r>
          </w:p>
        </w:tc>
        <w:tc>
          <w:tcPr>
            <w:tcW w:w="2084" w:type="dxa"/>
          </w:tcPr>
          <w:p w14:paraId="36F217E6" w14:textId="475C3757" w:rsidR="00601003" w:rsidRDefault="00601003"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Selecciona una ciudad</w:t>
            </w:r>
          </w:p>
        </w:tc>
        <w:tc>
          <w:tcPr>
            <w:tcW w:w="1275" w:type="dxa"/>
          </w:tcPr>
          <w:p w14:paraId="008BAFD8" w14:textId="1FB0A4C7" w:rsidR="00601003" w:rsidRDefault="00601003"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601003" w:rsidRPr="00601FFB" w14:paraId="0BCC4440" w14:textId="77777777" w:rsidTr="00A87D44">
        <w:tc>
          <w:tcPr>
            <w:cnfStyle w:val="001000000000" w:firstRow="0" w:lastRow="0" w:firstColumn="1" w:lastColumn="0" w:oddVBand="0" w:evenVBand="0" w:oddHBand="0" w:evenHBand="0" w:firstRowFirstColumn="0" w:firstRowLastColumn="0" w:lastRowFirstColumn="0" w:lastRowLastColumn="0"/>
            <w:tcW w:w="2422" w:type="dxa"/>
          </w:tcPr>
          <w:p w14:paraId="442E9338" w14:textId="342F2A2B" w:rsidR="00601003" w:rsidRDefault="00601003" w:rsidP="00AD6927">
            <w:pPr>
              <w:jc w:val="center"/>
              <w:rPr>
                <w:rFonts w:cs="Segoe UI"/>
                <w:b w:val="0"/>
                <w:bCs w:val="0"/>
              </w:rPr>
            </w:pPr>
            <w:r>
              <w:rPr>
                <w:rFonts w:cs="Segoe UI"/>
                <w:b w:val="0"/>
                <w:bCs w:val="0"/>
              </w:rPr>
              <w:t>Elige que perfil de solucionador eres</w:t>
            </w:r>
          </w:p>
        </w:tc>
        <w:tc>
          <w:tcPr>
            <w:tcW w:w="1684" w:type="dxa"/>
          </w:tcPr>
          <w:p w14:paraId="49D2ABB4" w14:textId="18386304" w:rsidR="00601003" w:rsidRDefault="00A87D44"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Indica que perfil de solucionador es</w:t>
            </w:r>
          </w:p>
        </w:tc>
        <w:tc>
          <w:tcPr>
            <w:tcW w:w="2736" w:type="dxa"/>
          </w:tcPr>
          <w:p w14:paraId="3DE923E9" w14:textId="6E245ED7" w:rsidR="00A87D44" w:rsidRDefault="00A87D44" w:rsidP="00A87D44">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w:t>
            </w:r>
            <w:r w:rsidR="00B13C39">
              <w:rPr>
                <w:rFonts w:cs="Segoe UI"/>
              </w:rPr>
              <w:t xml:space="preserve"> Catálogo</w:t>
            </w:r>
          </w:p>
          <w:p w14:paraId="3211E27F" w14:textId="06D984A7" w:rsidR="00601003" w:rsidRDefault="00601003" w:rsidP="00A87D44">
            <w:pPr>
              <w:cnfStyle w:val="000000000000" w:firstRow="0" w:lastRow="0" w:firstColumn="0" w:lastColumn="0" w:oddVBand="0" w:evenVBand="0" w:oddHBand="0" w:evenHBand="0" w:firstRowFirstColumn="0" w:firstRowLastColumn="0" w:lastRowFirstColumn="0" w:lastRowLastColumn="0"/>
              <w:rPr>
                <w:rFonts w:cs="Segoe UI"/>
              </w:rPr>
            </w:pPr>
          </w:p>
        </w:tc>
        <w:tc>
          <w:tcPr>
            <w:tcW w:w="2084" w:type="dxa"/>
          </w:tcPr>
          <w:p w14:paraId="732AEE43" w14:textId="227D42EB" w:rsidR="00601003" w:rsidRDefault="00601003"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Selecciona una opción</w:t>
            </w:r>
          </w:p>
        </w:tc>
        <w:tc>
          <w:tcPr>
            <w:tcW w:w="1275" w:type="dxa"/>
          </w:tcPr>
          <w:p w14:paraId="51036F28" w14:textId="74B1579A" w:rsidR="00601003" w:rsidRDefault="00601003"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601003" w:rsidRPr="00601FFB" w14:paraId="7F59AE0C" w14:textId="77777777" w:rsidTr="00A87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Pr>
          <w:p w14:paraId="3514CBC2" w14:textId="783659E8" w:rsidR="00601003" w:rsidRDefault="00601003" w:rsidP="00AD6927">
            <w:pPr>
              <w:jc w:val="center"/>
              <w:rPr>
                <w:rFonts w:cs="Segoe UI"/>
                <w:b w:val="0"/>
                <w:bCs w:val="0"/>
              </w:rPr>
            </w:pPr>
            <w:r>
              <w:rPr>
                <w:rFonts w:cs="Segoe UI"/>
                <w:b w:val="0"/>
                <w:bCs w:val="0"/>
              </w:rPr>
              <w:t>¿Porque quieres formar parte de Science Connexion?</w:t>
            </w:r>
          </w:p>
        </w:tc>
        <w:tc>
          <w:tcPr>
            <w:tcW w:w="1684" w:type="dxa"/>
          </w:tcPr>
          <w:p w14:paraId="79D99954" w14:textId="55B371C1" w:rsidR="00601003"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Motivo</w:t>
            </w:r>
          </w:p>
        </w:tc>
        <w:tc>
          <w:tcPr>
            <w:tcW w:w="2736" w:type="dxa"/>
          </w:tcPr>
          <w:p w14:paraId="6716BC84" w14:textId="3CBFB17C" w:rsidR="00A87D44" w:rsidRDefault="00A87D44" w:rsidP="00A87D4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w:t>
            </w:r>
            <w:r w:rsidR="00B13C39">
              <w:rPr>
                <w:rFonts w:cs="Segoe UI"/>
              </w:rPr>
              <w:t xml:space="preserve"> Texto</w:t>
            </w:r>
          </w:p>
          <w:p w14:paraId="2BDC3323" w14:textId="00D858F6" w:rsidR="00601003" w:rsidRDefault="00601003" w:rsidP="00A87D44">
            <w:pPr>
              <w:cnfStyle w:val="000000100000" w:firstRow="0" w:lastRow="0" w:firstColumn="0" w:lastColumn="0" w:oddVBand="0" w:evenVBand="0" w:oddHBand="1" w:evenHBand="0" w:firstRowFirstColumn="0" w:firstRowLastColumn="0" w:lastRowFirstColumn="0" w:lastRowLastColumn="0"/>
              <w:rPr>
                <w:rFonts w:cs="Segoe UI"/>
              </w:rPr>
            </w:pPr>
          </w:p>
        </w:tc>
        <w:tc>
          <w:tcPr>
            <w:tcW w:w="2084" w:type="dxa"/>
          </w:tcPr>
          <w:p w14:paraId="39A296DD" w14:textId="74A5B7C6" w:rsidR="00601003" w:rsidRDefault="00601003"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w:t>
            </w:r>
            <w:r w:rsidR="006B3DEB">
              <w:rPr>
                <w:rFonts w:cs="Segoe UI"/>
              </w:rPr>
              <w:t xml:space="preserve">be </w:t>
            </w:r>
            <w:r w:rsidR="00544E0B">
              <w:rPr>
                <w:rFonts w:cs="Segoe UI"/>
              </w:rPr>
              <w:t>por qué</w:t>
            </w:r>
            <w:r w:rsidR="006B3DEB">
              <w:rPr>
                <w:rFonts w:cs="Segoe UI"/>
              </w:rPr>
              <w:t xml:space="preserve"> quieres formar parte de Science Connexion</w:t>
            </w:r>
          </w:p>
        </w:tc>
        <w:tc>
          <w:tcPr>
            <w:tcW w:w="1275" w:type="dxa"/>
          </w:tcPr>
          <w:p w14:paraId="2D826B43" w14:textId="436826F9" w:rsidR="00601003" w:rsidRDefault="00601003"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601003" w:rsidRPr="00793811" w14:paraId="6C0DE91F" w14:textId="77777777" w:rsidTr="00D11966">
        <w:tc>
          <w:tcPr>
            <w:cnfStyle w:val="001000000000" w:firstRow="0" w:lastRow="0" w:firstColumn="1" w:lastColumn="0" w:oddVBand="0" w:evenVBand="0" w:oddHBand="0" w:evenHBand="0" w:firstRowFirstColumn="0" w:firstRowLastColumn="0" w:lastRowFirstColumn="0" w:lastRowLastColumn="0"/>
            <w:tcW w:w="10201" w:type="dxa"/>
            <w:gridSpan w:val="5"/>
          </w:tcPr>
          <w:p w14:paraId="710F1E64" w14:textId="03EEA03D" w:rsidR="00601003" w:rsidRPr="00793811" w:rsidRDefault="00601003" w:rsidP="00601003">
            <w:pPr>
              <w:rPr>
                <w:rFonts w:cs="Segoe UI"/>
              </w:rPr>
            </w:pPr>
            <w:r w:rsidRPr="00793811">
              <w:rPr>
                <w:rFonts w:cs="Segoe UI"/>
              </w:rPr>
              <w:t xml:space="preserve">Organización en la que colaboras </w:t>
            </w:r>
            <w:r w:rsidR="00A87D44" w:rsidRPr="00793811">
              <w:rPr>
                <w:rFonts w:cs="Segoe UI"/>
              </w:rPr>
              <w:t>– Universidad</w:t>
            </w:r>
          </w:p>
        </w:tc>
      </w:tr>
      <w:tr w:rsidR="00601003" w:rsidRPr="00601FFB" w14:paraId="684DCD18" w14:textId="77777777" w:rsidTr="00A87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Pr>
          <w:p w14:paraId="2DB1AA70" w14:textId="7E4567A9" w:rsidR="00601003" w:rsidRDefault="00541DB7" w:rsidP="00AD6927">
            <w:pPr>
              <w:jc w:val="center"/>
              <w:rPr>
                <w:rFonts w:cs="Segoe UI"/>
                <w:b w:val="0"/>
                <w:bCs w:val="0"/>
              </w:rPr>
            </w:pPr>
            <w:r>
              <w:rPr>
                <w:rFonts w:cs="Segoe UI"/>
                <w:b w:val="0"/>
                <w:bCs w:val="0"/>
              </w:rPr>
              <w:t>U</w:t>
            </w:r>
            <w:r w:rsidR="00A87D44">
              <w:rPr>
                <w:rFonts w:cs="Segoe UI"/>
                <w:b w:val="0"/>
                <w:bCs w:val="0"/>
              </w:rPr>
              <w:t>niversidad</w:t>
            </w:r>
          </w:p>
        </w:tc>
        <w:tc>
          <w:tcPr>
            <w:tcW w:w="1684" w:type="dxa"/>
          </w:tcPr>
          <w:p w14:paraId="13E44C67" w14:textId="5BC663AA" w:rsidR="00601003"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la universidad</w:t>
            </w:r>
          </w:p>
        </w:tc>
        <w:tc>
          <w:tcPr>
            <w:tcW w:w="2736" w:type="dxa"/>
          </w:tcPr>
          <w:p w14:paraId="7485EEDE" w14:textId="032E84B6" w:rsidR="00A87D44" w:rsidRDefault="00A87D44" w:rsidP="00A87D4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w:t>
            </w:r>
            <w:r w:rsidR="00117E07">
              <w:rPr>
                <w:rFonts w:cs="Segoe UI"/>
              </w:rPr>
              <w:t xml:space="preserve"> Catálogo</w:t>
            </w:r>
          </w:p>
          <w:p w14:paraId="3853CA5C" w14:textId="3AD0D76D" w:rsidR="00601003" w:rsidRDefault="00601003" w:rsidP="00A87D44">
            <w:pPr>
              <w:cnfStyle w:val="000000100000" w:firstRow="0" w:lastRow="0" w:firstColumn="0" w:lastColumn="0" w:oddVBand="0" w:evenVBand="0" w:oddHBand="1" w:evenHBand="0" w:firstRowFirstColumn="0" w:firstRowLastColumn="0" w:lastRowFirstColumn="0" w:lastRowLastColumn="0"/>
              <w:rPr>
                <w:rFonts w:cs="Segoe UI"/>
              </w:rPr>
            </w:pPr>
          </w:p>
        </w:tc>
        <w:tc>
          <w:tcPr>
            <w:tcW w:w="2084" w:type="dxa"/>
          </w:tcPr>
          <w:p w14:paraId="0186F515" w14:textId="31E30F61" w:rsidR="00601003"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Selecciona una opción</w:t>
            </w:r>
          </w:p>
        </w:tc>
        <w:tc>
          <w:tcPr>
            <w:tcW w:w="1275" w:type="dxa"/>
          </w:tcPr>
          <w:p w14:paraId="3174C8F3" w14:textId="7EECCC2A" w:rsidR="00601003"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A87D44" w:rsidRPr="00A87D44" w14:paraId="04100364" w14:textId="77777777" w:rsidTr="00D11966">
        <w:tc>
          <w:tcPr>
            <w:cnfStyle w:val="001000000000" w:firstRow="0" w:lastRow="0" w:firstColumn="1" w:lastColumn="0" w:oddVBand="0" w:evenVBand="0" w:oddHBand="0" w:evenHBand="0" w:firstRowFirstColumn="0" w:firstRowLastColumn="0" w:lastRowFirstColumn="0" w:lastRowLastColumn="0"/>
            <w:tcW w:w="10201" w:type="dxa"/>
            <w:gridSpan w:val="5"/>
          </w:tcPr>
          <w:p w14:paraId="6BFA8011" w14:textId="123976C6" w:rsidR="00A87D44" w:rsidRPr="00A87D44" w:rsidRDefault="00A87D44" w:rsidP="00D11966">
            <w:pPr>
              <w:rPr>
                <w:rFonts w:cs="Segoe UI"/>
              </w:rPr>
            </w:pPr>
            <w:r w:rsidRPr="00A87D44">
              <w:rPr>
                <w:rFonts w:cs="Segoe UI"/>
              </w:rPr>
              <w:t xml:space="preserve">Organización en la que colaboras – Empresa o </w:t>
            </w:r>
            <w:proofErr w:type="gramStart"/>
            <w:r w:rsidRPr="00A87D44">
              <w:rPr>
                <w:rFonts w:cs="Segoe UI"/>
              </w:rPr>
              <w:t>Startup</w:t>
            </w:r>
            <w:proofErr w:type="gramEnd"/>
          </w:p>
        </w:tc>
      </w:tr>
      <w:tr w:rsidR="00601003" w:rsidRPr="00601FFB" w14:paraId="75F446C6" w14:textId="77777777" w:rsidTr="00A87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Pr>
          <w:p w14:paraId="5E491A56" w14:textId="2E1795BA" w:rsidR="00601003" w:rsidRDefault="00D93CC4" w:rsidP="00AD6927">
            <w:pPr>
              <w:jc w:val="center"/>
              <w:rPr>
                <w:rFonts w:cs="Segoe UI"/>
                <w:b w:val="0"/>
                <w:bCs w:val="0"/>
              </w:rPr>
            </w:pPr>
            <w:r>
              <w:rPr>
                <w:rFonts w:cs="Segoe UI"/>
                <w:b w:val="0"/>
                <w:bCs w:val="0"/>
              </w:rPr>
              <w:t xml:space="preserve">Empresa o </w:t>
            </w:r>
            <w:proofErr w:type="gramStart"/>
            <w:r w:rsidR="00ED7D93">
              <w:rPr>
                <w:rFonts w:cs="Segoe UI"/>
                <w:b w:val="0"/>
                <w:bCs w:val="0"/>
              </w:rPr>
              <w:t>Startup</w:t>
            </w:r>
            <w:proofErr w:type="gramEnd"/>
          </w:p>
        </w:tc>
        <w:tc>
          <w:tcPr>
            <w:tcW w:w="1684" w:type="dxa"/>
          </w:tcPr>
          <w:p w14:paraId="35843AD9" w14:textId="7FFBC943" w:rsidR="00601003"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el nombre de la organización</w:t>
            </w:r>
          </w:p>
        </w:tc>
        <w:tc>
          <w:tcPr>
            <w:tcW w:w="2736" w:type="dxa"/>
          </w:tcPr>
          <w:p w14:paraId="4645EDB9" w14:textId="2A04BAFD" w:rsidR="00A87D44" w:rsidRDefault="00A87D44" w:rsidP="00A87D4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w:t>
            </w:r>
            <w:r w:rsidR="00117E07">
              <w:rPr>
                <w:rFonts w:cs="Segoe UI"/>
              </w:rPr>
              <w:t xml:space="preserve"> Texto</w:t>
            </w:r>
          </w:p>
          <w:p w14:paraId="2CD25600" w14:textId="4464229C" w:rsidR="00601003" w:rsidRDefault="00601003" w:rsidP="00A87D44">
            <w:pPr>
              <w:cnfStyle w:val="000000100000" w:firstRow="0" w:lastRow="0" w:firstColumn="0" w:lastColumn="0" w:oddVBand="0" w:evenVBand="0" w:oddHBand="1" w:evenHBand="0" w:firstRowFirstColumn="0" w:firstRowLastColumn="0" w:lastRowFirstColumn="0" w:lastRowLastColumn="0"/>
              <w:rPr>
                <w:rFonts w:cs="Segoe UI"/>
              </w:rPr>
            </w:pPr>
          </w:p>
        </w:tc>
        <w:tc>
          <w:tcPr>
            <w:tcW w:w="2084" w:type="dxa"/>
          </w:tcPr>
          <w:p w14:paraId="1C39F633" w14:textId="335D1735" w:rsidR="00601003"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Escribe el nombre de la empresa o </w:t>
            </w:r>
            <w:proofErr w:type="gramStart"/>
            <w:r>
              <w:rPr>
                <w:rFonts w:cs="Segoe UI"/>
              </w:rPr>
              <w:t>Startup</w:t>
            </w:r>
            <w:proofErr w:type="gramEnd"/>
          </w:p>
        </w:tc>
        <w:tc>
          <w:tcPr>
            <w:tcW w:w="1275" w:type="dxa"/>
          </w:tcPr>
          <w:p w14:paraId="76A6BED7" w14:textId="79E37A95" w:rsidR="00601003"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601003" w:rsidRPr="00601FFB" w14:paraId="62E5B42C" w14:textId="77777777" w:rsidTr="00A87D44">
        <w:tc>
          <w:tcPr>
            <w:cnfStyle w:val="001000000000" w:firstRow="0" w:lastRow="0" w:firstColumn="1" w:lastColumn="0" w:oddVBand="0" w:evenVBand="0" w:oddHBand="0" w:evenHBand="0" w:firstRowFirstColumn="0" w:firstRowLastColumn="0" w:lastRowFirstColumn="0" w:lastRowLastColumn="0"/>
            <w:tcW w:w="2422" w:type="dxa"/>
          </w:tcPr>
          <w:p w14:paraId="0ABF13F1" w14:textId="28677C70" w:rsidR="00601003" w:rsidRDefault="00A87D44" w:rsidP="00AD6927">
            <w:pPr>
              <w:jc w:val="center"/>
              <w:rPr>
                <w:rFonts w:cs="Segoe UI"/>
                <w:b w:val="0"/>
                <w:bCs w:val="0"/>
              </w:rPr>
            </w:pPr>
            <w:r>
              <w:rPr>
                <w:rFonts w:cs="Segoe UI"/>
                <w:b w:val="0"/>
                <w:bCs w:val="0"/>
              </w:rPr>
              <w:t xml:space="preserve">Sitio web de la </w:t>
            </w:r>
            <w:proofErr w:type="gramStart"/>
            <w:r>
              <w:rPr>
                <w:rFonts w:cs="Segoe UI"/>
                <w:b w:val="0"/>
                <w:bCs w:val="0"/>
              </w:rPr>
              <w:t>Startup</w:t>
            </w:r>
            <w:proofErr w:type="gramEnd"/>
          </w:p>
        </w:tc>
        <w:tc>
          <w:tcPr>
            <w:tcW w:w="1684" w:type="dxa"/>
          </w:tcPr>
          <w:p w14:paraId="5F6CCC1B" w14:textId="5CC39143" w:rsidR="00601003" w:rsidRDefault="00A87D44"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sitio web</w:t>
            </w:r>
          </w:p>
        </w:tc>
        <w:tc>
          <w:tcPr>
            <w:tcW w:w="2736" w:type="dxa"/>
          </w:tcPr>
          <w:p w14:paraId="1CFA0B7E" w14:textId="0CCE5013" w:rsidR="00A87D44" w:rsidRDefault="00A87D44" w:rsidP="00A87D44">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w:t>
            </w:r>
            <w:r w:rsidR="00117E07">
              <w:rPr>
                <w:rFonts w:cs="Segoe UI"/>
              </w:rPr>
              <w:t xml:space="preserve"> Texto</w:t>
            </w:r>
          </w:p>
          <w:p w14:paraId="6BDF138E" w14:textId="509086A6" w:rsidR="00601003" w:rsidRDefault="00601003" w:rsidP="00A87D44">
            <w:pPr>
              <w:cnfStyle w:val="000000000000" w:firstRow="0" w:lastRow="0" w:firstColumn="0" w:lastColumn="0" w:oddVBand="0" w:evenVBand="0" w:oddHBand="0" w:evenHBand="0" w:firstRowFirstColumn="0" w:firstRowLastColumn="0" w:lastRowFirstColumn="0" w:lastRowLastColumn="0"/>
              <w:rPr>
                <w:rFonts w:cs="Segoe UI"/>
              </w:rPr>
            </w:pPr>
          </w:p>
        </w:tc>
        <w:tc>
          <w:tcPr>
            <w:tcW w:w="2084" w:type="dxa"/>
          </w:tcPr>
          <w:p w14:paraId="67FE1011" w14:textId="2F33BA4F" w:rsidR="00601003" w:rsidRDefault="00A87D44"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Ingresa el enlace del sitio web de la </w:t>
            </w:r>
            <w:proofErr w:type="gramStart"/>
            <w:r>
              <w:rPr>
                <w:rFonts w:cs="Segoe UI"/>
              </w:rPr>
              <w:t>Startup</w:t>
            </w:r>
            <w:proofErr w:type="gramEnd"/>
          </w:p>
        </w:tc>
        <w:tc>
          <w:tcPr>
            <w:tcW w:w="1275" w:type="dxa"/>
          </w:tcPr>
          <w:p w14:paraId="18BB4228" w14:textId="5C98C4B7" w:rsidR="00601003" w:rsidRDefault="00A87D44" w:rsidP="00AD692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A87D44" w:rsidRPr="00601FFB" w14:paraId="7DC20D16" w14:textId="77777777" w:rsidTr="00A87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Pr>
          <w:p w14:paraId="7CBA3733" w14:textId="3B40E103" w:rsidR="00A87D44" w:rsidRDefault="00A87D44" w:rsidP="00AD6927">
            <w:pPr>
              <w:jc w:val="center"/>
              <w:rPr>
                <w:rFonts w:cs="Segoe UI"/>
                <w:b w:val="0"/>
                <w:bCs w:val="0"/>
              </w:rPr>
            </w:pPr>
            <w:r>
              <w:rPr>
                <w:rFonts w:cs="Segoe UI"/>
                <w:b w:val="0"/>
                <w:bCs w:val="0"/>
              </w:rPr>
              <w:t>Industria a la que pertenece</w:t>
            </w:r>
          </w:p>
        </w:tc>
        <w:tc>
          <w:tcPr>
            <w:tcW w:w="1684" w:type="dxa"/>
          </w:tcPr>
          <w:p w14:paraId="0EE4AAE6" w14:textId="4E078D54" w:rsidR="00A87D44"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la industria</w:t>
            </w:r>
          </w:p>
        </w:tc>
        <w:tc>
          <w:tcPr>
            <w:tcW w:w="2736" w:type="dxa"/>
          </w:tcPr>
          <w:p w14:paraId="37F0AC76" w14:textId="7387D8EA" w:rsidR="00A87D44" w:rsidRDefault="00A87D44" w:rsidP="00A87D4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w:t>
            </w:r>
            <w:r w:rsidR="00117E07">
              <w:rPr>
                <w:rFonts w:cs="Segoe UI"/>
              </w:rPr>
              <w:t xml:space="preserve"> Catálogo</w:t>
            </w:r>
          </w:p>
          <w:p w14:paraId="757CE755" w14:textId="538A6F30" w:rsidR="00A87D44" w:rsidRDefault="00A87D44" w:rsidP="00A87D44">
            <w:pPr>
              <w:cnfStyle w:val="000000100000" w:firstRow="0" w:lastRow="0" w:firstColumn="0" w:lastColumn="0" w:oddVBand="0" w:evenVBand="0" w:oddHBand="1" w:evenHBand="0" w:firstRowFirstColumn="0" w:firstRowLastColumn="0" w:lastRowFirstColumn="0" w:lastRowLastColumn="0"/>
              <w:rPr>
                <w:rFonts w:cs="Segoe UI"/>
              </w:rPr>
            </w:pPr>
          </w:p>
        </w:tc>
        <w:tc>
          <w:tcPr>
            <w:tcW w:w="2084" w:type="dxa"/>
          </w:tcPr>
          <w:p w14:paraId="53C3A768" w14:textId="24404A7A" w:rsidR="00A87D44"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Selecciona una opción</w:t>
            </w:r>
          </w:p>
        </w:tc>
        <w:tc>
          <w:tcPr>
            <w:tcW w:w="1275" w:type="dxa"/>
          </w:tcPr>
          <w:p w14:paraId="13FA209E" w14:textId="2E792E4B" w:rsidR="00A87D44" w:rsidRDefault="00A87D44"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A87D44" w:rsidRPr="00A87D44" w14:paraId="2179E2EE" w14:textId="77777777" w:rsidTr="00D11966">
        <w:tc>
          <w:tcPr>
            <w:cnfStyle w:val="001000000000" w:firstRow="0" w:lastRow="0" w:firstColumn="1" w:lastColumn="0" w:oddVBand="0" w:evenVBand="0" w:oddHBand="0" w:evenHBand="0" w:firstRowFirstColumn="0" w:firstRowLastColumn="0" w:lastRowFirstColumn="0" w:lastRowLastColumn="0"/>
            <w:tcW w:w="10201" w:type="dxa"/>
            <w:gridSpan w:val="5"/>
          </w:tcPr>
          <w:p w14:paraId="32B9EB05" w14:textId="143ABDAC" w:rsidR="00A87D44" w:rsidRPr="00A87D44" w:rsidRDefault="00A87D44" w:rsidP="00D11966">
            <w:pPr>
              <w:rPr>
                <w:rFonts w:cs="Segoe UI"/>
              </w:rPr>
            </w:pPr>
            <w:r w:rsidRPr="00A87D44">
              <w:rPr>
                <w:rFonts w:cs="Segoe UI"/>
              </w:rPr>
              <w:t xml:space="preserve">Organización en la que colaboras – </w:t>
            </w:r>
            <w:r>
              <w:rPr>
                <w:rFonts w:cs="Segoe UI"/>
              </w:rPr>
              <w:t>Otro</w:t>
            </w:r>
          </w:p>
        </w:tc>
      </w:tr>
      <w:tr w:rsidR="00A87D44" w:rsidRPr="00601FFB" w14:paraId="0F65B577" w14:textId="77777777" w:rsidTr="00A87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Pr>
          <w:p w14:paraId="228EEB5C" w14:textId="524A40B3" w:rsidR="00A87D44" w:rsidRDefault="00A87D44" w:rsidP="00A87D44">
            <w:pPr>
              <w:jc w:val="center"/>
              <w:rPr>
                <w:rFonts w:cs="Segoe UI"/>
                <w:b w:val="0"/>
                <w:bCs w:val="0"/>
              </w:rPr>
            </w:pPr>
            <w:r>
              <w:rPr>
                <w:rFonts w:cs="Segoe UI"/>
                <w:b w:val="0"/>
                <w:bCs w:val="0"/>
              </w:rPr>
              <w:lastRenderedPageBreak/>
              <w:t>Organización</w:t>
            </w:r>
          </w:p>
        </w:tc>
        <w:tc>
          <w:tcPr>
            <w:tcW w:w="1684" w:type="dxa"/>
          </w:tcPr>
          <w:p w14:paraId="5FE7E87C" w14:textId="56058C4A" w:rsidR="00A87D44" w:rsidRDefault="00A87D44" w:rsidP="00A87D44">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el nombre de la organización</w:t>
            </w:r>
          </w:p>
        </w:tc>
        <w:tc>
          <w:tcPr>
            <w:tcW w:w="2736" w:type="dxa"/>
          </w:tcPr>
          <w:p w14:paraId="6C87C3BE" w14:textId="4B2909C8" w:rsidR="00A87D44" w:rsidRDefault="00A87D44" w:rsidP="00A87D4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w:t>
            </w:r>
            <w:r w:rsidR="00117E07">
              <w:rPr>
                <w:rFonts w:cs="Segoe UI"/>
              </w:rPr>
              <w:t xml:space="preserve"> Texto</w:t>
            </w:r>
          </w:p>
          <w:p w14:paraId="5ECEC280" w14:textId="2F6D4091" w:rsidR="00A87D44" w:rsidRDefault="00A87D44" w:rsidP="00A87D4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w:t>
            </w:r>
          </w:p>
        </w:tc>
        <w:tc>
          <w:tcPr>
            <w:tcW w:w="2084" w:type="dxa"/>
          </w:tcPr>
          <w:p w14:paraId="3D088017" w14:textId="68535D7D" w:rsidR="00A87D44" w:rsidRDefault="00A87D44" w:rsidP="00A87D44">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Escribe el nombre de la </w:t>
            </w:r>
            <w:r w:rsidR="00220682">
              <w:rPr>
                <w:rFonts w:cs="Segoe UI"/>
              </w:rPr>
              <w:t>organización</w:t>
            </w:r>
          </w:p>
        </w:tc>
        <w:tc>
          <w:tcPr>
            <w:tcW w:w="1275" w:type="dxa"/>
          </w:tcPr>
          <w:p w14:paraId="0A26D929" w14:textId="5D1E255E" w:rsidR="00A87D44" w:rsidRDefault="00453334" w:rsidP="00A87D44">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A87D44" w:rsidRPr="00601FFB" w14:paraId="0FB417D3" w14:textId="77777777" w:rsidTr="00A87D44">
        <w:tc>
          <w:tcPr>
            <w:cnfStyle w:val="001000000000" w:firstRow="0" w:lastRow="0" w:firstColumn="1" w:lastColumn="0" w:oddVBand="0" w:evenVBand="0" w:oddHBand="0" w:evenHBand="0" w:firstRowFirstColumn="0" w:firstRowLastColumn="0" w:lastRowFirstColumn="0" w:lastRowLastColumn="0"/>
            <w:tcW w:w="2422" w:type="dxa"/>
          </w:tcPr>
          <w:p w14:paraId="719C557D" w14:textId="4EF2D30D" w:rsidR="00A87D44" w:rsidRDefault="00A87D44" w:rsidP="00A87D44">
            <w:pPr>
              <w:jc w:val="center"/>
              <w:rPr>
                <w:rFonts w:cs="Segoe UI"/>
                <w:b w:val="0"/>
                <w:bCs w:val="0"/>
              </w:rPr>
            </w:pPr>
            <w:r>
              <w:rPr>
                <w:rFonts w:cs="Segoe UI"/>
                <w:b w:val="0"/>
                <w:bCs w:val="0"/>
              </w:rPr>
              <w:t>Sitio web de la organización</w:t>
            </w:r>
          </w:p>
        </w:tc>
        <w:tc>
          <w:tcPr>
            <w:tcW w:w="1684" w:type="dxa"/>
          </w:tcPr>
          <w:p w14:paraId="15889A84" w14:textId="757FA366" w:rsidR="00A87D44" w:rsidRDefault="00A87D44" w:rsidP="00A87D44">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sitio web</w:t>
            </w:r>
          </w:p>
        </w:tc>
        <w:tc>
          <w:tcPr>
            <w:tcW w:w="2736" w:type="dxa"/>
          </w:tcPr>
          <w:p w14:paraId="0D52CDED" w14:textId="0AE3164A" w:rsidR="00A87D44" w:rsidRDefault="00A87D44" w:rsidP="00A87D44">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w:t>
            </w:r>
            <w:r w:rsidR="00117E07">
              <w:rPr>
                <w:rFonts w:cs="Segoe UI"/>
              </w:rPr>
              <w:t xml:space="preserve"> Texto</w:t>
            </w:r>
          </w:p>
          <w:p w14:paraId="349C8867" w14:textId="44DADC4A" w:rsidR="00A87D44" w:rsidRDefault="00A87D44" w:rsidP="00A87D44">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w:t>
            </w:r>
            <w:r w:rsidR="00117E07">
              <w:rPr>
                <w:rFonts w:cs="Segoe UI"/>
              </w:rPr>
              <w:t xml:space="preserve"> </w:t>
            </w:r>
          </w:p>
        </w:tc>
        <w:tc>
          <w:tcPr>
            <w:tcW w:w="2084" w:type="dxa"/>
          </w:tcPr>
          <w:p w14:paraId="7429B813" w14:textId="49E67724" w:rsidR="00A87D44" w:rsidRDefault="00A87D44" w:rsidP="00A87D44">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Ingresa el enlace del sitio web de la </w:t>
            </w:r>
            <w:r w:rsidR="00220682">
              <w:rPr>
                <w:rFonts w:cs="Segoe UI"/>
              </w:rPr>
              <w:t>organización</w:t>
            </w:r>
          </w:p>
        </w:tc>
        <w:tc>
          <w:tcPr>
            <w:tcW w:w="1275" w:type="dxa"/>
          </w:tcPr>
          <w:p w14:paraId="7F8796E0" w14:textId="311FAE14" w:rsidR="00A87D44" w:rsidRDefault="00AE4FC0" w:rsidP="00A87D44">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A87D44" w:rsidRPr="00601FFB" w14:paraId="37B03CFA" w14:textId="77777777" w:rsidTr="00A87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2" w:type="dxa"/>
          </w:tcPr>
          <w:p w14:paraId="18F78362" w14:textId="7F20146A" w:rsidR="00A87D44" w:rsidRDefault="00A87D44" w:rsidP="00A87D44">
            <w:pPr>
              <w:jc w:val="center"/>
              <w:rPr>
                <w:rFonts w:cs="Segoe UI"/>
                <w:b w:val="0"/>
                <w:bCs w:val="0"/>
              </w:rPr>
            </w:pPr>
            <w:r>
              <w:rPr>
                <w:rFonts w:cs="Segoe UI"/>
                <w:b w:val="0"/>
                <w:bCs w:val="0"/>
              </w:rPr>
              <w:t>Industria a la que pertenece</w:t>
            </w:r>
          </w:p>
        </w:tc>
        <w:tc>
          <w:tcPr>
            <w:tcW w:w="1684" w:type="dxa"/>
          </w:tcPr>
          <w:p w14:paraId="6A780EFB" w14:textId="00F6FD24" w:rsidR="00A87D44" w:rsidRDefault="00A87D44" w:rsidP="00A87D44">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la industria</w:t>
            </w:r>
          </w:p>
        </w:tc>
        <w:tc>
          <w:tcPr>
            <w:tcW w:w="2736" w:type="dxa"/>
          </w:tcPr>
          <w:p w14:paraId="2D0A7623" w14:textId="1CE14C7E" w:rsidR="00A87D44" w:rsidRDefault="00A87D44" w:rsidP="00A87D4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w:t>
            </w:r>
            <w:r w:rsidR="00453334">
              <w:rPr>
                <w:rFonts w:cs="Segoe UI"/>
              </w:rPr>
              <w:t xml:space="preserve"> Catálogo</w:t>
            </w:r>
          </w:p>
          <w:p w14:paraId="1AE39EDC" w14:textId="0562F057" w:rsidR="00A87D44" w:rsidRDefault="00A87D44" w:rsidP="00A87D4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w:t>
            </w:r>
          </w:p>
        </w:tc>
        <w:tc>
          <w:tcPr>
            <w:tcW w:w="2084" w:type="dxa"/>
          </w:tcPr>
          <w:p w14:paraId="29521213" w14:textId="0CBC1F4C" w:rsidR="00A87D44" w:rsidRDefault="00A87D44" w:rsidP="00A87D44">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Selecciona una opción</w:t>
            </w:r>
          </w:p>
        </w:tc>
        <w:tc>
          <w:tcPr>
            <w:tcW w:w="1275" w:type="dxa"/>
          </w:tcPr>
          <w:p w14:paraId="4C8C2690" w14:textId="120508FC" w:rsidR="00A87D44" w:rsidRDefault="00AE4FC0" w:rsidP="00A87D44">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bl>
    <w:p w14:paraId="2B4D512B" w14:textId="77777777" w:rsidR="00642AD6" w:rsidRDefault="00642AD6" w:rsidP="00642AD6">
      <w:pPr>
        <w:spacing w:after="0"/>
        <w:jc w:val="both"/>
        <w:rPr>
          <w:rFonts w:eastAsiaTheme="majorEastAsia" w:cs="Segoe UI"/>
        </w:rPr>
      </w:pPr>
    </w:p>
    <w:tbl>
      <w:tblPr>
        <w:tblStyle w:val="Listaclara-nfasis1"/>
        <w:tblW w:w="10201"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3681"/>
        <w:gridCol w:w="6520"/>
      </w:tblGrid>
      <w:tr w:rsidR="00706577" w:rsidRPr="00BC725B" w14:paraId="0B2EFD8E" w14:textId="77777777" w:rsidTr="008626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2385A93E" w14:textId="77777777" w:rsidR="00706577" w:rsidRPr="00987214" w:rsidRDefault="00706577" w:rsidP="00546C2A">
            <w:pPr>
              <w:jc w:val="center"/>
              <w:rPr>
                <w:rFonts w:cs="Segoe UI"/>
              </w:rPr>
            </w:pPr>
            <w:r w:rsidRPr="00987214">
              <w:rPr>
                <w:rFonts w:cs="Segoe UI"/>
              </w:rPr>
              <w:t>Campo</w:t>
            </w:r>
          </w:p>
        </w:tc>
        <w:tc>
          <w:tcPr>
            <w:tcW w:w="6520" w:type="dxa"/>
          </w:tcPr>
          <w:p w14:paraId="59BA6B17" w14:textId="77777777" w:rsidR="00706577" w:rsidRPr="00987214" w:rsidRDefault="00706577" w:rsidP="00546C2A">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r>
      <w:tr w:rsidR="00706577" w:rsidRPr="00810C89" w14:paraId="4CAFF645" w14:textId="77777777" w:rsidTr="001C35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1" w:type="dxa"/>
            <w:gridSpan w:val="2"/>
          </w:tcPr>
          <w:p w14:paraId="6BEF0C18" w14:textId="14F94305" w:rsidR="00706577" w:rsidRPr="00810C89" w:rsidRDefault="00633CAB" w:rsidP="00810C89">
            <w:pPr>
              <w:rPr>
                <w:rFonts w:cs="Segoe UI"/>
              </w:rPr>
            </w:pPr>
            <w:r w:rsidRPr="00810C89">
              <w:rPr>
                <w:rFonts w:cs="Segoe UI"/>
              </w:rPr>
              <w:t>Información del usuario</w:t>
            </w:r>
          </w:p>
        </w:tc>
      </w:tr>
      <w:tr w:rsidR="00B1575A" w:rsidRPr="00601FFB" w14:paraId="3BC92FCB" w14:textId="77777777" w:rsidTr="008626C3">
        <w:tc>
          <w:tcPr>
            <w:cnfStyle w:val="001000000000" w:firstRow="0" w:lastRow="0" w:firstColumn="1" w:lastColumn="0" w:oddVBand="0" w:evenVBand="0" w:oddHBand="0" w:evenHBand="0" w:firstRowFirstColumn="0" w:firstRowLastColumn="0" w:lastRowFirstColumn="0" w:lastRowLastColumn="0"/>
            <w:tcW w:w="3681" w:type="dxa"/>
          </w:tcPr>
          <w:p w14:paraId="53BCEB68" w14:textId="7D8F7575" w:rsidR="00B1575A" w:rsidRPr="00B1575A" w:rsidRDefault="00D82834" w:rsidP="00B1575A">
            <w:pPr>
              <w:rPr>
                <w:rFonts w:cs="Segoe UI"/>
                <w:b w:val="0"/>
                <w:bCs w:val="0"/>
              </w:rPr>
            </w:pPr>
            <w:r>
              <w:rPr>
                <w:rFonts w:cs="Segoe UI"/>
                <w:b w:val="0"/>
                <w:bCs w:val="0"/>
              </w:rPr>
              <w:t>[</w:t>
            </w:r>
            <w:r w:rsidR="00B1575A" w:rsidRPr="00B1575A">
              <w:rPr>
                <w:rFonts w:cs="Segoe UI"/>
                <w:b w:val="0"/>
                <w:bCs w:val="0"/>
              </w:rPr>
              <w:t>Nombre con apellidos</w:t>
            </w:r>
            <w:r>
              <w:rPr>
                <w:rFonts w:cs="Segoe UI"/>
                <w:b w:val="0"/>
                <w:bCs w:val="0"/>
              </w:rPr>
              <w:t>]</w:t>
            </w:r>
          </w:p>
        </w:tc>
        <w:tc>
          <w:tcPr>
            <w:tcW w:w="6520" w:type="dxa"/>
          </w:tcPr>
          <w:p w14:paraId="119FD55E" w14:textId="3DD8CB57" w:rsidR="00B1575A" w:rsidRPr="00810C89" w:rsidRDefault="00B1575A" w:rsidP="00B1575A">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Nombre con apellidos</w:t>
            </w:r>
          </w:p>
        </w:tc>
      </w:tr>
      <w:tr w:rsidR="00B1575A" w:rsidRPr="00601FFB" w14:paraId="7A8F35D0" w14:textId="77777777" w:rsidTr="008626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5EC6C021" w14:textId="47BDF323" w:rsidR="00B1575A" w:rsidRPr="00B1575A" w:rsidRDefault="00D82834" w:rsidP="00B1575A">
            <w:pPr>
              <w:rPr>
                <w:rFonts w:cs="Segoe UI"/>
                <w:b w:val="0"/>
                <w:bCs w:val="0"/>
              </w:rPr>
            </w:pPr>
            <w:r>
              <w:rPr>
                <w:rFonts w:cs="Segoe UI"/>
                <w:b w:val="0"/>
                <w:bCs w:val="0"/>
              </w:rPr>
              <w:t>[</w:t>
            </w:r>
            <w:r w:rsidR="00B1575A" w:rsidRPr="00B1575A">
              <w:rPr>
                <w:rFonts w:cs="Segoe UI"/>
                <w:b w:val="0"/>
                <w:bCs w:val="0"/>
              </w:rPr>
              <w:t>Correo del usuario</w:t>
            </w:r>
            <w:r>
              <w:rPr>
                <w:rFonts w:cs="Segoe UI"/>
                <w:b w:val="0"/>
                <w:bCs w:val="0"/>
              </w:rPr>
              <w:t>]</w:t>
            </w:r>
          </w:p>
        </w:tc>
        <w:tc>
          <w:tcPr>
            <w:tcW w:w="6520" w:type="dxa"/>
          </w:tcPr>
          <w:p w14:paraId="09C58BC2" w14:textId="641CC7CF" w:rsidR="00B1575A" w:rsidRPr="00810C89" w:rsidRDefault="00B1575A" w:rsidP="00B1575A">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Correo del usuario</w:t>
            </w:r>
          </w:p>
        </w:tc>
      </w:tr>
      <w:tr w:rsidR="00633CAB" w:rsidRPr="00601FFB" w14:paraId="1CB260DD" w14:textId="77777777" w:rsidTr="008626C3">
        <w:tc>
          <w:tcPr>
            <w:cnfStyle w:val="001000000000" w:firstRow="0" w:lastRow="0" w:firstColumn="1" w:lastColumn="0" w:oddVBand="0" w:evenVBand="0" w:oddHBand="0" w:evenHBand="0" w:firstRowFirstColumn="0" w:firstRowLastColumn="0" w:lastRowFirstColumn="0" w:lastRowLastColumn="0"/>
            <w:tcW w:w="3681" w:type="dxa"/>
          </w:tcPr>
          <w:p w14:paraId="1087640B" w14:textId="334EDC13" w:rsidR="00633CAB" w:rsidRPr="00601FFB" w:rsidRDefault="00633CAB" w:rsidP="007375C0">
            <w:pPr>
              <w:rPr>
                <w:rFonts w:cs="Segoe UI"/>
                <w:b w:val="0"/>
                <w:bCs w:val="0"/>
              </w:rPr>
            </w:pPr>
            <w:r>
              <w:rPr>
                <w:rFonts w:cs="Segoe UI"/>
                <w:b w:val="0"/>
                <w:bCs w:val="0"/>
              </w:rPr>
              <w:t>Género</w:t>
            </w:r>
            <w:r w:rsidR="00D9587F">
              <w:rPr>
                <w:rFonts w:cs="Segoe UI"/>
                <w:b w:val="0"/>
                <w:bCs w:val="0"/>
              </w:rPr>
              <w:t>:</w:t>
            </w:r>
          </w:p>
        </w:tc>
        <w:tc>
          <w:tcPr>
            <w:tcW w:w="6520" w:type="dxa"/>
          </w:tcPr>
          <w:p w14:paraId="3515B44B" w14:textId="4B48FDDB" w:rsidR="00633CAB" w:rsidRPr="00601FFB" w:rsidRDefault="00EE4BF5" w:rsidP="007375C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G</w:t>
            </w:r>
            <w:r w:rsidR="00633CAB">
              <w:rPr>
                <w:rFonts w:cs="Segoe UI"/>
              </w:rPr>
              <w:t>énero</w:t>
            </w:r>
            <w:r>
              <w:rPr>
                <w:rFonts w:cs="Segoe UI"/>
              </w:rPr>
              <w:t xml:space="preserve"> elegido</w:t>
            </w:r>
          </w:p>
        </w:tc>
      </w:tr>
      <w:tr w:rsidR="00706577" w:rsidRPr="00601FFB" w14:paraId="19DB0A54" w14:textId="77777777" w:rsidTr="008626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7531EFB8" w14:textId="693EFCBB" w:rsidR="00706577" w:rsidRDefault="00FE7662" w:rsidP="007375C0">
            <w:pPr>
              <w:rPr>
                <w:rFonts w:cs="Segoe UI"/>
                <w:b w:val="0"/>
                <w:bCs w:val="0"/>
              </w:rPr>
            </w:pPr>
            <w:r>
              <w:rPr>
                <w:rFonts w:cs="Segoe UI"/>
                <w:b w:val="0"/>
                <w:bCs w:val="0"/>
              </w:rPr>
              <w:t>Organización en la que colaboras</w:t>
            </w:r>
            <w:r w:rsidR="00D9587F">
              <w:rPr>
                <w:rFonts w:cs="Segoe UI"/>
                <w:b w:val="0"/>
                <w:bCs w:val="0"/>
              </w:rPr>
              <w:t>:</w:t>
            </w:r>
          </w:p>
        </w:tc>
        <w:tc>
          <w:tcPr>
            <w:tcW w:w="6520" w:type="dxa"/>
          </w:tcPr>
          <w:p w14:paraId="761E6520" w14:textId="3F69A1E2" w:rsidR="00706577" w:rsidRPr="00FF6648" w:rsidRDefault="008626C3" w:rsidP="00FF6648">
            <w:pPr>
              <w:pStyle w:val="Prrafodelista"/>
              <w:numPr>
                <w:ilvl w:val="0"/>
                <w:numId w:val="172"/>
              </w:numPr>
              <w:cnfStyle w:val="000000100000" w:firstRow="0" w:lastRow="0" w:firstColumn="0" w:lastColumn="0" w:oddVBand="0" w:evenVBand="0" w:oddHBand="1" w:evenHBand="0" w:firstRowFirstColumn="0" w:firstRowLastColumn="0" w:lastRowFirstColumn="0" w:lastRowLastColumn="0"/>
              <w:rPr>
                <w:rFonts w:cs="Segoe UI"/>
              </w:rPr>
            </w:pPr>
            <w:r w:rsidRPr="00FF6648">
              <w:rPr>
                <w:rFonts w:cs="Segoe UI"/>
              </w:rPr>
              <w:t xml:space="preserve">Universidad: </w:t>
            </w:r>
            <w:r w:rsidR="009A316A" w:rsidRPr="00FF6648">
              <w:rPr>
                <w:rFonts w:cs="Segoe UI"/>
              </w:rPr>
              <w:t>U</w:t>
            </w:r>
            <w:r w:rsidR="00706577" w:rsidRPr="00FF6648">
              <w:rPr>
                <w:rFonts w:cs="Segoe UI"/>
              </w:rPr>
              <w:t>niversidad</w:t>
            </w:r>
            <w:r w:rsidR="009A316A" w:rsidRPr="00FF6648">
              <w:rPr>
                <w:rFonts w:cs="Segoe UI"/>
              </w:rPr>
              <w:t xml:space="preserve"> elegida</w:t>
            </w:r>
            <w:r w:rsidR="00943B7B" w:rsidRPr="00FF6648">
              <w:rPr>
                <w:rFonts w:cs="Segoe UI"/>
              </w:rPr>
              <w:t xml:space="preserve"> / Otra-Universidad agregada</w:t>
            </w:r>
          </w:p>
          <w:p w14:paraId="01E0F03D" w14:textId="45935B58" w:rsidR="00943B7B" w:rsidRDefault="00513900" w:rsidP="00FF6648">
            <w:pPr>
              <w:pStyle w:val="Prrafodelista"/>
              <w:numPr>
                <w:ilvl w:val="0"/>
                <w:numId w:val="172"/>
              </w:numPr>
              <w:cnfStyle w:val="000000100000" w:firstRow="0" w:lastRow="0" w:firstColumn="0" w:lastColumn="0" w:oddVBand="0" w:evenVBand="0" w:oddHBand="1" w:evenHBand="0" w:firstRowFirstColumn="0" w:firstRowLastColumn="0" w:lastRowFirstColumn="0" w:lastRowLastColumn="0"/>
              <w:rPr>
                <w:rFonts w:cs="Segoe UI"/>
              </w:rPr>
            </w:pPr>
            <w:r w:rsidRPr="00FF6648">
              <w:rPr>
                <w:rFonts w:cs="Segoe UI"/>
              </w:rPr>
              <w:t>Empresa o Startup</w:t>
            </w:r>
            <w:r w:rsidR="008626C3" w:rsidRPr="00FF6648">
              <w:rPr>
                <w:rFonts w:cs="Segoe UI"/>
              </w:rPr>
              <w:t xml:space="preserve">: </w:t>
            </w:r>
            <w:r w:rsidR="000A6F13">
              <w:rPr>
                <w:rFonts w:cs="Segoe UI"/>
              </w:rPr>
              <w:t>[</w:t>
            </w:r>
            <w:r w:rsidR="00B734CB" w:rsidRPr="00FF6648">
              <w:rPr>
                <w:rFonts w:cs="Segoe UI"/>
              </w:rPr>
              <w:t xml:space="preserve">Nombre de la </w:t>
            </w:r>
            <w:r w:rsidR="003B59CA">
              <w:rPr>
                <w:rFonts w:cs="Segoe UI"/>
              </w:rPr>
              <w:t>empresa o Startup</w:t>
            </w:r>
            <w:r w:rsidR="00984734">
              <w:rPr>
                <w:rFonts w:cs="Segoe UI"/>
              </w:rPr>
              <w:t>]</w:t>
            </w:r>
            <w:r w:rsidR="00FF6648" w:rsidRPr="00FF6648">
              <w:rPr>
                <w:rFonts w:cs="Segoe UI"/>
              </w:rPr>
              <w:t xml:space="preserve">, </w:t>
            </w:r>
            <w:r w:rsidR="000A6F13">
              <w:rPr>
                <w:rFonts w:cs="Segoe UI"/>
              </w:rPr>
              <w:t>[</w:t>
            </w:r>
            <w:r w:rsidR="00FF6648" w:rsidRPr="00FF6648">
              <w:rPr>
                <w:rFonts w:cs="Segoe UI"/>
              </w:rPr>
              <w:t>Industria a la que pertenece</w:t>
            </w:r>
            <w:r w:rsidR="000A6F13">
              <w:rPr>
                <w:rFonts w:cs="Segoe UI"/>
              </w:rPr>
              <w:t>]</w:t>
            </w:r>
            <w:r w:rsidR="000403A0">
              <w:rPr>
                <w:rFonts w:cs="Segoe UI"/>
              </w:rPr>
              <w:t>, [</w:t>
            </w:r>
            <w:r w:rsidR="000403A0" w:rsidRPr="00FF6648">
              <w:rPr>
                <w:rFonts w:cs="Segoe UI"/>
              </w:rPr>
              <w:t xml:space="preserve">sitio web </w:t>
            </w:r>
            <w:proofErr w:type="gramStart"/>
            <w:r w:rsidR="000403A0" w:rsidRPr="00FF6648">
              <w:rPr>
                <w:rFonts w:cs="Segoe UI"/>
              </w:rPr>
              <w:t>de la startup</w:t>
            </w:r>
            <w:proofErr w:type="gramEnd"/>
            <w:r w:rsidR="000403A0">
              <w:rPr>
                <w:rFonts w:cs="Segoe UI"/>
              </w:rPr>
              <w:t>]</w:t>
            </w:r>
          </w:p>
          <w:p w14:paraId="17C65890" w14:textId="16F5541C" w:rsidR="003B59CA" w:rsidRPr="003B59CA" w:rsidRDefault="003B59CA" w:rsidP="003B59CA">
            <w:pPr>
              <w:pStyle w:val="Prrafodelista"/>
              <w:numPr>
                <w:ilvl w:val="0"/>
                <w:numId w:val="172"/>
              </w:num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Otro: </w:t>
            </w:r>
            <w:r w:rsidR="00CE3E59">
              <w:rPr>
                <w:rFonts w:cs="Segoe UI"/>
              </w:rPr>
              <w:t>[</w:t>
            </w:r>
            <w:r w:rsidRPr="00FF6648">
              <w:rPr>
                <w:rFonts w:cs="Segoe UI"/>
              </w:rPr>
              <w:t xml:space="preserve">Nombre de la </w:t>
            </w:r>
            <w:r>
              <w:rPr>
                <w:rFonts w:cs="Segoe UI"/>
              </w:rPr>
              <w:t>Organización</w:t>
            </w:r>
            <w:r w:rsidR="00CE3E59">
              <w:rPr>
                <w:rFonts w:cs="Segoe UI"/>
              </w:rPr>
              <w:t>]</w:t>
            </w:r>
            <w:r w:rsidRPr="00FF6648">
              <w:rPr>
                <w:rFonts w:cs="Segoe UI"/>
              </w:rPr>
              <w:t xml:space="preserve">, </w:t>
            </w:r>
            <w:r w:rsidR="00CE3E59">
              <w:rPr>
                <w:rFonts w:cs="Segoe UI"/>
              </w:rPr>
              <w:t>[</w:t>
            </w:r>
            <w:r w:rsidRPr="00FF6648">
              <w:rPr>
                <w:rFonts w:cs="Segoe UI"/>
              </w:rPr>
              <w:t xml:space="preserve">sitio web de la </w:t>
            </w:r>
            <w:r>
              <w:rPr>
                <w:rFonts w:cs="Segoe UI"/>
              </w:rPr>
              <w:t>organización</w:t>
            </w:r>
            <w:r w:rsidR="00CE3E59">
              <w:rPr>
                <w:rFonts w:cs="Segoe UI"/>
              </w:rPr>
              <w:t>]</w:t>
            </w:r>
            <w:r w:rsidRPr="00FF6648">
              <w:rPr>
                <w:rFonts w:cs="Segoe UI"/>
              </w:rPr>
              <w:t xml:space="preserve">, </w:t>
            </w:r>
            <w:r w:rsidR="00CE3E59">
              <w:rPr>
                <w:rFonts w:cs="Segoe UI"/>
              </w:rPr>
              <w:t>[</w:t>
            </w:r>
            <w:r w:rsidRPr="00FF6648">
              <w:rPr>
                <w:rFonts w:cs="Segoe UI"/>
              </w:rPr>
              <w:t>Industria a la que pertenece</w:t>
            </w:r>
            <w:r w:rsidR="00CE3E59">
              <w:rPr>
                <w:rFonts w:cs="Segoe UI"/>
              </w:rPr>
              <w:t>]</w:t>
            </w:r>
          </w:p>
        </w:tc>
      </w:tr>
      <w:tr w:rsidR="00DD384B" w:rsidRPr="00601FFB" w14:paraId="76B99669" w14:textId="77777777" w:rsidTr="00346DDE">
        <w:tc>
          <w:tcPr>
            <w:cnfStyle w:val="001000000000" w:firstRow="0" w:lastRow="0" w:firstColumn="1" w:lastColumn="0" w:oddVBand="0" w:evenVBand="0" w:oddHBand="0" w:evenHBand="0" w:firstRowFirstColumn="0" w:firstRowLastColumn="0" w:lastRowFirstColumn="0" w:lastRowLastColumn="0"/>
            <w:tcW w:w="3681" w:type="dxa"/>
          </w:tcPr>
          <w:p w14:paraId="0D828462" w14:textId="77777777" w:rsidR="00DD384B" w:rsidRDefault="00DD384B" w:rsidP="00346DDE">
            <w:pPr>
              <w:rPr>
                <w:rFonts w:cs="Segoe UI"/>
                <w:b w:val="0"/>
                <w:bCs w:val="0"/>
              </w:rPr>
            </w:pPr>
            <w:r>
              <w:rPr>
                <w:rFonts w:cs="Segoe UI"/>
                <w:b w:val="0"/>
                <w:bCs w:val="0"/>
              </w:rPr>
              <w:t>Perfil de LinkedIn:</w:t>
            </w:r>
          </w:p>
        </w:tc>
        <w:tc>
          <w:tcPr>
            <w:tcW w:w="6520" w:type="dxa"/>
          </w:tcPr>
          <w:p w14:paraId="631D5102" w14:textId="77777777" w:rsidR="00DD384B" w:rsidRDefault="00DD384B" w:rsidP="00346DDE">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Perfil que tiene en LinkedIn</w:t>
            </w:r>
          </w:p>
        </w:tc>
      </w:tr>
      <w:tr w:rsidR="00734205" w:rsidRPr="00601FFB" w14:paraId="4EED8837" w14:textId="77777777" w:rsidTr="00546C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1ABB29BC" w14:textId="77777777" w:rsidR="00734205" w:rsidRDefault="00734205" w:rsidP="00546C2A">
            <w:pPr>
              <w:rPr>
                <w:rFonts w:cs="Segoe UI"/>
                <w:b w:val="0"/>
                <w:bCs w:val="0"/>
              </w:rPr>
            </w:pPr>
            <w:r>
              <w:rPr>
                <w:rFonts w:cs="Segoe UI"/>
                <w:b w:val="0"/>
                <w:bCs w:val="0"/>
              </w:rPr>
              <w:t>País:</w:t>
            </w:r>
          </w:p>
        </w:tc>
        <w:tc>
          <w:tcPr>
            <w:tcW w:w="6520" w:type="dxa"/>
          </w:tcPr>
          <w:p w14:paraId="193CDCC1" w14:textId="77777777" w:rsidR="00734205" w:rsidRDefault="00734205" w:rsidP="00546C2A">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País seleccionado</w:t>
            </w:r>
          </w:p>
        </w:tc>
      </w:tr>
      <w:tr w:rsidR="00734205" w:rsidRPr="00601FFB" w14:paraId="02E9D46E" w14:textId="77777777" w:rsidTr="00546C2A">
        <w:tc>
          <w:tcPr>
            <w:cnfStyle w:val="001000000000" w:firstRow="0" w:lastRow="0" w:firstColumn="1" w:lastColumn="0" w:oddVBand="0" w:evenVBand="0" w:oddHBand="0" w:evenHBand="0" w:firstRowFirstColumn="0" w:firstRowLastColumn="0" w:lastRowFirstColumn="0" w:lastRowLastColumn="0"/>
            <w:tcW w:w="3681" w:type="dxa"/>
          </w:tcPr>
          <w:p w14:paraId="098F975A" w14:textId="77777777" w:rsidR="00734205" w:rsidRDefault="00734205" w:rsidP="00546C2A">
            <w:pPr>
              <w:rPr>
                <w:rFonts w:cs="Segoe UI"/>
                <w:b w:val="0"/>
                <w:bCs w:val="0"/>
              </w:rPr>
            </w:pPr>
            <w:r>
              <w:rPr>
                <w:rFonts w:cs="Segoe UI"/>
                <w:b w:val="0"/>
                <w:bCs w:val="0"/>
              </w:rPr>
              <w:t>Estado:</w:t>
            </w:r>
          </w:p>
        </w:tc>
        <w:tc>
          <w:tcPr>
            <w:tcW w:w="6520" w:type="dxa"/>
          </w:tcPr>
          <w:p w14:paraId="64AE045A" w14:textId="77777777" w:rsidR="00734205" w:rsidRDefault="00734205" w:rsidP="00546C2A">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Estado seleccionado</w:t>
            </w:r>
          </w:p>
        </w:tc>
      </w:tr>
      <w:tr w:rsidR="00734205" w:rsidRPr="00601FFB" w14:paraId="193DAA0C" w14:textId="77777777" w:rsidTr="00546C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5F872A5E" w14:textId="77777777" w:rsidR="00734205" w:rsidRDefault="00734205" w:rsidP="00546C2A">
            <w:pPr>
              <w:rPr>
                <w:rFonts w:cs="Segoe UI"/>
                <w:b w:val="0"/>
                <w:bCs w:val="0"/>
              </w:rPr>
            </w:pPr>
            <w:r>
              <w:rPr>
                <w:rFonts w:cs="Segoe UI"/>
                <w:b w:val="0"/>
                <w:bCs w:val="0"/>
              </w:rPr>
              <w:t>Ciudad:</w:t>
            </w:r>
          </w:p>
        </w:tc>
        <w:tc>
          <w:tcPr>
            <w:tcW w:w="6520" w:type="dxa"/>
          </w:tcPr>
          <w:p w14:paraId="5F715102" w14:textId="77777777" w:rsidR="00734205" w:rsidRDefault="00734205" w:rsidP="00546C2A">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Ciudad seleccionada</w:t>
            </w:r>
          </w:p>
        </w:tc>
      </w:tr>
      <w:tr w:rsidR="00734205" w:rsidRPr="00601FFB" w14:paraId="5C903682" w14:textId="77777777" w:rsidTr="00546C2A">
        <w:tc>
          <w:tcPr>
            <w:cnfStyle w:val="001000000000" w:firstRow="0" w:lastRow="0" w:firstColumn="1" w:lastColumn="0" w:oddVBand="0" w:evenVBand="0" w:oddHBand="0" w:evenHBand="0" w:firstRowFirstColumn="0" w:firstRowLastColumn="0" w:lastRowFirstColumn="0" w:lastRowLastColumn="0"/>
            <w:tcW w:w="3681" w:type="dxa"/>
          </w:tcPr>
          <w:p w14:paraId="0216C91C" w14:textId="77777777" w:rsidR="00734205" w:rsidRDefault="00734205" w:rsidP="00546C2A">
            <w:pPr>
              <w:rPr>
                <w:rFonts w:cs="Segoe UI"/>
                <w:b w:val="0"/>
                <w:bCs w:val="0"/>
              </w:rPr>
            </w:pPr>
            <w:r>
              <w:rPr>
                <w:rFonts w:cs="Segoe UI"/>
                <w:b w:val="0"/>
                <w:bCs w:val="0"/>
              </w:rPr>
              <w:t>Perfil de solucionador:</w:t>
            </w:r>
          </w:p>
        </w:tc>
        <w:tc>
          <w:tcPr>
            <w:tcW w:w="6520" w:type="dxa"/>
          </w:tcPr>
          <w:p w14:paraId="3F2DD6A4" w14:textId="77777777" w:rsidR="00734205" w:rsidRDefault="00734205" w:rsidP="00546C2A">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Perfil de solucionador seleccionado</w:t>
            </w:r>
          </w:p>
        </w:tc>
      </w:tr>
      <w:tr w:rsidR="00734205" w:rsidRPr="00601FFB" w14:paraId="6A913C03" w14:textId="77777777" w:rsidTr="00546C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2A4B6F27" w14:textId="77777777" w:rsidR="00734205" w:rsidRDefault="00734205" w:rsidP="00546C2A">
            <w:pPr>
              <w:rPr>
                <w:rFonts w:cs="Segoe UI"/>
                <w:b w:val="0"/>
                <w:bCs w:val="0"/>
              </w:rPr>
            </w:pPr>
            <w:r>
              <w:rPr>
                <w:rFonts w:cs="Segoe UI"/>
                <w:b w:val="0"/>
                <w:bCs w:val="0"/>
              </w:rPr>
              <w:t>¿Porque quieres formar parte de Science Connexion?:</w:t>
            </w:r>
          </w:p>
        </w:tc>
        <w:tc>
          <w:tcPr>
            <w:tcW w:w="6520" w:type="dxa"/>
          </w:tcPr>
          <w:p w14:paraId="2AF3EB29" w14:textId="77777777" w:rsidR="00734205" w:rsidRDefault="00734205" w:rsidP="00546C2A">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Motivo por el cual quiere formar parte de Science Connexion</w:t>
            </w:r>
          </w:p>
        </w:tc>
      </w:tr>
    </w:tbl>
    <w:p w14:paraId="26E30FAC" w14:textId="77777777" w:rsidR="00996830" w:rsidRDefault="00996830" w:rsidP="007375C0">
      <w:pPr>
        <w:spacing w:after="0"/>
        <w:rPr>
          <w:rFonts w:eastAsiaTheme="majorEastAsia" w:cs="Segoe UI"/>
        </w:rPr>
      </w:pPr>
    </w:p>
    <w:p w14:paraId="1CD9DD23" w14:textId="77777777" w:rsidR="00996830" w:rsidRPr="006653EA" w:rsidRDefault="00996830" w:rsidP="00996830">
      <w:pPr>
        <w:pStyle w:val="Ttulo4"/>
        <w:rPr>
          <w:rStyle w:val="nfasisintenso"/>
          <w:rFonts w:ascii="Segoe UI" w:hAnsi="Segoe UI" w:cs="Segoe UI"/>
        </w:rPr>
      </w:pPr>
      <w:r w:rsidRPr="006653EA">
        <w:rPr>
          <w:rStyle w:val="nfasisintenso"/>
          <w:rFonts w:ascii="Segoe UI" w:hAnsi="Segoe UI" w:cs="Segoe UI"/>
        </w:rPr>
        <w:t>Supuestos y exclusiones</w:t>
      </w:r>
    </w:p>
    <w:p w14:paraId="6D055231" w14:textId="77777777" w:rsidR="00996830" w:rsidRPr="00AD4238" w:rsidRDefault="00996830" w:rsidP="00996830">
      <w:pPr>
        <w:pStyle w:val="Prrafodelista"/>
        <w:numPr>
          <w:ilvl w:val="0"/>
          <w:numId w:val="170"/>
        </w:numPr>
        <w:spacing w:after="0" w:line="240" w:lineRule="auto"/>
        <w:jc w:val="both"/>
        <w:rPr>
          <w:rFonts w:eastAsiaTheme="majorEastAsia" w:cs="Segoe UI"/>
        </w:rPr>
      </w:pPr>
      <w:r w:rsidRPr="00AD4238">
        <w:rPr>
          <w:rFonts w:eastAsiaTheme="minorEastAsia" w:cs="Segoe UI"/>
          <w:color w:val="000000"/>
          <w:lang w:val="es-419"/>
        </w:rPr>
        <w:t>No se considera validar si es correcto la URL LinkedIn que escriba el usuario.</w:t>
      </w:r>
    </w:p>
    <w:p w14:paraId="0F1E6A1F" w14:textId="77777777" w:rsidR="00996830" w:rsidRDefault="00996830" w:rsidP="00642AD6">
      <w:pPr>
        <w:spacing w:after="0"/>
        <w:jc w:val="both"/>
        <w:rPr>
          <w:rFonts w:eastAsiaTheme="majorEastAsia" w:cs="Segoe UI"/>
        </w:rPr>
      </w:pPr>
    </w:p>
    <w:p w14:paraId="28A32FDB" w14:textId="77777777" w:rsidR="00996830" w:rsidRPr="00AD4238" w:rsidRDefault="00996830" w:rsidP="00642AD6">
      <w:pPr>
        <w:spacing w:after="0"/>
        <w:jc w:val="both"/>
        <w:rPr>
          <w:rFonts w:eastAsiaTheme="majorEastAsia" w:cs="Segoe UI"/>
        </w:rPr>
      </w:pPr>
    </w:p>
    <w:p w14:paraId="502FB862" w14:textId="77777777" w:rsidR="00642AD6" w:rsidRPr="006653EA" w:rsidRDefault="00642AD6" w:rsidP="00642AD6">
      <w:pPr>
        <w:pStyle w:val="Ttulo4"/>
        <w:rPr>
          <w:rStyle w:val="nfasisintenso"/>
          <w:rFonts w:ascii="Segoe UI" w:hAnsi="Segoe UI" w:cs="Segoe UI"/>
        </w:rPr>
      </w:pPr>
      <w:r w:rsidRPr="006653EA">
        <w:rPr>
          <w:rStyle w:val="nfasisintenso"/>
          <w:rFonts w:ascii="Segoe UI" w:hAnsi="Segoe UI" w:cs="Segoe UI"/>
        </w:rPr>
        <w:t>Anexo</w:t>
      </w:r>
    </w:p>
    <w:p w14:paraId="51C178AB" w14:textId="77777777" w:rsidR="00642AD6" w:rsidRDefault="00642AD6" w:rsidP="00642AD6">
      <w:r>
        <w:t>No aplica.</w:t>
      </w:r>
    </w:p>
    <w:p w14:paraId="063F15A3" w14:textId="77777777" w:rsidR="00642AD6" w:rsidRDefault="00642AD6" w:rsidP="00642AD6"/>
    <w:p w14:paraId="3D2DB5B4" w14:textId="77777777" w:rsidR="00642AD6" w:rsidRDefault="00642AD6" w:rsidP="00642AD6"/>
    <w:p w14:paraId="1DA089AB" w14:textId="77777777" w:rsidR="00642AD6" w:rsidRDefault="00642AD6" w:rsidP="00642AD6">
      <w:pPr>
        <w:spacing w:after="0"/>
        <w:jc w:val="both"/>
        <w:rPr>
          <w:rFonts w:eastAsiaTheme="majorEastAsia" w:cs="Segoe UI"/>
        </w:rPr>
      </w:pPr>
    </w:p>
    <w:p w14:paraId="32CE1F57" w14:textId="77777777" w:rsidR="00642AD6" w:rsidRDefault="00642AD6" w:rsidP="00642AD6"/>
    <w:p w14:paraId="28952B9E" w14:textId="77777777" w:rsidR="00642AD6" w:rsidRDefault="00642AD6" w:rsidP="00642AD6"/>
    <w:p w14:paraId="7DB70C29" w14:textId="77777777" w:rsidR="00642AD6" w:rsidRDefault="00642AD6" w:rsidP="00642AD6"/>
    <w:p w14:paraId="725A70D6" w14:textId="77777777" w:rsidR="00642AD6" w:rsidRDefault="00642AD6" w:rsidP="00642AD6"/>
    <w:p w14:paraId="4EC2C4D2" w14:textId="77777777" w:rsidR="004566EE" w:rsidRDefault="004566EE" w:rsidP="0089318C"/>
    <w:p w14:paraId="2F5D4559" w14:textId="77777777" w:rsidR="00642AD6" w:rsidRDefault="00642AD6" w:rsidP="0089318C"/>
    <w:p w14:paraId="5B568403" w14:textId="77777777" w:rsidR="00642AD6" w:rsidRDefault="00642AD6" w:rsidP="0089318C"/>
    <w:p w14:paraId="7CD3C36E" w14:textId="77777777" w:rsidR="00642AD6" w:rsidRDefault="00642AD6" w:rsidP="0089318C"/>
    <w:p w14:paraId="286146FB" w14:textId="77777777" w:rsidR="00642AD6" w:rsidRDefault="00642AD6" w:rsidP="0089318C"/>
    <w:p w14:paraId="6AD23ED9" w14:textId="77777777" w:rsidR="004566EE" w:rsidRDefault="004566EE" w:rsidP="0089318C"/>
    <w:p w14:paraId="1EEF1EFE" w14:textId="77777777" w:rsidR="004566EE" w:rsidRDefault="004566EE" w:rsidP="0089318C"/>
    <w:p w14:paraId="5D002C0C" w14:textId="77777777" w:rsidR="009678BA" w:rsidRDefault="009678BA" w:rsidP="0089318C"/>
    <w:p w14:paraId="5C959E40" w14:textId="77777777" w:rsidR="00B64381" w:rsidRDefault="00B64381" w:rsidP="0089318C"/>
    <w:p w14:paraId="50B1D84D" w14:textId="77777777" w:rsidR="00B64381" w:rsidRDefault="00B64381" w:rsidP="0089318C"/>
    <w:p w14:paraId="0D2C30D7" w14:textId="77777777" w:rsidR="00B64381" w:rsidRDefault="00B64381" w:rsidP="0089318C"/>
    <w:p w14:paraId="667D4898" w14:textId="751FBB38" w:rsidR="009678BA" w:rsidRDefault="009678BA" w:rsidP="009678BA">
      <w:pPr>
        <w:pStyle w:val="Ttulo2"/>
        <w:rPr>
          <w:rFonts w:ascii="Segoe UI" w:hAnsi="Segoe UI" w:cs="Segoe UI"/>
          <w:sz w:val="22"/>
          <w:szCs w:val="22"/>
        </w:rPr>
      </w:pPr>
      <w:bookmarkStart w:id="817" w:name="_Toc146029612"/>
      <w:r w:rsidRPr="00BC725B">
        <w:rPr>
          <w:rFonts w:ascii="Segoe UI" w:hAnsi="Segoe UI" w:cs="Segoe UI"/>
          <w:sz w:val="22"/>
          <w:szCs w:val="22"/>
        </w:rPr>
        <w:t>Requerimiento</w:t>
      </w:r>
      <w:r>
        <w:rPr>
          <w:rFonts w:ascii="Segoe UI" w:hAnsi="Segoe UI" w:cs="Segoe UI"/>
          <w:sz w:val="22"/>
          <w:szCs w:val="22"/>
        </w:rPr>
        <w:t xml:space="preserve"> 55</w:t>
      </w:r>
      <w:r w:rsidRPr="00BC725B">
        <w:rPr>
          <w:rFonts w:ascii="Segoe UI" w:hAnsi="Segoe UI" w:cs="Segoe UI"/>
          <w:sz w:val="22"/>
          <w:szCs w:val="22"/>
        </w:rPr>
        <w:t xml:space="preserve"> – </w:t>
      </w:r>
      <w:r w:rsidRPr="009678BA">
        <w:rPr>
          <w:rFonts w:ascii="Segoe UI" w:hAnsi="Segoe UI" w:cs="Segoe UI"/>
          <w:sz w:val="22"/>
          <w:szCs w:val="22"/>
        </w:rPr>
        <w:t>Envío de invitaciones para referidos</w:t>
      </w:r>
      <w:bookmarkEnd w:id="817"/>
    </w:p>
    <w:p w14:paraId="07B4E83B" w14:textId="77777777" w:rsidR="009678BA" w:rsidRPr="009678BA" w:rsidRDefault="009678BA" w:rsidP="009678BA">
      <w:pPr>
        <w:rPr>
          <w:lang w:eastAsia="es-MX"/>
        </w:rPr>
      </w:pPr>
    </w:p>
    <w:p w14:paraId="6F56DB30" w14:textId="77777777" w:rsidR="009678BA" w:rsidRPr="00BC725B" w:rsidRDefault="009678BA" w:rsidP="009678BA">
      <w:pPr>
        <w:pStyle w:val="Ttulo4"/>
        <w:rPr>
          <w:rStyle w:val="nfasisintenso"/>
          <w:rFonts w:ascii="Segoe UI" w:hAnsi="Segoe UI" w:cs="Segoe UI"/>
        </w:rPr>
      </w:pPr>
      <w:r w:rsidRPr="00BC725B">
        <w:rPr>
          <w:rStyle w:val="nfasisintenso"/>
          <w:rFonts w:ascii="Segoe UI" w:hAnsi="Segoe UI" w:cs="Segoe UI"/>
        </w:rPr>
        <w:t>Objetivo</w:t>
      </w:r>
    </w:p>
    <w:p w14:paraId="7223B6D2" w14:textId="6194EDF5" w:rsidR="009678BA" w:rsidRDefault="009678BA" w:rsidP="009678BA">
      <w:pPr>
        <w:jc w:val="both"/>
        <w:rPr>
          <w:rFonts w:eastAsiaTheme="majorEastAsia" w:cs="Segoe UI"/>
        </w:rPr>
      </w:pPr>
      <w:r>
        <w:rPr>
          <w:rFonts w:eastAsiaTheme="majorEastAsia" w:cs="Segoe UI"/>
        </w:rPr>
        <w:t xml:space="preserve">Se </w:t>
      </w:r>
      <w:r w:rsidR="00A4192E">
        <w:rPr>
          <w:rFonts w:eastAsiaTheme="majorEastAsia" w:cs="Segoe UI"/>
        </w:rPr>
        <w:t>agregará a la plataforma la opción de enviar invitaciones a recomendados</w:t>
      </w:r>
      <w:r>
        <w:t>.</w:t>
      </w:r>
    </w:p>
    <w:p w14:paraId="5F299631" w14:textId="77777777" w:rsidR="009678BA" w:rsidRPr="00FC64C7" w:rsidRDefault="009678BA" w:rsidP="009678BA">
      <w:pPr>
        <w:jc w:val="both"/>
        <w:rPr>
          <w:rFonts w:eastAsiaTheme="majorEastAsia" w:cs="Segoe UI"/>
          <w:sz w:val="10"/>
          <w:szCs w:val="10"/>
        </w:rPr>
      </w:pPr>
    </w:p>
    <w:p w14:paraId="5973B209" w14:textId="77777777" w:rsidR="009678BA" w:rsidRPr="00BC725B" w:rsidRDefault="009678BA" w:rsidP="009678BA">
      <w:pPr>
        <w:pStyle w:val="Ttulo4"/>
        <w:rPr>
          <w:rStyle w:val="nfasisintenso"/>
          <w:rFonts w:ascii="Segoe UI" w:hAnsi="Segoe UI" w:cs="Segoe UI"/>
        </w:rPr>
      </w:pPr>
      <w:r w:rsidRPr="00BC725B">
        <w:rPr>
          <w:rStyle w:val="nfasisintenso"/>
          <w:rFonts w:ascii="Segoe UI" w:hAnsi="Segoe UI" w:cs="Segoe UI"/>
        </w:rPr>
        <w:t xml:space="preserve">Prototipo  </w:t>
      </w:r>
    </w:p>
    <w:p w14:paraId="4681F41D" w14:textId="77777777" w:rsidR="009678BA" w:rsidRDefault="009678BA" w:rsidP="009678BA">
      <w:pPr>
        <w:spacing w:after="0"/>
        <w:rPr>
          <w:rFonts w:eastAsiaTheme="majorEastAsia" w:cs="Segoe UI"/>
        </w:rPr>
      </w:pPr>
      <w:r w:rsidRPr="00C4581D">
        <w:rPr>
          <w:rFonts w:eastAsiaTheme="majorEastAsia" w:cs="Segoe UI"/>
        </w:rPr>
        <w:t>Se muestran en las reglas de negocio.</w:t>
      </w:r>
    </w:p>
    <w:p w14:paraId="027EC525" w14:textId="77777777" w:rsidR="009678BA" w:rsidRPr="00C4581D" w:rsidRDefault="009678BA" w:rsidP="009678BA">
      <w:pPr>
        <w:spacing w:after="0"/>
        <w:rPr>
          <w:rFonts w:eastAsiaTheme="majorEastAsia" w:cs="Segoe UI"/>
        </w:rPr>
      </w:pPr>
    </w:p>
    <w:p w14:paraId="545DD04A" w14:textId="77777777" w:rsidR="009678BA" w:rsidRPr="00BC725B" w:rsidRDefault="009678BA" w:rsidP="009678BA">
      <w:pPr>
        <w:pStyle w:val="Ttulo4"/>
        <w:rPr>
          <w:rStyle w:val="nfasisintenso"/>
          <w:rFonts w:ascii="Segoe UI" w:hAnsi="Segoe UI" w:cs="Segoe UI"/>
        </w:rPr>
      </w:pPr>
      <w:r w:rsidRPr="00BC725B">
        <w:rPr>
          <w:rStyle w:val="nfasisintenso"/>
          <w:rFonts w:ascii="Segoe UI" w:hAnsi="Segoe UI" w:cs="Segoe UI"/>
        </w:rPr>
        <w:t>Diagrama de flujo</w:t>
      </w:r>
    </w:p>
    <w:p w14:paraId="2E0C9B66" w14:textId="77777777" w:rsidR="009678BA" w:rsidRPr="00BC725B" w:rsidRDefault="009678BA" w:rsidP="009678BA">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4B273D8" w14:textId="77777777" w:rsidR="009678BA" w:rsidRPr="00DA7443" w:rsidRDefault="009678BA" w:rsidP="009678BA">
      <w:pPr>
        <w:pStyle w:val="Textoindependiente"/>
        <w:spacing w:line="276" w:lineRule="auto"/>
        <w:jc w:val="both"/>
        <w:rPr>
          <w:rFonts w:ascii="Segoe UI" w:eastAsiaTheme="minorHAnsi" w:hAnsi="Segoe UI" w:cs="Segoe UI"/>
          <w:iCs/>
          <w:sz w:val="4"/>
          <w:szCs w:val="4"/>
          <w:lang w:val="es-MX" w:eastAsia="es-MX"/>
        </w:rPr>
      </w:pPr>
    </w:p>
    <w:p w14:paraId="3D12EC80" w14:textId="77777777" w:rsidR="009678BA" w:rsidRDefault="009678BA" w:rsidP="009678BA">
      <w:pPr>
        <w:pStyle w:val="Textoindependiente"/>
        <w:spacing w:line="276" w:lineRule="auto"/>
        <w:jc w:val="both"/>
        <w:rPr>
          <w:rFonts w:ascii="Segoe UI" w:eastAsiaTheme="minorHAnsi" w:hAnsi="Segoe UI" w:cs="Segoe UI"/>
          <w:iCs/>
          <w:sz w:val="22"/>
          <w:szCs w:val="22"/>
          <w:lang w:val="es-MX" w:eastAsia="es-MX"/>
        </w:rPr>
      </w:pPr>
    </w:p>
    <w:p w14:paraId="1A07CBD6" w14:textId="51F9F4C0" w:rsidR="009678BA" w:rsidRPr="00BC725B" w:rsidRDefault="009678BA" w:rsidP="009678BA">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Pr="009678BA">
        <w:rPr>
          <w:rStyle w:val="nfasisintenso"/>
          <w:rFonts w:ascii="Segoe UI" w:hAnsi="Segoe UI" w:cs="Segoe UI"/>
        </w:rPr>
        <w:t>Envío de invitaciones para referidos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9678BA" w:rsidRPr="00BC725B" w14:paraId="1B3C5D94"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8238258" w14:textId="77777777" w:rsidR="009678BA" w:rsidRPr="00BC725B" w:rsidRDefault="009678BA" w:rsidP="00AD6927">
            <w:pPr>
              <w:spacing w:before="120" w:after="60"/>
              <w:jc w:val="center"/>
              <w:rPr>
                <w:rFonts w:cs="Segoe UI"/>
                <w:sz w:val="22"/>
              </w:rPr>
            </w:pPr>
            <w:r w:rsidRPr="00BC725B">
              <w:rPr>
                <w:rFonts w:cs="Segoe UI"/>
                <w:sz w:val="22"/>
              </w:rPr>
              <w:t>Id</w:t>
            </w:r>
          </w:p>
        </w:tc>
        <w:tc>
          <w:tcPr>
            <w:tcW w:w="8222" w:type="dxa"/>
          </w:tcPr>
          <w:p w14:paraId="454C4D40" w14:textId="77777777" w:rsidR="009678BA" w:rsidRPr="00BC725B" w:rsidRDefault="009678BA"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9678BA" w:rsidRPr="00CD0123" w14:paraId="6F69F45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DEBB9F" w14:textId="23472C72" w:rsidR="009678BA" w:rsidRPr="00CD0123" w:rsidRDefault="009678BA" w:rsidP="00AD6927">
            <w:pPr>
              <w:jc w:val="center"/>
              <w:rPr>
                <w:rFonts w:cs="Segoe UI"/>
                <w:b w:val="0"/>
                <w:bCs w:val="0"/>
                <w:sz w:val="22"/>
                <w:szCs w:val="22"/>
                <w:lang w:eastAsia="es-MX"/>
              </w:rPr>
            </w:pPr>
            <w:r w:rsidRPr="00CD0123">
              <w:rPr>
                <w:rFonts w:cs="Segoe UI"/>
                <w:b w:val="0"/>
                <w:bCs w:val="0"/>
                <w:sz w:val="22"/>
                <w:szCs w:val="22"/>
                <w:lang w:eastAsia="es-MX"/>
              </w:rPr>
              <w:t>5</w:t>
            </w:r>
            <w:r w:rsidR="00C94C63">
              <w:rPr>
                <w:rFonts w:cs="Segoe UI"/>
                <w:b w:val="0"/>
                <w:bCs w:val="0"/>
                <w:sz w:val="22"/>
                <w:szCs w:val="22"/>
                <w:lang w:eastAsia="es-MX"/>
              </w:rPr>
              <w:t>5</w:t>
            </w:r>
            <w:r w:rsidRPr="00CD0123">
              <w:rPr>
                <w:rFonts w:cs="Segoe UI"/>
                <w:b w:val="0"/>
                <w:bCs w:val="0"/>
                <w:sz w:val="22"/>
                <w:szCs w:val="22"/>
                <w:lang w:eastAsia="es-MX"/>
              </w:rPr>
              <w:t>.1</w:t>
            </w:r>
          </w:p>
        </w:tc>
        <w:tc>
          <w:tcPr>
            <w:tcW w:w="8222" w:type="dxa"/>
            <w:vAlign w:val="center"/>
          </w:tcPr>
          <w:p w14:paraId="7CD0C030" w14:textId="0ACA998B" w:rsidR="009678BA" w:rsidRPr="00CD0123" w:rsidRDefault="009678BA"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CD0123">
              <w:rPr>
                <w:rFonts w:eastAsiaTheme="minorEastAsia" w:cs="Segoe UI"/>
                <w:color w:val="000000"/>
                <w:sz w:val="22"/>
                <w:szCs w:val="22"/>
              </w:rPr>
              <w:t xml:space="preserve">Los cambios </w:t>
            </w:r>
            <w:r w:rsidR="00D95424">
              <w:rPr>
                <w:rFonts w:eastAsiaTheme="minorEastAsia" w:cs="Segoe UI"/>
                <w:color w:val="000000"/>
                <w:sz w:val="22"/>
                <w:szCs w:val="22"/>
              </w:rPr>
              <w:t>aplican para todos los perfiles.</w:t>
            </w:r>
            <w:r w:rsidRPr="00CD0123">
              <w:rPr>
                <w:rFonts w:eastAsiaTheme="minorEastAsia" w:cs="Segoe UI"/>
                <w:color w:val="000000"/>
                <w:sz w:val="22"/>
                <w:szCs w:val="22"/>
              </w:rPr>
              <w:t xml:space="preserve"> </w:t>
            </w:r>
          </w:p>
        </w:tc>
      </w:tr>
      <w:tr w:rsidR="009678BA" w:rsidRPr="00D95424" w14:paraId="0737A4D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CF6DAB" w14:textId="05E3B9F2" w:rsidR="009678BA" w:rsidRPr="00D95424" w:rsidRDefault="00C94C63" w:rsidP="00AD6927">
            <w:pPr>
              <w:jc w:val="center"/>
              <w:rPr>
                <w:rFonts w:eastAsiaTheme="minorHAnsi" w:cs="Segoe UI"/>
                <w:b w:val="0"/>
                <w:bCs w:val="0"/>
                <w:sz w:val="22"/>
                <w:szCs w:val="22"/>
                <w:lang w:eastAsia="es-MX"/>
              </w:rPr>
            </w:pPr>
            <w:r>
              <w:rPr>
                <w:rFonts w:eastAsiaTheme="minorHAnsi" w:cs="Segoe UI"/>
                <w:b w:val="0"/>
                <w:bCs w:val="0"/>
                <w:sz w:val="22"/>
                <w:szCs w:val="22"/>
                <w:lang w:eastAsia="es-MX"/>
              </w:rPr>
              <w:t>55.2</w:t>
            </w:r>
          </w:p>
        </w:tc>
        <w:tc>
          <w:tcPr>
            <w:tcW w:w="8222" w:type="dxa"/>
            <w:vAlign w:val="center"/>
          </w:tcPr>
          <w:p w14:paraId="06AF1EA7" w14:textId="65D1401F" w:rsidR="00DF0DCB" w:rsidRPr="002F4A1F" w:rsidRDefault="00D95424" w:rsidP="00D95424">
            <w:pPr>
              <w:cnfStyle w:val="000000010000" w:firstRow="0" w:lastRow="0" w:firstColumn="0" w:lastColumn="0" w:oddVBand="0" w:evenVBand="0" w:oddHBand="0" w:evenHBand="1" w:firstRowFirstColumn="0" w:firstRowLastColumn="0" w:lastRowFirstColumn="0" w:lastRowLastColumn="0"/>
              <w:rPr>
                <w:rFonts w:cs="Segoe UI"/>
                <w:lang w:eastAsia="es-MX"/>
              </w:rPr>
            </w:pPr>
            <w:r w:rsidRPr="00D95424">
              <w:rPr>
                <w:rFonts w:eastAsiaTheme="minorHAnsi" w:cs="Segoe UI"/>
                <w:sz w:val="22"/>
                <w:szCs w:val="22"/>
                <w:lang w:eastAsia="es-MX"/>
              </w:rPr>
              <w:t>Se incluirá la opción “Invitar usuarios” en el menú.</w:t>
            </w:r>
          </w:p>
        </w:tc>
      </w:tr>
      <w:tr w:rsidR="00DF0DCB" w:rsidRPr="00D95424" w14:paraId="2665D89C"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879ABC" w14:textId="68D99C1A" w:rsidR="00DF0DCB" w:rsidRDefault="00C97276" w:rsidP="00AD6927">
            <w:pPr>
              <w:jc w:val="center"/>
              <w:rPr>
                <w:rFonts w:cs="Segoe UI"/>
                <w:lang w:eastAsia="es-MX"/>
              </w:rPr>
            </w:pPr>
            <w:r w:rsidRPr="00C97276">
              <w:rPr>
                <w:rFonts w:cs="Segoe UI"/>
                <w:b w:val="0"/>
                <w:bCs w:val="0"/>
                <w:sz w:val="22"/>
                <w:szCs w:val="22"/>
                <w:lang w:eastAsia="es-MX"/>
              </w:rPr>
              <w:t>55.2.1</w:t>
            </w:r>
          </w:p>
        </w:tc>
        <w:tc>
          <w:tcPr>
            <w:tcW w:w="8222" w:type="dxa"/>
            <w:vAlign w:val="center"/>
          </w:tcPr>
          <w:p w14:paraId="75B5E3A5" w14:textId="72613A04" w:rsidR="00DF0DCB" w:rsidRDefault="00DF0DCB" w:rsidP="00DF0DCB">
            <w:pPr>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Para los distintos roles, estará la opción “Invitar usuarios” la cual se mostrará antes de la opción “Cerrar sesión”.</w:t>
            </w:r>
          </w:p>
          <w:p w14:paraId="65C44A5F" w14:textId="77777777" w:rsidR="00DF0DCB" w:rsidRDefault="00DF0DCB" w:rsidP="00DF0DCB">
            <w:pPr>
              <w:cnfStyle w:val="000000100000" w:firstRow="0" w:lastRow="0" w:firstColumn="0" w:lastColumn="0" w:oddVBand="0" w:evenVBand="0" w:oddHBand="1" w:evenHBand="0" w:firstRowFirstColumn="0" w:firstRowLastColumn="0" w:lastRowFirstColumn="0" w:lastRowLastColumn="0"/>
              <w:rPr>
                <w:rFonts w:cs="Segoe UI"/>
                <w:lang w:eastAsia="es-MX"/>
              </w:rPr>
            </w:pPr>
          </w:p>
          <w:p w14:paraId="032BACE5" w14:textId="09BC43E6" w:rsidR="00DF0DCB" w:rsidRPr="00DF0DCB" w:rsidRDefault="00DF0DCB" w:rsidP="00947C8A">
            <w:pPr>
              <w:pStyle w:val="Prrafodelista"/>
              <w:numPr>
                <w:ilvl w:val="0"/>
                <w:numId w:val="161"/>
              </w:num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F0DCB">
              <w:rPr>
                <w:rFonts w:cs="Segoe UI"/>
                <w:sz w:val="22"/>
                <w:szCs w:val="22"/>
                <w:lang w:eastAsia="es-MX"/>
              </w:rPr>
              <w:t>Admin</w:t>
            </w:r>
          </w:p>
          <w:p w14:paraId="5DEB27ED" w14:textId="77777777" w:rsidR="00DF0DCB" w:rsidRDefault="00DF0DCB" w:rsidP="00DF0DCB">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drawing>
                <wp:inline distT="0" distB="0" distL="0" distR="0" wp14:anchorId="2167A590" wp14:editId="642DF486">
                  <wp:extent cx="1350118" cy="1697076"/>
                  <wp:effectExtent l="0" t="0" r="2540" b="0"/>
                  <wp:docPr id="1093532601" name="Imagen 109353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32601" name=""/>
                          <pic:cNvPicPr/>
                        </pic:nvPicPr>
                        <pic:blipFill>
                          <a:blip r:embed="rId507"/>
                          <a:stretch>
                            <a:fillRect/>
                          </a:stretch>
                        </pic:blipFill>
                        <pic:spPr>
                          <a:xfrm>
                            <a:off x="0" y="0"/>
                            <a:ext cx="1352225" cy="1699725"/>
                          </a:xfrm>
                          <a:prstGeom prst="rect">
                            <a:avLst/>
                          </a:prstGeom>
                        </pic:spPr>
                      </pic:pic>
                    </a:graphicData>
                  </a:graphic>
                </wp:inline>
              </w:drawing>
            </w:r>
          </w:p>
          <w:p w14:paraId="536538D7" w14:textId="77777777" w:rsidR="00DF0DCB" w:rsidRDefault="00DF0DCB" w:rsidP="00DF0DCB">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43487698" w14:textId="77777777" w:rsidR="00DF0DCB" w:rsidRDefault="00DF0DCB" w:rsidP="00DF0DCB">
            <w:pPr>
              <w:cnfStyle w:val="000000100000" w:firstRow="0" w:lastRow="0" w:firstColumn="0" w:lastColumn="0" w:oddVBand="0" w:evenVBand="0" w:oddHBand="1" w:evenHBand="0" w:firstRowFirstColumn="0" w:firstRowLastColumn="0" w:lastRowFirstColumn="0" w:lastRowLastColumn="0"/>
              <w:rPr>
                <w:rFonts w:cs="Segoe UI"/>
                <w:lang w:eastAsia="es-MX"/>
              </w:rPr>
            </w:pPr>
          </w:p>
          <w:p w14:paraId="1DA2A0E7" w14:textId="77777777" w:rsidR="00C97276" w:rsidRDefault="00C97276" w:rsidP="00DF0DCB">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3ADF0ACA" w14:textId="77777777" w:rsidR="00C97276" w:rsidRDefault="00C97276" w:rsidP="00DF0DCB">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37E0A725" w14:textId="77777777" w:rsidR="00C97276" w:rsidRDefault="00C97276" w:rsidP="00DF0DCB">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7D7B6275" w14:textId="77777777" w:rsidR="00C97276" w:rsidRDefault="00C97276" w:rsidP="00DF0DCB">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376FF9AC" w14:textId="77777777" w:rsidR="00C97276" w:rsidRDefault="00C97276" w:rsidP="00DF0DCB">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62DA1FEB" w14:textId="77777777" w:rsidR="00C97276" w:rsidRPr="00DF0DCB" w:rsidRDefault="00C97276" w:rsidP="00947C8A">
            <w:pPr>
              <w:pStyle w:val="Prrafodelista"/>
              <w:numPr>
                <w:ilvl w:val="0"/>
                <w:numId w:val="161"/>
              </w:num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F0DCB">
              <w:rPr>
                <w:rFonts w:cs="Segoe UI"/>
                <w:sz w:val="22"/>
                <w:szCs w:val="22"/>
                <w:lang w:eastAsia="es-MX"/>
              </w:rPr>
              <w:t>Super Admin</w:t>
            </w:r>
          </w:p>
          <w:p w14:paraId="51847DC7" w14:textId="77777777" w:rsidR="00C97276" w:rsidRDefault="00C97276" w:rsidP="00DF0DCB">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46A426AA" w14:textId="0F6930DE" w:rsidR="00DF0DCB" w:rsidRDefault="00DF0DCB" w:rsidP="00DF0DCB">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lastRenderedPageBreak/>
              <w:drawing>
                <wp:inline distT="0" distB="0" distL="0" distR="0" wp14:anchorId="7E72D49B" wp14:editId="28AB9F29">
                  <wp:extent cx="1360449" cy="1790066"/>
                  <wp:effectExtent l="0" t="0" r="0" b="635"/>
                  <wp:docPr id="777966985" name="Imagen 777966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966985" name=""/>
                          <pic:cNvPicPr/>
                        </pic:nvPicPr>
                        <pic:blipFill>
                          <a:blip r:embed="rId508"/>
                          <a:stretch>
                            <a:fillRect/>
                          </a:stretch>
                        </pic:blipFill>
                        <pic:spPr>
                          <a:xfrm>
                            <a:off x="0" y="0"/>
                            <a:ext cx="1368231" cy="1800305"/>
                          </a:xfrm>
                          <a:prstGeom prst="rect">
                            <a:avLst/>
                          </a:prstGeom>
                        </pic:spPr>
                      </pic:pic>
                    </a:graphicData>
                  </a:graphic>
                </wp:inline>
              </w:drawing>
            </w:r>
          </w:p>
          <w:p w14:paraId="2715B5FE" w14:textId="77777777" w:rsidR="00DF0DCB" w:rsidRDefault="00DF0DCB" w:rsidP="00DF0DCB">
            <w:pPr>
              <w:cnfStyle w:val="000000100000" w:firstRow="0" w:lastRow="0" w:firstColumn="0" w:lastColumn="0" w:oddVBand="0" w:evenVBand="0" w:oddHBand="1" w:evenHBand="0" w:firstRowFirstColumn="0" w:firstRowLastColumn="0" w:lastRowFirstColumn="0" w:lastRowLastColumn="0"/>
              <w:rPr>
                <w:rFonts w:cs="Segoe UI"/>
                <w:lang w:eastAsia="es-MX"/>
              </w:rPr>
            </w:pPr>
          </w:p>
          <w:p w14:paraId="593AE3F6" w14:textId="77777777" w:rsidR="00DF0DCB" w:rsidRDefault="00DF0DCB" w:rsidP="00DF0DCB">
            <w:pPr>
              <w:cnfStyle w:val="000000100000" w:firstRow="0" w:lastRow="0" w:firstColumn="0" w:lastColumn="0" w:oddVBand="0" w:evenVBand="0" w:oddHBand="1" w:evenHBand="0" w:firstRowFirstColumn="0" w:firstRowLastColumn="0" w:lastRowFirstColumn="0" w:lastRowLastColumn="0"/>
              <w:rPr>
                <w:rFonts w:cs="Segoe UI"/>
                <w:lang w:eastAsia="es-MX"/>
              </w:rPr>
            </w:pPr>
          </w:p>
          <w:p w14:paraId="42EADB62" w14:textId="3018A743" w:rsidR="00DF0DCB" w:rsidRPr="00DF0DCB" w:rsidRDefault="00DF0DCB" w:rsidP="00947C8A">
            <w:pPr>
              <w:pStyle w:val="Prrafodelista"/>
              <w:numPr>
                <w:ilvl w:val="0"/>
                <w:numId w:val="161"/>
              </w:num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F0DCB">
              <w:rPr>
                <w:rFonts w:cs="Segoe UI"/>
                <w:sz w:val="22"/>
                <w:szCs w:val="22"/>
                <w:lang w:eastAsia="es-MX"/>
              </w:rPr>
              <w:t>Solucionadores</w:t>
            </w:r>
          </w:p>
          <w:p w14:paraId="662DBD0A" w14:textId="77777777" w:rsidR="00DF0DCB" w:rsidRDefault="00DF0DCB" w:rsidP="00DF0DCB">
            <w:pPr>
              <w:cnfStyle w:val="000000100000" w:firstRow="0" w:lastRow="0" w:firstColumn="0" w:lastColumn="0" w:oddVBand="0" w:evenVBand="0" w:oddHBand="1" w:evenHBand="0" w:firstRowFirstColumn="0" w:firstRowLastColumn="0" w:lastRowFirstColumn="0" w:lastRowLastColumn="0"/>
              <w:rPr>
                <w:rFonts w:cs="Segoe UI"/>
                <w:lang w:eastAsia="es-MX"/>
              </w:rPr>
            </w:pPr>
          </w:p>
          <w:p w14:paraId="13CF58AE" w14:textId="5980F75F" w:rsidR="00DF0DCB" w:rsidRPr="00DF0DCB" w:rsidRDefault="00DF0DCB" w:rsidP="00DF0DCB">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drawing>
                <wp:inline distT="0" distB="0" distL="0" distR="0" wp14:anchorId="439ED3D3" wp14:editId="421624D0">
                  <wp:extent cx="1291208" cy="2590983"/>
                  <wp:effectExtent l="0" t="0" r="4445" b="0"/>
                  <wp:docPr id="2013920040" name="Imagen 201392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920040" name=""/>
                          <pic:cNvPicPr/>
                        </pic:nvPicPr>
                        <pic:blipFill rotWithShape="1">
                          <a:blip r:embed="rId509"/>
                          <a:srcRect l="4641"/>
                          <a:stretch/>
                        </pic:blipFill>
                        <pic:spPr bwMode="auto">
                          <a:xfrm>
                            <a:off x="0" y="0"/>
                            <a:ext cx="1301772" cy="2612181"/>
                          </a:xfrm>
                          <a:prstGeom prst="rect">
                            <a:avLst/>
                          </a:prstGeom>
                          <a:ln>
                            <a:noFill/>
                          </a:ln>
                          <a:extLst>
                            <a:ext uri="{53640926-AAD7-44D8-BBD7-CCE9431645EC}">
                              <a14:shadowObscured xmlns:a14="http://schemas.microsoft.com/office/drawing/2010/main"/>
                            </a:ext>
                          </a:extLst>
                        </pic:spPr>
                      </pic:pic>
                    </a:graphicData>
                  </a:graphic>
                </wp:inline>
              </w:drawing>
            </w:r>
          </w:p>
          <w:p w14:paraId="35480147" w14:textId="77777777" w:rsidR="00DF0DCB" w:rsidRPr="00D95424" w:rsidRDefault="00DF0DCB" w:rsidP="00D95424">
            <w:pPr>
              <w:cnfStyle w:val="000000100000" w:firstRow="0" w:lastRow="0" w:firstColumn="0" w:lastColumn="0" w:oddVBand="0" w:evenVBand="0" w:oddHBand="1" w:evenHBand="0" w:firstRowFirstColumn="0" w:firstRowLastColumn="0" w:lastRowFirstColumn="0" w:lastRowLastColumn="0"/>
              <w:rPr>
                <w:rFonts w:cs="Segoe UI"/>
                <w:lang w:eastAsia="es-MX"/>
              </w:rPr>
            </w:pPr>
          </w:p>
        </w:tc>
      </w:tr>
      <w:tr w:rsidR="009678BA" w:rsidRPr="00D95424" w14:paraId="79A7011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BC94F6" w14:textId="641C7B31" w:rsidR="009678BA" w:rsidRPr="00D95424" w:rsidRDefault="00C94C63" w:rsidP="00AD6927">
            <w:pPr>
              <w:jc w:val="center"/>
              <w:rPr>
                <w:rFonts w:cs="Segoe UI"/>
                <w:b w:val="0"/>
                <w:bCs w:val="0"/>
                <w:sz w:val="22"/>
                <w:szCs w:val="22"/>
                <w:lang w:eastAsia="es-MX"/>
              </w:rPr>
            </w:pPr>
            <w:r>
              <w:rPr>
                <w:rFonts w:cs="Segoe UI"/>
                <w:b w:val="0"/>
                <w:bCs w:val="0"/>
                <w:sz w:val="22"/>
                <w:szCs w:val="22"/>
                <w:lang w:eastAsia="es-MX"/>
              </w:rPr>
              <w:lastRenderedPageBreak/>
              <w:t>55.3</w:t>
            </w:r>
          </w:p>
        </w:tc>
        <w:tc>
          <w:tcPr>
            <w:tcW w:w="8222" w:type="dxa"/>
            <w:vAlign w:val="center"/>
          </w:tcPr>
          <w:p w14:paraId="23BFD10F" w14:textId="526F6F5F" w:rsidR="00D95424" w:rsidRPr="00D95424" w:rsidRDefault="00D95424" w:rsidP="00C94C63">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D95424">
              <w:rPr>
                <w:rFonts w:cs="Segoe UI"/>
                <w:sz w:val="22"/>
                <w:szCs w:val="22"/>
                <w:lang w:eastAsia="es-MX"/>
              </w:rPr>
              <w:t>Al elegir esta opción, se mostrará una pantalla modal con los datos para la invitación.</w:t>
            </w:r>
          </w:p>
          <w:p w14:paraId="69ABAA09" w14:textId="43D2865C" w:rsidR="009678BA" w:rsidRPr="00D95424" w:rsidRDefault="00D95424" w:rsidP="00D95424">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noProof/>
              </w:rPr>
              <w:drawing>
                <wp:inline distT="0" distB="0" distL="0" distR="0" wp14:anchorId="7E7941AC" wp14:editId="0CD963EA">
                  <wp:extent cx="1949992" cy="1834654"/>
                  <wp:effectExtent l="0" t="0" r="0" b="0"/>
                  <wp:docPr id="464555807" name="Imagen 46455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555807" name=""/>
                          <pic:cNvPicPr/>
                        </pic:nvPicPr>
                        <pic:blipFill>
                          <a:blip r:embed="rId510"/>
                          <a:stretch>
                            <a:fillRect/>
                          </a:stretch>
                        </pic:blipFill>
                        <pic:spPr>
                          <a:xfrm>
                            <a:off x="0" y="0"/>
                            <a:ext cx="1961510" cy="1845491"/>
                          </a:xfrm>
                          <a:prstGeom prst="rect">
                            <a:avLst/>
                          </a:prstGeom>
                        </pic:spPr>
                      </pic:pic>
                    </a:graphicData>
                  </a:graphic>
                </wp:inline>
              </w:drawing>
            </w:r>
          </w:p>
        </w:tc>
      </w:tr>
      <w:tr w:rsidR="002F4A1F" w:rsidRPr="005929D3" w14:paraId="34CFD6E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497474" w14:textId="23199AB6" w:rsidR="002F4A1F" w:rsidRPr="005929D3" w:rsidRDefault="002D2F28" w:rsidP="00AD6927">
            <w:pPr>
              <w:jc w:val="center"/>
              <w:rPr>
                <w:rFonts w:cs="Segoe UI"/>
                <w:b w:val="0"/>
                <w:bCs w:val="0"/>
                <w:sz w:val="22"/>
                <w:szCs w:val="22"/>
                <w:lang w:eastAsia="es-MX"/>
              </w:rPr>
            </w:pPr>
            <w:r>
              <w:rPr>
                <w:rFonts w:cs="Segoe UI"/>
                <w:b w:val="0"/>
                <w:bCs w:val="0"/>
                <w:sz w:val="22"/>
                <w:szCs w:val="22"/>
                <w:lang w:eastAsia="es-MX"/>
              </w:rPr>
              <w:lastRenderedPageBreak/>
              <w:t>55.3.1</w:t>
            </w:r>
          </w:p>
        </w:tc>
        <w:tc>
          <w:tcPr>
            <w:tcW w:w="8222" w:type="dxa"/>
            <w:vAlign w:val="center"/>
          </w:tcPr>
          <w:p w14:paraId="3C055D0F" w14:textId="18A0F277" w:rsidR="002F4A1F" w:rsidRPr="005929D3" w:rsidRDefault="005E7DF1" w:rsidP="005929D3">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Los datos para capturar</w:t>
            </w:r>
            <w:r w:rsidR="005929D3">
              <w:rPr>
                <w:rFonts w:cs="Segoe UI"/>
                <w:sz w:val="22"/>
                <w:szCs w:val="22"/>
                <w:lang w:eastAsia="es-MX"/>
              </w:rPr>
              <w:t xml:space="preserve"> se muestran en la sección “Campos identificados”.</w:t>
            </w:r>
          </w:p>
        </w:tc>
      </w:tr>
      <w:tr w:rsidR="005929D3" w:rsidRPr="005929D3" w14:paraId="4E3C4EA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72706CD" w14:textId="6BA9D420" w:rsidR="005929D3" w:rsidRPr="005929D3" w:rsidRDefault="002D2F28" w:rsidP="00AD6927">
            <w:pPr>
              <w:jc w:val="center"/>
              <w:rPr>
                <w:rFonts w:cs="Segoe UI"/>
                <w:sz w:val="22"/>
                <w:szCs w:val="22"/>
                <w:lang w:eastAsia="es-MX"/>
              </w:rPr>
            </w:pPr>
            <w:r>
              <w:rPr>
                <w:rFonts w:cs="Segoe UI"/>
                <w:b w:val="0"/>
                <w:bCs w:val="0"/>
                <w:sz w:val="22"/>
                <w:szCs w:val="22"/>
                <w:lang w:eastAsia="es-MX"/>
              </w:rPr>
              <w:t>55.3.2</w:t>
            </w:r>
          </w:p>
        </w:tc>
        <w:tc>
          <w:tcPr>
            <w:tcW w:w="8222" w:type="dxa"/>
            <w:vAlign w:val="center"/>
          </w:tcPr>
          <w:p w14:paraId="08F82E09" w14:textId="2C32EA47" w:rsidR="002D2F28" w:rsidRDefault="005929D3" w:rsidP="005929D3">
            <w:pPr>
              <w:cnfStyle w:val="000000010000" w:firstRow="0" w:lastRow="0" w:firstColumn="0" w:lastColumn="0" w:oddVBand="0" w:evenVBand="0" w:oddHBand="0" w:evenHBand="1" w:firstRowFirstColumn="0" w:firstRowLastColumn="0" w:lastRowFirstColumn="0" w:lastRowLastColumn="0"/>
              <w:rPr>
                <w:rFonts w:cs="Segoe UI"/>
                <w:lang w:eastAsia="es-MX"/>
              </w:rPr>
            </w:pPr>
            <w:r w:rsidRPr="005929D3">
              <w:rPr>
                <w:rFonts w:cs="Segoe UI"/>
                <w:sz w:val="22"/>
                <w:szCs w:val="22"/>
                <w:lang w:eastAsia="es-MX"/>
              </w:rPr>
              <w:t xml:space="preserve">En caso de no llenar los campos se </w:t>
            </w:r>
            <w:r w:rsidR="002D2F28">
              <w:rPr>
                <w:rFonts w:cs="Segoe UI"/>
                <w:sz w:val="22"/>
                <w:szCs w:val="22"/>
                <w:lang w:eastAsia="es-MX"/>
              </w:rPr>
              <w:t xml:space="preserve">mostrará una etiqueta </w:t>
            </w:r>
            <w:r w:rsidRPr="005929D3">
              <w:rPr>
                <w:rFonts w:cs="Segoe UI"/>
                <w:sz w:val="22"/>
                <w:szCs w:val="22"/>
                <w:lang w:eastAsia="es-MX"/>
              </w:rPr>
              <w:t xml:space="preserve">debajo de cada campo. </w:t>
            </w:r>
          </w:p>
          <w:p w14:paraId="209C7EAE" w14:textId="0F9633C0" w:rsidR="002D2F28" w:rsidRDefault="002D2F28" w:rsidP="002D2F28">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p>
          <w:p w14:paraId="0A63D4AF" w14:textId="77777777" w:rsidR="002D2F28" w:rsidRPr="005E7DF1" w:rsidRDefault="002D2F28" w:rsidP="002D2F28">
            <w:pPr>
              <w:jc w:val="center"/>
              <w:cnfStyle w:val="000000010000" w:firstRow="0" w:lastRow="0" w:firstColumn="0" w:lastColumn="0" w:oddVBand="0" w:evenVBand="0" w:oddHBand="0" w:evenHBand="1" w:firstRowFirstColumn="0" w:firstRowLastColumn="0" w:lastRowFirstColumn="0" w:lastRowLastColumn="0"/>
              <w:rPr>
                <w:rFonts w:cs="Segoe UI"/>
                <w:sz w:val="8"/>
                <w:szCs w:val="8"/>
                <w:lang w:eastAsia="es-MX"/>
              </w:rPr>
            </w:pPr>
          </w:p>
          <w:p w14:paraId="4585E592" w14:textId="4CC61934" w:rsidR="002D2F28" w:rsidRDefault="002D2F28" w:rsidP="002D2F28">
            <w:pPr>
              <w:cnfStyle w:val="000000010000" w:firstRow="0" w:lastRow="0" w:firstColumn="0" w:lastColumn="0" w:oddVBand="0" w:evenVBand="0" w:oddHBand="0" w:evenHBand="1" w:firstRowFirstColumn="0" w:firstRowLastColumn="0" w:lastRowFirstColumn="0" w:lastRowLastColumn="0"/>
              <w:rPr>
                <w:rFonts w:cs="Segoe UI"/>
                <w:lang w:eastAsia="es-MX"/>
              </w:rPr>
            </w:pPr>
            <w:r w:rsidRPr="002D2F28">
              <w:rPr>
                <w:rFonts w:cs="Segoe UI"/>
                <w:sz w:val="22"/>
                <w:szCs w:val="22"/>
                <w:lang w:eastAsia="es-MX"/>
              </w:rPr>
              <w:t xml:space="preserve">Nombre: </w:t>
            </w:r>
            <w:r>
              <w:rPr>
                <w:rFonts w:cs="Segoe UI"/>
                <w:sz w:val="22"/>
                <w:szCs w:val="22"/>
                <w:lang w:eastAsia="es-MX"/>
              </w:rPr>
              <w:t xml:space="preserve">Debes escribir </w:t>
            </w:r>
            <w:r w:rsidR="00D54C06">
              <w:rPr>
                <w:rFonts w:cs="Segoe UI"/>
                <w:sz w:val="22"/>
                <w:szCs w:val="22"/>
                <w:lang w:eastAsia="es-MX"/>
              </w:rPr>
              <w:t>el</w:t>
            </w:r>
            <w:r>
              <w:rPr>
                <w:rFonts w:cs="Segoe UI"/>
                <w:sz w:val="22"/>
                <w:szCs w:val="22"/>
                <w:lang w:eastAsia="es-MX"/>
              </w:rPr>
              <w:t xml:space="preserve"> nombre.</w:t>
            </w:r>
          </w:p>
          <w:p w14:paraId="4DD9C64E" w14:textId="7B8607D6" w:rsidR="002D2F28" w:rsidRDefault="00E57D54" w:rsidP="002D2F28">
            <w:pPr>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Correo: Debes escribir el correo electrónico.</w:t>
            </w:r>
          </w:p>
          <w:p w14:paraId="52886CBA" w14:textId="4F54106F" w:rsidR="00E57D54" w:rsidRPr="002D2F28" w:rsidRDefault="00E57D54" w:rsidP="002D2F28">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Mensaje: Debes escribir el mensaje.</w:t>
            </w:r>
          </w:p>
          <w:p w14:paraId="62CD67D8" w14:textId="77777777" w:rsidR="002D2F28" w:rsidRDefault="002D2F28" w:rsidP="002D2F28">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p>
          <w:p w14:paraId="2B9C55F0" w14:textId="77777777" w:rsidR="001A66AD" w:rsidRDefault="002D2F28" w:rsidP="002D2F28">
            <w:pPr>
              <w:cnfStyle w:val="000000010000" w:firstRow="0" w:lastRow="0" w:firstColumn="0" w:lastColumn="0" w:oddVBand="0" w:evenVBand="0" w:oddHBand="0" w:evenHBand="1" w:firstRowFirstColumn="0" w:firstRowLastColumn="0" w:lastRowFirstColumn="0" w:lastRowLastColumn="0"/>
              <w:rPr>
                <w:rFonts w:cs="Segoe UI"/>
                <w:lang w:eastAsia="es-MX"/>
              </w:rPr>
            </w:pPr>
            <w:r w:rsidRPr="002D2F28">
              <w:rPr>
                <w:rFonts w:cs="Segoe UI"/>
                <w:b/>
                <w:bCs/>
                <w:sz w:val="22"/>
                <w:szCs w:val="22"/>
                <w:lang w:eastAsia="es-MX"/>
              </w:rPr>
              <w:t>NOTA:</w:t>
            </w:r>
            <w:r>
              <w:rPr>
                <w:rFonts w:cs="Segoe UI"/>
                <w:sz w:val="22"/>
                <w:szCs w:val="22"/>
                <w:lang w:eastAsia="es-MX"/>
              </w:rPr>
              <w:t xml:space="preserve"> Considerar esta pantalla de ejemplo.</w:t>
            </w:r>
          </w:p>
          <w:p w14:paraId="2F3CE57A" w14:textId="2799B015" w:rsidR="002D2F28" w:rsidRPr="005929D3" w:rsidRDefault="001A66AD" w:rsidP="001A66AD">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noProof/>
              </w:rPr>
              <w:drawing>
                <wp:inline distT="0" distB="0" distL="0" distR="0" wp14:anchorId="2509C7E3" wp14:editId="03461959">
                  <wp:extent cx="2044621" cy="1993033"/>
                  <wp:effectExtent l="0" t="0" r="0" b="7620"/>
                  <wp:docPr id="1850473091" name="Imagen 185047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473091" name=""/>
                          <pic:cNvPicPr/>
                        </pic:nvPicPr>
                        <pic:blipFill>
                          <a:blip r:embed="rId511"/>
                          <a:stretch>
                            <a:fillRect/>
                          </a:stretch>
                        </pic:blipFill>
                        <pic:spPr>
                          <a:xfrm>
                            <a:off x="0" y="0"/>
                            <a:ext cx="2049470" cy="1997760"/>
                          </a:xfrm>
                          <a:prstGeom prst="rect">
                            <a:avLst/>
                          </a:prstGeom>
                        </pic:spPr>
                      </pic:pic>
                    </a:graphicData>
                  </a:graphic>
                </wp:inline>
              </w:drawing>
            </w:r>
          </w:p>
        </w:tc>
      </w:tr>
      <w:tr w:rsidR="009678BA" w:rsidRPr="00C94C63" w14:paraId="0BB9C55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E1F028" w14:textId="12EF71EC" w:rsidR="009678BA" w:rsidRPr="00C94C63" w:rsidRDefault="00C94C63" w:rsidP="00AD6927">
            <w:pPr>
              <w:jc w:val="center"/>
              <w:rPr>
                <w:rFonts w:cs="Segoe UI"/>
                <w:b w:val="0"/>
                <w:bCs w:val="0"/>
                <w:sz w:val="22"/>
                <w:szCs w:val="22"/>
                <w:lang w:eastAsia="es-MX"/>
              </w:rPr>
            </w:pPr>
            <w:r w:rsidRPr="00C94C63">
              <w:rPr>
                <w:rFonts w:cs="Segoe UI"/>
                <w:b w:val="0"/>
                <w:bCs w:val="0"/>
                <w:sz w:val="22"/>
                <w:szCs w:val="22"/>
                <w:lang w:eastAsia="es-MX"/>
              </w:rPr>
              <w:t>55.4</w:t>
            </w:r>
          </w:p>
        </w:tc>
        <w:tc>
          <w:tcPr>
            <w:tcW w:w="8222" w:type="dxa"/>
            <w:vAlign w:val="center"/>
          </w:tcPr>
          <w:p w14:paraId="74C6DA83" w14:textId="0E77AD91" w:rsidR="009678BA" w:rsidRPr="00C94C63" w:rsidRDefault="00D95424" w:rsidP="00D95424">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C94C63">
              <w:rPr>
                <w:rFonts w:eastAsiaTheme="minorEastAsia" w:cs="Segoe UI"/>
                <w:color w:val="000000"/>
                <w:sz w:val="22"/>
                <w:szCs w:val="22"/>
              </w:rPr>
              <w:t xml:space="preserve">Una vez que se envíe la invitación le llegará al usuario un correo, con una liga que lo dirija al formulario de registro de usuarios. </w:t>
            </w:r>
            <w:r w:rsidR="005E7DF1" w:rsidRPr="005E7DF1">
              <w:rPr>
                <w:rFonts w:eastAsiaTheme="minorEastAsia" w:cs="Segoe UI"/>
                <w:i/>
                <w:iCs/>
                <w:color w:val="000000"/>
                <w:sz w:val="22"/>
                <w:szCs w:val="22"/>
              </w:rPr>
              <w:t>Ver sección “Notificaciones asociadas”.</w:t>
            </w:r>
          </w:p>
        </w:tc>
      </w:tr>
      <w:tr w:rsidR="009678BA" w:rsidRPr="00C94C63" w14:paraId="329A535D"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D41D86" w14:textId="13137D12" w:rsidR="009678BA" w:rsidRPr="00C94C63" w:rsidRDefault="000C2BDC" w:rsidP="00AD6927">
            <w:pPr>
              <w:jc w:val="center"/>
              <w:rPr>
                <w:rFonts w:cs="Segoe UI"/>
                <w:b w:val="0"/>
                <w:bCs w:val="0"/>
                <w:sz w:val="22"/>
                <w:szCs w:val="22"/>
                <w:lang w:eastAsia="es-MX"/>
              </w:rPr>
            </w:pPr>
            <w:r>
              <w:rPr>
                <w:rFonts w:cs="Segoe UI"/>
                <w:b w:val="0"/>
                <w:bCs w:val="0"/>
                <w:sz w:val="22"/>
                <w:szCs w:val="22"/>
                <w:lang w:eastAsia="es-MX"/>
              </w:rPr>
              <w:t>55.5</w:t>
            </w:r>
          </w:p>
        </w:tc>
        <w:tc>
          <w:tcPr>
            <w:tcW w:w="8222" w:type="dxa"/>
            <w:vAlign w:val="center"/>
          </w:tcPr>
          <w:p w14:paraId="147DA11B" w14:textId="087CF7CE" w:rsidR="009678BA" w:rsidRPr="00493966" w:rsidRDefault="00D95424" w:rsidP="00493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lang w:val="es-419"/>
              </w:rPr>
            </w:pPr>
            <w:r w:rsidRPr="00C94C63">
              <w:rPr>
                <w:rFonts w:eastAsiaTheme="minorEastAsia" w:cs="Segoe UI"/>
                <w:color w:val="000000"/>
                <w:sz w:val="22"/>
                <w:szCs w:val="22"/>
              </w:rPr>
              <w:t>Se generará un registro en la base de datos</w:t>
            </w:r>
            <w:r w:rsidR="00493966">
              <w:rPr>
                <w:rFonts w:eastAsiaTheme="minorEastAsia" w:cs="Segoe UI"/>
                <w:color w:val="000000"/>
                <w:sz w:val="22"/>
                <w:szCs w:val="22"/>
              </w:rPr>
              <w:t xml:space="preserve">. Ver sección </w:t>
            </w:r>
            <w:r w:rsidR="00493966" w:rsidRPr="00493966">
              <w:rPr>
                <w:rFonts w:eastAsiaTheme="minorEastAsia" w:cs="Segoe UI"/>
                <w:i/>
                <w:iCs/>
                <w:color w:val="000000"/>
                <w:sz w:val="22"/>
                <w:szCs w:val="22"/>
              </w:rPr>
              <w:t>“Campos identificados”.</w:t>
            </w:r>
          </w:p>
        </w:tc>
      </w:tr>
    </w:tbl>
    <w:p w14:paraId="7DA402F1" w14:textId="77777777" w:rsidR="009678BA" w:rsidRDefault="009678BA" w:rsidP="009678BA">
      <w:pPr>
        <w:pStyle w:val="Prrafodelista"/>
        <w:spacing w:after="0"/>
        <w:jc w:val="both"/>
        <w:rPr>
          <w:rFonts w:eastAsiaTheme="majorEastAsia" w:cs="Segoe UI"/>
        </w:rPr>
      </w:pPr>
    </w:p>
    <w:p w14:paraId="4AF2F4D3" w14:textId="77777777" w:rsidR="00CC2C27" w:rsidRDefault="00CC2C27" w:rsidP="009678BA">
      <w:pPr>
        <w:pStyle w:val="Prrafodelista"/>
        <w:spacing w:after="0"/>
        <w:jc w:val="both"/>
        <w:rPr>
          <w:rFonts w:eastAsiaTheme="majorEastAsia" w:cs="Segoe UI"/>
        </w:rPr>
      </w:pPr>
    </w:p>
    <w:p w14:paraId="552B3465" w14:textId="77777777" w:rsidR="00CC2C27" w:rsidRDefault="00CC2C27" w:rsidP="009678BA">
      <w:pPr>
        <w:pStyle w:val="Prrafodelista"/>
        <w:spacing w:after="0"/>
        <w:jc w:val="both"/>
        <w:rPr>
          <w:rFonts w:eastAsiaTheme="majorEastAsia" w:cs="Segoe UI"/>
        </w:rPr>
      </w:pPr>
    </w:p>
    <w:p w14:paraId="2E427937" w14:textId="77777777" w:rsidR="00CC2C27" w:rsidRDefault="00CC2C27" w:rsidP="009678BA">
      <w:pPr>
        <w:pStyle w:val="Prrafodelista"/>
        <w:spacing w:after="0"/>
        <w:jc w:val="both"/>
        <w:rPr>
          <w:rFonts w:eastAsiaTheme="majorEastAsia" w:cs="Segoe UI"/>
        </w:rPr>
      </w:pPr>
    </w:p>
    <w:p w14:paraId="3CF1468D" w14:textId="77777777" w:rsidR="00CC2C27" w:rsidRDefault="00CC2C27" w:rsidP="009678BA">
      <w:pPr>
        <w:pStyle w:val="Prrafodelista"/>
        <w:spacing w:after="0"/>
        <w:jc w:val="both"/>
        <w:rPr>
          <w:rFonts w:eastAsiaTheme="majorEastAsia" w:cs="Segoe UI"/>
        </w:rPr>
      </w:pPr>
    </w:p>
    <w:p w14:paraId="1811DFC6" w14:textId="77777777" w:rsidR="009678BA" w:rsidRPr="006653EA" w:rsidRDefault="009678BA" w:rsidP="009678BA">
      <w:pPr>
        <w:pStyle w:val="Ttulo4"/>
        <w:rPr>
          <w:rStyle w:val="nfasisintenso"/>
          <w:rFonts w:ascii="Segoe UI" w:hAnsi="Segoe UI" w:cs="Segoe UI"/>
        </w:rPr>
      </w:pPr>
      <w:r w:rsidRPr="006653EA">
        <w:rPr>
          <w:rStyle w:val="nfasisintenso"/>
          <w:rFonts w:ascii="Segoe UI" w:hAnsi="Segoe UI" w:cs="Segoe UI"/>
        </w:rPr>
        <w:t>Notificaciones asociadas</w:t>
      </w:r>
    </w:p>
    <w:tbl>
      <w:tblPr>
        <w:tblW w:w="4789" w:type="pct"/>
        <w:tblCellMar>
          <w:left w:w="0" w:type="dxa"/>
          <w:right w:w="0" w:type="dxa"/>
        </w:tblCellMar>
        <w:tblLook w:val="04A0" w:firstRow="1" w:lastRow="0" w:firstColumn="1" w:lastColumn="0" w:noHBand="0" w:noVBand="1"/>
      </w:tblPr>
      <w:tblGrid>
        <w:gridCol w:w="1724"/>
        <w:gridCol w:w="2080"/>
        <w:gridCol w:w="1817"/>
        <w:gridCol w:w="3454"/>
      </w:tblGrid>
      <w:tr w:rsidR="009678BA" w:rsidRPr="00A40580" w14:paraId="52B109B4" w14:textId="77777777" w:rsidTr="00CC2C27">
        <w:trPr>
          <w:trHeight w:val="95"/>
        </w:trPr>
        <w:tc>
          <w:tcPr>
            <w:tcW w:w="1724"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3D937274" w14:textId="77777777" w:rsidR="009678BA" w:rsidRPr="00A40580" w:rsidRDefault="009678BA"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080"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C9A93D9" w14:textId="77777777" w:rsidR="009678BA" w:rsidRPr="00A40580" w:rsidRDefault="009678BA"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181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126CA9E" w14:textId="77777777" w:rsidR="009678BA" w:rsidRPr="00A40580" w:rsidRDefault="009678BA"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3454"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837E09F" w14:textId="77777777" w:rsidR="009678BA" w:rsidRPr="00A40580" w:rsidRDefault="009678BA"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1A66AD" w:rsidRPr="00A40580" w14:paraId="036F7756" w14:textId="77777777" w:rsidTr="00CC2C27">
        <w:trPr>
          <w:trHeight w:val="49"/>
        </w:trPr>
        <w:tc>
          <w:tcPr>
            <w:tcW w:w="1724"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6CCE2557" w14:textId="09722340" w:rsidR="001A66AD" w:rsidRPr="001A57A0" w:rsidRDefault="001A66AD" w:rsidP="001A66AD">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Invitación a recomendados</w:t>
            </w:r>
          </w:p>
        </w:tc>
        <w:tc>
          <w:tcPr>
            <w:tcW w:w="2080" w:type="dxa"/>
            <w:tcBorders>
              <w:top w:val="nil"/>
              <w:left w:val="nil"/>
              <w:bottom w:val="single" w:sz="8" w:space="0" w:color="B4C6E7"/>
              <w:right w:val="single" w:sz="8" w:space="0" w:color="B4C6E7"/>
            </w:tcBorders>
            <w:tcMar>
              <w:top w:w="0" w:type="dxa"/>
              <w:left w:w="108" w:type="dxa"/>
              <w:bottom w:w="0" w:type="dxa"/>
              <w:right w:w="108" w:type="dxa"/>
            </w:tcMar>
          </w:tcPr>
          <w:p w14:paraId="3B7B6A79" w14:textId="2CB3B0C6" w:rsidR="001A66AD" w:rsidRPr="001A57A0" w:rsidRDefault="001A66AD" w:rsidP="001A66AD">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Usuario invitado</w:t>
            </w:r>
          </w:p>
        </w:tc>
        <w:tc>
          <w:tcPr>
            <w:tcW w:w="1817" w:type="dxa"/>
            <w:tcBorders>
              <w:top w:val="nil"/>
              <w:left w:val="nil"/>
              <w:bottom w:val="single" w:sz="8" w:space="0" w:color="B4C6E7"/>
              <w:right w:val="single" w:sz="8" w:space="0" w:color="B4C6E7"/>
            </w:tcBorders>
            <w:tcMar>
              <w:top w:w="0" w:type="dxa"/>
              <w:left w:w="108" w:type="dxa"/>
              <w:bottom w:w="0" w:type="dxa"/>
              <w:right w:w="108" w:type="dxa"/>
            </w:tcMar>
          </w:tcPr>
          <w:p w14:paraId="08B08525" w14:textId="04916703" w:rsidR="001A66AD" w:rsidRPr="004D7430" w:rsidRDefault="001A66AD" w:rsidP="001A66AD">
            <w:pPr>
              <w:pStyle w:val="Textoindependiente"/>
              <w:spacing w:line="276" w:lineRule="auto"/>
              <w:jc w:val="both"/>
              <w:rPr>
                <w:rFonts w:ascii="Segoe UI" w:eastAsiaTheme="minorHAnsi" w:hAnsi="Segoe UI" w:cs="Segoe UI"/>
                <w:iCs/>
                <w:sz w:val="22"/>
                <w:szCs w:val="22"/>
                <w:lang w:val="es-MX" w:eastAsia="es-MX"/>
              </w:rPr>
            </w:pPr>
            <w:r w:rsidRPr="004D7430">
              <w:rPr>
                <w:rFonts w:ascii="Segoe UI" w:eastAsiaTheme="minorHAnsi" w:hAnsi="Segoe UI" w:cs="Segoe UI"/>
                <w:iCs/>
                <w:sz w:val="22"/>
                <w:szCs w:val="22"/>
                <w:lang w:val="es-MX" w:eastAsia="es-MX"/>
              </w:rPr>
              <w:t xml:space="preserve">Cada que se envíe una invitación </w:t>
            </w:r>
          </w:p>
        </w:tc>
        <w:tc>
          <w:tcPr>
            <w:tcW w:w="3454" w:type="dxa"/>
            <w:tcBorders>
              <w:top w:val="nil"/>
              <w:left w:val="nil"/>
              <w:bottom w:val="single" w:sz="8" w:space="0" w:color="B4C6E7"/>
              <w:right w:val="single" w:sz="8" w:space="0" w:color="B4C6E7"/>
            </w:tcBorders>
            <w:tcMar>
              <w:top w:w="0" w:type="dxa"/>
              <w:left w:w="108" w:type="dxa"/>
              <w:bottom w:w="0" w:type="dxa"/>
              <w:right w:w="108" w:type="dxa"/>
            </w:tcMar>
          </w:tcPr>
          <w:p w14:paraId="22E5A1FC" w14:textId="592991B7" w:rsidR="001A66AD" w:rsidRPr="004D7430" w:rsidRDefault="001A66AD" w:rsidP="001A66AD">
            <w:pPr>
              <w:pStyle w:val="Textoindependiente"/>
              <w:jc w:val="both"/>
              <w:rPr>
                <w:rFonts w:ascii="Segoe UI" w:eastAsiaTheme="minorHAnsi" w:hAnsi="Segoe UI" w:cs="Segoe UI"/>
                <w:sz w:val="22"/>
                <w:szCs w:val="22"/>
                <w:lang w:val="es-MX" w:eastAsia="es-MX"/>
              </w:rPr>
            </w:pPr>
            <w:r w:rsidRPr="004D7430">
              <w:rPr>
                <w:rFonts w:ascii="Segoe UI" w:eastAsiaTheme="minorHAnsi" w:hAnsi="Segoe UI" w:cs="Segoe UI"/>
                <w:sz w:val="22"/>
                <w:szCs w:val="22"/>
                <w:lang w:val="es-MX" w:eastAsia="es-MX"/>
              </w:rPr>
              <w:t xml:space="preserve">Asunto: invitación </w:t>
            </w:r>
          </w:p>
          <w:p w14:paraId="6CC5D121" w14:textId="3A128356" w:rsidR="00856235" w:rsidRPr="00856235" w:rsidRDefault="00856235" w:rsidP="00856235">
            <w:pPr>
              <w:spacing w:before="100" w:beforeAutospacing="1" w:after="100" w:afterAutospacing="1" w:line="240" w:lineRule="auto"/>
              <w:rPr>
                <w:rFonts w:cs="Segoe UI"/>
                <w:lang w:eastAsia="es-MX"/>
              </w:rPr>
            </w:pPr>
            <w:r w:rsidRPr="00856235">
              <w:rPr>
                <w:rFonts w:cs="Segoe UI"/>
                <w:lang w:eastAsia="es-MX"/>
              </w:rPr>
              <w:t>¡</w:t>
            </w:r>
            <w:proofErr w:type="gramStart"/>
            <w:r w:rsidRPr="00856235">
              <w:rPr>
                <w:rFonts w:cs="Segoe UI"/>
                <w:lang w:eastAsia="es-MX"/>
              </w:rPr>
              <w:t>Hola  [</w:t>
            </w:r>
            <w:proofErr w:type="gramEnd"/>
            <w:r w:rsidR="00387C97">
              <w:rPr>
                <w:rFonts w:cs="Segoe UI"/>
                <w:lang w:eastAsia="es-MX"/>
              </w:rPr>
              <w:t>nombre de la persona invitada</w:t>
            </w:r>
            <w:r w:rsidRPr="00856235">
              <w:rPr>
                <w:rFonts w:cs="Segoe UI"/>
                <w:lang w:eastAsia="es-MX"/>
              </w:rPr>
              <w:t>]! </w:t>
            </w:r>
          </w:p>
          <w:p w14:paraId="7CC4254D" w14:textId="77777777" w:rsidR="00856235" w:rsidRPr="00856235" w:rsidRDefault="00856235" w:rsidP="00387C97">
            <w:pPr>
              <w:spacing w:before="100" w:beforeAutospacing="1" w:after="100" w:afterAutospacing="1" w:line="240" w:lineRule="auto"/>
              <w:jc w:val="both"/>
              <w:rPr>
                <w:rFonts w:cs="Segoe UI"/>
                <w:lang w:eastAsia="es-MX"/>
              </w:rPr>
            </w:pPr>
            <w:r w:rsidRPr="00856235">
              <w:rPr>
                <w:rFonts w:cs="Segoe UI"/>
                <w:lang w:eastAsia="es-MX"/>
              </w:rPr>
              <w:t xml:space="preserve">Te invitamos a conocer Science Connexion, la plataforma que impulsa la resolución de problemas complejos de la </w:t>
            </w:r>
            <w:r w:rsidRPr="00856235">
              <w:rPr>
                <w:rFonts w:cs="Segoe UI"/>
                <w:lang w:eastAsia="es-MX"/>
              </w:rPr>
              <w:lastRenderedPageBreak/>
              <w:t>humanidad mediante la investigación, el emprendimiento y la innovación.</w:t>
            </w:r>
          </w:p>
          <w:p w14:paraId="72456733" w14:textId="5FAF09B2" w:rsidR="00387C97" w:rsidRDefault="00856235" w:rsidP="00856235">
            <w:pPr>
              <w:spacing w:before="100" w:beforeAutospacing="1" w:after="100" w:afterAutospacing="1" w:line="240" w:lineRule="auto"/>
              <w:rPr>
                <w:rFonts w:cs="Segoe UI"/>
                <w:lang w:eastAsia="es-MX"/>
              </w:rPr>
            </w:pPr>
            <w:r w:rsidRPr="00856235">
              <w:rPr>
                <w:rFonts w:cs="Segoe UI"/>
                <w:lang w:eastAsia="es-MX"/>
              </w:rPr>
              <w:t xml:space="preserve">[Nombre de quién lo </w:t>
            </w:r>
            <w:r w:rsidR="001829D4">
              <w:rPr>
                <w:rFonts w:cs="Segoe UI"/>
                <w:lang w:eastAsia="es-MX"/>
              </w:rPr>
              <w:t>envía</w:t>
            </w:r>
            <w:r w:rsidRPr="00856235">
              <w:rPr>
                <w:rFonts w:cs="Segoe UI"/>
                <w:lang w:eastAsia="es-MX"/>
              </w:rPr>
              <w:t xml:space="preserve">] participa ya en Science Connexion y te </w:t>
            </w:r>
            <w:r w:rsidR="001829D4">
              <w:rPr>
                <w:rFonts w:cs="Segoe UI"/>
                <w:lang w:eastAsia="es-MX"/>
              </w:rPr>
              <w:t>envía</w:t>
            </w:r>
            <w:r w:rsidRPr="00856235">
              <w:rPr>
                <w:rFonts w:cs="Segoe UI"/>
                <w:lang w:eastAsia="es-MX"/>
              </w:rPr>
              <w:t xml:space="preserve"> el siguiente mensaje:</w:t>
            </w:r>
            <w:r w:rsidR="00387C97">
              <w:rPr>
                <w:rFonts w:cs="Segoe UI"/>
                <w:lang w:eastAsia="es-MX"/>
              </w:rPr>
              <w:t xml:space="preserve"> </w:t>
            </w:r>
            <w:r w:rsidR="00387C97" w:rsidRPr="00856235">
              <w:rPr>
                <w:rFonts w:cs="Segoe UI"/>
                <w:lang w:eastAsia="es-MX"/>
              </w:rPr>
              <w:t>[</w:t>
            </w:r>
            <w:r w:rsidR="00387C97">
              <w:rPr>
                <w:rFonts w:cs="Segoe UI"/>
                <w:lang w:eastAsia="es-MX"/>
              </w:rPr>
              <w:t>mensaje que capturo</w:t>
            </w:r>
            <w:r w:rsidR="00387C97" w:rsidRPr="00856235">
              <w:rPr>
                <w:rFonts w:cs="Segoe UI"/>
                <w:lang w:eastAsia="es-MX"/>
              </w:rPr>
              <w:t>]</w:t>
            </w:r>
          </w:p>
          <w:p w14:paraId="650C59E2" w14:textId="6D405642" w:rsidR="00387C97" w:rsidRDefault="00856235" w:rsidP="00387C97">
            <w:pPr>
              <w:spacing w:before="100" w:beforeAutospacing="1" w:after="100" w:afterAutospacing="1" w:line="240" w:lineRule="auto"/>
              <w:rPr>
                <w:rFonts w:cs="Segoe UI"/>
                <w:lang w:eastAsia="es-MX"/>
              </w:rPr>
            </w:pPr>
            <w:r w:rsidRPr="00856235">
              <w:rPr>
                <w:rFonts w:cs="Segoe UI"/>
                <w:lang w:eastAsia="es-MX"/>
              </w:rPr>
              <w:t>Solicita tu usuario y contraseña en la siguiente liga: </w:t>
            </w:r>
          </w:p>
          <w:p w14:paraId="76F0801B" w14:textId="02255532" w:rsidR="001A66AD" w:rsidRPr="001A66AD" w:rsidRDefault="001A66AD" w:rsidP="00387C97">
            <w:pPr>
              <w:spacing w:before="100" w:beforeAutospacing="1" w:after="100" w:afterAutospacing="1" w:line="240" w:lineRule="auto"/>
              <w:rPr>
                <w:rFonts w:cs="Segoe UI"/>
                <w:lang w:eastAsia="es-MX"/>
              </w:rPr>
            </w:pPr>
            <w:r w:rsidRPr="004D7430">
              <w:rPr>
                <w:rFonts w:cs="Segoe UI"/>
                <w:lang w:eastAsia="es-MX"/>
              </w:rPr>
              <w:t>[</w:t>
            </w:r>
            <w:r w:rsidR="004D7430" w:rsidRPr="004D7430">
              <w:rPr>
                <w:rFonts w:cs="Segoe UI"/>
                <w:lang w:eastAsia="es-MX"/>
              </w:rPr>
              <w:t>https://science-conexion-pprd.azurewebsites.net/Registro</w:t>
            </w:r>
            <w:r w:rsidRPr="004D7430">
              <w:rPr>
                <w:rFonts w:cs="Segoe UI"/>
                <w:lang w:eastAsia="es-MX"/>
              </w:rPr>
              <w:t>].</w:t>
            </w:r>
            <w:r w:rsidR="004D7430">
              <w:rPr>
                <w:rFonts w:cs="Segoe UI"/>
                <w:lang w:eastAsia="es-MX"/>
              </w:rPr>
              <w:t xml:space="preserve"> </w:t>
            </w:r>
          </w:p>
        </w:tc>
      </w:tr>
    </w:tbl>
    <w:p w14:paraId="6641C487" w14:textId="77777777" w:rsidR="009678BA" w:rsidRDefault="009678BA" w:rsidP="009678BA">
      <w:pPr>
        <w:pStyle w:val="Prrafodelista"/>
        <w:ind w:left="360"/>
        <w:rPr>
          <w:rFonts w:cs="Segoe UI"/>
          <w:iCs/>
          <w:sz w:val="8"/>
          <w:szCs w:val="8"/>
          <w:lang w:eastAsia="es-MX"/>
        </w:rPr>
      </w:pPr>
    </w:p>
    <w:p w14:paraId="041D6848" w14:textId="77777777" w:rsidR="009678BA" w:rsidRDefault="009678BA" w:rsidP="009678BA">
      <w:pPr>
        <w:pStyle w:val="Prrafodelista"/>
        <w:ind w:left="360"/>
        <w:rPr>
          <w:rFonts w:cs="Segoe UI"/>
          <w:iCs/>
          <w:sz w:val="8"/>
          <w:szCs w:val="8"/>
          <w:lang w:eastAsia="es-MX"/>
        </w:rPr>
      </w:pPr>
    </w:p>
    <w:p w14:paraId="77364195" w14:textId="77777777" w:rsidR="009678BA" w:rsidRDefault="009678BA" w:rsidP="009678BA">
      <w:pPr>
        <w:pStyle w:val="Prrafodelista"/>
        <w:ind w:left="360"/>
        <w:rPr>
          <w:rFonts w:cs="Segoe UI"/>
          <w:iCs/>
          <w:sz w:val="8"/>
          <w:szCs w:val="8"/>
          <w:lang w:eastAsia="es-MX"/>
        </w:rPr>
      </w:pPr>
    </w:p>
    <w:p w14:paraId="777EF081" w14:textId="77777777" w:rsidR="009678BA" w:rsidRDefault="009678BA" w:rsidP="009678BA">
      <w:pPr>
        <w:pStyle w:val="Prrafodelista"/>
        <w:ind w:left="360"/>
        <w:rPr>
          <w:rFonts w:cs="Segoe UI"/>
          <w:iCs/>
          <w:sz w:val="8"/>
          <w:szCs w:val="8"/>
          <w:lang w:eastAsia="es-MX"/>
        </w:rPr>
      </w:pPr>
    </w:p>
    <w:p w14:paraId="5BDD7CF9" w14:textId="77777777" w:rsidR="009678BA" w:rsidRDefault="009678BA" w:rsidP="009678BA">
      <w:pPr>
        <w:pStyle w:val="Prrafodelista"/>
        <w:ind w:left="360"/>
        <w:rPr>
          <w:rFonts w:cs="Segoe UI"/>
          <w:iCs/>
          <w:sz w:val="8"/>
          <w:szCs w:val="8"/>
          <w:lang w:eastAsia="es-MX"/>
        </w:rPr>
      </w:pPr>
    </w:p>
    <w:p w14:paraId="5B103CE3" w14:textId="77777777" w:rsidR="009678BA" w:rsidRDefault="009678BA" w:rsidP="009678BA">
      <w:pPr>
        <w:pStyle w:val="Prrafodelista"/>
        <w:ind w:left="360"/>
        <w:rPr>
          <w:rFonts w:cs="Segoe UI"/>
          <w:iCs/>
          <w:sz w:val="8"/>
          <w:szCs w:val="8"/>
          <w:lang w:eastAsia="es-MX"/>
        </w:rPr>
      </w:pPr>
    </w:p>
    <w:p w14:paraId="18FCC7E7" w14:textId="77777777" w:rsidR="009678BA" w:rsidRPr="006653EA" w:rsidRDefault="009678BA" w:rsidP="009678BA">
      <w:pPr>
        <w:pStyle w:val="Ttulo4"/>
        <w:rPr>
          <w:rStyle w:val="nfasisintenso"/>
          <w:rFonts w:ascii="Segoe UI" w:hAnsi="Segoe UI" w:cs="Segoe UI"/>
        </w:rPr>
      </w:pPr>
      <w:r w:rsidRPr="006653EA">
        <w:rPr>
          <w:rStyle w:val="nfasisintenso"/>
          <w:rFonts w:ascii="Segoe UI" w:hAnsi="Segoe UI" w:cs="Segoe UI"/>
        </w:rPr>
        <w:t>Catálogos relacionados</w:t>
      </w:r>
    </w:p>
    <w:p w14:paraId="348DB0ED" w14:textId="77777777" w:rsidR="009678BA" w:rsidRPr="001030A6" w:rsidRDefault="009678BA" w:rsidP="009678BA">
      <w:r>
        <w:t>No aplica.</w:t>
      </w:r>
    </w:p>
    <w:p w14:paraId="3AC93CEE" w14:textId="77777777" w:rsidR="009678BA" w:rsidRDefault="009678BA" w:rsidP="009678BA">
      <w:pPr>
        <w:pStyle w:val="Prrafodelista"/>
        <w:ind w:left="360"/>
        <w:rPr>
          <w:rFonts w:cs="Segoe UI"/>
          <w:iCs/>
          <w:sz w:val="8"/>
          <w:szCs w:val="8"/>
          <w:lang w:eastAsia="es-MX"/>
        </w:rPr>
      </w:pPr>
    </w:p>
    <w:p w14:paraId="55333F37" w14:textId="77777777" w:rsidR="009678BA" w:rsidRDefault="009678BA" w:rsidP="009678BA">
      <w:pPr>
        <w:pStyle w:val="Prrafodelista"/>
        <w:ind w:left="360"/>
        <w:rPr>
          <w:rFonts w:cs="Segoe UI"/>
          <w:iCs/>
          <w:sz w:val="8"/>
          <w:szCs w:val="8"/>
          <w:lang w:eastAsia="es-MX"/>
        </w:rPr>
      </w:pPr>
    </w:p>
    <w:p w14:paraId="2A0D0922" w14:textId="77777777" w:rsidR="009678BA" w:rsidRPr="00A30B18" w:rsidRDefault="009678BA" w:rsidP="009678BA">
      <w:pPr>
        <w:pStyle w:val="Prrafodelista"/>
        <w:ind w:left="360"/>
        <w:rPr>
          <w:rFonts w:cs="Segoe UI"/>
          <w:iCs/>
          <w:sz w:val="8"/>
          <w:szCs w:val="8"/>
          <w:lang w:eastAsia="es-MX"/>
        </w:rPr>
      </w:pPr>
    </w:p>
    <w:p w14:paraId="51242342" w14:textId="77777777" w:rsidR="009678BA" w:rsidRDefault="009678BA" w:rsidP="009678BA">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1013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953"/>
        <w:gridCol w:w="2332"/>
        <w:gridCol w:w="2998"/>
        <w:gridCol w:w="1520"/>
        <w:gridCol w:w="1332"/>
      </w:tblGrid>
      <w:tr w:rsidR="000C2BDC" w:rsidRPr="00BC725B" w14:paraId="5D65E325" w14:textId="77777777" w:rsidTr="000C2BDC">
        <w:trPr>
          <w:cnfStyle w:val="100000000000" w:firstRow="1" w:lastRow="0" w:firstColumn="0" w:lastColumn="0" w:oddVBand="0" w:evenVBand="0" w:oddHBand="0"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1953" w:type="dxa"/>
          </w:tcPr>
          <w:p w14:paraId="726986DF" w14:textId="77777777" w:rsidR="009678BA" w:rsidRPr="00987214" w:rsidRDefault="009678BA" w:rsidP="00AD6927">
            <w:pPr>
              <w:rPr>
                <w:rFonts w:cs="Segoe UI"/>
              </w:rPr>
            </w:pPr>
            <w:r w:rsidRPr="00987214">
              <w:rPr>
                <w:rFonts w:cs="Segoe UI"/>
              </w:rPr>
              <w:t>Campo</w:t>
            </w:r>
          </w:p>
        </w:tc>
        <w:tc>
          <w:tcPr>
            <w:tcW w:w="2332" w:type="dxa"/>
          </w:tcPr>
          <w:p w14:paraId="5568086E" w14:textId="77777777" w:rsidR="009678BA" w:rsidRPr="00987214" w:rsidRDefault="009678BA"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131841B3" w14:textId="77777777" w:rsidR="009678BA" w:rsidRPr="00987214" w:rsidRDefault="009678BA"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520" w:type="dxa"/>
          </w:tcPr>
          <w:p w14:paraId="249D2C6C" w14:textId="77777777" w:rsidR="009678BA" w:rsidRPr="00987214" w:rsidRDefault="009678BA"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332" w:type="dxa"/>
          </w:tcPr>
          <w:p w14:paraId="3CBDEE25" w14:textId="77777777" w:rsidR="009678BA" w:rsidRPr="00BC725B" w:rsidRDefault="009678BA"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C2BDC" w:rsidRPr="000C2BDC" w14:paraId="265017A7" w14:textId="77777777" w:rsidTr="000C2BDC">
        <w:trPr>
          <w:cnfStyle w:val="000000100000" w:firstRow="0" w:lastRow="0" w:firstColumn="0" w:lastColumn="0" w:oddVBand="0" w:evenVBand="0" w:oddHBand="1" w:evenHBand="0" w:firstRowFirstColumn="0" w:firstRowLastColumn="0" w:lastRowFirstColumn="0" w:lastRowLastColumn="0"/>
          <w:trHeight w:val="36"/>
        </w:trPr>
        <w:tc>
          <w:tcPr>
            <w:cnfStyle w:val="001000000000" w:firstRow="0" w:lastRow="0" w:firstColumn="1" w:lastColumn="0" w:oddVBand="0" w:evenVBand="0" w:oddHBand="0" w:evenHBand="0" w:firstRowFirstColumn="0" w:firstRowLastColumn="0" w:lastRowFirstColumn="0" w:lastRowLastColumn="0"/>
            <w:tcW w:w="10135" w:type="dxa"/>
            <w:gridSpan w:val="5"/>
          </w:tcPr>
          <w:p w14:paraId="3DDB6F78" w14:textId="436700F3" w:rsidR="000C2BDC" w:rsidRPr="000C2BDC" w:rsidRDefault="000C2BDC" w:rsidP="000C2BDC">
            <w:pPr>
              <w:rPr>
                <w:rFonts w:cs="Segoe UI"/>
              </w:rPr>
            </w:pPr>
            <w:r w:rsidRPr="000C2BDC">
              <w:rPr>
                <w:rFonts w:cs="Segoe UI"/>
              </w:rPr>
              <w:t>Invitación</w:t>
            </w:r>
          </w:p>
        </w:tc>
      </w:tr>
      <w:tr w:rsidR="009678BA" w:rsidRPr="00770676" w14:paraId="54DAC27E" w14:textId="77777777" w:rsidTr="000C2BDC">
        <w:trPr>
          <w:trHeight w:val="577"/>
        </w:trPr>
        <w:tc>
          <w:tcPr>
            <w:cnfStyle w:val="001000000000" w:firstRow="0" w:lastRow="0" w:firstColumn="1" w:lastColumn="0" w:oddVBand="0" w:evenVBand="0" w:oddHBand="0" w:evenHBand="0" w:firstRowFirstColumn="0" w:firstRowLastColumn="0" w:lastRowFirstColumn="0" w:lastRowLastColumn="0"/>
            <w:tcW w:w="1953" w:type="dxa"/>
          </w:tcPr>
          <w:p w14:paraId="28C7FD40" w14:textId="683002C5" w:rsidR="009678BA" w:rsidRPr="00770676" w:rsidRDefault="00770676" w:rsidP="00770676">
            <w:pPr>
              <w:rPr>
                <w:rFonts w:cs="Segoe UI"/>
                <w:b w:val="0"/>
                <w:bCs w:val="0"/>
              </w:rPr>
            </w:pPr>
            <w:r w:rsidRPr="00770676">
              <w:rPr>
                <w:rFonts w:cs="Segoe UI"/>
                <w:b w:val="0"/>
                <w:bCs w:val="0"/>
              </w:rPr>
              <w:t>Nombre</w:t>
            </w:r>
          </w:p>
        </w:tc>
        <w:tc>
          <w:tcPr>
            <w:tcW w:w="2332" w:type="dxa"/>
          </w:tcPr>
          <w:p w14:paraId="1B4B4EED" w14:textId="64F63B83" w:rsidR="009678BA" w:rsidRPr="00770676" w:rsidRDefault="00770676" w:rsidP="0077067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Nombre de la persona invitada</w:t>
            </w:r>
          </w:p>
        </w:tc>
        <w:tc>
          <w:tcPr>
            <w:tcW w:w="2998" w:type="dxa"/>
          </w:tcPr>
          <w:p w14:paraId="5B672FF3" w14:textId="4A03688B" w:rsidR="009678BA" w:rsidRDefault="00770676" w:rsidP="0077067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331FA94C" w14:textId="136ADAA4" w:rsidR="00770676" w:rsidRPr="00770676" w:rsidRDefault="00770676" w:rsidP="0077067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Juan López</w:t>
            </w:r>
          </w:p>
        </w:tc>
        <w:tc>
          <w:tcPr>
            <w:tcW w:w="1520" w:type="dxa"/>
          </w:tcPr>
          <w:p w14:paraId="60AEA239" w14:textId="69445C87" w:rsidR="009678BA" w:rsidRPr="00770676" w:rsidRDefault="00770676" w:rsidP="0077067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el nombre</w:t>
            </w:r>
          </w:p>
        </w:tc>
        <w:tc>
          <w:tcPr>
            <w:tcW w:w="1332" w:type="dxa"/>
          </w:tcPr>
          <w:p w14:paraId="269247D7" w14:textId="759EE839" w:rsidR="009678BA" w:rsidRPr="00770676" w:rsidRDefault="00770676" w:rsidP="00770676">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770676" w:rsidRPr="00770676" w14:paraId="23DC4010" w14:textId="77777777" w:rsidTr="000C2BDC">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1953" w:type="dxa"/>
          </w:tcPr>
          <w:p w14:paraId="5E07A307" w14:textId="310F2141" w:rsidR="00770676" w:rsidRPr="00770676" w:rsidRDefault="00770676" w:rsidP="00770676">
            <w:pPr>
              <w:rPr>
                <w:rFonts w:cs="Segoe UI"/>
                <w:b w:val="0"/>
                <w:bCs w:val="0"/>
              </w:rPr>
            </w:pPr>
            <w:r w:rsidRPr="00770676">
              <w:rPr>
                <w:rFonts w:cs="Segoe UI"/>
                <w:b w:val="0"/>
                <w:bCs w:val="0"/>
              </w:rPr>
              <w:t>Correo</w:t>
            </w:r>
          </w:p>
        </w:tc>
        <w:tc>
          <w:tcPr>
            <w:tcW w:w="2332" w:type="dxa"/>
          </w:tcPr>
          <w:p w14:paraId="66062253" w14:textId="3239421E" w:rsidR="00770676" w:rsidRPr="00770676" w:rsidRDefault="00770676" w:rsidP="0077067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Correo de la persona invitada</w:t>
            </w:r>
          </w:p>
        </w:tc>
        <w:tc>
          <w:tcPr>
            <w:tcW w:w="2998" w:type="dxa"/>
          </w:tcPr>
          <w:p w14:paraId="67B8298D" w14:textId="398F000C" w:rsidR="00770676" w:rsidRDefault="00770676" w:rsidP="0077067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145FC1BE" w14:textId="1EBFB755" w:rsidR="00770676" w:rsidRPr="00770676" w:rsidRDefault="00770676" w:rsidP="0077067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Ejemplo: </w:t>
            </w:r>
            <w:hyperlink r:id="rId512" w:history="1">
              <w:r w:rsidRPr="00712C09">
                <w:rPr>
                  <w:rStyle w:val="Hipervnculo"/>
                  <w:rFonts w:cs="Segoe UI"/>
                </w:rPr>
                <w:t>juanlopez@itesm.mx</w:t>
              </w:r>
            </w:hyperlink>
          </w:p>
        </w:tc>
        <w:tc>
          <w:tcPr>
            <w:tcW w:w="1520" w:type="dxa"/>
          </w:tcPr>
          <w:p w14:paraId="3898459B" w14:textId="5B92FF5B" w:rsidR="00770676" w:rsidRPr="00770676" w:rsidRDefault="00770676" w:rsidP="0077067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el correo</w:t>
            </w:r>
          </w:p>
        </w:tc>
        <w:tc>
          <w:tcPr>
            <w:tcW w:w="1332" w:type="dxa"/>
          </w:tcPr>
          <w:p w14:paraId="44B30BE6" w14:textId="64DEE52B" w:rsidR="00770676" w:rsidRPr="00770676" w:rsidRDefault="00770676" w:rsidP="0077067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770676" w:rsidRPr="00770676" w14:paraId="16789189" w14:textId="77777777" w:rsidTr="000C2BDC">
        <w:trPr>
          <w:trHeight w:val="586"/>
        </w:trPr>
        <w:tc>
          <w:tcPr>
            <w:cnfStyle w:val="001000000000" w:firstRow="0" w:lastRow="0" w:firstColumn="1" w:lastColumn="0" w:oddVBand="0" w:evenVBand="0" w:oddHBand="0" w:evenHBand="0" w:firstRowFirstColumn="0" w:firstRowLastColumn="0" w:lastRowFirstColumn="0" w:lastRowLastColumn="0"/>
            <w:tcW w:w="1953" w:type="dxa"/>
          </w:tcPr>
          <w:p w14:paraId="75D98E56" w14:textId="276F4A06" w:rsidR="00770676" w:rsidRPr="00770676" w:rsidRDefault="00770676" w:rsidP="00770676">
            <w:pPr>
              <w:rPr>
                <w:rFonts w:cs="Segoe UI"/>
                <w:b w:val="0"/>
                <w:bCs w:val="0"/>
              </w:rPr>
            </w:pPr>
            <w:r w:rsidRPr="00770676">
              <w:rPr>
                <w:rFonts w:cs="Segoe UI"/>
                <w:b w:val="0"/>
                <w:bCs w:val="0"/>
              </w:rPr>
              <w:t>Mensaje</w:t>
            </w:r>
          </w:p>
        </w:tc>
        <w:tc>
          <w:tcPr>
            <w:tcW w:w="2332" w:type="dxa"/>
          </w:tcPr>
          <w:p w14:paraId="363662D1" w14:textId="7547D4F0" w:rsidR="00770676" w:rsidRPr="00770676" w:rsidRDefault="00770676" w:rsidP="0077067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Comentario adicional</w:t>
            </w:r>
          </w:p>
        </w:tc>
        <w:tc>
          <w:tcPr>
            <w:tcW w:w="2998" w:type="dxa"/>
          </w:tcPr>
          <w:p w14:paraId="2235DDE4" w14:textId="77777777" w:rsidR="00770676" w:rsidRDefault="00770676" w:rsidP="0077067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5F79C337" w14:textId="40440D7D" w:rsidR="00770676" w:rsidRPr="00770676" w:rsidRDefault="00770676" w:rsidP="0077067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Ejemplo: </w:t>
            </w:r>
            <w:r w:rsidR="005E7DF1">
              <w:rPr>
                <w:rFonts w:cs="Segoe UI"/>
              </w:rPr>
              <w:t>Te invito a que ingreses a esta plataforma.</w:t>
            </w:r>
          </w:p>
        </w:tc>
        <w:tc>
          <w:tcPr>
            <w:tcW w:w="1520" w:type="dxa"/>
          </w:tcPr>
          <w:p w14:paraId="5D430645" w14:textId="43AC4EBE" w:rsidR="00770676" w:rsidRPr="00770676" w:rsidRDefault="00770676" w:rsidP="0077067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el mensaje</w:t>
            </w:r>
          </w:p>
        </w:tc>
        <w:tc>
          <w:tcPr>
            <w:tcW w:w="1332" w:type="dxa"/>
          </w:tcPr>
          <w:p w14:paraId="6F54777B" w14:textId="6F941BA7" w:rsidR="00770676" w:rsidRPr="00770676" w:rsidRDefault="00770676" w:rsidP="00770676">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0C2BDC" w:rsidRPr="00770676" w14:paraId="56330EEA" w14:textId="77777777" w:rsidTr="000C2BD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0135" w:type="dxa"/>
            <w:gridSpan w:val="5"/>
          </w:tcPr>
          <w:p w14:paraId="6A0ED5F5" w14:textId="3F3ACC90" w:rsidR="000C2BDC" w:rsidRDefault="000C2BDC" w:rsidP="000C2BDC">
            <w:pPr>
              <w:rPr>
                <w:rFonts w:cs="Segoe UI"/>
              </w:rPr>
            </w:pPr>
            <w:r>
              <w:rPr>
                <w:rFonts w:cs="Segoe UI"/>
              </w:rPr>
              <w:t>Datos de invitación en BD</w:t>
            </w:r>
          </w:p>
        </w:tc>
      </w:tr>
      <w:tr w:rsidR="00493966" w:rsidRPr="00770676" w14:paraId="3FAB776F" w14:textId="77777777" w:rsidTr="000C2BDC">
        <w:trPr>
          <w:trHeight w:val="586"/>
        </w:trPr>
        <w:tc>
          <w:tcPr>
            <w:cnfStyle w:val="001000000000" w:firstRow="0" w:lastRow="0" w:firstColumn="1" w:lastColumn="0" w:oddVBand="0" w:evenVBand="0" w:oddHBand="0" w:evenHBand="0" w:firstRowFirstColumn="0" w:firstRowLastColumn="0" w:lastRowFirstColumn="0" w:lastRowLastColumn="0"/>
            <w:tcW w:w="1953" w:type="dxa"/>
          </w:tcPr>
          <w:p w14:paraId="67383392" w14:textId="77777777" w:rsidR="00493966" w:rsidRPr="000C2BDC" w:rsidRDefault="00493966" w:rsidP="00493966">
            <w:pPr>
              <w:jc w:val="both"/>
              <w:rPr>
                <w:rFonts w:eastAsiaTheme="minorEastAsia" w:cs="Segoe UI"/>
                <w:b w:val="0"/>
                <w:bCs w:val="0"/>
                <w:color w:val="000000"/>
                <w:lang w:val="es-419"/>
              </w:rPr>
            </w:pPr>
            <w:r w:rsidRPr="000C2BDC">
              <w:rPr>
                <w:rFonts w:eastAsiaTheme="minorEastAsia" w:cs="Segoe UI"/>
                <w:b w:val="0"/>
                <w:bCs w:val="0"/>
                <w:color w:val="000000"/>
                <w:lang w:val="es-419"/>
              </w:rPr>
              <w:t>Usuario que envió la invitación.</w:t>
            </w:r>
          </w:p>
          <w:p w14:paraId="21442BE8" w14:textId="77777777" w:rsidR="00493966" w:rsidRPr="00770676" w:rsidRDefault="00493966" w:rsidP="00493966">
            <w:pPr>
              <w:rPr>
                <w:rFonts w:cs="Segoe UI"/>
              </w:rPr>
            </w:pPr>
          </w:p>
        </w:tc>
        <w:tc>
          <w:tcPr>
            <w:tcW w:w="2332" w:type="dxa"/>
          </w:tcPr>
          <w:p w14:paraId="1DE1555F" w14:textId="77777777" w:rsidR="00493966" w:rsidRPr="00493966" w:rsidRDefault="00493966" w:rsidP="00493966">
            <w:pPr>
              <w:jc w:val="both"/>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sidRPr="00493966">
              <w:rPr>
                <w:rFonts w:eastAsiaTheme="minorEastAsia" w:cs="Segoe UI"/>
                <w:color w:val="000000"/>
                <w:lang w:val="es-419"/>
              </w:rPr>
              <w:t>Usuario que envió la invitación.</w:t>
            </w:r>
          </w:p>
          <w:p w14:paraId="4F551BB4" w14:textId="3ABDAB72" w:rsidR="00493966" w:rsidRPr="00493966" w:rsidRDefault="00493966" w:rsidP="00493966">
            <w:pPr>
              <w:jc w:val="both"/>
              <w:cnfStyle w:val="000000000000" w:firstRow="0" w:lastRow="0" w:firstColumn="0" w:lastColumn="0" w:oddVBand="0" w:evenVBand="0" w:oddHBand="0" w:evenHBand="0" w:firstRowFirstColumn="0" w:firstRowLastColumn="0" w:lastRowFirstColumn="0" w:lastRowLastColumn="0"/>
              <w:rPr>
                <w:rFonts w:cs="Segoe UI"/>
              </w:rPr>
            </w:pPr>
          </w:p>
        </w:tc>
        <w:tc>
          <w:tcPr>
            <w:tcW w:w="2998" w:type="dxa"/>
          </w:tcPr>
          <w:p w14:paraId="0F14999E" w14:textId="474AF734" w:rsidR="00493966" w:rsidRDefault="00493966" w:rsidP="0049396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520" w:type="dxa"/>
          </w:tcPr>
          <w:p w14:paraId="2455F1FB" w14:textId="1F3FA333" w:rsidR="00493966" w:rsidRDefault="00493966" w:rsidP="0049396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332" w:type="dxa"/>
          </w:tcPr>
          <w:p w14:paraId="1030EAC6" w14:textId="62A1925C" w:rsidR="00493966" w:rsidRDefault="00493966" w:rsidP="00493966">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r>
      <w:tr w:rsidR="00493966" w:rsidRPr="00770676" w14:paraId="4FE0FF66" w14:textId="77777777" w:rsidTr="000C2BDC">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1953" w:type="dxa"/>
          </w:tcPr>
          <w:p w14:paraId="1967123A" w14:textId="77777777" w:rsidR="00493966" w:rsidRPr="000C2BDC" w:rsidRDefault="00493966" w:rsidP="00493966">
            <w:pPr>
              <w:jc w:val="both"/>
              <w:rPr>
                <w:rFonts w:eastAsiaTheme="minorEastAsia" w:cs="Segoe UI"/>
                <w:b w:val="0"/>
                <w:bCs w:val="0"/>
                <w:color w:val="000000"/>
                <w:lang w:val="es-419"/>
              </w:rPr>
            </w:pPr>
            <w:r w:rsidRPr="000C2BDC">
              <w:rPr>
                <w:rFonts w:eastAsiaTheme="minorEastAsia" w:cs="Segoe UI"/>
                <w:b w:val="0"/>
                <w:bCs w:val="0"/>
                <w:color w:val="000000"/>
                <w:lang w:val="es-419"/>
              </w:rPr>
              <w:lastRenderedPageBreak/>
              <w:t>Nombre de usuario invitado.</w:t>
            </w:r>
          </w:p>
          <w:p w14:paraId="5157FF36" w14:textId="522D462C" w:rsidR="00493966" w:rsidRPr="00770676" w:rsidRDefault="00493966" w:rsidP="00493966">
            <w:pPr>
              <w:rPr>
                <w:rFonts w:cs="Segoe UI"/>
              </w:rPr>
            </w:pPr>
          </w:p>
        </w:tc>
        <w:tc>
          <w:tcPr>
            <w:tcW w:w="2332" w:type="dxa"/>
          </w:tcPr>
          <w:p w14:paraId="6894D9C0" w14:textId="77777777" w:rsidR="00493966" w:rsidRPr="00493966" w:rsidRDefault="00493966" w:rsidP="00493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sidRPr="00493966">
              <w:rPr>
                <w:rFonts w:eastAsiaTheme="minorEastAsia" w:cs="Segoe UI"/>
                <w:color w:val="000000"/>
                <w:lang w:val="es-419"/>
              </w:rPr>
              <w:t>Nombre de usuario invitado.</w:t>
            </w:r>
          </w:p>
          <w:p w14:paraId="37E69EA6" w14:textId="77777777" w:rsidR="00493966" w:rsidRPr="00493966" w:rsidRDefault="00493966" w:rsidP="00493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p>
        </w:tc>
        <w:tc>
          <w:tcPr>
            <w:tcW w:w="2998" w:type="dxa"/>
          </w:tcPr>
          <w:p w14:paraId="25610C97" w14:textId="6FD368D2" w:rsidR="00493966" w:rsidRDefault="00493966" w:rsidP="00493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520" w:type="dxa"/>
          </w:tcPr>
          <w:p w14:paraId="172CBEDF" w14:textId="0A3E31BB" w:rsidR="00493966" w:rsidRDefault="00493966" w:rsidP="00493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332" w:type="dxa"/>
          </w:tcPr>
          <w:p w14:paraId="2AA32577" w14:textId="731C8468" w:rsidR="00493966" w:rsidRDefault="00493966" w:rsidP="00493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r>
      <w:tr w:rsidR="00493966" w:rsidRPr="00770676" w14:paraId="0D84FD6A" w14:textId="77777777" w:rsidTr="000C2BDC">
        <w:trPr>
          <w:trHeight w:val="586"/>
        </w:trPr>
        <w:tc>
          <w:tcPr>
            <w:cnfStyle w:val="001000000000" w:firstRow="0" w:lastRow="0" w:firstColumn="1" w:lastColumn="0" w:oddVBand="0" w:evenVBand="0" w:oddHBand="0" w:evenHBand="0" w:firstRowFirstColumn="0" w:firstRowLastColumn="0" w:lastRowFirstColumn="0" w:lastRowLastColumn="0"/>
            <w:tcW w:w="1953" w:type="dxa"/>
          </w:tcPr>
          <w:p w14:paraId="1BA632C5" w14:textId="0ECCBAFC" w:rsidR="00493966" w:rsidRPr="00770676" w:rsidRDefault="00493966" w:rsidP="00493966">
            <w:pPr>
              <w:jc w:val="both"/>
              <w:rPr>
                <w:rFonts w:cs="Segoe UI"/>
              </w:rPr>
            </w:pPr>
            <w:r w:rsidRPr="000C2BDC">
              <w:rPr>
                <w:rFonts w:eastAsiaTheme="minorEastAsia" w:cs="Segoe UI"/>
                <w:b w:val="0"/>
                <w:bCs w:val="0"/>
                <w:color w:val="000000"/>
                <w:lang w:val="es-419"/>
              </w:rPr>
              <w:t xml:space="preserve">Correo </w:t>
            </w:r>
          </w:p>
        </w:tc>
        <w:tc>
          <w:tcPr>
            <w:tcW w:w="2332" w:type="dxa"/>
          </w:tcPr>
          <w:p w14:paraId="51F65E8C" w14:textId="0D8B6E81" w:rsidR="00493966" w:rsidRPr="009B16A5" w:rsidRDefault="00493966" w:rsidP="009B16A5">
            <w:pPr>
              <w:jc w:val="both"/>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sidRPr="00493966">
              <w:rPr>
                <w:rFonts w:eastAsiaTheme="minorEastAsia" w:cs="Segoe UI"/>
                <w:color w:val="000000"/>
                <w:lang w:val="es-419"/>
              </w:rPr>
              <w:t>Correo de usuario invitado.</w:t>
            </w:r>
          </w:p>
        </w:tc>
        <w:tc>
          <w:tcPr>
            <w:tcW w:w="2998" w:type="dxa"/>
          </w:tcPr>
          <w:p w14:paraId="7395F66D" w14:textId="2C36C256" w:rsidR="00493966" w:rsidRDefault="00493966" w:rsidP="0049396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520" w:type="dxa"/>
          </w:tcPr>
          <w:p w14:paraId="5B1B9E12" w14:textId="22CAAAB0" w:rsidR="00493966" w:rsidRDefault="00493966" w:rsidP="0049396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332" w:type="dxa"/>
          </w:tcPr>
          <w:p w14:paraId="4D8BF6B9" w14:textId="3653F505" w:rsidR="00493966" w:rsidRDefault="00493966" w:rsidP="00493966">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r>
      <w:tr w:rsidR="00493966" w:rsidRPr="00770676" w14:paraId="6D7ED0C8" w14:textId="77777777" w:rsidTr="000C2BDC">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1953" w:type="dxa"/>
          </w:tcPr>
          <w:p w14:paraId="3DB372FB" w14:textId="77777777" w:rsidR="00493966" w:rsidRPr="000C2BDC" w:rsidRDefault="00493966" w:rsidP="00493966">
            <w:pPr>
              <w:jc w:val="both"/>
              <w:rPr>
                <w:rFonts w:eastAsiaTheme="minorEastAsia" w:cs="Segoe UI"/>
                <w:b w:val="0"/>
                <w:bCs w:val="0"/>
                <w:color w:val="000000"/>
                <w:lang w:val="es-419"/>
              </w:rPr>
            </w:pPr>
            <w:r w:rsidRPr="000C2BDC">
              <w:rPr>
                <w:rFonts w:eastAsiaTheme="minorEastAsia" w:cs="Segoe UI"/>
                <w:b w:val="0"/>
                <w:bCs w:val="0"/>
                <w:color w:val="000000"/>
                <w:lang w:val="es-419"/>
              </w:rPr>
              <w:t>Mensaje.</w:t>
            </w:r>
          </w:p>
          <w:p w14:paraId="413248B0" w14:textId="14A8AB9C" w:rsidR="00493966" w:rsidRPr="00770676" w:rsidRDefault="00493966" w:rsidP="00493966">
            <w:pPr>
              <w:rPr>
                <w:rFonts w:cs="Segoe UI"/>
              </w:rPr>
            </w:pPr>
          </w:p>
        </w:tc>
        <w:tc>
          <w:tcPr>
            <w:tcW w:w="2332" w:type="dxa"/>
          </w:tcPr>
          <w:p w14:paraId="14E8D1BB" w14:textId="77777777" w:rsidR="00493966" w:rsidRPr="00493966" w:rsidRDefault="00493966" w:rsidP="00493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sidRPr="00493966">
              <w:rPr>
                <w:rFonts w:eastAsiaTheme="minorEastAsia" w:cs="Segoe UI"/>
                <w:color w:val="000000"/>
                <w:lang w:val="es-419"/>
              </w:rPr>
              <w:t>Mensaje.</w:t>
            </w:r>
          </w:p>
          <w:p w14:paraId="411B5005" w14:textId="77777777" w:rsidR="00493966" w:rsidRPr="00493966" w:rsidRDefault="00493966" w:rsidP="00493966">
            <w:pPr>
              <w:cnfStyle w:val="000000100000" w:firstRow="0" w:lastRow="0" w:firstColumn="0" w:lastColumn="0" w:oddVBand="0" w:evenVBand="0" w:oddHBand="1" w:evenHBand="0" w:firstRowFirstColumn="0" w:firstRowLastColumn="0" w:lastRowFirstColumn="0" w:lastRowLastColumn="0"/>
              <w:rPr>
                <w:rFonts w:cs="Segoe UI"/>
              </w:rPr>
            </w:pPr>
          </w:p>
        </w:tc>
        <w:tc>
          <w:tcPr>
            <w:tcW w:w="2998" w:type="dxa"/>
          </w:tcPr>
          <w:p w14:paraId="4FD99F9D" w14:textId="0A1A7E95" w:rsidR="00493966" w:rsidRDefault="00493966" w:rsidP="00493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520" w:type="dxa"/>
          </w:tcPr>
          <w:p w14:paraId="6ACD3508" w14:textId="2A97A189" w:rsidR="00493966" w:rsidRDefault="00493966" w:rsidP="00493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332" w:type="dxa"/>
          </w:tcPr>
          <w:p w14:paraId="5D785C6E" w14:textId="3475A6DB" w:rsidR="00493966" w:rsidRDefault="00493966" w:rsidP="00493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r>
      <w:tr w:rsidR="00493966" w:rsidRPr="00770676" w14:paraId="4C47CCB1" w14:textId="77777777" w:rsidTr="000C2BDC">
        <w:trPr>
          <w:trHeight w:val="586"/>
        </w:trPr>
        <w:tc>
          <w:tcPr>
            <w:cnfStyle w:val="001000000000" w:firstRow="0" w:lastRow="0" w:firstColumn="1" w:lastColumn="0" w:oddVBand="0" w:evenVBand="0" w:oddHBand="0" w:evenHBand="0" w:firstRowFirstColumn="0" w:firstRowLastColumn="0" w:lastRowFirstColumn="0" w:lastRowLastColumn="0"/>
            <w:tcW w:w="1953" w:type="dxa"/>
          </w:tcPr>
          <w:p w14:paraId="3D8A1C5D" w14:textId="572B2BA9" w:rsidR="00493966" w:rsidRPr="00770676" w:rsidRDefault="00493966" w:rsidP="00493966">
            <w:pPr>
              <w:rPr>
                <w:rFonts w:cs="Segoe UI"/>
              </w:rPr>
            </w:pPr>
            <w:r w:rsidRPr="000C2BDC">
              <w:rPr>
                <w:rFonts w:eastAsiaTheme="minorEastAsia" w:cs="Segoe UI"/>
                <w:b w:val="0"/>
                <w:bCs w:val="0"/>
                <w:color w:val="000000"/>
                <w:lang w:val="es-419"/>
              </w:rPr>
              <w:t>Fecha</w:t>
            </w:r>
            <w:r>
              <w:rPr>
                <w:rFonts w:eastAsiaTheme="minorEastAsia" w:cs="Segoe UI"/>
                <w:b w:val="0"/>
                <w:bCs w:val="0"/>
                <w:color w:val="000000"/>
                <w:lang w:val="es-419"/>
              </w:rPr>
              <w:t>.</w:t>
            </w:r>
          </w:p>
        </w:tc>
        <w:tc>
          <w:tcPr>
            <w:tcW w:w="2332" w:type="dxa"/>
          </w:tcPr>
          <w:p w14:paraId="766EE9EF" w14:textId="42C2A044" w:rsidR="00493966" w:rsidRPr="00493966" w:rsidRDefault="00493966" w:rsidP="00493966">
            <w:pPr>
              <w:cnfStyle w:val="000000000000" w:firstRow="0" w:lastRow="0" w:firstColumn="0" w:lastColumn="0" w:oddVBand="0" w:evenVBand="0" w:oddHBand="0" w:evenHBand="0" w:firstRowFirstColumn="0" w:firstRowLastColumn="0" w:lastRowFirstColumn="0" w:lastRowLastColumn="0"/>
              <w:rPr>
                <w:rFonts w:cs="Segoe UI"/>
              </w:rPr>
            </w:pPr>
            <w:r w:rsidRPr="00493966">
              <w:rPr>
                <w:rFonts w:eastAsiaTheme="minorEastAsia" w:cs="Segoe UI"/>
                <w:color w:val="000000"/>
                <w:lang w:val="es-419"/>
              </w:rPr>
              <w:t>Fecha de envío.</w:t>
            </w:r>
          </w:p>
        </w:tc>
        <w:tc>
          <w:tcPr>
            <w:tcW w:w="2998" w:type="dxa"/>
          </w:tcPr>
          <w:p w14:paraId="181160F9" w14:textId="3B39C5D3" w:rsidR="00493966" w:rsidRDefault="00493966" w:rsidP="0049396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520" w:type="dxa"/>
          </w:tcPr>
          <w:p w14:paraId="6DC200B4" w14:textId="35CFD95A" w:rsidR="00493966" w:rsidRDefault="00493966" w:rsidP="00493966">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332" w:type="dxa"/>
          </w:tcPr>
          <w:p w14:paraId="46A1E7D6" w14:textId="7E1CA741" w:rsidR="00493966" w:rsidRDefault="00493966" w:rsidP="00493966">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r>
    </w:tbl>
    <w:p w14:paraId="624C04C0" w14:textId="77777777" w:rsidR="009678BA" w:rsidRDefault="009678BA" w:rsidP="009678BA">
      <w:pPr>
        <w:spacing w:after="0"/>
        <w:jc w:val="both"/>
        <w:rPr>
          <w:rFonts w:eastAsiaTheme="majorEastAsia" w:cs="Segoe UI"/>
        </w:rPr>
      </w:pPr>
    </w:p>
    <w:p w14:paraId="338C3E8E" w14:textId="77777777" w:rsidR="00E6517F" w:rsidRPr="006653EA" w:rsidRDefault="00E6517F" w:rsidP="00E6517F">
      <w:pPr>
        <w:pStyle w:val="Ttulo4"/>
        <w:rPr>
          <w:rStyle w:val="nfasisintenso"/>
          <w:rFonts w:ascii="Segoe UI" w:hAnsi="Segoe UI" w:cs="Segoe UI"/>
        </w:rPr>
      </w:pPr>
      <w:r w:rsidRPr="006653EA">
        <w:rPr>
          <w:rStyle w:val="nfasisintenso"/>
          <w:rFonts w:ascii="Segoe UI" w:hAnsi="Segoe UI" w:cs="Segoe UI"/>
        </w:rPr>
        <w:t>Supuestos y exclusiones</w:t>
      </w:r>
    </w:p>
    <w:p w14:paraId="26488CC1" w14:textId="77777777" w:rsidR="00E6517F" w:rsidRPr="00E6517F" w:rsidRDefault="00E6517F" w:rsidP="00E6517F">
      <w:r w:rsidRPr="00E6517F">
        <w:t>Los datos guardados en la base de datos no serán mostrados en ninguna pantalla.</w:t>
      </w:r>
    </w:p>
    <w:p w14:paraId="583CE78F" w14:textId="77777777" w:rsidR="00E6517F" w:rsidRDefault="00E6517F" w:rsidP="009678BA">
      <w:pPr>
        <w:spacing w:after="0"/>
        <w:jc w:val="both"/>
        <w:rPr>
          <w:rFonts w:eastAsiaTheme="majorEastAsia" w:cs="Segoe UI"/>
        </w:rPr>
      </w:pPr>
    </w:p>
    <w:p w14:paraId="195F1504" w14:textId="77777777" w:rsidR="009678BA" w:rsidRDefault="009678BA" w:rsidP="009678BA">
      <w:pPr>
        <w:spacing w:after="0"/>
        <w:jc w:val="both"/>
        <w:rPr>
          <w:rFonts w:eastAsiaTheme="majorEastAsia" w:cs="Segoe UI"/>
        </w:rPr>
      </w:pPr>
    </w:p>
    <w:p w14:paraId="6FB5F711" w14:textId="77777777" w:rsidR="009678BA" w:rsidRPr="006653EA" w:rsidRDefault="009678BA" w:rsidP="009678BA">
      <w:pPr>
        <w:pStyle w:val="Ttulo4"/>
        <w:rPr>
          <w:rStyle w:val="nfasisintenso"/>
          <w:rFonts w:ascii="Segoe UI" w:hAnsi="Segoe UI" w:cs="Segoe UI"/>
        </w:rPr>
      </w:pPr>
      <w:r w:rsidRPr="006653EA">
        <w:rPr>
          <w:rStyle w:val="nfasisintenso"/>
          <w:rFonts w:ascii="Segoe UI" w:hAnsi="Segoe UI" w:cs="Segoe UI"/>
        </w:rPr>
        <w:t>Anexo</w:t>
      </w:r>
    </w:p>
    <w:p w14:paraId="32D4455B" w14:textId="77777777" w:rsidR="009678BA" w:rsidRDefault="009678BA" w:rsidP="009678BA">
      <w:r>
        <w:t>No aplica.</w:t>
      </w:r>
    </w:p>
    <w:p w14:paraId="31F08E0B" w14:textId="77777777" w:rsidR="009678BA" w:rsidRDefault="009678BA" w:rsidP="0089318C"/>
    <w:p w14:paraId="5CE6B267" w14:textId="77777777" w:rsidR="009B16A5" w:rsidRDefault="009B16A5" w:rsidP="0089318C"/>
    <w:p w14:paraId="3B65329E" w14:textId="77777777" w:rsidR="009B16A5" w:rsidRDefault="009B16A5" w:rsidP="0089318C"/>
    <w:p w14:paraId="0A335DCB" w14:textId="77777777" w:rsidR="009B16A5" w:rsidRDefault="009B16A5" w:rsidP="0089318C"/>
    <w:p w14:paraId="302E91B3" w14:textId="77777777" w:rsidR="009B16A5" w:rsidRDefault="009B16A5" w:rsidP="0089318C"/>
    <w:p w14:paraId="410CE7B3" w14:textId="77777777" w:rsidR="009B16A5" w:rsidRDefault="009B16A5" w:rsidP="0089318C"/>
    <w:p w14:paraId="4EAF329D" w14:textId="77777777" w:rsidR="009B16A5" w:rsidRDefault="009B16A5" w:rsidP="0089318C"/>
    <w:p w14:paraId="4B7980E8" w14:textId="77777777" w:rsidR="009B16A5" w:rsidRDefault="009B16A5" w:rsidP="0089318C"/>
    <w:p w14:paraId="05E1F878" w14:textId="77777777" w:rsidR="009B16A5" w:rsidRDefault="009B16A5" w:rsidP="0089318C"/>
    <w:p w14:paraId="7BF26362" w14:textId="77777777" w:rsidR="009B16A5" w:rsidRDefault="009B16A5" w:rsidP="0089318C"/>
    <w:p w14:paraId="30254F65" w14:textId="77777777" w:rsidR="009B16A5" w:rsidRDefault="009B16A5" w:rsidP="0089318C"/>
    <w:p w14:paraId="66181D27" w14:textId="77777777" w:rsidR="009B16A5" w:rsidRDefault="009B16A5" w:rsidP="0089318C"/>
    <w:p w14:paraId="53EB873F" w14:textId="77777777" w:rsidR="009B16A5" w:rsidRDefault="009B16A5" w:rsidP="0089318C"/>
    <w:p w14:paraId="49FC2335" w14:textId="77777777" w:rsidR="003C1B51" w:rsidRDefault="003C1B51" w:rsidP="0089318C"/>
    <w:p w14:paraId="10BB20DD" w14:textId="46E025FA" w:rsidR="009678BA" w:rsidRDefault="004D6CA7" w:rsidP="009678BA">
      <w:pPr>
        <w:pStyle w:val="Ttulo2"/>
        <w:rPr>
          <w:rFonts w:ascii="Segoe UI" w:hAnsi="Segoe UI" w:cs="Segoe UI"/>
          <w:sz w:val="22"/>
          <w:szCs w:val="22"/>
        </w:rPr>
      </w:pPr>
      <w:bookmarkStart w:id="818" w:name="_Toc146029613"/>
      <w:r>
        <w:rPr>
          <w:rFonts w:ascii="Segoe UI" w:hAnsi="Segoe UI" w:cs="Segoe UI"/>
          <w:sz w:val="22"/>
          <w:szCs w:val="22"/>
        </w:rPr>
        <w:t>R</w:t>
      </w:r>
      <w:r w:rsidR="009678BA" w:rsidRPr="00BC725B">
        <w:rPr>
          <w:rFonts w:ascii="Segoe UI" w:hAnsi="Segoe UI" w:cs="Segoe UI"/>
          <w:sz w:val="22"/>
          <w:szCs w:val="22"/>
        </w:rPr>
        <w:t>equerimiento</w:t>
      </w:r>
      <w:r w:rsidR="009678BA">
        <w:rPr>
          <w:rFonts w:ascii="Segoe UI" w:hAnsi="Segoe UI" w:cs="Segoe UI"/>
          <w:sz w:val="22"/>
          <w:szCs w:val="22"/>
        </w:rPr>
        <w:t xml:space="preserve"> 56</w:t>
      </w:r>
      <w:r w:rsidR="009678BA" w:rsidRPr="00BC725B">
        <w:rPr>
          <w:rFonts w:ascii="Segoe UI" w:hAnsi="Segoe UI" w:cs="Segoe UI"/>
          <w:sz w:val="22"/>
          <w:szCs w:val="22"/>
        </w:rPr>
        <w:t xml:space="preserve"> – </w:t>
      </w:r>
      <w:r w:rsidR="00C968DF">
        <w:rPr>
          <w:rFonts w:ascii="Segoe UI" w:hAnsi="Segoe UI" w:cs="Segoe UI"/>
          <w:sz w:val="22"/>
          <w:szCs w:val="22"/>
        </w:rPr>
        <w:t>Perfil innovador</w:t>
      </w:r>
      <w:bookmarkEnd w:id="818"/>
    </w:p>
    <w:p w14:paraId="75E8780D" w14:textId="77777777" w:rsidR="009678BA" w:rsidRPr="009678BA" w:rsidRDefault="009678BA" w:rsidP="009678BA">
      <w:pPr>
        <w:rPr>
          <w:lang w:eastAsia="es-MX"/>
        </w:rPr>
      </w:pPr>
    </w:p>
    <w:p w14:paraId="72528CA5" w14:textId="77777777" w:rsidR="009678BA" w:rsidRPr="00BC725B" w:rsidRDefault="009678BA" w:rsidP="009678BA">
      <w:pPr>
        <w:pStyle w:val="Ttulo4"/>
        <w:rPr>
          <w:rStyle w:val="nfasisintenso"/>
          <w:rFonts w:ascii="Segoe UI" w:hAnsi="Segoe UI" w:cs="Segoe UI"/>
        </w:rPr>
      </w:pPr>
      <w:r w:rsidRPr="00BC725B">
        <w:rPr>
          <w:rStyle w:val="nfasisintenso"/>
          <w:rFonts w:ascii="Segoe UI" w:hAnsi="Segoe UI" w:cs="Segoe UI"/>
        </w:rPr>
        <w:t>Objetivo</w:t>
      </w:r>
    </w:p>
    <w:p w14:paraId="63EA94F1" w14:textId="26723BD8" w:rsidR="009678BA" w:rsidRDefault="009678BA" w:rsidP="009678BA">
      <w:pPr>
        <w:jc w:val="both"/>
        <w:rPr>
          <w:rFonts w:eastAsiaTheme="majorEastAsia" w:cs="Segoe UI"/>
        </w:rPr>
      </w:pPr>
      <w:r>
        <w:rPr>
          <w:rFonts w:eastAsiaTheme="majorEastAsia" w:cs="Segoe UI"/>
        </w:rPr>
        <w:t xml:space="preserve">Se </w:t>
      </w:r>
      <w:r w:rsidR="00017EDE">
        <w:rPr>
          <w:rFonts w:eastAsiaTheme="majorEastAsia" w:cs="Segoe UI"/>
        </w:rPr>
        <w:t>incluirá un nuevo perfil para los solucionadores.</w:t>
      </w:r>
      <w:r>
        <w:rPr>
          <w:rFonts w:eastAsiaTheme="majorEastAsia" w:cs="Segoe UI"/>
        </w:rPr>
        <w:t xml:space="preserve"> </w:t>
      </w:r>
    </w:p>
    <w:p w14:paraId="3960DD42" w14:textId="77777777" w:rsidR="009678BA" w:rsidRPr="00FC64C7" w:rsidRDefault="009678BA" w:rsidP="009678BA">
      <w:pPr>
        <w:jc w:val="both"/>
        <w:rPr>
          <w:rFonts w:eastAsiaTheme="majorEastAsia" w:cs="Segoe UI"/>
          <w:sz w:val="10"/>
          <w:szCs w:val="10"/>
        </w:rPr>
      </w:pPr>
    </w:p>
    <w:p w14:paraId="5415028B" w14:textId="77777777" w:rsidR="009678BA" w:rsidRPr="00BC725B" w:rsidRDefault="009678BA" w:rsidP="009678BA">
      <w:pPr>
        <w:pStyle w:val="Ttulo4"/>
        <w:rPr>
          <w:rStyle w:val="nfasisintenso"/>
          <w:rFonts w:ascii="Segoe UI" w:hAnsi="Segoe UI" w:cs="Segoe UI"/>
        </w:rPr>
      </w:pPr>
      <w:r w:rsidRPr="00BC725B">
        <w:rPr>
          <w:rStyle w:val="nfasisintenso"/>
          <w:rFonts w:ascii="Segoe UI" w:hAnsi="Segoe UI" w:cs="Segoe UI"/>
        </w:rPr>
        <w:t xml:space="preserve">Prototipo  </w:t>
      </w:r>
    </w:p>
    <w:p w14:paraId="450F78F8" w14:textId="77777777" w:rsidR="009678BA" w:rsidRDefault="009678BA" w:rsidP="009678BA">
      <w:pPr>
        <w:spacing w:after="0"/>
        <w:rPr>
          <w:rFonts w:eastAsiaTheme="majorEastAsia" w:cs="Segoe UI"/>
        </w:rPr>
      </w:pPr>
      <w:r w:rsidRPr="00C4581D">
        <w:rPr>
          <w:rFonts w:eastAsiaTheme="majorEastAsia" w:cs="Segoe UI"/>
        </w:rPr>
        <w:t>Se muestran en las reglas de negocio.</w:t>
      </w:r>
    </w:p>
    <w:p w14:paraId="7DA0A033" w14:textId="77777777" w:rsidR="009678BA" w:rsidRPr="00C4581D" w:rsidRDefault="009678BA" w:rsidP="009678BA">
      <w:pPr>
        <w:spacing w:after="0"/>
        <w:rPr>
          <w:rFonts w:eastAsiaTheme="majorEastAsia" w:cs="Segoe UI"/>
        </w:rPr>
      </w:pPr>
    </w:p>
    <w:p w14:paraId="162ECA21" w14:textId="77777777" w:rsidR="009678BA" w:rsidRPr="00BC725B" w:rsidRDefault="009678BA" w:rsidP="009678BA">
      <w:pPr>
        <w:pStyle w:val="Ttulo4"/>
        <w:rPr>
          <w:rStyle w:val="nfasisintenso"/>
          <w:rFonts w:ascii="Segoe UI" w:hAnsi="Segoe UI" w:cs="Segoe UI"/>
        </w:rPr>
      </w:pPr>
      <w:r w:rsidRPr="00BC725B">
        <w:rPr>
          <w:rStyle w:val="nfasisintenso"/>
          <w:rFonts w:ascii="Segoe UI" w:hAnsi="Segoe UI" w:cs="Segoe UI"/>
        </w:rPr>
        <w:t>Diagrama de flujo</w:t>
      </w:r>
    </w:p>
    <w:p w14:paraId="1C0D025F" w14:textId="77777777" w:rsidR="009678BA" w:rsidRPr="00BC725B" w:rsidRDefault="009678BA" w:rsidP="009678BA">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A20BAB2" w14:textId="77777777" w:rsidR="009678BA" w:rsidRPr="00DA7443" w:rsidRDefault="009678BA" w:rsidP="009678BA">
      <w:pPr>
        <w:pStyle w:val="Textoindependiente"/>
        <w:spacing w:line="276" w:lineRule="auto"/>
        <w:jc w:val="both"/>
        <w:rPr>
          <w:rFonts w:ascii="Segoe UI" w:eastAsiaTheme="minorHAnsi" w:hAnsi="Segoe UI" w:cs="Segoe UI"/>
          <w:iCs/>
          <w:sz w:val="4"/>
          <w:szCs w:val="4"/>
          <w:lang w:val="es-MX" w:eastAsia="es-MX"/>
        </w:rPr>
      </w:pPr>
    </w:p>
    <w:p w14:paraId="14A723BF" w14:textId="77777777" w:rsidR="009678BA" w:rsidRDefault="009678BA" w:rsidP="009678BA">
      <w:pPr>
        <w:pStyle w:val="Textoindependiente"/>
        <w:spacing w:line="276" w:lineRule="auto"/>
        <w:jc w:val="both"/>
        <w:rPr>
          <w:rFonts w:ascii="Segoe UI" w:eastAsiaTheme="minorHAnsi" w:hAnsi="Segoe UI" w:cs="Segoe UI"/>
          <w:iCs/>
          <w:sz w:val="22"/>
          <w:szCs w:val="22"/>
          <w:lang w:val="es-MX" w:eastAsia="es-MX"/>
        </w:rPr>
      </w:pPr>
    </w:p>
    <w:p w14:paraId="6B130B22" w14:textId="1ADB9C1C" w:rsidR="009678BA" w:rsidRPr="00BC725B" w:rsidRDefault="009678BA" w:rsidP="009678BA">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8A29AA" w:rsidRPr="008A29AA">
        <w:rPr>
          <w:rStyle w:val="nfasisintenso"/>
          <w:rFonts w:ascii="Segoe UI" w:hAnsi="Segoe UI" w:cs="Segoe UI"/>
        </w:rPr>
        <w:t>Perfil innovador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4D4337" w:rsidRPr="009B16A5" w14:paraId="64DF5037" w14:textId="77777777" w:rsidTr="5A9EBD4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CD556DE" w14:textId="77777777" w:rsidR="004D4337" w:rsidRPr="009B16A5" w:rsidRDefault="004D4337" w:rsidP="00AD6927">
            <w:pPr>
              <w:spacing w:before="120" w:after="60"/>
              <w:jc w:val="center"/>
              <w:rPr>
                <w:rFonts w:cs="Segoe UI"/>
                <w:sz w:val="22"/>
              </w:rPr>
            </w:pPr>
            <w:r w:rsidRPr="009B16A5">
              <w:rPr>
                <w:rFonts w:cs="Segoe UI"/>
                <w:sz w:val="22"/>
              </w:rPr>
              <w:t>Id</w:t>
            </w:r>
          </w:p>
        </w:tc>
        <w:tc>
          <w:tcPr>
            <w:tcW w:w="8222" w:type="dxa"/>
          </w:tcPr>
          <w:p w14:paraId="7F727429" w14:textId="77777777" w:rsidR="004D4337" w:rsidRPr="009B16A5" w:rsidRDefault="004D4337"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9B16A5">
              <w:rPr>
                <w:rFonts w:cs="Segoe UI"/>
                <w:sz w:val="22"/>
              </w:rPr>
              <w:t>Regla</w:t>
            </w:r>
          </w:p>
        </w:tc>
      </w:tr>
      <w:tr w:rsidR="004D4337" w:rsidRPr="009B16A5" w14:paraId="411EC822" w14:textId="77777777" w:rsidTr="5A9EB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15299E" w14:textId="77777777" w:rsidR="004D4337" w:rsidRPr="009B16A5" w:rsidRDefault="004D4337" w:rsidP="00AD6927">
            <w:pPr>
              <w:jc w:val="center"/>
              <w:rPr>
                <w:rFonts w:cs="Segoe UI"/>
                <w:b w:val="0"/>
                <w:bCs w:val="0"/>
                <w:sz w:val="22"/>
                <w:szCs w:val="22"/>
                <w:lang w:eastAsia="es-MX"/>
              </w:rPr>
            </w:pPr>
            <w:r w:rsidRPr="009B16A5">
              <w:rPr>
                <w:rFonts w:cs="Segoe UI"/>
                <w:b w:val="0"/>
                <w:bCs w:val="0"/>
                <w:sz w:val="22"/>
                <w:szCs w:val="22"/>
                <w:lang w:eastAsia="es-MX"/>
              </w:rPr>
              <w:t>56.1</w:t>
            </w:r>
          </w:p>
        </w:tc>
        <w:tc>
          <w:tcPr>
            <w:tcW w:w="8222" w:type="dxa"/>
            <w:vAlign w:val="center"/>
          </w:tcPr>
          <w:p w14:paraId="54EA71DB" w14:textId="77777777" w:rsidR="004D4337" w:rsidRPr="009B16A5" w:rsidRDefault="004D4337"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Este cambio aplica para los solucionadores.</w:t>
            </w:r>
          </w:p>
        </w:tc>
      </w:tr>
      <w:tr w:rsidR="004D4337" w:rsidRPr="009B16A5" w14:paraId="664A8F75" w14:textId="77777777" w:rsidTr="5A9EBD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F09791" w14:textId="77777777" w:rsidR="004D4337" w:rsidRPr="009B16A5" w:rsidRDefault="004D4337" w:rsidP="00AD6927">
            <w:pPr>
              <w:jc w:val="center"/>
              <w:rPr>
                <w:rFonts w:cs="Segoe UI"/>
                <w:sz w:val="22"/>
                <w:szCs w:val="22"/>
                <w:lang w:eastAsia="es-MX"/>
              </w:rPr>
            </w:pPr>
            <w:r w:rsidRPr="009B16A5">
              <w:rPr>
                <w:rFonts w:cs="Segoe UI"/>
                <w:b w:val="0"/>
                <w:bCs w:val="0"/>
                <w:sz w:val="22"/>
                <w:szCs w:val="22"/>
                <w:lang w:eastAsia="es-MX"/>
              </w:rPr>
              <w:t>56.2</w:t>
            </w:r>
          </w:p>
        </w:tc>
        <w:tc>
          <w:tcPr>
            <w:tcW w:w="8222" w:type="dxa"/>
            <w:vAlign w:val="center"/>
          </w:tcPr>
          <w:p w14:paraId="2CF38000" w14:textId="77777777" w:rsidR="004D4337" w:rsidRPr="009B16A5" w:rsidRDefault="004D433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Se incluirá un nuevo perfil llamado “Innovador”, en la pantalla “¿Qué tipo de solucionador eres?”</w:t>
            </w:r>
          </w:p>
          <w:p w14:paraId="1482502D" w14:textId="77777777" w:rsidR="004D4337" w:rsidRPr="009B16A5" w:rsidRDefault="004D4337"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noProof/>
              </w:rPr>
              <w:lastRenderedPageBreak/>
              <w:drawing>
                <wp:inline distT="0" distB="0" distL="0" distR="0" wp14:anchorId="57D61894" wp14:editId="4B79D0FD">
                  <wp:extent cx="4178300" cy="2919487"/>
                  <wp:effectExtent l="0" t="0" r="0" b="0"/>
                  <wp:docPr id="462087495" name="Imagen 46208749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087495" name="Imagen 1" descr="Interfaz de usuario gráfica, Sitio web&#10;&#10;Descripción generada automáticamente"/>
                          <pic:cNvPicPr/>
                        </pic:nvPicPr>
                        <pic:blipFill>
                          <a:blip r:embed="rId513"/>
                          <a:stretch>
                            <a:fillRect/>
                          </a:stretch>
                        </pic:blipFill>
                        <pic:spPr>
                          <a:xfrm>
                            <a:off x="0" y="0"/>
                            <a:ext cx="4179660" cy="2920437"/>
                          </a:xfrm>
                          <a:prstGeom prst="rect">
                            <a:avLst/>
                          </a:prstGeom>
                        </pic:spPr>
                      </pic:pic>
                    </a:graphicData>
                  </a:graphic>
                </wp:inline>
              </w:drawing>
            </w:r>
          </w:p>
        </w:tc>
      </w:tr>
      <w:tr w:rsidR="004D4337" w:rsidRPr="009B16A5" w14:paraId="49295F3A" w14:textId="77777777" w:rsidTr="5A9EB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6E75C9" w14:textId="77777777" w:rsidR="004D4337" w:rsidRPr="009B16A5" w:rsidRDefault="004D4337" w:rsidP="00AD6927">
            <w:pPr>
              <w:jc w:val="center"/>
              <w:rPr>
                <w:rFonts w:eastAsia="Bahnschrift Light" w:cs="Segoe UI"/>
                <w:b w:val="0"/>
                <w:bCs w:val="0"/>
                <w:sz w:val="22"/>
                <w:szCs w:val="22"/>
                <w:lang w:eastAsia="es-MX"/>
              </w:rPr>
            </w:pPr>
            <w:r w:rsidRPr="009B16A5">
              <w:rPr>
                <w:rFonts w:eastAsia="Bahnschrift Light" w:cs="Segoe UI"/>
                <w:b w:val="0"/>
                <w:bCs w:val="0"/>
                <w:sz w:val="22"/>
                <w:szCs w:val="22"/>
                <w:lang w:eastAsia="es-MX"/>
              </w:rPr>
              <w:lastRenderedPageBreak/>
              <w:t>56.3</w:t>
            </w:r>
          </w:p>
        </w:tc>
        <w:tc>
          <w:tcPr>
            <w:tcW w:w="8222" w:type="dxa"/>
            <w:vAlign w:val="center"/>
          </w:tcPr>
          <w:p w14:paraId="09A98AA5" w14:textId="77777777" w:rsidR="004D4337" w:rsidRPr="009B16A5" w:rsidRDefault="004D4337" w:rsidP="00AD6927">
            <w:pP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9B16A5">
              <w:rPr>
                <w:rFonts w:eastAsia="Bahnschrift Light" w:cs="Segoe UI"/>
                <w:sz w:val="22"/>
                <w:szCs w:val="22"/>
                <w:lang w:eastAsia="es-MX"/>
              </w:rPr>
              <w:t>Este nuevo perfil dirá:</w:t>
            </w:r>
          </w:p>
          <w:p w14:paraId="4838A1A0" w14:textId="77777777" w:rsidR="004D4337" w:rsidRPr="009B16A5" w:rsidRDefault="004D4337" w:rsidP="00AD6927">
            <w:pPr>
              <w:jc w:val="center"/>
              <w:cnfStyle w:val="000000100000" w:firstRow="0" w:lastRow="0" w:firstColumn="0" w:lastColumn="0" w:oddVBand="0" w:evenVBand="0" w:oddHBand="1" w:evenHBand="0" w:firstRowFirstColumn="0" w:firstRowLastColumn="0" w:lastRowFirstColumn="0" w:lastRowLastColumn="0"/>
              <w:rPr>
                <w:rFonts w:eastAsia="Bahnschrift Light" w:cs="Segoe UI"/>
                <w:b/>
                <w:bCs/>
                <w:sz w:val="22"/>
                <w:szCs w:val="22"/>
                <w:lang w:eastAsia="es-MX"/>
              </w:rPr>
            </w:pPr>
            <w:r w:rsidRPr="009B16A5">
              <w:rPr>
                <w:rFonts w:eastAsia="Bahnschrift Light" w:cs="Segoe UI"/>
                <w:b/>
                <w:bCs/>
                <w:sz w:val="22"/>
                <w:szCs w:val="22"/>
                <w:lang w:eastAsia="es-MX"/>
              </w:rPr>
              <w:t>Innovador</w:t>
            </w:r>
          </w:p>
          <w:p w14:paraId="3F9D4E1E" w14:textId="77777777" w:rsidR="004D4337" w:rsidRPr="009B16A5" w:rsidRDefault="004D4337" w:rsidP="00AD6927">
            <w:pPr>
              <w:jc w:val="cente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9B16A5">
              <w:rPr>
                <w:rFonts w:eastAsia="Bahnschrift Light" w:cs="Segoe UI"/>
                <w:sz w:val="22"/>
                <w:szCs w:val="22"/>
                <w:lang w:eastAsia="es-MX"/>
              </w:rPr>
              <w:t>Cuentas con títulos académicos.</w:t>
            </w:r>
          </w:p>
          <w:p w14:paraId="10CAAA52" w14:textId="77777777" w:rsidR="004D4337" w:rsidRPr="009B16A5" w:rsidRDefault="004D4337" w:rsidP="00AD6927">
            <w:pPr>
              <w:jc w:val="cente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9B16A5">
              <w:rPr>
                <w:rFonts w:eastAsia="Bahnschrift Light" w:cs="Segoe UI"/>
                <w:sz w:val="22"/>
                <w:szCs w:val="22"/>
                <w:lang w:eastAsia="es-MX"/>
              </w:rPr>
              <w:t>Has patentado proyectos.</w:t>
            </w:r>
          </w:p>
          <w:p w14:paraId="49F4C1F6" w14:textId="77777777" w:rsidR="004D4337" w:rsidRPr="009B16A5" w:rsidRDefault="004D4337" w:rsidP="00AD6927">
            <w:pPr>
              <w:jc w:val="cente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9B16A5">
              <w:rPr>
                <w:rFonts w:eastAsia="Bahnschrift Light" w:cs="Segoe UI"/>
                <w:sz w:val="22"/>
                <w:szCs w:val="22"/>
                <w:lang w:eastAsia="es-MX"/>
              </w:rPr>
              <w:t>Has recibido premios y reconocimientos a lo largo de tu trayectoria.</w:t>
            </w:r>
          </w:p>
          <w:p w14:paraId="4DC1E0B8" w14:textId="77777777" w:rsidR="004D4337" w:rsidRDefault="004D4337" w:rsidP="00AD6927">
            <w:pPr>
              <w:jc w:val="center"/>
              <w:cnfStyle w:val="000000100000" w:firstRow="0" w:lastRow="0" w:firstColumn="0" w:lastColumn="0" w:oddVBand="0" w:evenVBand="0" w:oddHBand="1" w:evenHBand="0" w:firstRowFirstColumn="0" w:firstRowLastColumn="0" w:lastRowFirstColumn="0" w:lastRowLastColumn="0"/>
              <w:rPr>
                <w:rFonts w:eastAsia="Bahnschrift Light" w:cs="Segoe UI"/>
                <w:lang w:eastAsia="es-MX"/>
              </w:rPr>
            </w:pPr>
            <w:r w:rsidRPr="009B16A5">
              <w:rPr>
                <w:rFonts w:eastAsia="Bahnschrift Light" w:cs="Segoe UI"/>
                <w:sz w:val="22"/>
                <w:szCs w:val="22"/>
                <w:lang w:eastAsia="es-MX"/>
              </w:rPr>
              <w:t>Has impartido conferencias.</w:t>
            </w:r>
          </w:p>
          <w:p w14:paraId="727C179E" w14:textId="2B3B4EA2" w:rsidR="0035539A" w:rsidRPr="009B16A5" w:rsidRDefault="0035539A" w:rsidP="00AD6927">
            <w:pPr>
              <w:jc w:val="cente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Pr>
                <w:rFonts w:eastAsia="Bahnschrift Light" w:cs="Segoe UI"/>
                <w:sz w:val="22"/>
                <w:szCs w:val="22"/>
                <w:lang w:eastAsia="es-MX"/>
              </w:rPr>
              <w:t>Has participado en otros proyectos de emprendimiento.</w:t>
            </w:r>
          </w:p>
          <w:p w14:paraId="21D6D155" w14:textId="77777777" w:rsidR="004D4337" w:rsidRPr="009B16A5" w:rsidRDefault="004D4337" w:rsidP="00AD6927">
            <w:pPr>
              <w:jc w:val="cente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p>
        </w:tc>
      </w:tr>
      <w:tr w:rsidR="004D4337" w:rsidRPr="009B16A5" w14:paraId="063E2B38" w14:textId="77777777" w:rsidTr="5A9EBD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371A7F" w14:textId="77777777" w:rsidR="004D4337" w:rsidRPr="009B16A5" w:rsidRDefault="004D4337" w:rsidP="00AD6927">
            <w:pPr>
              <w:jc w:val="center"/>
              <w:rPr>
                <w:rFonts w:cs="Segoe UI"/>
                <w:b w:val="0"/>
                <w:bCs w:val="0"/>
                <w:sz w:val="22"/>
                <w:szCs w:val="22"/>
                <w:lang w:eastAsia="es-MX"/>
              </w:rPr>
            </w:pPr>
            <w:r w:rsidRPr="009B16A5">
              <w:rPr>
                <w:rFonts w:cs="Segoe UI"/>
                <w:b w:val="0"/>
                <w:bCs w:val="0"/>
                <w:sz w:val="22"/>
                <w:szCs w:val="22"/>
                <w:lang w:eastAsia="es-MX"/>
              </w:rPr>
              <w:t>56.4</w:t>
            </w:r>
          </w:p>
        </w:tc>
        <w:tc>
          <w:tcPr>
            <w:tcW w:w="8222" w:type="dxa"/>
            <w:vAlign w:val="center"/>
          </w:tcPr>
          <w:p w14:paraId="04005F98" w14:textId="77777777" w:rsidR="004D4337" w:rsidRPr="009B16A5" w:rsidRDefault="004D4337" w:rsidP="00AD6927">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9B16A5">
              <w:rPr>
                <w:rFonts w:cs="Segoe UI"/>
                <w:sz w:val="22"/>
                <w:szCs w:val="22"/>
                <w:lang w:eastAsia="es-MX"/>
              </w:rPr>
              <w:t>Se mostrará del lado derecho del perfil Emprendedor.</w:t>
            </w:r>
          </w:p>
          <w:p w14:paraId="1D5FFB73" w14:textId="77777777" w:rsidR="004D4337" w:rsidRPr="009B16A5" w:rsidRDefault="004D4337" w:rsidP="00AD6927">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9B16A5">
              <w:rPr>
                <w:noProof/>
              </w:rPr>
              <w:drawing>
                <wp:inline distT="0" distB="0" distL="0" distR="0" wp14:anchorId="1B5350FB" wp14:editId="66566334">
                  <wp:extent cx="2971800" cy="2018619"/>
                  <wp:effectExtent l="19050" t="19050" r="19050" b="20320"/>
                  <wp:docPr id="87152473" name="Imagen 8715247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52473" name="Imagen 1" descr="Interfaz de usuario gráfica, Aplicación&#10;&#10;Descripción generada automáticamente"/>
                          <pic:cNvPicPr/>
                        </pic:nvPicPr>
                        <pic:blipFill>
                          <a:blip r:embed="rId514"/>
                          <a:stretch>
                            <a:fillRect/>
                          </a:stretch>
                        </pic:blipFill>
                        <pic:spPr>
                          <a:xfrm>
                            <a:off x="0" y="0"/>
                            <a:ext cx="2984139" cy="2027000"/>
                          </a:xfrm>
                          <a:prstGeom prst="rect">
                            <a:avLst/>
                          </a:prstGeom>
                          <a:ln>
                            <a:solidFill>
                              <a:schemeClr val="bg1">
                                <a:lumMod val="85000"/>
                              </a:schemeClr>
                            </a:solidFill>
                          </a:ln>
                        </pic:spPr>
                      </pic:pic>
                    </a:graphicData>
                  </a:graphic>
                </wp:inline>
              </w:drawing>
            </w:r>
          </w:p>
        </w:tc>
      </w:tr>
      <w:tr w:rsidR="004D4337" w:rsidRPr="009B16A5" w14:paraId="332BCDF3" w14:textId="77777777" w:rsidTr="5A9EB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0CBEEA" w14:textId="77777777" w:rsidR="004D4337" w:rsidRPr="009B16A5" w:rsidRDefault="004D4337" w:rsidP="00AD6927">
            <w:pPr>
              <w:jc w:val="center"/>
              <w:rPr>
                <w:rFonts w:eastAsia="Bahnschrift Light" w:cs="Segoe UI"/>
                <w:b w:val="0"/>
                <w:bCs w:val="0"/>
                <w:sz w:val="22"/>
                <w:szCs w:val="22"/>
                <w:lang w:eastAsia="es-MX"/>
              </w:rPr>
            </w:pPr>
            <w:r w:rsidRPr="009B16A5">
              <w:rPr>
                <w:rFonts w:eastAsia="Bahnschrift Light" w:cs="Segoe UI"/>
                <w:b w:val="0"/>
                <w:bCs w:val="0"/>
                <w:sz w:val="22"/>
                <w:szCs w:val="22"/>
                <w:lang w:eastAsia="es-MX"/>
              </w:rPr>
              <w:t>56.4.1</w:t>
            </w:r>
          </w:p>
        </w:tc>
        <w:tc>
          <w:tcPr>
            <w:tcW w:w="8222" w:type="dxa"/>
            <w:vAlign w:val="center"/>
          </w:tcPr>
          <w:p w14:paraId="7604D9FE" w14:textId="77777777" w:rsidR="004D4337" w:rsidRPr="009B16A5" w:rsidRDefault="004D4337" w:rsidP="00AD6927">
            <w:pP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9B16A5">
              <w:rPr>
                <w:rFonts w:eastAsia="Bahnschrift Light" w:cs="Segoe UI"/>
                <w:sz w:val="22"/>
                <w:szCs w:val="22"/>
                <w:lang w:eastAsia="es-MX"/>
              </w:rPr>
              <w:t>El perfil “Innovador” estará basado en el perfil emprendedor.</w:t>
            </w:r>
          </w:p>
        </w:tc>
      </w:tr>
      <w:tr w:rsidR="004D4337" w:rsidRPr="009B16A5" w14:paraId="5F8A1134" w14:textId="77777777" w:rsidTr="5A9EBD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88B3AD" w14:textId="77777777" w:rsidR="004D4337" w:rsidRPr="009B16A5" w:rsidRDefault="004D4337" w:rsidP="00AD6927">
            <w:pPr>
              <w:jc w:val="center"/>
              <w:rPr>
                <w:rFonts w:cs="Segoe UI"/>
                <w:b w:val="0"/>
                <w:bCs w:val="0"/>
                <w:sz w:val="22"/>
                <w:szCs w:val="22"/>
                <w:lang w:eastAsia="es-MX"/>
              </w:rPr>
            </w:pPr>
            <w:r w:rsidRPr="009B16A5">
              <w:rPr>
                <w:rFonts w:cs="Segoe UI"/>
                <w:b w:val="0"/>
                <w:bCs w:val="0"/>
                <w:sz w:val="22"/>
                <w:szCs w:val="22"/>
                <w:lang w:eastAsia="es-MX"/>
              </w:rPr>
              <w:t>56.5</w:t>
            </w:r>
          </w:p>
        </w:tc>
        <w:tc>
          <w:tcPr>
            <w:tcW w:w="8222" w:type="dxa"/>
            <w:vAlign w:val="center"/>
          </w:tcPr>
          <w:p w14:paraId="4285C9CE" w14:textId="498EE23A" w:rsidR="004D4337" w:rsidRPr="009B16A5" w:rsidRDefault="004D433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 xml:space="preserve">En el </w:t>
            </w:r>
            <w:r w:rsidRPr="009B16A5">
              <w:rPr>
                <w:rFonts w:eastAsiaTheme="minorEastAsia" w:cs="Segoe UI"/>
                <w:b/>
                <w:bCs/>
                <w:i/>
                <w:iCs/>
                <w:color w:val="000000"/>
                <w:sz w:val="22"/>
                <w:szCs w:val="22"/>
              </w:rPr>
              <w:t>Paso 1</w:t>
            </w:r>
            <w:r w:rsidRPr="009B16A5">
              <w:rPr>
                <w:rFonts w:eastAsiaTheme="minorEastAsia" w:cs="Segoe UI"/>
                <w:color w:val="000000"/>
                <w:sz w:val="22"/>
                <w:szCs w:val="22"/>
              </w:rPr>
              <w:t xml:space="preserve"> se tendrán los mismos campos que el perfil emprendedor y además se incluirá el campo “Herramientas de innovación”</w:t>
            </w:r>
            <w:r w:rsidR="009B16A5" w:rsidRPr="009B16A5">
              <w:rPr>
                <w:rFonts w:eastAsiaTheme="minorEastAsia" w:cs="Segoe UI"/>
                <w:color w:val="000000"/>
                <w:sz w:val="22"/>
                <w:szCs w:val="22"/>
              </w:rPr>
              <w:t>, el cual irá debajo de la sección “Tus grados académicos”</w:t>
            </w:r>
            <w:r w:rsidRPr="009B16A5">
              <w:rPr>
                <w:rFonts w:eastAsiaTheme="minorEastAsia" w:cs="Segoe UI"/>
                <w:color w:val="000000"/>
                <w:sz w:val="22"/>
                <w:szCs w:val="22"/>
              </w:rPr>
              <w:t>. Ver detalle en la sección “Campos identificados”.</w:t>
            </w:r>
          </w:p>
          <w:p w14:paraId="4161C9DE" w14:textId="5E1889F9" w:rsidR="00CD22FF" w:rsidRPr="009B16A5" w:rsidRDefault="00CD22FF" w:rsidP="00CD22F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noProof/>
              </w:rPr>
              <w:lastRenderedPageBreak/>
              <w:drawing>
                <wp:inline distT="0" distB="0" distL="0" distR="0" wp14:anchorId="6E71ED32" wp14:editId="23A58BE8">
                  <wp:extent cx="4823380" cy="3447415"/>
                  <wp:effectExtent l="0" t="0" r="0" b="635"/>
                  <wp:docPr id="509113471" name="Imagen 50911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113471" name=""/>
                          <pic:cNvPicPr/>
                        </pic:nvPicPr>
                        <pic:blipFill rotWithShape="1">
                          <a:blip r:embed="rId515"/>
                          <a:srcRect l="5123"/>
                          <a:stretch/>
                        </pic:blipFill>
                        <pic:spPr bwMode="auto">
                          <a:xfrm>
                            <a:off x="0" y="0"/>
                            <a:ext cx="4823380" cy="3447415"/>
                          </a:xfrm>
                          <a:prstGeom prst="rect">
                            <a:avLst/>
                          </a:prstGeom>
                          <a:ln>
                            <a:noFill/>
                          </a:ln>
                          <a:extLst>
                            <a:ext uri="{53640926-AAD7-44D8-BBD7-CCE9431645EC}">
                              <a14:shadowObscured xmlns:a14="http://schemas.microsoft.com/office/drawing/2010/main"/>
                            </a:ext>
                          </a:extLst>
                        </pic:spPr>
                      </pic:pic>
                    </a:graphicData>
                  </a:graphic>
                </wp:inline>
              </w:drawing>
            </w:r>
          </w:p>
        </w:tc>
      </w:tr>
      <w:tr w:rsidR="004D4337" w:rsidRPr="009B16A5" w14:paraId="16E42392" w14:textId="77777777" w:rsidTr="5A9EB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C2E3A3" w14:textId="77777777" w:rsidR="004D4337" w:rsidRPr="009B16A5" w:rsidRDefault="004D4337" w:rsidP="00AD6927">
            <w:pPr>
              <w:jc w:val="center"/>
              <w:rPr>
                <w:rFonts w:cs="Segoe UI"/>
                <w:sz w:val="22"/>
                <w:szCs w:val="22"/>
                <w:lang w:eastAsia="es-MX"/>
              </w:rPr>
            </w:pPr>
            <w:r w:rsidRPr="009B16A5">
              <w:rPr>
                <w:rFonts w:eastAsia="Bahnschrift Light" w:cs="Segoe UI"/>
                <w:b w:val="0"/>
                <w:bCs w:val="0"/>
                <w:sz w:val="22"/>
                <w:szCs w:val="22"/>
                <w:lang w:eastAsia="es-MX"/>
              </w:rPr>
              <w:lastRenderedPageBreak/>
              <w:t>56.5.1</w:t>
            </w:r>
          </w:p>
        </w:tc>
        <w:tc>
          <w:tcPr>
            <w:tcW w:w="8222" w:type="dxa"/>
            <w:vAlign w:val="center"/>
          </w:tcPr>
          <w:p w14:paraId="25A3C5B3" w14:textId="77777777" w:rsidR="004D4337" w:rsidRPr="009B16A5" w:rsidRDefault="004D4337"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Se cambiará la etiqueta del encabezado a Solucionador Innovador.</w:t>
            </w:r>
          </w:p>
        </w:tc>
      </w:tr>
      <w:tr w:rsidR="004D4337" w:rsidRPr="009B16A5" w14:paraId="2543FCB6" w14:textId="77777777" w:rsidTr="5A9EBD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354CB7" w14:textId="77777777" w:rsidR="004D4337" w:rsidRPr="009B16A5" w:rsidRDefault="004D4337" w:rsidP="00AD6927">
            <w:pPr>
              <w:jc w:val="center"/>
              <w:rPr>
                <w:rFonts w:cs="Segoe UI"/>
                <w:b w:val="0"/>
                <w:bCs w:val="0"/>
                <w:sz w:val="22"/>
                <w:szCs w:val="22"/>
                <w:lang w:eastAsia="es-MX"/>
              </w:rPr>
            </w:pPr>
            <w:r w:rsidRPr="009B16A5">
              <w:rPr>
                <w:rFonts w:cs="Segoe UI"/>
                <w:b w:val="0"/>
                <w:bCs w:val="0"/>
                <w:sz w:val="22"/>
                <w:szCs w:val="22"/>
                <w:lang w:eastAsia="es-MX"/>
              </w:rPr>
              <w:t>56.5.2</w:t>
            </w:r>
          </w:p>
        </w:tc>
        <w:tc>
          <w:tcPr>
            <w:tcW w:w="8222" w:type="dxa"/>
            <w:vAlign w:val="center"/>
          </w:tcPr>
          <w:p w14:paraId="1CCCD68F" w14:textId="77777777" w:rsidR="004D4337" w:rsidRPr="009B16A5" w:rsidRDefault="004D4337" w:rsidP="00AD6927">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9B16A5">
              <w:rPr>
                <w:rFonts w:cs="Segoe UI"/>
                <w:sz w:val="22"/>
                <w:szCs w:val="22"/>
                <w:lang w:eastAsia="es-MX"/>
              </w:rPr>
              <w:t xml:space="preserve">El campo “Herramientas de Innovación”, será un cuadro de texto, en el cual se escribirán y se irán agregando una por una, dando clic en el símbolo </w:t>
            </w:r>
            <w:r w:rsidRPr="009B16A5">
              <w:rPr>
                <w:noProof/>
              </w:rPr>
              <w:drawing>
                <wp:inline distT="0" distB="0" distL="0" distR="0" wp14:anchorId="1B28C0AC" wp14:editId="057446DA">
                  <wp:extent cx="128684" cy="137746"/>
                  <wp:effectExtent l="0" t="0" r="5080" b="0"/>
                  <wp:docPr id="525554340" name="Imagen 525554340"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554340" name="Imagen 1" descr="Icono&#10;&#10;Descripción generada automáticamente"/>
                          <pic:cNvPicPr/>
                        </pic:nvPicPr>
                        <pic:blipFill>
                          <a:blip r:embed="rId516"/>
                          <a:stretch>
                            <a:fillRect/>
                          </a:stretch>
                        </pic:blipFill>
                        <pic:spPr>
                          <a:xfrm flipV="1">
                            <a:off x="0" y="0"/>
                            <a:ext cx="131805" cy="141087"/>
                          </a:xfrm>
                          <a:prstGeom prst="rect">
                            <a:avLst/>
                          </a:prstGeom>
                        </pic:spPr>
                      </pic:pic>
                    </a:graphicData>
                  </a:graphic>
                </wp:inline>
              </w:drawing>
            </w:r>
            <w:r w:rsidRPr="009B16A5">
              <w:rPr>
                <w:rFonts w:cs="Segoe UI"/>
                <w:sz w:val="22"/>
                <w:szCs w:val="22"/>
                <w:lang w:eastAsia="es-MX"/>
              </w:rPr>
              <w:t xml:space="preserve">. </w:t>
            </w:r>
          </w:p>
          <w:p w14:paraId="794FE9C3" w14:textId="77777777" w:rsidR="004D4337" w:rsidRPr="009B16A5" w:rsidRDefault="004D4337" w:rsidP="00AD6927">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p>
          <w:p w14:paraId="51A436BD" w14:textId="77777777" w:rsidR="004D4337" w:rsidRPr="009B16A5" w:rsidRDefault="004D4337" w:rsidP="00AD6927">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noProof/>
              </w:rPr>
              <w:lastRenderedPageBreak/>
              <w:drawing>
                <wp:inline distT="0" distB="0" distL="0" distR="0" wp14:anchorId="58CECDCB" wp14:editId="0D0290C4">
                  <wp:extent cx="4431268" cy="4445564"/>
                  <wp:effectExtent l="19050" t="19050" r="22860" b="13970"/>
                  <wp:docPr id="354818893" name="Imagen 35481889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818893"/>
                          <pic:cNvPicPr/>
                        </pic:nvPicPr>
                        <pic:blipFill>
                          <a:blip r:embed="rId517">
                            <a:extLst>
                              <a:ext uri="{28A0092B-C50C-407E-A947-70E740481C1C}">
                                <a14:useLocalDpi xmlns:a14="http://schemas.microsoft.com/office/drawing/2010/main" val="0"/>
                              </a:ext>
                            </a:extLst>
                          </a:blip>
                          <a:stretch>
                            <a:fillRect/>
                          </a:stretch>
                        </pic:blipFill>
                        <pic:spPr>
                          <a:xfrm>
                            <a:off x="0" y="0"/>
                            <a:ext cx="4431268" cy="4445564"/>
                          </a:xfrm>
                          <a:prstGeom prst="rect">
                            <a:avLst/>
                          </a:prstGeom>
                          <a:ln>
                            <a:solidFill>
                              <a:schemeClr val="bg1"/>
                            </a:solidFill>
                          </a:ln>
                        </pic:spPr>
                      </pic:pic>
                    </a:graphicData>
                  </a:graphic>
                </wp:inline>
              </w:drawing>
            </w:r>
          </w:p>
          <w:p w14:paraId="52C6875E" w14:textId="78F2BAB1" w:rsidR="00FE3DFF" w:rsidRPr="009B16A5" w:rsidRDefault="00FE3DFF" w:rsidP="00AD6927">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p>
        </w:tc>
      </w:tr>
      <w:tr w:rsidR="004D4337" w:rsidRPr="009B16A5" w14:paraId="32F8FF35" w14:textId="77777777" w:rsidTr="5A9EB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42AA9C" w14:textId="7C076C0E" w:rsidR="004D4337" w:rsidRPr="009B16A5" w:rsidRDefault="004D4337" w:rsidP="00AD6927">
            <w:pPr>
              <w:jc w:val="center"/>
              <w:rPr>
                <w:rFonts w:cs="Segoe UI"/>
                <w:sz w:val="22"/>
                <w:szCs w:val="22"/>
                <w:lang w:eastAsia="es-MX"/>
              </w:rPr>
            </w:pPr>
            <w:r w:rsidRPr="009B16A5">
              <w:rPr>
                <w:rFonts w:cs="Segoe UI"/>
                <w:b w:val="0"/>
                <w:bCs w:val="0"/>
                <w:sz w:val="22"/>
                <w:szCs w:val="22"/>
                <w:lang w:eastAsia="es-MX"/>
              </w:rPr>
              <w:lastRenderedPageBreak/>
              <w:t>56.5.</w:t>
            </w:r>
            <w:r w:rsidR="00BF2356" w:rsidRPr="009B16A5">
              <w:rPr>
                <w:rFonts w:cs="Segoe UI"/>
                <w:b w:val="0"/>
                <w:bCs w:val="0"/>
                <w:sz w:val="22"/>
                <w:szCs w:val="22"/>
                <w:lang w:eastAsia="es-MX"/>
              </w:rPr>
              <w:t>3</w:t>
            </w:r>
          </w:p>
        </w:tc>
        <w:tc>
          <w:tcPr>
            <w:tcW w:w="8222" w:type="dxa"/>
            <w:vAlign w:val="center"/>
          </w:tcPr>
          <w:p w14:paraId="6497EA00" w14:textId="454F06BD" w:rsidR="0045713A" w:rsidRPr="009B16A5" w:rsidRDefault="004D4337" w:rsidP="00F27047">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9B16A5">
              <w:rPr>
                <w:rFonts w:cs="Segoe UI"/>
                <w:sz w:val="22"/>
                <w:szCs w:val="22"/>
                <w:lang w:eastAsia="es-MX"/>
              </w:rPr>
              <w:t>Se podrán eliminar las opciones dando clic en la “X”</w:t>
            </w:r>
            <w:r w:rsidR="0045713A" w:rsidRPr="009B16A5">
              <w:rPr>
                <w:rFonts w:cs="Segoe UI"/>
                <w:sz w:val="22"/>
                <w:szCs w:val="22"/>
                <w:lang w:eastAsia="es-MX"/>
              </w:rPr>
              <w:t xml:space="preserve"> que se muestra en las opciones agregadas. </w:t>
            </w:r>
          </w:p>
        </w:tc>
      </w:tr>
      <w:tr w:rsidR="004D4337" w:rsidRPr="009B16A5" w14:paraId="48F6CCCD" w14:textId="77777777" w:rsidTr="5A9EBD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635BBD" w14:textId="18FCADE7" w:rsidR="004D4337" w:rsidRPr="009B16A5" w:rsidRDefault="00F27047" w:rsidP="00AD6927">
            <w:pPr>
              <w:jc w:val="center"/>
              <w:rPr>
                <w:rFonts w:cs="Segoe UI"/>
                <w:b w:val="0"/>
                <w:bCs w:val="0"/>
                <w:sz w:val="22"/>
                <w:szCs w:val="22"/>
                <w:lang w:eastAsia="es-MX"/>
              </w:rPr>
            </w:pPr>
            <w:r w:rsidRPr="009B16A5">
              <w:rPr>
                <w:rFonts w:cs="Segoe UI"/>
                <w:b w:val="0"/>
                <w:bCs w:val="0"/>
                <w:sz w:val="22"/>
                <w:szCs w:val="22"/>
                <w:lang w:eastAsia="es-MX"/>
              </w:rPr>
              <w:t>5</w:t>
            </w:r>
            <w:r w:rsidR="009B16A5" w:rsidRPr="009B16A5">
              <w:rPr>
                <w:rFonts w:cs="Segoe UI"/>
                <w:b w:val="0"/>
                <w:bCs w:val="0"/>
                <w:sz w:val="22"/>
                <w:szCs w:val="22"/>
                <w:lang w:eastAsia="es-MX"/>
              </w:rPr>
              <w:t>6.6</w:t>
            </w:r>
          </w:p>
        </w:tc>
        <w:tc>
          <w:tcPr>
            <w:tcW w:w="8222" w:type="dxa"/>
            <w:vAlign w:val="center"/>
          </w:tcPr>
          <w:p w14:paraId="1FC32014" w14:textId="12414D05" w:rsidR="004D4337" w:rsidRPr="009B16A5" w:rsidRDefault="004D433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Los pasos 2, 3 y 4 serán los mismos que los mostrados en el perfil emprendedor</w:t>
            </w:r>
            <w:r w:rsidR="0035539A">
              <w:rPr>
                <w:rFonts w:eastAsiaTheme="minorEastAsia" w:cs="Segoe UI"/>
                <w:color w:val="000000"/>
                <w:sz w:val="22"/>
                <w:szCs w:val="22"/>
              </w:rPr>
              <w:t>, tal cual funciona la herramienta actualmente.</w:t>
            </w:r>
          </w:p>
          <w:p w14:paraId="1BB25E82" w14:textId="77777777" w:rsidR="004D4337" w:rsidRPr="009B16A5" w:rsidRDefault="004D4337" w:rsidP="00947C8A">
            <w:pPr>
              <w:pStyle w:val="Prrafodelista"/>
              <w:numPr>
                <w:ilvl w:val="0"/>
                <w:numId w:val="160"/>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Premios y Reconocimientos.</w:t>
            </w:r>
          </w:p>
          <w:p w14:paraId="24E06065" w14:textId="77777777" w:rsidR="004D4337" w:rsidRPr="009B16A5" w:rsidRDefault="004D4337" w:rsidP="00947C8A">
            <w:pPr>
              <w:pStyle w:val="Prrafodelista"/>
              <w:numPr>
                <w:ilvl w:val="0"/>
                <w:numId w:val="160"/>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Conferencias impartidas</w:t>
            </w:r>
          </w:p>
          <w:p w14:paraId="4EDEBAE3" w14:textId="77777777" w:rsidR="004D4337" w:rsidRPr="009B16A5" w:rsidRDefault="004D4337" w:rsidP="00947C8A">
            <w:pPr>
              <w:pStyle w:val="Prrafodelista"/>
              <w:numPr>
                <w:ilvl w:val="0"/>
                <w:numId w:val="160"/>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Patentes.</w:t>
            </w:r>
          </w:p>
          <w:p w14:paraId="51B47925" w14:textId="77777777" w:rsidR="004D4337" w:rsidRPr="009B16A5" w:rsidRDefault="004D433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p w14:paraId="58111F37" w14:textId="7C799354" w:rsidR="004D4337" w:rsidRPr="009B16A5" w:rsidRDefault="0045713A"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noProof/>
              </w:rPr>
              <w:lastRenderedPageBreak/>
              <w:drawing>
                <wp:inline distT="0" distB="0" distL="0" distR="0" wp14:anchorId="5F15F8EC" wp14:editId="757D7E64">
                  <wp:extent cx="4471577" cy="2677494"/>
                  <wp:effectExtent l="0" t="0" r="5715" b="8890"/>
                  <wp:docPr id="1479338027" name="Imagen 1479338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338027" name=""/>
                          <pic:cNvPicPr/>
                        </pic:nvPicPr>
                        <pic:blipFill rotWithShape="1">
                          <a:blip r:embed="rId518"/>
                          <a:srcRect t="2914" b="2083"/>
                          <a:stretch/>
                        </pic:blipFill>
                        <pic:spPr bwMode="auto">
                          <a:xfrm>
                            <a:off x="0" y="0"/>
                            <a:ext cx="4480443" cy="2682803"/>
                          </a:xfrm>
                          <a:prstGeom prst="rect">
                            <a:avLst/>
                          </a:prstGeom>
                          <a:ln>
                            <a:noFill/>
                          </a:ln>
                          <a:extLst>
                            <a:ext uri="{53640926-AAD7-44D8-BBD7-CCE9431645EC}">
                              <a14:shadowObscured xmlns:a14="http://schemas.microsoft.com/office/drawing/2010/main"/>
                            </a:ext>
                          </a:extLst>
                        </pic:spPr>
                      </pic:pic>
                    </a:graphicData>
                  </a:graphic>
                </wp:inline>
              </w:drawing>
            </w:r>
          </w:p>
          <w:p w14:paraId="15296701" w14:textId="77777777" w:rsidR="0045713A" w:rsidRPr="009B16A5" w:rsidRDefault="0045713A"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p w14:paraId="288DB7A3" w14:textId="1FA58684" w:rsidR="0045713A" w:rsidRPr="009B16A5" w:rsidRDefault="0045713A"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noProof/>
              </w:rPr>
              <w:drawing>
                <wp:inline distT="0" distB="0" distL="0" distR="0" wp14:anchorId="2C263379" wp14:editId="02FF900E">
                  <wp:extent cx="4481696" cy="2648045"/>
                  <wp:effectExtent l="0" t="0" r="0" b="0"/>
                  <wp:docPr id="1523544273" name="Imagen 1523544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544273" name=""/>
                          <pic:cNvPicPr/>
                        </pic:nvPicPr>
                        <pic:blipFill rotWithShape="1">
                          <a:blip r:embed="rId519"/>
                          <a:srcRect t="2224"/>
                          <a:stretch/>
                        </pic:blipFill>
                        <pic:spPr bwMode="auto">
                          <a:xfrm>
                            <a:off x="0" y="0"/>
                            <a:ext cx="4498569" cy="2658014"/>
                          </a:xfrm>
                          <a:prstGeom prst="rect">
                            <a:avLst/>
                          </a:prstGeom>
                          <a:ln>
                            <a:noFill/>
                          </a:ln>
                          <a:extLst>
                            <a:ext uri="{53640926-AAD7-44D8-BBD7-CCE9431645EC}">
                              <a14:shadowObscured xmlns:a14="http://schemas.microsoft.com/office/drawing/2010/main"/>
                            </a:ext>
                          </a:extLst>
                        </pic:spPr>
                      </pic:pic>
                    </a:graphicData>
                  </a:graphic>
                </wp:inline>
              </w:drawing>
            </w:r>
          </w:p>
          <w:p w14:paraId="795FE6DE" w14:textId="77777777" w:rsidR="0045713A" w:rsidRPr="009B16A5" w:rsidRDefault="0045713A"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p w14:paraId="07DE4ACE" w14:textId="4068FBED" w:rsidR="0045713A" w:rsidRPr="009B16A5" w:rsidRDefault="0045713A"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noProof/>
              </w:rPr>
              <w:lastRenderedPageBreak/>
              <w:drawing>
                <wp:inline distT="0" distB="0" distL="0" distR="0" wp14:anchorId="16958A18" wp14:editId="476C8624">
                  <wp:extent cx="4489939" cy="2649883"/>
                  <wp:effectExtent l="0" t="0" r="6350" b="0"/>
                  <wp:docPr id="2096982629" name="Imagen 209698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982629" name=""/>
                          <pic:cNvPicPr/>
                        </pic:nvPicPr>
                        <pic:blipFill>
                          <a:blip r:embed="rId520"/>
                          <a:stretch>
                            <a:fillRect/>
                          </a:stretch>
                        </pic:blipFill>
                        <pic:spPr>
                          <a:xfrm>
                            <a:off x="0" y="0"/>
                            <a:ext cx="4498696" cy="2655051"/>
                          </a:xfrm>
                          <a:prstGeom prst="rect">
                            <a:avLst/>
                          </a:prstGeom>
                        </pic:spPr>
                      </pic:pic>
                    </a:graphicData>
                  </a:graphic>
                </wp:inline>
              </w:drawing>
            </w:r>
          </w:p>
          <w:p w14:paraId="07EA777E" w14:textId="21EEB3A9" w:rsidR="004D4337" w:rsidRPr="009B16A5" w:rsidRDefault="004D4337" w:rsidP="00AD692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tc>
      </w:tr>
      <w:tr w:rsidR="0045713A" w:rsidRPr="009B16A5" w14:paraId="3240D13F" w14:textId="77777777" w:rsidTr="5A9EB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20626E" w14:textId="77D8705D" w:rsidR="0045713A" w:rsidRPr="009B16A5" w:rsidRDefault="009B16A5" w:rsidP="00AD6927">
            <w:pPr>
              <w:jc w:val="center"/>
              <w:rPr>
                <w:rFonts w:cs="Segoe UI"/>
                <w:b w:val="0"/>
                <w:bCs w:val="0"/>
                <w:sz w:val="22"/>
                <w:szCs w:val="22"/>
                <w:lang w:eastAsia="es-MX"/>
              </w:rPr>
            </w:pPr>
            <w:r w:rsidRPr="009B16A5">
              <w:rPr>
                <w:rFonts w:cs="Segoe UI"/>
                <w:b w:val="0"/>
                <w:bCs w:val="0"/>
                <w:sz w:val="22"/>
                <w:szCs w:val="22"/>
                <w:lang w:eastAsia="es-MX"/>
              </w:rPr>
              <w:lastRenderedPageBreak/>
              <w:t>56.7</w:t>
            </w:r>
          </w:p>
        </w:tc>
        <w:tc>
          <w:tcPr>
            <w:tcW w:w="8222" w:type="dxa"/>
            <w:vAlign w:val="center"/>
          </w:tcPr>
          <w:p w14:paraId="7C629805" w14:textId="01BEC25A" w:rsidR="00DA66AA" w:rsidRPr="009B16A5" w:rsidRDefault="0045713A" w:rsidP="00DA66A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En el paso 5, se incluir</w:t>
            </w:r>
            <w:r w:rsidR="0001741D" w:rsidRPr="009B16A5">
              <w:rPr>
                <w:rFonts w:eastAsiaTheme="minorEastAsia" w:cs="Segoe UI"/>
                <w:color w:val="000000"/>
                <w:sz w:val="22"/>
                <w:szCs w:val="22"/>
              </w:rPr>
              <w:t>á</w:t>
            </w:r>
            <w:r w:rsidRPr="009B16A5">
              <w:rPr>
                <w:rFonts w:eastAsiaTheme="minorEastAsia" w:cs="Segoe UI"/>
                <w:color w:val="000000"/>
                <w:sz w:val="22"/>
                <w:szCs w:val="22"/>
              </w:rPr>
              <w:t xml:space="preserve"> la sección </w:t>
            </w:r>
            <w:r w:rsidR="0001741D" w:rsidRPr="009B16A5">
              <w:rPr>
                <w:rFonts w:eastAsiaTheme="minorEastAsia" w:cs="Segoe UI"/>
                <w:color w:val="000000"/>
                <w:sz w:val="22"/>
                <w:szCs w:val="22"/>
              </w:rPr>
              <w:t>“</w:t>
            </w:r>
            <w:r w:rsidR="0001741D" w:rsidRPr="009B16A5">
              <w:rPr>
                <w:rFonts w:eastAsiaTheme="minorEastAsia" w:cs="Segoe UI"/>
                <w:color w:val="000000"/>
                <w:sz w:val="22"/>
                <w:szCs w:val="22"/>
                <w:lang w:val="es-419"/>
              </w:rPr>
              <w:t>Proyectos de innovación</w:t>
            </w:r>
            <w:r w:rsidR="0001741D" w:rsidRPr="009B16A5">
              <w:rPr>
                <w:rFonts w:eastAsiaTheme="minorEastAsia" w:cs="Segoe UI"/>
                <w:color w:val="000000"/>
                <w:sz w:val="22"/>
                <w:szCs w:val="22"/>
              </w:rPr>
              <w:t xml:space="preserve">”, </w:t>
            </w:r>
            <w:r w:rsidRPr="009B16A5">
              <w:rPr>
                <w:rFonts w:eastAsiaTheme="minorEastAsia" w:cs="Segoe UI"/>
                <w:color w:val="000000"/>
                <w:sz w:val="22"/>
                <w:szCs w:val="22"/>
              </w:rPr>
              <w:t>al inicio</w:t>
            </w:r>
            <w:r w:rsidR="00DA66AA" w:rsidRPr="009B16A5">
              <w:rPr>
                <w:rFonts w:eastAsiaTheme="minorEastAsia" w:cs="Segoe UI"/>
                <w:color w:val="000000"/>
                <w:sz w:val="22"/>
                <w:szCs w:val="22"/>
              </w:rPr>
              <w:t xml:space="preserve">, es decir estará arriba de la </w:t>
            </w:r>
            <w:r w:rsidR="009B16A5" w:rsidRPr="009B16A5">
              <w:rPr>
                <w:rFonts w:eastAsiaTheme="minorEastAsia" w:cs="Segoe UI"/>
                <w:color w:val="000000"/>
                <w:sz w:val="22"/>
                <w:szCs w:val="22"/>
              </w:rPr>
              <w:t>sección</w:t>
            </w:r>
            <w:r w:rsidR="00DA66AA" w:rsidRPr="009B16A5">
              <w:rPr>
                <w:rFonts w:eastAsiaTheme="minorEastAsia" w:cs="Segoe UI"/>
                <w:color w:val="000000"/>
                <w:sz w:val="22"/>
                <w:szCs w:val="22"/>
              </w:rPr>
              <w:t xml:space="preserve"> “Proyectos emprendedores”</w:t>
            </w:r>
            <w:r w:rsidRPr="009B16A5">
              <w:rPr>
                <w:rFonts w:eastAsiaTheme="minorEastAsia" w:cs="Segoe UI"/>
                <w:color w:val="000000"/>
                <w:sz w:val="22"/>
                <w:szCs w:val="22"/>
              </w:rPr>
              <w:t>.</w:t>
            </w:r>
          </w:p>
          <w:p w14:paraId="1F6CF6B2" w14:textId="069AD178" w:rsidR="00DA66AA" w:rsidRPr="009B16A5" w:rsidRDefault="00DA66AA" w:rsidP="00DA66A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lang w:val="es-419"/>
              </w:rPr>
              <w:t xml:space="preserve"> </w:t>
            </w:r>
            <w:r w:rsidRPr="009B16A5">
              <w:rPr>
                <w:noProof/>
              </w:rPr>
              <w:drawing>
                <wp:inline distT="0" distB="0" distL="0" distR="0" wp14:anchorId="3B45B772" wp14:editId="0566439C">
                  <wp:extent cx="4677508" cy="2803233"/>
                  <wp:effectExtent l="0" t="0" r="8890" b="0"/>
                  <wp:docPr id="1160322069" name="Imagen 116032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322069" name=""/>
                          <pic:cNvPicPr/>
                        </pic:nvPicPr>
                        <pic:blipFill>
                          <a:blip r:embed="rId521"/>
                          <a:stretch>
                            <a:fillRect/>
                          </a:stretch>
                        </pic:blipFill>
                        <pic:spPr>
                          <a:xfrm>
                            <a:off x="0" y="0"/>
                            <a:ext cx="4687179" cy="2809029"/>
                          </a:xfrm>
                          <a:prstGeom prst="rect">
                            <a:avLst/>
                          </a:prstGeom>
                        </pic:spPr>
                      </pic:pic>
                    </a:graphicData>
                  </a:graphic>
                </wp:inline>
              </w:drawing>
            </w:r>
          </w:p>
        </w:tc>
      </w:tr>
      <w:tr w:rsidR="00DA66AA" w:rsidRPr="009B16A5" w14:paraId="3E33F69D" w14:textId="77777777" w:rsidTr="5A9EBD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C56D15" w14:textId="1B0C89B8" w:rsidR="00DA66AA" w:rsidRPr="009B16A5" w:rsidRDefault="009B16A5" w:rsidP="00AD6927">
            <w:pPr>
              <w:jc w:val="center"/>
              <w:rPr>
                <w:rFonts w:cs="Segoe UI"/>
                <w:b w:val="0"/>
                <w:bCs w:val="0"/>
                <w:sz w:val="22"/>
                <w:szCs w:val="22"/>
                <w:lang w:eastAsia="es-MX"/>
              </w:rPr>
            </w:pPr>
            <w:r w:rsidRPr="009B16A5">
              <w:rPr>
                <w:rFonts w:eastAsiaTheme="minorHAnsi" w:cs="Segoe UI"/>
                <w:b w:val="0"/>
                <w:bCs w:val="0"/>
                <w:sz w:val="22"/>
                <w:szCs w:val="22"/>
                <w:lang w:eastAsia="es-MX"/>
              </w:rPr>
              <w:t>5</w:t>
            </w:r>
            <w:r w:rsidR="0000761A">
              <w:rPr>
                <w:rFonts w:eastAsiaTheme="minorHAnsi" w:cs="Segoe UI"/>
                <w:b w:val="0"/>
                <w:bCs w:val="0"/>
                <w:sz w:val="22"/>
                <w:szCs w:val="22"/>
                <w:lang w:eastAsia="es-MX"/>
              </w:rPr>
              <w:t>6</w:t>
            </w:r>
            <w:r w:rsidRPr="009B16A5">
              <w:rPr>
                <w:rFonts w:eastAsiaTheme="minorHAnsi" w:cs="Segoe UI"/>
                <w:b w:val="0"/>
                <w:bCs w:val="0"/>
                <w:sz w:val="22"/>
                <w:szCs w:val="22"/>
                <w:lang w:eastAsia="es-MX"/>
              </w:rPr>
              <w:t>.7.1</w:t>
            </w:r>
          </w:p>
        </w:tc>
        <w:tc>
          <w:tcPr>
            <w:tcW w:w="8222" w:type="dxa"/>
            <w:vAlign w:val="center"/>
          </w:tcPr>
          <w:p w14:paraId="2EF66957" w14:textId="25ECD7F3" w:rsidR="00DA66AA" w:rsidRPr="009B16A5" w:rsidRDefault="00DA66AA" w:rsidP="00DA66AA">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9B16A5">
              <w:rPr>
                <w:rFonts w:eastAsiaTheme="minorEastAsia" w:cs="Segoe UI"/>
                <w:color w:val="000000"/>
                <w:sz w:val="22"/>
                <w:szCs w:val="22"/>
                <w:lang w:val="es-419"/>
              </w:rPr>
              <w:t>Los campos de esta sección se muestran en la sección campos identificados.</w:t>
            </w:r>
          </w:p>
        </w:tc>
      </w:tr>
      <w:tr w:rsidR="00BF2356" w:rsidRPr="009B16A5" w14:paraId="7B6F0187" w14:textId="77777777" w:rsidTr="5A9EB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708009" w14:textId="294EACA0" w:rsidR="00BF2356" w:rsidRPr="009B16A5" w:rsidRDefault="009B16A5" w:rsidP="00AD6927">
            <w:pPr>
              <w:jc w:val="center"/>
              <w:rPr>
                <w:rFonts w:cs="Segoe UI"/>
                <w:b w:val="0"/>
                <w:bCs w:val="0"/>
                <w:sz w:val="22"/>
                <w:szCs w:val="22"/>
                <w:lang w:eastAsia="es-MX"/>
              </w:rPr>
            </w:pPr>
            <w:r w:rsidRPr="009B16A5">
              <w:rPr>
                <w:rFonts w:cs="Segoe UI"/>
                <w:b w:val="0"/>
                <w:bCs w:val="0"/>
                <w:sz w:val="22"/>
                <w:szCs w:val="22"/>
                <w:lang w:eastAsia="es-MX"/>
              </w:rPr>
              <w:t>5</w:t>
            </w:r>
            <w:r w:rsidR="0000761A">
              <w:rPr>
                <w:rFonts w:cs="Segoe UI"/>
                <w:b w:val="0"/>
                <w:bCs w:val="0"/>
                <w:sz w:val="22"/>
                <w:szCs w:val="22"/>
                <w:lang w:eastAsia="es-MX"/>
              </w:rPr>
              <w:t>6</w:t>
            </w:r>
            <w:r w:rsidRPr="009B16A5">
              <w:rPr>
                <w:rFonts w:cs="Segoe UI"/>
                <w:b w:val="0"/>
                <w:bCs w:val="0"/>
                <w:sz w:val="22"/>
                <w:szCs w:val="22"/>
                <w:lang w:eastAsia="es-MX"/>
              </w:rPr>
              <w:t>.7.2</w:t>
            </w:r>
          </w:p>
        </w:tc>
        <w:tc>
          <w:tcPr>
            <w:tcW w:w="8222" w:type="dxa"/>
            <w:vAlign w:val="center"/>
          </w:tcPr>
          <w:p w14:paraId="13ECB882" w14:textId="53B6B67D" w:rsidR="00BF2356" w:rsidRPr="009B16A5" w:rsidRDefault="00DA66AA" w:rsidP="00DA66A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lang w:val="es-419"/>
              </w:rPr>
              <w:t xml:space="preserve">En la sección </w:t>
            </w:r>
            <w:r w:rsidR="00BF2356" w:rsidRPr="009B16A5">
              <w:rPr>
                <w:rFonts w:eastAsiaTheme="minorEastAsia" w:cs="Segoe UI"/>
                <w:color w:val="000000"/>
                <w:sz w:val="22"/>
                <w:szCs w:val="22"/>
                <w:lang w:val="es-419"/>
              </w:rPr>
              <w:t>Proyectos emprendedores</w:t>
            </w:r>
            <w:r w:rsidRPr="009B16A5">
              <w:rPr>
                <w:rFonts w:eastAsiaTheme="minorEastAsia" w:cs="Segoe UI"/>
                <w:color w:val="000000"/>
                <w:sz w:val="22"/>
                <w:szCs w:val="22"/>
                <w:lang w:val="es-419"/>
              </w:rPr>
              <w:t>, se</w:t>
            </w:r>
            <w:r w:rsidR="00BF2356" w:rsidRPr="009B16A5">
              <w:rPr>
                <w:rFonts w:eastAsiaTheme="minorEastAsia" w:cs="Segoe UI"/>
                <w:color w:val="000000"/>
                <w:sz w:val="22"/>
                <w:szCs w:val="22"/>
                <w:lang w:val="es-419"/>
              </w:rPr>
              <w:t xml:space="preserve"> </w:t>
            </w:r>
            <w:r w:rsidRPr="009B16A5">
              <w:rPr>
                <w:rFonts w:eastAsiaTheme="minorEastAsia" w:cs="Segoe UI"/>
                <w:color w:val="000000"/>
                <w:sz w:val="22"/>
                <w:szCs w:val="22"/>
                <w:lang w:val="es-419"/>
              </w:rPr>
              <w:t>cambiará</w:t>
            </w:r>
            <w:r w:rsidR="00BF2356" w:rsidRPr="009B16A5">
              <w:rPr>
                <w:rFonts w:eastAsiaTheme="minorEastAsia" w:cs="Segoe UI"/>
                <w:color w:val="000000"/>
                <w:sz w:val="22"/>
                <w:szCs w:val="22"/>
                <w:lang w:val="es-419"/>
              </w:rPr>
              <w:t xml:space="preserve"> </w:t>
            </w:r>
            <w:r w:rsidRPr="009B16A5">
              <w:rPr>
                <w:rFonts w:eastAsiaTheme="minorEastAsia" w:cs="Segoe UI"/>
                <w:color w:val="000000"/>
                <w:sz w:val="22"/>
                <w:szCs w:val="22"/>
                <w:lang w:val="es-419"/>
              </w:rPr>
              <w:t xml:space="preserve">el nombre de la </w:t>
            </w:r>
            <w:r w:rsidR="00BF2356" w:rsidRPr="009B16A5">
              <w:rPr>
                <w:rFonts w:eastAsiaTheme="minorEastAsia" w:cs="Segoe UI"/>
                <w:color w:val="000000"/>
                <w:sz w:val="22"/>
                <w:szCs w:val="22"/>
                <w:lang w:val="es-419"/>
              </w:rPr>
              <w:t>etiqueta a “Proyectos de emprendimiento”</w:t>
            </w:r>
            <w:r w:rsidRPr="009B16A5">
              <w:rPr>
                <w:rFonts w:eastAsiaTheme="minorEastAsia" w:cs="Segoe UI"/>
                <w:color w:val="000000"/>
                <w:sz w:val="22"/>
                <w:szCs w:val="22"/>
                <w:lang w:val="es-419"/>
              </w:rPr>
              <w:t>.</w:t>
            </w:r>
          </w:p>
        </w:tc>
      </w:tr>
      <w:tr w:rsidR="0045713A" w:rsidRPr="009B16A5" w14:paraId="10C9CDC6" w14:textId="77777777" w:rsidTr="5A9EBD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009F2E" w14:textId="77777777" w:rsidR="0045713A" w:rsidRPr="009B16A5" w:rsidRDefault="0045713A" w:rsidP="00AD6927">
            <w:pPr>
              <w:jc w:val="center"/>
              <w:rPr>
                <w:rFonts w:cs="Segoe UI"/>
                <w:b w:val="0"/>
                <w:bCs w:val="0"/>
                <w:sz w:val="22"/>
                <w:szCs w:val="22"/>
                <w:lang w:eastAsia="es-MX"/>
              </w:rPr>
            </w:pPr>
          </w:p>
        </w:tc>
        <w:tc>
          <w:tcPr>
            <w:tcW w:w="8222" w:type="dxa"/>
            <w:vAlign w:val="center"/>
          </w:tcPr>
          <w:p w14:paraId="73E7703D" w14:textId="7BD28D7F" w:rsidR="0045713A" w:rsidRPr="009B16A5" w:rsidRDefault="0045713A" w:rsidP="00B9518E">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noProof/>
              </w:rPr>
              <w:drawing>
                <wp:inline distT="0" distB="0" distL="0" distR="0" wp14:anchorId="578B3D38" wp14:editId="13B85F65">
                  <wp:extent cx="3290105" cy="5180271"/>
                  <wp:effectExtent l="19050" t="19050" r="24765" b="20955"/>
                  <wp:docPr id="819166960" name="Imagen 81916696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166960" name="Imagen 1" descr="Interfaz de usuario gráfica, Texto, Aplicación&#10;&#10;Descripción generada automáticamente"/>
                          <pic:cNvPicPr/>
                        </pic:nvPicPr>
                        <pic:blipFill rotWithShape="1">
                          <a:blip r:embed="rId522"/>
                          <a:srcRect t="3404" b="1104"/>
                          <a:stretch/>
                        </pic:blipFill>
                        <pic:spPr bwMode="auto">
                          <a:xfrm>
                            <a:off x="0" y="0"/>
                            <a:ext cx="3332239" cy="5246610"/>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A0116B" w:rsidRPr="009B16A5" w14:paraId="53DAE1E4" w14:textId="77777777" w:rsidTr="5A9EB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E1468A" w14:textId="219366D3" w:rsidR="00A0116B" w:rsidRPr="009B16A5" w:rsidRDefault="009B16A5" w:rsidP="00AD6927">
            <w:pPr>
              <w:jc w:val="center"/>
              <w:rPr>
                <w:rFonts w:eastAsiaTheme="minorEastAsia" w:cs="Segoe UI"/>
                <w:b w:val="0"/>
                <w:bCs w:val="0"/>
                <w:color w:val="000000"/>
                <w:sz w:val="22"/>
                <w:szCs w:val="22"/>
              </w:rPr>
            </w:pPr>
            <w:r w:rsidRPr="009B16A5">
              <w:rPr>
                <w:rFonts w:eastAsiaTheme="minorEastAsia" w:cs="Segoe UI"/>
                <w:b w:val="0"/>
                <w:bCs w:val="0"/>
                <w:color w:val="000000"/>
                <w:sz w:val="22"/>
                <w:szCs w:val="22"/>
              </w:rPr>
              <w:t>56.8</w:t>
            </w:r>
          </w:p>
        </w:tc>
        <w:tc>
          <w:tcPr>
            <w:tcW w:w="8222" w:type="dxa"/>
            <w:vAlign w:val="center"/>
          </w:tcPr>
          <w:p w14:paraId="465C093A" w14:textId="4BF02DAB" w:rsidR="00A0116B" w:rsidRPr="009B16A5" w:rsidRDefault="00A0116B" w:rsidP="00A0116B">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 xml:space="preserve">El funcionamiento del </w:t>
            </w:r>
            <w:r w:rsidR="009B16A5" w:rsidRPr="009B16A5">
              <w:rPr>
                <w:rFonts w:eastAsiaTheme="minorEastAsia" w:cs="Segoe UI"/>
                <w:color w:val="000000"/>
                <w:sz w:val="22"/>
                <w:szCs w:val="22"/>
              </w:rPr>
              <w:t>llenado</w:t>
            </w:r>
            <w:r w:rsidRPr="009B16A5">
              <w:rPr>
                <w:rFonts w:eastAsiaTheme="minorEastAsia" w:cs="Segoe UI"/>
                <w:color w:val="000000"/>
                <w:sz w:val="22"/>
                <w:szCs w:val="22"/>
              </w:rPr>
              <w:t xml:space="preserve"> será el mismo que se lleva actualmente en la herramienta.</w:t>
            </w:r>
          </w:p>
        </w:tc>
      </w:tr>
      <w:tr w:rsidR="00DA66AA" w:rsidRPr="009B16A5" w14:paraId="5F71FCF8" w14:textId="77777777" w:rsidTr="5A9EBD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2468B199" w14:textId="5713DD20" w:rsidR="00DA66AA" w:rsidRPr="009B16A5" w:rsidRDefault="00DA66AA" w:rsidP="00AD6927">
            <w:pPr>
              <w:rPr>
                <w:rFonts w:eastAsiaTheme="minorEastAsia" w:cs="Segoe UI"/>
                <w:color w:val="000000"/>
                <w:sz w:val="22"/>
                <w:szCs w:val="22"/>
              </w:rPr>
            </w:pPr>
            <w:r w:rsidRPr="009B16A5">
              <w:rPr>
                <w:rFonts w:eastAsiaTheme="minorEastAsia" w:cs="Segoe UI"/>
                <w:color w:val="000000"/>
                <w:sz w:val="22"/>
                <w:szCs w:val="22"/>
              </w:rPr>
              <w:t>Vista pública y propia</w:t>
            </w:r>
          </w:p>
        </w:tc>
      </w:tr>
      <w:tr w:rsidR="00DA66AA" w:rsidRPr="009B16A5" w14:paraId="149CC4A3" w14:textId="77777777" w:rsidTr="5A9EB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03506C" w14:textId="62A9B624" w:rsidR="00DA66AA" w:rsidRPr="009B16A5" w:rsidRDefault="009B16A5" w:rsidP="00AD6927">
            <w:pPr>
              <w:jc w:val="center"/>
              <w:rPr>
                <w:rFonts w:cs="Segoe UI"/>
                <w:b w:val="0"/>
                <w:bCs w:val="0"/>
                <w:sz w:val="22"/>
                <w:szCs w:val="22"/>
                <w:lang w:eastAsia="es-MX"/>
              </w:rPr>
            </w:pPr>
            <w:r w:rsidRPr="009B16A5">
              <w:rPr>
                <w:rFonts w:eastAsiaTheme="minorEastAsia" w:cs="Segoe UI"/>
                <w:b w:val="0"/>
                <w:bCs w:val="0"/>
                <w:color w:val="000000"/>
                <w:sz w:val="22"/>
                <w:szCs w:val="22"/>
              </w:rPr>
              <w:t>56.9</w:t>
            </w:r>
          </w:p>
        </w:tc>
        <w:tc>
          <w:tcPr>
            <w:tcW w:w="8222" w:type="dxa"/>
            <w:vAlign w:val="center"/>
          </w:tcPr>
          <w:p w14:paraId="2C681E6C" w14:textId="0202734D" w:rsidR="00901445" w:rsidRPr="009B16A5" w:rsidRDefault="00DA66AA" w:rsidP="00AD6927">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En el encabezado, se mostrará el tipo de usuario Innovador.</w:t>
            </w:r>
          </w:p>
          <w:p w14:paraId="7430F10F" w14:textId="14F82EA3" w:rsidR="00901445" w:rsidRPr="009B16A5" w:rsidRDefault="00901445" w:rsidP="00901445">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B16A5">
              <w:rPr>
                <w:noProof/>
              </w:rPr>
              <w:lastRenderedPageBreak/>
              <w:drawing>
                <wp:inline distT="0" distB="0" distL="0" distR="0" wp14:anchorId="1021D5A5" wp14:editId="22C1D0AD">
                  <wp:extent cx="4629873" cy="1855766"/>
                  <wp:effectExtent l="0" t="0" r="0" b="0"/>
                  <wp:docPr id="706341511" name="Imagen 70634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41511" name=""/>
                          <pic:cNvPicPr/>
                        </pic:nvPicPr>
                        <pic:blipFill>
                          <a:blip r:embed="rId523"/>
                          <a:stretch>
                            <a:fillRect/>
                          </a:stretch>
                        </pic:blipFill>
                        <pic:spPr>
                          <a:xfrm>
                            <a:off x="0" y="0"/>
                            <a:ext cx="4635782" cy="1858134"/>
                          </a:xfrm>
                          <a:prstGeom prst="rect">
                            <a:avLst/>
                          </a:prstGeom>
                        </pic:spPr>
                      </pic:pic>
                    </a:graphicData>
                  </a:graphic>
                </wp:inline>
              </w:drawing>
            </w:r>
          </w:p>
        </w:tc>
      </w:tr>
      <w:tr w:rsidR="004D4337" w:rsidRPr="009B16A5" w14:paraId="63A1F044" w14:textId="77777777" w:rsidTr="5A9EBD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1BBEDF" w14:textId="3B460287" w:rsidR="004D4337" w:rsidRPr="009B16A5" w:rsidRDefault="009B16A5" w:rsidP="00AD6927">
            <w:pPr>
              <w:jc w:val="center"/>
              <w:rPr>
                <w:rFonts w:cs="Segoe UI"/>
                <w:b w:val="0"/>
                <w:bCs w:val="0"/>
                <w:sz w:val="22"/>
                <w:szCs w:val="22"/>
                <w:lang w:eastAsia="es-MX"/>
              </w:rPr>
            </w:pPr>
            <w:r w:rsidRPr="009B16A5">
              <w:rPr>
                <w:rFonts w:cs="Segoe UI"/>
                <w:b w:val="0"/>
                <w:bCs w:val="0"/>
                <w:sz w:val="22"/>
                <w:szCs w:val="22"/>
                <w:lang w:eastAsia="es-MX"/>
              </w:rPr>
              <w:lastRenderedPageBreak/>
              <w:t>56.10</w:t>
            </w:r>
          </w:p>
        </w:tc>
        <w:tc>
          <w:tcPr>
            <w:tcW w:w="8222" w:type="dxa"/>
            <w:vAlign w:val="center"/>
          </w:tcPr>
          <w:p w14:paraId="29D37EDF" w14:textId="77777777" w:rsidR="00A0116B" w:rsidRPr="009B16A5" w:rsidRDefault="004D4337" w:rsidP="00A0116B">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En el apartado “Mis Datos y Experiencia”, se incluirá la sección “Herramientas de Innovación que domino”</w:t>
            </w:r>
            <w:r w:rsidR="00A0116B" w:rsidRPr="009B16A5">
              <w:rPr>
                <w:rFonts w:eastAsiaTheme="minorEastAsia" w:cs="Segoe UI"/>
                <w:color w:val="000000"/>
                <w:sz w:val="22"/>
                <w:szCs w:val="22"/>
              </w:rPr>
              <w:t>, la cual estará debajo de la sección “Mis grados académicos”.</w:t>
            </w:r>
          </w:p>
          <w:p w14:paraId="68A6D763" w14:textId="31B6EE28" w:rsidR="00A0116B" w:rsidRPr="009B16A5" w:rsidRDefault="00A0116B" w:rsidP="00A0116B">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B16A5">
              <w:rPr>
                <w:noProof/>
              </w:rPr>
              <w:drawing>
                <wp:inline distT="0" distB="0" distL="0" distR="0" wp14:anchorId="51DB3066" wp14:editId="60DC97EA">
                  <wp:extent cx="2193925" cy="2871968"/>
                  <wp:effectExtent l="19050" t="19050" r="15875" b="24130"/>
                  <wp:docPr id="637228582" name="Imagen 63722858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228582" name="Imagen 1" descr="Interfaz de usuario gráfica, Texto, Aplicación, Correo electrónico&#10;&#10;Descripción generada automáticamente"/>
                          <pic:cNvPicPr/>
                        </pic:nvPicPr>
                        <pic:blipFill rotWithShape="1">
                          <a:blip r:embed="rId524"/>
                          <a:srcRect l="3151"/>
                          <a:stretch/>
                        </pic:blipFill>
                        <pic:spPr bwMode="auto">
                          <a:xfrm>
                            <a:off x="0" y="0"/>
                            <a:ext cx="2211910" cy="289551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4D4337" w:rsidRPr="009B16A5" w14:paraId="44F76376" w14:textId="77777777" w:rsidTr="5A9EB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68B51D8" w14:textId="7FC79173" w:rsidR="004D4337" w:rsidRPr="009B16A5" w:rsidRDefault="009B16A5" w:rsidP="00AD6927">
            <w:pPr>
              <w:jc w:val="center"/>
              <w:rPr>
                <w:rFonts w:cs="Segoe UI"/>
                <w:b w:val="0"/>
                <w:bCs w:val="0"/>
                <w:sz w:val="22"/>
                <w:szCs w:val="22"/>
                <w:lang w:eastAsia="es-MX"/>
              </w:rPr>
            </w:pPr>
            <w:r w:rsidRPr="009B16A5">
              <w:rPr>
                <w:rFonts w:cs="Segoe UI"/>
                <w:b w:val="0"/>
                <w:bCs w:val="0"/>
                <w:sz w:val="22"/>
                <w:szCs w:val="22"/>
                <w:lang w:eastAsia="es-MX"/>
              </w:rPr>
              <w:t>56.11</w:t>
            </w:r>
          </w:p>
        </w:tc>
        <w:tc>
          <w:tcPr>
            <w:tcW w:w="8222" w:type="dxa"/>
            <w:vAlign w:val="center"/>
          </w:tcPr>
          <w:p w14:paraId="7A5EDDA7" w14:textId="56C2AB59" w:rsidR="00A0116B" w:rsidRPr="009B16A5" w:rsidRDefault="004D4337" w:rsidP="00DA66A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B16A5">
              <w:rPr>
                <w:rFonts w:eastAsiaTheme="minorEastAsia" w:cs="Segoe UI"/>
                <w:color w:val="000000"/>
                <w:sz w:val="22"/>
                <w:szCs w:val="22"/>
              </w:rPr>
              <w:t>En el apartado “Logros”, se incluirá la secci</w:t>
            </w:r>
            <w:r w:rsidR="00A0116B" w:rsidRPr="009B16A5">
              <w:rPr>
                <w:rFonts w:eastAsiaTheme="minorEastAsia" w:cs="Segoe UI"/>
                <w:color w:val="000000"/>
                <w:sz w:val="22"/>
                <w:szCs w:val="22"/>
              </w:rPr>
              <w:t>ó</w:t>
            </w:r>
            <w:r w:rsidRPr="009B16A5">
              <w:rPr>
                <w:rFonts w:eastAsiaTheme="minorEastAsia" w:cs="Segoe UI"/>
                <w:color w:val="000000"/>
                <w:sz w:val="22"/>
                <w:szCs w:val="22"/>
              </w:rPr>
              <w:t>n “</w:t>
            </w:r>
            <w:r w:rsidR="00A0116B" w:rsidRPr="009B16A5">
              <w:rPr>
                <w:rFonts w:eastAsiaTheme="minorEastAsia" w:cs="Segoe UI"/>
                <w:color w:val="000000"/>
                <w:sz w:val="22"/>
                <w:szCs w:val="22"/>
                <w:lang w:val="es-419"/>
              </w:rPr>
              <w:t>P</w:t>
            </w:r>
            <w:r w:rsidRPr="009B16A5">
              <w:rPr>
                <w:rFonts w:eastAsiaTheme="minorEastAsia" w:cs="Segoe UI"/>
                <w:color w:val="000000"/>
                <w:sz w:val="22"/>
                <w:szCs w:val="22"/>
                <w:lang w:val="es-419"/>
              </w:rPr>
              <w:t>royectos de innovación</w:t>
            </w:r>
            <w:r w:rsidRPr="009B16A5">
              <w:rPr>
                <w:rFonts w:eastAsiaTheme="minorEastAsia" w:cs="Segoe UI"/>
                <w:color w:val="000000"/>
                <w:sz w:val="22"/>
                <w:szCs w:val="22"/>
              </w:rPr>
              <w:t>”</w:t>
            </w:r>
            <w:r w:rsidR="00A0116B" w:rsidRPr="009B16A5">
              <w:rPr>
                <w:rFonts w:eastAsiaTheme="minorEastAsia" w:cs="Segoe UI"/>
                <w:color w:val="000000"/>
                <w:sz w:val="22"/>
                <w:szCs w:val="22"/>
              </w:rPr>
              <w:t xml:space="preserve">, la cual se llamará “Proyectos de innovación en los que he </w:t>
            </w:r>
            <w:r w:rsidR="00A77F8F">
              <w:rPr>
                <w:rFonts w:eastAsiaTheme="minorEastAsia" w:cs="Segoe UI"/>
                <w:color w:val="000000"/>
                <w:sz w:val="22"/>
                <w:szCs w:val="22"/>
              </w:rPr>
              <w:t>trabajado</w:t>
            </w:r>
            <w:r w:rsidR="00A0116B" w:rsidRPr="009B16A5">
              <w:rPr>
                <w:rFonts w:eastAsiaTheme="minorEastAsia" w:cs="Segoe UI"/>
                <w:color w:val="000000"/>
                <w:sz w:val="22"/>
                <w:szCs w:val="22"/>
              </w:rPr>
              <w:t>”.</w:t>
            </w:r>
          </w:p>
          <w:p w14:paraId="6F9DC701" w14:textId="77777777" w:rsidR="004D4337" w:rsidRPr="009B16A5" w:rsidRDefault="004D4337" w:rsidP="00AD6927">
            <w:pPr>
              <w:jc w:val="right"/>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p w14:paraId="78D2AB02" w14:textId="38F6FFA9" w:rsidR="004D4337" w:rsidRPr="009B16A5" w:rsidRDefault="004D4337" w:rsidP="00A0116B">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9B16A5">
              <w:rPr>
                <w:noProof/>
                <w:sz w:val="22"/>
                <w:szCs w:val="22"/>
              </w:rPr>
              <w:lastRenderedPageBreak/>
              <w:t xml:space="preserve">    </w:t>
            </w:r>
            <w:r w:rsidRPr="009B16A5">
              <w:rPr>
                <w:noProof/>
              </w:rPr>
              <w:drawing>
                <wp:inline distT="0" distB="0" distL="0" distR="0" wp14:anchorId="713EB185" wp14:editId="0D2D3DD8">
                  <wp:extent cx="2139359" cy="2870200"/>
                  <wp:effectExtent l="19050" t="19050" r="13335" b="25400"/>
                  <wp:docPr id="2005877558" name="Imagen 200587755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877558" name="Imagen 1" descr="Interfaz de usuario gráfica, Texto, Aplicación&#10;&#10;Descripción generada automáticamente"/>
                          <pic:cNvPicPr/>
                        </pic:nvPicPr>
                        <pic:blipFill rotWithShape="1">
                          <a:blip r:embed="rId525"/>
                          <a:srcRect/>
                          <a:stretch/>
                        </pic:blipFill>
                        <pic:spPr bwMode="auto">
                          <a:xfrm>
                            <a:off x="0" y="0"/>
                            <a:ext cx="2165342" cy="290505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4D4337" w:rsidRPr="009B16A5" w14:paraId="2CAE08B2" w14:textId="77777777" w:rsidTr="5A9EBD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F08D19" w14:textId="0F793282" w:rsidR="004D4337" w:rsidRPr="009B16A5" w:rsidRDefault="009B16A5" w:rsidP="00AD6927">
            <w:pPr>
              <w:jc w:val="center"/>
              <w:rPr>
                <w:rFonts w:cs="Segoe UI"/>
                <w:b w:val="0"/>
                <w:bCs w:val="0"/>
                <w:sz w:val="22"/>
                <w:szCs w:val="22"/>
                <w:lang w:eastAsia="es-MX"/>
              </w:rPr>
            </w:pPr>
            <w:r w:rsidRPr="009B16A5">
              <w:rPr>
                <w:rFonts w:cs="Segoe UI"/>
                <w:b w:val="0"/>
                <w:bCs w:val="0"/>
                <w:sz w:val="22"/>
                <w:szCs w:val="22"/>
                <w:lang w:eastAsia="es-MX"/>
              </w:rPr>
              <w:lastRenderedPageBreak/>
              <w:t>56.12</w:t>
            </w:r>
          </w:p>
        </w:tc>
        <w:tc>
          <w:tcPr>
            <w:tcW w:w="8222" w:type="dxa"/>
            <w:vAlign w:val="center"/>
          </w:tcPr>
          <w:p w14:paraId="7261CACD" w14:textId="02EF4299" w:rsidR="004D4337" w:rsidRPr="009B16A5" w:rsidRDefault="320E2512" w:rsidP="39CE58BE">
            <w:pPr>
              <w:spacing w:after="200" w:line="276" w:lineRule="auto"/>
              <w:jc w:val="both"/>
              <w:cnfStyle w:val="000000010000" w:firstRow="0" w:lastRow="0" w:firstColumn="0" w:lastColumn="0" w:oddVBand="0" w:evenVBand="0" w:oddHBand="0" w:evenHBand="1" w:firstRowFirstColumn="0" w:firstRowLastColumn="0" w:lastRowFirstColumn="0" w:lastRowLastColumn="0"/>
            </w:pPr>
            <w:r w:rsidRPr="39CE58BE">
              <w:rPr>
                <w:rFonts w:eastAsiaTheme="minorEastAsia" w:cs="Segoe UI"/>
                <w:color w:val="000000" w:themeColor="text1"/>
                <w:sz w:val="22"/>
                <w:szCs w:val="22"/>
              </w:rPr>
              <w:t>de</w:t>
            </w:r>
          </w:p>
        </w:tc>
      </w:tr>
    </w:tbl>
    <w:p w14:paraId="63D14375" w14:textId="77777777" w:rsidR="009678BA" w:rsidRDefault="009678BA" w:rsidP="009678BA">
      <w:pPr>
        <w:pStyle w:val="Prrafodelista"/>
        <w:spacing w:after="0"/>
        <w:jc w:val="both"/>
        <w:rPr>
          <w:rFonts w:eastAsiaTheme="majorEastAsia" w:cs="Segoe UI"/>
        </w:rPr>
      </w:pPr>
    </w:p>
    <w:p w14:paraId="6E6CBE81" w14:textId="77777777" w:rsidR="004D4337" w:rsidRDefault="004D4337" w:rsidP="009678BA">
      <w:pPr>
        <w:pStyle w:val="Prrafodelista"/>
        <w:spacing w:after="0"/>
        <w:jc w:val="both"/>
        <w:rPr>
          <w:rFonts w:eastAsiaTheme="majorEastAsia" w:cs="Segoe UI"/>
        </w:rPr>
      </w:pPr>
    </w:p>
    <w:p w14:paraId="6E15CFE5" w14:textId="77777777" w:rsidR="009678BA" w:rsidRPr="006653EA" w:rsidRDefault="009678BA" w:rsidP="009678BA">
      <w:pPr>
        <w:pStyle w:val="Ttulo4"/>
        <w:rPr>
          <w:rStyle w:val="nfasisintenso"/>
          <w:rFonts w:ascii="Segoe UI" w:hAnsi="Segoe UI" w:cs="Segoe UI"/>
        </w:rPr>
      </w:pPr>
      <w:r w:rsidRPr="006653EA">
        <w:rPr>
          <w:rStyle w:val="nfasisintenso"/>
          <w:rFonts w:ascii="Segoe UI" w:hAnsi="Segoe UI" w:cs="Segoe UI"/>
        </w:rPr>
        <w:t>Notificaciones asociadas</w:t>
      </w:r>
    </w:p>
    <w:p w14:paraId="55D56FB6" w14:textId="77777777" w:rsidR="009678BA" w:rsidRPr="00905038" w:rsidRDefault="009678BA" w:rsidP="009678BA">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9678BA" w:rsidRPr="00A40580" w14:paraId="17D53B7C"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82B8C21" w14:textId="77777777" w:rsidR="009678BA" w:rsidRPr="00A40580" w:rsidRDefault="009678BA"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9ABC739" w14:textId="77777777" w:rsidR="009678BA" w:rsidRPr="00A40580" w:rsidRDefault="009678BA"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E06ABA7" w14:textId="77777777" w:rsidR="009678BA" w:rsidRPr="00A40580" w:rsidRDefault="009678BA"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0F3E642" w14:textId="77777777" w:rsidR="009678BA" w:rsidRPr="00A40580" w:rsidRDefault="009678BA"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9678BA" w:rsidRPr="00A40580" w14:paraId="0379A7F8"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6A57BECA" w14:textId="77777777" w:rsidR="009678BA" w:rsidRPr="001A57A0" w:rsidRDefault="009678BA"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433F34CF" w14:textId="77777777" w:rsidR="009678BA" w:rsidRPr="001A57A0" w:rsidRDefault="009678BA"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6AD9B27A" w14:textId="77777777" w:rsidR="009678BA" w:rsidRPr="001A57A0" w:rsidRDefault="009678BA"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3CA0E4E3" w14:textId="77777777" w:rsidR="009678BA" w:rsidRPr="001A57A0" w:rsidRDefault="009678BA"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6D2D7DDA" w14:textId="77777777" w:rsidR="009678BA" w:rsidRDefault="009678BA" w:rsidP="009678BA">
      <w:pPr>
        <w:pStyle w:val="Prrafodelista"/>
        <w:ind w:left="360"/>
        <w:rPr>
          <w:rFonts w:cs="Segoe UI"/>
          <w:iCs/>
          <w:sz w:val="8"/>
          <w:szCs w:val="8"/>
          <w:lang w:eastAsia="es-MX"/>
        </w:rPr>
      </w:pPr>
    </w:p>
    <w:p w14:paraId="05420D35" w14:textId="77777777" w:rsidR="009678BA" w:rsidRDefault="009678BA" w:rsidP="009678BA">
      <w:pPr>
        <w:pStyle w:val="Prrafodelista"/>
        <w:ind w:left="360"/>
        <w:rPr>
          <w:rFonts w:cs="Segoe UI"/>
          <w:iCs/>
          <w:sz w:val="8"/>
          <w:szCs w:val="8"/>
          <w:lang w:eastAsia="es-MX"/>
        </w:rPr>
      </w:pPr>
    </w:p>
    <w:p w14:paraId="52016B37" w14:textId="77777777" w:rsidR="009678BA" w:rsidRDefault="009678BA" w:rsidP="009678BA">
      <w:pPr>
        <w:pStyle w:val="Prrafodelista"/>
        <w:ind w:left="360"/>
        <w:rPr>
          <w:rFonts w:cs="Segoe UI"/>
          <w:iCs/>
          <w:sz w:val="8"/>
          <w:szCs w:val="8"/>
          <w:lang w:eastAsia="es-MX"/>
        </w:rPr>
      </w:pPr>
    </w:p>
    <w:p w14:paraId="1B7B0954" w14:textId="77777777" w:rsidR="009678BA" w:rsidRDefault="009678BA" w:rsidP="009678BA">
      <w:pPr>
        <w:pStyle w:val="Prrafodelista"/>
        <w:ind w:left="360"/>
        <w:rPr>
          <w:rFonts w:cs="Segoe UI"/>
          <w:iCs/>
          <w:sz w:val="8"/>
          <w:szCs w:val="8"/>
          <w:lang w:eastAsia="es-MX"/>
        </w:rPr>
      </w:pPr>
    </w:p>
    <w:p w14:paraId="5A21A804" w14:textId="77777777" w:rsidR="009678BA" w:rsidRDefault="009678BA" w:rsidP="009678BA">
      <w:pPr>
        <w:pStyle w:val="Prrafodelista"/>
        <w:ind w:left="360"/>
        <w:rPr>
          <w:rFonts w:cs="Segoe UI"/>
          <w:iCs/>
          <w:sz w:val="8"/>
          <w:szCs w:val="8"/>
          <w:lang w:eastAsia="es-MX"/>
        </w:rPr>
      </w:pPr>
    </w:p>
    <w:p w14:paraId="58378CC0" w14:textId="77777777" w:rsidR="009678BA" w:rsidRDefault="009678BA" w:rsidP="009678BA">
      <w:pPr>
        <w:pStyle w:val="Prrafodelista"/>
        <w:ind w:left="360"/>
        <w:rPr>
          <w:rFonts w:cs="Segoe UI"/>
          <w:iCs/>
          <w:sz w:val="8"/>
          <w:szCs w:val="8"/>
          <w:lang w:eastAsia="es-MX"/>
        </w:rPr>
      </w:pPr>
    </w:p>
    <w:p w14:paraId="661F7FC8" w14:textId="77777777" w:rsidR="009678BA" w:rsidRPr="006653EA" w:rsidRDefault="009678BA" w:rsidP="009678BA">
      <w:pPr>
        <w:pStyle w:val="Ttulo4"/>
        <w:rPr>
          <w:rStyle w:val="nfasisintenso"/>
          <w:rFonts w:ascii="Segoe UI" w:hAnsi="Segoe UI" w:cs="Segoe UI"/>
        </w:rPr>
      </w:pPr>
      <w:r w:rsidRPr="006653EA">
        <w:rPr>
          <w:rStyle w:val="nfasisintenso"/>
          <w:rFonts w:ascii="Segoe UI" w:hAnsi="Segoe UI" w:cs="Segoe UI"/>
        </w:rPr>
        <w:t>Catálogos relacionados</w:t>
      </w:r>
    </w:p>
    <w:p w14:paraId="61761A49" w14:textId="77777777" w:rsidR="009678BA" w:rsidRPr="001030A6" w:rsidRDefault="009678BA" w:rsidP="009678BA">
      <w:r>
        <w:t>No aplica.</w:t>
      </w:r>
    </w:p>
    <w:p w14:paraId="0ADB3B50" w14:textId="77777777" w:rsidR="009678BA" w:rsidRDefault="009678BA" w:rsidP="009678BA">
      <w:pPr>
        <w:pStyle w:val="Prrafodelista"/>
        <w:ind w:left="360"/>
        <w:rPr>
          <w:rFonts w:cs="Segoe UI"/>
          <w:iCs/>
          <w:sz w:val="8"/>
          <w:szCs w:val="8"/>
          <w:lang w:eastAsia="es-MX"/>
        </w:rPr>
      </w:pPr>
    </w:p>
    <w:p w14:paraId="177F28E8" w14:textId="77777777" w:rsidR="009678BA" w:rsidRDefault="009678BA" w:rsidP="009678BA">
      <w:pPr>
        <w:pStyle w:val="Prrafodelista"/>
        <w:ind w:left="360"/>
        <w:rPr>
          <w:rFonts w:cs="Segoe UI"/>
          <w:iCs/>
          <w:sz w:val="8"/>
          <w:szCs w:val="8"/>
          <w:lang w:eastAsia="es-MX"/>
        </w:rPr>
      </w:pPr>
    </w:p>
    <w:p w14:paraId="3D9AF263" w14:textId="77777777" w:rsidR="00BE0C7E" w:rsidRDefault="00BE0C7E" w:rsidP="009678BA">
      <w:pPr>
        <w:pStyle w:val="Prrafodelista"/>
        <w:ind w:left="360"/>
        <w:rPr>
          <w:rFonts w:cs="Segoe UI"/>
          <w:iCs/>
          <w:sz w:val="8"/>
          <w:szCs w:val="8"/>
          <w:lang w:eastAsia="es-MX"/>
        </w:rPr>
      </w:pPr>
    </w:p>
    <w:p w14:paraId="5E347AF6" w14:textId="77777777" w:rsidR="00BE0C7E" w:rsidRDefault="00BE0C7E" w:rsidP="009678BA">
      <w:pPr>
        <w:pStyle w:val="Prrafodelista"/>
        <w:ind w:left="360"/>
        <w:rPr>
          <w:rFonts w:cs="Segoe UI"/>
          <w:iCs/>
          <w:sz w:val="8"/>
          <w:szCs w:val="8"/>
          <w:lang w:eastAsia="es-MX"/>
        </w:rPr>
      </w:pPr>
    </w:p>
    <w:p w14:paraId="1D3FD221" w14:textId="77777777" w:rsidR="00BE0C7E" w:rsidRDefault="00BE0C7E" w:rsidP="009678BA">
      <w:pPr>
        <w:pStyle w:val="Prrafodelista"/>
        <w:ind w:left="360"/>
        <w:rPr>
          <w:rFonts w:cs="Segoe UI"/>
          <w:iCs/>
          <w:sz w:val="8"/>
          <w:szCs w:val="8"/>
          <w:lang w:eastAsia="es-MX"/>
        </w:rPr>
      </w:pPr>
    </w:p>
    <w:p w14:paraId="53E625FC" w14:textId="77777777" w:rsidR="00BE0C7E" w:rsidRDefault="00BE0C7E" w:rsidP="009678BA">
      <w:pPr>
        <w:pStyle w:val="Prrafodelista"/>
        <w:ind w:left="360"/>
        <w:rPr>
          <w:rFonts w:cs="Segoe UI"/>
          <w:iCs/>
          <w:sz w:val="8"/>
          <w:szCs w:val="8"/>
          <w:lang w:eastAsia="es-MX"/>
        </w:rPr>
      </w:pPr>
    </w:p>
    <w:p w14:paraId="66602026" w14:textId="77777777" w:rsidR="00BE0C7E" w:rsidRDefault="00BE0C7E" w:rsidP="009678BA">
      <w:pPr>
        <w:pStyle w:val="Prrafodelista"/>
        <w:ind w:left="360"/>
        <w:rPr>
          <w:rFonts w:cs="Segoe UI"/>
          <w:iCs/>
          <w:sz w:val="8"/>
          <w:szCs w:val="8"/>
          <w:lang w:eastAsia="es-MX"/>
        </w:rPr>
      </w:pPr>
    </w:p>
    <w:p w14:paraId="6D7749C3" w14:textId="77777777" w:rsidR="00BE0C7E" w:rsidRDefault="00BE0C7E" w:rsidP="009678BA">
      <w:pPr>
        <w:pStyle w:val="Prrafodelista"/>
        <w:ind w:left="360"/>
        <w:rPr>
          <w:rFonts w:cs="Segoe UI"/>
          <w:iCs/>
          <w:sz w:val="8"/>
          <w:szCs w:val="8"/>
          <w:lang w:eastAsia="es-MX"/>
        </w:rPr>
      </w:pPr>
    </w:p>
    <w:p w14:paraId="36B39167" w14:textId="77777777" w:rsidR="00BE0C7E" w:rsidRDefault="00BE0C7E" w:rsidP="009678BA">
      <w:pPr>
        <w:pStyle w:val="Prrafodelista"/>
        <w:ind w:left="360"/>
        <w:rPr>
          <w:rFonts w:cs="Segoe UI"/>
          <w:iCs/>
          <w:sz w:val="8"/>
          <w:szCs w:val="8"/>
          <w:lang w:eastAsia="es-MX"/>
        </w:rPr>
      </w:pPr>
    </w:p>
    <w:p w14:paraId="045112A5" w14:textId="77777777" w:rsidR="009678BA" w:rsidRPr="00A30B18" w:rsidRDefault="009678BA" w:rsidP="009678BA">
      <w:pPr>
        <w:pStyle w:val="Prrafodelista"/>
        <w:ind w:left="360"/>
        <w:rPr>
          <w:rFonts w:cs="Segoe UI"/>
          <w:iCs/>
          <w:sz w:val="8"/>
          <w:szCs w:val="8"/>
          <w:lang w:eastAsia="es-MX"/>
        </w:rPr>
      </w:pPr>
    </w:p>
    <w:p w14:paraId="3544E68F" w14:textId="77777777" w:rsidR="009678BA" w:rsidRDefault="009678BA" w:rsidP="009678BA">
      <w:pPr>
        <w:pStyle w:val="Ttulo4"/>
        <w:rPr>
          <w:rStyle w:val="nfasisintenso"/>
          <w:rFonts w:ascii="Segoe UI" w:hAnsi="Segoe UI" w:cs="Segoe UI"/>
        </w:rPr>
      </w:pPr>
      <w:r w:rsidRPr="006653EA">
        <w:rPr>
          <w:rStyle w:val="nfasisintenso"/>
          <w:rFonts w:ascii="Segoe UI" w:hAnsi="Segoe UI" w:cs="Segoe UI"/>
        </w:rPr>
        <w:lastRenderedPageBreak/>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593"/>
        <w:gridCol w:w="1763"/>
        <w:gridCol w:w="2998"/>
        <w:gridCol w:w="1843"/>
        <w:gridCol w:w="1288"/>
      </w:tblGrid>
      <w:tr w:rsidR="009678BA" w:rsidRPr="00BC725B" w14:paraId="09F03EF2"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2F4DD2A5" w14:textId="77777777" w:rsidR="009678BA" w:rsidRPr="00987214" w:rsidRDefault="009678BA" w:rsidP="00AD6927">
            <w:pPr>
              <w:rPr>
                <w:rFonts w:cs="Segoe UI"/>
              </w:rPr>
            </w:pPr>
            <w:r w:rsidRPr="00987214">
              <w:rPr>
                <w:rFonts w:cs="Segoe UI"/>
              </w:rPr>
              <w:t>Campo</w:t>
            </w:r>
          </w:p>
        </w:tc>
        <w:tc>
          <w:tcPr>
            <w:tcW w:w="1900" w:type="dxa"/>
          </w:tcPr>
          <w:p w14:paraId="5796BD7C" w14:textId="77777777" w:rsidR="009678BA" w:rsidRPr="00987214" w:rsidRDefault="009678BA"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4CF02B11" w14:textId="77777777" w:rsidR="009678BA" w:rsidRPr="00987214" w:rsidRDefault="009678BA"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34B11008" w14:textId="77777777" w:rsidR="009678BA" w:rsidRPr="00987214" w:rsidRDefault="009678BA"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07C0C91E" w14:textId="77777777" w:rsidR="009678BA" w:rsidRPr="00BC725B" w:rsidRDefault="009678BA"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1741D" w:rsidRPr="00601FFB" w14:paraId="68C754CB" w14:textId="77777777" w:rsidTr="00F031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5" w:type="dxa"/>
            <w:gridSpan w:val="5"/>
          </w:tcPr>
          <w:p w14:paraId="4F220FDC" w14:textId="0694658D" w:rsidR="0001741D" w:rsidRPr="0001741D" w:rsidRDefault="0001741D" w:rsidP="0001741D">
            <w:pPr>
              <w:ind w:left="360"/>
              <w:rPr>
                <w:rFonts w:cs="Segoe UI"/>
              </w:rPr>
            </w:pPr>
            <w:r>
              <w:rPr>
                <w:rFonts w:cs="Segoe UI"/>
              </w:rPr>
              <w:t>Herramientas de innovación</w:t>
            </w:r>
          </w:p>
        </w:tc>
      </w:tr>
      <w:tr w:rsidR="0001741D" w:rsidRPr="00601FFB" w14:paraId="4BCE4042" w14:textId="77777777" w:rsidTr="00F031F9">
        <w:tc>
          <w:tcPr>
            <w:cnfStyle w:val="001000000000" w:firstRow="0" w:lastRow="0" w:firstColumn="1" w:lastColumn="0" w:oddVBand="0" w:evenVBand="0" w:oddHBand="0" w:evenHBand="0" w:firstRowFirstColumn="0" w:firstRowLastColumn="0" w:lastRowFirstColumn="0" w:lastRowLastColumn="0"/>
            <w:tcW w:w="1637" w:type="dxa"/>
          </w:tcPr>
          <w:p w14:paraId="67DC7EA9" w14:textId="6BE5E08E" w:rsidR="0001741D" w:rsidRPr="0001741D" w:rsidRDefault="0001741D" w:rsidP="0001741D">
            <w:pPr>
              <w:jc w:val="both"/>
              <w:rPr>
                <w:rFonts w:eastAsiaTheme="minorEastAsia" w:cs="Segoe UI"/>
                <w:b w:val="0"/>
                <w:bCs w:val="0"/>
                <w:color w:val="000000"/>
                <w:lang w:val="es-419"/>
              </w:rPr>
            </w:pPr>
            <w:r>
              <w:rPr>
                <w:rFonts w:eastAsiaTheme="minorEastAsia" w:cs="Segoe UI"/>
                <w:b w:val="0"/>
                <w:bCs w:val="0"/>
                <w:color w:val="000000"/>
                <w:lang w:val="es-419"/>
              </w:rPr>
              <w:t>Herramientas de innovación</w:t>
            </w:r>
          </w:p>
        </w:tc>
        <w:tc>
          <w:tcPr>
            <w:tcW w:w="1900" w:type="dxa"/>
          </w:tcPr>
          <w:p w14:paraId="10F40059" w14:textId="4BBD25EF" w:rsidR="0001741D" w:rsidRPr="0001741D" w:rsidRDefault="0001741D" w:rsidP="001C7F88">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Herramientas de innovación</w:t>
            </w:r>
          </w:p>
        </w:tc>
        <w:tc>
          <w:tcPr>
            <w:tcW w:w="2998" w:type="dxa"/>
          </w:tcPr>
          <w:p w14:paraId="748011C2" w14:textId="0C735911" w:rsidR="0001741D" w:rsidRDefault="00BE0C7E" w:rsidP="00BE0C7E">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7BBE1FD5" w14:textId="4791E0FD" w:rsidR="00BE0C7E" w:rsidRPr="0001741D" w:rsidRDefault="00BE0C7E" w:rsidP="00BE0C7E">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w:t>
            </w:r>
            <w:r w:rsidR="00105688">
              <w:rPr>
                <w:rFonts w:cs="Segoe UI"/>
              </w:rPr>
              <w:t>: Ciencia y Tecnología</w:t>
            </w:r>
          </w:p>
        </w:tc>
        <w:tc>
          <w:tcPr>
            <w:tcW w:w="1662" w:type="dxa"/>
          </w:tcPr>
          <w:p w14:paraId="47D835D9" w14:textId="2D13FD67" w:rsidR="0001741D" w:rsidRPr="0001741D" w:rsidRDefault="00105688" w:rsidP="0001741D">
            <w:pPr>
              <w:ind w:left="360"/>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las herramientas de innovación con las que cuentas</w:t>
            </w:r>
          </w:p>
        </w:tc>
        <w:tc>
          <w:tcPr>
            <w:tcW w:w="1288" w:type="dxa"/>
          </w:tcPr>
          <w:p w14:paraId="4C96AF41" w14:textId="0666B2C1" w:rsidR="0001741D" w:rsidRPr="0001741D" w:rsidRDefault="00BE0C7E" w:rsidP="00BE0C7E">
            <w:pPr>
              <w:ind w:left="360"/>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01741D" w:rsidRPr="00601FFB" w14:paraId="70EA921A" w14:textId="77777777" w:rsidTr="00F031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5" w:type="dxa"/>
            <w:gridSpan w:val="5"/>
          </w:tcPr>
          <w:p w14:paraId="6CA0D3CF" w14:textId="3E187BD6" w:rsidR="0001741D" w:rsidRPr="0001741D" w:rsidRDefault="0001741D" w:rsidP="00BE0C7E">
            <w:pPr>
              <w:ind w:left="360"/>
              <w:rPr>
                <w:rFonts w:cs="Segoe UI"/>
              </w:rPr>
            </w:pPr>
            <w:r w:rsidRPr="0045713A">
              <w:rPr>
                <w:rFonts w:eastAsiaTheme="minorEastAsia" w:cs="Segoe UI"/>
                <w:color w:val="000000"/>
                <w:lang w:val="es-419"/>
              </w:rPr>
              <w:t>Proyectos de innovación</w:t>
            </w:r>
          </w:p>
        </w:tc>
      </w:tr>
      <w:tr w:rsidR="0001741D" w:rsidRPr="0001741D" w14:paraId="4E549CAC" w14:textId="77777777" w:rsidTr="00F031F9">
        <w:tc>
          <w:tcPr>
            <w:cnfStyle w:val="001000000000" w:firstRow="0" w:lastRow="0" w:firstColumn="1" w:lastColumn="0" w:oddVBand="0" w:evenVBand="0" w:oddHBand="0" w:evenHBand="0" w:firstRowFirstColumn="0" w:firstRowLastColumn="0" w:lastRowFirstColumn="0" w:lastRowLastColumn="0"/>
            <w:tcW w:w="1637" w:type="dxa"/>
          </w:tcPr>
          <w:p w14:paraId="26E06AA6" w14:textId="6BB8AABA" w:rsidR="0001741D" w:rsidRPr="0001741D" w:rsidRDefault="0001741D" w:rsidP="0001741D">
            <w:pPr>
              <w:jc w:val="both"/>
              <w:rPr>
                <w:rFonts w:eastAsiaTheme="minorEastAsia" w:cs="Segoe UI"/>
                <w:b w:val="0"/>
                <w:bCs w:val="0"/>
                <w:color w:val="000000"/>
                <w:lang w:val="es-419"/>
              </w:rPr>
            </w:pPr>
            <w:r w:rsidRPr="0001741D">
              <w:rPr>
                <w:rFonts w:eastAsiaTheme="minorEastAsia" w:cs="Segoe UI"/>
                <w:b w:val="0"/>
                <w:bCs w:val="0"/>
                <w:color w:val="000000"/>
                <w:lang w:val="es-419"/>
              </w:rPr>
              <w:t>Nombre del proyecto.</w:t>
            </w:r>
          </w:p>
        </w:tc>
        <w:tc>
          <w:tcPr>
            <w:tcW w:w="1900" w:type="dxa"/>
          </w:tcPr>
          <w:p w14:paraId="0A68328E" w14:textId="62048BA7" w:rsidR="0001741D" w:rsidRPr="0001741D" w:rsidRDefault="0001741D" w:rsidP="0001741D">
            <w:pPr>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Nombre del proyecto</w:t>
            </w:r>
          </w:p>
        </w:tc>
        <w:tc>
          <w:tcPr>
            <w:tcW w:w="2998" w:type="dxa"/>
          </w:tcPr>
          <w:p w14:paraId="7ED6E830" w14:textId="7ECDF389" w:rsidR="00BE0C7E" w:rsidRDefault="00BE0C7E" w:rsidP="00BE0C7E">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Tipo de dato: </w:t>
            </w:r>
            <w:r w:rsidR="00105688">
              <w:rPr>
                <w:rFonts w:cs="Segoe UI"/>
              </w:rPr>
              <w:t>Texto</w:t>
            </w:r>
          </w:p>
          <w:p w14:paraId="5A6839AA" w14:textId="3E04D365" w:rsidR="0001741D" w:rsidRPr="0001741D" w:rsidRDefault="00BE0C7E" w:rsidP="00BE0C7E">
            <w:pPr>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Pr>
                <w:rFonts w:cs="Segoe UI"/>
              </w:rPr>
              <w:t>Ejemplo</w:t>
            </w:r>
            <w:r w:rsidR="00105688">
              <w:rPr>
                <w:rFonts w:cs="Segoe UI"/>
              </w:rPr>
              <w:t>:</w:t>
            </w:r>
          </w:p>
        </w:tc>
        <w:tc>
          <w:tcPr>
            <w:tcW w:w="1662" w:type="dxa"/>
          </w:tcPr>
          <w:p w14:paraId="6B7924EB" w14:textId="2217E40F" w:rsidR="0001741D" w:rsidRPr="0001741D" w:rsidRDefault="00105688" w:rsidP="00105688">
            <w:pPr>
              <w:ind w:left="360"/>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¿Qué nombre tiene el proyecto?</w:t>
            </w:r>
          </w:p>
        </w:tc>
        <w:tc>
          <w:tcPr>
            <w:tcW w:w="1288" w:type="dxa"/>
          </w:tcPr>
          <w:p w14:paraId="218A365F" w14:textId="4B0ACCFF" w:rsidR="0001741D" w:rsidRPr="0001741D" w:rsidRDefault="00BE0C7E" w:rsidP="00BE0C7E">
            <w:pPr>
              <w:ind w:left="360"/>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SI</w:t>
            </w:r>
          </w:p>
        </w:tc>
      </w:tr>
      <w:tr w:rsidR="0001741D" w:rsidRPr="0001741D" w14:paraId="23845DCE" w14:textId="77777777" w:rsidTr="00F031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FCED057" w14:textId="620789DF" w:rsidR="0001741D" w:rsidRPr="0001741D" w:rsidRDefault="0001741D" w:rsidP="0001741D">
            <w:pPr>
              <w:jc w:val="both"/>
              <w:rPr>
                <w:rFonts w:eastAsiaTheme="minorEastAsia" w:cs="Segoe UI"/>
                <w:b w:val="0"/>
                <w:bCs w:val="0"/>
                <w:color w:val="000000"/>
                <w:lang w:val="es-419"/>
              </w:rPr>
            </w:pPr>
            <w:r w:rsidRPr="0001741D">
              <w:rPr>
                <w:rFonts w:eastAsiaTheme="minorEastAsia" w:cs="Segoe UI"/>
                <w:b w:val="0"/>
                <w:bCs w:val="0"/>
                <w:color w:val="000000"/>
                <w:lang w:val="es-419"/>
              </w:rPr>
              <w:t>Descripción del proyecto</w:t>
            </w:r>
          </w:p>
        </w:tc>
        <w:tc>
          <w:tcPr>
            <w:tcW w:w="1900" w:type="dxa"/>
          </w:tcPr>
          <w:p w14:paraId="4C1B8C05" w14:textId="709C8BA2" w:rsidR="0001741D" w:rsidRPr="0001741D" w:rsidRDefault="0001741D" w:rsidP="0001741D">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sidRPr="0001741D">
              <w:rPr>
                <w:rFonts w:eastAsiaTheme="minorEastAsia" w:cs="Segoe UI"/>
                <w:color w:val="000000"/>
                <w:lang w:val="es-419"/>
              </w:rPr>
              <w:t>Descripción del proyecto</w:t>
            </w:r>
          </w:p>
        </w:tc>
        <w:tc>
          <w:tcPr>
            <w:tcW w:w="2998" w:type="dxa"/>
          </w:tcPr>
          <w:p w14:paraId="46559677" w14:textId="77777777" w:rsidR="00BE0C7E" w:rsidRDefault="00BE0C7E" w:rsidP="00BE0C7E">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Tipo de dato: </w:t>
            </w:r>
          </w:p>
          <w:p w14:paraId="57D783AA" w14:textId="5A2E90A6" w:rsidR="0001741D" w:rsidRPr="0001741D" w:rsidRDefault="00BE0C7E" w:rsidP="00BE0C7E">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Pr>
                <w:rFonts w:cs="Segoe UI"/>
              </w:rPr>
              <w:t>Ejemplo</w:t>
            </w:r>
            <w:r w:rsidR="00105688">
              <w:rPr>
                <w:rFonts w:cs="Segoe UI"/>
              </w:rPr>
              <w:t>:</w:t>
            </w:r>
          </w:p>
        </w:tc>
        <w:tc>
          <w:tcPr>
            <w:tcW w:w="1662" w:type="dxa"/>
          </w:tcPr>
          <w:p w14:paraId="01E30786" w14:textId="29C971B2" w:rsidR="0001741D" w:rsidRPr="0001741D" w:rsidRDefault="00105688" w:rsidP="00105688">
            <w:pPr>
              <w:ind w:left="360"/>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Háblanos más sobre el proyecto</w:t>
            </w:r>
          </w:p>
        </w:tc>
        <w:tc>
          <w:tcPr>
            <w:tcW w:w="1288" w:type="dxa"/>
          </w:tcPr>
          <w:p w14:paraId="7DA44F55" w14:textId="2819A1E4" w:rsidR="0001741D" w:rsidRPr="0001741D" w:rsidRDefault="00BE0C7E" w:rsidP="00BE0C7E">
            <w:pPr>
              <w:ind w:left="360"/>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SI</w:t>
            </w:r>
          </w:p>
        </w:tc>
      </w:tr>
      <w:tr w:rsidR="0001741D" w:rsidRPr="0001741D" w14:paraId="4617805E" w14:textId="77777777" w:rsidTr="00F031F9">
        <w:tc>
          <w:tcPr>
            <w:cnfStyle w:val="001000000000" w:firstRow="0" w:lastRow="0" w:firstColumn="1" w:lastColumn="0" w:oddVBand="0" w:evenVBand="0" w:oddHBand="0" w:evenHBand="0" w:firstRowFirstColumn="0" w:firstRowLastColumn="0" w:lastRowFirstColumn="0" w:lastRowLastColumn="0"/>
            <w:tcW w:w="1637" w:type="dxa"/>
          </w:tcPr>
          <w:p w14:paraId="2DD69077" w14:textId="6606B27D" w:rsidR="0001741D" w:rsidRPr="0001741D" w:rsidRDefault="0001741D" w:rsidP="0001741D">
            <w:pPr>
              <w:jc w:val="both"/>
              <w:rPr>
                <w:rFonts w:eastAsiaTheme="minorEastAsia" w:cs="Segoe UI"/>
                <w:b w:val="0"/>
                <w:bCs w:val="0"/>
                <w:color w:val="000000"/>
                <w:lang w:val="es-419"/>
              </w:rPr>
            </w:pPr>
            <w:r w:rsidRPr="0001741D">
              <w:rPr>
                <w:rFonts w:eastAsiaTheme="minorEastAsia" w:cs="Segoe UI"/>
                <w:b w:val="0"/>
                <w:bCs w:val="0"/>
                <w:color w:val="000000"/>
                <w:lang w:val="es-419"/>
              </w:rPr>
              <w:t>Rol</w:t>
            </w:r>
            <w:r>
              <w:rPr>
                <w:rFonts w:eastAsiaTheme="minorEastAsia" w:cs="Segoe UI"/>
                <w:b w:val="0"/>
                <w:bCs w:val="0"/>
                <w:color w:val="000000"/>
                <w:lang w:val="es-419"/>
              </w:rPr>
              <w:t xml:space="preserve"> </w:t>
            </w:r>
            <w:r w:rsidRPr="0001741D">
              <w:rPr>
                <w:rFonts w:eastAsiaTheme="minorEastAsia" w:cs="Segoe UI"/>
                <w:b w:val="0"/>
                <w:bCs w:val="0"/>
                <w:color w:val="000000"/>
                <w:lang w:val="es-419"/>
              </w:rPr>
              <w:t>que desempeñas en el proyecto</w:t>
            </w:r>
          </w:p>
        </w:tc>
        <w:tc>
          <w:tcPr>
            <w:tcW w:w="1900" w:type="dxa"/>
          </w:tcPr>
          <w:p w14:paraId="1B70EE37" w14:textId="40A5B678" w:rsidR="0001741D" w:rsidRPr="0001741D" w:rsidRDefault="0001741D" w:rsidP="0001741D">
            <w:pPr>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sidRPr="0001741D">
              <w:rPr>
                <w:rFonts w:eastAsiaTheme="minorEastAsia" w:cs="Segoe UI"/>
                <w:color w:val="000000"/>
                <w:lang w:val="es-419"/>
              </w:rPr>
              <w:t>Rol que desempeñas en el proyecto</w:t>
            </w:r>
          </w:p>
        </w:tc>
        <w:tc>
          <w:tcPr>
            <w:tcW w:w="2998" w:type="dxa"/>
          </w:tcPr>
          <w:p w14:paraId="542E9395" w14:textId="77777777" w:rsidR="00BE0C7E" w:rsidRDefault="00BE0C7E" w:rsidP="00BE0C7E">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Tipo de dato: </w:t>
            </w:r>
          </w:p>
          <w:p w14:paraId="566F644F" w14:textId="47700AAB" w:rsidR="0001741D" w:rsidRPr="0001741D" w:rsidRDefault="00BE0C7E" w:rsidP="00BE0C7E">
            <w:pPr>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Pr>
                <w:rFonts w:cs="Segoe UI"/>
              </w:rPr>
              <w:t>Ejemplo</w:t>
            </w:r>
            <w:r w:rsidR="00105688">
              <w:rPr>
                <w:rFonts w:cs="Segoe UI"/>
              </w:rPr>
              <w:t>:</w:t>
            </w:r>
          </w:p>
        </w:tc>
        <w:tc>
          <w:tcPr>
            <w:tcW w:w="1662" w:type="dxa"/>
          </w:tcPr>
          <w:p w14:paraId="0A680A9C" w14:textId="524521EC" w:rsidR="0001741D" w:rsidRPr="0001741D" w:rsidRDefault="00105688" w:rsidP="00105688">
            <w:pPr>
              <w:ind w:left="360"/>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Selecciona una opción</w:t>
            </w:r>
          </w:p>
        </w:tc>
        <w:tc>
          <w:tcPr>
            <w:tcW w:w="1288" w:type="dxa"/>
          </w:tcPr>
          <w:p w14:paraId="546BC954" w14:textId="7C175711" w:rsidR="0001741D" w:rsidRPr="0001741D" w:rsidRDefault="00BE0C7E" w:rsidP="00BE0C7E">
            <w:pPr>
              <w:ind w:left="360"/>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SI</w:t>
            </w:r>
          </w:p>
        </w:tc>
      </w:tr>
      <w:tr w:rsidR="0001741D" w:rsidRPr="0001741D" w14:paraId="74BE32CF" w14:textId="77777777" w:rsidTr="00F031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6ECBDB5B" w14:textId="150EBD9B" w:rsidR="0001741D" w:rsidRPr="0001741D" w:rsidRDefault="0001741D" w:rsidP="0001741D">
            <w:pPr>
              <w:jc w:val="both"/>
              <w:rPr>
                <w:rFonts w:eastAsiaTheme="minorEastAsia" w:cs="Segoe UI"/>
                <w:b w:val="0"/>
                <w:bCs w:val="0"/>
                <w:color w:val="000000"/>
                <w:lang w:val="es-419"/>
              </w:rPr>
            </w:pPr>
            <w:r w:rsidRPr="0001741D">
              <w:rPr>
                <w:rFonts w:eastAsiaTheme="minorEastAsia" w:cs="Segoe UI"/>
                <w:b w:val="0"/>
                <w:bCs w:val="0"/>
                <w:color w:val="000000"/>
                <w:lang w:val="es-419"/>
              </w:rPr>
              <w:t>Año de lanzamiento</w:t>
            </w:r>
          </w:p>
        </w:tc>
        <w:tc>
          <w:tcPr>
            <w:tcW w:w="1900" w:type="dxa"/>
          </w:tcPr>
          <w:p w14:paraId="1DAB19C3" w14:textId="3055F3BC" w:rsidR="0001741D" w:rsidRPr="0001741D" w:rsidRDefault="0001741D" w:rsidP="0001741D">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sidRPr="0001741D">
              <w:rPr>
                <w:rFonts w:eastAsiaTheme="minorEastAsia" w:cs="Segoe UI"/>
                <w:color w:val="000000"/>
                <w:lang w:val="es-419"/>
              </w:rPr>
              <w:t>Año de lanzamiento</w:t>
            </w:r>
          </w:p>
        </w:tc>
        <w:tc>
          <w:tcPr>
            <w:tcW w:w="2998" w:type="dxa"/>
          </w:tcPr>
          <w:p w14:paraId="5B09F9DF" w14:textId="77777777" w:rsidR="00BE0C7E" w:rsidRDefault="00BE0C7E" w:rsidP="00BE0C7E">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Tipo de dato: </w:t>
            </w:r>
          </w:p>
          <w:p w14:paraId="4808104D" w14:textId="30561E36" w:rsidR="0001741D" w:rsidRPr="0001741D" w:rsidRDefault="00BE0C7E" w:rsidP="00BE0C7E">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Pr>
                <w:rFonts w:cs="Segoe UI"/>
              </w:rPr>
              <w:t>Ejemplo</w:t>
            </w:r>
            <w:r w:rsidR="00105688">
              <w:rPr>
                <w:rFonts w:cs="Segoe UI"/>
              </w:rPr>
              <w:t>:</w:t>
            </w:r>
          </w:p>
        </w:tc>
        <w:tc>
          <w:tcPr>
            <w:tcW w:w="1662" w:type="dxa"/>
          </w:tcPr>
          <w:p w14:paraId="7866383B" w14:textId="23732382" w:rsidR="0001741D" w:rsidRPr="0001741D" w:rsidRDefault="00105688" w:rsidP="00105688">
            <w:pPr>
              <w:ind w:left="360"/>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Escribe el año de lanzamiento</w:t>
            </w:r>
          </w:p>
        </w:tc>
        <w:tc>
          <w:tcPr>
            <w:tcW w:w="1288" w:type="dxa"/>
          </w:tcPr>
          <w:p w14:paraId="04881C9C" w14:textId="50540EC7" w:rsidR="0001741D" w:rsidRPr="0001741D" w:rsidRDefault="00BE0C7E" w:rsidP="00BE0C7E">
            <w:pPr>
              <w:ind w:left="360"/>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SI</w:t>
            </w:r>
          </w:p>
        </w:tc>
      </w:tr>
      <w:tr w:rsidR="009678BA" w:rsidRPr="00601FFB" w14:paraId="25564039" w14:textId="77777777" w:rsidTr="00AD6927">
        <w:tc>
          <w:tcPr>
            <w:cnfStyle w:val="001000000000" w:firstRow="0" w:lastRow="0" w:firstColumn="1" w:lastColumn="0" w:oddVBand="0" w:evenVBand="0" w:oddHBand="0" w:evenHBand="0" w:firstRowFirstColumn="0" w:firstRowLastColumn="0" w:lastRowFirstColumn="0" w:lastRowLastColumn="0"/>
            <w:tcW w:w="1637" w:type="dxa"/>
          </w:tcPr>
          <w:p w14:paraId="60AB827C" w14:textId="1C983119" w:rsidR="009678BA" w:rsidRPr="0001741D" w:rsidRDefault="0001741D" w:rsidP="0001741D">
            <w:pPr>
              <w:jc w:val="both"/>
              <w:rPr>
                <w:rFonts w:eastAsiaTheme="minorEastAsia" w:cs="Segoe UI"/>
                <w:b w:val="0"/>
                <w:color w:val="000000"/>
                <w:lang w:val="es-419"/>
              </w:rPr>
            </w:pPr>
            <w:r w:rsidRPr="0001741D">
              <w:rPr>
                <w:rFonts w:eastAsiaTheme="minorEastAsia" w:cs="Segoe UI"/>
                <w:b w:val="0"/>
                <w:bCs w:val="0"/>
                <w:color w:val="000000"/>
                <w:lang w:val="es-419"/>
              </w:rPr>
              <w:t>¿El proyecto está vigente? Si/No</w:t>
            </w:r>
          </w:p>
        </w:tc>
        <w:tc>
          <w:tcPr>
            <w:tcW w:w="1900" w:type="dxa"/>
          </w:tcPr>
          <w:p w14:paraId="2EB9AE35" w14:textId="4A73A8DF" w:rsidR="009678BA" w:rsidRPr="0001741D" w:rsidRDefault="0001741D" w:rsidP="001C7F88">
            <w:pPr>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Indica si el proyecto sigue vigente</w:t>
            </w:r>
          </w:p>
        </w:tc>
        <w:tc>
          <w:tcPr>
            <w:tcW w:w="2998" w:type="dxa"/>
          </w:tcPr>
          <w:p w14:paraId="7AB1AFDA" w14:textId="77777777" w:rsidR="00BE0C7E" w:rsidRDefault="00BE0C7E" w:rsidP="00BE0C7E">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Tipo de dato: </w:t>
            </w:r>
          </w:p>
          <w:p w14:paraId="245CF4F5" w14:textId="72D1BA28" w:rsidR="009678BA" w:rsidRPr="0001741D" w:rsidRDefault="00BE0C7E" w:rsidP="00BE0C7E">
            <w:pPr>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Pr>
                <w:rFonts w:cs="Segoe UI"/>
              </w:rPr>
              <w:t>Ejemplo</w:t>
            </w:r>
            <w:r w:rsidR="00105688">
              <w:rPr>
                <w:rFonts w:cs="Segoe UI"/>
              </w:rPr>
              <w:t>:</w:t>
            </w:r>
          </w:p>
        </w:tc>
        <w:tc>
          <w:tcPr>
            <w:tcW w:w="1662" w:type="dxa"/>
          </w:tcPr>
          <w:p w14:paraId="1D2E1C58" w14:textId="2B138E75" w:rsidR="009678BA" w:rsidRPr="0001741D" w:rsidRDefault="00105688" w:rsidP="00105688">
            <w:pPr>
              <w:ind w:left="360"/>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N/A</w:t>
            </w:r>
          </w:p>
        </w:tc>
        <w:tc>
          <w:tcPr>
            <w:tcW w:w="1288" w:type="dxa"/>
          </w:tcPr>
          <w:p w14:paraId="0D021E6F" w14:textId="6429E498" w:rsidR="009678BA" w:rsidRPr="0001741D" w:rsidRDefault="00BE0C7E" w:rsidP="00BE0C7E">
            <w:pPr>
              <w:ind w:left="360"/>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Pr>
                <w:rFonts w:eastAsiaTheme="minorEastAsia" w:cs="Segoe UI"/>
                <w:color w:val="000000"/>
                <w:lang w:val="es-419"/>
              </w:rPr>
              <w:t>SI</w:t>
            </w:r>
          </w:p>
        </w:tc>
      </w:tr>
    </w:tbl>
    <w:p w14:paraId="18220A92" w14:textId="77777777" w:rsidR="009678BA" w:rsidRDefault="009678BA" w:rsidP="009678BA">
      <w:pPr>
        <w:spacing w:after="0"/>
        <w:jc w:val="both"/>
        <w:rPr>
          <w:rFonts w:eastAsiaTheme="majorEastAsia" w:cs="Segoe UI"/>
        </w:rPr>
      </w:pPr>
    </w:p>
    <w:p w14:paraId="20CAC9F0" w14:textId="77777777" w:rsidR="00105688" w:rsidRDefault="00105688" w:rsidP="009678BA">
      <w:pPr>
        <w:spacing w:after="0"/>
        <w:jc w:val="both"/>
        <w:rPr>
          <w:rFonts w:eastAsiaTheme="majorEastAsia" w:cs="Segoe UI"/>
        </w:rPr>
      </w:pPr>
    </w:p>
    <w:p w14:paraId="625DB589" w14:textId="77777777" w:rsidR="00105688" w:rsidRPr="006653EA" w:rsidRDefault="00105688" w:rsidP="00105688">
      <w:pPr>
        <w:pStyle w:val="Ttulo4"/>
        <w:rPr>
          <w:rStyle w:val="nfasisintenso"/>
          <w:rFonts w:ascii="Segoe UI" w:hAnsi="Segoe UI" w:cs="Segoe UI"/>
        </w:rPr>
      </w:pPr>
      <w:r w:rsidRPr="006653EA">
        <w:rPr>
          <w:rStyle w:val="nfasisintenso"/>
          <w:rFonts w:ascii="Segoe UI" w:hAnsi="Segoe UI" w:cs="Segoe UI"/>
        </w:rPr>
        <w:t>Supuestos y exclusiones</w:t>
      </w:r>
    </w:p>
    <w:p w14:paraId="400A35DE" w14:textId="3882F5D3" w:rsidR="00105688" w:rsidRPr="008B218B" w:rsidRDefault="008B218B" w:rsidP="00B614EF">
      <w:pPr>
        <w:pStyle w:val="Prrafodelista"/>
        <w:numPr>
          <w:ilvl w:val="0"/>
          <w:numId w:val="178"/>
        </w:numPr>
        <w:spacing w:after="0"/>
        <w:jc w:val="both"/>
        <w:rPr>
          <w:rFonts w:eastAsiaTheme="majorEastAsia" w:cs="Segoe UI"/>
        </w:rPr>
      </w:pPr>
      <w:r w:rsidRPr="008B218B">
        <w:rPr>
          <w:rFonts w:eastAsiaTheme="majorEastAsia" w:cs="Segoe UI"/>
        </w:rPr>
        <w:t>No</w:t>
      </w:r>
      <w:r w:rsidR="004F30C7" w:rsidRPr="008B218B">
        <w:rPr>
          <w:rFonts w:eastAsiaTheme="majorEastAsia" w:cs="Segoe UI"/>
        </w:rPr>
        <w:t xml:space="preserve"> se realizará</w:t>
      </w:r>
      <w:r w:rsidR="00326E9B" w:rsidRPr="008B218B">
        <w:rPr>
          <w:rFonts w:eastAsiaTheme="majorEastAsia" w:cs="Segoe UI"/>
        </w:rPr>
        <w:t xml:space="preserve"> el Badge (insignia) de </w:t>
      </w:r>
      <w:r w:rsidR="00326E9B" w:rsidRPr="008B218B">
        <w:rPr>
          <w:rFonts w:eastAsiaTheme="majorEastAsia" w:cs="Segoe UI"/>
          <w:b/>
          <w:bCs/>
        </w:rPr>
        <w:t>certificaciones</w:t>
      </w:r>
      <w:r w:rsidR="00326E9B" w:rsidRPr="008B218B">
        <w:rPr>
          <w:rFonts w:eastAsiaTheme="majorEastAsia" w:cs="Segoe UI"/>
        </w:rPr>
        <w:t xml:space="preserve">, debido a que el </w:t>
      </w:r>
      <w:r w:rsidRPr="008B218B">
        <w:rPr>
          <w:rFonts w:eastAsiaTheme="majorEastAsia" w:cs="Segoe UI"/>
        </w:rPr>
        <w:t>día</w:t>
      </w:r>
      <w:r w:rsidR="00326E9B" w:rsidRPr="008B218B">
        <w:rPr>
          <w:rFonts w:eastAsiaTheme="majorEastAsia" w:cs="Segoe UI"/>
        </w:rPr>
        <w:t xml:space="preserve"> 25 de septiembre de 2023, se </w:t>
      </w:r>
      <w:r w:rsidRPr="008B218B">
        <w:rPr>
          <w:rFonts w:eastAsiaTheme="majorEastAsia" w:cs="Segoe UI"/>
        </w:rPr>
        <w:t>confirmó</w:t>
      </w:r>
      <w:r w:rsidR="00326E9B" w:rsidRPr="008B218B">
        <w:rPr>
          <w:rFonts w:eastAsiaTheme="majorEastAsia" w:cs="Segoe UI"/>
        </w:rPr>
        <w:t xml:space="preserve"> </w:t>
      </w:r>
      <w:r w:rsidRPr="008B218B">
        <w:rPr>
          <w:rFonts w:eastAsiaTheme="majorEastAsia" w:cs="Segoe UI"/>
        </w:rPr>
        <w:t>vía</w:t>
      </w:r>
      <w:r w:rsidR="00326E9B" w:rsidRPr="008B218B">
        <w:rPr>
          <w:rFonts w:eastAsiaTheme="majorEastAsia" w:cs="Segoe UI"/>
        </w:rPr>
        <w:t xml:space="preserve"> correo </w:t>
      </w:r>
      <w:proofErr w:type="gramStart"/>
      <w:r w:rsidR="00326E9B" w:rsidRPr="008B218B">
        <w:rPr>
          <w:rFonts w:eastAsiaTheme="majorEastAsia" w:cs="Segoe UI"/>
        </w:rPr>
        <w:t>que</w:t>
      </w:r>
      <w:proofErr w:type="gramEnd"/>
      <w:r w:rsidR="00326E9B" w:rsidRPr="008B218B">
        <w:rPr>
          <w:rFonts w:eastAsiaTheme="majorEastAsia" w:cs="Segoe UI"/>
        </w:rPr>
        <w:t xml:space="preserve"> </w:t>
      </w:r>
      <w:r w:rsidRPr="008B218B">
        <w:rPr>
          <w:rFonts w:eastAsiaTheme="majorEastAsia" w:cs="Segoe UI"/>
        </w:rPr>
        <w:t xml:space="preserve">por el momento, </w:t>
      </w:r>
      <w:r w:rsidR="00326E9B" w:rsidRPr="008B218B">
        <w:rPr>
          <w:rFonts w:eastAsiaTheme="majorEastAsia" w:cs="Segoe UI"/>
        </w:rPr>
        <w:t>no era necesaria esta opción</w:t>
      </w:r>
      <w:r w:rsidR="00297487">
        <w:rPr>
          <w:rFonts w:eastAsiaTheme="majorEastAsia" w:cs="Segoe UI"/>
        </w:rPr>
        <w:t xml:space="preserve">, solo los dos primeros </w:t>
      </w:r>
      <w:proofErr w:type="spellStart"/>
      <w:r w:rsidR="00297487">
        <w:rPr>
          <w:rFonts w:eastAsiaTheme="majorEastAsia" w:cs="Segoe UI"/>
        </w:rPr>
        <w:t>badges</w:t>
      </w:r>
      <w:proofErr w:type="spellEnd"/>
      <w:r w:rsidR="00297487">
        <w:rPr>
          <w:rFonts w:eastAsiaTheme="majorEastAsia" w:cs="Segoe UI"/>
        </w:rPr>
        <w:t>.</w:t>
      </w:r>
    </w:p>
    <w:p w14:paraId="6CFC3ED4" w14:textId="77777777" w:rsidR="009678BA" w:rsidRDefault="009678BA" w:rsidP="009678BA">
      <w:pPr>
        <w:spacing w:after="0"/>
        <w:jc w:val="both"/>
        <w:rPr>
          <w:rFonts w:eastAsiaTheme="majorEastAsia" w:cs="Segoe UI"/>
        </w:rPr>
      </w:pPr>
    </w:p>
    <w:p w14:paraId="24034946" w14:textId="77777777" w:rsidR="009678BA" w:rsidRPr="006653EA" w:rsidRDefault="009678BA" w:rsidP="009678BA">
      <w:pPr>
        <w:pStyle w:val="Ttulo4"/>
        <w:rPr>
          <w:rStyle w:val="nfasisintenso"/>
          <w:rFonts w:ascii="Segoe UI" w:hAnsi="Segoe UI" w:cs="Segoe UI"/>
        </w:rPr>
      </w:pPr>
      <w:r w:rsidRPr="006653EA">
        <w:rPr>
          <w:rStyle w:val="nfasisintenso"/>
          <w:rFonts w:ascii="Segoe UI" w:hAnsi="Segoe UI" w:cs="Segoe UI"/>
        </w:rPr>
        <w:t>Anexo</w:t>
      </w:r>
    </w:p>
    <w:p w14:paraId="2D1EB874" w14:textId="77777777" w:rsidR="009678BA" w:rsidRDefault="009678BA" w:rsidP="009678BA">
      <w:r>
        <w:t>No aplica.</w:t>
      </w:r>
    </w:p>
    <w:p w14:paraId="42DDD3E5" w14:textId="77777777" w:rsidR="009678BA" w:rsidRDefault="009678BA" w:rsidP="0089318C"/>
    <w:p w14:paraId="1D496BEB" w14:textId="5C02704F" w:rsidR="00581EA3" w:rsidRDefault="00581EA3" w:rsidP="00581EA3">
      <w:pPr>
        <w:pStyle w:val="Ttulo2"/>
        <w:rPr>
          <w:rFonts w:ascii="Segoe UI" w:hAnsi="Segoe UI" w:cs="Segoe UI"/>
          <w:sz w:val="22"/>
          <w:szCs w:val="22"/>
        </w:rPr>
      </w:pPr>
      <w:bookmarkStart w:id="819" w:name="_Toc146029614"/>
      <w:r w:rsidRPr="00BC725B">
        <w:rPr>
          <w:rFonts w:ascii="Segoe UI" w:hAnsi="Segoe UI" w:cs="Segoe UI"/>
          <w:sz w:val="22"/>
          <w:szCs w:val="22"/>
        </w:rPr>
        <w:t>Requerimiento</w:t>
      </w:r>
      <w:r>
        <w:rPr>
          <w:rFonts w:ascii="Segoe UI" w:hAnsi="Segoe UI" w:cs="Segoe UI"/>
          <w:sz w:val="22"/>
          <w:szCs w:val="22"/>
        </w:rPr>
        <w:t xml:space="preserve"> 5</w:t>
      </w:r>
      <w:r w:rsidR="0079793D">
        <w:rPr>
          <w:rFonts w:ascii="Segoe UI" w:hAnsi="Segoe UI" w:cs="Segoe UI"/>
          <w:sz w:val="22"/>
          <w:szCs w:val="22"/>
        </w:rPr>
        <w:t>7</w:t>
      </w:r>
      <w:r w:rsidRPr="00BC725B">
        <w:rPr>
          <w:rFonts w:ascii="Segoe UI" w:hAnsi="Segoe UI" w:cs="Segoe UI"/>
          <w:sz w:val="22"/>
          <w:szCs w:val="22"/>
        </w:rPr>
        <w:t xml:space="preserve"> – </w:t>
      </w:r>
      <w:r w:rsidR="00C968DF" w:rsidRPr="00C968DF">
        <w:rPr>
          <w:rFonts w:ascii="Segoe UI" w:hAnsi="Segoe UI" w:cs="Segoe UI"/>
          <w:sz w:val="22"/>
          <w:szCs w:val="22"/>
        </w:rPr>
        <w:t xml:space="preserve">Asignación de </w:t>
      </w:r>
      <w:proofErr w:type="spellStart"/>
      <w:r w:rsidR="00C968DF" w:rsidRPr="00C968DF">
        <w:rPr>
          <w:rFonts w:ascii="Segoe UI" w:hAnsi="Segoe UI" w:cs="Segoe UI"/>
          <w:sz w:val="22"/>
          <w:szCs w:val="22"/>
        </w:rPr>
        <w:t>Badges</w:t>
      </w:r>
      <w:proofErr w:type="spellEnd"/>
      <w:r w:rsidR="00C968DF" w:rsidRPr="00C968DF">
        <w:rPr>
          <w:rFonts w:ascii="Segoe UI" w:hAnsi="Segoe UI" w:cs="Segoe UI"/>
          <w:sz w:val="22"/>
          <w:szCs w:val="22"/>
        </w:rPr>
        <w:t xml:space="preserve"> (insignias)</w:t>
      </w:r>
      <w:bookmarkEnd w:id="819"/>
    </w:p>
    <w:p w14:paraId="24BDE4AC" w14:textId="77777777" w:rsidR="00581EA3" w:rsidRPr="009678BA" w:rsidRDefault="00581EA3" w:rsidP="00581EA3">
      <w:pPr>
        <w:rPr>
          <w:lang w:eastAsia="es-MX"/>
        </w:rPr>
      </w:pPr>
    </w:p>
    <w:p w14:paraId="23FA6D35" w14:textId="77777777" w:rsidR="00581EA3" w:rsidRPr="00BC725B" w:rsidRDefault="00581EA3" w:rsidP="00581EA3">
      <w:pPr>
        <w:pStyle w:val="Ttulo4"/>
        <w:rPr>
          <w:rStyle w:val="nfasisintenso"/>
          <w:rFonts w:ascii="Segoe UI" w:hAnsi="Segoe UI" w:cs="Segoe UI"/>
        </w:rPr>
      </w:pPr>
      <w:r w:rsidRPr="00BC725B">
        <w:rPr>
          <w:rStyle w:val="nfasisintenso"/>
          <w:rFonts w:ascii="Segoe UI" w:hAnsi="Segoe UI" w:cs="Segoe UI"/>
        </w:rPr>
        <w:t>Objetivo</w:t>
      </w:r>
    </w:p>
    <w:p w14:paraId="593C521C" w14:textId="77777777" w:rsidR="00581EA3" w:rsidRDefault="00581EA3" w:rsidP="00581EA3">
      <w:pPr>
        <w:jc w:val="both"/>
        <w:rPr>
          <w:rFonts w:eastAsiaTheme="majorEastAsia" w:cs="Segoe UI"/>
        </w:rPr>
      </w:pPr>
      <w:r>
        <w:rPr>
          <w:rFonts w:eastAsiaTheme="majorEastAsia" w:cs="Segoe UI"/>
        </w:rPr>
        <w:t xml:space="preserve">Se realizarán adecuaciones </w:t>
      </w:r>
    </w:p>
    <w:p w14:paraId="7A26DD6D" w14:textId="77777777" w:rsidR="00581EA3" w:rsidRPr="00FC64C7" w:rsidRDefault="00581EA3" w:rsidP="00581EA3">
      <w:pPr>
        <w:jc w:val="both"/>
        <w:rPr>
          <w:rFonts w:eastAsiaTheme="majorEastAsia" w:cs="Segoe UI"/>
          <w:sz w:val="10"/>
          <w:szCs w:val="10"/>
        </w:rPr>
      </w:pPr>
    </w:p>
    <w:p w14:paraId="400995F5" w14:textId="77777777" w:rsidR="00581EA3" w:rsidRPr="00BC725B" w:rsidRDefault="00581EA3" w:rsidP="00581EA3">
      <w:pPr>
        <w:pStyle w:val="Ttulo4"/>
        <w:rPr>
          <w:rStyle w:val="nfasisintenso"/>
          <w:rFonts w:ascii="Segoe UI" w:hAnsi="Segoe UI" w:cs="Segoe UI"/>
        </w:rPr>
      </w:pPr>
      <w:r w:rsidRPr="00BC725B">
        <w:rPr>
          <w:rStyle w:val="nfasisintenso"/>
          <w:rFonts w:ascii="Segoe UI" w:hAnsi="Segoe UI" w:cs="Segoe UI"/>
        </w:rPr>
        <w:t xml:space="preserve">Prototipo  </w:t>
      </w:r>
    </w:p>
    <w:p w14:paraId="4ACABF7B" w14:textId="77777777" w:rsidR="00581EA3" w:rsidRDefault="00581EA3" w:rsidP="00581EA3">
      <w:pPr>
        <w:spacing w:after="0"/>
        <w:rPr>
          <w:rFonts w:eastAsiaTheme="majorEastAsia" w:cs="Segoe UI"/>
        </w:rPr>
      </w:pPr>
      <w:r w:rsidRPr="00C4581D">
        <w:rPr>
          <w:rFonts w:eastAsiaTheme="majorEastAsia" w:cs="Segoe UI"/>
        </w:rPr>
        <w:t>Se muestran en las reglas de negocio.</w:t>
      </w:r>
    </w:p>
    <w:p w14:paraId="5F20A59A" w14:textId="77777777" w:rsidR="00581EA3" w:rsidRPr="00C4581D" w:rsidRDefault="00581EA3" w:rsidP="00581EA3">
      <w:pPr>
        <w:spacing w:after="0"/>
        <w:rPr>
          <w:rFonts w:eastAsiaTheme="majorEastAsia" w:cs="Segoe UI"/>
        </w:rPr>
      </w:pPr>
    </w:p>
    <w:p w14:paraId="027DEF93" w14:textId="77777777" w:rsidR="00581EA3" w:rsidRPr="00BC725B" w:rsidRDefault="00581EA3" w:rsidP="00581EA3">
      <w:pPr>
        <w:pStyle w:val="Ttulo4"/>
        <w:rPr>
          <w:rStyle w:val="nfasisintenso"/>
          <w:rFonts w:ascii="Segoe UI" w:hAnsi="Segoe UI" w:cs="Segoe UI"/>
        </w:rPr>
      </w:pPr>
      <w:r w:rsidRPr="00BC725B">
        <w:rPr>
          <w:rStyle w:val="nfasisintenso"/>
          <w:rFonts w:ascii="Segoe UI" w:hAnsi="Segoe UI" w:cs="Segoe UI"/>
        </w:rPr>
        <w:t>Diagrama de flujo</w:t>
      </w:r>
    </w:p>
    <w:p w14:paraId="345C79B9" w14:textId="77777777" w:rsidR="00581EA3" w:rsidRPr="00BC725B" w:rsidRDefault="00581EA3" w:rsidP="00581EA3">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5AB68533" w14:textId="77777777" w:rsidR="00581EA3" w:rsidRPr="00DA7443" w:rsidRDefault="00581EA3" w:rsidP="00581EA3">
      <w:pPr>
        <w:pStyle w:val="Textoindependiente"/>
        <w:spacing w:line="276" w:lineRule="auto"/>
        <w:jc w:val="both"/>
        <w:rPr>
          <w:rFonts w:ascii="Segoe UI" w:eastAsiaTheme="minorHAnsi" w:hAnsi="Segoe UI" w:cs="Segoe UI"/>
          <w:iCs/>
          <w:sz w:val="4"/>
          <w:szCs w:val="4"/>
          <w:lang w:val="es-MX" w:eastAsia="es-MX"/>
        </w:rPr>
      </w:pPr>
    </w:p>
    <w:p w14:paraId="2720E1F3" w14:textId="77777777" w:rsidR="00581EA3" w:rsidRDefault="00581EA3" w:rsidP="00581EA3">
      <w:pPr>
        <w:pStyle w:val="Textoindependiente"/>
        <w:spacing w:line="276" w:lineRule="auto"/>
        <w:jc w:val="both"/>
        <w:rPr>
          <w:rFonts w:ascii="Segoe UI" w:eastAsiaTheme="minorHAnsi" w:hAnsi="Segoe UI" w:cs="Segoe UI"/>
          <w:iCs/>
          <w:sz w:val="22"/>
          <w:szCs w:val="22"/>
          <w:lang w:val="es-MX" w:eastAsia="es-MX"/>
        </w:rPr>
      </w:pPr>
    </w:p>
    <w:p w14:paraId="3388FAC0" w14:textId="6F43090A" w:rsidR="00581EA3" w:rsidRPr="00BC725B" w:rsidRDefault="00581EA3" w:rsidP="00581EA3">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C968DF" w:rsidRPr="00C968DF">
        <w:rPr>
          <w:rStyle w:val="nfasisintenso"/>
          <w:rFonts w:ascii="Segoe UI" w:hAnsi="Segoe UI" w:cs="Segoe UI"/>
        </w:rPr>
        <w:t xml:space="preserve">Asignación de </w:t>
      </w:r>
      <w:proofErr w:type="spellStart"/>
      <w:r w:rsidR="00C968DF" w:rsidRPr="00C968DF">
        <w:rPr>
          <w:rStyle w:val="nfasisintenso"/>
          <w:rFonts w:ascii="Segoe UI" w:hAnsi="Segoe UI" w:cs="Segoe UI"/>
        </w:rPr>
        <w:t>Badges</w:t>
      </w:r>
      <w:proofErr w:type="spellEnd"/>
      <w:r w:rsidR="00C968DF" w:rsidRPr="00C968DF">
        <w:rPr>
          <w:rStyle w:val="nfasisintenso"/>
          <w:rFonts w:ascii="Segoe UI" w:hAnsi="Segoe UI" w:cs="Segoe UI"/>
        </w:rPr>
        <w:t xml:space="preserve"> (insignias)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CC21BD" w:rsidRPr="00BC725B" w14:paraId="0A40803B"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D38AEAB" w14:textId="77777777" w:rsidR="00CC21BD" w:rsidRPr="00BC725B" w:rsidRDefault="00CC21BD" w:rsidP="00D11966">
            <w:pPr>
              <w:spacing w:before="120" w:after="60"/>
              <w:jc w:val="center"/>
              <w:rPr>
                <w:rFonts w:cs="Segoe UI"/>
                <w:sz w:val="22"/>
              </w:rPr>
            </w:pPr>
            <w:r w:rsidRPr="00BC725B">
              <w:rPr>
                <w:rFonts w:cs="Segoe UI"/>
                <w:sz w:val="22"/>
              </w:rPr>
              <w:t>Id</w:t>
            </w:r>
          </w:p>
        </w:tc>
        <w:tc>
          <w:tcPr>
            <w:tcW w:w="8222" w:type="dxa"/>
          </w:tcPr>
          <w:p w14:paraId="6291B102" w14:textId="77777777" w:rsidR="00CC21BD" w:rsidRPr="00BC725B" w:rsidRDefault="00CC21BD"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CC21BD" w:rsidRPr="00CD0123" w14:paraId="1D9CB7B4"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841D7D" w14:textId="77777777" w:rsidR="00CC21BD" w:rsidRPr="00CD0123" w:rsidRDefault="00CC21BD" w:rsidP="00D11966">
            <w:pPr>
              <w:jc w:val="center"/>
              <w:rPr>
                <w:rFonts w:cs="Segoe UI"/>
                <w:b w:val="0"/>
                <w:bCs w:val="0"/>
                <w:sz w:val="22"/>
                <w:szCs w:val="22"/>
                <w:lang w:eastAsia="es-MX"/>
              </w:rPr>
            </w:pPr>
            <w:r>
              <w:rPr>
                <w:rFonts w:cs="Segoe UI"/>
                <w:b w:val="0"/>
                <w:bCs w:val="0"/>
                <w:sz w:val="22"/>
                <w:szCs w:val="22"/>
                <w:lang w:eastAsia="es-MX"/>
              </w:rPr>
              <w:t>57.1</w:t>
            </w:r>
          </w:p>
        </w:tc>
        <w:tc>
          <w:tcPr>
            <w:tcW w:w="8222" w:type="dxa"/>
            <w:vAlign w:val="center"/>
          </w:tcPr>
          <w:p w14:paraId="526C3E3E" w14:textId="77777777" w:rsidR="00CC21BD" w:rsidRPr="00CD0123" w:rsidRDefault="00CC21BD"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Este cambio aplica para los solucionadores en su perfil.</w:t>
            </w:r>
          </w:p>
        </w:tc>
      </w:tr>
      <w:tr w:rsidR="00CC21BD" w:rsidRPr="00DC1FCA" w14:paraId="13D27E74"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402C70" w14:textId="77777777" w:rsidR="00CC21BD" w:rsidRPr="00DC1FCA" w:rsidRDefault="00CC21BD" w:rsidP="00D11966">
            <w:pPr>
              <w:jc w:val="center"/>
              <w:rPr>
                <w:rFonts w:eastAsiaTheme="minorEastAsia" w:cs="Segoe UI"/>
                <w:b w:val="0"/>
                <w:bCs w:val="0"/>
                <w:color w:val="000000"/>
                <w:sz w:val="22"/>
                <w:szCs w:val="22"/>
              </w:rPr>
            </w:pPr>
            <w:r>
              <w:rPr>
                <w:rFonts w:eastAsiaTheme="minorEastAsia" w:cs="Segoe UI"/>
                <w:b w:val="0"/>
                <w:bCs w:val="0"/>
                <w:color w:val="000000"/>
                <w:sz w:val="22"/>
                <w:szCs w:val="22"/>
              </w:rPr>
              <w:t>57.2</w:t>
            </w:r>
          </w:p>
        </w:tc>
        <w:tc>
          <w:tcPr>
            <w:tcW w:w="8222" w:type="dxa"/>
            <w:vAlign w:val="center"/>
          </w:tcPr>
          <w:p w14:paraId="58F5996E" w14:textId="77777777" w:rsidR="00CC21BD" w:rsidRDefault="00CC21BD"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DC1FCA">
              <w:rPr>
                <w:rFonts w:eastAsiaTheme="minorEastAsia" w:cs="Segoe UI"/>
                <w:color w:val="000000"/>
                <w:sz w:val="22"/>
                <w:szCs w:val="22"/>
              </w:rPr>
              <w:t xml:space="preserve">Se incluirá </w:t>
            </w:r>
            <w:r>
              <w:rPr>
                <w:rFonts w:eastAsiaTheme="minorEastAsia" w:cs="Segoe UI"/>
                <w:color w:val="000000"/>
                <w:sz w:val="22"/>
                <w:szCs w:val="22"/>
              </w:rPr>
              <w:t>una sección llamada “Insignias obtenidas”, la cual estará debajo del</w:t>
            </w:r>
            <w:r w:rsidRPr="00DC1FCA">
              <w:rPr>
                <w:rFonts w:eastAsiaTheme="minorEastAsia" w:cs="Segoe UI"/>
                <w:color w:val="000000"/>
                <w:sz w:val="22"/>
                <w:szCs w:val="22"/>
              </w:rPr>
              <w:t xml:space="preserve"> encabezado</w:t>
            </w:r>
            <w:r>
              <w:rPr>
                <w:rFonts w:eastAsiaTheme="minorEastAsia" w:cs="Segoe UI"/>
                <w:color w:val="000000"/>
                <w:sz w:val="22"/>
                <w:szCs w:val="22"/>
              </w:rPr>
              <w:t>.</w:t>
            </w:r>
          </w:p>
          <w:p w14:paraId="610BFB82" w14:textId="77777777" w:rsidR="00CC21BD" w:rsidRPr="00DE3396" w:rsidRDefault="00CC21BD"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8"/>
                <w:szCs w:val="8"/>
              </w:rPr>
            </w:pPr>
          </w:p>
          <w:p w14:paraId="23BC8F4F" w14:textId="77777777" w:rsidR="00CC21BD" w:rsidRPr="00DC1FCA" w:rsidRDefault="00CC21BD" w:rsidP="00D1196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DC1FCA">
              <w:rPr>
                <w:rFonts w:eastAsiaTheme="minorEastAsia" w:cs="Segoe UI"/>
                <w:noProof/>
                <w:color w:val="000000"/>
              </w:rPr>
              <w:drawing>
                <wp:inline distT="0" distB="0" distL="0" distR="0" wp14:anchorId="4F222C09" wp14:editId="6D0040CA">
                  <wp:extent cx="4152900" cy="1747969"/>
                  <wp:effectExtent l="0" t="0" r="0" b="5080"/>
                  <wp:docPr id="408" name="Imagen 408"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408" name="Imagen 408" descr="Interfaz de usuario gráfica, Sitio web&#10;&#10;Descripción generada automáticamente"/>
                          <pic:cNvPicPr preferRelativeResize="0"/>
                        </pic:nvPicPr>
                        <pic:blipFill rotWithShape="1">
                          <a:blip r:embed="rId526">
                            <a:alphaModFix/>
                          </a:blip>
                          <a:srcRect b="31948"/>
                          <a:stretch/>
                        </pic:blipFill>
                        <pic:spPr bwMode="auto">
                          <a:xfrm>
                            <a:off x="0" y="0"/>
                            <a:ext cx="4152900" cy="174796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DC27853" wp14:editId="688ED434">
                  <wp:extent cx="4150995" cy="1100164"/>
                  <wp:effectExtent l="0" t="0" r="1905" b="5080"/>
                  <wp:docPr id="1229626251" name="Imagen 122962625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26251" name="Imagen 1229626251" descr="Interfaz de usuario gráfica, Texto, Aplicación&#10;&#10;Descripción generada automáticamente"/>
                          <pic:cNvPicPr/>
                        </pic:nvPicPr>
                        <pic:blipFill rotWithShape="1">
                          <a:blip r:embed="rId527"/>
                          <a:srcRect t="6040"/>
                          <a:stretch/>
                        </pic:blipFill>
                        <pic:spPr bwMode="auto">
                          <a:xfrm>
                            <a:off x="0" y="0"/>
                            <a:ext cx="4212495" cy="1116464"/>
                          </a:xfrm>
                          <a:prstGeom prst="rect">
                            <a:avLst/>
                          </a:prstGeom>
                          <a:ln>
                            <a:noFill/>
                          </a:ln>
                          <a:extLst>
                            <a:ext uri="{53640926-AAD7-44D8-BBD7-CCE9431645EC}">
                              <a14:shadowObscured xmlns:a14="http://schemas.microsoft.com/office/drawing/2010/main"/>
                            </a:ext>
                          </a:extLst>
                        </pic:spPr>
                      </pic:pic>
                    </a:graphicData>
                  </a:graphic>
                </wp:inline>
              </w:drawing>
            </w:r>
          </w:p>
        </w:tc>
      </w:tr>
      <w:tr w:rsidR="00CC21BD" w:rsidRPr="00DC1FCA" w14:paraId="31D79444"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49D6D3" w14:textId="77777777" w:rsidR="00CC21BD" w:rsidRPr="00DC1FCA" w:rsidRDefault="00CC21BD" w:rsidP="00D11966">
            <w:pPr>
              <w:jc w:val="center"/>
              <w:rPr>
                <w:rFonts w:eastAsiaTheme="minorEastAsia" w:cs="Segoe UI"/>
                <w:b w:val="0"/>
                <w:bCs w:val="0"/>
                <w:color w:val="000000"/>
                <w:sz w:val="22"/>
                <w:szCs w:val="22"/>
              </w:rPr>
            </w:pPr>
            <w:r>
              <w:rPr>
                <w:rFonts w:eastAsiaTheme="minorEastAsia" w:cs="Segoe UI"/>
                <w:b w:val="0"/>
                <w:bCs w:val="0"/>
                <w:color w:val="000000"/>
                <w:sz w:val="22"/>
                <w:szCs w:val="22"/>
              </w:rPr>
              <w:lastRenderedPageBreak/>
              <w:t>57.3</w:t>
            </w:r>
          </w:p>
        </w:tc>
        <w:tc>
          <w:tcPr>
            <w:tcW w:w="8222" w:type="dxa"/>
            <w:vAlign w:val="center"/>
          </w:tcPr>
          <w:p w14:paraId="64C31658" w14:textId="6A6E8616" w:rsidR="00CC21BD" w:rsidRDefault="00CC21BD"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DC1FCA">
              <w:rPr>
                <w:rFonts w:eastAsiaTheme="minorEastAsia" w:cs="Segoe UI"/>
                <w:color w:val="000000"/>
                <w:sz w:val="22"/>
                <w:szCs w:val="22"/>
              </w:rPr>
              <w:t xml:space="preserve">Se tendrán </w:t>
            </w:r>
            <w:r w:rsidR="00A931B6">
              <w:rPr>
                <w:rFonts w:eastAsiaTheme="minorEastAsia" w:cs="Segoe UI"/>
                <w:color w:val="000000"/>
                <w:sz w:val="22"/>
                <w:szCs w:val="22"/>
              </w:rPr>
              <w:t>2</w:t>
            </w:r>
            <w:r w:rsidRPr="00DC1FCA">
              <w:rPr>
                <w:rFonts w:eastAsiaTheme="minorEastAsia" w:cs="Segoe UI"/>
                <w:color w:val="000000"/>
                <w:sz w:val="22"/>
                <w:szCs w:val="22"/>
              </w:rPr>
              <w:t xml:space="preserve"> tipos de insignias</w:t>
            </w:r>
          </w:p>
          <w:p w14:paraId="2B3D28ED" w14:textId="77777777" w:rsidR="00CC21BD" w:rsidRPr="00E061B2" w:rsidRDefault="00CC21BD" w:rsidP="00947C8A">
            <w:pPr>
              <w:pStyle w:val="Prrafodelista"/>
              <w:numPr>
                <w:ilvl w:val="0"/>
                <w:numId w:val="16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E061B2">
              <w:rPr>
                <w:rFonts w:eastAsiaTheme="minorEastAsia" w:cs="Segoe UI"/>
                <w:color w:val="000000"/>
                <w:sz w:val="22"/>
                <w:szCs w:val="22"/>
              </w:rPr>
              <w:t>Participaciones en convocatorias.</w:t>
            </w:r>
          </w:p>
          <w:p w14:paraId="1B875514" w14:textId="1E5B32D9" w:rsidR="00CC21BD" w:rsidRPr="00A931B6" w:rsidRDefault="00CC21BD" w:rsidP="00A931B6">
            <w:pPr>
              <w:pStyle w:val="Prrafodelista"/>
              <w:numPr>
                <w:ilvl w:val="0"/>
                <w:numId w:val="162"/>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DC1FCA">
              <w:rPr>
                <w:rFonts w:eastAsiaTheme="minorEastAsia" w:cs="Segoe UI"/>
                <w:color w:val="000000"/>
                <w:sz w:val="22"/>
                <w:szCs w:val="22"/>
              </w:rPr>
              <w:t>Proyectos seleccionados en convocatorias</w:t>
            </w:r>
            <w:r>
              <w:rPr>
                <w:rFonts w:eastAsiaTheme="minorEastAsia" w:cs="Segoe UI"/>
                <w:color w:val="000000"/>
                <w:sz w:val="22"/>
                <w:szCs w:val="22"/>
              </w:rPr>
              <w:t>.</w:t>
            </w:r>
          </w:p>
        </w:tc>
      </w:tr>
      <w:tr w:rsidR="00CC21BD" w:rsidRPr="00BD651B" w14:paraId="14D9B84B"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65FD0CA" w14:textId="77777777" w:rsidR="00CC21BD" w:rsidRPr="00E061B2" w:rsidRDefault="00CC21BD" w:rsidP="00D11966">
            <w:pPr>
              <w:jc w:val="both"/>
              <w:rPr>
                <w:rFonts w:eastAsiaTheme="minorEastAsia" w:cs="Segoe UI"/>
                <w:b w:val="0"/>
                <w:bCs w:val="0"/>
                <w:color w:val="000000"/>
                <w:sz w:val="22"/>
                <w:szCs w:val="22"/>
              </w:rPr>
            </w:pPr>
            <w:r w:rsidRPr="00BD651B">
              <w:rPr>
                <w:rFonts w:eastAsiaTheme="minorEastAsia" w:cs="Segoe UI"/>
                <w:color w:val="000000"/>
                <w:sz w:val="22"/>
                <w:szCs w:val="22"/>
              </w:rPr>
              <w:t>Participaciones en convocatorias.</w:t>
            </w:r>
          </w:p>
        </w:tc>
      </w:tr>
      <w:tr w:rsidR="00CC21BD" w:rsidRPr="00BD651B" w14:paraId="765F1865"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7FBFBA" w14:textId="77777777" w:rsidR="00CC21BD" w:rsidRDefault="00CC21BD" w:rsidP="00D11966">
            <w:pPr>
              <w:jc w:val="center"/>
              <w:rPr>
                <w:rFonts w:cs="Segoe UI"/>
                <w:lang w:eastAsia="es-MX"/>
              </w:rPr>
            </w:pPr>
            <w:r>
              <w:rPr>
                <w:rFonts w:cs="Segoe UI"/>
                <w:b w:val="0"/>
                <w:bCs w:val="0"/>
                <w:sz w:val="22"/>
                <w:szCs w:val="22"/>
                <w:lang w:eastAsia="es-MX"/>
              </w:rPr>
              <w:t>57.3.1</w:t>
            </w:r>
          </w:p>
        </w:tc>
        <w:tc>
          <w:tcPr>
            <w:tcW w:w="8222" w:type="dxa"/>
            <w:vAlign w:val="center"/>
          </w:tcPr>
          <w:p w14:paraId="62EB4265" w14:textId="77777777" w:rsidR="00CC21BD" w:rsidRPr="00BD651B" w:rsidRDefault="00CC21BD"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rPr>
            </w:pPr>
            <w:r w:rsidRPr="00BD651B">
              <w:rPr>
                <w:rFonts w:eastAsiaTheme="minorEastAsia" w:cs="Segoe UI"/>
                <w:color w:val="000000"/>
                <w:sz w:val="22"/>
                <w:szCs w:val="22"/>
                <w:lang w:val="es-419"/>
              </w:rPr>
              <w:t xml:space="preserve">Esta insignia </w:t>
            </w:r>
            <w:r>
              <w:rPr>
                <w:rFonts w:eastAsiaTheme="minorEastAsia" w:cs="Segoe UI"/>
                <w:color w:val="000000"/>
                <w:sz w:val="22"/>
                <w:szCs w:val="22"/>
                <w:lang w:val="es-419"/>
              </w:rPr>
              <w:t>indica en cuantas convocatorias ha participado el solucionador y su estatus es completo.</w:t>
            </w:r>
          </w:p>
        </w:tc>
      </w:tr>
      <w:tr w:rsidR="00CC21BD" w:rsidRPr="00BD651B" w14:paraId="3B7DA7A6"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37D6A0" w14:textId="77777777" w:rsidR="00CC21BD" w:rsidRDefault="00CC21BD" w:rsidP="00D11966">
            <w:pPr>
              <w:jc w:val="center"/>
              <w:rPr>
                <w:rFonts w:cs="Segoe UI"/>
                <w:lang w:eastAsia="es-MX"/>
              </w:rPr>
            </w:pPr>
            <w:r>
              <w:rPr>
                <w:rFonts w:eastAsiaTheme="minorHAnsi" w:cs="Segoe UI"/>
                <w:b w:val="0"/>
                <w:bCs w:val="0"/>
                <w:sz w:val="22"/>
                <w:szCs w:val="22"/>
                <w:lang w:eastAsia="es-MX"/>
              </w:rPr>
              <w:t>57.3.1.1</w:t>
            </w:r>
          </w:p>
        </w:tc>
        <w:tc>
          <w:tcPr>
            <w:tcW w:w="8222" w:type="dxa"/>
            <w:vAlign w:val="center"/>
          </w:tcPr>
          <w:p w14:paraId="2E317C63" w14:textId="77777777" w:rsidR="00CC21BD" w:rsidRPr="00BD651B" w:rsidRDefault="00CC21BD"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rPr>
            </w:pPr>
            <w:r>
              <w:rPr>
                <w:rFonts w:eastAsiaTheme="minorEastAsia" w:cs="Segoe UI"/>
                <w:color w:val="000000"/>
                <w:sz w:val="22"/>
                <w:szCs w:val="22"/>
              </w:rPr>
              <w:t xml:space="preserve">Se mostrará cuando el solucionador haya participado en al menos una convocatoria y </w:t>
            </w:r>
            <w:r>
              <w:rPr>
                <w:rFonts w:eastAsiaTheme="minorEastAsia" w:cs="Segoe UI"/>
                <w:color w:val="000000"/>
                <w:sz w:val="22"/>
                <w:szCs w:val="22"/>
                <w:lang w:val="es-419"/>
              </w:rPr>
              <w:t>se haya realizado el</w:t>
            </w:r>
            <w:r w:rsidRPr="00BD651B">
              <w:rPr>
                <w:rFonts w:eastAsiaTheme="minorEastAsia" w:cs="Segoe UI"/>
                <w:color w:val="000000"/>
                <w:sz w:val="22"/>
                <w:szCs w:val="22"/>
                <w:lang w:val="es-419"/>
              </w:rPr>
              <w:t xml:space="preserve"> envío de propuesta</w:t>
            </w:r>
            <w:r>
              <w:rPr>
                <w:rFonts w:eastAsiaTheme="minorEastAsia" w:cs="Segoe UI"/>
                <w:color w:val="000000"/>
                <w:sz w:val="22"/>
                <w:szCs w:val="22"/>
                <w:lang w:val="es-419"/>
              </w:rPr>
              <w:t>.</w:t>
            </w:r>
          </w:p>
        </w:tc>
      </w:tr>
      <w:tr w:rsidR="00CC21BD" w:rsidRPr="000E6F0A" w14:paraId="35F49015"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95624B" w14:textId="77777777" w:rsidR="00CC21BD" w:rsidRPr="000E6F0A" w:rsidRDefault="00CC21BD" w:rsidP="00D11966">
            <w:pPr>
              <w:jc w:val="center"/>
              <w:rPr>
                <w:rFonts w:cs="Segoe UI"/>
                <w:b w:val="0"/>
                <w:bCs w:val="0"/>
                <w:sz w:val="22"/>
                <w:szCs w:val="22"/>
                <w:lang w:eastAsia="es-MX"/>
              </w:rPr>
            </w:pPr>
            <w:r>
              <w:rPr>
                <w:rFonts w:cs="Segoe UI"/>
                <w:b w:val="0"/>
                <w:bCs w:val="0"/>
                <w:sz w:val="22"/>
                <w:szCs w:val="22"/>
                <w:lang w:eastAsia="es-MX"/>
              </w:rPr>
              <w:t>57.3.1.2</w:t>
            </w:r>
          </w:p>
        </w:tc>
        <w:tc>
          <w:tcPr>
            <w:tcW w:w="8222" w:type="dxa"/>
            <w:vAlign w:val="center"/>
          </w:tcPr>
          <w:p w14:paraId="23E8D308" w14:textId="77777777" w:rsidR="00CC21BD" w:rsidRPr="000E6F0A" w:rsidRDefault="00CC21BD"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rFonts w:eastAsiaTheme="minorEastAsia" w:cs="Segoe UI"/>
                <w:color w:val="000000"/>
                <w:sz w:val="22"/>
                <w:szCs w:val="22"/>
              </w:rPr>
              <w:t>Si el usuario participo, pero su propuesta no fue enviada a evaluar no se considerará esa participación.</w:t>
            </w:r>
          </w:p>
        </w:tc>
      </w:tr>
      <w:tr w:rsidR="00CC21BD" w:rsidRPr="00BD651B" w14:paraId="08E9D5D2"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48359F" w14:textId="77777777" w:rsidR="00CC21BD" w:rsidRPr="00BD651B" w:rsidRDefault="00CC21BD" w:rsidP="00D11966">
            <w:pPr>
              <w:jc w:val="center"/>
              <w:rPr>
                <w:rFonts w:eastAsiaTheme="minorHAnsi" w:cs="Segoe UI"/>
                <w:b w:val="0"/>
                <w:bCs w:val="0"/>
                <w:sz w:val="22"/>
                <w:szCs w:val="22"/>
                <w:lang w:eastAsia="es-MX"/>
              </w:rPr>
            </w:pPr>
            <w:r>
              <w:rPr>
                <w:rFonts w:eastAsiaTheme="minorHAnsi" w:cs="Segoe UI"/>
                <w:b w:val="0"/>
                <w:bCs w:val="0"/>
                <w:sz w:val="22"/>
                <w:szCs w:val="22"/>
                <w:lang w:eastAsia="es-MX"/>
              </w:rPr>
              <w:t>57.3.1.3</w:t>
            </w:r>
          </w:p>
        </w:tc>
        <w:tc>
          <w:tcPr>
            <w:tcW w:w="8222" w:type="dxa"/>
            <w:vAlign w:val="center"/>
          </w:tcPr>
          <w:p w14:paraId="273DCCE3" w14:textId="77777777" w:rsidR="00CC21BD" w:rsidRPr="00BD651B" w:rsidRDefault="00CC21BD" w:rsidP="00D11966">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BD651B">
              <w:rPr>
                <w:rFonts w:eastAsiaTheme="minorHAnsi" w:cs="Segoe UI"/>
                <w:sz w:val="22"/>
                <w:szCs w:val="22"/>
                <w:lang w:eastAsia="es-MX"/>
              </w:rPr>
              <w:t xml:space="preserve">En caso de que el solucionador no haya participado en </w:t>
            </w:r>
            <w:r>
              <w:rPr>
                <w:rFonts w:eastAsiaTheme="minorHAnsi" w:cs="Segoe UI"/>
                <w:sz w:val="22"/>
                <w:szCs w:val="22"/>
                <w:lang w:eastAsia="es-MX"/>
              </w:rPr>
              <w:t>alguna</w:t>
            </w:r>
            <w:r w:rsidRPr="00BD651B">
              <w:rPr>
                <w:rFonts w:eastAsiaTheme="minorHAnsi" w:cs="Segoe UI"/>
                <w:sz w:val="22"/>
                <w:szCs w:val="22"/>
                <w:lang w:eastAsia="es-MX"/>
              </w:rPr>
              <w:t xml:space="preserve"> convocatoria,</w:t>
            </w:r>
            <w:r>
              <w:rPr>
                <w:rFonts w:eastAsiaTheme="minorHAnsi" w:cs="Segoe UI"/>
                <w:sz w:val="22"/>
                <w:szCs w:val="22"/>
                <w:lang w:eastAsia="es-MX"/>
              </w:rPr>
              <w:t xml:space="preserve"> n</w:t>
            </w:r>
            <w:r>
              <w:rPr>
                <w:rFonts w:cs="Segoe UI"/>
                <w:sz w:val="22"/>
                <w:szCs w:val="22"/>
                <w:lang w:eastAsia="es-MX"/>
              </w:rPr>
              <w:t>o se mostrará esta insignia.</w:t>
            </w:r>
          </w:p>
        </w:tc>
      </w:tr>
      <w:tr w:rsidR="00CC21BD" w:rsidRPr="00E768A8" w14:paraId="245983EE"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BC89FF" w14:textId="3DBEA4CD" w:rsidR="00CC21BD" w:rsidRPr="00E768A8" w:rsidRDefault="00CC21BD" w:rsidP="00D11966">
            <w:pPr>
              <w:jc w:val="center"/>
              <w:rPr>
                <w:rFonts w:cs="Segoe UI"/>
                <w:b w:val="0"/>
                <w:bCs w:val="0"/>
                <w:sz w:val="22"/>
                <w:szCs w:val="22"/>
                <w:lang w:eastAsia="es-MX"/>
              </w:rPr>
            </w:pPr>
            <w:r>
              <w:rPr>
                <w:rFonts w:cs="Segoe UI"/>
                <w:b w:val="0"/>
                <w:bCs w:val="0"/>
                <w:sz w:val="22"/>
                <w:szCs w:val="22"/>
                <w:lang w:eastAsia="es-MX"/>
              </w:rPr>
              <w:t>57.3.</w:t>
            </w:r>
            <w:r w:rsidR="00903FA1">
              <w:rPr>
                <w:rFonts w:cs="Segoe UI"/>
                <w:b w:val="0"/>
                <w:bCs w:val="0"/>
                <w:sz w:val="22"/>
                <w:szCs w:val="22"/>
                <w:lang w:eastAsia="es-MX"/>
              </w:rPr>
              <w:t>1</w:t>
            </w:r>
            <w:r>
              <w:rPr>
                <w:rFonts w:cs="Segoe UI"/>
                <w:b w:val="0"/>
                <w:bCs w:val="0"/>
                <w:sz w:val="22"/>
                <w:szCs w:val="22"/>
                <w:lang w:eastAsia="es-MX"/>
              </w:rPr>
              <w:t>.</w:t>
            </w:r>
            <w:r w:rsidR="00903FA1">
              <w:rPr>
                <w:rFonts w:cs="Segoe UI"/>
                <w:b w:val="0"/>
                <w:bCs w:val="0"/>
                <w:sz w:val="22"/>
                <w:szCs w:val="22"/>
                <w:lang w:eastAsia="es-MX"/>
              </w:rPr>
              <w:t>4</w:t>
            </w:r>
          </w:p>
        </w:tc>
        <w:tc>
          <w:tcPr>
            <w:tcW w:w="8222" w:type="dxa"/>
            <w:vAlign w:val="center"/>
          </w:tcPr>
          <w:p w14:paraId="1506B1AA" w14:textId="77777777" w:rsidR="00CC21BD" w:rsidRDefault="00CC21BD"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 xml:space="preserve">Se </w:t>
            </w:r>
            <w:r w:rsidRPr="00E768A8">
              <w:rPr>
                <w:rFonts w:cs="Segoe UI"/>
                <w:sz w:val="22"/>
                <w:szCs w:val="22"/>
                <w:lang w:eastAsia="es-MX"/>
              </w:rPr>
              <w:t xml:space="preserve">mostrará </w:t>
            </w:r>
            <w:r>
              <w:rPr>
                <w:rFonts w:cs="Segoe UI"/>
                <w:sz w:val="22"/>
                <w:szCs w:val="22"/>
                <w:lang w:eastAsia="es-MX"/>
              </w:rPr>
              <w:t xml:space="preserve">el listado de las convocatorias en las que ha participado, </w:t>
            </w:r>
            <w:r w:rsidRPr="00E768A8">
              <w:rPr>
                <w:rFonts w:cs="Segoe UI"/>
                <w:sz w:val="22"/>
                <w:szCs w:val="22"/>
                <w:lang w:eastAsia="es-MX"/>
              </w:rPr>
              <w:t>en una pantalla modal</w:t>
            </w:r>
            <w:r>
              <w:rPr>
                <w:rFonts w:cs="Segoe UI"/>
                <w:sz w:val="22"/>
                <w:szCs w:val="22"/>
                <w:lang w:eastAsia="es-MX"/>
              </w:rPr>
              <w:t xml:space="preserve"> al dar clic en la insignia. </w:t>
            </w:r>
          </w:p>
          <w:p w14:paraId="1646A669" w14:textId="77777777" w:rsidR="00CC21BD" w:rsidRDefault="00CC21BD" w:rsidP="00D11966">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drawing>
                <wp:inline distT="0" distB="0" distL="0" distR="0" wp14:anchorId="4A6FB6BE" wp14:editId="3AC2676C">
                  <wp:extent cx="2218108" cy="1497330"/>
                  <wp:effectExtent l="0" t="0" r="0" b="7620"/>
                  <wp:docPr id="1097312879" name="Imagen 1097312879" descr="Interfaz de usuario gráfica, 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312879" name="Imagen 1" descr="Interfaz de usuario gráfica, Texto&#10;&#10;Descripción generada automáticamente con confianza media"/>
                          <pic:cNvPicPr/>
                        </pic:nvPicPr>
                        <pic:blipFill>
                          <a:blip r:embed="rId528"/>
                          <a:stretch>
                            <a:fillRect/>
                          </a:stretch>
                        </pic:blipFill>
                        <pic:spPr>
                          <a:xfrm>
                            <a:off x="0" y="0"/>
                            <a:ext cx="2226418" cy="1502940"/>
                          </a:xfrm>
                          <a:prstGeom prst="rect">
                            <a:avLst/>
                          </a:prstGeom>
                        </pic:spPr>
                      </pic:pic>
                    </a:graphicData>
                  </a:graphic>
                </wp:inline>
              </w:drawing>
            </w:r>
          </w:p>
          <w:p w14:paraId="2E9A1BAF" w14:textId="77777777" w:rsidR="002443F8" w:rsidRDefault="002443F8" w:rsidP="00D11966">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6924CBDC" w14:textId="77777777" w:rsidR="002443F8" w:rsidRDefault="002443F8" w:rsidP="002443F8">
            <w:pPr>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Los datos que se mostrarán será</w:t>
            </w:r>
            <w:r>
              <w:rPr>
                <w:rFonts w:cs="Segoe UI"/>
                <w:lang w:eastAsia="es-MX"/>
              </w:rPr>
              <w:t>n</w:t>
            </w:r>
            <w:r>
              <w:rPr>
                <w:rFonts w:cs="Segoe UI"/>
                <w:sz w:val="22"/>
                <w:szCs w:val="22"/>
                <w:lang w:eastAsia="es-MX"/>
              </w:rPr>
              <w:t>:</w:t>
            </w:r>
          </w:p>
          <w:p w14:paraId="43AD951B" w14:textId="25594119" w:rsidR="002443F8" w:rsidRPr="00B12EAA" w:rsidRDefault="002443F8" w:rsidP="00B614EF">
            <w:pPr>
              <w:pStyle w:val="Prrafodelista"/>
              <w:numPr>
                <w:ilvl w:val="0"/>
                <w:numId w:val="177"/>
              </w:numP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B12EAA">
              <w:rPr>
                <w:rFonts w:cs="Segoe UI"/>
                <w:sz w:val="22"/>
                <w:szCs w:val="22"/>
                <w:lang w:eastAsia="es-MX"/>
              </w:rPr>
              <w:t xml:space="preserve">Nombre de la </w:t>
            </w:r>
            <w:r>
              <w:rPr>
                <w:rFonts w:cs="Segoe UI"/>
                <w:sz w:val="22"/>
                <w:szCs w:val="22"/>
                <w:lang w:eastAsia="es-MX"/>
              </w:rPr>
              <w:t>convocatoria.</w:t>
            </w:r>
          </w:p>
          <w:p w14:paraId="3CDA78CF" w14:textId="753E1302" w:rsidR="002443F8" w:rsidRPr="002443F8" w:rsidRDefault="002443F8" w:rsidP="00B614EF">
            <w:pPr>
              <w:pStyle w:val="Prrafodelista"/>
              <w:numPr>
                <w:ilvl w:val="0"/>
                <w:numId w:val="177"/>
              </w:num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443F8">
              <w:rPr>
                <w:rFonts w:cs="Segoe UI"/>
                <w:sz w:val="22"/>
                <w:szCs w:val="22"/>
                <w:lang w:eastAsia="es-MX"/>
              </w:rPr>
              <w:t>Clave de la convocatoria.</w:t>
            </w:r>
          </w:p>
        </w:tc>
      </w:tr>
      <w:tr w:rsidR="00CC21BD" w:rsidRPr="00BD651B" w14:paraId="06BA8AEC"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926F610" w14:textId="77777777" w:rsidR="00CC21BD" w:rsidRPr="00E061B2" w:rsidRDefault="00CC21BD" w:rsidP="00D11966">
            <w:pPr>
              <w:jc w:val="both"/>
              <w:rPr>
                <w:rFonts w:eastAsiaTheme="minorEastAsia" w:cs="Segoe UI"/>
                <w:color w:val="000000"/>
                <w:sz w:val="22"/>
                <w:szCs w:val="22"/>
                <w:lang w:val="es-419"/>
              </w:rPr>
            </w:pPr>
            <w:r w:rsidRPr="00BD651B">
              <w:rPr>
                <w:rFonts w:eastAsiaTheme="minorEastAsia" w:cs="Segoe UI"/>
                <w:color w:val="000000"/>
                <w:sz w:val="22"/>
                <w:szCs w:val="22"/>
              </w:rPr>
              <w:t>Proyectos seleccionados en convocatorias</w:t>
            </w:r>
            <w:r w:rsidRPr="00BD651B">
              <w:rPr>
                <w:rFonts w:eastAsiaTheme="minorEastAsia" w:cs="Segoe UI"/>
                <w:color w:val="000000"/>
                <w:sz w:val="22"/>
                <w:szCs w:val="22"/>
                <w:lang w:val="es-419"/>
              </w:rPr>
              <w:t xml:space="preserve"> </w:t>
            </w:r>
          </w:p>
        </w:tc>
      </w:tr>
      <w:tr w:rsidR="00CC21BD" w:rsidRPr="00BD651B" w14:paraId="4F1B752B"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7041AC" w14:textId="77777777" w:rsidR="00CC21BD" w:rsidRDefault="00CC21BD" w:rsidP="00D11966">
            <w:pPr>
              <w:jc w:val="center"/>
              <w:rPr>
                <w:rFonts w:cs="Segoe UI"/>
                <w:lang w:eastAsia="es-MX"/>
              </w:rPr>
            </w:pPr>
            <w:r>
              <w:rPr>
                <w:rFonts w:cs="Segoe UI"/>
                <w:b w:val="0"/>
                <w:bCs w:val="0"/>
                <w:sz w:val="22"/>
                <w:szCs w:val="22"/>
                <w:lang w:eastAsia="es-MX"/>
              </w:rPr>
              <w:t>57.3.2</w:t>
            </w:r>
          </w:p>
        </w:tc>
        <w:tc>
          <w:tcPr>
            <w:tcW w:w="8222" w:type="dxa"/>
            <w:vAlign w:val="center"/>
          </w:tcPr>
          <w:p w14:paraId="16943755" w14:textId="77777777" w:rsidR="00CC21BD" w:rsidRPr="00BD651B" w:rsidRDefault="00CC21BD"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rPr>
            </w:pPr>
            <w:r>
              <w:rPr>
                <w:rFonts w:eastAsiaTheme="minorEastAsia" w:cs="Segoe UI"/>
                <w:color w:val="000000"/>
                <w:sz w:val="22"/>
                <w:szCs w:val="22"/>
                <w:lang w:val="es-419"/>
              </w:rPr>
              <w:t>Esta insignia indica el número de propuestas en las que ha participado y han sido ganadoras.</w:t>
            </w:r>
          </w:p>
        </w:tc>
      </w:tr>
      <w:tr w:rsidR="00CC21BD" w:rsidRPr="00BD651B" w14:paraId="3DA376F1"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6AE2C9" w14:textId="77777777" w:rsidR="00CC21BD" w:rsidRPr="00BD651B" w:rsidRDefault="00CC21BD" w:rsidP="00D11966">
            <w:pPr>
              <w:jc w:val="center"/>
              <w:rPr>
                <w:rFonts w:cs="Segoe UI"/>
                <w:b w:val="0"/>
                <w:bCs w:val="0"/>
                <w:sz w:val="22"/>
                <w:szCs w:val="22"/>
                <w:lang w:eastAsia="es-MX"/>
              </w:rPr>
            </w:pPr>
            <w:r>
              <w:rPr>
                <w:rFonts w:eastAsiaTheme="minorHAnsi" w:cs="Segoe UI"/>
                <w:b w:val="0"/>
                <w:bCs w:val="0"/>
                <w:sz w:val="22"/>
                <w:szCs w:val="22"/>
                <w:lang w:eastAsia="es-MX"/>
              </w:rPr>
              <w:t>57.3.2</w:t>
            </w:r>
            <w:r>
              <w:rPr>
                <w:rFonts w:cs="Segoe UI"/>
                <w:b w:val="0"/>
                <w:bCs w:val="0"/>
                <w:sz w:val="22"/>
                <w:szCs w:val="22"/>
                <w:lang w:eastAsia="es-MX"/>
              </w:rPr>
              <w:t>.1</w:t>
            </w:r>
          </w:p>
        </w:tc>
        <w:tc>
          <w:tcPr>
            <w:tcW w:w="8222" w:type="dxa"/>
            <w:vAlign w:val="center"/>
          </w:tcPr>
          <w:p w14:paraId="7E8B35FF" w14:textId="77777777" w:rsidR="00CC21BD" w:rsidRPr="00BD651B" w:rsidRDefault="00CC21BD"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Pr>
                <w:rFonts w:eastAsiaTheme="minorEastAsia" w:cs="Segoe UI"/>
                <w:color w:val="000000"/>
                <w:sz w:val="22"/>
                <w:szCs w:val="22"/>
                <w:lang w:val="es-419"/>
              </w:rPr>
              <w:t>El número se mostrará c</w:t>
            </w:r>
            <w:r w:rsidRPr="00BD651B">
              <w:rPr>
                <w:rFonts w:eastAsiaTheme="minorEastAsia" w:cs="Segoe UI"/>
                <w:color w:val="000000"/>
                <w:sz w:val="22"/>
                <w:szCs w:val="22"/>
                <w:lang w:val="es-419"/>
              </w:rPr>
              <w:t xml:space="preserve">uando </w:t>
            </w:r>
            <w:r>
              <w:rPr>
                <w:rFonts w:eastAsiaTheme="minorEastAsia" w:cs="Segoe UI"/>
                <w:color w:val="000000"/>
                <w:sz w:val="22"/>
                <w:szCs w:val="22"/>
                <w:lang w:val="es-419"/>
              </w:rPr>
              <w:t>el administrador finalice la convocatoria y la propuesta sea ganadora.</w:t>
            </w:r>
          </w:p>
        </w:tc>
      </w:tr>
      <w:tr w:rsidR="00CC21BD" w:rsidRPr="00BD651B" w14:paraId="60E63241"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16C667" w14:textId="77777777" w:rsidR="00CC21BD" w:rsidRPr="00BD651B" w:rsidRDefault="00CC21BD" w:rsidP="00D11966">
            <w:pPr>
              <w:jc w:val="center"/>
              <w:rPr>
                <w:rFonts w:cs="Segoe UI"/>
                <w:b w:val="0"/>
                <w:bCs w:val="0"/>
                <w:lang w:eastAsia="es-MX"/>
              </w:rPr>
            </w:pPr>
            <w:r>
              <w:rPr>
                <w:rFonts w:cs="Segoe UI"/>
                <w:b w:val="0"/>
                <w:bCs w:val="0"/>
                <w:sz w:val="22"/>
                <w:szCs w:val="22"/>
                <w:lang w:eastAsia="es-MX"/>
              </w:rPr>
              <w:t>57.3.2.2</w:t>
            </w:r>
          </w:p>
        </w:tc>
        <w:tc>
          <w:tcPr>
            <w:tcW w:w="8222" w:type="dxa"/>
            <w:vAlign w:val="center"/>
          </w:tcPr>
          <w:p w14:paraId="5BC648DD" w14:textId="77777777" w:rsidR="00CC21BD" w:rsidRDefault="00CC21BD" w:rsidP="00D1196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BD651B">
              <w:rPr>
                <w:rFonts w:cs="Segoe UI"/>
                <w:sz w:val="22"/>
                <w:szCs w:val="22"/>
                <w:lang w:eastAsia="es-MX"/>
              </w:rPr>
              <w:t xml:space="preserve">En caso de que el solucionador no haya </w:t>
            </w:r>
            <w:r>
              <w:rPr>
                <w:rFonts w:cs="Segoe UI"/>
                <w:sz w:val="22"/>
                <w:szCs w:val="22"/>
                <w:lang w:eastAsia="es-MX"/>
              </w:rPr>
              <w:t>ganado en ninguna convocatoria, no se mostrará esta insignia.</w:t>
            </w:r>
          </w:p>
        </w:tc>
      </w:tr>
      <w:tr w:rsidR="00CC21BD" w:rsidRPr="00E768A8" w14:paraId="2B2FDFFE"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A22DDFF" w14:textId="77777777" w:rsidR="00CC21BD" w:rsidRPr="00E768A8" w:rsidRDefault="00CC21BD" w:rsidP="00D11966">
            <w:pPr>
              <w:jc w:val="center"/>
              <w:rPr>
                <w:rFonts w:eastAsiaTheme="minorHAnsi" w:cs="Segoe UI"/>
                <w:b w:val="0"/>
                <w:bCs w:val="0"/>
                <w:sz w:val="22"/>
                <w:szCs w:val="22"/>
                <w:lang w:eastAsia="es-MX"/>
              </w:rPr>
            </w:pPr>
            <w:r>
              <w:rPr>
                <w:rFonts w:eastAsiaTheme="minorHAnsi" w:cs="Segoe UI"/>
                <w:b w:val="0"/>
                <w:bCs w:val="0"/>
                <w:sz w:val="22"/>
                <w:szCs w:val="22"/>
                <w:lang w:eastAsia="es-MX"/>
              </w:rPr>
              <w:t>57.3.2.3</w:t>
            </w:r>
          </w:p>
        </w:tc>
        <w:tc>
          <w:tcPr>
            <w:tcW w:w="8222" w:type="dxa"/>
            <w:vAlign w:val="center"/>
          </w:tcPr>
          <w:p w14:paraId="26AB7F8B" w14:textId="7F4DEBA7" w:rsidR="00CC21BD" w:rsidRDefault="00CC21BD" w:rsidP="00D11966">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 xml:space="preserve">Se </w:t>
            </w:r>
            <w:r w:rsidRPr="00E768A8">
              <w:rPr>
                <w:rFonts w:eastAsiaTheme="minorHAnsi" w:cs="Segoe UI"/>
                <w:sz w:val="22"/>
                <w:szCs w:val="22"/>
                <w:lang w:eastAsia="es-MX"/>
              </w:rPr>
              <w:t xml:space="preserve">mostrará </w:t>
            </w:r>
            <w:r>
              <w:rPr>
                <w:rFonts w:cs="Segoe UI"/>
                <w:sz w:val="22"/>
                <w:szCs w:val="22"/>
                <w:lang w:eastAsia="es-MX"/>
              </w:rPr>
              <w:t>el listado de l</w:t>
            </w:r>
            <w:r w:rsidR="00135F8D">
              <w:rPr>
                <w:rFonts w:cs="Segoe UI"/>
                <w:sz w:val="22"/>
                <w:szCs w:val="22"/>
                <w:lang w:eastAsia="es-MX"/>
              </w:rPr>
              <w:t>a</w:t>
            </w:r>
            <w:r>
              <w:rPr>
                <w:rFonts w:cs="Segoe UI"/>
                <w:sz w:val="22"/>
                <w:szCs w:val="22"/>
                <w:lang w:eastAsia="es-MX"/>
              </w:rPr>
              <w:t xml:space="preserve">s propuestas en las que ha participado y han sido ganadoras, </w:t>
            </w:r>
            <w:r w:rsidRPr="00E768A8">
              <w:rPr>
                <w:rFonts w:eastAsiaTheme="minorHAnsi" w:cs="Segoe UI"/>
                <w:sz w:val="22"/>
                <w:szCs w:val="22"/>
                <w:lang w:eastAsia="es-MX"/>
              </w:rPr>
              <w:t>en una pantalla modal</w:t>
            </w:r>
            <w:r>
              <w:rPr>
                <w:rFonts w:cs="Segoe UI"/>
                <w:sz w:val="22"/>
                <w:szCs w:val="22"/>
                <w:lang w:eastAsia="es-MX"/>
              </w:rPr>
              <w:t xml:space="preserve"> al dar clic en la insignia. </w:t>
            </w:r>
          </w:p>
          <w:p w14:paraId="71687564" w14:textId="77777777" w:rsidR="00CC21BD" w:rsidRDefault="00CC21BD" w:rsidP="00D11966">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lastRenderedPageBreak/>
              <w:drawing>
                <wp:inline distT="0" distB="0" distL="0" distR="0" wp14:anchorId="4F067040" wp14:editId="450D352B">
                  <wp:extent cx="2244890" cy="1765300"/>
                  <wp:effectExtent l="0" t="0" r="3175" b="6350"/>
                  <wp:docPr id="201905128" name="Imagen 20190512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05128" name="Imagen 1" descr="Interfaz de usuario gráfica, Texto, Aplicación&#10;&#10;Descripción generada automáticamente"/>
                          <pic:cNvPicPr/>
                        </pic:nvPicPr>
                        <pic:blipFill>
                          <a:blip r:embed="rId529"/>
                          <a:stretch>
                            <a:fillRect/>
                          </a:stretch>
                        </pic:blipFill>
                        <pic:spPr>
                          <a:xfrm>
                            <a:off x="0" y="0"/>
                            <a:ext cx="2245690" cy="1765929"/>
                          </a:xfrm>
                          <a:prstGeom prst="rect">
                            <a:avLst/>
                          </a:prstGeom>
                        </pic:spPr>
                      </pic:pic>
                    </a:graphicData>
                  </a:graphic>
                </wp:inline>
              </w:drawing>
            </w:r>
          </w:p>
          <w:p w14:paraId="59840A23" w14:textId="266EB972" w:rsidR="00980E81" w:rsidRDefault="00980E81" w:rsidP="00B12EAA">
            <w:pPr>
              <w:cnfStyle w:val="000000010000" w:firstRow="0" w:lastRow="0" w:firstColumn="0" w:lastColumn="0" w:oddVBand="0" w:evenVBand="0" w:oddHBand="0" w:evenHBand="1" w:firstRowFirstColumn="0" w:firstRowLastColumn="0" w:lastRowFirstColumn="0" w:lastRowLastColumn="0"/>
              <w:rPr>
                <w:rFonts w:cs="Segoe UI"/>
                <w:lang w:eastAsia="es-MX"/>
              </w:rPr>
            </w:pPr>
            <w:r>
              <w:rPr>
                <w:rFonts w:eastAsiaTheme="minorHAnsi" w:cs="Segoe UI"/>
                <w:sz w:val="22"/>
                <w:szCs w:val="22"/>
                <w:lang w:eastAsia="es-MX"/>
              </w:rPr>
              <w:t xml:space="preserve">Los datos que se </w:t>
            </w:r>
            <w:r w:rsidR="00811DAD">
              <w:rPr>
                <w:rFonts w:eastAsiaTheme="minorHAnsi" w:cs="Segoe UI"/>
                <w:sz w:val="22"/>
                <w:szCs w:val="22"/>
                <w:lang w:eastAsia="es-MX"/>
              </w:rPr>
              <w:t>mostrarán</w:t>
            </w:r>
            <w:r>
              <w:rPr>
                <w:rFonts w:eastAsiaTheme="minorHAnsi" w:cs="Segoe UI"/>
                <w:sz w:val="22"/>
                <w:szCs w:val="22"/>
                <w:lang w:eastAsia="es-MX"/>
              </w:rPr>
              <w:t xml:space="preserve"> </w:t>
            </w:r>
            <w:r w:rsidR="00B12EAA">
              <w:rPr>
                <w:rFonts w:eastAsiaTheme="minorHAnsi" w:cs="Segoe UI"/>
                <w:sz w:val="22"/>
                <w:szCs w:val="22"/>
                <w:lang w:eastAsia="es-MX"/>
              </w:rPr>
              <w:t>será</w:t>
            </w:r>
            <w:r w:rsidR="00B12EAA">
              <w:rPr>
                <w:rFonts w:cs="Segoe UI"/>
                <w:lang w:eastAsia="es-MX"/>
              </w:rPr>
              <w:t>n</w:t>
            </w:r>
            <w:r>
              <w:rPr>
                <w:rFonts w:eastAsiaTheme="minorHAnsi" w:cs="Segoe UI"/>
                <w:sz w:val="22"/>
                <w:szCs w:val="22"/>
                <w:lang w:eastAsia="es-MX"/>
              </w:rPr>
              <w:t>:</w:t>
            </w:r>
          </w:p>
          <w:p w14:paraId="7C2B61C7" w14:textId="68452BB2" w:rsidR="00980E81" w:rsidRPr="00B12EAA" w:rsidRDefault="00980E81" w:rsidP="00B614EF">
            <w:pPr>
              <w:pStyle w:val="Prrafodelista"/>
              <w:numPr>
                <w:ilvl w:val="0"/>
                <w:numId w:val="177"/>
              </w:num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B12EAA">
              <w:rPr>
                <w:rFonts w:cs="Segoe UI"/>
                <w:sz w:val="22"/>
                <w:szCs w:val="22"/>
                <w:lang w:eastAsia="es-MX"/>
              </w:rPr>
              <w:t xml:space="preserve">Nombre de la </w:t>
            </w:r>
            <w:r w:rsidR="00B12EAA">
              <w:rPr>
                <w:rFonts w:cs="Segoe UI"/>
                <w:sz w:val="22"/>
                <w:szCs w:val="22"/>
                <w:lang w:eastAsia="es-MX"/>
              </w:rPr>
              <w:t>propuesta</w:t>
            </w:r>
            <w:r w:rsidR="002443F8">
              <w:rPr>
                <w:rFonts w:cs="Segoe UI"/>
                <w:sz w:val="22"/>
                <w:szCs w:val="22"/>
                <w:lang w:eastAsia="es-MX"/>
              </w:rPr>
              <w:t>.</w:t>
            </w:r>
          </w:p>
          <w:p w14:paraId="1C48AD5F" w14:textId="7F01C073" w:rsidR="00980E81" w:rsidRPr="00B12EAA" w:rsidRDefault="00980E81" w:rsidP="00B614EF">
            <w:pPr>
              <w:pStyle w:val="Prrafodelista"/>
              <w:numPr>
                <w:ilvl w:val="0"/>
                <w:numId w:val="177"/>
              </w:numPr>
              <w:cnfStyle w:val="000000010000" w:firstRow="0" w:lastRow="0" w:firstColumn="0" w:lastColumn="0" w:oddVBand="0" w:evenVBand="0" w:oddHBand="0" w:evenHBand="1" w:firstRowFirstColumn="0" w:firstRowLastColumn="0" w:lastRowFirstColumn="0" w:lastRowLastColumn="0"/>
              <w:rPr>
                <w:rFonts w:cs="Segoe UI"/>
                <w:lang w:eastAsia="es-MX"/>
              </w:rPr>
            </w:pPr>
            <w:r w:rsidRPr="00B12EAA">
              <w:rPr>
                <w:rFonts w:cs="Segoe UI"/>
                <w:sz w:val="22"/>
                <w:szCs w:val="22"/>
                <w:lang w:eastAsia="es-MX"/>
              </w:rPr>
              <w:t xml:space="preserve">Clave de la </w:t>
            </w:r>
            <w:r w:rsidR="0059363B">
              <w:rPr>
                <w:rFonts w:cs="Segoe UI"/>
                <w:sz w:val="22"/>
                <w:szCs w:val="22"/>
                <w:lang w:eastAsia="es-MX"/>
              </w:rPr>
              <w:t>convocatoria</w:t>
            </w:r>
            <w:r w:rsidR="002443F8">
              <w:rPr>
                <w:rFonts w:cs="Segoe UI"/>
                <w:sz w:val="22"/>
                <w:szCs w:val="22"/>
                <w:lang w:eastAsia="es-MX"/>
              </w:rPr>
              <w:t>.</w:t>
            </w:r>
          </w:p>
        </w:tc>
      </w:tr>
      <w:tr w:rsidR="00CC21BD" w:rsidRPr="009C0735" w14:paraId="0C6FD7B0"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55D3A8" w14:textId="77777777" w:rsidR="00CC21BD" w:rsidRPr="00C644B1" w:rsidRDefault="00CC21BD" w:rsidP="00D11966">
            <w:pPr>
              <w:jc w:val="center"/>
              <w:rPr>
                <w:rFonts w:cs="Segoe UI"/>
                <w:b w:val="0"/>
                <w:bCs w:val="0"/>
                <w:sz w:val="22"/>
                <w:szCs w:val="22"/>
                <w:lang w:eastAsia="es-MX"/>
              </w:rPr>
            </w:pPr>
            <w:r>
              <w:rPr>
                <w:rFonts w:cs="Segoe UI"/>
                <w:b w:val="0"/>
                <w:bCs w:val="0"/>
                <w:sz w:val="22"/>
                <w:szCs w:val="22"/>
                <w:lang w:eastAsia="es-MX"/>
              </w:rPr>
              <w:lastRenderedPageBreak/>
              <w:t>57.4</w:t>
            </w:r>
          </w:p>
        </w:tc>
        <w:tc>
          <w:tcPr>
            <w:tcW w:w="8222" w:type="dxa"/>
            <w:vAlign w:val="center"/>
          </w:tcPr>
          <w:p w14:paraId="78A5D1D5" w14:textId="77777777" w:rsidR="00CC21BD" w:rsidRDefault="00CC21BD"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2"/>
                <w:szCs w:val="22"/>
              </w:rPr>
              <w:t xml:space="preserve">Por default, </w:t>
            </w:r>
            <w:r>
              <w:rPr>
                <w:rFonts w:cs="Segoe UI"/>
                <w:sz w:val="22"/>
                <w:szCs w:val="22"/>
                <w:lang w:eastAsia="es-MX"/>
              </w:rPr>
              <w:t xml:space="preserve">no se mostrarán las insignias “Participaciones en convocatorias” y “Proyectos seleccionados en convocatorias” cuando el usuario </w:t>
            </w:r>
            <w:r>
              <w:rPr>
                <w:rFonts w:eastAsiaTheme="minorEastAsia" w:cs="Segoe UI"/>
                <w:color w:val="000000"/>
                <w:sz w:val="22"/>
                <w:szCs w:val="22"/>
              </w:rPr>
              <w:t>sea nuevo y entre por primera vez en su perfil.</w:t>
            </w:r>
          </w:p>
        </w:tc>
      </w:tr>
      <w:tr w:rsidR="00CC21BD" w:rsidRPr="009817CC" w14:paraId="3B1285F8"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B21F6E" w14:textId="77777777" w:rsidR="00CC21BD" w:rsidRPr="009817CC" w:rsidRDefault="00CC21BD" w:rsidP="00D11966">
            <w:pPr>
              <w:jc w:val="center"/>
              <w:rPr>
                <w:rFonts w:eastAsiaTheme="minorHAnsi" w:cs="Segoe UI"/>
                <w:b w:val="0"/>
                <w:bCs w:val="0"/>
                <w:sz w:val="22"/>
                <w:szCs w:val="22"/>
                <w:lang w:eastAsia="es-MX"/>
              </w:rPr>
            </w:pPr>
            <w:r>
              <w:rPr>
                <w:rFonts w:eastAsiaTheme="minorHAnsi" w:cs="Segoe UI"/>
                <w:b w:val="0"/>
                <w:bCs w:val="0"/>
                <w:sz w:val="22"/>
                <w:szCs w:val="22"/>
                <w:lang w:eastAsia="es-MX"/>
              </w:rPr>
              <w:t>57.5</w:t>
            </w:r>
          </w:p>
        </w:tc>
        <w:tc>
          <w:tcPr>
            <w:tcW w:w="8222" w:type="dxa"/>
            <w:vAlign w:val="center"/>
          </w:tcPr>
          <w:p w14:paraId="016C840D" w14:textId="77777777" w:rsidR="00CC21BD" w:rsidRPr="009817CC" w:rsidRDefault="00CC21BD" w:rsidP="00D11966">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9817CC">
              <w:rPr>
                <w:rFonts w:eastAsiaTheme="minorHAnsi" w:cs="Segoe UI"/>
                <w:sz w:val="22"/>
                <w:szCs w:val="22"/>
                <w:lang w:eastAsia="es-MX"/>
              </w:rPr>
              <w:t xml:space="preserve">Se </w:t>
            </w:r>
            <w:r>
              <w:rPr>
                <w:rFonts w:eastAsiaTheme="minorHAnsi" w:cs="Segoe UI"/>
                <w:sz w:val="22"/>
                <w:szCs w:val="22"/>
                <w:lang w:eastAsia="es-MX"/>
              </w:rPr>
              <w:t>i</w:t>
            </w:r>
            <w:r w:rsidRPr="009817CC">
              <w:rPr>
                <w:rFonts w:eastAsiaTheme="minorHAnsi" w:cs="Segoe UI"/>
                <w:sz w:val="22"/>
                <w:szCs w:val="22"/>
                <w:lang w:eastAsia="es-MX"/>
              </w:rPr>
              <w:t xml:space="preserve">rán mostrando las insignias de acuerdo con </w:t>
            </w:r>
            <w:r>
              <w:rPr>
                <w:rFonts w:eastAsiaTheme="minorHAnsi" w:cs="Segoe UI"/>
                <w:sz w:val="22"/>
                <w:szCs w:val="22"/>
                <w:lang w:eastAsia="es-MX"/>
              </w:rPr>
              <w:t>las participaciones del solucionador.</w:t>
            </w:r>
          </w:p>
        </w:tc>
      </w:tr>
      <w:tr w:rsidR="00CC21BD" w:rsidRPr="00D02E8B" w14:paraId="09464C11"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AA4B1E" w14:textId="77777777" w:rsidR="00CC21BD" w:rsidRPr="00D02E8B" w:rsidRDefault="00CC21BD" w:rsidP="00D11966">
            <w:pPr>
              <w:jc w:val="center"/>
              <w:rPr>
                <w:rFonts w:cs="Segoe UI"/>
                <w:b w:val="0"/>
                <w:bCs w:val="0"/>
                <w:sz w:val="22"/>
                <w:szCs w:val="22"/>
                <w:lang w:eastAsia="es-MX"/>
              </w:rPr>
            </w:pPr>
            <w:r>
              <w:rPr>
                <w:rFonts w:cs="Segoe UI"/>
                <w:b w:val="0"/>
                <w:bCs w:val="0"/>
                <w:sz w:val="22"/>
                <w:szCs w:val="22"/>
                <w:lang w:eastAsia="es-MX"/>
              </w:rPr>
              <w:t>57.5.1</w:t>
            </w:r>
          </w:p>
        </w:tc>
        <w:tc>
          <w:tcPr>
            <w:tcW w:w="8222" w:type="dxa"/>
            <w:vAlign w:val="center"/>
          </w:tcPr>
          <w:p w14:paraId="3010A2E7" w14:textId="77777777" w:rsidR="00CC21BD" w:rsidRPr="00D02E8B" w:rsidRDefault="00CC21BD" w:rsidP="00D11966">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02E8B">
              <w:rPr>
                <w:rFonts w:cs="Segoe UI"/>
                <w:sz w:val="22"/>
                <w:szCs w:val="22"/>
                <w:lang w:eastAsia="es-MX"/>
              </w:rPr>
              <w:t xml:space="preserve">El número </w:t>
            </w:r>
            <w:r>
              <w:rPr>
                <w:rFonts w:cs="Segoe UI"/>
                <w:sz w:val="22"/>
                <w:szCs w:val="22"/>
                <w:lang w:eastAsia="es-MX"/>
              </w:rPr>
              <w:t xml:space="preserve">mostrado </w:t>
            </w:r>
            <w:r w:rsidRPr="00D02E8B">
              <w:rPr>
                <w:rFonts w:cs="Segoe UI"/>
                <w:sz w:val="22"/>
                <w:szCs w:val="22"/>
                <w:lang w:eastAsia="es-MX"/>
              </w:rPr>
              <w:t xml:space="preserve">en cada una de </w:t>
            </w:r>
            <w:r>
              <w:rPr>
                <w:rFonts w:cs="Segoe UI"/>
                <w:sz w:val="22"/>
                <w:szCs w:val="22"/>
                <w:lang w:eastAsia="es-MX"/>
              </w:rPr>
              <w:t>la</w:t>
            </w:r>
            <w:r w:rsidRPr="00D02E8B">
              <w:rPr>
                <w:rFonts w:cs="Segoe UI"/>
                <w:sz w:val="22"/>
                <w:szCs w:val="22"/>
                <w:lang w:eastAsia="es-MX"/>
              </w:rPr>
              <w:t>s</w:t>
            </w:r>
            <w:r>
              <w:rPr>
                <w:rFonts w:cs="Segoe UI"/>
                <w:sz w:val="22"/>
                <w:szCs w:val="22"/>
                <w:lang w:eastAsia="es-MX"/>
              </w:rPr>
              <w:t xml:space="preserve"> insignias</w:t>
            </w:r>
            <w:r w:rsidRPr="00D02E8B">
              <w:rPr>
                <w:rFonts w:cs="Segoe UI"/>
                <w:sz w:val="22"/>
                <w:szCs w:val="22"/>
                <w:lang w:eastAsia="es-MX"/>
              </w:rPr>
              <w:t xml:space="preserve">, se ira actualizando </w:t>
            </w:r>
            <w:proofErr w:type="gramStart"/>
            <w:r w:rsidRPr="00D02E8B">
              <w:rPr>
                <w:rFonts w:cs="Segoe UI"/>
                <w:sz w:val="22"/>
                <w:szCs w:val="22"/>
                <w:lang w:eastAsia="es-MX"/>
              </w:rPr>
              <w:t>de acuerdo a</w:t>
            </w:r>
            <w:proofErr w:type="gramEnd"/>
            <w:r w:rsidRPr="00D02E8B">
              <w:rPr>
                <w:rFonts w:cs="Segoe UI"/>
                <w:sz w:val="22"/>
                <w:szCs w:val="22"/>
                <w:lang w:eastAsia="es-MX"/>
              </w:rPr>
              <w:t xml:space="preserve"> las participaciones del solucionador.</w:t>
            </w:r>
          </w:p>
        </w:tc>
      </w:tr>
      <w:tr w:rsidR="00CC21BD" w:rsidRPr="00951A54" w14:paraId="74AA94FA"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E0DAFA" w14:textId="77777777" w:rsidR="00CC21BD" w:rsidRPr="00951A54" w:rsidRDefault="00CC21BD" w:rsidP="00D11966">
            <w:pPr>
              <w:jc w:val="center"/>
              <w:rPr>
                <w:rFonts w:cs="Segoe UI"/>
                <w:b w:val="0"/>
                <w:bCs w:val="0"/>
                <w:sz w:val="22"/>
                <w:szCs w:val="22"/>
                <w:lang w:eastAsia="es-MX"/>
              </w:rPr>
            </w:pPr>
            <w:r w:rsidRPr="00951A54">
              <w:rPr>
                <w:rFonts w:cs="Segoe UI"/>
                <w:b w:val="0"/>
                <w:bCs w:val="0"/>
                <w:sz w:val="22"/>
                <w:szCs w:val="22"/>
                <w:lang w:eastAsia="es-MX"/>
              </w:rPr>
              <w:t>57.</w:t>
            </w:r>
            <w:r>
              <w:rPr>
                <w:rFonts w:cs="Segoe UI"/>
                <w:b w:val="0"/>
                <w:bCs w:val="0"/>
                <w:sz w:val="22"/>
                <w:szCs w:val="22"/>
                <w:lang w:eastAsia="es-MX"/>
              </w:rPr>
              <w:t>6</w:t>
            </w:r>
          </w:p>
        </w:tc>
        <w:tc>
          <w:tcPr>
            <w:tcW w:w="8222" w:type="dxa"/>
            <w:vAlign w:val="center"/>
          </w:tcPr>
          <w:p w14:paraId="153D8882" w14:textId="77777777" w:rsidR="00CC21BD" w:rsidRPr="00951A54" w:rsidRDefault="00CC21BD"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51A54">
              <w:rPr>
                <w:rFonts w:eastAsiaTheme="minorEastAsia" w:cs="Segoe UI"/>
                <w:color w:val="000000"/>
                <w:sz w:val="22"/>
                <w:szCs w:val="22"/>
              </w:rPr>
              <w:t>No se podrá modificar la información mostrada de las insignias</w:t>
            </w:r>
            <w:r>
              <w:rPr>
                <w:rFonts w:eastAsiaTheme="minorEastAsia" w:cs="Segoe UI"/>
                <w:color w:val="000000"/>
                <w:sz w:val="22"/>
                <w:szCs w:val="22"/>
              </w:rPr>
              <w:t xml:space="preserve">, </w:t>
            </w:r>
            <w:r w:rsidRPr="00807FED">
              <w:rPr>
                <w:rFonts w:cs="Segoe UI"/>
                <w:sz w:val="22"/>
                <w:szCs w:val="22"/>
                <w:lang w:eastAsia="es-MX"/>
              </w:rPr>
              <w:t>debido a que es generada en automático y solo será informativa.</w:t>
            </w:r>
          </w:p>
        </w:tc>
      </w:tr>
    </w:tbl>
    <w:p w14:paraId="7C2890FF" w14:textId="77777777" w:rsidR="00581EA3" w:rsidRDefault="00581EA3" w:rsidP="00581EA3">
      <w:pPr>
        <w:pStyle w:val="Prrafodelista"/>
        <w:spacing w:after="0"/>
        <w:jc w:val="both"/>
        <w:rPr>
          <w:rFonts w:eastAsiaTheme="majorEastAsia" w:cs="Segoe UI"/>
        </w:rPr>
      </w:pPr>
    </w:p>
    <w:p w14:paraId="3B4F8AD0" w14:textId="77777777" w:rsidR="00581EA3" w:rsidRPr="006653EA" w:rsidRDefault="00581EA3" w:rsidP="00581EA3">
      <w:pPr>
        <w:pStyle w:val="Ttulo4"/>
        <w:rPr>
          <w:rStyle w:val="nfasisintenso"/>
          <w:rFonts w:ascii="Segoe UI" w:hAnsi="Segoe UI" w:cs="Segoe UI"/>
        </w:rPr>
      </w:pPr>
      <w:r w:rsidRPr="006653EA">
        <w:rPr>
          <w:rStyle w:val="nfasisintenso"/>
          <w:rFonts w:ascii="Segoe UI" w:hAnsi="Segoe UI" w:cs="Segoe UI"/>
        </w:rPr>
        <w:t>Notificaciones asociadas</w:t>
      </w:r>
    </w:p>
    <w:p w14:paraId="758D10EC" w14:textId="77777777" w:rsidR="00581EA3" w:rsidRPr="00905038" w:rsidRDefault="00581EA3" w:rsidP="00581EA3">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581EA3" w:rsidRPr="00A40580" w14:paraId="77BD4BD5"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3FCF12E3" w14:textId="77777777" w:rsidR="00581EA3" w:rsidRPr="00A40580" w:rsidRDefault="00581EA3"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61470B3" w14:textId="77777777" w:rsidR="00581EA3" w:rsidRPr="00A40580" w:rsidRDefault="00581EA3"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9343B86" w14:textId="77777777" w:rsidR="00581EA3" w:rsidRPr="00A40580" w:rsidRDefault="00581EA3"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3DC5BDF" w14:textId="77777777" w:rsidR="00581EA3" w:rsidRPr="00A40580" w:rsidRDefault="00581EA3"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581EA3" w:rsidRPr="00A40580" w14:paraId="59F1070A"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341311B5" w14:textId="77777777" w:rsidR="00581EA3" w:rsidRPr="001A57A0" w:rsidRDefault="00581EA3"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5A9B12D0" w14:textId="77777777" w:rsidR="00581EA3" w:rsidRPr="001A57A0" w:rsidRDefault="00581EA3"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0A2D8909" w14:textId="77777777" w:rsidR="00581EA3" w:rsidRPr="001A57A0" w:rsidRDefault="00581EA3"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0FEEDF16" w14:textId="77777777" w:rsidR="00581EA3" w:rsidRPr="001A57A0" w:rsidRDefault="00581EA3"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0EA7DF61" w14:textId="77777777" w:rsidR="00581EA3" w:rsidRDefault="00581EA3" w:rsidP="00581EA3">
      <w:pPr>
        <w:pStyle w:val="Prrafodelista"/>
        <w:ind w:left="360"/>
        <w:rPr>
          <w:rFonts w:cs="Segoe UI"/>
          <w:iCs/>
          <w:sz w:val="8"/>
          <w:szCs w:val="8"/>
          <w:lang w:eastAsia="es-MX"/>
        </w:rPr>
      </w:pPr>
    </w:p>
    <w:p w14:paraId="5931506C" w14:textId="77777777" w:rsidR="00581EA3" w:rsidRDefault="00581EA3" w:rsidP="00581EA3">
      <w:pPr>
        <w:pStyle w:val="Prrafodelista"/>
        <w:ind w:left="360"/>
        <w:rPr>
          <w:rFonts w:cs="Segoe UI"/>
          <w:iCs/>
          <w:sz w:val="8"/>
          <w:szCs w:val="8"/>
          <w:lang w:eastAsia="es-MX"/>
        </w:rPr>
      </w:pPr>
    </w:p>
    <w:p w14:paraId="53E72450" w14:textId="77777777" w:rsidR="00581EA3" w:rsidRDefault="00581EA3" w:rsidP="00581EA3">
      <w:pPr>
        <w:pStyle w:val="Prrafodelista"/>
        <w:ind w:left="360"/>
        <w:rPr>
          <w:rFonts w:cs="Segoe UI"/>
          <w:iCs/>
          <w:sz w:val="8"/>
          <w:szCs w:val="8"/>
          <w:lang w:eastAsia="es-MX"/>
        </w:rPr>
      </w:pPr>
    </w:p>
    <w:p w14:paraId="6568EC2C" w14:textId="77777777" w:rsidR="00581EA3" w:rsidRDefault="00581EA3" w:rsidP="00581EA3">
      <w:pPr>
        <w:pStyle w:val="Prrafodelista"/>
        <w:ind w:left="360"/>
        <w:rPr>
          <w:rFonts w:cs="Segoe UI"/>
          <w:iCs/>
          <w:sz w:val="8"/>
          <w:szCs w:val="8"/>
          <w:lang w:eastAsia="es-MX"/>
        </w:rPr>
      </w:pPr>
    </w:p>
    <w:p w14:paraId="05394F65" w14:textId="77777777" w:rsidR="00581EA3" w:rsidRDefault="00581EA3" w:rsidP="00581EA3">
      <w:pPr>
        <w:pStyle w:val="Prrafodelista"/>
        <w:ind w:left="360"/>
        <w:rPr>
          <w:rFonts w:cs="Segoe UI"/>
          <w:iCs/>
          <w:sz w:val="8"/>
          <w:szCs w:val="8"/>
          <w:lang w:eastAsia="es-MX"/>
        </w:rPr>
      </w:pPr>
    </w:p>
    <w:p w14:paraId="02A78F64" w14:textId="77777777" w:rsidR="00581EA3" w:rsidRDefault="00581EA3" w:rsidP="00581EA3">
      <w:pPr>
        <w:pStyle w:val="Prrafodelista"/>
        <w:ind w:left="360"/>
        <w:rPr>
          <w:rFonts w:cs="Segoe UI"/>
          <w:iCs/>
          <w:sz w:val="8"/>
          <w:szCs w:val="8"/>
          <w:lang w:eastAsia="es-MX"/>
        </w:rPr>
      </w:pPr>
    </w:p>
    <w:p w14:paraId="71349D8E" w14:textId="77777777" w:rsidR="00581EA3" w:rsidRPr="006653EA" w:rsidRDefault="00581EA3" w:rsidP="00581EA3">
      <w:pPr>
        <w:pStyle w:val="Ttulo4"/>
        <w:rPr>
          <w:rStyle w:val="nfasisintenso"/>
          <w:rFonts w:ascii="Segoe UI" w:hAnsi="Segoe UI" w:cs="Segoe UI"/>
        </w:rPr>
      </w:pPr>
      <w:r w:rsidRPr="006653EA">
        <w:rPr>
          <w:rStyle w:val="nfasisintenso"/>
          <w:rFonts w:ascii="Segoe UI" w:hAnsi="Segoe UI" w:cs="Segoe UI"/>
        </w:rPr>
        <w:t>Catálogos relacionados</w:t>
      </w:r>
    </w:p>
    <w:p w14:paraId="0A8D5391" w14:textId="77777777" w:rsidR="00581EA3" w:rsidRPr="001030A6" w:rsidRDefault="00581EA3" w:rsidP="00581EA3">
      <w:r>
        <w:t>No aplica.</w:t>
      </w:r>
    </w:p>
    <w:p w14:paraId="6ACB9958" w14:textId="77777777" w:rsidR="00581EA3" w:rsidRDefault="00581EA3" w:rsidP="00581EA3">
      <w:pPr>
        <w:pStyle w:val="Prrafodelista"/>
        <w:ind w:left="360"/>
        <w:rPr>
          <w:rFonts w:cs="Segoe UI"/>
          <w:iCs/>
          <w:sz w:val="8"/>
          <w:szCs w:val="8"/>
          <w:lang w:eastAsia="es-MX"/>
        </w:rPr>
      </w:pPr>
    </w:p>
    <w:p w14:paraId="1FC6C39A" w14:textId="77777777" w:rsidR="00581EA3" w:rsidRDefault="00581EA3" w:rsidP="00581EA3">
      <w:pPr>
        <w:pStyle w:val="Prrafodelista"/>
        <w:ind w:left="360"/>
        <w:rPr>
          <w:rFonts w:cs="Segoe UI"/>
          <w:iCs/>
          <w:sz w:val="8"/>
          <w:szCs w:val="8"/>
          <w:lang w:eastAsia="es-MX"/>
        </w:rPr>
      </w:pPr>
    </w:p>
    <w:p w14:paraId="274A9D86" w14:textId="77777777" w:rsidR="00581EA3" w:rsidRPr="00A30B18" w:rsidRDefault="00581EA3" w:rsidP="00581EA3">
      <w:pPr>
        <w:pStyle w:val="Prrafodelista"/>
        <w:ind w:left="360"/>
        <w:rPr>
          <w:rFonts w:cs="Segoe UI"/>
          <w:iCs/>
          <w:sz w:val="8"/>
          <w:szCs w:val="8"/>
          <w:lang w:eastAsia="es-MX"/>
        </w:rPr>
      </w:pPr>
    </w:p>
    <w:p w14:paraId="7489E875" w14:textId="77777777" w:rsidR="00581EA3" w:rsidRDefault="00581EA3" w:rsidP="00581EA3">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581EA3" w:rsidRPr="00BC725B" w14:paraId="1DD73C8F"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69A7B4FB" w14:textId="77777777" w:rsidR="00581EA3" w:rsidRPr="00987214" w:rsidRDefault="00581EA3" w:rsidP="00AD6927">
            <w:pPr>
              <w:rPr>
                <w:rFonts w:cs="Segoe UI"/>
              </w:rPr>
            </w:pPr>
            <w:r w:rsidRPr="00987214">
              <w:rPr>
                <w:rFonts w:cs="Segoe UI"/>
              </w:rPr>
              <w:t>Campo</w:t>
            </w:r>
          </w:p>
        </w:tc>
        <w:tc>
          <w:tcPr>
            <w:tcW w:w="1900" w:type="dxa"/>
          </w:tcPr>
          <w:p w14:paraId="61D6F159" w14:textId="77777777" w:rsidR="00581EA3" w:rsidRPr="00987214" w:rsidRDefault="00581EA3"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0DF5E051" w14:textId="77777777" w:rsidR="00581EA3" w:rsidRPr="00987214" w:rsidRDefault="00581EA3"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2CAB3601" w14:textId="77777777" w:rsidR="00581EA3" w:rsidRPr="00987214" w:rsidRDefault="00581EA3"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3F438F24" w14:textId="77777777" w:rsidR="00581EA3" w:rsidRPr="00BC725B" w:rsidRDefault="00581EA3"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581EA3" w:rsidRPr="00601FFB" w14:paraId="66FF6E2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653B03AD" w14:textId="77777777" w:rsidR="00581EA3" w:rsidRPr="00601FFB" w:rsidRDefault="00581EA3" w:rsidP="00AD6927">
            <w:pPr>
              <w:jc w:val="center"/>
              <w:rPr>
                <w:rFonts w:cs="Segoe UI"/>
                <w:b w:val="0"/>
                <w:bCs w:val="0"/>
              </w:rPr>
            </w:pPr>
            <w:r>
              <w:rPr>
                <w:rFonts w:cs="Segoe UI"/>
                <w:b w:val="0"/>
                <w:bCs w:val="0"/>
              </w:rPr>
              <w:lastRenderedPageBreak/>
              <w:t>-</w:t>
            </w:r>
          </w:p>
        </w:tc>
        <w:tc>
          <w:tcPr>
            <w:tcW w:w="1900" w:type="dxa"/>
          </w:tcPr>
          <w:p w14:paraId="2408F9DD" w14:textId="77777777" w:rsidR="00581EA3" w:rsidRPr="00601FFB" w:rsidRDefault="00581EA3"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076649FD" w14:textId="77777777" w:rsidR="00581EA3" w:rsidRPr="00601FFB" w:rsidRDefault="00581EA3" w:rsidP="00AD692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7A3112F3" w14:textId="77777777" w:rsidR="00581EA3" w:rsidRPr="00601FFB" w:rsidRDefault="00581EA3"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47B0DC47" w14:textId="77777777" w:rsidR="00581EA3" w:rsidRPr="00601FFB" w:rsidRDefault="00581EA3" w:rsidP="00AD692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7030B5C3" w14:textId="77777777" w:rsidR="00581EA3" w:rsidRPr="006653EA" w:rsidRDefault="00581EA3" w:rsidP="00581EA3">
      <w:pPr>
        <w:pStyle w:val="Ttulo4"/>
        <w:rPr>
          <w:rStyle w:val="nfasisintenso"/>
          <w:rFonts w:ascii="Segoe UI" w:hAnsi="Segoe UI" w:cs="Segoe UI"/>
        </w:rPr>
      </w:pPr>
      <w:r w:rsidRPr="006653EA">
        <w:rPr>
          <w:rStyle w:val="nfasisintenso"/>
          <w:rFonts w:ascii="Segoe UI" w:hAnsi="Segoe UI" w:cs="Segoe UI"/>
        </w:rPr>
        <w:t>Supuestos y exclusiones</w:t>
      </w:r>
    </w:p>
    <w:p w14:paraId="5219A801" w14:textId="5BA315FC" w:rsidR="00581EA3" w:rsidRPr="006050DF" w:rsidRDefault="004D6CA7" w:rsidP="00947C8A">
      <w:pPr>
        <w:pStyle w:val="Prrafodelista"/>
        <w:numPr>
          <w:ilvl w:val="0"/>
          <w:numId w:val="163"/>
        </w:numPr>
        <w:spacing w:after="0"/>
        <w:jc w:val="both"/>
        <w:rPr>
          <w:rFonts w:eastAsiaTheme="majorEastAsia" w:cs="Segoe UI"/>
        </w:rPr>
      </w:pPr>
      <w:r w:rsidRPr="006050DF">
        <w:rPr>
          <w:rFonts w:eastAsiaTheme="majorEastAsia" w:cs="Segoe UI"/>
        </w:rPr>
        <w:t xml:space="preserve">ITESM proporcionará las </w:t>
      </w:r>
      <w:proofErr w:type="spellStart"/>
      <w:r w:rsidRPr="006050DF">
        <w:rPr>
          <w:rFonts w:eastAsiaTheme="majorEastAsia" w:cs="Segoe UI"/>
        </w:rPr>
        <w:t>APIs</w:t>
      </w:r>
      <w:proofErr w:type="spellEnd"/>
      <w:r w:rsidRPr="006050DF">
        <w:rPr>
          <w:rFonts w:eastAsiaTheme="majorEastAsia" w:cs="Segoe UI"/>
        </w:rPr>
        <w:t xml:space="preserve"> correspondientes para devolver el número de certificaciones del usuario.</w:t>
      </w:r>
    </w:p>
    <w:p w14:paraId="3D4F13F7" w14:textId="77777777" w:rsidR="00581EA3" w:rsidRDefault="00581EA3" w:rsidP="00581EA3">
      <w:pPr>
        <w:spacing w:after="0"/>
        <w:jc w:val="both"/>
        <w:rPr>
          <w:rFonts w:eastAsiaTheme="majorEastAsia" w:cs="Segoe UI"/>
        </w:rPr>
      </w:pPr>
    </w:p>
    <w:p w14:paraId="1DBDD043" w14:textId="77777777" w:rsidR="00581EA3" w:rsidRPr="006653EA" w:rsidRDefault="00581EA3" w:rsidP="00581EA3">
      <w:pPr>
        <w:pStyle w:val="Ttulo4"/>
        <w:rPr>
          <w:rStyle w:val="nfasisintenso"/>
          <w:rFonts w:ascii="Segoe UI" w:hAnsi="Segoe UI" w:cs="Segoe UI"/>
        </w:rPr>
      </w:pPr>
      <w:r w:rsidRPr="006653EA">
        <w:rPr>
          <w:rStyle w:val="nfasisintenso"/>
          <w:rFonts w:ascii="Segoe UI" w:hAnsi="Segoe UI" w:cs="Segoe UI"/>
        </w:rPr>
        <w:t>Anexo</w:t>
      </w:r>
    </w:p>
    <w:p w14:paraId="15EB528A" w14:textId="77777777" w:rsidR="00581EA3" w:rsidRDefault="00581EA3" w:rsidP="00581EA3">
      <w:r>
        <w:t>No aplica.</w:t>
      </w:r>
    </w:p>
    <w:p w14:paraId="7FCA3472" w14:textId="77777777" w:rsidR="00581EA3" w:rsidRDefault="00581EA3" w:rsidP="00581EA3"/>
    <w:p w14:paraId="166D7613" w14:textId="77777777" w:rsidR="00581EA3" w:rsidRDefault="00581EA3" w:rsidP="0089318C"/>
    <w:p w14:paraId="0EECF830" w14:textId="77777777" w:rsidR="00C968DF" w:rsidRDefault="00C968DF" w:rsidP="0089318C"/>
    <w:p w14:paraId="162BAC7A" w14:textId="77777777" w:rsidR="00C968DF" w:rsidRDefault="00C968DF" w:rsidP="0089318C"/>
    <w:p w14:paraId="0C9AD4C1" w14:textId="77777777" w:rsidR="00C968DF" w:rsidRDefault="00C968DF" w:rsidP="0089318C"/>
    <w:p w14:paraId="0760C47D" w14:textId="77777777" w:rsidR="00C968DF" w:rsidRDefault="00C968DF" w:rsidP="0089318C"/>
    <w:p w14:paraId="16739D76" w14:textId="77777777" w:rsidR="00C968DF" w:rsidRDefault="00C968DF" w:rsidP="0089318C"/>
    <w:p w14:paraId="16AC7D27" w14:textId="77777777" w:rsidR="00C968DF" w:rsidRDefault="00C968DF" w:rsidP="0089318C"/>
    <w:p w14:paraId="1ABF69AB" w14:textId="77777777" w:rsidR="00C968DF" w:rsidRDefault="00C968DF" w:rsidP="0089318C"/>
    <w:p w14:paraId="50755426" w14:textId="77777777" w:rsidR="00C968DF" w:rsidRDefault="00C968DF" w:rsidP="0089318C"/>
    <w:p w14:paraId="2B02A375" w14:textId="77777777" w:rsidR="00C968DF" w:rsidRDefault="00C968DF" w:rsidP="0089318C"/>
    <w:p w14:paraId="48D13C67" w14:textId="77777777" w:rsidR="00C968DF" w:rsidRDefault="00C968DF" w:rsidP="0089318C"/>
    <w:p w14:paraId="22D3F20D" w14:textId="77777777" w:rsidR="00581EA3" w:rsidRDefault="00581EA3" w:rsidP="0089318C"/>
    <w:p w14:paraId="12D27F1D" w14:textId="77777777" w:rsidR="00C968DF" w:rsidRDefault="00C968DF" w:rsidP="0089318C"/>
    <w:p w14:paraId="6EF6C3F4" w14:textId="4BC65B94" w:rsidR="00C968DF" w:rsidRDefault="00C968DF" w:rsidP="00C968DF">
      <w:pPr>
        <w:pStyle w:val="Ttulo2"/>
        <w:rPr>
          <w:rFonts w:ascii="Segoe UI" w:hAnsi="Segoe UI" w:cs="Segoe UI"/>
          <w:sz w:val="22"/>
          <w:szCs w:val="22"/>
        </w:rPr>
      </w:pPr>
      <w:bookmarkStart w:id="820" w:name="_Toc146029615"/>
      <w:r w:rsidRPr="00BC725B">
        <w:rPr>
          <w:rFonts w:ascii="Segoe UI" w:hAnsi="Segoe UI" w:cs="Segoe UI"/>
          <w:sz w:val="22"/>
          <w:szCs w:val="22"/>
        </w:rPr>
        <w:t>Requerimiento</w:t>
      </w:r>
      <w:r>
        <w:rPr>
          <w:rFonts w:ascii="Segoe UI" w:hAnsi="Segoe UI" w:cs="Segoe UI"/>
          <w:sz w:val="22"/>
          <w:szCs w:val="22"/>
        </w:rPr>
        <w:t xml:space="preserve"> 5</w:t>
      </w:r>
      <w:r w:rsidR="00DC1FCA">
        <w:rPr>
          <w:rFonts w:ascii="Segoe UI" w:hAnsi="Segoe UI" w:cs="Segoe UI"/>
          <w:sz w:val="22"/>
          <w:szCs w:val="22"/>
        </w:rPr>
        <w:t xml:space="preserve">8 </w:t>
      </w:r>
      <w:r w:rsidRPr="00BC725B">
        <w:rPr>
          <w:rFonts w:ascii="Segoe UI" w:hAnsi="Segoe UI" w:cs="Segoe UI"/>
          <w:sz w:val="22"/>
          <w:szCs w:val="22"/>
        </w:rPr>
        <w:t xml:space="preserve">– </w:t>
      </w:r>
      <w:r w:rsidR="008A29AA" w:rsidRPr="008A29AA">
        <w:rPr>
          <w:rFonts w:ascii="Segoe UI" w:hAnsi="Segoe UI" w:cs="Segoe UI"/>
          <w:sz w:val="22"/>
          <w:szCs w:val="22"/>
        </w:rPr>
        <w:t>Carta de confidencialidad de Evaluadores</w:t>
      </w:r>
      <w:bookmarkEnd w:id="820"/>
    </w:p>
    <w:p w14:paraId="0BC85BC8" w14:textId="77777777" w:rsidR="00C968DF" w:rsidRPr="009678BA" w:rsidRDefault="00C968DF" w:rsidP="00C968DF">
      <w:pPr>
        <w:rPr>
          <w:lang w:eastAsia="es-MX"/>
        </w:rPr>
      </w:pPr>
    </w:p>
    <w:p w14:paraId="2075D01D" w14:textId="77777777"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lastRenderedPageBreak/>
        <w:t>Objetivo</w:t>
      </w:r>
    </w:p>
    <w:p w14:paraId="62BDB4CF" w14:textId="4EBA5D00" w:rsidR="00C968DF" w:rsidRDefault="00C968DF" w:rsidP="00C968DF">
      <w:pPr>
        <w:jc w:val="both"/>
        <w:rPr>
          <w:rFonts w:eastAsiaTheme="majorEastAsia" w:cs="Segoe UI"/>
        </w:rPr>
      </w:pPr>
      <w:r>
        <w:rPr>
          <w:rFonts w:eastAsiaTheme="majorEastAsia" w:cs="Segoe UI"/>
        </w:rPr>
        <w:t xml:space="preserve">Se realizarán adecuaciones </w:t>
      </w:r>
      <w:r w:rsidR="005B5EBF">
        <w:rPr>
          <w:rFonts w:eastAsiaTheme="majorEastAsia" w:cs="Segoe UI"/>
        </w:rPr>
        <w:t xml:space="preserve">en la pantalla del evaluador para que </w:t>
      </w:r>
      <w:r w:rsidR="00257466">
        <w:rPr>
          <w:rFonts w:eastAsiaTheme="majorEastAsia" w:cs="Segoe UI"/>
        </w:rPr>
        <w:t>acepte la carta de confidencialidad como evaluador.</w:t>
      </w:r>
    </w:p>
    <w:p w14:paraId="22CE65F5" w14:textId="77777777" w:rsidR="00C968DF" w:rsidRPr="00FC64C7" w:rsidRDefault="00C968DF" w:rsidP="00C968DF">
      <w:pPr>
        <w:jc w:val="both"/>
        <w:rPr>
          <w:rFonts w:eastAsiaTheme="majorEastAsia" w:cs="Segoe UI"/>
          <w:sz w:val="10"/>
          <w:szCs w:val="10"/>
        </w:rPr>
      </w:pPr>
    </w:p>
    <w:p w14:paraId="632A2C09" w14:textId="77777777"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t xml:space="preserve">Prototipo  </w:t>
      </w:r>
    </w:p>
    <w:p w14:paraId="63E852C6" w14:textId="77777777" w:rsidR="00C968DF" w:rsidRDefault="00C968DF" w:rsidP="00C968DF">
      <w:pPr>
        <w:spacing w:after="0"/>
        <w:rPr>
          <w:rFonts w:eastAsiaTheme="majorEastAsia" w:cs="Segoe UI"/>
        </w:rPr>
      </w:pPr>
      <w:r w:rsidRPr="00C4581D">
        <w:rPr>
          <w:rFonts w:eastAsiaTheme="majorEastAsia" w:cs="Segoe UI"/>
        </w:rPr>
        <w:t>Se muestran en las reglas de negocio.</w:t>
      </w:r>
    </w:p>
    <w:p w14:paraId="62BC5948" w14:textId="77777777" w:rsidR="00C968DF" w:rsidRPr="00C4581D" w:rsidRDefault="00C968DF" w:rsidP="00C968DF">
      <w:pPr>
        <w:spacing w:after="0"/>
        <w:rPr>
          <w:rFonts w:eastAsiaTheme="majorEastAsia" w:cs="Segoe UI"/>
        </w:rPr>
      </w:pPr>
    </w:p>
    <w:p w14:paraId="6EBA19D0" w14:textId="77777777"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t>Diagrama de flujo</w:t>
      </w:r>
    </w:p>
    <w:p w14:paraId="747D27A9" w14:textId="77777777" w:rsidR="00C968DF" w:rsidRPr="00BC725B" w:rsidRDefault="00C968DF" w:rsidP="00C968DF">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0677C34" w14:textId="77777777" w:rsidR="00C968DF" w:rsidRPr="00DA7443" w:rsidRDefault="00C968DF" w:rsidP="00C968DF">
      <w:pPr>
        <w:pStyle w:val="Textoindependiente"/>
        <w:spacing w:line="276" w:lineRule="auto"/>
        <w:jc w:val="both"/>
        <w:rPr>
          <w:rFonts w:ascii="Segoe UI" w:eastAsiaTheme="minorHAnsi" w:hAnsi="Segoe UI" w:cs="Segoe UI"/>
          <w:iCs/>
          <w:sz w:val="4"/>
          <w:szCs w:val="4"/>
          <w:lang w:val="es-MX" w:eastAsia="es-MX"/>
        </w:rPr>
      </w:pPr>
    </w:p>
    <w:p w14:paraId="1D148978" w14:textId="77777777" w:rsidR="00C968DF" w:rsidRDefault="00C968DF" w:rsidP="00C968DF">
      <w:pPr>
        <w:pStyle w:val="Textoindependiente"/>
        <w:spacing w:line="276" w:lineRule="auto"/>
        <w:jc w:val="both"/>
        <w:rPr>
          <w:rFonts w:ascii="Segoe UI" w:eastAsiaTheme="minorHAnsi" w:hAnsi="Segoe UI" w:cs="Segoe UI"/>
          <w:iCs/>
          <w:sz w:val="22"/>
          <w:szCs w:val="22"/>
          <w:lang w:val="es-MX" w:eastAsia="es-MX"/>
        </w:rPr>
      </w:pPr>
    </w:p>
    <w:p w14:paraId="37EA8B60" w14:textId="44B7D63B"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8A29AA" w:rsidRPr="008A29AA">
        <w:rPr>
          <w:rStyle w:val="nfasisintenso"/>
          <w:rFonts w:ascii="Segoe UI" w:hAnsi="Segoe UI" w:cs="Segoe UI"/>
        </w:rPr>
        <w:t>Carta de confidencialidad de Evaluadores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E3DE5" w:rsidRPr="00BC725B" w14:paraId="77278DC5"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7968A97" w14:textId="77777777" w:rsidR="002E3DE5" w:rsidRPr="00BC725B" w:rsidRDefault="002E3DE5" w:rsidP="00D11966">
            <w:pPr>
              <w:spacing w:before="120" w:after="60"/>
              <w:jc w:val="center"/>
              <w:rPr>
                <w:rFonts w:cs="Segoe UI"/>
                <w:sz w:val="22"/>
              </w:rPr>
            </w:pPr>
            <w:r w:rsidRPr="00BC725B">
              <w:rPr>
                <w:rFonts w:cs="Segoe UI"/>
                <w:sz w:val="22"/>
              </w:rPr>
              <w:t>Id</w:t>
            </w:r>
          </w:p>
        </w:tc>
        <w:tc>
          <w:tcPr>
            <w:tcW w:w="8222" w:type="dxa"/>
          </w:tcPr>
          <w:p w14:paraId="254F882B" w14:textId="77777777" w:rsidR="002E3DE5" w:rsidRPr="00BC725B" w:rsidRDefault="002E3DE5"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E3DE5" w:rsidRPr="00CD0123" w14:paraId="02F18B53"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76A897" w14:textId="77777777" w:rsidR="002E3DE5" w:rsidRPr="00CD0123" w:rsidRDefault="002E3DE5" w:rsidP="00D11966">
            <w:pPr>
              <w:jc w:val="center"/>
              <w:rPr>
                <w:rFonts w:cs="Segoe UI"/>
                <w:b w:val="0"/>
                <w:bCs w:val="0"/>
                <w:sz w:val="22"/>
                <w:szCs w:val="22"/>
                <w:lang w:eastAsia="es-MX"/>
              </w:rPr>
            </w:pPr>
            <w:r w:rsidRPr="00CD0123">
              <w:rPr>
                <w:rFonts w:cs="Segoe UI"/>
                <w:b w:val="0"/>
                <w:bCs w:val="0"/>
                <w:sz w:val="22"/>
                <w:szCs w:val="22"/>
                <w:lang w:eastAsia="es-MX"/>
              </w:rPr>
              <w:t>5</w:t>
            </w:r>
            <w:r>
              <w:rPr>
                <w:rFonts w:cs="Segoe UI"/>
                <w:b w:val="0"/>
                <w:bCs w:val="0"/>
                <w:sz w:val="22"/>
                <w:szCs w:val="22"/>
                <w:lang w:eastAsia="es-MX"/>
              </w:rPr>
              <w:t>8</w:t>
            </w:r>
            <w:r w:rsidRPr="00CD0123">
              <w:rPr>
                <w:rFonts w:cs="Segoe UI"/>
                <w:b w:val="0"/>
                <w:bCs w:val="0"/>
                <w:sz w:val="22"/>
                <w:szCs w:val="22"/>
                <w:lang w:eastAsia="es-MX"/>
              </w:rPr>
              <w:t>.1</w:t>
            </w:r>
          </w:p>
        </w:tc>
        <w:tc>
          <w:tcPr>
            <w:tcW w:w="8222" w:type="dxa"/>
            <w:vAlign w:val="center"/>
          </w:tcPr>
          <w:p w14:paraId="3A2E8398" w14:textId="77777777" w:rsidR="002E3DE5" w:rsidRDefault="002E3DE5"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CD0123">
              <w:rPr>
                <w:rFonts w:eastAsiaTheme="minorEastAsia" w:cs="Segoe UI"/>
                <w:color w:val="000000"/>
                <w:sz w:val="22"/>
                <w:szCs w:val="22"/>
              </w:rPr>
              <w:t xml:space="preserve">Los cambios se realizarán en la pantalla </w:t>
            </w:r>
            <w:r>
              <w:rPr>
                <w:rFonts w:eastAsiaTheme="minorEastAsia" w:cs="Segoe UI"/>
                <w:color w:val="000000"/>
                <w:sz w:val="22"/>
                <w:szCs w:val="22"/>
              </w:rPr>
              <w:t>del panel principal del evaluador.</w:t>
            </w:r>
          </w:p>
          <w:p w14:paraId="257B36C9" w14:textId="77777777" w:rsidR="002E3DE5" w:rsidRPr="00511090" w:rsidRDefault="002E3DE5"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noProof/>
              </w:rPr>
              <w:drawing>
                <wp:inline distT="0" distB="0" distL="0" distR="0" wp14:anchorId="39BC132B" wp14:editId="7F3839BA">
                  <wp:extent cx="5083810" cy="2060575"/>
                  <wp:effectExtent l="0" t="0" r="2540" b="0"/>
                  <wp:docPr id="1695990558" name="Imagen 1695990558"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990558" name="Imagen 1" descr="Captura de pantalla de un celular&#10;&#10;Descripción generada automáticamente"/>
                          <pic:cNvPicPr/>
                        </pic:nvPicPr>
                        <pic:blipFill>
                          <a:blip r:embed="rId530"/>
                          <a:stretch>
                            <a:fillRect/>
                          </a:stretch>
                        </pic:blipFill>
                        <pic:spPr>
                          <a:xfrm>
                            <a:off x="0" y="0"/>
                            <a:ext cx="5083810" cy="2060575"/>
                          </a:xfrm>
                          <a:prstGeom prst="rect">
                            <a:avLst/>
                          </a:prstGeom>
                        </pic:spPr>
                      </pic:pic>
                    </a:graphicData>
                  </a:graphic>
                </wp:inline>
              </w:drawing>
            </w:r>
          </w:p>
        </w:tc>
      </w:tr>
      <w:tr w:rsidR="002E3DE5" w:rsidRPr="00CD0123" w14:paraId="2B7389CC"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7A9B84" w14:textId="0A225C46" w:rsidR="002E3DE5" w:rsidRPr="00E56F1C" w:rsidRDefault="00E56F1C" w:rsidP="00D11966">
            <w:pPr>
              <w:jc w:val="center"/>
              <w:rPr>
                <w:rFonts w:cs="Segoe UI"/>
                <w:b w:val="0"/>
                <w:bCs w:val="0"/>
                <w:sz w:val="22"/>
                <w:szCs w:val="22"/>
                <w:lang w:eastAsia="es-MX"/>
              </w:rPr>
            </w:pPr>
            <w:r w:rsidRPr="00E56F1C">
              <w:rPr>
                <w:rFonts w:cs="Segoe UI"/>
                <w:b w:val="0"/>
                <w:bCs w:val="0"/>
                <w:sz w:val="22"/>
                <w:szCs w:val="22"/>
                <w:lang w:eastAsia="es-MX"/>
              </w:rPr>
              <w:t>58.2</w:t>
            </w:r>
          </w:p>
        </w:tc>
        <w:tc>
          <w:tcPr>
            <w:tcW w:w="8222" w:type="dxa"/>
            <w:vAlign w:val="center"/>
          </w:tcPr>
          <w:p w14:paraId="05ACB874" w14:textId="5F38F736" w:rsidR="002E3DE5" w:rsidRDefault="002E3DE5"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AE1D52">
              <w:rPr>
                <w:rFonts w:eastAsiaTheme="minorEastAsia" w:cs="Segoe UI"/>
                <w:color w:val="000000"/>
                <w:sz w:val="22"/>
                <w:szCs w:val="22"/>
              </w:rPr>
              <w:t xml:space="preserve">En el grid “Mis convocatorias por evaluar”, se mostrará </w:t>
            </w:r>
            <w:r w:rsidR="00AC24FC">
              <w:rPr>
                <w:rFonts w:eastAsiaTheme="minorEastAsia" w:cs="Segoe UI"/>
                <w:color w:val="000000"/>
                <w:sz w:val="22"/>
                <w:szCs w:val="22"/>
              </w:rPr>
              <w:t xml:space="preserve">la opción en </w:t>
            </w:r>
            <w:r w:rsidRPr="00AE1D52">
              <w:rPr>
                <w:rFonts w:eastAsiaTheme="minorEastAsia" w:cs="Segoe UI"/>
                <w:color w:val="000000"/>
                <w:sz w:val="22"/>
                <w:szCs w:val="22"/>
              </w:rPr>
              <w:t>el botón “Ver propuesta”</w:t>
            </w:r>
            <w:r w:rsidR="00AC24FC">
              <w:rPr>
                <w:rFonts w:eastAsiaTheme="minorEastAsia" w:cs="Segoe UI"/>
                <w:color w:val="000000"/>
                <w:sz w:val="22"/>
                <w:szCs w:val="22"/>
              </w:rPr>
              <w:t>, el cual seguirá</w:t>
            </w:r>
            <w:r w:rsidRPr="00AE1D52">
              <w:rPr>
                <w:rFonts w:eastAsiaTheme="minorEastAsia" w:cs="Segoe UI"/>
                <w:color w:val="000000"/>
                <w:sz w:val="22"/>
                <w:szCs w:val="22"/>
              </w:rPr>
              <w:t xml:space="preserve"> habilitado.</w:t>
            </w:r>
          </w:p>
          <w:p w14:paraId="4E2CE5AA" w14:textId="0ED033BE" w:rsidR="002E3DE5" w:rsidRPr="00AE1D52" w:rsidRDefault="008B2AB4" w:rsidP="00D1196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8B2AB4">
              <w:rPr>
                <w:rFonts w:eastAsiaTheme="minorEastAsia" w:cs="Segoe UI"/>
                <w:noProof/>
                <w:color w:val="000000"/>
              </w:rPr>
              <w:drawing>
                <wp:inline distT="0" distB="0" distL="0" distR="0" wp14:anchorId="645DCA80" wp14:editId="7D2E7F77">
                  <wp:extent cx="5083810" cy="1033145"/>
                  <wp:effectExtent l="0" t="0" r="2540" b="0"/>
                  <wp:docPr id="116092768" name="Imagen 116092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2768" name=""/>
                          <pic:cNvPicPr/>
                        </pic:nvPicPr>
                        <pic:blipFill>
                          <a:blip r:embed="rId531"/>
                          <a:stretch>
                            <a:fillRect/>
                          </a:stretch>
                        </pic:blipFill>
                        <pic:spPr>
                          <a:xfrm>
                            <a:off x="0" y="0"/>
                            <a:ext cx="5083810" cy="1033145"/>
                          </a:xfrm>
                          <a:prstGeom prst="rect">
                            <a:avLst/>
                          </a:prstGeom>
                        </pic:spPr>
                      </pic:pic>
                    </a:graphicData>
                  </a:graphic>
                </wp:inline>
              </w:drawing>
            </w:r>
          </w:p>
        </w:tc>
      </w:tr>
      <w:tr w:rsidR="002E3DE5" w:rsidRPr="00511090" w14:paraId="5920A644"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7A1E4B" w14:textId="5C5A0E2A" w:rsidR="002E3DE5" w:rsidRPr="00AE1D52" w:rsidRDefault="002E3DE5" w:rsidP="00D11966">
            <w:pPr>
              <w:jc w:val="center"/>
              <w:rPr>
                <w:rFonts w:cs="Segoe UI"/>
                <w:b w:val="0"/>
                <w:bCs w:val="0"/>
                <w:sz w:val="22"/>
                <w:szCs w:val="22"/>
                <w:lang w:eastAsia="es-MX"/>
              </w:rPr>
            </w:pPr>
            <w:r w:rsidRPr="00AE1D52">
              <w:rPr>
                <w:rFonts w:cs="Segoe UI"/>
                <w:b w:val="0"/>
                <w:bCs w:val="0"/>
                <w:sz w:val="22"/>
                <w:szCs w:val="22"/>
                <w:lang w:eastAsia="es-MX"/>
              </w:rPr>
              <w:t>58.</w:t>
            </w:r>
            <w:r w:rsidR="00E56F1C">
              <w:rPr>
                <w:rFonts w:cs="Segoe UI"/>
                <w:b w:val="0"/>
                <w:bCs w:val="0"/>
                <w:sz w:val="22"/>
                <w:szCs w:val="22"/>
                <w:lang w:eastAsia="es-MX"/>
              </w:rPr>
              <w:t>3</w:t>
            </w:r>
          </w:p>
        </w:tc>
        <w:tc>
          <w:tcPr>
            <w:tcW w:w="8222" w:type="dxa"/>
            <w:vAlign w:val="center"/>
          </w:tcPr>
          <w:p w14:paraId="09E8EC28" w14:textId="77777777" w:rsidR="002E3DE5" w:rsidRPr="00AE1D52" w:rsidRDefault="002E3DE5"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AE1D52">
              <w:rPr>
                <w:rFonts w:eastAsiaTheme="minorEastAsia" w:cs="Segoe UI"/>
                <w:color w:val="000000"/>
                <w:sz w:val="22"/>
                <w:szCs w:val="22"/>
              </w:rPr>
              <w:t>Cuando el evaluador entre a su panel y de clic en el bot</w:t>
            </w:r>
            <w:r>
              <w:rPr>
                <w:rFonts w:eastAsiaTheme="minorEastAsia" w:cs="Segoe UI"/>
                <w:color w:val="000000"/>
                <w:sz w:val="22"/>
                <w:szCs w:val="22"/>
              </w:rPr>
              <w:t>ó</w:t>
            </w:r>
            <w:r w:rsidRPr="00AE1D52">
              <w:rPr>
                <w:rFonts w:eastAsiaTheme="minorEastAsia" w:cs="Segoe UI"/>
                <w:color w:val="000000"/>
                <w:sz w:val="22"/>
                <w:szCs w:val="22"/>
              </w:rPr>
              <w:t>n “Ver propuesta”, se mostrará una pantalla modal</w:t>
            </w:r>
            <w:r>
              <w:rPr>
                <w:rFonts w:eastAsiaTheme="minorEastAsia" w:cs="Segoe UI"/>
                <w:color w:val="000000"/>
                <w:sz w:val="22"/>
                <w:szCs w:val="22"/>
              </w:rPr>
              <w:t xml:space="preserve"> que muestre la carta de confidencialidad por convocatoria.</w:t>
            </w:r>
          </w:p>
          <w:p w14:paraId="47B863E4" w14:textId="77777777" w:rsidR="002E3DE5" w:rsidRPr="00AE1D52" w:rsidRDefault="002E3DE5" w:rsidP="00D11966">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10"/>
                <w:szCs w:val="10"/>
              </w:rPr>
            </w:pPr>
          </w:p>
          <w:p w14:paraId="45368F34" w14:textId="263B7C5E" w:rsidR="002E3DE5" w:rsidRPr="00A5544D" w:rsidRDefault="002E3DE5" w:rsidP="00A5544D">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B77DED">
              <w:rPr>
                <w:rFonts w:eastAsiaTheme="minorEastAsia" w:cs="Segoe UI"/>
                <w:noProof/>
                <w:color w:val="000000"/>
              </w:rPr>
              <w:lastRenderedPageBreak/>
              <w:drawing>
                <wp:inline distT="0" distB="0" distL="0" distR="0" wp14:anchorId="18E1AB72" wp14:editId="247AFFDE">
                  <wp:extent cx="2942674" cy="2292350"/>
                  <wp:effectExtent l="19050" t="19050" r="10160" b="12700"/>
                  <wp:docPr id="129507526" name="Imagen 12950752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7526" name="Imagen 129507526" descr="Interfaz de usuario gráfica, Texto, Aplicación&#10;&#10;Descripción generada automáticamente"/>
                          <pic:cNvPicPr/>
                        </pic:nvPicPr>
                        <pic:blipFill>
                          <a:blip r:embed="rId532"/>
                          <a:stretch>
                            <a:fillRect/>
                          </a:stretch>
                        </pic:blipFill>
                        <pic:spPr>
                          <a:xfrm>
                            <a:off x="0" y="0"/>
                            <a:ext cx="2970141" cy="2313747"/>
                          </a:xfrm>
                          <a:prstGeom prst="rect">
                            <a:avLst/>
                          </a:prstGeom>
                          <a:ln>
                            <a:solidFill>
                              <a:schemeClr val="bg1">
                                <a:lumMod val="85000"/>
                              </a:schemeClr>
                            </a:solidFill>
                          </a:ln>
                        </pic:spPr>
                      </pic:pic>
                    </a:graphicData>
                  </a:graphic>
                </wp:inline>
              </w:drawing>
            </w:r>
          </w:p>
        </w:tc>
      </w:tr>
      <w:tr w:rsidR="00E56F1C" w:rsidRPr="00B77DED" w14:paraId="59AA8B62"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E99E48" w14:textId="14D4753D" w:rsidR="00E56F1C" w:rsidRPr="00B77DED" w:rsidRDefault="00E56F1C" w:rsidP="00D11966">
            <w:pPr>
              <w:jc w:val="center"/>
              <w:rPr>
                <w:rFonts w:cs="Segoe UI"/>
                <w:b w:val="0"/>
                <w:bCs w:val="0"/>
                <w:sz w:val="22"/>
                <w:szCs w:val="22"/>
                <w:lang w:eastAsia="es-MX"/>
              </w:rPr>
            </w:pPr>
            <w:r w:rsidRPr="00B77DED">
              <w:rPr>
                <w:rFonts w:cs="Segoe UI"/>
                <w:b w:val="0"/>
                <w:bCs w:val="0"/>
                <w:sz w:val="22"/>
                <w:szCs w:val="22"/>
                <w:lang w:eastAsia="es-MX"/>
              </w:rPr>
              <w:lastRenderedPageBreak/>
              <w:t>58.</w:t>
            </w:r>
            <w:r>
              <w:rPr>
                <w:rFonts w:cs="Segoe UI"/>
                <w:b w:val="0"/>
                <w:bCs w:val="0"/>
                <w:sz w:val="22"/>
                <w:szCs w:val="22"/>
                <w:lang w:eastAsia="es-MX"/>
              </w:rPr>
              <w:t>4</w:t>
            </w:r>
          </w:p>
        </w:tc>
        <w:tc>
          <w:tcPr>
            <w:tcW w:w="8222" w:type="dxa"/>
            <w:vAlign w:val="center"/>
          </w:tcPr>
          <w:p w14:paraId="6069E607" w14:textId="77777777" w:rsidR="00E56F1C" w:rsidRPr="00B77DED" w:rsidRDefault="00E56F1C"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B77DED">
              <w:rPr>
                <w:rFonts w:eastAsiaTheme="minorEastAsia" w:cs="Segoe UI"/>
                <w:color w:val="000000"/>
                <w:sz w:val="22"/>
                <w:szCs w:val="22"/>
              </w:rPr>
              <w:t xml:space="preserve">Esta pantalla modal, se mostrará </w:t>
            </w:r>
            <w:r>
              <w:rPr>
                <w:rFonts w:eastAsiaTheme="minorEastAsia" w:cs="Segoe UI"/>
                <w:color w:val="000000"/>
                <w:sz w:val="22"/>
                <w:szCs w:val="22"/>
              </w:rPr>
              <w:t>en cada una de las propuestas asignadas.</w:t>
            </w:r>
          </w:p>
        </w:tc>
      </w:tr>
      <w:tr w:rsidR="002E3DE5" w:rsidRPr="00B77DED" w14:paraId="5D501196"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975984" w14:textId="7AAA38DA" w:rsidR="002E3DE5" w:rsidRPr="00B77DED" w:rsidRDefault="002E3DE5" w:rsidP="00D11966">
            <w:pPr>
              <w:jc w:val="center"/>
              <w:rPr>
                <w:rFonts w:cs="Segoe UI"/>
                <w:b w:val="0"/>
                <w:bCs w:val="0"/>
                <w:sz w:val="22"/>
                <w:szCs w:val="22"/>
                <w:lang w:eastAsia="es-MX"/>
              </w:rPr>
            </w:pPr>
            <w:r w:rsidRPr="00B77DED">
              <w:rPr>
                <w:rFonts w:cs="Segoe UI"/>
                <w:b w:val="0"/>
                <w:bCs w:val="0"/>
                <w:sz w:val="22"/>
                <w:szCs w:val="22"/>
                <w:lang w:eastAsia="es-MX"/>
              </w:rPr>
              <w:t>58.</w:t>
            </w:r>
            <w:r w:rsidR="00E56F1C">
              <w:rPr>
                <w:rFonts w:cs="Segoe UI"/>
                <w:b w:val="0"/>
                <w:bCs w:val="0"/>
                <w:sz w:val="22"/>
                <w:szCs w:val="22"/>
                <w:lang w:eastAsia="es-MX"/>
              </w:rPr>
              <w:t>5</w:t>
            </w:r>
          </w:p>
        </w:tc>
        <w:tc>
          <w:tcPr>
            <w:tcW w:w="8222" w:type="dxa"/>
            <w:vAlign w:val="center"/>
          </w:tcPr>
          <w:p w14:paraId="4D51FC7C" w14:textId="77777777" w:rsidR="002E3DE5" w:rsidRPr="00BB0C2F" w:rsidRDefault="002E3DE5"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S</w:t>
            </w:r>
            <w:r w:rsidRPr="00B77DED">
              <w:rPr>
                <w:rFonts w:eastAsiaTheme="minorEastAsia" w:cs="Segoe UI"/>
                <w:color w:val="000000"/>
                <w:sz w:val="22"/>
                <w:szCs w:val="22"/>
              </w:rPr>
              <w:t>e tendrán los botones</w:t>
            </w:r>
            <w:r>
              <w:rPr>
                <w:rFonts w:eastAsiaTheme="minorEastAsia" w:cs="Segoe UI"/>
                <w:color w:val="000000"/>
                <w:sz w:val="22"/>
                <w:szCs w:val="22"/>
              </w:rPr>
              <w:t xml:space="preserve">: </w:t>
            </w:r>
            <w:r w:rsidRPr="00B77DED">
              <w:rPr>
                <w:rFonts w:eastAsiaTheme="minorEastAsia" w:cs="Segoe UI"/>
                <w:color w:val="000000"/>
                <w:sz w:val="22"/>
                <w:szCs w:val="22"/>
              </w:rPr>
              <w:t>Aceptar y cancelar.</w:t>
            </w:r>
          </w:p>
        </w:tc>
      </w:tr>
      <w:tr w:rsidR="002E3DE5" w:rsidRPr="00B77DED" w14:paraId="56F91DF5"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BFA0F3" w14:textId="058BEC60" w:rsidR="002E3DE5" w:rsidRPr="00B77DED" w:rsidRDefault="002E3DE5" w:rsidP="00D11966">
            <w:pPr>
              <w:jc w:val="center"/>
              <w:rPr>
                <w:rFonts w:cs="Segoe UI"/>
                <w:b w:val="0"/>
                <w:bCs w:val="0"/>
                <w:sz w:val="22"/>
                <w:szCs w:val="22"/>
                <w:lang w:eastAsia="es-MX"/>
              </w:rPr>
            </w:pPr>
            <w:r w:rsidRPr="00B77DED">
              <w:rPr>
                <w:rFonts w:cs="Segoe UI"/>
                <w:b w:val="0"/>
                <w:bCs w:val="0"/>
                <w:sz w:val="22"/>
                <w:szCs w:val="22"/>
                <w:lang w:eastAsia="es-MX"/>
              </w:rPr>
              <w:t>58.</w:t>
            </w:r>
            <w:r w:rsidR="00E56F1C">
              <w:rPr>
                <w:rFonts w:cs="Segoe UI"/>
                <w:b w:val="0"/>
                <w:bCs w:val="0"/>
                <w:sz w:val="22"/>
                <w:szCs w:val="22"/>
                <w:lang w:eastAsia="es-MX"/>
              </w:rPr>
              <w:t>5</w:t>
            </w:r>
            <w:r w:rsidRPr="00B77DED">
              <w:rPr>
                <w:rFonts w:cs="Segoe UI"/>
                <w:b w:val="0"/>
                <w:bCs w:val="0"/>
                <w:sz w:val="22"/>
                <w:szCs w:val="22"/>
                <w:lang w:eastAsia="es-MX"/>
              </w:rPr>
              <w:t>.1</w:t>
            </w:r>
          </w:p>
        </w:tc>
        <w:tc>
          <w:tcPr>
            <w:tcW w:w="8222" w:type="dxa"/>
            <w:vAlign w:val="center"/>
          </w:tcPr>
          <w:p w14:paraId="498E74FA" w14:textId="77777777" w:rsidR="002E3DE5" w:rsidRPr="00B77DED" w:rsidRDefault="002E3DE5"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B77DED">
              <w:rPr>
                <w:rFonts w:eastAsiaTheme="minorEastAsia" w:cs="Segoe UI"/>
                <w:color w:val="000000"/>
                <w:sz w:val="22"/>
                <w:szCs w:val="22"/>
              </w:rPr>
              <w:t>Si se da clic en el botón de Aceptar se confirma que está de acuerdo con la carta de confidencialidad</w:t>
            </w:r>
            <w:r>
              <w:rPr>
                <w:rFonts w:eastAsiaTheme="minorEastAsia" w:cs="Segoe UI"/>
                <w:color w:val="000000"/>
                <w:sz w:val="22"/>
                <w:szCs w:val="22"/>
              </w:rPr>
              <w:t xml:space="preserve"> y se activará el botón “Ver propuesta” en el grid “Mis convocatorias por evaluar” </w:t>
            </w:r>
            <w:r>
              <w:rPr>
                <w:rFonts w:eastAsiaTheme="minorEastAsia" w:cs="Segoe UI"/>
                <w:color w:val="000000"/>
                <w:sz w:val="22"/>
                <w:szCs w:val="22"/>
                <w:lang w:val="es-419"/>
              </w:rPr>
              <w:t>para poder</w:t>
            </w:r>
            <w:r w:rsidRPr="00B77DED">
              <w:rPr>
                <w:rFonts w:eastAsiaTheme="minorEastAsia" w:cs="Segoe UI"/>
                <w:color w:val="000000"/>
                <w:sz w:val="22"/>
                <w:szCs w:val="22"/>
                <w:lang w:val="es-419"/>
              </w:rPr>
              <w:t xml:space="preserve"> continuar con la visualización y evaluación de las propuestas.</w:t>
            </w:r>
          </w:p>
          <w:p w14:paraId="792A6778" w14:textId="77777777" w:rsidR="002E3DE5" w:rsidRDefault="002E3DE5"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p w14:paraId="6AD05FD3" w14:textId="77777777" w:rsidR="002E3DE5" w:rsidRPr="00B77DED" w:rsidRDefault="002E3DE5" w:rsidP="00D1196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noProof/>
              </w:rPr>
              <w:drawing>
                <wp:inline distT="0" distB="0" distL="0" distR="0" wp14:anchorId="1DB6BE1E" wp14:editId="06A84FE8">
                  <wp:extent cx="4766366" cy="1016856"/>
                  <wp:effectExtent l="0" t="0" r="0" b="0"/>
                  <wp:docPr id="873704949" name="Imagen 873704949"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704949" name="Imagen 1" descr="Captura de pantalla de un celular&#10;&#10;Descripción generada automáticamente"/>
                          <pic:cNvPicPr/>
                        </pic:nvPicPr>
                        <pic:blipFill>
                          <a:blip r:embed="rId533"/>
                          <a:stretch>
                            <a:fillRect/>
                          </a:stretch>
                        </pic:blipFill>
                        <pic:spPr>
                          <a:xfrm>
                            <a:off x="0" y="0"/>
                            <a:ext cx="4771462" cy="1017943"/>
                          </a:xfrm>
                          <a:prstGeom prst="rect">
                            <a:avLst/>
                          </a:prstGeom>
                        </pic:spPr>
                      </pic:pic>
                    </a:graphicData>
                  </a:graphic>
                </wp:inline>
              </w:drawing>
            </w:r>
          </w:p>
        </w:tc>
      </w:tr>
      <w:tr w:rsidR="00E56F1C" w:rsidRPr="00E56F1C" w14:paraId="22971829"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36DDF8" w14:textId="62484000" w:rsidR="00E56F1C" w:rsidRPr="00E56F1C" w:rsidRDefault="00E56F1C" w:rsidP="00D11966">
            <w:pPr>
              <w:jc w:val="center"/>
              <w:rPr>
                <w:rFonts w:cs="Segoe UI"/>
                <w:b w:val="0"/>
                <w:bCs w:val="0"/>
                <w:sz w:val="22"/>
                <w:szCs w:val="22"/>
                <w:lang w:eastAsia="es-MX"/>
              </w:rPr>
            </w:pPr>
            <w:r w:rsidRPr="00E56F1C">
              <w:rPr>
                <w:rFonts w:cs="Segoe UI"/>
                <w:b w:val="0"/>
                <w:bCs w:val="0"/>
                <w:sz w:val="22"/>
                <w:szCs w:val="22"/>
                <w:lang w:eastAsia="es-MX"/>
              </w:rPr>
              <w:t>58.5.</w:t>
            </w:r>
            <w:r>
              <w:rPr>
                <w:rFonts w:cs="Segoe UI"/>
                <w:b w:val="0"/>
                <w:bCs w:val="0"/>
                <w:sz w:val="22"/>
                <w:szCs w:val="22"/>
                <w:lang w:eastAsia="es-MX"/>
              </w:rPr>
              <w:t>1.1</w:t>
            </w:r>
          </w:p>
        </w:tc>
        <w:tc>
          <w:tcPr>
            <w:tcW w:w="8222" w:type="dxa"/>
            <w:vAlign w:val="center"/>
          </w:tcPr>
          <w:p w14:paraId="05EE509C" w14:textId="035BE203" w:rsidR="00E56F1C" w:rsidRPr="00E56F1C" w:rsidRDefault="00E56F1C"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E56F1C">
              <w:rPr>
                <w:rFonts w:eastAsiaTheme="minorEastAsia" w:cs="Segoe UI"/>
                <w:color w:val="000000"/>
                <w:sz w:val="22"/>
                <w:szCs w:val="22"/>
              </w:rPr>
              <w:t>El funcionamiento del botón “Ver propuestas”, es el mismo que se lleva hasta el momento.</w:t>
            </w:r>
          </w:p>
        </w:tc>
      </w:tr>
      <w:tr w:rsidR="00A00994" w:rsidRPr="00A00994" w14:paraId="4CE1C9E4"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F71F57" w14:textId="582980FD" w:rsidR="00A00994" w:rsidRPr="00A00994" w:rsidRDefault="00A00994" w:rsidP="00A00994">
            <w:pPr>
              <w:jc w:val="center"/>
              <w:rPr>
                <w:rFonts w:cs="Segoe UI"/>
                <w:b w:val="0"/>
                <w:sz w:val="22"/>
                <w:szCs w:val="22"/>
                <w:lang w:eastAsia="es-MX"/>
              </w:rPr>
            </w:pPr>
            <w:r w:rsidRPr="00A00994">
              <w:rPr>
                <w:rFonts w:cs="Segoe UI"/>
                <w:b w:val="0"/>
                <w:bCs w:val="0"/>
                <w:sz w:val="22"/>
                <w:szCs w:val="22"/>
                <w:lang w:eastAsia="es-MX"/>
              </w:rPr>
              <w:t>58.5.1.2</w:t>
            </w:r>
          </w:p>
        </w:tc>
        <w:tc>
          <w:tcPr>
            <w:tcW w:w="8222" w:type="dxa"/>
            <w:vAlign w:val="center"/>
          </w:tcPr>
          <w:p w14:paraId="607A3F78" w14:textId="1EDD4D4F" w:rsidR="00A00994" w:rsidRPr="00A00994" w:rsidRDefault="00A00994" w:rsidP="00A00994">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A00994">
              <w:rPr>
                <w:rFonts w:cs="Segoe UI"/>
                <w:sz w:val="22"/>
                <w:szCs w:val="22"/>
                <w:lang w:eastAsia="es-MX"/>
              </w:rPr>
              <w:t>Se deberán mostrar solamente las propuestas de esa convocatoria a la cual ha sido asignado.</w:t>
            </w:r>
          </w:p>
        </w:tc>
      </w:tr>
      <w:tr w:rsidR="00C412E2" w:rsidRPr="00A132BE" w14:paraId="2C88B58E"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4C95A9" w14:textId="1EDE2E20" w:rsidR="00C412E2" w:rsidRPr="00A132BE" w:rsidRDefault="00A132BE" w:rsidP="00A132BE">
            <w:pPr>
              <w:jc w:val="center"/>
              <w:rPr>
                <w:rFonts w:cs="Segoe UI"/>
                <w:b w:val="0"/>
                <w:sz w:val="22"/>
                <w:szCs w:val="22"/>
                <w:highlight w:val="green"/>
                <w:lang w:eastAsia="es-MX"/>
              </w:rPr>
            </w:pPr>
            <w:r w:rsidRPr="00A132BE">
              <w:rPr>
                <w:rFonts w:cs="Segoe UI"/>
                <w:b w:val="0"/>
                <w:bCs w:val="0"/>
                <w:sz w:val="22"/>
                <w:szCs w:val="22"/>
                <w:highlight w:val="green"/>
                <w:lang w:eastAsia="es-MX"/>
              </w:rPr>
              <w:t>58.5.1.3</w:t>
            </w:r>
          </w:p>
        </w:tc>
        <w:tc>
          <w:tcPr>
            <w:tcW w:w="8222" w:type="dxa"/>
            <w:vAlign w:val="center"/>
          </w:tcPr>
          <w:p w14:paraId="231660B5" w14:textId="1B327481" w:rsidR="00C412E2" w:rsidRPr="00A132BE" w:rsidRDefault="00C412E2" w:rsidP="00A132BE">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A132BE">
              <w:rPr>
                <w:rFonts w:cs="Segoe UI"/>
                <w:sz w:val="22"/>
                <w:szCs w:val="22"/>
                <w:highlight w:val="green"/>
                <w:lang w:eastAsia="es-MX"/>
              </w:rPr>
              <w:t xml:space="preserve">Una vez que se acepte la carta de confidencialidad </w:t>
            </w:r>
            <w:r w:rsidR="00A132BE" w:rsidRPr="00A132BE">
              <w:rPr>
                <w:rFonts w:cs="Segoe UI"/>
                <w:sz w:val="22"/>
                <w:szCs w:val="22"/>
                <w:highlight w:val="green"/>
                <w:lang w:eastAsia="es-MX"/>
              </w:rPr>
              <w:t>ya no se deberá mostrar al dar clic en el botón “Ver propuesta”.</w:t>
            </w:r>
          </w:p>
        </w:tc>
      </w:tr>
      <w:tr w:rsidR="002E3DE5" w:rsidRPr="00B77DED" w14:paraId="789F8181"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D8A082" w14:textId="33596EDF" w:rsidR="002E3DE5" w:rsidRPr="00B77DED" w:rsidRDefault="002E3DE5" w:rsidP="00D11966">
            <w:pPr>
              <w:jc w:val="center"/>
              <w:rPr>
                <w:rFonts w:cs="Segoe UI"/>
                <w:b w:val="0"/>
                <w:bCs w:val="0"/>
                <w:sz w:val="22"/>
                <w:szCs w:val="22"/>
                <w:lang w:eastAsia="es-MX"/>
              </w:rPr>
            </w:pPr>
            <w:r w:rsidRPr="00B77DED">
              <w:rPr>
                <w:rFonts w:cs="Segoe UI"/>
                <w:b w:val="0"/>
                <w:bCs w:val="0"/>
                <w:sz w:val="22"/>
                <w:szCs w:val="22"/>
                <w:lang w:eastAsia="es-MX"/>
              </w:rPr>
              <w:t>58.</w:t>
            </w:r>
            <w:r w:rsidR="00E56F1C">
              <w:rPr>
                <w:rFonts w:cs="Segoe UI"/>
                <w:b w:val="0"/>
                <w:bCs w:val="0"/>
                <w:sz w:val="22"/>
                <w:szCs w:val="22"/>
                <w:lang w:eastAsia="es-MX"/>
              </w:rPr>
              <w:t>5</w:t>
            </w:r>
            <w:r w:rsidRPr="00B77DED">
              <w:rPr>
                <w:rFonts w:cs="Segoe UI"/>
                <w:b w:val="0"/>
                <w:bCs w:val="0"/>
                <w:sz w:val="22"/>
                <w:szCs w:val="22"/>
                <w:lang w:eastAsia="es-MX"/>
              </w:rPr>
              <w:t>.2</w:t>
            </w:r>
          </w:p>
        </w:tc>
        <w:tc>
          <w:tcPr>
            <w:tcW w:w="8222" w:type="dxa"/>
            <w:vAlign w:val="center"/>
          </w:tcPr>
          <w:p w14:paraId="469260FC" w14:textId="535A0C05" w:rsidR="002E3DE5" w:rsidRPr="00B77DED" w:rsidRDefault="002E3DE5"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B77DED">
              <w:rPr>
                <w:rFonts w:eastAsiaTheme="minorEastAsia" w:cs="Segoe UI"/>
                <w:color w:val="000000"/>
                <w:sz w:val="22"/>
                <w:szCs w:val="22"/>
              </w:rPr>
              <w:t>Si se da clic en el botón “Cancelar” se cerrará la pantalla mod</w:t>
            </w:r>
            <w:r w:rsidR="00711B5E">
              <w:rPr>
                <w:rFonts w:eastAsiaTheme="minorEastAsia" w:cs="Segoe UI"/>
                <w:color w:val="000000"/>
                <w:sz w:val="22"/>
                <w:szCs w:val="22"/>
              </w:rPr>
              <w:t>al.</w:t>
            </w:r>
          </w:p>
        </w:tc>
      </w:tr>
      <w:tr w:rsidR="002E3DE5" w:rsidRPr="00B77DED" w14:paraId="7D41218E"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382987" w14:textId="21240065" w:rsidR="002E3DE5" w:rsidRPr="00B77DED" w:rsidRDefault="002E3DE5" w:rsidP="00D11966">
            <w:pPr>
              <w:jc w:val="center"/>
              <w:rPr>
                <w:rFonts w:cs="Segoe UI"/>
                <w:b w:val="0"/>
                <w:sz w:val="22"/>
                <w:szCs w:val="22"/>
                <w:lang w:eastAsia="es-MX"/>
              </w:rPr>
            </w:pPr>
            <w:r w:rsidRPr="00B77DED">
              <w:rPr>
                <w:rFonts w:cs="Segoe UI"/>
                <w:b w:val="0"/>
                <w:sz w:val="22"/>
                <w:szCs w:val="22"/>
                <w:lang w:eastAsia="es-MX"/>
              </w:rPr>
              <w:t>58.</w:t>
            </w:r>
            <w:r w:rsidR="00314437">
              <w:rPr>
                <w:rFonts w:cs="Segoe UI"/>
                <w:b w:val="0"/>
                <w:bCs w:val="0"/>
                <w:sz w:val="22"/>
                <w:szCs w:val="22"/>
                <w:lang w:eastAsia="es-MX"/>
              </w:rPr>
              <w:t>6</w:t>
            </w:r>
          </w:p>
        </w:tc>
        <w:tc>
          <w:tcPr>
            <w:tcW w:w="8222" w:type="dxa"/>
            <w:vAlign w:val="center"/>
          </w:tcPr>
          <w:p w14:paraId="779DD6AA" w14:textId="4012BB90" w:rsidR="002E3DE5" w:rsidRPr="00B77DED" w:rsidRDefault="002E3DE5"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B77DED">
              <w:rPr>
                <w:rFonts w:eastAsiaTheme="minorEastAsia" w:cs="Segoe UI"/>
                <w:color w:val="000000"/>
                <w:sz w:val="22"/>
                <w:szCs w:val="22"/>
              </w:rPr>
              <w:t>No se</w:t>
            </w:r>
            <w:r w:rsidR="00E56F1C">
              <w:rPr>
                <w:rFonts w:eastAsiaTheme="minorEastAsia" w:cs="Segoe UI"/>
                <w:color w:val="000000"/>
                <w:sz w:val="22"/>
                <w:szCs w:val="22"/>
              </w:rPr>
              <w:t xml:space="preserve"> podrán visualizar el detalle de las propuestas </w:t>
            </w:r>
            <w:r w:rsidRPr="00B77DED">
              <w:rPr>
                <w:rFonts w:eastAsiaTheme="minorEastAsia" w:cs="Segoe UI"/>
                <w:color w:val="000000"/>
                <w:sz w:val="22"/>
                <w:szCs w:val="22"/>
              </w:rPr>
              <w:t>si no se acepta la carta de confidencialidad</w:t>
            </w:r>
            <w:r w:rsidR="00E56F1C">
              <w:rPr>
                <w:rFonts w:eastAsiaTheme="minorEastAsia" w:cs="Segoe UI"/>
                <w:color w:val="000000"/>
                <w:sz w:val="22"/>
                <w:szCs w:val="22"/>
              </w:rPr>
              <w:t>, por lo que no se podrán evaluar.</w:t>
            </w:r>
          </w:p>
        </w:tc>
      </w:tr>
      <w:tr w:rsidR="002E3DE5" w:rsidRPr="00B77DED" w14:paraId="1F9A9292"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41D718" w14:textId="32515D9A" w:rsidR="002E3DE5" w:rsidRPr="00B77DED" w:rsidRDefault="00A00994" w:rsidP="00D11966">
            <w:pPr>
              <w:jc w:val="center"/>
              <w:rPr>
                <w:rFonts w:cs="Segoe UI"/>
                <w:b w:val="0"/>
                <w:bCs w:val="0"/>
                <w:sz w:val="22"/>
                <w:szCs w:val="22"/>
                <w:lang w:eastAsia="es-MX"/>
              </w:rPr>
            </w:pPr>
            <w:r>
              <w:rPr>
                <w:rFonts w:cs="Segoe UI"/>
                <w:b w:val="0"/>
                <w:bCs w:val="0"/>
                <w:sz w:val="22"/>
                <w:szCs w:val="22"/>
                <w:lang w:eastAsia="es-MX"/>
              </w:rPr>
              <w:t>58.</w:t>
            </w:r>
            <w:r w:rsidR="00314437">
              <w:rPr>
                <w:rFonts w:cs="Segoe UI"/>
                <w:b w:val="0"/>
                <w:bCs w:val="0"/>
                <w:sz w:val="22"/>
                <w:szCs w:val="22"/>
                <w:lang w:eastAsia="es-MX"/>
              </w:rPr>
              <w:t>7</w:t>
            </w:r>
          </w:p>
        </w:tc>
        <w:tc>
          <w:tcPr>
            <w:tcW w:w="8222" w:type="dxa"/>
            <w:vAlign w:val="center"/>
          </w:tcPr>
          <w:p w14:paraId="0060E0BE" w14:textId="63894B31" w:rsidR="002E3DE5" w:rsidRPr="00E56F1C" w:rsidRDefault="002E3DE5" w:rsidP="00E56F1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B77DED">
              <w:rPr>
                <w:rFonts w:eastAsiaTheme="minorEastAsia" w:cs="Segoe UI"/>
                <w:color w:val="000000"/>
                <w:sz w:val="22"/>
                <w:szCs w:val="22"/>
              </w:rPr>
              <w:t xml:space="preserve">Se deberá </w:t>
            </w:r>
            <w:r w:rsidR="00E56F1C">
              <w:rPr>
                <w:rFonts w:eastAsiaTheme="minorEastAsia" w:cs="Segoe UI"/>
                <w:color w:val="000000"/>
                <w:sz w:val="22"/>
                <w:szCs w:val="22"/>
              </w:rPr>
              <w:t xml:space="preserve">llevar registrada la información de </w:t>
            </w:r>
            <w:r w:rsidR="00711B5E">
              <w:rPr>
                <w:rFonts w:eastAsiaTheme="minorEastAsia" w:cs="Segoe UI"/>
                <w:color w:val="000000"/>
                <w:sz w:val="22"/>
                <w:szCs w:val="22"/>
              </w:rPr>
              <w:t xml:space="preserve">aceptación de </w:t>
            </w:r>
            <w:r w:rsidR="00E56F1C">
              <w:rPr>
                <w:rFonts w:eastAsiaTheme="minorEastAsia" w:cs="Segoe UI"/>
                <w:color w:val="000000"/>
                <w:sz w:val="22"/>
                <w:szCs w:val="22"/>
              </w:rPr>
              <w:t xml:space="preserve">la carta de confidencialidad </w:t>
            </w:r>
            <w:r w:rsidR="00E56F1C" w:rsidRPr="00B77DED">
              <w:rPr>
                <w:rFonts w:eastAsiaTheme="minorEastAsia" w:cs="Segoe UI"/>
                <w:color w:val="000000"/>
                <w:sz w:val="22"/>
                <w:szCs w:val="22"/>
              </w:rPr>
              <w:t>en</w:t>
            </w:r>
            <w:r w:rsidRPr="00B77DED">
              <w:rPr>
                <w:rFonts w:eastAsiaTheme="minorEastAsia" w:cs="Segoe UI"/>
                <w:color w:val="000000"/>
                <w:sz w:val="22"/>
                <w:szCs w:val="22"/>
              </w:rPr>
              <w:t xml:space="preserve"> base de datos</w:t>
            </w:r>
            <w:r w:rsidR="00E56F1C">
              <w:rPr>
                <w:rFonts w:eastAsiaTheme="minorEastAsia" w:cs="Segoe UI"/>
                <w:color w:val="000000"/>
                <w:sz w:val="22"/>
                <w:szCs w:val="22"/>
              </w:rPr>
              <w:t>. Ver sección de “Campos identificados”</w:t>
            </w:r>
          </w:p>
        </w:tc>
      </w:tr>
      <w:tr w:rsidR="00A2075C" w:rsidRPr="005313F8" w14:paraId="20BC08CE"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E4F3AD" w14:textId="04FEAE40" w:rsidR="00A2075C" w:rsidRPr="005313F8" w:rsidRDefault="005313F8" w:rsidP="00D11966">
            <w:pPr>
              <w:jc w:val="center"/>
              <w:rPr>
                <w:rFonts w:cs="Segoe UI"/>
                <w:b w:val="0"/>
                <w:bCs w:val="0"/>
                <w:sz w:val="22"/>
                <w:szCs w:val="22"/>
                <w:highlight w:val="green"/>
                <w:lang w:eastAsia="es-MX"/>
              </w:rPr>
            </w:pPr>
            <w:r w:rsidRPr="005313F8">
              <w:rPr>
                <w:rFonts w:cs="Segoe UI"/>
                <w:b w:val="0"/>
                <w:bCs w:val="0"/>
                <w:sz w:val="22"/>
                <w:szCs w:val="22"/>
                <w:highlight w:val="green"/>
                <w:lang w:eastAsia="es-MX"/>
              </w:rPr>
              <w:t>58.8</w:t>
            </w:r>
          </w:p>
        </w:tc>
        <w:tc>
          <w:tcPr>
            <w:tcW w:w="8222" w:type="dxa"/>
            <w:vAlign w:val="center"/>
          </w:tcPr>
          <w:p w14:paraId="76652151" w14:textId="7AECE2F6" w:rsidR="00A2075C" w:rsidRPr="005313F8" w:rsidRDefault="0016035F" w:rsidP="00E56F1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313F8">
              <w:rPr>
                <w:rFonts w:eastAsiaTheme="minorEastAsia" w:cs="Segoe UI"/>
                <w:color w:val="000000"/>
                <w:sz w:val="22"/>
                <w:szCs w:val="22"/>
                <w:highlight w:val="green"/>
              </w:rPr>
              <w:t>El botón “Ver todas</w:t>
            </w:r>
            <w:r w:rsidR="00527017">
              <w:rPr>
                <w:rFonts w:eastAsiaTheme="minorEastAsia" w:cs="Segoe UI"/>
                <w:color w:val="000000"/>
                <w:sz w:val="22"/>
                <w:szCs w:val="22"/>
                <w:highlight w:val="green"/>
              </w:rPr>
              <w:t>”</w:t>
            </w:r>
            <w:r w:rsidRPr="005313F8">
              <w:rPr>
                <w:rFonts w:eastAsiaTheme="minorEastAsia" w:cs="Segoe UI"/>
                <w:color w:val="000000"/>
                <w:sz w:val="22"/>
                <w:szCs w:val="22"/>
                <w:highlight w:val="green"/>
              </w:rPr>
              <w:t xml:space="preserve"> tendrá la misma funcionalidad que </w:t>
            </w:r>
            <w:r w:rsidR="00E23FA5" w:rsidRPr="005313F8">
              <w:rPr>
                <w:rFonts w:eastAsiaTheme="minorEastAsia" w:cs="Segoe UI"/>
                <w:color w:val="000000"/>
                <w:sz w:val="22"/>
                <w:szCs w:val="22"/>
                <w:highlight w:val="green"/>
              </w:rPr>
              <w:t>se lleva hasta el momento.</w:t>
            </w:r>
          </w:p>
        </w:tc>
      </w:tr>
      <w:tr w:rsidR="00A2075C" w:rsidRPr="00B77DED" w14:paraId="1775C130"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53B427" w14:textId="77777777" w:rsidR="00A2075C" w:rsidRDefault="00A2075C" w:rsidP="00D11966">
            <w:pPr>
              <w:jc w:val="center"/>
              <w:rPr>
                <w:rFonts w:cs="Segoe UI"/>
                <w:lang w:eastAsia="es-MX"/>
              </w:rPr>
            </w:pPr>
          </w:p>
        </w:tc>
        <w:tc>
          <w:tcPr>
            <w:tcW w:w="8222" w:type="dxa"/>
            <w:vAlign w:val="center"/>
          </w:tcPr>
          <w:p w14:paraId="5933133C" w14:textId="77777777" w:rsidR="00A2075C" w:rsidRPr="00B77DED" w:rsidRDefault="00A2075C" w:rsidP="00E56F1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tc>
      </w:tr>
    </w:tbl>
    <w:p w14:paraId="16CC1E65" w14:textId="77777777" w:rsidR="00C968DF" w:rsidRDefault="00C968DF" w:rsidP="00C968DF">
      <w:pPr>
        <w:pStyle w:val="Prrafodelista"/>
        <w:spacing w:after="0"/>
        <w:jc w:val="both"/>
        <w:rPr>
          <w:rFonts w:eastAsiaTheme="majorEastAsia" w:cs="Segoe UI"/>
        </w:rPr>
      </w:pPr>
    </w:p>
    <w:p w14:paraId="2FB6D6C5" w14:textId="77777777" w:rsidR="00C968DF" w:rsidRPr="006653EA" w:rsidRDefault="00C968DF" w:rsidP="00C968DF">
      <w:pPr>
        <w:pStyle w:val="Ttulo4"/>
        <w:rPr>
          <w:rStyle w:val="nfasisintenso"/>
          <w:rFonts w:ascii="Segoe UI" w:hAnsi="Segoe UI" w:cs="Segoe UI"/>
        </w:rPr>
      </w:pPr>
      <w:r w:rsidRPr="006653EA">
        <w:rPr>
          <w:rStyle w:val="nfasisintenso"/>
          <w:rFonts w:ascii="Segoe UI" w:hAnsi="Segoe UI" w:cs="Segoe UI"/>
        </w:rPr>
        <w:lastRenderedPageBreak/>
        <w:t>Notificaciones asociadas</w:t>
      </w:r>
    </w:p>
    <w:p w14:paraId="145A0163" w14:textId="77777777" w:rsidR="00C968DF" w:rsidRPr="00905038" w:rsidRDefault="00C968DF" w:rsidP="00C968DF">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C968DF" w:rsidRPr="00A40580" w14:paraId="01ABCF5B"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5BF3E0D2" w14:textId="77777777" w:rsidR="00C968DF" w:rsidRPr="00A40580" w:rsidRDefault="00C968DF"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604B86C" w14:textId="77777777" w:rsidR="00C968DF" w:rsidRPr="00A40580" w:rsidRDefault="00C968DF"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E23E2CB" w14:textId="77777777" w:rsidR="00C968DF" w:rsidRPr="00A40580" w:rsidRDefault="00C968DF"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1C08499" w14:textId="77777777" w:rsidR="00C968DF" w:rsidRPr="00A40580" w:rsidRDefault="00C968DF"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C968DF" w:rsidRPr="00A40580" w14:paraId="55BCE0B8"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373E8D95" w14:textId="77777777" w:rsidR="00C968DF" w:rsidRPr="001A57A0" w:rsidRDefault="00C968DF"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5CA5775" w14:textId="77777777" w:rsidR="00C968DF" w:rsidRPr="001A57A0" w:rsidRDefault="00C968DF"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6E8A1B89" w14:textId="77777777" w:rsidR="00C968DF" w:rsidRPr="001A57A0" w:rsidRDefault="00C968DF"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34F56AC" w14:textId="77777777" w:rsidR="00C968DF" w:rsidRPr="001A57A0" w:rsidRDefault="00C968DF"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4A05E3AF" w14:textId="77777777" w:rsidR="00C968DF" w:rsidRDefault="00C968DF" w:rsidP="00C968DF">
      <w:pPr>
        <w:pStyle w:val="Prrafodelista"/>
        <w:ind w:left="360"/>
        <w:rPr>
          <w:rFonts w:cs="Segoe UI"/>
          <w:iCs/>
          <w:sz w:val="8"/>
          <w:szCs w:val="8"/>
          <w:lang w:eastAsia="es-MX"/>
        </w:rPr>
      </w:pPr>
    </w:p>
    <w:p w14:paraId="5EFC9F8B" w14:textId="77777777" w:rsidR="00C968DF" w:rsidRDefault="00C968DF" w:rsidP="00C968DF">
      <w:pPr>
        <w:pStyle w:val="Prrafodelista"/>
        <w:ind w:left="360"/>
        <w:rPr>
          <w:rFonts w:cs="Segoe UI"/>
          <w:iCs/>
          <w:sz w:val="8"/>
          <w:szCs w:val="8"/>
          <w:lang w:eastAsia="es-MX"/>
        </w:rPr>
      </w:pPr>
    </w:p>
    <w:p w14:paraId="1C8171B6" w14:textId="77777777" w:rsidR="00C968DF" w:rsidRDefault="00C968DF" w:rsidP="00C968DF">
      <w:pPr>
        <w:pStyle w:val="Prrafodelista"/>
        <w:ind w:left="360"/>
        <w:rPr>
          <w:rFonts w:cs="Segoe UI"/>
          <w:iCs/>
          <w:sz w:val="8"/>
          <w:szCs w:val="8"/>
          <w:lang w:eastAsia="es-MX"/>
        </w:rPr>
      </w:pPr>
    </w:p>
    <w:p w14:paraId="2CF42145" w14:textId="77777777" w:rsidR="00C968DF" w:rsidRDefault="00C968DF" w:rsidP="00C968DF">
      <w:pPr>
        <w:pStyle w:val="Prrafodelista"/>
        <w:ind w:left="360"/>
        <w:rPr>
          <w:rFonts w:cs="Segoe UI"/>
          <w:iCs/>
          <w:sz w:val="8"/>
          <w:szCs w:val="8"/>
          <w:lang w:eastAsia="es-MX"/>
        </w:rPr>
      </w:pPr>
    </w:p>
    <w:p w14:paraId="2CAD18DA" w14:textId="77777777" w:rsidR="00C968DF" w:rsidRDefault="00C968DF" w:rsidP="00C968DF">
      <w:pPr>
        <w:pStyle w:val="Prrafodelista"/>
        <w:ind w:left="360"/>
        <w:rPr>
          <w:rFonts w:cs="Segoe UI"/>
          <w:iCs/>
          <w:sz w:val="8"/>
          <w:szCs w:val="8"/>
          <w:lang w:eastAsia="es-MX"/>
        </w:rPr>
      </w:pPr>
    </w:p>
    <w:p w14:paraId="079F334C" w14:textId="77777777" w:rsidR="00C968DF" w:rsidRDefault="00C968DF" w:rsidP="00C968DF">
      <w:pPr>
        <w:pStyle w:val="Prrafodelista"/>
        <w:ind w:left="360"/>
        <w:rPr>
          <w:rFonts w:cs="Segoe UI"/>
          <w:iCs/>
          <w:sz w:val="8"/>
          <w:szCs w:val="8"/>
          <w:lang w:eastAsia="es-MX"/>
        </w:rPr>
      </w:pPr>
    </w:p>
    <w:p w14:paraId="017FA4C2" w14:textId="77777777" w:rsidR="00C968DF" w:rsidRPr="006653EA" w:rsidRDefault="00C968DF" w:rsidP="00C968DF">
      <w:pPr>
        <w:pStyle w:val="Ttulo4"/>
        <w:rPr>
          <w:rStyle w:val="nfasisintenso"/>
          <w:rFonts w:ascii="Segoe UI" w:hAnsi="Segoe UI" w:cs="Segoe UI"/>
        </w:rPr>
      </w:pPr>
      <w:r w:rsidRPr="006653EA">
        <w:rPr>
          <w:rStyle w:val="nfasisintenso"/>
          <w:rFonts w:ascii="Segoe UI" w:hAnsi="Segoe UI" w:cs="Segoe UI"/>
        </w:rPr>
        <w:t>Catálogos relacionados</w:t>
      </w:r>
    </w:p>
    <w:p w14:paraId="18E05828" w14:textId="77777777" w:rsidR="00C968DF" w:rsidRPr="001030A6" w:rsidRDefault="00C968DF" w:rsidP="00C968DF">
      <w:r>
        <w:t>No aplica.</w:t>
      </w:r>
    </w:p>
    <w:p w14:paraId="71A2BA6A" w14:textId="77777777" w:rsidR="00C968DF" w:rsidRDefault="00C968DF" w:rsidP="00C968DF">
      <w:pPr>
        <w:pStyle w:val="Prrafodelista"/>
        <w:ind w:left="360"/>
        <w:rPr>
          <w:rFonts w:cs="Segoe UI"/>
          <w:iCs/>
          <w:sz w:val="8"/>
          <w:szCs w:val="8"/>
          <w:lang w:eastAsia="es-MX"/>
        </w:rPr>
      </w:pPr>
    </w:p>
    <w:p w14:paraId="0AD66F95" w14:textId="77777777" w:rsidR="00C968DF" w:rsidRDefault="00C968DF" w:rsidP="00C968DF">
      <w:pPr>
        <w:pStyle w:val="Prrafodelista"/>
        <w:ind w:left="360"/>
        <w:rPr>
          <w:rFonts w:cs="Segoe UI"/>
          <w:iCs/>
          <w:sz w:val="8"/>
          <w:szCs w:val="8"/>
          <w:lang w:eastAsia="es-MX"/>
        </w:rPr>
      </w:pPr>
    </w:p>
    <w:p w14:paraId="5F8354C2" w14:textId="77777777" w:rsidR="00C968DF" w:rsidRPr="00A30B18" w:rsidRDefault="00C968DF" w:rsidP="00C968DF">
      <w:pPr>
        <w:pStyle w:val="Prrafodelista"/>
        <w:ind w:left="360"/>
        <w:rPr>
          <w:rFonts w:cs="Segoe UI"/>
          <w:iCs/>
          <w:sz w:val="8"/>
          <w:szCs w:val="8"/>
          <w:lang w:eastAsia="es-MX"/>
        </w:rPr>
      </w:pPr>
    </w:p>
    <w:p w14:paraId="4C578811" w14:textId="77777777" w:rsidR="00C968DF" w:rsidRDefault="00C968DF" w:rsidP="00C968DF">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918"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4595"/>
        <w:gridCol w:w="3686"/>
      </w:tblGrid>
      <w:tr w:rsidR="00A5544D" w:rsidRPr="00BC725B" w14:paraId="7A65C11E" w14:textId="77777777" w:rsidTr="00A554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550BDC1A" w14:textId="77777777" w:rsidR="00A5544D" w:rsidRPr="00987214" w:rsidRDefault="00A5544D" w:rsidP="00AD6927">
            <w:pPr>
              <w:rPr>
                <w:rFonts w:cs="Segoe UI"/>
              </w:rPr>
            </w:pPr>
            <w:r w:rsidRPr="00987214">
              <w:rPr>
                <w:rFonts w:cs="Segoe UI"/>
              </w:rPr>
              <w:t>Campo</w:t>
            </w:r>
          </w:p>
        </w:tc>
        <w:tc>
          <w:tcPr>
            <w:tcW w:w="4595" w:type="dxa"/>
          </w:tcPr>
          <w:p w14:paraId="4307A8D0" w14:textId="77777777" w:rsidR="00A5544D" w:rsidRPr="00987214" w:rsidRDefault="00A5544D"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3686" w:type="dxa"/>
          </w:tcPr>
          <w:p w14:paraId="17E40576" w14:textId="77777777" w:rsidR="00A5544D" w:rsidRPr="00987214" w:rsidRDefault="00A5544D"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r>
      <w:tr w:rsidR="00A5544D" w:rsidRPr="00601FFB" w14:paraId="7DB934F1" w14:textId="77777777" w:rsidTr="00A55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2CAE83AD" w14:textId="7E0BB4CB" w:rsidR="00A5544D" w:rsidRPr="00E56F1C" w:rsidRDefault="00A5544D" w:rsidP="00A00994">
            <w:pPr>
              <w:rPr>
                <w:rFonts w:eastAsiaTheme="minorEastAsia" w:cs="Segoe UI"/>
                <w:b w:val="0"/>
                <w:bCs w:val="0"/>
                <w:color w:val="000000"/>
                <w:lang w:val="es-419"/>
              </w:rPr>
            </w:pPr>
            <w:r w:rsidRPr="00E56F1C">
              <w:rPr>
                <w:rFonts w:eastAsiaTheme="minorEastAsia" w:cs="Segoe UI"/>
                <w:b w:val="0"/>
                <w:bCs w:val="0"/>
                <w:color w:val="000000"/>
                <w:lang w:val="es-419"/>
              </w:rPr>
              <w:t>Evaluador</w:t>
            </w:r>
          </w:p>
        </w:tc>
        <w:tc>
          <w:tcPr>
            <w:tcW w:w="4595" w:type="dxa"/>
          </w:tcPr>
          <w:p w14:paraId="3DFE4D5A" w14:textId="68E84A24" w:rsidR="00A5544D" w:rsidRPr="00E56F1C" w:rsidRDefault="00A5544D" w:rsidP="00A00994">
            <w:pPr>
              <w:cnfStyle w:val="000000100000" w:firstRow="0" w:lastRow="0" w:firstColumn="0" w:lastColumn="0" w:oddVBand="0" w:evenVBand="0" w:oddHBand="1" w:evenHBand="0" w:firstRowFirstColumn="0" w:firstRowLastColumn="0" w:lastRowFirstColumn="0" w:lastRowLastColumn="0"/>
              <w:rPr>
                <w:rFonts w:cs="Segoe UI"/>
              </w:rPr>
            </w:pPr>
            <w:r w:rsidRPr="00E56F1C">
              <w:rPr>
                <w:rFonts w:eastAsiaTheme="minorEastAsia" w:cs="Segoe UI"/>
                <w:color w:val="000000"/>
                <w:lang w:val="es-419"/>
              </w:rPr>
              <w:t>Nombre del evaluador que acepto la carta de confidencialidad.</w:t>
            </w:r>
          </w:p>
        </w:tc>
        <w:tc>
          <w:tcPr>
            <w:tcW w:w="3686" w:type="dxa"/>
          </w:tcPr>
          <w:p w14:paraId="73A0DFE5" w14:textId="77777777" w:rsidR="00A5544D" w:rsidRDefault="00A00994" w:rsidP="00A0099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5FEA56CD" w14:textId="51670A33" w:rsidR="00A00994" w:rsidRPr="00601FFB" w:rsidRDefault="00A00994" w:rsidP="00A0099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Juan Perez</w:t>
            </w:r>
          </w:p>
        </w:tc>
      </w:tr>
      <w:tr w:rsidR="00A5544D" w:rsidRPr="00601FFB" w14:paraId="44F46388" w14:textId="77777777" w:rsidTr="00A5544D">
        <w:tc>
          <w:tcPr>
            <w:cnfStyle w:val="001000000000" w:firstRow="0" w:lastRow="0" w:firstColumn="1" w:lastColumn="0" w:oddVBand="0" w:evenVBand="0" w:oddHBand="0" w:evenHBand="0" w:firstRowFirstColumn="0" w:firstRowLastColumn="0" w:lastRowFirstColumn="0" w:lastRowLastColumn="0"/>
            <w:tcW w:w="1637" w:type="dxa"/>
          </w:tcPr>
          <w:p w14:paraId="73405D52" w14:textId="4BE872BE" w:rsidR="00A5544D" w:rsidRPr="00E56F1C" w:rsidRDefault="00A5544D" w:rsidP="00A00994">
            <w:pPr>
              <w:rPr>
                <w:rFonts w:cs="Segoe UI"/>
                <w:b w:val="0"/>
                <w:bCs w:val="0"/>
              </w:rPr>
            </w:pPr>
            <w:r w:rsidRPr="00E56F1C">
              <w:rPr>
                <w:rFonts w:cs="Segoe UI"/>
                <w:b w:val="0"/>
                <w:bCs w:val="0"/>
              </w:rPr>
              <w:t>Fecha</w:t>
            </w:r>
          </w:p>
        </w:tc>
        <w:tc>
          <w:tcPr>
            <w:tcW w:w="4595" w:type="dxa"/>
          </w:tcPr>
          <w:p w14:paraId="074911DF" w14:textId="0E10A0AC" w:rsidR="00A5544D" w:rsidRPr="00711B5E" w:rsidRDefault="00A5544D" w:rsidP="00A00994">
            <w:pPr>
              <w:cnfStyle w:val="000000000000" w:firstRow="0" w:lastRow="0" w:firstColumn="0" w:lastColumn="0" w:oddVBand="0" w:evenVBand="0" w:oddHBand="0" w:evenHBand="0" w:firstRowFirstColumn="0" w:firstRowLastColumn="0" w:lastRowFirstColumn="0" w:lastRowLastColumn="0"/>
              <w:rPr>
                <w:rFonts w:eastAsiaTheme="minorEastAsia" w:cs="Segoe UI"/>
                <w:color w:val="000000"/>
                <w:lang w:val="es-419"/>
              </w:rPr>
            </w:pPr>
            <w:r w:rsidRPr="00E56F1C">
              <w:rPr>
                <w:rFonts w:eastAsiaTheme="minorEastAsia" w:cs="Segoe UI"/>
                <w:color w:val="000000"/>
                <w:lang w:val="es-419"/>
              </w:rPr>
              <w:t>Fecha en que se aceptó la carta de confidencialidad.</w:t>
            </w:r>
          </w:p>
        </w:tc>
        <w:tc>
          <w:tcPr>
            <w:tcW w:w="3686" w:type="dxa"/>
          </w:tcPr>
          <w:p w14:paraId="52A3989B" w14:textId="508755F6" w:rsidR="00A00994" w:rsidRDefault="00A00994" w:rsidP="00A00994">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fecha</w:t>
            </w:r>
          </w:p>
          <w:p w14:paraId="193F4DE3" w14:textId="5DCC8E18" w:rsidR="00A5544D" w:rsidRDefault="00A00994" w:rsidP="00A00994">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10/07/23</w:t>
            </w:r>
          </w:p>
        </w:tc>
      </w:tr>
      <w:tr w:rsidR="00A5544D" w:rsidRPr="00601FFB" w14:paraId="541A361F" w14:textId="77777777" w:rsidTr="00A55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585BD905" w14:textId="0FABE24C" w:rsidR="00A5544D" w:rsidRPr="00E56F1C" w:rsidRDefault="00A5544D" w:rsidP="00A00994">
            <w:pPr>
              <w:rPr>
                <w:rFonts w:cs="Segoe UI"/>
                <w:b w:val="0"/>
                <w:bCs w:val="0"/>
              </w:rPr>
            </w:pPr>
            <w:r w:rsidRPr="00E56F1C">
              <w:rPr>
                <w:rFonts w:cs="Segoe UI"/>
                <w:b w:val="0"/>
                <w:bCs w:val="0"/>
              </w:rPr>
              <w:t>Convocatoria</w:t>
            </w:r>
          </w:p>
        </w:tc>
        <w:tc>
          <w:tcPr>
            <w:tcW w:w="4595" w:type="dxa"/>
          </w:tcPr>
          <w:p w14:paraId="56A17639" w14:textId="2A3C83FD" w:rsidR="00A5544D" w:rsidRPr="00E56F1C" w:rsidRDefault="00A5544D" w:rsidP="00A00994">
            <w:pPr>
              <w:cnfStyle w:val="000000100000" w:firstRow="0" w:lastRow="0" w:firstColumn="0" w:lastColumn="0" w:oddVBand="0" w:evenVBand="0" w:oddHBand="1" w:evenHBand="0" w:firstRowFirstColumn="0" w:firstRowLastColumn="0" w:lastRowFirstColumn="0" w:lastRowLastColumn="0"/>
              <w:rPr>
                <w:rFonts w:cs="Segoe UI"/>
              </w:rPr>
            </w:pPr>
            <w:r w:rsidRPr="00E56F1C">
              <w:rPr>
                <w:rFonts w:eastAsiaTheme="minorEastAsia" w:cs="Segoe UI"/>
                <w:color w:val="000000"/>
                <w:lang w:val="es-419"/>
              </w:rPr>
              <w:t>Convocatoria, para la cual se aceptó la carta de confidencialidad.</w:t>
            </w:r>
          </w:p>
        </w:tc>
        <w:tc>
          <w:tcPr>
            <w:tcW w:w="3686" w:type="dxa"/>
          </w:tcPr>
          <w:p w14:paraId="6673A115" w14:textId="77777777" w:rsidR="00A00994" w:rsidRDefault="00A00994" w:rsidP="00A0099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0B4147A5" w14:textId="3306A8E3" w:rsidR="00A5544D" w:rsidRDefault="00A00994" w:rsidP="00A00994">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C</w:t>
            </w:r>
            <w:r w:rsidRPr="00A00994">
              <w:rPr>
                <w:rFonts w:cs="Segoe UI"/>
              </w:rPr>
              <w:t>onvocatoria TESTER QA SOL 3</w:t>
            </w:r>
          </w:p>
        </w:tc>
      </w:tr>
    </w:tbl>
    <w:p w14:paraId="79A7355D" w14:textId="77777777" w:rsidR="00C968DF" w:rsidRDefault="00C968DF" w:rsidP="00C968DF">
      <w:pPr>
        <w:spacing w:after="0"/>
        <w:jc w:val="both"/>
        <w:rPr>
          <w:rFonts w:eastAsiaTheme="majorEastAsia" w:cs="Segoe UI"/>
        </w:rPr>
      </w:pPr>
    </w:p>
    <w:p w14:paraId="02F03B0D" w14:textId="77777777" w:rsidR="00A00994" w:rsidRDefault="00A00994" w:rsidP="00C968DF">
      <w:pPr>
        <w:spacing w:after="0"/>
        <w:jc w:val="both"/>
        <w:rPr>
          <w:rFonts w:eastAsiaTheme="majorEastAsia" w:cs="Segoe UI"/>
        </w:rPr>
      </w:pPr>
    </w:p>
    <w:p w14:paraId="43A6B6E0" w14:textId="77777777" w:rsidR="00A00994" w:rsidRPr="006653EA" w:rsidRDefault="00A00994" w:rsidP="00A00994">
      <w:pPr>
        <w:pStyle w:val="Ttulo4"/>
        <w:rPr>
          <w:rStyle w:val="nfasisintenso"/>
          <w:rFonts w:ascii="Segoe UI" w:hAnsi="Segoe UI" w:cs="Segoe UI"/>
        </w:rPr>
      </w:pPr>
      <w:r w:rsidRPr="006653EA">
        <w:rPr>
          <w:rStyle w:val="nfasisintenso"/>
          <w:rFonts w:ascii="Segoe UI" w:hAnsi="Segoe UI" w:cs="Segoe UI"/>
        </w:rPr>
        <w:t>Supuestos y exclusiones</w:t>
      </w:r>
    </w:p>
    <w:p w14:paraId="6DC29A5F" w14:textId="77777777" w:rsidR="00A00994" w:rsidRPr="00E31152" w:rsidRDefault="00A00994" w:rsidP="00A00994">
      <w:pPr>
        <w:pStyle w:val="Prrafodelista"/>
        <w:numPr>
          <w:ilvl w:val="0"/>
          <w:numId w:val="143"/>
        </w:numPr>
        <w:spacing w:after="0" w:line="240" w:lineRule="auto"/>
        <w:jc w:val="both"/>
        <w:rPr>
          <w:rFonts w:eastAsiaTheme="minorEastAsia" w:cs="Segoe UI"/>
          <w:color w:val="000000"/>
          <w:sz w:val="20"/>
          <w:szCs w:val="20"/>
        </w:rPr>
      </w:pPr>
      <w:r w:rsidRPr="00E31152">
        <w:rPr>
          <w:rFonts w:eastAsiaTheme="minorEastAsia" w:cs="Segoe UI"/>
          <w:color w:val="000000"/>
          <w:sz w:val="20"/>
          <w:szCs w:val="20"/>
        </w:rPr>
        <w:t>Los datos guardados no se mostrarán en ninguna pantalla, solo se consultar</w:t>
      </w:r>
      <w:r>
        <w:rPr>
          <w:rFonts w:eastAsiaTheme="minorEastAsia" w:cs="Segoe UI"/>
          <w:color w:val="000000"/>
          <w:sz w:val="20"/>
          <w:szCs w:val="20"/>
        </w:rPr>
        <w:t>á</w:t>
      </w:r>
      <w:r w:rsidRPr="00E31152">
        <w:rPr>
          <w:rFonts w:eastAsiaTheme="minorEastAsia" w:cs="Segoe UI"/>
          <w:color w:val="000000"/>
          <w:sz w:val="20"/>
          <w:szCs w:val="20"/>
        </w:rPr>
        <w:t xml:space="preserve"> en Base de datos.</w:t>
      </w:r>
    </w:p>
    <w:p w14:paraId="4C5A6A24" w14:textId="77777777" w:rsidR="00A00994" w:rsidRDefault="00A00994" w:rsidP="00C968DF">
      <w:pPr>
        <w:spacing w:after="0"/>
        <w:jc w:val="both"/>
        <w:rPr>
          <w:rFonts w:eastAsiaTheme="majorEastAsia" w:cs="Segoe UI"/>
        </w:rPr>
      </w:pPr>
    </w:p>
    <w:p w14:paraId="1EB73A49" w14:textId="77777777" w:rsidR="00C968DF" w:rsidRDefault="00C968DF" w:rsidP="00C968DF">
      <w:pPr>
        <w:spacing w:after="0"/>
        <w:jc w:val="both"/>
        <w:rPr>
          <w:rFonts w:eastAsiaTheme="majorEastAsia" w:cs="Segoe UI"/>
        </w:rPr>
      </w:pPr>
    </w:p>
    <w:p w14:paraId="7643B28C" w14:textId="77777777" w:rsidR="00C968DF" w:rsidRPr="006653EA" w:rsidRDefault="00C968DF" w:rsidP="00C968DF">
      <w:pPr>
        <w:pStyle w:val="Ttulo4"/>
        <w:rPr>
          <w:rStyle w:val="nfasisintenso"/>
          <w:rFonts w:ascii="Segoe UI" w:hAnsi="Segoe UI" w:cs="Segoe UI"/>
        </w:rPr>
      </w:pPr>
      <w:r w:rsidRPr="006653EA">
        <w:rPr>
          <w:rStyle w:val="nfasisintenso"/>
          <w:rFonts w:ascii="Segoe UI" w:hAnsi="Segoe UI" w:cs="Segoe UI"/>
        </w:rPr>
        <w:t>Anexo</w:t>
      </w:r>
    </w:p>
    <w:p w14:paraId="1E258F43" w14:textId="77777777" w:rsidR="00C968DF" w:rsidRDefault="00C968DF" w:rsidP="00C968DF">
      <w:r>
        <w:t>No aplica.</w:t>
      </w:r>
    </w:p>
    <w:p w14:paraId="21F5AE1F" w14:textId="77777777" w:rsidR="00C968DF" w:rsidRDefault="00C968DF" w:rsidP="00C968DF"/>
    <w:p w14:paraId="262E6CC6" w14:textId="77777777" w:rsidR="00F570BE" w:rsidRDefault="00F570BE" w:rsidP="00C968DF"/>
    <w:p w14:paraId="4C56B9DC" w14:textId="001BBB3E" w:rsidR="00C968DF" w:rsidRDefault="00C968DF" w:rsidP="00C968DF">
      <w:pPr>
        <w:pStyle w:val="Ttulo2"/>
        <w:rPr>
          <w:rFonts w:ascii="Segoe UI" w:hAnsi="Segoe UI" w:cs="Segoe UI"/>
          <w:sz w:val="22"/>
          <w:szCs w:val="22"/>
        </w:rPr>
      </w:pPr>
      <w:bookmarkStart w:id="821" w:name="_Toc146029616"/>
      <w:r w:rsidRPr="00BC725B">
        <w:rPr>
          <w:rFonts w:ascii="Segoe UI" w:hAnsi="Segoe UI" w:cs="Segoe UI"/>
          <w:sz w:val="22"/>
          <w:szCs w:val="22"/>
        </w:rPr>
        <w:lastRenderedPageBreak/>
        <w:t>Requerimiento</w:t>
      </w:r>
      <w:r>
        <w:rPr>
          <w:rFonts w:ascii="Segoe UI" w:hAnsi="Segoe UI" w:cs="Segoe UI"/>
          <w:sz w:val="22"/>
          <w:szCs w:val="22"/>
        </w:rPr>
        <w:t xml:space="preserve"> 5</w:t>
      </w:r>
      <w:r w:rsidR="00DC1FCA">
        <w:rPr>
          <w:rFonts w:ascii="Segoe UI" w:hAnsi="Segoe UI" w:cs="Segoe UI"/>
          <w:sz w:val="22"/>
          <w:szCs w:val="22"/>
        </w:rPr>
        <w:t>9</w:t>
      </w:r>
      <w:r w:rsidRPr="00BC725B">
        <w:rPr>
          <w:rFonts w:ascii="Segoe UI" w:hAnsi="Segoe UI" w:cs="Segoe UI"/>
          <w:sz w:val="22"/>
          <w:szCs w:val="22"/>
        </w:rPr>
        <w:t xml:space="preserve"> – </w:t>
      </w:r>
      <w:r w:rsidR="008A29AA" w:rsidRPr="008A29AA">
        <w:rPr>
          <w:rFonts w:ascii="Segoe UI" w:hAnsi="Segoe UI" w:cs="Segoe UI"/>
          <w:sz w:val="22"/>
          <w:szCs w:val="22"/>
        </w:rPr>
        <w:t xml:space="preserve">Data Dashboard para </w:t>
      </w:r>
      <w:proofErr w:type="spellStart"/>
      <w:r w:rsidR="008A29AA" w:rsidRPr="008A29AA">
        <w:rPr>
          <w:rFonts w:ascii="Segoe UI" w:hAnsi="Segoe UI" w:cs="Segoe UI"/>
          <w:sz w:val="22"/>
          <w:szCs w:val="22"/>
        </w:rPr>
        <w:t>Admins</w:t>
      </w:r>
      <w:proofErr w:type="spellEnd"/>
      <w:r w:rsidR="008A29AA" w:rsidRPr="008A29AA">
        <w:rPr>
          <w:rFonts w:ascii="Segoe UI" w:hAnsi="Segoe UI" w:cs="Segoe UI"/>
          <w:sz w:val="22"/>
          <w:szCs w:val="22"/>
        </w:rPr>
        <w:t xml:space="preserve"> convocatoria</w:t>
      </w:r>
      <w:bookmarkEnd w:id="821"/>
    </w:p>
    <w:p w14:paraId="36251719" w14:textId="77777777" w:rsidR="00C968DF" w:rsidRPr="009678BA" w:rsidRDefault="00C968DF" w:rsidP="00C968DF">
      <w:pPr>
        <w:rPr>
          <w:lang w:eastAsia="es-MX"/>
        </w:rPr>
      </w:pPr>
    </w:p>
    <w:p w14:paraId="47F3DC52" w14:textId="77777777"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t>Objetivo</w:t>
      </w:r>
    </w:p>
    <w:p w14:paraId="7157FF24" w14:textId="28AAADF7" w:rsidR="00C968DF" w:rsidRDefault="00C968DF" w:rsidP="00C968DF">
      <w:pPr>
        <w:jc w:val="both"/>
        <w:rPr>
          <w:rFonts w:eastAsiaTheme="majorEastAsia" w:cs="Segoe UI"/>
        </w:rPr>
      </w:pPr>
      <w:r>
        <w:rPr>
          <w:rFonts w:eastAsiaTheme="majorEastAsia" w:cs="Segoe UI"/>
        </w:rPr>
        <w:t xml:space="preserve">Se </w:t>
      </w:r>
      <w:r w:rsidR="009232F3">
        <w:rPr>
          <w:rFonts w:eastAsiaTheme="majorEastAsia" w:cs="Segoe UI"/>
        </w:rPr>
        <w:t>creará un reporte para los administradores de convocatoria, por etapa.</w:t>
      </w:r>
      <w:r>
        <w:rPr>
          <w:rFonts w:eastAsiaTheme="majorEastAsia" w:cs="Segoe UI"/>
        </w:rPr>
        <w:t xml:space="preserve"> </w:t>
      </w:r>
    </w:p>
    <w:p w14:paraId="57E4019C" w14:textId="77777777" w:rsidR="00C968DF" w:rsidRPr="00FC64C7" w:rsidRDefault="00C968DF" w:rsidP="00C968DF">
      <w:pPr>
        <w:jc w:val="both"/>
        <w:rPr>
          <w:rFonts w:eastAsiaTheme="majorEastAsia" w:cs="Segoe UI"/>
          <w:sz w:val="10"/>
          <w:szCs w:val="10"/>
        </w:rPr>
      </w:pPr>
    </w:p>
    <w:p w14:paraId="611EAF7C" w14:textId="77777777"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t xml:space="preserve">Prototipo  </w:t>
      </w:r>
    </w:p>
    <w:p w14:paraId="713F24E0" w14:textId="77777777" w:rsidR="00C968DF" w:rsidRDefault="00C968DF" w:rsidP="00C968DF">
      <w:pPr>
        <w:spacing w:after="0"/>
        <w:rPr>
          <w:rFonts w:eastAsiaTheme="majorEastAsia" w:cs="Segoe UI"/>
        </w:rPr>
      </w:pPr>
      <w:r w:rsidRPr="00C4581D">
        <w:rPr>
          <w:rFonts w:eastAsiaTheme="majorEastAsia" w:cs="Segoe UI"/>
        </w:rPr>
        <w:t>Se muestran en las reglas de negocio.</w:t>
      </w:r>
    </w:p>
    <w:p w14:paraId="1E7696BE" w14:textId="77777777" w:rsidR="00C968DF" w:rsidRPr="00C4581D" w:rsidRDefault="00C968DF" w:rsidP="00C968DF">
      <w:pPr>
        <w:spacing w:after="0"/>
        <w:rPr>
          <w:rFonts w:eastAsiaTheme="majorEastAsia" w:cs="Segoe UI"/>
        </w:rPr>
      </w:pPr>
    </w:p>
    <w:p w14:paraId="4681CA1E" w14:textId="77777777"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t>Diagrama de flujo</w:t>
      </w:r>
    </w:p>
    <w:p w14:paraId="7C33CB98" w14:textId="77777777" w:rsidR="00C968DF" w:rsidRPr="00BC725B" w:rsidRDefault="00C968DF" w:rsidP="00C968DF">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A16793B" w14:textId="77777777" w:rsidR="00C968DF" w:rsidRPr="00DA7443" w:rsidRDefault="00C968DF" w:rsidP="00C968DF">
      <w:pPr>
        <w:pStyle w:val="Textoindependiente"/>
        <w:spacing w:line="276" w:lineRule="auto"/>
        <w:jc w:val="both"/>
        <w:rPr>
          <w:rFonts w:ascii="Segoe UI" w:eastAsiaTheme="minorHAnsi" w:hAnsi="Segoe UI" w:cs="Segoe UI"/>
          <w:iCs/>
          <w:sz w:val="4"/>
          <w:szCs w:val="4"/>
          <w:lang w:val="es-MX" w:eastAsia="es-MX"/>
        </w:rPr>
      </w:pPr>
    </w:p>
    <w:p w14:paraId="7B35C5BD" w14:textId="77777777" w:rsidR="00C968DF" w:rsidRDefault="00C968DF" w:rsidP="00C968DF">
      <w:pPr>
        <w:pStyle w:val="Textoindependiente"/>
        <w:spacing w:line="276" w:lineRule="auto"/>
        <w:jc w:val="both"/>
        <w:rPr>
          <w:rFonts w:ascii="Segoe UI" w:eastAsiaTheme="minorHAnsi" w:hAnsi="Segoe UI" w:cs="Segoe UI"/>
          <w:iCs/>
          <w:sz w:val="22"/>
          <w:szCs w:val="22"/>
          <w:lang w:val="es-MX" w:eastAsia="es-MX"/>
        </w:rPr>
      </w:pPr>
    </w:p>
    <w:p w14:paraId="58EFE6C9" w14:textId="42F50FF4"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8A29AA" w:rsidRPr="008A29AA">
        <w:rPr>
          <w:rStyle w:val="nfasisintenso"/>
          <w:rFonts w:ascii="Segoe UI" w:hAnsi="Segoe UI" w:cs="Segoe UI"/>
        </w:rPr>
        <w:t xml:space="preserve">Data Dashboard para </w:t>
      </w:r>
      <w:proofErr w:type="spellStart"/>
      <w:r w:rsidR="008A29AA" w:rsidRPr="008A29AA">
        <w:rPr>
          <w:rStyle w:val="nfasisintenso"/>
          <w:rFonts w:ascii="Segoe UI" w:hAnsi="Segoe UI" w:cs="Segoe UI"/>
        </w:rPr>
        <w:t>Admins</w:t>
      </w:r>
      <w:proofErr w:type="spellEnd"/>
      <w:r w:rsidR="008A29AA" w:rsidRPr="008A29AA">
        <w:rPr>
          <w:rStyle w:val="nfasisintenso"/>
          <w:rFonts w:ascii="Segoe UI" w:hAnsi="Segoe UI" w:cs="Segoe UI"/>
        </w:rPr>
        <w:t xml:space="preserve"> convocatoria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C968DF" w:rsidRPr="00BC725B" w14:paraId="0535629C" w14:textId="77777777" w:rsidTr="00AD69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6758211" w14:textId="77777777" w:rsidR="00C968DF" w:rsidRPr="00BC725B" w:rsidRDefault="00C968DF" w:rsidP="00AD6927">
            <w:pPr>
              <w:spacing w:before="120" w:after="60"/>
              <w:jc w:val="center"/>
              <w:rPr>
                <w:rFonts w:cs="Segoe UI"/>
                <w:sz w:val="22"/>
              </w:rPr>
            </w:pPr>
            <w:r w:rsidRPr="00BC725B">
              <w:rPr>
                <w:rFonts w:cs="Segoe UI"/>
                <w:sz w:val="22"/>
              </w:rPr>
              <w:t>Id</w:t>
            </w:r>
          </w:p>
        </w:tc>
        <w:tc>
          <w:tcPr>
            <w:tcW w:w="8222" w:type="dxa"/>
          </w:tcPr>
          <w:p w14:paraId="650B7FDE" w14:textId="77777777" w:rsidR="00C968DF" w:rsidRPr="00BC725B" w:rsidRDefault="00C968DF" w:rsidP="00AD69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C968DF" w:rsidRPr="00CD0123" w14:paraId="132AA4B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14B0EB" w14:textId="51754A07" w:rsidR="00C968DF" w:rsidRPr="00CD0123" w:rsidRDefault="00F37B10" w:rsidP="00AD6927">
            <w:pPr>
              <w:jc w:val="center"/>
              <w:rPr>
                <w:rFonts w:cs="Segoe UI"/>
                <w:b w:val="0"/>
                <w:bCs w:val="0"/>
                <w:sz w:val="22"/>
                <w:szCs w:val="22"/>
                <w:lang w:eastAsia="es-MX"/>
              </w:rPr>
            </w:pPr>
            <w:r>
              <w:rPr>
                <w:rFonts w:cs="Segoe UI"/>
                <w:b w:val="0"/>
                <w:bCs w:val="0"/>
                <w:sz w:val="22"/>
                <w:szCs w:val="22"/>
                <w:lang w:eastAsia="es-MX"/>
              </w:rPr>
              <w:t>59.1</w:t>
            </w:r>
          </w:p>
        </w:tc>
        <w:tc>
          <w:tcPr>
            <w:tcW w:w="8222" w:type="dxa"/>
            <w:vAlign w:val="center"/>
          </w:tcPr>
          <w:p w14:paraId="70D414B0" w14:textId="36FC3A66" w:rsidR="00C968DF" w:rsidRPr="00CD0123" w:rsidRDefault="00F37B10"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Este reporte estará disponible únicamente para los administradores de convocatoria y super administradores.</w:t>
            </w:r>
          </w:p>
        </w:tc>
      </w:tr>
      <w:tr w:rsidR="00A275EE" w:rsidRPr="00A275EE" w14:paraId="07B3A8DA" w14:textId="77777777" w:rsidTr="00DE0A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75A2112" w14:textId="10E22324" w:rsidR="00A275EE" w:rsidRPr="00A275EE" w:rsidRDefault="00A275EE" w:rsidP="00AD6927">
            <w:pPr>
              <w:jc w:val="both"/>
              <w:rPr>
                <w:rFonts w:eastAsiaTheme="minorEastAsia" w:cs="Segoe UI"/>
                <w:color w:val="000000"/>
                <w:sz w:val="22"/>
                <w:szCs w:val="22"/>
              </w:rPr>
            </w:pPr>
            <w:r w:rsidRPr="00A275EE">
              <w:rPr>
                <w:rFonts w:eastAsiaTheme="minorEastAsia" w:cs="Segoe UI"/>
                <w:color w:val="000000"/>
                <w:sz w:val="22"/>
                <w:szCs w:val="22"/>
              </w:rPr>
              <w:t>Visualizador de retos</w:t>
            </w:r>
          </w:p>
        </w:tc>
      </w:tr>
      <w:tr w:rsidR="00C968DF" w:rsidRPr="00A275EE" w14:paraId="08937BD2"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FEC9CA" w14:textId="4E70B47C" w:rsidR="00C968DF" w:rsidRPr="00A275EE" w:rsidRDefault="00A5015C" w:rsidP="00AD6927">
            <w:pPr>
              <w:jc w:val="center"/>
              <w:rPr>
                <w:rFonts w:cs="Segoe UI"/>
                <w:b w:val="0"/>
                <w:bCs w:val="0"/>
                <w:sz w:val="22"/>
                <w:szCs w:val="22"/>
                <w:lang w:eastAsia="es-MX"/>
              </w:rPr>
            </w:pPr>
            <w:r>
              <w:rPr>
                <w:rFonts w:cs="Segoe UI"/>
                <w:b w:val="0"/>
                <w:bCs w:val="0"/>
                <w:sz w:val="22"/>
                <w:szCs w:val="22"/>
                <w:lang w:eastAsia="es-MX"/>
              </w:rPr>
              <w:t>59.2</w:t>
            </w:r>
          </w:p>
        </w:tc>
        <w:tc>
          <w:tcPr>
            <w:tcW w:w="8222" w:type="dxa"/>
            <w:vAlign w:val="center"/>
          </w:tcPr>
          <w:p w14:paraId="73A29E07" w14:textId="58EA6912" w:rsidR="00C968DF" w:rsidRDefault="00047077" w:rsidP="00A275EE">
            <w:pP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A275EE">
              <w:rPr>
                <w:rFonts w:eastAsiaTheme="minorEastAsia" w:cs="Segoe UI"/>
                <w:color w:val="000000"/>
                <w:sz w:val="22"/>
                <w:szCs w:val="22"/>
              </w:rPr>
              <w:t>Se agregará un botón en la</w:t>
            </w:r>
            <w:r w:rsidR="002330BB">
              <w:rPr>
                <w:rFonts w:eastAsiaTheme="minorEastAsia" w:cs="Segoe UI"/>
                <w:color w:val="000000"/>
                <w:sz w:val="22"/>
                <w:szCs w:val="22"/>
              </w:rPr>
              <w:t xml:space="preserve"> sección “</w:t>
            </w:r>
            <w:r w:rsidR="00F7330D">
              <w:rPr>
                <w:rFonts w:eastAsiaTheme="minorEastAsia" w:cs="Segoe UI"/>
                <w:color w:val="000000"/>
                <w:sz w:val="22"/>
                <w:szCs w:val="22"/>
              </w:rPr>
              <w:t>Evaluación de convocatoria</w:t>
            </w:r>
            <w:r w:rsidR="002330BB">
              <w:rPr>
                <w:rFonts w:eastAsiaTheme="minorEastAsia" w:cs="Segoe UI"/>
                <w:color w:val="000000"/>
                <w:sz w:val="22"/>
                <w:szCs w:val="22"/>
              </w:rPr>
              <w:t>”</w:t>
            </w:r>
            <w:r w:rsidR="00D5776A">
              <w:rPr>
                <w:rFonts w:eastAsiaTheme="minorEastAsia" w:cs="Segoe UI"/>
                <w:color w:val="000000"/>
                <w:sz w:val="22"/>
                <w:szCs w:val="22"/>
              </w:rPr>
              <w:t>, llamado “Reporte de convocatoria”.</w:t>
            </w:r>
          </w:p>
          <w:p w14:paraId="7A903022" w14:textId="765CF563" w:rsidR="00F7330D" w:rsidRPr="00A275EE" w:rsidRDefault="00114130" w:rsidP="00F7330D">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114130">
              <w:rPr>
                <w:rFonts w:eastAsiaTheme="minorEastAsia" w:cs="Segoe UI"/>
                <w:noProof/>
                <w:color w:val="000000"/>
              </w:rPr>
              <w:drawing>
                <wp:inline distT="0" distB="0" distL="0" distR="0" wp14:anchorId="673EC329" wp14:editId="6DD1E0D2">
                  <wp:extent cx="4220164" cy="1924319"/>
                  <wp:effectExtent l="0" t="0" r="0" b="0"/>
                  <wp:docPr id="12576360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636079" name=""/>
                          <pic:cNvPicPr/>
                        </pic:nvPicPr>
                        <pic:blipFill>
                          <a:blip r:embed="rId534"/>
                          <a:stretch>
                            <a:fillRect/>
                          </a:stretch>
                        </pic:blipFill>
                        <pic:spPr>
                          <a:xfrm>
                            <a:off x="0" y="0"/>
                            <a:ext cx="4220164" cy="1924319"/>
                          </a:xfrm>
                          <a:prstGeom prst="rect">
                            <a:avLst/>
                          </a:prstGeom>
                        </pic:spPr>
                      </pic:pic>
                    </a:graphicData>
                  </a:graphic>
                </wp:inline>
              </w:drawing>
            </w:r>
          </w:p>
        </w:tc>
      </w:tr>
      <w:tr w:rsidR="00C968DF" w:rsidRPr="002108BD" w14:paraId="3660FDCB"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01D752" w14:textId="1712A522" w:rsidR="00C968DF" w:rsidRPr="002108BD" w:rsidRDefault="00A5015C" w:rsidP="00AD6927">
            <w:pPr>
              <w:jc w:val="center"/>
              <w:rPr>
                <w:rFonts w:cs="Segoe UI"/>
                <w:b w:val="0"/>
                <w:bCs w:val="0"/>
                <w:sz w:val="22"/>
                <w:szCs w:val="22"/>
                <w:lang w:eastAsia="es-MX"/>
              </w:rPr>
            </w:pPr>
            <w:r>
              <w:rPr>
                <w:rFonts w:cs="Segoe UI"/>
                <w:b w:val="0"/>
                <w:bCs w:val="0"/>
                <w:sz w:val="22"/>
                <w:szCs w:val="22"/>
                <w:lang w:eastAsia="es-MX"/>
              </w:rPr>
              <w:t>59.3</w:t>
            </w:r>
          </w:p>
        </w:tc>
        <w:tc>
          <w:tcPr>
            <w:tcW w:w="8222" w:type="dxa"/>
            <w:vAlign w:val="center"/>
          </w:tcPr>
          <w:p w14:paraId="6AAE28D2" w14:textId="29AD0FBF" w:rsidR="00C968DF" w:rsidRPr="002108BD" w:rsidRDefault="002108BD" w:rsidP="00AD6927">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2108BD">
              <w:rPr>
                <w:rFonts w:eastAsiaTheme="minorEastAsia" w:cs="Segoe UI"/>
                <w:color w:val="000000"/>
                <w:sz w:val="22"/>
                <w:szCs w:val="22"/>
              </w:rPr>
              <w:t>Se mostrará deshabilitado desde el estatus “Activa”.</w:t>
            </w:r>
          </w:p>
        </w:tc>
      </w:tr>
      <w:tr w:rsidR="00C968DF" w:rsidRPr="00A275EE" w14:paraId="079366C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F5381A" w14:textId="776BBFA5" w:rsidR="00C968DF" w:rsidRPr="00A275EE" w:rsidRDefault="00A5015C" w:rsidP="00AD6927">
            <w:pPr>
              <w:jc w:val="center"/>
              <w:rPr>
                <w:rFonts w:cs="Segoe UI"/>
                <w:b w:val="0"/>
                <w:bCs w:val="0"/>
                <w:sz w:val="22"/>
                <w:szCs w:val="22"/>
                <w:lang w:eastAsia="es-MX"/>
              </w:rPr>
            </w:pPr>
            <w:r>
              <w:rPr>
                <w:rFonts w:cs="Segoe UI"/>
                <w:b w:val="0"/>
                <w:bCs w:val="0"/>
                <w:sz w:val="22"/>
                <w:szCs w:val="22"/>
                <w:lang w:eastAsia="es-MX"/>
              </w:rPr>
              <w:t>59.4</w:t>
            </w:r>
          </w:p>
        </w:tc>
        <w:tc>
          <w:tcPr>
            <w:tcW w:w="8222" w:type="dxa"/>
            <w:vAlign w:val="center"/>
          </w:tcPr>
          <w:p w14:paraId="777611BD" w14:textId="088337FD" w:rsidR="00C968DF" w:rsidRPr="000B2840" w:rsidRDefault="00822C31"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highlight w:val="yellow"/>
              </w:rPr>
            </w:pPr>
            <w:r w:rsidRPr="000B2840">
              <w:rPr>
                <w:rFonts w:eastAsiaTheme="minorEastAsia" w:cs="Segoe UI"/>
                <w:color w:val="000000"/>
                <w:sz w:val="22"/>
                <w:szCs w:val="22"/>
                <w:highlight w:val="yellow"/>
              </w:rPr>
              <w:t xml:space="preserve">Este botón estará habilitado a partir de que se </w:t>
            </w:r>
            <w:r w:rsidR="00744117" w:rsidRPr="000B2840">
              <w:rPr>
                <w:rFonts w:eastAsiaTheme="minorEastAsia" w:cs="Segoe UI"/>
                <w:color w:val="000000"/>
                <w:sz w:val="22"/>
                <w:szCs w:val="22"/>
                <w:highlight w:val="yellow"/>
              </w:rPr>
              <w:t>envía</w:t>
            </w:r>
            <w:r w:rsidRPr="000B2840">
              <w:rPr>
                <w:rFonts w:eastAsiaTheme="minorEastAsia" w:cs="Segoe UI"/>
                <w:color w:val="000000"/>
                <w:sz w:val="22"/>
                <w:szCs w:val="22"/>
                <w:highlight w:val="yellow"/>
              </w:rPr>
              <w:t xml:space="preserve"> a evaluación </w:t>
            </w:r>
            <w:r w:rsidR="00744117" w:rsidRPr="000B2840">
              <w:rPr>
                <w:rFonts w:eastAsiaTheme="minorEastAsia" w:cs="Segoe UI"/>
                <w:color w:val="000000"/>
                <w:sz w:val="22"/>
                <w:szCs w:val="22"/>
                <w:highlight w:val="yellow"/>
              </w:rPr>
              <w:t>las propuestas de la convocatoria</w:t>
            </w:r>
            <w:r w:rsidR="000B2840" w:rsidRPr="000B2840">
              <w:rPr>
                <w:rFonts w:eastAsiaTheme="minorEastAsia" w:cs="Segoe UI"/>
                <w:color w:val="000000"/>
                <w:sz w:val="22"/>
                <w:szCs w:val="22"/>
                <w:highlight w:val="yellow"/>
              </w:rPr>
              <w:t>, es decir a partir del estatus “Convocatorias por evaluar”.</w:t>
            </w:r>
          </w:p>
        </w:tc>
      </w:tr>
      <w:tr w:rsidR="00C968DF" w:rsidRPr="00A275EE" w14:paraId="263D6EFE"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DA1E48" w14:textId="07344CE0" w:rsidR="00C968DF" w:rsidRPr="00A275EE" w:rsidRDefault="00A5015C" w:rsidP="00AD6927">
            <w:pPr>
              <w:jc w:val="center"/>
              <w:rPr>
                <w:rFonts w:cs="Segoe UI"/>
                <w:b w:val="0"/>
                <w:bCs w:val="0"/>
                <w:sz w:val="22"/>
                <w:szCs w:val="22"/>
                <w:lang w:eastAsia="es-MX"/>
              </w:rPr>
            </w:pPr>
            <w:r>
              <w:rPr>
                <w:rFonts w:cs="Segoe UI"/>
                <w:b w:val="0"/>
                <w:bCs w:val="0"/>
                <w:sz w:val="22"/>
                <w:szCs w:val="22"/>
                <w:lang w:eastAsia="es-MX"/>
              </w:rPr>
              <w:t>59.5</w:t>
            </w:r>
          </w:p>
        </w:tc>
        <w:tc>
          <w:tcPr>
            <w:tcW w:w="8222" w:type="dxa"/>
            <w:vAlign w:val="center"/>
          </w:tcPr>
          <w:p w14:paraId="16C88906" w14:textId="1B77FE75" w:rsidR="00C968DF" w:rsidRPr="00A275EE" w:rsidRDefault="00C65EF1"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Al dar clic en el botón “Reporte de convocatoria”, nos enviara a la pantalla del reporte.</w:t>
            </w:r>
          </w:p>
        </w:tc>
      </w:tr>
      <w:tr w:rsidR="00C968DF" w:rsidRPr="00A275EE" w14:paraId="3AC7A116"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D7C883" w14:textId="77777777" w:rsidR="00C968DF" w:rsidRPr="00A275EE" w:rsidRDefault="00C968DF" w:rsidP="00AD6927">
            <w:pPr>
              <w:jc w:val="center"/>
              <w:rPr>
                <w:rFonts w:cs="Segoe UI"/>
                <w:b w:val="0"/>
                <w:bCs w:val="0"/>
                <w:sz w:val="22"/>
                <w:szCs w:val="22"/>
                <w:lang w:eastAsia="es-MX"/>
              </w:rPr>
            </w:pPr>
          </w:p>
        </w:tc>
        <w:tc>
          <w:tcPr>
            <w:tcW w:w="8222" w:type="dxa"/>
            <w:vAlign w:val="center"/>
          </w:tcPr>
          <w:p w14:paraId="7A3412F1" w14:textId="5A0AC275" w:rsidR="00C968DF" w:rsidRPr="00A275EE" w:rsidRDefault="00766828" w:rsidP="00766828">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766828">
              <w:rPr>
                <w:rFonts w:eastAsiaTheme="minorEastAsia" w:cs="Segoe UI"/>
                <w:noProof/>
                <w:color w:val="000000"/>
              </w:rPr>
              <w:drawing>
                <wp:inline distT="0" distB="0" distL="0" distR="0" wp14:anchorId="69D2D872" wp14:editId="58C6745D">
                  <wp:extent cx="3534268" cy="4286848"/>
                  <wp:effectExtent l="0" t="0" r="9525" b="0"/>
                  <wp:docPr id="13714736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473661" name=""/>
                          <pic:cNvPicPr/>
                        </pic:nvPicPr>
                        <pic:blipFill>
                          <a:blip r:embed="rId535"/>
                          <a:stretch>
                            <a:fillRect/>
                          </a:stretch>
                        </pic:blipFill>
                        <pic:spPr>
                          <a:xfrm>
                            <a:off x="0" y="0"/>
                            <a:ext cx="3534268" cy="4286848"/>
                          </a:xfrm>
                          <a:prstGeom prst="rect">
                            <a:avLst/>
                          </a:prstGeom>
                        </pic:spPr>
                      </pic:pic>
                    </a:graphicData>
                  </a:graphic>
                </wp:inline>
              </w:drawing>
            </w:r>
          </w:p>
        </w:tc>
      </w:tr>
      <w:tr w:rsidR="00C65EF1" w:rsidRPr="001B4341" w14:paraId="5D00B00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E0E7FA" w14:textId="1104E522" w:rsidR="00C65EF1" w:rsidRPr="001B4341" w:rsidRDefault="00D120DD" w:rsidP="00AD6927">
            <w:pPr>
              <w:jc w:val="center"/>
              <w:rPr>
                <w:rFonts w:cs="Segoe UI"/>
                <w:b w:val="0"/>
                <w:bCs w:val="0"/>
                <w:sz w:val="22"/>
                <w:szCs w:val="22"/>
                <w:lang w:eastAsia="es-MX"/>
              </w:rPr>
            </w:pPr>
            <w:r>
              <w:rPr>
                <w:rFonts w:cs="Segoe UI"/>
                <w:b w:val="0"/>
                <w:bCs w:val="0"/>
                <w:sz w:val="22"/>
                <w:szCs w:val="22"/>
                <w:lang w:eastAsia="es-MX"/>
              </w:rPr>
              <w:t>59.6</w:t>
            </w:r>
          </w:p>
        </w:tc>
        <w:tc>
          <w:tcPr>
            <w:tcW w:w="8222" w:type="dxa"/>
            <w:vAlign w:val="center"/>
          </w:tcPr>
          <w:p w14:paraId="12302B7A" w14:textId="1CF2148D" w:rsidR="00C65EF1" w:rsidRPr="001B4341" w:rsidRDefault="00766828"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1B4341">
              <w:rPr>
                <w:rFonts w:eastAsiaTheme="minorEastAsia" w:cs="Segoe UI"/>
                <w:color w:val="000000"/>
                <w:sz w:val="22"/>
                <w:szCs w:val="22"/>
              </w:rPr>
              <w:t xml:space="preserve">El encabezado será el mismo que en el visualizador de </w:t>
            </w:r>
            <w:r w:rsidR="000F20E9" w:rsidRPr="001B4341">
              <w:rPr>
                <w:rFonts w:eastAsiaTheme="minorEastAsia" w:cs="Segoe UI"/>
                <w:color w:val="000000"/>
                <w:sz w:val="22"/>
                <w:szCs w:val="22"/>
              </w:rPr>
              <w:t>retos.</w:t>
            </w:r>
          </w:p>
        </w:tc>
      </w:tr>
      <w:tr w:rsidR="00C65EF1" w:rsidRPr="00D36059" w14:paraId="7428BD6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486B4F" w14:textId="40BA0D20" w:rsidR="00C65EF1" w:rsidRPr="00D36059" w:rsidRDefault="00775DDD" w:rsidP="00775DDD">
            <w:pPr>
              <w:jc w:val="center"/>
              <w:rPr>
                <w:rFonts w:eastAsia="Bahnschrift Light" w:cs="Segoe UI"/>
                <w:b w:val="0"/>
                <w:bCs w:val="0"/>
                <w:sz w:val="22"/>
                <w:szCs w:val="22"/>
                <w:lang w:eastAsia="es-MX"/>
              </w:rPr>
            </w:pPr>
            <w:r>
              <w:rPr>
                <w:rFonts w:cs="Segoe UI"/>
                <w:b w:val="0"/>
                <w:bCs w:val="0"/>
                <w:sz w:val="22"/>
                <w:szCs w:val="22"/>
                <w:lang w:eastAsia="es-MX"/>
              </w:rPr>
              <w:t>59.7</w:t>
            </w:r>
          </w:p>
        </w:tc>
        <w:tc>
          <w:tcPr>
            <w:tcW w:w="8222" w:type="dxa"/>
            <w:vAlign w:val="center"/>
          </w:tcPr>
          <w:p w14:paraId="55F6D072" w14:textId="77777777" w:rsidR="00C65EF1" w:rsidRPr="00D36059" w:rsidRDefault="004953F7" w:rsidP="00D36059">
            <w:pP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D36059">
              <w:rPr>
                <w:rFonts w:eastAsia="Bahnschrift Light" w:cs="Segoe UI"/>
                <w:sz w:val="22"/>
                <w:szCs w:val="22"/>
                <w:lang w:eastAsia="es-MX"/>
              </w:rPr>
              <w:t>Se tendrán distintas secciones:</w:t>
            </w:r>
          </w:p>
          <w:p w14:paraId="6D358068" w14:textId="41B394ED" w:rsidR="004953F7" w:rsidRPr="00F07FEB" w:rsidRDefault="004953F7" w:rsidP="00F07FEB">
            <w:pPr>
              <w:pStyle w:val="Prrafodelista"/>
              <w:numPr>
                <w:ilvl w:val="0"/>
                <w:numId w:val="143"/>
              </w:numP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F07FEB">
              <w:rPr>
                <w:rFonts w:eastAsia="Bahnschrift Light" w:cs="Segoe UI"/>
                <w:sz w:val="22"/>
                <w:szCs w:val="22"/>
                <w:lang w:eastAsia="es-MX"/>
              </w:rPr>
              <w:t>Introducción</w:t>
            </w:r>
            <w:r w:rsidR="007C62A6">
              <w:rPr>
                <w:rFonts w:eastAsia="Bahnschrift Light" w:cs="Segoe UI"/>
                <w:sz w:val="22"/>
                <w:szCs w:val="22"/>
                <w:lang w:eastAsia="es-MX"/>
              </w:rPr>
              <w:t>.</w:t>
            </w:r>
            <w:r w:rsidRPr="00F07FEB">
              <w:rPr>
                <w:rFonts w:eastAsia="Bahnschrift Light" w:cs="Segoe UI"/>
                <w:sz w:val="22"/>
                <w:szCs w:val="22"/>
                <w:lang w:eastAsia="es-MX"/>
              </w:rPr>
              <w:t xml:space="preserve"> </w:t>
            </w:r>
          </w:p>
          <w:p w14:paraId="5EDA9FC7" w14:textId="2B55CAF9" w:rsidR="004953F7" w:rsidRPr="00F07FEB" w:rsidRDefault="00F07FEB" w:rsidP="00F07FEB">
            <w:pPr>
              <w:pStyle w:val="Prrafodelista"/>
              <w:numPr>
                <w:ilvl w:val="0"/>
                <w:numId w:val="143"/>
              </w:numP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Pr>
                <w:rFonts w:eastAsia="Bahnschrift Light" w:cs="Segoe UI"/>
                <w:sz w:val="22"/>
                <w:szCs w:val="22"/>
                <w:lang w:eastAsia="es-MX"/>
              </w:rPr>
              <w:t>Datos generales (</w:t>
            </w:r>
            <w:r w:rsidR="004953F7" w:rsidRPr="00F07FEB">
              <w:rPr>
                <w:rFonts w:eastAsia="Bahnschrift Light" w:cs="Segoe UI"/>
                <w:sz w:val="22"/>
                <w:szCs w:val="22"/>
                <w:lang w:eastAsia="es-MX"/>
              </w:rPr>
              <w:t>Gráfica de pirámide</w:t>
            </w:r>
            <w:r>
              <w:rPr>
                <w:rFonts w:eastAsia="Bahnschrift Light" w:cs="Segoe UI"/>
                <w:sz w:val="22"/>
                <w:szCs w:val="22"/>
                <w:lang w:eastAsia="es-MX"/>
              </w:rPr>
              <w:t>)</w:t>
            </w:r>
            <w:r w:rsidR="00D36059" w:rsidRPr="00F07FEB">
              <w:rPr>
                <w:rFonts w:eastAsia="Bahnschrift Light" w:cs="Segoe UI"/>
                <w:sz w:val="22"/>
                <w:szCs w:val="22"/>
                <w:lang w:eastAsia="es-MX"/>
              </w:rPr>
              <w:t>.</w:t>
            </w:r>
          </w:p>
          <w:p w14:paraId="4E551DF1" w14:textId="3FB75755" w:rsidR="004953F7" w:rsidRPr="00F07FEB" w:rsidRDefault="00D36059" w:rsidP="00F07FEB">
            <w:pPr>
              <w:pStyle w:val="Prrafodelista"/>
              <w:numPr>
                <w:ilvl w:val="0"/>
                <w:numId w:val="143"/>
              </w:numP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F07FEB">
              <w:rPr>
                <w:rFonts w:eastAsia="Bahnschrift Light" w:cs="Segoe UI"/>
                <w:sz w:val="22"/>
                <w:szCs w:val="22"/>
                <w:lang w:eastAsia="es-MX"/>
              </w:rPr>
              <w:t>Nivel TRL</w:t>
            </w:r>
            <w:r w:rsidR="00F07FEB" w:rsidRPr="00F07FEB">
              <w:rPr>
                <w:rFonts w:eastAsia="Bahnschrift Light" w:cs="Segoe UI"/>
                <w:sz w:val="22"/>
                <w:szCs w:val="22"/>
                <w:lang w:eastAsia="es-MX"/>
              </w:rPr>
              <w:t xml:space="preserve"> (</w:t>
            </w:r>
            <w:r w:rsidR="004953F7" w:rsidRPr="00F07FEB">
              <w:rPr>
                <w:rFonts w:eastAsia="Bahnschrift Light" w:cs="Segoe UI"/>
                <w:sz w:val="22"/>
                <w:szCs w:val="22"/>
                <w:lang w:eastAsia="es-MX"/>
              </w:rPr>
              <w:t>Grafica de pastel</w:t>
            </w:r>
            <w:r w:rsidR="00F07FEB" w:rsidRPr="00F07FEB">
              <w:rPr>
                <w:rFonts w:eastAsia="Bahnschrift Light" w:cs="Segoe UI"/>
                <w:sz w:val="22"/>
                <w:szCs w:val="22"/>
                <w:lang w:eastAsia="es-MX"/>
              </w:rPr>
              <w:t>)</w:t>
            </w:r>
            <w:r w:rsidR="004953F7" w:rsidRPr="00F07FEB">
              <w:rPr>
                <w:rFonts w:eastAsia="Bahnschrift Light" w:cs="Segoe UI"/>
                <w:sz w:val="22"/>
                <w:szCs w:val="22"/>
                <w:lang w:eastAsia="es-MX"/>
              </w:rPr>
              <w:t>.</w:t>
            </w:r>
          </w:p>
          <w:p w14:paraId="6EA17579" w14:textId="6C746BDA" w:rsidR="00E13498" w:rsidRPr="00F07FEB" w:rsidRDefault="00D36059" w:rsidP="00F07FEB">
            <w:pPr>
              <w:pStyle w:val="Prrafodelista"/>
              <w:numPr>
                <w:ilvl w:val="0"/>
                <w:numId w:val="143"/>
              </w:numP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F07FEB">
              <w:rPr>
                <w:rFonts w:eastAsia="Bahnschrift Light" w:cs="Segoe UI"/>
                <w:sz w:val="22"/>
                <w:szCs w:val="22"/>
                <w:lang w:eastAsia="es-MX"/>
              </w:rPr>
              <w:t>Equipos participantes</w:t>
            </w:r>
            <w:r w:rsidR="00633D2B">
              <w:rPr>
                <w:rFonts w:eastAsia="Bahnschrift Light" w:cs="Segoe UI"/>
                <w:sz w:val="22"/>
                <w:szCs w:val="22"/>
                <w:lang w:eastAsia="es-MX"/>
              </w:rPr>
              <w:t>.</w:t>
            </w:r>
          </w:p>
          <w:p w14:paraId="64498964" w14:textId="2E121D42" w:rsidR="004953F7" w:rsidRPr="00F07FEB" w:rsidRDefault="00E13498" w:rsidP="00F07FEB">
            <w:pPr>
              <w:pStyle w:val="Prrafodelista"/>
              <w:numPr>
                <w:ilvl w:val="0"/>
                <w:numId w:val="143"/>
              </w:numPr>
              <w:cnfStyle w:val="000000100000" w:firstRow="0" w:lastRow="0" w:firstColumn="0" w:lastColumn="0" w:oddVBand="0" w:evenVBand="0" w:oddHBand="1" w:evenHBand="0" w:firstRowFirstColumn="0" w:firstRowLastColumn="0" w:lastRowFirstColumn="0" w:lastRowLastColumn="0"/>
              <w:rPr>
                <w:rFonts w:eastAsia="Bahnschrift Light" w:cs="Segoe UI"/>
                <w:lang w:eastAsia="es-MX"/>
              </w:rPr>
            </w:pPr>
            <w:r w:rsidRPr="00F07FEB">
              <w:rPr>
                <w:rFonts w:eastAsia="Bahnschrift Light" w:cs="Segoe UI"/>
                <w:sz w:val="22"/>
                <w:szCs w:val="22"/>
                <w:lang w:eastAsia="es-MX"/>
              </w:rPr>
              <w:t>Reporte de convocatoria</w:t>
            </w:r>
            <w:r w:rsidR="008B5784">
              <w:rPr>
                <w:rFonts w:eastAsia="Bahnschrift Light" w:cs="Segoe UI"/>
                <w:sz w:val="22"/>
                <w:szCs w:val="22"/>
                <w:lang w:eastAsia="es-MX"/>
              </w:rPr>
              <w:t>.</w:t>
            </w:r>
          </w:p>
        </w:tc>
      </w:tr>
      <w:tr w:rsidR="00633D2B" w:rsidRPr="00633D2B" w14:paraId="71B074C0" w14:textId="77777777" w:rsidTr="00FB24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6EB733A" w14:textId="7366B199" w:rsidR="00633D2B" w:rsidRPr="00633D2B" w:rsidRDefault="00633D2B" w:rsidP="00AD6927">
            <w:pPr>
              <w:jc w:val="both"/>
              <w:rPr>
                <w:rFonts w:eastAsiaTheme="minorEastAsia" w:cs="Segoe UI"/>
                <w:color w:val="000000"/>
                <w:sz w:val="22"/>
                <w:szCs w:val="22"/>
              </w:rPr>
            </w:pPr>
            <w:r w:rsidRPr="00633D2B">
              <w:rPr>
                <w:rFonts w:eastAsiaTheme="minorEastAsia" w:cs="Segoe UI"/>
                <w:color w:val="000000"/>
                <w:sz w:val="22"/>
                <w:szCs w:val="22"/>
              </w:rPr>
              <w:t>Introducción</w:t>
            </w:r>
          </w:p>
        </w:tc>
      </w:tr>
      <w:tr w:rsidR="00C65EF1" w:rsidRPr="00633D2B" w14:paraId="4A6CCA0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65F0F8" w14:textId="4AAD7BC7" w:rsidR="00C65EF1" w:rsidRPr="00633D2B" w:rsidRDefault="00775DDD" w:rsidP="00AD6927">
            <w:pPr>
              <w:jc w:val="center"/>
              <w:rPr>
                <w:rFonts w:cs="Segoe UI"/>
                <w:b w:val="0"/>
                <w:bCs w:val="0"/>
                <w:sz w:val="22"/>
                <w:szCs w:val="22"/>
                <w:lang w:eastAsia="es-MX"/>
              </w:rPr>
            </w:pPr>
            <w:r>
              <w:rPr>
                <w:rFonts w:cs="Segoe UI"/>
                <w:b w:val="0"/>
                <w:bCs w:val="0"/>
                <w:sz w:val="22"/>
                <w:szCs w:val="22"/>
                <w:lang w:eastAsia="es-MX"/>
              </w:rPr>
              <w:t>59.7.1</w:t>
            </w:r>
          </w:p>
        </w:tc>
        <w:tc>
          <w:tcPr>
            <w:tcW w:w="8222" w:type="dxa"/>
            <w:vAlign w:val="center"/>
          </w:tcPr>
          <w:p w14:paraId="6ADA0E8B" w14:textId="02D0E3DA" w:rsidR="00633D2B" w:rsidRPr="00633D2B" w:rsidRDefault="00633D2B"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633D2B">
              <w:rPr>
                <w:rFonts w:eastAsiaTheme="minorEastAsia" w:cs="Segoe UI"/>
                <w:color w:val="000000"/>
                <w:sz w:val="22"/>
                <w:szCs w:val="22"/>
              </w:rPr>
              <w:t>En la sección de introducción se tendrán distinta información que es parte de la convocatoria.</w:t>
            </w:r>
          </w:p>
        </w:tc>
      </w:tr>
      <w:tr w:rsidR="00633D2B" w:rsidRPr="009317F5" w14:paraId="10F53DF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122284" w14:textId="317EDD19" w:rsidR="00633D2B" w:rsidRPr="009317F5" w:rsidRDefault="00775DDD" w:rsidP="00AD6927">
            <w:pPr>
              <w:jc w:val="center"/>
              <w:rPr>
                <w:rFonts w:cs="Segoe UI"/>
                <w:b w:val="0"/>
                <w:bCs w:val="0"/>
                <w:sz w:val="22"/>
                <w:szCs w:val="22"/>
                <w:lang w:eastAsia="es-MX"/>
              </w:rPr>
            </w:pPr>
            <w:r>
              <w:rPr>
                <w:rFonts w:cs="Segoe UI"/>
                <w:b w:val="0"/>
                <w:bCs w:val="0"/>
                <w:sz w:val="22"/>
                <w:szCs w:val="22"/>
                <w:lang w:eastAsia="es-MX"/>
              </w:rPr>
              <w:t>59.7.1.1</w:t>
            </w:r>
          </w:p>
        </w:tc>
        <w:tc>
          <w:tcPr>
            <w:tcW w:w="8222" w:type="dxa"/>
            <w:vAlign w:val="center"/>
          </w:tcPr>
          <w:p w14:paraId="40C2EC6F" w14:textId="57AD72DF" w:rsidR="00633D2B" w:rsidRPr="009317F5" w:rsidRDefault="009317F5"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roofErr w:type="gramStart"/>
            <w:r w:rsidRPr="009317F5">
              <w:rPr>
                <w:rFonts w:eastAsiaTheme="minorEastAsia" w:cs="Segoe UI"/>
                <w:color w:val="000000"/>
                <w:sz w:val="22"/>
                <w:szCs w:val="22"/>
              </w:rPr>
              <w:t>Los datos a mostrar</w:t>
            </w:r>
            <w:proofErr w:type="gramEnd"/>
            <w:r w:rsidRPr="009317F5">
              <w:rPr>
                <w:rFonts w:eastAsiaTheme="minorEastAsia" w:cs="Segoe UI"/>
                <w:color w:val="000000"/>
                <w:sz w:val="22"/>
                <w:szCs w:val="22"/>
              </w:rPr>
              <w:t xml:space="preserve"> se muestran en la sección de campos identificados.</w:t>
            </w:r>
          </w:p>
        </w:tc>
      </w:tr>
      <w:tr w:rsidR="00633D2B" w:rsidRPr="00633D2B" w14:paraId="37B1E259"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161229" w14:textId="77777777" w:rsidR="00633D2B" w:rsidRPr="00633D2B" w:rsidRDefault="00633D2B" w:rsidP="00AD6927">
            <w:pPr>
              <w:jc w:val="center"/>
              <w:rPr>
                <w:rFonts w:cs="Segoe UI"/>
                <w:b w:val="0"/>
                <w:bCs w:val="0"/>
                <w:lang w:eastAsia="es-MX"/>
              </w:rPr>
            </w:pPr>
          </w:p>
        </w:tc>
        <w:tc>
          <w:tcPr>
            <w:tcW w:w="8222" w:type="dxa"/>
            <w:vAlign w:val="center"/>
          </w:tcPr>
          <w:p w14:paraId="1BC38AD6" w14:textId="77777777" w:rsidR="00633D2B" w:rsidRPr="00633D2B" w:rsidRDefault="00633D2B"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tc>
      </w:tr>
      <w:tr w:rsidR="00633D2B" w:rsidRPr="00633D2B" w14:paraId="735F1311" w14:textId="77777777" w:rsidTr="00195C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80ADA22" w14:textId="6CD81B61" w:rsidR="00633D2B" w:rsidRPr="00633D2B" w:rsidRDefault="00633D2B" w:rsidP="00AD6927">
            <w:pPr>
              <w:jc w:val="both"/>
              <w:rPr>
                <w:rFonts w:eastAsiaTheme="minorEastAsia" w:cs="Segoe UI"/>
                <w:color w:val="000000"/>
                <w:sz w:val="22"/>
                <w:szCs w:val="22"/>
              </w:rPr>
            </w:pPr>
            <w:r w:rsidRPr="00633D2B">
              <w:rPr>
                <w:rFonts w:cs="Segoe UI"/>
                <w:sz w:val="22"/>
                <w:szCs w:val="22"/>
                <w:lang w:eastAsia="es-MX"/>
              </w:rPr>
              <w:t>Datos generales</w:t>
            </w:r>
            <w:r>
              <w:rPr>
                <w:rFonts w:cs="Segoe UI"/>
                <w:sz w:val="22"/>
                <w:szCs w:val="22"/>
                <w:lang w:eastAsia="es-MX"/>
              </w:rPr>
              <w:t xml:space="preserve"> (gráfica de pirámide)</w:t>
            </w:r>
          </w:p>
        </w:tc>
      </w:tr>
      <w:tr w:rsidR="00633D2B" w:rsidRPr="00844C46" w14:paraId="4B3D0F58"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941738" w14:textId="77777777" w:rsidR="00633D2B" w:rsidRPr="00844C46" w:rsidRDefault="00633D2B" w:rsidP="00AD6927">
            <w:pPr>
              <w:jc w:val="center"/>
              <w:rPr>
                <w:rFonts w:cs="Segoe UI"/>
                <w:b w:val="0"/>
                <w:bCs w:val="0"/>
                <w:sz w:val="22"/>
                <w:szCs w:val="22"/>
                <w:lang w:eastAsia="es-MX"/>
              </w:rPr>
            </w:pPr>
          </w:p>
        </w:tc>
        <w:tc>
          <w:tcPr>
            <w:tcW w:w="8222" w:type="dxa"/>
            <w:vAlign w:val="center"/>
          </w:tcPr>
          <w:p w14:paraId="379961B2" w14:textId="0435F003" w:rsidR="00633D2B" w:rsidRDefault="00844C46"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844C46">
              <w:rPr>
                <w:rFonts w:eastAsiaTheme="minorEastAsia" w:cs="Segoe UI"/>
                <w:color w:val="000000"/>
                <w:sz w:val="22"/>
                <w:szCs w:val="22"/>
              </w:rPr>
              <w:t>Se generará una gráfica de pirámid</w:t>
            </w:r>
            <w:r w:rsidR="008F3D5B">
              <w:rPr>
                <w:rFonts w:eastAsiaTheme="minorEastAsia" w:cs="Segoe UI"/>
                <w:color w:val="000000"/>
                <w:sz w:val="22"/>
                <w:szCs w:val="22"/>
              </w:rPr>
              <w:t>e con la siguiente información.</w:t>
            </w:r>
          </w:p>
          <w:p w14:paraId="11845C75" w14:textId="134EC1CB" w:rsidR="008F3D5B" w:rsidRDefault="008F3D5B"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rFonts w:eastAsiaTheme="minorEastAsia" w:cs="Segoe UI"/>
                <w:color w:val="000000"/>
                <w:sz w:val="22"/>
                <w:szCs w:val="22"/>
              </w:rPr>
              <w:t>Visitas</w:t>
            </w:r>
          </w:p>
          <w:p w14:paraId="2E8F12A7" w14:textId="2E861102" w:rsidR="008F3D5B" w:rsidRDefault="00F97080"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rFonts w:eastAsiaTheme="minorEastAsia" w:cs="Segoe UI"/>
                <w:color w:val="000000"/>
                <w:sz w:val="22"/>
                <w:szCs w:val="22"/>
              </w:rPr>
              <w:t>Equipos</w:t>
            </w:r>
            <w:r w:rsidR="008F3D5B">
              <w:rPr>
                <w:rFonts w:eastAsiaTheme="minorEastAsia" w:cs="Segoe UI"/>
                <w:color w:val="000000"/>
                <w:sz w:val="22"/>
                <w:szCs w:val="22"/>
              </w:rPr>
              <w:t xml:space="preserve"> participantes</w:t>
            </w:r>
          </w:p>
          <w:p w14:paraId="13779230" w14:textId="1FBD602E" w:rsidR="00F97080" w:rsidRDefault="00F97080"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rFonts w:eastAsiaTheme="minorEastAsia" w:cs="Segoe UI"/>
                <w:color w:val="000000"/>
                <w:sz w:val="22"/>
                <w:szCs w:val="22"/>
              </w:rPr>
              <w:lastRenderedPageBreak/>
              <w:t>Propuestas recibidas</w:t>
            </w:r>
          </w:p>
          <w:p w14:paraId="2D4BAD1D" w14:textId="4C8BC673" w:rsidR="00844C46" w:rsidRPr="00844C46" w:rsidRDefault="00844C46" w:rsidP="00844C46">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844C46">
              <w:rPr>
                <w:rFonts w:eastAsiaTheme="minorEastAsia" w:cs="Segoe UI"/>
                <w:noProof/>
                <w:color w:val="000000"/>
              </w:rPr>
              <w:drawing>
                <wp:inline distT="0" distB="0" distL="0" distR="0" wp14:anchorId="2948FEAC" wp14:editId="4BE6DB11">
                  <wp:extent cx="2705100" cy="1833583"/>
                  <wp:effectExtent l="0" t="0" r="0" b="0"/>
                  <wp:docPr id="3661234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123487" name=""/>
                          <pic:cNvPicPr/>
                        </pic:nvPicPr>
                        <pic:blipFill>
                          <a:blip r:embed="rId536"/>
                          <a:stretch>
                            <a:fillRect/>
                          </a:stretch>
                        </pic:blipFill>
                        <pic:spPr>
                          <a:xfrm>
                            <a:off x="0" y="0"/>
                            <a:ext cx="2709382" cy="1836486"/>
                          </a:xfrm>
                          <a:prstGeom prst="rect">
                            <a:avLst/>
                          </a:prstGeom>
                        </pic:spPr>
                      </pic:pic>
                    </a:graphicData>
                  </a:graphic>
                </wp:inline>
              </w:drawing>
            </w:r>
          </w:p>
        </w:tc>
      </w:tr>
      <w:tr w:rsidR="00633D2B" w:rsidRPr="001E42C4" w14:paraId="24EF2708"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4E2980" w14:textId="77777777" w:rsidR="00633D2B" w:rsidRPr="001E42C4" w:rsidRDefault="00633D2B" w:rsidP="00AD6927">
            <w:pPr>
              <w:jc w:val="center"/>
              <w:rPr>
                <w:rFonts w:cs="Segoe UI"/>
                <w:b w:val="0"/>
                <w:bCs w:val="0"/>
                <w:sz w:val="22"/>
                <w:szCs w:val="22"/>
                <w:lang w:eastAsia="es-MX"/>
              </w:rPr>
            </w:pPr>
          </w:p>
        </w:tc>
        <w:tc>
          <w:tcPr>
            <w:tcW w:w="8222" w:type="dxa"/>
            <w:vAlign w:val="center"/>
          </w:tcPr>
          <w:p w14:paraId="649AE279" w14:textId="233ACF9C" w:rsidR="00633D2B" w:rsidRPr="001E42C4" w:rsidRDefault="009A18B2"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1E42C4">
              <w:rPr>
                <w:rFonts w:eastAsiaTheme="minorEastAsia" w:cs="Segoe UI"/>
                <w:color w:val="000000"/>
                <w:sz w:val="22"/>
                <w:szCs w:val="22"/>
              </w:rPr>
              <w:t>El dato visitas, será dado por</w:t>
            </w:r>
          </w:p>
        </w:tc>
      </w:tr>
      <w:tr w:rsidR="009A18B2" w:rsidRPr="001E42C4" w14:paraId="52ECEF84"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F2B9A4" w14:textId="77777777" w:rsidR="009A18B2" w:rsidRPr="001E42C4" w:rsidRDefault="009A18B2" w:rsidP="00AD6927">
            <w:pPr>
              <w:jc w:val="center"/>
              <w:rPr>
                <w:rFonts w:cs="Segoe UI"/>
                <w:b w:val="0"/>
                <w:bCs w:val="0"/>
                <w:sz w:val="22"/>
                <w:szCs w:val="22"/>
                <w:lang w:eastAsia="es-MX"/>
              </w:rPr>
            </w:pPr>
          </w:p>
        </w:tc>
        <w:tc>
          <w:tcPr>
            <w:tcW w:w="8222" w:type="dxa"/>
            <w:vAlign w:val="center"/>
          </w:tcPr>
          <w:p w14:paraId="1CC88041" w14:textId="4DD8831B" w:rsidR="009A18B2" w:rsidRPr="001E42C4" w:rsidRDefault="009A18B2"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1E42C4">
              <w:rPr>
                <w:rFonts w:eastAsiaTheme="minorEastAsia" w:cs="Segoe UI"/>
                <w:color w:val="000000"/>
                <w:sz w:val="22"/>
                <w:szCs w:val="22"/>
              </w:rPr>
              <w:t xml:space="preserve">El dato “Equipos participantes” </w:t>
            </w:r>
            <w:r w:rsidR="008A5237" w:rsidRPr="001E42C4">
              <w:rPr>
                <w:rFonts w:eastAsiaTheme="minorEastAsia" w:cs="Segoe UI"/>
                <w:color w:val="000000"/>
                <w:sz w:val="22"/>
                <w:szCs w:val="22"/>
              </w:rPr>
              <w:t>es el número de equipos participantes en la convocatoria. Son los que se registraron.</w:t>
            </w:r>
          </w:p>
        </w:tc>
      </w:tr>
      <w:tr w:rsidR="009A18B2" w:rsidRPr="001E42C4" w14:paraId="39E528FF"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FBA4E9" w14:textId="77777777" w:rsidR="009A18B2" w:rsidRPr="001E42C4" w:rsidRDefault="009A18B2" w:rsidP="00AD6927">
            <w:pPr>
              <w:jc w:val="center"/>
              <w:rPr>
                <w:rFonts w:cs="Segoe UI"/>
                <w:b w:val="0"/>
                <w:bCs w:val="0"/>
                <w:sz w:val="22"/>
                <w:szCs w:val="22"/>
                <w:lang w:eastAsia="es-MX"/>
              </w:rPr>
            </w:pPr>
          </w:p>
        </w:tc>
        <w:tc>
          <w:tcPr>
            <w:tcW w:w="8222" w:type="dxa"/>
            <w:vAlign w:val="center"/>
          </w:tcPr>
          <w:p w14:paraId="5DF277A7" w14:textId="2A99C9C4" w:rsidR="009A18B2" w:rsidRPr="001E42C4" w:rsidRDefault="008A5237"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1E42C4">
              <w:rPr>
                <w:rFonts w:eastAsiaTheme="minorEastAsia" w:cs="Segoe UI"/>
                <w:color w:val="000000"/>
                <w:sz w:val="22"/>
                <w:szCs w:val="22"/>
              </w:rPr>
              <w:t xml:space="preserve">El dato “Propuestas recibidas”, será el </w:t>
            </w:r>
            <w:r w:rsidR="001E42C4" w:rsidRPr="001E42C4">
              <w:rPr>
                <w:rFonts w:eastAsiaTheme="minorEastAsia" w:cs="Segoe UI"/>
                <w:color w:val="000000"/>
                <w:sz w:val="22"/>
                <w:szCs w:val="22"/>
              </w:rPr>
              <w:t>número</w:t>
            </w:r>
            <w:r w:rsidRPr="001E42C4">
              <w:rPr>
                <w:rFonts w:eastAsiaTheme="minorEastAsia" w:cs="Segoe UI"/>
                <w:color w:val="000000"/>
                <w:sz w:val="22"/>
                <w:szCs w:val="22"/>
              </w:rPr>
              <w:t xml:space="preserve"> de propuestas que </w:t>
            </w:r>
            <w:r w:rsidR="001E42C4" w:rsidRPr="001E42C4">
              <w:rPr>
                <w:rFonts w:eastAsiaTheme="minorEastAsia" w:cs="Segoe UI"/>
                <w:color w:val="000000"/>
                <w:sz w:val="22"/>
                <w:szCs w:val="22"/>
              </w:rPr>
              <w:t>enviaron sus propuestas a evaluación.</w:t>
            </w:r>
          </w:p>
        </w:tc>
      </w:tr>
      <w:tr w:rsidR="009A18B2" w:rsidRPr="001E42C4" w14:paraId="0BCF666E"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8A9D018" w14:textId="77777777" w:rsidR="009A18B2" w:rsidRPr="001E42C4" w:rsidRDefault="009A18B2" w:rsidP="00AD6927">
            <w:pPr>
              <w:jc w:val="center"/>
              <w:rPr>
                <w:rFonts w:cs="Segoe UI"/>
                <w:b w:val="0"/>
                <w:bCs w:val="0"/>
                <w:sz w:val="22"/>
                <w:szCs w:val="22"/>
                <w:lang w:eastAsia="es-MX"/>
              </w:rPr>
            </w:pPr>
          </w:p>
        </w:tc>
        <w:tc>
          <w:tcPr>
            <w:tcW w:w="8222" w:type="dxa"/>
            <w:vAlign w:val="center"/>
          </w:tcPr>
          <w:p w14:paraId="05A0FB25" w14:textId="77A081CA" w:rsidR="009A18B2" w:rsidRPr="001E42C4" w:rsidRDefault="001E42C4"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1E42C4">
              <w:rPr>
                <w:rFonts w:eastAsiaTheme="minorEastAsia" w:cs="Segoe UI"/>
                <w:color w:val="000000"/>
                <w:sz w:val="22"/>
                <w:szCs w:val="22"/>
              </w:rPr>
              <w:t>El dato “Propuestas selec</w:t>
            </w:r>
            <w:r>
              <w:rPr>
                <w:rFonts w:eastAsiaTheme="minorEastAsia" w:cs="Segoe UI"/>
                <w:color w:val="000000"/>
                <w:sz w:val="22"/>
                <w:szCs w:val="22"/>
              </w:rPr>
              <w:t>c</w:t>
            </w:r>
            <w:r w:rsidRPr="001E42C4">
              <w:rPr>
                <w:rFonts w:eastAsiaTheme="minorEastAsia" w:cs="Segoe UI"/>
                <w:color w:val="000000"/>
                <w:sz w:val="22"/>
                <w:szCs w:val="22"/>
              </w:rPr>
              <w:t>ionadas”, es el n</w:t>
            </w:r>
            <w:r w:rsidR="003765E2">
              <w:rPr>
                <w:rFonts w:eastAsiaTheme="minorEastAsia" w:cs="Segoe UI"/>
                <w:color w:val="000000"/>
                <w:sz w:val="22"/>
                <w:szCs w:val="22"/>
              </w:rPr>
              <w:t>ú</w:t>
            </w:r>
            <w:r w:rsidRPr="001E42C4">
              <w:rPr>
                <w:rFonts w:eastAsiaTheme="minorEastAsia" w:cs="Segoe UI"/>
                <w:color w:val="000000"/>
                <w:sz w:val="22"/>
                <w:szCs w:val="22"/>
              </w:rPr>
              <w:t>mero de propuestas que fueron ganadoras.</w:t>
            </w:r>
          </w:p>
        </w:tc>
      </w:tr>
      <w:tr w:rsidR="00633D2B" w:rsidRPr="00633D2B" w14:paraId="6D30AFE0" w14:textId="77777777" w:rsidTr="00FE08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0ED3C4C7" w14:textId="663C51CD" w:rsidR="00633D2B" w:rsidRPr="00633D2B" w:rsidRDefault="00633D2B" w:rsidP="00AD6927">
            <w:pPr>
              <w:jc w:val="both"/>
              <w:rPr>
                <w:rFonts w:cs="Segoe UI"/>
                <w:sz w:val="22"/>
                <w:szCs w:val="22"/>
                <w:lang w:eastAsia="es-MX"/>
              </w:rPr>
            </w:pPr>
            <w:r w:rsidRPr="00633D2B">
              <w:rPr>
                <w:rFonts w:cs="Segoe UI"/>
                <w:sz w:val="22"/>
                <w:szCs w:val="22"/>
                <w:lang w:eastAsia="es-MX"/>
              </w:rPr>
              <w:t>Datos generales (gráfica de pastel)</w:t>
            </w:r>
          </w:p>
        </w:tc>
      </w:tr>
      <w:tr w:rsidR="00C65EF1" w:rsidRPr="00590293" w14:paraId="4BD9413B"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8162F3" w14:textId="77777777" w:rsidR="00C65EF1" w:rsidRPr="00590293" w:rsidRDefault="00C65EF1" w:rsidP="00AD6927">
            <w:pPr>
              <w:jc w:val="center"/>
              <w:rPr>
                <w:rFonts w:cs="Segoe UI"/>
                <w:b w:val="0"/>
                <w:bCs w:val="0"/>
                <w:sz w:val="22"/>
                <w:szCs w:val="22"/>
                <w:lang w:eastAsia="es-MX"/>
              </w:rPr>
            </w:pPr>
          </w:p>
        </w:tc>
        <w:tc>
          <w:tcPr>
            <w:tcW w:w="8222" w:type="dxa"/>
            <w:vAlign w:val="center"/>
          </w:tcPr>
          <w:p w14:paraId="288C8507" w14:textId="6963B8A3" w:rsidR="00C65EF1" w:rsidRPr="00590293" w:rsidRDefault="007F79F2"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90293">
              <w:rPr>
                <w:rFonts w:eastAsiaTheme="minorEastAsia" w:cs="Segoe UI"/>
                <w:color w:val="000000"/>
                <w:sz w:val="22"/>
                <w:szCs w:val="22"/>
              </w:rPr>
              <w:t xml:space="preserve">Esta gráfica </w:t>
            </w:r>
            <w:r w:rsidR="005E4F72" w:rsidRPr="00590293">
              <w:rPr>
                <w:rFonts w:eastAsiaTheme="minorEastAsia" w:cs="Segoe UI"/>
                <w:color w:val="000000"/>
                <w:sz w:val="22"/>
                <w:szCs w:val="22"/>
              </w:rPr>
              <w:t xml:space="preserve">de pastel </w:t>
            </w:r>
            <w:proofErr w:type="spellStart"/>
            <w:r w:rsidR="00BC053A">
              <w:rPr>
                <w:rFonts w:eastAsiaTheme="minorEastAsia" w:cs="Segoe UI"/>
                <w:color w:val="000000"/>
                <w:sz w:val="22"/>
                <w:szCs w:val="22"/>
              </w:rPr>
              <w:t>mostrára</w:t>
            </w:r>
            <w:proofErr w:type="spellEnd"/>
            <w:r w:rsidR="00BC053A">
              <w:rPr>
                <w:rFonts w:eastAsiaTheme="minorEastAsia" w:cs="Segoe UI"/>
                <w:color w:val="000000"/>
                <w:sz w:val="22"/>
                <w:szCs w:val="22"/>
              </w:rPr>
              <w:t xml:space="preserve"> los Niveles TRL esperados.</w:t>
            </w:r>
          </w:p>
          <w:p w14:paraId="77BDEA7A" w14:textId="26243BD9" w:rsidR="00590293" w:rsidRPr="00590293" w:rsidRDefault="00590293" w:rsidP="00590293">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90293">
              <w:rPr>
                <w:rFonts w:eastAsiaTheme="minorEastAsia" w:cs="Segoe UI"/>
                <w:noProof/>
                <w:color w:val="000000"/>
              </w:rPr>
              <w:drawing>
                <wp:inline distT="0" distB="0" distL="0" distR="0" wp14:anchorId="5718BE89" wp14:editId="05162FED">
                  <wp:extent cx="3838575" cy="2724784"/>
                  <wp:effectExtent l="0" t="0" r="0" b="0"/>
                  <wp:docPr id="20885282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528292" name=""/>
                          <pic:cNvPicPr/>
                        </pic:nvPicPr>
                        <pic:blipFill>
                          <a:blip r:embed="rId537"/>
                          <a:stretch>
                            <a:fillRect/>
                          </a:stretch>
                        </pic:blipFill>
                        <pic:spPr>
                          <a:xfrm>
                            <a:off x="0" y="0"/>
                            <a:ext cx="3841423" cy="2726805"/>
                          </a:xfrm>
                          <a:prstGeom prst="rect">
                            <a:avLst/>
                          </a:prstGeom>
                        </pic:spPr>
                      </pic:pic>
                    </a:graphicData>
                  </a:graphic>
                </wp:inline>
              </w:drawing>
            </w:r>
          </w:p>
        </w:tc>
      </w:tr>
      <w:tr w:rsidR="00633D2B" w:rsidRPr="009313FD" w14:paraId="6E614535"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136BDB" w14:textId="77777777" w:rsidR="00633D2B" w:rsidRPr="009313FD" w:rsidRDefault="00633D2B" w:rsidP="00AD6927">
            <w:pPr>
              <w:jc w:val="center"/>
              <w:rPr>
                <w:rFonts w:cs="Segoe UI"/>
                <w:b w:val="0"/>
                <w:bCs w:val="0"/>
                <w:sz w:val="22"/>
                <w:szCs w:val="22"/>
                <w:lang w:eastAsia="es-MX"/>
              </w:rPr>
            </w:pPr>
          </w:p>
        </w:tc>
        <w:tc>
          <w:tcPr>
            <w:tcW w:w="8222" w:type="dxa"/>
            <w:vAlign w:val="center"/>
          </w:tcPr>
          <w:p w14:paraId="341D981C" w14:textId="1915F9F4" w:rsidR="00633D2B" w:rsidRPr="009313FD" w:rsidRDefault="00B93FAC"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9313FD">
              <w:rPr>
                <w:rFonts w:eastAsiaTheme="minorEastAsia" w:cs="Segoe UI"/>
                <w:color w:val="000000"/>
                <w:sz w:val="22"/>
                <w:szCs w:val="22"/>
              </w:rPr>
              <w:t xml:space="preserve">El dato que </w:t>
            </w:r>
          </w:p>
        </w:tc>
      </w:tr>
      <w:tr w:rsidR="008B5784" w:rsidRPr="00A275EE" w14:paraId="16E11028" w14:textId="77777777" w:rsidTr="00C43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4009F03" w14:textId="33E01127" w:rsidR="008B5784" w:rsidRPr="00A275EE" w:rsidRDefault="008B5784" w:rsidP="00AD6927">
            <w:pPr>
              <w:jc w:val="both"/>
              <w:rPr>
                <w:rFonts w:eastAsiaTheme="minorEastAsia" w:cs="Segoe UI"/>
                <w:color w:val="000000"/>
              </w:rPr>
            </w:pPr>
            <w:r w:rsidRPr="00F07FEB">
              <w:rPr>
                <w:rFonts w:eastAsia="Bahnschrift Light" w:cs="Segoe UI"/>
                <w:sz w:val="22"/>
                <w:szCs w:val="22"/>
                <w:lang w:eastAsia="es-MX"/>
              </w:rPr>
              <w:t>Equipos participantes</w:t>
            </w:r>
          </w:p>
        </w:tc>
      </w:tr>
      <w:tr w:rsidR="008B5784" w:rsidRPr="00A275EE" w14:paraId="44512C1A"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5BC7A7" w14:textId="77777777" w:rsidR="008B5784" w:rsidRPr="00A275EE" w:rsidRDefault="008B5784" w:rsidP="00AD6927">
            <w:pPr>
              <w:jc w:val="center"/>
              <w:rPr>
                <w:rFonts w:cs="Segoe UI"/>
                <w:b w:val="0"/>
                <w:bCs w:val="0"/>
                <w:lang w:eastAsia="es-MX"/>
              </w:rPr>
            </w:pPr>
          </w:p>
        </w:tc>
        <w:tc>
          <w:tcPr>
            <w:tcW w:w="8222" w:type="dxa"/>
            <w:vAlign w:val="center"/>
          </w:tcPr>
          <w:p w14:paraId="6D0718D9" w14:textId="77777777" w:rsidR="008B5784" w:rsidRPr="00F07FEB" w:rsidRDefault="008B5784" w:rsidP="00AD6927">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tc>
      </w:tr>
      <w:tr w:rsidR="008B5784" w:rsidRPr="00A275EE" w14:paraId="4CABB70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55FABC" w14:textId="77777777" w:rsidR="008B5784" w:rsidRPr="00A275EE" w:rsidRDefault="008B5784" w:rsidP="00AD6927">
            <w:pPr>
              <w:jc w:val="center"/>
              <w:rPr>
                <w:rFonts w:cs="Segoe UI"/>
                <w:b w:val="0"/>
                <w:bCs w:val="0"/>
                <w:lang w:eastAsia="es-MX"/>
              </w:rPr>
            </w:pPr>
          </w:p>
        </w:tc>
        <w:tc>
          <w:tcPr>
            <w:tcW w:w="8222" w:type="dxa"/>
            <w:vAlign w:val="center"/>
          </w:tcPr>
          <w:p w14:paraId="3480CFAC" w14:textId="77777777" w:rsidR="008B5784" w:rsidRPr="00F07FEB" w:rsidRDefault="008B5784" w:rsidP="00AD6927">
            <w:pPr>
              <w:jc w:val="both"/>
              <w:cnfStyle w:val="000000100000" w:firstRow="0" w:lastRow="0" w:firstColumn="0" w:lastColumn="0" w:oddVBand="0" w:evenVBand="0" w:oddHBand="1" w:evenHBand="0" w:firstRowFirstColumn="0" w:firstRowLastColumn="0" w:lastRowFirstColumn="0" w:lastRowLastColumn="0"/>
              <w:rPr>
                <w:rFonts w:eastAsia="Bahnschrift Light" w:cs="Segoe UI"/>
                <w:lang w:eastAsia="es-MX"/>
              </w:rPr>
            </w:pPr>
          </w:p>
        </w:tc>
      </w:tr>
      <w:tr w:rsidR="00633D2B" w:rsidRPr="00A275EE" w14:paraId="38B3E720"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99DDA7" w14:textId="77777777" w:rsidR="00633D2B" w:rsidRPr="00A275EE" w:rsidRDefault="00633D2B" w:rsidP="00AD6927">
            <w:pPr>
              <w:jc w:val="center"/>
              <w:rPr>
                <w:rFonts w:cs="Segoe UI"/>
                <w:b w:val="0"/>
                <w:bCs w:val="0"/>
                <w:lang w:eastAsia="es-MX"/>
              </w:rPr>
            </w:pPr>
          </w:p>
        </w:tc>
        <w:tc>
          <w:tcPr>
            <w:tcW w:w="8222" w:type="dxa"/>
            <w:vAlign w:val="center"/>
          </w:tcPr>
          <w:p w14:paraId="62D8F821" w14:textId="77777777" w:rsidR="00633D2B" w:rsidRPr="00A275EE" w:rsidRDefault="00633D2B"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tc>
      </w:tr>
      <w:tr w:rsidR="008B5784" w:rsidRPr="00A275EE" w14:paraId="2E3E37DF" w14:textId="77777777" w:rsidTr="00CA73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27777E8A" w14:textId="07F92B19" w:rsidR="008B5784" w:rsidRPr="00A275EE" w:rsidRDefault="008B5784" w:rsidP="00AD6927">
            <w:pPr>
              <w:jc w:val="both"/>
              <w:rPr>
                <w:rFonts w:eastAsiaTheme="minorEastAsia" w:cs="Segoe UI"/>
                <w:color w:val="000000"/>
              </w:rPr>
            </w:pPr>
            <w:r w:rsidRPr="00F07FEB">
              <w:rPr>
                <w:rFonts w:eastAsia="Bahnschrift Light" w:cs="Segoe UI"/>
                <w:sz w:val="22"/>
                <w:szCs w:val="22"/>
                <w:lang w:eastAsia="es-MX"/>
              </w:rPr>
              <w:lastRenderedPageBreak/>
              <w:t>Reporte de convocatoria</w:t>
            </w:r>
          </w:p>
        </w:tc>
      </w:tr>
      <w:tr w:rsidR="00633D2B" w:rsidRPr="00A275EE" w14:paraId="472C78B5" w14:textId="77777777" w:rsidTr="00AD6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97F8B2" w14:textId="77777777" w:rsidR="00633D2B" w:rsidRPr="00A275EE" w:rsidRDefault="00633D2B" w:rsidP="00AD6927">
            <w:pPr>
              <w:jc w:val="center"/>
              <w:rPr>
                <w:rFonts w:cs="Segoe UI"/>
                <w:b w:val="0"/>
                <w:bCs w:val="0"/>
                <w:lang w:eastAsia="es-MX"/>
              </w:rPr>
            </w:pPr>
          </w:p>
        </w:tc>
        <w:tc>
          <w:tcPr>
            <w:tcW w:w="8222" w:type="dxa"/>
            <w:vAlign w:val="center"/>
          </w:tcPr>
          <w:p w14:paraId="5F2C725E" w14:textId="77777777" w:rsidR="00633D2B" w:rsidRPr="00A275EE" w:rsidRDefault="00633D2B" w:rsidP="00AD692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tc>
      </w:tr>
      <w:tr w:rsidR="00633D2B" w:rsidRPr="00A275EE" w14:paraId="16F2BC20" w14:textId="77777777" w:rsidTr="00AD6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22A040" w14:textId="77777777" w:rsidR="00633D2B" w:rsidRPr="00A275EE" w:rsidRDefault="00633D2B" w:rsidP="00AD6927">
            <w:pPr>
              <w:jc w:val="center"/>
              <w:rPr>
                <w:rFonts w:cs="Segoe UI"/>
                <w:b w:val="0"/>
                <w:bCs w:val="0"/>
                <w:lang w:eastAsia="es-MX"/>
              </w:rPr>
            </w:pPr>
          </w:p>
        </w:tc>
        <w:tc>
          <w:tcPr>
            <w:tcW w:w="8222" w:type="dxa"/>
            <w:vAlign w:val="center"/>
          </w:tcPr>
          <w:p w14:paraId="3E6A8164" w14:textId="77777777" w:rsidR="00633D2B" w:rsidRPr="00A275EE" w:rsidRDefault="00633D2B" w:rsidP="00AD692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tc>
      </w:tr>
    </w:tbl>
    <w:p w14:paraId="177B9473" w14:textId="77777777" w:rsidR="00C968DF" w:rsidRDefault="00C968DF" w:rsidP="00C968DF">
      <w:pPr>
        <w:pStyle w:val="Prrafodelista"/>
        <w:spacing w:after="0"/>
        <w:jc w:val="both"/>
        <w:rPr>
          <w:rFonts w:eastAsiaTheme="majorEastAsia" w:cs="Segoe UI"/>
        </w:rPr>
      </w:pPr>
    </w:p>
    <w:p w14:paraId="7AFAAFE1" w14:textId="77777777" w:rsidR="00C968DF" w:rsidRPr="006653EA" w:rsidRDefault="00C968DF" w:rsidP="00C968DF">
      <w:pPr>
        <w:pStyle w:val="Ttulo4"/>
        <w:rPr>
          <w:rStyle w:val="nfasisintenso"/>
          <w:rFonts w:ascii="Segoe UI" w:hAnsi="Segoe UI" w:cs="Segoe UI"/>
        </w:rPr>
      </w:pPr>
      <w:r w:rsidRPr="006653EA">
        <w:rPr>
          <w:rStyle w:val="nfasisintenso"/>
          <w:rFonts w:ascii="Segoe UI" w:hAnsi="Segoe UI" w:cs="Segoe UI"/>
        </w:rPr>
        <w:t>Notificaciones asociadas</w:t>
      </w:r>
    </w:p>
    <w:p w14:paraId="7E3A3C1A" w14:textId="77777777" w:rsidR="00C968DF" w:rsidRPr="00905038" w:rsidRDefault="00C968DF" w:rsidP="00C968DF">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C968DF" w:rsidRPr="00A40580" w14:paraId="33FFBA37" w14:textId="77777777" w:rsidTr="00AD692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B20AAE8" w14:textId="77777777" w:rsidR="00C968DF" w:rsidRPr="00A40580" w:rsidRDefault="00C968DF" w:rsidP="00AD69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F494AB1" w14:textId="77777777" w:rsidR="00C968DF" w:rsidRPr="00A40580" w:rsidRDefault="00C968DF" w:rsidP="00AD69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9C33BEC" w14:textId="77777777" w:rsidR="00C968DF" w:rsidRPr="00A40580" w:rsidRDefault="00C968DF" w:rsidP="00AD69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1DE9B7B" w14:textId="77777777" w:rsidR="00C968DF" w:rsidRPr="00A40580" w:rsidRDefault="00C968DF" w:rsidP="00AD69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C968DF" w:rsidRPr="00A40580" w14:paraId="284B859D" w14:textId="77777777" w:rsidTr="00AD6927">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497A579" w14:textId="77777777" w:rsidR="00C968DF" w:rsidRPr="001A57A0" w:rsidRDefault="00C968DF"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8B3F675" w14:textId="77777777" w:rsidR="00C968DF" w:rsidRPr="001A57A0" w:rsidRDefault="00C968DF"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B02EF1A" w14:textId="77777777" w:rsidR="00C968DF" w:rsidRPr="001A57A0" w:rsidRDefault="00C968DF"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A9B7105" w14:textId="77777777" w:rsidR="00C968DF" w:rsidRPr="001A57A0" w:rsidRDefault="00C968DF" w:rsidP="00AD6927">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451A5BC" w14:textId="77777777" w:rsidR="00C968DF" w:rsidRDefault="00C968DF" w:rsidP="00C968DF">
      <w:pPr>
        <w:pStyle w:val="Prrafodelista"/>
        <w:ind w:left="360"/>
        <w:rPr>
          <w:rFonts w:cs="Segoe UI"/>
          <w:iCs/>
          <w:sz w:val="8"/>
          <w:szCs w:val="8"/>
          <w:lang w:eastAsia="es-MX"/>
        </w:rPr>
      </w:pPr>
    </w:p>
    <w:p w14:paraId="7B5004FF" w14:textId="77777777" w:rsidR="00C968DF" w:rsidRDefault="00C968DF" w:rsidP="00C968DF">
      <w:pPr>
        <w:pStyle w:val="Prrafodelista"/>
        <w:ind w:left="360"/>
        <w:rPr>
          <w:rFonts w:cs="Segoe UI"/>
          <w:iCs/>
          <w:sz w:val="8"/>
          <w:szCs w:val="8"/>
          <w:lang w:eastAsia="es-MX"/>
        </w:rPr>
      </w:pPr>
    </w:p>
    <w:p w14:paraId="47DC9376" w14:textId="77777777" w:rsidR="00C968DF" w:rsidRDefault="00C968DF" w:rsidP="00C968DF">
      <w:pPr>
        <w:pStyle w:val="Prrafodelista"/>
        <w:ind w:left="360"/>
        <w:rPr>
          <w:rFonts w:cs="Segoe UI"/>
          <w:iCs/>
          <w:sz w:val="8"/>
          <w:szCs w:val="8"/>
          <w:lang w:eastAsia="es-MX"/>
        </w:rPr>
      </w:pPr>
    </w:p>
    <w:p w14:paraId="7411F433" w14:textId="77777777" w:rsidR="00C968DF" w:rsidRDefault="00C968DF" w:rsidP="00C968DF">
      <w:pPr>
        <w:pStyle w:val="Prrafodelista"/>
        <w:ind w:left="360"/>
        <w:rPr>
          <w:rFonts w:cs="Segoe UI"/>
          <w:iCs/>
          <w:sz w:val="8"/>
          <w:szCs w:val="8"/>
          <w:lang w:eastAsia="es-MX"/>
        </w:rPr>
      </w:pPr>
    </w:p>
    <w:p w14:paraId="6FD23CAA" w14:textId="77777777" w:rsidR="00C968DF" w:rsidRDefault="00C968DF" w:rsidP="00C968DF">
      <w:pPr>
        <w:pStyle w:val="Prrafodelista"/>
        <w:ind w:left="360"/>
        <w:rPr>
          <w:rFonts w:cs="Segoe UI"/>
          <w:iCs/>
          <w:sz w:val="8"/>
          <w:szCs w:val="8"/>
          <w:lang w:eastAsia="es-MX"/>
        </w:rPr>
      </w:pPr>
    </w:p>
    <w:p w14:paraId="6F6E3493" w14:textId="77777777" w:rsidR="00C968DF" w:rsidRDefault="00C968DF" w:rsidP="00C968DF">
      <w:pPr>
        <w:pStyle w:val="Prrafodelista"/>
        <w:ind w:left="360"/>
        <w:rPr>
          <w:rFonts w:cs="Segoe UI"/>
          <w:iCs/>
          <w:sz w:val="8"/>
          <w:szCs w:val="8"/>
          <w:lang w:eastAsia="es-MX"/>
        </w:rPr>
      </w:pPr>
    </w:p>
    <w:p w14:paraId="71E3DE1D" w14:textId="77777777" w:rsidR="00C968DF" w:rsidRPr="006653EA" w:rsidRDefault="00C968DF" w:rsidP="00C968DF">
      <w:pPr>
        <w:pStyle w:val="Ttulo4"/>
        <w:rPr>
          <w:rStyle w:val="nfasisintenso"/>
          <w:rFonts w:ascii="Segoe UI" w:hAnsi="Segoe UI" w:cs="Segoe UI"/>
        </w:rPr>
      </w:pPr>
      <w:r w:rsidRPr="006653EA">
        <w:rPr>
          <w:rStyle w:val="nfasisintenso"/>
          <w:rFonts w:ascii="Segoe UI" w:hAnsi="Segoe UI" w:cs="Segoe UI"/>
        </w:rPr>
        <w:t>Catálogos relacionados</w:t>
      </w:r>
    </w:p>
    <w:p w14:paraId="4DCD0255" w14:textId="77777777" w:rsidR="00C968DF" w:rsidRPr="001030A6" w:rsidRDefault="00C968DF" w:rsidP="00C968DF">
      <w:r>
        <w:t>No aplica.</w:t>
      </w:r>
    </w:p>
    <w:p w14:paraId="4CDF6433" w14:textId="77777777" w:rsidR="00C968DF" w:rsidRDefault="00C968DF" w:rsidP="00C968DF">
      <w:pPr>
        <w:pStyle w:val="Prrafodelista"/>
        <w:ind w:left="360"/>
        <w:rPr>
          <w:rFonts w:cs="Segoe UI"/>
          <w:iCs/>
          <w:sz w:val="8"/>
          <w:szCs w:val="8"/>
          <w:lang w:eastAsia="es-MX"/>
        </w:rPr>
      </w:pPr>
    </w:p>
    <w:p w14:paraId="3113D2E4" w14:textId="77777777" w:rsidR="00C968DF" w:rsidRDefault="00C968DF" w:rsidP="00C968DF">
      <w:pPr>
        <w:pStyle w:val="Prrafodelista"/>
        <w:ind w:left="360"/>
        <w:rPr>
          <w:rFonts w:cs="Segoe UI"/>
          <w:iCs/>
          <w:sz w:val="8"/>
          <w:szCs w:val="8"/>
          <w:lang w:eastAsia="es-MX"/>
        </w:rPr>
      </w:pPr>
    </w:p>
    <w:p w14:paraId="608E50EA" w14:textId="77777777" w:rsidR="00C968DF" w:rsidRPr="00A30B18" w:rsidRDefault="00C968DF" w:rsidP="00C968DF">
      <w:pPr>
        <w:pStyle w:val="Prrafodelista"/>
        <w:ind w:left="360"/>
        <w:rPr>
          <w:rFonts w:cs="Segoe UI"/>
          <w:iCs/>
          <w:sz w:val="8"/>
          <w:szCs w:val="8"/>
          <w:lang w:eastAsia="es-MX"/>
        </w:rPr>
      </w:pPr>
    </w:p>
    <w:p w14:paraId="4EC303EA" w14:textId="77777777" w:rsidR="00C968DF" w:rsidRDefault="00C968DF" w:rsidP="00C968DF">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918"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4815"/>
        <w:gridCol w:w="5103"/>
      </w:tblGrid>
      <w:tr w:rsidR="00FC7E21" w:rsidRPr="00BC725B" w14:paraId="3439AA21" w14:textId="77777777" w:rsidTr="00FC7E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2A79F8DB" w14:textId="77777777" w:rsidR="00FC7E21" w:rsidRPr="00987214" w:rsidRDefault="00FC7E21" w:rsidP="00AD6927">
            <w:pPr>
              <w:rPr>
                <w:rFonts w:cs="Segoe UI"/>
              </w:rPr>
            </w:pPr>
            <w:r w:rsidRPr="00987214">
              <w:rPr>
                <w:rFonts w:cs="Segoe UI"/>
              </w:rPr>
              <w:t>Campo</w:t>
            </w:r>
          </w:p>
        </w:tc>
        <w:tc>
          <w:tcPr>
            <w:tcW w:w="5103" w:type="dxa"/>
          </w:tcPr>
          <w:p w14:paraId="244CC306" w14:textId="77777777" w:rsidR="00FC7E21" w:rsidRPr="00987214" w:rsidRDefault="00FC7E21"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r>
      <w:tr w:rsidR="00FC7E21" w:rsidRPr="00601FFB" w14:paraId="60B9D952" w14:textId="77777777" w:rsidTr="00FC7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4F5DA157" w14:textId="4E91353C" w:rsidR="00FC7E21" w:rsidRPr="00601FFB" w:rsidRDefault="00FC7E21" w:rsidP="00BB3A95">
            <w:pPr>
              <w:rPr>
                <w:rFonts w:cs="Segoe UI"/>
                <w:b w:val="0"/>
                <w:bCs w:val="0"/>
              </w:rPr>
            </w:pPr>
            <w:r>
              <w:rPr>
                <w:rFonts w:cs="Segoe UI"/>
                <w:b w:val="0"/>
                <w:bCs w:val="0"/>
              </w:rPr>
              <w:t>Reto por resolver</w:t>
            </w:r>
          </w:p>
        </w:tc>
        <w:tc>
          <w:tcPr>
            <w:tcW w:w="5103" w:type="dxa"/>
          </w:tcPr>
          <w:p w14:paraId="56035CB2" w14:textId="0199DA47" w:rsidR="00FC7E21" w:rsidRPr="00601FFB" w:rsidRDefault="00D90C18" w:rsidP="0017516D">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el nombre de la convocatoria</w:t>
            </w:r>
          </w:p>
        </w:tc>
      </w:tr>
      <w:tr w:rsidR="00FC7E21" w:rsidRPr="00601FFB" w14:paraId="51F44146" w14:textId="77777777" w:rsidTr="00FC7E21">
        <w:tc>
          <w:tcPr>
            <w:cnfStyle w:val="001000000000" w:firstRow="0" w:lastRow="0" w:firstColumn="1" w:lastColumn="0" w:oddVBand="0" w:evenVBand="0" w:oddHBand="0" w:evenHBand="0" w:firstRowFirstColumn="0" w:firstRowLastColumn="0" w:lastRowFirstColumn="0" w:lastRowLastColumn="0"/>
            <w:tcW w:w="4815" w:type="dxa"/>
          </w:tcPr>
          <w:p w14:paraId="1D0D31CF" w14:textId="04028C3F" w:rsidR="00FC7E21" w:rsidRPr="00601FFB" w:rsidRDefault="00FC7E21" w:rsidP="00BB3A95">
            <w:pPr>
              <w:rPr>
                <w:rFonts w:cs="Segoe UI"/>
                <w:b w:val="0"/>
                <w:bCs w:val="0"/>
              </w:rPr>
            </w:pPr>
            <w:r>
              <w:rPr>
                <w:rFonts w:cs="Segoe UI"/>
                <w:b w:val="0"/>
                <w:bCs w:val="0"/>
              </w:rPr>
              <w:t>Perfil de participantes a los que dirige</w:t>
            </w:r>
          </w:p>
        </w:tc>
        <w:tc>
          <w:tcPr>
            <w:tcW w:w="5103" w:type="dxa"/>
          </w:tcPr>
          <w:p w14:paraId="1E3C8F7E" w14:textId="6FEE014B" w:rsidR="00FC7E21" w:rsidRPr="00601FFB" w:rsidRDefault="0017771C" w:rsidP="0017516D">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Es el campo </w:t>
            </w:r>
            <w:r w:rsidR="00613ECC">
              <w:rPr>
                <w:rFonts w:cs="Segoe UI"/>
              </w:rPr>
              <w:t>“¿Qui</w:t>
            </w:r>
            <w:r w:rsidR="0017516D">
              <w:rPr>
                <w:rFonts w:cs="Segoe UI"/>
              </w:rPr>
              <w:t>é</w:t>
            </w:r>
            <w:r w:rsidR="00613ECC">
              <w:rPr>
                <w:rFonts w:cs="Segoe UI"/>
              </w:rPr>
              <w:t>nes pueden participar?”</w:t>
            </w:r>
            <w:r>
              <w:rPr>
                <w:rFonts w:cs="Segoe UI"/>
              </w:rPr>
              <w:t xml:space="preserve"> </w:t>
            </w:r>
          </w:p>
        </w:tc>
      </w:tr>
      <w:tr w:rsidR="00FC7E21" w:rsidRPr="00601FFB" w14:paraId="671B6650" w14:textId="77777777" w:rsidTr="00FC7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2AA46330" w14:textId="332417DD" w:rsidR="00FC7E21" w:rsidRPr="00601FFB" w:rsidRDefault="00FC7E21" w:rsidP="00BB3A95">
            <w:pPr>
              <w:rPr>
                <w:rFonts w:cs="Segoe UI"/>
                <w:b w:val="0"/>
                <w:bCs w:val="0"/>
              </w:rPr>
            </w:pPr>
            <w:r>
              <w:rPr>
                <w:rFonts w:cs="Segoe UI"/>
                <w:b w:val="0"/>
                <w:bCs w:val="0"/>
              </w:rPr>
              <w:t>Nivel TRL esperado</w:t>
            </w:r>
          </w:p>
        </w:tc>
        <w:tc>
          <w:tcPr>
            <w:tcW w:w="5103" w:type="dxa"/>
          </w:tcPr>
          <w:p w14:paraId="7F7DFF20" w14:textId="1DA27878" w:rsidR="00FC7E21" w:rsidRPr="00601FFB" w:rsidRDefault="00560B67" w:rsidP="0017516D">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el campo “</w:t>
            </w:r>
            <w:r w:rsidRPr="00560B67">
              <w:rPr>
                <w:rFonts w:cs="Segoe UI"/>
              </w:rPr>
              <w:t>Nivel de TRL mínimo esperado</w:t>
            </w:r>
            <w:r>
              <w:rPr>
                <w:rFonts w:cs="Segoe UI"/>
              </w:rPr>
              <w:t>”</w:t>
            </w:r>
          </w:p>
        </w:tc>
      </w:tr>
      <w:tr w:rsidR="00FC7E21" w:rsidRPr="00601FFB" w14:paraId="4A8E8E89" w14:textId="77777777" w:rsidTr="00FC7E21">
        <w:tc>
          <w:tcPr>
            <w:cnfStyle w:val="001000000000" w:firstRow="0" w:lastRow="0" w:firstColumn="1" w:lastColumn="0" w:oddVBand="0" w:evenVBand="0" w:oddHBand="0" w:evenHBand="0" w:firstRowFirstColumn="0" w:firstRowLastColumn="0" w:lastRowFirstColumn="0" w:lastRowLastColumn="0"/>
            <w:tcW w:w="4815" w:type="dxa"/>
          </w:tcPr>
          <w:p w14:paraId="0B5EDD17" w14:textId="1AE2C31D" w:rsidR="00FC7E21" w:rsidRPr="00601FFB" w:rsidRDefault="00FC7E21" w:rsidP="00BB3A95">
            <w:pPr>
              <w:rPr>
                <w:rFonts w:cs="Segoe UI"/>
                <w:b w:val="0"/>
                <w:bCs w:val="0"/>
              </w:rPr>
            </w:pPr>
            <w:r>
              <w:rPr>
                <w:rFonts w:cs="Segoe UI"/>
                <w:b w:val="0"/>
                <w:bCs w:val="0"/>
              </w:rPr>
              <w:t>Bolsa total</w:t>
            </w:r>
          </w:p>
        </w:tc>
        <w:tc>
          <w:tcPr>
            <w:tcW w:w="5103" w:type="dxa"/>
          </w:tcPr>
          <w:p w14:paraId="51547C05" w14:textId="3A1D94F2" w:rsidR="00FC7E21" w:rsidRPr="00601FFB" w:rsidRDefault="006B14DB" w:rsidP="0017516D">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 el campo “Bolsa total”</w:t>
            </w:r>
          </w:p>
        </w:tc>
      </w:tr>
      <w:tr w:rsidR="00FC7E21" w:rsidRPr="00601FFB" w14:paraId="5D2C4780" w14:textId="77777777" w:rsidTr="00FC7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255AC0C5" w14:textId="590854D8" w:rsidR="00FC7E21" w:rsidRPr="00601FFB" w:rsidRDefault="00FC7E21" w:rsidP="00BB3A95">
            <w:pPr>
              <w:rPr>
                <w:rFonts w:cs="Segoe UI"/>
                <w:b w:val="0"/>
                <w:bCs w:val="0"/>
              </w:rPr>
            </w:pPr>
            <w:r>
              <w:rPr>
                <w:rFonts w:cs="Segoe UI"/>
                <w:b w:val="0"/>
                <w:bCs w:val="0"/>
              </w:rPr>
              <w:t>Compromisos que adquieren los proyectos seleccionados</w:t>
            </w:r>
          </w:p>
        </w:tc>
        <w:tc>
          <w:tcPr>
            <w:tcW w:w="5103" w:type="dxa"/>
          </w:tcPr>
          <w:p w14:paraId="25A20AE1" w14:textId="25297787" w:rsidR="00FC7E21" w:rsidRPr="00601FFB" w:rsidRDefault="0017516D" w:rsidP="0017516D">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Es el campo “Compromiso”</w:t>
            </w:r>
          </w:p>
        </w:tc>
      </w:tr>
      <w:tr w:rsidR="00FC7E21" w:rsidRPr="00601FFB" w14:paraId="44EB77E4" w14:textId="77777777" w:rsidTr="00FC7E21">
        <w:tc>
          <w:tcPr>
            <w:cnfStyle w:val="001000000000" w:firstRow="0" w:lastRow="0" w:firstColumn="1" w:lastColumn="0" w:oddVBand="0" w:evenVBand="0" w:oddHBand="0" w:evenHBand="0" w:firstRowFirstColumn="0" w:firstRowLastColumn="0" w:lastRowFirstColumn="0" w:lastRowLastColumn="0"/>
            <w:tcW w:w="4815" w:type="dxa"/>
          </w:tcPr>
          <w:p w14:paraId="507BA179" w14:textId="77777777" w:rsidR="00FC7E21" w:rsidRPr="00601FFB" w:rsidRDefault="00FC7E21" w:rsidP="00BB3A95">
            <w:pPr>
              <w:rPr>
                <w:rFonts w:cs="Segoe UI"/>
                <w:b w:val="0"/>
                <w:bCs w:val="0"/>
              </w:rPr>
            </w:pPr>
          </w:p>
        </w:tc>
        <w:tc>
          <w:tcPr>
            <w:tcW w:w="5103" w:type="dxa"/>
          </w:tcPr>
          <w:p w14:paraId="31EE8828" w14:textId="77777777" w:rsidR="00FC7E21" w:rsidRPr="00601FFB" w:rsidRDefault="00FC7E21" w:rsidP="00AD6927">
            <w:pPr>
              <w:jc w:val="center"/>
              <w:cnfStyle w:val="000000000000" w:firstRow="0" w:lastRow="0" w:firstColumn="0" w:lastColumn="0" w:oddVBand="0" w:evenVBand="0" w:oddHBand="0" w:evenHBand="0" w:firstRowFirstColumn="0" w:firstRowLastColumn="0" w:lastRowFirstColumn="0" w:lastRowLastColumn="0"/>
              <w:rPr>
                <w:rFonts w:cs="Segoe UI"/>
              </w:rPr>
            </w:pPr>
          </w:p>
        </w:tc>
      </w:tr>
      <w:tr w:rsidR="00FC7E21" w:rsidRPr="00601FFB" w14:paraId="49E075D8" w14:textId="77777777" w:rsidTr="00FC7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2C6B2E90" w14:textId="77777777" w:rsidR="00FC7E21" w:rsidRPr="00601FFB" w:rsidRDefault="00FC7E21" w:rsidP="00BB3A95">
            <w:pPr>
              <w:rPr>
                <w:rFonts w:cs="Segoe UI"/>
                <w:b w:val="0"/>
                <w:bCs w:val="0"/>
              </w:rPr>
            </w:pPr>
          </w:p>
        </w:tc>
        <w:tc>
          <w:tcPr>
            <w:tcW w:w="5103" w:type="dxa"/>
          </w:tcPr>
          <w:p w14:paraId="26E60762" w14:textId="77777777" w:rsidR="00FC7E21" w:rsidRPr="00601FFB" w:rsidRDefault="00FC7E21" w:rsidP="00AD6927">
            <w:pPr>
              <w:jc w:val="center"/>
              <w:cnfStyle w:val="000000100000" w:firstRow="0" w:lastRow="0" w:firstColumn="0" w:lastColumn="0" w:oddVBand="0" w:evenVBand="0" w:oddHBand="1" w:evenHBand="0" w:firstRowFirstColumn="0" w:firstRowLastColumn="0" w:lastRowFirstColumn="0" w:lastRowLastColumn="0"/>
              <w:rPr>
                <w:rFonts w:cs="Segoe UI"/>
              </w:rPr>
            </w:pPr>
          </w:p>
        </w:tc>
      </w:tr>
      <w:tr w:rsidR="00FC7E21" w:rsidRPr="00601FFB" w14:paraId="02A36DF4" w14:textId="77777777" w:rsidTr="00FC7E21">
        <w:tc>
          <w:tcPr>
            <w:cnfStyle w:val="001000000000" w:firstRow="0" w:lastRow="0" w:firstColumn="1" w:lastColumn="0" w:oddVBand="0" w:evenVBand="0" w:oddHBand="0" w:evenHBand="0" w:firstRowFirstColumn="0" w:firstRowLastColumn="0" w:lastRowFirstColumn="0" w:lastRowLastColumn="0"/>
            <w:tcW w:w="4815" w:type="dxa"/>
          </w:tcPr>
          <w:p w14:paraId="614069D2" w14:textId="77777777" w:rsidR="00FC7E21" w:rsidRPr="00601FFB" w:rsidRDefault="00FC7E21" w:rsidP="00BB3A95">
            <w:pPr>
              <w:rPr>
                <w:rFonts w:cs="Segoe UI"/>
                <w:b w:val="0"/>
                <w:bCs w:val="0"/>
              </w:rPr>
            </w:pPr>
          </w:p>
        </w:tc>
        <w:tc>
          <w:tcPr>
            <w:tcW w:w="5103" w:type="dxa"/>
          </w:tcPr>
          <w:p w14:paraId="7F287660" w14:textId="77777777" w:rsidR="00FC7E21" w:rsidRPr="00601FFB" w:rsidRDefault="00FC7E21" w:rsidP="00AD6927">
            <w:pPr>
              <w:jc w:val="center"/>
              <w:cnfStyle w:val="000000000000" w:firstRow="0" w:lastRow="0" w:firstColumn="0" w:lastColumn="0" w:oddVBand="0" w:evenVBand="0" w:oddHBand="0" w:evenHBand="0" w:firstRowFirstColumn="0" w:firstRowLastColumn="0" w:lastRowFirstColumn="0" w:lastRowLastColumn="0"/>
              <w:rPr>
                <w:rFonts w:cs="Segoe UI"/>
              </w:rPr>
            </w:pPr>
          </w:p>
        </w:tc>
      </w:tr>
      <w:tr w:rsidR="00FC7E21" w:rsidRPr="00601FFB" w14:paraId="4C59806A" w14:textId="77777777" w:rsidTr="00FC7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40999D39" w14:textId="77777777" w:rsidR="00FC7E21" w:rsidRPr="00601FFB" w:rsidRDefault="00FC7E21" w:rsidP="00BB3A95">
            <w:pPr>
              <w:rPr>
                <w:rFonts w:cs="Segoe UI"/>
                <w:b w:val="0"/>
                <w:bCs w:val="0"/>
              </w:rPr>
            </w:pPr>
          </w:p>
        </w:tc>
        <w:tc>
          <w:tcPr>
            <w:tcW w:w="5103" w:type="dxa"/>
          </w:tcPr>
          <w:p w14:paraId="60317B08" w14:textId="77777777" w:rsidR="00FC7E21" w:rsidRPr="00601FFB" w:rsidRDefault="00FC7E21" w:rsidP="00AD6927">
            <w:pPr>
              <w:jc w:val="center"/>
              <w:cnfStyle w:val="000000100000" w:firstRow="0" w:lastRow="0" w:firstColumn="0" w:lastColumn="0" w:oddVBand="0" w:evenVBand="0" w:oddHBand="1" w:evenHBand="0" w:firstRowFirstColumn="0" w:firstRowLastColumn="0" w:lastRowFirstColumn="0" w:lastRowLastColumn="0"/>
              <w:rPr>
                <w:rFonts w:cs="Segoe UI"/>
              </w:rPr>
            </w:pPr>
          </w:p>
        </w:tc>
      </w:tr>
      <w:tr w:rsidR="00FC7E21" w:rsidRPr="00601FFB" w14:paraId="4A2B43D3" w14:textId="77777777" w:rsidTr="00FC7E21">
        <w:tc>
          <w:tcPr>
            <w:cnfStyle w:val="001000000000" w:firstRow="0" w:lastRow="0" w:firstColumn="1" w:lastColumn="0" w:oddVBand="0" w:evenVBand="0" w:oddHBand="0" w:evenHBand="0" w:firstRowFirstColumn="0" w:firstRowLastColumn="0" w:lastRowFirstColumn="0" w:lastRowLastColumn="0"/>
            <w:tcW w:w="4815" w:type="dxa"/>
          </w:tcPr>
          <w:p w14:paraId="38DB190F" w14:textId="77777777" w:rsidR="00FC7E21" w:rsidRPr="00601FFB" w:rsidRDefault="00FC7E21" w:rsidP="00BB3A95">
            <w:pPr>
              <w:rPr>
                <w:rFonts w:cs="Segoe UI"/>
                <w:b w:val="0"/>
                <w:bCs w:val="0"/>
              </w:rPr>
            </w:pPr>
          </w:p>
        </w:tc>
        <w:tc>
          <w:tcPr>
            <w:tcW w:w="5103" w:type="dxa"/>
          </w:tcPr>
          <w:p w14:paraId="485D1D94" w14:textId="77777777" w:rsidR="00FC7E21" w:rsidRPr="00601FFB" w:rsidRDefault="00FC7E21" w:rsidP="00AD6927">
            <w:pPr>
              <w:jc w:val="center"/>
              <w:cnfStyle w:val="000000000000" w:firstRow="0" w:lastRow="0" w:firstColumn="0" w:lastColumn="0" w:oddVBand="0" w:evenVBand="0" w:oddHBand="0" w:evenHBand="0" w:firstRowFirstColumn="0" w:firstRowLastColumn="0" w:lastRowFirstColumn="0" w:lastRowLastColumn="0"/>
              <w:rPr>
                <w:rFonts w:cs="Segoe UI"/>
              </w:rPr>
            </w:pPr>
          </w:p>
        </w:tc>
      </w:tr>
    </w:tbl>
    <w:p w14:paraId="58C1BCC8" w14:textId="77777777" w:rsidR="00C968DF" w:rsidRPr="006653EA" w:rsidRDefault="00C968DF" w:rsidP="00C968DF">
      <w:pPr>
        <w:pStyle w:val="Ttulo4"/>
        <w:rPr>
          <w:rStyle w:val="nfasisintenso"/>
          <w:rFonts w:ascii="Segoe UI" w:hAnsi="Segoe UI" w:cs="Segoe UI"/>
        </w:rPr>
      </w:pPr>
      <w:r w:rsidRPr="006653EA">
        <w:rPr>
          <w:rStyle w:val="nfasisintenso"/>
          <w:rFonts w:ascii="Segoe UI" w:hAnsi="Segoe UI" w:cs="Segoe UI"/>
        </w:rPr>
        <w:t>Supuestos y exclusiones</w:t>
      </w:r>
    </w:p>
    <w:p w14:paraId="1B743BA5" w14:textId="77777777" w:rsidR="00C968DF" w:rsidRDefault="00C968DF" w:rsidP="00C968DF">
      <w:pPr>
        <w:spacing w:after="0"/>
        <w:jc w:val="both"/>
        <w:rPr>
          <w:rFonts w:eastAsiaTheme="majorEastAsia" w:cs="Segoe UI"/>
        </w:rPr>
      </w:pPr>
      <w:r>
        <w:rPr>
          <w:rFonts w:eastAsiaTheme="majorEastAsia" w:cs="Segoe UI"/>
        </w:rPr>
        <w:t>No aplica.</w:t>
      </w:r>
    </w:p>
    <w:p w14:paraId="5520ED80" w14:textId="77777777" w:rsidR="00C968DF" w:rsidRDefault="00C968DF" w:rsidP="00C968DF">
      <w:pPr>
        <w:spacing w:after="0"/>
        <w:jc w:val="both"/>
        <w:rPr>
          <w:rFonts w:eastAsiaTheme="majorEastAsia" w:cs="Segoe UI"/>
        </w:rPr>
      </w:pPr>
    </w:p>
    <w:p w14:paraId="6B44290E" w14:textId="77777777" w:rsidR="00C968DF" w:rsidRDefault="00C968DF" w:rsidP="00C968DF">
      <w:pPr>
        <w:spacing w:after="0"/>
        <w:jc w:val="both"/>
        <w:rPr>
          <w:rFonts w:eastAsiaTheme="majorEastAsia" w:cs="Segoe UI"/>
        </w:rPr>
      </w:pPr>
    </w:p>
    <w:p w14:paraId="30E7EAF5" w14:textId="77777777" w:rsidR="00C968DF" w:rsidRPr="006653EA" w:rsidRDefault="00C968DF" w:rsidP="00C968DF">
      <w:pPr>
        <w:pStyle w:val="Ttulo4"/>
        <w:rPr>
          <w:rStyle w:val="nfasisintenso"/>
          <w:rFonts w:ascii="Segoe UI" w:hAnsi="Segoe UI" w:cs="Segoe UI"/>
        </w:rPr>
      </w:pPr>
      <w:r w:rsidRPr="006653EA">
        <w:rPr>
          <w:rStyle w:val="nfasisintenso"/>
          <w:rFonts w:ascii="Segoe UI" w:hAnsi="Segoe UI" w:cs="Segoe UI"/>
        </w:rPr>
        <w:lastRenderedPageBreak/>
        <w:t>Anexo</w:t>
      </w:r>
    </w:p>
    <w:p w14:paraId="4C2D8FFF" w14:textId="77777777" w:rsidR="00C968DF" w:rsidRDefault="00C968DF" w:rsidP="00C968DF">
      <w:r>
        <w:t>No aplica.</w:t>
      </w:r>
    </w:p>
    <w:p w14:paraId="0AF9FF0F" w14:textId="77777777" w:rsidR="00C968DF" w:rsidRDefault="00C968DF" w:rsidP="00C968DF"/>
    <w:p w14:paraId="624EC9E8" w14:textId="77777777" w:rsidR="00C968DF" w:rsidRDefault="00C968DF" w:rsidP="00C968DF"/>
    <w:p w14:paraId="187DF21E" w14:textId="77777777" w:rsidR="00C968DF" w:rsidRDefault="00C968DF" w:rsidP="00C968DF"/>
    <w:p w14:paraId="43059887" w14:textId="77777777" w:rsidR="00C968DF" w:rsidRDefault="00C968DF" w:rsidP="00C968DF"/>
    <w:p w14:paraId="6F8BB62C" w14:textId="77777777" w:rsidR="008A29AA" w:rsidRDefault="008A29AA" w:rsidP="00C968DF"/>
    <w:p w14:paraId="3AB5E4CB" w14:textId="77777777" w:rsidR="00E363EB" w:rsidRDefault="00E363EB" w:rsidP="00C968DF"/>
    <w:p w14:paraId="6573D332" w14:textId="77777777" w:rsidR="00E363EB" w:rsidRDefault="00E363EB" w:rsidP="00C968DF"/>
    <w:p w14:paraId="3839A72C" w14:textId="77777777" w:rsidR="00E363EB" w:rsidRDefault="00E363EB" w:rsidP="00C968DF"/>
    <w:p w14:paraId="0A62801D" w14:textId="77777777" w:rsidR="00E363EB" w:rsidRDefault="00E363EB" w:rsidP="00C968DF"/>
    <w:p w14:paraId="63EAF8B0" w14:textId="77777777" w:rsidR="00E363EB" w:rsidRDefault="00E363EB" w:rsidP="00C968DF"/>
    <w:p w14:paraId="2F6E7514" w14:textId="77777777" w:rsidR="00E363EB" w:rsidRDefault="00E363EB" w:rsidP="00C968DF"/>
    <w:p w14:paraId="1CF3FAF7" w14:textId="77777777" w:rsidR="00F570BE" w:rsidRDefault="00F570BE" w:rsidP="00C968DF"/>
    <w:p w14:paraId="085F6D41" w14:textId="77777777" w:rsidR="00F570BE" w:rsidRDefault="00F570BE" w:rsidP="00C968DF"/>
    <w:p w14:paraId="3907018D" w14:textId="77777777" w:rsidR="00F570BE" w:rsidRDefault="00F570BE" w:rsidP="00C968DF"/>
    <w:p w14:paraId="61E841F3" w14:textId="53BA6901" w:rsidR="00C968DF" w:rsidRDefault="00C968DF" w:rsidP="00C968DF">
      <w:pPr>
        <w:pStyle w:val="Ttulo2"/>
        <w:rPr>
          <w:rFonts w:ascii="Segoe UI" w:hAnsi="Segoe UI" w:cs="Segoe UI"/>
          <w:sz w:val="22"/>
          <w:szCs w:val="22"/>
        </w:rPr>
      </w:pPr>
      <w:bookmarkStart w:id="822" w:name="_Toc146029617"/>
      <w:r w:rsidRPr="00BC725B">
        <w:rPr>
          <w:rFonts w:ascii="Segoe UI" w:hAnsi="Segoe UI" w:cs="Segoe UI"/>
          <w:sz w:val="22"/>
          <w:szCs w:val="22"/>
        </w:rPr>
        <w:t>Requerimiento</w:t>
      </w:r>
      <w:r>
        <w:rPr>
          <w:rFonts w:ascii="Segoe UI" w:hAnsi="Segoe UI" w:cs="Segoe UI"/>
          <w:sz w:val="22"/>
          <w:szCs w:val="22"/>
        </w:rPr>
        <w:t xml:space="preserve"> </w:t>
      </w:r>
      <w:r w:rsidR="00DC1FCA">
        <w:rPr>
          <w:rFonts w:ascii="Segoe UI" w:hAnsi="Segoe UI" w:cs="Segoe UI"/>
          <w:sz w:val="22"/>
          <w:szCs w:val="22"/>
        </w:rPr>
        <w:t>60</w:t>
      </w:r>
      <w:r w:rsidRPr="00BC725B">
        <w:rPr>
          <w:rFonts w:ascii="Segoe UI" w:hAnsi="Segoe UI" w:cs="Segoe UI"/>
          <w:sz w:val="22"/>
          <w:szCs w:val="22"/>
        </w:rPr>
        <w:t xml:space="preserve"> – </w:t>
      </w:r>
      <w:r w:rsidR="008A29AA" w:rsidRPr="008A29AA">
        <w:rPr>
          <w:rFonts w:ascii="Segoe UI" w:hAnsi="Segoe UI" w:cs="Segoe UI"/>
          <w:sz w:val="22"/>
          <w:szCs w:val="22"/>
        </w:rPr>
        <w:t>Permitir varias etapas dentro de una convocatoria</w:t>
      </w:r>
      <w:bookmarkEnd w:id="822"/>
    </w:p>
    <w:p w14:paraId="2636EE15" w14:textId="77777777" w:rsidR="00C968DF" w:rsidRPr="009678BA" w:rsidRDefault="00C968DF" w:rsidP="00C968DF">
      <w:pPr>
        <w:rPr>
          <w:lang w:eastAsia="es-MX"/>
        </w:rPr>
      </w:pPr>
    </w:p>
    <w:p w14:paraId="24585733" w14:textId="77777777"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t>Objetivo</w:t>
      </w:r>
    </w:p>
    <w:p w14:paraId="6C160283" w14:textId="77777777" w:rsidR="00C968DF" w:rsidRDefault="00C968DF" w:rsidP="00C968DF">
      <w:pPr>
        <w:jc w:val="both"/>
        <w:rPr>
          <w:rFonts w:eastAsiaTheme="majorEastAsia" w:cs="Segoe UI"/>
        </w:rPr>
      </w:pPr>
      <w:r>
        <w:rPr>
          <w:rFonts w:eastAsiaTheme="majorEastAsia" w:cs="Segoe UI"/>
        </w:rPr>
        <w:t xml:space="preserve">Se realizarán adecuaciones </w:t>
      </w:r>
    </w:p>
    <w:p w14:paraId="236B4444" w14:textId="77777777" w:rsidR="00C968DF" w:rsidRPr="00FC64C7" w:rsidRDefault="00C968DF" w:rsidP="00C968DF">
      <w:pPr>
        <w:jc w:val="both"/>
        <w:rPr>
          <w:rFonts w:eastAsiaTheme="majorEastAsia" w:cs="Segoe UI"/>
          <w:sz w:val="10"/>
          <w:szCs w:val="10"/>
        </w:rPr>
      </w:pPr>
    </w:p>
    <w:p w14:paraId="6526B519" w14:textId="77777777"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t xml:space="preserve">Prototipo  </w:t>
      </w:r>
    </w:p>
    <w:p w14:paraId="18FE7C77" w14:textId="77777777" w:rsidR="00C968DF" w:rsidRDefault="00C968DF" w:rsidP="00C968DF">
      <w:pPr>
        <w:spacing w:after="0"/>
        <w:rPr>
          <w:rFonts w:eastAsiaTheme="majorEastAsia" w:cs="Segoe UI"/>
        </w:rPr>
      </w:pPr>
      <w:r w:rsidRPr="00C4581D">
        <w:rPr>
          <w:rFonts w:eastAsiaTheme="majorEastAsia" w:cs="Segoe UI"/>
        </w:rPr>
        <w:t>Se muestran en las reglas de negocio.</w:t>
      </w:r>
    </w:p>
    <w:p w14:paraId="75F9A8C9" w14:textId="77777777" w:rsidR="00C968DF" w:rsidRPr="00C4581D" w:rsidRDefault="00C968DF" w:rsidP="00C968DF">
      <w:pPr>
        <w:spacing w:after="0"/>
        <w:rPr>
          <w:rFonts w:eastAsiaTheme="majorEastAsia" w:cs="Segoe UI"/>
        </w:rPr>
      </w:pPr>
    </w:p>
    <w:p w14:paraId="05CD12C5" w14:textId="77777777"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lastRenderedPageBreak/>
        <w:t>Diagrama de flujo</w:t>
      </w:r>
    </w:p>
    <w:p w14:paraId="2755CAD6" w14:textId="77777777" w:rsidR="00C968DF" w:rsidRPr="00BC725B" w:rsidRDefault="00C968DF" w:rsidP="00C968DF">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21534138" w14:textId="77777777" w:rsidR="00C968DF" w:rsidRPr="00DA7443" w:rsidRDefault="00C968DF" w:rsidP="00C968DF">
      <w:pPr>
        <w:pStyle w:val="Textoindependiente"/>
        <w:spacing w:line="276" w:lineRule="auto"/>
        <w:jc w:val="both"/>
        <w:rPr>
          <w:rFonts w:ascii="Segoe UI" w:eastAsiaTheme="minorHAnsi" w:hAnsi="Segoe UI" w:cs="Segoe UI"/>
          <w:iCs/>
          <w:sz w:val="4"/>
          <w:szCs w:val="4"/>
          <w:lang w:val="es-MX" w:eastAsia="es-MX"/>
        </w:rPr>
      </w:pPr>
    </w:p>
    <w:p w14:paraId="11F9D425" w14:textId="77777777" w:rsidR="00C968DF" w:rsidRDefault="00C968DF" w:rsidP="00C968DF">
      <w:pPr>
        <w:pStyle w:val="Textoindependiente"/>
        <w:spacing w:line="276" w:lineRule="auto"/>
        <w:jc w:val="both"/>
        <w:rPr>
          <w:rFonts w:ascii="Segoe UI" w:eastAsiaTheme="minorHAnsi" w:hAnsi="Segoe UI" w:cs="Segoe UI"/>
          <w:iCs/>
          <w:sz w:val="22"/>
          <w:szCs w:val="22"/>
          <w:lang w:val="es-MX" w:eastAsia="es-MX"/>
        </w:rPr>
      </w:pPr>
    </w:p>
    <w:p w14:paraId="384C37E7" w14:textId="1E102101" w:rsidR="00C968DF" w:rsidRPr="00BC725B" w:rsidRDefault="00C968DF" w:rsidP="00C968DF">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8A29AA" w:rsidRPr="008A29AA">
        <w:rPr>
          <w:rStyle w:val="nfasisintenso"/>
          <w:rFonts w:ascii="Segoe UI" w:hAnsi="Segoe UI" w:cs="Segoe UI"/>
        </w:rPr>
        <w:t>Permitir varias etapas dentro de una convocatoria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738C8" w:rsidRPr="00BC725B" w14:paraId="1C697D81" w14:textId="77777777" w:rsidTr="00EC788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FBEA76D" w14:textId="77777777" w:rsidR="006738C8" w:rsidRPr="00BC725B" w:rsidRDefault="006738C8" w:rsidP="00EC7880">
            <w:pPr>
              <w:spacing w:before="120" w:after="60"/>
              <w:jc w:val="center"/>
              <w:rPr>
                <w:rFonts w:cs="Segoe UI"/>
                <w:sz w:val="22"/>
              </w:rPr>
            </w:pPr>
            <w:r w:rsidRPr="00BC725B">
              <w:rPr>
                <w:rFonts w:cs="Segoe UI"/>
                <w:sz w:val="22"/>
              </w:rPr>
              <w:t>Id</w:t>
            </w:r>
          </w:p>
        </w:tc>
        <w:tc>
          <w:tcPr>
            <w:tcW w:w="8222" w:type="dxa"/>
          </w:tcPr>
          <w:p w14:paraId="4029BDF7" w14:textId="77777777" w:rsidR="006738C8" w:rsidRPr="00BC725B" w:rsidRDefault="006738C8" w:rsidP="00EC7880">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6738C8" w:rsidRPr="00CD0123" w14:paraId="6C00CE88" w14:textId="77777777" w:rsidTr="00EC78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00905D" w14:textId="77777777" w:rsidR="006738C8" w:rsidRPr="00756FF5" w:rsidRDefault="006738C8" w:rsidP="00EC7880">
            <w:pPr>
              <w:jc w:val="center"/>
              <w:rPr>
                <w:rFonts w:cs="Segoe UI"/>
                <w:b w:val="0"/>
                <w:bCs w:val="0"/>
                <w:sz w:val="22"/>
                <w:szCs w:val="22"/>
                <w:lang w:eastAsia="es-MX"/>
              </w:rPr>
            </w:pPr>
            <w:r w:rsidRPr="00756FF5">
              <w:rPr>
                <w:rFonts w:cs="Segoe UI"/>
                <w:b w:val="0"/>
                <w:bCs w:val="0"/>
                <w:sz w:val="22"/>
                <w:szCs w:val="22"/>
                <w:lang w:eastAsia="es-MX"/>
              </w:rPr>
              <w:t>60.1</w:t>
            </w:r>
          </w:p>
        </w:tc>
        <w:tc>
          <w:tcPr>
            <w:tcW w:w="8222" w:type="dxa"/>
            <w:vAlign w:val="center"/>
          </w:tcPr>
          <w:p w14:paraId="2EAEF2BD" w14:textId="77777777" w:rsidR="006738C8" w:rsidRPr="00756FF5" w:rsidRDefault="006738C8" w:rsidP="00EC7880">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756FF5">
              <w:rPr>
                <w:rFonts w:eastAsiaTheme="minorEastAsia" w:cs="Segoe UI"/>
                <w:color w:val="000000"/>
                <w:sz w:val="22"/>
                <w:szCs w:val="22"/>
              </w:rPr>
              <w:t>Este cambio aplica para el administrador y Super Administrador en el encabezado.</w:t>
            </w:r>
          </w:p>
          <w:p w14:paraId="08A303EC" w14:textId="77777777" w:rsidR="006738C8" w:rsidRPr="00756FF5" w:rsidRDefault="006738C8" w:rsidP="00EC7880">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p w14:paraId="70DA1E3E" w14:textId="77777777" w:rsidR="006738C8" w:rsidRPr="00756FF5" w:rsidRDefault="006738C8" w:rsidP="00EC7880">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756FF5">
              <w:rPr>
                <w:rFonts w:eastAsiaTheme="minorEastAsia" w:cs="Segoe UI"/>
                <w:color w:val="000000"/>
                <w:sz w:val="22"/>
                <w:szCs w:val="22"/>
              </w:rPr>
              <w:t>Administrador</w:t>
            </w:r>
          </w:p>
          <w:p w14:paraId="7AC7227C" w14:textId="77777777" w:rsidR="006738C8" w:rsidRPr="00756FF5" w:rsidRDefault="006738C8" w:rsidP="00EC7880">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756FF5">
              <w:rPr>
                <w:rFonts w:eastAsiaTheme="minorEastAsia" w:cs="Segoe UI"/>
                <w:noProof/>
                <w:color w:val="000000"/>
                <w:sz w:val="20"/>
                <w:szCs w:val="20"/>
              </w:rPr>
              <w:drawing>
                <wp:inline distT="0" distB="0" distL="0" distR="0" wp14:anchorId="45C2365E" wp14:editId="46AC7FAD">
                  <wp:extent cx="5083810" cy="1147445"/>
                  <wp:effectExtent l="0" t="0" r="2540" b="0"/>
                  <wp:docPr id="184900343" name="Imagen 18490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00343" name=""/>
                          <pic:cNvPicPr/>
                        </pic:nvPicPr>
                        <pic:blipFill>
                          <a:blip r:embed="rId538"/>
                          <a:stretch>
                            <a:fillRect/>
                          </a:stretch>
                        </pic:blipFill>
                        <pic:spPr>
                          <a:xfrm>
                            <a:off x="0" y="0"/>
                            <a:ext cx="5083810" cy="1147445"/>
                          </a:xfrm>
                          <a:prstGeom prst="rect">
                            <a:avLst/>
                          </a:prstGeom>
                        </pic:spPr>
                      </pic:pic>
                    </a:graphicData>
                  </a:graphic>
                </wp:inline>
              </w:drawing>
            </w:r>
          </w:p>
          <w:p w14:paraId="4482F9E4" w14:textId="77777777" w:rsidR="006738C8" w:rsidRPr="00756FF5" w:rsidRDefault="006738C8" w:rsidP="00EC7880">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p w14:paraId="6FB969A1" w14:textId="77777777" w:rsidR="006738C8" w:rsidRPr="00756FF5" w:rsidRDefault="006738C8" w:rsidP="00EC7880">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756FF5">
              <w:rPr>
                <w:rFonts w:eastAsiaTheme="minorEastAsia" w:cs="Segoe UI"/>
                <w:color w:val="000000"/>
                <w:sz w:val="22"/>
                <w:szCs w:val="22"/>
              </w:rPr>
              <w:t>Super administrador</w:t>
            </w:r>
          </w:p>
          <w:p w14:paraId="37164278" w14:textId="77777777" w:rsidR="006738C8" w:rsidRPr="00CD0123" w:rsidRDefault="006738C8" w:rsidP="00EC7880">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756FF5">
              <w:rPr>
                <w:rFonts w:eastAsiaTheme="minorEastAsia" w:cs="Segoe UI"/>
                <w:noProof/>
                <w:color w:val="000000"/>
              </w:rPr>
              <w:drawing>
                <wp:inline distT="0" distB="0" distL="0" distR="0" wp14:anchorId="62AAED48" wp14:editId="525DD067">
                  <wp:extent cx="5083810" cy="886460"/>
                  <wp:effectExtent l="0" t="0" r="2540" b="8890"/>
                  <wp:docPr id="1360728048" name="Imagen 1360728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728048" name=""/>
                          <pic:cNvPicPr/>
                        </pic:nvPicPr>
                        <pic:blipFill>
                          <a:blip r:embed="rId539"/>
                          <a:stretch>
                            <a:fillRect/>
                          </a:stretch>
                        </pic:blipFill>
                        <pic:spPr>
                          <a:xfrm>
                            <a:off x="0" y="0"/>
                            <a:ext cx="5083810" cy="886460"/>
                          </a:xfrm>
                          <a:prstGeom prst="rect">
                            <a:avLst/>
                          </a:prstGeom>
                        </pic:spPr>
                      </pic:pic>
                    </a:graphicData>
                  </a:graphic>
                </wp:inline>
              </w:drawing>
            </w:r>
          </w:p>
        </w:tc>
      </w:tr>
      <w:tr w:rsidR="006738C8" w:rsidRPr="00696DE4" w14:paraId="3AD8EC9E" w14:textId="77777777" w:rsidTr="00EC78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600288C" w14:textId="77777777" w:rsidR="006738C8" w:rsidRPr="00756FF5" w:rsidRDefault="006738C8" w:rsidP="00EC7880">
            <w:pPr>
              <w:jc w:val="center"/>
              <w:rPr>
                <w:rFonts w:eastAsiaTheme="minorHAnsi" w:cs="Segoe UI"/>
                <w:b w:val="0"/>
                <w:bCs w:val="0"/>
                <w:sz w:val="22"/>
                <w:szCs w:val="22"/>
                <w:lang w:eastAsia="es-MX"/>
              </w:rPr>
            </w:pPr>
            <w:r w:rsidRPr="00756FF5">
              <w:rPr>
                <w:rFonts w:eastAsiaTheme="minorHAnsi" w:cs="Segoe UI"/>
                <w:b w:val="0"/>
                <w:bCs w:val="0"/>
                <w:sz w:val="22"/>
                <w:szCs w:val="22"/>
                <w:lang w:eastAsia="es-MX"/>
              </w:rPr>
              <w:t>60.2</w:t>
            </w:r>
          </w:p>
        </w:tc>
        <w:tc>
          <w:tcPr>
            <w:tcW w:w="8222" w:type="dxa"/>
            <w:vAlign w:val="center"/>
          </w:tcPr>
          <w:p w14:paraId="7F20677C" w14:textId="77777777" w:rsidR="006738C8" w:rsidRPr="00756FF5" w:rsidRDefault="006738C8" w:rsidP="00EC7880">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756FF5">
              <w:rPr>
                <w:rFonts w:eastAsiaTheme="minorEastAsia" w:cs="Segoe UI"/>
                <w:color w:val="000000"/>
                <w:sz w:val="22"/>
                <w:szCs w:val="22"/>
              </w:rPr>
              <w:t>Al dar clic en la pantalla de “Crear una convocatoria”, se mostrará una pantalla que indicará si la convocatoria es de una etapa o multietapa.</w:t>
            </w:r>
          </w:p>
          <w:p w14:paraId="192EFE27" w14:textId="77777777" w:rsidR="006738C8" w:rsidRPr="00696DE4" w:rsidRDefault="006738C8" w:rsidP="00EC7880">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756FF5">
              <w:rPr>
                <w:rFonts w:eastAsiaTheme="minorEastAsia" w:cs="Segoe UI"/>
                <w:noProof/>
                <w:color w:val="000000"/>
              </w:rPr>
              <w:drawing>
                <wp:inline distT="0" distB="0" distL="0" distR="0" wp14:anchorId="7410D2CF" wp14:editId="447455C5">
                  <wp:extent cx="4334480" cy="2734057"/>
                  <wp:effectExtent l="0" t="0" r="0" b="9525"/>
                  <wp:docPr id="298449528" name="Imagen 298449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449528" name=""/>
                          <pic:cNvPicPr/>
                        </pic:nvPicPr>
                        <pic:blipFill>
                          <a:blip r:embed="rId540"/>
                          <a:stretch>
                            <a:fillRect/>
                          </a:stretch>
                        </pic:blipFill>
                        <pic:spPr>
                          <a:xfrm>
                            <a:off x="0" y="0"/>
                            <a:ext cx="4334480" cy="2734057"/>
                          </a:xfrm>
                          <a:prstGeom prst="rect">
                            <a:avLst/>
                          </a:prstGeom>
                        </pic:spPr>
                      </pic:pic>
                    </a:graphicData>
                  </a:graphic>
                </wp:inline>
              </w:drawing>
            </w:r>
          </w:p>
        </w:tc>
      </w:tr>
      <w:tr w:rsidR="003634BD" w:rsidRPr="003634BD" w14:paraId="51145E65" w14:textId="77777777" w:rsidTr="00F86E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4635081" w14:textId="5987A053" w:rsidR="003634BD" w:rsidRPr="003634BD" w:rsidRDefault="003634BD" w:rsidP="00EC7880">
            <w:pPr>
              <w:jc w:val="both"/>
              <w:rPr>
                <w:rFonts w:eastAsiaTheme="minorEastAsia" w:cs="Segoe UI"/>
                <w:color w:val="000000"/>
                <w:sz w:val="22"/>
                <w:szCs w:val="22"/>
              </w:rPr>
            </w:pPr>
            <w:r w:rsidRPr="003634BD">
              <w:rPr>
                <w:rFonts w:eastAsiaTheme="minorEastAsia" w:cs="Segoe UI"/>
                <w:color w:val="000000"/>
                <w:sz w:val="22"/>
                <w:szCs w:val="22"/>
              </w:rPr>
              <w:lastRenderedPageBreak/>
              <w:t>Etapa única</w:t>
            </w:r>
          </w:p>
        </w:tc>
      </w:tr>
      <w:tr w:rsidR="006738C8" w:rsidRPr="00696DE4" w14:paraId="44FF4D14" w14:textId="77777777" w:rsidTr="00EC78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FA4A0F" w14:textId="77777777" w:rsidR="006738C8" w:rsidRPr="00756FF5" w:rsidRDefault="006738C8" w:rsidP="00EC7880">
            <w:pPr>
              <w:jc w:val="center"/>
              <w:rPr>
                <w:rFonts w:cs="Segoe UI"/>
                <w:b w:val="0"/>
                <w:bCs w:val="0"/>
                <w:sz w:val="22"/>
                <w:szCs w:val="22"/>
                <w:lang w:eastAsia="es-MX"/>
              </w:rPr>
            </w:pPr>
            <w:r w:rsidRPr="00756FF5">
              <w:rPr>
                <w:rFonts w:cs="Segoe UI"/>
                <w:b w:val="0"/>
                <w:bCs w:val="0"/>
                <w:sz w:val="22"/>
                <w:szCs w:val="22"/>
                <w:lang w:eastAsia="es-MX"/>
              </w:rPr>
              <w:t>60.2.1</w:t>
            </w:r>
          </w:p>
        </w:tc>
        <w:tc>
          <w:tcPr>
            <w:tcW w:w="8222" w:type="dxa"/>
            <w:vAlign w:val="center"/>
          </w:tcPr>
          <w:p w14:paraId="52F7E110" w14:textId="12068327" w:rsidR="006738C8" w:rsidRPr="00756FF5" w:rsidRDefault="006738C8" w:rsidP="00EC7880">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756FF5">
              <w:rPr>
                <w:rFonts w:eastAsiaTheme="minorEastAsia" w:cs="Segoe UI"/>
                <w:color w:val="000000"/>
                <w:sz w:val="22"/>
                <w:szCs w:val="22"/>
              </w:rPr>
              <w:t xml:space="preserve">Si se elige la opción </w:t>
            </w:r>
            <w:r w:rsidRPr="00756FF5">
              <w:rPr>
                <w:rFonts w:eastAsiaTheme="minorEastAsia" w:cs="Segoe UI"/>
                <w:b/>
                <w:bCs/>
                <w:color w:val="000000"/>
                <w:sz w:val="22"/>
                <w:szCs w:val="22"/>
              </w:rPr>
              <w:t xml:space="preserve">“etapa única”, </w:t>
            </w:r>
            <w:r w:rsidRPr="00756FF5">
              <w:rPr>
                <w:rFonts w:eastAsiaTheme="minorEastAsia" w:cs="Segoe UI"/>
                <w:color w:val="000000"/>
                <w:sz w:val="22"/>
                <w:szCs w:val="22"/>
              </w:rPr>
              <w:t>se mostrará la pantalla de creación de convocatoria, que se tiene actualmente.</w:t>
            </w:r>
          </w:p>
          <w:p w14:paraId="38FFB63E" w14:textId="77777777" w:rsidR="006738C8" w:rsidRPr="00696DE4" w:rsidRDefault="006738C8" w:rsidP="00EC7880">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756FF5">
              <w:rPr>
                <w:rFonts w:eastAsiaTheme="minorEastAsia" w:cs="Segoe UI"/>
                <w:noProof/>
                <w:color w:val="000000"/>
              </w:rPr>
              <w:drawing>
                <wp:inline distT="0" distB="0" distL="0" distR="0" wp14:anchorId="3E0B4919" wp14:editId="52001873">
                  <wp:extent cx="5083810" cy="2284095"/>
                  <wp:effectExtent l="0" t="0" r="2540" b="1905"/>
                  <wp:docPr id="1813374777" name="Imagen 181337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374777" name=""/>
                          <pic:cNvPicPr/>
                        </pic:nvPicPr>
                        <pic:blipFill>
                          <a:blip r:embed="rId541"/>
                          <a:stretch>
                            <a:fillRect/>
                          </a:stretch>
                        </pic:blipFill>
                        <pic:spPr>
                          <a:xfrm>
                            <a:off x="0" y="0"/>
                            <a:ext cx="5083810" cy="2284095"/>
                          </a:xfrm>
                          <a:prstGeom prst="rect">
                            <a:avLst/>
                          </a:prstGeom>
                        </pic:spPr>
                      </pic:pic>
                    </a:graphicData>
                  </a:graphic>
                </wp:inline>
              </w:drawing>
            </w:r>
          </w:p>
        </w:tc>
      </w:tr>
      <w:tr w:rsidR="000A61CA" w:rsidRPr="009C78DC" w14:paraId="255F60A8" w14:textId="77777777" w:rsidTr="00EC78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1C5837" w14:textId="5C7EEF86" w:rsidR="000A61CA" w:rsidRPr="009C78DC" w:rsidRDefault="000A61CA" w:rsidP="00E811E9">
            <w:pPr>
              <w:jc w:val="center"/>
              <w:rPr>
                <w:rFonts w:eastAsia="Bahnschrift Light" w:cs="Segoe UI"/>
                <w:sz w:val="22"/>
                <w:szCs w:val="22"/>
                <w:lang w:eastAsia="es-MX"/>
              </w:rPr>
            </w:pPr>
            <w:r w:rsidRPr="00756FF5">
              <w:rPr>
                <w:rFonts w:cs="Segoe UI"/>
                <w:b w:val="0"/>
                <w:bCs w:val="0"/>
                <w:sz w:val="22"/>
                <w:szCs w:val="22"/>
                <w:lang w:eastAsia="es-MX"/>
              </w:rPr>
              <w:t>60.2.</w:t>
            </w:r>
            <w:r>
              <w:rPr>
                <w:rFonts w:cs="Segoe UI"/>
                <w:b w:val="0"/>
                <w:bCs w:val="0"/>
                <w:sz w:val="22"/>
                <w:szCs w:val="22"/>
                <w:lang w:eastAsia="es-MX"/>
              </w:rPr>
              <w:t>1.1</w:t>
            </w:r>
          </w:p>
        </w:tc>
        <w:tc>
          <w:tcPr>
            <w:tcW w:w="8222" w:type="dxa"/>
            <w:vAlign w:val="center"/>
          </w:tcPr>
          <w:p w14:paraId="4C70FB24" w14:textId="421C6E90" w:rsidR="000A61CA" w:rsidRPr="009C78DC" w:rsidRDefault="000A61CA" w:rsidP="000A61CA">
            <w:pPr>
              <w:jc w:val="both"/>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9C78DC">
              <w:rPr>
                <w:rFonts w:eastAsia="Bahnschrift Light" w:cs="Segoe UI"/>
                <w:sz w:val="22"/>
                <w:szCs w:val="22"/>
                <w:lang w:eastAsia="es-MX"/>
              </w:rPr>
              <w:t xml:space="preserve">La pantalla funcionara como actualmente </w:t>
            </w:r>
            <w:r>
              <w:rPr>
                <w:rFonts w:eastAsia="Bahnschrift Light" w:cs="Segoe UI"/>
                <w:sz w:val="22"/>
                <w:szCs w:val="22"/>
                <w:lang w:eastAsia="es-MX"/>
              </w:rPr>
              <w:t>se tiene en</w:t>
            </w:r>
            <w:r w:rsidRPr="009C78DC">
              <w:rPr>
                <w:rFonts w:eastAsia="Bahnschrift Light" w:cs="Segoe UI"/>
                <w:sz w:val="22"/>
                <w:szCs w:val="22"/>
                <w:lang w:eastAsia="es-MX"/>
              </w:rPr>
              <w:t xml:space="preserve"> la herramienta</w:t>
            </w:r>
            <w:r>
              <w:rPr>
                <w:rFonts w:eastAsia="Bahnschrift Light" w:cs="Segoe UI"/>
                <w:sz w:val="22"/>
                <w:szCs w:val="22"/>
                <w:lang w:eastAsia="es-MX"/>
              </w:rPr>
              <w:t>.</w:t>
            </w:r>
          </w:p>
        </w:tc>
      </w:tr>
      <w:tr w:rsidR="000A61CA" w:rsidRPr="0045593D" w14:paraId="3B322B5E" w14:textId="77777777" w:rsidTr="00EC78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277B01" w14:textId="0CB7C15F" w:rsidR="000A61CA" w:rsidRPr="0045593D" w:rsidRDefault="000A61CA" w:rsidP="00E811E9">
            <w:pPr>
              <w:jc w:val="center"/>
              <w:rPr>
                <w:rFonts w:cs="Segoe UI"/>
                <w:sz w:val="22"/>
                <w:szCs w:val="22"/>
                <w:lang w:eastAsia="es-MX"/>
              </w:rPr>
            </w:pPr>
            <w:r w:rsidRPr="00756FF5">
              <w:rPr>
                <w:rFonts w:cs="Segoe UI"/>
                <w:b w:val="0"/>
                <w:bCs w:val="0"/>
                <w:sz w:val="22"/>
                <w:szCs w:val="22"/>
                <w:lang w:eastAsia="es-MX"/>
              </w:rPr>
              <w:t>60.2.</w:t>
            </w:r>
            <w:r>
              <w:rPr>
                <w:rFonts w:cs="Segoe UI"/>
                <w:b w:val="0"/>
                <w:bCs w:val="0"/>
                <w:sz w:val="22"/>
                <w:szCs w:val="22"/>
                <w:lang w:eastAsia="es-MX"/>
              </w:rPr>
              <w:t>1.2</w:t>
            </w:r>
          </w:p>
        </w:tc>
        <w:tc>
          <w:tcPr>
            <w:tcW w:w="8222" w:type="dxa"/>
            <w:vAlign w:val="center"/>
          </w:tcPr>
          <w:p w14:paraId="0B5AEB89" w14:textId="160B7C6A" w:rsidR="000A61CA" w:rsidRDefault="000A61CA" w:rsidP="000A61CA">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En el caso de los criterios de evaluación, en el</w:t>
            </w:r>
            <w:r w:rsidRPr="0045593D">
              <w:rPr>
                <w:rFonts w:cs="Segoe UI"/>
                <w:sz w:val="22"/>
                <w:szCs w:val="22"/>
                <w:lang w:eastAsia="es-MX"/>
              </w:rPr>
              <w:t xml:space="preserve"> </w:t>
            </w:r>
            <w:r w:rsidRPr="00795A08">
              <w:rPr>
                <w:rFonts w:cs="Segoe UI"/>
                <w:i/>
                <w:iCs/>
                <w:sz w:val="22"/>
                <w:szCs w:val="22"/>
                <w:lang w:eastAsia="es-MX"/>
              </w:rPr>
              <w:t>paso 3: Establece el porcentaje de ponderación</w:t>
            </w:r>
            <w:r>
              <w:rPr>
                <w:rFonts w:cs="Segoe UI"/>
                <w:sz w:val="22"/>
                <w:szCs w:val="22"/>
                <w:lang w:eastAsia="es-MX"/>
              </w:rPr>
              <w:t>,</w:t>
            </w:r>
            <w:r w:rsidRPr="0045593D">
              <w:rPr>
                <w:rFonts w:cs="Segoe UI"/>
                <w:sz w:val="22"/>
                <w:szCs w:val="22"/>
                <w:lang w:eastAsia="es-MX"/>
              </w:rPr>
              <w:t xml:space="preserve"> se cambiará </w:t>
            </w:r>
            <w:r>
              <w:rPr>
                <w:rFonts w:cs="Segoe UI"/>
                <w:sz w:val="22"/>
                <w:szCs w:val="22"/>
                <w:lang w:eastAsia="es-MX"/>
              </w:rPr>
              <w:t xml:space="preserve">el control por </w:t>
            </w:r>
            <w:r w:rsidRPr="0045593D">
              <w:rPr>
                <w:rFonts w:cs="Segoe UI"/>
                <w:sz w:val="22"/>
                <w:szCs w:val="22"/>
                <w:lang w:eastAsia="es-MX"/>
              </w:rPr>
              <w:t xml:space="preserve">un texto </w:t>
            </w:r>
            <w:r>
              <w:rPr>
                <w:rFonts w:cs="Segoe UI"/>
                <w:sz w:val="22"/>
                <w:szCs w:val="22"/>
                <w:lang w:eastAsia="es-MX"/>
              </w:rPr>
              <w:t>a introducir.</w:t>
            </w:r>
          </w:p>
          <w:p w14:paraId="48A69F18" w14:textId="20DA2C2B" w:rsidR="000A61CA" w:rsidRPr="0045593D" w:rsidRDefault="000A61CA" w:rsidP="000A61CA">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764DE5">
              <w:rPr>
                <w:rFonts w:cs="Segoe UI"/>
                <w:noProof/>
                <w:lang w:eastAsia="es-MX"/>
              </w:rPr>
              <w:drawing>
                <wp:inline distT="0" distB="0" distL="0" distR="0" wp14:anchorId="6CDD206C" wp14:editId="3760BC07">
                  <wp:extent cx="1895475" cy="1033895"/>
                  <wp:effectExtent l="0" t="0" r="0" b="0"/>
                  <wp:docPr id="834872296" name="Imagen 83487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872296" name=""/>
                          <pic:cNvPicPr/>
                        </pic:nvPicPr>
                        <pic:blipFill>
                          <a:blip r:embed="rId542"/>
                          <a:stretch>
                            <a:fillRect/>
                          </a:stretch>
                        </pic:blipFill>
                        <pic:spPr>
                          <a:xfrm>
                            <a:off x="0" y="0"/>
                            <a:ext cx="1905592" cy="1039414"/>
                          </a:xfrm>
                          <a:prstGeom prst="rect">
                            <a:avLst/>
                          </a:prstGeom>
                        </pic:spPr>
                      </pic:pic>
                    </a:graphicData>
                  </a:graphic>
                </wp:inline>
              </w:drawing>
            </w:r>
          </w:p>
        </w:tc>
      </w:tr>
      <w:tr w:rsidR="000A61CA" w:rsidRPr="0045593D" w14:paraId="23835E35" w14:textId="77777777" w:rsidTr="00EC78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3CC2744" w14:textId="15457271" w:rsidR="000A61CA" w:rsidRPr="0045593D" w:rsidRDefault="000A61CA" w:rsidP="000A61CA">
            <w:pPr>
              <w:jc w:val="center"/>
              <w:rPr>
                <w:rFonts w:cs="Segoe UI"/>
                <w:sz w:val="22"/>
                <w:szCs w:val="22"/>
                <w:lang w:eastAsia="es-MX"/>
              </w:rPr>
            </w:pPr>
            <w:r w:rsidRPr="00756FF5">
              <w:rPr>
                <w:rFonts w:cs="Segoe UI"/>
                <w:b w:val="0"/>
                <w:bCs w:val="0"/>
                <w:sz w:val="22"/>
                <w:szCs w:val="22"/>
                <w:lang w:eastAsia="es-MX"/>
              </w:rPr>
              <w:t>60.2.</w:t>
            </w:r>
            <w:r>
              <w:rPr>
                <w:rFonts w:cs="Segoe UI"/>
                <w:b w:val="0"/>
                <w:bCs w:val="0"/>
                <w:sz w:val="22"/>
                <w:szCs w:val="22"/>
                <w:lang w:eastAsia="es-MX"/>
              </w:rPr>
              <w:t>1.2.1</w:t>
            </w:r>
          </w:p>
        </w:tc>
        <w:tc>
          <w:tcPr>
            <w:tcW w:w="8222" w:type="dxa"/>
            <w:vAlign w:val="center"/>
          </w:tcPr>
          <w:p w14:paraId="4A0B031D" w14:textId="2BEA9E9A" w:rsidR="000A61CA" w:rsidRPr="0045593D" w:rsidRDefault="000A61CA" w:rsidP="000A61CA">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45593D">
              <w:rPr>
                <w:rFonts w:cs="Segoe UI"/>
                <w:sz w:val="22"/>
                <w:szCs w:val="22"/>
                <w:lang w:eastAsia="es-MX"/>
              </w:rPr>
              <w:t>Se validará que acepte números del 0 al 100</w:t>
            </w:r>
            <w:r w:rsidR="00AC261A">
              <w:rPr>
                <w:rFonts w:cs="Segoe UI"/>
                <w:sz w:val="22"/>
                <w:szCs w:val="22"/>
                <w:lang w:eastAsia="es-MX"/>
              </w:rPr>
              <w:t xml:space="preserve"> y solo números enteros.</w:t>
            </w:r>
          </w:p>
        </w:tc>
      </w:tr>
      <w:tr w:rsidR="00E547AB" w:rsidRPr="00E547AB" w14:paraId="2DB67A47" w14:textId="77777777" w:rsidTr="00EC78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0C316C" w14:textId="526100C1" w:rsidR="00E547AB" w:rsidRPr="00E547AB" w:rsidRDefault="00CB5371" w:rsidP="00E547AB">
            <w:pPr>
              <w:jc w:val="center"/>
              <w:rPr>
                <w:rFonts w:eastAsiaTheme="minorHAnsi" w:cs="Segoe UI"/>
                <w:b w:val="0"/>
                <w:bCs w:val="0"/>
                <w:sz w:val="22"/>
                <w:szCs w:val="22"/>
                <w:lang w:eastAsia="es-MX"/>
              </w:rPr>
            </w:pPr>
            <w:r w:rsidRPr="00756FF5">
              <w:rPr>
                <w:rFonts w:cs="Segoe UI"/>
                <w:b w:val="0"/>
                <w:bCs w:val="0"/>
                <w:sz w:val="22"/>
                <w:szCs w:val="22"/>
                <w:lang w:eastAsia="es-MX"/>
              </w:rPr>
              <w:t>60.2.</w:t>
            </w:r>
            <w:r>
              <w:rPr>
                <w:rFonts w:cs="Segoe UI"/>
                <w:b w:val="0"/>
                <w:bCs w:val="0"/>
                <w:sz w:val="22"/>
                <w:szCs w:val="22"/>
                <w:lang w:eastAsia="es-MX"/>
              </w:rPr>
              <w:t>1.2.</w:t>
            </w:r>
            <w:r>
              <w:rPr>
                <w:rFonts w:cs="Segoe UI"/>
                <w:b w:val="0"/>
                <w:bCs w:val="0"/>
                <w:sz w:val="22"/>
                <w:szCs w:val="22"/>
                <w:lang w:eastAsia="es-MX"/>
              </w:rPr>
              <w:t>2</w:t>
            </w:r>
          </w:p>
        </w:tc>
        <w:tc>
          <w:tcPr>
            <w:tcW w:w="8222" w:type="dxa"/>
            <w:vAlign w:val="center"/>
          </w:tcPr>
          <w:p w14:paraId="1FD0F0E6" w14:textId="0DB5FA4C" w:rsidR="00E547AB" w:rsidRPr="00E547AB" w:rsidRDefault="00E547AB" w:rsidP="00E547AB">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E547AB">
              <w:rPr>
                <w:rFonts w:eastAsiaTheme="minorHAnsi" w:cs="Segoe UI"/>
                <w:sz w:val="22"/>
                <w:szCs w:val="22"/>
                <w:lang w:eastAsia="es-MX"/>
              </w:rPr>
              <w:t>Se podrán agregar “n” cantidad de criterios de evaluación siempre y cuando no excedan del 100%.</w:t>
            </w:r>
          </w:p>
        </w:tc>
      </w:tr>
      <w:tr w:rsidR="000A61CA" w:rsidRPr="008B402F" w14:paraId="72B7F5C2" w14:textId="77777777" w:rsidTr="00EC78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498B1F" w14:textId="24440483" w:rsidR="000A61CA" w:rsidRPr="008B402F" w:rsidRDefault="000A61CA" w:rsidP="000A61CA">
            <w:pPr>
              <w:jc w:val="center"/>
              <w:rPr>
                <w:rFonts w:cs="Segoe UI"/>
                <w:b w:val="0"/>
                <w:bCs w:val="0"/>
                <w:sz w:val="22"/>
                <w:szCs w:val="22"/>
                <w:lang w:eastAsia="es-MX"/>
              </w:rPr>
            </w:pPr>
            <w:r w:rsidRPr="00756FF5">
              <w:rPr>
                <w:rFonts w:cs="Segoe UI"/>
                <w:b w:val="0"/>
                <w:bCs w:val="0"/>
                <w:sz w:val="22"/>
                <w:szCs w:val="22"/>
                <w:lang w:eastAsia="es-MX"/>
              </w:rPr>
              <w:t>60.2.</w:t>
            </w:r>
            <w:r>
              <w:rPr>
                <w:rFonts w:cs="Segoe UI"/>
                <w:b w:val="0"/>
                <w:bCs w:val="0"/>
                <w:sz w:val="22"/>
                <w:szCs w:val="22"/>
                <w:lang w:eastAsia="es-MX"/>
              </w:rPr>
              <w:t>1.3</w:t>
            </w:r>
          </w:p>
        </w:tc>
        <w:tc>
          <w:tcPr>
            <w:tcW w:w="8222" w:type="dxa"/>
            <w:vAlign w:val="center"/>
          </w:tcPr>
          <w:p w14:paraId="646ADD48" w14:textId="57CA5431" w:rsidR="000A61CA" w:rsidRPr="008B402F" w:rsidRDefault="000A61CA" w:rsidP="000A61CA">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8B402F">
              <w:rPr>
                <w:rFonts w:cs="Segoe UI"/>
                <w:sz w:val="22"/>
                <w:szCs w:val="22"/>
                <w:lang w:eastAsia="es-MX"/>
              </w:rPr>
              <w:t>Se</w:t>
            </w:r>
            <w:r>
              <w:rPr>
                <w:rFonts w:cs="Segoe UI"/>
                <w:sz w:val="22"/>
                <w:szCs w:val="22"/>
                <w:lang w:eastAsia="es-MX"/>
              </w:rPr>
              <w:t>guirá la funcionalidad de los botones “Registrar criterios después” y “Siguiente”, así como la edición de los criterios de evaluación.</w:t>
            </w:r>
          </w:p>
        </w:tc>
      </w:tr>
      <w:tr w:rsidR="000A61CA" w:rsidRPr="009938A7" w14:paraId="2C68682F" w14:textId="77777777" w:rsidTr="00EC78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238249" w14:textId="606DD68D" w:rsidR="000A61CA" w:rsidRPr="009938A7" w:rsidRDefault="000A61CA" w:rsidP="000A61CA">
            <w:pPr>
              <w:jc w:val="center"/>
              <w:rPr>
                <w:rFonts w:cs="Segoe UI"/>
                <w:sz w:val="22"/>
                <w:szCs w:val="22"/>
                <w:lang w:eastAsia="es-MX"/>
              </w:rPr>
            </w:pPr>
            <w:r w:rsidRPr="00756FF5">
              <w:rPr>
                <w:rFonts w:cs="Segoe UI"/>
                <w:b w:val="0"/>
                <w:bCs w:val="0"/>
                <w:sz w:val="22"/>
                <w:szCs w:val="22"/>
                <w:lang w:eastAsia="es-MX"/>
              </w:rPr>
              <w:t>60.2.</w:t>
            </w:r>
            <w:r>
              <w:rPr>
                <w:rFonts w:cs="Segoe UI"/>
                <w:b w:val="0"/>
                <w:bCs w:val="0"/>
                <w:sz w:val="22"/>
                <w:szCs w:val="22"/>
                <w:lang w:eastAsia="es-MX"/>
              </w:rPr>
              <w:t>1.4</w:t>
            </w:r>
          </w:p>
        </w:tc>
        <w:tc>
          <w:tcPr>
            <w:tcW w:w="8222" w:type="dxa"/>
            <w:vAlign w:val="center"/>
          </w:tcPr>
          <w:p w14:paraId="2C49F5D3" w14:textId="2E06ED44" w:rsidR="005273D7" w:rsidRPr="0044494C" w:rsidRDefault="000A61CA" w:rsidP="000A61CA">
            <w:pPr>
              <w:jc w:val="both"/>
              <w:cnfStyle w:val="000000010000" w:firstRow="0" w:lastRow="0" w:firstColumn="0" w:lastColumn="0" w:oddVBand="0" w:evenVBand="0" w:oddHBand="0" w:evenHBand="1" w:firstRowFirstColumn="0" w:firstRowLastColumn="0" w:lastRowFirstColumn="0" w:lastRowLastColumn="0"/>
              <w:rPr>
                <w:rFonts w:cs="Segoe UI"/>
                <w:color w:val="FF0000"/>
                <w:lang w:eastAsia="es-MX"/>
              </w:rPr>
            </w:pPr>
            <w:r w:rsidRPr="009938A7">
              <w:rPr>
                <w:rFonts w:cs="Segoe UI"/>
                <w:sz w:val="22"/>
                <w:szCs w:val="22"/>
                <w:lang w:eastAsia="es-MX"/>
              </w:rPr>
              <w:t xml:space="preserve">Una vez que se termine de registrar los criterios, se </w:t>
            </w:r>
            <w:r>
              <w:rPr>
                <w:rFonts w:cs="Segoe UI"/>
                <w:sz w:val="22"/>
                <w:szCs w:val="22"/>
                <w:lang w:eastAsia="es-MX"/>
              </w:rPr>
              <w:t>mostrará la pantalla de detalle de la convocatoria con las mismas secciones que se tienen actualmente</w:t>
            </w:r>
            <w:r w:rsidR="0044494C">
              <w:rPr>
                <w:rFonts w:cs="Segoe UI"/>
                <w:sz w:val="22"/>
                <w:szCs w:val="22"/>
                <w:lang w:eastAsia="es-MX"/>
              </w:rPr>
              <w:t>.</w:t>
            </w:r>
          </w:p>
        </w:tc>
      </w:tr>
      <w:tr w:rsidR="000A61CA" w:rsidRPr="00776C48" w14:paraId="422BC352" w14:textId="77777777" w:rsidTr="00EC78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459F69" w14:textId="70CCCB91" w:rsidR="000A61CA" w:rsidRPr="00776C48" w:rsidRDefault="000A61CA" w:rsidP="000A61CA">
            <w:pPr>
              <w:jc w:val="center"/>
              <w:rPr>
                <w:rFonts w:cs="Segoe UI"/>
                <w:sz w:val="22"/>
                <w:szCs w:val="22"/>
                <w:lang w:eastAsia="es-MX"/>
              </w:rPr>
            </w:pPr>
            <w:r w:rsidRPr="00756FF5">
              <w:rPr>
                <w:rFonts w:cs="Segoe UI"/>
                <w:b w:val="0"/>
                <w:bCs w:val="0"/>
                <w:sz w:val="22"/>
                <w:szCs w:val="22"/>
                <w:lang w:eastAsia="es-MX"/>
              </w:rPr>
              <w:t>60.2.</w:t>
            </w:r>
            <w:r>
              <w:rPr>
                <w:rFonts w:cs="Segoe UI"/>
                <w:b w:val="0"/>
                <w:bCs w:val="0"/>
                <w:sz w:val="22"/>
                <w:szCs w:val="22"/>
                <w:lang w:eastAsia="es-MX"/>
              </w:rPr>
              <w:t>1.5</w:t>
            </w:r>
          </w:p>
        </w:tc>
        <w:tc>
          <w:tcPr>
            <w:tcW w:w="8222" w:type="dxa"/>
            <w:vAlign w:val="center"/>
          </w:tcPr>
          <w:p w14:paraId="510183D8" w14:textId="13DA9496" w:rsidR="000A61CA" w:rsidRPr="00776C48" w:rsidRDefault="000A61CA" w:rsidP="000A61CA">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Se enviará a revisión y seguirá el flujo como se lleva hasta el momento.</w:t>
            </w:r>
          </w:p>
        </w:tc>
      </w:tr>
      <w:tr w:rsidR="000A61CA" w:rsidRPr="003634BD" w14:paraId="70CEB929" w14:textId="77777777" w:rsidTr="00EC78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08EC956" w14:textId="51A54B11" w:rsidR="000A61CA" w:rsidRPr="003634BD" w:rsidRDefault="000A61CA" w:rsidP="000A61CA">
            <w:pPr>
              <w:jc w:val="both"/>
              <w:rPr>
                <w:rFonts w:eastAsiaTheme="minorEastAsia" w:cs="Segoe UI"/>
                <w:color w:val="000000"/>
                <w:sz w:val="22"/>
                <w:szCs w:val="22"/>
              </w:rPr>
            </w:pPr>
            <w:r>
              <w:rPr>
                <w:rFonts w:eastAsiaTheme="minorEastAsia" w:cs="Segoe UI"/>
                <w:color w:val="000000"/>
                <w:sz w:val="22"/>
                <w:szCs w:val="22"/>
              </w:rPr>
              <w:t>Multietapa</w:t>
            </w:r>
          </w:p>
        </w:tc>
      </w:tr>
      <w:tr w:rsidR="000A61CA" w:rsidRPr="00696DE4" w14:paraId="328AAC31"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C791B2" w14:textId="77777777" w:rsidR="000A61CA" w:rsidRPr="00C644B1" w:rsidRDefault="000A61CA" w:rsidP="000A61CA">
            <w:pPr>
              <w:jc w:val="center"/>
              <w:rPr>
                <w:rFonts w:cs="Segoe UI"/>
                <w:b w:val="0"/>
                <w:sz w:val="22"/>
                <w:szCs w:val="22"/>
                <w:lang w:eastAsia="es-MX"/>
              </w:rPr>
            </w:pPr>
            <w:r w:rsidRPr="00696DE4">
              <w:rPr>
                <w:rFonts w:cs="Segoe UI"/>
                <w:b w:val="0"/>
                <w:bCs w:val="0"/>
                <w:sz w:val="22"/>
                <w:szCs w:val="22"/>
                <w:lang w:eastAsia="es-MX"/>
              </w:rPr>
              <w:t>60.2.2</w:t>
            </w:r>
          </w:p>
        </w:tc>
        <w:tc>
          <w:tcPr>
            <w:tcW w:w="8222" w:type="dxa"/>
            <w:vAlign w:val="center"/>
          </w:tcPr>
          <w:p w14:paraId="6F2D34D9" w14:textId="77777777" w:rsidR="000A61CA" w:rsidRDefault="000A61CA" w:rsidP="000A61C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696DE4">
              <w:rPr>
                <w:rFonts w:eastAsiaTheme="minorEastAsia" w:cs="Segoe UI"/>
                <w:color w:val="000000"/>
                <w:sz w:val="22"/>
                <w:szCs w:val="22"/>
              </w:rPr>
              <w:t xml:space="preserve">Si se elige la opción “Multietapa”, </w:t>
            </w:r>
            <w:r w:rsidRPr="00BB5194">
              <w:rPr>
                <w:rFonts w:eastAsiaTheme="minorEastAsia" w:cs="Segoe UI"/>
                <w:color w:val="000000"/>
                <w:sz w:val="22"/>
                <w:szCs w:val="22"/>
              </w:rPr>
              <w:t>se mostrará la pantalla de creación de convocatoria</w:t>
            </w:r>
            <w:r>
              <w:rPr>
                <w:rFonts w:eastAsiaTheme="minorEastAsia" w:cs="Segoe UI"/>
                <w:color w:val="000000"/>
                <w:sz w:val="22"/>
                <w:szCs w:val="22"/>
              </w:rPr>
              <w:t>.</w:t>
            </w:r>
          </w:p>
          <w:p w14:paraId="34516B35" w14:textId="77777777" w:rsidR="000A61CA" w:rsidRPr="00696DE4" w:rsidRDefault="000A61CA" w:rsidP="000A61C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BB5194">
              <w:rPr>
                <w:rFonts w:eastAsiaTheme="minorEastAsia" w:cs="Segoe UI"/>
                <w:noProof/>
                <w:color w:val="000000"/>
              </w:rPr>
              <w:lastRenderedPageBreak/>
              <w:drawing>
                <wp:inline distT="0" distB="0" distL="0" distR="0" wp14:anchorId="224D9875" wp14:editId="15DE8883">
                  <wp:extent cx="5083810" cy="2284095"/>
                  <wp:effectExtent l="0" t="0" r="2540" b="1905"/>
                  <wp:docPr id="866939004" name="Imagen 866939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374777" name=""/>
                          <pic:cNvPicPr/>
                        </pic:nvPicPr>
                        <pic:blipFill>
                          <a:blip r:embed="rId541"/>
                          <a:stretch>
                            <a:fillRect/>
                          </a:stretch>
                        </pic:blipFill>
                        <pic:spPr>
                          <a:xfrm>
                            <a:off x="0" y="0"/>
                            <a:ext cx="5083810" cy="2284095"/>
                          </a:xfrm>
                          <a:prstGeom prst="rect">
                            <a:avLst/>
                          </a:prstGeom>
                        </pic:spPr>
                      </pic:pic>
                    </a:graphicData>
                  </a:graphic>
                </wp:inline>
              </w:drawing>
            </w:r>
          </w:p>
        </w:tc>
      </w:tr>
      <w:tr w:rsidR="00C74AD8" w:rsidRPr="00C74AD8" w14:paraId="4AEF3357"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076DB0" w14:textId="143B34CE" w:rsidR="00C74AD8" w:rsidRPr="00C74AD8" w:rsidRDefault="00CB5371" w:rsidP="00CB5371">
            <w:pPr>
              <w:jc w:val="center"/>
              <w:rPr>
                <w:rFonts w:eastAsiaTheme="minorHAnsi" w:cs="Segoe UI"/>
                <w:b w:val="0"/>
                <w:bCs w:val="0"/>
                <w:sz w:val="22"/>
                <w:szCs w:val="22"/>
                <w:lang w:eastAsia="es-MX"/>
              </w:rPr>
            </w:pPr>
            <w:r w:rsidRPr="00696DE4">
              <w:rPr>
                <w:rFonts w:cs="Segoe UI"/>
                <w:b w:val="0"/>
                <w:bCs w:val="0"/>
                <w:sz w:val="22"/>
                <w:szCs w:val="22"/>
                <w:lang w:eastAsia="es-MX"/>
              </w:rPr>
              <w:lastRenderedPageBreak/>
              <w:t>60.2.2</w:t>
            </w:r>
            <w:r>
              <w:rPr>
                <w:rFonts w:cs="Segoe UI"/>
                <w:b w:val="0"/>
                <w:bCs w:val="0"/>
                <w:sz w:val="22"/>
                <w:szCs w:val="22"/>
                <w:lang w:eastAsia="es-MX"/>
              </w:rPr>
              <w:t>.1</w:t>
            </w:r>
          </w:p>
        </w:tc>
        <w:tc>
          <w:tcPr>
            <w:tcW w:w="8222" w:type="dxa"/>
            <w:vAlign w:val="center"/>
          </w:tcPr>
          <w:p w14:paraId="5A515E8B" w14:textId="77777777" w:rsidR="00C74AD8" w:rsidRDefault="00C74AD8" w:rsidP="00442DE9">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C74AD8">
              <w:rPr>
                <w:rFonts w:eastAsiaTheme="minorHAnsi" w:cs="Segoe UI"/>
                <w:sz w:val="22"/>
                <w:szCs w:val="22"/>
                <w:lang w:eastAsia="es-MX"/>
              </w:rPr>
              <w:t>Las fecha</w:t>
            </w:r>
            <w:r>
              <w:rPr>
                <w:rFonts w:eastAsiaTheme="minorHAnsi" w:cs="Segoe UI"/>
                <w:sz w:val="22"/>
                <w:szCs w:val="22"/>
                <w:lang w:eastAsia="es-MX"/>
              </w:rPr>
              <w:t>s</w:t>
            </w:r>
            <w:r w:rsidRPr="00C74AD8">
              <w:rPr>
                <w:rFonts w:eastAsiaTheme="minorHAnsi" w:cs="Segoe UI"/>
                <w:sz w:val="22"/>
                <w:szCs w:val="22"/>
                <w:lang w:eastAsia="es-MX"/>
              </w:rPr>
              <w:t xml:space="preserve"> de inicio y fin de la convocatoria se deberán ocultar, para que estos sean llenados en la sección de etapas.</w:t>
            </w:r>
          </w:p>
          <w:p w14:paraId="3307BD20" w14:textId="5FF16F3C" w:rsidR="00C74AD8" w:rsidRPr="00C74AD8" w:rsidRDefault="00C74AD8" w:rsidP="00C74AD8">
            <w:pPr>
              <w:jc w:val="cente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C74AD8">
              <w:rPr>
                <w:rFonts w:cs="Segoe UI"/>
                <w:noProof/>
                <w:lang w:eastAsia="es-MX"/>
              </w:rPr>
              <w:drawing>
                <wp:inline distT="0" distB="0" distL="0" distR="0" wp14:anchorId="4C45301B" wp14:editId="7CFE1937">
                  <wp:extent cx="2872854" cy="771860"/>
                  <wp:effectExtent l="0" t="0" r="3810" b="9525"/>
                  <wp:docPr id="17759467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946744" name=""/>
                          <pic:cNvPicPr/>
                        </pic:nvPicPr>
                        <pic:blipFill>
                          <a:blip r:embed="rId543"/>
                          <a:stretch>
                            <a:fillRect/>
                          </a:stretch>
                        </pic:blipFill>
                        <pic:spPr>
                          <a:xfrm>
                            <a:off x="0" y="0"/>
                            <a:ext cx="2922102" cy="785092"/>
                          </a:xfrm>
                          <a:prstGeom prst="rect">
                            <a:avLst/>
                          </a:prstGeom>
                        </pic:spPr>
                      </pic:pic>
                    </a:graphicData>
                  </a:graphic>
                </wp:inline>
              </w:drawing>
            </w:r>
          </w:p>
        </w:tc>
      </w:tr>
      <w:tr w:rsidR="000A61CA" w:rsidRPr="00696DE4" w14:paraId="7690629F"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FCA8C6" w14:textId="35067E90" w:rsidR="000A61CA" w:rsidRPr="00696DE4" w:rsidRDefault="00F8499D" w:rsidP="000A61CA">
            <w:pPr>
              <w:jc w:val="center"/>
              <w:rPr>
                <w:rFonts w:cs="Segoe UI"/>
                <w:lang w:eastAsia="es-MX"/>
              </w:rPr>
            </w:pPr>
            <w:r w:rsidRPr="00696DE4">
              <w:rPr>
                <w:rFonts w:cs="Segoe UI"/>
                <w:b w:val="0"/>
                <w:bCs w:val="0"/>
                <w:sz w:val="22"/>
                <w:szCs w:val="22"/>
                <w:lang w:eastAsia="es-MX"/>
              </w:rPr>
              <w:t>60.2.2</w:t>
            </w:r>
            <w:r>
              <w:rPr>
                <w:rFonts w:cs="Segoe UI"/>
                <w:b w:val="0"/>
                <w:bCs w:val="0"/>
                <w:sz w:val="22"/>
                <w:szCs w:val="22"/>
                <w:lang w:eastAsia="es-MX"/>
              </w:rPr>
              <w:t>.1</w:t>
            </w:r>
            <w:r>
              <w:rPr>
                <w:rFonts w:cs="Segoe UI"/>
                <w:b w:val="0"/>
                <w:bCs w:val="0"/>
                <w:sz w:val="22"/>
                <w:szCs w:val="22"/>
                <w:lang w:eastAsia="es-MX"/>
              </w:rPr>
              <w:t>.1</w:t>
            </w:r>
          </w:p>
        </w:tc>
        <w:tc>
          <w:tcPr>
            <w:tcW w:w="8222" w:type="dxa"/>
            <w:vAlign w:val="center"/>
          </w:tcPr>
          <w:p w14:paraId="53E366A8" w14:textId="045310B8" w:rsidR="000A61CA" w:rsidRDefault="000A61CA" w:rsidP="000A61C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rFonts w:eastAsiaTheme="minorEastAsia" w:cs="Segoe UI"/>
                <w:color w:val="000000"/>
                <w:sz w:val="22"/>
                <w:szCs w:val="22"/>
              </w:rPr>
              <w:t>Al dar clic en siguiente</w:t>
            </w:r>
            <w:r w:rsidR="00CC63CB">
              <w:rPr>
                <w:rFonts w:eastAsiaTheme="minorEastAsia" w:cs="Segoe UI"/>
                <w:color w:val="000000"/>
                <w:sz w:val="22"/>
                <w:szCs w:val="22"/>
              </w:rPr>
              <w:t>s pasos</w:t>
            </w:r>
            <w:r>
              <w:rPr>
                <w:rFonts w:eastAsiaTheme="minorEastAsia" w:cs="Segoe UI"/>
                <w:color w:val="000000"/>
                <w:sz w:val="22"/>
                <w:szCs w:val="22"/>
              </w:rPr>
              <w:t>, se mostrará una pantalla para dar de alta las etapas de la convocatoria.</w:t>
            </w:r>
          </w:p>
          <w:p w14:paraId="55E613BF" w14:textId="2F483E30" w:rsidR="000A61CA" w:rsidRPr="00696DE4" w:rsidRDefault="00A74FF5" w:rsidP="000A61CA">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A74FF5">
              <w:rPr>
                <w:rFonts w:eastAsiaTheme="minorEastAsia" w:cs="Segoe UI"/>
                <w:noProof/>
                <w:color w:val="000000"/>
              </w:rPr>
              <w:drawing>
                <wp:inline distT="0" distB="0" distL="0" distR="0" wp14:anchorId="01868F2F" wp14:editId="2E6A3F3C">
                  <wp:extent cx="3473241" cy="2667970"/>
                  <wp:effectExtent l="0" t="0" r="0" b="0"/>
                  <wp:docPr id="321182457" name="Imagen 32118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82457" name=""/>
                          <pic:cNvPicPr/>
                        </pic:nvPicPr>
                        <pic:blipFill>
                          <a:blip r:embed="rId544"/>
                          <a:stretch>
                            <a:fillRect/>
                          </a:stretch>
                        </pic:blipFill>
                        <pic:spPr>
                          <a:xfrm>
                            <a:off x="0" y="0"/>
                            <a:ext cx="3478435" cy="2671960"/>
                          </a:xfrm>
                          <a:prstGeom prst="rect">
                            <a:avLst/>
                          </a:prstGeom>
                        </pic:spPr>
                      </pic:pic>
                    </a:graphicData>
                  </a:graphic>
                </wp:inline>
              </w:drawing>
            </w:r>
          </w:p>
        </w:tc>
      </w:tr>
      <w:tr w:rsidR="00D73959" w:rsidRPr="00B51653" w14:paraId="2038CF31"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24A37B" w14:textId="24A59D15" w:rsidR="00D73959" w:rsidRPr="00B51653" w:rsidRDefault="00F8499D" w:rsidP="000A61CA">
            <w:pPr>
              <w:jc w:val="center"/>
              <w:rPr>
                <w:rFonts w:cs="Segoe UI"/>
                <w:sz w:val="22"/>
                <w:szCs w:val="22"/>
                <w:lang w:eastAsia="es-MX"/>
              </w:rPr>
            </w:pPr>
            <w:r w:rsidRPr="00696DE4">
              <w:rPr>
                <w:rFonts w:cs="Segoe UI"/>
                <w:b w:val="0"/>
                <w:bCs w:val="0"/>
                <w:sz w:val="22"/>
                <w:szCs w:val="22"/>
                <w:lang w:eastAsia="es-MX"/>
              </w:rPr>
              <w:t>60.2.2</w:t>
            </w:r>
            <w:r>
              <w:rPr>
                <w:rFonts w:cs="Segoe UI"/>
                <w:b w:val="0"/>
                <w:bCs w:val="0"/>
                <w:sz w:val="22"/>
                <w:szCs w:val="22"/>
                <w:lang w:eastAsia="es-MX"/>
              </w:rPr>
              <w:t>.1.</w:t>
            </w:r>
            <w:r>
              <w:rPr>
                <w:rFonts w:cs="Segoe UI"/>
                <w:b w:val="0"/>
                <w:bCs w:val="0"/>
                <w:sz w:val="22"/>
                <w:szCs w:val="22"/>
                <w:lang w:eastAsia="es-MX"/>
              </w:rPr>
              <w:t>2</w:t>
            </w:r>
          </w:p>
        </w:tc>
        <w:tc>
          <w:tcPr>
            <w:tcW w:w="8222" w:type="dxa"/>
            <w:vAlign w:val="center"/>
          </w:tcPr>
          <w:p w14:paraId="69C2B778" w14:textId="2D3ACD35" w:rsidR="00442DE9" w:rsidRDefault="002D33EE" w:rsidP="00442DE9">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rFonts w:eastAsiaTheme="minorEastAsia" w:cs="Segoe UI"/>
                <w:color w:val="000000"/>
                <w:sz w:val="22"/>
                <w:szCs w:val="22"/>
              </w:rPr>
              <w:t>Para agregar las etapas, s</w:t>
            </w:r>
            <w:r w:rsidR="00D73959" w:rsidRPr="00B51653">
              <w:rPr>
                <w:rFonts w:eastAsiaTheme="minorEastAsia" w:cs="Segoe UI"/>
                <w:color w:val="000000"/>
                <w:sz w:val="22"/>
                <w:szCs w:val="22"/>
              </w:rPr>
              <w:t>e deberá</w:t>
            </w:r>
            <w:r w:rsidR="00945965">
              <w:rPr>
                <w:rFonts w:eastAsiaTheme="minorEastAsia" w:cs="Segoe UI"/>
                <w:color w:val="000000"/>
                <w:sz w:val="22"/>
                <w:szCs w:val="22"/>
              </w:rPr>
              <w:t xml:space="preserve"> </w:t>
            </w:r>
            <w:r>
              <w:rPr>
                <w:rFonts w:eastAsiaTheme="minorEastAsia" w:cs="Segoe UI"/>
                <w:color w:val="000000"/>
                <w:sz w:val="22"/>
                <w:szCs w:val="22"/>
              </w:rPr>
              <w:t>capturar</w:t>
            </w:r>
            <w:r w:rsidR="000563D2" w:rsidRPr="00C74283">
              <w:rPr>
                <w:rFonts w:eastAsiaTheme="minorEastAsia" w:cs="Segoe UI"/>
                <w:color w:val="000000"/>
                <w:sz w:val="22"/>
                <w:szCs w:val="22"/>
              </w:rPr>
              <w:t xml:space="preserve"> el nombre de la </w:t>
            </w:r>
            <w:proofErr w:type="gramStart"/>
            <w:r w:rsidR="000563D2" w:rsidRPr="00C74283">
              <w:rPr>
                <w:rFonts w:eastAsiaTheme="minorEastAsia" w:cs="Segoe UI"/>
                <w:color w:val="000000"/>
                <w:sz w:val="22"/>
                <w:szCs w:val="22"/>
              </w:rPr>
              <w:t>etapa</w:t>
            </w:r>
            <w:proofErr w:type="gramEnd"/>
            <w:r>
              <w:rPr>
                <w:rFonts w:eastAsiaTheme="minorEastAsia" w:cs="Segoe UI"/>
                <w:color w:val="000000"/>
                <w:sz w:val="22"/>
                <w:szCs w:val="22"/>
              </w:rPr>
              <w:t xml:space="preserve"> </w:t>
            </w:r>
            <w:r w:rsidR="00442DE9">
              <w:rPr>
                <w:rFonts w:eastAsiaTheme="minorEastAsia" w:cs="Segoe UI"/>
                <w:color w:val="000000"/>
                <w:sz w:val="22"/>
                <w:szCs w:val="22"/>
              </w:rPr>
              <w:t>así como</w:t>
            </w:r>
            <w:r>
              <w:rPr>
                <w:rFonts w:eastAsiaTheme="minorEastAsia" w:cs="Segoe UI"/>
                <w:color w:val="000000"/>
                <w:sz w:val="22"/>
                <w:szCs w:val="22"/>
              </w:rPr>
              <w:t xml:space="preserve"> las fechas de inicio y fin de la etapa, y </w:t>
            </w:r>
            <w:r w:rsidR="00D73959" w:rsidRPr="00B51653">
              <w:rPr>
                <w:rFonts w:eastAsiaTheme="minorEastAsia" w:cs="Segoe UI"/>
                <w:color w:val="000000"/>
                <w:sz w:val="22"/>
                <w:szCs w:val="22"/>
              </w:rPr>
              <w:t>dar clic en el botón “Agregar etapa”</w:t>
            </w:r>
            <w:r w:rsidR="0081046D">
              <w:rPr>
                <w:rFonts w:eastAsiaTheme="minorEastAsia" w:cs="Segoe UI"/>
                <w:color w:val="000000"/>
                <w:sz w:val="22"/>
                <w:szCs w:val="22"/>
              </w:rPr>
              <w:t xml:space="preserve">. </w:t>
            </w:r>
          </w:p>
          <w:p w14:paraId="16A05710" w14:textId="329A6FE0" w:rsidR="00D73959" w:rsidRPr="00B51653" w:rsidRDefault="00D73959" w:rsidP="00442DE9">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B51653">
              <w:rPr>
                <w:rFonts w:eastAsiaTheme="minorEastAsia" w:cs="Segoe UI"/>
                <w:noProof/>
                <w:color w:val="000000"/>
              </w:rPr>
              <w:lastRenderedPageBreak/>
              <w:drawing>
                <wp:inline distT="0" distB="0" distL="0" distR="0" wp14:anchorId="41A586C9" wp14:editId="5A0A2860">
                  <wp:extent cx="2949892" cy="3196425"/>
                  <wp:effectExtent l="0" t="0" r="3175" b="4445"/>
                  <wp:docPr id="1362918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91839" name=""/>
                          <pic:cNvPicPr/>
                        </pic:nvPicPr>
                        <pic:blipFill>
                          <a:blip r:embed="rId545"/>
                          <a:stretch>
                            <a:fillRect/>
                          </a:stretch>
                        </pic:blipFill>
                        <pic:spPr>
                          <a:xfrm>
                            <a:off x="0" y="0"/>
                            <a:ext cx="2953273" cy="3200089"/>
                          </a:xfrm>
                          <a:prstGeom prst="rect">
                            <a:avLst/>
                          </a:prstGeom>
                        </pic:spPr>
                      </pic:pic>
                    </a:graphicData>
                  </a:graphic>
                </wp:inline>
              </w:drawing>
            </w:r>
          </w:p>
        </w:tc>
      </w:tr>
      <w:tr w:rsidR="00516AA7" w:rsidRPr="00EB06DD" w14:paraId="5BB9D09D"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8F165F" w14:textId="0CFA3F38" w:rsidR="00516AA7" w:rsidRPr="002D1B5F" w:rsidRDefault="00F8499D" w:rsidP="00D05DC3">
            <w:pPr>
              <w:jc w:val="center"/>
              <w:rPr>
                <w:rFonts w:cs="Segoe UI"/>
                <w:lang w:eastAsia="es-MX"/>
              </w:rPr>
            </w:pPr>
            <w:r w:rsidRPr="00696DE4">
              <w:rPr>
                <w:rFonts w:cs="Segoe UI"/>
                <w:b w:val="0"/>
                <w:bCs w:val="0"/>
                <w:sz w:val="22"/>
                <w:szCs w:val="22"/>
                <w:lang w:eastAsia="es-MX"/>
              </w:rPr>
              <w:lastRenderedPageBreak/>
              <w:t>60.2.2</w:t>
            </w:r>
            <w:r>
              <w:rPr>
                <w:rFonts w:cs="Segoe UI"/>
                <w:b w:val="0"/>
                <w:bCs w:val="0"/>
                <w:sz w:val="22"/>
                <w:szCs w:val="22"/>
                <w:lang w:eastAsia="es-MX"/>
              </w:rPr>
              <w:t>.1.</w:t>
            </w:r>
            <w:r>
              <w:rPr>
                <w:rFonts w:cs="Segoe UI"/>
                <w:b w:val="0"/>
                <w:bCs w:val="0"/>
                <w:sz w:val="22"/>
                <w:szCs w:val="22"/>
                <w:lang w:eastAsia="es-MX"/>
              </w:rPr>
              <w:t>3</w:t>
            </w:r>
          </w:p>
        </w:tc>
        <w:tc>
          <w:tcPr>
            <w:tcW w:w="8222" w:type="dxa"/>
            <w:vAlign w:val="center"/>
          </w:tcPr>
          <w:p w14:paraId="565A27E8" w14:textId="742C4CB3" w:rsidR="00516AA7" w:rsidRPr="00516AA7" w:rsidRDefault="00516AA7" w:rsidP="00516A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 xml:space="preserve">Se podrá generar </w:t>
            </w:r>
            <w:r w:rsidR="00CE2A8F">
              <w:rPr>
                <w:rFonts w:eastAsiaTheme="minorEastAsia" w:cs="Segoe UI"/>
                <w:color w:val="000000"/>
                <w:sz w:val="22"/>
                <w:szCs w:val="22"/>
              </w:rPr>
              <w:t xml:space="preserve">las </w:t>
            </w:r>
            <w:r>
              <w:rPr>
                <w:rFonts w:eastAsiaTheme="minorEastAsia" w:cs="Segoe UI"/>
                <w:color w:val="000000"/>
                <w:sz w:val="22"/>
                <w:szCs w:val="22"/>
              </w:rPr>
              <w:t>“n” etapas,</w:t>
            </w:r>
            <w:r w:rsidR="00031162">
              <w:rPr>
                <w:rFonts w:eastAsiaTheme="minorEastAsia" w:cs="Segoe UI"/>
                <w:color w:val="000000"/>
                <w:sz w:val="22"/>
                <w:szCs w:val="22"/>
              </w:rPr>
              <w:t xml:space="preserve"> </w:t>
            </w:r>
            <w:r w:rsidR="00CE2A8F">
              <w:rPr>
                <w:rFonts w:eastAsiaTheme="minorEastAsia" w:cs="Segoe UI"/>
                <w:color w:val="000000"/>
                <w:sz w:val="22"/>
                <w:szCs w:val="22"/>
              </w:rPr>
              <w:t xml:space="preserve">que se requieran, </w:t>
            </w:r>
            <w:r w:rsidR="00031162">
              <w:rPr>
                <w:rFonts w:eastAsiaTheme="minorEastAsia" w:cs="Segoe UI"/>
                <w:color w:val="000000"/>
                <w:sz w:val="22"/>
                <w:szCs w:val="22"/>
              </w:rPr>
              <w:t>llenando los datos solicitados</w:t>
            </w:r>
            <w:r w:rsidR="00DA7CD8">
              <w:rPr>
                <w:rFonts w:eastAsiaTheme="minorEastAsia" w:cs="Segoe UI"/>
                <w:color w:val="000000"/>
                <w:sz w:val="22"/>
                <w:szCs w:val="22"/>
              </w:rPr>
              <w:t xml:space="preserve">, es decir </w:t>
            </w:r>
            <w:r w:rsidR="00CE2A8F">
              <w:rPr>
                <w:rFonts w:eastAsiaTheme="minorEastAsia" w:cs="Segoe UI"/>
                <w:color w:val="000000"/>
                <w:sz w:val="22"/>
                <w:szCs w:val="22"/>
              </w:rPr>
              <w:t xml:space="preserve">no se tiene un </w:t>
            </w:r>
            <w:r w:rsidR="00DA7CD8">
              <w:rPr>
                <w:rFonts w:eastAsiaTheme="minorEastAsia" w:cs="Segoe UI"/>
                <w:color w:val="000000"/>
                <w:sz w:val="22"/>
                <w:szCs w:val="22"/>
              </w:rPr>
              <w:t>límite</w:t>
            </w:r>
            <w:r w:rsidR="00CE2A8F">
              <w:rPr>
                <w:rFonts w:eastAsiaTheme="minorEastAsia" w:cs="Segoe UI"/>
                <w:color w:val="000000"/>
                <w:sz w:val="22"/>
                <w:szCs w:val="22"/>
              </w:rPr>
              <w:t>.</w:t>
            </w:r>
          </w:p>
        </w:tc>
      </w:tr>
      <w:tr w:rsidR="00DA7CD8" w:rsidRPr="00422D11" w14:paraId="10AFE59B"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EDC81F8" w14:textId="43212DF1" w:rsidR="00DA7CD8" w:rsidRPr="00422D11" w:rsidRDefault="00F8499D" w:rsidP="00D05DC3">
            <w:pPr>
              <w:jc w:val="center"/>
              <w:rPr>
                <w:rFonts w:cs="Segoe UI"/>
                <w:sz w:val="22"/>
                <w:szCs w:val="22"/>
                <w:lang w:eastAsia="es-MX"/>
              </w:rPr>
            </w:pPr>
            <w:r w:rsidRPr="00696DE4">
              <w:rPr>
                <w:rFonts w:cs="Segoe UI"/>
                <w:b w:val="0"/>
                <w:bCs w:val="0"/>
                <w:sz w:val="22"/>
                <w:szCs w:val="22"/>
                <w:lang w:eastAsia="es-MX"/>
              </w:rPr>
              <w:t>60.2.2</w:t>
            </w:r>
            <w:r>
              <w:rPr>
                <w:rFonts w:cs="Segoe UI"/>
                <w:b w:val="0"/>
                <w:bCs w:val="0"/>
                <w:sz w:val="22"/>
                <w:szCs w:val="22"/>
                <w:lang w:eastAsia="es-MX"/>
              </w:rPr>
              <w:t>.1.</w:t>
            </w:r>
            <w:r>
              <w:rPr>
                <w:rFonts w:cs="Segoe UI"/>
                <w:b w:val="0"/>
                <w:bCs w:val="0"/>
                <w:sz w:val="22"/>
                <w:szCs w:val="22"/>
                <w:lang w:eastAsia="es-MX"/>
              </w:rPr>
              <w:t>4</w:t>
            </w:r>
          </w:p>
        </w:tc>
        <w:tc>
          <w:tcPr>
            <w:tcW w:w="8222" w:type="dxa"/>
            <w:vAlign w:val="center"/>
          </w:tcPr>
          <w:p w14:paraId="6C72F1B7" w14:textId="7CD3B4EA" w:rsidR="00DA7CD8" w:rsidRPr="00422D11" w:rsidRDefault="00DA7CD8" w:rsidP="00516AA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22D11">
              <w:rPr>
                <w:rFonts w:eastAsiaTheme="minorEastAsia" w:cs="Segoe UI"/>
                <w:color w:val="000000"/>
                <w:sz w:val="22"/>
                <w:szCs w:val="22"/>
              </w:rPr>
              <w:t>Las</w:t>
            </w:r>
            <w:r w:rsidR="00F32133" w:rsidRPr="00422D11">
              <w:rPr>
                <w:rFonts w:eastAsiaTheme="minorEastAsia" w:cs="Segoe UI"/>
                <w:color w:val="000000"/>
                <w:sz w:val="22"/>
                <w:szCs w:val="22"/>
              </w:rPr>
              <w:t xml:space="preserve"> fechas de la etapa</w:t>
            </w:r>
            <w:r w:rsidR="007C55AD">
              <w:rPr>
                <w:rFonts w:eastAsiaTheme="minorEastAsia" w:cs="Segoe UI"/>
                <w:color w:val="000000"/>
                <w:sz w:val="22"/>
                <w:szCs w:val="22"/>
              </w:rPr>
              <w:t xml:space="preserve"> siguiente</w:t>
            </w:r>
            <w:r w:rsidR="00F32133" w:rsidRPr="00422D11">
              <w:rPr>
                <w:rFonts w:eastAsiaTheme="minorEastAsia" w:cs="Segoe UI"/>
                <w:color w:val="000000"/>
                <w:sz w:val="22"/>
                <w:szCs w:val="22"/>
              </w:rPr>
              <w:t xml:space="preserve"> deberá ser mayor a la fecha de la etapa anterio</w:t>
            </w:r>
            <w:r w:rsidR="007C55AD">
              <w:rPr>
                <w:rFonts w:eastAsiaTheme="minorEastAsia" w:cs="Segoe UI"/>
                <w:color w:val="000000"/>
                <w:sz w:val="22"/>
                <w:szCs w:val="22"/>
              </w:rPr>
              <w:t>r.</w:t>
            </w:r>
            <w:r w:rsidR="00F32133" w:rsidRPr="00422D11">
              <w:rPr>
                <w:rFonts w:eastAsiaTheme="minorEastAsia" w:cs="Segoe UI"/>
                <w:color w:val="000000"/>
                <w:sz w:val="22"/>
                <w:szCs w:val="22"/>
              </w:rPr>
              <w:t xml:space="preserve"> </w:t>
            </w:r>
          </w:p>
        </w:tc>
      </w:tr>
      <w:tr w:rsidR="007C55AD" w:rsidRPr="00422D11" w14:paraId="1D2F960E"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38322F" w14:textId="68C92EFD" w:rsidR="007C55AD" w:rsidRPr="00422D11" w:rsidRDefault="00F8499D" w:rsidP="00D05DC3">
            <w:pPr>
              <w:jc w:val="center"/>
              <w:rPr>
                <w:rFonts w:cs="Segoe UI"/>
                <w:lang w:eastAsia="es-MX"/>
              </w:rPr>
            </w:pPr>
            <w:r w:rsidRPr="00696DE4">
              <w:rPr>
                <w:rFonts w:cs="Segoe UI"/>
                <w:b w:val="0"/>
                <w:bCs w:val="0"/>
                <w:sz w:val="22"/>
                <w:szCs w:val="22"/>
                <w:lang w:eastAsia="es-MX"/>
              </w:rPr>
              <w:t>60.2.2</w:t>
            </w:r>
            <w:r>
              <w:rPr>
                <w:rFonts w:cs="Segoe UI"/>
                <w:b w:val="0"/>
                <w:bCs w:val="0"/>
                <w:sz w:val="22"/>
                <w:szCs w:val="22"/>
                <w:lang w:eastAsia="es-MX"/>
              </w:rPr>
              <w:t>.1.</w:t>
            </w:r>
            <w:r>
              <w:rPr>
                <w:rFonts w:cs="Segoe UI"/>
                <w:b w:val="0"/>
                <w:bCs w:val="0"/>
                <w:sz w:val="22"/>
                <w:szCs w:val="22"/>
                <w:lang w:eastAsia="es-MX"/>
              </w:rPr>
              <w:t>5</w:t>
            </w:r>
          </w:p>
        </w:tc>
        <w:tc>
          <w:tcPr>
            <w:tcW w:w="8222" w:type="dxa"/>
            <w:vAlign w:val="center"/>
          </w:tcPr>
          <w:p w14:paraId="63E9D8D0" w14:textId="6D2438EC" w:rsidR="007C55AD" w:rsidRPr="00422D11" w:rsidRDefault="007C55AD" w:rsidP="00516A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rFonts w:eastAsiaTheme="minorEastAsia" w:cs="Segoe UI"/>
                <w:color w:val="000000"/>
                <w:sz w:val="22"/>
                <w:szCs w:val="22"/>
              </w:rPr>
              <w:t>N</w:t>
            </w:r>
            <w:r w:rsidRPr="00422D11">
              <w:rPr>
                <w:rFonts w:eastAsiaTheme="minorEastAsia" w:cs="Segoe UI"/>
                <w:color w:val="000000"/>
                <w:sz w:val="22"/>
                <w:szCs w:val="22"/>
              </w:rPr>
              <w:t>o se podrán tener 2 etapas con la misma fecha</w:t>
            </w:r>
            <w:r w:rsidR="00765393">
              <w:rPr>
                <w:rFonts w:eastAsiaTheme="minorEastAsia" w:cs="Segoe UI"/>
                <w:color w:val="000000"/>
                <w:sz w:val="22"/>
                <w:szCs w:val="22"/>
              </w:rPr>
              <w:t xml:space="preserve"> y </w:t>
            </w:r>
            <w:r w:rsidRPr="00422D11">
              <w:rPr>
                <w:rFonts w:eastAsiaTheme="minorEastAsia" w:cs="Segoe UI"/>
                <w:color w:val="000000"/>
                <w:sz w:val="22"/>
                <w:szCs w:val="22"/>
              </w:rPr>
              <w:t>ni</w:t>
            </w:r>
            <w:r w:rsidR="00765393">
              <w:rPr>
                <w:rFonts w:eastAsiaTheme="minorEastAsia" w:cs="Segoe UI"/>
                <w:color w:val="000000"/>
                <w:sz w:val="22"/>
                <w:szCs w:val="22"/>
              </w:rPr>
              <w:t>nguna</w:t>
            </w:r>
            <w:r>
              <w:rPr>
                <w:rFonts w:eastAsiaTheme="minorEastAsia" w:cs="Segoe UI"/>
                <w:color w:val="000000"/>
                <w:sz w:val="22"/>
                <w:szCs w:val="22"/>
              </w:rPr>
              <w:t xml:space="preserve"> fecha se empalmar</w:t>
            </w:r>
            <w:r w:rsidR="002D33EE">
              <w:rPr>
                <w:rFonts w:eastAsiaTheme="minorEastAsia" w:cs="Segoe UI"/>
                <w:color w:val="000000"/>
                <w:sz w:val="22"/>
                <w:szCs w:val="22"/>
              </w:rPr>
              <w:t>á</w:t>
            </w:r>
            <w:r>
              <w:rPr>
                <w:rFonts w:eastAsiaTheme="minorEastAsia" w:cs="Segoe UI"/>
                <w:color w:val="000000"/>
                <w:sz w:val="22"/>
                <w:szCs w:val="22"/>
              </w:rPr>
              <w:t xml:space="preserve"> con otra fecha</w:t>
            </w:r>
            <w:r w:rsidRPr="00422D11">
              <w:rPr>
                <w:rFonts w:eastAsiaTheme="minorEastAsia" w:cs="Segoe UI"/>
                <w:color w:val="000000"/>
                <w:sz w:val="22"/>
                <w:szCs w:val="22"/>
              </w:rPr>
              <w:t>.</w:t>
            </w:r>
          </w:p>
        </w:tc>
      </w:tr>
      <w:tr w:rsidR="00C81519" w:rsidRPr="00EB06DD" w14:paraId="71555D96"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0F0647D" w14:textId="759B1111" w:rsidR="00C81519" w:rsidRPr="002D1B5F" w:rsidRDefault="00F8499D" w:rsidP="00D05DC3">
            <w:pPr>
              <w:jc w:val="center"/>
              <w:rPr>
                <w:rFonts w:cs="Segoe UI"/>
                <w:lang w:eastAsia="es-MX"/>
              </w:rPr>
            </w:pPr>
            <w:r w:rsidRPr="00696DE4">
              <w:rPr>
                <w:rFonts w:cs="Segoe UI"/>
                <w:b w:val="0"/>
                <w:bCs w:val="0"/>
                <w:sz w:val="22"/>
                <w:szCs w:val="22"/>
                <w:lang w:eastAsia="es-MX"/>
              </w:rPr>
              <w:t>60.2.2</w:t>
            </w:r>
            <w:r>
              <w:rPr>
                <w:rFonts w:cs="Segoe UI"/>
                <w:b w:val="0"/>
                <w:bCs w:val="0"/>
                <w:sz w:val="22"/>
                <w:szCs w:val="22"/>
                <w:lang w:eastAsia="es-MX"/>
              </w:rPr>
              <w:t>.1.</w:t>
            </w:r>
            <w:r>
              <w:rPr>
                <w:rFonts w:cs="Segoe UI"/>
                <w:b w:val="0"/>
                <w:bCs w:val="0"/>
                <w:sz w:val="22"/>
                <w:szCs w:val="22"/>
                <w:lang w:eastAsia="es-MX"/>
              </w:rPr>
              <w:t>6</w:t>
            </w:r>
          </w:p>
        </w:tc>
        <w:tc>
          <w:tcPr>
            <w:tcW w:w="8222" w:type="dxa"/>
            <w:vAlign w:val="center"/>
          </w:tcPr>
          <w:p w14:paraId="214BBB18" w14:textId="3695550D" w:rsidR="00C81519" w:rsidRPr="002D1B5F" w:rsidRDefault="00516AA7" w:rsidP="003D493B">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 xml:space="preserve">Las etapas agregadas, se </w:t>
            </w:r>
            <w:r w:rsidR="00EB06DD" w:rsidRPr="002D1B5F">
              <w:rPr>
                <w:rFonts w:cs="Segoe UI"/>
                <w:sz w:val="22"/>
                <w:szCs w:val="22"/>
                <w:lang w:eastAsia="es-MX"/>
              </w:rPr>
              <w:t>pod</w:t>
            </w:r>
            <w:r>
              <w:rPr>
                <w:rFonts w:cs="Segoe UI"/>
                <w:sz w:val="22"/>
                <w:szCs w:val="22"/>
                <w:lang w:eastAsia="es-MX"/>
              </w:rPr>
              <w:t>r</w:t>
            </w:r>
            <w:r w:rsidR="00EB06DD" w:rsidRPr="002D1B5F">
              <w:rPr>
                <w:rFonts w:cs="Segoe UI"/>
                <w:sz w:val="22"/>
                <w:szCs w:val="22"/>
                <w:lang w:eastAsia="es-MX"/>
              </w:rPr>
              <w:t>án editar y eliminar.</w:t>
            </w:r>
            <w:r w:rsidR="002D1B5F">
              <w:rPr>
                <w:rFonts w:cs="Segoe UI"/>
                <w:sz w:val="22"/>
                <w:szCs w:val="22"/>
                <w:lang w:eastAsia="es-MX"/>
              </w:rPr>
              <w:t xml:space="preserve"> </w:t>
            </w:r>
            <w:r w:rsidR="001316F8" w:rsidRPr="002D33EE">
              <w:rPr>
                <w:rFonts w:cs="Segoe UI"/>
                <w:color w:val="FF0000"/>
                <w:sz w:val="22"/>
                <w:szCs w:val="22"/>
                <w:highlight w:val="green"/>
                <w:lang w:eastAsia="es-MX"/>
              </w:rPr>
              <w:t>En la pantalla solo se incluirá el botón “Editar”.</w:t>
            </w:r>
          </w:p>
        </w:tc>
      </w:tr>
      <w:tr w:rsidR="00187A6A" w:rsidRPr="00AC688D" w14:paraId="7D440DC9"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7A6233" w14:textId="2D0A740E" w:rsidR="00187A6A" w:rsidRPr="00AC688D" w:rsidRDefault="00F8499D" w:rsidP="00D05DC3">
            <w:pPr>
              <w:jc w:val="center"/>
              <w:rPr>
                <w:rFonts w:cs="Segoe UI"/>
                <w:sz w:val="22"/>
                <w:szCs w:val="22"/>
                <w:lang w:eastAsia="es-MX"/>
              </w:rPr>
            </w:pPr>
            <w:r w:rsidRPr="00696DE4">
              <w:rPr>
                <w:rFonts w:cs="Segoe UI"/>
                <w:b w:val="0"/>
                <w:bCs w:val="0"/>
                <w:sz w:val="22"/>
                <w:szCs w:val="22"/>
                <w:lang w:eastAsia="es-MX"/>
              </w:rPr>
              <w:t>60.2.2</w:t>
            </w:r>
            <w:r>
              <w:rPr>
                <w:rFonts w:cs="Segoe UI"/>
                <w:b w:val="0"/>
                <w:bCs w:val="0"/>
                <w:sz w:val="22"/>
                <w:szCs w:val="22"/>
                <w:lang w:eastAsia="es-MX"/>
              </w:rPr>
              <w:t>.1.</w:t>
            </w:r>
            <w:r>
              <w:rPr>
                <w:rFonts w:cs="Segoe UI"/>
                <w:b w:val="0"/>
                <w:bCs w:val="0"/>
                <w:sz w:val="22"/>
                <w:szCs w:val="22"/>
                <w:lang w:eastAsia="es-MX"/>
              </w:rPr>
              <w:t>7</w:t>
            </w:r>
          </w:p>
        </w:tc>
        <w:tc>
          <w:tcPr>
            <w:tcW w:w="8222" w:type="dxa"/>
            <w:vAlign w:val="center"/>
          </w:tcPr>
          <w:p w14:paraId="451622DB" w14:textId="45969B2F" w:rsidR="00EB34C7" w:rsidRPr="00AC688D" w:rsidRDefault="00187A6A" w:rsidP="002D33EE">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AC688D">
              <w:rPr>
                <w:rFonts w:cs="Segoe UI"/>
                <w:sz w:val="22"/>
                <w:szCs w:val="22"/>
                <w:lang w:eastAsia="es-MX"/>
              </w:rPr>
              <w:t xml:space="preserve">Se validará que la primera etapa no pueda eliminarse, </w:t>
            </w:r>
            <w:r w:rsidR="002D33EE">
              <w:rPr>
                <w:rFonts w:cs="Segoe UI"/>
                <w:sz w:val="22"/>
                <w:szCs w:val="22"/>
                <w:lang w:eastAsia="es-MX"/>
              </w:rPr>
              <w:t xml:space="preserve">debido a que </w:t>
            </w:r>
            <w:r w:rsidR="00C97EC2">
              <w:rPr>
                <w:rFonts w:cs="Segoe UI"/>
                <w:sz w:val="22"/>
                <w:szCs w:val="22"/>
                <w:lang w:eastAsia="es-MX"/>
              </w:rPr>
              <w:t>se</w:t>
            </w:r>
            <w:r w:rsidRPr="00AC688D">
              <w:rPr>
                <w:rFonts w:cs="Segoe UI"/>
                <w:sz w:val="22"/>
                <w:szCs w:val="22"/>
                <w:lang w:eastAsia="es-MX"/>
              </w:rPr>
              <w:t xml:space="preserve"> </w:t>
            </w:r>
            <w:r w:rsidR="004469A1" w:rsidRPr="00AC688D">
              <w:rPr>
                <w:rFonts w:cs="Segoe UI"/>
                <w:sz w:val="22"/>
                <w:szCs w:val="22"/>
                <w:lang w:eastAsia="es-MX"/>
              </w:rPr>
              <w:t>movería el orden de las etapas.</w:t>
            </w:r>
          </w:p>
        </w:tc>
      </w:tr>
      <w:tr w:rsidR="003D493B" w:rsidRPr="003D493B" w14:paraId="37CEE984" w14:textId="77777777" w:rsidTr="00A318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572A51" w14:textId="1CEE52F3" w:rsidR="003D493B" w:rsidRPr="003D493B" w:rsidRDefault="00F8499D" w:rsidP="00A31855">
            <w:pPr>
              <w:jc w:val="center"/>
              <w:rPr>
                <w:rFonts w:cs="Segoe UI"/>
                <w:sz w:val="22"/>
                <w:szCs w:val="22"/>
                <w:lang w:eastAsia="es-MX"/>
              </w:rPr>
            </w:pPr>
            <w:r w:rsidRPr="00696DE4">
              <w:rPr>
                <w:rFonts w:cs="Segoe UI"/>
                <w:b w:val="0"/>
                <w:bCs w:val="0"/>
                <w:sz w:val="22"/>
                <w:szCs w:val="22"/>
                <w:lang w:eastAsia="es-MX"/>
              </w:rPr>
              <w:t>60.2.2</w:t>
            </w:r>
            <w:r>
              <w:rPr>
                <w:rFonts w:cs="Segoe UI"/>
                <w:b w:val="0"/>
                <w:bCs w:val="0"/>
                <w:sz w:val="22"/>
                <w:szCs w:val="22"/>
                <w:lang w:eastAsia="es-MX"/>
              </w:rPr>
              <w:t>.1.</w:t>
            </w:r>
            <w:r>
              <w:rPr>
                <w:rFonts w:cs="Segoe UI"/>
                <w:b w:val="0"/>
                <w:bCs w:val="0"/>
                <w:sz w:val="22"/>
                <w:szCs w:val="22"/>
                <w:lang w:eastAsia="es-MX"/>
              </w:rPr>
              <w:t>8</w:t>
            </w:r>
          </w:p>
        </w:tc>
        <w:tc>
          <w:tcPr>
            <w:tcW w:w="8222" w:type="dxa"/>
            <w:vAlign w:val="center"/>
          </w:tcPr>
          <w:p w14:paraId="01FF3CDF" w14:textId="77777777" w:rsidR="003D493B" w:rsidRPr="003D493B" w:rsidRDefault="003D493B" w:rsidP="00A31855">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3D493B">
              <w:rPr>
                <w:rFonts w:cs="Segoe UI"/>
                <w:sz w:val="22"/>
                <w:szCs w:val="22"/>
                <w:lang w:eastAsia="es-MX"/>
              </w:rPr>
              <w:t>Solo se podrá eliminar de la etapa ultima hacia arriba.</w:t>
            </w:r>
          </w:p>
        </w:tc>
      </w:tr>
      <w:tr w:rsidR="008079C4" w:rsidRPr="008079C4" w14:paraId="6827DDC0"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1FF71F" w14:textId="0F6CA93B" w:rsidR="008079C4" w:rsidRPr="008079C4" w:rsidRDefault="00F8499D" w:rsidP="003D41CD">
            <w:pPr>
              <w:jc w:val="center"/>
              <w:rPr>
                <w:rFonts w:cs="Segoe UI"/>
                <w:b w:val="0"/>
                <w:bCs w:val="0"/>
                <w:sz w:val="22"/>
                <w:szCs w:val="22"/>
                <w:lang w:eastAsia="es-MX"/>
              </w:rPr>
            </w:pPr>
            <w:r w:rsidRPr="00696DE4">
              <w:rPr>
                <w:rFonts w:cs="Segoe UI"/>
                <w:b w:val="0"/>
                <w:bCs w:val="0"/>
                <w:sz w:val="22"/>
                <w:szCs w:val="22"/>
                <w:lang w:eastAsia="es-MX"/>
              </w:rPr>
              <w:t>60.2.2</w:t>
            </w:r>
            <w:r>
              <w:rPr>
                <w:rFonts w:cs="Segoe UI"/>
                <w:b w:val="0"/>
                <w:bCs w:val="0"/>
                <w:sz w:val="22"/>
                <w:szCs w:val="22"/>
                <w:lang w:eastAsia="es-MX"/>
              </w:rPr>
              <w:t>.1.</w:t>
            </w:r>
            <w:r>
              <w:rPr>
                <w:rFonts w:cs="Segoe UI"/>
                <w:b w:val="0"/>
                <w:bCs w:val="0"/>
                <w:sz w:val="22"/>
                <w:szCs w:val="22"/>
                <w:lang w:eastAsia="es-MX"/>
              </w:rPr>
              <w:t>9</w:t>
            </w:r>
          </w:p>
        </w:tc>
        <w:tc>
          <w:tcPr>
            <w:tcW w:w="8222" w:type="dxa"/>
            <w:vAlign w:val="center"/>
          </w:tcPr>
          <w:p w14:paraId="5B79A9E6" w14:textId="0CD21B3E" w:rsidR="008079C4" w:rsidRDefault="008079C4" w:rsidP="008079C4">
            <w:pPr>
              <w:cnfStyle w:val="000000100000" w:firstRow="0" w:lastRow="0" w:firstColumn="0" w:lastColumn="0" w:oddVBand="0" w:evenVBand="0" w:oddHBand="1" w:evenHBand="0" w:firstRowFirstColumn="0" w:firstRowLastColumn="0" w:lastRowFirstColumn="0" w:lastRowLastColumn="0"/>
              <w:rPr>
                <w:rFonts w:cs="Segoe UI"/>
                <w:lang w:eastAsia="es-MX"/>
              </w:rPr>
            </w:pPr>
            <w:r w:rsidRPr="008079C4">
              <w:rPr>
                <w:rFonts w:cs="Segoe UI"/>
                <w:sz w:val="22"/>
                <w:szCs w:val="22"/>
                <w:lang w:eastAsia="es-MX"/>
              </w:rPr>
              <w:t xml:space="preserve">Se validará que si no </w:t>
            </w:r>
            <w:r w:rsidR="00872A01">
              <w:rPr>
                <w:rFonts w:cs="Segoe UI"/>
                <w:sz w:val="22"/>
                <w:szCs w:val="22"/>
                <w:lang w:eastAsia="es-MX"/>
              </w:rPr>
              <w:t xml:space="preserve">se </w:t>
            </w:r>
            <w:r w:rsidRPr="008079C4">
              <w:rPr>
                <w:rFonts w:cs="Segoe UI"/>
                <w:sz w:val="22"/>
                <w:szCs w:val="22"/>
                <w:lang w:eastAsia="es-MX"/>
              </w:rPr>
              <w:t>agrega</w:t>
            </w:r>
            <w:r w:rsidR="00872A01">
              <w:rPr>
                <w:rFonts w:cs="Segoe UI"/>
                <w:sz w:val="22"/>
                <w:szCs w:val="22"/>
                <w:lang w:eastAsia="es-MX"/>
              </w:rPr>
              <w:t xml:space="preserve">n </w:t>
            </w:r>
            <w:r w:rsidRPr="008079C4">
              <w:rPr>
                <w:rFonts w:cs="Segoe UI"/>
                <w:sz w:val="22"/>
                <w:szCs w:val="22"/>
                <w:lang w:eastAsia="es-MX"/>
              </w:rPr>
              <w:t xml:space="preserve">las etapas </w:t>
            </w:r>
            <w:r w:rsidR="002618F0">
              <w:rPr>
                <w:rFonts w:cs="Segoe UI"/>
                <w:sz w:val="22"/>
                <w:szCs w:val="22"/>
                <w:lang w:eastAsia="es-MX"/>
              </w:rPr>
              <w:t xml:space="preserve">y se da clic en el botón “Siguiente” no </w:t>
            </w:r>
            <w:r w:rsidR="00872A01">
              <w:rPr>
                <w:rFonts w:cs="Segoe UI"/>
                <w:sz w:val="22"/>
                <w:szCs w:val="22"/>
                <w:lang w:eastAsia="es-MX"/>
              </w:rPr>
              <w:t>s</w:t>
            </w:r>
            <w:r w:rsidRPr="008079C4">
              <w:rPr>
                <w:rFonts w:cs="Segoe UI"/>
                <w:sz w:val="22"/>
                <w:szCs w:val="22"/>
                <w:lang w:eastAsia="es-MX"/>
              </w:rPr>
              <w:t>e permitirá avanzar</w:t>
            </w:r>
            <w:r w:rsidR="00A70197">
              <w:rPr>
                <w:rFonts w:cs="Segoe UI"/>
                <w:sz w:val="22"/>
                <w:szCs w:val="22"/>
                <w:lang w:eastAsia="es-MX"/>
              </w:rPr>
              <w:t>, es decir será obligatorio agregar las etapas.</w:t>
            </w:r>
          </w:p>
          <w:p w14:paraId="694FB9D1" w14:textId="77777777" w:rsidR="000643AD" w:rsidRDefault="000643AD" w:rsidP="008079C4">
            <w:pPr>
              <w:cnfStyle w:val="000000100000" w:firstRow="0" w:lastRow="0" w:firstColumn="0" w:lastColumn="0" w:oddVBand="0" w:evenVBand="0" w:oddHBand="1" w:evenHBand="0" w:firstRowFirstColumn="0" w:firstRowLastColumn="0" w:lastRowFirstColumn="0" w:lastRowLastColumn="0"/>
              <w:rPr>
                <w:rFonts w:cs="Segoe UI"/>
                <w:lang w:eastAsia="es-MX"/>
              </w:rPr>
            </w:pPr>
          </w:p>
          <w:p w14:paraId="1F9039DB" w14:textId="77777777" w:rsidR="000643AD" w:rsidRDefault="000643AD" w:rsidP="008079C4">
            <w:pPr>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 xml:space="preserve">El mensaje dirá: </w:t>
            </w:r>
          </w:p>
          <w:p w14:paraId="2003747B" w14:textId="5089C3B3" w:rsidR="000643AD" w:rsidRPr="00C3275F" w:rsidRDefault="000643AD" w:rsidP="00265DD2">
            <w:pPr>
              <w:jc w:val="center"/>
              <w:cnfStyle w:val="000000100000" w:firstRow="0" w:lastRow="0" w:firstColumn="0" w:lastColumn="0" w:oddVBand="0" w:evenVBand="0" w:oddHBand="1" w:evenHBand="0" w:firstRowFirstColumn="0" w:firstRowLastColumn="0" w:lastRowFirstColumn="0" w:lastRowLastColumn="0"/>
              <w:rPr>
                <w:rFonts w:cs="Segoe UI"/>
                <w:b/>
                <w:bCs/>
                <w:lang w:eastAsia="es-MX"/>
              </w:rPr>
            </w:pPr>
            <w:r w:rsidRPr="00C3275F">
              <w:rPr>
                <w:rFonts w:cs="Segoe UI"/>
                <w:b/>
                <w:bCs/>
                <w:sz w:val="22"/>
                <w:szCs w:val="22"/>
                <w:lang w:eastAsia="es-MX"/>
              </w:rPr>
              <w:t>Para continuar</w:t>
            </w:r>
          </w:p>
          <w:p w14:paraId="0872FCBE" w14:textId="4926F9FE" w:rsidR="000643AD" w:rsidRDefault="00265DD2" w:rsidP="00265DD2">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Captura</w:t>
            </w:r>
            <w:r w:rsidR="000643AD">
              <w:rPr>
                <w:rFonts w:cs="Segoe UI"/>
                <w:sz w:val="22"/>
                <w:szCs w:val="22"/>
                <w:lang w:eastAsia="es-MX"/>
              </w:rPr>
              <w:t xml:space="preserve"> las etapas </w:t>
            </w:r>
            <w:r>
              <w:rPr>
                <w:rFonts w:cs="Segoe UI"/>
                <w:sz w:val="22"/>
                <w:szCs w:val="22"/>
                <w:lang w:eastAsia="es-MX"/>
              </w:rPr>
              <w:t>que tendrá esta convocatoria.</w:t>
            </w:r>
          </w:p>
          <w:p w14:paraId="6D581B9A" w14:textId="1E179590" w:rsidR="000643AD" w:rsidRPr="008079C4" w:rsidRDefault="000643AD" w:rsidP="00265DD2">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0643AD">
              <w:rPr>
                <w:rFonts w:cs="Segoe UI"/>
                <w:noProof/>
                <w:lang w:eastAsia="es-MX"/>
              </w:rPr>
              <w:drawing>
                <wp:inline distT="0" distB="0" distL="0" distR="0" wp14:anchorId="09D170E2" wp14:editId="46C5F537">
                  <wp:extent cx="3629025" cy="393001"/>
                  <wp:effectExtent l="0" t="0" r="0" b="7620"/>
                  <wp:docPr id="988229494" name="Imagen 988229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229494" name=""/>
                          <pic:cNvPicPr/>
                        </pic:nvPicPr>
                        <pic:blipFill>
                          <a:blip r:embed="rId546"/>
                          <a:stretch>
                            <a:fillRect/>
                          </a:stretch>
                        </pic:blipFill>
                        <pic:spPr>
                          <a:xfrm>
                            <a:off x="0" y="0"/>
                            <a:ext cx="3680257" cy="398549"/>
                          </a:xfrm>
                          <a:prstGeom prst="rect">
                            <a:avLst/>
                          </a:prstGeom>
                        </pic:spPr>
                      </pic:pic>
                    </a:graphicData>
                  </a:graphic>
                </wp:inline>
              </w:drawing>
            </w:r>
          </w:p>
        </w:tc>
      </w:tr>
      <w:tr w:rsidR="00926DBA" w:rsidRPr="00591861" w14:paraId="64632946"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37F68F" w14:textId="57AEA247" w:rsidR="00926DBA" w:rsidRPr="00591861" w:rsidRDefault="00F8499D" w:rsidP="00950DF2">
            <w:pPr>
              <w:jc w:val="center"/>
              <w:rPr>
                <w:rFonts w:cs="Segoe UI"/>
                <w:sz w:val="22"/>
                <w:szCs w:val="22"/>
                <w:lang w:eastAsia="es-MX"/>
              </w:rPr>
            </w:pPr>
            <w:r w:rsidRPr="00696DE4">
              <w:rPr>
                <w:rFonts w:cs="Segoe UI"/>
                <w:b w:val="0"/>
                <w:bCs w:val="0"/>
                <w:sz w:val="22"/>
                <w:szCs w:val="22"/>
                <w:lang w:eastAsia="es-MX"/>
              </w:rPr>
              <w:t>60.2.2</w:t>
            </w:r>
            <w:r>
              <w:rPr>
                <w:rFonts w:cs="Segoe UI"/>
                <w:b w:val="0"/>
                <w:bCs w:val="0"/>
                <w:sz w:val="22"/>
                <w:szCs w:val="22"/>
                <w:lang w:eastAsia="es-MX"/>
              </w:rPr>
              <w:t>.1.</w:t>
            </w:r>
            <w:r>
              <w:rPr>
                <w:rFonts w:cs="Segoe UI"/>
                <w:b w:val="0"/>
                <w:bCs w:val="0"/>
                <w:sz w:val="22"/>
                <w:szCs w:val="22"/>
                <w:lang w:eastAsia="es-MX"/>
              </w:rPr>
              <w:t>10</w:t>
            </w:r>
          </w:p>
        </w:tc>
        <w:tc>
          <w:tcPr>
            <w:tcW w:w="8222" w:type="dxa"/>
            <w:vAlign w:val="center"/>
          </w:tcPr>
          <w:p w14:paraId="23FAB7A0" w14:textId="6D56B10A" w:rsidR="007D49C7" w:rsidRPr="00591861" w:rsidRDefault="00926DBA" w:rsidP="003D493B">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591861">
              <w:rPr>
                <w:rFonts w:cs="Segoe UI"/>
                <w:sz w:val="22"/>
                <w:szCs w:val="22"/>
                <w:lang w:eastAsia="es-MX"/>
              </w:rPr>
              <w:t>Se validará que si se eligió la opción “Multietapa”</w:t>
            </w:r>
            <w:r w:rsidR="007D49C7" w:rsidRPr="00591861">
              <w:rPr>
                <w:rFonts w:cs="Segoe UI"/>
                <w:sz w:val="22"/>
                <w:szCs w:val="22"/>
                <w:lang w:eastAsia="es-MX"/>
              </w:rPr>
              <w:t xml:space="preserve"> al menos se capturen 2 etapas. En caso de que solo se </w:t>
            </w:r>
            <w:r w:rsidR="00D806F1">
              <w:rPr>
                <w:rFonts w:cs="Segoe UI"/>
                <w:sz w:val="22"/>
                <w:szCs w:val="22"/>
                <w:lang w:eastAsia="es-MX"/>
              </w:rPr>
              <w:t>tenga</w:t>
            </w:r>
            <w:r w:rsidR="007D49C7" w:rsidRPr="00591861">
              <w:rPr>
                <w:rFonts w:cs="Segoe UI"/>
                <w:sz w:val="22"/>
                <w:szCs w:val="22"/>
                <w:lang w:eastAsia="es-MX"/>
              </w:rPr>
              <w:t xml:space="preserve"> una y se d</w:t>
            </w:r>
            <w:r w:rsidR="00591861" w:rsidRPr="00591861">
              <w:rPr>
                <w:rFonts w:cs="Segoe UI"/>
                <w:sz w:val="22"/>
                <w:szCs w:val="22"/>
                <w:lang w:eastAsia="es-MX"/>
              </w:rPr>
              <w:t>é</w:t>
            </w:r>
            <w:r w:rsidR="007D49C7" w:rsidRPr="00591861">
              <w:rPr>
                <w:rFonts w:cs="Segoe UI"/>
                <w:sz w:val="22"/>
                <w:szCs w:val="22"/>
                <w:lang w:eastAsia="es-MX"/>
              </w:rPr>
              <w:t xml:space="preserve"> clic en “Siguien</w:t>
            </w:r>
            <w:r w:rsidR="00591861" w:rsidRPr="00591861">
              <w:rPr>
                <w:rFonts w:cs="Segoe UI"/>
                <w:sz w:val="22"/>
                <w:szCs w:val="22"/>
                <w:lang w:eastAsia="es-MX"/>
              </w:rPr>
              <w:t>t</w:t>
            </w:r>
            <w:r w:rsidR="007D49C7" w:rsidRPr="00591861">
              <w:rPr>
                <w:rFonts w:cs="Segoe UI"/>
                <w:sz w:val="22"/>
                <w:szCs w:val="22"/>
                <w:lang w:eastAsia="es-MX"/>
              </w:rPr>
              <w:t>e” no se permitirá avanzar.</w:t>
            </w:r>
          </w:p>
        </w:tc>
      </w:tr>
      <w:tr w:rsidR="003D493B" w:rsidRPr="003D493B" w14:paraId="5CCA8FC4" w14:textId="77777777" w:rsidTr="00A318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141CB4" w14:textId="3592A744" w:rsidR="003D493B" w:rsidRPr="003D493B" w:rsidRDefault="00F8499D" w:rsidP="00A31855">
            <w:pPr>
              <w:jc w:val="center"/>
              <w:rPr>
                <w:rFonts w:cs="Segoe UI"/>
                <w:sz w:val="22"/>
                <w:szCs w:val="22"/>
                <w:lang w:eastAsia="es-MX"/>
              </w:rPr>
            </w:pPr>
            <w:r w:rsidRPr="00696DE4">
              <w:rPr>
                <w:rFonts w:cs="Segoe UI"/>
                <w:b w:val="0"/>
                <w:bCs w:val="0"/>
                <w:sz w:val="22"/>
                <w:szCs w:val="22"/>
                <w:lang w:eastAsia="es-MX"/>
              </w:rPr>
              <w:t>60.2.2</w:t>
            </w:r>
            <w:r>
              <w:rPr>
                <w:rFonts w:cs="Segoe UI"/>
                <w:b w:val="0"/>
                <w:bCs w:val="0"/>
                <w:sz w:val="22"/>
                <w:szCs w:val="22"/>
                <w:lang w:eastAsia="es-MX"/>
              </w:rPr>
              <w:t>.1.1</w:t>
            </w:r>
            <w:r>
              <w:rPr>
                <w:rFonts w:cs="Segoe UI"/>
                <w:b w:val="0"/>
                <w:bCs w:val="0"/>
                <w:sz w:val="22"/>
                <w:szCs w:val="22"/>
                <w:lang w:eastAsia="es-MX"/>
              </w:rPr>
              <w:t>1</w:t>
            </w:r>
          </w:p>
        </w:tc>
        <w:tc>
          <w:tcPr>
            <w:tcW w:w="8222" w:type="dxa"/>
            <w:vAlign w:val="center"/>
          </w:tcPr>
          <w:p w14:paraId="509E1CFA" w14:textId="06B0A4B3" w:rsidR="003D493B" w:rsidRPr="003D493B" w:rsidRDefault="003D493B" w:rsidP="003D493B">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3D493B">
              <w:rPr>
                <w:rFonts w:cs="Segoe UI"/>
                <w:sz w:val="22"/>
                <w:szCs w:val="22"/>
                <w:lang w:eastAsia="es-MX"/>
              </w:rPr>
              <w:t>Mientras este en borrado</w:t>
            </w:r>
            <w:r w:rsidR="006128E1">
              <w:rPr>
                <w:rFonts w:cs="Segoe UI"/>
                <w:sz w:val="22"/>
                <w:szCs w:val="22"/>
                <w:lang w:eastAsia="es-MX"/>
              </w:rPr>
              <w:t>r</w:t>
            </w:r>
            <w:r w:rsidRPr="003D493B">
              <w:rPr>
                <w:rFonts w:cs="Segoe UI"/>
                <w:sz w:val="22"/>
                <w:szCs w:val="22"/>
                <w:lang w:eastAsia="es-MX"/>
              </w:rPr>
              <w:t xml:space="preserve"> la convocatoria, se podrán realizar los cambios necesarios</w:t>
            </w:r>
            <w:r w:rsidR="00486AF7">
              <w:rPr>
                <w:rFonts w:cs="Segoe UI"/>
                <w:sz w:val="22"/>
                <w:szCs w:val="22"/>
                <w:lang w:eastAsia="es-MX"/>
              </w:rPr>
              <w:t xml:space="preserve"> a todas las etapas.</w:t>
            </w:r>
          </w:p>
        </w:tc>
      </w:tr>
      <w:tr w:rsidR="003D493B" w:rsidRPr="00AC688D" w14:paraId="73DEBF03" w14:textId="77777777" w:rsidTr="00A318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CFAE83" w14:textId="731B13F0" w:rsidR="003D493B" w:rsidRPr="00AC688D" w:rsidRDefault="00F8499D" w:rsidP="00A31855">
            <w:pPr>
              <w:jc w:val="center"/>
              <w:rPr>
                <w:rFonts w:cs="Segoe UI"/>
                <w:lang w:eastAsia="es-MX"/>
              </w:rPr>
            </w:pPr>
            <w:r w:rsidRPr="00696DE4">
              <w:rPr>
                <w:rFonts w:cs="Segoe UI"/>
                <w:b w:val="0"/>
                <w:bCs w:val="0"/>
                <w:sz w:val="22"/>
                <w:szCs w:val="22"/>
                <w:lang w:eastAsia="es-MX"/>
              </w:rPr>
              <w:lastRenderedPageBreak/>
              <w:t>60.2.2</w:t>
            </w:r>
            <w:r>
              <w:rPr>
                <w:rFonts w:cs="Segoe UI"/>
                <w:b w:val="0"/>
                <w:bCs w:val="0"/>
                <w:sz w:val="22"/>
                <w:szCs w:val="22"/>
                <w:lang w:eastAsia="es-MX"/>
              </w:rPr>
              <w:t>.1.1</w:t>
            </w:r>
            <w:r>
              <w:rPr>
                <w:rFonts w:cs="Segoe UI"/>
                <w:b w:val="0"/>
                <w:bCs w:val="0"/>
                <w:sz w:val="22"/>
                <w:szCs w:val="22"/>
                <w:lang w:eastAsia="es-MX"/>
              </w:rPr>
              <w:t>2</w:t>
            </w:r>
          </w:p>
        </w:tc>
        <w:tc>
          <w:tcPr>
            <w:tcW w:w="8222" w:type="dxa"/>
            <w:vAlign w:val="center"/>
          </w:tcPr>
          <w:p w14:paraId="3066D3F9" w14:textId="321172AC" w:rsidR="003D493B" w:rsidRPr="00AC688D" w:rsidRDefault="003D493B" w:rsidP="003D493B">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D806F1">
              <w:rPr>
                <w:rFonts w:cs="Segoe UI"/>
                <w:sz w:val="22"/>
                <w:szCs w:val="22"/>
                <w:lang w:eastAsia="es-MX"/>
              </w:rPr>
              <w:t>Si ya se publicó la convocatoria</w:t>
            </w:r>
            <w:r w:rsidR="00486AF7">
              <w:rPr>
                <w:rFonts w:cs="Segoe UI"/>
                <w:sz w:val="22"/>
                <w:szCs w:val="22"/>
                <w:lang w:eastAsia="es-MX"/>
              </w:rPr>
              <w:t xml:space="preserve"> en la etapa 1, </w:t>
            </w:r>
            <w:r>
              <w:rPr>
                <w:rFonts w:cs="Segoe UI"/>
                <w:sz w:val="22"/>
                <w:szCs w:val="22"/>
                <w:lang w:eastAsia="es-MX"/>
              </w:rPr>
              <w:t xml:space="preserve">no se podrá eliminar </w:t>
            </w:r>
            <w:r w:rsidR="00486AF7">
              <w:rPr>
                <w:rFonts w:cs="Segoe UI"/>
                <w:sz w:val="22"/>
                <w:szCs w:val="22"/>
                <w:lang w:eastAsia="es-MX"/>
              </w:rPr>
              <w:t>esta etapa</w:t>
            </w:r>
            <w:r>
              <w:rPr>
                <w:rFonts w:cs="Segoe UI"/>
                <w:sz w:val="22"/>
                <w:szCs w:val="22"/>
                <w:lang w:eastAsia="es-MX"/>
              </w:rPr>
              <w:t>, pero si se podrá editar y solamente será el titulo y fecha fin. La fecha de inicio deberá deshabilitarse.</w:t>
            </w:r>
          </w:p>
        </w:tc>
      </w:tr>
      <w:tr w:rsidR="003D493B" w:rsidRPr="003D493B" w14:paraId="6B8B280F" w14:textId="77777777" w:rsidTr="00A318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3F2C31" w14:textId="4A617CA1" w:rsidR="003D493B" w:rsidRPr="003D493B" w:rsidRDefault="00F8499D" w:rsidP="00A31855">
            <w:pPr>
              <w:jc w:val="center"/>
              <w:rPr>
                <w:rFonts w:cs="Segoe UI"/>
                <w:sz w:val="22"/>
                <w:szCs w:val="22"/>
                <w:lang w:eastAsia="es-MX"/>
              </w:rPr>
            </w:pPr>
            <w:r w:rsidRPr="00696DE4">
              <w:rPr>
                <w:rFonts w:cs="Segoe UI"/>
                <w:b w:val="0"/>
                <w:bCs w:val="0"/>
                <w:sz w:val="22"/>
                <w:szCs w:val="22"/>
                <w:lang w:eastAsia="es-MX"/>
              </w:rPr>
              <w:t>60.2.2</w:t>
            </w:r>
            <w:r>
              <w:rPr>
                <w:rFonts w:cs="Segoe UI"/>
                <w:b w:val="0"/>
                <w:bCs w:val="0"/>
                <w:sz w:val="22"/>
                <w:szCs w:val="22"/>
                <w:lang w:eastAsia="es-MX"/>
              </w:rPr>
              <w:t>.1.1</w:t>
            </w:r>
            <w:r>
              <w:rPr>
                <w:rFonts w:cs="Segoe UI"/>
                <w:b w:val="0"/>
                <w:bCs w:val="0"/>
                <w:sz w:val="22"/>
                <w:szCs w:val="22"/>
                <w:lang w:eastAsia="es-MX"/>
              </w:rPr>
              <w:t>2.1</w:t>
            </w:r>
          </w:p>
        </w:tc>
        <w:tc>
          <w:tcPr>
            <w:tcW w:w="8222" w:type="dxa"/>
            <w:vAlign w:val="center"/>
          </w:tcPr>
          <w:p w14:paraId="438F4D09" w14:textId="347D03F4" w:rsidR="003D493B" w:rsidRPr="003D493B" w:rsidRDefault="003D493B" w:rsidP="003D493B">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3D493B">
              <w:rPr>
                <w:rFonts w:cs="Segoe UI"/>
                <w:sz w:val="22"/>
                <w:szCs w:val="22"/>
                <w:lang w:eastAsia="es-MX"/>
              </w:rPr>
              <w:t>A partir de la etapa 2, si se podrá editar título y fechas, considerando no empalmar las fechas.</w:t>
            </w:r>
          </w:p>
        </w:tc>
      </w:tr>
      <w:tr w:rsidR="006D5DF4" w:rsidRPr="006D5DF4" w14:paraId="6F318086" w14:textId="77777777" w:rsidTr="00A318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662960" w14:textId="46935A9B" w:rsidR="006D5DF4" w:rsidRPr="006D5DF4" w:rsidRDefault="00F8499D" w:rsidP="006D5DF4">
            <w:pPr>
              <w:rPr>
                <w:rFonts w:cs="Segoe UI"/>
                <w:b w:val="0"/>
                <w:bCs w:val="0"/>
                <w:sz w:val="22"/>
                <w:szCs w:val="22"/>
                <w:lang w:eastAsia="es-MX"/>
              </w:rPr>
            </w:pPr>
            <w:r w:rsidRPr="00696DE4">
              <w:rPr>
                <w:rFonts w:cs="Segoe UI"/>
                <w:b w:val="0"/>
                <w:bCs w:val="0"/>
                <w:sz w:val="22"/>
                <w:szCs w:val="22"/>
                <w:lang w:eastAsia="es-MX"/>
              </w:rPr>
              <w:t>60.2.2</w:t>
            </w:r>
            <w:r>
              <w:rPr>
                <w:rFonts w:cs="Segoe UI"/>
                <w:b w:val="0"/>
                <w:bCs w:val="0"/>
                <w:sz w:val="22"/>
                <w:szCs w:val="22"/>
                <w:lang w:eastAsia="es-MX"/>
              </w:rPr>
              <w:t>.1.1</w:t>
            </w:r>
            <w:r>
              <w:rPr>
                <w:rFonts w:cs="Segoe UI"/>
                <w:b w:val="0"/>
                <w:bCs w:val="0"/>
                <w:sz w:val="22"/>
                <w:szCs w:val="22"/>
                <w:lang w:eastAsia="es-MX"/>
              </w:rPr>
              <w:t>3</w:t>
            </w:r>
          </w:p>
        </w:tc>
        <w:tc>
          <w:tcPr>
            <w:tcW w:w="8222" w:type="dxa"/>
            <w:vAlign w:val="center"/>
          </w:tcPr>
          <w:p w14:paraId="0A4E0C10" w14:textId="4E1040C0" w:rsidR="006D5DF4" w:rsidRPr="006D5DF4" w:rsidRDefault="007D630E" w:rsidP="007D630E">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Si se cierra la etapa, n</w:t>
            </w:r>
            <w:r w:rsidR="006D5DF4" w:rsidRPr="006D5DF4">
              <w:rPr>
                <w:rFonts w:cs="Segoe UI"/>
                <w:sz w:val="22"/>
                <w:szCs w:val="22"/>
                <w:lang w:eastAsia="es-MX"/>
              </w:rPr>
              <w:t xml:space="preserve">o se podrá modificar ningún dato de la etapa </w:t>
            </w:r>
            <w:r w:rsidR="00486AF7">
              <w:rPr>
                <w:rFonts w:cs="Segoe UI"/>
                <w:sz w:val="22"/>
                <w:szCs w:val="22"/>
                <w:lang w:eastAsia="es-MX"/>
              </w:rPr>
              <w:t xml:space="preserve">actual, pero para las etapas siguientes si se podrá modificar las fechas y nombre. </w:t>
            </w:r>
          </w:p>
        </w:tc>
      </w:tr>
      <w:tr w:rsidR="000A61CA" w:rsidRPr="00425F1E" w14:paraId="638A32F6"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245E9B" w14:textId="48A0BB22" w:rsidR="000A61CA" w:rsidRPr="00950DF2" w:rsidRDefault="00F8499D" w:rsidP="00950DF2">
            <w:pPr>
              <w:jc w:val="center"/>
              <w:rPr>
                <w:rFonts w:cs="Segoe UI"/>
                <w:lang w:eastAsia="es-MX"/>
              </w:rPr>
            </w:pPr>
            <w:r w:rsidRPr="00696DE4">
              <w:rPr>
                <w:rFonts w:cs="Segoe UI"/>
                <w:b w:val="0"/>
                <w:bCs w:val="0"/>
                <w:sz w:val="22"/>
                <w:szCs w:val="22"/>
                <w:lang w:eastAsia="es-MX"/>
              </w:rPr>
              <w:t>60.2.2</w:t>
            </w:r>
            <w:r>
              <w:rPr>
                <w:rFonts w:cs="Segoe UI"/>
                <w:b w:val="0"/>
                <w:bCs w:val="0"/>
                <w:sz w:val="22"/>
                <w:szCs w:val="22"/>
                <w:lang w:eastAsia="es-MX"/>
              </w:rPr>
              <w:t>.1.1</w:t>
            </w:r>
            <w:r>
              <w:rPr>
                <w:rFonts w:cs="Segoe UI"/>
                <w:b w:val="0"/>
                <w:bCs w:val="0"/>
                <w:sz w:val="22"/>
                <w:szCs w:val="22"/>
                <w:lang w:eastAsia="es-MX"/>
              </w:rPr>
              <w:t>4</w:t>
            </w:r>
          </w:p>
        </w:tc>
        <w:tc>
          <w:tcPr>
            <w:tcW w:w="8222" w:type="dxa"/>
            <w:vAlign w:val="center"/>
          </w:tcPr>
          <w:p w14:paraId="3A4E2911" w14:textId="77777777" w:rsidR="000A61CA" w:rsidRPr="00425F1E" w:rsidRDefault="000A61CA" w:rsidP="000A61CA">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933E94">
              <w:rPr>
                <w:rFonts w:cs="Segoe UI"/>
                <w:sz w:val="22"/>
                <w:szCs w:val="22"/>
                <w:lang w:eastAsia="es-MX"/>
              </w:rPr>
              <w:t>Los datos se definen en la sección “Campos identificados”.</w:t>
            </w:r>
          </w:p>
        </w:tc>
      </w:tr>
      <w:tr w:rsidR="000A61CA" w:rsidRPr="00C21DFA" w14:paraId="7B3C1B83"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D1F3A3" w14:textId="2231CB88" w:rsidR="000A61CA" w:rsidRPr="00696DE4" w:rsidRDefault="00F8499D" w:rsidP="000A61CA">
            <w:pPr>
              <w:jc w:val="center"/>
              <w:rPr>
                <w:rFonts w:cs="Segoe UI"/>
                <w:lang w:eastAsia="es-MX"/>
              </w:rPr>
            </w:pPr>
            <w:r w:rsidRPr="00696DE4">
              <w:rPr>
                <w:rFonts w:cs="Segoe UI"/>
                <w:b w:val="0"/>
                <w:bCs w:val="0"/>
                <w:sz w:val="22"/>
                <w:szCs w:val="22"/>
                <w:lang w:eastAsia="es-MX"/>
              </w:rPr>
              <w:t>60.2.2</w:t>
            </w:r>
            <w:r>
              <w:rPr>
                <w:rFonts w:cs="Segoe UI"/>
                <w:b w:val="0"/>
                <w:bCs w:val="0"/>
                <w:sz w:val="22"/>
                <w:szCs w:val="22"/>
                <w:lang w:eastAsia="es-MX"/>
              </w:rPr>
              <w:t>.</w:t>
            </w:r>
            <w:r>
              <w:rPr>
                <w:rFonts w:cs="Segoe UI"/>
                <w:b w:val="0"/>
                <w:bCs w:val="0"/>
                <w:sz w:val="22"/>
                <w:szCs w:val="22"/>
                <w:lang w:eastAsia="es-MX"/>
              </w:rPr>
              <w:t>2</w:t>
            </w:r>
          </w:p>
        </w:tc>
        <w:tc>
          <w:tcPr>
            <w:tcW w:w="8222" w:type="dxa"/>
            <w:vAlign w:val="center"/>
          </w:tcPr>
          <w:p w14:paraId="5C7CA01C" w14:textId="3F9E8F70" w:rsidR="000A61CA" w:rsidRDefault="000A61CA" w:rsidP="000A61CA">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Pr>
                <w:rFonts w:eastAsiaTheme="minorEastAsia" w:cs="Segoe UI"/>
                <w:color w:val="000000"/>
                <w:sz w:val="22"/>
                <w:szCs w:val="22"/>
              </w:rPr>
              <w:t>Una vez que se agreguen las etapas, se capturarán los criterios de evaluación.</w:t>
            </w:r>
            <w:r w:rsidR="00271415">
              <w:rPr>
                <w:rFonts w:eastAsiaTheme="minorEastAsia" w:cs="Segoe UI"/>
                <w:color w:val="000000"/>
                <w:sz w:val="22"/>
                <w:szCs w:val="22"/>
              </w:rPr>
              <w:t xml:space="preserve"> Estos se mostrarán </w:t>
            </w:r>
            <w:r w:rsidR="00830EB7">
              <w:rPr>
                <w:rFonts w:eastAsiaTheme="minorEastAsia" w:cs="Segoe UI"/>
                <w:color w:val="000000"/>
                <w:sz w:val="22"/>
                <w:szCs w:val="22"/>
              </w:rPr>
              <w:t>en una pestaña por etapa.</w:t>
            </w:r>
            <w:r w:rsidR="00A70197">
              <w:rPr>
                <w:rFonts w:eastAsiaTheme="minorEastAsia" w:cs="Segoe UI"/>
                <w:color w:val="000000"/>
                <w:sz w:val="22"/>
                <w:szCs w:val="22"/>
              </w:rPr>
              <w:t xml:space="preserve"> </w:t>
            </w:r>
          </w:p>
          <w:p w14:paraId="34174197" w14:textId="1D39939B" w:rsidR="009B28F3" w:rsidRPr="00C21DFA" w:rsidRDefault="00863487" w:rsidP="0086348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863487">
              <w:rPr>
                <w:rFonts w:eastAsiaTheme="minorEastAsia" w:cs="Segoe UI"/>
                <w:color w:val="000000"/>
              </w:rPr>
              <w:drawing>
                <wp:inline distT="0" distB="0" distL="0" distR="0" wp14:anchorId="26B5771C" wp14:editId="1AA72226">
                  <wp:extent cx="5083810" cy="3406775"/>
                  <wp:effectExtent l="0" t="0" r="2540" b="3175"/>
                  <wp:docPr id="3060136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13668" name=""/>
                          <pic:cNvPicPr/>
                        </pic:nvPicPr>
                        <pic:blipFill>
                          <a:blip r:embed="rId547"/>
                          <a:stretch>
                            <a:fillRect/>
                          </a:stretch>
                        </pic:blipFill>
                        <pic:spPr>
                          <a:xfrm>
                            <a:off x="0" y="0"/>
                            <a:ext cx="5083810" cy="3406775"/>
                          </a:xfrm>
                          <a:prstGeom prst="rect">
                            <a:avLst/>
                          </a:prstGeom>
                        </pic:spPr>
                      </pic:pic>
                    </a:graphicData>
                  </a:graphic>
                </wp:inline>
              </w:drawing>
            </w:r>
          </w:p>
        </w:tc>
      </w:tr>
      <w:tr w:rsidR="00A70197" w:rsidRPr="00A70197" w14:paraId="0B581365"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302E10" w14:textId="05157ADE" w:rsidR="00A70197" w:rsidRPr="00A70197" w:rsidRDefault="00F8499D" w:rsidP="007D630E">
            <w:pPr>
              <w:jc w:val="center"/>
              <w:rPr>
                <w:rFonts w:eastAsia="Bahnschrift Light" w:cs="Segoe UI"/>
                <w:b w:val="0"/>
                <w:bCs w:val="0"/>
                <w:sz w:val="22"/>
                <w:szCs w:val="22"/>
                <w:lang w:eastAsia="es-MX"/>
              </w:rPr>
            </w:pPr>
            <w:r w:rsidRPr="00696DE4">
              <w:rPr>
                <w:rFonts w:cs="Segoe UI"/>
                <w:b w:val="0"/>
                <w:bCs w:val="0"/>
                <w:sz w:val="22"/>
                <w:szCs w:val="22"/>
                <w:lang w:eastAsia="es-MX"/>
              </w:rPr>
              <w:t>60.2.2</w:t>
            </w:r>
            <w:r>
              <w:rPr>
                <w:rFonts w:cs="Segoe UI"/>
                <w:b w:val="0"/>
                <w:bCs w:val="0"/>
                <w:sz w:val="22"/>
                <w:szCs w:val="22"/>
                <w:lang w:eastAsia="es-MX"/>
              </w:rPr>
              <w:t>.2</w:t>
            </w:r>
            <w:r>
              <w:rPr>
                <w:rFonts w:cs="Segoe UI"/>
                <w:b w:val="0"/>
                <w:bCs w:val="0"/>
                <w:sz w:val="22"/>
                <w:szCs w:val="22"/>
                <w:lang w:eastAsia="es-MX"/>
              </w:rPr>
              <w:t>.1</w:t>
            </w:r>
          </w:p>
        </w:tc>
        <w:tc>
          <w:tcPr>
            <w:tcW w:w="8222" w:type="dxa"/>
            <w:vAlign w:val="center"/>
          </w:tcPr>
          <w:p w14:paraId="7963F918" w14:textId="7660E879" w:rsidR="00A70197" w:rsidRPr="00A70197" w:rsidRDefault="00A70197" w:rsidP="00A70197">
            <w:pPr>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A70197">
              <w:rPr>
                <w:rFonts w:eastAsia="Bahnschrift Light" w:cs="Segoe UI"/>
                <w:sz w:val="22"/>
                <w:szCs w:val="22"/>
                <w:lang w:eastAsia="es-MX"/>
              </w:rPr>
              <w:t xml:space="preserve">No será obligatorio llenar los criterios, por lo </w:t>
            </w:r>
            <w:r w:rsidR="00F8499D" w:rsidRPr="00A70197">
              <w:rPr>
                <w:rFonts w:eastAsia="Bahnschrift Light" w:cs="Segoe UI"/>
                <w:sz w:val="22"/>
                <w:szCs w:val="22"/>
                <w:lang w:eastAsia="es-MX"/>
              </w:rPr>
              <w:t>que,</w:t>
            </w:r>
            <w:r w:rsidRPr="00A70197">
              <w:rPr>
                <w:rFonts w:eastAsia="Bahnschrift Light" w:cs="Segoe UI"/>
                <w:sz w:val="22"/>
                <w:szCs w:val="22"/>
                <w:lang w:eastAsia="es-MX"/>
              </w:rPr>
              <w:t xml:space="preserve"> si se podrá avanzar, aún sin crearlos.</w:t>
            </w:r>
          </w:p>
        </w:tc>
      </w:tr>
      <w:tr w:rsidR="00B30871" w:rsidRPr="00B30871" w14:paraId="21D2E58C"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0364626" w14:textId="67D862A5" w:rsidR="00B30871" w:rsidRPr="00056E4F" w:rsidRDefault="00F8499D" w:rsidP="00EE32AB">
            <w:pPr>
              <w:jc w:val="center"/>
              <w:rPr>
                <w:rFonts w:cs="Segoe UI"/>
                <w:b w:val="0"/>
                <w:bCs w:val="0"/>
                <w:sz w:val="22"/>
                <w:szCs w:val="22"/>
                <w:lang w:eastAsia="es-MX"/>
              </w:rPr>
            </w:pPr>
            <w:r w:rsidRPr="00696DE4">
              <w:rPr>
                <w:rFonts w:cs="Segoe UI"/>
                <w:b w:val="0"/>
                <w:bCs w:val="0"/>
                <w:sz w:val="22"/>
                <w:szCs w:val="22"/>
                <w:lang w:eastAsia="es-MX"/>
              </w:rPr>
              <w:t>60.2.2</w:t>
            </w:r>
            <w:r>
              <w:rPr>
                <w:rFonts w:cs="Segoe UI"/>
                <w:b w:val="0"/>
                <w:bCs w:val="0"/>
                <w:sz w:val="22"/>
                <w:szCs w:val="22"/>
                <w:lang w:eastAsia="es-MX"/>
              </w:rPr>
              <w:t>.2.</w:t>
            </w:r>
            <w:r>
              <w:rPr>
                <w:rFonts w:cs="Segoe UI"/>
                <w:b w:val="0"/>
                <w:bCs w:val="0"/>
                <w:sz w:val="22"/>
                <w:szCs w:val="22"/>
                <w:lang w:eastAsia="es-MX"/>
              </w:rPr>
              <w:t>2</w:t>
            </w:r>
          </w:p>
        </w:tc>
        <w:tc>
          <w:tcPr>
            <w:tcW w:w="8222" w:type="dxa"/>
            <w:vAlign w:val="center"/>
          </w:tcPr>
          <w:p w14:paraId="3D2DD1B5" w14:textId="06078949" w:rsidR="00B30871" w:rsidRPr="00B30871" w:rsidRDefault="00B30871" w:rsidP="00B30871">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056E4F">
              <w:rPr>
                <w:rFonts w:cs="Segoe UI"/>
                <w:sz w:val="22"/>
                <w:szCs w:val="22"/>
                <w:lang w:eastAsia="es-MX"/>
              </w:rPr>
              <w:t xml:space="preserve">El detalle de los </w:t>
            </w:r>
            <w:proofErr w:type="gramStart"/>
            <w:r w:rsidRPr="00056E4F">
              <w:rPr>
                <w:rFonts w:cs="Segoe UI"/>
                <w:sz w:val="22"/>
                <w:szCs w:val="22"/>
                <w:lang w:eastAsia="es-MX"/>
              </w:rPr>
              <w:t>campos,</w:t>
            </w:r>
            <w:proofErr w:type="gramEnd"/>
            <w:r w:rsidRPr="00056E4F">
              <w:rPr>
                <w:rFonts w:cs="Segoe UI"/>
                <w:sz w:val="22"/>
                <w:szCs w:val="22"/>
                <w:lang w:eastAsia="es-MX"/>
              </w:rPr>
              <w:t xml:space="preserve"> se muestra en la sección “Campos identificados”.</w:t>
            </w:r>
          </w:p>
        </w:tc>
      </w:tr>
      <w:tr w:rsidR="000C0067" w:rsidRPr="00B9418F" w14:paraId="5EB4C235"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A93088" w14:textId="2852404A" w:rsidR="000C0067" w:rsidRPr="00696DE4" w:rsidRDefault="00F8499D" w:rsidP="003C2CA7">
            <w:pPr>
              <w:jc w:val="center"/>
              <w:rPr>
                <w:rFonts w:cs="Segoe UI"/>
                <w:lang w:eastAsia="es-MX"/>
              </w:rPr>
            </w:pPr>
            <w:r w:rsidRPr="00696DE4">
              <w:rPr>
                <w:rFonts w:cs="Segoe UI"/>
                <w:b w:val="0"/>
                <w:bCs w:val="0"/>
                <w:sz w:val="22"/>
                <w:szCs w:val="22"/>
                <w:lang w:eastAsia="es-MX"/>
              </w:rPr>
              <w:t>60.2.2</w:t>
            </w:r>
            <w:r>
              <w:rPr>
                <w:rFonts w:cs="Segoe UI"/>
                <w:b w:val="0"/>
                <w:bCs w:val="0"/>
                <w:sz w:val="22"/>
                <w:szCs w:val="22"/>
                <w:lang w:eastAsia="es-MX"/>
              </w:rPr>
              <w:t>.2.2</w:t>
            </w:r>
            <w:r>
              <w:rPr>
                <w:rFonts w:cs="Segoe UI"/>
                <w:b w:val="0"/>
                <w:bCs w:val="0"/>
                <w:sz w:val="22"/>
                <w:szCs w:val="22"/>
                <w:lang w:eastAsia="es-MX"/>
              </w:rPr>
              <w:t>.1</w:t>
            </w:r>
          </w:p>
        </w:tc>
        <w:tc>
          <w:tcPr>
            <w:tcW w:w="8222" w:type="dxa"/>
            <w:vAlign w:val="center"/>
          </w:tcPr>
          <w:p w14:paraId="18B7D00A" w14:textId="64249DCD" w:rsidR="000C0067" w:rsidRPr="00B9418F" w:rsidRDefault="00FB25FC" w:rsidP="003C2CA7">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Pr>
                <w:rFonts w:eastAsiaTheme="minorEastAsia" w:cs="Segoe UI"/>
                <w:color w:val="000000"/>
                <w:sz w:val="22"/>
                <w:szCs w:val="22"/>
              </w:rPr>
              <w:t xml:space="preserve">Los </w:t>
            </w:r>
            <w:r w:rsidR="000C0067" w:rsidRPr="00B9418F">
              <w:rPr>
                <w:rFonts w:eastAsiaTheme="minorEastAsia" w:cs="Segoe UI"/>
                <w:color w:val="000000"/>
                <w:sz w:val="22"/>
                <w:szCs w:val="22"/>
              </w:rPr>
              <w:t>dato</w:t>
            </w:r>
            <w:r>
              <w:rPr>
                <w:rFonts w:eastAsiaTheme="minorEastAsia" w:cs="Segoe UI"/>
                <w:color w:val="000000"/>
                <w:sz w:val="22"/>
                <w:szCs w:val="22"/>
              </w:rPr>
              <w:t>s “Criterio”</w:t>
            </w:r>
            <w:r w:rsidR="0006653C">
              <w:rPr>
                <w:rFonts w:eastAsiaTheme="minorEastAsia" w:cs="Segoe UI"/>
                <w:color w:val="000000"/>
                <w:sz w:val="22"/>
                <w:szCs w:val="22"/>
              </w:rPr>
              <w:t xml:space="preserve">, </w:t>
            </w:r>
            <w:r w:rsidR="000C0067" w:rsidRPr="00B9418F">
              <w:rPr>
                <w:rFonts w:eastAsiaTheme="minorEastAsia" w:cs="Segoe UI"/>
                <w:color w:val="000000"/>
                <w:sz w:val="22"/>
                <w:szCs w:val="22"/>
              </w:rPr>
              <w:t>“Ponderación”</w:t>
            </w:r>
            <w:r w:rsidR="009B28F3">
              <w:rPr>
                <w:rFonts w:eastAsiaTheme="minorEastAsia" w:cs="Segoe UI"/>
                <w:color w:val="000000"/>
                <w:sz w:val="22"/>
                <w:szCs w:val="22"/>
              </w:rPr>
              <w:t xml:space="preserve"> y </w:t>
            </w:r>
            <w:r w:rsidR="00971629">
              <w:rPr>
                <w:rFonts w:eastAsiaTheme="minorEastAsia" w:cs="Segoe UI"/>
                <w:color w:val="000000"/>
                <w:sz w:val="22"/>
                <w:szCs w:val="22"/>
              </w:rPr>
              <w:t>“</w:t>
            </w:r>
            <w:r w:rsidR="009B28F3">
              <w:rPr>
                <w:rFonts w:eastAsiaTheme="minorEastAsia" w:cs="Segoe UI"/>
                <w:color w:val="000000"/>
                <w:sz w:val="22"/>
                <w:szCs w:val="22"/>
              </w:rPr>
              <w:t>ú</w:t>
            </w:r>
            <w:r w:rsidR="00971629">
              <w:rPr>
                <w:rFonts w:eastAsiaTheme="minorEastAsia" w:cs="Segoe UI"/>
                <w:color w:val="000000"/>
                <w:sz w:val="22"/>
                <w:szCs w:val="22"/>
              </w:rPr>
              <w:t xml:space="preserve">ltima </w:t>
            </w:r>
            <w:r w:rsidR="0006653C">
              <w:rPr>
                <w:rFonts w:eastAsiaTheme="minorEastAsia" w:cs="Segoe UI"/>
                <w:color w:val="000000"/>
                <w:sz w:val="22"/>
                <w:szCs w:val="22"/>
              </w:rPr>
              <w:t>modificación</w:t>
            </w:r>
            <w:r w:rsidR="00971629">
              <w:rPr>
                <w:rFonts w:eastAsiaTheme="minorEastAsia" w:cs="Segoe UI"/>
                <w:color w:val="000000"/>
                <w:sz w:val="22"/>
                <w:szCs w:val="22"/>
              </w:rPr>
              <w:t>”</w:t>
            </w:r>
            <w:r w:rsidR="000C0067" w:rsidRPr="00B9418F">
              <w:rPr>
                <w:rFonts w:eastAsiaTheme="minorEastAsia" w:cs="Segoe UI"/>
                <w:color w:val="000000"/>
                <w:sz w:val="22"/>
                <w:szCs w:val="22"/>
              </w:rPr>
              <w:t xml:space="preserve"> se llenar</w:t>
            </w:r>
            <w:r w:rsidR="000C0067">
              <w:rPr>
                <w:rFonts w:eastAsiaTheme="minorEastAsia" w:cs="Segoe UI"/>
                <w:color w:val="000000"/>
                <w:sz w:val="22"/>
                <w:szCs w:val="22"/>
              </w:rPr>
              <w:t>á</w:t>
            </w:r>
            <w:r w:rsidR="0051326E">
              <w:rPr>
                <w:rFonts w:eastAsiaTheme="minorEastAsia" w:cs="Segoe UI"/>
                <w:color w:val="000000"/>
                <w:sz w:val="22"/>
                <w:szCs w:val="22"/>
              </w:rPr>
              <w:t>n</w:t>
            </w:r>
            <w:r w:rsidR="000C0067" w:rsidRPr="00B9418F">
              <w:rPr>
                <w:rFonts w:eastAsiaTheme="minorEastAsia" w:cs="Segoe UI"/>
                <w:color w:val="000000"/>
                <w:sz w:val="22"/>
                <w:szCs w:val="22"/>
              </w:rPr>
              <w:t xml:space="preserve"> al </w:t>
            </w:r>
            <w:r w:rsidR="00F2593E">
              <w:rPr>
                <w:rFonts w:eastAsiaTheme="minorEastAsia" w:cs="Segoe UI"/>
                <w:color w:val="000000"/>
                <w:sz w:val="22"/>
                <w:szCs w:val="22"/>
              </w:rPr>
              <w:t>crear</w:t>
            </w:r>
            <w:r w:rsidR="000C0067" w:rsidRPr="00B9418F">
              <w:rPr>
                <w:rFonts w:eastAsiaTheme="minorEastAsia" w:cs="Segoe UI"/>
                <w:color w:val="000000"/>
                <w:sz w:val="22"/>
                <w:szCs w:val="22"/>
              </w:rPr>
              <w:t xml:space="preserve"> los criterios.</w:t>
            </w:r>
          </w:p>
        </w:tc>
      </w:tr>
      <w:tr w:rsidR="000C0067" w:rsidRPr="00B9418F" w14:paraId="60A328B6"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8B5C65" w14:textId="2E0FA66A" w:rsidR="000C0067" w:rsidRPr="00696DE4" w:rsidRDefault="00F8499D" w:rsidP="003C2CA7">
            <w:pPr>
              <w:jc w:val="center"/>
              <w:rPr>
                <w:rFonts w:cs="Segoe UI"/>
                <w:lang w:eastAsia="es-MX"/>
              </w:rPr>
            </w:pPr>
            <w:r w:rsidRPr="00696DE4">
              <w:rPr>
                <w:rFonts w:cs="Segoe UI"/>
                <w:b w:val="0"/>
                <w:bCs w:val="0"/>
                <w:sz w:val="22"/>
                <w:szCs w:val="22"/>
                <w:lang w:eastAsia="es-MX"/>
              </w:rPr>
              <w:t>60.2.2</w:t>
            </w:r>
            <w:r>
              <w:rPr>
                <w:rFonts w:cs="Segoe UI"/>
                <w:b w:val="0"/>
                <w:bCs w:val="0"/>
                <w:sz w:val="22"/>
                <w:szCs w:val="22"/>
                <w:lang w:eastAsia="es-MX"/>
              </w:rPr>
              <w:t>.2.2</w:t>
            </w:r>
            <w:r>
              <w:rPr>
                <w:rFonts w:cs="Segoe UI"/>
                <w:b w:val="0"/>
                <w:bCs w:val="0"/>
                <w:sz w:val="22"/>
                <w:szCs w:val="22"/>
                <w:lang w:eastAsia="es-MX"/>
              </w:rPr>
              <w:t>.2</w:t>
            </w:r>
          </w:p>
        </w:tc>
        <w:tc>
          <w:tcPr>
            <w:tcW w:w="8222" w:type="dxa"/>
            <w:vAlign w:val="center"/>
          </w:tcPr>
          <w:p w14:paraId="1864732C" w14:textId="5BFAC6A2" w:rsidR="000C0067" w:rsidRPr="00B9418F" w:rsidRDefault="000C0067" w:rsidP="003C2CA7">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B9418F">
              <w:rPr>
                <w:rFonts w:eastAsiaTheme="minorEastAsia" w:cs="Segoe UI"/>
                <w:color w:val="000000"/>
                <w:sz w:val="22"/>
                <w:szCs w:val="22"/>
              </w:rPr>
              <w:t xml:space="preserve">El dato “última modificación” </w:t>
            </w:r>
            <w:r>
              <w:rPr>
                <w:rFonts w:eastAsiaTheme="minorEastAsia" w:cs="Segoe UI"/>
                <w:color w:val="000000"/>
                <w:sz w:val="22"/>
                <w:szCs w:val="22"/>
              </w:rPr>
              <w:t xml:space="preserve">se dará por default </w:t>
            </w:r>
            <w:r w:rsidR="00B972AB">
              <w:rPr>
                <w:rFonts w:eastAsiaTheme="minorEastAsia" w:cs="Segoe UI"/>
                <w:color w:val="000000"/>
                <w:sz w:val="22"/>
                <w:szCs w:val="22"/>
              </w:rPr>
              <w:t>de acuerdo con</w:t>
            </w:r>
            <w:r>
              <w:rPr>
                <w:rFonts w:eastAsiaTheme="minorEastAsia" w:cs="Segoe UI"/>
                <w:color w:val="000000"/>
                <w:sz w:val="22"/>
                <w:szCs w:val="22"/>
              </w:rPr>
              <w:t xml:space="preserve"> la fecha en que se </w:t>
            </w:r>
            <w:r w:rsidR="0006653C">
              <w:rPr>
                <w:rFonts w:eastAsiaTheme="minorEastAsia" w:cs="Segoe UI"/>
                <w:color w:val="000000"/>
                <w:sz w:val="22"/>
                <w:szCs w:val="22"/>
              </w:rPr>
              <w:t>creen o editen</w:t>
            </w:r>
            <w:r>
              <w:rPr>
                <w:rFonts w:eastAsiaTheme="minorEastAsia" w:cs="Segoe UI"/>
                <w:color w:val="000000"/>
                <w:sz w:val="22"/>
                <w:szCs w:val="22"/>
              </w:rPr>
              <w:t xml:space="preserve"> los criterios.</w:t>
            </w:r>
          </w:p>
        </w:tc>
      </w:tr>
      <w:tr w:rsidR="009B28F3" w:rsidRPr="009B28F3" w14:paraId="77BB7123"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B14279" w14:textId="1598104A" w:rsidR="009B28F3" w:rsidRPr="009B28F3" w:rsidRDefault="00F8499D" w:rsidP="00F8499D">
            <w:pPr>
              <w:jc w:val="center"/>
              <w:rPr>
                <w:rFonts w:cs="Segoe UI"/>
                <w:b w:val="0"/>
                <w:bCs w:val="0"/>
                <w:sz w:val="22"/>
                <w:szCs w:val="22"/>
                <w:lang w:eastAsia="es-MX"/>
              </w:rPr>
            </w:pPr>
            <w:r w:rsidRPr="00696DE4">
              <w:rPr>
                <w:rFonts w:cs="Segoe UI"/>
                <w:b w:val="0"/>
                <w:bCs w:val="0"/>
                <w:sz w:val="22"/>
                <w:szCs w:val="22"/>
                <w:lang w:eastAsia="es-MX"/>
              </w:rPr>
              <w:t>60.2.2</w:t>
            </w:r>
            <w:r>
              <w:rPr>
                <w:rFonts w:cs="Segoe UI"/>
                <w:b w:val="0"/>
                <w:bCs w:val="0"/>
                <w:sz w:val="22"/>
                <w:szCs w:val="22"/>
                <w:lang w:eastAsia="es-MX"/>
              </w:rPr>
              <w:t>.2.2</w:t>
            </w:r>
            <w:r>
              <w:rPr>
                <w:rFonts w:cs="Segoe UI"/>
                <w:b w:val="0"/>
                <w:bCs w:val="0"/>
                <w:sz w:val="22"/>
                <w:szCs w:val="22"/>
                <w:lang w:eastAsia="es-MX"/>
              </w:rPr>
              <w:t>.3</w:t>
            </w:r>
          </w:p>
        </w:tc>
        <w:tc>
          <w:tcPr>
            <w:tcW w:w="8222" w:type="dxa"/>
            <w:vAlign w:val="center"/>
          </w:tcPr>
          <w:p w14:paraId="294FDC19" w14:textId="6B46C353" w:rsidR="009B28F3" w:rsidRPr="009B28F3" w:rsidRDefault="009B28F3" w:rsidP="00F8499D">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B972AB">
              <w:rPr>
                <w:rFonts w:cs="Segoe UI"/>
                <w:sz w:val="22"/>
                <w:szCs w:val="22"/>
                <w:lang w:eastAsia="es-MX"/>
              </w:rPr>
              <w:t>El dato “Admin</w:t>
            </w:r>
            <w:r w:rsidR="00B972AB" w:rsidRPr="00B972AB">
              <w:rPr>
                <w:rFonts w:cs="Segoe UI"/>
                <w:sz w:val="22"/>
                <w:szCs w:val="22"/>
                <w:lang w:eastAsia="es-MX"/>
              </w:rPr>
              <w:t xml:space="preserve"> que registra</w:t>
            </w:r>
            <w:r w:rsidRPr="00B972AB">
              <w:rPr>
                <w:rFonts w:cs="Segoe UI"/>
                <w:sz w:val="22"/>
                <w:szCs w:val="22"/>
                <w:lang w:eastAsia="es-MX"/>
              </w:rPr>
              <w:t xml:space="preserve">” se tomará </w:t>
            </w:r>
            <w:proofErr w:type="gramStart"/>
            <w:r w:rsidRPr="00B972AB">
              <w:rPr>
                <w:rFonts w:cs="Segoe UI"/>
                <w:sz w:val="22"/>
                <w:szCs w:val="22"/>
                <w:lang w:eastAsia="es-MX"/>
              </w:rPr>
              <w:t>de acuerdo al</w:t>
            </w:r>
            <w:proofErr w:type="gramEnd"/>
            <w:r w:rsidRPr="00B972AB">
              <w:rPr>
                <w:rFonts w:cs="Segoe UI"/>
                <w:sz w:val="22"/>
                <w:szCs w:val="22"/>
                <w:lang w:eastAsia="es-MX"/>
              </w:rPr>
              <w:t xml:space="preserve"> administrador que realice los cambios de los criterios.</w:t>
            </w:r>
          </w:p>
        </w:tc>
      </w:tr>
      <w:tr w:rsidR="002D1163" w:rsidRPr="00B53E77" w14:paraId="4D9777FE" w14:textId="77777777" w:rsidTr="001F63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123C67" w14:textId="69067410" w:rsidR="002D1163" w:rsidRPr="00696DE4" w:rsidRDefault="00F8499D" w:rsidP="001F63BB">
            <w:pPr>
              <w:jc w:val="center"/>
              <w:rPr>
                <w:rFonts w:cs="Segoe UI"/>
                <w:lang w:eastAsia="es-MX"/>
              </w:rPr>
            </w:pPr>
            <w:r w:rsidRPr="00696DE4">
              <w:rPr>
                <w:rFonts w:cs="Segoe UI"/>
                <w:b w:val="0"/>
                <w:bCs w:val="0"/>
                <w:sz w:val="22"/>
                <w:szCs w:val="22"/>
                <w:lang w:eastAsia="es-MX"/>
              </w:rPr>
              <w:lastRenderedPageBreak/>
              <w:t>60.2.2</w:t>
            </w:r>
            <w:r>
              <w:rPr>
                <w:rFonts w:cs="Segoe UI"/>
                <w:b w:val="0"/>
                <w:bCs w:val="0"/>
                <w:sz w:val="22"/>
                <w:szCs w:val="22"/>
                <w:lang w:eastAsia="es-MX"/>
              </w:rPr>
              <w:t>.2.</w:t>
            </w:r>
            <w:r>
              <w:rPr>
                <w:rFonts w:cs="Segoe UI"/>
                <w:b w:val="0"/>
                <w:bCs w:val="0"/>
                <w:sz w:val="22"/>
                <w:szCs w:val="22"/>
                <w:lang w:eastAsia="es-MX"/>
              </w:rPr>
              <w:t>3</w:t>
            </w:r>
          </w:p>
        </w:tc>
        <w:tc>
          <w:tcPr>
            <w:tcW w:w="8222" w:type="dxa"/>
            <w:vAlign w:val="center"/>
          </w:tcPr>
          <w:p w14:paraId="3FA44390" w14:textId="67BFD7B0" w:rsidR="002D1163" w:rsidRDefault="002D1163" w:rsidP="001F63BB">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F70103">
              <w:rPr>
                <w:rFonts w:cs="Segoe UI"/>
                <w:sz w:val="22"/>
                <w:szCs w:val="22"/>
                <w:lang w:eastAsia="es-MX"/>
              </w:rPr>
              <w:t xml:space="preserve">Para </w:t>
            </w:r>
            <w:r>
              <w:rPr>
                <w:rFonts w:cs="Segoe UI"/>
                <w:sz w:val="22"/>
                <w:szCs w:val="22"/>
                <w:lang w:eastAsia="es-MX"/>
              </w:rPr>
              <w:t>agregar</w:t>
            </w:r>
            <w:r w:rsidRPr="00F70103">
              <w:rPr>
                <w:rFonts w:cs="Segoe UI"/>
                <w:sz w:val="22"/>
                <w:szCs w:val="22"/>
                <w:lang w:eastAsia="es-MX"/>
              </w:rPr>
              <w:t xml:space="preserve"> los criterios de evaluación, se debe dar clic en el botón “Crear</w:t>
            </w:r>
            <w:r w:rsidR="00863487">
              <w:rPr>
                <w:rFonts w:cs="Segoe UI"/>
                <w:sz w:val="22"/>
                <w:szCs w:val="22"/>
                <w:lang w:eastAsia="es-MX"/>
              </w:rPr>
              <w:t>/Editar</w:t>
            </w:r>
            <w:r w:rsidRPr="00F70103">
              <w:rPr>
                <w:rFonts w:cs="Segoe UI"/>
                <w:sz w:val="22"/>
                <w:szCs w:val="22"/>
                <w:lang w:eastAsia="es-MX"/>
              </w:rPr>
              <w:t xml:space="preserve"> criterios” y se mostrará la pantalla que se tiene actualmente</w:t>
            </w:r>
            <w:r>
              <w:rPr>
                <w:rFonts w:cs="Segoe UI"/>
                <w:sz w:val="22"/>
                <w:szCs w:val="22"/>
                <w:lang w:eastAsia="es-MX"/>
              </w:rPr>
              <w:t xml:space="preserve"> con la misma funcionalidad</w:t>
            </w:r>
            <w:r w:rsidRPr="00F70103">
              <w:rPr>
                <w:rFonts w:cs="Segoe UI"/>
                <w:sz w:val="22"/>
                <w:szCs w:val="22"/>
                <w:lang w:eastAsia="es-MX"/>
              </w:rPr>
              <w:t xml:space="preserve">. </w:t>
            </w:r>
            <w:r w:rsidRPr="00B972AB">
              <w:rPr>
                <w:rFonts w:cs="Segoe UI"/>
                <w:sz w:val="22"/>
                <w:szCs w:val="22"/>
                <w:highlight w:val="green"/>
                <w:lang w:eastAsia="es-MX"/>
              </w:rPr>
              <w:t>Ver reglas 60.2.1.2, 60.2.1.2.1 y 60.2.1.3.</w:t>
            </w:r>
          </w:p>
          <w:p w14:paraId="1BC0C6CD" w14:textId="77777777" w:rsidR="002D1163" w:rsidRPr="00F70103" w:rsidRDefault="002D1163" w:rsidP="001F63BB">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6771D7">
              <w:rPr>
                <w:rFonts w:cs="Segoe UI"/>
                <w:noProof/>
                <w:lang w:eastAsia="es-MX"/>
              </w:rPr>
              <w:drawing>
                <wp:inline distT="0" distB="0" distL="0" distR="0" wp14:anchorId="46E33D17" wp14:editId="16AB71D3">
                  <wp:extent cx="4269850" cy="2835189"/>
                  <wp:effectExtent l="0" t="0" r="0" b="3810"/>
                  <wp:docPr id="379370509"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70509" name="Imagen 1" descr="Interfaz de usuario gráfica, Aplicación&#10;&#10;Descripción generada automáticamente"/>
                          <pic:cNvPicPr/>
                        </pic:nvPicPr>
                        <pic:blipFill>
                          <a:blip r:embed="rId548"/>
                          <a:stretch>
                            <a:fillRect/>
                          </a:stretch>
                        </pic:blipFill>
                        <pic:spPr>
                          <a:xfrm>
                            <a:off x="0" y="0"/>
                            <a:ext cx="4274971" cy="2838590"/>
                          </a:xfrm>
                          <a:prstGeom prst="rect">
                            <a:avLst/>
                          </a:prstGeom>
                        </pic:spPr>
                      </pic:pic>
                    </a:graphicData>
                  </a:graphic>
                </wp:inline>
              </w:drawing>
            </w:r>
          </w:p>
        </w:tc>
      </w:tr>
      <w:tr w:rsidR="00D8138C" w:rsidRPr="00D8138C" w14:paraId="297557B3"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04FD54" w14:textId="4B0567EA" w:rsidR="00D8138C" w:rsidRPr="00D8138C" w:rsidRDefault="00D14ACC" w:rsidP="00EE32AB">
            <w:pPr>
              <w:jc w:val="center"/>
              <w:rPr>
                <w:rFonts w:cs="Segoe UI"/>
                <w:b w:val="0"/>
                <w:bCs w:val="0"/>
                <w:sz w:val="22"/>
                <w:szCs w:val="22"/>
                <w:lang w:eastAsia="es-MX"/>
              </w:rPr>
            </w:pPr>
            <w:r w:rsidRPr="00696DE4">
              <w:rPr>
                <w:rFonts w:cs="Segoe UI"/>
                <w:b w:val="0"/>
                <w:bCs w:val="0"/>
                <w:sz w:val="22"/>
                <w:szCs w:val="22"/>
                <w:lang w:eastAsia="es-MX"/>
              </w:rPr>
              <w:t>60.2.2</w:t>
            </w:r>
            <w:r>
              <w:rPr>
                <w:rFonts w:cs="Segoe UI"/>
                <w:b w:val="0"/>
                <w:bCs w:val="0"/>
                <w:sz w:val="22"/>
                <w:szCs w:val="22"/>
                <w:lang w:eastAsia="es-MX"/>
              </w:rPr>
              <w:t>.2.3</w:t>
            </w:r>
            <w:r>
              <w:rPr>
                <w:rFonts w:cs="Segoe UI"/>
                <w:b w:val="0"/>
                <w:bCs w:val="0"/>
                <w:sz w:val="22"/>
                <w:szCs w:val="22"/>
                <w:lang w:eastAsia="es-MX"/>
              </w:rPr>
              <w:t>.1</w:t>
            </w:r>
          </w:p>
        </w:tc>
        <w:tc>
          <w:tcPr>
            <w:tcW w:w="8222" w:type="dxa"/>
            <w:vAlign w:val="center"/>
          </w:tcPr>
          <w:p w14:paraId="11775144" w14:textId="7DC6C0E0" w:rsidR="00D8138C" w:rsidRPr="00D8138C" w:rsidRDefault="0066423B" w:rsidP="00D8138C">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 xml:space="preserve">Se podrán agregar más criterios </w:t>
            </w:r>
            <w:r w:rsidR="002F3D7D">
              <w:rPr>
                <w:rFonts w:cs="Segoe UI"/>
                <w:sz w:val="22"/>
                <w:szCs w:val="22"/>
                <w:lang w:eastAsia="es-MX"/>
              </w:rPr>
              <w:t xml:space="preserve">con ponderación 0%, aunque ya se esté </w:t>
            </w:r>
            <w:r w:rsidR="002D1163">
              <w:rPr>
                <w:rFonts w:cs="Segoe UI"/>
                <w:sz w:val="22"/>
                <w:szCs w:val="22"/>
                <w:lang w:eastAsia="es-MX"/>
              </w:rPr>
              <w:t>al 100%</w:t>
            </w:r>
            <w:r w:rsidR="002F3D7D">
              <w:rPr>
                <w:rFonts w:cs="Segoe UI"/>
                <w:sz w:val="22"/>
                <w:szCs w:val="22"/>
                <w:lang w:eastAsia="es-MX"/>
              </w:rPr>
              <w:t xml:space="preserve">, pero si es otra ponderación </w:t>
            </w:r>
            <w:r w:rsidR="007B6875">
              <w:rPr>
                <w:rFonts w:cs="Segoe UI"/>
                <w:sz w:val="22"/>
                <w:szCs w:val="22"/>
                <w:lang w:eastAsia="es-MX"/>
              </w:rPr>
              <w:t>y exceda al 100% no se podrá crear.</w:t>
            </w:r>
          </w:p>
        </w:tc>
      </w:tr>
      <w:tr w:rsidR="001C7731" w:rsidRPr="00B53E77" w14:paraId="05D11C99"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736ACD" w14:textId="7FEB13A8" w:rsidR="001C7731" w:rsidRPr="00696DE4" w:rsidRDefault="00D14ACC" w:rsidP="007A4305">
            <w:pPr>
              <w:jc w:val="center"/>
              <w:rPr>
                <w:rFonts w:cs="Segoe UI"/>
                <w:lang w:eastAsia="es-MX"/>
              </w:rPr>
            </w:pPr>
            <w:r w:rsidRPr="00696DE4">
              <w:rPr>
                <w:rFonts w:cs="Segoe UI"/>
                <w:b w:val="0"/>
                <w:bCs w:val="0"/>
                <w:sz w:val="22"/>
                <w:szCs w:val="22"/>
                <w:lang w:eastAsia="es-MX"/>
              </w:rPr>
              <w:t>60.2.2</w:t>
            </w:r>
            <w:r>
              <w:rPr>
                <w:rFonts w:cs="Segoe UI"/>
                <w:b w:val="0"/>
                <w:bCs w:val="0"/>
                <w:sz w:val="22"/>
                <w:szCs w:val="22"/>
                <w:lang w:eastAsia="es-MX"/>
              </w:rPr>
              <w:t>.2.3</w:t>
            </w:r>
            <w:r>
              <w:rPr>
                <w:rFonts w:cs="Segoe UI"/>
                <w:b w:val="0"/>
                <w:bCs w:val="0"/>
                <w:sz w:val="22"/>
                <w:szCs w:val="22"/>
                <w:lang w:eastAsia="es-MX"/>
              </w:rPr>
              <w:t>.2</w:t>
            </w:r>
          </w:p>
        </w:tc>
        <w:tc>
          <w:tcPr>
            <w:tcW w:w="8222" w:type="dxa"/>
            <w:vAlign w:val="center"/>
          </w:tcPr>
          <w:p w14:paraId="65D4F42A" w14:textId="77777777" w:rsidR="001C7731" w:rsidRDefault="001C7731" w:rsidP="007A4305">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B9418F">
              <w:rPr>
                <w:rFonts w:eastAsiaTheme="minorEastAsia" w:cs="Segoe UI"/>
                <w:color w:val="000000"/>
                <w:sz w:val="22"/>
                <w:szCs w:val="22"/>
              </w:rPr>
              <w:t>Los criterios agregados, se visualizarán como en la siguiente pantalla.</w:t>
            </w:r>
          </w:p>
          <w:p w14:paraId="35A7EA37" w14:textId="708909CF" w:rsidR="00B972AB" w:rsidRPr="00863487" w:rsidRDefault="00863487" w:rsidP="00863487">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863487">
              <w:rPr>
                <w:rFonts w:eastAsiaTheme="minorEastAsia" w:cs="Segoe UI"/>
                <w:color w:val="000000"/>
              </w:rPr>
              <w:drawing>
                <wp:inline distT="0" distB="0" distL="0" distR="0" wp14:anchorId="43B37379" wp14:editId="1C1A5314">
                  <wp:extent cx="3858467" cy="2961564"/>
                  <wp:effectExtent l="0" t="0" r="8890" b="0"/>
                  <wp:docPr id="10811193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119394" name=""/>
                          <pic:cNvPicPr/>
                        </pic:nvPicPr>
                        <pic:blipFill>
                          <a:blip r:embed="rId549"/>
                          <a:stretch>
                            <a:fillRect/>
                          </a:stretch>
                        </pic:blipFill>
                        <pic:spPr>
                          <a:xfrm>
                            <a:off x="0" y="0"/>
                            <a:ext cx="3862221" cy="2964446"/>
                          </a:xfrm>
                          <a:prstGeom prst="rect">
                            <a:avLst/>
                          </a:prstGeom>
                        </pic:spPr>
                      </pic:pic>
                    </a:graphicData>
                  </a:graphic>
                </wp:inline>
              </w:drawing>
            </w:r>
          </w:p>
        </w:tc>
      </w:tr>
      <w:tr w:rsidR="00B74B3E" w:rsidRPr="00D14ACC" w14:paraId="4DCD3E56"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2E85A8" w14:textId="4309B037" w:rsidR="00D75A4D" w:rsidRPr="00D14ACC" w:rsidRDefault="00D14ACC" w:rsidP="000A61CA">
            <w:pPr>
              <w:jc w:val="center"/>
              <w:rPr>
                <w:rFonts w:cs="Segoe UI"/>
                <w:sz w:val="22"/>
                <w:szCs w:val="22"/>
                <w:lang w:eastAsia="es-MX"/>
              </w:rPr>
            </w:pPr>
            <w:r w:rsidRPr="00696DE4">
              <w:rPr>
                <w:rFonts w:cs="Segoe UI"/>
                <w:b w:val="0"/>
                <w:bCs w:val="0"/>
                <w:sz w:val="22"/>
                <w:szCs w:val="22"/>
                <w:lang w:eastAsia="es-MX"/>
              </w:rPr>
              <w:t>60.2.2</w:t>
            </w:r>
            <w:r>
              <w:rPr>
                <w:rFonts w:cs="Segoe UI"/>
                <w:b w:val="0"/>
                <w:bCs w:val="0"/>
                <w:sz w:val="22"/>
                <w:szCs w:val="22"/>
                <w:lang w:eastAsia="es-MX"/>
              </w:rPr>
              <w:t>.2.3</w:t>
            </w:r>
            <w:r>
              <w:rPr>
                <w:rFonts w:cs="Segoe UI"/>
                <w:b w:val="0"/>
                <w:bCs w:val="0"/>
                <w:sz w:val="22"/>
                <w:szCs w:val="22"/>
                <w:lang w:eastAsia="es-MX"/>
              </w:rPr>
              <w:t>.3</w:t>
            </w:r>
          </w:p>
        </w:tc>
        <w:tc>
          <w:tcPr>
            <w:tcW w:w="8222" w:type="dxa"/>
            <w:vAlign w:val="center"/>
          </w:tcPr>
          <w:p w14:paraId="76CA668E" w14:textId="239E5BFE" w:rsidR="00B74B3E" w:rsidRPr="00D14ACC" w:rsidRDefault="00863487" w:rsidP="000A61CA">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14ACC">
              <w:rPr>
                <w:rFonts w:cs="Segoe UI"/>
                <w:sz w:val="22"/>
                <w:szCs w:val="22"/>
                <w:lang w:eastAsia="es-MX"/>
              </w:rPr>
              <w:t>Se podrán editar los criterios dando clic en el botón “Crear/Editar criterios”.</w:t>
            </w:r>
          </w:p>
        </w:tc>
      </w:tr>
      <w:tr w:rsidR="00D75A4D" w:rsidRPr="007B6875" w14:paraId="50C84403" w14:textId="77777777" w:rsidTr="001F63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68949B" w14:textId="5DF71379" w:rsidR="00D75A4D" w:rsidRPr="007B6875" w:rsidRDefault="00D14ACC" w:rsidP="00D14ACC">
            <w:pPr>
              <w:jc w:val="center"/>
              <w:rPr>
                <w:rFonts w:eastAsiaTheme="minorHAnsi" w:cs="Segoe UI"/>
                <w:b w:val="0"/>
                <w:bCs w:val="0"/>
                <w:sz w:val="22"/>
                <w:szCs w:val="22"/>
                <w:lang w:eastAsia="es-MX"/>
              </w:rPr>
            </w:pPr>
            <w:r w:rsidRPr="00696DE4">
              <w:rPr>
                <w:rFonts w:cs="Segoe UI"/>
                <w:b w:val="0"/>
                <w:bCs w:val="0"/>
                <w:sz w:val="22"/>
                <w:szCs w:val="22"/>
                <w:lang w:eastAsia="es-MX"/>
              </w:rPr>
              <w:lastRenderedPageBreak/>
              <w:t>60.2.2</w:t>
            </w:r>
            <w:r>
              <w:rPr>
                <w:rFonts w:cs="Segoe UI"/>
                <w:b w:val="0"/>
                <w:bCs w:val="0"/>
                <w:sz w:val="22"/>
                <w:szCs w:val="22"/>
                <w:lang w:eastAsia="es-MX"/>
              </w:rPr>
              <w:t>.2.3</w:t>
            </w:r>
            <w:r>
              <w:rPr>
                <w:rFonts w:cs="Segoe UI"/>
                <w:b w:val="0"/>
                <w:bCs w:val="0"/>
                <w:sz w:val="22"/>
                <w:szCs w:val="22"/>
                <w:lang w:eastAsia="es-MX"/>
              </w:rPr>
              <w:t>.4</w:t>
            </w:r>
          </w:p>
        </w:tc>
        <w:tc>
          <w:tcPr>
            <w:tcW w:w="8222" w:type="dxa"/>
            <w:vAlign w:val="center"/>
          </w:tcPr>
          <w:p w14:paraId="78EC3D3E" w14:textId="77777777" w:rsidR="00D75A4D" w:rsidRDefault="00D75A4D" w:rsidP="00F26E95">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7B6875">
              <w:rPr>
                <w:rFonts w:eastAsiaTheme="minorHAnsi" w:cs="Segoe UI"/>
                <w:sz w:val="22"/>
                <w:szCs w:val="22"/>
                <w:lang w:eastAsia="es-MX"/>
              </w:rPr>
              <w:t>Una vez que se hayan confirmado los criterios estos no podrán modificarse, por lo que</w:t>
            </w:r>
            <w:r w:rsidRPr="007B6875">
              <w:rPr>
                <w:rFonts w:cs="Segoe UI"/>
                <w:lang w:eastAsia="es-MX"/>
              </w:rPr>
              <w:t>,</w:t>
            </w:r>
            <w:r w:rsidRPr="007B6875">
              <w:rPr>
                <w:rFonts w:eastAsiaTheme="minorHAnsi" w:cs="Segoe UI"/>
                <w:sz w:val="22"/>
                <w:szCs w:val="22"/>
                <w:lang w:eastAsia="es-MX"/>
              </w:rPr>
              <w:t xml:space="preserve"> en la pantalla de detalle general, se mostrará deshabilitado</w:t>
            </w:r>
            <w:r w:rsidR="00863487">
              <w:rPr>
                <w:rFonts w:cs="Segoe UI"/>
                <w:sz w:val="22"/>
                <w:szCs w:val="22"/>
                <w:lang w:eastAsia="es-MX"/>
              </w:rPr>
              <w:t xml:space="preserve"> el</w:t>
            </w:r>
            <w:r w:rsidRPr="007B6875">
              <w:rPr>
                <w:rFonts w:eastAsiaTheme="minorHAnsi" w:cs="Segoe UI"/>
                <w:sz w:val="22"/>
                <w:szCs w:val="22"/>
                <w:lang w:eastAsia="es-MX"/>
              </w:rPr>
              <w:t xml:space="preserve"> bot</w:t>
            </w:r>
            <w:r w:rsidR="00863487">
              <w:rPr>
                <w:rFonts w:cs="Segoe UI"/>
                <w:sz w:val="22"/>
                <w:szCs w:val="22"/>
                <w:lang w:eastAsia="es-MX"/>
              </w:rPr>
              <w:t>ó</w:t>
            </w:r>
            <w:r w:rsidRPr="007B6875">
              <w:rPr>
                <w:rFonts w:eastAsiaTheme="minorHAnsi" w:cs="Segoe UI"/>
                <w:sz w:val="22"/>
                <w:szCs w:val="22"/>
                <w:lang w:eastAsia="es-MX"/>
              </w:rPr>
              <w:t>n</w:t>
            </w:r>
            <w:r w:rsidR="00863487">
              <w:rPr>
                <w:rFonts w:cs="Segoe UI"/>
                <w:sz w:val="22"/>
                <w:szCs w:val="22"/>
                <w:lang w:eastAsia="es-MX"/>
              </w:rPr>
              <w:t xml:space="preserve"> </w:t>
            </w:r>
            <w:r w:rsidRPr="007B6875">
              <w:rPr>
                <w:rFonts w:eastAsiaTheme="minorHAnsi" w:cs="Segoe UI"/>
                <w:sz w:val="22"/>
                <w:szCs w:val="22"/>
                <w:lang w:eastAsia="es-MX"/>
              </w:rPr>
              <w:t xml:space="preserve">de </w:t>
            </w:r>
            <w:r w:rsidR="00863487">
              <w:rPr>
                <w:rFonts w:cs="Segoe UI"/>
                <w:sz w:val="22"/>
                <w:szCs w:val="22"/>
                <w:lang w:eastAsia="es-MX"/>
              </w:rPr>
              <w:t>“Crear/Editar criterios”</w:t>
            </w:r>
            <w:r w:rsidRPr="007B6875">
              <w:rPr>
                <w:rFonts w:eastAsiaTheme="minorHAnsi" w:cs="Segoe UI"/>
                <w:sz w:val="22"/>
                <w:szCs w:val="22"/>
                <w:lang w:eastAsia="es-MX"/>
              </w:rPr>
              <w:t xml:space="preserve"> </w:t>
            </w:r>
            <w:r w:rsidR="00F26E95">
              <w:rPr>
                <w:rFonts w:eastAsiaTheme="minorHAnsi" w:cs="Segoe UI"/>
                <w:sz w:val="22"/>
                <w:szCs w:val="22"/>
                <w:lang w:eastAsia="es-MX"/>
              </w:rPr>
              <w:t>y se agregará una etiqueta que indique que ya fueron confirmados los criterios.</w:t>
            </w:r>
          </w:p>
          <w:p w14:paraId="4319D334" w14:textId="332988AA" w:rsidR="00863487" w:rsidRPr="007B6875" w:rsidRDefault="00863487" w:rsidP="00863487">
            <w:pPr>
              <w:jc w:val="cente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863487">
              <w:rPr>
                <w:rFonts w:cs="Segoe UI"/>
                <w:sz w:val="22"/>
                <w:szCs w:val="22"/>
                <w:lang w:eastAsia="es-MX"/>
              </w:rPr>
              <w:drawing>
                <wp:inline distT="0" distB="0" distL="0" distR="0" wp14:anchorId="5B6CBB85" wp14:editId="25752E74">
                  <wp:extent cx="3291840" cy="2562832"/>
                  <wp:effectExtent l="0" t="0" r="3810" b="9525"/>
                  <wp:docPr id="9628505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50515" name=""/>
                          <pic:cNvPicPr/>
                        </pic:nvPicPr>
                        <pic:blipFill>
                          <a:blip r:embed="rId550"/>
                          <a:stretch>
                            <a:fillRect/>
                          </a:stretch>
                        </pic:blipFill>
                        <pic:spPr>
                          <a:xfrm>
                            <a:off x="0" y="0"/>
                            <a:ext cx="3297994" cy="2567623"/>
                          </a:xfrm>
                          <a:prstGeom prst="rect">
                            <a:avLst/>
                          </a:prstGeom>
                        </pic:spPr>
                      </pic:pic>
                    </a:graphicData>
                  </a:graphic>
                </wp:inline>
              </w:drawing>
            </w:r>
          </w:p>
        </w:tc>
      </w:tr>
      <w:tr w:rsidR="000A61CA" w:rsidRPr="008B402F" w14:paraId="6C1A9B26"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7C1830" w14:textId="797DC319" w:rsidR="000A61CA" w:rsidRPr="00696DE4" w:rsidRDefault="00D14ACC" w:rsidP="000A61CA">
            <w:pPr>
              <w:jc w:val="center"/>
              <w:rPr>
                <w:rFonts w:cs="Segoe UI"/>
                <w:lang w:eastAsia="es-MX"/>
              </w:rPr>
            </w:pPr>
            <w:r w:rsidRPr="00696DE4">
              <w:rPr>
                <w:rFonts w:cs="Segoe UI"/>
                <w:b w:val="0"/>
                <w:bCs w:val="0"/>
                <w:sz w:val="22"/>
                <w:szCs w:val="22"/>
                <w:lang w:eastAsia="es-MX"/>
              </w:rPr>
              <w:t>60.2.2</w:t>
            </w:r>
            <w:r>
              <w:rPr>
                <w:rFonts w:cs="Segoe UI"/>
                <w:b w:val="0"/>
                <w:bCs w:val="0"/>
                <w:sz w:val="22"/>
                <w:szCs w:val="22"/>
                <w:lang w:eastAsia="es-MX"/>
              </w:rPr>
              <w:t>.2.</w:t>
            </w:r>
            <w:r>
              <w:rPr>
                <w:rFonts w:cs="Segoe UI"/>
                <w:b w:val="0"/>
                <w:bCs w:val="0"/>
                <w:sz w:val="22"/>
                <w:szCs w:val="22"/>
                <w:lang w:eastAsia="es-MX"/>
              </w:rPr>
              <w:t>4</w:t>
            </w:r>
          </w:p>
        </w:tc>
        <w:tc>
          <w:tcPr>
            <w:tcW w:w="8222" w:type="dxa"/>
            <w:vAlign w:val="center"/>
          </w:tcPr>
          <w:p w14:paraId="69B8A83A" w14:textId="1F6DDC09" w:rsidR="000A61CA" w:rsidRPr="008B402F" w:rsidRDefault="009C161A" w:rsidP="000A61CA">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Al terminar</w:t>
            </w:r>
            <w:r w:rsidR="000A61CA" w:rsidRPr="009938A7">
              <w:rPr>
                <w:rFonts w:cs="Segoe UI"/>
                <w:sz w:val="22"/>
                <w:szCs w:val="22"/>
                <w:lang w:eastAsia="es-MX"/>
              </w:rPr>
              <w:t xml:space="preserve"> de registrar los criterios, se </w:t>
            </w:r>
            <w:r w:rsidR="00863487">
              <w:rPr>
                <w:rFonts w:cs="Segoe UI"/>
                <w:sz w:val="22"/>
                <w:szCs w:val="22"/>
                <w:lang w:eastAsia="es-MX"/>
              </w:rPr>
              <w:t xml:space="preserve">dará clic en el botón “Siguiente” y nos </w:t>
            </w:r>
            <w:r w:rsidR="000A61CA">
              <w:rPr>
                <w:rFonts w:cs="Segoe UI"/>
                <w:sz w:val="22"/>
                <w:szCs w:val="22"/>
                <w:lang w:eastAsia="es-MX"/>
              </w:rPr>
              <w:t>mostrará la pantalla de detalle de la convocatoria con las mismas secciones, que se tienen actualmente en la plataforma.</w:t>
            </w:r>
          </w:p>
        </w:tc>
      </w:tr>
      <w:tr w:rsidR="008079C4" w:rsidRPr="008079C4" w14:paraId="07581465"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639D25E" w14:textId="7691008A" w:rsidR="008079C4" w:rsidRPr="008079C4" w:rsidRDefault="00D14ACC" w:rsidP="000A61CA">
            <w:pPr>
              <w:jc w:val="center"/>
              <w:rPr>
                <w:rFonts w:cs="Segoe UI"/>
                <w:sz w:val="22"/>
                <w:szCs w:val="22"/>
                <w:lang w:eastAsia="es-MX"/>
              </w:rPr>
            </w:pPr>
            <w:r w:rsidRPr="00696DE4">
              <w:rPr>
                <w:rFonts w:cs="Segoe UI"/>
                <w:b w:val="0"/>
                <w:bCs w:val="0"/>
                <w:sz w:val="22"/>
                <w:szCs w:val="22"/>
                <w:lang w:eastAsia="es-MX"/>
              </w:rPr>
              <w:t>60.2.2</w:t>
            </w:r>
            <w:r>
              <w:rPr>
                <w:rFonts w:cs="Segoe UI"/>
                <w:b w:val="0"/>
                <w:bCs w:val="0"/>
                <w:sz w:val="22"/>
                <w:szCs w:val="22"/>
                <w:lang w:eastAsia="es-MX"/>
              </w:rPr>
              <w:t>.2.4</w:t>
            </w:r>
            <w:r>
              <w:rPr>
                <w:rFonts w:cs="Segoe UI"/>
                <w:b w:val="0"/>
                <w:bCs w:val="0"/>
                <w:sz w:val="22"/>
                <w:szCs w:val="22"/>
                <w:lang w:eastAsia="es-MX"/>
              </w:rPr>
              <w:t>.1</w:t>
            </w:r>
          </w:p>
        </w:tc>
        <w:tc>
          <w:tcPr>
            <w:tcW w:w="8222" w:type="dxa"/>
            <w:vAlign w:val="center"/>
          </w:tcPr>
          <w:p w14:paraId="7A678980" w14:textId="15E70C6F" w:rsidR="00CF6EFB" w:rsidRDefault="008079C4" w:rsidP="000A61CA">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8079C4">
              <w:rPr>
                <w:rFonts w:cs="Segoe UI"/>
                <w:sz w:val="22"/>
                <w:szCs w:val="22"/>
                <w:lang w:eastAsia="es-MX"/>
              </w:rPr>
              <w:t>En la sección “Datos generales” se agregará una etiqueta en el detalle de convocatoria, correspondiente a l</w:t>
            </w:r>
            <w:r>
              <w:rPr>
                <w:rFonts w:cs="Segoe UI"/>
                <w:sz w:val="22"/>
                <w:szCs w:val="22"/>
                <w:lang w:eastAsia="es-MX"/>
              </w:rPr>
              <w:t>as etapas que se declaren.</w:t>
            </w:r>
            <w:r w:rsidR="00B724CD">
              <w:rPr>
                <w:rFonts w:cs="Segoe UI"/>
                <w:sz w:val="22"/>
                <w:szCs w:val="22"/>
                <w:lang w:eastAsia="es-MX"/>
              </w:rPr>
              <w:t xml:space="preserve"> </w:t>
            </w:r>
            <w:r w:rsidR="00B724CD" w:rsidRPr="00B724CD">
              <w:rPr>
                <w:rFonts w:cs="Segoe UI"/>
                <w:color w:val="FF0000"/>
                <w:sz w:val="22"/>
                <w:szCs w:val="22"/>
                <w:lang w:eastAsia="es-MX"/>
              </w:rPr>
              <w:t>Actualizar pantalla</w:t>
            </w:r>
            <w:r w:rsidR="00B724CD">
              <w:rPr>
                <w:rFonts w:cs="Segoe UI"/>
                <w:color w:val="FF0000"/>
                <w:sz w:val="22"/>
                <w:szCs w:val="22"/>
                <w:lang w:eastAsia="es-MX"/>
              </w:rPr>
              <w:t>.</w:t>
            </w:r>
          </w:p>
          <w:p w14:paraId="03484A53" w14:textId="36E2968A" w:rsidR="00CF6EFB" w:rsidRPr="008079C4" w:rsidRDefault="00CF6214" w:rsidP="00CF6214">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CF6214">
              <w:rPr>
                <w:rFonts w:cs="Segoe UI"/>
                <w:noProof/>
                <w:lang w:eastAsia="es-MX"/>
              </w:rPr>
              <w:drawing>
                <wp:inline distT="0" distB="0" distL="0" distR="0" wp14:anchorId="2DB5F09E" wp14:editId="2D089702">
                  <wp:extent cx="3597607" cy="2869189"/>
                  <wp:effectExtent l="19050" t="19050" r="22225" b="26670"/>
                  <wp:docPr id="13546549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654938" name=""/>
                          <pic:cNvPicPr/>
                        </pic:nvPicPr>
                        <pic:blipFill>
                          <a:blip r:embed="rId551"/>
                          <a:stretch>
                            <a:fillRect/>
                          </a:stretch>
                        </pic:blipFill>
                        <pic:spPr>
                          <a:xfrm>
                            <a:off x="0" y="0"/>
                            <a:ext cx="3607759" cy="2877285"/>
                          </a:xfrm>
                          <a:prstGeom prst="rect">
                            <a:avLst/>
                          </a:prstGeom>
                          <a:ln>
                            <a:solidFill>
                              <a:schemeClr val="bg1">
                                <a:lumMod val="75000"/>
                              </a:schemeClr>
                            </a:solidFill>
                          </a:ln>
                        </pic:spPr>
                      </pic:pic>
                    </a:graphicData>
                  </a:graphic>
                </wp:inline>
              </w:drawing>
            </w:r>
          </w:p>
        </w:tc>
      </w:tr>
      <w:tr w:rsidR="00CF6EFB" w:rsidRPr="001E1376" w14:paraId="3B4424BB" w14:textId="77777777" w:rsidTr="003C2C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5E5359" w14:textId="2EEE218F" w:rsidR="00CF6EFB" w:rsidRPr="001E1376" w:rsidRDefault="00D14ACC" w:rsidP="00930CBC">
            <w:pPr>
              <w:jc w:val="center"/>
              <w:rPr>
                <w:rFonts w:cs="Segoe UI"/>
                <w:b w:val="0"/>
                <w:bCs w:val="0"/>
                <w:sz w:val="22"/>
                <w:szCs w:val="22"/>
                <w:lang w:eastAsia="es-MX"/>
              </w:rPr>
            </w:pPr>
            <w:r w:rsidRPr="00696DE4">
              <w:rPr>
                <w:rFonts w:cs="Segoe UI"/>
                <w:b w:val="0"/>
                <w:bCs w:val="0"/>
                <w:sz w:val="22"/>
                <w:szCs w:val="22"/>
                <w:lang w:eastAsia="es-MX"/>
              </w:rPr>
              <w:lastRenderedPageBreak/>
              <w:t>60.2.2</w:t>
            </w:r>
            <w:r>
              <w:rPr>
                <w:rFonts w:cs="Segoe UI"/>
                <w:b w:val="0"/>
                <w:bCs w:val="0"/>
                <w:sz w:val="22"/>
                <w:szCs w:val="22"/>
                <w:lang w:eastAsia="es-MX"/>
              </w:rPr>
              <w:t>.2.4</w:t>
            </w:r>
            <w:r>
              <w:rPr>
                <w:rFonts w:cs="Segoe UI"/>
                <w:b w:val="0"/>
                <w:bCs w:val="0"/>
                <w:sz w:val="22"/>
                <w:szCs w:val="22"/>
                <w:lang w:eastAsia="es-MX"/>
              </w:rPr>
              <w:t>.2</w:t>
            </w:r>
          </w:p>
        </w:tc>
        <w:tc>
          <w:tcPr>
            <w:tcW w:w="8222" w:type="dxa"/>
            <w:vAlign w:val="center"/>
          </w:tcPr>
          <w:p w14:paraId="2C2DEB15" w14:textId="48A64DAD" w:rsidR="001E1376" w:rsidRDefault="00CF6EFB" w:rsidP="00C226E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1E1376">
              <w:rPr>
                <w:rFonts w:cs="Segoe UI"/>
                <w:sz w:val="22"/>
                <w:szCs w:val="22"/>
                <w:lang w:eastAsia="es-MX"/>
              </w:rPr>
              <w:t>En la sección “</w:t>
            </w:r>
            <w:r w:rsidR="001E1376" w:rsidRPr="001E1376">
              <w:rPr>
                <w:rFonts w:cs="Segoe UI"/>
                <w:sz w:val="22"/>
                <w:szCs w:val="22"/>
                <w:lang w:eastAsia="es-MX"/>
              </w:rPr>
              <w:t>Criterios de evaluación</w:t>
            </w:r>
            <w:r w:rsidRPr="001E1376">
              <w:rPr>
                <w:rFonts w:cs="Segoe UI"/>
                <w:sz w:val="22"/>
                <w:szCs w:val="22"/>
                <w:lang w:eastAsia="es-MX"/>
              </w:rPr>
              <w:t>”</w:t>
            </w:r>
            <w:r w:rsidR="001E1376" w:rsidRPr="001E1376">
              <w:rPr>
                <w:rFonts w:cs="Segoe UI"/>
                <w:sz w:val="22"/>
                <w:szCs w:val="22"/>
                <w:lang w:eastAsia="es-MX"/>
              </w:rPr>
              <w:t xml:space="preserve">, se </w:t>
            </w:r>
            <w:r w:rsidR="001E1376">
              <w:rPr>
                <w:rFonts w:cs="Segoe UI"/>
                <w:sz w:val="22"/>
                <w:szCs w:val="22"/>
                <w:lang w:eastAsia="es-MX"/>
              </w:rPr>
              <w:t>mostrarán</w:t>
            </w:r>
            <w:r w:rsidR="001E1376" w:rsidRPr="001E1376">
              <w:rPr>
                <w:rFonts w:cs="Segoe UI"/>
                <w:sz w:val="22"/>
                <w:szCs w:val="22"/>
                <w:lang w:eastAsia="es-MX"/>
              </w:rPr>
              <w:t xml:space="preserve"> los criterios por etapa, en caso de que se hayan capturado</w:t>
            </w:r>
            <w:r w:rsidR="00A70197">
              <w:rPr>
                <w:rFonts w:cs="Segoe UI"/>
                <w:sz w:val="22"/>
                <w:szCs w:val="22"/>
                <w:lang w:eastAsia="es-MX"/>
              </w:rPr>
              <w:t>. Cada etapa llevará la etiqueta Etapa X, nombre de la etapa, fecha de inicio y fecha fin de la etapa.</w:t>
            </w:r>
          </w:p>
          <w:p w14:paraId="7CD90272" w14:textId="191FA400" w:rsidR="00A70197" w:rsidRDefault="00A70197" w:rsidP="00C226E6">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Por ejemplo: Etapa 1: Nueva etapa, 10 de marzo de 2023 al 10 de abril de 2023.</w:t>
            </w:r>
          </w:p>
          <w:p w14:paraId="2EB04497" w14:textId="45CFC5AF" w:rsidR="001E1376" w:rsidRPr="001E1376" w:rsidRDefault="00057BEF" w:rsidP="00486978">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057BEF">
              <w:rPr>
                <w:rFonts w:cs="Segoe UI"/>
                <w:noProof/>
                <w:lang w:eastAsia="es-MX"/>
              </w:rPr>
              <w:drawing>
                <wp:inline distT="0" distB="0" distL="0" distR="0" wp14:anchorId="4EDF9DAB" wp14:editId="08FD1FD8">
                  <wp:extent cx="2785638" cy="3691719"/>
                  <wp:effectExtent l="0" t="0" r="0" b="4445"/>
                  <wp:docPr id="353188400" name="Imagen 35318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188400" name=""/>
                          <pic:cNvPicPr/>
                        </pic:nvPicPr>
                        <pic:blipFill>
                          <a:blip r:embed="rId552"/>
                          <a:stretch>
                            <a:fillRect/>
                          </a:stretch>
                        </pic:blipFill>
                        <pic:spPr>
                          <a:xfrm>
                            <a:off x="0" y="0"/>
                            <a:ext cx="2792894" cy="3701335"/>
                          </a:xfrm>
                          <a:prstGeom prst="rect">
                            <a:avLst/>
                          </a:prstGeom>
                        </pic:spPr>
                      </pic:pic>
                    </a:graphicData>
                  </a:graphic>
                </wp:inline>
              </w:drawing>
            </w:r>
          </w:p>
        </w:tc>
      </w:tr>
      <w:tr w:rsidR="000A61CA" w:rsidRPr="00460F9D" w14:paraId="60406AC9" w14:textId="77777777" w:rsidTr="003C2C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3BEF817" w14:textId="77777777" w:rsidR="000A61CA" w:rsidRPr="00460F9D" w:rsidRDefault="000A61CA" w:rsidP="000A61CA">
            <w:pPr>
              <w:rPr>
                <w:rFonts w:cs="Segoe UI"/>
                <w:sz w:val="22"/>
                <w:szCs w:val="22"/>
                <w:lang w:eastAsia="es-MX"/>
              </w:rPr>
            </w:pPr>
            <w:r w:rsidRPr="00460F9D">
              <w:rPr>
                <w:rFonts w:cs="Segoe UI"/>
                <w:sz w:val="22"/>
                <w:szCs w:val="22"/>
                <w:lang w:eastAsia="es-MX"/>
              </w:rPr>
              <w:t>Visualizador de retos</w:t>
            </w:r>
          </w:p>
        </w:tc>
      </w:tr>
      <w:tr w:rsidR="00301124" w:rsidRPr="001E1376" w14:paraId="71066617"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3E27E8" w14:textId="58B643AE" w:rsidR="00301124" w:rsidRPr="001E1376" w:rsidRDefault="00A5173C" w:rsidP="00A5173C">
            <w:pPr>
              <w:jc w:val="center"/>
              <w:rPr>
                <w:rFonts w:cs="Segoe UI"/>
                <w:b w:val="0"/>
                <w:bCs w:val="0"/>
                <w:sz w:val="22"/>
                <w:szCs w:val="22"/>
                <w:lang w:eastAsia="es-MX"/>
              </w:rPr>
            </w:pPr>
            <w:r w:rsidRPr="00696DE4">
              <w:rPr>
                <w:rFonts w:cs="Segoe UI"/>
                <w:b w:val="0"/>
                <w:bCs w:val="0"/>
                <w:sz w:val="22"/>
                <w:szCs w:val="22"/>
                <w:lang w:eastAsia="es-MX"/>
              </w:rPr>
              <w:t>60.2.</w:t>
            </w:r>
            <w:r>
              <w:rPr>
                <w:rFonts w:cs="Segoe UI"/>
                <w:b w:val="0"/>
                <w:bCs w:val="0"/>
                <w:sz w:val="22"/>
                <w:szCs w:val="22"/>
                <w:lang w:eastAsia="es-MX"/>
              </w:rPr>
              <w:t>3</w:t>
            </w:r>
          </w:p>
        </w:tc>
        <w:tc>
          <w:tcPr>
            <w:tcW w:w="8222" w:type="dxa"/>
            <w:vAlign w:val="center"/>
          </w:tcPr>
          <w:p w14:paraId="6B4FE05B" w14:textId="1A584BF9" w:rsidR="00AC0B00" w:rsidRPr="004E0373" w:rsidRDefault="00301124" w:rsidP="00301124">
            <w:pPr>
              <w:jc w:val="both"/>
              <w:cnfStyle w:val="000000100000" w:firstRow="0" w:lastRow="0" w:firstColumn="0" w:lastColumn="0" w:oddVBand="0" w:evenVBand="0" w:oddHBand="1" w:evenHBand="0" w:firstRowFirstColumn="0" w:firstRowLastColumn="0" w:lastRowFirstColumn="0" w:lastRowLastColumn="0"/>
              <w:rPr>
                <w:rFonts w:cs="Segoe UI"/>
                <w:color w:val="FF0000"/>
                <w:lang w:eastAsia="es-MX"/>
              </w:rPr>
            </w:pPr>
            <w:r w:rsidRPr="001E1376">
              <w:rPr>
                <w:rFonts w:cs="Segoe UI"/>
                <w:sz w:val="22"/>
                <w:szCs w:val="22"/>
                <w:lang w:eastAsia="es-MX"/>
              </w:rPr>
              <w:t xml:space="preserve">En la sección </w:t>
            </w:r>
            <w:r>
              <w:rPr>
                <w:rFonts w:cs="Segoe UI"/>
                <w:sz w:val="22"/>
                <w:szCs w:val="22"/>
                <w:lang w:eastAsia="es-MX"/>
              </w:rPr>
              <w:t xml:space="preserve">del encabezado se agregará la etapa en la que se encuentre la </w:t>
            </w:r>
            <w:r w:rsidR="00E82C63">
              <w:rPr>
                <w:rFonts w:cs="Segoe UI"/>
                <w:sz w:val="22"/>
                <w:szCs w:val="22"/>
                <w:lang w:eastAsia="es-MX"/>
              </w:rPr>
              <w:t>convocatoria</w:t>
            </w:r>
            <w:r w:rsidR="00E82C63">
              <w:rPr>
                <w:rFonts w:cs="Segoe UI"/>
                <w:lang w:eastAsia="es-MX"/>
              </w:rPr>
              <w:t>,</w:t>
            </w:r>
            <w:r w:rsidR="00AC0B00">
              <w:rPr>
                <w:rFonts w:cs="Segoe UI"/>
                <w:sz w:val="22"/>
                <w:szCs w:val="22"/>
                <w:lang w:eastAsia="es-MX"/>
              </w:rPr>
              <w:t xml:space="preserve"> </w:t>
            </w:r>
            <w:r w:rsidR="00E82C63">
              <w:rPr>
                <w:rFonts w:cs="Segoe UI"/>
                <w:sz w:val="22"/>
                <w:szCs w:val="22"/>
                <w:lang w:eastAsia="es-MX"/>
              </w:rPr>
              <w:t xml:space="preserve">así como </w:t>
            </w:r>
            <w:r w:rsidR="00E82C63" w:rsidRPr="00E82C63">
              <w:rPr>
                <w:rFonts w:cs="Segoe UI"/>
                <w:sz w:val="22"/>
                <w:szCs w:val="22"/>
                <w:lang w:eastAsia="es-MX"/>
              </w:rPr>
              <w:t>Fecha de inicio y cierre de Etapa de convocatoria</w:t>
            </w:r>
            <w:r w:rsidR="00E82C63" w:rsidRPr="00B724CD">
              <w:rPr>
                <w:rFonts w:cs="Segoe UI"/>
                <w:color w:val="FF0000"/>
                <w:sz w:val="22"/>
                <w:szCs w:val="22"/>
                <w:lang w:eastAsia="es-MX"/>
              </w:rPr>
              <w:t>.</w:t>
            </w:r>
            <w:r w:rsidR="00B724CD" w:rsidRPr="00B724CD">
              <w:rPr>
                <w:rFonts w:cs="Segoe UI"/>
                <w:color w:val="FF0000"/>
                <w:sz w:val="22"/>
                <w:szCs w:val="22"/>
                <w:lang w:eastAsia="es-MX"/>
              </w:rPr>
              <w:t xml:space="preserve"> Actualizar pantalla</w:t>
            </w:r>
          </w:p>
          <w:p w14:paraId="21D48531" w14:textId="1E6A4D51" w:rsidR="00AC0B00" w:rsidRPr="001E1376" w:rsidRDefault="000940A6" w:rsidP="00F52DF7">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0940A6">
              <w:rPr>
                <w:rFonts w:cs="Segoe UI"/>
                <w:noProof/>
                <w:color w:val="FF0000"/>
                <w:lang w:eastAsia="es-MX"/>
              </w:rPr>
              <w:drawing>
                <wp:inline distT="0" distB="0" distL="0" distR="0" wp14:anchorId="6F24E7CD" wp14:editId="41122A1A">
                  <wp:extent cx="3727261" cy="2030285"/>
                  <wp:effectExtent l="19050" t="19050" r="26035" b="27305"/>
                  <wp:docPr id="3078168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16827" name=""/>
                          <pic:cNvPicPr/>
                        </pic:nvPicPr>
                        <pic:blipFill>
                          <a:blip r:embed="rId553"/>
                          <a:stretch>
                            <a:fillRect/>
                          </a:stretch>
                        </pic:blipFill>
                        <pic:spPr>
                          <a:xfrm>
                            <a:off x="0" y="0"/>
                            <a:ext cx="3749370" cy="2042328"/>
                          </a:xfrm>
                          <a:prstGeom prst="rect">
                            <a:avLst/>
                          </a:prstGeom>
                          <a:ln>
                            <a:solidFill>
                              <a:schemeClr val="bg1">
                                <a:lumMod val="75000"/>
                              </a:schemeClr>
                            </a:solidFill>
                          </a:ln>
                        </pic:spPr>
                      </pic:pic>
                    </a:graphicData>
                  </a:graphic>
                </wp:inline>
              </w:drawing>
            </w:r>
          </w:p>
        </w:tc>
      </w:tr>
      <w:tr w:rsidR="001B3077" w:rsidRPr="00FD7EBE" w14:paraId="263BDB36"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8ED711" w14:textId="15F423BE" w:rsidR="001B3077" w:rsidRPr="00FD7EBE" w:rsidRDefault="009700F4" w:rsidP="00776ED8">
            <w:pPr>
              <w:jc w:val="center"/>
              <w:rPr>
                <w:rFonts w:cs="Segoe UI"/>
                <w:sz w:val="22"/>
                <w:szCs w:val="22"/>
                <w:lang w:eastAsia="es-MX"/>
              </w:rPr>
            </w:pPr>
            <w:r w:rsidRPr="00696DE4">
              <w:rPr>
                <w:rFonts w:cs="Segoe UI"/>
                <w:b w:val="0"/>
                <w:bCs w:val="0"/>
                <w:sz w:val="22"/>
                <w:szCs w:val="22"/>
                <w:lang w:eastAsia="es-MX"/>
              </w:rPr>
              <w:lastRenderedPageBreak/>
              <w:t>60.2.</w:t>
            </w:r>
            <w:r>
              <w:rPr>
                <w:rFonts w:cs="Segoe UI"/>
                <w:b w:val="0"/>
                <w:bCs w:val="0"/>
                <w:sz w:val="22"/>
                <w:szCs w:val="22"/>
                <w:lang w:eastAsia="es-MX"/>
              </w:rPr>
              <w:t>3</w:t>
            </w:r>
            <w:r>
              <w:rPr>
                <w:rFonts w:cs="Segoe UI"/>
                <w:b w:val="0"/>
                <w:bCs w:val="0"/>
                <w:sz w:val="22"/>
                <w:szCs w:val="22"/>
                <w:lang w:eastAsia="es-MX"/>
              </w:rPr>
              <w:t>.1</w:t>
            </w:r>
          </w:p>
        </w:tc>
        <w:tc>
          <w:tcPr>
            <w:tcW w:w="8222" w:type="dxa"/>
            <w:vAlign w:val="center"/>
          </w:tcPr>
          <w:p w14:paraId="246FC374" w14:textId="00887DA8" w:rsidR="001B3077" w:rsidRPr="00FD7EBE" w:rsidRDefault="00106C45" w:rsidP="00301124">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D7EBE">
              <w:rPr>
                <w:rFonts w:cs="Segoe UI"/>
                <w:sz w:val="22"/>
                <w:szCs w:val="22"/>
                <w:lang w:eastAsia="es-MX"/>
              </w:rPr>
              <w:t xml:space="preserve">El dato “Notificar cierre de convocatoria” cambiará a “Notificar cierre </w:t>
            </w:r>
            <w:r w:rsidR="00C17F6F">
              <w:rPr>
                <w:rFonts w:cs="Segoe UI"/>
                <w:sz w:val="22"/>
                <w:szCs w:val="22"/>
                <w:lang w:eastAsia="es-MX"/>
              </w:rPr>
              <w:t>de</w:t>
            </w:r>
            <w:r w:rsidRPr="00FD7EBE">
              <w:rPr>
                <w:rFonts w:cs="Segoe UI"/>
                <w:sz w:val="22"/>
                <w:szCs w:val="22"/>
                <w:lang w:eastAsia="es-MX"/>
              </w:rPr>
              <w:t xml:space="preserve"> etapa” y se enviarán </w:t>
            </w:r>
            <w:r w:rsidR="00E40884">
              <w:rPr>
                <w:rFonts w:cs="Segoe UI"/>
                <w:sz w:val="22"/>
                <w:szCs w:val="22"/>
                <w:lang w:eastAsia="es-MX"/>
              </w:rPr>
              <w:t xml:space="preserve">automáticamente como se llevan hasta el momento. </w:t>
            </w:r>
            <w:r w:rsidR="00E40884" w:rsidRPr="00506607">
              <w:rPr>
                <w:rFonts w:cs="Segoe UI"/>
                <w:sz w:val="22"/>
                <w:szCs w:val="22"/>
                <w:lang w:eastAsia="es-MX"/>
              </w:rPr>
              <w:t>Ver detalle de notificaciones asociadas.</w:t>
            </w:r>
          </w:p>
          <w:p w14:paraId="76DD636A" w14:textId="47BC5BCF" w:rsidR="00106C45" w:rsidRPr="00FD7EBE" w:rsidRDefault="00106C45" w:rsidP="007469C3">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D7EBE">
              <w:rPr>
                <w:rFonts w:cs="Segoe UI"/>
                <w:noProof/>
                <w:lang w:eastAsia="es-MX"/>
              </w:rPr>
              <w:drawing>
                <wp:inline distT="0" distB="0" distL="0" distR="0" wp14:anchorId="201AE593" wp14:editId="42E5F5EB">
                  <wp:extent cx="2200582" cy="466790"/>
                  <wp:effectExtent l="0" t="0" r="9525" b="9525"/>
                  <wp:docPr id="11889589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58902" name=""/>
                          <pic:cNvPicPr/>
                        </pic:nvPicPr>
                        <pic:blipFill>
                          <a:blip r:embed="rId554"/>
                          <a:stretch>
                            <a:fillRect/>
                          </a:stretch>
                        </pic:blipFill>
                        <pic:spPr>
                          <a:xfrm>
                            <a:off x="0" y="0"/>
                            <a:ext cx="2200582" cy="466790"/>
                          </a:xfrm>
                          <a:prstGeom prst="rect">
                            <a:avLst/>
                          </a:prstGeom>
                        </pic:spPr>
                      </pic:pic>
                    </a:graphicData>
                  </a:graphic>
                </wp:inline>
              </w:drawing>
            </w:r>
          </w:p>
        </w:tc>
      </w:tr>
      <w:tr w:rsidR="00FB375E" w:rsidRPr="001C3694" w14:paraId="297C0627"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6C898E7" w14:textId="17786857" w:rsidR="00FB375E" w:rsidRPr="001C3694" w:rsidRDefault="009700F4" w:rsidP="00776ED8">
            <w:pPr>
              <w:jc w:val="center"/>
              <w:rPr>
                <w:rFonts w:cs="Segoe UI"/>
                <w:sz w:val="22"/>
                <w:szCs w:val="22"/>
                <w:lang w:eastAsia="es-MX"/>
              </w:rPr>
            </w:pPr>
            <w:r w:rsidRPr="00696DE4">
              <w:rPr>
                <w:rFonts w:cs="Segoe UI"/>
                <w:b w:val="0"/>
                <w:bCs w:val="0"/>
                <w:sz w:val="22"/>
                <w:szCs w:val="22"/>
                <w:lang w:eastAsia="es-MX"/>
              </w:rPr>
              <w:t>60.2.</w:t>
            </w:r>
            <w:r>
              <w:rPr>
                <w:rFonts w:cs="Segoe UI"/>
                <w:b w:val="0"/>
                <w:bCs w:val="0"/>
                <w:sz w:val="22"/>
                <w:szCs w:val="22"/>
                <w:lang w:eastAsia="es-MX"/>
              </w:rPr>
              <w:t>3.</w:t>
            </w:r>
            <w:r>
              <w:rPr>
                <w:rFonts w:cs="Segoe UI"/>
                <w:b w:val="0"/>
                <w:bCs w:val="0"/>
                <w:sz w:val="22"/>
                <w:szCs w:val="22"/>
                <w:lang w:eastAsia="es-MX"/>
              </w:rPr>
              <w:t>2</w:t>
            </w:r>
          </w:p>
        </w:tc>
        <w:tc>
          <w:tcPr>
            <w:tcW w:w="8222" w:type="dxa"/>
            <w:vAlign w:val="center"/>
          </w:tcPr>
          <w:p w14:paraId="613C8F16" w14:textId="45E8FD59" w:rsidR="000D3580" w:rsidRDefault="00FB375E" w:rsidP="000D3580">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1C3694">
              <w:rPr>
                <w:rFonts w:cs="Segoe UI"/>
                <w:sz w:val="22"/>
                <w:szCs w:val="22"/>
                <w:lang w:eastAsia="es-MX"/>
              </w:rPr>
              <w:t xml:space="preserve">El dato “fecha de cierre”, </w:t>
            </w:r>
            <w:r w:rsidR="00B7350E">
              <w:rPr>
                <w:rFonts w:cs="Segoe UI"/>
                <w:sz w:val="22"/>
                <w:szCs w:val="22"/>
                <w:lang w:eastAsia="es-MX"/>
              </w:rPr>
              <w:t>nos debe dirigir a la pantalla de etapas</w:t>
            </w:r>
            <w:r w:rsidR="008D2FD0">
              <w:rPr>
                <w:rFonts w:cs="Segoe UI"/>
                <w:sz w:val="22"/>
                <w:szCs w:val="22"/>
                <w:lang w:eastAsia="es-MX"/>
              </w:rPr>
              <w:t>, para modificar la fecha cierre de la etapa actual.</w:t>
            </w:r>
          </w:p>
          <w:p w14:paraId="689EA710" w14:textId="7EE2E372" w:rsidR="00FB375E" w:rsidRPr="001C3694" w:rsidRDefault="00FB375E" w:rsidP="000D3580">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1C3694">
              <w:rPr>
                <w:rFonts w:cs="Segoe UI"/>
                <w:noProof/>
                <w:lang w:eastAsia="es-MX"/>
              </w:rPr>
              <w:drawing>
                <wp:inline distT="0" distB="0" distL="0" distR="0" wp14:anchorId="2DABABC7" wp14:editId="281604AE">
                  <wp:extent cx="1089328" cy="697457"/>
                  <wp:effectExtent l="0" t="0" r="0" b="7620"/>
                  <wp:docPr id="919332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3237" name=""/>
                          <pic:cNvPicPr/>
                        </pic:nvPicPr>
                        <pic:blipFill rotWithShape="1">
                          <a:blip r:embed="rId555"/>
                          <a:srcRect l="25110" r="24675" b="23868"/>
                          <a:stretch/>
                        </pic:blipFill>
                        <pic:spPr bwMode="auto">
                          <a:xfrm>
                            <a:off x="0" y="0"/>
                            <a:ext cx="1099290" cy="703835"/>
                          </a:xfrm>
                          <a:prstGeom prst="rect">
                            <a:avLst/>
                          </a:prstGeom>
                          <a:ln>
                            <a:noFill/>
                          </a:ln>
                          <a:extLst>
                            <a:ext uri="{53640926-AAD7-44D8-BBD7-CCE9431645EC}">
                              <a14:shadowObscured xmlns:a14="http://schemas.microsoft.com/office/drawing/2010/main"/>
                            </a:ext>
                          </a:extLst>
                        </pic:spPr>
                      </pic:pic>
                    </a:graphicData>
                  </a:graphic>
                </wp:inline>
              </w:drawing>
            </w:r>
          </w:p>
        </w:tc>
      </w:tr>
      <w:tr w:rsidR="008C13E2" w:rsidRPr="003B2A2A" w14:paraId="0305426F"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098F82" w14:textId="5A8376E0" w:rsidR="008C13E2" w:rsidRPr="003B2A2A" w:rsidRDefault="009700F4" w:rsidP="00776ED8">
            <w:pPr>
              <w:jc w:val="center"/>
              <w:rPr>
                <w:rFonts w:cs="Segoe UI"/>
                <w:sz w:val="22"/>
                <w:szCs w:val="22"/>
                <w:lang w:eastAsia="es-MX"/>
              </w:rPr>
            </w:pPr>
            <w:r w:rsidRPr="00696DE4">
              <w:rPr>
                <w:rFonts w:cs="Segoe UI"/>
                <w:b w:val="0"/>
                <w:bCs w:val="0"/>
                <w:sz w:val="22"/>
                <w:szCs w:val="22"/>
                <w:lang w:eastAsia="es-MX"/>
              </w:rPr>
              <w:t>60.2.</w:t>
            </w:r>
            <w:r>
              <w:rPr>
                <w:rFonts w:cs="Segoe UI"/>
                <w:b w:val="0"/>
                <w:bCs w:val="0"/>
                <w:sz w:val="22"/>
                <w:szCs w:val="22"/>
                <w:lang w:eastAsia="es-MX"/>
              </w:rPr>
              <w:t>3.</w:t>
            </w:r>
            <w:r>
              <w:rPr>
                <w:rFonts w:cs="Segoe UI"/>
                <w:b w:val="0"/>
                <w:bCs w:val="0"/>
                <w:sz w:val="22"/>
                <w:szCs w:val="22"/>
                <w:lang w:eastAsia="es-MX"/>
              </w:rPr>
              <w:t>3</w:t>
            </w:r>
          </w:p>
        </w:tc>
        <w:tc>
          <w:tcPr>
            <w:tcW w:w="8222" w:type="dxa"/>
            <w:vAlign w:val="center"/>
          </w:tcPr>
          <w:p w14:paraId="4BA88B88" w14:textId="0707CD3C" w:rsidR="008C13E2" w:rsidRPr="003B2A2A" w:rsidRDefault="008D2FD0" w:rsidP="00301124">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A partir de la etapa 2, e</w:t>
            </w:r>
            <w:r w:rsidR="003B2A2A" w:rsidRPr="003B2A2A">
              <w:rPr>
                <w:rFonts w:cs="Segoe UI"/>
                <w:sz w:val="22"/>
                <w:szCs w:val="22"/>
                <w:lang w:eastAsia="es-MX"/>
              </w:rPr>
              <w:t>n la sección de equipos, solo se mostrarán los equipos que hayan pasado a la siguiente etapa</w:t>
            </w:r>
            <w:r>
              <w:rPr>
                <w:rFonts w:cs="Segoe UI"/>
                <w:sz w:val="22"/>
                <w:szCs w:val="22"/>
                <w:lang w:eastAsia="es-MX"/>
              </w:rPr>
              <w:t xml:space="preserve">. </w:t>
            </w:r>
          </w:p>
          <w:p w14:paraId="35D33782" w14:textId="61039BB7" w:rsidR="008C13E2" w:rsidRPr="003B2A2A" w:rsidRDefault="008C13E2" w:rsidP="003B2A2A">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3B2A2A">
              <w:rPr>
                <w:rFonts w:cs="Segoe UI"/>
                <w:noProof/>
                <w:lang w:eastAsia="es-MX"/>
              </w:rPr>
              <w:drawing>
                <wp:inline distT="0" distB="0" distL="0" distR="0" wp14:anchorId="62799910" wp14:editId="6DF1F5FE">
                  <wp:extent cx="3092753" cy="846007"/>
                  <wp:effectExtent l="0" t="0" r="0" b="0"/>
                  <wp:docPr id="223334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3455" name=""/>
                          <pic:cNvPicPr/>
                        </pic:nvPicPr>
                        <pic:blipFill>
                          <a:blip r:embed="rId556"/>
                          <a:stretch>
                            <a:fillRect/>
                          </a:stretch>
                        </pic:blipFill>
                        <pic:spPr>
                          <a:xfrm>
                            <a:off x="0" y="0"/>
                            <a:ext cx="3108300" cy="850260"/>
                          </a:xfrm>
                          <a:prstGeom prst="rect">
                            <a:avLst/>
                          </a:prstGeom>
                        </pic:spPr>
                      </pic:pic>
                    </a:graphicData>
                  </a:graphic>
                </wp:inline>
              </w:drawing>
            </w:r>
          </w:p>
        </w:tc>
      </w:tr>
      <w:tr w:rsidR="000454F6" w:rsidRPr="00150880" w14:paraId="1366B052"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63505D" w14:textId="24F54939" w:rsidR="000454F6" w:rsidRPr="00150880" w:rsidRDefault="009700F4" w:rsidP="00776ED8">
            <w:pPr>
              <w:jc w:val="center"/>
              <w:rPr>
                <w:rFonts w:cs="Segoe UI"/>
                <w:b w:val="0"/>
                <w:bCs w:val="0"/>
                <w:sz w:val="22"/>
                <w:szCs w:val="22"/>
                <w:lang w:eastAsia="es-MX"/>
              </w:rPr>
            </w:pPr>
            <w:r w:rsidRPr="00696DE4">
              <w:rPr>
                <w:rFonts w:cs="Segoe UI"/>
                <w:b w:val="0"/>
                <w:bCs w:val="0"/>
                <w:sz w:val="22"/>
                <w:szCs w:val="22"/>
                <w:lang w:eastAsia="es-MX"/>
              </w:rPr>
              <w:t>60.2.</w:t>
            </w:r>
            <w:r>
              <w:rPr>
                <w:rFonts w:cs="Segoe UI"/>
                <w:b w:val="0"/>
                <w:bCs w:val="0"/>
                <w:sz w:val="22"/>
                <w:szCs w:val="22"/>
                <w:lang w:eastAsia="es-MX"/>
              </w:rPr>
              <w:t>3.</w:t>
            </w:r>
            <w:r>
              <w:rPr>
                <w:rFonts w:cs="Segoe UI"/>
                <w:b w:val="0"/>
                <w:bCs w:val="0"/>
                <w:sz w:val="22"/>
                <w:szCs w:val="22"/>
                <w:lang w:eastAsia="es-MX"/>
              </w:rPr>
              <w:t>4</w:t>
            </w:r>
          </w:p>
        </w:tc>
        <w:tc>
          <w:tcPr>
            <w:tcW w:w="8222" w:type="dxa"/>
            <w:vAlign w:val="center"/>
          </w:tcPr>
          <w:p w14:paraId="47CE2219" w14:textId="14E8F42D" w:rsidR="000454F6" w:rsidRPr="00150880" w:rsidRDefault="00E82C63" w:rsidP="00301124">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150880">
              <w:rPr>
                <w:rFonts w:cs="Segoe UI"/>
                <w:sz w:val="22"/>
                <w:szCs w:val="22"/>
                <w:lang w:eastAsia="es-MX"/>
              </w:rPr>
              <w:t xml:space="preserve">En la sección </w:t>
            </w:r>
            <w:r w:rsidR="001B1D80" w:rsidRPr="00150880">
              <w:rPr>
                <w:rFonts w:cs="Segoe UI"/>
                <w:sz w:val="22"/>
                <w:szCs w:val="22"/>
                <w:lang w:eastAsia="es-MX"/>
              </w:rPr>
              <w:t>de “</w:t>
            </w:r>
            <w:r w:rsidR="00E35722" w:rsidRPr="00150880">
              <w:rPr>
                <w:rFonts w:cs="Segoe UI"/>
                <w:sz w:val="22"/>
                <w:szCs w:val="22"/>
                <w:lang w:eastAsia="es-MX"/>
              </w:rPr>
              <w:t>Evaluación de convocatoria</w:t>
            </w:r>
            <w:r w:rsidR="001B1D80" w:rsidRPr="00150880">
              <w:rPr>
                <w:rFonts w:cs="Segoe UI"/>
                <w:sz w:val="22"/>
                <w:szCs w:val="22"/>
                <w:lang w:eastAsia="es-MX"/>
              </w:rPr>
              <w:t>”</w:t>
            </w:r>
            <w:r w:rsidR="00E35722" w:rsidRPr="00150880">
              <w:rPr>
                <w:rFonts w:cs="Segoe UI"/>
                <w:sz w:val="22"/>
                <w:szCs w:val="22"/>
                <w:lang w:eastAsia="es-MX"/>
              </w:rPr>
              <w:t>, al dar clic en el botón “Registro de criterios de evaluación”</w:t>
            </w:r>
            <w:r w:rsidR="00166CAD" w:rsidRPr="00150880">
              <w:rPr>
                <w:rFonts w:cs="Segoe UI"/>
                <w:sz w:val="22"/>
                <w:szCs w:val="22"/>
                <w:lang w:eastAsia="es-MX"/>
              </w:rPr>
              <w:t>, nos enviará a la pantalla de detalle de los criterios de evaluación.</w:t>
            </w:r>
          </w:p>
          <w:p w14:paraId="5E13040A" w14:textId="2DBB43FE" w:rsidR="00166CAD" w:rsidRDefault="002A76DF" w:rsidP="002A76DF">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sidRPr="00150880">
              <w:rPr>
                <w:rFonts w:cs="Segoe UI"/>
                <w:noProof/>
                <w:lang w:eastAsia="es-MX"/>
              </w:rPr>
              <w:drawing>
                <wp:inline distT="0" distB="0" distL="0" distR="0" wp14:anchorId="255958A9" wp14:editId="12C0A900">
                  <wp:extent cx="1873772" cy="827352"/>
                  <wp:effectExtent l="0" t="0" r="0" b="0"/>
                  <wp:docPr id="4986308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630881" name=""/>
                          <pic:cNvPicPr/>
                        </pic:nvPicPr>
                        <pic:blipFill>
                          <a:blip r:embed="rId557"/>
                          <a:stretch>
                            <a:fillRect/>
                          </a:stretch>
                        </pic:blipFill>
                        <pic:spPr>
                          <a:xfrm>
                            <a:off x="0" y="0"/>
                            <a:ext cx="1893385" cy="836012"/>
                          </a:xfrm>
                          <a:prstGeom prst="rect">
                            <a:avLst/>
                          </a:prstGeom>
                        </pic:spPr>
                      </pic:pic>
                    </a:graphicData>
                  </a:graphic>
                </wp:inline>
              </w:drawing>
            </w:r>
          </w:p>
          <w:p w14:paraId="763300EB" w14:textId="77777777" w:rsidR="00407FAC" w:rsidRPr="00C17F6F" w:rsidRDefault="00407FAC" w:rsidP="002A76DF">
            <w:pPr>
              <w:jc w:val="center"/>
              <w:cnfStyle w:val="000000100000" w:firstRow="0" w:lastRow="0" w:firstColumn="0" w:lastColumn="0" w:oddVBand="0" w:evenVBand="0" w:oddHBand="1" w:evenHBand="0" w:firstRowFirstColumn="0" w:firstRowLastColumn="0" w:lastRowFirstColumn="0" w:lastRowLastColumn="0"/>
              <w:rPr>
                <w:rFonts w:cs="Segoe UI"/>
                <w:sz w:val="14"/>
                <w:szCs w:val="14"/>
                <w:lang w:eastAsia="es-MX"/>
              </w:rPr>
            </w:pPr>
          </w:p>
          <w:p w14:paraId="400ED0A2" w14:textId="5C2FFC5E" w:rsidR="00166CAD" w:rsidRPr="00150880" w:rsidRDefault="00C17F6F" w:rsidP="002A76DF">
            <w:pPr>
              <w:jc w:val="cente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863487">
              <w:rPr>
                <w:rFonts w:eastAsiaTheme="minorEastAsia" w:cs="Segoe UI"/>
                <w:color w:val="000000"/>
              </w:rPr>
              <w:drawing>
                <wp:inline distT="0" distB="0" distL="0" distR="0" wp14:anchorId="37F18BB9" wp14:editId="1741F32A">
                  <wp:extent cx="2620370" cy="2011264"/>
                  <wp:effectExtent l="0" t="0" r="8890" b="8255"/>
                  <wp:docPr id="1063354786" name="Imagen 1063354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119394" name=""/>
                          <pic:cNvPicPr/>
                        </pic:nvPicPr>
                        <pic:blipFill>
                          <a:blip r:embed="rId549"/>
                          <a:stretch>
                            <a:fillRect/>
                          </a:stretch>
                        </pic:blipFill>
                        <pic:spPr>
                          <a:xfrm>
                            <a:off x="0" y="0"/>
                            <a:ext cx="2625465" cy="2015174"/>
                          </a:xfrm>
                          <a:prstGeom prst="rect">
                            <a:avLst/>
                          </a:prstGeom>
                        </pic:spPr>
                      </pic:pic>
                    </a:graphicData>
                  </a:graphic>
                </wp:inline>
              </w:drawing>
            </w:r>
          </w:p>
        </w:tc>
      </w:tr>
      <w:tr w:rsidR="00401E2B" w:rsidRPr="009766AA" w14:paraId="5A7A8389"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FE7935" w14:textId="0496F8C2" w:rsidR="00401E2B" w:rsidRPr="009766AA" w:rsidRDefault="009700F4" w:rsidP="00423D69">
            <w:pPr>
              <w:jc w:val="center"/>
              <w:rPr>
                <w:rFonts w:cs="Segoe UI"/>
                <w:b w:val="0"/>
                <w:bCs w:val="0"/>
                <w:sz w:val="22"/>
                <w:szCs w:val="22"/>
                <w:lang w:eastAsia="es-MX"/>
              </w:rPr>
            </w:pPr>
            <w:r w:rsidRPr="00696DE4">
              <w:rPr>
                <w:rFonts w:cs="Segoe UI"/>
                <w:b w:val="0"/>
                <w:bCs w:val="0"/>
                <w:sz w:val="22"/>
                <w:szCs w:val="22"/>
                <w:lang w:eastAsia="es-MX"/>
              </w:rPr>
              <w:t>60.2.</w:t>
            </w:r>
            <w:r>
              <w:rPr>
                <w:rFonts w:cs="Segoe UI"/>
                <w:b w:val="0"/>
                <w:bCs w:val="0"/>
                <w:sz w:val="22"/>
                <w:szCs w:val="22"/>
                <w:lang w:eastAsia="es-MX"/>
              </w:rPr>
              <w:t>3.</w:t>
            </w:r>
            <w:r>
              <w:rPr>
                <w:rFonts w:cs="Segoe UI"/>
                <w:b w:val="0"/>
                <w:bCs w:val="0"/>
                <w:sz w:val="22"/>
                <w:szCs w:val="22"/>
                <w:lang w:eastAsia="es-MX"/>
              </w:rPr>
              <w:t>5</w:t>
            </w:r>
          </w:p>
        </w:tc>
        <w:tc>
          <w:tcPr>
            <w:tcW w:w="8222" w:type="dxa"/>
            <w:vAlign w:val="center"/>
          </w:tcPr>
          <w:p w14:paraId="717CC410" w14:textId="47836438" w:rsidR="00401E2B" w:rsidRPr="009766AA" w:rsidRDefault="00A62A96" w:rsidP="00301124">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Si requieren agregar o editar criterios, se dará clic en el botón “</w:t>
            </w:r>
            <w:r w:rsidR="00C17F6F">
              <w:rPr>
                <w:rFonts w:cs="Segoe UI"/>
                <w:sz w:val="22"/>
                <w:szCs w:val="22"/>
                <w:lang w:eastAsia="es-MX"/>
              </w:rPr>
              <w:t>Crear/</w:t>
            </w:r>
            <w:r>
              <w:rPr>
                <w:rFonts w:cs="Segoe UI"/>
                <w:sz w:val="22"/>
                <w:szCs w:val="22"/>
                <w:lang w:eastAsia="es-MX"/>
              </w:rPr>
              <w:t>Editar criterios”.</w:t>
            </w:r>
          </w:p>
        </w:tc>
      </w:tr>
      <w:tr w:rsidR="00E066F6" w:rsidRPr="00D9540F" w14:paraId="0136486E"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696AE6" w14:textId="5BABFD88" w:rsidR="00E066F6" w:rsidRPr="004548CA" w:rsidRDefault="009700F4" w:rsidP="00423D69">
            <w:pPr>
              <w:jc w:val="center"/>
              <w:rPr>
                <w:rFonts w:cs="Segoe UI"/>
                <w:sz w:val="22"/>
                <w:szCs w:val="22"/>
                <w:lang w:eastAsia="es-MX"/>
              </w:rPr>
            </w:pPr>
            <w:r w:rsidRPr="00696DE4">
              <w:rPr>
                <w:rFonts w:cs="Segoe UI"/>
                <w:b w:val="0"/>
                <w:bCs w:val="0"/>
                <w:sz w:val="22"/>
                <w:szCs w:val="22"/>
                <w:lang w:eastAsia="es-MX"/>
              </w:rPr>
              <w:lastRenderedPageBreak/>
              <w:t>60.2.</w:t>
            </w:r>
            <w:r>
              <w:rPr>
                <w:rFonts w:cs="Segoe UI"/>
                <w:b w:val="0"/>
                <w:bCs w:val="0"/>
                <w:sz w:val="22"/>
                <w:szCs w:val="22"/>
                <w:lang w:eastAsia="es-MX"/>
              </w:rPr>
              <w:t>3.</w:t>
            </w:r>
            <w:r>
              <w:rPr>
                <w:rFonts w:cs="Segoe UI"/>
                <w:b w:val="0"/>
                <w:bCs w:val="0"/>
                <w:sz w:val="22"/>
                <w:szCs w:val="22"/>
                <w:lang w:eastAsia="es-MX"/>
              </w:rPr>
              <w:t>6</w:t>
            </w:r>
          </w:p>
        </w:tc>
        <w:tc>
          <w:tcPr>
            <w:tcW w:w="8222" w:type="dxa"/>
            <w:vAlign w:val="center"/>
          </w:tcPr>
          <w:p w14:paraId="7036CBD3" w14:textId="54ECDF4D" w:rsidR="00E066F6" w:rsidRPr="00D9540F" w:rsidRDefault="002522EE" w:rsidP="00301124">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4548CA">
              <w:rPr>
                <w:rFonts w:cs="Segoe UI"/>
                <w:sz w:val="22"/>
                <w:szCs w:val="22"/>
                <w:lang w:eastAsia="es-MX"/>
              </w:rPr>
              <w:t>En la sección “Estatus de evaluaciones” en la pestaña “</w:t>
            </w:r>
            <w:r w:rsidR="00D9540F" w:rsidRPr="004548CA">
              <w:rPr>
                <w:rFonts w:cs="Segoe UI"/>
                <w:sz w:val="22"/>
                <w:szCs w:val="22"/>
                <w:lang w:eastAsia="es-MX"/>
              </w:rPr>
              <w:t>Propuestas en evaluación</w:t>
            </w:r>
            <w:r w:rsidRPr="004548CA">
              <w:rPr>
                <w:rFonts w:cs="Segoe UI"/>
                <w:sz w:val="22"/>
                <w:szCs w:val="22"/>
                <w:lang w:eastAsia="es-MX"/>
              </w:rPr>
              <w:t>”</w:t>
            </w:r>
            <w:r w:rsidR="00D9540F" w:rsidRPr="004548CA">
              <w:rPr>
                <w:rFonts w:cs="Segoe UI"/>
                <w:sz w:val="22"/>
                <w:szCs w:val="22"/>
                <w:lang w:eastAsia="es-MX"/>
              </w:rPr>
              <w:t xml:space="preserve">, </w:t>
            </w:r>
            <w:r w:rsidR="006A062C" w:rsidRPr="004548CA">
              <w:rPr>
                <w:rFonts w:cs="Segoe UI"/>
                <w:sz w:val="22"/>
                <w:szCs w:val="22"/>
                <w:lang w:eastAsia="es-MX"/>
              </w:rPr>
              <w:t xml:space="preserve">al elegir a los ganadores, </w:t>
            </w:r>
            <w:r w:rsidR="003A7E8A" w:rsidRPr="004548CA">
              <w:rPr>
                <w:rFonts w:cs="Segoe UI"/>
                <w:sz w:val="22"/>
                <w:szCs w:val="22"/>
                <w:lang w:eastAsia="es-MX"/>
              </w:rPr>
              <w:t>y dar clic en “Finalizar convocatoria”</w:t>
            </w:r>
            <w:r w:rsidR="003F4DDD" w:rsidRPr="004548CA">
              <w:rPr>
                <w:rFonts w:cs="Segoe UI"/>
                <w:sz w:val="22"/>
                <w:szCs w:val="22"/>
                <w:lang w:eastAsia="es-MX"/>
              </w:rPr>
              <w:t xml:space="preserve">, </w:t>
            </w:r>
            <w:r w:rsidR="006A062C" w:rsidRPr="004548CA">
              <w:rPr>
                <w:rFonts w:cs="Segoe UI"/>
                <w:sz w:val="22"/>
                <w:szCs w:val="22"/>
                <w:lang w:eastAsia="es-MX"/>
              </w:rPr>
              <w:t xml:space="preserve">se agregará en </w:t>
            </w:r>
            <w:r w:rsidR="004E0F5E" w:rsidRPr="004548CA">
              <w:rPr>
                <w:rFonts w:cs="Segoe UI"/>
                <w:sz w:val="22"/>
                <w:szCs w:val="22"/>
                <w:lang w:eastAsia="es-MX"/>
              </w:rPr>
              <w:t>el panel del solucionador</w:t>
            </w:r>
            <w:r w:rsidR="007A3A14" w:rsidRPr="004548CA">
              <w:rPr>
                <w:rFonts w:cs="Segoe UI"/>
                <w:sz w:val="22"/>
                <w:szCs w:val="22"/>
                <w:lang w:eastAsia="es-MX"/>
              </w:rPr>
              <w:t xml:space="preserve"> en el grid “Convocatorias actuales”, </w:t>
            </w:r>
            <w:r w:rsidR="0081577F">
              <w:rPr>
                <w:rFonts w:cs="Segoe UI"/>
                <w:sz w:val="22"/>
                <w:szCs w:val="22"/>
                <w:lang w:eastAsia="es-MX"/>
              </w:rPr>
              <w:t xml:space="preserve">la </w:t>
            </w:r>
            <w:r w:rsidR="004E0F5E" w:rsidRPr="004548CA">
              <w:rPr>
                <w:rFonts w:cs="Segoe UI"/>
                <w:sz w:val="22"/>
                <w:szCs w:val="22"/>
                <w:lang w:eastAsia="es-MX"/>
              </w:rPr>
              <w:t xml:space="preserve">propuesta seleccionada como etapa </w:t>
            </w:r>
            <w:r w:rsidR="003A7E8A" w:rsidRPr="004548CA">
              <w:rPr>
                <w:rFonts w:cs="Segoe UI"/>
                <w:sz w:val="22"/>
                <w:szCs w:val="22"/>
                <w:lang w:eastAsia="es-MX"/>
              </w:rPr>
              <w:t>N</w:t>
            </w:r>
            <w:r w:rsidR="004E0F5E" w:rsidRPr="004548CA">
              <w:rPr>
                <w:rFonts w:cs="Segoe UI"/>
                <w:sz w:val="22"/>
                <w:szCs w:val="22"/>
                <w:lang w:eastAsia="es-MX"/>
              </w:rPr>
              <w:t xml:space="preserve"> de </w:t>
            </w:r>
            <w:proofErr w:type="gramStart"/>
            <w:r w:rsidR="004E0F5E" w:rsidRPr="004548CA">
              <w:rPr>
                <w:rFonts w:cs="Segoe UI"/>
                <w:sz w:val="22"/>
                <w:szCs w:val="22"/>
                <w:lang w:eastAsia="es-MX"/>
              </w:rPr>
              <w:t>N</w:t>
            </w:r>
            <w:proofErr w:type="gramEnd"/>
            <w:r w:rsidR="0081577F">
              <w:rPr>
                <w:rFonts w:cs="Segoe UI"/>
                <w:sz w:val="22"/>
                <w:szCs w:val="22"/>
                <w:lang w:eastAsia="es-MX"/>
              </w:rPr>
              <w:t xml:space="preserve"> pero vacía la pantalla para subir propuestas.</w:t>
            </w:r>
          </w:p>
        </w:tc>
      </w:tr>
      <w:tr w:rsidR="0030695D" w:rsidRPr="0030695D" w14:paraId="4B8FE7D5" w14:textId="77777777" w:rsidTr="00FB1E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13A7B10" w14:textId="456FE937" w:rsidR="0030695D" w:rsidRPr="0030695D" w:rsidRDefault="0030695D" w:rsidP="00301124">
            <w:pPr>
              <w:jc w:val="both"/>
              <w:rPr>
                <w:rFonts w:cs="Segoe UI"/>
                <w:sz w:val="22"/>
                <w:szCs w:val="22"/>
                <w:lang w:eastAsia="es-MX"/>
              </w:rPr>
            </w:pPr>
            <w:r w:rsidRPr="0030695D">
              <w:rPr>
                <w:rFonts w:cs="Segoe UI"/>
                <w:sz w:val="22"/>
                <w:szCs w:val="22"/>
                <w:lang w:eastAsia="es-MX"/>
              </w:rPr>
              <w:t xml:space="preserve">Panel </w:t>
            </w:r>
            <w:r>
              <w:rPr>
                <w:rFonts w:cs="Segoe UI"/>
                <w:sz w:val="22"/>
                <w:szCs w:val="22"/>
                <w:lang w:eastAsia="es-MX"/>
              </w:rPr>
              <w:t>de administrador</w:t>
            </w:r>
          </w:p>
        </w:tc>
      </w:tr>
      <w:tr w:rsidR="00486AF7" w:rsidRPr="00E06E6F" w14:paraId="79A45014" w14:textId="77777777" w:rsidTr="00892D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DE95D5" w14:textId="38907B06" w:rsidR="00486AF7" w:rsidRPr="00E06E6F" w:rsidRDefault="009700F4" w:rsidP="00892D5B">
            <w:pPr>
              <w:jc w:val="center"/>
              <w:rPr>
                <w:rFonts w:cs="Segoe UI"/>
                <w:sz w:val="22"/>
                <w:szCs w:val="22"/>
                <w:lang w:eastAsia="es-MX"/>
              </w:rPr>
            </w:pPr>
            <w:r w:rsidRPr="00696DE4">
              <w:rPr>
                <w:rFonts w:cs="Segoe UI"/>
                <w:b w:val="0"/>
                <w:bCs w:val="0"/>
                <w:sz w:val="22"/>
                <w:szCs w:val="22"/>
                <w:lang w:eastAsia="es-MX"/>
              </w:rPr>
              <w:t>60.2</w:t>
            </w:r>
            <w:r>
              <w:rPr>
                <w:rFonts w:cs="Segoe UI"/>
                <w:b w:val="0"/>
                <w:bCs w:val="0"/>
                <w:sz w:val="22"/>
                <w:szCs w:val="22"/>
                <w:lang w:eastAsia="es-MX"/>
              </w:rPr>
              <w:t>.4</w:t>
            </w:r>
          </w:p>
        </w:tc>
        <w:tc>
          <w:tcPr>
            <w:tcW w:w="8222" w:type="dxa"/>
            <w:vAlign w:val="center"/>
          </w:tcPr>
          <w:p w14:paraId="5F2716D8" w14:textId="1B1D5F58" w:rsidR="00486AF7" w:rsidRPr="00486AF7" w:rsidRDefault="00486AF7" w:rsidP="00892D5B">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486AF7">
              <w:rPr>
                <w:rFonts w:cs="Segoe UI"/>
                <w:sz w:val="22"/>
                <w:szCs w:val="22"/>
                <w:lang w:eastAsia="es-MX"/>
              </w:rPr>
              <w:t xml:space="preserve">A partir del grid “Activas”, se incluirá la columna “Etapa” </w:t>
            </w:r>
            <w:r>
              <w:rPr>
                <w:rFonts w:cs="Segoe UI"/>
                <w:sz w:val="22"/>
                <w:szCs w:val="22"/>
                <w:lang w:eastAsia="es-MX"/>
              </w:rPr>
              <w:t>y en el registro dirá “</w:t>
            </w:r>
            <w:r w:rsidRPr="00486AF7">
              <w:rPr>
                <w:rFonts w:cs="Segoe UI"/>
                <w:sz w:val="22"/>
                <w:szCs w:val="22"/>
                <w:lang w:eastAsia="es-MX"/>
              </w:rPr>
              <w:t xml:space="preserve">1 de </w:t>
            </w:r>
            <w:r w:rsidR="009700F4">
              <w:rPr>
                <w:rFonts w:cs="Segoe UI"/>
                <w:sz w:val="22"/>
                <w:szCs w:val="22"/>
                <w:lang w:eastAsia="es-MX"/>
              </w:rPr>
              <w:t>N</w:t>
            </w:r>
            <w:r>
              <w:rPr>
                <w:rFonts w:cs="Segoe UI"/>
                <w:sz w:val="22"/>
                <w:szCs w:val="22"/>
                <w:lang w:eastAsia="es-MX"/>
              </w:rPr>
              <w:t>”</w:t>
            </w:r>
            <w:r w:rsidRPr="00486AF7">
              <w:rPr>
                <w:rFonts w:cs="Segoe UI"/>
                <w:sz w:val="22"/>
                <w:szCs w:val="22"/>
                <w:lang w:eastAsia="es-MX"/>
              </w:rPr>
              <w:t xml:space="preserve"> en cada convocatoria, es decir se estarían repitiendo registros, pero serán diferentes etapas.</w:t>
            </w:r>
          </w:p>
        </w:tc>
      </w:tr>
      <w:tr w:rsidR="0030695D" w:rsidRPr="00486AF7" w14:paraId="3DA84C5A"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D46788" w14:textId="02A6241A" w:rsidR="0030695D" w:rsidRPr="00486AF7" w:rsidRDefault="009700F4" w:rsidP="009700F4">
            <w:pPr>
              <w:jc w:val="center"/>
              <w:rPr>
                <w:rFonts w:eastAsiaTheme="minorHAnsi" w:cs="Segoe UI"/>
                <w:b w:val="0"/>
                <w:bCs w:val="0"/>
                <w:sz w:val="22"/>
                <w:szCs w:val="22"/>
                <w:lang w:eastAsia="es-MX"/>
              </w:rPr>
            </w:pPr>
            <w:r w:rsidRPr="00696DE4">
              <w:rPr>
                <w:rFonts w:cs="Segoe UI"/>
                <w:b w:val="0"/>
                <w:bCs w:val="0"/>
                <w:sz w:val="22"/>
                <w:szCs w:val="22"/>
                <w:lang w:eastAsia="es-MX"/>
              </w:rPr>
              <w:t>60.2</w:t>
            </w:r>
            <w:r>
              <w:rPr>
                <w:rFonts w:cs="Segoe UI"/>
                <w:b w:val="0"/>
                <w:bCs w:val="0"/>
                <w:sz w:val="22"/>
                <w:szCs w:val="22"/>
                <w:lang w:eastAsia="es-MX"/>
              </w:rPr>
              <w:t>.4</w:t>
            </w:r>
            <w:r>
              <w:rPr>
                <w:rFonts w:cs="Segoe UI"/>
                <w:b w:val="0"/>
                <w:bCs w:val="0"/>
                <w:sz w:val="22"/>
                <w:szCs w:val="22"/>
                <w:lang w:eastAsia="es-MX"/>
              </w:rPr>
              <w:t>.1</w:t>
            </w:r>
          </w:p>
        </w:tc>
        <w:tc>
          <w:tcPr>
            <w:tcW w:w="8222" w:type="dxa"/>
            <w:vAlign w:val="center"/>
          </w:tcPr>
          <w:p w14:paraId="4E94CDCF" w14:textId="5E755ADF" w:rsidR="0030695D" w:rsidRPr="00486AF7" w:rsidRDefault="00486AF7" w:rsidP="00486AF7">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486AF7">
              <w:rPr>
                <w:rFonts w:eastAsiaTheme="minorHAnsi" w:cs="Segoe UI"/>
                <w:sz w:val="22"/>
                <w:szCs w:val="22"/>
                <w:lang w:eastAsia="es-MX"/>
              </w:rPr>
              <w:t>Los estatus “Borrador” y “En revisión” no tendrán cambios.</w:t>
            </w:r>
          </w:p>
        </w:tc>
      </w:tr>
      <w:tr w:rsidR="009700F4" w:rsidRPr="009700F4" w14:paraId="25CF6750"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D04F09" w14:textId="2CB6A450" w:rsidR="009700F4" w:rsidRPr="009700F4" w:rsidRDefault="009700F4" w:rsidP="009700F4">
            <w:pPr>
              <w:jc w:val="center"/>
              <w:rPr>
                <w:rFonts w:cs="Segoe UI"/>
                <w:sz w:val="22"/>
                <w:szCs w:val="22"/>
                <w:lang w:eastAsia="es-MX"/>
              </w:rPr>
            </w:pPr>
            <w:r w:rsidRPr="00696DE4">
              <w:rPr>
                <w:rFonts w:cs="Segoe UI"/>
                <w:b w:val="0"/>
                <w:bCs w:val="0"/>
                <w:sz w:val="22"/>
                <w:szCs w:val="22"/>
                <w:lang w:eastAsia="es-MX"/>
              </w:rPr>
              <w:t>60.2</w:t>
            </w:r>
            <w:r>
              <w:rPr>
                <w:rFonts w:cs="Segoe UI"/>
                <w:b w:val="0"/>
                <w:bCs w:val="0"/>
                <w:sz w:val="22"/>
                <w:szCs w:val="22"/>
                <w:lang w:eastAsia="es-MX"/>
              </w:rPr>
              <w:t>.4.</w:t>
            </w:r>
            <w:r>
              <w:rPr>
                <w:rFonts w:cs="Segoe UI"/>
                <w:b w:val="0"/>
                <w:bCs w:val="0"/>
                <w:sz w:val="22"/>
                <w:szCs w:val="22"/>
                <w:lang w:eastAsia="es-MX"/>
              </w:rPr>
              <w:t>2</w:t>
            </w:r>
          </w:p>
        </w:tc>
        <w:tc>
          <w:tcPr>
            <w:tcW w:w="8222" w:type="dxa"/>
            <w:vAlign w:val="center"/>
          </w:tcPr>
          <w:p w14:paraId="2874D9AC" w14:textId="22B4DD97" w:rsidR="009700F4" w:rsidRPr="009700F4" w:rsidRDefault="009700F4" w:rsidP="00486AF7">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9700F4">
              <w:rPr>
                <w:rFonts w:cs="Segoe UI"/>
                <w:sz w:val="22"/>
                <w:szCs w:val="22"/>
                <w:lang w:eastAsia="es-MX"/>
              </w:rPr>
              <w:t xml:space="preserve">El campo “estatus” también se incluirá en el grid que se muestra en el botón “Ver todas” de todos los </w:t>
            </w:r>
            <w:proofErr w:type="spellStart"/>
            <w:r w:rsidRPr="009700F4">
              <w:rPr>
                <w:rFonts w:cs="Segoe UI"/>
                <w:sz w:val="22"/>
                <w:szCs w:val="22"/>
                <w:lang w:eastAsia="es-MX"/>
              </w:rPr>
              <w:t>grids</w:t>
            </w:r>
            <w:proofErr w:type="spellEnd"/>
            <w:r w:rsidRPr="009700F4">
              <w:rPr>
                <w:rFonts w:cs="Segoe UI"/>
                <w:sz w:val="22"/>
                <w:szCs w:val="22"/>
                <w:lang w:eastAsia="es-MX"/>
              </w:rPr>
              <w:t>.</w:t>
            </w:r>
          </w:p>
        </w:tc>
      </w:tr>
      <w:tr w:rsidR="00056921" w:rsidRPr="009766AA" w14:paraId="7C5C12C7" w14:textId="77777777" w:rsidTr="006840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ED1A962" w14:textId="7699C526" w:rsidR="00056921" w:rsidRPr="00056921" w:rsidRDefault="00056921" w:rsidP="00301124">
            <w:pPr>
              <w:jc w:val="both"/>
              <w:rPr>
                <w:rFonts w:cs="Segoe UI"/>
                <w:sz w:val="22"/>
                <w:szCs w:val="22"/>
                <w:lang w:eastAsia="es-MX"/>
              </w:rPr>
            </w:pPr>
            <w:r w:rsidRPr="00056921">
              <w:rPr>
                <w:rFonts w:cs="Segoe UI"/>
                <w:sz w:val="22"/>
                <w:szCs w:val="22"/>
                <w:lang w:eastAsia="es-MX"/>
              </w:rPr>
              <w:t>Solucionador</w:t>
            </w:r>
          </w:p>
        </w:tc>
      </w:tr>
      <w:tr w:rsidR="00056921" w:rsidRPr="00623994" w14:paraId="4A37AF5F"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62FA07" w14:textId="726A4E9E" w:rsidR="00056921" w:rsidRPr="00623994" w:rsidRDefault="005C46CB" w:rsidP="005C46CB">
            <w:pPr>
              <w:jc w:val="center"/>
              <w:rPr>
                <w:rFonts w:cs="Segoe UI"/>
                <w:b w:val="0"/>
                <w:bCs w:val="0"/>
                <w:sz w:val="22"/>
                <w:szCs w:val="22"/>
                <w:lang w:eastAsia="es-MX"/>
              </w:rPr>
            </w:pPr>
            <w:r w:rsidRPr="00696DE4">
              <w:rPr>
                <w:rFonts w:cs="Segoe UI"/>
                <w:b w:val="0"/>
                <w:bCs w:val="0"/>
                <w:sz w:val="22"/>
                <w:szCs w:val="22"/>
                <w:lang w:eastAsia="es-MX"/>
              </w:rPr>
              <w:t>60.2.</w:t>
            </w:r>
            <w:r w:rsidR="00423D69">
              <w:rPr>
                <w:rFonts w:cs="Segoe UI"/>
                <w:b w:val="0"/>
                <w:bCs w:val="0"/>
                <w:sz w:val="22"/>
                <w:szCs w:val="22"/>
                <w:lang w:eastAsia="es-MX"/>
              </w:rPr>
              <w:t>5</w:t>
            </w:r>
          </w:p>
        </w:tc>
        <w:tc>
          <w:tcPr>
            <w:tcW w:w="8222" w:type="dxa"/>
            <w:vAlign w:val="center"/>
          </w:tcPr>
          <w:p w14:paraId="451ED0A9" w14:textId="1A52E69B" w:rsidR="00056921" w:rsidRPr="00623994" w:rsidRDefault="00CC5E08" w:rsidP="00301124">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623994">
              <w:rPr>
                <w:rFonts w:cs="Segoe UI"/>
                <w:sz w:val="22"/>
                <w:szCs w:val="22"/>
                <w:lang w:eastAsia="es-MX"/>
              </w:rPr>
              <w:t xml:space="preserve">Este cambio aplica para </w:t>
            </w:r>
            <w:r w:rsidR="00270D12">
              <w:rPr>
                <w:rFonts w:cs="Segoe UI"/>
                <w:sz w:val="22"/>
                <w:szCs w:val="22"/>
                <w:lang w:eastAsia="es-MX"/>
              </w:rPr>
              <w:t>el solucionador.</w:t>
            </w:r>
          </w:p>
        </w:tc>
      </w:tr>
      <w:tr w:rsidR="00A07FA4" w:rsidRPr="00EE22B1" w14:paraId="2B842265"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E0FBCA6" w14:textId="607B7277" w:rsidR="00A07FA4" w:rsidRPr="00EE22B1" w:rsidRDefault="009700F4" w:rsidP="00423D69">
            <w:pPr>
              <w:jc w:val="center"/>
              <w:rPr>
                <w:rFonts w:cs="Segoe UI"/>
                <w:sz w:val="22"/>
                <w:szCs w:val="22"/>
                <w:lang w:eastAsia="es-MX"/>
              </w:rPr>
            </w:pPr>
            <w:r w:rsidRPr="00696DE4">
              <w:rPr>
                <w:rFonts w:cs="Segoe UI"/>
                <w:b w:val="0"/>
                <w:bCs w:val="0"/>
                <w:sz w:val="22"/>
                <w:szCs w:val="22"/>
                <w:lang w:eastAsia="es-MX"/>
              </w:rPr>
              <w:t>60.2.</w:t>
            </w:r>
            <w:r>
              <w:rPr>
                <w:rFonts w:cs="Segoe UI"/>
                <w:b w:val="0"/>
                <w:bCs w:val="0"/>
                <w:sz w:val="22"/>
                <w:szCs w:val="22"/>
                <w:lang w:eastAsia="es-MX"/>
              </w:rPr>
              <w:t>5</w:t>
            </w:r>
            <w:r>
              <w:rPr>
                <w:rFonts w:cs="Segoe UI"/>
                <w:b w:val="0"/>
                <w:bCs w:val="0"/>
                <w:sz w:val="22"/>
                <w:szCs w:val="22"/>
                <w:lang w:eastAsia="es-MX"/>
              </w:rPr>
              <w:t>.1</w:t>
            </w:r>
          </w:p>
        </w:tc>
        <w:tc>
          <w:tcPr>
            <w:tcW w:w="8222" w:type="dxa"/>
            <w:vAlign w:val="center"/>
          </w:tcPr>
          <w:p w14:paraId="7CC4F8A7" w14:textId="04349EF5" w:rsidR="00A07FA4" w:rsidRPr="0085160A" w:rsidRDefault="0085160A" w:rsidP="00301124">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En caso de que el equipo pase a la siguiente etapa, e</w:t>
            </w:r>
            <w:r w:rsidR="00A07FA4" w:rsidRPr="00EE22B1">
              <w:rPr>
                <w:rFonts w:cs="Segoe UI"/>
                <w:sz w:val="22"/>
                <w:szCs w:val="22"/>
                <w:lang w:eastAsia="es-MX"/>
              </w:rPr>
              <w:t xml:space="preserve">n el grid “Convocatorias actuales”, </w:t>
            </w:r>
            <w:r w:rsidR="00482DEE">
              <w:rPr>
                <w:rFonts w:cs="Segoe UI"/>
                <w:sz w:val="22"/>
                <w:szCs w:val="22"/>
                <w:lang w:eastAsia="es-MX"/>
              </w:rPr>
              <w:t xml:space="preserve">se </w:t>
            </w:r>
            <w:r w:rsidR="0089698F">
              <w:rPr>
                <w:rFonts w:cs="Segoe UI"/>
                <w:sz w:val="22"/>
                <w:szCs w:val="22"/>
                <w:lang w:eastAsia="es-MX"/>
              </w:rPr>
              <w:t>visualizará</w:t>
            </w:r>
            <w:r w:rsidR="00482DEE">
              <w:rPr>
                <w:rFonts w:cs="Segoe UI"/>
                <w:sz w:val="22"/>
                <w:szCs w:val="22"/>
                <w:lang w:eastAsia="es-MX"/>
              </w:rPr>
              <w:t xml:space="preserve"> una “carpeta</w:t>
            </w:r>
            <w:r w:rsidR="008D2FD0">
              <w:rPr>
                <w:rFonts w:cs="Segoe UI"/>
                <w:sz w:val="22"/>
                <w:szCs w:val="22"/>
                <w:lang w:eastAsia="es-MX"/>
              </w:rPr>
              <w:t xml:space="preserve"> nueva</w:t>
            </w:r>
            <w:r w:rsidR="00482DEE">
              <w:rPr>
                <w:rFonts w:cs="Segoe UI"/>
                <w:sz w:val="22"/>
                <w:szCs w:val="22"/>
                <w:lang w:eastAsia="es-MX"/>
              </w:rPr>
              <w:t>” con los mismos campos</w:t>
            </w:r>
            <w:r w:rsidR="00E23EAB">
              <w:rPr>
                <w:rFonts w:cs="Segoe UI"/>
                <w:sz w:val="22"/>
                <w:szCs w:val="22"/>
                <w:lang w:eastAsia="es-MX"/>
              </w:rPr>
              <w:t xml:space="preserve"> que la propuesta creada en la etapa anterior</w:t>
            </w:r>
            <w:r w:rsidR="0089698F">
              <w:rPr>
                <w:rFonts w:cs="Segoe UI"/>
                <w:sz w:val="22"/>
                <w:szCs w:val="22"/>
                <w:lang w:eastAsia="es-MX"/>
              </w:rPr>
              <w:t xml:space="preserve">, </w:t>
            </w:r>
            <w:r w:rsidR="009700F4">
              <w:rPr>
                <w:rFonts w:cs="Segoe UI"/>
                <w:sz w:val="22"/>
                <w:szCs w:val="22"/>
                <w:lang w:eastAsia="es-MX"/>
              </w:rPr>
              <w:t>es decir será la misma convocatoria, fecha de inicio y fin de la etapa, nombre</w:t>
            </w:r>
            <w:r>
              <w:rPr>
                <w:rFonts w:cs="Segoe UI"/>
                <w:sz w:val="22"/>
                <w:szCs w:val="22"/>
                <w:lang w:eastAsia="es-MX"/>
              </w:rPr>
              <w:t xml:space="preserve"> del equipo, si es líder o miembro.</w:t>
            </w:r>
          </w:p>
        </w:tc>
      </w:tr>
      <w:tr w:rsidR="0043013D" w:rsidRPr="00B91DC6" w14:paraId="3625DC3D"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191FE3" w14:textId="22D8181E" w:rsidR="0043013D" w:rsidRPr="00B91DC6" w:rsidRDefault="0085160A" w:rsidP="00423D69">
            <w:pPr>
              <w:jc w:val="center"/>
              <w:rPr>
                <w:rFonts w:cs="Segoe UI"/>
                <w:b w:val="0"/>
                <w:bCs w:val="0"/>
                <w:sz w:val="22"/>
                <w:szCs w:val="22"/>
                <w:lang w:eastAsia="es-MX"/>
              </w:rPr>
            </w:pPr>
            <w:r w:rsidRPr="00696DE4">
              <w:rPr>
                <w:rFonts w:cs="Segoe UI"/>
                <w:b w:val="0"/>
                <w:bCs w:val="0"/>
                <w:sz w:val="22"/>
                <w:szCs w:val="22"/>
                <w:lang w:eastAsia="es-MX"/>
              </w:rPr>
              <w:t>60.2.</w:t>
            </w:r>
            <w:r>
              <w:rPr>
                <w:rFonts w:cs="Segoe UI"/>
                <w:b w:val="0"/>
                <w:bCs w:val="0"/>
                <w:sz w:val="22"/>
                <w:szCs w:val="22"/>
                <w:lang w:eastAsia="es-MX"/>
              </w:rPr>
              <w:t>5.1</w:t>
            </w:r>
            <w:r>
              <w:rPr>
                <w:rFonts w:cs="Segoe UI"/>
                <w:b w:val="0"/>
                <w:bCs w:val="0"/>
                <w:sz w:val="22"/>
                <w:szCs w:val="22"/>
                <w:lang w:eastAsia="es-MX"/>
              </w:rPr>
              <w:t>.1</w:t>
            </w:r>
          </w:p>
        </w:tc>
        <w:tc>
          <w:tcPr>
            <w:tcW w:w="8222" w:type="dxa"/>
            <w:vAlign w:val="center"/>
          </w:tcPr>
          <w:p w14:paraId="0B457F63" w14:textId="77777777" w:rsidR="0085160A" w:rsidRDefault="00270D12" w:rsidP="00301124">
            <w:pPr>
              <w:jc w:val="both"/>
              <w:cnfStyle w:val="000000100000" w:firstRow="0" w:lastRow="0" w:firstColumn="0" w:lastColumn="0" w:oddVBand="0" w:evenVBand="0" w:oddHBand="1" w:evenHBand="0" w:firstRowFirstColumn="0" w:firstRowLastColumn="0" w:lastRowFirstColumn="0" w:lastRowLastColumn="0"/>
              <w:rPr>
                <w:rFonts w:cs="Segoe UI"/>
                <w:noProof/>
                <w:lang w:eastAsia="es-MX"/>
              </w:rPr>
            </w:pPr>
            <w:r w:rsidRPr="00B91DC6">
              <w:rPr>
                <w:rFonts w:cs="Segoe UI"/>
                <w:sz w:val="22"/>
                <w:szCs w:val="22"/>
                <w:lang w:eastAsia="es-MX"/>
              </w:rPr>
              <w:t xml:space="preserve">Se </w:t>
            </w:r>
            <w:r w:rsidR="00790807">
              <w:rPr>
                <w:rFonts w:cs="Segoe UI"/>
                <w:sz w:val="22"/>
                <w:szCs w:val="22"/>
                <w:lang w:eastAsia="es-MX"/>
              </w:rPr>
              <w:t>incluirá</w:t>
            </w:r>
            <w:r w:rsidRPr="00B91DC6">
              <w:rPr>
                <w:rFonts w:cs="Segoe UI"/>
                <w:sz w:val="22"/>
                <w:szCs w:val="22"/>
                <w:lang w:eastAsia="es-MX"/>
              </w:rPr>
              <w:t xml:space="preserve"> una </w:t>
            </w:r>
            <w:r w:rsidR="00A62A96">
              <w:rPr>
                <w:rFonts w:cs="Segoe UI"/>
                <w:sz w:val="22"/>
                <w:szCs w:val="22"/>
                <w:lang w:eastAsia="es-MX"/>
              </w:rPr>
              <w:t>columna</w:t>
            </w:r>
            <w:r w:rsidR="00790807">
              <w:rPr>
                <w:rFonts w:cs="Segoe UI"/>
                <w:sz w:val="22"/>
                <w:szCs w:val="22"/>
                <w:lang w:eastAsia="es-MX"/>
              </w:rPr>
              <w:t xml:space="preserve"> llamada</w:t>
            </w:r>
            <w:r w:rsidRPr="00B91DC6">
              <w:rPr>
                <w:rFonts w:cs="Segoe UI"/>
                <w:sz w:val="22"/>
                <w:szCs w:val="22"/>
                <w:lang w:eastAsia="es-MX"/>
              </w:rPr>
              <w:t xml:space="preserve"> </w:t>
            </w:r>
            <w:r w:rsidR="00266364">
              <w:rPr>
                <w:rFonts w:cs="Segoe UI"/>
                <w:sz w:val="22"/>
                <w:szCs w:val="22"/>
                <w:lang w:eastAsia="es-MX"/>
              </w:rPr>
              <w:t>“Etapa”</w:t>
            </w:r>
            <w:r w:rsidR="00790807">
              <w:rPr>
                <w:rFonts w:cs="Segoe UI"/>
                <w:sz w:val="22"/>
                <w:szCs w:val="22"/>
                <w:lang w:eastAsia="es-MX"/>
              </w:rPr>
              <w:t xml:space="preserve">. </w:t>
            </w:r>
            <w:r w:rsidR="00160F2B">
              <w:rPr>
                <w:rFonts w:cs="Segoe UI"/>
                <w:sz w:val="22"/>
                <w:szCs w:val="22"/>
                <w:lang w:eastAsia="es-MX"/>
              </w:rPr>
              <w:t xml:space="preserve">El campo dirá Etapa 1 de </w:t>
            </w:r>
            <w:r w:rsidR="009700F4">
              <w:rPr>
                <w:rFonts w:cs="Segoe UI"/>
                <w:sz w:val="22"/>
                <w:szCs w:val="22"/>
                <w:lang w:eastAsia="es-MX"/>
              </w:rPr>
              <w:t>N</w:t>
            </w:r>
            <w:r w:rsidR="00160F2B">
              <w:rPr>
                <w:rFonts w:cs="Segoe UI"/>
                <w:sz w:val="22"/>
                <w:szCs w:val="22"/>
                <w:lang w:eastAsia="es-MX"/>
              </w:rPr>
              <w:t>, esto dependerá del número de etapas que tenga la convocatoria.</w:t>
            </w:r>
            <w:r w:rsidR="00160F2B" w:rsidRPr="00D3652D">
              <w:rPr>
                <w:rFonts w:cs="Segoe UI"/>
                <w:noProof/>
                <w:lang w:eastAsia="es-MX"/>
              </w:rPr>
              <w:t xml:space="preserve"> </w:t>
            </w:r>
          </w:p>
          <w:p w14:paraId="06E91060" w14:textId="797EA9D0" w:rsidR="0043013D" w:rsidRPr="00266364" w:rsidRDefault="00160F2B" w:rsidP="00301124">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D3652D">
              <w:rPr>
                <w:rFonts w:cs="Segoe UI"/>
                <w:noProof/>
                <w:lang w:eastAsia="es-MX"/>
              </w:rPr>
              <w:drawing>
                <wp:inline distT="0" distB="0" distL="0" distR="0" wp14:anchorId="4CAD1984" wp14:editId="27B8BD17">
                  <wp:extent cx="5083810" cy="1301115"/>
                  <wp:effectExtent l="0" t="0" r="2540" b="0"/>
                  <wp:docPr id="4511725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172517" name=""/>
                          <pic:cNvPicPr/>
                        </pic:nvPicPr>
                        <pic:blipFill>
                          <a:blip r:embed="rId558"/>
                          <a:stretch>
                            <a:fillRect/>
                          </a:stretch>
                        </pic:blipFill>
                        <pic:spPr>
                          <a:xfrm>
                            <a:off x="0" y="0"/>
                            <a:ext cx="5083810" cy="1301115"/>
                          </a:xfrm>
                          <a:prstGeom prst="rect">
                            <a:avLst/>
                          </a:prstGeom>
                        </pic:spPr>
                      </pic:pic>
                    </a:graphicData>
                  </a:graphic>
                </wp:inline>
              </w:drawing>
            </w:r>
          </w:p>
        </w:tc>
      </w:tr>
      <w:tr w:rsidR="0043013D" w:rsidRPr="008201AE" w14:paraId="75D2F8DC"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159AC6" w14:textId="501DDFC5" w:rsidR="0043013D" w:rsidRPr="008201AE" w:rsidRDefault="0085160A" w:rsidP="00423D69">
            <w:pPr>
              <w:jc w:val="center"/>
              <w:rPr>
                <w:rFonts w:cs="Segoe UI"/>
                <w:b w:val="0"/>
                <w:bCs w:val="0"/>
                <w:sz w:val="22"/>
                <w:szCs w:val="22"/>
                <w:lang w:eastAsia="es-MX"/>
              </w:rPr>
            </w:pPr>
            <w:r w:rsidRPr="00696DE4">
              <w:rPr>
                <w:rFonts w:cs="Segoe UI"/>
                <w:b w:val="0"/>
                <w:bCs w:val="0"/>
                <w:sz w:val="22"/>
                <w:szCs w:val="22"/>
                <w:lang w:eastAsia="es-MX"/>
              </w:rPr>
              <w:t>60.2.</w:t>
            </w:r>
            <w:r>
              <w:rPr>
                <w:rFonts w:cs="Segoe UI"/>
                <w:b w:val="0"/>
                <w:bCs w:val="0"/>
                <w:sz w:val="22"/>
                <w:szCs w:val="22"/>
                <w:lang w:eastAsia="es-MX"/>
              </w:rPr>
              <w:t>5.1</w:t>
            </w:r>
            <w:r>
              <w:rPr>
                <w:rFonts w:cs="Segoe UI"/>
                <w:b w:val="0"/>
                <w:bCs w:val="0"/>
                <w:sz w:val="22"/>
                <w:szCs w:val="22"/>
                <w:lang w:eastAsia="es-MX"/>
              </w:rPr>
              <w:t>.2</w:t>
            </w:r>
          </w:p>
        </w:tc>
        <w:tc>
          <w:tcPr>
            <w:tcW w:w="8222" w:type="dxa"/>
            <w:vAlign w:val="center"/>
          </w:tcPr>
          <w:p w14:paraId="01DF7D35" w14:textId="64B7A4A5" w:rsidR="0043013D" w:rsidRPr="008201AE" w:rsidRDefault="008201AE" w:rsidP="00301124">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8201AE">
              <w:rPr>
                <w:rFonts w:cs="Segoe UI"/>
                <w:sz w:val="22"/>
                <w:szCs w:val="22"/>
                <w:lang w:eastAsia="es-MX"/>
              </w:rPr>
              <w:t>La etiqueta también se incluirá en la pantalla que nos dirige el botón “Ver todas”.</w:t>
            </w:r>
          </w:p>
        </w:tc>
      </w:tr>
      <w:tr w:rsidR="001C13C6" w:rsidRPr="00B17987" w14:paraId="2D10DB5F" w14:textId="77777777" w:rsidTr="001F63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6ECF92" w14:textId="648A28C9" w:rsidR="001C13C6" w:rsidRPr="00B17987" w:rsidRDefault="0085160A" w:rsidP="001F63BB">
            <w:pPr>
              <w:jc w:val="center"/>
              <w:rPr>
                <w:rFonts w:cs="Segoe UI"/>
                <w:sz w:val="22"/>
                <w:szCs w:val="22"/>
                <w:lang w:eastAsia="es-MX"/>
              </w:rPr>
            </w:pPr>
            <w:r w:rsidRPr="00696DE4">
              <w:rPr>
                <w:rFonts w:cs="Segoe UI"/>
                <w:b w:val="0"/>
                <w:bCs w:val="0"/>
                <w:sz w:val="22"/>
                <w:szCs w:val="22"/>
                <w:lang w:eastAsia="es-MX"/>
              </w:rPr>
              <w:t>60.2.</w:t>
            </w:r>
            <w:r>
              <w:rPr>
                <w:rFonts w:cs="Segoe UI"/>
                <w:b w:val="0"/>
                <w:bCs w:val="0"/>
                <w:sz w:val="22"/>
                <w:szCs w:val="22"/>
                <w:lang w:eastAsia="es-MX"/>
              </w:rPr>
              <w:t>5.1</w:t>
            </w:r>
            <w:r>
              <w:rPr>
                <w:rFonts w:cs="Segoe UI"/>
                <w:b w:val="0"/>
                <w:bCs w:val="0"/>
                <w:sz w:val="22"/>
                <w:szCs w:val="22"/>
                <w:lang w:eastAsia="es-MX"/>
              </w:rPr>
              <w:t>.3</w:t>
            </w:r>
          </w:p>
        </w:tc>
        <w:tc>
          <w:tcPr>
            <w:tcW w:w="8222" w:type="dxa"/>
            <w:vAlign w:val="center"/>
          </w:tcPr>
          <w:p w14:paraId="379209ED" w14:textId="77777777" w:rsidR="001C13C6" w:rsidRDefault="001C13C6" w:rsidP="001F63BB">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 xml:space="preserve">Las fechas de inicio y término mostradas en los </w:t>
            </w:r>
            <w:proofErr w:type="spellStart"/>
            <w:r>
              <w:rPr>
                <w:rFonts w:cs="Segoe UI"/>
                <w:sz w:val="22"/>
                <w:szCs w:val="22"/>
                <w:lang w:eastAsia="es-MX"/>
              </w:rPr>
              <w:t>grids</w:t>
            </w:r>
            <w:proofErr w:type="spellEnd"/>
            <w:r>
              <w:rPr>
                <w:rFonts w:cs="Segoe UI"/>
                <w:sz w:val="22"/>
                <w:szCs w:val="22"/>
                <w:lang w:eastAsia="es-MX"/>
              </w:rPr>
              <w:t xml:space="preserve"> serán de las etapas en las que se encuentre, se cambiará </w:t>
            </w:r>
            <w:r w:rsidR="00EA6284">
              <w:rPr>
                <w:rFonts w:cs="Segoe UI"/>
                <w:sz w:val="22"/>
                <w:szCs w:val="22"/>
                <w:lang w:eastAsia="es-MX"/>
              </w:rPr>
              <w:t>la leyenda para que diga:</w:t>
            </w:r>
          </w:p>
          <w:p w14:paraId="4AEE0BD0" w14:textId="333A00BC" w:rsidR="00EA6284" w:rsidRPr="0085160A" w:rsidRDefault="00EA6284" w:rsidP="0085160A">
            <w:pPr>
              <w:pStyle w:val="Prrafodelista"/>
              <w:numPr>
                <w:ilvl w:val="0"/>
                <w:numId w:val="180"/>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85160A">
              <w:rPr>
                <w:rFonts w:cs="Segoe UI"/>
                <w:sz w:val="22"/>
                <w:szCs w:val="22"/>
                <w:lang w:eastAsia="es-MX"/>
              </w:rPr>
              <w:t xml:space="preserve">Fecha de inicio de etapa </w:t>
            </w:r>
          </w:p>
          <w:p w14:paraId="781DDF6A" w14:textId="160BF091" w:rsidR="00EA6284" w:rsidRPr="0085160A" w:rsidRDefault="00EA6284" w:rsidP="0085160A">
            <w:pPr>
              <w:pStyle w:val="Prrafodelista"/>
              <w:numPr>
                <w:ilvl w:val="0"/>
                <w:numId w:val="180"/>
              </w:num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85160A">
              <w:rPr>
                <w:rFonts w:cs="Segoe UI"/>
                <w:sz w:val="22"/>
                <w:szCs w:val="22"/>
                <w:lang w:eastAsia="es-MX"/>
              </w:rPr>
              <w:t>Fecha de cierre de etapa</w:t>
            </w:r>
          </w:p>
        </w:tc>
      </w:tr>
      <w:tr w:rsidR="003673EA" w:rsidRPr="00A971DF" w14:paraId="064160AE"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919E8B" w14:textId="0EF711D1" w:rsidR="003673EA" w:rsidRPr="00A971DF" w:rsidRDefault="0085160A" w:rsidP="00423D69">
            <w:pPr>
              <w:jc w:val="center"/>
              <w:rPr>
                <w:rFonts w:cs="Segoe UI"/>
                <w:sz w:val="22"/>
                <w:szCs w:val="22"/>
                <w:lang w:eastAsia="es-MX"/>
              </w:rPr>
            </w:pPr>
            <w:r w:rsidRPr="00696DE4">
              <w:rPr>
                <w:rFonts w:cs="Segoe UI"/>
                <w:b w:val="0"/>
                <w:bCs w:val="0"/>
                <w:sz w:val="22"/>
                <w:szCs w:val="22"/>
                <w:lang w:eastAsia="es-MX"/>
              </w:rPr>
              <w:t>60.2.</w:t>
            </w:r>
            <w:r>
              <w:rPr>
                <w:rFonts w:cs="Segoe UI"/>
                <w:b w:val="0"/>
                <w:bCs w:val="0"/>
                <w:sz w:val="22"/>
                <w:szCs w:val="22"/>
                <w:lang w:eastAsia="es-MX"/>
              </w:rPr>
              <w:t>5.1</w:t>
            </w:r>
            <w:r>
              <w:rPr>
                <w:rFonts w:cs="Segoe UI"/>
                <w:b w:val="0"/>
                <w:bCs w:val="0"/>
                <w:sz w:val="22"/>
                <w:szCs w:val="22"/>
                <w:lang w:eastAsia="es-MX"/>
              </w:rPr>
              <w:t>.4</w:t>
            </w:r>
          </w:p>
        </w:tc>
        <w:tc>
          <w:tcPr>
            <w:tcW w:w="8222" w:type="dxa"/>
            <w:vAlign w:val="center"/>
          </w:tcPr>
          <w:p w14:paraId="057C226D" w14:textId="0E892636" w:rsidR="003673EA" w:rsidRPr="00A971DF" w:rsidRDefault="003673EA" w:rsidP="00301124">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A971DF">
              <w:rPr>
                <w:rFonts w:cs="Segoe UI"/>
                <w:sz w:val="22"/>
                <w:szCs w:val="22"/>
                <w:lang w:eastAsia="es-MX"/>
              </w:rPr>
              <w:t>En el caso de que sea una sola etapa la columna etapa dirá “1 de 1” y las f</w:t>
            </w:r>
            <w:r w:rsidR="00A971DF" w:rsidRPr="00A971DF">
              <w:rPr>
                <w:rFonts w:cs="Segoe UI"/>
                <w:sz w:val="22"/>
                <w:szCs w:val="22"/>
                <w:lang w:eastAsia="es-MX"/>
              </w:rPr>
              <w:t>echas se seguirán quedando como actualmente funciona la herramienta.</w:t>
            </w:r>
          </w:p>
        </w:tc>
      </w:tr>
      <w:tr w:rsidR="001C13C6" w:rsidRPr="00B17987" w14:paraId="23F41C4B"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473395" w14:textId="40247087" w:rsidR="001C13C6" w:rsidRPr="00B17987" w:rsidRDefault="0085160A" w:rsidP="00423D69">
            <w:pPr>
              <w:jc w:val="center"/>
              <w:rPr>
                <w:rFonts w:cs="Segoe UI"/>
                <w:lang w:eastAsia="es-MX"/>
              </w:rPr>
            </w:pPr>
            <w:r w:rsidRPr="00696DE4">
              <w:rPr>
                <w:rFonts w:cs="Segoe UI"/>
                <w:b w:val="0"/>
                <w:bCs w:val="0"/>
                <w:sz w:val="22"/>
                <w:szCs w:val="22"/>
                <w:lang w:eastAsia="es-MX"/>
              </w:rPr>
              <w:t>60.2.</w:t>
            </w:r>
            <w:r>
              <w:rPr>
                <w:rFonts w:cs="Segoe UI"/>
                <w:b w:val="0"/>
                <w:bCs w:val="0"/>
                <w:sz w:val="22"/>
                <w:szCs w:val="22"/>
                <w:lang w:eastAsia="es-MX"/>
              </w:rPr>
              <w:t>5.1</w:t>
            </w:r>
            <w:r>
              <w:rPr>
                <w:rFonts w:cs="Segoe UI"/>
                <w:b w:val="0"/>
                <w:bCs w:val="0"/>
                <w:sz w:val="22"/>
                <w:szCs w:val="22"/>
                <w:lang w:eastAsia="es-MX"/>
              </w:rPr>
              <w:t>.5</w:t>
            </w:r>
          </w:p>
        </w:tc>
        <w:tc>
          <w:tcPr>
            <w:tcW w:w="8222" w:type="dxa"/>
            <w:vAlign w:val="center"/>
          </w:tcPr>
          <w:p w14:paraId="3A9291E7" w14:textId="5A7B863A" w:rsidR="001C13C6" w:rsidRPr="00B17987" w:rsidRDefault="001C13C6" w:rsidP="00301124">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B17987">
              <w:rPr>
                <w:rFonts w:cs="Segoe UI"/>
                <w:sz w:val="22"/>
                <w:szCs w:val="22"/>
                <w:lang w:eastAsia="es-MX"/>
              </w:rPr>
              <w:t>Al dar clic en “Ver equipo”, se mostrará la misma funcionalidad que se lleva hasta el momento.</w:t>
            </w:r>
          </w:p>
        </w:tc>
      </w:tr>
      <w:tr w:rsidR="008201AE" w:rsidRPr="00C27A60" w14:paraId="7D98BB84"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5EFCAE" w14:textId="3105D82B" w:rsidR="008201AE" w:rsidRPr="00C27A60" w:rsidRDefault="00065E9E" w:rsidP="00423D69">
            <w:pPr>
              <w:jc w:val="center"/>
              <w:rPr>
                <w:rFonts w:cs="Segoe UI"/>
                <w:b w:val="0"/>
                <w:bCs w:val="0"/>
                <w:sz w:val="22"/>
                <w:szCs w:val="22"/>
                <w:lang w:eastAsia="es-MX"/>
              </w:rPr>
            </w:pPr>
            <w:r w:rsidRPr="00696DE4">
              <w:rPr>
                <w:rFonts w:cs="Segoe UI"/>
                <w:b w:val="0"/>
                <w:bCs w:val="0"/>
                <w:sz w:val="22"/>
                <w:szCs w:val="22"/>
                <w:lang w:eastAsia="es-MX"/>
              </w:rPr>
              <w:t>60.2.</w:t>
            </w:r>
            <w:r>
              <w:rPr>
                <w:rFonts w:cs="Segoe UI"/>
                <w:b w:val="0"/>
                <w:bCs w:val="0"/>
                <w:sz w:val="22"/>
                <w:szCs w:val="22"/>
                <w:lang w:eastAsia="es-MX"/>
              </w:rPr>
              <w:t>5.1.</w:t>
            </w:r>
            <w:r>
              <w:rPr>
                <w:rFonts w:cs="Segoe UI"/>
                <w:b w:val="0"/>
                <w:bCs w:val="0"/>
                <w:sz w:val="22"/>
                <w:szCs w:val="22"/>
                <w:lang w:eastAsia="es-MX"/>
              </w:rPr>
              <w:t>6</w:t>
            </w:r>
          </w:p>
        </w:tc>
        <w:tc>
          <w:tcPr>
            <w:tcW w:w="8222" w:type="dxa"/>
            <w:vAlign w:val="center"/>
          </w:tcPr>
          <w:p w14:paraId="5E539A05" w14:textId="5282A681" w:rsidR="008201AE" w:rsidRDefault="00160F2B" w:rsidP="00301124">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Segoe UI"/>
                <w:sz w:val="22"/>
                <w:szCs w:val="22"/>
                <w:lang w:eastAsia="es-MX"/>
              </w:rPr>
              <w:t xml:space="preserve">Al registrar la propuesta, se mostrará la misma pantalla que se tiene </w:t>
            </w:r>
            <w:r w:rsidR="00015746">
              <w:rPr>
                <w:rFonts w:cs="Segoe UI"/>
                <w:sz w:val="22"/>
                <w:szCs w:val="22"/>
                <w:lang w:eastAsia="es-MX"/>
              </w:rPr>
              <w:t>para</w:t>
            </w:r>
            <w:r>
              <w:rPr>
                <w:rFonts w:cs="Segoe UI"/>
                <w:sz w:val="22"/>
                <w:szCs w:val="22"/>
                <w:lang w:eastAsia="es-MX"/>
              </w:rPr>
              <w:t xml:space="preserve"> subir </w:t>
            </w:r>
            <w:r w:rsidR="00506607">
              <w:rPr>
                <w:rFonts w:cs="Segoe UI"/>
                <w:sz w:val="22"/>
                <w:szCs w:val="22"/>
                <w:lang w:eastAsia="es-MX"/>
              </w:rPr>
              <w:t>evidencias,</w:t>
            </w:r>
            <w:r>
              <w:rPr>
                <w:rFonts w:cs="Segoe UI"/>
                <w:sz w:val="22"/>
                <w:szCs w:val="22"/>
                <w:lang w:eastAsia="es-MX"/>
              </w:rPr>
              <w:t xml:space="preserve"> pero e</w:t>
            </w:r>
            <w:r w:rsidR="00083B48">
              <w:rPr>
                <w:rFonts w:cs="Segoe UI"/>
                <w:sz w:val="22"/>
                <w:szCs w:val="22"/>
                <w:lang w:eastAsia="es-MX"/>
              </w:rPr>
              <w:t xml:space="preserve">stará </w:t>
            </w:r>
            <w:r w:rsidR="00750FC0">
              <w:rPr>
                <w:rFonts w:cs="Segoe UI"/>
                <w:sz w:val="22"/>
                <w:szCs w:val="22"/>
                <w:lang w:eastAsia="es-MX"/>
              </w:rPr>
              <w:t>vacía</w:t>
            </w:r>
            <w:r w:rsidR="00784332">
              <w:rPr>
                <w:rFonts w:cs="Segoe UI"/>
                <w:sz w:val="22"/>
                <w:szCs w:val="22"/>
                <w:lang w:eastAsia="es-MX"/>
              </w:rPr>
              <w:t xml:space="preserve">, tal como se </w:t>
            </w:r>
            <w:r w:rsidR="00003E0F">
              <w:rPr>
                <w:rFonts w:cs="Segoe UI"/>
                <w:sz w:val="22"/>
                <w:szCs w:val="22"/>
                <w:lang w:eastAsia="es-MX"/>
              </w:rPr>
              <w:t>visualiza</w:t>
            </w:r>
            <w:r w:rsidR="00784332">
              <w:rPr>
                <w:rFonts w:cs="Segoe UI"/>
                <w:sz w:val="22"/>
                <w:szCs w:val="22"/>
                <w:lang w:eastAsia="es-MX"/>
              </w:rPr>
              <w:t xml:space="preserve"> cuando se inscrib</w:t>
            </w:r>
            <w:r w:rsidR="00003E0F">
              <w:rPr>
                <w:rFonts w:cs="Segoe UI"/>
                <w:sz w:val="22"/>
                <w:szCs w:val="22"/>
                <w:lang w:eastAsia="es-MX"/>
              </w:rPr>
              <w:t xml:space="preserve">e </w:t>
            </w:r>
            <w:r w:rsidR="00784332">
              <w:rPr>
                <w:rFonts w:cs="Segoe UI"/>
                <w:sz w:val="22"/>
                <w:szCs w:val="22"/>
                <w:lang w:eastAsia="es-MX"/>
              </w:rPr>
              <w:t>una propuesta</w:t>
            </w:r>
            <w:r w:rsidR="00083B48">
              <w:rPr>
                <w:rFonts w:cs="Segoe UI"/>
                <w:sz w:val="22"/>
                <w:szCs w:val="22"/>
                <w:lang w:eastAsia="es-MX"/>
              </w:rPr>
              <w:t>.</w:t>
            </w:r>
          </w:p>
          <w:p w14:paraId="23CBEA91" w14:textId="77777777" w:rsidR="00083B48" w:rsidRDefault="00083B48" w:rsidP="00301124">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08108A5D" w14:textId="62C697D9" w:rsidR="00083B48" w:rsidRPr="00C27A60" w:rsidRDefault="00750FC0" w:rsidP="00750FC0">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750FC0">
              <w:rPr>
                <w:rFonts w:cs="Segoe UI"/>
                <w:noProof/>
                <w:lang w:eastAsia="es-MX"/>
              </w:rPr>
              <w:lastRenderedPageBreak/>
              <w:drawing>
                <wp:inline distT="0" distB="0" distL="0" distR="0" wp14:anchorId="77BC395E" wp14:editId="219F0731">
                  <wp:extent cx="4738977" cy="2687946"/>
                  <wp:effectExtent l="0" t="0" r="5080" b="0"/>
                  <wp:docPr id="8437002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700297" name=""/>
                          <pic:cNvPicPr/>
                        </pic:nvPicPr>
                        <pic:blipFill>
                          <a:blip r:embed="rId559"/>
                          <a:stretch>
                            <a:fillRect/>
                          </a:stretch>
                        </pic:blipFill>
                        <pic:spPr>
                          <a:xfrm>
                            <a:off x="0" y="0"/>
                            <a:ext cx="4742619" cy="2690011"/>
                          </a:xfrm>
                          <a:prstGeom prst="rect">
                            <a:avLst/>
                          </a:prstGeom>
                        </pic:spPr>
                      </pic:pic>
                    </a:graphicData>
                  </a:graphic>
                </wp:inline>
              </w:drawing>
            </w:r>
          </w:p>
        </w:tc>
      </w:tr>
      <w:tr w:rsidR="00442DE9" w:rsidRPr="00C27A60" w14:paraId="022B0C28"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FD25EF" w14:textId="51A9C87A" w:rsidR="00442DE9" w:rsidRPr="00696DE4" w:rsidRDefault="00065E9E" w:rsidP="00423D69">
            <w:pPr>
              <w:jc w:val="center"/>
              <w:rPr>
                <w:rFonts w:cs="Segoe UI"/>
                <w:lang w:eastAsia="es-MX"/>
              </w:rPr>
            </w:pPr>
            <w:r w:rsidRPr="00696DE4">
              <w:rPr>
                <w:rFonts w:cs="Segoe UI"/>
                <w:b w:val="0"/>
                <w:bCs w:val="0"/>
                <w:sz w:val="22"/>
                <w:szCs w:val="22"/>
                <w:lang w:eastAsia="es-MX"/>
              </w:rPr>
              <w:lastRenderedPageBreak/>
              <w:t>60.2.</w:t>
            </w:r>
            <w:r>
              <w:rPr>
                <w:rFonts w:cs="Segoe UI"/>
                <w:b w:val="0"/>
                <w:bCs w:val="0"/>
                <w:sz w:val="22"/>
                <w:szCs w:val="22"/>
                <w:lang w:eastAsia="es-MX"/>
              </w:rPr>
              <w:t>5.1.</w:t>
            </w:r>
            <w:r>
              <w:rPr>
                <w:rFonts w:cs="Segoe UI"/>
                <w:b w:val="0"/>
                <w:bCs w:val="0"/>
                <w:sz w:val="22"/>
                <w:szCs w:val="22"/>
                <w:lang w:eastAsia="es-MX"/>
              </w:rPr>
              <w:t>6.1</w:t>
            </w:r>
          </w:p>
        </w:tc>
        <w:tc>
          <w:tcPr>
            <w:tcW w:w="8222" w:type="dxa"/>
            <w:vAlign w:val="center"/>
          </w:tcPr>
          <w:p w14:paraId="69A5368F" w14:textId="7EFCFC67" w:rsidR="00442DE9" w:rsidRPr="00C27A60" w:rsidRDefault="00442DE9" w:rsidP="00301124">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El dato nivel TRL y ¿Cómo se llama tu propuesta? serán los mismos de la etapa 1</w:t>
            </w:r>
            <w:r>
              <w:rPr>
                <w:rFonts w:cs="Segoe UI"/>
                <w:sz w:val="22"/>
                <w:szCs w:val="22"/>
                <w:lang w:eastAsia="es-MX"/>
              </w:rPr>
              <w:t>, deberán mostrarse prellenados.</w:t>
            </w:r>
          </w:p>
        </w:tc>
      </w:tr>
      <w:tr w:rsidR="00D3652D" w:rsidRPr="00C27A60" w14:paraId="3A954958"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C0CF39" w14:textId="2DEE3974" w:rsidR="00D3652D" w:rsidRPr="00C27A60" w:rsidRDefault="00065E9E" w:rsidP="00423D69">
            <w:pPr>
              <w:jc w:val="center"/>
              <w:rPr>
                <w:rFonts w:cs="Segoe UI"/>
                <w:b w:val="0"/>
                <w:bCs w:val="0"/>
                <w:sz w:val="22"/>
                <w:szCs w:val="22"/>
                <w:lang w:eastAsia="es-MX"/>
              </w:rPr>
            </w:pPr>
            <w:r w:rsidRPr="00696DE4">
              <w:rPr>
                <w:rFonts w:cs="Segoe UI"/>
                <w:b w:val="0"/>
                <w:bCs w:val="0"/>
                <w:sz w:val="22"/>
                <w:szCs w:val="22"/>
                <w:lang w:eastAsia="es-MX"/>
              </w:rPr>
              <w:t>60.2.</w:t>
            </w:r>
            <w:r>
              <w:rPr>
                <w:rFonts w:cs="Segoe UI"/>
                <w:b w:val="0"/>
                <w:bCs w:val="0"/>
                <w:sz w:val="22"/>
                <w:szCs w:val="22"/>
                <w:lang w:eastAsia="es-MX"/>
              </w:rPr>
              <w:t>5.1.6.</w:t>
            </w:r>
            <w:r>
              <w:rPr>
                <w:rFonts w:cs="Segoe UI"/>
                <w:b w:val="0"/>
                <w:bCs w:val="0"/>
                <w:sz w:val="22"/>
                <w:szCs w:val="22"/>
                <w:lang w:eastAsia="es-MX"/>
              </w:rPr>
              <w:t>2</w:t>
            </w:r>
          </w:p>
        </w:tc>
        <w:tc>
          <w:tcPr>
            <w:tcW w:w="8222" w:type="dxa"/>
            <w:vAlign w:val="center"/>
          </w:tcPr>
          <w:p w14:paraId="17DAA915" w14:textId="5871991E" w:rsidR="008F10B7" w:rsidRPr="00442DE9" w:rsidRDefault="0084535C" w:rsidP="00301124">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C27A60">
              <w:rPr>
                <w:rFonts w:cs="Segoe UI"/>
                <w:sz w:val="22"/>
                <w:szCs w:val="22"/>
                <w:lang w:eastAsia="es-MX"/>
              </w:rPr>
              <w:t xml:space="preserve">Se podrá subir </w:t>
            </w:r>
            <w:r w:rsidR="00C27A60" w:rsidRPr="00C27A60">
              <w:rPr>
                <w:rFonts w:cs="Segoe UI"/>
                <w:sz w:val="22"/>
                <w:szCs w:val="22"/>
                <w:lang w:eastAsia="es-MX"/>
              </w:rPr>
              <w:t>información tal como se lleva hasta el momento.</w:t>
            </w:r>
          </w:p>
        </w:tc>
      </w:tr>
      <w:tr w:rsidR="00750FC0" w:rsidRPr="00A95174" w14:paraId="0E505917"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5D74C9" w14:textId="56ADF72E" w:rsidR="00750FC0" w:rsidRPr="00A95174" w:rsidRDefault="00065E9E" w:rsidP="00423D69">
            <w:pPr>
              <w:jc w:val="center"/>
              <w:rPr>
                <w:rFonts w:cs="Segoe UI"/>
                <w:sz w:val="22"/>
                <w:szCs w:val="22"/>
                <w:lang w:eastAsia="es-MX"/>
              </w:rPr>
            </w:pPr>
            <w:r w:rsidRPr="00696DE4">
              <w:rPr>
                <w:rFonts w:cs="Segoe UI"/>
                <w:b w:val="0"/>
                <w:bCs w:val="0"/>
                <w:sz w:val="22"/>
                <w:szCs w:val="22"/>
                <w:lang w:eastAsia="es-MX"/>
              </w:rPr>
              <w:t>60.2.</w:t>
            </w:r>
            <w:r>
              <w:rPr>
                <w:rFonts w:cs="Segoe UI"/>
                <w:b w:val="0"/>
                <w:bCs w:val="0"/>
                <w:sz w:val="22"/>
                <w:szCs w:val="22"/>
                <w:lang w:eastAsia="es-MX"/>
              </w:rPr>
              <w:t>5.1.</w:t>
            </w:r>
            <w:r>
              <w:rPr>
                <w:rFonts w:cs="Segoe UI"/>
                <w:b w:val="0"/>
                <w:bCs w:val="0"/>
                <w:sz w:val="22"/>
                <w:szCs w:val="22"/>
                <w:lang w:eastAsia="es-MX"/>
              </w:rPr>
              <w:t>7</w:t>
            </w:r>
          </w:p>
        </w:tc>
        <w:tc>
          <w:tcPr>
            <w:tcW w:w="8222" w:type="dxa"/>
            <w:vAlign w:val="center"/>
          </w:tcPr>
          <w:p w14:paraId="7C561AD5" w14:textId="4FBAB23B" w:rsidR="00750FC0" w:rsidRPr="00A95174" w:rsidRDefault="00750FC0" w:rsidP="00301124">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A95174">
              <w:rPr>
                <w:rFonts w:cs="Segoe UI"/>
                <w:sz w:val="22"/>
                <w:szCs w:val="22"/>
                <w:lang w:eastAsia="es-MX"/>
              </w:rPr>
              <w:t xml:space="preserve">La </w:t>
            </w:r>
            <w:r w:rsidR="00A95174" w:rsidRPr="00A95174">
              <w:rPr>
                <w:rFonts w:cs="Segoe UI"/>
                <w:sz w:val="22"/>
                <w:szCs w:val="22"/>
                <w:lang w:eastAsia="es-MX"/>
              </w:rPr>
              <w:t>información de la propuesta de la etapa anterior se mostrará en el grid “Propuestas enviadas” y también incluirá el campo de “etapa” 1 de N.</w:t>
            </w:r>
          </w:p>
        </w:tc>
      </w:tr>
      <w:tr w:rsidR="00F5074E" w:rsidRPr="00A800B1" w14:paraId="30DCB679"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5AFECB" w14:textId="3AF4C08C" w:rsidR="00F5074E" w:rsidRPr="00A800B1" w:rsidRDefault="00065E9E" w:rsidP="007A4305">
            <w:pPr>
              <w:rPr>
                <w:rFonts w:cs="Segoe UI"/>
                <w:b w:val="0"/>
                <w:bCs w:val="0"/>
                <w:sz w:val="22"/>
                <w:szCs w:val="22"/>
                <w:lang w:eastAsia="es-MX"/>
              </w:rPr>
            </w:pPr>
            <w:r w:rsidRPr="00696DE4">
              <w:rPr>
                <w:rFonts w:cs="Segoe UI"/>
                <w:b w:val="0"/>
                <w:bCs w:val="0"/>
                <w:sz w:val="22"/>
                <w:szCs w:val="22"/>
                <w:lang w:eastAsia="es-MX"/>
              </w:rPr>
              <w:t>60.2.</w:t>
            </w:r>
            <w:r>
              <w:rPr>
                <w:rFonts w:cs="Segoe UI"/>
                <w:b w:val="0"/>
                <w:bCs w:val="0"/>
                <w:sz w:val="22"/>
                <w:szCs w:val="22"/>
                <w:lang w:eastAsia="es-MX"/>
              </w:rPr>
              <w:t>5.1.</w:t>
            </w:r>
            <w:r>
              <w:rPr>
                <w:rFonts w:cs="Segoe UI"/>
                <w:b w:val="0"/>
                <w:bCs w:val="0"/>
                <w:sz w:val="22"/>
                <w:szCs w:val="22"/>
                <w:lang w:eastAsia="es-MX"/>
              </w:rPr>
              <w:t>8</w:t>
            </w:r>
          </w:p>
        </w:tc>
        <w:tc>
          <w:tcPr>
            <w:tcW w:w="8222" w:type="dxa"/>
            <w:vAlign w:val="center"/>
          </w:tcPr>
          <w:p w14:paraId="37ED9793" w14:textId="43D5A960" w:rsidR="00F5074E" w:rsidRPr="00A800B1" w:rsidRDefault="00BF0A45" w:rsidP="00301124">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 xml:space="preserve">En el grid de </w:t>
            </w:r>
            <w:r w:rsidR="0010746C">
              <w:rPr>
                <w:rFonts w:cs="Segoe UI"/>
                <w:sz w:val="22"/>
                <w:szCs w:val="22"/>
                <w:lang w:eastAsia="es-MX"/>
              </w:rPr>
              <w:t xml:space="preserve">“mis convocatorias cerradas”, se mantendrán las </w:t>
            </w:r>
            <w:proofErr w:type="gramStart"/>
            <w:r w:rsidR="0010746C">
              <w:rPr>
                <w:rFonts w:cs="Segoe UI"/>
                <w:sz w:val="22"/>
                <w:szCs w:val="22"/>
                <w:lang w:eastAsia="es-MX"/>
              </w:rPr>
              <w:t>propuestas</w:t>
            </w:r>
            <w:proofErr w:type="gramEnd"/>
            <w:r w:rsidR="0010746C">
              <w:rPr>
                <w:rFonts w:cs="Segoe UI"/>
                <w:sz w:val="22"/>
                <w:szCs w:val="22"/>
                <w:lang w:eastAsia="es-MX"/>
              </w:rPr>
              <w:t xml:space="preserve"> aunque cierre la etapa el admin, hasta que se finalicen las etapas ya se eliminaría del grid. Se incluirá también el campo “Etapa”.</w:t>
            </w:r>
          </w:p>
        </w:tc>
      </w:tr>
      <w:tr w:rsidR="00486AF7" w:rsidRPr="009F24A4" w14:paraId="0528ECC4" w14:textId="77777777" w:rsidTr="00DE26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3B0152B" w14:textId="1A623589" w:rsidR="00486AF7" w:rsidRPr="00486AF7" w:rsidRDefault="00486AF7" w:rsidP="00301124">
            <w:pPr>
              <w:jc w:val="both"/>
              <w:rPr>
                <w:rFonts w:cs="Segoe UI"/>
                <w:sz w:val="22"/>
                <w:szCs w:val="22"/>
                <w:lang w:eastAsia="es-MX"/>
              </w:rPr>
            </w:pPr>
            <w:r w:rsidRPr="00486AF7">
              <w:rPr>
                <w:rFonts w:cs="Segoe UI"/>
                <w:sz w:val="22"/>
                <w:szCs w:val="22"/>
                <w:lang w:eastAsia="es-MX"/>
              </w:rPr>
              <w:t>Invitaciones</w:t>
            </w:r>
          </w:p>
        </w:tc>
      </w:tr>
      <w:tr w:rsidR="00486AF7" w:rsidRPr="00486AF7" w14:paraId="1B626666"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68220A" w14:textId="07ABA20C" w:rsidR="00486AF7" w:rsidRPr="00486AF7" w:rsidRDefault="00065E9E" w:rsidP="00065E9E">
            <w:pPr>
              <w:jc w:val="center"/>
              <w:rPr>
                <w:rFonts w:cs="Segoe UI"/>
                <w:b w:val="0"/>
                <w:bCs w:val="0"/>
                <w:sz w:val="22"/>
                <w:szCs w:val="22"/>
                <w:lang w:eastAsia="es-MX"/>
              </w:rPr>
            </w:pPr>
            <w:r w:rsidRPr="00696DE4">
              <w:rPr>
                <w:rFonts w:cs="Segoe UI"/>
                <w:b w:val="0"/>
                <w:bCs w:val="0"/>
                <w:sz w:val="22"/>
                <w:szCs w:val="22"/>
                <w:lang w:eastAsia="es-MX"/>
              </w:rPr>
              <w:t>60.2.</w:t>
            </w:r>
            <w:r>
              <w:rPr>
                <w:rFonts w:cs="Segoe UI"/>
                <w:b w:val="0"/>
                <w:bCs w:val="0"/>
                <w:sz w:val="22"/>
                <w:szCs w:val="22"/>
                <w:lang w:eastAsia="es-MX"/>
              </w:rPr>
              <w:t>6</w:t>
            </w:r>
          </w:p>
        </w:tc>
        <w:tc>
          <w:tcPr>
            <w:tcW w:w="8222" w:type="dxa"/>
            <w:vAlign w:val="center"/>
          </w:tcPr>
          <w:p w14:paraId="6CEEACA7" w14:textId="6F0C72A7" w:rsidR="00486AF7" w:rsidRPr="00486AF7" w:rsidRDefault="00486AF7" w:rsidP="00301124">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486AF7">
              <w:rPr>
                <w:rFonts w:cs="Segoe UI"/>
                <w:sz w:val="22"/>
                <w:szCs w:val="22"/>
                <w:lang w:eastAsia="es-MX"/>
              </w:rPr>
              <w:t>No se permitirá enviar más miembros al equipo cuando pasen a 2 etapa en adelante.</w:t>
            </w:r>
          </w:p>
        </w:tc>
      </w:tr>
      <w:tr w:rsidR="00486AF7" w:rsidRPr="00B8204C" w14:paraId="42BA021A"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373AE9C" w14:textId="33276BE6" w:rsidR="00486AF7" w:rsidRPr="00B8204C" w:rsidRDefault="00065E9E" w:rsidP="00065E9E">
            <w:pPr>
              <w:jc w:val="center"/>
              <w:rPr>
                <w:rFonts w:cs="Segoe UI"/>
                <w:b w:val="0"/>
                <w:bCs w:val="0"/>
                <w:sz w:val="22"/>
                <w:szCs w:val="22"/>
                <w:lang w:eastAsia="es-MX"/>
              </w:rPr>
            </w:pPr>
            <w:r w:rsidRPr="00696DE4">
              <w:rPr>
                <w:rFonts w:cs="Segoe UI"/>
                <w:b w:val="0"/>
                <w:bCs w:val="0"/>
                <w:sz w:val="22"/>
                <w:szCs w:val="22"/>
                <w:lang w:eastAsia="es-MX"/>
              </w:rPr>
              <w:t>60.2.</w:t>
            </w:r>
            <w:r>
              <w:rPr>
                <w:rFonts w:cs="Segoe UI"/>
                <w:b w:val="0"/>
                <w:bCs w:val="0"/>
                <w:sz w:val="22"/>
                <w:szCs w:val="22"/>
                <w:lang w:eastAsia="es-MX"/>
              </w:rPr>
              <w:t>6</w:t>
            </w:r>
            <w:r>
              <w:rPr>
                <w:rFonts w:cs="Segoe UI"/>
                <w:b w:val="0"/>
                <w:bCs w:val="0"/>
                <w:sz w:val="22"/>
                <w:szCs w:val="22"/>
                <w:lang w:eastAsia="es-MX"/>
              </w:rPr>
              <w:t>.1</w:t>
            </w:r>
          </w:p>
        </w:tc>
        <w:tc>
          <w:tcPr>
            <w:tcW w:w="8222" w:type="dxa"/>
            <w:vAlign w:val="center"/>
          </w:tcPr>
          <w:p w14:paraId="07FE52C5" w14:textId="0A632A7A" w:rsidR="00486AF7" w:rsidRPr="00B8204C" w:rsidRDefault="00486AF7" w:rsidP="00301124">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B8204C">
              <w:rPr>
                <w:rFonts w:cs="Segoe UI"/>
                <w:sz w:val="22"/>
                <w:szCs w:val="22"/>
                <w:lang w:eastAsia="es-MX"/>
              </w:rPr>
              <w:t>Se deberá</w:t>
            </w:r>
            <w:r w:rsidR="00065E9E">
              <w:rPr>
                <w:rFonts w:cs="Segoe UI"/>
                <w:sz w:val="22"/>
                <w:szCs w:val="22"/>
                <w:lang w:eastAsia="es-MX"/>
              </w:rPr>
              <w:t>n</w:t>
            </w:r>
            <w:r w:rsidRPr="00B8204C">
              <w:rPr>
                <w:rFonts w:cs="Segoe UI"/>
                <w:sz w:val="22"/>
                <w:szCs w:val="22"/>
                <w:lang w:eastAsia="es-MX"/>
              </w:rPr>
              <w:t xml:space="preserve"> bloque</w:t>
            </w:r>
            <w:r w:rsidR="00B8204C" w:rsidRPr="00B8204C">
              <w:rPr>
                <w:rFonts w:cs="Segoe UI"/>
                <w:sz w:val="22"/>
                <w:szCs w:val="22"/>
                <w:lang w:eastAsia="es-MX"/>
              </w:rPr>
              <w:t>a</w:t>
            </w:r>
            <w:r w:rsidRPr="00B8204C">
              <w:rPr>
                <w:rFonts w:cs="Segoe UI"/>
                <w:sz w:val="22"/>
                <w:szCs w:val="22"/>
                <w:lang w:eastAsia="es-MX"/>
              </w:rPr>
              <w:t xml:space="preserve">r las invitaciones, </w:t>
            </w:r>
            <w:r w:rsidR="00B8204C" w:rsidRPr="00B8204C">
              <w:rPr>
                <w:rFonts w:cs="Segoe UI"/>
                <w:sz w:val="22"/>
                <w:szCs w:val="22"/>
                <w:lang w:eastAsia="es-MX"/>
              </w:rPr>
              <w:t>para que en la búsqueda del talent tank cuando quiera incluir a esta convocatoria no le permita.</w:t>
            </w:r>
          </w:p>
        </w:tc>
      </w:tr>
      <w:tr w:rsidR="00B8204C" w:rsidRPr="00B8204C" w14:paraId="6652FA1A" w14:textId="77777777" w:rsidTr="00B42FC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DD02CC9" w14:textId="047040B7" w:rsidR="00B8204C" w:rsidRPr="00B8204C" w:rsidRDefault="00B8204C" w:rsidP="00301124">
            <w:pPr>
              <w:jc w:val="both"/>
              <w:rPr>
                <w:rFonts w:cs="Segoe UI"/>
                <w:sz w:val="22"/>
                <w:szCs w:val="22"/>
                <w:lang w:eastAsia="es-MX"/>
              </w:rPr>
            </w:pPr>
            <w:r w:rsidRPr="00B8204C">
              <w:rPr>
                <w:rFonts w:cs="Segoe UI"/>
                <w:sz w:val="22"/>
                <w:szCs w:val="22"/>
                <w:lang w:eastAsia="es-MX"/>
              </w:rPr>
              <w:t>Panel de equipo</w:t>
            </w:r>
          </w:p>
        </w:tc>
      </w:tr>
      <w:tr w:rsidR="00B8204C" w:rsidRPr="00B8204C" w14:paraId="04E9A26B"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E4356C" w14:textId="04D148E7" w:rsidR="00B8204C" w:rsidRPr="00B8204C" w:rsidRDefault="00065E9E" w:rsidP="00065E9E">
            <w:pPr>
              <w:jc w:val="center"/>
              <w:rPr>
                <w:rFonts w:cs="Segoe UI"/>
                <w:b w:val="0"/>
                <w:bCs w:val="0"/>
                <w:sz w:val="22"/>
                <w:szCs w:val="22"/>
                <w:lang w:eastAsia="es-MX"/>
              </w:rPr>
            </w:pPr>
            <w:r w:rsidRPr="00696DE4">
              <w:rPr>
                <w:rFonts w:cs="Segoe UI"/>
                <w:b w:val="0"/>
                <w:bCs w:val="0"/>
                <w:sz w:val="22"/>
                <w:szCs w:val="22"/>
                <w:lang w:eastAsia="es-MX"/>
              </w:rPr>
              <w:t>60.2.</w:t>
            </w:r>
            <w:r>
              <w:rPr>
                <w:rFonts w:cs="Segoe UI"/>
                <w:b w:val="0"/>
                <w:bCs w:val="0"/>
                <w:sz w:val="22"/>
                <w:szCs w:val="22"/>
                <w:lang w:eastAsia="es-MX"/>
              </w:rPr>
              <w:t>7</w:t>
            </w:r>
          </w:p>
        </w:tc>
        <w:tc>
          <w:tcPr>
            <w:tcW w:w="8222" w:type="dxa"/>
            <w:vAlign w:val="center"/>
          </w:tcPr>
          <w:p w14:paraId="21E26281" w14:textId="0AA7F5AC" w:rsidR="00B8204C" w:rsidRPr="00B8204C" w:rsidRDefault="00B8204C" w:rsidP="00301124">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B8204C">
              <w:rPr>
                <w:rFonts w:cs="Segoe UI"/>
                <w:sz w:val="22"/>
                <w:szCs w:val="22"/>
                <w:lang w:eastAsia="es-MX"/>
              </w:rPr>
              <w:t>En el panel del equipo se mostrará la opción “Invitar a m</w:t>
            </w:r>
            <w:r>
              <w:rPr>
                <w:rFonts w:cs="Segoe UI"/>
                <w:sz w:val="22"/>
                <w:szCs w:val="22"/>
                <w:lang w:eastAsia="es-MX"/>
              </w:rPr>
              <w:t>á</w:t>
            </w:r>
            <w:r w:rsidRPr="00B8204C">
              <w:rPr>
                <w:rFonts w:cs="Segoe UI"/>
                <w:sz w:val="22"/>
                <w:szCs w:val="22"/>
                <w:lang w:eastAsia="es-MX"/>
              </w:rPr>
              <w:t xml:space="preserve">s personas” </w:t>
            </w:r>
            <w:r>
              <w:rPr>
                <w:rFonts w:cs="Segoe UI"/>
                <w:sz w:val="22"/>
                <w:szCs w:val="22"/>
                <w:lang w:eastAsia="es-MX"/>
              </w:rPr>
              <w:t xml:space="preserve">deshabilitado, para que no pueda invitar a más miembros a su equipo </w:t>
            </w:r>
            <w:r w:rsidRPr="00B8204C">
              <w:rPr>
                <w:rFonts w:cs="Segoe UI"/>
                <w:sz w:val="22"/>
                <w:szCs w:val="22"/>
                <w:lang w:eastAsia="es-MX"/>
              </w:rPr>
              <w:t xml:space="preserve">una vez que esté </w:t>
            </w:r>
            <w:r w:rsidR="00065E9E">
              <w:rPr>
                <w:rFonts w:cs="Segoe UI"/>
                <w:sz w:val="22"/>
                <w:szCs w:val="22"/>
                <w:lang w:eastAsia="es-MX"/>
              </w:rPr>
              <w:t>de</w:t>
            </w:r>
            <w:r w:rsidRPr="00B8204C">
              <w:rPr>
                <w:rFonts w:cs="Segoe UI"/>
                <w:sz w:val="22"/>
                <w:szCs w:val="22"/>
                <w:lang w:eastAsia="es-MX"/>
              </w:rPr>
              <w:t xml:space="preserve"> la 2 etapa en adelante.</w:t>
            </w:r>
          </w:p>
        </w:tc>
      </w:tr>
      <w:tr w:rsidR="00B8204C" w:rsidRPr="00B8204C" w14:paraId="1976843A" w14:textId="77777777" w:rsidTr="00FB2F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7163B729" w14:textId="6C0A0FF4" w:rsidR="00B8204C" w:rsidRPr="00B8204C" w:rsidRDefault="00B8204C" w:rsidP="00301124">
            <w:pPr>
              <w:jc w:val="both"/>
              <w:rPr>
                <w:rFonts w:cs="Segoe UI"/>
                <w:sz w:val="22"/>
                <w:szCs w:val="22"/>
                <w:lang w:eastAsia="es-MX"/>
              </w:rPr>
            </w:pPr>
            <w:r w:rsidRPr="00B8204C">
              <w:rPr>
                <w:rFonts w:cs="Segoe UI"/>
                <w:sz w:val="22"/>
                <w:szCs w:val="22"/>
                <w:lang w:eastAsia="es-MX"/>
              </w:rPr>
              <w:t>Evaluadores</w:t>
            </w:r>
          </w:p>
        </w:tc>
      </w:tr>
      <w:tr w:rsidR="00B8204C" w:rsidRPr="00B8204C" w14:paraId="05731E5A" w14:textId="77777777" w:rsidTr="007A4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6661D3" w14:textId="12824D8B" w:rsidR="00B8204C" w:rsidRPr="00B8204C" w:rsidRDefault="00065E9E" w:rsidP="00065E9E">
            <w:pPr>
              <w:jc w:val="center"/>
              <w:rPr>
                <w:rFonts w:cs="Segoe UI"/>
                <w:b w:val="0"/>
                <w:bCs w:val="0"/>
                <w:sz w:val="22"/>
                <w:szCs w:val="22"/>
                <w:lang w:eastAsia="es-MX"/>
              </w:rPr>
            </w:pPr>
            <w:r w:rsidRPr="00696DE4">
              <w:rPr>
                <w:rFonts w:cs="Segoe UI"/>
                <w:b w:val="0"/>
                <w:bCs w:val="0"/>
                <w:sz w:val="22"/>
                <w:szCs w:val="22"/>
                <w:lang w:eastAsia="es-MX"/>
              </w:rPr>
              <w:t>60.2.</w:t>
            </w:r>
            <w:r>
              <w:rPr>
                <w:rFonts w:cs="Segoe UI"/>
                <w:b w:val="0"/>
                <w:bCs w:val="0"/>
                <w:sz w:val="22"/>
                <w:szCs w:val="22"/>
                <w:lang w:eastAsia="es-MX"/>
              </w:rPr>
              <w:t>8</w:t>
            </w:r>
          </w:p>
        </w:tc>
        <w:tc>
          <w:tcPr>
            <w:tcW w:w="8222" w:type="dxa"/>
            <w:vAlign w:val="center"/>
          </w:tcPr>
          <w:p w14:paraId="7F55BD8F" w14:textId="760A2BFB" w:rsidR="00B8204C" w:rsidRDefault="00B8204C" w:rsidP="00301124">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B8204C">
              <w:rPr>
                <w:rFonts w:cs="Segoe UI"/>
                <w:sz w:val="22"/>
                <w:szCs w:val="22"/>
                <w:lang w:eastAsia="es-MX"/>
              </w:rPr>
              <w:t xml:space="preserve">Se deberá agregar la columna “Etapa” </w:t>
            </w:r>
            <w:r w:rsidR="00065E9E">
              <w:rPr>
                <w:rFonts w:cs="Segoe UI"/>
                <w:sz w:val="22"/>
                <w:szCs w:val="22"/>
                <w:lang w:eastAsia="es-MX"/>
              </w:rPr>
              <w:t xml:space="preserve">1 de N, </w:t>
            </w:r>
            <w:r w:rsidRPr="00B8204C">
              <w:rPr>
                <w:rFonts w:cs="Segoe UI"/>
                <w:sz w:val="22"/>
                <w:szCs w:val="22"/>
                <w:lang w:eastAsia="es-MX"/>
              </w:rPr>
              <w:t>en el grid “Convocatorias por evaluar”</w:t>
            </w:r>
            <w:r>
              <w:rPr>
                <w:rFonts w:cs="Segoe UI"/>
                <w:sz w:val="22"/>
                <w:szCs w:val="22"/>
                <w:lang w:eastAsia="es-MX"/>
              </w:rPr>
              <w:t xml:space="preserve"> y “Convocatorias finalizadas”.</w:t>
            </w:r>
          </w:p>
          <w:p w14:paraId="62C39D36" w14:textId="66BC8A2A" w:rsidR="00B8204C" w:rsidRPr="00B8204C" w:rsidRDefault="00B8204C" w:rsidP="00301124">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B8204C">
              <w:rPr>
                <w:rFonts w:cs="Segoe UI"/>
                <w:sz w:val="22"/>
                <w:szCs w:val="22"/>
                <w:lang w:eastAsia="es-MX"/>
              </w:rPr>
              <w:lastRenderedPageBreak/>
              <w:drawing>
                <wp:inline distT="0" distB="0" distL="0" distR="0" wp14:anchorId="6A0D5A93" wp14:editId="1D58BA22">
                  <wp:extent cx="5083810" cy="1367155"/>
                  <wp:effectExtent l="0" t="0" r="2540" b="4445"/>
                  <wp:docPr id="13701536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53686" name=""/>
                          <pic:cNvPicPr/>
                        </pic:nvPicPr>
                        <pic:blipFill>
                          <a:blip r:embed="rId560"/>
                          <a:stretch>
                            <a:fillRect/>
                          </a:stretch>
                        </pic:blipFill>
                        <pic:spPr>
                          <a:xfrm>
                            <a:off x="0" y="0"/>
                            <a:ext cx="5083810" cy="1367155"/>
                          </a:xfrm>
                          <a:prstGeom prst="rect">
                            <a:avLst/>
                          </a:prstGeom>
                        </pic:spPr>
                      </pic:pic>
                    </a:graphicData>
                  </a:graphic>
                </wp:inline>
              </w:drawing>
            </w:r>
          </w:p>
        </w:tc>
      </w:tr>
      <w:tr w:rsidR="00B8204C" w:rsidRPr="00B8204C" w14:paraId="2DF371D9" w14:textId="77777777" w:rsidTr="007A4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C1250D" w14:textId="66BCF39C" w:rsidR="00B8204C" w:rsidRPr="00B8204C" w:rsidRDefault="00E806F8" w:rsidP="00E806F8">
            <w:pPr>
              <w:jc w:val="center"/>
              <w:rPr>
                <w:rFonts w:cs="Segoe UI"/>
                <w:b w:val="0"/>
                <w:bCs w:val="0"/>
                <w:sz w:val="22"/>
                <w:szCs w:val="22"/>
                <w:lang w:eastAsia="es-MX"/>
              </w:rPr>
            </w:pPr>
            <w:r w:rsidRPr="00696DE4">
              <w:rPr>
                <w:rFonts w:cs="Segoe UI"/>
                <w:b w:val="0"/>
                <w:bCs w:val="0"/>
                <w:sz w:val="22"/>
                <w:szCs w:val="22"/>
                <w:lang w:eastAsia="es-MX"/>
              </w:rPr>
              <w:lastRenderedPageBreak/>
              <w:t>60.2.</w:t>
            </w:r>
            <w:r>
              <w:rPr>
                <w:rFonts w:cs="Segoe UI"/>
                <w:b w:val="0"/>
                <w:bCs w:val="0"/>
                <w:sz w:val="22"/>
                <w:szCs w:val="22"/>
                <w:lang w:eastAsia="es-MX"/>
              </w:rPr>
              <w:t>8.1</w:t>
            </w:r>
          </w:p>
        </w:tc>
        <w:tc>
          <w:tcPr>
            <w:tcW w:w="8222" w:type="dxa"/>
            <w:vAlign w:val="center"/>
          </w:tcPr>
          <w:p w14:paraId="7FB716D2" w14:textId="79DA9763" w:rsidR="00B8204C" w:rsidRPr="00B8204C" w:rsidRDefault="00B8204C" w:rsidP="00301124">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B8204C">
              <w:rPr>
                <w:rFonts w:cs="Segoe UI"/>
                <w:sz w:val="22"/>
                <w:szCs w:val="22"/>
                <w:lang w:eastAsia="es-MX"/>
              </w:rPr>
              <w:t xml:space="preserve">En el botón “Ver todas” de cada uno de los </w:t>
            </w:r>
            <w:proofErr w:type="spellStart"/>
            <w:r w:rsidRPr="00B8204C">
              <w:rPr>
                <w:rFonts w:cs="Segoe UI"/>
                <w:sz w:val="22"/>
                <w:szCs w:val="22"/>
                <w:lang w:eastAsia="es-MX"/>
              </w:rPr>
              <w:t>grids</w:t>
            </w:r>
            <w:proofErr w:type="spellEnd"/>
            <w:r w:rsidRPr="00B8204C">
              <w:rPr>
                <w:rFonts w:cs="Segoe UI"/>
                <w:sz w:val="22"/>
                <w:szCs w:val="22"/>
                <w:lang w:eastAsia="es-MX"/>
              </w:rPr>
              <w:t>, se agregará la columna etapa</w:t>
            </w:r>
            <w:r w:rsidR="00E806F8">
              <w:rPr>
                <w:rFonts w:cs="Segoe UI"/>
                <w:sz w:val="22"/>
                <w:szCs w:val="22"/>
                <w:lang w:eastAsia="es-MX"/>
              </w:rPr>
              <w:t>.</w:t>
            </w:r>
            <w:r w:rsidRPr="00B8204C">
              <w:rPr>
                <w:rFonts w:cs="Segoe UI"/>
                <w:sz w:val="22"/>
                <w:szCs w:val="22"/>
                <w:lang w:eastAsia="es-MX"/>
              </w:rPr>
              <w:t xml:space="preserve"> </w:t>
            </w:r>
          </w:p>
        </w:tc>
      </w:tr>
    </w:tbl>
    <w:p w14:paraId="0D3288D6" w14:textId="77777777" w:rsidR="00C968DF" w:rsidRDefault="00C968DF" w:rsidP="00C968DF">
      <w:pPr>
        <w:pStyle w:val="Ttulo4"/>
        <w:rPr>
          <w:rStyle w:val="nfasisintenso"/>
          <w:rFonts w:ascii="Segoe UI" w:hAnsi="Segoe UI" w:cs="Segoe UI"/>
        </w:rPr>
      </w:pPr>
      <w:r w:rsidRPr="006653EA">
        <w:rPr>
          <w:rStyle w:val="nfasisintenso"/>
          <w:rFonts w:ascii="Segoe UI" w:hAnsi="Segoe UI" w:cs="Segoe UI"/>
        </w:rPr>
        <w:t>Notificaciones asociadas</w:t>
      </w:r>
    </w:p>
    <w:p w14:paraId="031CF61C" w14:textId="77777777" w:rsidR="00401E2B" w:rsidRDefault="00401E2B" w:rsidP="00401E2B"/>
    <w:p w14:paraId="15117E83" w14:textId="77777777" w:rsidR="00506607" w:rsidRDefault="00506607" w:rsidP="00506607">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506607" w:rsidRPr="00987214" w14:paraId="65FA9C8B" w14:textId="77777777" w:rsidTr="00892D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5B2F24CE" w14:textId="77777777" w:rsidR="00506607" w:rsidRPr="00987214" w:rsidRDefault="00506607" w:rsidP="00892D5B">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AA3DC09"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B3D2002"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301C54B"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506607" w:rsidRPr="00987214" w14:paraId="0D867C23" w14:textId="77777777" w:rsidTr="00892D5B">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A547994" w14:textId="53340FCA" w:rsidR="00506607" w:rsidRPr="00987214" w:rsidRDefault="00506607" w:rsidP="00892D5B">
            <w:pPr>
              <w:pStyle w:val="Textoindependiente"/>
              <w:spacing w:line="276" w:lineRule="auto"/>
              <w:jc w:val="both"/>
              <w:rPr>
                <w:rFonts w:ascii="Segoe UI" w:eastAsiaTheme="minorHAnsi" w:hAnsi="Segoe UI" w:cs="Segoe UI"/>
                <w:b w:val="0"/>
                <w:sz w:val="22"/>
                <w:szCs w:val="22"/>
                <w:lang w:val="es-MX" w:eastAsia="es-MX"/>
              </w:rPr>
            </w:pPr>
            <w:r w:rsidRPr="00987214">
              <w:rPr>
                <w:rFonts w:ascii="Segoe UI" w:eastAsiaTheme="minorHAnsi" w:hAnsi="Segoe UI" w:cs="Segoe UI"/>
                <w:b w:val="0"/>
                <w:bCs w:val="0"/>
                <w:sz w:val="22"/>
                <w:szCs w:val="22"/>
                <w:lang w:val="es-MX" w:eastAsia="es-MX"/>
              </w:rPr>
              <w:t xml:space="preserve">Notificación cierre de </w:t>
            </w:r>
            <w:r>
              <w:rPr>
                <w:rFonts w:ascii="Segoe UI" w:eastAsiaTheme="minorHAnsi" w:hAnsi="Segoe UI" w:cs="Segoe UI"/>
                <w:b w:val="0"/>
                <w:bCs w:val="0"/>
                <w:sz w:val="22"/>
                <w:szCs w:val="22"/>
                <w:lang w:val="es-MX" w:eastAsia="es-MX"/>
              </w:rPr>
              <w:t>etapa</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75C910FB" w14:textId="77777777" w:rsidR="00506607" w:rsidRPr="00987214"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3D9D74CE" w14:textId="77777777" w:rsidR="00506607" w:rsidRPr="00987214"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Cada que lo requiera el administrador</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5C96D3FB" w14:textId="64EB5DCF" w:rsidR="00506607" w:rsidRPr="00987214"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Asunto: </w:t>
            </w:r>
            <w:r w:rsidRPr="00987214">
              <w:rPr>
                <w:rFonts w:ascii="Segoe UI" w:eastAsiaTheme="minorHAnsi" w:hAnsi="Segoe UI" w:cs="Segoe UI"/>
                <w:b/>
                <w:bCs/>
                <w:sz w:val="22"/>
                <w:szCs w:val="22"/>
                <w:lang w:val="es-MX" w:eastAsia="es-MX"/>
              </w:rPr>
              <w:t xml:space="preserve">Cierre de </w:t>
            </w:r>
            <w:r>
              <w:rPr>
                <w:rFonts w:ascii="Segoe UI" w:eastAsiaTheme="minorHAnsi" w:hAnsi="Segoe UI" w:cs="Segoe UI"/>
                <w:b/>
                <w:bCs/>
                <w:sz w:val="22"/>
                <w:szCs w:val="22"/>
                <w:lang w:val="es-MX" w:eastAsia="es-MX"/>
              </w:rPr>
              <w:t>etapa</w:t>
            </w:r>
          </w:p>
          <w:p w14:paraId="214F3986" w14:textId="77777777" w:rsidR="00506607" w:rsidRPr="00987214"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775E8E63" w14:textId="406636F7" w:rsidR="00506607" w:rsidRPr="00987214"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Cuerpo: La fecha de cierre de </w:t>
            </w:r>
            <w:r>
              <w:rPr>
                <w:rFonts w:ascii="Segoe UI" w:eastAsiaTheme="minorHAnsi" w:hAnsi="Segoe UI" w:cs="Segoe UI"/>
                <w:i/>
                <w:sz w:val="22"/>
                <w:szCs w:val="22"/>
                <w:lang w:val="es-MX" w:eastAsia="es-MX"/>
              </w:rPr>
              <w:t>la etapa [número de etapa]</w:t>
            </w:r>
            <w:r w:rsidRPr="00987214">
              <w:rPr>
                <w:rFonts w:ascii="Segoe UI" w:eastAsiaTheme="minorHAnsi" w:hAnsi="Segoe UI" w:cs="Segoe UI"/>
                <w:i/>
                <w:sz w:val="22"/>
                <w:szCs w:val="22"/>
                <w:lang w:val="es-MX" w:eastAsia="es-MX"/>
              </w:rPr>
              <w:t xml:space="preserve"> de la convocatoria [nombre de la convocatoria] es el día [fecha]. </w:t>
            </w:r>
          </w:p>
          <w:p w14:paraId="01895B76" w14:textId="77777777" w:rsidR="00506607" w:rsidRPr="00987214"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 </w:t>
            </w:r>
          </w:p>
        </w:tc>
      </w:tr>
    </w:tbl>
    <w:p w14:paraId="7B54FC04" w14:textId="77777777" w:rsidR="00506607" w:rsidRPr="00987214" w:rsidRDefault="00506607" w:rsidP="00506607">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506607" w:rsidRPr="00987214" w14:paraId="36D34B87" w14:textId="77777777" w:rsidTr="00892D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06551EBA" w14:textId="77777777" w:rsidR="00506607" w:rsidRPr="00987214" w:rsidRDefault="00506607" w:rsidP="00892D5B">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0A888BC8"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36732B3"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1910DBF7"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506607" w:rsidRPr="00987214" w14:paraId="74C8404A" w14:textId="77777777" w:rsidTr="00892D5B">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630547BE" w14:textId="770E6159" w:rsidR="00506607" w:rsidRPr="00987214" w:rsidRDefault="00506607" w:rsidP="00892D5B">
            <w:pPr>
              <w:pStyle w:val="Textoindependiente"/>
              <w:spacing w:line="276" w:lineRule="auto"/>
              <w:jc w:val="both"/>
              <w:rPr>
                <w:rFonts w:ascii="Segoe UI" w:eastAsiaTheme="minorHAnsi" w:hAnsi="Segoe UI" w:cs="Segoe UI"/>
                <w:b w:val="0"/>
                <w:sz w:val="22"/>
                <w:szCs w:val="22"/>
                <w:lang w:val="es-MX" w:eastAsia="es-MX"/>
              </w:rPr>
            </w:pPr>
            <w:r w:rsidRPr="00987214">
              <w:rPr>
                <w:rFonts w:ascii="Segoe UI" w:eastAsiaTheme="minorHAnsi" w:hAnsi="Segoe UI" w:cs="Segoe UI"/>
                <w:b w:val="0"/>
                <w:bCs w:val="0"/>
                <w:sz w:val="22"/>
                <w:szCs w:val="22"/>
                <w:lang w:val="es-MX" w:eastAsia="es-MX"/>
              </w:rPr>
              <w:t xml:space="preserve">Notificación Cerrar </w:t>
            </w:r>
            <w:r>
              <w:rPr>
                <w:rFonts w:ascii="Segoe UI" w:eastAsiaTheme="minorHAnsi" w:hAnsi="Segoe UI" w:cs="Segoe UI"/>
                <w:b w:val="0"/>
                <w:bCs w:val="0"/>
                <w:sz w:val="22"/>
                <w:szCs w:val="22"/>
                <w:lang w:val="es-MX" w:eastAsia="es-MX"/>
              </w:rPr>
              <w:t>etapa</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C9E2BB9" w14:textId="77777777" w:rsidR="00506607" w:rsidRPr="00987214"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3B004108" w14:textId="77777777" w:rsidR="00506607" w:rsidRPr="00987214"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Cada que lo requiera el administrador</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13CBAE2B" w14:textId="77777777" w:rsidR="00506607" w:rsidRPr="00987214"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Asunto: </w:t>
            </w:r>
            <w:r w:rsidRPr="00987214">
              <w:rPr>
                <w:rFonts w:ascii="Segoe UI" w:eastAsiaTheme="minorHAnsi" w:hAnsi="Segoe UI" w:cs="Segoe UI"/>
                <w:b/>
                <w:bCs/>
                <w:sz w:val="22"/>
                <w:szCs w:val="22"/>
                <w:lang w:val="es-MX" w:eastAsia="es-MX"/>
              </w:rPr>
              <w:t>Convocatoria cerrada.</w:t>
            </w:r>
          </w:p>
          <w:p w14:paraId="07E56E6F" w14:textId="77777777" w:rsidR="00506607" w:rsidRPr="00987214"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07CA3E64" w14:textId="0B63EEB5" w:rsidR="00506607" w:rsidRPr="00987214"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Cuerpo: La </w:t>
            </w:r>
            <w:r>
              <w:rPr>
                <w:rFonts w:ascii="Segoe UI" w:eastAsiaTheme="minorHAnsi" w:hAnsi="Segoe UI" w:cs="Segoe UI"/>
                <w:i/>
                <w:sz w:val="22"/>
                <w:szCs w:val="22"/>
                <w:lang w:val="es-MX" w:eastAsia="es-MX"/>
              </w:rPr>
              <w:t xml:space="preserve">etapa </w:t>
            </w:r>
            <w:r>
              <w:rPr>
                <w:rFonts w:ascii="Segoe UI" w:eastAsiaTheme="minorHAnsi" w:hAnsi="Segoe UI" w:cs="Segoe UI"/>
                <w:i/>
                <w:sz w:val="22"/>
                <w:szCs w:val="22"/>
                <w:lang w:val="es-MX" w:eastAsia="es-MX"/>
              </w:rPr>
              <w:t>[número de etapa]</w:t>
            </w:r>
            <w:r w:rsidRPr="00987214">
              <w:rPr>
                <w:rFonts w:ascii="Segoe UI" w:eastAsiaTheme="minorHAnsi" w:hAnsi="Segoe UI" w:cs="Segoe UI"/>
                <w:i/>
                <w:sz w:val="22"/>
                <w:szCs w:val="22"/>
                <w:lang w:val="es-MX" w:eastAsia="es-MX"/>
              </w:rPr>
              <w:t xml:space="preserve"> </w:t>
            </w:r>
            <w:r>
              <w:rPr>
                <w:rFonts w:ascii="Segoe UI" w:eastAsiaTheme="minorHAnsi" w:hAnsi="Segoe UI" w:cs="Segoe UI"/>
                <w:i/>
                <w:sz w:val="22"/>
                <w:szCs w:val="22"/>
                <w:lang w:val="es-MX" w:eastAsia="es-MX"/>
              </w:rPr>
              <w:t xml:space="preserve">de la </w:t>
            </w:r>
            <w:r w:rsidRPr="00987214">
              <w:rPr>
                <w:rFonts w:ascii="Segoe UI" w:eastAsiaTheme="minorHAnsi" w:hAnsi="Segoe UI" w:cs="Segoe UI"/>
                <w:i/>
                <w:sz w:val="22"/>
                <w:szCs w:val="22"/>
                <w:lang w:val="es-MX" w:eastAsia="es-MX"/>
              </w:rPr>
              <w:t>convocatoria [Nombre de la convocatoria] ha sido cerrada, ya no se permite enviar propuestas.</w:t>
            </w:r>
          </w:p>
        </w:tc>
      </w:tr>
    </w:tbl>
    <w:p w14:paraId="41575F67" w14:textId="77777777" w:rsidR="00506607" w:rsidRDefault="00506607" w:rsidP="00506607">
      <w:pPr>
        <w:rPr>
          <w:rFonts w:cs="Segoe UI"/>
        </w:rPr>
      </w:pPr>
    </w:p>
    <w:p w14:paraId="2A0005A5" w14:textId="77777777" w:rsidR="00506607" w:rsidRPr="00987214" w:rsidRDefault="00506607" w:rsidP="00506607">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506607" w:rsidRPr="00987214" w14:paraId="37B86DBA" w14:textId="77777777" w:rsidTr="00892D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4FF3CA75" w14:textId="77777777" w:rsidR="00506607" w:rsidRPr="00987214" w:rsidRDefault="00506607" w:rsidP="00892D5B">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lastRenderedPageBreak/>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56AAD4C0"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72B0B951"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00C24407"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506607" w:rsidRPr="00987214" w14:paraId="1C986430" w14:textId="77777777" w:rsidTr="00892D5B">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3956405B" w14:textId="77777777" w:rsidR="00506607" w:rsidRPr="00D22A08" w:rsidRDefault="00506607" w:rsidP="00892D5B">
            <w:pPr>
              <w:pStyle w:val="Textoindependiente"/>
              <w:spacing w:line="276" w:lineRule="auto"/>
              <w:jc w:val="both"/>
              <w:rPr>
                <w:rFonts w:ascii="Segoe UI" w:eastAsiaTheme="minorHAnsi" w:hAnsi="Segoe UI" w:cs="Segoe UI"/>
                <w:b w:val="0"/>
                <w:sz w:val="22"/>
                <w:szCs w:val="22"/>
                <w:lang w:val="es-MX" w:eastAsia="es-MX"/>
              </w:rPr>
            </w:pPr>
            <w:r w:rsidRPr="00D22A08">
              <w:rPr>
                <w:rFonts w:ascii="Segoe UI" w:eastAsiaTheme="minorHAnsi" w:hAnsi="Segoe UI" w:cs="Segoe UI"/>
                <w:b w:val="0"/>
                <w:bCs w:val="0"/>
                <w:sz w:val="22"/>
                <w:szCs w:val="22"/>
                <w:lang w:val="es-MX" w:eastAsia="es-MX"/>
              </w:rPr>
              <w:t>Notificación 5 días antes del cierre</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3CEFA273" w14:textId="77777777"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037E2E1" w14:textId="77777777"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5 días antes de la fecha de cierre.</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0B07A80F" w14:textId="330ABA1B"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 xml:space="preserve">Asunto: </w:t>
            </w:r>
            <w:r>
              <w:rPr>
                <w:rFonts w:ascii="Segoe UI" w:eastAsiaTheme="minorHAnsi" w:hAnsi="Segoe UI" w:cs="Segoe UI"/>
                <w:b/>
                <w:bCs/>
                <w:sz w:val="22"/>
                <w:szCs w:val="22"/>
                <w:lang w:val="es-MX" w:eastAsia="es-MX"/>
              </w:rPr>
              <w:t>Etapa</w:t>
            </w:r>
            <w:r w:rsidR="00C85DC7">
              <w:rPr>
                <w:rFonts w:ascii="Segoe UI" w:eastAsiaTheme="minorHAnsi" w:hAnsi="Segoe UI" w:cs="Segoe UI"/>
                <w:b/>
                <w:bCs/>
                <w:sz w:val="22"/>
                <w:szCs w:val="22"/>
                <w:lang w:val="es-MX" w:eastAsia="es-MX"/>
              </w:rPr>
              <w:t xml:space="preserve"> de Convocatoria</w:t>
            </w:r>
            <w:r w:rsidRPr="00D22A08">
              <w:rPr>
                <w:rFonts w:ascii="Segoe UI" w:eastAsiaTheme="minorHAnsi" w:hAnsi="Segoe UI" w:cs="Segoe UI"/>
                <w:b/>
                <w:bCs/>
                <w:sz w:val="22"/>
                <w:szCs w:val="22"/>
                <w:lang w:val="es-MX" w:eastAsia="es-MX"/>
              </w:rPr>
              <w:t xml:space="preserve"> a punto de cerrar.</w:t>
            </w:r>
          </w:p>
          <w:p w14:paraId="3FC70484" w14:textId="77777777"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4B587BF6" w14:textId="7A559F9A" w:rsidR="00506607" w:rsidRPr="00C85DC7"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Cs/>
                <w:sz w:val="22"/>
                <w:szCs w:val="22"/>
                <w:lang w:val="es-MX" w:eastAsia="es-MX"/>
              </w:rPr>
            </w:pPr>
            <w:r w:rsidRPr="00D22A08">
              <w:rPr>
                <w:rFonts w:ascii="Segoe UI" w:eastAsiaTheme="minorHAnsi" w:hAnsi="Segoe UI" w:cs="Segoe UI"/>
                <w:iCs/>
                <w:sz w:val="22"/>
                <w:szCs w:val="22"/>
                <w:lang w:val="es-MX" w:eastAsia="es-MX"/>
              </w:rPr>
              <w:t xml:space="preserve">Cuerpo: La fecha de cierre de </w:t>
            </w:r>
            <w:r>
              <w:rPr>
                <w:rFonts w:ascii="Segoe UI" w:eastAsiaTheme="minorHAnsi" w:hAnsi="Segoe UI" w:cs="Segoe UI"/>
                <w:iCs/>
                <w:sz w:val="22"/>
                <w:szCs w:val="22"/>
                <w:lang w:val="es-MX" w:eastAsia="es-MX"/>
              </w:rPr>
              <w:t xml:space="preserve">la etapa </w:t>
            </w:r>
            <w:r>
              <w:rPr>
                <w:rFonts w:ascii="Segoe UI" w:eastAsiaTheme="minorHAnsi" w:hAnsi="Segoe UI" w:cs="Segoe UI"/>
                <w:i/>
                <w:sz w:val="22"/>
                <w:szCs w:val="22"/>
                <w:lang w:val="es-MX" w:eastAsia="es-MX"/>
              </w:rPr>
              <w:t>[número de etapa]</w:t>
            </w:r>
            <w:r w:rsidRPr="00987214">
              <w:rPr>
                <w:rFonts w:ascii="Segoe UI" w:eastAsiaTheme="minorHAnsi" w:hAnsi="Segoe UI" w:cs="Segoe UI"/>
                <w:i/>
                <w:sz w:val="22"/>
                <w:szCs w:val="22"/>
                <w:lang w:val="es-MX" w:eastAsia="es-MX"/>
              </w:rPr>
              <w:t xml:space="preserve"> </w:t>
            </w:r>
            <w:r w:rsidRPr="00D22A08">
              <w:rPr>
                <w:rFonts w:ascii="Segoe UI" w:eastAsiaTheme="minorHAnsi" w:hAnsi="Segoe UI" w:cs="Segoe UI"/>
                <w:iCs/>
                <w:sz w:val="22"/>
                <w:szCs w:val="22"/>
                <w:lang w:val="es-MX" w:eastAsia="es-MX"/>
              </w:rPr>
              <w:t>de la convocatoria [nombre de la convocatoria] es el día [fecha].</w:t>
            </w:r>
            <w:r w:rsidRPr="008D5907">
              <w:rPr>
                <w:rFonts w:ascii="Segoe UI" w:eastAsiaTheme="minorHAnsi" w:hAnsi="Segoe UI" w:cs="Segoe UI"/>
                <w:iCs/>
                <w:sz w:val="22"/>
                <w:szCs w:val="22"/>
                <w:lang w:val="es-MX" w:eastAsia="es-MX"/>
              </w:rPr>
              <w:t xml:space="preserve"> </w:t>
            </w:r>
          </w:p>
        </w:tc>
      </w:tr>
    </w:tbl>
    <w:p w14:paraId="55A32D29" w14:textId="77777777" w:rsidR="00506607" w:rsidRPr="00987214" w:rsidRDefault="00506607" w:rsidP="00506607">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506607" w:rsidRPr="00987214" w14:paraId="68615E95" w14:textId="77777777" w:rsidTr="00892D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70085C14" w14:textId="77777777" w:rsidR="00506607" w:rsidRPr="00987214" w:rsidRDefault="00506607" w:rsidP="00892D5B">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0BC15179"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125F3925"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6A1FFE08" w14:textId="77777777" w:rsidR="00506607" w:rsidRPr="00987214"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506607" w:rsidRPr="00D22A08" w14:paraId="68340D82" w14:textId="77777777" w:rsidTr="00892D5B">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7A76669F" w14:textId="77777777" w:rsidR="00506607" w:rsidRPr="00D22A08" w:rsidRDefault="00506607" w:rsidP="00892D5B">
            <w:pPr>
              <w:pStyle w:val="Textoindependiente"/>
              <w:spacing w:line="276" w:lineRule="auto"/>
              <w:jc w:val="both"/>
              <w:rPr>
                <w:rFonts w:ascii="Segoe UI" w:eastAsiaTheme="minorHAnsi" w:hAnsi="Segoe UI" w:cs="Segoe UI"/>
                <w:b w:val="0"/>
                <w:sz w:val="22"/>
                <w:szCs w:val="22"/>
                <w:lang w:val="es-MX" w:eastAsia="es-MX"/>
              </w:rPr>
            </w:pPr>
            <w:r w:rsidRPr="00D22A08">
              <w:rPr>
                <w:rFonts w:ascii="Segoe UI" w:eastAsiaTheme="minorHAnsi" w:hAnsi="Segoe UI" w:cs="Segoe UI"/>
                <w:b w:val="0"/>
                <w:bCs w:val="0"/>
                <w:sz w:val="22"/>
                <w:szCs w:val="22"/>
                <w:lang w:val="es-MX" w:eastAsia="es-MX"/>
              </w:rPr>
              <w:t>Notificación 3 días antes del cierre</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2B4BE291" w14:textId="77777777"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193F9172" w14:textId="77777777"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 xml:space="preserve"> 3 días antes de la fecha de cierre.</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36BB81CE" w14:textId="46005E3A"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 xml:space="preserve">Asunto: </w:t>
            </w:r>
            <w:r w:rsidR="00C85DC7" w:rsidRPr="00C85DC7">
              <w:rPr>
                <w:rFonts w:ascii="Segoe UI" w:eastAsiaTheme="minorHAnsi" w:hAnsi="Segoe UI" w:cs="Segoe UI"/>
                <w:b/>
                <w:bCs/>
                <w:iCs/>
                <w:sz w:val="22"/>
                <w:szCs w:val="22"/>
                <w:lang w:val="es-MX" w:eastAsia="es-MX"/>
              </w:rPr>
              <w:t>Etapa de</w:t>
            </w:r>
            <w:r w:rsidR="00C85DC7">
              <w:rPr>
                <w:rFonts w:ascii="Segoe UI" w:eastAsiaTheme="minorHAnsi" w:hAnsi="Segoe UI" w:cs="Segoe UI"/>
                <w:i/>
                <w:sz w:val="22"/>
                <w:szCs w:val="22"/>
                <w:lang w:val="es-MX" w:eastAsia="es-MX"/>
              </w:rPr>
              <w:t xml:space="preserve"> </w:t>
            </w:r>
            <w:r w:rsidRPr="00D22A08">
              <w:rPr>
                <w:rFonts w:ascii="Segoe UI" w:eastAsiaTheme="minorHAnsi" w:hAnsi="Segoe UI" w:cs="Segoe UI"/>
                <w:b/>
                <w:bCs/>
                <w:sz w:val="22"/>
                <w:szCs w:val="22"/>
                <w:lang w:val="es-MX" w:eastAsia="es-MX"/>
              </w:rPr>
              <w:t>Convocatoria a punto de cerrar.</w:t>
            </w:r>
          </w:p>
          <w:p w14:paraId="526F88F0" w14:textId="77777777"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4342794B" w14:textId="0D3F137B" w:rsidR="00506607" w:rsidRPr="00D22A08" w:rsidRDefault="00C85DC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Cs/>
                <w:sz w:val="22"/>
                <w:szCs w:val="22"/>
                <w:lang w:val="es-MX" w:eastAsia="es-MX"/>
              </w:rPr>
              <w:t xml:space="preserve">Cuerpo: La fecha de cierre de </w:t>
            </w:r>
            <w:r>
              <w:rPr>
                <w:rFonts w:ascii="Segoe UI" w:eastAsiaTheme="minorHAnsi" w:hAnsi="Segoe UI" w:cs="Segoe UI"/>
                <w:iCs/>
                <w:sz w:val="22"/>
                <w:szCs w:val="22"/>
                <w:lang w:val="es-MX" w:eastAsia="es-MX"/>
              </w:rPr>
              <w:t xml:space="preserve">la etapa </w:t>
            </w:r>
            <w:r>
              <w:rPr>
                <w:rFonts w:ascii="Segoe UI" w:eastAsiaTheme="minorHAnsi" w:hAnsi="Segoe UI" w:cs="Segoe UI"/>
                <w:i/>
                <w:sz w:val="22"/>
                <w:szCs w:val="22"/>
                <w:lang w:val="es-MX" w:eastAsia="es-MX"/>
              </w:rPr>
              <w:t>[número de etapa]</w:t>
            </w:r>
            <w:r w:rsidRPr="00987214">
              <w:rPr>
                <w:rFonts w:ascii="Segoe UI" w:eastAsiaTheme="minorHAnsi" w:hAnsi="Segoe UI" w:cs="Segoe UI"/>
                <w:i/>
                <w:sz w:val="22"/>
                <w:szCs w:val="22"/>
                <w:lang w:val="es-MX" w:eastAsia="es-MX"/>
              </w:rPr>
              <w:t xml:space="preserve"> </w:t>
            </w:r>
            <w:r w:rsidRPr="00D22A08">
              <w:rPr>
                <w:rFonts w:ascii="Segoe UI" w:eastAsiaTheme="minorHAnsi" w:hAnsi="Segoe UI" w:cs="Segoe UI"/>
                <w:iCs/>
                <w:sz w:val="22"/>
                <w:szCs w:val="22"/>
                <w:lang w:val="es-MX" w:eastAsia="es-MX"/>
              </w:rPr>
              <w:t>de la convocatoria [nombre de la convocatoria] es el día [fecha].</w:t>
            </w:r>
            <w:r w:rsidRPr="008D5907">
              <w:rPr>
                <w:rFonts w:ascii="Segoe UI" w:eastAsiaTheme="minorHAnsi" w:hAnsi="Segoe UI" w:cs="Segoe UI"/>
                <w:iCs/>
                <w:sz w:val="22"/>
                <w:szCs w:val="22"/>
                <w:lang w:val="es-MX" w:eastAsia="es-MX"/>
              </w:rPr>
              <w:t xml:space="preserve"> </w:t>
            </w:r>
          </w:p>
        </w:tc>
      </w:tr>
    </w:tbl>
    <w:p w14:paraId="2FF71735" w14:textId="77777777" w:rsidR="00506607" w:rsidRPr="00D22A08" w:rsidRDefault="00506607" w:rsidP="00506607">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506607" w:rsidRPr="00D22A08" w14:paraId="14B25955" w14:textId="77777777" w:rsidTr="00892D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5422412" w14:textId="77777777" w:rsidR="00506607" w:rsidRPr="00D22A08" w:rsidRDefault="00506607" w:rsidP="00892D5B">
            <w:pPr>
              <w:pStyle w:val="Textoindependiente"/>
              <w:spacing w:line="276" w:lineRule="auto"/>
              <w:jc w:val="both"/>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456E9BE2" w14:textId="77777777" w:rsidR="00506607" w:rsidRPr="00D22A08"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F5F02AC" w14:textId="77777777" w:rsidR="00506607" w:rsidRPr="00D22A08"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AF64498" w14:textId="77777777" w:rsidR="00506607" w:rsidRPr="00D22A08" w:rsidRDefault="00506607" w:rsidP="00892D5B">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Texto de notificación</w:t>
            </w:r>
          </w:p>
        </w:tc>
      </w:tr>
      <w:tr w:rsidR="00506607" w:rsidRPr="00987214" w14:paraId="39CE4941" w14:textId="77777777" w:rsidTr="00892D5B">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1919CAC1" w14:textId="77777777" w:rsidR="00506607" w:rsidRPr="00D22A08" w:rsidRDefault="00506607" w:rsidP="00892D5B">
            <w:pPr>
              <w:pStyle w:val="Textoindependiente"/>
              <w:spacing w:line="276" w:lineRule="auto"/>
              <w:jc w:val="both"/>
              <w:rPr>
                <w:rFonts w:ascii="Segoe UI" w:eastAsiaTheme="minorHAnsi" w:hAnsi="Segoe UI" w:cs="Segoe UI"/>
                <w:b w:val="0"/>
                <w:sz w:val="22"/>
                <w:szCs w:val="22"/>
                <w:lang w:val="es-MX" w:eastAsia="es-MX"/>
              </w:rPr>
            </w:pPr>
            <w:r w:rsidRPr="00D22A08">
              <w:rPr>
                <w:rFonts w:ascii="Segoe UI" w:eastAsiaTheme="minorHAnsi" w:hAnsi="Segoe UI" w:cs="Segoe UI"/>
                <w:b w:val="0"/>
                <w:bCs w:val="0"/>
                <w:sz w:val="22"/>
                <w:szCs w:val="22"/>
                <w:lang w:val="es-MX" w:eastAsia="es-MX"/>
              </w:rPr>
              <w:t>Notificación 1 días antes del cierre</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0D83FC6C" w14:textId="77777777"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1B777874" w14:textId="77777777"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 xml:space="preserve">1 </w:t>
            </w:r>
            <w:proofErr w:type="spellStart"/>
            <w:r w:rsidRPr="00D22A08">
              <w:rPr>
                <w:rFonts w:ascii="Segoe UI" w:eastAsiaTheme="minorHAnsi" w:hAnsi="Segoe UI" w:cs="Segoe UI"/>
                <w:i/>
                <w:sz w:val="22"/>
                <w:szCs w:val="22"/>
                <w:lang w:val="es-MX" w:eastAsia="es-MX"/>
              </w:rPr>
              <w:t>dia</w:t>
            </w:r>
            <w:proofErr w:type="spellEnd"/>
            <w:r w:rsidRPr="00D22A08">
              <w:rPr>
                <w:rFonts w:ascii="Segoe UI" w:eastAsiaTheme="minorHAnsi" w:hAnsi="Segoe UI" w:cs="Segoe UI"/>
                <w:i/>
                <w:sz w:val="22"/>
                <w:szCs w:val="22"/>
                <w:lang w:val="es-MX" w:eastAsia="es-MX"/>
              </w:rPr>
              <w:t xml:space="preserve"> antes de la fecha de cierre.</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5154BCFA" w14:textId="32151D79"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D22A08">
              <w:rPr>
                <w:rFonts w:ascii="Segoe UI" w:eastAsiaTheme="minorHAnsi" w:hAnsi="Segoe UI" w:cs="Segoe UI"/>
                <w:i/>
                <w:sz w:val="22"/>
                <w:szCs w:val="22"/>
                <w:lang w:val="es-MX" w:eastAsia="es-MX"/>
              </w:rPr>
              <w:t xml:space="preserve">Asunto: </w:t>
            </w:r>
            <w:r w:rsidR="00C85DC7" w:rsidRPr="00C85DC7">
              <w:rPr>
                <w:rFonts w:ascii="Segoe UI" w:eastAsiaTheme="minorHAnsi" w:hAnsi="Segoe UI" w:cs="Segoe UI"/>
                <w:b/>
                <w:bCs/>
                <w:i/>
                <w:sz w:val="22"/>
                <w:szCs w:val="22"/>
                <w:lang w:val="es-MX" w:eastAsia="es-MX"/>
              </w:rPr>
              <w:t xml:space="preserve">Etapa de </w:t>
            </w:r>
            <w:r w:rsidRPr="00C85DC7">
              <w:rPr>
                <w:rFonts w:ascii="Segoe UI" w:eastAsiaTheme="minorHAnsi" w:hAnsi="Segoe UI" w:cs="Segoe UI"/>
                <w:b/>
                <w:bCs/>
                <w:sz w:val="22"/>
                <w:szCs w:val="22"/>
                <w:lang w:val="es-MX" w:eastAsia="es-MX"/>
              </w:rPr>
              <w:t>Convocatoria</w:t>
            </w:r>
            <w:r w:rsidRPr="00D22A08">
              <w:rPr>
                <w:rFonts w:ascii="Segoe UI" w:eastAsiaTheme="minorHAnsi" w:hAnsi="Segoe UI" w:cs="Segoe UI"/>
                <w:b/>
                <w:bCs/>
                <w:sz w:val="22"/>
                <w:szCs w:val="22"/>
                <w:lang w:val="es-MX" w:eastAsia="es-MX"/>
              </w:rPr>
              <w:t xml:space="preserve"> a punto de cerrar.</w:t>
            </w:r>
          </w:p>
          <w:p w14:paraId="3AE29D8F" w14:textId="77777777" w:rsidR="00506607" w:rsidRPr="00D22A08" w:rsidRDefault="0050660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22C34F84" w14:textId="3B8A9E15" w:rsidR="00506607" w:rsidRPr="008D5907" w:rsidRDefault="00C85DC7" w:rsidP="00892D5B">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Cs/>
                <w:sz w:val="22"/>
                <w:szCs w:val="22"/>
                <w:lang w:val="es-MX" w:eastAsia="es-MX"/>
              </w:rPr>
            </w:pPr>
            <w:r w:rsidRPr="00D22A08">
              <w:rPr>
                <w:rFonts w:ascii="Segoe UI" w:eastAsiaTheme="minorHAnsi" w:hAnsi="Segoe UI" w:cs="Segoe UI"/>
                <w:iCs/>
                <w:sz w:val="22"/>
                <w:szCs w:val="22"/>
                <w:lang w:val="es-MX" w:eastAsia="es-MX"/>
              </w:rPr>
              <w:t xml:space="preserve">Cuerpo: La fecha de cierre de </w:t>
            </w:r>
            <w:r>
              <w:rPr>
                <w:rFonts w:ascii="Segoe UI" w:eastAsiaTheme="minorHAnsi" w:hAnsi="Segoe UI" w:cs="Segoe UI"/>
                <w:iCs/>
                <w:sz w:val="22"/>
                <w:szCs w:val="22"/>
                <w:lang w:val="es-MX" w:eastAsia="es-MX"/>
              </w:rPr>
              <w:t xml:space="preserve">la etapa </w:t>
            </w:r>
            <w:r>
              <w:rPr>
                <w:rFonts w:ascii="Segoe UI" w:eastAsiaTheme="minorHAnsi" w:hAnsi="Segoe UI" w:cs="Segoe UI"/>
                <w:i/>
                <w:sz w:val="22"/>
                <w:szCs w:val="22"/>
                <w:lang w:val="es-MX" w:eastAsia="es-MX"/>
              </w:rPr>
              <w:t>[número de etapa]</w:t>
            </w:r>
            <w:r w:rsidRPr="00987214">
              <w:rPr>
                <w:rFonts w:ascii="Segoe UI" w:eastAsiaTheme="minorHAnsi" w:hAnsi="Segoe UI" w:cs="Segoe UI"/>
                <w:i/>
                <w:sz w:val="22"/>
                <w:szCs w:val="22"/>
                <w:lang w:val="es-MX" w:eastAsia="es-MX"/>
              </w:rPr>
              <w:t xml:space="preserve"> </w:t>
            </w:r>
            <w:r w:rsidRPr="00D22A08">
              <w:rPr>
                <w:rFonts w:ascii="Segoe UI" w:eastAsiaTheme="minorHAnsi" w:hAnsi="Segoe UI" w:cs="Segoe UI"/>
                <w:iCs/>
                <w:sz w:val="22"/>
                <w:szCs w:val="22"/>
                <w:lang w:val="es-MX" w:eastAsia="es-MX"/>
              </w:rPr>
              <w:t>de la convocatoria [nombre de la convocatoria] es el día [fecha].</w:t>
            </w:r>
          </w:p>
        </w:tc>
      </w:tr>
    </w:tbl>
    <w:p w14:paraId="4E718A18" w14:textId="77777777" w:rsidR="00C968DF" w:rsidRPr="006653EA" w:rsidRDefault="00C968DF" w:rsidP="00C968DF">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74CB95FA" w14:textId="77777777" w:rsidR="00C968DF" w:rsidRPr="001030A6" w:rsidRDefault="00C968DF" w:rsidP="00C968DF">
      <w:r>
        <w:t>No aplica.</w:t>
      </w:r>
    </w:p>
    <w:p w14:paraId="4145A12A" w14:textId="77777777" w:rsidR="00C968DF" w:rsidRDefault="00C968DF" w:rsidP="00C968DF">
      <w:pPr>
        <w:pStyle w:val="Prrafodelista"/>
        <w:ind w:left="360"/>
        <w:rPr>
          <w:rFonts w:cs="Segoe UI"/>
          <w:iCs/>
          <w:sz w:val="8"/>
          <w:szCs w:val="8"/>
          <w:lang w:eastAsia="es-MX"/>
        </w:rPr>
      </w:pPr>
    </w:p>
    <w:p w14:paraId="2744A027" w14:textId="77777777" w:rsidR="00C968DF" w:rsidRDefault="00C968DF" w:rsidP="00C968DF">
      <w:pPr>
        <w:pStyle w:val="Prrafodelista"/>
        <w:ind w:left="360"/>
        <w:rPr>
          <w:rFonts w:cs="Segoe UI"/>
          <w:iCs/>
          <w:sz w:val="8"/>
          <w:szCs w:val="8"/>
          <w:lang w:eastAsia="es-MX"/>
        </w:rPr>
      </w:pPr>
    </w:p>
    <w:p w14:paraId="0EC0AE1F" w14:textId="77777777" w:rsidR="00C968DF" w:rsidRPr="00A30B18" w:rsidRDefault="00C968DF" w:rsidP="00C968DF">
      <w:pPr>
        <w:pStyle w:val="Prrafodelista"/>
        <w:ind w:left="360"/>
        <w:rPr>
          <w:rFonts w:cs="Segoe UI"/>
          <w:iCs/>
          <w:sz w:val="8"/>
          <w:szCs w:val="8"/>
          <w:lang w:eastAsia="es-MX"/>
        </w:rPr>
      </w:pPr>
    </w:p>
    <w:p w14:paraId="10E48659" w14:textId="77777777" w:rsidR="00C968DF" w:rsidRDefault="00C968DF" w:rsidP="00C968DF">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1637"/>
        <w:gridCol w:w="201"/>
        <w:gridCol w:w="2126"/>
        <w:gridCol w:w="2571"/>
        <w:gridCol w:w="1662"/>
        <w:gridCol w:w="1288"/>
      </w:tblGrid>
      <w:tr w:rsidR="00C968DF" w:rsidRPr="00BC725B" w14:paraId="713B7767" w14:textId="77777777" w:rsidTr="00B972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2A02C8D1" w14:textId="77777777" w:rsidR="00C968DF" w:rsidRPr="00987214" w:rsidRDefault="00C968DF" w:rsidP="00AD6927">
            <w:pPr>
              <w:rPr>
                <w:rFonts w:cs="Segoe UI"/>
              </w:rPr>
            </w:pPr>
            <w:r w:rsidRPr="00987214">
              <w:rPr>
                <w:rFonts w:cs="Segoe UI"/>
              </w:rPr>
              <w:t>Campo</w:t>
            </w:r>
          </w:p>
        </w:tc>
        <w:tc>
          <w:tcPr>
            <w:tcW w:w="2327" w:type="dxa"/>
            <w:gridSpan w:val="2"/>
          </w:tcPr>
          <w:p w14:paraId="47DED484" w14:textId="77777777" w:rsidR="00C968DF" w:rsidRPr="00987214" w:rsidRDefault="00C968DF"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571" w:type="dxa"/>
          </w:tcPr>
          <w:p w14:paraId="4A8B9695" w14:textId="77777777" w:rsidR="00C968DF" w:rsidRPr="00987214" w:rsidRDefault="00C968DF"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681CA8AB" w14:textId="77777777" w:rsidR="00C968DF" w:rsidRPr="00987214" w:rsidRDefault="00C968DF"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2E7FA075" w14:textId="77777777" w:rsidR="00C968DF" w:rsidRPr="00BC725B" w:rsidRDefault="00C968DF" w:rsidP="00AD69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2D473E" w:rsidRPr="00217AC9" w14:paraId="26CE7DC1" w14:textId="77777777" w:rsidTr="00B972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5" w:type="dxa"/>
            <w:gridSpan w:val="6"/>
          </w:tcPr>
          <w:p w14:paraId="3D5FFF36" w14:textId="3BF716BF" w:rsidR="002D473E" w:rsidRDefault="00513C97" w:rsidP="003C2CA7">
            <w:pPr>
              <w:rPr>
                <w:rFonts w:cs="Segoe UI"/>
              </w:rPr>
            </w:pPr>
            <w:r>
              <w:rPr>
                <w:rFonts w:cs="Segoe UI"/>
              </w:rPr>
              <w:t xml:space="preserve">Multietapa: </w:t>
            </w:r>
            <w:r w:rsidR="002D473E">
              <w:rPr>
                <w:rFonts w:cs="Segoe UI"/>
              </w:rPr>
              <w:t>Define las Etapas</w:t>
            </w:r>
          </w:p>
        </w:tc>
      </w:tr>
      <w:tr w:rsidR="002D473E" w:rsidRPr="00217AC9" w14:paraId="68A4CA73" w14:textId="77777777" w:rsidTr="00B972AB">
        <w:tc>
          <w:tcPr>
            <w:cnfStyle w:val="001000000000" w:firstRow="0" w:lastRow="0" w:firstColumn="1" w:lastColumn="0" w:oddVBand="0" w:evenVBand="0" w:oddHBand="0" w:evenHBand="0" w:firstRowFirstColumn="0" w:firstRowLastColumn="0" w:lastRowFirstColumn="0" w:lastRowLastColumn="0"/>
            <w:tcW w:w="1838" w:type="dxa"/>
            <w:gridSpan w:val="2"/>
          </w:tcPr>
          <w:p w14:paraId="5ABB255C" w14:textId="77777777" w:rsidR="002D473E" w:rsidRPr="00DE3CF6" w:rsidRDefault="002D473E" w:rsidP="003C2CA7">
            <w:pPr>
              <w:rPr>
                <w:rFonts w:cs="Segoe UI"/>
                <w:b w:val="0"/>
                <w:bCs w:val="0"/>
              </w:rPr>
            </w:pPr>
            <w:r w:rsidRPr="00DE3CF6">
              <w:rPr>
                <w:rFonts w:cs="Segoe UI"/>
                <w:b w:val="0"/>
                <w:bCs w:val="0"/>
              </w:rPr>
              <w:t>Etapa 1</w:t>
            </w:r>
          </w:p>
        </w:tc>
        <w:tc>
          <w:tcPr>
            <w:tcW w:w="2126" w:type="dxa"/>
          </w:tcPr>
          <w:p w14:paraId="589528DD" w14:textId="77777777" w:rsidR="002D473E" w:rsidRDefault="002D473E" w:rsidP="003C2CA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Nombre de la etapa</w:t>
            </w:r>
          </w:p>
        </w:tc>
        <w:tc>
          <w:tcPr>
            <w:tcW w:w="2571" w:type="dxa"/>
          </w:tcPr>
          <w:p w14:paraId="6D4D9C72" w14:textId="77777777" w:rsidR="002D473E" w:rsidRDefault="002D473E" w:rsidP="003C2CA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5577AC69" w14:textId="77777777" w:rsidR="002D473E" w:rsidRDefault="002D473E" w:rsidP="003C2CA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Revisión Técnica</w:t>
            </w:r>
          </w:p>
        </w:tc>
        <w:tc>
          <w:tcPr>
            <w:tcW w:w="1662" w:type="dxa"/>
          </w:tcPr>
          <w:p w14:paraId="6B1E20AB" w14:textId="77777777" w:rsidR="002D473E" w:rsidRDefault="002D473E" w:rsidP="003C2CA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de que se trata esta etapa. Ejemplo Revisión Técnica</w:t>
            </w:r>
          </w:p>
        </w:tc>
        <w:tc>
          <w:tcPr>
            <w:tcW w:w="1288" w:type="dxa"/>
          </w:tcPr>
          <w:p w14:paraId="7DD828DE" w14:textId="77777777" w:rsidR="002D473E" w:rsidRDefault="002D473E" w:rsidP="003C2CA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2D473E" w:rsidRPr="00217AC9" w14:paraId="3E17B41B" w14:textId="77777777" w:rsidTr="00B972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gridSpan w:val="2"/>
          </w:tcPr>
          <w:p w14:paraId="14F79D15" w14:textId="77777777" w:rsidR="002D473E" w:rsidRPr="00DE3CF6" w:rsidRDefault="002D473E" w:rsidP="003C2CA7">
            <w:pPr>
              <w:rPr>
                <w:rFonts w:cs="Segoe UI"/>
                <w:b w:val="0"/>
                <w:bCs w:val="0"/>
              </w:rPr>
            </w:pPr>
            <w:r w:rsidRPr="00DE3CF6">
              <w:rPr>
                <w:rFonts w:cs="Segoe UI"/>
                <w:b w:val="0"/>
                <w:bCs w:val="0"/>
              </w:rPr>
              <w:t>Fecha de inicio de etapa</w:t>
            </w:r>
          </w:p>
        </w:tc>
        <w:tc>
          <w:tcPr>
            <w:tcW w:w="2126" w:type="dxa"/>
          </w:tcPr>
          <w:p w14:paraId="7A51F967" w14:textId="77777777" w:rsidR="002D473E" w:rsidRPr="00DE3CF6" w:rsidRDefault="002D473E" w:rsidP="003C2CA7">
            <w:pPr>
              <w:cnfStyle w:val="000000100000" w:firstRow="0" w:lastRow="0" w:firstColumn="0" w:lastColumn="0" w:oddVBand="0" w:evenVBand="0" w:oddHBand="1" w:evenHBand="0" w:firstRowFirstColumn="0" w:firstRowLastColumn="0" w:lastRowFirstColumn="0" w:lastRowLastColumn="0"/>
              <w:rPr>
                <w:rFonts w:cs="Segoe UI"/>
              </w:rPr>
            </w:pPr>
            <w:r w:rsidRPr="00DE3CF6">
              <w:rPr>
                <w:rFonts w:cs="Segoe UI"/>
              </w:rPr>
              <w:t>Fecha de inicio de etapa</w:t>
            </w:r>
          </w:p>
        </w:tc>
        <w:tc>
          <w:tcPr>
            <w:tcW w:w="2571" w:type="dxa"/>
          </w:tcPr>
          <w:p w14:paraId="35D9EF43" w14:textId="77777777" w:rsidR="002D473E" w:rsidRDefault="002D473E" w:rsidP="003C2CA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Fecha</w:t>
            </w:r>
          </w:p>
          <w:p w14:paraId="04BCA726" w14:textId="77777777" w:rsidR="002D473E" w:rsidRDefault="002D473E" w:rsidP="003C2CA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10/02/2023</w:t>
            </w:r>
          </w:p>
        </w:tc>
        <w:tc>
          <w:tcPr>
            <w:tcW w:w="1662" w:type="dxa"/>
          </w:tcPr>
          <w:p w14:paraId="54650D0F" w14:textId="77777777" w:rsidR="002D473E" w:rsidRDefault="002D473E" w:rsidP="003C2CA7">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Selecciona una fecha</w:t>
            </w:r>
          </w:p>
        </w:tc>
        <w:tc>
          <w:tcPr>
            <w:tcW w:w="1288" w:type="dxa"/>
          </w:tcPr>
          <w:p w14:paraId="43B2D164" w14:textId="77777777" w:rsidR="002D473E" w:rsidRDefault="002D473E" w:rsidP="003C2CA7">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2D473E" w:rsidRPr="00217AC9" w14:paraId="051E1A67" w14:textId="77777777" w:rsidTr="00B972AB">
        <w:tc>
          <w:tcPr>
            <w:cnfStyle w:val="001000000000" w:firstRow="0" w:lastRow="0" w:firstColumn="1" w:lastColumn="0" w:oddVBand="0" w:evenVBand="0" w:oddHBand="0" w:evenHBand="0" w:firstRowFirstColumn="0" w:firstRowLastColumn="0" w:lastRowFirstColumn="0" w:lastRowLastColumn="0"/>
            <w:tcW w:w="1838" w:type="dxa"/>
            <w:gridSpan w:val="2"/>
          </w:tcPr>
          <w:p w14:paraId="2E65544A" w14:textId="77777777" w:rsidR="002D473E" w:rsidRPr="00DE3CF6" w:rsidRDefault="002D473E" w:rsidP="003C2CA7">
            <w:pPr>
              <w:rPr>
                <w:rFonts w:cs="Segoe UI"/>
                <w:b w:val="0"/>
                <w:bCs w:val="0"/>
              </w:rPr>
            </w:pPr>
            <w:r w:rsidRPr="00DE3CF6">
              <w:rPr>
                <w:rFonts w:cs="Segoe UI"/>
                <w:b w:val="0"/>
                <w:bCs w:val="0"/>
              </w:rPr>
              <w:t xml:space="preserve">Fecha de </w:t>
            </w:r>
            <w:r>
              <w:rPr>
                <w:rFonts w:cs="Segoe UI"/>
                <w:b w:val="0"/>
                <w:bCs w:val="0"/>
              </w:rPr>
              <w:t>cierre</w:t>
            </w:r>
            <w:r w:rsidRPr="00DE3CF6">
              <w:rPr>
                <w:rFonts w:cs="Segoe UI"/>
                <w:b w:val="0"/>
                <w:bCs w:val="0"/>
              </w:rPr>
              <w:t xml:space="preserve"> de etapa</w:t>
            </w:r>
          </w:p>
        </w:tc>
        <w:tc>
          <w:tcPr>
            <w:tcW w:w="2126" w:type="dxa"/>
          </w:tcPr>
          <w:p w14:paraId="005F649E" w14:textId="77777777" w:rsidR="002D473E" w:rsidRPr="00DE3CF6" w:rsidRDefault="002D473E" w:rsidP="003C2CA7">
            <w:pPr>
              <w:cnfStyle w:val="000000000000" w:firstRow="0" w:lastRow="0" w:firstColumn="0" w:lastColumn="0" w:oddVBand="0" w:evenVBand="0" w:oddHBand="0" w:evenHBand="0" w:firstRowFirstColumn="0" w:firstRowLastColumn="0" w:lastRowFirstColumn="0" w:lastRowLastColumn="0"/>
              <w:rPr>
                <w:rFonts w:cs="Segoe UI"/>
              </w:rPr>
            </w:pPr>
            <w:r w:rsidRPr="00DE3CF6">
              <w:rPr>
                <w:rFonts w:cs="Segoe UI"/>
              </w:rPr>
              <w:t>Fecha de cierre de etapa</w:t>
            </w:r>
          </w:p>
        </w:tc>
        <w:tc>
          <w:tcPr>
            <w:tcW w:w="2571" w:type="dxa"/>
          </w:tcPr>
          <w:p w14:paraId="66A3AAAF" w14:textId="77777777" w:rsidR="002D473E" w:rsidRDefault="002D473E" w:rsidP="003C2CA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Fecha</w:t>
            </w:r>
          </w:p>
          <w:p w14:paraId="2FD7D8A3" w14:textId="77777777" w:rsidR="002D473E" w:rsidRDefault="002D473E" w:rsidP="003C2CA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10/03/2023</w:t>
            </w:r>
          </w:p>
        </w:tc>
        <w:tc>
          <w:tcPr>
            <w:tcW w:w="1662" w:type="dxa"/>
          </w:tcPr>
          <w:p w14:paraId="069EBE02" w14:textId="77777777" w:rsidR="002D473E" w:rsidRDefault="002D473E" w:rsidP="003C2CA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Selecciona una fecha</w:t>
            </w:r>
          </w:p>
        </w:tc>
        <w:tc>
          <w:tcPr>
            <w:tcW w:w="1288" w:type="dxa"/>
          </w:tcPr>
          <w:p w14:paraId="12EC0F92" w14:textId="77777777" w:rsidR="002D473E" w:rsidRDefault="002D473E" w:rsidP="003C2CA7">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6C6B8C" w:rsidRPr="00601FFB" w14:paraId="048E0E17" w14:textId="77777777" w:rsidTr="00B972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5" w:type="dxa"/>
            <w:gridSpan w:val="6"/>
          </w:tcPr>
          <w:p w14:paraId="0AF217F7" w14:textId="6BAE28C0" w:rsidR="006C6B8C" w:rsidRDefault="00513C97" w:rsidP="006C6B8C">
            <w:pPr>
              <w:rPr>
                <w:rFonts w:cs="Segoe UI"/>
              </w:rPr>
            </w:pPr>
            <w:r>
              <w:rPr>
                <w:rFonts w:cs="Segoe UI"/>
              </w:rPr>
              <w:t xml:space="preserve">Multietapa: </w:t>
            </w:r>
            <w:r w:rsidR="006C6B8C">
              <w:rPr>
                <w:rFonts w:cs="Segoe UI"/>
              </w:rPr>
              <w:t>Criterios de evaluación</w:t>
            </w:r>
            <w:r>
              <w:rPr>
                <w:rFonts w:cs="Segoe UI"/>
              </w:rPr>
              <w:t xml:space="preserve"> </w:t>
            </w:r>
          </w:p>
        </w:tc>
      </w:tr>
      <w:tr w:rsidR="00FE3C40" w:rsidRPr="00217AC9" w14:paraId="11BC8751" w14:textId="77777777" w:rsidTr="00B972AB">
        <w:tc>
          <w:tcPr>
            <w:cnfStyle w:val="001000000000" w:firstRow="0" w:lastRow="0" w:firstColumn="1" w:lastColumn="0" w:oddVBand="0" w:evenVBand="0" w:oddHBand="0" w:evenHBand="0" w:firstRowFirstColumn="0" w:firstRowLastColumn="0" w:lastRowFirstColumn="0" w:lastRowLastColumn="0"/>
            <w:tcW w:w="1637" w:type="dxa"/>
          </w:tcPr>
          <w:p w14:paraId="542AD2DC" w14:textId="1D270911" w:rsidR="00FE3C40" w:rsidRPr="00217AC9" w:rsidRDefault="006C6B8C" w:rsidP="00217AC9">
            <w:pPr>
              <w:rPr>
                <w:rFonts w:cs="Segoe UI"/>
                <w:b w:val="0"/>
                <w:bCs w:val="0"/>
              </w:rPr>
            </w:pPr>
            <w:r w:rsidRPr="00217AC9">
              <w:rPr>
                <w:rFonts w:cs="Segoe UI"/>
                <w:b w:val="0"/>
                <w:bCs w:val="0"/>
              </w:rPr>
              <w:t>Criterio</w:t>
            </w:r>
          </w:p>
        </w:tc>
        <w:tc>
          <w:tcPr>
            <w:tcW w:w="2327" w:type="dxa"/>
            <w:gridSpan w:val="2"/>
          </w:tcPr>
          <w:p w14:paraId="09E82F8C" w14:textId="344C45B3" w:rsidR="00FE3C40" w:rsidRPr="00217AC9" w:rsidRDefault="00A44D3D" w:rsidP="00217AC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Nombre del criterio</w:t>
            </w:r>
          </w:p>
        </w:tc>
        <w:tc>
          <w:tcPr>
            <w:tcW w:w="2571" w:type="dxa"/>
          </w:tcPr>
          <w:p w14:paraId="611EA49C" w14:textId="058D5ECC" w:rsidR="00FE3C40" w:rsidRDefault="001F7DDC" w:rsidP="00217AC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w:t>
            </w:r>
            <w:r w:rsidR="00D65E76">
              <w:rPr>
                <w:rFonts w:cs="Segoe UI"/>
              </w:rPr>
              <w:t xml:space="preserve"> Texto</w:t>
            </w:r>
          </w:p>
          <w:p w14:paraId="2B74B75F" w14:textId="069EDDF1" w:rsidR="001F7DDC" w:rsidRPr="00217AC9" w:rsidRDefault="001F7DDC" w:rsidP="00217AC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w:t>
            </w:r>
            <w:r w:rsidR="00D65E76">
              <w:rPr>
                <w:rFonts w:cs="Segoe UI"/>
              </w:rPr>
              <w:t xml:space="preserve">: </w:t>
            </w:r>
            <w:r w:rsidR="00D6536E">
              <w:rPr>
                <w:rFonts w:cs="Segoe UI"/>
              </w:rPr>
              <w:t>Documentación completa</w:t>
            </w:r>
          </w:p>
        </w:tc>
        <w:tc>
          <w:tcPr>
            <w:tcW w:w="1662" w:type="dxa"/>
          </w:tcPr>
          <w:p w14:paraId="37AB831D" w14:textId="55638148" w:rsidR="00FE3C40" w:rsidRPr="00217AC9" w:rsidRDefault="00845318" w:rsidP="00217AC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288" w:type="dxa"/>
          </w:tcPr>
          <w:p w14:paraId="49D1D3F0" w14:textId="46D21BB6" w:rsidR="00FE3C40" w:rsidRPr="00217AC9" w:rsidRDefault="00845318" w:rsidP="00217AC9">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r>
      <w:tr w:rsidR="00621692" w:rsidRPr="00217AC9" w14:paraId="3BCC49AB" w14:textId="77777777" w:rsidTr="00B972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572068C" w14:textId="7BC443B6" w:rsidR="00621692" w:rsidRPr="00217AC9" w:rsidRDefault="00621692" w:rsidP="00621692">
            <w:pPr>
              <w:rPr>
                <w:rFonts w:cs="Segoe UI"/>
                <w:b w:val="0"/>
                <w:bCs w:val="0"/>
              </w:rPr>
            </w:pPr>
            <w:r w:rsidRPr="00217AC9">
              <w:rPr>
                <w:rFonts w:cs="Segoe UI"/>
                <w:b w:val="0"/>
                <w:bCs w:val="0"/>
              </w:rPr>
              <w:t>Ponderación</w:t>
            </w:r>
          </w:p>
        </w:tc>
        <w:tc>
          <w:tcPr>
            <w:tcW w:w="2327" w:type="dxa"/>
            <w:gridSpan w:val="2"/>
          </w:tcPr>
          <w:p w14:paraId="5271DB83" w14:textId="74D5A298" w:rsidR="00621692" w:rsidRPr="00217AC9" w:rsidRDefault="00621692" w:rsidP="00621692">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Valor de la ponderación</w:t>
            </w:r>
          </w:p>
        </w:tc>
        <w:tc>
          <w:tcPr>
            <w:tcW w:w="2571" w:type="dxa"/>
          </w:tcPr>
          <w:p w14:paraId="65C7B88D" w14:textId="7A506324" w:rsidR="00621692" w:rsidRDefault="00621692" w:rsidP="00621692">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Numérico</w:t>
            </w:r>
          </w:p>
          <w:p w14:paraId="74FF0255" w14:textId="3A2AA380" w:rsidR="00621692" w:rsidRPr="00217AC9" w:rsidRDefault="00621692" w:rsidP="00621692">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60</w:t>
            </w:r>
          </w:p>
        </w:tc>
        <w:tc>
          <w:tcPr>
            <w:tcW w:w="1662" w:type="dxa"/>
          </w:tcPr>
          <w:p w14:paraId="76097D99" w14:textId="0F3E5693" w:rsidR="00621692" w:rsidRPr="00217AC9" w:rsidRDefault="00621692" w:rsidP="00621692">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288" w:type="dxa"/>
          </w:tcPr>
          <w:p w14:paraId="65244733" w14:textId="658BF55B" w:rsidR="00621692" w:rsidRPr="00217AC9" w:rsidRDefault="00621692" w:rsidP="00621692">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r>
      <w:tr w:rsidR="00621692" w:rsidRPr="00217AC9" w14:paraId="5F0CFA7C" w14:textId="77777777" w:rsidTr="00B972AB">
        <w:tc>
          <w:tcPr>
            <w:cnfStyle w:val="001000000000" w:firstRow="0" w:lastRow="0" w:firstColumn="1" w:lastColumn="0" w:oddVBand="0" w:evenVBand="0" w:oddHBand="0" w:evenHBand="0" w:firstRowFirstColumn="0" w:firstRowLastColumn="0" w:lastRowFirstColumn="0" w:lastRowLastColumn="0"/>
            <w:tcW w:w="1637" w:type="dxa"/>
          </w:tcPr>
          <w:p w14:paraId="62D13CF8" w14:textId="6BCFCFC2" w:rsidR="00621692" w:rsidRPr="00217AC9" w:rsidRDefault="00621692" w:rsidP="00621692">
            <w:pPr>
              <w:rPr>
                <w:rFonts w:cs="Segoe UI"/>
                <w:b w:val="0"/>
                <w:bCs w:val="0"/>
              </w:rPr>
            </w:pPr>
            <w:r w:rsidRPr="00217AC9">
              <w:rPr>
                <w:rFonts w:cs="Segoe UI"/>
                <w:b w:val="0"/>
                <w:bCs w:val="0"/>
              </w:rPr>
              <w:t xml:space="preserve">Ultima modificación </w:t>
            </w:r>
          </w:p>
        </w:tc>
        <w:tc>
          <w:tcPr>
            <w:tcW w:w="2327" w:type="dxa"/>
            <w:gridSpan w:val="2"/>
          </w:tcPr>
          <w:p w14:paraId="101CF028" w14:textId="783E45E7" w:rsidR="00621692" w:rsidRPr="00217AC9" w:rsidRDefault="00621692" w:rsidP="00621692">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Fecha de última modificación</w:t>
            </w:r>
          </w:p>
        </w:tc>
        <w:tc>
          <w:tcPr>
            <w:tcW w:w="2571" w:type="dxa"/>
          </w:tcPr>
          <w:p w14:paraId="50BC3B98" w14:textId="782E5EAF" w:rsidR="00621692" w:rsidRDefault="00621692" w:rsidP="00621692">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Fecha</w:t>
            </w:r>
          </w:p>
          <w:p w14:paraId="4135DDE3" w14:textId="75E0018F" w:rsidR="00621692" w:rsidRPr="00217AC9" w:rsidRDefault="00621692" w:rsidP="00621692">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20/05/2023</w:t>
            </w:r>
          </w:p>
        </w:tc>
        <w:tc>
          <w:tcPr>
            <w:tcW w:w="1662" w:type="dxa"/>
          </w:tcPr>
          <w:p w14:paraId="4A8E1F83" w14:textId="290EFF46" w:rsidR="00621692" w:rsidRPr="00217AC9" w:rsidRDefault="00621692" w:rsidP="00621692">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288" w:type="dxa"/>
          </w:tcPr>
          <w:p w14:paraId="495BBA75" w14:textId="3F63EB82" w:rsidR="00621692" w:rsidRPr="00217AC9" w:rsidRDefault="00621692" w:rsidP="00621692">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r>
      <w:tr w:rsidR="00B972AB" w:rsidRPr="00217AC9" w14:paraId="1AF7CE81" w14:textId="77777777" w:rsidTr="00B972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9252DAE" w14:textId="397536EC" w:rsidR="00B972AB" w:rsidRPr="00217AC9" w:rsidRDefault="00B972AB" w:rsidP="00B972AB">
            <w:pPr>
              <w:rPr>
                <w:rFonts w:cs="Segoe UI"/>
                <w:b w:val="0"/>
                <w:bCs w:val="0"/>
              </w:rPr>
            </w:pPr>
            <w:r>
              <w:rPr>
                <w:rFonts w:cs="Segoe UI"/>
                <w:b w:val="0"/>
                <w:bCs w:val="0"/>
              </w:rPr>
              <w:t>Admin que registra</w:t>
            </w:r>
          </w:p>
        </w:tc>
        <w:tc>
          <w:tcPr>
            <w:tcW w:w="2327" w:type="dxa"/>
            <w:gridSpan w:val="2"/>
          </w:tcPr>
          <w:p w14:paraId="325643A7" w14:textId="48C6E778" w:rsidR="00B972AB" w:rsidRPr="00217AC9" w:rsidRDefault="00B972AB" w:rsidP="00B972AB">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Nombre del admin que registra/edita los criterios</w:t>
            </w:r>
          </w:p>
        </w:tc>
        <w:tc>
          <w:tcPr>
            <w:tcW w:w="2571" w:type="dxa"/>
          </w:tcPr>
          <w:p w14:paraId="3AE24B9D" w14:textId="7BC796B5" w:rsidR="00B972AB" w:rsidRDefault="00B972AB" w:rsidP="00B972AB">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Tipo de dato: </w:t>
            </w:r>
            <w:r>
              <w:rPr>
                <w:rFonts w:cs="Segoe UI"/>
              </w:rPr>
              <w:t>Texto</w:t>
            </w:r>
          </w:p>
          <w:p w14:paraId="326E3689" w14:textId="6BAE289B" w:rsidR="00B972AB" w:rsidRPr="00217AC9" w:rsidRDefault="00B972AB" w:rsidP="00B972AB">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Ejemplo: </w:t>
            </w:r>
            <w:r>
              <w:rPr>
                <w:rFonts w:cs="Segoe UI"/>
              </w:rPr>
              <w:t>Juan Pérez</w:t>
            </w:r>
          </w:p>
        </w:tc>
        <w:tc>
          <w:tcPr>
            <w:tcW w:w="1662" w:type="dxa"/>
          </w:tcPr>
          <w:p w14:paraId="492EE994" w14:textId="71585010" w:rsidR="00B972AB" w:rsidRPr="00217AC9" w:rsidRDefault="00B972AB" w:rsidP="00B972AB">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288" w:type="dxa"/>
          </w:tcPr>
          <w:p w14:paraId="27C3BB5E" w14:textId="64046DB2" w:rsidR="00B972AB" w:rsidRPr="00217AC9" w:rsidRDefault="00B972AB" w:rsidP="00B972AB">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r>
      <w:tr w:rsidR="00B972AB" w:rsidRPr="009F2626" w14:paraId="0CB03216" w14:textId="77777777" w:rsidTr="00B972AB">
        <w:tc>
          <w:tcPr>
            <w:cnfStyle w:val="001000000000" w:firstRow="0" w:lastRow="0" w:firstColumn="1" w:lastColumn="0" w:oddVBand="0" w:evenVBand="0" w:oddHBand="0" w:evenHBand="0" w:firstRowFirstColumn="0" w:firstRowLastColumn="0" w:lastRowFirstColumn="0" w:lastRowLastColumn="0"/>
            <w:tcW w:w="1637" w:type="dxa"/>
          </w:tcPr>
          <w:p w14:paraId="4A74BD81" w14:textId="1805A3A2" w:rsidR="00B972AB" w:rsidRPr="009F2626" w:rsidRDefault="00B972AB" w:rsidP="00B972AB">
            <w:pPr>
              <w:rPr>
                <w:rFonts w:cs="Segoe UI"/>
                <w:b w:val="0"/>
                <w:bCs w:val="0"/>
              </w:rPr>
            </w:pPr>
            <w:r w:rsidRPr="009F2626">
              <w:rPr>
                <w:rFonts w:cs="Segoe UI"/>
                <w:b w:val="0"/>
                <w:bCs w:val="0"/>
              </w:rPr>
              <w:t>Acciones</w:t>
            </w:r>
          </w:p>
        </w:tc>
        <w:tc>
          <w:tcPr>
            <w:tcW w:w="2327" w:type="dxa"/>
            <w:gridSpan w:val="2"/>
          </w:tcPr>
          <w:p w14:paraId="7B96D287" w14:textId="1C1F0472" w:rsidR="00B972AB" w:rsidRPr="009F2626" w:rsidRDefault="00B972AB" w:rsidP="00B972AB">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Crear/Editar criterio</w:t>
            </w:r>
          </w:p>
        </w:tc>
        <w:tc>
          <w:tcPr>
            <w:tcW w:w="2571" w:type="dxa"/>
          </w:tcPr>
          <w:p w14:paraId="64178EFC" w14:textId="1C9BB14F" w:rsidR="00B972AB" w:rsidRPr="009F2626" w:rsidRDefault="00B972AB" w:rsidP="00B972AB">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Botón</w:t>
            </w:r>
          </w:p>
        </w:tc>
        <w:tc>
          <w:tcPr>
            <w:tcW w:w="1662" w:type="dxa"/>
          </w:tcPr>
          <w:p w14:paraId="76D542D1" w14:textId="63FFEE36" w:rsidR="00B972AB" w:rsidRPr="009F2626" w:rsidRDefault="00B972AB" w:rsidP="00B972AB">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288" w:type="dxa"/>
          </w:tcPr>
          <w:p w14:paraId="6E7153FE" w14:textId="6C6285A6" w:rsidR="00B972AB" w:rsidRPr="009F2626" w:rsidRDefault="00B972AB" w:rsidP="00B972AB">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r>
      <w:tr w:rsidR="00B972AB" w:rsidRPr="00601FFB" w14:paraId="5A63502F" w14:textId="77777777" w:rsidTr="00B972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5" w:type="dxa"/>
            <w:gridSpan w:val="6"/>
          </w:tcPr>
          <w:p w14:paraId="4F99CD3C" w14:textId="77777777" w:rsidR="00B972AB" w:rsidRPr="00DD21BB" w:rsidRDefault="00B972AB" w:rsidP="00B972AB">
            <w:pPr>
              <w:rPr>
                <w:rFonts w:cs="Segoe UI"/>
              </w:rPr>
            </w:pPr>
            <w:r w:rsidRPr="00DD21BB">
              <w:rPr>
                <w:rFonts w:cs="Segoe UI"/>
              </w:rPr>
              <w:t>Criterios de evaluación: Paso 1</w:t>
            </w:r>
          </w:p>
        </w:tc>
      </w:tr>
      <w:tr w:rsidR="00B972AB" w:rsidRPr="00601FFB" w14:paraId="59DB98D9" w14:textId="77777777" w:rsidTr="00B972AB">
        <w:tc>
          <w:tcPr>
            <w:cnfStyle w:val="001000000000" w:firstRow="0" w:lastRow="0" w:firstColumn="1" w:lastColumn="0" w:oddVBand="0" w:evenVBand="0" w:oddHBand="0" w:evenHBand="0" w:firstRowFirstColumn="0" w:firstRowLastColumn="0" w:lastRowFirstColumn="0" w:lastRowLastColumn="0"/>
            <w:tcW w:w="1637" w:type="dxa"/>
          </w:tcPr>
          <w:p w14:paraId="7971F2F7" w14:textId="77777777" w:rsidR="00B972AB" w:rsidRDefault="00B972AB" w:rsidP="00B972AB">
            <w:pPr>
              <w:jc w:val="center"/>
              <w:rPr>
                <w:rFonts w:cs="Segoe UI"/>
              </w:rPr>
            </w:pPr>
          </w:p>
        </w:tc>
        <w:tc>
          <w:tcPr>
            <w:tcW w:w="2327" w:type="dxa"/>
            <w:gridSpan w:val="2"/>
          </w:tcPr>
          <w:p w14:paraId="2382D7FB" w14:textId="77777777" w:rsidR="00B972AB" w:rsidRDefault="00B972AB" w:rsidP="00B972AB">
            <w:pPr>
              <w:jc w:val="center"/>
              <w:cnfStyle w:val="000000000000" w:firstRow="0" w:lastRow="0" w:firstColumn="0" w:lastColumn="0" w:oddVBand="0" w:evenVBand="0" w:oddHBand="0" w:evenHBand="0" w:firstRowFirstColumn="0" w:firstRowLastColumn="0" w:lastRowFirstColumn="0" w:lastRowLastColumn="0"/>
              <w:rPr>
                <w:rFonts w:cs="Segoe UI"/>
              </w:rPr>
            </w:pPr>
          </w:p>
        </w:tc>
        <w:tc>
          <w:tcPr>
            <w:tcW w:w="2571" w:type="dxa"/>
          </w:tcPr>
          <w:p w14:paraId="6DA48189" w14:textId="77777777" w:rsidR="00B972AB" w:rsidRDefault="00B972AB" w:rsidP="00B972AB">
            <w:pPr>
              <w:cnfStyle w:val="000000000000" w:firstRow="0" w:lastRow="0" w:firstColumn="0" w:lastColumn="0" w:oddVBand="0" w:evenVBand="0" w:oddHBand="0" w:evenHBand="0" w:firstRowFirstColumn="0" w:firstRowLastColumn="0" w:lastRowFirstColumn="0" w:lastRowLastColumn="0"/>
              <w:rPr>
                <w:rFonts w:cs="Segoe UI"/>
              </w:rPr>
            </w:pPr>
          </w:p>
        </w:tc>
        <w:tc>
          <w:tcPr>
            <w:tcW w:w="1662" w:type="dxa"/>
          </w:tcPr>
          <w:p w14:paraId="5B0A5E4D" w14:textId="77777777" w:rsidR="00B972AB" w:rsidRDefault="00B972AB" w:rsidP="00B972AB">
            <w:pPr>
              <w:jc w:val="center"/>
              <w:cnfStyle w:val="000000000000" w:firstRow="0" w:lastRow="0" w:firstColumn="0" w:lastColumn="0" w:oddVBand="0" w:evenVBand="0" w:oddHBand="0" w:evenHBand="0" w:firstRowFirstColumn="0" w:firstRowLastColumn="0" w:lastRowFirstColumn="0" w:lastRowLastColumn="0"/>
              <w:rPr>
                <w:rFonts w:cs="Segoe UI"/>
              </w:rPr>
            </w:pPr>
          </w:p>
        </w:tc>
        <w:tc>
          <w:tcPr>
            <w:tcW w:w="1288" w:type="dxa"/>
          </w:tcPr>
          <w:p w14:paraId="37D0A1CA" w14:textId="77777777" w:rsidR="00B972AB" w:rsidRDefault="00B972AB" w:rsidP="00B972AB">
            <w:pPr>
              <w:jc w:val="center"/>
              <w:cnfStyle w:val="000000000000" w:firstRow="0" w:lastRow="0" w:firstColumn="0" w:lastColumn="0" w:oddVBand="0" w:evenVBand="0" w:oddHBand="0" w:evenHBand="0" w:firstRowFirstColumn="0" w:firstRowLastColumn="0" w:lastRowFirstColumn="0" w:lastRowLastColumn="0"/>
              <w:rPr>
                <w:rFonts w:cs="Segoe UI"/>
              </w:rPr>
            </w:pPr>
          </w:p>
        </w:tc>
      </w:tr>
      <w:tr w:rsidR="00B972AB" w:rsidRPr="00601FFB" w14:paraId="7D0E39EB" w14:textId="77777777" w:rsidTr="00B972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7B3BC224" w14:textId="77777777" w:rsidR="00B972AB" w:rsidRDefault="00B972AB" w:rsidP="00B972AB">
            <w:pPr>
              <w:jc w:val="center"/>
              <w:rPr>
                <w:rFonts w:cs="Segoe UI"/>
              </w:rPr>
            </w:pPr>
          </w:p>
        </w:tc>
        <w:tc>
          <w:tcPr>
            <w:tcW w:w="2327" w:type="dxa"/>
            <w:gridSpan w:val="2"/>
          </w:tcPr>
          <w:p w14:paraId="3E93DC49" w14:textId="77777777" w:rsidR="00B972AB" w:rsidRDefault="00B972AB" w:rsidP="00B972AB">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2571" w:type="dxa"/>
          </w:tcPr>
          <w:p w14:paraId="4976A413" w14:textId="77777777" w:rsidR="00B972AB" w:rsidRDefault="00B972AB" w:rsidP="00B972AB">
            <w:pPr>
              <w:cnfStyle w:val="000000100000" w:firstRow="0" w:lastRow="0" w:firstColumn="0" w:lastColumn="0" w:oddVBand="0" w:evenVBand="0" w:oddHBand="1" w:evenHBand="0" w:firstRowFirstColumn="0" w:firstRowLastColumn="0" w:lastRowFirstColumn="0" w:lastRowLastColumn="0"/>
              <w:rPr>
                <w:rFonts w:cs="Segoe UI"/>
              </w:rPr>
            </w:pPr>
          </w:p>
        </w:tc>
        <w:tc>
          <w:tcPr>
            <w:tcW w:w="1662" w:type="dxa"/>
          </w:tcPr>
          <w:p w14:paraId="678158A6" w14:textId="77777777" w:rsidR="00B972AB" w:rsidRDefault="00B972AB" w:rsidP="00B972AB">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8" w:type="dxa"/>
          </w:tcPr>
          <w:p w14:paraId="6832B9C9" w14:textId="77777777" w:rsidR="00B972AB" w:rsidRDefault="00B972AB" w:rsidP="00B972AB">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761A67D9" w14:textId="77777777" w:rsidR="00C968DF" w:rsidRPr="006653EA" w:rsidRDefault="00C968DF" w:rsidP="00C968DF">
      <w:pPr>
        <w:pStyle w:val="Ttulo4"/>
        <w:rPr>
          <w:rStyle w:val="nfasisintenso"/>
          <w:rFonts w:ascii="Segoe UI" w:hAnsi="Segoe UI" w:cs="Segoe UI"/>
        </w:rPr>
      </w:pPr>
      <w:r w:rsidRPr="006653EA">
        <w:rPr>
          <w:rStyle w:val="nfasisintenso"/>
          <w:rFonts w:ascii="Segoe UI" w:hAnsi="Segoe UI" w:cs="Segoe UI"/>
        </w:rPr>
        <w:t>Supuestos y exclusiones</w:t>
      </w:r>
    </w:p>
    <w:p w14:paraId="6E0EEF48" w14:textId="77777777" w:rsidR="00C968DF" w:rsidRDefault="00C968DF" w:rsidP="00C968DF">
      <w:pPr>
        <w:spacing w:after="0"/>
        <w:jc w:val="both"/>
        <w:rPr>
          <w:rFonts w:eastAsiaTheme="majorEastAsia" w:cs="Segoe UI"/>
        </w:rPr>
      </w:pPr>
      <w:r>
        <w:rPr>
          <w:rFonts w:eastAsiaTheme="majorEastAsia" w:cs="Segoe UI"/>
        </w:rPr>
        <w:t>No aplica.</w:t>
      </w:r>
    </w:p>
    <w:p w14:paraId="4DFE9C4F" w14:textId="77777777" w:rsidR="00C968DF" w:rsidRDefault="00C968DF" w:rsidP="00C968DF">
      <w:pPr>
        <w:spacing w:after="0"/>
        <w:jc w:val="both"/>
        <w:rPr>
          <w:rFonts w:eastAsiaTheme="majorEastAsia" w:cs="Segoe UI"/>
        </w:rPr>
      </w:pPr>
    </w:p>
    <w:p w14:paraId="3BBF65FB" w14:textId="77777777" w:rsidR="00C968DF" w:rsidRDefault="00C968DF" w:rsidP="00C968DF">
      <w:pPr>
        <w:spacing w:after="0"/>
        <w:jc w:val="both"/>
        <w:rPr>
          <w:rFonts w:eastAsiaTheme="majorEastAsia" w:cs="Segoe UI"/>
        </w:rPr>
      </w:pPr>
    </w:p>
    <w:p w14:paraId="38B81B83" w14:textId="77777777" w:rsidR="00C968DF" w:rsidRPr="006653EA" w:rsidRDefault="00C968DF" w:rsidP="00C968DF">
      <w:pPr>
        <w:pStyle w:val="Ttulo4"/>
        <w:rPr>
          <w:rStyle w:val="nfasisintenso"/>
          <w:rFonts w:ascii="Segoe UI" w:hAnsi="Segoe UI" w:cs="Segoe UI"/>
        </w:rPr>
      </w:pPr>
      <w:r w:rsidRPr="006653EA">
        <w:rPr>
          <w:rStyle w:val="nfasisintenso"/>
          <w:rFonts w:ascii="Segoe UI" w:hAnsi="Segoe UI" w:cs="Segoe UI"/>
        </w:rPr>
        <w:t>Anexo</w:t>
      </w:r>
    </w:p>
    <w:p w14:paraId="0A043574" w14:textId="77777777" w:rsidR="00C968DF" w:rsidRDefault="00C968DF" w:rsidP="00C968DF">
      <w:r>
        <w:t>No aplica.</w:t>
      </w:r>
    </w:p>
    <w:p w14:paraId="604F430B" w14:textId="77777777" w:rsidR="00AA5AC4" w:rsidRDefault="00AA5AC4" w:rsidP="00C968DF"/>
    <w:p w14:paraId="0C852456" w14:textId="77777777" w:rsidR="00F570BE" w:rsidRDefault="00F570BE" w:rsidP="00C968DF"/>
    <w:p w14:paraId="3C596091" w14:textId="77777777" w:rsidR="00F570BE" w:rsidRDefault="00F570BE" w:rsidP="00C968DF"/>
    <w:p w14:paraId="046C270C" w14:textId="77777777" w:rsidR="00F570BE" w:rsidRDefault="00F570BE" w:rsidP="00C968DF"/>
    <w:p w14:paraId="6C48AE63" w14:textId="77777777" w:rsidR="00F570BE" w:rsidRDefault="00F570BE" w:rsidP="00C968DF"/>
    <w:p w14:paraId="443F3FEF" w14:textId="77777777" w:rsidR="00F570BE" w:rsidRDefault="00F570BE" w:rsidP="00C968DF"/>
    <w:p w14:paraId="16C7A863" w14:textId="77777777" w:rsidR="00F570BE" w:rsidRDefault="00F570BE" w:rsidP="00C968DF"/>
    <w:p w14:paraId="6B4BA2EF" w14:textId="77777777" w:rsidR="00F570BE" w:rsidRDefault="00F570BE" w:rsidP="00C968DF"/>
    <w:p w14:paraId="5643304E" w14:textId="77777777" w:rsidR="00F570BE" w:rsidRDefault="00F570BE" w:rsidP="00C968DF"/>
    <w:p w14:paraId="2B3D38C0" w14:textId="77777777" w:rsidR="00F570BE" w:rsidRDefault="00F570BE" w:rsidP="00C968DF"/>
    <w:p w14:paraId="3028FE6D" w14:textId="77777777" w:rsidR="005621CC" w:rsidRDefault="005621CC" w:rsidP="00C968DF"/>
    <w:p w14:paraId="358E9963" w14:textId="77777777" w:rsidR="005621CC" w:rsidRDefault="005621CC" w:rsidP="00C968DF"/>
    <w:p w14:paraId="672F6DBE" w14:textId="77777777" w:rsidR="005621CC" w:rsidRDefault="005621CC" w:rsidP="00C968DF"/>
    <w:p w14:paraId="3375CD89" w14:textId="77777777" w:rsidR="005621CC" w:rsidRDefault="005621CC" w:rsidP="00C968DF"/>
    <w:p w14:paraId="18C12CFC" w14:textId="5D4A9E7D" w:rsidR="00AA5AC4" w:rsidRDefault="00AA5AC4" w:rsidP="00AA5AC4">
      <w:pPr>
        <w:pStyle w:val="Ttulo2"/>
        <w:rPr>
          <w:rFonts w:ascii="Segoe UI" w:hAnsi="Segoe UI" w:cs="Segoe UI"/>
          <w:sz w:val="22"/>
          <w:szCs w:val="22"/>
        </w:rPr>
      </w:pPr>
      <w:bookmarkStart w:id="823" w:name="_Toc146029618"/>
      <w:r w:rsidRPr="00BC725B">
        <w:rPr>
          <w:rFonts w:ascii="Segoe UI" w:hAnsi="Segoe UI" w:cs="Segoe UI"/>
          <w:sz w:val="22"/>
          <w:szCs w:val="22"/>
        </w:rPr>
        <w:t>Requerimiento</w:t>
      </w:r>
      <w:r>
        <w:rPr>
          <w:rFonts w:ascii="Segoe UI" w:hAnsi="Segoe UI" w:cs="Segoe UI"/>
          <w:sz w:val="22"/>
          <w:szCs w:val="22"/>
        </w:rPr>
        <w:t xml:space="preserve"> </w:t>
      </w:r>
      <w:r w:rsidR="00FF0300">
        <w:rPr>
          <w:rFonts w:ascii="Segoe UI" w:hAnsi="Segoe UI" w:cs="Segoe UI"/>
          <w:sz w:val="22"/>
          <w:szCs w:val="22"/>
        </w:rPr>
        <w:t>61</w:t>
      </w:r>
      <w:r w:rsidRPr="00BC725B">
        <w:rPr>
          <w:rFonts w:ascii="Segoe UI" w:hAnsi="Segoe UI" w:cs="Segoe UI"/>
          <w:sz w:val="22"/>
          <w:szCs w:val="22"/>
        </w:rPr>
        <w:t xml:space="preserve"> – </w:t>
      </w:r>
      <w:r w:rsidR="00143809">
        <w:rPr>
          <w:rFonts w:ascii="Segoe UI" w:hAnsi="Segoe UI" w:cs="Segoe UI"/>
          <w:sz w:val="22"/>
          <w:szCs w:val="22"/>
        </w:rPr>
        <w:t>Envió</w:t>
      </w:r>
      <w:r w:rsidR="00035519">
        <w:rPr>
          <w:rFonts w:ascii="Segoe UI" w:hAnsi="Segoe UI" w:cs="Segoe UI"/>
          <w:sz w:val="22"/>
          <w:szCs w:val="22"/>
        </w:rPr>
        <w:t xml:space="preserve"> de notificaciones </w:t>
      </w:r>
      <w:bookmarkEnd w:id="823"/>
    </w:p>
    <w:p w14:paraId="45E7714D" w14:textId="77777777" w:rsidR="00AA5AC4" w:rsidRPr="009678BA" w:rsidRDefault="00AA5AC4" w:rsidP="00AA5AC4">
      <w:pPr>
        <w:rPr>
          <w:lang w:eastAsia="es-MX"/>
        </w:rPr>
      </w:pPr>
    </w:p>
    <w:p w14:paraId="5AF261D3" w14:textId="77777777" w:rsidR="00AA5AC4" w:rsidRPr="00BC725B" w:rsidRDefault="00AA5AC4" w:rsidP="00AA5AC4">
      <w:pPr>
        <w:pStyle w:val="Ttulo4"/>
        <w:rPr>
          <w:rStyle w:val="nfasisintenso"/>
          <w:rFonts w:ascii="Segoe UI" w:hAnsi="Segoe UI" w:cs="Segoe UI"/>
        </w:rPr>
      </w:pPr>
      <w:r w:rsidRPr="00BC725B">
        <w:rPr>
          <w:rStyle w:val="nfasisintenso"/>
          <w:rFonts w:ascii="Segoe UI" w:hAnsi="Segoe UI" w:cs="Segoe UI"/>
        </w:rPr>
        <w:t>Objetivo</w:t>
      </w:r>
    </w:p>
    <w:p w14:paraId="4FA5F60E" w14:textId="6AE95126" w:rsidR="00AA5AC4" w:rsidRDefault="00A55CFB" w:rsidP="00AA5AC4">
      <w:pPr>
        <w:jc w:val="both"/>
        <w:rPr>
          <w:rFonts w:eastAsiaTheme="majorEastAsia" w:cs="Segoe UI"/>
        </w:rPr>
      </w:pPr>
      <w:r>
        <w:rPr>
          <w:rFonts w:eastAsiaTheme="majorEastAsia" w:cs="Segoe UI"/>
        </w:rPr>
        <w:t xml:space="preserve">Se realizarán adecuaciones </w:t>
      </w:r>
      <w:r w:rsidR="00280E16">
        <w:rPr>
          <w:rFonts w:eastAsiaTheme="majorEastAsia" w:cs="Segoe UI"/>
        </w:rPr>
        <w:t>para r</w:t>
      </w:r>
      <w:r w:rsidRPr="00A55CFB">
        <w:rPr>
          <w:rFonts w:eastAsiaTheme="majorEastAsia" w:cs="Segoe UI"/>
        </w:rPr>
        <w:t>ecibir diferentes notificaciones al momento de finalizar una evaluación o por dudas del evaluador, así como recordatorios de fecha de cierre para brindar el apoyo necesario en la plataforma.</w:t>
      </w:r>
    </w:p>
    <w:p w14:paraId="52484730" w14:textId="77777777" w:rsidR="00A55CFB" w:rsidRPr="00FC64C7" w:rsidRDefault="00A55CFB" w:rsidP="00AA5AC4">
      <w:pPr>
        <w:jc w:val="both"/>
        <w:rPr>
          <w:rFonts w:eastAsiaTheme="majorEastAsia" w:cs="Segoe UI"/>
          <w:sz w:val="10"/>
          <w:szCs w:val="10"/>
        </w:rPr>
      </w:pPr>
    </w:p>
    <w:p w14:paraId="2CDD471C" w14:textId="77777777" w:rsidR="00AA5AC4" w:rsidRPr="00BC725B" w:rsidRDefault="00AA5AC4" w:rsidP="00AA5AC4">
      <w:pPr>
        <w:pStyle w:val="Ttulo4"/>
        <w:rPr>
          <w:rStyle w:val="nfasisintenso"/>
          <w:rFonts w:ascii="Segoe UI" w:hAnsi="Segoe UI" w:cs="Segoe UI"/>
        </w:rPr>
      </w:pPr>
      <w:r w:rsidRPr="00BC725B">
        <w:rPr>
          <w:rStyle w:val="nfasisintenso"/>
          <w:rFonts w:ascii="Segoe UI" w:hAnsi="Segoe UI" w:cs="Segoe UI"/>
        </w:rPr>
        <w:lastRenderedPageBreak/>
        <w:t xml:space="preserve">Prototipo  </w:t>
      </w:r>
    </w:p>
    <w:p w14:paraId="3FFDD6B6" w14:textId="77777777" w:rsidR="00AA5AC4" w:rsidRDefault="00AA5AC4" w:rsidP="00AA5AC4">
      <w:pPr>
        <w:spacing w:after="0"/>
        <w:rPr>
          <w:rFonts w:eastAsiaTheme="majorEastAsia" w:cs="Segoe UI"/>
        </w:rPr>
      </w:pPr>
      <w:r w:rsidRPr="00C4581D">
        <w:rPr>
          <w:rFonts w:eastAsiaTheme="majorEastAsia" w:cs="Segoe UI"/>
        </w:rPr>
        <w:t>Se muestran en las reglas de negocio.</w:t>
      </w:r>
    </w:p>
    <w:p w14:paraId="0822E048" w14:textId="77777777" w:rsidR="00AA5AC4" w:rsidRPr="00C4581D" w:rsidRDefault="00AA5AC4" w:rsidP="00AA5AC4">
      <w:pPr>
        <w:spacing w:after="0"/>
        <w:rPr>
          <w:rFonts w:eastAsiaTheme="majorEastAsia" w:cs="Segoe UI"/>
        </w:rPr>
      </w:pPr>
    </w:p>
    <w:p w14:paraId="3D02EDAB" w14:textId="77777777" w:rsidR="00AA5AC4" w:rsidRPr="00BC725B" w:rsidRDefault="00AA5AC4" w:rsidP="00AA5AC4">
      <w:pPr>
        <w:pStyle w:val="Ttulo4"/>
        <w:rPr>
          <w:rStyle w:val="nfasisintenso"/>
          <w:rFonts w:ascii="Segoe UI" w:hAnsi="Segoe UI" w:cs="Segoe UI"/>
        </w:rPr>
      </w:pPr>
      <w:r w:rsidRPr="00BC725B">
        <w:rPr>
          <w:rStyle w:val="nfasisintenso"/>
          <w:rFonts w:ascii="Segoe UI" w:hAnsi="Segoe UI" w:cs="Segoe UI"/>
        </w:rPr>
        <w:t>Diagrama de flujo</w:t>
      </w:r>
    </w:p>
    <w:p w14:paraId="346485D9" w14:textId="77777777" w:rsidR="00AA5AC4" w:rsidRPr="00BC725B" w:rsidRDefault="00AA5AC4" w:rsidP="00AA5AC4">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F6FAFAD" w14:textId="77777777" w:rsidR="00AA5AC4" w:rsidRPr="00DA7443" w:rsidRDefault="00AA5AC4" w:rsidP="00AA5AC4">
      <w:pPr>
        <w:pStyle w:val="Textoindependiente"/>
        <w:spacing w:line="276" w:lineRule="auto"/>
        <w:jc w:val="both"/>
        <w:rPr>
          <w:rFonts w:ascii="Segoe UI" w:eastAsiaTheme="minorHAnsi" w:hAnsi="Segoe UI" w:cs="Segoe UI"/>
          <w:iCs/>
          <w:sz w:val="4"/>
          <w:szCs w:val="4"/>
          <w:lang w:val="es-MX" w:eastAsia="es-MX"/>
        </w:rPr>
      </w:pPr>
    </w:p>
    <w:p w14:paraId="4AB32B28" w14:textId="77777777" w:rsidR="00AA5AC4" w:rsidRDefault="00AA5AC4" w:rsidP="00AA5AC4">
      <w:pPr>
        <w:pStyle w:val="Textoindependiente"/>
        <w:spacing w:line="276" w:lineRule="auto"/>
        <w:jc w:val="both"/>
        <w:rPr>
          <w:rFonts w:ascii="Segoe UI" w:eastAsiaTheme="minorHAnsi" w:hAnsi="Segoe UI" w:cs="Segoe UI"/>
          <w:iCs/>
          <w:sz w:val="22"/>
          <w:szCs w:val="22"/>
          <w:lang w:val="es-MX" w:eastAsia="es-MX"/>
        </w:rPr>
      </w:pPr>
    </w:p>
    <w:p w14:paraId="568B76EB" w14:textId="5A1C0F20" w:rsidR="00AA5AC4" w:rsidRPr="00BC725B" w:rsidRDefault="00AA5AC4" w:rsidP="00AA5AC4">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143809" w:rsidRPr="00143809">
        <w:rPr>
          <w:rStyle w:val="nfasisintenso"/>
          <w:rFonts w:ascii="Segoe UI" w:hAnsi="Segoe UI" w:cs="Segoe UI"/>
        </w:rPr>
        <w:t>Envió de notificaciones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45700" w:rsidRPr="00BC725B" w14:paraId="119037E5" w14:textId="77777777" w:rsidTr="008A7C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C18160D" w14:textId="77777777" w:rsidR="00245700" w:rsidRPr="00BC725B" w:rsidRDefault="00245700" w:rsidP="008A7CBC">
            <w:pPr>
              <w:spacing w:before="120" w:after="60"/>
              <w:jc w:val="center"/>
              <w:rPr>
                <w:rFonts w:cs="Segoe UI"/>
                <w:sz w:val="22"/>
              </w:rPr>
            </w:pPr>
            <w:r w:rsidRPr="00BC725B">
              <w:rPr>
                <w:rFonts w:cs="Segoe UI"/>
                <w:sz w:val="22"/>
              </w:rPr>
              <w:t>Id</w:t>
            </w:r>
          </w:p>
        </w:tc>
        <w:tc>
          <w:tcPr>
            <w:tcW w:w="8222" w:type="dxa"/>
          </w:tcPr>
          <w:p w14:paraId="5312C158" w14:textId="77777777" w:rsidR="00245700" w:rsidRPr="00BC725B" w:rsidRDefault="00245700" w:rsidP="008A7CB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45700" w:rsidRPr="00125F75" w14:paraId="6CE423DF"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BD0762" w14:textId="77777777" w:rsidR="00245700" w:rsidRPr="00125F75" w:rsidRDefault="00245700" w:rsidP="008A7CBC">
            <w:pPr>
              <w:jc w:val="center"/>
              <w:rPr>
                <w:rFonts w:cs="Segoe UI"/>
                <w:b w:val="0"/>
                <w:bCs w:val="0"/>
                <w:sz w:val="22"/>
                <w:szCs w:val="22"/>
                <w:lang w:eastAsia="es-MX"/>
              </w:rPr>
            </w:pPr>
            <w:r w:rsidRPr="00125F75">
              <w:rPr>
                <w:rFonts w:cs="Segoe UI"/>
                <w:b w:val="0"/>
                <w:bCs w:val="0"/>
                <w:sz w:val="22"/>
                <w:szCs w:val="22"/>
                <w:lang w:eastAsia="es-MX"/>
              </w:rPr>
              <w:t>61.1</w:t>
            </w:r>
          </w:p>
        </w:tc>
        <w:tc>
          <w:tcPr>
            <w:tcW w:w="8222" w:type="dxa"/>
            <w:vAlign w:val="center"/>
          </w:tcPr>
          <w:p w14:paraId="42D12779" w14:textId="77777777" w:rsidR="00245700" w:rsidRPr="00125F75"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125F75">
              <w:rPr>
                <w:rFonts w:eastAsiaTheme="minorEastAsia" w:cs="Segoe UI"/>
                <w:color w:val="000000"/>
                <w:sz w:val="22"/>
                <w:szCs w:val="22"/>
                <w:lang w:val="es-419"/>
              </w:rPr>
              <w:t xml:space="preserve">Este cambio aplica para el </w:t>
            </w:r>
            <w:r w:rsidRPr="00125F75">
              <w:rPr>
                <w:rFonts w:eastAsiaTheme="minorEastAsia" w:cs="Segoe UI"/>
                <w:b/>
                <w:bCs/>
                <w:color w:val="000000"/>
                <w:sz w:val="22"/>
                <w:szCs w:val="22"/>
                <w:lang w:val="es-419"/>
              </w:rPr>
              <w:t>Administrador de Science Connexion / Super Admin.</w:t>
            </w:r>
          </w:p>
        </w:tc>
      </w:tr>
      <w:tr w:rsidR="00245700" w:rsidRPr="00125F75" w14:paraId="2C142384"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4116D4" w14:textId="77777777" w:rsidR="00245700" w:rsidRPr="00125F75" w:rsidRDefault="00245700" w:rsidP="008A7CBC">
            <w:pPr>
              <w:jc w:val="center"/>
              <w:rPr>
                <w:rFonts w:eastAsiaTheme="minorHAnsi" w:cs="Segoe UI"/>
                <w:b w:val="0"/>
                <w:bCs w:val="0"/>
                <w:sz w:val="22"/>
                <w:szCs w:val="22"/>
                <w:lang w:eastAsia="es-MX"/>
              </w:rPr>
            </w:pPr>
            <w:r w:rsidRPr="00125F75">
              <w:rPr>
                <w:rFonts w:eastAsiaTheme="minorHAnsi" w:cs="Segoe UI"/>
                <w:b w:val="0"/>
                <w:bCs w:val="0"/>
                <w:sz w:val="22"/>
                <w:szCs w:val="22"/>
                <w:lang w:eastAsia="es-MX"/>
              </w:rPr>
              <w:t>61.2</w:t>
            </w:r>
          </w:p>
        </w:tc>
        <w:tc>
          <w:tcPr>
            <w:tcW w:w="8222" w:type="dxa"/>
            <w:vAlign w:val="center"/>
          </w:tcPr>
          <w:p w14:paraId="67157D62" w14:textId="77777777" w:rsidR="00245700" w:rsidRPr="00125F75"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125F75">
              <w:rPr>
                <w:rFonts w:eastAsiaTheme="minorEastAsia" w:cs="Segoe UI"/>
                <w:color w:val="000000"/>
                <w:sz w:val="22"/>
                <w:szCs w:val="22"/>
              </w:rPr>
              <w:t>Se recibirán notificaciones en los siguientes casos:</w:t>
            </w:r>
          </w:p>
          <w:p w14:paraId="3E78058C" w14:textId="77777777" w:rsidR="00245700" w:rsidRPr="00125F75" w:rsidRDefault="00245700" w:rsidP="00B614EF">
            <w:pPr>
              <w:pStyle w:val="Prrafodelista"/>
              <w:numPr>
                <w:ilvl w:val="0"/>
                <w:numId w:val="175"/>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125F75">
              <w:rPr>
                <w:rFonts w:eastAsiaTheme="minorEastAsia" w:cs="Segoe UI"/>
                <w:color w:val="000000"/>
                <w:sz w:val="22"/>
                <w:szCs w:val="22"/>
              </w:rPr>
              <w:t xml:space="preserve">Cada vez que un evaluador finalice la evaluación de una propuesta. </w:t>
            </w:r>
          </w:p>
          <w:p w14:paraId="1D79A9BF" w14:textId="77777777" w:rsidR="00245700" w:rsidRPr="00125F75" w:rsidRDefault="00245700" w:rsidP="00B614EF">
            <w:pPr>
              <w:pStyle w:val="Prrafodelista"/>
              <w:numPr>
                <w:ilvl w:val="0"/>
                <w:numId w:val="175"/>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125F75">
              <w:rPr>
                <w:rFonts w:eastAsiaTheme="minorEastAsia" w:cs="Segoe UI"/>
                <w:color w:val="000000"/>
                <w:sz w:val="22"/>
                <w:szCs w:val="22"/>
              </w:rPr>
              <w:t>Si un evaluador tiene dudas o comentarios sobre una propuesta podrá contactar al administrador</w:t>
            </w:r>
            <w:r>
              <w:rPr>
                <w:rFonts w:eastAsiaTheme="minorEastAsia" w:cs="Segoe UI"/>
                <w:color w:val="000000"/>
                <w:sz w:val="22"/>
                <w:szCs w:val="22"/>
              </w:rPr>
              <w:t>/Super Admin.</w:t>
            </w:r>
          </w:p>
          <w:p w14:paraId="5F71CEB7" w14:textId="77777777" w:rsidR="00245700" w:rsidRPr="00125F75" w:rsidRDefault="00245700" w:rsidP="00B614EF">
            <w:pPr>
              <w:pStyle w:val="Prrafodelista"/>
              <w:numPr>
                <w:ilvl w:val="0"/>
                <w:numId w:val="175"/>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125F75">
              <w:rPr>
                <w:rFonts w:eastAsiaTheme="minorEastAsia" w:cs="Segoe UI"/>
                <w:color w:val="000000"/>
                <w:sz w:val="22"/>
                <w:szCs w:val="22"/>
              </w:rPr>
              <w:t>Recibir notificaciones de recordatorio de la fecha de cierre de evaluaciones</w:t>
            </w:r>
            <w:r>
              <w:rPr>
                <w:rFonts w:eastAsiaTheme="minorEastAsia" w:cs="Segoe UI"/>
                <w:color w:val="000000"/>
                <w:sz w:val="22"/>
                <w:szCs w:val="22"/>
              </w:rPr>
              <w:t>.</w:t>
            </w:r>
          </w:p>
        </w:tc>
      </w:tr>
      <w:tr w:rsidR="00245700" w:rsidRPr="005B7E81" w14:paraId="54E5ECAB"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BA33B0C" w14:textId="77777777" w:rsidR="00245700" w:rsidRPr="005B7E81" w:rsidRDefault="00245700" w:rsidP="008A7CBC">
            <w:pPr>
              <w:jc w:val="center"/>
              <w:rPr>
                <w:rFonts w:cs="Segoe UI"/>
                <w:b w:val="0"/>
                <w:bCs w:val="0"/>
                <w:sz w:val="22"/>
                <w:szCs w:val="22"/>
                <w:lang w:eastAsia="es-MX"/>
              </w:rPr>
            </w:pPr>
            <w:r w:rsidRPr="00125F75">
              <w:rPr>
                <w:rFonts w:cs="Segoe UI"/>
                <w:b w:val="0"/>
                <w:bCs w:val="0"/>
                <w:sz w:val="22"/>
                <w:szCs w:val="22"/>
                <w:lang w:eastAsia="es-MX"/>
              </w:rPr>
              <w:t>61.2</w:t>
            </w:r>
            <w:r>
              <w:rPr>
                <w:rFonts w:cs="Segoe UI"/>
                <w:b w:val="0"/>
                <w:bCs w:val="0"/>
                <w:sz w:val="22"/>
                <w:szCs w:val="22"/>
                <w:lang w:eastAsia="es-MX"/>
              </w:rPr>
              <w:t>.1.1</w:t>
            </w:r>
          </w:p>
        </w:tc>
        <w:tc>
          <w:tcPr>
            <w:tcW w:w="8222" w:type="dxa"/>
            <w:vAlign w:val="center"/>
          </w:tcPr>
          <w:p w14:paraId="601D08C2" w14:textId="77777777" w:rsidR="00245700" w:rsidRPr="005B7E81"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5B7E81">
              <w:rPr>
                <w:rFonts w:eastAsiaTheme="minorEastAsia" w:cs="Segoe UI"/>
                <w:color w:val="000000"/>
                <w:sz w:val="22"/>
                <w:szCs w:val="22"/>
              </w:rPr>
              <w:t>La notificación que se envíe cuando se finalice la convocatoria, incluirá detalles de la propuesta y el evaluador involucrado.</w:t>
            </w:r>
            <w:r>
              <w:rPr>
                <w:rFonts w:eastAsiaTheme="minorEastAsia" w:cs="Segoe UI"/>
                <w:color w:val="000000"/>
                <w:sz w:val="22"/>
                <w:szCs w:val="22"/>
              </w:rPr>
              <w:t xml:space="preserve"> </w:t>
            </w:r>
          </w:p>
        </w:tc>
      </w:tr>
      <w:tr w:rsidR="00245700" w:rsidRPr="00E5016B" w14:paraId="072E7B16"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B52F12" w14:textId="77777777" w:rsidR="00245700" w:rsidRPr="00E5016B" w:rsidRDefault="00245700" w:rsidP="008A7CBC">
            <w:pPr>
              <w:jc w:val="center"/>
              <w:rPr>
                <w:rFonts w:eastAsiaTheme="minorHAnsi" w:cs="Segoe UI"/>
                <w:b w:val="0"/>
                <w:bCs w:val="0"/>
                <w:sz w:val="22"/>
                <w:szCs w:val="22"/>
                <w:lang w:eastAsia="es-MX"/>
              </w:rPr>
            </w:pPr>
            <w:r w:rsidRPr="00E5016B">
              <w:rPr>
                <w:rFonts w:eastAsiaTheme="minorHAnsi" w:cs="Segoe UI"/>
                <w:b w:val="0"/>
                <w:bCs w:val="0"/>
                <w:sz w:val="22"/>
                <w:szCs w:val="22"/>
                <w:lang w:eastAsia="es-MX"/>
              </w:rPr>
              <w:t>6.1.2.</w:t>
            </w:r>
            <w:r>
              <w:rPr>
                <w:rFonts w:cs="Segoe UI"/>
                <w:b w:val="0"/>
                <w:bCs w:val="0"/>
                <w:sz w:val="22"/>
                <w:szCs w:val="22"/>
                <w:lang w:eastAsia="es-MX"/>
              </w:rPr>
              <w:t>1.2</w:t>
            </w:r>
          </w:p>
        </w:tc>
        <w:tc>
          <w:tcPr>
            <w:tcW w:w="8222" w:type="dxa"/>
            <w:vAlign w:val="center"/>
          </w:tcPr>
          <w:p w14:paraId="28DB7BF0" w14:textId="77777777" w:rsidR="00245700" w:rsidRPr="00E5016B"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La interacción entre el evaluador y el administrador/super admin para aclarar dudas será vía correo.</w:t>
            </w:r>
          </w:p>
        </w:tc>
      </w:tr>
      <w:tr w:rsidR="00245700" w:rsidRPr="005B7E81" w14:paraId="03ACAEBD"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34A6C1" w14:textId="77777777" w:rsidR="00245700" w:rsidRPr="00E5016B" w:rsidRDefault="00245700" w:rsidP="008A7CBC">
            <w:pPr>
              <w:jc w:val="center"/>
              <w:rPr>
                <w:rFonts w:cs="Segoe UI"/>
                <w:b w:val="0"/>
                <w:bCs w:val="0"/>
                <w:sz w:val="22"/>
                <w:szCs w:val="22"/>
                <w:lang w:eastAsia="es-MX"/>
              </w:rPr>
            </w:pPr>
            <w:r w:rsidRPr="00E5016B">
              <w:rPr>
                <w:rFonts w:cs="Segoe UI"/>
                <w:b w:val="0"/>
                <w:bCs w:val="0"/>
                <w:sz w:val="22"/>
                <w:szCs w:val="22"/>
                <w:lang w:eastAsia="es-MX"/>
              </w:rPr>
              <w:t>6.1.2.</w:t>
            </w:r>
            <w:r>
              <w:rPr>
                <w:rFonts w:cs="Segoe UI"/>
                <w:b w:val="0"/>
                <w:bCs w:val="0"/>
                <w:sz w:val="22"/>
                <w:szCs w:val="22"/>
                <w:lang w:eastAsia="es-MX"/>
              </w:rPr>
              <w:t>1.3</w:t>
            </w:r>
          </w:p>
        </w:tc>
        <w:tc>
          <w:tcPr>
            <w:tcW w:w="8222" w:type="dxa"/>
            <w:vAlign w:val="center"/>
          </w:tcPr>
          <w:p w14:paraId="07EDF097" w14:textId="77777777" w:rsidR="00245700" w:rsidRPr="00842E8C"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842E8C">
              <w:rPr>
                <w:rFonts w:eastAsiaTheme="minorEastAsia" w:cs="Segoe UI"/>
                <w:color w:val="000000"/>
                <w:sz w:val="22"/>
                <w:szCs w:val="22"/>
              </w:rPr>
              <w:t>Los recordatorios de la fecha de cierre serán automáticos y se enviarán en 3 tiempos.</w:t>
            </w:r>
          </w:p>
          <w:p w14:paraId="4E33865B" w14:textId="77777777" w:rsidR="00245700" w:rsidRPr="00842E8C" w:rsidRDefault="00245700" w:rsidP="00B614EF">
            <w:pPr>
              <w:pStyle w:val="Prrafodelista"/>
              <w:numPr>
                <w:ilvl w:val="0"/>
                <w:numId w:val="175"/>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842E8C">
              <w:rPr>
                <w:rFonts w:eastAsiaTheme="minorEastAsia" w:cs="Segoe UI"/>
                <w:color w:val="000000"/>
                <w:sz w:val="22"/>
                <w:szCs w:val="22"/>
              </w:rPr>
              <w:t>A medio término de periodo de evaluación.</w:t>
            </w:r>
          </w:p>
          <w:p w14:paraId="29B61F10" w14:textId="77777777" w:rsidR="00245700" w:rsidRPr="003A4425" w:rsidRDefault="00245700" w:rsidP="00B614EF">
            <w:pPr>
              <w:pStyle w:val="Prrafodelista"/>
              <w:numPr>
                <w:ilvl w:val="0"/>
                <w:numId w:val="175"/>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3A4425">
              <w:rPr>
                <w:rFonts w:eastAsiaTheme="minorEastAsia" w:cs="Segoe UI"/>
                <w:color w:val="000000"/>
              </w:rPr>
              <w:t>Tres días de anticipación.</w:t>
            </w:r>
          </w:p>
          <w:p w14:paraId="4AD25FA9" w14:textId="77777777" w:rsidR="00245700" w:rsidRPr="005B7E81" w:rsidRDefault="00245700" w:rsidP="00B614EF">
            <w:pPr>
              <w:pStyle w:val="Prrafodelista"/>
              <w:numPr>
                <w:ilvl w:val="0"/>
                <w:numId w:val="175"/>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r w:rsidRPr="003A4425">
              <w:rPr>
                <w:rFonts w:eastAsiaTheme="minorEastAsia" w:cs="Segoe UI"/>
                <w:color w:val="000000"/>
                <w:sz w:val="22"/>
                <w:szCs w:val="22"/>
              </w:rPr>
              <w:t>Un día antes del cierre.</w:t>
            </w:r>
          </w:p>
        </w:tc>
      </w:tr>
      <w:tr w:rsidR="00245700" w:rsidRPr="00A00674" w14:paraId="21B948B8"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B8420F" w14:textId="77777777" w:rsidR="00245700" w:rsidRPr="00A00674" w:rsidRDefault="00245700" w:rsidP="008A7CBC">
            <w:pPr>
              <w:jc w:val="center"/>
              <w:rPr>
                <w:rFonts w:cs="Segoe UI"/>
                <w:b w:val="0"/>
                <w:bCs w:val="0"/>
                <w:sz w:val="22"/>
                <w:szCs w:val="22"/>
                <w:lang w:eastAsia="es-MX"/>
              </w:rPr>
            </w:pPr>
            <w:r w:rsidRPr="00125F75">
              <w:rPr>
                <w:rFonts w:eastAsiaTheme="minorHAnsi" w:cs="Segoe UI"/>
                <w:b w:val="0"/>
                <w:bCs w:val="0"/>
                <w:sz w:val="22"/>
                <w:szCs w:val="22"/>
                <w:lang w:eastAsia="es-MX"/>
              </w:rPr>
              <w:t>61.</w:t>
            </w:r>
            <w:r>
              <w:rPr>
                <w:rFonts w:eastAsiaTheme="minorHAnsi" w:cs="Segoe UI"/>
                <w:b w:val="0"/>
                <w:bCs w:val="0"/>
                <w:sz w:val="22"/>
                <w:szCs w:val="22"/>
                <w:lang w:eastAsia="es-MX"/>
              </w:rPr>
              <w:t>3</w:t>
            </w:r>
          </w:p>
        </w:tc>
        <w:tc>
          <w:tcPr>
            <w:tcW w:w="8222" w:type="dxa"/>
            <w:vAlign w:val="center"/>
          </w:tcPr>
          <w:p w14:paraId="41CAF22C" w14:textId="77777777" w:rsidR="00245700" w:rsidRPr="00A00674"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A00674">
              <w:rPr>
                <w:rFonts w:eastAsiaTheme="minorEastAsia" w:cs="Segoe UI"/>
                <w:color w:val="000000"/>
                <w:sz w:val="22"/>
                <w:szCs w:val="22"/>
              </w:rPr>
              <w:t>El detalle de las notificaciones se muestra en la sección de “Notificaciones asociadas”.</w:t>
            </w:r>
          </w:p>
        </w:tc>
      </w:tr>
      <w:tr w:rsidR="00245700" w:rsidRPr="00125F75" w14:paraId="186DFB05"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27804D" w14:textId="77777777" w:rsidR="00245700" w:rsidRPr="00125F75" w:rsidRDefault="00245700" w:rsidP="008A7CBC">
            <w:pPr>
              <w:jc w:val="center"/>
              <w:rPr>
                <w:rFonts w:cs="Segoe UI"/>
                <w:b w:val="0"/>
                <w:bCs w:val="0"/>
                <w:sz w:val="22"/>
                <w:szCs w:val="22"/>
                <w:lang w:eastAsia="es-MX"/>
              </w:rPr>
            </w:pPr>
            <w:r w:rsidRPr="00125F75">
              <w:rPr>
                <w:rFonts w:cs="Segoe UI"/>
                <w:b w:val="0"/>
                <w:bCs w:val="0"/>
                <w:sz w:val="22"/>
                <w:szCs w:val="22"/>
                <w:lang w:eastAsia="es-MX"/>
              </w:rPr>
              <w:t>61.</w:t>
            </w:r>
            <w:r>
              <w:rPr>
                <w:rFonts w:cs="Segoe UI"/>
                <w:b w:val="0"/>
                <w:bCs w:val="0"/>
                <w:sz w:val="22"/>
                <w:szCs w:val="22"/>
                <w:lang w:eastAsia="es-MX"/>
              </w:rPr>
              <w:t>4</w:t>
            </w:r>
          </w:p>
        </w:tc>
        <w:tc>
          <w:tcPr>
            <w:tcW w:w="8222" w:type="dxa"/>
            <w:vAlign w:val="center"/>
          </w:tcPr>
          <w:p w14:paraId="7271F26C" w14:textId="77777777" w:rsidR="00245700" w:rsidRPr="00125F75"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Las notificaciones les llegarán al Administrador y Super Administrador y serán vía correo.</w:t>
            </w:r>
          </w:p>
        </w:tc>
      </w:tr>
      <w:tr w:rsidR="00245700" w:rsidRPr="00AB3030" w14:paraId="13F52613"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4E43A3F1" w14:textId="77777777" w:rsidR="00245700" w:rsidRPr="00AB3030" w:rsidRDefault="00245700" w:rsidP="008A7CBC">
            <w:pPr>
              <w:jc w:val="both"/>
              <w:rPr>
                <w:rFonts w:eastAsiaTheme="minorEastAsia" w:cs="Segoe UI"/>
                <w:color w:val="000000"/>
                <w:sz w:val="22"/>
                <w:szCs w:val="22"/>
              </w:rPr>
            </w:pPr>
            <w:r w:rsidRPr="00AB3030">
              <w:rPr>
                <w:rFonts w:eastAsiaTheme="minorEastAsia" w:cs="Segoe UI"/>
                <w:color w:val="000000"/>
                <w:sz w:val="22"/>
                <w:szCs w:val="22"/>
              </w:rPr>
              <w:t>Visualizador de retos</w:t>
            </w:r>
          </w:p>
        </w:tc>
      </w:tr>
      <w:tr w:rsidR="00245700" w:rsidRPr="00730F24" w14:paraId="448A7D0C"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EC2725B" w14:textId="77777777" w:rsidR="00245700" w:rsidRPr="00730F24" w:rsidRDefault="00245700" w:rsidP="008A7CBC">
            <w:pPr>
              <w:jc w:val="center"/>
              <w:rPr>
                <w:rFonts w:cs="Segoe UI"/>
                <w:b w:val="0"/>
                <w:bCs w:val="0"/>
                <w:sz w:val="22"/>
                <w:szCs w:val="22"/>
                <w:lang w:eastAsia="es-MX"/>
              </w:rPr>
            </w:pPr>
            <w:r>
              <w:rPr>
                <w:rFonts w:cs="Segoe UI"/>
                <w:b w:val="0"/>
                <w:bCs w:val="0"/>
                <w:sz w:val="22"/>
                <w:szCs w:val="22"/>
                <w:lang w:eastAsia="es-MX"/>
              </w:rPr>
              <w:t>61.5</w:t>
            </w:r>
          </w:p>
        </w:tc>
        <w:tc>
          <w:tcPr>
            <w:tcW w:w="8222" w:type="dxa"/>
            <w:vAlign w:val="center"/>
          </w:tcPr>
          <w:p w14:paraId="44A9E387" w14:textId="77777777" w:rsidR="00245700" w:rsidRPr="00730F24"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Se incluirá la opción para</w:t>
            </w:r>
            <w:r w:rsidRPr="00730F24">
              <w:rPr>
                <w:rFonts w:eastAsiaTheme="minorEastAsia" w:cs="Segoe UI"/>
                <w:color w:val="000000"/>
                <w:sz w:val="22"/>
                <w:szCs w:val="22"/>
              </w:rPr>
              <w:t xml:space="preserve"> reprogramar la fecha de cierre de las evaluaciones, en caso de ser necesario. </w:t>
            </w:r>
          </w:p>
        </w:tc>
      </w:tr>
      <w:tr w:rsidR="00245700" w:rsidRPr="00125F75" w14:paraId="406A7EDE"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EC0862" w14:textId="77777777" w:rsidR="00245700" w:rsidRPr="00125F75" w:rsidRDefault="00245700" w:rsidP="008A7CBC">
            <w:pPr>
              <w:jc w:val="center"/>
              <w:rPr>
                <w:rFonts w:eastAsiaTheme="minorHAnsi" w:cs="Segoe UI"/>
                <w:b w:val="0"/>
                <w:bCs w:val="0"/>
                <w:sz w:val="22"/>
                <w:szCs w:val="22"/>
                <w:lang w:eastAsia="es-MX"/>
              </w:rPr>
            </w:pPr>
            <w:r>
              <w:rPr>
                <w:rFonts w:cs="Segoe UI"/>
                <w:b w:val="0"/>
                <w:bCs w:val="0"/>
                <w:sz w:val="22"/>
                <w:szCs w:val="22"/>
                <w:lang w:eastAsia="es-MX"/>
              </w:rPr>
              <w:t>61.5.1</w:t>
            </w:r>
          </w:p>
        </w:tc>
        <w:tc>
          <w:tcPr>
            <w:tcW w:w="8222" w:type="dxa"/>
            <w:vAlign w:val="center"/>
          </w:tcPr>
          <w:p w14:paraId="6D0A54F7" w14:textId="77777777" w:rsidR="00245700" w:rsidRPr="00125F75"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Una vez que se realice el cambio de fecha de cierre de evaluaciones, s</w:t>
            </w:r>
            <w:r w:rsidRPr="00730F24">
              <w:rPr>
                <w:rFonts w:eastAsiaTheme="minorEastAsia" w:cs="Segoe UI"/>
                <w:color w:val="000000"/>
                <w:sz w:val="22"/>
                <w:szCs w:val="22"/>
              </w:rPr>
              <w:t>e notificará automáticamente a los evaluadores involucrados</w:t>
            </w:r>
            <w:r>
              <w:rPr>
                <w:rFonts w:eastAsiaTheme="minorEastAsia" w:cs="Segoe UI"/>
                <w:color w:val="000000"/>
                <w:sz w:val="22"/>
                <w:szCs w:val="22"/>
              </w:rPr>
              <w:t>. Ver sección “Notificaciones asociadas”.</w:t>
            </w:r>
          </w:p>
        </w:tc>
      </w:tr>
      <w:tr w:rsidR="00245700" w:rsidRPr="00C6099D" w14:paraId="5DEC8683"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91DD4B" w14:textId="77777777" w:rsidR="00245700" w:rsidRPr="00C6099D" w:rsidRDefault="00245700" w:rsidP="008A7CBC">
            <w:pPr>
              <w:jc w:val="center"/>
              <w:rPr>
                <w:rFonts w:cs="Segoe UI"/>
                <w:b w:val="0"/>
                <w:bCs w:val="0"/>
                <w:sz w:val="22"/>
                <w:szCs w:val="22"/>
                <w:lang w:eastAsia="es-MX"/>
              </w:rPr>
            </w:pPr>
            <w:r>
              <w:rPr>
                <w:rFonts w:cs="Segoe UI"/>
                <w:b w:val="0"/>
                <w:bCs w:val="0"/>
                <w:sz w:val="22"/>
                <w:szCs w:val="22"/>
                <w:lang w:eastAsia="es-MX"/>
              </w:rPr>
              <w:t>61.6</w:t>
            </w:r>
          </w:p>
        </w:tc>
        <w:tc>
          <w:tcPr>
            <w:tcW w:w="8222" w:type="dxa"/>
            <w:vAlign w:val="center"/>
          </w:tcPr>
          <w:p w14:paraId="06E36D80" w14:textId="77777777" w:rsidR="00245700" w:rsidRPr="00C6099D"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Bahnschrift Light" w:cs="Segoe UI"/>
                <w:sz w:val="22"/>
                <w:szCs w:val="22"/>
                <w:lang w:eastAsia="es-MX"/>
              </w:rPr>
            </w:pPr>
            <w:r w:rsidRPr="00C6099D">
              <w:rPr>
                <w:rFonts w:eastAsia="Bahnschrift Light" w:cs="Segoe UI"/>
                <w:sz w:val="22"/>
                <w:szCs w:val="22"/>
                <w:lang w:eastAsia="es-MX"/>
              </w:rPr>
              <w:t xml:space="preserve">Se incluirá un botón de </w:t>
            </w:r>
            <w:r>
              <w:rPr>
                <w:rFonts w:eastAsia="Bahnschrift Light" w:cs="Segoe UI"/>
                <w:sz w:val="22"/>
                <w:szCs w:val="22"/>
                <w:lang w:eastAsia="es-MX"/>
              </w:rPr>
              <w:t>“R</w:t>
            </w:r>
            <w:r w:rsidRPr="00C6099D">
              <w:rPr>
                <w:rFonts w:eastAsia="Bahnschrift Light" w:cs="Segoe UI"/>
                <w:sz w:val="22"/>
                <w:szCs w:val="22"/>
                <w:lang w:eastAsia="es-MX"/>
              </w:rPr>
              <w:t>ecordatorio</w:t>
            </w:r>
            <w:r>
              <w:rPr>
                <w:rFonts w:eastAsia="Bahnschrift Light" w:cs="Segoe UI"/>
                <w:sz w:val="22"/>
                <w:szCs w:val="22"/>
                <w:lang w:eastAsia="es-MX"/>
              </w:rPr>
              <w:t xml:space="preserve"> a evaluadores”. </w:t>
            </w:r>
            <w:r w:rsidRPr="00C6099D">
              <w:rPr>
                <w:rFonts w:eastAsia="Bahnschrift Light" w:cs="Segoe UI"/>
                <w:sz w:val="22"/>
                <w:szCs w:val="22"/>
                <w:lang w:eastAsia="es-MX"/>
              </w:rPr>
              <w:t>Al dar clic en el botón se enviarán recordatorios de las evaluaciones pendientes</w:t>
            </w:r>
            <w:r>
              <w:rPr>
                <w:rFonts w:eastAsia="Bahnschrift Light" w:cs="Segoe UI"/>
                <w:sz w:val="22"/>
                <w:szCs w:val="22"/>
                <w:lang w:eastAsia="es-MX"/>
              </w:rPr>
              <w:t xml:space="preserve"> a los evaluadores.</w:t>
            </w:r>
          </w:p>
        </w:tc>
      </w:tr>
      <w:tr w:rsidR="00245700" w:rsidRPr="00477891" w14:paraId="7BD531B5"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F14693" w14:textId="77777777" w:rsidR="00245700" w:rsidRPr="00477891" w:rsidRDefault="00245700" w:rsidP="008A7CBC">
            <w:pPr>
              <w:jc w:val="center"/>
              <w:rPr>
                <w:rFonts w:cs="Segoe UI"/>
                <w:b w:val="0"/>
                <w:bCs w:val="0"/>
                <w:sz w:val="22"/>
                <w:szCs w:val="22"/>
                <w:lang w:eastAsia="es-MX"/>
              </w:rPr>
            </w:pPr>
            <w:r>
              <w:rPr>
                <w:rFonts w:cs="Segoe UI"/>
                <w:b w:val="0"/>
                <w:bCs w:val="0"/>
                <w:sz w:val="22"/>
                <w:szCs w:val="22"/>
                <w:lang w:eastAsia="es-MX"/>
              </w:rPr>
              <w:lastRenderedPageBreak/>
              <w:t>61.6.1</w:t>
            </w:r>
          </w:p>
        </w:tc>
        <w:tc>
          <w:tcPr>
            <w:tcW w:w="8222" w:type="dxa"/>
            <w:vAlign w:val="center"/>
          </w:tcPr>
          <w:p w14:paraId="242D6054" w14:textId="77777777" w:rsidR="00245700" w:rsidRPr="00E017F4"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477891">
              <w:rPr>
                <w:rFonts w:eastAsiaTheme="minorEastAsia" w:cs="Segoe UI"/>
                <w:color w:val="000000"/>
                <w:sz w:val="22"/>
                <w:szCs w:val="22"/>
              </w:rPr>
              <w:t>Se incluirá un botón de "más información" donde se ingrese una liga de video para explicar cómo se evalúa en la plataforma, en inglés y español.</w:t>
            </w:r>
          </w:p>
        </w:tc>
      </w:tr>
      <w:tr w:rsidR="00245700" w:rsidRPr="0034547D" w14:paraId="24FDD9F7"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E0D9A0" w14:textId="77777777" w:rsidR="00245700" w:rsidRPr="0034547D" w:rsidRDefault="00245700" w:rsidP="008A7CBC">
            <w:pPr>
              <w:jc w:val="center"/>
              <w:rPr>
                <w:rFonts w:cs="Segoe UI"/>
                <w:b w:val="0"/>
                <w:bCs w:val="0"/>
                <w:sz w:val="22"/>
                <w:szCs w:val="22"/>
                <w:lang w:eastAsia="es-MX"/>
              </w:rPr>
            </w:pPr>
            <w:r>
              <w:rPr>
                <w:rFonts w:cs="Segoe UI"/>
                <w:b w:val="0"/>
                <w:bCs w:val="0"/>
                <w:sz w:val="22"/>
                <w:szCs w:val="22"/>
                <w:lang w:eastAsia="es-MX"/>
              </w:rPr>
              <w:t>61.7</w:t>
            </w:r>
          </w:p>
        </w:tc>
        <w:tc>
          <w:tcPr>
            <w:tcW w:w="8222" w:type="dxa"/>
            <w:vAlign w:val="center"/>
          </w:tcPr>
          <w:p w14:paraId="1909A61F" w14:textId="77777777" w:rsidR="00245700" w:rsidRPr="0034547D"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34547D">
              <w:rPr>
                <w:rFonts w:eastAsiaTheme="minorEastAsia" w:cs="Segoe UI"/>
                <w:color w:val="000000"/>
                <w:sz w:val="22"/>
                <w:szCs w:val="22"/>
              </w:rPr>
              <w:t>Se incluirá una opción “Visualizar reporte” que mostrará un detalle completo de las evaluaciones registradas hasta el momento.</w:t>
            </w:r>
          </w:p>
          <w:p w14:paraId="2236A252" w14:textId="77777777" w:rsidR="00245700" w:rsidRPr="0034547D"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34547D">
              <w:rPr>
                <w:rFonts w:eastAsiaTheme="minorEastAsia" w:cs="Segoe UI"/>
                <w:color w:val="000000"/>
                <w:sz w:val="22"/>
                <w:szCs w:val="22"/>
              </w:rPr>
              <w:t>Resumen de las propuestas al momento (tabla).</w:t>
            </w:r>
          </w:p>
        </w:tc>
      </w:tr>
      <w:tr w:rsidR="00245700" w:rsidRPr="00AD3D3E" w14:paraId="7316D73A"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9F98B8" w14:textId="77777777" w:rsidR="00245700" w:rsidRPr="00AD3D3E" w:rsidRDefault="00245700" w:rsidP="008A7CBC">
            <w:pPr>
              <w:jc w:val="center"/>
              <w:rPr>
                <w:rFonts w:cs="Segoe UI"/>
                <w:b w:val="0"/>
                <w:bCs w:val="0"/>
                <w:sz w:val="22"/>
                <w:szCs w:val="22"/>
                <w:lang w:eastAsia="es-MX"/>
              </w:rPr>
            </w:pPr>
            <w:r>
              <w:rPr>
                <w:rFonts w:cs="Segoe UI"/>
                <w:b w:val="0"/>
                <w:bCs w:val="0"/>
                <w:sz w:val="22"/>
                <w:szCs w:val="22"/>
                <w:lang w:eastAsia="es-MX"/>
              </w:rPr>
              <w:t>61.7.1</w:t>
            </w:r>
          </w:p>
        </w:tc>
        <w:tc>
          <w:tcPr>
            <w:tcW w:w="8222" w:type="dxa"/>
            <w:vAlign w:val="center"/>
          </w:tcPr>
          <w:p w14:paraId="3AB2A954" w14:textId="77777777" w:rsidR="00245700" w:rsidRPr="00AD3D3E"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AD3D3E">
              <w:rPr>
                <w:rFonts w:eastAsiaTheme="minorEastAsia" w:cs="Segoe UI"/>
                <w:color w:val="000000"/>
                <w:sz w:val="22"/>
                <w:szCs w:val="22"/>
              </w:rPr>
              <w:t>El detalle de los campos que se mostrarán en el reporte se muestra en la sección de “Campos identificados”.</w:t>
            </w:r>
          </w:p>
        </w:tc>
      </w:tr>
      <w:tr w:rsidR="00245700" w:rsidRPr="00125F75" w14:paraId="490B97AA"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4E4BB27F" w14:textId="77777777" w:rsidR="00245700" w:rsidRPr="00C933DE" w:rsidRDefault="00245700" w:rsidP="008A7CBC">
            <w:pPr>
              <w:jc w:val="both"/>
              <w:rPr>
                <w:rFonts w:eastAsiaTheme="minorEastAsia" w:cs="Segoe UI"/>
                <w:color w:val="000000"/>
                <w:sz w:val="22"/>
                <w:szCs w:val="22"/>
              </w:rPr>
            </w:pPr>
            <w:r w:rsidRPr="00C933DE">
              <w:rPr>
                <w:rFonts w:eastAsiaTheme="minorEastAsia" w:cs="Segoe UI"/>
                <w:color w:val="000000"/>
                <w:sz w:val="22"/>
                <w:szCs w:val="22"/>
              </w:rPr>
              <w:t>Evaluadores</w:t>
            </w:r>
          </w:p>
        </w:tc>
      </w:tr>
      <w:tr w:rsidR="00245700" w:rsidRPr="00A95B09" w14:paraId="6251271D"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C63351" w14:textId="77777777" w:rsidR="00245700" w:rsidRPr="00A95B09" w:rsidRDefault="00245700" w:rsidP="008A7CBC">
            <w:pPr>
              <w:jc w:val="center"/>
              <w:rPr>
                <w:rFonts w:cs="Segoe UI"/>
                <w:b w:val="0"/>
                <w:bCs w:val="0"/>
                <w:sz w:val="22"/>
                <w:szCs w:val="22"/>
                <w:lang w:eastAsia="es-MX"/>
              </w:rPr>
            </w:pPr>
            <w:r>
              <w:rPr>
                <w:rFonts w:cs="Segoe UI"/>
                <w:b w:val="0"/>
                <w:bCs w:val="0"/>
                <w:sz w:val="22"/>
                <w:szCs w:val="22"/>
                <w:lang w:eastAsia="es-MX"/>
              </w:rPr>
              <w:t>61.8</w:t>
            </w:r>
          </w:p>
        </w:tc>
        <w:tc>
          <w:tcPr>
            <w:tcW w:w="8222" w:type="dxa"/>
            <w:vAlign w:val="center"/>
          </w:tcPr>
          <w:p w14:paraId="3AAB8D1B" w14:textId="77777777" w:rsidR="00245700" w:rsidRPr="00A95B09"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A95B09">
              <w:rPr>
                <w:rFonts w:eastAsiaTheme="minorEastAsia" w:cs="Segoe UI"/>
                <w:color w:val="000000"/>
                <w:sz w:val="22"/>
                <w:szCs w:val="22"/>
              </w:rPr>
              <w:t xml:space="preserve">Se mostrarán los recordatorios de evaluaciones pendientes en el panel del evaluador. </w:t>
            </w:r>
          </w:p>
        </w:tc>
      </w:tr>
      <w:tr w:rsidR="00245700" w:rsidRPr="00294127" w14:paraId="2135EBC2"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56695C" w14:textId="77777777" w:rsidR="00245700" w:rsidRPr="00294127" w:rsidRDefault="00245700" w:rsidP="008A7CBC">
            <w:pPr>
              <w:jc w:val="center"/>
              <w:rPr>
                <w:rFonts w:cs="Segoe UI"/>
                <w:b w:val="0"/>
                <w:bCs w:val="0"/>
                <w:sz w:val="22"/>
                <w:szCs w:val="22"/>
                <w:lang w:eastAsia="es-MX"/>
              </w:rPr>
            </w:pPr>
            <w:r>
              <w:rPr>
                <w:rFonts w:cs="Segoe UI"/>
                <w:b w:val="0"/>
                <w:bCs w:val="0"/>
                <w:sz w:val="22"/>
                <w:szCs w:val="22"/>
                <w:lang w:eastAsia="es-MX"/>
              </w:rPr>
              <w:t>61.8.1</w:t>
            </w:r>
          </w:p>
        </w:tc>
        <w:tc>
          <w:tcPr>
            <w:tcW w:w="8222" w:type="dxa"/>
            <w:vAlign w:val="center"/>
          </w:tcPr>
          <w:p w14:paraId="3414E8DB" w14:textId="77777777" w:rsidR="00245700" w:rsidRPr="00294127"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294127">
              <w:rPr>
                <w:rFonts w:eastAsiaTheme="minorEastAsia" w:cs="Segoe UI"/>
                <w:color w:val="000000"/>
                <w:sz w:val="22"/>
                <w:szCs w:val="22"/>
              </w:rPr>
              <w:t xml:space="preserve">Será una pantalla modal donde se muestren </w:t>
            </w:r>
            <w:r>
              <w:rPr>
                <w:rFonts w:eastAsiaTheme="minorEastAsia" w:cs="Segoe UI"/>
                <w:color w:val="000000"/>
                <w:sz w:val="22"/>
                <w:szCs w:val="22"/>
              </w:rPr>
              <w:t>las evaluaciones pendientes. Ver sección “Campos identificados”.</w:t>
            </w:r>
          </w:p>
        </w:tc>
      </w:tr>
      <w:tr w:rsidR="00245700" w:rsidRPr="00C005A9" w14:paraId="71941D73"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A22EEB" w14:textId="77777777" w:rsidR="00245700" w:rsidRPr="00C005A9" w:rsidRDefault="00245700" w:rsidP="008A7CBC">
            <w:pPr>
              <w:jc w:val="center"/>
              <w:rPr>
                <w:rFonts w:cs="Segoe UI"/>
                <w:b w:val="0"/>
                <w:bCs w:val="0"/>
                <w:sz w:val="22"/>
                <w:szCs w:val="22"/>
                <w:lang w:eastAsia="es-MX"/>
              </w:rPr>
            </w:pPr>
            <w:r>
              <w:rPr>
                <w:rFonts w:cs="Segoe UI"/>
                <w:b w:val="0"/>
                <w:bCs w:val="0"/>
                <w:sz w:val="22"/>
                <w:szCs w:val="22"/>
                <w:lang w:eastAsia="es-MX"/>
              </w:rPr>
              <w:t>61.9</w:t>
            </w:r>
          </w:p>
        </w:tc>
        <w:tc>
          <w:tcPr>
            <w:tcW w:w="8222" w:type="dxa"/>
            <w:vAlign w:val="center"/>
          </w:tcPr>
          <w:p w14:paraId="7DF83F55" w14:textId="5E545051" w:rsidR="00245700"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r w:rsidRPr="00C005A9">
              <w:rPr>
                <w:rFonts w:eastAsiaTheme="minorEastAsia" w:cs="Segoe UI"/>
                <w:color w:val="000000"/>
                <w:sz w:val="22"/>
                <w:szCs w:val="22"/>
              </w:rPr>
              <w:t>Se visualizarán las ligas al video de “más información” en los dos idiomas: inglés y español</w:t>
            </w:r>
            <w:r>
              <w:rPr>
                <w:rFonts w:eastAsiaTheme="minorEastAsia" w:cs="Segoe UI"/>
                <w:color w:val="000000"/>
                <w:sz w:val="22"/>
                <w:szCs w:val="22"/>
              </w:rPr>
              <w:t>.</w:t>
            </w:r>
          </w:p>
          <w:p w14:paraId="37A289FA" w14:textId="77777777" w:rsidR="00245700" w:rsidRPr="00C005A9"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p>
        </w:tc>
      </w:tr>
      <w:tr w:rsidR="00245700" w:rsidRPr="00125F75" w14:paraId="5C4F04BB"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3AB89D" w14:textId="77777777" w:rsidR="00245700" w:rsidRPr="00125F75" w:rsidRDefault="00245700" w:rsidP="008A7CBC">
            <w:pPr>
              <w:jc w:val="center"/>
              <w:rPr>
                <w:rFonts w:cs="Segoe UI"/>
                <w:b w:val="0"/>
                <w:bCs w:val="0"/>
                <w:lang w:eastAsia="es-MX"/>
              </w:rPr>
            </w:pPr>
          </w:p>
        </w:tc>
        <w:tc>
          <w:tcPr>
            <w:tcW w:w="8222" w:type="dxa"/>
            <w:vAlign w:val="center"/>
          </w:tcPr>
          <w:p w14:paraId="19C95859" w14:textId="77777777" w:rsidR="00245700" w:rsidRPr="00125F75"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tc>
      </w:tr>
      <w:tr w:rsidR="00245700" w:rsidRPr="00125F75" w14:paraId="0F5F348E"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754ED3" w14:textId="77777777" w:rsidR="00245700" w:rsidRPr="00125F75" w:rsidRDefault="00245700" w:rsidP="008A7CBC">
            <w:pPr>
              <w:jc w:val="center"/>
              <w:rPr>
                <w:rFonts w:cs="Segoe UI"/>
                <w:b w:val="0"/>
                <w:bCs w:val="0"/>
                <w:lang w:eastAsia="es-MX"/>
              </w:rPr>
            </w:pPr>
          </w:p>
        </w:tc>
        <w:tc>
          <w:tcPr>
            <w:tcW w:w="8222" w:type="dxa"/>
            <w:vAlign w:val="center"/>
          </w:tcPr>
          <w:p w14:paraId="555DED23" w14:textId="77777777" w:rsidR="00245700" w:rsidRPr="00125F75"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rPr>
            </w:pPr>
          </w:p>
        </w:tc>
      </w:tr>
      <w:tr w:rsidR="00245700" w:rsidRPr="00125F75" w14:paraId="05B6AB7D"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6FE115" w14:textId="77777777" w:rsidR="00245700" w:rsidRPr="00125F75" w:rsidRDefault="00245700" w:rsidP="008A7CBC">
            <w:pPr>
              <w:jc w:val="center"/>
              <w:rPr>
                <w:rFonts w:cs="Segoe UI"/>
                <w:b w:val="0"/>
                <w:bCs w:val="0"/>
                <w:lang w:eastAsia="es-MX"/>
              </w:rPr>
            </w:pPr>
          </w:p>
        </w:tc>
        <w:tc>
          <w:tcPr>
            <w:tcW w:w="8222" w:type="dxa"/>
            <w:vAlign w:val="center"/>
          </w:tcPr>
          <w:p w14:paraId="291AD6FF" w14:textId="77777777" w:rsidR="00245700" w:rsidRPr="00125F75"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rPr>
            </w:pPr>
          </w:p>
        </w:tc>
      </w:tr>
    </w:tbl>
    <w:p w14:paraId="5B1F71CB" w14:textId="77777777" w:rsidR="00AA5AC4" w:rsidRDefault="00AA5AC4" w:rsidP="00AA5AC4">
      <w:pPr>
        <w:pStyle w:val="Prrafodelista"/>
        <w:spacing w:after="0"/>
        <w:jc w:val="both"/>
        <w:rPr>
          <w:rFonts w:eastAsiaTheme="majorEastAsia" w:cs="Segoe UI"/>
        </w:rPr>
      </w:pPr>
    </w:p>
    <w:p w14:paraId="605D5BBA" w14:textId="77777777" w:rsidR="00AA5AC4" w:rsidRPr="006653EA" w:rsidRDefault="00AA5AC4" w:rsidP="00AA5AC4">
      <w:pPr>
        <w:pStyle w:val="Ttulo4"/>
        <w:rPr>
          <w:rStyle w:val="nfasisintenso"/>
          <w:rFonts w:ascii="Segoe UI" w:hAnsi="Segoe UI" w:cs="Segoe UI"/>
        </w:rPr>
      </w:pPr>
      <w:r w:rsidRPr="006653EA">
        <w:rPr>
          <w:rStyle w:val="nfasisintenso"/>
          <w:rFonts w:ascii="Segoe UI" w:hAnsi="Segoe UI" w:cs="Segoe UI"/>
        </w:rPr>
        <w:t>Notificaciones asociadas</w:t>
      </w:r>
    </w:p>
    <w:p w14:paraId="7894C662" w14:textId="77777777" w:rsidR="00AA5AC4" w:rsidRPr="00905038" w:rsidRDefault="00AA5AC4" w:rsidP="00AA5AC4">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AA5AC4" w:rsidRPr="00A40580" w14:paraId="716E45D4" w14:textId="77777777" w:rsidTr="00D11966">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E8B994E" w14:textId="77777777" w:rsidR="00AA5AC4" w:rsidRPr="00A40580" w:rsidRDefault="00AA5AC4" w:rsidP="00D11966">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C854158" w14:textId="77777777" w:rsidR="00AA5AC4" w:rsidRPr="00A40580" w:rsidRDefault="00AA5AC4" w:rsidP="00D11966">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F289820" w14:textId="77777777" w:rsidR="00AA5AC4" w:rsidRPr="00A40580" w:rsidRDefault="00AA5AC4" w:rsidP="00D11966">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360BE38" w14:textId="77777777" w:rsidR="00AA5AC4" w:rsidRPr="00A40580" w:rsidRDefault="00AA5AC4" w:rsidP="00D11966">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AA5AC4" w:rsidRPr="00A40580" w14:paraId="5A3F5875" w14:textId="77777777" w:rsidTr="00D11966">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E79CDE7" w14:textId="77777777" w:rsidR="00AA5AC4" w:rsidRPr="001A57A0" w:rsidRDefault="00AA5AC4"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11DCE260" w14:textId="77777777" w:rsidR="00AA5AC4" w:rsidRPr="001A57A0" w:rsidRDefault="00AA5AC4"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61E52CFA" w14:textId="77777777" w:rsidR="00AA5AC4" w:rsidRPr="001A57A0" w:rsidRDefault="00AA5AC4"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FFB6430" w14:textId="77777777" w:rsidR="00AA5AC4" w:rsidRPr="001A57A0" w:rsidRDefault="00AA5AC4"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4B31643C" w14:textId="77777777" w:rsidR="00AA5AC4" w:rsidRDefault="00AA5AC4" w:rsidP="00AA5AC4">
      <w:pPr>
        <w:pStyle w:val="Prrafodelista"/>
        <w:ind w:left="360"/>
        <w:rPr>
          <w:rFonts w:cs="Segoe UI"/>
          <w:iCs/>
          <w:sz w:val="8"/>
          <w:szCs w:val="8"/>
          <w:lang w:eastAsia="es-MX"/>
        </w:rPr>
      </w:pPr>
    </w:p>
    <w:p w14:paraId="40DF2292" w14:textId="77777777" w:rsidR="00AA5AC4" w:rsidRDefault="00AA5AC4" w:rsidP="00AA5AC4">
      <w:pPr>
        <w:pStyle w:val="Prrafodelista"/>
        <w:ind w:left="360"/>
        <w:rPr>
          <w:rFonts w:cs="Segoe UI"/>
          <w:iCs/>
          <w:sz w:val="8"/>
          <w:szCs w:val="8"/>
          <w:lang w:eastAsia="es-MX"/>
        </w:rPr>
      </w:pPr>
    </w:p>
    <w:p w14:paraId="4B3E0D89" w14:textId="77777777" w:rsidR="00AA5AC4" w:rsidRDefault="00AA5AC4" w:rsidP="00AA5AC4">
      <w:pPr>
        <w:pStyle w:val="Prrafodelista"/>
        <w:ind w:left="360"/>
        <w:rPr>
          <w:rFonts w:cs="Segoe UI"/>
          <w:iCs/>
          <w:sz w:val="8"/>
          <w:szCs w:val="8"/>
          <w:lang w:eastAsia="es-MX"/>
        </w:rPr>
      </w:pPr>
    </w:p>
    <w:p w14:paraId="269A1A16" w14:textId="77777777" w:rsidR="00AA5AC4" w:rsidRDefault="00AA5AC4" w:rsidP="00AA5AC4">
      <w:pPr>
        <w:pStyle w:val="Prrafodelista"/>
        <w:ind w:left="360"/>
        <w:rPr>
          <w:rFonts w:cs="Segoe UI"/>
          <w:iCs/>
          <w:sz w:val="8"/>
          <w:szCs w:val="8"/>
          <w:lang w:eastAsia="es-MX"/>
        </w:rPr>
      </w:pPr>
    </w:p>
    <w:p w14:paraId="00E78541" w14:textId="77777777" w:rsidR="00AA5AC4" w:rsidRDefault="00AA5AC4" w:rsidP="00AA5AC4">
      <w:pPr>
        <w:pStyle w:val="Prrafodelista"/>
        <w:ind w:left="360"/>
        <w:rPr>
          <w:rFonts w:cs="Segoe UI"/>
          <w:iCs/>
          <w:sz w:val="8"/>
          <w:szCs w:val="8"/>
          <w:lang w:eastAsia="es-MX"/>
        </w:rPr>
      </w:pPr>
    </w:p>
    <w:p w14:paraId="4CEFB820" w14:textId="77777777" w:rsidR="00AA5AC4" w:rsidRDefault="00AA5AC4" w:rsidP="00AA5AC4">
      <w:pPr>
        <w:pStyle w:val="Prrafodelista"/>
        <w:ind w:left="360"/>
        <w:rPr>
          <w:rFonts w:cs="Segoe UI"/>
          <w:iCs/>
          <w:sz w:val="8"/>
          <w:szCs w:val="8"/>
          <w:lang w:eastAsia="es-MX"/>
        </w:rPr>
      </w:pPr>
    </w:p>
    <w:p w14:paraId="23776F3B" w14:textId="77777777" w:rsidR="00AA5AC4" w:rsidRPr="006653EA" w:rsidRDefault="00AA5AC4" w:rsidP="00AA5AC4">
      <w:pPr>
        <w:pStyle w:val="Ttulo4"/>
        <w:rPr>
          <w:rStyle w:val="nfasisintenso"/>
          <w:rFonts w:ascii="Segoe UI" w:hAnsi="Segoe UI" w:cs="Segoe UI"/>
        </w:rPr>
      </w:pPr>
      <w:r w:rsidRPr="006653EA">
        <w:rPr>
          <w:rStyle w:val="nfasisintenso"/>
          <w:rFonts w:ascii="Segoe UI" w:hAnsi="Segoe UI" w:cs="Segoe UI"/>
        </w:rPr>
        <w:t>Catálogos relacionados</w:t>
      </w:r>
    </w:p>
    <w:p w14:paraId="37F2F3F0" w14:textId="77777777" w:rsidR="00AA5AC4" w:rsidRPr="001030A6" w:rsidRDefault="00AA5AC4" w:rsidP="00AA5AC4">
      <w:r>
        <w:t>No aplica.</w:t>
      </w:r>
    </w:p>
    <w:p w14:paraId="7E851F4B" w14:textId="77777777" w:rsidR="00AA5AC4" w:rsidRDefault="00AA5AC4" w:rsidP="00AA5AC4">
      <w:pPr>
        <w:pStyle w:val="Prrafodelista"/>
        <w:ind w:left="360"/>
        <w:rPr>
          <w:rFonts w:cs="Segoe UI"/>
          <w:iCs/>
          <w:sz w:val="8"/>
          <w:szCs w:val="8"/>
          <w:lang w:eastAsia="es-MX"/>
        </w:rPr>
      </w:pPr>
    </w:p>
    <w:p w14:paraId="540E69AB" w14:textId="77777777" w:rsidR="00AA5AC4" w:rsidRDefault="00AA5AC4" w:rsidP="00AA5AC4">
      <w:pPr>
        <w:pStyle w:val="Prrafodelista"/>
        <w:ind w:left="360"/>
        <w:rPr>
          <w:rFonts w:cs="Segoe UI"/>
          <w:iCs/>
          <w:sz w:val="8"/>
          <w:szCs w:val="8"/>
          <w:lang w:eastAsia="es-MX"/>
        </w:rPr>
      </w:pPr>
    </w:p>
    <w:p w14:paraId="47F8B4D7" w14:textId="77777777" w:rsidR="00AA5AC4" w:rsidRPr="00A30B18" w:rsidRDefault="00AA5AC4" w:rsidP="00AA5AC4">
      <w:pPr>
        <w:pStyle w:val="Prrafodelista"/>
        <w:ind w:left="360"/>
        <w:rPr>
          <w:rFonts w:cs="Segoe UI"/>
          <w:iCs/>
          <w:sz w:val="8"/>
          <w:szCs w:val="8"/>
          <w:lang w:eastAsia="es-MX"/>
        </w:rPr>
      </w:pPr>
    </w:p>
    <w:p w14:paraId="2B3E6F47" w14:textId="77777777" w:rsidR="00AA5AC4" w:rsidRDefault="00AA5AC4" w:rsidP="00AA5AC4">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AA5AC4" w:rsidRPr="00BC725B" w14:paraId="79445F21"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53FC219" w14:textId="77777777" w:rsidR="00AA5AC4" w:rsidRPr="00987214" w:rsidRDefault="00AA5AC4" w:rsidP="00D11966">
            <w:pPr>
              <w:rPr>
                <w:rFonts w:cs="Segoe UI"/>
              </w:rPr>
            </w:pPr>
            <w:r w:rsidRPr="00987214">
              <w:rPr>
                <w:rFonts w:cs="Segoe UI"/>
              </w:rPr>
              <w:t>Campo</w:t>
            </w:r>
          </w:p>
        </w:tc>
        <w:tc>
          <w:tcPr>
            <w:tcW w:w="1900" w:type="dxa"/>
          </w:tcPr>
          <w:p w14:paraId="4A06019D" w14:textId="77777777" w:rsidR="00AA5AC4" w:rsidRPr="00987214" w:rsidRDefault="00AA5AC4"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6378B747" w14:textId="77777777" w:rsidR="00AA5AC4" w:rsidRPr="00987214" w:rsidRDefault="00AA5AC4"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291C176E" w14:textId="77777777" w:rsidR="00AA5AC4" w:rsidRPr="00987214" w:rsidRDefault="00AA5AC4"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35BB9B5F" w14:textId="77777777" w:rsidR="00AA5AC4" w:rsidRPr="00BC725B" w:rsidRDefault="00AA5AC4"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AA5AC4" w:rsidRPr="00601FFB" w14:paraId="14829896"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F026A1A" w14:textId="77777777" w:rsidR="00AA5AC4" w:rsidRPr="00601FFB" w:rsidRDefault="00AA5AC4" w:rsidP="00D11966">
            <w:pPr>
              <w:jc w:val="center"/>
              <w:rPr>
                <w:rFonts w:cs="Segoe UI"/>
                <w:b w:val="0"/>
                <w:bCs w:val="0"/>
              </w:rPr>
            </w:pPr>
            <w:r>
              <w:rPr>
                <w:rFonts w:cs="Segoe UI"/>
                <w:b w:val="0"/>
                <w:bCs w:val="0"/>
              </w:rPr>
              <w:t>-</w:t>
            </w:r>
          </w:p>
        </w:tc>
        <w:tc>
          <w:tcPr>
            <w:tcW w:w="1900" w:type="dxa"/>
          </w:tcPr>
          <w:p w14:paraId="2AAD3DB0" w14:textId="77777777" w:rsidR="00AA5AC4" w:rsidRPr="00601FFB" w:rsidRDefault="00AA5AC4"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53246566" w14:textId="77777777" w:rsidR="00AA5AC4" w:rsidRPr="00601FFB" w:rsidRDefault="00AA5AC4" w:rsidP="00D11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3652D970" w14:textId="77777777" w:rsidR="00AA5AC4" w:rsidRPr="00601FFB" w:rsidRDefault="00AA5AC4"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236C804C" w14:textId="77777777" w:rsidR="00AA5AC4" w:rsidRPr="00601FFB" w:rsidRDefault="00AA5AC4"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71247613" w14:textId="77777777" w:rsidR="00AA5AC4" w:rsidRPr="006653EA" w:rsidRDefault="00AA5AC4" w:rsidP="00AA5AC4">
      <w:pPr>
        <w:pStyle w:val="Ttulo4"/>
        <w:rPr>
          <w:rStyle w:val="nfasisintenso"/>
          <w:rFonts w:ascii="Segoe UI" w:hAnsi="Segoe UI" w:cs="Segoe UI"/>
        </w:rPr>
      </w:pPr>
      <w:r w:rsidRPr="006653EA">
        <w:rPr>
          <w:rStyle w:val="nfasisintenso"/>
          <w:rFonts w:ascii="Segoe UI" w:hAnsi="Segoe UI" w:cs="Segoe UI"/>
        </w:rPr>
        <w:lastRenderedPageBreak/>
        <w:t>Supuestos y exclusiones</w:t>
      </w:r>
    </w:p>
    <w:p w14:paraId="1ED2B0F6" w14:textId="77777777" w:rsidR="00AA5AC4" w:rsidRDefault="00AA5AC4" w:rsidP="00AA5AC4">
      <w:pPr>
        <w:spacing w:after="0"/>
        <w:jc w:val="both"/>
        <w:rPr>
          <w:rFonts w:eastAsiaTheme="majorEastAsia" w:cs="Segoe UI"/>
        </w:rPr>
      </w:pPr>
      <w:r>
        <w:rPr>
          <w:rFonts w:eastAsiaTheme="majorEastAsia" w:cs="Segoe UI"/>
        </w:rPr>
        <w:t>No aplica.</w:t>
      </w:r>
    </w:p>
    <w:p w14:paraId="13DBA32A" w14:textId="77777777" w:rsidR="00AA5AC4" w:rsidRDefault="00AA5AC4" w:rsidP="00AA5AC4">
      <w:pPr>
        <w:spacing w:after="0"/>
        <w:jc w:val="both"/>
        <w:rPr>
          <w:rFonts w:eastAsiaTheme="majorEastAsia" w:cs="Segoe UI"/>
        </w:rPr>
      </w:pPr>
    </w:p>
    <w:p w14:paraId="6C0F34E8" w14:textId="77777777" w:rsidR="00AA5AC4" w:rsidRDefault="00AA5AC4" w:rsidP="00AA5AC4">
      <w:pPr>
        <w:spacing w:after="0"/>
        <w:jc w:val="both"/>
        <w:rPr>
          <w:rFonts w:eastAsiaTheme="majorEastAsia" w:cs="Segoe UI"/>
        </w:rPr>
      </w:pPr>
    </w:p>
    <w:p w14:paraId="1E6DA065" w14:textId="77777777" w:rsidR="00AA5AC4" w:rsidRPr="006653EA" w:rsidRDefault="00AA5AC4" w:rsidP="00AA5AC4">
      <w:pPr>
        <w:pStyle w:val="Ttulo4"/>
        <w:rPr>
          <w:rStyle w:val="nfasisintenso"/>
          <w:rFonts w:ascii="Segoe UI" w:hAnsi="Segoe UI" w:cs="Segoe UI"/>
        </w:rPr>
      </w:pPr>
      <w:r w:rsidRPr="006653EA">
        <w:rPr>
          <w:rStyle w:val="nfasisintenso"/>
          <w:rFonts w:ascii="Segoe UI" w:hAnsi="Segoe UI" w:cs="Segoe UI"/>
        </w:rPr>
        <w:t>Anexo</w:t>
      </w:r>
    </w:p>
    <w:p w14:paraId="6EAEFCC2" w14:textId="77777777" w:rsidR="00AA5AC4" w:rsidRDefault="00AA5AC4" w:rsidP="00AA5AC4">
      <w:r>
        <w:t>No aplica.</w:t>
      </w:r>
    </w:p>
    <w:p w14:paraId="3836C7CF" w14:textId="77777777" w:rsidR="00AA5AC4" w:rsidRDefault="00AA5AC4" w:rsidP="00C968DF"/>
    <w:p w14:paraId="0867A5EE" w14:textId="77777777" w:rsidR="00AA5AC4" w:rsidRDefault="00AA5AC4" w:rsidP="00C968DF"/>
    <w:p w14:paraId="6562C098" w14:textId="77777777" w:rsidR="00AA5AC4" w:rsidRDefault="00AA5AC4" w:rsidP="00C968DF"/>
    <w:p w14:paraId="39E7BDCF" w14:textId="77777777" w:rsidR="00AA5AC4" w:rsidRDefault="00AA5AC4" w:rsidP="00C968DF"/>
    <w:p w14:paraId="0D277E39" w14:textId="77777777" w:rsidR="00AA5AC4" w:rsidRDefault="00AA5AC4" w:rsidP="00C968DF"/>
    <w:p w14:paraId="176ECC18" w14:textId="77777777" w:rsidR="00AA5AC4" w:rsidRDefault="00AA5AC4" w:rsidP="00C968DF"/>
    <w:p w14:paraId="42944FD1" w14:textId="77777777" w:rsidR="00AA5AC4" w:rsidRDefault="00AA5AC4" w:rsidP="00C968DF"/>
    <w:p w14:paraId="403FC126" w14:textId="77777777" w:rsidR="00AA5AC4" w:rsidRDefault="00AA5AC4" w:rsidP="00C968DF"/>
    <w:p w14:paraId="33B9577E" w14:textId="77777777" w:rsidR="00AA5AC4" w:rsidRDefault="00AA5AC4" w:rsidP="00C968DF"/>
    <w:p w14:paraId="076408BE" w14:textId="77777777" w:rsidR="00AA5AC4" w:rsidRDefault="00AA5AC4" w:rsidP="00C968DF"/>
    <w:p w14:paraId="37486A91" w14:textId="77777777" w:rsidR="00AA5AC4" w:rsidRDefault="00AA5AC4" w:rsidP="00C968DF"/>
    <w:p w14:paraId="0B27AA40" w14:textId="77777777" w:rsidR="00AA5AC4" w:rsidRDefault="00AA5AC4" w:rsidP="00C968DF"/>
    <w:p w14:paraId="3C70B8ED" w14:textId="77777777" w:rsidR="005621CC" w:rsidRDefault="005621CC" w:rsidP="00C968DF"/>
    <w:p w14:paraId="63B03833" w14:textId="77777777" w:rsidR="005621CC" w:rsidRDefault="005621CC" w:rsidP="00C968DF"/>
    <w:p w14:paraId="3AC8B51C" w14:textId="223173B8" w:rsidR="00035519" w:rsidRDefault="00035519" w:rsidP="00035519">
      <w:pPr>
        <w:pStyle w:val="Ttulo2"/>
        <w:rPr>
          <w:rFonts w:ascii="Segoe UI" w:hAnsi="Segoe UI" w:cs="Segoe UI"/>
          <w:sz w:val="22"/>
          <w:szCs w:val="22"/>
        </w:rPr>
      </w:pPr>
      <w:bookmarkStart w:id="824" w:name="_Toc146029619"/>
      <w:r w:rsidRPr="00BC725B">
        <w:rPr>
          <w:rFonts w:ascii="Segoe UI" w:hAnsi="Segoe UI" w:cs="Segoe UI"/>
          <w:sz w:val="22"/>
          <w:szCs w:val="22"/>
        </w:rPr>
        <w:t>Requerimiento</w:t>
      </w:r>
      <w:r>
        <w:rPr>
          <w:rFonts w:ascii="Segoe UI" w:hAnsi="Segoe UI" w:cs="Segoe UI"/>
          <w:sz w:val="22"/>
          <w:szCs w:val="22"/>
        </w:rPr>
        <w:t xml:space="preserve"> 6</w:t>
      </w:r>
      <w:r w:rsidR="005621CC">
        <w:rPr>
          <w:rFonts w:ascii="Segoe UI" w:hAnsi="Segoe UI" w:cs="Segoe UI"/>
          <w:sz w:val="22"/>
          <w:szCs w:val="22"/>
        </w:rPr>
        <w:t>2</w:t>
      </w:r>
      <w:r w:rsidRPr="00BC725B">
        <w:rPr>
          <w:rFonts w:ascii="Segoe UI" w:hAnsi="Segoe UI" w:cs="Segoe UI"/>
          <w:sz w:val="22"/>
          <w:szCs w:val="22"/>
        </w:rPr>
        <w:t xml:space="preserve"> –</w:t>
      </w:r>
      <w:r w:rsidR="00D42936">
        <w:rPr>
          <w:rFonts w:ascii="Segoe UI" w:hAnsi="Segoe UI" w:cs="Segoe UI"/>
          <w:sz w:val="22"/>
          <w:szCs w:val="22"/>
        </w:rPr>
        <w:t xml:space="preserve"> Descargar base de datos</w:t>
      </w:r>
      <w:bookmarkEnd w:id="824"/>
      <w:r w:rsidRPr="00BC725B">
        <w:rPr>
          <w:rFonts w:ascii="Segoe UI" w:hAnsi="Segoe UI" w:cs="Segoe UI"/>
          <w:sz w:val="22"/>
          <w:szCs w:val="22"/>
        </w:rPr>
        <w:t xml:space="preserve"> </w:t>
      </w:r>
    </w:p>
    <w:p w14:paraId="40D8CAEA" w14:textId="77777777" w:rsidR="00035519" w:rsidRPr="009678BA" w:rsidRDefault="00035519" w:rsidP="00035519">
      <w:pPr>
        <w:rPr>
          <w:lang w:eastAsia="es-MX"/>
        </w:rPr>
      </w:pPr>
    </w:p>
    <w:p w14:paraId="57ED4162"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lastRenderedPageBreak/>
        <w:t>Objetivo</w:t>
      </w:r>
    </w:p>
    <w:p w14:paraId="158404CF" w14:textId="7617871B" w:rsidR="006C44FD" w:rsidRPr="006C44FD" w:rsidRDefault="00035519" w:rsidP="006C44FD">
      <w:pPr>
        <w:spacing w:after="0" w:line="240" w:lineRule="auto"/>
        <w:jc w:val="both"/>
        <w:rPr>
          <w:rFonts w:eastAsiaTheme="minorEastAsia" w:cs="Segoe UI"/>
          <w:color w:val="000000"/>
        </w:rPr>
      </w:pPr>
      <w:r w:rsidRPr="006C44FD">
        <w:rPr>
          <w:rFonts w:eastAsiaTheme="majorEastAsia" w:cs="Segoe UI"/>
        </w:rPr>
        <w:t xml:space="preserve">Se </w:t>
      </w:r>
      <w:r w:rsidR="006C44FD" w:rsidRPr="006C44FD">
        <w:rPr>
          <w:rFonts w:eastAsiaTheme="majorEastAsia" w:cs="Segoe UI"/>
        </w:rPr>
        <w:t>incluirán una opción para d</w:t>
      </w:r>
      <w:r w:rsidR="006C44FD" w:rsidRPr="006C44FD">
        <w:rPr>
          <w:rFonts w:eastAsiaTheme="minorEastAsia" w:cs="Segoe UI"/>
          <w:color w:val="000000"/>
        </w:rPr>
        <w:t xml:space="preserve">escargar los registros de la base de datos para generar reportes y mantener un control de las convocatorias evaluadas para facilitar su manejo y análisis. </w:t>
      </w:r>
    </w:p>
    <w:p w14:paraId="43F2264A" w14:textId="04B9337F" w:rsidR="00035519" w:rsidRDefault="00035519" w:rsidP="00035519">
      <w:pPr>
        <w:jc w:val="both"/>
        <w:rPr>
          <w:rFonts w:eastAsiaTheme="majorEastAsia" w:cs="Segoe UI"/>
        </w:rPr>
      </w:pPr>
      <w:r>
        <w:rPr>
          <w:rFonts w:eastAsiaTheme="majorEastAsia" w:cs="Segoe UI"/>
        </w:rPr>
        <w:t xml:space="preserve"> </w:t>
      </w:r>
    </w:p>
    <w:p w14:paraId="3BB3CEFB" w14:textId="77777777" w:rsidR="00035519" w:rsidRPr="00FC64C7" w:rsidRDefault="00035519" w:rsidP="00035519">
      <w:pPr>
        <w:jc w:val="both"/>
        <w:rPr>
          <w:rFonts w:eastAsiaTheme="majorEastAsia" w:cs="Segoe UI"/>
          <w:sz w:val="10"/>
          <w:szCs w:val="10"/>
        </w:rPr>
      </w:pPr>
    </w:p>
    <w:p w14:paraId="7C1854D0"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 xml:space="preserve">Prototipo  </w:t>
      </w:r>
    </w:p>
    <w:p w14:paraId="4C7AA367" w14:textId="77777777" w:rsidR="00035519" w:rsidRDefault="00035519" w:rsidP="00035519">
      <w:pPr>
        <w:spacing w:after="0"/>
        <w:rPr>
          <w:rFonts w:eastAsiaTheme="majorEastAsia" w:cs="Segoe UI"/>
        </w:rPr>
      </w:pPr>
      <w:r w:rsidRPr="00C4581D">
        <w:rPr>
          <w:rFonts w:eastAsiaTheme="majorEastAsia" w:cs="Segoe UI"/>
        </w:rPr>
        <w:t>Se muestran en las reglas de negocio.</w:t>
      </w:r>
    </w:p>
    <w:p w14:paraId="17DB795E" w14:textId="77777777" w:rsidR="00035519" w:rsidRPr="00C4581D" w:rsidRDefault="00035519" w:rsidP="00035519">
      <w:pPr>
        <w:spacing w:after="0"/>
        <w:rPr>
          <w:rFonts w:eastAsiaTheme="majorEastAsia" w:cs="Segoe UI"/>
        </w:rPr>
      </w:pPr>
    </w:p>
    <w:p w14:paraId="59CBC18C"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Diagrama de flujo</w:t>
      </w:r>
    </w:p>
    <w:p w14:paraId="78CCECC0" w14:textId="77777777" w:rsidR="00035519" w:rsidRPr="00BC725B" w:rsidRDefault="00035519" w:rsidP="00035519">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8A37A3C" w14:textId="77777777" w:rsidR="00035519" w:rsidRPr="00DA7443" w:rsidRDefault="00035519" w:rsidP="00035519">
      <w:pPr>
        <w:pStyle w:val="Textoindependiente"/>
        <w:spacing w:line="276" w:lineRule="auto"/>
        <w:jc w:val="both"/>
        <w:rPr>
          <w:rFonts w:ascii="Segoe UI" w:eastAsiaTheme="minorHAnsi" w:hAnsi="Segoe UI" w:cs="Segoe UI"/>
          <w:iCs/>
          <w:sz w:val="4"/>
          <w:szCs w:val="4"/>
          <w:lang w:val="es-MX" w:eastAsia="es-MX"/>
        </w:rPr>
      </w:pPr>
    </w:p>
    <w:p w14:paraId="62952CA2" w14:textId="77777777" w:rsidR="00035519" w:rsidRDefault="00035519" w:rsidP="00035519">
      <w:pPr>
        <w:pStyle w:val="Textoindependiente"/>
        <w:spacing w:line="276" w:lineRule="auto"/>
        <w:jc w:val="both"/>
        <w:rPr>
          <w:rFonts w:ascii="Segoe UI" w:eastAsiaTheme="minorHAnsi" w:hAnsi="Segoe UI" w:cs="Segoe UI"/>
          <w:iCs/>
          <w:sz w:val="22"/>
          <w:szCs w:val="22"/>
          <w:lang w:val="es-MX" w:eastAsia="es-MX"/>
        </w:rPr>
      </w:pPr>
    </w:p>
    <w:p w14:paraId="0FDE1EB8" w14:textId="6DC22616"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D42936" w:rsidRPr="00D42936">
        <w:rPr>
          <w:rStyle w:val="nfasisintenso"/>
          <w:rFonts w:ascii="Segoe UI" w:hAnsi="Segoe UI" w:cs="Segoe UI"/>
        </w:rPr>
        <w:t>Descargar base de datos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45700" w:rsidRPr="00BC725B" w14:paraId="566A4243" w14:textId="77777777" w:rsidTr="008A7C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A8679BB" w14:textId="77777777" w:rsidR="00245700" w:rsidRPr="00BC725B" w:rsidRDefault="00245700" w:rsidP="008A7CBC">
            <w:pPr>
              <w:spacing w:before="120" w:after="60"/>
              <w:jc w:val="center"/>
              <w:rPr>
                <w:rFonts w:cs="Segoe UI"/>
                <w:sz w:val="22"/>
              </w:rPr>
            </w:pPr>
            <w:r w:rsidRPr="00BC725B">
              <w:rPr>
                <w:rFonts w:cs="Segoe UI"/>
                <w:sz w:val="22"/>
              </w:rPr>
              <w:t>Id</w:t>
            </w:r>
          </w:p>
        </w:tc>
        <w:tc>
          <w:tcPr>
            <w:tcW w:w="8222" w:type="dxa"/>
          </w:tcPr>
          <w:p w14:paraId="63F8AF4E" w14:textId="77777777" w:rsidR="00245700" w:rsidRPr="00BC725B" w:rsidRDefault="00245700" w:rsidP="008A7CB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45700" w:rsidRPr="000D5B27" w14:paraId="75B109D8"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7CF901" w14:textId="77777777" w:rsidR="00245700" w:rsidRPr="000D5B27" w:rsidRDefault="00245700" w:rsidP="008A7CBC">
            <w:pPr>
              <w:jc w:val="center"/>
              <w:rPr>
                <w:rFonts w:cs="Segoe UI"/>
                <w:b w:val="0"/>
                <w:bCs w:val="0"/>
                <w:sz w:val="22"/>
                <w:szCs w:val="22"/>
                <w:lang w:eastAsia="es-MX"/>
              </w:rPr>
            </w:pPr>
            <w:r w:rsidRPr="000D5B27">
              <w:rPr>
                <w:rFonts w:cs="Segoe UI"/>
                <w:b w:val="0"/>
                <w:bCs w:val="0"/>
                <w:sz w:val="22"/>
                <w:szCs w:val="22"/>
                <w:lang w:eastAsia="es-MX"/>
              </w:rPr>
              <w:t>62.1</w:t>
            </w:r>
          </w:p>
        </w:tc>
        <w:tc>
          <w:tcPr>
            <w:tcW w:w="8222" w:type="dxa"/>
            <w:vAlign w:val="center"/>
          </w:tcPr>
          <w:p w14:paraId="66696E15" w14:textId="77777777" w:rsidR="00245700" w:rsidRPr="000D5B27"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0D5B27">
              <w:rPr>
                <w:rFonts w:eastAsiaTheme="minorEastAsia" w:cs="Segoe UI"/>
                <w:color w:val="000000"/>
                <w:sz w:val="22"/>
                <w:szCs w:val="22"/>
                <w:lang w:val="es-419"/>
              </w:rPr>
              <w:t xml:space="preserve">Este cambio aplica para el </w:t>
            </w:r>
            <w:r w:rsidRPr="000D5B27">
              <w:rPr>
                <w:rFonts w:eastAsiaTheme="minorEastAsia" w:cs="Segoe UI"/>
                <w:b/>
                <w:bCs/>
                <w:color w:val="000000"/>
                <w:sz w:val="22"/>
                <w:szCs w:val="22"/>
                <w:lang w:val="es-419"/>
              </w:rPr>
              <w:t>Administrador de Science Connexion / Super Admin.</w:t>
            </w:r>
          </w:p>
        </w:tc>
      </w:tr>
      <w:tr w:rsidR="00245700" w:rsidRPr="000D5B27" w14:paraId="556ABDD6"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D3AB17" w14:textId="77777777" w:rsidR="00245700" w:rsidRPr="000D5B27" w:rsidRDefault="00245700" w:rsidP="008A7CBC">
            <w:pPr>
              <w:jc w:val="center"/>
              <w:rPr>
                <w:rFonts w:eastAsiaTheme="minorHAnsi" w:cs="Segoe UI"/>
                <w:b w:val="0"/>
                <w:bCs w:val="0"/>
                <w:sz w:val="22"/>
                <w:szCs w:val="22"/>
                <w:lang w:eastAsia="es-MX"/>
              </w:rPr>
            </w:pPr>
            <w:r>
              <w:rPr>
                <w:rFonts w:eastAsiaTheme="minorHAnsi" w:cs="Segoe UI"/>
                <w:b w:val="0"/>
                <w:bCs w:val="0"/>
                <w:sz w:val="22"/>
                <w:szCs w:val="22"/>
                <w:lang w:eastAsia="es-MX"/>
              </w:rPr>
              <w:t>62.2</w:t>
            </w:r>
          </w:p>
        </w:tc>
        <w:tc>
          <w:tcPr>
            <w:tcW w:w="8222" w:type="dxa"/>
            <w:vAlign w:val="center"/>
          </w:tcPr>
          <w:p w14:paraId="0A576282" w14:textId="77777777" w:rsidR="00245700" w:rsidRPr="000D5B27"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0D5B27">
              <w:rPr>
                <w:rFonts w:eastAsiaTheme="minorEastAsia" w:cs="Segoe UI"/>
                <w:color w:val="000000"/>
                <w:sz w:val="22"/>
                <w:szCs w:val="22"/>
              </w:rPr>
              <w:t>Se incluirá un botón “Descargar registros” en el panel.</w:t>
            </w:r>
          </w:p>
        </w:tc>
      </w:tr>
      <w:tr w:rsidR="00245700" w:rsidRPr="000D5B27" w14:paraId="62A89925"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01A5D0" w14:textId="77777777" w:rsidR="00245700" w:rsidRPr="000D5B27" w:rsidRDefault="00245700" w:rsidP="008A7CBC">
            <w:pPr>
              <w:jc w:val="center"/>
              <w:rPr>
                <w:rFonts w:cs="Segoe UI"/>
                <w:b w:val="0"/>
                <w:bCs w:val="0"/>
                <w:sz w:val="22"/>
                <w:szCs w:val="22"/>
                <w:lang w:eastAsia="es-MX"/>
              </w:rPr>
            </w:pPr>
            <w:r>
              <w:rPr>
                <w:rFonts w:cs="Segoe UI"/>
                <w:b w:val="0"/>
                <w:bCs w:val="0"/>
                <w:sz w:val="22"/>
                <w:szCs w:val="22"/>
                <w:lang w:eastAsia="es-MX"/>
              </w:rPr>
              <w:t>62.2.1</w:t>
            </w:r>
          </w:p>
        </w:tc>
        <w:tc>
          <w:tcPr>
            <w:tcW w:w="8222" w:type="dxa"/>
            <w:vAlign w:val="center"/>
          </w:tcPr>
          <w:p w14:paraId="09430C0F" w14:textId="77777777" w:rsidR="00245700" w:rsidRPr="000D5B27"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0D5B27">
              <w:rPr>
                <w:rFonts w:eastAsiaTheme="minorEastAsia" w:cs="Segoe UI"/>
                <w:color w:val="000000"/>
                <w:sz w:val="22"/>
                <w:szCs w:val="22"/>
              </w:rPr>
              <w:t>En el caso de un administrador se mostrará el botón debajo del</w:t>
            </w:r>
            <w:r>
              <w:rPr>
                <w:rFonts w:eastAsiaTheme="minorEastAsia" w:cs="Segoe UI"/>
                <w:color w:val="000000"/>
                <w:sz w:val="22"/>
                <w:szCs w:val="22"/>
              </w:rPr>
              <w:t xml:space="preserve"> botón </w:t>
            </w:r>
            <w:r w:rsidRPr="000D5B27">
              <w:rPr>
                <w:rFonts w:eastAsiaTheme="minorEastAsia" w:cs="Segoe UI"/>
                <w:color w:val="000000"/>
                <w:sz w:val="22"/>
                <w:szCs w:val="22"/>
              </w:rPr>
              <w:t>“Crear convocatoria”</w:t>
            </w:r>
          </w:p>
          <w:p w14:paraId="6C3259B6" w14:textId="77777777" w:rsidR="00245700" w:rsidRPr="000D5B27" w:rsidRDefault="00245700" w:rsidP="008A7CBC">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0D5B27">
              <w:rPr>
                <w:rFonts w:eastAsiaTheme="minorEastAsia" w:cs="Segoe UI"/>
                <w:noProof/>
                <w:color w:val="000000"/>
              </w:rPr>
              <w:drawing>
                <wp:inline distT="0" distB="0" distL="0" distR="0" wp14:anchorId="24105B02" wp14:editId="22801234">
                  <wp:extent cx="4781550" cy="737001"/>
                  <wp:effectExtent l="0" t="0" r="0" b="6350"/>
                  <wp:docPr id="1275835677" name="Imagen 1275835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835677" name=""/>
                          <pic:cNvPicPr/>
                        </pic:nvPicPr>
                        <pic:blipFill>
                          <a:blip r:embed="rId561"/>
                          <a:stretch>
                            <a:fillRect/>
                          </a:stretch>
                        </pic:blipFill>
                        <pic:spPr>
                          <a:xfrm>
                            <a:off x="0" y="0"/>
                            <a:ext cx="4790313" cy="738352"/>
                          </a:xfrm>
                          <a:prstGeom prst="rect">
                            <a:avLst/>
                          </a:prstGeom>
                        </pic:spPr>
                      </pic:pic>
                    </a:graphicData>
                  </a:graphic>
                </wp:inline>
              </w:drawing>
            </w:r>
          </w:p>
        </w:tc>
      </w:tr>
      <w:tr w:rsidR="00245700" w:rsidRPr="000D5B27" w14:paraId="0C1F1518"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080E5C" w14:textId="77777777" w:rsidR="00245700" w:rsidRPr="000D5B27" w:rsidRDefault="00245700" w:rsidP="008A7CBC">
            <w:pPr>
              <w:jc w:val="center"/>
              <w:rPr>
                <w:rFonts w:cs="Segoe UI"/>
                <w:b w:val="0"/>
                <w:bCs w:val="0"/>
                <w:sz w:val="22"/>
                <w:szCs w:val="22"/>
                <w:lang w:eastAsia="es-MX"/>
              </w:rPr>
            </w:pPr>
            <w:r>
              <w:rPr>
                <w:rFonts w:cs="Segoe UI"/>
                <w:b w:val="0"/>
                <w:bCs w:val="0"/>
                <w:sz w:val="22"/>
                <w:szCs w:val="22"/>
                <w:lang w:eastAsia="es-MX"/>
              </w:rPr>
              <w:t>62.2.2</w:t>
            </w:r>
          </w:p>
        </w:tc>
        <w:tc>
          <w:tcPr>
            <w:tcW w:w="8222" w:type="dxa"/>
            <w:vAlign w:val="center"/>
          </w:tcPr>
          <w:p w14:paraId="451BCB2B" w14:textId="77777777" w:rsidR="00245700" w:rsidRPr="000D5B27"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0D5B27">
              <w:rPr>
                <w:rFonts w:eastAsiaTheme="minorEastAsia" w:cs="Segoe UI"/>
                <w:color w:val="000000"/>
                <w:sz w:val="22"/>
                <w:szCs w:val="22"/>
              </w:rPr>
              <w:t>En el caso de super administrador, se mostrará el botón al lado del botón “</w:t>
            </w:r>
            <w:r>
              <w:rPr>
                <w:rFonts w:eastAsiaTheme="minorEastAsia" w:cs="Segoe UI"/>
                <w:color w:val="000000"/>
                <w:sz w:val="22"/>
                <w:szCs w:val="22"/>
              </w:rPr>
              <w:t>Convocatorias en total</w:t>
            </w:r>
            <w:r w:rsidRPr="000D5B27">
              <w:rPr>
                <w:rFonts w:eastAsiaTheme="minorEastAsia" w:cs="Segoe UI"/>
                <w:color w:val="000000"/>
                <w:sz w:val="22"/>
                <w:szCs w:val="22"/>
              </w:rPr>
              <w:t>”</w:t>
            </w:r>
            <w:r>
              <w:rPr>
                <w:rFonts w:eastAsiaTheme="minorEastAsia" w:cs="Segoe UI"/>
                <w:color w:val="000000"/>
                <w:sz w:val="22"/>
                <w:szCs w:val="22"/>
              </w:rPr>
              <w:t>.</w:t>
            </w:r>
          </w:p>
          <w:p w14:paraId="564E1240" w14:textId="77777777" w:rsidR="00245700" w:rsidRPr="000D5B27" w:rsidRDefault="00245700" w:rsidP="008A7CBC">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0D5B27">
              <w:rPr>
                <w:rFonts w:eastAsiaTheme="minorEastAsia" w:cs="Segoe UI"/>
                <w:noProof/>
                <w:color w:val="000000"/>
              </w:rPr>
              <w:drawing>
                <wp:inline distT="0" distB="0" distL="0" distR="0" wp14:anchorId="26470A64" wp14:editId="0E666C55">
                  <wp:extent cx="4905375" cy="853508"/>
                  <wp:effectExtent l="0" t="0" r="0" b="3810"/>
                  <wp:docPr id="499641595" name="Imagen 49964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641595" name=""/>
                          <pic:cNvPicPr/>
                        </pic:nvPicPr>
                        <pic:blipFill>
                          <a:blip r:embed="rId562"/>
                          <a:stretch>
                            <a:fillRect/>
                          </a:stretch>
                        </pic:blipFill>
                        <pic:spPr>
                          <a:xfrm>
                            <a:off x="0" y="0"/>
                            <a:ext cx="4920974" cy="856222"/>
                          </a:xfrm>
                          <a:prstGeom prst="rect">
                            <a:avLst/>
                          </a:prstGeom>
                        </pic:spPr>
                      </pic:pic>
                    </a:graphicData>
                  </a:graphic>
                </wp:inline>
              </w:drawing>
            </w:r>
          </w:p>
        </w:tc>
      </w:tr>
      <w:tr w:rsidR="00245700" w:rsidRPr="00C34F17" w14:paraId="4757D169"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78E627" w14:textId="77777777" w:rsidR="00245700" w:rsidRPr="00C34F17" w:rsidRDefault="00245700" w:rsidP="008A7CBC">
            <w:pPr>
              <w:jc w:val="center"/>
              <w:rPr>
                <w:rFonts w:cs="Segoe UI"/>
                <w:b w:val="0"/>
                <w:bCs w:val="0"/>
                <w:sz w:val="22"/>
                <w:szCs w:val="22"/>
                <w:lang w:eastAsia="es-MX"/>
              </w:rPr>
            </w:pPr>
            <w:r>
              <w:rPr>
                <w:rFonts w:cs="Segoe UI"/>
                <w:b w:val="0"/>
                <w:bCs w:val="0"/>
                <w:sz w:val="22"/>
                <w:szCs w:val="22"/>
                <w:lang w:eastAsia="es-MX"/>
              </w:rPr>
              <w:t>62.3</w:t>
            </w:r>
          </w:p>
        </w:tc>
        <w:tc>
          <w:tcPr>
            <w:tcW w:w="8222" w:type="dxa"/>
            <w:vAlign w:val="center"/>
          </w:tcPr>
          <w:p w14:paraId="7C2234FD" w14:textId="77777777" w:rsidR="00245700" w:rsidRPr="00C34F17"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Al dar clic en el botón s</w:t>
            </w:r>
            <w:r w:rsidRPr="00C34F17">
              <w:rPr>
                <w:rFonts w:eastAsiaTheme="minorEastAsia" w:cs="Segoe UI"/>
                <w:color w:val="000000"/>
                <w:sz w:val="22"/>
                <w:szCs w:val="22"/>
              </w:rPr>
              <w:t>e descargar</w:t>
            </w:r>
            <w:r>
              <w:rPr>
                <w:rFonts w:eastAsiaTheme="minorEastAsia" w:cs="Segoe UI"/>
                <w:color w:val="000000"/>
                <w:sz w:val="22"/>
                <w:szCs w:val="22"/>
              </w:rPr>
              <w:t>án automáticamente todos</w:t>
            </w:r>
            <w:r w:rsidRPr="00C34F17">
              <w:rPr>
                <w:rFonts w:eastAsiaTheme="minorEastAsia" w:cs="Segoe UI"/>
                <w:color w:val="000000"/>
                <w:sz w:val="22"/>
                <w:szCs w:val="22"/>
              </w:rPr>
              <w:t xml:space="preserve"> los registros de la base de datos completa sobre todas las convocatorias evaluadas hasta el momento.</w:t>
            </w:r>
            <w:r>
              <w:rPr>
                <w:rFonts w:eastAsiaTheme="minorEastAsia" w:cs="Segoe UI"/>
                <w:color w:val="000000"/>
                <w:sz w:val="22"/>
                <w:szCs w:val="22"/>
              </w:rPr>
              <w:t xml:space="preserve"> </w:t>
            </w:r>
            <w:r w:rsidRPr="000D5B27">
              <w:rPr>
                <w:rFonts w:eastAsiaTheme="minorEastAsia" w:cs="Segoe UI"/>
                <w:color w:val="FF0000"/>
                <w:sz w:val="22"/>
                <w:szCs w:val="22"/>
              </w:rPr>
              <w:t>Preguntar si solo será de las convocatorias evaluadas o todo lo que este en la base de datos.</w:t>
            </w:r>
          </w:p>
        </w:tc>
      </w:tr>
      <w:tr w:rsidR="00245700" w:rsidRPr="00C34F17" w14:paraId="11361CFB"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097A98" w14:textId="77777777" w:rsidR="00245700" w:rsidRPr="00C34F17" w:rsidRDefault="00245700" w:rsidP="008A7CBC">
            <w:pPr>
              <w:jc w:val="center"/>
              <w:rPr>
                <w:rFonts w:cs="Segoe UI"/>
                <w:b w:val="0"/>
                <w:bCs w:val="0"/>
                <w:sz w:val="22"/>
                <w:szCs w:val="22"/>
                <w:lang w:eastAsia="es-MX"/>
              </w:rPr>
            </w:pPr>
            <w:r>
              <w:rPr>
                <w:rFonts w:cs="Segoe UI"/>
                <w:b w:val="0"/>
                <w:bCs w:val="0"/>
                <w:sz w:val="22"/>
                <w:szCs w:val="22"/>
                <w:lang w:eastAsia="es-MX"/>
              </w:rPr>
              <w:t>62.3.1</w:t>
            </w:r>
          </w:p>
        </w:tc>
        <w:tc>
          <w:tcPr>
            <w:tcW w:w="8222" w:type="dxa"/>
            <w:vAlign w:val="center"/>
          </w:tcPr>
          <w:p w14:paraId="79B0DDB3" w14:textId="77777777" w:rsidR="00245700" w:rsidRPr="00C34F17"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C34F17">
              <w:rPr>
                <w:rFonts w:eastAsiaTheme="minorEastAsia" w:cs="Segoe UI"/>
                <w:color w:val="000000"/>
                <w:sz w:val="22"/>
                <w:szCs w:val="22"/>
              </w:rPr>
              <w:t xml:space="preserve">La </w:t>
            </w:r>
            <w:r>
              <w:rPr>
                <w:rFonts w:eastAsiaTheme="minorEastAsia" w:cs="Segoe UI"/>
                <w:color w:val="000000"/>
                <w:sz w:val="22"/>
                <w:szCs w:val="22"/>
              </w:rPr>
              <w:t>información</w:t>
            </w:r>
            <w:r w:rsidRPr="00C34F17">
              <w:rPr>
                <w:rFonts w:eastAsiaTheme="minorEastAsia" w:cs="Segoe UI"/>
                <w:color w:val="000000"/>
                <w:sz w:val="22"/>
                <w:szCs w:val="22"/>
              </w:rPr>
              <w:t xml:space="preserve"> descargada estará en formato CSV.</w:t>
            </w:r>
          </w:p>
        </w:tc>
      </w:tr>
      <w:tr w:rsidR="00245700" w:rsidRPr="000D5B27" w14:paraId="0A2C6CAD"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0293E3" w14:textId="77777777" w:rsidR="00245700" w:rsidRPr="000D5B27" w:rsidRDefault="00245700" w:rsidP="008A7CBC">
            <w:pPr>
              <w:jc w:val="center"/>
              <w:rPr>
                <w:rFonts w:cs="Segoe UI"/>
                <w:b w:val="0"/>
                <w:bCs w:val="0"/>
                <w:sz w:val="22"/>
                <w:szCs w:val="22"/>
                <w:lang w:eastAsia="es-MX"/>
              </w:rPr>
            </w:pPr>
            <w:r>
              <w:rPr>
                <w:rFonts w:cs="Segoe UI"/>
                <w:b w:val="0"/>
                <w:bCs w:val="0"/>
                <w:sz w:val="22"/>
                <w:szCs w:val="22"/>
                <w:lang w:eastAsia="es-MX"/>
              </w:rPr>
              <w:t>62.3.2</w:t>
            </w:r>
          </w:p>
        </w:tc>
        <w:tc>
          <w:tcPr>
            <w:tcW w:w="8222" w:type="dxa"/>
            <w:vAlign w:val="center"/>
          </w:tcPr>
          <w:p w14:paraId="51F048F9" w14:textId="77777777" w:rsidR="00245700" w:rsidRPr="000D5B27"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0D5B27">
              <w:rPr>
                <w:rFonts w:eastAsiaTheme="minorEastAsia" w:cs="Segoe UI"/>
                <w:color w:val="000000"/>
                <w:sz w:val="22"/>
                <w:szCs w:val="22"/>
              </w:rPr>
              <w:t xml:space="preserve">La información que contendrá el </w:t>
            </w:r>
            <w:r>
              <w:rPr>
                <w:rFonts w:eastAsiaTheme="minorEastAsia" w:cs="Segoe UI"/>
                <w:color w:val="000000"/>
                <w:sz w:val="22"/>
                <w:szCs w:val="22"/>
              </w:rPr>
              <w:t xml:space="preserve">formato </w:t>
            </w:r>
            <w:proofErr w:type="gramStart"/>
            <w:r>
              <w:rPr>
                <w:rFonts w:eastAsiaTheme="minorEastAsia" w:cs="Segoe UI"/>
                <w:color w:val="000000"/>
                <w:sz w:val="22"/>
                <w:szCs w:val="22"/>
              </w:rPr>
              <w:t>descargado</w:t>
            </w:r>
            <w:r w:rsidRPr="000D5B27">
              <w:rPr>
                <w:rFonts w:eastAsiaTheme="minorEastAsia" w:cs="Segoe UI"/>
                <w:color w:val="000000"/>
                <w:sz w:val="22"/>
                <w:szCs w:val="22"/>
              </w:rPr>
              <w:t>,</w:t>
            </w:r>
            <w:proofErr w:type="gramEnd"/>
            <w:r w:rsidRPr="000D5B27">
              <w:rPr>
                <w:rFonts w:eastAsiaTheme="minorEastAsia" w:cs="Segoe UI"/>
                <w:color w:val="000000"/>
                <w:sz w:val="22"/>
                <w:szCs w:val="22"/>
              </w:rPr>
              <w:t xml:space="preserve"> se muestra en la sección “Campos identificados”.</w:t>
            </w:r>
          </w:p>
        </w:tc>
      </w:tr>
      <w:tr w:rsidR="00245700" w:rsidRPr="00C34F17" w14:paraId="79B56B88"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51D1C2" w14:textId="77777777" w:rsidR="00245700" w:rsidRPr="00C34F17" w:rsidRDefault="00245700" w:rsidP="008A7CBC">
            <w:pPr>
              <w:jc w:val="center"/>
              <w:rPr>
                <w:rFonts w:eastAsiaTheme="minorHAnsi" w:cs="Segoe UI"/>
                <w:b w:val="0"/>
                <w:bCs w:val="0"/>
                <w:sz w:val="22"/>
                <w:szCs w:val="22"/>
                <w:lang w:eastAsia="es-MX"/>
              </w:rPr>
            </w:pPr>
          </w:p>
        </w:tc>
        <w:tc>
          <w:tcPr>
            <w:tcW w:w="8222" w:type="dxa"/>
            <w:vAlign w:val="center"/>
          </w:tcPr>
          <w:p w14:paraId="0EE8E010" w14:textId="77777777" w:rsidR="00245700" w:rsidRPr="000D5B27" w:rsidRDefault="00245700" w:rsidP="00B614EF">
            <w:pPr>
              <w:pStyle w:val="Prrafodelista"/>
              <w:numPr>
                <w:ilvl w:val="1"/>
                <w:numId w:val="17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yellow"/>
              </w:rPr>
            </w:pPr>
            <w:r w:rsidRPr="000D5B27">
              <w:rPr>
                <w:rFonts w:eastAsiaTheme="minorEastAsia" w:cs="Segoe UI"/>
                <w:color w:val="000000"/>
                <w:sz w:val="22"/>
                <w:szCs w:val="22"/>
                <w:highlight w:val="yellow"/>
              </w:rPr>
              <w:t xml:space="preserve">Información detallada sobre cada convocatoria: </w:t>
            </w:r>
          </w:p>
          <w:p w14:paraId="16E87E76" w14:textId="77777777" w:rsidR="00245700" w:rsidRPr="000D5B27" w:rsidRDefault="00245700" w:rsidP="00B614EF">
            <w:pPr>
              <w:pStyle w:val="Prrafodelista"/>
              <w:numPr>
                <w:ilvl w:val="2"/>
                <w:numId w:val="17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yellow"/>
              </w:rPr>
            </w:pPr>
            <w:r w:rsidRPr="000D5B27">
              <w:rPr>
                <w:rFonts w:eastAsiaTheme="minorEastAsia" w:cs="Segoe UI"/>
                <w:color w:val="000000"/>
                <w:sz w:val="22"/>
                <w:szCs w:val="22"/>
                <w:highlight w:val="yellow"/>
              </w:rPr>
              <w:t>Nombre de la convocatoria</w:t>
            </w:r>
          </w:p>
          <w:p w14:paraId="704834A1" w14:textId="77777777" w:rsidR="00245700" w:rsidRPr="000D5B27" w:rsidRDefault="00245700" w:rsidP="00B614EF">
            <w:pPr>
              <w:pStyle w:val="Prrafodelista"/>
              <w:numPr>
                <w:ilvl w:val="2"/>
                <w:numId w:val="17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yellow"/>
              </w:rPr>
            </w:pPr>
            <w:r w:rsidRPr="000D5B27">
              <w:rPr>
                <w:rFonts w:eastAsiaTheme="minorEastAsia" w:cs="Segoe UI"/>
                <w:color w:val="000000"/>
                <w:sz w:val="22"/>
                <w:szCs w:val="22"/>
                <w:highlight w:val="yellow"/>
              </w:rPr>
              <w:t>Fechas de inicio</w:t>
            </w:r>
          </w:p>
          <w:p w14:paraId="1D17F46F" w14:textId="77777777" w:rsidR="00245700" w:rsidRPr="000D5B27" w:rsidRDefault="00245700" w:rsidP="00B614EF">
            <w:pPr>
              <w:pStyle w:val="Prrafodelista"/>
              <w:numPr>
                <w:ilvl w:val="2"/>
                <w:numId w:val="17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yellow"/>
              </w:rPr>
            </w:pPr>
            <w:r w:rsidRPr="000D5B27">
              <w:rPr>
                <w:rFonts w:eastAsiaTheme="minorEastAsia" w:cs="Segoe UI"/>
                <w:color w:val="000000"/>
                <w:sz w:val="22"/>
                <w:szCs w:val="22"/>
                <w:highlight w:val="yellow"/>
              </w:rPr>
              <w:t>Fechas de cierre.</w:t>
            </w:r>
          </w:p>
          <w:p w14:paraId="3B090830" w14:textId="77777777" w:rsidR="00245700" w:rsidRPr="000D5B27" w:rsidRDefault="00245700" w:rsidP="00B614EF">
            <w:pPr>
              <w:pStyle w:val="Prrafodelista"/>
              <w:numPr>
                <w:ilvl w:val="1"/>
                <w:numId w:val="17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yellow"/>
              </w:rPr>
            </w:pPr>
            <w:r w:rsidRPr="000D5B27">
              <w:rPr>
                <w:rFonts w:eastAsiaTheme="minorEastAsia" w:cs="Segoe UI"/>
                <w:color w:val="000000"/>
                <w:sz w:val="22"/>
                <w:szCs w:val="22"/>
                <w:highlight w:val="yellow"/>
              </w:rPr>
              <w:t xml:space="preserve">Información de los proyectos evaluados y los resultados obtenidos: </w:t>
            </w:r>
          </w:p>
          <w:p w14:paraId="648BE650" w14:textId="77777777" w:rsidR="00245700" w:rsidRPr="000D5B27" w:rsidRDefault="00245700" w:rsidP="00B614EF">
            <w:pPr>
              <w:pStyle w:val="Prrafodelista"/>
              <w:numPr>
                <w:ilvl w:val="2"/>
                <w:numId w:val="17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yellow"/>
              </w:rPr>
            </w:pPr>
            <w:r w:rsidRPr="000D5B27">
              <w:rPr>
                <w:rFonts w:eastAsiaTheme="minorEastAsia" w:cs="Segoe UI"/>
                <w:color w:val="000000"/>
                <w:sz w:val="22"/>
                <w:szCs w:val="22"/>
                <w:highlight w:val="yellow"/>
              </w:rPr>
              <w:t>Nombre de los evaluadores</w:t>
            </w:r>
          </w:p>
          <w:p w14:paraId="660F72D6" w14:textId="77777777" w:rsidR="00245700" w:rsidRPr="000D5B27" w:rsidRDefault="00245700" w:rsidP="00B614EF">
            <w:pPr>
              <w:pStyle w:val="Prrafodelista"/>
              <w:numPr>
                <w:ilvl w:val="2"/>
                <w:numId w:val="176"/>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highlight w:val="yellow"/>
              </w:rPr>
            </w:pPr>
            <w:r w:rsidRPr="000D5B27">
              <w:rPr>
                <w:rFonts w:eastAsiaTheme="minorEastAsia" w:cs="Segoe UI"/>
                <w:color w:val="000000"/>
                <w:sz w:val="22"/>
                <w:szCs w:val="22"/>
                <w:highlight w:val="yellow"/>
              </w:rPr>
              <w:t>Comentarios.</w:t>
            </w:r>
          </w:p>
        </w:tc>
      </w:tr>
      <w:tr w:rsidR="00245700" w:rsidRPr="00C34F17" w14:paraId="2DBDFACB"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EB40E9" w14:textId="77777777" w:rsidR="00245700" w:rsidRPr="00C34F17" w:rsidRDefault="00245700" w:rsidP="008A7CBC">
            <w:pPr>
              <w:jc w:val="center"/>
              <w:rPr>
                <w:rFonts w:cs="Segoe UI"/>
                <w:b w:val="0"/>
                <w:bCs w:val="0"/>
                <w:sz w:val="22"/>
                <w:szCs w:val="22"/>
                <w:lang w:eastAsia="es-MX"/>
              </w:rPr>
            </w:pPr>
            <w:r>
              <w:rPr>
                <w:rFonts w:cs="Segoe UI"/>
                <w:b w:val="0"/>
                <w:bCs w:val="0"/>
                <w:sz w:val="22"/>
                <w:szCs w:val="22"/>
                <w:lang w:eastAsia="es-MX"/>
              </w:rPr>
              <w:t>62.4</w:t>
            </w:r>
          </w:p>
        </w:tc>
        <w:tc>
          <w:tcPr>
            <w:tcW w:w="8222" w:type="dxa"/>
            <w:vAlign w:val="center"/>
          </w:tcPr>
          <w:p w14:paraId="3F25F1E7" w14:textId="77777777" w:rsidR="00245700" w:rsidRPr="00C34F17" w:rsidRDefault="00245700"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C34F17">
              <w:rPr>
                <w:rFonts w:eastAsiaTheme="minorEastAsia" w:cs="Segoe UI"/>
                <w:color w:val="000000"/>
                <w:sz w:val="22"/>
                <w:szCs w:val="22"/>
              </w:rPr>
              <w:t>Se mostrará en distintas pestañas cada sección.</w:t>
            </w:r>
            <w:r>
              <w:rPr>
                <w:rFonts w:eastAsiaTheme="minorEastAsia" w:cs="Segoe UI"/>
                <w:color w:val="000000"/>
                <w:sz w:val="22"/>
                <w:szCs w:val="22"/>
              </w:rPr>
              <w:t xml:space="preserve"> </w:t>
            </w:r>
          </w:p>
        </w:tc>
      </w:tr>
      <w:tr w:rsidR="00245700" w:rsidRPr="00C34F17" w14:paraId="7BDB386B"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4B0959" w14:textId="77777777" w:rsidR="00245700" w:rsidRPr="00C34F17" w:rsidRDefault="00245700" w:rsidP="008A7CBC">
            <w:pPr>
              <w:jc w:val="center"/>
              <w:rPr>
                <w:rFonts w:cs="Segoe UI"/>
                <w:b w:val="0"/>
                <w:bCs w:val="0"/>
                <w:sz w:val="22"/>
                <w:szCs w:val="22"/>
                <w:lang w:eastAsia="es-MX"/>
              </w:rPr>
            </w:pPr>
            <w:r>
              <w:rPr>
                <w:rFonts w:cs="Segoe UI"/>
                <w:b w:val="0"/>
                <w:bCs w:val="0"/>
                <w:sz w:val="22"/>
                <w:szCs w:val="22"/>
                <w:lang w:eastAsia="es-MX"/>
              </w:rPr>
              <w:t>62.5</w:t>
            </w:r>
          </w:p>
        </w:tc>
        <w:tc>
          <w:tcPr>
            <w:tcW w:w="8222" w:type="dxa"/>
            <w:vAlign w:val="center"/>
          </w:tcPr>
          <w:p w14:paraId="15B27FBD" w14:textId="77777777" w:rsidR="00245700" w:rsidRPr="00C34F17" w:rsidRDefault="00245700"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C34F17">
              <w:rPr>
                <w:rFonts w:eastAsiaTheme="minorEastAsia" w:cs="Segoe UI"/>
                <w:color w:val="000000"/>
                <w:sz w:val="22"/>
                <w:szCs w:val="22"/>
              </w:rPr>
              <w:t>La información que se descargue será la que esté actualmente en la BD.</w:t>
            </w:r>
          </w:p>
        </w:tc>
      </w:tr>
    </w:tbl>
    <w:p w14:paraId="003ED05D" w14:textId="77777777" w:rsidR="00035519" w:rsidRDefault="00035519" w:rsidP="00035519">
      <w:pPr>
        <w:pStyle w:val="Prrafodelista"/>
        <w:spacing w:after="0"/>
        <w:jc w:val="both"/>
        <w:rPr>
          <w:rFonts w:eastAsiaTheme="majorEastAsia" w:cs="Segoe UI"/>
        </w:rPr>
      </w:pPr>
    </w:p>
    <w:p w14:paraId="04CC40FA"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Notificaciones asociadas</w:t>
      </w:r>
    </w:p>
    <w:p w14:paraId="2AE56B59" w14:textId="77777777" w:rsidR="00035519" w:rsidRPr="00905038" w:rsidRDefault="00035519" w:rsidP="00035519">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35519" w:rsidRPr="00A40580" w14:paraId="571A3A90" w14:textId="77777777" w:rsidTr="00D11966">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3E5403D8"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8244634"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2A61B0B"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9687341"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35519" w:rsidRPr="00A40580" w14:paraId="0DA36637" w14:textId="77777777" w:rsidTr="00D11966">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44577C3"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18103854"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14DA2BE"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5A691DA7"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5094F797" w14:textId="77777777" w:rsidR="00035519" w:rsidRDefault="00035519" w:rsidP="00035519">
      <w:pPr>
        <w:pStyle w:val="Prrafodelista"/>
        <w:ind w:left="360"/>
        <w:rPr>
          <w:rFonts w:cs="Segoe UI"/>
          <w:iCs/>
          <w:sz w:val="8"/>
          <w:szCs w:val="8"/>
          <w:lang w:eastAsia="es-MX"/>
        </w:rPr>
      </w:pPr>
    </w:p>
    <w:p w14:paraId="7DEB2AC0" w14:textId="77777777" w:rsidR="00035519" w:rsidRDefault="00035519" w:rsidP="00035519">
      <w:pPr>
        <w:pStyle w:val="Prrafodelista"/>
        <w:ind w:left="360"/>
        <w:rPr>
          <w:rFonts w:cs="Segoe UI"/>
          <w:iCs/>
          <w:sz w:val="8"/>
          <w:szCs w:val="8"/>
          <w:lang w:eastAsia="es-MX"/>
        </w:rPr>
      </w:pPr>
    </w:p>
    <w:p w14:paraId="41D41238" w14:textId="77777777" w:rsidR="00035519" w:rsidRDefault="00035519" w:rsidP="00035519">
      <w:pPr>
        <w:pStyle w:val="Prrafodelista"/>
        <w:ind w:left="360"/>
        <w:rPr>
          <w:rFonts w:cs="Segoe UI"/>
          <w:iCs/>
          <w:sz w:val="8"/>
          <w:szCs w:val="8"/>
          <w:lang w:eastAsia="es-MX"/>
        </w:rPr>
      </w:pPr>
    </w:p>
    <w:p w14:paraId="7FCBBB97" w14:textId="77777777" w:rsidR="00035519" w:rsidRDefault="00035519" w:rsidP="00035519">
      <w:pPr>
        <w:pStyle w:val="Prrafodelista"/>
        <w:ind w:left="360"/>
        <w:rPr>
          <w:rFonts w:cs="Segoe UI"/>
          <w:iCs/>
          <w:sz w:val="8"/>
          <w:szCs w:val="8"/>
          <w:lang w:eastAsia="es-MX"/>
        </w:rPr>
      </w:pPr>
    </w:p>
    <w:p w14:paraId="45E89A79" w14:textId="77777777" w:rsidR="00035519" w:rsidRDefault="00035519" w:rsidP="00035519">
      <w:pPr>
        <w:pStyle w:val="Prrafodelista"/>
        <w:ind w:left="360"/>
        <w:rPr>
          <w:rFonts w:cs="Segoe UI"/>
          <w:iCs/>
          <w:sz w:val="8"/>
          <w:szCs w:val="8"/>
          <w:lang w:eastAsia="es-MX"/>
        </w:rPr>
      </w:pPr>
    </w:p>
    <w:p w14:paraId="077AEF4C" w14:textId="77777777" w:rsidR="00035519" w:rsidRDefault="00035519" w:rsidP="00035519">
      <w:pPr>
        <w:pStyle w:val="Prrafodelista"/>
        <w:ind w:left="360"/>
        <w:rPr>
          <w:rFonts w:cs="Segoe UI"/>
          <w:iCs/>
          <w:sz w:val="8"/>
          <w:szCs w:val="8"/>
          <w:lang w:eastAsia="es-MX"/>
        </w:rPr>
      </w:pPr>
    </w:p>
    <w:p w14:paraId="123AFA33"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Catálogos relacionados</w:t>
      </w:r>
    </w:p>
    <w:p w14:paraId="7B9D23DB" w14:textId="77777777" w:rsidR="00035519" w:rsidRPr="001030A6" w:rsidRDefault="00035519" w:rsidP="00035519">
      <w:r>
        <w:t>No aplica.</w:t>
      </w:r>
    </w:p>
    <w:p w14:paraId="567584A4" w14:textId="77777777" w:rsidR="00035519" w:rsidRDefault="00035519" w:rsidP="00035519">
      <w:pPr>
        <w:pStyle w:val="Prrafodelista"/>
        <w:ind w:left="360"/>
        <w:rPr>
          <w:rFonts w:cs="Segoe UI"/>
          <w:iCs/>
          <w:sz w:val="8"/>
          <w:szCs w:val="8"/>
          <w:lang w:eastAsia="es-MX"/>
        </w:rPr>
      </w:pPr>
    </w:p>
    <w:p w14:paraId="756E599F" w14:textId="77777777" w:rsidR="00035519" w:rsidRDefault="00035519" w:rsidP="00035519">
      <w:pPr>
        <w:pStyle w:val="Prrafodelista"/>
        <w:ind w:left="360"/>
        <w:rPr>
          <w:rFonts w:cs="Segoe UI"/>
          <w:iCs/>
          <w:sz w:val="8"/>
          <w:szCs w:val="8"/>
          <w:lang w:eastAsia="es-MX"/>
        </w:rPr>
      </w:pPr>
    </w:p>
    <w:p w14:paraId="257124FF" w14:textId="77777777" w:rsidR="00035519" w:rsidRPr="00A30B18" w:rsidRDefault="00035519" w:rsidP="00035519">
      <w:pPr>
        <w:pStyle w:val="Prrafodelista"/>
        <w:ind w:left="360"/>
        <w:rPr>
          <w:rFonts w:cs="Segoe UI"/>
          <w:iCs/>
          <w:sz w:val="8"/>
          <w:szCs w:val="8"/>
          <w:lang w:eastAsia="es-MX"/>
        </w:rPr>
      </w:pPr>
    </w:p>
    <w:p w14:paraId="00A50469" w14:textId="77777777" w:rsidR="00035519" w:rsidRDefault="00035519" w:rsidP="00035519">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35519" w:rsidRPr="00BC725B" w14:paraId="3529CEF8"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55A6E558" w14:textId="77777777" w:rsidR="00035519" w:rsidRPr="00987214" w:rsidRDefault="00035519" w:rsidP="00D11966">
            <w:pPr>
              <w:rPr>
                <w:rFonts w:cs="Segoe UI"/>
              </w:rPr>
            </w:pPr>
            <w:r w:rsidRPr="00987214">
              <w:rPr>
                <w:rFonts w:cs="Segoe UI"/>
              </w:rPr>
              <w:t>Campo</w:t>
            </w:r>
          </w:p>
        </w:tc>
        <w:tc>
          <w:tcPr>
            <w:tcW w:w="1900" w:type="dxa"/>
          </w:tcPr>
          <w:p w14:paraId="7EB93975"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22DE36AA"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41E3E6A8"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5F149F22" w14:textId="77777777" w:rsidR="00035519" w:rsidRPr="00BC725B"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35519" w:rsidRPr="00601FFB" w14:paraId="5274BF2A"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FF5BDFD" w14:textId="77777777" w:rsidR="00035519" w:rsidRPr="00601FFB" w:rsidRDefault="00035519" w:rsidP="00D11966">
            <w:pPr>
              <w:jc w:val="center"/>
              <w:rPr>
                <w:rFonts w:cs="Segoe UI"/>
                <w:b w:val="0"/>
                <w:bCs w:val="0"/>
              </w:rPr>
            </w:pPr>
            <w:r>
              <w:rPr>
                <w:rFonts w:cs="Segoe UI"/>
                <w:b w:val="0"/>
                <w:bCs w:val="0"/>
              </w:rPr>
              <w:t>-</w:t>
            </w:r>
          </w:p>
        </w:tc>
        <w:tc>
          <w:tcPr>
            <w:tcW w:w="1900" w:type="dxa"/>
          </w:tcPr>
          <w:p w14:paraId="318647BC"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077AD350" w14:textId="77777777" w:rsidR="00035519" w:rsidRPr="00601FFB" w:rsidRDefault="00035519" w:rsidP="00D11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0E0959A4"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17C09730"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63D686F9"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Supuestos y exclusiones</w:t>
      </w:r>
    </w:p>
    <w:p w14:paraId="3804DAB2" w14:textId="77777777" w:rsidR="00035519" w:rsidRDefault="00035519" w:rsidP="00035519">
      <w:pPr>
        <w:spacing w:after="0"/>
        <w:jc w:val="both"/>
        <w:rPr>
          <w:rFonts w:eastAsiaTheme="majorEastAsia" w:cs="Segoe UI"/>
        </w:rPr>
      </w:pPr>
      <w:r>
        <w:rPr>
          <w:rFonts w:eastAsiaTheme="majorEastAsia" w:cs="Segoe UI"/>
        </w:rPr>
        <w:t>No aplica.</w:t>
      </w:r>
    </w:p>
    <w:p w14:paraId="2D46A925" w14:textId="77777777" w:rsidR="00035519" w:rsidRDefault="00035519" w:rsidP="00035519">
      <w:pPr>
        <w:spacing w:after="0"/>
        <w:jc w:val="both"/>
        <w:rPr>
          <w:rFonts w:eastAsiaTheme="majorEastAsia" w:cs="Segoe UI"/>
        </w:rPr>
      </w:pPr>
    </w:p>
    <w:p w14:paraId="0AD3B90D" w14:textId="77777777" w:rsidR="00035519" w:rsidRDefault="00035519" w:rsidP="00035519">
      <w:pPr>
        <w:spacing w:after="0"/>
        <w:jc w:val="both"/>
        <w:rPr>
          <w:rFonts w:eastAsiaTheme="majorEastAsia" w:cs="Segoe UI"/>
        </w:rPr>
      </w:pPr>
    </w:p>
    <w:p w14:paraId="776EDB92"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Anexo</w:t>
      </w:r>
    </w:p>
    <w:p w14:paraId="72EA648D" w14:textId="77777777" w:rsidR="00035519" w:rsidRDefault="00035519" w:rsidP="00035519">
      <w:r>
        <w:t>No aplica.</w:t>
      </w:r>
    </w:p>
    <w:p w14:paraId="248A6EB9" w14:textId="77777777" w:rsidR="00AA5AC4" w:rsidRDefault="00AA5AC4" w:rsidP="00C968DF"/>
    <w:p w14:paraId="6620CC8E" w14:textId="77777777" w:rsidR="00035519" w:rsidRDefault="00035519" w:rsidP="00C968DF"/>
    <w:p w14:paraId="23325FD9" w14:textId="77777777" w:rsidR="00035519" w:rsidRDefault="00035519" w:rsidP="00C968DF"/>
    <w:p w14:paraId="6682607A" w14:textId="77777777" w:rsidR="00035519" w:rsidRDefault="00035519" w:rsidP="00C968DF"/>
    <w:p w14:paraId="77461008" w14:textId="77777777" w:rsidR="00035519" w:rsidRDefault="00035519" w:rsidP="00C968DF"/>
    <w:p w14:paraId="5714A395" w14:textId="77777777" w:rsidR="00035519" w:rsidRDefault="00035519" w:rsidP="00C968DF"/>
    <w:p w14:paraId="67327B46" w14:textId="77777777" w:rsidR="00035519" w:rsidRDefault="00035519" w:rsidP="00C968DF"/>
    <w:p w14:paraId="7D151265" w14:textId="77777777" w:rsidR="00035519" w:rsidRDefault="00035519" w:rsidP="00C968DF"/>
    <w:p w14:paraId="52264C13" w14:textId="77777777" w:rsidR="00035519" w:rsidRDefault="00035519" w:rsidP="00C968DF"/>
    <w:p w14:paraId="3F9EB360" w14:textId="77777777" w:rsidR="00035519" w:rsidRDefault="00035519" w:rsidP="00C968DF"/>
    <w:p w14:paraId="29467A33" w14:textId="77777777" w:rsidR="00035519" w:rsidRDefault="00035519" w:rsidP="00C968DF"/>
    <w:p w14:paraId="6DEE4E44" w14:textId="77777777" w:rsidR="00035519" w:rsidRDefault="00035519" w:rsidP="00C968DF"/>
    <w:p w14:paraId="50E6D812" w14:textId="77777777" w:rsidR="00035519" w:rsidRDefault="00035519" w:rsidP="00C968DF"/>
    <w:p w14:paraId="5ADBDC6A" w14:textId="77777777" w:rsidR="00035519" w:rsidRDefault="00035519" w:rsidP="00C968DF"/>
    <w:p w14:paraId="0818E67E" w14:textId="77777777" w:rsidR="00035519" w:rsidRDefault="00035519" w:rsidP="00C968DF"/>
    <w:p w14:paraId="4CFA9BCE" w14:textId="6DB249A8" w:rsidR="00035519" w:rsidRDefault="00035519" w:rsidP="00035519">
      <w:pPr>
        <w:pStyle w:val="Ttulo2"/>
        <w:rPr>
          <w:rFonts w:ascii="Segoe UI" w:hAnsi="Segoe UI" w:cs="Segoe UI"/>
          <w:sz w:val="22"/>
          <w:szCs w:val="22"/>
        </w:rPr>
      </w:pPr>
      <w:bookmarkStart w:id="825" w:name="_Toc146029620"/>
      <w:r w:rsidRPr="00BC725B">
        <w:rPr>
          <w:rFonts w:ascii="Segoe UI" w:hAnsi="Segoe UI" w:cs="Segoe UI"/>
          <w:sz w:val="22"/>
          <w:szCs w:val="22"/>
        </w:rPr>
        <w:t>Requerimiento</w:t>
      </w:r>
      <w:r>
        <w:rPr>
          <w:rFonts w:ascii="Segoe UI" w:hAnsi="Segoe UI" w:cs="Segoe UI"/>
          <w:sz w:val="22"/>
          <w:szCs w:val="22"/>
        </w:rPr>
        <w:t xml:space="preserve"> 6</w:t>
      </w:r>
      <w:r w:rsidR="00D42936">
        <w:rPr>
          <w:rFonts w:ascii="Segoe UI" w:hAnsi="Segoe UI" w:cs="Segoe UI"/>
          <w:sz w:val="22"/>
          <w:szCs w:val="22"/>
        </w:rPr>
        <w:t>3</w:t>
      </w:r>
      <w:r w:rsidRPr="00BC725B">
        <w:rPr>
          <w:rFonts w:ascii="Segoe UI" w:hAnsi="Segoe UI" w:cs="Segoe UI"/>
          <w:sz w:val="22"/>
          <w:szCs w:val="22"/>
        </w:rPr>
        <w:t xml:space="preserve"> – </w:t>
      </w:r>
      <w:r w:rsidR="00D42936">
        <w:rPr>
          <w:rFonts w:ascii="Segoe UI" w:hAnsi="Segoe UI" w:cs="Segoe UI"/>
          <w:sz w:val="22"/>
          <w:szCs w:val="22"/>
        </w:rPr>
        <w:t xml:space="preserve">Página </w:t>
      </w:r>
      <w:proofErr w:type="spellStart"/>
      <w:r w:rsidR="00D42936">
        <w:rPr>
          <w:rFonts w:ascii="Segoe UI" w:hAnsi="Segoe UI" w:cs="Segoe UI"/>
          <w:sz w:val="22"/>
          <w:szCs w:val="22"/>
        </w:rPr>
        <w:t>Distintion</w:t>
      </w:r>
      <w:proofErr w:type="spellEnd"/>
      <w:r w:rsidR="00D42936">
        <w:rPr>
          <w:rFonts w:ascii="Segoe UI" w:hAnsi="Segoe UI" w:cs="Segoe UI"/>
          <w:sz w:val="22"/>
          <w:szCs w:val="22"/>
        </w:rPr>
        <w:t xml:space="preserve"> Hall</w:t>
      </w:r>
      <w:r w:rsidR="00CD0DFB">
        <w:rPr>
          <w:rFonts w:ascii="Segoe UI" w:hAnsi="Segoe UI" w:cs="Segoe UI"/>
          <w:sz w:val="22"/>
          <w:szCs w:val="22"/>
        </w:rPr>
        <w:t xml:space="preserve"> (</w:t>
      </w:r>
      <w:r w:rsidR="000231CA">
        <w:rPr>
          <w:rFonts w:ascii="Segoe UI" w:hAnsi="Segoe UI" w:cs="Segoe UI"/>
          <w:sz w:val="22"/>
          <w:szCs w:val="22"/>
        </w:rPr>
        <w:t>Proyectos seleccionados</w:t>
      </w:r>
      <w:r w:rsidR="00CD0DFB">
        <w:rPr>
          <w:rFonts w:ascii="Segoe UI" w:hAnsi="Segoe UI" w:cs="Segoe UI"/>
          <w:sz w:val="22"/>
          <w:szCs w:val="22"/>
        </w:rPr>
        <w:t>)</w:t>
      </w:r>
      <w:bookmarkEnd w:id="825"/>
    </w:p>
    <w:p w14:paraId="4538105E" w14:textId="77777777" w:rsidR="00035519" w:rsidRPr="009678BA" w:rsidRDefault="00035519" w:rsidP="00035519">
      <w:pPr>
        <w:rPr>
          <w:lang w:eastAsia="es-MX"/>
        </w:rPr>
      </w:pPr>
    </w:p>
    <w:p w14:paraId="12D8BA85"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Objetivo</w:t>
      </w:r>
    </w:p>
    <w:p w14:paraId="1F784806" w14:textId="77777777" w:rsidR="00035519" w:rsidRDefault="00035519" w:rsidP="00035519">
      <w:pPr>
        <w:jc w:val="both"/>
        <w:rPr>
          <w:rFonts w:eastAsiaTheme="majorEastAsia" w:cs="Segoe UI"/>
        </w:rPr>
      </w:pPr>
      <w:r>
        <w:rPr>
          <w:rFonts w:eastAsiaTheme="majorEastAsia" w:cs="Segoe UI"/>
        </w:rPr>
        <w:t xml:space="preserve">Se realizarán adecuaciones </w:t>
      </w:r>
    </w:p>
    <w:p w14:paraId="646FE180" w14:textId="77777777" w:rsidR="00035519" w:rsidRPr="00FC64C7" w:rsidRDefault="00035519" w:rsidP="00035519">
      <w:pPr>
        <w:jc w:val="both"/>
        <w:rPr>
          <w:rFonts w:eastAsiaTheme="majorEastAsia" w:cs="Segoe UI"/>
          <w:sz w:val="10"/>
          <w:szCs w:val="10"/>
        </w:rPr>
      </w:pPr>
    </w:p>
    <w:p w14:paraId="332AC4BE"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 xml:space="preserve">Prototipo  </w:t>
      </w:r>
    </w:p>
    <w:p w14:paraId="0ACA6D51" w14:textId="77777777" w:rsidR="00035519" w:rsidRDefault="00035519" w:rsidP="00035519">
      <w:pPr>
        <w:spacing w:after="0"/>
        <w:rPr>
          <w:rFonts w:eastAsiaTheme="majorEastAsia" w:cs="Segoe UI"/>
        </w:rPr>
      </w:pPr>
      <w:r w:rsidRPr="00C4581D">
        <w:rPr>
          <w:rFonts w:eastAsiaTheme="majorEastAsia" w:cs="Segoe UI"/>
        </w:rPr>
        <w:t>Se muestran en las reglas de negocio.</w:t>
      </w:r>
    </w:p>
    <w:p w14:paraId="12D06A0F" w14:textId="77777777" w:rsidR="00035519" w:rsidRPr="00C4581D" w:rsidRDefault="00035519" w:rsidP="00035519">
      <w:pPr>
        <w:spacing w:after="0"/>
        <w:rPr>
          <w:rFonts w:eastAsiaTheme="majorEastAsia" w:cs="Segoe UI"/>
        </w:rPr>
      </w:pPr>
    </w:p>
    <w:p w14:paraId="60818CAD"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Diagrama de flujo</w:t>
      </w:r>
    </w:p>
    <w:p w14:paraId="64FEB0C5" w14:textId="77777777" w:rsidR="00035519" w:rsidRPr="00BC725B" w:rsidRDefault="00035519" w:rsidP="00035519">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19D0734C" w14:textId="77777777" w:rsidR="00035519" w:rsidRPr="00DA7443" w:rsidRDefault="00035519" w:rsidP="00035519">
      <w:pPr>
        <w:pStyle w:val="Textoindependiente"/>
        <w:spacing w:line="276" w:lineRule="auto"/>
        <w:jc w:val="both"/>
        <w:rPr>
          <w:rFonts w:ascii="Segoe UI" w:eastAsiaTheme="minorHAnsi" w:hAnsi="Segoe UI" w:cs="Segoe UI"/>
          <w:iCs/>
          <w:sz w:val="4"/>
          <w:szCs w:val="4"/>
          <w:lang w:val="es-MX" w:eastAsia="es-MX"/>
        </w:rPr>
      </w:pPr>
    </w:p>
    <w:p w14:paraId="6CE3FC81" w14:textId="77777777" w:rsidR="00035519" w:rsidRDefault="00035519" w:rsidP="00035519">
      <w:pPr>
        <w:pStyle w:val="Textoindependiente"/>
        <w:spacing w:line="276" w:lineRule="auto"/>
        <w:jc w:val="both"/>
        <w:rPr>
          <w:rFonts w:ascii="Segoe UI" w:eastAsiaTheme="minorHAnsi" w:hAnsi="Segoe UI" w:cs="Segoe UI"/>
          <w:iCs/>
          <w:sz w:val="22"/>
          <w:szCs w:val="22"/>
          <w:lang w:val="es-MX" w:eastAsia="es-MX"/>
        </w:rPr>
      </w:pPr>
    </w:p>
    <w:p w14:paraId="015ACF29" w14:textId="3D2DE418"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4D0463" w:rsidRPr="004D0463">
        <w:rPr>
          <w:rStyle w:val="nfasisintenso"/>
          <w:rFonts w:ascii="Segoe UI" w:hAnsi="Segoe UI" w:cs="Segoe UI"/>
        </w:rPr>
        <w:t xml:space="preserve">Página </w:t>
      </w:r>
      <w:proofErr w:type="spellStart"/>
      <w:r w:rsidR="004D0463" w:rsidRPr="004D0463">
        <w:rPr>
          <w:rStyle w:val="nfasisintenso"/>
          <w:rFonts w:ascii="Segoe UI" w:hAnsi="Segoe UI" w:cs="Segoe UI"/>
        </w:rPr>
        <w:t>Distintion</w:t>
      </w:r>
      <w:proofErr w:type="spellEnd"/>
      <w:r w:rsidR="004D0463" w:rsidRPr="004D0463">
        <w:rPr>
          <w:rStyle w:val="nfasisintenso"/>
          <w:rFonts w:ascii="Segoe UI" w:hAnsi="Segoe UI" w:cs="Segoe UI"/>
        </w:rPr>
        <w:t xml:space="preserve"> Hall</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35519" w:rsidRPr="00BC725B" w14:paraId="158D13FA"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3CA19C2" w14:textId="77777777" w:rsidR="00035519" w:rsidRPr="00BC725B" w:rsidRDefault="00035519" w:rsidP="00D11966">
            <w:pPr>
              <w:spacing w:before="120" w:after="60"/>
              <w:jc w:val="center"/>
              <w:rPr>
                <w:rFonts w:cs="Segoe UI"/>
                <w:sz w:val="22"/>
              </w:rPr>
            </w:pPr>
            <w:r w:rsidRPr="00BC725B">
              <w:rPr>
                <w:rFonts w:cs="Segoe UI"/>
                <w:sz w:val="22"/>
              </w:rPr>
              <w:t>Id</w:t>
            </w:r>
          </w:p>
        </w:tc>
        <w:tc>
          <w:tcPr>
            <w:tcW w:w="8222" w:type="dxa"/>
          </w:tcPr>
          <w:p w14:paraId="4B4AF45B" w14:textId="77777777" w:rsidR="00035519" w:rsidRPr="00BC725B" w:rsidRDefault="00035519"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35519" w:rsidRPr="00CD0123" w14:paraId="276BBA10"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440F92" w14:textId="77777777" w:rsidR="00035519" w:rsidRPr="00CD0123" w:rsidRDefault="00035519" w:rsidP="00D11966">
            <w:pPr>
              <w:jc w:val="center"/>
              <w:rPr>
                <w:rFonts w:cs="Segoe UI"/>
                <w:b w:val="0"/>
                <w:bCs w:val="0"/>
                <w:sz w:val="22"/>
                <w:szCs w:val="22"/>
                <w:lang w:eastAsia="es-MX"/>
              </w:rPr>
            </w:pPr>
          </w:p>
        </w:tc>
        <w:tc>
          <w:tcPr>
            <w:tcW w:w="8222" w:type="dxa"/>
            <w:vAlign w:val="center"/>
          </w:tcPr>
          <w:p w14:paraId="2E164542" w14:textId="77777777" w:rsidR="00035519" w:rsidRPr="00CD0123" w:rsidRDefault="00035519"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tc>
      </w:tr>
      <w:tr w:rsidR="00035519" w:rsidRPr="009C0735" w14:paraId="058BC585"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CDBD6B" w14:textId="77777777" w:rsidR="00035519" w:rsidRPr="009C0735" w:rsidRDefault="00035519" w:rsidP="00D11966">
            <w:pPr>
              <w:jc w:val="center"/>
              <w:rPr>
                <w:rFonts w:eastAsiaTheme="minorHAnsi" w:cs="Segoe UI"/>
                <w:b w:val="0"/>
                <w:bCs w:val="0"/>
                <w:sz w:val="22"/>
                <w:szCs w:val="22"/>
                <w:lang w:eastAsia="es-MX"/>
              </w:rPr>
            </w:pPr>
          </w:p>
        </w:tc>
        <w:tc>
          <w:tcPr>
            <w:tcW w:w="8222" w:type="dxa"/>
            <w:vAlign w:val="center"/>
          </w:tcPr>
          <w:p w14:paraId="71E8A841" w14:textId="77777777" w:rsidR="00035519" w:rsidRPr="00A110E4" w:rsidRDefault="00035519" w:rsidP="00D1196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035519" w:rsidRPr="009C0735" w14:paraId="5CCB89C3"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253530"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54766347" w14:textId="77777777" w:rsidR="00035519" w:rsidRPr="00C644B1" w:rsidRDefault="00035519" w:rsidP="00D11966">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035519" w:rsidRPr="009C0735" w14:paraId="74DB6BF1"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70D80F"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0F1D5F3D"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035519" w:rsidRPr="009C0735" w14:paraId="4F7D977E"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C8F304"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581F9AAC" w14:textId="77777777" w:rsidR="00035519" w:rsidRDefault="00035519"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035519" w:rsidRPr="009C0735" w14:paraId="5FEC8D36"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29A2E7"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785B417F"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bl>
    <w:p w14:paraId="10F23600" w14:textId="77777777" w:rsidR="00035519" w:rsidRDefault="00035519" w:rsidP="00035519">
      <w:pPr>
        <w:pStyle w:val="Prrafodelista"/>
        <w:spacing w:after="0"/>
        <w:jc w:val="both"/>
        <w:rPr>
          <w:rFonts w:eastAsiaTheme="majorEastAsia" w:cs="Segoe UI"/>
        </w:rPr>
      </w:pPr>
    </w:p>
    <w:p w14:paraId="370E4843"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Notificaciones asociadas</w:t>
      </w:r>
    </w:p>
    <w:p w14:paraId="39F6F6E6" w14:textId="77777777" w:rsidR="00035519" w:rsidRPr="00905038" w:rsidRDefault="00035519" w:rsidP="00035519">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35519" w:rsidRPr="00A40580" w14:paraId="17D5CA2B" w14:textId="77777777" w:rsidTr="00D11966">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526AB71C"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2FF9A0A"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2C56EEB"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B3CD575"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35519" w:rsidRPr="00A40580" w14:paraId="3D63539C" w14:textId="77777777" w:rsidTr="00D11966">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FB983F2"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B07E130"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856B518"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16E3E93"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268B6915" w14:textId="77777777" w:rsidR="00035519" w:rsidRDefault="00035519" w:rsidP="00035519">
      <w:pPr>
        <w:pStyle w:val="Prrafodelista"/>
        <w:ind w:left="360"/>
        <w:rPr>
          <w:rFonts w:cs="Segoe UI"/>
          <w:iCs/>
          <w:sz w:val="8"/>
          <w:szCs w:val="8"/>
          <w:lang w:eastAsia="es-MX"/>
        </w:rPr>
      </w:pPr>
    </w:p>
    <w:p w14:paraId="4D4B0333" w14:textId="77777777" w:rsidR="00035519" w:rsidRDefault="00035519" w:rsidP="00035519">
      <w:pPr>
        <w:pStyle w:val="Prrafodelista"/>
        <w:ind w:left="360"/>
        <w:rPr>
          <w:rFonts w:cs="Segoe UI"/>
          <w:iCs/>
          <w:sz w:val="8"/>
          <w:szCs w:val="8"/>
          <w:lang w:eastAsia="es-MX"/>
        </w:rPr>
      </w:pPr>
    </w:p>
    <w:p w14:paraId="51C69AAF" w14:textId="77777777" w:rsidR="00035519" w:rsidRDefault="00035519" w:rsidP="00035519">
      <w:pPr>
        <w:pStyle w:val="Prrafodelista"/>
        <w:ind w:left="360"/>
        <w:rPr>
          <w:rFonts w:cs="Segoe UI"/>
          <w:iCs/>
          <w:sz w:val="8"/>
          <w:szCs w:val="8"/>
          <w:lang w:eastAsia="es-MX"/>
        </w:rPr>
      </w:pPr>
    </w:p>
    <w:p w14:paraId="4B291FA3" w14:textId="77777777" w:rsidR="00035519" w:rsidRDefault="00035519" w:rsidP="00035519">
      <w:pPr>
        <w:pStyle w:val="Prrafodelista"/>
        <w:ind w:left="360"/>
        <w:rPr>
          <w:rFonts w:cs="Segoe UI"/>
          <w:iCs/>
          <w:sz w:val="8"/>
          <w:szCs w:val="8"/>
          <w:lang w:eastAsia="es-MX"/>
        </w:rPr>
      </w:pPr>
    </w:p>
    <w:p w14:paraId="03AF97EB" w14:textId="77777777" w:rsidR="00035519" w:rsidRDefault="00035519" w:rsidP="00035519">
      <w:pPr>
        <w:pStyle w:val="Prrafodelista"/>
        <w:ind w:left="360"/>
        <w:rPr>
          <w:rFonts w:cs="Segoe UI"/>
          <w:iCs/>
          <w:sz w:val="8"/>
          <w:szCs w:val="8"/>
          <w:lang w:eastAsia="es-MX"/>
        </w:rPr>
      </w:pPr>
    </w:p>
    <w:p w14:paraId="0263D4D6" w14:textId="77777777" w:rsidR="00035519" w:rsidRDefault="00035519" w:rsidP="00035519">
      <w:pPr>
        <w:pStyle w:val="Prrafodelista"/>
        <w:ind w:left="360"/>
        <w:rPr>
          <w:rFonts w:cs="Segoe UI"/>
          <w:iCs/>
          <w:sz w:val="8"/>
          <w:szCs w:val="8"/>
          <w:lang w:eastAsia="es-MX"/>
        </w:rPr>
      </w:pPr>
    </w:p>
    <w:p w14:paraId="4AE8CDA3"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Catálogos relacionados</w:t>
      </w:r>
    </w:p>
    <w:p w14:paraId="6025D363" w14:textId="77777777" w:rsidR="00035519" w:rsidRPr="001030A6" w:rsidRDefault="00035519" w:rsidP="00035519">
      <w:r>
        <w:t>No aplica.</w:t>
      </w:r>
    </w:p>
    <w:p w14:paraId="262B6066" w14:textId="77777777" w:rsidR="00035519" w:rsidRDefault="00035519" w:rsidP="00035519">
      <w:pPr>
        <w:pStyle w:val="Prrafodelista"/>
        <w:ind w:left="360"/>
        <w:rPr>
          <w:rFonts w:cs="Segoe UI"/>
          <w:iCs/>
          <w:sz w:val="8"/>
          <w:szCs w:val="8"/>
          <w:lang w:eastAsia="es-MX"/>
        </w:rPr>
      </w:pPr>
    </w:p>
    <w:p w14:paraId="691DDDF4" w14:textId="77777777" w:rsidR="00035519" w:rsidRDefault="00035519" w:rsidP="00035519">
      <w:pPr>
        <w:pStyle w:val="Prrafodelista"/>
        <w:ind w:left="360"/>
        <w:rPr>
          <w:rFonts w:cs="Segoe UI"/>
          <w:iCs/>
          <w:sz w:val="8"/>
          <w:szCs w:val="8"/>
          <w:lang w:eastAsia="es-MX"/>
        </w:rPr>
      </w:pPr>
    </w:p>
    <w:p w14:paraId="39D8BC9F" w14:textId="77777777" w:rsidR="00035519" w:rsidRPr="00A30B18" w:rsidRDefault="00035519" w:rsidP="00035519">
      <w:pPr>
        <w:pStyle w:val="Prrafodelista"/>
        <w:ind w:left="360"/>
        <w:rPr>
          <w:rFonts w:cs="Segoe UI"/>
          <w:iCs/>
          <w:sz w:val="8"/>
          <w:szCs w:val="8"/>
          <w:lang w:eastAsia="es-MX"/>
        </w:rPr>
      </w:pPr>
    </w:p>
    <w:p w14:paraId="4AC8F794" w14:textId="77777777" w:rsidR="00035519" w:rsidRDefault="00035519" w:rsidP="00035519">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35519" w:rsidRPr="00BC725B" w14:paraId="2E12441E"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ACEBE1D" w14:textId="77777777" w:rsidR="00035519" w:rsidRPr="00987214" w:rsidRDefault="00035519" w:rsidP="00D11966">
            <w:pPr>
              <w:rPr>
                <w:rFonts w:cs="Segoe UI"/>
              </w:rPr>
            </w:pPr>
            <w:r w:rsidRPr="00987214">
              <w:rPr>
                <w:rFonts w:cs="Segoe UI"/>
              </w:rPr>
              <w:t>Campo</w:t>
            </w:r>
          </w:p>
        </w:tc>
        <w:tc>
          <w:tcPr>
            <w:tcW w:w="1900" w:type="dxa"/>
          </w:tcPr>
          <w:p w14:paraId="08600DBE"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67FBF622"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481E5476"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4E9B121A" w14:textId="77777777" w:rsidR="00035519" w:rsidRPr="00BC725B"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35519" w:rsidRPr="00601FFB" w14:paraId="19827589"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0DCBF01E" w14:textId="77777777" w:rsidR="00035519" w:rsidRPr="00601FFB" w:rsidRDefault="00035519" w:rsidP="00D11966">
            <w:pPr>
              <w:jc w:val="center"/>
              <w:rPr>
                <w:rFonts w:cs="Segoe UI"/>
                <w:b w:val="0"/>
                <w:bCs w:val="0"/>
              </w:rPr>
            </w:pPr>
            <w:r>
              <w:rPr>
                <w:rFonts w:cs="Segoe UI"/>
                <w:b w:val="0"/>
                <w:bCs w:val="0"/>
              </w:rPr>
              <w:t>-</w:t>
            </w:r>
          </w:p>
        </w:tc>
        <w:tc>
          <w:tcPr>
            <w:tcW w:w="1900" w:type="dxa"/>
          </w:tcPr>
          <w:p w14:paraId="63C771BC"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75631408" w14:textId="77777777" w:rsidR="00035519" w:rsidRPr="00601FFB" w:rsidRDefault="00035519" w:rsidP="00D11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750475D5"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47296131"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3CE3CF5A"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Supuestos y exclusiones</w:t>
      </w:r>
    </w:p>
    <w:p w14:paraId="0A968D96" w14:textId="77777777" w:rsidR="00035519" w:rsidRDefault="00035519" w:rsidP="00035519">
      <w:pPr>
        <w:spacing w:after="0"/>
        <w:jc w:val="both"/>
        <w:rPr>
          <w:rFonts w:eastAsiaTheme="majorEastAsia" w:cs="Segoe UI"/>
        </w:rPr>
      </w:pPr>
      <w:r>
        <w:rPr>
          <w:rFonts w:eastAsiaTheme="majorEastAsia" w:cs="Segoe UI"/>
        </w:rPr>
        <w:t>No aplica.</w:t>
      </w:r>
    </w:p>
    <w:p w14:paraId="4CC25775" w14:textId="77777777" w:rsidR="00035519" w:rsidRDefault="00035519" w:rsidP="00035519">
      <w:pPr>
        <w:spacing w:after="0"/>
        <w:jc w:val="both"/>
        <w:rPr>
          <w:rFonts w:eastAsiaTheme="majorEastAsia" w:cs="Segoe UI"/>
        </w:rPr>
      </w:pPr>
    </w:p>
    <w:p w14:paraId="56A20489" w14:textId="77777777" w:rsidR="00035519" w:rsidRDefault="00035519" w:rsidP="00035519">
      <w:pPr>
        <w:spacing w:after="0"/>
        <w:jc w:val="both"/>
        <w:rPr>
          <w:rFonts w:eastAsiaTheme="majorEastAsia" w:cs="Segoe UI"/>
        </w:rPr>
      </w:pPr>
    </w:p>
    <w:p w14:paraId="2094DE3A"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Anexo</w:t>
      </w:r>
    </w:p>
    <w:p w14:paraId="0A1E247A" w14:textId="77777777" w:rsidR="00035519" w:rsidRDefault="00035519" w:rsidP="00035519">
      <w:r>
        <w:t>No aplica.</w:t>
      </w:r>
    </w:p>
    <w:p w14:paraId="7FF09E6C" w14:textId="77777777" w:rsidR="00035519" w:rsidRDefault="00035519" w:rsidP="00C968DF"/>
    <w:p w14:paraId="1AD34EF8" w14:textId="77777777" w:rsidR="00035519" w:rsidRDefault="00035519" w:rsidP="00C968DF"/>
    <w:p w14:paraId="25FC54AB" w14:textId="77777777" w:rsidR="00035519" w:rsidRDefault="00035519" w:rsidP="00C968DF"/>
    <w:p w14:paraId="761B855B" w14:textId="77777777" w:rsidR="00035519" w:rsidRDefault="00035519" w:rsidP="00C968DF"/>
    <w:p w14:paraId="30101CAC" w14:textId="77777777" w:rsidR="00035519" w:rsidRDefault="00035519" w:rsidP="00C968DF"/>
    <w:p w14:paraId="360BA22A" w14:textId="77777777" w:rsidR="00035519" w:rsidRDefault="00035519" w:rsidP="00C968DF"/>
    <w:p w14:paraId="2D41E81E" w14:textId="77777777" w:rsidR="00035519" w:rsidRDefault="00035519" w:rsidP="00C968DF"/>
    <w:p w14:paraId="48A4F156" w14:textId="77777777" w:rsidR="00035519" w:rsidRDefault="00035519" w:rsidP="00C968DF"/>
    <w:p w14:paraId="660800BA" w14:textId="77777777" w:rsidR="00035519" w:rsidRDefault="00035519" w:rsidP="00C968DF"/>
    <w:p w14:paraId="0BF89C8A" w14:textId="77777777" w:rsidR="00035519" w:rsidRDefault="00035519" w:rsidP="00C968DF"/>
    <w:p w14:paraId="41229EAC" w14:textId="77777777" w:rsidR="00035519" w:rsidRDefault="00035519" w:rsidP="00C968DF"/>
    <w:p w14:paraId="459C1385" w14:textId="77777777" w:rsidR="00035519" w:rsidRDefault="00035519" w:rsidP="00C968DF"/>
    <w:p w14:paraId="6026BB42" w14:textId="77777777" w:rsidR="00035519" w:rsidRDefault="00035519" w:rsidP="00C968DF"/>
    <w:p w14:paraId="6DC6A1AA" w14:textId="77777777" w:rsidR="00035519" w:rsidRDefault="00035519" w:rsidP="00C968DF"/>
    <w:p w14:paraId="2143E084" w14:textId="77777777" w:rsidR="00035519" w:rsidRDefault="00035519" w:rsidP="00C968DF"/>
    <w:p w14:paraId="56998BCE" w14:textId="37264F86" w:rsidR="00035519" w:rsidRDefault="00035519" w:rsidP="00035519">
      <w:pPr>
        <w:pStyle w:val="Ttulo2"/>
        <w:rPr>
          <w:rFonts w:ascii="Segoe UI" w:hAnsi="Segoe UI" w:cs="Segoe UI"/>
          <w:sz w:val="22"/>
          <w:szCs w:val="22"/>
        </w:rPr>
      </w:pPr>
      <w:bookmarkStart w:id="826" w:name="_Toc146029621"/>
      <w:r w:rsidRPr="00BC725B">
        <w:rPr>
          <w:rFonts w:ascii="Segoe UI" w:hAnsi="Segoe UI" w:cs="Segoe UI"/>
          <w:sz w:val="22"/>
          <w:szCs w:val="22"/>
        </w:rPr>
        <w:t>Requerimiento</w:t>
      </w:r>
      <w:r>
        <w:rPr>
          <w:rFonts w:ascii="Segoe UI" w:hAnsi="Segoe UI" w:cs="Segoe UI"/>
          <w:sz w:val="22"/>
          <w:szCs w:val="22"/>
        </w:rPr>
        <w:t xml:space="preserve"> 6</w:t>
      </w:r>
      <w:r w:rsidR="00C94645">
        <w:rPr>
          <w:rFonts w:ascii="Segoe UI" w:hAnsi="Segoe UI" w:cs="Segoe UI"/>
          <w:sz w:val="22"/>
          <w:szCs w:val="22"/>
        </w:rPr>
        <w:t>4</w:t>
      </w:r>
      <w:r w:rsidRPr="00BC725B">
        <w:rPr>
          <w:rFonts w:ascii="Segoe UI" w:hAnsi="Segoe UI" w:cs="Segoe UI"/>
          <w:sz w:val="22"/>
          <w:szCs w:val="22"/>
        </w:rPr>
        <w:t xml:space="preserve"> –</w:t>
      </w:r>
      <w:bookmarkEnd w:id="826"/>
      <w:r w:rsidRPr="00BC725B">
        <w:rPr>
          <w:rFonts w:ascii="Segoe UI" w:hAnsi="Segoe UI" w:cs="Segoe UI"/>
          <w:sz w:val="22"/>
          <w:szCs w:val="22"/>
        </w:rPr>
        <w:t xml:space="preserve"> </w:t>
      </w:r>
      <w:r w:rsidR="00A63DCA">
        <w:rPr>
          <w:rFonts w:ascii="Segoe UI" w:hAnsi="Segoe UI" w:cs="Segoe UI"/>
          <w:sz w:val="22"/>
          <w:szCs w:val="22"/>
        </w:rPr>
        <w:t xml:space="preserve">Asegurar la traducción del </w:t>
      </w:r>
      <w:r w:rsidR="00C45B17">
        <w:rPr>
          <w:rFonts w:ascii="Segoe UI" w:hAnsi="Segoe UI" w:cs="Segoe UI"/>
          <w:sz w:val="22"/>
          <w:szCs w:val="22"/>
        </w:rPr>
        <w:t xml:space="preserve">módulo en el </w:t>
      </w:r>
      <w:r w:rsidR="00D31AE9" w:rsidRPr="00D31AE9">
        <w:rPr>
          <w:rFonts w:ascii="Segoe UI" w:hAnsi="Segoe UI" w:cs="Segoe UI"/>
          <w:sz w:val="22"/>
          <w:szCs w:val="22"/>
        </w:rPr>
        <w:t>idioma inglés</w:t>
      </w:r>
    </w:p>
    <w:p w14:paraId="5B954263" w14:textId="77777777" w:rsidR="00035519" w:rsidRPr="009678BA" w:rsidRDefault="00035519" w:rsidP="00035519">
      <w:pPr>
        <w:rPr>
          <w:lang w:eastAsia="es-MX"/>
        </w:rPr>
      </w:pPr>
    </w:p>
    <w:p w14:paraId="0820C708"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Objetivo</w:t>
      </w:r>
    </w:p>
    <w:p w14:paraId="6C802311" w14:textId="77777777" w:rsidR="00035519" w:rsidRDefault="00035519" w:rsidP="00035519">
      <w:pPr>
        <w:jc w:val="both"/>
        <w:rPr>
          <w:rFonts w:eastAsiaTheme="majorEastAsia" w:cs="Segoe UI"/>
        </w:rPr>
      </w:pPr>
      <w:r>
        <w:rPr>
          <w:rFonts w:eastAsiaTheme="majorEastAsia" w:cs="Segoe UI"/>
        </w:rPr>
        <w:t xml:space="preserve">Se realizarán adecuaciones </w:t>
      </w:r>
    </w:p>
    <w:p w14:paraId="0ACE46FA" w14:textId="77777777" w:rsidR="00035519" w:rsidRPr="00FC64C7" w:rsidRDefault="00035519" w:rsidP="00035519">
      <w:pPr>
        <w:jc w:val="both"/>
        <w:rPr>
          <w:rFonts w:eastAsiaTheme="majorEastAsia" w:cs="Segoe UI"/>
          <w:sz w:val="10"/>
          <w:szCs w:val="10"/>
        </w:rPr>
      </w:pPr>
    </w:p>
    <w:p w14:paraId="2685ABC7"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 xml:space="preserve">Prototipo  </w:t>
      </w:r>
    </w:p>
    <w:p w14:paraId="711BCBA7" w14:textId="77777777" w:rsidR="00035519" w:rsidRDefault="00035519" w:rsidP="00035519">
      <w:pPr>
        <w:spacing w:after="0"/>
        <w:rPr>
          <w:rFonts w:eastAsiaTheme="majorEastAsia" w:cs="Segoe UI"/>
        </w:rPr>
      </w:pPr>
      <w:r w:rsidRPr="00C4581D">
        <w:rPr>
          <w:rFonts w:eastAsiaTheme="majorEastAsia" w:cs="Segoe UI"/>
        </w:rPr>
        <w:t>Se muestran en las reglas de negocio.</w:t>
      </w:r>
    </w:p>
    <w:p w14:paraId="5260C81E" w14:textId="77777777" w:rsidR="00035519" w:rsidRPr="00C4581D" w:rsidRDefault="00035519" w:rsidP="00035519">
      <w:pPr>
        <w:spacing w:after="0"/>
        <w:rPr>
          <w:rFonts w:eastAsiaTheme="majorEastAsia" w:cs="Segoe UI"/>
        </w:rPr>
      </w:pPr>
    </w:p>
    <w:p w14:paraId="65EA09E0"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lastRenderedPageBreak/>
        <w:t>Diagrama de flujo</w:t>
      </w:r>
    </w:p>
    <w:p w14:paraId="5E89D48D" w14:textId="77777777" w:rsidR="00035519" w:rsidRPr="00BC725B" w:rsidRDefault="00035519" w:rsidP="00035519">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8AC20ED" w14:textId="77777777" w:rsidR="00035519" w:rsidRPr="00DA7443" w:rsidRDefault="00035519" w:rsidP="00035519">
      <w:pPr>
        <w:pStyle w:val="Textoindependiente"/>
        <w:spacing w:line="276" w:lineRule="auto"/>
        <w:jc w:val="both"/>
        <w:rPr>
          <w:rFonts w:ascii="Segoe UI" w:eastAsiaTheme="minorHAnsi" w:hAnsi="Segoe UI" w:cs="Segoe UI"/>
          <w:iCs/>
          <w:sz w:val="4"/>
          <w:szCs w:val="4"/>
          <w:lang w:val="es-MX" w:eastAsia="es-MX"/>
        </w:rPr>
      </w:pPr>
    </w:p>
    <w:p w14:paraId="2E782008" w14:textId="77777777" w:rsidR="00035519" w:rsidRDefault="00035519" w:rsidP="00035519">
      <w:pPr>
        <w:pStyle w:val="Textoindependiente"/>
        <w:spacing w:line="276" w:lineRule="auto"/>
        <w:jc w:val="both"/>
        <w:rPr>
          <w:rFonts w:ascii="Segoe UI" w:eastAsiaTheme="minorHAnsi" w:hAnsi="Segoe UI" w:cs="Segoe UI"/>
          <w:iCs/>
          <w:sz w:val="22"/>
          <w:szCs w:val="22"/>
          <w:lang w:val="es-MX" w:eastAsia="es-MX"/>
        </w:rPr>
      </w:pPr>
    </w:p>
    <w:p w14:paraId="51719704"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35519" w:rsidRPr="00BC725B" w14:paraId="5554F887"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DBB5291" w14:textId="77777777" w:rsidR="00035519" w:rsidRPr="00BC725B" w:rsidRDefault="00035519" w:rsidP="00D11966">
            <w:pPr>
              <w:spacing w:before="120" w:after="60"/>
              <w:jc w:val="center"/>
              <w:rPr>
                <w:rFonts w:cs="Segoe UI"/>
                <w:sz w:val="22"/>
              </w:rPr>
            </w:pPr>
            <w:r w:rsidRPr="00BC725B">
              <w:rPr>
                <w:rFonts w:cs="Segoe UI"/>
                <w:sz w:val="22"/>
              </w:rPr>
              <w:t>Id</w:t>
            </w:r>
          </w:p>
        </w:tc>
        <w:tc>
          <w:tcPr>
            <w:tcW w:w="8222" w:type="dxa"/>
          </w:tcPr>
          <w:p w14:paraId="665B3D8B" w14:textId="77777777" w:rsidR="00035519" w:rsidRPr="00BC725B" w:rsidRDefault="00035519"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35519" w:rsidRPr="00CD0123" w14:paraId="02016A1C"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CF36A0" w14:textId="77777777" w:rsidR="00035519" w:rsidRPr="00CD0123" w:rsidRDefault="00035519" w:rsidP="00D11966">
            <w:pPr>
              <w:jc w:val="center"/>
              <w:rPr>
                <w:rFonts w:cs="Segoe UI"/>
                <w:b w:val="0"/>
                <w:bCs w:val="0"/>
                <w:sz w:val="22"/>
                <w:szCs w:val="22"/>
                <w:lang w:eastAsia="es-MX"/>
              </w:rPr>
            </w:pPr>
          </w:p>
        </w:tc>
        <w:tc>
          <w:tcPr>
            <w:tcW w:w="8222" w:type="dxa"/>
            <w:vAlign w:val="center"/>
          </w:tcPr>
          <w:p w14:paraId="236F5AF7" w14:textId="7D0A9446" w:rsidR="00035519" w:rsidRPr="00CD0123" w:rsidRDefault="00663643"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Se validará que toda la plataforma este en idioma inglés.</w:t>
            </w:r>
          </w:p>
        </w:tc>
      </w:tr>
      <w:tr w:rsidR="00035519" w:rsidRPr="009C0735" w14:paraId="54A88B10"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506661" w14:textId="77777777" w:rsidR="00035519" w:rsidRPr="009C0735" w:rsidRDefault="00035519" w:rsidP="00D11966">
            <w:pPr>
              <w:jc w:val="center"/>
              <w:rPr>
                <w:rFonts w:eastAsiaTheme="minorHAnsi" w:cs="Segoe UI"/>
                <w:b w:val="0"/>
                <w:bCs w:val="0"/>
                <w:sz w:val="22"/>
                <w:szCs w:val="22"/>
                <w:lang w:eastAsia="es-MX"/>
              </w:rPr>
            </w:pPr>
          </w:p>
        </w:tc>
        <w:tc>
          <w:tcPr>
            <w:tcW w:w="8222" w:type="dxa"/>
            <w:vAlign w:val="center"/>
          </w:tcPr>
          <w:p w14:paraId="26743F2E" w14:textId="77777777" w:rsidR="00035519" w:rsidRPr="00A110E4" w:rsidRDefault="00035519" w:rsidP="00D1196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035519" w:rsidRPr="009C0735" w14:paraId="5ED841AB"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EBBAB7"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4E66F52B" w14:textId="77777777" w:rsidR="00035519" w:rsidRPr="00C644B1" w:rsidRDefault="00035519" w:rsidP="00D11966">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035519" w:rsidRPr="009C0735" w14:paraId="5E77CCB4"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5C2F2A"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508A2344"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035519" w:rsidRPr="009C0735" w14:paraId="32B44987"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F50FE6"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386FC3B8" w14:textId="77777777" w:rsidR="00035519" w:rsidRDefault="00035519"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035519" w:rsidRPr="009C0735" w14:paraId="2710B5D6"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759829"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3F5B27C0"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bl>
    <w:p w14:paraId="471C985A" w14:textId="77777777" w:rsidR="00035519" w:rsidRDefault="00035519" w:rsidP="00035519">
      <w:pPr>
        <w:pStyle w:val="Prrafodelista"/>
        <w:spacing w:after="0"/>
        <w:jc w:val="both"/>
        <w:rPr>
          <w:rFonts w:eastAsiaTheme="majorEastAsia" w:cs="Segoe UI"/>
        </w:rPr>
      </w:pPr>
    </w:p>
    <w:p w14:paraId="2F0D84B8"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Notificaciones asociadas</w:t>
      </w:r>
    </w:p>
    <w:p w14:paraId="34A96062" w14:textId="77777777" w:rsidR="00035519" w:rsidRPr="00905038" w:rsidRDefault="00035519" w:rsidP="00035519">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35519" w:rsidRPr="00A40580" w14:paraId="0583EF65" w14:textId="77777777" w:rsidTr="00D11966">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0E36BC3"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FAA01B7"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8109636"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F5F4917"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35519" w:rsidRPr="00A40580" w14:paraId="2E3E5A54" w14:textId="77777777" w:rsidTr="00D11966">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3183A8DE"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2F228D0"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3F147713"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0F28E0A2"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291C1A30" w14:textId="77777777" w:rsidR="00035519" w:rsidRDefault="00035519" w:rsidP="00035519">
      <w:pPr>
        <w:pStyle w:val="Prrafodelista"/>
        <w:ind w:left="360"/>
        <w:rPr>
          <w:rFonts w:cs="Segoe UI"/>
          <w:iCs/>
          <w:sz w:val="8"/>
          <w:szCs w:val="8"/>
          <w:lang w:eastAsia="es-MX"/>
        </w:rPr>
      </w:pPr>
    </w:p>
    <w:p w14:paraId="36257CD4" w14:textId="77777777" w:rsidR="00035519" w:rsidRDefault="00035519" w:rsidP="00035519">
      <w:pPr>
        <w:pStyle w:val="Prrafodelista"/>
        <w:ind w:left="360"/>
        <w:rPr>
          <w:rFonts w:cs="Segoe UI"/>
          <w:iCs/>
          <w:sz w:val="8"/>
          <w:szCs w:val="8"/>
          <w:lang w:eastAsia="es-MX"/>
        </w:rPr>
      </w:pPr>
    </w:p>
    <w:p w14:paraId="57329F3D" w14:textId="77777777" w:rsidR="00035519" w:rsidRDefault="00035519" w:rsidP="00035519">
      <w:pPr>
        <w:pStyle w:val="Prrafodelista"/>
        <w:ind w:left="360"/>
        <w:rPr>
          <w:rFonts w:cs="Segoe UI"/>
          <w:iCs/>
          <w:sz w:val="8"/>
          <w:szCs w:val="8"/>
          <w:lang w:eastAsia="es-MX"/>
        </w:rPr>
      </w:pPr>
    </w:p>
    <w:p w14:paraId="4C13D947" w14:textId="77777777" w:rsidR="00035519" w:rsidRDefault="00035519" w:rsidP="00035519">
      <w:pPr>
        <w:pStyle w:val="Prrafodelista"/>
        <w:ind w:left="360"/>
        <w:rPr>
          <w:rFonts w:cs="Segoe UI"/>
          <w:iCs/>
          <w:sz w:val="8"/>
          <w:szCs w:val="8"/>
          <w:lang w:eastAsia="es-MX"/>
        </w:rPr>
      </w:pPr>
    </w:p>
    <w:p w14:paraId="308344C6" w14:textId="77777777" w:rsidR="00035519" w:rsidRDefault="00035519" w:rsidP="00035519">
      <w:pPr>
        <w:pStyle w:val="Prrafodelista"/>
        <w:ind w:left="360"/>
        <w:rPr>
          <w:rFonts w:cs="Segoe UI"/>
          <w:iCs/>
          <w:sz w:val="8"/>
          <w:szCs w:val="8"/>
          <w:lang w:eastAsia="es-MX"/>
        </w:rPr>
      </w:pPr>
    </w:p>
    <w:p w14:paraId="36F21A73" w14:textId="77777777" w:rsidR="00035519" w:rsidRDefault="00035519" w:rsidP="00035519">
      <w:pPr>
        <w:pStyle w:val="Prrafodelista"/>
        <w:ind w:left="360"/>
        <w:rPr>
          <w:rFonts w:cs="Segoe UI"/>
          <w:iCs/>
          <w:sz w:val="8"/>
          <w:szCs w:val="8"/>
          <w:lang w:eastAsia="es-MX"/>
        </w:rPr>
      </w:pPr>
    </w:p>
    <w:p w14:paraId="00ED824D"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Catálogos relacionados</w:t>
      </w:r>
    </w:p>
    <w:p w14:paraId="32AC7341" w14:textId="77777777" w:rsidR="00035519" w:rsidRPr="001030A6" w:rsidRDefault="00035519" w:rsidP="00035519">
      <w:r>
        <w:t>No aplica.</w:t>
      </w:r>
    </w:p>
    <w:p w14:paraId="1CCE4FB2" w14:textId="77777777" w:rsidR="00035519" w:rsidRDefault="00035519" w:rsidP="00035519">
      <w:pPr>
        <w:pStyle w:val="Prrafodelista"/>
        <w:ind w:left="360"/>
        <w:rPr>
          <w:rFonts w:cs="Segoe UI"/>
          <w:iCs/>
          <w:sz w:val="8"/>
          <w:szCs w:val="8"/>
          <w:lang w:eastAsia="es-MX"/>
        </w:rPr>
      </w:pPr>
    </w:p>
    <w:p w14:paraId="31D41ECB" w14:textId="77777777" w:rsidR="00035519" w:rsidRDefault="00035519" w:rsidP="00035519">
      <w:pPr>
        <w:pStyle w:val="Prrafodelista"/>
        <w:ind w:left="360"/>
        <w:rPr>
          <w:rFonts w:cs="Segoe UI"/>
          <w:iCs/>
          <w:sz w:val="8"/>
          <w:szCs w:val="8"/>
          <w:lang w:eastAsia="es-MX"/>
        </w:rPr>
      </w:pPr>
    </w:p>
    <w:p w14:paraId="31AE19A4" w14:textId="77777777" w:rsidR="00035519" w:rsidRPr="00A30B18" w:rsidRDefault="00035519" w:rsidP="00035519">
      <w:pPr>
        <w:pStyle w:val="Prrafodelista"/>
        <w:ind w:left="360"/>
        <w:rPr>
          <w:rFonts w:cs="Segoe UI"/>
          <w:iCs/>
          <w:sz w:val="8"/>
          <w:szCs w:val="8"/>
          <w:lang w:eastAsia="es-MX"/>
        </w:rPr>
      </w:pPr>
    </w:p>
    <w:p w14:paraId="7F1A7A22" w14:textId="77777777" w:rsidR="00035519" w:rsidRDefault="00035519" w:rsidP="00035519">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35519" w:rsidRPr="00BC725B" w14:paraId="6460033E"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35CC72D6" w14:textId="77777777" w:rsidR="00035519" w:rsidRPr="00987214" w:rsidRDefault="00035519" w:rsidP="00D11966">
            <w:pPr>
              <w:rPr>
                <w:rFonts w:cs="Segoe UI"/>
              </w:rPr>
            </w:pPr>
            <w:r w:rsidRPr="00987214">
              <w:rPr>
                <w:rFonts w:cs="Segoe UI"/>
              </w:rPr>
              <w:t>Campo</w:t>
            </w:r>
          </w:p>
        </w:tc>
        <w:tc>
          <w:tcPr>
            <w:tcW w:w="1900" w:type="dxa"/>
          </w:tcPr>
          <w:p w14:paraId="7F5E3D00"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5D573138"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750813DF"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51EF4CBE" w14:textId="77777777" w:rsidR="00035519" w:rsidRPr="00BC725B"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35519" w:rsidRPr="00601FFB" w14:paraId="6624F5B5"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526942C8" w14:textId="77777777" w:rsidR="00035519" w:rsidRPr="00601FFB" w:rsidRDefault="00035519" w:rsidP="00D11966">
            <w:pPr>
              <w:jc w:val="center"/>
              <w:rPr>
                <w:rFonts w:cs="Segoe UI"/>
                <w:b w:val="0"/>
                <w:bCs w:val="0"/>
              </w:rPr>
            </w:pPr>
            <w:r>
              <w:rPr>
                <w:rFonts w:cs="Segoe UI"/>
                <w:b w:val="0"/>
                <w:bCs w:val="0"/>
              </w:rPr>
              <w:t>-</w:t>
            </w:r>
          </w:p>
        </w:tc>
        <w:tc>
          <w:tcPr>
            <w:tcW w:w="1900" w:type="dxa"/>
          </w:tcPr>
          <w:p w14:paraId="2B33C3A8"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7BE5C511" w14:textId="77777777" w:rsidR="00035519" w:rsidRPr="00601FFB" w:rsidRDefault="00035519" w:rsidP="00D11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38C6107E"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21737A3B"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32F31D83"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Supuestos y exclusiones</w:t>
      </w:r>
    </w:p>
    <w:p w14:paraId="33BFEEA0" w14:textId="77777777" w:rsidR="00035519" w:rsidRDefault="00035519" w:rsidP="00035519">
      <w:pPr>
        <w:spacing w:after="0"/>
        <w:jc w:val="both"/>
        <w:rPr>
          <w:rFonts w:eastAsiaTheme="majorEastAsia" w:cs="Segoe UI"/>
        </w:rPr>
      </w:pPr>
      <w:r>
        <w:rPr>
          <w:rFonts w:eastAsiaTheme="majorEastAsia" w:cs="Segoe UI"/>
        </w:rPr>
        <w:t>No aplica.</w:t>
      </w:r>
    </w:p>
    <w:p w14:paraId="65324744" w14:textId="77777777" w:rsidR="00035519" w:rsidRDefault="00035519" w:rsidP="00035519">
      <w:pPr>
        <w:spacing w:after="0"/>
        <w:jc w:val="both"/>
        <w:rPr>
          <w:rFonts w:eastAsiaTheme="majorEastAsia" w:cs="Segoe UI"/>
        </w:rPr>
      </w:pPr>
    </w:p>
    <w:p w14:paraId="54E4DF0F" w14:textId="77777777" w:rsidR="00035519" w:rsidRDefault="00035519" w:rsidP="00035519">
      <w:pPr>
        <w:spacing w:after="0"/>
        <w:jc w:val="both"/>
        <w:rPr>
          <w:rFonts w:eastAsiaTheme="majorEastAsia" w:cs="Segoe UI"/>
        </w:rPr>
      </w:pPr>
    </w:p>
    <w:p w14:paraId="6B4E16BE"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lastRenderedPageBreak/>
        <w:t>Anexo</w:t>
      </w:r>
    </w:p>
    <w:p w14:paraId="2DCB5E20" w14:textId="77777777" w:rsidR="00035519" w:rsidRDefault="00035519" w:rsidP="00035519">
      <w:r>
        <w:t>No aplica.</w:t>
      </w:r>
    </w:p>
    <w:p w14:paraId="247A89C1" w14:textId="77777777" w:rsidR="00035519" w:rsidRDefault="00035519" w:rsidP="00C968DF"/>
    <w:p w14:paraId="49BC6A0A" w14:textId="77777777" w:rsidR="00035519" w:rsidRDefault="00035519" w:rsidP="00C968DF"/>
    <w:p w14:paraId="2834E62E" w14:textId="77777777" w:rsidR="00035519" w:rsidRDefault="00035519" w:rsidP="00C968DF"/>
    <w:p w14:paraId="1523F993" w14:textId="77777777" w:rsidR="00035519" w:rsidRDefault="00035519" w:rsidP="00C968DF"/>
    <w:p w14:paraId="0FFF7F72" w14:textId="77777777" w:rsidR="00035519" w:rsidRDefault="00035519" w:rsidP="00C968DF"/>
    <w:p w14:paraId="51A1206A" w14:textId="77777777" w:rsidR="00035519" w:rsidRDefault="00035519" w:rsidP="00C968DF"/>
    <w:p w14:paraId="24FC0F5A" w14:textId="77777777" w:rsidR="00035519" w:rsidRDefault="00035519" w:rsidP="00C968DF"/>
    <w:p w14:paraId="2963D8A4" w14:textId="77777777" w:rsidR="00035519" w:rsidRDefault="00035519" w:rsidP="00C968DF"/>
    <w:p w14:paraId="5FE33808" w14:textId="77777777" w:rsidR="00035519" w:rsidRDefault="00035519" w:rsidP="00C968DF"/>
    <w:p w14:paraId="567A48AE" w14:textId="77777777" w:rsidR="00035519" w:rsidRDefault="00035519" w:rsidP="00C968DF"/>
    <w:p w14:paraId="2485A5A8" w14:textId="77777777" w:rsidR="00035519" w:rsidRDefault="00035519" w:rsidP="00C968DF"/>
    <w:p w14:paraId="0B0D2C74" w14:textId="77777777" w:rsidR="00035519" w:rsidRDefault="00035519" w:rsidP="00C968DF"/>
    <w:p w14:paraId="25F5783B" w14:textId="77777777" w:rsidR="00035519" w:rsidRDefault="00035519" w:rsidP="00C968DF"/>
    <w:p w14:paraId="345090A1" w14:textId="77777777" w:rsidR="00035519" w:rsidRDefault="00035519" w:rsidP="00C968DF"/>
    <w:p w14:paraId="6DF6BB12" w14:textId="77777777" w:rsidR="00035519" w:rsidRDefault="00035519" w:rsidP="00C968DF"/>
    <w:p w14:paraId="6E5FD64B" w14:textId="77777777" w:rsidR="00EF3E49" w:rsidRDefault="00EF3E49" w:rsidP="00C968DF"/>
    <w:p w14:paraId="1D295FB4" w14:textId="77777777" w:rsidR="00EF3E49" w:rsidRDefault="00EF3E49" w:rsidP="00C968DF"/>
    <w:p w14:paraId="492C2044" w14:textId="620C92D1" w:rsidR="00035519" w:rsidRDefault="00035519" w:rsidP="00035519">
      <w:pPr>
        <w:pStyle w:val="Ttulo2"/>
        <w:rPr>
          <w:rFonts w:ascii="Segoe UI" w:hAnsi="Segoe UI" w:cs="Segoe UI"/>
          <w:sz w:val="22"/>
          <w:szCs w:val="22"/>
        </w:rPr>
      </w:pPr>
      <w:bookmarkStart w:id="827" w:name="_Toc146029622"/>
      <w:r w:rsidRPr="00BC725B">
        <w:rPr>
          <w:rFonts w:ascii="Segoe UI" w:hAnsi="Segoe UI" w:cs="Segoe UI"/>
          <w:sz w:val="22"/>
          <w:szCs w:val="22"/>
        </w:rPr>
        <w:t>Requerimiento</w:t>
      </w:r>
      <w:r>
        <w:rPr>
          <w:rFonts w:ascii="Segoe UI" w:hAnsi="Segoe UI" w:cs="Segoe UI"/>
          <w:sz w:val="22"/>
          <w:szCs w:val="22"/>
        </w:rPr>
        <w:t xml:space="preserve"> 6</w:t>
      </w:r>
      <w:r w:rsidR="007E34E6">
        <w:rPr>
          <w:rFonts w:ascii="Segoe UI" w:hAnsi="Segoe UI" w:cs="Segoe UI"/>
          <w:sz w:val="22"/>
          <w:szCs w:val="22"/>
        </w:rPr>
        <w:t>5</w:t>
      </w:r>
      <w:r w:rsidRPr="00BC725B">
        <w:rPr>
          <w:rFonts w:ascii="Segoe UI" w:hAnsi="Segoe UI" w:cs="Segoe UI"/>
          <w:sz w:val="22"/>
          <w:szCs w:val="22"/>
        </w:rPr>
        <w:t xml:space="preserve"> –</w:t>
      </w:r>
      <w:bookmarkEnd w:id="827"/>
      <w:r w:rsidRPr="00BC725B">
        <w:rPr>
          <w:rFonts w:ascii="Segoe UI" w:hAnsi="Segoe UI" w:cs="Segoe UI"/>
          <w:sz w:val="22"/>
          <w:szCs w:val="22"/>
        </w:rPr>
        <w:t xml:space="preserve"> </w:t>
      </w:r>
      <w:r w:rsidR="00EF3E49" w:rsidRPr="00EF3E49">
        <w:rPr>
          <w:rFonts w:ascii="Segoe UI" w:hAnsi="Segoe UI" w:cs="Segoe UI"/>
          <w:sz w:val="22"/>
          <w:szCs w:val="22"/>
        </w:rPr>
        <w:t>Envío de mensaje de agradecimiento, cuando completó todas las evaluaciones asignadas</w:t>
      </w:r>
    </w:p>
    <w:p w14:paraId="3CDEB4BC" w14:textId="77777777" w:rsidR="00035519" w:rsidRPr="009678BA" w:rsidRDefault="00035519" w:rsidP="00035519">
      <w:pPr>
        <w:rPr>
          <w:lang w:eastAsia="es-MX"/>
        </w:rPr>
      </w:pPr>
    </w:p>
    <w:p w14:paraId="46C85694"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lastRenderedPageBreak/>
        <w:t>Objetivo</w:t>
      </w:r>
    </w:p>
    <w:p w14:paraId="0EAE5425" w14:textId="77777777" w:rsidR="00035519" w:rsidRDefault="00035519" w:rsidP="00035519">
      <w:pPr>
        <w:jc w:val="both"/>
        <w:rPr>
          <w:rFonts w:eastAsiaTheme="majorEastAsia" w:cs="Segoe UI"/>
        </w:rPr>
      </w:pPr>
      <w:r>
        <w:rPr>
          <w:rFonts w:eastAsiaTheme="majorEastAsia" w:cs="Segoe UI"/>
        </w:rPr>
        <w:t xml:space="preserve">Se realizarán adecuaciones </w:t>
      </w:r>
    </w:p>
    <w:p w14:paraId="50DEC3E4" w14:textId="77777777" w:rsidR="00035519" w:rsidRPr="00FC64C7" w:rsidRDefault="00035519" w:rsidP="00035519">
      <w:pPr>
        <w:jc w:val="both"/>
        <w:rPr>
          <w:rFonts w:eastAsiaTheme="majorEastAsia" w:cs="Segoe UI"/>
          <w:sz w:val="10"/>
          <w:szCs w:val="10"/>
        </w:rPr>
      </w:pPr>
    </w:p>
    <w:p w14:paraId="0D0DE15D"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 xml:space="preserve">Prototipo  </w:t>
      </w:r>
    </w:p>
    <w:p w14:paraId="688B76F6" w14:textId="77777777" w:rsidR="00035519" w:rsidRDefault="00035519" w:rsidP="00035519">
      <w:pPr>
        <w:spacing w:after="0"/>
        <w:rPr>
          <w:rFonts w:eastAsiaTheme="majorEastAsia" w:cs="Segoe UI"/>
        </w:rPr>
      </w:pPr>
      <w:r w:rsidRPr="00C4581D">
        <w:rPr>
          <w:rFonts w:eastAsiaTheme="majorEastAsia" w:cs="Segoe UI"/>
        </w:rPr>
        <w:t>Se muestran en las reglas de negocio.</w:t>
      </w:r>
    </w:p>
    <w:p w14:paraId="495FB4D3" w14:textId="77777777" w:rsidR="00035519" w:rsidRPr="00C4581D" w:rsidRDefault="00035519" w:rsidP="00035519">
      <w:pPr>
        <w:spacing w:after="0"/>
        <w:rPr>
          <w:rFonts w:eastAsiaTheme="majorEastAsia" w:cs="Segoe UI"/>
        </w:rPr>
      </w:pPr>
    </w:p>
    <w:p w14:paraId="77A8ED59"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Diagrama de flujo</w:t>
      </w:r>
    </w:p>
    <w:p w14:paraId="26A66259" w14:textId="77777777" w:rsidR="00035519" w:rsidRPr="00BC725B" w:rsidRDefault="00035519" w:rsidP="00035519">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5817C347" w14:textId="77777777" w:rsidR="00035519" w:rsidRPr="00DA7443" w:rsidRDefault="00035519" w:rsidP="00035519">
      <w:pPr>
        <w:pStyle w:val="Textoindependiente"/>
        <w:spacing w:line="276" w:lineRule="auto"/>
        <w:jc w:val="both"/>
        <w:rPr>
          <w:rFonts w:ascii="Segoe UI" w:eastAsiaTheme="minorHAnsi" w:hAnsi="Segoe UI" w:cs="Segoe UI"/>
          <w:iCs/>
          <w:sz w:val="4"/>
          <w:szCs w:val="4"/>
          <w:lang w:val="es-MX" w:eastAsia="es-MX"/>
        </w:rPr>
      </w:pPr>
    </w:p>
    <w:p w14:paraId="22AB578E" w14:textId="77777777" w:rsidR="00035519" w:rsidRDefault="00035519" w:rsidP="00035519">
      <w:pPr>
        <w:pStyle w:val="Textoindependiente"/>
        <w:spacing w:line="276" w:lineRule="auto"/>
        <w:jc w:val="both"/>
        <w:rPr>
          <w:rFonts w:ascii="Segoe UI" w:eastAsiaTheme="minorHAnsi" w:hAnsi="Segoe UI" w:cs="Segoe UI"/>
          <w:iCs/>
          <w:sz w:val="22"/>
          <w:szCs w:val="22"/>
          <w:lang w:val="es-MX" w:eastAsia="es-MX"/>
        </w:rPr>
      </w:pPr>
    </w:p>
    <w:p w14:paraId="224AB77B"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35519" w:rsidRPr="00BC725B" w14:paraId="75026458"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76DBBCF" w14:textId="77777777" w:rsidR="00035519" w:rsidRPr="00BC725B" w:rsidRDefault="00035519" w:rsidP="00D11966">
            <w:pPr>
              <w:spacing w:before="120" w:after="60"/>
              <w:jc w:val="center"/>
              <w:rPr>
                <w:rFonts w:cs="Segoe UI"/>
                <w:sz w:val="22"/>
              </w:rPr>
            </w:pPr>
            <w:r w:rsidRPr="00BC725B">
              <w:rPr>
                <w:rFonts w:cs="Segoe UI"/>
                <w:sz w:val="22"/>
              </w:rPr>
              <w:t>Id</w:t>
            </w:r>
          </w:p>
        </w:tc>
        <w:tc>
          <w:tcPr>
            <w:tcW w:w="8222" w:type="dxa"/>
          </w:tcPr>
          <w:p w14:paraId="37CAAAAC" w14:textId="77777777" w:rsidR="00035519" w:rsidRPr="00BC725B" w:rsidRDefault="00035519"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3E7919" w:rsidRPr="00CD0123" w14:paraId="438254A4"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7D07854" w14:textId="77777777" w:rsidR="003E7919" w:rsidRPr="00CD0123" w:rsidRDefault="003E7919" w:rsidP="003E7919">
            <w:pPr>
              <w:jc w:val="center"/>
              <w:rPr>
                <w:rFonts w:cs="Segoe UI"/>
                <w:b w:val="0"/>
                <w:bCs w:val="0"/>
                <w:sz w:val="22"/>
                <w:szCs w:val="22"/>
                <w:lang w:eastAsia="es-MX"/>
              </w:rPr>
            </w:pPr>
          </w:p>
        </w:tc>
        <w:tc>
          <w:tcPr>
            <w:tcW w:w="8222" w:type="dxa"/>
            <w:vAlign w:val="center"/>
          </w:tcPr>
          <w:p w14:paraId="13A5322B" w14:textId="02B87848" w:rsidR="003E7919" w:rsidRPr="00CD0123" w:rsidRDefault="003E7919" w:rsidP="003E791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Esta sección aplica para el Evaluador.</w:t>
            </w:r>
          </w:p>
        </w:tc>
      </w:tr>
      <w:tr w:rsidR="003E7919" w:rsidRPr="009C0735" w14:paraId="472E7E2B"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F5FA2E" w14:textId="77777777" w:rsidR="003E7919" w:rsidRPr="009C0735" w:rsidRDefault="003E7919" w:rsidP="003E7919">
            <w:pPr>
              <w:jc w:val="center"/>
              <w:rPr>
                <w:rFonts w:eastAsiaTheme="minorHAnsi" w:cs="Segoe UI"/>
                <w:b w:val="0"/>
                <w:bCs w:val="0"/>
                <w:sz w:val="22"/>
                <w:szCs w:val="22"/>
                <w:lang w:eastAsia="es-MX"/>
              </w:rPr>
            </w:pPr>
          </w:p>
        </w:tc>
        <w:tc>
          <w:tcPr>
            <w:tcW w:w="8222" w:type="dxa"/>
            <w:vAlign w:val="center"/>
          </w:tcPr>
          <w:p w14:paraId="6C8BB869" w14:textId="77777777" w:rsidR="003E7919" w:rsidRPr="00A110E4" w:rsidRDefault="003E7919" w:rsidP="003E7919">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3E7919" w:rsidRPr="009C0735" w14:paraId="2D605736"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AB125C" w14:textId="77777777" w:rsidR="003E7919" w:rsidRPr="00C644B1" w:rsidRDefault="003E7919" w:rsidP="003E7919">
            <w:pPr>
              <w:jc w:val="center"/>
              <w:rPr>
                <w:rFonts w:cs="Segoe UI"/>
                <w:b w:val="0"/>
                <w:bCs w:val="0"/>
                <w:sz w:val="22"/>
                <w:szCs w:val="22"/>
                <w:lang w:eastAsia="es-MX"/>
              </w:rPr>
            </w:pPr>
          </w:p>
        </w:tc>
        <w:tc>
          <w:tcPr>
            <w:tcW w:w="8222" w:type="dxa"/>
            <w:vAlign w:val="center"/>
          </w:tcPr>
          <w:p w14:paraId="06EC2BFE" w14:textId="77777777" w:rsidR="003E7919" w:rsidRPr="00C644B1" w:rsidRDefault="003E7919" w:rsidP="003E7919">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3E7919" w:rsidRPr="009C0735" w14:paraId="6E8CEA1F"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FE8556" w14:textId="77777777" w:rsidR="003E7919" w:rsidRPr="00C644B1" w:rsidRDefault="003E7919" w:rsidP="003E7919">
            <w:pPr>
              <w:jc w:val="center"/>
              <w:rPr>
                <w:rFonts w:eastAsiaTheme="minorHAnsi" w:cs="Segoe UI"/>
                <w:b w:val="0"/>
                <w:bCs w:val="0"/>
                <w:sz w:val="22"/>
                <w:szCs w:val="22"/>
                <w:lang w:eastAsia="es-MX"/>
              </w:rPr>
            </w:pPr>
          </w:p>
        </w:tc>
        <w:tc>
          <w:tcPr>
            <w:tcW w:w="8222" w:type="dxa"/>
            <w:vAlign w:val="center"/>
          </w:tcPr>
          <w:p w14:paraId="364E2276" w14:textId="77777777" w:rsidR="003E7919" w:rsidRDefault="003E7919" w:rsidP="003E7919">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3E7919" w:rsidRPr="009C0735" w14:paraId="2DBFF515"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FE9EA0" w14:textId="77777777" w:rsidR="003E7919" w:rsidRPr="00C644B1" w:rsidRDefault="003E7919" w:rsidP="003E7919">
            <w:pPr>
              <w:jc w:val="center"/>
              <w:rPr>
                <w:rFonts w:cs="Segoe UI"/>
                <w:b w:val="0"/>
                <w:bCs w:val="0"/>
                <w:sz w:val="22"/>
                <w:szCs w:val="22"/>
                <w:lang w:eastAsia="es-MX"/>
              </w:rPr>
            </w:pPr>
          </w:p>
        </w:tc>
        <w:tc>
          <w:tcPr>
            <w:tcW w:w="8222" w:type="dxa"/>
            <w:vAlign w:val="center"/>
          </w:tcPr>
          <w:p w14:paraId="7918213C" w14:textId="77777777" w:rsidR="003E7919" w:rsidRDefault="003E7919" w:rsidP="003E791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3E7919" w:rsidRPr="009C0735" w14:paraId="13786296"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29EAE4" w14:textId="77777777" w:rsidR="003E7919" w:rsidRPr="00C644B1" w:rsidRDefault="003E7919" w:rsidP="003E7919">
            <w:pPr>
              <w:jc w:val="center"/>
              <w:rPr>
                <w:rFonts w:eastAsiaTheme="minorHAnsi" w:cs="Segoe UI"/>
                <w:b w:val="0"/>
                <w:bCs w:val="0"/>
                <w:sz w:val="22"/>
                <w:szCs w:val="22"/>
                <w:lang w:eastAsia="es-MX"/>
              </w:rPr>
            </w:pPr>
          </w:p>
        </w:tc>
        <w:tc>
          <w:tcPr>
            <w:tcW w:w="8222" w:type="dxa"/>
            <w:vAlign w:val="center"/>
          </w:tcPr>
          <w:p w14:paraId="3B24F283" w14:textId="77777777" w:rsidR="003E7919" w:rsidRDefault="003E7919" w:rsidP="003E7919">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bl>
    <w:p w14:paraId="0C6AC38D" w14:textId="77777777" w:rsidR="00035519" w:rsidRDefault="00035519" w:rsidP="00035519">
      <w:pPr>
        <w:pStyle w:val="Prrafodelista"/>
        <w:spacing w:after="0"/>
        <w:jc w:val="both"/>
        <w:rPr>
          <w:rFonts w:eastAsiaTheme="majorEastAsia" w:cs="Segoe UI"/>
        </w:rPr>
      </w:pPr>
    </w:p>
    <w:p w14:paraId="76DCAE65"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Notificaciones asociadas</w:t>
      </w:r>
    </w:p>
    <w:p w14:paraId="0B1B3F0C" w14:textId="77777777" w:rsidR="00035519" w:rsidRPr="00905038" w:rsidRDefault="00035519" w:rsidP="00035519">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35519" w:rsidRPr="00A40580" w14:paraId="470FD0E5" w14:textId="77777777" w:rsidTr="00D11966">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2F4E67A2"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DEA7522"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69C9DE6"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16266D5"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35519" w:rsidRPr="00A40580" w14:paraId="49CD85C0" w14:textId="77777777" w:rsidTr="00D11966">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44CDC106"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472E93C"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676A6568"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77C132FA"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6C90E400" w14:textId="77777777" w:rsidR="00035519" w:rsidRDefault="00035519" w:rsidP="00035519">
      <w:pPr>
        <w:pStyle w:val="Prrafodelista"/>
        <w:ind w:left="360"/>
        <w:rPr>
          <w:rFonts w:cs="Segoe UI"/>
          <w:iCs/>
          <w:sz w:val="8"/>
          <w:szCs w:val="8"/>
          <w:lang w:eastAsia="es-MX"/>
        </w:rPr>
      </w:pPr>
    </w:p>
    <w:p w14:paraId="0D87B842" w14:textId="77777777" w:rsidR="00035519" w:rsidRDefault="00035519" w:rsidP="00035519">
      <w:pPr>
        <w:pStyle w:val="Prrafodelista"/>
        <w:ind w:left="360"/>
        <w:rPr>
          <w:rFonts w:cs="Segoe UI"/>
          <w:iCs/>
          <w:sz w:val="8"/>
          <w:szCs w:val="8"/>
          <w:lang w:eastAsia="es-MX"/>
        </w:rPr>
      </w:pPr>
    </w:p>
    <w:p w14:paraId="2AB470F4" w14:textId="77777777" w:rsidR="00035519" w:rsidRDefault="00035519" w:rsidP="00035519">
      <w:pPr>
        <w:pStyle w:val="Prrafodelista"/>
        <w:ind w:left="360"/>
        <w:rPr>
          <w:rFonts w:cs="Segoe UI"/>
          <w:iCs/>
          <w:sz w:val="8"/>
          <w:szCs w:val="8"/>
          <w:lang w:eastAsia="es-MX"/>
        </w:rPr>
      </w:pPr>
    </w:p>
    <w:p w14:paraId="675E0439" w14:textId="77777777" w:rsidR="00035519" w:rsidRDefault="00035519" w:rsidP="00035519">
      <w:pPr>
        <w:pStyle w:val="Prrafodelista"/>
        <w:ind w:left="360"/>
        <w:rPr>
          <w:rFonts w:cs="Segoe UI"/>
          <w:iCs/>
          <w:sz w:val="8"/>
          <w:szCs w:val="8"/>
          <w:lang w:eastAsia="es-MX"/>
        </w:rPr>
      </w:pPr>
    </w:p>
    <w:p w14:paraId="1CD4F8C5" w14:textId="77777777" w:rsidR="00035519" w:rsidRDefault="00035519" w:rsidP="00035519">
      <w:pPr>
        <w:pStyle w:val="Prrafodelista"/>
        <w:ind w:left="360"/>
        <w:rPr>
          <w:rFonts w:cs="Segoe UI"/>
          <w:iCs/>
          <w:sz w:val="8"/>
          <w:szCs w:val="8"/>
          <w:lang w:eastAsia="es-MX"/>
        </w:rPr>
      </w:pPr>
    </w:p>
    <w:p w14:paraId="31584CEC" w14:textId="77777777" w:rsidR="00035519" w:rsidRDefault="00035519" w:rsidP="00035519">
      <w:pPr>
        <w:pStyle w:val="Prrafodelista"/>
        <w:ind w:left="360"/>
        <w:rPr>
          <w:rFonts w:cs="Segoe UI"/>
          <w:iCs/>
          <w:sz w:val="8"/>
          <w:szCs w:val="8"/>
          <w:lang w:eastAsia="es-MX"/>
        </w:rPr>
      </w:pPr>
    </w:p>
    <w:p w14:paraId="238BCBC8"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Catálogos relacionados</w:t>
      </w:r>
    </w:p>
    <w:p w14:paraId="45158D86" w14:textId="77777777" w:rsidR="00035519" w:rsidRPr="001030A6" w:rsidRDefault="00035519" w:rsidP="00035519">
      <w:r>
        <w:t>No aplica.</w:t>
      </w:r>
    </w:p>
    <w:p w14:paraId="66E32DA9" w14:textId="77777777" w:rsidR="00035519" w:rsidRDefault="00035519" w:rsidP="00035519">
      <w:pPr>
        <w:pStyle w:val="Prrafodelista"/>
        <w:ind w:left="360"/>
        <w:rPr>
          <w:rFonts w:cs="Segoe UI"/>
          <w:iCs/>
          <w:sz w:val="8"/>
          <w:szCs w:val="8"/>
          <w:lang w:eastAsia="es-MX"/>
        </w:rPr>
      </w:pPr>
    </w:p>
    <w:p w14:paraId="345BA062" w14:textId="77777777" w:rsidR="00035519" w:rsidRDefault="00035519" w:rsidP="00035519">
      <w:pPr>
        <w:pStyle w:val="Prrafodelista"/>
        <w:ind w:left="360"/>
        <w:rPr>
          <w:rFonts w:cs="Segoe UI"/>
          <w:iCs/>
          <w:sz w:val="8"/>
          <w:szCs w:val="8"/>
          <w:lang w:eastAsia="es-MX"/>
        </w:rPr>
      </w:pPr>
    </w:p>
    <w:p w14:paraId="3A24B056" w14:textId="77777777" w:rsidR="00035519" w:rsidRPr="00A30B18" w:rsidRDefault="00035519" w:rsidP="00035519">
      <w:pPr>
        <w:pStyle w:val="Prrafodelista"/>
        <w:ind w:left="360"/>
        <w:rPr>
          <w:rFonts w:cs="Segoe UI"/>
          <w:iCs/>
          <w:sz w:val="8"/>
          <w:szCs w:val="8"/>
          <w:lang w:eastAsia="es-MX"/>
        </w:rPr>
      </w:pPr>
    </w:p>
    <w:p w14:paraId="2C8D99D3" w14:textId="77777777" w:rsidR="00035519" w:rsidRDefault="00035519" w:rsidP="00035519">
      <w:pPr>
        <w:pStyle w:val="Ttulo4"/>
        <w:rPr>
          <w:rStyle w:val="nfasisintenso"/>
          <w:rFonts w:ascii="Segoe UI" w:hAnsi="Segoe UI" w:cs="Segoe UI"/>
        </w:rPr>
      </w:pPr>
      <w:r w:rsidRPr="006653EA">
        <w:rPr>
          <w:rStyle w:val="nfasisintenso"/>
          <w:rFonts w:ascii="Segoe UI" w:hAnsi="Segoe UI" w:cs="Segoe UI"/>
        </w:rPr>
        <w:lastRenderedPageBreak/>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35519" w:rsidRPr="00BC725B" w14:paraId="3A5E17AD"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F531189" w14:textId="77777777" w:rsidR="00035519" w:rsidRPr="00987214" w:rsidRDefault="00035519" w:rsidP="00D11966">
            <w:pPr>
              <w:rPr>
                <w:rFonts w:cs="Segoe UI"/>
              </w:rPr>
            </w:pPr>
            <w:r w:rsidRPr="00987214">
              <w:rPr>
                <w:rFonts w:cs="Segoe UI"/>
              </w:rPr>
              <w:t>Campo</w:t>
            </w:r>
          </w:p>
        </w:tc>
        <w:tc>
          <w:tcPr>
            <w:tcW w:w="1900" w:type="dxa"/>
          </w:tcPr>
          <w:p w14:paraId="40D4A576"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38DC80E6"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7E49DA02"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723D727D" w14:textId="77777777" w:rsidR="00035519" w:rsidRPr="00BC725B"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35519" w:rsidRPr="00601FFB" w14:paraId="5F7DAA7F"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6BF21D6" w14:textId="77777777" w:rsidR="00035519" w:rsidRPr="00601FFB" w:rsidRDefault="00035519" w:rsidP="00D11966">
            <w:pPr>
              <w:jc w:val="center"/>
              <w:rPr>
                <w:rFonts w:cs="Segoe UI"/>
                <w:b w:val="0"/>
                <w:bCs w:val="0"/>
              </w:rPr>
            </w:pPr>
            <w:r>
              <w:rPr>
                <w:rFonts w:cs="Segoe UI"/>
                <w:b w:val="0"/>
                <w:bCs w:val="0"/>
              </w:rPr>
              <w:t>-</w:t>
            </w:r>
          </w:p>
        </w:tc>
        <w:tc>
          <w:tcPr>
            <w:tcW w:w="1900" w:type="dxa"/>
          </w:tcPr>
          <w:p w14:paraId="2D81EE5A"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6CA1C3D7" w14:textId="77777777" w:rsidR="00035519" w:rsidRPr="00601FFB" w:rsidRDefault="00035519" w:rsidP="00D11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14E30472"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642E4E45"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7302A685"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Supuestos y exclusiones</w:t>
      </w:r>
    </w:p>
    <w:p w14:paraId="47BB3B18" w14:textId="77777777" w:rsidR="00035519" w:rsidRDefault="00035519" w:rsidP="00035519">
      <w:pPr>
        <w:spacing w:after="0"/>
        <w:jc w:val="both"/>
        <w:rPr>
          <w:rFonts w:eastAsiaTheme="majorEastAsia" w:cs="Segoe UI"/>
        </w:rPr>
      </w:pPr>
      <w:r>
        <w:rPr>
          <w:rFonts w:eastAsiaTheme="majorEastAsia" w:cs="Segoe UI"/>
        </w:rPr>
        <w:t>No aplica.</w:t>
      </w:r>
    </w:p>
    <w:p w14:paraId="74D6EE71" w14:textId="77777777" w:rsidR="00035519" w:rsidRDefault="00035519" w:rsidP="00035519">
      <w:pPr>
        <w:spacing w:after="0"/>
        <w:jc w:val="both"/>
        <w:rPr>
          <w:rFonts w:eastAsiaTheme="majorEastAsia" w:cs="Segoe UI"/>
        </w:rPr>
      </w:pPr>
    </w:p>
    <w:p w14:paraId="74866660" w14:textId="77777777" w:rsidR="00035519" w:rsidRDefault="00035519" w:rsidP="00035519">
      <w:pPr>
        <w:spacing w:after="0"/>
        <w:jc w:val="both"/>
        <w:rPr>
          <w:rFonts w:eastAsiaTheme="majorEastAsia" w:cs="Segoe UI"/>
        </w:rPr>
      </w:pPr>
    </w:p>
    <w:p w14:paraId="63125E7E"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Anexo</w:t>
      </w:r>
    </w:p>
    <w:p w14:paraId="52BFFE16" w14:textId="77777777" w:rsidR="00035519" w:rsidRDefault="00035519" w:rsidP="00035519">
      <w:r>
        <w:t>No aplica.</w:t>
      </w:r>
    </w:p>
    <w:p w14:paraId="45BAE2AC" w14:textId="77777777" w:rsidR="00035519" w:rsidRDefault="00035519" w:rsidP="00C968DF"/>
    <w:p w14:paraId="0DB5C899" w14:textId="77777777" w:rsidR="00035519" w:rsidRDefault="00035519" w:rsidP="00C968DF"/>
    <w:p w14:paraId="1B7A344C" w14:textId="77777777" w:rsidR="00570408" w:rsidRDefault="00570408" w:rsidP="00C968DF"/>
    <w:p w14:paraId="41B4E831" w14:textId="77777777" w:rsidR="00570408" w:rsidRDefault="00570408" w:rsidP="00C968DF"/>
    <w:p w14:paraId="2F865514" w14:textId="77777777" w:rsidR="00570408" w:rsidRDefault="00570408" w:rsidP="00C968DF"/>
    <w:p w14:paraId="307C43EA" w14:textId="77777777" w:rsidR="00570408" w:rsidRDefault="00570408" w:rsidP="00C968DF"/>
    <w:p w14:paraId="641F7617" w14:textId="77777777" w:rsidR="00570408" w:rsidRDefault="00570408" w:rsidP="00C968DF"/>
    <w:p w14:paraId="3CE2C8C9" w14:textId="77777777" w:rsidR="00570408" w:rsidRDefault="00570408" w:rsidP="00C968DF"/>
    <w:p w14:paraId="4B430CC5" w14:textId="77777777" w:rsidR="00570408" w:rsidRDefault="00570408" w:rsidP="00C968DF"/>
    <w:p w14:paraId="504C08BE" w14:textId="77777777" w:rsidR="00570408" w:rsidRDefault="00570408" w:rsidP="00C968DF"/>
    <w:p w14:paraId="446C5A20" w14:textId="77777777" w:rsidR="00570408" w:rsidRDefault="00570408" w:rsidP="00C968DF"/>
    <w:p w14:paraId="73A15B17" w14:textId="77777777" w:rsidR="00035519" w:rsidRDefault="00035519" w:rsidP="00C968DF"/>
    <w:p w14:paraId="391790CE" w14:textId="7CEA2D2E" w:rsidR="00035519" w:rsidRDefault="00035519" w:rsidP="00EF5DB0">
      <w:pPr>
        <w:pStyle w:val="Ttulo2"/>
        <w:jc w:val="both"/>
        <w:rPr>
          <w:rFonts w:ascii="Segoe UI" w:hAnsi="Segoe UI" w:cs="Segoe UI"/>
          <w:sz w:val="22"/>
          <w:szCs w:val="22"/>
        </w:rPr>
      </w:pPr>
      <w:bookmarkStart w:id="828" w:name="_Requerimiento_66_–"/>
      <w:bookmarkStart w:id="829" w:name="_Toc146029623"/>
      <w:bookmarkEnd w:id="828"/>
      <w:r w:rsidRPr="00BC725B">
        <w:rPr>
          <w:rFonts w:ascii="Segoe UI" w:hAnsi="Segoe UI" w:cs="Segoe UI"/>
          <w:sz w:val="22"/>
          <w:szCs w:val="22"/>
        </w:rPr>
        <w:t>Requerimiento</w:t>
      </w:r>
      <w:r>
        <w:rPr>
          <w:rFonts w:ascii="Segoe UI" w:hAnsi="Segoe UI" w:cs="Segoe UI"/>
          <w:sz w:val="22"/>
          <w:szCs w:val="22"/>
        </w:rPr>
        <w:t xml:space="preserve"> 6</w:t>
      </w:r>
      <w:r w:rsidR="007E34E6">
        <w:rPr>
          <w:rFonts w:ascii="Segoe UI" w:hAnsi="Segoe UI" w:cs="Segoe UI"/>
          <w:sz w:val="22"/>
          <w:szCs w:val="22"/>
        </w:rPr>
        <w:t>6</w:t>
      </w:r>
      <w:r w:rsidRPr="00BC725B">
        <w:rPr>
          <w:rFonts w:ascii="Segoe UI" w:hAnsi="Segoe UI" w:cs="Segoe UI"/>
          <w:sz w:val="22"/>
          <w:szCs w:val="22"/>
        </w:rPr>
        <w:t xml:space="preserve"> –</w:t>
      </w:r>
      <w:bookmarkEnd w:id="829"/>
      <w:r w:rsidRPr="00BC725B">
        <w:rPr>
          <w:rFonts w:ascii="Segoe UI" w:hAnsi="Segoe UI" w:cs="Segoe UI"/>
          <w:sz w:val="22"/>
          <w:szCs w:val="22"/>
        </w:rPr>
        <w:t xml:space="preserve"> </w:t>
      </w:r>
      <w:r w:rsidR="00570408" w:rsidRPr="00570408">
        <w:rPr>
          <w:rFonts w:ascii="Segoe UI" w:hAnsi="Segoe UI" w:cs="Segoe UI"/>
          <w:sz w:val="22"/>
          <w:szCs w:val="22"/>
        </w:rPr>
        <w:t>Formulario para programación de entregables</w:t>
      </w:r>
      <w:r w:rsidR="009A43B6">
        <w:rPr>
          <w:rFonts w:ascii="Segoe UI" w:hAnsi="Segoe UI" w:cs="Segoe UI"/>
          <w:sz w:val="22"/>
          <w:szCs w:val="22"/>
        </w:rPr>
        <w:t xml:space="preserve">: </w:t>
      </w:r>
      <w:r w:rsidR="009A43B6" w:rsidRPr="009A43B6">
        <w:rPr>
          <w:rFonts w:ascii="Segoe UI" w:hAnsi="Segoe UI" w:cs="Segoe UI"/>
          <w:sz w:val="22"/>
          <w:szCs w:val="22"/>
        </w:rPr>
        <w:t>Creación de formularios como entregables de convocatoria</w:t>
      </w:r>
    </w:p>
    <w:p w14:paraId="581B0F1E" w14:textId="77777777" w:rsidR="00035519" w:rsidRPr="009678BA" w:rsidRDefault="00035519" w:rsidP="00035519">
      <w:pPr>
        <w:rPr>
          <w:lang w:eastAsia="es-MX"/>
        </w:rPr>
      </w:pPr>
    </w:p>
    <w:p w14:paraId="211FDB66"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lastRenderedPageBreak/>
        <w:t>Objetivo</w:t>
      </w:r>
    </w:p>
    <w:p w14:paraId="5E30A84D" w14:textId="77777777" w:rsidR="00035519" w:rsidRDefault="00035519" w:rsidP="00035519">
      <w:pPr>
        <w:jc w:val="both"/>
        <w:rPr>
          <w:rFonts w:eastAsiaTheme="majorEastAsia" w:cs="Segoe UI"/>
        </w:rPr>
      </w:pPr>
      <w:r>
        <w:rPr>
          <w:rFonts w:eastAsiaTheme="majorEastAsia" w:cs="Segoe UI"/>
        </w:rPr>
        <w:t xml:space="preserve">Se realizarán adecuaciones </w:t>
      </w:r>
    </w:p>
    <w:p w14:paraId="0BB5806C" w14:textId="77777777" w:rsidR="00035519" w:rsidRPr="00FC64C7" w:rsidRDefault="00035519" w:rsidP="00035519">
      <w:pPr>
        <w:jc w:val="both"/>
        <w:rPr>
          <w:rFonts w:eastAsiaTheme="majorEastAsia" w:cs="Segoe UI"/>
          <w:sz w:val="10"/>
          <w:szCs w:val="10"/>
        </w:rPr>
      </w:pPr>
    </w:p>
    <w:p w14:paraId="4D0C58AB"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 xml:space="preserve">Prototipo  </w:t>
      </w:r>
    </w:p>
    <w:p w14:paraId="6DB2831E" w14:textId="77777777" w:rsidR="00035519" w:rsidRDefault="00035519" w:rsidP="00035519">
      <w:pPr>
        <w:spacing w:after="0"/>
        <w:rPr>
          <w:rFonts w:eastAsiaTheme="majorEastAsia" w:cs="Segoe UI"/>
        </w:rPr>
      </w:pPr>
      <w:r w:rsidRPr="00C4581D">
        <w:rPr>
          <w:rFonts w:eastAsiaTheme="majorEastAsia" w:cs="Segoe UI"/>
        </w:rPr>
        <w:t>Se muestran en las reglas de negocio.</w:t>
      </w:r>
    </w:p>
    <w:p w14:paraId="745CFE6C" w14:textId="77777777" w:rsidR="00035519" w:rsidRPr="00C4581D" w:rsidRDefault="00035519" w:rsidP="00035519">
      <w:pPr>
        <w:spacing w:after="0"/>
        <w:rPr>
          <w:rFonts w:eastAsiaTheme="majorEastAsia" w:cs="Segoe UI"/>
        </w:rPr>
      </w:pPr>
    </w:p>
    <w:p w14:paraId="2E995E0F"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Diagrama de flujo</w:t>
      </w:r>
    </w:p>
    <w:p w14:paraId="4CBA43C9" w14:textId="77777777" w:rsidR="00035519" w:rsidRPr="00BC725B" w:rsidRDefault="00035519" w:rsidP="00035519">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20C743CC" w14:textId="77777777" w:rsidR="00035519" w:rsidRPr="00DA7443" w:rsidRDefault="00035519" w:rsidP="00035519">
      <w:pPr>
        <w:pStyle w:val="Textoindependiente"/>
        <w:spacing w:line="276" w:lineRule="auto"/>
        <w:jc w:val="both"/>
        <w:rPr>
          <w:rFonts w:ascii="Segoe UI" w:eastAsiaTheme="minorHAnsi" w:hAnsi="Segoe UI" w:cs="Segoe UI"/>
          <w:iCs/>
          <w:sz w:val="4"/>
          <w:szCs w:val="4"/>
          <w:lang w:val="es-MX" w:eastAsia="es-MX"/>
        </w:rPr>
      </w:pPr>
    </w:p>
    <w:p w14:paraId="1780B16B" w14:textId="77777777" w:rsidR="00035519" w:rsidRDefault="00035519" w:rsidP="00035519">
      <w:pPr>
        <w:pStyle w:val="Textoindependiente"/>
        <w:spacing w:line="276" w:lineRule="auto"/>
        <w:jc w:val="both"/>
        <w:rPr>
          <w:rFonts w:ascii="Segoe UI" w:eastAsiaTheme="minorHAnsi" w:hAnsi="Segoe UI" w:cs="Segoe UI"/>
          <w:iCs/>
          <w:sz w:val="22"/>
          <w:szCs w:val="22"/>
          <w:lang w:val="es-MX" w:eastAsia="es-MX"/>
        </w:rPr>
      </w:pPr>
    </w:p>
    <w:p w14:paraId="3F231436"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35519" w:rsidRPr="00BC725B" w14:paraId="2FBE5FBE"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FCB3A41" w14:textId="77777777" w:rsidR="00035519" w:rsidRPr="00BC725B" w:rsidRDefault="00035519" w:rsidP="00D11966">
            <w:pPr>
              <w:spacing w:before="120" w:after="60"/>
              <w:jc w:val="center"/>
              <w:rPr>
                <w:rFonts w:cs="Segoe UI"/>
                <w:sz w:val="22"/>
              </w:rPr>
            </w:pPr>
            <w:r w:rsidRPr="00BC725B">
              <w:rPr>
                <w:rFonts w:cs="Segoe UI"/>
                <w:sz w:val="22"/>
              </w:rPr>
              <w:t>Id</w:t>
            </w:r>
          </w:p>
        </w:tc>
        <w:tc>
          <w:tcPr>
            <w:tcW w:w="8222" w:type="dxa"/>
          </w:tcPr>
          <w:p w14:paraId="728692E5" w14:textId="77777777" w:rsidR="00035519" w:rsidRPr="00BC725B" w:rsidRDefault="00035519"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35519" w:rsidRPr="00CD0123" w14:paraId="3A1B8239"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6BBBF0" w14:textId="77777777" w:rsidR="00035519" w:rsidRPr="00CD0123" w:rsidRDefault="00035519" w:rsidP="00D11966">
            <w:pPr>
              <w:jc w:val="center"/>
              <w:rPr>
                <w:rFonts w:cs="Segoe UI"/>
                <w:b w:val="0"/>
                <w:bCs w:val="0"/>
                <w:sz w:val="22"/>
                <w:szCs w:val="22"/>
                <w:lang w:eastAsia="es-MX"/>
              </w:rPr>
            </w:pPr>
          </w:p>
        </w:tc>
        <w:tc>
          <w:tcPr>
            <w:tcW w:w="8222" w:type="dxa"/>
            <w:vAlign w:val="center"/>
          </w:tcPr>
          <w:p w14:paraId="0115BDB5" w14:textId="569E8FC1" w:rsidR="00035519" w:rsidRPr="00CD0123" w:rsidRDefault="005E34F0"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Pr>
                <w:rFonts w:eastAsiaTheme="minorEastAsia" w:cs="Segoe UI"/>
                <w:color w:val="000000"/>
                <w:sz w:val="22"/>
                <w:szCs w:val="22"/>
              </w:rPr>
              <w:t>Esta sección aplica para el administrador y Super Administrador.</w:t>
            </w:r>
          </w:p>
        </w:tc>
      </w:tr>
      <w:tr w:rsidR="00035519" w:rsidRPr="009C0735" w14:paraId="23F69D30"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C5FAAC3" w14:textId="77777777" w:rsidR="00035519" w:rsidRPr="009C0735" w:rsidRDefault="00035519" w:rsidP="00D11966">
            <w:pPr>
              <w:jc w:val="center"/>
              <w:rPr>
                <w:rFonts w:eastAsiaTheme="minorHAnsi" w:cs="Segoe UI"/>
                <w:b w:val="0"/>
                <w:bCs w:val="0"/>
                <w:sz w:val="22"/>
                <w:szCs w:val="22"/>
                <w:lang w:eastAsia="es-MX"/>
              </w:rPr>
            </w:pPr>
          </w:p>
        </w:tc>
        <w:tc>
          <w:tcPr>
            <w:tcW w:w="8222" w:type="dxa"/>
            <w:vAlign w:val="center"/>
          </w:tcPr>
          <w:p w14:paraId="05F0D3C1" w14:textId="77777777" w:rsidR="00035519" w:rsidRDefault="005E34F0" w:rsidP="005E34F0">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Los entregables se pedirán durante la creación de la convocatoria.</w:t>
            </w:r>
          </w:p>
          <w:p w14:paraId="07D5F642" w14:textId="77777777" w:rsidR="005E34F0" w:rsidRDefault="005E34F0" w:rsidP="005E34F0">
            <w:pP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p w14:paraId="0D26C8EB" w14:textId="2BFE46A7" w:rsidR="005E34F0" w:rsidRPr="00A110E4" w:rsidRDefault="005E34F0" w:rsidP="005E34F0">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r w:rsidRPr="005E34F0">
              <w:rPr>
                <w:rFonts w:eastAsiaTheme="minorEastAsia" w:cs="Segoe UI"/>
                <w:noProof/>
                <w:color w:val="000000"/>
                <w:sz w:val="20"/>
                <w:szCs w:val="20"/>
              </w:rPr>
              <w:lastRenderedPageBreak/>
              <w:drawing>
                <wp:inline distT="0" distB="0" distL="0" distR="0" wp14:anchorId="54E94584" wp14:editId="141CB26C">
                  <wp:extent cx="3429479" cy="4810796"/>
                  <wp:effectExtent l="0" t="0" r="0" b="0"/>
                  <wp:docPr id="2102093051" name="Imagen 210209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093051" name=""/>
                          <pic:cNvPicPr/>
                        </pic:nvPicPr>
                        <pic:blipFill>
                          <a:blip r:embed="rId563"/>
                          <a:stretch>
                            <a:fillRect/>
                          </a:stretch>
                        </pic:blipFill>
                        <pic:spPr>
                          <a:xfrm>
                            <a:off x="0" y="0"/>
                            <a:ext cx="3429479" cy="4810796"/>
                          </a:xfrm>
                          <a:prstGeom prst="rect">
                            <a:avLst/>
                          </a:prstGeom>
                        </pic:spPr>
                      </pic:pic>
                    </a:graphicData>
                  </a:graphic>
                </wp:inline>
              </w:drawing>
            </w:r>
          </w:p>
        </w:tc>
      </w:tr>
      <w:tr w:rsidR="00035519" w:rsidRPr="009C0735" w14:paraId="28B5DDD2"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F90EA8"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5BB4232A" w14:textId="77777777" w:rsidR="00035519" w:rsidRPr="00C644B1" w:rsidRDefault="00035519" w:rsidP="00D11966">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035519" w:rsidRPr="009C0735" w14:paraId="162444C1"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0B99C7"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2C1754FD"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035519" w:rsidRPr="009C0735" w14:paraId="3C441A3D"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6E6799"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0E891700" w14:textId="77777777" w:rsidR="00035519" w:rsidRDefault="00035519"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035519" w:rsidRPr="009C0735" w14:paraId="5B2C03D1"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BAF7BB1"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3628ED7F"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bl>
    <w:p w14:paraId="429B4B3B" w14:textId="77777777" w:rsidR="00035519" w:rsidRDefault="00035519" w:rsidP="00035519">
      <w:pPr>
        <w:pStyle w:val="Prrafodelista"/>
        <w:spacing w:after="0"/>
        <w:jc w:val="both"/>
        <w:rPr>
          <w:rFonts w:eastAsiaTheme="majorEastAsia" w:cs="Segoe UI"/>
        </w:rPr>
      </w:pPr>
    </w:p>
    <w:p w14:paraId="5AA1FC43"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Notificaciones asociadas</w:t>
      </w:r>
    </w:p>
    <w:p w14:paraId="13576A6A" w14:textId="77777777" w:rsidR="00035519" w:rsidRPr="00905038" w:rsidRDefault="00035519" w:rsidP="00035519">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35519" w:rsidRPr="00A40580" w14:paraId="2232834C" w14:textId="77777777" w:rsidTr="00D11966">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B9A1058"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071BD6A"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67C3CE3"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7389ED8"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35519" w:rsidRPr="00A40580" w14:paraId="672CC04E" w14:textId="77777777" w:rsidTr="00D11966">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6E3CCFF"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6C3C0E51"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56FE1A0B"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6D3A0DB5"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3ADA4B60" w14:textId="77777777" w:rsidR="00035519" w:rsidRDefault="00035519" w:rsidP="00035519">
      <w:pPr>
        <w:pStyle w:val="Prrafodelista"/>
        <w:ind w:left="360"/>
        <w:rPr>
          <w:rFonts w:cs="Segoe UI"/>
          <w:iCs/>
          <w:sz w:val="8"/>
          <w:szCs w:val="8"/>
          <w:lang w:eastAsia="es-MX"/>
        </w:rPr>
      </w:pPr>
    </w:p>
    <w:p w14:paraId="638A6FF3" w14:textId="77777777" w:rsidR="00035519" w:rsidRDefault="00035519" w:rsidP="00035519">
      <w:pPr>
        <w:pStyle w:val="Prrafodelista"/>
        <w:ind w:left="360"/>
        <w:rPr>
          <w:rFonts w:cs="Segoe UI"/>
          <w:iCs/>
          <w:sz w:val="8"/>
          <w:szCs w:val="8"/>
          <w:lang w:eastAsia="es-MX"/>
        </w:rPr>
      </w:pPr>
    </w:p>
    <w:p w14:paraId="50F5A175" w14:textId="77777777" w:rsidR="00035519" w:rsidRDefault="00035519" w:rsidP="00035519">
      <w:pPr>
        <w:pStyle w:val="Prrafodelista"/>
        <w:ind w:left="360"/>
        <w:rPr>
          <w:rFonts w:cs="Segoe UI"/>
          <w:iCs/>
          <w:sz w:val="8"/>
          <w:szCs w:val="8"/>
          <w:lang w:eastAsia="es-MX"/>
        </w:rPr>
      </w:pPr>
    </w:p>
    <w:p w14:paraId="7A3FD9B8" w14:textId="77777777" w:rsidR="00035519" w:rsidRDefault="00035519" w:rsidP="00035519">
      <w:pPr>
        <w:pStyle w:val="Prrafodelista"/>
        <w:ind w:left="360"/>
        <w:rPr>
          <w:rFonts w:cs="Segoe UI"/>
          <w:iCs/>
          <w:sz w:val="8"/>
          <w:szCs w:val="8"/>
          <w:lang w:eastAsia="es-MX"/>
        </w:rPr>
      </w:pPr>
    </w:p>
    <w:p w14:paraId="7E906E56" w14:textId="77777777" w:rsidR="00035519" w:rsidRDefault="00035519" w:rsidP="00035519">
      <w:pPr>
        <w:pStyle w:val="Prrafodelista"/>
        <w:ind w:left="360"/>
        <w:rPr>
          <w:rFonts w:cs="Segoe UI"/>
          <w:iCs/>
          <w:sz w:val="8"/>
          <w:szCs w:val="8"/>
          <w:lang w:eastAsia="es-MX"/>
        </w:rPr>
      </w:pPr>
    </w:p>
    <w:p w14:paraId="05E5DB3F" w14:textId="77777777" w:rsidR="00035519" w:rsidRDefault="00035519" w:rsidP="00035519">
      <w:pPr>
        <w:pStyle w:val="Prrafodelista"/>
        <w:ind w:left="360"/>
        <w:rPr>
          <w:rFonts w:cs="Segoe UI"/>
          <w:iCs/>
          <w:sz w:val="8"/>
          <w:szCs w:val="8"/>
          <w:lang w:eastAsia="es-MX"/>
        </w:rPr>
      </w:pPr>
    </w:p>
    <w:p w14:paraId="5E18B90E"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75803EA0" w14:textId="77777777" w:rsidR="00035519" w:rsidRPr="001030A6" w:rsidRDefault="00035519" w:rsidP="00035519">
      <w:r>
        <w:t>No aplica.</w:t>
      </w:r>
    </w:p>
    <w:p w14:paraId="53EF7995" w14:textId="77777777" w:rsidR="00035519" w:rsidRDefault="00035519" w:rsidP="00035519">
      <w:pPr>
        <w:pStyle w:val="Prrafodelista"/>
        <w:ind w:left="360"/>
        <w:rPr>
          <w:rFonts w:cs="Segoe UI"/>
          <w:iCs/>
          <w:sz w:val="8"/>
          <w:szCs w:val="8"/>
          <w:lang w:eastAsia="es-MX"/>
        </w:rPr>
      </w:pPr>
    </w:p>
    <w:p w14:paraId="251833E7" w14:textId="77777777" w:rsidR="00035519" w:rsidRDefault="00035519" w:rsidP="00035519">
      <w:pPr>
        <w:pStyle w:val="Prrafodelista"/>
        <w:ind w:left="360"/>
        <w:rPr>
          <w:rFonts w:cs="Segoe UI"/>
          <w:iCs/>
          <w:sz w:val="8"/>
          <w:szCs w:val="8"/>
          <w:lang w:eastAsia="es-MX"/>
        </w:rPr>
      </w:pPr>
    </w:p>
    <w:p w14:paraId="2C8BF88A" w14:textId="77777777" w:rsidR="00035519" w:rsidRPr="00A30B18" w:rsidRDefault="00035519" w:rsidP="00035519">
      <w:pPr>
        <w:pStyle w:val="Prrafodelista"/>
        <w:ind w:left="360"/>
        <w:rPr>
          <w:rFonts w:cs="Segoe UI"/>
          <w:iCs/>
          <w:sz w:val="8"/>
          <w:szCs w:val="8"/>
          <w:lang w:eastAsia="es-MX"/>
        </w:rPr>
      </w:pPr>
    </w:p>
    <w:p w14:paraId="10CA94E3" w14:textId="77777777" w:rsidR="00035519" w:rsidRDefault="00035519" w:rsidP="00035519">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35519" w:rsidRPr="00BC725B" w14:paraId="51F4E0B4"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6BE7845" w14:textId="77777777" w:rsidR="00035519" w:rsidRPr="00987214" w:rsidRDefault="00035519" w:rsidP="00D11966">
            <w:pPr>
              <w:rPr>
                <w:rFonts w:cs="Segoe UI"/>
              </w:rPr>
            </w:pPr>
            <w:r w:rsidRPr="00987214">
              <w:rPr>
                <w:rFonts w:cs="Segoe UI"/>
              </w:rPr>
              <w:t>Campo</w:t>
            </w:r>
          </w:p>
        </w:tc>
        <w:tc>
          <w:tcPr>
            <w:tcW w:w="1900" w:type="dxa"/>
          </w:tcPr>
          <w:p w14:paraId="1418C490"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15398575"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5AC1955F"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4F8C3C5F" w14:textId="77777777" w:rsidR="00035519" w:rsidRPr="00BC725B"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35519" w:rsidRPr="00601FFB" w14:paraId="619FBFA3"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3A5D2B37" w14:textId="77777777" w:rsidR="00035519" w:rsidRPr="00601FFB" w:rsidRDefault="00035519" w:rsidP="00D11966">
            <w:pPr>
              <w:jc w:val="center"/>
              <w:rPr>
                <w:rFonts w:cs="Segoe UI"/>
                <w:b w:val="0"/>
                <w:bCs w:val="0"/>
              </w:rPr>
            </w:pPr>
            <w:r>
              <w:rPr>
                <w:rFonts w:cs="Segoe UI"/>
                <w:b w:val="0"/>
                <w:bCs w:val="0"/>
              </w:rPr>
              <w:t>-</w:t>
            </w:r>
          </w:p>
        </w:tc>
        <w:tc>
          <w:tcPr>
            <w:tcW w:w="1900" w:type="dxa"/>
          </w:tcPr>
          <w:p w14:paraId="234F9DF2"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406B12E6" w14:textId="77777777" w:rsidR="00035519" w:rsidRPr="00601FFB" w:rsidRDefault="00035519" w:rsidP="00D11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66C0CE0E"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0DADDA63"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4887A87B"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Supuestos y exclusiones</w:t>
      </w:r>
    </w:p>
    <w:p w14:paraId="17574F7A" w14:textId="77777777" w:rsidR="00035519" w:rsidRDefault="00035519" w:rsidP="00035519">
      <w:pPr>
        <w:spacing w:after="0"/>
        <w:jc w:val="both"/>
        <w:rPr>
          <w:rFonts w:eastAsiaTheme="majorEastAsia" w:cs="Segoe UI"/>
        </w:rPr>
      </w:pPr>
      <w:r>
        <w:rPr>
          <w:rFonts w:eastAsiaTheme="majorEastAsia" w:cs="Segoe UI"/>
        </w:rPr>
        <w:t>No aplica.</w:t>
      </w:r>
    </w:p>
    <w:p w14:paraId="0B90B82A" w14:textId="77777777" w:rsidR="00035519" w:rsidRDefault="00035519" w:rsidP="00035519">
      <w:pPr>
        <w:spacing w:after="0"/>
        <w:jc w:val="both"/>
        <w:rPr>
          <w:rFonts w:eastAsiaTheme="majorEastAsia" w:cs="Segoe UI"/>
        </w:rPr>
      </w:pPr>
    </w:p>
    <w:p w14:paraId="49F5E99D" w14:textId="77777777" w:rsidR="00035519" w:rsidRDefault="00035519" w:rsidP="00035519">
      <w:pPr>
        <w:spacing w:after="0"/>
        <w:jc w:val="both"/>
        <w:rPr>
          <w:rFonts w:eastAsiaTheme="majorEastAsia" w:cs="Segoe UI"/>
        </w:rPr>
      </w:pPr>
    </w:p>
    <w:p w14:paraId="7A101B60"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Anexo</w:t>
      </w:r>
    </w:p>
    <w:p w14:paraId="56F72EEE" w14:textId="77777777" w:rsidR="00035519" w:rsidRDefault="00035519" w:rsidP="00035519">
      <w:r>
        <w:t>No aplica.</w:t>
      </w:r>
    </w:p>
    <w:p w14:paraId="2D3DDB6C" w14:textId="77777777" w:rsidR="00035519" w:rsidRDefault="00035519" w:rsidP="00C968DF"/>
    <w:p w14:paraId="4745230A" w14:textId="77777777" w:rsidR="00035519" w:rsidRDefault="00035519" w:rsidP="00C968DF"/>
    <w:p w14:paraId="4F335588" w14:textId="77777777" w:rsidR="00E11C45" w:rsidRDefault="00E11C45" w:rsidP="00C968DF"/>
    <w:p w14:paraId="33785373" w14:textId="77777777" w:rsidR="00E11C45" w:rsidRDefault="00E11C45" w:rsidP="00C968DF"/>
    <w:p w14:paraId="162A1F82" w14:textId="77777777" w:rsidR="00E11C45" w:rsidRDefault="00E11C45" w:rsidP="00C968DF"/>
    <w:p w14:paraId="5D685AA6" w14:textId="77777777" w:rsidR="00E11C45" w:rsidRDefault="00E11C45" w:rsidP="00C968DF"/>
    <w:p w14:paraId="198CD010" w14:textId="77777777" w:rsidR="00E11C45" w:rsidRDefault="00E11C45" w:rsidP="00C968DF"/>
    <w:p w14:paraId="651B2E84" w14:textId="77777777" w:rsidR="00E11C45" w:rsidRDefault="00E11C45" w:rsidP="00C968DF"/>
    <w:p w14:paraId="14698AB6" w14:textId="77777777" w:rsidR="00E11C45" w:rsidRDefault="00E11C45" w:rsidP="00C968DF"/>
    <w:p w14:paraId="52D3C00F" w14:textId="77777777" w:rsidR="00E11C45" w:rsidRDefault="00E11C45" w:rsidP="00C968DF"/>
    <w:p w14:paraId="49BC0405" w14:textId="77777777" w:rsidR="00E11C45" w:rsidRDefault="00E11C45" w:rsidP="00C968DF"/>
    <w:p w14:paraId="25709FE9" w14:textId="77777777" w:rsidR="00E11C45" w:rsidRDefault="00E11C45" w:rsidP="00C968DF"/>
    <w:p w14:paraId="2EB337BB" w14:textId="77777777" w:rsidR="00035519" w:rsidRDefault="00035519" w:rsidP="00C968DF"/>
    <w:p w14:paraId="0E09E89F" w14:textId="77777777" w:rsidR="00035519" w:rsidRDefault="00035519" w:rsidP="00C968DF"/>
    <w:p w14:paraId="4AB70246" w14:textId="3273E583" w:rsidR="00035519" w:rsidRDefault="00035519" w:rsidP="00035519">
      <w:pPr>
        <w:pStyle w:val="Ttulo2"/>
        <w:rPr>
          <w:rFonts w:ascii="Segoe UI" w:hAnsi="Segoe UI" w:cs="Segoe UI"/>
          <w:sz w:val="22"/>
          <w:szCs w:val="22"/>
        </w:rPr>
      </w:pPr>
      <w:bookmarkStart w:id="830" w:name="_Toc146029624"/>
      <w:r w:rsidRPr="00BC725B">
        <w:rPr>
          <w:rFonts w:ascii="Segoe UI" w:hAnsi="Segoe UI" w:cs="Segoe UI"/>
          <w:sz w:val="22"/>
          <w:szCs w:val="22"/>
        </w:rPr>
        <w:t>Requerimiento</w:t>
      </w:r>
      <w:r>
        <w:rPr>
          <w:rFonts w:ascii="Segoe UI" w:hAnsi="Segoe UI" w:cs="Segoe UI"/>
          <w:sz w:val="22"/>
          <w:szCs w:val="22"/>
        </w:rPr>
        <w:t xml:space="preserve"> 6</w:t>
      </w:r>
      <w:r w:rsidR="007E34E6">
        <w:rPr>
          <w:rFonts w:ascii="Segoe UI" w:hAnsi="Segoe UI" w:cs="Segoe UI"/>
          <w:sz w:val="22"/>
          <w:szCs w:val="22"/>
        </w:rPr>
        <w:t>7</w:t>
      </w:r>
      <w:r w:rsidRPr="00BC725B">
        <w:rPr>
          <w:rFonts w:ascii="Segoe UI" w:hAnsi="Segoe UI" w:cs="Segoe UI"/>
          <w:sz w:val="22"/>
          <w:szCs w:val="22"/>
        </w:rPr>
        <w:t xml:space="preserve"> –</w:t>
      </w:r>
      <w:bookmarkEnd w:id="830"/>
      <w:r w:rsidRPr="00BC725B">
        <w:rPr>
          <w:rFonts w:ascii="Segoe UI" w:hAnsi="Segoe UI" w:cs="Segoe UI"/>
          <w:sz w:val="22"/>
          <w:szCs w:val="22"/>
        </w:rPr>
        <w:t xml:space="preserve"> </w:t>
      </w:r>
      <w:r w:rsidR="00E11C45" w:rsidRPr="00E11C45">
        <w:rPr>
          <w:rFonts w:ascii="Segoe UI" w:hAnsi="Segoe UI" w:cs="Segoe UI"/>
          <w:sz w:val="22"/>
          <w:szCs w:val="22"/>
        </w:rPr>
        <w:t>Gráficos y preguntas</w:t>
      </w:r>
    </w:p>
    <w:p w14:paraId="69DF0341" w14:textId="77777777" w:rsidR="00035519" w:rsidRPr="009678BA" w:rsidRDefault="00035519" w:rsidP="00035519">
      <w:pPr>
        <w:rPr>
          <w:lang w:eastAsia="es-MX"/>
        </w:rPr>
      </w:pPr>
    </w:p>
    <w:p w14:paraId="2B8CCDEC"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Objetivo</w:t>
      </w:r>
    </w:p>
    <w:p w14:paraId="53C4B37F" w14:textId="77777777" w:rsidR="00035519" w:rsidRDefault="00035519" w:rsidP="00035519">
      <w:pPr>
        <w:jc w:val="both"/>
        <w:rPr>
          <w:rFonts w:eastAsiaTheme="majorEastAsia" w:cs="Segoe UI"/>
        </w:rPr>
      </w:pPr>
      <w:r>
        <w:rPr>
          <w:rFonts w:eastAsiaTheme="majorEastAsia" w:cs="Segoe UI"/>
        </w:rPr>
        <w:t xml:space="preserve">Se realizarán adecuaciones </w:t>
      </w:r>
    </w:p>
    <w:p w14:paraId="3C26E408" w14:textId="77777777" w:rsidR="00035519" w:rsidRPr="00FC64C7" w:rsidRDefault="00035519" w:rsidP="00035519">
      <w:pPr>
        <w:jc w:val="both"/>
        <w:rPr>
          <w:rFonts w:eastAsiaTheme="majorEastAsia" w:cs="Segoe UI"/>
          <w:sz w:val="10"/>
          <w:szCs w:val="10"/>
        </w:rPr>
      </w:pPr>
    </w:p>
    <w:p w14:paraId="3B06D907"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 xml:space="preserve">Prototipo  </w:t>
      </w:r>
    </w:p>
    <w:p w14:paraId="10C0BE62" w14:textId="77777777" w:rsidR="00035519" w:rsidRDefault="00035519" w:rsidP="00035519">
      <w:pPr>
        <w:spacing w:after="0"/>
        <w:rPr>
          <w:rFonts w:eastAsiaTheme="majorEastAsia" w:cs="Segoe UI"/>
        </w:rPr>
      </w:pPr>
      <w:r w:rsidRPr="00C4581D">
        <w:rPr>
          <w:rFonts w:eastAsiaTheme="majorEastAsia" w:cs="Segoe UI"/>
        </w:rPr>
        <w:t>Se muestran en las reglas de negocio.</w:t>
      </w:r>
    </w:p>
    <w:p w14:paraId="4D546B1A" w14:textId="77777777" w:rsidR="00035519" w:rsidRPr="00C4581D" w:rsidRDefault="00035519" w:rsidP="00035519">
      <w:pPr>
        <w:spacing w:after="0"/>
        <w:rPr>
          <w:rFonts w:eastAsiaTheme="majorEastAsia" w:cs="Segoe UI"/>
        </w:rPr>
      </w:pPr>
    </w:p>
    <w:p w14:paraId="3A9D9272"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Diagrama de flujo</w:t>
      </w:r>
    </w:p>
    <w:p w14:paraId="4A07FCA0" w14:textId="77777777" w:rsidR="00035519" w:rsidRPr="00BC725B" w:rsidRDefault="00035519" w:rsidP="00035519">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2F735E77" w14:textId="77777777" w:rsidR="00035519" w:rsidRPr="00DA7443" w:rsidRDefault="00035519" w:rsidP="00035519">
      <w:pPr>
        <w:pStyle w:val="Textoindependiente"/>
        <w:spacing w:line="276" w:lineRule="auto"/>
        <w:jc w:val="both"/>
        <w:rPr>
          <w:rFonts w:ascii="Segoe UI" w:eastAsiaTheme="minorHAnsi" w:hAnsi="Segoe UI" w:cs="Segoe UI"/>
          <w:iCs/>
          <w:sz w:val="4"/>
          <w:szCs w:val="4"/>
          <w:lang w:val="es-MX" w:eastAsia="es-MX"/>
        </w:rPr>
      </w:pPr>
    </w:p>
    <w:p w14:paraId="77FBDAFC" w14:textId="77777777" w:rsidR="00035519" w:rsidRDefault="00035519" w:rsidP="00035519">
      <w:pPr>
        <w:pStyle w:val="Textoindependiente"/>
        <w:spacing w:line="276" w:lineRule="auto"/>
        <w:jc w:val="both"/>
        <w:rPr>
          <w:rFonts w:ascii="Segoe UI" w:eastAsiaTheme="minorHAnsi" w:hAnsi="Segoe UI" w:cs="Segoe UI"/>
          <w:iCs/>
          <w:sz w:val="22"/>
          <w:szCs w:val="22"/>
          <w:lang w:val="es-MX" w:eastAsia="es-MX"/>
        </w:rPr>
      </w:pPr>
    </w:p>
    <w:p w14:paraId="140CFAFF"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35519" w:rsidRPr="00BC725B" w14:paraId="3CD0606F"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105CF71" w14:textId="77777777" w:rsidR="00035519" w:rsidRPr="00BC725B" w:rsidRDefault="00035519" w:rsidP="00D11966">
            <w:pPr>
              <w:spacing w:before="120" w:after="60"/>
              <w:jc w:val="center"/>
              <w:rPr>
                <w:rFonts w:cs="Segoe UI"/>
                <w:sz w:val="22"/>
              </w:rPr>
            </w:pPr>
            <w:r w:rsidRPr="00BC725B">
              <w:rPr>
                <w:rFonts w:cs="Segoe UI"/>
                <w:sz w:val="22"/>
              </w:rPr>
              <w:t>Id</w:t>
            </w:r>
          </w:p>
        </w:tc>
        <w:tc>
          <w:tcPr>
            <w:tcW w:w="8222" w:type="dxa"/>
          </w:tcPr>
          <w:p w14:paraId="66F414D7" w14:textId="77777777" w:rsidR="00035519" w:rsidRPr="00BC725B" w:rsidRDefault="00035519"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35519" w:rsidRPr="00CD0123" w14:paraId="4595D5B7"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10647C" w14:textId="77777777" w:rsidR="00035519" w:rsidRPr="00CD0123" w:rsidRDefault="00035519" w:rsidP="00D11966">
            <w:pPr>
              <w:jc w:val="center"/>
              <w:rPr>
                <w:rFonts w:cs="Segoe UI"/>
                <w:b w:val="0"/>
                <w:bCs w:val="0"/>
                <w:sz w:val="22"/>
                <w:szCs w:val="22"/>
                <w:lang w:eastAsia="es-MX"/>
              </w:rPr>
            </w:pPr>
          </w:p>
        </w:tc>
        <w:tc>
          <w:tcPr>
            <w:tcW w:w="8222" w:type="dxa"/>
            <w:vAlign w:val="center"/>
          </w:tcPr>
          <w:p w14:paraId="0CEB9A94" w14:textId="77777777" w:rsidR="00035519" w:rsidRPr="00CD0123" w:rsidRDefault="00035519"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tc>
      </w:tr>
      <w:tr w:rsidR="00035519" w:rsidRPr="009C0735" w14:paraId="30132281"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349EEE" w14:textId="77777777" w:rsidR="00035519" w:rsidRPr="009C0735" w:rsidRDefault="00035519" w:rsidP="00D11966">
            <w:pPr>
              <w:jc w:val="center"/>
              <w:rPr>
                <w:rFonts w:eastAsiaTheme="minorHAnsi" w:cs="Segoe UI"/>
                <w:b w:val="0"/>
                <w:bCs w:val="0"/>
                <w:sz w:val="22"/>
                <w:szCs w:val="22"/>
                <w:lang w:eastAsia="es-MX"/>
              </w:rPr>
            </w:pPr>
          </w:p>
        </w:tc>
        <w:tc>
          <w:tcPr>
            <w:tcW w:w="8222" w:type="dxa"/>
            <w:vAlign w:val="center"/>
          </w:tcPr>
          <w:p w14:paraId="1DC1D4F3" w14:textId="77777777" w:rsidR="00035519" w:rsidRPr="00A110E4" w:rsidRDefault="00035519" w:rsidP="00D1196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035519" w:rsidRPr="009C0735" w14:paraId="37F9CE66"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1F797D"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7784AD50" w14:textId="77777777" w:rsidR="00035519" w:rsidRPr="00C644B1" w:rsidRDefault="00035519" w:rsidP="00D11966">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035519" w:rsidRPr="009C0735" w14:paraId="69BF796B"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6FEE1C"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320E4D7D"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035519" w:rsidRPr="009C0735" w14:paraId="37EDEA8F"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A1E2DF"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6A897F84" w14:textId="77777777" w:rsidR="00035519" w:rsidRDefault="00035519"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035519" w:rsidRPr="009C0735" w14:paraId="651F91C2"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4C303D"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2EE36828"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bl>
    <w:p w14:paraId="0727A768" w14:textId="77777777" w:rsidR="00035519" w:rsidRDefault="00035519" w:rsidP="00035519">
      <w:pPr>
        <w:pStyle w:val="Prrafodelista"/>
        <w:spacing w:after="0"/>
        <w:jc w:val="both"/>
        <w:rPr>
          <w:rFonts w:eastAsiaTheme="majorEastAsia" w:cs="Segoe UI"/>
        </w:rPr>
      </w:pPr>
    </w:p>
    <w:p w14:paraId="174DF1CA"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Notificaciones asociadas</w:t>
      </w:r>
    </w:p>
    <w:p w14:paraId="24417DEB" w14:textId="77777777" w:rsidR="00035519" w:rsidRPr="00905038" w:rsidRDefault="00035519" w:rsidP="00035519">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35519" w:rsidRPr="00A40580" w14:paraId="57C9277C" w14:textId="77777777" w:rsidTr="00D11966">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F88684C"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F163A33"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2C3837C"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197CE11"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35519" w:rsidRPr="00A40580" w14:paraId="2EE21EA0" w14:textId="77777777" w:rsidTr="00D11966">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5AFCB190"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B34C245"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20DAC8E"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01A1951D"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33BDB698" w14:textId="77777777" w:rsidR="00035519" w:rsidRDefault="00035519" w:rsidP="00035519">
      <w:pPr>
        <w:pStyle w:val="Prrafodelista"/>
        <w:ind w:left="360"/>
        <w:rPr>
          <w:rFonts w:cs="Segoe UI"/>
          <w:iCs/>
          <w:sz w:val="8"/>
          <w:szCs w:val="8"/>
          <w:lang w:eastAsia="es-MX"/>
        </w:rPr>
      </w:pPr>
    </w:p>
    <w:p w14:paraId="1012BBBA" w14:textId="77777777" w:rsidR="00035519" w:rsidRDefault="00035519" w:rsidP="00035519">
      <w:pPr>
        <w:pStyle w:val="Prrafodelista"/>
        <w:ind w:left="360"/>
        <w:rPr>
          <w:rFonts w:cs="Segoe UI"/>
          <w:iCs/>
          <w:sz w:val="8"/>
          <w:szCs w:val="8"/>
          <w:lang w:eastAsia="es-MX"/>
        </w:rPr>
      </w:pPr>
    </w:p>
    <w:p w14:paraId="39B889E0" w14:textId="77777777" w:rsidR="00035519" w:rsidRDefault="00035519" w:rsidP="00035519">
      <w:pPr>
        <w:pStyle w:val="Prrafodelista"/>
        <w:ind w:left="360"/>
        <w:rPr>
          <w:rFonts w:cs="Segoe UI"/>
          <w:iCs/>
          <w:sz w:val="8"/>
          <w:szCs w:val="8"/>
          <w:lang w:eastAsia="es-MX"/>
        </w:rPr>
      </w:pPr>
    </w:p>
    <w:p w14:paraId="778E3A83" w14:textId="77777777" w:rsidR="00035519" w:rsidRDefault="00035519" w:rsidP="00035519">
      <w:pPr>
        <w:pStyle w:val="Prrafodelista"/>
        <w:ind w:left="360"/>
        <w:rPr>
          <w:rFonts w:cs="Segoe UI"/>
          <w:iCs/>
          <w:sz w:val="8"/>
          <w:szCs w:val="8"/>
          <w:lang w:eastAsia="es-MX"/>
        </w:rPr>
      </w:pPr>
    </w:p>
    <w:p w14:paraId="2667BDE9" w14:textId="77777777" w:rsidR="00035519" w:rsidRDefault="00035519" w:rsidP="00035519">
      <w:pPr>
        <w:pStyle w:val="Prrafodelista"/>
        <w:ind w:left="360"/>
        <w:rPr>
          <w:rFonts w:cs="Segoe UI"/>
          <w:iCs/>
          <w:sz w:val="8"/>
          <w:szCs w:val="8"/>
          <w:lang w:eastAsia="es-MX"/>
        </w:rPr>
      </w:pPr>
    </w:p>
    <w:p w14:paraId="74ED531B" w14:textId="77777777" w:rsidR="00035519" w:rsidRDefault="00035519" w:rsidP="00035519">
      <w:pPr>
        <w:pStyle w:val="Prrafodelista"/>
        <w:ind w:left="360"/>
        <w:rPr>
          <w:rFonts w:cs="Segoe UI"/>
          <w:iCs/>
          <w:sz w:val="8"/>
          <w:szCs w:val="8"/>
          <w:lang w:eastAsia="es-MX"/>
        </w:rPr>
      </w:pPr>
    </w:p>
    <w:p w14:paraId="4F9A2D3E"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68C675DE" w14:textId="77777777" w:rsidR="00035519" w:rsidRPr="001030A6" w:rsidRDefault="00035519" w:rsidP="00035519">
      <w:r>
        <w:t>No aplica.</w:t>
      </w:r>
    </w:p>
    <w:p w14:paraId="20A4B764" w14:textId="77777777" w:rsidR="00035519" w:rsidRDefault="00035519" w:rsidP="00035519">
      <w:pPr>
        <w:pStyle w:val="Prrafodelista"/>
        <w:ind w:left="360"/>
        <w:rPr>
          <w:rFonts w:cs="Segoe UI"/>
          <w:iCs/>
          <w:sz w:val="8"/>
          <w:szCs w:val="8"/>
          <w:lang w:eastAsia="es-MX"/>
        </w:rPr>
      </w:pPr>
    </w:p>
    <w:p w14:paraId="6A1C46D3" w14:textId="77777777" w:rsidR="00035519" w:rsidRDefault="00035519" w:rsidP="00035519">
      <w:pPr>
        <w:pStyle w:val="Prrafodelista"/>
        <w:ind w:left="360"/>
        <w:rPr>
          <w:rFonts w:cs="Segoe UI"/>
          <w:iCs/>
          <w:sz w:val="8"/>
          <w:szCs w:val="8"/>
          <w:lang w:eastAsia="es-MX"/>
        </w:rPr>
      </w:pPr>
    </w:p>
    <w:p w14:paraId="59D60223" w14:textId="77777777" w:rsidR="00035519" w:rsidRPr="00A30B18" w:rsidRDefault="00035519" w:rsidP="00035519">
      <w:pPr>
        <w:pStyle w:val="Prrafodelista"/>
        <w:ind w:left="360"/>
        <w:rPr>
          <w:rFonts w:cs="Segoe UI"/>
          <w:iCs/>
          <w:sz w:val="8"/>
          <w:szCs w:val="8"/>
          <w:lang w:eastAsia="es-MX"/>
        </w:rPr>
      </w:pPr>
    </w:p>
    <w:p w14:paraId="021CF1BA" w14:textId="77777777" w:rsidR="00035519" w:rsidRDefault="00035519" w:rsidP="00035519">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35519" w:rsidRPr="00BC725B" w14:paraId="4DBF265B"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2B722D76" w14:textId="77777777" w:rsidR="00035519" w:rsidRPr="00987214" w:rsidRDefault="00035519" w:rsidP="00D11966">
            <w:pPr>
              <w:rPr>
                <w:rFonts w:cs="Segoe UI"/>
              </w:rPr>
            </w:pPr>
            <w:r w:rsidRPr="00987214">
              <w:rPr>
                <w:rFonts w:cs="Segoe UI"/>
              </w:rPr>
              <w:t>Campo</w:t>
            </w:r>
          </w:p>
        </w:tc>
        <w:tc>
          <w:tcPr>
            <w:tcW w:w="1900" w:type="dxa"/>
          </w:tcPr>
          <w:p w14:paraId="5646C6E2"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7448B3B9"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2423C86E"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0BCCE022" w14:textId="77777777" w:rsidR="00035519" w:rsidRPr="00BC725B"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35519" w:rsidRPr="00601FFB" w14:paraId="3353C4AD"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392F5F21" w14:textId="77777777" w:rsidR="00035519" w:rsidRPr="00601FFB" w:rsidRDefault="00035519" w:rsidP="00D11966">
            <w:pPr>
              <w:jc w:val="center"/>
              <w:rPr>
                <w:rFonts w:cs="Segoe UI"/>
                <w:b w:val="0"/>
                <w:bCs w:val="0"/>
              </w:rPr>
            </w:pPr>
            <w:r>
              <w:rPr>
                <w:rFonts w:cs="Segoe UI"/>
                <w:b w:val="0"/>
                <w:bCs w:val="0"/>
              </w:rPr>
              <w:t>-</w:t>
            </w:r>
          </w:p>
        </w:tc>
        <w:tc>
          <w:tcPr>
            <w:tcW w:w="1900" w:type="dxa"/>
          </w:tcPr>
          <w:p w14:paraId="6961484E"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541FD7F0" w14:textId="77777777" w:rsidR="00035519" w:rsidRPr="00601FFB" w:rsidRDefault="00035519" w:rsidP="00D11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64ABF8D6"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3476241A"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2FACE269"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Supuestos y exclusiones</w:t>
      </w:r>
    </w:p>
    <w:p w14:paraId="1676AD84" w14:textId="77777777" w:rsidR="00035519" w:rsidRDefault="00035519" w:rsidP="00035519">
      <w:pPr>
        <w:spacing w:after="0"/>
        <w:jc w:val="both"/>
        <w:rPr>
          <w:rFonts w:eastAsiaTheme="majorEastAsia" w:cs="Segoe UI"/>
        </w:rPr>
      </w:pPr>
      <w:r>
        <w:rPr>
          <w:rFonts w:eastAsiaTheme="majorEastAsia" w:cs="Segoe UI"/>
        </w:rPr>
        <w:t>No aplica.</w:t>
      </w:r>
    </w:p>
    <w:p w14:paraId="61EB4C7C" w14:textId="77777777" w:rsidR="00035519" w:rsidRDefault="00035519" w:rsidP="00035519">
      <w:pPr>
        <w:spacing w:after="0"/>
        <w:jc w:val="both"/>
        <w:rPr>
          <w:rFonts w:eastAsiaTheme="majorEastAsia" w:cs="Segoe UI"/>
        </w:rPr>
      </w:pPr>
    </w:p>
    <w:p w14:paraId="1AE21F58" w14:textId="77777777" w:rsidR="00035519" w:rsidRDefault="00035519" w:rsidP="00035519">
      <w:pPr>
        <w:spacing w:after="0"/>
        <w:jc w:val="both"/>
        <w:rPr>
          <w:rFonts w:eastAsiaTheme="majorEastAsia" w:cs="Segoe UI"/>
        </w:rPr>
      </w:pPr>
    </w:p>
    <w:p w14:paraId="6FD934D4"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Anexo</w:t>
      </w:r>
    </w:p>
    <w:p w14:paraId="7ACC9C41" w14:textId="77777777" w:rsidR="00035519" w:rsidRDefault="00035519" w:rsidP="00035519">
      <w:r>
        <w:t>No aplica.</w:t>
      </w:r>
    </w:p>
    <w:p w14:paraId="52881C6A" w14:textId="77777777" w:rsidR="00035519" w:rsidRDefault="00035519" w:rsidP="00C968DF"/>
    <w:p w14:paraId="2CABF293" w14:textId="77777777" w:rsidR="00035519" w:rsidRDefault="00035519" w:rsidP="00C968DF"/>
    <w:p w14:paraId="36AD7CE1" w14:textId="77777777" w:rsidR="00035519" w:rsidRDefault="00035519" w:rsidP="00C968DF"/>
    <w:p w14:paraId="67CC912C" w14:textId="77777777" w:rsidR="00035519" w:rsidRDefault="00035519" w:rsidP="00C968DF"/>
    <w:p w14:paraId="0E6D3F9F" w14:textId="77777777" w:rsidR="00035519" w:rsidRDefault="00035519" w:rsidP="00C968DF"/>
    <w:p w14:paraId="62D6337D" w14:textId="77777777" w:rsidR="00035519" w:rsidRDefault="00035519" w:rsidP="00C968DF"/>
    <w:p w14:paraId="751FFFC4" w14:textId="77777777" w:rsidR="00035519" w:rsidRDefault="00035519" w:rsidP="00C968DF"/>
    <w:p w14:paraId="190E8C31" w14:textId="77777777" w:rsidR="00035519" w:rsidRDefault="00035519" w:rsidP="00C968DF"/>
    <w:p w14:paraId="483C86CD" w14:textId="77777777" w:rsidR="00035519" w:rsidRDefault="00035519" w:rsidP="00C968DF"/>
    <w:p w14:paraId="55CFD2B8" w14:textId="77777777" w:rsidR="00E70B39" w:rsidRDefault="00E70B39" w:rsidP="00C968DF"/>
    <w:p w14:paraId="76EE73E7" w14:textId="77777777" w:rsidR="00E70B39" w:rsidRDefault="00E70B39" w:rsidP="00C968DF"/>
    <w:p w14:paraId="5BEC8C5C" w14:textId="77777777" w:rsidR="00E70B39" w:rsidRDefault="00E70B39" w:rsidP="00C968DF"/>
    <w:p w14:paraId="53DC0B14" w14:textId="77777777" w:rsidR="00E70B39" w:rsidRDefault="00E70B39" w:rsidP="00C968DF"/>
    <w:p w14:paraId="0419CE9A" w14:textId="77777777" w:rsidR="00E70B39" w:rsidRDefault="00E70B39" w:rsidP="00C968DF"/>
    <w:p w14:paraId="45197795" w14:textId="7B5E05F4" w:rsidR="00035519" w:rsidRDefault="00035519" w:rsidP="00035519">
      <w:pPr>
        <w:pStyle w:val="Ttulo2"/>
        <w:rPr>
          <w:rFonts w:ascii="Segoe UI" w:hAnsi="Segoe UI" w:cs="Segoe UI"/>
          <w:sz w:val="22"/>
          <w:szCs w:val="22"/>
        </w:rPr>
      </w:pPr>
      <w:bookmarkStart w:id="831" w:name="_Toc146029625"/>
      <w:r w:rsidRPr="00BC725B">
        <w:rPr>
          <w:rFonts w:ascii="Segoe UI" w:hAnsi="Segoe UI" w:cs="Segoe UI"/>
          <w:sz w:val="22"/>
          <w:szCs w:val="22"/>
        </w:rPr>
        <w:t>Requerimiento</w:t>
      </w:r>
      <w:r>
        <w:rPr>
          <w:rFonts w:ascii="Segoe UI" w:hAnsi="Segoe UI" w:cs="Segoe UI"/>
          <w:sz w:val="22"/>
          <w:szCs w:val="22"/>
        </w:rPr>
        <w:t xml:space="preserve"> 6</w:t>
      </w:r>
      <w:r w:rsidR="007E34E6">
        <w:rPr>
          <w:rFonts w:ascii="Segoe UI" w:hAnsi="Segoe UI" w:cs="Segoe UI"/>
          <w:sz w:val="22"/>
          <w:szCs w:val="22"/>
        </w:rPr>
        <w:t>8</w:t>
      </w:r>
      <w:r w:rsidRPr="00BC725B">
        <w:rPr>
          <w:rFonts w:ascii="Segoe UI" w:hAnsi="Segoe UI" w:cs="Segoe UI"/>
          <w:sz w:val="22"/>
          <w:szCs w:val="22"/>
        </w:rPr>
        <w:t xml:space="preserve"> –</w:t>
      </w:r>
      <w:bookmarkEnd w:id="831"/>
      <w:r w:rsidRPr="00BC725B">
        <w:rPr>
          <w:rFonts w:ascii="Segoe UI" w:hAnsi="Segoe UI" w:cs="Segoe UI"/>
          <w:sz w:val="22"/>
          <w:szCs w:val="22"/>
        </w:rPr>
        <w:t xml:space="preserve"> </w:t>
      </w:r>
      <w:r w:rsidR="00E70B39" w:rsidRPr="00E70B39">
        <w:rPr>
          <w:rFonts w:ascii="Segoe UI" w:hAnsi="Segoe UI" w:cs="Segoe UI"/>
          <w:sz w:val="22"/>
          <w:szCs w:val="22"/>
        </w:rPr>
        <w:t>Visión simultánea de proyectos- administrador</w:t>
      </w:r>
    </w:p>
    <w:p w14:paraId="7D0D6751" w14:textId="77777777" w:rsidR="00035519" w:rsidRPr="009678BA" w:rsidRDefault="00035519" w:rsidP="00035519">
      <w:pPr>
        <w:rPr>
          <w:lang w:eastAsia="es-MX"/>
        </w:rPr>
      </w:pPr>
    </w:p>
    <w:p w14:paraId="0641869D"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Objetivo</w:t>
      </w:r>
    </w:p>
    <w:p w14:paraId="1AD5F600" w14:textId="77777777" w:rsidR="00035519" w:rsidRDefault="00035519" w:rsidP="00035519">
      <w:pPr>
        <w:jc w:val="both"/>
        <w:rPr>
          <w:rFonts w:eastAsiaTheme="majorEastAsia" w:cs="Segoe UI"/>
        </w:rPr>
      </w:pPr>
      <w:r>
        <w:rPr>
          <w:rFonts w:eastAsiaTheme="majorEastAsia" w:cs="Segoe UI"/>
        </w:rPr>
        <w:t xml:space="preserve">Se realizarán adecuaciones </w:t>
      </w:r>
    </w:p>
    <w:p w14:paraId="1D4B23FC" w14:textId="77777777" w:rsidR="00035519" w:rsidRPr="00FC64C7" w:rsidRDefault="00035519" w:rsidP="00035519">
      <w:pPr>
        <w:jc w:val="both"/>
        <w:rPr>
          <w:rFonts w:eastAsiaTheme="majorEastAsia" w:cs="Segoe UI"/>
          <w:sz w:val="10"/>
          <w:szCs w:val="10"/>
        </w:rPr>
      </w:pPr>
    </w:p>
    <w:p w14:paraId="66B0470C"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 xml:space="preserve">Prototipo  </w:t>
      </w:r>
    </w:p>
    <w:p w14:paraId="13A282A9" w14:textId="77777777" w:rsidR="00035519" w:rsidRDefault="00035519" w:rsidP="00035519">
      <w:pPr>
        <w:spacing w:after="0"/>
        <w:rPr>
          <w:rFonts w:eastAsiaTheme="majorEastAsia" w:cs="Segoe UI"/>
        </w:rPr>
      </w:pPr>
      <w:r w:rsidRPr="00C4581D">
        <w:rPr>
          <w:rFonts w:eastAsiaTheme="majorEastAsia" w:cs="Segoe UI"/>
        </w:rPr>
        <w:t>Se muestran en las reglas de negocio.</w:t>
      </w:r>
    </w:p>
    <w:p w14:paraId="5C7B4511" w14:textId="77777777" w:rsidR="00035519" w:rsidRPr="00C4581D" w:rsidRDefault="00035519" w:rsidP="00035519">
      <w:pPr>
        <w:spacing w:after="0"/>
        <w:rPr>
          <w:rFonts w:eastAsiaTheme="majorEastAsia" w:cs="Segoe UI"/>
        </w:rPr>
      </w:pPr>
    </w:p>
    <w:p w14:paraId="00157572"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Diagrama de flujo</w:t>
      </w:r>
    </w:p>
    <w:p w14:paraId="524748D7" w14:textId="77777777" w:rsidR="00035519" w:rsidRPr="00BC725B" w:rsidRDefault="00035519" w:rsidP="00035519">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13C24351" w14:textId="77777777" w:rsidR="00035519" w:rsidRPr="00DA7443" w:rsidRDefault="00035519" w:rsidP="00035519">
      <w:pPr>
        <w:pStyle w:val="Textoindependiente"/>
        <w:spacing w:line="276" w:lineRule="auto"/>
        <w:jc w:val="both"/>
        <w:rPr>
          <w:rFonts w:ascii="Segoe UI" w:eastAsiaTheme="minorHAnsi" w:hAnsi="Segoe UI" w:cs="Segoe UI"/>
          <w:iCs/>
          <w:sz w:val="4"/>
          <w:szCs w:val="4"/>
          <w:lang w:val="es-MX" w:eastAsia="es-MX"/>
        </w:rPr>
      </w:pPr>
    </w:p>
    <w:p w14:paraId="1E9D280F" w14:textId="77777777" w:rsidR="00035519" w:rsidRDefault="00035519" w:rsidP="00035519">
      <w:pPr>
        <w:pStyle w:val="Textoindependiente"/>
        <w:spacing w:line="276" w:lineRule="auto"/>
        <w:jc w:val="both"/>
        <w:rPr>
          <w:rFonts w:ascii="Segoe UI" w:eastAsiaTheme="minorHAnsi" w:hAnsi="Segoe UI" w:cs="Segoe UI"/>
          <w:iCs/>
          <w:sz w:val="22"/>
          <w:szCs w:val="22"/>
          <w:lang w:val="es-MX" w:eastAsia="es-MX"/>
        </w:rPr>
      </w:pPr>
    </w:p>
    <w:p w14:paraId="0E1692AE"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35519" w:rsidRPr="00BC725B" w14:paraId="2F7D1A82"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305DEC7" w14:textId="77777777" w:rsidR="00035519" w:rsidRPr="00BC725B" w:rsidRDefault="00035519" w:rsidP="00D11966">
            <w:pPr>
              <w:spacing w:before="120" w:after="60"/>
              <w:jc w:val="center"/>
              <w:rPr>
                <w:rFonts w:cs="Segoe UI"/>
                <w:sz w:val="22"/>
              </w:rPr>
            </w:pPr>
            <w:r w:rsidRPr="00BC725B">
              <w:rPr>
                <w:rFonts w:cs="Segoe UI"/>
                <w:sz w:val="22"/>
              </w:rPr>
              <w:t>Id</w:t>
            </w:r>
          </w:p>
        </w:tc>
        <w:tc>
          <w:tcPr>
            <w:tcW w:w="8222" w:type="dxa"/>
          </w:tcPr>
          <w:p w14:paraId="6340294B" w14:textId="77777777" w:rsidR="00035519" w:rsidRPr="00BC725B" w:rsidRDefault="00035519"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35519" w:rsidRPr="00CD0123" w14:paraId="71B88A6D"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D6EB528" w14:textId="77777777" w:rsidR="00035519" w:rsidRPr="00CD0123" w:rsidRDefault="00035519" w:rsidP="00D11966">
            <w:pPr>
              <w:jc w:val="center"/>
              <w:rPr>
                <w:rFonts w:cs="Segoe UI"/>
                <w:b w:val="0"/>
                <w:bCs w:val="0"/>
                <w:sz w:val="22"/>
                <w:szCs w:val="22"/>
                <w:lang w:eastAsia="es-MX"/>
              </w:rPr>
            </w:pPr>
          </w:p>
        </w:tc>
        <w:tc>
          <w:tcPr>
            <w:tcW w:w="8222" w:type="dxa"/>
            <w:vAlign w:val="center"/>
          </w:tcPr>
          <w:p w14:paraId="4B28A7C2" w14:textId="77777777" w:rsidR="00035519" w:rsidRPr="00CD0123" w:rsidRDefault="00035519"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tc>
      </w:tr>
      <w:tr w:rsidR="00035519" w:rsidRPr="009C0735" w14:paraId="1182550D"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A36657" w14:textId="77777777" w:rsidR="00035519" w:rsidRPr="009C0735" w:rsidRDefault="00035519" w:rsidP="00D11966">
            <w:pPr>
              <w:jc w:val="center"/>
              <w:rPr>
                <w:rFonts w:eastAsiaTheme="minorHAnsi" w:cs="Segoe UI"/>
                <w:b w:val="0"/>
                <w:bCs w:val="0"/>
                <w:sz w:val="22"/>
                <w:szCs w:val="22"/>
                <w:lang w:eastAsia="es-MX"/>
              </w:rPr>
            </w:pPr>
          </w:p>
        </w:tc>
        <w:tc>
          <w:tcPr>
            <w:tcW w:w="8222" w:type="dxa"/>
            <w:vAlign w:val="center"/>
          </w:tcPr>
          <w:p w14:paraId="4A9A036D" w14:textId="77777777" w:rsidR="00035519" w:rsidRPr="00A110E4" w:rsidRDefault="00035519" w:rsidP="00D1196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035519" w:rsidRPr="009C0735" w14:paraId="46313354"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058F24"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0051337F" w14:textId="77777777" w:rsidR="00035519" w:rsidRPr="00C644B1" w:rsidRDefault="00035519" w:rsidP="00D11966">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035519" w:rsidRPr="009C0735" w14:paraId="55ED2E78"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8AED17"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34B66FD6"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035519" w:rsidRPr="009C0735" w14:paraId="286B80EB"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1CA79C"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7156C25E" w14:textId="77777777" w:rsidR="00035519" w:rsidRDefault="00035519"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035519" w:rsidRPr="009C0735" w14:paraId="22193D7B"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3D7915"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345AFFEF"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bl>
    <w:p w14:paraId="3D58605D" w14:textId="77777777" w:rsidR="00035519" w:rsidRDefault="00035519" w:rsidP="00035519">
      <w:pPr>
        <w:pStyle w:val="Prrafodelista"/>
        <w:spacing w:after="0"/>
        <w:jc w:val="both"/>
        <w:rPr>
          <w:rFonts w:eastAsiaTheme="majorEastAsia" w:cs="Segoe UI"/>
        </w:rPr>
      </w:pPr>
    </w:p>
    <w:p w14:paraId="0275B0F9"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Notificaciones asociadas</w:t>
      </w:r>
    </w:p>
    <w:p w14:paraId="7812E41F" w14:textId="77777777" w:rsidR="00035519" w:rsidRPr="00905038" w:rsidRDefault="00035519" w:rsidP="00035519">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35519" w:rsidRPr="00A40580" w14:paraId="35B85642" w14:textId="77777777" w:rsidTr="00D11966">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07C664CA"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1155699"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AA814C9"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D321764"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35519" w:rsidRPr="00A40580" w14:paraId="1AC0EF06" w14:textId="77777777" w:rsidTr="00D11966">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BD1F06C"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40016641"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0BCB1BE"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31FB8F9B"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69E781E" w14:textId="77777777" w:rsidR="00035519" w:rsidRDefault="00035519" w:rsidP="00035519">
      <w:pPr>
        <w:pStyle w:val="Prrafodelista"/>
        <w:ind w:left="360"/>
        <w:rPr>
          <w:rFonts w:cs="Segoe UI"/>
          <w:iCs/>
          <w:sz w:val="8"/>
          <w:szCs w:val="8"/>
          <w:lang w:eastAsia="es-MX"/>
        </w:rPr>
      </w:pPr>
    </w:p>
    <w:p w14:paraId="387306EB" w14:textId="77777777" w:rsidR="00035519" w:rsidRDefault="00035519" w:rsidP="00035519">
      <w:pPr>
        <w:pStyle w:val="Prrafodelista"/>
        <w:ind w:left="360"/>
        <w:rPr>
          <w:rFonts w:cs="Segoe UI"/>
          <w:iCs/>
          <w:sz w:val="8"/>
          <w:szCs w:val="8"/>
          <w:lang w:eastAsia="es-MX"/>
        </w:rPr>
      </w:pPr>
    </w:p>
    <w:p w14:paraId="2FDD2E21" w14:textId="77777777" w:rsidR="00035519" w:rsidRDefault="00035519" w:rsidP="00035519">
      <w:pPr>
        <w:pStyle w:val="Prrafodelista"/>
        <w:ind w:left="360"/>
        <w:rPr>
          <w:rFonts w:cs="Segoe UI"/>
          <w:iCs/>
          <w:sz w:val="8"/>
          <w:szCs w:val="8"/>
          <w:lang w:eastAsia="es-MX"/>
        </w:rPr>
      </w:pPr>
    </w:p>
    <w:p w14:paraId="533F69C6" w14:textId="77777777" w:rsidR="00035519" w:rsidRDefault="00035519" w:rsidP="00035519">
      <w:pPr>
        <w:pStyle w:val="Prrafodelista"/>
        <w:ind w:left="360"/>
        <w:rPr>
          <w:rFonts w:cs="Segoe UI"/>
          <w:iCs/>
          <w:sz w:val="8"/>
          <w:szCs w:val="8"/>
          <w:lang w:eastAsia="es-MX"/>
        </w:rPr>
      </w:pPr>
    </w:p>
    <w:p w14:paraId="42C9BD34" w14:textId="77777777" w:rsidR="00035519" w:rsidRDefault="00035519" w:rsidP="00035519">
      <w:pPr>
        <w:pStyle w:val="Prrafodelista"/>
        <w:ind w:left="360"/>
        <w:rPr>
          <w:rFonts w:cs="Segoe UI"/>
          <w:iCs/>
          <w:sz w:val="8"/>
          <w:szCs w:val="8"/>
          <w:lang w:eastAsia="es-MX"/>
        </w:rPr>
      </w:pPr>
    </w:p>
    <w:p w14:paraId="506C396C" w14:textId="77777777" w:rsidR="00035519" w:rsidRDefault="00035519" w:rsidP="00035519">
      <w:pPr>
        <w:pStyle w:val="Prrafodelista"/>
        <w:ind w:left="360"/>
        <w:rPr>
          <w:rFonts w:cs="Segoe UI"/>
          <w:iCs/>
          <w:sz w:val="8"/>
          <w:szCs w:val="8"/>
          <w:lang w:eastAsia="es-MX"/>
        </w:rPr>
      </w:pPr>
    </w:p>
    <w:p w14:paraId="62E3D3A7"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593B8B54" w14:textId="77777777" w:rsidR="00035519" w:rsidRPr="001030A6" w:rsidRDefault="00035519" w:rsidP="00035519">
      <w:r>
        <w:t>No aplica.</w:t>
      </w:r>
    </w:p>
    <w:p w14:paraId="5C5CF14D" w14:textId="77777777" w:rsidR="00035519" w:rsidRDefault="00035519" w:rsidP="00035519">
      <w:pPr>
        <w:pStyle w:val="Prrafodelista"/>
        <w:ind w:left="360"/>
        <w:rPr>
          <w:rFonts w:cs="Segoe UI"/>
          <w:iCs/>
          <w:sz w:val="8"/>
          <w:szCs w:val="8"/>
          <w:lang w:eastAsia="es-MX"/>
        </w:rPr>
      </w:pPr>
    </w:p>
    <w:p w14:paraId="74A2045D" w14:textId="77777777" w:rsidR="00035519" w:rsidRDefault="00035519" w:rsidP="00035519">
      <w:pPr>
        <w:pStyle w:val="Prrafodelista"/>
        <w:ind w:left="360"/>
        <w:rPr>
          <w:rFonts w:cs="Segoe UI"/>
          <w:iCs/>
          <w:sz w:val="8"/>
          <w:szCs w:val="8"/>
          <w:lang w:eastAsia="es-MX"/>
        </w:rPr>
      </w:pPr>
    </w:p>
    <w:p w14:paraId="068E6B7C" w14:textId="77777777" w:rsidR="00035519" w:rsidRPr="00A30B18" w:rsidRDefault="00035519" w:rsidP="00035519">
      <w:pPr>
        <w:pStyle w:val="Prrafodelista"/>
        <w:ind w:left="360"/>
        <w:rPr>
          <w:rFonts w:cs="Segoe UI"/>
          <w:iCs/>
          <w:sz w:val="8"/>
          <w:szCs w:val="8"/>
          <w:lang w:eastAsia="es-MX"/>
        </w:rPr>
      </w:pPr>
    </w:p>
    <w:p w14:paraId="20BE25BA" w14:textId="77777777" w:rsidR="00035519" w:rsidRDefault="00035519" w:rsidP="00035519">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35519" w:rsidRPr="00BC725B" w14:paraId="252DC0A1"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39BA1475" w14:textId="77777777" w:rsidR="00035519" w:rsidRPr="00987214" w:rsidRDefault="00035519" w:rsidP="00D11966">
            <w:pPr>
              <w:rPr>
                <w:rFonts w:cs="Segoe UI"/>
              </w:rPr>
            </w:pPr>
            <w:r w:rsidRPr="00987214">
              <w:rPr>
                <w:rFonts w:cs="Segoe UI"/>
              </w:rPr>
              <w:t>Campo</w:t>
            </w:r>
          </w:p>
        </w:tc>
        <w:tc>
          <w:tcPr>
            <w:tcW w:w="1900" w:type="dxa"/>
          </w:tcPr>
          <w:p w14:paraId="32AF95B6"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150F2C5B"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02254C3F"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6BEAAE4D" w14:textId="77777777" w:rsidR="00035519" w:rsidRPr="00BC725B"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35519" w:rsidRPr="00601FFB" w14:paraId="61EF19D8"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6743A63F" w14:textId="77777777" w:rsidR="00035519" w:rsidRPr="00601FFB" w:rsidRDefault="00035519" w:rsidP="00D11966">
            <w:pPr>
              <w:jc w:val="center"/>
              <w:rPr>
                <w:rFonts w:cs="Segoe UI"/>
                <w:b w:val="0"/>
                <w:bCs w:val="0"/>
              </w:rPr>
            </w:pPr>
            <w:r>
              <w:rPr>
                <w:rFonts w:cs="Segoe UI"/>
                <w:b w:val="0"/>
                <w:bCs w:val="0"/>
              </w:rPr>
              <w:t>-</w:t>
            </w:r>
          </w:p>
        </w:tc>
        <w:tc>
          <w:tcPr>
            <w:tcW w:w="1900" w:type="dxa"/>
          </w:tcPr>
          <w:p w14:paraId="294D9CD9"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21870222" w14:textId="77777777" w:rsidR="00035519" w:rsidRPr="00601FFB" w:rsidRDefault="00035519" w:rsidP="00D11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536988E6"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12B5C263"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2CBF510E"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Supuestos y exclusiones</w:t>
      </w:r>
    </w:p>
    <w:p w14:paraId="42955AE8" w14:textId="77777777" w:rsidR="00035519" w:rsidRDefault="00035519" w:rsidP="00035519">
      <w:pPr>
        <w:spacing w:after="0"/>
        <w:jc w:val="both"/>
        <w:rPr>
          <w:rFonts w:eastAsiaTheme="majorEastAsia" w:cs="Segoe UI"/>
        </w:rPr>
      </w:pPr>
      <w:r>
        <w:rPr>
          <w:rFonts w:eastAsiaTheme="majorEastAsia" w:cs="Segoe UI"/>
        </w:rPr>
        <w:t>No aplica.</w:t>
      </w:r>
    </w:p>
    <w:p w14:paraId="76CD416E" w14:textId="77777777" w:rsidR="00035519" w:rsidRDefault="00035519" w:rsidP="00035519">
      <w:pPr>
        <w:spacing w:after="0"/>
        <w:jc w:val="both"/>
        <w:rPr>
          <w:rFonts w:eastAsiaTheme="majorEastAsia" w:cs="Segoe UI"/>
        </w:rPr>
      </w:pPr>
    </w:p>
    <w:p w14:paraId="3B542048" w14:textId="77777777" w:rsidR="00035519" w:rsidRDefault="00035519" w:rsidP="00035519">
      <w:pPr>
        <w:spacing w:after="0"/>
        <w:jc w:val="both"/>
        <w:rPr>
          <w:rFonts w:eastAsiaTheme="majorEastAsia" w:cs="Segoe UI"/>
        </w:rPr>
      </w:pPr>
    </w:p>
    <w:p w14:paraId="256745CC"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Anexo</w:t>
      </w:r>
    </w:p>
    <w:p w14:paraId="05ED5C35" w14:textId="77777777" w:rsidR="00035519" w:rsidRDefault="00035519" w:rsidP="00035519">
      <w:r>
        <w:t>No aplica.</w:t>
      </w:r>
    </w:p>
    <w:p w14:paraId="537EDE0D" w14:textId="77777777" w:rsidR="00035519" w:rsidRDefault="00035519" w:rsidP="00C968DF"/>
    <w:p w14:paraId="0CA54C73" w14:textId="77777777" w:rsidR="00035519" w:rsidRDefault="00035519" w:rsidP="00C968DF"/>
    <w:p w14:paraId="1747A9F5" w14:textId="77777777" w:rsidR="00E70B39" w:rsidRDefault="00E70B39" w:rsidP="00C968DF"/>
    <w:p w14:paraId="56AF3E38" w14:textId="77777777" w:rsidR="00E70B39" w:rsidRDefault="00E70B39" w:rsidP="00C968DF"/>
    <w:p w14:paraId="4C4BA603" w14:textId="77777777" w:rsidR="00E70B39" w:rsidRDefault="00E70B39" w:rsidP="00C968DF"/>
    <w:p w14:paraId="03AAC95A" w14:textId="77777777" w:rsidR="00E70B39" w:rsidRDefault="00E70B39" w:rsidP="00C968DF"/>
    <w:p w14:paraId="4547C9C0" w14:textId="77777777" w:rsidR="00E70B39" w:rsidRDefault="00E70B39" w:rsidP="00C968DF"/>
    <w:p w14:paraId="03F9D6E2" w14:textId="77777777" w:rsidR="00E70B39" w:rsidRDefault="00E70B39" w:rsidP="00C968DF"/>
    <w:p w14:paraId="13CD71D6" w14:textId="77777777" w:rsidR="00035519" w:rsidRDefault="00035519" w:rsidP="00C968DF"/>
    <w:p w14:paraId="295CA87B" w14:textId="77777777" w:rsidR="00035519" w:rsidRDefault="00035519" w:rsidP="00C968DF"/>
    <w:p w14:paraId="50BA1B99" w14:textId="77777777" w:rsidR="00035519" w:rsidRDefault="00035519" w:rsidP="00C968DF"/>
    <w:p w14:paraId="20AF32F5" w14:textId="77777777" w:rsidR="00E70B39" w:rsidRDefault="00E70B39" w:rsidP="00C968DF"/>
    <w:p w14:paraId="23AE28AF" w14:textId="77777777" w:rsidR="00E70B39" w:rsidRDefault="00E70B39" w:rsidP="00C968DF"/>
    <w:p w14:paraId="78256C98" w14:textId="77777777" w:rsidR="00E70B39" w:rsidRDefault="00E70B39" w:rsidP="00C968DF"/>
    <w:p w14:paraId="7C22BA2C" w14:textId="77777777" w:rsidR="00E70B39" w:rsidRDefault="00E70B39" w:rsidP="00C968DF"/>
    <w:p w14:paraId="5001ABD3" w14:textId="113E0F0A" w:rsidR="00035519" w:rsidRDefault="00035519" w:rsidP="00035519">
      <w:pPr>
        <w:pStyle w:val="Ttulo2"/>
        <w:rPr>
          <w:rFonts w:ascii="Segoe UI" w:hAnsi="Segoe UI" w:cs="Segoe UI"/>
          <w:sz w:val="22"/>
          <w:szCs w:val="22"/>
        </w:rPr>
      </w:pPr>
      <w:bookmarkStart w:id="832" w:name="_Toc146029626"/>
      <w:r w:rsidRPr="00BC725B">
        <w:rPr>
          <w:rFonts w:ascii="Segoe UI" w:hAnsi="Segoe UI" w:cs="Segoe UI"/>
          <w:sz w:val="22"/>
          <w:szCs w:val="22"/>
        </w:rPr>
        <w:t>Requerimiento</w:t>
      </w:r>
      <w:r>
        <w:rPr>
          <w:rFonts w:ascii="Segoe UI" w:hAnsi="Segoe UI" w:cs="Segoe UI"/>
          <w:sz w:val="22"/>
          <w:szCs w:val="22"/>
        </w:rPr>
        <w:t xml:space="preserve"> 6</w:t>
      </w:r>
      <w:r w:rsidR="007E34E6">
        <w:rPr>
          <w:rFonts w:ascii="Segoe UI" w:hAnsi="Segoe UI" w:cs="Segoe UI"/>
          <w:sz w:val="22"/>
          <w:szCs w:val="22"/>
        </w:rPr>
        <w:t>9</w:t>
      </w:r>
      <w:r w:rsidRPr="00BC725B">
        <w:rPr>
          <w:rFonts w:ascii="Segoe UI" w:hAnsi="Segoe UI" w:cs="Segoe UI"/>
          <w:sz w:val="22"/>
          <w:szCs w:val="22"/>
        </w:rPr>
        <w:t xml:space="preserve"> –</w:t>
      </w:r>
      <w:bookmarkEnd w:id="832"/>
      <w:r w:rsidRPr="00BC725B">
        <w:rPr>
          <w:rFonts w:ascii="Segoe UI" w:hAnsi="Segoe UI" w:cs="Segoe UI"/>
          <w:sz w:val="22"/>
          <w:szCs w:val="22"/>
        </w:rPr>
        <w:t xml:space="preserve"> </w:t>
      </w:r>
      <w:r w:rsidR="00E70B39" w:rsidRPr="00E70B39">
        <w:rPr>
          <w:rFonts w:ascii="Segoe UI" w:hAnsi="Segoe UI" w:cs="Segoe UI"/>
          <w:sz w:val="22"/>
          <w:szCs w:val="22"/>
        </w:rPr>
        <w:t>Visión simultánea de proyectos-Evaluador</w:t>
      </w:r>
    </w:p>
    <w:p w14:paraId="6B29A401" w14:textId="77777777" w:rsidR="00035519" w:rsidRPr="009678BA" w:rsidRDefault="00035519" w:rsidP="00035519">
      <w:pPr>
        <w:rPr>
          <w:lang w:eastAsia="es-MX"/>
        </w:rPr>
      </w:pPr>
    </w:p>
    <w:p w14:paraId="378598D9"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Objetivo</w:t>
      </w:r>
    </w:p>
    <w:p w14:paraId="1B45989F" w14:textId="77777777" w:rsidR="00035519" w:rsidRDefault="00035519" w:rsidP="00035519">
      <w:pPr>
        <w:jc w:val="both"/>
        <w:rPr>
          <w:rFonts w:eastAsiaTheme="majorEastAsia" w:cs="Segoe UI"/>
        </w:rPr>
      </w:pPr>
      <w:r>
        <w:rPr>
          <w:rFonts w:eastAsiaTheme="majorEastAsia" w:cs="Segoe UI"/>
        </w:rPr>
        <w:t xml:space="preserve">Se realizarán adecuaciones </w:t>
      </w:r>
    </w:p>
    <w:p w14:paraId="57FCD2CB" w14:textId="77777777" w:rsidR="00035519" w:rsidRPr="00FC64C7" w:rsidRDefault="00035519" w:rsidP="00035519">
      <w:pPr>
        <w:jc w:val="both"/>
        <w:rPr>
          <w:rFonts w:eastAsiaTheme="majorEastAsia" w:cs="Segoe UI"/>
          <w:sz w:val="10"/>
          <w:szCs w:val="10"/>
        </w:rPr>
      </w:pPr>
    </w:p>
    <w:p w14:paraId="192F9715"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 xml:space="preserve">Prototipo  </w:t>
      </w:r>
    </w:p>
    <w:p w14:paraId="51C3B23B" w14:textId="77777777" w:rsidR="00035519" w:rsidRDefault="00035519" w:rsidP="00035519">
      <w:pPr>
        <w:spacing w:after="0"/>
        <w:rPr>
          <w:rFonts w:eastAsiaTheme="majorEastAsia" w:cs="Segoe UI"/>
        </w:rPr>
      </w:pPr>
      <w:r w:rsidRPr="00C4581D">
        <w:rPr>
          <w:rFonts w:eastAsiaTheme="majorEastAsia" w:cs="Segoe UI"/>
        </w:rPr>
        <w:t>Se muestran en las reglas de negocio.</w:t>
      </w:r>
    </w:p>
    <w:p w14:paraId="5B9964B6" w14:textId="77777777" w:rsidR="00035519" w:rsidRPr="00C4581D" w:rsidRDefault="00035519" w:rsidP="00035519">
      <w:pPr>
        <w:spacing w:after="0"/>
        <w:rPr>
          <w:rFonts w:eastAsiaTheme="majorEastAsia" w:cs="Segoe UI"/>
        </w:rPr>
      </w:pPr>
    </w:p>
    <w:p w14:paraId="26B98DCF"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Diagrama de flujo</w:t>
      </w:r>
    </w:p>
    <w:p w14:paraId="3782030F" w14:textId="77777777" w:rsidR="00035519" w:rsidRPr="00BC725B" w:rsidRDefault="00035519" w:rsidP="00035519">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11BC2D85" w14:textId="77777777" w:rsidR="00035519" w:rsidRPr="00DA7443" w:rsidRDefault="00035519" w:rsidP="00035519">
      <w:pPr>
        <w:pStyle w:val="Textoindependiente"/>
        <w:spacing w:line="276" w:lineRule="auto"/>
        <w:jc w:val="both"/>
        <w:rPr>
          <w:rFonts w:ascii="Segoe UI" w:eastAsiaTheme="minorHAnsi" w:hAnsi="Segoe UI" w:cs="Segoe UI"/>
          <w:iCs/>
          <w:sz w:val="4"/>
          <w:szCs w:val="4"/>
          <w:lang w:val="es-MX" w:eastAsia="es-MX"/>
        </w:rPr>
      </w:pPr>
    </w:p>
    <w:p w14:paraId="7B2AFD56" w14:textId="77777777" w:rsidR="00035519" w:rsidRDefault="00035519" w:rsidP="00035519">
      <w:pPr>
        <w:pStyle w:val="Textoindependiente"/>
        <w:spacing w:line="276" w:lineRule="auto"/>
        <w:jc w:val="both"/>
        <w:rPr>
          <w:rFonts w:ascii="Segoe UI" w:eastAsiaTheme="minorHAnsi" w:hAnsi="Segoe UI" w:cs="Segoe UI"/>
          <w:iCs/>
          <w:sz w:val="22"/>
          <w:szCs w:val="22"/>
          <w:lang w:val="es-MX" w:eastAsia="es-MX"/>
        </w:rPr>
      </w:pPr>
    </w:p>
    <w:p w14:paraId="3B45CB05" w14:textId="77777777" w:rsidR="00035519" w:rsidRPr="00BC725B" w:rsidRDefault="00035519" w:rsidP="00035519">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35519" w:rsidRPr="00BC725B" w14:paraId="218F5620"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F8A658A" w14:textId="77777777" w:rsidR="00035519" w:rsidRPr="00BC725B" w:rsidRDefault="00035519" w:rsidP="00D11966">
            <w:pPr>
              <w:spacing w:before="120" w:after="60"/>
              <w:jc w:val="center"/>
              <w:rPr>
                <w:rFonts w:cs="Segoe UI"/>
                <w:sz w:val="22"/>
              </w:rPr>
            </w:pPr>
            <w:r w:rsidRPr="00BC725B">
              <w:rPr>
                <w:rFonts w:cs="Segoe UI"/>
                <w:sz w:val="22"/>
              </w:rPr>
              <w:t>Id</w:t>
            </w:r>
          </w:p>
        </w:tc>
        <w:tc>
          <w:tcPr>
            <w:tcW w:w="8222" w:type="dxa"/>
          </w:tcPr>
          <w:p w14:paraId="7B666075" w14:textId="77777777" w:rsidR="00035519" w:rsidRPr="00BC725B" w:rsidRDefault="00035519"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35519" w:rsidRPr="00CD0123" w14:paraId="0D4F66BE"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E7D994" w14:textId="77777777" w:rsidR="00035519" w:rsidRPr="00CD0123" w:rsidRDefault="00035519" w:rsidP="00D11966">
            <w:pPr>
              <w:jc w:val="center"/>
              <w:rPr>
                <w:rFonts w:cs="Segoe UI"/>
                <w:b w:val="0"/>
                <w:bCs w:val="0"/>
                <w:sz w:val="22"/>
                <w:szCs w:val="22"/>
                <w:lang w:eastAsia="es-MX"/>
              </w:rPr>
            </w:pPr>
          </w:p>
        </w:tc>
        <w:tc>
          <w:tcPr>
            <w:tcW w:w="8222" w:type="dxa"/>
            <w:vAlign w:val="center"/>
          </w:tcPr>
          <w:p w14:paraId="6392AEF9" w14:textId="77777777" w:rsidR="00035519" w:rsidRPr="00CD0123" w:rsidRDefault="00035519"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tc>
      </w:tr>
      <w:tr w:rsidR="00035519" w:rsidRPr="009C0735" w14:paraId="263C6E86"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254A29" w14:textId="77777777" w:rsidR="00035519" w:rsidRPr="009C0735" w:rsidRDefault="00035519" w:rsidP="00D11966">
            <w:pPr>
              <w:jc w:val="center"/>
              <w:rPr>
                <w:rFonts w:eastAsiaTheme="minorHAnsi" w:cs="Segoe UI"/>
                <w:b w:val="0"/>
                <w:bCs w:val="0"/>
                <w:sz w:val="22"/>
                <w:szCs w:val="22"/>
                <w:lang w:eastAsia="es-MX"/>
              </w:rPr>
            </w:pPr>
          </w:p>
        </w:tc>
        <w:tc>
          <w:tcPr>
            <w:tcW w:w="8222" w:type="dxa"/>
            <w:vAlign w:val="center"/>
          </w:tcPr>
          <w:p w14:paraId="439AD725" w14:textId="77777777" w:rsidR="00035519" w:rsidRPr="00A110E4" w:rsidRDefault="00035519" w:rsidP="00D1196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035519" w:rsidRPr="009C0735" w14:paraId="6745BCF3"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768DA7A"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0C926552" w14:textId="77777777" w:rsidR="00035519" w:rsidRPr="00C644B1" w:rsidRDefault="00035519" w:rsidP="00D11966">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035519" w:rsidRPr="009C0735" w14:paraId="23282ABF"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6E9F06"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23D7A6D6"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035519" w:rsidRPr="009C0735" w14:paraId="57BBBB5D"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6FCB468" w14:textId="77777777" w:rsidR="00035519" w:rsidRPr="00C644B1" w:rsidRDefault="00035519" w:rsidP="00D11966">
            <w:pPr>
              <w:jc w:val="center"/>
              <w:rPr>
                <w:rFonts w:cs="Segoe UI"/>
                <w:b w:val="0"/>
                <w:bCs w:val="0"/>
                <w:sz w:val="22"/>
                <w:szCs w:val="22"/>
                <w:lang w:eastAsia="es-MX"/>
              </w:rPr>
            </w:pPr>
          </w:p>
        </w:tc>
        <w:tc>
          <w:tcPr>
            <w:tcW w:w="8222" w:type="dxa"/>
            <w:vAlign w:val="center"/>
          </w:tcPr>
          <w:p w14:paraId="37A1DD83" w14:textId="77777777" w:rsidR="00035519" w:rsidRDefault="00035519"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035519" w:rsidRPr="009C0735" w14:paraId="3DE61937"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80FB148" w14:textId="77777777" w:rsidR="00035519" w:rsidRPr="00C644B1" w:rsidRDefault="00035519" w:rsidP="00D11966">
            <w:pPr>
              <w:jc w:val="center"/>
              <w:rPr>
                <w:rFonts w:eastAsiaTheme="minorHAnsi" w:cs="Segoe UI"/>
                <w:b w:val="0"/>
                <w:bCs w:val="0"/>
                <w:sz w:val="22"/>
                <w:szCs w:val="22"/>
                <w:lang w:eastAsia="es-MX"/>
              </w:rPr>
            </w:pPr>
          </w:p>
        </w:tc>
        <w:tc>
          <w:tcPr>
            <w:tcW w:w="8222" w:type="dxa"/>
            <w:vAlign w:val="center"/>
          </w:tcPr>
          <w:p w14:paraId="6D10F078" w14:textId="77777777" w:rsidR="00035519" w:rsidRDefault="00035519"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bl>
    <w:p w14:paraId="3F6222EE" w14:textId="77777777" w:rsidR="00035519" w:rsidRDefault="00035519" w:rsidP="00035519">
      <w:pPr>
        <w:pStyle w:val="Prrafodelista"/>
        <w:spacing w:after="0"/>
        <w:jc w:val="both"/>
        <w:rPr>
          <w:rFonts w:eastAsiaTheme="majorEastAsia" w:cs="Segoe UI"/>
        </w:rPr>
      </w:pPr>
    </w:p>
    <w:p w14:paraId="32E2D708"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Notificaciones asociadas</w:t>
      </w:r>
    </w:p>
    <w:p w14:paraId="43602E30" w14:textId="77777777" w:rsidR="00035519" w:rsidRPr="00905038" w:rsidRDefault="00035519" w:rsidP="00035519">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35519" w:rsidRPr="00A40580" w14:paraId="2FBD7EC9" w14:textId="77777777" w:rsidTr="00D11966">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5BD8D0EF"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7D45770"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82B2BC5"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B3AF45D" w14:textId="77777777" w:rsidR="00035519" w:rsidRPr="00A40580" w:rsidRDefault="00035519" w:rsidP="00D11966">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35519" w:rsidRPr="00A40580" w14:paraId="1275CBB5" w14:textId="77777777" w:rsidTr="00D11966">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13B5A72F"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3ADB7876"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0A91E29"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2F6D5D3" w14:textId="77777777" w:rsidR="00035519" w:rsidRPr="001A57A0" w:rsidRDefault="00035519"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4C14A03E" w14:textId="77777777" w:rsidR="00035519" w:rsidRDefault="00035519" w:rsidP="00035519">
      <w:pPr>
        <w:pStyle w:val="Prrafodelista"/>
        <w:ind w:left="360"/>
        <w:rPr>
          <w:rFonts w:cs="Segoe UI"/>
          <w:iCs/>
          <w:sz w:val="8"/>
          <w:szCs w:val="8"/>
          <w:lang w:eastAsia="es-MX"/>
        </w:rPr>
      </w:pPr>
    </w:p>
    <w:p w14:paraId="4E543AEC" w14:textId="77777777" w:rsidR="00035519" w:rsidRDefault="00035519" w:rsidP="00035519">
      <w:pPr>
        <w:pStyle w:val="Prrafodelista"/>
        <w:ind w:left="360"/>
        <w:rPr>
          <w:rFonts w:cs="Segoe UI"/>
          <w:iCs/>
          <w:sz w:val="8"/>
          <w:szCs w:val="8"/>
          <w:lang w:eastAsia="es-MX"/>
        </w:rPr>
      </w:pPr>
    </w:p>
    <w:p w14:paraId="106545C1" w14:textId="77777777" w:rsidR="00035519" w:rsidRDefault="00035519" w:rsidP="00035519">
      <w:pPr>
        <w:pStyle w:val="Prrafodelista"/>
        <w:ind w:left="360"/>
        <w:rPr>
          <w:rFonts w:cs="Segoe UI"/>
          <w:iCs/>
          <w:sz w:val="8"/>
          <w:szCs w:val="8"/>
          <w:lang w:eastAsia="es-MX"/>
        </w:rPr>
      </w:pPr>
    </w:p>
    <w:p w14:paraId="1831C4AC" w14:textId="77777777" w:rsidR="00035519" w:rsidRDefault="00035519" w:rsidP="00035519">
      <w:pPr>
        <w:pStyle w:val="Prrafodelista"/>
        <w:ind w:left="360"/>
        <w:rPr>
          <w:rFonts w:cs="Segoe UI"/>
          <w:iCs/>
          <w:sz w:val="8"/>
          <w:szCs w:val="8"/>
          <w:lang w:eastAsia="es-MX"/>
        </w:rPr>
      </w:pPr>
    </w:p>
    <w:p w14:paraId="4852BFDE" w14:textId="77777777" w:rsidR="00035519" w:rsidRDefault="00035519" w:rsidP="00035519">
      <w:pPr>
        <w:pStyle w:val="Prrafodelista"/>
        <w:ind w:left="360"/>
        <w:rPr>
          <w:rFonts w:cs="Segoe UI"/>
          <w:iCs/>
          <w:sz w:val="8"/>
          <w:szCs w:val="8"/>
          <w:lang w:eastAsia="es-MX"/>
        </w:rPr>
      </w:pPr>
    </w:p>
    <w:p w14:paraId="29978922" w14:textId="77777777" w:rsidR="00035519" w:rsidRDefault="00035519" w:rsidP="00035519">
      <w:pPr>
        <w:pStyle w:val="Prrafodelista"/>
        <w:ind w:left="360"/>
        <w:rPr>
          <w:rFonts w:cs="Segoe UI"/>
          <w:iCs/>
          <w:sz w:val="8"/>
          <w:szCs w:val="8"/>
          <w:lang w:eastAsia="es-MX"/>
        </w:rPr>
      </w:pPr>
    </w:p>
    <w:p w14:paraId="35749CE4"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Catálogos relacionados</w:t>
      </w:r>
    </w:p>
    <w:p w14:paraId="55B3B1DD" w14:textId="77777777" w:rsidR="00035519" w:rsidRPr="001030A6" w:rsidRDefault="00035519" w:rsidP="00035519">
      <w:r>
        <w:t>No aplica.</w:t>
      </w:r>
    </w:p>
    <w:p w14:paraId="69BB5FB9" w14:textId="77777777" w:rsidR="00035519" w:rsidRDefault="00035519" w:rsidP="00035519">
      <w:pPr>
        <w:pStyle w:val="Prrafodelista"/>
        <w:ind w:left="360"/>
        <w:rPr>
          <w:rFonts w:cs="Segoe UI"/>
          <w:iCs/>
          <w:sz w:val="8"/>
          <w:szCs w:val="8"/>
          <w:lang w:eastAsia="es-MX"/>
        </w:rPr>
      </w:pPr>
    </w:p>
    <w:p w14:paraId="54542063" w14:textId="77777777" w:rsidR="00035519" w:rsidRDefault="00035519" w:rsidP="00035519">
      <w:pPr>
        <w:pStyle w:val="Prrafodelista"/>
        <w:ind w:left="360"/>
        <w:rPr>
          <w:rFonts w:cs="Segoe UI"/>
          <w:iCs/>
          <w:sz w:val="8"/>
          <w:szCs w:val="8"/>
          <w:lang w:eastAsia="es-MX"/>
        </w:rPr>
      </w:pPr>
    </w:p>
    <w:p w14:paraId="3A6B4A2F" w14:textId="77777777" w:rsidR="00035519" w:rsidRPr="00A30B18" w:rsidRDefault="00035519" w:rsidP="00035519">
      <w:pPr>
        <w:pStyle w:val="Prrafodelista"/>
        <w:ind w:left="360"/>
        <w:rPr>
          <w:rFonts w:cs="Segoe UI"/>
          <w:iCs/>
          <w:sz w:val="8"/>
          <w:szCs w:val="8"/>
          <w:lang w:eastAsia="es-MX"/>
        </w:rPr>
      </w:pPr>
    </w:p>
    <w:p w14:paraId="4109CD35" w14:textId="77777777" w:rsidR="00035519" w:rsidRDefault="00035519" w:rsidP="00035519">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35519" w:rsidRPr="00BC725B" w14:paraId="29C6A213"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301245D1" w14:textId="77777777" w:rsidR="00035519" w:rsidRPr="00987214" w:rsidRDefault="00035519" w:rsidP="00D11966">
            <w:pPr>
              <w:rPr>
                <w:rFonts w:cs="Segoe UI"/>
              </w:rPr>
            </w:pPr>
            <w:r w:rsidRPr="00987214">
              <w:rPr>
                <w:rFonts w:cs="Segoe UI"/>
              </w:rPr>
              <w:t>Campo</w:t>
            </w:r>
          </w:p>
        </w:tc>
        <w:tc>
          <w:tcPr>
            <w:tcW w:w="1900" w:type="dxa"/>
          </w:tcPr>
          <w:p w14:paraId="480D3B6A"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3EAD3F34"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175E84BC" w14:textId="77777777" w:rsidR="00035519" w:rsidRPr="00987214"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2016E7C8" w14:textId="77777777" w:rsidR="00035519" w:rsidRPr="00BC725B" w:rsidRDefault="00035519"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35519" w:rsidRPr="00601FFB" w14:paraId="6983011D"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4447224" w14:textId="77777777" w:rsidR="00035519" w:rsidRPr="00601FFB" w:rsidRDefault="00035519" w:rsidP="00D11966">
            <w:pPr>
              <w:jc w:val="center"/>
              <w:rPr>
                <w:rFonts w:cs="Segoe UI"/>
                <w:b w:val="0"/>
                <w:bCs w:val="0"/>
              </w:rPr>
            </w:pPr>
            <w:r>
              <w:rPr>
                <w:rFonts w:cs="Segoe UI"/>
                <w:b w:val="0"/>
                <w:bCs w:val="0"/>
              </w:rPr>
              <w:t>-</w:t>
            </w:r>
          </w:p>
        </w:tc>
        <w:tc>
          <w:tcPr>
            <w:tcW w:w="1900" w:type="dxa"/>
          </w:tcPr>
          <w:p w14:paraId="10DBB49C"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57AC7CDE" w14:textId="77777777" w:rsidR="00035519" w:rsidRPr="00601FFB" w:rsidRDefault="00035519" w:rsidP="00D11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0F3F3355"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06A0FFD3" w14:textId="77777777" w:rsidR="00035519" w:rsidRPr="00601FFB" w:rsidRDefault="00035519"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61CEAFF7"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Supuestos y exclusiones</w:t>
      </w:r>
    </w:p>
    <w:p w14:paraId="51418F4A" w14:textId="77777777" w:rsidR="00035519" w:rsidRDefault="00035519" w:rsidP="00035519">
      <w:pPr>
        <w:spacing w:after="0"/>
        <w:jc w:val="both"/>
        <w:rPr>
          <w:rFonts w:eastAsiaTheme="majorEastAsia" w:cs="Segoe UI"/>
        </w:rPr>
      </w:pPr>
      <w:r>
        <w:rPr>
          <w:rFonts w:eastAsiaTheme="majorEastAsia" w:cs="Segoe UI"/>
        </w:rPr>
        <w:t>No aplica.</w:t>
      </w:r>
    </w:p>
    <w:p w14:paraId="5B22EDB0" w14:textId="77777777" w:rsidR="00035519" w:rsidRDefault="00035519" w:rsidP="00035519">
      <w:pPr>
        <w:spacing w:after="0"/>
        <w:jc w:val="both"/>
        <w:rPr>
          <w:rFonts w:eastAsiaTheme="majorEastAsia" w:cs="Segoe UI"/>
        </w:rPr>
      </w:pPr>
    </w:p>
    <w:p w14:paraId="660550AD" w14:textId="77777777" w:rsidR="00035519" w:rsidRDefault="00035519" w:rsidP="00035519">
      <w:pPr>
        <w:spacing w:after="0"/>
        <w:jc w:val="both"/>
        <w:rPr>
          <w:rFonts w:eastAsiaTheme="majorEastAsia" w:cs="Segoe UI"/>
        </w:rPr>
      </w:pPr>
    </w:p>
    <w:p w14:paraId="74F4F195" w14:textId="77777777" w:rsidR="00035519" w:rsidRPr="006653EA" w:rsidRDefault="00035519" w:rsidP="00035519">
      <w:pPr>
        <w:pStyle w:val="Ttulo4"/>
        <w:rPr>
          <w:rStyle w:val="nfasisintenso"/>
          <w:rFonts w:ascii="Segoe UI" w:hAnsi="Segoe UI" w:cs="Segoe UI"/>
        </w:rPr>
      </w:pPr>
      <w:r w:rsidRPr="006653EA">
        <w:rPr>
          <w:rStyle w:val="nfasisintenso"/>
          <w:rFonts w:ascii="Segoe UI" w:hAnsi="Segoe UI" w:cs="Segoe UI"/>
        </w:rPr>
        <w:t>Anexo</w:t>
      </w:r>
    </w:p>
    <w:p w14:paraId="73E4E12E" w14:textId="77777777" w:rsidR="00035519" w:rsidRDefault="00035519" w:rsidP="00035519">
      <w:r>
        <w:t>No aplica.</w:t>
      </w:r>
    </w:p>
    <w:p w14:paraId="334743D2" w14:textId="77777777" w:rsidR="00035519" w:rsidRDefault="00035519" w:rsidP="00C968DF"/>
    <w:p w14:paraId="288FD674" w14:textId="77777777" w:rsidR="007E34E6" w:rsidRDefault="007E34E6" w:rsidP="00C968DF"/>
    <w:p w14:paraId="20BE1ED5" w14:textId="77777777" w:rsidR="007E34E6" w:rsidRDefault="007E34E6" w:rsidP="00C968DF"/>
    <w:p w14:paraId="0D1A590B" w14:textId="77777777" w:rsidR="007E34E6" w:rsidRDefault="007E34E6" w:rsidP="00C968DF"/>
    <w:p w14:paraId="37C4890A" w14:textId="77777777" w:rsidR="007E34E6" w:rsidRDefault="007E34E6" w:rsidP="00C968DF"/>
    <w:p w14:paraId="29871F10" w14:textId="77777777" w:rsidR="007E34E6" w:rsidRDefault="007E34E6" w:rsidP="00C968DF"/>
    <w:p w14:paraId="56AFCF67" w14:textId="77777777" w:rsidR="00227BF5" w:rsidRDefault="00227BF5" w:rsidP="00C968DF"/>
    <w:p w14:paraId="23D59D77" w14:textId="77777777" w:rsidR="00227BF5" w:rsidRDefault="00227BF5" w:rsidP="00C968DF"/>
    <w:p w14:paraId="79BCEB27" w14:textId="77777777" w:rsidR="00227BF5" w:rsidRDefault="00227BF5" w:rsidP="00C968DF"/>
    <w:p w14:paraId="20BD2A80" w14:textId="77777777" w:rsidR="00227BF5" w:rsidRDefault="00227BF5" w:rsidP="00C968DF"/>
    <w:p w14:paraId="65898A69" w14:textId="77777777" w:rsidR="00227BF5" w:rsidRDefault="00227BF5" w:rsidP="00C968DF"/>
    <w:p w14:paraId="6F525088" w14:textId="77777777" w:rsidR="00227BF5" w:rsidRDefault="00227BF5" w:rsidP="00C968DF"/>
    <w:p w14:paraId="4575755A" w14:textId="77777777" w:rsidR="00227BF5" w:rsidRDefault="00227BF5" w:rsidP="00C968DF"/>
    <w:p w14:paraId="2E243373" w14:textId="77777777" w:rsidR="007E34E6" w:rsidRDefault="007E34E6" w:rsidP="00C968DF"/>
    <w:p w14:paraId="5FB15303" w14:textId="25F30388" w:rsidR="007E34E6" w:rsidRDefault="007E34E6" w:rsidP="007E34E6">
      <w:pPr>
        <w:pStyle w:val="Ttulo2"/>
        <w:rPr>
          <w:rFonts w:ascii="Segoe UI" w:hAnsi="Segoe UI" w:cs="Segoe UI"/>
          <w:sz w:val="22"/>
          <w:szCs w:val="22"/>
        </w:rPr>
      </w:pPr>
      <w:r w:rsidRPr="00BC725B">
        <w:rPr>
          <w:rFonts w:ascii="Segoe UI" w:hAnsi="Segoe UI" w:cs="Segoe UI"/>
          <w:sz w:val="22"/>
          <w:szCs w:val="22"/>
        </w:rPr>
        <w:t>Requerimiento</w:t>
      </w:r>
      <w:r>
        <w:rPr>
          <w:rFonts w:ascii="Segoe UI" w:hAnsi="Segoe UI" w:cs="Segoe UI"/>
          <w:sz w:val="22"/>
          <w:szCs w:val="22"/>
        </w:rPr>
        <w:t xml:space="preserve"> 70</w:t>
      </w:r>
      <w:r w:rsidRPr="00BC725B">
        <w:rPr>
          <w:rFonts w:ascii="Segoe UI" w:hAnsi="Segoe UI" w:cs="Segoe UI"/>
          <w:sz w:val="22"/>
          <w:szCs w:val="22"/>
        </w:rPr>
        <w:t xml:space="preserve"> – </w:t>
      </w:r>
      <w:r w:rsidR="00227BF5" w:rsidRPr="00227BF5">
        <w:rPr>
          <w:rFonts w:ascii="Segoe UI" w:hAnsi="Segoe UI" w:cs="Segoe UI"/>
          <w:sz w:val="22"/>
          <w:szCs w:val="22"/>
        </w:rPr>
        <w:t>Seguridad de documentos</w:t>
      </w:r>
    </w:p>
    <w:p w14:paraId="30CA81CB" w14:textId="77777777" w:rsidR="007E34E6" w:rsidRPr="009678BA" w:rsidRDefault="007E34E6" w:rsidP="007E34E6">
      <w:pPr>
        <w:rPr>
          <w:lang w:eastAsia="es-MX"/>
        </w:rPr>
      </w:pPr>
    </w:p>
    <w:p w14:paraId="63E20B35"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Objetivo</w:t>
      </w:r>
    </w:p>
    <w:p w14:paraId="71D4CE83" w14:textId="77777777" w:rsidR="007E34E6" w:rsidRDefault="007E34E6" w:rsidP="007E34E6">
      <w:pPr>
        <w:jc w:val="both"/>
        <w:rPr>
          <w:rFonts w:eastAsiaTheme="majorEastAsia" w:cs="Segoe UI"/>
        </w:rPr>
      </w:pPr>
      <w:r>
        <w:rPr>
          <w:rFonts w:eastAsiaTheme="majorEastAsia" w:cs="Segoe UI"/>
        </w:rPr>
        <w:t xml:space="preserve">Se realizarán adecuaciones </w:t>
      </w:r>
    </w:p>
    <w:p w14:paraId="0C0364C4" w14:textId="77777777" w:rsidR="007E34E6" w:rsidRPr="00FC64C7" w:rsidRDefault="007E34E6" w:rsidP="007E34E6">
      <w:pPr>
        <w:jc w:val="both"/>
        <w:rPr>
          <w:rFonts w:eastAsiaTheme="majorEastAsia" w:cs="Segoe UI"/>
          <w:sz w:val="10"/>
          <w:szCs w:val="10"/>
        </w:rPr>
      </w:pPr>
    </w:p>
    <w:p w14:paraId="793D5957"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 xml:space="preserve">Prototipo  </w:t>
      </w:r>
    </w:p>
    <w:p w14:paraId="419949E7" w14:textId="77777777" w:rsidR="007E34E6" w:rsidRDefault="007E34E6" w:rsidP="007E34E6">
      <w:pPr>
        <w:spacing w:after="0"/>
        <w:rPr>
          <w:rFonts w:eastAsiaTheme="majorEastAsia" w:cs="Segoe UI"/>
        </w:rPr>
      </w:pPr>
      <w:r w:rsidRPr="00C4581D">
        <w:rPr>
          <w:rFonts w:eastAsiaTheme="majorEastAsia" w:cs="Segoe UI"/>
        </w:rPr>
        <w:t>Se muestran en las reglas de negocio.</w:t>
      </w:r>
    </w:p>
    <w:p w14:paraId="30B500F4" w14:textId="77777777" w:rsidR="007E34E6" w:rsidRPr="00C4581D" w:rsidRDefault="007E34E6" w:rsidP="007E34E6">
      <w:pPr>
        <w:spacing w:after="0"/>
        <w:rPr>
          <w:rFonts w:eastAsiaTheme="majorEastAsia" w:cs="Segoe UI"/>
        </w:rPr>
      </w:pPr>
    </w:p>
    <w:p w14:paraId="2AF268E8"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Diagrama de flujo</w:t>
      </w:r>
    </w:p>
    <w:p w14:paraId="30AF6513" w14:textId="77777777" w:rsidR="007E34E6" w:rsidRPr="00BC725B" w:rsidRDefault="007E34E6" w:rsidP="007E34E6">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53C546BE" w14:textId="77777777" w:rsidR="007E34E6" w:rsidRPr="00DA7443" w:rsidRDefault="007E34E6" w:rsidP="007E34E6">
      <w:pPr>
        <w:pStyle w:val="Textoindependiente"/>
        <w:spacing w:line="276" w:lineRule="auto"/>
        <w:jc w:val="both"/>
        <w:rPr>
          <w:rFonts w:ascii="Segoe UI" w:eastAsiaTheme="minorHAnsi" w:hAnsi="Segoe UI" w:cs="Segoe UI"/>
          <w:iCs/>
          <w:sz w:val="4"/>
          <w:szCs w:val="4"/>
          <w:lang w:val="es-MX" w:eastAsia="es-MX"/>
        </w:rPr>
      </w:pPr>
    </w:p>
    <w:p w14:paraId="5237D3BE" w14:textId="77777777" w:rsidR="007E34E6" w:rsidRDefault="007E34E6" w:rsidP="007E34E6">
      <w:pPr>
        <w:pStyle w:val="Textoindependiente"/>
        <w:spacing w:line="276" w:lineRule="auto"/>
        <w:jc w:val="both"/>
        <w:rPr>
          <w:rFonts w:ascii="Segoe UI" w:eastAsiaTheme="minorHAnsi" w:hAnsi="Segoe UI" w:cs="Segoe UI"/>
          <w:iCs/>
          <w:sz w:val="22"/>
          <w:szCs w:val="22"/>
          <w:lang w:val="es-MX" w:eastAsia="es-MX"/>
        </w:rPr>
      </w:pPr>
    </w:p>
    <w:p w14:paraId="42C30F5E"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7E34E6" w:rsidRPr="00BC725B" w14:paraId="76E5AF1C" w14:textId="77777777" w:rsidTr="008A7C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0315FD7" w14:textId="77777777" w:rsidR="007E34E6" w:rsidRPr="00BC725B" w:rsidRDefault="007E34E6" w:rsidP="008A7CBC">
            <w:pPr>
              <w:spacing w:before="120" w:after="60"/>
              <w:jc w:val="center"/>
              <w:rPr>
                <w:rFonts w:cs="Segoe UI"/>
                <w:sz w:val="22"/>
              </w:rPr>
            </w:pPr>
            <w:r w:rsidRPr="00BC725B">
              <w:rPr>
                <w:rFonts w:cs="Segoe UI"/>
                <w:sz w:val="22"/>
              </w:rPr>
              <w:t>Id</w:t>
            </w:r>
          </w:p>
        </w:tc>
        <w:tc>
          <w:tcPr>
            <w:tcW w:w="8222" w:type="dxa"/>
          </w:tcPr>
          <w:p w14:paraId="11369B04" w14:textId="77777777" w:rsidR="007E34E6" w:rsidRPr="00BC725B" w:rsidRDefault="007E34E6" w:rsidP="008A7CB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7E34E6" w:rsidRPr="00CD0123" w14:paraId="03FB2AE7"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7BAA06" w14:textId="77777777" w:rsidR="007E34E6" w:rsidRPr="00CD0123" w:rsidRDefault="007E34E6" w:rsidP="008A7CBC">
            <w:pPr>
              <w:jc w:val="center"/>
              <w:rPr>
                <w:rFonts w:cs="Segoe UI"/>
                <w:b w:val="0"/>
                <w:bCs w:val="0"/>
                <w:sz w:val="22"/>
                <w:szCs w:val="22"/>
                <w:lang w:eastAsia="es-MX"/>
              </w:rPr>
            </w:pPr>
          </w:p>
        </w:tc>
        <w:tc>
          <w:tcPr>
            <w:tcW w:w="8222" w:type="dxa"/>
            <w:vAlign w:val="center"/>
          </w:tcPr>
          <w:p w14:paraId="108DAAE2" w14:textId="77777777" w:rsidR="0021649A" w:rsidRPr="00EF5655" w:rsidRDefault="0021649A" w:rsidP="0021649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re</w:t>
            </w:r>
            <w:r w:rsidRPr="00EF5655">
              <w:rPr>
                <w:rFonts w:eastAsiaTheme="minorEastAsia" w:cs="Segoe UI"/>
                <w:color w:val="000000"/>
                <w:sz w:val="20"/>
                <w:szCs w:val="20"/>
              </w:rPr>
              <w:t>quier</w:t>
            </w:r>
            <w:r>
              <w:rPr>
                <w:rFonts w:eastAsiaTheme="minorEastAsia" w:cs="Segoe UI"/>
                <w:color w:val="000000"/>
                <w:sz w:val="20"/>
                <w:szCs w:val="20"/>
              </w:rPr>
              <w:t>e</w:t>
            </w:r>
            <w:r w:rsidRPr="00EF5655">
              <w:rPr>
                <w:rFonts w:eastAsiaTheme="minorEastAsia" w:cs="Segoe UI"/>
                <w:color w:val="000000"/>
                <w:sz w:val="20"/>
                <w:szCs w:val="20"/>
              </w:rPr>
              <w:t xml:space="preserve"> garantizar la seguridad de los documentos de las propuestas durante las evaluaciones para confirmar su uso correcto. </w:t>
            </w:r>
          </w:p>
          <w:p w14:paraId="25E153A7" w14:textId="77777777" w:rsidR="0021649A" w:rsidRPr="00EF5655" w:rsidRDefault="0021649A" w:rsidP="0021649A">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p w14:paraId="5053064F" w14:textId="77777777" w:rsidR="0021649A" w:rsidRPr="00C33286" w:rsidRDefault="0021649A" w:rsidP="00B614EF">
            <w:pPr>
              <w:pStyle w:val="Prrafodelista"/>
              <w:numPr>
                <w:ilvl w:val="0"/>
                <w:numId w:val="17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lang w:val="es-419"/>
              </w:rPr>
            </w:pPr>
            <w:r w:rsidRPr="00C33286">
              <w:rPr>
                <w:rFonts w:eastAsiaTheme="minorEastAsia" w:cs="Segoe UI"/>
                <w:color w:val="000000"/>
                <w:sz w:val="20"/>
                <w:szCs w:val="20"/>
                <w:lang w:val="es-419"/>
              </w:rPr>
              <w:t xml:space="preserve">Este cambio aplica para el </w:t>
            </w:r>
            <w:r w:rsidRPr="00C33286">
              <w:rPr>
                <w:rFonts w:eastAsiaTheme="minorEastAsia" w:cs="Segoe UI"/>
                <w:b/>
                <w:color w:val="000000"/>
                <w:sz w:val="20"/>
                <w:szCs w:val="20"/>
                <w:lang w:val="es-419"/>
              </w:rPr>
              <w:t xml:space="preserve">Administrador </w:t>
            </w:r>
            <w:r w:rsidRPr="00C33286">
              <w:rPr>
                <w:rFonts w:eastAsiaTheme="minorEastAsia" w:cs="Segoe UI"/>
                <w:b/>
                <w:bCs/>
                <w:color w:val="000000"/>
                <w:sz w:val="20"/>
                <w:szCs w:val="20"/>
                <w:lang w:val="es-419"/>
              </w:rPr>
              <w:t>de Science Connexion</w:t>
            </w:r>
            <w:r>
              <w:rPr>
                <w:rFonts w:eastAsiaTheme="minorEastAsia" w:cs="Segoe UI"/>
                <w:b/>
                <w:bCs/>
                <w:color w:val="000000"/>
                <w:sz w:val="20"/>
                <w:szCs w:val="20"/>
                <w:lang w:val="es-419"/>
              </w:rPr>
              <w:t xml:space="preserve"> / Super Admin.</w:t>
            </w:r>
          </w:p>
          <w:p w14:paraId="1C25D9F8" w14:textId="77777777" w:rsidR="0021649A" w:rsidRPr="0092361D" w:rsidRDefault="0021649A" w:rsidP="00B614EF">
            <w:pPr>
              <w:pStyle w:val="Prrafodelista"/>
              <w:numPr>
                <w:ilvl w:val="0"/>
                <w:numId w:val="17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definirá una fecha</w:t>
            </w:r>
            <w:r w:rsidRPr="00E3274E">
              <w:rPr>
                <w:rFonts w:eastAsiaTheme="minorEastAsia" w:cs="Segoe UI"/>
                <w:color w:val="000000"/>
                <w:sz w:val="20"/>
                <w:szCs w:val="20"/>
              </w:rPr>
              <w:t xml:space="preserve"> de evaluación </w:t>
            </w:r>
            <w:r>
              <w:rPr>
                <w:rFonts w:eastAsiaTheme="minorEastAsia" w:cs="Segoe UI"/>
                <w:color w:val="000000"/>
                <w:sz w:val="20"/>
                <w:szCs w:val="20"/>
              </w:rPr>
              <w:t>por</w:t>
            </w:r>
            <w:r w:rsidRPr="00E3274E">
              <w:rPr>
                <w:rFonts w:eastAsiaTheme="minorEastAsia" w:cs="Segoe UI"/>
                <w:color w:val="000000"/>
                <w:sz w:val="20"/>
                <w:szCs w:val="20"/>
              </w:rPr>
              <w:t xml:space="preserve"> convocatoria, </w:t>
            </w:r>
            <w:r>
              <w:rPr>
                <w:rFonts w:eastAsiaTheme="minorEastAsia" w:cs="Segoe UI"/>
                <w:color w:val="000000"/>
                <w:sz w:val="20"/>
                <w:szCs w:val="20"/>
              </w:rPr>
              <w:t>es decir se establecerá</w:t>
            </w:r>
            <w:r w:rsidRPr="00E3274E">
              <w:rPr>
                <w:rFonts w:eastAsiaTheme="minorEastAsia" w:cs="Segoe UI"/>
                <w:color w:val="000000"/>
                <w:sz w:val="20"/>
                <w:szCs w:val="20"/>
              </w:rPr>
              <w:t xml:space="preserve"> un </w:t>
            </w:r>
            <w:r>
              <w:rPr>
                <w:rFonts w:eastAsiaTheme="minorEastAsia" w:cs="Segoe UI"/>
                <w:color w:val="000000"/>
                <w:sz w:val="20"/>
                <w:szCs w:val="20"/>
              </w:rPr>
              <w:t>periodo,</w:t>
            </w:r>
            <w:r w:rsidRPr="00E3274E">
              <w:rPr>
                <w:rFonts w:eastAsiaTheme="minorEastAsia" w:cs="Segoe UI"/>
                <w:color w:val="000000"/>
                <w:sz w:val="20"/>
                <w:szCs w:val="20"/>
              </w:rPr>
              <w:t xml:space="preserve"> en el que los evaluadores tendrán acceso a los proyectos presentados. </w:t>
            </w:r>
          </w:p>
          <w:p w14:paraId="7327CDB1" w14:textId="77777777" w:rsidR="0021649A" w:rsidRPr="00E3274E" w:rsidRDefault="0021649A" w:rsidP="00B614EF">
            <w:pPr>
              <w:pStyle w:val="Prrafodelista"/>
              <w:numPr>
                <w:ilvl w:val="0"/>
                <w:numId w:val="17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Una vez que pase</w:t>
            </w:r>
            <w:r w:rsidRPr="00E3274E">
              <w:rPr>
                <w:rFonts w:eastAsiaTheme="minorEastAsia" w:cs="Segoe UI"/>
                <w:color w:val="000000"/>
                <w:sz w:val="20"/>
                <w:szCs w:val="20"/>
              </w:rPr>
              <w:t xml:space="preserve"> el período de evaluación</w:t>
            </w:r>
            <w:r>
              <w:rPr>
                <w:rFonts w:eastAsiaTheme="minorEastAsia" w:cs="Segoe UI"/>
                <w:color w:val="000000"/>
                <w:sz w:val="20"/>
                <w:szCs w:val="20"/>
              </w:rPr>
              <w:t xml:space="preserve"> ya no se tendrá</w:t>
            </w:r>
            <w:r w:rsidRPr="00E3274E">
              <w:rPr>
                <w:rFonts w:eastAsiaTheme="minorEastAsia" w:cs="Segoe UI"/>
                <w:color w:val="000000"/>
                <w:sz w:val="20"/>
                <w:szCs w:val="20"/>
              </w:rPr>
              <w:t xml:space="preserve"> acceso a las propuestas </w:t>
            </w:r>
            <w:r>
              <w:rPr>
                <w:rFonts w:eastAsiaTheme="minorEastAsia" w:cs="Segoe UI"/>
                <w:color w:val="000000"/>
                <w:sz w:val="20"/>
                <w:szCs w:val="20"/>
              </w:rPr>
              <w:t>y no se podrán visualizar</w:t>
            </w:r>
            <w:r w:rsidRPr="00E3274E">
              <w:rPr>
                <w:rFonts w:eastAsiaTheme="minorEastAsia" w:cs="Segoe UI"/>
                <w:color w:val="000000"/>
                <w:sz w:val="20"/>
                <w:szCs w:val="20"/>
              </w:rPr>
              <w:t>.</w:t>
            </w:r>
          </w:p>
          <w:p w14:paraId="590AEDE5" w14:textId="77777777" w:rsidR="0021649A" w:rsidRDefault="0021649A" w:rsidP="00B614EF">
            <w:pPr>
              <w:pStyle w:val="Prrafodelista"/>
              <w:numPr>
                <w:ilvl w:val="1"/>
                <w:numId w:val="17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Se validará que no se permita la descarga de documentos. </w:t>
            </w:r>
          </w:p>
          <w:p w14:paraId="135547EE" w14:textId="77777777" w:rsidR="0021649A" w:rsidRDefault="0021649A" w:rsidP="00B614EF">
            <w:pPr>
              <w:pStyle w:val="Prrafodelista"/>
              <w:numPr>
                <w:ilvl w:val="0"/>
                <w:numId w:val="17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Se llevará un historial de las descargas realizadas por los administradores.</w:t>
            </w:r>
          </w:p>
          <w:p w14:paraId="49B531DA" w14:textId="77777777" w:rsidR="0021649A" w:rsidRDefault="0021649A" w:rsidP="00B614EF">
            <w:pPr>
              <w:pStyle w:val="Prrafodelista"/>
              <w:numPr>
                <w:ilvl w:val="1"/>
                <w:numId w:val="17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roofErr w:type="gramStart"/>
            <w:r>
              <w:rPr>
                <w:rFonts w:eastAsiaTheme="minorEastAsia" w:cs="Segoe UI"/>
                <w:color w:val="000000"/>
                <w:sz w:val="20"/>
                <w:szCs w:val="20"/>
              </w:rPr>
              <w:t>Los datos a considerar</w:t>
            </w:r>
            <w:proofErr w:type="gramEnd"/>
            <w:r>
              <w:rPr>
                <w:rFonts w:eastAsiaTheme="minorEastAsia" w:cs="Segoe UI"/>
                <w:color w:val="000000"/>
                <w:sz w:val="20"/>
                <w:szCs w:val="20"/>
              </w:rPr>
              <w:t>:</w:t>
            </w:r>
          </w:p>
          <w:p w14:paraId="47466178" w14:textId="77777777" w:rsidR="0021649A" w:rsidRDefault="0021649A" w:rsidP="00B614EF">
            <w:pPr>
              <w:pStyle w:val="Prrafodelista"/>
              <w:numPr>
                <w:ilvl w:val="2"/>
                <w:numId w:val="17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 xml:space="preserve">Nombre de </w:t>
            </w:r>
            <w:r w:rsidRPr="00E3274E">
              <w:rPr>
                <w:rFonts w:eastAsiaTheme="minorEastAsia" w:cs="Segoe UI"/>
                <w:color w:val="000000"/>
                <w:sz w:val="20"/>
                <w:szCs w:val="20"/>
              </w:rPr>
              <w:t>la convocatoria</w:t>
            </w:r>
            <w:r>
              <w:rPr>
                <w:rFonts w:eastAsiaTheme="minorEastAsia" w:cs="Segoe UI"/>
                <w:color w:val="000000"/>
                <w:sz w:val="20"/>
                <w:szCs w:val="20"/>
              </w:rPr>
              <w:t>.</w:t>
            </w:r>
          </w:p>
          <w:p w14:paraId="72161A4C" w14:textId="77777777" w:rsidR="0021649A" w:rsidRDefault="0021649A" w:rsidP="00B614EF">
            <w:pPr>
              <w:pStyle w:val="Prrafodelista"/>
              <w:numPr>
                <w:ilvl w:val="2"/>
                <w:numId w:val="17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N</w:t>
            </w:r>
            <w:r w:rsidRPr="000A3DA5">
              <w:rPr>
                <w:rFonts w:eastAsiaTheme="minorEastAsia" w:cs="Segoe UI"/>
                <w:color w:val="000000"/>
                <w:sz w:val="20"/>
                <w:szCs w:val="20"/>
              </w:rPr>
              <w:t>ombre</w:t>
            </w:r>
            <w:r w:rsidRPr="00E3274E">
              <w:rPr>
                <w:rFonts w:eastAsiaTheme="minorEastAsia" w:cs="Segoe UI"/>
                <w:color w:val="000000"/>
                <w:sz w:val="20"/>
                <w:szCs w:val="20"/>
              </w:rPr>
              <w:t xml:space="preserve"> del administrador que realizó la descarga</w:t>
            </w:r>
          </w:p>
          <w:p w14:paraId="54FBD06A" w14:textId="77777777" w:rsidR="0021649A" w:rsidRDefault="0021649A" w:rsidP="00B614EF">
            <w:pPr>
              <w:pStyle w:val="Prrafodelista"/>
              <w:numPr>
                <w:ilvl w:val="2"/>
                <w:numId w:val="17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D</w:t>
            </w:r>
            <w:r w:rsidRPr="000A3DA5">
              <w:rPr>
                <w:rFonts w:eastAsiaTheme="minorEastAsia" w:cs="Segoe UI"/>
                <w:color w:val="000000"/>
                <w:sz w:val="20"/>
                <w:szCs w:val="20"/>
              </w:rPr>
              <w:t>ocumento</w:t>
            </w:r>
            <w:r w:rsidRPr="00E3274E">
              <w:rPr>
                <w:rFonts w:eastAsiaTheme="minorEastAsia" w:cs="Segoe UI"/>
                <w:color w:val="000000"/>
                <w:sz w:val="20"/>
                <w:szCs w:val="20"/>
              </w:rPr>
              <w:t xml:space="preserve"> descargado</w:t>
            </w:r>
          </w:p>
          <w:p w14:paraId="773694E6" w14:textId="1BF9C9F7" w:rsidR="007E34E6" w:rsidRPr="00440DFF" w:rsidRDefault="0021649A" w:rsidP="00B614EF">
            <w:pPr>
              <w:pStyle w:val="Prrafodelista"/>
              <w:numPr>
                <w:ilvl w:val="2"/>
                <w:numId w:val="179"/>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r>
              <w:rPr>
                <w:rFonts w:eastAsiaTheme="minorEastAsia" w:cs="Segoe UI"/>
                <w:color w:val="000000"/>
                <w:sz w:val="20"/>
                <w:szCs w:val="20"/>
              </w:rPr>
              <w:t>F</w:t>
            </w:r>
            <w:r w:rsidRPr="000A3DA5">
              <w:rPr>
                <w:rFonts w:eastAsiaTheme="minorEastAsia" w:cs="Segoe UI"/>
                <w:color w:val="000000"/>
                <w:sz w:val="20"/>
                <w:szCs w:val="20"/>
              </w:rPr>
              <w:t>echa</w:t>
            </w:r>
            <w:r w:rsidRPr="00E3274E">
              <w:rPr>
                <w:rFonts w:eastAsiaTheme="minorEastAsia" w:cs="Segoe UI"/>
                <w:color w:val="000000"/>
                <w:sz w:val="20"/>
                <w:szCs w:val="20"/>
              </w:rPr>
              <w:t xml:space="preserve"> de la descarga.</w:t>
            </w:r>
          </w:p>
        </w:tc>
      </w:tr>
      <w:tr w:rsidR="007E34E6" w:rsidRPr="009C0735" w14:paraId="00254C8D"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A99065" w14:textId="77777777" w:rsidR="007E34E6" w:rsidRPr="009C0735" w:rsidRDefault="007E34E6" w:rsidP="008A7CBC">
            <w:pPr>
              <w:jc w:val="center"/>
              <w:rPr>
                <w:rFonts w:eastAsiaTheme="minorHAnsi" w:cs="Segoe UI"/>
                <w:b w:val="0"/>
                <w:bCs w:val="0"/>
                <w:sz w:val="22"/>
                <w:szCs w:val="22"/>
                <w:lang w:eastAsia="es-MX"/>
              </w:rPr>
            </w:pPr>
          </w:p>
        </w:tc>
        <w:tc>
          <w:tcPr>
            <w:tcW w:w="8222" w:type="dxa"/>
            <w:vAlign w:val="center"/>
          </w:tcPr>
          <w:p w14:paraId="65156089" w14:textId="77777777" w:rsidR="007E34E6" w:rsidRPr="00A110E4" w:rsidRDefault="007E34E6" w:rsidP="008A7CBC">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7E34E6" w:rsidRPr="009C0735" w14:paraId="37432FA3"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F67C77" w14:textId="77777777" w:rsidR="007E34E6" w:rsidRPr="00C644B1" w:rsidRDefault="007E34E6" w:rsidP="008A7CBC">
            <w:pPr>
              <w:jc w:val="center"/>
              <w:rPr>
                <w:rFonts w:cs="Segoe UI"/>
                <w:b w:val="0"/>
                <w:bCs w:val="0"/>
                <w:sz w:val="22"/>
                <w:szCs w:val="22"/>
                <w:lang w:eastAsia="es-MX"/>
              </w:rPr>
            </w:pPr>
          </w:p>
        </w:tc>
        <w:tc>
          <w:tcPr>
            <w:tcW w:w="8222" w:type="dxa"/>
            <w:vAlign w:val="center"/>
          </w:tcPr>
          <w:p w14:paraId="5811A065" w14:textId="77777777" w:rsidR="007E34E6" w:rsidRPr="00C644B1" w:rsidRDefault="007E34E6" w:rsidP="008A7CBC">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7E34E6" w:rsidRPr="009C0735" w14:paraId="05E2EDF7"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875E1A" w14:textId="77777777" w:rsidR="007E34E6" w:rsidRPr="00C644B1" w:rsidRDefault="007E34E6" w:rsidP="008A7CBC">
            <w:pPr>
              <w:jc w:val="center"/>
              <w:rPr>
                <w:rFonts w:eastAsiaTheme="minorHAnsi" w:cs="Segoe UI"/>
                <w:b w:val="0"/>
                <w:bCs w:val="0"/>
                <w:sz w:val="22"/>
                <w:szCs w:val="22"/>
                <w:lang w:eastAsia="es-MX"/>
              </w:rPr>
            </w:pPr>
          </w:p>
        </w:tc>
        <w:tc>
          <w:tcPr>
            <w:tcW w:w="8222" w:type="dxa"/>
            <w:vAlign w:val="center"/>
          </w:tcPr>
          <w:p w14:paraId="0F31D5C7" w14:textId="77777777" w:rsidR="007E34E6" w:rsidRDefault="007E34E6"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7E34E6" w:rsidRPr="009C0735" w14:paraId="64E2B8FD"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DCFD8D2" w14:textId="77777777" w:rsidR="007E34E6" w:rsidRPr="00C644B1" w:rsidRDefault="007E34E6" w:rsidP="008A7CBC">
            <w:pPr>
              <w:jc w:val="center"/>
              <w:rPr>
                <w:rFonts w:cs="Segoe UI"/>
                <w:b w:val="0"/>
                <w:bCs w:val="0"/>
                <w:sz w:val="22"/>
                <w:szCs w:val="22"/>
                <w:lang w:eastAsia="es-MX"/>
              </w:rPr>
            </w:pPr>
          </w:p>
        </w:tc>
        <w:tc>
          <w:tcPr>
            <w:tcW w:w="8222" w:type="dxa"/>
            <w:vAlign w:val="center"/>
          </w:tcPr>
          <w:p w14:paraId="59BDE40D" w14:textId="77777777" w:rsidR="007E34E6" w:rsidRDefault="007E34E6"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7E34E6" w:rsidRPr="009C0735" w14:paraId="25E90084"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DF9BD2" w14:textId="77777777" w:rsidR="007E34E6" w:rsidRPr="00C644B1" w:rsidRDefault="007E34E6" w:rsidP="008A7CBC">
            <w:pPr>
              <w:jc w:val="center"/>
              <w:rPr>
                <w:rFonts w:eastAsiaTheme="minorHAnsi" w:cs="Segoe UI"/>
                <w:b w:val="0"/>
                <w:bCs w:val="0"/>
                <w:sz w:val="22"/>
                <w:szCs w:val="22"/>
                <w:lang w:eastAsia="es-MX"/>
              </w:rPr>
            </w:pPr>
          </w:p>
        </w:tc>
        <w:tc>
          <w:tcPr>
            <w:tcW w:w="8222" w:type="dxa"/>
            <w:vAlign w:val="center"/>
          </w:tcPr>
          <w:p w14:paraId="6569C64A" w14:textId="77777777" w:rsidR="007E34E6" w:rsidRDefault="007E34E6"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bl>
    <w:p w14:paraId="76C5968D" w14:textId="77777777" w:rsidR="007E34E6" w:rsidRDefault="007E34E6" w:rsidP="007E34E6">
      <w:pPr>
        <w:pStyle w:val="Prrafodelista"/>
        <w:spacing w:after="0"/>
        <w:jc w:val="both"/>
        <w:rPr>
          <w:rFonts w:eastAsiaTheme="majorEastAsia" w:cs="Segoe UI"/>
        </w:rPr>
      </w:pPr>
    </w:p>
    <w:p w14:paraId="152D8DD2"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Notificaciones asociadas</w:t>
      </w:r>
    </w:p>
    <w:p w14:paraId="0FA668AA" w14:textId="77777777" w:rsidR="007E34E6" w:rsidRPr="00905038" w:rsidRDefault="007E34E6" w:rsidP="007E34E6">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7E34E6" w:rsidRPr="00A40580" w14:paraId="70AB2F7B" w14:textId="77777777" w:rsidTr="008A7CBC">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E09FE26"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067E114"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C329E0D"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CE60DC6"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7E34E6" w:rsidRPr="00A40580" w14:paraId="604576C4" w14:textId="77777777" w:rsidTr="008A7CBC">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249779E"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77EE502"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A2433E7"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9E7E4E8"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63EA18EA" w14:textId="77777777" w:rsidR="007E34E6" w:rsidRDefault="007E34E6" w:rsidP="007E34E6">
      <w:pPr>
        <w:pStyle w:val="Prrafodelista"/>
        <w:ind w:left="360"/>
        <w:rPr>
          <w:rFonts w:cs="Segoe UI"/>
          <w:iCs/>
          <w:sz w:val="8"/>
          <w:szCs w:val="8"/>
          <w:lang w:eastAsia="es-MX"/>
        </w:rPr>
      </w:pPr>
    </w:p>
    <w:p w14:paraId="26CAAF70" w14:textId="77777777" w:rsidR="007E34E6" w:rsidRDefault="007E34E6" w:rsidP="007E34E6">
      <w:pPr>
        <w:pStyle w:val="Prrafodelista"/>
        <w:ind w:left="360"/>
        <w:rPr>
          <w:rFonts w:cs="Segoe UI"/>
          <w:iCs/>
          <w:sz w:val="8"/>
          <w:szCs w:val="8"/>
          <w:lang w:eastAsia="es-MX"/>
        </w:rPr>
      </w:pPr>
    </w:p>
    <w:p w14:paraId="48B91AC7" w14:textId="77777777" w:rsidR="007E34E6" w:rsidRDefault="007E34E6" w:rsidP="007E34E6">
      <w:pPr>
        <w:pStyle w:val="Prrafodelista"/>
        <w:ind w:left="360"/>
        <w:rPr>
          <w:rFonts w:cs="Segoe UI"/>
          <w:iCs/>
          <w:sz w:val="8"/>
          <w:szCs w:val="8"/>
          <w:lang w:eastAsia="es-MX"/>
        </w:rPr>
      </w:pPr>
    </w:p>
    <w:p w14:paraId="00451BE3" w14:textId="77777777" w:rsidR="007E34E6" w:rsidRDefault="007E34E6" w:rsidP="007E34E6">
      <w:pPr>
        <w:pStyle w:val="Prrafodelista"/>
        <w:ind w:left="360"/>
        <w:rPr>
          <w:rFonts w:cs="Segoe UI"/>
          <w:iCs/>
          <w:sz w:val="8"/>
          <w:szCs w:val="8"/>
          <w:lang w:eastAsia="es-MX"/>
        </w:rPr>
      </w:pPr>
    </w:p>
    <w:p w14:paraId="764B93E6" w14:textId="77777777" w:rsidR="007E34E6" w:rsidRDefault="007E34E6" w:rsidP="007E34E6">
      <w:pPr>
        <w:pStyle w:val="Prrafodelista"/>
        <w:ind w:left="360"/>
        <w:rPr>
          <w:rFonts w:cs="Segoe UI"/>
          <w:iCs/>
          <w:sz w:val="8"/>
          <w:szCs w:val="8"/>
          <w:lang w:eastAsia="es-MX"/>
        </w:rPr>
      </w:pPr>
    </w:p>
    <w:p w14:paraId="4C75E6DA" w14:textId="77777777" w:rsidR="007E34E6" w:rsidRDefault="007E34E6" w:rsidP="007E34E6">
      <w:pPr>
        <w:pStyle w:val="Prrafodelista"/>
        <w:ind w:left="360"/>
        <w:rPr>
          <w:rFonts w:cs="Segoe UI"/>
          <w:iCs/>
          <w:sz w:val="8"/>
          <w:szCs w:val="8"/>
          <w:lang w:eastAsia="es-MX"/>
        </w:rPr>
      </w:pPr>
    </w:p>
    <w:p w14:paraId="62260AA4"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Catálogos relacionados</w:t>
      </w:r>
    </w:p>
    <w:p w14:paraId="6873206C" w14:textId="77777777" w:rsidR="007E34E6" w:rsidRPr="001030A6" w:rsidRDefault="007E34E6" w:rsidP="007E34E6">
      <w:r>
        <w:t>No aplica.</w:t>
      </w:r>
    </w:p>
    <w:p w14:paraId="23AFD030" w14:textId="77777777" w:rsidR="007E34E6" w:rsidRDefault="007E34E6" w:rsidP="007E34E6">
      <w:pPr>
        <w:pStyle w:val="Prrafodelista"/>
        <w:ind w:left="360"/>
        <w:rPr>
          <w:rFonts w:cs="Segoe UI"/>
          <w:iCs/>
          <w:sz w:val="8"/>
          <w:szCs w:val="8"/>
          <w:lang w:eastAsia="es-MX"/>
        </w:rPr>
      </w:pPr>
    </w:p>
    <w:p w14:paraId="2AD28C11" w14:textId="77777777" w:rsidR="007E34E6" w:rsidRDefault="007E34E6" w:rsidP="007E34E6">
      <w:pPr>
        <w:pStyle w:val="Prrafodelista"/>
        <w:ind w:left="360"/>
        <w:rPr>
          <w:rFonts w:cs="Segoe UI"/>
          <w:iCs/>
          <w:sz w:val="8"/>
          <w:szCs w:val="8"/>
          <w:lang w:eastAsia="es-MX"/>
        </w:rPr>
      </w:pPr>
    </w:p>
    <w:p w14:paraId="6A543EB7" w14:textId="77777777" w:rsidR="007E34E6" w:rsidRPr="00A30B18" w:rsidRDefault="007E34E6" w:rsidP="007E34E6">
      <w:pPr>
        <w:pStyle w:val="Prrafodelista"/>
        <w:ind w:left="360"/>
        <w:rPr>
          <w:rFonts w:cs="Segoe UI"/>
          <w:iCs/>
          <w:sz w:val="8"/>
          <w:szCs w:val="8"/>
          <w:lang w:eastAsia="es-MX"/>
        </w:rPr>
      </w:pPr>
    </w:p>
    <w:p w14:paraId="3CF6EAD1" w14:textId="77777777" w:rsidR="007E34E6" w:rsidRDefault="007E34E6" w:rsidP="007E34E6">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7E34E6" w:rsidRPr="00BC725B" w14:paraId="52871B1E" w14:textId="77777777" w:rsidTr="008A7C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679B22D3" w14:textId="77777777" w:rsidR="007E34E6" w:rsidRPr="00987214" w:rsidRDefault="007E34E6" w:rsidP="008A7CBC">
            <w:pPr>
              <w:rPr>
                <w:rFonts w:cs="Segoe UI"/>
              </w:rPr>
            </w:pPr>
            <w:r w:rsidRPr="00987214">
              <w:rPr>
                <w:rFonts w:cs="Segoe UI"/>
              </w:rPr>
              <w:t>Campo</w:t>
            </w:r>
          </w:p>
        </w:tc>
        <w:tc>
          <w:tcPr>
            <w:tcW w:w="1900" w:type="dxa"/>
          </w:tcPr>
          <w:p w14:paraId="4593DCC2"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5488CBBA"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1EFC82D4"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5833B3D7" w14:textId="77777777" w:rsidR="007E34E6" w:rsidRPr="00BC725B"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7E34E6" w:rsidRPr="00601FFB" w14:paraId="3E5CDC5C"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242829D6" w14:textId="77777777" w:rsidR="007E34E6" w:rsidRPr="00601FFB" w:rsidRDefault="007E34E6" w:rsidP="008A7CBC">
            <w:pPr>
              <w:jc w:val="center"/>
              <w:rPr>
                <w:rFonts w:cs="Segoe UI"/>
                <w:b w:val="0"/>
                <w:bCs w:val="0"/>
              </w:rPr>
            </w:pPr>
            <w:r>
              <w:rPr>
                <w:rFonts w:cs="Segoe UI"/>
                <w:b w:val="0"/>
                <w:bCs w:val="0"/>
              </w:rPr>
              <w:t>-</w:t>
            </w:r>
          </w:p>
        </w:tc>
        <w:tc>
          <w:tcPr>
            <w:tcW w:w="1900" w:type="dxa"/>
          </w:tcPr>
          <w:p w14:paraId="33D9CBB6"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4568DE35" w14:textId="77777777" w:rsidR="007E34E6" w:rsidRPr="00601FFB" w:rsidRDefault="007E34E6" w:rsidP="008A7CB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63216FF8"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14D15955"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0B7E7E08"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Supuestos y exclusiones</w:t>
      </w:r>
    </w:p>
    <w:p w14:paraId="0EB5ACC3" w14:textId="77777777" w:rsidR="007E34E6" w:rsidRDefault="007E34E6" w:rsidP="007E34E6">
      <w:pPr>
        <w:spacing w:after="0"/>
        <w:jc w:val="both"/>
        <w:rPr>
          <w:rFonts w:eastAsiaTheme="majorEastAsia" w:cs="Segoe UI"/>
        </w:rPr>
      </w:pPr>
      <w:r>
        <w:rPr>
          <w:rFonts w:eastAsiaTheme="majorEastAsia" w:cs="Segoe UI"/>
        </w:rPr>
        <w:t>No aplica.</w:t>
      </w:r>
    </w:p>
    <w:p w14:paraId="6AB15CA0" w14:textId="77777777" w:rsidR="007E34E6" w:rsidRDefault="007E34E6" w:rsidP="007E34E6">
      <w:pPr>
        <w:spacing w:after="0"/>
        <w:jc w:val="both"/>
        <w:rPr>
          <w:rFonts w:eastAsiaTheme="majorEastAsia" w:cs="Segoe UI"/>
        </w:rPr>
      </w:pPr>
    </w:p>
    <w:p w14:paraId="313B5146" w14:textId="77777777" w:rsidR="007E34E6" w:rsidRDefault="007E34E6" w:rsidP="007E34E6">
      <w:pPr>
        <w:spacing w:after="0"/>
        <w:jc w:val="both"/>
        <w:rPr>
          <w:rFonts w:eastAsiaTheme="majorEastAsia" w:cs="Segoe UI"/>
        </w:rPr>
      </w:pPr>
    </w:p>
    <w:p w14:paraId="4BA9BA87"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Anexo</w:t>
      </w:r>
    </w:p>
    <w:p w14:paraId="4965AD8D" w14:textId="77777777" w:rsidR="007E34E6" w:rsidRDefault="007E34E6" w:rsidP="007E34E6">
      <w:r>
        <w:t>No aplica.</w:t>
      </w:r>
    </w:p>
    <w:p w14:paraId="6A520CF4" w14:textId="77777777" w:rsidR="007E34E6" w:rsidRDefault="007E34E6" w:rsidP="00C968DF"/>
    <w:p w14:paraId="45F23E97" w14:textId="77777777" w:rsidR="007E34E6" w:rsidRDefault="007E34E6" w:rsidP="00C968DF"/>
    <w:p w14:paraId="3DA15B0C" w14:textId="77777777" w:rsidR="007E34E6" w:rsidRDefault="007E34E6" w:rsidP="00C968DF"/>
    <w:p w14:paraId="03F8C211" w14:textId="77777777" w:rsidR="007E34E6" w:rsidRDefault="007E34E6" w:rsidP="00C968DF"/>
    <w:p w14:paraId="36AB0C4E" w14:textId="77777777" w:rsidR="007E34E6" w:rsidRDefault="007E34E6" w:rsidP="00C968DF"/>
    <w:p w14:paraId="4065953A" w14:textId="77777777" w:rsidR="007E34E6" w:rsidRDefault="007E34E6" w:rsidP="00C968DF"/>
    <w:p w14:paraId="5C703044" w14:textId="77777777" w:rsidR="007E34E6" w:rsidRDefault="007E34E6" w:rsidP="00C968DF"/>
    <w:p w14:paraId="17C0DE4E" w14:textId="77777777" w:rsidR="007E34E6" w:rsidRDefault="007E34E6" w:rsidP="00C968DF"/>
    <w:p w14:paraId="40F3E0DE" w14:textId="77777777" w:rsidR="007E34E6" w:rsidRDefault="007E34E6" w:rsidP="00C968DF"/>
    <w:p w14:paraId="00C1C0FB" w14:textId="77777777" w:rsidR="007E34E6" w:rsidRDefault="007E34E6" w:rsidP="00C968DF"/>
    <w:p w14:paraId="56E2386E" w14:textId="77777777" w:rsidR="007E34E6" w:rsidRDefault="007E34E6" w:rsidP="00C968DF"/>
    <w:p w14:paraId="52DEADD0" w14:textId="77777777" w:rsidR="007E34E6" w:rsidRDefault="007E34E6" w:rsidP="00C968DF"/>
    <w:p w14:paraId="0FF8FDF8" w14:textId="77777777" w:rsidR="007E34E6" w:rsidRDefault="007E34E6" w:rsidP="00C968DF"/>
    <w:p w14:paraId="0258AC18" w14:textId="77777777" w:rsidR="007E34E6" w:rsidRDefault="007E34E6" w:rsidP="00C968DF"/>
    <w:p w14:paraId="006C9A9D" w14:textId="77777777" w:rsidR="007E34E6" w:rsidRDefault="007E34E6" w:rsidP="00C968DF"/>
    <w:p w14:paraId="616106CF" w14:textId="5EB9461A" w:rsidR="007E34E6" w:rsidRDefault="007E34E6" w:rsidP="007E34E6">
      <w:pPr>
        <w:pStyle w:val="Ttulo2"/>
        <w:rPr>
          <w:rFonts w:ascii="Segoe UI" w:hAnsi="Segoe UI" w:cs="Segoe UI"/>
          <w:sz w:val="22"/>
          <w:szCs w:val="22"/>
        </w:rPr>
      </w:pPr>
      <w:r w:rsidRPr="00BC725B">
        <w:rPr>
          <w:rFonts w:ascii="Segoe UI" w:hAnsi="Segoe UI" w:cs="Segoe UI"/>
          <w:sz w:val="22"/>
          <w:szCs w:val="22"/>
        </w:rPr>
        <w:t>Requerimiento</w:t>
      </w:r>
      <w:r>
        <w:rPr>
          <w:rFonts w:ascii="Segoe UI" w:hAnsi="Segoe UI" w:cs="Segoe UI"/>
          <w:sz w:val="22"/>
          <w:szCs w:val="22"/>
        </w:rPr>
        <w:t xml:space="preserve"> 71</w:t>
      </w:r>
      <w:r w:rsidRPr="00BC725B">
        <w:rPr>
          <w:rFonts w:ascii="Segoe UI" w:hAnsi="Segoe UI" w:cs="Segoe UI"/>
          <w:sz w:val="22"/>
          <w:szCs w:val="22"/>
        </w:rPr>
        <w:t xml:space="preserve"> – </w:t>
      </w:r>
      <w:r w:rsidR="00227BF5" w:rsidRPr="00227BF5">
        <w:rPr>
          <w:rFonts w:ascii="Segoe UI" w:hAnsi="Segoe UI" w:cs="Segoe UI"/>
          <w:sz w:val="22"/>
          <w:szCs w:val="22"/>
        </w:rPr>
        <w:t>Calculadora para fórmulas de evaluación final</w:t>
      </w:r>
    </w:p>
    <w:p w14:paraId="624F0E9C" w14:textId="77777777" w:rsidR="007E34E6" w:rsidRPr="009678BA" w:rsidRDefault="007E34E6" w:rsidP="007E34E6">
      <w:pPr>
        <w:rPr>
          <w:lang w:eastAsia="es-MX"/>
        </w:rPr>
      </w:pPr>
    </w:p>
    <w:p w14:paraId="0DF06798"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Objetivo</w:t>
      </w:r>
    </w:p>
    <w:p w14:paraId="5AC2DB6E" w14:textId="77777777" w:rsidR="007E34E6" w:rsidRDefault="007E34E6" w:rsidP="007E34E6">
      <w:pPr>
        <w:jc w:val="both"/>
        <w:rPr>
          <w:rFonts w:eastAsiaTheme="majorEastAsia" w:cs="Segoe UI"/>
        </w:rPr>
      </w:pPr>
      <w:r>
        <w:rPr>
          <w:rFonts w:eastAsiaTheme="majorEastAsia" w:cs="Segoe UI"/>
        </w:rPr>
        <w:t xml:space="preserve">Se realizarán adecuaciones </w:t>
      </w:r>
    </w:p>
    <w:p w14:paraId="0068E10F" w14:textId="77777777" w:rsidR="007E34E6" w:rsidRPr="00FC64C7" w:rsidRDefault="007E34E6" w:rsidP="007E34E6">
      <w:pPr>
        <w:jc w:val="both"/>
        <w:rPr>
          <w:rFonts w:eastAsiaTheme="majorEastAsia" w:cs="Segoe UI"/>
          <w:sz w:val="10"/>
          <w:szCs w:val="10"/>
        </w:rPr>
      </w:pPr>
    </w:p>
    <w:p w14:paraId="528EA49C"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 xml:space="preserve">Prototipo  </w:t>
      </w:r>
    </w:p>
    <w:p w14:paraId="454DDC4D" w14:textId="77777777" w:rsidR="007E34E6" w:rsidRDefault="007E34E6" w:rsidP="007E34E6">
      <w:pPr>
        <w:spacing w:after="0"/>
        <w:rPr>
          <w:rFonts w:eastAsiaTheme="majorEastAsia" w:cs="Segoe UI"/>
        </w:rPr>
      </w:pPr>
      <w:r w:rsidRPr="00C4581D">
        <w:rPr>
          <w:rFonts w:eastAsiaTheme="majorEastAsia" w:cs="Segoe UI"/>
        </w:rPr>
        <w:t>Se muestran en las reglas de negocio.</w:t>
      </w:r>
    </w:p>
    <w:p w14:paraId="57093FDA" w14:textId="77777777" w:rsidR="007E34E6" w:rsidRPr="00C4581D" w:rsidRDefault="007E34E6" w:rsidP="007E34E6">
      <w:pPr>
        <w:spacing w:after="0"/>
        <w:rPr>
          <w:rFonts w:eastAsiaTheme="majorEastAsia" w:cs="Segoe UI"/>
        </w:rPr>
      </w:pPr>
    </w:p>
    <w:p w14:paraId="18E36BC9"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Diagrama de flujo</w:t>
      </w:r>
    </w:p>
    <w:p w14:paraId="67AAAC79" w14:textId="77777777" w:rsidR="007E34E6" w:rsidRPr="00BC725B" w:rsidRDefault="007E34E6" w:rsidP="007E34E6">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19A78F7A" w14:textId="77777777" w:rsidR="007E34E6" w:rsidRPr="00DA7443" w:rsidRDefault="007E34E6" w:rsidP="007E34E6">
      <w:pPr>
        <w:pStyle w:val="Textoindependiente"/>
        <w:spacing w:line="276" w:lineRule="auto"/>
        <w:jc w:val="both"/>
        <w:rPr>
          <w:rFonts w:ascii="Segoe UI" w:eastAsiaTheme="minorHAnsi" w:hAnsi="Segoe UI" w:cs="Segoe UI"/>
          <w:iCs/>
          <w:sz w:val="4"/>
          <w:szCs w:val="4"/>
          <w:lang w:val="es-MX" w:eastAsia="es-MX"/>
        </w:rPr>
      </w:pPr>
    </w:p>
    <w:p w14:paraId="4C37F5EA" w14:textId="77777777" w:rsidR="007E34E6" w:rsidRDefault="007E34E6" w:rsidP="007E34E6">
      <w:pPr>
        <w:pStyle w:val="Textoindependiente"/>
        <w:spacing w:line="276" w:lineRule="auto"/>
        <w:jc w:val="both"/>
        <w:rPr>
          <w:rFonts w:ascii="Segoe UI" w:eastAsiaTheme="minorHAnsi" w:hAnsi="Segoe UI" w:cs="Segoe UI"/>
          <w:iCs/>
          <w:sz w:val="22"/>
          <w:szCs w:val="22"/>
          <w:lang w:val="es-MX" w:eastAsia="es-MX"/>
        </w:rPr>
      </w:pPr>
    </w:p>
    <w:p w14:paraId="19E1ED7F"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7E34E6" w:rsidRPr="00BC725B" w14:paraId="3042434D" w14:textId="77777777" w:rsidTr="008A7C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B60F2AA" w14:textId="77777777" w:rsidR="007E34E6" w:rsidRPr="00BC725B" w:rsidRDefault="007E34E6" w:rsidP="008A7CBC">
            <w:pPr>
              <w:spacing w:before="120" w:after="60"/>
              <w:jc w:val="center"/>
              <w:rPr>
                <w:rFonts w:cs="Segoe UI"/>
                <w:sz w:val="22"/>
              </w:rPr>
            </w:pPr>
            <w:r w:rsidRPr="00BC725B">
              <w:rPr>
                <w:rFonts w:cs="Segoe UI"/>
                <w:sz w:val="22"/>
              </w:rPr>
              <w:t>Id</w:t>
            </w:r>
          </w:p>
        </w:tc>
        <w:tc>
          <w:tcPr>
            <w:tcW w:w="8222" w:type="dxa"/>
          </w:tcPr>
          <w:p w14:paraId="214A08D9" w14:textId="77777777" w:rsidR="007E34E6" w:rsidRPr="00BC725B" w:rsidRDefault="007E34E6" w:rsidP="008A7CB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7E34E6" w:rsidRPr="00CD0123" w14:paraId="4A08E3D6"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1CABF9" w14:textId="77777777" w:rsidR="007E34E6" w:rsidRPr="00CD0123" w:rsidRDefault="007E34E6" w:rsidP="008A7CBC">
            <w:pPr>
              <w:jc w:val="center"/>
              <w:rPr>
                <w:rFonts w:cs="Segoe UI"/>
                <w:b w:val="0"/>
                <w:bCs w:val="0"/>
                <w:sz w:val="22"/>
                <w:szCs w:val="22"/>
                <w:lang w:eastAsia="es-MX"/>
              </w:rPr>
            </w:pPr>
          </w:p>
        </w:tc>
        <w:tc>
          <w:tcPr>
            <w:tcW w:w="8222" w:type="dxa"/>
            <w:vAlign w:val="center"/>
          </w:tcPr>
          <w:p w14:paraId="5BFE68D7" w14:textId="77777777" w:rsidR="007E34E6" w:rsidRPr="00CD0123" w:rsidRDefault="007E34E6"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tc>
      </w:tr>
      <w:tr w:rsidR="007E34E6" w:rsidRPr="009C0735" w14:paraId="606DE817"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195984" w14:textId="77777777" w:rsidR="007E34E6" w:rsidRPr="009C0735" w:rsidRDefault="007E34E6" w:rsidP="008A7CBC">
            <w:pPr>
              <w:jc w:val="center"/>
              <w:rPr>
                <w:rFonts w:eastAsiaTheme="minorHAnsi" w:cs="Segoe UI"/>
                <w:b w:val="0"/>
                <w:bCs w:val="0"/>
                <w:sz w:val="22"/>
                <w:szCs w:val="22"/>
                <w:lang w:eastAsia="es-MX"/>
              </w:rPr>
            </w:pPr>
          </w:p>
        </w:tc>
        <w:tc>
          <w:tcPr>
            <w:tcW w:w="8222" w:type="dxa"/>
            <w:vAlign w:val="center"/>
          </w:tcPr>
          <w:p w14:paraId="318BEF73" w14:textId="77777777" w:rsidR="007E34E6" w:rsidRPr="00A110E4" w:rsidRDefault="007E34E6" w:rsidP="008A7CBC">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7E34E6" w:rsidRPr="009C0735" w14:paraId="2132056B"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6DA7F9" w14:textId="77777777" w:rsidR="007E34E6" w:rsidRPr="00C644B1" w:rsidRDefault="007E34E6" w:rsidP="008A7CBC">
            <w:pPr>
              <w:jc w:val="center"/>
              <w:rPr>
                <w:rFonts w:cs="Segoe UI"/>
                <w:b w:val="0"/>
                <w:bCs w:val="0"/>
                <w:sz w:val="22"/>
                <w:szCs w:val="22"/>
                <w:lang w:eastAsia="es-MX"/>
              </w:rPr>
            </w:pPr>
          </w:p>
        </w:tc>
        <w:tc>
          <w:tcPr>
            <w:tcW w:w="8222" w:type="dxa"/>
            <w:vAlign w:val="center"/>
          </w:tcPr>
          <w:p w14:paraId="50D1F1B1" w14:textId="77777777" w:rsidR="007E34E6" w:rsidRPr="00C644B1" w:rsidRDefault="007E34E6" w:rsidP="008A7CBC">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7E34E6" w:rsidRPr="009C0735" w14:paraId="4EAC7F00"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06A5DA" w14:textId="77777777" w:rsidR="007E34E6" w:rsidRPr="00C644B1" w:rsidRDefault="007E34E6" w:rsidP="008A7CBC">
            <w:pPr>
              <w:jc w:val="center"/>
              <w:rPr>
                <w:rFonts w:eastAsiaTheme="minorHAnsi" w:cs="Segoe UI"/>
                <w:b w:val="0"/>
                <w:bCs w:val="0"/>
                <w:sz w:val="22"/>
                <w:szCs w:val="22"/>
                <w:lang w:eastAsia="es-MX"/>
              </w:rPr>
            </w:pPr>
          </w:p>
        </w:tc>
        <w:tc>
          <w:tcPr>
            <w:tcW w:w="8222" w:type="dxa"/>
            <w:vAlign w:val="center"/>
          </w:tcPr>
          <w:p w14:paraId="751556B6" w14:textId="77777777" w:rsidR="007E34E6" w:rsidRDefault="007E34E6"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7E34E6" w:rsidRPr="009C0735" w14:paraId="2457A2CF"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90F8A5" w14:textId="77777777" w:rsidR="007E34E6" w:rsidRPr="00C644B1" w:rsidRDefault="007E34E6" w:rsidP="008A7CBC">
            <w:pPr>
              <w:jc w:val="center"/>
              <w:rPr>
                <w:rFonts w:cs="Segoe UI"/>
                <w:b w:val="0"/>
                <w:bCs w:val="0"/>
                <w:sz w:val="22"/>
                <w:szCs w:val="22"/>
                <w:lang w:eastAsia="es-MX"/>
              </w:rPr>
            </w:pPr>
          </w:p>
        </w:tc>
        <w:tc>
          <w:tcPr>
            <w:tcW w:w="8222" w:type="dxa"/>
            <w:vAlign w:val="center"/>
          </w:tcPr>
          <w:p w14:paraId="369F9D05" w14:textId="77777777" w:rsidR="007E34E6" w:rsidRDefault="007E34E6"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7E34E6" w:rsidRPr="009C0735" w14:paraId="7A074949"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0D9872" w14:textId="77777777" w:rsidR="007E34E6" w:rsidRPr="00C644B1" w:rsidRDefault="007E34E6" w:rsidP="008A7CBC">
            <w:pPr>
              <w:jc w:val="center"/>
              <w:rPr>
                <w:rFonts w:eastAsiaTheme="minorHAnsi" w:cs="Segoe UI"/>
                <w:b w:val="0"/>
                <w:bCs w:val="0"/>
                <w:sz w:val="22"/>
                <w:szCs w:val="22"/>
                <w:lang w:eastAsia="es-MX"/>
              </w:rPr>
            </w:pPr>
          </w:p>
        </w:tc>
        <w:tc>
          <w:tcPr>
            <w:tcW w:w="8222" w:type="dxa"/>
            <w:vAlign w:val="center"/>
          </w:tcPr>
          <w:p w14:paraId="119E1E91" w14:textId="77777777" w:rsidR="007E34E6" w:rsidRDefault="007E34E6"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bl>
    <w:p w14:paraId="04936099" w14:textId="77777777" w:rsidR="007E34E6" w:rsidRDefault="007E34E6" w:rsidP="007E34E6">
      <w:pPr>
        <w:pStyle w:val="Prrafodelista"/>
        <w:spacing w:after="0"/>
        <w:jc w:val="both"/>
        <w:rPr>
          <w:rFonts w:eastAsiaTheme="majorEastAsia" w:cs="Segoe UI"/>
        </w:rPr>
      </w:pPr>
    </w:p>
    <w:p w14:paraId="24ED706D"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Notificaciones asociadas</w:t>
      </w:r>
    </w:p>
    <w:p w14:paraId="43FECAD5" w14:textId="77777777" w:rsidR="007E34E6" w:rsidRPr="00905038" w:rsidRDefault="007E34E6" w:rsidP="007E34E6">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7E34E6" w:rsidRPr="00A40580" w14:paraId="04AD306D" w14:textId="77777777" w:rsidTr="008A7CBC">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20B820ED"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2D3EBE1"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70CF107"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6876EAA"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7E34E6" w:rsidRPr="00A40580" w14:paraId="500E1B62" w14:textId="77777777" w:rsidTr="008A7CBC">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3276FB6"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1AF54FBE"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5000EF76"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EEF5EA1"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483D50B9" w14:textId="77777777" w:rsidR="007E34E6" w:rsidRDefault="007E34E6" w:rsidP="007E34E6">
      <w:pPr>
        <w:pStyle w:val="Prrafodelista"/>
        <w:ind w:left="360"/>
        <w:rPr>
          <w:rFonts w:cs="Segoe UI"/>
          <w:iCs/>
          <w:sz w:val="8"/>
          <w:szCs w:val="8"/>
          <w:lang w:eastAsia="es-MX"/>
        </w:rPr>
      </w:pPr>
    </w:p>
    <w:p w14:paraId="734EA60A" w14:textId="77777777" w:rsidR="007E34E6" w:rsidRDefault="007E34E6" w:rsidP="007E34E6">
      <w:pPr>
        <w:pStyle w:val="Prrafodelista"/>
        <w:ind w:left="360"/>
        <w:rPr>
          <w:rFonts w:cs="Segoe UI"/>
          <w:iCs/>
          <w:sz w:val="8"/>
          <w:szCs w:val="8"/>
          <w:lang w:eastAsia="es-MX"/>
        </w:rPr>
      </w:pPr>
    </w:p>
    <w:p w14:paraId="2B44CFDC" w14:textId="77777777" w:rsidR="007E34E6" w:rsidRDefault="007E34E6" w:rsidP="007E34E6">
      <w:pPr>
        <w:pStyle w:val="Prrafodelista"/>
        <w:ind w:left="360"/>
        <w:rPr>
          <w:rFonts w:cs="Segoe UI"/>
          <w:iCs/>
          <w:sz w:val="8"/>
          <w:szCs w:val="8"/>
          <w:lang w:eastAsia="es-MX"/>
        </w:rPr>
      </w:pPr>
    </w:p>
    <w:p w14:paraId="09E6F913" w14:textId="77777777" w:rsidR="007E34E6" w:rsidRDefault="007E34E6" w:rsidP="007E34E6">
      <w:pPr>
        <w:pStyle w:val="Prrafodelista"/>
        <w:ind w:left="360"/>
        <w:rPr>
          <w:rFonts w:cs="Segoe UI"/>
          <w:iCs/>
          <w:sz w:val="8"/>
          <w:szCs w:val="8"/>
          <w:lang w:eastAsia="es-MX"/>
        </w:rPr>
      </w:pPr>
    </w:p>
    <w:p w14:paraId="7CEE12AF" w14:textId="77777777" w:rsidR="007E34E6" w:rsidRDefault="007E34E6" w:rsidP="007E34E6">
      <w:pPr>
        <w:pStyle w:val="Prrafodelista"/>
        <w:ind w:left="360"/>
        <w:rPr>
          <w:rFonts w:cs="Segoe UI"/>
          <w:iCs/>
          <w:sz w:val="8"/>
          <w:szCs w:val="8"/>
          <w:lang w:eastAsia="es-MX"/>
        </w:rPr>
      </w:pPr>
    </w:p>
    <w:p w14:paraId="544FBA09" w14:textId="77777777" w:rsidR="007E34E6" w:rsidRDefault="007E34E6" w:rsidP="007E34E6">
      <w:pPr>
        <w:pStyle w:val="Prrafodelista"/>
        <w:ind w:left="360"/>
        <w:rPr>
          <w:rFonts w:cs="Segoe UI"/>
          <w:iCs/>
          <w:sz w:val="8"/>
          <w:szCs w:val="8"/>
          <w:lang w:eastAsia="es-MX"/>
        </w:rPr>
      </w:pPr>
    </w:p>
    <w:p w14:paraId="11A0CBDB"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Catálogos relacionados</w:t>
      </w:r>
    </w:p>
    <w:p w14:paraId="60B94934" w14:textId="77777777" w:rsidR="007E34E6" w:rsidRPr="001030A6" w:rsidRDefault="007E34E6" w:rsidP="007E34E6">
      <w:r>
        <w:t>No aplica.</w:t>
      </w:r>
    </w:p>
    <w:p w14:paraId="3F3A3605" w14:textId="77777777" w:rsidR="007E34E6" w:rsidRDefault="007E34E6" w:rsidP="007E34E6">
      <w:pPr>
        <w:pStyle w:val="Prrafodelista"/>
        <w:ind w:left="360"/>
        <w:rPr>
          <w:rFonts w:cs="Segoe UI"/>
          <w:iCs/>
          <w:sz w:val="8"/>
          <w:szCs w:val="8"/>
          <w:lang w:eastAsia="es-MX"/>
        </w:rPr>
      </w:pPr>
    </w:p>
    <w:p w14:paraId="37372766" w14:textId="77777777" w:rsidR="007E34E6" w:rsidRDefault="007E34E6" w:rsidP="007E34E6">
      <w:pPr>
        <w:pStyle w:val="Prrafodelista"/>
        <w:ind w:left="360"/>
        <w:rPr>
          <w:rFonts w:cs="Segoe UI"/>
          <w:iCs/>
          <w:sz w:val="8"/>
          <w:szCs w:val="8"/>
          <w:lang w:eastAsia="es-MX"/>
        </w:rPr>
      </w:pPr>
    </w:p>
    <w:p w14:paraId="59EF35C4" w14:textId="77777777" w:rsidR="007E34E6" w:rsidRPr="00A30B18" w:rsidRDefault="007E34E6" w:rsidP="007E34E6">
      <w:pPr>
        <w:pStyle w:val="Prrafodelista"/>
        <w:ind w:left="360"/>
        <w:rPr>
          <w:rFonts w:cs="Segoe UI"/>
          <w:iCs/>
          <w:sz w:val="8"/>
          <w:szCs w:val="8"/>
          <w:lang w:eastAsia="es-MX"/>
        </w:rPr>
      </w:pPr>
    </w:p>
    <w:p w14:paraId="48EE8582" w14:textId="77777777" w:rsidR="007E34E6" w:rsidRDefault="007E34E6" w:rsidP="007E34E6">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7E34E6" w:rsidRPr="00BC725B" w14:paraId="31790439" w14:textId="77777777" w:rsidTr="008A7C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018495E3" w14:textId="77777777" w:rsidR="007E34E6" w:rsidRPr="00987214" w:rsidRDefault="007E34E6" w:rsidP="008A7CBC">
            <w:pPr>
              <w:rPr>
                <w:rFonts w:cs="Segoe UI"/>
              </w:rPr>
            </w:pPr>
            <w:r w:rsidRPr="00987214">
              <w:rPr>
                <w:rFonts w:cs="Segoe UI"/>
              </w:rPr>
              <w:t>Campo</w:t>
            </w:r>
          </w:p>
        </w:tc>
        <w:tc>
          <w:tcPr>
            <w:tcW w:w="1900" w:type="dxa"/>
          </w:tcPr>
          <w:p w14:paraId="5676C7C8"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25DB24D7"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63212199"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0912CE17" w14:textId="77777777" w:rsidR="007E34E6" w:rsidRPr="00BC725B"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7E34E6" w:rsidRPr="00601FFB" w14:paraId="37FDC17F"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0AA3DD92" w14:textId="77777777" w:rsidR="007E34E6" w:rsidRPr="00601FFB" w:rsidRDefault="007E34E6" w:rsidP="008A7CBC">
            <w:pPr>
              <w:jc w:val="center"/>
              <w:rPr>
                <w:rFonts w:cs="Segoe UI"/>
                <w:b w:val="0"/>
                <w:bCs w:val="0"/>
              </w:rPr>
            </w:pPr>
            <w:r>
              <w:rPr>
                <w:rFonts w:cs="Segoe UI"/>
                <w:b w:val="0"/>
                <w:bCs w:val="0"/>
              </w:rPr>
              <w:t>-</w:t>
            </w:r>
          </w:p>
        </w:tc>
        <w:tc>
          <w:tcPr>
            <w:tcW w:w="1900" w:type="dxa"/>
          </w:tcPr>
          <w:p w14:paraId="4B77DBDE"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503AA578" w14:textId="77777777" w:rsidR="007E34E6" w:rsidRPr="00601FFB" w:rsidRDefault="007E34E6" w:rsidP="008A7CB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74EAD3EB"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6FD0CAB7"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1CF4F816"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Supuestos y exclusiones</w:t>
      </w:r>
    </w:p>
    <w:p w14:paraId="7CDE1A63" w14:textId="77777777" w:rsidR="007E34E6" w:rsidRDefault="007E34E6" w:rsidP="007E34E6">
      <w:pPr>
        <w:spacing w:after="0"/>
        <w:jc w:val="both"/>
        <w:rPr>
          <w:rFonts w:eastAsiaTheme="majorEastAsia" w:cs="Segoe UI"/>
        </w:rPr>
      </w:pPr>
      <w:r>
        <w:rPr>
          <w:rFonts w:eastAsiaTheme="majorEastAsia" w:cs="Segoe UI"/>
        </w:rPr>
        <w:t>No aplica.</w:t>
      </w:r>
    </w:p>
    <w:p w14:paraId="6FA74338" w14:textId="77777777" w:rsidR="007E34E6" w:rsidRDefault="007E34E6" w:rsidP="007E34E6">
      <w:pPr>
        <w:spacing w:after="0"/>
        <w:jc w:val="both"/>
        <w:rPr>
          <w:rFonts w:eastAsiaTheme="majorEastAsia" w:cs="Segoe UI"/>
        </w:rPr>
      </w:pPr>
    </w:p>
    <w:p w14:paraId="7ECAB3E6" w14:textId="77777777" w:rsidR="007E34E6" w:rsidRDefault="007E34E6" w:rsidP="007E34E6">
      <w:pPr>
        <w:spacing w:after="0"/>
        <w:jc w:val="both"/>
        <w:rPr>
          <w:rFonts w:eastAsiaTheme="majorEastAsia" w:cs="Segoe UI"/>
        </w:rPr>
      </w:pPr>
    </w:p>
    <w:p w14:paraId="416488CC"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Anexo</w:t>
      </w:r>
    </w:p>
    <w:p w14:paraId="48E0D8E5" w14:textId="77777777" w:rsidR="007E34E6" w:rsidRDefault="007E34E6" w:rsidP="007E34E6">
      <w:r>
        <w:t>No aplica.</w:t>
      </w:r>
    </w:p>
    <w:p w14:paraId="42A57AB3" w14:textId="77777777" w:rsidR="007E34E6" w:rsidRDefault="007E34E6" w:rsidP="00C968DF"/>
    <w:p w14:paraId="5A49AA73" w14:textId="77777777" w:rsidR="007E34E6" w:rsidRDefault="007E34E6" w:rsidP="00C968DF"/>
    <w:p w14:paraId="0A828350" w14:textId="77777777" w:rsidR="007E34E6" w:rsidRDefault="007E34E6" w:rsidP="00C968DF"/>
    <w:p w14:paraId="75E2055F" w14:textId="77777777" w:rsidR="007E34E6" w:rsidRDefault="007E34E6" w:rsidP="00C968DF"/>
    <w:p w14:paraId="231999E3" w14:textId="77777777" w:rsidR="007E34E6" w:rsidRDefault="007E34E6" w:rsidP="00C968DF"/>
    <w:p w14:paraId="0BE7CB99" w14:textId="77777777" w:rsidR="007E34E6" w:rsidRDefault="007E34E6" w:rsidP="00C968DF"/>
    <w:p w14:paraId="308D2812" w14:textId="77777777" w:rsidR="007E34E6" w:rsidRDefault="007E34E6" w:rsidP="00C968DF"/>
    <w:p w14:paraId="68D7C216" w14:textId="77777777" w:rsidR="007E34E6" w:rsidRDefault="007E34E6" w:rsidP="00C968DF"/>
    <w:p w14:paraId="305A3258" w14:textId="77777777" w:rsidR="007E34E6" w:rsidRDefault="007E34E6" w:rsidP="00C968DF"/>
    <w:p w14:paraId="2A67F841" w14:textId="77777777" w:rsidR="007E34E6" w:rsidRDefault="007E34E6" w:rsidP="00C968DF"/>
    <w:p w14:paraId="61E70D47" w14:textId="77777777" w:rsidR="007E34E6" w:rsidRDefault="007E34E6" w:rsidP="00C968DF"/>
    <w:p w14:paraId="174E9EBB" w14:textId="77777777" w:rsidR="007E34E6" w:rsidRDefault="007E34E6" w:rsidP="00C968DF"/>
    <w:p w14:paraId="3F0B41D1" w14:textId="77777777" w:rsidR="007E34E6" w:rsidRDefault="007E34E6" w:rsidP="00C968DF"/>
    <w:p w14:paraId="53B3382C" w14:textId="77777777" w:rsidR="007E34E6" w:rsidRDefault="007E34E6" w:rsidP="00C968DF"/>
    <w:p w14:paraId="23FA765C" w14:textId="77777777" w:rsidR="007E34E6" w:rsidRDefault="007E34E6" w:rsidP="00C968DF"/>
    <w:p w14:paraId="6EE43E01" w14:textId="31264D87" w:rsidR="007E34E6" w:rsidRDefault="007E34E6" w:rsidP="007E34E6">
      <w:pPr>
        <w:pStyle w:val="Ttulo2"/>
        <w:rPr>
          <w:rFonts w:ascii="Segoe UI" w:hAnsi="Segoe UI" w:cs="Segoe UI"/>
          <w:sz w:val="22"/>
          <w:szCs w:val="22"/>
        </w:rPr>
      </w:pPr>
      <w:r w:rsidRPr="00BC725B">
        <w:rPr>
          <w:rFonts w:ascii="Segoe UI" w:hAnsi="Segoe UI" w:cs="Segoe UI"/>
          <w:sz w:val="22"/>
          <w:szCs w:val="22"/>
        </w:rPr>
        <w:t>Requerimiento</w:t>
      </w:r>
      <w:r>
        <w:rPr>
          <w:rFonts w:ascii="Segoe UI" w:hAnsi="Segoe UI" w:cs="Segoe UI"/>
          <w:sz w:val="22"/>
          <w:szCs w:val="22"/>
        </w:rPr>
        <w:t xml:space="preserve"> 72</w:t>
      </w:r>
      <w:r w:rsidRPr="00BC725B">
        <w:rPr>
          <w:rFonts w:ascii="Segoe UI" w:hAnsi="Segoe UI" w:cs="Segoe UI"/>
          <w:sz w:val="22"/>
          <w:szCs w:val="22"/>
        </w:rPr>
        <w:t xml:space="preserve"> – </w:t>
      </w:r>
      <w:r w:rsidR="006E062E" w:rsidRPr="006E062E">
        <w:rPr>
          <w:rFonts w:ascii="Segoe UI" w:hAnsi="Segoe UI" w:cs="Segoe UI"/>
          <w:sz w:val="22"/>
          <w:szCs w:val="22"/>
        </w:rPr>
        <w:t>Digitalización de templates para uso como entregable de convocatoria</w:t>
      </w:r>
    </w:p>
    <w:p w14:paraId="452BAA18" w14:textId="77777777" w:rsidR="007E34E6" w:rsidRPr="009678BA" w:rsidRDefault="007E34E6" w:rsidP="007E34E6">
      <w:pPr>
        <w:rPr>
          <w:lang w:eastAsia="es-MX"/>
        </w:rPr>
      </w:pPr>
    </w:p>
    <w:p w14:paraId="37292CC4"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Objetivo</w:t>
      </w:r>
    </w:p>
    <w:p w14:paraId="41A73112" w14:textId="77777777" w:rsidR="007E34E6" w:rsidRDefault="007E34E6" w:rsidP="007E34E6">
      <w:pPr>
        <w:jc w:val="both"/>
        <w:rPr>
          <w:rFonts w:eastAsiaTheme="majorEastAsia" w:cs="Segoe UI"/>
        </w:rPr>
      </w:pPr>
      <w:r>
        <w:rPr>
          <w:rFonts w:eastAsiaTheme="majorEastAsia" w:cs="Segoe UI"/>
        </w:rPr>
        <w:t xml:space="preserve">Se realizarán adecuaciones </w:t>
      </w:r>
    </w:p>
    <w:p w14:paraId="46125F86" w14:textId="77777777" w:rsidR="007E34E6" w:rsidRPr="00FC64C7" w:rsidRDefault="007E34E6" w:rsidP="007E34E6">
      <w:pPr>
        <w:jc w:val="both"/>
        <w:rPr>
          <w:rFonts w:eastAsiaTheme="majorEastAsia" w:cs="Segoe UI"/>
          <w:sz w:val="10"/>
          <w:szCs w:val="10"/>
        </w:rPr>
      </w:pPr>
    </w:p>
    <w:p w14:paraId="49E7654E"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 xml:space="preserve">Prototipo  </w:t>
      </w:r>
    </w:p>
    <w:p w14:paraId="4D264211" w14:textId="77777777" w:rsidR="007E34E6" w:rsidRDefault="007E34E6" w:rsidP="007E34E6">
      <w:pPr>
        <w:spacing w:after="0"/>
        <w:rPr>
          <w:rFonts w:eastAsiaTheme="majorEastAsia" w:cs="Segoe UI"/>
        </w:rPr>
      </w:pPr>
      <w:r w:rsidRPr="00C4581D">
        <w:rPr>
          <w:rFonts w:eastAsiaTheme="majorEastAsia" w:cs="Segoe UI"/>
        </w:rPr>
        <w:t>Se muestran en las reglas de negocio.</w:t>
      </w:r>
    </w:p>
    <w:p w14:paraId="4FC1731F" w14:textId="77777777" w:rsidR="007E34E6" w:rsidRPr="00C4581D" w:rsidRDefault="007E34E6" w:rsidP="007E34E6">
      <w:pPr>
        <w:spacing w:after="0"/>
        <w:rPr>
          <w:rFonts w:eastAsiaTheme="majorEastAsia" w:cs="Segoe UI"/>
        </w:rPr>
      </w:pPr>
    </w:p>
    <w:p w14:paraId="4B6A4A26"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Diagrama de flujo</w:t>
      </w:r>
    </w:p>
    <w:p w14:paraId="47AB5E22" w14:textId="77777777" w:rsidR="007E34E6" w:rsidRPr="00BC725B" w:rsidRDefault="007E34E6" w:rsidP="007E34E6">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14471F63" w14:textId="77777777" w:rsidR="007E34E6" w:rsidRPr="00DA7443" w:rsidRDefault="007E34E6" w:rsidP="007E34E6">
      <w:pPr>
        <w:pStyle w:val="Textoindependiente"/>
        <w:spacing w:line="276" w:lineRule="auto"/>
        <w:jc w:val="both"/>
        <w:rPr>
          <w:rFonts w:ascii="Segoe UI" w:eastAsiaTheme="minorHAnsi" w:hAnsi="Segoe UI" w:cs="Segoe UI"/>
          <w:iCs/>
          <w:sz w:val="4"/>
          <w:szCs w:val="4"/>
          <w:lang w:val="es-MX" w:eastAsia="es-MX"/>
        </w:rPr>
      </w:pPr>
    </w:p>
    <w:p w14:paraId="078BD510" w14:textId="77777777" w:rsidR="007E34E6" w:rsidRDefault="007E34E6" w:rsidP="007E34E6">
      <w:pPr>
        <w:pStyle w:val="Textoindependiente"/>
        <w:spacing w:line="276" w:lineRule="auto"/>
        <w:jc w:val="both"/>
        <w:rPr>
          <w:rFonts w:ascii="Segoe UI" w:eastAsiaTheme="minorHAnsi" w:hAnsi="Segoe UI" w:cs="Segoe UI"/>
          <w:iCs/>
          <w:sz w:val="22"/>
          <w:szCs w:val="22"/>
          <w:lang w:val="es-MX" w:eastAsia="es-MX"/>
        </w:rPr>
      </w:pPr>
    </w:p>
    <w:p w14:paraId="1A796DDA"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lastRenderedPageBreak/>
        <w:t>Reglas de negocio:</w:t>
      </w:r>
      <w:r>
        <w:rPr>
          <w:rStyle w:val="nfasisintenso"/>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7E34E6" w:rsidRPr="00BC725B" w14:paraId="61986D62" w14:textId="77777777" w:rsidTr="008A7C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F781006" w14:textId="77777777" w:rsidR="007E34E6" w:rsidRPr="00BC725B" w:rsidRDefault="007E34E6" w:rsidP="008A7CBC">
            <w:pPr>
              <w:spacing w:before="120" w:after="60"/>
              <w:jc w:val="center"/>
              <w:rPr>
                <w:rFonts w:cs="Segoe UI"/>
                <w:sz w:val="22"/>
              </w:rPr>
            </w:pPr>
            <w:r w:rsidRPr="00BC725B">
              <w:rPr>
                <w:rFonts w:cs="Segoe UI"/>
                <w:sz w:val="22"/>
              </w:rPr>
              <w:t>Id</w:t>
            </w:r>
          </w:p>
        </w:tc>
        <w:tc>
          <w:tcPr>
            <w:tcW w:w="8222" w:type="dxa"/>
          </w:tcPr>
          <w:p w14:paraId="7C0B891F" w14:textId="77777777" w:rsidR="007E34E6" w:rsidRPr="00BC725B" w:rsidRDefault="007E34E6" w:rsidP="008A7CB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7E34E6" w:rsidRPr="00CD0123" w14:paraId="0296539E"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A94403" w14:textId="77777777" w:rsidR="007E34E6" w:rsidRPr="00CD0123" w:rsidRDefault="007E34E6" w:rsidP="008A7CBC">
            <w:pPr>
              <w:jc w:val="center"/>
              <w:rPr>
                <w:rFonts w:cs="Segoe UI"/>
                <w:b w:val="0"/>
                <w:bCs w:val="0"/>
                <w:sz w:val="22"/>
                <w:szCs w:val="22"/>
                <w:lang w:eastAsia="es-MX"/>
              </w:rPr>
            </w:pPr>
          </w:p>
        </w:tc>
        <w:tc>
          <w:tcPr>
            <w:tcW w:w="8222" w:type="dxa"/>
            <w:vAlign w:val="center"/>
          </w:tcPr>
          <w:p w14:paraId="0BA2E0CA" w14:textId="77777777" w:rsidR="007E34E6" w:rsidRPr="00CD0123" w:rsidRDefault="007E34E6"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tc>
      </w:tr>
      <w:tr w:rsidR="007E34E6" w:rsidRPr="009C0735" w14:paraId="7EFF00B4"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128AA5" w14:textId="77777777" w:rsidR="007E34E6" w:rsidRPr="009C0735" w:rsidRDefault="007E34E6" w:rsidP="008A7CBC">
            <w:pPr>
              <w:jc w:val="center"/>
              <w:rPr>
                <w:rFonts w:eastAsiaTheme="minorHAnsi" w:cs="Segoe UI"/>
                <w:b w:val="0"/>
                <w:bCs w:val="0"/>
                <w:sz w:val="22"/>
                <w:szCs w:val="22"/>
                <w:lang w:eastAsia="es-MX"/>
              </w:rPr>
            </w:pPr>
          </w:p>
        </w:tc>
        <w:tc>
          <w:tcPr>
            <w:tcW w:w="8222" w:type="dxa"/>
            <w:vAlign w:val="center"/>
          </w:tcPr>
          <w:p w14:paraId="4E5DC943" w14:textId="77777777" w:rsidR="007E34E6" w:rsidRPr="00A110E4" w:rsidRDefault="007E34E6" w:rsidP="008A7CBC">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7E34E6" w:rsidRPr="009C0735" w14:paraId="5BD8192A"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CAF2C7" w14:textId="77777777" w:rsidR="007E34E6" w:rsidRPr="00C644B1" w:rsidRDefault="007E34E6" w:rsidP="008A7CBC">
            <w:pPr>
              <w:jc w:val="center"/>
              <w:rPr>
                <w:rFonts w:cs="Segoe UI"/>
                <w:b w:val="0"/>
                <w:bCs w:val="0"/>
                <w:sz w:val="22"/>
                <w:szCs w:val="22"/>
                <w:lang w:eastAsia="es-MX"/>
              </w:rPr>
            </w:pPr>
          </w:p>
        </w:tc>
        <w:tc>
          <w:tcPr>
            <w:tcW w:w="8222" w:type="dxa"/>
            <w:vAlign w:val="center"/>
          </w:tcPr>
          <w:p w14:paraId="5FD079A8" w14:textId="77777777" w:rsidR="007E34E6" w:rsidRPr="00C644B1" w:rsidRDefault="007E34E6" w:rsidP="008A7CBC">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7E34E6" w:rsidRPr="009C0735" w14:paraId="7486DE3C"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4A591F" w14:textId="77777777" w:rsidR="007E34E6" w:rsidRPr="00C644B1" w:rsidRDefault="007E34E6" w:rsidP="008A7CBC">
            <w:pPr>
              <w:jc w:val="center"/>
              <w:rPr>
                <w:rFonts w:eastAsiaTheme="minorHAnsi" w:cs="Segoe UI"/>
                <w:b w:val="0"/>
                <w:bCs w:val="0"/>
                <w:sz w:val="22"/>
                <w:szCs w:val="22"/>
                <w:lang w:eastAsia="es-MX"/>
              </w:rPr>
            </w:pPr>
          </w:p>
        </w:tc>
        <w:tc>
          <w:tcPr>
            <w:tcW w:w="8222" w:type="dxa"/>
            <w:vAlign w:val="center"/>
          </w:tcPr>
          <w:p w14:paraId="1B49AD37" w14:textId="77777777" w:rsidR="007E34E6" w:rsidRDefault="007E34E6"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7E34E6" w:rsidRPr="009C0735" w14:paraId="2C220D3C"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089A08" w14:textId="77777777" w:rsidR="007E34E6" w:rsidRPr="00C644B1" w:rsidRDefault="007E34E6" w:rsidP="008A7CBC">
            <w:pPr>
              <w:jc w:val="center"/>
              <w:rPr>
                <w:rFonts w:cs="Segoe UI"/>
                <w:b w:val="0"/>
                <w:bCs w:val="0"/>
                <w:sz w:val="22"/>
                <w:szCs w:val="22"/>
                <w:lang w:eastAsia="es-MX"/>
              </w:rPr>
            </w:pPr>
          </w:p>
        </w:tc>
        <w:tc>
          <w:tcPr>
            <w:tcW w:w="8222" w:type="dxa"/>
            <w:vAlign w:val="center"/>
          </w:tcPr>
          <w:p w14:paraId="660A1705" w14:textId="77777777" w:rsidR="007E34E6" w:rsidRDefault="007E34E6"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7E34E6" w:rsidRPr="009C0735" w14:paraId="7A390563"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627849" w14:textId="77777777" w:rsidR="007E34E6" w:rsidRPr="00C644B1" w:rsidRDefault="007E34E6" w:rsidP="008A7CBC">
            <w:pPr>
              <w:jc w:val="center"/>
              <w:rPr>
                <w:rFonts w:eastAsiaTheme="minorHAnsi" w:cs="Segoe UI"/>
                <w:b w:val="0"/>
                <w:bCs w:val="0"/>
                <w:sz w:val="22"/>
                <w:szCs w:val="22"/>
                <w:lang w:eastAsia="es-MX"/>
              </w:rPr>
            </w:pPr>
          </w:p>
        </w:tc>
        <w:tc>
          <w:tcPr>
            <w:tcW w:w="8222" w:type="dxa"/>
            <w:vAlign w:val="center"/>
          </w:tcPr>
          <w:p w14:paraId="29AD58EB" w14:textId="77777777" w:rsidR="007E34E6" w:rsidRDefault="007E34E6"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bl>
    <w:p w14:paraId="789094E2" w14:textId="77777777" w:rsidR="007E34E6" w:rsidRDefault="007E34E6" w:rsidP="007E34E6">
      <w:pPr>
        <w:pStyle w:val="Prrafodelista"/>
        <w:spacing w:after="0"/>
        <w:jc w:val="both"/>
        <w:rPr>
          <w:rFonts w:eastAsiaTheme="majorEastAsia" w:cs="Segoe UI"/>
        </w:rPr>
      </w:pPr>
    </w:p>
    <w:p w14:paraId="5DAC8DEC"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Notificaciones asociadas</w:t>
      </w:r>
    </w:p>
    <w:p w14:paraId="3FCD7F42" w14:textId="77777777" w:rsidR="007E34E6" w:rsidRPr="00905038" w:rsidRDefault="007E34E6" w:rsidP="007E34E6">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7E34E6" w:rsidRPr="00A40580" w14:paraId="126E5AC3" w14:textId="77777777" w:rsidTr="008A7CBC">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997EFBA"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4D489DC"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8B9AE37"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65D4009"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7E34E6" w:rsidRPr="00A40580" w14:paraId="795A257B" w14:textId="77777777" w:rsidTr="008A7CBC">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E9C94E0"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48082B64"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C75893F"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41F21A2"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125CD387" w14:textId="77777777" w:rsidR="007E34E6" w:rsidRDefault="007E34E6" w:rsidP="007E34E6">
      <w:pPr>
        <w:pStyle w:val="Prrafodelista"/>
        <w:ind w:left="360"/>
        <w:rPr>
          <w:rFonts w:cs="Segoe UI"/>
          <w:iCs/>
          <w:sz w:val="8"/>
          <w:szCs w:val="8"/>
          <w:lang w:eastAsia="es-MX"/>
        </w:rPr>
      </w:pPr>
    </w:p>
    <w:p w14:paraId="0E2B8EA1" w14:textId="77777777" w:rsidR="007E34E6" w:rsidRDefault="007E34E6" w:rsidP="007E34E6">
      <w:pPr>
        <w:pStyle w:val="Prrafodelista"/>
        <w:ind w:left="360"/>
        <w:rPr>
          <w:rFonts w:cs="Segoe UI"/>
          <w:iCs/>
          <w:sz w:val="8"/>
          <w:szCs w:val="8"/>
          <w:lang w:eastAsia="es-MX"/>
        </w:rPr>
      </w:pPr>
    </w:p>
    <w:p w14:paraId="380B6CE3" w14:textId="77777777" w:rsidR="007E34E6" w:rsidRDefault="007E34E6" w:rsidP="007E34E6">
      <w:pPr>
        <w:pStyle w:val="Prrafodelista"/>
        <w:ind w:left="360"/>
        <w:rPr>
          <w:rFonts w:cs="Segoe UI"/>
          <w:iCs/>
          <w:sz w:val="8"/>
          <w:szCs w:val="8"/>
          <w:lang w:eastAsia="es-MX"/>
        </w:rPr>
      </w:pPr>
    </w:p>
    <w:p w14:paraId="295D155C" w14:textId="77777777" w:rsidR="007E34E6" w:rsidRDefault="007E34E6" w:rsidP="007E34E6">
      <w:pPr>
        <w:pStyle w:val="Prrafodelista"/>
        <w:ind w:left="360"/>
        <w:rPr>
          <w:rFonts w:cs="Segoe UI"/>
          <w:iCs/>
          <w:sz w:val="8"/>
          <w:szCs w:val="8"/>
          <w:lang w:eastAsia="es-MX"/>
        </w:rPr>
      </w:pPr>
    </w:p>
    <w:p w14:paraId="73093C8A" w14:textId="77777777" w:rsidR="007E34E6" w:rsidRDefault="007E34E6" w:rsidP="007E34E6">
      <w:pPr>
        <w:pStyle w:val="Prrafodelista"/>
        <w:ind w:left="360"/>
        <w:rPr>
          <w:rFonts w:cs="Segoe UI"/>
          <w:iCs/>
          <w:sz w:val="8"/>
          <w:szCs w:val="8"/>
          <w:lang w:eastAsia="es-MX"/>
        </w:rPr>
      </w:pPr>
    </w:p>
    <w:p w14:paraId="44647D55" w14:textId="77777777" w:rsidR="007E34E6" w:rsidRDefault="007E34E6" w:rsidP="007E34E6">
      <w:pPr>
        <w:pStyle w:val="Prrafodelista"/>
        <w:ind w:left="360"/>
        <w:rPr>
          <w:rFonts w:cs="Segoe UI"/>
          <w:iCs/>
          <w:sz w:val="8"/>
          <w:szCs w:val="8"/>
          <w:lang w:eastAsia="es-MX"/>
        </w:rPr>
      </w:pPr>
    </w:p>
    <w:p w14:paraId="5E2901D0"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Catálogos relacionados</w:t>
      </w:r>
    </w:p>
    <w:p w14:paraId="663783E4" w14:textId="77777777" w:rsidR="007E34E6" w:rsidRPr="001030A6" w:rsidRDefault="007E34E6" w:rsidP="007E34E6">
      <w:r>
        <w:t>No aplica.</w:t>
      </w:r>
    </w:p>
    <w:p w14:paraId="7ACBC147" w14:textId="77777777" w:rsidR="007E34E6" w:rsidRDefault="007E34E6" w:rsidP="007E34E6">
      <w:pPr>
        <w:pStyle w:val="Prrafodelista"/>
        <w:ind w:left="360"/>
        <w:rPr>
          <w:rFonts w:cs="Segoe UI"/>
          <w:iCs/>
          <w:sz w:val="8"/>
          <w:szCs w:val="8"/>
          <w:lang w:eastAsia="es-MX"/>
        </w:rPr>
      </w:pPr>
    </w:p>
    <w:p w14:paraId="75C2BFDE" w14:textId="77777777" w:rsidR="007E34E6" w:rsidRDefault="007E34E6" w:rsidP="007E34E6">
      <w:pPr>
        <w:pStyle w:val="Prrafodelista"/>
        <w:ind w:left="360"/>
        <w:rPr>
          <w:rFonts w:cs="Segoe UI"/>
          <w:iCs/>
          <w:sz w:val="8"/>
          <w:szCs w:val="8"/>
          <w:lang w:eastAsia="es-MX"/>
        </w:rPr>
      </w:pPr>
    </w:p>
    <w:p w14:paraId="4B47AA40" w14:textId="77777777" w:rsidR="007E34E6" w:rsidRPr="00A30B18" w:rsidRDefault="007E34E6" w:rsidP="007E34E6">
      <w:pPr>
        <w:pStyle w:val="Prrafodelista"/>
        <w:ind w:left="360"/>
        <w:rPr>
          <w:rFonts w:cs="Segoe UI"/>
          <w:iCs/>
          <w:sz w:val="8"/>
          <w:szCs w:val="8"/>
          <w:lang w:eastAsia="es-MX"/>
        </w:rPr>
      </w:pPr>
    </w:p>
    <w:p w14:paraId="175B23CE" w14:textId="77777777" w:rsidR="007E34E6" w:rsidRDefault="007E34E6" w:rsidP="007E34E6">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7E34E6" w:rsidRPr="00BC725B" w14:paraId="57A795FB" w14:textId="77777777" w:rsidTr="008A7C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1E79656A" w14:textId="77777777" w:rsidR="007E34E6" w:rsidRPr="00987214" w:rsidRDefault="007E34E6" w:rsidP="008A7CBC">
            <w:pPr>
              <w:rPr>
                <w:rFonts w:cs="Segoe UI"/>
              </w:rPr>
            </w:pPr>
            <w:r w:rsidRPr="00987214">
              <w:rPr>
                <w:rFonts w:cs="Segoe UI"/>
              </w:rPr>
              <w:t>Campo</w:t>
            </w:r>
          </w:p>
        </w:tc>
        <w:tc>
          <w:tcPr>
            <w:tcW w:w="1900" w:type="dxa"/>
          </w:tcPr>
          <w:p w14:paraId="3234433D"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1A0449B0"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318BA634"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5573D462" w14:textId="77777777" w:rsidR="007E34E6" w:rsidRPr="00BC725B"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7E34E6" w:rsidRPr="00601FFB" w14:paraId="350E39E4"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5331AAFB" w14:textId="77777777" w:rsidR="007E34E6" w:rsidRPr="00601FFB" w:rsidRDefault="007E34E6" w:rsidP="008A7CBC">
            <w:pPr>
              <w:jc w:val="center"/>
              <w:rPr>
                <w:rFonts w:cs="Segoe UI"/>
                <w:b w:val="0"/>
                <w:bCs w:val="0"/>
              </w:rPr>
            </w:pPr>
            <w:r>
              <w:rPr>
                <w:rFonts w:cs="Segoe UI"/>
                <w:b w:val="0"/>
                <w:bCs w:val="0"/>
              </w:rPr>
              <w:t>-</w:t>
            </w:r>
          </w:p>
        </w:tc>
        <w:tc>
          <w:tcPr>
            <w:tcW w:w="1900" w:type="dxa"/>
          </w:tcPr>
          <w:p w14:paraId="33792F22"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4B11FDEC" w14:textId="77777777" w:rsidR="007E34E6" w:rsidRPr="00601FFB" w:rsidRDefault="007E34E6" w:rsidP="008A7CB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0C472705"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20B0ADF4"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7DCFA7E8"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Supuestos y exclusiones</w:t>
      </w:r>
    </w:p>
    <w:p w14:paraId="22696572" w14:textId="77777777" w:rsidR="007E34E6" w:rsidRDefault="007E34E6" w:rsidP="007E34E6">
      <w:pPr>
        <w:spacing w:after="0"/>
        <w:jc w:val="both"/>
        <w:rPr>
          <w:rFonts w:eastAsiaTheme="majorEastAsia" w:cs="Segoe UI"/>
        </w:rPr>
      </w:pPr>
      <w:r>
        <w:rPr>
          <w:rFonts w:eastAsiaTheme="majorEastAsia" w:cs="Segoe UI"/>
        </w:rPr>
        <w:t>No aplica.</w:t>
      </w:r>
    </w:p>
    <w:p w14:paraId="40658B20" w14:textId="77777777" w:rsidR="007E34E6" w:rsidRDefault="007E34E6" w:rsidP="007E34E6">
      <w:pPr>
        <w:spacing w:after="0"/>
        <w:jc w:val="both"/>
        <w:rPr>
          <w:rFonts w:eastAsiaTheme="majorEastAsia" w:cs="Segoe UI"/>
        </w:rPr>
      </w:pPr>
    </w:p>
    <w:p w14:paraId="129713C2" w14:textId="77777777" w:rsidR="007E34E6" w:rsidRDefault="007E34E6" w:rsidP="007E34E6">
      <w:pPr>
        <w:spacing w:after="0"/>
        <w:jc w:val="both"/>
        <w:rPr>
          <w:rFonts w:eastAsiaTheme="majorEastAsia" w:cs="Segoe UI"/>
        </w:rPr>
      </w:pPr>
    </w:p>
    <w:p w14:paraId="48DDB7BE"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Anexo</w:t>
      </w:r>
    </w:p>
    <w:p w14:paraId="7CDECBB0" w14:textId="77777777" w:rsidR="007E34E6" w:rsidRDefault="007E34E6" w:rsidP="007E34E6">
      <w:r>
        <w:t>No aplica.</w:t>
      </w:r>
    </w:p>
    <w:p w14:paraId="19DA831A" w14:textId="77777777" w:rsidR="007E34E6" w:rsidRDefault="007E34E6" w:rsidP="00C968DF"/>
    <w:p w14:paraId="49A959A4" w14:textId="77777777" w:rsidR="007E34E6" w:rsidRDefault="007E34E6" w:rsidP="00C968DF"/>
    <w:p w14:paraId="473C4F50" w14:textId="77777777" w:rsidR="007E34E6" w:rsidRDefault="007E34E6" w:rsidP="00C968DF"/>
    <w:p w14:paraId="09F0D12F" w14:textId="77777777" w:rsidR="007E34E6" w:rsidRDefault="007E34E6" w:rsidP="00C968DF"/>
    <w:p w14:paraId="695B7571" w14:textId="77777777" w:rsidR="007E34E6" w:rsidRDefault="007E34E6" w:rsidP="00C968DF"/>
    <w:p w14:paraId="6BF169B4" w14:textId="77777777" w:rsidR="007E34E6" w:rsidRDefault="007E34E6" w:rsidP="00C968DF"/>
    <w:p w14:paraId="353D322E" w14:textId="77777777" w:rsidR="007E34E6" w:rsidRDefault="007E34E6" w:rsidP="00C968DF"/>
    <w:p w14:paraId="26CBEE2A" w14:textId="77777777" w:rsidR="007E34E6" w:rsidRDefault="007E34E6" w:rsidP="00C968DF"/>
    <w:p w14:paraId="5F4E4024" w14:textId="77777777" w:rsidR="007E34E6" w:rsidRDefault="007E34E6" w:rsidP="00C968DF"/>
    <w:p w14:paraId="0180BA5B" w14:textId="77777777" w:rsidR="007E34E6" w:rsidRDefault="007E34E6" w:rsidP="00C968DF"/>
    <w:p w14:paraId="58B56EA2" w14:textId="77777777" w:rsidR="007E34E6" w:rsidRDefault="007E34E6" w:rsidP="00C968DF"/>
    <w:p w14:paraId="2674A5CF" w14:textId="77777777" w:rsidR="007E34E6" w:rsidRDefault="007E34E6" w:rsidP="00C968DF"/>
    <w:p w14:paraId="64F81E67" w14:textId="77777777" w:rsidR="007E34E6" w:rsidRDefault="007E34E6" w:rsidP="00C968DF"/>
    <w:p w14:paraId="7F119E2B" w14:textId="77777777" w:rsidR="007E34E6" w:rsidRDefault="007E34E6" w:rsidP="00C968DF"/>
    <w:p w14:paraId="7E241876" w14:textId="77777777" w:rsidR="007E34E6" w:rsidRDefault="007E34E6" w:rsidP="00C968DF"/>
    <w:p w14:paraId="46317259" w14:textId="12497E39" w:rsidR="007E34E6" w:rsidRDefault="007E34E6" w:rsidP="007E34E6">
      <w:pPr>
        <w:pStyle w:val="Ttulo2"/>
        <w:rPr>
          <w:rFonts w:ascii="Segoe UI" w:hAnsi="Segoe UI" w:cs="Segoe UI"/>
          <w:sz w:val="22"/>
          <w:szCs w:val="22"/>
        </w:rPr>
      </w:pPr>
      <w:r w:rsidRPr="00BC725B">
        <w:rPr>
          <w:rFonts w:ascii="Segoe UI" w:hAnsi="Segoe UI" w:cs="Segoe UI"/>
          <w:sz w:val="22"/>
          <w:szCs w:val="22"/>
        </w:rPr>
        <w:t>Requerimiento</w:t>
      </w:r>
      <w:r>
        <w:rPr>
          <w:rFonts w:ascii="Segoe UI" w:hAnsi="Segoe UI" w:cs="Segoe UI"/>
          <w:sz w:val="22"/>
          <w:szCs w:val="22"/>
        </w:rPr>
        <w:t xml:space="preserve"> 73</w:t>
      </w:r>
      <w:r w:rsidRPr="00BC725B">
        <w:rPr>
          <w:rFonts w:ascii="Segoe UI" w:hAnsi="Segoe UI" w:cs="Segoe UI"/>
          <w:sz w:val="22"/>
          <w:szCs w:val="22"/>
        </w:rPr>
        <w:t xml:space="preserve"> – </w:t>
      </w:r>
      <w:r w:rsidR="006E062E" w:rsidRPr="006E062E">
        <w:rPr>
          <w:rFonts w:ascii="Segoe UI" w:hAnsi="Segoe UI" w:cs="Segoe UI"/>
          <w:sz w:val="22"/>
          <w:szCs w:val="22"/>
        </w:rPr>
        <w:t>Notificación de proyectos seleccionados-Ganadores</w:t>
      </w:r>
    </w:p>
    <w:p w14:paraId="71FCA51C" w14:textId="77777777" w:rsidR="007E34E6" w:rsidRPr="009678BA" w:rsidRDefault="007E34E6" w:rsidP="007E34E6">
      <w:pPr>
        <w:rPr>
          <w:lang w:eastAsia="es-MX"/>
        </w:rPr>
      </w:pPr>
    </w:p>
    <w:p w14:paraId="045708C7"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Objetivo</w:t>
      </w:r>
    </w:p>
    <w:p w14:paraId="19F87976" w14:textId="77777777" w:rsidR="007E34E6" w:rsidRDefault="007E34E6" w:rsidP="007E34E6">
      <w:pPr>
        <w:jc w:val="both"/>
        <w:rPr>
          <w:rFonts w:eastAsiaTheme="majorEastAsia" w:cs="Segoe UI"/>
        </w:rPr>
      </w:pPr>
      <w:r>
        <w:rPr>
          <w:rFonts w:eastAsiaTheme="majorEastAsia" w:cs="Segoe UI"/>
        </w:rPr>
        <w:t xml:space="preserve">Se realizarán adecuaciones </w:t>
      </w:r>
    </w:p>
    <w:p w14:paraId="6C585C10" w14:textId="77777777" w:rsidR="007E34E6" w:rsidRPr="00FC64C7" w:rsidRDefault="007E34E6" w:rsidP="007E34E6">
      <w:pPr>
        <w:jc w:val="both"/>
        <w:rPr>
          <w:rFonts w:eastAsiaTheme="majorEastAsia" w:cs="Segoe UI"/>
          <w:sz w:val="10"/>
          <w:szCs w:val="10"/>
        </w:rPr>
      </w:pPr>
    </w:p>
    <w:p w14:paraId="14D0B47F"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 xml:space="preserve">Prototipo  </w:t>
      </w:r>
    </w:p>
    <w:p w14:paraId="25A92828" w14:textId="77777777" w:rsidR="007E34E6" w:rsidRDefault="007E34E6" w:rsidP="007E34E6">
      <w:pPr>
        <w:spacing w:after="0"/>
        <w:rPr>
          <w:rFonts w:eastAsiaTheme="majorEastAsia" w:cs="Segoe UI"/>
        </w:rPr>
      </w:pPr>
      <w:r w:rsidRPr="00C4581D">
        <w:rPr>
          <w:rFonts w:eastAsiaTheme="majorEastAsia" w:cs="Segoe UI"/>
        </w:rPr>
        <w:t>Se muestran en las reglas de negocio.</w:t>
      </w:r>
    </w:p>
    <w:p w14:paraId="65764CF6" w14:textId="77777777" w:rsidR="007E34E6" w:rsidRPr="00C4581D" w:rsidRDefault="007E34E6" w:rsidP="007E34E6">
      <w:pPr>
        <w:spacing w:after="0"/>
        <w:rPr>
          <w:rFonts w:eastAsiaTheme="majorEastAsia" w:cs="Segoe UI"/>
        </w:rPr>
      </w:pPr>
    </w:p>
    <w:p w14:paraId="06736FAF"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Diagrama de flujo</w:t>
      </w:r>
    </w:p>
    <w:p w14:paraId="159038C9" w14:textId="77777777" w:rsidR="007E34E6" w:rsidRPr="00BC725B" w:rsidRDefault="007E34E6" w:rsidP="007E34E6">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58DF30F0" w14:textId="77777777" w:rsidR="007E34E6" w:rsidRPr="00DA7443" w:rsidRDefault="007E34E6" w:rsidP="007E34E6">
      <w:pPr>
        <w:pStyle w:val="Textoindependiente"/>
        <w:spacing w:line="276" w:lineRule="auto"/>
        <w:jc w:val="both"/>
        <w:rPr>
          <w:rFonts w:ascii="Segoe UI" w:eastAsiaTheme="minorHAnsi" w:hAnsi="Segoe UI" w:cs="Segoe UI"/>
          <w:iCs/>
          <w:sz w:val="4"/>
          <w:szCs w:val="4"/>
          <w:lang w:val="es-MX" w:eastAsia="es-MX"/>
        </w:rPr>
      </w:pPr>
    </w:p>
    <w:p w14:paraId="056550B1" w14:textId="77777777" w:rsidR="007E34E6" w:rsidRDefault="007E34E6" w:rsidP="007E34E6">
      <w:pPr>
        <w:pStyle w:val="Textoindependiente"/>
        <w:spacing w:line="276" w:lineRule="auto"/>
        <w:jc w:val="both"/>
        <w:rPr>
          <w:rFonts w:ascii="Segoe UI" w:eastAsiaTheme="minorHAnsi" w:hAnsi="Segoe UI" w:cs="Segoe UI"/>
          <w:iCs/>
          <w:sz w:val="22"/>
          <w:szCs w:val="22"/>
          <w:lang w:val="es-MX" w:eastAsia="es-MX"/>
        </w:rPr>
      </w:pPr>
    </w:p>
    <w:p w14:paraId="1AD54030" w14:textId="77777777" w:rsidR="007E34E6" w:rsidRPr="00BC725B" w:rsidRDefault="007E34E6" w:rsidP="007E34E6">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7E34E6" w:rsidRPr="00BC725B" w14:paraId="7AD80A88" w14:textId="77777777" w:rsidTr="008A7C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20C3986" w14:textId="77777777" w:rsidR="007E34E6" w:rsidRPr="00BC725B" w:rsidRDefault="007E34E6" w:rsidP="008A7CBC">
            <w:pPr>
              <w:spacing w:before="120" w:after="60"/>
              <w:jc w:val="center"/>
              <w:rPr>
                <w:rFonts w:cs="Segoe UI"/>
                <w:sz w:val="22"/>
              </w:rPr>
            </w:pPr>
            <w:r w:rsidRPr="00BC725B">
              <w:rPr>
                <w:rFonts w:cs="Segoe UI"/>
                <w:sz w:val="22"/>
              </w:rPr>
              <w:t>Id</w:t>
            </w:r>
          </w:p>
        </w:tc>
        <w:tc>
          <w:tcPr>
            <w:tcW w:w="8222" w:type="dxa"/>
          </w:tcPr>
          <w:p w14:paraId="2A07731E" w14:textId="77777777" w:rsidR="007E34E6" w:rsidRPr="00BC725B" w:rsidRDefault="007E34E6" w:rsidP="008A7CB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7E34E6" w:rsidRPr="00CD0123" w14:paraId="33129516"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1902EF" w14:textId="77777777" w:rsidR="007E34E6" w:rsidRPr="00CD0123" w:rsidRDefault="007E34E6" w:rsidP="008A7CBC">
            <w:pPr>
              <w:jc w:val="center"/>
              <w:rPr>
                <w:rFonts w:cs="Segoe UI"/>
                <w:b w:val="0"/>
                <w:bCs w:val="0"/>
                <w:sz w:val="22"/>
                <w:szCs w:val="22"/>
                <w:lang w:eastAsia="es-MX"/>
              </w:rPr>
            </w:pPr>
          </w:p>
        </w:tc>
        <w:tc>
          <w:tcPr>
            <w:tcW w:w="8222" w:type="dxa"/>
            <w:vAlign w:val="center"/>
          </w:tcPr>
          <w:p w14:paraId="53926AA8" w14:textId="77777777" w:rsidR="007E34E6" w:rsidRPr="00CD0123" w:rsidRDefault="007E34E6"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tc>
      </w:tr>
      <w:tr w:rsidR="007E34E6" w:rsidRPr="009C0735" w14:paraId="2DDC3102"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EE2F9A" w14:textId="77777777" w:rsidR="007E34E6" w:rsidRPr="009C0735" w:rsidRDefault="007E34E6" w:rsidP="008A7CBC">
            <w:pPr>
              <w:jc w:val="center"/>
              <w:rPr>
                <w:rFonts w:eastAsiaTheme="minorHAnsi" w:cs="Segoe UI"/>
                <w:b w:val="0"/>
                <w:bCs w:val="0"/>
                <w:sz w:val="22"/>
                <w:szCs w:val="22"/>
                <w:lang w:eastAsia="es-MX"/>
              </w:rPr>
            </w:pPr>
          </w:p>
        </w:tc>
        <w:tc>
          <w:tcPr>
            <w:tcW w:w="8222" w:type="dxa"/>
            <w:vAlign w:val="center"/>
          </w:tcPr>
          <w:p w14:paraId="4EA51324" w14:textId="77777777" w:rsidR="007E34E6" w:rsidRPr="00A110E4" w:rsidRDefault="007E34E6" w:rsidP="008A7CBC">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7E34E6" w:rsidRPr="009C0735" w14:paraId="65E8EF46"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50E6E6" w14:textId="77777777" w:rsidR="007E34E6" w:rsidRPr="00C644B1" w:rsidRDefault="007E34E6" w:rsidP="008A7CBC">
            <w:pPr>
              <w:jc w:val="center"/>
              <w:rPr>
                <w:rFonts w:cs="Segoe UI"/>
                <w:b w:val="0"/>
                <w:bCs w:val="0"/>
                <w:sz w:val="22"/>
                <w:szCs w:val="22"/>
                <w:lang w:eastAsia="es-MX"/>
              </w:rPr>
            </w:pPr>
          </w:p>
        </w:tc>
        <w:tc>
          <w:tcPr>
            <w:tcW w:w="8222" w:type="dxa"/>
            <w:vAlign w:val="center"/>
          </w:tcPr>
          <w:p w14:paraId="01B70935" w14:textId="77777777" w:rsidR="007E34E6" w:rsidRPr="00C644B1" w:rsidRDefault="007E34E6" w:rsidP="008A7CBC">
            <w:pPr>
              <w:cnfStyle w:val="000000100000" w:firstRow="0" w:lastRow="0" w:firstColumn="0" w:lastColumn="0" w:oddVBand="0" w:evenVBand="0" w:oddHBand="1" w:evenHBand="0" w:firstRowFirstColumn="0" w:firstRowLastColumn="0" w:lastRowFirstColumn="0" w:lastRowLastColumn="0"/>
              <w:rPr>
                <w:rFonts w:eastAsiaTheme="minorEastAsia" w:cs="Segoe UI"/>
                <w:b/>
                <w:bCs/>
                <w:color w:val="000000"/>
                <w:sz w:val="20"/>
                <w:szCs w:val="20"/>
              </w:rPr>
            </w:pPr>
          </w:p>
        </w:tc>
      </w:tr>
      <w:tr w:rsidR="007E34E6" w:rsidRPr="009C0735" w14:paraId="2AF68B8E"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30330A" w14:textId="77777777" w:rsidR="007E34E6" w:rsidRPr="00C644B1" w:rsidRDefault="007E34E6" w:rsidP="008A7CBC">
            <w:pPr>
              <w:jc w:val="center"/>
              <w:rPr>
                <w:rFonts w:eastAsiaTheme="minorHAnsi" w:cs="Segoe UI"/>
                <w:b w:val="0"/>
                <w:bCs w:val="0"/>
                <w:sz w:val="22"/>
                <w:szCs w:val="22"/>
                <w:lang w:eastAsia="es-MX"/>
              </w:rPr>
            </w:pPr>
          </w:p>
        </w:tc>
        <w:tc>
          <w:tcPr>
            <w:tcW w:w="8222" w:type="dxa"/>
            <w:vAlign w:val="center"/>
          </w:tcPr>
          <w:p w14:paraId="3822D29C" w14:textId="77777777" w:rsidR="007E34E6" w:rsidRDefault="007E34E6"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r w:rsidR="007E34E6" w:rsidRPr="009C0735" w14:paraId="56829D38"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549B1B" w14:textId="77777777" w:rsidR="007E34E6" w:rsidRPr="00C644B1" w:rsidRDefault="007E34E6" w:rsidP="008A7CBC">
            <w:pPr>
              <w:jc w:val="center"/>
              <w:rPr>
                <w:rFonts w:cs="Segoe UI"/>
                <w:b w:val="0"/>
                <w:bCs w:val="0"/>
                <w:sz w:val="22"/>
                <w:szCs w:val="22"/>
                <w:lang w:eastAsia="es-MX"/>
              </w:rPr>
            </w:pPr>
          </w:p>
        </w:tc>
        <w:tc>
          <w:tcPr>
            <w:tcW w:w="8222" w:type="dxa"/>
            <w:vAlign w:val="center"/>
          </w:tcPr>
          <w:p w14:paraId="7BCF3073" w14:textId="77777777" w:rsidR="007E34E6" w:rsidRDefault="007E34E6" w:rsidP="008A7CB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0"/>
                <w:szCs w:val="20"/>
              </w:rPr>
            </w:pPr>
          </w:p>
        </w:tc>
      </w:tr>
      <w:tr w:rsidR="007E34E6" w:rsidRPr="009C0735" w14:paraId="73CACB7C" w14:textId="77777777" w:rsidTr="008A7C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D6477B" w14:textId="77777777" w:rsidR="007E34E6" w:rsidRPr="00C644B1" w:rsidRDefault="007E34E6" w:rsidP="008A7CBC">
            <w:pPr>
              <w:jc w:val="center"/>
              <w:rPr>
                <w:rFonts w:eastAsiaTheme="minorHAnsi" w:cs="Segoe UI"/>
                <w:b w:val="0"/>
                <w:bCs w:val="0"/>
                <w:sz w:val="22"/>
                <w:szCs w:val="22"/>
                <w:lang w:eastAsia="es-MX"/>
              </w:rPr>
            </w:pPr>
          </w:p>
        </w:tc>
        <w:tc>
          <w:tcPr>
            <w:tcW w:w="8222" w:type="dxa"/>
            <w:vAlign w:val="center"/>
          </w:tcPr>
          <w:p w14:paraId="1681273B" w14:textId="77777777" w:rsidR="007E34E6" w:rsidRDefault="007E34E6" w:rsidP="008A7CB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0"/>
                <w:szCs w:val="20"/>
              </w:rPr>
            </w:pPr>
          </w:p>
        </w:tc>
      </w:tr>
    </w:tbl>
    <w:p w14:paraId="45ED5812" w14:textId="77777777" w:rsidR="007E34E6" w:rsidRDefault="007E34E6" w:rsidP="007E34E6">
      <w:pPr>
        <w:pStyle w:val="Prrafodelista"/>
        <w:spacing w:after="0"/>
        <w:jc w:val="both"/>
        <w:rPr>
          <w:rFonts w:eastAsiaTheme="majorEastAsia" w:cs="Segoe UI"/>
        </w:rPr>
      </w:pPr>
    </w:p>
    <w:p w14:paraId="3D58867A"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Notificaciones asociadas</w:t>
      </w:r>
    </w:p>
    <w:p w14:paraId="082BCB4B" w14:textId="77777777" w:rsidR="007E34E6" w:rsidRPr="00905038" w:rsidRDefault="007E34E6" w:rsidP="007E34E6">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7E34E6" w:rsidRPr="00A40580" w14:paraId="1DB0CA0C" w14:textId="77777777" w:rsidTr="008A7CBC">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322AEFA"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49F5F2C"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112F738"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FA31030" w14:textId="77777777" w:rsidR="007E34E6" w:rsidRPr="00A40580" w:rsidRDefault="007E34E6" w:rsidP="008A7CBC">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7E34E6" w:rsidRPr="00A40580" w14:paraId="4080FD41" w14:textId="77777777" w:rsidTr="008A7CBC">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243E236"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149FFC5"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EE5ED5A"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5CF65CB" w14:textId="77777777" w:rsidR="007E34E6" w:rsidRPr="001A57A0" w:rsidRDefault="007E34E6" w:rsidP="008A7CB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2F807EA8" w14:textId="77777777" w:rsidR="007E34E6" w:rsidRDefault="007E34E6" w:rsidP="007E34E6">
      <w:pPr>
        <w:pStyle w:val="Prrafodelista"/>
        <w:ind w:left="360"/>
        <w:rPr>
          <w:rFonts w:cs="Segoe UI"/>
          <w:iCs/>
          <w:sz w:val="8"/>
          <w:szCs w:val="8"/>
          <w:lang w:eastAsia="es-MX"/>
        </w:rPr>
      </w:pPr>
    </w:p>
    <w:p w14:paraId="6F87B6EA" w14:textId="77777777" w:rsidR="007E34E6" w:rsidRDefault="007E34E6" w:rsidP="007E34E6">
      <w:pPr>
        <w:pStyle w:val="Prrafodelista"/>
        <w:ind w:left="360"/>
        <w:rPr>
          <w:rFonts w:cs="Segoe UI"/>
          <w:iCs/>
          <w:sz w:val="8"/>
          <w:szCs w:val="8"/>
          <w:lang w:eastAsia="es-MX"/>
        </w:rPr>
      </w:pPr>
    </w:p>
    <w:p w14:paraId="44811E93" w14:textId="77777777" w:rsidR="007E34E6" w:rsidRDefault="007E34E6" w:rsidP="007E34E6">
      <w:pPr>
        <w:pStyle w:val="Prrafodelista"/>
        <w:ind w:left="360"/>
        <w:rPr>
          <w:rFonts w:cs="Segoe UI"/>
          <w:iCs/>
          <w:sz w:val="8"/>
          <w:szCs w:val="8"/>
          <w:lang w:eastAsia="es-MX"/>
        </w:rPr>
      </w:pPr>
    </w:p>
    <w:p w14:paraId="287ED913" w14:textId="77777777" w:rsidR="007E34E6" w:rsidRDefault="007E34E6" w:rsidP="007E34E6">
      <w:pPr>
        <w:pStyle w:val="Prrafodelista"/>
        <w:ind w:left="360"/>
        <w:rPr>
          <w:rFonts w:cs="Segoe UI"/>
          <w:iCs/>
          <w:sz w:val="8"/>
          <w:szCs w:val="8"/>
          <w:lang w:eastAsia="es-MX"/>
        </w:rPr>
      </w:pPr>
    </w:p>
    <w:p w14:paraId="255A886B" w14:textId="77777777" w:rsidR="007E34E6" w:rsidRDefault="007E34E6" w:rsidP="007E34E6">
      <w:pPr>
        <w:pStyle w:val="Prrafodelista"/>
        <w:ind w:left="360"/>
        <w:rPr>
          <w:rFonts w:cs="Segoe UI"/>
          <w:iCs/>
          <w:sz w:val="8"/>
          <w:szCs w:val="8"/>
          <w:lang w:eastAsia="es-MX"/>
        </w:rPr>
      </w:pPr>
    </w:p>
    <w:p w14:paraId="1D303489" w14:textId="77777777" w:rsidR="007E34E6" w:rsidRDefault="007E34E6" w:rsidP="007E34E6">
      <w:pPr>
        <w:pStyle w:val="Prrafodelista"/>
        <w:ind w:left="360"/>
        <w:rPr>
          <w:rFonts w:cs="Segoe UI"/>
          <w:iCs/>
          <w:sz w:val="8"/>
          <w:szCs w:val="8"/>
          <w:lang w:eastAsia="es-MX"/>
        </w:rPr>
      </w:pPr>
    </w:p>
    <w:p w14:paraId="5D5C2011"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Catálogos relacionados</w:t>
      </w:r>
    </w:p>
    <w:p w14:paraId="32472423" w14:textId="77777777" w:rsidR="007E34E6" w:rsidRPr="001030A6" w:rsidRDefault="007E34E6" w:rsidP="007E34E6">
      <w:r>
        <w:t>No aplica.</w:t>
      </w:r>
    </w:p>
    <w:p w14:paraId="6E422522" w14:textId="77777777" w:rsidR="007E34E6" w:rsidRDefault="007E34E6" w:rsidP="007E34E6">
      <w:pPr>
        <w:pStyle w:val="Prrafodelista"/>
        <w:ind w:left="360"/>
        <w:rPr>
          <w:rFonts w:cs="Segoe UI"/>
          <w:iCs/>
          <w:sz w:val="8"/>
          <w:szCs w:val="8"/>
          <w:lang w:eastAsia="es-MX"/>
        </w:rPr>
      </w:pPr>
    </w:p>
    <w:p w14:paraId="7A97820F" w14:textId="77777777" w:rsidR="007E34E6" w:rsidRDefault="007E34E6" w:rsidP="007E34E6">
      <w:pPr>
        <w:pStyle w:val="Prrafodelista"/>
        <w:ind w:left="360"/>
        <w:rPr>
          <w:rFonts w:cs="Segoe UI"/>
          <w:iCs/>
          <w:sz w:val="8"/>
          <w:szCs w:val="8"/>
          <w:lang w:eastAsia="es-MX"/>
        </w:rPr>
      </w:pPr>
    </w:p>
    <w:p w14:paraId="21656B44" w14:textId="77777777" w:rsidR="007E34E6" w:rsidRPr="00A30B18" w:rsidRDefault="007E34E6" w:rsidP="007E34E6">
      <w:pPr>
        <w:pStyle w:val="Prrafodelista"/>
        <w:ind w:left="360"/>
        <w:rPr>
          <w:rFonts w:cs="Segoe UI"/>
          <w:iCs/>
          <w:sz w:val="8"/>
          <w:szCs w:val="8"/>
          <w:lang w:eastAsia="es-MX"/>
        </w:rPr>
      </w:pPr>
    </w:p>
    <w:p w14:paraId="4AD0E63F" w14:textId="77777777" w:rsidR="007E34E6" w:rsidRDefault="007E34E6" w:rsidP="007E34E6">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7E34E6" w:rsidRPr="00BC725B" w14:paraId="29A39FE5" w14:textId="77777777" w:rsidTr="008A7C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B1DD0DC" w14:textId="77777777" w:rsidR="007E34E6" w:rsidRPr="00987214" w:rsidRDefault="007E34E6" w:rsidP="008A7CBC">
            <w:pPr>
              <w:rPr>
                <w:rFonts w:cs="Segoe UI"/>
              </w:rPr>
            </w:pPr>
            <w:r w:rsidRPr="00987214">
              <w:rPr>
                <w:rFonts w:cs="Segoe UI"/>
              </w:rPr>
              <w:t>Campo</w:t>
            </w:r>
          </w:p>
        </w:tc>
        <w:tc>
          <w:tcPr>
            <w:tcW w:w="1900" w:type="dxa"/>
          </w:tcPr>
          <w:p w14:paraId="51E256D2"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73299A64"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1E14E1F2" w14:textId="77777777" w:rsidR="007E34E6" w:rsidRPr="00987214"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222CBEE2" w14:textId="77777777" w:rsidR="007E34E6" w:rsidRPr="00BC725B" w:rsidRDefault="007E34E6" w:rsidP="008A7CB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7E34E6" w:rsidRPr="00601FFB" w14:paraId="35D866EB" w14:textId="77777777" w:rsidTr="008A7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0539EC16" w14:textId="77777777" w:rsidR="007E34E6" w:rsidRPr="00601FFB" w:rsidRDefault="007E34E6" w:rsidP="008A7CBC">
            <w:pPr>
              <w:jc w:val="center"/>
              <w:rPr>
                <w:rFonts w:cs="Segoe UI"/>
                <w:b w:val="0"/>
                <w:bCs w:val="0"/>
              </w:rPr>
            </w:pPr>
            <w:r>
              <w:rPr>
                <w:rFonts w:cs="Segoe UI"/>
                <w:b w:val="0"/>
                <w:bCs w:val="0"/>
              </w:rPr>
              <w:t>-</w:t>
            </w:r>
          </w:p>
        </w:tc>
        <w:tc>
          <w:tcPr>
            <w:tcW w:w="1900" w:type="dxa"/>
          </w:tcPr>
          <w:p w14:paraId="1A22BDF1"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41DD9800" w14:textId="77777777" w:rsidR="007E34E6" w:rsidRPr="00601FFB" w:rsidRDefault="007E34E6" w:rsidP="008A7CB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6D1CFC7B"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0C0EFBA4" w14:textId="77777777" w:rsidR="007E34E6" w:rsidRPr="00601FFB" w:rsidRDefault="007E34E6" w:rsidP="008A7CB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49F122E2"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Supuestos y exclusiones</w:t>
      </w:r>
    </w:p>
    <w:p w14:paraId="42D405F4" w14:textId="77777777" w:rsidR="007E34E6" w:rsidRDefault="007E34E6" w:rsidP="007E34E6">
      <w:pPr>
        <w:spacing w:after="0"/>
        <w:jc w:val="both"/>
        <w:rPr>
          <w:rFonts w:eastAsiaTheme="majorEastAsia" w:cs="Segoe UI"/>
        </w:rPr>
      </w:pPr>
      <w:r>
        <w:rPr>
          <w:rFonts w:eastAsiaTheme="majorEastAsia" w:cs="Segoe UI"/>
        </w:rPr>
        <w:t>No aplica.</w:t>
      </w:r>
    </w:p>
    <w:p w14:paraId="5AF530EA" w14:textId="77777777" w:rsidR="007E34E6" w:rsidRDefault="007E34E6" w:rsidP="007E34E6">
      <w:pPr>
        <w:spacing w:after="0"/>
        <w:jc w:val="both"/>
        <w:rPr>
          <w:rFonts w:eastAsiaTheme="majorEastAsia" w:cs="Segoe UI"/>
        </w:rPr>
      </w:pPr>
    </w:p>
    <w:p w14:paraId="0B626198" w14:textId="77777777" w:rsidR="007E34E6" w:rsidRDefault="007E34E6" w:rsidP="007E34E6">
      <w:pPr>
        <w:spacing w:after="0"/>
        <w:jc w:val="both"/>
        <w:rPr>
          <w:rFonts w:eastAsiaTheme="majorEastAsia" w:cs="Segoe UI"/>
        </w:rPr>
      </w:pPr>
    </w:p>
    <w:p w14:paraId="5846BCDD" w14:textId="77777777" w:rsidR="007E34E6" w:rsidRPr="006653EA" w:rsidRDefault="007E34E6" w:rsidP="007E34E6">
      <w:pPr>
        <w:pStyle w:val="Ttulo4"/>
        <w:rPr>
          <w:rStyle w:val="nfasisintenso"/>
          <w:rFonts w:ascii="Segoe UI" w:hAnsi="Segoe UI" w:cs="Segoe UI"/>
        </w:rPr>
      </w:pPr>
      <w:r w:rsidRPr="006653EA">
        <w:rPr>
          <w:rStyle w:val="nfasisintenso"/>
          <w:rFonts w:ascii="Segoe UI" w:hAnsi="Segoe UI" w:cs="Segoe UI"/>
        </w:rPr>
        <w:t>Anexo</w:t>
      </w:r>
    </w:p>
    <w:p w14:paraId="2CC8506A" w14:textId="77777777" w:rsidR="007E34E6" w:rsidRDefault="007E34E6" w:rsidP="007E34E6">
      <w:r>
        <w:t>No aplica.</w:t>
      </w:r>
    </w:p>
    <w:p w14:paraId="18B72C76" w14:textId="77777777" w:rsidR="007E34E6" w:rsidRDefault="007E34E6" w:rsidP="00C968DF"/>
    <w:p w14:paraId="53D9A58F" w14:textId="77777777" w:rsidR="007E34E6" w:rsidRDefault="007E34E6" w:rsidP="00C968DF"/>
    <w:p w14:paraId="07AB1408" w14:textId="77777777" w:rsidR="00035519" w:rsidRDefault="00035519" w:rsidP="00C968DF"/>
    <w:p w14:paraId="7AF73259" w14:textId="77777777" w:rsidR="00035519" w:rsidRDefault="00035519" w:rsidP="00C968DF"/>
    <w:p w14:paraId="37CA0A42" w14:textId="77777777" w:rsidR="00035519" w:rsidRDefault="00035519" w:rsidP="00C968DF"/>
    <w:p w14:paraId="3C9B07F7" w14:textId="77777777" w:rsidR="00035519" w:rsidRDefault="00035519" w:rsidP="00C968DF"/>
    <w:p w14:paraId="243C8E5F" w14:textId="77777777" w:rsidR="00035519" w:rsidRDefault="00035519" w:rsidP="00C968DF"/>
    <w:p w14:paraId="0FA8B7A2" w14:textId="77777777" w:rsidR="00035519" w:rsidRDefault="00035519" w:rsidP="00C968DF"/>
    <w:p w14:paraId="081495BD" w14:textId="77777777" w:rsidR="00AA5AC4" w:rsidRDefault="00AA5AC4" w:rsidP="00C968DF"/>
    <w:p w14:paraId="5E8353D8" w14:textId="77777777" w:rsidR="00C968DF" w:rsidRDefault="00C968DF" w:rsidP="00C968DF"/>
    <w:p w14:paraId="6DC67B1B" w14:textId="1F47B2AE" w:rsidR="00AA5AC4" w:rsidRDefault="00AA5AC4" w:rsidP="00AA5AC4">
      <w:pPr>
        <w:pStyle w:val="Ttulo2"/>
        <w:rPr>
          <w:rFonts w:ascii="Segoe UI" w:hAnsi="Segoe UI" w:cs="Segoe UI"/>
          <w:sz w:val="22"/>
          <w:szCs w:val="22"/>
        </w:rPr>
      </w:pPr>
      <w:bookmarkStart w:id="833" w:name="_Toc146029627"/>
      <w:r w:rsidRPr="00BC725B">
        <w:rPr>
          <w:rFonts w:ascii="Segoe UI" w:hAnsi="Segoe UI" w:cs="Segoe UI"/>
          <w:sz w:val="22"/>
          <w:szCs w:val="22"/>
        </w:rPr>
        <w:t>Requerimiento</w:t>
      </w:r>
      <w:r>
        <w:rPr>
          <w:rFonts w:ascii="Segoe UI" w:hAnsi="Segoe UI" w:cs="Segoe UI"/>
          <w:sz w:val="22"/>
          <w:szCs w:val="22"/>
        </w:rPr>
        <w:t xml:space="preserve"> </w:t>
      </w:r>
      <w:r w:rsidR="00FF0300">
        <w:rPr>
          <w:rFonts w:ascii="Segoe UI" w:hAnsi="Segoe UI" w:cs="Segoe UI"/>
          <w:sz w:val="22"/>
          <w:szCs w:val="22"/>
        </w:rPr>
        <w:t>74</w:t>
      </w:r>
      <w:r w:rsidRPr="00BC725B">
        <w:rPr>
          <w:rFonts w:ascii="Segoe UI" w:hAnsi="Segoe UI" w:cs="Segoe UI"/>
          <w:sz w:val="22"/>
          <w:szCs w:val="22"/>
        </w:rPr>
        <w:t xml:space="preserve"> – </w:t>
      </w:r>
      <w:bookmarkStart w:id="834" w:name="_Hlk144984633"/>
      <w:r w:rsidR="00FF0300" w:rsidRPr="00FF0300">
        <w:rPr>
          <w:rFonts w:ascii="Segoe UI" w:hAnsi="Segoe UI" w:cs="Segoe UI"/>
          <w:sz w:val="22"/>
          <w:szCs w:val="22"/>
        </w:rPr>
        <w:t>Incluir campo “Escuela o Facultad” en el perfil del investigador para usuarios No Tec</w:t>
      </w:r>
      <w:bookmarkEnd w:id="833"/>
    </w:p>
    <w:bookmarkEnd w:id="834"/>
    <w:p w14:paraId="726DBB15" w14:textId="77777777" w:rsidR="00AA5AC4" w:rsidRPr="009678BA" w:rsidRDefault="00AA5AC4" w:rsidP="00AA5AC4">
      <w:pPr>
        <w:rPr>
          <w:lang w:eastAsia="es-MX"/>
        </w:rPr>
      </w:pPr>
    </w:p>
    <w:p w14:paraId="76AF13A1" w14:textId="77777777" w:rsidR="00AA5AC4" w:rsidRPr="00BC725B" w:rsidRDefault="00AA5AC4" w:rsidP="00AA5AC4">
      <w:pPr>
        <w:pStyle w:val="Ttulo4"/>
        <w:rPr>
          <w:rStyle w:val="nfasisintenso"/>
          <w:rFonts w:ascii="Segoe UI" w:hAnsi="Segoe UI" w:cs="Segoe UI"/>
        </w:rPr>
      </w:pPr>
      <w:r w:rsidRPr="00BC725B">
        <w:rPr>
          <w:rStyle w:val="nfasisintenso"/>
          <w:rFonts w:ascii="Segoe UI" w:hAnsi="Segoe UI" w:cs="Segoe UI"/>
        </w:rPr>
        <w:t>Objetivo</w:t>
      </w:r>
    </w:p>
    <w:p w14:paraId="5440AB4B" w14:textId="77777777" w:rsidR="00A279EC" w:rsidRPr="00A279EC" w:rsidRDefault="00A279EC" w:rsidP="00A279EC">
      <w:pPr>
        <w:spacing w:after="0"/>
        <w:rPr>
          <w:rFonts w:eastAsiaTheme="majorEastAsia" w:cs="Segoe UI"/>
        </w:rPr>
      </w:pPr>
      <w:r w:rsidRPr="00A279EC">
        <w:rPr>
          <w:rFonts w:eastAsiaTheme="majorEastAsia" w:cs="Segoe UI"/>
        </w:rPr>
        <w:t>Se incluirá un campo en el formulario del perfil del investigador.</w:t>
      </w:r>
    </w:p>
    <w:p w14:paraId="17346ACF" w14:textId="77777777" w:rsidR="00AA5AC4" w:rsidRPr="00FC64C7" w:rsidRDefault="00AA5AC4" w:rsidP="00AA5AC4">
      <w:pPr>
        <w:jc w:val="both"/>
        <w:rPr>
          <w:rFonts w:eastAsiaTheme="majorEastAsia" w:cs="Segoe UI"/>
          <w:sz w:val="10"/>
          <w:szCs w:val="10"/>
        </w:rPr>
      </w:pPr>
    </w:p>
    <w:p w14:paraId="50F25247" w14:textId="77777777" w:rsidR="00AA5AC4" w:rsidRPr="00BC725B" w:rsidRDefault="00AA5AC4" w:rsidP="00AA5AC4">
      <w:pPr>
        <w:pStyle w:val="Ttulo4"/>
        <w:rPr>
          <w:rStyle w:val="nfasisintenso"/>
          <w:rFonts w:ascii="Segoe UI" w:hAnsi="Segoe UI" w:cs="Segoe UI"/>
        </w:rPr>
      </w:pPr>
      <w:r w:rsidRPr="00BC725B">
        <w:rPr>
          <w:rStyle w:val="nfasisintenso"/>
          <w:rFonts w:ascii="Segoe UI" w:hAnsi="Segoe UI" w:cs="Segoe UI"/>
        </w:rPr>
        <w:t xml:space="preserve">Prototipo  </w:t>
      </w:r>
    </w:p>
    <w:p w14:paraId="7B4B47C7" w14:textId="77777777" w:rsidR="00AA5AC4" w:rsidRDefault="00AA5AC4" w:rsidP="00AA5AC4">
      <w:pPr>
        <w:spacing w:after="0"/>
        <w:rPr>
          <w:rFonts w:eastAsiaTheme="majorEastAsia" w:cs="Segoe UI"/>
        </w:rPr>
      </w:pPr>
      <w:r w:rsidRPr="00C4581D">
        <w:rPr>
          <w:rFonts w:eastAsiaTheme="majorEastAsia" w:cs="Segoe UI"/>
        </w:rPr>
        <w:t>Se muestran en las reglas de negocio.</w:t>
      </w:r>
    </w:p>
    <w:p w14:paraId="120DA345" w14:textId="77777777" w:rsidR="00AA5AC4" w:rsidRPr="00C4581D" w:rsidRDefault="00AA5AC4" w:rsidP="00AA5AC4">
      <w:pPr>
        <w:spacing w:after="0"/>
        <w:rPr>
          <w:rFonts w:eastAsiaTheme="majorEastAsia" w:cs="Segoe UI"/>
        </w:rPr>
      </w:pPr>
    </w:p>
    <w:p w14:paraId="303D38DA" w14:textId="77777777" w:rsidR="00AA5AC4" w:rsidRPr="00BC725B" w:rsidRDefault="00AA5AC4" w:rsidP="00AA5AC4">
      <w:pPr>
        <w:pStyle w:val="Ttulo4"/>
        <w:rPr>
          <w:rStyle w:val="nfasisintenso"/>
          <w:rFonts w:ascii="Segoe UI" w:hAnsi="Segoe UI" w:cs="Segoe UI"/>
        </w:rPr>
      </w:pPr>
      <w:r w:rsidRPr="00BC725B">
        <w:rPr>
          <w:rStyle w:val="nfasisintenso"/>
          <w:rFonts w:ascii="Segoe UI" w:hAnsi="Segoe UI" w:cs="Segoe UI"/>
        </w:rPr>
        <w:t>Diagrama de flujo</w:t>
      </w:r>
    </w:p>
    <w:p w14:paraId="37BAD22C" w14:textId="77777777" w:rsidR="00AA5AC4" w:rsidRPr="00BC725B" w:rsidRDefault="00AA5AC4" w:rsidP="00AA5AC4">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151DA6B2" w14:textId="77777777" w:rsidR="00AA5AC4" w:rsidRPr="00DA7443" w:rsidRDefault="00AA5AC4" w:rsidP="00AA5AC4">
      <w:pPr>
        <w:pStyle w:val="Textoindependiente"/>
        <w:spacing w:line="276" w:lineRule="auto"/>
        <w:jc w:val="both"/>
        <w:rPr>
          <w:rFonts w:ascii="Segoe UI" w:eastAsiaTheme="minorHAnsi" w:hAnsi="Segoe UI" w:cs="Segoe UI"/>
          <w:iCs/>
          <w:sz w:val="4"/>
          <w:szCs w:val="4"/>
          <w:lang w:val="es-MX" w:eastAsia="es-MX"/>
        </w:rPr>
      </w:pPr>
    </w:p>
    <w:p w14:paraId="2D90C3CC" w14:textId="77777777" w:rsidR="00AA5AC4" w:rsidRDefault="00AA5AC4" w:rsidP="00AA5AC4">
      <w:pPr>
        <w:pStyle w:val="Textoindependiente"/>
        <w:spacing w:line="276" w:lineRule="auto"/>
        <w:jc w:val="both"/>
        <w:rPr>
          <w:rFonts w:ascii="Segoe UI" w:eastAsiaTheme="minorHAnsi" w:hAnsi="Segoe UI" w:cs="Segoe UI"/>
          <w:iCs/>
          <w:sz w:val="22"/>
          <w:szCs w:val="22"/>
          <w:lang w:val="es-MX" w:eastAsia="es-MX"/>
        </w:rPr>
      </w:pPr>
    </w:p>
    <w:p w14:paraId="25B42760" w14:textId="339E616E" w:rsidR="00AA5AC4" w:rsidRPr="00BC725B" w:rsidRDefault="00AA5AC4" w:rsidP="00AA5AC4">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FF0300" w:rsidRPr="00FF0300">
        <w:rPr>
          <w:rFonts w:ascii="Segoe UI" w:hAnsi="Segoe UI" w:cs="Segoe UI"/>
          <w:i w:val="0"/>
          <w:iCs w:val="0"/>
        </w:rPr>
        <w:t>Incluir campo “Escuela o Facultad” en el perfil del investigador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AA5AC4" w:rsidRPr="00BC725B" w14:paraId="3B9617BB"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B57658B" w14:textId="77777777" w:rsidR="00AA5AC4" w:rsidRPr="00BC725B" w:rsidRDefault="00AA5AC4" w:rsidP="00D11966">
            <w:pPr>
              <w:spacing w:before="120" w:after="60"/>
              <w:jc w:val="center"/>
              <w:rPr>
                <w:rFonts w:cs="Segoe UI"/>
                <w:sz w:val="22"/>
              </w:rPr>
            </w:pPr>
            <w:r w:rsidRPr="00BC725B">
              <w:rPr>
                <w:rFonts w:cs="Segoe UI"/>
                <w:sz w:val="22"/>
              </w:rPr>
              <w:t>Id</w:t>
            </w:r>
          </w:p>
        </w:tc>
        <w:tc>
          <w:tcPr>
            <w:tcW w:w="8222" w:type="dxa"/>
          </w:tcPr>
          <w:p w14:paraId="32DF4CE7" w14:textId="77777777" w:rsidR="00AA5AC4" w:rsidRPr="00BC725B" w:rsidRDefault="00AA5AC4"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AA5AC4" w:rsidRPr="00CD0123" w14:paraId="4F3DC923"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19244C" w14:textId="3E61209B" w:rsidR="00AA5AC4" w:rsidRPr="00B156D6" w:rsidRDefault="00FF0A8F" w:rsidP="00D11966">
            <w:pPr>
              <w:jc w:val="center"/>
              <w:rPr>
                <w:rFonts w:cs="Segoe UI"/>
                <w:b w:val="0"/>
                <w:bCs w:val="0"/>
                <w:sz w:val="22"/>
                <w:szCs w:val="22"/>
                <w:lang w:eastAsia="es-MX"/>
              </w:rPr>
            </w:pPr>
            <w:r w:rsidRPr="00B156D6">
              <w:rPr>
                <w:rFonts w:cs="Segoe UI"/>
                <w:b w:val="0"/>
                <w:bCs w:val="0"/>
                <w:sz w:val="22"/>
                <w:szCs w:val="22"/>
                <w:lang w:eastAsia="es-MX"/>
              </w:rPr>
              <w:t>7</w:t>
            </w:r>
            <w:r w:rsidR="00AA5AC4" w:rsidRPr="00B156D6">
              <w:rPr>
                <w:rFonts w:cs="Segoe UI"/>
                <w:b w:val="0"/>
                <w:bCs w:val="0"/>
                <w:sz w:val="22"/>
                <w:szCs w:val="22"/>
                <w:lang w:eastAsia="es-MX"/>
              </w:rPr>
              <w:t>4.1</w:t>
            </w:r>
          </w:p>
        </w:tc>
        <w:tc>
          <w:tcPr>
            <w:tcW w:w="8222" w:type="dxa"/>
            <w:vAlign w:val="center"/>
          </w:tcPr>
          <w:p w14:paraId="47923666" w14:textId="2957C750" w:rsidR="00FF0A8F" w:rsidRPr="00B156D6" w:rsidRDefault="00A279EC" w:rsidP="00FF0A8F">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B156D6">
              <w:rPr>
                <w:rFonts w:eastAsiaTheme="minorEastAsia" w:cs="Segoe UI"/>
                <w:color w:val="000000"/>
                <w:sz w:val="22"/>
                <w:szCs w:val="22"/>
                <w:lang w:val="es-419"/>
              </w:rPr>
              <w:t xml:space="preserve">El cambio aplica </w:t>
            </w:r>
            <w:r w:rsidR="00FF0A8F" w:rsidRPr="00B156D6">
              <w:rPr>
                <w:rFonts w:eastAsiaTheme="minorEastAsia" w:cs="Segoe UI"/>
                <w:color w:val="000000"/>
                <w:sz w:val="22"/>
                <w:szCs w:val="22"/>
                <w:lang w:val="es-419"/>
              </w:rPr>
              <w:t>para el solucionador</w:t>
            </w:r>
            <w:r w:rsidRPr="00B156D6">
              <w:rPr>
                <w:rFonts w:eastAsiaTheme="minorEastAsia" w:cs="Segoe UI"/>
                <w:color w:val="000000"/>
                <w:sz w:val="22"/>
                <w:szCs w:val="22"/>
                <w:lang w:val="es-419"/>
              </w:rPr>
              <w:t xml:space="preserve"> investigador </w:t>
            </w:r>
            <w:r w:rsidR="00C65DB0" w:rsidRPr="00B156D6">
              <w:rPr>
                <w:rFonts w:eastAsiaTheme="minorEastAsia" w:cs="Segoe UI"/>
                <w:color w:val="000000"/>
                <w:sz w:val="22"/>
                <w:szCs w:val="22"/>
                <w:lang w:val="es-419"/>
              </w:rPr>
              <w:t xml:space="preserve">que pertenezca a </w:t>
            </w:r>
            <w:r w:rsidR="00FF0A8F" w:rsidRPr="00B156D6">
              <w:rPr>
                <w:rFonts w:eastAsiaTheme="minorEastAsia" w:cs="Segoe UI"/>
                <w:color w:val="000000"/>
                <w:sz w:val="22"/>
                <w:szCs w:val="22"/>
                <w:lang w:val="es-419"/>
              </w:rPr>
              <w:t xml:space="preserve">la Universidad de la Frontera </w:t>
            </w:r>
            <w:r w:rsidR="00B16100" w:rsidRPr="00B156D6">
              <w:rPr>
                <w:rFonts w:eastAsiaTheme="minorEastAsia" w:cs="Segoe UI"/>
                <w:color w:val="000000"/>
                <w:sz w:val="22"/>
                <w:szCs w:val="22"/>
                <w:lang w:val="es-419"/>
              </w:rPr>
              <w:t>–</w:t>
            </w:r>
            <w:r w:rsidR="00FF0A8F" w:rsidRPr="00B156D6">
              <w:rPr>
                <w:rFonts w:eastAsiaTheme="minorEastAsia" w:cs="Segoe UI"/>
                <w:color w:val="000000"/>
                <w:sz w:val="22"/>
                <w:szCs w:val="22"/>
                <w:lang w:val="es-419"/>
              </w:rPr>
              <w:t xml:space="preserve"> UFRO</w:t>
            </w:r>
            <w:r w:rsidR="00B16100" w:rsidRPr="00B156D6">
              <w:rPr>
                <w:rFonts w:eastAsiaTheme="minorEastAsia" w:cs="Segoe UI"/>
                <w:color w:val="000000"/>
                <w:sz w:val="22"/>
                <w:szCs w:val="22"/>
              </w:rPr>
              <w:t>.</w:t>
            </w:r>
          </w:p>
        </w:tc>
      </w:tr>
      <w:tr w:rsidR="00AA5AC4" w:rsidRPr="009C0735" w14:paraId="08055362"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977766" w14:textId="16C44FDA" w:rsidR="00AA5AC4" w:rsidRPr="00B156D6" w:rsidRDefault="00C65DB0" w:rsidP="00D11966">
            <w:pPr>
              <w:jc w:val="center"/>
              <w:rPr>
                <w:rFonts w:cs="Segoe UI"/>
                <w:b w:val="0"/>
                <w:bCs w:val="0"/>
                <w:sz w:val="22"/>
                <w:szCs w:val="22"/>
                <w:lang w:eastAsia="es-MX"/>
              </w:rPr>
            </w:pPr>
            <w:r w:rsidRPr="00B156D6">
              <w:rPr>
                <w:rFonts w:cs="Segoe UI"/>
                <w:b w:val="0"/>
                <w:bCs w:val="0"/>
                <w:sz w:val="22"/>
                <w:szCs w:val="22"/>
                <w:lang w:eastAsia="es-MX"/>
              </w:rPr>
              <w:lastRenderedPageBreak/>
              <w:t>74.2</w:t>
            </w:r>
          </w:p>
        </w:tc>
        <w:tc>
          <w:tcPr>
            <w:tcW w:w="8222" w:type="dxa"/>
            <w:vAlign w:val="center"/>
          </w:tcPr>
          <w:p w14:paraId="47C11E79" w14:textId="1A00F6DF" w:rsidR="00A279EC" w:rsidRPr="00B156D6" w:rsidRDefault="00A279EC" w:rsidP="00A279E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FF0000"/>
                <w:sz w:val="22"/>
                <w:szCs w:val="22"/>
                <w:lang w:val="es-419"/>
              </w:rPr>
            </w:pPr>
            <w:r w:rsidRPr="00B156D6">
              <w:rPr>
                <w:rFonts w:eastAsiaTheme="minorEastAsia" w:cs="Segoe UI"/>
                <w:color w:val="000000"/>
                <w:sz w:val="22"/>
                <w:szCs w:val="22"/>
                <w:lang w:val="es-419"/>
              </w:rPr>
              <w:t>Se agregará el campo “Escuela o Facultad” en el paso 1 como primer</w:t>
            </w:r>
            <w:r w:rsidR="00C65DB0" w:rsidRPr="00B156D6">
              <w:rPr>
                <w:rFonts w:eastAsiaTheme="minorEastAsia" w:cs="Segoe UI"/>
                <w:color w:val="000000"/>
                <w:sz w:val="22"/>
                <w:szCs w:val="22"/>
                <w:lang w:val="es-419"/>
              </w:rPr>
              <w:t>a</w:t>
            </w:r>
            <w:r w:rsidRPr="00B156D6">
              <w:rPr>
                <w:rFonts w:eastAsiaTheme="minorEastAsia" w:cs="Segoe UI"/>
                <w:color w:val="000000"/>
                <w:sz w:val="22"/>
                <w:szCs w:val="22"/>
                <w:lang w:val="es-419"/>
              </w:rPr>
              <w:t xml:space="preserve"> sección.</w:t>
            </w:r>
            <w:r w:rsidR="00FF0A8F" w:rsidRPr="00B156D6">
              <w:rPr>
                <w:rFonts w:eastAsiaTheme="minorEastAsia" w:cs="Segoe UI"/>
                <w:color w:val="000000"/>
                <w:sz w:val="22"/>
                <w:szCs w:val="22"/>
                <w:lang w:val="es-419"/>
              </w:rPr>
              <w:t xml:space="preserve"> </w:t>
            </w:r>
            <w:bookmarkStart w:id="835" w:name="_Hlk144984726"/>
          </w:p>
          <w:p w14:paraId="10C054B3" w14:textId="77777777" w:rsidR="00AA5AC4" w:rsidRPr="00B156D6" w:rsidRDefault="00AA5AC4" w:rsidP="00D11966">
            <w:pPr>
              <w:cnfStyle w:val="000000010000" w:firstRow="0" w:lastRow="0" w:firstColumn="0" w:lastColumn="0" w:oddVBand="0" w:evenVBand="0" w:oddHBand="0" w:evenHBand="1" w:firstRowFirstColumn="0" w:firstRowLastColumn="0" w:lastRowFirstColumn="0" w:lastRowLastColumn="0"/>
              <w:rPr>
                <w:rFonts w:eastAsiaTheme="minorEastAsia" w:cs="Segoe UI"/>
                <w:b/>
                <w:bCs/>
                <w:color w:val="FF0000"/>
                <w:sz w:val="22"/>
                <w:szCs w:val="22"/>
              </w:rPr>
            </w:pPr>
          </w:p>
          <w:p w14:paraId="6FCC3475" w14:textId="4336046C" w:rsidR="00FF0A8F" w:rsidRPr="00B156D6" w:rsidRDefault="00FF0A8F" w:rsidP="00FF0A8F">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rPr>
            </w:pPr>
            <w:r w:rsidRPr="00B156D6">
              <w:rPr>
                <w:noProof/>
              </w:rPr>
              <w:drawing>
                <wp:inline distT="0" distB="0" distL="0" distR="0" wp14:anchorId="0A547C41" wp14:editId="662F74FF">
                  <wp:extent cx="4953954" cy="2820035"/>
                  <wp:effectExtent l="0" t="0" r="0" b="0"/>
                  <wp:docPr id="277170652" name="Imagen 277170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170652" name=""/>
                          <pic:cNvPicPr/>
                        </pic:nvPicPr>
                        <pic:blipFill rotWithShape="1">
                          <a:blip r:embed="rId564"/>
                          <a:srcRect l="2555"/>
                          <a:stretch/>
                        </pic:blipFill>
                        <pic:spPr bwMode="auto">
                          <a:xfrm>
                            <a:off x="0" y="0"/>
                            <a:ext cx="4953954" cy="2820035"/>
                          </a:xfrm>
                          <a:prstGeom prst="rect">
                            <a:avLst/>
                          </a:prstGeom>
                          <a:ln>
                            <a:noFill/>
                          </a:ln>
                          <a:extLst>
                            <a:ext uri="{53640926-AAD7-44D8-BBD7-CCE9431645EC}">
                              <a14:shadowObscured xmlns:a14="http://schemas.microsoft.com/office/drawing/2010/main"/>
                            </a:ext>
                          </a:extLst>
                        </pic:spPr>
                      </pic:pic>
                    </a:graphicData>
                  </a:graphic>
                </wp:inline>
              </w:drawing>
            </w:r>
            <w:bookmarkEnd w:id="835"/>
          </w:p>
        </w:tc>
      </w:tr>
      <w:tr w:rsidR="00AA5AC4" w:rsidRPr="009C0735" w14:paraId="63E9487D"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5C9936" w14:textId="533A0BEF" w:rsidR="00AA5AC4" w:rsidRPr="00B156D6" w:rsidRDefault="00B156D6" w:rsidP="00D11966">
            <w:pPr>
              <w:jc w:val="center"/>
              <w:rPr>
                <w:rFonts w:cs="Segoe UI"/>
                <w:b w:val="0"/>
                <w:bCs w:val="0"/>
                <w:sz w:val="22"/>
                <w:szCs w:val="22"/>
                <w:lang w:eastAsia="es-MX"/>
              </w:rPr>
            </w:pPr>
            <w:r w:rsidRPr="00B156D6">
              <w:rPr>
                <w:rFonts w:cs="Segoe UI"/>
                <w:b w:val="0"/>
                <w:bCs w:val="0"/>
                <w:sz w:val="22"/>
                <w:szCs w:val="22"/>
                <w:lang w:eastAsia="es-MX"/>
              </w:rPr>
              <w:t>74.2.1</w:t>
            </w:r>
          </w:p>
        </w:tc>
        <w:tc>
          <w:tcPr>
            <w:tcW w:w="8222" w:type="dxa"/>
            <w:vAlign w:val="center"/>
          </w:tcPr>
          <w:p w14:paraId="2E6E98D1" w14:textId="2D2E39DB" w:rsidR="00AA5AC4" w:rsidRPr="00B156D6" w:rsidRDefault="00B156D6"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B156D6">
              <w:rPr>
                <w:rFonts w:eastAsiaTheme="minorEastAsia" w:cs="Segoe UI"/>
                <w:color w:val="000000"/>
                <w:sz w:val="22"/>
                <w:szCs w:val="22"/>
                <w:lang w:val="es-419"/>
              </w:rPr>
              <w:t>La etiqueta dirá: Escuela o Facultad solo para usuarios NO TEC y para usuarios TEC se quedará como se lleva hasta el momento.</w:t>
            </w:r>
          </w:p>
        </w:tc>
      </w:tr>
      <w:tr w:rsidR="00B156D6" w:rsidRPr="009C0735" w14:paraId="3C110ABD"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1F3F68" w14:textId="195B43C3" w:rsidR="00B156D6" w:rsidRPr="00B156D6" w:rsidRDefault="00B156D6" w:rsidP="00D11966">
            <w:pPr>
              <w:jc w:val="center"/>
              <w:rPr>
                <w:rFonts w:cs="Segoe UI"/>
                <w:b w:val="0"/>
                <w:bCs w:val="0"/>
                <w:sz w:val="22"/>
                <w:szCs w:val="22"/>
                <w:lang w:eastAsia="es-MX"/>
              </w:rPr>
            </w:pPr>
            <w:r w:rsidRPr="00B156D6">
              <w:rPr>
                <w:rFonts w:eastAsiaTheme="minorHAnsi" w:cs="Segoe UI"/>
                <w:b w:val="0"/>
                <w:bCs w:val="0"/>
                <w:sz w:val="22"/>
                <w:szCs w:val="22"/>
                <w:lang w:eastAsia="es-MX"/>
              </w:rPr>
              <w:t>74.2.2</w:t>
            </w:r>
          </w:p>
        </w:tc>
        <w:tc>
          <w:tcPr>
            <w:tcW w:w="8222" w:type="dxa"/>
            <w:vAlign w:val="center"/>
          </w:tcPr>
          <w:p w14:paraId="25D01DB9" w14:textId="40EECA93" w:rsidR="00B156D6" w:rsidRPr="00B156D6" w:rsidRDefault="00B156D6"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B156D6">
              <w:rPr>
                <w:rFonts w:eastAsiaTheme="minorEastAsia" w:cs="Segoe UI"/>
                <w:color w:val="000000"/>
                <w:sz w:val="22"/>
                <w:szCs w:val="22"/>
                <w:lang w:val="es-419"/>
              </w:rPr>
              <w:t xml:space="preserve">Las opciones que se mostrarán en el campo “Escuela o Facultad” se muestran en la sección de </w:t>
            </w:r>
            <w:r w:rsidR="00821963">
              <w:rPr>
                <w:rFonts w:eastAsiaTheme="minorEastAsia" w:cs="Segoe UI"/>
                <w:color w:val="000000"/>
                <w:sz w:val="22"/>
                <w:szCs w:val="22"/>
                <w:lang w:val="es-419"/>
              </w:rPr>
              <w:t>Catálogos relacionados</w:t>
            </w:r>
            <w:r w:rsidRPr="00B156D6">
              <w:rPr>
                <w:rFonts w:eastAsiaTheme="minorEastAsia" w:cs="Segoe UI"/>
                <w:color w:val="000000"/>
                <w:sz w:val="22"/>
                <w:szCs w:val="22"/>
                <w:lang w:val="es-419"/>
              </w:rPr>
              <w:t>.</w:t>
            </w:r>
          </w:p>
        </w:tc>
      </w:tr>
      <w:tr w:rsidR="00B156D6" w:rsidRPr="009C0735" w14:paraId="52054986"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0605CE" w14:textId="62B0A3F7" w:rsidR="00B156D6" w:rsidRPr="00B156D6" w:rsidRDefault="00B156D6" w:rsidP="00B156D6">
            <w:pPr>
              <w:jc w:val="center"/>
              <w:rPr>
                <w:rFonts w:cs="Segoe UI"/>
                <w:sz w:val="22"/>
                <w:szCs w:val="22"/>
                <w:lang w:eastAsia="es-MX"/>
              </w:rPr>
            </w:pPr>
            <w:r w:rsidRPr="00B156D6">
              <w:rPr>
                <w:rFonts w:cs="Segoe UI"/>
                <w:b w:val="0"/>
                <w:bCs w:val="0"/>
                <w:sz w:val="22"/>
                <w:szCs w:val="22"/>
                <w:lang w:eastAsia="es-MX"/>
              </w:rPr>
              <w:t>74.3</w:t>
            </w:r>
          </w:p>
        </w:tc>
        <w:tc>
          <w:tcPr>
            <w:tcW w:w="8222" w:type="dxa"/>
            <w:vAlign w:val="center"/>
          </w:tcPr>
          <w:p w14:paraId="551998BC" w14:textId="562B0FCD" w:rsidR="00B156D6" w:rsidRPr="00B156D6" w:rsidRDefault="00B156D6" w:rsidP="00B156D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B156D6">
              <w:rPr>
                <w:rFonts w:eastAsiaTheme="minorEastAsia" w:cs="Segoe UI"/>
                <w:color w:val="000000"/>
                <w:sz w:val="22"/>
                <w:szCs w:val="22"/>
                <w:lang w:val="es-419"/>
              </w:rPr>
              <w:t xml:space="preserve">El campo </w:t>
            </w:r>
            <w:r w:rsidR="00821963">
              <w:rPr>
                <w:rFonts w:eastAsiaTheme="minorEastAsia" w:cs="Segoe UI"/>
                <w:color w:val="000000"/>
                <w:sz w:val="22"/>
                <w:szCs w:val="22"/>
                <w:lang w:val="es-419"/>
              </w:rPr>
              <w:t xml:space="preserve">“Escuela o Facultad”, </w:t>
            </w:r>
            <w:r w:rsidRPr="00B156D6">
              <w:rPr>
                <w:rFonts w:eastAsiaTheme="minorEastAsia" w:cs="Segoe UI"/>
                <w:color w:val="000000"/>
                <w:sz w:val="22"/>
                <w:szCs w:val="22"/>
                <w:lang w:val="es-419"/>
              </w:rPr>
              <w:t>será obligatorio.</w:t>
            </w:r>
          </w:p>
        </w:tc>
      </w:tr>
      <w:tr w:rsidR="00B156D6" w:rsidRPr="009C0735" w14:paraId="59B7449F"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8ED6F4" w14:textId="44C0F1A1" w:rsidR="00B156D6" w:rsidRPr="00B156D6" w:rsidRDefault="00B156D6" w:rsidP="00B156D6">
            <w:pPr>
              <w:jc w:val="center"/>
              <w:rPr>
                <w:rFonts w:cs="Segoe UI"/>
                <w:b w:val="0"/>
                <w:bCs w:val="0"/>
                <w:sz w:val="22"/>
                <w:szCs w:val="22"/>
                <w:lang w:eastAsia="es-MX"/>
              </w:rPr>
            </w:pPr>
            <w:r w:rsidRPr="00B156D6">
              <w:rPr>
                <w:rFonts w:cs="Segoe UI"/>
                <w:b w:val="0"/>
                <w:bCs w:val="0"/>
                <w:sz w:val="22"/>
                <w:szCs w:val="22"/>
                <w:lang w:eastAsia="es-MX"/>
              </w:rPr>
              <w:t>74.4</w:t>
            </w:r>
          </w:p>
        </w:tc>
        <w:tc>
          <w:tcPr>
            <w:tcW w:w="8222" w:type="dxa"/>
            <w:vAlign w:val="center"/>
          </w:tcPr>
          <w:p w14:paraId="0DD90591" w14:textId="2F1B02B8" w:rsidR="00B156D6" w:rsidRPr="00B156D6" w:rsidRDefault="00B156D6" w:rsidP="00B156D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bookmarkStart w:id="836" w:name="_Hlk144984927"/>
            <w:r w:rsidRPr="00B156D6">
              <w:rPr>
                <w:rFonts w:eastAsiaTheme="minorEastAsia" w:cs="Segoe UI"/>
                <w:color w:val="000000"/>
                <w:sz w:val="22"/>
                <w:szCs w:val="22"/>
                <w:lang w:val="es-419"/>
              </w:rPr>
              <w:t>Solo para usuarios que pertenezca a la Universidad de la Frontera – UFRO</w:t>
            </w:r>
            <w:r w:rsidRPr="00B156D6">
              <w:rPr>
                <w:rFonts w:eastAsiaTheme="minorEastAsia" w:cs="Segoe UI"/>
                <w:color w:val="000000"/>
                <w:sz w:val="22"/>
                <w:szCs w:val="22"/>
              </w:rPr>
              <w:t>, s</w:t>
            </w:r>
            <w:proofErr w:type="spellStart"/>
            <w:r w:rsidRPr="00B156D6">
              <w:rPr>
                <w:rFonts w:eastAsiaTheme="minorEastAsia" w:cs="Segoe UI"/>
                <w:color w:val="000000"/>
                <w:sz w:val="22"/>
                <w:szCs w:val="22"/>
                <w:lang w:val="es-419"/>
              </w:rPr>
              <w:t>e</w:t>
            </w:r>
            <w:proofErr w:type="spellEnd"/>
            <w:r w:rsidRPr="00B156D6">
              <w:rPr>
                <w:rFonts w:eastAsiaTheme="minorEastAsia" w:cs="Segoe UI"/>
                <w:color w:val="000000"/>
                <w:sz w:val="22"/>
                <w:szCs w:val="22"/>
                <w:lang w:val="es-419"/>
              </w:rPr>
              <w:t xml:space="preserve"> quitará la obligatoriedad al campo “Grupo de investigación”</w:t>
            </w:r>
            <w:bookmarkEnd w:id="836"/>
            <w:r w:rsidRPr="00B156D6">
              <w:rPr>
                <w:rFonts w:eastAsiaTheme="minorEastAsia" w:cs="Segoe UI"/>
                <w:color w:val="000000"/>
                <w:sz w:val="22"/>
                <w:szCs w:val="22"/>
                <w:lang w:val="es-419"/>
              </w:rPr>
              <w:t>.</w:t>
            </w:r>
          </w:p>
        </w:tc>
      </w:tr>
      <w:tr w:rsidR="00B156D6" w:rsidRPr="009C0735" w14:paraId="335917F9"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6B1CF0" w14:textId="26F1CB11" w:rsidR="00B156D6" w:rsidRPr="00B156D6" w:rsidRDefault="00B156D6" w:rsidP="00B156D6">
            <w:pPr>
              <w:jc w:val="center"/>
              <w:rPr>
                <w:rFonts w:cs="Segoe UI"/>
                <w:b w:val="0"/>
                <w:bCs w:val="0"/>
                <w:sz w:val="22"/>
                <w:szCs w:val="22"/>
                <w:lang w:eastAsia="es-MX"/>
              </w:rPr>
            </w:pPr>
            <w:r w:rsidRPr="00B156D6">
              <w:rPr>
                <w:rFonts w:cs="Segoe UI"/>
                <w:b w:val="0"/>
                <w:bCs w:val="0"/>
                <w:sz w:val="22"/>
                <w:szCs w:val="22"/>
                <w:lang w:eastAsia="es-MX"/>
              </w:rPr>
              <w:t>74.5</w:t>
            </w:r>
          </w:p>
        </w:tc>
        <w:tc>
          <w:tcPr>
            <w:tcW w:w="8222" w:type="dxa"/>
            <w:vAlign w:val="center"/>
          </w:tcPr>
          <w:p w14:paraId="0D41E0C8" w14:textId="311A10F8" w:rsidR="00B156D6" w:rsidRPr="00B156D6" w:rsidRDefault="00B156D6" w:rsidP="00B156D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B156D6">
              <w:rPr>
                <w:rFonts w:eastAsiaTheme="minorEastAsia" w:cs="Segoe UI"/>
                <w:color w:val="000000"/>
                <w:sz w:val="22"/>
                <w:szCs w:val="22"/>
                <w:lang w:val="es-419"/>
              </w:rPr>
              <w:t>La funcionalidad de los demás campos seguirá igual como se lleva hasta el momento en la plataforma.</w:t>
            </w:r>
          </w:p>
        </w:tc>
      </w:tr>
      <w:tr w:rsidR="00B156D6" w:rsidRPr="009C0735" w14:paraId="11FFCE2B"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D06366" w14:textId="4275B3AA" w:rsidR="00B156D6" w:rsidRPr="00B156D6" w:rsidRDefault="00B156D6" w:rsidP="00B156D6">
            <w:pPr>
              <w:jc w:val="center"/>
              <w:rPr>
                <w:rFonts w:cs="Segoe UI"/>
                <w:b w:val="0"/>
                <w:bCs w:val="0"/>
                <w:sz w:val="22"/>
                <w:szCs w:val="22"/>
                <w:lang w:eastAsia="es-MX"/>
              </w:rPr>
            </w:pPr>
            <w:r w:rsidRPr="00B156D6">
              <w:rPr>
                <w:rFonts w:cs="Segoe UI"/>
                <w:b w:val="0"/>
                <w:bCs w:val="0"/>
                <w:sz w:val="22"/>
                <w:szCs w:val="22"/>
                <w:lang w:eastAsia="es-MX"/>
              </w:rPr>
              <w:t>74.6</w:t>
            </w:r>
          </w:p>
        </w:tc>
        <w:tc>
          <w:tcPr>
            <w:tcW w:w="8222" w:type="dxa"/>
            <w:vAlign w:val="center"/>
          </w:tcPr>
          <w:p w14:paraId="49A65C4C" w14:textId="4309A3FD" w:rsidR="00B156D6" w:rsidRPr="00B156D6" w:rsidRDefault="00B156D6" w:rsidP="00B156D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B156D6">
              <w:rPr>
                <w:rFonts w:eastAsiaTheme="minorEastAsia" w:cs="Segoe UI"/>
                <w:color w:val="000000"/>
                <w:sz w:val="22"/>
                <w:szCs w:val="22"/>
                <w:lang w:val="es-419"/>
              </w:rPr>
              <w:t xml:space="preserve">En la vista pública y propia se mostrará la sección “Escuela o Facultad” en la </w:t>
            </w:r>
            <w:proofErr w:type="gramStart"/>
            <w:r w:rsidR="00D54C06">
              <w:rPr>
                <w:rFonts w:eastAsiaTheme="minorEastAsia" w:cs="Segoe UI"/>
                <w:color w:val="000000"/>
                <w:sz w:val="22"/>
                <w:szCs w:val="22"/>
                <w:lang w:val="es-419"/>
              </w:rPr>
              <w:t xml:space="preserve">pestaña </w:t>
            </w:r>
            <w:r w:rsidRPr="00B156D6">
              <w:rPr>
                <w:rFonts w:eastAsiaTheme="minorEastAsia" w:cs="Segoe UI"/>
                <w:color w:val="000000"/>
                <w:sz w:val="22"/>
                <w:szCs w:val="22"/>
                <w:lang w:val="es-419"/>
              </w:rPr>
              <w:t xml:space="preserve"> de</w:t>
            </w:r>
            <w:proofErr w:type="gramEnd"/>
            <w:r w:rsidRPr="00B156D6">
              <w:rPr>
                <w:rFonts w:eastAsiaTheme="minorEastAsia" w:cs="Segoe UI"/>
                <w:color w:val="000000"/>
                <w:sz w:val="22"/>
                <w:szCs w:val="22"/>
                <w:lang w:val="es-419"/>
              </w:rPr>
              <w:t xml:space="preserve"> </w:t>
            </w:r>
            <w:r w:rsidRPr="00B156D6">
              <w:rPr>
                <w:rFonts w:eastAsiaTheme="minorEastAsia" w:cs="Segoe UI"/>
                <w:i/>
                <w:iCs/>
                <w:color w:val="000000"/>
                <w:sz w:val="22"/>
                <w:szCs w:val="22"/>
                <w:lang w:val="es-419"/>
              </w:rPr>
              <w:t>Logros</w:t>
            </w:r>
            <w:r w:rsidR="00D54C06">
              <w:rPr>
                <w:rFonts w:eastAsiaTheme="minorEastAsia" w:cs="Segoe UI"/>
                <w:color w:val="000000"/>
                <w:sz w:val="22"/>
                <w:szCs w:val="22"/>
                <w:lang w:val="es-419"/>
              </w:rPr>
              <w:t>, en</w:t>
            </w:r>
            <w:r w:rsidR="00D54C06" w:rsidRPr="00B156D6">
              <w:rPr>
                <w:rFonts w:eastAsiaTheme="minorEastAsia" w:cs="Segoe UI"/>
                <w:color w:val="000000"/>
                <w:sz w:val="22"/>
                <w:szCs w:val="22"/>
                <w:lang w:val="es-419"/>
              </w:rPr>
              <w:t xml:space="preserve"> la sección “Participo en:”, la cual está arriba de la sección “Aptitudes”.</w:t>
            </w:r>
          </w:p>
          <w:p w14:paraId="6A683097" w14:textId="77777777" w:rsidR="00B156D6" w:rsidRPr="00B156D6" w:rsidRDefault="00B156D6" w:rsidP="00B156D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p>
          <w:p w14:paraId="63821F83" w14:textId="775BB71D" w:rsidR="00B156D6" w:rsidRPr="00B156D6" w:rsidRDefault="00B156D6" w:rsidP="00B156D6">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B156D6">
              <w:rPr>
                <w:noProof/>
              </w:rPr>
              <w:lastRenderedPageBreak/>
              <w:drawing>
                <wp:inline distT="0" distB="0" distL="0" distR="0" wp14:anchorId="27554452" wp14:editId="5E00A50D">
                  <wp:extent cx="4981008" cy="2266950"/>
                  <wp:effectExtent l="0" t="0" r="0" b="0"/>
                  <wp:docPr id="1250111083" name="Imagen 125011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111083" name=""/>
                          <pic:cNvPicPr/>
                        </pic:nvPicPr>
                        <pic:blipFill rotWithShape="1">
                          <a:blip r:embed="rId565"/>
                          <a:srcRect l="2022"/>
                          <a:stretch/>
                        </pic:blipFill>
                        <pic:spPr bwMode="auto">
                          <a:xfrm>
                            <a:off x="0" y="0"/>
                            <a:ext cx="4981008" cy="2266950"/>
                          </a:xfrm>
                          <a:prstGeom prst="rect">
                            <a:avLst/>
                          </a:prstGeom>
                          <a:ln>
                            <a:noFill/>
                          </a:ln>
                          <a:extLst>
                            <a:ext uri="{53640926-AAD7-44D8-BBD7-CCE9431645EC}">
                              <a14:shadowObscured xmlns:a14="http://schemas.microsoft.com/office/drawing/2010/main"/>
                            </a:ext>
                          </a:extLst>
                        </pic:spPr>
                      </pic:pic>
                    </a:graphicData>
                  </a:graphic>
                </wp:inline>
              </w:drawing>
            </w:r>
          </w:p>
        </w:tc>
      </w:tr>
      <w:tr w:rsidR="00B156D6" w:rsidRPr="009C0735" w14:paraId="37C498BC"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CAEC1B" w14:textId="0D5E234B" w:rsidR="00B156D6" w:rsidRPr="00B156D6" w:rsidRDefault="00B156D6" w:rsidP="00B156D6">
            <w:pPr>
              <w:jc w:val="center"/>
              <w:rPr>
                <w:rFonts w:cs="Segoe UI"/>
                <w:b w:val="0"/>
                <w:bCs w:val="0"/>
                <w:sz w:val="22"/>
                <w:szCs w:val="22"/>
                <w:lang w:eastAsia="es-MX"/>
              </w:rPr>
            </w:pPr>
            <w:r w:rsidRPr="00B156D6">
              <w:rPr>
                <w:rFonts w:cs="Segoe UI"/>
                <w:b w:val="0"/>
                <w:bCs w:val="0"/>
                <w:sz w:val="22"/>
                <w:szCs w:val="22"/>
                <w:lang w:eastAsia="es-MX"/>
              </w:rPr>
              <w:lastRenderedPageBreak/>
              <w:t>74.</w:t>
            </w:r>
            <w:r w:rsidR="00D54C06">
              <w:rPr>
                <w:rFonts w:cs="Segoe UI"/>
                <w:b w:val="0"/>
                <w:bCs w:val="0"/>
                <w:sz w:val="22"/>
                <w:szCs w:val="22"/>
                <w:lang w:eastAsia="es-MX"/>
              </w:rPr>
              <w:t>7</w:t>
            </w:r>
          </w:p>
        </w:tc>
        <w:tc>
          <w:tcPr>
            <w:tcW w:w="8222" w:type="dxa"/>
            <w:vAlign w:val="center"/>
          </w:tcPr>
          <w:p w14:paraId="43D0AE89" w14:textId="428A81F4" w:rsidR="00B156D6" w:rsidRPr="00B156D6" w:rsidRDefault="00B156D6" w:rsidP="00B156D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B156D6">
              <w:rPr>
                <w:rFonts w:eastAsiaTheme="minorEastAsia" w:cs="Segoe UI"/>
                <w:color w:val="000000"/>
                <w:sz w:val="22"/>
                <w:szCs w:val="22"/>
                <w:lang w:val="es-419"/>
              </w:rPr>
              <w:t>En caso de que no se capture la sección “Grupo de investigación”, no se mostrará en la vista pública ni propia.</w:t>
            </w:r>
          </w:p>
        </w:tc>
      </w:tr>
    </w:tbl>
    <w:p w14:paraId="1D94F87A" w14:textId="77777777" w:rsidR="00AA5AC4" w:rsidRDefault="00AA5AC4" w:rsidP="00AA5AC4">
      <w:pPr>
        <w:pStyle w:val="Prrafodelista"/>
        <w:spacing w:after="0"/>
        <w:jc w:val="both"/>
        <w:rPr>
          <w:rFonts w:eastAsiaTheme="majorEastAsia" w:cs="Segoe UI"/>
        </w:rPr>
      </w:pPr>
    </w:p>
    <w:p w14:paraId="770D2447" w14:textId="77777777" w:rsidR="00AA5AC4" w:rsidRPr="006653EA" w:rsidRDefault="00AA5AC4" w:rsidP="00AA5AC4">
      <w:pPr>
        <w:pStyle w:val="Ttulo4"/>
        <w:rPr>
          <w:rStyle w:val="nfasisintenso"/>
          <w:rFonts w:ascii="Segoe UI" w:hAnsi="Segoe UI" w:cs="Segoe UI"/>
        </w:rPr>
      </w:pPr>
      <w:r w:rsidRPr="006653EA">
        <w:rPr>
          <w:rStyle w:val="nfasisintenso"/>
          <w:rFonts w:ascii="Segoe UI" w:hAnsi="Segoe UI" w:cs="Segoe UI"/>
        </w:rPr>
        <w:t>Notificaciones asociadas</w:t>
      </w:r>
    </w:p>
    <w:p w14:paraId="4E35AE54" w14:textId="77777777" w:rsidR="00AA5AC4" w:rsidRPr="00905038" w:rsidRDefault="00AA5AC4" w:rsidP="00AA5AC4">
      <w:r w:rsidRPr="00905038">
        <w:t> 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AA5AC4" w:rsidRPr="00A40580" w14:paraId="74CF5BAA" w14:textId="77777777" w:rsidTr="00D11966">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C6DB423" w14:textId="77777777" w:rsidR="00AA5AC4" w:rsidRPr="00A40580" w:rsidRDefault="00AA5AC4" w:rsidP="00D11966">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7A4AAF0" w14:textId="77777777" w:rsidR="00AA5AC4" w:rsidRPr="00A40580" w:rsidRDefault="00AA5AC4" w:rsidP="00D11966">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33E755B" w14:textId="77777777" w:rsidR="00AA5AC4" w:rsidRPr="00A40580" w:rsidRDefault="00AA5AC4" w:rsidP="00D11966">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E28F86E" w14:textId="77777777" w:rsidR="00AA5AC4" w:rsidRPr="00A40580" w:rsidRDefault="00AA5AC4" w:rsidP="00D11966">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AA5AC4" w:rsidRPr="00A40580" w14:paraId="13B1E86F" w14:textId="77777777" w:rsidTr="00D11966">
        <w:trPr>
          <w:trHeight w:val="49"/>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51FC8271" w14:textId="77777777" w:rsidR="00AA5AC4" w:rsidRPr="001A57A0" w:rsidRDefault="00AA5AC4"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5F25024A" w14:textId="77777777" w:rsidR="00AA5AC4" w:rsidRPr="001A57A0" w:rsidRDefault="00AA5AC4"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9D5B789" w14:textId="77777777" w:rsidR="00AA5AC4" w:rsidRPr="001A57A0" w:rsidRDefault="00AA5AC4"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06EED6C5" w14:textId="77777777" w:rsidR="00AA5AC4" w:rsidRPr="001A57A0" w:rsidRDefault="00AA5AC4" w:rsidP="00D11966">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2B2EABE3" w14:textId="77777777" w:rsidR="00AA5AC4" w:rsidRDefault="00AA5AC4" w:rsidP="00AA5AC4">
      <w:pPr>
        <w:pStyle w:val="Prrafodelista"/>
        <w:ind w:left="360"/>
        <w:rPr>
          <w:rFonts w:cs="Segoe UI"/>
          <w:iCs/>
          <w:sz w:val="8"/>
          <w:szCs w:val="8"/>
          <w:lang w:eastAsia="es-MX"/>
        </w:rPr>
      </w:pPr>
    </w:p>
    <w:p w14:paraId="3884FAD5" w14:textId="77777777" w:rsidR="00AA5AC4" w:rsidRDefault="00AA5AC4" w:rsidP="00AA5AC4">
      <w:pPr>
        <w:pStyle w:val="Prrafodelista"/>
        <w:ind w:left="360"/>
        <w:rPr>
          <w:rFonts w:cs="Segoe UI"/>
          <w:iCs/>
          <w:sz w:val="8"/>
          <w:szCs w:val="8"/>
          <w:lang w:eastAsia="es-MX"/>
        </w:rPr>
      </w:pPr>
    </w:p>
    <w:p w14:paraId="60978F46" w14:textId="77777777" w:rsidR="00AA5AC4" w:rsidRDefault="00AA5AC4" w:rsidP="00AA5AC4">
      <w:pPr>
        <w:pStyle w:val="Prrafodelista"/>
        <w:ind w:left="360"/>
        <w:rPr>
          <w:rFonts w:cs="Segoe UI"/>
          <w:iCs/>
          <w:sz w:val="8"/>
          <w:szCs w:val="8"/>
          <w:lang w:eastAsia="es-MX"/>
        </w:rPr>
      </w:pPr>
    </w:p>
    <w:p w14:paraId="31605EBA" w14:textId="77777777" w:rsidR="00AA5AC4" w:rsidRDefault="00AA5AC4" w:rsidP="00AA5AC4">
      <w:pPr>
        <w:pStyle w:val="Prrafodelista"/>
        <w:ind w:left="360"/>
        <w:rPr>
          <w:rFonts w:cs="Segoe UI"/>
          <w:iCs/>
          <w:sz w:val="8"/>
          <w:szCs w:val="8"/>
          <w:lang w:eastAsia="es-MX"/>
        </w:rPr>
      </w:pPr>
    </w:p>
    <w:p w14:paraId="591EC76E" w14:textId="77777777" w:rsidR="00AA5AC4" w:rsidRDefault="00AA5AC4" w:rsidP="00AA5AC4">
      <w:pPr>
        <w:pStyle w:val="Prrafodelista"/>
        <w:ind w:left="360"/>
        <w:rPr>
          <w:rFonts w:cs="Segoe UI"/>
          <w:iCs/>
          <w:sz w:val="8"/>
          <w:szCs w:val="8"/>
          <w:lang w:eastAsia="es-MX"/>
        </w:rPr>
      </w:pPr>
    </w:p>
    <w:p w14:paraId="5DD46C90" w14:textId="77777777" w:rsidR="000112F0" w:rsidRDefault="000112F0" w:rsidP="00AA5AC4">
      <w:pPr>
        <w:pStyle w:val="Prrafodelista"/>
        <w:ind w:left="360"/>
        <w:rPr>
          <w:rFonts w:cs="Segoe UI"/>
          <w:iCs/>
          <w:sz w:val="8"/>
          <w:szCs w:val="8"/>
          <w:lang w:eastAsia="es-MX"/>
        </w:rPr>
      </w:pPr>
    </w:p>
    <w:p w14:paraId="25E0922E" w14:textId="77777777" w:rsidR="000112F0" w:rsidRDefault="000112F0" w:rsidP="00AA5AC4">
      <w:pPr>
        <w:pStyle w:val="Prrafodelista"/>
        <w:ind w:left="360"/>
        <w:rPr>
          <w:rFonts w:cs="Segoe UI"/>
          <w:iCs/>
          <w:sz w:val="8"/>
          <w:szCs w:val="8"/>
          <w:lang w:eastAsia="es-MX"/>
        </w:rPr>
      </w:pPr>
    </w:p>
    <w:p w14:paraId="5251AC6D" w14:textId="77777777" w:rsidR="000112F0" w:rsidRDefault="000112F0" w:rsidP="00AA5AC4">
      <w:pPr>
        <w:pStyle w:val="Prrafodelista"/>
        <w:ind w:left="360"/>
        <w:rPr>
          <w:rFonts w:cs="Segoe UI"/>
          <w:iCs/>
          <w:sz w:val="8"/>
          <w:szCs w:val="8"/>
          <w:lang w:eastAsia="es-MX"/>
        </w:rPr>
      </w:pPr>
    </w:p>
    <w:p w14:paraId="0C8E50B3" w14:textId="77777777" w:rsidR="000112F0" w:rsidRDefault="000112F0" w:rsidP="00AA5AC4">
      <w:pPr>
        <w:pStyle w:val="Prrafodelista"/>
        <w:ind w:left="360"/>
        <w:rPr>
          <w:rFonts w:cs="Segoe UI"/>
          <w:iCs/>
          <w:sz w:val="8"/>
          <w:szCs w:val="8"/>
          <w:lang w:eastAsia="es-MX"/>
        </w:rPr>
      </w:pPr>
    </w:p>
    <w:p w14:paraId="71F9125F" w14:textId="77777777" w:rsidR="000112F0" w:rsidRDefault="000112F0" w:rsidP="00AA5AC4">
      <w:pPr>
        <w:pStyle w:val="Prrafodelista"/>
        <w:ind w:left="360"/>
        <w:rPr>
          <w:rFonts w:cs="Segoe UI"/>
          <w:iCs/>
          <w:sz w:val="8"/>
          <w:szCs w:val="8"/>
          <w:lang w:eastAsia="es-MX"/>
        </w:rPr>
      </w:pPr>
    </w:p>
    <w:p w14:paraId="48D46E93" w14:textId="77777777" w:rsidR="000112F0" w:rsidRDefault="000112F0" w:rsidP="00AA5AC4">
      <w:pPr>
        <w:pStyle w:val="Prrafodelista"/>
        <w:ind w:left="360"/>
        <w:rPr>
          <w:rFonts w:cs="Segoe UI"/>
          <w:iCs/>
          <w:sz w:val="8"/>
          <w:szCs w:val="8"/>
          <w:lang w:eastAsia="es-MX"/>
        </w:rPr>
      </w:pPr>
    </w:p>
    <w:p w14:paraId="391FC318" w14:textId="77777777" w:rsidR="000112F0" w:rsidRDefault="000112F0" w:rsidP="00AA5AC4">
      <w:pPr>
        <w:pStyle w:val="Prrafodelista"/>
        <w:ind w:left="360"/>
        <w:rPr>
          <w:rFonts w:cs="Segoe UI"/>
          <w:iCs/>
          <w:sz w:val="8"/>
          <w:szCs w:val="8"/>
          <w:lang w:eastAsia="es-MX"/>
        </w:rPr>
      </w:pPr>
    </w:p>
    <w:p w14:paraId="2A310D29" w14:textId="77777777" w:rsidR="000112F0" w:rsidRDefault="000112F0" w:rsidP="00AA5AC4">
      <w:pPr>
        <w:pStyle w:val="Prrafodelista"/>
        <w:ind w:left="360"/>
        <w:rPr>
          <w:rFonts w:cs="Segoe UI"/>
          <w:iCs/>
          <w:sz w:val="8"/>
          <w:szCs w:val="8"/>
          <w:lang w:eastAsia="es-MX"/>
        </w:rPr>
      </w:pPr>
    </w:p>
    <w:p w14:paraId="4792B603" w14:textId="77777777" w:rsidR="000112F0" w:rsidRDefault="000112F0" w:rsidP="00AA5AC4">
      <w:pPr>
        <w:pStyle w:val="Prrafodelista"/>
        <w:ind w:left="360"/>
        <w:rPr>
          <w:rFonts w:cs="Segoe UI"/>
          <w:iCs/>
          <w:sz w:val="8"/>
          <w:szCs w:val="8"/>
          <w:lang w:eastAsia="es-MX"/>
        </w:rPr>
      </w:pPr>
    </w:p>
    <w:p w14:paraId="3315D291" w14:textId="77777777" w:rsidR="000112F0" w:rsidRDefault="000112F0" w:rsidP="00AA5AC4">
      <w:pPr>
        <w:pStyle w:val="Prrafodelista"/>
        <w:ind w:left="360"/>
        <w:rPr>
          <w:rFonts w:cs="Segoe UI"/>
          <w:iCs/>
          <w:sz w:val="8"/>
          <w:szCs w:val="8"/>
          <w:lang w:eastAsia="es-MX"/>
        </w:rPr>
      </w:pPr>
    </w:p>
    <w:p w14:paraId="0CD5BA34" w14:textId="77777777" w:rsidR="00AA5AC4" w:rsidRDefault="00AA5AC4" w:rsidP="00AA5AC4">
      <w:pPr>
        <w:pStyle w:val="Prrafodelista"/>
        <w:ind w:left="360"/>
        <w:rPr>
          <w:rFonts w:cs="Segoe UI"/>
          <w:iCs/>
          <w:sz w:val="8"/>
          <w:szCs w:val="8"/>
          <w:lang w:eastAsia="es-MX"/>
        </w:rPr>
      </w:pPr>
    </w:p>
    <w:p w14:paraId="7E551E4D" w14:textId="77777777" w:rsidR="00AA5AC4" w:rsidRPr="006653EA" w:rsidRDefault="00AA5AC4" w:rsidP="00AA5AC4">
      <w:pPr>
        <w:pStyle w:val="Ttulo4"/>
        <w:rPr>
          <w:rStyle w:val="nfasisintenso"/>
          <w:rFonts w:ascii="Segoe UI" w:hAnsi="Segoe UI" w:cs="Segoe UI"/>
        </w:rPr>
      </w:pPr>
      <w:r w:rsidRPr="006653EA">
        <w:rPr>
          <w:rStyle w:val="nfasisintenso"/>
          <w:rFonts w:ascii="Segoe UI" w:hAnsi="Segoe UI" w:cs="Segoe UI"/>
        </w:rPr>
        <w:t>Catálogos relacionados</w:t>
      </w:r>
    </w:p>
    <w:p w14:paraId="7EFEBC57" w14:textId="77777777" w:rsidR="00AA5AC4" w:rsidRDefault="00AA5AC4" w:rsidP="00AA5AC4">
      <w:pPr>
        <w:pStyle w:val="Prrafodelista"/>
        <w:ind w:left="360"/>
        <w:rPr>
          <w:rFonts w:cs="Segoe UI"/>
          <w:iCs/>
          <w:sz w:val="8"/>
          <w:szCs w:val="8"/>
          <w:lang w:eastAsia="es-MX"/>
        </w:rPr>
      </w:pPr>
    </w:p>
    <w:p w14:paraId="0D8C4327" w14:textId="77777777" w:rsidR="00AA5AC4" w:rsidRDefault="00AA5AC4" w:rsidP="00AA5AC4">
      <w:pPr>
        <w:pStyle w:val="Prrafodelista"/>
        <w:ind w:left="360"/>
        <w:rPr>
          <w:rFonts w:cs="Segoe UI"/>
          <w:iCs/>
          <w:sz w:val="8"/>
          <w:szCs w:val="8"/>
          <w:lang w:eastAsia="es-MX"/>
        </w:rPr>
      </w:pPr>
    </w:p>
    <w:tbl>
      <w:tblPr>
        <w:tblW w:w="7797" w:type="dxa"/>
        <w:tblInd w:w="-5" w:type="dxa"/>
        <w:tblLook w:val="04A0" w:firstRow="1" w:lastRow="0" w:firstColumn="1" w:lastColumn="0" w:noHBand="0" w:noVBand="1"/>
      </w:tblPr>
      <w:tblGrid>
        <w:gridCol w:w="7797"/>
      </w:tblGrid>
      <w:tr w:rsidR="000112F0" w:rsidRPr="000112F0" w14:paraId="77DD347F" w14:textId="77777777" w:rsidTr="00D11966">
        <w:trPr>
          <w:trHeight w:val="320"/>
        </w:trPr>
        <w:tc>
          <w:tcPr>
            <w:tcW w:w="7797" w:type="dxa"/>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35256D41" w14:textId="77777777" w:rsidR="000112F0" w:rsidRPr="000112F0" w:rsidRDefault="000112F0" w:rsidP="00D11966">
            <w:pPr>
              <w:spacing w:after="0" w:line="240" w:lineRule="auto"/>
              <w:jc w:val="center"/>
              <w:rPr>
                <w:rFonts w:eastAsia="Times New Roman"/>
                <w:b/>
                <w:bCs/>
                <w:color w:val="000000"/>
                <w:sz w:val="24"/>
                <w:szCs w:val="24"/>
              </w:rPr>
            </w:pPr>
            <w:r>
              <w:rPr>
                <w:rFonts w:eastAsia="Times New Roman"/>
                <w:b/>
                <w:bCs/>
                <w:color w:val="000000"/>
                <w:sz w:val="24"/>
                <w:szCs w:val="24"/>
              </w:rPr>
              <w:t>Escuela o Facultad de la UFRO</w:t>
            </w:r>
          </w:p>
        </w:tc>
      </w:tr>
      <w:tr w:rsidR="000112F0" w14:paraId="701E0A6B" w14:textId="77777777" w:rsidTr="00D11966">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7C33F3D4" w14:textId="305A6DE0" w:rsidR="000112F0" w:rsidRPr="000112F0" w:rsidRDefault="000112F0" w:rsidP="00D11966">
            <w:pPr>
              <w:spacing w:after="0" w:line="240" w:lineRule="auto"/>
              <w:rPr>
                <w:rFonts w:eastAsia="Times New Roman" w:cs="Segoe UI"/>
                <w:color w:val="000000"/>
                <w:lang w:eastAsia="es-MX"/>
              </w:rPr>
            </w:pPr>
            <w:r w:rsidRPr="000112F0">
              <w:rPr>
                <w:rFonts w:eastAsia="Times New Roman" w:cs="Segoe UI"/>
                <w:color w:val="000000"/>
                <w:lang w:eastAsia="es-MX"/>
              </w:rPr>
              <w:t>Ciencias agropecuarias y medioambiente</w:t>
            </w:r>
          </w:p>
        </w:tc>
      </w:tr>
      <w:tr w:rsidR="000112F0" w14:paraId="6BA26F69" w14:textId="77777777" w:rsidTr="00D11966">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4B829532" w14:textId="79D19353" w:rsidR="000112F0" w:rsidRPr="000112F0" w:rsidRDefault="000112F0" w:rsidP="00D11966">
            <w:pPr>
              <w:spacing w:after="0" w:line="240" w:lineRule="auto"/>
              <w:rPr>
                <w:rFonts w:eastAsia="Times New Roman" w:cs="Segoe UI"/>
                <w:color w:val="000000"/>
                <w:lang w:eastAsia="es-MX"/>
              </w:rPr>
            </w:pPr>
            <w:r w:rsidRPr="000112F0">
              <w:rPr>
                <w:rFonts w:eastAsia="Times New Roman" w:cs="Segoe UI"/>
                <w:color w:val="000000"/>
                <w:lang w:eastAsia="es-MX"/>
              </w:rPr>
              <w:t>Ciencias jurídicas y empresariales</w:t>
            </w:r>
          </w:p>
        </w:tc>
      </w:tr>
      <w:tr w:rsidR="000112F0" w14:paraId="754559CD" w14:textId="77777777" w:rsidTr="00D11966">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5198FD97" w14:textId="3996318B" w:rsidR="000112F0" w:rsidRPr="000112F0" w:rsidRDefault="000112F0" w:rsidP="00D11966">
            <w:pPr>
              <w:spacing w:after="0" w:line="240" w:lineRule="auto"/>
              <w:rPr>
                <w:rFonts w:eastAsia="Times New Roman" w:cs="Segoe UI"/>
                <w:color w:val="000000"/>
                <w:lang w:eastAsia="es-MX"/>
              </w:rPr>
            </w:pPr>
            <w:r w:rsidRPr="000112F0">
              <w:rPr>
                <w:rFonts w:eastAsia="Times New Roman" w:cs="Segoe UI"/>
                <w:color w:val="000000"/>
                <w:lang w:eastAsia="es-MX"/>
              </w:rPr>
              <w:t>Educación, ciencias sociales y humanidades</w:t>
            </w:r>
          </w:p>
        </w:tc>
      </w:tr>
      <w:tr w:rsidR="000112F0" w14:paraId="2369A437" w14:textId="77777777" w:rsidTr="00D11966">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00930669" w14:textId="36478B00" w:rsidR="000112F0" w:rsidRPr="000112F0" w:rsidRDefault="000112F0" w:rsidP="00D11966">
            <w:pPr>
              <w:spacing w:after="0" w:line="240" w:lineRule="auto"/>
              <w:rPr>
                <w:rFonts w:eastAsia="Times New Roman" w:cs="Segoe UI"/>
                <w:color w:val="000000"/>
                <w:lang w:eastAsia="es-MX"/>
              </w:rPr>
            </w:pPr>
            <w:r w:rsidRPr="000112F0">
              <w:rPr>
                <w:rFonts w:eastAsia="Times New Roman" w:cs="Segoe UI"/>
                <w:color w:val="000000"/>
                <w:lang w:eastAsia="es-MX"/>
              </w:rPr>
              <w:t>Ingeniería y ciencias</w:t>
            </w:r>
          </w:p>
        </w:tc>
      </w:tr>
      <w:tr w:rsidR="000112F0" w14:paraId="39F52398" w14:textId="77777777" w:rsidTr="00D11966">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26CDA30E" w14:textId="64E66770" w:rsidR="000112F0" w:rsidRPr="000112F0" w:rsidRDefault="000112F0" w:rsidP="00D11966">
            <w:pPr>
              <w:spacing w:after="0" w:line="240" w:lineRule="auto"/>
              <w:rPr>
                <w:rFonts w:eastAsia="Times New Roman" w:cs="Segoe UI"/>
                <w:color w:val="000000"/>
                <w:lang w:eastAsia="es-MX"/>
              </w:rPr>
            </w:pPr>
            <w:r w:rsidRPr="000112F0">
              <w:rPr>
                <w:rFonts w:eastAsia="Times New Roman" w:cs="Segoe UI"/>
                <w:color w:val="000000"/>
                <w:lang w:eastAsia="es-MX"/>
              </w:rPr>
              <w:t>Medicina</w:t>
            </w:r>
          </w:p>
        </w:tc>
      </w:tr>
      <w:tr w:rsidR="000112F0" w14:paraId="59DB7D28" w14:textId="77777777" w:rsidTr="00D11966">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0C6355B3" w14:textId="60750E8D" w:rsidR="000112F0" w:rsidRPr="000112F0" w:rsidRDefault="000112F0" w:rsidP="00D11966">
            <w:pPr>
              <w:spacing w:after="0" w:line="240" w:lineRule="auto"/>
              <w:rPr>
                <w:rFonts w:eastAsia="Times New Roman" w:cs="Segoe UI"/>
                <w:color w:val="000000"/>
                <w:lang w:eastAsia="es-MX"/>
              </w:rPr>
            </w:pPr>
            <w:r w:rsidRPr="000112F0">
              <w:rPr>
                <w:rFonts w:eastAsia="Times New Roman" w:cs="Segoe UI"/>
                <w:color w:val="000000"/>
                <w:lang w:eastAsia="es-MX"/>
              </w:rPr>
              <w:t>Odontología</w:t>
            </w:r>
          </w:p>
        </w:tc>
      </w:tr>
    </w:tbl>
    <w:p w14:paraId="189FDBDF" w14:textId="77777777" w:rsidR="000112F0" w:rsidRDefault="000112F0" w:rsidP="00AA5AC4">
      <w:pPr>
        <w:pStyle w:val="Prrafodelista"/>
        <w:ind w:left="360"/>
        <w:rPr>
          <w:rFonts w:cs="Segoe UI"/>
          <w:iCs/>
          <w:sz w:val="8"/>
          <w:szCs w:val="8"/>
          <w:lang w:eastAsia="es-MX"/>
        </w:rPr>
      </w:pPr>
    </w:p>
    <w:p w14:paraId="149A2E29" w14:textId="77777777" w:rsidR="000112F0" w:rsidRDefault="000112F0" w:rsidP="00AA5AC4">
      <w:pPr>
        <w:pStyle w:val="Prrafodelista"/>
        <w:ind w:left="360"/>
        <w:rPr>
          <w:rFonts w:cs="Segoe UI"/>
          <w:iCs/>
          <w:sz w:val="8"/>
          <w:szCs w:val="8"/>
          <w:lang w:eastAsia="es-MX"/>
        </w:rPr>
      </w:pPr>
    </w:p>
    <w:p w14:paraId="10B13C8E" w14:textId="77777777" w:rsidR="000112F0" w:rsidRDefault="000112F0" w:rsidP="00AA5AC4">
      <w:pPr>
        <w:pStyle w:val="Prrafodelista"/>
        <w:ind w:left="360"/>
        <w:rPr>
          <w:rFonts w:cs="Segoe UI"/>
          <w:iCs/>
          <w:sz w:val="8"/>
          <w:szCs w:val="8"/>
          <w:lang w:eastAsia="es-MX"/>
        </w:rPr>
      </w:pPr>
    </w:p>
    <w:p w14:paraId="3DDD974A" w14:textId="77777777" w:rsidR="000112F0" w:rsidRPr="00A30B18" w:rsidRDefault="000112F0" w:rsidP="00AA5AC4">
      <w:pPr>
        <w:pStyle w:val="Prrafodelista"/>
        <w:ind w:left="360"/>
        <w:rPr>
          <w:rFonts w:cs="Segoe UI"/>
          <w:iCs/>
          <w:sz w:val="8"/>
          <w:szCs w:val="8"/>
          <w:lang w:eastAsia="es-MX"/>
        </w:rPr>
      </w:pPr>
    </w:p>
    <w:p w14:paraId="6257805E" w14:textId="77777777" w:rsidR="00AA5AC4" w:rsidRDefault="00AA5AC4" w:rsidP="00AA5AC4">
      <w:pPr>
        <w:pStyle w:val="Ttulo4"/>
        <w:rPr>
          <w:rStyle w:val="nfasisintenso"/>
          <w:rFonts w:ascii="Segoe UI" w:hAnsi="Segoe UI" w:cs="Segoe UI"/>
        </w:rPr>
      </w:pPr>
      <w:r w:rsidRPr="006653EA">
        <w:rPr>
          <w:rStyle w:val="nfasisintenso"/>
          <w:rFonts w:ascii="Segoe UI" w:hAnsi="Segoe UI" w:cs="Segoe UI"/>
        </w:rPr>
        <w:t>Campos identificados</w:t>
      </w:r>
      <w:r>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AA5AC4" w:rsidRPr="00BC725B" w14:paraId="2573F98A"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51E471EF" w14:textId="77777777" w:rsidR="00AA5AC4" w:rsidRPr="00987214" w:rsidRDefault="00AA5AC4" w:rsidP="00D11966">
            <w:pPr>
              <w:rPr>
                <w:rFonts w:cs="Segoe UI"/>
              </w:rPr>
            </w:pPr>
            <w:r w:rsidRPr="00987214">
              <w:rPr>
                <w:rFonts w:cs="Segoe UI"/>
              </w:rPr>
              <w:t>Campo</w:t>
            </w:r>
          </w:p>
        </w:tc>
        <w:tc>
          <w:tcPr>
            <w:tcW w:w="1900" w:type="dxa"/>
          </w:tcPr>
          <w:p w14:paraId="43F3CB38" w14:textId="77777777" w:rsidR="00AA5AC4" w:rsidRPr="00987214" w:rsidRDefault="00AA5AC4"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7AC804AC" w14:textId="77777777" w:rsidR="00AA5AC4" w:rsidRPr="00987214" w:rsidRDefault="00AA5AC4"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666838D0" w14:textId="77777777" w:rsidR="00AA5AC4" w:rsidRPr="00987214" w:rsidRDefault="00AA5AC4"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475866FE" w14:textId="77777777" w:rsidR="00AA5AC4" w:rsidRPr="00BC725B" w:rsidRDefault="00AA5AC4"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AA5AC4" w:rsidRPr="00601FFB" w14:paraId="33591603"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6D38DFBF" w14:textId="77777777" w:rsidR="00AA5AC4" w:rsidRPr="00601FFB" w:rsidRDefault="00AA5AC4" w:rsidP="00D11966">
            <w:pPr>
              <w:jc w:val="center"/>
              <w:rPr>
                <w:rFonts w:cs="Segoe UI"/>
                <w:b w:val="0"/>
                <w:bCs w:val="0"/>
              </w:rPr>
            </w:pPr>
            <w:r>
              <w:rPr>
                <w:rFonts w:cs="Segoe UI"/>
                <w:b w:val="0"/>
                <w:bCs w:val="0"/>
              </w:rPr>
              <w:t>-</w:t>
            </w:r>
          </w:p>
        </w:tc>
        <w:tc>
          <w:tcPr>
            <w:tcW w:w="1900" w:type="dxa"/>
          </w:tcPr>
          <w:p w14:paraId="39ECA091" w14:textId="77777777" w:rsidR="00AA5AC4" w:rsidRPr="00601FFB" w:rsidRDefault="00AA5AC4"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45D8B005" w14:textId="77777777" w:rsidR="00AA5AC4" w:rsidRPr="00601FFB" w:rsidRDefault="00AA5AC4" w:rsidP="00D11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24E58563" w14:textId="77777777" w:rsidR="00AA5AC4" w:rsidRPr="00601FFB" w:rsidRDefault="00AA5AC4"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143AEB14" w14:textId="77777777" w:rsidR="00AA5AC4" w:rsidRPr="00601FFB" w:rsidRDefault="00AA5AC4"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7BAE5052" w14:textId="77777777" w:rsidR="00AA5AC4" w:rsidRPr="006653EA" w:rsidRDefault="00AA5AC4" w:rsidP="00AA5AC4">
      <w:pPr>
        <w:pStyle w:val="Ttulo4"/>
        <w:rPr>
          <w:rStyle w:val="nfasisintenso"/>
          <w:rFonts w:ascii="Segoe UI" w:hAnsi="Segoe UI" w:cs="Segoe UI"/>
        </w:rPr>
      </w:pPr>
      <w:r w:rsidRPr="006653EA">
        <w:rPr>
          <w:rStyle w:val="nfasisintenso"/>
          <w:rFonts w:ascii="Segoe UI" w:hAnsi="Segoe UI" w:cs="Segoe UI"/>
        </w:rPr>
        <w:t>Supuestos y exclusiones</w:t>
      </w:r>
    </w:p>
    <w:p w14:paraId="7335BD99" w14:textId="77777777" w:rsidR="00A279EC" w:rsidRDefault="00A279EC" w:rsidP="00947C8A">
      <w:pPr>
        <w:pStyle w:val="Prrafodelista"/>
        <w:numPr>
          <w:ilvl w:val="0"/>
          <w:numId w:val="164"/>
        </w:numPr>
        <w:spacing w:after="0" w:line="240" w:lineRule="auto"/>
        <w:jc w:val="both"/>
        <w:rPr>
          <w:rFonts w:eastAsiaTheme="minorEastAsia" w:cs="Segoe UI"/>
          <w:color w:val="000000"/>
          <w:sz w:val="20"/>
          <w:szCs w:val="20"/>
          <w:lang w:val="es-419"/>
        </w:rPr>
      </w:pPr>
      <w:r w:rsidRPr="00FB107D">
        <w:rPr>
          <w:rFonts w:eastAsiaTheme="minorEastAsia" w:cs="Segoe UI"/>
          <w:color w:val="000000"/>
          <w:sz w:val="20"/>
          <w:szCs w:val="20"/>
          <w:lang w:val="es-419"/>
        </w:rPr>
        <w:t xml:space="preserve">Las opciones del campo “Escuela o Facultad” </w:t>
      </w:r>
      <w:r>
        <w:rPr>
          <w:rFonts w:eastAsiaTheme="minorEastAsia" w:cs="Segoe UI"/>
          <w:color w:val="000000"/>
          <w:sz w:val="20"/>
          <w:szCs w:val="20"/>
          <w:lang w:val="es-419"/>
        </w:rPr>
        <w:t>serán proporcionadas por el ITESM.</w:t>
      </w:r>
    </w:p>
    <w:p w14:paraId="694C54D2" w14:textId="6B26B0D8" w:rsidR="00AA5AC4" w:rsidRDefault="00AA5AC4" w:rsidP="00AA5AC4">
      <w:pPr>
        <w:spacing w:after="0"/>
        <w:jc w:val="both"/>
        <w:rPr>
          <w:rFonts w:eastAsiaTheme="majorEastAsia" w:cs="Segoe UI"/>
        </w:rPr>
      </w:pPr>
    </w:p>
    <w:p w14:paraId="305EE005" w14:textId="77777777" w:rsidR="00AA5AC4" w:rsidRDefault="00AA5AC4" w:rsidP="00AA5AC4">
      <w:pPr>
        <w:spacing w:after="0"/>
        <w:jc w:val="both"/>
        <w:rPr>
          <w:rFonts w:eastAsiaTheme="majorEastAsia" w:cs="Segoe UI"/>
        </w:rPr>
      </w:pPr>
    </w:p>
    <w:p w14:paraId="42C4F097" w14:textId="77777777" w:rsidR="00AA5AC4" w:rsidRDefault="00AA5AC4" w:rsidP="00AA5AC4">
      <w:pPr>
        <w:spacing w:after="0"/>
        <w:jc w:val="both"/>
        <w:rPr>
          <w:rFonts w:eastAsiaTheme="majorEastAsia" w:cs="Segoe UI"/>
        </w:rPr>
      </w:pPr>
    </w:p>
    <w:p w14:paraId="184EA35B" w14:textId="77777777" w:rsidR="00AA5AC4" w:rsidRPr="006653EA" w:rsidRDefault="00AA5AC4" w:rsidP="00AA5AC4">
      <w:pPr>
        <w:pStyle w:val="Ttulo4"/>
        <w:rPr>
          <w:rStyle w:val="nfasisintenso"/>
          <w:rFonts w:ascii="Segoe UI" w:hAnsi="Segoe UI" w:cs="Segoe UI"/>
        </w:rPr>
      </w:pPr>
      <w:r w:rsidRPr="006653EA">
        <w:rPr>
          <w:rStyle w:val="nfasisintenso"/>
          <w:rFonts w:ascii="Segoe UI" w:hAnsi="Segoe UI" w:cs="Segoe UI"/>
        </w:rPr>
        <w:t>Anexo</w:t>
      </w:r>
    </w:p>
    <w:p w14:paraId="1BDD8D03" w14:textId="77777777" w:rsidR="00AA5AC4" w:rsidRDefault="00AA5AC4" w:rsidP="00AA5AC4">
      <w:r>
        <w:t>No aplica.</w:t>
      </w:r>
    </w:p>
    <w:p w14:paraId="1D777359" w14:textId="77777777" w:rsidR="00AA5AC4" w:rsidRDefault="00AA5AC4" w:rsidP="00AA5AC4"/>
    <w:p w14:paraId="0A90ED36" w14:textId="77777777" w:rsidR="00AA5AC4" w:rsidRDefault="00AA5AC4" w:rsidP="00AA5AC4"/>
    <w:p w14:paraId="09AA360D" w14:textId="77777777" w:rsidR="00C968DF" w:rsidRDefault="00C968DF" w:rsidP="00C968DF"/>
    <w:p w14:paraId="4668FA2F" w14:textId="77777777" w:rsidR="00A279EC" w:rsidRDefault="00A279EC" w:rsidP="00C968DF"/>
    <w:p w14:paraId="34963CCD" w14:textId="77777777" w:rsidR="00A279EC" w:rsidRDefault="00A279EC" w:rsidP="00C968DF"/>
    <w:p w14:paraId="68810440" w14:textId="77777777" w:rsidR="00A279EC" w:rsidRDefault="00A279EC" w:rsidP="00C968DF"/>
    <w:p w14:paraId="154B11D6" w14:textId="77777777" w:rsidR="00A279EC" w:rsidRDefault="00A279EC" w:rsidP="00C968DF"/>
    <w:p w14:paraId="15F6C467" w14:textId="4094CF15" w:rsidR="00A279EC" w:rsidRDefault="00A279EC" w:rsidP="00A279EC">
      <w:pPr>
        <w:pStyle w:val="Ttulo2"/>
        <w:rPr>
          <w:rFonts w:ascii="Segoe UI" w:hAnsi="Segoe UI" w:cs="Segoe UI"/>
          <w:sz w:val="22"/>
          <w:szCs w:val="22"/>
        </w:rPr>
      </w:pPr>
      <w:bookmarkStart w:id="837" w:name="_Toc146029628"/>
      <w:bookmarkStart w:id="838" w:name="_Hlk145327765"/>
      <w:r w:rsidRPr="00BC725B">
        <w:rPr>
          <w:rFonts w:ascii="Segoe UI" w:hAnsi="Segoe UI" w:cs="Segoe UI"/>
          <w:sz w:val="22"/>
          <w:szCs w:val="22"/>
        </w:rPr>
        <w:t>Requerimiento</w:t>
      </w:r>
      <w:r>
        <w:rPr>
          <w:rFonts w:ascii="Segoe UI" w:hAnsi="Segoe UI" w:cs="Segoe UI"/>
          <w:sz w:val="22"/>
          <w:szCs w:val="22"/>
        </w:rPr>
        <w:t xml:space="preserve"> 75</w:t>
      </w:r>
      <w:r w:rsidRPr="00BC725B">
        <w:rPr>
          <w:rFonts w:ascii="Segoe UI" w:hAnsi="Segoe UI" w:cs="Segoe UI"/>
          <w:sz w:val="22"/>
          <w:szCs w:val="22"/>
        </w:rPr>
        <w:t xml:space="preserve"> – </w:t>
      </w:r>
      <w:bookmarkStart w:id="839" w:name="_Hlk144984646"/>
      <w:r w:rsidR="00FF0300" w:rsidRPr="00FF0300">
        <w:rPr>
          <w:rFonts w:ascii="Segoe UI" w:hAnsi="Segoe UI" w:cs="Segoe UI"/>
          <w:sz w:val="22"/>
          <w:szCs w:val="22"/>
        </w:rPr>
        <w:t>Agregar campo en los filtros de T</w:t>
      </w:r>
      <w:r w:rsidR="00FF0300">
        <w:rPr>
          <w:rFonts w:ascii="Segoe UI" w:hAnsi="Segoe UI" w:cs="Segoe UI"/>
          <w:sz w:val="22"/>
          <w:szCs w:val="22"/>
        </w:rPr>
        <w:t>alent tank</w:t>
      </w:r>
      <w:bookmarkEnd w:id="837"/>
    </w:p>
    <w:bookmarkEnd w:id="838"/>
    <w:bookmarkEnd w:id="839"/>
    <w:p w14:paraId="36D95DA3" w14:textId="77777777" w:rsidR="00A279EC" w:rsidRPr="009678BA" w:rsidRDefault="00A279EC" w:rsidP="00A279EC">
      <w:pPr>
        <w:rPr>
          <w:lang w:eastAsia="es-MX"/>
        </w:rPr>
      </w:pPr>
    </w:p>
    <w:p w14:paraId="4BEA1539" w14:textId="77777777" w:rsidR="00A279EC" w:rsidRPr="00BC725B" w:rsidRDefault="00A279EC" w:rsidP="00A279EC">
      <w:pPr>
        <w:pStyle w:val="Ttulo4"/>
        <w:rPr>
          <w:rStyle w:val="nfasisintenso"/>
          <w:rFonts w:ascii="Segoe UI" w:hAnsi="Segoe UI" w:cs="Segoe UI"/>
        </w:rPr>
      </w:pPr>
      <w:r w:rsidRPr="00BC725B">
        <w:rPr>
          <w:rStyle w:val="nfasisintenso"/>
          <w:rFonts w:ascii="Segoe UI" w:hAnsi="Segoe UI" w:cs="Segoe UI"/>
        </w:rPr>
        <w:t>Objetivo</w:t>
      </w:r>
    </w:p>
    <w:p w14:paraId="71F95EBF" w14:textId="4C0B0C83" w:rsidR="00A279EC" w:rsidRPr="00A279EC" w:rsidRDefault="00A279EC" w:rsidP="00A279EC">
      <w:pPr>
        <w:spacing w:after="0"/>
        <w:rPr>
          <w:rFonts w:eastAsiaTheme="majorEastAsia" w:cs="Segoe UI"/>
        </w:rPr>
      </w:pPr>
      <w:r>
        <w:rPr>
          <w:rFonts w:eastAsiaTheme="majorEastAsia" w:cs="Segoe UI"/>
        </w:rPr>
        <w:t>Se</w:t>
      </w:r>
      <w:r w:rsidRPr="00A279EC">
        <w:rPr>
          <w:rFonts w:eastAsiaTheme="majorEastAsia" w:cs="Segoe UI"/>
        </w:rPr>
        <w:t xml:space="preserve"> agregarán campos en los filtros de la búsqueda del talent tank.</w:t>
      </w:r>
    </w:p>
    <w:p w14:paraId="6E3D11D5" w14:textId="06B4AA52" w:rsidR="00A279EC" w:rsidRDefault="00A279EC" w:rsidP="00A279EC">
      <w:pPr>
        <w:jc w:val="both"/>
        <w:rPr>
          <w:rFonts w:eastAsiaTheme="majorEastAsia" w:cs="Segoe UI"/>
        </w:rPr>
      </w:pPr>
    </w:p>
    <w:p w14:paraId="75661A03" w14:textId="77777777" w:rsidR="00A279EC" w:rsidRPr="00BC725B" w:rsidRDefault="00A279EC" w:rsidP="00A279EC">
      <w:pPr>
        <w:pStyle w:val="Ttulo4"/>
        <w:rPr>
          <w:rStyle w:val="nfasisintenso"/>
          <w:rFonts w:ascii="Segoe UI" w:hAnsi="Segoe UI" w:cs="Segoe UI"/>
        </w:rPr>
      </w:pPr>
      <w:r w:rsidRPr="00BC725B">
        <w:rPr>
          <w:rStyle w:val="nfasisintenso"/>
          <w:rFonts w:ascii="Segoe UI" w:hAnsi="Segoe UI" w:cs="Segoe UI"/>
        </w:rPr>
        <w:t xml:space="preserve">Prototipo  </w:t>
      </w:r>
    </w:p>
    <w:p w14:paraId="6900D854" w14:textId="77777777" w:rsidR="00A279EC" w:rsidRDefault="00A279EC" w:rsidP="00A279EC">
      <w:pPr>
        <w:spacing w:after="0"/>
        <w:rPr>
          <w:rFonts w:eastAsiaTheme="majorEastAsia" w:cs="Segoe UI"/>
        </w:rPr>
      </w:pPr>
      <w:r w:rsidRPr="00C4581D">
        <w:rPr>
          <w:rFonts w:eastAsiaTheme="majorEastAsia" w:cs="Segoe UI"/>
        </w:rPr>
        <w:t>Se muestran en las reglas de negocio.</w:t>
      </w:r>
    </w:p>
    <w:p w14:paraId="6077F671" w14:textId="77777777" w:rsidR="00A279EC" w:rsidRPr="00C4581D" w:rsidRDefault="00A279EC" w:rsidP="00A279EC">
      <w:pPr>
        <w:spacing w:after="0"/>
        <w:rPr>
          <w:rFonts w:eastAsiaTheme="majorEastAsia" w:cs="Segoe UI"/>
        </w:rPr>
      </w:pPr>
    </w:p>
    <w:p w14:paraId="7536246A" w14:textId="77777777" w:rsidR="00A279EC" w:rsidRPr="00BC725B" w:rsidRDefault="00A279EC" w:rsidP="00A279EC">
      <w:pPr>
        <w:pStyle w:val="Ttulo4"/>
        <w:rPr>
          <w:rStyle w:val="nfasisintenso"/>
          <w:rFonts w:ascii="Segoe UI" w:hAnsi="Segoe UI" w:cs="Segoe UI"/>
        </w:rPr>
      </w:pPr>
      <w:r w:rsidRPr="00BC725B">
        <w:rPr>
          <w:rStyle w:val="nfasisintenso"/>
          <w:rFonts w:ascii="Segoe UI" w:hAnsi="Segoe UI" w:cs="Segoe UI"/>
        </w:rPr>
        <w:lastRenderedPageBreak/>
        <w:t>Diagrama de flujo</w:t>
      </w:r>
    </w:p>
    <w:p w14:paraId="391FEEC5" w14:textId="77777777" w:rsidR="00A279EC" w:rsidRPr="00BC725B" w:rsidRDefault="00A279EC" w:rsidP="00A279EC">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1917C393" w14:textId="77777777" w:rsidR="00A279EC" w:rsidRPr="00DA7443" w:rsidRDefault="00A279EC" w:rsidP="00A279EC">
      <w:pPr>
        <w:pStyle w:val="Textoindependiente"/>
        <w:spacing w:line="276" w:lineRule="auto"/>
        <w:jc w:val="both"/>
        <w:rPr>
          <w:rFonts w:ascii="Segoe UI" w:eastAsiaTheme="minorHAnsi" w:hAnsi="Segoe UI" w:cs="Segoe UI"/>
          <w:iCs/>
          <w:sz w:val="4"/>
          <w:szCs w:val="4"/>
          <w:lang w:val="es-MX" w:eastAsia="es-MX"/>
        </w:rPr>
      </w:pPr>
    </w:p>
    <w:p w14:paraId="3FB6A73C" w14:textId="77777777" w:rsidR="00A279EC" w:rsidRDefault="00A279EC" w:rsidP="00A279EC">
      <w:pPr>
        <w:pStyle w:val="Textoindependiente"/>
        <w:spacing w:line="276" w:lineRule="auto"/>
        <w:jc w:val="both"/>
        <w:rPr>
          <w:rFonts w:ascii="Segoe UI" w:eastAsiaTheme="minorHAnsi" w:hAnsi="Segoe UI" w:cs="Segoe UI"/>
          <w:iCs/>
          <w:sz w:val="22"/>
          <w:szCs w:val="22"/>
          <w:lang w:val="es-MX" w:eastAsia="es-MX"/>
        </w:rPr>
      </w:pPr>
    </w:p>
    <w:p w14:paraId="5D3A718D" w14:textId="5DA15DA6" w:rsidR="00A279EC" w:rsidRPr="00BC725B" w:rsidRDefault="00A279EC" w:rsidP="00A279EC">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r w:rsidR="00FF0300" w:rsidRPr="00FF0300">
        <w:rPr>
          <w:rStyle w:val="nfasisintenso"/>
          <w:rFonts w:ascii="Segoe UI" w:hAnsi="Segoe UI" w:cs="Segoe UI"/>
        </w:rPr>
        <w:t>Agregar campo en los filtros de Talent tank</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A279EC" w:rsidRPr="00BC725B" w14:paraId="3EC2B28E"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6231660" w14:textId="77777777" w:rsidR="00A279EC" w:rsidRPr="00BC725B" w:rsidRDefault="00A279EC" w:rsidP="00D11966">
            <w:pPr>
              <w:spacing w:before="120" w:after="60"/>
              <w:jc w:val="center"/>
              <w:rPr>
                <w:rFonts w:cs="Segoe UI"/>
                <w:sz w:val="22"/>
              </w:rPr>
            </w:pPr>
            <w:r w:rsidRPr="00BC725B">
              <w:rPr>
                <w:rFonts w:cs="Segoe UI"/>
                <w:sz w:val="22"/>
              </w:rPr>
              <w:t>Id</w:t>
            </w:r>
          </w:p>
        </w:tc>
        <w:tc>
          <w:tcPr>
            <w:tcW w:w="8222" w:type="dxa"/>
          </w:tcPr>
          <w:p w14:paraId="2B1E26C9" w14:textId="77777777" w:rsidR="00A279EC" w:rsidRPr="00BC725B" w:rsidRDefault="00A279EC" w:rsidP="00D11966">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A279EC" w:rsidRPr="00CD0123" w14:paraId="74E216F2"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48BAA4" w14:textId="77789613" w:rsidR="00A279EC" w:rsidRPr="001308A5" w:rsidRDefault="00A279EC" w:rsidP="00D11966">
            <w:pPr>
              <w:jc w:val="center"/>
              <w:rPr>
                <w:rFonts w:cs="Segoe UI"/>
                <w:b w:val="0"/>
                <w:bCs w:val="0"/>
                <w:sz w:val="22"/>
                <w:szCs w:val="22"/>
                <w:lang w:eastAsia="es-MX"/>
              </w:rPr>
            </w:pPr>
            <w:r w:rsidRPr="001308A5">
              <w:rPr>
                <w:rFonts w:cs="Segoe UI"/>
                <w:b w:val="0"/>
                <w:bCs w:val="0"/>
                <w:sz w:val="22"/>
                <w:szCs w:val="22"/>
                <w:lang w:eastAsia="es-MX"/>
              </w:rPr>
              <w:t>75.1</w:t>
            </w:r>
          </w:p>
        </w:tc>
        <w:tc>
          <w:tcPr>
            <w:tcW w:w="8222" w:type="dxa"/>
            <w:vAlign w:val="center"/>
          </w:tcPr>
          <w:p w14:paraId="572D033D" w14:textId="4F1F9F8D" w:rsidR="00A279EC" w:rsidRPr="001308A5" w:rsidRDefault="00A279EC" w:rsidP="00B74E95">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1308A5">
              <w:rPr>
                <w:rFonts w:eastAsiaTheme="minorEastAsia" w:cs="Segoe UI"/>
                <w:color w:val="000000"/>
                <w:sz w:val="22"/>
                <w:szCs w:val="22"/>
                <w:lang w:val="es-419"/>
              </w:rPr>
              <w:t>Este cambio aplica solo para la búsqueda rápida.</w:t>
            </w:r>
          </w:p>
        </w:tc>
      </w:tr>
      <w:tr w:rsidR="00B74E95" w:rsidRPr="00B74E95" w14:paraId="4945C986"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E3D1F88" w14:textId="61D713E7" w:rsidR="00B74E95" w:rsidRPr="001308A5" w:rsidRDefault="00B74E95" w:rsidP="00D11966">
            <w:pPr>
              <w:jc w:val="center"/>
              <w:rPr>
                <w:rFonts w:cs="Segoe UI"/>
                <w:b w:val="0"/>
                <w:bCs w:val="0"/>
                <w:sz w:val="22"/>
                <w:szCs w:val="22"/>
                <w:lang w:eastAsia="es-MX"/>
              </w:rPr>
            </w:pPr>
            <w:r w:rsidRPr="001308A5">
              <w:rPr>
                <w:rFonts w:cs="Segoe UI"/>
                <w:b w:val="0"/>
                <w:bCs w:val="0"/>
                <w:sz w:val="22"/>
                <w:szCs w:val="22"/>
                <w:lang w:eastAsia="es-MX"/>
              </w:rPr>
              <w:t>75.2</w:t>
            </w:r>
          </w:p>
        </w:tc>
        <w:tc>
          <w:tcPr>
            <w:tcW w:w="8222" w:type="dxa"/>
            <w:vAlign w:val="center"/>
          </w:tcPr>
          <w:p w14:paraId="18FEB6F4" w14:textId="796E08FB" w:rsidR="00B74E95" w:rsidRPr="001308A5" w:rsidRDefault="00B74E95" w:rsidP="00B74E95">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1308A5">
              <w:rPr>
                <w:rFonts w:eastAsiaTheme="minorEastAsia" w:cs="Segoe UI"/>
                <w:color w:val="000000"/>
                <w:sz w:val="22"/>
                <w:szCs w:val="22"/>
                <w:lang w:val="es-419"/>
              </w:rPr>
              <w:t>En la opción “Más filtros”, se agregarán 2 filtros adicionales.</w:t>
            </w:r>
          </w:p>
          <w:p w14:paraId="09EFA2D0" w14:textId="72EF2DDA" w:rsidR="00B74E95" w:rsidRPr="001308A5" w:rsidRDefault="009C3609" w:rsidP="00B74E95">
            <w:pPr>
              <w:jc w:val="center"/>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Pr>
                <w:noProof/>
              </w:rPr>
              <w:drawing>
                <wp:inline distT="0" distB="0" distL="0" distR="0" wp14:anchorId="5CBEF483" wp14:editId="27C4CC7D">
                  <wp:extent cx="1834515" cy="3188970"/>
                  <wp:effectExtent l="19050" t="19050" r="13335" b="11430"/>
                  <wp:docPr id="568538943" name="Imagen 568538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538943" name=""/>
                          <pic:cNvPicPr/>
                        </pic:nvPicPr>
                        <pic:blipFill>
                          <a:blip r:embed="rId566"/>
                          <a:stretch>
                            <a:fillRect/>
                          </a:stretch>
                        </pic:blipFill>
                        <pic:spPr>
                          <a:xfrm>
                            <a:off x="0" y="0"/>
                            <a:ext cx="1835722" cy="3191069"/>
                          </a:xfrm>
                          <a:prstGeom prst="rect">
                            <a:avLst/>
                          </a:prstGeom>
                          <a:ln>
                            <a:solidFill>
                              <a:schemeClr val="bg1">
                                <a:lumMod val="85000"/>
                              </a:schemeClr>
                            </a:solidFill>
                          </a:ln>
                        </pic:spPr>
                      </pic:pic>
                    </a:graphicData>
                  </a:graphic>
                </wp:inline>
              </w:drawing>
            </w:r>
          </w:p>
        </w:tc>
      </w:tr>
      <w:tr w:rsidR="00A279EC" w:rsidRPr="00B74E95" w14:paraId="63BFC9DF"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972F50" w14:textId="6C203DF5" w:rsidR="00A279EC" w:rsidRPr="001308A5" w:rsidRDefault="00502B1B" w:rsidP="00D11966">
            <w:pPr>
              <w:jc w:val="center"/>
              <w:rPr>
                <w:rFonts w:cs="Segoe UI"/>
                <w:b w:val="0"/>
                <w:bCs w:val="0"/>
                <w:sz w:val="22"/>
                <w:szCs w:val="22"/>
                <w:lang w:eastAsia="es-MX"/>
              </w:rPr>
            </w:pPr>
            <w:r>
              <w:rPr>
                <w:rFonts w:cs="Segoe UI"/>
                <w:b w:val="0"/>
                <w:bCs w:val="0"/>
                <w:sz w:val="22"/>
                <w:szCs w:val="22"/>
                <w:lang w:eastAsia="es-MX"/>
              </w:rPr>
              <w:t>75.3</w:t>
            </w:r>
          </w:p>
        </w:tc>
        <w:tc>
          <w:tcPr>
            <w:tcW w:w="8222" w:type="dxa"/>
            <w:vAlign w:val="center"/>
          </w:tcPr>
          <w:p w14:paraId="53CA293F" w14:textId="77777777" w:rsidR="00A279EC" w:rsidRPr="001308A5" w:rsidRDefault="00A279EC" w:rsidP="00B74E95">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1308A5">
              <w:rPr>
                <w:rFonts w:eastAsiaTheme="minorEastAsia" w:cs="Segoe UI"/>
                <w:color w:val="000000"/>
                <w:sz w:val="22"/>
                <w:szCs w:val="22"/>
                <w:lang w:val="es-419"/>
              </w:rPr>
              <w:t>Los filtros por incluir son:</w:t>
            </w:r>
          </w:p>
          <w:p w14:paraId="3ECAEF25" w14:textId="77777777" w:rsidR="00A279EC" w:rsidRPr="001308A5" w:rsidRDefault="00B74E95" w:rsidP="00947C8A">
            <w:pPr>
              <w:pStyle w:val="Prrafodelista"/>
              <w:numPr>
                <w:ilvl w:val="0"/>
                <w:numId w:val="165"/>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1308A5">
              <w:rPr>
                <w:rFonts w:eastAsiaTheme="minorEastAsia" w:cs="Segoe UI"/>
                <w:color w:val="000000"/>
                <w:sz w:val="22"/>
                <w:szCs w:val="22"/>
                <w:lang w:val="es-419"/>
              </w:rPr>
              <w:t>Institución</w:t>
            </w:r>
          </w:p>
          <w:p w14:paraId="62FECB07" w14:textId="5942F80E" w:rsidR="00B74E95" w:rsidRPr="001308A5" w:rsidRDefault="00B74E95" w:rsidP="00947C8A">
            <w:pPr>
              <w:pStyle w:val="Prrafodelista"/>
              <w:numPr>
                <w:ilvl w:val="0"/>
                <w:numId w:val="165"/>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1308A5">
              <w:rPr>
                <w:rFonts w:eastAsiaTheme="minorEastAsia" w:cs="Segoe UI"/>
                <w:color w:val="000000"/>
                <w:sz w:val="22"/>
                <w:szCs w:val="22"/>
                <w:lang w:val="es-419"/>
              </w:rPr>
              <w:t>Escuela o Facultad.</w:t>
            </w:r>
          </w:p>
        </w:tc>
      </w:tr>
      <w:tr w:rsidR="00502B1B" w:rsidRPr="00B74E95" w14:paraId="6A65B64B"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274A59DA" w14:textId="0B062809" w:rsidR="00502B1B" w:rsidRPr="00502B1B" w:rsidRDefault="00502B1B" w:rsidP="00B74E95">
            <w:pPr>
              <w:jc w:val="both"/>
              <w:rPr>
                <w:rFonts w:eastAsiaTheme="minorEastAsia" w:cs="Segoe UI"/>
                <w:color w:val="000000"/>
                <w:sz w:val="22"/>
                <w:szCs w:val="22"/>
                <w:lang w:val="es-419"/>
              </w:rPr>
            </w:pPr>
            <w:r w:rsidRPr="001308A5">
              <w:rPr>
                <w:rFonts w:eastAsiaTheme="minorEastAsia" w:cs="Segoe UI"/>
                <w:color w:val="000000"/>
                <w:sz w:val="22"/>
                <w:szCs w:val="22"/>
                <w:lang w:val="es-419"/>
              </w:rPr>
              <w:t>Institución</w:t>
            </w:r>
          </w:p>
        </w:tc>
      </w:tr>
      <w:tr w:rsidR="00A279EC" w:rsidRPr="009C0735" w14:paraId="548E7668"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B0534B" w14:textId="08529B0F" w:rsidR="00A279EC" w:rsidRPr="001308A5" w:rsidRDefault="00502B1B" w:rsidP="00D11966">
            <w:pPr>
              <w:jc w:val="center"/>
              <w:rPr>
                <w:rFonts w:cs="Segoe UI"/>
                <w:b w:val="0"/>
                <w:bCs w:val="0"/>
                <w:sz w:val="22"/>
                <w:szCs w:val="22"/>
                <w:lang w:eastAsia="es-MX"/>
              </w:rPr>
            </w:pPr>
            <w:r>
              <w:rPr>
                <w:rFonts w:cs="Segoe UI"/>
                <w:b w:val="0"/>
                <w:bCs w:val="0"/>
                <w:sz w:val="22"/>
                <w:szCs w:val="22"/>
                <w:lang w:eastAsia="es-MX"/>
              </w:rPr>
              <w:t>75.3.1</w:t>
            </w:r>
          </w:p>
        </w:tc>
        <w:tc>
          <w:tcPr>
            <w:tcW w:w="8222" w:type="dxa"/>
            <w:vAlign w:val="center"/>
          </w:tcPr>
          <w:p w14:paraId="30129943" w14:textId="058F7E71" w:rsidR="00A279EC" w:rsidRPr="001308A5" w:rsidRDefault="00A279EC" w:rsidP="00B74E95">
            <w:pPr>
              <w:jc w:val="both"/>
              <w:cnfStyle w:val="000000100000" w:firstRow="0" w:lastRow="0" w:firstColumn="0" w:lastColumn="0" w:oddVBand="0" w:evenVBand="0" w:oddHBand="1" w:evenHBand="0" w:firstRowFirstColumn="0" w:firstRowLastColumn="0" w:lastRowFirstColumn="0" w:lastRowLastColumn="0"/>
              <w:rPr>
                <w:sz w:val="22"/>
                <w:szCs w:val="22"/>
                <w:lang w:val="es-419"/>
              </w:rPr>
            </w:pPr>
            <w:r w:rsidRPr="001308A5">
              <w:rPr>
                <w:rFonts w:eastAsiaTheme="minorEastAsia" w:cs="Segoe UI"/>
                <w:color w:val="000000"/>
                <w:sz w:val="22"/>
                <w:szCs w:val="22"/>
                <w:lang w:val="es-419"/>
              </w:rPr>
              <w:t>Será un m</w:t>
            </w:r>
            <w:r w:rsidRPr="001308A5">
              <w:rPr>
                <w:rFonts w:eastAsiaTheme="minorEastAsia" w:cs="Segoe UI"/>
                <w:sz w:val="22"/>
                <w:szCs w:val="22"/>
                <w:lang w:val="es-419"/>
              </w:rPr>
              <w:t>enú desplegable con las universidades actuales</w:t>
            </w:r>
            <w:r w:rsidR="00B74E95" w:rsidRPr="001308A5">
              <w:rPr>
                <w:rFonts w:eastAsiaTheme="minorEastAsia" w:cs="Segoe UI"/>
                <w:sz w:val="22"/>
                <w:szCs w:val="22"/>
                <w:lang w:val="es-419"/>
              </w:rPr>
              <w:t>.</w:t>
            </w:r>
          </w:p>
        </w:tc>
      </w:tr>
      <w:tr w:rsidR="009C3609" w:rsidRPr="009C3609" w14:paraId="06D2840A"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F08E73" w14:textId="1FFF1812" w:rsidR="009C3609" w:rsidRPr="009C3609" w:rsidRDefault="00502B1B" w:rsidP="00D11966">
            <w:pPr>
              <w:jc w:val="center"/>
              <w:rPr>
                <w:rFonts w:eastAsiaTheme="minorEastAsia" w:cs="Segoe UI"/>
                <w:b w:val="0"/>
                <w:bCs w:val="0"/>
                <w:color w:val="000000"/>
                <w:sz w:val="22"/>
                <w:szCs w:val="22"/>
                <w:lang w:val="es-419"/>
              </w:rPr>
            </w:pPr>
            <w:r>
              <w:rPr>
                <w:rFonts w:cs="Segoe UI"/>
                <w:b w:val="0"/>
                <w:bCs w:val="0"/>
                <w:sz w:val="22"/>
                <w:szCs w:val="22"/>
                <w:lang w:eastAsia="es-MX"/>
              </w:rPr>
              <w:t>75.3.1.1</w:t>
            </w:r>
          </w:p>
        </w:tc>
        <w:tc>
          <w:tcPr>
            <w:tcW w:w="8222" w:type="dxa"/>
            <w:vAlign w:val="center"/>
          </w:tcPr>
          <w:p w14:paraId="54958314" w14:textId="32FB31F4" w:rsidR="009C3609" w:rsidRPr="009C3609" w:rsidRDefault="009C3609" w:rsidP="00A279E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9C3609">
              <w:rPr>
                <w:rFonts w:eastAsiaTheme="minorEastAsia" w:cs="Segoe UI"/>
                <w:color w:val="000000"/>
                <w:sz w:val="22"/>
                <w:szCs w:val="22"/>
                <w:lang w:val="es-419"/>
              </w:rPr>
              <w:t>Este filtro será el primero en la lista</w:t>
            </w:r>
            <w:r>
              <w:rPr>
                <w:rFonts w:eastAsiaTheme="minorEastAsia" w:cs="Segoe UI"/>
                <w:color w:val="000000"/>
                <w:sz w:val="22"/>
                <w:szCs w:val="22"/>
                <w:lang w:val="es-419"/>
              </w:rPr>
              <w:t>, estará arriba de “ubicación”.</w:t>
            </w:r>
          </w:p>
        </w:tc>
      </w:tr>
      <w:tr w:rsidR="00B74E95" w:rsidRPr="00B74E95" w14:paraId="7FF07EAD"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EDEBB1" w14:textId="310B44E9" w:rsidR="00B74E95" w:rsidRPr="001308A5" w:rsidRDefault="00502B1B" w:rsidP="00D11966">
            <w:pPr>
              <w:jc w:val="center"/>
              <w:rPr>
                <w:rFonts w:cs="Segoe UI"/>
                <w:b w:val="0"/>
                <w:bCs w:val="0"/>
                <w:sz w:val="22"/>
                <w:szCs w:val="22"/>
                <w:lang w:eastAsia="es-MX"/>
              </w:rPr>
            </w:pPr>
            <w:r>
              <w:rPr>
                <w:rFonts w:cs="Segoe UI"/>
                <w:b w:val="0"/>
                <w:bCs w:val="0"/>
                <w:sz w:val="22"/>
                <w:szCs w:val="22"/>
                <w:lang w:eastAsia="es-MX"/>
              </w:rPr>
              <w:t>75.3.1.2</w:t>
            </w:r>
          </w:p>
        </w:tc>
        <w:tc>
          <w:tcPr>
            <w:tcW w:w="8222" w:type="dxa"/>
            <w:vAlign w:val="center"/>
          </w:tcPr>
          <w:p w14:paraId="4D779734" w14:textId="76707C10" w:rsidR="00B74E95" w:rsidRPr="001308A5" w:rsidRDefault="00B74E95" w:rsidP="00A279E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1308A5">
              <w:rPr>
                <w:rFonts w:eastAsiaTheme="minorEastAsia" w:cs="Segoe UI"/>
                <w:color w:val="000000"/>
                <w:sz w:val="22"/>
                <w:szCs w:val="22"/>
                <w:lang w:val="es-419"/>
              </w:rPr>
              <w:t xml:space="preserve">Las opciones mostradas en el menú “Institución” se muestran en la sección de </w:t>
            </w:r>
            <w:r w:rsidR="00867A39" w:rsidRPr="00867A39">
              <w:rPr>
                <w:rFonts w:eastAsiaTheme="minorEastAsia" w:cs="Segoe UI"/>
                <w:i/>
                <w:iCs/>
                <w:color w:val="000000"/>
                <w:sz w:val="22"/>
                <w:szCs w:val="22"/>
                <w:lang w:val="es-419"/>
              </w:rPr>
              <w:t>catálogos relacionados</w:t>
            </w:r>
            <w:r w:rsidRPr="001308A5">
              <w:rPr>
                <w:rFonts w:eastAsiaTheme="minorEastAsia" w:cs="Segoe UI"/>
                <w:color w:val="000000"/>
                <w:sz w:val="22"/>
                <w:szCs w:val="22"/>
                <w:lang w:val="es-419"/>
              </w:rPr>
              <w:t>.</w:t>
            </w:r>
          </w:p>
        </w:tc>
      </w:tr>
      <w:tr w:rsidR="00B74E95" w:rsidRPr="00B74E95" w14:paraId="705E785A"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EEF013" w14:textId="2119C4AB" w:rsidR="00B74E95" w:rsidRPr="001308A5" w:rsidRDefault="00502B1B" w:rsidP="00D11966">
            <w:pPr>
              <w:jc w:val="center"/>
              <w:rPr>
                <w:rFonts w:cs="Segoe UI"/>
                <w:sz w:val="22"/>
                <w:szCs w:val="22"/>
                <w:lang w:eastAsia="es-MX"/>
              </w:rPr>
            </w:pPr>
            <w:r>
              <w:rPr>
                <w:rFonts w:cs="Segoe UI"/>
                <w:b w:val="0"/>
                <w:bCs w:val="0"/>
                <w:sz w:val="22"/>
                <w:szCs w:val="22"/>
                <w:lang w:eastAsia="es-MX"/>
              </w:rPr>
              <w:t>75.3.1.3</w:t>
            </w:r>
          </w:p>
        </w:tc>
        <w:tc>
          <w:tcPr>
            <w:tcW w:w="8222" w:type="dxa"/>
            <w:vAlign w:val="center"/>
          </w:tcPr>
          <w:p w14:paraId="207CD75B" w14:textId="3B66600A" w:rsidR="00B74E95" w:rsidRPr="001308A5" w:rsidRDefault="00B74E95" w:rsidP="00A279EC">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1308A5">
              <w:rPr>
                <w:rFonts w:eastAsiaTheme="minorEastAsia" w:cs="Segoe UI"/>
                <w:sz w:val="22"/>
                <w:szCs w:val="22"/>
                <w:lang w:val="es-419"/>
              </w:rPr>
              <w:t>Solo se podrá elegir una de las opciones mostradas en el combo.</w:t>
            </w:r>
          </w:p>
        </w:tc>
      </w:tr>
      <w:tr w:rsidR="00B74E95" w:rsidRPr="00B74E95" w14:paraId="67F1FC0B"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97C754" w14:textId="682749EB" w:rsidR="00B74E95" w:rsidRPr="001308A5" w:rsidRDefault="00502B1B" w:rsidP="00D11966">
            <w:pPr>
              <w:jc w:val="center"/>
              <w:rPr>
                <w:rFonts w:cs="Segoe UI"/>
                <w:sz w:val="22"/>
                <w:szCs w:val="22"/>
                <w:lang w:eastAsia="es-MX"/>
              </w:rPr>
            </w:pPr>
            <w:r>
              <w:rPr>
                <w:rFonts w:cs="Segoe UI"/>
                <w:b w:val="0"/>
                <w:bCs w:val="0"/>
                <w:sz w:val="22"/>
                <w:szCs w:val="22"/>
                <w:lang w:eastAsia="es-MX"/>
              </w:rPr>
              <w:t>75.3.1.4</w:t>
            </w:r>
          </w:p>
        </w:tc>
        <w:tc>
          <w:tcPr>
            <w:tcW w:w="8222" w:type="dxa"/>
            <w:vAlign w:val="center"/>
          </w:tcPr>
          <w:p w14:paraId="33C6AD45" w14:textId="2666259D" w:rsidR="00B74E95" w:rsidRPr="001308A5" w:rsidRDefault="00B74E95" w:rsidP="00B74E95">
            <w:pPr>
              <w:jc w:val="both"/>
              <w:cnfStyle w:val="000000100000" w:firstRow="0" w:lastRow="0" w:firstColumn="0" w:lastColumn="0" w:oddVBand="0" w:evenVBand="0" w:oddHBand="1" w:evenHBand="0" w:firstRowFirstColumn="0" w:firstRowLastColumn="0" w:lastRowFirstColumn="0" w:lastRowLastColumn="0"/>
              <w:rPr>
                <w:rFonts w:eastAsiaTheme="minorEastAsia" w:cs="Segoe UI"/>
                <w:sz w:val="22"/>
                <w:szCs w:val="22"/>
                <w:lang w:val="es-419"/>
              </w:rPr>
            </w:pPr>
            <w:r w:rsidRPr="001308A5">
              <w:rPr>
                <w:rFonts w:eastAsiaTheme="minorEastAsia" w:cs="Segoe UI"/>
                <w:sz w:val="22"/>
                <w:szCs w:val="22"/>
                <w:lang w:val="es-419"/>
              </w:rPr>
              <w:t xml:space="preserve">Se incluirá la opción “Selecciona una institución” al inicio del combo, para obligar a que se elija </w:t>
            </w:r>
            <w:proofErr w:type="gramStart"/>
            <w:r w:rsidRPr="001308A5">
              <w:rPr>
                <w:rFonts w:eastAsiaTheme="minorEastAsia" w:cs="Segoe UI"/>
                <w:sz w:val="22"/>
                <w:szCs w:val="22"/>
                <w:lang w:val="es-419"/>
              </w:rPr>
              <w:t>un opción</w:t>
            </w:r>
            <w:proofErr w:type="gramEnd"/>
            <w:r w:rsidRPr="001308A5">
              <w:rPr>
                <w:rFonts w:eastAsiaTheme="minorEastAsia" w:cs="Segoe UI"/>
                <w:sz w:val="22"/>
                <w:szCs w:val="22"/>
                <w:lang w:val="es-419"/>
              </w:rPr>
              <w:t>.</w:t>
            </w:r>
          </w:p>
        </w:tc>
      </w:tr>
      <w:tr w:rsidR="00502B1B" w:rsidRPr="00B74E95" w14:paraId="7E9BA9F8"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966F42" w14:textId="192E1CDB" w:rsidR="00502B1B" w:rsidRPr="00502B1B" w:rsidRDefault="00502B1B" w:rsidP="00D11966">
            <w:pPr>
              <w:jc w:val="center"/>
              <w:rPr>
                <w:rFonts w:cs="Segoe UI"/>
                <w:b w:val="0"/>
                <w:bCs w:val="0"/>
                <w:sz w:val="22"/>
                <w:szCs w:val="22"/>
                <w:lang w:eastAsia="es-MX"/>
              </w:rPr>
            </w:pPr>
            <w:r w:rsidRPr="00502B1B">
              <w:rPr>
                <w:rFonts w:cs="Segoe UI"/>
                <w:b w:val="0"/>
                <w:bCs w:val="0"/>
                <w:sz w:val="22"/>
                <w:szCs w:val="22"/>
                <w:lang w:eastAsia="es-MX"/>
              </w:rPr>
              <w:t>75.3.2</w:t>
            </w:r>
          </w:p>
        </w:tc>
        <w:tc>
          <w:tcPr>
            <w:tcW w:w="8222" w:type="dxa"/>
            <w:vAlign w:val="center"/>
          </w:tcPr>
          <w:p w14:paraId="693703DA" w14:textId="218D31DB" w:rsidR="00502B1B" w:rsidRPr="00502B1B" w:rsidRDefault="00502B1B" w:rsidP="00B74E95">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sz w:val="22"/>
                <w:szCs w:val="22"/>
                <w:lang w:val="es-419"/>
              </w:rPr>
            </w:pPr>
            <w:r w:rsidRPr="001308A5">
              <w:rPr>
                <w:rFonts w:eastAsiaTheme="minorEastAsia" w:cs="Segoe UI"/>
                <w:b/>
                <w:bCs/>
                <w:color w:val="000000"/>
                <w:sz w:val="22"/>
                <w:szCs w:val="22"/>
                <w:lang w:val="es-419"/>
              </w:rPr>
              <w:t>Escuela o Facultad.</w:t>
            </w:r>
          </w:p>
        </w:tc>
      </w:tr>
      <w:tr w:rsidR="00A279EC" w:rsidRPr="009C0735" w14:paraId="12E79E9A"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61502A" w14:textId="334CAEAE" w:rsidR="00A279EC" w:rsidRPr="001308A5" w:rsidRDefault="00502B1B" w:rsidP="00D11966">
            <w:pPr>
              <w:jc w:val="center"/>
              <w:rPr>
                <w:rFonts w:cs="Segoe UI"/>
                <w:b w:val="0"/>
                <w:sz w:val="22"/>
                <w:szCs w:val="22"/>
                <w:lang w:eastAsia="es-MX"/>
              </w:rPr>
            </w:pPr>
            <w:r w:rsidRPr="00502B1B">
              <w:rPr>
                <w:rFonts w:cs="Segoe UI"/>
                <w:b w:val="0"/>
                <w:bCs w:val="0"/>
                <w:sz w:val="22"/>
                <w:szCs w:val="22"/>
                <w:lang w:eastAsia="es-MX"/>
              </w:rPr>
              <w:t>75.3.2</w:t>
            </w:r>
            <w:r>
              <w:rPr>
                <w:rFonts w:cs="Segoe UI"/>
                <w:b w:val="0"/>
                <w:bCs w:val="0"/>
                <w:sz w:val="22"/>
                <w:szCs w:val="22"/>
                <w:lang w:eastAsia="es-MX"/>
              </w:rPr>
              <w:t>.1</w:t>
            </w:r>
          </w:p>
        </w:tc>
        <w:tc>
          <w:tcPr>
            <w:tcW w:w="8222" w:type="dxa"/>
            <w:vAlign w:val="center"/>
          </w:tcPr>
          <w:p w14:paraId="5A83F1FF" w14:textId="0B529AF0" w:rsidR="00A279EC" w:rsidRPr="001308A5" w:rsidRDefault="00A279EC" w:rsidP="00B74E95">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1308A5">
              <w:rPr>
                <w:rFonts w:eastAsiaTheme="minorEastAsia" w:cs="Segoe UI"/>
                <w:color w:val="000000"/>
                <w:sz w:val="22"/>
                <w:szCs w:val="22"/>
                <w:lang w:val="es-419"/>
              </w:rPr>
              <w:t>Será un menú desplegable, con el listado de</w:t>
            </w:r>
            <w:r w:rsidR="00B74E95" w:rsidRPr="001308A5">
              <w:rPr>
                <w:rFonts w:eastAsiaTheme="minorEastAsia" w:cs="Segoe UI"/>
                <w:color w:val="000000"/>
                <w:sz w:val="22"/>
                <w:szCs w:val="22"/>
                <w:lang w:val="es-419"/>
              </w:rPr>
              <w:t xml:space="preserve"> las</w:t>
            </w:r>
            <w:r w:rsidRPr="001308A5">
              <w:rPr>
                <w:rFonts w:eastAsiaTheme="minorEastAsia" w:cs="Segoe UI"/>
                <w:color w:val="000000"/>
                <w:sz w:val="22"/>
                <w:szCs w:val="22"/>
                <w:lang w:val="es-419"/>
              </w:rPr>
              <w:t xml:space="preserve"> facultades</w:t>
            </w:r>
            <w:r w:rsidR="00B74E95" w:rsidRPr="001308A5">
              <w:rPr>
                <w:rFonts w:eastAsiaTheme="minorEastAsia" w:cs="Segoe UI"/>
                <w:color w:val="000000"/>
                <w:sz w:val="22"/>
                <w:szCs w:val="22"/>
                <w:lang w:val="es-419"/>
              </w:rPr>
              <w:t>.</w:t>
            </w:r>
          </w:p>
        </w:tc>
      </w:tr>
      <w:tr w:rsidR="009C3609" w:rsidRPr="009C0735" w14:paraId="21E06624"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2FFC4A" w14:textId="3D1B68C8" w:rsidR="009C3609" w:rsidRPr="001308A5" w:rsidRDefault="00502B1B" w:rsidP="009C3609">
            <w:pPr>
              <w:jc w:val="center"/>
              <w:rPr>
                <w:rFonts w:cs="Segoe UI"/>
                <w:b w:val="0"/>
                <w:bCs w:val="0"/>
                <w:lang w:eastAsia="es-MX"/>
              </w:rPr>
            </w:pPr>
            <w:r w:rsidRPr="00502B1B">
              <w:rPr>
                <w:rFonts w:cs="Segoe UI"/>
                <w:b w:val="0"/>
                <w:bCs w:val="0"/>
                <w:sz w:val="22"/>
                <w:szCs w:val="22"/>
                <w:lang w:eastAsia="es-MX"/>
              </w:rPr>
              <w:lastRenderedPageBreak/>
              <w:t>75.3.2</w:t>
            </w:r>
            <w:r>
              <w:rPr>
                <w:rFonts w:cs="Segoe UI"/>
                <w:b w:val="0"/>
                <w:bCs w:val="0"/>
                <w:sz w:val="22"/>
                <w:szCs w:val="22"/>
                <w:lang w:eastAsia="es-MX"/>
              </w:rPr>
              <w:t>.2</w:t>
            </w:r>
          </w:p>
        </w:tc>
        <w:tc>
          <w:tcPr>
            <w:tcW w:w="8222" w:type="dxa"/>
            <w:vAlign w:val="center"/>
          </w:tcPr>
          <w:p w14:paraId="47EE73E1" w14:textId="18828C79" w:rsidR="009C3609" w:rsidRPr="001308A5" w:rsidRDefault="009C3609" w:rsidP="009C3609">
            <w:pPr>
              <w:jc w:val="both"/>
              <w:cnfStyle w:val="000000010000" w:firstRow="0" w:lastRow="0" w:firstColumn="0" w:lastColumn="0" w:oddVBand="0" w:evenVBand="0" w:oddHBand="0" w:evenHBand="1" w:firstRowFirstColumn="0" w:firstRowLastColumn="0" w:lastRowFirstColumn="0" w:lastRowLastColumn="0"/>
              <w:rPr>
                <w:rFonts w:eastAsiaTheme="minorEastAsia" w:cs="Segoe UI"/>
                <w:b/>
                <w:bCs/>
                <w:color w:val="000000"/>
                <w:lang w:val="es-419"/>
              </w:rPr>
            </w:pPr>
            <w:r w:rsidRPr="009C3609">
              <w:rPr>
                <w:rFonts w:eastAsiaTheme="minorEastAsia" w:cs="Segoe UI"/>
                <w:color w:val="000000"/>
                <w:sz w:val="22"/>
                <w:szCs w:val="22"/>
                <w:lang w:val="es-419"/>
              </w:rPr>
              <w:t xml:space="preserve">Este filtro </w:t>
            </w:r>
            <w:r>
              <w:rPr>
                <w:rFonts w:eastAsiaTheme="minorEastAsia" w:cs="Segoe UI"/>
                <w:color w:val="000000"/>
                <w:sz w:val="22"/>
                <w:szCs w:val="22"/>
                <w:lang w:val="es-419"/>
              </w:rPr>
              <w:t>estará al final</w:t>
            </w:r>
            <w:r w:rsidRPr="009C3609">
              <w:rPr>
                <w:rFonts w:eastAsiaTheme="minorEastAsia" w:cs="Segoe UI"/>
                <w:color w:val="000000"/>
                <w:sz w:val="22"/>
                <w:szCs w:val="22"/>
                <w:lang w:val="es-419"/>
              </w:rPr>
              <w:t xml:space="preserve"> </w:t>
            </w:r>
            <w:r>
              <w:rPr>
                <w:rFonts w:eastAsiaTheme="minorEastAsia" w:cs="Segoe UI"/>
                <w:color w:val="000000"/>
                <w:sz w:val="22"/>
                <w:szCs w:val="22"/>
                <w:lang w:val="es-419"/>
              </w:rPr>
              <w:t>de</w:t>
            </w:r>
            <w:r w:rsidRPr="009C3609">
              <w:rPr>
                <w:rFonts w:eastAsiaTheme="minorEastAsia" w:cs="Segoe UI"/>
                <w:color w:val="000000"/>
                <w:sz w:val="22"/>
                <w:szCs w:val="22"/>
                <w:lang w:val="es-419"/>
              </w:rPr>
              <w:t xml:space="preserve"> la lista</w:t>
            </w:r>
            <w:r>
              <w:rPr>
                <w:rFonts w:eastAsiaTheme="minorEastAsia" w:cs="Segoe UI"/>
                <w:color w:val="000000"/>
                <w:sz w:val="22"/>
                <w:szCs w:val="22"/>
                <w:lang w:val="es-419"/>
              </w:rPr>
              <w:t>, estará arriba de “Grupo de investigación”.</w:t>
            </w:r>
          </w:p>
        </w:tc>
      </w:tr>
      <w:tr w:rsidR="009C3609" w:rsidRPr="009C0735" w14:paraId="618B24CC"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EF55E9" w14:textId="51FCD0D5" w:rsidR="009C3609" w:rsidRPr="001308A5" w:rsidRDefault="00502B1B" w:rsidP="009C3609">
            <w:pPr>
              <w:jc w:val="center"/>
              <w:rPr>
                <w:rFonts w:cs="Segoe UI"/>
                <w:b w:val="0"/>
                <w:bCs w:val="0"/>
                <w:sz w:val="22"/>
                <w:szCs w:val="22"/>
                <w:lang w:eastAsia="es-MX"/>
              </w:rPr>
            </w:pPr>
            <w:r w:rsidRPr="00502B1B">
              <w:rPr>
                <w:rFonts w:cs="Segoe UI"/>
                <w:b w:val="0"/>
                <w:bCs w:val="0"/>
                <w:sz w:val="22"/>
                <w:szCs w:val="22"/>
                <w:lang w:eastAsia="es-MX"/>
              </w:rPr>
              <w:t>75.3.2</w:t>
            </w:r>
            <w:r>
              <w:rPr>
                <w:rFonts w:cs="Segoe UI"/>
                <w:b w:val="0"/>
                <w:bCs w:val="0"/>
                <w:sz w:val="22"/>
                <w:szCs w:val="22"/>
                <w:lang w:eastAsia="es-MX"/>
              </w:rPr>
              <w:t>.3</w:t>
            </w:r>
          </w:p>
        </w:tc>
        <w:tc>
          <w:tcPr>
            <w:tcW w:w="8222" w:type="dxa"/>
            <w:vAlign w:val="center"/>
          </w:tcPr>
          <w:p w14:paraId="19BF78D4" w14:textId="791F602E" w:rsidR="009C3609" w:rsidRPr="001308A5" w:rsidRDefault="009C3609" w:rsidP="009C360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1308A5">
              <w:rPr>
                <w:rFonts w:eastAsiaTheme="minorEastAsia" w:cs="Segoe UI"/>
                <w:color w:val="000000"/>
                <w:sz w:val="22"/>
                <w:szCs w:val="22"/>
                <w:lang w:val="es-419"/>
              </w:rPr>
              <w:t>El listado mostrado dependerá de la institución elegida.</w:t>
            </w:r>
          </w:p>
        </w:tc>
      </w:tr>
      <w:tr w:rsidR="009C3609" w:rsidRPr="009C0735" w14:paraId="32190F1B"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ED547E" w14:textId="45C7411F" w:rsidR="009C3609" w:rsidRPr="001308A5" w:rsidRDefault="00502B1B" w:rsidP="009C3609">
            <w:pPr>
              <w:jc w:val="center"/>
              <w:rPr>
                <w:rFonts w:cs="Segoe UI"/>
                <w:b w:val="0"/>
                <w:bCs w:val="0"/>
                <w:sz w:val="22"/>
                <w:szCs w:val="22"/>
                <w:lang w:eastAsia="es-MX"/>
              </w:rPr>
            </w:pPr>
            <w:r w:rsidRPr="00502B1B">
              <w:rPr>
                <w:rFonts w:cs="Segoe UI"/>
                <w:b w:val="0"/>
                <w:bCs w:val="0"/>
                <w:sz w:val="22"/>
                <w:szCs w:val="22"/>
                <w:lang w:eastAsia="es-MX"/>
              </w:rPr>
              <w:t>75.3.2</w:t>
            </w:r>
            <w:r>
              <w:rPr>
                <w:rFonts w:cs="Segoe UI"/>
                <w:b w:val="0"/>
                <w:bCs w:val="0"/>
                <w:sz w:val="22"/>
                <w:szCs w:val="22"/>
                <w:lang w:eastAsia="es-MX"/>
              </w:rPr>
              <w:t>.4</w:t>
            </w:r>
          </w:p>
        </w:tc>
        <w:tc>
          <w:tcPr>
            <w:tcW w:w="8222" w:type="dxa"/>
            <w:vAlign w:val="center"/>
          </w:tcPr>
          <w:p w14:paraId="12CF3460" w14:textId="48EA8973" w:rsidR="009C3609" w:rsidRPr="001308A5" w:rsidRDefault="009C3609" w:rsidP="009C3609">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1308A5">
              <w:rPr>
                <w:rFonts w:eastAsiaTheme="minorEastAsia" w:cs="Segoe UI"/>
                <w:sz w:val="22"/>
                <w:szCs w:val="22"/>
                <w:lang w:val="es-419"/>
              </w:rPr>
              <w:t>Solo se podrá elegir una de las opciones mostradas en el combo.</w:t>
            </w:r>
          </w:p>
        </w:tc>
      </w:tr>
      <w:tr w:rsidR="009C3609" w:rsidRPr="009C0735" w14:paraId="7F7493D5"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BC410D" w14:textId="2F3B7F0A" w:rsidR="009C3609" w:rsidRPr="001308A5" w:rsidRDefault="00502B1B" w:rsidP="009C3609">
            <w:pPr>
              <w:jc w:val="center"/>
              <w:rPr>
                <w:rFonts w:cs="Segoe UI"/>
                <w:b w:val="0"/>
                <w:bCs w:val="0"/>
                <w:sz w:val="22"/>
                <w:szCs w:val="22"/>
                <w:lang w:eastAsia="es-MX"/>
              </w:rPr>
            </w:pPr>
            <w:r>
              <w:rPr>
                <w:rFonts w:cs="Segoe UI"/>
                <w:b w:val="0"/>
                <w:bCs w:val="0"/>
                <w:sz w:val="22"/>
                <w:szCs w:val="22"/>
                <w:lang w:eastAsia="es-MX"/>
              </w:rPr>
              <w:t>75.4</w:t>
            </w:r>
          </w:p>
        </w:tc>
        <w:tc>
          <w:tcPr>
            <w:tcW w:w="8222" w:type="dxa"/>
            <w:vAlign w:val="center"/>
          </w:tcPr>
          <w:p w14:paraId="225E49D5" w14:textId="3E5A89EE" w:rsidR="009C3609" w:rsidRPr="00821963" w:rsidRDefault="00502B1B" w:rsidP="009C3609">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Se podrán realizar las siguientes combinaciones de filtros</w:t>
            </w:r>
            <w:r w:rsidR="009C3609" w:rsidRPr="00821963">
              <w:rPr>
                <w:rFonts w:eastAsiaTheme="minorEastAsia" w:cs="Segoe UI"/>
                <w:color w:val="000000"/>
                <w:sz w:val="22"/>
                <w:szCs w:val="22"/>
                <w:lang w:val="es-419"/>
              </w:rPr>
              <w:t>:</w:t>
            </w:r>
          </w:p>
          <w:p w14:paraId="6769EB6D" w14:textId="18DFFBCD" w:rsidR="009C3609" w:rsidRPr="00821963" w:rsidRDefault="009C3609" w:rsidP="00947C8A">
            <w:pPr>
              <w:pStyle w:val="Prrafodelista"/>
              <w:numPr>
                <w:ilvl w:val="0"/>
                <w:numId w:val="168"/>
              </w:numPr>
              <w:spacing w:after="200" w:line="276" w:lineRule="auto"/>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Solo Institución.</w:t>
            </w:r>
          </w:p>
          <w:p w14:paraId="37F4C88D" w14:textId="2AE04944" w:rsidR="00F82060" w:rsidRPr="00821963" w:rsidRDefault="00F82060"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Solo País.</w:t>
            </w:r>
          </w:p>
          <w:p w14:paraId="5FA1CB7B" w14:textId="77777777" w:rsidR="00F82060" w:rsidRPr="00821963" w:rsidRDefault="00F82060"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Solo Campus o sede.</w:t>
            </w:r>
          </w:p>
          <w:p w14:paraId="44BE97E6" w14:textId="77777777" w:rsidR="00F82060" w:rsidRPr="00821963" w:rsidRDefault="00F82060"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Solo Grupo de investigación.</w:t>
            </w:r>
          </w:p>
          <w:p w14:paraId="5ED621C1" w14:textId="0DA840EE" w:rsidR="00F82060" w:rsidRPr="00821963" w:rsidRDefault="00F82060"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Solo Escuela o Facultad.</w:t>
            </w:r>
          </w:p>
          <w:p w14:paraId="6579B373" w14:textId="707FA7B1" w:rsidR="009C3609" w:rsidRPr="00821963" w:rsidRDefault="009C3609" w:rsidP="00947C8A">
            <w:pPr>
              <w:pStyle w:val="Prrafodelista"/>
              <w:numPr>
                <w:ilvl w:val="0"/>
                <w:numId w:val="168"/>
              </w:numPr>
              <w:spacing w:after="200" w:line="276" w:lineRule="auto"/>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Institución + Campus o sede.</w:t>
            </w:r>
          </w:p>
          <w:p w14:paraId="446F7DFF" w14:textId="77777777" w:rsidR="00F82060" w:rsidRPr="00821963" w:rsidRDefault="00F82060"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sidRPr="00821963">
              <w:rPr>
                <w:rFonts w:eastAsiaTheme="minorEastAsia" w:cs="Segoe UI"/>
                <w:color w:val="000000"/>
                <w:lang w:val="es-419"/>
              </w:rPr>
              <w:t xml:space="preserve">Institución + Grupo de investigación.  </w:t>
            </w:r>
          </w:p>
          <w:p w14:paraId="04417FD9" w14:textId="77777777" w:rsidR="00F82060" w:rsidRPr="00821963" w:rsidRDefault="00F82060"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 xml:space="preserve">Institución + Escuela o facultad. </w:t>
            </w:r>
          </w:p>
          <w:p w14:paraId="08E6307A" w14:textId="6E47CA19" w:rsidR="009C3609" w:rsidRPr="00821963" w:rsidRDefault="009C3609" w:rsidP="00947C8A">
            <w:pPr>
              <w:pStyle w:val="Prrafodelista"/>
              <w:numPr>
                <w:ilvl w:val="0"/>
                <w:numId w:val="168"/>
              </w:numPr>
              <w:spacing w:after="200" w:line="276" w:lineRule="auto"/>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Institución + Campus o sede + Grupo de investigación.</w:t>
            </w:r>
          </w:p>
          <w:p w14:paraId="4C55181C" w14:textId="301DE74B" w:rsidR="009C3609" w:rsidRPr="00821963" w:rsidRDefault="009C3609"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Institución + Campus o sede + Escuela/Facultad.</w:t>
            </w:r>
          </w:p>
          <w:p w14:paraId="01DE68CE" w14:textId="3A1B6C75" w:rsidR="009C3609" w:rsidRPr="00821963" w:rsidRDefault="007C6C1B"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bookmarkStart w:id="840" w:name="_Hlk145314732"/>
            <w:r w:rsidRPr="00821963">
              <w:rPr>
                <w:rFonts w:eastAsiaTheme="minorEastAsia" w:cs="Segoe UI"/>
                <w:color w:val="000000"/>
                <w:sz w:val="22"/>
                <w:szCs w:val="22"/>
                <w:lang w:val="es-419"/>
              </w:rPr>
              <w:t>I</w:t>
            </w:r>
            <w:r w:rsidR="009C3609" w:rsidRPr="00821963">
              <w:rPr>
                <w:rFonts w:eastAsiaTheme="minorEastAsia" w:cs="Segoe UI"/>
                <w:color w:val="000000"/>
                <w:sz w:val="22"/>
                <w:szCs w:val="22"/>
                <w:lang w:val="es-419"/>
              </w:rPr>
              <w:t>nstitución + Campus o sede+ Grupo de investigación + Escuela o Facultad.</w:t>
            </w:r>
          </w:p>
          <w:bookmarkEnd w:id="840"/>
          <w:p w14:paraId="3140406C" w14:textId="406ABC68" w:rsidR="009C3609" w:rsidRPr="00821963" w:rsidRDefault="009C3609" w:rsidP="00947C8A">
            <w:pPr>
              <w:pStyle w:val="Prrafodelista"/>
              <w:numPr>
                <w:ilvl w:val="0"/>
                <w:numId w:val="168"/>
              </w:numPr>
              <w:spacing w:after="200" w:line="276" w:lineRule="auto"/>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País + Estado</w:t>
            </w:r>
            <w:r w:rsidR="00D35EC8" w:rsidRPr="00821963">
              <w:rPr>
                <w:rFonts w:eastAsiaTheme="minorEastAsia" w:cs="Segoe UI"/>
                <w:color w:val="000000"/>
                <w:sz w:val="22"/>
                <w:szCs w:val="22"/>
                <w:lang w:val="es-419"/>
              </w:rPr>
              <w:t>.</w:t>
            </w:r>
          </w:p>
          <w:p w14:paraId="4E35C115" w14:textId="1E9DEAED" w:rsidR="00F82060" w:rsidRPr="00821963" w:rsidRDefault="00F82060" w:rsidP="00947C8A">
            <w:pPr>
              <w:pStyle w:val="Prrafodelista"/>
              <w:numPr>
                <w:ilvl w:val="0"/>
                <w:numId w:val="168"/>
              </w:numPr>
              <w:spacing w:after="200" w:line="276" w:lineRule="auto"/>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bookmarkStart w:id="841" w:name="_Hlk145314752"/>
            <w:r w:rsidRPr="00821963">
              <w:rPr>
                <w:rFonts w:eastAsiaTheme="minorEastAsia" w:cs="Segoe UI"/>
                <w:color w:val="000000"/>
                <w:sz w:val="22"/>
                <w:szCs w:val="22"/>
                <w:lang w:val="es-419"/>
              </w:rPr>
              <w:t>País + Grupo de investigación.</w:t>
            </w:r>
          </w:p>
          <w:p w14:paraId="27CDA6AB" w14:textId="6E17B594" w:rsidR="00F82060" w:rsidRPr="00821963" w:rsidRDefault="00F82060"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País + Escuela o Facultad.</w:t>
            </w:r>
          </w:p>
          <w:bookmarkEnd w:id="841"/>
          <w:p w14:paraId="08F4457B" w14:textId="3C9BBC3B" w:rsidR="009C3609" w:rsidRPr="00821963" w:rsidRDefault="009C3609"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País + Estado + Grupo de investigación</w:t>
            </w:r>
            <w:r w:rsidR="000A1847" w:rsidRPr="00821963">
              <w:rPr>
                <w:rFonts w:eastAsiaTheme="minorEastAsia" w:cs="Segoe UI"/>
                <w:color w:val="000000"/>
                <w:sz w:val="22"/>
                <w:szCs w:val="22"/>
                <w:lang w:val="es-419"/>
              </w:rPr>
              <w:t>.</w:t>
            </w:r>
          </w:p>
          <w:p w14:paraId="1E1A35C9" w14:textId="57849C3B" w:rsidR="009C3609" w:rsidRPr="00821963" w:rsidRDefault="009C3609" w:rsidP="00947C8A">
            <w:pPr>
              <w:pStyle w:val="Prrafodelista"/>
              <w:numPr>
                <w:ilvl w:val="0"/>
                <w:numId w:val="168"/>
              </w:numPr>
              <w:spacing w:after="200" w:line="276" w:lineRule="auto"/>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País + Estado + Escuela</w:t>
            </w:r>
            <w:r w:rsidR="000A1847" w:rsidRPr="00821963">
              <w:rPr>
                <w:rFonts w:eastAsiaTheme="minorEastAsia" w:cs="Segoe UI"/>
                <w:color w:val="000000"/>
                <w:sz w:val="22"/>
                <w:szCs w:val="22"/>
                <w:lang w:val="es-419"/>
              </w:rPr>
              <w:t xml:space="preserve"> o </w:t>
            </w:r>
            <w:r w:rsidRPr="00821963">
              <w:rPr>
                <w:rFonts w:eastAsiaTheme="minorEastAsia" w:cs="Segoe UI"/>
                <w:color w:val="000000"/>
                <w:sz w:val="22"/>
                <w:szCs w:val="22"/>
                <w:lang w:val="es-419"/>
              </w:rPr>
              <w:t>Facultad</w:t>
            </w:r>
            <w:r w:rsidR="000A1847" w:rsidRPr="00821963">
              <w:rPr>
                <w:rFonts w:eastAsiaTheme="minorEastAsia" w:cs="Segoe UI"/>
                <w:color w:val="000000"/>
                <w:sz w:val="22"/>
                <w:szCs w:val="22"/>
                <w:lang w:val="es-419"/>
              </w:rPr>
              <w:t>.</w:t>
            </w:r>
            <w:r w:rsidRPr="00821963">
              <w:rPr>
                <w:rFonts w:eastAsiaTheme="minorEastAsia" w:cs="Segoe UI"/>
                <w:color w:val="000000"/>
                <w:sz w:val="22"/>
                <w:szCs w:val="22"/>
                <w:lang w:val="es-419"/>
              </w:rPr>
              <w:t xml:space="preserve"> </w:t>
            </w:r>
          </w:p>
          <w:p w14:paraId="30F81E1E" w14:textId="4F5E7F2E" w:rsidR="00574C8D" w:rsidRPr="00821963" w:rsidRDefault="00574C8D"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bookmarkStart w:id="842" w:name="_Hlk145314762"/>
            <w:r w:rsidRPr="00821963">
              <w:rPr>
                <w:rFonts w:eastAsiaTheme="minorEastAsia" w:cs="Segoe UI"/>
                <w:color w:val="000000"/>
                <w:sz w:val="22"/>
                <w:szCs w:val="22"/>
                <w:lang w:val="es-419"/>
              </w:rPr>
              <w:t xml:space="preserve">País + Estado + Grupo de investigación + Escuela o Facultad. </w:t>
            </w:r>
          </w:p>
          <w:p w14:paraId="56AF0B05" w14:textId="77777777" w:rsidR="00F82060" w:rsidRPr="00821963" w:rsidRDefault="00F82060"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Campus o sede + Grupo de investigación.</w:t>
            </w:r>
          </w:p>
          <w:p w14:paraId="163F2948" w14:textId="77777777" w:rsidR="00F82060" w:rsidRPr="00821963" w:rsidRDefault="00F82060"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Campus + Escuela o Facultad.</w:t>
            </w:r>
          </w:p>
          <w:p w14:paraId="1FF1C3A9" w14:textId="77777777" w:rsidR="00F82060" w:rsidRPr="00821963" w:rsidRDefault="00F82060"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Campus + Grupo de investigación + Escuela o Facultad.</w:t>
            </w:r>
          </w:p>
          <w:p w14:paraId="5CC15206" w14:textId="085CDBF9" w:rsidR="00F82060" w:rsidRPr="00821963" w:rsidRDefault="00F82060" w:rsidP="00947C8A">
            <w:pPr>
              <w:pStyle w:val="Prrafodelista"/>
              <w:numPr>
                <w:ilvl w:val="0"/>
                <w:numId w:val="168"/>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821963">
              <w:rPr>
                <w:rFonts w:eastAsiaTheme="minorEastAsia" w:cs="Segoe UI"/>
                <w:color w:val="000000"/>
                <w:sz w:val="22"/>
                <w:szCs w:val="22"/>
                <w:lang w:val="es-419"/>
              </w:rPr>
              <w:t>Grupo de investigación + Escuela o Facultad.</w:t>
            </w:r>
            <w:bookmarkEnd w:id="842"/>
          </w:p>
        </w:tc>
      </w:tr>
      <w:tr w:rsidR="009C3609" w:rsidRPr="00790428" w14:paraId="125A5620"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D39F391" w14:textId="77777777" w:rsidR="009C3609" w:rsidRDefault="00502B1B" w:rsidP="009C3609">
            <w:pPr>
              <w:jc w:val="center"/>
              <w:rPr>
                <w:rFonts w:cs="Segoe UI"/>
                <w:lang w:eastAsia="es-MX"/>
              </w:rPr>
            </w:pPr>
            <w:bookmarkStart w:id="843" w:name="_Hlk145327232"/>
            <w:r>
              <w:rPr>
                <w:rFonts w:cs="Segoe UI"/>
                <w:b w:val="0"/>
                <w:bCs w:val="0"/>
                <w:sz w:val="22"/>
                <w:szCs w:val="22"/>
                <w:lang w:eastAsia="es-MX"/>
              </w:rPr>
              <w:t>75.4.1</w:t>
            </w:r>
          </w:p>
          <w:p w14:paraId="2D34FDEF" w14:textId="6341F54A" w:rsidR="002A32C7" w:rsidRPr="002A32C7" w:rsidRDefault="002A32C7" w:rsidP="002A32C7">
            <w:pPr>
              <w:tabs>
                <w:tab w:val="left" w:pos="1003"/>
              </w:tabs>
              <w:rPr>
                <w:rFonts w:cs="Segoe UI"/>
                <w:sz w:val="22"/>
                <w:szCs w:val="22"/>
                <w:lang w:eastAsia="es-MX"/>
              </w:rPr>
            </w:pPr>
            <w:r>
              <w:rPr>
                <w:rFonts w:cs="Segoe UI"/>
                <w:sz w:val="22"/>
                <w:szCs w:val="22"/>
                <w:lang w:eastAsia="es-MX"/>
              </w:rPr>
              <w:tab/>
            </w:r>
          </w:p>
        </w:tc>
        <w:tc>
          <w:tcPr>
            <w:tcW w:w="8222" w:type="dxa"/>
            <w:vAlign w:val="center"/>
          </w:tcPr>
          <w:p w14:paraId="64FE7EFB" w14:textId="4F8752E2" w:rsidR="009C3609" w:rsidRPr="00502B1B" w:rsidRDefault="009C3609" w:rsidP="00502B1B">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502B1B">
              <w:rPr>
                <w:rFonts w:eastAsiaTheme="minorEastAsia" w:cs="Segoe UI"/>
                <w:color w:val="000000"/>
                <w:sz w:val="22"/>
                <w:szCs w:val="22"/>
                <w:lang w:val="es-419"/>
              </w:rPr>
              <w:t>En</w:t>
            </w:r>
            <w:r w:rsidR="002A32C7">
              <w:rPr>
                <w:rFonts w:eastAsiaTheme="minorEastAsia" w:cs="Segoe UI"/>
                <w:color w:val="000000"/>
                <w:sz w:val="22"/>
                <w:szCs w:val="22"/>
                <w:lang w:val="es-419"/>
              </w:rPr>
              <w:t xml:space="preserve"> </w:t>
            </w:r>
            <w:r w:rsidRPr="00502B1B">
              <w:rPr>
                <w:rFonts w:eastAsiaTheme="minorEastAsia" w:cs="Segoe UI"/>
                <w:color w:val="000000"/>
                <w:sz w:val="22"/>
                <w:szCs w:val="22"/>
                <w:lang w:val="es-419"/>
              </w:rPr>
              <w:t>caso de que se elija solamente la “</w:t>
            </w:r>
            <w:r w:rsidRPr="00502B1B">
              <w:rPr>
                <w:rFonts w:eastAsiaTheme="minorEastAsia" w:cs="Segoe UI"/>
                <w:b/>
                <w:bCs/>
                <w:color w:val="000000"/>
                <w:sz w:val="22"/>
                <w:szCs w:val="22"/>
                <w:lang w:val="es-419"/>
              </w:rPr>
              <w:t>Institución</w:t>
            </w:r>
            <w:r w:rsidRPr="00502B1B">
              <w:rPr>
                <w:rFonts w:eastAsiaTheme="minorEastAsia" w:cs="Segoe UI"/>
                <w:color w:val="000000"/>
                <w:sz w:val="22"/>
                <w:szCs w:val="22"/>
                <w:lang w:val="es-419"/>
              </w:rPr>
              <w:t>”</w:t>
            </w:r>
            <w:r w:rsidR="00502B1B" w:rsidRPr="00502B1B">
              <w:rPr>
                <w:rFonts w:eastAsiaTheme="minorEastAsia" w:cs="Segoe UI"/>
                <w:color w:val="000000"/>
                <w:sz w:val="22"/>
                <w:szCs w:val="22"/>
                <w:lang w:val="es-419"/>
              </w:rPr>
              <w:t xml:space="preserve">, </w:t>
            </w:r>
            <w:r w:rsidR="00502B1B" w:rsidRPr="00502B1B">
              <w:rPr>
                <w:rFonts w:eastAsiaTheme="minorEastAsia" w:cs="Segoe UI"/>
                <w:b/>
                <w:bCs/>
                <w:color w:val="000000"/>
                <w:sz w:val="22"/>
                <w:szCs w:val="22"/>
                <w:lang w:val="es-419"/>
              </w:rPr>
              <w:t>“Grupo de investigación”, “Escuela o Facultad”</w:t>
            </w:r>
            <w:r w:rsidR="00502B1B" w:rsidRPr="00502B1B">
              <w:rPr>
                <w:rFonts w:eastAsiaTheme="minorEastAsia" w:cs="Segoe UI"/>
                <w:color w:val="000000"/>
                <w:sz w:val="22"/>
                <w:szCs w:val="22"/>
                <w:lang w:val="es-419"/>
              </w:rPr>
              <w:t>,</w:t>
            </w:r>
            <w:r w:rsidRPr="00502B1B">
              <w:rPr>
                <w:rFonts w:eastAsiaTheme="minorEastAsia" w:cs="Segoe UI"/>
                <w:color w:val="000000"/>
                <w:sz w:val="22"/>
                <w:szCs w:val="22"/>
                <w:lang w:val="es-419"/>
              </w:rPr>
              <w:t xml:space="preserve"> se mostrarán habilitados los demás campos, pero se mostrarán con la opción “Selecciona …”.</w:t>
            </w:r>
          </w:p>
        </w:tc>
      </w:tr>
      <w:tr w:rsidR="002A32C7" w:rsidRPr="00790428" w14:paraId="6C9C158D"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23B34A" w14:textId="76A393F8" w:rsidR="00A3591B" w:rsidRDefault="00A3591B" w:rsidP="00A3591B">
            <w:pPr>
              <w:jc w:val="center"/>
              <w:rPr>
                <w:rFonts w:eastAsia="Bahnschrift Light" w:cs="Segoe UI"/>
                <w:lang w:eastAsia="es-MX"/>
              </w:rPr>
            </w:pPr>
            <w:r>
              <w:rPr>
                <w:rFonts w:cs="Segoe UI"/>
                <w:b w:val="0"/>
                <w:bCs w:val="0"/>
                <w:sz w:val="22"/>
                <w:szCs w:val="22"/>
                <w:lang w:eastAsia="es-MX"/>
              </w:rPr>
              <w:t>75.4.2</w:t>
            </w:r>
          </w:p>
          <w:p w14:paraId="33A755B6" w14:textId="77777777" w:rsidR="002A32C7" w:rsidRDefault="002A32C7" w:rsidP="009C3609">
            <w:pPr>
              <w:jc w:val="center"/>
              <w:rPr>
                <w:rFonts w:cs="Segoe UI"/>
                <w:lang w:eastAsia="es-MX"/>
              </w:rPr>
            </w:pPr>
          </w:p>
        </w:tc>
        <w:tc>
          <w:tcPr>
            <w:tcW w:w="8222" w:type="dxa"/>
            <w:vAlign w:val="center"/>
          </w:tcPr>
          <w:p w14:paraId="358FE6F5" w14:textId="21CA79E4" w:rsidR="002A32C7" w:rsidRPr="00502B1B" w:rsidRDefault="002A32C7" w:rsidP="00502B1B">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lang w:val="es-419"/>
              </w:rPr>
            </w:pPr>
            <w:r>
              <w:rPr>
                <w:rFonts w:eastAsiaTheme="minorEastAsia" w:cs="Segoe UI"/>
                <w:color w:val="000000"/>
                <w:sz w:val="22"/>
                <w:szCs w:val="22"/>
                <w:lang w:val="es-419"/>
              </w:rPr>
              <w:t xml:space="preserve">Al elegir </w:t>
            </w:r>
            <w:r w:rsidR="008B4562">
              <w:rPr>
                <w:rFonts w:eastAsiaTheme="minorEastAsia" w:cs="Segoe UI"/>
                <w:color w:val="000000"/>
                <w:sz w:val="22"/>
                <w:szCs w:val="22"/>
                <w:lang w:val="es-419"/>
              </w:rPr>
              <w:t xml:space="preserve">cualquier </w:t>
            </w:r>
            <w:r>
              <w:rPr>
                <w:rFonts w:eastAsiaTheme="minorEastAsia" w:cs="Segoe UI"/>
                <w:color w:val="000000"/>
                <w:sz w:val="22"/>
                <w:szCs w:val="22"/>
                <w:lang w:val="es-419"/>
              </w:rPr>
              <w:t xml:space="preserve">combinación que tenga </w:t>
            </w:r>
            <w:r w:rsidRPr="007C6C1B">
              <w:rPr>
                <w:rFonts w:eastAsiaTheme="minorEastAsia" w:cs="Segoe UI"/>
                <w:b/>
                <w:bCs/>
                <w:color w:val="000000"/>
                <w:sz w:val="22"/>
                <w:szCs w:val="22"/>
                <w:lang w:val="es-419"/>
              </w:rPr>
              <w:t>“</w:t>
            </w:r>
            <w:r w:rsidRPr="007C6C1B">
              <w:rPr>
                <w:rFonts w:eastAsiaTheme="minorEastAsia" w:cs="Segoe UI"/>
                <w:b/>
                <w:bCs/>
                <w:i/>
                <w:iCs/>
                <w:color w:val="000000"/>
                <w:sz w:val="22"/>
                <w:szCs w:val="22"/>
                <w:lang w:val="es-419"/>
              </w:rPr>
              <w:t>País</w:t>
            </w:r>
            <w:r>
              <w:rPr>
                <w:rFonts w:eastAsiaTheme="minorEastAsia" w:cs="Segoe UI"/>
                <w:b/>
                <w:bCs/>
                <w:i/>
                <w:iCs/>
                <w:color w:val="000000"/>
                <w:sz w:val="22"/>
                <w:szCs w:val="22"/>
                <w:lang w:val="es-419"/>
              </w:rPr>
              <w:t>”</w:t>
            </w:r>
            <w:r w:rsidRPr="000A1847">
              <w:rPr>
                <w:rFonts w:eastAsiaTheme="minorEastAsia" w:cs="Segoe UI"/>
                <w:i/>
                <w:iCs/>
                <w:color w:val="000000"/>
                <w:sz w:val="22"/>
                <w:szCs w:val="22"/>
                <w:lang w:val="es-419"/>
              </w:rPr>
              <w:t xml:space="preserve">, </w:t>
            </w:r>
            <w:r w:rsidRPr="00790428">
              <w:rPr>
                <w:rFonts w:eastAsiaTheme="minorEastAsia" w:cs="Segoe UI"/>
                <w:color w:val="000000"/>
                <w:sz w:val="22"/>
                <w:szCs w:val="22"/>
                <w:lang w:val="es-419"/>
              </w:rPr>
              <w:t>se mostrará</w:t>
            </w:r>
            <w:r>
              <w:rPr>
                <w:rFonts w:eastAsiaTheme="minorEastAsia" w:cs="Segoe UI"/>
                <w:color w:val="000000"/>
                <w:sz w:val="22"/>
                <w:szCs w:val="22"/>
                <w:lang w:val="es-419"/>
              </w:rPr>
              <w:t xml:space="preserve"> deshabilitado el campo “Campus o </w:t>
            </w:r>
            <w:proofErr w:type="gramStart"/>
            <w:r>
              <w:rPr>
                <w:rFonts w:eastAsiaTheme="minorEastAsia" w:cs="Segoe UI"/>
                <w:color w:val="000000"/>
                <w:sz w:val="22"/>
                <w:szCs w:val="22"/>
                <w:lang w:val="es-419"/>
              </w:rPr>
              <w:t>sede”  y</w:t>
            </w:r>
            <w:proofErr w:type="gramEnd"/>
            <w:r w:rsidRPr="00790428">
              <w:rPr>
                <w:rFonts w:eastAsiaTheme="minorEastAsia" w:cs="Segoe UI"/>
                <w:color w:val="000000"/>
                <w:sz w:val="22"/>
                <w:szCs w:val="22"/>
                <w:lang w:val="es-419"/>
              </w:rPr>
              <w:t xml:space="preserve"> habilitados los demás campos, pero se mostrarán con la opción “Selecciona …”</w:t>
            </w:r>
            <w:r>
              <w:rPr>
                <w:rFonts w:eastAsiaTheme="minorEastAsia" w:cs="Segoe UI"/>
                <w:color w:val="000000"/>
                <w:sz w:val="22"/>
                <w:szCs w:val="22"/>
                <w:lang w:val="es-419"/>
              </w:rPr>
              <w:t>.</w:t>
            </w:r>
          </w:p>
        </w:tc>
      </w:tr>
      <w:tr w:rsidR="009969B1" w:rsidRPr="00790428" w14:paraId="6688F940"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7A21743" w14:textId="02CB41A8" w:rsidR="00A3591B" w:rsidRDefault="00A3591B" w:rsidP="00A3591B">
            <w:pPr>
              <w:jc w:val="center"/>
              <w:rPr>
                <w:rFonts w:cs="Segoe UI"/>
                <w:lang w:eastAsia="es-MX"/>
              </w:rPr>
            </w:pPr>
            <w:r>
              <w:rPr>
                <w:rFonts w:cs="Segoe UI"/>
                <w:b w:val="0"/>
                <w:bCs w:val="0"/>
                <w:sz w:val="22"/>
                <w:szCs w:val="22"/>
                <w:lang w:eastAsia="es-MX"/>
              </w:rPr>
              <w:t>75.4.3</w:t>
            </w:r>
          </w:p>
          <w:p w14:paraId="0244061B" w14:textId="77777777" w:rsidR="009969B1" w:rsidRDefault="009969B1" w:rsidP="00D11966">
            <w:pPr>
              <w:jc w:val="center"/>
              <w:rPr>
                <w:rFonts w:cs="Segoe UI"/>
                <w:lang w:eastAsia="es-MX"/>
              </w:rPr>
            </w:pPr>
          </w:p>
        </w:tc>
        <w:tc>
          <w:tcPr>
            <w:tcW w:w="8222" w:type="dxa"/>
            <w:vAlign w:val="center"/>
          </w:tcPr>
          <w:p w14:paraId="06AAEE69" w14:textId="77777777" w:rsidR="009969B1" w:rsidRDefault="009969B1"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lang w:val="es-419"/>
              </w:rPr>
            </w:pPr>
            <w:r>
              <w:rPr>
                <w:rFonts w:eastAsiaTheme="minorEastAsia" w:cs="Segoe UI"/>
                <w:color w:val="000000"/>
                <w:lang w:val="es-419"/>
              </w:rPr>
              <w:t>N</w:t>
            </w:r>
            <w:r w:rsidRPr="002A32C7">
              <w:rPr>
                <w:rFonts w:eastAsiaTheme="minorEastAsia" w:cs="Segoe UI"/>
                <w:color w:val="000000"/>
                <w:sz w:val="22"/>
                <w:szCs w:val="22"/>
                <w:lang w:val="es-419"/>
              </w:rPr>
              <w:t xml:space="preserve">o se podrá realizar la búsqueda solo por </w:t>
            </w:r>
            <w:r>
              <w:rPr>
                <w:rFonts w:eastAsiaTheme="minorEastAsia" w:cs="Segoe UI"/>
                <w:color w:val="000000"/>
                <w:sz w:val="22"/>
                <w:szCs w:val="22"/>
                <w:lang w:val="es-419"/>
              </w:rPr>
              <w:t>“</w:t>
            </w:r>
            <w:r w:rsidRPr="002A32C7">
              <w:rPr>
                <w:rFonts w:eastAsiaTheme="minorEastAsia" w:cs="Segoe UI"/>
                <w:color w:val="000000"/>
                <w:sz w:val="22"/>
                <w:szCs w:val="22"/>
                <w:lang w:val="es-419"/>
              </w:rPr>
              <w:t>Estado</w:t>
            </w:r>
            <w:r>
              <w:rPr>
                <w:rFonts w:eastAsiaTheme="minorEastAsia" w:cs="Segoe UI"/>
                <w:color w:val="000000"/>
                <w:sz w:val="22"/>
                <w:szCs w:val="22"/>
                <w:lang w:val="es-419"/>
              </w:rPr>
              <w:t>”</w:t>
            </w:r>
            <w:r w:rsidRPr="002A32C7">
              <w:rPr>
                <w:rFonts w:eastAsiaTheme="minorEastAsia" w:cs="Segoe UI"/>
                <w:color w:val="000000"/>
                <w:sz w:val="22"/>
                <w:szCs w:val="22"/>
                <w:lang w:val="es-419"/>
              </w:rPr>
              <w:t>.</w:t>
            </w:r>
          </w:p>
        </w:tc>
      </w:tr>
      <w:tr w:rsidR="009969B1" w:rsidRPr="00790428" w14:paraId="7E85B5A8"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6A0B7D" w14:textId="57ACEAC7" w:rsidR="009969B1" w:rsidRPr="00790428" w:rsidRDefault="009969B1" w:rsidP="00D11966">
            <w:pPr>
              <w:jc w:val="center"/>
              <w:rPr>
                <w:rFonts w:cs="Segoe UI"/>
                <w:b w:val="0"/>
                <w:bCs w:val="0"/>
                <w:sz w:val="22"/>
                <w:szCs w:val="22"/>
                <w:lang w:eastAsia="es-MX"/>
              </w:rPr>
            </w:pPr>
            <w:r>
              <w:rPr>
                <w:rFonts w:cs="Segoe UI"/>
                <w:b w:val="0"/>
                <w:bCs w:val="0"/>
                <w:sz w:val="22"/>
                <w:szCs w:val="22"/>
                <w:lang w:eastAsia="es-MX"/>
              </w:rPr>
              <w:t>75.4.</w:t>
            </w:r>
            <w:r w:rsidR="00A3591B">
              <w:rPr>
                <w:rFonts w:cs="Segoe UI"/>
                <w:b w:val="0"/>
                <w:bCs w:val="0"/>
                <w:sz w:val="22"/>
                <w:szCs w:val="22"/>
                <w:lang w:eastAsia="es-MX"/>
              </w:rPr>
              <w:t>4</w:t>
            </w:r>
          </w:p>
        </w:tc>
        <w:tc>
          <w:tcPr>
            <w:tcW w:w="8222" w:type="dxa"/>
            <w:vAlign w:val="center"/>
          </w:tcPr>
          <w:p w14:paraId="11477CA6" w14:textId="77777777" w:rsidR="009969B1" w:rsidRPr="00790428" w:rsidRDefault="009969B1"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Pr>
                <w:rFonts w:eastAsiaTheme="minorEastAsia" w:cs="Segoe UI"/>
                <w:color w:val="000000"/>
                <w:sz w:val="22"/>
                <w:szCs w:val="22"/>
                <w:lang w:val="es-419"/>
              </w:rPr>
              <w:t>El filtro de “</w:t>
            </w:r>
            <w:r w:rsidRPr="007C6C1B">
              <w:rPr>
                <w:rFonts w:eastAsiaTheme="minorEastAsia" w:cs="Segoe UI"/>
                <w:b/>
                <w:bCs/>
                <w:color w:val="000000"/>
                <w:sz w:val="22"/>
                <w:szCs w:val="22"/>
                <w:lang w:val="es-419"/>
              </w:rPr>
              <w:t>Estado</w:t>
            </w:r>
            <w:r>
              <w:rPr>
                <w:rFonts w:eastAsiaTheme="minorEastAsia" w:cs="Segoe UI"/>
                <w:color w:val="000000"/>
                <w:sz w:val="22"/>
                <w:szCs w:val="22"/>
                <w:lang w:val="es-419"/>
              </w:rPr>
              <w:t>” mostrará los estados de acuerdo con el país elegido.</w:t>
            </w:r>
          </w:p>
        </w:tc>
      </w:tr>
      <w:tr w:rsidR="002A32C7" w:rsidRPr="00790428" w14:paraId="17CE0688"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68B8EC" w14:textId="66A2A8DF" w:rsidR="002A32C7" w:rsidRPr="00790428" w:rsidRDefault="002A32C7" w:rsidP="00D11966">
            <w:pPr>
              <w:jc w:val="center"/>
              <w:rPr>
                <w:rFonts w:cs="Segoe UI"/>
                <w:b w:val="0"/>
                <w:bCs w:val="0"/>
                <w:lang w:eastAsia="es-MX"/>
              </w:rPr>
            </w:pPr>
            <w:r>
              <w:rPr>
                <w:rFonts w:cs="Segoe UI"/>
                <w:b w:val="0"/>
                <w:bCs w:val="0"/>
                <w:sz w:val="22"/>
                <w:szCs w:val="22"/>
                <w:lang w:eastAsia="es-MX"/>
              </w:rPr>
              <w:t>75.4.</w:t>
            </w:r>
            <w:r w:rsidR="00A3591B">
              <w:rPr>
                <w:rFonts w:cs="Segoe UI"/>
                <w:b w:val="0"/>
                <w:bCs w:val="0"/>
                <w:sz w:val="22"/>
                <w:szCs w:val="22"/>
                <w:lang w:eastAsia="es-MX"/>
              </w:rPr>
              <w:t>5</w:t>
            </w:r>
          </w:p>
        </w:tc>
        <w:tc>
          <w:tcPr>
            <w:tcW w:w="8222" w:type="dxa"/>
            <w:vAlign w:val="center"/>
          </w:tcPr>
          <w:p w14:paraId="278AEDB5" w14:textId="77777777" w:rsidR="002A32C7" w:rsidRPr="00790428" w:rsidRDefault="002A32C7" w:rsidP="00D11966">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lang w:val="es-419"/>
              </w:rPr>
            </w:pPr>
            <w:r w:rsidRPr="009C3609">
              <w:rPr>
                <w:rFonts w:eastAsiaTheme="minorEastAsia" w:cs="Segoe UI"/>
                <w:color w:val="000000"/>
                <w:sz w:val="22"/>
                <w:szCs w:val="22"/>
                <w:lang w:val="es-419"/>
              </w:rPr>
              <w:t>Al elegir una combinación que tenga</w:t>
            </w:r>
            <w:r w:rsidRPr="00790428">
              <w:rPr>
                <w:rFonts w:eastAsiaTheme="minorEastAsia" w:cs="Segoe UI"/>
                <w:i/>
                <w:iCs/>
                <w:color w:val="000000"/>
                <w:sz w:val="22"/>
                <w:szCs w:val="22"/>
                <w:lang w:val="es-419"/>
              </w:rPr>
              <w:t xml:space="preserve"> </w:t>
            </w:r>
            <w:r w:rsidRPr="007C6C1B">
              <w:rPr>
                <w:rFonts w:eastAsiaTheme="minorEastAsia" w:cs="Segoe UI"/>
                <w:b/>
                <w:bCs/>
                <w:i/>
                <w:iCs/>
                <w:color w:val="000000"/>
                <w:sz w:val="22"/>
                <w:szCs w:val="22"/>
                <w:lang w:val="es-419"/>
              </w:rPr>
              <w:t>Campus o sede</w:t>
            </w:r>
            <w:r>
              <w:rPr>
                <w:rFonts w:eastAsiaTheme="minorEastAsia" w:cs="Segoe UI"/>
                <w:color w:val="000000"/>
                <w:sz w:val="22"/>
                <w:szCs w:val="22"/>
                <w:lang w:val="es-419"/>
              </w:rPr>
              <w:t xml:space="preserve"> l</w:t>
            </w:r>
            <w:r w:rsidRPr="00790428">
              <w:rPr>
                <w:rFonts w:eastAsiaTheme="minorEastAsia" w:cs="Segoe UI"/>
                <w:color w:val="000000"/>
                <w:sz w:val="22"/>
                <w:szCs w:val="22"/>
                <w:lang w:val="es-419"/>
              </w:rPr>
              <w:t>os campos “</w:t>
            </w:r>
            <w:r w:rsidRPr="00790428">
              <w:rPr>
                <w:rFonts w:eastAsiaTheme="minorEastAsia" w:cs="Segoe UI"/>
                <w:i/>
                <w:iCs/>
                <w:color w:val="000000"/>
                <w:sz w:val="22"/>
                <w:szCs w:val="22"/>
                <w:lang w:val="es-419"/>
              </w:rPr>
              <w:t>País</w:t>
            </w:r>
            <w:r w:rsidRPr="00790428">
              <w:rPr>
                <w:rFonts w:eastAsiaTheme="minorEastAsia" w:cs="Segoe UI"/>
                <w:color w:val="000000"/>
                <w:sz w:val="22"/>
                <w:szCs w:val="22"/>
                <w:lang w:val="es-419"/>
              </w:rPr>
              <w:t>” y “</w:t>
            </w:r>
            <w:r w:rsidRPr="00790428">
              <w:rPr>
                <w:rFonts w:eastAsiaTheme="minorEastAsia" w:cs="Segoe UI"/>
                <w:i/>
                <w:iCs/>
                <w:color w:val="000000"/>
                <w:sz w:val="22"/>
                <w:szCs w:val="22"/>
                <w:lang w:val="es-419"/>
              </w:rPr>
              <w:t>Estado</w:t>
            </w:r>
            <w:r w:rsidRPr="00790428">
              <w:rPr>
                <w:rFonts w:eastAsiaTheme="minorEastAsia" w:cs="Segoe UI"/>
                <w:color w:val="000000"/>
                <w:sz w:val="22"/>
                <w:szCs w:val="22"/>
                <w:lang w:val="es-419"/>
              </w:rPr>
              <w:t>” se mostrarán deshabilitados</w:t>
            </w:r>
            <w:r>
              <w:rPr>
                <w:rFonts w:eastAsiaTheme="minorEastAsia" w:cs="Segoe UI"/>
                <w:color w:val="000000"/>
                <w:sz w:val="22"/>
                <w:szCs w:val="22"/>
                <w:lang w:val="es-419"/>
              </w:rPr>
              <w:t xml:space="preserve"> y todos los demás con la opción </w:t>
            </w:r>
            <w:r w:rsidRPr="00790428">
              <w:rPr>
                <w:rFonts w:eastAsiaTheme="minorEastAsia" w:cs="Segoe UI"/>
                <w:color w:val="000000"/>
                <w:sz w:val="22"/>
                <w:szCs w:val="22"/>
                <w:lang w:val="es-419"/>
              </w:rPr>
              <w:t>“Selecciona …”.</w:t>
            </w:r>
          </w:p>
        </w:tc>
      </w:tr>
      <w:tr w:rsidR="004C53F3" w:rsidRPr="002A32C7" w14:paraId="0F71C640"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2F02AC" w14:textId="6130468F" w:rsidR="004C53F3" w:rsidRPr="002A32C7" w:rsidRDefault="002A32C7" w:rsidP="009C3609">
            <w:pPr>
              <w:jc w:val="center"/>
              <w:rPr>
                <w:rFonts w:cs="Segoe UI"/>
                <w:sz w:val="22"/>
                <w:szCs w:val="22"/>
                <w:lang w:eastAsia="es-MX"/>
              </w:rPr>
            </w:pPr>
            <w:r>
              <w:rPr>
                <w:rFonts w:cs="Segoe UI"/>
                <w:b w:val="0"/>
                <w:bCs w:val="0"/>
                <w:sz w:val="22"/>
                <w:szCs w:val="22"/>
                <w:lang w:eastAsia="es-MX"/>
              </w:rPr>
              <w:t>75.4.</w:t>
            </w:r>
            <w:r w:rsidR="00A3591B">
              <w:rPr>
                <w:rFonts w:cs="Segoe UI"/>
                <w:b w:val="0"/>
                <w:bCs w:val="0"/>
                <w:sz w:val="22"/>
                <w:szCs w:val="22"/>
                <w:lang w:eastAsia="es-MX"/>
              </w:rPr>
              <w:t>6</w:t>
            </w:r>
          </w:p>
        </w:tc>
        <w:tc>
          <w:tcPr>
            <w:tcW w:w="8222" w:type="dxa"/>
            <w:vAlign w:val="center"/>
          </w:tcPr>
          <w:p w14:paraId="05866232" w14:textId="61D6C1FE" w:rsidR="004C53F3" w:rsidRPr="002A32C7" w:rsidRDefault="002A32C7" w:rsidP="00502B1B">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2A32C7">
              <w:rPr>
                <w:rFonts w:eastAsiaTheme="minorEastAsia" w:cs="Segoe UI"/>
                <w:color w:val="000000"/>
                <w:sz w:val="22"/>
                <w:szCs w:val="22"/>
                <w:lang w:val="es-419"/>
              </w:rPr>
              <w:t xml:space="preserve">Los filtros </w:t>
            </w:r>
            <w:r w:rsidRPr="002A32C7">
              <w:rPr>
                <w:rFonts w:eastAsiaTheme="minorEastAsia" w:cs="Segoe UI"/>
                <w:b/>
                <w:bCs/>
                <w:i/>
                <w:iCs/>
                <w:color w:val="000000"/>
                <w:sz w:val="22"/>
                <w:szCs w:val="22"/>
                <w:lang w:val="es-419"/>
              </w:rPr>
              <w:t>“Campus o sede”,</w:t>
            </w:r>
            <w:r w:rsidRPr="002A32C7">
              <w:rPr>
                <w:rFonts w:eastAsiaTheme="minorEastAsia" w:cs="Segoe UI"/>
                <w:color w:val="000000"/>
                <w:sz w:val="22"/>
                <w:szCs w:val="22"/>
                <w:lang w:val="es-419"/>
              </w:rPr>
              <w:t xml:space="preserve"> </w:t>
            </w:r>
            <w:r w:rsidRPr="002A32C7">
              <w:rPr>
                <w:rFonts w:eastAsiaTheme="minorEastAsia" w:cs="Segoe UI"/>
                <w:b/>
                <w:bCs/>
                <w:i/>
                <w:iCs/>
                <w:color w:val="000000"/>
                <w:sz w:val="22"/>
                <w:szCs w:val="22"/>
                <w:lang w:val="es-419"/>
              </w:rPr>
              <w:t>“G</w:t>
            </w:r>
            <w:r w:rsidR="004C53F3" w:rsidRPr="002A32C7">
              <w:rPr>
                <w:rFonts w:eastAsiaTheme="minorEastAsia" w:cs="Segoe UI"/>
                <w:b/>
                <w:bCs/>
                <w:i/>
                <w:iCs/>
                <w:color w:val="000000"/>
                <w:sz w:val="22"/>
                <w:szCs w:val="22"/>
                <w:lang w:val="es-419"/>
              </w:rPr>
              <w:t>rupo de investigación</w:t>
            </w:r>
            <w:r w:rsidRPr="002A32C7">
              <w:rPr>
                <w:rFonts w:eastAsiaTheme="minorEastAsia" w:cs="Segoe UI"/>
                <w:b/>
                <w:bCs/>
                <w:i/>
                <w:iCs/>
                <w:color w:val="000000"/>
                <w:sz w:val="22"/>
                <w:szCs w:val="22"/>
                <w:lang w:val="es-419"/>
              </w:rPr>
              <w:t>”</w:t>
            </w:r>
            <w:r w:rsidR="004C53F3" w:rsidRPr="002A32C7">
              <w:rPr>
                <w:rFonts w:eastAsiaTheme="minorEastAsia" w:cs="Segoe UI"/>
                <w:b/>
                <w:bCs/>
                <w:i/>
                <w:iCs/>
                <w:color w:val="000000"/>
                <w:sz w:val="22"/>
                <w:szCs w:val="22"/>
                <w:lang w:val="es-419"/>
              </w:rPr>
              <w:t xml:space="preserve"> </w:t>
            </w:r>
            <w:r w:rsidR="004C53F3" w:rsidRPr="002A32C7">
              <w:rPr>
                <w:rFonts w:eastAsiaTheme="minorEastAsia" w:cs="Segoe UI"/>
                <w:color w:val="000000"/>
                <w:sz w:val="22"/>
                <w:szCs w:val="22"/>
                <w:lang w:val="es-419"/>
              </w:rPr>
              <w:t xml:space="preserve">y </w:t>
            </w:r>
            <w:r w:rsidRPr="002A32C7">
              <w:rPr>
                <w:rFonts w:eastAsiaTheme="minorEastAsia" w:cs="Segoe UI"/>
                <w:b/>
                <w:bCs/>
                <w:i/>
                <w:iCs/>
                <w:color w:val="000000"/>
                <w:sz w:val="22"/>
                <w:szCs w:val="22"/>
                <w:lang w:val="es-419"/>
              </w:rPr>
              <w:t>“E</w:t>
            </w:r>
            <w:r w:rsidR="004C53F3" w:rsidRPr="002A32C7">
              <w:rPr>
                <w:rFonts w:eastAsiaTheme="minorEastAsia" w:cs="Segoe UI"/>
                <w:b/>
                <w:bCs/>
                <w:i/>
                <w:iCs/>
                <w:color w:val="000000"/>
                <w:sz w:val="22"/>
                <w:szCs w:val="22"/>
                <w:lang w:val="es-419"/>
              </w:rPr>
              <w:t>scuela</w:t>
            </w:r>
            <w:r w:rsidRPr="002A32C7">
              <w:rPr>
                <w:rFonts w:eastAsiaTheme="minorEastAsia" w:cs="Segoe UI"/>
                <w:b/>
                <w:bCs/>
                <w:i/>
                <w:iCs/>
                <w:color w:val="000000"/>
                <w:sz w:val="22"/>
                <w:szCs w:val="22"/>
                <w:lang w:val="es-419"/>
              </w:rPr>
              <w:t xml:space="preserve"> o Facultad”</w:t>
            </w:r>
            <w:r w:rsidR="004C53F3" w:rsidRPr="002A32C7">
              <w:rPr>
                <w:rFonts w:eastAsiaTheme="minorEastAsia" w:cs="Segoe UI"/>
                <w:color w:val="000000"/>
                <w:sz w:val="22"/>
                <w:szCs w:val="22"/>
                <w:lang w:val="es-419"/>
              </w:rPr>
              <w:t xml:space="preserve"> </w:t>
            </w:r>
            <w:r w:rsidR="008B4562">
              <w:rPr>
                <w:rFonts w:eastAsiaTheme="minorEastAsia" w:cs="Segoe UI"/>
                <w:color w:val="000000"/>
                <w:sz w:val="22"/>
                <w:szCs w:val="22"/>
                <w:lang w:val="es-419"/>
              </w:rPr>
              <w:t xml:space="preserve">dependen de la institución elegida. </w:t>
            </w:r>
          </w:p>
        </w:tc>
      </w:tr>
      <w:tr w:rsidR="008B4562" w:rsidRPr="008B4562" w14:paraId="0222D9BA" w14:textId="77777777" w:rsidTr="00D119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E39144" w14:textId="4D4B8322" w:rsidR="008B4562" w:rsidRPr="008B4562" w:rsidRDefault="00A3591B" w:rsidP="009C3609">
            <w:pPr>
              <w:jc w:val="center"/>
              <w:rPr>
                <w:rFonts w:cs="Segoe UI"/>
                <w:sz w:val="22"/>
                <w:szCs w:val="22"/>
                <w:lang w:eastAsia="es-MX"/>
              </w:rPr>
            </w:pPr>
            <w:r>
              <w:rPr>
                <w:rFonts w:cs="Segoe UI"/>
                <w:b w:val="0"/>
                <w:bCs w:val="0"/>
                <w:sz w:val="22"/>
                <w:szCs w:val="22"/>
                <w:lang w:eastAsia="es-MX"/>
              </w:rPr>
              <w:lastRenderedPageBreak/>
              <w:t>75.4.7</w:t>
            </w:r>
          </w:p>
        </w:tc>
        <w:tc>
          <w:tcPr>
            <w:tcW w:w="8222" w:type="dxa"/>
            <w:vAlign w:val="center"/>
          </w:tcPr>
          <w:p w14:paraId="1648CE66" w14:textId="7E5C062E" w:rsidR="008B4562" w:rsidRPr="008B4562" w:rsidRDefault="008B4562" w:rsidP="00502B1B">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lang w:val="es-419"/>
              </w:rPr>
            </w:pPr>
            <w:r w:rsidRPr="008B4562">
              <w:rPr>
                <w:rFonts w:eastAsiaTheme="minorEastAsia" w:cs="Segoe UI"/>
                <w:color w:val="000000"/>
                <w:sz w:val="22"/>
                <w:szCs w:val="22"/>
                <w:lang w:val="es-419"/>
              </w:rPr>
              <w:t xml:space="preserve">En caso de no elegir la institución los filtros </w:t>
            </w:r>
            <w:r w:rsidRPr="008B4562">
              <w:rPr>
                <w:rFonts w:eastAsiaTheme="minorEastAsia" w:cs="Segoe UI"/>
                <w:b/>
                <w:bCs/>
                <w:i/>
                <w:iCs/>
                <w:color w:val="000000"/>
                <w:sz w:val="22"/>
                <w:szCs w:val="22"/>
                <w:lang w:val="es-419"/>
              </w:rPr>
              <w:t>“Campus o sede”,</w:t>
            </w:r>
            <w:r w:rsidRPr="008B4562">
              <w:rPr>
                <w:rFonts w:eastAsiaTheme="minorEastAsia" w:cs="Segoe UI"/>
                <w:color w:val="000000"/>
                <w:sz w:val="22"/>
                <w:szCs w:val="22"/>
                <w:lang w:val="es-419"/>
              </w:rPr>
              <w:t xml:space="preserve"> </w:t>
            </w:r>
            <w:r w:rsidRPr="008B4562">
              <w:rPr>
                <w:rFonts w:eastAsiaTheme="minorEastAsia" w:cs="Segoe UI"/>
                <w:b/>
                <w:bCs/>
                <w:i/>
                <w:iCs/>
                <w:color w:val="000000"/>
                <w:sz w:val="22"/>
                <w:szCs w:val="22"/>
                <w:lang w:val="es-419"/>
              </w:rPr>
              <w:t xml:space="preserve">“Grupo de investigación” </w:t>
            </w:r>
            <w:r w:rsidRPr="008B4562">
              <w:rPr>
                <w:rFonts w:eastAsiaTheme="minorEastAsia" w:cs="Segoe UI"/>
                <w:color w:val="000000"/>
                <w:sz w:val="22"/>
                <w:szCs w:val="22"/>
                <w:lang w:val="es-419"/>
              </w:rPr>
              <w:t xml:space="preserve">y </w:t>
            </w:r>
            <w:r w:rsidRPr="008B4562">
              <w:rPr>
                <w:rFonts w:eastAsiaTheme="minorEastAsia" w:cs="Segoe UI"/>
                <w:b/>
                <w:bCs/>
                <w:i/>
                <w:iCs/>
                <w:color w:val="000000"/>
                <w:sz w:val="22"/>
                <w:szCs w:val="22"/>
                <w:lang w:val="es-419"/>
              </w:rPr>
              <w:t>“Escuela o Facultad”</w:t>
            </w:r>
            <w:r w:rsidRPr="008B4562">
              <w:rPr>
                <w:rFonts w:eastAsiaTheme="minorEastAsia" w:cs="Segoe UI"/>
                <w:color w:val="000000"/>
                <w:sz w:val="22"/>
                <w:szCs w:val="22"/>
                <w:lang w:val="es-419"/>
              </w:rPr>
              <w:t xml:space="preserve"> mostrarán las opciones de las dos instituciones.</w:t>
            </w:r>
          </w:p>
        </w:tc>
      </w:tr>
      <w:tr w:rsidR="002A32C7" w:rsidRPr="002A32C7" w14:paraId="5F6C7CCA"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D5C87FA" w14:textId="4649BCB3" w:rsidR="002A32C7" w:rsidRPr="002A32C7" w:rsidRDefault="002A32C7" w:rsidP="00D11966">
            <w:pPr>
              <w:jc w:val="center"/>
              <w:rPr>
                <w:rFonts w:cs="Segoe UI"/>
                <w:sz w:val="22"/>
                <w:szCs w:val="22"/>
                <w:lang w:eastAsia="es-MX"/>
              </w:rPr>
            </w:pPr>
            <w:r w:rsidRPr="002A32C7">
              <w:rPr>
                <w:rFonts w:cs="Segoe UI"/>
                <w:b w:val="0"/>
                <w:bCs w:val="0"/>
                <w:sz w:val="22"/>
                <w:szCs w:val="22"/>
                <w:lang w:eastAsia="es-MX"/>
              </w:rPr>
              <w:t>75.4.</w:t>
            </w:r>
            <w:r w:rsidR="00A3591B">
              <w:rPr>
                <w:rFonts w:cs="Segoe UI"/>
                <w:b w:val="0"/>
                <w:bCs w:val="0"/>
                <w:sz w:val="22"/>
                <w:szCs w:val="22"/>
                <w:lang w:eastAsia="es-MX"/>
              </w:rPr>
              <w:t>8</w:t>
            </w:r>
          </w:p>
        </w:tc>
        <w:tc>
          <w:tcPr>
            <w:tcW w:w="8222" w:type="dxa"/>
            <w:vAlign w:val="center"/>
          </w:tcPr>
          <w:p w14:paraId="11D97BBB" w14:textId="53F002DA" w:rsidR="002A32C7" w:rsidRPr="002A32C7" w:rsidRDefault="002A32C7" w:rsidP="00D11966">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lang w:val="es-419"/>
              </w:rPr>
            </w:pPr>
            <w:r w:rsidRPr="002A32C7">
              <w:rPr>
                <w:rFonts w:eastAsiaTheme="minorEastAsia" w:cs="Segoe UI"/>
                <w:color w:val="000000"/>
                <w:sz w:val="22"/>
                <w:szCs w:val="22"/>
                <w:lang w:val="es-419"/>
              </w:rPr>
              <w:t xml:space="preserve">En caso de elegir un filtro debajo y después se selecciona otro filtro de arriba, se limpiará el </w:t>
            </w:r>
            <w:r w:rsidR="00AD0EC9">
              <w:rPr>
                <w:rFonts w:eastAsiaTheme="minorEastAsia" w:cs="Segoe UI"/>
                <w:color w:val="000000"/>
                <w:sz w:val="22"/>
                <w:szCs w:val="22"/>
                <w:lang w:val="es-419"/>
              </w:rPr>
              <w:t>filtro</w:t>
            </w:r>
            <w:r w:rsidRPr="002A32C7">
              <w:rPr>
                <w:rFonts w:eastAsiaTheme="minorEastAsia" w:cs="Segoe UI"/>
                <w:color w:val="000000"/>
                <w:sz w:val="22"/>
                <w:szCs w:val="22"/>
                <w:lang w:val="es-419"/>
              </w:rPr>
              <w:t xml:space="preserve"> elegido para que aparezca filtrado </w:t>
            </w:r>
            <w:proofErr w:type="gramStart"/>
            <w:r w:rsidRPr="002A32C7">
              <w:rPr>
                <w:rFonts w:eastAsiaTheme="minorEastAsia" w:cs="Segoe UI"/>
                <w:color w:val="000000"/>
                <w:sz w:val="22"/>
                <w:szCs w:val="22"/>
                <w:lang w:val="es-419"/>
              </w:rPr>
              <w:t>de acuerdo a</w:t>
            </w:r>
            <w:proofErr w:type="gramEnd"/>
            <w:r w:rsidRPr="002A32C7">
              <w:rPr>
                <w:rFonts w:eastAsiaTheme="minorEastAsia" w:cs="Segoe UI"/>
                <w:color w:val="000000"/>
                <w:sz w:val="22"/>
                <w:szCs w:val="22"/>
                <w:lang w:val="es-419"/>
              </w:rPr>
              <w:t xml:space="preserve"> lo </w:t>
            </w:r>
            <w:r w:rsidR="00AD0EC9">
              <w:rPr>
                <w:rFonts w:eastAsiaTheme="minorEastAsia" w:cs="Segoe UI"/>
                <w:color w:val="000000"/>
                <w:sz w:val="22"/>
                <w:szCs w:val="22"/>
                <w:lang w:val="es-419"/>
              </w:rPr>
              <w:t>nuevo</w:t>
            </w:r>
            <w:r w:rsidRPr="002A32C7">
              <w:rPr>
                <w:rFonts w:eastAsiaTheme="minorEastAsia" w:cs="Segoe UI"/>
                <w:color w:val="000000"/>
                <w:sz w:val="22"/>
                <w:szCs w:val="22"/>
                <w:lang w:val="es-419"/>
              </w:rPr>
              <w:t>.</w:t>
            </w:r>
          </w:p>
        </w:tc>
      </w:tr>
      <w:bookmarkEnd w:id="843"/>
    </w:tbl>
    <w:p w14:paraId="053DAA67" w14:textId="77777777" w:rsidR="00A279EC" w:rsidRDefault="00A279EC" w:rsidP="00A279EC">
      <w:pPr>
        <w:pStyle w:val="Prrafodelista"/>
        <w:spacing w:after="0"/>
        <w:jc w:val="both"/>
        <w:rPr>
          <w:rFonts w:eastAsiaTheme="majorEastAsia" w:cs="Segoe UI"/>
        </w:rPr>
      </w:pPr>
    </w:p>
    <w:p w14:paraId="29BEF707" w14:textId="77777777" w:rsidR="00A279EC" w:rsidRPr="006653EA" w:rsidRDefault="00A279EC" w:rsidP="00A279EC">
      <w:pPr>
        <w:pStyle w:val="Ttulo4"/>
        <w:rPr>
          <w:rStyle w:val="nfasisintenso"/>
          <w:rFonts w:ascii="Segoe UI" w:hAnsi="Segoe UI" w:cs="Segoe UI"/>
        </w:rPr>
      </w:pPr>
      <w:r w:rsidRPr="006653EA">
        <w:rPr>
          <w:rStyle w:val="nfasisintenso"/>
          <w:rFonts w:ascii="Segoe UI" w:hAnsi="Segoe UI" w:cs="Segoe UI"/>
        </w:rPr>
        <w:t>Notificaciones asociadas</w:t>
      </w:r>
    </w:p>
    <w:p w14:paraId="1E179792" w14:textId="77777777" w:rsidR="00A279EC" w:rsidRPr="00905038" w:rsidRDefault="00A279EC" w:rsidP="00A279EC">
      <w:r w:rsidRPr="00905038">
        <w:t> No aplica.</w:t>
      </w:r>
    </w:p>
    <w:p w14:paraId="7B35AD19" w14:textId="77777777" w:rsidR="00A279EC" w:rsidRDefault="00A279EC" w:rsidP="00A279EC">
      <w:pPr>
        <w:pStyle w:val="Prrafodelista"/>
        <w:ind w:left="360"/>
        <w:rPr>
          <w:rFonts w:cs="Segoe UI"/>
          <w:iCs/>
          <w:sz w:val="8"/>
          <w:szCs w:val="8"/>
          <w:lang w:eastAsia="es-MX"/>
        </w:rPr>
      </w:pPr>
    </w:p>
    <w:p w14:paraId="553E98CF" w14:textId="77777777" w:rsidR="00A279EC" w:rsidRDefault="00A279EC" w:rsidP="00A279EC">
      <w:pPr>
        <w:pStyle w:val="Prrafodelista"/>
        <w:ind w:left="360"/>
        <w:rPr>
          <w:rFonts w:cs="Segoe UI"/>
          <w:iCs/>
          <w:sz w:val="8"/>
          <w:szCs w:val="8"/>
          <w:lang w:eastAsia="es-MX"/>
        </w:rPr>
      </w:pPr>
    </w:p>
    <w:p w14:paraId="09D1A82B" w14:textId="77777777" w:rsidR="00A279EC" w:rsidRPr="006653EA" w:rsidRDefault="00A279EC" w:rsidP="00A279EC">
      <w:pPr>
        <w:pStyle w:val="Ttulo4"/>
        <w:rPr>
          <w:rStyle w:val="nfasisintenso"/>
          <w:rFonts w:ascii="Segoe UI" w:hAnsi="Segoe UI" w:cs="Segoe UI"/>
        </w:rPr>
      </w:pPr>
      <w:r w:rsidRPr="006653EA">
        <w:rPr>
          <w:rStyle w:val="nfasisintenso"/>
          <w:rFonts w:ascii="Segoe UI" w:hAnsi="Segoe UI" w:cs="Segoe UI"/>
        </w:rPr>
        <w:t>Catálogos relacionados</w:t>
      </w:r>
    </w:p>
    <w:tbl>
      <w:tblPr>
        <w:tblW w:w="7797" w:type="dxa"/>
        <w:tblInd w:w="-5" w:type="dxa"/>
        <w:tblLook w:val="04A0" w:firstRow="1" w:lastRow="0" w:firstColumn="1" w:lastColumn="0" w:noHBand="0" w:noVBand="1"/>
      </w:tblPr>
      <w:tblGrid>
        <w:gridCol w:w="7797"/>
      </w:tblGrid>
      <w:tr w:rsidR="00867A39" w:rsidRPr="000112F0" w14:paraId="5C9FF0A1" w14:textId="77777777" w:rsidTr="000112F0">
        <w:trPr>
          <w:trHeight w:val="320"/>
        </w:trPr>
        <w:tc>
          <w:tcPr>
            <w:tcW w:w="7797" w:type="dxa"/>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1A341F42" w14:textId="108A3B91" w:rsidR="00867A39" w:rsidRPr="000112F0" w:rsidRDefault="00867A39" w:rsidP="000112F0">
            <w:pPr>
              <w:spacing w:after="0" w:line="240" w:lineRule="auto"/>
              <w:jc w:val="center"/>
              <w:rPr>
                <w:rFonts w:eastAsia="Times New Roman"/>
                <w:b/>
                <w:bCs/>
                <w:color w:val="000000"/>
                <w:sz w:val="24"/>
                <w:szCs w:val="24"/>
              </w:rPr>
            </w:pPr>
            <w:r>
              <w:rPr>
                <w:rFonts w:eastAsia="Times New Roman"/>
                <w:b/>
                <w:bCs/>
                <w:color w:val="000000"/>
                <w:sz w:val="24"/>
                <w:szCs w:val="24"/>
              </w:rPr>
              <w:t>Escuela o Facultad</w:t>
            </w:r>
            <w:r w:rsidR="000112F0">
              <w:rPr>
                <w:rFonts w:eastAsia="Times New Roman"/>
                <w:b/>
                <w:bCs/>
                <w:color w:val="000000"/>
                <w:sz w:val="24"/>
                <w:szCs w:val="24"/>
              </w:rPr>
              <w:t xml:space="preserve"> de la UFRO</w:t>
            </w:r>
          </w:p>
        </w:tc>
      </w:tr>
      <w:tr w:rsidR="00867A39" w14:paraId="55952596" w14:textId="77777777" w:rsidTr="000112F0">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7EDF3F87" w14:textId="17D18B00" w:rsidR="00867A39" w:rsidRPr="000112F0" w:rsidRDefault="00795D83" w:rsidP="000112F0">
            <w:pPr>
              <w:spacing w:after="0" w:line="240" w:lineRule="auto"/>
              <w:rPr>
                <w:rFonts w:eastAsia="Times New Roman" w:cs="Segoe UI"/>
                <w:color w:val="000000"/>
                <w:lang w:eastAsia="es-MX"/>
              </w:rPr>
            </w:pPr>
            <w:r w:rsidRPr="000112F0">
              <w:rPr>
                <w:rFonts w:eastAsia="Times New Roman" w:cs="Segoe UI"/>
                <w:color w:val="000000"/>
                <w:lang w:eastAsia="es-MX"/>
              </w:rPr>
              <w:t>UFRO-</w:t>
            </w:r>
            <w:r w:rsidR="00867A39" w:rsidRPr="000112F0">
              <w:rPr>
                <w:rFonts w:eastAsia="Times New Roman" w:cs="Segoe UI"/>
                <w:color w:val="000000"/>
                <w:lang w:eastAsia="es-MX"/>
              </w:rPr>
              <w:t>Ciencias agropecuarias y medioambiente</w:t>
            </w:r>
          </w:p>
        </w:tc>
      </w:tr>
      <w:tr w:rsidR="00867A39" w14:paraId="2236387F" w14:textId="77777777" w:rsidTr="000112F0">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55CFDBF5" w14:textId="63A316AD" w:rsidR="00867A39" w:rsidRPr="000112F0" w:rsidRDefault="00795D83" w:rsidP="000112F0">
            <w:pPr>
              <w:spacing w:after="0" w:line="240" w:lineRule="auto"/>
              <w:rPr>
                <w:rFonts w:eastAsia="Times New Roman" w:cs="Segoe UI"/>
                <w:color w:val="000000"/>
                <w:lang w:eastAsia="es-MX"/>
              </w:rPr>
            </w:pPr>
            <w:r w:rsidRPr="000112F0">
              <w:rPr>
                <w:rFonts w:eastAsia="Times New Roman" w:cs="Segoe UI"/>
                <w:color w:val="000000"/>
                <w:lang w:eastAsia="es-MX"/>
              </w:rPr>
              <w:t>UFRO-</w:t>
            </w:r>
            <w:r w:rsidR="00867A39" w:rsidRPr="000112F0">
              <w:rPr>
                <w:rFonts w:eastAsia="Times New Roman" w:cs="Segoe UI"/>
                <w:color w:val="000000"/>
                <w:lang w:eastAsia="es-MX"/>
              </w:rPr>
              <w:t>Ciencias jurídicas y empresariales</w:t>
            </w:r>
          </w:p>
        </w:tc>
      </w:tr>
      <w:tr w:rsidR="00867A39" w14:paraId="5A7C1B7F" w14:textId="77777777" w:rsidTr="000112F0">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15222898" w14:textId="02A9D5ED" w:rsidR="00867A39" w:rsidRPr="000112F0" w:rsidRDefault="00795D83" w:rsidP="000112F0">
            <w:pPr>
              <w:spacing w:after="0" w:line="240" w:lineRule="auto"/>
              <w:rPr>
                <w:rFonts w:eastAsia="Times New Roman" w:cs="Segoe UI"/>
                <w:color w:val="000000"/>
                <w:lang w:eastAsia="es-MX"/>
              </w:rPr>
            </w:pPr>
            <w:r w:rsidRPr="000112F0">
              <w:rPr>
                <w:rFonts w:eastAsia="Times New Roman" w:cs="Segoe UI"/>
                <w:color w:val="000000"/>
                <w:lang w:eastAsia="es-MX"/>
              </w:rPr>
              <w:t>UFRO-</w:t>
            </w:r>
            <w:r w:rsidR="00867A39" w:rsidRPr="000112F0">
              <w:rPr>
                <w:rFonts w:eastAsia="Times New Roman" w:cs="Segoe UI"/>
                <w:color w:val="000000"/>
                <w:lang w:eastAsia="es-MX"/>
              </w:rPr>
              <w:t>Educación, ciencias sociales y humanidades</w:t>
            </w:r>
          </w:p>
        </w:tc>
      </w:tr>
      <w:tr w:rsidR="00867A39" w14:paraId="0108FE72" w14:textId="77777777" w:rsidTr="000112F0">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6637AD87" w14:textId="488087DD" w:rsidR="00867A39" w:rsidRPr="000112F0" w:rsidRDefault="00795D83" w:rsidP="000112F0">
            <w:pPr>
              <w:spacing w:after="0" w:line="240" w:lineRule="auto"/>
              <w:rPr>
                <w:rFonts w:eastAsia="Times New Roman" w:cs="Segoe UI"/>
                <w:color w:val="000000"/>
                <w:lang w:eastAsia="es-MX"/>
              </w:rPr>
            </w:pPr>
            <w:r w:rsidRPr="000112F0">
              <w:rPr>
                <w:rFonts w:eastAsia="Times New Roman" w:cs="Segoe UI"/>
                <w:color w:val="000000"/>
                <w:lang w:eastAsia="es-MX"/>
              </w:rPr>
              <w:t>UFRO-</w:t>
            </w:r>
            <w:r w:rsidR="00867A39" w:rsidRPr="000112F0">
              <w:rPr>
                <w:rFonts w:eastAsia="Times New Roman" w:cs="Segoe UI"/>
                <w:color w:val="000000"/>
                <w:lang w:eastAsia="es-MX"/>
              </w:rPr>
              <w:t>Ingeniería y ciencias</w:t>
            </w:r>
          </w:p>
        </w:tc>
      </w:tr>
      <w:tr w:rsidR="00867A39" w14:paraId="55DE9728" w14:textId="77777777" w:rsidTr="000112F0">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51160C31" w14:textId="05E90DEC" w:rsidR="00867A39" w:rsidRPr="000112F0" w:rsidRDefault="00795D83" w:rsidP="000112F0">
            <w:pPr>
              <w:spacing w:after="0" w:line="240" w:lineRule="auto"/>
              <w:rPr>
                <w:rFonts w:eastAsia="Times New Roman" w:cs="Segoe UI"/>
                <w:color w:val="000000"/>
                <w:lang w:eastAsia="es-MX"/>
              </w:rPr>
            </w:pPr>
            <w:r w:rsidRPr="000112F0">
              <w:rPr>
                <w:rFonts w:eastAsia="Times New Roman" w:cs="Segoe UI"/>
                <w:color w:val="000000"/>
                <w:lang w:eastAsia="es-MX"/>
              </w:rPr>
              <w:t>UFRO-</w:t>
            </w:r>
            <w:r w:rsidR="00867A39" w:rsidRPr="000112F0">
              <w:rPr>
                <w:rFonts w:eastAsia="Times New Roman" w:cs="Segoe UI"/>
                <w:color w:val="000000"/>
                <w:lang w:eastAsia="es-MX"/>
              </w:rPr>
              <w:t>Medicina</w:t>
            </w:r>
          </w:p>
        </w:tc>
      </w:tr>
      <w:tr w:rsidR="00867A39" w14:paraId="28262AF8" w14:textId="77777777" w:rsidTr="000112F0">
        <w:trPr>
          <w:trHeight w:val="300"/>
        </w:trPr>
        <w:tc>
          <w:tcPr>
            <w:tcW w:w="7797" w:type="dxa"/>
            <w:tcBorders>
              <w:top w:val="nil"/>
              <w:left w:val="single" w:sz="4" w:space="0" w:color="auto"/>
              <w:bottom w:val="single" w:sz="4" w:space="0" w:color="auto"/>
              <w:right w:val="single" w:sz="4" w:space="0" w:color="auto"/>
            </w:tcBorders>
            <w:noWrap/>
            <w:tcMar>
              <w:top w:w="15" w:type="dxa"/>
              <w:left w:w="15" w:type="dxa"/>
              <w:bottom w:w="15" w:type="dxa"/>
              <w:right w:w="15" w:type="dxa"/>
            </w:tcMar>
            <w:vAlign w:val="bottom"/>
            <w:hideMark/>
          </w:tcPr>
          <w:p w14:paraId="5759B94A" w14:textId="08E063C7" w:rsidR="00867A39" w:rsidRPr="000112F0" w:rsidRDefault="005931DC" w:rsidP="000112F0">
            <w:pPr>
              <w:spacing w:after="0" w:line="240" w:lineRule="auto"/>
              <w:rPr>
                <w:rFonts w:eastAsia="Times New Roman" w:cs="Segoe UI"/>
                <w:color w:val="000000"/>
                <w:lang w:eastAsia="es-MX"/>
              </w:rPr>
            </w:pPr>
            <w:r>
              <w:rPr>
                <w:rFonts w:eastAsia="Times New Roman" w:cs="Segoe UI"/>
                <w:color w:val="000000"/>
                <w:lang w:eastAsia="es-MX"/>
              </w:rPr>
              <w:t>UFRO-</w:t>
            </w:r>
            <w:r w:rsidR="00867A39" w:rsidRPr="000112F0">
              <w:rPr>
                <w:rFonts w:eastAsia="Times New Roman" w:cs="Segoe UI"/>
                <w:color w:val="000000"/>
                <w:lang w:eastAsia="es-MX"/>
              </w:rPr>
              <w:t>Odontología</w:t>
            </w:r>
          </w:p>
        </w:tc>
      </w:tr>
    </w:tbl>
    <w:p w14:paraId="22528549" w14:textId="77777777" w:rsidR="00A279EC" w:rsidRDefault="00A279EC" w:rsidP="00A279EC">
      <w:pPr>
        <w:pStyle w:val="Prrafodelista"/>
        <w:ind w:left="360"/>
        <w:rPr>
          <w:rFonts w:cs="Segoe UI"/>
          <w:iCs/>
          <w:sz w:val="8"/>
          <w:szCs w:val="8"/>
          <w:lang w:eastAsia="es-MX"/>
        </w:rPr>
      </w:pPr>
    </w:p>
    <w:tbl>
      <w:tblPr>
        <w:tblW w:w="7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792"/>
      </w:tblGrid>
      <w:tr w:rsidR="000112F0" w:rsidRPr="000112F0" w14:paraId="226EF9A1" w14:textId="77777777" w:rsidTr="000112F0">
        <w:trPr>
          <w:trHeight w:val="290"/>
        </w:trPr>
        <w:tc>
          <w:tcPr>
            <w:tcW w:w="7792" w:type="dxa"/>
            <w:shd w:val="clear" w:color="auto" w:fill="auto"/>
            <w:noWrap/>
            <w:vAlign w:val="bottom"/>
            <w:hideMark/>
          </w:tcPr>
          <w:p w14:paraId="7D07770C" w14:textId="6925DDD9" w:rsidR="000112F0" w:rsidRPr="000112F0" w:rsidRDefault="006346C5" w:rsidP="000112F0">
            <w:pPr>
              <w:spacing w:after="0" w:line="240" w:lineRule="auto"/>
              <w:jc w:val="center"/>
              <w:rPr>
                <w:rFonts w:ascii="Calibri" w:eastAsia="Times New Roman" w:hAnsi="Calibri" w:cs="Calibri"/>
                <w:b/>
                <w:bCs/>
                <w:color w:val="000000"/>
                <w:lang w:eastAsia="es-MX"/>
              </w:rPr>
            </w:pPr>
            <w:r>
              <w:rPr>
                <w:rFonts w:eastAsia="Times New Roman"/>
                <w:b/>
                <w:bCs/>
                <w:color w:val="000000"/>
                <w:sz w:val="24"/>
                <w:szCs w:val="24"/>
              </w:rPr>
              <w:t xml:space="preserve">Escuela o Facultad </w:t>
            </w:r>
            <w:r w:rsidR="000112F0">
              <w:rPr>
                <w:rFonts w:eastAsia="Times New Roman"/>
                <w:b/>
                <w:bCs/>
                <w:color w:val="000000"/>
                <w:sz w:val="24"/>
                <w:szCs w:val="24"/>
              </w:rPr>
              <w:t>del ITESM</w:t>
            </w:r>
          </w:p>
        </w:tc>
      </w:tr>
      <w:tr w:rsidR="000112F0" w:rsidRPr="000112F0" w14:paraId="2CE0BD25" w14:textId="77777777" w:rsidTr="000112F0">
        <w:trPr>
          <w:trHeight w:val="290"/>
        </w:trPr>
        <w:tc>
          <w:tcPr>
            <w:tcW w:w="7792" w:type="dxa"/>
            <w:shd w:val="clear" w:color="auto" w:fill="auto"/>
            <w:noWrap/>
            <w:vAlign w:val="bottom"/>
            <w:hideMark/>
          </w:tcPr>
          <w:p w14:paraId="166B491E" w14:textId="77777777" w:rsidR="000112F0" w:rsidRPr="000112F0" w:rsidRDefault="000112F0" w:rsidP="000112F0">
            <w:pPr>
              <w:spacing w:after="0" w:line="240" w:lineRule="auto"/>
              <w:rPr>
                <w:rFonts w:eastAsia="Times New Roman" w:cs="Segoe UI"/>
                <w:color w:val="000000"/>
                <w:lang w:eastAsia="es-MX"/>
              </w:rPr>
            </w:pPr>
            <w:r w:rsidRPr="000112F0">
              <w:rPr>
                <w:rFonts w:eastAsia="Times New Roman" w:cs="Segoe UI"/>
                <w:color w:val="000000"/>
                <w:lang w:eastAsia="es-MX"/>
              </w:rPr>
              <w:t>ITESM-Escuela de Humanidades y Educación</w:t>
            </w:r>
            <w:r w:rsidRPr="000112F0">
              <w:rPr>
                <w:rFonts w:eastAsia="Times New Roman" w:cs="Segoe UI"/>
                <w:color w:val="000000"/>
                <w:lang w:eastAsia="es-MX"/>
              </w:rPr>
              <w:t> </w:t>
            </w:r>
            <w:r w:rsidRPr="000112F0">
              <w:rPr>
                <w:rFonts w:eastAsia="Times New Roman" w:cs="Segoe UI"/>
                <w:color w:val="000000"/>
                <w:lang w:eastAsia="es-MX"/>
              </w:rPr>
              <w:t> </w:t>
            </w:r>
          </w:p>
        </w:tc>
      </w:tr>
      <w:tr w:rsidR="000112F0" w:rsidRPr="000112F0" w14:paraId="557440D4" w14:textId="77777777" w:rsidTr="000112F0">
        <w:trPr>
          <w:trHeight w:val="290"/>
        </w:trPr>
        <w:tc>
          <w:tcPr>
            <w:tcW w:w="7792" w:type="dxa"/>
            <w:shd w:val="clear" w:color="auto" w:fill="auto"/>
            <w:noWrap/>
            <w:vAlign w:val="bottom"/>
            <w:hideMark/>
          </w:tcPr>
          <w:p w14:paraId="44C50597" w14:textId="77777777" w:rsidR="000112F0" w:rsidRPr="000112F0" w:rsidRDefault="000112F0" w:rsidP="000112F0">
            <w:pPr>
              <w:spacing w:after="0" w:line="240" w:lineRule="auto"/>
              <w:rPr>
                <w:rFonts w:eastAsia="Times New Roman" w:cs="Segoe UI"/>
                <w:color w:val="000000"/>
                <w:lang w:eastAsia="es-MX"/>
              </w:rPr>
            </w:pPr>
            <w:r w:rsidRPr="000112F0">
              <w:rPr>
                <w:rFonts w:eastAsia="Times New Roman" w:cs="Segoe UI"/>
                <w:color w:val="000000"/>
                <w:lang w:eastAsia="es-MX"/>
              </w:rPr>
              <w:t>ITESM-Escuela de Medicina y Ciencias de la Salud</w:t>
            </w:r>
            <w:r w:rsidRPr="000112F0">
              <w:rPr>
                <w:rFonts w:eastAsia="Times New Roman" w:cs="Segoe UI"/>
                <w:color w:val="000000"/>
                <w:lang w:eastAsia="es-MX"/>
              </w:rPr>
              <w:t> </w:t>
            </w:r>
          </w:p>
        </w:tc>
      </w:tr>
      <w:tr w:rsidR="000112F0" w:rsidRPr="000112F0" w14:paraId="47F26B7C" w14:textId="77777777" w:rsidTr="000112F0">
        <w:trPr>
          <w:trHeight w:val="290"/>
        </w:trPr>
        <w:tc>
          <w:tcPr>
            <w:tcW w:w="7792" w:type="dxa"/>
            <w:shd w:val="clear" w:color="auto" w:fill="auto"/>
            <w:noWrap/>
            <w:vAlign w:val="bottom"/>
            <w:hideMark/>
          </w:tcPr>
          <w:p w14:paraId="67E7F016" w14:textId="77777777" w:rsidR="000112F0" w:rsidRPr="000112F0" w:rsidRDefault="000112F0" w:rsidP="000112F0">
            <w:pPr>
              <w:spacing w:after="0" w:line="240" w:lineRule="auto"/>
              <w:rPr>
                <w:rFonts w:eastAsia="Times New Roman" w:cs="Segoe UI"/>
                <w:color w:val="000000"/>
                <w:lang w:eastAsia="es-MX"/>
              </w:rPr>
            </w:pPr>
            <w:r w:rsidRPr="000112F0">
              <w:rPr>
                <w:rFonts w:eastAsia="Times New Roman" w:cs="Segoe UI"/>
                <w:color w:val="000000"/>
                <w:lang w:eastAsia="es-MX"/>
              </w:rPr>
              <w:t>ITESM-Escuela de Ingeniería y Ciencias</w:t>
            </w:r>
            <w:r w:rsidRPr="000112F0">
              <w:rPr>
                <w:rFonts w:eastAsia="Times New Roman" w:cs="Segoe UI"/>
                <w:color w:val="000000"/>
                <w:lang w:eastAsia="es-MX"/>
              </w:rPr>
              <w:t> </w:t>
            </w:r>
            <w:r w:rsidRPr="000112F0">
              <w:rPr>
                <w:rFonts w:eastAsia="Times New Roman" w:cs="Segoe UI"/>
                <w:color w:val="000000"/>
                <w:lang w:eastAsia="es-MX"/>
              </w:rPr>
              <w:t> </w:t>
            </w:r>
          </w:p>
        </w:tc>
      </w:tr>
      <w:tr w:rsidR="000112F0" w:rsidRPr="000112F0" w14:paraId="6CE0BC83" w14:textId="77777777" w:rsidTr="000D6A8C">
        <w:trPr>
          <w:trHeight w:val="290"/>
        </w:trPr>
        <w:tc>
          <w:tcPr>
            <w:tcW w:w="7792" w:type="dxa"/>
            <w:tcBorders>
              <w:bottom w:val="single" w:sz="4" w:space="0" w:color="auto"/>
            </w:tcBorders>
            <w:shd w:val="clear" w:color="auto" w:fill="auto"/>
            <w:noWrap/>
            <w:vAlign w:val="bottom"/>
            <w:hideMark/>
          </w:tcPr>
          <w:p w14:paraId="3A1258AD" w14:textId="77777777" w:rsidR="000112F0" w:rsidRPr="000112F0" w:rsidRDefault="000112F0" w:rsidP="000112F0">
            <w:pPr>
              <w:spacing w:after="0" w:line="240" w:lineRule="auto"/>
              <w:rPr>
                <w:rFonts w:eastAsia="Times New Roman" w:cs="Segoe UI"/>
                <w:color w:val="000000"/>
                <w:lang w:eastAsia="es-MX"/>
              </w:rPr>
            </w:pPr>
            <w:r w:rsidRPr="000112F0">
              <w:rPr>
                <w:rFonts w:eastAsia="Times New Roman" w:cs="Segoe UI"/>
                <w:color w:val="000000"/>
                <w:lang w:eastAsia="es-MX"/>
              </w:rPr>
              <w:t>ITESM-Escuela de Ciencias Sociales y Gobierno</w:t>
            </w:r>
            <w:r w:rsidRPr="000112F0">
              <w:rPr>
                <w:rFonts w:eastAsia="Times New Roman" w:cs="Segoe UI"/>
                <w:color w:val="000000"/>
                <w:lang w:eastAsia="es-MX"/>
              </w:rPr>
              <w:t> </w:t>
            </w:r>
          </w:p>
        </w:tc>
      </w:tr>
      <w:tr w:rsidR="000112F0" w:rsidRPr="000112F0" w14:paraId="7668364E" w14:textId="77777777" w:rsidTr="000112F0">
        <w:trPr>
          <w:trHeight w:val="290"/>
        </w:trPr>
        <w:tc>
          <w:tcPr>
            <w:tcW w:w="7792" w:type="dxa"/>
            <w:shd w:val="clear" w:color="auto" w:fill="auto"/>
            <w:noWrap/>
            <w:vAlign w:val="bottom"/>
            <w:hideMark/>
          </w:tcPr>
          <w:p w14:paraId="04ACDB5D" w14:textId="77777777" w:rsidR="000112F0" w:rsidRPr="000112F0" w:rsidRDefault="000112F0" w:rsidP="000112F0">
            <w:pPr>
              <w:spacing w:after="0" w:line="240" w:lineRule="auto"/>
              <w:rPr>
                <w:rFonts w:eastAsia="Times New Roman" w:cs="Segoe UI"/>
                <w:color w:val="000000"/>
                <w:lang w:eastAsia="es-MX"/>
              </w:rPr>
            </w:pPr>
            <w:r w:rsidRPr="000112F0">
              <w:rPr>
                <w:rFonts w:eastAsia="Times New Roman" w:cs="Segoe UI"/>
                <w:color w:val="000000"/>
                <w:lang w:eastAsia="es-MX"/>
              </w:rPr>
              <w:t>ITESM-Escuela de Arquitectura, Arte y Diseño</w:t>
            </w:r>
            <w:r w:rsidRPr="000112F0">
              <w:rPr>
                <w:rFonts w:eastAsia="Times New Roman" w:cs="Segoe UI"/>
                <w:color w:val="000000"/>
                <w:lang w:eastAsia="es-MX"/>
              </w:rPr>
              <w:t> </w:t>
            </w:r>
            <w:r w:rsidRPr="000112F0">
              <w:rPr>
                <w:rFonts w:eastAsia="Times New Roman" w:cs="Segoe UI"/>
                <w:color w:val="000000"/>
                <w:lang w:eastAsia="es-MX"/>
              </w:rPr>
              <w:t> </w:t>
            </w:r>
          </w:p>
        </w:tc>
      </w:tr>
      <w:tr w:rsidR="000112F0" w:rsidRPr="000112F0" w14:paraId="4C96D093" w14:textId="77777777" w:rsidTr="000112F0">
        <w:trPr>
          <w:trHeight w:val="290"/>
        </w:trPr>
        <w:tc>
          <w:tcPr>
            <w:tcW w:w="7792" w:type="dxa"/>
            <w:shd w:val="clear" w:color="auto" w:fill="auto"/>
            <w:noWrap/>
            <w:vAlign w:val="bottom"/>
            <w:hideMark/>
          </w:tcPr>
          <w:p w14:paraId="16F83F08" w14:textId="77777777" w:rsidR="000112F0" w:rsidRPr="000112F0" w:rsidRDefault="000112F0" w:rsidP="000112F0">
            <w:pPr>
              <w:spacing w:after="0" w:line="240" w:lineRule="auto"/>
              <w:rPr>
                <w:rFonts w:eastAsia="Times New Roman" w:cs="Segoe UI"/>
                <w:color w:val="000000"/>
                <w:lang w:eastAsia="es-MX"/>
              </w:rPr>
            </w:pPr>
            <w:r w:rsidRPr="000112F0">
              <w:rPr>
                <w:rFonts w:eastAsia="Times New Roman" w:cs="Segoe UI"/>
                <w:color w:val="000000"/>
                <w:lang w:eastAsia="es-MX"/>
              </w:rPr>
              <w:t>ITESM-Instituto para el Futuro de la Educación</w:t>
            </w:r>
            <w:r w:rsidRPr="000112F0">
              <w:rPr>
                <w:rFonts w:eastAsia="Times New Roman" w:cs="Segoe UI"/>
                <w:color w:val="000000"/>
                <w:lang w:eastAsia="es-MX"/>
              </w:rPr>
              <w:t> </w:t>
            </w:r>
          </w:p>
        </w:tc>
      </w:tr>
      <w:tr w:rsidR="000112F0" w:rsidRPr="000112F0" w14:paraId="4F6BBA52" w14:textId="77777777" w:rsidTr="000112F0">
        <w:trPr>
          <w:trHeight w:val="290"/>
        </w:trPr>
        <w:tc>
          <w:tcPr>
            <w:tcW w:w="7792" w:type="dxa"/>
            <w:shd w:val="clear" w:color="auto" w:fill="auto"/>
            <w:noWrap/>
            <w:vAlign w:val="bottom"/>
            <w:hideMark/>
          </w:tcPr>
          <w:p w14:paraId="50CC79DB" w14:textId="77777777" w:rsidR="000112F0" w:rsidRPr="000112F0" w:rsidRDefault="000112F0" w:rsidP="000112F0">
            <w:pPr>
              <w:spacing w:after="0" w:line="240" w:lineRule="auto"/>
              <w:rPr>
                <w:rFonts w:eastAsia="Times New Roman" w:cs="Segoe UI"/>
                <w:color w:val="000000"/>
                <w:lang w:eastAsia="es-MX"/>
              </w:rPr>
            </w:pPr>
            <w:r w:rsidRPr="000112F0">
              <w:rPr>
                <w:rFonts w:eastAsia="Times New Roman" w:cs="Segoe UI"/>
                <w:color w:val="000000"/>
                <w:lang w:eastAsia="es-MX"/>
              </w:rPr>
              <w:t>ITESM-Instituto de Investigación sobre Obesidad</w:t>
            </w:r>
          </w:p>
        </w:tc>
      </w:tr>
      <w:tr w:rsidR="000112F0" w:rsidRPr="000112F0" w14:paraId="5C05E921" w14:textId="77777777" w:rsidTr="000112F0">
        <w:trPr>
          <w:trHeight w:val="290"/>
        </w:trPr>
        <w:tc>
          <w:tcPr>
            <w:tcW w:w="7792" w:type="dxa"/>
            <w:shd w:val="clear" w:color="auto" w:fill="auto"/>
            <w:noWrap/>
            <w:vAlign w:val="bottom"/>
            <w:hideMark/>
          </w:tcPr>
          <w:p w14:paraId="72D7CDFA" w14:textId="77777777" w:rsidR="000112F0" w:rsidRPr="000112F0" w:rsidRDefault="000112F0" w:rsidP="000112F0">
            <w:pPr>
              <w:spacing w:after="0" w:line="240" w:lineRule="auto"/>
              <w:rPr>
                <w:rFonts w:eastAsia="Times New Roman" w:cs="Segoe UI"/>
                <w:color w:val="000000"/>
                <w:lang w:eastAsia="es-MX"/>
              </w:rPr>
            </w:pPr>
            <w:r w:rsidRPr="000112F0">
              <w:rPr>
                <w:rFonts w:eastAsia="Times New Roman" w:cs="Segoe UI"/>
                <w:color w:val="000000"/>
                <w:lang w:eastAsia="es-MX"/>
              </w:rPr>
              <w:t>ITESM-Instituto de Materiales Avanzados para la Manufactura Sostenible</w:t>
            </w:r>
          </w:p>
        </w:tc>
      </w:tr>
    </w:tbl>
    <w:p w14:paraId="3B558F4A" w14:textId="77777777" w:rsidR="000112F0" w:rsidRDefault="000112F0" w:rsidP="00A279EC">
      <w:pPr>
        <w:pStyle w:val="Prrafodelista"/>
        <w:ind w:left="360"/>
        <w:rPr>
          <w:rFonts w:cs="Segoe UI"/>
          <w:iCs/>
          <w:sz w:val="8"/>
          <w:szCs w:val="8"/>
          <w:lang w:eastAsia="es-MX"/>
        </w:rPr>
      </w:pPr>
    </w:p>
    <w:p w14:paraId="12F5FE46" w14:textId="77777777" w:rsidR="000112F0" w:rsidRDefault="000112F0" w:rsidP="00A279EC">
      <w:pPr>
        <w:pStyle w:val="Prrafodelista"/>
        <w:ind w:left="360"/>
        <w:rPr>
          <w:rFonts w:cs="Segoe UI"/>
          <w:iCs/>
          <w:sz w:val="8"/>
          <w:szCs w:val="8"/>
          <w:lang w:eastAsia="es-MX"/>
        </w:rPr>
      </w:pPr>
    </w:p>
    <w:p w14:paraId="1DFD25EB" w14:textId="77777777" w:rsidR="000D6A8C" w:rsidRDefault="000D6A8C" w:rsidP="00A279EC">
      <w:pPr>
        <w:pStyle w:val="Prrafodelista"/>
        <w:ind w:left="360"/>
        <w:rPr>
          <w:rFonts w:cs="Segoe UI"/>
          <w:iCs/>
          <w:sz w:val="8"/>
          <w:szCs w:val="8"/>
          <w:lang w:eastAsia="es-MX"/>
        </w:rPr>
      </w:pPr>
    </w:p>
    <w:tbl>
      <w:tblPr>
        <w:tblW w:w="7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787"/>
      </w:tblGrid>
      <w:tr w:rsidR="000D6A8C" w:rsidRPr="000D6A8C" w14:paraId="536023FA" w14:textId="77777777" w:rsidTr="000D6A8C">
        <w:trPr>
          <w:trHeight w:val="290"/>
        </w:trPr>
        <w:tc>
          <w:tcPr>
            <w:tcW w:w="7787" w:type="dxa"/>
            <w:shd w:val="clear" w:color="auto" w:fill="auto"/>
            <w:noWrap/>
            <w:vAlign w:val="bottom"/>
            <w:hideMark/>
          </w:tcPr>
          <w:p w14:paraId="5740288A" w14:textId="2EA8B55F" w:rsidR="000D6A8C" w:rsidRPr="000D6A8C" w:rsidRDefault="000D6A8C" w:rsidP="000D6A8C">
            <w:pPr>
              <w:spacing w:after="0" w:line="240" w:lineRule="auto"/>
              <w:jc w:val="center"/>
              <w:rPr>
                <w:rFonts w:eastAsia="Times New Roman" w:cs="Segoe UI"/>
                <w:b/>
                <w:bCs/>
                <w:color w:val="000000"/>
                <w:sz w:val="24"/>
                <w:szCs w:val="24"/>
              </w:rPr>
            </w:pPr>
            <w:r w:rsidRPr="000D6A8C">
              <w:rPr>
                <w:rFonts w:eastAsia="Times New Roman" w:cs="Segoe UI"/>
                <w:b/>
                <w:bCs/>
                <w:color w:val="000000"/>
                <w:sz w:val="24"/>
                <w:szCs w:val="24"/>
              </w:rPr>
              <w:t>Grupos de investigación del ITESM</w:t>
            </w:r>
          </w:p>
        </w:tc>
      </w:tr>
      <w:tr w:rsidR="000D6A8C" w:rsidRPr="000D6A8C" w14:paraId="03435D30" w14:textId="77777777" w:rsidTr="000D6A8C">
        <w:trPr>
          <w:trHeight w:val="320"/>
        </w:trPr>
        <w:tc>
          <w:tcPr>
            <w:tcW w:w="7787" w:type="dxa"/>
            <w:shd w:val="clear" w:color="auto" w:fill="auto"/>
            <w:noWrap/>
            <w:vAlign w:val="center"/>
            <w:hideMark/>
          </w:tcPr>
          <w:p w14:paraId="2A51129A"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w:t>
            </w:r>
            <w:proofErr w:type="spellStart"/>
            <w:r w:rsidRPr="000D6A8C">
              <w:rPr>
                <w:rFonts w:eastAsia="Times New Roman" w:cs="Segoe UI"/>
                <w:color w:val="000000"/>
                <w:sz w:val="24"/>
                <w:szCs w:val="24"/>
                <w:lang w:eastAsia="es-MX"/>
              </w:rPr>
              <w:t>Sustainable</w:t>
            </w:r>
            <w:proofErr w:type="spellEnd"/>
            <w:r w:rsidRPr="000D6A8C">
              <w:rPr>
                <w:rFonts w:eastAsia="Times New Roman" w:cs="Segoe UI"/>
                <w:color w:val="000000"/>
                <w:sz w:val="24"/>
                <w:szCs w:val="24"/>
                <w:lang w:eastAsia="es-MX"/>
              </w:rPr>
              <w:t xml:space="preserve"> Territorial </w:t>
            </w:r>
            <w:proofErr w:type="spellStart"/>
            <w:r w:rsidRPr="000D6A8C">
              <w:rPr>
                <w:rFonts w:eastAsia="Times New Roman" w:cs="Segoe UI"/>
                <w:color w:val="000000"/>
                <w:sz w:val="24"/>
                <w:szCs w:val="24"/>
                <w:lang w:eastAsia="es-MX"/>
              </w:rPr>
              <w:t>Development</w:t>
            </w:r>
            <w:proofErr w:type="spellEnd"/>
          </w:p>
        </w:tc>
      </w:tr>
      <w:tr w:rsidR="000D6A8C" w:rsidRPr="006128E1" w14:paraId="158F2783" w14:textId="77777777" w:rsidTr="000D6A8C">
        <w:trPr>
          <w:trHeight w:val="320"/>
        </w:trPr>
        <w:tc>
          <w:tcPr>
            <w:tcW w:w="7787" w:type="dxa"/>
            <w:shd w:val="clear" w:color="auto" w:fill="auto"/>
            <w:noWrap/>
            <w:vAlign w:val="center"/>
            <w:hideMark/>
          </w:tcPr>
          <w:p w14:paraId="4A5AB99A"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Advanced Design Processes for Sustainable Transformation</w:t>
            </w:r>
          </w:p>
        </w:tc>
      </w:tr>
      <w:tr w:rsidR="000D6A8C" w:rsidRPr="000D6A8C" w14:paraId="77A2C919" w14:textId="77777777" w:rsidTr="000D6A8C">
        <w:trPr>
          <w:trHeight w:val="320"/>
        </w:trPr>
        <w:tc>
          <w:tcPr>
            <w:tcW w:w="7787" w:type="dxa"/>
            <w:shd w:val="clear" w:color="auto" w:fill="auto"/>
            <w:noWrap/>
            <w:vAlign w:val="center"/>
            <w:hideMark/>
          </w:tcPr>
          <w:p w14:paraId="2FEB798C"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Legal </w:t>
            </w:r>
            <w:proofErr w:type="spellStart"/>
            <w:r w:rsidRPr="000D6A8C">
              <w:rPr>
                <w:rFonts w:eastAsia="Times New Roman" w:cs="Segoe UI"/>
                <w:color w:val="000000"/>
                <w:sz w:val="24"/>
                <w:szCs w:val="24"/>
                <w:lang w:eastAsia="es-MX"/>
              </w:rPr>
              <w:t>systems</w:t>
            </w:r>
            <w:proofErr w:type="spellEnd"/>
            <w:r w:rsidRPr="000D6A8C">
              <w:rPr>
                <w:rFonts w:eastAsia="Times New Roman" w:cs="Segoe UI"/>
                <w:color w:val="000000"/>
                <w:sz w:val="24"/>
                <w:szCs w:val="24"/>
                <w:lang w:eastAsia="es-MX"/>
              </w:rPr>
              <w:t xml:space="preserve"> </w:t>
            </w:r>
            <w:proofErr w:type="spellStart"/>
            <w:r w:rsidRPr="000D6A8C">
              <w:rPr>
                <w:rFonts w:eastAsia="Times New Roman" w:cs="Segoe UI"/>
                <w:color w:val="000000"/>
                <w:sz w:val="24"/>
                <w:szCs w:val="24"/>
                <w:lang w:eastAsia="es-MX"/>
              </w:rPr>
              <w:t>innovation</w:t>
            </w:r>
            <w:proofErr w:type="spellEnd"/>
          </w:p>
        </w:tc>
      </w:tr>
      <w:tr w:rsidR="000D6A8C" w:rsidRPr="006128E1" w14:paraId="7CE7C270" w14:textId="77777777" w:rsidTr="000D6A8C">
        <w:trPr>
          <w:trHeight w:val="320"/>
        </w:trPr>
        <w:tc>
          <w:tcPr>
            <w:tcW w:w="7787" w:type="dxa"/>
            <w:shd w:val="clear" w:color="auto" w:fill="auto"/>
            <w:noWrap/>
            <w:vAlign w:val="center"/>
            <w:hideMark/>
          </w:tcPr>
          <w:p w14:paraId="3B09AABC"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Economies of the future</w:t>
            </w:r>
          </w:p>
        </w:tc>
      </w:tr>
      <w:tr w:rsidR="000D6A8C" w:rsidRPr="006128E1" w14:paraId="4AC817D0" w14:textId="77777777" w:rsidTr="000D6A8C">
        <w:trPr>
          <w:trHeight w:val="320"/>
        </w:trPr>
        <w:tc>
          <w:tcPr>
            <w:tcW w:w="7787" w:type="dxa"/>
            <w:shd w:val="clear" w:color="auto" w:fill="auto"/>
            <w:noWrap/>
            <w:vAlign w:val="center"/>
            <w:hideMark/>
          </w:tcPr>
          <w:p w14:paraId="621B4237"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Democracy and global affairs</w:t>
            </w:r>
          </w:p>
        </w:tc>
      </w:tr>
      <w:tr w:rsidR="000D6A8C" w:rsidRPr="006128E1" w14:paraId="1DC1AC03" w14:textId="77777777" w:rsidTr="000D6A8C">
        <w:trPr>
          <w:trHeight w:val="320"/>
        </w:trPr>
        <w:tc>
          <w:tcPr>
            <w:tcW w:w="7787" w:type="dxa"/>
            <w:shd w:val="clear" w:color="auto" w:fill="auto"/>
            <w:noWrap/>
            <w:vAlign w:val="center"/>
            <w:hideMark/>
          </w:tcPr>
          <w:p w14:paraId="79466C9D"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lastRenderedPageBreak/>
              <w:t>ITESM - Government and public entrepreneurship</w:t>
            </w:r>
          </w:p>
        </w:tc>
      </w:tr>
      <w:tr w:rsidR="000D6A8C" w:rsidRPr="000D6A8C" w14:paraId="125C8689" w14:textId="77777777" w:rsidTr="000D6A8C">
        <w:trPr>
          <w:trHeight w:val="320"/>
        </w:trPr>
        <w:tc>
          <w:tcPr>
            <w:tcW w:w="7787" w:type="dxa"/>
            <w:shd w:val="clear" w:color="auto" w:fill="auto"/>
            <w:noWrap/>
            <w:vAlign w:val="center"/>
            <w:hideMark/>
          </w:tcPr>
          <w:p w14:paraId="29F0B500"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w:t>
            </w:r>
            <w:proofErr w:type="spellStart"/>
            <w:r w:rsidRPr="000D6A8C">
              <w:rPr>
                <w:rFonts w:eastAsia="Times New Roman" w:cs="Segoe UI"/>
                <w:color w:val="000000"/>
                <w:sz w:val="24"/>
                <w:szCs w:val="24"/>
                <w:lang w:eastAsia="es-MX"/>
              </w:rPr>
              <w:t>Educational</w:t>
            </w:r>
            <w:proofErr w:type="spellEnd"/>
            <w:r w:rsidRPr="000D6A8C">
              <w:rPr>
                <w:rFonts w:eastAsia="Times New Roman" w:cs="Segoe UI"/>
                <w:color w:val="000000"/>
                <w:sz w:val="24"/>
                <w:szCs w:val="24"/>
                <w:lang w:eastAsia="es-MX"/>
              </w:rPr>
              <w:t xml:space="preserve"> </w:t>
            </w:r>
            <w:proofErr w:type="spellStart"/>
            <w:r w:rsidRPr="000D6A8C">
              <w:rPr>
                <w:rFonts w:eastAsia="Times New Roman" w:cs="Segoe UI"/>
                <w:color w:val="000000"/>
                <w:sz w:val="24"/>
                <w:szCs w:val="24"/>
                <w:lang w:eastAsia="es-MX"/>
              </w:rPr>
              <w:t>innovation</w:t>
            </w:r>
            <w:proofErr w:type="spellEnd"/>
          </w:p>
        </w:tc>
      </w:tr>
      <w:tr w:rsidR="000D6A8C" w:rsidRPr="000D6A8C" w14:paraId="1BB9C251" w14:textId="77777777" w:rsidTr="000D6A8C">
        <w:trPr>
          <w:trHeight w:val="320"/>
        </w:trPr>
        <w:tc>
          <w:tcPr>
            <w:tcW w:w="7787" w:type="dxa"/>
            <w:shd w:val="clear" w:color="auto" w:fill="auto"/>
            <w:noWrap/>
            <w:vAlign w:val="center"/>
            <w:hideMark/>
          </w:tcPr>
          <w:p w14:paraId="02A1FED4"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Digital </w:t>
            </w:r>
            <w:proofErr w:type="spellStart"/>
            <w:r w:rsidRPr="000D6A8C">
              <w:rPr>
                <w:rFonts w:eastAsia="Times New Roman" w:cs="Segoe UI"/>
                <w:color w:val="000000"/>
                <w:sz w:val="24"/>
                <w:szCs w:val="24"/>
                <w:lang w:eastAsia="es-MX"/>
              </w:rPr>
              <w:t>humanities</w:t>
            </w:r>
            <w:proofErr w:type="spellEnd"/>
          </w:p>
        </w:tc>
      </w:tr>
      <w:tr w:rsidR="000D6A8C" w:rsidRPr="006128E1" w14:paraId="4A57533B" w14:textId="77777777" w:rsidTr="000D6A8C">
        <w:trPr>
          <w:trHeight w:val="320"/>
        </w:trPr>
        <w:tc>
          <w:tcPr>
            <w:tcW w:w="7787" w:type="dxa"/>
            <w:shd w:val="clear" w:color="auto" w:fill="auto"/>
            <w:noWrap/>
            <w:vAlign w:val="center"/>
            <w:hideMark/>
          </w:tcPr>
          <w:p w14:paraId="406052DA"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Humanities for sustainable development</w:t>
            </w:r>
          </w:p>
        </w:tc>
      </w:tr>
      <w:tr w:rsidR="000D6A8C" w:rsidRPr="006128E1" w14:paraId="6DD969D1" w14:textId="77777777" w:rsidTr="000D6A8C">
        <w:trPr>
          <w:trHeight w:val="320"/>
        </w:trPr>
        <w:tc>
          <w:tcPr>
            <w:tcW w:w="7787" w:type="dxa"/>
            <w:shd w:val="clear" w:color="auto" w:fill="auto"/>
            <w:noWrap/>
            <w:vAlign w:val="center"/>
            <w:hideMark/>
          </w:tcPr>
          <w:p w14:paraId="1320D6B4"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Molecular and Systems Bioengineering</w:t>
            </w:r>
          </w:p>
        </w:tc>
      </w:tr>
      <w:tr w:rsidR="000D6A8C" w:rsidRPr="006128E1" w14:paraId="233790B6" w14:textId="77777777" w:rsidTr="000D6A8C">
        <w:trPr>
          <w:trHeight w:val="320"/>
        </w:trPr>
        <w:tc>
          <w:tcPr>
            <w:tcW w:w="7787" w:type="dxa"/>
            <w:shd w:val="clear" w:color="auto" w:fill="auto"/>
            <w:noWrap/>
            <w:vAlign w:val="center"/>
            <w:hideMark/>
          </w:tcPr>
          <w:p w14:paraId="48BD5A21"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Emerging Food Technologies and Nutraceuticals</w:t>
            </w:r>
          </w:p>
        </w:tc>
      </w:tr>
      <w:tr w:rsidR="000D6A8C" w:rsidRPr="000D6A8C" w14:paraId="06C818C7" w14:textId="77777777" w:rsidTr="000D6A8C">
        <w:trPr>
          <w:trHeight w:val="320"/>
        </w:trPr>
        <w:tc>
          <w:tcPr>
            <w:tcW w:w="7787" w:type="dxa"/>
            <w:shd w:val="clear" w:color="auto" w:fill="auto"/>
            <w:noWrap/>
            <w:vAlign w:val="center"/>
            <w:hideMark/>
          </w:tcPr>
          <w:p w14:paraId="25B75F19"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w:t>
            </w:r>
            <w:proofErr w:type="spellStart"/>
            <w:r w:rsidRPr="000D6A8C">
              <w:rPr>
                <w:rFonts w:eastAsia="Times New Roman" w:cs="Segoe UI"/>
                <w:color w:val="000000"/>
                <w:sz w:val="24"/>
                <w:szCs w:val="24"/>
                <w:lang w:eastAsia="es-MX"/>
              </w:rPr>
              <w:t>Advanced</w:t>
            </w:r>
            <w:proofErr w:type="spellEnd"/>
            <w:r w:rsidRPr="000D6A8C">
              <w:rPr>
                <w:rFonts w:eastAsia="Times New Roman" w:cs="Segoe UI"/>
                <w:color w:val="000000"/>
                <w:sz w:val="24"/>
                <w:szCs w:val="24"/>
                <w:lang w:eastAsia="es-MX"/>
              </w:rPr>
              <w:t xml:space="preserve"> </w:t>
            </w:r>
            <w:proofErr w:type="spellStart"/>
            <w:r w:rsidRPr="000D6A8C">
              <w:rPr>
                <w:rFonts w:eastAsia="Times New Roman" w:cs="Segoe UI"/>
                <w:color w:val="000000"/>
                <w:sz w:val="24"/>
                <w:szCs w:val="24"/>
                <w:lang w:eastAsia="es-MX"/>
              </w:rPr>
              <w:t>manufacturing</w:t>
            </w:r>
            <w:proofErr w:type="spellEnd"/>
          </w:p>
        </w:tc>
      </w:tr>
      <w:tr w:rsidR="000D6A8C" w:rsidRPr="000D6A8C" w14:paraId="3F1655C3" w14:textId="77777777" w:rsidTr="000D6A8C">
        <w:trPr>
          <w:trHeight w:val="320"/>
        </w:trPr>
        <w:tc>
          <w:tcPr>
            <w:tcW w:w="7787" w:type="dxa"/>
            <w:shd w:val="clear" w:color="auto" w:fill="auto"/>
            <w:noWrap/>
            <w:vAlign w:val="center"/>
            <w:hideMark/>
          </w:tcPr>
          <w:p w14:paraId="456B43D7"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w:t>
            </w:r>
            <w:proofErr w:type="spellStart"/>
            <w:r w:rsidRPr="000D6A8C">
              <w:rPr>
                <w:rFonts w:eastAsia="Times New Roman" w:cs="Segoe UI"/>
                <w:color w:val="000000"/>
                <w:sz w:val="24"/>
                <w:szCs w:val="24"/>
                <w:lang w:eastAsia="es-MX"/>
              </w:rPr>
              <w:t>Nanosensors</w:t>
            </w:r>
            <w:proofErr w:type="spellEnd"/>
            <w:r w:rsidRPr="000D6A8C">
              <w:rPr>
                <w:rFonts w:eastAsia="Times New Roman" w:cs="Segoe UI"/>
                <w:color w:val="000000"/>
                <w:sz w:val="24"/>
                <w:szCs w:val="24"/>
                <w:lang w:eastAsia="es-MX"/>
              </w:rPr>
              <w:t xml:space="preserve"> and </w:t>
            </w:r>
            <w:proofErr w:type="spellStart"/>
            <w:r w:rsidRPr="000D6A8C">
              <w:rPr>
                <w:rFonts w:eastAsia="Times New Roman" w:cs="Segoe UI"/>
                <w:color w:val="000000"/>
                <w:sz w:val="24"/>
                <w:szCs w:val="24"/>
                <w:lang w:eastAsia="es-MX"/>
              </w:rPr>
              <w:t>devices</w:t>
            </w:r>
            <w:proofErr w:type="spellEnd"/>
          </w:p>
        </w:tc>
      </w:tr>
      <w:tr w:rsidR="000D6A8C" w:rsidRPr="006128E1" w14:paraId="2A0BB8E0" w14:textId="77777777" w:rsidTr="000D6A8C">
        <w:trPr>
          <w:trHeight w:val="320"/>
        </w:trPr>
        <w:tc>
          <w:tcPr>
            <w:tcW w:w="7787" w:type="dxa"/>
            <w:shd w:val="clear" w:color="auto" w:fill="auto"/>
            <w:noWrap/>
            <w:vAlign w:val="center"/>
            <w:hideMark/>
          </w:tcPr>
          <w:p w14:paraId="56E4FEB1"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Photonics and Quantum Systems</w:t>
            </w:r>
          </w:p>
        </w:tc>
      </w:tr>
      <w:tr w:rsidR="000D6A8C" w:rsidRPr="000D6A8C" w14:paraId="4C41FBCE" w14:textId="77777777" w:rsidTr="000D6A8C">
        <w:trPr>
          <w:trHeight w:val="320"/>
        </w:trPr>
        <w:tc>
          <w:tcPr>
            <w:tcW w:w="7787" w:type="dxa"/>
            <w:shd w:val="clear" w:color="auto" w:fill="auto"/>
            <w:noWrap/>
            <w:vAlign w:val="center"/>
            <w:hideMark/>
          </w:tcPr>
          <w:p w14:paraId="1EC0246C"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w:t>
            </w:r>
            <w:proofErr w:type="spellStart"/>
            <w:r w:rsidRPr="000D6A8C">
              <w:rPr>
                <w:rFonts w:eastAsia="Times New Roman" w:cs="Segoe UI"/>
                <w:color w:val="000000"/>
                <w:sz w:val="24"/>
                <w:szCs w:val="24"/>
                <w:lang w:eastAsia="es-MX"/>
              </w:rPr>
              <w:t>Advanced</w:t>
            </w:r>
            <w:proofErr w:type="spellEnd"/>
            <w:r w:rsidRPr="000D6A8C">
              <w:rPr>
                <w:rFonts w:eastAsia="Times New Roman" w:cs="Segoe UI"/>
                <w:color w:val="000000"/>
                <w:sz w:val="24"/>
                <w:szCs w:val="24"/>
                <w:lang w:eastAsia="es-MX"/>
              </w:rPr>
              <w:t xml:space="preserve"> Artificial </w:t>
            </w:r>
            <w:proofErr w:type="spellStart"/>
            <w:r w:rsidRPr="000D6A8C">
              <w:rPr>
                <w:rFonts w:eastAsia="Times New Roman" w:cs="Segoe UI"/>
                <w:color w:val="000000"/>
                <w:sz w:val="24"/>
                <w:szCs w:val="24"/>
                <w:lang w:eastAsia="es-MX"/>
              </w:rPr>
              <w:t>Intelligence</w:t>
            </w:r>
            <w:proofErr w:type="spellEnd"/>
          </w:p>
        </w:tc>
      </w:tr>
      <w:tr w:rsidR="000D6A8C" w:rsidRPr="006128E1" w14:paraId="5341C056" w14:textId="77777777" w:rsidTr="000D6A8C">
        <w:trPr>
          <w:trHeight w:val="320"/>
        </w:trPr>
        <w:tc>
          <w:tcPr>
            <w:tcW w:w="7787" w:type="dxa"/>
            <w:shd w:val="clear" w:color="auto" w:fill="auto"/>
            <w:noWrap/>
            <w:vAlign w:val="center"/>
            <w:hideMark/>
          </w:tcPr>
          <w:p w14:paraId="1A65ECFF"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Smart Supply Chain and Logistics</w:t>
            </w:r>
          </w:p>
        </w:tc>
      </w:tr>
      <w:tr w:rsidR="000D6A8C" w:rsidRPr="006128E1" w14:paraId="70EB285F" w14:textId="77777777" w:rsidTr="000D6A8C">
        <w:trPr>
          <w:trHeight w:val="320"/>
        </w:trPr>
        <w:tc>
          <w:tcPr>
            <w:tcW w:w="7787" w:type="dxa"/>
            <w:shd w:val="clear" w:color="auto" w:fill="auto"/>
            <w:noWrap/>
            <w:vAlign w:val="center"/>
            <w:hideMark/>
          </w:tcPr>
          <w:p w14:paraId="1C7C8AF2"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Innovation in smart digital technologies and infrastructure</w:t>
            </w:r>
          </w:p>
        </w:tc>
      </w:tr>
      <w:tr w:rsidR="000D6A8C" w:rsidRPr="000D6A8C" w14:paraId="1CC90AAD" w14:textId="77777777" w:rsidTr="000D6A8C">
        <w:trPr>
          <w:trHeight w:val="320"/>
        </w:trPr>
        <w:tc>
          <w:tcPr>
            <w:tcW w:w="7787" w:type="dxa"/>
            <w:shd w:val="clear" w:color="auto" w:fill="auto"/>
            <w:noWrap/>
            <w:vAlign w:val="center"/>
            <w:hideMark/>
          </w:tcPr>
          <w:p w14:paraId="0878C923"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w:t>
            </w:r>
            <w:proofErr w:type="spellStart"/>
            <w:r w:rsidRPr="000D6A8C">
              <w:rPr>
                <w:rFonts w:eastAsia="Times New Roman" w:cs="Segoe UI"/>
                <w:color w:val="000000"/>
                <w:sz w:val="24"/>
                <w:szCs w:val="24"/>
                <w:lang w:eastAsia="es-MX"/>
              </w:rPr>
              <w:t>Cyber</w:t>
            </w:r>
            <w:proofErr w:type="spellEnd"/>
            <w:r w:rsidRPr="000D6A8C">
              <w:rPr>
                <w:rFonts w:eastAsia="Times New Roman" w:cs="Segoe UI"/>
                <w:color w:val="000000"/>
                <w:sz w:val="24"/>
                <w:szCs w:val="24"/>
                <w:lang w:eastAsia="es-MX"/>
              </w:rPr>
              <w:t xml:space="preserve"> </w:t>
            </w:r>
            <w:proofErr w:type="spellStart"/>
            <w:r w:rsidRPr="000D6A8C">
              <w:rPr>
                <w:rFonts w:eastAsia="Times New Roman" w:cs="Segoe UI"/>
                <w:color w:val="000000"/>
                <w:sz w:val="24"/>
                <w:szCs w:val="24"/>
                <w:lang w:eastAsia="es-MX"/>
              </w:rPr>
              <w:t>physical</w:t>
            </w:r>
            <w:proofErr w:type="spellEnd"/>
            <w:r w:rsidRPr="000D6A8C">
              <w:rPr>
                <w:rFonts w:eastAsia="Times New Roman" w:cs="Segoe UI"/>
                <w:color w:val="000000"/>
                <w:sz w:val="24"/>
                <w:szCs w:val="24"/>
                <w:lang w:eastAsia="es-MX"/>
              </w:rPr>
              <w:t xml:space="preserve"> </w:t>
            </w:r>
            <w:proofErr w:type="spellStart"/>
            <w:r w:rsidRPr="000D6A8C">
              <w:rPr>
                <w:rFonts w:eastAsia="Times New Roman" w:cs="Segoe UI"/>
                <w:color w:val="000000"/>
                <w:sz w:val="24"/>
                <w:szCs w:val="24"/>
                <w:lang w:eastAsia="es-MX"/>
              </w:rPr>
              <w:t>systems</w:t>
            </w:r>
            <w:proofErr w:type="spellEnd"/>
          </w:p>
        </w:tc>
      </w:tr>
      <w:tr w:rsidR="000D6A8C" w:rsidRPr="006128E1" w14:paraId="30305AEC" w14:textId="77777777" w:rsidTr="000D6A8C">
        <w:trPr>
          <w:trHeight w:val="320"/>
        </w:trPr>
        <w:tc>
          <w:tcPr>
            <w:tcW w:w="7787" w:type="dxa"/>
            <w:shd w:val="clear" w:color="auto" w:fill="auto"/>
            <w:noWrap/>
            <w:vAlign w:val="center"/>
            <w:hideMark/>
          </w:tcPr>
          <w:p w14:paraId="67AB42D9"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Water Science and Technology</w:t>
            </w:r>
          </w:p>
        </w:tc>
      </w:tr>
      <w:tr w:rsidR="000D6A8C" w:rsidRPr="006128E1" w14:paraId="4DD590A4" w14:textId="77777777" w:rsidTr="000D6A8C">
        <w:trPr>
          <w:trHeight w:val="320"/>
        </w:trPr>
        <w:tc>
          <w:tcPr>
            <w:tcW w:w="7787" w:type="dxa"/>
            <w:shd w:val="clear" w:color="auto" w:fill="auto"/>
            <w:noWrap/>
            <w:vAlign w:val="center"/>
            <w:hideMark/>
          </w:tcPr>
          <w:p w14:paraId="4A1CCC47"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Energy conversion, Storage and Management</w:t>
            </w:r>
          </w:p>
        </w:tc>
      </w:tr>
      <w:tr w:rsidR="000D6A8C" w:rsidRPr="006128E1" w14:paraId="3DD32431" w14:textId="77777777" w:rsidTr="000D6A8C">
        <w:trPr>
          <w:trHeight w:val="320"/>
        </w:trPr>
        <w:tc>
          <w:tcPr>
            <w:tcW w:w="7787" w:type="dxa"/>
            <w:shd w:val="clear" w:color="auto" w:fill="auto"/>
            <w:noWrap/>
            <w:vAlign w:val="center"/>
            <w:hideMark/>
          </w:tcPr>
          <w:p w14:paraId="151ABD0C"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 xml:space="preserve">ITESM - </w:t>
            </w:r>
            <w:proofErr w:type="spellStart"/>
            <w:r w:rsidRPr="00FC47A9">
              <w:rPr>
                <w:rFonts w:eastAsia="Times New Roman" w:cs="Segoe UI"/>
                <w:color w:val="000000"/>
                <w:sz w:val="24"/>
                <w:szCs w:val="24"/>
                <w:lang w:val="en-US" w:eastAsia="es-MX"/>
              </w:rPr>
              <w:t>Descarbonization</w:t>
            </w:r>
            <w:proofErr w:type="spellEnd"/>
            <w:r w:rsidRPr="00FC47A9">
              <w:rPr>
                <w:rFonts w:eastAsia="Times New Roman" w:cs="Segoe UI"/>
                <w:color w:val="000000"/>
                <w:sz w:val="24"/>
                <w:szCs w:val="24"/>
                <w:lang w:val="en-US" w:eastAsia="es-MX"/>
              </w:rPr>
              <w:t>, Climate Change and Circular Economy</w:t>
            </w:r>
          </w:p>
        </w:tc>
      </w:tr>
      <w:tr w:rsidR="000D6A8C" w:rsidRPr="006128E1" w14:paraId="3661F5AD" w14:textId="77777777" w:rsidTr="000D6A8C">
        <w:trPr>
          <w:trHeight w:val="320"/>
        </w:trPr>
        <w:tc>
          <w:tcPr>
            <w:tcW w:w="7787" w:type="dxa"/>
            <w:shd w:val="clear" w:color="auto" w:fill="auto"/>
            <w:noWrap/>
            <w:vAlign w:val="center"/>
            <w:hideMark/>
          </w:tcPr>
          <w:p w14:paraId="6820336E"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Diagnostic and therapeutic innovation in chronic degeneration diseases</w:t>
            </w:r>
          </w:p>
        </w:tc>
      </w:tr>
      <w:tr w:rsidR="000D6A8C" w:rsidRPr="006128E1" w14:paraId="09F29689" w14:textId="77777777" w:rsidTr="000D6A8C">
        <w:trPr>
          <w:trHeight w:val="320"/>
        </w:trPr>
        <w:tc>
          <w:tcPr>
            <w:tcW w:w="7787" w:type="dxa"/>
            <w:shd w:val="clear" w:color="auto" w:fill="auto"/>
            <w:noWrap/>
            <w:vAlign w:val="center"/>
            <w:hideMark/>
          </w:tcPr>
          <w:p w14:paraId="671ACB35"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Advanced therapies in visual sciences</w:t>
            </w:r>
          </w:p>
        </w:tc>
      </w:tr>
      <w:tr w:rsidR="000D6A8C" w:rsidRPr="006128E1" w14:paraId="36C75B92" w14:textId="77777777" w:rsidTr="000D6A8C">
        <w:trPr>
          <w:trHeight w:val="320"/>
        </w:trPr>
        <w:tc>
          <w:tcPr>
            <w:tcW w:w="7787" w:type="dxa"/>
            <w:shd w:val="clear" w:color="auto" w:fill="auto"/>
            <w:noWrap/>
            <w:vAlign w:val="center"/>
            <w:hideMark/>
          </w:tcPr>
          <w:p w14:paraId="3A85B6EC"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Global health and emerging diseases</w:t>
            </w:r>
          </w:p>
        </w:tc>
      </w:tr>
      <w:tr w:rsidR="000D6A8C" w:rsidRPr="006128E1" w14:paraId="30325B8C" w14:textId="77777777" w:rsidTr="000D6A8C">
        <w:trPr>
          <w:trHeight w:val="320"/>
        </w:trPr>
        <w:tc>
          <w:tcPr>
            <w:tcW w:w="7787" w:type="dxa"/>
            <w:shd w:val="clear" w:color="auto" w:fill="auto"/>
            <w:noWrap/>
            <w:vAlign w:val="center"/>
            <w:hideMark/>
          </w:tcPr>
          <w:p w14:paraId="1910AFBB"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Research in breast cancer</w:t>
            </w:r>
          </w:p>
        </w:tc>
      </w:tr>
      <w:tr w:rsidR="000D6A8C" w:rsidRPr="006128E1" w14:paraId="62A29E3A" w14:textId="77777777" w:rsidTr="000D6A8C">
        <w:trPr>
          <w:trHeight w:val="320"/>
        </w:trPr>
        <w:tc>
          <w:tcPr>
            <w:tcW w:w="7787" w:type="dxa"/>
            <w:shd w:val="clear" w:color="auto" w:fill="auto"/>
            <w:noWrap/>
            <w:vAlign w:val="center"/>
            <w:hideMark/>
          </w:tcPr>
          <w:p w14:paraId="16EECFB2"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Developmental biology and comprehensive well-being in childhood</w:t>
            </w:r>
          </w:p>
        </w:tc>
      </w:tr>
      <w:tr w:rsidR="000D6A8C" w:rsidRPr="006128E1" w14:paraId="0AACDFF6" w14:textId="77777777" w:rsidTr="000D6A8C">
        <w:trPr>
          <w:trHeight w:val="320"/>
        </w:trPr>
        <w:tc>
          <w:tcPr>
            <w:tcW w:w="7787" w:type="dxa"/>
            <w:shd w:val="clear" w:color="auto" w:fill="auto"/>
            <w:noWrap/>
            <w:vAlign w:val="center"/>
            <w:hideMark/>
          </w:tcPr>
          <w:p w14:paraId="139D0A9D"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 xml:space="preserve">ITESM - Neurological sciences and </w:t>
            </w:r>
            <w:proofErr w:type="spellStart"/>
            <w:r w:rsidRPr="00FC47A9">
              <w:rPr>
                <w:rFonts w:eastAsia="Times New Roman" w:cs="Segoe UI"/>
                <w:color w:val="000000"/>
                <w:sz w:val="24"/>
                <w:szCs w:val="24"/>
                <w:lang w:val="en-US" w:eastAsia="es-MX"/>
              </w:rPr>
              <w:t>neurorestoration</w:t>
            </w:r>
            <w:proofErr w:type="spellEnd"/>
          </w:p>
        </w:tc>
      </w:tr>
      <w:tr w:rsidR="000D6A8C" w:rsidRPr="006128E1" w14:paraId="3BBE6DB3" w14:textId="77777777" w:rsidTr="000D6A8C">
        <w:trPr>
          <w:trHeight w:val="320"/>
        </w:trPr>
        <w:tc>
          <w:tcPr>
            <w:tcW w:w="7787" w:type="dxa"/>
            <w:shd w:val="clear" w:color="auto" w:fill="auto"/>
            <w:noWrap/>
            <w:vAlign w:val="center"/>
            <w:hideMark/>
          </w:tcPr>
          <w:p w14:paraId="25189951"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Leadership and effective organizations</w:t>
            </w:r>
          </w:p>
        </w:tc>
      </w:tr>
      <w:tr w:rsidR="000D6A8C" w:rsidRPr="006128E1" w14:paraId="2EF3BD9F" w14:textId="77777777" w:rsidTr="000D6A8C">
        <w:trPr>
          <w:trHeight w:val="320"/>
        </w:trPr>
        <w:tc>
          <w:tcPr>
            <w:tcW w:w="7787" w:type="dxa"/>
            <w:shd w:val="clear" w:color="auto" w:fill="auto"/>
            <w:noWrap/>
            <w:vAlign w:val="center"/>
            <w:hideMark/>
          </w:tcPr>
          <w:p w14:paraId="13834B7D"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Development of conscious businesses</w:t>
            </w:r>
          </w:p>
        </w:tc>
      </w:tr>
      <w:tr w:rsidR="000D6A8C" w:rsidRPr="006128E1" w14:paraId="3BA88825" w14:textId="77777777" w:rsidTr="000D6A8C">
        <w:trPr>
          <w:trHeight w:val="320"/>
        </w:trPr>
        <w:tc>
          <w:tcPr>
            <w:tcW w:w="7787" w:type="dxa"/>
            <w:shd w:val="clear" w:color="auto" w:fill="auto"/>
            <w:noWrap/>
            <w:vAlign w:val="center"/>
            <w:hideMark/>
          </w:tcPr>
          <w:p w14:paraId="57BE53FA"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Impactful entrepreneurship and innovation</w:t>
            </w:r>
          </w:p>
        </w:tc>
      </w:tr>
      <w:tr w:rsidR="000D6A8C" w:rsidRPr="006128E1" w14:paraId="660C4582" w14:textId="77777777" w:rsidTr="000D6A8C">
        <w:trPr>
          <w:trHeight w:val="320"/>
        </w:trPr>
        <w:tc>
          <w:tcPr>
            <w:tcW w:w="7787" w:type="dxa"/>
            <w:shd w:val="clear" w:color="auto" w:fill="auto"/>
            <w:noWrap/>
            <w:vAlign w:val="center"/>
            <w:hideMark/>
          </w:tcPr>
          <w:p w14:paraId="4B7BC39D"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Organizational strategy and industries transformation</w:t>
            </w:r>
          </w:p>
        </w:tc>
      </w:tr>
      <w:tr w:rsidR="000D6A8C" w:rsidRPr="000D6A8C" w14:paraId="70DC13D9" w14:textId="77777777" w:rsidTr="000D6A8C">
        <w:trPr>
          <w:trHeight w:val="320"/>
        </w:trPr>
        <w:tc>
          <w:tcPr>
            <w:tcW w:w="7787" w:type="dxa"/>
            <w:shd w:val="clear" w:color="auto" w:fill="auto"/>
            <w:noWrap/>
            <w:vAlign w:val="center"/>
            <w:hideMark/>
          </w:tcPr>
          <w:p w14:paraId="7FD38682"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ITESM - Procesos de Manufactura para Materiales Avanzados (Monterrey)</w:t>
            </w:r>
          </w:p>
        </w:tc>
      </w:tr>
      <w:tr w:rsidR="000D6A8C" w:rsidRPr="000D6A8C" w14:paraId="7D2509AC" w14:textId="77777777" w:rsidTr="000D6A8C">
        <w:trPr>
          <w:trHeight w:val="320"/>
        </w:trPr>
        <w:tc>
          <w:tcPr>
            <w:tcW w:w="7787" w:type="dxa"/>
            <w:shd w:val="clear" w:color="auto" w:fill="auto"/>
            <w:noWrap/>
            <w:vAlign w:val="center"/>
            <w:hideMark/>
          </w:tcPr>
          <w:p w14:paraId="45F257F4"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ITESM - Procesos de Manufactura para Materiales Avanzados (Cd. México)</w:t>
            </w:r>
          </w:p>
        </w:tc>
      </w:tr>
      <w:tr w:rsidR="000D6A8C" w:rsidRPr="000D6A8C" w14:paraId="0A1DD37B" w14:textId="77777777" w:rsidTr="000D6A8C">
        <w:trPr>
          <w:trHeight w:val="320"/>
        </w:trPr>
        <w:tc>
          <w:tcPr>
            <w:tcW w:w="7787" w:type="dxa"/>
            <w:shd w:val="clear" w:color="auto" w:fill="auto"/>
            <w:noWrap/>
            <w:vAlign w:val="center"/>
            <w:hideMark/>
          </w:tcPr>
          <w:p w14:paraId="10F10A1E"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ITESM - Tecnologías Habilitadoras para el Desarrollo de Materiales Avanzados (Cd. México)</w:t>
            </w:r>
          </w:p>
        </w:tc>
      </w:tr>
      <w:tr w:rsidR="000D6A8C" w:rsidRPr="000D6A8C" w14:paraId="755E358F" w14:textId="77777777" w:rsidTr="000D6A8C">
        <w:trPr>
          <w:trHeight w:val="320"/>
        </w:trPr>
        <w:tc>
          <w:tcPr>
            <w:tcW w:w="7787" w:type="dxa"/>
            <w:shd w:val="clear" w:color="auto" w:fill="auto"/>
            <w:noWrap/>
            <w:vAlign w:val="center"/>
            <w:hideMark/>
          </w:tcPr>
          <w:p w14:paraId="3546BA1A"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lastRenderedPageBreak/>
              <w:t>ITESM - Tecnologías Habilitadoras para el Desarrollo de Materiales Avanzados (Guadalajara)</w:t>
            </w:r>
          </w:p>
        </w:tc>
      </w:tr>
      <w:tr w:rsidR="000D6A8C" w:rsidRPr="000D6A8C" w14:paraId="4F9738A5" w14:textId="77777777" w:rsidTr="000D6A8C">
        <w:trPr>
          <w:trHeight w:val="320"/>
        </w:trPr>
        <w:tc>
          <w:tcPr>
            <w:tcW w:w="7787" w:type="dxa"/>
            <w:shd w:val="clear" w:color="auto" w:fill="auto"/>
            <w:noWrap/>
            <w:vAlign w:val="center"/>
            <w:hideMark/>
          </w:tcPr>
          <w:p w14:paraId="3A399F0B"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ITESM - Desarrollo Acelerado de Materiales (Monterrey)</w:t>
            </w:r>
          </w:p>
        </w:tc>
      </w:tr>
      <w:tr w:rsidR="000D6A8C" w:rsidRPr="000D6A8C" w14:paraId="7631C3C4" w14:textId="77777777" w:rsidTr="000D6A8C">
        <w:trPr>
          <w:trHeight w:val="320"/>
        </w:trPr>
        <w:tc>
          <w:tcPr>
            <w:tcW w:w="7787" w:type="dxa"/>
            <w:shd w:val="clear" w:color="auto" w:fill="auto"/>
            <w:noWrap/>
            <w:vAlign w:val="center"/>
            <w:hideMark/>
          </w:tcPr>
          <w:p w14:paraId="7764EF00"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ITESM - Desarrollo Acelerado de Materiales (Cd. México)</w:t>
            </w:r>
          </w:p>
        </w:tc>
      </w:tr>
      <w:tr w:rsidR="000D6A8C" w:rsidRPr="000D6A8C" w14:paraId="47066F2C" w14:textId="77777777" w:rsidTr="000D6A8C">
        <w:trPr>
          <w:trHeight w:val="320"/>
        </w:trPr>
        <w:tc>
          <w:tcPr>
            <w:tcW w:w="7787" w:type="dxa"/>
            <w:shd w:val="clear" w:color="auto" w:fill="auto"/>
            <w:noWrap/>
            <w:vAlign w:val="center"/>
            <w:hideMark/>
          </w:tcPr>
          <w:p w14:paraId="6E301E47"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ITESM - Inteligencia Competitiva y Políticas Públicas para la Manufactura Sostenible</w:t>
            </w:r>
          </w:p>
        </w:tc>
      </w:tr>
      <w:tr w:rsidR="000D6A8C" w:rsidRPr="006128E1" w14:paraId="27A3F41B" w14:textId="77777777" w:rsidTr="000D6A8C">
        <w:trPr>
          <w:trHeight w:val="320"/>
        </w:trPr>
        <w:tc>
          <w:tcPr>
            <w:tcW w:w="7787" w:type="dxa"/>
            <w:shd w:val="clear" w:color="auto" w:fill="auto"/>
            <w:noWrap/>
            <w:vAlign w:val="center"/>
            <w:hideMark/>
          </w:tcPr>
          <w:p w14:paraId="5CE3BBAE"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Scaling complex thinking for everyone (R4C)</w:t>
            </w:r>
          </w:p>
        </w:tc>
      </w:tr>
      <w:tr w:rsidR="000D6A8C" w:rsidRPr="006128E1" w14:paraId="23EFB2FC" w14:textId="77777777" w:rsidTr="000D6A8C">
        <w:trPr>
          <w:trHeight w:val="320"/>
        </w:trPr>
        <w:tc>
          <w:tcPr>
            <w:tcW w:w="7787" w:type="dxa"/>
            <w:shd w:val="clear" w:color="auto" w:fill="auto"/>
            <w:noWrap/>
            <w:vAlign w:val="center"/>
            <w:hideMark/>
          </w:tcPr>
          <w:p w14:paraId="57D866E1"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Socially Oriented Interdisciplinary STEM Education Research Group (SOI-STEM)</w:t>
            </w:r>
          </w:p>
        </w:tc>
      </w:tr>
      <w:tr w:rsidR="000D6A8C" w:rsidRPr="000D6A8C" w14:paraId="7A723DC1" w14:textId="77777777" w:rsidTr="000D6A8C">
        <w:trPr>
          <w:trHeight w:val="320"/>
        </w:trPr>
        <w:tc>
          <w:tcPr>
            <w:tcW w:w="7787" w:type="dxa"/>
            <w:shd w:val="clear" w:color="auto" w:fill="auto"/>
            <w:noWrap/>
            <w:vAlign w:val="center"/>
            <w:hideMark/>
          </w:tcPr>
          <w:p w14:paraId="3DB240F1"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w:t>
            </w:r>
            <w:proofErr w:type="spellStart"/>
            <w:r w:rsidRPr="000D6A8C">
              <w:rPr>
                <w:rFonts w:eastAsia="Times New Roman" w:cs="Segoe UI"/>
                <w:color w:val="000000"/>
                <w:sz w:val="24"/>
                <w:szCs w:val="24"/>
                <w:lang w:eastAsia="es-MX"/>
              </w:rPr>
              <w:t>Competency</w:t>
            </w:r>
            <w:proofErr w:type="spellEnd"/>
            <w:r w:rsidRPr="000D6A8C">
              <w:rPr>
                <w:rFonts w:eastAsia="Times New Roman" w:cs="Segoe UI"/>
                <w:color w:val="000000"/>
                <w:sz w:val="24"/>
                <w:szCs w:val="24"/>
                <w:lang w:eastAsia="es-MX"/>
              </w:rPr>
              <w:t xml:space="preserve"> Based </w:t>
            </w:r>
            <w:proofErr w:type="spellStart"/>
            <w:r w:rsidRPr="000D6A8C">
              <w:rPr>
                <w:rFonts w:eastAsia="Times New Roman" w:cs="Segoe UI"/>
                <w:color w:val="000000"/>
                <w:sz w:val="24"/>
                <w:szCs w:val="24"/>
                <w:lang w:eastAsia="es-MX"/>
              </w:rPr>
              <w:t>Education</w:t>
            </w:r>
            <w:proofErr w:type="spellEnd"/>
          </w:p>
        </w:tc>
      </w:tr>
      <w:tr w:rsidR="000D6A8C" w:rsidRPr="006128E1" w14:paraId="3164072C" w14:textId="77777777" w:rsidTr="000D6A8C">
        <w:trPr>
          <w:trHeight w:val="320"/>
        </w:trPr>
        <w:tc>
          <w:tcPr>
            <w:tcW w:w="7787" w:type="dxa"/>
            <w:shd w:val="clear" w:color="auto" w:fill="auto"/>
            <w:noWrap/>
            <w:vAlign w:val="center"/>
            <w:hideMark/>
          </w:tcPr>
          <w:p w14:paraId="0BB81E03"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Engaging and Motivating Learning Models</w:t>
            </w:r>
          </w:p>
        </w:tc>
      </w:tr>
      <w:tr w:rsidR="000D6A8C" w:rsidRPr="000D6A8C" w14:paraId="2C0AAF98" w14:textId="77777777" w:rsidTr="000D6A8C">
        <w:trPr>
          <w:trHeight w:val="320"/>
        </w:trPr>
        <w:tc>
          <w:tcPr>
            <w:tcW w:w="7787" w:type="dxa"/>
            <w:shd w:val="clear" w:color="auto" w:fill="auto"/>
            <w:noWrap/>
            <w:vAlign w:val="center"/>
            <w:hideMark/>
          </w:tcPr>
          <w:p w14:paraId="6573F1A8"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w:t>
            </w:r>
            <w:proofErr w:type="spellStart"/>
            <w:r w:rsidRPr="000D6A8C">
              <w:rPr>
                <w:rFonts w:eastAsia="Times New Roman" w:cs="Segoe UI"/>
                <w:color w:val="000000"/>
                <w:sz w:val="24"/>
                <w:szCs w:val="24"/>
                <w:lang w:eastAsia="es-MX"/>
              </w:rPr>
              <w:t>Educational</w:t>
            </w:r>
            <w:proofErr w:type="spellEnd"/>
            <w:r w:rsidRPr="000D6A8C">
              <w:rPr>
                <w:rFonts w:eastAsia="Times New Roman" w:cs="Segoe UI"/>
                <w:color w:val="000000"/>
                <w:sz w:val="24"/>
                <w:szCs w:val="24"/>
                <w:lang w:eastAsia="es-MX"/>
              </w:rPr>
              <w:t xml:space="preserve"> </w:t>
            </w:r>
            <w:proofErr w:type="spellStart"/>
            <w:r w:rsidRPr="000D6A8C">
              <w:rPr>
                <w:rFonts w:eastAsia="Times New Roman" w:cs="Segoe UI"/>
                <w:color w:val="000000"/>
                <w:sz w:val="24"/>
                <w:szCs w:val="24"/>
                <w:lang w:eastAsia="es-MX"/>
              </w:rPr>
              <w:t>Technology</w:t>
            </w:r>
            <w:proofErr w:type="spellEnd"/>
          </w:p>
        </w:tc>
      </w:tr>
      <w:tr w:rsidR="000D6A8C" w:rsidRPr="000D6A8C" w14:paraId="49745582" w14:textId="77777777" w:rsidTr="000D6A8C">
        <w:trPr>
          <w:trHeight w:val="320"/>
        </w:trPr>
        <w:tc>
          <w:tcPr>
            <w:tcW w:w="7787" w:type="dxa"/>
            <w:shd w:val="clear" w:color="auto" w:fill="auto"/>
            <w:noWrap/>
            <w:vAlign w:val="center"/>
            <w:hideMark/>
          </w:tcPr>
          <w:p w14:paraId="30FF33D6"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ITESM - Healthy foods</w:t>
            </w:r>
          </w:p>
        </w:tc>
      </w:tr>
      <w:tr w:rsidR="000D6A8C" w:rsidRPr="006128E1" w14:paraId="3E4D0749" w14:textId="77777777" w:rsidTr="000D6A8C">
        <w:trPr>
          <w:trHeight w:val="320"/>
        </w:trPr>
        <w:tc>
          <w:tcPr>
            <w:tcW w:w="7787" w:type="dxa"/>
            <w:shd w:val="clear" w:color="auto" w:fill="auto"/>
            <w:noWrap/>
            <w:vAlign w:val="center"/>
            <w:hideMark/>
          </w:tcPr>
          <w:p w14:paraId="0F0141FC"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Bioengineering and medical devices</w:t>
            </w:r>
          </w:p>
        </w:tc>
      </w:tr>
      <w:tr w:rsidR="000D6A8C" w:rsidRPr="000D6A8C" w14:paraId="7BD9622B" w14:textId="77777777" w:rsidTr="000D6A8C">
        <w:trPr>
          <w:trHeight w:val="320"/>
        </w:trPr>
        <w:tc>
          <w:tcPr>
            <w:tcW w:w="7787" w:type="dxa"/>
            <w:shd w:val="clear" w:color="auto" w:fill="auto"/>
            <w:noWrap/>
            <w:vAlign w:val="center"/>
            <w:hideMark/>
          </w:tcPr>
          <w:p w14:paraId="2C1D51D7"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Integrative </w:t>
            </w:r>
            <w:proofErr w:type="spellStart"/>
            <w:r w:rsidRPr="000D6A8C">
              <w:rPr>
                <w:rFonts w:eastAsia="Times New Roman" w:cs="Segoe UI"/>
                <w:color w:val="000000"/>
                <w:sz w:val="24"/>
                <w:szCs w:val="24"/>
                <w:lang w:eastAsia="es-MX"/>
              </w:rPr>
              <w:t>biology</w:t>
            </w:r>
            <w:proofErr w:type="spellEnd"/>
          </w:p>
        </w:tc>
      </w:tr>
      <w:tr w:rsidR="000D6A8C" w:rsidRPr="006128E1" w14:paraId="2D410D05" w14:textId="77777777" w:rsidTr="000D6A8C">
        <w:trPr>
          <w:trHeight w:val="320"/>
        </w:trPr>
        <w:tc>
          <w:tcPr>
            <w:tcW w:w="7787" w:type="dxa"/>
            <w:shd w:val="clear" w:color="auto" w:fill="auto"/>
            <w:noWrap/>
            <w:vAlign w:val="center"/>
            <w:hideMark/>
          </w:tcPr>
          <w:p w14:paraId="5D980D3F" w14:textId="77777777" w:rsidR="000D6A8C" w:rsidRPr="00FC47A9" w:rsidRDefault="000D6A8C" w:rsidP="000D6A8C">
            <w:pPr>
              <w:spacing w:after="0" w:line="240" w:lineRule="auto"/>
              <w:rPr>
                <w:rFonts w:eastAsia="Times New Roman" w:cs="Segoe UI"/>
                <w:color w:val="000000"/>
                <w:sz w:val="24"/>
                <w:szCs w:val="24"/>
                <w:lang w:val="en-US" w:eastAsia="es-MX"/>
              </w:rPr>
            </w:pPr>
            <w:r w:rsidRPr="00FC47A9">
              <w:rPr>
                <w:rFonts w:eastAsia="Times New Roman" w:cs="Segoe UI"/>
                <w:color w:val="000000"/>
                <w:sz w:val="24"/>
                <w:szCs w:val="24"/>
                <w:lang w:val="en-US" w:eastAsia="es-MX"/>
              </w:rPr>
              <w:t>ITESM - Experimental medicine and advanced therapies</w:t>
            </w:r>
          </w:p>
        </w:tc>
      </w:tr>
      <w:tr w:rsidR="000D6A8C" w:rsidRPr="000D6A8C" w14:paraId="3182165B" w14:textId="77777777" w:rsidTr="000D6A8C">
        <w:trPr>
          <w:trHeight w:val="320"/>
        </w:trPr>
        <w:tc>
          <w:tcPr>
            <w:tcW w:w="7787" w:type="dxa"/>
            <w:shd w:val="clear" w:color="auto" w:fill="auto"/>
            <w:noWrap/>
            <w:vAlign w:val="center"/>
            <w:hideMark/>
          </w:tcPr>
          <w:p w14:paraId="339D3835" w14:textId="77777777" w:rsidR="000D6A8C" w:rsidRPr="000D6A8C" w:rsidRDefault="000D6A8C" w:rsidP="000D6A8C">
            <w:pPr>
              <w:spacing w:after="0" w:line="240" w:lineRule="auto"/>
              <w:rPr>
                <w:rFonts w:eastAsia="Times New Roman" w:cs="Segoe UI"/>
                <w:color w:val="000000"/>
                <w:sz w:val="24"/>
                <w:szCs w:val="24"/>
                <w:lang w:eastAsia="es-MX"/>
              </w:rPr>
            </w:pPr>
            <w:r w:rsidRPr="000D6A8C">
              <w:rPr>
                <w:rFonts w:eastAsia="Times New Roman" w:cs="Segoe UI"/>
                <w:color w:val="000000"/>
                <w:sz w:val="24"/>
                <w:szCs w:val="24"/>
                <w:lang w:eastAsia="es-MX"/>
              </w:rPr>
              <w:t xml:space="preserve">ITESM - </w:t>
            </w:r>
            <w:proofErr w:type="spellStart"/>
            <w:r w:rsidRPr="000D6A8C">
              <w:rPr>
                <w:rFonts w:eastAsia="Times New Roman" w:cs="Segoe UI"/>
                <w:color w:val="000000"/>
                <w:sz w:val="24"/>
                <w:szCs w:val="24"/>
                <w:lang w:eastAsia="es-MX"/>
              </w:rPr>
              <w:t>Public</w:t>
            </w:r>
            <w:proofErr w:type="spellEnd"/>
            <w:r w:rsidRPr="000D6A8C">
              <w:rPr>
                <w:rFonts w:eastAsia="Times New Roman" w:cs="Segoe UI"/>
                <w:color w:val="000000"/>
                <w:sz w:val="24"/>
                <w:szCs w:val="24"/>
                <w:lang w:eastAsia="es-MX"/>
              </w:rPr>
              <w:t xml:space="preserve"> </w:t>
            </w:r>
            <w:proofErr w:type="spellStart"/>
            <w:r w:rsidRPr="000D6A8C">
              <w:rPr>
                <w:rFonts w:eastAsia="Times New Roman" w:cs="Segoe UI"/>
                <w:color w:val="000000"/>
                <w:sz w:val="24"/>
                <w:szCs w:val="24"/>
                <w:lang w:eastAsia="es-MX"/>
              </w:rPr>
              <w:t>Policy</w:t>
            </w:r>
            <w:proofErr w:type="spellEnd"/>
            <w:r w:rsidRPr="000D6A8C">
              <w:rPr>
                <w:rFonts w:eastAsia="Times New Roman" w:cs="Segoe UI"/>
                <w:color w:val="000000"/>
                <w:sz w:val="24"/>
                <w:szCs w:val="24"/>
                <w:lang w:eastAsia="es-MX"/>
              </w:rPr>
              <w:t xml:space="preserve"> </w:t>
            </w:r>
            <w:proofErr w:type="spellStart"/>
            <w:r w:rsidRPr="000D6A8C">
              <w:rPr>
                <w:rFonts w:eastAsia="Times New Roman" w:cs="Segoe UI"/>
                <w:color w:val="000000"/>
                <w:sz w:val="24"/>
                <w:szCs w:val="24"/>
                <w:lang w:eastAsia="es-MX"/>
              </w:rPr>
              <w:t>Unit</w:t>
            </w:r>
            <w:proofErr w:type="spellEnd"/>
          </w:p>
        </w:tc>
      </w:tr>
    </w:tbl>
    <w:p w14:paraId="5E1CEF2B" w14:textId="77777777" w:rsidR="005931DC" w:rsidRDefault="005931DC" w:rsidP="00A279EC">
      <w:pPr>
        <w:pStyle w:val="Prrafodelista"/>
        <w:ind w:left="360"/>
        <w:rPr>
          <w:rFonts w:cs="Segoe UI"/>
          <w:iCs/>
          <w:sz w:val="8"/>
          <w:szCs w:val="8"/>
          <w:lang w:eastAsia="es-MX"/>
        </w:rPr>
      </w:pPr>
    </w:p>
    <w:p w14:paraId="616A5B28" w14:textId="77777777" w:rsidR="005931DC" w:rsidRDefault="005931DC" w:rsidP="00A279EC">
      <w:pPr>
        <w:pStyle w:val="Prrafodelista"/>
        <w:ind w:left="360"/>
        <w:rPr>
          <w:rFonts w:cs="Segoe UI"/>
          <w:iCs/>
          <w:sz w:val="8"/>
          <w:szCs w:val="8"/>
          <w:lang w:eastAsia="es-MX"/>
        </w:rPr>
      </w:pPr>
    </w:p>
    <w:p w14:paraId="26C795C0" w14:textId="77777777" w:rsidR="005931DC" w:rsidRDefault="005931DC" w:rsidP="00A279EC">
      <w:pPr>
        <w:pStyle w:val="Prrafodelista"/>
        <w:ind w:left="360"/>
        <w:rPr>
          <w:rFonts w:cs="Segoe UI"/>
          <w:iCs/>
          <w:sz w:val="8"/>
          <w:szCs w:val="8"/>
          <w:lang w:eastAsia="es-MX"/>
        </w:rPr>
      </w:pPr>
    </w:p>
    <w:tbl>
      <w:tblPr>
        <w:tblW w:w="7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792"/>
      </w:tblGrid>
      <w:tr w:rsidR="000D6A8C" w:rsidRPr="000D6A8C" w14:paraId="07C52801" w14:textId="77777777" w:rsidTr="000D6A8C">
        <w:trPr>
          <w:trHeight w:val="320"/>
        </w:trPr>
        <w:tc>
          <w:tcPr>
            <w:tcW w:w="7792" w:type="dxa"/>
            <w:shd w:val="clear" w:color="auto" w:fill="auto"/>
            <w:noWrap/>
            <w:vAlign w:val="center"/>
            <w:hideMark/>
          </w:tcPr>
          <w:p w14:paraId="2A9741D4" w14:textId="08D7DD77" w:rsidR="000D6A8C" w:rsidRPr="000D6A8C" w:rsidRDefault="000D6A8C" w:rsidP="000D6A8C">
            <w:pPr>
              <w:spacing w:after="0" w:line="240" w:lineRule="auto"/>
              <w:jc w:val="center"/>
              <w:rPr>
                <w:rFonts w:eastAsia="Times New Roman" w:cs="Segoe UI"/>
                <w:b/>
                <w:bCs/>
                <w:color w:val="000000"/>
                <w:sz w:val="24"/>
                <w:szCs w:val="24"/>
                <w:lang w:eastAsia="es-MX"/>
              </w:rPr>
            </w:pPr>
            <w:r w:rsidRPr="000D6A8C">
              <w:rPr>
                <w:rFonts w:eastAsia="Times New Roman" w:cs="Segoe UI"/>
                <w:b/>
                <w:bCs/>
                <w:color w:val="000000"/>
                <w:sz w:val="24"/>
                <w:szCs w:val="24"/>
                <w:lang w:eastAsia="es-MX"/>
              </w:rPr>
              <w:t>Grupos de Investigación de la UFRO</w:t>
            </w:r>
          </w:p>
        </w:tc>
      </w:tr>
      <w:tr w:rsidR="000D6A8C" w:rsidRPr="000D6A8C" w14:paraId="55629DCC" w14:textId="77777777" w:rsidTr="000D6A8C">
        <w:trPr>
          <w:trHeight w:val="320"/>
        </w:trPr>
        <w:tc>
          <w:tcPr>
            <w:tcW w:w="7792" w:type="dxa"/>
            <w:shd w:val="clear" w:color="auto" w:fill="auto"/>
            <w:noWrap/>
            <w:vAlign w:val="center"/>
            <w:hideMark/>
          </w:tcPr>
          <w:p w14:paraId="319C5481"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UFRO-Centro Internacional de Estudios de La Patagonia</w:t>
            </w:r>
          </w:p>
        </w:tc>
      </w:tr>
      <w:tr w:rsidR="000D6A8C" w:rsidRPr="000D6A8C" w14:paraId="67D058B4" w14:textId="77777777" w:rsidTr="000D6A8C">
        <w:trPr>
          <w:trHeight w:val="320"/>
        </w:trPr>
        <w:tc>
          <w:tcPr>
            <w:tcW w:w="7792" w:type="dxa"/>
            <w:shd w:val="clear" w:color="auto" w:fill="auto"/>
            <w:noWrap/>
            <w:vAlign w:val="center"/>
            <w:hideMark/>
          </w:tcPr>
          <w:p w14:paraId="434C7925"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UFRO-Centro de Investigación de Lenguas, Cognición y Cultura</w:t>
            </w:r>
          </w:p>
        </w:tc>
      </w:tr>
      <w:tr w:rsidR="000D6A8C" w:rsidRPr="000D6A8C" w14:paraId="6303E7B3" w14:textId="77777777" w:rsidTr="000D6A8C">
        <w:trPr>
          <w:trHeight w:val="320"/>
        </w:trPr>
        <w:tc>
          <w:tcPr>
            <w:tcW w:w="7792" w:type="dxa"/>
            <w:shd w:val="clear" w:color="auto" w:fill="auto"/>
            <w:noWrap/>
            <w:vAlign w:val="center"/>
            <w:hideMark/>
          </w:tcPr>
          <w:p w14:paraId="3EE7F08B"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Excelencia en Medicina Traslacional</w:t>
            </w:r>
          </w:p>
        </w:tc>
      </w:tr>
      <w:tr w:rsidR="000D6A8C" w:rsidRPr="000D6A8C" w14:paraId="578F50BB" w14:textId="77777777" w:rsidTr="000D6A8C">
        <w:trPr>
          <w:trHeight w:val="320"/>
        </w:trPr>
        <w:tc>
          <w:tcPr>
            <w:tcW w:w="7792" w:type="dxa"/>
            <w:shd w:val="clear" w:color="auto" w:fill="auto"/>
            <w:noWrap/>
            <w:vAlign w:val="center"/>
            <w:hideMark/>
          </w:tcPr>
          <w:p w14:paraId="27DCAAC0"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Interacción Suelo-Planta y Biotecnología de Recursos Naturales</w:t>
            </w:r>
          </w:p>
        </w:tc>
      </w:tr>
      <w:tr w:rsidR="000D6A8C" w:rsidRPr="000D6A8C" w14:paraId="473A9608" w14:textId="77777777" w:rsidTr="000D6A8C">
        <w:trPr>
          <w:trHeight w:val="320"/>
        </w:trPr>
        <w:tc>
          <w:tcPr>
            <w:tcW w:w="7792" w:type="dxa"/>
            <w:shd w:val="clear" w:color="auto" w:fill="auto"/>
            <w:noWrap/>
            <w:vAlign w:val="center"/>
            <w:hideMark/>
          </w:tcPr>
          <w:p w14:paraId="3018ECA0"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Biología Molecular y Farmacogenética</w:t>
            </w:r>
          </w:p>
        </w:tc>
      </w:tr>
      <w:tr w:rsidR="000D6A8C" w:rsidRPr="000D6A8C" w14:paraId="1FA971F4" w14:textId="77777777" w:rsidTr="000D6A8C">
        <w:trPr>
          <w:trHeight w:val="320"/>
        </w:trPr>
        <w:tc>
          <w:tcPr>
            <w:tcW w:w="7792" w:type="dxa"/>
            <w:shd w:val="clear" w:color="auto" w:fill="auto"/>
            <w:noWrap/>
            <w:vAlign w:val="center"/>
            <w:hideMark/>
          </w:tcPr>
          <w:p w14:paraId="2D9A9DEE"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Mejoramiento y Sustentabilidad de Suelos Volcánicos</w:t>
            </w:r>
          </w:p>
        </w:tc>
      </w:tr>
      <w:tr w:rsidR="000D6A8C" w:rsidRPr="000D6A8C" w14:paraId="12545D3E" w14:textId="77777777" w:rsidTr="000D6A8C">
        <w:trPr>
          <w:trHeight w:val="320"/>
        </w:trPr>
        <w:tc>
          <w:tcPr>
            <w:tcW w:w="7792" w:type="dxa"/>
            <w:shd w:val="clear" w:color="auto" w:fill="auto"/>
            <w:noWrap/>
            <w:vAlign w:val="center"/>
            <w:hideMark/>
          </w:tcPr>
          <w:p w14:paraId="428563D9"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Capacitación, Investigación y Gestión para la Salud basada en Evidencia</w:t>
            </w:r>
          </w:p>
        </w:tc>
      </w:tr>
      <w:tr w:rsidR="000D6A8C" w:rsidRPr="000D6A8C" w14:paraId="466793E1" w14:textId="77777777" w:rsidTr="000D6A8C">
        <w:trPr>
          <w:trHeight w:val="320"/>
        </w:trPr>
        <w:tc>
          <w:tcPr>
            <w:tcW w:w="7792" w:type="dxa"/>
            <w:shd w:val="clear" w:color="auto" w:fill="auto"/>
            <w:noWrap/>
            <w:vAlign w:val="center"/>
            <w:hideMark/>
          </w:tcPr>
          <w:p w14:paraId="4989CC18"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Excelencia en Investigación Biotecnológica Aplicada al Medio Ambiente</w:t>
            </w:r>
          </w:p>
        </w:tc>
      </w:tr>
      <w:tr w:rsidR="000D6A8C" w:rsidRPr="000D6A8C" w14:paraId="4E9B6C63" w14:textId="77777777" w:rsidTr="000D6A8C">
        <w:trPr>
          <w:trHeight w:val="320"/>
        </w:trPr>
        <w:tc>
          <w:tcPr>
            <w:tcW w:w="7792" w:type="dxa"/>
            <w:shd w:val="clear" w:color="auto" w:fill="auto"/>
            <w:noWrap/>
            <w:vAlign w:val="center"/>
            <w:hideMark/>
          </w:tcPr>
          <w:p w14:paraId="0EA0EC71"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Excelencia de Modelación y Computación Científica</w:t>
            </w:r>
          </w:p>
        </w:tc>
      </w:tr>
      <w:tr w:rsidR="000D6A8C" w:rsidRPr="000D6A8C" w14:paraId="1D36F5A5" w14:textId="77777777" w:rsidTr="000D6A8C">
        <w:trPr>
          <w:trHeight w:val="320"/>
        </w:trPr>
        <w:tc>
          <w:tcPr>
            <w:tcW w:w="7792" w:type="dxa"/>
            <w:shd w:val="clear" w:color="auto" w:fill="auto"/>
            <w:noWrap/>
            <w:vAlign w:val="center"/>
            <w:hideMark/>
          </w:tcPr>
          <w:p w14:paraId="3B99FACA"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Excelencia Geometría en La Frontera</w:t>
            </w:r>
          </w:p>
        </w:tc>
      </w:tr>
      <w:tr w:rsidR="000D6A8C" w:rsidRPr="000D6A8C" w14:paraId="56D06F2D" w14:textId="77777777" w:rsidTr="000D6A8C">
        <w:trPr>
          <w:trHeight w:val="320"/>
        </w:trPr>
        <w:tc>
          <w:tcPr>
            <w:tcW w:w="7792" w:type="dxa"/>
            <w:shd w:val="clear" w:color="auto" w:fill="auto"/>
            <w:noWrap/>
            <w:vAlign w:val="center"/>
            <w:hideMark/>
          </w:tcPr>
          <w:p w14:paraId="607A81BF"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Investigación sobre Desafíos Internacionales</w:t>
            </w:r>
          </w:p>
        </w:tc>
      </w:tr>
      <w:tr w:rsidR="000D6A8C" w:rsidRPr="000D6A8C" w14:paraId="37EED001" w14:textId="77777777" w:rsidTr="000D6A8C">
        <w:trPr>
          <w:trHeight w:val="320"/>
        </w:trPr>
        <w:tc>
          <w:tcPr>
            <w:tcW w:w="7792" w:type="dxa"/>
            <w:shd w:val="clear" w:color="auto" w:fill="auto"/>
            <w:noWrap/>
            <w:vAlign w:val="center"/>
            <w:hideMark/>
          </w:tcPr>
          <w:p w14:paraId="1545F5AE"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Biotecnología Alimentaria y Bio-separaciones</w:t>
            </w:r>
          </w:p>
        </w:tc>
      </w:tr>
      <w:tr w:rsidR="000D6A8C" w:rsidRPr="000D6A8C" w14:paraId="46942FED" w14:textId="77777777" w:rsidTr="000D6A8C">
        <w:trPr>
          <w:trHeight w:val="320"/>
        </w:trPr>
        <w:tc>
          <w:tcPr>
            <w:tcW w:w="7792" w:type="dxa"/>
            <w:shd w:val="clear" w:color="auto" w:fill="auto"/>
            <w:noWrap/>
            <w:vAlign w:val="center"/>
            <w:hideMark/>
          </w:tcPr>
          <w:p w14:paraId="5FAE8E41"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Manejo de Residuos y Bioenergía</w:t>
            </w:r>
          </w:p>
        </w:tc>
      </w:tr>
      <w:tr w:rsidR="000D6A8C" w:rsidRPr="000D6A8C" w14:paraId="0A5A8759" w14:textId="77777777" w:rsidTr="000D6A8C">
        <w:trPr>
          <w:trHeight w:val="320"/>
        </w:trPr>
        <w:tc>
          <w:tcPr>
            <w:tcW w:w="7792" w:type="dxa"/>
            <w:shd w:val="clear" w:color="auto" w:fill="auto"/>
            <w:noWrap/>
            <w:vAlign w:val="center"/>
            <w:hideMark/>
          </w:tcPr>
          <w:p w14:paraId="3DFF688C"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lastRenderedPageBreak/>
              <w:t>UFRO - Centro Internacional de Estudios: Epistemologías de Frontera y Economía Psicopolítica de la Cultura</w:t>
            </w:r>
          </w:p>
        </w:tc>
      </w:tr>
      <w:tr w:rsidR="000D6A8C" w:rsidRPr="000D6A8C" w14:paraId="00D2D995" w14:textId="77777777" w:rsidTr="000D6A8C">
        <w:trPr>
          <w:trHeight w:val="320"/>
        </w:trPr>
        <w:tc>
          <w:tcPr>
            <w:tcW w:w="7792" w:type="dxa"/>
            <w:shd w:val="clear" w:color="auto" w:fill="auto"/>
            <w:noWrap/>
            <w:vAlign w:val="center"/>
            <w:hideMark/>
          </w:tcPr>
          <w:p w14:paraId="4E07158E"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Excelencia en Estudios Morfológicos y Quirúrgicos</w:t>
            </w:r>
          </w:p>
        </w:tc>
      </w:tr>
      <w:tr w:rsidR="000D6A8C" w:rsidRPr="000D6A8C" w14:paraId="602A7DAC" w14:textId="77777777" w:rsidTr="000D6A8C">
        <w:trPr>
          <w:trHeight w:val="320"/>
        </w:trPr>
        <w:tc>
          <w:tcPr>
            <w:tcW w:w="7792" w:type="dxa"/>
            <w:shd w:val="clear" w:color="auto" w:fill="auto"/>
            <w:noWrap/>
            <w:vAlign w:val="center"/>
            <w:hideMark/>
          </w:tcPr>
          <w:p w14:paraId="33F1D94F"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Excelencia Psicología Económica y del Consumo</w:t>
            </w:r>
          </w:p>
        </w:tc>
      </w:tr>
      <w:tr w:rsidR="000D6A8C" w:rsidRPr="000D6A8C" w14:paraId="569C15E4" w14:textId="77777777" w:rsidTr="000D6A8C">
        <w:trPr>
          <w:trHeight w:val="320"/>
        </w:trPr>
        <w:tc>
          <w:tcPr>
            <w:tcW w:w="7792" w:type="dxa"/>
            <w:shd w:val="clear" w:color="auto" w:fill="auto"/>
            <w:noWrap/>
            <w:vAlign w:val="center"/>
            <w:hideMark/>
          </w:tcPr>
          <w:p w14:paraId="592409E2"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Excelencia de Biotecnología en Reproducción</w:t>
            </w:r>
          </w:p>
        </w:tc>
      </w:tr>
      <w:tr w:rsidR="000D6A8C" w:rsidRPr="000D6A8C" w14:paraId="5E72D0B0" w14:textId="77777777" w:rsidTr="000D6A8C">
        <w:trPr>
          <w:trHeight w:val="320"/>
        </w:trPr>
        <w:tc>
          <w:tcPr>
            <w:tcW w:w="7792" w:type="dxa"/>
            <w:shd w:val="clear" w:color="auto" w:fill="auto"/>
            <w:noWrap/>
            <w:vAlign w:val="center"/>
            <w:hideMark/>
          </w:tcPr>
          <w:p w14:paraId="3D00B028"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Investigación de las Humanidades</w:t>
            </w:r>
          </w:p>
        </w:tc>
      </w:tr>
      <w:tr w:rsidR="000D6A8C" w:rsidRPr="000D6A8C" w14:paraId="664AEC53" w14:textId="77777777" w:rsidTr="000D6A8C">
        <w:trPr>
          <w:trHeight w:val="320"/>
        </w:trPr>
        <w:tc>
          <w:tcPr>
            <w:tcW w:w="7792" w:type="dxa"/>
            <w:shd w:val="clear" w:color="auto" w:fill="auto"/>
            <w:noWrap/>
            <w:vAlign w:val="center"/>
            <w:hideMark/>
          </w:tcPr>
          <w:p w14:paraId="75BCC7D3"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Investigación en Micorrizas y Sustentabilidad Agroambiental</w:t>
            </w:r>
          </w:p>
        </w:tc>
      </w:tr>
      <w:tr w:rsidR="000D6A8C" w:rsidRPr="000D6A8C" w14:paraId="6DC57F36" w14:textId="77777777" w:rsidTr="000D6A8C">
        <w:trPr>
          <w:trHeight w:val="320"/>
        </w:trPr>
        <w:tc>
          <w:tcPr>
            <w:tcW w:w="7792" w:type="dxa"/>
            <w:shd w:val="clear" w:color="auto" w:fill="auto"/>
            <w:noWrap/>
            <w:vAlign w:val="center"/>
            <w:hideMark/>
          </w:tcPr>
          <w:p w14:paraId="635923F6"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Investigación en Micorrizas y Sustentabilidad Agroambiental (CIMYSA)</w:t>
            </w:r>
          </w:p>
        </w:tc>
      </w:tr>
      <w:tr w:rsidR="000D6A8C" w:rsidRPr="000D6A8C" w14:paraId="53301ABE" w14:textId="77777777" w:rsidTr="000D6A8C">
        <w:trPr>
          <w:trHeight w:val="320"/>
        </w:trPr>
        <w:tc>
          <w:tcPr>
            <w:tcW w:w="7792" w:type="dxa"/>
            <w:shd w:val="clear" w:color="auto" w:fill="auto"/>
            <w:noWrap/>
            <w:vAlign w:val="center"/>
            <w:hideMark/>
          </w:tcPr>
          <w:p w14:paraId="4CAE3B91" w14:textId="77777777" w:rsidR="000D6A8C" w:rsidRPr="000D6A8C" w:rsidRDefault="000D6A8C" w:rsidP="000D6A8C">
            <w:pPr>
              <w:spacing w:after="0" w:line="240" w:lineRule="auto"/>
              <w:rPr>
                <w:rFonts w:ascii="Calibri" w:eastAsia="Times New Roman" w:hAnsi="Calibri" w:cs="Calibri"/>
                <w:color w:val="000000"/>
                <w:sz w:val="24"/>
                <w:szCs w:val="24"/>
                <w:lang w:eastAsia="es-MX"/>
              </w:rPr>
            </w:pPr>
            <w:r w:rsidRPr="000D6A8C">
              <w:rPr>
                <w:rFonts w:ascii="Calibri" w:eastAsia="Times New Roman" w:hAnsi="Calibri" w:cs="Calibri"/>
                <w:color w:val="000000"/>
                <w:sz w:val="24"/>
                <w:szCs w:val="24"/>
                <w:lang w:eastAsia="es-MX"/>
              </w:rPr>
              <w:t>UFRO - Centro de Investigaciones Sociales Sur</w:t>
            </w:r>
          </w:p>
        </w:tc>
      </w:tr>
    </w:tbl>
    <w:p w14:paraId="4C6D9BFA" w14:textId="77777777" w:rsidR="000D6A8C" w:rsidRDefault="000D6A8C" w:rsidP="00A279EC">
      <w:pPr>
        <w:pStyle w:val="Prrafodelista"/>
        <w:ind w:left="360"/>
        <w:rPr>
          <w:rFonts w:cs="Segoe UI"/>
          <w:iCs/>
          <w:sz w:val="8"/>
          <w:szCs w:val="8"/>
          <w:lang w:eastAsia="es-MX"/>
        </w:rPr>
      </w:pPr>
    </w:p>
    <w:p w14:paraId="1B01D004" w14:textId="77777777" w:rsidR="005931DC" w:rsidRDefault="005931DC" w:rsidP="00A279EC">
      <w:pPr>
        <w:pStyle w:val="Prrafodelista"/>
        <w:ind w:left="360"/>
        <w:rPr>
          <w:rFonts w:cs="Segoe UI"/>
          <w:iCs/>
          <w:sz w:val="8"/>
          <w:szCs w:val="8"/>
          <w:lang w:eastAsia="es-MX"/>
        </w:rPr>
      </w:pPr>
    </w:p>
    <w:p w14:paraId="3710E359" w14:textId="77777777" w:rsidR="000D6A8C" w:rsidRDefault="000D6A8C" w:rsidP="00A279EC">
      <w:pPr>
        <w:pStyle w:val="Prrafodelista"/>
        <w:ind w:left="360"/>
        <w:rPr>
          <w:rFonts w:cs="Segoe UI"/>
          <w:iCs/>
          <w:sz w:val="8"/>
          <w:szCs w:val="8"/>
          <w:lang w:eastAsia="es-MX"/>
        </w:rPr>
      </w:pPr>
    </w:p>
    <w:tbl>
      <w:tblPr>
        <w:tblW w:w="3060"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CellMar>
          <w:left w:w="70" w:type="dxa"/>
          <w:right w:w="70" w:type="dxa"/>
        </w:tblCellMar>
        <w:tblLook w:val="0600" w:firstRow="0" w:lastRow="0" w:firstColumn="0" w:lastColumn="0" w:noHBand="1" w:noVBand="1"/>
      </w:tblPr>
      <w:tblGrid>
        <w:gridCol w:w="3060"/>
      </w:tblGrid>
      <w:tr w:rsidR="00C130BD" w:rsidRPr="00C130BD" w14:paraId="6E25396A" w14:textId="77777777" w:rsidTr="00C130BD">
        <w:trPr>
          <w:trHeight w:val="300"/>
        </w:trPr>
        <w:tc>
          <w:tcPr>
            <w:tcW w:w="3060" w:type="dxa"/>
            <w:shd w:val="clear" w:color="auto" w:fill="auto"/>
            <w:vAlign w:val="center"/>
            <w:hideMark/>
          </w:tcPr>
          <w:p w14:paraId="21705979" w14:textId="2611D103" w:rsidR="00C130BD" w:rsidRPr="00C130BD" w:rsidRDefault="00C130BD" w:rsidP="00C130BD">
            <w:pPr>
              <w:spacing w:after="0" w:line="240" w:lineRule="auto"/>
              <w:rPr>
                <w:rFonts w:ascii="Calibri" w:eastAsia="Times New Roman" w:hAnsi="Calibri" w:cs="Calibri"/>
                <w:b/>
                <w:bCs/>
                <w:color w:val="000000"/>
                <w:lang w:eastAsia="es-MX"/>
              </w:rPr>
            </w:pPr>
            <w:r w:rsidRPr="00C130BD">
              <w:rPr>
                <w:rFonts w:ascii="Calibri" w:eastAsia="Times New Roman" w:hAnsi="Calibri" w:cs="Calibri"/>
                <w:b/>
                <w:bCs/>
                <w:color w:val="000000"/>
                <w:lang w:eastAsia="es-MX"/>
              </w:rPr>
              <w:t>Campus o sede</w:t>
            </w:r>
            <w:r>
              <w:rPr>
                <w:rFonts w:ascii="Calibri" w:eastAsia="Times New Roman" w:hAnsi="Calibri" w:cs="Calibri"/>
                <w:b/>
                <w:bCs/>
                <w:color w:val="000000"/>
                <w:lang w:eastAsia="es-MX"/>
              </w:rPr>
              <w:t xml:space="preserve"> del ITESM</w:t>
            </w:r>
          </w:p>
        </w:tc>
      </w:tr>
      <w:tr w:rsidR="00C130BD" w:rsidRPr="00C130BD" w14:paraId="3C2A8B4F" w14:textId="77777777" w:rsidTr="00C130BD">
        <w:trPr>
          <w:trHeight w:val="340"/>
        </w:trPr>
        <w:tc>
          <w:tcPr>
            <w:tcW w:w="3060" w:type="dxa"/>
            <w:shd w:val="clear" w:color="auto" w:fill="auto"/>
            <w:vAlign w:val="center"/>
            <w:hideMark/>
          </w:tcPr>
          <w:p w14:paraId="25189C22"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Aguascalientes</w:t>
            </w:r>
          </w:p>
        </w:tc>
      </w:tr>
      <w:tr w:rsidR="00C130BD" w:rsidRPr="00C130BD" w14:paraId="7853B1E5" w14:textId="77777777" w:rsidTr="00C130BD">
        <w:trPr>
          <w:trHeight w:val="340"/>
        </w:trPr>
        <w:tc>
          <w:tcPr>
            <w:tcW w:w="3060" w:type="dxa"/>
            <w:shd w:val="clear" w:color="auto" w:fill="auto"/>
            <w:vAlign w:val="center"/>
            <w:hideMark/>
          </w:tcPr>
          <w:p w14:paraId="472F3010"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Chiapas</w:t>
            </w:r>
          </w:p>
        </w:tc>
      </w:tr>
      <w:tr w:rsidR="00C130BD" w:rsidRPr="00C130BD" w14:paraId="55112AB7" w14:textId="77777777" w:rsidTr="00C130BD">
        <w:trPr>
          <w:trHeight w:val="340"/>
        </w:trPr>
        <w:tc>
          <w:tcPr>
            <w:tcW w:w="3060" w:type="dxa"/>
            <w:shd w:val="clear" w:color="auto" w:fill="auto"/>
            <w:vAlign w:val="center"/>
            <w:hideMark/>
          </w:tcPr>
          <w:p w14:paraId="3DDCA776"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Chihuahua</w:t>
            </w:r>
          </w:p>
        </w:tc>
      </w:tr>
      <w:tr w:rsidR="00C130BD" w:rsidRPr="00C130BD" w14:paraId="3F8C241C" w14:textId="77777777" w:rsidTr="00C130BD">
        <w:trPr>
          <w:trHeight w:val="340"/>
        </w:trPr>
        <w:tc>
          <w:tcPr>
            <w:tcW w:w="3060" w:type="dxa"/>
            <w:shd w:val="clear" w:color="auto" w:fill="auto"/>
            <w:vAlign w:val="center"/>
            <w:hideMark/>
          </w:tcPr>
          <w:p w14:paraId="0EA087F3"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Ciudad de México</w:t>
            </w:r>
          </w:p>
        </w:tc>
      </w:tr>
      <w:tr w:rsidR="00C130BD" w:rsidRPr="00C130BD" w14:paraId="2CE86430" w14:textId="77777777" w:rsidTr="00C130BD">
        <w:trPr>
          <w:trHeight w:val="340"/>
        </w:trPr>
        <w:tc>
          <w:tcPr>
            <w:tcW w:w="3060" w:type="dxa"/>
            <w:shd w:val="clear" w:color="auto" w:fill="auto"/>
            <w:vAlign w:val="center"/>
            <w:hideMark/>
          </w:tcPr>
          <w:p w14:paraId="7E520DCD"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Ciudad Juárez</w:t>
            </w:r>
          </w:p>
        </w:tc>
      </w:tr>
      <w:tr w:rsidR="00C130BD" w:rsidRPr="00C130BD" w14:paraId="5BD5F241" w14:textId="77777777" w:rsidTr="00C130BD">
        <w:trPr>
          <w:trHeight w:val="340"/>
        </w:trPr>
        <w:tc>
          <w:tcPr>
            <w:tcW w:w="3060" w:type="dxa"/>
            <w:shd w:val="clear" w:color="auto" w:fill="auto"/>
            <w:vAlign w:val="center"/>
            <w:hideMark/>
          </w:tcPr>
          <w:p w14:paraId="6A5862DF"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Ciudad Obregón</w:t>
            </w:r>
          </w:p>
        </w:tc>
      </w:tr>
      <w:tr w:rsidR="00C130BD" w:rsidRPr="00C130BD" w14:paraId="6E2A99B8" w14:textId="77777777" w:rsidTr="00C130BD">
        <w:trPr>
          <w:trHeight w:val="340"/>
        </w:trPr>
        <w:tc>
          <w:tcPr>
            <w:tcW w:w="3060" w:type="dxa"/>
            <w:shd w:val="clear" w:color="auto" w:fill="auto"/>
            <w:vAlign w:val="center"/>
            <w:hideMark/>
          </w:tcPr>
          <w:p w14:paraId="39BBA15F"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Cuernavaca</w:t>
            </w:r>
          </w:p>
        </w:tc>
      </w:tr>
      <w:tr w:rsidR="00C130BD" w:rsidRPr="00C130BD" w14:paraId="1392D952" w14:textId="77777777" w:rsidTr="00C130BD">
        <w:trPr>
          <w:trHeight w:val="340"/>
        </w:trPr>
        <w:tc>
          <w:tcPr>
            <w:tcW w:w="3060" w:type="dxa"/>
            <w:shd w:val="clear" w:color="auto" w:fill="auto"/>
            <w:vAlign w:val="center"/>
            <w:hideMark/>
          </w:tcPr>
          <w:p w14:paraId="73580A5F"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Estado de México</w:t>
            </w:r>
          </w:p>
        </w:tc>
      </w:tr>
      <w:tr w:rsidR="00C130BD" w:rsidRPr="00C130BD" w14:paraId="5C509D4D" w14:textId="77777777" w:rsidTr="00C130BD">
        <w:trPr>
          <w:trHeight w:val="340"/>
        </w:trPr>
        <w:tc>
          <w:tcPr>
            <w:tcW w:w="3060" w:type="dxa"/>
            <w:shd w:val="clear" w:color="auto" w:fill="auto"/>
            <w:vAlign w:val="center"/>
            <w:hideMark/>
          </w:tcPr>
          <w:p w14:paraId="03A7ED8B"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Guadalajara</w:t>
            </w:r>
          </w:p>
        </w:tc>
      </w:tr>
      <w:tr w:rsidR="00C130BD" w:rsidRPr="00C130BD" w14:paraId="334780BD" w14:textId="77777777" w:rsidTr="00C130BD">
        <w:trPr>
          <w:trHeight w:val="340"/>
        </w:trPr>
        <w:tc>
          <w:tcPr>
            <w:tcW w:w="3060" w:type="dxa"/>
            <w:shd w:val="clear" w:color="auto" w:fill="auto"/>
            <w:vAlign w:val="center"/>
            <w:hideMark/>
          </w:tcPr>
          <w:p w14:paraId="1BAF6878"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Hidalgo</w:t>
            </w:r>
          </w:p>
        </w:tc>
      </w:tr>
      <w:tr w:rsidR="00C130BD" w:rsidRPr="00C130BD" w14:paraId="1DC2AFE8" w14:textId="77777777" w:rsidTr="00C130BD">
        <w:trPr>
          <w:trHeight w:val="340"/>
        </w:trPr>
        <w:tc>
          <w:tcPr>
            <w:tcW w:w="3060" w:type="dxa"/>
            <w:shd w:val="clear" w:color="auto" w:fill="auto"/>
            <w:vAlign w:val="center"/>
            <w:hideMark/>
          </w:tcPr>
          <w:p w14:paraId="59228E87"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Irapuato</w:t>
            </w:r>
          </w:p>
        </w:tc>
      </w:tr>
      <w:tr w:rsidR="00C130BD" w:rsidRPr="00C130BD" w14:paraId="30E148FF" w14:textId="77777777" w:rsidTr="00C130BD">
        <w:trPr>
          <w:trHeight w:val="340"/>
        </w:trPr>
        <w:tc>
          <w:tcPr>
            <w:tcW w:w="3060" w:type="dxa"/>
            <w:shd w:val="clear" w:color="auto" w:fill="auto"/>
            <w:vAlign w:val="center"/>
            <w:hideMark/>
          </w:tcPr>
          <w:p w14:paraId="50E3091C"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Laguna</w:t>
            </w:r>
          </w:p>
        </w:tc>
      </w:tr>
      <w:tr w:rsidR="00C130BD" w:rsidRPr="00C130BD" w14:paraId="785B1CED" w14:textId="77777777" w:rsidTr="00C130BD">
        <w:trPr>
          <w:trHeight w:val="340"/>
        </w:trPr>
        <w:tc>
          <w:tcPr>
            <w:tcW w:w="3060" w:type="dxa"/>
            <w:shd w:val="clear" w:color="auto" w:fill="auto"/>
            <w:vAlign w:val="center"/>
            <w:hideMark/>
          </w:tcPr>
          <w:p w14:paraId="4DBA1F99"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León</w:t>
            </w:r>
          </w:p>
        </w:tc>
      </w:tr>
      <w:tr w:rsidR="00C130BD" w:rsidRPr="00C130BD" w14:paraId="5485A2BD" w14:textId="77777777" w:rsidTr="00C130BD">
        <w:trPr>
          <w:trHeight w:val="340"/>
        </w:trPr>
        <w:tc>
          <w:tcPr>
            <w:tcW w:w="3060" w:type="dxa"/>
            <w:shd w:val="clear" w:color="auto" w:fill="auto"/>
            <w:vAlign w:val="center"/>
            <w:hideMark/>
          </w:tcPr>
          <w:p w14:paraId="5A71A2F6"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Monterrey</w:t>
            </w:r>
          </w:p>
        </w:tc>
      </w:tr>
      <w:tr w:rsidR="00C130BD" w:rsidRPr="00C130BD" w14:paraId="7ACF7AE6" w14:textId="77777777" w:rsidTr="00C130BD">
        <w:trPr>
          <w:trHeight w:val="340"/>
        </w:trPr>
        <w:tc>
          <w:tcPr>
            <w:tcW w:w="3060" w:type="dxa"/>
            <w:shd w:val="clear" w:color="auto" w:fill="auto"/>
            <w:vAlign w:val="center"/>
            <w:hideMark/>
          </w:tcPr>
          <w:p w14:paraId="25C111AA"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Morelia</w:t>
            </w:r>
          </w:p>
        </w:tc>
      </w:tr>
      <w:tr w:rsidR="00C130BD" w:rsidRPr="00C130BD" w14:paraId="26F10A77" w14:textId="77777777" w:rsidTr="00C130BD">
        <w:trPr>
          <w:trHeight w:val="340"/>
        </w:trPr>
        <w:tc>
          <w:tcPr>
            <w:tcW w:w="3060" w:type="dxa"/>
            <w:shd w:val="clear" w:color="auto" w:fill="auto"/>
            <w:vAlign w:val="center"/>
            <w:hideMark/>
          </w:tcPr>
          <w:p w14:paraId="04AAC916"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Puebla</w:t>
            </w:r>
          </w:p>
        </w:tc>
      </w:tr>
      <w:tr w:rsidR="00C130BD" w:rsidRPr="00C130BD" w14:paraId="7CE6BE58" w14:textId="77777777" w:rsidTr="00C130BD">
        <w:trPr>
          <w:trHeight w:val="340"/>
        </w:trPr>
        <w:tc>
          <w:tcPr>
            <w:tcW w:w="3060" w:type="dxa"/>
            <w:shd w:val="clear" w:color="auto" w:fill="auto"/>
            <w:vAlign w:val="center"/>
            <w:hideMark/>
          </w:tcPr>
          <w:p w14:paraId="082B36EC"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Querétaro</w:t>
            </w:r>
          </w:p>
        </w:tc>
      </w:tr>
      <w:tr w:rsidR="00C130BD" w:rsidRPr="00C130BD" w14:paraId="01288A31" w14:textId="77777777" w:rsidTr="00C130BD">
        <w:trPr>
          <w:trHeight w:val="340"/>
        </w:trPr>
        <w:tc>
          <w:tcPr>
            <w:tcW w:w="3060" w:type="dxa"/>
            <w:shd w:val="clear" w:color="auto" w:fill="auto"/>
            <w:vAlign w:val="center"/>
            <w:hideMark/>
          </w:tcPr>
          <w:p w14:paraId="3B21222A"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Saltillo</w:t>
            </w:r>
          </w:p>
        </w:tc>
      </w:tr>
      <w:tr w:rsidR="00C130BD" w:rsidRPr="00C130BD" w14:paraId="35D20453" w14:textId="77777777" w:rsidTr="00C130BD">
        <w:trPr>
          <w:trHeight w:val="340"/>
        </w:trPr>
        <w:tc>
          <w:tcPr>
            <w:tcW w:w="3060" w:type="dxa"/>
            <w:shd w:val="clear" w:color="auto" w:fill="auto"/>
            <w:vAlign w:val="center"/>
            <w:hideMark/>
          </w:tcPr>
          <w:p w14:paraId="0B4A209E"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San Luis Potosí</w:t>
            </w:r>
          </w:p>
        </w:tc>
      </w:tr>
      <w:tr w:rsidR="00C130BD" w:rsidRPr="00C130BD" w14:paraId="7BDCDFD4" w14:textId="77777777" w:rsidTr="00C130BD">
        <w:trPr>
          <w:trHeight w:val="340"/>
        </w:trPr>
        <w:tc>
          <w:tcPr>
            <w:tcW w:w="3060" w:type="dxa"/>
            <w:shd w:val="clear" w:color="auto" w:fill="auto"/>
            <w:vAlign w:val="center"/>
            <w:hideMark/>
          </w:tcPr>
          <w:p w14:paraId="54FCA899"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 xml:space="preserve">ITESM - Santa </w:t>
            </w:r>
            <w:proofErr w:type="spellStart"/>
            <w:r w:rsidRPr="00C130BD">
              <w:rPr>
                <w:rFonts w:eastAsia="Times New Roman" w:cs="Segoe UI"/>
                <w:color w:val="000000"/>
                <w:lang w:eastAsia="es-MX"/>
              </w:rPr>
              <w:t>Fé</w:t>
            </w:r>
            <w:proofErr w:type="spellEnd"/>
          </w:p>
        </w:tc>
      </w:tr>
      <w:tr w:rsidR="00C130BD" w:rsidRPr="00C130BD" w14:paraId="4F26BACD" w14:textId="77777777" w:rsidTr="00C130BD">
        <w:trPr>
          <w:trHeight w:val="340"/>
        </w:trPr>
        <w:tc>
          <w:tcPr>
            <w:tcW w:w="3060" w:type="dxa"/>
            <w:shd w:val="clear" w:color="auto" w:fill="auto"/>
            <w:vAlign w:val="center"/>
            <w:hideMark/>
          </w:tcPr>
          <w:p w14:paraId="6383B795"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Sinaloa</w:t>
            </w:r>
          </w:p>
        </w:tc>
      </w:tr>
      <w:tr w:rsidR="00C130BD" w:rsidRPr="00C130BD" w14:paraId="746CC191" w14:textId="77777777" w:rsidTr="00C130BD">
        <w:trPr>
          <w:trHeight w:val="340"/>
        </w:trPr>
        <w:tc>
          <w:tcPr>
            <w:tcW w:w="3060" w:type="dxa"/>
            <w:shd w:val="clear" w:color="auto" w:fill="auto"/>
            <w:vAlign w:val="center"/>
            <w:hideMark/>
          </w:tcPr>
          <w:p w14:paraId="1BD924FD"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lastRenderedPageBreak/>
              <w:t>ITESM - Sonora</w:t>
            </w:r>
          </w:p>
        </w:tc>
      </w:tr>
      <w:tr w:rsidR="00C130BD" w:rsidRPr="00C130BD" w14:paraId="51684323" w14:textId="77777777" w:rsidTr="00C130BD">
        <w:trPr>
          <w:trHeight w:val="340"/>
        </w:trPr>
        <w:tc>
          <w:tcPr>
            <w:tcW w:w="3060" w:type="dxa"/>
            <w:shd w:val="clear" w:color="auto" w:fill="auto"/>
            <w:vAlign w:val="center"/>
            <w:hideMark/>
          </w:tcPr>
          <w:p w14:paraId="0B4AD8B5"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Tampico</w:t>
            </w:r>
          </w:p>
        </w:tc>
      </w:tr>
      <w:tr w:rsidR="00C130BD" w:rsidRPr="00C130BD" w14:paraId="02928103" w14:textId="77777777" w:rsidTr="00C130BD">
        <w:trPr>
          <w:trHeight w:val="340"/>
        </w:trPr>
        <w:tc>
          <w:tcPr>
            <w:tcW w:w="3060" w:type="dxa"/>
            <w:shd w:val="clear" w:color="auto" w:fill="auto"/>
            <w:vAlign w:val="center"/>
            <w:hideMark/>
          </w:tcPr>
          <w:p w14:paraId="27E47613"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Toluca</w:t>
            </w:r>
          </w:p>
        </w:tc>
      </w:tr>
      <w:tr w:rsidR="00C130BD" w:rsidRPr="00C130BD" w14:paraId="4DC39B04" w14:textId="77777777" w:rsidTr="00C130BD">
        <w:trPr>
          <w:trHeight w:val="340"/>
        </w:trPr>
        <w:tc>
          <w:tcPr>
            <w:tcW w:w="3060" w:type="dxa"/>
            <w:shd w:val="clear" w:color="auto" w:fill="auto"/>
            <w:vAlign w:val="center"/>
            <w:hideMark/>
          </w:tcPr>
          <w:p w14:paraId="496BF5DA" w14:textId="77777777" w:rsidR="00C130BD" w:rsidRPr="00C130BD" w:rsidRDefault="00C130BD" w:rsidP="00C130BD">
            <w:pPr>
              <w:spacing w:after="0" w:line="240" w:lineRule="auto"/>
              <w:rPr>
                <w:rFonts w:eastAsia="Times New Roman" w:cs="Segoe UI"/>
                <w:color w:val="000000"/>
                <w:lang w:eastAsia="es-MX"/>
              </w:rPr>
            </w:pPr>
            <w:r w:rsidRPr="00C130BD">
              <w:rPr>
                <w:rFonts w:eastAsia="Times New Roman" w:cs="Segoe UI"/>
                <w:color w:val="000000"/>
                <w:lang w:eastAsia="es-MX"/>
              </w:rPr>
              <w:t>ITESM - Zacatecas</w:t>
            </w:r>
          </w:p>
        </w:tc>
      </w:tr>
    </w:tbl>
    <w:p w14:paraId="558A5120" w14:textId="77777777" w:rsidR="00C130BD" w:rsidRDefault="00C130BD" w:rsidP="00A279EC">
      <w:pPr>
        <w:pStyle w:val="Prrafodelista"/>
        <w:ind w:left="360"/>
        <w:rPr>
          <w:rFonts w:cs="Segoe UI"/>
          <w:iCs/>
          <w:sz w:val="8"/>
          <w:szCs w:val="8"/>
          <w:lang w:eastAsia="es-MX"/>
        </w:rPr>
      </w:pPr>
    </w:p>
    <w:p w14:paraId="25E89613" w14:textId="77777777" w:rsidR="00821963" w:rsidRDefault="00821963" w:rsidP="00A279EC">
      <w:pPr>
        <w:pStyle w:val="Prrafodelista"/>
        <w:ind w:left="360"/>
        <w:rPr>
          <w:rFonts w:cs="Segoe UI"/>
          <w:iCs/>
          <w:sz w:val="8"/>
          <w:szCs w:val="8"/>
          <w:lang w:eastAsia="es-MX"/>
        </w:rPr>
      </w:pPr>
    </w:p>
    <w:p w14:paraId="2887FBFE" w14:textId="77777777" w:rsidR="00821963" w:rsidRDefault="00821963" w:rsidP="00A279EC">
      <w:pPr>
        <w:pStyle w:val="Prrafodelista"/>
        <w:ind w:left="360"/>
        <w:rPr>
          <w:rFonts w:cs="Segoe UI"/>
          <w:iCs/>
          <w:sz w:val="8"/>
          <w:szCs w:val="8"/>
          <w:lang w:eastAsia="es-MX"/>
        </w:rPr>
      </w:pPr>
    </w:p>
    <w:tbl>
      <w:tblPr>
        <w:tblW w:w="4500" w:type="dxa"/>
        <w:tblCellMar>
          <w:left w:w="70" w:type="dxa"/>
          <w:right w:w="70" w:type="dxa"/>
        </w:tblCellMar>
        <w:tblLook w:val="04A0" w:firstRow="1" w:lastRow="0" w:firstColumn="1" w:lastColumn="0" w:noHBand="0" w:noVBand="1"/>
      </w:tblPr>
      <w:tblGrid>
        <w:gridCol w:w="4500"/>
      </w:tblGrid>
      <w:tr w:rsidR="00821963" w:rsidRPr="00821963" w14:paraId="2C4C43D9" w14:textId="77777777" w:rsidTr="00821963">
        <w:trPr>
          <w:trHeight w:val="300"/>
        </w:trPr>
        <w:tc>
          <w:tcPr>
            <w:tcW w:w="45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17AAE" w14:textId="4352A5B8" w:rsidR="00821963" w:rsidRPr="00821963" w:rsidRDefault="00821963" w:rsidP="00821963">
            <w:pPr>
              <w:spacing w:after="0" w:line="240" w:lineRule="auto"/>
              <w:rPr>
                <w:rFonts w:ascii="Calibri" w:eastAsia="Times New Roman" w:hAnsi="Calibri" w:cs="Calibri"/>
                <w:b/>
                <w:bCs/>
                <w:color w:val="000000"/>
                <w:lang w:eastAsia="es-MX"/>
              </w:rPr>
            </w:pPr>
            <w:r w:rsidRPr="00821963">
              <w:rPr>
                <w:rFonts w:ascii="Calibri" w:eastAsia="Times New Roman" w:hAnsi="Calibri" w:cs="Calibri"/>
                <w:b/>
                <w:bCs/>
                <w:color w:val="000000"/>
                <w:lang w:eastAsia="es-MX"/>
              </w:rPr>
              <w:t>Campus o sede</w:t>
            </w:r>
            <w:r>
              <w:rPr>
                <w:rFonts w:ascii="Calibri" w:eastAsia="Times New Roman" w:hAnsi="Calibri" w:cs="Calibri"/>
                <w:b/>
                <w:bCs/>
                <w:color w:val="000000"/>
                <w:lang w:eastAsia="es-MX"/>
              </w:rPr>
              <w:t xml:space="preserve"> de la UFRO</w:t>
            </w:r>
          </w:p>
        </w:tc>
      </w:tr>
      <w:tr w:rsidR="00821963" w:rsidRPr="00821963" w14:paraId="458C2015" w14:textId="77777777" w:rsidTr="00821963">
        <w:trPr>
          <w:trHeight w:val="340"/>
        </w:trPr>
        <w:tc>
          <w:tcPr>
            <w:tcW w:w="4500" w:type="dxa"/>
            <w:tcBorders>
              <w:top w:val="nil"/>
              <w:left w:val="single" w:sz="4" w:space="0" w:color="auto"/>
              <w:bottom w:val="single" w:sz="4" w:space="0" w:color="auto"/>
              <w:right w:val="single" w:sz="4" w:space="0" w:color="auto"/>
            </w:tcBorders>
            <w:shd w:val="clear" w:color="auto" w:fill="auto"/>
            <w:vAlign w:val="center"/>
            <w:hideMark/>
          </w:tcPr>
          <w:p w14:paraId="04D39F1F" w14:textId="77777777" w:rsidR="00821963" w:rsidRPr="00821963" w:rsidRDefault="00821963" w:rsidP="00821963">
            <w:pPr>
              <w:spacing w:after="0" w:line="240" w:lineRule="auto"/>
              <w:rPr>
                <w:rFonts w:eastAsia="Times New Roman" w:cs="Segoe UI"/>
                <w:color w:val="000000"/>
                <w:lang w:eastAsia="es-MX"/>
              </w:rPr>
            </w:pPr>
            <w:r w:rsidRPr="00821963">
              <w:rPr>
                <w:rFonts w:eastAsia="Times New Roman" w:cs="Segoe UI"/>
                <w:color w:val="000000"/>
                <w:lang w:eastAsia="es-MX"/>
              </w:rPr>
              <w:t>UFRO - Campus Central - Andrés Bello</w:t>
            </w:r>
          </w:p>
        </w:tc>
      </w:tr>
      <w:tr w:rsidR="00821963" w:rsidRPr="00821963" w14:paraId="4047DAED" w14:textId="77777777" w:rsidTr="00821963">
        <w:trPr>
          <w:trHeight w:val="340"/>
        </w:trPr>
        <w:tc>
          <w:tcPr>
            <w:tcW w:w="4500" w:type="dxa"/>
            <w:tcBorders>
              <w:top w:val="nil"/>
              <w:left w:val="single" w:sz="4" w:space="0" w:color="auto"/>
              <w:bottom w:val="single" w:sz="4" w:space="0" w:color="auto"/>
              <w:right w:val="single" w:sz="4" w:space="0" w:color="auto"/>
            </w:tcBorders>
            <w:shd w:val="clear" w:color="auto" w:fill="auto"/>
            <w:vAlign w:val="center"/>
            <w:hideMark/>
          </w:tcPr>
          <w:p w14:paraId="2BB7ABD5" w14:textId="77777777" w:rsidR="00821963" w:rsidRPr="00821963" w:rsidRDefault="00821963" w:rsidP="00821963">
            <w:pPr>
              <w:spacing w:after="0" w:line="240" w:lineRule="auto"/>
              <w:rPr>
                <w:rFonts w:eastAsia="Times New Roman" w:cs="Segoe UI"/>
                <w:color w:val="000000"/>
                <w:lang w:eastAsia="es-MX"/>
              </w:rPr>
            </w:pPr>
            <w:r w:rsidRPr="00821963">
              <w:rPr>
                <w:rFonts w:eastAsia="Times New Roman" w:cs="Segoe UI"/>
                <w:color w:val="000000"/>
                <w:lang w:eastAsia="es-MX"/>
              </w:rPr>
              <w:t>UFRO - Campus de la Salud</w:t>
            </w:r>
          </w:p>
        </w:tc>
      </w:tr>
      <w:tr w:rsidR="00821963" w:rsidRPr="00821963" w14:paraId="5570CA66" w14:textId="77777777" w:rsidTr="00821963">
        <w:trPr>
          <w:trHeight w:val="340"/>
        </w:trPr>
        <w:tc>
          <w:tcPr>
            <w:tcW w:w="4500" w:type="dxa"/>
            <w:tcBorders>
              <w:top w:val="nil"/>
              <w:left w:val="single" w:sz="4" w:space="0" w:color="auto"/>
              <w:bottom w:val="single" w:sz="4" w:space="0" w:color="auto"/>
              <w:right w:val="single" w:sz="4" w:space="0" w:color="auto"/>
            </w:tcBorders>
            <w:shd w:val="clear" w:color="auto" w:fill="auto"/>
            <w:vAlign w:val="center"/>
            <w:hideMark/>
          </w:tcPr>
          <w:p w14:paraId="1FA69A0E" w14:textId="77777777" w:rsidR="00821963" w:rsidRPr="00821963" w:rsidRDefault="00821963" w:rsidP="00821963">
            <w:pPr>
              <w:spacing w:after="0" w:line="240" w:lineRule="auto"/>
              <w:rPr>
                <w:rFonts w:eastAsia="Times New Roman" w:cs="Segoe UI"/>
                <w:color w:val="000000"/>
                <w:lang w:eastAsia="es-MX"/>
              </w:rPr>
            </w:pPr>
            <w:r w:rsidRPr="00821963">
              <w:rPr>
                <w:rFonts w:eastAsia="Times New Roman" w:cs="Segoe UI"/>
                <w:color w:val="000000"/>
                <w:lang w:eastAsia="es-MX"/>
              </w:rPr>
              <w:t>UFRO - Campus Angol</w:t>
            </w:r>
          </w:p>
        </w:tc>
      </w:tr>
      <w:tr w:rsidR="00821963" w:rsidRPr="00821963" w14:paraId="34EFD6A9" w14:textId="77777777" w:rsidTr="00821963">
        <w:trPr>
          <w:trHeight w:val="340"/>
        </w:trPr>
        <w:tc>
          <w:tcPr>
            <w:tcW w:w="4500" w:type="dxa"/>
            <w:tcBorders>
              <w:top w:val="nil"/>
              <w:left w:val="single" w:sz="4" w:space="0" w:color="auto"/>
              <w:bottom w:val="single" w:sz="4" w:space="0" w:color="auto"/>
              <w:right w:val="single" w:sz="4" w:space="0" w:color="auto"/>
            </w:tcBorders>
            <w:shd w:val="clear" w:color="auto" w:fill="auto"/>
            <w:vAlign w:val="center"/>
            <w:hideMark/>
          </w:tcPr>
          <w:p w14:paraId="6311978D" w14:textId="77777777" w:rsidR="00821963" w:rsidRPr="00821963" w:rsidRDefault="00821963" w:rsidP="00821963">
            <w:pPr>
              <w:spacing w:after="0" w:line="240" w:lineRule="auto"/>
              <w:rPr>
                <w:rFonts w:eastAsia="Times New Roman" w:cs="Segoe UI"/>
                <w:color w:val="000000"/>
                <w:lang w:eastAsia="es-MX"/>
              </w:rPr>
            </w:pPr>
            <w:r w:rsidRPr="00821963">
              <w:rPr>
                <w:rFonts w:eastAsia="Times New Roman" w:cs="Segoe UI"/>
                <w:color w:val="000000"/>
                <w:lang w:eastAsia="es-MX"/>
              </w:rPr>
              <w:t>Campus Pucón</w:t>
            </w:r>
          </w:p>
        </w:tc>
      </w:tr>
      <w:tr w:rsidR="00821963" w:rsidRPr="00821963" w14:paraId="6F50BE8F" w14:textId="77777777" w:rsidTr="00821963">
        <w:trPr>
          <w:trHeight w:val="340"/>
        </w:trPr>
        <w:tc>
          <w:tcPr>
            <w:tcW w:w="4500" w:type="dxa"/>
            <w:tcBorders>
              <w:top w:val="nil"/>
              <w:left w:val="single" w:sz="4" w:space="0" w:color="auto"/>
              <w:bottom w:val="single" w:sz="4" w:space="0" w:color="auto"/>
              <w:right w:val="single" w:sz="4" w:space="0" w:color="auto"/>
            </w:tcBorders>
            <w:shd w:val="clear" w:color="auto" w:fill="auto"/>
            <w:vAlign w:val="center"/>
            <w:hideMark/>
          </w:tcPr>
          <w:p w14:paraId="700AF472" w14:textId="77777777" w:rsidR="00821963" w:rsidRPr="00821963" w:rsidRDefault="00821963" w:rsidP="00821963">
            <w:pPr>
              <w:spacing w:after="0" w:line="240" w:lineRule="auto"/>
              <w:rPr>
                <w:rFonts w:eastAsia="Times New Roman" w:cs="Segoe UI"/>
                <w:color w:val="000000"/>
                <w:lang w:eastAsia="es-MX"/>
              </w:rPr>
            </w:pPr>
            <w:r w:rsidRPr="00821963">
              <w:rPr>
                <w:rFonts w:eastAsia="Times New Roman" w:cs="Segoe UI"/>
                <w:color w:val="000000"/>
                <w:lang w:eastAsia="es-MX"/>
              </w:rPr>
              <w:t>UFRO - Campus Experimental Maquehue</w:t>
            </w:r>
          </w:p>
        </w:tc>
      </w:tr>
    </w:tbl>
    <w:p w14:paraId="01FB7D4A" w14:textId="77777777" w:rsidR="00821963" w:rsidRDefault="00821963" w:rsidP="00A279EC">
      <w:pPr>
        <w:pStyle w:val="Prrafodelista"/>
        <w:ind w:left="360"/>
        <w:rPr>
          <w:rFonts w:cs="Segoe UI"/>
          <w:iCs/>
          <w:sz w:val="8"/>
          <w:szCs w:val="8"/>
          <w:lang w:eastAsia="es-MX"/>
        </w:rPr>
      </w:pPr>
    </w:p>
    <w:p w14:paraId="63741260" w14:textId="77777777" w:rsidR="000D6A8C" w:rsidRDefault="000D6A8C" w:rsidP="00A279EC">
      <w:pPr>
        <w:pStyle w:val="Prrafodelista"/>
        <w:ind w:left="360"/>
        <w:rPr>
          <w:rFonts w:cs="Segoe UI"/>
          <w:iCs/>
          <w:sz w:val="8"/>
          <w:szCs w:val="8"/>
          <w:lang w:eastAsia="es-MX"/>
        </w:rPr>
      </w:pPr>
    </w:p>
    <w:p w14:paraId="02286D2B" w14:textId="77777777" w:rsidR="00A279EC" w:rsidRDefault="00867A39" w:rsidP="00A279EC">
      <w:pPr>
        <w:pStyle w:val="Ttulo4"/>
        <w:rPr>
          <w:rStyle w:val="nfasisintenso"/>
          <w:rFonts w:ascii="Segoe UI" w:hAnsi="Segoe UI" w:cs="Segoe UI"/>
        </w:rPr>
      </w:pPr>
      <w:r>
        <w:rPr>
          <w:rStyle w:val="nfasisintenso"/>
          <w:rFonts w:ascii="Segoe UI" w:hAnsi="Segoe UI" w:cs="Segoe UI"/>
        </w:rPr>
        <w:t>C</w:t>
      </w:r>
      <w:r w:rsidR="00A279EC" w:rsidRPr="006653EA">
        <w:rPr>
          <w:rStyle w:val="nfasisintenso"/>
          <w:rFonts w:ascii="Segoe UI" w:hAnsi="Segoe UI" w:cs="Segoe UI"/>
        </w:rPr>
        <w:t>ampos identificados</w:t>
      </w:r>
      <w:r w:rsidR="00A279EC">
        <w:rPr>
          <w:rStyle w:val="nfasisintenso"/>
          <w:rFonts w:ascii="Segoe UI" w:hAnsi="Segoe UI" w:cs="Segoe UI"/>
        </w:rPr>
        <w:t xml:space="preserve"> </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A279EC" w:rsidRPr="00BC725B" w14:paraId="5CE5BF12" w14:textId="77777777" w:rsidTr="00D119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63F0C4C3" w14:textId="77777777" w:rsidR="00A279EC" w:rsidRPr="00987214" w:rsidRDefault="00A279EC" w:rsidP="00D11966">
            <w:pPr>
              <w:rPr>
                <w:rFonts w:cs="Segoe UI"/>
              </w:rPr>
            </w:pPr>
            <w:r w:rsidRPr="00987214">
              <w:rPr>
                <w:rFonts w:cs="Segoe UI"/>
              </w:rPr>
              <w:t>Campo</w:t>
            </w:r>
          </w:p>
        </w:tc>
        <w:tc>
          <w:tcPr>
            <w:tcW w:w="1900" w:type="dxa"/>
          </w:tcPr>
          <w:p w14:paraId="26B96B40" w14:textId="77777777" w:rsidR="00A279EC" w:rsidRPr="00987214" w:rsidRDefault="00A279EC"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32542AC7" w14:textId="77777777" w:rsidR="00A279EC" w:rsidRPr="00987214" w:rsidRDefault="00A279EC"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61F9D46E" w14:textId="77777777" w:rsidR="00A279EC" w:rsidRPr="00987214" w:rsidRDefault="00A279EC"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48576C62" w14:textId="77777777" w:rsidR="00A279EC" w:rsidRPr="00BC725B" w:rsidRDefault="00A279EC" w:rsidP="00D11966">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A279EC" w:rsidRPr="00601FFB" w14:paraId="30805327" w14:textId="77777777" w:rsidTr="00D119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74DFFCB6" w14:textId="77777777" w:rsidR="00A279EC" w:rsidRPr="00601FFB" w:rsidRDefault="00A279EC" w:rsidP="00D11966">
            <w:pPr>
              <w:jc w:val="center"/>
              <w:rPr>
                <w:rFonts w:cs="Segoe UI"/>
                <w:b w:val="0"/>
                <w:bCs w:val="0"/>
              </w:rPr>
            </w:pPr>
            <w:r>
              <w:rPr>
                <w:rFonts w:cs="Segoe UI"/>
                <w:b w:val="0"/>
                <w:bCs w:val="0"/>
              </w:rPr>
              <w:t>-</w:t>
            </w:r>
          </w:p>
        </w:tc>
        <w:tc>
          <w:tcPr>
            <w:tcW w:w="1900" w:type="dxa"/>
          </w:tcPr>
          <w:p w14:paraId="4FEED6E4" w14:textId="77777777" w:rsidR="00A279EC" w:rsidRPr="00601FFB" w:rsidRDefault="00A279EC"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2998" w:type="dxa"/>
          </w:tcPr>
          <w:p w14:paraId="18B6BD93" w14:textId="77777777" w:rsidR="00A279EC" w:rsidRPr="00601FFB" w:rsidRDefault="00A279EC" w:rsidP="00D11966">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62" w:type="dxa"/>
          </w:tcPr>
          <w:p w14:paraId="35937497" w14:textId="77777777" w:rsidR="00A279EC" w:rsidRPr="00601FFB" w:rsidRDefault="00A279EC"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8" w:type="dxa"/>
          </w:tcPr>
          <w:p w14:paraId="74EC8391" w14:textId="77777777" w:rsidR="00A279EC" w:rsidRPr="00601FFB" w:rsidRDefault="00A279EC" w:rsidP="00D11966">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4602D436" w14:textId="77777777" w:rsidR="00A279EC" w:rsidRPr="006653EA" w:rsidRDefault="00A279EC" w:rsidP="00A279EC">
      <w:pPr>
        <w:pStyle w:val="Ttulo4"/>
        <w:rPr>
          <w:rStyle w:val="nfasisintenso"/>
          <w:rFonts w:ascii="Segoe UI" w:hAnsi="Segoe UI" w:cs="Segoe UI"/>
        </w:rPr>
      </w:pPr>
      <w:r w:rsidRPr="006653EA">
        <w:rPr>
          <w:rStyle w:val="nfasisintenso"/>
          <w:rFonts w:ascii="Segoe UI" w:hAnsi="Segoe UI" w:cs="Segoe UI"/>
        </w:rPr>
        <w:t>Supuestos y exclusiones</w:t>
      </w:r>
    </w:p>
    <w:p w14:paraId="7593FBAC" w14:textId="77777777" w:rsidR="00A279EC" w:rsidRDefault="00A279EC" w:rsidP="00A279EC">
      <w:pPr>
        <w:spacing w:after="0"/>
        <w:jc w:val="both"/>
        <w:rPr>
          <w:rFonts w:eastAsiaTheme="majorEastAsia" w:cs="Segoe UI"/>
        </w:rPr>
      </w:pPr>
      <w:r>
        <w:rPr>
          <w:rFonts w:eastAsiaTheme="majorEastAsia" w:cs="Segoe UI"/>
        </w:rPr>
        <w:t>No aplica.</w:t>
      </w:r>
    </w:p>
    <w:p w14:paraId="492AF071" w14:textId="77777777" w:rsidR="00A279EC" w:rsidRDefault="00A279EC" w:rsidP="00A279EC">
      <w:pPr>
        <w:spacing w:after="0"/>
        <w:jc w:val="both"/>
        <w:rPr>
          <w:rFonts w:eastAsiaTheme="majorEastAsia" w:cs="Segoe UI"/>
        </w:rPr>
      </w:pPr>
    </w:p>
    <w:p w14:paraId="0F56FBBE" w14:textId="77777777" w:rsidR="00A279EC" w:rsidRDefault="00A279EC" w:rsidP="00A279EC">
      <w:pPr>
        <w:spacing w:after="0"/>
        <w:jc w:val="both"/>
        <w:rPr>
          <w:rFonts w:eastAsiaTheme="majorEastAsia" w:cs="Segoe UI"/>
        </w:rPr>
      </w:pPr>
    </w:p>
    <w:p w14:paraId="17044F97" w14:textId="77777777" w:rsidR="00A279EC" w:rsidRPr="006653EA" w:rsidRDefault="00A279EC" w:rsidP="00A279EC">
      <w:pPr>
        <w:pStyle w:val="Ttulo4"/>
        <w:rPr>
          <w:rStyle w:val="nfasisintenso"/>
          <w:rFonts w:ascii="Segoe UI" w:hAnsi="Segoe UI" w:cs="Segoe UI"/>
        </w:rPr>
      </w:pPr>
      <w:r w:rsidRPr="006653EA">
        <w:rPr>
          <w:rStyle w:val="nfasisintenso"/>
          <w:rFonts w:ascii="Segoe UI" w:hAnsi="Segoe UI" w:cs="Segoe UI"/>
        </w:rPr>
        <w:t>Anexo</w:t>
      </w:r>
    </w:p>
    <w:p w14:paraId="1B6E03BD" w14:textId="77777777" w:rsidR="00A279EC" w:rsidRDefault="00A279EC" w:rsidP="00A279EC">
      <w:r>
        <w:t>No aplica.</w:t>
      </w:r>
    </w:p>
    <w:p w14:paraId="0052D4AE" w14:textId="77777777" w:rsidR="00A279EC" w:rsidRDefault="00A279EC" w:rsidP="00C968DF"/>
    <w:p w14:paraId="4C41DE37" w14:textId="77777777" w:rsidR="00A279EC" w:rsidRDefault="00A279EC" w:rsidP="00C968DF"/>
    <w:p w14:paraId="1BBDE9B0" w14:textId="77777777" w:rsidR="00A279EC" w:rsidRDefault="00A279EC" w:rsidP="00C968DF"/>
    <w:p w14:paraId="103939D4" w14:textId="77777777" w:rsidR="00C968DF" w:rsidRDefault="00C968DF" w:rsidP="0089318C"/>
    <w:p w14:paraId="05B79767" w14:textId="77777777" w:rsidR="00644327" w:rsidRPr="006653EA" w:rsidRDefault="00644327" w:rsidP="00644327">
      <w:pPr>
        <w:pStyle w:val="Ttulo1"/>
        <w:numPr>
          <w:ilvl w:val="0"/>
          <w:numId w:val="3"/>
        </w:numPr>
        <w:spacing w:line="360" w:lineRule="auto"/>
        <w:rPr>
          <w:rFonts w:ascii="Segoe UI" w:hAnsi="Segoe UI" w:cs="Segoe UI"/>
          <w:sz w:val="22"/>
          <w:szCs w:val="22"/>
        </w:rPr>
      </w:pPr>
      <w:bookmarkStart w:id="844" w:name="_Toc146029629"/>
      <w:r w:rsidRPr="006653EA">
        <w:rPr>
          <w:rFonts w:ascii="Segoe UI" w:hAnsi="Segoe UI" w:cs="Segoe UI"/>
          <w:sz w:val="22"/>
          <w:szCs w:val="22"/>
        </w:rPr>
        <w:t>Documentos Anexos</w:t>
      </w:r>
      <w:bookmarkEnd w:id="844"/>
    </w:p>
    <w:p w14:paraId="6F380C34" w14:textId="77777777" w:rsidR="00644327" w:rsidRPr="006653EA" w:rsidRDefault="00644327" w:rsidP="00644327">
      <w:pPr>
        <w:pStyle w:val="Prrafodelista"/>
        <w:ind w:left="360"/>
        <w:rPr>
          <w:rFonts w:eastAsiaTheme="majorEastAsia" w:cs="Segoe UI"/>
          <w:bCs/>
        </w:rPr>
      </w:pPr>
      <w:r w:rsidRPr="00987214">
        <w:rPr>
          <w:rFonts w:eastAsiaTheme="majorEastAsia" w:cs="Segoe UI"/>
          <w:bCs/>
        </w:rPr>
        <w:t xml:space="preserve">Se anexa archivo Excel con prototipos. – Extraídos de plataforma FIGMA de UX </w:t>
      </w:r>
      <w:proofErr w:type="spellStart"/>
      <w:r w:rsidRPr="00987214">
        <w:rPr>
          <w:rFonts w:eastAsiaTheme="majorEastAsia" w:cs="Segoe UI"/>
          <w:bCs/>
        </w:rPr>
        <w:t>Manifesto</w:t>
      </w:r>
      <w:proofErr w:type="spellEnd"/>
      <w:r w:rsidRPr="00987214">
        <w:rPr>
          <w:rFonts w:eastAsiaTheme="majorEastAsia" w:cs="Segoe UI"/>
          <w:bCs/>
        </w:rPr>
        <w:t>.</w:t>
      </w:r>
    </w:p>
    <w:p w14:paraId="54391329" w14:textId="77777777" w:rsidR="00644327" w:rsidRPr="006653EA" w:rsidRDefault="00644327" w:rsidP="00644327">
      <w:pPr>
        <w:pStyle w:val="Prrafodelista"/>
        <w:spacing w:after="0"/>
        <w:jc w:val="both"/>
        <w:rPr>
          <w:rFonts w:eastAsiaTheme="majorEastAsia" w:cs="Segoe UI"/>
        </w:rPr>
      </w:pPr>
    </w:p>
    <w:p w14:paraId="73B56636" w14:textId="77777777" w:rsidR="00644327" w:rsidRPr="006653EA" w:rsidRDefault="00644327" w:rsidP="00340AD0">
      <w:pPr>
        <w:pStyle w:val="Prrafodelista"/>
        <w:ind w:left="360"/>
        <w:rPr>
          <w:rFonts w:eastAsiaTheme="majorEastAsia" w:cs="Segoe UI"/>
          <w:b/>
          <w:bCs/>
          <w:color w:val="4F81BD" w:themeColor="accent1"/>
        </w:rPr>
      </w:pPr>
    </w:p>
    <w:p w14:paraId="2000986A" w14:textId="09D6D150" w:rsidR="00377529" w:rsidRPr="006653EA" w:rsidRDefault="0016141A" w:rsidP="00BE260E">
      <w:pPr>
        <w:pStyle w:val="Ttulo1"/>
        <w:numPr>
          <w:ilvl w:val="0"/>
          <w:numId w:val="3"/>
        </w:numPr>
        <w:spacing w:line="360" w:lineRule="auto"/>
        <w:rPr>
          <w:rFonts w:ascii="Segoe UI" w:hAnsi="Segoe UI" w:cs="Segoe UI"/>
          <w:sz w:val="22"/>
          <w:szCs w:val="22"/>
        </w:rPr>
      </w:pPr>
      <w:bookmarkStart w:id="845" w:name="_Toc146029630"/>
      <w:r w:rsidRPr="006653EA">
        <w:rPr>
          <w:rFonts w:ascii="Segoe UI" w:hAnsi="Segoe UI" w:cs="Segoe UI"/>
          <w:sz w:val="22"/>
          <w:szCs w:val="22"/>
        </w:rPr>
        <w:t>Aprobaciones</w:t>
      </w:r>
      <w:bookmarkEnd w:id="492"/>
      <w:bookmarkEnd w:id="493"/>
      <w:r w:rsidR="00A609DE" w:rsidRPr="006653EA">
        <w:rPr>
          <w:rFonts w:ascii="Segoe UI" w:hAnsi="Segoe UI" w:cs="Segoe UI"/>
          <w:sz w:val="22"/>
          <w:szCs w:val="22"/>
        </w:rPr>
        <w:t xml:space="preserve"> y Validaciones</w:t>
      </w:r>
      <w:bookmarkEnd w:id="845"/>
    </w:p>
    <w:tbl>
      <w:tblPr>
        <w:tblW w:w="9488" w:type="dxa"/>
        <w:tblBorders>
          <w:top w:val="single" w:sz="8" w:space="0" w:color="8496B0"/>
          <w:left w:val="single" w:sz="8" w:space="0" w:color="8496B0"/>
          <w:bottom w:val="single" w:sz="8" w:space="0" w:color="8496B0"/>
          <w:right w:val="single" w:sz="8" w:space="0" w:color="8496B0"/>
          <w:insideH w:val="single" w:sz="8" w:space="0" w:color="8496B0"/>
          <w:insideV w:val="single" w:sz="8" w:space="0" w:color="8496B0"/>
        </w:tblBorders>
        <w:tblLayout w:type="fixed"/>
        <w:tblLook w:val="04A0" w:firstRow="1" w:lastRow="0" w:firstColumn="1" w:lastColumn="0" w:noHBand="0" w:noVBand="1"/>
      </w:tblPr>
      <w:tblGrid>
        <w:gridCol w:w="1866"/>
        <w:gridCol w:w="4220"/>
        <w:gridCol w:w="3402"/>
      </w:tblGrid>
      <w:tr w:rsidR="007D1150" w:rsidRPr="00DA6000" w14:paraId="79E8F0EE" w14:textId="77777777" w:rsidTr="007D1150">
        <w:tc>
          <w:tcPr>
            <w:tcW w:w="1866" w:type="dxa"/>
            <w:shd w:val="clear" w:color="auto" w:fill="4F81BD" w:themeFill="accent1"/>
          </w:tcPr>
          <w:p w14:paraId="51E3D3AD" w14:textId="77777777" w:rsidR="007D1150" w:rsidRPr="006653EA" w:rsidRDefault="007D1150" w:rsidP="00846DFD">
            <w:pPr>
              <w:rPr>
                <w:rFonts w:eastAsia="Calibri" w:cs="Segoe UI"/>
                <w:b/>
                <w:bCs/>
                <w:color w:val="FFFFFF"/>
              </w:rPr>
            </w:pPr>
            <w:r w:rsidRPr="006653EA">
              <w:rPr>
                <w:rFonts w:eastAsia="Calibri" w:cs="Segoe UI"/>
                <w:b/>
                <w:bCs/>
                <w:color w:val="FFFFFF"/>
              </w:rPr>
              <w:t>Fecha</w:t>
            </w:r>
          </w:p>
        </w:tc>
        <w:tc>
          <w:tcPr>
            <w:tcW w:w="4220" w:type="dxa"/>
            <w:shd w:val="clear" w:color="auto" w:fill="4F81BD" w:themeFill="accent1"/>
          </w:tcPr>
          <w:p w14:paraId="2C3C8464" w14:textId="77777777" w:rsidR="007D1150" w:rsidRPr="006653EA" w:rsidRDefault="007D1150" w:rsidP="00846DFD">
            <w:pPr>
              <w:rPr>
                <w:rFonts w:eastAsia="Calibri" w:cs="Segoe UI"/>
                <w:b/>
                <w:bCs/>
                <w:color w:val="FFFFFF"/>
              </w:rPr>
            </w:pPr>
            <w:r w:rsidRPr="006653EA">
              <w:rPr>
                <w:rFonts w:eastAsia="Calibri" w:cs="Segoe UI"/>
                <w:b/>
                <w:bCs/>
                <w:color w:val="FFFFFF"/>
              </w:rPr>
              <w:t>Nombre</w:t>
            </w:r>
          </w:p>
        </w:tc>
        <w:tc>
          <w:tcPr>
            <w:tcW w:w="3402" w:type="dxa"/>
            <w:shd w:val="clear" w:color="auto" w:fill="4F81BD" w:themeFill="accent1"/>
          </w:tcPr>
          <w:p w14:paraId="28AFC36D" w14:textId="77777777" w:rsidR="007D1150" w:rsidRPr="006653EA" w:rsidRDefault="007D1150" w:rsidP="00846DFD">
            <w:pPr>
              <w:rPr>
                <w:rFonts w:eastAsia="Calibri" w:cs="Segoe UI"/>
                <w:b/>
                <w:bCs/>
                <w:color w:val="FFFFFF"/>
              </w:rPr>
            </w:pPr>
            <w:r w:rsidRPr="006653EA">
              <w:rPr>
                <w:rFonts w:eastAsia="Calibri" w:cs="Segoe UI"/>
                <w:b/>
                <w:bCs/>
                <w:color w:val="FFFFFF"/>
              </w:rPr>
              <w:t>Rol</w:t>
            </w:r>
          </w:p>
        </w:tc>
      </w:tr>
      <w:tr w:rsidR="00866D06" w:rsidRPr="00DA6000" w14:paraId="0868D6F8" w14:textId="77777777" w:rsidTr="007D1150">
        <w:tc>
          <w:tcPr>
            <w:tcW w:w="1866" w:type="dxa"/>
            <w:shd w:val="clear" w:color="auto" w:fill="auto"/>
          </w:tcPr>
          <w:p w14:paraId="2336E287" w14:textId="4B79B24B" w:rsidR="00866D06" w:rsidRPr="006653EA" w:rsidRDefault="002833FF" w:rsidP="004D049B">
            <w:pPr>
              <w:rPr>
                <w:rFonts w:eastAsia="Calibri" w:cs="Segoe UI"/>
              </w:rPr>
            </w:pPr>
            <w:r>
              <w:rPr>
                <w:rFonts w:eastAsia="Calibri" w:cs="Segoe UI"/>
              </w:rPr>
              <w:t>30/09/2022</w:t>
            </w:r>
          </w:p>
        </w:tc>
        <w:tc>
          <w:tcPr>
            <w:tcW w:w="4220" w:type="dxa"/>
            <w:shd w:val="clear" w:color="auto" w:fill="auto"/>
          </w:tcPr>
          <w:p w14:paraId="0B9D1B41" w14:textId="7A0F82D8" w:rsidR="00866D06" w:rsidRPr="006653EA" w:rsidRDefault="002833FF" w:rsidP="002833FF">
            <w:pPr>
              <w:rPr>
                <w:rFonts w:eastAsia="Calibri" w:cs="Segoe UI"/>
              </w:rPr>
            </w:pPr>
            <w:r w:rsidRPr="002833FF">
              <w:rPr>
                <w:rFonts w:eastAsia="Calibri" w:cs="Segoe UI"/>
              </w:rPr>
              <w:t xml:space="preserve">Azul A. Huerta de la Torre </w:t>
            </w:r>
          </w:p>
        </w:tc>
        <w:tc>
          <w:tcPr>
            <w:tcW w:w="3402" w:type="dxa"/>
            <w:shd w:val="clear" w:color="auto" w:fill="auto"/>
          </w:tcPr>
          <w:p w14:paraId="252B47A9" w14:textId="1AA6D303" w:rsidR="00866D06" w:rsidRPr="006653EA" w:rsidRDefault="00286453" w:rsidP="00E75C30">
            <w:pPr>
              <w:rPr>
                <w:rFonts w:eastAsia="Calibri" w:cs="Segoe UI"/>
              </w:rPr>
            </w:pPr>
            <w:r>
              <w:rPr>
                <w:rFonts w:eastAsia="Calibri" w:cs="Segoe UI"/>
              </w:rPr>
              <w:t>BS-ITESM</w:t>
            </w:r>
          </w:p>
        </w:tc>
      </w:tr>
      <w:tr w:rsidR="00E75C30" w:rsidRPr="00DA6000" w14:paraId="5A7C3F0A" w14:textId="77777777" w:rsidTr="007D1150">
        <w:tc>
          <w:tcPr>
            <w:tcW w:w="1866" w:type="dxa"/>
            <w:shd w:val="clear" w:color="auto" w:fill="auto"/>
          </w:tcPr>
          <w:p w14:paraId="71E1C281" w14:textId="075E4DB0" w:rsidR="00E75C30" w:rsidRPr="006653EA" w:rsidRDefault="00286453" w:rsidP="00E75C30">
            <w:pPr>
              <w:rPr>
                <w:rFonts w:eastAsia="Calibri" w:cs="Segoe UI"/>
              </w:rPr>
            </w:pPr>
            <w:r>
              <w:rPr>
                <w:rFonts w:eastAsia="Calibri" w:cs="Segoe UI"/>
              </w:rPr>
              <w:t>05/10/2022</w:t>
            </w:r>
          </w:p>
        </w:tc>
        <w:tc>
          <w:tcPr>
            <w:tcW w:w="4220" w:type="dxa"/>
            <w:shd w:val="clear" w:color="auto" w:fill="auto"/>
          </w:tcPr>
          <w:p w14:paraId="7CEFCE76" w14:textId="486CEAD1" w:rsidR="00E75C30" w:rsidRPr="006653EA" w:rsidRDefault="00286453" w:rsidP="000D0A19">
            <w:pPr>
              <w:jc w:val="both"/>
              <w:rPr>
                <w:rFonts w:eastAsia="Calibri" w:cs="Segoe UI"/>
              </w:rPr>
            </w:pPr>
            <w:r w:rsidRPr="002833FF">
              <w:rPr>
                <w:rFonts w:eastAsia="Calibri" w:cs="Segoe UI"/>
              </w:rPr>
              <w:t xml:space="preserve">Azul A. Huerta de la Torre </w:t>
            </w:r>
          </w:p>
        </w:tc>
        <w:tc>
          <w:tcPr>
            <w:tcW w:w="3402" w:type="dxa"/>
            <w:shd w:val="clear" w:color="auto" w:fill="auto"/>
          </w:tcPr>
          <w:p w14:paraId="16D091F6" w14:textId="15792587" w:rsidR="00E75C30" w:rsidRPr="006653EA" w:rsidRDefault="00286453" w:rsidP="00E75C30">
            <w:pPr>
              <w:rPr>
                <w:rFonts w:eastAsia="Calibri" w:cs="Segoe UI"/>
              </w:rPr>
            </w:pPr>
            <w:r>
              <w:rPr>
                <w:rFonts w:eastAsia="Calibri" w:cs="Segoe UI"/>
              </w:rPr>
              <w:t>BS-ITESM</w:t>
            </w:r>
          </w:p>
        </w:tc>
      </w:tr>
      <w:tr w:rsidR="007E1E9F" w:rsidRPr="00DA6000" w14:paraId="03CE4426" w14:textId="77777777" w:rsidTr="007D1150">
        <w:tc>
          <w:tcPr>
            <w:tcW w:w="1866" w:type="dxa"/>
            <w:shd w:val="clear" w:color="auto" w:fill="auto"/>
          </w:tcPr>
          <w:p w14:paraId="04C5ED82" w14:textId="77777777" w:rsidR="007E1E9F" w:rsidRDefault="007E1E9F" w:rsidP="007E1E9F">
            <w:pPr>
              <w:rPr>
                <w:rFonts w:eastAsia="Calibri" w:cs="Segoe UI"/>
              </w:rPr>
            </w:pPr>
          </w:p>
        </w:tc>
        <w:tc>
          <w:tcPr>
            <w:tcW w:w="4220" w:type="dxa"/>
            <w:shd w:val="clear" w:color="auto" w:fill="auto"/>
          </w:tcPr>
          <w:p w14:paraId="38355364" w14:textId="5C5B7B1A" w:rsidR="007E1E9F" w:rsidRPr="002833FF" w:rsidRDefault="007E1E9F" w:rsidP="007E1E9F">
            <w:pPr>
              <w:jc w:val="both"/>
              <w:rPr>
                <w:rFonts w:eastAsia="Calibri" w:cs="Segoe UI"/>
              </w:rPr>
            </w:pPr>
            <w:r w:rsidRPr="002833FF">
              <w:rPr>
                <w:rFonts w:eastAsia="Calibri" w:cs="Segoe UI"/>
              </w:rPr>
              <w:t xml:space="preserve">Azul A. Huerta de la Torre </w:t>
            </w:r>
          </w:p>
        </w:tc>
        <w:tc>
          <w:tcPr>
            <w:tcW w:w="3402" w:type="dxa"/>
            <w:shd w:val="clear" w:color="auto" w:fill="auto"/>
          </w:tcPr>
          <w:p w14:paraId="70CD01E3" w14:textId="77777777" w:rsidR="007E1E9F" w:rsidRDefault="007E1E9F" w:rsidP="007E1E9F">
            <w:pPr>
              <w:rPr>
                <w:rFonts w:eastAsia="Calibri" w:cs="Segoe UI"/>
              </w:rPr>
            </w:pPr>
          </w:p>
        </w:tc>
      </w:tr>
    </w:tbl>
    <w:p w14:paraId="4D0FB5FA" w14:textId="77777777" w:rsidR="00A51A8A" w:rsidRPr="006653EA" w:rsidRDefault="00A51A8A" w:rsidP="004A5C47">
      <w:pPr>
        <w:rPr>
          <w:rFonts w:cs="Segoe UI"/>
          <w:lang w:eastAsia="es-MX"/>
        </w:rPr>
      </w:pPr>
    </w:p>
    <w:sectPr w:rsidR="00A51A8A" w:rsidRPr="006653EA" w:rsidSect="009C74B0">
      <w:pgSz w:w="12240" w:h="15840"/>
      <w:pgMar w:top="2268" w:right="1469" w:bottom="1843" w:left="1276" w:header="709" w:footer="59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783D34" w14:textId="77777777" w:rsidR="008A7164" w:rsidRDefault="008A7164" w:rsidP="00F60A9D">
      <w:pPr>
        <w:spacing w:after="0" w:line="240" w:lineRule="auto"/>
      </w:pPr>
      <w:r>
        <w:separator/>
      </w:r>
    </w:p>
  </w:endnote>
  <w:endnote w:type="continuationSeparator" w:id="0">
    <w:p w14:paraId="798DB84A" w14:textId="77777777" w:rsidR="008A7164" w:rsidRDefault="008A7164" w:rsidP="00F60A9D">
      <w:pPr>
        <w:spacing w:after="0" w:line="240" w:lineRule="auto"/>
      </w:pPr>
      <w:r>
        <w:continuationSeparator/>
      </w:r>
    </w:p>
  </w:endnote>
  <w:endnote w:type="continuationNotice" w:id="1">
    <w:p w14:paraId="5E273E72" w14:textId="77777777" w:rsidR="008A7164" w:rsidRDefault="008A716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Bahnschrift Light">
    <w:panose1 w:val="020B0502040204020203"/>
    <w:charset w:val="00"/>
    <w:family w:val="swiss"/>
    <w:pitch w:val="variable"/>
    <w:sig w:usb0="A00002C7" w:usb1="00000002" w:usb2="00000000" w:usb3="00000000" w:csb0="0000019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Baguet Script">
    <w:charset w:val="00"/>
    <w:family w:val="auto"/>
    <w:pitch w:val="variable"/>
    <w:sig w:usb0="00000007" w:usb1="00000000" w:usb2="00000000" w:usb3="00000000" w:csb0="00000093" w:csb1="00000000"/>
  </w:font>
  <w:font w:name="Roboto">
    <w:altName w:val="Arial"/>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7C91C" w14:textId="7430FB10" w:rsidR="002468AE" w:rsidRDefault="00033A1A">
    <w:pPr>
      <w:pStyle w:val="Piedepgina"/>
    </w:pPr>
    <w:r>
      <w:rPr>
        <w:rFonts w:ascii="Arial" w:hAnsi="Arial" w:cs="Arial"/>
        <w:noProof/>
        <w:color w:val="2B579A"/>
        <w:shd w:val="clear" w:color="auto" w:fill="E6E6E6"/>
        <w:lang w:val="es-ES" w:eastAsia="es-ES"/>
      </w:rPr>
      <mc:AlternateContent>
        <mc:Choice Requires="wps">
          <w:drawing>
            <wp:anchor distT="0" distB="0" distL="114300" distR="114300" simplePos="0" relativeHeight="251658243" behindDoc="0" locked="0" layoutInCell="1" allowOverlap="1" wp14:anchorId="161C8D86" wp14:editId="4E3FB105">
              <wp:simplePos x="0" y="0"/>
              <wp:positionH relativeFrom="column">
                <wp:posOffset>-495300</wp:posOffset>
              </wp:positionH>
              <wp:positionV relativeFrom="paragraph">
                <wp:posOffset>-447675</wp:posOffset>
              </wp:positionV>
              <wp:extent cx="7062470" cy="45085"/>
              <wp:effectExtent l="0" t="0" r="5080" b="0"/>
              <wp:wrapNone/>
              <wp:docPr id="53" name="Rectángulo 53"/>
              <wp:cNvGraphicFramePr/>
              <a:graphic xmlns:a="http://schemas.openxmlformats.org/drawingml/2006/main">
                <a:graphicData uri="http://schemas.microsoft.com/office/word/2010/wordprocessingShape">
                  <wps:wsp>
                    <wps:cNvSpPr/>
                    <wps:spPr>
                      <a:xfrm>
                        <a:off x="0" y="0"/>
                        <a:ext cx="7062470" cy="45085"/>
                      </a:xfrm>
                      <a:prstGeom prst="rect">
                        <a:avLst/>
                      </a:prstGeom>
                      <a:solidFill>
                        <a:srgbClr val="22376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w16du="http://schemas.microsoft.com/office/word/2023/wordml/word16du">
          <w:pict w14:anchorId="2B593D87">
            <v:rect id="Rectángulo 53" style="position:absolute;margin-left:-39pt;margin-top:-35.25pt;width:556.1pt;height:3.5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22376e" stroked="f" strokeweight="2pt" w14:anchorId="709F517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"/>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78109" w14:textId="7B981016" w:rsidR="00197272" w:rsidRDefault="002E3DDE">
    <w:pPr>
      <w:pStyle w:val="Piedepgina"/>
    </w:pPr>
    <w:r w:rsidRPr="00BD7491">
      <w:rPr>
        <w:rFonts w:ascii="Calibri" w:eastAsia="Times New Roman" w:hAnsi="Calibri" w:cs="Times New Roman"/>
        <w:noProof/>
        <w:color w:val="2B579A"/>
        <w:sz w:val="21"/>
        <w:szCs w:val="21"/>
        <w:shd w:val="clear" w:color="auto" w:fill="E6E6E6"/>
        <w:lang w:val="en-US"/>
      </w:rPr>
      <mc:AlternateContent>
        <mc:Choice Requires="wps">
          <w:drawing>
            <wp:anchor distT="0" distB="0" distL="114300" distR="114300" simplePos="0" relativeHeight="251658241" behindDoc="0" locked="0" layoutInCell="1" allowOverlap="1" wp14:anchorId="13AE1B86" wp14:editId="2992F9CF">
              <wp:simplePos x="0" y="0"/>
              <wp:positionH relativeFrom="margin">
                <wp:align>center</wp:align>
              </wp:positionH>
              <wp:positionV relativeFrom="paragraph">
                <wp:posOffset>-425450</wp:posOffset>
              </wp:positionV>
              <wp:extent cx="7323455" cy="899658"/>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7323455" cy="899658"/>
                      </a:xfrm>
                      <a:prstGeom prst="rect">
                        <a:avLst/>
                      </a:prstGeom>
                      <a:noFill/>
                      <a:ln w="6350">
                        <a:noFill/>
                      </a:ln>
                      <a:effectLst/>
                    </wps:spPr>
                    <wps:txbx>
                      <w:txbxContent>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5"/>
                            <w:gridCol w:w="3690"/>
                            <w:gridCol w:w="3940"/>
                          </w:tblGrid>
                          <w:tr w:rsidR="002E3DDE" w:rsidRPr="00D9566A" w14:paraId="6A6D09BE" w14:textId="77777777" w:rsidTr="00D174AC">
                            <w:tc>
                              <w:tcPr>
                                <w:tcW w:w="3595" w:type="dxa"/>
                                <w:shd w:val="clear" w:color="auto" w:fill="auto"/>
                              </w:tcPr>
                              <w:p w14:paraId="6BBFE9D8" w14:textId="77777777" w:rsidR="002E3DDE" w:rsidRPr="00D9566A" w:rsidRDefault="002E3DDE" w:rsidP="00D174AC">
                                <w:pPr>
                                  <w:tabs>
                                    <w:tab w:val="left" w:pos="5685"/>
                                  </w:tabs>
                                  <w:ind w:right="-567"/>
                                  <w:outlineLvl w:val="0"/>
                                  <w:rPr>
                                    <w:rFonts w:eastAsia="Arial Narrow" w:cs="Segoe UI"/>
                                    <w:b/>
                                    <w:color w:val="808080"/>
                                  </w:rPr>
                                </w:pPr>
                                <w:bookmarkStart w:id="0" w:name="_Toc303084745"/>
                                <w:bookmarkStart w:id="1" w:name="_Toc303086180"/>
                                <w:bookmarkStart w:id="2" w:name="_Toc304269644"/>
                                <w:bookmarkStart w:id="3" w:name="_Toc304823090"/>
                                <w:bookmarkStart w:id="4" w:name="_Toc304838577"/>
                                <w:bookmarkStart w:id="5" w:name="_Toc306659455"/>
                                <w:bookmarkStart w:id="6" w:name="_Toc321998617"/>
                                <w:bookmarkStart w:id="7" w:name="_Toc323124497"/>
                                <w:bookmarkStart w:id="8" w:name="_Toc325031297"/>
                                <w:bookmarkStart w:id="9" w:name="_Toc325031383"/>
                                <w:bookmarkStart w:id="10" w:name="_Toc325035928"/>
                                <w:r w:rsidRPr="00D9566A">
                                  <w:rPr>
                                    <w:rFonts w:eastAsia="Arial Narrow" w:cs="Segoe UI"/>
                                    <w:b/>
                                    <w:noProof/>
                                    <w:color w:val="808080"/>
                                    <w:shd w:val="clear" w:color="auto" w:fill="E6E6E6"/>
                                    <w:lang w:val="en-US"/>
                                  </w:rPr>
                                  <w:drawing>
                                    <wp:inline distT="0" distB="0" distL="0" distR="0" wp14:anchorId="28ADCC0D" wp14:editId="2E79DA67">
                                      <wp:extent cx="2076450" cy="40250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6743 DEV Color.png"/>
                                              <pic:cNvPicPr/>
                                            </pic:nvPicPr>
                                            <pic:blipFill>
                                              <a:blip r:embed="rId1">
                                                <a:extLst>
                                                  <a:ext uri="{28A0092B-C50C-407E-A947-70E740481C1C}">
                                                    <a14:useLocalDpi xmlns:a14="http://schemas.microsoft.com/office/drawing/2010/main" val="0"/>
                                                  </a:ext>
                                                </a:extLst>
                                              </a:blip>
                                              <a:stretch>
                                                <a:fillRect/>
                                              </a:stretch>
                                            </pic:blipFill>
                                            <pic:spPr>
                                              <a:xfrm>
                                                <a:off x="0" y="0"/>
                                                <a:ext cx="2087681" cy="404680"/>
                                              </a:xfrm>
                                              <a:prstGeom prst="rect">
                                                <a:avLst/>
                                              </a:prstGeom>
                                            </pic:spPr>
                                          </pic:pic>
                                        </a:graphicData>
                                      </a:graphic>
                                    </wp:inline>
                                  </w:drawing>
                                </w:r>
                                <w:bookmarkEnd w:id="0"/>
                                <w:bookmarkEnd w:id="1"/>
                                <w:bookmarkEnd w:id="2"/>
                                <w:bookmarkEnd w:id="3"/>
                                <w:bookmarkEnd w:id="4"/>
                                <w:bookmarkEnd w:id="5"/>
                                <w:bookmarkEnd w:id="6"/>
                                <w:bookmarkEnd w:id="7"/>
                                <w:bookmarkEnd w:id="8"/>
                                <w:bookmarkEnd w:id="9"/>
                                <w:bookmarkEnd w:id="10"/>
                              </w:p>
                            </w:tc>
                            <w:tc>
                              <w:tcPr>
                                <w:tcW w:w="3690" w:type="dxa"/>
                                <w:shd w:val="clear" w:color="auto" w:fill="auto"/>
                              </w:tcPr>
                              <w:p w14:paraId="3C7AF8E2" w14:textId="77777777" w:rsidR="002E3DDE" w:rsidRPr="00D9566A" w:rsidRDefault="002E3DDE" w:rsidP="00D174AC">
                                <w:pPr>
                                  <w:tabs>
                                    <w:tab w:val="left" w:pos="5685"/>
                                  </w:tabs>
                                  <w:ind w:right="-567"/>
                                  <w:jc w:val="center"/>
                                  <w:outlineLvl w:val="0"/>
                                  <w:rPr>
                                    <w:rFonts w:eastAsia="Arial Narrow" w:cs="Segoe UI"/>
                                    <w:b/>
                                  </w:rPr>
                                </w:pPr>
                                <w:r w:rsidRPr="00D9566A">
                                  <w:rPr>
                                    <w:rFonts w:eastAsia="Arial Narrow" w:cs="Segoe UI"/>
                                    <w:b/>
                                  </w:rPr>
                                  <w:t>Calle Joseph Robertson #2733</w:t>
                                </w:r>
                                <w:bookmarkStart w:id="11" w:name="_Toc303084746"/>
                                <w:bookmarkStart w:id="12" w:name="_Toc303086181"/>
                                <w:bookmarkStart w:id="13" w:name="_Toc304269645"/>
                                <w:bookmarkStart w:id="14" w:name="_Toc304823091"/>
                                <w:bookmarkStart w:id="15" w:name="_Toc304838578"/>
                                <w:bookmarkStart w:id="16" w:name="_Toc306659456"/>
                                <w:bookmarkStart w:id="17" w:name="_Toc321998618"/>
                                <w:bookmarkStart w:id="18" w:name="_Toc323124498"/>
                                <w:bookmarkStart w:id="19" w:name="_Toc325031298"/>
                                <w:bookmarkStart w:id="20" w:name="_Toc325031384"/>
                                <w:bookmarkStart w:id="21" w:name="_Toc325035929"/>
                              </w:p>
                              <w:p w14:paraId="54AAC1DA" w14:textId="77777777" w:rsidR="002E3DDE" w:rsidRPr="00D9566A" w:rsidRDefault="002E3DDE" w:rsidP="00D174AC">
                                <w:pPr>
                                  <w:tabs>
                                    <w:tab w:val="left" w:pos="5685"/>
                                  </w:tabs>
                                  <w:ind w:right="-567"/>
                                  <w:jc w:val="center"/>
                                  <w:outlineLvl w:val="0"/>
                                  <w:rPr>
                                    <w:rFonts w:eastAsia="Arial Narrow" w:cs="Segoe UI"/>
                                    <w:b/>
                                  </w:rPr>
                                </w:pPr>
                                <w:r w:rsidRPr="00D9566A">
                                  <w:rPr>
                                    <w:rFonts w:eastAsia="Arial Narrow" w:cs="Segoe UI"/>
                                    <w:b/>
                                  </w:rPr>
                                  <w:t>Col.</w:t>
                                </w:r>
                                <w:bookmarkEnd w:id="11"/>
                                <w:bookmarkEnd w:id="12"/>
                                <w:bookmarkEnd w:id="13"/>
                                <w:bookmarkEnd w:id="14"/>
                                <w:bookmarkEnd w:id="15"/>
                                <w:bookmarkEnd w:id="16"/>
                                <w:bookmarkEnd w:id="17"/>
                                <w:bookmarkEnd w:id="18"/>
                                <w:bookmarkEnd w:id="19"/>
                                <w:bookmarkEnd w:id="20"/>
                                <w:bookmarkEnd w:id="21"/>
                                <w:r w:rsidRPr="00D9566A">
                                  <w:rPr>
                                    <w:rFonts w:eastAsia="Arial Narrow" w:cs="Segoe UI"/>
                                    <w:b/>
                                  </w:rPr>
                                  <w:t xml:space="preserve"> </w:t>
                                </w:r>
                                <w:proofErr w:type="spellStart"/>
                                <w:r w:rsidRPr="00D9566A">
                                  <w:rPr>
                                    <w:rFonts w:eastAsia="Arial Narrow" w:cs="Segoe UI"/>
                                    <w:b/>
                                  </w:rPr>
                                  <w:t>Chepevera</w:t>
                                </w:r>
                                <w:proofErr w:type="spellEnd"/>
                              </w:p>
                              <w:p w14:paraId="35DBBA89" w14:textId="77777777" w:rsidR="002E3DDE" w:rsidRPr="00D9566A" w:rsidRDefault="002E3DDE" w:rsidP="00D174AC">
                                <w:pPr>
                                  <w:tabs>
                                    <w:tab w:val="left" w:pos="5685"/>
                                  </w:tabs>
                                  <w:ind w:right="-567"/>
                                  <w:jc w:val="center"/>
                                  <w:outlineLvl w:val="0"/>
                                  <w:rPr>
                                    <w:rFonts w:eastAsia="Arial Narrow" w:cs="Segoe UI"/>
                                    <w:b/>
                                  </w:rPr>
                                </w:pPr>
                                <w:bookmarkStart w:id="22" w:name="_Toc303084747"/>
                                <w:bookmarkStart w:id="23" w:name="_Toc303086182"/>
                                <w:bookmarkStart w:id="24" w:name="_Toc304269646"/>
                                <w:bookmarkStart w:id="25" w:name="_Toc304823092"/>
                                <w:bookmarkStart w:id="26" w:name="_Toc304838579"/>
                                <w:bookmarkStart w:id="27" w:name="_Toc306659457"/>
                                <w:bookmarkStart w:id="28" w:name="_Toc321998619"/>
                                <w:bookmarkStart w:id="29" w:name="_Toc323124499"/>
                                <w:bookmarkStart w:id="30" w:name="_Toc325031299"/>
                                <w:bookmarkStart w:id="31" w:name="_Toc325031385"/>
                                <w:bookmarkStart w:id="32" w:name="_Toc325035930"/>
                                <w:r w:rsidRPr="00D9566A">
                                  <w:rPr>
                                    <w:rFonts w:eastAsia="Arial Narrow" w:cs="Segoe UI"/>
                                    <w:b/>
                                  </w:rPr>
                                  <w:t>Tel. +52 (81) 8340 0700</w:t>
                                </w:r>
                                <w:bookmarkEnd w:id="22"/>
                                <w:bookmarkEnd w:id="23"/>
                                <w:bookmarkEnd w:id="24"/>
                                <w:bookmarkEnd w:id="25"/>
                                <w:bookmarkEnd w:id="26"/>
                                <w:bookmarkEnd w:id="27"/>
                                <w:bookmarkEnd w:id="28"/>
                                <w:bookmarkEnd w:id="29"/>
                                <w:bookmarkEnd w:id="30"/>
                                <w:bookmarkEnd w:id="31"/>
                                <w:bookmarkEnd w:id="32"/>
                              </w:p>
                              <w:p w14:paraId="498FFAA7" w14:textId="77777777" w:rsidR="002E3DDE" w:rsidRPr="00D9566A" w:rsidRDefault="002E3DDE" w:rsidP="00D174AC">
                                <w:pPr>
                                  <w:tabs>
                                    <w:tab w:val="left" w:pos="5685"/>
                                  </w:tabs>
                                  <w:ind w:right="-567"/>
                                  <w:jc w:val="center"/>
                                  <w:outlineLvl w:val="0"/>
                                  <w:rPr>
                                    <w:rFonts w:eastAsia="Arial Narrow" w:cs="Segoe UI"/>
                                    <w:b/>
                                  </w:rPr>
                                </w:pPr>
                                <w:bookmarkStart w:id="33" w:name="_Toc303084748"/>
                                <w:bookmarkStart w:id="34" w:name="_Toc303086183"/>
                                <w:bookmarkStart w:id="35" w:name="_Toc304269647"/>
                                <w:bookmarkStart w:id="36" w:name="_Toc304823093"/>
                                <w:bookmarkStart w:id="37" w:name="_Toc304838580"/>
                                <w:bookmarkStart w:id="38" w:name="_Toc306659458"/>
                                <w:bookmarkStart w:id="39" w:name="_Toc321998620"/>
                                <w:bookmarkStart w:id="40" w:name="_Toc323124500"/>
                                <w:bookmarkStart w:id="41" w:name="_Toc325031300"/>
                                <w:bookmarkStart w:id="42" w:name="_Toc325031386"/>
                                <w:bookmarkStart w:id="43" w:name="_Toc325035931"/>
                                <w:r w:rsidRPr="00D9566A">
                                  <w:rPr>
                                    <w:rFonts w:eastAsia="Arial Narrow" w:cs="Segoe UI"/>
                                    <w:b/>
                                  </w:rPr>
                                  <w:t>Monterrey, N.L., México</w:t>
                                </w:r>
                                <w:bookmarkEnd w:id="33"/>
                                <w:bookmarkEnd w:id="34"/>
                                <w:bookmarkEnd w:id="35"/>
                                <w:bookmarkEnd w:id="36"/>
                                <w:bookmarkEnd w:id="37"/>
                                <w:bookmarkEnd w:id="38"/>
                                <w:bookmarkEnd w:id="39"/>
                                <w:bookmarkEnd w:id="40"/>
                                <w:bookmarkEnd w:id="41"/>
                                <w:bookmarkEnd w:id="42"/>
                                <w:bookmarkEnd w:id="43"/>
                              </w:p>
                              <w:p w14:paraId="338FAD30" w14:textId="77777777" w:rsidR="002E3DDE" w:rsidRPr="00D9566A" w:rsidRDefault="002E3DDE" w:rsidP="00D174AC">
                                <w:pPr>
                                  <w:tabs>
                                    <w:tab w:val="left" w:pos="5685"/>
                                  </w:tabs>
                                  <w:ind w:right="-567"/>
                                  <w:jc w:val="center"/>
                                  <w:outlineLvl w:val="0"/>
                                  <w:rPr>
                                    <w:rFonts w:eastAsia="Arial Narrow" w:cs="Segoe UI"/>
                                    <w:b/>
                                    <w:color w:val="808080"/>
                                  </w:rPr>
                                </w:pPr>
                              </w:p>
                            </w:tc>
                            <w:tc>
                              <w:tcPr>
                                <w:tcW w:w="3940" w:type="dxa"/>
                                <w:shd w:val="clear" w:color="auto" w:fill="auto"/>
                              </w:tcPr>
                              <w:p w14:paraId="29F3E015" w14:textId="77777777" w:rsidR="002E3DDE" w:rsidRPr="00D9566A" w:rsidRDefault="002E3DDE" w:rsidP="00D174AC">
                                <w:pPr>
                                  <w:tabs>
                                    <w:tab w:val="left" w:pos="5685"/>
                                  </w:tabs>
                                  <w:ind w:right="-567"/>
                                  <w:jc w:val="center"/>
                                  <w:outlineLvl w:val="0"/>
                                  <w:rPr>
                                    <w:rFonts w:eastAsia="Arial Narrow" w:cs="Segoe UI"/>
                                    <w:b/>
                                  </w:rPr>
                                </w:pPr>
                                <w:r w:rsidRPr="00D9566A">
                                  <w:rPr>
                                    <w:b/>
                                    <w:noProof/>
                                    <w:color w:val="2B579A"/>
                                    <w:shd w:val="clear" w:color="auto" w:fill="E6E6E6"/>
                                    <w:lang w:val="en-US"/>
                                  </w:rPr>
                                  <w:drawing>
                                    <wp:inline distT="0" distB="0" distL="0" distR="0" wp14:anchorId="13BC666E" wp14:editId="3DB2489A">
                                      <wp:extent cx="1857375" cy="381000"/>
                                      <wp:effectExtent l="0" t="0" r="9525" b="0"/>
                                      <wp:docPr id="14" name="Imagen 1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
                                                <a:extLst>
                                                  <a:ext uri="{28A0092B-C50C-407E-A947-70E740481C1C}">
                                                    <a14:useLocalDpi xmlns:a14="http://schemas.microsoft.com/office/drawing/2010/main" val="0"/>
                                                  </a:ext>
                                                </a:extLst>
                                              </a:blip>
                                              <a:stretch>
                                                <a:fillRect/>
                                              </a:stretch>
                                            </pic:blipFill>
                                            <pic:spPr>
                                              <a:xfrm>
                                                <a:off x="0" y="0"/>
                                                <a:ext cx="1857375" cy="381000"/>
                                              </a:xfrm>
                                              <a:prstGeom prst="rect">
                                                <a:avLst/>
                                              </a:prstGeom>
                                            </pic:spPr>
                                          </pic:pic>
                                        </a:graphicData>
                                      </a:graphic>
                                    </wp:inline>
                                  </w:drawing>
                                </w:r>
                                <w:r w:rsidRPr="00D9566A">
                                  <w:rPr>
                                    <w:rFonts w:eastAsia="Arial Narrow" w:cs="Segoe UI"/>
                                    <w:b/>
                                    <w:sz w:val="24"/>
                                  </w:rPr>
                                  <w:t>www.inavant.com.mx</w:t>
                                </w:r>
                              </w:p>
                              <w:p w14:paraId="0BE850B6" w14:textId="77777777" w:rsidR="002E3DDE" w:rsidRPr="00D9566A" w:rsidRDefault="002E3DDE" w:rsidP="00D174AC">
                                <w:pPr>
                                  <w:tabs>
                                    <w:tab w:val="left" w:pos="5685"/>
                                  </w:tabs>
                                  <w:ind w:right="-567"/>
                                  <w:jc w:val="center"/>
                                  <w:outlineLvl w:val="0"/>
                                  <w:rPr>
                                    <w:rFonts w:eastAsia="Arial Narrow" w:cs="Segoe UI"/>
                                    <w:b/>
                                    <w:color w:val="808080"/>
                                  </w:rPr>
                                </w:pPr>
                              </w:p>
                            </w:tc>
                          </w:tr>
                        </w:tbl>
                        <w:p w14:paraId="741B9DA1" w14:textId="77777777" w:rsidR="002E3DDE" w:rsidRPr="00D9566A" w:rsidRDefault="002E3DDE" w:rsidP="002E3DDE">
                          <w:pPr>
                            <w:tabs>
                              <w:tab w:val="left" w:pos="5685"/>
                            </w:tabs>
                            <w:spacing w:after="0"/>
                            <w:ind w:right="-567"/>
                            <w:outlineLvl w:val="0"/>
                            <w:rPr>
                              <w:rFonts w:eastAsia="Arial Narrow" w:cs="Segoe UI"/>
                              <w:b/>
                              <w:color w:val="80808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3AE1B86" id="_x0000_t202" coordsize="21600,21600" o:spt="202" path="m,l,21600r21600,l21600,xe">
              <v:stroke joinstyle="miter"/>
              <v:path gradientshapeok="t" o:connecttype="rect"/>
            </v:shapetype>
            <v:shape id="Cuadro de texto 23" o:spid="_x0000_s1029" type="#_x0000_t202" style="position:absolute;margin-left:0;margin-top:-33.5pt;width:576.65pt;height:70.85pt;z-index:251658241;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" filled="f" stroked="f" strokeweight=".5pt">
              <v:textbox>
                <w:txbxContent>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5"/>
                      <w:gridCol w:w="3690"/>
                      <w:gridCol w:w="3940"/>
                    </w:tblGrid>
                    <w:tr w:rsidR="002E3DDE" w:rsidRPr="00D9566A" w14:paraId="6A6D09BE" w14:textId="77777777" w:rsidTr="00D174AC">
                      <w:tc>
                        <w:tcPr>
                          <w:tcW w:w="3595" w:type="dxa"/>
                          <w:shd w:val="clear" w:color="auto" w:fill="auto"/>
                        </w:tcPr>
                        <w:p w14:paraId="6BBFE9D8" w14:textId="77777777" w:rsidR="002E3DDE" w:rsidRPr="00D9566A" w:rsidRDefault="002E3DDE" w:rsidP="00D174AC">
                          <w:pPr>
                            <w:tabs>
                              <w:tab w:val="left" w:pos="5685"/>
                            </w:tabs>
                            <w:ind w:right="-567"/>
                            <w:outlineLvl w:val="0"/>
                            <w:rPr>
                              <w:rFonts w:eastAsia="Arial Narrow" w:cs="Segoe UI"/>
                              <w:b/>
                              <w:color w:val="808080"/>
                            </w:rPr>
                          </w:pPr>
                          <w:bookmarkStart w:id="44" w:name="_Toc303084745"/>
                          <w:bookmarkStart w:id="45" w:name="_Toc303086180"/>
                          <w:bookmarkStart w:id="46" w:name="_Toc304269644"/>
                          <w:bookmarkStart w:id="47" w:name="_Toc304823090"/>
                          <w:bookmarkStart w:id="48" w:name="_Toc304838577"/>
                          <w:bookmarkStart w:id="49" w:name="_Toc306659455"/>
                          <w:bookmarkStart w:id="50" w:name="_Toc321998617"/>
                          <w:bookmarkStart w:id="51" w:name="_Toc323124497"/>
                          <w:bookmarkStart w:id="52" w:name="_Toc325031297"/>
                          <w:bookmarkStart w:id="53" w:name="_Toc325031383"/>
                          <w:bookmarkStart w:id="54" w:name="_Toc325035928"/>
                          <w:r w:rsidRPr="00D9566A">
                            <w:rPr>
                              <w:rFonts w:eastAsia="Arial Narrow" w:cs="Segoe UI"/>
                              <w:b/>
                              <w:noProof/>
                              <w:color w:val="808080"/>
                              <w:shd w:val="clear" w:color="auto" w:fill="E6E6E6"/>
                              <w:lang w:val="en-US"/>
                            </w:rPr>
                            <w:drawing>
                              <wp:inline distT="0" distB="0" distL="0" distR="0" wp14:anchorId="28ADCC0D" wp14:editId="2E79DA67">
                                <wp:extent cx="2076450" cy="40250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6743 DEV Color.png"/>
                                        <pic:cNvPicPr/>
                                      </pic:nvPicPr>
                                      <pic:blipFill>
                                        <a:blip r:embed="rId1">
                                          <a:extLst>
                                            <a:ext uri="{28A0092B-C50C-407E-A947-70E740481C1C}">
                                              <a14:useLocalDpi xmlns:a14="http://schemas.microsoft.com/office/drawing/2010/main" val="0"/>
                                            </a:ext>
                                          </a:extLst>
                                        </a:blip>
                                        <a:stretch>
                                          <a:fillRect/>
                                        </a:stretch>
                                      </pic:blipFill>
                                      <pic:spPr>
                                        <a:xfrm>
                                          <a:off x="0" y="0"/>
                                          <a:ext cx="2087681" cy="404680"/>
                                        </a:xfrm>
                                        <a:prstGeom prst="rect">
                                          <a:avLst/>
                                        </a:prstGeom>
                                      </pic:spPr>
                                    </pic:pic>
                                  </a:graphicData>
                                </a:graphic>
                              </wp:inline>
                            </w:drawing>
                          </w:r>
                          <w:bookmarkEnd w:id="44"/>
                          <w:bookmarkEnd w:id="45"/>
                          <w:bookmarkEnd w:id="46"/>
                          <w:bookmarkEnd w:id="47"/>
                          <w:bookmarkEnd w:id="48"/>
                          <w:bookmarkEnd w:id="49"/>
                          <w:bookmarkEnd w:id="50"/>
                          <w:bookmarkEnd w:id="51"/>
                          <w:bookmarkEnd w:id="52"/>
                          <w:bookmarkEnd w:id="53"/>
                          <w:bookmarkEnd w:id="54"/>
                        </w:p>
                      </w:tc>
                      <w:tc>
                        <w:tcPr>
                          <w:tcW w:w="3690" w:type="dxa"/>
                          <w:shd w:val="clear" w:color="auto" w:fill="auto"/>
                        </w:tcPr>
                        <w:p w14:paraId="3C7AF8E2" w14:textId="77777777" w:rsidR="002E3DDE" w:rsidRPr="00D9566A" w:rsidRDefault="002E3DDE" w:rsidP="00D174AC">
                          <w:pPr>
                            <w:tabs>
                              <w:tab w:val="left" w:pos="5685"/>
                            </w:tabs>
                            <w:ind w:right="-567"/>
                            <w:jc w:val="center"/>
                            <w:outlineLvl w:val="0"/>
                            <w:rPr>
                              <w:rFonts w:eastAsia="Arial Narrow" w:cs="Segoe UI"/>
                              <w:b/>
                            </w:rPr>
                          </w:pPr>
                          <w:r w:rsidRPr="00D9566A">
                            <w:rPr>
                              <w:rFonts w:eastAsia="Arial Narrow" w:cs="Segoe UI"/>
                              <w:b/>
                            </w:rPr>
                            <w:t>Calle Joseph Robertson #2733</w:t>
                          </w:r>
                          <w:bookmarkStart w:id="55" w:name="_Toc303084746"/>
                          <w:bookmarkStart w:id="56" w:name="_Toc303086181"/>
                          <w:bookmarkStart w:id="57" w:name="_Toc304269645"/>
                          <w:bookmarkStart w:id="58" w:name="_Toc304823091"/>
                          <w:bookmarkStart w:id="59" w:name="_Toc304838578"/>
                          <w:bookmarkStart w:id="60" w:name="_Toc306659456"/>
                          <w:bookmarkStart w:id="61" w:name="_Toc321998618"/>
                          <w:bookmarkStart w:id="62" w:name="_Toc323124498"/>
                          <w:bookmarkStart w:id="63" w:name="_Toc325031298"/>
                          <w:bookmarkStart w:id="64" w:name="_Toc325031384"/>
                          <w:bookmarkStart w:id="65" w:name="_Toc325035929"/>
                        </w:p>
                        <w:p w14:paraId="54AAC1DA" w14:textId="77777777" w:rsidR="002E3DDE" w:rsidRPr="00D9566A" w:rsidRDefault="002E3DDE" w:rsidP="00D174AC">
                          <w:pPr>
                            <w:tabs>
                              <w:tab w:val="left" w:pos="5685"/>
                            </w:tabs>
                            <w:ind w:right="-567"/>
                            <w:jc w:val="center"/>
                            <w:outlineLvl w:val="0"/>
                            <w:rPr>
                              <w:rFonts w:eastAsia="Arial Narrow" w:cs="Segoe UI"/>
                              <w:b/>
                            </w:rPr>
                          </w:pPr>
                          <w:r w:rsidRPr="00D9566A">
                            <w:rPr>
                              <w:rFonts w:eastAsia="Arial Narrow" w:cs="Segoe UI"/>
                              <w:b/>
                            </w:rPr>
                            <w:t>Col.</w:t>
                          </w:r>
                          <w:bookmarkEnd w:id="55"/>
                          <w:bookmarkEnd w:id="56"/>
                          <w:bookmarkEnd w:id="57"/>
                          <w:bookmarkEnd w:id="58"/>
                          <w:bookmarkEnd w:id="59"/>
                          <w:bookmarkEnd w:id="60"/>
                          <w:bookmarkEnd w:id="61"/>
                          <w:bookmarkEnd w:id="62"/>
                          <w:bookmarkEnd w:id="63"/>
                          <w:bookmarkEnd w:id="64"/>
                          <w:bookmarkEnd w:id="65"/>
                          <w:r w:rsidRPr="00D9566A">
                            <w:rPr>
                              <w:rFonts w:eastAsia="Arial Narrow" w:cs="Segoe UI"/>
                              <w:b/>
                            </w:rPr>
                            <w:t xml:space="preserve"> </w:t>
                          </w:r>
                          <w:proofErr w:type="spellStart"/>
                          <w:r w:rsidRPr="00D9566A">
                            <w:rPr>
                              <w:rFonts w:eastAsia="Arial Narrow" w:cs="Segoe UI"/>
                              <w:b/>
                            </w:rPr>
                            <w:t>Chepevera</w:t>
                          </w:r>
                          <w:proofErr w:type="spellEnd"/>
                        </w:p>
                        <w:p w14:paraId="35DBBA89" w14:textId="77777777" w:rsidR="002E3DDE" w:rsidRPr="00D9566A" w:rsidRDefault="002E3DDE" w:rsidP="00D174AC">
                          <w:pPr>
                            <w:tabs>
                              <w:tab w:val="left" w:pos="5685"/>
                            </w:tabs>
                            <w:ind w:right="-567"/>
                            <w:jc w:val="center"/>
                            <w:outlineLvl w:val="0"/>
                            <w:rPr>
                              <w:rFonts w:eastAsia="Arial Narrow" w:cs="Segoe UI"/>
                              <w:b/>
                            </w:rPr>
                          </w:pPr>
                          <w:bookmarkStart w:id="66" w:name="_Toc303084747"/>
                          <w:bookmarkStart w:id="67" w:name="_Toc303086182"/>
                          <w:bookmarkStart w:id="68" w:name="_Toc304269646"/>
                          <w:bookmarkStart w:id="69" w:name="_Toc304823092"/>
                          <w:bookmarkStart w:id="70" w:name="_Toc304838579"/>
                          <w:bookmarkStart w:id="71" w:name="_Toc306659457"/>
                          <w:bookmarkStart w:id="72" w:name="_Toc321998619"/>
                          <w:bookmarkStart w:id="73" w:name="_Toc323124499"/>
                          <w:bookmarkStart w:id="74" w:name="_Toc325031299"/>
                          <w:bookmarkStart w:id="75" w:name="_Toc325031385"/>
                          <w:bookmarkStart w:id="76" w:name="_Toc325035930"/>
                          <w:r w:rsidRPr="00D9566A">
                            <w:rPr>
                              <w:rFonts w:eastAsia="Arial Narrow" w:cs="Segoe UI"/>
                              <w:b/>
                            </w:rPr>
                            <w:t>Tel. +52 (81) 8340 0700</w:t>
                          </w:r>
                          <w:bookmarkEnd w:id="66"/>
                          <w:bookmarkEnd w:id="67"/>
                          <w:bookmarkEnd w:id="68"/>
                          <w:bookmarkEnd w:id="69"/>
                          <w:bookmarkEnd w:id="70"/>
                          <w:bookmarkEnd w:id="71"/>
                          <w:bookmarkEnd w:id="72"/>
                          <w:bookmarkEnd w:id="73"/>
                          <w:bookmarkEnd w:id="74"/>
                          <w:bookmarkEnd w:id="75"/>
                          <w:bookmarkEnd w:id="76"/>
                        </w:p>
                        <w:p w14:paraId="498FFAA7" w14:textId="77777777" w:rsidR="002E3DDE" w:rsidRPr="00D9566A" w:rsidRDefault="002E3DDE" w:rsidP="00D174AC">
                          <w:pPr>
                            <w:tabs>
                              <w:tab w:val="left" w:pos="5685"/>
                            </w:tabs>
                            <w:ind w:right="-567"/>
                            <w:jc w:val="center"/>
                            <w:outlineLvl w:val="0"/>
                            <w:rPr>
                              <w:rFonts w:eastAsia="Arial Narrow" w:cs="Segoe UI"/>
                              <w:b/>
                            </w:rPr>
                          </w:pPr>
                          <w:bookmarkStart w:id="77" w:name="_Toc303084748"/>
                          <w:bookmarkStart w:id="78" w:name="_Toc303086183"/>
                          <w:bookmarkStart w:id="79" w:name="_Toc304269647"/>
                          <w:bookmarkStart w:id="80" w:name="_Toc304823093"/>
                          <w:bookmarkStart w:id="81" w:name="_Toc304838580"/>
                          <w:bookmarkStart w:id="82" w:name="_Toc306659458"/>
                          <w:bookmarkStart w:id="83" w:name="_Toc321998620"/>
                          <w:bookmarkStart w:id="84" w:name="_Toc323124500"/>
                          <w:bookmarkStart w:id="85" w:name="_Toc325031300"/>
                          <w:bookmarkStart w:id="86" w:name="_Toc325031386"/>
                          <w:bookmarkStart w:id="87" w:name="_Toc325035931"/>
                          <w:r w:rsidRPr="00D9566A">
                            <w:rPr>
                              <w:rFonts w:eastAsia="Arial Narrow" w:cs="Segoe UI"/>
                              <w:b/>
                            </w:rPr>
                            <w:t>Monterrey, N.L., México</w:t>
                          </w:r>
                          <w:bookmarkEnd w:id="77"/>
                          <w:bookmarkEnd w:id="78"/>
                          <w:bookmarkEnd w:id="79"/>
                          <w:bookmarkEnd w:id="80"/>
                          <w:bookmarkEnd w:id="81"/>
                          <w:bookmarkEnd w:id="82"/>
                          <w:bookmarkEnd w:id="83"/>
                          <w:bookmarkEnd w:id="84"/>
                          <w:bookmarkEnd w:id="85"/>
                          <w:bookmarkEnd w:id="86"/>
                          <w:bookmarkEnd w:id="87"/>
                        </w:p>
                        <w:p w14:paraId="338FAD30" w14:textId="77777777" w:rsidR="002E3DDE" w:rsidRPr="00D9566A" w:rsidRDefault="002E3DDE" w:rsidP="00D174AC">
                          <w:pPr>
                            <w:tabs>
                              <w:tab w:val="left" w:pos="5685"/>
                            </w:tabs>
                            <w:ind w:right="-567"/>
                            <w:jc w:val="center"/>
                            <w:outlineLvl w:val="0"/>
                            <w:rPr>
                              <w:rFonts w:eastAsia="Arial Narrow" w:cs="Segoe UI"/>
                              <w:b/>
                              <w:color w:val="808080"/>
                            </w:rPr>
                          </w:pPr>
                        </w:p>
                      </w:tc>
                      <w:tc>
                        <w:tcPr>
                          <w:tcW w:w="3940" w:type="dxa"/>
                          <w:shd w:val="clear" w:color="auto" w:fill="auto"/>
                        </w:tcPr>
                        <w:p w14:paraId="29F3E015" w14:textId="77777777" w:rsidR="002E3DDE" w:rsidRPr="00D9566A" w:rsidRDefault="002E3DDE" w:rsidP="00D174AC">
                          <w:pPr>
                            <w:tabs>
                              <w:tab w:val="left" w:pos="5685"/>
                            </w:tabs>
                            <w:ind w:right="-567"/>
                            <w:jc w:val="center"/>
                            <w:outlineLvl w:val="0"/>
                            <w:rPr>
                              <w:rFonts w:eastAsia="Arial Narrow" w:cs="Segoe UI"/>
                              <w:b/>
                            </w:rPr>
                          </w:pPr>
                          <w:r w:rsidRPr="00D9566A">
                            <w:rPr>
                              <w:b/>
                              <w:noProof/>
                              <w:color w:val="2B579A"/>
                              <w:shd w:val="clear" w:color="auto" w:fill="E6E6E6"/>
                              <w:lang w:val="en-US"/>
                            </w:rPr>
                            <w:drawing>
                              <wp:inline distT="0" distB="0" distL="0" distR="0" wp14:anchorId="13BC666E" wp14:editId="3DB2489A">
                                <wp:extent cx="1857375" cy="381000"/>
                                <wp:effectExtent l="0" t="0" r="9525" b="0"/>
                                <wp:docPr id="14" name="Imagen 1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
                                          <a:extLst>
                                            <a:ext uri="{28A0092B-C50C-407E-A947-70E740481C1C}">
                                              <a14:useLocalDpi xmlns:a14="http://schemas.microsoft.com/office/drawing/2010/main" val="0"/>
                                            </a:ext>
                                          </a:extLst>
                                        </a:blip>
                                        <a:stretch>
                                          <a:fillRect/>
                                        </a:stretch>
                                      </pic:blipFill>
                                      <pic:spPr>
                                        <a:xfrm>
                                          <a:off x="0" y="0"/>
                                          <a:ext cx="1857375" cy="381000"/>
                                        </a:xfrm>
                                        <a:prstGeom prst="rect">
                                          <a:avLst/>
                                        </a:prstGeom>
                                      </pic:spPr>
                                    </pic:pic>
                                  </a:graphicData>
                                </a:graphic>
                              </wp:inline>
                            </w:drawing>
                          </w:r>
                          <w:r w:rsidRPr="00D9566A">
                            <w:rPr>
                              <w:rFonts w:eastAsia="Arial Narrow" w:cs="Segoe UI"/>
                              <w:b/>
                              <w:sz w:val="24"/>
                            </w:rPr>
                            <w:t>www.inavant.com.mx</w:t>
                          </w:r>
                        </w:p>
                        <w:p w14:paraId="0BE850B6" w14:textId="77777777" w:rsidR="002E3DDE" w:rsidRPr="00D9566A" w:rsidRDefault="002E3DDE" w:rsidP="00D174AC">
                          <w:pPr>
                            <w:tabs>
                              <w:tab w:val="left" w:pos="5685"/>
                            </w:tabs>
                            <w:ind w:right="-567"/>
                            <w:jc w:val="center"/>
                            <w:outlineLvl w:val="0"/>
                            <w:rPr>
                              <w:rFonts w:eastAsia="Arial Narrow" w:cs="Segoe UI"/>
                              <w:b/>
                              <w:color w:val="808080"/>
                            </w:rPr>
                          </w:pPr>
                        </w:p>
                      </w:tc>
                    </w:tr>
                  </w:tbl>
                  <w:p w14:paraId="741B9DA1" w14:textId="77777777" w:rsidR="002E3DDE" w:rsidRPr="00D9566A" w:rsidRDefault="002E3DDE" w:rsidP="002E3DDE">
                    <w:pPr>
                      <w:tabs>
                        <w:tab w:val="left" w:pos="5685"/>
                      </w:tabs>
                      <w:spacing w:after="0"/>
                      <w:ind w:right="-567"/>
                      <w:outlineLvl w:val="0"/>
                      <w:rPr>
                        <w:rFonts w:eastAsia="Arial Narrow" w:cs="Segoe UI"/>
                        <w:b/>
                        <w:color w:val="808080"/>
                        <w:sz w:val="18"/>
                        <w:szCs w:val="18"/>
                      </w:rPr>
                    </w:pPr>
                  </w:p>
                </w:txbxContent>
              </v:textbox>
              <w10:wrap anchorx="margin"/>
            </v:shape>
          </w:pict>
        </mc:Fallback>
      </mc:AlternateContent>
    </w:r>
    <w:r>
      <w:rPr>
        <w:rFonts w:cs="Segoe UI"/>
        <w:noProof/>
        <w:color w:val="2B579A"/>
        <w:shd w:val="clear" w:color="auto" w:fill="E6E6E6"/>
        <w:lang w:val="en-US"/>
      </w:rPr>
      <mc:AlternateContent>
        <mc:Choice Requires="wpg">
          <w:drawing>
            <wp:anchor distT="0" distB="0" distL="114300" distR="114300" simplePos="0" relativeHeight="251658248" behindDoc="0" locked="0" layoutInCell="1" allowOverlap="1" wp14:anchorId="29F728F0" wp14:editId="55C28994">
              <wp:simplePos x="0" y="0"/>
              <wp:positionH relativeFrom="page">
                <wp:align>left</wp:align>
              </wp:positionH>
              <wp:positionV relativeFrom="paragraph">
                <wp:posOffset>-619125</wp:posOffset>
              </wp:positionV>
              <wp:extent cx="7969885" cy="1254783"/>
              <wp:effectExtent l="0" t="0" r="0" b="2540"/>
              <wp:wrapNone/>
              <wp:docPr id="14343" name="Grupo 14343"/>
              <wp:cNvGraphicFramePr/>
              <a:graphic xmlns:a="http://schemas.openxmlformats.org/drawingml/2006/main">
                <a:graphicData uri="http://schemas.microsoft.com/office/word/2010/wordprocessingGroup">
                  <wpg:wgp>
                    <wpg:cNvGrpSpPr/>
                    <wpg:grpSpPr>
                      <a:xfrm>
                        <a:off x="0" y="0"/>
                        <a:ext cx="7969885" cy="1254783"/>
                        <a:chOff x="0" y="27296"/>
                        <a:chExt cx="7970292" cy="1255594"/>
                      </a:xfrm>
                    </wpg:grpSpPr>
                    <pic:pic xmlns:pic="http://schemas.openxmlformats.org/drawingml/2006/picture">
                      <pic:nvPicPr>
                        <pic:cNvPr id="21" name="Picture 21"/>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27296"/>
                          <a:ext cx="7970292" cy="1255594"/>
                        </a:xfrm>
                        <a:prstGeom prst="rect">
                          <a:avLst/>
                        </a:prstGeom>
                      </pic:spPr>
                    </pic:pic>
                    <wps:wsp>
                      <wps:cNvPr id="37" name="Rectangle 37"/>
                      <wps:cNvSpPr/>
                      <wps:spPr>
                        <a:xfrm>
                          <a:off x="13647" y="66714"/>
                          <a:ext cx="7813675" cy="45085"/>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xmlns:w16du="http://schemas.microsoft.com/office/word/2023/wordml/word16du">
          <w:pict w14:anchorId="4471BF20">
            <v:group id="Grupo 14343" style="position:absolute;margin-left:0;margin-top:-48.75pt;width:627.55pt;height:98.8pt;z-index:251658247;mso-position-horizontal:left;mso-position-horizontal-relative:page;mso-height-relative:margin" coordsize="79702,12555" coordorigin=",272" o:spid="_x0000_s1026" w14:anchorId="4EBC4C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1" style="position:absolute;top:272;width:79702;height:1255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">
                <v:imagedata o:title="" r:id="rId7"/>
              </v:shape>
              <v:rect id="Rectangle 37" style="position:absolute;left:136;top:667;width:78137;height:450;visibility:visible;mso-wrap-style:square;v-text-anchor:middle" o:spid="_x0000_s1028" fillcolor="#b8cce4 [1300]"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"/>
              <w10:wrap anchorx="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712866"/>
      <w:docPartObj>
        <w:docPartGallery w:val="Page Numbers (Bottom of Page)"/>
        <w:docPartUnique/>
      </w:docPartObj>
    </w:sdtPr>
    <w:sdtEndPr>
      <w:rPr>
        <w:noProof/>
      </w:rPr>
    </w:sdtEndPr>
    <w:sdtContent>
      <w:p w14:paraId="6A993067" w14:textId="51495804" w:rsidR="002468AE" w:rsidRDefault="00033A1A">
        <w:pPr>
          <w:pStyle w:val="Piedepgina"/>
          <w:jc w:val="right"/>
        </w:pPr>
        <w:r>
          <w:rPr>
            <w:rFonts w:ascii="Arial" w:hAnsi="Arial" w:cs="Arial"/>
            <w:noProof/>
            <w:color w:val="2B579A"/>
            <w:shd w:val="clear" w:color="auto" w:fill="E6E6E6"/>
            <w:lang w:val="es-ES" w:eastAsia="es-ES"/>
          </w:rPr>
          <mc:AlternateContent>
            <mc:Choice Requires="wps">
              <w:drawing>
                <wp:anchor distT="0" distB="0" distL="114300" distR="114300" simplePos="0" relativeHeight="251658244" behindDoc="0" locked="0" layoutInCell="1" allowOverlap="1" wp14:anchorId="57BD37DF" wp14:editId="4FC309BE">
                  <wp:simplePos x="0" y="0"/>
                  <wp:positionH relativeFrom="column">
                    <wp:posOffset>-523875</wp:posOffset>
                  </wp:positionH>
                  <wp:positionV relativeFrom="paragraph">
                    <wp:posOffset>-262255</wp:posOffset>
                  </wp:positionV>
                  <wp:extent cx="7062470" cy="45085"/>
                  <wp:effectExtent l="0" t="0" r="5080" b="0"/>
                  <wp:wrapNone/>
                  <wp:docPr id="3" name="Rectángulo 3"/>
                  <wp:cNvGraphicFramePr/>
                  <a:graphic xmlns:a="http://schemas.openxmlformats.org/drawingml/2006/main">
                    <a:graphicData uri="http://schemas.microsoft.com/office/word/2010/wordprocessingShape">
                      <wps:wsp>
                        <wps:cNvSpPr/>
                        <wps:spPr>
                          <a:xfrm>
                            <a:off x="0" y="0"/>
                            <a:ext cx="7062470" cy="45085"/>
                          </a:xfrm>
                          <a:prstGeom prst="rect">
                            <a:avLst/>
                          </a:prstGeom>
                          <a:solidFill>
                            <a:srgbClr val="22376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w16du="http://schemas.microsoft.com/office/word/2023/wordml/word16du">
              <w:pict w14:anchorId="3AA44CAE">
                <v:rect id="Rectángulo 3" style="position:absolute;margin-left:-41.25pt;margin-top:-20.65pt;width:556.1pt;height:3.5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22376e" stroked="f" strokeweight="2pt" w14:anchorId="1C2320D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"/>
              </w:pict>
            </mc:Fallback>
          </mc:AlternateContent>
        </w:r>
        <w:r w:rsidR="002468AE">
          <w:rPr>
            <w:color w:val="2B579A"/>
            <w:shd w:val="clear" w:color="auto" w:fill="E6E6E6"/>
          </w:rPr>
          <w:fldChar w:fldCharType="begin"/>
        </w:r>
        <w:r w:rsidR="002468AE">
          <w:instrText xml:space="preserve"> PAGE   \* MERGEFORMAT </w:instrText>
        </w:r>
        <w:r w:rsidR="002468AE">
          <w:rPr>
            <w:color w:val="2B579A"/>
            <w:shd w:val="clear" w:color="auto" w:fill="E6E6E6"/>
          </w:rPr>
          <w:fldChar w:fldCharType="separate"/>
        </w:r>
        <w:r w:rsidR="00044450">
          <w:rPr>
            <w:noProof/>
          </w:rPr>
          <w:t>1</w:t>
        </w:r>
        <w:r w:rsidR="002468AE">
          <w:rPr>
            <w:noProof/>
            <w:color w:val="2B579A"/>
            <w:shd w:val="clear" w:color="auto" w:fill="E6E6E6"/>
          </w:rPr>
          <w:fldChar w:fldCharType="end"/>
        </w:r>
      </w:p>
    </w:sdtContent>
  </w:sdt>
  <w:p w14:paraId="4F18636D" w14:textId="5F9BB49A" w:rsidR="002468AE" w:rsidRDefault="002468A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D9B937" w14:textId="77777777" w:rsidR="008A7164" w:rsidRDefault="008A7164" w:rsidP="00F60A9D">
      <w:pPr>
        <w:spacing w:after="0" w:line="240" w:lineRule="auto"/>
      </w:pPr>
      <w:r>
        <w:separator/>
      </w:r>
    </w:p>
  </w:footnote>
  <w:footnote w:type="continuationSeparator" w:id="0">
    <w:p w14:paraId="50176257" w14:textId="77777777" w:rsidR="008A7164" w:rsidRDefault="008A7164" w:rsidP="00F60A9D">
      <w:pPr>
        <w:spacing w:after="0" w:line="240" w:lineRule="auto"/>
      </w:pPr>
      <w:r>
        <w:continuationSeparator/>
      </w:r>
    </w:p>
  </w:footnote>
  <w:footnote w:type="continuationNotice" w:id="1">
    <w:p w14:paraId="0ED65120" w14:textId="77777777" w:rsidR="008A7164" w:rsidRDefault="008A716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6FAD0" w14:textId="353C18AD" w:rsidR="002468AE" w:rsidRDefault="002468AE" w:rsidP="002468AE">
    <w:pPr>
      <w:pStyle w:val="Encabezado"/>
      <w:tabs>
        <w:tab w:val="clear" w:pos="4419"/>
        <w:tab w:val="clear" w:pos="8838"/>
        <w:tab w:val="left" w:pos="7710"/>
      </w:tabs>
    </w:pPr>
    <w:r w:rsidRPr="002468AE">
      <w:rPr>
        <w:noProof/>
        <w:color w:val="2B579A"/>
        <w:shd w:val="clear" w:color="auto" w:fill="E6E6E6"/>
      </w:rPr>
      <w:drawing>
        <wp:anchor distT="0" distB="0" distL="114300" distR="114300" simplePos="0" relativeHeight="251658247" behindDoc="0" locked="0" layoutInCell="1" allowOverlap="1" wp14:anchorId="763093E4" wp14:editId="5D8B807C">
          <wp:simplePos x="0" y="0"/>
          <wp:positionH relativeFrom="column">
            <wp:posOffset>-762000</wp:posOffset>
          </wp:positionH>
          <wp:positionV relativeFrom="paragraph">
            <wp:posOffset>-381635</wp:posOffset>
          </wp:positionV>
          <wp:extent cx="7719060" cy="749300"/>
          <wp:effectExtent l="0" t="0" r="0" b="0"/>
          <wp:wrapTight wrapText="bothSides">
            <wp:wrapPolygon edited="0">
              <wp:start x="0" y="0"/>
              <wp:lineTo x="0" y="20868"/>
              <wp:lineTo x="21536" y="20868"/>
              <wp:lineTo x="21536" y="0"/>
              <wp:lineTo x="0"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cproanel:Dropbox:Trabajos_pendientes:inavant:propuesta_servicios:banner-02.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19060" cy="74930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43071" w14:textId="4D29BFBE" w:rsidR="002468AE" w:rsidRDefault="00044450" w:rsidP="002468AE">
    <w:pPr>
      <w:pStyle w:val="Encabezado"/>
      <w:tabs>
        <w:tab w:val="clear" w:pos="4419"/>
        <w:tab w:val="clear" w:pos="8838"/>
        <w:tab w:val="left" w:pos="7710"/>
      </w:tabs>
    </w:pPr>
    <w:r w:rsidRPr="00CC1279">
      <w:rPr>
        <w:rFonts w:cs="Segoe UI"/>
        <w:noProof/>
        <w:color w:val="595959" w:themeColor="text1" w:themeTint="A6"/>
        <w:shd w:val="clear" w:color="auto" w:fill="E6E6E6"/>
        <w:lang w:val="es-ES" w:eastAsia="es-ES"/>
      </w:rPr>
      <mc:AlternateContent>
        <mc:Choice Requires="wps">
          <w:drawing>
            <wp:anchor distT="0" distB="0" distL="114300" distR="114300" simplePos="0" relativeHeight="251658246" behindDoc="0" locked="0" layoutInCell="1" allowOverlap="1" wp14:anchorId="034DB887" wp14:editId="2F5DE196">
              <wp:simplePos x="0" y="0"/>
              <wp:positionH relativeFrom="margin">
                <wp:posOffset>3933190</wp:posOffset>
              </wp:positionH>
              <wp:positionV relativeFrom="paragraph">
                <wp:posOffset>-192405</wp:posOffset>
              </wp:positionV>
              <wp:extent cx="0" cy="352425"/>
              <wp:effectExtent l="0" t="0" r="25400" b="28575"/>
              <wp:wrapNone/>
              <wp:docPr id="4" name="Conector recto 4"/>
              <wp:cNvGraphicFramePr/>
              <a:graphic xmlns:a="http://schemas.openxmlformats.org/drawingml/2006/main">
                <a:graphicData uri="http://schemas.microsoft.com/office/word/2010/wordprocessingShape">
                  <wps:wsp>
                    <wps:cNvCnPr/>
                    <wps:spPr>
                      <a:xfrm>
                        <a:off x="0" y="0"/>
                        <a:ext cx="0" cy="352425"/>
                      </a:xfrm>
                      <a:prstGeom prst="line">
                        <a:avLst/>
                      </a:prstGeom>
                      <a:ln w="127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pic="http://schemas.openxmlformats.org/drawingml/2006/picture" xmlns:a14="http://schemas.microsoft.com/office/drawing/2010/main" xmlns:a="http://schemas.openxmlformats.org/drawingml/2006/main" xmlns:w16du="http://schemas.microsoft.com/office/word/2023/wordml/word16du">
          <w:pict w14:anchorId="77C7C28D">
            <v:line id="Conector recto 4" style="position:absolute;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404040 [2429]" strokeweight="1pt" from="309.7pt,-15.15pt" to="309.7pt,12.6pt" w14:anchorId="0CB543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">
              <w10:wrap anchorx="margin"/>
            </v:line>
          </w:pict>
        </mc:Fallback>
      </mc:AlternateContent>
    </w:r>
    <w:r w:rsidRPr="00CC1279">
      <w:rPr>
        <w:rFonts w:cs="Segoe UI"/>
        <w:noProof/>
        <w:color w:val="595959" w:themeColor="text1" w:themeTint="A6"/>
        <w:shd w:val="clear" w:color="auto" w:fill="E6E6E6"/>
        <w:lang w:val="es-ES" w:eastAsia="es-ES"/>
      </w:rPr>
      <mc:AlternateContent>
        <mc:Choice Requires="wps">
          <w:drawing>
            <wp:anchor distT="0" distB="0" distL="114300" distR="114300" simplePos="0" relativeHeight="251658245" behindDoc="0" locked="0" layoutInCell="1" allowOverlap="1" wp14:anchorId="3F92AF13" wp14:editId="6F7BE70E">
              <wp:simplePos x="0" y="0"/>
              <wp:positionH relativeFrom="margin">
                <wp:posOffset>1781175</wp:posOffset>
              </wp:positionH>
              <wp:positionV relativeFrom="paragraph">
                <wp:posOffset>-190500</wp:posOffset>
              </wp:positionV>
              <wp:extent cx="0" cy="352425"/>
              <wp:effectExtent l="0" t="0" r="25400" b="28575"/>
              <wp:wrapNone/>
              <wp:docPr id="14466" name="Conector recto 14466"/>
              <wp:cNvGraphicFramePr/>
              <a:graphic xmlns:a="http://schemas.openxmlformats.org/drawingml/2006/main">
                <a:graphicData uri="http://schemas.microsoft.com/office/word/2010/wordprocessingShape">
                  <wps:wsp>
                    <wps:cNvCnPr/>
                    <wps:spPr>
                      <a:xfrm>
                        <a:off x="0" y="0"/>
                        <a:ext cx="0" cy="352425"/>
                      </a:xfrm>
                      <a:prstGeom prst="line">
                        <a:avLst/>
                      </a:prstGeom>
                      <a:ln w="127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pic="http://schemas.openxmlformats.org/drawingml/2006/picture" xmlns:a14="http://schemas.microsoft.com/office/drawing/2010/main" xmlns:a="http://schemas.openxmlformats.org/drawingml/2006/main" xmlns:w16du="http://schemas.microsoft.com/office/word/2023/wordml/word16du">
          <w:pict w14:anchorId="560C5F27">
            <v:line id="Conector recto 14466" style="position:absolute;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404040 [2429]" strokeweight="1pt" from="140.25pt,-15pt" to="140.25pt,12.75pt" w14:anchorId="518C975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">
              <w10:wrap anchorx="margin"/>
            </v:line>
          </w:pict>
        </mc:Fallback>
      </mc:AlternateContent>
    </w:r>
    <w:r w:rsidR="00561993" w:rsidRPr="002468AE">
      <w:rPr>
        <w:noProof/>
        <w:color w:val="2B579A"/>
        <w:shd w:val="clear" w:color="auto" w:fill="E6E6E6"/>
      </w:rPr>
      <mc:AlternateContent>
        <mc:Choice Requires="wps">
          <w:drawing>
            <wp:anchor distT="0" distB="0" distL="114300" distR="114300" simplePos="0" relativeHeight="251658242" behindDoc="0" locked="0" layoutInCell="1" allowOverlap="1" wp14:anchorId="685F006C" wp14:editId="2B538232">
              <wp:simplePos x="0" y="0"/>
              <wp:positionH relativeFrom="column">
                <wp:posOffset>-156210</wp:posOffset>
              </wp:positionH>
              <wp:positionV relativeFrom="paragraph">
                <wp:posOffset>-189230</wp:posOffset>
              </wp:positionV>
              <wp:extent cx="5943600" cy="488315"/>
              <wp:effectExtent l="0" t="0" r="0" b="6985"/>
              <wp:wrapNone/>
              <wp:docPr id="1"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88315"/>
                      </a:xfrm>
                      <a:prstGeom prst="rect">
                        <a:avLst/>
                      </a:prstGeom>
                      <a:noFill/>
                      <a:ln>
                        <a:noFill/>
                      </a:ln>
                      <a:extLst>
                        <a:ext uri="{909E8E84-426E-40dd-AFC4-6F175D3DCCD1}">
                          <a14:hiddenFill xmlns:pic="http://schemas.openxmlformats.org/drawingml/2006/pictur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pic="http://schemas.openxmlformats.org/drawingml/2006/pictur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21BE75E" w14:textId="1B5FE473" w:rsidR="002468AE" w:rsidRPr="00193D78" w:rsidRDefault="002468AE" w:rsidP="002468AE">
                          <w:pPr>
                            <w:tabs>
                              <w:tab w:val="left" w:pos="3686"/>
                              <w:tab w:val="center" w:pos="5103"/>
                              <w:tab w:val="left" w:pos="7088"/>
                            </w:tabs>
                            <w:spacing w:after="0" w:line="240" w:lineRule="auto"/>
                            <w:rPr>
                              <w:rFonts w:ascii="Calibri" w:hAnsi="Calibri"/>
                              <w:color w:val="595959"/>
                              <w:sz w:val="16"/>
                              <w:szCs w:val="16"/>
                            </w:rPr>
                          </w:pPr>
                          <w:r w:rsidRPr="00193D78">
                            <w:rPr>
                              <w:rFonts w:ascii="Calibri" w:hAnsi="Calibri"/>
                              <w:color w:val="595959"/>
                              <w:sz w:val="16"/>
                              <w:szCs w:val="16"/>
                            </w:rPr>
                            <w:t xml:space="preserve">Propuesto por: </w:t>
                          </w:r>
                          <w:r w:rsidRPr="00193D78">
                            <w:rPr>
                              <w:rFonts w:ascii="Calibri" w:hAnsi="Calibri"/>
                              <w:b/>
                              <w:color w:val="595959"/>
                              <w:sz w:val="16"/>
                              <w:szCs w:val="16"/>
                            </w:rPr>
                            <w:t>INAVANT</w:t>
                          </w:r>
                          <w:r w:rsidRPr="00193D78">
                            <w:rPr>
                              <w:rFonts w:ascii="Calibri" w:hAnsi="Calibri"/>
                              <w:color w:val="595959"/>
                              <w:sz w:val="16"/>
                              <w:szCs w:val="16"/>
                            </w:rPr>
                            <w:t xml:space="preserve"> </w:t>
                          </w:r>
                          <w:r w:rsidRPr="00193D78">
                            <w:rPr>
                              <w:rFonts w:ascii="Calibri" w:hAnsi="Calibri"/>
                              <w:color w:val="595959"/>
                              <w:sz w:val="16"/>
                              <w:szCs w:val="16"/>
                            </w:rPr>
                            <w:tab/>
                          </w:r>
                          <w:r w:rsidR="00FF41EA">
                            <w:rPr>
                              <w:rFonts w:ascii="Calibri" w:hAnsi="Calibri"/>
                              <w:color w:val="595959"/>
                              <w:sz w:val="16"/>
                              <w:szCs w:val="16"/>
                            </w:rPr>
                            <w:t xml:space="preserve">           </w:t>
                          </w:r>
                          <w:r w:rsidRPr="00193D78">
                            <w:rPr>
                              <w:rFonts w:ascii="Calibri" w:hAnsi="Calibri"/>
                              <w:color w:val="595959"/>
                              <w:sz w:val="16"/>
                              <w:szCs w:val="16"/>
                            </w:rPr>
                            <w:t>Versión:</w:t>
                          </w:r>
                          <w:r w:rsidR="000110D5">
                            <w:rPr>
                              <w:rFonts w:ascii="Calibri" w:hAnsi="Calibri"/>
                              <w:color w:val="595959"/>
                              <w:sz w:val="16"/>
                              <w:szCs w:val="16"/>
                            </w:rPr>
                            <w:t xml:space="preserve"> </w:t>
                          </w:r>
                          <w:r w:rsidR="002E7ECC">
                            <w:rPr>
                              <w:rFonts w:ascii="Calibri" w:hAnsi="Calibri"/>
                              <w:color w:val="595959"/>
                              <w:sz w:val="16"/>
                              <w:szCs w:val="16"/>
                            </w:rPr>
                            <w:t>7</w:t>
                          </w:r>
                          <w:r w:rsidR="000110D5">
                            <w:rPr>
                              <w:rFonts w:ascii="Calibri" w:hAnsi="Calibri"/>
                              <w:color w:val="595959"/>
                              <w:sz w:val="16"/>
                              <w:szCs w:val="16"/>
                            </w:rPr>
                            <w:t>.</w:t>
                          </w:r>
                          <w:r w:rsidR="002E7ECC">
                            <w:rPr>
                              <w:rFonts w:ascii="Calibri" w:hAnsi="Calibri"/>
                              <w:color w:val="595959"/>
                              <w:sz w:val="16"/>
                              <w:szCs w:val="16"/>
                            </w:rPr>
                            <w:t>0</w:t>
                          </w:r>
                          <w:r w:rsidRPr="00193D78">
                            <w:rPr>
                              <w:rFonts w:ascii="Calibri" w:hAnsi="Calibri"/>
                              <w:color w:val="595959"/>
                              <w:sz w:val="16"/>
                              <w:szCs w:val="16"/>
                            </w:rPr>
                            <w:tab/>
                          </w:r>
                          <w:r w:rsidRPr="00193D78">
                            <w:rPr>
                              <w:rFonts w:ascii="Calibri" w:hAnsi="Calibri"/>
                              <w:color w:val="595959"/>
                              <w:sz w:val="16"/>
                              <w:szCs w:val="16"/>
                            </w:rPr>
                            <w:tab/>
                            <w:t>Enviada:</w:t>
                          </w:r>
                          <w:r w:rsidR="00247317">
                            <w:rPr>
                              <w:rFonts w:ascii="Calibri" w:hAnsi="Calibri"/>
                              <w:color w:val="595959"/>
                              <w:sz w:val="16"/>
                              <w:szCs w:val="16"/>
                            </w:rPr>
                            <w:t xml:space="preserve"> </w:t>
                          </w:r>
                          <w:r w:rsidR="00202DC5">
                            <w:rPr>
                              <w:rFonts w:ascii="Calibri" w:hAnsi="Calibri"/>
                              <w:color w:val="595959"/>
                              <w:sz w:val="16"/>
                              <w:szCs w:val="16"/>
                            </w:rPr>
                            <w:t>2</w:t>
                          </w:r>
                          <w:r w:rsidR="002E7ECC">
                            <w:rPr>
                              <w:rFonts w:ascii="Calibri" w:hAnsi="Calibri"/>
                              <w:color w:val="595959"/>
                              <w:sz w:val="16"/>
                              <w:szCs w:val="16"/>
                            </w:rPr>
                            <w:t>8</w:t>
                          </w:r>
                          <w:r w:rsidRPr="00247317">
                            <w:rPr>
                              <w:rFonts w:ascii="Calibri" w:hAnsi="Calibri"/>
                              <w:b/>
                              <w:bCs/>
                              <w:color w:val="595959"/>
                              <w:sz w:val="16"/>
                              <w:szCs w:val="16"/>
                            </w:rPr>
                            <w:t>/</w:t>
                          </w:r>
                          <w:r w:rsidR="005D3C7A">
                            <w:rPr>
                              <w:rFonts w:ascii="Calibri" w:hAnsi="Calibri"/>
                              <w:b/>
                              <w:bCs/>
                              <w:color w:val="595959"/>
                              <w:sz w:val="16"/>
                              <w:szCs w:val="16"/>
                            </w:rPr>
                            <w:t>AGO</w:t>
                          </w:r>
                          <w:r w:rsidRPr="00193D78">
                            <w:rPr>
                              <w:rFonts w:ascii="Calibri" w:hAnsi="Calibri"/>
                              <w:b/>
                              <w:color w:val="595959"/>
                              <w:sz w:val="16"/>
                              <w:szCs w:val="16"/>
                            </w:rPr>
                            <w:t>/20</w:t>
                          </w:r>
                          <w:r w:rsidR="004D5036">
                            <w:rPr>
                              <w:rFonts w:ascii="Calibri" w:hAnsi="Calibri"/>
                              <w:b/>
                              <w:color w:val="595959"/>
                              <w:sz w:val="16"/>
                              <w:szCs w:val="16"/>
                            </w:rPr>
                            <w:t>2</w:t>
                          </w:r>
                          <w:r w:rsidR="00D31CB8">
                            <w:rPr>
                              <w:rFonts w:ascii="Calibri" w:hAnsi="Calibri"/>
                              <w:b/>
                              <w:color w:val="595959"/>
                              <w:sz w:val="16"/>
                              <w:szCs w:val="16"/>
                            </w:rPr>
                            <w:t>3</w:t>
                          </w:r>
                        </w:p>
                        <w:p w14:paraId="4387D2D2" w14:textId="0D47D7D3" w:rsidR="002468AE" w:rsidRPr="00193D78" w:rsidRDefault="002468AE" w:rsidP="007628E9">
                          <w:pPr>
                            <w:spacing w:after="0" w:line="240" w:lineRule="auto"/>
                            <w:rPr>
                              <w:rFonts w:ascii="Calibri" w:hAnsi="Calibri" w:cs="Arial"/>
                              <w:color w:val="808080"/>
                              <w:sz w:val="18"/>
                              <w:szCs w:val="38"/>
                            </w:rPr>
                          </w:pPr>
                          <w:r w:rsidRPr="00193D78">
                            <w:rPr>
                              <w:rFonts w:ascii="Calibri" w:hAnsi="Calibri"/>
                              <w:color w:val="595959"/>
                              <w:sz w:val="16"/>
                              <w:szCs w:val="16"/>
                            </w:rPr>
                            <w:t xml:space="preserve">Para: </w:t>
                          </w:r>
                          <w:r w:rsidR="007628E9">
                            <w:rPr>
                              <w:rFonts w:ascii="Calibri" w:hAnsi="Calibri"/>
                              <w:b/>
                              <w:color w:val="595959"/>
                              <w:sz w:val="16"/>
                              <w:szCs w:val="16"/>
                            </w:rPr>
                            <w:t>ITESM</w:t>
                          </w:r>
                          <w:r w:rsidRPr="00193D78">
                            <w:rPr>
                              <w:rFonts w:ascii="Calibri" w:hAnsi="Calibri"/>
                              <w:color w:val="595959"/>
                              <w:sz w:val="16"/>
                              <w:szCs w:val="16"/>
                            </w:rPr>
                            <w:tab/>
                          </w:r>
                          <w:r w:rsidR="007628E9">
                            <w:rPr>
                              <w:rFonts w:ascii="Calibri" w:hAnsi="Calibri"/>
                              <w:color w:val="595959"/>
                              <w:sz w:val="16"/>
                              <w:szCs w:val="16"/>
                            </w:rPr>
                            <w:t xml:space="preserve">                                           </w:t>
                          </w:r>
                          <w:r w:rsidR="00FF41EA">
                            <w:rPr>
                              <w:rFonts w:ascii="Calibri" w:hAnsi="Calibri"/>
                              <w:color w:val="595959"/>
                              <w:sz w:val="16"/>
                              <w:szCs w:val="16"/>
                            </w:rPr>
                            <w:t xml:space="preserve">                 </w:t>
                          </w:r>
                          <w:r w:rsidR="007628E9">
                            <w:rPr>
                              <w:rFonts w:ascii="Calibri" w:hAnsi="Calibri"/>
                              <w:color w:val="595959"/>
                              <w:sz w:val="16"/>
                              <w:szCs w:val="16"/>
                            </w:rPr>
                            <w:t xml:space="preserve"> </w:t>
                          </w:r>
                          <w:sdt>
                            <w:sdtPr>
                              <w:rPr>
                                <w:rFonts w:asciiTheme="minorHAnsi" w:hAnsiTheme="minorHAnsi"/>
                                <w:b/>
                                <w:color w:val="595959" w:themeColor="text1" w:themeTint="A6"/>
                                <w:sz w:val="16"/>
                                <w:szCs w:val="16"/>
                                <w:shd w:val="clear" w:color="auto" w:fill="E6E6E6"/>
                              </w:rPr>
                              <w:alias w:val="Title"/>
                              <w:tag w:val=""/>
                              <w:id w:val="576795575"/>
                              <w:dataBinding w:prefixMappings="xmlns:ns0='http://purl.org/dc/elements/1.1/' xmlns:ns1='http://schemas.openxmlformats.org/package/2006/metadata/core-properties' " w:xpath="/ns1:coreProperties[1]/ns0:title[1]" w:storeItemID="{6C3C8BC8-F283-45AE-878A-BAB7291924A1}"/>
                              <w:text/>
                            </w:sdtPr>
                            <w:sdtEndPr/>
                            <w:sdtContent>
                              <w:r w:rsidR="00BF367B">
                                <w:rPr>
                                  <w:rFonts w:asciiTheme="minorHAnsi" w:hAnsiTheme="minorHAnsi"/>
                                  <w:b/>
                                  <w:color w:val="595959" w:themeColor="text1" w:themeTint="A6"/>
                                  <w:sz w:val="16"/>
                                  <w:szCs w:val="16"/>
                                </w:rPr>
                                <w:t>Plataforma Investigadores</w:t>
                              </w:r>
                            </w:sdtContent>
                          </w:sd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5F006C" id="_x0000_t202" coordsize="21600,21600" o:spt="202" path="m,l,21600r21600,l21600,xe">
              <v:stroke joinstyle="miter"/>
              <v:path gradientshapeok="t" o:connecttype="rect"/>
            </v:shapetype>
            <v:shape id="Cuadro de texto 1" o:spid="_x0000_s1030" type="#_x0000_t202" style="position:absolute;margin-left:-12.3pt;margin-top:-14.9pt;width:468pt;height:38.4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" filled="f" stroked="f">
              <v:textbox>
                <w:txbxContent>
                  <w:p w14:paraId="421BE75E" w14:textId="1B5FE473" w:rsidR="002468AE" w:rsidRPr="00193D78" w:rsidRDefault="002468AE" w:rsidP="002468AE">
                    <w:pPr>
                      <w:tabs>
                        <w:tab w:val="left" w:pos="3686"/>
                        <w:tab w:val="center" w:pos="5103"/>
                        <w:tab w:val="left" w:pos="7088"/>
                      </w:tabs>
                      <w:spacing w:after="0" w:line="240" w:lineRule="auto"/>
                      <w:rPr>
                        <w:rFonts w:ascii="Calibri" w:hAnsi="Calibri"/>
                        <w:color w:val="595959"/>
                        <w:sz w:val="16"/>
                        <w:szCs w:val="16"/>
                      </w:rPr>
                    </w:pPr>
                    <w:r w:rsidRPr="00193D78">
                      <w:rPr>
                        <w:rFonts w:ascii="Calibri" w:hAnsi="Calibri"/>
                        <w:color w:val="595959"/>
                        <w:sz w:val="16"/>
                        <w:szCs w:val="16"/>
                      </w:rPr>
                      <w:t xml:space="preserve">Propuesto por: </w:t>
                    </w:r>
                    <w:r w:rsidRPr="00193D78">
                      <w:rPr>
                        <w:rFonts w:ascii="Calibri" w:hAnsi="Calibri"/>
                        <w:b/>
                        <w:color w:val="595959"/>
                        <w:sz w:val="16"/>
                        <w:szCs w:val="16"/>
                      </w:rPr>
                      <w:t>INAVANT</w:t>
                    </w:r>
                    <w:r w:rsidRPr="00193D78">
                      <w:rPr>
                        <w:rFonts w:ascii="Calibri" w:hAnsi="Calibri"/>
                        <w:color w:val="595959"/>
                        <w:sz w:val="16"/>
                        <w:szCs w:val="16"/>
                      </w:rPr>
                      <w:t xml:space="preserve"> </w:t>
                    </w:r>
                    <w:r w:rsidRPr="00193D78">
                      <w:rPr>
                        <w:rFonts w:ascii="Calibri" w:hAnsi="Calibri"/>
                        <w:color w:val="595959"/>
                        <w:sz w:val="16"/>
                        <w:szCs w:val="16"/>
                      </w:rPr>
                      <w:tab/>
                    </w:r>
                    <w:r w:rsidR="00FF41EA">
                      <w:rPr>
                        <w:rFonts w:ascii="Calibri" w:hAnsi="Calibri"/>
                        <w:color w:val="595959"/>
                        <w:sz w:val="16"/>
                        <w:szCs w:val="16"/>
                      </w:rPr>
                      <w:t xml:space="preserve">           </w:t>
                    </w:r>
                    <w:r w:rsidRPr="00193D78">
                      <w:rPr>
                        <w:rFonts w:ascii="Calibri" w:hAnsi="Calibri"/>
                        <w:color w:val="595959"/>
                        <w:sz w:val="16"/>
                        <w:szCs w:val="16"/>
                      </w:rPr>
                      <w:t>Versión:</w:t>
                    </w:r>
                    <w:r w:rsidR="000110D5">
                      <w:rPr>
                        <w:rFonts w:ascii="Calibri" w:hAnsi="Calibri"/>
                        <w:color w:val="595959"/>
                        <w:sz w:val="16"/>
                        <w:szCs w:val="16"/>
                      </w:rPr>
                      <w:t xml:space="preserve"> </w:t>
                    </w:r>
                    <w:r w:rsidR="002E7ECC">
                      <w:rPr>
                        <w:rFonts w:ascii="Calibri" w:hAnsi="Calibri"/>
                        <w:color w:val="595959"/>
                        <w:sz w:val="16"/>
                        <w:szCs w:val="16"/>
                      </w:rPr>
                      <w:t>7</w:t>
                    </w:r>
                    <w:r w:rsidR="000110D5">
                      <w:rPr>
                        <w:rFonts w:ascii="Calibri" w:hAnsi="Calibri"/>
                        <w:color w:val="595959"/>
                        <w:sz w:val="16"/>
                        <w:szCs w:val="16"/>
                      </w:rPr>
                      <w:t>.</w:t>
                    </w:r>
                    <w:r w:rsidR="002E7ECC">
                      <w:rPr>
                        <w:rFonts w:ascii="Calibri" w:hAnsi="Calibri"/>
                        <w:color w:val="595959"/>
                        <w:sz w:val="16"/>
                        <w:szCs w:val="16"/>
                      </w:rPr>
                      <w:t>0</w:t>
                    </w:r>
                    <w:r w:rsidRPr="00193D78">
                      <w:rPr>
                        <w:rFonts w:ascii="Calibri" w:hAnsi="Calibri"/>
                        <w:color w:val="595959"/>
                        <w:sz w:val="16"/>
                        <w:szCs w:val="16"/>
                      </w:rPr>
                      <w:tab/>
                    </w:r>
                    <w:r w:rsidRPr="00193D78">
                      <w:rPr>
                        <w:rFonts w:ascii="Calibri" w:hAnsi="Calibri"/>
                        <w:color w:val="595959"/>
                        <w:sz w:val="16"/>
                        <w:szCs w:val="16"/>
                      </w:rPr>
                      <w:tab/>
                      <w:t>Enviada:</w:t>
                    </w:r>
                    <w:r w:rsidR="00247317">
                      <w:rPr>
                        <w:rFonts w:ascii="Calibri" w:hAnsi="Calibri"/>
                        <w:color w:val="595959"/>
                        <w:sz w:val="16"/>
                        <w:szCs w:val="16"/>
                      </w:rPr>
                      <w:t xml:space="preserve"> </w:t>
                    </w:r>
                    <w:r w:rsidR="00202DC5">
                      <w:rPr>
                        <w:rFonts w:ascii="Calibri" w:hAnsi="Calibri"/>
                        <w:color w:val="595959"/>
                        <w:sz w:val="16"/>
                        <w:szCs w:val="16"/>
                      </w:rPr>
                      <w:t>2</w:t>
                    </w:r>
                    <w:r w:rsidR="002E7ECC">
                      <w:rPr>
                        <w:rFonts w:ascii="Calibri" w:hAnsi="Calibri"/>
                        <w:color w:val="595959"/>
                        <w:sz w:val="16"/>
                        <w:szCs w:val="16"/>
                      </w:rPr>
                      <w:t>8</w:t>
                    </w:r>
                    <w:r w:rsidRPr="00247317">
                      <w:rPr>
                        <w:rFonts w:ascii="Calibri" w:hAnsi="Calibri"/>
                        <w:b/>
                        <w:bCs/>
                        <w:color w:val="595959"/>
                        <w:sz w:val="16"/>
                        <w:szCs w:val="16"/>
                      </w:rPr>
                      <w:t>/</w:t>
                    </w:r>
                    <w:r w:rsidR="005D3C7A">
                      <w:rPr>
                        <w:rFonts w:ascii="Calibri" w:hAnsi="Calibri"/>
                        <w:b/>
                        <w:bCs/>
                        <w:color w:val="595959"/>
                        <w:sz w:val="16"/>
                        <w:szCs w:val="16"/>
                      </w:rPr>
                      <w:t>AGO</w:t>
                    </w:r>
                    <w:r w:rsidRPr="00193D78">
                      <w:rPr>
                        <w:rFonts w:ascii="Calibri" w:hAnsi="Calibri"/>
                        <w:b/>
                        <w:color w:val="595959"/>
                        <w:sz w:val="16"/>
                        <w:szCs w:val="16"/>
                      </w:rPr>
                      <w:t>/20</w:t>
                    </w:r>
                    <w:r w:rsidR="004D5036">
                      <w:rPr>
                        <w:rFonts w:ascii="Calibri" w:hAnsi="Calibri"/>
                        <w:b/>
                        <w:color w:val="595959"/>
                        <w:sz w:val="16"/>
                        <w:szCs w:val="16"/>
                      </w:rPr>
                      <w:t>2</w:t>
                    </w:r>
                    <w:r w:rsidR="00D31CB8">
                      <w:rPr>
                        <w:rFonts w:ascii="Calibri" w:hAnsi="Calibri"/>
                        <w:b/>
                        <w:color w:val="595959"/>
                        <w:sz w:val="16"/>
                        <w:szCs w:val="16"/>
                      </w:rPr>
                      <w:t>3</w:t>
                    </w:r>
                  </w:p>
                  <w:p w14:paraId="4387D2D2" w14:textId="0D47D7D3" w:rsidR="002468AE" w:rsidRPr="00193D78" w:rsidRDefault="002468AE" w:rsidP="007628E9">
                    <w:pPr>
                      <w:spacing w:after="0" w:line="240" w:lineRule="auto"/>
                      <w:rPr>
                        <w:rFonts w:ascii="Calibri" w:hAnsi="Calibri" w:cs="Arial"/>
                        <w:color w:val="808080"/>
                        <w:sz w:val="18"/>
                        <w:szCs w:val="38"/>
                      </w:rPr>
                    </w:pPr>
                    <w:r w:rsidRPr="00193D78">
                      <w:rPr>
                        <w:rFonts w:ascii="Calibri" w:hAnsi="Calibri"/>
                        <w:color w:val="595959"/>
                        <w:sz w:val="16"/>
                        <w:szCs w:val="16"/>
                      </w:rPr>
                      <w:t xml:space="preserve">Para: </w:t>
                    </w:r>
                    <w:r w:rsidR="007628E9">
                      <w:rPr>
                        <w:rFonts w:ascii="Calibri" w:hAnsi="Calibri"/>
                        <w:b/>
                        <w:color w:val="595959"/>
                        <w:sz w:val="16"/>
                        <w:szCs w:val="16"/>
                      </w:rPr>
                      <w:t>ITESM</w:t>
                    </w:r>
                    <w:r w:rsidRPr="00193D78">
                      <w:rPr>
                        <w:rFonts w:ascii="Calibri" w:hAnsi="Calibri"/>
                        <w:color w:val="595959"/>
                        <w:sz w:val="16"/>
                        <w:szCs w:val="16"/>
                      </w:rPr>
                      <w:tab/>
                    </w:r>
                    <w:r w:rsidR="007628E9">
                      <w:rPr>
                        <w:rFonts w:ascii="Calibri" w:hAnsi="Calibri"/>
                        <w:color w:val="595959"/>
                        <w:sz w:val="16"/>
                        <w:szCs w:val="16"/>
                      </w:rPr>
                      <w:t xml:space="preserve">                                           </w:t>
                    </w:r>
                    <w:r w:rsidR="00FF41EA">
                      <w:rPr>
                        <w:rFonts w:ascii="Calibri" w:hAnsi="Calibri"/>
                        <w:color w:val="595959"/>
                        <w:sz w:val="16"/>
                        <w:szCs w:val="16"/>
                      </w:rPr>
                      <w:t xml:space="preserve">                 </w:t>
                    </w:r>
                    <w:r w:rsidR="007628E9">
                      <w:rPr>
                        <w:rFonts w:ascii="Calibri" w:hAnsi="Calibri"/>
                        <w:color w:val="595959"/>
                        <w:sz w:val="16"/>
                        <w:szCs w:val="16"/>
                      </w:rPr>
                      <w:t xml:space="preserve"> </w:t>
                    </w:r>
                    <w:sdt>
                      <w:sdtPr>
                        <w:rPr>
                          <w:rFonts w:asciiTheme="minorHAnsi" w:hAnsiTheme="minorHAnsi"/>
                          <w:b/>
                          <w:color w:val="595959" w:themeColor="text1" w:themeTint="A6"/>
                          <w:sz w:val="16"/>
                          <w:szCs w:val="16"/>
                          <w:shd w:val="clear" w:color="auto" w:fill="E6E6E6"/>
                        </w:rPr>
                        <w:alias w:val="Title"/>
                        <w:tag w:val=""/>
                        <w:id w:val="576795575"/>
                        <w:dataBinding w:prefixMappings="xmlns:ns0='http://purl.org/dc/elements/1.1/' xmlns:ns1='http://schemas.openxmlformats.org/package/2006/metadata/core-properties' " w:xpath="/ns1:coreProperties[1]/ns0:title[1]" w:storeItemID="{6C3C8BC8-F283-45AE-878A-BAB7291924A1}"/>
                        <w:text/>
                      </w:sdtPr>
                      <w:sdtContent>
                        <w:r w:rsidR="00BF367B">
                          <w:rPr>
                            <w:rFonts w:asciiTheme="minorHAnsi" w:hAnsiTheme="minorHAnsi"/>
                            <w:b/>
                            <w:color w:val="595959" w:themeColor="text1" w:themeTint="A6"/>
                            <w:sz w:val="16"/>
                            <w:szCs w:val="16"/>
                          </w:rPr>
                          <w:t>Plataforma Investigadores</w:t>
                        </w:r>
                      </w:sdtContent>
                    </w:sdt>
                  </w:p>
                </w:txbxContent>
              </v:textbox>
            </v:shape>
          </w:pict>
        </mc:Fallback>
      </mc:AlternateContent>
    </w:r>
    <w:r w:rsidR="002468AE" w:rsidRPr="002468AE">
      <w:rPr>
        <w:noProof/>
        <w:color w:val="2B579A"/>
        <w:shd w:val="clear" w:color="auto" w:fill="E6E6E6"/>
      </w:rPr>
      <w:drawing>
        <wp:anchor distT="0" distB="0" distL="114300" distR="114300" simplePos="0" relativeHeight="251658240" behindDoc="0" locked="0" layoutInCell="1" allowOverlap="1" wp14:anchorId="3DF30471" wp14:editId="4F156E5A">
          <wp:simplePos x="0" y="0"/>
          <wp:positionH relativeFrom="column">
            <wp:posOffset>-762000</wp:posOffset>
          </wp:positionH>
          <wp:positionV relativeFrom="paragraph">
            <wp:posOffset>-381635</wp:posOffset>
          </wp:positionV>
          <wp:extent cx="7719060" cy="749300"/>
          <wp:effectExtent l="0" t="0" r="0" b="0"/>
          <wp:wrapTight wrapText="bothSides">
            <wp:wrapPolygon edited="0">
              <wp:start x="0" y="0"/>
              <wp:lineTo x="0" y="20868"/>
              <wp:lineTo x="21536" y="20868"/>
              <wp:lineTo x="21536" y="0"/>
              <wp:lineTo x="0" y="0"/>
            </wp:wrapPolygon>
          </wp:wrapTight>
          <wp:docPr id="339523230" name="Imagen 33952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cproanel:Dropbox:Trabajos_pendientes:inavant:propuesta_servicios:banner-02.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19060" cy="749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0E6937C"/>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3E0516"/>
    <w:multiLevelType w:val="multilevel"/>
    <w:tmpl w:val="D8BAD350"/>
    <w:lvl w:ilvl="0">
      <w:start w:val="1"/>
      <w:numFmt w:val="decimal"/>
      <w:lvlRestart w:val="0"/>
      <w:pStyle w:val="NumHeading1"/>
      <w:lvlText w:val="%1"/>
      <w:lvlJc w:val="left"/>
      <w:pPr>
        <w:tabs>
          <w:tab w:val="num" w:pos="794"/>
        </w:tabs>
        <w:ind w:left="794" w:hanging="794"/>
      </w:pPr>
      <w:rPr>
        <w:rFonts w:hint="default"/>
      </w:rPr>
    </w:lvl>
    <w:lvl w:ilvl="1">
      <w:start w:val="1"/>
      <w:numFmt w:val="decimal"/>
      <w:lvlText w:val="%1.%2"/>
      <w:lvlJc w:val="left"/>
      <w:pPr>
        <w:tabs>
          <w:tab w:val="num" w:pos="936"/>
        </w:tabs>
        <w:ind w:left="936" w:hanging="794"/>
      </w:pPr>
      <w:rPr>
        <w:rFonts w:hint="default"/>
      </w:rPr>
    </w:lvl>
    <w:lvl w:ilvl="2">
      <w:start w:val="1"/>
      <w:numFmt w:val="decimal"/>
      <w:lvlText w:val="%1.%2.%3"/>
      <w:lvlJc w:val="left"/>
      <w:pPr>
        <w:tabs>
          <w:tab w:val="num" w:pos="1021"/>
        </w:tabs>
        <w:ind w:left="1021" w:hanging="1021"/>
      </w:pPr>
      <w:rPr>
        <w:rFonts w:hint="default"/>
      </w:rPr>
    </w:lvl>
    <w:lvl w:ilvl="3">
      <w:start w:val="1"/>
      <w:numFmt w:val="decimal"/>
      <w:lvlText w:val="%1.%2.%3.%4"/>
      <w:lvlJc w:val="left"/>
      <w:pPr>
        <w:tabs>
          <w:tab w:val="num" w:pos="1247"/>
        </w:tabs>
        <w:ind w:left="1247" w:hanging="1247"/>
      </w:pPr>
      <w:rPr>
        <w:rFonts w:hint="default"/>
      </w:rPr>
    </w:lvl>
    <w:lvl w:ilvl="4">
      <w:start w:val="1"/>
      <w:numFmt w:val="decimal"/>
      <w:lvlText w:val="%1.%2.%3.%4.%5"/>
      <w:lvlJc w:val="left"/>
      <w:pPr>
        <w:tabs>
          <w:tab w:val="num" w:pos="1474"/>
        </w:tabs>
        <w:ind w:left="1474" w:hanging="1474"/>
      </w:pPr>
      <w:rPr>
        <w:rFonts w:hint="default"/>
      </w:rPr>
    </w:lvl>
    <w:lvl w:ilvl="5">
      <w:start w:val="1"/>
      <w:numFmt w:val="decimal"/>
      <w:lvlText w:val="%2.%3.%4.%5.%6."/>
      <w:lvlJc w:val="left"/>
      <w:pPr>
        <w:tabs>
          <w:tab w:val="num" w:pos="2835"/>
        </w:tabs>
        <w:ind w:left="2835" w:hanging="2608"/>
      </w:pPr>
      <w:rPr>
        <w:rFonts w:hint="default"/>
      </w:rPr>
    </w:lvl>
    <w:lvl w:ilvl="6">
      <w:start w:val="1"/>
      <w:numFmt w:val="decimal"/>
      <w:lvlText w:val="%1.%2.%3.%4.%5.%6.%7."/>
      <w:lvlJc w:val="left"/>
      <w:pPr>
        <w:tabs>
          <w:tab w:val="num" w:pos="5627"/>
        </w:tabs>
        <w:ind w:left="3467" w:hanging="1080"/>
      </w:pPr>
      <w:rPr>
        <w:rFonts w:hint="default"/>
      </w:rPr>
    </w:lvl>
    <w:lvl w:ilvl="7">
      <w:start w:val="1"/>
      <w:numFmt w:val="upperLetter"/>
      <w:lvlRestart w:val="0"/>
      <w:pStyle w:val="HeadingAppendixOld"/>
      <w:lvlText w:val="APPENDIX %8"/>
      <w:lvlJc w:val="left"/>
      <w:pPr>
        <w:tabs>
          <w:tab w:val="num" w:pos="2155"/>
        </w:tabs>
        <w:ind w:left="2155" w:hanging="2155"/>
      </w:pPr>
      <w:rPr>
        <w:rFonts w:hint="default"/>
      </w:rPr>
    </w:lvl>
    <w:lvl w:ilvl="8">
      <w:start w:val="1"/>
      <w:numFmt w:val="upperRoman"/>
      <w:lvlRestart w:val="0"/>
      <w:pStyle w:val="HeadingPart"/>
      <w:lvlText w:val="PART %9"/>
      <w:lvlJc w:val="left"/>
      <w:pPr>
        <w:tabs>
          <w:tab w:val="num" w:pos="1418"/>
        </w:tabs>
        <w:ind w:left="1418" w:hanging="1418"/>
      </w:pPr>
      <w:rPr>
        <w:rFonts w:hint="default"/>
      </w:rPr>
    </w:lvl>
  </w:abstractNum>
  <w:abstractNum w:abstractNumId="2" w15:restartNumberingAfterBreak="0">
    <w:nsid w:val="0124706A"/>
    <w:multiLevelType w:val="hybridMultilevel"/>
    <w:tmpl w:val="E318C77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1471E53"/>
    <w:multiLevelType w:val="hybridMultilevel"/>
    <w:tmpl w:val="3AE828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2D56686"/>
    <w:multiLevelType w:val="hybridMultilevel"/>
    <w:tmpl w:val="D8A6F6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4501807"/>
    <w:multiLevelType w:val="hybridMultilevel"/>
    <w:tmpl w:val="16D2F7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4F017E7"/>
    <w:multiLevelType w:val="hybridMultilevel"/>
    <w:tmpl w:val="737A68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5A36B58"/>
    <w:multiLevelType w:val="hybridMultilevel"/>
    <w:tmpl w:val="BE5EC0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5EC5C67"/>
    <w:multiLevelType w:val="hybridMultilevel"/>
    <w:tmpl w:val="53D6C1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06687F63"/>
    <w:multiLevelType w:val="hybridMultilevel"/>
    <w:tmpl w:val="9372EC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06AC1D80"/>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75749A5"/>
    <w:multiLevelType w:val="hybridMultilevel"/>
    <w:tmpl w:val="F39C5746"/>
    <w:lvl w:ilvl="0" w:tplc="6C9C20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860708F"/>
    <w:multiLevelType w:val="hybridMultilevel"/>
    <w:tmpl w:val="9C5034C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0CAB2150"/>
    <w:multiLevelType w:val="multilevel"/>
    <w:tmpl w:val="638EBB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D995930"/>
    <w:multiLevelType w:val="multilevel"/>
    <w:tmpl w:val="40EAD09E"/>
    <w:lvl w:ilvl="0">
      <w:start w:val="1"/>
      <w:numFmt w:val="decimal"/>
      <w:lvlText w:val="%1."/>
      <w:lvlJc w:val="left"/>
      <w:pPr>
        <w:ind w:left="360" w:hanging="36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5" w15:restartNumberingAfterBreak="0">
    <w:nsid w:val="0DD43F31"/>
    <w:multiLevelType w:val="hybridMultilevel"/>
    <w:tmpl w:val="FF54DA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0E1D3387"/>
    <w:multiLevelType w:val="hybridMultilevel"/>
    <w:tmpl w:val="DFDA4F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0E337725"/>
    <w:multiLevelType w:val="hybridMultilevel"/>
    <w:tmpl w:val="37E84C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0F9E5527"/>
    <w:multiLevelType w:val="hybridMultilevel"/>
    <w:tmpl w:val="E9AAE62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11A33E95"/>
    <w:multiLevelType w:val="hybridMultilevel"/>
    <w:tmpl w:val="3B94FC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120B6CC8"/>
    <w:multiLevelType w:val="hybridMultilevel"/>
    <w:tmpl w:val="1EE6C7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12643412"/>
    <w:multiLevelType w:val="hybridMultilevel"/>
    <w:tmpl w:val="CF6C049C"/>
    <w:lvl w:ilvl="0" w:tplc="080A000F">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129755F6"/>
    <w:multiLevelType w:val="hybridMultilevel"/>
    <w:tmpl w:val="EF96D066"/>
    <w:lvl w:ilvl="0" w:tplc="080A0001">
      <w:start w:val="1"/>
      <w:numFmt w:val="bullet"/>
      <w:lvlText w:val=""/>
      <w:lvlJc w:val="left"/>
      <w:pPr>
        <w:tabs>
          <w:tab w:val="num" w:pos="360"/>
        </w:tabs>
        <w:ind w:left="36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FFFFFFFF">
      <w:start w:val="1"/>
      <w:numFmt w:val="decimal"/>
      <w:lvlText w:val="%3."/>
      <w:lvlJc w:val="left"/>
      <w:pPr>
        <w:tabs>
          <w:tab w:val="num" w:pos="1800"/>
        </w:tabs>
        <w:ind w:left="1800" w:hanging="360"/>
      </w:pPr>
    </w:lvl>
    <w:lvl w:ilvl="3" w:tplc="FFFFFFFF" w:tentative="1">
      <w:start w:val="1"/>
      <w:numFmt w:val="decimal"/>
      <w:lvlText w:val="%4."/>
      <w:lvlJc w:val="left"/>
      <w:pPr>
        <w:tabs>
          <w:tab w:val="num" w:pos="2520"/>
        </w:tabs>
        <w:ind w:left="2520" w:hanging="360"/>
      </w:pPr>
    </w:lvl>
    <w:lvl w:ilvl="4" w:tplc="FFFFFFFF" w:tentative="1">
      <w:start w:val="1"/>
      <w:numFmt w:val="decimal"/>
      <w:lvlText w:val="%5."/>
      <w:lvlJc w:val="left"/>
      <w:pPr>
        <w:tabs>
          <w:tab w:val="num" w:pos="3240"/>
        </w:tabs>
        <w:ind w:left="3240" w:hanging="360"/>
      </w:pPr>
    </w:lvl>
    <w:lvl w:ilvl="5" w:tplc="FFFFFFFF" w:tentative="1">
      <w:start w:val="1"/>
      <w:numFmt w:val="decimal"/>
      <w:lvlText w:val="%6."/>
      <w:lvlJc w:val="left"/>
      <w:pPr>
        <w:tabs>
          <w:tab w:val="num" w:pos="3960"/>
        </w:tabs>
        <w:ind w:left="3960" w:hanging="360"/>
      </w:pPr>
    </w:lvl>
    <w:lvl w:ilvl="6" w:tplc="FFFFFFFF" w:tentative="1">
      <w:start w:val="1"/>
      <w:numFmt w:val="decimal"/>
      <w:lvlText w:val="%7."/>
      <w:lvlJc w:val="left"/>
      <w:pPr>
        <w:tabs>
          <w:tab w:val="num" w:pos="4680"/>
        </w:tabs>
        <w:ind w:left="4680" w:hanging="360"/>
      </w:pPr>
    </w:lvl>
    <w:lvl w:ilvl="7" w:tplc="FFFFFFFF" w:tentative="1">
      <w:start w:val="1"/>
      <w:numFmt w:val="decimal"/>
      <w:lvlText w:val="%8."/>
      <w:lvlJc w:val="left"/>
      <w:pPr>
        <w:tabs>
          <w:tab w:val="num" w:pos="5400"/>
        </w:tabs>
        <w:ind w:left="5400" w:hanging="360"/>
      </w:pPr>
    </w:lvl>
    <w:lvl w:ilvl="8" w:tplc="FFFFFFFF" w:tentative="1">
      <w:start w:val="1"/>
      <w:numFmt w:val="decimal"/>
      <w:lvlText w:val="%9."/>
      <w:lvlJc w:val="left"/>
      <w:pPr>
        <w:tabs>
          <w:tab w:val="num" w:pos="6120"/>
        </w:tabs>
        <w:ind w:left="6120" w:hanging="360"/>
      </w:pPr>
    </w:lvl>
  </w:abstractNum>
  <w:abstractNum w:abstractNumId="23" w15:restartNumberingAfterBreak="0">
    <w:nsid w:val="13C63462"/>
    <w:multiLevelType w:val="hybridMultilevel"/>
    <w:tmpl w:val="945401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1472062A"/>
    <w:multiLevelType w:val="hybridMultilevel"/>
    <w:tmpl w:val="691E21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149D10C2"/>
    <w:multiLevelType w:val="hybridMultilevel"/>
    <w:tmpl w:val="44CA46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14CC7C96"/>
    <w:multiLevelType w:val="multilevel"/>
    <w:tmpl w:val="D5F25A1C"/>
    <w:lvl w:ilvl="0">
      <w:start w:val="1"/>
      <w:numFmt w:val="decimal"/>
      <w:lvlText w:val="%1."/>
      <w:lvlJc w:val="left"/>
      <w:pPr>
        <w:ind w:left="720" w:hanging="360"/>
      </w:pPr>
    </w:lvl>
    <w:lvl w:ilvl="1">
      <w:start w:val="1"/>
      <w:numFmt w:val="decimal"/>
      <w:isLgl/>
      <w:lvlText w:val="%1.%2"/>
      <w:lvlJc w:val="left"/>
      <w:pPr>
        <w:ind w:left="1266" w:hanging="790"/>
      </w:pPr>
      <w:rPr>
        <w:rFonts w:hint="default"/>
      </w:rPr>
    </w:lvl>
    <w:lvl w:ilvl="2">
      <w:start w:val="3"/>
      <w:numFmt w:val="decimal"/>
      <w:isLgl/>
      <w:lvlText w:val="%1.%2.%3"/>
      <w:lvlJc w:val="left"/>
      <w:pPr>
        <w:ind w:left="1382" w:hanging="790"/>
      </w:pPr>
      <w:rPr>
        <w:rFonts w:hint="default"/>
      </w:rPr>
    </w:lvl>
    <w:lvl w:ilvl="3">
      <w:start w:val="1"/>
      <w:numFmt w:val="decimal"/>
      <w:isLgl/>
      <w:lvlText w:val="%1.%2.%3.%4"/>
      <w:lvlJc w:val="left"/>
      <w:pPr>
        <w:ind w:left="1498" w:hanging="790"/>
      </w:pPr>
      <w:rPr>
        <w:rFonts w:hint="default"/>
      </w:rPr>
    </w:lvl>
    <w:lvl w:ilvl="4">
      <w:start w:val="1"/>
      <w:numFmt w:val="decimal"/>
      <w:isLgl/>
      <w:lvlText w:val="%1.%2.%3.%4.%5"/>
      <w:lvlJc w:val="left"/>
      <w:pPr>
        <w:ind w:left="1904" w:hanging="1080"/>
      </w:pPr>
      <w:rPr>
        <w:rFonts w:hint="default"/>
      </w:rPr>
    </w:lvl>
    <w:lvl w:ilvl="5">
      <w:start w:val="1"/>
      <w:numFmt w:val="decimal"/>
      <w:isLgl/>
      <w:lvlText w:val="%1.%2.%3.%4.%5.%6"/>
      <w:lvlJc w:val="left"/>
      <w:pPr>
        <w:ind w:left="2020" w:hanging="1080"/>
      </w:pPr>
      <w:rPr>
        <w:rFonts w:hint="default"/>
      </w:rPr>
    </w:lvl>
    <w:lvl w:ilvl="6">
      <w:start w:val="1"/>
      <w:numFmt w:val="decimal"/>
      <w:isLgl/>
      <w:lvlText w:val="%1.%2.%3.%4.%5.%6.%7"/>
      <w:lvlJc w:val="left"/>
      <w:pPr>
        <w:ind w:left="2496" w:hanging="1440"/>
      </w:pPr>
      <w:rPr>
        <w:rFonts w:hint="default"/>
      </w:rPr>
    </w:lvl>
    <w:lvl w:ilvl="7">
      <w:start w:val="1"/>
      <w:numFmt w:val="decimal"/>
      <w:isLgl/>
      <w:lvlText w:val="%1.%2.%3.%4.%5.%6.%7.%8"/>
      <w:lvlJc w:val="left"/>
      <w:pPr>
        <w:ind w:left="2612" w:hanging="1440"/>
      </w:pPr>
      <w:rPr>
        <w:rFonts w:hint="default"/>
      </w:rPr>
    </w:lvl>
    <w:lvl w:ilvl="8">
      <w:start w:val="1"/>
      <w:numFmt w:val="decimal"/>
      <w:isLgl/>
      <w:lvlText w:val="%1.%2.%3.%4.%5.%6.%7.%8.%9"/>
      <w:lvlJc w:val="left"/>
      <w:pPr>
        <w:ind w:left="3088" w:hanging="1800"/>
      </w:pPr>
      <w:rPr>
        <w:rFonts w:hint="default"/>
      </w:rPr>
    </w:lvl>
  </w:abstractNum>
  <w:abstractNum w:abstractNumId="27" w15:restartNumberingAfterBreak="0">
    <w:nsid w:val="169500F6"/>
    <w:multiLevelType w:val="hybridMultilevel"/>
    <w:tmpl w:val="F58217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171668C4"/>
    <w:multiLevelType w:val="hybridMultilevel"/>
    <w:tmpl w:val="D212B5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179E3479"/>
    <w:multiLevelType w:val="hybridMultilevel"/>
    <w:tmpl w:val="738E99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17D86339"/>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1BCD34AD"/>
    <w:multiLevelType w:val="hybridMultilevel"/>
    <w:tmpl w:val="7F2A028A"/>
    <w:lvl w:ilvl="0" w:tplc="080A0001">
      <w:start w:val="1"/>
      <w:numFmt w:val="bullet"/>
      <w:lvlText w:val=""/>
      <w:lvlJc w:val="left"/>
      <w:pPr>
        <w:ind w:left="1068" w:hanging="360"/>
      </w:pPr>
      <w:rPr>
        <w:rFonts w:ascii="Symbol" w:hAnsi="Symbol" w:hint="default"/>
      </w:rPr>
    </w:lvl>
    <w:lvl w:ilvl="1" w:tplc="FFFFFFFF">
      <w:start w:val="1"/>
      <w:numFmt w:val="bullet"/>
      <w:lvlText w:val="o"/>
      <w:lvlJc w:val="left"/>
      <w:pPr>
        <w:ind w:left="1951" w:hanging="360"/>
      </w:pPr>
      <w:rPr>
        <w:rFonts w:ascii="Courier New" w:hAnsi="Courier New" w:cs="Courier New" w:hint="default"/>
      </w:rPr>
    </w:lvl>
    <w:lvl w:ilvl="2" w:tplc="FFFFFFFF" w:tentative="1">
      <w:start w:val="1"/>
      <w:numFmt w:val="bullet"/>
      <w:lvlText w:val=""/>
      <w:lvlJc w:val="left"/>
      <w:pPr>
        <w:ind w:left="2671" w:hanging="360"/>
      </w:pPr>
      <w:rPr>
        <w:rFonts w:ascii="Wingdings" w:hAnsi="Wingdings" w:hint="default"/>
      </w:rPr>
    </w:lvl>
    <w:lvl w:ilvl="3" w:tplc="FFFFFFFF" w:tentative="1">
      <w:start w:val="1"/>
      <w:numFmt w:val="bullet"/>
      <w:lvlText w:val=""/>
      <w:lvlJc w:val="left"/>
      <w:pPr>
        <w:ind w:left="3391" w:hanging="360"/>
      </w:pPr>
      <w:rPr>
        <w:rFonts w:ascii="Symbol" w:hAnsi="Symbol" w:hint="default"/>
      </w:rPr>
    </w:lvl>
    <w:lvl w:ilvl="4" w:tplc="FFFFFFFF" w:tentative="1">
      <w:start w:val="1"/>
      <w:numFmt w:val="bullet"/>
      <w:lvlText w:val="o"/>
      <w:lvlJc w:val="left"/>
      <w:pPr>
        <w:ind w:left="4111" w:hanging="360"/>
      </w:pPr>
      <w:rPr>
        <w:rFonts w:ascii="Courier New" w:hAnsi="Courier New" w:cs="Courier New" w:hint="default"/>
      </w:rPr>
    </w:lvl>
    <w:lvl w:ilvl="5" w:tplc="FFFFFFFF" w:tentative="1">
      <w:start w:val="1"/>
      <w:numFmt w:val="bullet"/>
      <w:lvlText w:val=""/>
      <w:lvlJc w:val="left"/>
      <w:pPr>
        <w:ind w:left="4831" w:hanging="360"/>
      </w:pPr>
      <w:rPr>
        <w:rFonts w:ascii="Wingdings" w:hAnsi="Wingdings" w:hint="default"/>
      </w:rPr>
    </w:lvl>
    <w:lvl w:ilvl="6" w:tplc="FFFFFFFF" w:tentative="1">
      <w:start w:val="1"/>
      <w:numFmt w:val="bullet"/>
      <w:lvlText w:val=""/>
      <w:lvlJc w:val="left"/>
      <w:pPr>
        <w:ind w:left="5551" w:hanging="360"/>
      </w:pPr>
      <w:rPr>
        <w:rFonts w:ascii="Symbol" w:hAnsi="Symbol" w:hint="default"/>
      </w:rPr>
    </w:lvl>
    <w:lvl w:ilvl="7" w:tplc="FFFFFFFF" w:tentative="1">
      <w:start w:val="1"/>
      <w:numFmt w:val="bullet"/>
      <w:lvlText w:val="o"/>
      <w:lvlJc w:val="left"/>
      <w:pPr>
        <w:ind w:left="6271" w:hanging="360"/>
      </w:pPr>
      <w:rPr>
        <w:rFonts w:ascii="Courier New" w:hAnsi="Courier New" w:cs="Courier New" w:hint="default"/>
      </w:rPr>
    </w:lvl>
    <w:lvl w:ilvl="8" w:tplc="FFFFFFFF" w:tentative="1">
      <w:start w:val="1"/>
      <w:numFmt w:val="bullet"/>
      <w:lvlText w:val=""/>
      <w:lvlJc w:val="left"/>
      <w:pPr>
        <w:ind w:left="6991" w:hanging="360"/>
      </w:pPr>
      <w:rPr>
        <w:rFonts w:ascii="Wingdings" w:hAnsi="Wingdings" w:hint="default"/>
      </w:rPr>
    </w:lvl>
  </w:abstractNum>
  <w:abstractNum w:abstractNumId="32" w15:restartNumberingAfterBreak="0">
    <w:nsid w:val="1C452698"/>
    <w:multiLevelType w:val="hybridMultilevel"/>
    <w:tmpl w:val="CE1479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1CCE4FE6"/>
    <w:multiLevelType w:val="hybridMultilevel"/>
    <w:tmpl w:val="FC40A5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1CD36FA6"/>
    <w:multiLevelType w:val="hybridMultilevel"/>
    <w:tmpl w:val="FB627C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1CDE1476"/>
    <w:multiLevelType w:val="hybridMultilevel"/>
    <w:tmpl w:val="4AD651F8"/>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6" w15:restartNumberingAfterBreak="0">
    <w:nsid w:val="1D4E7A8C"/>
    <w:multiLevelType w:val="hybridMultilevel"/>
    <w:tmpl w:val="610A3D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1D7557C5"/>
    <w:multiLevelType w:val="hybridMultilevel"/>
    <w:tmpl w:val="C7D275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1DB72131"/>
    <w:multiLevelType w:val="hybridMultilevel"/>
    <w:tmpl w:val="317827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1DEC2870"/>
    <w:multiLevelType w:val="hybridMultilevel"/>
    <w:tmpl w:val="380A57EA"/>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0" w15:restartNumberingAfterBreak="0">
    <w:nsid w:val="1ED3388F"/>
    <w:multiLevelType w:val="hybridMultilevel"/>
    <w:tmpl w:val="19925D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215901F5"/>
    <w:multiLevelType w:val="hybridMultilevel"/>
    <w:tmpl w:val="6D445A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227932A4"/>
    <w:multiLevelType w:val="hybridMultilevel"/>
    <w:tmpl w:val="929E2E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2388551E"/>
    <w:multiLevelType w:val="hybridMultilevel"/>
    <w:tmpl w:val="12E076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23D27AAE"/>
    <w:multiLevelType w:val="hybridMultilevel"/>
    <w:tmpl w:val="6F6ACF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245049A7"/>
    <w:multiLevelType w:val="hybridMultilevel"/>
    <w:tmpl w:val="8398D81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2454727C"/>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259A48BA"/>
    <w:multiLevelType w:val="hybridMultilevel"/>
    <w:tmpl w:val="83548A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25E20646"/>
    <w:multiLevelType w:val="hybridMultilevel"/>
    <w:tmpl w:val="CFC69E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15:restartNumberingAfterBreak="0">
    <w:nsid w:val="27687C30"/>
    <w:multiLevelType w:val="multilevel"/>
    <w:tmpl w:val="18D0484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28F73DBB"/>
    <w:multiLevelType w:val="hybridMultilevel"/>
    <w:tmpl w:val="8E4EE2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15:restartNumberingAfterBreak="0">
    <w:nsid w:val="296674EC"/>
    <w:multiLevelType w:val="hybridMultilevel"/>
    <w:tmpl w:val="C26E69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2" w15:restartNumberingAfterBreak="0">
    <w:nsid w:val="2B5F22FF"/>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2BC72290"/>
    <w:multiLevelType w:val="hybridMultilevel"/>
    <w:tmpl w:val="6C08CC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4" w15:restartNumberingAfterBreak="0">
    <w:nsid w:val="2C987E16"/>
    <w:multiLevelType w:val="hybridMultilevel"/>
    <w:tmpl w:val="05F285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15:restartNumberingAfterBreak="0">
    <w:nsid w:val="31746EFB"/>
    <w:multiLevelType w:val="hybridMultilevel"/>
    <w:tmpl w:val="B5504F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15:restartNumberingAfterBreak="0">
    <w:nsid w:val="31C34486"/>
    <w:multiLevelType w:val="hybridMultilevel"/>
    <w:tmpl w:val="53C65884"/>
    <w:lvl w:ilvl="0" w:tplc="080A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 w15:restartNumberingAfterBreak="0">
    <w:nsid w:val="347F23B6"/>
    <w:multiLevelType w:val="hybridMultilevel"/>
    <w:tmpl w:val="21A060C0"/>
    <w:lvl w:ilvl="0" w:tplc="F01015D0">
      <w:numFmt w:val="bullet"/>
      <w:lvlText w:val=""/>
      <w:lvlJc w:val="left"/>
      <w:pPr>
        <w:ind w:left="720" w:hanging="360"/>
      </w:pPr>
      <w:rPr>
        <w:rFonts w:ascii="Symbol" w:eastAsiaTheme="minorEastAsia" w:hAnsi="Symbol" w:cs="Segoe U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15:restartNumberingAfterBreak="0">
    <w:nsid w:val="3483416C"/>
    <w:multiLevelType w:val="hybridMultilevel"/>
    <w:tmpl w:val="174C0B1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9" w15:restartNumberingAfterBreak="0">
    <w:nsid w:val="34850FAE"/>
    <w:multiLevelType w:val="hybridMultilevel"/>
    <w:tmpl w:val="B74EA8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15:restartNumberingAfterBreak="0">
    <w:nsid w:val="34B71CBC"/>
    <w:multiLevelType w:val="hybridMultilevel"/>
    <w:tmpl w:val="C498835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61" w15:restartNumberingAfterBreak="0">
    <w:nsid w:val="351C3485"/>
    <w:multiLevelType w:val="hybridMultilevel"/>
    <w:tmpl w:val="30E078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2" w15:restartNumberingAfterBreak="0">
    <w:nsid w:val="35663EA6"/>
    <w:multiLevelType w:val="hybridMultilevel"/>
    <w:tmpl w:val="0F6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15:restartNumberingAfterBreak="0">
    <w:nsid w:val="36731DAA"/>
    <w:multiLevelType w:val="hybridMultilevel"/>
    <w:tmpl w:val="8398D81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38F54A3A"/>
    <w:multiLevelType w:val="hybridMultilevel"/>
    <w:tmpl w:val="D0246B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15:restartNumberingAfterBreak="0">
    <w:nsid w:val="3B200B3C"/>
    <w:multiLevelType w:val="hybridMultilevel"/>
    <w:tmpl w:val="68F61A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6" w15:restartNumberingAfterBreak="0">
    <w:nsid w:val="3B7C345D"/>
    <w:multiLevelType w:val="multilevel"/>
    <w:tmpl w:val="43962E1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3B88225F"/>
    <w:multiLevelType w:val="multilevel"/>
    <w:tmpl w:val="20A0F0F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1.%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8" w15:restartNumberingAfterBreak="0">
    <w:nsid w:val="3D291BCB"/>
    <w:multiLevelType w:val="hybridMultilevel"/>
    <w:tmpl w:val="71D681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9" w15:restartNumberingAfterBreak="0">
    <w:nsid w:val="3D7D3616"/>
    <w:multiLevelType w:val="hybridMultilevel"/>
    <w:tmpl w:val="50AC42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15:restartNumberingAfterBreak="0">
    <w:nsid w:val="3D7F7064"/>
    <w:multiLevelType w:val="hybridMultilevel"/>
    <w:tmpl w:val="0250F5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1" w15:restartNumberingAfterBreak="0">
    <w:nsid w:val="3D9E0CEB"/>
    <w:multiLevelType w:val="multilevel"/>
    <w:tmpl w:val="7B68E49E"/>
    <w:lvl w:ilvl="0">
      <w:start w:val="1"/>
      <w:numFmt w:val="decimal"/>
      <w:lvlText w:val="%1."/>
      <w:lvlJc w:val="left"/>
      <w:pPr>
        <w:ind w:left="360" w:hanging="36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2" w15:restartNumberingAfterBreak="0">
    <w:nsid w:val="3EA2112C"/>
    <w:multiLevelType w:val="hybridMultilevel"/>
    <w:tmpl w:val="00D649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3" w15:restartNumberingAfterBreak="0">
    <w:nsid w:val="3EE17FA8"/>
    <w:multiLevelType w:val="hybridMultilevel"/>
    <w:tmpl w:val="3E9C5E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4" w15:restartNumberingAfterBreak="0">
    <w:nsid w:val="3F6A78BF"/>
    <w:multiLevelType w:val="hybridMultilevel"/>
    <w:tmpl w:val="1F1E4C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5" w15:restartNumberingAfterBreak="0">
    <w:nsid w:val="3F6A7DAA"/>
    <w:multiLevelType w:val="hybridMultilevel"/>
    <w:tmpl w:val="568CC9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6" w15:restartNumberingAfterBreak="0">
    <w:nsid w:val="411D27DE"/>
    <w:multiLevelType w:val="hybridMultilevel"/>
    <w:tmpl w:val="74208970"/>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77" w15:restartNumberingAfterBreak="0">
    <w:nsid w:val="414D75AE"/>
    <w:multiLevelType w:val="hybridMultilevel"/>
    <w:tmpl w:val="D71A8A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8" w15:restartNumberingAfterBreak="0">
    <w:nsid w:val="41B03C1A"/>
    <w:multiLevelType w:val="hybridMultilevel"/>
    <w:tmpl w:val="0008905C"/>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9" w15:restartNumberingAfterBreak="0">
    <w:nsid w:val="4317164A"/>
    <w:multiLevelType w:val="hybridMultilevel"/>
    <w:tmpl w:val="F2AA251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0" w15:restartNumberingAfterBreak="0">
    <w:nsid w:val="44152D91"/>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81" w15:restartNumberingAfterBreak="0">
    <w:nsid w:val="444A7E7A"/>
    <w:multiLevelType w:val="hybridMultilevel"/>
    <w:tmpl w:val="BB10D4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2" w15:restartNumberingAfterBreak="0">
    <w:nsid w:val="4478789B"/>
    <w:multiLevelType w:val="hybridMultilevel"/>
    <w:tmpl w:val="2A7A17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3" w15:restartNumberingAfterBreak="0">
    <w:nsid w:val="44C033ED"/>
    <w:multiLevelType w:val="hybridMultilevel"/>
    <w:tmpl w:val="9D8A2B6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84" w15:restartNumberingAfterBreak="0">
    <w:nsid w:val="455C210A"/>
    <w:multiLevelType w:val="hybridMultilevel"/>
    <w:tmpl w:val="6E8EB05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5" w15:restartNumberingAfterBreak="0">
    <w:nsid w:val="46A447B6"/>
    <w:multiLevelType w:val="hybridMultilevel"/>
    <w:tmpl w:val="AC2C81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6" w15:restartNumberingAfterBreak="0">
    <w:nsid w:val="4743083A"/>
    <w:multiLevelType w:val="hybridMultilevel"/>
    <w:tmpl w:val="ADD66F6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7" w15:restartNumberingAfterBreak="0">
    <w:nsid w:val="478E68C1"/>
    <w:multiLevelType w:val="hybridMultilevel"/>
    <w:tmpl w:val="63CCEBFC"/>
    <w:lvl w:ilvl="0" w:tplc="08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481808E0"/>
    <w:multiLevelType w:val="multilevel"/>
    <w:tmpl w:val="4D2CE2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48AA615E"/>
    <w:multiLevelType w:val="hybridMultilevel"/>
    <w:tmpl w:val="31308A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0" w15:restartNumberingAfterBreak="0">
    <w:nsid w:val="498652E4"/>
    <w:multiLevelType w:val="hybridMultilevel"/>
    <w:tmpl w:val="86DC1FD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1" w15:restartNumberingAfterBreak="0">
    <w:nsid w:val="4A2C3C8A"/>
    <w:multiLevelType w:val="hybridMultilevel"/>
    <w:tmpl w:val="BBDC80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2" w15:restartNumberingAfterBreak="0">
    <w:nsid w:val="4A5F5B17"/>
    <w:multiLevelType w:val="hybridMultilevel"/>
    <w:tmpl w:val="BA5ABF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3" w15:restartNumberingAfterBreak="0">
    <w:nsid w:val="4B194E9C"/>
    <w:multiLevelType w:val="hybridMultilevel"/>
    <w:tmpl w:val="A8B828C4"/>
    <w:lvl w:ilvl="0" w:tplc="FFFFFFFF">
      <w:start w:val="1"/>
      <w:numFmt w:val="decimal"/>
      <w:lvlText w:val="%1."/>
      <w:lvlJc w:val="left"/>
      <w:pPr>
        <w:ind w:left="1068" w:hanging="360"/>
      </w:p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94" w15:restartNumberingAfterBreak="0">
    <w:nsid w:val="4B257FC0"/>
    <w:multiLevelType w:val="hybridMultilevel"/>
    <w:tmpl w:val="4F92E6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5" w15:restartNumberingAfterBreak="0">
    <w:nsid w:val="4B542A82"/>
    <w:multiLevelType w:val="hybridMultilevel"/>
    <w:tmpl w:val="CB18D034"/>
    <w:lvl w:ilvl="0" w:tplc="080A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 w15:restartNumberingAfterBreak="0">
    <w:nsid w:val="4C052A05"/>
    <w:multiLevelType w:val="hybridMultilevel"/>
    <w:tmpl w:val="8DE051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7" w15:restartNumberingAfterBreak="0">
    <w:nsid w:val="4DE22AB0"/>
    <w:multiLevelType w:val="hybridMultilevel"/>
    <w:tmpl w:val="BDACFC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8" w15:restartNumberingAfterBreak="0">
    <w:nsid w:val="4E0F5D49"/>
    <w:multiLevelType w:val="hybridMultilevel"/>
    <w:tmpl w:val="4AA290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9" w15:restartNumberingAfterBreak="0">
    <w:nsid w:val="4E5C7591"/>
    <w:multiLevelType w:val="hybridMultilevel"/>
    <w:tmpl w:val="F42CE8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0" w15:restartNumberingAfterBreak="0">
    <w:nsid w:val="4ED17B32"/>
    <w:multiLevelType w:val="hybridMultilevel"/>
    <w:tmpl w:val="52AE6A1C"/>
    <w:lvl w:ilvl="0" w:tplc="FE326746">
      <w:numFmt w:val="bullet"/>
      <w:lvlText w:val=""/>
      <w:lvlJc w:val="left"/>
      <w:pPr>
        <w:ind w:left="720" w:hanging="360"/>
      </w:pPr>
      <w:rPr>
        <w:rFonts w:ascii="Symbol" w:eastAsiaTheme="minorEastAsia" w:hAnsi="Symbol" w:cs="Segoe UI"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1" w15:restartNumberingAfterBreak="0">
    <w:nsid w:val="4F2D2A56"/>
    <w:multiLevelType w:val="hybridMultilevel"/>
    <w:tmpl w:val="5AC0CCC4"/>
    <w:lvl w:ilvl="0" w:tplc="080A0001">
      <w:start w:val="1"/>
      <w:numFmt w:val="bullet"/>
      <w:lvlText w:val=""/>
      <w:lvlJc w:val="left"/>
      <w:pPr>
        <w:ind w:left="1068" w:hanging="360"/>
      </w:pPr>
      <w:rPr>
        <w:rFonts w:ascii="Symbol" w:hAnsi="Symbol" w:hint="default"/>
      </w:rPr>
    </w:lvl>
    <w:lvl w:ilvl="1" w:tplc="FFFFFFFF">
      <w:start w:val="1"/>
      <w:numFmt w:val="bullet"/>
      <w:lvlText w:val="o"/>
      <w:lvlJc w:val="left"/>
      <w:pPr>
        <w:ind w:left="1951" w:hanging="360"/>
      </w:pPr>
      <w:rPr>
        <w:rFonts w:ascii="Courier New" w:hAnsi="Courier New" w:cs="Courier New" w:hint="default"/>
      </w:rPr>
    </w:lvl>
    <w:lvl w:ilvl="2" w:tplc="FFFFFFFF" w:tentative="1">
      <w:start w:val="1"/>
      <w:numFmt w:val="bullet"/>
      <w:lvlText w:val=""/>
      <w:lvlJc w:val="left"/>
      <w:pPr>
        <w:ind w:left="2671" w:hanging="360"/>
      </w:pPr>
      <w:rPr>
        <w:rFonts w:ascii="Wingdings" w:hAnsi="Wingdings" w:hint="default"/>
      </w:rPr>
    </w:lvl>
    <w:lvl w:ilvl="3" w:tplc="FFFFFFFF" w:tentative="1">
      <w:start w:val="1"/>
      <w:numFmt w:val="bullet"/>
      <w:lvlText w:val=""/>
      <w:lvlJc w:val="left"/>
      <w:pPr>
        <w:ind w:left="3391" w:hanging="360"/>
      </w:pPr>
      <w:rPr>
        <w:rFonts w:ascii="Symbol" w:hAnsi="Symbol" w:hint="default"/>
      </w:rPr>
    </w:lvl>
    <w:lvl w:ilvl="4" w:tplc="FFFFFFFF" w:tentative="1">
      <w:start w:val="1"/>
      <w:numFmt w:val="bullet"/>
      <w:lvlText w:val="o"/>
      <w:lvlJc w:val="left"/>
      <w:pPr>
        <w:ind w:left="4111" w:hanging="360"/>
      </w:pPr>
      <w:rPr>
        <w:rFonts w:ascii="Courier New" w:hAnsi="Courier New" w:cs="Courier New" w:hint="default"/>
      </w:rPr>
    </w:lvl>
    <w:lvl w:ilvl="5" w:tplc="FFFFFFFF" w:tentative="1">
      <w:start w:val="1"/>
      <w:numFmt w:val="bullet"/>
      <w:lvlText w:val=""/>
      <w:lvlJc w:val="left"/>
      <w:pPr>
        <w:ind w:left="4831" w:hanging="360"/>
      </w:pPr>
      <w:rPr>
        <w:rFonts w:ascii="Wingdings" w:hAnsi="Wingdings" w:hint="default"/>
      </w:rPr>
    </w:lvl>
    <w:lvl w:ilvl="6" w:tplc="FFFFFFFF" w:tentative="1">
      <w:start w:val="1"/>
      <w:numFmt w:val="bullet"/>
      <w:lvlText w:val=""/>
      <w:lvlJc w:val="left"/>
      <w:pPr>
        <w:ind w:left="5551" w:hanging="360"/>
      </w:pPr>
      <w:rPr>
        <w:rFonts w:ascii="Symbol" w:hAnsi="Symbol" w:hint="default"/>
      </w:rPr>
    </w:lvl>
    <w:lvl w:ilvl="7" w:tplc="FFFFFFFF" w:tentative="1">
      <w:start w:val="1"/>
      <w:numFmt w:val="bullet"/>
      <w:lvlText w:val="o"/>
      <w:lvlJc w:val="left"/>
      <w:pPr>
        <w:ind w:left="6271" w:hanging="360"/>
      </w:pPr>
      <w:rPr>
        <w:rFonts w:ascii="Courier New" w:hAnsi="Courier New" w:cs="Courier New" w:hint="default"/>
      </w:rPr>
    </w:lvl>
    <w:lvl w:ilvl="8" w:tplc="FFFFFFFF" w:tentative="1">
      <w:start w:val="1"/>
      <w:numFmt w:val="bullet"/>
      <w:lvlText w:val=""/>
      <w:lvlJc w:val="left"/>
      <w:pPr>
        <w:ind w:left="6991" w:hanging="360"/>
      </w:pPr>
      <w:rPr>
        <w:rFonts w:ascii="Wingdings" w:hAnsi="Wingdings" w:hint="default"/>
      </w:rPr>
    </w:lvl>
  </w:abstractNum>
  <w:abstractNum w:abstractNumId="102" w15:restartNumberingAfterBreak="0">
    <w:nsid w:val="4F4B398B"/>
    <w:multiLevelType w:val="hybridMultilevel"/>
    <w:tmpl w:val="B008AE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3" w15:restartNumberingAfterBreak="0">
    <w:nsid w:val="50214A75"/>
    <w:multiLevelType w:val="hybridMultilevel"/>
    <w:tmpl w:val="4810F17C"/>
    <w:lvl w:ilvl="0" w:tplc="5C50CB60">
      <w:start w:val="1"/>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04" w15:restartNumberingAfterBreak="0">
    <w:nsid w:val="51E04596"/>
    <w:multiLevelType w:val="hybridMultilevel"/>
    <w:tmpl w:val="A84010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5" w15:restartNumberingAfterBreak="0">
    <w:nsid w:val="51F55903"/>
    <w:multiLevelType w:val="multilevel"/>
    <w:tmpl w:val="247E52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52030CAD"/>
    <w:multiLevelType w:val="hybridMultilevel"/>
    <w:tmpl w:val="D7905F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7" w15:restartNumberingAfterBreak="0">
    <w:nsid w:val="52D75AEA"/>
    <w:multiLevelType w:val="hybridMultilevel"/>
    <w:tmpl w:val="A7BC85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8" w15:restartNumberingAfterBreak="0">
    <w:nsid w:val="548A6D7C"/>
    <w:multiLevelType w:val="multilevel"/>
    <w:tmpl w:val="EB14FC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58DD53F7"/>
    <w:multiLevelType w:val="hybridMultilevel"/>
    <w:tmpl w:val="FABA4B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0" w15:restartNumberingAfterBreak="0">
    <w:nsid w:val="5959041B"/>
    <w:multiLevelType w:val="hybridMultilevel"/>
    <w:tmpl w:val="686422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1" w15:restartNumberingAfterBreak="0">
    <w:nsid w:val="59974040"/>
    <w:multiLevelType w:val="hybridMultilevel"/>
    <w:tmpl w:val="4E1039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2" w15:restartNumberingAfterBreak="0">
    <w:nsid w:val="59D20AE6"/>
    <w:multiLevelType w:val="hybridMultilevel"/>
    <w:tmpl w:val="973A0A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3" w15:restartNumberingAfterBreak="0">
    <w:nsid w:val="5A7D383D"/>
    <w:multiLevelType w:val="hybridMultilevel"/>
    <w:tmpl w:val="50D097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4" w15:restartNumberingAfterBreak="0">
    <w:nsid w:val="5B32476F"/>
    <w:multiLevelType w:val="hybridMultilevel"/>
    <w:tmpl w:val="420E6D8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5" w15:restartNumberingAfterBreak="0">
    <w:nsid w:val="5BB32004"/>
    <w:multiLevelType w:val="hybridMultilevel"/>
    <w:tmpl w:val="E050F8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6" w15:restartNumberingAfterBreak="0">
    <w:nsid w:val="5C672C89"/>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 w15:restartNumberingAfterBreak="0">
    <w:nsid w:val="5C783178"/>
    <w:multiLevelType w:val="hybridMultilevel"/>
    <w:tmpl w:val="0FA68F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8" w15:restartNumberingAfterBreak="0">
    <w:nsid w:val="5D7B7D7B"/>
    <w:multiLevelType w:val="hybridMultilevel"/>
    <w:tmpl w:val="36D4BC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9" w15:restartNumberingAfterBreak="0">
    <w:nsid w:val="5D8A378B"/>
    <w:multiLevelType w:val="hybridMultilevel"/>
    <w:tmpl w:val="FCEC79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0" w15:restartNumberingAfterBreak="0">
    <w:nsid w:val="5DB3683E"/>
    <w:multiLevelType w:val="hybridMultilevel"/>
    <w:tmpl w:val="9EDC0D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1" w15:restartNumberingAfterBreak="0">
    <w:nsid w:val="5E3862A5"/>
    <w:multiLevelType w:val="hybridMultilevel"/>
    <w:tmpl w:val="390034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2" w15:restartNumberingAfterBreak="0">
    <w:nsid w:val="5F4A74F7"/>
    <w:multiLevelType w:val="hybridMultilevel"/>
    <w:tmpl w:val="FEA23F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3" w15:restartNumberingAfterBreak="0">
    <w:nsid w:val="5F614BDD"/>
    <w:multiLevelType w:val="hybridMultilevel"/>
    <w:tmpl w:val="AC6665E0"/>
    <w:lvl w:ilvl="0" w:tplc="080A0003">
      <w:start w:val="1"/>
      <w:numFmt w:val="bullet"/>
      <w:lvlText w:val="o"/>
      <w:lvlJc w:val="left"/>
      <w:pPr>
        <w:ind w:left="360" w:hanging="360"/>
      </w:pPr>
      <w:rPr>
        <w:rFonts w:ascii="Courier New" w:hAnsi="Courier New" w:cs="Courier New"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4" w15:restartNumberingAfterBreak="0">
    <w:nsid w:val="5FA34BA3"/>
    <w:multiLevelType w:val="hybridMultilevel"/>
    <w:tmpl w:val="C23026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5" w15:restartNumberingAfterBreak="0">
    <w:nsid w:val="61427B36"/>
    <w:multiLevelType w:val="hybridMultilevel"/>
    <w:tmpl w:val="35AEDC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6" w15:restartNumberingAfterBreak="0">
    <w:nsid w:val="61501695"/>
    <w:multiLevelType w:val="hybridMultilevel"/>
    <w:tmpl w:val="A43E63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7" w15:restartNumberingAfterBreak="0">
    <w:nsid w:val="61DC6E74"/>
    <w:multiLevelType w:val="hybridMultilevel"/>
    <w:tmpl w:val="3A02E49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8" w15:restartNumberingAfterBreak="0">
    <w:nsid w:val="629949F4"/>
    <w:multiLevelType w:val="hybridMultilevel"/>
    <w:tmpl w:val="9DFA03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9" w15:restartNumberingAfterBreak="0">
    <w:nsid w:val="632B2BD8"/>
    <w:multiLevelType w:val="hybridMultilevel"/>
    <w:tmpl w:val="6AEC400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30" w15:restartNumberingAfterBreak="0">
    <w:nsid w:val="635034E5"/>
    <w:multiLevelType w:val="hybridMultilevel"/>
    <w:tmpl w:val="ED5EDC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1" w15:restartNumberingAfterBreak="0">
    <w:nsid w:val="63771FCA"/>
    <w:multiLevelType w:val="hybridMultilevel"/>
    <w:tmpl w:val="8EE2D8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2" w15:restartNumberingAfterBreak="0">
    <w:nsid w:val="63881B65"/>
    <w:multiLevelType w:val="hybridMultilevel"/>
    <w:tmpl w:val="2E20EA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3" w15:restartNumberingAfterBreak="0">
    <w:nsid w:val="64166870"/>
    <w:multiLevelType w:val="hybridMultilevel"/>
    <w:tmpl w:val="B40475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4" w15:restartNumberingAfterBreak="0">
    <w:nsid w:val="641D7A01"/>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5" w15:restartNumberingAfterBreak="0">
    <w:nsid w:val="65443582"/>
    <w:multiLevelType w:val="hybridMultilevel"/>
    <w:tmpl w:val="F8CA16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6" w15:restartNumberingAfterBreak="0">
    <w:nsid w:val="6581591F"/>
    <w:multiLevelType w:val="hybridMultilevel"/>
    <w:tmpl w:val="9E746A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7" w15:restartNumberingAfterBreak="0">
    <w:nsid w:val="6597F2A7"/>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38" w15:restartNumberingAfterBreak="0">
    <w:nsid w:val="65A11F40"/>
    <w:multiLevelType w:val="hybridMultilevel"/>
    <w:tmpl w:val="341806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9" w15:restartNumberingAfterBreak="0">
    <w:nsid w:val="67417D75"/>
    <w:multiLevelType w:val="hybridMultilevel"/>
    <w:tmpl w:val="E03603D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0" w15:restartNumberingAfterBreak="0">
    <w:nsid w:val="67EF01E7"/>
    <w:multiLevelType w:val="hybridMultilevel"/>
    <w:tmpl w:val="2D4ADB4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1" w15:restartNumberingAfterBreak="0">
    <w:nsid w:val="69FE7EF8"/>
    <w:multiLevelType w:val="hybridMultilevel"/>
    <w:tmpl w:val="A8B828C4"/>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42" w15:restartNumberingAfterBreak="0">
    <w:nsid w:val="6A5632A1"/>
    <w:multiLevelType w:val="hybridMultilevel"/>
    <w:tmpl w:val="EFE85B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3" w15:restartNumberingAfterBreak="0">
    <w:nsid w:val="6B752F72"/>
    <w:multiLevelType w:val="hybridMultilevel"/>
    <w:tmpl w:val="C778FB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4" w15:restartNumberingAfterBreak="0">
    <w:nsid w:val="6BB67DCC"/>
    <w:multiLevelType w:val="hybridMultilevel"/>
    <w:tmpl w:val="C32E30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5" w15:restartNumberingAfterBreak="0">
    <w:nsid w:val="6BBD72D0"/>
    <w:multiLevelType w:val="hybridMultilevel"/>
    <w:tmpl w:val="AFBAEA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6" w15:restartNumberingAfterBreak="0">
    <w:nsid w:val="6BD927AA"/>
    <w:multiLevelType w:val="hybridMultilevel"/>
    <w:tmpl w:val="CC1E442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7" w15:restartNumberingAfterBreak="0">
    <w:nsid w:val="6C124C6A"/>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8" w15:restartNumberingAfterBreak="0">
    <w:nsid w:val="6C5255DC"/>
    <w:multiLevelType w:val="hybridMultilevel"/>
    <w:tmpl w:val="1E865A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9" w15:restartNumberingAfterBreak="0">
    <w:nsid w:val="6C9B545A"/>
    <w:multiLevelType w:val="hybridMultilevel"/>
    <w:tmpl w:val="100276D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0" w15:restartNumberingAfterBreak="0">
    <w:nsid w:val="6CD32ABE"/>
    <w:multiLevelType w:val="hybridMultilevel"/>
    <w:tmpl w:val="10F4E5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1" w15:restartNumberingAfterBreak="0">
    <w:nsid w:val="6CDD3234"/>
    <w:multiLevelType w:val="hybridMultilevel"/>
    <w:tmpl w:val="6A803B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2" w15:restartNumberingAfterBreak="0">
    <w:nsid w:val="6E6E3114"/>
    <w:multiLevelType w:val="hybridMultilevel"/>
    <w:tmpl w:val="85C082A4"/>
    <w:lvl w:ilvl="0" w:tplc="0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3" w15:restartNumberingAfterBreak="0">
    <w:nsid w:val="6E841BB4"/>
    <w:multiLevelType w:val="hybridMultilevel"/>
    <w:tmpl w:val="EB2EDD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4" w15:restartNumberingAfterBreak="0">
    <w:nsid w:val="6EEB7256"/>
    <w:multiLevelType w:val="hybridMultilevel"/>
    <w:tmpl w:val="336AC2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5" w15:restartNumberingAfterBreak="0">
    <w:nsid w:val="6F30466D"/>
    <w:multiLevelType w:val="hybridMultilevel"/>
    <w:tmpl w:val="26DEA0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6" w15:restartNumberingAfterBreak="0">
    <w:nsid w:val="6FAC734B"/>
    <w:multiLevelType w:val="hybridMultilevel"/>
    <w:tmpl w:val="CD4431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7" w15:restartNumberingAfterBreak="0">
    <w:nsid w:val="700A1129"/>
    <w:multiLevelType w:val="hybridMultilevel"/>
    <w:tmpl w:val="564AC792"/>
    <w:lvl w:ilvl="0" w:tplc="080A0003">
      <w:start w:val="1"/>
      <w:numFmt w:val="bullet"/>
      <w:lvlText w:val="o"/>
      <w:lvlJc w:val="left"/>
      <w:pPr>
        <w:ind w:left="1068" w:hanging="360"/>
      </w:pPr>
      <w:rPr>
        <w:rFonts w:ascii="Courier New" w:hAnsi="Courier New" w:cs="Courier New" w:hint="default"/>
      </w:rPr>
    </w:lvl>
    <w:lvl w:ilvl="1" w:tplc="080A0003">
      <w:start w:val="1"/>
      <w:numFmt w:val="bullet"/>
      <w:lvlText w:val="o"/>
      <w:lvlJc w:val="left"/>
      <w:pPr>
        <w:ind w:left="1788" w:hanging="360"/>
      </w:pPr>
      <w:rPr>
        <w:rFonts w:ascii="Courier New" w:hAnsi="Courier New" w:cs="Courier New" w:hint="default"/>
      </w:rPr>
    </w:lvl>
    <w:lvl w:ilvl="2" w:tplc="080A0005">
      <w:start w:val="1"/>
      <w:numFmt w:val="bullet"/>
      <w:lvlText w:val=""/>
      <w:lvlJc w:val="left"/>
      <w:pPr>
        <w:ind w:left="2508" w:hanging="360"/>
      </w:pPr>
      <w:rPr>
        <w:rFonts w:ascii="Wingdings" w:hAnsi="Wingdings" w:hint="default"/>
      </w:rPr>
    </w:lvl>
    <w:lvl w:ilvl="3" w:tplc="080A000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58" w15:restartNumberingAfterBreak="0">
    <w:nsid w:val="70350364"/>
    <w:multiLevelType w:val="hybridMultilevel"/>
    <w:tmpl w:val="7B5A92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9" w15:restartNumberingAfterBreak="0">
    <w:nsid w:val="70E43209"/>
    <w:multiLevelType w:val="hybridMultilevel"/>
    <w:tmpl w:val="757A5FD4"/>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60" w15:restartNumberingAfterBreak="0">
    <w:nsid w:val="71C73DE9"/>
    <w:multiLevelType w:val="hybridMultilevel"/>
    <w:tmpl w:val="B3F0B0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1" w15:restartNumberingAfterBreak="0">
    <w:nsid w:val="72BF549E"/>
    <w:multiLevelType w:val="hybridMultilevel"/>
    <w:tmpl w:val="0896AA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2" w15:restartNumberingAfterBreak="0">
    <w:nsid w:val="736244BF"/>
    <w:multiLevelType w:val="hybridMultilevel"/>
    <w:tmpl w:val="13FCFB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3" w15:restartNumberingAfterBreak="0">
    <w:nsid w:val="73BE1D59"/>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73D030CA"/>
    <w:multiLevelType w:val="hybridMultilevel"/>
    <w:tmpl w:val="8398D81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5" w15:restartNumberingAfterBreak="0">
    <w:nsid w:val="744966E3"/>
    <w:multiLevelType w:val="hybridMultilevel"/>
    <w:tmpl w:val="A470EA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6" w15:restartNumberingAfterBreak="0">
    <w:nsid w:val="75034F2C"/>
    <w:multiLevelType w:val="hybridMultilevel"/>
    <w:tmpl w:val="FEE650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7" w15:restartNumberingAfterBreak="0">
    <w:nsid w:val="75087B30"/>
    <w:multiLevelType w:val="hybridMultilevel"/>
    <w:tmpl w:val="C898E404"/>
    <w:lvl w:ilvl="0" w:tplc="080A000F">
      <w:start w:val="1"/>
      <w:numFmt w:val="decimal"/>
      <w:lvlText w:val="%1."/>
      <w:lvlJc w:val="left"/>
      <w:pPr>
        <w:ind w:left="720" w:hanging="360"/>
      </w:pPr>
      <w:rPr>
        <w:rFonts w:hint="default"/>
      </w:rPr>
    </w:lvl>
    <w:lvl w:ilvl="1" w:tplc="9AF4FB88">
      <w:start w:val="1"/>
      <w:numFmt w:val="lowerLetter"/>
      <w:lvlText w:val="%2."/>
      <w:lvlJc w:val="left"/>
      <w:pPr>
        <w:ind w:left="1440" w:hanging="360"/>
      </w:pPr>
      <w:rPr>
        <w:rFonts w:hint="default"/>
      </w:r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8" w15:restartNumberingAfterBreak="0">
    <w:nsid w:val="750D4A0E"/>
    <w:multiLevelType w:val="hybridMultilevel"/>
    <w:tmpl w:val="99DABE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9" w15:restartNumberingAfterBreak="0">
    <w:nsid w:val="75256BD9"/>
    <w:multiLevelType w:val="hybridMultilevel"/>
    <w:tmpl w:val="59B4BC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0" w15:restartNumberingAfterBreak="0">
    <w:nsid w:val="75D25109"/>
    <w:multiLevelType w:val="hybridMultilevel"/>
    <w:tmpl w:val="312E16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1" w15:restartNumberingAfterBreak="0">
    <w:nsid w:val="761E35A6"/>
    <w:multiLevelType w:val="hybridMultilevel"/>
    <w:tmpl w:val="742C32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2" w15:restartNumberingAfterBreak="0">
    <w:nsid w:val="77F128E8"/>
    <w:multiLevelType w:val="hybridMultilevel"/>
    <w:tmpl w:val="039E46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3" w15:restartNumberingAfterBreak="0">
    <w:nsid w:val="782A2811"/>
    <w:multiLevelType w:val="hybridMultilevel"/>
    <w:tmpl w:val="B0BA52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4" w15:restartNumberingAfterBreak="0">
    <w:nsid w:val="790338CB"/>
    <w:multiLevelType w:val="hybridMultilevel"/>
    <w:tmpl w:val="EBC21B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5" w15:restartNumberingAfterBreak="0">
    <w:nsid w:val="79364FD9"/>
    <w:multiLevelType w:val="hybridMultilevel"/>
    <w:tmpl w:val="6D1AF0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6" w15:restartNumberingAfterBreak="0">
    <w:nsid w:val="797430CB"/>
    <w:multiLevelType w:val="hybridMultilevel"/>
    <w:tmpl w:val="3E4AF9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7" w15:restartNumberingAfterBreak="0">
    <w:nsid w:val="7AA733BB"/>
    <w:multiLevelType w:val="hybridMultilevel"/>
    <w:tmpl w:val="39DE87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8" w15:restartNumberingAfterBreak="0">
    <w:nsid w:val="7D20790F"/>
    <w:multiLevelType w:val="hybridMultilevel"/>
    <w:tmpl w:val="C3B821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9" w15:restartNumberingAfterBreak="0">
    <w:nsid w:val="7E93167E"/>
    <w:multiLevelType w:val="hybridMultilevel"/>
    <w:tmpl w:val="2EAE20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2102677120">
    <w:abstractNumId w:val="137"/>
  </w:num>
  <w:num w:numId="2" w16cid:durableId="140854205">
    <w:abstractNumId w:val="1"/>
  </w:num>
  <w:num w:numId="3" w16cid:durableId="1489327545">
    <w:abstractNumId w:val="71"/>
  </w:num>
  <w:num w:numId="4" w16cid:durableId="888497370">
    <w:abstractNumId w:val="0"/>
  </w:num>
  <w:num w:numId="5" w16cid:durableId="1429422718">
    <w:abstractNumId w:val="26"/>
  </w:num>
  <w:num w:numId="6" w16cid:durableId="1355419771">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218781790">
    <w:abstractNumId w:val="14"/>
  </w:num>
  <w:num w:numId="8" w16cid:durableId="870192765">
    <w:abstractNumId w:val="153"/>
  </w:num>
  <w:num w:numId="9" w16cid:durableId="1877162514">
    <w:abstractNumId w:val="18"/>
  </w:num>
  <w:num w:numId="10" w16cid:durableId="1027290160">
    <w:abstractNumId w:val="63"/>
  </w:num>
  <w:num w:numId="11" w16cid:durableId="115952540">
    <w:abstractNumId w:val="178"/>
  </w:num>
  <w:num w:numId="12" w16cid:durableId="1976713675">
    <w:abstractNumId w:val="114"/>
  </w:num>
  <w:num w:numId="13" w16cid:durableId="250357388">
    <w:abstractNumId w:val="174"/>
  </w:num>
  <w:num w:numId="14" w16cid:durableId="1439137459">
    <w:abstractNumId w:val="141"/>
  </w:num>
  <w:num w:numId="15" w16cid:durableId="2071230345">
    <w:abstractNumId w:val="10"/>
  </w:num>
  <w:num w:numId="16" w16cid:durableId="261569034">
    <w:abstractNumId w:val="76"/>
  </w:num>
  <w:num w:numId="17" w16cid:durableId="1172381008">
    <w:abstractNumId w:val="84"/>
  </w:num>
  <w:num w:numId="18" w16cid:durableId="899096768">
    <w:abstractNumId w:val="6"/>
  </w:num>
  <w:num w:numId="19" w16cid:durableId="1432773878">
    <w:abstractNumId w:val="99"/>
  </w:num>
  <w:num w:numId="20" w16cid:durableId="2046248571">
    <w:abstractNumId w:val="164"/>
  </w:num>
  <w:num w:numId="21" w16cid:durableId="570121299">
    <w:abstractNumId w:val="11"/>
  </w:num>
  <w:num w:numId="22" w16cid:durableId="1338078417">
    <w:abstractNumId w:val="120"/>
  </w:num>
  <w:num w:numId="23" w16cid:durableId="1585410369">
    <w:abstractNumId w:val="45"/>
  </w:num>
  <w:num w:numId="24" w16cid:durableId="392434345">
    <w:abstractNumId w:val="169"/>
  </w:num>
  <w:num w:numId="25" w16cid:durableId="1567185264">
    <w:abstractNumId w:val="92"/>
  </w:num>
  <w:num w:numId="26" w16cid:durableId="1869101624">
    <w:abstractNumId w:val="40"/>
  </w:num>
  <w:num w:numId="27" w16cid:durableId="604920566">
    <w:abstractNumId w:val="52"/>
  </w:num>
  <w:num w:numId="28" w16cid:durableId="170490040">
    <w:abstractNumId w:val="33"/>
  </w:num>
  <w:num w:numId="29" w16cid:durableId="1509439706">
    <w:abstractNumId w:val="24"/>
  </w:num>
  <w:num w:numId="30" w16cid:durableId="1478184527">
    <w:abstractNumId w:val="135"/>
  </w:num>
  <w:num w:numId="31" w16cid:durableId="1381972991">
    <w:abstractNumId w:val="102"/>
  </w:num>
  <w:num w:numId="32" w16cid:durableId="2145733316">
    <w:abstractNumId w:val="4"/>
  </w:num>
  <w:num w:numId="33" w16cid:durableId="1138954112">
    <w:abstractNumId w:val="103"/>
  </w:num>
  <w:num w:numId="34" w16cid:durableId="188301331">
    <w:abstractNumId w:val="46"/>
  </w:num>
  <w:num w:numId="35" w16cid:durableId="679547421">
    <w:abstractNumId w:val="47"/>
  </w:num>
  <w:num w:numId="36" w16cid:durableId="204218908">
    <w:abstractNumId w:val="73"/>
  </w:num>
  <w:num w:numId="37" w16cid:durableId="1675642579">
    <w:abstractNumId w:val="98"/>
  </w:num>
  <w:num w:numId="38" w16cid:durableId="402602264">
    <w:abstractNumId w:val="23"/>
  </w:num>
  <w:num w:numId="39" w16cid:durableId="965357015">
    <w:abstractNumId w:val="122"/>
  </w:num>
  <w:num w:numId="40" w16cid:durableId="1244605257">
    <w:abstractNumId w:val="90"/>
  </w:num>
  <w:num w:numId="41" w16cid:durableId="148138186">
    <w:abstractNumId w:val="132"/>
  </w:num>
  <w:num w:numId="42" w16cid:durableId="1414814900">
    <w:abstractNumId w:val="41"/>
  </w:num>
  <w:num w:numId="43" w16cid:durableId="1541892851">
    <w:abstractNumId w:val="60"/>
  </w:num>
  <w:num w:numId="44" w16cid:durableId="1150364617">
    <w:abstractNumId w:val="113"/>
  </w:num>
  <w:num w:numId="45" w16cid:durableId="2009554473">
    <w:abstractNumId w:val="15"/>
  </w:num>
  <w:num w:numId="46" w16cid:durableId="400904430">
    <w:abstractNumId w:val="62"/>
  </w:num>
  <w:num w:numId="47" w16cid:durableId="145127875">
    <w:abstractNumId w:val="154"/>
  </w:num>
  <w:num w:numId="48" w16cid:durableId="1623614170">
    <w:abstractNumId w:val="39"/>
  </w:num>
  <w:num w:numId="49" w16cid:durableId="609246434">
    <w:abstractNumId w:val="16"/>
  </w:num>
  <w:num w:numId="50" w16cid:durableId="270819003">
    <w:abstractNumId w:val="172"/>
  </w:num>
  <w:num w:numId="51" w16cid:durableId="1777169727">
    <w:abstractNumId w:val="77"/>
  </w:num>
  <w:num w:numId="52" w16cid:durableId="633753220">
    <w:abstractNumId w:val="156"/>
  </w:num>
  <w:num w:numId="53" w16cid:durableId="191455994">
    <w:abstractNumId w:val="143"/>
  </w:num>
  <w:num w:numId="54" w16cid:durableId="1234664770">
    <w:abstractNumId w:val="27"/>
  </w:num>
  <w:num w:numId="55" w16cid:durableId="867446237">
    <w:abstractNumId w:val="72"/>
  </w:num>
  <w:num w:numId="56" w16cid:durableId="307252064">
    <w:abstractNumId w:val="146"/>
  </w:num>
  <w:num w:numId="57" w16cid:durableId="673338725">
    <w:abstractNumId w:val="64"/>
  </w:num>
  <w:num w:numId="58" w16cid:durableId="2044547806">
    <w:abstractNumId w:val="124"/>
  </w:num>
  <w:num w:numId="59" w16cid:durableId="411436271">
    <w:abstractNumId w:val="159"/>
  </w:num>
  <w:num w:numId="60" w16cid:durableId="1499006476">
    <w:abstractNumId w:val="80"/>
  </w:num>
  <w:num w:numId="61" w16cid:durableId="2092384807">
    <w:abstractNumId w:val="17"/>
  </w:num>
  <w:num w:numId="62" w16cid:durableId="1974287195">
    <w:abstractNumId w:val="128"/>
  </w:num>
  <w:num w:numId="63" w16cid:durableId="347634355">
    <w:abstractNumId w:val="88"/>
  </w:num>
  <w:num w:numId="64" w16cid:durableId="145976119">
    <w:abstractNumId w:val="125"/>
  </w:num>
  <w:num w:numId="65" w16cid:durableId="1993095852">
    <w:abstractNumId w:val="38"/>
  </w:num>
  <w:num w:numId="66" w16cid:durableId="1211501021">
    <w:abstractNumId w:val="48"/>
  </w:num>
  <w:num w:numId="67" w16cid:durableId="588585078">
    <w:abstractNumId w:val="42"/>
  </w:num>
  <w:num w:numId="68" w16cid:durableId="833491047">
    <w:abstractNumId w:val="142"/>
  </w:num>
  <w:num w:numId="69" w16cid:durableId="705179344">
    <w:abstractNumId w:val="8"/>
  </w:num>
  <w:num w:numId="70" w16cid:durableId="630669405">
    <w:abstractNumId w:val="3"/>
  </w:num>
  <w:num w:numId="71" w16cid:durableId="852107980">
    <w:abstractNumId w:val="35"/>
  </w:num>
  <w:num w:numId="72" w16cid:durableId="248732923">
    <w:abstractNumId w:val="152"/>
  </w:num>
  <w:num w:numId="73" w16cid:durableId="2118793931">
    <w:abstractNumId w:val="131"/>
  </w:num>
  <w:num w:numId="74" w16cid:durableId="1803427703">
    <w:abstractNumId w:val="70"/>
  </w:num>
  <w:num w:numId="75" w16cid:durableId="1072047649">
    <w:abstractNumId w:val="179"/>
  </w:num>
  <w:num w:numId="76" w16cid:durableId="1680500581">
    <w:abstractNumId w:val="149"/>
  </w:num>
  <w:num w:numId="77" w16cid:durableId="1431775654">
    <w:abstractNumId w:val="57"/>
  </w:num>
  <w:num w:numId="78" w16cid:durableId="1312323751">
    <w:abstractNumId w:val="175"/>
  </w:num>
  <w:num w:numId="79" w16cid:durableId="1886211666">
    <w:abstractNumId w:val="140"/>
  </w:num>
  <w:num w:numId="80" w16cid:durableId="1425106259">
    <w:abstractNumId w:val="118"/>
  </w:num>
  <w:num w:numId="81" w16cid:durableId="1296368969">
    <w:abstractNumId w:val="126"/>
  </w:num>
  <w:num w:numId="82" w16cid:durableId="1199243755">
    <w:abstractNumId w:val="129"/>
  </w:num>
  <w:num w:numId="83" w16cid:durableId="1935673516">
    <w:abstractNumId w:val="151"/>
  </w:num>
  <w:num w:numId="84" w16cid:durableId="1450278274">
    <w:abstractNumId w:val="108"/>
  </w:num>
  <w:num w:numId="85" w16cid:durableId="1250121201">
    <w:abstractNumId w:val="49"/>
  </w:num>
  <w:num w:numId="86" w16cid:durableId="777407997">
    <w:abstractNumId w:val="53"/>
  </w:num>
  <w:num w:numId="87" w16cid:durableId="1747804798">
    <w:abstractNumId w:val="82"/>
  </w:num>
  <w:num w:numId="88" w16cid:durableId="36517258">
    <w:abstractNumId w:val="44"/>
  </w:num>
  <w:num w:numId="89" w16cid:durableId="991762495">
    <w:abstractNumId w:val="110"/>
  </w:num>
  <w:num w:numId="90" w16cid:durableId="1713112208">
    <w:abstractNumId w:val="150"/>
  </w:num>
  <w:num w:numId="91" w16cid:durableId="831986850">
    <w:abstractNumId w:val="144"/>
  </w:num>
  <w:num w:numId="92" w16cid:durableId="893082729">
    <w:abstractNumId w:val="109"/>
  </w:num>
  <w:num w:numId="93" w16cid:durableId="562568313">
    <w:abstractNumId w:val="29"/>
  </w:num>
  <w:num w:numId="94" w16cid:durableId="140081668">
    <w:abstractNumId w:val="69"/>
  </w:num>
  <w:num w:numId="95" w16cid:durableId="969213254">
    <w:abstractNumId w:val="145"/>
  </w:num>
  <w:num w:numId="96" w16cid:durableId="1687832331">
    <w:abstractNumId w:val="50"/>
  </w:num>
  <w:num w:numId="97" w16cid:durableId="849374623">
    <w:abstractNumId w:val="51"/>
  </w:num>
  <w:num w:numId="98" w16cid:durableId="1144082346">
    <w:abstractNumId w:val="138"/>
  </w:num>
  <w:num w:numId="99" w16cid:durableId="906960397">
    <w:abstractNumId w:val="147"/>
  </w:num>
  <w:num w:numId="100" w16cid:durableId="1338389834">
    <w:abstractNumId w:val="30"/>
  </w:num>
  <w:num w:numId="101" w16cid:durableId="1280792787">
    <w:abstractNumId w:val="134"/>
  </w:num>
  <w:num w:numId="102" w16cid:durableId="351076897">
    <w:abstractNumId w:val="163"/>
  </w:num>
  <w:num w:numId="103" w16cid:durableId="161354671">
    <w:abstractNumId w:val="43"/>
  </w:num>
  <w:num w:numId="104" w16cid:durableId="303438942">
    <w:abstractNumId w:val="87"/>
  </w:num>
  <w:num w:numId="105" w16cid:durableId="272977843">
    <w:abstractNumId w:val="19"/>
  </w:num>
  <w:num w:numId="106" w16cid:durableId="1835484529">
    <w:abstractNumId w:val="65"/>
  </w:num>
  <w:num w:numId="107" w16cid:durableId="901788264">
    <w:abstractNumId w:val="170"/>
  </w:num>
  <w:num w:numId="108" w16cid:durableId="952832101">
    <w:abstractNumId w:val="36"/>
  </w:num>
  <w:num w:numId="109" w16cid:durableId="65536113">
    <w:abstractNumId w:val="25"/>
  </w:num>
  <w:num w:numId="110" w16cid:durableId="908535974">
    <w:abstractNumId w:val="5"/>
  </w:num>
  <w:num w:numId="111" w16cid:durableId="1910460925">
    <w:abstractNumId w:val="28"/>
  </w:num>
  <w:num w:numId="112" w16cid:durableId="1820613490">
    <w:abstractNumId w:val="155"/>
  </w:num>
  <w:num w:numId="113" w16cid:durableId="386297254">
    <w:abstractNumId w:val="94"/>
  </w:num>
  <w:num w:numId="114" w16cid:durableId="596064745">
    <w:abstractNumId w:val="34"/>
  </w:num>
  <w:num w:numId="115" w16cid:durableId="1683900673">
    <w:abstractNumId w:val="116"/>
  </w:num>
  <w:num w:numId="116" w16cid:durableId="1117338139">
    <w:abstractNumId w:val="133"/>
  </w:num>
  <w:num w:numId="117" w16cid:durableId="1314872038">
    <w:abstractNumId w:val="171"/>
  </w:num>
  <w:num w:numId="118" w16cid:durableId="682588605">
    <w:abstractNumId w:val="37"/>
  </w:num>
  <w:num w:numId="119" w16cid:durableId="119693616">
    <w:abstractNumId w:val="85"/>
  </w:num>
  <w:num w:numId="120" w16cid:durableId="1810199387">
    <w:abstractNumId w:val="89"/>
  </w:num>
  <w:num w:numId="121" w16cid:durableId="1828472000">
    <w:abstractNumId w:val="100"/>
  </w:num>
  <w:num w:numId="122" w16cid:durableId="160629869">
    <w:abstractNumId w:val="166"/>
  </w:num>
  <w:num w:numId="123" w16cid:durableId="1125735747">
    <w:abstractNumId w:val="12"/>
  </w:num>
  <w:num w:numId="124" w16cid:durableId="996031242">
    <w:abstractNumId w:val="168"/>
  </w:num>
  <w:num w:numId="125" w16cid:durableId="975598022">
    <w:abstractNumId w:val="9"/>
  </w:num>
  <w:num w:numId="126" w16cid:durableId="1638215706">
    <w:abstractNumId w:val="79"/>
  </w:num>
  <w:num w:numId="127" w16cid:durableId="1569071063">
    <w:abstractNumId w:val="101"/>
  </w:num>
  <w:num w:numId="128" w16cid:durableId="95058646">
    <w:abstractNumId w:val="31"/>
  </w:num>
  <w:num w:numId="129" w16cid:durableId="1246845809">
    <w:abstractNumId w:val="2"/>
  </w:num>
  <w:num w:numId="130" w16cid:durableId="194465242">
    <w:abstractNumId w:val="117"/>
  </w:num>
  <w:num w:numId="131" w16cid:durableId="824902552">
    <w:abstractNumId w:val="177"/>
  </w:num>
  <w:num w:numId="132" w16cid:durableId="1458454940">
    <w:abstractNumId w:val="86"/>
  </w:num>
  <w:num w:numId="133" w16cid:durableId="1354334149">
    <w:abstractNumId w:val="162"/>
  </w:num>
  <w:num w:numId="134" w16cid:durableId="13002968">
    <w:abstractNumId w:val="136"/>
  </w:num>
  <w:num w:numId="135" w16cid:durableId="27924133">
    <w:abstractNumId w:val="121"/>
  </w:num>
  <w:num w:numId="136" w16cid:durableId="898368056">
    <w:abstractNumId w:val="104"/>
  </w:num>
  <w:num w:numId="137" w16cid:durableId="903952845">
    <w:abstractNumId w:val="54"/>
  </w:num>
  <w:num w:numId="138" w16cid:durableId="809982119">
    <w:abstractNumId w:val="112"/>
  </w:num>
  <w:num w:numId="139" w16cid:durableId="1182159893">
    <w:abstractNumId w:val="158"/>
  </w:num>
  <w:num w:numId="140" w16cid:durableId="2073651757">
    <w:abstractNumId w:val="123"/>
  </w:num>
  <w:num w:numId="141" w16cid:durableId="785856090">
    <w:abstractNumId w:val="111"/>
  </w:num>
  <w:num w:numId="142" w16cid:durableId="1553148732">
    <w:abstractNumId w:val="91"/>
  </w:num>
  <w:num w:numId="143" w16cid:durableId="413280539">
    <w:abstractNumId w:val="22"/>
  </w:num>
  <w:num w:numId="144" w16cid:durableId="2109152038">
    <w:abstractNumId w:val="59"/>
  </w:num>
  <w:num w:numId="145" w16cid:durableId="1827627565">
    <w:abstractNumId w:val="20"/>
  </w:num>
  <w:num w:numId="146" w16cid:durableId="1804225786">
    <w:abstractNumId w:val="139"/>
  </w:num>
  <w:num w:numId="147" w16cid:durableId="471024286">
    <w:abstractNumId w:val="173"/>
  </w:num>
  <w:num w:numId="148" w16cid:durableId="699626086">
    <w:abstractNumId w:val="176"/>
  </w:num>
  <w:num w:numId="149" w16cid:durableId="333606160">
    <w:abstractNumId w:val="75"/>
  </w:num>
  <w:num w:numId="150" w16cid:durableId="1379160991">
    <w:abstractNumId w:val="97"/>
  </w:num>
  <w:num w:numId="151" w16cid:durableId="522518863">
    <w:abstractNumId w:val="13"/>
  </w:num>
  <w:num w:numId="152" w16cid:durableId="1135952804">
    <w:abstractNumId w:val="32"/>
  </w:num>
  <w:num w:numId="153" w16cid:durableId="1150173019">
    <w:abstractNumId w:val="68"/>
  </w:num>
  <w:num w:numId="154" w16cid:durableId="1352949682">
    <w:abstractNumId w:val="165"/>
  </w:num>
  <w:num w:numId="155" w16cid:durableId="179902223">
    <w:abstractNumId w:val="107"/>
  </w:num>
  <w:num w:numId="156" w16cid:durableId="1120100921">
    <w:abstractNumId w:val="127"/>
  </w:num>
  <w:num w:numId="157" w16cid:durableId="973171110">
    <w:abstractNumId w:val="130"/>
  </w:num>
  <w:num w:numId="158" w16cid:durableId="729884954">
    <w:abstractNumId w:val="83"/>
  </w:num>
  <w:num w:numId="159" w16cid:durableId="699010105">
    <w:abstractNumId w:val="7"/>
  </w:num>
  <w:num w:numId="160" w16cid:durableId="242371988">
    <w:abstractNumId w:val="115"/>
  </w:num>
  <w:num w:numId="161" w16cid:durableId="435758300">
    <w:abstractNumId w:val="96"/>
  </w:num>
  <w:num w:numId="162" w16cid:durableId="2105178285">
    <w:abstractNumId w:val="106"/>
  </w:num>
  <w:num w:numId="163" w16cid:durableId="6761133">
    <w:abstractNumId w:val="161"/>
  </w:num>
  <w:num w:numId="164" w16cid:durableId="1865365096">
    <w:abstractNumId w:val="56"/>
  </w:num>
  <w:num w:numId="165" w16cid:durableId="2009137221">
    <w:abstractNumId w:val="58"/>
  </w:num>
  <w:num w:numId="166" w16cid:durableId="541864720">
    <w:abstractNumId w:val="105"/>
  </w:num>
  <w:num w:numId="167" w16cid:durableId="920866980">
    <w:abstractNumId w:val="66"/>
  </w:num>
  <w:num w:numId="168" w16cid:durableId="2018843411">
    <w:abstractNumId w:val="93"/>
  </w:num>
  <w:num w:numId="169" w16cid:durableId="1338270499">
    <w:abstractNumId w:val="55"/>
  </w:num>
  <w:num w:numId="170" w16cid:durableId="1490710107">
    <w:abstractNumId w:val="157"/>
  </w:num>
  <w:num w:numId="171" w16cid:durableId="1584299222">
    <w:abstractNumId w:val="160"/>
  </w:num>
  <w:num w:numId="172" w16cid:durableId="522861189">
    <w:abstractNumId w:val="74"/>
  </w:num>
  <w:num w:numId="173" w16cid:durableId="1503592655">
    <w:abstractNumId w:val="78"/>
  </w:num>
  <w:num w:numId="174" w16cid:durableId="1131165551">
    <w:abstractNumId w:val="148"/>
  </w:num>
  <w:num w:numId="175" w16cid:durableId="1827549509">
    <w:abstractNumId w:val="95"/>
  </w:num>
  <w:num w:numId="176" w16cid:durableId="1262646794">
    <w:abstractNumId w:val="167"/>
  </w:num>
  <w:num w:numId="177" w16cid:durableId="1034769484">
    <w:abstractNumId w:val="61"/>
  </w:num>
  <w:num w:numId="178" w16cid:durableId="135995775">
    <w:abstractNumId w:val="81"/>
  </w:num>
  <w:num w:numId="179" w16cid:durableId="613943384">
    <w:abstractNumId w:val="21"/>
  </w:num>
  <w:num w:numId="180" w16cid:durableId="684091584">
    <w:abstractNumId w:val="119"/>
  </w:num>
  <w:numIdMacAtCleanup w:val="1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3167"/>
    <w:rsid w:val="0000004F"/>
    <w:rsid w:val="00000618"/>
    <w:rsid w:val="000008EF"/>
    <w:rsid w:val="000009A3"/>
    <w:rsid w:val="00000A2A"/>
    <w:rsid w:val="00000B12"/>
    <w:rsid w:val="00001557"/>
    <w:rsid w:val="00001848"/>
    <w:rsid w:val="0000188B"/>
    <w:rsid w:val="000018D5"/>
    <w:rsid w:val="00001C5C"/>
    <w:rsid w:val="00001C6D"/>
    <w:rsid w:val="00001F3C"/>
    <w:rsid w:val="00002030"/>
    <w:rsid w:val="0000210C"/>
    <w:rsid w:val="0000219B"/>
    <w:rsid w:val="000022ED"/>
    <w:rsid w:val="00002392"/>
    <w:rsid w:val="0000267E"/>
    <w:rsid w:val="00002692"/>
    <w:rsid w:val="000027CF"/>
    <w:rsid w:val="000029D2"/>
    <w:rsid w:val="00002A86"/>
    <w:rsid w:val="00002C7C"/>
    <w:rsid w:val="00002D83"/>
    <w:rsid w:val="00002DEB"/>
    <w:rsid w:val="00002ED4"/>
    <w:rsid w:val="00002F28"/>
    <w:rsid w:val="0000300E"/>
    <w:rsid w:val="000030CD"/>
    <w:rsid w:val="00003438"/>
    <w:rsid w:val="00003868"/>
    <w:rsid w:val="00003AB6"/>
    <w:rsid w:val="00003E0F"/>
    <w:rsid w:val="00003EB2"/>
    <w:rsid w:val="00004257"/>
    <w:rsid w:val="0000445E"/>
    <w:rsid w:val="0000448D"/>
    <w:rsid w:val="0000463A"/>
    <w:rsid w:val="00004D2A"/>
    <w:rsid w:val="00004D5C"/>
    <w:rsid w:val="00004F5B"/>
    <w:rsid w:val="000050B1"/>
    <w:rsid w:val="0000517B"/>
    <w:rsid w:val="00005222"/>
    <w:rsid w:val="0000528B"/>
    <w:rsid w:val="000053B9"/>
    <w:rsid w:val="00005424"/>
    <w:rsid w:val="00005539"/>
    <w:rsid w:val="000055BF"/>
    <w:rsid w:val="00005935"/>
    <w:rsid w:val="000059BB"/>
    <w:rsid w:val="00005F17"/>
    <w:rsid w:val="000060A1"/>
    <w:rsid w:val="00006136"/>
    <w:rsid w:val="00006323"/>
    <w:rsid w:val="00006657"/>
    <w:rsid w:val="0000693D"/>
    <w:rsid w:val="00006998"/>
    <w:rsid w:val="00006A30"/>
    <w:rsid w:val="00006AB3"/>
    <w:rsid w:val="00006AEC"/>
    <w:rsid w:val="00006D55"/>
    <w:rsid w:val="00006FCC"/>
    <w:rsid w:val="00007025"/>
    <w:rsid w:val="000070B5"/>
    <w:rsid w:val="000075E7"/>
    <w:rsid w:val="0000761A"/>
    <w:rsid w:val="0000764D"/>
    <w:rsid w:val="000076F7"/>
    <w:rsid w:val="000077A9"/>
    <w:rsid w:val="000079A2"/>
    <w:rsid w:val="00007B66"/>
    <w:rsid w:val="00007CD0"/>
    <w:rsid w:val="00010066"/>
    <w:rsid w:val="00010068"/>
    <w:rsid w:val="0001055B"/>
    <w:rsid w:val="0001076F"/>
    <w:rsid w:val="000107AD"/>
    <w:rsid w:val="000107D4"/>
    <w:rsid w:val="00010966"/>
    <w:rsid w:val="000109D7"/>
    <w:rsid w:val="00010A0B"/>
    <w:rsid w:val="00010D62"/>
    <w:rsid w:val="00010F17"/>
    <w:rsid w:val="00010FF0"/>
    <w:rsid w:val="000110D5"/>
    <w:rsid w:val="000111A2"/>
    <w:rsid w:val="000112A7"/>
    <w:rsid w:val="000112F0"/>
    <w:rsid w:val="00011681"/>
    <w:rsid w:val="0001194C"/>
    <w:rsid w:val="0001199B"/>
    <w:rsid w:val="0001218C"/>
    <w:rsid w:val="00012224"/>
    <w:rsid w:val="000123A7"/>
    <w:rsid w:val="00012679"/>
    <w:rsid w:val="0001299B"/>
    <w:rsid w:val="0001299E"/>
    <w:rsid w:val="00012C01"/>
    <w:rsid w:val="00012C84"/>
    <w:rsid w:val="00012CF4"/>
    <w:rsid w:val="00012E7D"/>
    <w:rsid w:val="00012FB1"/>
    <w:rsid w:val="000130A6"/>
    <w:rsid w:val="00013264"/>
    <w:rsid w:val="000133E1"/>
    <w:rsid w:val="0001437A"/>
    <w:rsid w:val="00014409"/>
    <w:rsid w:val="0001455D"/>
    <w:rsid w:val="000146C1"/>
    <w:rsid w:val="000148AD"/>
    <w:rsid w:val="000149A6"/>
    <w:rsid w:val="000149EA"/>
    <w:rsid w:val="00014BBC"/>
    <w:rsid w:val="00014E0D"/>
    <w:rsid w:val="000150EC"/>
    <w:rsid w:val="00015323"/>
    <w:rsid w:val="00015471"/>
    <w:rsid w:val="00015746"/>
    <w:rsid w:val="0001589B"/>
    <w:rsid w:val="00015B20"/>
    <w:rsid w:val="00015B78"/>
    <w:rsid w:val="00015BC1"/>
    <w:rsid w:val="00015C0F"/>
    <w:rsid w:val="00015F69"/>
    <w:rsid w:val="000162D3"/>
    <w:rsid w:val="0001638D"/>
    <w:rsid w:val="0001648F"/>
    <w:rsid w:val="000164EF"/>
    <w:rsid w:val="000165F8"/>
    <w:rsid w:val="000168D3"/>
    <w:rsid w:val="00016E68"/>
    <w:rsid w:val="00016EA2"/>
    <w:rsid w:val="00017204"/>
    <w:rsid w:val="0001741D"/>
    <w:rsid w:val="000174DD"/>
    <w:rsid w:val="000176F3"/>
    <w:rsid w:val="00017D9F"/>
    <w:rsid w:val="00017EDE"/>
    <w:rsid w:val="00020086"/>
    <w:rsid w:val="000202BB"/>
    <w:rsid w:val="00020997"/>
    <w:rsid w:val="00020B02"/>
    <w:rsid w:val="00020C15"/>
    <w:rsid w:val="00020D1C"/>
    <w:rsid w:val="00020D9A"/>
    <w:rsid w:val="00021117"/>
    <w:rsid w:val="00021807"/>
    <w:rsid w:val="00021A52"/>
    <w:rsid w:val="00021BB0"/>
    <w:rsid w:val="00021C91"/>
    <w:rsid w:val="00021CA9"/>
    <w:rsid w:val="00021D68"/>
    <w:rsid w:val="00021ECA"/>
    <w:rsid w:val="000224AF"/>
    <w:rsid w:val="000224E3"/>
    <w:rsid w:val="000224F1"/>
    <w:rsid w:val="000226C1"/>
    <w:rsid w:val="00022A41"/>
    <w:rsid w:val="00022A49"/>
    <w:rsid w:val="00022AB5"/>
    <w:rsid w:val="00022CA5"/>
    <w:rsid w:val="00022ED7"/>
    <w:rsid w:val="00022FD6"/>
    <w:rsid w:val="00023180"/>
    <w:rsid w:val="000231CA"/>
    <w:rsid w:val="0002327E"/>
    <w:rsid w:val="000235E0"/>
    <w:rsid w:val="000235EB"/>
    <w:rsid w:val="0002364E"/>
    <w:rsid w:val="000238FF"/>
    <w:rsid w:val="00023A62"/>
    <w:rsid w:val="00023A83"/>
    <w:rsid w:val="00023A99"/>
    <w:rsid w:val="00023EA8"/>
    <w:rsid w:val="00023FEB"/>
    <w:rsid w:val="00024572"/>
    <w:rsid w:val="00024657"/>
    <w:rsid w:val="00024797"/>
    <w:rsid w:val="00024B6F"/>
    <w:rsid w:val="00024FE5"/>
    <w:rsid w:val="000251D7"/>
    <w:rsid w:val="000252D5"/>
    <w:rsid w:val="000253F0"/>
    <w:rsid w:val="00025665"/>
    <w:rsid w:val="000257DA"/>
    <w:rsid w:val="0002598E"/>
    <w:rsid w:val="00025A28"/>
    <w:rsid w:val="00025CB5"/>
    <w:rsid w:val="00025DCB"/>
    <w:rsid w:val="00025ECE"/>
    <w:rsid w:val="000260B4"/>
    <w:rsid w:val="00026151"/>
    <w:rsid w:val="00026358"/>
    <w:rsid w:val="0002636E"/>
    <w:rsid w:val="00026376"/>
    <w:rsid w:val="000265A4"/>
    <w:rsid w:val="0002665E"/>
    <w:rsid w:val="00026996"/>
    <w:rsid w:val="00026DDA"/>
    <w:rsid w:val="00026E26"/>
    <w:rsid w:val="00026EC6"/>
    <w:rsid w:val="00026F81"/>
    <w:rsid w:val="00027281"/>
    <w:rsid w:val="000272E1"/>
    <w:rsid w:val="000275EC"/>
    <w:rsid w:val="00027868"/>
    <w:rsid w:val="00027880"/>
    <w:rsid w:val="000279E5"/>
    <w:rsid w:val="00027F94"/>
    <w:rsid w:val="00030310"/>
    <w:rsid w:val="000307C6"/>
    <w:rsid w:val="0003085B"/>
    <w:rsid w:val="00030885"/>
    <w:rsid w:val="00030FB4"/>
    <w:rsid w:val="00031162"/>
    <w:rsid w:val="0003176E"/>
    <w:rsid w:val="0003181B"/>
    <w:rsid w:val="0003198A"/>
    <w:rsid w:val="00031C27"/>
    <w:rsid w:val="00031D85"/>
    <w:rsid w:val="000320D0"/>
    <w:rsid w:val="00032221"/>
    <w:rsid w:val="00032492"/>
    <w:rsid w:val="00032614"/>
    <w:rsid w:val="0003279E"/>
    <w:rsid w:val="00032BB8"/>
    <w:rsid w:val="00032DB2"/>
    <w:rsid w:val="000331B7"/>
    <w:rsid w:val="00033340"/>
    <w:rsid w:val="0003343A"/>
    <w:rsid w:val="000335D5"/>
    <w:rsid w:val="0003365D"/>
    <w:rsid w:val="000339BB"/>
    <w:rsid w:val="00033A1A"/>
    <w:rsid w:val="00033A7E"/>
    <w:rsid w:val="00033C2C"/>
    <w:rsid w:val="00033C74"/>
    <w:rsid w:val="00033EC4"/>
    <w:rsid w:val="00033F7E"/>
    <w:rsid w:val="00034009"/>
    <w:rsid w:val="00034019"/>
    <w:rsid w:val="0003404B"/>
    <w:rsid w:val="00034130"/>
    <w:rsid w:val="0003419C"/>
    <w:rsid w:val="00034400"/>
    <w:rsid w:val="000345D9"/>
    <w:rsid w:val="000347C6"/>
    <w:rsid w:val="00034A95"/>
    <w:rsid w:val="00034B90"/>
    <w:rsid w:val="00034B9A"/>
    <w:rsid w:val="00035000"/>
    <w:rsid w:val="00035101"/>
    <w:rsid w:val="000351A3"/>
    <w:rsid w:val="00035401"/>
    <w:rsid w:val="00035519"/>
    <w:rsid w:val="000355E8"/>
    <w:rsid w:val="000355F5"/>
    <w:rsid w:val="000357FA"/>
    <w:rsid w:val="00035887"/>
    <w:rsid w:val="00035B4D"/>
    <w:rsid w:val="00035E94"/>
    <w:rsid w:val="0003603C"/>
    <w:rsid w:val="000363E2"/>
    <w:rsid w:val="00036625"/>
    <w:rsid w:val="000366A4"/>
    <w:rsid w:val="00036841"/>
    <w:rsid w:val="0003691C"/>
    <w:rsid w:val="00036F97"/>
    <w:rsid w:val="00037119"/>
    <w:rsid w:val="00037638"/>
    <w:rsid w:val="0003779D"/>
    <w:rsid w:val="000379A2"/>
    <w:rsid w:val="00037B69"/>
    <w:rsid w:val="00037CD2"/>
    <w:rsid w:val="00037F38"/>
    <w:rsid w:val="00037F61"/>
    <w:rsid w:val="00037F82"/>
    <w:rsid w:val="000403A0"/>
    <w:rsid w:val="00040413"/>
    <w:rsid w:val="0004045C"/>
    <w:rsid w:val="0004050C"/>
    <w:rsid w:val="00040867"/>
    <w:rsid w:val="00040D4B"/>
    <w:rsid w:val="00040DDA"/>
    <w:rsid w:val="00040EB4"/>
    <w:rsid w:val="00041192"/>
    <w:rsid w:val="00041357"/>
    <w:rsid w:val="000413AB"/>
    <w:rsid w:val="00041597"/>
    <w:rsid w:val="000417DE"/>
    <w:rsid w:val="000418BE"/>
    <w:rsid w:val="00041B50"/>
    <w:rsid w:val="00041D0B"/>
    <w:rsid w:val="00041E99"/>
    <w:rsid w:val="00041EDF"/>
    <w:rsid w:val="0004200E"/>
    <w:rsid w:val="000420A7"/>
    <w:rsid w:val="0004217E"/>
    <w:rsid w:val="000423CF"/>
    <w:rsid w:val="000423DE"/>
    <w:rsid w:val="00042684"/>
    <w:rsid w:val="000426BA"/>
    <w:rsid w:val="00042948"/>
    <w:rsid w:val="00042C03"/>
    <w:rsid w:val="000436B3"/>
    <w:rsid w:val="00043A37"/>
    <w:rsid w:val="00043C2A"/>
    <w:rsid w:val="00043C8C"/>
    <w:rsid w:val="00043CB5"/>
    <w:rsid w:val="00043F76"/>
    <w:rsid w:val="0004406A"/>
    <w:rsid w:val="0004437B"/>
    <w:rsid w:val="00044435"/>
    <w:rsid w:val="00044450"/>
    <w:rsid w:val="00044B89"/>
    <w:rsid w:val="00044C60"/>
    <w:rsid w:val="000454F6"/>
    <w:rsid w:val="00045AAE"/>
    <w:rsid w:val="00045BAD"/>
    <w:rsid w:val="00045C1B"/>
    <w:rsid w:val="00045DA3"/>
    <w:rsid w:val="00046005"/>
    <w:rsid w:val="000462E7"/>
    <w:rsid w:val="000463FB"/>
    <w:rsid w:val="000466E7"/>
    <w:rsid w:val="00046BF5"/>
    <w:rsid w:val="00047077"/>
    <w:rsid w:val="00047151"/>
    <w:rsid w:val="0004728E"/>
    <w:rsid w:val="000472AD"/>
    <w:rsid w:val="0004792D"/>
    <w:rsid w:val="00047B35"/>
    <w:rsid w:val="00047C2D"/>
    <w:rsid w:val="00047F97"/>
    <w:rsid w:val="0005016E"/>
    <w:rsid w:val="00050A44"/>
    <w:rsid w:val="000511F3"/>
    <w:rsid w:val="00051366"/>
    <w:rsid w:val="0005151B"/>
    <w:rsid w:val="00051527"/>
    <w:rsid w:val="00051710"/>
    <w:rsid w:val="00051890"/>
    <w:rsid w:val="000518B5"/>
    <w:rsid w:val="00051D40"/>
    <w:rsid w:val="00051EFA"/>
    <w:rsid w:val="0005210E"/>
    <w:rsid w:val="000521A3"/>
    <w:rsid w:val="00052252"/>
    <w:rsid w:val="0005244B"/>
    <w:rsid w:val="000524D4"/>
    <w:rsid w:val="0005284B"/>
    <w:rsid w:val="0005285A"/>
    <w:rsid w:val="0005290F"/>
    <w:rsid w:val="00052A8F"/>
    <w:rsid w:val="00052E71"/>
    <w:rsid w:val="00053053"/>
    <w:rsid w:val="000531AC"/>
    <w:rsid w:val="000532AE"/>
    <w:rsid w:val="000534B1"/>
    <w:rsid w:val="0005381D"/>
    <w:rsid w:val="00053A83"/>
    <w:rsid w:val="00053B22"/>
    <w:rsid w:val="00053DB8"/>
    <w:rsid w:val="00053E1E"/>
    <w:rsid w:val="0005405F"/>
    <w:rsid w:val="0005458F"/>
    <w:rsid w:val="00054702"/>
    <w:rsid w:val="000547C2"/>
    <w:rsid w:val="00054B22"/>
    <w:rsid w:val="00054C9D"/>
    <w:rsid w:val="00054D13"/>
    <w:rsid w:val="00054E5C"/>
    <w:rsid w:val="00055256"/>
    <w:rsid w:val="00055385"/>
    <w:rsid w:val="000554FF"/>
    <w:rsid w:val="000557B0"/>
    <w:rsid w:val="00055935"/>
    <w:rsid w:val="00055A93"/>
    <w:rsid w:val="00055FF4"/>
    <w:rsid w:val="000560CF"/>
    <w:rsid w:val="000563D2"/>
    <w:rsid w:val="000565C4"/>
    <w:rsid w:val="0005663A"/>
    <w:rsid w:val="0005670B"/>
    <w:rsid w:val="00056921"/>
    <w:rsid w:val="00056C1A"/>
    <w:rsid w:val="00056C89"/>
    <w:rsid w:val="00056D51"/>
    <w:rsid w:val="00056E4F"/>
    <w:rsid w:val="00056ECB"/>
    <w:rsid w:val="00057140"/>
    <w:rsid w:val="000571AB"/>
    <w:rsid w:val="000572BB"/>
    <w:rsid w:val="00057498"/>
    <w:rsid w:val="000576C8"/>
    <w:rsid w:val="00057896"/>
    <w:rsid w:val="00057BEF"/>
    <w:rsid w:val="00057D53"/>
    <w:rsid w:val="00057EC1"/>
    <w:rsid w:val="00057F33"/>
    <w:rsid w:val="00057FF2"/>
    <w:rsid w:val="000600E4"/>
    <w:rsid w:val="00060167"/>
    <w:rsid w:val="000601A0"/>
    <w:rsid w:val="00060243"/>
    <w:rsid w:val="0006053D"/>
    <w:rsid w:val="000606CE"/>
    <w:rsid w:val="0006081B"/>
    <w:rsid w:val="00060D02"/>
    <w:rsid w:val="0006112C"/>
    <w:rsid w:val="000611DB"/>
    <w:rsid w:val="000616C6"/>
    <w:rsid w:val="00061B79"/>
    <w:rsid w:val="00061D54"/>
    <w:rsid w:val="000621C4"/>
    <w:rsid w:val="00062440"/>
    <w:rsid w:val="000624CB"/>
    <w:rsid w:val="0006254B"/>
    <w:rsid w:val="0006255E"/>
    <w:rsid w:val="000626FB"/>
    <w:rsid w:val="00063479"/>
    <w:rsid w:val="000634B8"/>
    <w:rsid w:val="000634D8"/>
    <w:rsid w:val="0006371D"/>
    <w:rsid w:val="00063879"/>
    <w:rsid w:val="00063CCA"/>
    <w:rsid w:val="00064181"/>
    <w:rsid w:val="000641C4"/>
    <w:rsid w:val="00064343"/>
    <w:rsid w:val="000643AD"/>
    <w:rsid w:val="0006480C"/>
    <w:rsid w:val="000648B9"/>
    <w:rsid w:val="00064A78"/>
    <w:rsid w:val="00064AAB"/>
    <w:rsid w:val="00064BD3"/>
    <w:rsid w:val="00065087"/>
    <w:rsid w:val="00065114"/>
    <w:rsid w:val="00065432"/>
    <w:rsid w:val="0006550E"/>
    <w:rsid w:val="00065602"/>
    <w:rsid w:val="0006560B"/>
    <w:rsid w:val="00065A2D"/>
    <w:rsid w:val="00065A33"/>
    <w:rsid w:val="00065A44"/>
    <w:rsid w:val="00065E9E"/>
    <w:rsid w:val="00065F87"/>
    <w:rsid w:val="00065FD4"/>
    <w:rsid w:val="0006630E"/>
    <w:rsid w:val="0006653C"/>
    <w:rsid w:val="00066694"/>
    <w:rsid w:val="0006694C"/>
    <w:rsid w:val="00066A2F"/>
    <w:rsid w:val="00066B78"/>
    <w:rsid w:val="00066CD3"/>
    <w:rsid w:val="00066FCC"/>
    <w:rsid w:val="00066FFB"/>
    <w:rsid w:val="00067048"/>
    <w:rsid w:val="0006733A"/>
    <w:rsid w:val="00067607"/>
    <w:rsid w:val="0006772F"/>
    <w:rsid w:val="0007010E"/>
    <w:rsid w:val="0007017A"/>
    <w:rsid w:val="00070211"/>
    <w:rsid w:val="00070599"/>
    <w:rsid w:val="00070723"/>
    <w:rsid w:val="00070ADD"/>
    <w:rsid w:val="00070CD7"/>
    <w:rsid w:val="00070E4A"/>
    <w:rsid w:val="00070F5A"/>
    <w:rsid w:val="00071151"/>
    <w:rsid w:val="0007133A"/>
    <w:rsid w:val="0007136C"/>
    <w:rsid w:val="0007156D"/>
    <w:rsid w:val="000715E1"/>
    <w:rsid w:val="00071829"/>
    <w:rsid w:val="00071835"/>
    <w:rsid w:val="00071879"/>
    <w:rsid w:val="000719B2"/>
    <w:rsid w:val="000721EE"/>
    <w:rsid w:val="000728A4"/>
    <w:rsid w:val="000728D5"/>
    <w:rsid w:val="00072928"/>
    <w:rsid w:val="00072AA8"/>
    <w:rsid w:val="00072FD0"/>
    <w:rsid w:val="000730DC"/>
    <w:rsid w:val="00073703"/>
    <w:rsid w:val="00073B53"/>
    <w:rsid w:val="00073EED"/>
    <w:rsid w:val="00073EF7"/>
    <w:rsid w:val="0007400D"/>
    <w:rsid w:val="000741EE"/>
    <w:rsid w:val="000743C3"/>
    <w:rsid w:val="00074CBF"/>
    <w:rsid w:val="00074D8B"/>
    <w:rsid w:val="00074E68"/>
    <w:rsid w:val="00074F14"/>
    <w:rsid w:val="00075B79"/>
    <w:rsid w:val="000760AA"/>
    <w:rsid w:val="00076357"/>
    <w:rsid w:val="0007656A"/>
    <w:rsid w:val="00076732"/>
    <w:rsid w:val="000767F1"/>
    <w:rsid w:val="00076967"/>
    <w:rsid w:val="000769C4"/>
    <w:rsid w:val="000770EA"/>
    <w:rsid w:val="00077359"/>
    <w:rsid w:val="000773AA"/>
    <w:rsid w:val="0007791E"/>
    <w:rsid w:val="00077998"/>
    <w:rsid w:val="00077C99"/>
    <w:rsid w:val="0008057D"/>
    <w:rsid w:val="0008086A"/>
    <w:rsid w:val="00080CC1"/>
    <w:rsid w:val="00080E5B"/>
    <w:rsid w:val="00080F8C"/>
    <w:rsid w:val="0008126D"/>
    <w:rsid w:val="0008128A"/>
    <w:rsid w:val="000812FE"/>
    <w:rsid w:val="00081447"/>
    <w:rsid w:val="000815D4"/>
    <w:rsid w:val="0008161F"/>
    <w:rsid w:val="00081C7A"/>
    <w:rsid w:val="00081EE4"/>
    <w:rsid w:val="000820C5"/>
    <w:rsid w:val="0008242A"/>
    <w:rsid w:val="000825B5"/>
    <w:rsid w:val="000825C1"/>
    <w:rsid w:val="00082D3E"/>
    <w:rsid w:val="0008301A"/>
    <w:rsid w:val="000831A6"/>
    <w:rsid w:val="0008322C"/>
    <w:rsid w:val="000833D1"/>
    <w:rsid w:val="0008399F"/>
    <w:rsid w:val="00083B2B"/>
    <w:rsid w:val="00083B45"/>
    <w:rsid w:val="00083B48"/>
    <w:rsid w:val="00083B9B"/>
    <w:rsid w:val="00083DA9"/>
    <w:rsid w:val="00083E2B"/>
    <w:rsid w:val="00083F40"/>
    <w:rsid w:val="00083F71"/>
    <w:rsid w:val="00083F9C"/>
    <w:rsid w:val="00083FB9"/>
    <w:rsid w:val="0008408E"/>
    <w:rsid w:val="000843A2"/>
    <w:rsid w:val="000843AB"/>
    <w:rsid w:val="00084484"/>
    <w:rsid w:val="00084568"/>
    <w:rsid w:val="000845AE"/>
    <w:rsid w:val="00084B11"/>
    <w:rsid w:val="00084B32"/>
    <w:rsid w:val="00084B96"/>
    <w:rsid w:val="00084BA9"/>
    <w:rsid w:val="00085155"/>
    <w:rsid w:val="000852EC"/>
    <w:rsid w:val="0008575D"/>
    <w:rsid w:val="0008580E"/>
    <w:rsid w:val="00085A47"/>
    <w:rsid w:val="00085AEE"/>
    <w:rsid w:val="00085DB2"/>
    <w:rsid w:val="00086370"/>
    <w:rsid w:val="0008670F"/>
    <w:rsid w:val="00086A27"/>
    <w:rsid w:val="00086E0B"/>
    <w:rsid w:val="0008741C"/>
    <w:rsid w:val="00087438"/>
    <w:rsid w:val="000877B2"/>
    <w:rsid w:val="00087EFF"/>
    <w:rsid w:val="0009013E"/>
    <w:rsid w:val="00090453"/>
    <w:rsid w:val="0009083C"/>
    <w:rsid w:val="00090E9D"/>
    <w:rsid w:val="00090F75"/>
    <w:rsid w:val="00090FD7"/>
    <w:rsid w:val="00091038"/>
    <w:rsid w:val="00091238"/>
    <w:rsid w:val="00091264"/>
    <w:rsid w:val="0009172D"/>
    <w:rsid w:val="00091908"/>
    <w:rsid w:val="00091939"/>
    <w:rsid w:val="00091AB8"/>
    <w:rsid w:val="00091EAE"/>
    <w:rsid w:val="00091FD0"/>
    <w:rsid w:val="0009205F"/>
    <w:rsid w:val="00092467"/>
    <w:rsid w:val="0009258C"/>
    <w:rsid w:val="000925C0"/>
    <w:rsid w:val="00092753"/>
    <w:rsid w:val="0009280D"/>
    <w:rsid w:val="00092899"/>
    <w:rsid w:val="00092B77"/>
    <w:rsid w:val="00092E82"/>
    <w:rsid w:val="000932D3"/>
    <w:rsid w:val="000934AE"/>
    <w:rsid w:val="000935BE"/>
    <w:rsid w:val="00093D0F"/>
    <w:rsid w:val="00093D6A"/>
    <w:rsid w:val="00093F51"/>
    <w:rsid w:val="00094016"/>
    <w:rsid w:val="000940A2"/>
    <w:rsid w:val="000940A6"/>
    <w:rsid w:val="00094384"/>
    <w:rsid w:val="00094972"/>
    <w:rsid w:val="00094E08"/>
    <w:rsid w:val="00095170"/>
    <w:rsid w:val="000953A6"/>
    <w:rsid w:val="0009586B"/>
    <w:rsid w:val="00095AE1"/>
    <w:rsid w:val="00095CAD"/>
    <w:rsid w:val="00095E55"/>
    <w:rsid w:val="00095EB8"/>
    <w:rsid w:val="00096206"/>
    <w:rsid w:val="00096433"/>
    <w:rsid w:val="000968EE"/>
    <w:rsid w:val="00096CF4"/>
    <w:rsid w:val="00096FD8"/>
    <w:rsid w:val="0009726D"/>
    <w:rsid w:val="00097A56"/>
    <w:rsid w:val="00097ADE"/>
    <w:rsid w:val="00097C1C"/>
    <w:rsid w:val="00097DA1"/>
    <w:rsid w:val="000A0152"/>
    <w:rsid w:val="000A0181"/>
    <w:rsid w:val="000A020E"/>
    <w:rsid w:val="000A046B"/>
    <w:rsid w:val="000A058C"/>
    <w:rsid w:val="000A05BC"/>
    <w:rsid w:val="000A05CD"/>
    <w:rsid w:val="000A0750"/>
    <w:rsid w:val="000A1146"/>
    <w:rsid w:val="000A120F"/>
    <w:rsid w:val="000A1402"/>
    <w:rsid w:val="000A140E"/>
    <w:rsid w:val="000A1847"/>
    <w:rsid w:val="000A1939"/>
    <w:rsid w:val="000A1FB9"/>
    <w:rsid w:val="000A233D"/>
    <w:rsid w:val="000A23B1"/>
    <w:rsid w:val="000A26BD"/>
    <w:rsid w:val="000A2E55"/>
    <w:rsid w:val="000A3234"/>
    <w:rsid w:val="000A36A9"/>
    <w:rsid w:val="000A37C6"/>
    <w:rsid w:val="000A38F0"/>
    <w:rsid w:val="000A39D7"/>
    <w:rsid w:val="000A3B1D"/>
    <w:rsid w:val="000A3D3E"/>
    <w:rsid w:val="000A453D"/>
    <w:rsid w:val="000A47DE"/>
    <w:rsid w:val="000A4962"/>
    <w:rsid w:val="000A499E"/>
    <w:rsid w:val="000A4A33"/>
    <w:rsid w:val="000A4AD3"/>
    <w:rsid w:val="000A4BDE"/>
    <w:rsid w:val="000A4C54"/>
    <w:rsid w:val="000A5042"/>
    <w:rsid w:val="000A50C9"/>
    <w:rsid w:val="000A556A"/>
    <w:rsid w:val="000A55F2"/>
    <w:rsid w:val="000A562C"/>
    <w:rsid w:val="000A5EB3"/>
    <w:rsid w:val="000A5FAC"/>
    <w:rsid w:val="000A616A"/>
    <w:rsid w:val="000A61CA"/>
    <w:rsid w:val="000A635D"/>
    <w:rsid w:val="000A6681"/>
    <w:rsid w:val="000A681A"/>
    <w:rsid w:val="000A6910"/>
    <w:rsid w:val="000A6996"/>
    <w:rsid w:val="000A6F13"/>
    <w:rsid w:val="000A6F14"/>
    <w:rsid w:val="000A7020"/>
    <w:rsid w:val="000A7255"/>
    <w:rsid w:val="000A74AB"/>
    <w:rsid w:val="000A7521"/>
    <w:rsid w:val="000A76F6"/>
    <w:rsid w:val="000A77CC"/>
    <w:rsid w:val="000A7802"/>
    <w:rsid w:val="000A7813"/>
    <w:rsid w:val="000A786F"/>
    <w:rsid w:val="000A7AF3"/>
    <w:rsid w:val="000A7DEC"/>
    <w:rsid w:val="000B0079"/>
    <w:rsid w:val="000B00A8"/>
    <w:rsid w:val="000B028B"/>
    <w:rsid w:val="000B0606"/>
    <w:rsid w:val="000B0D5A"/>
    <w:rsid w:val="000B0F7F"/>
    <w:rsid w:val="000B10A7"/>
    <w:rsid w:val="000B10E1"/>
    <w:rsid w:val="000B15F6"/>
    <w:rsid w:val="000B1923"/>
    <w:rsid w:val="000B1B4B"/>
    <w:rsid w:val="000B1C2C"/>
    <w:rsid w:val="000B21E7"/>
    <w:rsid w:val="000B2272"/>
    <w:rsid w:val="000B22D3"/>
    <w:rsid w:val="000B2840"/>
    <w:rsid w:val="000B2950"/>
    <w:rsid w:val="000B2E06"/>
    <w:rsid w:val="000B32FB"/>
    <w:rsid w:val="000B346E"/>
    <w:rsid w:val="000B35F4"/>
    <w:rsid w:val="000B36B8"/>
    <w:rsid w:val="000B3A2C"/>
    <w:rsid w:val="000B3B91"/>
    <w:rsid w:val="000B3BA2"/>
    <w:rsid w:val="000B3D2B"/>
    <w:rsid w:val="000B3E51"/>
    <w:rsid w:val="000B422C"/>
    <w:rsid w:val="000B45F7"/>
    <w:rsid w:val="000B46A9"/>
    <w:rsid w:val="000B47E3"/>
    <w:rsid w:val="000B4838"/>
    <w:rsid w:val="000B4D69"/>
    <w:rsid w:val="000B4DB1"/>
    <w:rsid w:val="000B4EB4"/>
    <w:rsid w:val="000B4FEC"/>
    <w:rsid w:val="000B5994"/>
    <w:rsid w:val="000B5A30"/>
    <w:rsid w:val="000B5C7D"/>
    <w:rsid w:val="000B5DCC"/>
    <w:rsid w:val="000B5DD8"/>
    <w:rsid w:val="000B60D1"/>
    <w:rsid w:val="000B6145"/>
    <w:rsid w:val="000B647F"/>
    <w:rsid w:val="000B6615"/>
    <w:rsid w:val="000B683B"/>
    <w:rsid w:val="000B6AF3"/>
    <w:rsid w:val="000B6D35"/>
    <w:rsid w:val="000B712F"/>
    <w:rsid w:val="000B731F"/>
    <w:rsid w:val="000B73EF"/>
    <w:rsid w:val="000B7F87"/>
    <w:rsid w:val="000C0067"/>
    <w:rsid w:val="000C00E0"/>
    <w:rsid w:val="000C01AB"/>
    <w:rsid w:val="000C01CF"/>
    <w:rsid w:val="000C02F0"/>
    <w:rsid w:val="000C06C3"/>
    <w:rsid w:val="000C0836"/>
    <w:rsid w:val="000C08DD"/>
    <w:rsid w:val="000C0C7C"/>
    <w:rsid w:val="000C0EA6"/>
    <w:rsid w:val="000C0FD8"/>
    <w:rsid w:val="000C1195"/>
    <w:rsid w:val="000C1287"/>
    <w:rsid w:val="000C140E"/>
    <w:rsid w:val="000C154C"/>
    <w:rsid w:val="000C160D"/>
    <w:rsid w:val="000C177F"/>
    <w:rsid w:val="000C18EF"/>
    <w:rsid w:val="000C19D3"/>
    <w:rsid w:val="000C1B9C"/>
    <w:rsid w:val="000C21A3"/>
    <w:rsid w:val="000C2579"/>
    <w:rsid w:val="000C25AD"/>
    <w:rsid w:val="000C25FB"/>
    <w:rsid w:val="000C287C"/>
    <w:rsid w:val="000C2888"/>
    <w:rsid w:val="000C28D4"/>
    <w:rsid w:val="000C2965"/>
    <w:rsid w:val="000C29F0"/>
    <w:rsid w:val="000C2B28"/>
    <w:rsid w:val="000C2B42"/>
    <w:rsid w:val="000C2B6C"/>
    <w:rsid w:val="000C2BDC"/>
    <w:rsid w:val="000C2F12"/>
    <w:rsid w:val="000C3222"/>
    <w:rsid w:val="000C3268"/>
    <w:rsid w:val="000C3520"/>
    <w:rsid w:val="000C3654"/>
    <w:rsid w:val="000C377D"/>
    <w:rsid w:val="000C3A00"/>
    <w:rsid w:val="000C3A03"/>
    <w:rsid w:val="000C3B2E"/>
    <w:rsid w:val="000C3D0E"/>
    <w:rsid w:val="000C3EB6"/>
    <w:rsid w:val="000C3ECB"/>
    <w:rsid w:val="000C4295"/>
    <w:rsid w:val="000C445D"/>
    <w:rsid w:val="000C4530"/>
    <w:rsid w:val="000C48A7"/>
    <w:rsid w:val="000C49F8"/>
    <w:rsid w:val="000C4C68"/>
    <w:rsid w:val="000C5035"/>
    <w:rsid w:val="000C508F"/>
    <w:rsid w:val="000C50A1"/>
    <w:rsid w:val="000C51F3"/>
    <w:rsid w:val="000C5299"/>
    <w:rsid w:val="000C5651"/>
    <w:rsid w:val="000C569B"/>
    <w:rsid w:val="000C5812"/>
    <w:rsid w:val="000C581F"/>
    <w:rsid w:val="000C5A3A"/>
    <w:rsid w:val="000C5E1A"/>
    <w:rsid w:val="000C5E51"/>
    <w:rsid w:val="000C5F33"/>
    <w:rsid w:val="000C6542"/>
    <w:rsid w:val="000C6549"/>
    <w:rsid w:val="000C6872"/>
    <w:rsid w:val="000C6E78"/>
    <w:rsid w:val="000C70BE"/>
    <w:rsid w:val="000C771D"/>
    <w:rsid w:val="000C78DF"/>
    <w:rsid w:val="000C7A9B"/>
    <w:rsid w:val="000C7AFB"/>
    <w:rsid w:val="000C7BF6"/>
    <w:rsid w:val="000C7DE9"/>
    <w:rsid w:val="000D0004"/>
    <w:rsid w:val="000D014D"/>
    <w:rsid w:val="000D01DE"/>
    <w:rsid w:val="000D05A9"/>
    <w:rsid w:val="000D0A19"/>
    <w:rsid w:val="000D0E7A"/>
    <w:rsid w:val="000D0EF9"/>
    <w:rsid w:val="000D0F13"/>
    <w:rsid w:val="000D112D"/>
    <w:rsid w:val="000D11B4"/>
    <w:rsid w:val="000D1247"/>
    <w:rsid w:val="000D1405"/>
    <w:rsid w:val="000D1570"/>
    <w:rsid w:val="000D1936"/>
    <w:rsid w:val="000D1CFA"/>
    <w:rsid w:val="000D20BC"/>
    <w:rsid w:val="000D234A"/>
    <w:rsid w:val="000D27B2"/>
    <w:rsid w:val="000D2B42"/>
    <w:rsid w:val="000D2FB4"/>
    <w:rsid w:val="000D3233"/>
    <w:rsid w:val="000D3254"/>
    <w:rsid w:val="000D32E7"/>
    <w:rsid w:val="000D3580"/>
    <w:rsid w:val="000D35FB"/>
    <w:rsid w:val="000D3646"/>
    <w:rsid w:val="000D3820"/>
    <w:rsid w:val="000D3906"/>
    <w:rsid w:val="000D3D18"/>
    <w:rsid w:val="000D3DA6"/>
    <w:rsid w:val="000D3E6F"/>
    <w:rsid w:val="000D416B"/>
    <w:rsid w:val="000D42B0"/>
    <w:rsid w:val="000D451A"/>
    <w:rsid w:val="000D4859"/>
    <w:rsid w:val="000D4C80"/>
    <w:rsid w:val="000D4DE4"/>
    <w:rsid w:val="000D4EB9"/>
    <w:rsid w:val="000D4F15"/>
    <w:rsid w:val="000D5414"/>
    <w:rsid w:val="000D5471"/>
    <w:rsid w:val="000D5A5A"/>
    <w:rsid w:val="000D5C15"/>
    <w:rsid w:val="000D61C8"/>
    <w:rsid w:val="000D6325"/>
    <w:rsid w:val="000D6388"/>
    <w:rsid w:val="000D688B"/>
    <w:rsid w:val="000D6937"/>
    <w:rsid w:val="000D69C3"/>
    <w:rsid w:val="000D6A86"/>
    <w:rsid w:val="000D6A8C"/>
    <w:rsid w:val="000D6CD8"/>
    <w:rsid w:val="000D6E24"/>
    <w:rsid w:val="000D6FDF"/>
    <w:rsid w:val="000D7561"/>
    <w:rsid w:val="000D75A5"/>
    <w:rsid w:val="000D78E9"/>
    <w:rsid w:val="000D7F7B"/>
    <w:rsid w:val="000D7F7F"/>
    <w:rsid w:val="000E038F"/>
    <w:rsid w:val="000E0631"/>
    <w:rsid w:val="000E0799"/>
    <w:rsid w:val="000E07A7"/>
    <w:rsid w:val="000E08FA"/>
    <w:rsid w:val="000E09AF"/>
    <w:rsid w:val="000E0A5D"/>
    <w:rsid w:val="000E0B3B"/>
    <w:rsid w:val="000E0B90"/>
    <w:rsid w:val="000E0E5D"/>
    <w:rsid w:val="000E0F69"/>
    <w:rsid w:val="000E111A"/>
    <w:rsid w:val="000E1139"/>
    <w:rsid w:val="000E1313"/>
    <w:rsid w:val="000E172D"/>
    <w:rsid w:val="000E17F6"/>
    <w:rsid w:val="000E1B46"/>
    <w:rsid w:val="000E1DD6"/>
    <w:rsid w:val="000E1E3B"/>
    <w:rsid w:val="000E204F"/>
    <w:rsid w:val="000E2263"/>
    <w:rsid w:val="000E2267"/>
    <w:rsid w:val="000E2A51"/>
    <w:rsid w:val="000E2C2D"/>
    <w:rsid w:val="000E2C4A"/>
    <w:rsid w:val="000E2C5D"/>
    <w:rsid w:val="000E3026"/>
    <w:rsid w:val="000E3362"/>
    <w:rsid w:val="000E363F"/>
    <w:rsid w:val="000E36F8"/>
    <w:rsid w:val="000E3739"/>
    <w:rsid w:val="000E3748"/>
    <w:rsid w:val="000E3952"/>
    <w:rsid w:val="000E3AB0"/>
    <w:rsid w:val="000E3AD5"/>
    <w:rsid w:val="000E3CA7"/>
    <w:rsid w:val="000E3CE8"/>
    <w:rsid w:val="000E3E71"/>
    <w:rsid w:val="000E3EEB"/>
    <w:rsid w:val="000E4122"/>
    <w:rsid w:val="000E4142"/>
    <w:rsid w:val="000E42F8"/>
    <w:rsid w:val="000E435A"/>
    <w:rsid w:val="000E44BD"/>
    <w:rsid w:val="000E455F"/>
    <w:rsid w:val="000E466B"/>
    <w:rsid w:val="000E4B5A"/>
    <w:rsid w:val="000E4BB5"/>
    <w:rsid w:val="000E4C43"/>
    <w:rsid w:val="000E4DF0"/>
    <w:rsid w:val="000E4FEE"/>
    <w:rsid w:val="000E50A5"/>
    <w:rsid w:val="000E52EC"/>
    <w:rsid w:val="000E545E"/>
    <w:rsid w:val="000E54F0"/>
    <w:rsid w:val="000E566B"/>
    <w:rsid w:val="000E57AD"/>
    <w:rsid w:val="000E5AF4"/>
    <w:rsid w:val="000E6159"/>
    <w:rsid w:val="000E6440"/>
    <w:rsid w:val="000E64AA"/>
    <w:rsid w:val="000E67C7"/>
    <w:rsid w:val="000E6993"/>
    <w:rsid w:val="000E69B5"/>
    <w:rsid w:val="000E6A07"/>
    <w:rsid w:val="000E6E5F"/>
    <w:rsid w:val="000E6E9E"/>
    <w:rsid w:val="000E6F0A"/>
    <w:rsid w:val="000E6F43"/>
    <w:rsid w:val="000E6FD7"/>
    <w:rsid w:val="000E71F5"/>
    <w:rsid w:val="000E7386"/>
    <w:rsid w:val="000E7436"/>
    <w:rsid w:val="000E763B"/>
    <w:rsid w:val="000E77CA"/>
    <w:rsid w:val="000E7CE6"/>
    <w:rsid w:val="000E7CE7"/>
    <w:rsid w:val="000E7EF6"/>
    <w:rsid w:val="000E7F8A"/>
    <w:rsid w:val="000F016A"/>
    <w:rsid w:val="000F0259"/>
    <w:rsid w:val="000F03EE"/>
    <w:rsid w:val="000F0564"/>
    <w:rsid w:val="000F09B7"/>
    <w:rsid w:val="000F0B2C"/>
    <w:rsid w:val="000F0C08"/>
    <w:rsid w:val="000F0DA7"/>
    <w:rsid w:val="000F0FED"/>
    <w:rsid w:val="000F1069"/>
    <w:rsid w:val="000F10B4"/>
    <w:rsid w:val="000F126E"/>
    <w:rsid w:val="000F15CF"/>
    <w:rsid w:val="000F1772"/>
    <w:rsid w:val="000F1808"/>
    <w:rsid w:val="000F1CA3"/>
    <w:rsid w:val="000F1EFF"/>
    <w:rsid w:val="000F20E9"/>
    <w:rsid w:val="000F238E"/>
    <w:rsid w:val="000F265B"/>
    <w:rsid w:val="000F2B6B"/>
    <w:rsid w:val="000F2EEB"/>
    <w:rsid w:val="000F2EF7"/>
    <w:rsid w:val="000F2F53"/>
    <w:rsid w:val="000F2FCF"/>
    <w:rsid w:val="000F3102"/>
    <w:rsid w:val="000F31CE"/>
    <w:rsid w:val="000F32D7"/>
    <w:rsid w:val="000F32E8"/>
    <w:rsid w:val="000F3539"/>
    <w:rsid w:val="000F353E"/>
    <w:rsid w:val="000F36D7"/>
    <w:rsid w:val="000F399C"/>
    <w:rsid w:val="000F3D43"/>
    <w:rsid w:val="000F3D79"/>
    <w:rsid w:val="000F3FAA"/>
    <w:rsid w:val="000F3FEA"/>
    <w:rsid w:val="000F40B4"/>
    <w:rsid w:val="000F418C"/>
    <w:rsid w:val="000F42D9"/>
    <w:rsid w:val="000F42FB"/>
    <w:rsid w:val="000F442C"/>
    <w:rsid w:val="000F499B"/>
    <w:rsid w:val="000F4A2D"/>
    <w:rsid w:val="000F4A3E"/>
    <w:rsid w:val="000F4E2D"/>
    <w:rsid w:val="000F4F89"/>
    <w:rsid w:val="000F50B5"/>
    <w:rsid w:val="000F51D4"/>
    <w:rsid w:val="000F5571"/>
    <w:rsid w:val="000F55DA"/>
    <w:rsid w:val="000F5816"/>
    <w:rsid w:val="000F596C"/>
    <w:rsid w:val="000F597C"/>
    <w:rsid w:val="000F5987"/>
    <w:rsid w:val="000F5B9E"/>
    <w:rsid w:val="000F5DD3"/>
    <w:rsid w:val="000F5E1D"/>
    <w:rsid w:val="000F607D"/>
    <w:rsid w:val="000F6424"/>
    <w:rsid w:val="000F6507"/>
    <w:rsid w:val="000F67DA"/>
    <w:rsid w:val="000F6A90"/>
    <w:rsid w:val="000F6E70"/>
    <w:rsid w:val="000F7189"/>
    <w:rsid w:val="000F751D"/>
    <w:rsid w:val="000F774C"/>
    <w:rsid w:val="000F7796"/>
    <w:rsid w:val="000F7911"/>
    <w:rsid w:val="000F797A"/>
    <w:rsid w:val="000F79B6"/>
    <w:rsid w:val="000F7CC6"/>
    <w:rsid w:val="0010020E"/>
    <w:rsid w:val="00100392"/>
    <w:rsid w:val="00100557"/>
    <w:rsid w:val="00100570"/>
    <w:rsid w:val="001006B2"/>
    <w:rsid w:val="00100989"/>
    <w:rsid w:val="00100A81"/>
    <w:rsid w:val="00100C13"/>
    <w:rsid w:val="00100CD0"/>
    <w:rsid w:val="00100DDF"/>
    <w:rsid w:val="00100E64"/>
    <w:rsid w:val="00100F50"/>
    <w:rsid w:val="00101255"/>
    <w:rsid w:val="0010158B"/>
    <w:rsid w:val="00101771"/>
    <w:rsid w:val="0010195F"/>
    <w:rsid w:val="00101CE5"/>
    <w:rsid w:val="00101E01"/>
    <w:rsid w:val="00101F42"/>
    <w:rsid w:val="00101F44"/>
    <w:rsid w:val="001021AF"/>
    <w:rsid w:val="00102509"/>
    <w:rsid w:val="001025F9"/>
    <w:rsid w:val="00102769"/>
    <w:rsid w:val="00102850"/>
    <w:rsid w:val="00102981"/>
    <w:rsid w:val="00102991"/>
    <w:rsid w:val="00102FA3"/>
    <w:rsid w:val="001030A6"/>
    <w:rsid w:val="001032F8"/>
    <w:rsid w:val="0010335F"/>
    <w:rsid w:val="0010347C"/>
    <w:rsid w:val="00103559"/>
    <w:rsid w:val="00103721"/>
    <w:rsid w:val="001037F1"/>
    <w:rsid w:val="00103A65"/>
    <w:rsid w:val="00103C7E"/>
    <w:rsid w:val="00103DC1"/>
    <w:rsid w:val="0010411E"/>
    <w:rsid w:val="00104143"/>
    <w:rsid w:val="001041F3"/>
    <w:rsid w:val="001045CF"/>
    <w:rsid w:val="00104B73"/>
    <w:rsid w:val="00104CD8"/>
    <w:rsid w:val="00104ECE"/>
    <w:rsid w:val="00105566"/>
    <w:rsid w:val="00105688"/>
    <w:rsid w:val="00105966"/>
    <w:rsid w:val="00105BCB"/>
    <w:rsid w:val="00105C50"/>
    <w:rsid w:val="00105EEC"/>
    <w:rsid w:val="00105FC5"/>
    <w:rsid w:val="00105FE3"/>
    <w:rsid w:val="001062E4"/>
    <w:rsid w:val="001065B5"/>
    <w:rsid w:val="001066F0"/>
    <w:rsid w:val="0010696B"/>
    <w:rsid w:val="00106C45"/>
    <w:rsid w:val="00106C60"/>
    <w:rsid w:val="00106D56"/>
    <w:rsid w:val="001070E7"/>
    <w:rsid w:val="0010720F"/>
    <w:rsid w:val="001073F5"/>
    <w:rsid w:val="0010746C"/>
    <w:rsid w:val="001074C0"/>
    <w:rsid w:val="0010754E"/>
    <w:rsid w:val="001076CE"/>
    <w:rsid w:val="001077DD"/>
    <w:rsid w:val="00107A1B"/>
    <w:rsid w:val="00107E5A"/>
    <w:rsid w:val="00107F68"/>
    <w:rsid w:val="00107F95"/>
    <w:rsid w:val="00110188"/>
    <w:rsid w:val="001101F9"/>
    <w:rsid w:val="001102E3"/>
    <w:rsid w:val="001102F1"/>
    <w:rsid w:val="001103D0"/>
    <w:rsid w:val="00110444"/>
    <w:rsid w:val="001104D5"/>
    <w:rsid w:val="001106B1"/>
    <w:rsid w:val="001107FC"/>
    <w:rsid w:val="00110869"/>
    <w:rsid w:val="00110A7B"/>
    <w:rsid w:val="00110BB6"/>
    <w:rsid w:val="00110BED"/>
    <w:rsid w:val="00110CE9"/>
    <w:rsid w:val="00110DC7"/>
    <w:rsid w:val="001110EC"/>
    <w:rsid w:val="001112D2"/>
    <w:rsid w:val="00111366"/>
    <w:rsid w:val="001113E0"/>
    <w:rsid w:val="00111734"/>
    <w:rsid w:val="001117AF"/>
    <w:rsid w:val="001124D8"/>
    <w:rsid w:val="001124E0"/>
    <w:rsid w:val="00112652"/>
    <w:rsid w:val="001127B8"/>
    <w:rsid w:val="001128F6"/>
    <w:rsid w:val="00112BC9"/>
    <w:rsid w:val="00112F2D"/>
    <w:rsid w:val="00113156"/>
    <w:rsid w:val="001133A7"/>
    <w:rsid w:val="001135E2"/>
    <w:rsid w:val="00113618"/>
    <w:rsid w:val="001139F4"/>
    <w:rsid w:val="00113D00"/>
    <w:rsid w:val="00113F04"/>
    <w:rsid w:val="00114130"/>
    <w:rsid w:val="0011432F"/>
    <w:rsid w:val="0011450B"/>
    <w:rsid w:val="0011479C"/>
    <w:rsid w:val="00114883"/>
    <w:rsid w:val="00114987"/>
    <w:rsid w:val="00114B97"/>
    <w:rsid w:val="00114C71"/>
    <w:rsid w:val="00114D33"/>
    <w:rsid w:val="00114FBF"/>
    <w:rsid w:val="0011504F"/>
    <w:rsid w:val="0011560B"/>
    <w:rsid w:val="001158AD"/>
    <w:rsid w:val="00115978"/>
    <w:rsid w:val="00115A90"/>
    <w:rsid w:val="00115C25"/>
    <w:rsid w:val="00116083"/>
    <w:rsid w:val="0011634A"/>
    <w:rsid w:val="001163F2"/>
    <w:rsid w:val="00116505"/>
    <w:rsid w:val="00116535"/>
    <w:rsid w:val="001166A8"/>
    <w:rsid w:val="001166D9"/>
    <w:rsid w:val="001167A8"/>
    <w:rsid w:val="0011700A"/>
    <w:rsid w:val="001170EA"/>
    <w:rsid w:val="00117589"/>
    <w:rsid w:val="0011788D"/>
    <w:rsid w:val="0011792D"/>
    <w:rsid w:val="00117D59"/>
    <w:rsid w:val="00117E07"/>
    <w:rsid w:val="00117EB8"/>
    <w:rsid w:val="00117FD4"/>
    <w:rsid w:val="0012007B"/>
    <w:rsid w:val="001202D8"/>
    <w:rsid w:val="0012042C"/>
    <w:rsid w:val="00120A12"/>
    <w:rsid w:val="00120A22"/>
    <w:rsid w:val="00120A79"/>
    <w:rsid w:val="00120B17"/>
    <w:rsid w:val="0012119E"/>
    <w:rsid w:val="001212CF"/>
    <w:rsid w:val="001216C4"/>
    <w:rsid w:val="001219AF"/>
    <w:rsid w:val="001219B6"/>
    <w:rsid w:val="00121BE4"/>
    <w:rsid w:val="00121EFB"/>
    <w:rsid w:val="0012226A"/>
    <w:rsid w:val="00122390"/>
    <w:rsid w:val="00122449"/>
    <w:rsid w:val="0012253F"/>
    <w:rsid w:val="001225D2"/>
    <w:rsid w:val="00122697"/>
    <w:rsid w:val="0012277A"/>
    <w:rsid w:val="00122858"/>
    <w:rsid w:val="00122A5D"/>
    <w:rsid w:val="00122E3B"/>
    <w:rsid w:val="0012351E"/>
    <w:rsid w:val="00123B29"/>
    <w:rsid w:val="00123D60"/>
    <w:rsid w:val="00124121"/>
    <w:rsid w:val="00124149"/>
    <w:rsid w:val="00124836"/>
    <w:rsid w:val="001249C8"/>
    <w:rsid w:val="00124E0F"/>
    <w:rsid w:val="001250C0"/>
    <w:rsid w:val="001250CC"/>
    <w:rsid w:val="0012524F"/>
    <w:rsid w:val="001252E5"/>
    <w:rsid w:val="001255BE"/>
    <w:rsid w:val="00125761"/>
    <w:rsid w:val="001257BE"/>
    <w:rsid w:val="001259EA"/>
    <w:rsid w:val="00125A6D"/>
    <w:rsid w:val="00125A8A"/>
    <w:rsid w:val="00125DB4"/>
    <w:rsid w:val="00125E3C"/>
    <w:rsid w:val="00125EFE"/>
    <w:rsid w:val="00125F75"/>
    <w:rsid w:val="00125FCE"/>
    <w:rsid w:val="00126370"/>
    <w:rsid w:val="001268B8"/>
    <w:rsid w:val="00126AD0"/>
    <w:rsid w:val="00126B85"/>
    <w:rsid w:val="00126C62"/>
    <w:rsid w:val="00126C81"/>
    <w:rsid w:val="00126DC9"/>
    <w:rsid w:val="00126DCE"/>
    <w:rsid w:val="0012733C"/>
    <w:rsid w:val="001273BF"/>
    <w:rsid w:val="00127422"/>
    <w:rsid w:val="00127606"/>
    <w:rsid w:val="00127C5D"/>
    <w:rsid w:val="00127DDE"/>
    <w:rsid w:val="00127FCE"/>
    <w:rsid w:val="00130104"/>
    <w:rsid w:val="0013048C"/>
    <w:rsid w:val="00130581"/>
    <w:rsid w:val="001307ED"/>
    <w:rsid w:val="001308A5"/>
    <w:rsid w:val="00130C24"/>
    <w:rsid w:val="00131119"/>
    <w:rsid w:val="0013150F"/>
    <w:rsid w:val="00131671"/>
    <w:rsid w:val="001316AC"/>
    <w:rsid w:val="001316F8"/>
    <w:rsid w:val="00131B87"/>
    <w:rsid w:val="00131C30"/>
    <w:rsid w:val="00132293"/>
    <w:rsid w:val="0013229D"/>
    <w:rsid w:val="001323E2"/>
    <w:rsid w:val="0013277F"/>
    <w:rsid w:val="00132954"/>
    <w:rsid w:val="00132B86"/>
    <w:rsid w:val="00132BBF"/>
    <w:rsid w:val="00132CB9"/>
    <w:rsid w:val="00132D6A"/>
    <w:rsid w:val="00132DFB"/>
    <w:rsid w:val="00132E4C"/>
    <w:rsid w:val="00132E6C"/>
    <w:rsid w:val="00133073"/>
    <w:rsid w:val="001330AA"/>
    <w:rsid w:val="00133216"/>
    <w:rsid w:val="00133305"/>
    <w:rsid w:val="00133605"/>
    <w:rsid w:val="0013399A"/>
    <w:rsid w:val="00133D62"/>
    <w:rsid w:val="00133E0E"/>
    <w:rsid w:val="001340F8"/>
    <w:rsid w:val="0013430D"/>
    <w:rsid w:val="00134365"/>
    <w:rsid w:val="0013452F"/>
    <w:rsid w:val="0013499E"/>
    <w:rsid w:val="001351B5"/>
    <w:rsid w:val="00135387"/>
    <w:rsid w:val="00135B6A"/>
    <w:rsid w:val="00135E96"/>
    <w:rsid w:val="00135F00"/>
    <w:rsid w:val="00135F8D"/>
    <w:rsid w:val="0013624E"/>
    <w:rsid w:val="00136260"/>
    <w:rsid w:val="00136913"/>
    <w:rsid w:val="00136EC8"/>
    <w:rsid w:val="00136EF2"/>
    <w:rsid w:val="00137133"/>
    <w:rsid w:val="00137199"/>
    <w:rsid w:val="001371F8"/>
    <w:rsid w:val="0013731D"/>
    <w:rsid w:val="001374E9"/>
    <w:rsid w:val="00137AEA"/>
    <w:rsid w:val="00140106"/>
    <w:rsid w:val="001403FB"/>
    <w:rsid w:val="00140437"/>
    <w:rsid w:val="0014043A"/>
    <w:rsid w:val="001404D5"/>
    <w:rsid w:val="001408E4"/>
    <w:rsid w:val="00140919"/>
    <w:rsid w:val="00140B0D"/>
    <w:rsid w:val="00140BA7"/>
    <w:rsid w:val="00140BE9"/>
    <w:rsid w:val="00140D89"/>
    <w:rsid w:val="00141487"/>
    <w:rsid w:val="001416F8"/>
    <w:rsid w:val="001417B9"/>
    <w:rsid w:val="00141A52"/>
    <w:rsid w:val="00141A73"/>
    <w:rsid w:val="00141DC2"/>
    <w:rsid w:val="00141E1B"/>
    <w:rsid w:val="001421C2"/>
    <w:rsid w:val="001424FD"/>
    <w:rsid w:val="00142674"/>
    <w:rsid w:val="001426AE"/>
    <w:rsid w:val="001429EB"/>
    <w:rsid w:val="00142A6B"/>
    <w:rsid w:val="00142CF7"/>
    <w:rsid w:val="00142D60"/>
    <w:rsid w:val="00142EF3"/>
    <w:rsid w:val="00142F87"/>
    <w:rsid w:val="00143022"/>
    <w:rsid w:val="0014316B"/>
    <w:rsid w:val="001432F2"/>
    <w:rsid w:val="001433CA"/>
    <w:rsid w:val="0014365B"/>
    <w:rsid w:val="001436F0"/>
    <w:rsid w:val="001437FF"/>
    <w:rsid w:val="00143809"/>
    <w:rsid w:val="0014394F"/>
    <w:rsid w:val="00143950"/>
    <w:rsid w:val="001439A4"/>
    <w:rsid w:val="001440B6"/>
    <w:rsid w:val="001440BF"/>
    <w:rsid w:val="00144144"/>
    <w:rsid w:val="0014424E"/>
    <w:rsid w:val="0014429A"/>
    <w:rsid w:val="001444D2"/>
    <w:rsid w:val="001444FA"/>
    <w:rsid w:val="00144E33"/>
    <w:rsid w:val="0014529A"/>
    <w:rsid w:val="00145570"/>
    <w:rsid w:val="001455E6"/>
    <w:rsid w:val="00145642"/>
    <w:rsid w:val="0014613B"/>
    <w:rsid w:val="0014632E"/>
    <w:rsid w:val="0014637C"/>
    <w:rsid w:val="00146462"/>
    <w:rsid w:val="001464D1"/>
    <w:rsid w:val="001465E8"/>
    <w:rsid w:val="001466C9"/>
    <w:rsid w:val="001466F2"/>
    <w:rsid w:val="001468D6"/>
    <w:rsid w:val="00146CBF"/>
    <w:rsid w:val="00146CC7"/>
    <w:rsid w:val="0014723D"/>
    <w:rsid w:val="001472B8"/>
    <w:rsid w:val="001473A8"/>
    <w:rsid w:val="001474E5"/>
    <w:rsid w:val="00147588"/>
    <w:rsid w:val="001478F4"/>
    <w:rsid w:val="00147A73"/>
    <w:rsid w:val="00147C4A"/>
    <w:rsid w:val="00150160"/>
    <w:rsid w:val="00150880"/>
    <w:rsid w:val="00150963"/>
    <w:rsid w:val="00150EE5"/>
    <w:rsid w:val="00150FF3"/>
    <w:rsid w:val="00151229"/>
    <w:rsid w:val="001512C1"/>
    <w:rsid w:val="00151364"/>
    <w:rsid w:val="001518D9"/>
    <w:rsid w:val="001518E2"/>
    <w:rsid w:val="00151C81"/>
    <w:rsid w:val="00151CC5"/>
    <w:rsid w:val="001522F7"/>
    <w:rsid w:val="001524FC"/>
    <w:rsid w:val="001525EB"/>
    <w:rsid w:val="001526FB"/>
    <w:rsid w:val="00152F28"/>
    <w:rsid w:val="00152F39"/>
    <w:rsid w:val="00152FE2"/>
    <w:rsid w:val="001531BE"/>
    <w:rsid w:val="001532A5"/>
    <w:rsid w:val="0015330F"/>
    <w:rsid w:val="001533AC"/>
    <w:rsid w:val="00153758"/>
    <w:rsid w:val="0015378C"/>
    <w:rsid w:val="0015381F"/>
    <w:rsid w:val="00153930"/>
    <w:rsid w:val="00153FB2"/>
    <w:rsid w:val="00153FBF"/>
    <w:rsid w:val="00153FE6"/>
    <w:rsid w:val="00154111"/>
    <w:rsid w:val="001543BA"/>
    <w:rsid w:val="001547E1"/>
    <w:rsid w:val="00154A7E"/>
    <w:rsid w:val="00154AFB"/>
    <w:rsid w:val="00154C09"/>
    <w:rsid w:val="00154EE1"/>
    <w:rsid w:val="00154F62"/>
    <w:rsid w:val="00154F91"/>
    <w:rsid w:val="00155461"/>
    <w:rsid w:val="00155596"/>
    <w:rsid w:val="001555E9"/>
    <w:rsid w:val="00155769"/>
    <w:rsid w:val="00155853"/>
    <w:rsid w:val="0015592A"/>
    <w:rsid w:val="00155C47"/>
    <w:rsid w:val="00155D34"/>
    <w:rsid w:val="0015632C"/>
    <w:rsid w:val="00156402"/>
    <w:rsid w:val="001568C1"/>
    <w:rsid w:val="00157471"/>
    <w:rsid w:val="001575D0"/>
    <w:rsid w:val="0015768A"/>
    <w:rsid w:val="001576AF"/>
    <w:rsid w:val="00157AA0"/>
    <w:rsid w:val="00157C5E"/>
    <w:rsid w:val="00157EE6"/>
    <w:rsid w:val="0016005D"/>
    <w:rsid w:val="00160221"/>
    <w:rsid w:val="0016035F"/>
    <w:rsid w:val="001605E0"/>
    <w:rsid w:val="00160604"/>
    <w:rsid w:val="001606FE"/>
    <w:rsid w:val="001607E7"/>
    <w:rsid w:val="00160CC0"/>
    <w:rsid w:val="00160EFB"/>
    <w:rsid w:val="00160F01"/>
    <w:rsid w:val="00160F2B"/>
    <w:rsid w:val="00161239"/>
    <w:rsid w:val="0016141A"/>
    <w:rsid w:val="00161538"/>
    <w:rsid w:val="00161551"/>
    <w:rsid w:val="0016193F"/>
    <w:rsid w:val="00161BF2"/>
    <w:rsid w:val="00161D8B"/>
    <w:rsid w:val="001622F2"/>
    <w:rsid w:val="0016234D"/>
    <w:rsid w:val="0016245D"/>
    <w:rsid w:val="0016256C"/>
    <w:rsid w:val="00162685"/>
    <w:rsid w:val="001626BC"/>
    <w:rsid w:val="00162796"/>
    <w:rsid w:val="00162930"/>
    <w:rsid w:val="0016293F"/>
    <w:rsid w:val="00162A99"/>
    <w:rsid w:val="00162BF3"/>
    <w:rsid w:val="0016313B"/>
    <w:rsid w:val="001632D5"/>
    <w:rsid w:val="0016355A"/>
    <w:rsid w:val="0016362C"/>
    <w:rsid w:val="00163B53"/>
    <w:rsid w:val="00163B56"/>
    <w:rsid w:val="00163CAE"/>
    <w:rsid w:val="00163E5A"/>
    <w:rsid w:val="00163FFD"/>
    <w:rsid w:val="00164073"/>
    <w:rsid w:val="00164148"/>
    <w:rsid w:val="0016416E"/>
    <w:rsid w:val="00164580"/>
    <w:rsid w:val="001647D5"/>
    <w:rsid w:val="001649DE"/>
    <w:rsid w:val="00164A90"/>
    <w:rsid w:val="00164EBA"/>
    <w:rsid w:val="0016501C"/>
    <w:rsid w:val="00165031"/>
    <w:rsid w:val="00165499"/>
    <w:rsid w:val="00165712"/>
    <w:rsid w:val="001658FB"/>
    <w:rsid w:val="001659D8"/>
    <w:rsid w:val="00165F4B"/>
    <w:rsid w:val="00165FD5"/>
    <w:rsid w:val="001661BA"/>
    <w:rsid w:val="001661D2"/>
    <w:rsid w:val="00166282"/>
    <w:rsid w:val="0016634A"/>
    <w:rsid w:val="00166827"/>
    <w:rsid w:val="00166CAD"/>
    <w:rsid w:val="00166D21"/>
    <w:rsid w:val="001671DF"/>
    <w:rsid w:val="00167240"/>
    <w:rsid w:val="001674F2"/>
    <w:rsid w:val="00167622"/>
    <w:rsid w:val="001676BF"/>
    <w:rsid w:val="001678A8"/>
    <w:rsid w:val="00167DEC"/>
    <w:rsid w:val="00170184"/>
    <w:rsid w:val="0017033F"/>
    <w:rsid w:val="001705F0"/>
    <w:rsid w:val="00170700"/>
    <w:rsid w:val="00170A48"/>
    <w:rsid w:val="00170E1A"/>
    <w:rsid w:val="00170FBD"/>
    <w:rsid w:val="0017100F"/>
    <w:rsid w:val="00171083"/>
    <w:rsid w:val="001711CF"/>
    <w:rsid w:val="00171599"/>
    <w:rsid w:val="00171670"/>
    <w:rsid w:val="00171705"/>
    <w:rsid w:val="001717D2"/>
    <w:rsid w:val="001717DA"/>
    <w:rsid w:val="00171897"/>
    <w:rsid w:val="001718B4"/>
    <w:rsid w:val="00171BE0"/>
    <w:rsid w:val="00172044"/>
    <w:rsid w:val="0017218C"/>
    <w:rsid w:val="00172358"/>
    <w:rsid w:val="001726B4"/>
    <w:rsid w:val="00172B7B"/>
    <w:rsid w:val="00172C4E"/>
    <w:rsid w:val="00172ED4"/>
    <w:rsid w:val="001732F3"/>
    <w:rsid w:val="001736C0"/>
    <w:rsid w:val="00173965"/>
    <w:rsid w:val="00173C0F"/>
    <w:rsid w:val="00173C32"/>
    <w:rsid w:val="00173C3D"/>
    <w:rsid w:val="00173EAA"/>
    <w:rsid w:val="00173F96"/>
    <w:rsid w:val="0017405E"/>
    <w:rsid w:val="001740DD"/>
    <w:rsid w:val="00174268"/>
    <w:rsid w:val="00174443"/>
    <w:rsid w:val="00174601"/>
    <w:rsid w:val="001746B6"/>
    <w:rsid w:val="00174916"/>
    <w:rsid w:val="0017499C"/>
    <w:rsid w:val="001749D5"/>
    <w:rsid w:val="00174A40"/>
    <w:rsid w:val="00174A85"/>
    <w:rsid w:val="00174B54"/>
    <w:rsid w:val="00174CC6"/>
    <w:rsid w:val="00174E02"/>
    <w:rsid w:val="00174E96"/>
    <w:rsid w:val="00174EE4"/>
    <w:rsid w:val="0017516D"/>
    <w:rsid w:val="001751E6"/>
    <w:rsid w:val="0017528B"/>
    <w:rsid w:val="0017530B"/>
    <w:rsid w:val="00175401"/>
    <w:rsid w:val="001755AF"/>
    <w:rsid w:val="001756B9"/>
    <w:rsid w:val="00175923"/>
    <w:rsid w:val="00175A03"/>
    <w:rsid w:val="00175EC1"/>
    <w:rsid w:val="00176204"/>
    <w:rsid w:val="0017653F"/>
    <w:rsid w:val="001767B6"/>
    <w:rsid w:val="00176A0C"/>
    <w:rsid w:val="00176C17"/>
    <w:rsid w:val="00176D3C"/>
    <w:rsid w:val="00176E51"/>
    <w:rsid w:val="0017709E"/>
    <w:rsid w:val="001771DA"/>
    <w:rsid w:val="00177402"/>
    <w:rsid w:val="001774E7"/>
    <w:rsid w:val="0017755B"/>
    <w:rsid w:val="001775FB"/>
    <w:rsid w:val="0017771C"/>
    <w:rsid w:val="001777FE"/>
    <w:rsid w:val="00177818"/>
    <w:rsid w:val="0017792D"/>
    <w:rsid w:val="00177B35"/>
    <w:rsid w:val="00177C9C"/>
    <w:rsid w:val="00177E34"/>
    <w:rsid w:val="00177E73"/>
    <w:rsid w:val="001802F4"/>
    <w:rsid w:val="0018047F"/>
    <w:rsid w:val="0018051F"/>
    <w:rsid w:val="001805F6"/>
    <w:rsid w:val="001808B2"/>
    <w:rsid w:val="0018093F"/>
    <w:rsid w:val="00180A36"/>
    <w:rsid w:val="00180A3A"/>
    <w:rsid w:val="00180B9C"/>
    <w:rsid w:val="00180BAB"/>
    <w:rsid w:val="00180DB7"/>
    <w:rsid w:val="00180E0E"/>
    <w:rsid w:val="00180FF2"/>
    <w:rsid w:val="00181333"/>
    <w:rsid w:val="0018171B"/>
    <w:rsid w:val="00181848"/>
    <w:rsid w:val="00181C87"/>
    <w:rsid w:val="00182035"/>
    <w:rsid w:val="00182204"/>
    <w:rsid w:val="0018234F"/>
    <w:rsid w:val="001823F4"/>
    <w:rsid w:val="0018257F"/>
    <w:rsid w:val="00182712"/>
    <w:rsid w:val="00182750"/>
    <w:rsid w:val="00182775"/>
    <w:rsid w:val="001829D4"/>
    <w:rsid w:val="00182C40"/>
    <w:rsid w:val="00182D78"/>
    <w:rsid w:val="00183118"/>
    <w:rsid w:val="0018321B"/>
    <w:rsid w:val="001832D9"/>
    <w:rsid w:val="00183497"/>
    <w:rsid w:val="00183610"/>
    <w:rsid w:val="0018408D"/>
    <w:rsid w:val="0018416B"/>
    <w:rsid w:val="001841B5"/>
    <w:rsid w:val="001841D1"/>
    <w:rsid w:val="001841F1"/>
    <w:rsid w:val="00184374"/>
    <w:rsid w:val="0018450E"/>
    <w:rsid w:val="00184603"/>
    <w:rsid w:val="0018469D"/>
    <w:rsid w:val="0018480A"/>
    <w:rsid w:val="00184A7A"/>
    <w:rsid w:val="00184B44"/>
    <w:rsid w:val="00184ED3"/>
    <w:rsid w:val="00184FE4"/>
    <w:rsid w:val="0018514C"/>
    <w:rsid w:val="001851D7"/>
    <w:rsid w:val="00185220"/>
    <w:rsid w:val="001856EE"/>
    <w:rsid w:val="00185A1A"/>
    <w:rsid w:val="00185BF1"/>
    <w:rsid w:val="00185C48"/>
    <w:rsid w:val="00185CD5"/>
    <w:rsid w:val="00185F95"/>
    <w:rsid w:val="00186149"/>
    <w:rsid w:val="001862EB"/>
    <w:rsid w:val="00186397"/>
    <w:rsid w:val="0018645E"/>
    <w:rsid w:val="00186527"/>
    <w:rsid w:val="0018668E"/>
    <w:rsid w:val="001866A1"/>
    <w:rsid w:val="00186791"/>
    <w:rsid w:val="001869A2"/>
    <w:rsid w:val="00186A0E"/>
    <w:rsid w:val="00186A36"/>
    <w:rsid w:val="00186D5A"/>
    <w:rsid w:val="00186F63"/>
    <w:rsid w:val="001871A9"/>
    <w:rsid w:val="0018749F"/>
    <w:rsid w:val="00187734"/>
    <w:rsid w:val="00187738"/>
    <w:rsid w:val="00187A05"/>
    <w:rsid w:val="00187A6A"/>
    <w:rsid w:val="00187B46"/>
    <w:rsid w:val="00190065"/>
    <w:rsid w:val="0019030F"/>
    <w:rsid w:val="00190732"/>
    <w:rsid w:val="001908B3"/>
    <w:rsid w:val="00190A69"/>
    <w:rsid w:val="00190C13"/>
    <w:rsid w:val="00190CCD"/>
    <w:rsid w:val="00190D5B"/>
    <w:rsid w:val="00190E44"/>
    <w:rsid w:val="00190F8A"/>
    <w:rsid w:val="00191089"/>
    <w:rsid w:val="001915CA"/>
    <w:rsid w:val="001916E5"/>
    <w:rsid w:val="001919C9"/>
    <w:rsid w:val="00191DCE"/>
    <w:rsid w:val="00191E44"/>
    <w:rsid w:val="00192172"/>
    <w:rsid w:val="001922BF"/>
    <w:rsid w:val="00192579"/>
    <w:rsid w:val="001925A3"/>
    <w:rsid w:val="0019294F"/>
    <w:rsid w:val="00192BBD"/>
    <w:rsid w:val="00192D34"/>
    <w:rsid w:val="001931BF"/>
    <w:rsid w:val="00193587"/>
    <w:rsid w:val="001940FB"/>
    <w:rsid w:val="00194299"/>
    <w:rsid w:val="0019437E"/>
    <w:rsid w:val="00194492"/>
    <w:rsid w:val="001944B2"/>
    <w:rsid w:val="00194515"/>
    <w:rsid w:val="0019459A"/>
    <w:rsid w:val="00194E16"/>
    <w:rsid w:val="00194EB2"/>
    <w:rsid w:val="0019508A"/>
    <w:rsid w:val="0019510F"/>
    <w:rsid w:val="001951F0"/>
    <w:rsid w:val="001952B8"/>
    <w:rsid w:val="0019572A"/>
    <w:rsid w:val="001959AF"/>
    <w:rsid w:val="00195CA9"/>
    <w:rsid w:val="00195F36"/>
    <w:rsid w:val="001962B6"/>
    <w:rsid w:val="00196375"/>
    <w:rsid w:val="001963DD"/>
    <w:rsid w:val="0019648C"/>
    <w:rsid w:val="00196596"/>
    <w:rsid w:val="00196B58"/>
    <w:rsid w:val="00196ED4"/>
    <w:rsid w:val="00196FB8"/>
    <w:rsid w:val="00196FC2"/>
    <w:rsid w:val="00196FC7"/>
    <w:rsid w:val="0019713A"/>
    <w:rsid w:val="0019719B"/>
    <w:rsid w:val="00197272"/>
    <w:rsid w:val="001972AA"/>
    <w:rsid w:val="0019730C"/>
    <w:rsid w:val="0019751A"/>
    <w:rsid w:val="001975F3"/>
    <w:rsid w:val="00197BBE"/>
    <w:rsid w:val="00197DB2"/>
    <w:rsid w:val="00197ED4"/>
    <w:rsid w:val="001A0160"/>
    <w:rsid w:val="001A06A2"/>
    <w:rsid w:val="001A083B"/>
    <w:rsid w:val="001A090D"/>
    <w:rsid w:val="001A0BA8"/>
    <w:rsid w:val="001A1029"/>
    <w:rsid w:val="001A123E"/>
    <w:rsid w:val="001A1492"/>
    <w:rsid w:val="001A1760"/>
    <w:rsid w:val="001A1DC7"/>
    <w:rsid w:val="001A1E9B"/>
    <w:rsid w:val="001A1ED2"/>
    <w:rsid w:val="001A20B8"/>
    <w:rsid w:val="001A21AA"/>
    <w:rsid w:val="001A25DC"/>
    <w:rsid w:val="001A2A53"/>
    <w:rsid w:val="001A2DAF"/>
    <w:rsid w:val="001A2DD9"/>
    <w:rsid w:val="001A2F2D"/>
    <w:rsid w:val="001A2FC4"/>
    <w:rsid w:val="001A3104"/>
    <w:rsid w:val="001A3167"/>
    <w:rsid w:val="001A31B7"/>
    <w:rsid w:val="001A32DC"/>
    <w:rsid w:val="001A3659"/>
    <w:rsid w:val="001A36D9"/>
    <w:rsid w:val="001A37E2"/>
    <w:rsid w:val="001A397D"/>
    <w:rsid w:val="001A3DE1"/>
    <w:rsid w:val="001A3FA3"/>
    <w:rsid w:val="001A427E"/>
    <w:rsid w:val="001A494E"/>
    <w:rsid w:val="001A4C5D"/>
    <w:rsid w:val="001A4CAE"/>
    <w:rsid w:val="001A4CC5"/>
    <w:rsid w:val="001A56E4"/>
    <w:rsid w:val="001A57A0"/>
    <w:rsid w:val="001A62E3"/>
    <w:rsid w:val="001A6582"/>
    <w:rsid w:val="001A66AD"/>
    <w:rsid w:val="001A676F"/>
    <w:rsid w:val="001A684A"/>
    <w:rsid w:val="001A6D61"/>
    <w:rsid w:val="001A6D6B"/>
    <w:rsid w:val="001A6DEA"/>
    <w:rsid w:val="001A6E6A"/>
    <w:rsid w:val="001A6F8E"/>
    <w:rsid w:val="001A6FF1"/>
    <w:rsid w:val="001A70F8"/>
    <w:rsid w:val="001A790C"/>
    <w:rsid w:val="001A7B7C"/>
    <w:rsid w:val="001A7CA2"/>
    <w:rsid w:val="001A7D6E"/>
    <w:rsid w:val="001A7DB7"/>
    <w:rsid w:val="001B0127"/>
    <w:rsid w:val="001B02CF"/>
    <w:rsid w:val="001B0619"/>
    <w:rsid w:val="001B0B64"/>
    <w:rsid w:val="001B0C94"/>
    <w:rsid w:val="001B0C97"/>
    <w:rsid w:val="001B11B6"/>
    <w:rsid w:val="001B15E0"/>
    <w:rsid w:val="001B187F"/>
    <w:rsid w:val="001B1A04"/>
    <w:rsid w:val="001B1AC5"/>
    <w:rsid w:val="001B1B27"/>
    <w:rsid w:val="001B1B6A"/>
    <w:rsid w:val="001B1D80"/>
    <w:rsid w:val="001B2032"/>
    <w:rsid w:val="001B21A1"/>
    <w:rsid w:val="001B2274"/>
    <w:rsid w:val="001B24B8"/>
    <w:rsid w:val="001B24C8"/>
    <w:rsid w:val="001B258E"/>
    <w:rsid w:val="001B25B0"/>
    <w:rsid w:val="001B25B4"/>
    <w:rsid w:val="001B2A06"/>
    <w:rsid w:val="001B2A9F"/>
    <w:rsid w:val="001B2C47"/>
    <w:rsid w:val="001B2EA1"/>
    <w:rsid w:val="001B2F47"/>
    <w:rsid w:val="001B3077"/>
    <w:rsid w:val="001B307A"/>
    <w:rsid w:val="001B3103"/>
    <w:rsid w:val="001B3134"/>
    <w:rsid w:val="001B3162"/>
    <w:rsid w:val="001B3182"/>
    <w:rsid w:val="001B3271"/>
    <w:rsid w:val="001B353D"/>
    <w:rsid w:val="001B3568"/>
    <w:rsid w:val="001B36D3"/>
    <w:rsid w:val="001B3D5F"/>
    <w:rsid w:val="001B4083"/>
    <w:rsid w:val="001B4090"/>
    <w:rsid w:val="001B41BF"/>
    <w:rsid w:val="001B4341"/>
    <w:rsid w:val="001B4362"/>
    <w:rsid w:val="001B43D4"/>
    <w:rsid w:val="001B48A5"/>
    <w:rsid w:val="001B4ADF"/>
    <w:rsid w:val="001B4E82"/>
    <w:rsid w:val="001B5056"/>
    <w:rsid w:val="001B5165"/>
    <w:rsid w:val="001B5518"/>
    <w:rsid w:val="001B568E"/>
    <w:rsid w:val="001B5799"/>
    <w:rsid w:val="001B5EAE"/>
    <w:rsid w:val="001B5ECB"/>
    <w:rsid w:val="001B5F4C"/>
    <w:rsid w:val="001B5F8F"/>
    <w:rsid w:val="001B5FDE"/>
    <w:rsid w:val="001B6121"/>
    <w:rsid w:val="001B632A"/>
    <w:rsid w:val="001B6392"/>
    <w:rsid w:val="001B647B"/>
    <w:rsid w:val="001B6995"/>
    <w:rsid w:val="001B69D9"/>
    <w:rsid w:val="001B6B69"/>
    <w:rsid w:val="001B6B96"/>
    <w:rsid w:val="001B6E28"/>
    <w:rsid w:val="001B6E4E"/>
    <w:rsid w:val="001B6F67"/>
    <w:rsid w:val="001B71C4"/>
    <w:rsid w:val="001B735E"/>
    <w:rsid w:val="001B7919"/>
    <w:rsid w:val="001B7E60"/>
    <w:rsid w:val="001B7ED9"/>
    <w:rsid w:val="001B7FFB"/>
    <w:rsid w:val="001BCAB9"/>
    <w:rsid w:val="001C0395"/>
    <w:rsid w:val="001C0920"/>
    <w:rsid w:val="001C09CA"/>
    <w:rsid w:val="001C0B5E"/>
    <w:rsid w:val="001C105D"/>
    <w:rsid w:val="001C13B7"/>
    <w:rsid w:val="001C13C6"/>
    <w:rsid w:val="001C1526"/>
    <w:rsid w:val="001C1648"/>
    <w:rsid w:val="001C1663"/>
    <w:rsid w:val="001C1EA7"/>
    <w:rsid w:val="001C2095"/>
    <w:rsid w:val="001C23A8"/>
    <w:rsid w:val="001C2723"/>
    <w:rsid w:val="001C2932"/>
    <w:rsid w:val="001C2C1C"/>
    <w:rsid w:val="001C2D0B"/>
    <w:rsid w:val="001C2EBC"/>
    <w:rsid w:val="001C2F22"/>
    <w:rsid w:val="001C3145"/>
    <w:rsid w:val="001C364C"/>
    <w:rsid w:val="001C3694"/>
    <w:rsid w:val="001C388D"/>
    <w:rsid w:val="001C3897"/>
    <w:rsid w:val="001C3908"/>
    <w:rsid w:val="001C3A1B"/>
    <w:rsid w:val="001C3A39"/>
    <w:rsid w:val="001C3B1B"/>
    <w:rsid w:val="001C3E3B"/>
    <w:rsid w:val="001C408C"/>
    <w:rsid w:val="001C4622"/>
    <w:rsid w:val="001C4697"/>
    <w:rsid w:val="001C4894"/>
    <w:rsid w:val="001C490C"/>
    <w:rsid w:val="001C4D62"/>
    <w:rsid w:val="001C4F41"/>
    <w:rsid w:val="001C551F"/>
    <w:rsid w:val="001C581C"/>
    <w:rsid w:val="001C5C6C"/>
    <w:rsid w:val="001C6068"/>
    <w:rsid w:val="001C6111"/>
    <w:rsid w:val="001C6136"/>
    <w:rsid w:val="001C6591"/>
    <w:rsid w:val="001C6800"/>
    <w:rsid w:val="001C6D05"/>
    <w:rsid w:val="001C6F32"/>
    <w:rsid w:val="001C6FD4"/>
    <w:rsid w:val="001C74F8"/>
    <w:rsid w:val="001C7731"/>
    <w:rsid w:val="001C7838"/>
    <w:rsid w:val="001C7ABC"/>
    <w:rsid w:val="001C7AC5"/>
    <w:rsid w:val="001C7B5E"/>
    <w:rsid w:val="001C7E46"/>
    <w:rsid w:val="001C7E6E"/>
    <w:rsid w:val="001C7EC2"/>
    <w:rsid w:val="001C7F29"/>
    <w:rsid w:val="001C7F88"/>
    <w:rsid w:val="001C7FF0"/>
    <w:rsid w:val="001D0381"/>
    <w:rsid w:val="001D0689"/>
    <w:rsid w:val="001D0752"/>
    <w:rsid w:val="001D08D3"/>
    <w:rsid w:val="001D08FD"/>
    <w:rsid w:val="001D0B72"/>
    <w:rsid w:val="001D0D0A"/>
    <w:rsid w:val="001D0D1F"/>
    <w:rsid w:val="001D0D4D"/>
    <w:rsid w:val="001D0DDC"/>
    <w:rsid w:val="001D103A"/>
    <w:rsid w:val="001D1AD5"/>
    <w:rsid w:val="001D1E8C"/>
    <w:rsid w:val="001D1EB5"/>
    <w:rsid w:val="001D2043"/>
    <w:rsid w:val="001D21B4"/>
    <w:rsid w:val="001D24B3"/>
    <w:rsid w:val="001D24EA"/>
    <w:rsid w:val="001D26C4"/>
    <w:rsid w:val="001D290F"/>
    <w:rsid w:val="001D29C3"/>
    <w:rsid w:val="001D2B48"/>
    <w:rsid w:val="001D2B68"/>
    <w:rsid w:val="001D34F6"/>
    <w:rsid w:val="001D3733"/>
    <w:rsid w:val="001D3A3F"/>
    <w:rsid w:val="001D3C48"/>
    <w:rsid w:val="001D3EAA"/>
    <w:rsid w:val="001D4764"/>
    <w:rsid w:val="001D492B"/>
    <w:rsid w:val="001D4947"/>
    <w:rsid w:val="001D4A4A"/>
    <w:rsid w:val="001D4C06"/>
    <w:rsid w:val="001D4E82"/>
    <w:rsid w:val="001D51E3"/>
    <w:rsid w:val="001D53A4"/>
    <w:rsid w:val="001D5461"/>
    <w:rsid w:val="001D55A4"/>
    <w:rsid w:val="001D58B2"/>
    <w:rsid w:val="001D59E1"/>
    <w:rsid w:val="001D5A2C"/>
    <w:rsid w:val="001D5F16"/>
    <w:rsid w:val="001D5F1E"/>
    <w:rsid w:val="001D5F3E"/>
    <w:rsid w:val="001D608B"/>
    <w:rsid w:val="001D618B"/>
    <w:rsid w:val="001D624E"/>
    <w:rsid w:val="001D625A"/>
    <w:rsid w:val="001D634B"/>
    <w:rsid w:val="001D659B"/>
    <w:rsid w:val="001D661C"/>
    <w:rsid w:val="001D6823"/>
    <w:rsid w:val="001D6943"/>
    <w:rsid w:val="001D6AE0"/>
    <w:rsid w:val="001D6AFF"/>
    <w:rsid w:val="001D6B10"/>
    <w:rsid w:val="001D6BB5"/>
    <w:rsid w:val="001D7093"/>
    <w:rsid w:val="001D7335"/>
    <w:rsid w:val="001D7437"/>
    <w:rsid w:val="001D76BF"/>
    <w:rsid w:val="001D7771"/>
    <w:rsid w:val="001D77E4"/>
    <w:rsid w:val="001D79DB"/>
    <w:rsid w:val="001D7A27"/>
    <w:rsid w:val="001D7AD3"/>
    <w:rsid w:val="001D7BA5"/>
    <w:rsid w:val="001D7FBF"/>
    <w:rsid w:val="001E0232"/>
    <w:rsid w:val="001E02DB"/>
    <w:rsid w:val="001E03B5"/>
    <w:rsid w:val="001E03D1"/>
    <w:rsid w:val="001E0475"/>
    <w:rsid w:val="001E04E4"/>
    <w:rsid w:val="001E0645"/>
    <w:rsid w:val="001E0725"/>
    <w:rsid w:val="001E08C2"/>
    <w:rsid w:val="001E0939"/>
    <w:rsid w:val="001E0A31"/>
    <w:rsid w:val="001E0ACF"/>
    <w:rsid w:val="001E0BDA"/>
    <w:rsid w:val="001E0D02"/>
    <w:rsid w:val="001E0D32"/>
    <w:rsid w:val="001E1259"/>
    <w:rsid w:val="001E127C"/>
    <w:rsid w:val="001E1376"/>
    <w:rsid w:val="001E1BA1"/>
    <w:rsid w:val="001E1D85"/>
    <w:rsid w:val="001E1D8C"/>
    <w:rsid w:val="001E1EA1"/>
    <w:rsid w:val="001E1F11"/>
    <w:rsid w:val="001E1F52"/>
    <w:rsid w:val="001E21BF"/>
    <w:rsid w:val="001E2362"/>
    <w:rsid w:val="001E25E8"/>
    <w:rsid w:val="001E2A3D"/>
    <w:rsid w:val="001E2C39"/>
    <w:rsid w:val="001E2E19"/>
    <w:rsid w:val="001E3000"/>
    <w:rsid w:val="001E305D"/>
    <w:rsid w:val="001E329A"/>
    <w:rsid w:val="001E35B8"/>
    <w:rsid w:val="001E374E"/>
    <w:rsid w:val="001E39C8"/>
    <w:rsid w:val="001E3F26"/>
    <w:rsid w:val="001E3FE1"/>
    <w:rsid w:val="001E4090"/>
    <w:rsid w:val="001E425D"/>
    <w:rsid w:val="001E42C4"/>
    <w:rsid w:val="001E4315"/>
    <w:rsid w:val="001E4D50"/>
    <w:rsid w:val="001E4E19"/>
    <w:rsid w:val="001E507B"/>
    <w:rsid w:val="001E54CA"/>
    <w:rsid w:val="001E588F"/>
    <w:rsid w:val="001E58F6"/>
    <w:rsid w:val="001E627A"/>
    <w:rsid w:val="001E6592"/>
    <w:rsid w:val="001E668B"/>
    <w:rsid w:val="001E6705"/>
    <w:rsid w:val="001E6A00"/>
    <w:rsid w:val="001E6B3D"/>
    <w:rsid w:val="001E6CF6"/>
    <w:rsid w:val="001E6D57"/>
    <w:rsid w:val="001E713B"/>
    <w:rsid w:val="001E73EE"/>
    <w:rsid w:val="001E751A"/>
    <w:rsid w:val="001E75E5"/>
    <w:rsid w:val="001E7882"/>
    <w:rsid w:val="001E79AE"/>
    <w:rsid w:val="001E7A5F"/>
    <w:rsid w:val="001F00C4"/>
    <w:rsid w:val="001F01E0"/>
    <w:rsid w:val="001F01FB"/>
    <w:rsid w:val="001F041A"/>
    <w:rsid w:val="001F04E9"/>
    <w:rsid w:val="001F0A2F"/>
    <w:rsid w:val="001F0BCC"/>
    <w:rsid w:val="001F0D58"/>
    <w:rsid w:val="001F0EBB"/>
    <w:rsid w:val="001F1321"/>
    <w:rsid w:val="001F161C"/>
    <w:rsid w:val="001F1803"/>
    <w:rsid w:val="001F1866"/>
    <w:rsid w:val="001F18E0"/>
    <w:rsid w:val="001F1A13"/>
    <w:rsid w:val="001F211C"/>
    <w:rsid w:val="001F27CB"/>
    <w:rsid w:val="001F2A3B"/>
    <w:rsid w:val="001F2A7F"/>
    <w:rsid w:val="001F2C5D"/>
    <w:rsid w:val="001F2CB5"/>
    <w:rsid w:val="001F2D2A"/>
    <w:rsid w:val="001F2D5C"/>
    <w:rsid w:val="001F2EAD"/>
    <w:rsid w:val="001F2F04"/>
    <w:rsid w:val="001F3015"/>
    <w:rsid w:val="001F31FB"/>
    <w:rsid w:val="001F35DF"/>
    <w:rsid w:val="001F3726"/>
    <w:rsid w:val="001F380B"/>
    <w:rsid w:val="001F3AD3"/>
    <w:rsid w:val="001F3E5B"/>
    <w:rsid w:val="001F3E70"/>
    <w:rsid w:val="001F40D7"/>
    <w:rsid w:val="001F417A"/>
    <w:rsid w:val="001F4598"/>
    <w:rsid w:val="001F477C"/>
    <w:rsid w:val="001F4920"/>
    <w:rsid w:val="001F4F11"/>
    <w:rsid w:val="001F5123"/>
    <w:rsid w:val="001F535A"/>
    <w:rsid w:val="001F54C9"/>
    <w:rsid w:val="001F5748"/>
    <w:rsid w:val="001F58A5"/>
    <w:rsid w:val="001F5AEC"/>
    <w:rsid w:val="001F5B6F"/>
    <w:rsid w:val="001F5C0F"/>
    <w:rsid w:val="001F5EAF"/>
    <w:rsid w:val="001F5EB1"/>
    <w:rsid w:val="001F61C5"/>
    <w:rsid w:val="001F64BB"/>
    <w:rsid w:val="001F65D1"/>
    <w:rsid w:val="001F6A36"/>
    <w:rsid w:val="001F6ECE"/>
    <w:rsid w:val="001F6F67"/>
    <w:rsid w:val="001F702F"/>
    <w:rsid w:val="001F71F8"/>
    <w:rsid w:val="001F7212"/>
    <w:rsid w:val="001F74CA"/>
    <w:rsid w:val="001F75D9"/>
    <w:rsid w:val="001F761F"/>
    <w:rsid w:val="001F76D4"/>
    <w:rsid w:val="001F7753"/>
    <w:rsid w:val="001F7B63"/>
    <w:rsid w:val="001F7B6B"/>
    <w:rsid w:val="001F7D84"/>
    <w:rsid w:val="001F7DDC"/>
    <w:rsid w:val="0020002B"/>
    <w:rsid w:val="002001CB"/>
    <w:rsid w:val="00200336"/>
    <w:rsid w:val="00200429"/>
    <w:rsid w:val="0020057C"/>
    <w:rsid w:val="002005BC"/>
    <w:rsid w:val="00200807"/>
    <w:rsid w:val="002008B0"/>
    <w:rsid w:val="002008CC"/>
    <w:rsid w:val="00200BC3"/>
    <w:rsid w:val="00200DE5"/>
    <w:rsid w:val="00200E8F"/>
    <w:rsid w:val="002011CC"/>
    <w:rsid w:val="00201268"/>
    <w:rsid w:val="00201627"/>
    <w:rsid w:val="00201671"/>
    <w:rsid w:val="00201921"/>
    <w:rsid w:val="00201D80"/>
    <w:rsid w:val="00201DA3"/>
    <w:rsid w:val="00201F00"/>
    <w:rsid w:val="00202443"/>
    <w:rsid w:val="002025AC"/>
    <w:rsid w:val="00202695"/>
    <w:rsid w:val="002026D1"/>
    <w:rsid w:val="0020286F"/>
    <w:rsid w:val="00202A44"/>
    <w:rsid w:val="00202BFF"/>
    <w:rsid w:val="00202C4C"/>
    <w:rsid w:val="00202C56"/>
    <w:rsid w:val="00202DC5"/>
    <w:rsid w:val="00202F09"/>
    <w:rsid w:val="00203236"/>
    <w:rsid w:val="002032BE"/>
    <w:rsid w:val="002033CE"/>
    <w:rsid w:val="00203883"/>
    <w:rsid w:val="002038C0"/>
    <w:rsid w:val="00203AB2"/>
    <w:rsid w:val="00203D40"/>
    <w:rsid w:val="002040A8"/>
    <w:rsid w:val="00204283"/>
    <w:rsid w:val="0020460D"/>
    <w:rsid w:val="0020489C"/>
    <w:rsid w:val="00204A6E"/>
    <w:rsid w:val="00204DB2"/>
    <w:rsid w:val="00204E51"/>
    <w:rsid w:val="002050FA"/>
    <w:rsid w:val="00205364"/>
    <w:rsid w:val="002053A0"/>
    <w:rsid w:val="002056C7"/>
    <w:rsid w:val="00205A5A"/>
    <w:rsid w:val="00205C11"/>
    <w:rsid w:val="00205C24"/>
    <w:rsid w:val="002061D0"/>
    <w:rsid w:val="002067A9"/>
    <w:rsid w:val="00206C81"/>
    <w:rsid w:val="00206CFA"/>
    <w:rsid w:val="00206DB0"/>
    <w:rsid w:val="00206F86"/>
    <w:rsid w:val="00207414"/>
    <w:rsid w:val="00207426"/>
    <w:rsid w:val="00207727"/>
    <w:rsid w:val="00207840"/>
    <w:rsid w:val="0020785D"/>
    <w:rsid w:val="00207AB7"/>
    <w:rsid w:val="00207B6B"/>
    <w:rsid w:val="00207C0C"/>
    <w:rsid w:val="00207E11"/>
    <w:rsid w:val="0020E361"/>
    <w:rsid w:val="0021024A"/>
    <w:rsid w:val="0021027E"/>
    <w:rsid w:val="00210619"/>
    <w:rsid w:val="002106BF"/>
    <w:rsid w:val="00210786"/>
    <w:rsid w:val="002108BD"/>
    <w:rsid w:val="00211B25"/>
    <w:rsid w:val="0021226C"/>
    <w:rsid w:val="002122C8"/>
    <w:rsid w:val="002123DD"/>
    <w:rsid w:val="002125CC"/>
    <w:rsid w:val="00212925"/>
    <w:rsid w:val="00212A90"/>
    <w:rsid w:val="00212B02"/>
    <w:rsid w:val="0021303A"/>
    <w:rsid w:val="0021339B"/>
    <w:rsid w:val="002136EA"/>
    <w:rsid w:val="002137AA"/>
    <w:rsid w:val="002138BF"/>
    <w:rsid w:val="002138E6"/>
    <w:rsid w:val="00213E5B"/>
    <w:rsid w:val="00213EC6"/>
    <w:rsid w:val="00214001"/>
    <w:rsid w:val="00214180"/>
    <w:rsid w:val="002142B9"/>
    <w:rsid w:val="00214394"/>
    <w:rsid w:val="00214436"/>
    <w:rsid w:val="002144DB"/>
    <w:rsid w:val="00214698"/>
    <w:rsid w:val="00214C36"/>
    <w:rsid w:val="002150AE"/>
    <w:rsid w:val="00215498"/>
    <w:rsid w:val="00215519"/>
    <w:rsid w:val="0021554B"/>
    <w:rsid w:val="002155F2"/>
    <w:rsid w:val="00215735"/>
    <w:rsid w:val="0021576B"/>
    <w:rsid w:val="00215C99"/>
    <w:rsid w:val="00215E29"/>
    <w:rsid w:val="00215E7C"/>
    <w:rsid w:val="00216024"/>
    <w:rsid w:val="0021604B"/>
    <w:rsid w:val="0021623E"/>
    <w:rsid w:val="002162D9"/>
    <w:rsid w:val="0021638B"/>
    <w:rsid w:val="0021649A"/>
    <w:rsid w:val="002164CC"/>
    <w:rsid w:val="00216557"/>
    <w:rsid w:val="00216559"/>
    <w:rsid w:val="0021661C"/>
    <w:rsid w:val="00216840"/>
    <w:rsid w:val="00216939"/>
    <w:rsid w:val="002169AC"/>
    <w:rsid w:val="00216D84"/>
    <w:rsid w:val="00216DC5"/>
    <w:rsid w:val="002171B4"/>
    <w:rsid w:val="002172CB"/>
    <w:rsid w:val="00217412"/>
    <w:rsid w:val="00217850"/>
    <w:rsid w:val="00217A4A"/>
    <w:rsid w:val="00217AC9"/>
    <w:rsid w:val="00220191"/>
    <w:rsid w:val="0022026C"/>
    <w:rsid w:val="0022034A"/>
    <w:rsid w:val="00220682"/>
    <w:rsid w:val="0022073E"/>
    <w:rsid w:val="0022073F"/>
    <w:rsid w:val="00220811"/>
    <w:rsid w:val="00220A69"/>
    <w:rsid w:val="00220E22"/>
    <w:rsid w:val="0022166D"/>
    <w:rsid w:val="00221771"/>
    <w:rsid w:val="00221A02"/>
    <w:rsid w:val="00221AC1"/>
    <w:rsid w:val="00221C30"/>
    <w:rsid w:val="00221E63"/>
    <w:rsid w:val="00221EE3"/>
    <w:rsid w:val="00222000"/>
    <w:rsid w:val="002221B5"/>
    <w:rsid w:val="00222438"/>
    <w:rsid w:val="00222567"/>
    <w:rsid w:val="002225A3"/>
    <w:rsid w:val="0022286C"/>
    <w:rsid w:val="0022289F"/>
    <w:rsid w:val="00222E5B"/>
    <w:rsid w:val="00222FA2"/>
    <w:rsid w:val="0022318A"/>
    <w:rsid w:val="002231C1"/>
    <w:rsid w:val="0022359C"/>
    <w:rsid w:val="002235A8"/>
    <w:rsid w:val="00223856"/>
    <w:rsid w:val="00223AA0"/>
    <w:rsid w:val="00223DDD"/>
    <w:rsid w:val="00224019"/>
    <w:rsid w:val="002240E6"/>
    <w:rsid w:val="0022420A"/>
    <w:rsid w:val="00224698"/>
    <w:rsid w:val="0022479D"/>
    <w:rsid w:val="00224838"/>
    <w:rsid w:val="0022485F"/>
    <w:rsid w:val="002248B4"/>
    <w:rsid w:val="002249C4"/>
    <w:rsid w:val="00224CF5"/>
    <w:rsid w:val="002252C5"/>
    <w:rsid w:val="00225345"/>
    <w:rsid w:val="002258D5"/>
    <w:rsid w:val="00225A4B"/>
    <w:rsid w:val="00225C76"/>
    <w:rsid w:val="00225E4E"/>
    <w:rsid w:val="00225E8B"/>
    <w:rsid w:val="00225F33"/>
    <w:rsid w:val="00225FDE"/>
    <w:rsid w:val="00226025"/>
    <w:rsid w:val="00226092"/>
    <w:rsid w:val="00226268"/>
    <w:rsid w:val="002262AE"/>
    <w:rsid w:val="002263F3"/>
    <w:rsid w:val="00226785"/>
    <w:rsid w:val="00226913"/>
    <w:rsid w:val="00226970"/>
    <w:rsid w:val="00226B45"/>
    <w:rsid w:val="00227037"/>
    <w:rsid w:val="0022760E"/>
    <w:rsid w:val="002277E9"/>
    <w:rsid w:val="00227AD6"/>
    <w:rsid w:val="00227BF5"/>
    <w:rsid w:val="00227C1D"/>
    <w:rsid w:val="00230315"/>
    <w:rsid w:val="002304C4"/>
    <w:rsid w:val="00230504"/>
    <w:rsid w:val="002308C7"/>
    <w:rsid w:val="002309A7"/>
    <w:rsid w:val="00230A6C"/>
    <w:rsid w:val="00230C7C"/>
    <w:rsid w:val="00230D08"/>
    <w:rsid w:val="00230E97"/>
    <w:rsid w:val="0023116D"/>
    <w:rsid w:val="00231214"/>
    <w:rsid w:val="0023126E"/>
    <w:rsid w:val="00231295"/>
    <w:rsid w:val="0023186B"/>
    <w:rsid w:val="0023196F"/>
    <w:rsid w:val="00231B1B"/>
    <w:rsid w:val="00232154"/>
    <w:rsid w:val="00232496"/>
    <w:rsid w:val="00232AE1"/>
    <w:rsid w:val="00232B16"/>
    <w:rsid w:val="00232D05"/>
    <w:rsid w:val="002330BB"/>
    <w:rsid w:val="002331F8"/>
    <w:rsid w:val="00233214"/>
    <w:rsid w:val="002333F2"/>
    <w:rsid w:val="00233627"/>
    <w:rsid w:val="0023378E"/>
    <w:rsid w:val="002338B5"/>
    <w:rsid w:val="00233B32"/>
    <w:rsid w:val="00233B5B"/>
    <w:rsid w:val="00233E53"/>
    <w:rsid w:val="00233EAC"/>
    <w:rsid w:val="00234037"/>
    <w:rsid w:val="00234262"/>
    <w:rsid w:val="0023457F"/>
    <w:rsid w:val="00234651"/>
    <w:rsid w:val="002349D6"/>
    <w:rsid w:val="00234B5B"/>
    <w:rsid w:val="00234D00"/>
    <w:rsid w:val="00235224"/>
    <w:rsid w:val="00235261"/>
    <w:rsid w:val="00235545"/>
    <w:rsid w:val="00235E81"/>
    <w:rsid w:val="00235FE1"/>
    <w:rsid w:val="0023611A"/>
    <w:rsid w:val="002361C6"/>
    <w:rsid w:val="002361D0"/>
    <w:rsid w:val="002365CE"/>
    <w:rsid w:val="002366D3"/>
    <w:rsid w:val="002367E5"/>
    <w:rsid w:val="002368A4"/>
    <w:rsid w:val="00236D78"/>
    <w:rsid w:val="00236DC1"/>
    <w:rsid w:val="0023715C"/>
    <w:rsid w:val="002371BC"/>
    <w:rsid w:val="00237208"/>
    <w:rsid w:val="002372C1"/>
    <w:rsid w:val="0023733D"/>
    <w:rsid w:val="00237E08"/>
    <w:rsid w:val="00237EDD"/>
    <w:rsid w:val="00237EF4"/>
    <w:rsid w:val="0024079F"/>
    <w:rsid w:val="002409DD"/>
    <w:rsid w:val="00240B04"/>
    <w:rsid w:val="00240DA3"/>
    <w:rsid w:val="002413FD"/>
    <w:rsid w:val="002414A7"/>
    <w:rsid w:val="00241897"/>
    <w:rsid w:val="002418E0"/>
    <w:rsid w:val="00241D71"/>
    <w:rsid w:val="0024204D"/>
    <w:rsid w:val="0024218E"/>
    <w:rsid w:val="002422E2"/>
    <w:rsid w:val="002424C5"/>
    <w:rsid w:val="0024289E"/>
    <w:rsid w:val="0024290A"/>
    <w:rsid w:val="002429EA"/>
    <w:rsid w:val="00242A37"/>
    <w:rsid w:val="00242A45"/>
    <w:rsid w:val="00242A6B"/>
    <w:rsid w:val="00242D23"/>
    <w:rsid w:val="00242F8A"/>
    <w:rsid w:val="00243120"/>
    <w:rsid w:val="0024327B"/>
    <w:rsid w:val="002432F6"/>
    <w:rsid w:val="002433C5"/>
    <w:rsid w:val="0024341C"/>
    <w:rsid w:val="002437AA"/>
    <w:rsid w:val="00243804"/>
    <w:rsid w:val="00243FC0"/>
    <w:rsid w:val="00244254"/>
    <w:rsid w:val="00244275"/>
    <w:rsid w:val="002443F8"/>
    <w:rsid w:val="00244730"/>
    <w:rsid w:val="00244776"/>
    <w:rsid w:val="00244863"/>
    <w:rsid w:val="00244961"/>
    <w:rsid w:val="002449EF"/>
    <w:rsid w:val="00244A21"/>
    <w:rsid w:val="00244A37"/>
    <w:rsid w:val="00244B1D"/>
    <w:rsid w:val="00244CB6"/>
    <w:rsid w:val="00244D8D"/>
    <w:rsid w:val="00244EA3"/>
    <w:rsid w:val="00244F5E"/>
    <w:rsid w:val="00244FB4"/>
    <w:rsid w:val="0024502D"/>
    <w:rsid w:val="00245050"/>
    <w:rsid w:val="0024518D"/>
    <w:rsid w:val="00245406"/>
    <w:rsid w:val="0024546D"/>
    <w:rsid w:val="00245700"/>
    <w:rsid w:val="00245792"/>
    <w:rsid w:val="00245907"/>
    <w:rsid w:val="00245971"/>
    <w:rsid w:val="00245BC2"/>
    <w:rsid w:val="00245C97"/>
    <w:rsid w:val="00245D9B"/>
    <w:rsid w:val="00245E4E"/>
    <w:rsid w:val="00245ED5"/>
    <w:rsid w:val="0024636D"/>
    <w:rsid w:val="002463A3"/>
    <w:rsid w:val="0024645C"/>
    <w:rsid w:val="00246814"/>
    <w:rsid w:val="00246898"/>
    <w:rsid w:val="002468AE"/>
    <w:rsid w:val="00246984"/>
    <w:rsid w:val="002469FB"/>
    <w:rsid w:val="00246C2E"/>
    <w:rsid w:val="00246F4C"/>
    <w:rsid w:val="002470C8"/>
    <w:rsid w:val="002471A6"/>
    <w:rsid w:val="00247317"/>
    <w:rsid w:val="00247552"/>
    <w:rsid w:val="00247697"/>
    <w:rsid w:val="0024772E"/>
    <w:rsid w:val="002479F8"/>
    <w:rsid w:val="00247C49"/>
    <w:rsid w:val="00247F92"/>
    <w:rsid w:val="00250237"/>
    <w:rsid w:val="002502AC"/>
    <w:rsid w:val="0025097F"/>
    <w:rsid w:val="002509E3"/>
    <w:rsid w:val="00250CF8"/>
    <w:rsid w:val="00250DE1"/>
    <w:rsid w:val="00250DE4"/>
    <w:rsid w:val="00250E39"/>
    <w:rsid w:val="00250E91"/>
    <w:rsid w:val="00250F45"/>
    <w:rsid w:val="00251048"/>
    <w:rsid w:val="0025145D"/>
    <w:rsid w:val="00251465"/>
    <w:rsid w:val="0025159F"/>
    <w:rsid w:val="00251967"/>
    <w:rsid w:val="00251B63"/>
    <w:rsid w:val="002522EE"/>
    <w:rsid w:val="0025250D"/>
    <w:rsid w:val="00252689"/>
    <w:rsid w:val="00252885"/>
    <w:rsid w:val="0025296C"/>
    <w:rsid w:val="00252C3E"/>
    <w:rsid w:val="00252C88"/>
    <w:rsid w:val="00252DAD"/>
    <w:rsid w:val="0025336F"/>
    <w:rsid w:val="00253A31"/>
    <w:rsid w:val="00253D9E"/>
    <w:rsid w:val="0025428D"/>
    <w:rsid w:val="002542B4"/>
    <w:rsid w:val="0025474C"/>
    <w:rsid w:val="00254DBC"/>
    <w:rsid w:val="002555CC"/>
    <w:rsid w:val="00255C5A"/>
    <w:rsid w:val="00255C86"/>
    <w:rsid w:val="00255D5C"/>
    <w:rsid w:val="00255FD0"/>
    <w:rsid w:val="00256372"/>
    <w:rsid w:val="00256409"/>
    <w:rsid w:val="002564B1"/>
    <w:rsid w:val="0025650C"/>
    <w:rsid w:val="0025660E"/>
    <w:rsid w:val="00256914"/>
    <w:rsid w:val="00256922"/>
    <w:rsid w:val="00256978"/>
    <w:rsid w:val="00256A92"/>
    <w:rsid w:val="00256BC4"/>
    <w:rsid w:val="00256CAF"/>
    <w:rsid w:val="00256F3B"/>
    <w:rsid w:val="0025729A"/>
    <w:rsid w:val="00257466"/>
    <w:rsid w:val="002574F1"/>
    <w:rsid w:val="00257734"/>
    <w:rsid w:val="0025798C"/>
    <w:rsid w:val="00257BCD"/>
    <w:rsid w:val="00257C74"/>
    <w:rsid w:val="00257E94"/>
    <w:rsid w:val="00257EB2"/>
    <w:rsid w:val="00257FC7"/>
    <w:rsid w:val="00260094"/>
    <w:rsid w:val="00260121"/>
    <w:rsid w:val="002602C1"/>
    <w:rsid w:val="002606B1"/>
    <w:rsid w:val="00260F41"/>
    <w:rsid w:val="00260F91"/>
    <w:rsid w:val="00260FF5"/>
    <w:rsid w:val="002615F3"/>
    <w:rsid w:val="002618F0"/>
    <w:rsid w:val="00261980"/>
    <w:rsid w:val="002619DA"/>
    <w:rsid w:val="00261A80"/>
    <w:rsid w:val="00262112"/>
    <w:rsid w:val="002622B2"/>
    <w:rsid w:val="0026246B"/>
    <w:rsid w:val="002628C0"/>
    <w:rsid w:val="00262A5D"/>
    <w:rsid w:val="00262B44"/>
    <w:rsid w:val="00262CCE"/>
    <w:rsid w:val="00262F8C"/>
    <w:rsid w:val="00262FE0"/>
    <w:rsid w:val="002630D2"/>
    <w:rsid w:val="002635F2"/>
    <w:rsid w:val="00263618"/>
    <w:rsid w:val="00263789"/>
    <w:rsid w:val="00263A12"/>
    <w:rsid w:val="00263A8F"/>
    <w:rsid w:val="00263C19"/>
    <w:rsid w:val="00263D1E"/>
    <w:rsid w:val="00264004"/>
    <w:rsid w:val="00264049"/>
    <w:rsid w:val="002640BD"/>
    <w:rsid w:val="00264120"/>
    <w:rsid w:val="0026462D"/>
    <w:rsid w:val="002649BF"/>
    <w:rsid w:val="00264F6D"/>
    <w:rsid w:val="0026522C"/>
    <w:rsid w:val="002653BE"/>
    <w:rsid w:val="002656E0"/>
    <w:rsid w:val="0026599B"/>
    <w:rsid w:val="002659BB"/>
    <w:rsid w:val="002659CC"/>
    <w:rsid w:val="00265AA7"/>
    <w:rsid w:val="00265B99"/>
    <w:rsid w:val="00265DD2"/>
    <w:rsid w:val="00265F08"/>
    <w:rsid w:val="00266364"/>
    <w:rsid w:val="00266CA8"/>
    <w:rsid w:val="00266E40"/>
    <w:rsid w:val="00266F92"/>
    <w:rsid w:val="0026735E"/>
    <w:rsid w:val="002673A6"/>
    <w:rsid w:val="002673D9"/>
    <w:rsid w:val="00267D81"/>
    <w:rsid w:val="00270179"/>
    <w:rsid w:val="0027024C"/>
    <w:rsid w:val="002702A9"/>
    <w:rsid w:val="0027034C"/>
    <w:rsid w:val="0027091B"/>
    <w:rsid w:val="00270CC6"/>
    <w:rsid w:val="00270D12"/>
    <w:rsid w:val="00270F38"/>
    <w:rsid w:val="0027121B"/>
    <w:rsid w:val="0027132A"/>
    <w:rsid w:val="00271391"/>
    <w:rsid w:val="00271415"/>
    <w:rsid w:val="0027145C"/>
    <w:rsid w:val="00271920"/>
    <w:rsid w:val="00271A53"/>
    <w:rsid w:val="00271E51"/>
    <w:rsid w:val="00271E93"/>
    <w:rsid w:val="00272029"/>
    <w:rsid w:val="00272273"/>
    <w:rsid w:val="002723A2"/>
    <w:rsid w:val="00272783"/>
    <w:rsid w:val="002727B7"/>
    <w:rsid w:val="00272D12"/>
    <w:rsid w:val="00272D67"/>
    <w:rsid w:val="002730EA"/>
    <w:rsid w:val="00273199"/>
    <w:rsid w:val="002731C1"/>
    <w:rsid w:val="0027347E"/>
    <w:rsid w:val="00273963"/>
    <w:rsid w:val="00273CBD"/>
    <w:rsid w:val="00274328"/>
    <w:rsid w:val="0027483B"/>
    <w:rsid w:val="00274D28"/>
    <w:rsid w:val="00274DC6"/>
    <w:rsid w:val="00275071"/>
    <w:rsid w:val="00275143"/>
    <w:rsid w:val="002752C4"/>
    <w:rsid w:val="002753A1"/>
    <w:rsid w:val="0027544D"/>
    <w:rsid w:val="00275463"/>
    <w:rsid w:val="00275495"/>
    <w:rsid w:val="002756B6"/>
    <w:rsid w:val="002757A0"/>
    <w:rsid w:val="00275827"/>
    <w:rsid w:val="002759C4"/>
    <w:rsid w:val="002759C8"/>
    <w:rsid w:val="00275B3E"/>
    <w:rsid w:val="00275D16"/>
    <w:rsid w:val="00275D4C"/>
    <w:rsid w:val="00275D60"/>
    <w:rsid w:val="00275DBA"/>
    <w:rsid w:val="00275F78"/>
    <w:rsid w:val="0027601B"/>
    <w:rsid w:val="00276091"/>
    <w:rsid w:val="00276437"/>
    <w:rsid w:val="002764A0"/>
    <w:rsid w:val="002764AC"/>
    <w:rsid w:val="00276518"/>
    <w:rsid w:val="00276590"/>
    <w:rsid w:val="002765A1"/>
    <w:rsid w:val="00276932"/>
    <w:rsid w:val="0027694B"/>
    <w:rsid w:val="00276AF0"/>
    <w:rsid w:val="002770D6"/>
    <w:rsid w:val="00277CAC"/>
    <w:rsid w:val="00277F2D"/>
    <w:rsid w:val="00277FF5"/>
    <w:rsid w:val="002804A5"/>
    <w:rsid w:val="002807F4"/>
    <w:rsid w:val="002809EB"/>
    <w:rsid w:val="00280C79"/>
    <w:rsid w:val="00280E16"/>
    <w:rsid w:val="002812AD"/>
    <w:rsid w:val="002812CA"/>
    <w:rsid w:val="0028149D"/>
    <w:rsid w:val="002815E9"/>
    <w:rsid w:val="00281679"/>
    <w:rsid w:val="00281876"/>
    <w:rsid w:val="00281996"/>
    <w:rsid w:val="002819B5"/>
    <w:rsid w:val="002819CA"/>
    <w:rsid w:val="00281B2E"/>
    <w:rsid w:val="00281BFF"/>
    <w:rsid w:val="00281C39"/>
    <w:rsid w:val="00281C6E"/>
    <w:rsid w:val="00281E57"/>
    <w:rsid w:val="00281F32"/>
    <w:rsid w:val="00282463"/>
    <w:rsid w:val="00282466"/>
    <w:rsid w:val="0028253B"/>
    <w:rsid w:val="0028256C"/>
    <w:rsid w:val="0028273D"/>
    <w:rsid w:val="002829E8"/>
    <w:rsid w:val="00282B40"/>
    <w:rsid w:val="00283058"/>
    <w:rsid w:val="0028336A"/>
    <w:rsid w:val="002833FF"/>
    <w:rsid w:val="00283462"/>
    <w:rsid w:val="0028346A"/>
    <w:rsid w:val="002836F7"/>
    <w:rsid w:val="0028387E"/>
    <w:rsid w:val="002839A4"/>
    <w:rsid w:val="00283AF4"/>
    <w:rsid w:val="00283FB0"/>
    <w:rsid w:val="002841ED"/>
    <w:rsid w:val="002842F0"/>
    <w:rsid w:val="00284391"/>
    <w:rsid w:val="00284A6F"/>
    <w:rsid w:val="0028539D"/>
    <w:rsid w:val="00285495"/>
    <w:rsid w:val="0028559A"/>
    <w:rsid w:val="002855FF"/>
    <w:rsid w:val="00285733"/>
    <w:rsid w:val="0028587E"/>
    <w:rsid w:val="00285B58"/>
    <w:rsid w:val="00285B97"/>
    <w:rsid w:val="00285FB1"/>
    <w:rsid w:val="00286052"/>
    <w:rsid w:val="00286453"/>
    <w:rsid w:val="00286478"/>
    <w:rsid w:val="0028666C"/>
    <w:rsid w:val="0028692A"/>
    <w:rsid w:val="002869AB"/>
    <w:rsid w:val="00286CED"/>
    <w:rsid w:val="00286D1E"/>
    <w:rsid w:val="002870EB"/>
    <w:rsid w:val="002873C1"/>
    <w:rsid w:val="00287497"/>
    <w:rsid w:val="00287576"/>
    <w:rsid w:val="00287F0F"/>
    <w:rsid w:val="002901C6"/>
    <w:rsid w:val="00290493"/>
    <w:rsid w:val="002905BF"/>
    <w:rsid w:val="00290F52"/>
    <w:rsid w:val="00290FB3"/>
    <w:rsid w:val="002910BF"/>
    <w:rsid w:val="002912E1"/>
    <w:rsid w:val="0029149F"/>
    <w:rsid w:val="002914B7"/>
    <w:rsid w:val="002914FE"/>
    <w:rsid w:val="002916EF"/>
    <w:rsid w:val="002917D0"/>
    <w:rsid w:val="0029185C"/>
    <w:rsid w:val="0029190A"/>
    <w:rsid w:val="00291919"/>
    <w:rsid w:val="0029194E"/>
    <w:rsid w:val="00291CF1"/>
    <w:rsid w:val="00291ED9"/>
    <w:rsid w:val="00292353"/>
    <w:rsid w:val="0029245C"/>
    <w:rsid w:val="00292512"/>
    <w:rsid w:val="0029251F"/>
    <w:rsid w:val="00292B4A"/>
    <w:rsid w:val="00292D43"/>
    <w:rsid w:val="00293108"/>
    <w:rsid w:val="0029327A"/>
    <w:rsid w:val="002932CA"/>
    <w:rsid w:val="0029337F"/>
    <w:rsid w:val="00293555"/>
    <w:rsid w:val="002936DB"/>
    <w:rsid w:val="0029391D"/>
    <w:rsid w:val="00293BD4"/>
    <w:rsid w:val="00293BEF"/>
    <w:rsid w:val="00293D87"/>
    <w:rsid w:val="00294127"/>
    <w:rsid w:val="002941D8"/>
    <w:rsid w:val="00294237"/>
    <w:rsid w:val="0029426D"/>
    <w:rsid w:val="00294339"/>
    <w:rsid w:val="00294F50"/>
    <w:rsid w:val="00295089"/>
    <w:rsid w:val="002951BF"/>
    <w:rsid w:val="002951FC"/>
    <w:rsid w:val="0029543E"/>
    <w:rsid w:val="0029562E"/>
    <w:rsid w:val="00295683"/>
    <w:rsid w:val="002956AA"/>
    <w:rsid w:val="002958E6"/>
    <w:rsid w:val="00295B39"/>
    <w:rsid w:val="00295BF2"/>
    <w:rsid w:val="00296203"/>
    <w:rsid w:val="00296361"/>
    <w:rsid w:val="00296CC3"/>
    <w:rsid w:val="00296D79"/>
    <w:rsid w:val="00297340"/>
    <w:rsid w:val="00297487"/>
    <w:rsid w:val="00297705"/>
    <w:rsid w:val="002979B7"/>
    <w:rsid w:val="00297B5D"/>
    <w:rsid w:val="00297BB9"/>
    <w:rsid w:val="002A0180"/>
    <w:rsid w:val="002A0203"/>
    <w:rsid w:val="002A0241"/>
    <w:rsid w:val="002A047F"/>
    <w:rsid w:val="002A06CB"/>
    <w:rsid w:val="002A06ED"/>
    <w:rsid w:val="002A0845"/>
    <w:rsid w:val="002A085D"/>
    <w:rsid w:val="002A08EA"/>
    <w:rsid w:val="002A08FB"/>
    <w:rsid w:val="002A0DDC"/>
    <w:rsid w:val="002A0E73"/>
    <w:rsid w:val="002A1003"/>
    <w:rsid w:val="002A14AB"/>
    <w:rsid w:val="002A14BF"/>
    <w:rsid w:val="002A17B0"/>
    <w:rsid w:val="002A1838"/>
    <w:rsid w:val="002A1B2B"/>
    <w:rsid w:val="002A1B6C"/>
    <w:rsid w:val="002A2491"/>
    <w:rsid w:val="002A2B11"/>
    <w:rsid w:val="002A2DB2"/>
    <w:rsid w:val="002A3073"/>
    <w:rsid w:val="002A3122"/>
    <w:rsid w:val="002A32A9"/>
    <w:rsid w:val="002A32C7"/>
    <w:rsid w:val="002A34E8"/>
    <w:rsid w:val="002A3803"/>
    <w:rsid w:val="002A3A19"/>
    <w:rsid w:val="002A3EE7"/>
    <w:rsid w:val="002A4691"/>
    <w:rsid w:val="002A46AF"/>
    <w:rsid w:val="002A46D9"/>
    <w:rsid w:val="002A4C3B"/>
    <w:rsid w:val="002A4C76"/>
    <w:rsid w:val="002A4FC7"/>
    <w:rsid w:val="002A4FE7"/>
    <w:rsid w:val="002A50A7"/>
    <w:rsid w:val="002A53C3"/>
    <w:rsid w:val="002A563A"/>
    <w:rsid w:val="002A576D"/>
    <w:rsid w:val="002A5873"/>
    <w:rsid w:val="002A5D78"/>
    <w:rsid w:val="002A60D4"/>
    <w:rsid w:val="002A61E3"/>
    <w:rsid w:val="002A6264"/>
    <w:rsid w:val="002A635E"/>
    <w:rsid w:val="002A6861"/>
    <w:rsid w:val="002A6B1A"/>
    <w:rsid w:val="002A6BD3"/>
    <w:rsid w:val="002A6CEB"/>
    <w:rsid w:val="002A6D4D"/>
    <w:rsid w:val="002A72D4"/>
    <w:rsid w:val="002A744D"/>
    <w:rsid w:val="002A7521"/>
    <w:rsid w:val="002A75F5"/>
    <w:rsid w:val="002A76DF"/>
    <w:rsid w:val="002A7A27"/>
    <w:rsid w:val="002A7C0B"/>
    <w:rsid w:val="002A7CC7"/>
    <w:rsid w:val="002B04FA"/>
    <w:rsid w:val="002B0503"/>
    <w:rsid w:val="002B0A33"/>
    <w:rsid w:val="002B1141"/>
    <w:rsid w:val="002B116C"/>
    <w:rsid w:val="002B1386"/>
    <w:rsid w:val="002B1469"/>
    <w:rsid w:val="002B14ED"/>
    <w:rsid w:val="002B1870"/>
    <w:rsid w:val="002B19CA"/>
    <w:rsid w:val="002B1A02"/>
    <w:rsid w:val="002B1AF1"/>
    <w:rsid w:val="002B1E08"/>
    <w:rsid w:val="002B2338"/>
    <w:rsid w:val="002B23F2"/>
    <w:rsid w:val="002B26C9"/>
    <w:rsid w:val="002B26E3"/>
    <w:rsid w:val="002B2735"/>
    <w:rsid w:val="002B28F8"/>
    <w:rsid w:val="002B2C95"/>
    <w:rsid w:val="002B2ED1"/>
    <w:rsid w:val="002B3082"/>
    <w:rsid w:val="002B3132"/>
    <w:rsid w:val="002B330D"/>
    <w:rsid w:val="002B3416"/>
    <w:rsid w:val="002B34B6"/>
    <w:rsid w:val="002B3776"/>
    <w:rsid w:val="002B3A5B"/>
    <w:rsid w:val="002B3AFB"/>
    <w:rsid w:val="002B3BA8"/>
    <w:rsid w:val="002B3D03"/>
    <w:rsid w:val="002B3E73"/>
    <w:rsid w:val="002B4301"/>
    <w:rsid w:val="002B47BC"/>
    <w:rsid w:val="002B494D"/>
    <w:rsid w:val="002B4AEF"/>
    <w:rsid w:val="002B4C4A"/>
    <w:rsid w:val="002B4FA6"/>
    <w:rsid w:val="002B5295"/>
    <w:rsid w:val="002B52EA"/>
    <w:rsid w:val="002B5477"/>
    <w:rsid w:val="002B55AC"/>
    <w:rsid w:val="002B581F"/>
    <w:rsid w:val="002B5CC0"/>
    <w:rsid w:val="002B608A"/>
    <w:rsid w:val="002B62CC"/>
    <w:rsid w:val="002B6A14"/>
    <w:rsid w:val="002B6AC7"/>
    <w:rsid w:val="002B6B1B"/>
    <w:rsid w:val="002B6D5E"/>
    <w:rsid w:val="002B6D81"/>
    <w:rsid w:val="002B6DEC"/>
    <w:rsid w:val="002B7542"/>
    <w:rsid w:val="002B7572"/>
    <w:rsid w:val="002B789D"/>
    <w:rsid w:val="002B78C6"/>
    <w:rsid w:val="002B7F26"/>
    <w:rsid w:val="002B7FB2"/>
    <w:rsid w:val="002C0422"/>
    <w:rsid w:val="002C05C7"/>
    <w:rsid w:val="002C0616"/>
    <w:rsid w:val="002C086F"/>
    <w:rsid w:val="002C0B4B"/>
    <w:rsid w:val="002C0CF3"/>
    <w:rsid w:val="002C0E0E"/>
    <w:rsid w:val="002C0E42"/>
    <w:rsid w:val="002C1248"/>
    <w:rsid w:val="002C133C"/>
    <w:rsid w:val="002C135B"/>
    <w:rsid w:val="002C1366"/>
    <w:rsid w:val="002C14C8"/>
    <w:rsid w:val="002C15C3"/>
    <w:rsid w:val="002C1926"/>
    <w:rsid w:val="002C1D50"/>
    <w:rsid w:val="002C1E79"/>
    <w:rsid w:val="002C1F2F"/>
    <w:rsid w:val="002C1FE1"/>
    <w:rsid w:val="002C2217"/>
    <w:rsid w:val="002C27AB"/>
    <w:rsid w:val="002C27F8"/>
    <w:rsid w:val="002C28F6"/>
    <w:rsid w:val="002C2DE5"/>
    <w:rsid w:val="002C2DF5"/>
    <w:rsid w:val="002C2E14"/>
    <w:rsid w:val="002C3122"/>
    <w:rsid w:val="002C3365"/>
    <w:rsid w:val="002C3558"/>
    <w:rsid w:val="002C3590"/>
    <w:rsid w:val="002C3700"/>
    <w:rsid w:val="002C375C"/>
    <w:rsid w:val="002C37C3"/>
    <w:rsid w:val="002C3A42"/>
    <w:rsid w:val="002C3ACF"/>
    <w:rsid w:val="002C3C10"/>
    <w:rsid w:val="002C3CBE"/>
    <w:rsid w:val="002C43A4"/>
    <w:rsid w:val="002C45C4"/>
    <w:rsid w:val="002C47C8"/>
    <w:rsid w:val="002C489E"/>
    <w:rsid w:val="002C4982"/>
    <w:rsid w:val="002C4DAA"/>
    <w:rsid w:val="002C4F3D"/>
    <w:rsid w:val="002C5295"/>
    <w:rsid w:val="002C5741"/>
    <w:rsid w:val="002C596C"/>
    <w:rsid w:val="002C5A0C"/>
    <w:rsid w:val="002C5ABA"/>
    <w:rsid w:val="002C5B71"/>
    <w:rsid w:val="002C5C0B"/>
    <w:rsid w:val="002C5C54"/>
    <w:rsid w:val="002C5D28"/>
    <w:rsid w:val="002C5E26"/>
    <w:rsid w:val="002C5FA7"/>
    <w:rsid w:val="002C6211"/>
    <w:rsid w:val="002C62B3"/>
    <w:rsid w:val="002C62CC"/>
    <w:rsid w:val="002C6322"/>
    <w:rsid w:val="002C64E9"/>
    <w:rsid w:val="002C6757"/>
    <w:rsid w:val="002C6851"/>
    <w:rsid w:val="002C6DE2"/>
    <w:rsid w:val="002C716F"/>
    <w:rsid w:val="002C73FC"/>
    <w:rsid w:val="002C78F0"/>
    <w:rsid w:val="002C799F"/>
    <w:rsid w:val="002C7B21"/>
    <w:rsid w:val="002C7B33"/>
    <w:rsid w:val="002C7C88"/>
    <w:rsid w:val="002C7E1F"/>
    <w:rsid w:val="002C7EED"/>
    <w:rsid w:val="002D0051"/>
    <w:rsid w:val="002D00FD"/>
    <w:rsid w:val="002D056C"/>
    <w:rsid w:val="002D0608"/>
    <w:rsid w:val="002D09A4"/>
    <w:rsid w:val="002D0B0C"/>
    <w:rsid w:val="002D1163"/>
    <w:rsid w:val="002D1445"/>
    <w:rsid w:val="002D177C"/>
    <w:rsid w:val="002D189F"/>
    <w:rsid w:val="002D19DB"/>
    <w:rsid w:val="002D1B5F"/>
    <w:rsid w:val="002D1C87"/>
    <w:rsid w:val="002D1D19"/>
    <w:rsid w:val="002D1F77"/>
    <w:rsid w:val="002D231F"/>
    <w:rsid w:val="002D276C"/>
    <w:rsid w:val="002D27BD"/>
    <w:rsid w:val="002D2C0B"/>
    <w:rsid w:val="002D2E1B"/>
    <w:rsid w:val="002D2EBE"/>
    <w:rsid w:val="002D2F28"/>
    <w:rsid w:val="002D3108"/>
    <w:rsid w:val="002D314B"/>
    <w:rsid w:val="002D3193"/>
    <w:rsid w:val="002D33EE"/>
    <w:rsid w:val="002D3583"/>
    <w:rsid w:val="002D358D"/>
    <w:rsid w:val="002D35CC"/>
    <w:rsid w:val="002D394D"/>
    <w:rsid w:val="002D3A18"/>
    <w:rsid w:val="002D3A90"/>
    <w:rsid w:val="002D3ABC"/>
    <w:rsid w:val="002D3B22"/>
    <w:rsid w:val="002D3B65"/>
    <w:rsid w:val="002D3E78"/>
    <w:rsid w:val="002D4046"/>
    <w:rsid w:val="002D40DC"/>
    <w:rsid w:val="002D42BB"/>
    <w:rsid w:val="002D448F"/>
    <w:rsid w:val="002D44AB"/>
    <w:rsid w:val="002D473E"/>
    <w:rsid w:val="002D4779"/>
    <w:rsid w:val="002D4991"/>
    <w:rsid w:val="002D4A47"/>
    <w:rsid w:val="002D4C56"/>
    <w:rsid w:val="002D4DB0"/>
    <w:rsid w:val="002D4E4E"/>
    <w:rsid w:val="002D4FE9"/>
    <w:rsid w:val="002D55D8"/>
    <w:rsid w:val="002D5810"/>
    <w:rsid w:val="002D5B83"/>
    <w:rsid w:val="002D5C70"/>
    <w:rsid w:val="002D5E1F"/>
    <w:rsid w:val="002D5E54"/>
    <w:rsid w:val="002D5FEF"/>
    <w:rsid w:val="002D5FFD"/>
    <w:rsid w:val="002D65B6"/>
    <w:rsid w:val="002D6842"/>
    <w:rsid w:val="002D6BBA"/>
    <w:rsid w:val="002D6BD1"/>
    <w:rsid w:val="002D6D1B"/>
    <w:rsid w:val="002D73B9"/>
    <w:rsid w:val="002D73C1"/>
    <w:rsid w:val="002D7870"/>
    <w:rsid w:val="002D79D5"/>
    <w:rsid w:val="002D7AC4"/>
    <w:rsid w:val="002D7F92"/>
    <w:rsid w:val="002E02EC"/>
    <w:rsid w:val="002E048D"/>
    <w:rsid w:val="002E05AC"/>
    <w:rsid w:val="002E0ACE"/>
    <w:rsid w:val="002E0E85"/>
    <w:rsid w:val="002E0F60"/>
    <w:rsid w:val="002E105B"/>
    <w:rsid w:val="002E16F3"/>
    <w:rsid w:val="002E1756"/>
    <w:rsid w:val="002E1A8A"/>
    <w:rsid w:val="002E1BC9"/>
    <w:rsid w:val="002E1D4E"/>
    <w:rsid w:val="002E1D85"/>
    <w:rsid w:val="002E238A"/>
    <w:rsid w:val="002E2402"/>
    <w:rsid w:val="002E27CD"/>
    <w:rsid w:val="002E2947"/>
    <w:rsid w:val="002E2F0A"/>
    <w:rsid w:val="002E322F"/>
    <w:rsid w:val="002E3573"/>
    <w:rsid w:val="002E3677"/>
    <w:rsid w:val="002E385F"/>
    <w:rsid w:val="002E3875"/>
    <w:rsid w:val="002E3A7D"/>
    <w:rsid w:val="002E3DDE"/>
    <w:rsid w:val="002E3DE5"/>
    <w:rsid w:val="002E4209"/>
    <w:rsid w:val="002E4313"/>
    <w:rsid w:val="002E44CA"/>
    <w:rsid w:val="002E49AC"/>
    <w:rsid w:val="002E4AC7"/>
    <w:rsid w:val="002E4F20"/>
    <w:rsid w:val="002E5181"/>
    <w:rsid w:val="002E5560"/>
    <w:rsid w:val="002E5645"/>
    <w:rsid w:val="002E5777"/>
    <w:rsid w:val="002E587C"/>
    <w:rsid w:val="002E59AB"/>
    <w:rsid w:val="002E5E78"/>
    <w:rsid w:val="002E61DC"/>
    <w:rsid w:val="002E621A"/>
    <w:rsid w:val="002E6598"/>
    <w:rsid w:val="002E6B4F"/>
    <w:rsid w:val="002E6BBF"/>
    <w:rsid w:val="002E6CAE"/>
    <w:rsid w:val="002E6CF9"/>
    <w:rsid w:val="002E6E79"/>
    <w:rsid w:val="002E71F9"/>
    <w:rsid w:val="002E741D"/>
    <w:rsid w:val="002E7463"/>
    <w:rsid w:val="002E7894"/>
    <w:rsid w:val="002E78A8"/>
    <w:rsid w:val="002E7ECC"/>
    <w:rsid w:val="002E7F55"/>
    <w:rsid w:val="002F0304"/>
    <w:rsid w:val="002F0342"/>
    <w:rsid w:val="002F047F"/>
    <w:rsid w:val="002F05CE"/>
    <w:rsid w:val="002F08D7"/>
    <w:rsid w:val="002F09C3"/>
    <w:rsid w:val="002F0A8D"/>
    <w:rsid w:val="002F170A"/>
    <w:rsid w:val="002F18E2"/>
    <w:rsid w:val="002F2546"/>
    <w:rsid w:val="002F2639"/>
    <w:rsid w:val="002F26AB"/>
    <w:rsid w:val="002F2712"/>
    <w:rsid w:val="002F2762"/>
    <w:rsid w:val="002F2786"/>
    <w:rsid w:val="002F2818"/>
    <w:rsid w:val="002F2840"/>
    <w:rsid w:val="002F28B9"/>
    <w:rsid w:val="002F2C5B"/>
    <w:rsid w:val="002F2D10"/>
    <w:rsid w:val="002F2D1B"/>
    <w:rsid w:val="002F2E10"/>
    <w:rsid w:val="002F3438"/>
    <w:rsid w:val="002F352E"/>
    <w:rsid w:val="002F3D7D"/>
    <w:rsid w:val="002F3E6B"/>
    <w:rsid w:val="002F411B"/>
    <w:rsid w:val="002F42C0"/>
    <w:rsid w:val="002F435A"/>
    <w:rsid w:val="002F4555"/>
    <w:rsid w:val="002F46D5"/>
    <w:rsid w:val="002F47B6"/>
    <w:rsid w:val="002F4816"/>
    <w:rsid w:val="002F4818"/>
    <w:rsid w:val="002F4845"/>
    <w:rsid w:val="002F48FA"/>
    <w:rsid w:val="002F4A1F"/>
    <w:rsid w:val="002F4B43"/>
    <w:rsid w:val="002F4BF3"/>
    <w:rsid w:val="002F4C63"/>
    <w:rsid w:val="002F4CDD"/>
    <w:rsid w:val="002F4D63"/>
    <w:rsid w:val="002F4D95"/>
    <w:rsid w:val="002F4E07"/>
    <w:rsid w:val="002F4EC1"/>
    <w:rsid w:val="002F4F99"/>
    <w:rsid w:val="002F54A4"/>
    <w:rsid w:val="002F5689"/>
    <w:rsid w:val="002F5A20"/>
    <w:rsid w:val="002F5AE2"/>
    <w:rsid w:val="002F5BCE"/>
    <w:rsid w:val="002F5DFA"/>
    <w:rsid w:val="002F602B"/>
    <w:rsid w:val="002F6147"/>
    <w:rsid w:val="002F614A"/>
    <w:rsid w:val="002F6194"/>
    <w:rsid w:val="002F6649"/>
    <w:rsid w:val="002F69AA"/>
    <w:rsid w:val="002F69F2"/>
    <w:rsid w:val="002F6BFA"/>
    <w:rsid w:val="002F6D14"/>
    <w:rsid w:val="002F6F7B"/>
    <w:rsid w:val="002F6F7D"/>
    <w:rsid w:val="002F7058"/>
    <w:rsid w:val="002F737C"/>
    <w:rsid w:val="002F7518"/>
    <w:rsid w:val="002F75EF"/>
    <w:rsid w:val="002F76E8"/>
    <w:rsid w:val="002F7AAA"/>
    <w:rsid w:val="0030080B"/>
    <w:rsid w:val="003008A8"/>
    <w:rsid w:val="00300A01"/>
    <w:rsid w:val="00300B9E"/>
    <w:rsid w:val="00300C48"/>
    <w:rsid w:val="00300CC6"/>
    <w:rsid w:val="00300CCE"/>
    <w:rsid w:val="00300D07"/>
    <w:rsid w:val="00301124"/>
    <w:rsid w:val="003011E5"/>
    <w:rsid w:val="003011F2"/>
    <w:rsid w:val="0030174E"/>
    <w:rsid w:val="003017AC"/>
    <w:rsid w:val="0030183D"/>
    <w:rsid w:val="0030188C"/>
    <w:rsid w:val="00301B75"/>
    <w:rsid w:val="0030212F"/>
    <w:rsid w:val="0030216C"/>
    <w:rsid w:val="0030250D"/>
    <w:rsid w:val="003026E1"/>
    <w:rsid w:val="00302A76"/>
    <w:rsid w:val="00302FBE"/>
    <w:rsid w:val="00303061"/>
    <w:rsid w:val="003032A3"/>
    <w:rsid w:val="003032D0"/>
    <w:rsid w:val="00303337"/>
    <w:rsid w:val="0030341C"/>
    <w:rsid w:val="0030384E"/>
    <w:rsid w:val="00304050"/>
    <w:rsid w:val="003047E1"/>
    <w:rsid w:val="00304DF2"/>
    <w:rsid w:val="00305167"/>
    <w:rsid w:val="0030528F"/>
    <w:rsid w:val="003056B3"/>
    <w:rsid w:val="003059CF"/>
    <w:rsid w:val="003059E6"/>
    <w:rsid w:val="00305A58"/>
    <w:rsid w:val="00305AE0"/>
    <w:rsid w:val="00305CF0"/>
    <w:rsid w:val="00305D98"/>
    <w:rsid w:val="0030608B"/>
    <w:rsid w:val="003065F9"/>
    <w:rsid w:val="00306828"/>
    <w:rsid w:val="0030695D"/>
    <w:rsid w:val="003069ED"/>
    <w:rsid w:val="00306BD5"/>
    <w:rsid w:val="00306C44"/>
    <w:rsid w:val="00306FB9"/>
    <w:rsid w:val="003071DE"/>
    <w:rsid w:val="00307266"/>
    <w:rsid w:val="0030734F"/>
    <w:rsid w:val="00307386"/>
    <w:rsid w:val="003077C7"/>
    <w:rsid w:val="00307853"/>
    <w:rsid w:val="003079F1"/>
    <w:rsid w:val="00307EE6"/>
    <w:rsid w:val="00307FB2"/>
    <w:rsid w:val="00310231"/>
    <w:rsid w:val="00310F24"/>
    <w:rsid w:val="003113C4"/>
    <w:rsid w:val="003113ED"/>
    <w:rsid w:val="00311732"/>
    <w:rsid w:val="00311954"/>
    <w:rsid w:val="00311F88"/>
    <w:rsid w:val="003121DD"/>
    <w:rsid w:val="00312200"/>
    <w:rsid w:val="003125B5"/>
    <w:rsid w:val="00313191"/>
    <w:rsid w:val="0031335A"/>
    <w:rsid w:val="003135BD"/>
    <w:rsid w:val="00313C60"/>
    <w:rsid w:val="00313D95"/>
    <w:rsid w:val="00313DD6"/>
    <w:rsid w:val="00313EF8"/>
    <w:rsid w:val="0031401D"/>
    <w:rsid w:val="00314153"/>
    <w:rsid w:val="00314437"/>
    <w:rsid w:val="00314535"/>
    <w:rsid w:val="00314717"/>
    <w:rsid w:val="00314D90"/>
    <w:rsid w:val="00314E88"/>
    <w:rsid w:val="00314F32"/>
    <w:rsid w:val="0031550A"/>
    <w:rsid w:val="003155A5"/>
    <w:rsid w:val="003158C3"/>
    <w:rsid w:val="0031599E"/>
    <w:rsid w:val="00315B66"/>
    <w:rsid w:val="00315D90"/>
    <w:rsid w:val="0031606E"/>
    <w:rsid w:val="003160B9"/>
    <w:rsid w:val="0031641B"/>
    <w:rsid w:val="00316653"/>
    <w:rsid w:val="003166B4"/>
    <w:rsid w:val="00316A55"/>
    <w:rsid w:val="00316BDB"/>
    <w:rsid w:val="00316DAD"/>
    <w:rsid w:val="00316EDB"/>
    <w:rsid w:val="00316F31"/>
    <w:rsid w:val="003170A2"/>
    <w:rsid w:val="00317489"/>
    <w:rsid w:val="0031780E"/>
    <w:rsid w:val="0031788D"/>
    <w:rsid w:val="00317A4C"/>
    <w:rsid w:val="00317B41"/>
    <w:rsid w:val="00317BB2"/>
    <w:rsid w:val="00317C26"/>
    <w:rsid w:val="00317F05"/>
    <w:rsid w:val="00320072"/>
    <w:rsid w:val="00320644"/>
    <w:rsid w:val="0032076F"/>
    <w:rsid w:val="0032083B"/>
    <w:rsid w:val="0032094C"/>
    <w:rsid w:val="00320B91"/>
    <w:rsid w:val="00320DA5"/>
    <w:rsid w:val="00321016"/>
    <w:rsid w:val="003211D6"/>
    <w:rsid w:val="00321381"/>
    <w:rsid w:val="003214A8"/>
    <w:rsid w:val="003216CB"/>
    <w:rsid w:val="00321873"/>
    <w:rsid w:val="00322038"/>
    <w:rsid w:val="00322093"/>
    <w:rsid w:val="0032214F"/>
    <w:rsid w:val="003221B7"/>
    <w:rsid w:val="0032236A"/>
    <w:rsid w:val="0032263C"/>
    <w:rsid w:val="003227E0"/>
    <w:rsid w:val="00322812"/>
    <w:rsid w:val="0032297B"/>
    <w:rsid w:val="00322EFF"/>
    <w:rsid w:val="0032340D"/>
    <w:rsid w:val="003235A5"/>
    <w:rsid w:val="00323ABD"/>
    <w:rsid w:val="00323B69"/>
    <w:rsid w:val="00323D50"/>
    <w:rsid w:val="00323E2D"/>
    <w:rsid w:val="0032423D"/>
    <w:rsid w:val="00324289"/>
    <w:rsid w:val="00324E2A"/>
    <w:rsid w:val="00325338"/>
    <w:rsid w:val="00325353"/>
    <w:rsid w:val="003254C8"/>
    <w:rsid w:val="0032556B"/>
    <w:rsid w:val="00325634"/>
    <w:rsid w:val="00325802"/>
    <w:rsid w:val="0032580E"/>
    <w:rsid w:val="0032594F"/>
    <w:rsid w:val="003259B9"/>
    <w:rsid w:val="00325CEB"/>
    <w:rsid w:val="00325E1F"/>
    <w:rsid w:val="003263A0"/>
    <w:rsid w:val="00326427"/>
    <w:rsid w:val="00326620"/>
    <w:rsid w:val="00326669"/>
    <w:rsid w:val="0032691B"/>
    <w:rsid w:val="003269A7"/>
    <w:rsid w:val="00326A40"/>
    <w:rsid w:val="00326B36"/>
    <w:rsid w:val="00326B40"/>
    <w:rsid w:val="00326DF1"/>
    <w:rsid w:val="00326E9B"/>
    <w:rsid w:val="00326EFF"/>
    <w:rsid w:val="003271DD"/>
    <w:rsid w:val="0032738E"/>
    <w:rsid w:val="00327434"/>
    <w:rsid w:val="003275CC"/>
    <w:rsid w:val="0032770B"/>
    <w:rsid w:val="00327832"/>
    <w:rsid w:val="00327A67"/>
    <w:rsid w:val="00327E25"/>
    <w:rsid w:val="00330001"/>
    <w:rsid w:val="0033030C"/>
    <w:rsid w:val="00330466"/>
    <w:rsid w:val="003305AA"/>
    <w:rsid w:val="0033098B"/>
    <w:rsid w:val="00330A6F"/>
    <w:rsid w:val="00330A73"/>
    <w:rsid w:val="00330A97"/>
    <w:rsid w:val="00330B56"/>
    <w:rsid w:val="00330BE5"/>
    <w:rsid w:val="00330C3D"/>
    <w:rsid w:val="00330E32"/>
    <w:rsid w:val="00330F32"/>
    <w:rsid w:val="00331137"/>
    <w:rsid w:val="0033152E"/>
    <w:rsid w:val="00331659"/>
    <w:rsid w:val="003316BE"/>
    <w:rsid w:val="00331845"/>
    <w:rsid w:val="0033187B"/>
    <w:rsid w:val="003319FA"/>
    <w:rsid w:val="00331E1B"/>
    <w:rsid w:val="00331FAA"/>
    <w:rsid w:val="00332155"/>
    <w:rsid w:val="00332702"/>
    <w:rsid w:val="00332A4C"/>
    <w:rsid w:val="00332B9C"/>
    <w:rsid w:val="00332C31"/>
    <w:rsid w:val="003331ED"/>
    <w:rsid w:val="003334AB"/>
    <w:rsid w:val="00333A62"/>
    <w:rsid w:val="00333BAA"/>
    <w:rsid w:val="0033417B"/>
    <w:rsid w:val="003341FB"/>
    <w:rsid w:val="0033443B"/>
    <w:rsid w:val="003345DE"/>
    <w:rsid w:val="00334614"/>
    <w:rsid w:val="00334A0F"/>
    <w:rsid w:val="00334D09"/>
    <w:rsid w:val="00334D75"/>
    <w:rsid w:val="00334E42"/>
    <w:rsid w:val="0033514F"/>
    <w:rsid w:val="00335325"/>
    <w:rsid w:val="00335443"/>
    <w:rsid w:val="003357C0"/>
    <w:rsid w:val="003358E1"/>
    <w:rsid w:val="00335915"/>
    <w:rsid w:val="00335A12"/>
    <w:rsid w:val="00335B56"/>
    <w:rsid w:val="00336238"/>
    <w:rsid w:val="0033632D"/>
    <w:rsid w:val="00336358"/>
    <w:rsid w:val="00336504"/>
    <w:rsid w:val="00336825"/>
    <w:rsid w:val="003368F7"/>
    <w:rsid w:val="00336BFA"/>
    <w:rsid w:val="00336C08"/>
    <w:rsid w:val="00336D34"/>
    <w:rsid w:val="00336FA7"/>
    <w:rsid w:val="00336FDE"/>
    <w:rsid w:val="00337174"/>
    <w:rsid w:val="003372C8"/>
    <w:rsid w:val="00337394"/>
    <w:rsid w:val="003373C6"/>
    <w:rsid w:val="00337463"/>
    <w:rsid w:val="00337474"/>
    <w:rsid w:val="00337591"/>
    <w:rsid w:val="003378C8"/>
    <w:rsid w:val="003378D0"/>
    <w:rsid w:val="00337964"/>
    <w:rsid w:val="003379F5"/>
    <w:rsid w:val="00337E25"/>
    <w:rsid w:val="003400B0"/>
    <w:rsid w:val="00340484"/>
    <w:rsid w:val="0034060B"/>
    <w:rsid w:val="00340845"/>
    <w:rsid w:val="00340922"/>
    <w:rsid w:val="00340977"/>
    <w:rsid w:val="00340AD0"/>
    <w:rsid w:val="00340B6A"/>
    <w:rsid w:val="00340C29"/>
    <w:rsid w:val="00340D1D"/>
    <w:rsid w:val="0034128D"/>
    <w:rsid w:val="003417FB"/>
    <w:rsid w:val="0034190F"/>
    <w:rsid w:val="00341ECE"/>
    <w:rsid w:val="00341FBD"/>
    <w:rsid w:val="00342A88"/>
    <w:rsid w:val="00342AB2"/>
    <w:rsid w:val="00342BD9"/>
    <w:rsid w:val="00342C32"/>
    <w:rsid w:val="00342CA3"/>
    <w:rsid w:val="00342CB5"/>
    <w:rsid w:val="00342FCA"/>
    <w:rsid w:val="00343222"/>
    <w:rsid w:val="0034323B"/>
    <w:rsid w:val="00343840"/>
    <w:rsid w:val="00343AC4"/>
    <w:rsid w:val="00343B91"/>
    <w:rsid w:val="00343FA7"/>
    <w:rsid w:val="003442BD"/>
    <w:rsid w:val="00344300"/>
    <w:rsid w:val="00344356"/>
    <w:rsid w:val="003443D6"/>
    <w:rsid w:val="00344A4B"/>
    <w:rsid w:val="00344C85"/>
    <w:rsid w:val="00344E82"/>
    <w:rsid w:val="00344EDA"/>
    <w:rsid w:val="0034547D"/>
    <w:rsid w:val="00345577"/>
    <w:rsid w:val="0034564D"/>
    <w:rsid w:val="0034568C"/>
    <w:rsid w:val="00345706"/>
    <w:rsid w:val="00345877"/>
    <w:rsid w:val="003458EF"/>
    <w:rsid w:val="00345BD9"/>
    <w:rsid w:val="00345CDC"/>
    <w:rsid w:val="00345DCA"/>
    <w:rsid w:val="0034611E"/>
    <w:rsid w:val="0034632E"/>
    <w:rsid w:val="00347506"/>
    <w:rsid w:val="00347537"/>
    <w:rsid w:val="00347685"/>
    <w:rsid w:val="00347A76"/>
    <w:rsid w:val="0035011F"/>
    <w:rsid w:val="00350155"/>
    <w:rsid w:val="00350588"/>
    <w:rsid w:val="00350691"/>
    <w:rsid w:val="00350706"/>
    <w:rsid w:val="00350BF7"/>
    <w:rsid w:val="00350E46"/>
    <w:rsid w:val="00351254"/>
    <w:rsid w:val="003512BA"/>
    <w:rsid w:val="00351551"/>
    <w:rsid w:val="0035171A"/>
    <w:rsid w:val="0035176E"/>
    <w:rsid w:val="0035182F"/>
    <w:rsid w:val="003518AE"/>
    <w:rsid w:val="003519EA"/>
    <w:rsid w:val="00351A87"/>
    <w:rsid w:val="00351BBF"/>
    <w:rsid w:val="00351C59"/>
    <w:rsid w:val="00352060"/>
    <w:rsid w:val="003520E8"/>
    <w:rsid w:val="00352311"/>
    <w:rsid w:val="00352383"/>
    <w:rsid w:val="00352391"/>
    <w:rsid w:val="00352398"/>
    <w:rsid w:val="003523A0"/>
    <w:rsid w:val="0035258D"/>
    <w:rsid w:val="00352596"/>
    <w:rsid w:val="00352666"/>
    <w:rsid w:val="003528CF"/>
    <w:rsid w:val="00352BCD"/>
    <w:rsid w:val="00352C70"/>
    <w:rsid w:val="00352D28"/>
    <w:rsid w:val="00352E7D"/>
    <w:rsid w:val="0035325B"/>
    <w:rsid w:val="003534F1"/>
    <w:rsid w:val="0035351F"/>
    <w:rsid w:val="00353856"/>
    <w:rsid w:val="003538AD"/>
    <w:rsid w:val="00353BE5"/>
    <w:rsid w:val="00353CC5"/>
    <w:rsid w:val="00353D6F"/>
    <w:rsid w:val="00353D98"/>
    <w:rsid w:val="0035424F"/>
    <w:rsid w:val="00354299"/>
    <w:rsid w:val="003542D7"/>
    <w:rsid w:val="00354340"/>
    <w:rsid w:val="0035491B"/>
    <w:rsid w:val="00354A9E"/>
    <w:rsid w:val="00354B0D"/>
    <w:rsid w:val="00354D71"/>
    <w:rsid w:val="00354F7E"/>
    <w:rsid w:val="00355036"/>
    <w:rsid w:val="00355053"/>
    <w:rsid w:val="0035539A"/>
    <w:rsid w:val="003553BA"/>
    <w:rsid w:val="00355426"/>
    <w:rsid w:val="003555AC"/>
    <w:rsid w:val="0035597A"/>
    <w:rsid w:val="00355990"/>
    <w:rsid w:val="00355CD7"/>
    <w:rsid w:val="00355FDC"/>
    <w:rsid w:val="003560CD"/>
    <w:rsid w:val="00356463"/>
    <w:rsid w:val="00356523"/>
    <w:rsid w:val="003565E9"/>
    <w:rsid w:val="003569EB"/>
    <w:rsid w:val="00356BCA"/>
    <w:rsid w:val="00356FB0"/>
    <w:rsid w:val="00356FB6"/>
    <w:rsid w:val="003570CC"/>
    <w:rsid w:val="00357100"/>
    <w:rsid w:val="00357298"/>
    <w:rsid w:val="0035750C"/>
    <w:rsid w:val="0035784F"/>
    <w:rsid w:val="003579E1"/>
    <w:rsid w:val="00357B53"/>
    <w:rsid w:val="00357C66"/>
    <w:rsid w:val="00357CF5"/>
    <w:rsid w:val="003604A8"/>
    <w:rsid w:val="003605FF"/>
    <w:rsid w:val="00360A40"/>
    <w:rsid w:val="00360BE0"/>
    <w:rsid w:val="00361146"/>
    <w:rsid w:val="0036123C"/>
    <w:rsid w:val="003612FB"/>
    <w:rsid w:val="00361CDA"/>
    <w:rsid w:val="00362454"/>
    <w:rsid w:val="0036261E"/>
    <w:rsid w:val="003628B3"/>
    <w:rsid w:val="00363350"/>
    <w:rsid w:val="0036337B"/>
    <w:rsid w:val="003633AF"/>
    <w:rsid w:val="003634BD"/>
    <w:rsid w:val="003634CF"/>
    <w:rsid w:val="00363589"/>
    <w:rsid w:val="003635C2"/>
    <w:rsid w:val="003638BF"/>
    <w:rsid w:val="00363A4F"/>
    <w:rsid w:val="00363D5A"/>
    <w:rsid w:val="00363DDF"/>
    <w:rsid w:val="00363ECB"/>
    <w:rsid w:val="00363F0B"/>
    <w:rsid w:val="0036482F"/>
    <w:rsid w:val="003648CE"/>
    <w:rsid w:val="0036494F"/>
    <w:rsid w:val="00364ACD"/>
    <w:rsid w:val="00364B3D"/>
    <w:rsid w:val="00364B53"/>
    <w:rsid w:val="00364DA1"/>
    <w:rsid w:val="00364DE3"/>
    <w:rsid w:val="00364E55"/>
    <w:rsid w:val="00364EAB"/>
    <w:rsid w:val="00364EF5"/>
    <w:rsid w:val="00364F74"/>
    <w:rsid w:val="003651F6"/>
    <w:rsid w:val="00365246"/>
    <w:rsid w:val="003655EC"/>
    <w:rsid w:val="00365964"/>
    <w:rsid w:val="00365A32"/>
    <w:rsid w:val="00365B85"/>
    <w:rsid w:val="0036632A"/>
    <w:rsid w:val="003663B8"/>
    <w:rsid w:val="00366488"/>
    <w:rsid w:val="0036651E"/>
    <w:rsid w:val="00366612"/>
    <w:rsid w:val="00366FED"/>
    <w:rsid w:val="003670A7"/>
    <w:rsid w:val="0036727D"/>
    <w:rsid w:val="003672B1"/>
    <w:rsid w:val="0036738E"/>
    <w:rsid w:val="003673EA"/>
    <w:rsid w:val="003676B1"/>
    <w:rsid w:val="00367846"/>
    <w:rsid w:val="0036799A"/>
    <w:rsid w:val="00367C97"/>
    <w:rsid w:val="00367D6F"/>
    <w:rsid w:val="0037049D"/>
    <w:rsid w:val="003704A0"/>
    <w:rsid w:val="0037051A"/>
    <w:rsid w:val="003707D8"/>
    <w:rsid w:val="00370895"/>
    <w:rsid w:val="00370B64"/>
    <w:rsid w:val="00370DAD"/>
    <w:rsid w:val="00370FED"/>
    <w:rsid w:val="0037149D"/>
    <w:rsid w:val="003718DF"/>
    <w:rsid w:val="003720B5"/>
    <w:rsid w:val="003720EE"/>
    <w:rsid w:val="00372374"/>
    <w:rsid w:val="00372421"/>
    <w:rsid w:val="003725C0"/>
    <w:rsid w:val="003726E6"/>
    <w:rsid w:val="00372925"/>
    <w:rsid w:val="00372BAC"/>
    <w:rsid w:val="00372BE0"/>
    <w:rsid w:val="003733C5"/>
    <w:rsid w:val="003735B9"/>
    <w:rsid w:val="00373721"/>
    <w:rsid w:val="0037382E"/>
    <w:rsid w:val="003738E9"/>
    <w:rsid w:val="00373A72"/>
    <w:rsid w:val="00373AF9"/>
    <w:rsid w:val="00373DE1"/>
    <w:rsid w:val="00373F36"/>
    <w:rsid w:val="00373F6F"/>
    <w:rsid w:val="0037424A"/>
    <w:rsid w:val="003743DD"/>
    <w:rsid w:val="00374465"/>
    <w:rsid w:val="003744FE"/>
    <w:rsid w:val="00374628"/>
    <w:rsid w:val="00374740"/>
    <w:rsid w:val="00374C30"/>
    <w:rsid w:val="00374D8C"/>
    <w:rsid w:val="00375092"/>
    <w:rsid w:val="00375247"/>
    <w:rsid w:val="003752CD"/>
    <w:rsid w:val="00375B4F"/>
    <w:rsid w:val="00375F38"/>
    <w:rsid w:val="003761CB"/>
    <w:rsid w:val="00376282"/>
    <w:rsid w:val="00376475"/>
    <w:rsid w:val="003764F8"/>
    <w:rsid w:val="00376581"/>
    <w:rsid w:val="003765E2"/>
    <w:rsid w:val="003765F0"/>
    <w:rsid w:val="00376785"/>
    <w:rsid w:val="00376AC0"/>
    <w:rsid w:val="00376B5B"/>
    <w:rsid w:val="00376F3C"/>
    <w:rsid w:val="00376FDD"/>
    <w:rsid w:val="00377072"/>
    <w:rsid w:val="00377208"/>
    <w:rsid w:val="00377529"/>
    <w:rsid w:val="0037774B"/>
    <w:rsid w:val="0037789B"/>
    <w:rsid w:val="00377956"/>
    <w:rsid w:val="0037797A"/>
    <w:rsid w:val="00377BA8"/>
    <w:rsid w:val="00377CF7"/>
    <w:rsid w:val="00377D16"/>
    <w:rsid w:val="00377DAB"/>
    <w:rsid w:val="00377F02"/>
    <w:rsid w:val="00380242"/>
    <w:rsid w:val="00380273"/>
    <w:rsid w:val="00380332"/>
    <w:rsid w:val="003807AB"/>
    <w:rsid w:val="003807F6"/>
    <w:rsid w:val="00380ADD"/>
    <w:rsid w:val="00380CDB"/>
    <w:rsid w:val="00380F85"/>
    <w:rsid w:val="00381035"/>
    <w:rsid w:val="003812D3"/>
    <w:rsid w:val="00381A2E"/>
    <w:rsid w:val="00381C3E"/>
    <w:rsid w:val="00381EC2"/>
    <w:rsid w:val="0038227F"/>
    <w:rsid w:val="003822CB"/>
    <w:rsid w:val="00382502"/>
    <w:rsid w:val="00382508"/>
    <w:rsid w:val="00382680"/>
    <w:rsid w:val="00382E5E"/>
    <w:rsid w:val="00382EFC"/>
    <w:rsid w:val="00382FE7"/>
    <w:rsid w:val="00383846"/>
    <w:rsid w:val="0038396F"/>
    <w:rsid w:val="00383BDA"/>
    <w:rsid w:val="00383E3B"/>
    <w:rsid w:val="00383EE3"/>
    <w:rsid w:val="0038436E"/>
    <w:rsid w:val="0038446F"/>
    <w:rsid w:val="00384514"/>
    <w:rsid w:val="00384554"/>
    <w:rsid w:val="00384559"/>
    <w:rsid w:val="003848C9"/>
    <w:rsid w:val="00384CB3"/>
    <w:rsid w:val="00385170"/>
    <w:rsid w:val="003851E2"/>
    <w:rsid w:val="003856BE"/>
    <w:rsid w:val="00385EC1"/>
    <w:rsid w:val="0038667A"/>
    <w:rsid w:val="003867C2"/>
    <w:rsid w:val="00386B1A"/>
    <w:rsid w:val="00386B77"/>
    <w:rsid w:val="00386D15"/>
    <w:rsid w:val="003874FB"/>
    <w:rsid w:val="00387529"/>
    <w:rsid w:val="0038756A"/>
    <w:rsid w:val="00387628"/>
    <w:rsid w:val="0038776F"/>
    <w:rsid w:val="00387C80"/>
    <w:rsid w:val="00387C97"/>
    <w:rsid w:val="00387D87"/>
    <w:rsid w:val="00387FFA"/>
    <w:rsid w:val="00390039"/>
    <w:rsid w:val="003900F1"/>
    <w:rsid w:val="003901DE"/>
    <w:rsid w:val="00390385"/>
    <w:rsid w:val="00390393"/>
    <w:rsid w:val="003906AF"/>
    <w:rsid w:val="00390912"/>
    <w:rsid w:val="00390B4B"/>
    <w:rsid w:val="00391046"/>
    <w:rsid w:val="00391130"/>
    <w:rsid w:val="0039136A"/>
    <w:rsid w:val="0039145D"/>
    <w:rsid w:val="00391564"/>
    <w:rsid w:val="00391888"/>
    <w:rsid w:val="003919DA"/>
    <w:rsid w:val="00391A33"/>
    <w:rsid w:val="00391C01"/>
    <w:rsid w:val="00391F58"/>
    <w:rsid w:val="00392044"/>
    <w:rsid w:val="003921CB"/>
    <w:rsid w:val="00392419"/>
    <w:rsid w:val="003925B1"/>
    <w:rsid w:val="0039261B"/>
    <w:rsid w:val="003928F7"/>
    <w:rsid w:val="0039291E"/>
    <w:rsid w:val="00393608"/>
    <w:rsid w:val="003936EF"/>
    <w:rsid w:val="00393749"/>
    <w:rsid w:val="003937DE"/>
    <w:rsid w:val="00393DC8"/>
    <w:rsid w:val="00393E40"/>
    <w:rsid w:val="00393EF7"/>
    <w:rsid w:val="00393FAE"/>
    <w:rsid w:val="00393FC4"/>
    <w:rsid w:val="00394164"/>
    <w:rsid w:val="0039446A"/>
    <w:rsid w:val="0039447C"/>
    <w:rsid w:val="00394641"/>
    <w:rsid w:val="00394756"/>
    <w:rsid w:val="00394806"/>
    <w:rsid w:val="00394A7A"/>
    <w:rsid w:val="00394B1C"/>
    <w:rsid w:val="00395062"/>
    <w:rsid w:val="00395314"/>
    <w:rsid w:val="003954D0"/>
    <w:rsid w:val="0039580F"/>
    <w:rsid w:val="00395A30"/>
    <w:rsid w:val="00395C5A"/>
    <w:rsid w:val="00395CF8"/>
    <w:rsid w:val="00395D61"/>
    <w:rsid w:val="0039609A"/>
    <w:rsid w:val="0039613C"/>
    <w:rsid w:val="00396175"/>
    <w:rsid w:val="00396B83"/>
    <w:rsid w:val="00396DCF"/>
    <w:rsid w:val="00396E5C"/>
    <w:rsid w:val="00396F0B"/>
    <w:rsid w:val="00397066"/>
    <w:rsid w:val="003972F3"/>
    <w:rsid w:val="00397429"/>
    <w:rsid w:val="003974BA"/>
    <w:rsid w:val="00397557"/>
    <w:rsid w:val="00397566"/>
    <w:rsid w:val="003977BE"/>
    <w:rsid w:val="00397881"/>
    <w:rsid w:val="00397A2C"/>
    <w:rsid w:val="00397A3B"/>
    <w:rsid w:val="00397A6B"/>
    <w:rsid w:val="00397B1A"/>
    <w:rsid w:val="00397B62"/>
    <w:rsid w:val="00397C00"/>
    <w:rsid w:val="00397D19"/>
    <w:rsid w:val="00397F63"/>
    <w:rsid w:val="003A0059"/>
    <w:rsid w:val="003A00BD"/>
    <w:rsid w:val="003A060A"/>
    <w:rsid w:val="003A064A"/>
    <w:rsid w:val="003A0768"/>
    <w:rsid w:val="003A0875"/>
    <w:rsid w:val="003A0A66"/>
    <w:rsid w:val="003A0E0D"/>
    <w:rsid w:val="003A0F37"/>
    <w:rsid w:val="003A10AA"/>
    <w:rsid w:val="003A1117"/>
    <w:rsid w:val="003A16B5"/>
    <w:rsid w:val="003A190B"/>
    <w:rsid w:val="003A1ADA"/>
    <w:rsid w:val="003A1B1B"/>
    <w:rsid w:val="003A1B51"/>
    <w:rsid w:val="003A1B98"/>
    <w:rsid w:val="003A1C94"/>
    <w:rsid w:val="003A23DD"/>
    <w:rsid w:val="003A2425"/>
    <w:rsid w:val="003A25B5"/>
    <w:rsid w:val="003A2830"/>
    <w:rsid w:val="003A2A9B"/>
    <w:rsid w:val="003A2BA1"/>
    <w:rsid w:val="003A306D"/>
    <w:rsid w:val="003A309B"/>
    <w:rsid w:val="003A316E"/>
    <w:rsid w:val="003A35CE"/>
    <w:rsid w:val="003A3E15"/>
    <w:rsid w:val="003A40E7"/>
    <w:rsid w:val="003A4265"/>
    <w:rsid w:val="003A4329"/>
    <w:rsid w:val="003A434A"/>
    <w:rsid w:val="003A4425"/>
    <w:rsid w:val="003A455E"/>
    <w:rsid w:val="003A459E"/>
    <w:rsid w:val="003A4602"/>
    <w:rsid w:val="003A495B"/>
    <w:rsid w:val="003A4A77"/>
    <w:rsid w:val="003A4ED3"/>
    <w:rsid w:val="003A4FCD"/>
    <w:rsid w:val="003A5457"/>
    <w:rsid w:val="003A5681"/>
    <w:rsid w:val="003A579D"/>
    <w:rsid w:val="003A58D7"/>
    <w:rsid w:val="003A5F79"/>
    <w:rsid w:val="003A6160"/>
    <w:rsid w:val="003A61B9"/>
    <w:rsid w:val="003A6473"/>
    <w:rsid w:val="003A65BC"/>
    <w:rsid w:val="003A671A"/>
    <w:rsid w:val="003A6A95"/>
    <w:rsid w:val="003A6CB5"/>
    <w:rsid w:val="003A6CE5"/>
    <w:rsid w:val="003A6DA6"/>
    <w:rsid w:val="003A7514"/>
    <w:rsid w:val="003A77F5"/>
    <w:rsid w:val="003A7940"/>
    <w:rsid w:val="003A7E8A"/>
    <w:rsid w:val="003A7EE5"/>
    <w:rsid w:val="003B00E0"/>
    <w:rsid w:val="003B0651"/>
    <w:rsid w:val="003B06AF"/>
    <w:rsid w:val="003B07B4"/>
    <w:rsid w:val="003B0BDA"/>
    <w:rsid w:val="003B0CB7"/>
    <w:rsid w:val="003B0F90"/>
    <w:rsid w:val="003B0FF8"/>
    <w:rsid w:val="003B123E"/>
    <w:rsid w:val="003B159F"/>
    <w:rsid w:val="003B1659"/>
    <w:rsid w:val="003B1803"/>
    <w:rsid w:val="003B1AFE"/>
    <w:rsid w:val="003B2260"/>
    <w:rsid w:val="003B2314"/>
    <w:rsid w:val="003B2607"/>
    <w:rsid w:val="003B265B"/>
    <w:rsid w:val="003B27FF"/>
    <w:rsid w:val="003B289C"/>
    <w:rsid w:val="003B2A2A"/>
    <w:rsid w:val="003B2A96"/>
    <w:rsid w:val="003B2AEE"/>
    <w:rsid w:val="003B2C23"/>
    <w:rsid w:val="003B2D95"/>
    <w:rsid w:val="003B2F74"/>
    <w:rsid w:val="003B3353"/>
    <w:rsid w:val="003B33AD"/>
    <w:rsid w:val="003B344B"/>
    <w:rsid w:val="003B3A16"/>
    <w:rsid w:val="003B3A47"/>
    <w:rsid w:val="003B3A5B"/>
    <w:rsid w:val="003B3AB3"/>
    <w:rsid w:val="003B3B77"/>
    <w:rsid w:val="003B3D53"/>
    <w:rsid w:val="003B3FA2"/>
    <w:rsid w:val="003B4258"/>
    <w:rsid w:val="003B436B"/>
    <w:rsid w:val="003B4430"/>
    <w:rsid w:val="003B4BAC"/>
    <w:rsid w:val="003B4CE3"/>
    <w:rsid w:val="003B4DB4"/>
    <w:rsid w:val="003B4FE5"/>
    <w:rsid w:val="003B5549"/>
    <w:rsid w:val="003B55D3"/>
    <w:rsid w:val="003B560C"/>
    <w:rsid w:val="003B59CA"/>
    <w:rsid w:val="003B5AD8"/>
    <w:rsid w:val="003B5B0A"/>
    <w:rsid w:val="003B5B23"/>
    <w:rsid w:val="003B5F66"/>
    <w:rsid w:val="003B5FE0"/>
    <w:rsid w:val="003B6065"/>
    <w:rsid w:val="003B6197"/>
    <w:rsid w:val="003B619C"/>
    <w:rsid w:val="003B62FB"/>
    <w:rsid w:val="003B64A2"/>
    <w:rsid w:val="003B674B"/>
    <w:rsid w:val="003B6A2A"/>
    <w:rsid w:val="003B725B"/>
    <w:rsid w:val="003B7523"/>
    <w:rsid w:val="003B77DF"/>
    <w:rsid w:val="003B781C"/>
    <w:rsid w:val="003B7A68"/>
    <w:rsid w:val="003B7E38"/>
    <w:rsid w:val="003B7E4E"/>
    <w:rsid w:val="003C0074"/>
    <w:rsid w:val="003C022C"/>
    <w:rsid w:val="003C02CC"/>
    <w:rsid w:val="003C03D9"/>
    <w:rsid w:val="003C060D"/>
    <w:rsid w:val="003C09E8"/>
    <w:rsid w:val="003C0F50"/>
    <w:rsid w:val="003C1515"/>
    <w:rsid w:val="003C1B51"/>
    <w:rsid w:val="003C1DD1"/>
    <w:rsid w:val="003C20A5"/>
    <w:rsid w:val="003C218D"/>
    <w:rsid w:val="003C238B"/>
    <w:rsid w:val="003C2808"/>
    <w:rsid w:val="003C2D98"/>
    <w:rsid w:val="003C2E29"/>
    <w:rsid w:val="003C2FF7"/>
    <w:rsid w:val="003C313D"/>
    <w:rsid w:val="003C34F7"/>
    <w:rsid w:val="003C41A8"/>
    <w:rsid w:val="003C43AA"/>
    <w:rsid w:val="003C4638"/>
    <w:rsid w:val="003C46E2"/>
    <w:rsid w:val="003C4797"/>
    <w:rsid w:val="003C4BB3"/>
    <w:rsid w:val="003C4BDF"/>
    <w:rsid w:val="003C4DB1"/>
    <w:rsid w:val="003C4F05"/>
    <w:rsid w:val="003C4F1E"/>
    <w:rsid w:val="003C4FEF"/>
    <w:rsid w:val="003C50D4"/>
    <w:rsid w:val="003C5142"/>
    <w:rsid w:val="003C54E3"/>
    <w:rsid w:val="003C55BF"/>
    <w:rsid w:val="003C596F"/>
    <w:rsid w:val="003C5D41"/>
    <w:rsid w:val="003C5DBF"/>
    <w:rsid w:val="003C5E4F"/>
    <w:rsid w:val="003C5E67"/>
    <w:rsid w:val="003C66FE"/>
    <w:rsid w:val="003C67F7"/>
    <w:rsid w:val="003C68D4"/>
    <w:rsid w:val="003C6B49"/>
    <w:rsid w:val="003C6EBB"/>
    <w:rsid w:val="003C7048"/>
    <w:rsid w:val="003C70F4"/>
    <w:rsid w:val="003C76FD"/>
    <w:rsid w:val="003C773B"/>
    <w:rsid w:val="003C77F3"/>
    <w:rsid w:val="003C7AD4"/>
    <w:rsid w:val="003D029D"/>
    <w:rsid w:val="003D030B"/>
    <w:rsid w:val="003D0348"/>
    <w:rsid w:val="003D043F"/>
    <w:rsid w:val="003D0A0E"/>
    <w:rsid w:val="003D1083"/>
    <w:rsid w:val="003D1248"/>
    <w:rsid w:val="003D1A18"/>
    <w:rsid w:val="003D1B6B"/>
    <w:rsid w:val="003D1F0B"/>
    <w:rsid w:val="003D2112"/>
    <w:rsid w:val="003D2484"/>
    <w:rsid w:val="003D2604"/>
    <w:rsid w:val="003D2862"/>
    <w:rsid w:val="003D2ABA"/>
    <w:rsid w:val="003D2C1A"/>
    <w:rsid w:val="003D2EDE"/>
    <w:rsid w:val="003D2FB7"/>
    <w:rsid w:val="003D34E4"/>
    <w:rsid w:val="003D350E"/>
    <w:rsid w:val="003D358A"/>
    <w:rsid w:val="003D3C9C"/>
    <w:rsid w:val="003D3CF9"/>
    <w:rsid w:val="003D3DA8"/>
    <w:rsid w:val="003D4064"/>
    <w:rsid w:val="003D4195"/>
    <w:rsid w:val="003D41CB"/>
    <w:rsid w:val="003D41CD"/>
    <w:rsid w:val="003D4226"/>
    <w:rsid w:val="003D4381"/>
    <w:rsid w:val="003D44DE"/>
    <w:rsid w:val="003D4575"/>
    <w:rsid w:val="003D493B"/>
    <w:rsid w:val="003D499D"/>
    <w:rsid w:val="003D49B7"/>
    <w:rsid w:val="003D4B05"/>
    <w:rsid w:val="003D4B11"/>
    <w:rsid w:val="003D4CEB"/>
    <w:rsid w:val="003D4F22"/>
    <w:rsid w:val="003D505E"/>
    <w:rsid w:val="003D5305"/>
    <w:rsid w:val="003D55DE"/>
    <w:rsid w:val="003D5680"/>
    <w:rsid w:val="003D58C5"/>
    <w:rsid w:val="003D59B1"/>
    <w:rsid w:val="003D5A1F"/>
    <w:rsid w:val="003D5DB5"/>
    <w:rsid w:val="003D5F38"/>
    <w:rsid w:val="003D6297"/>
    <w:rsid w:val="003D634C"/>
    <w:rsid w:val="003D65A7"/>
    <w:rsid w:val="003D6627"/>
    <w:rsid w:val="003D69CF"/>
    <w:rsid w:val="003D6ACA"/>
    <w:rsid w:val="003D6CE1"/>
    <w:rsid w:val="003D6D8E"/>
    <w:rsid w:val="003D6DFB"/>
    <w:rsid w:val="003D70D4"/>
    <w:rsid w:val="003D71AB"/>
    <w:rsid w:val="003D72C9"/>
    <w:rsid w:val="003D79C2"/>
    <w:rsid w:val="003D7B6B"/>
    <w:rsid w:val="003D7D46"/>
    <w:rsid w:val="003D7F29"/>
    <w:rsid w:val="003E028A"/>
    <w:rsid w:val="003E03BD"/>
    <w:rsid w:val="003E0405"/>
    <w:rsid w:val="003E05A5"/>
    <w:rsid w:val="003E0725"/>
    <w:rsid w:val="003E0829"/>
    <w:rsid w:val="003E0A57"/>
    <w:rsid w:val="003E0A80"/>
    <w:rsid w:val="003E0E79"/>
    <w:rsid w:val="003E0E96"/>
    <w:rsid w:val="003E0F7F"/>
    <w:rsid w:val="003E13DF"/>
    <w:rsid w:val="003E1853"/>
    <w:rsid w:val="003E197F"/>
    <w:rsid w:val="003E1D45"/>
    <w:rsid w:val="003E1FDA"/>
    <w:rsid w:val="003E1FE7"/>
    <w:rsid w:val="003E2385"/>
    <w:rsid w:val="003E27E4"/>
    <w:rsid w:val="003E2846"/>
    <w:rsid w:val="003E2B13"/>
    <w:rsid w:val="003E2E1A"/>
    <w:rsid w:val="003E36F3"/>
    <w:rsid w:val="003E3777"/>
    <w:rsid w:val="003E3AF4"/>
    <w:rsid w:val="003E3B32"/>
    <w:rsid w:val="003E3F31"/>
    <w:rsid w:val="003E3FC1"/>
    <w:rsid w:val="003E412D"/>
    <w:rsid w:val="003E4462"/>
    <w:rsid w:val="003E45DF"/>
    <w:rsid w:val="003E4ADF"/>
    <w:rsid w:val="003E4C3B"/>
    <w:rsid w:val="003E4DB1"/>
    <w:rsid w:val="003E4E02"/>
    <w:rsid w:val="003E4F7E"/>
    <w:rsid w:val="003E5002"/>
    <w:rsid w:val="003E522B"/>
    <w:rsid w:val="003E5304"/>
    <w:rsid w:val="003E5449"/>
    <w:rsid w:val="003E5B96"/>
    <w:rsid w:val="003E6074"/>
    <w:rsid w:val="003E6175"/>
    <w:rsid w:val="003E61AA"/>
    <w:rsid w:val="003E63BE"/>
    <w:rsid w:val="003E6593"/>
    <w:rsid w:val="003E65CF"/>
    <w:rsid w:val="003E67E3"/>
    <w:rsid w:val="003E67FD"/>
    <w:rsid w:val="003E6D35"/>
    <w:rsid w:val="003E6EF9"/>
    <w:rsid w:val="003E6FB3"/>
    <w:rsid w:val="003E707C"/>
    <w:rsid w:val="003E7244"/>
    <w:rsid w:val="003E769C"/>
    <w:rsid w:val="003E7919"/>
    <w:rsid w:val="003E7A3B"/>
    <w:rsid w:val="003E7B48"/>
    <w:rsid w:val="003E7C68"/>
    <w:rsid w:val="003F067C"/>
    <w:rsid w:val="003F0CD2"/>
    <w:rsid w:val="003F0E3A"/>
    <w:rsid w:val="003F10E8"/>
    <w:rsid w:val="003F110E"/>
    <w:rsid w:val="003F11EC"/>
    <w:rsid w:val="003F15C1"/>
    <w:rsid w:val="003F18E3"/>
    <w:rsid w:val="003F1910"/>
    <w:rsid w:val="003F19E3"/>
    <w:rsid w:val="003F21C6"/>
    <w:rsid w:val="003F2328"/>
    <w:rsid w:val="003F26F3"/>
    <w:rsid w:val="003F2A3B"/>
    <w:rsid w:val="003F2B0E"/>
    <w:rsid w:val="003F30BC"/>
    <w:rsid w:val="003F3173"/>
    <w:rsid w:val="003F3382"/>
    <w:rsid w:val="003F35BA"/>
    <w:rsid w:val="003F37EF"/>
    <w:rsid w:val="003F3CBA"/>
    <w:rsid w:val="003F3CF4"/>
    <w:rsid w:val="003F43C5"/>
    <w:rsid w:val="003F44CB"/>
    <w:rsid w:val="003F46B3"/>
    <w:rsid w:val="003F492E"/>
    <w:rsid w:val="003F4A00"/>
    <w:rsid w:val="003F4DDD"/>
    <w:rsid w:val="003F506A"/>
    <w:rsid w:val="003F5202"/>
    <w:rsid w:val="003F58AC"/>
    <w:rsid w:val="003F5A5B"/>
    <w:rsid w:val="003F5D75"/>
    <w:rsid w:val="003F5D93"/>
    <w:rsid w:val="003F5EE6"/>
    <w:rsid w:val="003F5F2D"/>
    <w:rsid w:val="003F5FA5"/>
    <w:rsid w:val="003F66E9"/>
    <w:rsid w:val="003F683B"/>
    <w:rsid w:val="003F6C70"/>
    <w:rsid w:val="003F6D40"/>
    <w:rsid w:val="003F7056"/>
    <w:rsid w:val="003F7212"/>
    <w:rsid w:val="003F743B"/>
    <w:rsid w:val="003F79BC"/>
    <w:rsid w:val="003F79D5"/>
    <w:rsid w:val="003F7AD5"/>
    <w:rsid w:val="003F7C49"/>
    <w:rsid w:val="003F7E30"/>
    <w:rsid w:val="003F7ED0"/>
    <w:rsid w:val="004000A9"/>
    <w:rsid w:val="004003DB"/>
    <w:rsid w:val="004003E8"/>
    <w:rsid w:val="00400A42"/>
    <w:rsid w:val="00400D5F"/>
    <w:rsid w:val="00400EAA"/>
    <w:rsid w:val="00400EBA"/>
    <w:rsid w:val="00400EDE"/>
    <w:rsid w:val="0040100B"/>
    <w:rsid w:val="004010EB"/>
    <w:rsid w:val="0040135D"/>
    <w:rsid w:val="00401653"/>
    <w:rsid w:val="004016C5"/>
    <w:rsid w:val="004016C8"/>
    <w:rsid w:val="004016F3"/>
    <w:rsid w:val="00401924"/>
    <w:rsid w:val="004019D6"/>
    <w:rsid w:val="00401B1F"/>
    <w:rsid w:val="00401B3B"/>
    <w:rsid w:val="00401BD3"/>
    <w:rsid w:val="00401E2B"/>
    <w:rsid w:val="004021C7"/>
    <w:rsid w:val="00402AF6"/>
    <w:rsid w:val="00402E2F"/>
    <w:rsid w:val="00402F80"/>
    <w:rsid w:val="004030B8"/>
    <w:rsid w:val="004034AA"/>
    <w:rsid w:val="00403543"/>
    <w:rsid w:val="00403A15"/>
    <w:rsid w:val="00403B29"/>
    <w:rsid w:val="00403DDE"/>
    <w:rsid w:val="00403FAD"/>
    <w:rsid w:val="00404136"/>
    <w:rsid w:val="004041F6"/>
    <w:rsid w:val="0040430B"/>
    <w:rsid w:val="00404D22"/>
    <w:rsid w:val="00404DCC"/>
    <w:rsid w:val="00404E3F"/>
    <w:rsid w:val="004050F0"/>
    <w:rsid w:val="004053BF"/>
    <w:rsid w:val="00405588"/>
    <w:rsid w:val="004059FD"/>
    <w:rsid w:val="00405A40"/>
    <w:rsid w:val="00405B35"/>
    <w:rsid w:val="00405E62"/>
    <w:rsid w:val="00406037"/>
    <w:rsid w:val="004060DC"/>
    <w:rsid w:val="004064FF"/>
    <w:rsid w:val="00406602"/>
    <w:rsid w:val="004066DE"/>
    <w:rsid w:val="00406AB2"/>
    <w:rsid w:val="00406B06"/>
    <w:rsid w:val="00406E0B"/>
    <w:rsid w:val="00406F51"/>
    <w:rsid w:val="00406F73"/>
    <w:rsid w:val="00407039"/>
    <w:rsid w:val="00407154"/>
    <w:rsid w:val="00407191"/>
    <w:rsid w:val="00407337"/>
    <w:rsid w:val="0040733A"/>
    <w:rsid w:val="0040745E"/>
    <w:rsid w:val="0040746B"/>
    <w:rsid w:val="00407553"/>
    <w:rsid w:val="004075B6"/>
    <w:rsid w:val="0040794E"/>
    <w:rsid w:val="00407B74"/>
    <w:rsid w:val="00407BC0"/>
    <w:rsid w:val="00407FAC"/>
    <w:rsid w:val="0041001D"/>
    <w:rsid w:val="00410148"/>
    <w:rsid w:val="00410256"/>
    <w:rsid w:val="0041034A"/>
    <w:rsid w:val="004108EE"/>
    <w:rsid w:val="00410C03"/>
    <w:rsid w:val="00410E86"/>
    <w:rsid w:val="00411116"/>
    <w:rsid w:val="00411267"/>
    <w:rsid w:val="004113BB"/>
    <w:rsid w:val="00411C05"/>
    <w:rsid w:val="00411D77"/>
    <w:rsid w:val="00411E11"/>
    <w:rsid w:val="00411E29"/>
    <w:rsid w:val="00411E77"/>
    <w:rsid w:val="00411F81"/>
    <w:rsid w:val="0041224D"/>
    <w:rsid w:val="00412378"/>
    <w:rsid w:val="004123A2"/>
    <w:rsid w:val="00412529"/>
    <w:rsid w:val="004125C5"/>
    <w:rsid w:val="00412CAA"/>
    <w:rsid w:val="00413339"/>
    <w:rsid w:val="004135F2"/>
    <w:rsid w:val="0041384F"/>
    <w:rsid w:val="004138BD"/>
    <w:rsid w:val="004138D4"/>
    <w:rsid w:val="00413BB8"/>
    <w:rsid w:val="00413E44"/>
    <w:rsid w:val="004141BE"/>
    <w:rsid w:val="004141FB"/>
    <w:rsid w:val="0041495B"/>
    <w:rsid w:val="00414BAB"/>
    <w:rsid w:val="00414FD8"/>
    <w:rsid w:val="0041513F"/>
    <w:rsid w:val="00415440"/>
    <w:rsid w:val="004154FC"/>
    <w:rsid w:val="004157B9"/>
    <w:rsid w:val="0041582C"/>
    <w:rsid w:val="0041588A"/>
    <w:rsid w:val="00415A09"/>
    <w:rsid w:val="00415C18"/>
    <w:rsid w:val="00415CE6"/>
    <w:rsid w:val="00415F30"/>
    <w:rsid w:val="004161FA"/>
    <w:rsid w:val="00416207"/>
    <w:rsid w:val="004162D2"/>
    <w:rsid w:val="004166BF"/>
    <w:rsid w:val="0041680C"/>
    <w:rsid w:val="0041690C"/>
    <w:rsid w:val="00416B78"/>
    <w:rsid w:val="00416CD9"/>
    <w:rsid w:val="00416D74"/>
    <w:rsid w:val="004175BB"/>
    <w:rsid w:val="004176BC"/>
    <w:rsid w:val="004176CF"/>
    <w:rsid w:val="00417B08"/>
    <w:rsid w:val="00417C2E"/>
    <w:rsid w:val="00420276"/>
    <w:rsid w:val="00420379"/>
    <w:rsid w:val="004203CD"/>
    <w:rsid w:val="00420482"/>
    <w:rsid w:val="0042056C"/>
    <w:rsid w:val="00420624"/>
    <w:rsid w:val="00420722"/>
    <w:rsid w:val="004207B5"/>
    <w:rsid w:val="004209F2"/>
    <w:rsid w:val="00420EF0"/>
    <w:rsid w:val="0042122F"/>
    <w:rsid w:val="00421394"/>
    <w:rsid w:val="004214F3"/>
    <w:rsid w:val="004216F6"/>
    <w:rsid w:val="00421776"/>
    <w:rsid w:val="0042194A"/>
    <w:rsid w:val="00421967"/>
    <w:rsid w:val="00421973"/>
    <w:rsid w:val="00421D4F"/>
    <w:rsid w:val="004220E0"/>
    <w:rsid w:val="0042241F"/>
    <w:rsid w:val="0042266F"/>
    <w:rsid w:val="00422671"/>
    <w:rsid w:val="004226C4"/>
    <w:rsid w:val="0042298E"/>
    <w:rsid w:val="00422D11"/>
    <w:rsid w:val="00422DA0"/>
    <w:rsid w:val="0042314D"/>
    <w:rsid w:val="0042340A"/>
    <w:rsid w:val="004238AF"/>
    <w:rsid w:val="00423D69"/>
    <w:rsid w:val="00423F4A"/>
    <w:rsid w:val="00423FEB"/>
    <w:rsid w:val="004240AE"/>
    <w:rsid w:val="0042422D"/>
    <w:rsid w:val="0042437B"/>
    <w:rsid w:val="004243D4"/>
    <w:rsid w:val="0042472C"/>
    <w:rsid w:val="00424A48"/>
    <w:rsid w:val="00424A91"/>
    <w:rsid w:val="00424BB0"/>
    <w:rsid w:val="00424D28"/>
    <w:rsid w:val="0042515B"/>
    <w:rsid w:val="00425229"/>
    <w:rsid w:val="004253E5"/>
    <w:rsid w:val="0042573C"/>
    <w:rsid w:val="004257E3"/>
    <w:rsid w:val="004258BF"/>
    <w:rsid w:val="00425AED"/>
    <w:rsid w:val="00425BAC"/>
    <w:rsid w:val="00425E0E"/>
    <w:rsid w:val="00425E26"/>
    <w:rsid w:val="00425EF3"/>
    <w:rsid w:val="00425F54"/>
    <w:rsid w:val="00425F9D"/>
    <w:rsid w:val="004260FC"/>
    <w:rsid w:val="0042633C"/>
    <w:rsid w:val="0042648F"/>
    <w:rsid w:val="0042667C"/>
    <w:rsid w:val="004267AC"/>
    <w:rsid w:val="00426832"/>
    <w:rsid w:val="004268F8"/>
    <w:rsid w:val="00426911"/>
    <w:rsid w:val="00426B34"/>
    <w:rsid w:val="00426E83"/>
    <w:rsid w:val="00426EC7"/>
    <w:rsid w:val="00426F7D"/>
    <w:rsid w:val="00427A77"/>
    <w:rsid w:val="00427BE6"/>
    <w:rsid w:val="0043013D"/>
    <w:rsid w:val="0043039F"/>
    <w:rsid w:val="0043042F"/>
    <w:rsid w:val="004304CE"/>
    <w:rsid w:val="0043060E"/>
    <w:rsid w:val="00430929"/>
    <w:rsid w:val="00430A98"/>
    <w:rsid w:val="00430E23"/>
    <w:rsid w:val="00430F19"/>
    <w:rsid w:val="0043104C"/>
    <w:rsid w:val="0043126A"/>
    <w:rsid w:val="004314ED"/>
    <w:rsid w:val="004317B8"/>
    <w:rsid w:val="00431887"/>
    <w:rsid w:val="0043198F"/>
    <w:rsid w:val="00431A25"/>
    <w:rsid w:val="00431A4C"/>
    <w:rsid w:val="00431C82"/>
    <w:rsid w:val="00431CEF"/>
    <w:rsid w:val="00431ED1"/>
    <w:rsid w:val="004320B1"/>
    <w:rsid w:val="004320C8"/>
    <w:rsid w:val="004320CF"/>
    <w:rsid w:val="004322F8"/>
    <w:rsid w:val="00432338"/>
    <w:rsid w:val="004326A7"/>
    <w:rsid w:val="00432B2F"/>
    <w:rsid w:val="00432C72"/>
    <w:rsid w:val="00432EDB"/>
    <w:rsid w:val="004330EF"/>
    <w:rsid w:val="004331D1"/>
    <w:rsid w:val="0043322D"/>
    <w:rsid w:val="004334C7"/>
    <w:rsid w:val="00433692"/>
    <w:rsid w:val="004341D2"/>
    <w:rsid w:val="00434655"/>
    <w:rsid w:val="0043480D"/>
    <w:rsid w:val="00434820"/>
    <w:rsid w:val="0043483B"/>
    <w:rsid w:val="0043491D"/>
    <w:rsid w:val="004349B5"/>
    <w:rsid w:val="00434DE3"/>
    <w:rsid w:val="00434E1F"/>
    <w:rsid w:val="00434E2E"/>
    <w:rsid w:val="00434EF4"/>
    <w:rsid w:val="00434F04"/>
    <w:rsid w:val="00434F2E"/>
    <w:rsid w:val="00435109"/>
    <w:rsid w:val="004352FE"/>
    <w:rsid w:val="0043539A"/>
    <w:rsid w:val="0043549D"/>
    <w:rsid w:val="00435527"/>
    <w:rsid w:val="00435611"/>
    <w:rsid w:val="00435729"/>
    <w:rsid w:val="00435752"/>
    <w:rsid w:val="0043576E"/>
    <w:rsid w:val="00435A03"/>
    <w:rsid w:val="00435C06"/>
    <w:rsid w:val="00435D7A"/>
    <w:rsid w:val="00435FBA"/>
    <w:rsid w:val="004363A4"/>
    <w:rsid w:val="004363ED"/>
    <w:rsid w:val="00436556"/>
    <w:rsid w:val="004365C0"/>
    <w:rsid w:val="00436873"/>
    <w:rsid w:val="00436CA8"/>
    <w:rsid w:val="00436D85"/>
    <w:rsid w:val="0043703B"/>
    <w:rsid w:val="00437773"/>
    <w:rsid w:val="00437827"/>
    <w:rsid w:val="00437B6A"/>
    <w:rsid w:val="00437BF0"/>
    <w:rsid w:val="00440134"/>
    <w:rsid w:val="00440187"/>
    <w:rsid w:val="0044024A"/>
    <w:rsid w:val="0044058B"/>
    <w:rsid w:val="00440DFF"/>
    <w:rsid w:val="00440E76"/>
    <w:rsid w:val="00441124"/>
    <w:rsid w:val="004412E4"/>
    <w:rsid w:val="004413F6"/>
    <w:rsid w:val="004415ED"/>
    <w:rsid w:val="0044189F"/>
    <w:rsid w:val="00441E5B"/>
    <w:rsid w:val="0044216A"/>
    <w:rsid w:val="00442194"/>
    <w:rsid w:val="00442415"/>
    <w:rsid w:val="00442866"/>
    <w:rsid w:val="00442DE9"/>
    <w:rsid w:val="00443095"/>
    <w:rsid w:val="00443107"/>
    <w:rsid w:val="00443A2A"/>
    <w:rsid w:val="00443CD3"/>
    <w:rsid w:val="00443F0D"/>
    <w:rsid w:val="0044417F"/>
    <w:rsid w:val="004443F7"/>
    <w:rsid w:val="00444476"/>
    <w:rsid w:val="004444DC"/>
    <w:rsid w:val="0044494C"/>
    <w:rsid w:val="00444980"/>
    <w:rsid w:val="00444E31"/>
    <w:rsid w:val="00445342"/>
    <w:rsid w:val="004454CE"/>
    <w:rsid w:val="004459AD"/>
    <w:rsid w:val="00445D62"/>
    <w:rsid w:val="004462E8"/>
    <w:rsid w:val="00446364"/>
    <w:rsid w:val="0044654E"/>
    <w:rsid w:val="00446899"/>
    <w:rsid w:val="004469A1"/>
    <w:rsid w:val="00446A1B"/>
    <w:rsid w:val="00446B1C"/>
    <w:rsid w:val="00446F00"/>
    <w:rsid w:val="00447180"/>
    <w:rsid w:val="004471B0"/>
    <w:rsid w:val="004475C7"/>
    <w:rsid w:val="0044781C"/>
    <w:rsid w:val="00447916"/>
    <w:rsid w:val="00447CFB"/>
    <w:rsid w:val="00447EAC"/>
    <w:rsid w:val="0045004A"/>
    <w:rsid w:val="004503DD"/>
    <w:rsid w:val="00450540"/>
    <w:rsid w:val="00450622"/>
    <w:rsid w:val="00450700"/>
    <w:rsid w:val="00450E38"/>
    <w:rsid w:val="00450FE8"/>
    <w:rsid w:val="00451086"/>
    <w:rsid w:val="004511EC"/>
    <w:rsid w:val="004514EA"/>
    <w:rsid w:val="0045160D"/>
    <w:rsid w:val="00451743"/>
    <w:rsid w:val="00451895"/>
    <w:rsid w:val="0045198C"/>
    <w:rsid w:val="00451CB0"/>
    <w:rsid w:val="00451CDA"/>
    <w:rsid w:val="0045207E"/>
    <w:rsid w:val="004522A3"/>
    <w:rsid w:val="00452474"/>
    <w:rsid w:val="00452586"/>
    <w:rsid w:val="004527C7"/>
    <w:rsid w:val="00452B40"/>
    <w:rsid w:val="00452BCA"/>
    <w:rsid w:val="00453334"/>
    <w:rsid w:val="00453360"/>
    <w:rsid w:val="00453873"/>
    <w:rsid w:val="004539D0"/>
    <w:rsid w:val="00453A15"/>
    <w:rsid w:val="00453A23"/>
    <w:rsid w:val="00453E31"/>
    <w:rsid w:val="00454066"/>
    <w:rsid w:val="00454137"/>
    <w:rsid w:val="004543B1"/>
    <w:rsid w:val="0045471D"/>
    <w:rsid w:val="00454884"/>
    <w:rsid w:val="004548CA"/>
    <w:rsid w:val="00454985"/>
    <w:rsid w:val="00454A73"/>
    <w:rsid w:val="00454B76"/>
    <w:rsid w:val="00454DEC"/>
    <w:rsid w:val="00454E5A"/>
    <w:rsid w:val="00455019"/>
    <w:rsid w:val="00455305"/>
    <w:rsid w:val="00455579"/>
    <w:rsid w:val="0045562F"/>
    <w:rsid w:val="00455901"/>
    <w:rsid w:val="00455D35"/>
    <w:rsid w:val="00456205"/>
    <w:rsid w:val="00456345"/>
    <w:rsid w:val="004566EE"/>
    <w:rsid w:val="00456845"/>
    <w:rsid w:val="00456883"/>
    <w:rsid w:val="004569F7"/>
    <w:rsid w:val="0045713A"/>
    <w:rsid w:val="00457626"/>
    <w:rsid w:val="004578D0"/>
    <w:rsid w:val="00457A88"/>
    <w:rsid w:val="00457BC6"/>
    <w:rsid w:val="00457C3C"/>
    <w:rsid w:val="00457EA5"/>
    <w:rsid w:val="00457FCC"/>
    <w:rsid w:val="004602A8"/>
    <w:rsid w:val="004602C6"/>
    <w:rsid w:val="004602E9"/>
    <w:rsid w:val="004605D9"/>
    <w:rsid w:val="004608F6"/>
    <w:rsid w:val="00460D56"/>
    <w:rsid w:val="00460D71"/>
    <w:rsid w:val="00460FF0"/>
    <w:rsid w:val="004610D4"/>
    <w:rsid w:val="0046113D"/>
    <w:rsid w:val="00461196"/>
    <w:rsid w:val="004611B5"/>
    <w:rsid w:val="004612EE"/>
    <w:rsid w:val="00461337"/>
    <w:rsid w:val="004616B1"/>
    <w:rsid w:val="004618EF"/>
    <w:rsid w:val="00461A67"/>
    <w:rsid w:val="00461AAC"/>
    <w:rsid w:val="00461B3B"/>
    <w:rsid w:val="00461E85"/>
    <w:rsid w:val="004620D7"/>
    <w:rsid w:val="00462187"/>
    <w:rsid w:val="004621EA"/>
    <w:rsid w:val="0046283D"/>
    <w:rsid w:val="00462A07"/>
    <w:rsid w:val="00462C8F"/>
    <w:rsid w:val="00462F9A"/>
    <w:rsid w:val="00463056"/>
    <w:rsid w:val="0046308F"/>
    <w:rsid w:val="0046333B"/>
    <w:rsid w:val="004634F4"/>
    <w:rsid w:val="004635D4"/>
    <w:rsid w:val="00463B54"/>
    <w:rsid w:val="00463CAE"/>
    <w:rsid w:val="00463FC1"/>
    <w:rsid w:val="00464240"/>
    <w:rsid w:val="004647B0"/>
    <w:rsid w:val="00464A7A"/>
    <w:rsid w:val="00464B61"/>
    <w:rsid w:val="004650AD"/>
    <w:rsid w:val="004650C1"/>
    <w:rsid w:val="004650F5"/>
    <w:rsid w:val="0046546A"/>
    <w:rsid w:val="0046595A"/>
    <w:rsid w:val="00465C04"/>
    <w:rsid w:val="00465E70"/>
    <w:rsid w:val="0046618B"/>
    <w:rsid w:val="00466212"/>
    <w:rsid w:val="004662BC"/>
    <w:rsid w:val="004663FE"/>
    <w:rsid w:val="00466706"/>
    <w:rsid w:val="00466902"/>
    <w:rsid w:val="00466B21"/>
    <w:rsid w:val="00466C2D"/>
    <w:rsid w:val="00466C5E"/>
    <w:rsid w:val="00466D91"/>
    <w:rsid w:val="00466ED2"/>
    <w:rsid w:val="00467051"/>
    <w:rsid w:val="00467149"/>
    <w:rsid w:val="0046729C"/>
    <w:rsid w:val="00467332"/>
    <w:rsid w:val="004674F4"/>
    <w:rsid w:val="004679A4"/>
    <w:rsid w:val="00467B7B"/>
    <w:rsid w:val="00467CD8"/>
    <w:rsid w:val="00470061"/>
    <w:rsid w:val="00470126"/>
    <w:rsid w:val="004701B2"/>
    <w:rsid w:val="004702FC"/>
    <w:rsid w:val="00470788"/>
    <w:rsid w:val="00470C20"/>
    <w:rsid w:val="00470FE7"/>
    <w:rsid w:val="004712CA"/>
    <w:rsid w:val="0047175B"/>
    <w:rsid w:val="0047175E"/>
    <w:rsid w:val="00471C5C"/>
    <w:rsid w:val="00471E2E"/>
    <w:rsid w:val="004722EF"/>
    <w:rsid w:val="00472302"/>
    <w:rsid w:val="00472479"/>
    <w:rsid w:val="00472AFE"/>
    <w:rsid w:val="00472C8E"/>
    <w:rsid w:val="0047314B"/>
    <w:rsid w:val="0047322D"/>
    <w:rsid w:val="00473404"/>
    <w:rsid w:val="0047341F"/>
    <w:rsid w:val="00473586"/>
    <w:rsid w:val="00473652"/>
    <w:rsid w:val="004737B5"/>
    <w:rsid w:val="00473823"/>
    <w:rsid w:val="004738F3"/>
    <w:rsid w:val="00473FBD"/>
    <w:rsid w:val="0047414D"/>
    <w:rsid w:val="00474234"/>
    <w:rsid w:val="004743B9"/>
    <w:rsid w:val="004743FA"/>
    <w:rsid w:val="00474594"/>
    <w:rsid w:val="004746CF"/>
    <w:rsid w:val="00474838"/>
    <w:rsid w:val="00474A2A"/>
    <w:rsid w:val="00474BC5"/>
    <w:rsid w:val="00474E23"/>
    <w:rsid w:val="004750E6"/>
    <w:rsid w:val="00475124"/>
    <w:rsid w:val="004751E6"/>
    <w:rsid w:val="0047540C"/>
    <w:rsid w:val="0047555D"/>
    <w:rsid w:val="00475642"/>
    <w:rsid w:val="00475711"/>
    <w:rsid w:val="00475986"/>
    <w:rsid w:val="00475A6D"/>
    <w:rsid w:val="00475B1F"/>
    <w:rsid w:val="00475B25"/>
    <w:rsid w:val="00475CB1"/>
    <w:rsid w:val="00475D96"/>
    <w:rsid w:val="00476073"/>
    <w:rsid w:val="00476081"/>
    <w:rsid w:val="0047616D"/>
    <w:rsid w:val="00476356"/>
    <w:rsid w:val="004763B6"/>
    <w:rsid w:val="004767F0"/>
    <w:rsid w:val="00476A11"/>
    <w:rsid w:val="00476AAF"/>
    <w:rsid w:val="00476C8D"/>
    <w:rsid w:val="00476DBA"/>
    <w:rsid w:val="00476FF3"/>
    <w:rsid w:val="004770D7"/>
    <w:rsid w:val="00477128"/>
    <w:rsid w:val="004773E6"/>
    <w:rsid w:val="004774C8"/>
    <w:rsid w:val="004777D1"/>
    <w:rsid w:val="00477891"/>
    <w:rsid w:val="004779ED"/>
    <w:rsid w:val="00477C9C"/>
    <w:rsid w:val="00477E07"/>
    <w:rsid w:val="00477E3D"/>
    <w:rsid w:val="00477FBA"/>
    <w:rsid w:val="00480188"/>
    <w:rsid w:val="0048021A"/>
    <w:rsid w:val="00480885"/>
    <w:rsid w:val="00480B6F"/>
    <w:rsid w:val="00480D63"/>
    <w:rsid w:val="00481310"/>
    <w:rsid w:val="004814BC"/>
    <w:rsid w:val="00481566"/>
    <w:rsid w:val="00481600"/>
    <w:rsid w:val="004819C5"/>
    <w:rsid w:val="00481DCF"/>
    <w:rsid w:val="00481EF7"/>
    <w:rsid w:val="0048205F"/>
    <w:rsid w:val="004824D0"/>
    <w:rsid w:val="00482AAF"/>
    <w:rsid w:val="00482C47"/>
    <w:rsid w:val="00482D24"/>
    <w:rsid w:val="00482DEE"/>
    <w:rsid w:val="00482F48"/>
    <w:rsid w:val="004831FE"/>
    <w:rsid w:val="0048353B"/>
    <w:rsid w:val="00483612"/>
    <w:rsid w:val="004836F2"/>
    <w:rsid w:val="004837D1"/>
    <w:rsid w:val="00483829"/>
    <w:rsid w:val="00483C32"/>
    <w:rsid w:val="00483C4A"/>
    <w:rsid w:val="00483EAA"/>
    <w:rsid w:val="00483ED2"/>
    <w:rsid w:val="004841A0"/>
    <w:rsid w:val="004841FD"/>
    <w:rsid w:val="0048439F"/>
    <w:rsid w:val="0048482C"/>
    <w:rsid w:val="00484913"/>
    <w:rsid w:val="00484B09"/>
    <w:rsid w:val="00484CF4"/>
    <w:rsid w:val="00484D3F"/>
    <w:rsid w:val="00484FEF"/>
    <w:rsid w:val="004850EB"/>
    <w:rsid w:val="00485272"/>
    <w:rsid w:val="0048541C"/>
    <w:rsid w:val="004854F2"/>
    <w:rsid w:val="00485568"/>
    <w:rsid w:val="0048586C"/>
    <w:rsid w:val="004858B2"/>
    <w:rsid w:val="00485C3E"/>
    <w:rsid w:val="00485E0D"/>
    <w:rsid w:val="00486601"/>
    <w:rsid w:val="00486978"/>
    <w:rsid w:val="00486A17"/>
    <w:rsid w:val="00486A49"/>
    <w:rsid w:val="00486A93"/>
    <w:rsid w:val="00486AF7"/>
    <w:rsid w:val="00486D8A"/>
    <w:rsid w:val="00486E7A"/>
    <w:rsid w:val="00486E8E"/>
    <w:rsid w:val="00487377"/>
    <w:rsid w:val="00487D59"/>
    <w:rsid w:val="00487E5B"/>
    <w:rsid w:val="00487FB2"/>
    <w:rsid w:val="0049015E"/>
    <w:rsid w:val="004904EE"/>
    <w:rsid w:val="00490A54"/>
    <w:rsid w:val="0049251E"/>
    <w:rsid w:val="004926D5"/>
    <w:rsid w:val="004927F0"/>
    <w:rsid w:val="00492936"/>
    <w:rsid w:val="00492B4C"/>
    <w:rsid w:val="00493135"/>
    <w:rsid w:val="0049323A"/>
    <w:rsid w:val="00493415"/>
    <w:rsid w:val="004935CA"/>
    <w:rsid w:val="004936AF"/>
    <w:rsid w:val="00493841"/>
    <w:rsid w:val="00493966"/>
    <w:rsid w:val="00493F25"/>
    <w:rsid w:val="0049414E"/>
    <w:rsid w:val="00494175"/>
    <w:rsid w:val="00494291"/>
    <w:rsid w:val="004944BA"/>
    <w:rsid w:val="00494ADC"/>
    <w:rsid w:val="00494CE6"/>
    <w:rsid w:val="00494F1C"/>
    <w:rsid w:val="00494F3A"/>
    <w:rsid w:val="00494FCE"/>
    <w:rsid w:val="00495095"/>
    <w:rsid w:val="004953F7"/>
    <w:rsid w:val="00495584"/>
    <w:rsid w:val="004956B5"/>
    <w:rsid w:val="004956BC"/>
    <w:rsid w:val="00495A76"/>
    <w:rsid w:val="00495D8C"/>
    <w:rsid w:val="00496108"/>
    <w:rsid w:val="004963BF"/>
    <w:rsid w:val="00496903"/>
    <w:rsid w:val="00496EE8"/>
    <w:rsid w:val="0049733A"/>
    <w:rsid w:val="00497444"/>
    <w:rsid w:val="0049752A"/>
    <w:rsid w:val="00497C37"/>
    <w:rsid w:val="00497F51"/>
    <w:rsid w:val="004A0037"/>
    <w:rsid w:val="004A0198"/>
    <w:rsid w:val="004A0395"/>
    <w:rsid w:val="004A0454"/>
    <w:rsid w:val="004A04E0"/>
    <w:rsid w:val="004A0AC1"/>
    <w:rsid w:val="004A107F"/>
    <w:rsid w:val="004A1190"/>
    <w:rsid w:val="004A1B0D"/>
    <w:rsid w:val="004A1C12"/>
    <w:rsid w:val="004A1F1C"/>
    <w:rsid w:val="004A2009"/>
    <w:rsid w:val="004A20D8"/>
    <w:rsid w:val="004A2122"/>
    <w:rsid w:val="004A2229"/>
    <w:rsid w:val="004A234C"/>
    <w:rsid w:val="004A23FF"/>
    <w:rsid w:val="004A265B"/>
    <w:rsid w:val="004A2745"/>
    <w:rsid w:val="004A2923"/>
    <w:rsid w:val="004A2992"/>
    <w:rsid w:val="004A2AA1"/>
    <w:rsid w:val="004A2C42"/>
    <w:rsid w:val="004A2DD0"/>
    <w:rsid w:val="004A2DE7"/>
    <w:rsid w:val="004A2FE7"/>
    <w:rsid w:val="004A3056"/>
    <w:rsid w:val="004A3454"/>
    <w:rsid w:val="004A35F9"/>
    <w:rsid w:val="004A3666"/>
    <w:rsid w:val="004A367C"/>
    <w:rsid w:val="004A36F4"/>
    <w:rsid w:val="004A3777"/>
    <w:rsid w:val="004A37BF"/>
    <w:rsid w:val="004A38C0"/>
    <w:rsid w:val="004A3C4B"/>
    <w:rsid w:val="004A3CEB"/>
    <w:rsid w:val="004A3E59"/>
    <w:rsid w:val="004A3F03"/>
    <w:rsid w:val="004A3FF0"/>
    <w:rsid w:val="004A4034"/>
    <w:rsid w:val="004A412D"/>
    <w:rsid w:val="004A414F"/>
    <w:rsid w:val="004A448C"/>
    <w:rsid w:val="004A4507"/>
    <w:rsid w:val="004A474F"/>
    <w:rsid w:val="004A4889"/>
    <w:rsid w:val="004A4E63"/>
    <w:rsid w:val="004A5583"/>
    <w:rsid w:val="004A57AC"/>
    <w:rsid w:val="004A59DB"/>
    <w:rsid w:val="004A5A26"/>
    <w:rsid w:val="004A5A40"/>
    <w:rsid w:val="004A5C47"/>
    <w:rsid w:val="004A5C96"/>
    <w:rsid w:val="004A5FB8"/>
    <w:rsid w:val="004A6391"/>
    <w:rsid w:val="004A6392"/>
    <w:rsid w:val="004A6498"/>
    <w:rsid w:val="004A6663"/>
    <w:rsid w:val="004A6688"/>
    <w:rsid w:val="004A679B"/>
    <w:rsid w:val="004A6F6C"/>
    <w:rsid w:val="004A718F"/>
    <w:rsid w:val="004A7511"/>
    <w:rsid w:val="004A784A"/>
    <w:rsid w:val="004A7AC2"/>
    <w:rsid w:val="004A7BFC"/>
    <w:rsid w:val="004A7E09"/>
    <w:rsid w:val="004B0172"/>
    <w:rsid w:val="004B0312"/>
    <w:rsid w:val="004B056F"/>
    <w:rsid w:val="004B08B6"/>
    <w:rsid w:val="004B09B4"/>
    <w:rsid w:val="004B0B6B"/>
    <w:rsid w:val="004B0C11"/>
    <w:rsid w:val="004B0CCD"/>
    <w:rsid w:val="004B0D89"/>
    <w:rsid w:val="004B0FB9"/>
    <w:rsid w:val="004B1059"/>
    <w:rsid w:val="004B1AFC"/>
    <w:rsid w:val="004B1B7F"/>
    <w:rsid w:val="004B1B84"/>
    <w:rsid w:val="004B1FC5"/>
    <w:rsid w:val="004B2078"/>
    <w:rsid w:val="004B20F3"/>
    <w:rsid w:val="004B237E"/>
    <w:rsid w:val="004B2601"/>
    <w:rsid w:val="004B2641"/>
    <w:rsid w:val="004B273D"/>
    <w:rsid w:val="004B2927"/>
    <w:rsid w:val="004B2C02"/>
    <w:rsid w:val="004B2C7C"/>
    <w:rsid w:val="004B2F8E"/>
    <w:rsid w:val="004B2FD3"/>
    <w:rsid w:val="004B307A"/>
    <w:rsid w:val="004B32C9"/>
    <w:rsid w:val="004B374A"/>
    <w:rsid w:val="004B3789"/>
    <w:rsid w:val="004B37F0"/>
    <w:rsid w:val="004B3812"/>
    <w:rsid w:val="004B38B9"/>
    <w:rsid w:val="004B396A"/>
    <w:rsid w:val="004B3A0C"/>
    <w:rsid w:val="004B3B69"/>
    <w:rsid w:val="004B3C87"/>
    <w:rsid w:val="004B4150"/>
    <w:rsid w:val="004B41D4"/>
    <w:rsid w:val="004B4681"/>
    <w:rsid w:val="004B4900"/>
    <w:rsid w:val="004B4920"/>
    <w:rsid w:val="004B4D8B"/>
    <w:rsid w:val="004B4E5C"/>
    <w:rsid w:val="004B515B"/>
    <w:rsid w:val="004B53F7"/>
    <w:rsid w:val="004B5434"/>
    <w:rsid w:val="004B5859"/>
    <w:rsid w:val="004B58B7"/>
    <w:rsid w:val="004B59CA"/>
    <w:rsid w:val="004B5DEF"/>
    <w:rsid w:val="004B6061"/>
    <w:rsid w:val="004B6556"/>
    <w:rsid w:val="004B6565"/>
    <w:rsid w:val="004B65E8"/>
    <w:rsid w:val="004B692C"/>
    <w:rsid w:val="004B6A00"/>
    <w:rsid w:val="004B6AB2"/>
    <w:rsid w:val="004B6B52"/>
    <w:rsid w:val="004B6CB8"/>
    <w:rsid w:val="004B6CE6"/>
    <w:rsid w:val="004B6D34"/>
    <w:rsid w:val="004B6E15"/>
    <w:rsid w:val="004B6FF9"/>
    <w:rsid w:val="004B71A5"/>
    <w:rsid w:val="004B71AB"/>
    <w:rsid w:val="004B71F8"/>
    <w:rsid w:val="004B7261"/>
    <w:rsid w:val="004B735B"/>
    <w:rsid w:val="004B79F7"/>
    <w:rsid w:val="004B7AFF"/>
    <w:rsid w:val="004B7B08"/>
    <w:rsid w:val="004B7C1F"/>
    <w:rsid w:val="004B7CC3"/>
    <w:rsid w:val="004B7D23"/>
    <w:rsid w:val="004B7DCF"/>
    <w:rsid w:val="004B7E74"/>
    <w:rsid w:val="004C00D7"/>
    <w:rsid w:val="004C024F"/>
    <w:rsid w:val="004C06E3"/>
    <w:rsid w:val="004C09B5"/>
    <w:rsid w:val="004C0A3D"/>
    <w:rsid w:val="004C0CD3"/>
    <w:rsid w:val="004C0D5A"/>
    <w:rsid w:val="004C0F43"/>
    <w:rsid w:val="004C1406"/>
    <w:rsid w:val="004C17AB"/>
    <w:rsid w:val="004C17BE"/>
    <w:rsid w:val="004C17C4"/>
    <w:rsid w:val="004C18A1"/>
    <w:rsid w:val="004C1B9B"/>
    <w:rsid w:val="004C1BD5"/>
    <w:rsid w:val="004C1E8A"/>
    <w:rsid w:val="004C1F04"/>
    <w:rsid w:val="004C2140"/>
    <w:rsid w:val="004C25BF"/>
    <w:rsid w:val="004C2837"/>
    <w:rsid w:val="004C293D"/>
    <w:rsid w:val="004C2968"/>
    <w:rsid w:val="004C2A2F"/>
    <w:rsid w:val="004C2C53"/>
    <w:rsid w:val="004C2D75"/>
    <w:rsid w:val="004C2EB4"/>
    <w:rsid w:val="004C2F41"/>
    <w:rsid w:val="004C3203"/>
    <w:rsid w:val="004C35EE"/>
    <w:rsid w:val="004C3894"/>
    <w:rsid w:val="004C394C"/>
    <w:rsid w:val="004C3B96"/>
    <w:rsid w:val="004C3D30"/>
    <w:rsid w:val="004C3E80"/>
    <w:rsid w:val="004C4484"/>
    <w:rsid w:val="004C4612"/>
    <w:rsid w:val="004C4724"/>
    <w:rsid w:val="004C4B5B"/>
    <w:rsid w:val="004C4BC5"/>
    <w:rsid w:val="004C4BE1"/>
    <w:rsid w:val="004C4CB3"/>
    <w:rsid w:val="004C53F3"/>
    <w:rsid w:val="004C556D"/>
    <w:rsid w:val="004C5620"/>
    <w:rsid w:val="004C5EC0"/>
    <w:rsid w:val="004C5F43"/>
    <w:rsid w:val="004C6141"/>
    <w:rsid w:val="004C6233"/>
    <w:rsid w:val="004C679F"/>
    <w:rsid w:val="004C67A3"/>
    <w:rsid w:val="004C682E"/>
    <w:rsid w:val="004C6853"/>
    <w:rsid w:val="004C6CB6"/>
    <w:rsid w:val="004C6CF1"/>
    <w:rsid w:val="004C6E1C"/>
    <w:rsid w:val="004C793B"/>
    <w:rsid w:val="004C7A3F"/>
    <w:rsid w:val="004C7BC9"/>
    <w:rsid w:val="004C7BE5"/>
    <w:rsid w:val="004C7C6E"/>
    <w:rsid w:val="004C7C8A"/>
    <w:rsid w:val="004C7E4B"/>
    <w:rsid w:val="004D004B"/>
    <w:rsid w:val="004D02C4"/>
    <w:rsid w:val="004D039D"/>
    <w:rsid w:val="004D0463"/>
    <w:rsid w:val="004D049B"/>
    <w:rsid w:val="004D053B"/>
    <w:rsid w:val="004D05D9"/>
    <w:rsid w:val="004D06A9"/>
    <w:rsid w:val="004D08C0"/>
    <w:rsid w:val="004D10AF"/>
    <w:rsid w:val="004D10F7"/>
    <w:rsid w:val="004D14BC"/>
    <w:rsid w:val="004D1589"/>
    <w:rsid w:val="004D190D"/>
    <w:rsid w:val="004D1E77"/>
    <w:rsid w:val="004D1EF7"/>
    <w:rsid w:val="004D1F0A"/>
    <w:rsid w:val="004D20C9"/>
    <w:rsid w:val="004D2138"/>
    <w:rsid w:val="004D2273"/>
    <w:rsid w:val="004D239A"/>
    <w:rsid w:val="004D2585"/>
    <w:rsid w:val="004D2B70"/>
    <w:rsid w:val="004D2BD8"/>
    <w:rsid w:val="004D2C80"/>
    <w:rsid w:val="004D2E47"/>
    <w:rsid w:val="004D320E"/>
    <w:rsid w:val="004D340B"/>
    <w:rsid w:val="004D4167"/>
    <w:rsid w:val="004D419C"/>
    <w:rsid w:val="004D41EF"/>
    <w:rsid w:val="004D4337"/>
    <w:rsid w:val="004D465F"/>
    <w:rsid w:val="004D4663"/>
    <w:rsid w:val="004D47E9"/>
    <w:rsid w:val="004D49FE"/>
    <w:rsid w:val="004D4B89"/>
    <w:rsid w:val="004D4D97"/>
    <w:rsid w:val="004D4DFA"/>
    <w:rsid w:val="004D5036"/>
    <w:rsid w:val="004D50B5"/>
    <w:rsid w:val="004D534E"/>
    <w:rsid w:val="004D55F5"/>
    <w:rsid w:val="004D577F"/>
    <w:rsid w:val="004D5899"/>
    <w:rsid w:val="004D5D32"/>
    <w:rsid w:val="004D60B1"/>
    <w:rsid w:val="004D62E4"/>
    <w:rsid w:val="004D6512"/>
    <w:rsid w:val="004D65CE"/>
    <w:rsid w:val="004D66FE"/>
    <w:rsid w:val="004D6938"/>
    <w:rsid w:val="004D6CA7"/>
    <w:rsid w:val="004D6DD6"/>
    <w:rsid w:val="004D6E7D"/>
    <w:rsid w:val="004D6EF4"/>
    <w:rsid w:val="004D7217"/>
    <w:rsid w:val="004D72BF"/>
    <w:rsid w:val="004D72FB"/>
    <w:rsid w:val="004D7430"/>
    <w:rsid w:val="004D7541"/>
    <w:rsid w:val="004D75DC"/>
    <w:rsid w:val="004D77AB"/>
    <w:rsid w:val="004D78D9"/>
    <w:rsid w:val="004D7A3B"/>
    <w:rsid w:val="004D7CF4"/>
    <w:rsid w:val="004D7D85"/>
    <w:rsid w:val="004E02BC"/>
    <w:rsid w:val="004E02F5"/>
    <w:rsid w:val="004E0373"/>
    <w:rsid w:val="004E03DF"/>
    <w:rsid w:val="004E07F7"/>
    <w:rsid w:val="004E0D85"/>
    <w:rsid w:val="004E0DC1"/>
    <w:rsid w:val="004E0F5E"/>
    <w:rsid w:val="004E165C"/>
    <w:rsid w:val="004E1B8A"/>
    <w:rsid w:val="004E1F89"/>
    <w:rsid w:val="004E2359"/>
    <w:rsid w:val="004E2530"/>
    <w:rsid w:val="004E2542"/>
    <w:rsid w:val="004E27B9"/>
    <w:rsid w:val="004E29AC"/>
    <w:rsid w:val="004E29D0"/>
    <w:rsid w:val="004E2D32"/>
    <w:rsid w:val="004E310F"/>
    <w:rsid w:val="004E31E5"/>
    <w:rsid w:val="004E34D4"/>
    <w:rsid w:val="004E3644"/>
    <w:rsid w:val="004E39FD"/>
    <w:rsid w:val="004E3A13"/>
    <w:rsid w:val="004E3BD1"/>
    <w:rsid w:val="004E3DD7"/>
    <w:rsid w:val="004E4118"/>
    <w:rsid w:val="004E44EE"/>
    <w:rsid w:val="004E45E6"/>
    <w:rsid w:val="004E4708"/>
    <w:rsid w:val="004E47B3"/>
    <w:rsid w:val="004E4C48"/>
    <w:rsid w:val="004E4C98"/>
    <w:rsid w:val="004E4F73"/>
    <w:rsid w:val="004E5046"/>
    <w:rsid w:val="004E5142"/>
    <w:rsid w:val="004E5351"/>
    <w:rsid w:val="004E561E"/>
    <w:rsid w:val="004E56EB"/>
    <w:rsid w:val="004E5993"/>
    <w:rsid w:val="004E5A83"/>
    <w:rsid w:val="004E5A86"/>
    <w:rsid w:val="004E5B6D"/>
    <w:rsid w:val="004E5E34"/>
    <w:rsid w:val="004E60DF"/>
    <w:rsid w:val="004E628A"/>
    <w:rsid w:val="004E62E3"/>
    <w:rsid w:val="004E6502"/>
    <w:rsid w:val="004E65D3"/>
    <w:rsid w:val="004E666F"/>
    <w:rsid w:val="004E67BA"/>
    <w:rsid w:val="004E6844"/>
    <w:rsid w:val="004E6972"/>
    <w:rsid w:val="004E6D7B"/>
    <w:rsid w:val="004E6DCE"/>
    <w:rsid w:val="004E6F3E"/>
    <w:rsid w:val="004E6FD8"/>
    <w:rsid w:val="004E70FA"/>
    <w:rsid w:val="004E7303"/>
    <w:rsid w:val="004E7C8F"/>
    <w:rsid w:val="004E7DFA"/>
    <w:rsid w:val="004E7EB8"/>
    <w:rsid w:val="004F00AE"/>
    <w:rsid w:val="004F010A"/>
    <w:rsid w:val="004F0751"/>
    <w:rsid w:val="004F0854"/>
    <w:rsid w:val="004F0CE7"/>
    <w:rsid w:val="004F1189"/>
    <w:rsid w:val="004F15E8"/>
    <w:rsid w:val="004F16DD"/>
    <w:rsid w:val="004F1748"/>
    <w:rsid w:val="004F184F"/>
    <w:rsid w:val="004F18C7"/>
    <w:rsid w:val="004F1956"/>
    <w:rsid w:val="004F1DC0"/>
    <w:rsid w:val="004F22C1"/>
    <w:rsid w:val="004F2452"/>
    <w:rsid w:val="004F246F"/>
    <w:rsid w:val="004F2512"/>
    <w:rsid w:val="004F2673"/>
    <w:rsid w:val="004F284C"/>
    <w:rsid w:val="004F2BD7"/>
    <w:rsid w:val="004F2FF3"/>
    <w:rsid w:val="004F300C"/>
    <w:rsid w:val="004F3056"/>
    <w:rsid w:val="004F30C7"/>
    <w:rsid w:val="004F35E4"/>
    <w:rsid w:val="004F404A"/>
    <w:rsid w:val="004F40B5"/>
    <w:rsid w:val="004F458E"/>
    <w:rsid w:val="004F45A2"/>
    <w:rsid w:val="004F45F1"/>
    <w:rsid w:val="004F46E1"/>
    <w:rsid w:val="004F494F"/>
    <w:rsid w:val="004F49F2"/>
    <w:rsid w:val="004F4AF2"/>
    <w:rsid w:val="004F4E74"/>
    <w:rsid w:val="004F55AA"/>
    <w:rsid w:val="004F564C"/>
    <w:rsid w:val="004F56F7"/>
    <w:rsid w:val="004F57AF"/>
    <w:rsid w:val="004F5848"/>
    <w:rsid w:val="004F59BB"/>
    <w:rsid w:val="004F5B47"/>
    <w:rsid w:val="004F5CA2"/>
    <w:rsid w:val="004F5E3B"/>
    <w:rsid w:val="004F5E48"/>
    <w:rsid w:val="004F62A7"/>
    <w:rsid w:val="004F6DD2"/>
    <w:rsid w:val="004F6EC6"/>
    <w:rsid w:val="004F6EF9"/>
    <w:rsid w:val="004F743E"/>
    <w:rsid w:val="004F754D"/>
    <w:rsid w:val="004F75ED"/>
    <w:rsid w:val="004F77D6"/>
    <w:rsid w:val="004F77DB"/>
    <w:rsid w:val="004F7A4B"/>
    <w:rsid w:val="004F7BCF"/>
    <w:rsid w:val="004F7CB8"/>
    <w:rsid w:val="004F7CD9"/>
    <w:rsid w:val="004F7E14"/>
    <w:rsid w:val="004F7FA6"/>
    <w:rsid w:val="005006E5"/>
    <w:rsid w:val="00500831"/>
    <w:rsid w:val="005009DE"/>
    <w:rsid w:val="00500ACC"/>
    <w:rsid w:val="00500D55"/>
    <w:rsid w:val="00500DC8"/>
    <w:rsid w:val="00500E88"/>
    <w:rsid w:val="00500F7B"/>
    <w:rsid w:val="00501032"/>
    <w:rsid w:val="0050145B"/>
    <w:rsid w:val="00501577"/>
    <w:rsid w:val="0050180E"/>
    <w:rsid w:val="005018D7"/>
    <w:rsid w:val="00501AA0"/>
    <w:rsid w:val="00501B8C"/>
    <w:rsid w:val="00501C0E"/>
    <w:rsid w:val="00501C0F"/>
    <w:rsid w:val="00502034"/>
    <w:rsid w:val="00502079"/>
    <w:rsid w:val="00502223"/>
    <w:rsid w:val="0050232D"/>
    <w:rsid w:val="00502578"/>
    <w:rsid w:val="005028BD"/>
    <w:rsid w:val="005029E3"/>
    <w:rsid w:val="00502B1B"/>
    <w:rsid w:val="00502B85"/>
    <w:rsid w:val="00502C17"/>
    <w:rsid w:val="00502DD9"/>
    <w:rsid w:val="00502E6E"/>
    <w:rsid w:val="00502F27"/>
    <w:rsid w:val="00503264"/>
    <w:rsid w:val="0050349D"/>
    <w:rsid w:val="0050363A"/>
    <w:rsid w:val="0050373D"/>
    <w:rsid w:val="00503AB9"/>
    <w:rsid w:val="00503BA1"/>
    <w:rsid w:val="00503D47"/>
    <w:rsid w:val="00503DA0"/>
    <w:rsid w:val="00503F91"/>
    <w:rsid w:val="00504058"/>
    <w:rsid w:val="00504436"/>
    <w:rsid w:val="00504628"/>
    <w:rsid w:val="00504632"/>
    <w:rsid w:val="005046A5"/>
    <w:rsid w:val="00504859"/>
    <w:rsid w:val="00504A80"/>
    <w:rsid w:val="00504CDA"/>
    <w:rsid w:val="00504F74"/>
    <w:rsid w:val="00505217"/>
    <w:rsid w:val="00505617"/>
    <w:rsid w:val="0050582D"/>
    <w:rsid w:val="00505D51"/>
    <w:rsid w:val="00505DA9"/>
    <w:rsid w:val="00505E3B"/>
    <w:rsid w:val="00505F97"/>
    <w:rsid w:val="005060E0"/>
    <w:rsid w:val="00506132"/>
    <w:rsid w:val="0050638A"/>
    <w:rsid w:val="0050658A"/>
    <w:rsid w:val="00506607"/>
    <w:rsid w:val="00506773"/>
    <w:rsid w:val="0050678A"/>
    <w:rsid w:val="005068D0"/>
    <w:rsid w:val="005069F8"/>
    <w:rsid w:val="00506CC4"/>
    <w:rsid w:val="00506E8C"/>
    <w:rsid w:val="00506F10"/>
    <w:rsid w:val="00506F47"/>
    <w:rsid w:val="00506F81"/>
    <w:rsid w:val="00507798"/>
    <w:rsid w:val="00507BC1"/>
    <w:rsid w:val="00507BDA"/>
    <w:rsid w:val="00507C13"/>
    <w:rsid w:val="005100BD"/>
    <w:rsid w:val="005101EB"/>
    <w:rsid w:val="00510307"/>
    <w:rsid w:val="00510597"/>
    <w:rsid w:val="00510743"/>
    <w:rsid w:val="005107B6"/>
    <w:rsid w:val="00510AE5"/>
    <w:rsid w:val="00510D25"/>
    <w:rsid w:val="00511090"/>
    <w:rsid w:val="0051124E"/>
    <w:rsid w:val="005112D4"/>
    <w:rsid w:val="005114A3"/>
    <w:rsid w:val="00511641"/>
    <w:rsid w:val="00511C21"/>
    <w:rsid w:val="00511D1B"/>
    <w:rsid w:val="0051217D"/>
    <w:rsid w:val="00512742"/>
    <w:rsid w:val="00512790"/>
    <w:rsid w:val="0051326E"/>
    <w:rsid w:val="005132C6"/>
    <w:rsid w:val="0051338D"/>
    <w:rsid w:val="00513900"/>
    <w:rsid w:val="00513A83"/>
    <w:rsid w:val="00513AA1"/>
    <w:rsid w:val="00513C97"/>
    <w:rsid w:val="00514A0B"/>
    <w:rsid w:val="00514B20"/>
    <w:rsid w:val="005150DE"/>
    <w:rsid w:val="00515346"/>
    <w:rsid w:val="00515565"/>
    <w:rsid w:val="00515EBF"/>
    <w:rsid w:val="00516056"/>
    <w:rsid w:val="0051628B"/>
    <w:rsid w:val="00516951"/>
    <w:rsid w:val="00516AA7"/>
    <w:rsid w:val="00516EF5"/>
    <w:rsid w:val="00516F3E"/>
    <w:rsid w:val="0051744F"/>
    <w:rsid w:val="00517BD1"/>
    <w:rsid w:val="0052005A"/>
    <w:rsid w:val="005201CB"/>
    <w:rsid w:val="0052064A"/>
    <w:rsid w:val="00520867"/>
    <w:rsid w:val="00520BAC"/>
    <w:rsid w:val="00520C61"/>
    <w:rsid w:val="00521100"/>
    <w:rsid w:val="00521202"/>
    <w:rsid w:val="0052134E"/>
    <w:rsid w:val="00521353"/>
    <w:rsid w:val="00521656"/>
    <w:rsid w:val="00521703"/>
    <w:rsid w:val="00521DF3"/>
    <w:rsid w:val="00522134"/>
    <w:rsid w:val="00522309"/>
    <w:rsid w:val="0052242B"/>
    <w:rsid w:val="00522647"/>
    <w:rsid w:val="005226A4"/>
    <w:rsid w:val="005227A7"/>
    <w:rsid w:val="00522825"/>
    <w:rsid w:val="005228F3"/>
    <w:rsid w:val="00522969"/>
    <w:rsid w:val="00522BD1"/>
    <w:rsid w:val="00522D74"/>
    <w:rsid w:val="00522D96"/>
    <w:rsid w:val="0052305F"/>
    <w:rsid w:val="005231A7"/>
    <w:rsid w:val="00523207"/>
    <w:rsid w:val="00523403"/>
    <w:rsid w:val="005235D9"/>
    <w:rsid w:val="00523653"/>
    <w:rsid w:val="005238E4"/>
    <w:rsid w:val="00523A2C"/>
    <w:rsid w:val="00523CC2"/>
    <w:rsid w:val="00523DE3"/>
    <w:rsid w:val="00523E20"/>
    <w:rsid w:val="00523FBC"/>
    <w:rsid w:val="00524416"/>
    <w:rsid w:val="0052445B"/>
    <w:rsid w:val="00524515"/>
    <w:rsid w:val="0052458A"/>
    <w:rsid w:val="0052470D"/>
    <w:rsid w:val="005247BA"/>
    <w:rsid w:val="00524904"/>
    <w:rsid w:val="00524A69"/>
    <w:rsid w:val="00524ACE"/>
    <w:rsid w:val="00524B48"/>
    <w:rsid w:val="00524CC6"/>
    <w:rsid w:val="00524F0F"/>
    <w:rsid w:val="00524F12"/>
    <w:rsid w:val="00524FE8"/>
    <w:rsid w:val="005251AB"/>
    <w:rsid w:val="00525815"/>
    <w:rsid w:val="00525915"/>
    <w:rsid w:val="00525BA5"/>
    <w:rsid w:val="00525D0F"/>
    <w:rsid w:val="005261B7"/>
    <w:rsid w:val="005261CF"/>
    <w:rsid w:val="00526261"/>
    <w:rsid w:val="0052645D"/>
    <w:rsid w:val="00526630"/>
    <w:rsid w:val="005266E3"/>
    <w:rsid w:val="00526731"/>
    <w:rsid w:val="005267B5"/>
    <w:rsid w:val="00526886"/>
    <w:rsid w:val="005268AA"/>
    <w:rsid w:val="00526B10"/>
    <w:rsid w:val="00526C17"/>
    <w:rsid w:val="00526C88"/>
    <w:rsid w:val="00526CB9"/>
    <w:rsid w:val="00526D2C"/>
    <w:rsid w:val="00526E53"/>
    <w:rsid w:val="00526E95"/>
    <w:rsid w:val="00526F6D"/>
    <w:rsid w:val="00527017"/>
    <w:rsid w:val="005272AD"/>
    <w:rsid w:val="005273D7"/>
    <w:rsid w:val="005278BB"/>
    <w:rsid w:val="005278BE"/>
    <w:rsid w:val="00527A4A"/>
    <w:rsid w:val="00527AC4"/>
    <w:rsid w:val="00527DD2"/>
    <w:rsid w:val="00530137"/>
    <w:rsid w:val="005304BE"/>
    <w:rsid w:val="0053076C"/>
    <w:rsid w:val="00530811"/>
    <w:rsid w:val="00530888"/>
    <w:rsid w:val="00530A75"/>
    <w:rsid w:val="00530DE3"/>
    <w:rsid w:val="00530FEF"/>
    <w:rsid w:val="0053112B"/>
    <w:rsid w:val="005313F8"/>
    <w:rsid w:val="00531467"/>
    <w:rsid w:val="00531A99"/>
    <w:rsid w:val="00531B9F"/>
    <w:rsid w:val="00531BF5"/>
    <w:rsid w:val="00531CEE"/>
    <w:rsid w:val="00531D92"/>
    <w:rsid w:val="00531EFA"/>
    <w:rsid w:val="00532099"/>
    <w:rsid w:val="005320D4"/>
    <w:rsid w:val="00532474"/>
    <w:rsid w:val="0053266E"/>
    <w:rsid w:val="00532797"/>
    <w:rsid w:val="00532989"/>
    <w:rsid w:val="00532AA4"/>
    <w:rsid w:val="00532B22"/>
    <w:rsid w:val="00532E72"/>
    <w:rsid w:val="005331E6"/>
    <w:rsid w:val="00533309"/>
    <w:rsid w:val="0053346F"/>
    <w:rsid w:val="005335C5"/>
    <w:rsid w:val="0053373E"/>
    <w:rsid w:val="005337E1"/>
    <w:rsid w:val="005339DA"/>
    <w:rsid w:val="00533A0D"/>
    <w:rsid w:val="00533DDE"/>
    <w:rsid w:val="00533F27"/>
    <w:rsid w:val="0053458B"/>
    <w:rsid w:val="005346CB"/>
    <w:rsid w:val="005349A8"/>
    <w:rsid w:val="00534BCC"/>
    <w:rsid w:val="00535103"/>
    <w:rsid w:val="00535318"/>
    <w:rsid w:val="0053548B"/>
    <w:rsid w:val="00535588"/>
    <w:rsid w:val="005356DE"/>
    <w:rsid w:val="0053584B"/>
    <w:rsid w:val="005358DE"/>
    <w:rsid w:val="00535B5E"/>
    <w:rsid w:val="00536456"/>
    <w:rsid w:val="00536763"/>
    <w:rsid w:val="005368C5"/>
    <w:rsid w:val="00536DDA"/>
    <w:rsid w:val="00536FAE"/>
    <w:rsid w:val="0053712C"/>
    <w:rsid w:val="00537457"/>
    <w:rsid w:val="00537652"/>
    <w:rsid w:val="00537786"/>
    <w:rsid w:val="005377A2"/>
    <w:rsid w:val="0053790B"/>
    <w:rsid w:val="00537AC9"/>
    <w:rsid w:val="00537F4B"/>
    <w:rsid w:val="00540374"/>
    <w:rsid w:val="0054037D"/>
    <w:rsid w:val="005403A7"/>
    <w:rsid w:val="005403F4"/>
    <w:rsid w:val="0054042F"/>
    <w:rsid w:val="00540833"/>
    <w:rsid w:val="00540BCE"/>
    <w:rsid w:val="00540C30"/>
    <w:rsid w:val="00540D6B"/>
    <w:rsid w:val="00540DFF"/>
    <w:rsid w:val="00541137"/>
    <w:rsid w:val="00541149"/>
    <w:rsid w:val="00541184"/>
    <w:rsid w:val="00541384"/>
    <w:rsid w:val="00541898"/>
    <w:rsid w:val="00541953"/>
    <w:rsid w:val="00541988"/>
    <w:rsid w:val="00541A87"/>
    <w:rsid w:val="00541C7C"/>
    <w:rsid w:val="00541DB7"/>
    <w:rsid w:val="00541DC6"/>
    <w:rsid w:val="00541F36"/>
    <w:rsid w:val="00541FF6"/>
    <w:rsid w:val="0054241E"/>
    <w:rsid w:val="005424C5"/>
    <w:rsid w:val="005429F6"/>
    <w:rsid w:val="00542AE4"/>
    <w:rsid w:val="00542EA3"/>
    <w:rsid w:val="00543025"/>
    <w:rsid w:val="005431E9"/>
    <w:rsid w:val="00543A01"/>
    <w:rsid w:val="00543ACC"/>
    <w:rsid w:val="00543BB9"/>
    <w:rsid w:val="00543E3E"/>
    <w:rsid w:val="00543EA0"/>
    <w:rsid w:val="0054405B"/>
    <w:rsid w:val="0054414F"/>
    <w:rsid w:val="005443B8"/>
    <w:rsid w:val="00544449"/>
    <w:rsid w:val="005449A5"/>
    <w:rsid w:val="00544B6A"/>
    <w:rsid w:val="00544C19"/>
    <w:rsid w:val="00544DBF"/>
    <w:rsid w:val="00544E0B"/>
    <w:rsid w:val="005454BF"/>
    <w:rsid w:val="00545715"/>
    <w:rsid w:val="00545A49"/>
    <w:rsid w:val="00545B9C"/>
    <w:rsid w:val="00546647"/>
    <w:rsid w:val="005466BA"/>
    <w:rsid w:val="0054685C"/>
    <w:rsid w:val="0054689F"/>
    <w:rsid w:val="00546B14"/>
    <w:rsid w:val="005471B4"/>
    <w:rsid w:val="005472B3"/>
    <w:rsid w:val="00547377"/>
    <w:rsid w:val="00547517"/>
    <w:rsid w:val="0054774B"/>
    <w:rsid w:val="00547E9F"/>
    <w:rsid w:val="00547EED"/>
    <w:rsid w:val="005502F1"/>
    <w:rsid w:val="005503D9"/>
    <w:rsid w:val="005506A8"/>
    <w:rsid w:val="0055071D"/>
    <w:rsid w:val="005507CF"/>
    <w:rsid w:val="00550CFC"/>
    <w:rsid w:val="00550EFB"/>
    <w:rsid w:val="005511BD"/>
    <w:rsid w:val="0055136D"/>
    <w:rsid w:val="00551739"/>
    <w:rsid w:val="00551BF4"/>
    <w:rsid w:val="00551C39"/>
    <w:rsid w:val="00551EDA"/>
    <w:rsid w:val="005523D5"/>
    <w:rsid w:val="00552577"/>
    <w:rsid w:val="00552A31"/>
    <w:rsid w:val="00552A5D"/>
    <w:rsid w:val="00552E01"/>
    <w:rsid w:val="00553886"/>
    <w:rsid w:val="00553A22"/>
    <w:rsid w:val="00553B62"/>
    <w:rsid w:val="00553D6F"/>
    <w:rsid w:val="00554030"/>
    <w:rsid w:val="00554091"/>
    <w:rsid w:val="00554095"/>
    <w:rsid w:val="005546F4"/>
    <w:rsid w:val="005547EF"/>
    <w:rsid w:val="005549EA"/>
    <w:rsid w:val="00554FB3"/>
    <w:rsid w:val="00554FE1"/>
    <w:rsid w:val="00554FF0"/>
    <w:rsid w:val="00555148"/>
    <w:rsid w:val="00555258"/>
    <w:rsid w:val="00555271"/>
    <w:rsid w:val="0055572D"/>
    <w:rsid w:val="005559AA"/>
    <w:rsid w:val="005559F1"/>
    <w:rsid w:val="005559F2"/>
    <w:rsid w:val="00555A69"/>
    <w:rsid w:val="00555AA3"/>
    <w:rsid w:val="00555B58"/>
    <w:rsid w:val="00555B87"/>
    <w:rsid w:val="00555CE1"/>
    <w:rsid w:val="00556114"/>
    <w:rsid w:val="0055619C"/>
    <w:rsid w:val="00556629"/>
    <w:rsid w:val="0055670F"/>
    <w:rsid w:val="00556BCA"/>
    <w:rsid w:val="00556C06"/>
    <w:rsid w:val="00556DE5"/>
    <w:rsid w:val="00556DF5"/>
    <w:rsid w:val="00556E81"/>
    <w:rsid w:val="00557305"/>
    <w:rsid w:val="00557323"/>
    <w:rsid w:val="005573A3"/>
    <w:rsid w:val="00557577"/>
    <w:rsid w:val="0055774E"/>
    <w:rsid w:val="005578CA"/>
    <w:rsid w:val="00560578"/>
    <w:rsid w:val="0056066F"/>
    <w:rsid w:val="00560B67"/>
    <w:rsid w:val="00560E23"/>
    <w:rsid w:val="00560EA5"/>
    <w:rsid w:val="00561220"/>
    <w:rsid w:val="00561450"/>
    <w:rsid w:val="00561543"/>
    <w:rsid w:val="005617E0"/>
    <w:rsid w:val="00561802"/>
    <w:rsid w:val="00561993"/>
    <w:rsid w:val="00561F52"/>
    <w:rsid w:val="00561F65"/>
    <w:rsid w:val="00561F85"/>
    <w:rsid w:val="0056216D"/>
    <w:rsid w:val="005621CC"/>
    <w:rsid w:val="005622A8"/>
    <w:rsid w:val="0056238D"/>
    <w:rsid w:val="005626C8"/>
    <w:rsid w:val="00562A90"/>
    <w:rsid w:val="00562D04"/>
    <w:rsid w:val="00562E64"/>
    <w:rsid w:val="00563656"/>
    <w:rsid w:val="005637E6"/>
    <w:rsid w:val="00563A88"/>
    <w:rsid w:val="00563AFF"/>
    <w:rsid w:val="00563BA2"/>
    <w:rsid w:val="00563C5F"/>
    <w:rsid w:val="00563D30"/>
    <w:rsid w:val="005640F3"/>
    <w:rsid w:val="0056410D"/>
    <w:rsid w:val="00564195"/>
    <w:rsid w:val="0056428D"/>
    <w:rsid w:val="00564480"/>
    <w:rsid w:val="005644F3"/>
    <w:rsid w:val="00564508"/>
    <w:rsid w:val="00564584"/>
    <w:rsid w:val="005646E5"/>
    <w:rsid w:val="00564760"/>
    <w:rsid w:val="00564BFA"/>
    <w:rsid w:val="00564D80"/>
    <w:rsid w:val="00564F36"/>
    <w:rsid w:val="00564F5B"/>
    <w:rsid w:val="00564F70"/>
    <w:rsid w:val="0056505E"/>
    <w:rsid w:val="005651B3"/>
    <w:rsid w:val="00565279"/>
    <w:rsid w:val="005652FD"/>
    <w:rsid w:val="0056550D"/>
    <w:rsid w:val="00565524"/>
    <w:rsid w:val="0056554E"/>
    <w:rsid w:val="00565A92"/>
    <w:rsid w:val="00565CFE"/>
    <w:rsid w:val="00565FBF"/>
    <w:rsid w:val="00565FC0"/>
    <w:rsid w:val="00566019"/>
    <w:rsid w:val="00566035"/>
    <w:rsid w:val="0056615A"/>
    <w:rsid w:val="005664D3"/>
    <w:rsid w:val="00566977"/>
    <w:rsid w:val="00566A63"/>
    <w:rsid w:val="00566D24"/>
    <w:rsid w:val="005670BE"/>
    <w:rsid w:val="005673FC"/>
    <w:rsid w:val="00567584"/>
    <w:rsid w:val="005675AF"/>
    <w:rsid w:val="005677DD"/>
    <w:rsid w:val="00567845"/>
    <w:rsid w:val="00567BBA"/>
    <w:rsid w:val="00567C3E"/>
    <w:rsid w:val="00567C94"/>
    <w:rsid w:val="00567FDA"/>
    <w:rsid w:val="00570051"/>
    <w:rsid w:val="0057013D"/>
    <w:rsid w:val="00570338"/>
    <w:rsid w:val="00570408"/>
    <w:rsid w:val="005705A0"/>
    <w:rsid w:val="005705AC"/>
    <w:rsid w:val="005709E0"/>
    <w:rsid w:val="005715A7"/>
    <w:rsid w:val="005715C3"/>
    <w:rsid w:val="005719F3"/>
    <w:rsid w:val="00571E38"/>
    <w:rsid w:val="00571EB4"/>
    <w:rsid w:val="00571F21"/>
    <w:rsid w:val="00571F30"/>
    <w:rsid w:val="005721B2"/>
    <w:rsid w:val="005723D5"/>
    <w:rsid w:val="005727A0"/>
    <w:rsid w:val="0057287D"/>
    <w:rsid w:val="00572BFA"/>
    <w:rsid w:val="00572C47"/>
    <w:rsid w:val="00572EFB"/>
    <w:rsid w:val="00572F09"/>
    <w:rsid w:val="005732D6"/>
    <w:rsid w:val="0057338C"/>
    <w:rsid w:val="0057366D"/>
    <w:rsid w:val="00573919"/>
    <w:rsid w:val="0057399A"/>
    <w:rsid w:val="00573A54"/>
    <w:rsid w:val="00573CCF"/>
    <w:rsid w:val="00573CE5"/>
    <w:rsid w:val="00573D5D"/>
    <w:rsid w:val="00573F2C"/>
    <w:rsid w:val="005740AC"/>
    <w:rsid w:val="0057419C"/>
    <w:rsid w:val="005741CA"/>
    <w:rsid w:val="00574373"/>
    <w:rsid w:val="00574535"/>
    <w:rsid w:val="00574625"/>
    <w:rsid w:val="005746F5"/>
    <w:rsid w:val="00574774"/>
    <w:rsid w:val="0057480D"/>
    <w:rsid w:val="00574C8D"/>
    <w:rsid w:val="00574E07"/>
    <w:rsid w:val="00574EB6"/>
    <w:rsid w:val="00575011"/>
    <w:rsid w:val="00575078"/>
    <w:rsid w:val="0057518F"/>
    <w:rsid w:val="005752D3"/>
    <w:rsid w:val="00575937"/>
    <w:rsid w:val="00576146"/>
    <w:rsid w:val="005766B2"/>
    <w:rsid w:val="00576DC8"/>
    <w:rsid w:val="00576EB5"/>
    <w:rsid w:val="00577234"/>
    <w:rsid w:val="0057733D"/>
    <w:rsid w:val="00577424"/>
    <w:rsid w:val="0057746C"/>
    <w:rsid w:val="00577885"/>
    <w:rsid w:val="00577AEE"/>
    <w:rsid w:val="00577EA0"/>
    <w:rsid w:val="005800DF"/>
    <w:rsid w:val="00580327"/>
    <w:rsid w:val="005804C0"/>
    <w:rsid w:val="0058050B"/>
    <w:rsid w:val="0058080B"/>
    <w:rsid w:val="00580812"/>
    <w:rsid w:val="00580B75"/>
    <w:rsid w:val="00580E33"/>
    <w:rsid w:val="00580FEE"/>
    <w:rsid w:val="00581073"/>
    <w:rsid w:val="005810C5"/>
    <w:rsid w:val="005812AF"/>
    <w:rsid w:val="0058154B"/>
    <w:rsid w:val="005815DB"/>
    <w:rsid w:val="00581617"/>
    <w:rsid w:val="00581622"/>
    <w:rsid w:val="0058162D"/>
    <w:rsid w:val="00581B72"/>
    <w:rsid w:val="00581BA0"/>
    <w:rsid w:val="00581E49"/>
    <w:rsid w:val="00581EA3"/>
    <w:rsid w:val="00581ED0"/>
    <w:rsid w:val="00582022"/>
    <w:rsid w:val="005821F3"/>
    <w:rsid w:val="00582CB3"/>
    <w:rsid w:val="00582CED"/>
    <w:rsid w:val="00583375"/>
    <w:rsid w:val="00583453"/>
    <w:rsid w:val="00583494"/>
    <w:rsid w:val="005836AB"/>
    <w:rsid w:val="005838FA"/>
    <w:rsid w:val="00583BB3"/>
    <w:rsid w:val="00583E03"/>
    <w:rsid w:val="00584247"/>
    <w:rsid w:val="005843C7"/>
    <w:rsid w:val="005847D1"/>
    <w:rsid w:val="005848BB"/>
    <w:rsid w:val="00584D0B"/>
    <w:rsid w:val="00584DA2"/>
    <w:rsid w:val="0058511E"/>
    <w:rsid w:val="0058516E"/>
    <w:rsid w:val="005852F2"/>
    <w:rsid w:val="005856C1"/>
    <w:rsid w:val="00585B85"/>
    <w:rsid w:val="00585C1B"/>
    <w:rsid w:val="00585D7F"/>
    <w:rsid w:val="00586033"/>
    <w:rsid w:val="005863F1"/>
    <w:rsid w:val="00586520"/>
    <w:rsid w:val="00586A8D"/>
    <w:rsid w:val="00586CCD"/>
    <w:rsid w:val="00586E6E"/>
    <w:rsid w:val="00586EA6"/>
    <w:rsid w:val="0058742B"/>
    <w:rsid w:val="005878EA"/>
    <w:rsid w:val="00587926"/>
    <w:rsid w:val="00587BC0"/>
    <w:rsid w:val="00587F79"/>
    <w:rsid w:val="0059028D"/>
    <w:rsid w:val="00590293"/>
    <w:rsid w:val="005902CB"/>
    <w:rsid w:val="00590372"/>
    <w:rsid w:val="00590495"/>
    <w:rsid w:val="0059049F"/>
    <w:rsid w:val="005905BB"/>
    <w:rsid w:val="0059063D"/>
    <w:rsid w:val="00590837"/>
    <w:rsid w:val="00590C80"/>
    <w:rsid w:val="00590DA1"/>
    <w:rsid w:val="005910D2"/>
    <w:rsid w:val="005911E8"/>
    <w:rsid w:val="00591308"/>
    <w:rsid w:val="005915C9"/>
    <w:rsid w:val="00591861"/>
    <w:rsid w:val="005918B9"/>
    <w:rsid w:val="00591A16"/>
    <w:rsid w:val="00591BFA"/>
    <w:rsid w:val="00591C12"/>
    <w:rsid w:val="00591F1B"/>
    <w:rsid w:val="005924F8"/>
    <w:rsid w:val="005929D3"/>
    <w:rsid w:val="00592B18"/>
    <w:rsid w:val="005931DC"/>
    <w:rsid w:val="00593428"/>
    <w:rsid w:val="005935FD"/>
    <w:rsid w:val="0059363B"/>
    <w:rsid w:val="00593B1C"/>
    <w:rsid w:val="00593BC5"/>
    <w:rsid w:val="00593F4E"/>
    <w:rsid w:val="005940E3"/>
    <w:rsid w:val="0059420F"/>
    <w:rsid w:val="0059438E"/>
    <w:rsid w:val="005943C8"/>
    <w:rsid w:val="00594632"/>
    <w:rsid w:val="00594648"/>
    <w:rsid w:val="00594835"/>
    <w:rsid w:val="00594AE2"/>
    <w:rsid w:val="00594D5B"/>
    <w:rsid w:val="00594DFC"/>
    <w:rsid w:val="00594F3D"/>
    <w:rsid w:val="005953D5"/>
    <w:rsid w:val="005953D6"/>
    <w:rsid w:val="00595494"/>
    <w:rsid w:val="0059589F"/>
    <w:rsid w:val="00595925"/>
    <w:rsid w:val="00595A8B"/>
    <w:rsid w:val="00595FE6"/>
    <w:rsid w:val="00596061"/>
    <w:rsid w:val="0059610C"/>
    <w:rsid w:val="00596217"/>
    <w:rsid w:val="00596564"/>
    <w:rsid w:val="00596573"/>
    <w:rsid w:val="005965EB"/>
    <w:rsid w:val="005965F2"/>
    <w:rsid w:val="005966D4"/>
    <w:rsid w:val="00596786"/>
    <w:rsid w:val="00596A6C"/>
    <w:rsid w:val="00596B4F"/>
    <w:rsid w:val="00596D89"/>
    <w:rsid w:val="0059706A"/>
    <w:rsid w:val="005970B5"/>
    <w:rsid w:val="00597347"/>
    <w:rsid w:val="0059789F"/>
    <w:rsid w:val="00597960"/>
    <w:rsid w:val="005979C4"/>
    <w:rsid w:val="00597A21"/>
    <w:rsid w:val="00597CAF"/>
    <w:rsid w:val="00597F26"/>
    <w:rsid w:val="005A04EB"/>
    <w:rsid w:val="005A061F"/>
    <w:rsid w:val="005A0662"/>
    <w:rsid w:val="005A07CC"/>
    <w:rsid w:val="005A09E7"/>
    <w:rsid w:val="005A0B1B"/>
    <w:rsid w:val="005A0B61"/>
    <w:rsid w:val="005A0DA7"/>
    <w:rsid w:val="005A0EBE"/>
    <w:rsid w:val="005A0FE4"/>
    <w:rsid w:val="005A106F"/>
    <w:rsid w:val="005A160A"/>
    <w:rsid w:val="005A18CC"/>
    <w:rsid w:val="005A19E3"/>
    <w:rsid w:val="005A1BFF"/>
    <w:rsid w:val="005A1C06"/>
    <w:rsid w:val="005A234D"/>
    <w:rsid w:val="005A2449"/>
    <w:rsid w:val="005A2CFF"/>
    <w:rsid w:val="005A2F00"/>
    <w:rsid w:val="005A2F08"/>
    <w:rsid w:val="005A2F22"/>
    <w:rsid w:val="005A3021"/>
    <w:rsid w:val="005A31E4"/>
    <w:rsid w:val="005A322E"/>
    <w:rsid w:val="005A359D"/>
    <w:rsid w:val="005A379F"/>
    <w:rsid w:val="005A3A45"/>
    <w:rsid w:val="005A3BF8"/>
    <w:rsid w:val="005A3C99"/>
    <w:rsid w:val="005A3CE6"/>
    <w:rsid w:val="005A405D"/>
    <w:rsid w:val="005A4420"/>
    <w:rsid w:val="005A4720"/>
    <w:rsid w:val="005A482E"/>
    <w:rsid w:val="005A4E38"/>
    <w:rsid w:val="005A4FEB"/>
    <w:rsid w:val="005A5500"/>
    <w:rsid w:val="005A572E"/>
    <w:rsid w:val="005A58EC"/>
    <w:rsid w:val="005A5A6B"/>
    <w:rsid w:val="005A5AD2"/>
    <w:rsid w:val="005A5BDC"/>
    <w:rsid w:val="005A5CC4"/>
    <w:rsid w:val="005A63E1"/>
    <w:rsid w:val="005A663B"/>
    <w:rsid w:val="005A667B"/>
    <w:rsid w:val="005A6911"/>
    <w:rsid w:val="005A69D5"/>
    <w:rsid w:val="005A6C62"/>
    <w:rsid w:val="005A6E6B"/>
    <w:rsid w:val="005A6FF7"/>
    <w:rsid w:val="005A7258"/>
    <w:rsid w:val="005A7538"/>
    <w:rsid w:val="005A7576"/>
    <w:rsid w:val="005A7722"/>
    <w:rsid w:val="005A785A"/>
    <w:rsid w:val="005A7AC6"/>
    <w:rsid w:val="005A7B11"/>
    <w:rsid w:val="005A7EE3"/>
    <w:rsid w:val="005B013E"/>
    <w:rsid w:val="005B01D0"/>
    <w:rsid w:val="005B0281"/>
    <w:rsid w:val="005B07F8"/>
    <w:rsid w:val="005B09A8"/>
    <w:rsid w:val="005B0A3B"/>
    <w:rsid w:val="005B0B29"/>
    <w:rsid w:val="005B0C60"/>
    <w:rsid w:val="005B0DC7"/>
    <w:rsid w:val="005B1060"/>
    <w:rsid w:val="005B10A8"/>
    <w:rsid w:val="005B1193"/>
    <w:rsid w:val="005B13ED"/>
    <w:rsid w:val="005B150D"/>
    <w:rsid w:val="005B16B3"/>
    <w:rsid w:val="005B1863"/>
    <w:rsid w:val="005B1CAC"/>
    <w:rsid w:val="005B1EDB"/>
    <w:rsid w:val="005B20B8"/>
    <w:rsid w:val="005B217E"/>
    <w:rsid w:val="005B21C0"/>
    <w:rsid w:val="005B27D3"/>
    <w:rsid w:val="005B29D2"/>
    <w:rsid w:val="005B2AAD"/>
    <w:rsid w:val="005B2C11"/>
    <w:rsid w:val="005B2EA6"/>
    <w:rsid w:val="005B2F0D"/>
    <w:rsid w:val="005B2FA1"/>
    <w:rsid w:val="005B33B9"/>
    <w:rsid w:val="005B3681"/>
    <w:rsid w:val="005B373D"/>
    <w:rsid w:val="005B3996"/>
    <w:rsid w:val="005B3D13"/>
    <w:rsid w:val="005B3FF9"/>
    <w:rsid w:val="005B40D3"/>
    <w:rsid w:val="005B416D"/>
    <w:rsid w:val="005B41D4"/>
    <w:rsid w:val="005B42B8"/>
    <w:rsid w:val="005B444A"/>
    <w:rsid w:val="005B49FB"/>
    <w:rsid w:val="005B4CE6"/>
    <w:rsid w:val="005B4FB2"/>
    <w:rsid w:val="005B5939"/>
    <w:rsid w:val="005B5E5D"/>
    <w:rsid w:val="005B5EBF"/>
    <w:rsid w:val="005B5ECA"/>
    <w:rsid w:val="005B63C5"/>
    <w:rsid w:val="005B6415"/>
    <w:rsid w:val="005B646C"/>
    <w:rsid w:val="005B6580"/>
    <w:rsid w:val="005B67AD"/>
    <w:rsid w:val="005B69F6"/>
    <w:rsid w:val="005B6CF4"/>
    <w:rsid w:val="005B702F"/>
    <w:rsid w:val="005B7330"/>
    <w:rsid w:val="005B762D"/>
    <w:rsid w:val="005B76AA"/>
    <w:rsid w:val="005B77D8"/>
    <w:rsid w:val="005B7829"/>
    <w:rsid w:val="005B7998"/>
    <w:rsid w:val="005B79AA"/>
    <w:rsid w:val="005B7A97"/>
    <w:rsid w:val="005B7B73"/>
    <w:rsid w:val="005B7B76"/>
    <w:rsid w:val="005B7C4F"/>
    <w:rsid w:val="005B7CCA"/>
    <w:rsid w:val="005B7D00"/>
    <w:rsid w:val="005B7E81"/>
    <w:rsid w:val="005C0070"/>
    <w:rsid w:val="005C086F"/>
    <w:rsid w:val="005C08F5"/>
    <w:rsid w:val="005C0A00"/>
    <w:rsid w:val="005C0FFF"/>
    <w:rsid w:val="005C1663"/>
    <w:rsid w:val="005C16E9"/>
    <w:rsid w:val="005C1783"/>
    <w:rsid w:val="005C17A4"/>
    <w:rsid w:val="005C19B0"/>
    <w:rsid w:val="005C1A30"/>
    <w:rsid w:val="005C1B4D"/>
    <w:rsid w:val="005C1EC2"/>
    <w:rsid w:val="005C1F0D"/>
    <w:rsid w:val="005C2199"/>
    <w:rsid w:val="005C2284"/>
    <w:rsid w:val="005C2332"/>
    <w:rsid w:val="005C23FB"/>
    <w:rsid w:val="005C2416"/>
    <w:rsid w:val="005C2481"/>
    <w:rsid w:val="005C2596"/>
    <w:rsid w:val="005C273B"/>
    <w:rsid w:val="005C294B"/>
    <w:rsid w:val="005C29AA"/>
    <w:rsid w:val="005C2DD7"/>
    <w:rsid w:val="005C2E81"/>
    <w:rsid w:val="005C30DC"/>
    <w:rsid w:val="005C31C9"/>
    <w:rsid w:val="005C327E"/>
    <w:rsid w:val="005C33EF"/>
    <w:rsid w:val="005C34A5"/>
    <w:rsid w:val="005C3504"/>
    <w:rsid w:val="005C35BA"/>
    <w:rsid w:val="005C399E"/>
    <w:rsid w:val="005C39BC"/>
    <w:rsid w:val="005C3B2F"/>
    <w:rsid w:val="005C3E64"/>
    <w:rsid w:val="005C3EC2"/>
    <w:rsid w:val="005C43E6"/>
    <w:rsid w:val="005C46CB"/>
    <w:rsid w:val="005C46E6"/>
    <w:rsid w:val="005C4C8B"/>
    <w:rsid w:val="005C4E7A"/>
    <w:rsid w:val="005C5258"/>
    <w:rsid w:val="005C5354"/>
    <w:rsid w:val="005C546E"/>
    <w:rsid w:val="005C5977"/>
    <w:rsid w:val="005C5C3C"/>
    <w:rsid w:val="005C6395"/>
    <w:rsid w:val="005C6448"/>
    <w:rsid w:val="005C651D"/>
    <w:rsid w:val="005C683D"/>
    <w:rsid w:val="005C6CBC"/>
    <w:rsid w:val="005C6E9F"/>
    <w:rsid w:val="005C6EFF"/>
    <w:rsid w:val="005C70A7"/>
    <w:rsid w:val="005C77AE"/>
    <w:rsid w:val="005C7886"/>
    <w:rsid w:val="005C78D8"/>
    <w:rsid w:val="005C7908"/>
    <w:rsid w:val="005C7964"/>
    <w:rsid w:val="005C7A95"/>
    <w:rsid w:val="005C7D0B"/>
    <w:rsid w:val="005C7D77"/>
    <w:rsid w:val="005C7F29"/>
    <w:rsid w:val="005C7F69"/>
    <w:rsid w:val="005D0044"/>
    <w:rsid w:val="005D0132"/>
    <w:rsid w:val="005D03B4"/>
    <w:rsid w:val="005D0543"/>
    <w:rsid w:val="005D09AB"/>
    <w:rsid w:val="005D09E2"/>
    <w:rsid w:val="005D0AB6"/>
    <w:rsid w:val="005D104E"/>
    <w:rsid w:val="005D11A6"/>
    <w:rsid w:val="005D11B9"/>
    <w:rsid w:val="005D1268"/>
    <w:rsid w:val="005D1368"/>
    <w:rsid w:val="005D16B3"/>
    <w:rsid w:val="005D1AA5"/>
    <w:rsid w:val="005D1C13"/>
    <w:rsid w:val="005D2015"/>
    <w:rsid w:val="005D22C0"/>
    <w:rsid w:val="005D238E"/>
    <w:rsid w:val="005D245E"/>
    <w:rsid w:val="005D26C7"/>
    <w:rsid w:val="005D3021"/>
    <w:rsid w:val="005D30FD"/>
    <w:rsid w:val="005D328E"/>
    <w:rsid w:val="005D350C"/>
    <w:rsid w:val="005D35C9"/>
    <w:rsid w:val="005D382B"/>
    <w:rsid w:val="005D39DF"/>
    <w:rsid w:val="005D39F1"/>
    <w:rsid w:val="005D3C54"/>
    <w:rsid w:val="005D3C7A"/>
    <w:rsid w:val="005D3EA0"/>
    <w:rsid w:val="005D3EE6"/>
    <w:rsid w:val="005D41A4"/>
    <w:rsid w:val="005D4293"/>
    <w:rsid w:val="005D4568"/>
    <w:rsid w:val="005D47C8"/>
    <w:rsid w:val="005D47E2"/>
    <w:rsid w:val="005D4A4A"/>
    <w:rsid w:val="005D4D1A"/>
    <w:rsid w:val="005D4E21"/>
    <w:rsid w:val="005D4F03"/>
    <w:rsid w:val="005D4F1C"/>
    <w:rsid w:val="005D516D"/>
    <w:rsid w:val="005D5225"/>
    <w:rsid w:val="005D58BA"/>
    <w:rsid w:val="005D5F85"/>
    <w:rsid w:val="005D6062"/>
    <w:rsid w:val="005D6159"/>
    <w:rsid w:val="005D6311"/>
    <w:rsid w:val="005D6589"/>
    <w:rsid w:val="005D672B"/>
    <w:rsid w:val="005D6D3D"/>
    <w:rsid w:val="005D6DE3"/>
    <w:rsid w:val="005D6DE9"/>
    <w:rsid w:val="005D6E5F"/>
    <w:rsid w:val="005D7578"/>
    <w:rsid w:val="005D79DD"/>
    <w:rsid w:val="005D7A77"/>
    <w:rsid w:val="005D7C60"/>
    <w:rsid w:val="005E003A"/>
    <w:rsid w:val="005E0361"/>
    <w:rsid w:val="005E05B3"/>
    <w:rsid w:val="005E05C8"/>
    <w:rsid w:val="005E0753"/>
    <w:rsid w:val="005E0863"/>
    <w:rsid w:val="005E0A86"/>
    <w:rsid w:val="005E0E3E"/>
    <w:rsid w:val="005E140A"/>
    <w:rsid w:val="005E16FD"/>
    <w:rsid w:val="005E1A41"/>
    <w:rsid w:val="005E1B29"/>
    <w:rsid w:val="005E1BA1"/>
    <w:rsid w:val="005E1BFC"/>
    <w:rsid w:val="005E21D5"/>
    <w:rsid w:val="005E24CA"/>
    <w:rsid w:val="005E2778"/>
    <w:rsid w:val="005E29A3"/>
    <w:rsid w:val="005E2B1D"/>
    <w:rsid w:val="005E2BC5"/>
    <w:rsid w:val="005E30B7"/>
    <w:rsid w:val="005E3197"/>
    <w:rsid w:val="005E3406"/>
    <w:rsid w:val="005E34F0"/>
    <w:rsid w:val="005E34F1"/>
    <w:rsid w:val="005E36E4"/>
    <w:rsid w:val="005E37D0"/>
    <w:rsid w:val="005E38EB"/>
    <w:rsid w:val="005E39A8"/>
    <w:rsid w:val="005E39F3"/>
    <w:rsid w:val="005E3AE0"/>
    <w:rsid w:val="005E3B1D"/>
    <w:rsid w:val="005E3BE2"/>
    <w:rsid w:val="005E3E05"/>
    <w:rsid w:val="005E41DF"/>
    <w:rsid w:val="005E4372"/>
    <w:rsid w:val="005E43D7"/>
    <w:rsid w:val="005E44AF"/>
    <w:rsid w:val="005E45E2"/>
    <w:rsid w:val="005E498E"/>
    <w:rsid w:val="005E4A17"/>
    <w:rsid w:val="005E4C4E"/>
    <w:rsid w:val="005E4C51"/>
    <w:rsid w:val="005E4F72"/>
    <w:rsid w:val="005E5102"/>
    <w:rsid w:val="005E51C0"/>
    <w:rsid w:val="005E520C"/>
    <w:rsid w:val="005E53EF"/>
    <w:rsid w:val="005E56EA"/>
    <w:rsid w:val="005E5A4F"/>
    <w:rsid w:val="005E5ADE"/>
    <w:rsid w:val="005E5B89"/>
    <w:rsid w:val="005E5D1F"/>
    <w:rsid w:val="005E61F9"/>
    <w:rsid w:val="005E632F"/>
    <w:rsid w:val="005E668C"/>
    <w:rsid w:val="005E6B53"/>
    <w:rsid w:val="005E6D00"/>
    <w:rsid w:val="005E6E34"/>
    <w:rsid w:val="005E6F9F"/>
    <w:rsid w:val="005E7889"/>
    <w:rsid w:val="005E78ED"/>
    <w:rsid w:val="005E79CC"/>
    <w:rsid w:val="005E7DF1"/>
    <w:rsid w:val="005F0697"/>
    <w:rsid w:val="005F06A4"/>
    <w:rsid w:val="005F0C62"/>
    <w:rsid w:val="005F0CFB"/>
    <w:rsid w:val="005F0FF3"/>
    <w:rsid w:val="005F112D"/>
    <w:rsid w:val="005F1232"/>
    <w:rsid w:val="005F148C"/>
    <w:rsid w:val="005F1B7B"/>
    <w:rsid w:val="005F1E8D"/>
    <w:rsid w:val="005F2321"/>
    <w:rsid w:val="005F2363"/>
    <w:rsid w:val="005F2390"/>
    <w:rsid w:val="005F24C3"/>
    <w:rsid w:val="005F2640"/>
    <w:rsid w:val="005F27F0"/>
    <w:rsid w:val="005F2A49"/>
    <w:rsid w:val="005F2DDD"/>
    <w:rsid w:val="005F321E"/>
    <w:rsid w:val="005F3291"/>
    <w:rsid w:val="005F354B"/>
    <w:rsid w:val="005F35BE"/>
    <w:rsid w:val="005F379D"/>
    <w:rsid w:val="005F37F0"/>
    <w:rsid w:val="005F38BD"/>
    <w:rsid w:val="005F3A17"/>
    <w:rsid w:val="005F3F09"/>
    <w:rsid w:val="005F43D3"/>
    <w:rsid w:val="005F46AB"/>
    <w:rsid w:val="005F472D"/>
    <w:rsid w:val="005F47B2"/>
    <w:rsid w:val="005F4874"/>
    <w:rsid w:val="005F4E15"/>
    <w:rsid w:val="005F5072"/>
    <w:rsid w:val="005F5075"/>
    <w:rsid w:val="005F51E0"/>
    <w:rsid w:val="005F5229"/>
    <w:rsid w:val="005F5663"/>
    <w:rsid w:val="005F56F5"/>
    <w:rsid w:val="005F580C"/>
    <w:rsid w:val="005F5862"/>
    <w:rsid w:val="005F5930"/>
    <w:rsid w:val="005F5A91"/>
    <w:rsid w:val="005F5C54"/>
    <w:rsid w:val="005F6178"/>
    <w:rsid w:val="005F6431"/>
    <w:rsid w:val="005F6479"/>
    <w:rsid w:val="005F65FA"/>
    <w:rsid w:val="005F676B"/>
    <w:rsid w:val="005F6B69"/>
    <w:rsid w:val="005F6CC6"/>
    <w:rsid w:val="005F707A"/>
    <w:rsid w:val="005F7125"/>
    <w:rsid w:val="005F7178"/>
    <w:rsid w:val="005F7235"/>
    <w:rsid w:val="005F7432"/>
    <w:rsid w:val="005F756F"/>
    <w:rsid w:val="005F76BF"/>
    <w:rsid w:val="005F7AA9"/>
    <w:rsid w:val="005F7B42"/>
    <w:rsid w:val="005F7EC6"/>
    <w:rsid w:val="00600391"/>
    <w:rsid w:val="006004B7"/>
    <w:rsid w:val="006006CA"/>
    <w:rsid w:val="0060080A"/>
    <w:rsid w:val="0060088B"/>
    <w:rsid w:val="006009EF"/>
    <w:rsid w:val="00600C61"/>
    <w:rsid w:val="00601003"/>
    <w:rsid w:val="00601303"/>
    <w:rsid w:val="006013B0"/>
    <w:rsid w:val="006015BE"/>
    <w:rsid w:val="006016BA"/>
    <w:rsid w:val="00601AAE"/>
    <w:rsid w:val="00601DFB"/>
    <w:rsid w:val="00601FFB"/>
    <w:rsid w:val="0060217E"/>
    <w:rsid w:val="00602553"/>
    <w:rsid w:val="0060295B"/>
    <w:rsid w:val="00602B77"/>
    <w:rsid w:val="00602CFA"/>
    <w:rsid w:val="00602E17"/>
    <w:rsid w:val="00602E64"/>
    <w:rsid w:val="00602FFA"/>
    <w:rsid w:val="0060311B"/>
    <w:rsid w:val="006031A1"/>
    <w:rsid w:val="006036B3"/>
    <w:rsid w:val="00603AE0"/>
    <w:rsid w:val="00603FA7"/>
    <w:rsid w:val="00603FFE"/>
    <w:rsid w:val="006040BA"/>
    <w:rsid w:val="00604267"/>
    <w:rsid w:val="006042AC"/>
    <w:rsid w:val="00604571"/>
    <w:rsid w:val="00604761"/>
    <w:rsid w:val="006049E7"/>
    <w:rsid w:val="00604B24"/>
    <w:rsid w:val="00604C61"/>
    <w:rsid w:val="00605089"/>
    <w:rsid w:val="006050DF"/>
    <w:rsid w:val="00605284"/>
    <w:rsid w:val="00605285"/>
    <w:rsid w:val="00605524"/>
    <w:rsid w:val="0060580D"/>
    <w:rsid w:val="0060590D"/>
    <w:rsid w:val="00605A3E"/>
    <w:rsid w:val="006065CE"/>
    <w:rsid w:val="00606814"/>
    <w:rsid w:val="00606ABE"/>
    <w:rsid w:val="00606BF2"/>
    <w:rsid w:val="0060713E"/>
    <w:rsid w:val="00607166"/>
    <w:rsid w:val="0060732B"/>
    <w:rsid w:val="006073DB"/>
    <w:rsid w:val="006073E7"/>
    <w:rsid w:val="006073FC"/>
    <w:rsid w:val="00607759"/>
    <w:rsid w:val="006077AB"/>
    <w:rsid w:val="0060789B"/>
    <w:rsid w:val="006100D9"/>
    <w:rsid w:val="006100F4"/>
    <w:rsid w:val="006101A2"/>
    <w:rsid w:val="00610631"/>
    <w:rsid w:val="00610740"/>
    <w:rsid w:val="006109DE"/>
    <w:rsid w:val="00610D3E"/>
    <w:rsid w:val="00610D85"/>
    <w:rsid w:val="00611180"/>
    <w:rsid w:val="006116A0"/>
    <w:rsid w:val="00611893"/>
    <w:rsid w:val="006118F8"/>
    <w:rsid w:val="006119B6"/>
    <w:rsid w:val="006120E9"/>
    <w:rsid w:val="006123C2"/>
    <w:rsid w:val="00612541"/>
    <w:rsid w:val="006126F7"/>
    <w:rsid w:val="006128E1"/>
    <w:rsid w:val="00612969"/>
    <w:rsid w:val="00612A9F"/>
    <w:rsid w:val="00612BCE"/>
    <w:rsid w:val="00612E95"/>
    <w:rsid w:val="00612FB1"/>
    <w:rsid w:val="0061343C"/>
    <w:rsid w:val="00613852"/>
    <w:rsid w:val="00613B88"/>
    <w:rsid w:val="00613D88"/>
    <w:rsid w:val="00613ECC"/>
    <w:rsid w:val="00613ED1"/>
    <w:rsid w:val="00614072"/>
    <w:rsid w:val="006146EE"/>
    <w:rsid w:val="0061493C"/>
    <w:rsid w:val="00614BD5"/>
    <w:rsid w:val="00614E08"/>
    <w:rsid w:val="00615059"/>
    <w:rsid w:val="00615326"/>
    <w:rsid w:val="006153F2"/>
    <w:rsid w:val="00615638"/>
    <w:rsid w:val="00615674"/>
    <w:rsid w:val="0061597C"/>
    <w:rsid w:val="00615B9D"/>
    <w:rsid w:val="00615DE6"/>
    <w:rsid w:val="0061630B"/>
    <w:rsid w:val="00616491"/>
    <w:rsid w:val="00616BFB"/>
    <w:rsid w:val="00616D05"/>
    <w:rsid w:val="00616D22"/>
    <w:rsid w:val="00616FE1"/>
    <w:rsid w:val="0061704B"/>
    <w:rsid w:val="006174D0"/>
    <w:rsid w:val="0061775E"/>
    <w:rsid w:val="00617A2E"/>
    <w:rsid w:val="00617C4C"/>
    <w:rsid w:val="00617C5C"/>
    <w:rsid w:val="00617CD0"/>
    <w:rsid w:val="00620019"/>
    <w:rsid w:val="0062004F"/>
    <w:rsid w:val="00620A99"/>
    <w:rsid w:val="00620AF3"/>
    <w:rsid w:val="00620E97"/>
    <w:rsid w:val="00620EB6"/>
    <w:rsid w:val="006210CC"/>
    <w:rsid w:val="006211F2"/>
    <w:rsid w:val="006212A1"/>
    <w:rsid w:val="00621621"/>
    <w:rsid w:val="0062164A"/>
    <w:rsid w:val="00621692"/>
    <w:rsid w:val="00621906"/>
    <w:rsid w:val="00621ADF"/>
    <w:rsid w:val="00621D59"/>
    <w:rsid w:val="00622037"/>
    <w:rsid w:val="00622135"/>
    <w:rsid w:val="00622320"/>
    <w:rsid w:val="006224F4"/>
    <w:rsid w:val="006226D3"/>
    <w:rsid w:val="006227C2"/>
    <w:rsid w:val="0062285F"/>
    <w:rsid w:val="00622910"/>
    <w:rsid w:val="00622A6D"/>
    <w:rsid w:val="00622A77"/>
    <w:rsid w:val="00622BB5"/>
    <w:rsid w:val="00622C98"/>
    <w:rsid w:val="00622D3D"/>
    <w:rsid w:val="00622E77"/>
    <w:rsid w:val="00622F4C"/>
    <w:rsid w:val="006230E4"/>
    <w:rsid w:val="00623138"/>
    <w:rsid w:val="006232CE"/>
    <w:rsid w:val="00623334"/>
    <w:rsid w:val="006236AD"/>
    <w:rsid w:val="006236D8"/>
    <w:rsid w:val="00623800"/>
    <w:rsid w:val="00623876"/>
    <w:rsid w:val="00623994"/>
    <w:rsid w:val="00623DB1"/>
    <w:rsid w:val="00623E7A"/>
    <w:rsid w:val="00623FD5"/>
    <w:rsid w:val="0062401E"/>
    <w:rsid w:val="00624106"/>
    <w:rsid w:val="00624126"/>
    <w:rsid w:val="00624382"/>
    <w:rsid w:val="006243D3"/>
    <w:rsid w:val="00624514"/>
    <w:rsid w:val="006247C8"/>
    <w:rsid w:val="006248F1"/>
    <w:rsid w:val="00624F5B"/>
    <w:rsid w:val="0062508E"/>
    <w:rsid w:val="00625147"/>
    <w:rsid w:val="00625230"/>
    <w:rsid w:val="0062524A"/>
    <w:rsid w:val="006253AF"/>
    <w:rsid w:val="006255CA"/>
    <w:rsid w:val="0062575B"/>
    <w:rsid w:val="0062591A"/>
    <w:rsid w:val="00625A1F"/>
    <w:rsid w:val="00625A81"/>
    <w:rsid w:val="00625B94"/>
    <w:rsid w:val="0062622A"/>
    <w:rsid w:val="00626547"/>
    <w:rsid w:val="00626875"/>
    <w:rsid w:val="00626BDE"/>
    <w:rsid w:val="00626C96"/>
    <w:rsid w:val="0062705E"/>
    <w:rsid w:val="00627078"/>
    <w:rsid w:val="0062748C"/>
    <w:rsid w:val="0062763E"/>
    <w:rsid w:val="0062763F"/>
    <w:rsid w:val="006279A9"/>
    <w:rsid w:val="00627E8B"/>
    <w:rsid w:val="00627F94"/>
    <w:rsid w:val="00627F9E"/>
    <w:rsid w:val="006306F5"/>
    <w:rsid w:val="006308BB"/>
    <w:rsid w:val="0063090F"/>
    <w:rsid w:val="0063096D"/>
    <w:rsid w:val="006309CD"/>
    <w:rsid w:val="00630F6C"/>
    <w:rsid w:val="00631217"/>
    <w:rsid w:val="0063176C"/>
    <w:rsid w:val="00631B79"/>
    <w:rsid w:val="00631B7C"/>
    <w:rsid w:val="00631C27"/>
    <w:rsid w:val="00631C7F"/>
    <w:rsid w:val="00631CFA"/>
    <w:rsid w:val="00631FBB"/>
    <w:rsid w:val="0063216B"/>
    <w:rsid w:val="006321B6"/>
    <w:rsid w:val="0063224A"/>
    <w:rsid w:val="006323E5"/>
    <w:rsid w:val="0063291F"/>
    <w:rsid w:val="006329F2"/>
    <w:rsid w:val="00632B87"/>
    <w:rsid w:val="00632CFF"/>
    <w:rsid w:val="0063317E"/>
    <w:rsid w:val="006332FF"/>
    <w:rsid w:val="006333AD"/>
    <w:rsid w:val="0063359D"/>
    <w:rsid w:val="006335A1"/>
    <w:rsid w:val="006336D7"/>
    <w:rsid w:val="00633AB7"/>
    <w:rsid w:val="00633BFB"/>
    <w:rsid w:val="00633C01"/>
    <w:rsid w:val="00633CAB"/>
    <w:rsid w:val="00633CE2"/>
    <w:rsid w:val="00633D2B"/>
    <w:rsid w:val="00633F66"/>
    <w:rsid w:val="006342D0"/>
    <w:rsid w:val="00634463"/>
    <w:rsid w:val="006344E6"/>
    <w:rsid w:val="0063466D"/>
    <w:rsid w:val="006346C5"/>
    <w:rsid w:val="006346FE"/>
    <w:rsid w:val="00634744"/>
    <w:rsid w:val="006347F6"/>
    <w:rsid w:val="00634B7B"/>
    <w:rsid w:val="006351A8"/>
    <w:rsid w:val="006352FF"/>
    <w:rsid w:val="00635419"/>
    <w:rsid w:val="00635420"/>
    <w:rsid w:val="00635552"/>
    <w:rsid w:val="0063555D"/>
    <w:rsid w:val="00635566"/>
    <w:rsid w:val="00635620"/>
    <w:rsid w:val="00635889"/>
    <w:rsid w:val="00635C51"/>
    <w:rsid w:val="00635C6A"/>
    <w:rsid w:val="00635F1E"/>
    <w:rsid w:val="00636103"/>
    <w:rsid w:val="006361A4"/>
    <w:rsid w:val="006361CB"/>
    <w:rsid w:val="00636513"/>
    <w:rsid w:val="00636850"/>
    <w:rsid w:val="00636858"/>
    <w:rsid w:val="00636B21"/>
    <w:rsid w:val="00636E85"/>
    <w:rsid w:val="00637023"/>
    <w:rsid w:val="006371BF"/>
    <w:rsid w:val="006371C8"/>
    <w:rsid w:val="00637214"/>
    <w:rsid w:val="0063728C"/>
    <w:rsid w:val="0063750C"/>
    <w:rsid w:val="0063773B"/>
    <w:rsid w:val="00637A40"/>
    <w:rsid w:val="00637CC9"/>
    <w:rsid w:val="00637D82"/>
    <w:rsid w:val="00637F22"/>
    <w:rsid w:val="00637F38"/>
    <w:rsid w:val="00640494"/>
    <w:rsid w:val="006404CD"/>
    <w:rsid w:val="00640AEC"/>
    <w:rsid w:val="00640B30"/>
    <w:rsid w:val="00640C81"/>
    <w:rsid w:val="00640DA9"/>
    <w:rsid w:val="00640E55"/>
    <w:rsid w:val="00641027"/>
    <w:rsid w:val="00641115"/>
    <w:rsid w:val="006415F1"/>
    <w:rsid w:val="00641905"/>
    <w:rsid w:val="006419C1"/>
    <w:rsid w:val="00641C19"/>
    <w:rsid w:val="00641C5E"/>
    <w:rsid w:val="00641D6D"/>
    <w:rsid w:val="00641DF7"/>
    <w:rsid w:val="00641EE2"/>
    <w:rsid w:val="00642046"/>
    <w:rsid w:val="006420AD"/>
    <w:rsid w:val="006421A5"/>
    <w:rsid w:val="0064225E"/>
    <w:rsid w:val="00642416"/>
    <w:rsid w:val="00642AD6"/>
    <w:rsid w:val="00642B20"/>
    <w:rsid w:val="00642BFC"/>
    <w:rsid w:val="00642FA6"/>
    <w:rsid w:val="00642FC3"/>
    <w:rsid w:val="0064307B"/>
    <w:rsid w:val="006433C9"/>
    <w:rsid w:val="00643ABB"/>
    <w:rsid w:val="00643C8D"/>
    <w:rsid w:val="00643D0E"/>
    <w:rsid w:val="00643D8B"/>
    <w:rsid w:val="00643DE9"/>
    <w:rsid w:val="00644040"/>
    <w:rsid w:val="00644327"/>
    <w:rsid w:val="006443AB"/>
    <w:rsid w:val="00644670"/>
    <w:rsid w:val="006446D2"/>
    <w:rsid w:val="0064478F"/>
    <w:rsid w:val="00645141"/>
    <w:rsid w:val="006451F4"/>
    <w:rsid w:val="00645322"/>
    <w:rsid w:val="00645484"/>
    <w:rsid w:val="00645C8E"/>
    <w:rsid w:val="00646012"/>
    <w:rsid w:val="006460B7"/>
    <w:rsid w:val="006461EF"/>
    <w:rsid w:val="006461FF"/>
    <w:rsid w:val="00646492"/>
    <w:rsid w:val="00646690"/>
    <w:rsid w:val="006468EC"/>
    <w:rsid w:val="00646A1A"/>
    <w:rsid w:val="00646A33"/>
    <w:rsid w:val="00646C76"/>
    <w:rsid w:val="00646C8E"/>
    <w:rsid w:val="00646ED8"/>
    <w:rsid w:val="00647380"/>
    <w:rsid w:val="0064758A"/>
    <w:rsid w:val="00647675"/>
    <w:rsid w:val="0064780E"/>
    <w:rsid w:val="0064791B"/>
    <w:rsid w:val="00647A9B"/>
    <w:rsid w:val="00647BAA"/>
    <w:rsid w:val="00647FB9"/>
    <w:rsid w:val="0065005D"/>
    <w:rsid w:val="006504D2"/>
    <w:rsid w:val="00650953"/>
    <w:rsid w:val="00650D6A"/>
    <w:rsid w:val="00650E97"/>
    <w:rsid w:val="00650F7F"/>
    <w:rsid w:val="006513BA"/>
    <w:rsid w:val="006515D9"/>
    <w:rsid w:val="00651722"/>
    <w:rsid w:val="0065172F"/>
    <w:rsid w:val="006517A6"/>
    <w:rsid w:val="006518E2"/>
    <w:rsid w:val="00651B1C"/>
    <w:rsid w:val="00652099"/>
    <w:rsid w:val="00652115"/>
    <w:rsid w:val="00652291"/>
    <w:rsid w:val="0065271C"/>
    <w:rsid w:val="006529C4"/>
    <w:rsid w:val="00652CB8"/>
    <w:rsid w:val="00652ECB"/>
    <w:rsid w:val="00652FF4"/>
    <w:rsid w:val="00653009"/>
    <w:rsid w:val="006531EC"/>
    <w:rsid w:val="006532C7"/>
    <w:rsid w:val="00653315"/>
    <w:rsid w:val="00653B2A"/>
    <w:rsid w:val="00653F99"/>
    <w:rsid w:val="00654133"/>
    <w:rsid w:val="006544B9"/>
    <w:rsid w:val="00654877"/>
    <w:rsid w:val="006549BE"/>
    <w:rsid w:val="00654BA1"/>
    <w:rsid w:val="00654C4A"/>
    <w:rsid w:val="00654CAF"/>
    <w:rsid w:val="00654ECF"/>
    <w:rsid w:val="00654F94"/>
    <w:rsid w:val="00655003"/>
    <w:rsid w:val="00655049"/>
    <w:rsid w:val="00655137"/>
    <w:rsid w:val="00655330"/>
    <w:rsid w:val="006553DB"/>
    <w:rsid w:val="0065567C"/>
    <w:rsid w:val="006559DA"/>
    <w:rsid w:val="00655C20"/>
    <w:rsid w:val="00655D9A"/>
    <w:rsid w:val="00655DD0"/>
    <w:rsid w:val="00656146"/>
    <w:rsid w:val="00656532"/>
    <w:rsid w:val="006565A6"/>
    <w:rsid w:val="0065662B"/>
    <w:rsid w:val="006566B6"/>
    <w:rsid w:val="0065687D"/>
    <w:rsid w:val="006568E3"/>
    <w:rsid w:val="006569DC"/>
    <w:rsid w:val="00656AB5"/>
    <w:rsid w:val="00656BB7"/>
    <w:rsid w:val="00656DB2"/>
    <w:rsid w:val="006570E7"/>
    <w:rsid w:val="006572C4"/>
    <w:rsid w:val="006573CA"/>
    <w:rsid w:val="006574E1"/>
    <w:rsid w:val="006574F8"/>
    <w:rsid w:val="00657850"/>
    <w:rsid w:val="0065790A"/>
    <w:rsid w:val="006579A9"/>
    <w:rsid w:val="006579EA"/>
    <w:rsid w:val="00657A69"/>
    <w:rsid w:val="00657B2D"/>
    <w:rsid w:val="00657B30"/>
    <w:rsid w:val="00657C4F"/>
    <w:rsid w:val="00657D97"/>
    <w:rsid w:val="00657DCA"/>
    <w:rsid w:val="00657FC7"/>
    <w:rsid w:val="0066025E"/>
    <w:rsid w:val="006605B7"/>
    <w:rsid w:val="00660A9F"/>
    <w:rsid w:val="00660B38"/>
    <w:rsid w:val="00660B7E"/>
    <w:rsid w:val="0066106E"/>
    <w:rsid w:val="00661165"/>
    <w:rsid w:val="0066133E"/>
    <w:rsid w:val="00661A72"/>
    <w:rsid w:val="00661B45"/>
    <w:rsid w:val="00661B75"/>
    <w:rsid w:val="00661D94"/>
    <w:rsid w:val="006622F8"/>
    <w:rsid w:val="0066278F"/>
    <w:rsid w:val="006628FE"/>
    <w:rsid w:val="006629C0"/>
    <w:rsid w:val="006629F0"/>
    <w:rsid w:val="00662C6F"/>
    <w:rsid w:val="00662CD6"/>
    <w:rsid w:val="00662CFD"/>
    <w:rsid w:val="00662EF0"/>
    <w:rsid w:val="0066338D"/>
    <w:rsid w:val="00663643"/>
    <w:rsid w:val="0066367B"/>
    <w:rsid w:val="00663751"/>
    <w:rsid w:val="00663991"/>
    <w:rsid w:val="00663A94"/>
    <w:rsid w:val="00663D4F"/>
    <w:rsid w:val="00663E35"/>
    <w:rsid w:val="0066423B"/>
    <w:rsid w:val="0066426D"/>
    <w:rsid w:val="00664761"/>
    <w:rsid w:val="00664E12"/>
    <w:rsid w:val="00665000"/>
    <w:rsid w:val="0066519E"/>
    <w:rsid w:val="006653EA"/>
    <w:rsid w:val="00665682"/>
    <w:rsid w:val="00665B45"/>
    <w:rsid w:val="00665C63"/>
    <w:rsid w:val="00665DB0"/>
    <w:rsid w:val="00665E12"/>
    <w:rsid w:val="00665E24"/>
    <w:rsid w:val="00665E57"/>
    <w:rsid w:val="006662AB"/>
    <w:rsid w:val="006663EF"/>
    <w:rsid w:val="00666712"/>
    <w:rsid w:val="0066689E"/>
    <w:rsid w:val="00666DF6"/>
    <w:rsid w:val="0066704C"/>
    <w:rsid w:val="0066715F"/>
    <w:rsid w:val="006671AF"/>
    <w:rsid w:val="006672EF"/>
    <w:rsid w:val="00667389"/>
    <w:rsid w:val="006674A7"/>
    <w:rsid w:val="00667933"/>
    <w:rsid w:val="00667954"/>
    <w:rsid w:val="00667BC6"/>
    <w:rsid w:val="00667EDD"/>
    <w:rsid w:val="00667FE1"/>
    <w:rsid w:val="0067002D"/>
    <w:rsid w:val="006704F9"/>
    <w:rsid w:val="0067066C"/>
    <w:rsid w:val="006706C1"/>
    <w:rsid w:val="00670A0F"/>
    <w:rsid w:val="00670BC9"/>
    <w:rsid w:val="00670C1D"/>
    <w:rsid w:val="00670E37"/>
    <w:rsid w:val="00670FC8"/>
    <w:rsid w:val="00670FF4"/>
    <w:rsid w:val="0067110A"/>
    <w:rsid w:val="00671688"/>
    <w:rsid w:val="00671799"/>
    <w:rsid w:val="00671AF8"/>
    <w:rsid w:val="00671D28"/>
    <w:rsid w:val="00671E3C"/>
    <w:rsid w:val="00672093"/>
    <w:rsid w:val="006727A8"/>
    <w:rsid w:val="00672905"/>
    <w:rsid w:val="00672A55"/>
    <w:rsid w:val="00672B5A"/>
    <w:rsid w:val="00672B63"/>
    <w:rsid w:val="00672B87"/>
    <w:rsid w:val="00672BF3"/>
    <w:rsid w:val="00672D2C"/>
    <w:rsid w:val="00672D37"/>
    <w:rsid w:val="006734B0"/>
    <w:rsid w:val="006735AC"/>
    <w:rsid w:val="00673817"/>
    <w:rsid w:val="006738C8"/>
    <w:rsid w:val="00673AF2"/>
    <w:rsid w:val="00673F72"/>
    <w:rsid w:val="0067406E"/>
    <w:rsid w:val="0067415F"/>
    <w:rsid w:val="006742F3"/>
    <w:rsid w:val="00674346"/>
    <w:rsid w:val="00674377"/>
    <w:rsid w:val="006746EB"/>
    <w:rsid w:val="006747B0"/>
    <w:rsid w:val="00674998"/>
    <w:rsid w:val="00674A1D"/>
    <w:rsid w:val="00674BAC"/>
    <w:rsid w:val="00674CC4"/>
    <w:rsid w:val="00674E14"/>
    <w:rsid w:val="00674F48"/>
    <w:rsid w:val="006751A9"/>
    <w:rsid w:val="00675209"/>
    <w:rsid w:val="0067523D"/>
    <w:rsid w:val="006752B8"/>
    <w:rsid w:val="00675733"/>
    <w:rsid w:val="0067581E"/>
    <w:rsid w:val="00675841"/>
    <w:rsid w:val="0067585B"/>
    <w:rsid w:val="00675915"/>
    <w:rsid w:val="00675D92"/>
    <w:rsid w:val="00675E56"/>
    <w:rsid w:val="00675F32"/>
    <w:rsid w:val="00675F59"/>
    <w:rsid w:val="006763BA"/>
    <w:rsid w:val="006763C5"/>
    <w:rsid w:val="00676528"/>
    <w:rsid w:val="006766FD"/>
    <w:rsid w:val="0067678C"/>
    <w:rsid w:val="00676A5A"/>
    <w:rsid w:val="00676AE2"/>
    <w:rsid w:val="00676B53"/>
    <w:rsid w:val="006771B6"/>
    <w:rsid w:val="006771D7"/>
    <w:rsid w:val="00677925"/>
    <w:rsid w:val="00677A97"/>
    <w:rsid w:val="00677B43"/>
    <w:rsid w:val="00677BD6"/>
    <w:rsid w:val="00677D1D"/>
    <w:rsid w:val="00680025"/>
    <w:rsid w:val="00680066"/>
    <w:rsid w:val="00680225"/>
    <w:rsid w:val="0068044D"/>
    <w:rsid w:val="00680586"/>
    <w:rsid w:val="006806E6"/>
    <w:rsid w:val="0068075C"/>
    <w:rsid w:val="006807A7"/>
    <w:rsid w:val="00680960"/>
    <w:rsid w:val="00680AA9"/>
    <w:rsid w:val="006810A5"/>
    <w:rsid w:val="00681209"/>
    <w:rsid w:val="00681430"/>
    <w:rsid w:val="00681499"/>
    <w:rsid w:val="006816E2"/>
    <w:rsid w:val="0068173B"/>
    <w:rsid w:val="006818EE"/>
    <w:rsid w:val="00681B45"/>
    <w:rsid w:val="00681BEB"/>
    <w:rsid w:val="00681C3B"/>
    <w:rsid w:val="00681C70"/>
    <w:rsid w:val="00681D72"/>
    <w:rsid w:val="00681EB8"/>
    <w:rsid w:val="00681F63"/>
    <w:rsid w:val="0068230B"/>
    <w:rsid w:val="0068239F"/>
    <w:rsid w:val="006826B6"/>
    <w:rsid w:val="0068276B"/>
    <w:rsid w:val="006828F7"/>
    <w:rsid w:val="00682B82"/>
    <w:rsid w:val="006834F8"/>
    <w:rsid w:val="00683522"/>
    <w:rsid w:val="006836F7"/>
    <w:rsid w:val="0068373A"/>
    <w:rsid w:val="006837B4"/>
    <w:rsid w:val="00683873"/>
    <w:rsid w:val="006841A4"/>
    <w:rsid w:val="0068422F"/>
    <w:rsid w:val="0068485E"/>
    <w:rsid w:val="00684ABA"/>
    <w:rsid w:val="00684CA7"/>
    <w:rsid w:val="00684EFF"/>
    <w:rsid w:val="00685070"/>
    <w:rsid w:val="006851A8"/>
    <w:rsid w:val="00685255"/>
    <w:rsid w:val="0068531F"/>
    <w:rsid w:val="00685645"/>
    <w:rsid w:val="006858F4"/>
    <w:rsid w:val="00685971"/>
    <w:rsid w:val="00685F15"/>
    <w:rsid w:val="00685FB3"/>
    <w:rsid w:val="0068608D"/>
    <w:rsid w:val="0068608E"/>
    <w:rsid w:val="006864AA"/>
    <w:rsid w:val="00686545"/>
    <w:rsid w:val="006866CB"/>
    <w:rsid w:val="006867AE"/>
    <w:rsid w:val="00686AA9"/>
    <w:rsid w:val="00686BAA"/>
    <w:rsid w:val="00686E37"/>
    <w:rsid w:val="0068711D"/>
    <w:rsid w:val="00687549"/>
    <w:rsid w:val="00687976"/>
    <w:rsid w:val="006879CA"/>
    <w:rsid w:val="00687B26"/>
    <w:rsid w:val="00687D4C"/>
    <w:rsid w:val="00690051"/>
    <w:rsid w:val="00690471"/>
    <w:rsid w:val="006904ED"/>
    <w:rsid w:val="006904EF"/>
    <w:rsid w:val="0069064C"/>
    <w:rsid w:val="00690675"/>
    <w:rsid w:val="00690C7A"/>
    <w:rsid w:val="00690C97"/>
    <w:rsid w:val="00691067"/>
    <w:rsid w:val="00691186"/>
    <w:rsid w:val="006912E4"/>
    <w:rsid w:val="0069138E"/>
    <w:rsid w:val="006913A6"/>
    <w:rsid w:val="006913C7"/>
    <w:rsid w:val="006914CA"/>
    <w:rsid w:val="0069159B"/>
    <w:rsid w:val="00691B95"/>
    <w:rsid w:val="00691C8C"/>
    <w:rsid w:val="00691ED9"/>
    <w:rsid w:val="006922D1"/>
    <w:rsid w:val="00692449"/>
    <w:rsid w:val="006925BF"/>
    <w:rsid w:val="00692635"/>
    <w:rsid w:val="006927DF"/>
    <w:rsid w:val="00692A83"/>
    <w:rsid w:val="00692E1E"/>
    <w:rsid w:val="00693023"/>
    <w:rsid w:val="00693209"/>
    <w:rsid w:val="0069376E"/>
    <w:rsid w:val="00693951"/>
    <w:rsid w:val="00693C27"/>
    <w:rsid w:val="00693D25"/>
    <w:rsid w:val="00693E5B"/>
    <w:rsid w:val="00693FDC"/>
    <w:rsid w:val="006941F2"/>
    <w:rsid w:val="006946C3"/>
    <w:rsid w:val="006947A4"/>
    <w:rsid w:val="00694848"/>
    <w:rsid w:val="006948FB"/>
    <w:rsid w:val="00694B8C"/>
    <w:rsid w:val="00694BC3"/>
    <w:rsid w:val="00694C8B"/>
    <w:rsid w:val="00694FEB"/>
    <w:rsid w:val="00695100"/>
    <w:rsid w:val="00695143"/>
    <w:rsid w:val="0069517D"/>
    <w:rsid w:val="00695369"/>
    <w:rsid w:val="0069555E"/>
    <w:rsid w:val="00695A44"/>
    <w:rsid w:val="00695AFA"/>
    <w:rsid w:val="00696114"/>
    <w:rsid w:val="006962AF"/>
    <w:rsid w:val="0069630D"/>
    <w:rsid w:val="0069639E"/>
    <w:rsid w:val="006966E6"/>
    <w:rsid w:val="00696818"/>
    <w:rsid w:val="00696926"/>
    <w:rsid w:val="00696BD8"/>
    <w:rsid w:val="00696DE4"/>
    <w:rsid w:val="00696E55"/>
    <w:rsid w:val="00696F70"/>
    <w:rsid w:val="00697072"/>
    <w:rsid w:val="006972DE"/>
    <w:rsid w:val="006972E9"/>
    <w:rsid w:val="0069778A"/>
    <w:rsid w:val="00697B9F"/>
    <w:rsid w:val="006A001F"/>
    <w:rsid w:val="006A01F8"/>
    <w:rsid w:val="006A039E"/>
    <w:rsid w:val="006A062C"/>
    <w:rsid w:val="006A0872"/>
    <w:rsid w:val="006A0976"/>
    <w:rsid w:val="006A0BF1"/>
    <w:rsid w:val="006A0CE2"/>
    <w:rsid w:val="006A0F2A"/>
    <w:rsid w:val="006A0F68"/>
    <w:rsid w:val="006A0F7C"/>
    <w:rsid w:val="006A105F"/>
    <w:rsid w:val="006A1465"/>
    <w:rsid w:val="006A177C"/>
    <w:rsid w:val="006A1BD0"/>
    <w:rsid w:val="006A1D1A"/>
    <w:rsid w:val="006A1D90"/>
    <w:rsid w:val="006A1E6C"/>
    <w:rsid w:val="006A2116"/>
    <w:rsid w:val="006A21EA"/>
    <w:rsid w:val="006A24CD"/>
    <w:rsid w:val="006A2D36"/>
    <w:rsid w:val="006A2FD8"/>
    <w:rsid w:val="006A3178"/>
    <w:rsid w:val="006A3AD1"/>
    <w:rsid w:val="006A3BF0"/>
    <w:rsid w:val="006A3C31"/>
    <w:rsid w:val="006A411E"/>
    <w:rsid w:val="006A425D"/>
    <w:rsid w:val="006A429A"/>
    <w:rsid w:val="006A43E9"/>
    <w:rsid w:val="006A44AA"/>
    <w:rsid w:val="006A469D"/>
    <w:rsid w:val="006A4883"/>
    <w:rsid w:val="006A4B83"/>
    <w:rsid w:val="006A4D86"/>
    <w:rsid w:val="006A5157"/>
    <w:rsid w:val="006A5377"/>
    <w:rsid w:val="006A54E3"/>
    <w:rsid w:val="006A55D8"/>
    <w:rsid w:val="006A5826"/>
    <w:rsid w:val="006A58B8"/>
    <w:rsid w:val="006A5F5B"/>
    <w:rsid w:val="006A5F70"/>
    <w:rsid w:val="006A635E"/>
    <w:rsid w:val="006A63F0"/>
    <w:rsid w:val="006A665A"/>
    <w:rsid w:val="006A6743"/>
    <w:rsid w:val="006A67F0"/>
    <w:rsid w:val="006A681B"/>
    <w:rsid w:val="006A6D31"/>
    <w:rsid w:val="006A6D41"/>
    <w:rsid w:val="006A6F97"/>
    <w:rsid w:val="006A70B0"/>
    <w:rsid w:val="006A70FF"/>
    <w:rsid w:val="006A7277"/>
    <w:rsid w:val="006A7467"/>
    <w:rsid w:val="006A7473"/>
    <w:rsid w:val="006A77B4"/>
    <w:rsid w:val="006A7A21"/>
    <w:rsid w:val="006A7C13"/>
    <w:rsid w:val="006A7F3A"/>
    <w:rsid w:val="006B0052"/>
    <w:rsid w:val="006B01A6"/>
    <w:rsid w:val="006B03F7"/>
    <w:rsid w:val="006B0405"/>
    <w:rsid w:val="006B0898"/>
    <w:rsid w:val="006B0D07"/>
    <w:rsid w:val="006B0D57"/>
    <w:rsid w:val="006B1234"/>
    <w:rsid w:val="006B14DB"/>
    <w:rsid w:val="006B1521"/>
    <w:rsid w:val="006B1672"/>
    <w:rsid w:val="006B18F2"/>
    <w:rsid w:val="006B1DE6"/>
    <w:rsid w:val="006B219D"/>
    <w:rsid w:val="006B24D4"/>
    <w:rsid w:val="006B26CF"/>
    <w:rsid w:val="006B29B4"/>
    <w:rsid w:val="006B29C3"/>
    <w:rsid w:val="006B2C3A"/>
    <w:rsid w:val="006B2D60"/>
    <w:rsid w:val="006B310E"/>
    <w:rsid w:val="006B31DA"/>
    <w:rsid w:val="006B3350"/>
    <w:rsid w:val="006B3389"/>
    <w:rsid w:val="006B3688"/>
    <w:rsid w:val="006B3DB1"/>
    <w:rsid w:val="006B3DEB"/>
    <w:rsid w:val="006B4070"/>
    <w:rsid w:val="006B413D"/>
    <w:rsid w:val="006B41F8"/>
    <w:rsid w:val="006B44A0"/>
    <w:rsid w:val="006B47F3"/>
    <w:rsid w:val="006B4AA5"/>
    <w:rsid w:val="006B4B28"/>
    <w:rsid w:val="006B4C5E"/>
    <w:rsid w:val="006B4DA4"/>
    <w:rsid w:val="006B4F59"/>
    <w:rsid w:val="006B4FD7"/>
    <w:rsid w:val="006B5153"/>
    <w:rsid w:val="006B5306"/>
    <w:rsid w:val="006B53FC"/>
    <w:rsid w:val="006B5420"/>
    <w:rsid w:val="006B5467"/>
    <w:rsid w:val="006B5631"/>
    <w:rsid w:val="006B5660"/>
    <w:rsid w:val="006B57E5"/>
    <w:rsid w:val="006B5848"/>
    <w:rsid w:val="006B5A73"/>
    <w:rsid w:val="006B5C99"/>
    <w:rsid w:val="006B5E79"/>
    <w:rsid w:val="006B611F"/>
    <w:rsid w:val="006B6270"/>
    <w:rsid w:val="006B65F5"/>
    <w:rsid w:val="006B6900"/>
    <w:rsid w:val="006B69B2"/>
    <w:rsid w:val="006B6A39"/>
    <w:rsid w:val="006B6FEC"/>
    <w:rsid w:val="006B7079"/>
    <w:rsid w:val="006B7537"/>
    <w:rsid w:val="006B7663"/>
    <w:rsid w:val="006B7742"/>
    <w:rsid w:val="006B7745"/>
    <w:rsid w:val="006B78DA"/>
    <w:rsid w:val="006B7B67"/>
    <w:rsid w:val="006B7C90"/>
    <w:rsid w:val="006B7CBE"/>
    <w:rsid w:val="006C02A8"/>
    <w:rsid w:val="006C0AE7"/>
    <w:rsid w:val="006C0EDF"/>
    <w:rsid w:val="006C1064"/>
    <w:rsid w:val="006C1514"/>
    <w:rsid w:val="006C15D2"/>
    <w:rsid w:val="006C1A14"/>
    <w:rsid w:val="006C1D9C"/>
    <w:rsid w:val="006C21F8"/>
    <w:rsid w:val="006C243F"/>
    <w:rsid w:val="006C2450"/>
    <w:rsid w:val="006C246A"/>
    <w:rsid w:val="006C270E"/>
    <w:rsid w:val="006C27CF"/>
    <w:rsid w:val="006C288C"/>
    <w:rsid w:val="006C2BCC"/>
    <w:rsid w:val="006C2EC0"/>
    <w:rsid w:val="006C2EC3"/>
    <w:rsid w:val="006C319A"/>
    <w:rsid w:val="006C3205"/>
    <w:rsid w:val="006C330A"/>
    <w:rsid w:val="006C342C"/>
    <w:rsid w:val="006C3566"/>
    <w:rsid w:val="006C3585"/>
    <w:rsid w:val="006C36A5"/>
    <w:rsid w:val="006C3807"/>
    <w:rsid w:val="006C3A9D"/>
    <w:rsid w:val="006C3B6C"/>
    <w:rsid w:val="006C3D3F"/>
    <w:rsid w:val="006C40FA"/>
    <w:rsid w:val="006C43A8"/>
    <w:rsid w:val="006C43AE"/>
    <w:rsid w:val="006C44FD"/>
    <w:rsid w:val="006C4966"/>
    <w:rsid w:val="006C4A24"/>
    <w:rsid w:val="006C4A60"/>
    <w:rsid w:val="006C4A6F"/>
    <w:rsid w:val="006C4DEF"/>
    <w:rsid w:val="006C4E64"/>
    <w:rsid w:val="006C4F74"/>
    <w:rsid w:val="006C527C"/>
    <w:rsid w:val="006C5438"/>
    <w:rsid w:val="006C5664"/>
    <w:rsid w:val="006C5724"/>
    <w:rsid w:val="006C588D"/>
    <w:rsid w:val="006C5A74"/>
    <w:rsid w:val="006C5BBC"/>
    <w:rsid w:val="006C5BC8"/>
    <w:rsid w:val="006C5ECB"/>
    <w:rsid w:val="006C6036"/>
    <w:rsid w:val="006C60CA"/>
    <w:rsid w:val="006C6178"/>
    <w:rsid w:val="006C628C"/>
    <w:rsid w:val="006C655A"/>
    <w:rsid w:val="006C65EF"/>
    <w:rsid w:val="006C662F"/>
    <w:rsid w:val="006C6A89"/>
    <w:rsid w:val="006C6B8C"/>
    <w:rsid w:val="006C6BFA"/>
    <w:rsid w:val="006C6CA4"/>
    <w:rsid w:val="006C6CAC"/>
    <w:rsid w:val="006C6D41"/>
    <w:rsid w:val="006C7104"/>
    <w:rsid w:val="006C7137"/>
    <w:rsid w:val="006C726C"/>
    <w:rsid w:val="006C7469"/>
    <w:rsid w:val="006C7747"/>
    <w:rsid w:val="006C794C"/>
    <w:rsid w:val="006C7AAE"/>
    <w:rsid w:val="006C7C59"/>
    <w:rsid w:val="006D01BA"/>
    <w:rsid w:val="006D03FA"/>
    <w:rsid w:val="006D043D"/>
    <w:rsid w:val="006D056C"/>
    <w:rsid w:val="006D06F9"/>
    <w:rsid w:val="006D0705"/>
    <w:rsid w:val="006D102E"/>
    <w:rsid w:val="006D1265"/>
    <w:rsid w:val="006D155B"/>
    <w:rsid w:val="006D15A1"/>
    <w:rsid w:val="006D1D35"/>
    <w:rsid w:val="006D1EA5"/>
    <w:rsid w:val="006D3053"/>
    <w:rsid w:val="006D337C"/>
    <w:rsid w:val="006D3753"/>
    <w:rsid w:val="006D3A20"/>
    <w:rsid w:val="006D3BDD"/>
    <w:rsid w:val="006D3CCD"/>
    <w:rsid w:val="006D42D0"/>
    <w:rsid w:val="006D4467"/>
    <w:rsid w:val="006D4AA9"/>
    <w:rsid w:val="006D4BBD"/>
    <w:rsid w:val="006D4DC7"/>
    <w:rsid w:val="006D5432"/>
    <w:rsid w:val="006D5533"/>
    <w:rsid w:val="006D557A"/>
    <w:rsid w:val="006D5694"/>
    <w:rsid w:val="006D577B"/>
    <w:rsid w:val="006D5948"/>
    <w:rsid w:val="006D5AB0"/>
    <w:rsid w:val="006D5B18"/>
    <w:rsid w:val="006D5BDE"/>
    <w:rsid w:val="006D5CDD"/>
    <w:rsid w:val="006D5D94"/>
    <w:rsid w:val="006D5DDE"/>
    <w:rsid w:val="006D5DF4"/>
    <w:rsid w:val="006D617C"/>
    <w:rsid w:val="006D6342"/>
    <w:rsid w:val="006D63CC"/>
    <w:rsid w:val="006D6847"/>
    <w:rsid w:val="006D6902"/>
    <w:rsid w:val="006D7357"/>
    <w:rsid w:val="006D76CB"/>
    <w:rsid w:val="006D7ABE"/>
    <w:rsid w:val="006E004C"/>
    <w:rsid w:val="006E0093"/>
    <w:rsid w:val="006E0314"/>
    <w:rsid w:val="006E0599"/>
    <w:rsid w:val="006E062E"/>
    <w:rsid w:val="006E0845"/>
    <w:rsid w:val="006E0885"/>
    <w:rsid w:val="006E0A28"/>
    <w:rsid w:val="006E0AE7"/>
    <w:rsid w:val="006E0BC8"/>
    <w:rsid w:val="006E1505"/>
    <w:rsid w:val="006E16CE"/>
    <w:rsid w:val="006E17B9"/>
    <w:rsid w:val="006E1882"/>
    <w:rsid w:val="006E1B31"/>
    <w:rsid w:val="006E1D01"/>
    <w:rsid w:val="006E1EB2"/>
    <w:rsid w:val="006E21F3"/>
    <w:rsid w:val="006E24B2"/>
    <w:rsid w:val="006E254D"/>
    <w:rsid w:val="006E26B4"/>
    <w:rsid w:val="006E2BD5"/>
    <w:rsid w:val="006E2FF8"/>
    <w:rsid w:val="006E33B7"/>
    <w:rsid w:val="006E35C3"/>
    <w:rsid w:val="006E36EC"/>
    <w:rsid w:val="006E393E"/>
    <w:rsid w:val="006E3B4B"/>
    <w:rsid w:val="006E3DA9"/>
    <w:rsid w:val="006E3E52"/>
    <w:rsid w:val="006E3EDF"/>
    <w:rsid w:val="006E3F0D"/>
    <w:rsid w:val="006E40F8"/>
    <w:rsid w:val="006E43BE"/>
    <w:rsid w:val="006E456C"/>
    <w:rsid w:val="006E493D"/>
    <w:rsid w:val="006E4986"/>
    <w:rsid w:val="006E4B05"/>
    <w:rsid w:val="006E5222"/>
    <w:rsid w:val="006E560D"/>
    <w:rsid w:val="006E57E3"/>
    <w:rsid w:val="006E5951"/>
    <w:rsid w:val="006E59A7"/>
    <w:rsid w:val="006E5A02"/>
    <w:rsid w:val="006E5FCF"/>
    <w:rsid w:val="006E6007"/>
    <w:rsid w:val="006E6040"/>
    <w:rsid w:val="006E6654"/>
    <w:rsid w:val="006E681B"/>
    <w:rsid w:val="006E6966"/>
    <w:rsid w:val="006E6999"/>
    <w:rsid w:val="006E6A12"/>
    <w:rsid w:val="006E6A97"/>
    <w:rsid w:val="006E712D"/>
    <w:rsid w:val="006E713B"/>
    <w:rsid w:val="006E71C0"/>
    <w:rsid w:val="006E72AE"/>
    <w:rsid w:val="006E75ED"/>
    <w:rsid w:val="006E76F0"/>
    <w:rsid w:val="006E7940"/>
    <w:rsid w:val="006E7CF9"/>
    <w:rsid w:val="006E7F51"/>
    <w:rsid w:val="006F0345"/>
    <w:rsid w:val="006F0665"/>
    <w:rsid w:val="006F0B64"/>
    <w:rsid w:val="006F0CF0"/>
    <w:rsid w:val="006F0F1B"/>
    <w:rsid w:val="006F1197"/>
    <w:rsid w:val="006F11FB"/>
    <w:rsid w:val="006F1367"/>
    <w:rsid w:val="006F14F0"/>
    <w:rsid w:val="006F178D"/>
    <w:rsid w:val="006F1862"/>
    <w:rsid w:val="006F1992"/>
    <w:rsid w:val="006F2059"/>
    <w:rsid w:val="006F2360"/>
    <w:rsid w:val="006F24F1"/>
    <w:rsid w:val="006F2B73"/>
    <w:rsid w:val="006F2BD0"/>
    <w:rsid w:val="006F2F33"/>
    <w:rsid w:val="006F3022"/>
    <w:rsid w:val="006F3167"/>
    <w:rsid w:val="006F317C"/>
    <w:rsid w:val="006F32C4"/>
    <w:rsid w:val="006F39F5"/>
    <w:rsid w:val="006F462C"/>
    <w:rsid w:val="006F469D"/>
    <w:rsid w:val="006F49A7"/>
    <w:rsid w:val="006F4B19"/>
    <w:rsid w:val="006F4B48"/>
    <w:rsid w:val="006F4F71"/>
    <w:rsid w:val="006F52D4"/>
    <w:rsid w:val="006F546A"/>
    <w:rsid w:val="006F56AA"/>
    <w:rsid w:val="006F56DA"/>
    <w:rsid w:val="006F5707"/>
    <w:rsid w:val="006F5B02"/>
    <w:rsid w:val="006F5B45"/>
    <w:rsid w:val="006F5B86"/>
    <w:rsid w:val="006F5F26"/>
    <w:rsid w:val="006F6311"/>
    <w:rsid w:val="006F635C"/>
    <w:rsid w:val="006F6682"/>
    <w:rsid w:val="006F66A3"/>
    <w:rsid w:val="006F67E1"/>
    <w:rsid w:val="006F6875"/>
    <w:rsid w:val="006F6A82"/>
    <w:rsid w:val="006F6B23"/>
    <w:rsid w:val="006F6C46"/>
    <w:rsid w:val="006F6FB6"/>
    <w:rsid w:val="006F700D"/>
    <w:rsid w:val="006F71BB"/>
    <w:rsid w:val="006F71FE"/>
    <w:rsid w:val="006F7B94"/>
    <w:rsid w:val="006F7E70"/>
    <w:rsid w:val="007001D7"/>
    <w:rsid w:val="007004F6"/>
    <w:rsid w:val="007005AD"/>
    <w:rsid w:val="007005BC"/>
    <w:rsid w:val="00700D1A"/>
    <w:rsid w:val="00701155"/>
    <w:rsid w:val="007011A8"/>
    <w:rsid w:val="0070123C"/>
    <w:rsid w:val="007012D6"/>
    <w:rsid w:val="00701402"/>
    <w:rsid w:val="0070150B"/>
    <w:rsid w:val="00701777"/>
    <w:rsid w:val="00701853"/>
    <w:rsid w:val="0070193D"/>
    <w:rsid w:val="00701D64"/>
    <w:rsid w:val="00701E21"/>
    <w:rsid w:val="00701F8D"/>
    <w:rsid w:val="00702168"/>
    <w:rsid w:val="0070253C"/>
    <w:rsid w:val="00702618"/>
    <w:rsid w:val="007026FD"/>
    <w:rsid w:val="00702B69"/>
    <w:rsid w:val="00702BFB"/>
    <w:rsid w:val="00702C4F"/>
    <w:rsid w:val="00702E81"/>
    <w:rsid w:val="00702E90"/>
    <w:rsid w:val="00702EFE"/>
    <w:rsid w:val="007030E9"/>
    <w:rsid w:val="00703161"/>
    <w:rsid w:val="0070346D"/>
    <w:rsid w:val="0070355F"/>
    <w:rsid w:val="00703626"/>
    <w:rsid w:val="007037DD"/>
    <w:rsid w:val="007038CF"/>
    <w:rsid w:val="00703CA4"/>
    <w:rsid w:val="00704250"/>
    <w:rsid w:val="00704842"/>
    <w:rsid w:val="00704B58"/>
    <w:rsid w:val="00704BFB"/>
    <w:rsid w:val="00704C71"/>
    <w:rsid w:val="00704D04"/>
    <w:rsid w:val="00704DE3"/>
    <w:rsid w:val="00704FC3"/>
    <w:rsid w:val="007052F9"/>
    <w:rsid w:val="00705602"/>
    <w:rsid w:val="007059B2"/>
    <w:rsid w:val="00705BA5"/>
    <w:rsid w:val="00705C6F"/>
    <w:rsid w:val="00705FBB"/>
    <w:rsid w:val="007060C9"/>
    <w:rsid w:val="00706133"/>
    <w:rsid w:val="0070620C"/>
    <w:rsid w:val="0070623F"/>
    <w:rsid w:val="007062D4"/>
    <w:rsid w:val="00706357"/>
    <w:rsid w:val="0070644B"/>
    <w:rsid w:val="00706577"/>
    <w:rsid w:val="0070675D"/>
    <w:rsid w:val="007074B7"/>
    <w:rsid w:val="00707834"/>
    <w:rsid w:val="00707ADA"/>
    <w:rsid w:val="00707B74"/>
    <w:rsid w:val="00707B9B"/>
    <w:rsid w:val="00707C26"/>
    <w:rsid w:val="007101B9"/>
    <w:rsid w:val="00710528"/>
    <w:rsid w:val="0071068B"/>
    <w:rsid w:val="007108F1"/>
    <w:rsid w:val="0071094F"/>
    <w:rsid w:val="00710990"/>
    <w:rsid w:val="007109CE"/>
    <w:rsid w:val="00710A6B"/>
    <w:rsid w:val="00710C72"/>
    <w:rsid w:val="00710DBE"/>
    <w:rsid w:val="00710E37"/>
    <w:rsid w:val="00710F78"/>
    <w:rsid w:val="00710FA7"/>
    <w:rsid w:val="0071145C"/>
    <w:rsid w:val="00711767"/>
    <w:rsid w:val="007118E8"/>
    <w:rsid w:val="00711B2E"/>
    <w:rsid w:val="00711B5E"/>
    <w:rsid w:val="00711D36"/>
    <w:rsid w:val="00711E62"/>
    <w:rsid w:val="00711EC6"/>
    <w:rsid w:val="00711FD6"/>
    <w:rsid w:val="007123EC"/>
    <w:rsid w:val="00712506"/>
    <w:rsid w:val="0071250B"/>
    <w:rsid w:val="00712552"/>
    <w:rsid w:val="0071270E"/>
    <w:rsid w:val="00712B92"/>
    <w:rsid w:val="00712D16"/>
    <w:rsid w:val="00712D8B"/>
    <w:rsid w:val="00712D8D"/>
    <w:rsid w:val="00712E23"/>
    <w:rsid w:val="00712F00"/>
    <w:rsid w:val="00713135"/>
    <w:rsid w:val="007132B0"/>
    <w:rsid w:val="007135D8"/>
    <w:rsid w:val="00713656"/>
    <w:rsid w:val="0071372B"/>
    <w:rsid w:val="00713758"/>
    <w:rsid w:val="007139E9"/>
    <w:rsid w:val="00713F71"/>
    <w:rsid w:val="007140A3"/>
    <w:rsid w:val="00714422"/>
    <w:rsid w:val="007144FB"/>
    <w:rsid w:val="007147F8"/>
    <w:rsid w:val="00714957"/>
    <w:rsid w:val="00714BED"/>
    <w:rsid w:val="00714C05"/>
    <w:rsid w:val="0071500F"/>
    <w:rsid w:val="00715355"/>
    <w:rsid w:val="0071553A"/>
    <w:rsid w:val="007156B0"/>
    <w:rsid w:val="007156EB"/>
    <w:rsid w:val="007157C3"/>
    <w:rsid w:val="00715828"/>
    <w:rsid w:val="00715980"/>
    <w:rsid w:val="00715E08"/>
    <w:rsid w:val="00715E61"/>
    <w:rsid w:val="00715EEA"/>
    <w:rsid w:val="00715EFA"/>
    <w:rsid w:val="0071602C"/>
    <w:rsid w:val="00716139"/>
    <w:rsid w:val="00716298"/>
    <w:rsid w:val="007163EC"/>
    <w:rsid w:val="0071646C"/>
    <w:rsid w:val="00716482"/>
    <w:rsid w:val="00716489"/>
    <w:rsid w:val="00716AA9"/>
    <w:rsid w:val="00716AAB"/>
    <w:rsid w:val="00716BFD"/>
    <w:rsid w:val="00716CEF"/>
    <w:rsid w:val="00716EC5"/>
    <w:rsid w:val="00716FF0"/>
    <w:rsid w:val="007170EB"/>
    <w:rsid w:val="00717255"/>
    <w:rsid w:val="00717416"/>
    <w:rsid w:val="00717797"/>
    <w:rsid w:val="00717DBC"/>
    <w:rsid w:val="00717E3E"/>
    <w:rsid w:val="00720493"/>
    <w:rsid w:val="00720592"/>
    <w:rsid w:val="00720AA1"/>
    <w:rsid w:val="00720AC3"/>
    <w:rsid w:val="00720B29"/>
    <w:rsid w:val="0072104C"/>
    <w:rsid w:val="00721078"/>
    <w:rsid w:val="007214A0"/>
    <w:rsid w:val="007215CE"/>
    <w:rsid w:val="007215D9"/>
    <w:rsid w:val="0072171A"/>
    <w:rsid w:val="00721BC2"/>
    <w:rsid w:val="00721BC4"/>
    <w:rsid w:val="00721C33"/>
    <w:rsid w:val="00721DDF"/>
    <w:rsid w:val="00721FDB"/>
    <w:rsid w:val="0072213D"/>
    <w:rsid w:val="0072227C"/>
    <w:rsid w:val="00722683"/>
    <w:rsid w:val="0072268B"/>
    <w:rsid w:val="00722BC9"/>
    <w:rsid w:val="00722FB1"/>
    <w:rsid w:val="007233DE"/>
    <w:rsid w:val="0072378E"/>
    <w:rsid w:val="007238E2"/>
    <w:rsid w:val="00723B16"/>
    <w:rsid w:val="00723B56"/>
    <w:rsid w:val="00723BE2"/>
    <w:rsid w:val="00723CC4"/>
    <w:rsid w:val="00724636"/>
    <w:rsid w:val="0072494B"/>
    <w:rsid w:val="00724BE4"/>
    <w:rsid w:val="00724BE8"/>
    <w:rsid w:val="00724D65"/>
    <w:rsid w:val="007253BF"/>
    <w:rsid w:val="00725586"/>
    <w:rsid w:val="0072558E"/>
    <w:rsid w:val="00725DBF"/>
    <w:rsid w:val="00725F5E"/>
    <w:rsid w:val="00726185"/>
    <w:rsid w:val="0072636F"/>
    <w:rsid w:val="0072674B"/>
    <w:rsid w:val="00726926"/>
    <w:rsid w:val="00726983"/>
    <w:rsid w:val="00726A10"/>
    <w:rsid w:val="00726A37"/>
    <w:rsid w:val="00726A95"/>
    <w:rsid w:val="00726E6A"/>
    <w:rsid w:val="0072720A"/>
    <w:rsid w:val="00727248"/>
    <w:rsid w:val="0072746A"/>
    <w:rsid w:val="00727B71"/>
    <w:rsid w:val="00727C8D"/>
    <w:rsid w:val="00730207"/>
    <w:rsid w:val="007303AE"/>
    <w:rsid w:val="007303B9"/>
    <w:rsid w:val="007303F3"/>
    <w:rsid w:val="007307D9"/>
    <w:rsid w:val="00730930"/>
    <w:rsid w:val="00730C62"/>
    <w:rsid w:val="00730CA8"/>
    <w:rsid w:val="00730CEE"/>
    <w:rsid w:val="00730F24"/>
    <w:rsid w:val="00730F65"/>
    <w:rsid w:val="00730FB9"/>
    <w:rsid w:val="00730FE1"/>
    <w:rsid w:val="0073109D"/>
    <w:rsid w:val="00731164"/>
    <w:rsid w:val="007314DC"/>
    <w:rsid w:val="0073158A"/>
    <w:rsid w:val="0073170C"/>
    <w:rsid w:val="007317FC"/>
    <w:rsid w:val="00731846"/>
    <w:rsid w:val="00731922"/>
    <w:rsid w:val="00731D09"/>
    <w:rsid w:val="00732028"/>
    <w:rsid w:val="007321CA"/>
    <w:rsid w:val="0073243D"/>
    <w:rsid w:val="00732527"/>
    <w:rsid w:val="007327B2"/>
    <w:rsid w:val="0073294E"/>
    <w:rsid w:val="00732A40"/>
    <w:rsid w:val="00732C5A"/>
    <w:rsid w:val="00732E11"/>
    <w:rsid w:val="00732FDD"/>
    <w:rsid w:val="007333C3"/>
    <w:rsid w:val="0073349C"/>
    <w:rsid w:val="007335D9"/>
    <w:rsid w:val="00733820"/>
    <w:rsid w:val="00733C9A"/>
    <w:rsid w:val="00733DA0"/>
    <w:rsid w:val="00733E9F"/>
    <w:rsid w:val="00733EC0"/>
    <w:rsid w:val="00733EE5"/>
    <w:rsid w:val="00733F57"/>
    <w:rsid w:val="00734205"/>
    <w:rsid w:val="0073444C"/>
    <w:rsid w:val="0073456D"/>
    <w:rsid w:val="0073466F"/>
    <w:rsid w:val="00734A8C"/>
    <w:rsid w:val="00734B88"/>
    <w:rsid w:val="00734BC5"/>
    <w:rsid w:val="00734C43"/>
    <w:rsid w:val="00734CBA"/>
    <w:rsid w:val="00734D1F"/>
    <w:rsid w:val="00735213"/>
    <w:rsid w:val="00735690"/>
    <w:rsid w:val="00735739"/>
    <w:rsid w:val="0073590B"/>
    <w:rsid w:val="00735BCC"/>
    <w:rsid w:val="00735D75"/>
    <w:rsid w:val="0073614B"/>
    <w:rsid w:val="007364B1"/>
    <w:rsid w:val="007364DE"/>
    <w:rsid w:val="007366AF"/>
    <w:rsid w:val="007366C9"/>
    <w:rsid w:val="0073682C"/>
    <w:rsid w:val="00736E03"/>
    <w:rsid w:val="00736FDC"/>
    <w:rsid w:val="00736FF3"/>
    <w:rsid w:val="0073701B"/>
    <w:rsid w:val="007375C0"/>
    <w:rsid w:val="007378DC"/>
    <w:rsid w:val="00737B20"/>
    <w:rsid w:val="00737BC6"/>
    <w:rsid w:val="00740500"/>
    <w:rsid w:val="00740612"/>
    <w:rsid w:val="00740861"/>
    <w:rsid w:val="00740A65"/>
    <w:rsid w:val="00740AB6"/>
    <w:rsid w:val="00740FBA"/>
    <w:rsid w:val="00741096"/>
    <w:rsid w:val="007411D1"/>
    <w:rsid w:val="00741274"/>
    <w:rsid w:val="007417A4"/>
    <w:rsid w:val="0074189F"/>
    <w:rsid w:val="00741900"/>
    <w:rsid w:val="007419DD"/>
    <w:rsid w:val="00741A38"/>
    <w:rsid w:val="00741F16"/>
    <w:rsid w:val="00742169"/>
    <w:rsid w:val="0074216E"/>
    <w:rsid w:val="00742204"/>
    <w:rsid w:val="0074249F"/>
    <w:rsid w:val="00742700"/>
    <w:rsid w:val="007427BE"/>
    <w:rsid w:val="0074284F"/>
    <w:rsid w:val="00742AD8"/>
    <w:rsid w:val="00742B6C"/>
    <w:rsid w:val="007431C9"/>
    <w:rsid w:val="0074333C"/>
    <w:rsid w:val="00743368"/>
    <w:rsid w:val="00743528"/>
    <w:rsid w:val="007435B2"/>
    <w:rsid w:val="0074371E"/>
    <w:rsid w:val="00743983"/>
    <w:rsid w:val="00743DAB"/>
    <w:rsid w:val="00744117"/>
    <w:rsid w:val="0074428B"/>
    <w:rsid w:val="00744334"/>
    <w:rsid w:val="007445AB"/>
    <w:rsid w:val="00744641"/>
    <w:rsid w:val="007447A3"/>
    <w:rsid w:val="00744F85"/>
    <w:rsid w:val="0074550E"/>
    <w:rsid w:val="007456C0"/>
    <w:rsid w:val="00745B1D"/>
    <w:rsid w:val="00745BE5"/>
    <w:rsid w:val="00745D83"/>
    <w:rsid w:val="00745F22"/>
    <w:rsid w:val="00746192"/>
    <w:rsid w:val="007461B7"/>
    <w:rsid w:val="007463C0"/>
    <w:rsid w:val="007467D5"/>
    <w:rsid w:val="007467EA"/>
    <w:rsid w:val="00746845"/>
    <w:rsid w:val="00746984"/>
    <w:rsid w:val="007469C3"/>
    <w:rsid w:val="00747372"/>
    <w:rsid w:val="00747534"/>
    <w:rsid w:val="0074794B"/>
    <w:rsid w:val="00747E65"/>
    <w:rsid w:val="00750215"/>
    <w:rsid w:val="007503A1"/>
    <w:rsid w:val="0075055C"/>
    <w:rsid w:val="007505BB"/>
    <w:rsid w:val="007505C7"/>
    <w:rsid w:val="007509F0"/>
    <w:rsid w:val="007509F3"/>
    <w:rsid w:val="00750CC5"/>
    <w:rsid w:val="00750F53"/>
    <w:rsid w:val="00750F7F"/>
    <w:rsid w:val="00750FC0"/>
    <w:rsid w:val="007515AD"/>
    <w:rsid w:val="00751655"/>
    <w:rsid w:val="007516B5"/>
    <w:rsid w:val="007517F3"/>
    <w:rsid w:val="00751880"/>
    <w:rsid w:val="00751A8C"/>
    <w:rsid w:val="00751C3C"/>
    <w:rsid w:val="00752130"/>
    <w:rsid w:val="0075245C"/>
    <w:rsid w:val="0075255A"/>
    <w:rsid w:val="0075255E"/>
    <w:rsid w:val="007526D3"/>
    <w:rsid w:val="0075287C"/>
    <w:rsid w:val="00752A20"/>
    <w:rsid w:val="00752A70"/>
    <w:rsid w:val="00752D16"/>
    <w:rsid w:val="00752EDF"/>
    <w:rsid w:val="00752F58"/>
    <w:rsid w:val="00753027"/>
    <w:rsid w:val="00753057"/>
    <w:rsid w:val="007532B5"/>
    <w:rsid w:val="007532DB"/>
    <w:rsid w:val="00753939"/>
    <w:rsid w:val="0075399D"/>
    <w:rsid w:val="00753EEF"/>
    <w:rsid w:val="00753F1F"/>
    <w:rsid w:val="00753F7C"/>
    <w:rsid w:val="00753F8F"/>
    <w:rsid w:val="0075417E"/>
    <w:rsid w:val="007542B5"/>
    <w:rsid w:val="007544EC"/>
    <w:rsid w:val="0075457C"/>
    <w:rsid w:val="0075493F"/>
    <w:rsid w:val="00755107"/>
    <w:rsid w:val="007556E9"/>
    <w:rsid w:val="0075577F"/>
    <w:rsid w:val="00755BE6"/>
    <w:rsid w:val="00755D4C"/>
    <w:rsid w:val="00756212"/>
    <w:rsid w:val="00756533"/>
    <w:rsid w:val="00756578"/>
    <w:rsid w:val="00756666"/>
    <w:rsid w:val="00756E00"/>
    <w:rsid w:val="00756FF5"/>
    <w:rsid w:val="00757069"/>
    <w:rsid w:val="0075719C"/>
    <w:rsid w:val="00757421"/>
    <w:rsid w:val="00757A44"/>
    <w:rsid w:val="00757D52"/>
    <w:rsid w:val="00757F71"/>
    <w:rsid w:val="0076062B"/>
    <w:rsid w:val="00760AF9"/>
    <w:rsid w:val="00760CE3"/>
    <w:rsid w:val="00760E74"/>
    <w:rsid w:val="00760F5C"/>
    <w:rsid w:val="007614B1"/>
    <w:rsid w:val="007614B8"/>
    <w:rsid w:val="00761579"/>
    <w:rsid w:val="0076193D"/>
    <w:rsid w:val="007619A6"/>
    <w:rsid w:val="00761BE4"/>
    <w:rsid w:val="00762075"/>
    <w:rsid w:val="007621A5"/>
    <w:rsid w:val="00762409"/>
    <w:rsid w:val="0076264A"/>
    <w:rsid w:val="007626D0"/>
    <w:rsid w:val="0076272A"/>
    <w:rsid w:val="00762756"/>
    <w:rsid w:val="00762776"/>
    <w:rsid w:val="007628E9"/>
    <w:rsid w:val="007629E2"/>
    <w:rsid w:val="00762DE4"/>
    <w:rsid w:val="00762FEF"/>
    <w:rsid w:val="00763043"/>
    <w:rsid w:val="0076338E"/>
    <w:rsid w:val="00763485"/>
    <w:rsid w:val="0076357A"/>
    <w:rsid w:val="007638B8"/>
    <w:rsid w:val="00763B0B"/>
    <w:rsid w:val="00763CFF"/>
    <w:rsid w:val="00763F8C"/>
    <w:rsid w:val="00764038"/>
    <w:rsid w:val="00764162"/>
    <w:rsid w:val="007648E8"/>
    <w:rsid w:val="007649F9"/>
    <w:rsid w:val="00764C0F"/>
    <w:rsid w:val="00764DE5"/>
    <w:rsid w:val="00765191"/>
    <w:rsid w:val="007652EE"/>
    <w:rsid w:val="00765393"/>
    <w:rsid w:val="00765429"/>
    <w:rsid w:val="00765606"/>
    <w:rsid w:val="0076579F"/>
    <w:rsid w:val="0076592A"/>
    <w:rsid w:val="00765C23"/>
    <w:rsid w:val="00765E8E"/>
    <w:rsid w:val="00765FDF"/>
    <w:rsid w:val="007663A7"/>
    <w:rsid w:val="007665D1"/>
    <w:rsid w:val="0076674E"/>
    <w:rsid w:val="00766772"/>
    <w:rsid w:val="00766828"/>
    <w:rsid w:val="00766AA4"/>
    <w:rsid w:val="00766C1D"/>
    <w:rsid w:val="00766E07"/>
    <w:rsid w:val="00766E59"/>
    <w:rsid w:val="00766E70"/>
    <w:rsid w:val="00767019"/>
    <w:rsid w:val="00767216"/>
    <w:rsid w:val="0076733C"/>
    <w:rsid w:val="00767696"/>
    <w:rsid w:val="00767709"/>
    <w:rsid w:val="00767749"/>
    <w:rsid w:val="00767D46"/>
    <w:rsid w:val="00767FBA"/>
    <w:rsid w:val="00767FFD"/>
    <w:rsid w:val="0077002F"/>
    <w:rsid w:val="00770297"/>
    <w:rsid w:val="00770391"/>
    <w:rsid w:val="00770676"/>
    <w:rsid w:val="00770737"/>
    <w:rsid w:val="007708ED"/>
    <w:rsid w:val="00770990"/>
    <w:rsid w:val="00770AED"/>
    <w:rsid w:val="00770EB3"/>
    <w:rsid w:val="00770F37"/>
    <w:rsid w:val="0077102C"/>
    <w:rsid w:val="00771167"/>
    <w:rsid w:val="00771175"/>
    <w:rsid w:val="00771304"/>
    <w:rsid w:val="00771546"/>
    <w:rsid w:val="0077193B"/>
    <w:rsid w:val="00771EDB"/>
    <w:rsid w:val="00771F7E"/>
    <w:rsid w:val="00771FA1"/>
    <w:rsid w:val="007722D9"/>
    <w:rsid w:val="007729FE"/>
    <w:rsid w:val="00772ABA"/>
    <w:rsid w:val="00772BA5"/>
    <w:rsid w:val="007731C6"/>
    <w:rsid w:val="007733CF"/>
    <w:rsid w:val="007736B1"/>
    <w:rsid w:val="00773998"/>
    <w:rsid w:val="00773E85"/>
    <w:rsid w:val="00773F04"/>
    <w:rsid w:val="00773FF5"/>
    <w:rsid w:val="007742E8"/>
    <w:rsid w:val="00774415"/>
    <w:rsid w:val="007744B9"/>
    <w:rsid w:val="00774B73"/>
    <w:rsid w:val="00774D80"/>
    <w:rsid w:val="0077567C"/>
    <w:rsid w:val="00775B46"/>
    <w:rsid w:val="00775C4E"/>
    <w:rsid w:val="00775D33"/>
    <w:rsid w:val="00775DDD"/>
    <w:rsid w:val="00775E15"/>
    <w:rsid w:val="007761B2"/>
    <w:rsid w:val="007762CE"/>
    <w:rsid w:val="007762DE"/>
    <w:rsid w:val="007764F7"/>
    <w:rsid w:val="0077650D"/>
    <w:rsid w:val="00776655"/>
    <w:rsid w:val="00776AF7"/>
    <w:rsid w:val="00776B8B"/>
    <w:rsid w:val="00776C48"/>
    <w:rsid w:val="00776ED8"/>
    <w:rsid w:val="00776F44"/>
    <w:rsid w:val="00776F78"/>
    <w:rsid w:val="00777258"/>
    <w:rsid w:val="00777375"/>
    <w:rsid w:val="0077745A"/>
    <w:rsid w:val="0077764B"/>
    <w:rsid w:val="00777885"/>
    <w:rsid w:val="00777C2E"/>
    <w:rsid w:val="00777D01"/>
    <w:rsid w:val="00777F6A"/>
    <w:rsid w:val="00780270"/>
    <w:rsid w:val="007803FB"/>
    <w:rsid w:val="00780676"/>
    <w:rsid w:val="00780850"/>
    <w:rsid w:val="0078094C"/>
    <w:rsid w:val="00780B0A"/>
    <w:rsid w:val="00780BA2"/>
    <w:rsid w:val="00780D44"/>
    <w:rsid w:val="00780DE0"/>
    <w:rsid w:val="007811A0"/>
    <w:rsid w:val="00781C93"/>
    <w:rsid w:val="00781D6D"/>
    <w:rsid w:val="00781D9C"/>
    <w:rsid w:val="00781DB7"/>
    <w:rsid w:val="00781F74"/>
    <w:rsid w:val="00781FBB"/>
    <w:rsid w:val="0078220B"/>
    <w:rsid w:val="007823EC"/>
    <w:rsid w:val="00782796"/>
    <w:rsid w:val="00782860"/>
    <w:rsid w:val="00782967"/>
    <w:rsid w:val="00782AAD"/>
    <w:rsid w:val="00782D6B"/>
    <w:rsid w:val="00782EC5"/>
    <w:rsid w:val="00782EF7"/>
    <w:rsid w:val="0078339F"/>
    <w:rsid w:val="007833C9"/>
    <w:rsid w:val="007834AE"/>
    <w:rsid w:val="0078362A"/>
    <w:rsid w:val="00783AD3"/>
    <w:rsid w:val="00783B6D"/>
    <w:rsid w:val="00783BC2"/>
    <w:rsid w:val="00783C9E"/>
    <w:rsid w:val="00783CD6"/>
    <w:rsid w:val="00783F12"/>
    <w:rsid w:val="00783FCE"/>
    <w:rsid w:val="00784103"/>
    <w:rsid w:val="00784307"/>
    <w:rsid w:val="00784332"/>
    <w:rsid w:val="007845CE"/>
    <w:rsid w:val="00784AFE"/>
    <w:rsid w:val="00784B16"/>
    <w:rsid w:val="00784E16"/>
    <w:rsid w:val="00784E9B"/>
    <w:rsid w:val="00784F9F"/>
    <w:rsid w:val="00785C80"/>
    <w:rsid w:val="00786094"/>
    <w:rsid w:val="00786162"/>
    <w:rsid w:val="007861C5"/>
    <w:rsid w:val="0078646D"/>
    <w:rsid w:val="007864F8"/>
    <w:rsid w:val="00786819"/>
    <w:rsid w:val="00786CE4"/>
    <w:rsid w:val="00786CED"/>
    <w:rsid w:val="00786D3D"/>
    <w:rsid w:val="00786F32"/>
    <w:rsid w:val="007876BE"/>
    <w:rsid w:val="00787731"/>
    <w:rsid w:val="00787CDC"/>
    <w:rsid w:val="00787CFE"/>
    <w:rsid w:val="00787DE8"/>
    <w:rsid w:val="00787E5F"/>
    <w:rsid w:val="00787E7D"/>
    <w:rsid w:val="00790428"/>
    <w:rsid w:val="0079043C"/>
    <w:rsid w:val="00790545"/>
    <w:rsid w:val="00790807"/>
    <w:rsid w:val="00790940"/>
    <w:rsid w:val="00790A00"/>
    <w:rsid w:val="00790DB9"/>
    <w:rsid w:val="00791222"/>
    <w:rsid w:val="00791314"/>
    <w:rsid w:val="007919DC"/>
    <w:rsid w:val="00791DD4"/>
    <w:rsid w:val="00791E42"/>
    <w:rsid w:val="0079217E"/>
    <w:rsid w:val="0079221E"/>
    <w:rsid w:val="00792754"/>
    <w:rsid w:val="0079275A"/>
    <w:rsid w:val="007928D3"/>
    <w:rsid w:val="007929AD"/>
    <w:rsid w:val="007929CC"/>
    <w:rsid w:val="007929D3"/>
    <w:rsid w:val="00792C89"/>
    <w:rsid w:val="00792D63"/>
    <w:rsid w:val="00792DD4"/>
    <w:rsid w:val="00792EF3"/>
    <w:rsid w:val="00792F55"/>
    <w:rsid w:val="00792FE3"/>
    <w:rsid w:val="00793037"/>
    <w:rsid w:val="007933BC"/>
    <w:rsid w:val="0079340B"/>
    <w:rsid w:val="0079343E"/>
    <w:rsid w:val="0079349D"/>
    <w:rsid w:val="00793754"/>
    <w:rsid w:val="00793811"/>
    <w:rsid w:val="0079382C"/>
    <w:rsid w:val="007939EA"/>
    <w:rsid w:val="00793A10"/>
    <w:rsid w:val="00793BFB"/>
    <w:rsid w:val="00793C5B"/>
    <w:rsid w:val="0079422A"/>
    <w:rsid w:val="00794334"/>
    <w:rsid w:val="007944BD"/>
    <w:rsid w:val="00794791"/>
    <w:rsid w:val="007948B0"/>
    <w:rsid w:val="007948FC"/>
    <w:rsid w:val="00794B64"/>
    <w:rsid w:val="00794BE9"/>
    <w:rsid w:val="00794C67"/>
    <w:rsid w:val="00794F25"/>
    <w:rsid w:val="00794F41"/>
    <w:rsid w:val="00794F6C"/>
    <w:rsid w:val="007950CD"/>
    <w:rsid w:val="00795347"/>
    <w:rsid w:val="00795359"/>
    <w:rsid w:val="007955CD"/>
    <w:rsid w:val="00795A08"/>
    <w:rsid w:val="00795A6A"/>
    <w:rsid w:val="00795AC9"/>
    <w:rsid w:val="00795C9D"/>
    <w:rsid w:val="00795D83"/>
    <w:rsid w:val="00795D92"/>
    <w:rsid w:val="00796154"/>
    <w:rsid w:val="0079627B"/>
    <w:rsid w:val="007962F2"/>
    <w:rsid w:val="00796477"/>
    <w:rsid w:val="00796714"/>
    <w:rsid w:val="00796F60"/>
    <w:rsid w:val="00796F6F"/>
    <w:rsid w:val="00797346"/>
    <w:rsid w:val="0079756F"/>
    <w:rsid w:val="007976EA"/>
    <w:rsid w:val="0079786D"/>
    <w:rsid w:val="0079788E"/>
    <w:rsid w:val="0079793D"/>
    <w:rsid w:val="00797AAF"/>
    <w:rsid w:val="00797EF3"/>
    <w:rsid w:val="007A00DB"/>
    <w:rsid w:val="007A0303"/>
    <w:rsid w:val="007A0572"/>
    <w:rsid w:val="007A05D2"/>
    <w:rsid w:val="007A0734"/>
    <w:rsid w:val="007A0F7F"/>
    <w:rsid w:val="007A0FBB"/>
    <w:rsid w:val="007A1028"/>
    <w:rsid w:val="007A10D7"/>
    <w:rsid w:val="007A115A"/>
    <w:rsid w:val="007A13FC"/>
    <w:rsid w:val="007A14FA"/>
    <w:rsid w:val="007A1931"/>
    <w:rsid w:val="007A1EC3"/>
    <w:rsid w:val="007A1F3C"/>
    <w:rsid w:val="007A1F64"/>
    <w:rsid w:val="007A20E0"/>
    <w:rsid w:val="007A2154"/>
    <w:rsid w:val="007A217B"/>
    <w:rsid w:val="007A25EB"/>
    <w:rsid w:val="007A2601"/>
    <w:rsid w:val="007A2609"/>
    <w:rsid w:val="007A2DF5"/>
    <w:rsid w:val="007A2EBF"/>
    <w:rsid w:val="007A2EED"/>
    <w:rsid w:val="007A31EA"/>
    <w:rsid w:val="007A33BC"/>
    <w:rsid w:val="007A3518"/>
    <w:rsid w:val="007A358F"/>
    <w:rsid w:val="007A3761"/>
    <w:rsid w:val="007A3A14"/>
    <w:rsid w:val="007A3B14"/>
    <w:rsid w:val="007A3BA7"/>
    <w:rsid w:val="007A3CD3"/>
    <w:rsid w:val="007A3DAB"/>
    <w:rsid w:val="007A3DC2"/>
    <w:rsid w:val="007A4156"/>
    <w:rsid w:val="007A432A"/>
    <w:rsid w:val="007A4405"/>
    <w:rsid w:val="007A4658"/>
    <w:rsid w:val="007A48F0"/>
    <w:rsid w:val="007A4A45"/>
    <w:rsid w:val="007A4B93"/>
    <w:rsid w:val="007A4D81"/>
    <w:rsid w:val="007A5077"/>
    <w:rsid w:val="007A55B8"/>
    <w:rsid w:val="007A5881"/>
    <w:rsid w:val="007A58CE"/>
    <w:rsid w:val="007A5CB3"/>
    <w:rsid w:val="007A626C"/>
    <w:rsid w:val="007A62F1"/>
    <w:rsid w:val="007A6304"/>
    <w:rsid w:val="007A6593"/>
    <w:rsid w:val="007A68CA"/>
    <w:rsid w:val="007A6973"/>
    <w:rsid w:val="007A6AB8"/>
    <w:rsid w:val="007A6EE0"/>
    <w:rsid w:val="007A712D"/>
    <w:rsid w:val="007A7141"/>
    <w:rsid w:val="007A727C"/>
    <w:rsid w:val="007A72C7"/>
    <w:rsid w:val="007A789C"/>
    <w:rsid w:val="007A7BD3"/>
    <w:rsid w:val="007A7E07"/>
    <w:rsid w:val="007B00F1"/>
    <w:rsid w:val="007B0157"/>
    <w:rsid w:val="007B018B"/>
    <w:rsid w:val="007B0197"/>
    <w:rsid w:val="007B0295"/>
    <w:rsid w:val="007B04E7"/>
    <w:rsid w:val="007B04F7"/>
    <w:rsid w:val="007B05B0"/>
    <w:rsid w:val="007B0959"/>
    <w:rsid w:val="007B0AE6"/>
    <w:rsid w:val="007B10D9"/>
    <w:rsid w:val="007B133C"/>
    <w:rsid w:val="007B13B7"/>
    <w:rsid w:val="007B1780"/>
    <w:rsid w:val="007B1962"/>
    <w:rsid w:val="007B1B01"/>
    <w:rsid w:val="007B1B07"/>
    <w:rsid w:val="007B217B"/>
    <w:rsid w:val="007B2843"/>
    <w:rsid w:val="007B29C4"/>
    <w:rsid w:val="007B2BAE"/>
    <w:rsid w:val="007B2BFC"/>
    <w:rsid w:val="007B31AE"/>
    <w:rsid w:val="007B31E8"/>
    <w:rsid w:val="007B32D0"/>
    <w:rsid w:val="007B3754"/>
    <w:rsid w:val="007B37E7"/>
    <w:rsid w:val="007B39CC"/>
    <w:rsid w:val="007B3C22"/>
    <w:rsid w:val="007B3CFE"/>
    <w:rsid w:val="007B3E53"/>
    <w:rsid w:val="007B3F83"/>
    <w:rsid w:val="007B462F"/>
    <w:rsid w:val="007B46C6"/>
    <w:rsid w:val="007B4BC0"/>
    <w:rsid w:val="007B5098"/>
    <w:rsid w:val="007B5297"/>
    <w:rsid w:val="007B561C"/>
    <w:rsid w:val="007B58B6"/>
    <w:rsid w:val="007B5906"/>
    <w:rsid w:val="007B5B94"/>
    <w:rsid w:val="007B5F8F"/>
    <w:rsid w:val="007B5FF9"/>
    <w:rsid w:val="007B6084"/>
    <w:rsid w:val="007B610F"/>
    <w:rsid w:val="007B6145"/>
    <w:rsid w:val="007B6227"/>
    <w:rsid w:val="007B630D"/>
    <w:rsid w:val="007B63FA"/>
    <w:rsid w:val="007B64F3"/>
    <w:rsid w:val="007B6584"/>
    <w:rsid w:val="007B677E"/>
    <w:rsid w:val="007B6875"/>
    <w:rsid w:val="007B6ABC"/>
    <w:rsid w:val="007B6B64"/>
    <w:rsid w:val="007B6BD6"/>
    <w:rsid w:val="007B6C64"/>
    <w:rsid w:val="007B6EE9"/>
    <w:rsid w:val="007B6FA2"/>
    <w:rsid w:val="007B717F"/>
    <w:rsid w:val="007B73A7"/>
    <w:rsid w:val="007B7476"/>
    <w:rsid w:val="007B7A98"/>
    <w:rsid w:val="007B7C53"/>
    <w:rsid w:val="007B7DBC"/>
    <w:rsid w:val="007B7E69"/>
    <w:rsid w:val="007B7FBB"/>
    <w:rsid w:val="007B7FBC"/>
    <w:rsid w:val="007C0113"/>
    <w:rsid w:val="007C0B02"/>
    <w:rsid w:val="007C0C79"/>
    <w:rsid w:val="007C103E"/>
    <w:rsid w:val="007C117D"/>
    <w:rsid w:val="007C1579"/>
    <w:rsid w:val="007C1711"/>
    <w:rsid w:val="007C19D9"/>
    <w:rsid w:val="007C1B0D"/>
    <w:rsid w:val="007C1E1F"/>
    <w:rsid w:val="007C1FA6"/>
    <w:rsid w:val="007C2080"/>
    <w:rsid w:val="007C2452"/>
    <w:rsid w:val="007C24C3"/>
    <w:rsid w:val="007C2524"/>
    <w:rsid w:val="007C2672"/>
    <w:rsid w:val="007C2850"/>
    <w:rsid w:val="007C2975"/>
    <w:rsid w:val="007C2AB2"/>
    <w:rsid w:val="007C30C0"/>
    <w:rsid w:val="007C353D"/>
    <w:rsid w:val="007C3652"/>
    <w:rsid w:val="007C372D"/>
    <w:rsid w:val="007C372F"/>
    <w:rsid w:val="007C382E"/>
    <w:rsid w:val="007C392F"/>
    <w:rsid w:val="007C3D01"/>
    <w:rsid w:val="007C3D2F"/>
    <w:rsid w:val="007C4125"/>
    <w:rsid w:val="007C41AF"/>
    <w:rsid w:val="007C425E"/>
    <w:rsid w:val="007C42CF"/>
    <w:rsid w:val="007C42E9"/>
    <w:rsid w:val="007C44BB"/>
    <w:rsid w:val="007C462B"/>
    <w:rsid w:val="007C4805"/>
    <w:rsid w:val="007C4AC6"/>
    <w:rsid w:val="007C4BC8"/>
    <w:rsid w:val="007C506A"/>
    <w:rsid w:val="007C52F3"/>
    <w:rsid w:val="007C530C"/>
    <w:rsid w:val="007C544F"/>
    <w:rsid w:val="007C54B8"/>
    <w:rsid w:val="007C55AD"/>
    <w:rsid w:val="007C5B44"/>
    <w:rsid w:val="007C5DAB"/>
    <w:rsid w:val="007C5DDF"/>
    <w:rsid w:val="007C5F47"/>
    <w:rsid w:val="007C62A6"/>
    <w:rsid w:val="007C64E0"/>
    <w:rsid w:val="007C655C"/>
    <w:rsid w:val="007C6702"/>
    <w:rsid w:val="007C6846"/>
    <w:rsid w:val="007C6961"/>
    <w:rsid w:val="007C69BF"/>
    <w:rsid w:val="007C6A5E"/>
    <w:rsid w:val="007C6A6F"/>
    <w:rsid w:val="007C6B11"/>
    <w:rsid w:val="007C6BCE"/>
    <w:rsid w:val="007C6C1B"/>
    <w:rsid w:val="007C6CFA"/>
    <w:rsid w:val="007C6E6C"/>
    <w:rsid w:val="007C6ED3"/>
    <w:rsid w:val="007C72F2"/>
    <w:rsid w:val="007C7305"/>
    <w:rsid w:val="007C762B"/>
    <w:rsid w:val="007C7AFC"/>
    <w:rsid w:val="007C7B5F"/>
    <w:rsid w:val="007C7BE5"/>
    <w:rsid w:val="007C7CF6"/>
    <w:rsid w:val="007D0452"/>
    <w:rsid w:val="007D04A2"/>
    <w:rsid w:val="007D09A6"/>
    <w:rsid w:val="007D0B28"/>
    <w:rsid w:val="007D0D14"/>
    <w:rsid w:val="007D0F55"/>
    <w:rsid w:val="007D111E"/>
    <w:rsid w:val="007D1150"/>
    <w:rsid w:val="007D1421"/>
    <w:rsid w:val="007D1898"/>
    <w:rsid w:val="007D1BE0"/>
    <w:rsid w:val="007D1C3E"/>
    <w:rsid w:val="007D1E53"/>
    <w:rsid w:val="007D20DA"/>
    <w:rsid w:val="007D238C"/>
    <w:rsid w:val="007D26E3"/>
    <w:rsid w:val="007D28CF"/>
    <w:rsid w:val="007D2BF7"/>
    <w:rsid w:val="007D2DF2"/>
    <w:rsid w:val="007D2FD1"/>
    <w:rsid w:val="007D3407"/>
    <w:rsid w:val="007D3656"/>
    <w:rsid w:val="007D37A7"/>
    <w:rsid w:val="007D37EE"/>
    <w:rsid w:val="007D38EC"/>
    <w:rsid w:val="007D3A84"/>
    <w:rsid w:val="007D3C42"/>
    <w:rsid w:val="007D3D45"/>
    <w:rsid w:val="007D3E36"/>
    <w:rsid w:val="007D3F49"/>
    <w:rsid w:val="007D4045"/>
    <w:rsid w:val="007D42AA"/>
    <w:rsid w:val="007D42F5"/>
    <w:rsid w:val="007D47FA"/>
    <w:rsid w:val="007D4972"/>
    <w:rsid w:val="007D49C7"/>
    <w:rsid w:val="007D4F81"/>
    <w:rsid w:val="007D5128"/>
    <w:rsid w:val="007D51E4"/>
    <w:rsid w:val="007D5272"/>
    <w:rsid w:val="007D52AA"/>
    <w:rsid w:val="007D5680"/>
    <w:rsid w:val="007D5776"/>
    <w:rsid w:val="007D5BF4"/>
    <w:rsid w:val="007D5C97"/>
    <w:rsid w:val="007D5DAF"/>
    <w:rsid w:val="007D6096"/>
    <w:rsid w:val="007D6157"/>
    <w:rsid w:val="007D6216"/>
    <w:rsid w:val="007D630E"/>
    <w:rsid w:val="007D63BE"/>
    <w:rsid w:val="007D6627"/>
    <w:rsid w:val="007D6671"/>
    <w:rsid w:val="007D66CB"/>
    <w:rsid w:val="007D68C6"/>
    <w:rsid w:val="007D6A6C"/>
    <w:rsid w:val="007D6A8C"/>
    <w:rsid w:val="007D6D51"/>
    <w:rsid w:val="007D7037"/>
    <w:rsid w:val="007D7088"/>
    <w:rsid w:val="007D7091"/>
    <w:rsid w:val="007D75FF"/>
    <w:rsid w:val="007D76F7"/>
    <w:rsid w:val="007D7D56"/>
    <w:rsid w:val="007D7F49"/>
    <w:rsid w:val="007D7FCA"/>
    <w:rsid w:val="007E03E3"/>
    <w:rsid w:val="007E0925"/>
    <w:rsid w:val="007E09C9"/>
    <w:rsid w:val="007E0DF8"/>
    <w:rsid w:val="007E143C"/>
    <w:rsid w:val="007E1469"/>
    <w:rsid w:val="007E150C"/>
    <w:rsid w:val="007E1739"/>
    <w:rsid w:val="007E183B"/>
    <w:rsid w:val="007E1938"/>
    <w:rsid w:val="007E1B8F"/>
    <w:rsid w:val="007E1C87"/>
    <w:rsid w:val="007E1CE4"/>
    <w:rsid w:val="007E1E9F"/>
    <w:rsid w:val="007E1F07"/>
    <w:rsid w:val="007E21EB"/>
    <w:rsid w:val="007E2529"/>
    <w:rsid w:val="007E29DF"/>
    <w:rsid w:val="007E2B17"/>
    <w:rsid w:val="007E2E7F"/>
    <w:rsid w:val="007E2F56"/>
    <w:rsid w:val="007E3107"/>
    <w:rsid w:val="007E3381"/>
    <w:rsid w:val="007E33D9"/>
    <w:rsid w:val="007E34E6"/>
    <w:rsid w:val="007E35AF"/>
    <w:rsid w:val="007E3CDF"/>
    <w:rsid w:val="007E3E24"/>
    <w:rsid w:val="007E416F"/>
    <w:rsid w:val="007E41E9"/>
    <w:rsid w:val="007E42A9"/>
    <w:rsid w:val="007E4345"/>
    <w:rsid w:val="007E437A"/>
    <w:rsid w:val="007E43A9"/>
    <w:rsid w:val="007E4727"/>
    <w:rsid w:val="007E4821"/>
    <w:rsid w:val="007E4A6C"/>
    <w:rsid w:val="007E4AC3"/>
    <w:rsid w:val="007E4C3F"/>
    <w:rsid w:val="007E5282"/>
    <w:rsid w:val="007E5594"/>
    <w:rsid w:val="007E563D"/>
    <w:rsid w:val="007E571F"/>
    <w:rsid w:val="007E597B"/>
    <w:rsid w:val="007E59B8"/>
    <w:rsid w:val="007E5B88"/>
    <w:rsid w:val="007E5C86"/>
    <w:rsid w:val="007E5DF9"/>
    <w:rsid w:val="007E5EA7"/>
    <w:rsid w:val="007E5F78"/>
    <w:rsid w:val="007E63F2"/>
    <w:rsid w:val="007E647D"/>
    <w:rsid w:val="007E68B0"/>
    <w:rsid w:val="007E69DF"/>
    <w:rsid w:val="007E6C5F"/>
    <w:rsid w:val="007E6D35"/>
    <w:rsid w:val="007E6DE3"/>
    <w:rsid w:val="007E6E04"/>
    <w:rsid w:val="007E6E18"/>
    <w:rsid w:val="007E6F7D"/>
    <w:rsid w:val="007E7010"/>
    <w:rsid w:val="007E757C"/>
    <w:rsid w:val="007E77DC"/>
    <w:rsid w:val="007E7B96"/>
    <w:rsid w:val="007E7B9D"/>
    <w:rsid w:val="007E7C7B"/>
    <w:rsid w:val="007E7F03"/>
    <w:rsid w:val="007F0921"/>
    <w:rsid w:val="007F0FEC"/>
    <w:rsid w:val="007F1781"/>
    <w:rsid w:val="007F18E3"/>
    <w:rsid w:val="007F1B45"/>
    <w:rsid w:val="007F1B90"/>
    <w:rsid w:val="007F1CC7"/>
    <w:rsid w:val="007F1D25"/>
    <w:rsid w:val="007F1DFE"/>
    <w:rsid w:val="007F1E8E"/>
    <w:rsid w:val="007F221A"/>
    <w:rsid w:val="007F22B8"/>
    <w:rsid w:val="007F25C4"/>
    <w:rsid w:val="007F2748"/>
    <w:rsid w:val="007F29BF"/>
    <w:rsid w:val="007F2ACD"/>
    <w:rsid w:val="007F2ADB"/>
    <w:rsid w:val="007F2BCF"/>
    <w:rsid w:val="007F2F90"/>
    <w:rsid w:val="007F2FFC"/>
    <w:rsid w:val="007F324F"/>
    <w:rsid w:val="007F33BF"/>
    <w:rsid w:val="007F3470"/>
    <w:rsid w:val="007F347A"/>
    <w:rsid w:val="007F3544"/>
    <w:rsid w:val="007F3605"/>
    <w:rsid w:val="007F36E0"/>
    <w:rsid w:val="007F37EC"/>
    <w:rsid w:val="007F3975"/>
    <w:rsid w:val="007F3AE3"/>
    <w:rsid w:val="007F3DD4"/>
    <w:rsid w:val="007F3E80"/>
    <w:rsid w:val="007F417B"/>
    <w:rsid w:val="007F43C2"/>
    <w:rsid w:val="007F43EF"/>
    <w:rsid w:val="007F47EF"/>
    <w:rsid w:val="007F4903"/>
    <w:rsid w:val="007F498E"/>
    <w:rsid w:val="007F4BBD"/>
    <w:rsid w:val="007F4E05"/>
    <w:rsid w:val="007F4E2D"/>
    <w:rsid w:val="007F520B"/>
    <w:rsid w:val="007F521F"/>
    <w:rsid w:val="007F5751"/>
    <w:rsid w:val="007F5989"/>
    <w:rsid w:val="007F59D1"/>
    <w:rsid w:val="007F5D12"/>
    <w:rsid w:val="007F6565"/>
    <w:rsid w:val="007F6A66"/>
    <w:rsid w:val="007F70C3"/>
    <w:rsid w:val="007F713C"/>
    <w:rsid w:val="007F7156"/>
    <w:rsid w:val="007F7453"/>
    <w:rsid w:val="007F79E7"/>
    <w:rsid w:val="007F79F2"/>
    <w:rsid w:val="007F7B74"/>
    <w:rsid w:val="007F7EE2"/>
    <w:rsid w:val="00800106"/>
    <w:rsid w:val="008002AB"/>
    <w:rsid w:val="00800A96"/>
    <w:rsid w:val="00800AFC"/>
    <w:rsid w:val="00800B06"/>
    <w:rsid w:val="00800F50"/>
    <w:rsid w:val="0080108B"/>
    <w:rsid w:val="008012FD"/>
    <w:rsid w:val="008014BA"/>
    <w:rsid w:val="00801640"/>
    <w:rsid w:val="00801682"/>
    <w:rsid w:val="00801711"/>
    <w:rsid w:val="008019C6"/>
    <w:rsid w:val="00801B5D"/>
    <w:rsid w:val="008022C3"/>
    <w:rsid w:val="0080231D"/>
    <w:rsid w:val="00802416"/>
    <w:rsid w:val="00802808"/>
    <w:rsid w:val="00802817"/>
    <w:rsid w:val="00802A60"/>
    <w:rsid w:val="00802B83"/>
    <w:rsid w:val="00802F76"/>
    <w:rsid w:val="00803125"/>
    <w:rsid w:val="0080385A"/>
    <w:rsid w:val="00803AE2"/>
    <w:rsid w:val="00803C53"/>
    <w:rsid w:val="00803C71"/>
    <w:rsid w:val="00803CBF"/>
    <w:rsid w:val="00803D09"/>
    <w:rsid w:val="00803E2D"/>
    <w:rsid w:val="008040FA"/>
    <w:rsid w:val="008041E8"/>
    <w:rsid w:val="008046C7"/>
    <w:rsid w:val="008047CB"/>
    <w:rsid w:val="008047D4"/>
    <w:rsid w:val="00804867"/>
    <w:rsid w:val="008048E6"/>
    <w:rsid w:val="0080495D"/>
    <w:rsid w:val="00804A96"/>
    <w:rsid w:val="00804C31"/>
    <w:rsid w:val="00804D71"/>
    <w:rsid w:val="00804E98"/>
    <w:rsid w:val="008050CF"/>
    <w:rsid w:val="00805268"/>
    <w:rsid w:val="00805287"/>
    <w:rsid w:val="0080546C"/>
    <w:rsid w:val="0080568B"/>
    <w:rsid w:val="0080578B"/>
    <w:rsid w:val="008059C1"/>
    <w:rsid w:val="008059CF"/>
    <w:rsid w:val="00805E6D"/>
    <w:rsid w:val="00806063"/>
    <w:rsid w:val="00806415"/>
    <w:rsid w:val="008064A0"/>
    <w:rsid w:val="008069AB"/>
    <w:rsid w:val="00806BA7"/>
    <w:rsid w:val="00806D1A"/>
    <w:rsid w:val="00806D5A"/>
    <w:rsid w:val="00806D81"/>
    <w:rsid w:val="008071CB"/>
    <w:rsid w:val="0080751C"/>
    <w:rsid w:val="00807981"/>
    <w:rsid w:val="008079C4"/>
    <w:rsid w:val="00807A4E"/>
    <w:rsid w:val="00807CDB"/>
    <w:rsid w:val="00807E03"/>
    <w:rsid w:val="00807FCA"/>
    <w:rsid w:val="00807FED"/>
    <w:rsid w:val="00810154"/>
    <w:rsid w:val="008102D0"/>
    <w:rsid w:val="0081046D"/>
    <w:rsid w:val="008108A3"/>
    <w:rsid w:val="008109EA"/>
    <w:rsid w:val="00810AF5"/>
    <w:rsid w:val="00810BD9"/>
    <w:rsid w:val="00810C89"/>
    <w:rsid w:val="00811068"/>
    <w:rsid w:val="0081113E"/>
    <w:rsid w:val="0081140C"/>
    <w:rsid w:val="008114B8"/>
    <w:rsid w:val="008114DC"/>
    <w:rsid w:val="008116AB"/>
    <w:rsid w:val="00811720"/>
    <w:rsid w:val="008118BE"/>
    <w:rsid w:val="008118F2"/>
    <w:rsid w:val="00811A33"/>
    <w:rsid w:val="00811B2B"/>
    <w:rsid w:val="00811BB6"/>
    <w:rsid w:val="00811C10"/>
    <w:rsid w:val="00811C11"/>
    <w:rsid w:val="00811C1F"/>
    <w:rsid w:val="00811C87"/>
    <w:rsid w:val="00811DAD"/>
    <w:rsid w:val="00811FD3"/>
    <w:rsid w:val="0081216D"/>
    <w:rsid w:val="0081225A"/>
    <w:rsid w:val="008125A3"/>
    <w:rsid w:val="008126C7"/>
    <w:rsid w:val="00812F32"/>
    <w:rsid w:val="008139B5"/>
    <w:rsid w:val="00813E15"/>
    <w:rsid w:val="00814292"/>
    <w:rsid w:val="008144B3"/>
    <w:rsid w:val="008146BA"/>
    <w:rsid w:val="00814858"/>
    <w:rsid w:val="00814DFA"/>
    <w:rsid w:val="00814F50"/>
    <w:rsid w:val="00814FA1"/>
    <w:rsid w:val="00815693"/>
    <w:rsid w:val="0081577F"/>
    <w:rsid w:val="0081584D"/>
    <w:rsid w:val="0081590F"/>
    <w:rsid w:val="00815DFE"/>
    <w:rsid w:val="00815FE0"/>
    <w:rsid w:val="00816862"/>
    <w:rsid w:val="008169C8"/>
    <w:rsid w:val="00816BDA"/>
    <w:rsid w:val="00816D1D"/>
    <w:rsid w:val="00816E30"/>
    <w:rsid w:val="00816EB5"/>
    <w:rsid w:val="008172D6"/>
    <w:rsid w:val="0081762C"/>
    <w:rsid w:val="00817699"/>
    <w:rsid w:val="00817782"/>
    <w:rsid w:val="0081785D"/>
    <w:rsid w:val="008178C2"/>
    <w:rsid w:val="00817A28"/>
    <w:rsid w:val="00817D18"/>
    <w:rsid w:val="00817DC3"/>
    <w:rsid w:val="00817E0F"/>
    <w:rsid w:val="008201AE"/>
    <w:rsid w:val="00820405"/>
    <w:rsid w:val="0082095B"/>
    <w:rsid w:val="008209FA"/>
    <w:rsid w:val="0082169E"/>
    <w:rsid w:val="0082188B"/>
    <w:rsid w:val="008218B1"/>
    <w:rsid w:val="00821963"/>
    <w:rsid w:val="00821BF0"/>
    <w:rsid w:val="008222AC"/>
    <w:rsid w:val="0082278C"/>
    <w:rsid w:val="00822B8A"/>
    <w:rsid w:val="00822C31"/>
    <w:rsid w:val="00822E80"/>
    <w:rsid w:val="008230C6"/>
    <w:rsid w:val="00823395"/>
    <w:rsid w:val="008233E6"/>
    <w:rsid w:val="00823518"/>
    <w:rsid w:val="0082352B"/>
    <w:rsid w:val="00823564"/>
    <w:rsid w:val="00823963"/>
    <w:rsid w:val="00823D25"/>
    <w:rsid w:val="00823EB1"/>
    <w:rsid w:val="00823F14"/>
    <w:rsid w:val="0082413B"/>
    <w:rsid w:val="00824324"/>
    <w:rsid w:val="00824386"/>
    <w:rsid w:val="0082445F"/>
    <w:rsid w:val="008244F3"/>
    <w:rsid w:val="008247BC"/>
    <w:rsid w:val="008248FD"/>
    <w:rsid w:val="00824A18"/>
    <w:rsid w:val="00824F07"/>
    <w:rsid w:val="00824F15"/>
    <w:rsid w:val="00824F51"/>
    <w:rsid w:val="00825070"/>
    <w:rsid w:val="0082518A"/>
    <w:rsid w:val="0082536A"/>
    <w:rsid w:val="00825480"/>
    <w:rsid w:val="00825688"/>
    <w:rsid w:val="00825699"/>
    <w:rsid w:val="00825778"/>
    <w:rsid w:val="00825AF2"/>
    <w:rsid w:val="00825C85"/>
    <w:rsid w:val="00825CD4"/>
    <w:rsid w:val="00826750"/>
    <w:rsid w:val="00826863"/>
    <w:rsid w:val="00826ADF"/>
    <w:rsid w:val="00826D65"/>
    <w:rsid w:val="00826F25"/>
    <w:rsid w:val="008273BE"/>
    <w:rsid w:val="008274D7"/>
    <w:rsid w:val="008274E0"/>
    <w:rsid w:val="008275F1"/>
    <w:rsid w:val="008277CA"/>
    <w:rsid w:val="00827805"/>
    <w:rsid w:val="00827828"/>
    <w:rsid w:val="00827D2A"/>
    <w:rsid w:val="00827FBB"/>
    <w:rsid w:val="00830282"/>
    <w:rsid w:val="00830444"/>
    <w:rsid w:val="0083068D"/>
    <w:rsid w:val="00830D23"/>
    <w:rsid w:val="00830EA3"/>
    <w:rsid w:val="00830EB7"/>
    <w:rsid w:val="008311C8"/>
    <w:rsid w:val="008315EC"/>
    <w:rsid w:val="00831780"/>
    <w:rsid w:val="00831846"/>
    <w:rsid w:val="00831A34"/>
    <w:rsid w:val="00831BD1"/>
    <w:rsid w:val="00831D29"/>
    <w:rsid w:val="00831EDA"/>
    <w:rsid w:val="00831FF5"/>
    <w:rsid w:val="008321EE"/>
    <w:rsid w:val="00832432"/>
    <w:rsid w:val="00832510"/>
    <w:rsid w:val="00832848"/>
    <w:rsid w:val="008328DB"/>
    <w:rsid w:val="00832932"/>
    <w:rsid w:val="00832AEB"/>
    <w:rsid w:val="00832EAB"/>
    <w:rsid w:val="00832F6A"/>
    <w:rsid w:val="00833059"/>
    <w:rsid w:val="0083330D"/>
    <w:rsid w:val="008333F4"/>
    <w:rsid w:val="008335F4"/>
    <w:rsid w:val="0083374E"/>
    <w:rsid w:val="0083381C"/>
    <w:rsid w:val="0083381E"/>
    <w:rsid w:val="00833CBF"/>
    <w:rsid w:val="00833D18"/>
    <w:rsid w:val="00833E0D"/>
    <w:rsid w:val="0083413B"/>
    <w:rsid w:val="008344D4"/>
    <w:rsid w:val="008346E1"/>
    <w:rsid w:val="0083482D"/>
    <w:rsid w:val="0083491E"/>
    <w:rsid w:val="00834C7E"/>
    <w:rsid w:val="008350EB"/>
    <w:rsid w:val="0083539A"/>
    <w:rsid w:val="008353D7"/>
    <w:rsid w:val="00835404"/>
    <w:rsid w:val="008356A6"/>
    <w:rsid w:val="008356AE"/>
    <w:rsid w:val="008356CE"/>
    <w:rsid w:val="00835964"/>
    <w:rsid w:val="00835A82"/>
    <w:rsid w:val="00835B9E"/>
    <w:rsid w:val="00835EB0"/>
    <w:rsid w:val="0083643D"/>
    <w:rsid w:val="00836657"/>
    <w:rsid w:val="0083689F"/>
    <w:rsid w:val="008368AA"/>
    <w:rsid w:val="00836AC3"/>
    <w:rsid w:val="00836BD6"/>
    <w:rsid w:val="00836C65"/>
    <w:rsid w:val="00836C96"/>
    <w:rsid w:val="00836D8F"/>
    <w:rsid w:val="00836F86"/>
    <w:rsid w:val="00837060"/>
    <w:rsid w:val="0083716C"/>
    <w:rsid w:val="00837243"/>
    <w:rsid w:val="008373C7"/>
    <w:rsid w:val="00837601"/>
    <w:rsid w:val="0083765D"/>
    <w:rsid w:val="0083794A"/>
    <w:rsid w:val="00840445"/>
    <w:rsid w:val="00840548"/>
    <w:rsid w:val="00840641"/>
    <w:rsid w:val="00840931"/>
    <w:rsid w:val="00840BBC"/>
    <w:rsid w:val="00840D30"/>
    <w:rsid w:val="00841159"/>
    <w:rsid w:val="00841264"/>
    <w:rsid w:val="008413A6"/>
    <w:rsid w:val="00841554"/>
    <w:rsid w:val="0084162C"/>
    <w:rsid w:val="008417DE"/>
    <w:rsid w:val="0084193A"/>
    <w:rsid w:val="00841E53"/>
    <w:rsid w:val="00841ED5"/>
    <w:rsid w:val="00841F08"/>
    <w:rsid w:val="00841FB5"/>
    <w:rsid w:val="0084203F"/>
    <w:rsid w:val="008423EC"/>
    <w:rsid w:val="00842B22"/>
    <w:rsid w:val="00842C51"/>
    <w:rsid w:val="00842CA3"/>
    <w:rsid w:val="00842D10"/>
    <w:rsid w:val="00842E8C"/>
    <w:rsid w:val="0084326A"/>
    <w:rsid w:val="0084331D"/>
    <w:rsid w:val="008433EC"/>
    <w:rsid w:val="00843526"/>
    <w:rsid w:val="008436D8"/>
    <w:rsid w:val="00843708"/>
    <w:rsid w:val="008438AA"/>
    <w:rsid w:val="00843A15"/>
    <w:rsid w:val="00843BCD"/>
    <w:rsid w:val="00843F57"/>
    <w:rsid w:val="00843FC0"/>
    <w:rsid w:val="00844272"/>
    <w:rsid w:val="0084438B"/>
    <w:rsid w:val="008443E0"/>
    <w:rsid w:val="0084454E"/>
    <w:rsid w:val="00844863"/>
    <w:rsid w:val="0084490A"/>
    <w:rsid w:val="00844C35"/>
    <w:rsid w:val="00844C46"/>
    <w:rsid w:val="00844E55"/>
    <w:rsid w:val="008450C2"/>
    <w:rsid w:val="00845318"/>
    <w:rsid w:val="0084535C"/>
    <w:rsid w:val="00845564"/>
    <w:rsid w:val="00845640"/>
    <w:rsid w:val="00845AFD"/>
    <w:rsid w:val="00845D04"/>
    <w:rsid w:val="00845E76"/>
    <w:rsid w:val="00845F60"/>
    <w:rsid w:val="00845FAF"/>
    <w:rsid w:val="00846017"/>
    <w:rsid w:val="008463D7"/>
    <w:rsid w:val="0084647E"/>
    <w:rsid w:val="00846979"/>
    <w:rsid w:val="00846DFD"/>
    <w:rsid w:val="0084757F"/>
    <w:rsid w:val="0084760E"/>
    <w:rsid w:val="008478F0"/>
    <w:rsid w:val="00847A0E"/>
    <w:rsid w:val="00847CA9"/>
    <w:rsid w:val="00847CB9"/>
    <w:rsid w:val="0085018F"/>
    <w:rsid w:val="0085033B"/>
    <w:rsid w:val="008506DD"/>
    <w:rsid w:val="008507E9"/>
    <w:rsid w:val="008509B2"/>
    <w:rsid w:val="008509EA"/>
    <w:rsid w:val="00850AB1"/>
    <w:rsid w:val="00850B87"/>
    <w:rsid w:val="00850C5B"/>
    <w:rsid w:val="00850D12"/>
    <w:rsid w:val="00850F07"/>
    <w:rsid w:val="00850F4F"/>
    <w:rsid w:val="0085104B"/>
    <w:rsid w:val="008510AA"/>
    <w:rsid w:val="008512C0"/>
    <w:rsid w:val="008512E9"/>
    <w:rsid w:val="00851436"/>
    <w:rsid w:val="008515AC"/>
    <w:rsid w:val="0085160A"/>
    <w:rsid w:val="00851731"/>
    <w:rsid w:val="00851858"/>
    <w:rsid w:val="008518E6"/>
    <w:rsid w:val="008519F0"/>
    <w:rsid w:val="00851E1C"/>
    <w:rsid w:val="008522B2"/>
    <w:rsid w:val="00852611"/>
    <w:rsid w:val="008526D4"/>
    <w:rsid w:val="00852A6D"/>
    <w:rsid w:val="00852F31"/>
    <w:rsid w:val="00852F58"/>
    <w:rsid w:val="0085314C"/>
    <w:rsid w:val="008531B5"/>
    <w:rsid w:val="00853399"/>
    <w:rsid w:val="008538B5"/>
    <w:rsid w:val="00853AAA"/>
    <w:rsid w:val="00853B78"/>
    <w:rsid w:val="00853C26"/>
    <w:rsid w:val="00853C5C"/>
    <w:rsid w:val="00853D53"/>
    <w:rsid w:val="00853DCA"/>
    <w:rsid w:val="00853ED0"/>
    <w:rsid w:val="00854154"/>
    <w:rsid w:val="00854925"/>
    <w:rsid w:val="00854ACD"/>
    <w:rsid w:val="00854B77"/>
    <w:rsid w:val="00854B90"/>
    <w:rsid w:val="00854FB2"/>
    <w:rsid w:val="00855089"/>
    <w:rsid w:val="0085508E"/>
    <w:rsid w:val="008550D0"/>
    <w:rsid w:val="00855223"/>
    <w:rsid w:val="00855227"/>
    <w:rsid w:val="008552DF"/>
    <w:rsid w:val="00855308"/>
    <w:rsid w:val="008553A1"/>
    <w:rsid w:val="008553EE"/>
    <w:rsid w:val="0085571C"/>
    <w:rsid w:val="0085588B"/>
    <w:rsid w:val="00855A11"/>
    <w:rsid w:val="00855BF3"/>
    <w:rsid w:val="00855DBB"/>
    <w:rsid w:val="00856031"/>
    <w:rsid w:val="00856138"/>
    <w:rsid w:val="00856235"/>
    <w:rsid w:val="0085657E"/>
    <w:rsid w:val="00856638"/>
    <w:rsid w:val="00856F00"/>
    <w:rsid w:val="0085714C"/>
    <w:rsid w:val="008571E2"/>
    <w:rsid w:val="008575BF"/>
    <w:rsid w:val="00857656"/>
    <w:rsid w:val="00857975"/>
    <w:rsid w:val="00857D3F"/>
    <w:rsid w:val="00857F7F"/>
    <w:rsid w:val="00860066"/>
    <w:rsid w:val="008601BA"/>
    <w:rsid w:val="008602E6"/>
    <w:rsid w:val="008602F8"/>
    <w:rsid w:val="008607CD"/>
    <w:rsid w:val="0086086C"/>
    <w:rsid w:val="00860A2C"/>
    <w:rsid w:val="00860C66"/>
    <w:rsid w:val="00860CD4"/>
    <w:rsid w:val="00861214"/>
    <w:rsid w:val="008613E8"/>
    <w:rsid w:val="00861693"/>
    <w:rsid w:val="0086169E"/>
    <w:rsid w:val="00861B2C"/>
    <w:rsid w:val="00861C76"/>
    <w:rsid w:val="00861CCA"/>
    <w:rsid w:val="00861DF6"/>
    <w:rsid w:val="00862014"/>
    <w:rsid w:val="008622DF"/>
    <w:rsid w:val="00862676"/>
    <w:rsid w:val="008626C3"/>
    <w:rsid w:val="00862AF6"/>
    <w:rsid w:val="00862D74"/>
    <w:rsid w:val="00862FE8"/>
    <w:rsid w:val="008631CF"/>
    <w:rsid w:val="008632C7"/>
    <w:rsid w:val="008632CE"/>
    <w:rsid w:val="008633DE"/>
    <w:rsid w:val="00863487"/>
    <w:rsid w:val="0086394E"/>
    <w:rsid w:val="00863B74"/>
    <w:rsid w:val="00863D16"/>
    <w:rsid w:val="00863E3B"/>
    <w:rsid w:val="00863F8B"/>
    <w:rsid w:val="0086400F"/>
    <w:rsid w:val="008640B0"/>
    <w:rsid w:val="0086414C"/>
    <w:rsid w:val="008641B2"/>
    <w:rsid w:val="008644C3"/>
    <w:rsid w:val="00864568"/>
    <w:rsid w:val="00864AE5"/>
    <w:rsid w:val="008652E7"/>
    <w:rsid w:val="0086530E"/>
    <w:rsid w:val="008656C0"/>
    <w:rsid w:val="008656D6"/>
    <w:rsid w:val="008658FF"/>
    <w:rsid w:val="00865B94"/>
    <w:rsid w:val="00865BC3"/>
    <w:rsid w:val="00865C1F"/>
    <w:rsid w:val="00865C52"/>
    <w:rsid w:val="00866110"/>
    <w:rsid w:val="008661CF"/>
    <w:rsid w:val="00866309"/>
    <w:rsid w:val="0086651D"/>
    <w:rsid w:val="00866556"/>
    <w:rsid w:val="0086658D"/>
    <w:rsid w:val="0086674D"/>
    <w:rsid w:val="008667D3"/>
    <w:rsid w:val="00866BF1"/>
    <w:rsid w:val="00866D06"/>
    <w:rsid w:val="00866DFA"/>
    <w:rsid w:val="00866E99"/>
    <w:rsid w:val="008670CE"/>
    <w:rsid w:val="008671BE"/>
    <w:rsid w:val="00867277"/>
    <w:rsid w:val="008673EA"/>
    <w:rsid w:val="008675FE"/>
    <w:rsid w:val="00867679"/>
    <w:rsid w:val="00867759"/>
    <w:rsid w:val="008677CE"/>
    <w:rsid w:val="00867A39"/>
    <w:rsid w:val="00867BF7"/>
    <w:rsid w:val="00867C6D"/>
    <w:rsid w:val="00867D0F"/>
    <w:rsid w:val="00867D9D"/>
    <w:rsid w:val="00867F23"/>
    <w:rsid w:val="00870028"/>
    <w:rsid w:val="008704E2"/>
    <w:rsid w:val="00870668"/>
    <w:rsid w:val="0087082A"/>
    <w:rsid w:val="00870A75"/>
    <w:rsid w:val="00870D21"/>
    <w:rsid w:val="00870DAA"/>
    <w:rsid w:val="00870E6C"/>
    <w:rsid w:val="0087104D"/>
    <w:rsid w:val="008711C5"/>
    <w:rsid w:val="008712D1"/>
    <w:rsid w:val="0087194C"/>
    <w:rsid w:val="00871980"/>
    <w:rsid w:val="00871DE6"/>
    <w:rsid w:val="008721A1"/>
    <w:rsid w:val="00872A01"/>
    <w:rsid w:val="00872F03"/>
    <w:rsid w:val="00873015"/>
    <w:rsid w:val="008736DD"/>
    <w:rsid w:val="00873768"/>
    <w:rsid w:val="00873B45"/>
    <w:rsid w:val="00873BE8"/>
    <w:rsid w:val="0087442F"/>
    <w:rsid w:val="008745E2"/>
    <w:rsid w:val="008747D8"/>
    <w:rsid w:val="008748F8"/>
    <w:rsid w:val="008749B6"/>
    <w:rsid w:val="00874A38"/>
    <w:rsid w:val="00874C44"/>
    <w:rsid w:val="00874D13"/>
    <w:rsid w:val="00874F5C"/>
    <w:rsid w:val="0087510C"/>
    <w:rsid w:val="00875365"/>
    <w:rsid w:val="008753CF"/>
    <w:rsid w:val="008753F5"/>
    <w:rsid w:val="008758CF"/>
    <w:rsid w:val="008758F6"/>
    <w:rsid w:val="00875918"/>
    <w:rsid w:val="00875AAA"/>
    <w:rsid w:val="00875D51"/>
    <w:rsid w:val="00875DC1"/>
    <w:rsid w:val="00875DD6"/>
    <w:rsid w:val="00876013"/>
    <w:rsid w:val="00876345"/>
    <w:rsid w:val="00876776"/>
    <w:rsid w:val="0087677F"/>
    <w:rsid w:val="008768C9"/>
    <w:rsid w:val="00876901"/>
    <w:rsid w:val="00876C7B"/>
    <w:rsid w:val="00876D63"/>
    <w:rsid w:val="008775DF"/>
    <w:rsid w:val="00877643"/>
    <w:rsid w:val="008776DC"/>
    <w:rsid w:val="00877828"/>
    <w:rsid w:val="00877949"/>
    <w:rsid w:val="00877ABD"/>
    <w:rsid w:val="00877B2C"/>
    <w:rsid w:val="008800DF"/>
    <w:rsid w:val="00880132"/>
    <w:rsid w:val="0088063E"/>
    <w:rsid w:val="008808DF"/>
    <w:rsid w:val="008809C1"/>
    <w:rsid w:val="00880C88"/>
    <w:rsid w:val="00880F78"/>
    <w:rsid w:val="008812C0"/>
    <w:rsid w:val="008814F6"/>
    <w:rsid w:val="0088153F"/>
    <w:rsid w:val="008815AC"/>
    <w:rsid w:val="00881610"/>
    <w:rsid w:val="00881634"/>
    <w:rsid w:val="008816BD"/>
    <w:rsid w:val="008817CA"/>
    <w:rsid w:val="00881979"/>
    <w:rsid w:val="00881DB7"/>
    <w:rsid w:val="008821A2"/>
    <w:rsid w:val="008821E2"/>
    <w:rsid w:val="0088230E"/>
    <w:rsid w:val="00882465"/>
    <w:rsid w:val="00882708"/>
    <w:rsid w:val="008829E4"/>
    <w:rsid w:val="00882AA9"/>
    <w:rsid w:val="008835D6"/>
    <w:rsid w:val="0088361B"/>
    <w:rsid w:val="00883B02"/>
    <w:rsid w:val="00883E66"/>
    <w:rsid w:val="00883EE0"/>
    <w:rsid w:val="0088464B"/>
    <w:rsid w:val="008846CC"/>
    <w:rsid w:val="008847EC"/>
    <w:rsid w:val="00884CC5"/>
    <w:rsid w:val="00884E13"/>
    <w:rsid w:val="00884FB2"/>
    <w:rsid w:val="0088541A"/>
    <w:rsid w:val="00885D49"/>
    <w:rsid w:val="00885E38"/>
    <w:rsid w:val="008863D2"/>
    <w:rsid w:val="0088656B"/>
    <w:rsid w:val="008865A1"/>
    <w:rsid w:val="00886D39"/>
    <w:rsid w:val="00887059"/>
    <w:rsid w:val="0088735C"/>
    <w:rsid w:val="008874BE"/>
    <w:rsid w:val="0088755C"/>
    <w:rsid w:val="00887574"/>
    <w:rsid w:val="008876AA"/>
    <w:rsid w:val="00887C89"/>
    <w:rsid w:val="00890014"/>
    <w:rsid w:val="0089005F"/>
    <w:rsid w:val="0089006E"/>
    <w:rsid w:val="00890514"/>
    <w:rsid w:val="00890571"/>
    <w:rsid w:val="00890819"/>
    <w:rsid w:val="008909CF"/>
    <w:rsid w:val="00890AA7"/>
    <w:rsid w:val="00890AAB"/>
    <w:rsid w:val="00890ED7"/>
    <w:rsid w:val="0089122A"/>
    <w:rsid w:val="008915E9"/>
    <w:rsid w:val="008916D5"/>
    <w:rsid w:val="00891833"/>
    <w:rsid w:val="00891A7D"/>
    <w:rsid w:val="00891C38"/>
    <w:rsid w:val="00892136"/>
    <w:rsid w:val="0089223C"/>
    <w:rsid w:val="00892435"/>
    <w:rsid w:val="008924FA"/>
    <w:rsid w:val="0089287A"/>
    <w:rsid w:val="00892C47"/>
    <w:rsid w:val="00892CB5"/>
    <w:rsid w:val="00892FD4"/>
    <w:rsid w:val="00892FE0"/>
    <w:rsid w:val="0089318C"/>
    <w:rsid w:val="008932D0"/>
    <w:rsid w:val="0089332B"/>
    <w:rsid w:val="00893391"/>
    <w:rsid w:val="00893608"/>
    <w:rsid w:val="0089377D"/>
    <w:rsid w:val="00893823"/>
    <w:rsid w:val="0089393D"/>
    <w:rsid w:val="00893BF7"/>
    <w:rsid w:val="00893D0D"/>
    <w:rsid w:val="008940DB"/>
    <w:rsid w:val="00894401"/>
    <w:rsid w:val="008949F1"/>
    <w:rsid w:val="00894A2D"/>
    <w:rsid w:val="00894A43"/>
    <w:rsid w:val="00894C13"/>
    <w:rsid w:val="00894CC5"/>
    <w:rsid w:val="00894F20"/>
    <w:rsid w:val="0089517E"/>
    <w:rsid w:val="008951CE"/>
    <w:rsid w:val="008955A3"/>
    <w:rsid w:val="0089574B"/>
    <w:rsid w:val="00895780"/>
    <w:rsid w:val="00895DF1"/>
    <w:rsid w:val="00896154"/>
    <w:rsid w:val="00896689"/>
    <w:rsid w:val="00896845"/>
    <w:rsid w:val="00896941"/>
    <w:rsid w:val="0089698F"/>
    <w:rsid w:val="00896C59"/>
    <w:rsid w:val="00896FE0"/>
    <w:rsid w:val="00897059"/>
    <w:rsid w:val="00897090"/>
    <w:rsid w:val="0089719F"/>
    <w:rsid w:val="008971A5"/>
    <w:rsid w:val="008971A9"/>
    <w:rsid w:val="00897543"/>
    <w:rsid w:val="00897560"/>
    <w:rsid w:val="008977F7"/>
    <w:rsid w:val="00897E22"/>
    <w:rsid w:val="00897FAC"/>
    <w:rsid w:val="008A02A4"/>
    <w:rsid w:val="008A02BD"/>
    <w:rsid w:val="008A0720"/>
    <w:rsid w:val="008A0A37"/>
    <w:rsid w:val="008A0AE6"/>
    <w:rsid w:val="008A1073"/>
    <w:rsid w:val="008A12C4"/>
    <w:rsid w:val="008A169B"/>
    <w:rsid w:val="008A1853"/>
    <w:rsid w:val="008A1F38"/>
    <w:rsid w:val="008A2081"/>
    <w:rsid w:val="008A248B"/>
    <w:rsid w:val="008A2623"/>
    <w:rsid w:val="008A2694"/>
    <w:rsid w:val="008A26B9"/>
    <w:rsid w:val="008A271C"/>
    <w:rsid w:val="008A2911"/>
    <w:rsid w:val="008A298C"/>
    <w:rsid w:val="008A29AA"/>
    <w:rsid w:val="008A2B23"/>
    <w:rsid w:val="008A2B2B"/>
    <w:rsid w:val="008A2C73"/>
    <w:rsid w:val="008A2F2F"/>
    <w:rsid w:val="008A3505"/>
    <w:rsid w:val="008A36C9"/>
    <w:rsid w:val="008A3905"/>
    <w:rsid w:val="008A3C60"/>
    <w:rsid w:val="008A3E67"/>
    <w:rsid w:val="008A3EF8"/>
    <w:rsid w:val="008A43E7"/>
    <w:rsid w:val="008A43FA"/>
    <w:rsid w:val="008A5237"/>
    <w:rsid w:val="008A525C"/>
    <w:rsid w:val="008A527F"/>
    <w:rsid w:val="008A52C5"/>
    <w:rsid w:val="008A536F"/>
    <w:rsid w:val="008A5637"/>
    <w:rsid w:val="008A57E6"/>
    <w:rsid w:val="008A57EF"/>
    <w:rsid w:val="008A5936"/>
    <w:rsid w:val="008A5A0F"/>
    <w:rsid w:val="008A5A93"/>
    <w:rsid w:val="008A5D82"/>
    <w:rsid w:val="008A5DBA"/>
    <w:rsid w:val="008A64CE"/>
    <w:rsid w:val="008A655A"/>
    <w:rsid w:val="008A66C0"/>
    <w:rsid w:val="008A67A6"/>
    <w:rsid w:val="008A6B16"/>
    <w:rsid w:val="008A6DB3"/>
    <w:rsid w:val="008A6F24"/>
    <w:rsid w:val="008A7164"/>
    <w:rsid w:val="008A730A"/>
    <w:rsid w:val="008A7706"/>
    <w:rsid w:val="008A788F"/>
    <w:rsid w:val="008A7A52"/>
    <w:rsid w:val="008A7AC7"/>
    <w:rsid w:val="008A7CBC"/>
    <w:rsid w:val="008A7F8F"/>
    <w:rsid w:val="008B017A"/>
    <w:rsid w:val="008B0371"/>
    <w:rsid w:val="008B0495"/>
    <w:rsid w:val="008B0722"/>
    <w:rsid w:val="008B072D"/>
    <w:rsid w:val="008B0858"/>
    <w:rsid w:val="008B09D0"/>
    <w:rsid w:val="008B09D3"/>
    <w:rsid w:val="008B09FC"/>
    <w:rsid w:val="008B0DB0"/>
    <w:rsid w:val="008B1171"/>
    <w:rsid w:val="008B12B8"/>
    <w:rsid w:val="008B12DB"/>
    <w:rsid w:val="008B134D"/>
    <w:rsid w:val="008B13B4"/>
    <w:rsid w:val="008B1433"/>
    <w:rsid w:val="008B1809"/>
    <w:rsid w:val="008B1851"/>
    <w:rsid w:val="008B1A60"/>
    <w:rsid w:val="008B2070"/>
    <w:rsid w:val="008B218B"/>
    <w:rsid w:val="008B22CA"/>
    <w:rsid w:val="008B2461"/>
    <w:rsid w:val="008B2484"/>
    <w:rsid w:val="008B260C"/>
    <w:rsid w:val="008B26CE"/>
    <w:rsid w:val="008B282E"/>
    <w:rsid w:val="008B2A5E"/>
    <w:rsid w:val="008B2AB4"/>
    <w:rsid w:val="008B2DC3"/>
    <w:rsid w:val="008B3227"/>
    <w:rsid w:val="008B32B5"/>
    <w:rsid w:val="008B344D"/>
    <w:rsid w:val="008B35C0"/>
    <w:rsid w:val="008B381C"/>
    <w:rsid w:val="008B3AC4"/>
    <w:rsid w:val="008B3AE3"/>
    <w:rsid w:val="008B3C6F"/>
    <w:rsid w:val="008B3E6A"/>
    <w:rsid w:val="008B402F"/>
    <w:rsid w:val="008B42DD"/>
    <w:rsid w:val="008B4562"/>
    <w:rsid w:val="008B4665"/>
    <w:rsid w:val="008B4902"/>
    <w:rsid w:val="008B498C"/>
    <w:rsid w:val="008B49D2"/>
    <w:rsid w:val="008B49DE"/>
    <w:rsid w:val="008B4B75"/>
    <w:rsid w:val="008B4C18"/>
    <w:rsid w:val="008B4C96"/>
    <w:rsid w:val="008B4CF2"/>
    <w:rsid w:val="008B4D23"/>
    <w:rsid w:val="008B4D5D"/>
    <w:rsid w:val="008B4D93"/>
    <w:rsid w:val="008B4DD7"/>
    <w:rsid w:val="008B4EE1"/>
    <w:rsid w:val="008B4F8C"/>
    <w:rsid w:val="008B4FD2"/>
    <w:rsid w:val="008B5213"/>
    <w:rsid w:val="008B5504"/>
    <w:rsid w:val="008B550A"/>
    <w:rsid w:val="008B56E8"/>
    <w:rsid w:val="008B5775"/>
    <w:rsid w:val="008B5784"/>
    <w:rsid w:val="008B593A"/>
    <w:rsid w:val="008B5BD4"/>
    <w:rsid w:val="008B5DA1"/>
    <w:rsid w:val="008B5E2F"/>
    <w:rsid w:val="008B5E75"/>
    <w:rsid w:val="008B75AB"/>
    <w:rsid w:val="008B7F95"/>
    <w:rsid w:val="008B7FD6"/>
    <w:rsid w:val="008C0038"/>
    <w:rsid w:val="008C00E6"/>
    <w:rsid w:val="008C02E5"/>
    <w:rsid w:val="008C070F"/>
    <w:rsid w:val="008C07AE"/>
    <w:rsid w:val="008C0939"/>
    <w:rsid w:val="008C0B1E"/>
    <w:rsid w:val="008C0B44"/>
    <w:rsid w:val="008C0E38"/>
    <w:rsid w:val="008C0F00"/>
    <w:rsid w:val="008C106F"/>
    <w:rsid w:val="008C13E2"/>
    <w:rsid w:val="008C13F0"/>
    <w:rsid w:val="008C1600"/>
    <w:rsid w:val="008C16EB"/>
    <w:rsid w:val="008C179C"/>
    <w:rsid w:val="008C17F6"/>
    <w:rsid w:val="008C1AE7"/>
    <w:rsid w:val="008C1AE8"/>
    <w:rsid w:val="008C1B51"/>
    <w:rsid w:val="008C1CCB"/>
    <w:rsid w:val="008C1DFB"/>
    <w:rsid w:val="008C2316"/>
    <w:rsid w:val="008C237D"/>
    <w:rsid w:val="008C2419"/>
    <w:rsid w:val="008C249D"/>
    <w:rsid w:val="008C24B5"/>
    <w:rsid w:val="008C24BC"/>
    <w:rsid w:val="008C254A"/>
    <w:rsid w:val="008C29F8"/>
    <w:rsid w:val="008C2AE4"/>
    <w:rsid w:val="008C2BBD"/>
    <w:rsid w:val="008C2DB0"/>
    <w:rsid w:val="008C3134"/>
    <w:rsid w:val="008C3410"/>
    <w:rsid w:val="008C358F"/>
    <w:rsid w:val="008C3637"/>
    <w:rsid w:val="008C37A7"/>
    <w:rsid w:val="008C3893"/>
    <w:rsid w:val="008C3912"/>
    <w:rsid w:val="008C3C6F"/>
    <w:rsid w:val="008C3FC6"/>
    <w:rsid w:val="008C41FF"/>
    <w:rsid w:val="008C422F"/>
    <w:rsid w:val="008C43A0"/>
    <w:rsid w:val="008C44D8"/>
    <w:rsid w:val="008C4510"/>
    <w:rsid w:val="008C464E"/>
    <w:rsid w:val="008C4796"/>
    <w:rsid w:val="008C48FE"/>
    <w:rsid w:val="008C49C9"/>
    <w:rsid w:val="008C4BA0"/>
    <w:rsid w:val="008C4BE5"/>
    <w:rsid w:val="008C4FAF"/>
    <w:rsid w:val="008C4FFC"/>
    <w:rsid w:val="008C50EE"/>
    <w:rsid w:val="008C54D8"/>
    <w:rsid w:val="008C564C"/>
    <w:rsid w:val="008C56B5"/>
    <w:rsid w:val="008C58F2"/>
    <w:rsid w:val="008C5AD0"/>
    <w:rsid w:val="008C5E96"/>
    <w:rsid w:val="008C6220"/>
    <w:rsid w:val="008C66B8"/>
    <w:rsid w:val="008C6A0E"/>
    <w:rsid w:val="008C6A1A"/>
    <w:rsid w:val="008C6D19"/>
    <w:rsid w:val="008C6FEA"/>
    <w:rsid w:val="008C7090"/>
    <w:rsid w:val="008C732F"/>
    <w:rsid w:val="008C77F0"/>
    <w:rsid w:val="008C781D"/>
    <w:rsid w:val="008D02DA"/>
    <w:rsid w:val="008D0322"/>
    <w:rsid w:val="008D037D"/>
    <w:rsid w:val="008D0554"/>
    <w:rsid w:val="008D0741"/>
    <w:rsid w:val="008D07BA"/>
    <w:rsid w:val="008D0802"/>
    <w:rsid w:val="008D09FD"/>
    <w:rsid w:val="008D0DB5"/>
    <w:rsid w:val="008D0DCE"/>
    <w:rsid w:val="008D0E56"/>
    <w:rsid w:val="008D1405"/>
    <w:rsid w:val="008D141E"/>
    <w:rsid w:val="008D159E"/>
    <w:rsid w:val="008D16C0"/>
    <w:rsid w:val="008D1739"/>
    <w:rsid w:val="008D1827"/>
    <w:rsid w:val="008D1B96"/>
    <w:rsid w:val="008D1D89"/>
    <w:rsid w:val="008D1E19"/>
    <w:rsid w:val="008D201F"/>
    <w:rsid w:val="008D2109"/>
    <w:rsid w:val="008D2163"/>
    <w:rsid w:val="008D223F"/>
    <w:rsid w:val="008D242D"/>
    <w:rsid w:val="008D266C"/>
    <w:rsid w:val="008D2806"/>
    <w:rsid w:val="008D2FD0"/>
    <w:rsid w:val="008D337E"/>
    <w:rsid w:val="008D37E8"/>
    <w:rsid w:val="008D3800"/>
    <w:rsid w:val="008D3879"/>
    <w:rsid w:val="008D3959"/>
    <w:rsid w:val="008D42BC"/>
    <w:rsid w:val="008D42C1"/>
    <w:rsid w:val="008D42DE"/>
    <w:rsid w:val="008D4410"/>
    <w:rsid w:val="008D461D"/>
    <w:rsid w:val="008D461F"/>
    <w:rsid w:val="008D4837"/>
    <w:rsid w:val="008D485F"/>
    <w:rsid w:val="008D493C"/>
    <w:rsid w:val="008D4E79"/>
    <w:rsid w:val="008D4F01"/>
    <w:rsid w:val="008D5013"/>
    <w:rsid w:val="008D5104"/>
    <w:rsid w:val="008D55BE"/>
    <w:rsid w:val="008D55E8"/>
    <w:rsid w:val="008D5651"/>
    <w:rsid w:val="008D5907"/>
    <w:rsid w:val="008D5C96"/>
    <w:rsid w:val="008D5D4A"/>
    <w:rsid w:val="008D5EBE"/>
    <w:rsid w:val="008D5F4D"/>
    <w:rsid w:val="008D646F"/>
    <w:rsid w:val="008D64B9"/>
    <w:rsid w:val="008D69E8"/>
    <w:rsid w:val="008D6C6A"/>
    <w:rsid w:val="008D6C72"/>
    <w:rsid w:val="008D6C8C"/>
    <w:rsid w:val="008D6CE8"/>
    <w:rsid w:val="008D73DA"/>
    <w:rsid w:val="008D7525"/>
    <w:rsid w:val="008D75EB"/>
    <w:rsid w:val="008D7823"/>
    <w:rsid w:val="008D7959"/>
    <w:rsid w:val="008D79B4"/>
    <w:rsid w:val="008D79D2"/>
    <w:rsid w:val="008D7A3F"/>
    <w:rsid w:val="008D7BA2"/>
    <w:rsid w:val="008D7D33"/>
    <w:rsid w:val="008E01C7"/>
    <w:rsid w:val="008E0304"/>
    <w:rsid w:val="008E06C1"/>
    <w:rsid w:val="008E075A"/>
    <w:rsid w:val="008E0A2A"/>
    <w:rsid w:val="008E0AF6"/>
    <w:rsid w:val="008E0CB7"/>
    <w:rsid w:val="008E0D72"/>
    <w:rsid w:val="008E1366"/>
    <w:rsid w:val="008E1390"/>
    <w:rsid w:val="008E16BF"/>
    <w:rsid w:val="008E183A"/>
    <w:rsid w:val="008E1A92"/>
    <w:rsid w:val="008E1EA1"/>
    <w:rsid w:val="008E2073"/>
    <w:rsid w:val="008E245E"/>
    <w:rsid w:val="008E24C8"/>
    <w:rsid w:val="008E25CE"/>
    <w:rsid w:val="008E2DC0"/>
    <w:rsid w:val="008E2E6C"/>
    <w:rsid w:val="008E32F8"/>
    <w:rsid w:val="008E355C"/>
    <w:rsid w:val="008E378D"/>
    <w:rsid w:val="008E3835"/>
    <w:rsid w:val="008E3935"/>
    <w:rsid w:val="008E3C3D"/>
    <w:rsid w:val="008E3D30"/>
    <w:rsid w:val="008E404F"/>
    <w:rsid w:val="008E4313"/>
    <w:rsid w:val="008E4727"/>
    <w:rsid w:val="008E478F"/>
    <w:rsid w:val="008E50BE"/>
    <w:rsid w:val="008E51F7"/>
    <w:rsid w:val="008E5450"/>
    <w:rsid w:val="008E5610"/>
    <w:rsid w:val="008E5753"/>
    <w:rsid w:val="008E59A3"/>
    <w:rsid w:val="008E59E0"/>
    <w:rsid w:val="008E5BEA"/>
    <w:rsid w:val="008E5F5D"/>
    <w:rsid w:val="008E6142"/>
    <w:rsid w:val="008E6166"/>
    <w:rsid w:val="008E6513"/>
    <w:rsid w:val="008E66FB"/>
    <w:rsid w:val="008E67E7"/>
    <w:rsid w:val="008E6829"/>
    <w:rsid w:val="008E68DE"/>
    <w:rsid w:val="008E6967"/>
    <w:rsid w:val="008E6C7A"/>
    <w:rsid w:val="008E6CC8"/>
    <w:rsid w:val="008E6D5B"/>
    <w:rsid w:val="008E6E6F"/>
    <w:rsid w:val="008E6F59"/>
    <w:rsid w:val="008E6FCC"/>
    <w:rsid w:val="008E70F3"/>
    <w:rsid w:val="008E71AF"/>
    <w:rsid w:val="008E72B4"/>
    <w:rsid w:val="008E73BE"/>
    <w:rsid w:val="008E76D4"/>
    <w:rsid w:val="008E78F8"/>
    <w:rsid w:val="008E7AF4"/>
    <w:rsid w:val="008E7B0E"/>
    <w:rsid w:val="008E7E24"/>
    <w:rsid w:val="008E7F2D"/>
    <w:rsid w:val="008E7F49"/>
    <w:rsid w:val="008F026C"/>
    <w:rsid w:val="008F035D"/>
    <w:rsid w:val="008F0D3F"/>
    <w:rsid w:val="008F0EA6"/>
    <w:rsid w:val="008F0EDF"/>
    <w:rsid w:val="008F0F8D"/>
    <w:rsid w:val="008F0FCE"/>
    <w:rsid w:val="008F10B7"/>
    <w:rsid w:val="008F12AA"/>
    <w:rsid w:val="008F1490"/>
    <w:rsid w:val="008F1686"/>
    <w:rsid w:val="008F1DBA"/>
    <w:rsid w:val="008F2071"/>
    <w:rsid w:val="008F289E"/>
    <w:rsid w:val="008F29A0"/>
    <w:rsid w:val="008F2CDA"/>
    <w:rsid w:val="008F2D1D"/>
    <w:rsid w:val="008F2E78"/>
    <w:rsid w:val="008F2EE7"/>
    <w:rsid w:val="008F2F24"/>
    <w:rsid w:val="008F2F5A"/>
    <w:rsid w:val="008F2F5D"/>
    <w:rsid w:val="008F3435"/>
    <w:rsid w:val="008F34E5"/>
    <w:rsid w:val="008F361F"/>
    <w:rsid w:val="008F3D5B"/>
    <w:rsid w:val="008F43E9"/>
    <w:rsid w:val="008F457E"/>
    <w:rsid w:val="008F4591"/>
    <w:rsid w:val="008F4671"/>
    <w:rsid w:val="008F4726"/>
    <w:rsid w:val="008F484C"/>
    <w:rsid w:val="008F4984"/>
    <w:rsid w:val="008F4997"/>
    <w:rsid w:val="008F4C9B"/>
    <w:rsid w:val="008F4E16"/>
    <w:rsid w:val="008F4F6E"/>
    <w:rsid w:val="008F4F71"/>
    <w:rsid w:val="008F522D"/>
    <w:rsid w:val="008F5356"/>
    <w:rsid w:val="008F539D"/>
    <w:rsid w:val="008F541C"/>
    <w:rsid w:val="008F55C4"/>
    <w:rsid w:val="008F55D8"/>
    <w:rsid w:val="008F580F"/>
    <w:rsid w:val="008F59DC"/>
    <w:rsid w:val="008F5B1C"/>
    <w:rsid w:val="008F5B4E"/>
    <w:rsid w:val="008F5B86"/>
    <w:rsid w:val="008F5E35"/>
    <w:rsid w:val="008F6020"/>
    <w:rsid w:val="008F6232"/>
    <w:rsid w:val="008F6407"/>
    <w:rsid w:val="008F6921"/>
    <w:rsid w:val="008F694C"/>
    <w:rsid w:val="008F699A"/>
    <w:rsid w:val="008F6E3B"/>
    <w:rsid w:val="008F6E65"/>
    <w:rsid w:val="008F7274"/>
    <w:rsid w:val="008F7280"/>
    <w:rsid w:val="008F74C3"/>
    <w:rsid w:val="008F7761"/>
    <w:rsid w:val="008F789E"/>
    <w:rsid w:val="008F7B7B"/>
    <w:rsid w:val="008F7DA3"/>
    <w:rsid w:val="00900351"/>
    <w:rsid w:val="0090045C"/>
    <w:rsid w:val="009005E8"/>
    <w:rsid w:val="00900760"/>
    <w:rsid w:val="009008A8"/>
    <w:rsid w:val="00900B0E"/>
    <w:rsid w:val="00900C45"/>
    <w:rsid w:val="00900E9C"/>
    <w:rsid w:val="00901445"/>
    <w:rsid w:val="00901634"/>
    <w:rsid w:val="00901914"/>
    <w:rsid w:val="00901A93"/>
    <w:rsid w:val="00901B5A"/>
    <w:rsid w:val="00901CF5"/>
    <w:rsid w:val="00901F3D"/>
    <w:rsid w:val="00902185"/>
    <w:rsid w:val="0090219D"/>
    <w:rsid w:val="009021EA"/>
    <w:rsid w:val="009022FD"/>
    <w:rsid w:val="00902634"/>
    <w:rsid w:val="009027BB"/>
    <w:rsid w:val="00902822"/>
    <w:rsid w:val="009028DF"/>
    <w:rsid w:val="00902BB8"/>
    <w:rsid w:val="00902E4C"/>
    <w:rsid w:val="00902F47"/>
    <w:rsid w:val="0090320B"/>
    <w:rsid w:val="009034D4"/>
    <w:rsid w:val="00903723"/>
    <w:rsid w:val="0090372C"/>
    <w:rsid w:val="0090395D"/>
    <w:rsid w:val="009039C5"/>
    <w:rsid w:val="00903A95"/>
    <w:rsid w:val="00903D4B"/>
    <w:rsid w:val="00903FA1"/>
    <w:rsid w:val="00903FBC"/>
    <w:rsid w:val="009042C0"/>
    <w:rsid w:val="00904477"/>
    <w:rsid w:val="0090448E"/>
    <w:rsid w:val="00904807"/>
    <w:rsid w:val="00905038"/>
    <w:rsid w:val="00905171"/>
    <w:rsid w:val="0090520B"/>
    <w:rsid w:val="009054C8"/>
    <w:rsid w:val="0090562F"/>
    <w:rsid w:val="00905818"/>
    <w:rsid w:val="00905A1D"/>
    <w:rsid w:val="00905AB9"/>
    <w:rsid w:val="00905C37"/>
    <w:rsid w:val="00906277"/>
    <w:rsid w:val="00906613"/>
    <w:rsid w:val="00906644"/>
    <w:rsid w:val="009067A3"/>
    <w:rsid w:val="009070C9"/>
    <w:rsid w:val="009071BD"/>
    <w:rsid w:val="00907415"/>
    <w:rsid w:val="009078E2"/>
    <w:rsid w:val="009079C6"/>
    <w:rsid w:val="00907C93"/>
    <w:rsid w:val="00907DB2"/>
    <w:rsid w:val="00907EC2"/>
    <w:rsid w:val="00907F54"/>
    <w:rsid w:val="0091012F"/>
    <w:rsid w:val="009102BC"/>
    <w:rsid w:val="0091050F"/>
    <w:rsid w:val="009105FC"/>
    <w:rsid w:val="0091073D"/>
    <w:rsid w:val="00910766"/>
    <w:rsid w:val="0091087E"/>
    <w:rsid w:val="00910935"/>
    <w:rsid w:val="00910D13"/>
    <w:rsid w:val="00910D4F"/>
    <w:rsid w:val="00910E1A"/>
    <w:rsid w:val="009113B6"/>
    <w:rsid w:val="00911408"/>
    <w:rsid w:val="0091141C"/>
    <w:rsid w:val="00912238"/>
    <w:rsid w:val="009122EF"/>
    <w:rsid w:val="0091238B"/>
    <w:rsid w:val="00912392"/>
    <w:rsid w:val="0091243A"/>
    <w:rsid w:val="009124CE"/>
    <w:rsid w:val="00912562"/>
    <w:rsid w:val="0091257D"/>
    <w:rsid w:val="009128BD"/>
    <w:rsid w:val="00912A54"/>
    <w:rsid w:val="00912EB3"/>
    <w:rsid w:val="009130FE"/>
    <w:rsid w:val="00913246"/>
    <w:rsid w:val="00913463"/>
    <w:rsid w:val="00913485"/>
    <w:rsid w:val="00913494"/>
    <w:rsid w:val="009137B0"/>
    <w:rsid w:val="00913B1D"/>
    <w:rsid w:val="00913B3A"/>
    <w:rsid w:val="00914231"/>
    <w:rsid w:val="0091444D"/>
    <w:rsid w:val="009144D7"/>
    <w:rsid w:val="009146B1"/>
    <w:rsid w:val="009149D6"/>
    <w:rsid w:val="00914A85"/>
    <w:rsid w:val="00914CBC"/>
    <w:rsid w:val="00915004"/>
    <w:rsid w:val="009152B7"/>
    <w:rsid w:val="00915A5C"/>
    <w:rsid w:val="00915A6C"/>
    <w:rsid w:val="00915F17"/>
    <w:rsid w:val="0091640E"/>
    <w:rsid w:val="0091671E"/>
    <w:rsid w:val="00916A66"/>
    <w:rsid w:val="00916BD4"/>
    <w:rsid w:val="0091737E"/>
    <w:rsid w:val="009173F2"/>
    <w:rsid w:val="009175D1"/>
    <w:rsid w:val="00917648"/>
    <w:rsid w:val="00917976"/>
    <w:rsid w:val="00917EDF"/>
    <w:rsid w:val="00917FB6"/>
    <w:rsid w:val="0092076C"/>
    <w:rsid w:val="00920798"/>
    <w:rsid w:val="009207D9"/>
    <w:rsid w:val="009208F1"/>
    <w:rsid w:val="00920B20"/>
    <w:rsid w:val="00920C15"/>
    <w:rsid w:val="00920CF1"/>
    <w:rsid w:val="00920D3F"/>
    <w:rsid w:val="009212D3"/>
    <w:rsid w:val="00921A27"/>
    <w:rsid w:val="00921BED"/>
    <w:rsid w:val="00921F6D"/>
    <w:rsid w:val="00922188"/>
    <w:rsid w:val="009221BE"/>
    <w:rsid w:val="00922425"/>
    <w:rsid w:val="00922483"/>
    <w:rsid w:val="00922B18"/>
    <w:rsid w:val="00923249"/>
    <w:rsid w:val="009232F3"/>
    <w:rsid w:val="0092340D"/>
    <w:rsid w:val="00923623"/>
    <w:rsid w:val="0092378A"/>
    <w:rsid w:val="009237C5"/>
    <w:rsid w:val="009238FE"/>
    <w:rsid w:val="00923C2C"/>
    <w:rsid w:val="00924021"/>
    <w:rsid w:val="0092438D"/>
    <w:rsid w:val="00924B46"/>
    <w:rsid w:val="00924DBF"/>
    <w:rsid w:val="0092564D"/>
    <w:rsid w:val="00925780"/>
    <w:rsid w:val="0092581F"/>
    <w:rsid w:val="00925954"/>
    <w:rsid w:val="009259CA"/>
    <w:rsid w:val="00925AF8"/>
    <w:rsid w:val="00925C63"/>
    <w:rsid w:val="00925D9D"/>
    <w:rsid w:val="0092601F"/>
    <w:rsid w:val="0092607F"/>
    <w:rsid w:val="00926353"/>
    <w:rsid w:val="0092671F"/>
    <w:rsid w:val="00926792"/>
    <w:rsid w:val="009269A6"/>
    <w:rsid w:val="00926CCB"/>
    <w:rsid w:val="00926D41"/>
    <w:rsid w:val="00926DBA"/>
    <w:rsid w:val="00926FEB"/>
    <w:rsid w:val="009271AB"/>
    <w:rsid w:val="009272F9"/>
    <w:rsid w:val="00927648"/>
    <w:rsid w:val="0092768C"/>
    <w:rsid w:val="00927819"/>
    <w:rsid w:val="00927A47"/>
    <w:rsid w:val="00927EE3"/>
    <w:rsid w:val="009300B4"/>
    <w:rsid w:val="009300C6"/>
    <w:rsid w:val="0093011D"/>
    <w:rsid w:val="009301BE"/>
    <w:rsid w:val="00930301"/>
    <w:rsid w:val="00930B59"/>
    <w:rsid w:val="00930CBC"/>
    <w:rsid w:val="00930CE7"/>
    <w:rsid w:val="00930D92"/>
    <w:rsid w:val="00930E8F"/>
    <w:rsid w:val="00930F46"/>
    <w:rsid w:val="00931113"/>
    <w:rsid w:val="009313FD"/>
    <w:rsid w:val="00931632"/>
    <w:rsid w:val="009317F5"/>
    <w:rsid w:val="0093189C"/>
    <w:rsid w:val="009318D1"/>
    <w:rsid w:val="009319A4"/>
    <w:rsid w:val="009319B6"/>
    <w:rsid w:val="009319C3"/>
    <w:rsid w:val="00931B8B"/>
    <w:rsid w:val="00931BA9"/>
    <w:rsid w:val="00932059"/>
    <w:rsid w:val="009320ED"/>
    <w:rsid w:val="009323D1"/>
    <w:rsid w:val="00932B6E"/>
    <w:rsid w:val="00932C1B"/>
    <w:rsid w:val="0093309A"/>
    <w:rsid w:val="00933249"/>
    <w:rsid w:val="00933284"/>
    <w:rsid w:val="009332D6"/>
    <w:rsid w:val="0093360D"/>
    <w:rsid w:val="0093393A"/>
    <w:rsid w:val="00933B2D"/>
    <w:rsid w:val="00933E94"/>
    <w:rsid w:val="00934046"/>
    <w:rsid w:val="009341B5"/>
    <w:rsid w:val="00934726"/>
    <w:rsid w:val="00934C27"/>
    <w:rsid w:val="00934D69"/>
    <w:rsid w:val="00934F26"/>
    <w:rsid w:val="0093528A"/>
    <w:rsid w:val="009356CB"/>
    <w:rsid w:val="009358A6"/>
    <w:rsid w:val="009358E9"/>
    <w:rsid w:val="009358FE"/>
    <w:rsid w:val="009360EB"/>
    <w:rsid w:val="009361EA"/>
    <w:rsid w:val="009362D3"/>
    <w:rsid w:val="009364B9"/>
    <w:rsid w:val="0093659F"/>
    <w:rsid w:val="00936A2F"/>
    <w:rsid w:val="00936C0D"/>
    <w:rsid w:val="00936C1A"/>
    <w:rsid w:val="00936C98"/>
    <w:rsid w:val="00936E1E"/>
    <w:rsid w:val="0093732F"/>
    <w:rsid w:val="00937445"/>
    <w:rsid w:val="00937498"/>
    <w:rsid w:val="0093750D"/>
    <w:rsid w:val="009375DA"/>
    <w:rsid w:val="00937A46"/>
    <w:rsid w:val="00937B81"/>
    <w:rsid w:val="00937EDA"/>
    <w:rsid w:val="009403DE"/>
    <w:rsid w:val="0094064F"/>
    <w:rsid w:val="00940E44"/>
    <w:rsid w:val="00940FD6"/>
    <w:rsid w:val="00941313"/>
    <w:rsid w:val="009413CD"/>
    <w:rsid w:val="009414E4"/>
    <w:rsid w:val="0094169D"/>
    <w:rsid w:val="009416A5"/>
    <w:rsid w:val="009416B1"/>
    <w:rsid w:val="009417C1"/>
    <w:rsid w:val="00941AB9"/>
    <w:rsid w:val="00941C8D"/>
    <w:rsid w:val="00942390"/>
    <w:rsid w:val="009425F5"/>
    <w:rsid w:val="009427F6"/>
    <w:rsid w:val="00942D3F"/>
    <w:rsid w:val="00942E87"/>
    <w:rsid w:val="00943007"/>
    <w:rsid w:val="00943182"/>
    <w:rsid w:val="009432E0"/>
    <w:rsid w:val="00943342"/>
    <w:rsid w:val="009433C8"/>
    <w:rsid w:val="009433F5"/>
    <w:rsid w:val="0094341B"/>
    <w:rsid w:val="00943658"/>
    <w:rsid w:val="0094395C"/>
    <w:rsid w:val="00943B6B"/>
    <w:rsid w:val="00943B7B"/>
    <w:rsid w:val="00943DC1"/>
    <w:rsid w:val="00944165"/>
    <w:rsid w:val="0094422E"/>
    <w:rsid w:val="00944360"/>
    <w:rsid w:val="0094468C"/>
    <w:rsid w:val="009446F2"/>
    <w:rsid w:val="00944802"/>
    <w:rsid w:val="00944910"/>
    <w:rsid w:val="0094497F"/>
    <w:rsid w:val="0094499E"/>
    <w:rsid w:val="00944E88"/>
    <w:rsid w:val="00944F28"/>
    <w:rsid w:val="00944FA7"/>
    <w:rsid w:val="009451DD"/>
    <w:rsid w:val="0094532A"/>
    <w:rsid w:val="0094569C"/>
    <w:rsid w:val="00945965"/>
    <w:rsid w:val="00945BB5"/>
    <w:rsid w:val="00946010"/>
    <w:rsid w:val="00946226"/>
    <w:rsid w:val="00946284"/>
    <w:rsid w:val="009462B1"/>
    <w:rsid w:val="009462DE"/>
    <w:rsid w:val="009463E8"/>
    <w:rsid w:val="00946625"/>
    <w:rsid w:val="0094699D"/>
    <w:rsid w:val="00946A18"/>
    <w:rsid w:val="00946A33"/>
    <w:rsid w:val="00946EA7"/>
    <w:rsid w:val="00947048"/>
    <w:rsid w:val="009470C1"/>
    <w:rsid w:val="00947366"/>
    <w:rsid w:val="00947777"/>
    <w:rsid w:val="00947972"/>
    <w:rsid w:val="009479CE"/>
    <w:rsid w:val="00947A44"/>
    <w:rsid w:val="00947BB1"/>
    <w:rsid w:val="00947BD1"/>
    <w:rsid w:val="00947C8A"/>
    <w:rsid w:val="0094B9C3"/>
    <w:rsid w:val="009501FC"/>
    <w:rsid w:val="009502DE"/>
    <w:rsid w:val="00950329"/>
    <w:rsid w:val="00950380"/>
    <w:rsid w:val="009504C1"/>
    <w:rsid w:val="0095077C"/>
    <w:rsid w:val="0095086E"/>
    <w:rsid w:val="009509ED"/>
    <w:rsid w:val="00950B9C"/>
    <w:rsid w:val="00950BF8"/>
    <w:rsid w:val="00950DF2"/>
    <w:rsid w:val="009512F2"/>
    <w:rsid w:val="009515F9"/>
    <w:rsid w:val="00951840"/>
    <w:rsid w:val="00951859"/>
    <w:rsid w:val="0095189F"/>
    <w:rsid w:val="00951A54"/>
    <w:rsid w:val="00951B04"/>
    <w:rsid w:val="00951FD9"/>
    <w:rsid w:val="009523BA"/>
    <w:rsid w:val="009524C4"/>
    <w:rsid w:val="0095250B"/>
    <w:rsid w:val="0095288B"/>
    <w:rsid w:val="00952B7D"/>
    <w:rsid w:val="00952C23"/>
    <w:rsid w:val="00952C7C"/>
    <w:rsid w:val="00952FA2"/>
    <w:rsid w:val="0095320E"/>
    <w:rsid w:val="0095349C"/>
    <w:rsid w:val="00953B8C"/>
    <w:rsid w:val="00953C84"/>
    <w:rsid w:val="00954087"/>
    <w:rsid w:val="009540CA"/>
    <w:rsid w:val="009540D6"/>
    <w:rsid w:val="00954647"/>
    <w:rsid w:val="00954899"/>
    <w:rsid w:val="00954A9E"/>
    <w:rsid w:val="00954BC3"/>
    <w:rsid w:val="00954DAA"/>
    <w:rsid w:val="00954F86"/>
    <w:rsid w:val="00955124"/>
    <w:rsid w:val="0095536D"/>
    <w:rsid w:val="0095550E"/>
    <w:rsid w:val="009555EC"/>
    <w:rsid w:val="009555F3"/>
    <w:rsid w:val="0095581E"/>
    <w:rsid w:val="00955A1E"/>
    <w:rsid w:val="00955ABF"/>
    <w:rsid w:val="00955C62"/>
    <w:rsid w:val="00955D24"/>
    <w:rsid w:val="00955EBD"/>
    <w:rsid w:val="00956286"/>
    <w:rsid w:val="00956614"/>
    <w:rsid w:val="009566B9"/>
    <w:rsid w:val="00956729"/>
    <w:rsid w:val="00956C26"/>
    <w:rsid w:val="00956ED1"/>
    <w:rsid w:val="00956EF2"/>
    <w:rsid w:val="00956F71"/>
    <w:rsid w:val="009570FF"/>
    <w:rsid w:val="0095713A"/>
    <w:rsid w:val="009575E2"/>
    <w:rsid w:val="00957872"/>
    <w:rsid w:val="00957A48"/>
    <w:rsid w:val="00957A83"/>
    <w:rsid w:val="00960103"/>
    <w:rsid w:val="0096022D"/>
    <w:rsid w:val="009605FE"/>
    <w:rsid w:val="0096068C"/>
    <w:rsid w:val="00960997"/>
    <w:rsid w:val="009609C3"/>
    <w:rsid w:val="009609F3"/>
    <w:rsid w:val="009609F6"/>
    <w:rsid w:val="00960BDF"/>
    <w:rsid w:val="00960C70"/>
    <w:rsid w:val="00960D53"/>
    <w:rsid w:val="00960E50"/>
    <w:rsid w:val="00960E98"/>
    <w:rsid w:val="00960F52"/>
    <w:rsid w:val="0096108F"/>
    <w:rsid w:val="0096128F"/>
    <w:rsid w:val="009612B0"/>
    <w:rsid w:val="00961C61"/>
    <w:rsid w:val="00961E05"/>
    <w:rsid w:val="00961F94"/>
    <w:rsid w:val="009620FA"/>
    <w:rsid w:val="0096224B"/>
    <w:rsid w:val="0096257B"/>
    <w:rsid w:val="009627AD"/>
    <w:rsid w:val="009627BA"/>
    <w:rsid w:val="00962863"/>
    <w:rsid w:val="009628FC"/>
    <w:rsid w:val="00962904"/>
    <w:rsid w:val="00962CC5"/>
    <w:rsid w:val="00962CF3"/>
    <w:rsid w:val="00962DE0"/>
    <w:rsid w:val="00962E5A"/>
    <w:rsid w:val="00962F8D"/>
    <w:rsid w:val="00962FB9"/>
    <w:rsid w:val="0096301B"/>
    <w:rsid w:val="009634A2"/>
    <w:rsid w:val="009638F1"/>
    <w:rsid w:val="00963CBC"/>
    <w:rsid w:val="00963D5F"/>
    <w:rsid w:val="00963DFE"/>
    <w:rsid w:val="009640C2"/>
    <w:rsid w:val="009643B7"/>
    <w:rsid w:val="00964ABD"/>
    <w:rsid w:val="00964C63"/>
    <w:rsid w:val="00964F66"/>
    <w:rsid w:val="00964F75"/>
    <w:rsid w:val="0096570C"/>
    <w:rsid w:val="0096578C"/>
    <w:rsid w:val="0096590B"/>
    <w:rsid w:val="0096591D"/>
    <w:rsid w:val="00965E0C"/>
    <w:rsid w:val="00965E5D"/>
    <w:rsid w:val="00966173"/>
    <w:rsid w:val="009662F4"/>
    <w:rsid w:val="00966376"/>
    <w:rsid w:val="0096652B"/>
    <w:rsid w:val="00966547"/>
    <w:rsid w:val="0096654C"/>
    <w:rsid w:val="009665A2"/>
    <w:rsid w:val="009665E1"/>
    <w:rsid w:val="0096678B"/>
    <w:rsid w:val="009675BD"/>
    <w:rsid w:val="00967723"/>
    <w:rsid w:val="0096773C"/>
    <w:rsid w:val="009678BA"/>
    <w:rsid w:val="00967A90"/>
    <w:rsid w:val="00967AB2"/>
    <w:rsid w:val="00967D20"/>
    <w:rsid w:val="00967F9C"/>
    <w:rsid w:val="00967FAA"/>
    <w:rsid w:val="00970030"/>
    <w:rsid w:val="009700F4"/>
    <w:rsid w:val="0097030E"/>
    <w:rsid w:val="00970315"/>
    <w:rsid w:val="00970317"/>
    <w:rsid w:val="0097032E"/>
    <w:rsid w:val="00970577"/>
    <w:rsid w:val="009705FE"/>
    <w:rsid w:val="00970607"/>
    <w:rsid w:val="009706EA"/>
    <w:rsid w:val="00970A51"/>
    <w:rsid w:val="00970C78"/>
    <w:rsid w:val="00970DD2"/>
    <w:rsid w:val="00970DEF"/>
    <w:rsid w:val="00970E81"/>
    <w:rsid w:val="00971629"/>
    <w:rsid w:val="009718C6"/>
    <w:rsid w:val="00971BE1"/>
    <w:rsid w:val="00971C02"/>
    <w:rsid w:val="00972119"/>
    <w:rsid w:val="00972214"/>
    <w:rsid w:val="00972273"/>
    <w:rsid w:val="0097268D"/>
    <w:rsid w:val="00972EBA"/>
    <w:rsid w:val="00973052"/>
    <w:rsid w:val="00973393"/>
    <w:rsid w:val="00973631"/>
    <w:rsid w:val="0097377C"/>
    <w:rsid w:val="009738E7"/>
    <w:rsid w:val="00973C0C"/>
    <w:rsid w:val="00973D5F"/>
    <w:rsid w:val="00973E74"/>
    <w:rsid w:val="00973FA6"/>
    <w:rsid w:val="00974033"/>
    <w:rsid w:val="0097408D"/>
    <w:rsid w:val="0097414D"/>
    <w:rsid w:val="009741C9"/>
    <w:rsid w:val="0097451F"/>
    <w:rsid w:val="009746C4"/>
    <w:rsid w:val="00974A94"/>
    <w:rsid w:val="00975029"/>
    <w:rsid w:val="009750F1"/>
    <w:rsid w:val="009753DD"/>
    <w:rsid w:val="00975891"/>
    <w:rsid w:val="009758F6"/>
    <w:rsid w:val="00975A61"/>
    <w:rsid w:val="00975C5D"/>
    <w:rsid w:val="00976486"/>
    <w:rsid w:val="009764E1"/>
    <w:rsid w:val="009766AA"/>
    <w:rsid w:val="009768F6"/>
    <w:rsid w:val="00976D1B"/>
    <w:rsid w:val="00976EC1"/>
    <w:rsid w:val="009770B6"/>
    <w:rsid w:val="0097722F"/>
    <w:rsid w:val="009779A2"/>
    <w:rsid w:val="00977AD1"/>
    <w:rsid w:val="00977CD8"/>
    <w:rsid w:val="00977E32"/>
    <w:rsid w:val="00980041"/>
    <w:rsid w:val="00980309"/>
    <w:rsid w:val="009803B7"/>
    <w:rsid w:val="00980566"/>
    <w:rsid w:val="0098095A"/>
    <w:rsid w:val="00980B25"/>
    <w:rsid w:val="00980E45"/>
    <w:rsid w:val="00980E81"/>
    <w:rsid w:val="00980F6F"/>
    <w:rsid w:val="00980FB5"/>
    <w:rsid w:val="0098112B"/>
    <w:rsid w:val="0098136B"/>
    <w:rsid w:val="009816D5"/>
    <w:rsid w:val="0098173B"/>
    <w:rsid w:val="00981A43"/>
    <w:rsid w:val="00981C5B"/>
    <w:rsid w:val="00981D02"/>
    <w:rsid w:val="009820AC"/>
    <w:rsid w:val="009820AE"/>
    <w:rsid w:val="009827B3"/>
    <w:rsid w:val="00982AC3"/>
    <w:rsid w:val="00982AFE"/>
    <w:rsid w:val="00982BE1"/>
    <w:rsid w:val="00982CA2"/>
    <w:rsid w:val="00982D7B"/>
    <w:rsid w:val="009831F4"/>
    <w:rsid w:val="0098349A"/>
    <w:rsid w:val="009835A0"/>
    <w:rsid w:val="0098361F"/>
    <w:rsid w:val="009838EE"/>
    <w:rsid w:val="0098396D"/>
    <w:rsid w:val="00983B2C"/>
    <w:rsid w:val="00983DDC"/>
    <w:rsid w:val="00983E65"/>
    <w:rsid w:val="00983FC7"/>
    <w:rsid w:val="009841D9"/>
    <w:rsid w:val="009841DA"/>
    <w:rsid w:val="009841FE"/>
    <w:rsid w:val="00984734"/>
    <w:rsid w:val="00984A92"/>
    <w:rsid w:val="00984BAF"/>
    <w:rsid w:val="00984DD5"/>
    <w:rsid w:val="00984FDE"/>
    <w:rsid w:val="00985224"/>
    <w:rsid w:val="00985317"/>
    <w:rsid w:val="00985495"/>
    <w:rsid w:val="009859B2"/>
    <w:rsid w:val="00985C6E"/>
    <w:rsid w:val="0098609B"/>
    <w:rsid w:val="009862F7"/>
    <w:rsid w:val="00986710"/>
    <w:rsid w:val="00986CDA"/>
    <w:rsid w:val="00986DE2"/>
    <w:rsid w:val="009870A7"/>
    <w:rsid w:val="00987214"/>
    <w:rsid w:val="009879D4"/>
    <w:rsid w:val="00987E18"/>
    <w:rsid w:val="0099002E"/>
    <w:rsid w:val="0099006C"/>
    <w:rsid w:val="00990174"/>
    <w:rsid w:val="00990470"/>
    <w:rsid w:val="00990575"/>
    <w:rsid w:val="009905FA"/>
    <w:rsid w:val="00990676"/>
    <w:rsid w:val="00990B24"/>
    <w:rsid w:val="00990B5D"/>
    <w:rsid w:val="00990D0F"/>
    <w:rsid w:val="00990E62"/>
    <w:rsid w:val="00991039"/>
    <w:rsid w:val="00991144"/>
    <w:rsid w:val="009911BA"/>
    <w:rsid w:val="009911BD"/>
    <w:rsid w:val="00991262"/>
    <w:rsid w:val="009912BC"/>
    <w:rsid w:val="00991335"/>
    <w:rsid w:val="00991355"/>
    <w:rsid w:val="00991A64"/>
    <w:rsid w:val="00991F55"/>
    <w:rsid w:val="00992BF3"/>
    <w:rsid w:val="00992DCA"/>
    <w:rsid w:val="00992ED4"/>
    <w:rsid w:val="009930D9"/>
    <w:rsid w:val="0099318D"/>
    <w:rsid w:val="00993203"/>
    <w:rsid w:val="00993776"/>
    <w:rsid w:val="009938A7"/>
    <w:rsid w:val="00993A8D"/>
    <w:rsid w:val="00993CFA"/>
    <w:rsid w:val="00993E00"/>
    <w:rsid w:val="00993E1D"/>
    <w:rsid w:val="00994063"/>
    <w:rsid w:val="00994247"/>
    <w:rsid w:val="00994320"/>
    <w:rsid w:val="0099439B"/>
    <w:rsid w:val="0099466A"/>
    <w:rsid w:val="009946AD"/>
    <w:rsid w:val="00994B06"/>
    <w:rsid w:val="00994CE8"/>
    <w:rsid w:val="00994E43"/>
    <w:rsid w:val="0099518A"/>
    <w:rsid w:val="00995373"/>
    <w:rsid w:val="0099544F"/>
    <w:rsid w:val="00995701"/>
    <w:rsid w:val="0099597F"/>
    <w:rsid w:val="00995CA8"/>
    <w:rsid w:val="0099625D"/>
    <w:rsid w:val="00996830"/>
    <w:rsid w:val="009969B1"/>
    <w:rsid w:val="00996A8C"/>
    <w:rsid w:val="00996C5A"/>
    <w:rsid w:val="00996DD3"/>
    <w:rsid w:val="00996E6D"/>
    <w:rsid w:val="0099777B"/>
    <w:rsid w:val="00997786"/>
    <w:rsid w:val="00997AE3"/>
    <w:rsid w:val="00997BC6"/>
    <w:rsid w:val="00997C17"/>
    <w:rsid w:val="00997C29"/>
    <w:rsid w:val="00997E71"/>
    <w:rsid w:val="00997EA1"/>
    <w:rsid w:val="009A0152"/>
    <w:rsid w:val="009A04E4"/>
    <w:rsid w:val="009A06A1"/>
    <w:rsid w:val="009A0894"/>
    <w:rsid w:val="009A0898"/>
    <w:rsid w:val="009A0A48"/>
    <w:rsid w:val="009A0D3E"/>
    <w:rsid w:val="009A1001"/>
    <w:rsid w:val="009A11E3"/>
    <w:rsid w:val="009A11EA"/>
    <w:rsid w:val="009A1448"/>
    <w:rsid w:val="009A159B"/>
    <w:rsid w:val="009A160C"/>
    <w:rsid w:val="009A18B2"/>
    <w:rsid w:val="009A1904"/>
    <w:rsid w:val="009A1C1B"/>
    <w:rsid w:val="009A1DF2"/>
    <w:rsid w:val="009A1EE9"/>
    <w:rsid w:val="009A1F11"/>
    <w:rsid w:val="009A26B0"/>
    <w:rsid w:val="009A2784"/>
    <w:rsid w:val="009A2829"/>
    <w:rsid w:val="009A2A07"/>
    <w:rsid w:val="009A2EAD"/>
    <w:rsid w:val="009A2EDC"/>
    <w:rsid w:val="009A3063"/>
    <w:rsid w:val="009A316A"/>
    <w:rsid w:val="009A31FE"/>
    <w:rsid w:val="009A33A2"/>
    <w:rsid w:val="009A3D33"/>
    <w:rsid w:val="009A42EB"/>
    <w:rsid w:val="009A43B6"/>
    <w:rsid w:val="009A46D9"/>
    <w:rsid w:val="009A4957"/>
    <w:rsid w:val="009A49B7"/>
    <w:rsid w:val="009A4B4B"/>
    <w:rsid w:val="009A4E26"/>
    <w:rsid w:val="009A50FD"/>
    <w:rsid w:val="009A55E1"/>
    <w:rsid w:val="009A5617"/>
    <w:rsid w:val="009A5AA9"/>
    <w:rsid w:val="009A5C33"/>
    <w:rsid w:val="009A5FA5"/>
    <w:rsid w:val="009A607B"/>
    <w:rsid w:val="009A642A"/>
    <w:rsid w:val="009A6574"/>
    <w:rsid w:val="009A6AB9"/>
    <w:rsid w:val="009A6EDC"/>
    <w:rsid w:val="009A6FBE"/>
    <w:rsid w:val="009A71B7"/>
    <w:rsid w:val="009A747F"/>
    <w:rsid w:val="009A76C9"/>
    <w:rsid w:val="009A794E"/>
    <w:rsid w:val="009A7973"/>
    <w:rsid w:val="009A79DC"/>
    <w:rsid w:val="009A7BAD"/>
    <w:rsid w:val="009A7C41"/>
    <w:rsid w:val="009A7D2A"/>
    <w:rsid w:val="009B0034"/>
    <w:rsid w:val="009B0111"/>
    <w:rsid w:val="009B0557"/>
    <w:rsid w:val="009B056F"/>
    <w:rsid w:val="009B07E6"/>
    <w:rsid w:val="009B09D4"/>
    <w:rsid w:val="009B0A75"/>
    <w:rsid w:val="009B0BE9"/>
    <w:rsid w:val="009B0D29"/>
    <w:rsid w:val="009B111C"/>
    <w:rsid w:val="009B114A"/>
    <w:rsid w:val="009B16A5"/>
    <w:rsid w:val="009B16E6"/>
    <w:rsid w:val="009B1B88"/>
    <w:rsid w:val="009B1C6A"/>
    <w:rsid w:val="009B1EFE"/>
    <w:rsid w:val="009B1FEF"/>
    <w:rsid w:val="009B2094"/>
    <w:rsid w:val="009B20A3"/>
    <w:rsid w:val="009B222C"/>
    <w:rsid w:val="009B22FE"/>
    <w:rsid w:val="009B25C7"/>
    <w:rsid w:val="009B25D6"/>
    <w:rsid w:val="009B25E1"/>
    <w:rsid w:val="009B26C9"/>
    <w:rsid w:val="009B285A"/>
    <w:rsid w:val="009B28F3"/>
    <w:rsid w:val="009B29D7"/>
    <w:rsid w:val="009B2D87"/>
    <w:rsid w:val="009B32B0"/>
    <w:rsid w:val="009B3575"/>
    <w:rsid w:val="009B363F"/>
    <w:rsid w:val="009B386E"/>
    <w:rsid w:val="009B3870"/>
    <w:rsid w:val="009B3A5B"/>
    <w:rsid w:val="009B3B04"/>
    <w:rsid w:val="009B3B43"/>
    <w:rsid w:val="009B3C38"/>
    <w:rsid w:val="009B3CDD"/>
    <w:rsid w:val="009B3F1A"/>
    <w:rsid w:val="009B4047"/>
    <w:rsid w:val="009B4203"/>
    <w:rsid w:val="009B480F"/>
    <w:rsid w:val="009B4858"/>
    <w:rsid w:val="009B4BBD"/>
    <w:rsid w:val="009B4CE0"/>
    <w:rsid w:val="009B4CF4"/>
    <w:rsid w:val="009B4E94"/>
    <w:rsid w:val="009B527C"/>
    <w:rsid w:val="009B5D24"/>
    <w:rsid w:val="009B5F8E"/>
    <w:rsid w:val="009B5FB8"/>
    <w:rsid w:val="009B635F"/>
    <w:rsid w:val="009B645C"/>
    <w:rsid w:val="009B675D"/>
    <w:rsid w:val="009B67E4"/>
    <w:rsid w:val="009B6835"/>
    <w:rsid w:val="009B6B08"/>
    <w:rsid w:val="009B6C80"/>
    <w:rsid w:val="009B6CAE"/>
    <w:rsid w:val="009B7086"/>
    <w:rsid w:val="009B7233"/>
    <w:rsid w:val="009B73D7"/>
    <w:rsid w:val="009B7646"/>
    <w:rsid w:val="009B766C"/>
    <w:rsid w:val="009B7673"/>
    <w:rsid w:val="009B770D"/>
    <w:rsid w:val="009B77FD"/>
    <w:rsid w:val="009B7863"/>
    <w:rsid w:val="009B7A06"/>
    <w:rsid w:val="009B7CEC"/>
    <w:rsid w:val="009C0009"/>
    <w:rsid w:val="009C0735"/>
    <w:rsid w:val="009C09D0"/>
    <w:rsid w:val="009C0A0A"/>
    <w:rsid w:val="009C0A0C"/>
    <w:rsid w:val="009C0ABC"/>
    <w:rsid w:val="009C0DF4"/>
    <w:rsid w:val="009C1009"/>
    <w:rsid w:val="009C1071"/>
    <w:rsid w:val="009C10CA"/>
    <w:rsid w:val="009C15B9"/>
    <w:rsid w:val="009C161A"/>
    <w:rsid w:val="009C1790"/>
    <w:rsid w:val="009C17B2"/>
    <w:rsid w:val="009C1DFB"/>
    <w:rsid w:val="009C1E52"/>
    <w:rsid w:val="009C2148"/>
    <w:rsid w:val="009C240A"/>
    <w:rsid w:val="009C2759"/>
    <w:rsid w:val="009C27C8"/>
    <w:rsid w:val="009C282D"/>
    <w:rsid w:val="009C2885"/>
    <w:rsid w:val="009C29E1"/>
    <w:rsid w:val="009C2D19"/>
    <w:rsid w:val="009C314F"/>
    <w:rsid w:val="009C3265"/>
    <w:rsid w:val="009C3394"/>
    <w:rsid w:val="009C3458"/>
    <w:rsid w:val="009C35AE"/>
    <w:rsid w:val="009C3609"/>
    <w:rsid w:val="009C369B"/>
    <w:rsid w:val="009C3A8C"/>
    <w:rsid w:val="009C3E4B"/>
    <w:rsid w:val="009C3FA2"/>
    <w:rsid w:val="009C4493"/>
    <w:rsid w:val="009C4636"/>
    <w:rsid w:val="009C4A8A"/>
    <w:rsid w:val="009C4BAD"/>
    <w:rsid w:val="009C4DD6"/>
    <w:rsid w:val="009C4F04"/>
    <w:rsid w:val="009C4FA5"/>
    <w:rsid w:val="009C51C6"/>
    <w:rsid w:val="009C5434"/>
    <w:rsid w:val="009C543D"/>
    <w:rsid w:val="009C55A6"/>
    <w:rsid w:val="009C5807"/>
    <w:rsid w:val="009C59C5"/>
    <w:rsid w:val="009C5A43"/>
    <w:rsid w:val="009C5BC2"/>
    <w:rsid w:val="009C5D20"/>
    <w:rsid w:val="009C5F64"/>
    <w:rsid w:val="009C607B"/>
    <w:rsid w:val="009C6086"/>
    <w:rsid w:val="009C62C8"/>
    <w:rsid w:val="009C6319"/>
    <w:rsid w:val="009C65E9"/>
    <w:rsid w:val="009C6671"/>
    <w:rsid w:val="009C677F"/>
    <w:rsid w:val="009C6A3C"/>
    <w:rsid w:val="009C6F0C"/>
    <w:rsid w:val="009C702B"/>
    <w:rsid w:val="009C7107"/>
    <w:rsid w:val="009C74B0"/>
    <w:rsid w:val="009C7563"/>
    <w:rsid w:val="009C75C9"/>
    <w:rsid w:val="009C7698"/>
    <w:rsid w:val="009C784E"/>
    <w:rsid w:val="009C78DC"/>
    <w:rsid w:val="009C7CAD"/>
    <w:rsid w:val="009C7D0E"/>
    <w:rsid w:val="009C7D25"/>
    <w:rsid w:val="009C7F23"/>
    <w:rsid w:val="009C7F2B"/>
    <w:rsid w:val="009CC446"/>
    <w:rsid w:val="009D0132"/>
    <w:rsid w:val="009D032E"/>
    <w:rsid w:val="009D040F"/>
    <w:rsid w:val="009D05A5"/>
    <w:rsid w:val="009D0780"/>
    <w:rsid w:val="009D1054"/>
    <w:rsid w:val="009D10C7"/>
    <w:rsid w:val="009D120F"/>
    <w:rsid w:val="009D182A"/>
    <w:rsid w:val="009D1B08"/>
    <w:rsid w:val="009D1D50"/>
    <w:rsid w:val="009D1E5C"/>
    <w:rsid w:val="009D21E6"/>
    <w:rsid w:val="009D24D5"/>
    <w:rsid w:val="009D29F5"/>
    <w:rsid w:val="009D2BCF"/>
    <w:rsid w:val="009D2F47"/>
    <w:rsid w:val="009D306C"/>
    <w:rsid w:val="009D3115"/>
    <w:rsid w:val="009D335E"/>
    <w:rsid w:val="009D358B"/>
    <w:rsid w:val="009D3771"/>
    <w:rsid w:val="009D3B66"/>
    <w:rsid w:val="009D3BD1"/>
    <w:rsid w:val="009D3C33"/>
    <w:rsid w:val="009D3E4D"/>
    <w:rsid w:val="009D3E7E"/>
    <w:rsid w:val="009D4074"/>
    <w:rsid w:val="009D407F"/>
    <w:rsid w:val="009D42E6"/>
    <w:rsid w:val="009D45CC"/>
    <w:rsid w:val="009D48FB"/>
    <w:rsid w:val="009D4A9F"/>
    <w:rsid w:val="009D4B5F"/>
    <w:rsid w:val="009D4BEC"/>
    <w:rsid w:val="009D4C0E"/>
    <w:rsid w:val="009D4CA3"/>
    <w:rsid w:val="009D4E82"/>
    <w:rsid w:val="009D53C4"/>
    <w:rsid w:val="009D53FF"/>
    <w:rsid w:val="009D62B2"/>
    <w:rsid w:val="009D630D"/>
    <w:rsid w:val="009D634B"/>
    <w:rsid w:val="009D64DC"/>
    <w:rsid w:val="009D65B0"/>
    <w:rsid w:val="009D667C"/>
    <w:rsid w:val="009D6806"/>
    <w:rsid w:val="009D6916"/>
    <w:rsid w:val="009D6942"/>
    <w:rsid w:val="009D6B80"/>
    <w:rsid w:val="009D6F4A"/>
    <w:rsid w:val="009D71F2"/>
    <w:rsid w:val="009D7396"/>
    <w:rsid w:val="009D7577"/>
    <w:rsid w:val="009D75AC"/>
    <w:rsid w:val="009D762E"/>
    <w:rsid w:val="009D7994"/>
    <w:rsid w:val="009D7CC8"/>
    <w:rsid w:val="009D7EB6"/>
    <w:rsid w:val="009D7F48"/>
    <w:rsid w:val="009D7FCF"/>
    <w:rsid w:val="009D7FD0"/>
    <w:rsid w:val="009E013C"/>
    <w:rsid w:val="009E0A31"/>
    <w:rsid w:val="009E0D62"/>
    <w:rsid w:val="009E0F49"/>
    <w:rsid w:val="009E10CC"/>
    <w:rsid w:val="009E158B"/>
    <w:rsid w:val="009E1AA1"/>
    <w:rsid w:val="009E1B34"/>
    <w:rsid w:val="009E20EF"/>
    <w:rsid w:val="009E21B6"/>
    <w:rsid w:val="009E247F"/>
    <w:rsid w:val="009E25CA"/>
    <w:rsid w:val="009E2AAC"/>
    <w:rsid w:val="009E2AB4"/>
    <w:rsid w:val="009E2C1E"/>
    <w:rsid w:val="009E2E22"/>
    <w:rsid w:val="009E30F0"/>
    <w:rsid w:val="009E3591"/>
    <w:rsid w:val="009E3654"/>
    <w:rsid w:val="009E3847"/>
    <w:rsid w:val="009E395C"/>
    <w:rsid w:val="009E3AD2"/>
    <w:rsid w:val="009E3ADF"/>
    <w:rsid w:val="009E3AE9"/>
    <w:rsid w:val="009E3BCE"/>
    <w:rsid w:val="009E3C2E"/>
    <w:rsid w:val="009E3E20"/>
    <w:rsid w:val="009E3FC1"/>
    <w:rsid w:val="009E406E"/>
    <w:rsid w:val="009E44F7"/>
    <w:rsid w:val="009E474F"/>
    <w:rsid w:val="009E4BC6"/>
    <w:rsid w:val="009E4DCD"/>
    <w:rsid w:val="009E541A"/>
    <w:rsid w:val="009E54CA"/>
    <w:rsid w:val="009E5675"/>
    <w:rsid w:val="009E587E"/>
    <w:rsid w:val="009E5B65"/>
    <w:rsid w:val="009E5EE9"/>
    <w:rsid w:val="009E5FAD"/>
    <w:rsid w:val="009E6038"/>
    <w:rsid w:val="009E62B5"/>
    <w:rsid w:val="009E62CD"/>
    <w:rsid w:val="009E6484"/>
    <w:rsid w:val="009E693C"/>
    <w:rsid w:val="009E6D29"/>
    <w:rsid w:val="009E6F15"/>
    <w:rsid w:val="009E6F83"/>
    <w:rsid w:val="009E72E3"/>
    <w:rsid w:val="009E7798"/>
    <w:rsid w:val="009E7B1D"/>
    <w:rsid w:val="009E7EE9"/>
    <w:rsid w:val="009F01D0"/>
    <w:rsid w:val="009F02AC"/>
    <w:rsid w:val="009F031B"/>
    <w:rsid w:val="009F0B55"/>
    <w:rsid w:val="009F122F"/>
    <w:rsid w:val="009F136D"/>
    <w:rsid w:val="009F1839"/>
    <w:rsid w:val="009F1A0A"/>
    <w:rsid w:val="009F1B01"/>
    <w:rsid w:val="009F1C1A"/>
    <w:rsid w:val="009F1D01"/>
    <w:rsid w:val="009F1E0C"/>
    <w:rsid w:val="009F1F8E"/>
    <w:rsid w:val="009F24A4"/>
    <w:rsid w:val="009F2626"/>
    <w:rsid w:val="009F299B"/>
    <w:rsid w:val="009F2D6C"/>
    <w:rsid w:val="009F2D73"/>
    <w:rsid w:val="009F2EAB"/>
    <w:rsid w:val="009F3046"/>
    <w:rsid w:val="009F31CE"/>
    <w:rsid w:val="009F329A"/>
    <w:rsid w:val="009F34FF"/>
    <w:rsid w:val="009F38C2"/>
    <w:rsid w:val="009F3986"/>
    <w:rsid w:val="009F3C35"/>
    <w:rsid w:val="009F3C3A"/>
    <w:rsid w:val="009F3C87"/>
    <w:rsid w:val="009F3CDD"/>
    <w:rsid w:val="009F3F29"/>
    <w:rsid w:val="009F4665"/>
    <w:rsid w:val="009F4734"/>
    <w:rsid w:val="009F4757"/>
    <w:rsid w:val="009F47E1"/>
    <w:rsid w:val="009F4FAC"/>
    <w:rsid w:val="009F5024"/>
    <w:rsid w:val="009F502D"/>
    <w:rsid w:val="009F50CC"/>
    <w:rsid w:val="009F510C"/>
    <w:rsid w:val="009F51AE"/>
    <w:rsid w:val="009F5356"/>
    <w:rsid w:val="009F5E47"/>
    <w:rsid w:val="009F5FB7"/>
    <w:rsid w:val="009F608A"/>
    <w:rsid w:val="009F6508"/>
    <w:rsid w:val="009F66D1"/>
    <w:rsid w:val="009F687C"/>
    <w:rsid w:val="009F692B"/>
    <w:rsid w:val="009F6A29"/>
    <w:rsid w:val="009F6C60"/>
    <w:rsid w:val="009F7641"/>
    <w:rsid w:val="009F7CB7"/>
    <w:rsid w:val="009F7E49"/>
    <w:rsid w:val="009F7EA6"/>
    <w:rsid w:val="00A00363"/>
    <w:rsid w:val="00A00376"/>
    <w:rsid w:val="00A00674"/>
    <w:rsid w:val="00A007A0"/>
    <w:rsid w:val="00A0090C"/>
    <w:rsid w:val="00A00994"/>
    <w:rsid w:val="00A00A19"/>
    <w:rsid w:val="00A00A5E"/>
    <w:rsid w:val="00A00A68"/>
    <w:rsid w:val="00A00B69"/>
    <w:rsid w:val="00A00E44"/>
    <w:rsid w:val="00A00E9D"/>
    <w:rsid w:val="00A00F94"/>
    <w:rsid w:val="00A00FD2"/>
    <w:rsid w:val="00A010B1"/>
    <w:rsid w:val="00A0116B"/>
    <w:rsid w:val="00A011FF"/>
    <w:rsid w:val="00A01275"/>
    <w:rsid w:val="00A01526"/>
    <w:rsid w:val="00A015B1"/>
    <w:rsid w:val="00A01650"/>
    <w:rsid w:val="00A017DD"/>
    <w:rsid w:val="00A017EF"/>
    <w:rsid w:val="00A01A8D"/>
    <w:rsid w:val="00A01B35"/>
    <w:rsid w:val="00A01B80"/>
    <w:rsid w:val="00A01DAF"/>
    <w:rsid w:val="00A01EC4"/>
    <w:rsid w:val="00A024EF"/>
    <w:rsid w:val="00A025D2"/>
    <w:rsid w:val="00A02804"/>
    <w:rsid w:val="00A02820"/>
    <w:rsid w:val="00A03489"/>
    <w:rsid w:val="00A035E7"/>
    <w:rsid w:val="00A03AFD"/>
    <w:rsid w:val="00A03F4C"/>
    <w:rsid w:val="00A042CC"/>
    <w:rsid w:val="00A0435D"/>
    <w:rsid w:val="00A047D1"/>
    <w:rsid w:val="00A04950"/>
    <w:rsid w:val="00A04C72"/>
    <w:rsid w:val="00A04D49"/>
    <w:rsid w:val="00A04F05"/>
    <w:rsid w:val="00A05009"/>
    <w:rsid w:val="00A0561F"/>
    <w:rsid w:val="00A0598F"/>
    <w:rsid w:val="00A059F7"/>
    <w:rsid w:val="00A05AF4"/>
    <w:rsid w:val="00A05BF1"/>
    <w:rsid w:val="00A05D1E"/>
    <w:rsid w:val="00A05DEA"/>
    <w:rsid w:val="00A05E40"/>
    <w:rsid w:val="00A0627E"/>
    <w:rsid w:val="00A063BE"/>
    <w:rsid w:val="00A0675D"/>
    <w:rsid w:val="00A06897"/>
    <w:rsid w:val="00A068D6"/>
    <w:rsid w:val="00A06CB4"/>
    <w:rsid w:val="00A071B0"/>
    <w:rsid w:val="00A07455"/>
    <w:rsid w:val="00A074C0"/>
    <w:rsid w:val="00A07768"/>
    <w:rsid w:val="00A07865"/>
    <w:rsid w:val="00A07925"/>
    <w:rsid w:val="00A07A65"/>
    <w:rsid w:val="00A07FA4"/>
    <w:rsid w:val="00A1005D"/>
    <w:rsid w:val="00A101E1"/>
    <w:rsid w:val="00A10236"/>
    <w:rsid w:val="00A103BD"/>
    <w:rsid w:val="00A10476"/>
    <w:rsid w:val="00A10567"/>
    <w:rsid w:val="00A105DB"/>
    <w:rsid w:val="00A105E3"/>
    <w:rsid w:val="00A1060D"/>
    <w:rsid w:val="00A10D30"/>
    <w:rsid w:val="00A110CD"/>
    <w:rsid w:val="00A110E4"/>
    <w:rsid w:val="00A1120E"/>
    <w:rsid w:val="00A112F0"/>
    <w:rsid w:val="00A11656"/>
    <w:rsid w:val="00A11662"/>
    <w:rsid w:val="00A1193E"/>
    <w:rsid w:val="00A119AF"/>
    <w:rsid w:val="00A12234"/>
    <w:rsid w:val="00A123D9"/>
    <w:rsid w:val="00A125C2"/>
    <w:rsid w:val="00A127AC"/>
    <w:rsid w:val="00A1294E"/>
    <w:rsid w:val="00A129BE"/>
    <w:rsid w:val="00A12B63"/>
    <w:rsid w:val="00A12E01"/>
    <w:rsid w:val="00A12FE0"/>
    <w:rsid w:val="00A132BE"/>
    <w:rsid w:val="00A13380"/>
    <w:rsid w:val="00A1343B"/>
    <w:rsid w:val="00A1346A"/>
    <w:rsid w:val="00A1353E"/>
    <w:rsid w:val="00A13771"/>
    <w:rsid w:val="00A13791"/>
    <w:rsid w:val="00A13871"/>
    <w:rsid w:val="00A13B16"/>
    <w:rsid w:val="00A13B3F"/>
    <w:rsid w:val="00A13BC7"/>
    <w:rsid w:val="00A13EC9"/>
    <w:rsid w:val="00A13F95"/>
    <w:rsid w:val="00A1416A"/>
    <w:rsid w:val="00A143E6"/>
    <w:rsid w:val="00A14498"/>
    <w:rsid w:val="00A1457C"/>
    <w:rsid w:val="00A145CB"/>
    <w:rsid w:val="00A14735"/>
    <w:rsid w:val="00A14D19"/>
    <w:rsid w:val="00A14E75"/>
    <w:rsid w:val="00A15153"/>
    <w:rsid w:val="00A15213"/>
    <w:rsid w:val="00A152E6"/>
    <w:rsid w:val="00A15472"/>
    <w:rsid w:val="00A154F5"/>
    <w:rsid w:val="00A159CE"/>
    <w:rsid w:val="00A15A01"/>
    <w:rsid w:val="00A15D18"/>
    <w:rsid w:val="00A15D49"/>
    <w:rsid w:val="00A15FFF"/>
    <w:rsid w:val="00A163C7"/>
    <w:rsid w:val="00A163D4"/>
    <w:rsid w:val="00A16866"/>
    <w:rsid w:val="00A169A6"/>
    <w:rsid w:val="00A16D75"/>
    <w:rsid w:val="00A172FC"/>
    <w:rsid w:val="00A17476"/>
    <w:rsid w:val="00A174CF"/>
    <w:rsid w:val="00A17771"/>
    <w:rsid w:val="00A17814"/>
    <w:rsid w:val="00A1786C"/>
    <w:rsid w:val="00A17BC4"/>
    <w:rsid w:val="00A201A8"/>
    <w:rsid w:val="00A2041A"/>
    <w:rsid w:val="00A2075C"/>
    <w:rsid w:val="00A20A68"/>
    <w:rsid w:val="00A20EAF"/>
    <w:rsid w:val="00A20F65"/>
    <w:rsid w:val="00A2101D"/>
    <w:rsid w:val="00A21317"/>
    <w:rsid w:val="00A21833"/>
    <w:rsid w:val="00A21862"/>
    <w:rsid w:val="00A21882"/>
    <w:rsid w:val="00A21AA4"/>
    <w:rsid w:val="00A21AAF"/>
    <w:rsid w:val="00A223A6"/>
    <w:rsid w:val="00A2246C"/>
    <w:rsid w:val="00A22571"/>
    <w:rsid w:val="00A22822"/>
    <w:rsid w:val="00A228DF"/>
    <w:rsid w:val="00A22AB7"/>
    <w:rsid w:val="00A22CB7"/>
    <w:rsid w:val="00A22EE6"/>
    <w:rsid w:val="00A2331A"/>
    <w:rsid w:val="00A23625"/>
    <w:rsid w:val="00A236C8"/>
    <w:rsid w:val="00A238E4"/>
    <w:rsid w:val="00A23E0F"/>
    <w:rsid w:val="00A2403A"/>
    <w:rsid w:val="00A2438A"/>
    <w:rsid w:val="00A24478"/>
    <w:rsid w:val="00A24744"/>
    <w:rsid w:val="00A24814"/>
    <w:rsid w:val="00A24C35"/>
    <w:rsid w:val="00A24CB4"/>
    <w:rsid w:val="00A24D64"/>
    <w:rsid w:val="00A24E4F"/>
    <w:rsid w:val="00A24F04"/>
    <w:rsid w:val="00A25231"/>
    <w:rsid w:val="00A25296"/>
    <w:rsid w:val="00A253AE"/>
    <w:rsid w:val="00A25904"/>
    <w:rsid w:val="00A25957"/>
    <w:rsid w:val="00A25C72"/>
    <w:rsid w:val="00A25CB3"/>
    <w:rsid w:val="00A25D97"/>
    <w:rsid w:val="00A25E66"/>
    <w:rsid w:val="00A25E86"/>
    <w:rsid w:val="00A25F8F"/>
    <w:rsid w:val="00A262BC"/>
    <w:rsid w:val="00A2635E"/>
    <w:rsid w:val="00A263ED"/>
    <w:rsid w:val="00A2646B"/>
    <w:rsid w:val="00A264A5"/>
    <w:rsid w:val="00A264BB"/>
    <w:rsid w:val="00A264C1"/>
    <w:rsid w:val="00A26680"/>
    <w:rsid w:val="00A26D70"/>
    <w:rsid w:val="00A273EF"/>
    <w:rsid w:val="00A275EE"/>
    <w:rsid w:val="00A27909"/>
    <w:rsid w:val="00A279EC"/>
    <w:rsid w:val="00A27BA5"/>
    <w:rsid w:val="00A27DEE"/>
    <w:rsid w:val="00A27F51"/>
    <w:rsid w:val="00A27F91"/>
    <w:rsid w:val="00A27FCF"/>
    <w:rsid w:val="00A30079"/>
    <w:rsid w:val="00A3026F"/>
    <w:rsid w:val="00A304AD"/>
    <w:rsid w:val="00A3066E"/>
    <w:rsid w:val="00A30AF9"/>
    <w:rsid w:val="00A30B18"/>
    <w:rsid w:val="00A30D1A"/>
    <w:rsid w:val="00A30DBD"/>
    <w:rsid w:val="00A30DCC"/>
    <w:rsid w:val="00A30F87"/>
    <w:rsid w:val="00A30FEA"/>
    <w:rsid w:val="00A314C2"/>
    <w:rsid w:val="00A317B9"/>
    <w:rsid w:val="00A31AB4"/>
    <w:rsid w:val="00A32785"/>
    <w:rsid w:val="00A3291E"/>
    <w:rsid w:val="00A32C08"/>
    <w:rsid w:val="00A32CA8"/>
    <w:rsid w:val="00A32D75"/>
    <w:rsid w:val="00A32EAE"/>
    <w:rsid w:val="00A32EE6"/>
    <w:rsid w:val="00A331EE"/>
    <w:rsid w:val="00A33203"/>
    <w:rsid w:val="00A33255"/>
    <w:rsid w:val="00A33532"/>
    <w:rsid w:val="00A33996"/>
    <w:rsid w:val="00A33AB7"/>
    <w:rsid w:val="00A33D6F"/>
    <w:rsid w:val="00A33D73"/>
    <w:rsid w:val="00A33DEA"/>
    <w:rsid w:val="00A34316"/>
    <w:rsid w:val="00A344AA"/>
    <w:rsid w:val="00A344EC"/>
    <w:rsid w:val="00A34746"/>
    <w:rsid w:val="00A34D6B"/>
    <w:rsid w:val="00A34E58"/>
    <w:rsid w:val="00A34E5B"/>
    <w:rsid w:val="00A35192"/>
    <w:rsid w:val="00A35215"/>
    <w:rsid w:val="00A3525E"/>
    <w:rsid w:val="00A353CB"/>
    <w:rsid w:val="00A3580E"/>
    <w:rsid w:val="00A358C4"/>
    <w:rsid w:val="00A3591B"/>
    <w:rsid w:val="00A3593B"/>
    <w:rsid w:val="00A363C9"/>
    <w:rsid w:val="00A366AA"/>
    <w:rsid w:val="00A367DB"/>
    <w:rsid w:val="00A36986"/>
    <w:rsid w:val="00A36A4B"/>
    <w:rsid w:val="00A36B8C"/>
    <w:rsid w:val="00A36C6B"/>
    <w:rsid w:val="00A36DDC"/>
    <w:rsid w:val="00A372B5"/>
    <w:rsid w:val="00A3746D"/>
    <w:rsid w:val="00A3764A"/>
    <w:rsid w:val="00A379EF"/>
    <w:rsid w:val="00A37D2C"/>
    <w:rsid w:val="00A37F3C"/>
    <w:rsid w:val="00A4018A"/>
    <w:rsid w:val="00A40580"/>
    <w:rsid w:val="00A4061F"/>
    <w:rsid w:val="00A40A3D"/>
    <w:rsid w:val="00A40AAB"/>
    <w:rsid w:val="00A40BBD"/>
    <w:rsid w:val="00A40CAE"/>
    <w:rsid w:val="00A40CE8"/>
    <w:rsid w:val="00A40EBA"/>
    <w:rsid w:val="00A414FF"/>
    <w:rsid w:val="00A41527"/>
    <w:rsid w:val="00A41819"/>
    <w:rsid w:val="00A4187D"/>
    <w:rsid w:val="00A41921"/>
    <w:rsid w:val="00A4192E"/>
    <w:rsid w:val="00A41B6A"/>
    <w:rsid w:val="00A41F20"/>
    <w:rsid w:val="00A420F4"/>
    <w:rsid w:val="00A4229C"/>
    <w:rsid w:val="00A423CB"/>
    <w:rsid w:val="00A424D4"/>
    <w:rsid w:val="00A4265D"/>
    <w:rsid w:val="00A4269E"/>
    <w:rsid w:val="00A428F9"/>
    <w:rsid w:val="00A42A56"/>
    <w:rsid w:val="00A42AA9"/>
    <w:rsid w:val="00A42AF8"/>
    <w:rsid w:val="00A42E74"/>
    <w:rsid w:val="00A43092"/>
    <w:rsid w:val="00A432F7"/>
    <w:rsid w:val="00A43704"/>
    <w:rsid w:val="00A43C99"/>
    <w:rsid w:val="00A43DCB"/>
    <w:rsid w:val="00A44162"/>
    <w:rsid w:val="00A4427C"/>
    <w:rsid w:val="00A4433E"/>
    <w:rsid w:val="00A4445E"/>
    <w:rsid w:val="00A448CA"/>
    <w:rsid w:val="00A44C91"/>
    <w:rsid w:val="00A44D38"/>
    <w:rsid w:val="00A44D3D"/>
    <w:rsid w:val="00A44F86"/>
    <w:rsid w:val="00A45014"/>
    <w:rsid w:val="00A452EF"/>
    <w:rsid w:val="00A4530B"/>
    <w:rsid w:val="00A457FD"/>
    <w:rsid w:val="00A458A3"/>
    <w:rsid w:val="00A45A09"/>
    <w:rsid w:val="00A45C7D"/>
    <w:rsid w:val="00A4634E"/>
    <w:rsid w:val="00A46763"/>
    <w:rsid w:val="00A46824"/>
    <w:rsid w:val="00A46A7D"/>
    <w:rsid w:val="00A46C1B"/>
    <w:rsid w:val="00A46E77"/>
    <w:rsid w:val="00A4711B"/>
    <w:rsid w:val="00A4713C"/>
    <w:rsid w:val="00A4714A"/>
    <w:rsid w:val="00A47251"/>
    <w:rsid w:val="00A472D8"/>
    <w:rsid w:val="00A47466"/>
    <w:rsid w:val="00A4773D"/>
    <w:rsid w:val="00A47788"/>
    <w:rsid w:val="00A47920"/>
    <w:rsid w:val="00A47986"/>
    <w:rsid w:val="00A479A5"/>
    <w:rsid w:val="00A47A64"/>
    <w:rsid w:val="00A47D13"/>
    <w:rsid w:val="00A47E09"/>
    <w:rsid w:val="00A47F90"/>
    <w:rsid w:val="00A5012E"/>
    <w:rsid w:val="00A5015C"/>
    <w:rsid w:val="00A50866"/>
    <w:rsid w:val="00A51074"/>
    <w:rsid w:val="00A511B0"/>
    <w:rsid w:val="00A511D0"/>
    <w:rsid w:val="00A51243"/>
    <w:rsid w:val="00A513C8"/>
    <w:rsid w:val="00A5173C"/>
    <w:rsid w:val="00A517A5"/>
    <w:rsid w:val="00A5192E"/>
    <w:rsid w:val="00A51A8A"/>
    <w:rsid w:val="00A51D70"/>
    <w:rsid w:val="00A51ECC"/>
    <w:rsid w:val="00A521DA"/>
    <w:rsid w:val="00A52558"/>
    <w:rsid w:val="00A52823"/>
    <w:rsid w:val="00A528E7"/>
    <w:rsid w:val="00A52A2E"/>
    <w:rsid w:val="00A52A46"/>
    <w:rsid w:val="00A52F68"/>
    <w:rsid w:val="00A5312B"/>
    <w:rsid w:val="00A5333C"/>
    <w:rsid w:val="00A535D7"/>
    <w:rsid w:val="00A536FE"/>
    <w:rsid w:val="00A53706"/>
    <w:rsid w:val="00A53C56"/>
    <w:rsid w:val="00A53CC5"/>
    <w:rsid w:val="00A54095"/>
    <w:rsid w:val="00A541CF"/>
    <w:rsid w:val="00A54687"/>
    <w:rsid w:val="00A54B9C"/>
    <w:rsid w:val="00A54C03"/>
    <w:rsid w:val="00A550D7"/>
    <w:rsid w:val="00A552E0"/>
    <w:rsid w:val="00A5544D"/>
    <w:rsid w:val="00A5561E"/>
    <w:rsid w:val="00A55AA6"/>
    <w:rsid w:val="00A55B3E"/>
    <w:rsid w:val="00A55CFB"/>
    <w:rsid w:val="00A55D96"/>
    <w:rsid w:val="00A56020"/>
    <w:rsid w:val="00A5618C"/>
    <w:rsid w:val="00A56388"/>
    <w:rsid w:val="00A563A4"/>
    <w:rsid w:val="00A56620"/>
    <w:rsid w:val="00A56707"/>
    <w:rsid w:val="00A56A0C"/>
    <w:rsid w:val="00A56C02"/>
    <w:rsid w:val="00A56E2B"/>
    <w:rsid w:val="00A57292"/>
    <w:rsid w:val="00A575DD"/>
    <w:rsid w:val="00A57777"/>
    <w:rsid w:val="00A578C3"/>
    <w:rsid w:val="00A578E9"/>
    <w:rsid w:val="00A57C3D"/>
    <w:rsid w:val="00A600C3"/>
    <w:rsid w:val="00A6025F"/>
    <w:rsid w:val="00A6034B"/>
    <w:rsid w:val="00A603B8"/>
    <w:rsid w:val="00A609DE"/>
    <w:rsid w:val="00A61187"/>
    <w:rsid w:val="00A611AB"/>
    <w:rsid w:val="00A61326"/>
    <w:rsid w:val="00A6155C"/>
    <w:rsid w:val="00A61A5E"/>
    <w:rsid w:val="00A62033"/>
    <w:rsid w:val="00A621F5"/>
    <w:rsid w:val="00A62A96"/>
    <w:rsid w:val="00A62AA1"/>
    <w:rsid w:val="00A62B5B"/>
    <w:rsid w:val="00A62DA8"/>
    <w:rsid w:val="00A62EDC"/>
    <w:rsid w:val="00A62F7F"/>
    <w:rsid w:val="00A6304B"/>
    <w:rsid w:val="00A63066"/>
    <w:rsid w:val="00A631ED"/>
    <w:rsid w:val="00A63274"/>
    <w:rsid w:val="00A63626"/>
    <w:rsid w:val="00A63648"/>
    <w:rsid w:val="00A63DCA"/>
    <w:rsid w:val="00A63F5C"/>
    <w:rsid w:val="00A6402E"/>
    <w:rsid w:val="00A640E2"/>
    <w:rsid w:val="00A64256"/>
    <w:rsid w:val="00A6430E"/>
    <w:rsid w:val="00A645B7"/>
    <w:rsid w:val="00A64659"/>
    <w:rsid w:val="00A64740"/>
    <w:rsid w:val="00A649EC"/>
    <w:rsid w:val="00A64E7E"/>
    <w:rsid w:val="00A6521A"/>
    <w:rsid w:val="00A65230"/>
    <w:rsid w:val="00A6550E"/>
    <w:rsid w:val="00A65566"/>
    <w:rsid w:val="00A6563C"/>
    <w:rsid w:val="00A656A3"/>
    <w:rsid w:val="00A65805"/>
    <w:rsid w:val="00A658F7"/>
    <w:rsid w:val="00A659E6"/>
    <w:rsid w:val="00A65AEF"/>
    <w:rsid w:val="00A65B87"/>
    <w:rsid w:val="00A65D41"/>
    <w:rsid w:val="00A65E12"/>
    <w:rsid w:val="00A65EBF"/>
    <w:rsid w:val="00A65FE0"/>
    <w:rsid w:val="00A6656C"/>
    <w:rsid w:val="00A666C0"/>
    <w:rsid w:val="00A6682E"/>
    <w:rsid w:val="00A66AFF"/>
    <w:rsid w:val="00A67144"/>
    <w:rsid w:val="00A671DC"/>
    <w:rsid w:val="00A67201"/>
    <w:rsid w:val="00A67401"/>
    <w:rsid w:val="00A67571"/>
    <w:rsid w:val="00A67B12"/>
    <w:rsid w:val="00A67CE9"/>
    <w:rsid w:val="00A67E04"/>
    <w:rsid w:val="00A67E9A"/>
    <w:rsid w:val="00A70197"/>
    <w:rsid w:val="00A704B9"/>
    <w:rsid w:val="00A7089A"/>
    <w:rsid w:val="00A7094A"/>
    <w:rsid w:val="00A709E4"/>
    <w:rsid w:val="00A70B25"/>
    <w:rsid w:val="00A70D01"/>
    <w:rsid w:val="00A70F7C"/>
    <w:rsid w:val="00A70FE2"/>
    <w:rsid w:val="00A712ED"/>
    <w:rsid w:val="00A71811"/>
    <w:rsid w:val="00A71A2D"/>
    <w:rsid w:val="00A71B06"/>
    <w:rsid w:val="00A71E65"/>
    <w:rsid w:val="00A72414"/>
    <w:rsid w:val="00A725DD"/>
    <w:rsid w:val="00A7337B"/>
    <w:rsid w:val="00A736F7"/>
    <w:rsid w:val="00A7370D"/>
    <w:rsid w:val="00A73906"/>
    <w:rsid w:val="00A73B8C"/>
    <w:rsid w:val="00A73C1D"/>
    <w:rsid w:val="00A73DB5"/>
    <w:rsid w:val="00A73F89"/>
    <w:rsid w:val="00A746A4"/>
    <w:rsid w:val="00A74EE5"/>
    <w:rsid w:val="00A74F96"/>
    <w:rsid w:val="00A74FF5"/>
    <w:rsid w:val="00A75296"/>
    <w:rsid w:val="00A7544A"/>
    <w:rsid w:val="00A7551C"/>
    <w:rsid w:val="00A75965"/>
    <w:rsid w:val="00A759DA"/>
    <w:rsid w:val="00A75B35"/>
    <w:rsid w:val="00A75D61"/>
    <w:rsid w:val="00A75E9F"/>
    <w:rsid w:val="00A761F2"/>
    <w:rsid w:val="00A767F4"/>
    <w:rsid w:val="00A76C66"/>
    <w:rsid w:val="00A770C8"/>
    <w:rsid w:val="00A770F9"/>
    <w:rsid w:val="00A77124"/>
    <w:rsid w:val="00A772BF"/>
    <w:rsid w:val="00A7742C"/>
    <w:rsid w:val="00A775CB"/>
    <w:rsid w:val="00A776AE"/>
    <w:rsid w:val="00A7777B"/>
    <w:rsid w:val="00A77860"/>
    <w:rsid w:val="00A77B2A"/>
    <w:rsid w:val="00A77D3A"/>
    <w:rsid w:val="00A77D4E"/>
    <w:rsid w:val="00A77DCA"/>
    <w:rsid w:val="00A77E95"/>
    <w:rsid w:val="00A77EE2"/>
    <w:rsid w:val="00A77F8F"/>
    <w:rsid w:val="00A77FAB"/>
    <w:rsid w:val="00A800B1"/>
    <w:rsid w:val="00A801A1"/>
    <w:rsid w:val="00A801F2"/>
    <w:rsid w:val="00A802E4"/>
    <w:rsid w:val="00A8043C"/>
    <w:rsid w:val="00A806BB"/>
    <w:rsid w:val="00A8084C"/>
    <w:rsid w:val="00A80AC4"/>
    <w:rsid w:val="00A80C7B"/>
    <w:rsid w:val="00A80D2C"/>
    <w:rsid w:val="00A80D43"/>
    <w:rsid w:val="00A80E2B"/>
    <w:rsid w:val="00A80EB5"/>
    <w:rsid w:val="00A80F9C"/>
    <w:rsid w:val="00A815B8"/>
    <w:rsid w:val="00A816D5"/>
    <w:rsid w:val="00A819A9"/>
    <w:rsid w:val="00A81A29"/>
    <w:rsid w:val="00A81A6C"/>
    <w:rsid w:val="00A81B2D"/>
    <w:rsid w:val="00A81E20"/>
    <w:rsid w:val="00A821AC"/>
    <w:rsid w:val="00A830F8"/>
    <w:rsid w:val="00A831A9"/>
    <w:rsid w:val="00A8331D"/>
    <w:rsid w:val="00A83A3A"/>
    <w:rsid w:val="00A83AE8"/>
    <w:rsid w:val="00A83BE9"/>
    <w:rsid w:val="00A83CC2"/>
    <w:rsid w:val="00A83DE2"/>
    <w:rsid w:val="00A83E58"/>
    <w:rsid w:val="00A84080"/>
    <w:rsid w:val="00A84301"/>
    <w:rsid w:val="00A84ADF"/>
    <w:rsid w:val="00A84BDE"/>
    <w:rsid w:val="00A84C33"/>
    <w:rsid w:val="00A85010"/>
    <w:rsid w:val="00A851AD"/>
    <w:rsid w:val="00A85348"/>
    <w:rsid w:val="00A85349"/>
    <w:rsid w:val="00A855E7"/>
    <w:rsid w:val="00A859E4"/>
    <w:rsid w:val="00A86000"/>
    <w:rsid w:val="00A861E8"/>
    <w:rsid w:val="00A869B3"/>
    <w:rsid w:val="00A86E44"/>
    <w:rsid w:val="00A86E5E"/>
    <w:rsid w:val="00A86E62"/>
    <w:rsid w:val="00A86F7B"/>
    <w:rsid w:val="00A8700C"/>
    <w:rsid w:val="00A87565"/>
    <w:rsid w:val="00A87988"/>
    <w:rsid w:val="00A87D44"/>
    <w:rsid w:val="00A87E28"/>
    <w:rsid w:val="00A87EBB"/>
    <w:rsid w:val="00A87F64"/>
    <w:rsid w:val="00A90476"/>
    <w:rsid w:val="00A904E2"/>
    <w:rsid w:val="00A90580"/>
    <w:rsid w:val="00A90837"/>
    <w:rsid w:val="00A90D09"/>
    <w:rsid w:val="00A90E1A"/>
    <w:rsid w:val="00A90E96"/>
    <w:rsid w:val="00A910CA"/>
    <w:rsid w:val="00A91477"/>
    <w:rsid w:val="00A91492"/>
    <w:rsid w:val="00A9152E"/>
    <w:rsid w:val="00A915D1"/>
    <w:rsid w:val="00A91CD3"/>
    <w:rsid w:val="00A92132"/>
    <w:rsid w:val="00A9221E"/>
    <w:rsid w:val="00A9231A"/>
    <w:rsid w:val="00A924CA"/>
    <w:rsid w:val="00A92840"/>
    <w:rsid w:val="00A92864"/>
    <w:rsid w:val="00A92AE7"/>
    <w:rsid w:val="00A93132"/>
    <w:rsid w:val="00A931B6"/>
    <w:rsid w:val="00A93268"/>
    <w:rsid w:val="00A932C6"/>
    <w:rsid w:val="00A932CA"/>
    <w:rsid w:val="00A93506"/>
    <w:rsid w:val="00A93836"/>
    <w:rsid w:val="00A93993"/>
    <w:rsid w:val="00A93CCD"/>
    <w:rsid w:val="00A93E0A"/>
    <w:rsid w:val="00A93FF2"/>
    <w:rsid w:val="00A94093"/>
    <w:rsid w:val="00A9422D"/>
    <w:rsid w:val="00A942C8"/>
    <w:rsid w:val="00A94469"/>
    <w:rsid w:val="00A9454C"/>
    <w:rsid w:val="00A94591"/>
    <w:rsid w:val="00A94857"/>
    <w:rsid w:val="00A9496D"/>
    <w:rsid w:val="00A94C8E"/>
    <w:rsid w:val="00A94E68"/>
    <w:rsid w:val="00A94F24"/>
    <w:rsid w:val="00A95174"/>
    <w:rsid w:val="00A952E2"/>
    <w:rsid w:val="00A954DC"/>
    <w:rsid w:val="00A95A44"/>
    <w:rsid w:val="00A95A4E"/>
    <w:rsid w:val="00A95AEC"/>
    <w:rsid w:val="00A95B09"/>
    <w:rsid w:val="00A95D84"/>
    <w:rsid w:val="00A95EBC"/>
    <w:rsid w:val="00A96511"/>
    <w:rsid w:val="00A96632"/>
    <w:rsid w:val="00A96688"/>
    <w:rsid w:val="00A9679F"/>
    <w:rsid w:val="00A96804"/>
    <w:rsid w:val="00A96B3C"/>
    <w:rsid w:val="00A96FA3"/>
    <w:rsid w:val="00A97096"/>
    <w:rsid w:val="00A971DF"/>
    <w:rsid w:val="00A97399"/>
    <w:rsid w:val="00A97707"/>
    <w:rsid w:val="00A9785A"/>
    <w:rsid w:val="00A978C8"/>
    <w:rsid w:val="00A9797F"/>
    <w:rsid w:val="00A97AB5"/>
    <w:rsid w:val="00A97B3D"/>
    <w:rsid w:val="00A97CA3"/>
    <w:rsid w:val="00A97F7C"/>
    <w:rsid w:val="00AA0262"/>
    <w:rsid w:val="00AA0680"/>
    <w:rsid w:val="00AA0706"/>
    <w:rsid w:val="00AA0A9D"/>
    <w:rsid w:val="00AA0D79"/>
    <w:rsid w:val="00AA0D8E"/>
    <w:rsid w:val="00AA0DA6"/>
    <w:rsid w:val="00AA13AE"/>
    <w:rsid w:val="00AA14CB"/>
    <w:rsid w:val="00AA15A4"/>
    <w:rsid w:val="00AA183E"/>
    <w:rsid w:val="00AA19A6"/>
    <w:rsid w:val="00AA19AE"/>
    <w:rsid w:val="00AA19EF"/>
    <w:rsid w:val="00AA1B62"/>
    <w:rsid w:val="00AA1C54"/>
    <w:rsid w:val="00AA1DBE"/>
    <w:rsid w:val="00AA2268"/>
    <w:rsid w:val="00AA2441"/>
    <w:rsid w:val="00AA254D"/>
    <w:rsid w:val="00AA2601"/>
    <w:rsid w:val="00AA2899"/>
    <w:rsid w:val="00AA29F8"/>
    <w:rsid w:val="00AA2A58"/>
    <w:rsid w:val="00AA2B6C"/>
    <w:rsid w:val="00AA2C37"/>
    <w:rsid w:val="00AA2D02"/>
    <w:rsid w:val="00AA2D5E"/>
    <w:rsid w:val="00AA2DD1"/>
    <w:rsid w:val="00AA2FB5"/>
    <w:rsid w:val="00AA33BB"/>
    <w:rsid w:val="00AA3440"/>
    <w:rsid w:val="00AA3452"/>
    <w:rsid w:val="00AA3495"/>
    <w:rsid w:val="00AA37EA"/>
    <w:rsid w:val="00AA3877"/>
    <w:rsid w:val="00AA39F8"/>
    <w:rsid w:val="00AA3ABE"/>
    <w:rsid w:val="00AA3BED"/>
    <w:rsid w:val="00AA3D7D"/>
    <w:rsid w:val="00AA3FA2"/>
    <w:rsid w:val="00AA40CC"/>
    <w:rsid w:val="00AA40DF"/>
    <w:rsid w:val="00AA424E"/>
    <w:rsid w:val="00AA4353"/>
    <w:rsid w:val="00AA451F"/>
    <w:rsid w:val="00AA4D38"/>
    <w:rsid w:val="00AA4E59"/>
    <w:rsid w:val="00AA4FF1"/>
    <w:rsid w:val="00AA502A"/>
    <w:rsid w:val="00AA52CC"/>
    <w:rsid w:val="00AA54E0"/>
    <w:rsid w:val="00AA557F"/>
    <w:rsid w:val="00AA568A"/>
    <w:rsid w:val="00AA57C7"/>
    <w:rsid w:val="00AA58C1"/>
    <w:rsid w:val="00AA5A50"/>
    <w:rsid w:val="00AA5AC4"/>
    <w:rsid w:val="00AA5DF6"/>
    <w:rsid w:val="00AA5FF8"/>
    <w:rsid w:val="00AA627F"/>
    <w:rsid w:val="00AA644B"/>
    <w:rsid w:val="00AA6626"/>
    <w:rsid w:val="00AA68B6"/>
    <w:rsid w:val="00AA6A86"/>
    <w:rsid w:val="00AA6AA9"/>
    <w:rsid w:val="00AA6AF8"/>
    <w:rsid w:val="00AA6C79"/>
    <w:rsid w:val="00AA6E15"/>
    <w:rsid w:val="00AA7052"/>
    <w:rsid w:val="00AA70EB"/>
    <w:rsid w:val="00AA73D9"/>
    <w:rsid w:val="00AA748F"/>
    <w:rsid w:val="00AA762F"/>
    <w:rsid w:val="00AA773E"/>
    <w:rsid w:val="00AA7AD1"/>
    <w:rsid w:val="00AA7EDD"/>
    <w:rsid w:val="00AB02F8"/>
    <w:rsid w:val="00AB0592"/>
    <w:rsid w:val="00AB0718"/>
    <w:rsid w:val="00AB08DC"/>
    <w:rsid w:val="00AB09A3"/>
    <w:rsid w:val="00AB09D2"/>
    <w:rsid w:val="00AB0A26"/>
    <w:rsid w:val="00AB0AD8"/>
    <w:rsid w:val="00AB0DD8"/>
    <w:rsid w:val="00AB13FF"/>
    <w:rsid w:val="00AB1719"/>
    <w:rsid w:val="00AB17C1"/>
    <w:rsid w:val="00AB1880"/>
    <w:rsid w:val="00AB1D80"/>
    <w:rsid w:val="00AB2389"/>
    <w:rsid w:val="00AB2605"/>
    <w:rsid w:val="00AB2D29"/>
    <w:rsid w:val="00AB2F4B"/>
    <w:rsid w:val="00AB3030"/>
    <w:rsid w:val="00AB305E"/>
    <w:rsid w:val="00AB335A"/>
    <w:rsid w:val="00AB33AA"/>
    <w:rsid w:val="00AB396B"/>
    <w:rsid w:val="00AB3DA1"/>
    <w:rsid w:val="00AB42F0"/>
    <w:rsid w:val="00AB4EF2"/>
    <w:rsid w:val="00AB529E"/>
    <w:rsid w:val="00AB5755"/>
    <w:rsid w:val="00AB5B81"/>
    <w:rsid w:val="00AB5E13"/>
    <w:rsid w:val="00AB5FE5"/>
    <w:rsid w:val="00AB617D"/>
    <w:rsid w:val="00AB6272"/>
    <w:rsid w:val="00AB629C"/>
    <w:rsid w:val="00AB6382"/>
    <w:rsid w:val="00AB6409"/>
    <w:rsid w:val="00AB6A39"/>
    <w:rsid w:val="00AB6D32"/>
    <w:rsid w:val="00AB79C1"/>
    <w:rsid w:val="00AB7B17"/>
    <w:rsid w:val="00AB7B95"/>
    <w:rsid w:val="00AB7BCA"/>
    <w:rsid w:val="00AB7D35"/>
    <w:rsid w:val="00AB7DDB"/>
    <w:rsid w:val="00AB7DE2"/>
    <w:rsid w:val="00AC0075"/>
    <w:rsid w:val="00AC0086"/>
    <w:rsid w:val="00AC0124"/>
    <w:rsid w:val="00AC018D"/>
    <w:rsid w:val="00AC01EA"/>
    <w:rsid w:val="00AC04A6"/>
    <w:rsid w:val="00AC050B"/>
    <w:rsid w:val="00AC0889"/>
    <w:rsid w:val="00AC0AE4"/>
    <w:rsid w:val="00AC0B00"/>
    <w:rsid w:val="00AC0BF1"/>
    <w:rsid w:val="00AC0C7D"/>
    <w:rsid w:val="00AC0CFC"/>
    <w:rsid w:val="00AC11F0"/>
    <w:rsid w:val="00AC16AB"/>
    <w:rsid w:val="00AC17ED"/>
    <w:rsid w:val="00AC1A00"/>
    <w:rsid w:val="00AC21CD"/>
    <w:rsid w:val="00AC24FC"/>
    <w:rsid w:val="00AC261A"/>
    <w:rsid w:val="00AC279F"/>
    <w:rsid w:val="00AC292D"/>
    <w:rsid w:val="00AC2A10"/>
    <w:rsid w:val="00AC2AAA"/>
    <w:rsid w:val="00AC2CC9"/>
    <w:rsid w:val="00AC2D2C"/>
    <w:rsid w:val="00AC2EE7"/>
    <w:rsid w:val="00AC3223"/>
    <w:rsid w:val="00AC32D8"/>
    <w:rsid w:val="00AC35AE"/>
    <w:rsid w:val="00AC372A"/>
    <w:rsid w:val="00AC393A"/>
    <w:rsid w:val="00AC3A53"/>
    <w:rsid w:val="00AC3AC1"/>
    <w:rsid w:val="00AC3C96"/>
    <w:rsid w:val="00AC4066"/>
    <w:rsid w:val="00AC42C3"/>
    <w:rsid w:val="00AC4533"/>
    <w:rsid w:val="00AC4F99"/>
    <w:rsid w:val="00AC4FEF"/>
    <w:rsid w:val="00AC523D"/>
    <w:rsid w:val="00AC53F7"/>
    <w:rsid w:val="00AC57DE"/>
    <w:rsid w:val="00AC5BBF"/>
    <w:rsid w:val="00AC5BE0"/>
    <w:rsid w:val="00AC5CF6"/>
    <w:rsid w:val="00AC61B6"/>
    <w:rsid w:val="00AC61E0"/>
    <w:rsid w:val="00AC629D"/>
    <w:rsid w:val="00AC6657"/>
    <w:rsid w:val="00AC687B"/>
    <w:rsid w:val="00AC688D"/>
    <w:rsid w:val="00AC68D0"/>
    <w:rsid w:val="00AC6976"/>
    <w:rsid w:val="00AC6CC8"/>
    <w:rsid w:val="00AC6DAC"/>
    <w:rsid w:val="00AC6E31"/>
    <w:rsid w:val="00AC6F37"/>
    <w:rsid w:val="00AC6FE6"/>
    <w:rsid w:val="00AC76CC"/>
    <w:rsid w:val="00AC7E00"/>
    <w:rsid w:val="00AC7EAB"/>
    <w:rsid w:val="00AC7EDC"/>
    <w:rsid w:val="00AC7FB9"/>
    <w:rsid w:val="00AD0388"/>
    <w:rsid w:val="00AD06C1"/>
    <w:rsid w:val="00AD0777"/>
    <w:rsid w:val="00AD0882"/>
    <w:rsid w:val="00AD0B5F"/>
    <w:rsid w:val="00AD0EC9"/>
    <w:rsid w:val="00AD0FA0"/>
    <w:rsid w:val="00AD1037"/>
    <w:rsid w:val="00AD1543"/>
    <w:rsid w:val="00AD1562"/>
    <w:rsid w:val="00AD1687"/>
    <w:rsid w:val="00AD18F2"/>
    <w:rsid w:val="00AD1973"/>
    <w:rsid w:val="00AD1B00"/>
    <w:rsid w:val="00AD1FD2"/>
    <w:rsid w:val="00AD20E8"/>
    <w:rsid w:val="00AD22AB"/>
    <w:rsid w:val="00AD260B"/>
    <w:rsid w:val="00AD276F"/>
    <w:rsid w:val="00AD277D"/>
    <w:rsid w:val="00AD27D7"/>
    <w:rsid w:val="00AD2C4D"/>
    <w:rsid w:val="00AD2F24"/>
    <w:rsid w:val="00AD32E7"/>
    <w:rsid w:val="00AD34F4"/>
    <w:rsid w:val="00AD35D6"/>
    <w:rsid w:val="00AD3720"/>
    <w:rsid w:val="00AD377B"/>
    <w:rsid w:val="00AD39E3"/>
    <w:rsid w:val="00AD3C99"/>
    <w:rsid w:val="00AD3D3E"/>
    <w:rsid w:val="00AD3F88"/>
    <w:rsid w:val="00AD41A2"/>
    <w:rsid w:val="00AD41CA"/>
    <w:rsid w:val="00AD4238"/>
    <w:rsid w:val="00AD4681"/>
    <w:rsid w:val="00AD4757"/>
    <w:rsid w:val="00AD479E"/>
    <w:rsid w:val="00AD4ECC"/>
    <w:rsid w:val="00AD4F69"/>
    <w:rsid w:val="00AD4FB7"/>
    <w:rsid w:val="00AD5099"/>
    <w:rsid w:val="00AD50FC"/>
    <w:rsid w:val="00AD5236"/>
    <w:rsid w:val="00AD524E"/>
    <w:rsid w:val="00AD554B"/>
    <w:rsid w:val="00AD56E7"/>
    <w:rsid w:val="00AD583D"/>
    <w:rsid w:val="00AD5BA9"/>
    <w:rsid w:val="00AD5C6C"/>
    <w:rsid w:val="00AD5E16"/>
    <w:rsid w:val="00AD5ECD"/>
    <w:rsid w:val="00AD6148"/>
    <w:rsid w:val="00AD660E"/>
    <w:rsid w:val="00AD675D"/>
    <w:rsid w:val="00AD6927"/>
    <w:rsid w:val="00AD695C"/>
    <w:rsid w:val="00AD6A3C"/>
    <w:rsid w:val="00AD6B2B"/>
    <w:rsid w:val="00AD7167"/>
    <w:rsid w:val="00AD74C5"/>
    <w:rsid w:val="00AD797C"/>
    <w:rsid w:val="00AD79E0"/>
    <w:rsid w:val="00AD79F2"/>
    <w:rsid w:val="00AD7ACE"/>
    <w:rsid w:val="00AD7B33"/>
    <w:rsid w:val="00AE0D37"/>
    <w:rsid w:val="00AE0E3B"/>
    <w:rsid w:val="00AE1430"/>
    <w:rsid w:val="00AE1528"/>
    <w:rsid w:val="00AE160D"/>
    <w:rsid w:val="00AE17E8"/>
    <w:rsid w:val="00AE1C0E"/>
    <w:rsid w:val="00AE1D52"/>
    <w:rsid w:val="00AE1F0F"/>
    <w:rsid w:val="00AE1F62"/>
    <w:rsid w:val="00AE1F88"/>
    <w:rsid w:val="00AE20AA"/>
    <w:rsid w:val="00AE22E0"/>
    <w:rsid w:val="00AE22E4"/>
    <w:rsid w:val="00AE2BB7"/>
    <w:rsid w:val="00AE2BDD"/>
    <w:rsid w:val="00AE2E99"/>
    <w:rsid w:val="00AE2F4E"/>
    <w:rsid w:val="00AE3047"/>
    <w:rsid w:val="00AE312E"/>
    <w:rsid w:val="00AE32CB"/>
    <w:rsid w:val="00AE3858"/>
    <w:rsid w:val="00AE3DC4"/>
    <w:rsid w:val="00AE4491"/>
    <w:rsid w:val="00AE45CB"/>
    <w:rsid w:val="00AE463A"/>
    <w:rsid w:val="00AE4939"/>
    <w:rsid w:val="00AE4A28"/>
    <w:rsid w:val="00AE4DCF"/>
    <w:rsid w:val="00AE4DED"/>
    <w:rsid w:val="00AE4E26"/>
    <w:rsid w:val="00AE4E45"/>
    <w:rsid w:val="00AE4FC0"/>
    <w:rsid w:val="00AE51DB"/>
    <w:rsid w:val="00AE51F5"/>
    <w:rsid w:val="00AE52F6"/>
    <w:rsid w:val="00AE546C"/>
    <w:rsid w:val="00AE578E"/>
    <w:rsid w:val="00AE5D5F"/>
    <w:rsid w:val="00AE5DA2"/>
    <w:rsid w:val="00AE69B2"/>
    <w:rsid w:val="00AE6A14"/>
    <w:rsid w:val="00AE6A91"/>
    <w:rsid w:val="00AE6E1A"/>
    <w:rsid w:val="00AE733C"/>
    <w:rsid w:val="00AE75AE"/>
    <w:rsid w:val="00AE7AF8"/>
    <w:rsid w:val="00AE7AFE"/>
    <w:rsid w:val="00AE7E17"/>
    <w:rsid w:val="00AF0082"/>
    <w:rsid w:val="00AF00EA"/>
    <w:rsid w:val="00AF0652"/>
    <w:rsid w:val="00AF076E"/>
    <w:rsid w:val="00AF0DF8"/>
    <w:rsid w:val="00AF0E3F"/>
    <w:rsid w:val="00AF0EF1"/>
    <w:rsid w:val="00AF128B"/>
    <w:rsid w:val="00AF15E5"/>
    <w:rsid w:val="00AF16FC"/>
    <w:rsid w:val="00AF1701"/>
    <w:rsid w:val="00AF17A2"/>
    <w:rsid w:val="00AF1A19"/>
    <w:rsid w:val="00AF1B4B"/>
    <w:rsid w:val="00AF1BBC"/>
    <w:rsid w:val="00AF1D68"/>
    <w:rsid w:val="00AF1E0F"/>
    <w:rsid w:val="00AF1F12"/>
    <w:rsid w:val="00AF1F36"/>
    <w:rsid w:val="00AF204E"/>
    <w:rsid w:val="00AF21C1"/>
    <w:rsid w:val="00AF2206"/>
    <w:rsid w:val="00AF25E0"/>
    <w:rsid w:val="00AF2801"/>
    <w:rsid w:val="00AF2BC6"/>
    <w:rsid w:val="00AF2DD0"/>
    <w:rsid w:val="00AF2E34"/>
    <w:rsid w:val="00AF2EC6"/>
    <w:rsid w:val="00AF3006"/>
    <w:rsid w:val="00AF3081"/>
    <w:rsid w:val="00AF31B2"/>
    <w:rsid w:val="00AF348F"/>
    <w:rsid w:val="00AF35D0"/>
    <w:rsid w:val="00AF3A41"/>
    <w:rsid w:val="00AF3B94"/>
    <w:rsid w:val="00AF3D52"/>
    <w:rsid w:val="00AF3E42"/>
    <w:rsid w:val="00AF3E49"/>
    <w:rsid w:val="00AF3F6C"/>
    <w:rsid w:val="00AF4044"/>
    <w:rsid w:val="00AF43E7"/>
    <w:rsid w:val="00AF44AD"/>
    <w:rsid w:val="00AF46ED"/>
    <w:rsid w:val="00AF470C"/>
    <w:rsid w:val="00AF4930"/>
    <w:rsid w:val="00AF4D36"/>
    <w:rsid w:val="00AF4D59"/>
    <w:rsid w:val="00AF4DCD"/>
    <w:rsid w:val="00AF501B"/>
    <w:rsid w:val="00AF51B3"/>
    <w:rsid w:val="00AF523B"/>
    <w:rsid w:val="00AF5655"/>
    <w:rsid w:val="00AF5685"/>
    <w:rsid w:val="00AF57EA"/>
    <w:rsid w:val="00AF585D"/>
    <w:rsid w:val="00AF5AAD"/>
    <w:rsid w:val="00AF5B35"/>
    <w:rsid w:val="00AF5CC3"/>
    <w:rsid w:val="00AF5FBE"/>
    <w:rsid w:val="00AF6036"/>
    <w:rsid w:val="00AF6211"/>
    <w:rsid w:val="00AF6309"/>
    <w:rsid w:val="00AF6360"/>
    <w:rsid w:val="00AF6419"/>
    <w:rsid w:val="00AF675F"/>
    <w:rsid w:val="00AF6818"/>
    <w:rsid w:val="00AF685D"/>
    <w:rsid w:val="00AF691F"/>
    <w:rsid w:val="00AF698A"/>
    <w:rsid w:val="00AF6A50"/>
    <w:rsid w:val="00AF6F61"/>
    <w:rsid w:val="00AF7117"/>
    <w:rsid w:val="00AF7119"/>
    <w:rsid w:val="00AF71C0"/>
    <w:rsid w:val="00AF7228"/>
    <w:rsid w:val="00AF7449"/>
    <w:rsid w:val="00AF7689"/>
    <w:rsid w:val="00AF78D4"/>
    <w:rsid w:val="00AF79C3"/>
    <w:rsid w:val="00AF7B32"/>
    <w:rsid w:val="00AF7BC3"/>
    <w:rsid w:val="00AF7BFA"/>
    <w:rsid w:val="00AF7F13"/>
    <w:rsid w:val="00B00090"/>
    <w:rsid w:val="00B000E4"/>
    <w:rsid w:val="00B001CB"/>
    <w:rsid w:val="00B004D1"/>
    <w:rsid w:val="00B00624"/>
    <w:rsid w:val="00B00631"/>
    <w:rsid w:val="00B0096C"/>
    <w:rsid w:val="00B010C7"/>
    <w:rsid w:val="00B0194E"/>
    <w:rsid w:val="00B019C6"/>
    <w:rsid w:val="00B0208A"/>
    <w:rsid w:val="00B02114"/>
    <w:rsid w:val="00B024FD"/>
    <w:rsid w:val="00B02AB5"/>
    <w:rsid w:val="00B02AD4"/>
    <w:rsid w:val="00B02AF0"/>
    <w:rsid w:val="00B03351"/>
    <w:rsid w:val="00B033E7"/>
    <w:rsid w:val="00B03550"/>
    <w:rsid w:val="00B0375E"/>
    <w:rsid w:val="00B03974"/>
    <w:rsid w:val="00B03D46"/>
    <w:rsid w:val="00B03E76"/>
    <w:rsid w:val="00B03F65"/>
    <w:rsid w:val="00B040B7"/>
    <w:rsid w:val="00B042A3"/>
    <w:rsid w:val="00B042F0"/>
    <w:rsid w:val="00B043E7"/>
    <w:rsid w:val="00B0449E"/>
    <w:rsid w:val="00B048AE"/>
    <w:rsid w:val="00B04E68"/>
    <w:rsid w:val="00B0561E"/>
    <w:rsid w:val="00B0582C"/>
    <w:rsid w:val="00B059BF"/>
    <w:rsid w:val="00B05A35"/>
    <w:rsid w:val="00B05C69"/>
    <w:rsid w:val="00B05CA7"/>
    <w:rsid w:val="00B05D93"/>
    <w:rsid w:val="00B05FE5"/>
    <w:rsid w:val="00B06656"/>
    <w:rsid w:val="00B06787"/>
    <w:rsid w:val="00B067D5"/>
    <w:rsid w:val="00B0695C"/>
    <w:rsid w:val="00B06A86"/>
    <w:rsid w:val="00B06D36"/>
    <w:rsid w:val="00B06D6D"/>
    <w:rsid w:val="00B06DFD"/>
    <w:rsid w:val="00B06FE3"/>
    <w:rsid w:val="00B07135"/>
    <w:rsid w:val="00B0755F"/>
    <w:rsid w:val="00B077BD"/>
    <w:rsid w:val="00B0794F"/>
    <w:rsid w:val="00B07B45"/>
    <w:rsid w:val="00B07BDB"/>
    <w:rsid w:val="00B07DAB"/>
    <w:rsid w:val="00B07DE9"/>
    <w:rsid w:val="00B07ED4"/>
    <w:rsid w:val="00B07FE2"/>
    <w:rsid w:val="00B1015F"/>
    <w:rsid w:val="00B10214"/>
    <w:rsid w:val="00B10232"/>
    <w:rsid w:val="00B10609"/>
    <w:rsid w:val="00B10889"/>
    <w:rsid w:val="00B10A78"/>
    <w:rsid w:val="00B10ABD"/>
    <w:rsid w:val="00B10EF8"/>
    <w:rsid w:val="00B11744"/>
    <w:rsid w:val="00B117A2"/>
    <w:rsid w:val="00B11905"/>
    <w:rsid w:val="00B1196C"/>
    <w:rsid w:val="00B11BBF"/>
    <w:rsid w:val="00B122BF"/>
    <w:rsid w:val="00B122E2"/>
    <w:rsid w:val="00B124A9"/>
    <w:rsid w:val="00B124E9"/>
    <w:rsid w:val="00B129E9"/>
    <w:rsid w:val="00B12C61"/>
    <w:rsid w:val="00B12D10"/>
    <w:rsid w:val="00B12EAA"/>
    <w:rsid w:val="00B134DE"/>
    <w:rsid w:val="00B13730"/>
    <w:rsid w:val="00B139BB"/>
    <w:rsid w:val="00B139CF"/>
    <w:rsid w:val="00B139D4"/>
    <w:rsid w:val="00B13B32"/>
    <w:rsid w:val="00B13B93"/>
    <w:rsid w:val="00B13BF0"/>
    <w:rsid w:val="00B13C39"/>
    <w:rsid w:val="00B13D1C"/>
    <w:rsid w:val="00B147EE"/>
    <w:rsid w:val="00B14AFD"/>
    <w:rsid w:val="00B154A4"/>
    <w:rsid w:val="00B15589"/>
    <w:rsid w:val="00B15656"/>
    <w:rsid w:val="00B156D6"/>
    <w:rsid w:val="00B1575A"/>
    <w:rsid w:val="00B1578C"/>
    <w:rsid w:val="00B157F6"/>
    <w:rsid w:val="00B1581D"/>
    <w:rsid w:val="00B15D06"/>
    <w:rsid w:val="00B15E8C"/>
    <w:rsid w:val="00B15FAF"/>
    <w:rsid w:val="00B16100"/>
    <w:rsid w:val="00B16213"/>
    <w:rsid w:val="00B1624A"/>
    <w:rsid w:val="00B1649A"/>
    <w:rsid w:val="00B165D6"/>
    <w:rsid w:val="00B1686D"/>
    <w:rsid w:val="00B16A27"/>
    <w:rsid w:val="00B16C83"/>
    <w:rsid w:val="00B16D74"/>
    <w:rsid w:val="00B16EC5"/>
    <w:rsid w:val="00B172D6"/>
    <w:rsid w:val="00B173D4"/>
    <w:rsid w:val="00B173F7"/>
    <w:rsid w:val="00B17602"/>
    <w:rsid w:val="00B178C8"/>
    <w:rsid w:val="00B17987"/>
    <w:rsid w:val="00B17B08"/>
    <w:rsid w:val="00B17B5B"/>
    <w:rsid w:val="00B17C60"/>
    <w:rsid w:val="00B201BD"/>
    <w:rsid w:val="00B204B6"/>
    <w:rsid w:val="00B204C2"/>
    <w:rsid w:val="00B20687"/>
    <w:rsid w:val="00B20C41"/>
    <w:rsid w:val="00B20DA7"/>
    <w:rsid w:val="00B2115E"/>
    <w:rsid w:val="00B2132D"/>
    <w:rsid w:val="00B21452"/>
    <w:rsid w:val="00B215A3"/>
    <w:rsid w:val="00B217DD"/>
    <w:rsid w:val="00B2191F"/>
    <w:rsid w:val="00B21B2B"/>
    <w:rsid w:val="00B21D81"/>
    <w:rsid w:val="00B21F37"/>
    <w:rsid w:val="00B2204E"/>
    <w:rsid w:val="00B22390"/>
    <w:rsid w:val="00B22562"/>
    <w:rsid w:val="00B2298B"/>
    <w:rsid w:val="00B22A02"/>
    <w:rsid w:val="00B22DE3"/>
    <w:rsid w:val="00B23015"/>
    <w:rsid w:val="00B23071"/>
    <w:rsid w:val="00B23164"/>
    <w:rsid w:val="00B23381"/>
    <w:rsid w:val="00B23A18"/>
    <w:rsid w:val="00B23A92"/>
    <w:rsid w:val="00B23B06"/>
    <w:rsid w:val="00B24133"/>
    <w:rsid w:val="00B2437D"/>
    <w:rsid w:val="00B24406"/>
    <w:rsid w:val="00B24902"/>
    <w:rsid w:val="00B24A19"/>
    <w:rsid w:val="00B24A4C"/>
    <w:rsid w:val="00B24B4E"/>
    <w:rsid w:val="00B24D9A"/>
    <w:rsid w:val="00B24F23"/>
    <w:rsid w:val="00B25136"/>
    <w:rsid w:val="00B2516A"/>
    <w:rsid w:val="00B259C6"/>
    <w:rsid w:val="00B25DCB"/>
    <w:rsid w:val="00B25F7F"/>
    <w:rsid w:val="00B262D8"/>
    <w:rsid w:val="00B2640B"/>
    <w:rsid w:val="00B265EF"/>
    <w:rsid w:val="00B26712"/>
    <w:rsid w:val="00B269DB"/>
    <w:rsid w:val="00B26B99"/>
    <w:rsid w:val="00B26E30"/>
    <w:rsid w:val="00B26E97"/>
    <w:rsid w:val="00B26EAA"/>
    <w:rsid w:val="00B27199"/>
    <w:rsid w:val="00B2735E"/>
    <w:rsid w:val="00B274FE"/>
    <w:rsid w:val="00B275BD"/>
    <w:rsid w:val="00B27AE2"/>
    <w:rsid w:val="00B27BFB"/>
    <w:rsid w:val="00B27CC4"/>
    <w:rsid w:val="00B27DA6"/>
    <w:rsid w:val="00B30165"/>
    <w:rsid w:val="00B303A6"/>
    <w:rsid w:val="00B30442"/>
    <w:rsid w:val="00B30591"/>
    <w:rsid w:val="00B30852"/>
    <w:rsid w:val="00B30871"/>
    <w:rsid w:val="00B30A8E"/>
    <w:rsid w:val="00B30AF1"/>
    <w:rsid w:val="00B30DE8"/>
    <w:rsid w:val="00B30ED9"/>
    <w:rsid w:val="00B310C8"/>
    <w:rsid w:val="00B31410"/>
    <w:rsid w:val="00B31744"/>
    <w:rsid w:val="00B3195F"/>
    <w:rsid w:val="00B31A70"/>
    <w:rsid w:val="00B31BA5"/>
    <w:rsid w:val="00B31F73"/>
    <w:rsid w:val="00B3203D"/>
    <w:rsid w:val="00B320D9"/>
    <w:rsid w:val="00B322E3"/>
    <w:rsid w:val="00B323E8"/>
    <w:rsid w:val="00B3249D"/>
    <w:rsid w:val="00B324D5"/>
    <w:rsid w:val="00B3257E"/>
    <w:rsid w:val="00B329B9"/>
    <w:rsid w:val="00B32B8B"/>
    <w:rsid w:val="00B32B8C"/>
    <w:rsid w:val="00B32D88"/>
    <w:rsid w:val="00B32E70"/>
    <w:rsid w:val="00B336CA"/>
    <w:rsid w:val="00B339BD"/>
    <w:rsid w:val="00B33BCC"/>
    <w:rsid w:val="00B33DEE"/>
    <w:rsid w:val="00B33FAD"/>
    <w:rsid w:val="00B34208"/>
    <w:rsid w:val="00B34690"/>
    <w:rsid w:val="00B34694"/>
    <w:rsid w:val="00B348DE"/>
    <w:rsid w:val="00B348F2"/>
    <w:rsid w:val="00B34C5F"/>
    <w:rsid w:val="00B3507F"/>
    <w:rsid w:val="00B350A3"/>
    <w:rsid w:val="00B35159"/>
    <w:rsid w:val="00B35465"/>
    <w:rsid w:val="00B35643"/>
    <w:rsid w:val="00B35671"/>
    <w:rsid w:val="00B357DD"/>
    <w:rsid w:val="00B35EDF"/>
    <w:rsid w:val="00B36067"/>
    <w:rsid w:val="00B36259"/>
    <w:rsid w:val="00B36AB2"/>
    <w:rsid w:val="00B36B40"/>
    <w:rsid w:val="00B36B4D"/>
    <w:rsid w:val="00B36C08"/>
    <w:rsid w:val="00B370A0"/>
    <w:rsid w:val="00B3721B"/>
    <w:rsid w:val="00B37246"/>
    <w:rsid w:val="00B372A5"/>
    <w:rsid w:val="00B373DF"/>
    <w:rsid w:val="00B3758F"/>
    <w:rsid w:val="00B377BE"/>
    <w:rsid w:val="00B378FD"/>
    <w:rsid w:val="00B3792B"/>
    <w:rsid w:val="00B37AC8"/>
    <w:rsid w:val="00B37ADC"/>
    <w:rsid w:val="00B37FC7"/>
    <w:rsid w:val="00B4002F"/>
    <w:rsid w:val="00B400E2"/>
    <w:rsid w:val="00B40130"/>
    <w:rsid w:val="00B40704"/>
    <w:rsid w:val="00B4099B"/>
    <w:rsid w:val="00B40E7B"/>
    <w:rsid w:val="00B40EDD"/>
    <w:rsid w:val="00B40F14"/>
    <w:rsid w:val="00B410B6"/>
    <w:rsid w:val="00B41173"/>
    <w:rsid w:val="00B41496"/>
    <w:rsid w:val="00B414C1"/>
    <w:rsid w:val="00B419D8"/>
    <w:rsid w:val="00B41D7F"/>
    <w:rsid w:val="00B41F19"/>
    <w:rsid w:val="00B4207E"/>
    <w:rsid w:val="00B420A9"/>
    <w:rsid w:val="00B4214B"/>
    <w:rsid w:val="00B4223B"/>
    <w:rsid w:val="00B42263"/>
    <w:rsid w:val="00B42536"/>
    <w:rsid w:val="00B4277F"/>
    <w:rsid w:val="00B42836"/>
    <w:rsid w:val="00B42D4A"/>
    <w:rsid w:val="00B42DB8"/>
    <w:rsid w:val="00B42FC0"/>
    <w:rsid w:val="00B4302C"/>
    <w:rsid w:val="00B431AD"/>
    <w:rsid w:val="00B431FC"/>
    <w:rsid w:val="00B4368A"/>
    <w:rsid w:val="00B43692"/>
    <w:rsid w:val="00B4370B"/>
    <w:rsid w:val="00B437F7"/>
    <w:rsid w:val="00B4473B"/>
    <w:rsid w:val="00B44744"/>
    <w:rsid w:val="00B44883"/>
    <w:rsid w:val="00B448F3"/>
    <w:rsid w:val="00B44B57"/>
    <w:rsid w:val="00B44D53"/>
    <w:rsid w:val="00B44DCF"/>
    <w:rsid w:val="00B453DF"/>
    <w:rsid w:val="00B4547B"/>
    <w:rsid w:val="00B454CA"/>
    <w:rsid w:val="00B45693"/>
    <w:rsid w:val="00B4578A"/>
    <w:rsid w:val="00B457C0"/>
    <w:rsid w:val="00B45899"/>
    <w:rsid w:val="00B4592F"/>
    <w:rsid w:val="00B45CEF"/>
    <w:rsid w:val="00B45DB3"/>
    <w:rsid w:val="00B45FB6"/>
    <w:rsid w:val="00B45FCE"/>
    <w:rsid w:val="00B4618A"/>
    <w:rsid w:val="00B46489"/>
    <w:rsid w:val="00B46664"/>
    <w:rsid w:val="00B466C4"/>
    <w:rsid w:val="00B46750"/>
    <w:rsid w:val="00B467A9"/>
    <w:rsid w:val="00B46AA9"/>
    <w:rsid w:val="00B46CB6"/>
    <w:rsid w:val="00B46D39"/>
    <w:rsid w:val="00B46D9E"/>
    <w:rsid w:val="00B46E7D"/>
    <w:rsid w:val="00B470C7"/>
    <w:rsid w:val="00B4769A"/>
    <w:rsid w:val="00B4774F"/>
    <w:rsid w:val="00B47F53"/>
    <w:rsid w:val="00B5063B"/>
    <w:rsid w:val="00B5075B"/>
    <w:rsid w:val="00B5078C"/>
    <w:rsid w:val="00B50BF9"/>
    <w:rsid w:val="00B50CF3"/>
    <w:rsid w:val="00B50F9A"/>
    <w:rsid w:val="00B51083"/>
    <w:rsid w:val="00B510BA"/>
    <w:rsid w:val="00B51111"/>
    <w:rsid w:val="00B511B0"/>
    <w:rsid w:val="00B5122F"/>
    <w:rsid w:val="00B51546"/>
    <w:rsid w:val="00B51653"/>
    <w:rsid w:val="00B516D7"/>
    <w:rsid w:val="00B51747"/>
    <w:rsid w:val="00B51977"/>
    <w:rsid w:val="00B51DA1"/>
    <w:rsid w:val="00B51E9A"/>
    <w:rsid w:val="00B51EE2"/>
    <w:rsid w:val="00B524FC"/>
    <w:rsid w:val="00B52878"/>
    <w:rsid w:val="00B52A71"/>
    <w:rsid w:val="00B52ACE"/>
    <w:rsid w:val="00B52B59"/>
    <w:rsid w:val="00B52C8C"/>
    <w:rsid w:val="00B52D9C"/>
    <w:rsid w:val="00B52E62"/>
    <w:rsid w:val="00B53063"/>
    <w:rsid w:val="00B532F8"/>
    <w:rsid w:val="00B5337B"/>
    <w:rsid w:val="00B536E2"/>
    <w:rsid w:val="00B53825"/>
    <w:rsid w:val="00B539EB"/>
    <w:rsid w:val="00B53B89"/>
    <w:rsid w:val="00B53BC2"/>
    <w:rsid w:val="00B53CFF"/>
    <w:rsid w:val="00B53EF9"/>
    <w:rsid w:val="00B53FDC"/>
    <w:rsid w:val="00B544FD"/>
    <w:rsid w:val="00B54577"/>
    <w:rsid w:val="00B5458A"/>
    <w:rsid w:val="00B5469D"/>
    <w:rsid w:val="00B5481E"/>
    <w:rsid w:val="00B54845"/>
    <w:rsid w:val="00B548F0"/>
    <w:rsid w:val="00B54B69"/>
    <w:rsid w:val="00B54D17"/>
    <w:rsid w:val="00B54FCB"/>
    <w:rsid w:val="00B5509A"/>
    <w:rsid w:val="00B55D1D"/>
    <w:rsid w:val="00B55DAD"/>
    <w:rsid w:val="00B5607F"/>
    <w:rsid w:val="00B56162"/>
    <w:rsid w:val="00B5624D"/>
    <w:rsid w:val="00B56304"/>
    <w:rsid w:val="00B56433"/>
    <w:rsid w:val="00B568E2"/>
    <w:rsid w:val="00B56BEA"/>
    <w:rsid w:val="00B56C93"/>
    <w:rsid w:val="00B56D71"/>
    <w:rsid w:val="00B56E33"/>
    <w:rsid w:val="00B5744E"/>
    <w:rsid w:val="00B575E3"/>
    <w:rsid w:val="00B57701"/>
    <w:rsid w:val="00B5779C"/>
    <w:rsid w:val="00B577DA"/>
    <w:rsid w:val="00B57945"/>
    <w:rsid w:val="00B57B5E"/>
    <w:rsid w:val="00B57FDD"/>
    <w:rsid w:val="00B602ED"/>
    <w:rsid w:val="00B60618"/>
    <w:rsid w:val="00B609D2"/>
    <w:rsid w:val="00B60BFB"/>
    <w:rsid w:val="00B60D91"/>
    <w:rsid w:val="00B611B9"/>
    <w:rsid w:val="00B61498"/>
    <w:rsid w:val="00B614EF"/>
    <w:rsid w:val="00B6161C"/>
    <w:rsid w:val="00B616DD"/>
    <w:rsid w:val="00B616FF"/>
    <w:rsid w:val="00B61744"/>
    <w:rsid w:val="00B61D39"/>
    <w:rsid w:val="00B61DAC"/>
    <w:rsid w:val="00B61EA6"/>
    <w:rsid w:val="00B61EDF"/>
    <w:rsid w:val="00B620C8"/>
    <w:rsid w:val="00B620F1"/>
    <w:rsid w:val="00B6236C"/>
    <w:rsid w:val="00B625A1"/>
    <w:rsid w:val="00B627EB"/>
    <w:rsid w:val="00B629B8"/>
    <w:rsid w:val="00B62AB1"/>
    <w:rsid w:val="00B6300F"/>
    <w:rsid w:val="00B6329D"/>
    <w:rsid w:val="00B632D4"/>
    <w:rsid w:val="00B63452"/>
    <w:rsid w:val="00B63463"/>
    <w:rsid w:val="00B63788"/>
    <w:rsid w:val="00B637B3"/>
    <w:rsid w:val="00B63872"/>
    <w:rsid w:val="00B64169"/>
    <w:rsid w:val="00B64381"/>
    <w:rsid w:val="00B64505"/>
    <w:rsid w:val="00B64C21"/>
    <w:rsid w:val="00B64E31"/>
    <w:rsid w:val="00B65152"/>
    <w:rsid w:val="00B656C1"/>
    <w:rsid w:val="00B657E8"/>
    <w:rsid w:val="00B65F9B"/>
    <w:rsid w:val="00B66081"/>
    <w:rsid w:val="00B662DC"/>
    <w:rsid w:val="00B66502"/>
    <w:rsid w:val="00B6661F"/>
    <w:rsid w:val="00B6662B"/>
    <w:rsid w:val="00B667BE"/>
    <w:rsid w:val="00B667BF"/>
    <w:rsid w:val="00B6686C"/>
    <w:rsid w:val="00B66988"/>
    <w:rsid w:val="00B66C32"/>
    <w:rsid w:val="00B66E37"/>
    <w:rsid w:val="00B66FBC"/>
    <w:rsid w:val="00B6740C"/>
    <w:rsid w:val="00B67711"/>
    <w:rsid w:val="00B6789C"/>
    <w:rsid w:val="00B67EB4"/>
    <w:rsid w:val="00B67EB8"/>
    <w:rsid w:val="00B700E9"/>
    <w:rsid w:val="00B7010D"/>
    <w:rsid w:val="00B70314"/>
    <w:rsid w:val="00B7042E"/>
    <w:rsid w:val="00B7048D"/>
    <w:rsid w:val="00B705EE"/>
    <w:rsid w:val="00B70B48"/>
    <w:rsid w:val="00B70EC5"/>
    <w:rsid w:val="00B71091"/>
    <w:rsid w:val="00B71548"/>
    <w:rsid w:val="00B7159E"/>
    <w:rsid w:val="00B71644"/>
    <w:rsid w:val="00B716E1"/>
    <w:rsid w:val="00B71A5B"/>
    <w:rsid w:val="00B71B7D"/>
    <w:rsid w:val="00B71BF7"/>
    <w:rsid w:val="00B71DA0"/>
    <w:rsid w:val="00B722FC"/>
    <w:rsid w:val="00B724CD"/>
    <w:rsid w:val="00B727C6"/>
    <w:rsid w:val="00B727CB"/>
    <w:rsid w:val="00B72816"/>
    <w:rsid w:val="00B7296F"/>
    <w:rsid w:val="00B72D28"/>
    <w:rsid w:val="00B72EDD"/>
    <w:rsid w:val="00B73095"/>
    <w:rsid w:val="00B733DC"/>
    <w:rsid w:val="00B734CB"/>
    <w:rsid w:val="00B7350E"/>
    <w:rsid w:val="00B73529"/>
    <w:rsid w:val="00B738FE"/>
    <w:rsid w:val="00B73B5B"/>
    <w:rsid w:val="00B73F03"/>
    <w:rsid w:val="00B73F6C"/>
    <w:rsid w:val="00B74106"/>
    <w:rsid w:val="00B746D9"/>
    <w:rsid w:val="00B74819"/>
    <w:rsid w:val="00B74965"/>
    <w:rsid w:val="00B74B3E"/>
    <w:rsid w:val="00B74B58"/>
    <w:rsid w:val="00B74E95"/>
    <w:rsid w:val="00B75042"/>
    <w:rsid w:val="00B75542"/>
    <w:rsid w:val="00B7563F"/>
    <w:rsid w:val="00B7587F"/>
    <w:rsid w:val="00B75930"/>
    <w:rsid w:val="00B75AC9"/>
    <w:rsid w:val="00B75BD3"/>
    <w:rsid w:val="00B75D38"/>
    <w:rsid w:val="00B75DF6"/>
    <w:rsid w:val="00B75E81"/>
    <w:rsid w:val="00B76663"/>
    <w:rsid w:val="00B76670"/>
    <w:rsid w:val="00B766DF"/>
    <w:rsid w:val="00B76A92"/>
    <w:rsid w:val="00B76D69"/>
    <w:rsid w:val="00B76EB4"/>
    <w:rsid w:val="00B76F64"/>
    <w:rsid w:val="00B77044"/>
    <w:rsid w:val="00B7730D"/>
    <w:rsid w:val="00B77371"/>
    <w:rsid w:val="00B7738A"/>
    <w:rsid w:val="00B7780E"/>
    <w:rsid w:val="00B77A1C"/>
    <w:rsid w:val="00B77BCA"/>
    <w:rsid w:val="00B77C35"/>
    <w:rsid w:val="00B77E31"/>
    <w:rsid w:val="00B800EF"/>
    <w:rsid w:val="00B805F9"/>
    <w:rsid w:val="00B807FE"/>
    <w:rsid w:val="00B80A81"/>
    <w:rsid w:val="00B80D4E"/>
    <w:rsid w:val="00B80DBF"/>
    <w:rsid w:val="00B80EFA"/>
    <w:rsid w:val="00B81187"/>
    <w:rsid w:val="00B8127E"/>
    <w:rsid w:val="00B81570"/>
    <w:rsid w:val="00B81651"/>
    <w:rsid w:val="00B81654"/>
    <w:rsid w:val="00B81680"/>
    <w:rsid w:val="00B81821"/>
    <w:rsid w:val="00B8196E"/>
    <w:rsid w:val="00B81B8B"/>
    <w:rsid w:val="00B81D69"/>
    <w:rsid w:val="00B81E8B"/>
    <w:rsid w:val="00B81EB0"/>
    <w:rsid w:val="00B81EC0"/>
    <w:rsid w:val="00B81FB9"/>
    <w:rsid w:val="00B8204C"/>
    <w:rsid w:val="00B820DF"/>
    <w:rsid w:val="00B826D1"/>
    <w:rsid w:val="00B829E9"/>
    <w:rsid w:val="00B82B4A"/>
    <w:rsid w:val="00B83109"/>
    <w:rsid w:val="00B83230"/>
    <w:rsid w:val="00B83328"/>
    <w:rsid w:val="00B835BD"/>
    <w:rsid w:val="00B83A9C"/>
    <w:rsid w:val="00B83CB3"/>
    <w:rsid w:val="00B83FA3"/>
    <w:rsid w:val="00B84000"/>
    <w:rsid w:val="00B84155"/>
    <w:rsid w:val="00B845B2"/>
    <w:rsid w:val="00B850D6"/>
    <w:rsid w:val="00B85180"/>
    <w:rsid w:val="00B85399"/>
    <w:rsid w:val="00B85424"/>
    <w:rsid w:val="00B854B7"/>
    <w:rsid w:val="00B857A6"/>
    <w:rsid w:val="00B858D3"/>
    <w:rsid w:val="00B85B17"/>
    <w:rsid w:val="00B85C8C"/>
    <w:rsid w:val="00B85D8C"/>
    <w:rsid w:val="00B85E5F"/>
    <w:rsid w:val="00B85F5A"/>
    <w:rsid w:val="00B8604A"/>
    <w:rsid w:val="00B8622E"/>
    <w:rsid w:val="00B86424"/>
    <w:rsid w:val="00B865F3"/>
    <w:rsid w:val="00B86870"/>
    <w:rsid w:val="00B8694F"/>
    <w:rsid w:val="00B869BA"/>
    <w:rsid w:val="00B86A51"/>
    <w:rsid w:val="00B86AF9"/>
    <w:rsid w:val="00B86C7A"/>
    <w:rsid w:val="00B86F78"/>
    <w:rsid w:val="00B87682"/>
    <w:rsid w:val="00B8777A"/>
    <w:rsid w:val="00B87ED0"/>
    <w:rsid w:val="00B908DE"/>
    <w:rsid w:val="00B90920"/>
    <w:rsid w:val="00B90DFE"/>
    <w:rsid w:val="00B90EFA"/>
    <w:rsid w:val="00B91081"/>
    <w:rsid w:val="00B91357"/>
    <w:rsid w:val="00B91457"/>
    <w:rsid w:val="00B91BDF"/>
    <w:rsid w:val="00B91C82"/>
    <w:rsid w:val="00B91CAC"/>
    <w:rsid w:val="00B91D97"/>
    <w:rsid w:val="00B91DC6"/>
    <w:rsid w:val="00B9225C"/>
    <w:rsid w:val="00B92313"/>
    <w:rsid w:val="00B92354"/>
    <w:rsid w:val="00B923ED"/>
    <w:rsid w:val="00B9242C"/>
    <w:rsid w:val="00B9253A"/>
    <w:rsid w:val="00B925B2"/>
    <w:rsid w:val="00B929BA"/>
    <w:rsid w:val="00B92EE5"/>
    <w:rsid w:val="00B933DD"/>
    <w:rsid w:val="00B937A8"/>
    <w:rsid w:val="00B938DF"/>
    <w:rsid w:val="00B93957"/>
    <w:rsid w:val="00B93BB2"/>
    <w:rsid w:val="00B93FAC"/>
    <w:rsid w:val="00B94030"/>
    <w:rsid w:val="00B9409C"/>
    <w:rsid w:val="00B94180"/>
    <w:rsid w:val="00B9418F"/>
    <w:rsid w:val="00B9446F"/>
    <w:rsid w:val="00B9490E"/>
    <w:rsid w:val="00B94B7A"/>
    <w:rsid w:val="00B9518E"/>
    <w:rsid w:val="00B953E6"/>
    <w:rsid w:val="00B955DF"/>
    <w:rsid w:val="00B9569F"/>
    <w:rsid w:val="00B959ED"/>
    <w:rsid w:val="00B96222"/>
    <w:rsid w:val="00B96BAA"/>
    <w:rsid w:val="00B96C9A"/>
    <w:rsid w:val="00B96CD8"/>
    <w:rsid w:val="00B9706F"/>
    <w:rsid w:val="00B9714E"/>
    <w:rsid w:val="00B97243"/>
    <w:rsid w:val="00B972AB"/>
    <w:rsid w:val="00B97540"/>
    <w:rsid w:val="00B97858"/>
    <w:rsid w:val="00B97BC8"/>
    <w:rsid w:val="00B97D85"/>
    <w:rsid w:val="00B97FAA"/>
    <w:rsid w:val="00BA0327"/>
    <w:rsid w:val="00BA04B7"/>
    <w:rsid w:val="00BA0695"/>
    <w:rsid w:val="00BA099D"/>
    <w:rsid w:val="00BA0F29"/>
    <w:rsid w:val="00BA1120"/>
    <w:rsid w:val="00BA116A"/>
    <w:rsid w:val="00BA1844"/>
    <w:rsid w:val="00BA199A"/>
    <w:rsid w:val="00BA19E4"/>
    <w:rsid w:val="00BA21F1"/>
    <w:rsid w:val="00BA2340"/>
    <w:rsid w:val="00BA24E0"/>
    <w:rsid w:val="00BA25B7"/>
    <w:rsid w:val="00BA2BA5"/>
    <w:rsid w:val="00BA2E49"/>
    <w:rsid w:val="00BA2FA4"/>
    <w:rsid w:val="00BA33A4"/>
    <w:rsid w:val="00BA33D7"/>
    <w:rsid w:val="00BA379A"/>
    <w:rsid w:val="00BA3A00"/>
    <w:rsid w:val="00BA3BC7"/>
    <w:rsid w:val="00BA3C29"/>
    <w:rsid w:val="00BA3CC0"/>
    <w:rsid w:val="00BA3DD9"/>
    <w:rsid w:val="00BA3FDD"/>
    <w:rsid w:val="00BA426A"/>
    <w:rsid w:val="00BA44A8"/>
    <w:rsid w:val="00BA46F4"/>
    <w:rsid w:val="00BA4FC9"/>
    <w:rsid w:val="00BA5084"/>
    <w:rsid w:val="00BA50A7"/>
    <w:rsid w:val="00BA5442"/>
    <w:rsid w:val="00BA5493"/>
    <w:rsid w:val="00BA5948"/>
    <w:rsid w:val="00BA5B67"/>
    <w:rsid w:val="00BA67EA"/>
    <w:rsid w:val="00BA6883"/>
    <w:rsid w:val="00BA6EAE"/>
    <w:rsid w:val="00BA7009"/>
    <w:rsid w:val="00BA70F8"/>
    <w:rsid w:val="00BA71FE"/>
    <w:rsid w:val="00BA7566"/>
    <w:rsid w:val="00BA7A07"/>
    <w:rsid w:val="00BA7AB4"/>
    <w:rsid w:val="00BA7C1B"/>
    <w:rsid w:val="00BA7D2C"/>
    <w:rsid w:val="00BA7DE6"/>
    <w:rsid w:val="00BA7E50"/>
    <w:rsid w:val="00BA7F10"/>
    <w:rsid w:val="00BB0048"/>
    <w:rsid w:val="00BB0111"/>
    <w:rsid w:val="00BB0127"/>
    <w:rsid w:val="00BB097B"/>
    <w:rsid w:val="00BB0989"/>
    <w:rsid w:val="00BB1116"/>
    <w:rsid w:val="00BB12F9"/>
    <w:rsid w:val="00BB150B"/>
    <w:rsid w:val="00BB1BD9"/>
    <w:rsid w:val="00BB1F23"/>
    <w:rsid w:val="00BB1FB8"/>
    <w:rsid w:val="00BB23A3"/>
    <w:rsid w:val="00BB23DD"/>
    <w:rsid w:val="00BB252E"/>
    <w:rsid w:val="00BB27A7"/>
    <w:rsid w:val="00BB27EC"/>
    <w:rsid w:val="00BB296A"/>
    <w:rsid w:val="00BB2AC7"/>
    <w:rsid w:val="00BB2B08"/>
    <w:rsid w:val="00BB2DEF"/>
    <w:rsid w:val="00BB3162"/>
    <w:rsid w:val="00BB3232"/>
    <w:rsid w:val="00BB3243"/>
    <w:rsid w:val="00BB337E"/>
    <w:rsid w:val="00BB3538"/>
    <w:rsid w:val="00BB389D"/>
    <w:rsid w:val="00BB39D6"/>
    <w:rsid w:val="00BB3A95"/>
    <w:rsid w:val="00BB3AED"/>
    <w:rsid w:val="00BB3B05"/>
    <w:rsid w:val="00BB3B16"/>
    <w:rsid w:val="00BB3B68"/>
    <w:rsid w:val="00BB3E4F"/>
    <w:rsid w:val="00BB3EAD"/>
    <w:rsid w:val="00BB4105"/>
    <w:rsid w:val="00BB434C"/>
    <w:rsid w:val="00BB46F7"/>
    <w:rsid w:val="00BB4F9B"/>
    <w:rsid w:val="00BB5237"/>
    <w:rsid w:val="00BB545A"/>
    <w:rsid w:val="00BB5702"/>
    <w:rsid w:val="00BB584D"/>
    <w:rsid w:val="00BB5939"/>
    <w:rsid w:val="00BB5EBE"/>
    <w:rsid w:val="00BB6325"/>
    <w:rsid w:val="00BB6572"/>
    <w:rsid w:val="00BB66AA"/>
    <w:rsid w:val="00BB6A6F"/>
    <w:rsid w:val="00BB6CF3"/>
    <w:rsid w:val="00BB6F50"/>
    <w:rsid w:val="00BB723A"/>
    <w:rsid w:val="00BB754F"/>
    <w:rsid w:val="00BB767B"/>
    <w:rsid w:val="00BB77A0"/>
    <w:rsid w:val="00BB784B"/>
    <w:rsid w:val="00BB7860"/>
    <w:rsid w:val="00BB7953"/>
    <w:rsid w:val="00BB7BDF"/>
    <w:rsid w:val="00BC00BB"/>
    <w:rsid w:val="00BC02DA"/>
    <w:rsid w:val="00BC048E"/>
    <w:rsid w:val="00BC053A"/>
    <w:rsid w:val="00BC06E0"/>
    <w:rsid w:val="00BC07AF"/>
    <w:rsid w:val="00BC0AF0"/>
    <w:rsid w:val="00BC0EF3"/>
    <w:rsid w:val="00BC10B7"/>
    <w:rsid w:val="00BC1610"/>
    <w:rsid w:val="00BC1668"/>
    <w:rsid w:val="00BC16A5"/>
    <w:rsid w:val="00BC1944"/>
    <w:rsid w:val="00BC1B49"/>
    <w:rsid w:val="00BC1C64"/>
    <w:rsid w:val="00BC25D9"/>
    <w:rsid w:val="00BC28F1"/>
    <w:rsid w:val="00BC2BAD"/>
    <w:rsid w:val="00BC2C4B"/>
    <w:rsid w:val="00BC3649"/>
    <w:rsid w:val="00BC374E"/>
    <w:rsid w:val="00BC38CD"/>
    <w:rsid w:val="00BC3B45"/>
    <w:rsid w:val="00BC3C7C"/>
    <w:rsid w:val="00BC3FAD"/>
    <w:rsid w:val="00BC4432"/>
    <w:rsid w:val="00BC4496"/>
    <w:rsid w:val="00BC4783"/>
    <w:rsid w:val="00BC517D"/>
    <w:rsid w:val="00BC5501"/>
    <w:rsid w:val="00BC5910"/>
    <w:rsid w:val="00BC591E"/>
    <w:rsid w:val="00BC5B1F"/>
    <w:rsid w:val="00BC6058"/>
    <w:rsid w:val="00BC6215"/>
    <w:rsid w:val="00BC6272"/>
    <w:rsid w:val="00BC6282"/>
    <w:rsid w:val="00BC6414"/>
    <w:rsid w:val="00BC64FA"/>
    <w:rsid w:val="00BC6543"/>
    <w:rsid w:val="00BC67AA"/>
    <w:rsid w:val="00BC6A8D"/>
    <w:rsid w:val="00BC6C16"/>
    <w:rsid w:val="00BC6C89"/>
    <w:rsid w:val="00BC6E1E"/>
    <w:rsid w:val="00BC6E65"/>
    <w:rsid w:val="00BC7070"/>
    <w:rsid w:val="00BC7122"/>
    <w:rsid w:val="00BC718B"/>
    <w:rsid w:val="00BC7218"/>
    <w:rsid w:val="00BC728A"/>
    <w:rsid w:val="00BC7416"/>
    <w:rsid w:val="00BC7632"/>
    <w:rsid w:val="00BC7692"/>
    <w:rsid w:val="00BC7737"/>
    <w:rsid w:val="00BC796C"/>
    <w:rsid w:val="00BC79F5"/>
    <w:rsid w:val="00BC7A7F"/>
    <w:rsid w:val="00BC7B0F"/>
    <w:rsid w:val="00BC7D0C"/>
    <w:rsid w:val="00BC7FD4"/>
    <w:rsid w:val="00BD045A"/>
    <w:rsid w:val="00BD0552"/>
    <w:rsid w:val="00BD0590"/>
    <w:rsid w:val="00BD05F1"/>
    <w:rsid w:val="00BD0750"/>
    <w:rsid w:val="00BD0941"/>
    <w:rsid w:val="00BD0F32"/>
    <w:rsid w:val="00BD10C4"/>
    <w:rsid w:val="00BD138E"/>
    <w:rsid w:val="00BD15B7"/>
    <w:rsid w:val="00BD16CE"/>
    <w:rsid w:val="00BD1A6B"/>
    <w:rsid w:val="00BD1B2B"/>
    <w:rsid w:val="00BD1DED"/>
    <w:rsid w:val="00BD1EC9"/>
    <w:rsid w:val="00BD21C9"/>
    <w:rsid w:val="00BD2D32"/>
    <w:rsid w:val="00BD307D"/>
    <w:rsid w:val="00BD31A0"/>
    <w:rsid w:val="00BD3246"/>
    <w:rsid w:val="00BD40B9"/>
    <w:rsid w:val="00BD42A8"/>
    <w:rsid w:val="00BD4491"/>
    <w:rsid w:val="00BD4844"/>
    <w:rsid w:val="00BD4968"/>
    <w:rsid w:val="00BD4A6E"/>
    <w:rsid w:val="00BD4C31"/>
    <w:rsid w:val="00BD4D70"/>
    <w:rsid w:val="00BD50FA"/>
    <w:rsid w:val="00BD58D0"/>
    <w:rsid w:val="00BD5E94"/>
    <w:rsid w:val="00BD60AC"/>
    <w:rsid w:val="00BD617D"/>
    <w:rsid w:val="00BD622A"/>
    <w:rsid w:val="00BD651B"/>
    <w:rsid w:val="00BD6919"/>
    <w:rsid w:val="00BD6D15"/>
    <w:rsid w:val="00BD7691"/>
    <w:rsid w:val="00BD76C7"/>
    <w:rsid w:val="00BD775E"/>
    <w:rsid w:val="00BD7A92"/>
    <w:rsid w:val="00BD7A94"/>
    <w:rsid w:val="00BD7E9B"/>
    <w:rsid w:val="00BD7FD8"/>
    <w:rsid w:val="00BE033B"/>
    <w:rsid w:val="00BE0499"/>
    <w:rsid w:val="00BE0869"/>
    <w:rsid w:val="00BE0A9E"/>
    <w:rsid w:val="00BE0ABB"/>
    <w:rsid w:val="00BE0C7E"/>
    <w:rsid w:val="00BE0D9F"/>
    <w:rsid w:val="00BE0E3A"/>
    <w:rsid w:val="00BE0E61"/>
    <w:rsid w:val="00BE0F51"/>
    <w:rsid w:val="00BE1519"/>
    <w:rsid w:val="00BE1786"/>
    <w:rsid w:val="00BE1849"/>
    <w:rsid w:val="00BE189B"/>
    <w:rsid w:val="00BE1B32"/>
    <w:rsid w:val="00BE1D82"/>
    <w:rsid w:val="00BE2038"/>
    <w:rsid w:val="00BE205F"/>
    <w:rsid w:val="00BE21C7"/>
    <w:rsid w:val="00BE250D"/>
    <w:rsid w:val="00BE2542"/>
    <w:rsid w:val="00BE260E"/>
    <w:rsid w:val="00BE2BAB"/>
    <w:rsid w:val="00BE2FB0"/>
    <w:rsid w:val="00BE31C8"/>
    <w:rsid w:val="00BE341E"/>
    <w:rsid w:val="00BE3500"/>
    <w:rsid w:val="00BE359C"/>
    <w:rsid w:val="00BE36D1"/>
    <w:rsid w:val="00BE3716"/>
    <w:rsid w:val="00BE3F8B"/>
    <w:rsid w:val="00BE42E1"/>
    <w:rsid w:val="00BE438B"/>
    <w:rsid w:val="00BE462E"/>
    <w:rsid w:val="00BE4815"/>
    <w:rsid w:val="00BE495B"/>
    <w:rsid w:val="00BE4AE3"/>
    <w:rsid w:val="00BE4D43"/>
    <w:rsid w:val="00BE4DD3"/>
    <w:rsid w:val="00BE4E49"/>
    <w:rsid w:val="00BE4E82"/>
    <w:rsid w:val="00BE4F93"/>
    <w:rsid w:val="00BE4FFA"/>
    <w:rsid w:val="00BE5087"/>
    <w:rsid w:val="00BE5558"/>
    <w:rsid w:val="00BE55AB"/>
    <w:rsid w:val="00BE55F0"/>
    <w:rsid w:val="00BE57F1"/>
    <w:rsid w:val="00BE5811"/>
    <w:rsid w:val="00BE59FD"/>
    <w:rsid w:val="00BE5BF8"/>
    <w:rsid w:val="00BE5C63"/>
    <w:rsid w:val="00BE5C96"/>
    <w:rsid w:val="00BE5CAD"/>
    <w:rsid w:val="00BE5FD5"/>
    <w:rsid w:val="00BE6019"/>
    <w:rsid w:val="00BE639D"/>
    <w:rsid w:val="00BE6851"/>
    <w:rsid w:val="00BE6881"/>
    <w:rsid w:val="00BE68A2"/>
    <w:rsid w:val="00BE6B3A"/>
    <w:rsid w:val="00BE6C58"/>
    <w:rsid w:val="00BE7042"/>
    <w:rsid w:val="00BE70A9"/>
    <w:rsid w:val="00BE7546"/>
    <w:rsid w:val="00BE757D"/>
    <w:rsid w:val="00BE7591"/>
    <w:rsid w:val="00BE7818"/>
    <w:rsid w:val="00BE7831"/>
    <w:rsid w:val="00BE7941"/>
    <w:rsid w:val="00BE79D5"/>
    <w:rsid w:val="00BE79F5"/>
    <w:rsid w:val="00BE7DDE"/>
    <w:rsid w:val="00BF0071"/>
    <w:rsid w:val="00BF0312"/>
    <w:rsid w:val="00BF06CE"/>
    <w:rsid w:val="00BF0760"/>
    <w:rsid w:val="00BF0A45"/>
    <w:rsid w:val="00BF0ACD"/>
    <w:rsid w:val="00BF0BBE"/>
    <w:rsid w:val="00BF0C07"/>
    <w:rsid w:val="00BF0D65"/>
    <w:rsid w:val="00BF0DCE"/>
    <w:rsid w:val="00BF0EA6"/>
    <w:rsid w:val="00BF0EE1"/>
    <w:rsid w:val="00BF11D5"/>
    <w:rsid w:val="00BF15E8"/>
    <w:rsid w:val="00BF1678"/>
    <w:rsid w:val="00BF1AC5"/>
    <w:rsid w:val="00BF1E64"/>
    <w:rsid w:val="00BF1F89"/>
    <w:rsid w:val="00BF2356"/>
    <w:rsid w:val="00BF250B"/>
    <w:rsid w:val="00BF2557"/>
    <w:rsid w:val="00BF29DE"/>
    <w:rsid w:val="00BF2C74"/>
    <w:rsid w:val="00BF2C75"/>
    <w:rsid w:val="00BF300A"/>
    <w:rsid w:val="00BF3054"/>
    <w:rsid w:val="00BF367B"/>
    <w:rsid w:val="00BF36CB"/>
    <w:rsid w:val="00BF39B8"/>
    <w:rsid w:val="00BF3A5D"/>
    <w:rsid w:val="00BF3F21"/>
    <w:rsid w:val="00BF40E8"/>
    <w:rsid w:val="00BF4141"/>
    <w:rsid w:val="00BF4446"/>
    <w:rsid w:val="00BF46EC"/>
    <w:rsid w:val="00BF47DD"/>
    <w:rsid w:val="00BF491B"/>
    <w:rsid w:val="00BF49E0"/>
    <w:rsid w:val="00BF4B0B"/>
    <w:rsid w:val="00BF4B0E"/>
    <w:rsid w:val="00BF554F"/>
    <w:rsid w:val="00BF593C"/>
    <w:rsid w:val="00BF5A54"/>
    <w:rsid w:val="00BF5C98"/>
    <w:rsid w:val="00BF5FFC"/>
    <w:rsid w:val="00BF6055"/>
    <w:rsid w:val="00BF60BA"/>
    <w:rsid w:val="00BF6463"/>
    <w:rsid w:val="00BF665A"/>
    <w:rsid w:val="00BF67E0"/>
    <w:rsid w:val="00BF6985"/>
    <w:rsid w:val="00BF6A93"/>
    <w:rsid w:val="00BF6CD2"/>
    <w:rsid w:val="00BF6CDC"/>
    <w:rsid w:val="00BF6D63"/>
    <w:rsid w:val="00BF6D8F"/>
    <w:rsid w:val="00BF6E0F"/>
    <w:rsid w:val="00BF6EDB"/>
    <w:rsid w:val="00BF700D"/>
    <w:rsid w:val="00BF754B"/>
    <w:rsid w:val="00BF7555"/>
    <w:rsid w:val="00BF76C4"/>
    <w:rsid w:val="00BF77FD"/>
    <w:rsid w:val="00BF7E4E"/>
    <w:rsid w:val="00C00414"/>
    <w:rsid w:val="00C004D6"/>
    <w:rsid w:val="00C00539"/>
    <w:rsid w:val="00C005A9"/>
    <w:rsid w:val="00C0071D"/>
    <w:rsid w:val="00C007F4"/>
    <w:rsid w:val="00C00880"/>
    <w:rsid w:val="00C008DA"/>
    <w:rsid w:val="00C00B4A"/>
    <w:rsid w:val="00C00E24"/>
    <w:rsid w:val="00C00E6F"/>
    <w:rsid w:val="00C01235"/>
    <w:rsid w:val="00C01316"/>
    <w:rsid w:val="00C013BB"/>
    <w:rsid w:val="00C01564"/>
    <w:rsid w:val="00C01892"/>
    <w:rsid w:val="00C01971"/>
    <w:rsid w:val="00C01A20"/>
    <w:rsid w:val="00C01AE7"/>
    <w:rsid w:val="00C01BA6"/>
    <w:rsid w:val="00C02202"/>
    <w:rsid w:val="00C0222C"/>
    <w:rsid w:val="00C027C1"/>
    <w:rsid w:val="00C02E94"/>
    <w:rsid w:val="00C03009"/>
    <w:rsid w:val="00C031E6"/>
    <w:rsid w:val="00C03383"/>
    <w:rsid w:val="00C033FD"/>
    <w:rsid w:val="00C03772"/>
    <w:rsid w:val="00C039BF"/>
    <w:rsid w:val="00C03A18"/>
    <w:rsid w:val="00C0424C"/>
    <w:rsid w:val="00C04463"/>
    <w:rsid w:val="00C0468A"/>
    <w:rsid w:val="00C047CC"/>
    <w:rsid w:val="00C04A2B"/>
    <w:rsid w:val="00C04E02"/>
    <w:rsid w:val="00C05079"/>
    <w:rsid w:val="00C050EC"/>
    <w:rsid w:val="00C05258"/>
    <w:rsid w:val="00C0534D"/>
    <w:rsid w:val="00C05B6D"/>
    <w:rsid w:val="00C05CDB"/>
    <w:rsid w:val="00C05CFA"/>
    <w:rsid w:val="00C05D6B"/>
    <w:rsid w:val="00C05FE2"/>
    <w:rsid w:val="00C061ED"/>
    <w:rsid w:val="00C06378"/>
    <w:rsid w:val="00C0648F"/>
    <w:rsid w:val="00C0666C"/>
    <w:rsid w:val="00C069D6"/>
    <w:rsid w:val="00C06AE9"/>
    <w:rsid w:val="00C06B07"/>
    <w:rsid w:val="00C06FF9"/>
    <w:rsid w:val="00C07366"/>
    <w:rsid w:val="00C076B9"/>
    <w:rsid w:val="00C0774E"/>
    <w:rsid w:val="00C077C8"/>
    <w:rsid w:val="00C07832"/>
    <w:rsid w:val="00C0785F"/>
    <w:rsid w:val="00C07973"/>
    <w:rsid w:val="00C07BC1"/>
    <w:rsid w:val="00C10214"/>
    <w:rsid w:val="00C1046C"/>
    <w:rsid w:val="00C105FE"/>
    <w:rsid w:val="00C107B3"/>
    <w:rsid w:val="00C10AF4"/>
    <w:rsid w:val="00C10D10"/>
    <w:rsid w:val="00C10D1B"/>
    <w:rsid w:val="00C111CD"/>
    <w:rsid w:val="00C11261"/>
    <w:rsid w:val="00C11B10"/>
    <w:rsid w:val="00C11C19"/>
    <w:rsid w:val="00C11F87"/>
    <w:rsid w:val="00C1226F"/>
    <w:rsid w:val="00C1229F"/>
    <w:rsid w:val="00C12355"/>
    <w:rsid w:val="00C123FB"/>
    <w:rsid w:val="00C12426"/>
    <w:rsid w:val="00C12515"/>
    <w:rsid w:val="00C1290F"/>
    <w:rsid w:val="00C12BBA"/>
    <w:rsid w:val="00C12C03"/>
    <w:rsid w:val="00C12D02"/>
    <w:rsid w:val="00C13044"/>
    <w:rsid w:val="00C130BD"/>
    <w:rsid w:val="00C132A0"/>
    <w:rsid w:val="00C132BD"/>
    <w:rsid w:val="00C13C57"/>
    <w:rsid w:val="00C13C68"/>
    <w:rsid w:val="00C1409A"/>
    <w:rsid w:val="00C140E2"/>
    <w:rsid w:val="00C14692"/>
    <w:rsid w:val="00C1480D"/>
    <w:rsid w:val="00C14B57"/>
    <w:rsid w:val="00C150B6"/>
    <w:rsid w:val="00C15228"/>
    <w:rsid w:val="00C1543E"/>
    <w:rsid w:val="00C15549"/>
    <w:rsid w:val="00C155F0"/>
    <w:rsid w:val="00C15626"/>
    <w:rsid w:val="00C15654"/>
    <w:rsid w:val="00C15A0E"/>
    <w:rsid w:val="00C15C77"/>
    <w:rsid w:val="00C1611B"/>
    <w:rsid w:val="00C16159"/>
    <w:rsid w:val="00C162B2"/>
    <w:rsid w:val="00C162E3"/>
    <w:rsid w:val="00C163D7"/>
    <w:rsid w:val="00C165C5"/>
    <w:rsid w:val="00C16751"/>
    <w:rsid w:val="00C16756"/>
    <w:rsid w:val="00C16DAE"/>
    <w:rsid w:val="00C16E5C"/>
    <w:rsid w:val="00C17079"/>
    <w:rsid w:val="00C1755F"/>
    <w:rsid w:val="00C1770B"/>
    <w:rsid w:val="00C179BD"/>
    <w:rsid w:val="00C17A8D"/>
    <w:rsid w:val="00C17B36"/>
    <w:rsid w:val="00C17F6F"/>
    <w:rsid w:val="00C20327"/>
    <w:rsid w:val="00C20499"/>
    <w:rsid w:val="00C20722"/>
    <w:rsid w:val="00C20F52"/>
    <w:rsid w:val="00C21543"/>
    <w:rsid w:val="00C216B2"/>
    <w:rsid w:val="00C219D3"/>
    <w:rsid w:val="00C21A0D"/>
    <w:rsid w:val="00C21D1F"/>
    <w:rsid w:val="00C21DFA"/>
    <w:rsid w:val="00C22050"/>
    <w:rsid w:val="00C2225B"/>
    <w:rsid w:val="00C2228F"/>
    <w:rsid w:val="00C222DE"/>
    <w:rsid w:val="00C22397"/>
    <w:rsid w:val="00C2239B"/>
    <w:rsid w:val="00C22434"/>
    <w:rsid w:val="00C22471"/>
    <w:rsid w:val="00C22537"/>
    <w:rsid w:val="00C226E6"/>
    <w:rsid w:val="00C2275B"/>
    <w:rsid w:val="00C22BA0"/>
    <w:rsid w:val="00C22C76"/>
    <w:rsid w:val="00C231FE"/>
    <w:rsid w:val="00C23265"/>
    <w:rsid w:val="00C23303"/>
    <w:rsid w:val="00C2337D"/>
    <w:rsid w:val="00C23605"/>
    <w:rsid w:val="00C236E1"/>
    <w:rsid w:val="00C236F7"/>
    <w:rsid w:val="00C2374D"/>
    <w:rsid w:val="00C2382C"/>
    <w:rsid w:val="00C23983"/>
    <w:rsid w:val="00C23E28"/>
    <w:rsid w:val="00C23ECC"/>
    <w:rsid w:val="00C23F5D"/>
    <w:rsid w:val="00C24045"/>
    <w:rsid w:val="00C24550"/>
    <w:rsid w:val="00C24571"/>
    <w:rsid w:val="00C2487A"/>
    <w:rsid w:val="00C24B9C"/>
    <w:rsid w:val="00C24BAE"/>
    <w:rsid w:val="00C24D41"/>
    <w:rsid w:val="00C24DC0"/>
    <w:rsid w:val="00C251FC"/>
    <w:rsid w:val="00C25201"/>
    <w:rsid w:val="00C25410"/>
    <w:rsid w:val="00C254C2"/>
    <w:rsid w:val="00C25808"/>
    <w:rsid w:val="00C25AA3"/>
    <w:rsid w:val="00C25AC6"/>
    <w:rsid w:val="00C25D98"/>
    <w:rsid w:val="00C25DC8"/>
    <w:rsid w:val="00C26023"/>
    <w:rsid w:val="00C260AB"/>
    <w:rsid w:val="00C2620E"/>
    <w:rsid w:val="00C26505"/>
    <w:rsid w:val="00C26658"/>
    <w:rsid w:val="00C26921"/>
    <w:rsid w:val="00C26C3B"/>
    <w:rsid w:val="00C26CB3"/>
    <w:rsid w:val="00C26D30"/>
    <w:rsid w:val="00C26DAC"/>
    <w:rsid w:val="00C26E99"/>
    <w:rsid w:val="00C26F1E"/>
    <w:rsid w:val="00C26FEC"/>
    <w:rsid w:val="00C27371"/>
    <w:rsid w:val="00C273DB"/>
    <w:rsid w:val="00C27441"/>
    <w:rsid w:val="00C27455"/>
    <w:rsid w:val="00C277A7"/>
    <w:rsid w:val="00C278D2"/>
    <w:rsid w:val="00C27A60"/>
    <w:rsid w:val="00C27CF4"/>
    <w:rsid w:val="00C27E60"/>
    <w:rsid w:val="00C30219"/>
    <w:rsid w:val="00C307CB"/>
    <w:rsid w:val="00C307EF"/>
    <w:rsid w:val="00C30A63"/>
    <w:rsid w:val="00C30EFC"/>
    <w:rsid w:val="00C30F34"/>
    <w:rsid w:val="00C3113D"/>
    <w:rsid w:val="00C31266"/>
    <w:rsid w:val="00C31679"/>
    <w:rsid w:val="00C317DF"/>
    <w:rsid w:val="00C31ABF"/>
    <w:rsid w:val="00C31AF3"/>
    <w:rsid w:val="00C320C6"/>
    <w:rsid w:val="00C322C3"/>
    <w:rsid w:val="00C32511"/>
    <w:rsid w:val="00C3252D"/>
    <w:rsid w:val="00C3275F"/>
    <w:rsid w:val="00C3284E"/>
    <w:rsid w:val="00C3289C"/>
    <w:rsid w:val="00C328EB"/>
    <w:rsid w:val="00C32A9E"/>
    <w:rsid w:val="00C32F11"/>
    <w:rsid w:val="00C32FCB"/>
    <w:rsid w:val="00C334C4"/>
    <w:rsid w:val="00C33944"/>
    <w:rsid w:val="00C33F98"/>
    <w:rsid w:val="00C33FC2"/>
    <w:rsid w:val="00C3419D"/>
    <w:rsid w:val="00C34404"/>
    <w:rsid w:val="00C344C8"/>
    <w:rsid w:val="00C344D2"/>
    <w:rsid w:val="00C34567"/>
    <w:rsid w:val="00C345C9"/>
    <w:rsid w:val="00C3470E"/>
    <w:rsid w:val="00C34AA9"/>
    <w:rsid w:val="00C34B50"/>
    <w:rsid w:val="00C34BD4"/>
    <w:rsid w:val="00C34D2E"/>
    <w:rsid w:val="00C34DB9"/>
    <w:rsid w:val="00C34E60"/>
    <w:rsid w:val="00C34F0A"/>
    <w:rsid w:val="00C3501B"/>
    <w:rsid w:val="00C350A5"/>
    <w:rsid w:val="00C35636"/>
    <w:rsid w:val="00C356E6"/>
    <w:rsid w:val="00C357DF"/>
    <w:rsid w:val="00C35819"/>
    <w:rsid w:val="00C36157"/>
    <w:rsid w:val="00C364AF"/>
    <w:rsid w:val="00C364BC"/>
    <w:rsid w:val="00C36581"/>
    <w:rsid w:val="00C367E1"/>
    <w:rsid w:val="00C368FB"/>
    <w:rsid w:val="00C36CEA"/>
    <w:rsid w:val="00C36CF2"/>
    <w:rsid w:val="00C3705F"/>
    <w:rsid w:val="00C3708B"/>
    <w:rsid w:val="00C37336"/>
    <w:rsid w:val="00C374EB"/>
    <w:rsid w:val="00C376FE"/>
    <w:rsid w:val="00C3783A"/>
    <w:rsid w:val="00C3795B"/>
    <w:rsid w:val="00C37F71"/>
    <w:rsid w:val="00C40046"/>
    <w:rsid w:val="00C40185"/>
    <w:rsid w:val="00C401B1"/>
    <w:rsid w:val="00C401B2"/>
    <w:rsid w:val="00C404DF"/>
    <w:rsid w:val="00C4068C"/>
    <w:rsid w:val="00C40F63"/>
    <w:rsid w:val="00C41197"/>
    <w:rsid w:val="00C412E2"/>
    <w:rsid w:val="00C413B0"/>
    <w:rsid w:val="00C41769"/>
    <w:rsid w:val="00C417C3"/>
    <w:rsid w:val="00C417E6"/>
    <w:rsid w:val="00C41848"/>
    <w:rsid w:val="00C4190A"/>
    <w:rsid w:val="00C41B9F"/>
    <w:rsid w:val="00C41D9D"/>
    <w:rsid w:val="00C424CE"/>
    <w:rsid w:val="00C42597"/>
    <w:rsid w:val="00C42653"/>
    <w:rsid w:val="00C429E5"/>
    <w:rsid w:val="00C42ACC"/>
    <w:rsid w:val="00C42B7F"/>
    <w:rsid w:val="00C42C29"/>
    <w:rsid w:val="00C42E66"/>
    <w:rsid w:val="00C43123"/>
    <w:rsid w:val="00C43355"/>
    <w:rsid w:val="00C43603"/>
    <w:rsid w:val="00C43786"/>
    <w:rsid w:val="00C437CC"/>
    <w:rsid w:val="00C43862"/>
    <w:rsid w:val="00C4386A"/>
    <w:rsid w:val="00C4391E"/>
    <w:rsid w:val="00C43994"/>
    <w:rsid w:val="00C43B2D"/>
    <w:rsid w:val="00C43C35"/>
    <w:rsid w:val="00C43CEE"/>
    <w:rsid w:val="00C43CFB"/>
    <w:rsid w:val="00C442AF"/>
    <w:rsid w:val="00C44302"/>
    <w:rsid w:val="00C4439B"/>
    <w:rsid w:val="00C44423"/>
    <w:rsid w:val="00C44673"/>
    <w:rsid w:val="00C44B94"/>
    <w:rsid w:val="00C44D52"/>
    <w:rsid w:val="00C44DEF"/>
    <w:rsid w:val="00C44F10"/>
    <w:rsid w:val="00C45093"/>
    <w:rsid w:val="00C452F3"/>
    <w:rsid w:val="00C4581D"/>
    <w:rsid w:val="00C45A3F"/>
    <w:rsid w:val="00C45B17"/>
    <w:rsid w:val="00C45D0D"/>
    <w:rsid w:val="00C45D15"/>
    <w:rsid w:val="00C460A1"/>
    <w:rsid w:val="00C46189"/>
    <w:rsid w:val="00C4624E"/>
    <w:rsid w:val="00C46356"/>
    <w:rsid w:val="00C4676F"/>
    <w:rsid w:val="00C46B57"/>
    <w:rsid w:val="00C46FA1"/>
    <w:rsid w:val="00C47A4F"/>
    <w:rsid w:val="00C47B42"/>
    <w:rsid w:val="00C47D50"/>
    <w:rsid w:val="00C47DAA"/>
    <w:rsid w:val="00C5004A"/>
    <w:rsid w:val="00C503B6"/>
    <w:rsid w:val="00C5040F"/>
    <w:rsid w:val="00C50472"/>
    <w:rsid w:val="00C50540"/>
    <w:rsid w:val="00C505E9"/>
    <w:rsid w:val="00C508D5"/>
    <w:rsid w:val="00C50AC6"/>
    <w:rsid w:val="00C50B05"/>
    <w:rsid w:val="00C50B1F"/>
    <w:rsid w:val="00C50C9D"/>
    <w:rsid w:val="00C50DD4"/>
    <w:rsid w:val="00C50EFA"/>
    <w:rsid w:val="00C50FD9"/>
    <w:rsid w:val="00C5147B"/>
    <w:rsid w:val="00C514BD"/>
    <w:rsid w:val="00C517BB"/>
    <w:rsid w:val="00C517E9"/>
    <w:rsid w:val="00C51813"/>
    <w:rsid w:val="00C51846"/>
    <w:rsid w:val="00C518C5"/>
    <w:rsid w:val="00C51A57"/>
    <w:rsid w:val="00C51E74"/>
    <w:rsid w:val="00C520CE"/>
    <w:rsid w:val="00C52608"/>
    <w:rsid w:val="00C52802"/>
    <w:rsid w:val="00C5280B"/>
    <w:rsid w:val="00C5282E"/>
    <w:rsid w:val="00C52C2E"/>
    <w:rsid w:val="00C52DE9"/>
    <w:rsid w:val="00C52EFF"/>
    <w:rsid w:val="00C5309D"/>
    <w:rsid w:val="00C5335A"/>
    <w:rsid w:val="00C5346C"/>
    <w:rsid w:val="00C537A7"/>
    <w:rsid w:val="00C54293"/>
    <w:rsid w:val="00C54686"/>
    <w:rsid w:val="00C547F0"/>
    <w:rsid w:val="00C550BC"/>
    <w:rsid w:val="00C551FC"/>
    <w:rsid w:val="00C55647"/>
    <w:rsid w:val="00C5566D"/>
    <w:rsid w:val="00C559E6"/>
    <w:rsid w:val="00C559F2"/>
    <w:rsid w:val="00C55C2A"/>
    <w:rsid w:val="00C55D3C"/>
    <w:rsid w:val="00C55F8C"/>
    <w:rsid w:val="00C56236"/>
    <w:rsid w:val="00C56785"/>
    <w:rsid w:val="00C5689B"/>
    <w:rsid w:val="00C568FE"/>
    <w:rsid w:val="00C56AFC"/>
    <w:rsid w:val="00C56CC6"/>
    <w:rsid w:val="00C56FF1"/>
    <w:rsid w:val="00C5711A"/>
    <w:rsid w:val="00C571F2"/>
    <w:rsid w:val="00C57388"/>
    <w:rsid w:val="00C57491"/>
    <w:rsid w:val="00C57648"/>
    <w:rsid w:val="00C576C2"/>
    <w:rsid w:val="00C577AB"/>
    <w:rsid w:val="00C578D8"/>
    <w:rsid w:val="00C57987"/>
    <w:rsid w:val="00C57DE7"/>
    <w:rsid w:val="00C57E5D"/>
    <w:rsid w:val="00C57FA4"/>
    <w:rsid w:val="00C6044C"/>
    <w:rsid w:val="00C60452"/>
    <w:rsid w:val="00C6049E"/>
    <w:rsid w:val="00C605ED"/>
    <w:rsid w:val="00C60757"/>
    <w:rsid w:val="00C6099D"/>
    <w:rsid w:val="00C60A48"/>
    <w:rsid w:val="00C60B46"/>
    <w:rsid w:val="00C60B7F"/>
    <w:rsid w:val="00C60DB6"/>
    <w:rsid w:val="00C60F15"/>
    <w:rsid w:val="00C6119D"/>
    <w:rsid w:val="00C61206"/>
    <w:rsid w:val="00C613A9"/>
    <w:rsid w:val="00C614ED"/>
    <w:rsid w:val="00C61653"/>
    <w:rsid w:val="00C6199F"/>
    <w:rsid w:val="00C61A94"/>
    <w:rsid w:val="00C61DF7"/>
    <w:rsid w:val="00C621DD"/>
    <w:rsid w:val="00C62328"/>
    <w:rsid w:val="00C62389"/>
    <w:rsid w:val="00C6250E"/>
    <w:rsid w:val="00C62571"/>
    <w:rsid w:val="00C62AEE"/>
    <w:rsid w:val="00C62B66"/>
    <w:rsid w:val="00C62B69"/>
    <w:rsid w:val="00C63032"/>
    <w:rsid w:val="00C63075"/>
    <w:rsid w:val="00C63233"/>
    <w:rsid w:val="00C6323C"/>
    <w:rsid w:val="00C632A9"/>
    <w:rsid w:val="00C632E4"/>
    <w:rsid w:val="00C6373B"/>
    <w:rsid w:val="00C637ED"/>
    <w:rsid w:val="00C63942"/>
    <w:rsid w:val="00C639E8"/>
    <w:rsid w:val="00C63A99"/>
    <w:rsid w:val="00C63B73"/>
    <w:rsid w:val="00C63FB5"/>
    <w:rsid w:val="00C6401D"/>
    <w:rsid w:val="00C64067"/>
    <w:rsid w:val="00C64343"/>
    <w:rsid w:val="00C64374"/>
    <w:rsid w:val="00C643EB"/>
    <w:rsid w:val="00C644B0"/>
    <w:rsid w:val="00C644B1"/>
    <w:rsid w:val="00C6452F"/>
    <w:rsid w:val="00C646F7"/>
    <w:rsid w:val="00C64993"/>
    <w:rsid w:val="00C649A0"/>
    <w:rsid w:val="00C649E7"/>
    <w:rsid w:val="00C64CBF"/>
    <w:rsid w:val="00C64DAC"/>
    <w:rsid w:val="00C65681"/>
    <w:rsid w:val="00C656B9"/>
    <w:rsid w:val="00C65908"/>
    <w:rsid w:val="00C65A3F"/>
    <w:rsid w:val="00C65AD7"/>
    <w:rsid w:val="00C65D23"/>
    <w:rsid w:val="00C65DB0"/>
    <w:rsid w:val="00C65EF1"/>
    <w:rsid w:val="00C65F69"/>
    <w:rsid w:val="00C66287"/>
    <w:rsid w:val="00C66311"/>
    <w:rsid w:val="00C66490"/>
    <w:rsid w:val="00C66516"/>
    <w:rsid w:val="00C6672C"/>
    <w:rsid w:val="00C66A0D"/>
    <w:rsid w:val="00C66EFA"/>
    <w:rsid w:val="00C66FBE"/>
    <w:rsid w:val="00C66FCC"/>
    <w:rsid w:val="00C67451"/>
    <w:rsid w:val="00C674FC"/>
    <w:rsid w:val="00C67508"/>
    <w:rsid w:val="00C67D7D"/>
    <w:rsid w:val="00C7012E"/>
    <w:rsid w:val="00C7013F"/>
    <w:rsid w:val="00C701BC"/>
    <w:rsid w:val="00C70200"/>
    <w:rsid w:val="00C70247"/>
    <w:rsid w:val="00C7033B"/>
    <w:rsid w:val="00C70364"/>
    <w:rsid w:val="00C705DF"/>
    <w:rsid w:val="00C7065A"/>
    <w:rsid w:val="00C70832"/>
    <w:rsid w:val="00C70C8D"/>
    <w:rsid w:val="00C70F12"/>
    <w:rsid w:val="00C70F88"/>
    <w:rsid w:val="00C71084"/>
    <w:rsid w:val="00C710E5"/>
    <w:rsid w:val="00C7113C"/>
    <w:rsid w:val="00C7115F"/>
    <w:rsid w:val="00C713B4"/>
    <w:rsid w:val="00C7164D"/>
    <w:rsid w:val="00C7187C"/>
    <w:rsid w:val="00C7207F"/>
    <w:rsid w:val="00C721C0"/>
    <w:rsid w:val="00C721E8"/>
    <w:rsid w:val="00C723B5"/>
    <w:rsid w:val="00C724C6"/>
    <w:rsid w:val="00C725C0"/>
    <w:rsid w:val="00C726FE"/>
    <w:rsid w:val="00C72855"/>
    <w:rsid w:val="00C72A37"/>
    <w:rsid w:val="00C72AA1"/>
    <w:rsid w:val="00C7312C"/>
    <w:rsid w:val="00C732D3"/>
    <w:rsid w:val="00C736A0"/>
    <w:rsid w:val="00C736D4"/>
    <w:rsid w:val="00C736E2"/>
    <w:rsid w:val="00C737F8"/>
    <w:rsid w:val="00C739EC"/>
    <w:rsid w:val="00C73DA1"/>
    <w:rsid w:val="00C73DBA"/>
    <w:rsid w:val="00C73FD9"/>
    <w:rsid w:val="00C74283"/>
    <w:rsid w:val="00C746CA"/>
    <w:rsid w:val="00C7496B"/>
    <w:rsid w:val="00C74AD8"/>
    <w:rsid w:val="00C75100"/>
    <w:rsid w:val="00C7513B"/>
    <w:rsid w:val="00C754CD"/>
    <w:rsid w:val="00C75640"/>
    <w:rsid w:val="00C758A0"/>
    <w:rsid w:val="00C7592C"/>
    <w:rsid w:val="00C75A7D"/>
    <w:rsid w:val="00C75C56"/>
    <w:rsid w:val="00C75E61"/>
    <w:rsid w:val="00C75FCD"/>
    <w:rsid w:val="00C763CC"/>
    <w:rsid w:val="00C763D8"/>
    <w:rsid w:val="00C76740"/>
    <w:rsid w:val="00C76865"/>
    <w:rsid w:val="00C76E1D"/>
    <w:rsid w:val="00C76F5B"/>
    <w:rsid w:val="00C77271"/>
    <w:rsid w:val="00C77423"/>
    <w:rsid w:val="00C778D1"/>
    <w:rsid w:val="00C77AEB"/>
    <w:rsid w:val="00C77C00"/>
    <w:rsid w:val="00C77D4F"/>
    <w:rsid w:val="00C80075"/>
    <w:rsid w:val="00C80216"/>
    <w:rsid w:val="00C8023C"/>
    <w:rsid w:val="00C80301"/>
    <w:rsid w:val="00C807CF"/>
    <w:rsid w:val="00C80836"/>
    <w:rsid w:val="00C80C59"/>
    <w:rsid w:val="00C80D6B"/>
    <w:rsid w:val="00C811A6"/>
    <w:rsid w:val="00C81453"/>
    <w:rsid w:val="00C8146E"/>
    <w:rsid w:val="00C81519"/>
    <w:rsid w:val="00C81769"/>
    <w:rsid w:val="00C81A44"/>
    <w:rsid w:val="00C81BBB"/>
    <w:rsid w:val="00C81F4C"/>
    <w:rsid w:val="00C82030"/>
    <w:rsid w:val="00C82216"/>
    <w:rsid w:val="00C825FC"/>
    <w:rsid w:val="00C82655"/>
    <w:rsid w:val="00C8291C"/>
    <w:rsid w:val="00C8296D"/>
    <w:rsid w:val="00C82AD0"/>
    <w:rsid w:val="00C82DC0"/>
    <w:rsid w:val="00C82F6B"/>
    <w:rsid w:val="00C830DC"/>
    <w:rsid w:val="00C832DE"/>
    <w:rsid w:val="00C8340B"/>
    <w:rsid w:val="00C83421"/>
    <w:rsid w:val="00C83577"/>
    <w:rsid w:val="00C83805"/>
    <w:rsid w:val="00C83884"/>
    <w:rsid w:val="00C83C9D"/>
    <w:rsid w:val="00C8404B"/>
    <w:rsid w:val="00C8415D"/>
    <w:rsid w:val="00C847C9"/>
    <w:rsid w:val="00C84B62"/>
    <w:rsid w:val="00C84FD5"/>
    <w:rsid w:val="00C85A2C"/>
    <w:rsid w:val="00C85BAB"/>
    <w:rsid w:val="00C85CCB"/>
    <w:rsid w:val="00C85DC7"/>
    <w:rsid w:val="00C86B21"/>
    <w:rsid w:val="00C86D35"/>
    <w:rsid w:val="00C86E16"/>
    <w:rsid w:val="00C86F72"/>
    <w:rsid w:val="00C8721A"/>
    <w:rsid w:val="00C8772A"/>
    <w:rsid w:val="00C87812"/>
    <w:rsid w:val="00C878B5"/>
    <w:rsid w:val="00C87A95"/>
    <w:rsid w:val="00C87C5A"/>
    <w:rsid w:val="00C87DD5"/>
    <w:rsid w:val="00C90006"/>
    <w:rsid w:val="00C90390"/>
    <w:rsid w:val="00C906D7"/>
    <w:rsid w:val="00C909F0"/>
    <w:rsid w:val="00C90A60"/>
    <w:rsid w:val="00C90D9D"/>
    <w:rsid w:val="00C90E1E"/>
    <w:rsid w:val="00C90E20"/>
    <w:rsid w:val="00C90FD9"/>
    <w:rsid w:val="00C91055"/>
    <w:rsid w:val="00C9132B"/>
    <w:rsid w:val="00C9190B"/>
    <w:rsid w:val="00C91A3D"/>
    <w:rsid w:val="00C91BF7"/>
    <w:rsid w:val="00C91D05"/>
    <w:rsid w:val="00C91DDB"/>
    <w:rsid w:val="00C91EB1"/>
    <w:rsid w:val="00C91FD5"/>
    <w:rsid w:val="00C9224B"/>
    <w:rsid w:val="00C924B5"/>
    <w:rsid w:val="00C92567"/>
    <w:rsid w:val="00C927F9"/>
    <w:rsid w:val="00C92D26"/>
    <w:rsid w:val="00C93055"/>
    <w:rsid w:val="00C9330E"/>
    <w:rsid w:val="00C933DE"/>
    <w:rsid w:val="00C933E9"/>
    <w:rsid w:val="00C93844"/>
    <w:rsid w:val="00C93887"/>
    <w:rsid w:val="00C9389B"/>
    <w:rsid w:val="00C93B4F"/>
    <w:rsid w:val="00C93B62"/>
    <w:rsid w:val="00C93CDC"/>
    <w:rsid w:val="00C93FBA"/>
    <w:rsid w:val="00C94124"/>
    <w:rsid w:val="00C9412E"/>
    <w:rsid w:val="00C9457C"/>
    <w:rsid w:val="00C945D6"/>
    <w:rsid w:val="00C94645"/>
    <w:rsid w:val="00C94663"/>
    <w:rsid w:val="00C94984"/>
    <w:rsid w:val="00C94AE0"/>
    <w:rsid w:val="00C94C63"/>
    <w:rsid w:val="00C94E7D"/>
    <w:rsid w:val="00C94EEE"/>
    <w:rsid w:val="00C94F3E"/>
    <w:rsid w:val="00C9543B"/>
    <w:rsid w:val="00C95484"/>
    <w:rsid w:val="00C954AF"/>
    <w:rsid w:val="00C95579"/>
    <w:rsid w:val="00C95DE4"/>
    <w:rsid w:val="00C95E88"/>
    <w:rsid w:val="00C95F5A"/>
    <w:rsid w:val="00C96182"/>
    <w:rsid w:val="00C96289"/>
    <w:rsid w:val="00C967B8"/>
    <w:rsid w:val="00C968DF"/>
    <w:rsid w:val="00C969F9"/>
    <w:rsid w:val="00C96B61"/>
    <w:rsid w:val="00C96FB3"/>
    <w:rsid w:val="00C97276"/>
    <w:rsid w:val="00C974B7"/>
    <w:rsid w:val="00C975CD"/>
    <w:rsid w:val="00C97749"/>
    <w:rsid w:val="00C977A9"/>
    <w:rsid w:val="00C97EC2"/>
    <w:rsid w:val="00CA06D1"/>
    <w:rsid w:val="00CA1275"/>
    <w:rsid w:val="00CA12E3"/>
    <w:rsid w:val="00CA1759"/>
    <w:rsid w:val="00CA1AB7"/>
    <w:rsid w:val="00CA1AEF"/>
    <w:rsid w:val="00CA1C3A"/>
    <w:rsid w:val="00CA1E06"/>
    <w:rsid w:val="00CA23DB"/>
    <w:rsid w:val="00CA262A"/>
    <w:rsid w:val="00CA2723"/>
    <w:rsid w:val="00CA2856"/>
    <w:rsid w:val="00CA2E8D"/>
    <w:rsid w:val="00CA337A"/>
    <w:rsid w:val="00CA35DF"/>
    <w:rsid w:val="00CA37CC"/>
    <w:rsid w:val="00CA38D6"/>
    <w:rsid w:val="00CA38EE"/>
    <w:rsid w:val="00CA3976"/>
    <w:rsid w:val="00CA3F35"/>
    <w:rsid w:val="00CA41C7"/>
    <w:rsid w:val="00CA41FC"/>
    <w:rsid w:val="00CA42F6"/>
    <w:rsid w:val="00CA440C"/>
    <w:rsid w:val="00CA4495"/>
    <w:rsid w:val="00CA4613"/>
    <w:rsid w:val="00CA4E2B"/>
    <w:rsid w:val="00CA4EC8"/>
    <w:rsid w:val="00CA50D7"/>
    <w:rsid w:val="00CA5462"/>
    <w:rsid w:val="00CA5613"/>
    <w:rsid w:val="00CA56E2"/>
    <w:rsid w:val="00CA5794"/>
    <w:rsid w:val="00CA59B1"/>
    <w:rsid w:val="00CA5D5E"/>
    <w:rsid w:val="00CA5F54"/>
    <w:rsid w:val="00CA648F"/>
    <w:rsid w:val="00CA6564"/>
    <w:rsid w:val="00CA661D"/>
    <w:rsid w:val="00CA6830"/>
    <w:rsid w:val="00CA68FA"/>
    <w:rsid w:val="00CA6C20"/>
    <w:rsid w:val="00CA6CED"/>
    <w:rsid w:val="00CA6FF4"/>
    <w:rsid w:val="00CA7060"/>
    <w:rsid w:val="00CA715B"/>
    <w:rsid w:val="00CA736A"/>
    <w:rsid w:val="00CA7776"/>
    <w:rsid w:val="00CA7E83"/>
    <w:rsid w:val="00CA7F56"/>
    <w:rsid w:val="00CB00A8"/>
    <w:rsid w:val="00CB0114"/>
    <w:rsid w:val="00CB02EA"/>
    <w:rsid w:val="00CB091D"/>
    <w:rsid w:val="00CB11D5"/>
    <w:rsid w:val="00CB121A"/>
    <w:rsid w:val="00CB12FC"/>
    <w:rsid w:val="00CB13BC"/>
    <w:rsid w:val="00CB13F6"/>
    <w:rsid w:val="00CB1819"/>
    <w:rsid w:val="00CB1CEE"/>
    <w:rsid w:val="00CB25FF"/>
    <w:rsid w:val="00CB272B"/>
    <w:rsid w:val="00CB277F"/>
    <w:rsid w:val="00CB2AAD"/>
    <w:rsid w:val="00CB2DE7"/>
    <w:rsid w:val="00CB2DFC"/>
    <w:rsid w:val="00CB2F5B"/>
    <w:rsid w:val="00CB31AD"/>
    <w:rsid w:val="00CB33C0"/>
    <w:rsid w:val="00CB3412"/>
    <w:rsid w:val="00CB38DC"/>
    <w:rsid w:val="00CB3F99"/>
    <w:rsid w:val="00CB3FE5"/>
    <w:rsid w:val="00CB40AD"/>
    <w:rsid w:val="00CB42BD"/>
    <w:rsid w:val="00CB449C"/>
    <w:rsid w:val="00CB4602"/>
    <w:rsid w:val="00CB4699"/>
    <w:rsid w:val="00CB4C38"/>
    <w:rsid w:val="00CB4C5F"/>
    <w:rsid w:val="00CB4CCE"/>
    <w:rsid w:val="00CB4CF4"/>
    <w:rsid w:val="00CB504A"/>
    <w:rsid w:val="00CB5371"/>
    <w:rsid w:val="00CB53DE"/>
    <w:rsid w:val="00CB5D43"/>
    <w:rsid w:val="00CB6268"/>
    <w:rsid w:val="00CB6362"/>
    <w:rsid w:val="00CB6420"/>
    <w:rsid w:val="00CB64C3"/>
    <w:rsid w:val="00CB68BD"/>
    <w:rsid w:val="00CB699B"/>
    <w:rsid w:val="00CB6AB5"/>
    <w:rsid w:val="00CB6BA2"/>
    <w:rsid w:val="00CB70BC"/>
    <w:rsid w:val="00CB7233"/>
    <w:rsid w:val="00CB73FB"/>
    <w:rsid w:val="00CB744E"/>
    <w:rsid w:val="00CB7478"/>
    <w:rsid w:val="00CB76F1"/>
    <w:rsid w:val="00CB7771"/>
    <w:rsid w:val="00CB7801"/>
    <w:rsid w:val="00CB7813"/>
    <w:rsid w:val="00CB7D0B"/>
    <w:rsid w:val="00CB7DA5"/>
    <w:rsid w:val="00CB7E58"/>
    <w:rsid w:val="00CC02AA"/>
    <w:rsid w:val="00CC030A"/>
    <w:rsid w:val="00CC04DE"/>
    <w:rsid w:val="00CC0622"/>
    <w:rsid w:val="00CC06D4"/>
    <w:rsid w:val="00CC0806"/>
    <w:rsid w:val="00CC0947"/>
    <w:rsid w:val="00CC0D22"/>
    <w:rsid w:val="00CC0D6C"/>
    <w:rsid w:val="00CC0E24"/>
    <w:rsid w:val="00CC0F71"/>
    <w:rsid w:val="00CC0FA0"/>
    <w:rsid w:val="00CC1202"/>
    <w:rsid w:val="00CC1310"/>
    <w:rsid w:val="00CC1382"/>
    <w:rsid w:val="00CC13F9"/>
    <w:rsid w:val="00CC148A"/>
    <w:rsid w:val="00CC14C0"/>
    <w:rsid w:val="00CC1969"/>
    <w:rsid w:val="00CC1D02"/>
    <w:rsid w:val="00CC21BD"/>
    <w:rsid w:val="00CC2201"/>
    <w:rsid w:val="00CC298A"/>
    <w:rsid w:val="00CC2C27"/>
    <w:rsid w:val="00CC2ED6"/>
    <w:rsid w:val="00CC3091"/>
    <w:rsid w:val="00CC317E"/>
    <w:rsid w:val="00CC3308"/>
    <w:rsid w:val="00CC3397"/>
    <w:rsid w:val="00CC33AC"/>
    <w:rsid w:val="00CC3495"/>
    <w:rsid w:val="00CC38F5"/>
    <w:rsid w:val="00CC3A9D"/>
    <w:rsid w:val="00CC3AEF"/>
    <w:rsid w:val="00CC3B0F"/>
    <w:rsid w:val="00CC3C33"/>
    <w:rsid w:val="00CC3DAA"/>
    <w:rsid w:val="00CC3F3A"/>
    <w:rsid w:val="00CC4083"/>
    <w:rsid w:val="00CC4095"/>
    <w:rsid w:val="00CC40F8"/>
    <w:rsid w:val="00CC42B0"/>
    <w:rsid w:val="00CC46AC"/>
    <w:rsid w:val="00CC4812"/>
    <w:rsid w:val="00CC4853"/>
    <w:rsid w:val="00CC4A8A"/>
    <w:rsid w:val="00CC4C22"/>
    <w:rsid w:val="00CC4E24"/>
    <w:rsid w:val="00CC5031"/>
    <w:rsid w:val="00CC506E"/>
    <w:rsid w:val="00CC53FF"/>
    <w:rsid w:val="00CC58A3"/>
    <w:rsid w:val="00CC5B26"/>
    <w:rsid w:val="00CC5C8B"/>
    <w:rsid w:val="00CC5C8F"/>
    <w:rsid w:val="00CC5E08"/>
    <w:rsid w:val="00CC5FD3"/>
    <w:rsid w:val="00CC63CB"/>
    <w:rsid w:val="00CC6669"/>
    <w:rsid w:val="00CC6B19"/>
    <w:rsid w:val="00CC6E0B"/>
    <w:rsid w:val="00CC6E1D"/>
    <w:rsid w:val="00CC6F0A"/>
    <w:rsid w:val="00CC6F7D"/>
    <w:rsid w:val="00CC6FA8"/>
    <w:rsid w:val="00CC715E"/>
    <w:rsid w:val="00CC72A5"/>
    <w:rsid w:val="00CC7320"/>
    <w:rsid w:val="00CC7376"/>
    <w:rsid w:val="00CC7583"/>
    <w:rsid w:val="00CC78F5"/>
    <w:rsid w:val="00CC7C51"/>
    <w:rsid w:val="00CC7E34"/>
    <w:rsid w:val="00CC7E49"/>
    <w:rsid w:val="00CC7FF0"/>
    <w:rsid w:val="00CC7FF5"/>
    <w:rsid w:val="00CD0123"/>
    <w:rsid w:val="00CD0144"/>
    <w:rsid w:val="00CD028C"/>
    <w:rsid w:val="00CD02C8"/>
    <w:rsid w:val="00CD0379"/>
    <w:rsid w:val="00CD04D7"/>
    <w:rsid w:val="00CD04EC"/>
    <w:rsid w:val="00CD04FE"/>
    <w:rsid w:val="00CD074C"/>
    <w:rsid w:val="00CD0773"/>
    <w:rsid w:val="00CD0A21"/>
    <w:rsid w:val="00CD0AD5"/>
    <w:rsid w:val="00CD0DD9"/>
    <w:rsid w:val="00CD0DFB"/>
    <w:rsid w:val="00CD0F42"/>
    <w:rsid w:val="00CD120E"/>
    <w:rsid w:val="00CD133C"/>
    <w:rsid w:val="00CD1369"/>
    <w:rsid w:val="00CD136C"/>
    <w:rsid w:val="00CD1724"/>
    <w:rsid w:val="00CD18F9"/>
    <w:rsid w:val="00CD1F23"/>
    <w:rsid w:val="00CD22C3"/>
    <w:rsid w:val="00CD22FF"/>
    <w:rsid w:val="00CD2E8C"/>
    <w:rsid w:val="00CD3064"/>
    <w:rsid w:val="00CD30EB"/>
    <w:rsid w:val="00CD316C"/>
    <w:rsid w:val="00CD3434"/>
    <w:rsid w:val="00CD3B00"/>
    <w:rsid w:val="00CD3C86"/>
    <w:rsid w:val="00CD3DCF"/>
    <w:rsid w:val="00CD3E95"/>
    <w:rsid w:val="00CD3FCA"/>
    <w:rsid w:val="00CD40DB"/>
    <w:rsid w:val="00CD4665"/>
    <w:rsid w:val="00CD4719"/>
    <w:rsid w:val="00CD4BE9"/>
    <w:rsid w:val="00CD502E"/>
    <w:rsid w:val="00CD5065"/>
    <w:rsid w:val="00CD52A4"/>
    <w:rsid w:val="00CD54C6"/>
    <w:rsid w:val="00CD55E4"/>
    <w:rsid w:val="00CD5BBD"/>
    <w:rsid w:val="00CD5DFF"/>
    <w:rsid w:val="00CD5E0B"/>
    <w:rsid w:val="00CD5F1D"/>
    <w:rsid w:val="00CD616C"/>
    <w:rsid w:val="00CD66F9"/>
    <w:rsid w:val="00CD6B09"/>
    <w:rsid w:val="00CD6D1C"/>
    <w:rsid w:val="00CD6D74"/>
    <w:rsid w:val="00CD6DC2"/>
    <w:rsid w:val="00CD722B"/>
    <w:rsid w:val="00CD7338"/>
    <w:rsid w:val="00CD752F"/>
    <w:rsid w:val="00CD758B"/>
    <w:rsid w:val="00CD7818"/>
    <w:rsid w:val="00CD7A92"/>
    <w:rsid w:val="00CD7B3A"/>
    <w:rsid w:val="00CE0060"/>
    <w:rsid w:val="00CE0378"/>
    <w:rsid w:val="00CE043A"/>
    <w:rsid w:val="00CE0493"/>
    <w:rsid w:val="00CE07EF"/>
    <w:rsid w:val="00CE0989"/>
    <w:rsid w:val="00CE0A4C"/>
    <w:rsid w:val="00CE0F2C"/>
    <w:rsid w:val="00CE11F9"/>
    <w:rsid w:val="00CE1244"/>
    <w:rsid w:val="00CE1291"/>
    <w:rsid w:val="00CE1760"/>
    <w:rsid w:val="00CE1792"/>
    <w:rsid w:val="00CE1C49"/>
    <w:rsid w:val="00CE1E7F"/>
    <w:rsid w:val="00CE1E86"/>
    <w:rsid w:val="00CE2106"/>
    <w:rsid w:val="00CE230A"/>
    <w:rsid w:val="00CE2A8F"/>
    <w:rsid w:val="00CE32D1"/>
    <w:rsid w:val="00CE32D8"/>
    <w:rsid w:val="00CE3368"/>
    <w:rsid w:val="00CE36C9"/>
    <w:rsid w:val="00CE3944"/>
    <w:rsid w:val="00CE3BB2"/>
    <w:rsid w:val="00CE3D30"/>
    <w:rsid w:val="00CE3E59"/>
    <w:rsid w:val="00CE4000"/>
    <w:rsid w:val="00CE4351"/>
    <w:rsid w:val="00CE43BB"/>
    <w:rsid w:val="00CE472B"/>
    <w:rsid w:val="00CE47B0"/>
    <w:rsid w:val="00CE495F"/>
    <w:rsid w:val="00CE4967"/>
    <w:rsid w:val="00CE4D66"/>
    <w:rsid w:val="00CE4D9B"/>
    <w:rsid w:val="00CE4F6F"/>
    <w:rsid w:val="00CE5313"/>
    <w:rsid w:val="00CE548C"/>
    <w:rsid w:val="00CE550C"/>
    <w:rsid w:val="00CE57C3"/>
    <w:rsid w:val="00CE57D3"/>
    <w:rsid w:val="00CE5AB5"/>
    <w:rsid w:val="00CE5C09"/>
    <w:rsid w:val="00CE601A"/>
    <w:rsid w:val="00CE601F"/>
    <w:rsid w:val="00CE631A"/>
    <w:rsid w:val="00CE669B"/>
    <w:rsid w:val="00CE66FE"/>
    <w:rsid w:val="00CE6AE6"/>
    <w:rsid w:val="00CE6BD2"/>
    <w:rsid w:val="00CE6C7C"/>
    <w:rsid w:val="00CE6DE6"/>
    <w:rsid w:val="00CE6EC5"/>
    <w:rsid w:val="00CE6F3B"/>
    <w:rsid w:val="00CE6F66"/>
    <w:rsid w:val="00CE71C3"/>
    <w:rsid w:val="00CE725A"/>
    <w:rsid w:val="00CE7281"/>
    <w:rsid w:val="00CE73DC"/>
    <w:rsid w:val="00CE76A7"/>
    <w:rsid w:val="00CE7740"/>
    <w:rsid w:val="00CE7A51"/>
    <w:rsid w:val="00CE7F26"/>
    <w:rsid w:val="00CE7FCB"/>
    <w:rsid w:val="00CF004A"/>
    <w:rsid w:val="00CF006A"/>
    <w:rsid w:val="00CF06E6"/>
    <w:rsid w:val="00CF06EE"/>
    <w:rsid w:val="00CF09AB"/>
    <w:rsid w:val="00CF0B00"/>
    <w:rsid w:val="00CF0B3F"/>
    <w:rsid w:val="00CF0D69"/>
    <w:rsid w:val="00CF0FB7"/>
    <w:rsid w:val="00CF0FD7"/>
    <w:rsid w:val="00CF10AE"/>
    <w:rsid w:val="00CF167C"/>
    <w:rsid w:val="00CF1987"/>
    <w:rsid w:val="00CF1A66"/>
    <w:rsid w:val="00CF1D06"/>
    <w:rsid w:val="00CF1DD5"/>
    <w:rsid w:val="00CF1DDF"/>
    <w:rsid w:val="00CF2007"/>
    <w:rsid w:val="00CF229C"/>
    <w:rsid w:val="00CF26EB"/>
    <w:rsid w:val="00CF2882"/>
    <w:rsid w:val="00CF2A31"/>
    <w:rsid w:val="00CF2B1E"/>
    <w:rsid w:val="00CF2B8A"/>
    <w:rsid w:val="00CF2EE0"/>
    <w:rsid w:val="00CF34FE"/>
    <w:rsid w:val="00CF35D5"/>
    <w:rsid w:val="00CF3A9A"/>
    <w:rsid w:val="00CF3F7A"/>
    <w:rsid w:val="00CF47D8"/>
    <w:rsid w:val="00CF4810"/>
    <w:rsid w:val="00CF4B68"/>
    <w:rsid w:val="00CF4E5D"/>
    <w:rsid w:val="00CF50E2"/>
    <w:rsid w:val="00CF5200"/>
    <w:rsid w:val="00CF5743"/>
    <w:rsid w:val="00CF588F"/>
    <w:rsid w:val="00CF59CF"/>
    <w:rsid w:val="00CF59E4"/>
    <w:rsid w:val="00CF5A2E"/>
    <w:rsid w:val="00CF5A96"/>
    <w:rsid w:val="00CF5C24"/>
    <w:rsid w:val="00CF5C8D"/>
    <w:rsid w:val="00CF6050"/>
    <w:rsid w:val="00CF60D1"/>
    <w:rsid w:val="00CF6214"/>
    <w:rsid w:val="00CF68B2"/>
    <w:rsid w:val="00CF6D3D"/>
    <w:rsid w:val="00CF6E06"/>
    <w:rsid w:val="00CF6E24"/>
    <w:rsid w:val="00CF6E50"/>
    <w:rsid w:val="00CF6EFB"/>
    <w:rsid w:val="00CF7254"/>
    <w:rsid w:val="00CF7256"/>
    <w:rsid w:val="00CF7562"/>
    <w:rsid w:val="00CF75EC"/>
    <w:rsid w:val="00CF7609"/>
    <w:rsid w:val="00CF79EE"/>
    <w:rsid w:val="00CF7A3E"/>
    <w:rsid w:val="00CF7A5B"/>
    <w:rsid w:val="00CF7F2B"/>
    <w:rsid w:val="00D0004A"/>
    <w:rsid w:val="00D00128"/>
    <w:rsid w:val="00D0023B"/>
    <w:rsid w:val="00D002EE"/>
    <w:rsid w:val="00D00313"/>
    <w:rsid w:val="00D005A2"/>
    <w:rsid w:val="00D0077D"/>
    <w:rsid w:val="00D00795"/>
    <w:rsid w:val="00D00D73"/>
    <w:rsid w:val="00D00DF4"/>
    <w:rsid w:val="00D00E73"/>
    <w:rsid w:val="00D00F18"/>
    <w:rsid w:val="00D01155"/>
    <w:rsid w:val="00D012D0"/>
    <w:rsid w:val="00D0141F"/>
    <w:rsid w:val="00D01519"/>
    <w:rsid w:val="00D01571"/>
    <w:rsid w:val="00D015DA"/>
    <w:rsid w:val="00D01AA5"/>
    <w:rsid w:val="00D01B8E"/>
    <w:rsid w:val="00D021FE"/>
    <w:rsid w:val="00D022E6"/>
    <w:rsid w:val="00D0231B"/>
    <w:rsid w:val="00D02501"/>
    <w:rsid w:val="00D0270D"/>
    <w:rsid w:val="00D028F4"/>
    <w:rsid w:val="00D02A98"/>
    <w:rsid w:val="00D02ACB"/>
    <w:rsid w:val="00D02E6D"/>
    <w:rsid w:val="00D02F99"/>
    <w:rsid w:val="00D02FAC"/>
    <w:rsid w:val="00D03452"/>
    <w:rsid w:val="00D03454"/>
    <w:rsid w:val="00D0353A"/>
    <w:rsid w:val="00D03845"/>
    <w:rsid w:val="00D03869"/>
    <w:rsid w:val="00D038A0"/>
    <w:rsid w:val="00D03AC8"/>
    <w:rsid w:val="00D04127"/>
    <w:rsid w:val="00D04270"/>
    <w:rsid w:val="00D0444E"/>
    <w:rsid w:val="00D044A3"/>
    <w:rsid w:val="00D04C9F"/>
    <w:rsid w:val="00D04F0E"/>
    <w:rsid w:val="00D04F87"/>
    <w:rsid w:val="00D0513A"/>
    <w:rsid w:val="00D055A9"/>
    <w:rsid w:val="00D0595F"/>
    <w:rsid w:val="00D05A14"/>
    <w:rsid w:val="00D05AF2"/>
    <w:rsid w:val="00D05B28"/>
    <w:rsid w:val="00D05B7E"/>
    <w:rsid w:val="00D05DC3"/>
    <w:rsid w:val="00D06311"/>
    <w:rsid w:val="00D069B9"/>
    <w:rsid w:val="00D06AC2"/>
    <w:rsid w:val="00D06D34"/>
    <w:rsid w:val="00D071B4"/>
    <w:rsid w:val="00D0724B"/>
    <w:rsid w:val="00D0787C"/>
    <w:rsid w:val="00D07A74"/>
    <w:rsid w:val="00D07B0F"/>
    <w:rsid w:val="00D1001A"/>
    <w:rsid w:val="00D10088"/>
    <w:rsid w:val="00D1024F"/>
    <w:rsid w:val="00D102AE"/>
    <w:rsid w:val="00D10774"/>
    <w:rsid w:val="00D1081F"/>
    <w:rsid w:val="00D1088A"/>
    <w:rsid w:val="00D10DE1"/>
    <w:rsid w:val="00D10E77"/>
    <w:rsid w:val="00D1113E"/>
    <w:rsid w:val="00D1115A"/>
    <w:rsid w:val="00D111B5"/>
    <w:rsid w:val="00D112D8"/>
    <w:rsid w:val="00D113BE"/>
    <w:rsid w:val="00D115AF"/>
    <w:rsid w:val="00D11766"/>
    <w:rsid w:val="00D11966"/>
    <w:rsid w:val="00D11A33"/>
    <w:rsid w:val="00D11BB5"/>
    <w:rsid w:val="00D11BD0"/>
    <w:rsid w:val="00D11E4C"/>
    <w:rsid w:val="00D11EDA"/>
    <w:rsid w:val="00D11EDB"/>
    <w:rsid w:val="00D120DD"/>
    <w:rsid w:val="00D12341"/>
    <w:rsid w:val="00D126B8"/>
    <w:rsid w:val="00D127D6"/>
    <w:rsid w:val="00D1281F"/>
    <w:rsid w:val="00D128DB"/>
    <w:rsid w:val="00D12A89"/>
    <w:rsid w:val="00D12B3E"/>
    <w:rsid w:val="00D12C76"/>
    <w:rsid w:val="00D12E71"/>
    <w:rsid w:val="00D12F78"/>
    <w:rsid w:val="00D130E3"/>
    <w:rsid w:val="00D13105"/>
    <w:rsid w:val="00D1356B"/>
    <w:rsid w:val="00D13746"/>
    <w:rsid w:val="00D1385A"/>
    <w:rsid w:val="00D139F2"/>
    <w:rsid w:val="00D13BB9"/>
    <w:rsid w:val="00D13C54"/>
    <w:rsid w:val="00D144D5"/>
    <w:rsid w:val="00D14559"/>
    <w:rsid w:val="00D145F0"/>
    <w:rsid w:val="00D149B7"/>
    <w:rsid w:val="00D14ACC"/>
    <w:rsid w:val="00D14C75"/>
    <w:rsid w:val="00D15158"/>
    <w:rsid w:val="00D153ED"/>
    <w:rsid w:val="00D15F3B"/>
    <w:rsid w:val="00D15FC6"/>
    <w:rsid w:val="00D16131"/>
    <w:rsid w:val="00D16261"/>
    <w:rsid w:val="00D16262"/>
    <w:rsid w:val="00D164A2"/>
    <w:rsid w:val="00D1653D"/>
    <w:rsid w:val="00D1659E"/>
    <w:rsid w:val="00D16900"/>
    <w:rsid w:val="00D16C7B"/>
    <w:rsid w:val="00D17210"/>
    <w:rsid w:val="00D172A9"/>
    <w:rsid w:val="00D174AC"/>
    <w:rsid w:val="00D1752A"/>
    <w:rsid w:val="00D175A2"/>
    <w:rsid w:val="00D1789A"/>
    <w:rsid w:val="00D17917"/>
    <w:rsid w:val="00D179CA"/>
    <w:rsid w:val="00D179FF"/>
    <w:rsid w:val="00D17A49"/>
    <w:rsid w:val="00D17ABE"/>
    <w:rsid w:val="00D17CEE"/>
    <w:rsid w:val="00D17EF1"/>
    <w:rsid w:val="00D20064"/>
    <w:rsid w:val="00D20282"/>
    <w:rsid w:val="00D203BB"/>
    <w:rsid w:val="00D20550"/>
    <w:rsid w:val="00D205A1"/>
    <w:rsid w:val="00D205EF"/>
    <w:rsid w:val="00D207EA"/>
    <w:rsid w:val="00D20A8F"/>
    <w:rsid w:val="00D20B5C"/>
    <w:rsid w:val="00D20BED"/>
    <w:rsid w:val="00D20D0C"/>
    <w:rsid w:val="00D20E18"/>
    <w:rsid w:val="00D215E2"/>
    <w:rsid w:val="00D215EF"/>
    <w:rsid w:val="00D2162E"/>
    <w:rsid w:val="00D2165B"/>
    <w:rsid w:val="00D21D71"/>
    <w:rsid w:val="00D21DE0"/>
    <w:rsid w:val="00D21F27"/>
    <w:rsid w:val="00D2236A"/>
    <w:rsid w:val="00D22626"/>
    <w:rsid w:val="00D2262F"/>
    <w:rsid w:val="00D227C6"/>
    <w:rsid w:val="00D2299B"/>
    <w:rsid w:val="00D22A08"/>
    <w:rsid w:val="00D22A79"/>
    <w:rsid w:val="00D22A91"/>
    <w:rsid w:val="00D22B3C"/>
    <w:rsid w:val="00D22D6D"/>
    <w:rsid w:val="00D23489"/>
    <w:rsid w:val="00D236AB"/>
    <w:rsid w:val="00D23BEF"/>
    <w:rsid w:val="00D23DDC"/>
    <w:rsid w:val="00D23FD4"/>
    <w:rsid w:val="00D24210"/>
    <w:rsid w:val="00D2431F"/>
    <w:rsid w:val="00D2435B"/>
    <w:rsid w:val="00D24488"/>
    <w:rsid w:val="00D24508"/>
    <w:rsid w:val="00D24740"/>
    <w:rsid w:val="00D247DD"/>
    <w:rsid w:val="00D24B49"/>
    <w:rsid w:val="00D24D33"/>
    <w:rsid w:val="00D2511D"/>
    <w:rsid w:val="00D2543A"/>
    <w:rsid w:val="00D2565F"/>
    <w:rsid w:val="00D2571E"/>
    <w:rsid w:val="00D257E3"/>
    <w:rsid w:val="00D25F96"/>
    <w:rsid w:val="00D26315"/>
    <w:rsid w:val="00D266D8"/>
    <w:rsid w:val="00D267CB"/>
    <w:rsid w:val="00D26872"/>
    <w:rsid w:val="00D269AE"/>
    <w:rsid w:val="00D26B22"/>
    <w:rsid w:val="00D26B29"/>
    <w:rsid w:val="00D26BD0"/>
    <w:rsid w:val="00D26D97"/>
    <w:rsid w:val="00D27374"/>
    <w:rsid w:val="00D27563"/>
    <w:rsid w:val="00D27657"/>
    <w:rsid w:val="00D27894"/>
    <w:rsid w:val="00D27ACD"/>
    <w:rsid w:val="00D30257"/>
    <w:rsid w:val="00D302B1"/>
    <w:rsid w:val="00D302E9"/>
    <w:rsid w:val="00D30452"/>
    <w:rsid w:val="00D30586"/>
    <w:rsid w:val="00D305F1"/>
    <w:rsid w:val="00D306E6"/>
    <w:rsid w:val="00D3070F"/>
    <w:rsid w:val="00D309A8"/>
    <w:rsid w:val="00D30A59"/>
    <w:rsid w:val="00D3108A"/>
    <w:rsid w:val="00D31499"/>
    <w:rsid w:val="00D3184D"/>
    <w:rsid w:val="00D31AE9"/>
    <w:rsid w:val="00D31AF5"/>
    <w:rsid w:val="00D31BB3"/>
    <w:rsid w:val="00D31CB8"/>
    <w:rsid w:val="00D31F14"/>
    <w:rsid w:val="00D321BB"/>
    <w:rsid w:val="00D3242E"/>
    <w:rsid w:val="00D3249F"/>
    <w:rsid w:val="00D325FC"/>
    <w:rsid w:val="00D32C4D"/>
    <w:rsid w:val="00D3319B"/>
    <w:rsid w:val="00D335A8"/>
    <w:rsid w:val="00D33600"/>
    <w:rsid w:val="00D33724"/>
    <w:rsid w:val="00D33923"/>
    <w:rsid w:val="00D33940"/>
    <w:rsid w:val="00D33A2C"/>
    <w:rsid w:val="00D33B66"/>
    <w:rsid w:val="00D33BDB"/>
    <w:rsid w:val="00D33D08"/>
    <w:rsid w:val="00D33D46"/>
    <w:rsid w:val="00D33DD5"/>
    <w:rsid w:val="00D34142"/>
    <w:rsid w:val="00D341BF"/>
    <w:rsid w:val="00D34266"/>
    <w:rsid w:val="00D342AE"/>
    <w:rsid w:val="00D344FC"/>
    <w:rsid w:val="00D3469C"/>
    <w:rsid w:val="00D347CE"/>
    <w:rsid w:val="00D34AF1"/>
    <w:rsid w:val="00D34BD6"/>
    <w:rsid w:val="00D34BF6"/>
    <w:rsid w:val="00D34EAC"/>
    <w:rsid w:val="00D34FC0"/>
    <w:rsid w:val="00D35036"/>
    <w:rsid w:val="00D35057"/>
    <w:rsid w:val="00D35923"/>
    <w:rsid w:val="00D35BDD"/>
    <w:rsid w:val="00D35EC8"/>
    <w:rsid w:val="00D35F0B"/>
    <w:rsid w:val="00D36059"/>
    <w:rsid w:val="00D3627C"/>
    <w:rsid w:val="00D362D1"/>
    <w:rsid w:val="00D363D5"/>
    <w:rsid w:val="00D36524"/>
    <w:rsid w:val="00D3652D"/>
    <w:rsid w:val="00D37050"/>
    <w:rsid w:val="00D371E9"/>
    <w:rsid w:val="00D375A8"/>
    <w:rsid w:val="00D3777F"/>
    <w:rsid w:val="00D37D70"/>
    <w:rsid w:val="00D37E8C"/>
    <w:rsid w:val="00D37EA1"/>
    <w:rsid w:val="00D40064"/>
    <w:rsid w:val="00D4045D"/>
    <w:rsid w:val="00D40585"/>
    <w:rsid w:val="00D40620"/>
    <w:rsid w:val="00D40761"/>
    <w:rsid w:val="00D40C3C"/>
    <w:rsid w:val="00D40D10"/>
    <w:rsid w:val="00D40D23"/>
    <w:rsid w:val="00D410E7"/>
    <w:rsid w:val="00D41207"/>
    <w:rsid w:val="00D413F8"/>
    <w:rsid w:val="00D41681"/>
    <w:rsid w:val="00D41AE1"/>
    <w:rsid w:val="00D41AF3"/>
    <w:rsid w:val="00D41B74"/>
    <w:rsid w:val="00D41DEC"/>
    <w:rsid w:val="00D41F4D"/>
    <w:rsid w:val="00D41FEA"/>
    <w:rsid w:val="00D4206B"/>
    <w:rsid w:val="00D42420"/>
    <w:rsid w:val="00D42549"/>
    <w:rsid w:val="00D425C8"/>
    <w:rsid w:val="00D42936"/>
    <w:rsid w:val="00D429A4"/>
    <w:rsid w:val="00D429AD"/>
    <w:rsid w:val="00D42A57"/>
    <w:rsid w:val="00D42A87"/>
    <w:rsid w:val="00D42D6B"/>
    <w:rsid w:val="00D42EA2"/>
    <w:rsid w:val="00D431CA"/>
    <w:rsid w:val="00D432C5"/>
    <w:rsid w:val="00D43643"/>
    <w:rsid w:val="00D43726"/>
    <w:rsid w:val="00D43C24"/>
    <w:rsid w:val="00D43C8B"/>
    <w:rsid w:val="00D4421C"/>
    <w:rsid w:val="00D45132"/>
    <w:rsid w:val="00D4529F"/>
    <w:rsid w:val="00D452A1"/>
    <w:rsid w:val="00D4534C"/>
    <w:rsid w:val="00D4560A"/>
    <w:rsid w:val="00D45765"/>
    <w:rsid w:val="00D457F1"/>
    <w:rsid w:val="00D4591D"/>
    <w:rsid w:val="00D45D99"/>
    <w:rsid w:val="00D45FE0"/>
    <w:rsid w:val="00D460A6"/>
    <w:rsid w:val="00D4626D"/>
    <w:rsid w:val="00D46542"/>
    <w:rsid w:val="00D46579"/>
    <w:rsid w:val="00D46894"/>
    <w:rsid w:val="00D46C29"/>
    <w:rsid w:val="00D46F30"/>
    <w:rsid w:val="00D47183"/>
    <w:rsid w:val="00D471E8"/>
    <w:rsid w:val="00D47510"/>
    <w:rsid w:val="00D478A3"/>
    <w:rsid w:val="00D47A10"/>
    <w:rsid w:val="00D47A84"/>
    <w:rsid w:val="00D47AA2"/>
    <w:rsid w:val="00D47C50"/>
    <w:rsid w:val="00D47D26"/>
    <w:rsid w:val="00D47D64"/>
    <w:rsid w:val="00D47DD0"/>
    <w:rsid w:val="00D504B5"/>
    <w:rsid w:val="00D50BE0"/>
    <w:rsid w:val="00D50C2B"/>
    <w:rsid w:val="00D50F29"/>
    <w:rsid w:val="00D51049"/>
    <w:rsid w:val="00D511C5"/>
    <w:rsid w:val="00D51746"/>
    <w:rsid w:val="00D517C7"/>
    <w:rsid w:val="00D51ABC"/>
    <w:rsid w:val="00D51BBC"/>
    <w:rsid w:val="00D51CA9"/>
    <w:rsid w:val="00D51D99"/>
    <w:rsid w:val="00D52105"/>
    <w:rsid w:val="00D52369"/>
    <w:rsid w:val="00D52CB3"/>
    <w:rsid w:val="00D52D8D"/>
    <w:rsid w:val="00D52FB1"/>
    <w:rsid w:val="00D530E2"/>
    <w:rsid w:val="00D53207"/>
    <w:rsid w:val="00D53427"/>
    <w:rsid w:val="00D535C5"/>
    <w:rsid w:val="00D535F8"/>
    <w:rsid w:val="00D5371A"/>
    <w:rsid w:val="00D5384A"/>
    <w:rsid w:val="00D538DF"/>
    <w:rsid w:val="00D539F3"/>
    <w:rsid w:val="00D53A71"/>
    <w:rsid w:val="00D53B94"/>
    <w:rsid w:val="00D53FB8"/>
    <w:rsid w:val="00D54420"/>
    <w:rsid w:val="00D548D4"/>
    <w:rsid w:val="00D54C06"/>
    <w:rsid w:val="00D54E6C"/>
    <w:rsid w:val="00D5504B"/>
    <w:rsid w:val="00D5508E"/>
    <w:rsid w:val="00D55111"/>
    <w:rsid w:val="00D55173"/>
    <w:rsid w:val="00D5540E"/>
    <w:rsid w:val="00D5587A"/>
    <w:rsid w:val="00D55B49"/>
    <w:rsid w:val="00D55BE3"/>
    <w:rsid w:val="00D55C0F"/>
    <w:rsid w:val="00D55EDB"/>
    <w:rsid w:val="00D56337"/>
    <w:rsid w:val="00D564F9"/>
    <w:rsid w:val="00D567FA"/>
    <w:rsid w:val="00D56827"/>
    <w:rsid w:val="00D56839"/>
    <w:rsid w:val="00D56B11"/>
    <w:rsid w:val="00D56E9F"/>
    <w:rsid w:val="00D56FFA"/>
    <w:rsid w:val="00D57199"/>
    <w:rsid w:val="00D57458"/>
    <w:rsid w:val="00D5759C"/>
    <w:rsid w:val="00D5776A"/>
    <w:rsid w:val="00D57ADE"/>
    <w:rsid w:val="00D57DE6"/>
    <w:rsid w:val="00D57F9A"/>
    <w:rsid w:val="00D60260"/>
    <w:rsid w:val="00D609C6"/>
    <w:rsid w:val="00D60C04"/>
    <w:rsid w:val="00D60F1A"/>
    <w:rsid w:val="00D61400"/>
    <w:rsid w:val="00D6148F"/>
    <w:rsid w:val="00D61493"/>
    <w:rsid w:val="00D6158E"/>
    <w:rsid w:val="00D615F5"/>
    <w:rsid w:val="00D61821"/>
    <w:rsid w:val="00D618A4"/>
    <w:rsid w:val="00D61C21"/>
    <w:rsid w:val="00D61FE0"/>
    <w:rsid w:val="00D620BE"/>
    <w:rsid w:val="00D622BB"/>
    <w:rsid w:val="00D624D4"/>
    <w:rsid w:val="00D62AD4"/>
    <w:rsid w:val="00D62B54"/>
    <w:rsid w:val="00D62CE8"/>
    <w:rsid w:val="00D62DD5"/>
    <w:rsid w:val="00D632BD"/>
    <w:rsid w:val="00D635FC"/>
    <w:rsid w:val="00D63923"/>
    <w:rsid w:val="00D639B3"/>
    <w:rsid w:val="00D63BFA"/>
    <w:rsid w:val="00D64060"/>
    <w:rsid w:val="00D642AB"/>
    <w:rsid w:val="00D644C5"/>
    <w:rsid w:val="00D64959"/>
    <w:rsid w:val="00D64AE3"/>
    <w:rsid w:val="00D64B02"/>
    <w:rsid w:val="00D64B7A"/>
    <w:rsid w:val="00D64CA0"/>
    <w:rsid w:val="00D64D84"/>
    <w:rsid w:val="00D651D7"/>
    <w:rsid w:val="00D6533B"/>
    <w:rsid w:val="00D6536E"/>
    <w:rsid w:val="00D6561F"/>
    <w:rsid w:val="00D65B11"/>
    <w:rsid w:val="00D65E76"/>
    <w:rsid w:val="00D65E77"/>
    <w:rsid w:val="00D661B0"/>
    <w:rsid w:val="00D66CFD"/>
    <w:rsid w:val="00D66DB1"/>
    <w:rsid w:val="00D67091"/>
    <w:rsid w:val="00D6732F"/>
    <w:rsid w:val="00D67E87"/>
    <w:rsid w:val="00D7088C"/>
    <w:rsid w:val="00D70EB8"/>
    <w:rsid w:val="00D71013"/>
    <w:rsid w:val="00D71484"/>
    <w:rsid w:val="00D7155D"/>
    <w:rsid w:val="00D715AD"/>
    <w:rsid w:val="00D71908"/>
    <w:rsid w:val="00D71C36"/>
    <w:rsid w:val="00D71D9A"/>
    <w:rsid w:val="00D71DB2"/>
    <w:rsid w:val="00D71F0A"/>
    <w:rsid w:val="00D72089"/>
    <w:rsid w:val="00D723E8"/>
    <w:rsid w:val="00D7250F"/>
    <w:rsid w:val="00D729DF"/>
    <w:rsid w:val="00D72C2D"/>
    <w:rsid w:val="00D72CC3"/>
    <w:rsid w:val="00D72DEF"/>
    <w:rsid w:val="00D73106"/>
    <w:rsid w:val="00D73394"/>
    <w:rsid w:val="00D733D0"/>
    <w:rsid w:val="00D73673"/>
    <w:rsid w:val="00D737E9"/>
    <w:rsid w:val="00D73889"/>
    <w:rsid w:val="00D73959"/>
    <w:rsid w:val="00D73D85"/>
    <w:rsid w:val="00D73E12"/>
    <w:rsid w:val="00D73E46"/>
    <w:rsid w:val="00D740C9"/>
    <w:rsid w:val="00D7440A"/>
    <w:rsid w:val="00D74D7E"/>
    <w:rsid w:val="00D74E7D"/>
    <w:rsid w:val="00D74EF5"/>
    <w:rsid w:val="00D74FC8"/>
    <w:rsid w:val="00D750B6"/>
    <w:rsid w:val="00D75287"/>
    <w:rsid w:val="00D75A40"/>
    <w:rsid w:val="00D75A4D"/>
    <w:rsid w:val="00D75C72"/>
    <w:rsid w:val="00D75CB8"/>
    <w:rsid w:val="00D75CD2"/>
    <w:rsid w:val="00D75CF0"/>
    <w:rsid w:val="00D75E9F"/>
    <w:rsid w:val="00D75FF1"/>
    <w:rsid w:val="00D76114"/>
    <w:rsid w:val="00D763C6"/>
    <w:rsid w:val="00D764F9"/>
    <w:rsid w:val="00D765F7"/>
    <w:rsid w:val="00D76690"/>
    <w:rsid w:val="00D76763"/>
    <w:rsid w:val="00D7688D"/>
    <w:rsid w:val="00D76A2D"/>
    <w:rsid w:val="00D76A81"/>
    <w:rsid w:val="00D76B8A"/>
    <w:rsid w:val="00D770EF"/>
    <w:rsid w:val="00D772ED"/>
    <w:rsid w:val="00D77412"/>
    <w:rsid w:val="00D774E8"/>
    <w:rsid w:val="00D77827"/>
    <w:rsid w:val="00D77838"/>
    <w:rsid w:val="00D77EC4"/>
    <w:rsid w:val="00D8009C"/>
    <w:rsid w:val="00D804B9"/>
    <w:rsid w:val="00D804BE"/>
    <w:rsid w:val="00D8061A"/>
    <w:rsid w:val="00D806F1"/>
    <w:rsid w:val="00D80763"/>
    <w:rsid w:val="00D807F5"/>
    <w:rsid w:val="00D80B61"/>
    <w:rsid w:val="00D80C09"/>
    <w:rsid w:val="00D810D5"/>
    <w:rsid w:val="00D8138C"/>
    <w:rsid w:val="00D8146E"/>
    <w:rsid w:val="00D81474"/>
    <w:rsid w:val="00D81BCB"/>
    <w:rsid w:val="00D81C40"/>
    <w:rsid w:val="00D81F20"/>
    <w:rsid w:val="00D81F34"/>
    <w:rsid w:val="00D82072"/>
    <w:rsid w:val="00D82390"/>
    <w:rsid w:val="00D82639"/>
    <w:rsid w:val="00D82798"/>
    <w:rsid w:val="00D82834"/>
    <w:rsid w:val="00D82C48"/>
    <w:rsid w:val="00D82F37"/>
    <w:rsid w:val="00D831D6"/>
    <w:rsid w:val="00D8361B"/>
    <w:rsid w:val="00D83766"/>
    <w:rsid w:val="00D83C99"/>
    <w:rsid w:val="00D83DAE"/>
    <w:rsid w:val="00D83FCF"/>
    <w:rsid w:val="00D843F3"/>
    <w:rsid w:val="00D845CB"/>
    <w:rsid w:val="00D84BE1"/>
    <w:rsid w:val="00D84EB0"/>
    <w:rsid w:val="00D85082"/>
    <w:rsid w:val="00D85259"/>
    <w:rsid w:val="00D8535F"/>
    <w:rsid w:val="00D85786"/>
    <w:rsid w:val="00D858C2"/>
    <w:rsid w:val="00D859CB"/>
    <w:rsid w:val="00D85B9F"/>
    <w:rsid w:val="00D85CC7"/>
    <w:rsid w:val="00D85E6F"/>
    <w:rsid w:val="00D866A0"/>
    <w:rsid w:val="00D86B27"/>
    <w:rsid w:val="00D86D72"/>
    <w:rsid w:val="00D86E45"/>
    <w:rsid w:val="00D86F86"/>
    <w:rsid w:val="00D86FA1"/>
    <w:rsid w:val="00D87685"/>
    <w:rsid w:val="00D877C8"/>
    <w:rsid w:val="00D877FA"/>
    <w:rsid w:val="00D8789E"/>
    <w:rsid w:val="00D9013D"/>
    <w:rsid w:val="00D9018A"/>
    <w:rsid w:val="00D90242"/>
    <w:rsid w:val="00D90261"/>
    <w:rsid w:val="00D904DA"/>
    <w:rsid w:val="00D90543"/>
    <w:rsid w:val="00D9057C"/>
    <w:rsid w:val="00D9073A"/>
    <w:rsid w:val="00D90790"/>
    <w:rsid w:val="00D90C18"/>
    <w:rsid w:val="00D90F34"/>
    <w:rsid w:val="00D9106E"/>
    <w:rsid w:val="00D911F9"/>
    <w:rsid w:val="00D9131B"/>
    <w:rsid w:val="00D9162A"/>
    <w:rsid w:val="00D91A7E"/>
    <w:rsid w:val="00D91C6D"/>
    <w:rsid w:val="00D91E72"/>
    <w:rsid w:val="00D92718"/>
    <w:rsid w:val="00D92C0D"/>
    <w:rsid w:val="00D92D4E"/>
    <w:rsid w:val="00D92E76"/>
    <w:rsid w:val="00D9311E"/>
    <w:rsid w:val="00D931BE"/>
    <w:rsid w:val="00D935A4"/>
    <w:rsid w:val="00D93787"/>
    <w:rsid w:val="00D937CA"/>
    <w:rsid w:val="00D93879"/>
    <w:rsid w:val="00D93A0C"/>
    <w:rsid w:val="00D93AF9"/>
    <w:rsid w:val="00D93CC4"/>
    <w:rsid w:val="00D93F42"/>
    <w:rsid w:val="00D93F81"/>
    <w:rsid w:val="00D946EB"/>
    <w:rsid w:val="00D94A87"/>
    <w:rsid w:val="00D95032"/>
    <w:rsid w:val="00D952FE"/>
    <w:rsid w:val="00D9531E"/>
    <w:rsid w:val="00D9539D"/>
    <w:rsid w:val="00D9540F"/>
    <w:rsid w:val="00D95424"/>
    <w:rsid w:val="00D95501"/>
    <w:rsid w:val="00D9550E"/>
    <w:rsid w:val="00D95586"/>
    <w:rsid w:val="00D95588"/>
    <w:rsid w:val="00D95712"/>
    <w:rsid w:val="00D9587F"/>
    <w:rsid w:val="00D959BE"/>
    <w:rsid w:val="00D95B15"/>
    <w:rsid w:val="00D95C80"/>
    <w:rsid w:val="00D95C83"/>
    <w:rsid w:val="00D965DB"/>
    <w:rsid w:val="00D967C9"/>
    <w:rsid w:val="00D96978"/>
    <w:rsid w:val="00D96A89"/>
    <w:rsid w:val="00D96CD3"/>
    <w:rsid w:val="00D971A2"/>
    <w:rsid w:val="00D974A9"/>
    <w:rsid w:val="00D97B79"/>
    <w:rsid w:val="00D97D0C"/>
    <w:rsid w:val="00D97D38"/>
    <w:rsid w:val="00D97E13"/>
    <w:rsid w:val="00DA0397"/>
    <w:rsid w:val="00DA05B8"/>
    <w:rsid w:val="00DA05D6"/>
    <w:rsid w:val="00DA0655"/>
    <w:rsid w:val="00DA0699"/>
    <w:rsid w:val="00DA071F"/>
    <w:rsid w:val="00DA0CBF"/>
    <w:rsid w:val="00DA0D8B"/>
    <w:rsid w:val="00DA0DF7"/>
    <w:rsid w:val="00DA1130"/>
    <w:rsid w:val="00DA11D4"/>
    <w:rsid w:val="00DA1453"/>
    <w:rsid w:val="00DA1512"/>
    <w:rsid w:val="00DA1981"/>
    <w:rsid w:val="00DA2110"/>
    <w:rsid w:val="00DA2770"/>
    <w:rsid w:val="00DA2826"/>
    <w:rsid w:val="00DA28C0"/>
    <w:rsid w:val="00DA2A87"/>
    <w:rsid w:val="00DA2B18"/>
    <w:rsid w:val="00DA2BA7"/>
    <w:rsid w:val="00DA2E6F"/>
    <w:rsid w:val="00DA3006"/>
    <w:rsid w:val="00DA3416"/>
    <w:rsid w:val="00DA363E"/>
    <w:rsid w:val="00DA3A80"/>
    <w:rsid w:val="00DA3AF7"/>
    <w:rsid w:val="00DA3F2F"/>
    <w:rsid w:val="00DA442E"/>
    <w:rsid w:val="00DA4438"/>
    <w:rsid w:val="00DA4524"/>
    <w:rsid w:val="00DA4937"/>
    <w:rsid w:val="00DA4DEE"/>
    <w:rsid w:val="00DA50B1"/>
    <w:rsid w:val="00DA5430"/>
    <w:rsid w:val="00DA55AA"/>
    <w:rsid w:val="00DA580F"/>
    <w:rsid w:val="00DA5878"/>
    <w:rsid w:val="00DA594E"/>
    <w:rsid w:val="00DA59F9"/>
    <w:rsid w:val="00DA5E0B"/>
    <w:rsid w:val="00DA5E22"/>
    <w:rsid w:val="00DA5EAB"/>
    <w:rsid w:val="00DA6000"/>
    <w:rsid w:val="00DA601F"/>
    <w:rsid w:val="00DA6071"/>
    <w:rsid w:val="00DA60F5"/>
    <w:rsid w:val="00DA6255"/>
    <w:rsid w:val="00DA66AA"/>
    <w:rsid w:val="00DA699A"/>
    <w:rsid w:val="00DA69AA"/>
    <w:rsid w:val="00DA6BAC"/>
    <w:rsid w:val="00DA6E64"/>
    <w:rsid w:val="00DA6EDD"/>
    <w:rsid w:val="00DA7379"/>
    <w:rsid w:val="00DA7443"/>
    <w:rsid w:val="00DA749C"/>
    <w:rsid w:val="00DA76E9"/>
    <w:rsid w:val="00DA7923"/>
    <w:rsid w:val="00DA7A6F"/>
    <w:rsid w:val="00DA7CD8"/>
    <w:rsid w:val="00DA7FE6"/>
    <w:rsid w:val="00DB0175"/>
    <w:rsid w:val="00DB01C0"/>
    <w:rsid w:val="00DB06DB"/>
    <w:rsid w:val="00DB07AA"/>
    <w:rsid w:val="00DB093A"/>
    <w:rsid w:val="00DB0BC2"/>
    <w:rsid w:val="00DB0C28"/>
    <w:rsid w:val="00DB0D01"/>
    <w:rsid w:val="00DB0F8B"/>
    <w:rsid w:val="00DB1142"/>
    <w:rsid w:val="00DB1718"/>
    <w:rsid w:val="00DB172A"/>
    <w:rsid w:val="00DB17FF"/>
    <w:rsid w:val="00DB19A2"/>
    <w:rsid w:val="00DB1C1A"/>
    <w:rsid w:val="00DB1F7E"/>
    <w:rsid w:val="00DB2073"/>
    <w:rsid w:val="00DB2792"/>
    <w:rsid w:val="00DB289B"/>
    <w:rsid w:val="00DB2E03"/>
    <w:rsid w:val="00DB2F6B"/>
    <w:rsid w:val="00DB32F4"/>
    <w:rsid w:val="00DB3360"/>
    <w:rsid w:val="00DB33D2"/>
    <w:rsid w:val="00DB34AA"/>
    <w:rsid w:val="00DB3B95"/>
    <w:rsid w:val="00DB447E"/>
    <w:rsid w:val="00DB4CE0"/>
    <w:rsid w:val="00DB503B"/>
    <w:rsid w:val="00DB5378"/>
    <w:rsid w:val="00DB54B8"/>
    <w:rsid w:val="00DB5580"/>
    <w:rsid w:val="00DB5754"/>
    <w:rsid w:val="00DB5782"/>
    <w:rsid w:val="00DB5976"/>
    <w:rsid w:val="00DB5E13"/>
    <w:rsid w:val="00DB5E46"/>
    <w:rsid w:val="00DB5F23"/>
    <w:rsid w:val="00DB6227"/>
    <w:rsid w:val="00DB67DE"/>
    <w:rsid w:val="00DB6838"/>
    <w:rsid w:val="00DB6851"/>
    <w:rsid w:val="00DB68C2"/>
    <w:rsid w:val="00DB6D73"/>
    <w:rsid w:val="00DB7A48"/>
    <w:rsid w:val="00DB7A85"/>
    <w:rsid w:val="00DB7BF3"/>
    <w:rsid w:val="00DC0012"/>
    <w:rsid w:val="00DC01DF"/>
    <w:rsid w:val="00DC02B5"/>
    <w:rsid w:val="00DC0428"/>
    <w:rsid w:val="00DC04B4"/>
    <w:rsid w:val="00DC0824"/>
    <w:rsid w:val="00DC0A5D"/>
    <w:rsid w:val="00DC0C33"/>
    <w:rsid w:val="00DC0D46"/>
    <w:rsid w:val="00DC0D62"/>
    <w:rsid w:val="00DC0E0D"/>
    <w:rsid w:val="00DC0E52"/>
    <w:rsid w:val="00DC0F5B"/>
    <w:rsid w:val="00DC123D"/>
    <w:rsid w:val="00DC1382"/>
    <w:rsid w:val="00DC14F6"/>
    <w:rsid w:val="00DC1578"/>
    <w:rsid w:val="00DC18B2"/>
    <w:rsid w:val="00DC194B"/>
    <w:rsid w:val="00DC1993"/>
    <w:rsid w:val="00DC1BD4"/>
    <w:rsid w:val="00DC1E4C"/>
    <w:rsid w:val="00DC1FCA"/>
    <w:rsid w:val="00DC2080"/>
    <w:rsid w:val="00DC22F5"/>
    <w:rsid w:val="00DC248F"/>
    <w:rsid w:val="00DC2914"/>
    <w:rsid w:val="00DC2A85"/>
    <w:rsid w:val="00DC2C14"/>
    <w:rsid w:val="00DC2F94"/>
    <w:rsid w:val="00DC3100"/>
    <w:rsid w:val="00DC3124"/>
    <w:rsid w:val="00DC3185"/>
    <w:rsid w:val="00DC3238"/>
    <w:rsid w:val="00DC33D1"/>
    <w:rsid w:val="00DC3488"/>
    <w:rsid w:val="00DC34BC"/>
    <w:rsid w:val="00DC3571"/>
    <w:rsid w:val="00DC3836"/>
    <w:rsid w:val="00DC3CD6"/>
    <w:rsid w:val="00DC3DEA"/>
    <w:rsid w:val="00DC3EA9"/>
    <w:rsid w:val="00DC3F98"/>
    <w:rsid w:val="00DC40A8"/>
    <w:rsid w:val="00DC40B4"/>
    <w:rsid w:val="00DC4113"/>
    <w:rsid w:val="00DC424B"/>
    <w:rsid w:val="00DC4286"/>
    <w:rsid w:val="00DC4429"/>
    <w:rsid w:val="00DC4531"/>
    <w:rsid w:val="00DC45B7"/>
    <w:rsid w:val="00DC4768"/>
    <w:rsid w:val="00DC47FC"/>
    <w:rsid w:val="00DC489A"/>
    <w:rsid w:val="00DC4F51"/>
    <w:rsid w:val="00DC52AE"/>
    <w:rsid w:val="00DC53DC"/>
    <w:rsid w:val="00DC54D6"/>
    <w:rsid w:val="00DC5A18"/>
    <w:rsid w:val="00DC5A8F"/>
    <w:rsid w:val="00DC5C12"/>
    <w:rsid w:val="00DC5F98"/>
    <w:rsid w:val="00DC626A"/>
    <w:rsid w:val="00DC6278"/>
    <w:rsid w:val="00DC6647"/>
    <w:rsid w:val="00DC6661"/>
    <w:rsid w:val="00DC66A2"/>
    <w:rsid w:val="00DC66A3"/>
    <w:rsid w:val="00DC6BCF"/>
    <w:rsid w:val="00DC6CAB"/>
    <w:rsid w:val="00DC6D24"/>
    <w:rsid w:val="00DC6E9D"/>
    <w:rsid w:val="00DC71C0"/>
    <w:rsid w:val="00DC7360"/>
    <w:rsid w:val="00DC7418"/>
    <w:rsid w:val="00DC7A41"/>
    <w:rsid w:val="00DC7CB3"/>
    <w:rsid w:val="00DD0055"/>
    <w:rsid w:val="00DD0397"/>
    <w:rsid w:val="00DD05DB"/>
    <w:rsid w:val="00DD073A"/>
    <w:rsid w:val="00DD086A"/>
    <w:rsid w:val="00DD09FE"/>
    <w:rsid w:val="00DD0BAD"/>
    <w:rsid w:val="00DD0BBB"/>
    <w:rsid w:val="00DD0C48"/>
    <w:rsid w:val="00DD0F3C"/>
    <w:rsid w:val="00DD1092"/>
    <w:rsid w:val="00DD10EB"/>
    <w:rsid w:val="00DD10F9"/>
    <w:rsid w:val="00DD1193"/>
    <w:rsid w:val="00DD13E5"/>
    <w:rsid w:val="00DD1DB8"/>
    <w:rsid w:val="00DD212F"/>
    <w:rsid w:val="00DD21BB"/>
    <w:rsid w:val="00DD21F0"/>
    <w:rsid w:val="00DD2847"/>
    <w:rsid w:val="00DD2907"/>
    <w:rsid w:val="00DD297D"/>
    <w:rsid w:val="00DD2A27"/>
    <w:rsid w:val="00DD2B13"/>
    <w:rsid w:val="00DD3273"/>
    <w:rsid w:val="00DD3368"/>
    <w:rsid w:val="00DD3458"/>
    <w:rsid w:val="00DD36FE"/>
    <w:rsid w:val="00DD384B"/>
    <w:rsid w:val="00DD3DB1"/>
    <w:rsid w:val="00DD3DF0"/>
    <w:rsid w:val="00DD3F4E"/>
    <w:rsid w:val="00DD4437"/>
    <w:rsid w:val="00DD46E3"/>
    <w:rsid w:val="00DD4870"/>
    <w:rsid w:val="00DD4D1E"/>
    <w:rsid w:val="00DD4DB5"/>
    <w:rsid w:val="00DD52AA"/>
    <w:rsid w:val="00DD53C7"/>
    <w:rsid w:val="00DD550D"/>
    <w:rsid w:val="00DD5728"/>
    <w:rsid w:val="00DD57B8"/>
    <w:rsid w:val="00DD58D7"/>
    <w:rsid w:val="00DD5912"/>
    <w:rsid w:val="00DD5AB2"/>
    <w:rsid w:val="00DD5BD8"/>
    <w:rsid w:val="00DD5C44"/>
    <w:rsid w:val="00DD5DED"/>
    <w:rsid w:val="00DD5EE9"/>
    <w:rsid w:val="00DD6097"/>
    <w:rsid w:val="00DD60D7"/>
    <w:rsid w:val="00DD60DB"/>
    <w:rsid w:val="00DD65DA"/>
    <w:rsid w:val="00DD66A4"/>
    <w:rsid w:val="00DD6945"/>
    <w:rsid w:val="00DD6B71"/>
    <w:rsid w:val="00DD7124"/>
    <w:rsid w:val="00DD7902"/>
    <w:rsid w:val="00DD7982"/>
    <w:rsid w:val="00DD7B47"/>
    <w:rsid w:val="00DE03D4"/>
    <w:rsid w:val="00DE0681"/>
    <w:rsid w:val="00DE077B"/>
    <w:rsid w:val="00DE0E49"/>
    <w:rsid w:val="00DE0F38"/>
    <w:rsid w:val="00DE101C"/>
    <w:rsid w:val="00DE1204"/>
    <w:rsid w:val="00DE1210"/>
    <w:rsid w:val="00DE14C3"/>
    <w:rsid w:val="00DE1637"/>
    <w:rsid w:val="00DE16BF"/>
    <w:rsid w:val="00DE1B14"/>
    <w:rsid w:val="00DE1B6B"/>
    <w:rsid w:val="00DE1C39"/>
    <w:rsid w:val="00DE1CE3"/>
    <w:rsid w:val="00DE1CEC"/>
    <w:rsid w:val="00DE2368"/>
    <w:rsid w:val="00DE2A05"/>
    <w:rsid w:val="00DE2B86"/>
    <w:rsid w:val="00DE2C46"/>
    <w:rsid w:val="00DE2D2E"/>
    <w:rsid w:val="00DE2D4A"/>
    <w:rsid w:val="00DE30C5"/>
    <w:rsid w:val="00DE31BC"/>
    <w:rsid w:val="00DE338A"/>
    <w:rsid w:val="00DE3396"/>
    <w:rsid w:val="00DE33A3"/>
    <w:rsid w:val="00DE33EA"/>
    <w:rsid w:val="00DE36CD"/>
    <w:rsid w:val="00DE3A1E"/>
    <w:rsid w:val="00DE3C67"/>
    <w:rsid w:val="00DE3D32"/>
    <w:rsid w:val="00DE3D41"/>
    <w:rsid w:val="00DE3FED"/>
    <w:rsid w:val="00DE423F"/>
    <w:rsid w:val="00DE4530"/>
    <w:rsid w:val="00DE471D"/>
    <w:rsid w:val="00DE4756"/>
    <w:rsid w:val="00DE4D6B"/>
    <w:rsid w:val="00DE50FE"/>
    <w:rsid w:val="00DE52FC"/>
    <w:rsid w:val="00DE54A7"/>
    <w:rsid w:val="00DE57BD"/>
    <w:rsid w:val="00DE5DB9"/>
    <w:rsid w:val="00DE5ED6"/>
    <w:rsid w:val="00DE6043"/>
    <w:rsid w:val="00DE6198"/>
    <w:rsid w:val="00DE6265"/>
    <w:rsid w:val="00DE648D"/>
    <w:rsid w:val="00DE6662"/>
    <w:rsid w:val="00DE6752"/>
    <w:rsid w:val="00DE67C5"/>
    <w:rsid w:val="00DE6824"/>
    <w:rsid w:val="00DE697B"/>
    <w:rsid w:val="00DE6BBD"/>
    <w:rsid w:val="00DE6F13"/>
    <w:rsid w:val="00DE7643"/>
    <w:rsid w:val="00DE777F"/>
    <w:rsid w:val="00DE77B9"/>
    <w:rsid w:val="00DE79BC"/>
    <w:rsid w:val="00DE7AFE"/>
    <w:rsid w:val="00DE7EFE"/>
    <w:rsid w:val="00DF012B"/>
    <w:rsid w:val="00DF01D7"/>
    <w:rsid w:val="00DF04E2"/>
    <w:rsid w:val="00DF07CD"/>
    <w:rsid w:val="00DF0A97"/>
    <w:rsid w:val="00DF0B92"/>
    <w:rsid w:val="00DF0D6E"/>
    <w:rsid w:val="00DF0DCB"/>
    <w:rsid w:val="00DF0E86"/>
    <w:rsid w:val="00DF1003"/>
    <w:rsid w:val="00DF101F"/>
    <w:rsid w:val="00DF149B"/>
    <w:rsid w:val="00DF164F"/>
    <w:rsid w:val="00DF1989"/>
    <w:rsid w:val="00DF19D7"/>
    <w:rsid w:val="00DF1B26"/>
    <w:rsid w:val="00DF1DA2"/>
    <w:rsid w:val="00DF1DC3"/>
    <w:rsid w:val="00DF1E7C"/>
    <w:rsid w:val="00DF1EFA"/>
    <w:rsid w:val="00DF2408"/>
    <w:rsid w:val="00DF25A5"/>
    <w:rsid w:val="00DF292D"/>
    <w:rsid w:val="00DF29D8"/>
    <w:rsid w:val="00DF2AC2"/>
    <w:rsid w:val="00DF2D13"/>
    <w:rsid w:val="00DF2ECC"/>
    <w:rsid w:val="00DF2F8E"/>
    <w:rsid w:val="00DF315B"/>
    <w:rsid w:val="00DF31BD"/>
    <w:rsid w:val="00DF344F"/>
    <w:rsid w:val="00DF36D1"/>
    <w:rsid w:val="00DF36F4"/>
    <w:rsid w:val="00DF37D8"/>
    <w:rsid w:val="00DF3B68"/>
    <w:rsid w:val="00DF3B98"/>
    <w:rsid w:val="00DF3C22"/>
    <w:rsid w:val="00DF3C5F"/>
    <w:rsid w:val="00DF3C75"/>
    <w:rsid w:val="00DF41B1"/>
    <w:rsid w:val="00DF4674"/>
    <w:rsid w:val="00DF49A9"/>
    <w:rsid w:val="00DF4A3E"/>
    <w:rsid w:val="00DF4CC6"/>
    <w:rsid w:val="00DF4EA9"/>
    <w:rsid w:val="00DF51E3"/>
    <w:rsid w:val="00DF5295"/>
    <w:rsid w:val="00DF533A"/>
    <w:rsid w:val="00DF57E5"/>
    <w:rsid w:val="00DF5881"/>
    <w:rsid w:val="00DF5A32"/>
    <w:rsid w:val="00DF5CD5"/>
    <w:rsid w:val="00DF5CD9"/>
    <w:rsid w:val="00DF5DB0"/>
    <w:rsid w:val="00DF60E1"/>
    <w:rsid w:val="00DF6327"/>
    <w:rsid w:val="00DF6398"/>
    <w:rsid w:val="00DF65B2"/>
    <w:rsid w:val="00DF6C87"/>
    <w:rsid w:val="00DF6D23"/>
    <w:rsid w:val="00DF714E"/>
    <w:rsid w:val="00DF715C"/>
    <w:rsid w:val="00DF72DE"/>
    <w:rsid w:val="00DF78D1"/>
    <w:rsid w:val="00DF7A14"/>
    <w:rsid w:val="00DF7C97"/>
    <w:rsid w:val="00DF7DAC"/>
    <w:rsid w:val="00DF7F02"/>
    <w:rsid w:val="00DF7FEC"/>
    <w:rsid w:val="00E0012F"/>
    <w:rsid w:val="00E00417"/>
    <w:rsid w:val="00E0060A"/>
    <w:rsid w:val="00E0092A"/>
    <w:rsid w:val="00E009A7"/>
    <w:rsid w:val="00E00B40"/>
    <w:rsid w:val="00E00B77"/>
    <w:rsid w:val="00E00C3D"/>
    <w:rsid w:val="00E00EBA"/>
    <w:rsid w:val="00E01208"/>
    <w:rsid w:val="00E01296"/>
    <w:rsid w:val="00E014FF"/>
    <w:rsid w:val="00E01541"/>
    <w:rsid w:val="00E01630"/>
    <w:rsid w:val="00E016CF"/>
    <w:rsid w:val="00E017F4"/>
    <w:rsid w:val="00E01C76"/>
    <w:rsid w:val="00E02168"/>
    <w:rsid w:val="00E02242"/>
    <w:rsid w:val="00E022D4"/>
    <w:rsid w:val="00E022E6"/>
    <w:rsid w:val="00E02A4D"/>
    <w:rsid w:val="00E02ADC"/>
    <w:rsid w:val="00E02F3F"/>
    <w:rsid w:val="00E0347F"/>
    <w:rsid w:val="00E035B5"/>
    <w:rsid w:val="00E035F2"/>
    <w:rsid w:val="00E037A8"/>
    <w:rsid w:val="00E03B11"/>
    <w:rsid w:val="00E03B7D"/>
    <w:rsid w:val="00E03EBF"/>
    <w:rsid w:val="00E04220"/>
    <w:rsid w:val="00E04293"/>
    <w:rsid w:val="00E04432"/>
    <w:rsid w:val="00E0491F"/>
    <w:rsid w:val="00E049A4"/>
    <w:rsid w:val="00E04BCD"/>
    <w:rsid w:val="00E04D08"/>
    <w:rsid w:val="00E04F0B"/>
    <w:rsid w:val="00E055AE"/>
    <w:rsid w:val="00E05A51"/>
    <w:rsid w:val="00E05C4F"/>
    <w:rsid w:val="00E05CDA"/>
    <w:rsid w:val="00E066F6"/>
    <w:rsid w:val="00E0688D"/>
    <w:rsid w:val="00E06901"/>
    <w:rsid w:val="00E06BA4"/>
    <w:rsid w:val="00E06DAB"/>
    <w:rsid w:val="00E06E6F"/>
    <w:rsid w:val="00E06E9D"/>
    <w:rsid w:val="00E070AE"/>
    <w:rsid w:val="00E071E1"/>
    <w:rsid w:val="00E07542"/>
    <w:rsid w:val="00E07C84"/>
    <w:rsid w:val="00E07D94"/>
    <w:rsid w:val="00E07DF4"/>
    <w:rsid w:val="00E07F85"/>
    <w:rsid w:val="00E10060"/>
    <w:rsid w:val="00E1085C"/>
    <w:rsid w:val="00E10879"/>
    <w:rsid w:val="00E108B2"/>
    <w:rsid w:val="00E10A9C"/>
    <w:rsid w:val="00E10C0D"/>
    <w:rsid w:val="00E10D26"/>
    <w:rsid w:val="00E10E53"/>
    <w:rsid w:val="00E11230"/>
    <w:rsid w:val="00E1130D"/>
    <w:rsid w:val="00E11374"/>
    <w:rsid w:val="00E113BF"/>
    <w:rsid w:val="00E1150A"/>
    <w:rsid w:val="00E119D6"/>
    <w:rsid w:val="00E11A7C"/>
    <w:rsid w:val="00E11BE4"/>
    <w:rsid w:val="00E11C45"/>
    <w:rsid w:val="00E11D59"/>
    <w:rsid w:val="00E12187"/>
    <w:rsid w:val="00E122B6"/>
    <w:rsid w:val="00E123FF"/>
    <w:rsid w:val="00E1243F"/>
    <w:rsid w:val="00E124CB"/>
    <w:rsid w:val="00E12703"/>
    <w:rsid w:val="00E127FA"/>
    <w:rsid w:val="00E128EE"/>
    <w:rsid w:val="00E12979"/>
    <w:rsid w:val="00E12CA7"/>
    <w:rsid w:val="00E12E86"/>
    <w:rsid w:val="00E1317F"/>
    <w:rsid w:val="00E13216"/>
    <w:rsid w:val="00E132B6"/>
    <w:rsid w:val="00E13498"/>
    <w:rsid w:val="00E13A7B"/>
    <w:rsid w:val="00E13CC9"/>
    <w:rsid w:val="00E13CF8"/>
    <w:rsid w:val="00E13D3E"/>
    <w:rsid w:val="00E14053"/>
    <w:rsid w:val="00E14284"/>
    <w:rsid w:val="00E14558"/>
    <w:rsid w:val="00E14597"/>
    <w:rsid w:val="00E14942"/>
    <w:rsid w:val="00E14E66"/>
    <w:rsid w:val="00E14E8C"/>
    <w:rsid w:val="00E150AC"/>
    <w:rsid w:val="00E152AF"/>
    <w:rsid w:val="00E15304"/>
    <w:rsid w:val="00E15406"/>
    <w:rsid w:val="00E156AF"/>
    <w:rsid w:val="00E15D43"/>
    <w:rsid w:val="00E15D4A"/>
    <w:rsid w:val="00E15E5B"/>
    <w:rsid w:val="00E15F8F"/>
    <w:rsid w:val="00E16164"/>
    <w:rsid w:val="00E1674E"/>
    <w:rsid w:val="00E1685E"/>
    <w:rsid w:val="00E1698F"/>
    <w:rsid w:val="00E16CF4"/>
    <w:rsid w:val="00E16F21"/>
    <w:rsid w:val="00E16FC4"/>
    <w:rsid w:val="00E172AB"/>
    <w:rsid w:val="00E176E6"/>
    <w:rsid w:val="00E17909"/>
    <w:rsid w:val="00E1791B"/>
    <w:rsid w:val="00E17A65"/>
    <w:rsid w:val="00E17CCB"/>
    <w:rsid w:val="00E17F3E"/>
    <w:rsid w:val="00E20006"/>
    <w:rsid w:val="00E201BC"/>
    <w:rsid w:val="00E2020F"/>
    <w:rsid w:val="00E21003"/>
    <w:rsid w:val="00E21004"/>
    <w:rsid w:val="00E21218"/>
    <w:rsid w:val="00E212BC"/>
    <w:rsid w:val="00E212C7"/>
    <w:rsid w:val="00E21368"/>
    <w:rsid w:val="00E217B2"/>
    <w:rsid w:val="00E217C8"/>
    <w:rsid w:val="00E2198A"/>
    <w:rsid w:val="00E21A2C"/>
    <w:rsid w:val="00E21AFF"/>
    <w:rsid w:val="00E21DA0"/>
    <w:rsid w:val="00E21E15"/>
    <w:rsid w:val="00E21F4C"/>
    <w:rsid w:val="00E22027"/>
    <w:rsid w:val="00E2209A"/>
    <w:rsid w:val="00E220B5"/>
    <w:rsid w:val="00E223EF"/>
    <w:rsid w:val="00E22892"/>
    <w:rsid w:val="00E228F0"/>
    <w:rsid w:val="00E2321D"/>
    <w:rsid w:val="00E232E3"/>
    <w:rsid w:val="00E2359D"/>
    <w:rsid w:val="00E23BE9"/>
    <w:rsid w:val="00E23C77"/>
    <w:rsid w:val="00E23E61"/>
    <w:rsid w:val="00E23EAB"/>
    <w:rsid w:val="00E23EDD"/>
    <w:rsid w:val="00E23FA5"/>
    <w:rsid w:val="00E24091"/>
    <w:rsid w:val="00E241F6"/>
    <w:rsid w:val="00E2425D"/>
    <w:rsid w:val="00E2432C"/>
    <w:rsid w:val="00E24375"/>
    <w:rsid w:val="00E2437D"/>
    <w:rsid w:val="00E24468"/>
    <w:rsid w:val="00E24668"/>
    <w:rsid w:val="00E246F7"/>
    <w:rsid w:val="00E246FF"/>
    <w:rsid w:val="00E24982"/>
    <w:rsid w:val="00E2499D"/>
    <w:rsid w:val="00E24D79"/>
    <w:rsid w:val="00E24FFB"/>
    <w:rsid w:val="00E2517D"/>
    <w:rsid w:val="00E25394"/>
    <w:rsid w:val="00E25417"/>
    <w:rsid w:val="00E255EA"/>
    <w:rsid w:val="00E2569B"/>
    <w:rsid w:val="00E25730"/>
    <w:rsid w:val="00E25831"/>
    <w:rsid w:val="00E25B6D"/>
    <w:rsid w:val="00E25BB4"/>
    <w:rsid w:val="00E25D24"/>
    <w:rsid w:val="00E261DB"/>
    <w:rsid w:val="00E262AE"/>
    <w:rsid w:val="00E2654B"/>
    <w:rsid w:val="00E266A4"/>
    <w:rsid w:val="00E267F9"/>
    <w:rsid w:val="00E26954"/>
    <w:rsid w:val="00E269F3"/>
    <w:rsid w:val="00E26A1F"/>
    <w:rsid w:val="00E26EF9"/>
    <w:rsid w:val="00E27765"/>
    <w:rsid w:val="00E277B6"/>
    <w:rsid w:val="00E2780B"/>
    <w:rsid w:val="00E27848"/>
    <w:rsid w:val="00E27BFD"/>
    <w:rsid w:val="00E27F75"/>
    <w:rsid w:val="00E3024F"/>
    <w:rsid w:val="00E302B1"/>
    <w:rsid w:val="00E30829"/>
    <w:rsid w:val="00E308F0"/>
    <w:rsid w:val="00E30A73"/>
    <w:rsid w:val="00E30D69"/>
    <w:rsid w:val="00E30E4B"/>
    <w:rsid w:val="00E3157B"/>
    <w:rsid w:val="00E316A0"/>
    <w:rsid w:val="00E31704"/>
    <w:rsid w:val="00E317A4"/>
    <w:rsid w:val="00E32054"/>
    <w:rsid w:val="00E32127"/>
    <w:rsid w:val="00E3232B"/>
    <w:rsid w:val="00E32384"/>
    <w:rsid w:val="00E3240B"/>
    <w:rsid w:val="00E32CB3"/>
    <w:rsid w:val="00E33574"/>
    <w:rsid w:val="00E33610"/>
    <w:rsid w:val="00E336FB"/>
    <w:rsid w:val="00E33793"/>
    <w:rsid w:val="00E33B93"/>
    <w:rsid w:val="00E33F1F"/>
    <w:rsid w:val="00E340A0"/>
    <w:rsid w:val="00E340D4"/>
    <w:rsid w:val="00E3417B"/>
    <w:rsid w:val="00E343F9"/>
    <w:rsid w:val="00E34654"/>
    <w:rsid w:val="00E34785"/>
    <w:rsid w:val="00E3480C"/>
    <w:rsid w:val="00E34918"/>
    <w:rsid w:val="00E349DB"/>
    <w:rsid w:val="00E34AD2"/>
    <w:rsid w:val="00E34CBA"/>
    <w:rsid w:val="00E350B9"/>
    <w:rsid w:val="00E35344"/>
    <w:rsid w:val="00E35722"/>
    <w:rsid w:val="00E358AD"/>
    <w:rsid w:val="00E35FAB"/>
    <w:rsid w:val="00E36241"/>
    <w:rsid w:val="00E363EB"/>
    <w:rsid w:val="00E36484"/>
    <w:rsid w:val="00E365AA"/>
    <w:rsid w:val="00E367E0"/>
    <w:rsid w:val="00E369D3"/>
    <w:rsid w:val="00E369E5"/>
    <w:rsid w:val="00E36A32"/>
    <w:rsid w:val="00E36A7D"/>
    <w:rsid w:val="00E36C07"/>
    <w:rsid w:val="00E36CA7"/>
    <w:rsid w:val="00E36CF4"/>
    <w:rsid w:val="00E36F84"/>
    <w:rsid w:val="00E37222"/>
    <w:rsid w:val="00E3761E"/>
    <w:rsid w:val="00E377AD"/>
    <w:rsid w:val="00E37C62"/>
    <w:rsid w:val="00E37CCF"/>
    <w:rsid w:val="00E37DFA"/>
    <w:rsid w:val="00E37E62"/>
    <w:rsid w:val="00E37ECE"/>
    <w:rsid w:val="00E37F30"/>
    <w:rsid w:val="00E4006B"/>
    <w:rsid w:val="00E400EF"/>
    <w:rsid w:val="00E40485"/>
    <w:rsid w:val="00E4076C"/>
    <w:rsid w:val="00E40884"/>
    <w:rsid w:val="00E40B9E"/>
    <w:rsid w:val="00E40C6B"/>
    <w:rsid w:val="00E40DBC"/>
    <w:rsid w:val="00E40E97"/>
    <w:rsid w:val="00E412A2"/>
    <w:rsid w:val="00E41864"/>
    <w:rsid w:val="00E418B0"/>
    <w:rsid w:val="00E41AC7"/>
    <w:rsid w:val="00E41B6E"/>
    <w:rsid w:val="00E41D64"/>
    <w:rsid w:val="00E41D6C"/>
    <w:rsid w:val="00E41D7B"/>
    <w:rsid w:val="00E4224A"/>
    <w:rsid w:val="00E42275"/>
    <w:rsid w:val="00E42277"/>
    <w:rsid w:val="00E422EE"/>
    <w:rsid w:val="00E4282F"/>
    <w:rsid w:val="00E4295E"/>
    <w:rsid w:val="00E42B91"/>
    <w:rsid w:val="00E42C42"/>
    <w:rsid w:val="00E42EE0"/>
    <w:rsid w:val="00E435B4"/>
    <w:rsid w:val="00E43679"/>
    <w:rsid w:val="00E4380E"/>
    <w:rsid w:val="00E43AAA"/>
    <w:rsid w:val="00E43BC4"/>
    <w:rsid w:val="00E43D49"/>
    <w:rsid w:val="00E43D89"/>
    <w:rsid w:val="00E43E08"/>
    <w:rsid w:val="00E43FE1"/>
    <w:rsid w:val="00E442EB"/>
    <w:rsid w:val="00E4480B"/>
    <w:rsid w:val="00E448E8"/>
    <w:rsid w:val="00E44B96"/>
    <w:rsid w:val="00E451D8"/>
    <w:rsid w:val="00E45274"/>
    <w:rsid w:val="00E453E0"/>
    <w:rsid w:val="00E45541"/>
    <w:rsid w:val="00E45623"/>
    <w:rsid w:val="00E45758"/>
    <w:rsid w:val="00E45CFB"/>
    <w:rsid w:val="00E45D74"/>
    <w:rsid w:val="00E45E10"/>
    <w:rsid w:val="00E462DA"/>
    <w:rsid w:val="00E463EA"/>
    <w:rsid w:val="00E46406"/>
    <w:rsid w:val="00E467C7"/>
    <w:rsid w:val="00E4685B"/>
    <w:rsid w:val="00E46BE5"/>
    <w:rsid w:val="00E46C2E"/>
    <w:rsid w:val="00E46CDA"/>
    <w:rsid w:val="00E46D3E"/>
    <w:rsid w:val="00E46E6C"/>
    <w:rsid w:val="00E47187"/>
    <w:rsid w:val="00E471D8"/>
    <w:rsid w:val="00E4778E"/>
    <w:rsid w:val="00E4795A"/>
    <w:rsid w:val="00E47985"/>
    <w:rsid w:val="00E479DF"/>
    <w:rsid w:val="00E47AEB"/>
    <w:rsid w:val="00E47B6E"/>
    <w:rsid w:val="00E47E65"/>
    <w:rsid w:val="00E47EB6"/>
    <w:rsid w:val="00E47F57"/>
    <w:rsid w:val="00E5016B"/>
    <w:rsid w:val="00E50BEF"/>
    <w:rsid w:val="00E50CB2"/>
    <w:rsid w:val="00E50E43"/>
    <w:rsid w:val="00E510B8"/>
    <w:rsid w:val="00E510C3"/>
    <w:rsid w:val="00E5149C"/>
    <w:rsid w:val="00E51A6E"/>
    <w:rsid w:val="00E51B43"/>
    <w:rsid w:val="00E51ED4"/>
    <w:rsid w:val="00E537BE"/>
    <w:rsid w:val="00E53891"/>
    <w:rsid w:val="00E53BFC"/>
    <w:rsid w:val="00E540CF"/>
    <w:rsid w:val="00E54238"/>
    <w:rsid w:val="00E54328"/>
    <w:rsid w:val="00E545DC"/>
    <w:rsid w:val="00E5460B"/>
    <w:rsid w:val="00E546B5"/>
    <w:rsid w:val="00E5475B"/>
    <w:rsid w:val="00E547AB"/>
    <w:rsid w:val="00E54C67"/>
    <w:rsid w:val="00E54EB3"/>
    <w:rsid w:val="00E54FD1"/>
    <w:rsid w:val="00E5504D"/>
    <w:rsid w:val="00E550FA"/>
    <w:rsid w:val="00E553EF"/>
    <w:rsid w:val="00E554ED"/>
    <w:rsid w:val="00E55529"/>
    <w:rsid w:val="00E5558F"/>
    <w:rsid w:val="00E555AE"/>
    <w:rsid w:val="00E55692"/>
    <w:rsid w:val="00E55723"/>
    <w:rsid w:val="00E558F7"/>
    <w:rsid w:val="00E5592D"/>
    <w:rsid w:val="00E55C04"/>
    <w:rsid w:val="00E55E0A"/>
    <w:rsid w:val="00E55E1F"/>
    <w:rsid w:val="00E56062"/>
    <w:rsid w:val="00E56223"/>
    <w:rsid w:val="00E562F2"/>
    <w:rsid w:val="00E564FE"/>
    <w:rsid w:val="00E56713"/>
    <w:rsid w:val="00E56740"/>
    <w:rsid w:val="00E567FD"/>
    <w:rsid w:val="00E568A0"/>
    <w:rsid w:val="00E569D9"/>
    <w:rsid w:val="00E56A7B"/>
    <w:rsid w:val="00E56EE1"/>
    <w:rsid w:val="00E56F1C"/>
    <w:rsid w:val="00E56F7F"/>
    <w:rsid w:val="00E5722B"/>
    <w:rsid w:val="00E574E7"/>
    <w:rsid w:val="00E57576"/>
    <w:rsid w:val="00E576C1"/>
    <w:rsid w:val="00E57733"/>
    <w:rsid w:val="00E577D9"/>
    <w:rsid w:val="00E578C2"/>
    <w:rsid w:val="00E57B7B"/>
    <w:rsid w:val="00E57CF5"/>
    <w:rsid w:val="00E57D54"/>
    <w:rsid w:val="00E57E2C"/>
    <w:rsid w:val="00E601B7"/>
    <w:rsid w:val="00E602D6"/>
    <w:rsid w:val="00E603D1"/>
    <w:rsid w:val="00E60C73"/>
    <w:rsid w:val="00E60CC4"/>
    <w:rsid w:val="00E610C3"/>
    <w:rsid w:val="00E617FC"/>
    <w:rsid w:val="00E6183A"/>
    <w:rsid w:val="00E6184C"/>
    <w:rsid w:val="00E618FD"/>
    <w:rsid w:val="00E61C03"/>
    <w:rsid w:val="00E61DD5"/>
    <w:rsid w:val="00E61F3C"/>
    <w:rsid w:val="00E61F76"/>
    <w:rsid w:val="00E621C3"/>
    <w:rsid w:val="00E622FE"/>
    <w:rsid w:val="00E6258C"/>
    <w:rsid w:val="00E62655"/>
    <w:rsid w:val="00E6268A"/>
    <w:rsid w:val="00E62749"/>
    <w:rsid w:val="00E62C53"/>
    <w:rsid w:val="00E62CFA"/>
    <w:rsid w:val="00E63379"/>
    <w:rsid w:val="00E6378F"/>
    <w:rsid w:val="00E63817"/>
    <w:rsid w:val="00E63914"/>
    <w:rsid w:val="00E639CA"/>
    <w:rsid w:val="00E63CC0"/>
    <w:rsid w:val="00E63D1F"/>
    <w:rsid w:val="00E63E1F"/>
    <w:rsid w:val="00E64288"/>
    <w:rsid w:val="00E644FE"/>
    <w:rsid w:val="00E64B28"/>
    <w:rsid w:val="00E64C14"/>
    <w:rsid w:val="00E64C5B"/>
    <w:rsid w:val="00E65006"/>
    <w:rsid w:val="00E65127"/>
    <w:rsid w:val="00E6517F"/>
    <w:rsid w:val="00E651EA"/>
    <w:rsid w:val="00E654CE"/>
    <w:rsid w:val="00E657A9"/>
    <w:rsid w:val="00E6597E"/>
    <w:rsid w:val="00E65AE0"/>
    <w:rsid w:val="00E65D41"/>
    <w:rsid w:val="00E65D73"/>
    <w:rsid w:val="00E65EEE"/>
    <w:rsid w:val="00E65F76"/>
    <w:rsid w:val="00E65F7C"/>
    <w:rsid w:val="00E666BC"/>
    <w:rsid w:val="00E66765"/>
    <w:rsid w:val="00E66BE2"/>
    <w:rsid w:val="00E66DF2"/>
    <w:rsid w:val="00E66EC2"/>
    <w:rsid w:val="00E66F03"/>
    <w:rsid w:val="00E673C7"/>
    <w:rsid w:val="00E6776D"/>
    <w:rsid w:val="00E6784B"/>
    <w:rsid w:val="00E67871"/>
    <w:rsid w:val="00E6790E"/>
    <w:rsid w:val="00E67BBC"/>
    <w:rsid w:val="00E67D08"/>
    <w:rsid w:val="00E67FC9"/>
    <w:rsid w:val="00E67FCB"/>
    <w:rsid w:val="00E700A6"/>
    <w:rsid w:val="00E7029B"/>
    <w:rsid w:val="00E702E0"/>
    <w:rsid w:val="00E70706"/>
    <w:rsid w:val="00E70897"/>
    <w:rsid w:val="00E709D8"/>
    <w:rsid w:val="00E70A72"/>
    <w:rsid w:val="00E70B39"/>
    <w:rsid w:val="00E70DB7"/>
    <w:rsid w:val="00E710B8"/>
    <w:rsid w:val="00E71156"/>
    <w:rsid w:val="00E711B2"/>
    <w:rsid w:val="00E711F6"/>
    <w:rsid w:val="00E7131B"/>
    <w:rsid w:val="00E715B9"/>
    <w:rsid w:val="00E71A27"/>
    <w:rsid w:val="00E71A6C"/>
    <w:rsid w:val="00E71B1A"/>
    <w:rsid w:val="00E71C84"/>
    <w:rsid w:val="00E71E57"/>
    <w:rsid w:val="00E71E89"/>
    <w:rsid w:val="00E71F69"/>
    <w:rsid w:val="00E721C1"/>
    <w:rsid w:val="00E722D1"/>
    <w:rsid w:val="00E723AA"/>
    <w:rsid w:val="00E72460"/>
    <w:rsid w:val="00E7272D"/>
    <w:rsid w:val="00E7276E"/>
    <w:rsid w:val="00E728F6"/>
    <w:rsid w:val="00E72B8D"/>
    <w:rsid w:val="00E72C70"/>
    <w:rsid w:val="00E72DEA"/>
    <w:rsid w:val="00E732BF"/>
    <w:rsid w:val="00E7343D"/>
    <w:rsid w:val="00E735A7"/>
    <w:rsid w:val="00E73700"/>
    <w:rsid w:val="00E737A7"/>
    <w:rsid w:val="00E7384B"/>
    <w:rsid w:val="00E738DA"/>
    <w:rsid w:val="00E73945"/>
    <w:rsid w:val="00E73A05"/>
    <w:rsid w:val="00E73C5D"/>
    <w:rsid w:val="00E73C7E"/>
    <w:rsid w:val="00E73F79"/>
    <w:rsid w:val="00E747A0"/>
    <w:rsid w:val="00E747C2"/>
    <w:rsid w:val="00E74A62"/>
    <w:rsid w:val="00E74C3A"/>
    <w:rsid w:val="00E74DB1"/>
    <w:rsid w:val="00E74E94"/>
    <w:rsid w:val="00E74FDE"/>
    <w:rsid w:val="00E74FF1"/>
    <w:rsid w:val="00E750BB"/>
    <w:rsid w:val="00E751CA"/>
    <w:rsid w:val="00E7553E"/>
    <w:rsid w:val="00E75733"/>
    <w:rsid w:val="00E75A8E"/>
    <w:rsid w:val="00E75B37"/>
    <w:rsid w:val="00E75C30"/>
    <w:rsid w:val="00E75E3D"/>
    <w:rsid w:val="00E75E76"/>
    <w:rsid w:val="00E761EF"/>
    <w:rsid w:val="00E76408"/>
    <w:rsid w:val="00E764A5"/>
    <w:rsid w:val="00E764BC"/>
    <w:rsid w:val="00E7667A"/>
    <w:rsid w:val="00E76769"/>
    <w:rsid w:val="00E768A8"/>
    <w:rsid w:val="00E76A6B"/>
    <w:rsid w:val="00E76CE4"/>
    <w:rsid w:val="00E76E4A"/>
    <w:rsid w:val="00E76FD8"/>
    <w:rsid w:val="00E7726E"/>
    <w:rsid w:val="00E772D7"/>
    <w:rsid w:val="00E772DD"/>
    <w:rsid w:val="00E77417"/>
    <w:rsid w:val="00E77B19"/>
    <w:rsid w:val="00E77EB1"/>
    <w:rsid w:val="00E77EE9"/>
    <w:rsid w:val="00E77FD5"/>
    <w:rsid w:val="00E80048"/>
    <w:rsid w:val="00E8021E"/>
    <w:rsid w:val="00E8062D"/>
    <w:rsid w:val="00E80679"/>
    <w:rsid w:val="00E806F8"/>
    <w:rsid w:val="00E80AA7"/>
    <w:rsid w:val="00E811E9"/>
    <w:rsid w:val="00E8121A"/>
    <w:rsid w:val="00E81305"/>
    <w:rsid w:val="00E8130C"/>
    <w:rsid w:val="00E81599"/>
    <w:rsid w:val="00E81F1B"/>
    <w:rsid w:val="00E81F37"/>
    <w:rsid w:val="00E81FA8"/>
    <w:rsid w:val="00E82AEA"/>
    <w:rsid w:val="00E82C63"/>
    <w:rsid w:val="00E82E2F"/>
    <w:rsid w:val="00E82F8D"/>
    <w:rsid w:val="00E83597"/>
    <w:rsid w:val="00E83D79"/>
    <w:rsid w:val="00E840E0"/>
    <w:rsid w:val="00E841EB"/>
    <w:rsid w:val="00E844AF"/>
    <w:rsid w:val="00E847BC"/>
    <w:rsid w:val="00E84C8B"/>
    <w:rsid w:val="00E84CB6"/>
    <w:rsid w:val="00E84FDA"/>
    <w:rsid w:val="00E8517F"/>
    <w:rsid w:val="00E85212"/>
    <w:rsid w:val="00E8533F"/>
    <w:rsid w:val="00E85601"/>
    <w:rsid w:val="00E856CC"/>
    <w:rsid w:val="00E856CE"/>
    <w:rsid w:val="00E85CBF"/>
    <w:rsid w:val="00E85DDC"/>
    <w:rsid w:val="00E85E13"/>
    <w:rsid w:val="00E86101"/>
    <w:rsid w:val="00E8617C"/>
    <w:rsid w:val="00E8636F"/>
    <w:rsid w:val="00E86383"/>
    <w:rsid w:val="00E866B3"/>
    <w:rsid w:val="00E866DF"/>
    <w:rsid w:val="00E86843"/>
    <w:rsid w:val="00E86949"/>
    <w:rsid w:val="00E86AE9"/>
    <w:rsid w:val="00E86B84"/>
    <w:rsid w:val="00E86D49"/>
    <w:rsid w:val="00E86E97"/>
    <w:rsid w:val="00E86EB7"/>
    <w:rsid w:val="00E86F90"/>
    <w:rsid w:val="00E87128"/>
    <w:rsid w:val="00E87462"/>
    <w:rsid w:val="00E877C5"/>
    <w:rsid w:val="00E8795C"/>
    <w:rsid w:val="00E879DD"/>
    <w:rsid w:val="00E87C8A"/>
    <w:rsid w:val="00E87EFB"/>
    <w:rsid w:val="00E87F56"/>
    <w:rsid w:val="00E90305"/>
    <w:rsid w:val="00E90874"/>
    <w:rsid w:val="00E90A12"/>
    <w:rsid w:val="00E90EDF"/>
    <w:rsid w:val="00E910AE"/>
    <w:rsid w:val="00E9115D"/>
    <w:rsid w:val="00E91212"/>
    <w:rsid w:val="00E91588"/>
    <w:rsid w:val="00E91798"/>
    <w:rsid w:val="00E91A48"/>
    <w:rsid w:val="00E91C8E"/>
    <w:rsid w:val="00E91DAC"/>
    <w:rsid w:val="00E91FD3"/>
    <w:rsid w:val="00E92006"/>
    <w:rsid w:val="00E92199"/>
    <w:rsid w:val="00E9244F"/>
    <w:rsid w:val="00E92500"/>
    <w:rsid w:val="00E9257F"/>
    <w:rsid w:val="00E925A5"/>
    <w:rsid w:val="00E92738"/>
    <w:rsid w:val="00E92755"/>
    <w:rsid w:val="00E92AB5"/>
    <w:rsid w:val="00E92BAC"/>
    <w:rsid w:val="00E92FBA"/>
    <w:rsid w:val="00E931F7"/>
    <w:rsid w:val="00E933B0"/>
    <w:rsid w:val="00E93657"/>
    <w:rsid w:val="00E93FE7"/>
    <w:rsid w:val="00E94170"/>
    <w:rsid w:val="00E9419D"/>
    <w:rsid w:val="00E9450F"/>
    <w:rsid w:val="00E9456D"/>
    <w:rsid w:val="00E94681"/>
    <w:rsid w:val="00E94B69"/>
    <w:rsid w:val="00E94B77"/>
    <w:rsid w:val="00E95502"/>
    <w:rsid w:val="00E9570F"/>
    <w:rsid w:val="00E95747"/>
    <w:rsid w:val="00E958BD"/>
    <w:rsid w:val="00E95A82"/>
    <w:rsid w:val="00E95BBC"/>
    <w:rsid w:val="00E95DA5"/>
    <w:rsid w:val="00E95F62"/>
    <w:rsid w:val="00E9600B"/>
    <w:rsid w:val="00E96034"/>
    <w:rsid w:val="00E9606D"/>
    <w:rsid w:val="00E96AF3"/>
    <w:rsid w:val="00E96B6B"/>
    <w:rsid w:val="00E96B73"/>
    <w:rsid w:val="00E96C0B"/>
    <w:rsid w:val="00E96D76"/>
    <w:rsid w:val="00E96DAC"/>
    <w:rsid w:val="00E971E3"/>
    <w:rsid w:val="00E97217"/>
    <w:rsid w:val="00E97278"/>
    <w:rsid w:val="00E97394"/>
    <w:rsid w:val="00E973A8"/>
    <w:rsid w:val="00E97422"/>
    <w:rsid w:val="00E9743C"/>
    <w:rsid w:val="00E977C0"/>
    <w:rsid w:val="00E97FA1"/>
    <w:rsid w:val="00EA01E2"/>
    <w:rsid w:val="00EA0456"/>
    <w:rsid w:val="00EA048B"/>
    <w:rsid w:val="00EA0560"/>
    <w:rsid w:val="00EA0827"/>
    <w:rsid w:val="00EA0D98"/>
    <w:rsid w:val="00EA0ED3"/>
    <w:rsid w:val="00EA1105"/>
    <w:rsid w:val="00EA1308"/>
    <w:rsid w:val="00EA13EC"/>
    <w:rsid w:val="00EA1532"/>
    <w:rsid w:val="00EA156F"/>
    <w:rsid w:val="00EA1788"/>
    <w:rsid w:val="00EA17E1"/>
    <w:rsid w:val="00EA19C4"/>
    <w:rsid w:val="00EA1C8E"/>
    <w:rsid w:val="00EA1CF2"/>
    <w:rsid w:val="00EA1D6D"/>
    <w:rsid w:val="00EA1D7D"/>
    <w:rsid w:val="00EA1FF5"/>
    <w:rsid w:val="00EA22E2"/>
    <w:rsid w:val="00EA26F5"/>
    <w:rsid w:val="00EA271B"/>
    <w:rsid w:val="00EA281F"/>
    <w:rsid w:val="00EA29F9"/>
    <w:rsid w:val="00EA2B24"/>
    <w:rsid w:val="00EA2B52"/>
    <w:rsid w:val="00EA2F6E"/>
    <w:rsid w:val="00EA3205"/>
    <w:rsid w:val="00EA33AA"/>
    <w:rsid w:val="00EA34C2"/>
    <w:rsid w:val="00EA3557"/>
    <w:rsid w:val="00EA366B"/>
    <w:rsid w:val="00EA367D"/>
    <w:rsid w:val="00EA39FF"/>
    <w:rsid w:val="00EA3D4E"/>
    <w:rsid w:val="00EA3E31"/>
    <w:rsid w:val="00EA3F4D"/>
    <w:rsid w:val="00EA4178"/>
    <w:rsid w:val="00EA41DB"/>
    <w:rsid w:val="00EA44A2"/>
    <w:rsid w:val="00EA4512"/>
    <w:rsid w:val="00EA4583"/>
    <w:rsid w:val="00EA462D"/>
    <w:rsid w:val="00EA4793"/>
    <w:rsid w:val="00EA4855"/>
    <w:rsid w:val="00EA4C18"/>
    <w:rsid w:val="00EA50B6"/>
    <w:rsid w:val="00EA5124"/>
    <w:rsid w:val="00EA5370"/>
    <w:rsid w:val="00EA54F4"/>
    <w:rsid w:val="00EA54FE"/>
    <w:rsid w:val="00EA589D"/>
    <w:rsid w:val="00EA59BA"/>
    <w:rsid w:val="00EA5D20"/>
    <w:rsid w:val="00EA5E31"/>
    <w:rsid w:val="00EA5F63"/>
    <w:rsid w:val="00EA6284"/>
    <w:rsid w:val="00EA6355"/>
    <w:rsid w:val="00EA6368"/>
    <w:rsid w:val="00EA645C"/>
    <w:rsid w:val="00EA6745"/>
    <w:rsid w:val="00EA6AC9"/>
    <w:rsid w:val="00EA6D16"/>
    <w:rsid w:val="00EA6D34"/>
    <w:rsid w:val="00EA7045"/>
    <w:rsid w:val="00EA7B29"/>
    <w:rsid w:val="00EA7CC4"/>
    <w:rsid w:val="00EA7E0A"/>
    <w:rsid w:val="00EA7EB7"/>
    <w:rsid w:val="00EA7F6E"/>
    <w:rsid w:val="00EAE7F9"/>
    <w:rsid w:val="00EB00FF"/>
    <w:rsid w:val="00EB0178"/>
    <w:rsid w:val="00EB0273"/>
    <w:rsid w:val="00EB03BB"/>
    <w:rsid w:val="00EB06DD"/>
    <w:rsid w:val="00EB0FC4"/>
    <w:rsid w:val="00EB1BB4"/>
    <w:rsid w:val="00EB1CBC"/>
    <w:rsid w:val="00EB1EF7"/>
    <w:rsid w:val="00EB27D8"/>
    <w:rsid w:val="00EB28B2"/>
    <w:rsid w:val="00EB2F0E"/>
    <w:rsid w:val="00EB3088"/>
    <w:rsid w:val="00EB32C2"/>
    <w:rsid w:val="00EB33B4"/>
    <w:rsid w:val="00EB34C7"/>
    <w:rsid w:val="00EB392B"/>
    <w:rsid w:val="00EB3A05"/>
    <w:rsid w:val="00EB3CBB"/>
    <w:rsid w:val="00EB4224"/>
    <w:rsid w:val="00EB4241"/>
    <w:rsid w:val="00EB435B"/>
    <w:rsid w:val="00EB4567"/>
    <w:rsid w:val="00EB45C5"/>
    <w:rsid w:val="00EB45FB"/>
    <w:rsid w:val="00EB482D"/>
    <w:rsid w:val="00EB49A0"/>
    <w:rsid w:val="00EB4A11"/>
    <w:rsid w:val="00EB4B27"/>
    <w:rsid w:val="00EB4C0F"/>
    <w:rsid w:val="00EB4CCB"/>
    <w:rsid w:val="00EB4EEA"/>
    <w:rsid w:val="00EB5189"/>
    <w:rsid w:val="00EB5246"/>
    <w:rsid w:val="00EB5397"/>
    <w:rsid w:val="00EB53A2"/>
    <w:rsid w:val="00EB5446"/>
    <w:rsid w:val="00EB546B"/>
    <w:rsid w:val="00EB5823"/>
    <w:rsid w:val="00EB5832"/>
    <w:rsid w:val="00EB5994"/>
    <w:rsid w:val="00EB5E67"/>
    <w:rsid w:val="00EB5EB1"/>
    <w:rsid w:val="00EB60BE"/>
    <w:rsid w:val="00EB63E2"/>
    <w:rsid w:val="00EB64F9"/>
    <w:rsid w:val="00EB673C"/>
    <w:rsid w:val="00EB68C8"/>
    <w:rsid w:val="00EB6B9D"/>
    <w:rsid w:val="00EB6C2E"/>
    <w:rsid w:val="00EB6DF2"/>
    <w:rsid w:val="00EB704C"/>
    <w:rsid w:val="00EB725B"/>
    <w:rsid w:val="00EB7497"/>
    <w:rsid w:val="00EB773D"/>
    <w:rsid w:val="00EB782E"/>
    <w:rsid w:val="00EB78E0"/>
    <w:rsid w:val="00EC0034"/>
    <w:rsid w:val="00EC022F"/>
    <w:rsid w:val="00EC0400"/>
    <w:rsid w:val="00EC0433"/>
    <w:rsid w:val="00EC0515"/>
    <w:rsid w:val="00EC06E2"/>
    <w:rsid w:val="00EC08FC"/>
    <w:rsid w:val="00EC0995"/>
    <w:rsid w:val="00EC09C8"/>
    <w:rsid w:val="00EC0CCF"/>
    <w:rsid w:val="00EC12A1"/>
    <w:rsid w:val="00EC16CC"/>
    <w:rsid w:val="00EC1BD9"/>
    <w:rsid w:val="00EC1BE2"/>
    <w:rsid w:val="00EC1CE3"/>
    <w:rsid w:val="00EC1D2F"/>
    <w:rsid w:val="00EC1D4D"/>
    <w:rsid w:val="00EC1DA4"/>
    <w:rsid w:val="00EC1DF4"/>
    <w:rsid w:val="00EC1F3B"/>
    <w:rsid w:val="00EC253B"/>
    <w:rsid w:val="00EC2601"/>
    <w:rsid w:val="00EC26D2"/>
    <w:rsid w:val="00EC294C"/>
    <w:rsid w:val="00EC2C22"/>
    <w:rsid w:val="00EC2DB2"/>
    <w:rsid w:val="00EC3334"/>
    <w:rsid w:val="00EC3456"/>
    <w:rsid w:val="00EC35FA"/>
    <w:rsid w:val="00EC365B"/>
    <w:rsid w:val="00EC3699"/>
    <w:rsid w:val="00EC37EF"/>
    <w:rsid w:val="00EC387C"/>
    <w:rsid w:val="00EC3960"/>
    <w:rsid w:val="00EC3B89"/>
    <w:rsid w:val="00EC3BEF"/>
    <w:rsid w:val="00EC3FDD"/>
    <w:rsid w:val="00EC404B"/>
    <w:rsid w:val="00EC411A"/>
    <w:rsid w:val="00EC4408"/>
    <w:rsid w:val="00EC4610"/>
    <w:rsid w:val="00EC48E4"/>
    <w:rsid w:val="00EC4A3D"/>
    <w:rsid w:val="00EC4F51"/>
    <w:rsid w:val="00EC51B7"/>
    <w:rsid w:val="00EC5252"/>
    <w:rsid w:val="00EC593A"/>
    <w:rsid w:val="00EC5A9F"/>
    <w:rsid w:val="00EC5AE0"/>
    <w:rsid w:val="00EC5B15"/>
    <w:rsid w:val="00EC5B55"/>
    <w:rsid w:val="00EC5C6D"/>
    <w:rsid w:val="00EC5F65"/>
    <w:rsid w:val="00EC6237"/>
    <w:rsid w:val="00EC647F"/>
    <w:rsid w:val="00EC67AD"/>
    <w:rsid w:val="00EC67B5"/>
    <w:rsid w:val="00EC68EB"/>
    <w:rsid w:val="00EC6BCC"/>
    <w:rsid w:val="00EC6CE6"/>
    <w:rsid w:val="00EC6EAD"/>
    <w:rsid w:val="00EC6EB8"/>
    <w:rsid w:val="00EC7119"/>
    <w:rsid w:val="00EC73CE"/>
    <w:rsid w:val="00EC7488"/>
    <w:rsid w:val="00EC7566"/>
    <w:rsid w:val="00EC75C3"/>
    <w:rsid w:val="00EC7741"/>
    <w:rsid w:val="00EC7980"/>
    <w:rsid w:val="00EC7A9D"/>
    <w:rsid w:val="00EC7B04"/>
    <w:rsid w:val="00EC7F1C"/>
    <w:rsid w:val="00ED0257"/>
    <w:rsid w:val="00ED0464"/>
    <w:rsid w:val="00ED08F6"/>
    <w:rsid w:val="00ED099E"/>
    <w:rsid w:val="00ED0A0C"/>
    <w:rsid w:val="00ED0B60"/>
    <w:rsid w:val="00ED0BD1"/>
    <w:rsid w:val="00ED0CFA"/>
    <w:rsid w:val="00ED0E2D"/>
    <w:rsid w:val="00ED0E59"/>
    <w:rsid w:val="00ED0F9C"/>
    <w:rsid w:val="00ED12A4"/>
    <w:rsid w:val="00ED1452"/>
    <w:rsid w:val="00ED1512"/>
    <w:rsid w:val="00ED166B"/>
    <w:rsid w:val="00ED18D3"/>
    <w:rsid w:val="00ED1BF4"/>
    <w:rsid w:val="00ED1D5D"/>
    <w:rsid w:val="00ED1EA0"/>
    <w:rsid w:val="00ED1EE2"/>
    <w:rsid w:val="00ED1F73"/>
    <w:rsid w:val="00ED226E"/>
    <w:rsid w:val="00ED2433"/>
    <w:rsid w:val="00ED268A"/>
    <w:rsid w:val="00ED2A95"/>
    <w:rsid w:val="00ED2BA5"/>
    <w:rsid w:val="00ED2C98"/>
    <w:rsid w:val="00ED2E12"/>
    <w:rsid w:val="00ED2E3C"/>
    <w:rsid w:val="00ED2EDD"/>
    <w:rsid w:val="00ED3166"/>
    <w:rsid w:val="00ED35F8"/>
    <w:rsid w:val="00ED390F"/>
    <w:rsid w:val="00ED3954"/>
    <w:rsid w:val="00ED3996"/>
    <w:rsid w:val="00ED39B9"/>
    <w:rsid w:val="00ED3BDD"/>
    <w:rsid w:val="00ED3C1E"/>
    <w:rsid w:val="00ED3FDA"/>
    <w:rsid w:val="00ED43B4"/>
    <w:rsid w:val="00ED4481"/>
    <w:rsid w:val="00ED4BA1"/>
    <w:rsid w:val="00ED4BC4"/>
    <w:rsid w:val="00ED4D1D"/>
    <w:rsid w:val="00ED4D34"/>
    <w:rsid w:val="00ED528A"/>
    <w:rsid w:val="00ED566F"/>
    <w:rsid w:val="00ED56DF"/>
    <w:rsid w:val="00ED59E8"/>
    <w:rsid w:val="00ED5D7A"/>
    <w:rsid w:val="00ED5E50"/>
    <w:rsid w:val="00ED637C"/>
    <w:rsid w:val="00ED63BB"/>
    <w:rsid w:val="00ED6486"/>
    <w:rsid w:val="00ED6529"/>
    <w:rsid w:val="00ED6737"/>
    <w:rsid w:val="00ED68E3"/>
    <w:rsid w:val="00ED6A3B"/>
    <w:rsid w:val="00ED6E7F"/>
    <w:rsid w:val="00ED6F25"/>
    <w:rsid w:val="00ED72E9"/>
    <w:rsid w:val="00ED7354"/>
    <w:rsid w:val="00ED748B"/>
    <w:rsid w:val="00ED7512"/>
    <w:rsid w:val="00ED7657"/>
    <w:rsid w:val="00ED76BD"/>
    <w:rsid w:val="00ED7D93"/>
    <w:rsid w:val="00ED7E06"/>
    <w:rsid w:val="00EE027C"/>
    <w:rsid w:val="00EE02A3"/>
    <w:rsid w:val="00EE048A"/>
    <w:rsid w:val="00EE058F"/>
    <w:rsid w:val="00EE0727"/>
    <w:rsid w:val="00EE0995"/>
    <w:rsid w:val="00EE0DAF"/>
    <w:rsid w:val="00EE1104"/>
    <w:rsid w:val="00EE1401"/>
    <w:rsid w:val="00EE1403"/>
    <w:rsid w:val="00EE147A"/>
    <w:rsid w:val="00EE1658"/>
    <w:rsid w:val="00EE1702"/>
    <w:rsid w:val="00EE19BF"/>
    <w:rsid w:val="00EE1A11"/>
    <w:rsid w:val="00EE1A3F"/>
    <w:rsid w:val="00EE1B11"/>
    <w:rsid w:val="00EE1B7F"/>
    <w:rsid w:val="00EE1C59"/>
    <w:rsid w:val="00EE1CC7"/>
    <w:rsid w:val="00EE1DDA"/>
    <w:rsid w:val="00EE1EF9"/>
    <w:rsid w:val="00EE1F34"/>
    <w:rsid w:val="00EE1F8F"/>
    <w:rsid w:val="00EE203F"/>
    <w:rsid w:val="00EE20F7"/>
    <w:rsid w:val="00EE21B7"/>
    <w:rsid w:val="00EE22A2"/>
    <w:rsid w:val="00EE22B1"/>
    <w:rsid w:val="00EE24EB"/>
    <w:rsid w:val="00EE274B"/>
    <w:rsid w:val="00EE2BDF"/>
    <w:rsid w:val="00EE2C11"/>
    <w:rsid w:val="00EE2D7B"/>
    <w:rsid w:val="00EE3049"/>
    <w:rsid w:val="00EE31BB"/>
    <w:rsid w:val="00EE32AB"/>
    <w:rsid w:val="00EE337A"/>
    <w:rsid w:val="00EE3435"/>
    <w:rsid w:val="00EE362F"/>
    <w:rsid w:val="00EE3792"/>
    <w:rsid w:val="00EE384F"/>
    <w:rsid w:val="00EE385E"/>
    <w:rsid w:val="00EE39C5"/>
    <w:rsid w:val="00EE3E7B"/>
    <w:rsid w:val="00EE3F21"/>
    <w:rsid w:val="00EE423E"/>
    <w:rsid w:val="00EE4366"/>
    <w:rsid w:val="00EE452D"/>
    <w:rsid w:val="00EE4BAE"/>
    <w:rsid w:val="00EE4BF5"/>
    <w:rsid w:val="00EE5087"/>
    <w:rsid w:val="00EE5278"/>
    <w:rsid w:val="00EE54BF"/>
    <w:rsid w:val="00EE56F9"/>
    <w:rsid w:val="00EE5CD0"/>
    <w:rsid w:val="00EE5F22"/>
    <w:rsid w:val="00EE6010"/>
    <w:rsid w:val="00EE636B"/>
    <w:rsid w:val="00EE63D7"/>
    <w:rsid w:val="00EE688F"/>
    <w:rsid w:val="00EE689C"/>
    <w:rsid w:val="00EE6938"/>
    <w:rsid w:val="00EE6C2B"/>
    <w:rsid w:val="00EE6C92"/>
    <w:rsid w:val="00EE6D04"/>
    <w:rsid w:val="00EE6DEB"/>
    <w:rsid w:val="00EE7119"/>
    <w:rsid w:val="00EE71E1"/>
    <w:rsid w:val="00EE7294"/>
    <w:rsid w:val="00EE751E"/>
    <w:rsid w:val="00EE7F0B"/>
    <w:rsid w:val="00EE7F53"/>
    <w:rsid w:val="00EE7F88"/>
    <w:rsid w:val="00EF01E7"/>
    <w:rsid w:val="00EF01F4"/>
    <w:rsid w:val="00EF0337"/>
    <w:rsid w:val="00EF0C47"/>
    <w:rsid w:val="00EF0CAF"/>
    <w:rsid w:val="00EF1034"/>
    <w:rsid w:val="00EF12DA"/>
    <w:rsid w:val="00EF1535"/>
    <w:rsid w:val="00EF2350"/>
    <w:rsid w:val="00EF2391"/>
    <w:rsid w:val="00EF23FA"/>
    <w:rsid w:val="00EF2491"/>
    <w:rsid w:val="00EF282A"/>
    <w:rsid w:val="00EF284B"/>
    <w:rsid w:val="00EF28F0"/>
    <w:rsid w:val="00EF2EB5"/>
    <w:rsid w:val="00EF2FF5"/>
    <w:rsid w:val="00EF3036"/>
    <w:rsid w:val="00EF34B4"/>
    <w:rsid w:val="00EF360B"/>
    <w:rsid w:val="00EF3B02"/>
    <w:rsid w:val="00EF3BD8"/>
    <w:rsid w:val="00EF3C85"/>
    <w:rsid w:val="00EF3C91"/>
    <w:rsid w:val="00EF3C97"/>
    <w:rsid w:val="00EF3CD8"/>
    <w:rsid w:val="00EF3E49"/>
    <w:rsid w:val="00EF3F37"/>
    <w:rsid w:val="00EF40C1"/>
    <w:rsid w:val="00EF4110"/>
    <w:rsid w:val="00EF41C7"/>
    <w:rsid w:val="00EF41DA"/>
    <w:rsid w:val="00EF43DD"/>
    <w:rsid w:val="00EF4648"/>
    <w:rsid w:val="00EF48A0"/>
    <w:rsid w:val="00EF4C81"/>
    <w:rsid w:val="00EF4ECC"/>
    <w:rsid w:val="00EF5005"/>
    <w:rsid w:val="00EF501D"/>
    <w:rsid w:val="00EF52F4"/>
    <w:rsid w:val="00EF5332"/>
    <w:rsid w:val="00EF536E"/>
    <w:rsid w:val="00EF566D"/>
    <w:rsid w:val="00EF57C4"/>
    <w:rsid w:val="00EF59A2"/>
    <w:rsid w:val="00EF5A82"/>
    <w:rsid w:val="00EF5ADC"/>
    <w:rsid w:val="00EF5DB0"/>
    <w:rsid w:val="00EF5FB9"/>
    <w:rsid w:val="00EF6099"/>
    <w:rsid w:val="00EF62A9"/>
    <w:rsid w:val="00EF683C"/>
    <w:rsid w:val="00EF6A47"/>
    <w:rsid w:val="00EF6D42"/>
    <w:rsid w:val="00EF6FF8"/>
    <w:rsid w:val="00EF7335"/>
    <w:rsid w:val="00EF762C"/>
    <w:rsid w:val="00EF7C0F"/>
    <w:rsid w:val="00EF7C54"/>
    <w:rsid w:val="00EF7CF1"/>
    <w:rsid w:val="00EF7D1F"/>
    <w:rsid w:val="00F000A1"/>
    <w:rsid w:val="00F0025D"/>
    <w:rsid w:val="00F0041E"/>
    <w:rsid w:val="00F0083E"/>
    <w:rsid w:val="00F00941"/>
    <w:rsid w:val="00F00EFB"/>
    <w:rsid w:val="00F01292"/>
    <w:rsid w:val="00F0140C"/>
    <w:rsid w:val="00F01510"/>
    <w:rsid w:val="00F015BC"/>
    <w:rsid w:val="00F01719"/>
    <w:rsid w:val="00F0202C"/>
    <w:rsid w:val="00F022A3"/>
    <w:rsid w:val="00F02351"/>
    <w:rsid w:val="00F027D7"/>
    <w:rsid w:val="00F02834"/>
    <w:rsid w:val="00F02F95"/>
    <w:rsid w:val="00F031F9"/>
    <w:rsid w:val="00F034AE"/>
    <w:rsid w:val="00F035F0"/>
    <w:rsid w:val="00F03606"/>
    <w:rsid w:val="00F03644"/>
    <w:rsid w:val="00F038DE"/>
    <w:rsid w:val="00F03932"/>
    <w:rsid w:val="00F03A72"/>
    <w:rsid w:val="00F03A96"/>
    <w:rsid w:val="00F03AE1"/>
    <w:rsid w:val="00F03B91"/>
    <w:rsid w:val="00F03C09"/>
    <w:rsid w:val="00F0420B"/>
    <w:rsid w:val="00F04309"/>
    <w:rsid w:val="00F04575"/>
    <w:rsid w:val="00F0457B"/>
    <w:rsid w:val="00F045AB"/>
    <w:rsid w:val="00F04915"/>
    <w:rsid w:val="00F04A4A"/>
    <w:rsid w:val="00F04C03"/>
    <w:rsid w:val="00F04E9B"/>
    <w:rsid w:val="00F050EF"/>
    <w:rsid w:val="00F05473"/>
    <w:rsid w:val="00F05549"/>
    <w:rsid w:val="00F058A6"/>
    <w:rsid w:val="00F05B74"/>
    <w:rsid w:val="00F05E0D"/>
    <w:rsid w:val="00F05F32"/>
    <w:rsid w:val="00F06042"/>
    <w:rsid w:val="00F0648F"/>
    <w:rsid w:val="00F065BC"/>
    <w:rsid w:val="00F06712"/>
    <w:rsid w:val="00F0697D"/>
    <w:rsid w:val="00F06D1E"/>
    <w:rsid w:val="00F06DB0"/>
    <w:rsid w:val="00F06F37"/>
    <w:rsid w:val="00F07393"/>
    <w:rsid w:val="00F0748E"/>
    <w:rsid w:val="00F07832"/>
    <w:rsid w:val="00F07A49"/>
    <w:rsid w:val="00F07CA2"/>
    <w:rsid w:val="00F07E72"/>
    <w:rsid w:val="00F07FD6"/>
    <w:rsid w:val="00F07FEB"/>
    <w:rsid w:val="00F10046"/>
    <w:rsid w:val="00F10124"/>
    <w:rsid w:val="00F1049B"/>
    <w:rsid w:val="00F1074D"/>
    <w:rsid w:val="00F10C07"/>
    <w:rsid w:val="00F10E6B"/>
    <w:rsid w:val="00F10F00"/>
    <w:rsid w:val="00F10F3E"/>
    <w:rsid w:val="00F10FF5"/>
    <w:rsid w:val="00F113D4"/>
    <w:rsid w:val="00F1146F"/>
    <w:rsid w:val="00F11481"/>
    <w:rsid w:val="00F114BB"/>
    <w:rsid w:val="00F11776"/>
    <w:rsid w:val="00F11872"/>
    <w:rsid w:val="00F1208E"/>
    <w:rsid w:val="00F120EE"/>
    <w:rsid w:val="00F12183"/>
    <w:rsid w:val="00F124F9"/>
    <w:rsid w:val="00F12760"/>
    <w:rsid w:val="00F1276C"/>
    <w:rsid w:val="00F127F3"/>
    <w:rsid w:val="00F12865"/>
    <w:rsid w:val="00F12922"/>
    <w:rsid w:val="00F12AD4"/>
    <w:rsid w:val="00F12B12"/>
    <w:rsid w:val="00F12BE8"/>
    <w:rsid w:val="00F12C6F"/>
    <w:rsid w:val="00F12CF2"/>
    <w:rsid w:val="00F13283"/>
    <w:rsid w:val="00F1354F"/>
    <w:rsid w:val="00F1372B"/>
    <w:rsid w:val="00F13A9F"/>
    <w:rsid w:val="00F13AF3"/>
    <w:rsid w:val="00F13DC0"/>
    <w:rsid w:val="00F13FC7"/>
    <w:rsid w:val="00F140BA"/>
    <w:rsid w:val="00F1418F"/>
    <w:rsid w:val="00F141D7"/>
    <w:rsid w:val="00F14273"/>
    <w:rsid w:val="00F14373"/>
    <w:rsid w:val="00F14414"/>
    <w:rsid w:val="00F1475F"/>
    <w:rsid w:val="00F14952"/>
    <w:rsid w:val="00F1499B"/>
    <w:rsid w:val="00F149A2"/>
    <w:rsid w:val="00F149CF"/>
    <w:rsid w:val="00F14D58"/>
    <w:rsid w:val="00F14E64"/>
    <w:rsid w:val="00F15575"/>
    <w:rsid w:val="00F1557E"/>
    <w:rsid w:val="00F157F1"/>
    <w:rsid w:val="00F1598C"/>
    <w:rsid w:val="00F15A62"/>
    <w:rsid w:val="00F15E27"/>
    <w:rsid w:val="00F1613E"/>
    <w:rsid w:val="00F163EC"/>
    <w:rsid w:val="00F16584"/>
    <w:rsid w:val="00F169F6"/>
    <w:rsid w:val="00F16A47"/>
    <w:rsid w:val="00F16C27"/>
    <w:rsid w:val="00F16D0D"/>
    <w:rsid w:val="00F170FA"/>
    <w:rsid w:val="00F1749E"/>
    <w:rsid w:val="00F17777"/>
    <w:rsid w:val="00F17C52"/>
    <w:rsid w:val="00F200C5"/>
    <w:rsid w:val="00F200D4"/>
    <w:rsid w:val="00F20110"/>
    <w:rsid w:val="00F2013C"/>
    <w:rsid w:val="00F2049F"/>
    <w:rsid w:val="00F206E6"/>
    <w:rsid w:val="00F20780"/>
    <w:rsid w:val="00F207B4"/>
    <w:rsid w:val="00F20A8B"/>
    <w:rsid w:val="00F20D6E"/>
    <w:rsid w:val="00F211CF"/>
    <w:rsid w:val="00F2130F"/>
    <w:rsid w:val="00F2139D"/>
    <w:rsid w:val="00F2156A"/>
    <w:rsid w:val="00F21B04"/>
    <w:rsid w:val="00F21E5A"/>
    <w:rsid w:val="00F21E6B"/>
    <w:rsid w:val="00F2200A"/>
    <w:rsid w:val="00F223F2"/>
    <w:rsid w:val="00F2240B"/>
    <w:rsid w:val="00F2271F"/>
    <w:rsid w:val="00F227BA"/>
    <w:rsid w:val="00F22946"/>
    <w:rsid w:val="00F22B6D"/>
    <w:rsid w:val="00F22C91"/>
    <w:rsid w:val="00F23039"/>
    <w:rsid w:val="00F2320B"/>
    <w:rsid w:val="00F23295"/>
    <w:rsid w:val="00F23301"/>
    <w:rsid w:val="00F234BA"/>
    <w:rsid w:val="00F23566"/>
    <w:rsid w:val="00F2385E"/>
    <w:rsid w:val="00F23905"/>
    <w:rsid w:val="00F23B08"/>
    <w:rsid w:val="00F23B30"/>
    <w:rsid w:val="00F23DEF"/>
    <w:rsid w:val="00F23DF5"/>
    <w:rsid w:val="00F23EED"/>
    <w:rsid w:val="00F23FB4"/>
    <w:rsid w:val="00F24111"/>
    <w:rsid w:val="00F241DB"/>
    <w:rsid w:val="00F246E1"/>
    <w:rsid w:val="00F24E8E"/>
    <w:rsid w:val="00F25249"/>
    <w:rsid w:val="00F25618"/>
    <w:rsid w:val="00F258AF"/>
    <w:rsid w:val="00F25914"/>
    <w:rsid w:val="00F2593E"/>
    <w:rsid w:val="00F2598E"/>
    <w:rsid w:val="00F259F8"/>
    <w:rsid w:val="00F25A7F"/>
    <w:rsid w:val="00F25A86"/>
    <w:rsid w:val="00F25F99"/>
    <w:rsid w:val="00F261E1"/>
    <w:rsid w:val="00F2621D"/>
    <w:rsid w:val="00F2672D"/>
    <w:rsid w:val="00F2673B"/>
    <w:rsid w:val="00F268C8"/>
    <w:rsid w:val="00F26A22"/>
    <w:rsid w:val="00F26E95"/>
    <w:rsid w:val="00F27047"/>
    <w:rsid w:val="00F274E3"/>
    <w:rsid w:val="00F27908"/>
    <w:rsid w:val="00F27A2D"/>
    <w:rsid w:val="00F27E59"/>
    <w:rsid w:val="00F300C8"/>
    <w:rsid w:val="00F302EA"/>
    <w:rsid w:val="00F30516"/>
    <w:rsid w:val="00F308F3"/>
    <w:rsid w:val="00F30D5D"/>
    <w:rsid w:val="00F30F65"/>
    <w:rsid w:val="00F31376"/>
    <w:rsid w:val="00F3146D"/>
    <w:rsid w:val="00F31AA6"/>
    <w:rsid w:val="00F31B78"/>
    <w:rsid w:val="00F31FA6"/>
    <w:rsid w:val="00F32133"/>
    <w:rsid w:val="00F32135"/>
    <w:rsid w:val="00F3217D"/>
    <w:rsid w:val="00F322DB"/>
    <w:rsid w:val="00F324DA"/>
    <w:rsid w:val="00F32622"/>
    <w:rsid w:val="00F3284B"/>
    <w:rsid w:val="00F328BB"/>
    <w:rsid w:val="00F32AD6"/>
    <w:rsid w:val="00F32B57"/>
    <w:rsid w:val="00F32B91"/>
    <w:rsid w:val="00F32C69"/>
    <w:rsid w:val="00F331C7"/>
    <w:rsid w:val="00F33334"/>
    <w:rsid w:val="00F333D8"/>
    <w:rsid w:val="00F334DA"/>
    <w:rsid w:val="00F337EE"/>
    <w:rsid w:val="00F33820"/>
    <w:rsid w:val="00F338BC"/>
    <w:rsid w:val="00F33A3A"/>
    <w:rsid w:val="00F33B1B"/>
    <w:rsid w:val="00F33B50"/>
    <w:rsid w:val="00F33D64"/>
    <w:rsid w:val="00F33DFB"/>
    <w:rsid w:val="00F3404E"/>
    <w:rsid w:val="00F34101"/>
    <w:rsid w:val="00F34435"/>
    <w:rsid w:val="00F3462F"/>
    <w:rsid w:val="00F346D9"/>
    <w:rsid w:val="00F34725"/>
    <w:rsid w:val="00F3473D"/>
    <w:rsid w:val="00F34824"/>
    <w:rsid w:val="00F34A64"/>
    <w:rsid w:val="00F34BE5"/>
    <w:rsid w:val="00F34F9B"/>
    <w:rsid w:val="00F35828"/>
    <w:rsid w:val="00F35BE2"/>
    <w:rsid w:val="00F35C5A"/>
    <w:rsid w:val="00F35C5F"/>
    <w:rsid w:val="00F35EFD"/>
    <w:rsid w:val="00F35FA2"/>
    <w:rsid w:val="00F360C5"/>
    <w:rsid w:val="00F363F7"/>
    <w:rsid w:val="00F364AC"/>
    <w:rsid w:val="00F3665B"/>
    <w:rsid w:val="00F36928"/>
    <w:rsid w:val="00F369F2"/>
    <w:rsid w:val="00F36A60"/>
    <w:rsid w:val="00F36BFD"/>
    <w:rsid w:val="00F36C11"/>
    <w:rsid w:val="00F3723D"/>
    <w:rsid w:val="00F37487"/>
    <w:rsid w:val="00F374A6"/>
    <w:rsid w:val="00F378B3"/>
    <w:rsid w:val="00F37940"/>
    <w:rsid w:val="00F37968"/>
    <w:rsid w:val="00F379A2"/>
    <w:rsid w:val="00F379B6"/>
    <w:rsid w:val="00F37ABF"/>
    <w:rsid w:val="00F37AE9"/>
    <w:rsid w:val="00F37B10"/>
    <w:rsid w:val="00F37B5B"/>
    <w:rsid w:val="00F37C3B"/>
    <w:rsid w:val="00F37F22"/>
    <w:rsid w:val="00F37F38"/>
    <w:rsid w:val="00F37FB1"/>
    <w:rsid w:val="00F40085"/>
    <w:rsid w:val="00F4026B"/>
    <w:rsid w:val="00F403C4"/>
    <w:rsid w:val="00F40542"/>
    <w:rsid w:val="00F4061C"/>
    <w:rsid w:val="00F40675"/>
    <w:rsid w:val="00F408B4"/>
    <w:rsid w:val="00F40C3A"/>
    <w:rsid w:val="00F40F67"/>
    <w:rsid w:val="00F41271"/>
    <w:rsid w:val="00F4136B"/>
    <w:rsid w:val="00F416AC"/>
    <w:rsid w:val="00F41724"/>
    <w:rsid w:val="00F41816"/>
    <w:rsid w:val="00F41AFE"/>
    <w:rsid w:val="00F41B94"/>
    <w:rsid w:val="00F41C4E"/>
    <w:rsid w:val="00F41C68"/>
    <w:rsid w:val="00F42009"/>
    <w:rsid w:val="00F422C8"/>
    <w:rsid w:val="00F42382"/>
    <w:rsid w:val="00F42634"/>
    <w:rsid w:val="00F42681"/>
    <w:rsid w:val="00F426BF"/>
    <w:rsid w:val="00F42A2B"/>
    <w:rsid w:val="00F42B40"/>
    <w:rsid w:val="00F42C20"/>
    <w:rsid w:val="00F42F93"/>
    <w:rsid w:val="00F4330D"/>
    <w:rsid w:val="00F43361"/>
    <w:rsid w:val="00F4352F"/>
    <w:rsid w:val="00F43768"/>
    <w:rsid w:val="00F438C0"/>
    <w:rsid w:val="00F439F6"/>
    <w:rsid w:val="00F43C57"/>
    <w:rsid w:val="00F43C69"/>
    <w:rsid w:val="00F43D19"/>
    <w:rsid w:val="00F43D96"/>
    <w:rsid w:val="00F43FD8"/>
    <w:rsid w:val="00F4469C"/>
    <w:rsid w:val="00F4469E"/>
    <w:rsid w:val="00F446A1"/>
    <w:rsid w:val="00F44797"/>
    <w:rsid w:val="00F449B5"/>
    <w:rsid w:val="00F44CAB"/>
    <w:rsid w:val="00F44CF2"/>
    <w:rsid w:val="00F44FE1"/>
    <w:rsid w:val="00F4507D"/>
    <w:rsid w:val="00F452D4"/>
    <w:rsid w:val="00F45632"/>
    <w:rsid w:val="00F45791"/>
    <w:rsid w:val="00F45843"/>
    <w:rsid w:val="00F45A1D"/>
    <w:rsid w:val="00F45B8D"/>
    <w:rsid w:val="00F45CC9"/>
    <w:rsid w:val="00F45CD0"/>
    <w:rsid w:val="00F45E7F"/>
    <w:rsid w:val="00F46086"/>
    <w:rsid w:val="00F460E0"/>
    <w:rsid w:val="00F46514"/>
    <w:rsid w:val="00F46821"/>
    <w:rsid w:val="00F46885"/>
    <w:rsid w:val="00F46AB6"/>
    <w:rsid w:val="00F46B7D"/>
    <w:rsid w:val="00F46E60"/>
    <w:rsid w:val="00F46EFC"/>
    <w:rsid w:val="00F47231"/>
    <w:rsid w:val="00F4725F"/>
    <w:rsid w:val="00F473D1"/>
    <w:rsid w:val="00F473E1"/>
    <w:rsid w:val="00F47B84"/>
    <w:rsid w:val="00F505C6"/>
    <w:rsid w:val="00F506E2"/>
    <w:rsid w:val="00F5074E"/>
    <w:rsid w:val="00F50945"/>
    <w:rsid w:val="00F50A57"/>
    <w:rsid w:val="00F50C68"/>
    <w:rsid w:val="00F514B8"/>
    <w:rsid w:val="00F5151C"/>
    <w:rsid w:val="00F515F2"/>
    <w:rsid w:val="00F51653"/>
    <w:rsid w:val="00F51686"/>
    <w:rsid w:val="00F51737"/>
    <w:rsid w:val="00F51768"/>
    <w:rsid w:val="00F517D4"/>
    <w:rsid w:val="00F51A19"/>
    <w:rsid w:val="00F51ACE"/>
    <w:rsid w:val="00F51D73"/>
    <w:rsid w:val="00F51D7D"/>
    <w:rsid w:val="00F51FDD"/>
    <w:rsid w:val="00F5245C"/>
    <w:rsid w:val="00F52566"/>
    <w:rsid w:val="00F528A7"/>
    <w:rsid w:val="00F528DD"/>
    <w:rsid w:val="00F52BBD"/>
    <w:rsid w:val="00F52CCA"/>
    <w:rsid w:val="00F52DA8"/>
    <w:rsid w:val="00F52DF7"/>
    <w:rsid w:val="00F53558"/>
    <w:rsid w:val="00F535CB"/>
    <w:rsid w:val="00F5381B"/>
    <w:rsid w:val="00F53D86"/>
    <w:rsid w:val="00F5402B"/>
    <w:rsid w:val="00F541B6"/>
    <w:rsid w:val="00F54207"/>
    <w:rsid w:val="00F54307"/>
    <w:rsid w:val="00F54953"/>
    <w:rsid w:val="00F54B1E"/>
    <w:rsid w:val="00F54ED4"/>
    <w:rsid w:val="00F55B2A"/>
    <w:rsid w:val="00F55B7B"/>
    <w:rsid w:val="00F55BC8"/>
    <w:rsid w:val="00F55C26"/>
    <w:rsid w:val="00F55E6E"/>
    <w:rsid w:val="00F55EA2"/>
    <w:rsid w:val="00F56362"/>
    <w:rsid w:val="00F5636B"/>
    <w:rsid w:val="00F567FD"/>
    <w:rsid w:val="00F568DC"/>
    <w:rsid w:val="00F568EB"/>
    <w:rsid w:val="00F568F5"/>
    <w:rsid w:val="00F56B08"/>
    <w:rsid w:val="00F56B6D"/>
    <w:rsid w:val="00F56E27"/>
    <w:rsid w:val="00F56F1E"/>
    <w:rsid w:val="00F56FC9"/>
    <w:rsid w:val="00F570BE"/>
    <w:rsid w:val="00F576F6"/>
    <w:rsid w:val="00F577F7"/>
    <w:rsid w:val="00F57AFF"/>
    <w:rsid w:val="00F57B14"/>
    <w:rsid w:val="00F57DF9"/>
    <w:rsid w:val="00F601AC"/>
    <w:rsid w:val="00F60214"/>
    <w:rsid w:val="00F60764"/>
    <w:rsid w:val="00F6099E"/>
    <w:rsid w:val="00F609FD"/>
    <w:rsid w:val="00F60A33"/>
    <w:rsid w:val="00F60A9D"/>
    <w:rsid w:val="00F60D8B"/>
    <w:rsid w:val="00F60DF1"/>
    <w:rsid w:val="00F60DFA"/>
    <w:rsid w:val="00F60E77"/>
    <w:rsid w:val="00F6127D"/>
    <w:rsid w:val="00F614E5"/>
    <w:rsid w:val="00F615DE"/>
    <w:rsid w:val="00F61611"/>
    <w:rsid w:val="00F61624"/>
    <w:rsid w:val="00F6171F"/>
    <w:rsid w:val="00F61775"/>
    <w:rsid w:val="00F61AA1"/>
    <w:rsid w:val="00F61D41"/>
    <w:rsid w:val="00F61F5A"/>
    <w:rsid w:val="00F6209C"/>
    <w:rsid w:val="00F620C7"/>
    <w:rsid w:val="00F62501"/>
    <w:rsid w:val="00F62624"/>
    <w:rsid w:val="00F627B5"/>
    <w:rsid w:val="00F627CD"/>
    <w:rsid w:val="00F627EB"/>
    <w:rsid w:val="00F62ADE"/>
    <w:rsid w:val="00F6325C"/>
    <w:rsid w:val="00F6338B"/>
    <w:rsid w:val="00F634E4"/>
    <w:rsid w:val="00F63B06"/>
    <w:rsid w:val="00F63B90"/>
    <w:rsid w:val="00F6405C"/>
    <w:rsid w:val="00F64404"/>
    <w:rsid w:val="00F64BBC"/>
    <w:rsid w:val="00F64C31"/>
    <w:rsid w:val="00F64D62"/>
    <w:rsid w:val="00F6526C"/>
    <w:rsid w:val="00F653F2"/>
    <w:rsid w:val="00F65704"/>
    <w:rsid w:val="00F65E19"/>
    <w:rsid w:val="00F65FEF"/>
    <w:rsid w:val="00F663E6"/>
    <w:rsid w:val="00F66BE1"/>
    <w:rsid w:val="00F66DED"/>
    <w:rsid w:val="00F66F45"/>
    <w:rsid w:val="00F67055"/>
    <w:rsid w:val="00F6758A"/>
    <w:rsid w:val="00F6779D"/>
    <w:rsid w:val="00F677A8"/>
    <w:rsid w:val="00F6791A"/>
    <w:rsid w:val="00F67C4D"/>
    <w:rsid w:val="00F700A4"/>
    <w:rsid w:val="00F70103"/>
    <w:rsid w:val="00F7021F"/>
    <w:rsid w:val="00F70245"/>
    <w:rsid w:val="00F70417"/>
    <w:rsid w:val="00F709E5"/>
    <w:rsid w:val="00F709F7"/>
    <w:rsid w:val="00F70DBA"/>
    <w:rsid w:val="00F70F65"/>
    <w:rsid w:val="00F71267"/>
    <w:rsid w:val="00F71340"/>
    <w:rsid w:val="00F71570"/>
    <w:rsid w:val="00F71874"/>
    <w:rsid w:val="00F71AD4"/>
    <w:rsid w:val="00F71AE8"/>
    <w:rsid w:val="00F71BCC"/>
    <w:rsid w:val="00F71C00"/>
    <w:rsid w:val="00F71D39"/>
    <w:rsid w:val="00F7215B"/>
    <w:rsid w:val="00F72391"/>
    <w:rsid w:val="00F72414"/>
    <w:rsid w:val="00F7269C"/>
    <w:rsid w:val="00F729AD"/>
    <w:rsid w:val="00F72CF4"/>
    <w:rsid w:val="00F72E84"/>
    <w:rsid w:val="00F72E87"/>
    <w:rsid w:val="00F72F16"/>
    <w:rsid w:val="00F7330D"/>
    <w:rsid w:val="00F73839"/>
    <w:rsid w:val="00F73972"/>
    <w:rsid w:val="00F739D2"/>
    <w:rsid w:val="00F739F9"/>
    <w:rsid w:val="00F73A18"/>
    <w:rsid w:val="00F73B40"/>
    <w:rsid w:val="00F73C7D"/>
    <w:rsid w:val="00F73D7E"/>
    <w:rsid w:val="00F73D8F"/>
    <w:rsid w:val="00F73E68"/>
    <w:rsid w:val="00F741DB"/>
    <w:rsid w:val="00F747FA"/>
    <w:rsid w:val="00F748FE"/>
    <w:rsid w:val="00F74A43"/>
    <w:rsid w:val="00F74A6F"/>
    <w:rsid w:val="00F74E86"/>
    <w:rsid w:val="00F753BE"/>
    <w:rsid w:val="00F754E2"/>
    <w:rsid w:val="00F755BF"/>
    <w:rsid w:val="00F75744"/>
    <w:rsid w:val="00F759D6"/>
    <w:rsid w:val="00F75E86"/>
    <w:rsid w:val="00F76204"/>
    <w:rsid w:val="00F76333"/>
    <w:rsid w:val="00F763F7"/>
    <w:rsid w:val="00F7660E"/>
    <w:rsid w:val="00F767B5"/>
    <w:rsid w:val="00F76913"/>
    <w:rsid w:val="00F76A51"/>
    <w:rsid w:val="00F76DE3"/>
    <w:rsid w:val="00F77020"/>
    <w:rsid w:val="00F77190"/>
    <w:rsid w:val="00F771CD"/>
    <w:rsid w:val="00F7731F"/>
    <w:rsid w:val="00F774D9"/>
    <w:rsid w:val="00F77595"/>
    <w:rsid w:val="00F77DF0"/>
    <w:rsid w:val="00F77E59"/>
    <w:rsid w:val="00F77F53"/>
    <w:rsid w:val="00F80856"/>
    <w:rsid w:val="00F8086E"/>
    <w:rsid w:val="00F808D5"/>
    <w:rsid w:val="00F80A8B"/>
    <w:rsid w:val="00F80AE2"/>
    <w:rsid w:val="00F80FE1"/>
    <w:rsid w:val="00F81300"/>
    <w:rsid w:val="00F81693"/>
    <w:rsid w:val="00F817CE"/>
    <w:rsid w:val="00F819C9"/>
    <w:rsid w:val="00F81B6D"/>
    <w:rsid w:val="00F81D8E"/>
    <w:rsid w:val="00F82060"/>
    <w:rsid w:val="00F82296"/>
    <w:rsid w:val="00F824C8"/>
    <w:rsid w:val="00F825FB"/>
    <w:rsid w:val="00F827CE"/>
    <w:rsid w:val="00F82876"/>
    <w:rsid w:val="00F82A83"/>
    <w:rsid w:val="00F82AC5"/>
    <w:rsid w:val="00F82D43"/>
    <w:rsid w:val="00F82D74"/>
    <w:rsid w:val="00F82E5B"/>
    <w:rsid w:val="00F82EAA"/>
    <w:rsid w:val="00F83380"/>
    <w:rsid w:val="00F834FF"/>
    <w:rsid w:val="00F836CC"/>
    <w:rsid w:val="00F837FD"/>
    <w:rsid w:val="00F84189"/>
    <w:rsid w:val="00F8458A"/>
    <w:rsid w:val="00F8465F"/>
    <w:rsid w:val="00F84699"/>
    <w:rsid w:val="00F8499D"/>
    <w:rsid w:val="00F84AC1"/>
    <w:rsid w:val="00F84B28"/>
    <w:rsid w:val="00F84C30"/>
    <w:rsid w:val="00F84C72"/>
    <w:rsid w:val="00F84F31"/>
    <w:rsid w:val="00F85285"/>
    <w:rsid w:val="00F852B6"/>
    <w:rsid w:val="00F854BE"/>
    <w:rsid w:val="00F8559A"/>
    <w:rsid w:val="00F85756"/>
    <w:rsid w:val="00F8576F"/>
    <w:rsid w:val="00F857E9"/>
    <w:rsid w:val="00F858F8"/>
    <w:rsid w:val="00F859B2"/>
    <w:rsid w:val="00F85A89"/>
    <w:rsid w:val="00F85BA2"/>
    <w:rsid w:val="00F865B3"/>
    <w:rsid w:val="00F8677D"/>
    <w:rsid w:val="00F86806"/>
    <w:rsid w:val="00F86822"/>
    <w:rsid w:val="00F86877"/>
    <w:rsid w:val="00F86C25"/>
    <w:rsid w:val="00F874BC"/>
    <w:rsid w:val="00F87562"/>
    <w:rsid w:val="00F8770A"/>
    <w:rsid w:val="00F8788F"/>
    <w:rsid w:val="00F8793B"/>
    <w:rsid w:val="00F87995"/>
    <w:rsid w:val="00F879CA"/>
    <w:rsid w:val="00F87B70"/>
    <w:rsid w:val="00F87D47"/>
    <w:rsid w:val="00F87EC1"/>
    <w:rsid w:val="00F901A1"/>
    <w:rsid w:val="00F90319"/>
    <w:rsid w:val="00F90424"/>
    <w:rsid w:val="00F9054E"/>
    <w:rsid w:val="00F905FB"/>
    <w:rsid w:val="00F90799"/>
    <w:rsid w:val="00F907F5"/>
    <w:rsid w:val="00F90B0E"/>
    <w:rsid w:val="00F90C3A"/>
    <w:rsid w:val="00F90F5E"/>
    <w:rsid w:val="00F911FE"/>
    <w:rsid w:val="00F914C9"/>
    <w:rsid w:val="00F91624"/>
    <w:rsid w:val="00F917B5"/>
    <w:rsid w:val="00F9185F"/>
    <w:rsid w:val="00F919D5"/>
    <w:rsid w:val="00F91A8D"/>
    <w:rsid w:val="00F91B24"/>
    <w:rsid w:val="00F91BEA"/>
    <w:rsid w:val="00F91D7C"/>
    <w:rsid w:val="00F91EFD"/>
    <w:rsid w:val="00F920C9"/>
    <w:rsid w:val="00F9214E"/>
    <w:rsid w:val="00F9233D"/>
    <w:rsid w:val="00F92891"/>
    <w:rsid w:val="00F92915"/>
    <w:rsid w:val="00F92B63"/>
    <w:rsid w:val="00F92CB7"/>
    <w:rsid w:val="00F93299"/>
    <w:rsid w:val="00F935AC"/>
    <w:rsid w:val="00F935F2"/>
    <w:rsid w:val="00F93645"/>
    <w:rsid w:val="00F936DD"/>
    <w:rsid w:val="00F9385B"/>
    <w:rsid w:val="00F93B4E"/>
    <w:rsid w:val="00F93BC2"/>
    <w:rsid w:val="00F93BC7"/>
    <w:rsid w:val="00F93BDF"/>
    <w:rsid w:val="00F93C7C"/>
    <w:rsid w:val="00F93F41"/>
    <w:rsid w:val="00F94213"/>
    <w:rsid w:val="00F94308"/>
    <w:rsid w:val="00F9435E"/>
    <w:rsid w:val="00F943F3"/>
    <w:rsid w:val="00F94565"/>
    <w:rsid w:val="00F94875"/>
    <w:rsid w:val="00F9489B"/>
    <w:rsid w:val="00F94902"/>
    <w:rsid w:val="00F94F93"/>
    <w:rsid w:val="00F9558E"/>
    <w:rsid w:val="00F9568E"/>
    <w:rsid w:val="00F9591B"/>
    <w:rsid w:val="00F95B33"/>
    <w:rsid w:val="00F95C40"/>
    <w:rsid w:val="00F95C7A"/>
    <w:rsid w:val="00F95CD5"/>
    <w:rsid w:val="00F95D5A"/>
    <w:rsid w:val="00F96278"/>
    <w:rsid w:val="00F96304"/>
    <w:rsid w:val="00F96D60"/>
    <w:rsid w:val="00F96D8E"/>
    <w:rsid w:val="00F97080"/>
    <w:rsid w:val="00F970AD"/>
    <w:rsid w:val="00F97280"/>
    <w:rsid w:val="00F9733E"/>
    <w:rsid w:val="00F97424"/>
    <w:rsid w:val="00F974FE"/>
    <w:rsid w:val="00F9751C"/>
    <w:rsid w:val="00F978B8"/>
    <w:rsid w:val="00F97952"/>
    <w:rsid w:val="00F97970"/>
    <w:rsid w:val="00F97CCA"/>
    <w:rsid w:val="00F97EFB"/>
    <w:rsid w:val="00FA0260"/>
    <w:rsid w:val="00FA0350"/>
    <w:rsid w:val="00FA05BF"/>
    <w:rsid w:val="00FA0699"/>
    <w:rsid w:val="00FA08BC"/>
    <w:rsid w:val="00FA0AB9"/>
    <w:rsid w:val="00FA0DA5"/>
    <w:rsid w:val="00FA1025"/>
    <w:rsid w:val="00FA115A"/>
    <w:rsid w:val="00FA138D"/>
    <w:rsid w:val="00FA1413"/>
    <w:rsid w:val="00FA18EB"/>
    <w:rsid w:val="00FA1D70"/>
    <w:rsid w:val="00FA1EF4"/>
    <w:rsid w:val="00FA20FF"/>
    <w:rsid w:val="00FA212D"/>
    <w:rsid w:val="00FA233F"/>
    <w:rsid w:val="00FA2747"/>
    <w:rsid w:val="00FA278B"/>
    <w:rsid w:val="00FA28C1"/>
    <w:rsid w:val="00FA2CA0"/>
    <w:rsid w:val="00FA2F96"/>
    <w:rsid w:val="00FA328C"/>
    <w:rsid w:val="00FA34C2"/>
    <w:rsid w:val="00FA34E5"/>
    <w:rsid w:val="00FA37A3"/>
    <w:rsid w:val="00FA39FE"/>
    <w:rsid w:val="00FA3AE4"/>
    <w:rsid w:val="00FA3BAB"/>
    <w:rsid w:val="00FA3F31"/>
    <w:rsid w:val="00FA40CE"/>
    <w:rsid w:val="00FA4771"/>
    <w:rsid w:val="00FA4AA1"/>
    <w:rsid w:val="00FA4D6F"/>
    <w:rsid w:val="00FA4EA2"/>
    <w:rsid w:val="00FA5118"/>
    <w:rsid w:val="00FA5155"/>
    <w:rsid w:val="00FA529D"/>
    <w:rsid w:val="00FA5339"/>
    <w:rsid w:val="00FA5346"/>
    <w:rsid w:val="00FA5407"/>
    <w:rsid w:val="00FA542C"/>
    <w:rsid w:val="00FA570B"/>
    <w:rsid w:val="00FA57F7"/>
    <w:rsid w:val="00FA59B8"/>
    <w:rsid w:val="00FA5AA1"/>
    <w:rsid w:val="00FA5B07"/>
    <w:rsid w:val="00FA5CD9"/>
    <w:rsid w:val="00FA5CDE"/>
    <w:rsid w:val="00FA5E29"/>
    <w:rsid w:val="00FA5E63"/>
    <w:rsid w:val="00FA5EC4"/>
    <w:rsid w:val="00FA609F"/>
    <w:rsid w:val="00FA61CF"/>
    <w:rsid w:val="00FA63DD"/>
    <w:rsid w:val="00FA65F1"/>
    <w:rsid w:val="00FA664D"/>
    <w:rsid w:val="00FA692E"/>
    <w:rsid w:val="00FA693D"/>
    <w:rsid w:val="00FA6D4C"/>
    <w:rsid w:val="00FA70C4"/>
    <w:rsid w:val="00FA72F2"/>
    <w:rsid w:val="00FA7ACC"/>
    <w:rsid w:val="00FB004B"/>
    <w:rsid w:val="00FB005C"/>
    <w:rsid w:val="00FB0267"/>
    <w:rsid w:val="00FB028F"/>
    <w:rsid w:val="00FB08DA"/>
    <w:rsid w:val="00FB0A54"/>
    <w:rsid w:val="00FB0FE5"/>
    <w:rsid w:val="00FB1071"/>
    <w:rsid w:val="00FB12AF"/>
    <w:rsid w:val="00FB13C3"/>
    <w:rsid w:val="00FB14CA"/>
    <w:rsid w:val="00FB1782"/>
    <w:rsid w:val="00FB1AAF"/>
    <w:rsid w:val="00FB1DC1"/>
    <w:rsid w:val="00FB1E6A"/>
    <w:rsid w:val="00FB1F01"/>
    <w:rsid w:val="00FB1FB7"/>
    <w:rsid w:val="00FB230F"/>
    <w:rsid w:val="00FB23A3"/>
    <w:rsid w:val="00FB25FC"/>
    <w:rsid w:val="00FB26D4"/>
    <w:rsid w:val="00FB27B7"/>
    <w:rsid w:val="00FB2C56"/>
    <w:rsid w:val="00FB2DA6"/>
    <w:rsid w:val="00FB2DDF"/>
    <w:rsid w:val="00FB33A4"/>
    <w:rsid w:val="00FB3506"/>
    <w:rsid w:val="00FB363B"/>
    <w:rsid w:val="00FB3749"/>
    <w:rsid w:val="00FB375E"/>
    <w:rsid w:val="00FB377D"/>
    <w:rsid w:val="00FB3785"/>
    <w:rsid w:val="00FB384F"/>
    <w:rsid w:val="00FB3949"/>
    <w:rsid w:val="00FB3CD1"/>
    <w:rsid w:val="00FB3EB5"/>
    <w:rsid w:val="00FB3F0D"/>
    <w:rsid w:val="00FB4173"/>
    <w:rsid w:val="00FB41CA"/>
    <w:rsid w:val="00FB4221"/>
    <w:rsid w:val="00FB44D5"/>
    <w:rsid w:val="00FB4883"/>
    <w:rsid w:val="00FB4B0C"/>
    <w:rsid w:val="00FB4D2A"/>
    <w:rsid w:val="00FB4DDC"/>
    <w:rsid w:val="00FB4E58"/>
    <w:rsid w:val="00FB5544"/>
    <w:rsid w:val="00FB55AD"/>
    <w:rsid w:val="00FB575C"/>
    <w:rsid w:val="00FB577D"/>
    <w:rsid w:val="00FB577F"/>
    <w:rsid w:val="00FB5DBF"/>
    <w:rsid w:val="00FB5EA8"/>
    <w:rsid w:val="00FB6093"/>
    <w:rsid w:val="00FB6148"/>
    <w:rsid w:val="00FB629B"/>
    <w:rsid w:val="00FB6424"/>
    <w:rsid w:val="00FB6484"/>
    <w:rsid w:val="00FB657F"/>
    <w:rsid w:val="00FB6842"/>
    <w:rsid w:val="00FB694F"/>
    <w:rsid w:val="00FB6B0F"/>
    <w:rsid w:val="00FB6D4B"/>
    <w:rsid w:val="00FB6D63"/>
    <w:rsid w:val="00FB6F3A"/>
    <w:rsid w:val="00FB6F5B"/>
    <w:rsid w:val="00FB73FA"/>
    <w:rsid w:val="00FB744D"/>
    <w:rsid w:val="00FB7462"/>
    <w:rsid w:val="00FB75FD"/>
    <w:rsid w:val="00FB7A59"/>
    <w:rsid w:val="00FB7CFC"/>
    <w:rsid w:val="00FB7D58"/>
    <w:rsid w:val="00FC0016"/>
    <w:rsid w:val="00FC0041"/>
    <w:rsid w:val="00FC00A9"/>
    <w:rsid w:val="00FC0296"/>
    <w:rsid w:val="00FC02A0"/>
    <w:rsid w:val="00FC08EC"/>
    <w:rsid w:val="00FC090C"/>
    <w:rsid w:val="00FC0A76"/>
    <w:rsid w:val="00FC0D79"/>
    <w:rsid w:val="00FC0E11"/>
    <w:rsid w:val="00FC10F3"/>
    <w:rsid w:val="00FC1215"/>
    <w:rsid w:val="00FC130D"/>
    <w:rsid w:val="00FC13B6"/>
    <w:rsid w:val="00FC1854"/>
    <w:rsid w:val="00FC18A9"/>
    <w:rsid w:val="00FC1A06"/>
    <w:rsid w:val="00FC1AD4"/>
    <w:rsid w:val="00FC21D0"/>
    <w:rsid w:val="00FC236F"/>
    <w:rsid w:val="00FC2382"/>
    <w:rsid w:val="00FC2393"/>
    <w:rsid w:val="00FC2619"/>
    <w:rsid w:val="00FC2902"/>
    <w:rsid w:val="00FC298D"/>
    <w:rsid w:val="00FC2F9E"/>
    <w:rsid w:val="00FC31DA"/>
    <w:rsid w:val="00FC32F9"/>
    <w:rsid w:val="00FC3354"/>
    <w:rsid w:val="00FC33FC"/>
    <w:rsid w:val="00FC34E6"/>
    <w:rsid w:val="00FC36B3"/>
    <w:rsid w:val="00FC37DB"/>
    <w:rsid w:val="00FC43A2"/>
    <w:rsid w:val="00FC47A9"/>
    <w:rsid w:val="00FC4AAD"/>
    <w:rsid w:val="00FC4BD3"/>
    <w:rsid w:val="00FC4F6B"/>
    <w:rsid w:val="00FC5145"/>
    <w:rsid w:val="00FC52E2"/>
    <w:rsid w:val="00FC56D7"/>
    <w:rsid w:val="00FC57B6"/>
    <w:rsid w:val="00FC588C"/>
    <w:rsid w:val="00FC5921"/>
    <w:rsid w:val="00FC5E35"/>
    <w:rsid w:val="00FC6421"/>
    <w:rsid w:val="00FC64C7"/>
    <w:rsid w:val="00FC65CB"/>
    <w:rsid w:val="00FC664E"/>
    <w:rsid w:val="00FC6731"/>
    <w:rsid w:val="00FC674C"/>
    <w:rsid w:val="00FC6809"/>
    <w:rsid w:val="00FC68DC"/>
    <w:rsid w:val="00FC69B6"/>
    <w:rsid w:val="00FC6B01"/>
    <w:rsid w:val="00FC70E2"/>
    <w:rsid w:val="00FC7148"/>
    <w:rsid w:val="00FC731E"/>
    <w:rsid w:val="00FC73FE"/>
    <w:rsid w:val="00FC7588"/>
    <w:rsid w:val="00FC7B42"/>
    <w:rsid w:val="00FC7BDD"/>
    <w:rsid w:val="00FC7E21"/>
    <w:rsid w:val="00FC7E79"/>
    <w:rsid w:val="00FD01F8"/>
    <w:rsid w:val="00FD024F"/>
    <w:rsid w:val="00FD0323"/>
    <w:rsid w:val="00FD042F"/>
    <w:rsid w:val="00FD06EF"/>
    <w:rsid w:val="00FD08B3"/>
    <w:rsid w:val="00FD0A09"/>
    <w:rsid w:val="00FD0A4A"/>
    <w:rsid w:val="00FD0D6C"/>
    <w:rsid w:val="00FD0DB5"/>
    <w:rsid w:val="00FD1022"/>
    <w:rsid w:val="00FD1257"/>
    <w:rsid w:val="00FD12FD"/>
    <w:rsid w:val="00FD137E"/>
    <w:rsid w:val="00FD13B4"/>
    <w:rsid w:val="00FD172A"/>
    <w:rsid w:val="00FD202D"/>
    <w:rsid w:val="00FD225C"/>
    <w:rsid w:val="00FD235F"/>
    <w:rsid w:val="00FD2432"/>
    <w:rsid w:val="00FD287B"/>
    <w:rsid w:val="00FD2958"/>
    <w:rsid w:val="00FD29C5"/>
    <w:rsid w:val="00FD2BD1"/>
    <w:rsid w:val="00FD2FB3"/>
    <w:rsid w:val="00FD3164"/>
    <w:rsid w:val="00FD3170"/>
    <w:rsid w:val="00FD32E7"/>
    <w:rsid w:val="00FD3333"/>
    <w:rsid w:val="00FD3448"/>
    <w:rsid w:val="00FD3973"/>
    <w:rsid w:val="00FD3D11"/>
    <w:rsid w:val="00FD3DE2"/>
    <w:rsid w:val="00FD41BC"/>
    <w:rsid w:val="00FD4317"/>
    <w:rsid w:val="00FD485E"/>
    <w:rsid w:val="00FD491F"/>
    <w:rsid w:val="00FD4D8D"/>
    <w:rsid w:val="00FD5175"/>
    <w:rsid w:val="00FD52DF"/>
    <w:rsid w:val="00FD5395"/>
    <w:rsid w:val="00FD56AF"/>
    <w:rsid w:val="00FD5746"/>
    <w:rsid w:val="00FD580A"/>
    <w:rsid w:val="00FD5A14"/>
    <w:rsid w:val="00FD5A1D"/>
    <w:rsid w:val="00FD6436"/>
    <w:rsid w:val="00FD68B3"/>
    <w:rsid w:val="00FD68C4"/>
    <w:rsid w:val="00FD6ADC"/>
    <w:rsid w:val="00FD6C37"/>
    <w:rsid w:val="00FD70C9"/>
    <w:rsid w:val="00FD733B"/>
    <w:rsid w:val="00FD7559"/>
    <w:rsid w:val="00FD7864"/>
    <w:rsid w:val="00FD791A"/>
    <w:rsid w:val="00FD7A75"/>
    <w:rsid w:val="00FD7B56"/>
    <w:rsid w:val="00FD7BE6"/>
    <w:rsid w:val="00FD7EBE"/>
    <w:rsid w:val="00FD7F4E"/>
    <w:rsid w:val="00FE0024"/>
    <w:rsid w:val="00FE01A4"/>
    <w:rsid w:val="00FE0884"/>
    <w:rsid w:val="00FE0A48"/>
    <w:rsid w:val="00FE0B01"/>
    <w:rsid w:val="00FE1041"/>
    <w:rsid w:val="00FE1321"/>
    <w:rsid w:val="00FE15DC"/>
    <w:rsid w:val="00FE16E8"/>
    <w:rsid w:val="00FE16ED"/>
    <w:rsid w:val="00FE183C"/>
    <w:rsid w:val="00FE1D95"/>
    <w:rsid w:val="00FE1EB7"/>
    <w:rsid w:val="00FE1FE7"/>
    <w:rsid w:val="00FE2193"/>
    <w:rsid w:val="00FE25DA"/>
    <w:rsid w:val="00FE2666"/>
    <w:rsid w:val="00FE2804"/>
    <w:rsid w:val="00FE2D7E"/>
    <w:rsid w:val="00FE2DEE"/>
    <w:rsid w:val="00FE2FC8"/>
    <w:rsid w:val="00FE3199"/>
    <w:rsid w:val="00FE320E"/>
    <w:rsid w:val="00FE3247"/>
    <w:rsid w:val="00FE3355"/>
    <w:rsid w:val="00FE33BB"/>
    <w:rsid w:val="00FE33C5"/>
    <w:rsid w:val="00FE35F2"/>
    <w:rsid w:val="00FE3614"/>
    <w:rsid w:val="00FE39F2"/>
    <w:rsid w:val="00FE3C40"/>
    <w:rsid w:val="00FE3DD6"/>
    <w:rsid w:val="00FE3DFF"/>
    <w:rsid w:val="00FE3F38"/>
    <w:rsid w:val="00FE49B5"/>
    <w:rsid w:val="00FE4B0B"/>
    <w:rsid w:val="00FE4D8E"/>
    <w:rsid w:val="00FE4E61"/>
    <w:rsid w:val="00FE4F0B"/>
    <w:rsid w:val="00FE50BE"/>
    <w:rsid w:val="00FE510D"/>
    <w:rsid w:val="00FE51E4"/>
    <w:rsid w:val="00FE548B"/>
    <w:rsid w:val="00FE557D"/>
    <w:rsid w:val="00FE5580"/>
    <w:rsid w:val="00FE5A8B"/>
    <w:rsid w:val="00FE5ABE"/>
    <w:rsid w:val="00FE5DCF"/>
    <w:rsid w:val="00FE5E44"/>
    <w:rsid w:val="00FE5F21"/>
    <w:rsid w:val="00FE5FF7"/>
    <w:rsid w:val="00FE61E1"/>
    <w:rsid w:val="00FE6482"/>
    <w:rsid w:val="00FE64C1"/>
    <w:rsid w:val="00FE6535"/>
    <w:rsid w:val="00FE66A7"/>
    <w:rsid w:val="00FE6AFF"/>
    <w:rsid w:val="00FE6B27"/>
    <w:rsid w:val="00FE6B39"/>
    <w:rsid w:val="00FE6B3C"/>
    <w:rsid w:val="00FE6B40"/>
    <w:rsid w:val="00FE7662"/>
    <w:rsid w:val="00FF0039"/>
    <w:rsid w:val="00FF026D"/>
    <w:rsid w:val="00FF0300"/>
    <w:rsid w:val="00FF0413"/>
    <w:rsid w:val="00FF04DD"/>
    <w:rsid w:val="00FF06DC"/>
    <w:rsid w:val="00FF0972"/>
    <w:rsid w:val="00FF0A8F"/>
    <w:rsid w:val="00FF1858"/>
    <w:rsid w:val="00FF1882"/>
    <w:rsid w:val="00FF18BE"/>
    <w:rsid w:val="00FF194F"/>
    <w:rsid w:val="00FF1A17"/>
    <w:rsid w:val="00FF1F9F"/>
    <w:rsid w:val="00FF2327"/>
    <w:rsid w:val="00FF2412"/>
    <w:rsid w:val="00FF2539"/>
    <w:rsid w:val="00FF27A9"/>
    <w:rsid w:val="00FF3041"/>
    <w:rsid w:val="00FF37C4"/>
    <w:rsid w:val="00FF3A3E"/>
    <w:rsid w:val="00FF3C90"/>
    <w:rsid w:val="00FF3E11"/>
    <w:rsid w:val="00FF3EE2"/>
    <w:rsid w:val="00FF41EA"/>
    <w:rsid w:val="00FF4280"/>
    <w:rsid w:val="00FF4342"/>
    <w:rsid w:val="00FF43D6"/>
    <w:rsid w:val="00FF4406"/>
    <w:rsid w:val="00FF4512"/>
    <w:rsid w:val="00FF4577"/>
    <w:rsid w:val="00FF45CD"/>
    <w:rsid w:val="00FF4813"/>
    <w:rsid w:val="00FF4A13"/>
    <w:rsid w:val="00FF4A71"/>
    <w:rsid w:val="00FF4AB8"/>
    <w:rsid w:val="00FF4DA3"/>
    <w:rsid w:val="00FF50DE"/>
    <w:rsid w:val="00FF5248"/>
    <w:rsid w:val="00FF52E7"/>
    <w:rsid w:val="00FF5382"/>
    <w:rsid w:val="00FF55A0"/>
    <w:rsid w:val="00FF5707"/>
    <w:rsid w:val="00FF57EF"/>
    <w:rsid w:val="00FF588B"/>
    <w:rsid w:val="00FF59E3"/>
    <w:rsid w:val="00FF5A0F"/>
    <w:rsid w:val="00FF5F19"/>
    <w:rsid w:val="00FF61EF"/>
    <w:rsid w:val="00FF63C2"/>
    <w:rsid w:val="00FF6439"/>
    <w:rsid w:val="00FF6648"/>
    <w:rsid w:val="00FF688A"/>
    <w:rsid w:val="00FF6B26"/>
    <w:rsid w:val="00FF6D79"/>
    <w:rsid w:val="00FF6DA4"/>
    <w:rsid w:val="00FF6EB1"/>
    <w:rsid w:val="00FF71A1"/>
    <w:rsid w:val="00FF71C4"/>
    <w:rsid w:val="00FF786B"/>
    <w:rsid w:val="00FF78B7"/>
    <w:rsid w:val="00FF7D5D"/>
    <w:rsid w:val="00FF7EE5"/>
    <w:rsid w:val="0145EAB7"/>
    <w:rsid w:val="01568354"/>
    <w:rsid w:val="0187B20F"/>
    <w:rsid w:val="018A02DE"/>
    <w:rsid w:val="018B76AB"/>
    <w:rsid w:val="019FA27E"/>
    <w:rsid w:val="01AF9A97"/>
    <w:rsid w:val="01B22DC9"/>
    <w:rsid w:val="01D8F366"/>
    <w:rsid w:val="01F7F999"/>
    <w:rsid w:val="01FF8D89"/>
    <w:rsid w:val="022585A1"/>
    <w:rsid w:val="0234F7A3"/>
    <w:rsid w:val="024269E7"/>
    <w:rsid w:val="024510E3"/>
    <w:rsid w:val="024A9698"/>
    <w:rsid w:val="02518636"/>
    <w:rsid w:val="0254A7F7"/>
    <w:rsid w:val="025EEEB8"/>
    <w:rsid w:val="0264CA65"/>
    <w:rsid w:val="02741A3A"/>
    <w:rsid w:val="0288B9A8"/>
    <w:rsid w:val="02996CAC"/>
    <w:rsid w:val="029E510B"/>
    <w:rsid w:val="02A989CA"/>
    <w:rsid w:val="02ACF5C1"/>
    <w:rsid w:val="02BF6B87"/>
    <w:rsid w:val="02F40505"/>
    <w:rsid w:val="0304A2EB"/>
    <w:rsid w:val="032A2CD1"/>
    <w:rsid w:val="033E92C6"/>
    <w:rsid w:val="039533C6"/>
    <w:rsid w:val="039C9CCE"/>
    <w:rsid w:val="03A01A01"/>
    <w:rsid w:val="03AFE2E0"/>
    <w:rsid w:val="03BABAD2"/>
    <w:rsid w:val="03C92D44"/>
    <w:rsid w:val="03D01579"/>
    <w:rsid w:val="03F3C4AF"/>
    <w:rsid w:val="040154AA"/>
    <w:rsid w:val="043E0E2B"/>
    <w:rsid w:val="04420501"/>
    <w:rsid w:val="0455C77E"/>
    <w:rsid w:val="047EF260"/>
    <w:rsid w:val="0485798F"/>
    <w:rsid w:val="04893FD6"/>
    <w:rsid w:val="049B6212"/>
    <w:rsid w:val="04DA8625"/>
    <w:rsid w:val="04EA5A70"/>
    <w:rsid w:val="04EB3AE4"/>
    <w:rsid w:val="04EF7CD6"/>
    <w:rsid w:val="051E9C0D"/>
    <w:rsid w:val="051FE91C"/>
    <w:rsid w:val="052512F7"/>
    <w:rsid w:val="05302B29"/>
    <w:rsid w:val="0561A4A1"/>
    <w:rsid w:val="05B8B922"/>
    <w:rsid w:val="05CFD83A"/>
    <w:rsid w:val="05D19FD9"/>
    <w:rsid w:val="05D65C68"/>
    <w:rsid w:val="05F08E28"/>
    <w:rsid w:val="05FEC2AD"/>
    <w:rsid w:val="06275D4B"/>
    <w:rsid w:val="062A86A7"/>
    <w:rsid w:val="063A6E37"/>
    <w:rsid w:val="0666719C"/>
    <w:rsid w:val="067556D5"/>
    <w:rsid w:val="069D84B6"/>
    <w:rsid w:val="06C24EE2"/>
    <w:rsid w:val="06F3D3BE"/>
    <w:rsid w:val="06FD22A4"/>
    <w:rsid w:val="071CE128"/>
    <w:rsid w:val="071D6FBA"/>
    <w:rsid w:val="0741340F"/>
    <w:rsid w:val="074EC62B"/>
    <w:rsid w:val="07503EAD"/>
    <w:rsid w:val="0759A309"/>
    <w:rsid w:val="0770480A"/>
    <w:rsid w:val="07B50D23"/>
    <w:rsid w:val="0806EF2D"/>
    <w:rsid w:val="08148F7D"/>
    <w:rsid w:val="08151A0F"/>
    <w:rsid w:val="081BF427"/>
    <w:rsid w:val="08261591"/>
    <w:rsid w:val="083F0595"/>
    <w:rsid w:val="0875E63E"/>
    <w:rsid w:val="087DF686"/>
    <w:rsid w:val="088C9205"/>
    <w:rsid w:val="08B2AA2E"/>
    <w:rsid w:val="09340ACB"/>
    <w:rsid w:val="0943F8FF"/>
    <w:rsid w:val="09556D65"/>
    <w:rsid w:val="09779E9F"/>
    <w:rsid w:val="0987B752"/>
    <w:rsid w:val="098BCA4C"/>
    <w:rsid w:val="099A3D20"/>
    <w:rsid w:val="099FF083"/>
    <w:rsid w:val="09A7A10E"/>
    <w:rsid w:val="09DBD92A"/>
    <w:rsid w:val="09E4C934"/>
    <w:rsid w:val="09F0837C"/>
    <w:rsid w:val="0A1AD5EA"/>
    <w:rsid w:val="0A25AB0B"/>
    <w:rsid w:val="0A3AF57B"/>
    <w:rsid w:val="0A3EE462"/>
    <w:rsid w:val="0A508972"/>
    <w:rsid w:val="0A65EB93"/>
    <w:rsid w:val="0A6F3BE3"/>
    <w:rsid w:val="0A71CB99"/>
    <w:rsid w:val="0A723FE6"/>
    <w:rsid w:val="0AC95522"/>
    <w:rsid w:val="0AD6CA00"/>
    <w:rsid w:val="0ADBD4B5"/>
    <w:rsid w:val="0B098C26"/>
    <w:rsid w:val="0B0D400E"/>
    <w:rsid w:val="0B1D7415"/>
    <w:rsid w:val="0B2F4599"/>
    <w:rsid w:val="0B3B8D62"/>
    <w:rsid w:val="0B609322"/>
    <w:rsid w:val="0B68B3FB"/>
    <w:rsid w:val="0B6C77C0"/>
    <w:rsid w:val="0B783E20"/>
    <w:rsid w:val="0BC65BAD"/>
    <w:rsid w:val="0BF63DB5"/>
    <w:rsid w:val="0C0BB9EA"/>
    <w:rsid w:val="0C3002F6"/>
    <w:rsid w:val="0C315D41"/>
    <w:rsid w:val="0C52E908"/>
    <w:rsid w:val="0C645343"/>
    <w:rsid w:val="0CBF1877"/>
    <w:rsid w:val="0CC5AB7E"/>
    <w:rsid w:val="0CCF2DA1"/>
    <w:rsid w:val="0CD3A82E"/>
    <w:rsid w:val="0CF2A6BD"/>
    <w:rsid w:val="0CFB1560"/>
    <w:rsid w:val="0D1F256C"/>
    <w:rsid w:val="0D25981C"/>
    <w:rsid w:val="0D29EAA6"/>
    <w:rsid w:val="0D50E3B0"/>
    <w:rsid w:val="0D51AFAA"/>
    <w:rsid w:val="0D660000"/>
    <w:rsid w:val="0D66281D"/>
    <w:rsid w:val="0D816317"/>
    <w:rsid w:val="0D86C8FB"/>
    <w:rsid w:val="0DA4E467"/>
    <w:rsid w:val="0DAE186D"/>
    <w:rsid w:val="0DAE3D48"/>
    <w:rsid w:val="0DBFA440"/>
    <w:rsid w:val="0DC66855"/>
    <w:rsid w:val="0DCC9A47"/>
    <w:rsid w:val="0DE2812E"/>
    <w:rsid w:val="0DEBEEEC"/>
    <w:rsid w:val="0DEED873"/>
    <w:rsid w:val="0E1E575A"/>
    <w:rsid w:val="0E262FED"/>
    <w:rsid w:val="0E38732A"/>
    <w:rsid w:val="0E66F9AE"/>
    <w:rsid w:val="0E69AA3D"/>
    <w:rsid w:val="0E70D396"/>
    <w:rsid w:val="0E8CBDC5"/>
    <w:rsid w:val="0ED4451F"/>
    <w:rsid w:val="0EF28843"/>
    <w:rsid w:val="0F396A9C"/>
    <w:rsid w:val="0F46214F"/>
    <w:rsid w:val="0F4A4BFF"/>
    <w:rsid w:val="0F51B065"/>
    <w:rsid w:val="0F521828"/>
    <w:rsid w:val="0F6B72A5"/>
    <w:rsid w:val="0F6C934D"/>
    <w:rsid w:val="0F9A8848"/>
    <w:rsid w:val="0FDF9440"/>
    <w:rsid w:val="0FE114FC"/>
    <w:rsid w:val="100ADF6A"/>
    <w:rsid w:val="107012DF"/>
    <w:rsid w:val="108814B6"/>
    <w:rsid w:val="10A48BC3"/>
    <w:rsid w:val="10A91739"/>
    <w:rsid w:val="10AF5A7E"/>
    <w:rsid w:val="10C95B0C"/>
    <w:rsid w:val="10D0D2F2"/>
    <w:rsid w:val="10EC37A2"/>
    <w:rsid w:val="10EDDF5F"/>
    <w:rsid w:val="10F9395B"/>
    <w:rsid w:val="1104DEBD"/>
    <w:rsid w:val="11107D33"/>
    <w:rsid w:val="111E4DEB"/>
    <w:rsid w:val="11275D91"/>
    <w:rsid w:val="1138613D"/>
    <w:rsid w:val="11486011"/>
    <w:rsid w:val="114E279B"/>
    <w:rsid w:val="11C6A899"/>
    <w:rsid w:val="11C80D5B"/>
    <w:rsid w:val="11D5AB59"/>
    <w:rsid w:val="11D7513E"/>
    <w:rsid w:val="11DBC5AD"/>
    <w:rsid w:val="11E23396"/>
    <w:rsid w:val="11ECA2AB"/>
    <w:rsid w:val="1217253B"/>
    <w:rsid w:val="12310EAF"/>
    <w:rsid w:val="1231C06C"/>
    <w:rsid w:val="125C258C"/>
    <w:rsid w:val="128F11BE"/>
    <w:rsid w:val="129D329F"/>
    <w:rsid w:val="12A3BC8E"/>
    <w:rsid w:val="12BA08A5"/>
    <w:rsid w:val="12D8F6F4"/>
    <w:rsid w:val="12DCA594"/>
    <w:rsid w:val="1312E6CA"/>
    <w:rsid w:val="1340BCCF"/>
    <w:rsid w:val="1342E436"/>
    <w:rsid w:val="13465368"/>
    <w:rsid w:val="136CE8B1"/>
    <w:rsid w:val="13824564"/>
    <w:rsid w:val="13A3EDE4"/>
    <w:rsid w:val="13A4FA24"/>
    <w:rsid w:val="13B8C5D3"/>
    <w:rsid w:val="13C1BA6D"/>
    <w:rsid w:val="13C28A3F"/>
    <w:rsid w:val="13CD10E6"/>
    <w:rsid w:val="13DC4E96"/>
    <w:rsid w:val="13EA9FA8"/>
    <w:rsid w:val="140E4446"/>
    <w:rsid w:val="141A8E40"/>
    <w:rsid w:val="1426BF9C"/>
    <w:rsid w:val="143D396F"/>
    <w:rsid w:val="145BFC39"/>
    <w:rsid w:val="146A695F"/>
    <w:rsid w:val="147DAD5D"/>
    <w:rsid w:val="14843803"/>
    <w:rsid w:val="148991F1"/>
    <w:rsid w:val="149190D0"/>
    <w:rsid w:val="14EB5532"/>
    <w:rsid w:val="14FC917B"/>
    <w:rsid w:val="1509F747"/>
    <w:rsid w:val="15185B4B"/>
    <w:rsid w:val="152AE1EF"/>
    <w:rsid w:val="153F9158"/>
    <w:rsid w:val="155B277D"/>
    <w:rsid w:val="158EC4BE"/>
    <w:rsid w:val="15921EBD"/>
    <w:rsid w:val="1596C4EC"/>
    <w:rsid w:val="15B13397"/>
    <w:rsid w:val="15B425C6"/>
    <w:rsid w:val="15D18630"/>
    <w:rsid w:val="15DC127B"/>
    <w:rsid w:val="15E512E4"/>
    <w:rsid w:val="1602CE13"/>
    <w:rsid w:val="164D2874"/>
    <w:rsid w:val="1651C717"/>
    <w:rsid w:val="16647A6A"/>
    <w:rsid w:val="168EBFAC"/>
    <w:rsid w:val="168F6FE5"/>
    <w:rsid w:val="16DCD8AA"/>
    <w:rsid w:val="16F86884"/>
    <w:rsid w:val="16FB2477"/>
    <w:rsid w:val="1720CD96"/>
    <w:rsid w:val="172E4418"/>
    <w:rsid w:val="1771FEF2"/>
    <w:rsid w:val="179C6AFE"/>
    <w:rsid w:val="179F24D9"/>
    <w:rsid w:val="17A29447"/>
    <w:rsid w:val="17B3E4AA"/>
    <w:rsid w:val="17BE5E2A"/>
    <w:rsid w:val="17CF7928"/>
    <w:rsid w:val="17E65C69"/>
    <w:rsid w:val="18216D58"/>
    <w:rsid w:val="182A1C9A"/>
    <w:rsid w:val="18338850"/>
    <w:rsid w:val="18366B3E"/>
    <w:rsid w:val="183A383B"/>
    <w:rsid w:val="186A203F"/>
    <w:rsid w:val="188CC608"/>
    <w:rsid w:val="18A2C1BB"/>
    <w:rsid w:val="18C4089B"/>
    <w:rsid w:val="18CC19DC"/>
    <w:rsid w:val="18FA984D"/>
    <w:rsid w:val="1924E68C"/>
    <w:rsid w:val="192C896F"/>
    <w:rsid w:val="197E41F4"/>
    <w:rsid w:val="199073DF"/>
    <w:rsid w:val="19C5E2B2"/>
    <w:rsid w:val="19E458A8"/>
    <w:rsid w:val="1A063484"/>
    <w:rsid w:val="1A0C3168"/>
    <w:rsid w:val="1A0EC41A"/>
    <w:rsid w:val="1A0F174F"/>
    <w:rsid w:val="1A12DF5A"/>
    <w:rsid w:val="1A241A2E"/>
    <w:rsid w:val="1A40BC52"/>
    <w:rsid w:val="1A5636D6"/>
    <w:rsid w:val="1A809769"/>
    <w:rsid w:val="1AF50FEF"/>
    <w:rsid w:val="1B01EC98"/>
    <w:rsid w:val="1B25B69C"/>
    <w:rsid w:val="1B2A8397"/>
    <w:rsid w:val="1B40A8D2"/>
    <w:rsid w:val="1B52B536"/>
    <w:rsid w:val="1B5DF902"/>
    <w:rsid w:val="1B655929"/>
    <w:rsid w:val="1B7BD319"/>
    <w:rsid w:val="1B8EA71A"/>
    <w:rsid w:val="1B91F3BC"/>
    <w:rsid w:val="1B9531D4"/>
    <w:rsid w:val="1BAC0B6C"/>
    <w:rsid w:val="1BAFDABE"/>
    <w:rsid w:val="1BDD8AD9"/>
    <w:rsid w:val="1C0885F0"/>
    <w:rsid w:val="1C0F2E9E"/>
    <w:rsid w:val="1C3F2446"/>
    <w:rsid w:val="1C4E2D90"/>
    <w:rsid w:val="1C5EFABD"/>
    <w:rsid w:val="1C69A420"/>
    <w:rsid w:val="1C7BFE07"/>
    <w:rsid w:val="1C7CCF03"/>
    <w:rsid w:val="1C9CEFFE"/>
    <w:rsid w:val="1CE95426"/>
    <w:rsid w:val="1CE9C67C"/>
    <w:rsid w:val="1CFAF7F4"/>
    <w:rsid w:val="1D1B9F89"/>
    <w:rsid w:val="1D20EBB6"/>
    <w:rsid w:val="1D2EA9CC"/>
    <w:rsid w:val="1D3B30B4"/>
    <w:rsid w:val="1D7E5E4A"/>
    <w:rsid w:val="1DA752D4"/>
    <w:rsid w:val="1DB8567F"/>
    <w:rsid w:val="1DE59ED0"/>
    <w:rsid w:val="1DF2B290"/>
    <w:rsid w:val="1DF3AF52"/>
    <w:rsid w:val="1E129CEE"/>
    <w:rsid w:val="1E27EB90"/>
    <w:rsid w:val="1E7A05D1"/>
    <w:rsid w:val="1E83E3D8"/>
    <w:rsid w:val="1E978A08"/>
    <w:rsid w:val="1EA1BCF9"/>
    <w:rsid w:val="1EB6FB96"/>
    <w:rsid w:val="1EEFB3F6"/>
    <w:rsid w:val="1F13F844"/>
    <w:rsid w:val="1F14758F"/>
    <w:rsid w:val="1F2375CF"/>
    <w:rsid w:val="1F76974F"/>
    <w:rsid w:val="1F7EFBDE"/>
    <w:rsid w:val="1F83C0F3"/>
    <w:rsid w:val="1FB08628"/>
    <w:rsid w:val="1FB884EF"/>
    <w:rsid w:val="1FBA5556"/>
    <w:rsid w:val="1FD83140"/>
    <w:rsid w:val="1FDB40EE"/>
    <w:rsid w:val="1FF19DD6"/>
    <w:rsid w:val="200FD514"/>
    <w:rsid w:val="20102091"/>
    <w:rsid w:val="2012C430"/>
    <w:rsid w:val="20211542"/>
    <w:rsid w:val="202A703D"/>
    <w:rsid w:val="202CC073"/>
    <w:rsid w:val="20357C13"/>
    <w:rsid w:val="204420D6"/>
    <w:rsid w:val="20627337"/>
    <w:rsid w:val="206B57F3"/>
    <w:rsid w:val="20931AEF"/>
    <w:rsid w:val="20A6903E"/>
    <w:rsid w:val="20AE5773"/>
    <w:rsid w:val="20B12900"/>
    <w:rsid w:val="20BE0364"/>
    <w:rsid w:val="20C9A499"/>
    <w:rsid w:val="20E93A73"/>
    <w:rsid w:val="20FCF494"/>
    <w:rsid w:val="2108F483"/>
    <w:rsid w:val="213D1543"/>
    <w:rsid w:val="21409621"/>
    <w:rsid w:val="21453CD3"/>
    <w:rsid w:val="2155D59D"/>
    <w:rsid w:val="216B1FB3"/>
    <w:rsid w:val="219027A5"/>
    <w:rsid w:val="21A31867"/>
    <w:rsid w:val="21BE2165"/>
    <w:rsid w:val="21C180F6"/>
    <w:rsid w:val="21C48CED"/>
    <w:rsid w:val="21C85884"/>
    <w:rsid w:val="21FF2BBA"/>
    <w:rsid w:val="2201E72A"/>
    <w:rsid w:val="2202B9FF"/>
    <w:rsid w:val="221D62B6"/>
    <w:rsid w:val="224E66F4"/>
    <w:rsid w:val="22531C6A"/>
    <w:rsid w:val="22587587"/>
    <w:rsid w:val="228F1086"/>
    <w:rsid w:val="2294D83D"/>
    <w:rsid w:val="229CC89B"/>
    <w:rsid w:val="22AA6DD8"/>
    <w:rsid w:val="22B394CD"/>
    <w:rsid w:val="22C1CE1D"/>
    <w:rsid w:val="22CB0170"/>
    <w:rsid w:val="22D9DF62"/>
    <w:rsid w:val="22F8DD05"/>
    <w:rsid w:val="23249461"/>
    <w:rsid w:val="23344293"/>
    <w:rsid w:val="23354ECF"/>
    <w:rsid w:val="234D3095"/>
    <w:rsid w:val="235489F8"/>
    <w:rsid w:val="23766A7F"/>
    <w:rsid w:val="23A30F4E"/>
    <w:rsid w:val="23A62585"/>
    <w:rsid w:val="23AB28C7"/>
    <w:rsid w:val="23AF2FF4"/>
    <w:rsid w:val="23BA93DA"/>
    <w:rsid w:val="23C94DFC"/>
    <w:rsid w:val="23D8F7ED"/>
    <w:rsid w:val="23DA458B"/>
    <w:rsid w:val="23FA34B5"/>
    <w:rsid w:val="2427790A"/>
    <w:rsid w:val="243C4A61"/>
    <w:rsid w:val="24406903"/>
    <w:rsid w:val="244FB8FE"/>
    <w:rsid w:val="24529482"/>
    <w:rsid w:val="2476287D"/>
    <w:rsid w:val="248ECE22"/>
    <w:rsid w:val="2498FCDD"/>
    <w:rsid w:val="249A4761"/>
    <w:rsid w:val="24CA94B3"/>
    <w:rsid w:val="24CDED79"/>
    <w:rsid w:val="24D412C2"/>
    <w:rsid w:val="24F48665"/>
    <w:rsid w:val="251C913E"/>
    <w:rsid w:val="251E7653"/>
    <w:rsid w:val="2529B3D1"/>
    <w:rsid w:val="253D4960"/>
    <w:rsid w:val="25425DA8"/>
    <w:rsid w:val="255EBC43"/>
    <w:rsid w:val="256B014E"/>
    <w:rsid w:val="256BE59B"/>
    <w:rsid w:val="257D5087"/>
    <w:rsid w:val="2583AD4F"/>
    <w:rsid w:val="25989149"/>
    <w:rsid w:val="25B515C9"/>
    <w:rsid w:val="25CDD8CD"/>
    <w:rsid w:val="25F8FF85"/>
    <w:rsid w:val="26106494"/>
    <w:rsid w:val="263407CF"/>
    <w:rsid w:val="26357C67"/>
    <w:rsid w:val="263BA5D9"/>
    <w:rsid w:val="26498D45"/>
    <w:rsid w:val="264DDCCF"/>
    <w:rsid w:val="265E4D73"/>
    <w:rsid w:val="26626619"/>
    <w:rsid w:val="2687E5A9"/>
    <w:rsid w:val="26B1C82D"/>
    <w:rsid w:val="26B2A7BE"/>
    <w:rsid w:val="26B4ACB3"/>
    <w:rsid w:val="26E997B3"/>
    <w:rsid w:val="26EEAEFF"/>
    <w:rsid w:val="26F22375"/>
    <w:rsid w:val="26FB4F38"/>
    <w:rsid w:val="270A038E"/>
    <w:rsid w:val="270F00A2"/>
    <w:rsid w:val="27144B1F"/>
    <w:rsid w:val="2753EB74"/>
    <w:rsid w:val="2754DF1A"/>
    <w:rsid w:val="27617880"/>
    <w:rsid w:val="2772E5CF"/>
    <w:rsid w:val="279C6FC0"/>
    <w:rsid w:val="27EA8176"/>
    <w:rsid w:val="27EE8AD0"/>
    <w:rsid w:val="2801AE64"/>
    <w:rsid w:val="2803855F"/>
    <w:rsid w:val="2825780C"/>
    <w:rsid w:val="284EC25B"/>
    <w:rsid w:val="285250D9"/>
    <w:rsid w:val="28658735"/>
    <w:rsid w:val="287DF9B2"/>
    <w:rsid w:val="288E3B21"/>
    <w:rsid w:val="288E5336"/>
    <w:rsid w:val="28BEE1A5"/>
    <w:rsid w:val="2905ADE1"/>
    <w:rsid w:val="291471FB"/>
    <w:rsid w:val="29352BA8"/>
    <w:rsid w:val="29469332"/>
    <w:rsid w:val="29859A47"/>
    <w:rsid w:val="29AAB163"/>
    <w:rsid w:val="29D77205"/>
    <w:rsid w:val="29E4A394"/>
    <w:rsid w:val="29E99BD5"/>
    <w:rsid w:val="29F586D3"/>
    <w:rsid w:val="2A15F516"/>
    <w:rsid w:val="2A4FA6B4"/>
    <w:rsid w:val="2A51B480"/>
    <w:rsid w:val="2A582BB2"/>
    <w:rsid w:val="2A620C61"/>
    <w:rsid w:val="2A77F27C"/>
    <w:rsid w:val="2A7CD2E3"/>
    <w:rsid w:val="2AA1E0A1"/>
    <w:rsid w:val="2AF01887"/>
    <w:rsid w:val="2AF66055"/>
    <w:rsid w:val="2AF744E3"/>
    <w:rsid w:val="2B2CB9CB"/>
    <w:rsid w:val="2B4AA9B3"/>
    <w:rsid w:val="2B5AF46F"/>
    <w:rsid w:val="2B6A6584"/>
    <w:rsid w:val="2B6AAFFF"/>
    <w:rsid w:val="2B8FC9DC"/>
    <w:rsid w:val="2B9F38ED"/>
    <w:rsid w:val="2BB57178"/>
    <w:rsid w:val="2BFB468E"/>
    <w:rsid w:val="2C410DFD"/>
    <w:rsid w:val="2C69783F"/>
    <w:rsid w:val="2C80B7AA"/>
    <w:rsid w:val="2C94EF8D"/>
    <w:rsid w:val="2CA22942"/>
    <w:rsid w:val="2CACDD7D"/>
    <w:rsid w:val="2CB9841A"/>
    <w:rsid w:val="2CBA2D88"/>
    <w:rsid w:val="2CC2D983"/>
    <w:rsid w:val="2CC80E38"/>
    <w:rsid w:val="2D056C70"/>
    <w:rsid w:val="2D0A37EF"/>
    <w:rsid w:val="2D28226E"/>
    <w:rsid w:val="2D2D45A5"/>
    <w:rsid w:val="2D4F4270"/>
    <w:rsid w:val="2D58D9FB"/>
    <w:rsid w:val="2D6A11AE"/>
    <w:rsid w:val="2D6FACF1"/>
    <w:rsid w:val="2D7633EC"/>
    <w:rsid w:val="2D8198A2"/>
    <w:rsid w:val="2D835F0A"/>
    <w:rsid w:val="2D9AD7B9"/>
    <w:rsid w:val="2DD1438C"/>
    <w:rsid w:val="2DE063AF"/>
    <w:rsid w:val="2E2A85A4"/>
    <w:rsid w:val="2E3CE530"/>
    <w:rsid w:val="2E56BD45"/>
    <w:rsid w:val="2EA6D752"/>
    <w:rsid w:val="2EB0251C"/>
    <w:rsid w:val="2EE2288A"/>
    <w:rsid w:val="2EE955F2"/>
    <w:rsid w:val="2F7A8622"/>
    <w:rsid w:val="2F847D89"/>
    <w:rsid w:val="2F871155"/>
    <w:rsid w:val="2F8AB45E"/>
    <w:rsid w:val="30061813"/>
    <w:rsid w:val="3012FD40"/>
    <w:rsid w:val="30464E59"/>
    <w:rsid w:val="305158A0"/>
    <w:rsid w:val="30527A0B"/>
    <w:rsid w:val="305C4F16"/>
    <w:rsid w:val="3060952A"/>
    <w:rsid w:val="30632FDE"/>
    <w:rsid w:val="306A131E"/>
    <w:rsid w:val="306E1C52"/>
    <w:rsid w:val="307FC73A"/>
    <w:rsid w:val="30848CC0"/>
    <w:rsid w:val="309B73E3"/>
    <w:rsid w:val="30A30C6D"/>
    <w:rsid w:val="30AA11DF"/>
    <w:rsid w:val="30F33266"/>
    <w:rsid w:val="30F4B0CF"/>
    <w:rsid w:val="3149B48D"/>
    <w:rsid w:val="314AFD0B"/>
    <w:rsid w:val="3170C25B"/>
    <w:rsid w:val="317AD8BF"/>
    <w:rsid w:val="317C2521"/>
    <w:rsid w:val="3198C014"/>
    <w:rsid w:val="31A3A85C"/>
    <w:rsid w:val="31A3F572"/>
    <w:rsid w:val="31D232FA"/>
    <w:rsid w:val="31D31A46"/>
    <w:rsid w:val="320E2512"/>
    <w:rsid w:val="321D3029"/>
    <w:rsid w:val="3221AB29"/>
    <w:rsid w:val="3228DBC6"/>
    <w:rsid w:val="324180BD"/>
    <w:rsid w:val="32610165"/>
    <w:rsid w:val="3262EE20"/>
    <w:rsid w:val="327B2B22"/>
    <w:rsid w:val="327E68CD"/>
    <w:rsid w:val="32907A5B"/>
    <w:rsid w:val="329791C1"/>
    <w:rsid w:val="32C98E88"/>
    <w:rsid w:val="32E8077C"/>
    <w:rsid w:val="3311F2BE"/>
    <w:rsid w:val="331E0B46"/>
    <w:rsid w:val="3326D17D"/>
    <w:rsid w:val="332836D9"/>
    <w:rsid w:val="33346F9C"/>
    <w:rsid w:val="3342FC45"/>
    <w:rsid w:val="33486F28"/>
    <w:rsid w:val="335727C8"/>
    <w:rsid w:val="338D9D00"/>
    <w:rsid w:val="338DA3F5"/>
    <w:rsid w:val="339835EC"/>
    <w:rsid w:val="33AF8A8E"/>
    <w:rsid w:val="33B964ED"/>
    <w:rsid w:val="341CAD8C"/>
    <w:rsid w:val="3428C760"/>
    <w:rsid w:val="3449C660"/>
    <w:rsid w:val="344D7883"/>
    <w:rsid w:val="345DB585"/>
    <w:rsid w:val="346CD250"/>
    <w:rsid w:val="34A9FB7E"/>
    <w:rsid w:val="34AB1778"/>
    <w:rsid w:val="34B6CA73"/>
    <w:rsid w:val="34E03688"/>
    <w:rsid w:val="34EA6A55"/>
    <w:rsid w:val="34EA8BB7"/>
    <w:rsid w:val="34F3EC93"/>
    <w:rsid w:val="34F94E36"/>
    <w:rsid w:val="350768FC"/>
    <w:rsid w:val="35467A10"/>
    <w:rsid w:val="35594BEB"/>
    <w:rsid w:val="35644A33"/>
    <w:rsid w:val="3588F5C3"/>
    <w:rsid w:val="359E5820"/>
    <w:rsid w:val="359F3F12"/>
    <w:rsid w:val="359F7572"/>
    <w:rsid w:val="35BB8103"/>
    <w:rsid w:val="35D612EC"/>
    <w:rsid w:val="35D66CE1"/>
    <w:rsid w:val="35DA8EDC"/>
    <w:rsid w:val="35DE0783"/>
    <w:rsid w:val="35F0A659"/>
    <w:rsid w:val="360D652D"/>
    <w:rsid w:val="361D6669"/>
    <w:rsid w:val="362B7F3A"/>
    <w:rsid w:val="3677E7ED"/>
    <w:rsid w:val="368CD09C"/>
    <w:rsid w:val="36A3F474"/>
    <w:rsid w:val="36CB6A65"/>
    <w:rsid w:val="36DCFBB7"/>
    <w:rsid w:val="36DF04D1"/>
    <w:rsid w:val="36F1128F"/>
    <w:rsid w:val="37429757"/>
    <w:rsid w:val="37529CD9"/>
    <w:rsid w:val="377B8C14"/>
    <w:rsid w:val="37834663"/>
    <w:rsid w:val="378894FD"/>
    <w:rsid w:val="378CC057"/>
    <w:rsid w:val="378DFFBF"/>
    <w:rsid w:val="37BF303F"/>
    <w:rsid w:val="37D735D9"/>
    <w:rsid w:val="37EA2D04"/>
    <w:rsid w:val="382063B3"/>
    <w:rsid w:val="383158B7"/>
    <w:rsid w:val="383246F3"/>
    <w:rsid w:val="3834913B"/>
    <w:rsid w:val="38973E43"/>
    <w:rsid w:val="389E0501"/>
    <w:rsid w:val="38A8AC02"/>
    <w:rsid w:val="38AA62E2"/>
    <w:rsid w:val="38B3EFEB"/>
    <w:rsid w:val="38BE30FF"/>
    <w:rsid w:val="38E2C71C"/>
    <w:rsid w:val="38EE8095"/>
    <w:rsid w:val="38EF543A"/>
    <w:rsid w:val="38F36BCD"/>
    <w:rsid w:val="39228FE7"/>
    <w:rsid w:val="392CC1F7"/>
    <w:rsid w:val="39367488"/>
    <w:rsid w:val="39481CFD"/>
    <w:rsid w:val="394FF26A"/>
    <w:rsid w:val="3951D317"/>
    <w:rsid w:val="39AAF037"/>
    <w:rsid w:val="39AC504D"/>
    <w:rsid w:val="39C6A1A0"/>
    <w:rsid w:val="39CE58BE"/>
    <w:rsid w:val="39DA4940"/>
    <w:rsid w:val="39EC8825"/>
    <w:rsid w:val="39F28CEB"/>
    <w:rsid w:val="3A21249B"/>
    <w:rsid w:val="3A563969"/>
    <w:rsid w:val="3A5737E9"/>
    <w:rsid w:val="3A7D2311"/>
    <w:rsid w:val="3A80A75D"/>
    <w:rsid w:val="3A8EAA96"/>
    <w:rsid w:val="3A9293B4"/>
    <w:rsid w:val="3A96AA4E"/>
    <w:rsid w:val="3A9B6463"/>
    <w:rsid w:val="3AB67EAF"/>
    <w:rsid w:val="3ACE33EF"/>
    <w:rsid w:val="3ACEA489"/>
    <w:rsid w:val="3ADB9593"/>
    <w:rsid w:val="3AE9D6B7"/>
    <w:rsid w:val="3B163BD8"/>
    <w:rsid w:val="3B26870C"/>
    <w:rsid w:val="3B28AA0E"/>
    <w:rsid w:val="3B38C3F7"/>
    <w:rsid w:val="3B56D38D"/>
    <w:rsid w:val="3B6EEC4A"/>
    <w:rsid w:val="3B7FE288"/>
    <w:rsid w:val="3B81CE13"/>
    <w:rsid w:val="3BD23D68"/>
    <w:rsid w:val="3BE22D4C"/>
    <w:rsid w:val="3BE3917A"/>
    <w:rsid w:val="3BE70FD0"/>
    <w:rsid w:val="3BE737BB"/>
    <w:rsid w:val="3BEC96CA"/>
    <w:rsid w:val="3C018FD9"/>
    <w:rsid w:val="3C16A709"/>
    <w:rsid w:val="3C24E914"/>
    <w:rsid w:val="3C26CFF2"/>
    <w:rsid w:val="3C5BB1A1"/>
    <w:rsid w:val="3C651119"/>
    <w:rsid w:val="3C7C2F23"/>
    <w:rsid w:val="3C808EC3"/>
    <w:rsid w:val="3C8C9F11"/>
    <w:rsid w:val="3CA32A7C"/>
    <w:rsid w:val="3CA378C8"/>
    <w:rsid w:val="3CA7E95E"/>
    <w:rsid w:val="3CA9F4F3"/>
    <w:rsid w:val="3CAA7B42"/>
    <w:rsid w:val="3CB3EBF2"/>
    <w:rsid w:val="3CEF7DA9"/>
    <w:rsid w:val="3CF4A6F2"/>
    <w:rsid w:val="3CFE629A"/>
    <w:rsid w:val="3D036EA7"/>
    <w:rsid w:val="3D14D620"/>
    <w:rsid w:val="3D18C81F"/>
    <w:rsid w:val="3D21A1ED"/>
    <w:rsid w:val="3D47BD13"/>
    <w:rsid w:val="3D66BE95"/>
    <w:rsid w:val="3D6BA728"/>
    <w:rsid w:val="3D6E49C4"/>
    <w:rsid w:val="3D6EF4DD"/>
    <w:rsid w:val="3D71FD3B"/>
    <w:rsid w:val="3D8AD621"/>
    <w:rsid w:val="3DB4C6D3"/>
    <w:rsid w:val="3DD77E94"/>
    <w:rsid w:val="3DDC8384"/>
    <w:rsid w:val="3DE02ACF"/>
    <w:rsid w:val="3E203C0B"/>
    <w:rsid w:val="3E420407"/>
    <w:rsid w:val="3E524FD3"/>
    <w:rsid w:val="3E5DE625"/>
    <w:rsid w:val="3E6B139E"/>
    <w:rsid w:val="3EB66F90"/>
    <w:rsid w:val="3F00B48B"/>
    <w:rsid w:val="3F368209"/>
    <w:rsid w:val="3F3B7CF4"/>
    <w:rsid w:val="3F462158"/>
    <w:rsid w:val="3F7E024F"/>
    <w:rsid w:val="3F9700C8"/>
    <w:rsid w:val="3FBD415F"/>
    <w:rsid w:val="3FCEB905"/>
    <w:rsid w:val="3FE21C04"/>
    <w:rsid w:val="4062D83C"/>
    <w:rsid w:val="4071641C"/>
    <w:rsid w:val="408F04BE"/>
    <w:rsid w:val="40B6E858"/>
    <w:rsid w:val="40E91A03"/>
    <w:rsid w:val="40EFD092"/>
    <w:rsid w:val="41213C59"/>
    <w:rsid w:val="412C1D7F"/>
    <w:rsid w:val="412FD2E4"/>
    <w:rsid w:val="414F1BE0"/>
    <w:rsid w:val="415DAE12"/>
    <w:rsid w:val="416C03EB"/>
    <w:rsid w:val="4194380C"/>
    <w:rsid w:val="41A8EF91"/>
    <w:rsid w:val="41C6FDAF"/>
    <w:rsid w:val="41D02F55"/>
    <w:rsid w:val="41F26227"/>
    <w:rsid w:val="41F9531E"/>
    <w:rsid w:val="42035ED3"/>
    <w:rsid w:val="42088E48"/>
    <w:rsid w:val="4216C7B6"/>
    <w:rsid w:val="421C5924"/>
    <w:rsid w:val="421F3B80"/>
    <w:rsid w:val="4227886E"/>
    <w:rsid w:val="4227ED29"/>
    <w:rsid w:val="4247B375"/>
    <w:rsid w:val="424C6BAC"/>
    <w:rsid w:val="425871D4"/>
    <w:rsid w:val="425F8606"/>
    <w:rsid w:val="4268061E"/>
    <w:rsid w:val="42705C75"/>
    <w:rsid w:val="4280CC9F"/>
    <w:rsid w:val="4282A56A"/>
    <w:rsid w:val="428D7AD7"/>
    <w:rsid w:val="42A7BBA4"/>
    <w:rsid w:val="42B1E1D1"/>
    <w:rsid w:val="42B7E1BB"/>
    <w:rsid w:val="42BAF453"/>
    <w:rsid w:val="42D47DD6"/>
    <w:rsid w:val="42E825A5"/>
    <w:rsid w:val="42EE412C"/>
    <w:rsid w:val="43038141"/>
    <w:rsid w:val="4322E5C0"/>
    <w:rsid w:val="4362D9E6"/>
    <w:rsid w:val="437055B0"/>
    <w:rsid w:val="437D263D"/>
    <w:rsid w:val="439D7A3D"/>
    <w:rsid w:val="43A0BA94"/>
    <w:rsid w:val="43A0D1F2"/>
    <w:rsid w:val="43B75F06"/>
    <w:rsid w:val="43C5CFF3"/>
    <w:rsid w:val="43D222EA"/>
    <w:rsid w:val="43DBF09C"/>
    <w:rsid w:val="43E32A04"/>
    <w:rsid w:val="44481183"/>
    <w:rsid w:val="444DBB2B"/>
    <w:rsid w:val="44592218"/>
    <w:rsid w:val="447E35A6"/>
    <w:rsid w:val="44AD95BC"/>
    <w:rsid w:val="44B26A46"/>
    <w:rsid w:val="44D774C2"/>
    <w:rsid w:val="44DAE61F"/>
    <w:rsid w:val="44E148B9"/>
    <w:rsid w:val="44EDD1AC"/>
    <w:rsid w:val="44F54A5E"/>
    <w:rsid w:val="4506BFA8"/>
    <w:rsid w:val="4521B773"/>
    <w:rsid w:val="45222D2D"/>
    <w:rsid w:val="4522FE4C"/>
    <w:rsid w:val="453337C0"/>
    <w:rsid w:val="4541242B"/>
    <w:rsid w:val="4560936E"/>
    <w:rsid w:val="456D7695"/>
    <w:rsid w:val="4577116E"/>
    <w:rsid w:val="4586F8FE"/>
    <w:rsid w:val="458946D2"/>
    <w:rsid w:val="458D5870"/>
    <w:rsid w:val="4595B079"/>
    <w:rsid w:val="459D0EAC"/>
    <w:rsid w:val="45AF38D4"/>
    <w:rsid w:val="45BACA49"/>
    <w:rsid w:val="45C0AB65"/>
    <w:rsid w:val="45C2A73E"/>
    <w:rsid w:val="45D5C3A3"/>
    <w:rsid w:val="45D6BAC3"/>
    <w:rsid w:val="45E38A4A"/>
    <w:rsid w:val="45E7AAB5"/>
    <w:rsid w:val="45F04943"/>
    <w:rsid w:val="4607F1A3"/>
    <w:rsid w:val="46284311"/>
    <w:rsid w:val="4640D034"/>
    <w:rsid w:val="4689DF40"/>
    <w:rsid w:val="46ADF144"/>
    <w:rsid w:val="46B0501E"/>
    <w:rsid w:val="46B443EE"/>
    <w:rsid w:val="46BB7D85"/>
    <w:rsid w:val="46BB8970"/>
    <w:rsid w:val="46E1CE7F"/>
    <w:rsid w:val="46EBA308"/>
    <w:rsid w:val="46F8E302"/>
    <w:rsid w:val="47106AAE"/>
    <w:rsid w:val="473DCFB5"/>
    <w:rsid w:val="47559B51"/>
    <w:rsid w:val="476A2752"/>
    <w:rsid w:val="4778ABFF"/>
    <w:rsid w:val="479032F5"/>
    <w:rsid w:val="479F02F9"/>
    <w:rsid w:val="47E48CA4"/>
    <w:rsid w:val="48045D0D"/>
    <w:rsid w:val="480D1E22"/>
    <w:rsid w:val="48187B71"/>
    <w:rsid w:val="482E6083"/>
    <w:rsid w:val="483C93D7"/>
    <w:rsid w:val="483ED01C"/>
    <w:rsid w:val="4850F0BE"/>
    <w:rsid w:val="485D5BF2"/>
    <w:rsid w:val="486F66EF"/>
    <w:rsid w:val="488B4480"/>
    <w:rsid w:val="489E7AC7"/>
    <w:rsid w:val="48C79012"/>
    <w:rsid w:val="48D62E25"/>
    <w:rsid w:val="48E3D38A"/>
    <w:rsid w:val="48EF1C9C"/>
    <w:rsid w:val="48F26073"/>
    <w:rsid w:val="490E2C0A"/>
    <w:rsid w:val="4970B4D1"/>
    <w:rsid w:val="49768AA1"/>
    <w:rsid w:val="498BBF50"/>
    <w:rsid w:val="49A09215"/>
    <w:rsid w:val="49D5AA2F"/>
    <w:rsid w:val="49D7A82C"/>
    <w:rsid w:val="49E7ACD3"/>
    <w:rsid w:val="49ECDB60"/>
    <w:rsid w:val="49F10D56"/>
    <w:rsid w:val="49F67846"/>
    <w:rsid w:val="49F820D6"/>
    <w:rsid w:val="49F9CB95"/>
    <w:rsid w:val="4A0D1662"/>
    <w:rsid w:val="4A2C3DAF"/>
    <w:rsid w:val="4A522945"/>
    <w:rsid w:val="4A739801"/>
    <w:rsid w:val="4A8BF995"/>
    <w:rsid w:val="4A99036F"/>
    <w:rsid w:val="4AB7C35A"/>
    <w:rsid w:val="4AE71544"/>
    <w:rsid w:val="4AF83E50"/>
    <w:rsid w:val="4B27C784"/>
    <w:rsid w:val="4B2C6EA6"/>
    <w:rsid w:val="4B3BFDCF"/>
    <w:rsid w:val="4B4A642D"/>
    <w:rsid w:val="4B7AAAAF"/>
    <w:rsid w:val="4BAAC34B"/>
    <w:rsid w:val="4BABE3D7"/>
    <w:rsid w:val="4BCC4FA1"/>
    <w:rsid w:val="4BD4C523"/>
    <w:rsid w:val="4BFF89B3"/>
    <w:rsid w:val="4C083CBB"/>
    <w:rsid w:val="4C210CF5"/>
    <w:rsid w:val="4C31E4CE"/>
    <w:rsid w:val="4C46588A"/>
    <w:rsid w:val="4C6E453E"/>
    <w:rsid w:val="4CB077FE"/>
    <w:rsid w:val="4CCDD33C"/>
    <w:rsid w:val="4CD27AC0"/>
    <w:rsid w:val="4CF2DAF8"/>
    <w:rsid w:val="4CF9DD09"/>
    <w:rsid w:val="4D0FF87D"/>
    <w:rsid w:val="4D26A36D"/>
    <w:rsid w:val="4D28AE18"/>
    <w:rsid w:val="4D36CED2"/>
    <w:rsid w:val="4D43D3ED"/>
    <w:rsid w:val="4D5EBF02"/>
    <w:rsid w:val="4D63D2BB"/>
    <w:rsid w:val="4D81C944"/>
    <w:rsid w:val="4D9B7E93"/>
    <w:rsid w:val="4D9BD931"/>
    <w:rsid w:val="4DCE9302"/>
    <w:rsid w:val="4DEFECF4"/>
    <w:rsid w:val="4E0CBDD9"/>
    <w:rsid w:val="4E61B646"/>
    <w:rsid w:val="4E835C6C"/>
    <w:rsid w:val="4EACEE9C"/>
    <w:rsid w:val="4EB75F52"/>
    <w:rsid w:val="4ECEDE14"/>
    <w:rsid w:val="4EE20795"/>
    <w:rsid w:val="4EFA8F63"/>
    <w:rsid w:val="4F17877F"/>
    <w:rsid w:val="4F1D8CE4"/>
    <w:rsid w:val="4F230A8D"/>
    <w:rsid w:val="4F2774B8"/>
    <w:rsid w:val="4F3E1E32"/>
    <w:rsid w:val="4F3EEBF6"/>
    <w:rsid w:val="4F4EE62E"/>
    <w:rsid w:val="4F7193CE"/>
    <w:rsid w:val="4F7AFDBC"/>
    <w:rsid w:val="4F8B1602"/>
    <w:rsid w:val="4FC0D8AA"/>
    <w:rsid w:val="4FC5893A"/>
    <w:rsid w:val="4FCA1115"/>
    <w:rsid w:val="4FD3EC5A"/>
    <w:rsid w:val="4FD7DEAB"/>
    <w:rsid w:val="4FEDEE4C"/>
    <w:rsid w:val="4FFF14A0"/>
    <w:rsid w:val="5000096B"/>
    <w:rsid w:val="500BB2C5"/>
    <w:rsid w:val="501105CB"/>
    <w:rsid w:val="503B63D8"/>
    <w:rsid w:val="5052C289"/>
    <w:rsid w:val="50740ABF"/>
    <w:rsid w:val="508EFC26"/>
    <w:rsid w:val="5090A8E3"/>
    <w:rsid w:val="50960DC8"/>
    <w:rsid w:val="509829B7"/>
    <w:rsid w:val="509AC080"/>
    <w:rsid w:val="50A16D31"/>
    <w:rsid w:val="50B493D2"/>
    <w:rsid w:val="50B9B0D4"/>
    <w:rsid w:val="50C5516D"/>
    <w:rsid w:val="50CB899E"/>
    <w:rsid w:val="50D70904"/>
    <w:rsid w:val="50D743EF"/>
    <w:rsid w:val="50DE1762"/>
    <w:rsid w:val="50DE20EE"/>
    <w:rsid w:val="50EAB68F"/>
    <w:rsid w:val="511B7588"/>
    <w:rsid w:val="51281D8A"/>
    <w:rsid w:val="512A6B01"/>
    <w:rsid w:val="51541C49"/>
    <w:rsid w:val="51571363"/>
    <w:rsid w:val="51669CC7"/>
    <w:rsid w:val="51A199DF"/>
    <w:rsid w:val="51AB3F53"/>
    <w:rsid w:val="51BEDB8B"/>
    <w:rsid w:val="520740C8"/>
    <w:rsid w:val="520A754C"/>
    <w:rsid w:val="5220EDF4"/>
    <w:rsid w:val="52257B85"/>
    <w:rsid w:val="52324DDE"/>
    <w:rsid w:val="5236AF9A"/>
    <w:rsid w:val="5269EE6B"/>
    <w:rsid w:val="52762C54"/>
    <w:rsid w:val="5286B0CF"/>
    <w:rsid w:val="528A7327"/>
    <w:rsid w:val="5292C3EA"/>
    <w:rsid w:val="529D7E30"/>
    <w:rsid w:val="529E2B37"/>
    <w:rsid w:val="52B04B9D"/>
    <w:rsid w:val="52BCAB80"/>
    <w:rsid w:val="52BCFD7F"/>
    <w:rsid w:val="52C80D1E"/>
    <w:rsid w:val="52C8EFB2"/>
    <w:rsid w:val="52CECC4B"/>
    <w:rsid w:val="52E9D230"/>
    <w:rsid w:val="530D8DAA"/>
    <w:rsid w:val="53144E88"/>
    <w:rsid w:val="531D212B"/>
    <w:rsid w:val="532078A8"/>
    <w:rsid w:val="53320D71"/>
    <w:rsid w:val="5339A08C"/>
    <w:rsid w:val="53403ED3"/>
    <w:rsid w:val="538461DF"/>
    <w:rsid w:val="5391F0D3"/>
    <w:rsid w:val="539211A6"/>
    <w:rsid w:val="53A39D52"/>
    <w:rsid w:val="53A3AA26"/>
    <w:rsid w:val="53C04D6D"/>
    <w:rsid w:val="53EDEA7B"/>
    <w:rsid w:val="53EEF8CB"/>
    <w:rsid w:val="53F70AA8"/>
    <w:rsid w:val="540FCB35"/>
    <w:rsid w:val="541B7B7B"/>
    <w:rsid w:val="5422B4E3"/>
    <w:rsid w:val="5441E151"/>
    <w:rsid w:val="544F2E31"/>
    <w:rsid w:val="5468DA7D"/>
    <w:rsid w:val="54854859"/>
    <w:rsid w:val="54BF0AB7"/>
    <w:rsid w:val="54DE302B"/>
    <w:rsid w:val="54EB51BB"/>
    <w:rsid w:val="54EEC0FE"/>
    <w:rsid w:val="5504D68F"/>
    <w:rsid w:val="55218F3C"/>
    <w:rsid w:val="5524E6E1"/>
    <w:rsid w:val="5545893B"/>
    <w:rsid w:val="55536836"/>
    <w:rsid w:val="5565C0EA"/>
    <w:rsid w:val="5569CBD5"/>
    <w:rsid w:val="55B46929"/>
    <w:rsid w:val="55C1E50C"/>
    <w:rsid w:val="56078AA1"/>
    <w:rsid w:val="561E8A08"/>
    <w:rsid w:val="564EFAA6"/>
    <w:rsid w:val="56795D06"/>
    <w:rsid w:val="56DB3E14"/>
    <w:rsid w:val="56EF58C4"/>
    <w:rsid w:val="57091636"/>
    <w:rsid w:val="5711BA12"/>
    <w:rsid w:val="57289789"/>
    <w:rsid w:val="574F91FD"/>
    <w:rsid w:val="57BC768B"/>
    <w:rsid w:val="57EEF195"/>
    <w:rsid w:val="58003539"/>
    <w:rsid w:val="58006819"/>
    <w:rsid w:val="5803CC6E"/>
    <w:rsid w:val="5826C783"/>
    <w:rsid w:val="585AA05B"/>
    <w:rsid w:val="585B3E4E"/>
    <w:rsid w:val="586A532E"/>
    <w:rsid w:val="586F44BB"/>
    <w:rsid w:val="58A4A589"/>
    <w:rsid w:val="58AC8E54"/>
    <w:rsid w:val="58CD0E52"/>
    <w:rsid w:val="58DA635B"/>
    <w:rsid w:val="58F14080"/>
    <w:rsid w:val="58FD47F3"/>
    <w:rsid w:val="5904B074"/>
    <w:rsid w:val="5916AE0E"/>
    <w:rsid w:val="59195783"/>
    <w:rsid w:val="59240479"/>
    <w:rsid w:val="593553F5"/>
    <w:rsid w:val="594EEF76"/>
    <w:rsid w:val="595373DA"/>
    <w:rsid w:val="595F3FF9"/>
    <w:rsid w:val="596176D7"/>
    <w:rsid w:val="5961D926"/>
    <w:rsid w:val="5966EA8C"/>
    <w:rsid w:val="5975BF07"/>
    <w:rsid w:val="5996203E"/>
    <w:rsid w:val="59CFD9C6"/>
    <w:rsid w:val="59E7B4B8"/>
    <w:rsid w:val="5A23C7B1"/>
    <w:rsid w:val="5A34ED2C"/>
    <w:rsid w:val="5A380A47"/>
    <w:rsid w:val="5A38170E"/>
    <w:rsid w:val="5A383169"/>
    <w:rsid w:val="5A66A827"/>
    <w:rsid w:val="5A7A8A7E"/>
    <w:rsid w:val="5A9EBD44"/>
    <w:rsid w:val="5AB3D53B"/>
    <w:rsid w:val="5AD704E7"/>
    <w:rsid w:val="5AD864CA"/>
    <w:rsid w:val="5ADDA64B"/>
    <w:rsid w:val="5AF1C18E"/>
    <w:rsid w:val="5AF4DE21"/>
    <w:rsid w:val="5AF6D067"/>
    <w:rsid w:val="5B24C2F1"/>
    <w:rsid w:val="5B2B3E6F"/>
    <w:rsid w:val="5B38E829"/>
    <w:rsid w:val="5B58E02F"/>
    <w:rsid w:val="5B7E4C43"/>
    <w:rsid w:val="5BA0F5A2"/>
    <w:rsid w:val="5BA13786"/>
    <w:rsid w:val="5BB89CAF"/>
    <w:rsid w:val="5BC18DA4"/>
    <w:rsid w:val="5BD3AE95"/>
    <w:rsid w:val="5C25F5E8"/>
    <w:rsid w:val="5C276FD6"/>
    <w:rsid w:val="5C35663D"/>
    <w:rsid w:val="5C4FF175"/>
    <w:rsid w:val="5C5F3B03"/>
    <w:rsid w:val="5CAD9946"/>
    <w:rsid w:val="5CBCA3A2"/>
    <w:rsid w:val="5CDA7F4E"/>
    <w:rsid w:val="5D136CEB"/>
    <w:rsid w:val="5D693838"/>
    <w:rsid w:val="5D6EC2D6"/>
    <w:rsid w:val="5D85E1D2"/>
    <w:rsid w:val="5D889FC4"/>
    <w:rsid w:val="5D8D88FD"/>
    <w:rsid w:val="5D95FB21"/>
    <w:rsid w:val="5D9EDACD"/>
    <w:rsid w:val="5DBC10DB"/>
    <w:rsid w:val="5DD58FE6"/>
    <w:rsid w:val="5DDA2C78"/>
    <w:rsid w:val="5E16C237"/>
    <w:rsid w:val="5E252494"/>
    <w:rsid w:val="5E4106AA"/>
    <w:rsid w:val="5E42879A"/>
    <w:rsid w:val="5E698598"/>
    <w:rsid w:val="5E93C2C1"/>
    <w:rsid w:val="5E983A4E"/>
    <w:rsid w:val="5E98A23C"/>
    <w:rsid w:val="5EB0F70D"/>
    <w:rsid w:val="5EB91208"/>
    <w:rsid w:val="5EDA2E2F"/>
    <w:rsid w:val="5EE9C19B"/>
    <w:rsid w:val="5EECE754"/>
    <w:rsid w:val="5EEE8FAE"/>
    <w:rsid w:val="5EF30D77"/>
    <w:rsid w:val="5EF6FC54"/>
    <w:rsid w:val="5F159CC9"/>
    <w:rsid w:val="5F380020"/>
    <w:rsid w:val="5F3FAD13"/>
    <w:rsid w:val="5F4EBF80"/>
    <w:rsid w:val="5F6DAEF5"/>
    <w:rsid w:val="5F948F52"/>
    <w:rsid w:val="5F94DBB0"/>
    <w:rsid w:val="5F953B82"/>
    <w:rsid w:val="5F977AAF"/>
    <w:rsid w:val="5FC18C60"/>
    <w:rsid w:val="5FD26503"/>
    <w:rsid w:val="5FE00096"/>
    <w:rsid w:val="5FE288B3"/>
    <w:rsid w:val="5FF45291"/>
    <w:rsid w:val="5FFEB3AC"/>
    <w:rsid w:val="600B7ACB"/>
    <w:rsid w:val="603F1F19"/>
    <w:rsid w:val="604CD99D"/>
    <w:rsid w:val="60630696"/>
    <w:rsid w:val="60756D7A"/>
    <w:rsid w:val="60B0534D"/>
    <w:rsid w:val="60C04086"/>
    <w:rsid w:val="60C747D2"/>
    <w:rsid w:val="60D587EB"/>
    <w:rsid w:val="60E639FA"/>
    <w:rsid w:val="60F6C29B"/>
    <w:rsid w:val="6104FFBD"/>
    <w:rsid w:val="611DBADD"/>
    <w:rsid w:val="611E9A36"/>
    <w:rsid w:val="612073B9"/>
    <w:rsid w:val="613EF0A3"/>
    <w:rsid w:val="6142337B"/>
    <w:rsid w:val="61603E61"/>
    <w:rsid w:val="618AC027"/>
    <w:rsid w:val="618DE8A2"/>
    <w:rsid w:val="618F8411"/>
    <w:rsid w:val="6191EA66"/>
    <w:rsid w:val="61987818"/>
    <w:rsid w:val="61C50481"/>
    <w:rsid w:val="61D15545"/>
    <w:rsid w:val="61F8A8F2"/>
    <w:rsid w:val="61FC1DA5"/>
    <w:rsid w:val="6240E0D9"/>
    <w:rsid w:val="625F6E80"/>
    <w:rsid w:val="626BD1EC"/>
    <w:rsid w:val="62AA37C1"/>
    <w:rsid w:val="62C16A27"/>
    <w:rsid w:val="62C6F73C"/>
    <w:rsid w:val="62D26A1A"/>
    <w:rsid w:val="62E13089"/>
    <w:rsid w:val="62F2F00B"/>
    <w:rsid w:val="631898A4"/>
    <w:rsid w:val="634C902A"/>
    <w:rsid w:val="634DFE67"/>
    <w:rsid w:val="635AA0BF"/>
    <w:rsid w:val="6364BE46"/>
    <w:rsid w:val="63727E1C"/>
    <w:rsid w:val="638B2047"/>
    <w:rsid w:val="63A0046B"/>
    <w:rsid w:val="63B53F1D"/>
    <w:rsid w:val="63BC2C21"/>
    <w:rsid w:val="63CB85EF"/>
    <w:rsid w:val="63DA8F7F"/>
    <w:rsid w:val="641659CD"/>
    <w:rsid w:val="642B498C"/>
    <w:rsid w:val="642F4F9B"/>
    <w:rsid w:val="64417B7A"/>
    <w:rsid w:val="6450F671"/>
    <w:rsid w:val="64514FBF"/>
    <w:rsid w:val="64574FA8"/>
    <w:rsid w:val="6465393E"/>
    <w:rsid w:val="64761565"/>
    <w:rsid w:val="649E9B88"/>
    <w:rsid w:val="64AFEC8D"/>
    <w:rsid w:val="64D4BDF3"/>
    <w:rsid w:val="64FB484E"/>
    <w:rsid w:val="653AFDC5"/>
    <w:rsid w:val="654C80A0"/>
    <w:rsid w:val="6550813B"/>
    <w:rsid w:val="6552CD0D"/>
    <w:rsid w:val="655CACDA"/>
    <w:rsid w:val="65604092"/>
    <w:rsid w:val="6567D40C"/>
    <w:rsid w:val="656EB9DA"/>
    <w:rsid w:val="6575504D"/>
    <w:rsid w:val="6580BCB7"/>
    <w:rsid w:val="658BEEB7"/>
    <w:rsid w:val="658F047C"/>
    <w:rsid w:val="65D45B94"/>
    <w:rsid w:val="65EC3C87"/>
    <w:rsid w:val="65F32009"/>
    <w:rsid w:val="65F983B1"/>
    <w:rsid w:val="6678EC44"/>
    <w:rsid w:val="6692DDF1"/>
    <w:rsid w:val="6697904C"/>
    <w:rsid w:val="669F78EA"/>
    <w:rsid w:val="66A0643A"/>
    <w:rsid w:val="66A5D447"/>
    <w:rsid w:val="66A7857B"/>
    <w:rsid w:val="66ABAB46"/>
    <w:rsid w:val="66BAD71F"/>
    <w:rsid w:val="66C02800"/>
    <w:rsid w:val="66D6B12F"/>
    <w:rsid w:val="66F28974"/>
    <w:rsid w:val="66FEE4F8"/>
    <w:rsid w:val="670055D3"/>
    <w:rsid w:val="670509FA"/>
    <w:rsid w:val="672B404A"/>
    <w:rsid w:val="673ABC7D"/>
    <w:rsid w:val="67575570"/>
    <w:rsid w:val="67939BC5"/>
    <w:rsid w:val="67940C46"/>
    <w:rsid w:val="67AD4288"/>
    <w:rsid w:val="67B168BC"/>
    <w:rsid w:val="67E2D287"/>
    <w:rsid w:val="67E67C8C"/>
    <w:rsid w:val="67F3A8B7"/>
    <w:rsid w:val="67FE6786"/>
    <w:rsid w:val="683C08A3"/>
    <w:rsid w:val="68429F10"/>
    <w:rsid w:val="6860954D"/>
    <w:rsid w:val="688EA0FC"/>
    <w:rsid w:val="68972433"/>
    <w:rsid w:val="68B6FF93"/>
    <w:rsid w:val="68C275A2"/>
    <w:rsid w:val="6915FE26"/>
    <w:rsid w:val="691AF3F9"/>
    <w:rsid w:val="6924AAAC"/>
    <w:rsid w:val="694A11F2"/>
    <w:rsid w:val="6953C1FB"/>
    <w:rsid w:val="696E88CA"/>
    <w:rsid w:val="69A449CF"/>
    <w:rsid w:val="69B121C0"/>
    <w:rsid w:val="69BF155E"/>
    <w:rsid w:val="69CE36F4"/>
    <w:rsid w:val="69EF2D11"/>
    <w:rsid w:val="69F38607"/>
    <w:rsid w:val="69F51888"/>
    <w:rsid w:val="6A3E0FC3"/>
    <w:rsid w:val="6A48CE8A"/>
    <w:rsid w:val="6A4A7150"/>
    <w:rsid w:val="6A573C27"/>
    <w:rsid w:val="6A5BFEBE"/>
    <w:rsid w:val="6A7496A4"/>
    <w:rsid w:val="6A7F3FC2"/>
    <w:rsid w:val="6B17E393"/>
    <w:rsid w:val="6B2F5D19"/>
    <w:rsid w:val="6B453C5E"/>
    <w:rsid w:val="6B45FE32"/>
    <w:rsid w:val="6B484FD7"/>
    <w:rsid w:val="6B777447"/>
    <w:rsid w:val="6B8B06ED"/>
    <w:rsid w:val="6BA3C32C"/>
    <w:rsid w:val="6BA3F76B"/>
    <w:rsid w:val="6BAF2D79"/>
    <w:rsid w:val="6BAF4AFE"/>
    <w:rsid w:val="6BB4105B"/>
    <w:rsid w:val="6BD356EA"/>
    <w:rsid w:val="6BD56CE8"/>
    <w:rsid w:val="6BEC570B"/>
    <w:rsid w:val="6BFDC28F"/>
    <w:rsid w:val="6C3F4DCE"/>
    <w:rsid w:val="6C490C5F"/>
    <w:rsid w:val="6C677BB8"/>
    <w:rsid w:val="6C7A9784"/>
    <w:rsid w:val="6CA38880"/>
    <w:rsid w:val="6CACE4B2"/>
    <w:rsid w:val="6CEFFEA7"/>
    <w:rsid w:val="6CF56D74"/>
    <w:rsid w:val="6D100B83"/>
    <w:rsid w:val="6D534BE5"/>
    <w:rsid w:val="6D6421D5"/>
    <w:rsid w:val="6D6FDC9C"/>
    <w:rsid w:val="6D805829"/>
    <w:rsid w:val="6D9C7977"/>
    <w:rsid w:val="6DA7AF1E"/>
    <w:rsid w:val="6DAF9F48"/>
    <w:rsid w:val="6DB20D9A"/>
    <w:rsid w:val="6DB4B22C"/>
    <w:rsid w:val="6DB6A06E"/>
    <w:rsid w:val="6DD72356"/>
    <w:rsid w:val="6DFEF061"/>
    <w:rsid w:val="6E17CE8F"/>
    <w:rsid w:val="6E1CF72D"/>
    <w:rsid w:val="6E258349"/>
    <w:rsid w:val="6E3DF035"/>
    <w:rsid w:val="6E3F6C08"/>
    <w:rsid w:val="6E5CF5FB"/>
    <w:rsid w:val="6E5D48A0"/>
    <w:rsid w:val="6E6CF73D"/>
    <w:rsid w:val="6E750685"/>
    <w:rsid w:val="6E8632AB"/>
    <w:rsid w:val="6E8BFD23"/>
    <w:rsid w:val="6E95E41A"/>
    <w:rsid w:val="6E9A36A9"/>
    <w:rsid w:val="6EA865B2"/>
    <w:rsid w:val="6EB39326"/>
    <w:rsid w:val="6EBFA522"/>
    <w:rsid w:val="6EDBC6FF"/>
    <w:rsid w:val="6EFD5B4F"/>
    <w:rsid w:val="6F112614"/>
    <w:rsid w:val="6F1486C3"/>
    <w:rsid w:val="6F60351D"/>
    <w:rsid w:val="6F68A3D4"/>
    <w:rsid w:val="6F6E0F5A"/>
    <w:rsid w:val="6F78E959"/>
    <w:rsid w:val="6F7CAEAE"/>
    <w:rsid w:val="6F7F244C"/>
    <w:rsid w:val="6F900A97"/>
    <w:rsid w:val="6FA7CFF7"/>
    <w:rsid w:val="6FBD376B"/>
    <w:rsid w:val="7000728A"/>
    <w:rsid w:val="701A5E08"/>
    <w:rsid w:val="70216E2D"/>
    <w:rsid w:val="70360F23"/>
    <w:rsid w:val="706E43AE"/>
    <w:rsid w:val="7074C56C"/>
    <w:rsid w:val="70882D62"/>
    <w:rsid w:val="709018F8"/>
    <w:rsid w:val="70E79B93"/>
    <w:rsid w:val="711D291C"/>
    <w:rsid w:val="71301AED"/>
    <w:rsid w:val="7142B22E"/>
    <w:rsid w:val="716B4578"/>
    <w:rsid w:val="71AD776E"/>
    <w:rsid w:val="71D39811"/>
    <w:rsid w:val="725EE9F8"/>
    <w:rsid w:val="7267D0A3"/>
    <w:rsid w:val="7294C384"/>
    <w:rsid w:val="729B8F35"/>
    <w:rsid w:val="72FDBD43"/>
    <w:rsid w:val="730B2924"/>
    <w:rsid w:val="7320472F"/>
    <w:rsid w:val="7344BE4A"/>
    <w:rsid w:val="7356DB14"/>
    <w:rsid w:val="735D6C87"/>
    <w:rsid w:val="73672169"/>
    <w:rsid w:val="73712C39"/>
    <w:rsid w:val="7386C082"/>
    <w:rsid w:val="7387620F"/>
    <w:rsid w:val="7389D151"/>
    <w:rsid w:val="73E15C74"/>
    <w:rsid w:val="73EB9529"/>
    <w:rsid w:val="7404B7C1"/>
    <w:rsid w:val="74166566"/>
    <w:rsid w:val="745FF288"/>
    <w:rsid w:val="74690E9B"/>
    <w:rsid w:val="7469D651"/>
    <w:rsid w:val="746FD5C7"/>
    <w:rsid w:val="74968AFC"/>
    <w:rsid w:val="75063656"/>
    <w:rsid w:val="75262878"/>
    <w:rsid w:val="7538BA19"/>
    <w:rsid w:val="7552868B"/>
    <w:rsid w:val="7594AA20"/>
    <w:rsid w:val="7595318F"/>
    <w:rsid w:val="759B1D75"/>
    <w:rsid w:val="75BC007A"/>
    <w:rsid w:val="75C01FF0"/>
    <w:rsid w:val="75D2F2E9"/>
    <w:rsid w:val="762248F9"/>
    <w:rsid w:val="762A2BC5"/>
    <w:rsid w:val="7648A328"/>
    <w:rsid w:val="769D79DF"/>
    <w:rsid w:val="76A79DDF"/>
    <w:rsid w:val="76A95BC7"/>
    <w:rsid w:val="76B68995"/>
    <w:rsid w:val="76BBFEDD"/>
    <w:rsid w:val="76D6FAA0"/>
    <w:rsid w:val="76ED1498"/>
    <w:rsid w:val="76EE7379"/>
    <w:rsid w:val="770EFF77"/>
    <w:rsid w:val="77153CBD"/>
    <w:rsid w:val="77274CFA"/>
    <w:rsid w:val="77284DD2"/>
    <w:rsid w:val="772CA085"/>
    <w:rsid w:val="77400A2D"/>
    <w:rsid w:val="774CC6FC"/>
    <w:rsid w:val="77533B2D"/>
    <w:rsid w:val="7757A97B"/>
    <w:rsid w:val="776673B9"/>
    <w:rsid w:val="777DFDF6"/>
    <w:rsid w:val="7780534D"/>
    <w:rsid w:val="77AC6D51"/>
    <w:rsid w:val="77BA70E2"/>
    <w:rsid w:val="77C0C93C"/>
    <w:rsid w:val="77C0CEA5"/>
    <w:rsid w:val="77C0E41B"/>
    <w:rsid w:val="77C3A06D"/>
    <w:rsid w:val="77D81D83"/>
    <w:rsid w:val="77DA8EFB"/>
    <w:rsid w:val="77DD8AB4"/>
    <w:rsid w:val="77DF71F9"/>
    <w:rsid w:val="77F30207"/>
    <w:rsid w:val="78098278"/>
    <w:rsid w:val="78140DD2"/>
    <w:rsid w:val="785D1C4F"/>
    <w:rsid w:val="785D8CC8"/>
    <w:rsid w:val="78683435"/>
    <w:rsid w:val="786F99F4"/>
    <w:rsid w:val="7877A5B5"/>
    <w:rsid w:val="789BEF35"/>
    <w:rsid w:val="78A3040D"/>
    <w:rsid w:val="78AB438F"/>
    <w:rsid w:val="78B20E26"/>
    <w:rsid w:val="78BEB413"/>
    <w:rsid w:val="78C3CA36"/>
    <w:rsid w:val="78CC065F"/>
    <w:rsid w:val="78EDEF06"/>
    <w:rsid w:val="78F0F2B9"/>
    <w:rsid w:val="79094FFC"/>
    <w:rsid w:val="790E6A15"/>
    <w:rsid w:val="793CD248"/>
    <w:rsid w:val="7962A699"/>
    <w:rsid w:val="796CBE18"/>
    <w:rsid w:val="79713EBA"/>
    <w:rsid w:val="7976A39F"/>
    <w:rsid w:val="7981F4C1"/>
    <w:rsid w:val="79BF96CF"/>
    <w:rsid w:val="79D4284C"/>
    <w:rsid w:val="7A34D16A"/>
    <w:rsid w:val="7A3D0857"/>
    <w:rsid w:val="7AB44CA7"/>
    <w:rsid w:val="7ABEF554"/>
    <w:rsid w:val="7AC75EE9"/>
    <w:rsid w:val="7AD5D997"/>
    <w:rsid w:val="7ADAAD67"/>
    <w:rsid w:val="7ADF0700"/>
    <w:rsid w:val="7AFF19EC"/>
    <w:rsid w:val="7B0FFF5E"/>
    <w:rsid w:val="7B1790A0"/>
    <w:rsid w:val="7B19C72A"/>
    <w:rsid w:val="7B45948C"/>
    <w:rsid w:val="7B4B2619"/>
    <w:rsid w:val="7B50AD38"/>
    <w:rsid w:val="7BA8AD86"/>
    <w:rsid w:val="7BA94AAF"/>
    <w:rsid w:val="7BB42B1E"/>
    <w:rsid w:val="7BBFF689"/>
    <w:rsid w:val="7BC22606"/>
    <w:rsid w:val="7BC75FAC"/>
    <w:rsid w:val="7BEA122C"/>
    <w:rsid w:val="7C0BA3C6"/>
    <w:rsid w:val="7C105478"/>
    <w:rsid w:val="7C110703"/>
    <w:rsid w:val="7C22F3C8"/>
    <w:rsid w:val="7C3F3CEC"/>
    <w:rsid w:val="7C4CD3EB"/>
    <w:rsid w:val="7C9EBC4F"/>
    <w:rsid w:val="7C9F8B72"/>
    <w:rsid w:val="7CA79AF0"/>
    <w:rsid w:val="7CAABB14"/>
    <w:rsid w:val="7CAE4461"/>
    <w:rsid w:val="7CAEE0C2"/>
    <w:rsid w:val="7CB2D7E8"/>
    <w:rsid w:val="7CD5D1D7"/>
    <w:rsid w:val="7CF61E3B"/>
    <w:rsid w:val="7D078DD8"/>
    <w:rsid w:val="7D6D2132"/>
    <w:rsid w:val="7D6FBFC6"/>
    <w:rsid w:val="7D8A9D52"/>
    <w:rsid w:val="7DB4B44C"/>
    <w:rsid w:val="7DB67976"/>
    <w:rsid w:val="7DE000B2"/>
    <w:rsid w:val="7DFEFA32"/>
    <w:rsid w:val="7E061B89"/>
    <w:rsid w:val="7E0B477C"/>
    <w:rsid w:val="7E13837B"/>
    <w:rsid w:val="7E18789F"/>
    <w:rsid w:val="7E204E8B"/>
    <w:rsid w:val="7E262401"/>
    <w:rsid w:val="7E438B88"/>
    <w:rsid w:val="7EA13135"/>
    <w:rsid w:val="7EA7150E"/>
    <w:rsid w:val="7EA9EE17"/>
    <w:rsid w:val="7EBC2C97"/>
    <w:rsid w:val="7EC36303"/>
    <w:rsid w:val="7EC61D31"/>
    <w:rsid w:val="7EC833BF"/>
    <w:rsid w:val="7EC88BCD"/>
    <w:rsid w:val="7ED85EFE"/>
    <w:rsid w:val="7EDD6958"/>
    <w:rsid w:val="7EE69312"/>
    <w:rsid w:val="7EF4FE82"/>
    <w:rsid w:val="7F01038C"/>
    <w:rsid w:val="7F12DB48"/>
    <w:rsid w:val="7F2287CC"/>
    <w:rsid w:val="7F346976"/>
    <w:rsid w:val="7F494619"/>
    <w:rsid w:val="7F5C8842"/>
    <w:rsid w:val="7F73DE0A"/>
    <w:rsid w:val="7F7F956B"/>
    <w:rsid w:val="7F94A9C2"/>
    <w:rsid w:val="7FB6650B"/>
    <w:rsid w:val="7FD370C4"/>
    <w:rsid w:val="7FECC7C7"/>
    <w:rsid w:val="7FF0D426"/>
    <w:rsid w:val="7FFE210C"/>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831937"/>
  <w15:docId w15:val="{561231C7-1D3F-41D3-919D-976ED21347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5524"/>
    <w:rPr>
      <w:rFonts w:ascii="Segoe UI" w:hAnsi="Segoe UI"/>
    </w:rPr>
  </w:style>
  <w:style w:type="paragraph" w:styleId="Ttulo1">
    <w:name w:val="heading 1"/>
    <w:basedOn w:val="Normal"/>
    <w:next w:val="Normal"/>
    <w:link w:val="Ttulo1Car"/>
    <w:qFormat/>
    <w:rsid w:val="006D6342"/>
    <w:pPr>
      <w:keepNext/>
      <w:spacing w:before="240" w:after="120" w:line="280" w:lineRule="exact"/>
      <w:outlineLvl w:val="0"/>
    </w:pPr>
    <w:rPr>
      <w:rFonts w:ascii="Tahoma" w:eastAsia="Times New Roman" w:hAnsi="Tahoma" w:cs="Arial"/>
      <w:b/>
      <w:bCs/>
      <w:spacing w:val="6"/>
      <w:kern w:val="32"/>
      <w:sz w:val="28"/>
      <w:szCs w:val="28"/>
      <w:lang w:eastAsia="es-MX"/>
    </w:rPr>
  </w:style>
  <w:style w:type="paragraph" w:styleId="Ttulo2">
    <w:name w:val="heading 2"/>
    <w:basedOn w:val="Normal"/>
    <w:next w:val="Normal"/>
    <w:link w:val="Ttulo2Car"/>
    <w:qFormat/>
    <w:rsid w:val="006D6342"/>
    <w:pPr>
      <w:keepNext/>
      <w:spacing w:before="240" w:after="60" w:line="280" w:lineRule="exact"/>
      <w:outlineLvl w:val="1"/>
    </w:pPr>
    <w:rPr>
      <w:rFonts w:ascii="Tahoma" w:eastAsia="Times New Roman" w:hAnsi="Tahoma" w:cs="Arial"/>
      <w:b/>
      <w:bCs/>
      <w:iCs/>
      <w:color w:val="3C7CBF"/>
      <w:spacing w:val="6"/>
      <w:sz w:val="24"/>
      <w:szCs w:val="28"/>
      <w:lang w:eastAsia="es-MX"/>
    </w:rPr>
  </w:style>
  <w:style w:type="paragraph" w:styleId="Ttulo3">
    <w:name w:val="heading 3"/>
    <w:basedOn w:val="Normal"/>
    <w:next w:val="Normal"/>
    <w:link w:val="Ttulo3Car"/>
    <w:unhideWhenUsed/>
    <w:qFormat/>
    <w:rsid w:val="00CF34FE"/>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CF34FE"/>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CF34FE"/>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rsid w:val="00794334"/>
    <w:pPr>
      <w:keepNext/>
      <w:keepLines/>
      <w:spacing w:before="40" w:after="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unhideWhenUsed/>
    <w:qFormat/>
    <w:rsid w:val="00794334"/>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unhideWhenUsed/>
    <w:qFormat/>
    <w:rsid w:val="00794334"/>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unhideWhenUsed/>
    <w:qFormat/>
    <w:rsid w:val="00794334"/>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A316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A3167"/>
    <w:rPr>
      <w:rFonts w:ascii="Tahoma" w:hAnsi="Tahoma" w:cs="Tahoma"/>
      <w:sz w:val="16"/>
      <w:szCs w:val="16"/>
    </w:rPr>
  </w:style>
  <w:style w:type="table" w:styleId="Tablaconcuadrcula">
    <w:name w:val="Table Grid"/>
    <w:basedOn w:val="Tablanormal"/>
    <w:rsid w:val="001A3167"/>
    <w:pPr>
      <w:spacing w:before="60" w:after="60" w:line="240" w:lineRule="auto"/>
    </w:pPr>
    <w:rPr>
      <w:rFonts w:ascii="Arial Narrow" w:eastAsia="Arial Narrow" w:hAnsi="Arial Narrow" w:cs="Arial Narrow"/>
      <w:sz w:val="18"/>
      <w:szCs w:val="18"/>
      <w:lang w:eastAsia="es-MX"/>
    </w:rPr>
    <w:tblPr>
      <w:tblStyleRowBandSize w:val="1"/>
      <w:tblInd w:w="227" w:type="dxa"/>
      <w:tblBorders>
        <w:top w:val="single" w:sz="8" w:space="0" w:color="999999"/>
        <w:bottom w:val="single" w:sz="8" w:space="0" w:color="999999"/>
      </w:tblBorders>
      <w:tblCellMar>
        <w:left w:w="57" w:type="dxa"/>
        <w:right w:w="57" w:type="dxa"/>
      </w:tblCellMar>
    </w:tblPr>
    <w:tblStylePr w:type="firstRow">
      <w:rPr>
        <w:rFonts w:ascii="Bahnschrift Light" w:eastAsia="Bahnschrift Light" w:hAnsi="Bahnschrift Light" w:cs="Bahnschrift Light"/>
        <w:b/>
        <w:bCs/>
        <w:sz w:val="18"/>
      </w:rPr>
      <w:tblPr/>
      <w:tcPr>
        <w:tcBorders>
          <w:top w:val="single" w:sz="12" w:space="0" w:color="999999"/>
          <w:bottom w:val="single" w:sz="12" w:space="0" w:color="999999"/>
        </w:tcBorders>
        <w:shd w:val="clear" w:color="auto" w:fill="E6E6E6"/>
      </w:tcPr>
    </w:tblStylePr>
    <w:tblStylePr w:type="band1Horz">
      <w:rPr>
        <w:rFonts w:ascii="Bahnschrift Light" w:hAnsi="Bahnschrift Light" w:cs="Bahnschrift Light"/>
        <w:sz w:val="18"/>
        <w:szCs w:val="18"/>
      </w:rPr>
      <w:tblPr/>
      <w:tcPr>
        <w:tcBorders>
          <w:top w:val="single" w:sz="8" w:space="0" w:color="999999"/>
          <w:bottom w:val="single" w:sz="8" w:space="0" w:color="999999"/>
          <w:insideH w:val="single" w:sz="8" w:space="0" w:color="999999"/>
        </w:tcBorders>
      </w:tcPr>
    </w:tblStylePr>
    <w:tblStylePr w:type="band2Horz">
      <w:rPr>
        <w:rFonts w:ascii="Bahnschrift Light" w:eastAsia="Bahnschrift Light" w:hAnsi="Bahnschrift Light" w:cs="Bahnschrift Light"/>
        <w:sz w:val="18"/>
        <w:szCs w:val="18"/>
      </w:rPr>
    </w:tblStylePr>
  </w:style>
  <w:style w:type="paragraph" w:styleId="Encabezado">
    <w:name w:val="header"/>
    <w:basedOn w:val="Normal"/>
    <w:link w:val="EncabezadoCar"/>
    <w:unhideWhenUsed/>
    <w:rsid w:val="00F60A9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60A9D"/>
  </w:style>
  <w:style w:type="paragraph" w:styleId="Piedepgina">
    <w:name w:val="footer"/>
    <w:basedOn w:val="Normal"/>
    <w:link w:val="PiedepginaCar"/>
    <w:uiPriority w:val="99"/>
    <w:unhideWhenUsed/>
    <w:rsid w:val="00F60A9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60A9D"/>
  </w:style>
  <w:style w:type="paragraph" w:styleId="NormalWeb">
    <w:name w:val="Normal (Web)"/>
    <w:basedOn w:val="Normal"/>
    <w:uiPriority w:val="99"/>
    <w:unhideWhenUsed/>
    <w:rsid w:val="00B001C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Sinespaciado">
    <w:name w:val="No Spacing"/>
    <w:link w:val="SinespaciadoCar"/>
    <w:uiPriority w:val="1"/>
    <w:qFormat/>
    <w:rsid w:val="00C26E99"/>
    <w:pPr>
      <w:spacing w:after="0" w:line="240" w:lineRule="auto"/>
    </w:pPr>
    <w:rPr>
      <w:rFonts w:eastAsiaTheme="minorEastAsia"/>
      <w:lang w:val="en-US" w:eastAsia="ja-JP"/>
    </w:rPr>
  </w:style>
  <w:style w:type="character" w:customStyle="1" w:styleId="SinespaciadoCar">
    <w:name w:val="Sin espaciado Car"/>
    <w:basedOn w:val="Fuentedeprrafopredeter"/>
    <w:link w:val="Sinespaciado"/>
    <w:uiPriority w:val="1"/>
    <w:rsid w:val="00C26E99"/>
    <w:rPr>
      <w:rFonts w:eastAsiaTheme="minorEastAsia"/>
      <w:lang w:val="en-US" w:eastAsia="ja-JP"/>
    </w:rPr>
  </w:style>
  <w:style w:type="paragraph" w:customStyle="1" w:styleId="TableNormal1">
    <w:name w:val="Table Normal1"/>
    <w:basedOn w:val="Normal"/>
    <w:uiPriority w:val="99"/>
    <w:rsid w:val="003221B7"/>
    <w:pPr>
      <w:spacing w:before="60" w:after="60" w:line="264" w:lineRule="auto"/>
    </w:pPr>
    <w:rPr>
      <w:rFonts w:ascii="Arial Narrow" w:eastAsia="Arial Narrow" w:hAnsi="Arial Narrow" w:cs="Arial Narrow"/>
      <w:sz w:val="18"/>
      <w:szCs w:val="18"/>
      <w:lang w:val="en-US" w:eastAsia="ja-JP"/>
    </w:rPr>
  </w:style>
  <w:style w:type="character" w:customStyle="1" w:styleId="EstiloLatinaCuerpo">
    <w:name w:val="Estilo (Latina) +Cuerpo"/>
    <w:rsid w:val="003221B7"/>
    <w:rPr>
      <w:rFonts w:ascii="Calibri" w:hAnsi="Calibri"/>
      <w:sz w:val="24"/>
    </w:rPr>
  </w:style>
  <w:style w:type="character" w:styleId="Nmerodepgina">
    <w:name w:val="page number"/>
    <w:basedOn w:val="Fuentedeprrafopredeter"/>
    <w:rsid w:val="00C16159"/>
  </w:style>
  <w:style w:type="paragraph" w:styleId="Textoindependiente">
    <w:name w:val="Body Text"/>
    <w:basedOn w:val="Normal"/>
    <w:link w:val="TextoindependienteCar"/>
    <w:rsid w:val="00C16159"/>
    <w:pPr>
      <w:spacing w:after="0" w:line="240" w:lineRule="auto"/>
    </w:pPr>
    <w:rPr>
      <w:rFonts w:ascii="Verdana" w:eastAsia="Times New Roman" w:hAnsi="Verdana" w:cs="Arial"/>
      <w:sz w:val="16"/>
      <w:szCs w:val="20"/>
      <w:lang w:val="es-ES" w:eastAsia="es-ES"/>
    </w:rPr>
  </w:style>
  <w:style w:type="character" w:customStyle="1" w:styleId="TextoindependienteCar">
    <w:name w:val="Texto independiente Car"/>
    <w:basedOn w:val="Fuentedeprrafopredeter"/>
    <w:link w:val="Textoindependiente"/>
    <w:rsid w:val="00C16159"/>
    <w:rPr>
      <w:rFonts w:ascii="Verdana" w:eastAsia="Times New Roman" w:hAnsi="Verdana" w:cs="Arial"/>
      <w:sz w:val="16"/>
      <w:szCs w:val="20"/>
      <w:lang w:val="es-ES" w:eastAsia="es-ES"/>
    </w:rPr>
  </w:style>
  <w:style w:type="character" w:customStyle="1" w:styleId="Ttulo1Car">
    <w:name w:val="Título 1 Car"/>
    <w:basedOn w:val="Fuentedeprrafopredeter"/>
    <w:link w:val="Ttulo1"/>
    <w:rsid w:val="006D6342"/>
    <w:rPr>
      <w:rFonts w:ascii="Tahoma" w:eastAsia="Times New Roman" w:hAnsi="Tahoma" w:cs="Arial"/>
      <w:b/>
      <w:bCs/>
      <w:spacing w:val="6"/>
      <w:kern w:val="32"/>
      <w:sz w:val="28"/>
      <w:szCs w:val="28"/>
      <w:lang w:eastAsia="es-MX"/>
    </w:rPr>
  </w:style>
  <w:style w:type="character" w:customStyle="1" w:styleId="Ttulo2Car">
    <w:name w:val="Título 2 Car"/>
    <w:basedOn w:val="Fuentedeprrafopredeter"/>
    <w:link w:val="Ttulo2"/>
    <w:rsid w:val="006D6342"/>
    <w:rPr>
      <w:rFonts w:ascii="Tahoma" w:eastAsia="Times New Roman" w:hAnsi="Tahoma" w:cs="Arial"/>
      <w:b/>
      <w:bCs/>
      <w:iCs/>
      <w:color w:val="3C7CBF"/>
      <w:spacing w:val="6"/>
      <w:sz w:val="24"/>
      <w:szCs w:val="28"/>
      <w:lang w:eastAsia="es-MX"/>
    </w:rPr>
  </w:style>
  <w:style w:type="paragraph" w:styleId="TDC1">
    <w:name w:val="toc 1"/>
    <w:basedOn w:val="Normal"/>
    <w:next w:val="Normal"/>
    <w:autoRedefine/>
    <w:uiPriority w:val="39"/>
    <w:rsid w:val="0078646D"/>
    <w:pPr>
      <w:tabs>
        <w:tab w:val="left" w:pos="440"/>
        <w:tab w:val="right" w:leader="dot" w:pos="9487"/>
      </w:tabs>
      <w:spacing w:after="0" w:line="240" w:lineRule="auto"/>
    </w:pPr>
    <w:rPr>
      <w:rFonts w:ascii="Tahoma" w:eastAsia="Times New Roman" w:hAnsi="Tahoma" w:cs="Times New Roman"/>
      <w:spacing w:val="6"/>
      <w:sz w:val="20"/>
      <w:lang w:eastAsia="es-MX"/>
    </w:rPr>
  </w:style>
  <w:style w:type="paragraph" w:customStyle="1" w:styleId="Body">
    <w:name w:val="Body"/>
    <w:basedOn w:val="Normal"/>
    <w:link w:val="BodyChar1"/>
    <w:rsid w:val="00F920C9"/>
    <w:pPr>
      <w:spacing w:after="120" w:line="280" w:lineRule="exact"/>
    </w:pPr>
    <w:rPr>
      <w:rFonts w:ascii="Arial" w:eastAsia="Times New Roman" w:hAnsi="Arial" w:cs="Times New Roman"/>
      <w:sz w:val="20"/>
      <w:szCs w:val="20"/>
      <w:lang w:val="en-US"/>
    </w:rPr>
  </w:style>
  <w:style w:type="character" w:customStyle="1" w:styleId="BodyChar1">
    <w:name w:val="Body Char1"/>
    <w:link w:val="Body"/>
    <w:rsid w:val="00F920C9"/>
    <w:rPr>
      <w:rFonts w:ascii="Arial" w:eastAsia="Times New Roman" w:hAnsi="Arial" w:cs="Times New Roman"/>
      <w:sz w:val="20"/>
      <w:szCs w:val="20"/>
      <w:lang w:val="en-US"/>
    </w:rPr>
  </w:style>
  <w:style w:type="paragraph" w:styleId="Prrafodelista">
    <w:name w:val="List Paragraph"/>
    <w:basedOn w:val="Normal"/>
    <w:link w:val="PrrafodelistaCar"/>
    <w:uiPriority w:val="34"/>
    <w:qFormat/>
    <w:rsid w:val="00AA7EDD"/>
    <w:pPr>
      <w:ind w:left="720"/>
      <w:contextualSpacing/>
    </w:pPr>
  </w:style>
  <w:style w:type="character" w:customStyle="1" w:styleId="PrrafodelistaCar">
    <w:name w:val="Párrafo de lista Car"/>
    <w:link w:val="Prrafodelista"/>
    <w:uiPriority w:val="34"/>
    <w:locked/>
    <w:rsid w:val="0042266F"/>
    <w:rPr>
      <w:rFonts w:ascii="Segoe UI" w:hAnsi="Segoe UI"/>
    </w:rPr>
  </w:style>
  <w:style w:type="paragraph" w:customStyle="1" w:styleId="NumHeading1">
    <w:name w:val="Num Heading 1"/>
    <w:basedOn w:val="Ttulo1"/>
    <w:next w:val="Normal"/>
    <w:rsid w:val="00CF34FE"/>
    <w:pPr>
      <w:pageBreakBefore/>
      <w:numPr>
        <w:numId w:val="2"/>
      </w:numPr>
      <w:tabs>
        <w:tab w:val="clear" w:pos="794"/>
        <w:tab w:val="num" w:pos="360"/>
      </w:tabs>
      <w:spacing w:before="120" w:line="264" w:lineRule="auto"/>
    </w:pPr>
    <w:rPr>
      <w:rFonts w:ascii="Arial Black" w:eastAsia="Arial Black" w:hAnsi="Arial Black" w:cs="Arial Black"/>
      <w:b w:val="0"/>
      <w:smallCaps/>
      <w:color w:val="333333"/>
      <w:spacing w:val="0"/>
      <w:sz w:val="32"/>
      <w:szCs w:val="32"/>
      <w:lang w:eastAsia="ja-JP"/>
    </w:rPr>
  </w:style>
  <w:style w:type="paragraph" w:customStyle="1" w:styleId="NumHeading2">
    <w:name w:val="Num Heading 2"/>
    <w:basedOn w:val="Ttulo2"/>
    <w:next w:val="Normal"/>
    <w:rsid w:val="00CF34FE"/>
    <w:pPr>
      <w:tabs>
        <w:tab w:val="num" w:pos="794"/>
      </w:tabs>
      <w:spacing w:after="120" w:line="264" w:lineRule="auto"/>
      <w:ind w:left="794" w:hanging="794"/>
    </w:pPr>
    <w:rPr>
      <w:rFonts w:ascii="Arial" w:eastAsia="Arial" w:hAnsi="Arial"/>
      <w:iCs w:val="0"/>
      <w:color w:val="333333"/>
      <w:spacing w:val="0"/>
      <w:sz w:val="28"/>
      <w:lang w:eastAsia="ja-JP"/>
    </w:rPr>
  </w:style>
  <w:style w:type="paragraph" w:customStyle="1" w:styleId="NumHeading3">
    <w:name w:val="Num Heading 3"/>
    <w:basedOn w:val="Ttulo3"/>
    <w:next w:val="Normal"/>
    <w:rsid w:val="00CF34FE"/>
    <w:pPr>
      <w:keepLines w:val="0"/>
      <w:tabs>
        <w:tab w:val="num" w:pos="794"/>
      </w:tabs>
      <w:spacing w:before="180" w:after="60" w:line="264" w:lineRule="auto"/>
      <w:ind w:left="794" w:hanging="794"/>
    </w:pPr>
    <w:rPr>
      <w:rFonts w:ascii="Arial" w:eastAsia="Arial" w:hAnsi="Arial" w:cs="Arial"/>
      <w:bCs w:val="0"/>
      <w:color w:val="333333"/>
      <w:sz w:val="26"/>
      <w:szCs w:val="26"/>
      <w:lang w:eastAsia="ja-JP"/>
    </w:rPr>
  </w:style>
  <w:style w:type="paragraph" w:customStyle="1" w:styleId="NumHeading4">
    <w:name w:val="Num Heading 4"/>
    <w:basedOn w:val="Ttulo4"/>
    <w:next w:val="Normal"/>
    <w:rsid w:val="00CF34FE"/>
    <w:pPr>
      <w:keepLines w:val="0"/>
      <w:tabs>
        <w:tab w:val="num" w:pos="794"/>
      </w:tabs>
      <w:spacing w:before="180" w:after="60" w:line="264" w:lineRule="auto"/>
      <w:ind w:left="794" w:hanging="794"/>
    </w:pPr>
    <w:rPr>
      <w:rFonts w:ascii="Arial" w:eastAsia="Arial" w:hAnsi="Arial" w:cs="Arial"/>
      <w:color w:val="333333"/>
      <w:sz w:val="24"/>
      <w:szCs w:val="24"/>
      <w:lang w:eastAsia="ja-JP"/>
    </w:rPr>
  </w:style>
  <w:style w:type="paragraph" w:customStyle="1" w:styleId="HeadingAppendixOld">
    <w:name w:val="Heading Appendix Old"/>
    <w:basedOn w:val="Normal"/>
    <w:next w:val="Normal"/>
    <w:rsid w:val="00CF34FE"/>
    <w:pPr>
      <w:keepNext/>
      <w:pageBreakBefore/>
      <w:numPr>
        <w:ilvl w:val="7"/>
        <w:numId w:val="2"/>
      </w:numPr>
      <w:tabs>
        <w:tab w:val="clear" w:pos="2155"/>
        <w:tab w:val="num" w:pos="360"/>
      </w:tabs>
      <w:spacing w:before="120" w:after="60" w:line="264" w:lineRule="auto"/>
    </w:pPr>
    <w:rPr>
      <w:rFonts w:ascii="Arial Black" w:eastAsia="Arial Black" w:hAnsi="Arial Black" w:cs="Arial Black"/>
      <w:smallCaps/>
      <w:color w:val="333333"/>
      <w:sz w:val="32"/>
      <w:szCs w:val="32"/>
      <w:lang w:eastAsia="ja-JP"/>
    </w:rPr>
  </w:style>
  <w:style w:type="paragraph" w:customStyle="1" w:styleId="HeadingPart">
    <w:name w:val="Heading Part"/>
    <w:basedOn w:val="Normal"/>
    <w:next w:val="Normal"/>
    <w:rsid w:val="00CF34FE"/>
    <w:pPr>
      <w:pageBreakBefore/>
      <w:numPr>
        <w:ilvl w:val="8"/>
        <w:numId w:val="2"/>
      </w:numPr>
      <w:tabs>
        <w:tab w:val="clear" w:pos="1418"/>
        <w:tab w:val="num" w:pos="360"/>
      </w:tabs>
      <w:spacing w:before="480" w:after="60" w:line="264" w:lineRule="auto"/>
      <w:outlineLvl w:val="8"/>
    </w:pPr>
    <w:rPr>
      <w:rFonts w:ascii="Arial Black" w:eastAsia="Arial Black" w:hAnsi="Arial Black" w:cs="Arial Black"/>
      <w:b/>
      <w:smallCaps/>
      <w:color w:val="333333"/>
      <w:sz w:val="32"/>
      <w:szCs w:val="32"/>
      <w:lang w:eastAsia="ja-JP"/>
    </w:rPr>
  </w:style>
  <w:style w:type="paragraph" w:customStyle="1" w:styleId="NumHeading5">
    <w:name w:val="Num Heading 5"/>
    <w:basedOn w:val="Ttulo5"/>
    <w:next w:val="Normal"/>
    <w:rsid w:val="00CF34FE"/>
    <w:pPr>
      <w:keepLines w:val="0"/>
      <w:tabs>
        <w:tab w:val="num" w:pos="794"/>
      </w:tabs>
      <w:spacing w:before="180" w:after="60" w:line="264" w:lineRule="auto"/>
      <w:ind w:left="794" w:hanging="794"/>
    </w:pPr>
    <w:rPr>
      <w:rFonts w:ascii="Arial" w:eastAsia="Arial" w:hAnsi="Arial" w:cs="Arial"/>
      <w:b/>
      <w:bCs/>
      <w:i/>
      <w:iCs/>
      <w:color w:val="333333"/>
      <w:lang w:eastAsia="ja-JP"/>
    </w:rPr>
  </w:style>
  <w:style w:type="character" w:customStyle="1" w:styleId="Ttulo3Car">
    <w:name w:val="Título 3 Car"/>
    <w:basedOn w:val="Fuentedeprrafopredeter"/>
    <w:link w:val="Ttulo3"/>
    <w:uiPriority w:val="9"/>
    <w:rsid w:val="00CF34FE"/>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CF34FE"/>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rsid w:val="00CF34FE"/>
    <w:rPr>
      <w:rFonts w:asciiTheme="majorHAnsi" w:eastAsiaTheme="majorEastAsia" w:hAnsiTheme="majorHAnsi" w:cstheme="majorBidi"/>
      <w:color w:val="243F60" w:themeColor="accent1" w:themeShade="7F"/>
    </w:rPr>
  </w:style>
  <w:style w:type="paragraph" w:styleId="TDC2">
    <w:name w:val="toc 2"/>
    <w:basedOn w:val="Normal"/>
    <w:next w:val="Normal"/>
    <w:autoRedefine/>
    <w:uiPriority w:val="39"/>
    <w:unhideWhenUsed/>
    <w:rsid w:val="00452B40"/>
    <w:pPr>
      <w:tabs>
        <w:tab w:val="right" w:leader="dot" w:pos="9487"/>
      </w:tabs>
      <w:spacing w:after="100"/>
      <w:ind w:left="220"/>
    </w:pPr>
    <w:rPr>
      <w:rFonts w:cs="Segoe UI"/>
      <w:noProof/>
      <w:sz w:val="20"/>
    </w:rPr>
  </w:style>
  <w:style w:type="character" w:styleId="Hipervnculo">
    <w:name w:val="Hyperlink"/>
    <w:uiPriority w:val="99"/>
    <w:unhideWhenUsed/>
    <w:rsid w:val="00C7033B"/>
    <w:rPr>
      <w:color w:val="0000FF"/>
      <w:u w:val="single"/>
    </w:rPr>
  </w:style>
  <w:style w:type="paragraph" w:customStyle="1" w:styleId="Default">
    <w:name w:val="Default"/>
    <w:rsid w:val="0062748C"/>
    <w:pPr>
      <w:autoSpaceDE w:val="0"/>
      <w:autoSpaceDN w:val="0"/>
      <w:adjustRightInd w:val="0"/>
      <w:spacing w:after="0" w:line="240" w:lineRule="auto"/>
    </w:pPr>
    <w:rPr>
      <w:rFonts w:ascii="Tahoma" w:eastAsia="Calibri" w:hAnsi="Tahoma" w:cs="Tahoma"/>
      <w:color w:val="000000"/>
      <w:sz w:val="24"/>
      <w:szCs w:val="24"/>
      <w:lang w:val="en-US"/>
    </w:rPr>
  </w:style>
  <w:style w:type="character" w:styleId="Textoennegrita">
    <w:name w:val="Strong"/>
    <w:basedOn w:val="Fuentedeprrafopredeter"/>
    <w:uiPriority w:val="22"/>
    <w:qFormat/>
    <w:rsid w:val="00670FF4"/>
    <w:rPr>
      <w:b/>
      <w:bCs/>
    </w:rPr>
  </w:style>
  <w:style w:type="character" w:customStyle="1" w:styleId="hps">
    <w:name w:val="hps"/>
    <w:basedOn w:val="Fuentedeprrafopredeter"/>
    <w:rsid w:val="00F64C31"/>
  </w:style>
  <w:style w:type="character" w:customStyle="1" w:styleId="atn">
    <w:name w:val="atn"/>
    <w:basedOn w:val="Fuentedeprrafopredeter"/>
    <w:rsid w:val="00F64C31"/>
  </w:style>
  <w:style w:type="paragraph" w:styleId="Textonotapie">
    <w:name w:val="footnote text"/>
    <w:basedOn w:val="Normal"/>
    <w:link w:val="TextonotapieCar"/>
    <w:uiPriority w:val="99"/>
    <w:semiHidden/>
    <w:unhideWhenUsed/>
    <w:rsid w:val="00CC317E"/>
    <w:pPr>
      <w:spacing w:after="0" w:line="240" w:lineRule="auto"/>
      <w:jc w:val="both"/>
    </w:pPr>
    <w:rPr>
      <w:rFonts w:asciiTheme="minorHAnsi" w:hAnsiTheme="minorHAnsi"/>
      <w:bCs/>
      <w:sz w:val="20"/>
      <w:szCs w:val="20"/>
      <w:lang w:val="es-ES"/>
    </w:rPr>
  </w:style>
  <w:style w:type="character" w:customStyle="1" w:styleId="TextonotapieCar">
    <w:name w:val="Texto nota pie Car"/>
    <w:basedOn w:val="Fuentedeprrafopredeter"/>
    <w:link w:val="Textonotapie"/>
    <w:uiPriority w:val="99"/>
    <w:semiHidden/>
    <w:rsid w:val="00CC317E"/>
    <w:rPr>
      <w:bCs/>
      <w:sz w:val="20"/>
      <w:szCs w:val="20"/>
      <w:lang w:val="es-ES"/>
    </w:rPr>
  </w:style>
  <w:style w:type="character" w:styleId="Refdenotaalpie">
    <w:name w:val="footnote reference"/>
    <w:basedOn w:val="Fuentedeprrafopredeter"/>
    <w:uiPriority w:val="99"/>
    <w:semiHidden/>
    <w:unhideWhenUsed/>
    <w:rsid w:val="00CC317E"/>
    <w:rPr>
      <w:vertAlign w:val="superscript"/>
    </w:rPr>
  </w:style>
  <w:style w:type="character" w:styleId="Hipervnculovisitado">
    <w:name w:val="FollowedHyperlink"/>
    <w:basedOn w:val="Fuentedeprrafopredeter"/>
    <w:uiPriority w:val="99"/>
    <w:semiHidden/>
    <w:unhideWhenUsed/>
    <w:rsid w:val="001273BF"/>
    <w:rPr>
      <w:color w:val="800080" w:themeColor="followedHyperlink"/>
      <w:u w:val="single"/>
    </w:rPr>
  </w:style>
  <w:style w:type="character" w:styleId="Textodelmarcadordeposicin">
    <w:name w:val="Placeholder Text"/>
    <w:basedOn w:val="Fuentedeprrafopredeter"/>
    <w:uiPriority w:val="99"/>
    <w:semiHidden/>
    <w:rsid w:val="005D4293"/>
    <w:rPr>
      <w:color w:val="808080"/>
    </w:rPr>
  </w:style>
  <w:style w:type="paragraph" w:customStyle="1" w:styleId="MNormal">
    <w:name w:val="MNormal"/>
    <w:basedOn w:val="Normal"/>
    <w:rsid w:val="00A07A65"/>
    <w:pPr>
      <w:spacing w:after="60" w:line="240" w:lineRule="auto"/>
      <w:jc w:val="both"/>
    </w:pPr>
    <w:rPr>
      <w:rFonts w:ascii="Verdana" w:eastAsia="Times New Roman" w:hAnsi="Verdana" w:cs="Arial"/>
      <w:sz w:val="20"/>
      <w:szCs w:val="24"/>
      <w:lang w:val="es-ES" w:eastAsia="es-ES"/>
    </w:rPr>
  </w:style>
  <w:style w:type="paragraph" w:customStyle="1" w:styleId="estilo">
    <w:name w:val="estilo"/>
    <w:basedOn w:val="Encabezado"/>
    <w:rsid w:val="00997BC6"/>
    <w:pPr>
      <w:tabs>
        <w:tab w:val="clear" w:pos="4419"/>
        <w:tab w:val="clear" w:pos="8838"/>
        <w:tab w:val="center" w:pos="4320"/>
        <w:tab w:val="right" w:pos="8640"/>
      </w:tabs>
      <w:jc w:val="both"/>
    </w:pPr>
    <w:rPr>
      <w:rFonts w:ascii="Verdana" w:eastAsia="Times New Roman" w:hAnsi="Verdana" w:cs="Times New Roman"/>
      <w:sz w:val="20"/>
      <w:szCs w:val="20"/>
      <w:lang w:val="es-ES_tradnl"/>
    </w:rPr>
  </w:style>
  <w:style w:type="paragraph" w:styleId="Listaconvietas">
    <w:name w:val="List Bullet"/>
    <w:basedOn w:val="Normal"/>
    <w:uiPriority w:val="99"/>
    <w:unhideWhenUsed/>
    <w:rsid w:val="00105FE3"/>
    <w:pPr>
      <w:numPr>
        <w:numId w:val="4"/>
      </w:numPr>
      <w:tabs>
        <w:tab w:val="clear" w:pos="360"/>
      </w:tabs>
      <w:spacing w:after="160" w:line="259" w:lineRule="auto"/>
      <w:contextualSpacing/>
    </w:pPr>
    <w:rPr>
      <w:rFonts w:asciiTheme="minorHAnsi" w:hAnsiTheme="minorHAnsi"/>
    </w:rPr>
  </w:style>
  <w:style w:type="table" w:customStyle="1" w:styleId="GridTable1Light-Accent11">
    <w:name w:val="Grid Table 1 Light - Accent 11"/>
    <w:basedOn w:val="Tablanormal"/>
    <w:uiPriority w:val="46"/>
    <w:rsid w:val="00105FE3"/>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laconcuadrcula1clara">
    <w:name w:val="Grid Table 1 Light"/>
    <w:basedOn w:val="Tablanormal"/>
    <w:uiPriority w:val="46"/>
    <w:rsid w:val="0065211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lista3-nfasis11">
    <w:name w:val="Tabla de lista 3 - Énfasis 11"/>
    <w:basedOn w:val="Tablanormal"/>
    <w:uiPriority w:val="48"/>
    <w:rsid w:val="003E3777"/>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Bahnschrift Light" w:eastAsia="Bahnschrift Light" w:hAnsi="Bahnschrift Light" w:cs="Bahnschrift Light"/>
        <w:b/>
        <w:bCs/>
        <w:color w:val="FFFFFF" w:themeColor="background1"/>
        <w:sz w:val="18"/>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rPr>
        <w:rFonts w:ascii="Bahnschrift Light" w:hAnsi="Bahnschrift Light" w:cs="Bahnschrift Light"/>
        <w:sz w:val="18"/>
        <w:szCs w:val="18"/>
      </w:rPr>
      <w:tblPr/>
      <w:tcPr>
        <w:tcBorders>
          <w:top w:val="single" w:sz="4" w:space="0" w:color="4F81BD" w:themeColor="accent1"/>
          <w:bottom w:val="single" w:sz="4" w:space="0" w:color="4F81BD" w:themeColor="accent1"/>
          <w:insideH w:val="nil"/>
        </w:tcBorders>
      </w:tcPr>
    </w:tblStylePr>
    <w:tblStylePr w:type="band2Horz">
      <w:rPr>
        <w:rFonts w:ascii="Bahnschrift Light" w:eastAsia="Bahnschrift Light" w:hAnsi="Bahnschrift Light" w:cs="Bahnschrift Light"/>
        <w:sz w:val="18"/>
        <w:szCs w:val="18"/>
      </w:r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character" w:styleId="Refdecomentario">
    <w:name w:val="annotation reference"/>
    <w:basedOn w:val="Fuentedeprrafopredeter"/>
    <w:uiPriority w:val="99"/>
    <w:semiHidden/>
    <w:unhideWhenUsed/>
    <w:rsid w:val="007E4345"/>
    <w:rPr>
      <w:sz w:val="16"/>
      <w:szCs w:val="16"/>
    </w:rPr>
  </w:style>
  <w:style w:type="paragraph" w:styleId="Textocomentario">
    <w:name w:val="annotation text"/>
    <w:basedOn w:val="Normal"/>
    <w:link w:val="TextocomentarioCar"/>
    <w:uiPriority w:val="99"/>
    <w:unhideWhenUsed/>
    <w:rsid w:val="007E4345"/>
    <w:pPr>
      <w:spacing w:line="240" w:lineRule="auto"/>
    </w:pPr>
    <w:rPr>
      <w:sz w:val="20"/>
      <w:szCs w:val="20"/>
    </w:rPr>
  </w:style>
  <w:style w:type="character" w:customStyle="1" w:styleId="TextocomentarioCar">
    <w:name w:val="Texto comentario Car"/>
    <w:basedOn w:val="Fuentedeprrafopredeter"/>
    <w:link w:val="Textocomentario"/>
    <w:uiPriority w:val="99"/>
    <w:rsid w:val="007E4345"/>
    <w:rPr>
      <w:rFonts w:ascii="Segoe UI" w:hAnsi="Segoe UI"/>
      <w:sz w:val="20"/>
      <w:szCs w:val="20"/>
    </w:rPr>
  </w:style>
  <w:style w:type="paragraph" w:styleId="Asuntodelcomentario">
    <w:name w:val="annotation subject"/>
    <w:basedOn w:val="Textocomentario"/>
    <w:next w:val="Textocomentario"/>
    <w:link w:val="AsuntodelcomentarioCar"/>
    <w:uiPriority w:val="99"/>
    <w:semiHidden/>
    <w:unhideWhenUsed/>
    <w:rsid w:val="007E4345"/>
    <w:rPr>
      <w:b/>
      <w:bCs/>
    </w:rPr>
  </w:style>
  <w:style w:type="character" w:customStyle="1" w:styleId="AsuntodelcomentarioCar">
    <w:name w:val="Asunto del comentario Car"/>
    <w:basedOn w:val="TextocomentarioCar"/>
    <w:link w:val="Asuntodelcomentario"/>
    <w:uiPriority w:val="99"/>
    <w:semiHidden/>
    <w:rsid w:val="007E4345"/>
    <w:rPr>
      <w:rFonts w:ascii="Segoe UI" w:hAnsi="Segoe UI"/>
      <w:b/>
      <w:bCs/>
      <w:sz w:val="20"/>
      <w:szCs w:val="20"/>
    </w:rPr>
  </w:style>
  <w:style w:type="paragraph" w:styleId="TtuloTDC">
    <w:name w:val="TOC Heading"/>
    <w:basedOn w:val="Ttulo1"/>
    <w:next w:val="Normal"/>
    <w:uiPriority w:val="39"/>
    <w:unhideWhenUsed/>
    <w:qFormat/>
    <w:rsid w:val="00A43704"/>
    <w:pPr>
      <w:keepLines/>
      <w:spacing w:after="0" w:line="259" w:lineRule="auto"/>
      <w:outlineLvl w:val="9"/>
    </w:pPr>
    <w:rPr>
      <w:rFonts w:asciiTheme="majorHAnsi" w:eastAsiaTheme="majorEastAsia" w:hAnsiTheme="majorHAnsi" w:cstheme="majorBidi"/>
      <w:b w:val="0"/>
      <w:bCs w:val="0"/>
      <w:color w:val="365F91" w:themeColor="accent1" w:themeShade="BF"/>
      <w:spacing w:val="0"/>
      <w:kern w:val="0"/>
      <w:sz w:val="32"/>
      <w:szCs w:val="32"/>
      <w:lang w:val="en-US" w:eastAsia="en-US"/>
    </w:rPr>
  </w:style>
  <w:style w:type="paragraph" w:styleId="TDC3">
    <w:name w:val="toc 3"/>
    <w:basedOn w:val="Normal"/>
    <w:next w:val="Normal"/>
    <w:autoRedefine/>
    <w:uiPriority w:val="39"/>
    <w:unhideWhenUsed/>
    <w:rsid w:val="009B6835"/>
    <w:pPr>
      <w:spacing w:after="100" w:line="259" w:lineRule="auto"/>
      <w:ind w:left="440"/>
    </w:pPr>
    <w:rPr>
      <w:rFonts w:asciiTheme="minorHAnsi" w:eastAsiaTheme="minorEastAsia" w:hAnsiTheme="minorHAnsi" w:cs="Times New Roman"/>
      <w:lang w:val="en-US"/>
    </w:rPr>
  </w:style>
  <w:style w:type="paragraph" w:customStyle="1" w:styleId="guiazul">
    <w:name w:val="guiazul"/>
    <w:basedOn w:val="NormalWeb"/>
    <w:rsid w:val="000235E0"/>
    <w:pPr>
      <w:spacing w:before="0" w:beforeAutospacing="0" w:after="0" w:afterAutospacing="0"/>
    </w:pPr>
    <w:rPr>
      <w:rFonts w:ascii="Arial" w:eastAsia="Times New Roman" w:hAnsi="Arial"/>
      <w:i/>
      <w:color w:val="0000FF"/>
      <w:sz w:val="20"/>
      <w:lang w:val="es-ES" w:eastAsia="es-ES"/>
    </w:rPr>
  </w:style>
  <w:style w:type="table" w:styleId="Listaclara-nfasis1">
    <w:name w:val="Light List Accent 1"/>
    <w:basedOn w:val="Tablanormal"/>
    <w:uiPriority w:val="61"/>
    <w:rsid w:val="00846DF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ablaconcuadrcula1clara-nfasis1">
    <w:name w:val="Grid Table 1 Light Accent 1"/>
    <w:basedOn w:val="Tablanormal"/>
    <w:uiPriority w:val="46"/>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amedia2-nfasis1">
    <w:name w:val="Medium List 2 Accent 1"/>
    <w:basedOn w:val="Tablanormal"/>
    <w:uiPriority w:val="66"/>
    <w:rsid w:val="00EE21B7"/>
    <w:pPr>
      <w:spacing w:after="0" w:line="240" w:lineRule="auto"/>
    </w:pPr>
    <w:rPr>
      <w:rFonts w:asciiTheme="majorHAnsi" w:eastAsiaTheme="majorEastAsia" w:hAnsiTheme="majorHAnsi" w:cstheme="majorBidi"/>
      <w:color w:val="000000" w:themeColor="text1"/>
      <w:sz w:val="21"/>
      <w:szCs w:val="21"/>
      <w:lang w:val="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Tablaconcuadrcula1clara-nfasis5">
    <w:name w:val="Grid Table 1 Light Accent 5"/>
    <w:basedOn w:val="Tablanormal"/>
    <w:uiPriority w:val="46"/>
    <w:rsid w:val="0041582C"/>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styleId="Citadestacada">
    <w:name w:val="Intense Quote"/>
    <w:basedOn w:val="Normal"/>
    <w:next w:val="Normal"/>
    <w:link w:val="CitadestacadaCar"/>
    <w:uiPriority w:val="30"/>
    <w:qFormat/>
    <w:rsid w:val="00235E81"/>
    <w:pPr>
      <w:spacing w:before="100" w:beforeAutospacing="1" w:after="240" w:line="264" w:lineRule="auto"/>
      <w:ind w:left="864" w:right="864"/>
      <w:jc w:val="center"/>
    </w:pPr>
    <w:rPr>
      <w:rFonts w:asciiTheme="majorHAnsi" w:eastAsiaTheme="majorEastAsia" w:hAnsiTheme="majorHAnsi" w:cstheme="majorBidi"/>
      <w:color w:val="4F81BD" w:themeColor="accent1"/>
      <w:sz w:val="28"/>
      <w:szCs w:val="28"/>
    </w:rPr>
  </w:style>
  <w:style w:type="character" w:customStyle="1" w:styleId="CitadestacadaCar">
    <w:name w:val="Cita destacada Car"/>
    <w:basedOn w:val="Fuentedeprrafopredeter"/>
    <w:link w:val="Citadestacada"/>
    <w:uiPriority w:val="30"/>
    <w:rsid w:val="00235E81"/>
    <w:rPr>
      <w:rFonts w:asciiTheme="majorHAnsi" w:eastAsiaTheme="majorEastAsia" w:hAnsiTheme="majorHAnsi" w:cstheme="majorBidi"/>
      <w:color w:val="4F81BD" w:themeColor="accent1"/>
      <w:sz w:val="28"/>
      <w:szCs w:val="28"/>
    </w:rPr>
  </w:style>
  <w:style w:type="table" w:styleId="Tablaconcuadrcula4-nfasis1">
    <w:name w:val="Grid Table 4 Accent 1"/>
    <w:basedOn w:val="Tablanormal"/>
    <w:uiPriority w:val="49"/>
    <w:rsid w:val="00866D06"/>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Grid1">
    <w:name w:val="Table Grid1"/>
    <w:basedOn w:val="Tablanormal"/>
    <w:next w:val="Tablaconcuadrcula"/>
    <w:uiPriority w:val="59"/>
    <w:rsid w:val="002E3DDE"/>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Fuentedeprrafopredeter"/>
    <w:rsid w:val="00541898"/>
    <w:rPr>
      <w:rFonts w:ascii="Segoe UI" w:hAnsi="Segoe UI" w:cs="Segoe UI" w:hint="default"/>
      <w:color w:val="262626"/>
      <w:sz w:val="36"/>
      <w:szCs w:val="36"/>
    </w:rPr>
  </w:style>
  <w:style w:type="character" w:styleId="Mencinsinresolver">
    <w:name w:val="Unresolved Mention"/>
    <w:basedOn w:val="Fuentedeprrafopredeter"/>
    <w:uiPriority w:val="99"/>
    <w:semiHidden/>
    <w:unhideWhenUsed/>
    <w:rsid w:val="00F77DF0"/>
    <w:rPr>
      <w:color w:val="605E5C"/>
      <w:shd w:val="clear" w:color="auto" w:fill="E1DFDD"/>
    </w:rPr>
  </w:style>
  <w:style w:type="character" w:styleId="nfasisintenso">
    <w:name w:val="Intense Emphasis"/>
    <w:basedOn w:val="Fuentedeprrafopredeter"/>
    <w:uiPriority w:val="21"/>
    <w:qFormat/>
    <w:rsid w:val="00CF6E24"/>
    <w:rPr>
      <w:i/>
      <w:iCs/>
      <w:color w:val="4F81BD" w:themeColor="accent1"/>
    </w:rPr>
  </w:style>
  <w:style w:type="character" w:styleId="nfasissutil">
    <w:name w:val="Subtle Emphasis"/>
    <w:basedOn w:val="Fuentedeprrafopredeter"/>
    <w:uiPriority w:val="19"/>
    <w:qFormat/>
    <w:rsid w:val="006E5A02"/>
    <w:rPr>
      <w:i/>
      <w:iCs/>
      <w:color w:val="404040" w:themeColor="text1" w:themeTint="BF"/>
    </w:rPr>
  </w:style>
  <w:style w:type="character" w:styleId="nfasis">
    <w:name w:val="Emphasis"/>
    <w:basedOn w:val="Fuentedeprrafopredeter"/>
    <w:uiPriority w:val="20"/>
    <w:qFormat/>
    <w:rsid w:val="00893608"/>
    <w:rPr>
      <w:i/>
      <w:iCs/>
    </w:rPr>
  </w:style>
  <w:style w:type="paragraph" w:styleId="Subttulo">
    <w:name w:val="Subtitle"/>
    <w:basedOn w:val="Normal"/>
    <w:next w:val="Normal"/>
    <w:link w:val="SubttuloCar"/>
    <w:uiPriority w:val="11"/>
    <w:qFormat/>
    <w:rsid w:val="00705FBB"/>
    <w:pPr>
      <w:numPr>
        <w:ilvl w:val="1"/>
      </w:numPr>
      <w:spacing w:after="160"/>
    </w:pPr>
    <w:rPr>
      <w:rFonts w:asciiTheme="minorHAnsi" w:eastAsiaTheme="minorEastAsia" w:hAnsiTheme="minorHAnsi"/>
      <w:color w:val="5A5A5A" w:themeColor="text1" w:themeTint="A5"/>
      <w:spacing w:val="15"/>
    </w:rPr>
  </w:style>
  <w:style w:type="character" w:customStyle="1" w:styleId="SubttuloCar">
    <w:name w:val="Subtítulo Car"/>
    <w:basedOn w:val="Fuentedeprrafopredeter"/>
    <w:link w:val="Subttulo"/>
    <w:uiPriority w:val="11"/>
    <w:rsid w:val="00705FBB"/>
    <w:rPr>
      <w:rFonts w:eastAsiaTheme="minorEastAsia"/>
      <w:color w:val="5A5A5A" w:themeColor="text1" w:themeTint="A5"/>
      <w:spacing w:val="15"/>
    </w:rPr>
  </w:style>
  <w:style w:type="character" w:customStyle="1" w:styleId="Ttulo6Car">
    <w:name w:val="Título 6 Car"/>
    <w:basedOn w:val="Fuentedeprrafopredeter"/>
    <w:link w:val="Ttulo6"/>
    <w:uiPriority w:val="9"/>
    <w:rsid w:val="00705FBB"/>
    <w:rPr>
      <w:rFonts w:asciiTheme="majorHAnsi" w:eastAsiaTheme="majorEastAsia" w:hAnsiTheme="majorHAnsi" w:cstheme="majorBidi"/>
      <w:color w:val="243F60" w:themeColor="accent1" w:themeShade="7F"/>
    </w:rPr>
  </w:style>
  <w:style w:type="character" w:styleId="Ttulodellibro">
    <w:name w:val="Book Title"/>
    <w:basedOn w:val="Fuentedeprrafopredeter"/>
    <w:uiPriority w:val="33"/>
    <w:qFormat/>
    <w:rsid w:val="00FF4813"/>
    <w:rPr>
      <w:b/>
      <w:bCs/>
      <w:i/>
      <w:iCs/>
      <w:spacing w:val="5"/>
    </w:rPr>
  </w:style>
  <w:style w:type="character" w:customStyle="1" w:styleId="Ttulo7Car">
    <w:name w:val="Título 7 Car"/>
    <w:basedOn w:val="Fuentedeprrafopredeter"/>
    <w:link w:val="Ttulo7"/>
    <w:uiPriority w:val="9"/>
    <w:rsid w:val="00FF4813"/>
    <w:rPr>
      <w:rFonts w:asciiTheme="majorHAnsi" w:eastAsiaTheme="majorEastAsia" w:hAnsiTheme="majorHAnsi" w:cstheme="majorBidi"/>
      <w:i/>
      <w:iCs/>
      <w:color w:val="243F60" w:themeColor="accent1" w:themeShade="7F"/>
    </w:rPr>
  </w:style>
  <w:style w:type="character" w:customStyle="1" w:styleId="Ttulo8Car">
    <w:name w:val="Título 8 Car"/>
    <w:basedOn w:val="Fuentedeprrafopredeter"/>
    <w:link w:val="Ttulo8"/>
    <w:uiPriority w:val="9"/>
    <w:rsid w:val="003B62FB"/>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rsid w:val="003B62FB"/>
    <w:rPr>
      <w:rFonts w:asciiTheme="majorHAnsi" w:eastAsiaTheme="majorEastAsia" w:hAnsiTheme="majorHAnsi" w:cstheme="majorBidi"/>
      <w:i/>
      <w:iCs/>
      <w:color w:val="272727" w:themeColor="text1" w:themeTint="D8"/>
      <w:sz w:val="21"/>
      <w:szCs w:val="21"/>
    </w:rPr>
  </w:style>
  <w:style w:type="character" w:customStyle="1" w:styleId="sowc">
    <w:name w:val="sowc"/>
    <w:basedOn w:val="Fuentedeprrafopredeter"/>
    <w:rsid w:val="007628E9"/>
  </w:style>
  <w:style w:type="paragraph" w:styleId="Revisin">
    <w:name w:val="Revision"/>
    <w:hidden/>
    <w:uiPriority w:val="99"/>
    <w:semiHidden/>
    <w:rsid w:val="00667FE1"/>
    <w:pPr>
      <w:spacing w:after="0" w:line="240" w:lineRule="auto"/>
    </w:pPr>
    <w:rPr>
      <w:rFonts w:ascii="Segoe UI" w:hAnsi="Segoe UI"/>
    </w:rPr>
  </w:style>
  <w:style w:type="paragraph" w:customStyle="1" w:styleId="pf0">
    <w:name w:val="pf0"/>
    <w:basedOn w:val="Normal"/>
    <w:rsid w:val="00C231FE"/>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Mencionar">
    <w:name w:val="Mention"/>
    <w:basedOn w:val="Fuentedeprrafopredeter"/>
    <w:uiPriority w:val="99"/>
    <w:unhideWhenUsed/>
    <w:rPr>
      <w:color w:val="2B579A"/>
      <w:shd w:val="clear" w:color="auto" w:fill="E6E6E6"/>
    </w:rPr>
  </w:style>
  <w:style w:type="paragraph" w:customStyle="1" w:styleId="xxxmsolistparagraph">
    <w:name w:val="x_x_xmsolistparagraph"/>
    <w:basedOn w:val="Normal"/>
    <w:rsid w:val="006332FF"/>
    <w:pPr>
      <w:spacing w:after="0" w:line="240" w:lineRule="auto"/>
    </w:pPr>
    <w:rPr>
      <w:rFonts w:ascii="Calibri" w:hAnsi="Calibri" w:cs="Calibri"/>
      <w:lang w:eastAsia="es-MX"/>
    </w:rPr>
  </w:style>
  <w:style w:type="character" w:customStyle="1" w:styleId="contentpasted15">
    <w:name w:val="contentpasted15"/>
    <w:basedOn w:val="Fuentedeprrafopredeter"/>
    <w:rsid w:val="00701155"/>
  </w:style>
  <w:style w:type="character" w:customStyle="1" w:styleId="contentpasted17">
    <w:name w:val="contentpasted17"/>
    <w:basedOn w:val="Fuentedeprrafopredeter"/>
    <w:rsid w:val="00F87562"/>
  </w:style>
  <w:style w:type="character" w:customStyle="1" w:styleId="contentpasted9">
    <w:name w:val="contentpasted9"/>
    <w:basedOn w:val="Fuentedeprrafopredeter"/>
    <w:rsid w:val="00B61EA6"/>
  </w:style>
  <w:style w:type="character" w:customStyle="1" w:styleId="contentpasted12">
    <w:name w:val="contentpasted12"/>
    <w:basedOn w:val="Fuentedeprrafopredeter"/>
    <w:rsid w:val="00C216B2"/>
  </w:style>
  <w:style w:type="character" w:customStyle="1" w:styleId="contentpasted6">
    <w:name w:val="contentpasted6"/>
    <w:basedOn w:val="Fuentedeprrafopredeter"/>
    <w:rsid w:val="00B76EB4"/>
  </w:style>
  <w:style w:type="paragraph" w:customStyle="1" w:styleId="xmsobodytext">
    <w:name w:val="x_msobodytext"/>
    <w:basedOn w:val="Normal"/>
    <w:rsid w:val="009C3458"/>
    <w:pPr>
      <w:spacing w:after="0" w:line="240" w:lineRule="auto"/>
    </w:pPr>
    <w:rPr>
      <w:rFonts w:ascii="Calibri" w:hAnsi="Calibri" w:cs="Calibri"/>
      <w:lang w:eastAsia="es-MX"/>
    </w:rPr>
  </w:style>
  <w:style w:type="paragraph" w:customStyle="1" w:styleId="xmsolistparagraph">
    <w:name w:val="x_msolistparagraph"/>
    <w:basedOn w:val="Normal"/>
    <w:rsid w:val="00344EDA"/>
    <w:pPr>
      <w:spacing w:after="0" w:line="240" w:lineRule="auto"/>
    </w:pPr>
    <w:rPr>
      <w:rFonts w:ascii="Calibri" w:hAnsi="Calibri" w:cs="Calibri"/>
      <w:lang w:eastAsia="es-MX"/>
    </w:rPr>
  </w:style>
  <w:style w:type="character" w:customStyle="1" w:styleId="contentpasted0">
    <w:name w:val="contentpasted0"/>
    <w:basedOn w:val="Fuentedeprrafopredeter"/>
    <w:rsid w:val="00344EDA"/>
  </w:style>
  <w:style w:type="character" w:customStyle="1" w:styleId="ui-provider">
    <w:name w:val="ui-provider"/>
    <w:basedOn w:val="Fuentedeprrafopredeter"/>
    <w:rsid w:val="00587F79"/>
  </w:style>
  <w:style w:type="paragraph" w:customStyle="1" w:styleId="xmsonormal">
    <w:name w:val="x_msonormal"/>
    <w:basedOn w:val="Normal"/>
    <w:rsid w:val="0000210C"/>
    <w:pPr>
      <w:spacing w:after="0" w:line="240" w:lineRule="auto"/>
    </w:pPr>
    <w:rPr>
      <w:rFonts w:ascii="Calibri" w:hAnsi="Calibri" w:cs="Calibri"/>
      <w:lang w:eastAsia="es-MX"/>
    </w:rPr>
  </w:style>
  <w:style w:type="character" w:customStyle="1" w:styleId="fw-bold">
    <w:name w:val="fw-bold"/>
    <w:basedOn w:val="Fuentedeprrafopredeter"/>
    <w:rsid w:val="001B15E0"/>
  </w:style>
  <w:style w:type="character" w:customStyle="1" w:styleId="contentpasted1">
    <w:name w:val="contentpasted1"/>
    <w:basedOn w:val="Fuentedeprrafopredeter"/>
    <w:rsid w:val="00802817"/>
  </w:style>
  <w:style w:type="character" w:customStyle="1" w:styleId="contentpasted2">
    <w:name w:val="contentpasted2"/>
    <w:basedOn w:val="Fuentedeprrafopredeter"/>
    <w:rsid w:val="00802817"/>
  </w:style>
  <w:style w:type="character" w:customStyle="1" w:styleId="contentpasted3">
    <w:name w:val="contentpasted3"/>
    <w:basedOn w:val="Fuentedeprrafopredeter"/>
    <w:rsid w:val="00802817"/>
  </w:style>
  <w:style w:type="paragraph" w:customStyle="1" w:styleId="xp1">
    <w:name w:val="x_p1"/>
    <w:basedOn w:val="Normal"/>
    <w:rsid w:val="00E84FDA"/>
    <w:pPr>
      <w:spacing w:after="0" w:line="240" w:lineRule="auto"/>
    </w:pPr>
    <w:rPr>
      <w:rFonts w:ascii="Calibri" w:hAnsi="Calibri" w:cs="Calibri"/>
      <w:lang w:eastAsia="es-MX"/>
    </w:rPr>
  </w:style>
  <w:style w:type="paragraph" w:customStyle="1" w:styleId="xxmsolistparagraph">
    <w:name w:val="x_xmsolistparagraph"/>
    <w:basedOn w:val="Normal"/>
    <w:rsid w:val="007F520B"/>
    <w:pPr>
      <w:spacing w:before="100" w:beforeAutospacing="1" w:after="100" w:afterAutospacing="1" w:line="240" w:lineRule="auto"/>
    </w:pPr>
    <w:rPr>
      <w:rFonts w:ascii="Calibri" w:hAnsi="Calibri" w:cs="Calibri"/>
      <w:lang w:eastAsia="es-MX"/>
    </w:rPr>
  </w:style>
  <w:style w:type="character" w:customStyle="1" w:styleId="xcontentpasted1">
    <w:name w:val="x_contentpasted1"/>
    <w:basedOn w:val="Fuentedeprrafopredeter"/>
    <w:rsid w:val="005727A0"/>
  </w:style>
  <w:style w:type="character" w:customStyle="1" w:styleId="xcontentpasted0">
    <w:name w:val="x_contentpasted0"/>
    <w:basedOn w:val="Fuentedeprrafopredeter"/>
    <w:rsid w:val="005727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6832">
      <w:bodyDiv w:val="1"/>
      <w:marLeft w:val="0"/>
      <w:marRight w:val="0"/>
      <w:marTop w:val="0"/>
      <w:marBottom w:val="0"/>
      <w:divBdr>
        <w:top w:val="none" w:sz="0" w:space="0" w:color="auto"/>
        <w:left w:val="none" w:sz="0" w:space="0" w:color="auto"/>
        <w:bottom w:val="none" w:sz="0" w:space="0" w:color="auto"/>
        <w:right w:val="none" w:sz="0" w:space="0" w:color="auto"/>
      </w:divBdr>
    </w:div>
    <w:div w:id="12845297">
      <w:bodyDiv w:val="1"/>
      <w:marLeft w:val="0"/>
      <w:marRight w:val="0"/>
      <w:marTop w:val="0"/>
      <w:marBottom w:val="0"/>
      <w:divBdr>
        <w:top w:val="none" w:sz="0" w:space="0" w:color="auto"/>
        <w:left w:val="none" w:sz="0" w:space="0" w:color="auto"/>
        <w:bottom w:val="none" w:sz="0" w:space="0" w:color="auto"/>
        <w:right w:val="none" w:sz="0" w:space="0" w:color="auto"/>
      </w:divBdr>
    </w:div>
    <w:div w:id="13922094">
      <w:bodyDiv w:val="1"/>
      <w:marLeft w:val="0"/>
      <w:marRight w:val="0"/>
      <w:marTop w:val="0"/>
      <w:marBottom w:val="0"/>
      <w:divBdr>
        <w:top w:val="none" w:sz="0" w:space="0" w:color="auto"/>
        <w:left w:val="none" w:sz="0" w:space="0" w:color="auto"/>
        <w:bottom w:val="none" w:sz="0" w:space="0" w:color="auto"/>
        <w:right w:val="none" w:sz="0" w:space="0" w:color="auto"/>
      </w:divBdr>
    </w:div>
    <w:div w:id="16589043">
      <w:bodyDiv w:val="1"/>
      <w:marLeft w:val="0"/>
      <w:marRight w:val="0"/>
      <w:marTop w:val="0"/>
      <w:marBottom w:val="0"/>
      <w:divBdr>
        <w:top w:val="none" w:sz="0" w:space="0" w:color="auto"/>
        <w:left w:val="none" w:sz="0" w:space="0" w:color="auto"/>
        <w:bottom w:val="none" w:sz="0" w:space="0" w:color="auto"/>
        <w:right w:val="none" w:sz="0" w:space="0" w:color="auto"/>
      </w:divBdr>
    </w:div>
    <w:div w:id="30813901">
      <w:bodyDiv w:val="1"/>
      <w:marLeft w:val="0"/>
      <w:marRight w:val="0"/>
      <w:marTop w:val="0"/>
      <w:marBottom w:val="0"/>
      <w:divBdr>
        <w:top w:val="none" w:sz="0" w:space="0" w:color="auto"/>
        <w:left w:val="none" w:sz="0" w:space="0" w:color="auto"/>
        <w:bottom w:val="none" w:sz="0" w:space="0" w:color="auto"/>
        <w:right w:val="none" w:sz="0" w:space="0" w:color="auto"/>
      </w:divBdr>
    </w:div>
    <w:div w:id="37902652">
      <w:bodyDiv w:val="1"/>
      <w:marLeft w:val="0"/>
      <w:marRight w:val="0"/>
      <w:marTop w:val="0"/>
      <w:marBottom w:val="0"/>
      <w:divBdr>
        <w:top w:val="none" w:sz="0" w:space="0" w:color="auto"/>
        <w:left w:val="none" w:sz="0" w:space="0" w:color="auto"/>
        <w:bottom w:val="none" w:sz="0" w:space="0" w:color="auto"/>
        <w:right w:val="none" w:sz="0" w:space="0" w:color="auto"/>
      </w:divBdr>
    </w:div>
    <w:div w:id="46952275">
      <w:bodyDiv w:val="1"/>
      <w:marLeft w:val="0"/>
      <w:marRight w:val="0"/>
      <w:marTop w:val="0"/>
      <w:marBottom w:val="0"/>
      <w:divBdr>
        <w:top w:val="none" w:sz="0" w:space="0" w:color="auto"/>
        <w:left w:val="none" w:sz="0" w:space="0" w:color="auto"/>
        <w:bottom w:val="none" w:sz="0" w:space="0" w:color="auto"/>
        <w:right w:val="none" w:sz="0" w:space="0" w:color="auto"/>
      </w:divBdr>
      <w:divsChild>
        <w:div w:id="1900705036">
          <w:marLeft w:val="0"/>
          <w:marRight w:val="0"/>
          <w:marTop w:val="0"/>
          <w:marBottom w:val="0"/>
          <w:divBdr>
            <w:top w:val="none" w:sz="0" w:space="0" w:color="auto"/>
            <w:left w:val="none" w:sz="0" w:space="0" w:color="auto"/>
            <w:bottom w:val="none" w:sz="0" w:space="0" w:color="auto"/>
            <w:right w:val="none" w:sz="0" w:space="0" w:color="auto"/>
          </w:divBdr>
          <w:divsChild>
            <w:div w:id="1746683114">
              <w:marLeft w:val="0"/>
              <w:marRight w:val="0"/>
              <w:marTop w:val="0"/>
              <w:marBottom w:val="0"/>
              <w:divBdr>
                <w:top w:val="none" w:sz="0" w:space="0" w:color="auto"/>
                <w:left w:val="none" w:sz="0" w:space="0" w:color="auto"/>
                <w:bottom w:val="none" w:sz="0" w:space="0" w:color="auto"/>
                <w:right w:val="none" w:sz="0" w:space="0" w:color="auto"/>
              </w:divBdr>
              <w:divsChild>
                <w:div w:id="588930174">
                  <w:marLeft w:val="0"/>
                  <w:marRight w:val="0"/>
                  <w:marTop w:val="0"/>
                  <w:marBottom w:val="0"/>
                  <w:divBdr>
                    <w:top w:val="none" w:sz="0" w:space="0" w:color="auto"/>
                    <w:left w:val="none" w:sz="0" w:space="0" w:color="auto"/>
                    <w:bottom w:val="none" w:sz="0" w:space="0" w:color="auto"/>
                    <w:right w:val="none" w:sz="0" w:space="0" w:color="auto"/>
                  </w:divBdr>
                  <w:divsChild>
                    <w:div w:id="61369246">
                      <w:marLeft w:val="0"/>
                      <w:marRight w:val="0"/>
                      <w:marTop w:val="0"/>
                      <w:marBottom w:val="0"/>
                      <w:divBdr>
                        <w:top w:val="none" w:sz="0" w:space="0" w:color="auto"/>
                        <w:left w:val="none" w:sz="0" w:space="0" w:color="auto"/>
                        <w:bottom w:val="none" w:sz="0" w:space="0" w:color="auto"/>
                        <w:right w:val="none" w:sz="0" w:space="0" w:color="auto"/>
                      </w:divBdr>
                      <w:divsChild>
                        <w:div w:id="611477718">
                          <w:marLeft w:val="0"/>
                          <w:marRight w:val="0"/>
                          <w:marTop w:val="0"/>
                          <w:marBottom w:val="0"/>
                          <w:divBdr>
                            <w:top w:val="none" w:sz="0" w:space="0" w:color="auto"/>
                            <w:left w:val="none" w:sz="0" w:space="0" w:color="auto"/>
                            <w:bottom w:val="none" w:sz="0" w:space="0" w:color="auto"/>
                            <w:right w:val="none" w:sz="0" w:space="0" w:color="auto"/>
                          </w:divBdr>
                          <w:divsChild>
                            <w:div w:id="2025741353">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303437">
      <w:bodyDiv w:val="1"/>
      <w:marLeft w:val="0"/>
      <w:marRight w:val="0"/>
      <w:marTop w:val="0"/>
      <w:marBottom w:val="0"/>
      <w:divBdr>
        <w:top w:val="none" w:sz="0" w:space="0" w:color="auto"/>
        <w:left w:val="none" w:sz="0" w:space="0" w:color="auto"/>
        <w:bottom w:val="none" w:sz="0" w:space="0" w:color="auto"/>
        <w:right w:val="none" w:sz="0" w:space="0" w:color="auto"/>
      </w:divBdr>
    </w:div>
    <w:div w:id="61029358">
      <w:bodyDiv w:val="1"/>
      <w:marLeft w:val="0"/>
      <w:marRight w:val="0"/>
      <w:marTop w:val="0"/>
      <w:marBottom w:val="0"/>
      <w:divBdr>
        <w:top w:val="none" w:sz="0" w:space="0" w:color="auto"/>
        <w:left w:val="none" w:sz="0" w:space="0" w:color="auto"/>
        <w:bottom w:val="none" w:sz="0" w:space="0" w:color="auto"/>
        <w:right w:val="none" w:sz="0" w:space="0" w:color="auto"/>
      </w:divBdr>
    </w:div>
    <w:div w:id="76103083">
      <w:bodyDiv w:val="1"/>
      <w:marLeft w:val="0"/>
      <w:marRight w:val="0"/>
      <w:marTop w:val="0"/>
      <w:marBottom w:val="0"/>
      <w:divBdr>
        <w:top w:val="none" w:sz="0" w:space="0" w:color="auto"/>
        <w:left w:val="none" w:sz="0" w:space="0" w:color="auto"/>
        <w:bottom w:val="none" w:sz="0" w:space="0" w:color="auto"/>
        <w:right w:val="none" w:sz="0" w:space="0" w:color="auto"/>
      </w:divBdr>
    </w:div>
    <w:div w:id="89931105">
      <w:bodyDiv w:val="1"/>
      <w:marLeft w:val="0"/>
      <w:marRight w:val="0"/>
      <w:marTop w:val="0"/>
      <w:marBottom w:val="0"/>
      <w:divBdr>
        <w:top w:val="none" w:sz="0" w:space="0" w:color="auto"/>
        <w:left w:val="none" w:sz="0" w:space="0" w:color="auto"/>
        <w:bottom w:val="none" w:sz="0" w:space="0" w:color="auto"/>
        <w:right w:val="none" w:sz="0" w:space="0" w:color="auto"/>
      </w:divBdr>
    </w:div>
    <w:div w:id="103619159">
      <w:bodyDiv w:val="1"/>
      <w:marLeft w:val="0"/>
      <w:marRight w:val="0"/>
      <w:marTop w:val="0"/>
      <w:marBottom w:val="0"/>
      <w:divBdr>
        <w:top w:val="none" w:sz="0" w:space="0" w:color="auto"/>
        <w:left w:val="none" w:sz="0" w:space="0" w:color="auto"/>
        <w:bottom w:val="none" w:sz="0" w:space="0" w:color="auto"/>
        <w:right w:val="none" w:sz="0" w:space="0" w:color="auto"/>
      </w:divBdr>
    </w:div>
    <w:div w:id="114180125">
      <w:bodyDiv w:val="1"/>
      <w:marLeft w:val="0"/>
      <w:marRight w:val="0"/>
      <w:marTop w:val="0"/>
      <w:marBottom w:val="0"/>
      <w:divBdr>
        <w:top w:val="none" w:sz="0" w:space="0" w:color="auto"/>
        <w:left w:val="none" w:sz="0" w:space="0" w:color="auto"/>
        <w:bottom w:val="none" w:sz="0" w:space="0" w:color="auto"/>
        <w:right w:val="none" w:sz="0" w:space="0" w:color="auto"/>
      </w:divBdr>
    </w:div>
    <w:div w:id="117845911">
      <w:bodyDiv w:val="1"/>
      <w:marLeft w:val="0"/>
      <w:marRight w:val="0"/>
      <w:marTop w:val="0"/>
      <w:marBottom w:val="0"/>
      <w:divBdr>
        <w:top w:val="none" w:sz="0" w:space="0" w:color="auto"/>
        <w:left w:val="none" w:sz="0" w:space="0" w:color="auto"/>
        <w:bottom w:val="none" w:sz="0" w:space="0" w:color="auto"/>
        <w:right w:val="none" w:sz="0" w:space="0" w:color="auto"/>
      </w:divBdr>
    </w:div>
    <w:div w:id="135413481">
      <w:bodyDiv w:val="1"/>
      <w:marLeft w:val="0"/>
      <w:marRight w:val="0"/>
      <w:marTop w:val="0"/>
      <w:marBottom w:val="0"/>
      <w:divBdr>
        <w:top w:val="none" w:sz="0" w:space="0" w:color="auto"/>
        <w:left w:val="none" w:sz="0" w:space="0" w:color="auto"/>
        <w:bottom w:val="none" w:sz="0" w:space="0" w:color="auto"/>
        <w:right w:val="none" w:sz="0" w:space="0" w:color="auto"/>
      </w:divBdr>
    </w:div>
    <w:div w:id="135755901">
      <w:bodyDiv w:val="1"/>
      <w:marLeft w:val="0"/>
      <w:marRight w:val="0"/>
      <w:marTop w:val="0"/>
      <w:marBottom w:val="0"/>
      <w:divBdr>
        <w:top w:val="none" w:sz="0" w:space="0" w:color="auto"/>
        <w:left w:val="none" w:sz="0" w:space="0" w:color="auto"/>
        <w:bottom w:val="none" w:sz="0" w:space="0" w:color="auto"/>
        <w:right w:val="none" w:sz="0" w:space="0" w:color="auto"/>
      </w:divBdr>
    </w:div>
    <w:div w:id="153378859">
      <w:bodyDiv w:val="1"/>
      <w:marLeft w:val="0"/>
      <w:marRight w:val="0"/>
      <w:marTop w:val="0"/>
      <w:marBottom w:val="0"/>
      <w:divBdr>
        <w:top w:val="none" w:sz="0" w:space="0" w:color="auto"/>
        <w:left w:val="none" w:sz="0" w:space="0" w:color="auto"/>
        <w:bottom w:val="none" w:sz="0" w:space="0" w:color="auto"/>
        <w:right w:val="none" w:sz="0" w:space="0" w:color="auto"/>
      </w:divBdr>
    </w:div>
    <w:div w:id="154344608">
      <w:bodyDiv w:val="1"/>
      <w:marLeft w:val="0"/>
      <w:marRight w:val="0"/>
      <w:marTop w:val="0"/>
      <w:marBottom w:val="0"/>
      <w:divBdr>
        <w:top w:val="none" w:sz="0" w:space="0" w:color="auto"/>
        <w:left w:val="none" w:sz="0" w:space="0" w:color="auto"/>
        <w:bottom w:val="none" w:sz="0" w:space="0" w:color="auto"/>
        <w:right w:val="none" w:sz="0" w:space="0" w:color="auto"/>
      </w:divBdr>
    </w:div>
    <w:div w:id="167794001">
      <w:bodyDiv w:val="1"/>
      <w:marLeft w:val="0"/>
      <w:marRight w:val="0"/>
      <w:marTop w:val="0"/>
      <w:marBottom w:val="0"/>
      <w:divBdr>
        <w:top w:val="none" w:sz="0" w:space="0" w:color="auto"/>
        <w:left w:val="none" w:sz="0" w:space="0" w:color="auto"/>
        <w:bottom w:val="none" w:sz="0" w:space="0" w:color="auto"/>
        <w:right w:val="none" w:sz="0" w:space="0" w:color="auto"/>
      </w:divBdr>
    </w:div>
    <w:div w:id="169755953">
      <w:bodyDiv w:val="1"/>
      <w:marLeft w:val="0"/>
      <w:marRight w:val="0"/>
      <w:marTop w:val="0"/>
      <w:marBottom w:val="0"/>
      <w:divBdr>
        <w:top w:val="none" w:sz="0" w:space="0" w:color="auto"/>
        <w:left w:val="none" w:sz="0" w:space="0" w:color="auto"/>
        <w:bottom w:val="none" w:sz="0" w:space="0" w:color="auto"/>
        <w:right w:val="none" w:sz="0" w:space="0" w:color="auto"/>
      </w:divBdr>
    </w:div>
    <w:div w:id="175048698">
      <w:bodyDiv w:val="1"/>
      <w:marLeft w:val="0"/>
      <w:marRight w:val="0"/>
      <w:marTop w:val="0"/>
      <w:marBottom w:val="0"/>
      <w:divBdr>
        <w:top w:val="none" w:sz="0" w:space="0" w:color="auto"/>
        <w:left w:val="none" w:sz="0" w:space="0" w:color="auto"/>
        <w:bottom w:val="none" w:sz="0" w:space="0" w:color="auto"/>
        <w:right w:val="none" w:sz="0" w:space="0" w:color="auto"/>
      </w:divBdr>
    </w:div>
    <w:div w:id="185481408">
      <w:bodyDiv w:val="1"/>
      <w:marLeft w:val="0"/>
      <w:marRight w:val="0"/>
      <w:marTop w:val="0"/>
      <w:marBottom w:val="0"/>
      <w:divBdr>
        <w:top w:val="none" w:sz="0" w:space="0" w:color="auto"/>
        <w:left w:val="none" w:sz="0" w:space="0" w:color="auto"/>
        <w:bottom w:val="none" w:sz="0" w:space="0" w:color="auto"/>
        <w:right w:val="none" w:sz="0" w:space="0" w:color="auto"/>
      </w:divBdr>
    </w:div>
    <w:div w:id="185949263">
      <w:bodyDiv w:val="1"/>
      <w:marLeft w:val="0"/>
      <w:marRight w:val="0"/>
      <w:marTop w:val="0"/>
      <w:marBottom w:val="0"/>
      <w:divBdr>
        <w:top w:val="none" w:sz="0" w:space="0" w:color="auto"/>
        <w:left w:val="none" w:sz="0" w:space="0" w:color="auto"/>
        <w:bottom w:val="none" w:sz="0" w:space="0" w:color="auto"/>
        <w:right w:val="none" w:sz="0" w:space="0" w:color="auto"/>
      </w:divBdr>
    </w:div>
    <w:div w:id="188491628">
      <w:bodyDiv w:val="1"/>
      <w:marLeft w:val="0"/>
      <w:marRight w:val="0"/>
      <w:marTop w:val="0"/>
      <w:marBottom w:val="0"/>
      <w:divBdr>
        <w:top w:val="none" w:sz="0" w:space="0" w:color="auto"/>
        <w:left w:val="none" w:sz="0" w:space="0" w:color="auto"/>
        <w:bottom w:val="none" w:sz="0" w:space="0" w:color="auto"/>
        <w:right w:val="none" w:sz="0" w:space="0" w:color="auto"/>
      </w:divBdr>
    </w:div>
    <w:div w:id="189804591">
      <w:bodyDiv w:val="1"/>
      <w:marLeft w:val="0"/>
      <w:marRight w:val="0"/>
      <w:marTop w:val="0"/>
      <w:marBottom w:val="0"/>
      <w:divBdr>
        <w:top w:val="none" w:sz="0" w:space="0" w:color="auto"/>
        <w:left w:val="none" w:sz="0" w:space="0" w:color="auto"/>
        <w:bottom w:val="none" w:sz="0" w:space="0" w:color="auto"/>
        <w:right w:val="none" w:sz="0" w:space="0" w:color="auto"/>
      </w:divBdr>
    </w:div>
    <w:div w:id="202795050">
      <w:bodyDiv w:val="1"/>
      <w:marLeft w:val="0"/>
      <w:marRight w:val="0"/>
      <w:marTop w:val="0"/>
      <w:marBottom w:val="0"/>
      <w:divBdr>
        <w:top w:val="none" w:sz="0" w:space="0" w:color="auto"/>
        <w:left w:val="none" w:sz="0" w:space="0" w:color="auto"/>
        <w:bottom w:val="none" w:sz="0" w:space="0" w:color="auto"/>
        <w:right w:val="none" w:sz="0" w:space="0" w:color="auto"/>
      </w:divBdr>
    </w:div>
    <w:div w:id="242883795">
      <w:bodyDiv w:val="1"/>
      <w:marLeft w:val="0"/>
      <w:marRight w:val="0"/>
      <w:marTop w:val="0"/>
      <w:marBottom w:val="0"/>
      <w:divBdr>
        <w:top w:val="none" w:sz="0" w:space="0" w:color="auto"/>
        <w:left w:val="none" w:sz="0" w:space="0" w:color="auto"/>
        <w:bottom w:val="none" w:sz="0" w:space="0" w:color="auto"/>
        <w:right w:val="none" w:sz="0" w:space="0" w:color="auto"/>
      </w:divBdr>
    </w:div>
    <w:div w:id="245383561">
      <w:bodyDiv w:val="1"/>
      <w:marLeft w:val="0"/>
      <w:marRight w:val="0"/>
      <w:marTop w:val="0"/>
      <w:marBottom w:val="0"/>
      <w:divBdr>
        <w:top w:val="none" w:sz="0" w:space="0" w:color="auto"/>
        <w:left w:val="none" w:sz="0" w:space="0" w:color="auto"/>
        <w:bottom w:val="none" w:sz="0" w:space="0" w:color="auto"/>
        <w:right w:val="none" w:sz="0" w:space="0" w:color="auto"/>
      </w:divBdr>
    </w:div>
    <w:div w:id="245960699">
      <w:bodyDiv w:val="1"/>
      <w:marLeft w:val="0"/>
      <w:marRight w:val="0"/>
      <w:marTop w:val="0"/>
      <w:marBottom w:val="0"/>
      <w:divBdr>
        <w:top w:val="none" w:sz="0" w:space="0" w:color="auto"/>
        <w:left w:val="none" w:sz="0" w:space="0" w:color="auto"/>
        <w:bottom w:val="none" w:sz="0" w:space="0" w:color="auto"/>
        <w:right w:val="none" w:sz="0" w:space="0" w:color="auto"/>
      </w:divBdr>
    </w:div>
    <w:div w:id="253518779">
      <w:bodyDiv w:val="1"/>
      <w:marLeft w:val="0"/>
      <w:marRight w:val="0"/>
      <w:marTop w:val="0"/>
      <w:marBottom w:val="0"/>
      <w:divBdr>
        <w:top w:val="none" w:sz="0" w:space="0" w:color="auto"/>
        <w:left w:val="none" w:sz="0" w:space="0" w:color="auto"/>
        <w:bottom w:val="none" w:sz="0" w:space="0" w:color="auto"/>
        <w:right w:val="none" w:sz="0" w:space="0" w:color="auto"/>
      </w:divBdr>
    </w:div>
    <w:div w:id="273557570">
      <w:bodyDiv w:val="1"/>
      <w:marLeft w:val="0"/>
      <w:marRight w:val="0"/>
      <w:marTop w:val="0"/>
      <w:marBottom w:val="0"/>
      <w:divBdr>
        <w:top w:val="none" w:sz="0" w:space="0" w:color="auto"/>
        <w:left w:val="none" w:sz="0" w:space="0" w:color="auto"/>
        <w:bottom w:val="none" w:sz="0" w:space="0" w:color="auto"/>
        <w:right w:val="none" w:sz="0" w:space="0" w:color="auto"/>
      </w:divBdr>
    </w:div>
    <w:div w:id="285742409">
      <w:bodyDiv w:val="1"/>
      <w:marLeft w:val="0"/>
      <w:marRight w:val="0"/>
      <w:marTop w:val="0"/>
      <w:marBottom w:val="0"/>
      <w:divBdr>
        <w:top w:val="none" w:sz="0" w:space="0" w:color="auto"/>
        <w:left w:val="none" w:sz="0" w:space="0" w:color="auto"/>
        <w:bottom w:val="none" w:sz="0" w:space="0" w:color="auto"/>
        <w:right w:val="none" w:sz="0" w:space="0" w:color="auto"/>
      </w:divBdr>
    </w:div>
    <w:div w:id="289358728">
      <w:bodyDiv w:val="1"/>
      <w:marLeft w:val="0"/>
      <w:marRight w:val="0"/>
      <w:marTop w:val="0"/>
      <w:marBottom w:val="0"/>
      <w:divBdr>
        <w:top w:val="none" w:sz="0" w:space="0" w:color="auto"/>
        <w:left w:val="none" w:sz="0" w:space="0" w:color="auto"/>
        <w:bottom w:val="none" w:sz="0" w:space="0" w:color="auto"/>
        <w:right w:val="none" w:sz="0" w:space="0" w:color="auto"/>
      </w:divBdr>
    </w:div>
    <w:div w:id="302777266">
      <w:bodyDiv w:val="1"/>
      <w:marLeft w:val="0"/>
      <w:marRight w:val="0"/>
      <w:marTop w:val="0"/>
      <w:marBottom w:val="0"/>
      <w:divBdr>
        <w:top w:val="none" w:sz="0" w:space="0" w:color="auto"/>
        <w:left w:val="none" w:sz="0" w:space="0" w:color="auto"/>
        <w:bottom w:val="none" w:sz="0" w:space="0" w:color="auto"/>
        <w:right w:val="none" w:sz="0" w:space="0" w:color="auto"/>
      </w:divBdr>
    </w:div>
    <w:div w:id="313527504">
      <w:bodyDiv w:val="1"/>
      <w:marLeft w:val="0"/>
      <w:marRight w:val="0"/>
      <w:marTop w:val="0"/>
      <w:marBottom w:val="0"/>
      <w:divBdr>
        <w:top w:val="none" w:sz="0" w:space="0" w:color="auto"/>
        <w:left w:val="none" w:sz="0" w:space="0" w:color="auto"/>
        <w:bottom w:val="none" w:sz="0" w:space="0" w:color="auto"/>
        <w:right w:val="none" w:sz="0" w:space="0" w:color="auto"/>
      </w:divBdr>
    </w:div>
    <w:div w:id="321198325">
      <w:bodyDiv w:val="1"/>
      <w:marLeft w:val="0"/>
      <w:marRight w:val="0"/>
      <w:marTop w:val="0"/>
      <w:marBottom w:val="0"/>
      <w:divBdr>
        <w:top w:val="none" w:sz="0" w:space="0" w:color="auto"/>
        <w:left w:val="none" w:sz="0" w:space="0" w:color="auto"/>
        <w:bottom w:val="none" w:sz="0" w:space="0" w:color="auto"/>
        <w:right w:val="none" w:sz="0" w:space="0" w:color="auto"/>
      </w:divBdr>
    </w:div>
    <w:div w:id="353652193">
      <w:bodyDiv w:val="1"/>
      <w:marLeft w:val="0"/>
      <w:marRight w:val="0"/>
      <w:marTop w:val="0"/>
      <w:marBottom w:val="0"/>
      <w:divBdr>
        <w:top w:val="none" w:sz="0" w:space="0" w:color="auto"/>
        <w:left w:val="none" w:sz="0" w:space="0" w:color="auto"/>
        <w:bottom w:val="none" w:sz="0" w:space="0" w:color="auto"/>
        <w:right w:val="none" w:sz="0" w:space="0" w:color="auto"/>
      </w:divBdr>
    </w:div>
    <w:div w:id="357705231">
      <w:bodyDiv w:val="1"/>
      <w:marLeft w:val="0"/>
      <w:marRight w:val="0"/>
      <w:marTop w:val="0"/>
      <w:marBottom w:val="0"/>
      <w:divBdr>
        <w:top w:val="none" w:sz="0" w:space="0" w:color="auto"/>
        <w:left w:val="none" w:sz="0" w:space="0" w:color="auto"/>
        <w:bottom w:val="none" w:sz="0" w:space="0" w:color="auto"/>
        <w:right w:val="none" w:sz="0" w:space="0" w:color="auto"/>
      </w:divBdr>
    </w:div>
    <w:div w:id="385955043">
      <w:bodyDiv w:val="1"/>
      <w:marLeft w:val="0"/>
      <w:marRight w:val="0"/>
      <w:marTop w:val="0"/>
      <w:marBottom w:val="0"/>
      <w:divBdr>
        <w:top w:val="none" w:sz="0" w:space="0" w:color="auto"/>
        <w:left w:val="none" w:sz="0" w:space="0" w:color="auto"/>
        <w:bottom w:val="none" w:sz="0" w:space="0" w:color="auto"/>
        <w:right w:val="none" w:sz="0" w:space="0" w:color="auto"/>
      </w:divBdr>
    </w:div>
    <w:div w:id="393161531">
      <w:bodyDiv w:val="1"/>
      <w:marLeft w:val="0"/>
      <w:marRight w:val="0"/>
      <w:marTop w:val="0"/>
      <w:marBottom w:val="0"/>
      <w:divBdr>
        <w:top w:val="none" w:sz="0" w:space="0" w:color="auto"/>
        <w:left w:val="none" w:sz="0" w:space="0" w:color="auto"/>
        <w:bottom w:val="none" w:sz="0" w:space="0" w:color="auto"/>
        <w:right w:val="none" w:sz="0" w:space="0" w:color="auto"/>
      </w:divBdr>
    </w:div>
    <w:div w:id="396049879">
      <w:bodyDiv w:val="1"/>
      <w:marLeft w:val="0"/>
      <w:marRight w:val="0"/>
      <w:marTop w:val="0"/>
      <w:marBottom w:val="0"/>
      <w:divBdr>
        <w:top w:val="none" w:sz="0" w:space="0" w:color="auto"/>
        <w:left w:val="none" w:sz="0" w:space="0" w:color="auto"/>
        <w:bottom w:val="none" w:sz="0" w:space="0" w:color="auto"/>
        <w:right w:val="none" w:sz="0" w:space="0" w:color="auto"/>
      </w:divBdr>
    </w:div>
    <w:div w:id="402679080">
      <w:bodyDiv w:val="1"/>
      <w:marLeft w:val="0"/>
      <w:marRight w:val="0"/>
      <w:marTop w:val="0"/>
      <w:marBottom w:val="0"/>
      <w:divBdr>
        <w:top w:val="none" w:sz="0" w:space="0" w:color="auto"/>
        <w:left w:val="none" w:sz="0" w:space="0" w:color="auto"/>
        <w:bottom w:val="none" w:sz="0" w:space="0" w:color="auto"/>
        <w:right w:val="none" w:sz="0" w:space="0" w:color="auto"/>
      </w:divBdr>
    </w:div>
    <w:div w:id="407338826">
      <w:bodyDiv w:val="1"/>
      <w:marLeft w:val="0"/>
      <w:marRight w:val="0"/>
      <w:marTop w:val="0"/>
      <w:marBottom w:val="0"/>
      <w:divBdr>
        <w:top w:val="none" w:sz="0" w:space="0" w:color="auto"/>
        <w:left w:val="none" w:sz="0" w:space="0" w:color="auto"/>
        <w:bottom w:val="none" w:sz="0" w:space="0" w:color="auto"/>
        <w:right w:val="none" w:sz="0" w:space="0" w:color="auto"/>
      </w:divBdr>
    </w:div>
    <w:div w:id="409811577">
      <w:bodyDiv w:val="1"/>
      <w:marLeft w:val="0"/>
      <w:marRight w:val="0"/>
      <w:marTop w:val="0"/>
      <w:marBottom w:val="0"/>
      <w:divBdr>
        <w:top w:val="none" w:sz="0" w:space="0" w:color="auto"/>
        <w:left w:val="none" w:sz="0" w:space="0" w:color="auto"/>
        <w:bottom w:val="none" w:sz="0" w:space="0" w:color="auto"/>
        <w:right w:val="none" w:sz="0" w:space="0" w:color="auto"/>
      </w:divBdr>
    </w:div>
    <w:div w:id="415326726">
      <w:bodyDiv w:val="1"/>
      <w:marLeft w:val="0"/>
      <w:marRight w:val="0"/>
      <w:marTop w:val="0"/>
      <w:marBottom w:val="0"/>
      <w:divBdr>
        <w:top w:val="none" w:sz="0" w:space="0" w:color="auto"/>
        <w:left w:val="none" w:sz="0" w:space="0" w:color="auto"/>
        <w:bottom w:val="none" w:sz="0" w:space="0" w:color="auto"/>
        <w:right w:val="none" w:sz="0" w:space="0" w:color="auto"/>
      </w:divBdr>
    </w:div>
    <w:div w:id="422075012">
      <w:bodyDiv w:val="1"/>
      <w:marLeft w:val="0"/>
      <w:marRight w:val="0"/>
      <w:marTop w:val="0"/>
      <w:marBottom w:val="0"/>
      <w:divBdr>
        <w:top w:val="none" w:sz="0" w:space="0" w:color="auto"/>
        <w:left w:val="none" w:sz="0" w:space="0" w:color="auto"/>
        <w:bottom w:val="none" w:sz="0" w:space="0" w:color="auto"/>
        <w:right w:val="none" w:sz="0" w:space="0" w:color="auto"/>
      </w:divBdr>
    </w:div>
    <w:div w:id="426275106">
      <w:bodyDiv w:val="1"/>
      <w:marLeft w:val="0"/>
      <w:marRight w:val="0"/>
      <w:marTop w:val="0"/>
      <w:marBottom w:val="0"/>
      <w:divBdr>
        <w:top w:val="none" w:sz="0" w:space="0" w:color="auto"/>
        <w:left w:val="none" w:sz="0" w:space="0" w:color="auto"/>
        <w:bottom w:val="none" w:sz="0" w:space="0" w:color="auto"/>
        <w:right w:val="none" w:sz="0" w:space="0" w:color="auto"/>
      </w:divBdr>
    </w:div>
    <w:div w:id="426583841">
      <w:bodyDiv w:val="1"/>
      <w:marLeft w:val="0"/>
      <w:marRight w:val="0"/>
      <w:marTop w:val="0"/>
      <w:marBottom w:val="0"/>
      <w:divBdr>
        <w:top w:val="none" w:sz="0" w:space="0" w:color="auto"/>
        <w:left w:val="none" w:sz="0" w:space="0" w:color="auto"/>
        <w:bottom w:val="none" w:sz="0" w:space="0" w:color="auto"/>
        <w:right w:val="none" w:sz="0" w:space="0" w:color="auto"/>
      </w:divBdr>
    </w:div>
    <w:div w:id="451872123">
      <w:bodyDiv w:val="1"/>
      <w:marLeft w:val="0"/>
      <w:marRight w:val="0"/>
      <w:marTop w:val="0"/>
      <w:marBottom w:val="0"/>
      <w:divBdr>
        <w:top w:val="none" w:sz="0" w:space="0" w:color="auto"/>
        <w:left w:val="none" w:sz="0" w:space="0" w:color="auto"/>
        <w:bottom w:val="none" w:sz="0" w:space="0" w:color="auto"/>
        <w:right w:val="none" w:sz="0" w:space="0" w:color="auto"/>
      </w:divBdr>
    </w:div>
    <w:div w:id="451899207">
      <w:bodyDiv w:val="1"/>
      <w:marLeft w:val="0"/>
      <w:marRight w:val="0"/>
      <w:marTop w:val="0"/>
      <w:marBottom w:val="0"/>
      <w:divBdr>
        <w:top w:val="none" w:sz="0" w:space="0" w:color="auto"/>
        <w:left w:val="none" w:sz="0" w:space="0" w:color="auto"/>
        <w:bottom w:val="none" w:sz="0" w:space="0" w:color="auto"/>
        <w:right w:val="none" w:sz="0" w:space="0" w:color="auto"/>
      </w:divBdr>
    </w:div>
    <w:div w:id="459616033">
      <w:bodyDiv w:val="1"/>
      <w:marLeft w:val="0"/>
      <w:marRight w:val="0"/>
      <w:marTop w:val="0"/>
      <w:marBottom w:val="0"/>
      <w:divBdr>
        <w:top w:val="none" w:sz="0" w:space="0" w:color="auto"/>
        <w:left w:val="none" w:sz="0" w:space="0" w:color="auto"/>
        <w:bottom w:val="none" w:sz="0" w:space="0" w:color="auto"/>
        <w:right w:val="none" w:sz="0" w:space="0" w:color="auto"/>
      </w:divBdr>
    </w:div>
    <w:div w:id="470632532">
      <w:bodyDiv w:val="1"/>
      <w:marLeft w:val="0"/>
      <w:marRight w:val="0"/>
      <w:marTop w:val="0"/>
      <w:marBottom w:val="0"/>
      <w:divBdr>
        <w:top w:val="none" w:sz="0" w:space="0" w:color="auto"/>
        <w:left w:val="none" w:sz="0" w:space="0" w:color="auto"/>
        <w:bottom w:val="none" w:sz="0" w:space="0" w:color="auto"/>
        <w:right w:val="none" w:sz="0" w:space="0" w:color="auto"/>
      </w:divBdr>
    </w:div>
    <w:div w:id="507333309">
      <w:bodyDiv w:val="1"/>
      <w:marLeft w:val="0"/>
      <w:marRight w:val="0"/>
      <w:marTop w:val="0"/>
      <w:marBottom w:val="0"/>
      <w:divBdr>
        <w:top w:val="none" w:sz="0" w:space="0" w:color="auto"/>
        <w:left w:val="none" w:sz="0" w:space="0" w:color="auto"/>
        <w:bottom w:val="none" w:sz="0" w:space="0" w:color="auto"/>
        <w:right w:val="none" w:sz="0" w:space="0" w:color="auto"/>
      </w:divBdr>
    </w:div>
    <w:div w:id="510919299">
      <w:bodyDiv w:val="1"/>
      <w:marLeft w:val="0"/>
      <w:marRight w:val="0"/>
      <w:marTop w:val="0"/>
      <w:marBottom w:val="0"/>
      <w:divBdr>
        <w:top w:val="none" w:sz="0" w:space="0" w:color="auto"/>
        <w:left w:val="none" w:sz="0" w:space="0" w:color="auto"/>
        <w:bottom w:val="none" w:sz="0" w:space="0" w:color="auto"/>
        <w:right w:val="none" w:sz="0" w:space="0" w:color="auto"/>
      </w:divBdr>
      <w:divsChild>
        <w:div w:id="987587105">
          <w:marLeft w:val="0"/>
          <w:marRight w:val="0"/>
          <w:marTop w:val="0"/>
          <w:marBottom w:val="0"/>
          <w:divBdr>
            <w:top w:val="none" w:sz="0" w:space="0" w:color="auto"/>
            <w:left w:val="none" w:sz="0" w:space="0" w:color="auto"/>
            <w:bottom w:val="none" w:sz="0" w:space="0" w:color="auto"/>
            <w:right w:val="none" w:sz="0" w:space="0" w:color="auto"/>
          </w:divBdr>
          <w:divsChild>
            <w:div w:id="1506480027">
              <w:marLeft w:val="0"/>
              <w:marRight w:val="0"/>
              <w:marTop w:val="0"/>
              <w:marBottom w:val="0"/>
              <w:divBdr>
                <w:top w:val="none" w:sz="0" w:space="0" w:color="auto"/>
                <w:left w:val="none" w:sz="0" w:space="0" w:color="auto"/>
                <w:bottom w:val="none" w:sz="0" w:space="0" w:color="auto"/>
                <w:right w:val="none" w:sz="0" w:space="0" w:color="auto"/>
              </w:divBdr>
              <w:divsChild>
                <w:div w:id="189488297">
                  <w:marLeft w:val="150"/>
                  <w:marRight w:val="150"/>
                  <w:marTop w:val="0"/>
                  <w:marBottom w:val="0"/>
                  <w:divBdr>
                    <w:top w:val="single" w:sz="6" w:space="8" w:color="auto"/>
                    <w:left w:val="none" w:sz="0" w:space="0" w:color="auto"/>
                    <w:bottom w:val="none" w:sz="0" w:space="0" w:color="auto"/>
                    <w:right w:val="none" w:sz="0" w:space="0" w:color="auto"/>
                  </w:divBdr>
                  <w:divsChild>
                    <w:div w:id="541359266">
                      <w:marLeft w:val="0"/>
                      <w:marRight w:val="0"/>
                      <w:marTop w:val="735"/>
                      <w:marBottom w:val="0"/>
                      <w:divBdr>
                        <w:top w:val="none" w:sz="0" w:space="0" w:color="auto"/>
                        <w:left w:val="none" w:sz="0" w:space="0" w:color="auto"/>
                        <w:bottom w:val="none" w:sz="0" w:space="0" w:color="auto"/>
                        <w:right w:val="none" w:sz="0" w:space="0" w:color="auto"/>
                      </w:divBdr>
                      <w:divsChild>
                        <w:div w:id="273290482">
                          <w:marLeft w:val="0"/>
                          <w:marRight w:val="0"/>
                          <w:marTop w:val="0"/>
                          <w:marBottom w:val="0"/>
                          <w:divBdr>
                            <w:top w:val="none" w:sz="0" w:space="0" w:color="auto"/>
                            <w:left w:val="none" w:sz="0" w:space="0" w:color="auto"/>
                            <w:bottom w:val="none" w:sz="0" w:space="0" w:color="auto"/>
                            <w:right w:val="none" w:sz="0" w:space="0" w:color="auto"/>
                          </w:divBdr>
                          <w:divsChild>
                            <w:div w:id="1078601287">
                              <w:marLeft w:val="0"/>
                              <w:marRight w:val="0"/>
                              <w:marTop w:val="150"/>
                              <w:marBottom w:val="150"/>
                              <w:divBdr>
                                <w:top w:val="none" w:sz="0" w:space="0" w:color="auto"/>
                                <w:left w:val="none" w:sz="0" w:space="0" w:color="auto"/>
                                <w:bottom w:val="none" w:sz="0" w:space="0" w:color="auto"/>
                                <w:right w:val="none" w:sz="0" w:space="0" w:color="auto"/>
                              </w:divBdr>
                              <w:divsChild>
                                <w:div w:id="1266379061">
                                  <w:marLeft w:val="450"/>
                                  <w:marRight w:val="450"/>
                                  <w:marTop w:val="0"/>
                                  <w:marBottom w:val="0"/>
                                  <w:divBdr>
                                    <w:top w:val="none" w:sz="0" w:space="0" w:color="auto"/>
                                    <w:left w:val="none" w:sz="0" w:space="0" w:color="auto"/>
                                    <w:bottom w:val="none" w:sz="0" w:space="0" w:color="auto"/>
                                    <w:right w:val="none" w:sz="0" w:space="0" w:color="auto"/>
                                  </w:divBdr>
                                  <w:divsChild>
                                    <w:div w:id="578831250">
                                      <w:marLeft w:val="0"/>
                                      <w:marRight w:val="0"/>
                                      <w:marTop w:val="0"/>
                                      <w:marBottom w:val="0"/>
                                      <w:divBdr>
                                        <w:top w:val="none" w:sz="0" w:space="0" w:color="auto"/>
                                        <w:left w:val="none" w:sz="0" w:space="0" w:color="auto"/>
                                        <w:bottom w:val="none" w:sz="0" w:space="0" w:color="auto"/>
                                        <w:right w:val="none" w:sz="0" w:space="0" w:color="auto"/>
                                      </w:divBdr>
                                      <w:divsChild>
                                        <w:div w:id="1947806107">
                                          <w:marLeft w:val="0"/>
                                          <w:marRight w:val="120"/>
                                          <w:marTop w:val="0"/>
                                          <w:marBottom w:val="0"/>
                                          <w:divBdr>
                                            <w:top w:val="none" w:sz="0" w:space="0" w:color="auto"/>
                                            <w:left w:val="none" w:sz="0" w:space="0" w:color="auto"/>
                                            <w:bottom w:val="none" w:sz="0" w:space="0" w:color="auto"/>
                                            <w:right w:val="none" w:sz="0" w:space="0" w:color="auto"/>
                                          </w:divBdr>
                                          <w:divsChild>
                                            <w:div w:id="1765030012">
                                              <w:marLeft w:val="0"/>
                                              <w:marRight w:val="0"/>
                                              <w:marTop w:val="0"/>
                                              <w:marBottom w:val="0"/>
                                              <w:divBdr>
                                                <w:top w:val="none" w:sz="0" w:space="0" w:color="auto"/>
                                                <w:left w:val="none" w:sz="0" w:space="0" w:color="auto"/>
                                                <w:bottom w:val="none" w:sz="0" w:space="0" w:color="auto"/>
                                                <w:right w:val="none" w:sz="0" w:space="0" w:color="auto"/>
                                              </w:divBdr>
                                              <w:divsChild>
                                                <w:div w:id="1135100014">
                                                  <w:marLeft w:val="0"/>
                                                  <w:marRight w:val="0"/>
                                                  <w:marTop w:val="0"/>
                                                  <w:marBottom w:val="0"/>
                                                  <w:divBdr>
                                                    <w:top w:val="none" w:sz="0" w:space="0" w:color="auto"/>
                                                    <w:left w:val="none" w:sz="0" w:space="0" w:color="auto"/>
                                                    <w:bottom w:val="none" w:sz="0" w:space="0" w:color="auto"/>
                                                    <w:right w:val="none" w:sz="0" w:space="0" w:color="auto"/>
                                                  </w:divBdr>
                                                  <w:divsChild>
                                                    <w:div w:id="1237713545">
                                                      <w:marLeft w:val="0"/>
                                                      <w:marRight w:val="0"/>
                                                      <w:marTop w:val="0"/>
                                                      <w:marBottom w:val="0"/>
                                                      <w:divBdr>
                                                        <w:top w:val="none" w:sz="0" w:space="0" w:color="auto"/>
                                                        <w:left w:val="none" w:sz="0" w:space="0" w:color="auto"/>
                                                        <w:bottom w:val="none" w:sz="0" w:space="0" w:color="auto"/>
                                                        <w:right w:val="none" w:sz="0" w:space="0" w:color="auto"/>
                                                      </w:divBdr>
                                                      <w:divsChild>
                                                        <w:div w:id="36708089">
                                                          <w:marLeft w:val="0"/>
                                                          <w:marRight w:val="0"/>
                                                          <w:marTop w:val="0"/>
                                                          <w:marBottom w:val="0"/>
                                                          <w:divBdr>
                                                            <w:top w:val="none" w:sz="0" w:space="0" w:color="auto"/>
                                                            <w:left w:val="none" w:sz="0" w:space="0" w:color="auto"/>
                                                            <w:bottom w:val="none" w:sz="0" w:space="0" w:color="auto"/>
                                                            <w:right w:val="none" w:sz="0" w:space="0" w:color="auto"/>
                                                          </w:divBdr>
                                                          <w:divsChild>
                                                            <w:div w:id="905527674">
                                                              <w:marLeft w:val="0"/>
                                                              <w:marRight w:val="0"/>
                                                              <w:marTop w:val="0"/>
                                                              <w:marBottom w:val="0"/>
                                                              <w:divBdr>
                                                                <w:top w:val="none" w:sz="0" w:space="0" w:color="auto"/>
                                                                <w:left w:val="none" w:sz="0" w:space="0" w:color="auto"/>
                                                                <w:bottom w:val="none" w:sz="0" w:space="0" w:color="auto"/>
                                                                <w:right w:val="none" w:sz="0" w:space="0" w:color="auto"/>
                                                              </w:divBdr>
                                                              <w:divsChild>
                                                                <w:div w:id="147968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514542087">
      <w:bodyDiv w:val="1"/>
      <w:marLeft w:val="0"/>
      <w:marRight w:val="0"/>
      <w:marTop w:val="0"/>
      <w:marBottom w:val="0"/>
      <w:divBdr>
        <w:top w:val="none" w:sz="0" w:space="0" w:color="auto"/>
        <w:left w:val="none" w:sz="0" w:space="0" w:color="auto"/>
        <w:bottom w:val="none" w:sz="0" w:space="0" w:color="auto"/>
        <w:right w:val="none" w:sz="0" w:space="0" w:color="auto"/>
      </w:divBdr>
    </w:div>
    <w:div w:id="523325836">
      <w:bodyDiv w:val="1"/>
      <w:marLeft w:val="0"/>
      <w:marRight w:val="0"/>
      <w:marTop w:val="0"/>
      <w:marBottom w:val="0"/>
      <w:divBdr>
        <w:top w:val="none" w:sz="0" w:space="0" w:color="auto"/>
        <w:left w:val="none" w:sz="0" w:space="0" w:color="auto"/>
        <w:bottom w:val="none" w:sz="0" w:space="0" w:color="auto"/>
        <w:right w:val="none" w:sz="0" w:space="0" w:color="auto"/>
      </w:divBdr>
    </w:div>
    <w:div w:id="525405391">
      <w:bodyDiv w:val="1"/>
      <w:marLeft w:val="0"/>
      <w:marRight w:val="0"/>
      <w:marTop w:val="0"/>
      <w:marBottom w:val="0"/>
      <w:divBdr>
        <w:top w:val="none" w:sz="0" w:space="0" w:color="auto"/>
        <w:left w:val="none" w:sz="0" w:space="0" w:color="auto"/>
        <w:bottom w:val="none" w:sz="0" w:space="0" w:color="auto"/>
        <w:right w:val="none" w:sz="0" w:space="0" w:color="auto"/>
      </w:divBdr>
    </w:div>
    <w:div w:id="532766827">
      <w:bodyDiv w:val="1"/>
      <w:marLeft w:val="0"/>
      <w:marRight w:val="0"/>
      <w:marTop w:val="0"/>
      <w:marBottom w:val="0"/>
      <w:divBdr>
        <w:top w:val="none" w:sz="0" w:space="0" w:color="auto"/>
        <w:left w:val="none" w:sz="0" w:space="0" w:color="auto"/>
        <w:bottom w:val="none" w:sz="0" w:space="0" w:color="auto"/>
        <w:right w:val="none" w:sz="0" w:space="0" w:color="auto"/>
      </w:divBdr>
    </w:div>
    <w:div w:id="532812983">
      <w:bodyDiv w:val="1"/>
      <w:marLeft w:val="0"/>
      <w:marRight w:val="0"/>
      <w:marTop w:val="0"/>
      <w:marBottom w:val="0"/>
      <w:divBdr>
        <w:top w:val="none" w:sz="0" w:space="0" w:color="auto"/>
        <w:left w:val="none" w:sz="0" w:space="0" w:color="auto"/>
        <w:bottom w:val="none" w:sz="0" w:space="0" w:color="auto"/>
        <w:right w:val="none" w:sz="0" w:space="0" w:color="auto"/>
      </w:divBdr>
    </w:div>
    <w:div w:id="554854493">
      <w:bodyDiv w:val="1"/>
      <w:marLeft w:val="0"/>
      <w:marRight w:val="0"/>
      <w:marTop w:val="0"/>
      <w:marBottom w:val="0"/>
      <w:divBdr>
        <w:top w:val="none" w:sz="0" w:space="0" w:color="auto"/>
        <w:left w:val="none" w:sz="0" w:space="0" w:color="auto"/>
        <w:bottom w:val="none" w:sz="0" w:space="0" w:color="auto"/>
        <w:right w:val="none" w:sz="0" w:space="0" w:color="auto"/>
      </w:divBdr>
    </w:div>
    <w:div w:id="567424589">
      <w:bodyDiv w:val="1"/>
      <w:marLeft w:val="0"/>
      <w:marRight w:val="0"/>
      <w:marTop w:val="0"/>
      <w:marBottom w:val="0"/>
      <w:divBdr>
        <w:top w:val="none" w:sz="0" w:space="0" w:color="auto"/>
        <w:left w:val="none" w:sz="0" w:space="0" w:color="auto"/>
        <w:bottom w:val="none" w:sz="0" w:space="0" w:color="auto"/>
        <w:right w:val="none" w:sz="0" w:space="0" w:color="auto"/>
      </w:divBdr>
    </w:div>
    <w:div w:id="569392751">
      <w:bodyDiv w:val="1"/>
      <w:marLeft w:val="0"/>
      <w:marRight w:val="0"/>
      <w:marTop w:val="0"/>
      <w:marBottom w:val="0"/>
      <w:divBdr>
        <w:top w:val="none" w:sz="0" w:space="0" w:color="auto"/>
        <w:left w:val="none" w:sz="0" w:space="0" w:color="auto"/>
        <w:bottom w:val="none" w:sz="0" w:space="0" w:color="auto"/>
        <w:right w:val="none" w:sz="0" w:space="0" w:color="auto"/>
      </w:divBdr>
      <w:divsChild>
        <w:div w:id="1924139159">
          <w:marLeft w:val="0"/>
          <w:marRight w:val="0"/>
          <w:marTop w:val="0"/>
          <w:marBottom w:val="0"/>
          <w:divBdr>
            <w:top w:val="none" w:sz="0" w:space="0" w:color="auto"/>
            <w:left w:val="none" w:sz="0" w:space="0" w:color="auto"/>
            <w:bottom w:val="none" w:sz="0" w:space="0" w:color="auto"/>
            <w:right w:val="none" w:sz="0" w:space="0" w:color="auto"/>
          </w:divBdr>
          <w:divsChild>
            <w:div w:id="849761305">
              <w:marLeft w:val="0"/>
              <w:marRight w:val="0"/>
              <w:marTop w:val="0"/>
              <w:marBottom w:val="0"/>
              <w:divBdr>
                <w:top w:val="none" w:sz="0" w:space="0" w:color="auto"/>
                <w:left w:val="none" w:sz="0" w:space="0" w:color="auto"/>
                <w:bottom w:val="none" w:sz="0" w:space="0" w:color="auto"/>
                <w:right w:val="none" w:sz="0" w:space="0" w:color="auto"/>
              </w:divBdr>
              <w:divsChild>
                <w:div w:id="367491198">
                  <w:marLeft w:val="0"/>
                  <w:marRight w:val="0"/>
                  <w:marTop w:val="0"/>
                  <w:marBottom w:val="0"/>
                  <w:divBdr>
                    <w:top w:val="none" w:sz="0" w:space="0" w:color="auto"/>
                    <w:left w:val="none" w:sz="0" w:space="0" w:color="auto"/>
                    <w:bottom w:val="none" w:sz="0" w:space="0" w:color="auto"/>
                    <w:right w:val="none" w:sz="0" w:space="0" w:color="auto"/>
                  </w:divBdr>
                  <w:divsChild>
                    <w:div w:id="2144346095">
                      <w:marLeft w:val="0"/>
                      <w:marRight w:val="0"/>
                      <w:marTop w:val="0"/>
                      <w:marBottom w:val="0"/>
                      <w:divBdr>
                        <w:top w:val="none" w:sz="0" w:space="0" w:color="auto"/>
                        <w:left w:val="none" w:sz="0" w:space="0" w:color="auto"/>
                        <w:bottom w:val="none" w:sz="0" w:space="0" w:color="auto"/>
                        <w:right w:val="none" w:sz="0" w:space="0" w:color="auto"/>
                      </w:divBdr>
                      <w:divsChild>
                        <w:div w:id="1553955992">
                          <w:marLeft w:val="0"/>
                          <w:marRight w:val="0"/>
                          <w:marTop w:val="0"/>
                          <w:marBottom w:val="0"/>
                          <w:divBdr>
                            <w:top w:val="none" w:sz="0" w:space="0" w:color="auto"/>
                            <w:left w:val="none" w:sz="0" w:space="0" w:color="auto"/>
                            <w:bottom w:val="none" w:sz="0" w:space="0" w:color="auto"/>
                            <w:right w:val="none" w:sz="0" w:space="0" w:color="auto"/>
                          </w:divBdr>
                          <w:divsChild>
                            <w:div w:id="1660190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7271560">
      <w:bodyDiv w:val="1"/>
      <w:marLeft w:val="0"/>
      <w:marRight w:val="0"/>
      <w:marTop w:val="0"/>
      <w:marBottom w:val="0"/>
      <w:divBdr>
        <w:top w:val="none" w:sz="0" w:space="0" w:color="auto"/>
        <w:left w:val="none" w:sz="0" w:space="0" w:color="auto"/>
        <w:bottom w:val="none" w:sz="0" w:space="0" w:color="auto"/>
        <w:right w:val="none" w:sz="0" w:space="0" w:color="auto"/>
      </w:divBdr>
    </w:div>
    <w:div w:id="616329875">
      <w:bodyDiv w:val="1"/>
      <w:marLeft w:val="0"/>
      <w:marRight w:val="0"/>
      <w:marTop w:val="0"/>
      <w:marBottom w:val="0"/>
      <w:divBdr>
        <w:top w:val="none" w:sz="0" w:space="0" w:color="auto"/>
        <w:left w:val="none" w:sz="0" w:space="0" w:color="auto"/>
        <w:bottom w:val="none" w:sz="0" w:space="0" w:color="auto"/>
        <w:right w:val="none" w:sz="0" w:space="0" w:color="auto"/>
      </w:divBdr>
      <w:divsChild>
        <w:div w:id="161941415">
          <w:marLeft w:val="446"/>
          <w:marRight w:val="0"/>
          <w:marTop w:val="0"/>
          <w:marBottom w:val="0"/>
          <w:divBdr>
            <w:top w:val="none" w:sz="0" w:space="0" w:color="auto"/>
            <w:left w:val="none" w:sz="0" w:space="0" w:color="auto"/>
            <w:bottom w:val="none" w:sz="0" w:space="0" w:color="auto"/>
            <w:right w:val="none" w:sz="0" w:space="0" w:color="auto"/>
          </w:divBdr>
        </w:div>
        <w:div w:id="667951653">
          <w:marLeft w:val="446"/>
          <w:marRight w:val="0"/>
          <w:marTop w:val="0"/>
          <w:marBottom w:val="0"/>
          <w:divBdr>
            <w:top w:val="none" w:sz="0" w:space="0" w:color="auto"/>
            <w:left w:val="none" w:sz="0" w:space="0" w:color="auto"/>
            <w:bottom w:val="none" w:sz="0" w:space="0" w:color="auto"/>
            <w:right w:val="none" w:sz="0" w:space="0" w:color="auto"/>
          </w:divBdr>
        </w:div>
        <w:div w:id="1030379598">
          <w:marLeft w:val="446"/>
          <w:marRight w:val="0"/>
          <w:marTop w:val="0"/>
          <w:marBottom w:val="0"/>
          <w:divBdr>
            <w:top w:val="none" w:sz="0" w:space="0" w:color="auto"/>
            <w:left w:val="none" w:sz="0" w:space="0" w:color="auto"/>
            <w:bottom w:val="none" w:sz="0" w:space="0" w:color="auto"/>
            <w:right w:val="none" w:sz="0" w:space="0" w:color="auto"/>
          </w:divBdr>
        </w:div>
        <w:div w:id="1389039427">
          <w:marLeft w:val="446"/>
          <w:marRight w:val="0"/>
          <w:marTop w:val="0"/>
          <w:marBottom w:val="0"/>
          <w:divBdr>
            <w:top w:val="none" w:sz="0" w:space="0" w:color="auto"/>
            <w:left w:val="none" w:sz="0" w:space="0" w:color="auto"/>
            <w:bottom w:val="none" w:sz="0" w:space="0" w:color="auto"/>
            <w:right w:val="none" w:sz="0" w:space="0" w:color="auto"/>
          </w:divBdr>
        </w:div>
        <w:div w:id="2131505580">
          <w:marLeft w:val="446"/>
          <w:marRight w:val="0"/>
          <w:marTop w:val="0"/>
          <w:marBottom w:val="0"/>
          <w:divBdr>
            <w:top w:val="none" w:sz="0" w:space="0" w:color="auto"/>
            <w:left w:val="none" w:sz="0" w:space="0" w:color="auto"/>
            <w:bottom w:val="none" w:sz="0" w:space="0" w:color="auto"/>
            <w:right w:val="none" w:sz="0" w:space="0" w:color="auto"/>
          </w:divBdr>
        </w:div>
      </w:divsChild>
    </w:div>
    <w:div w:id="622810096">
      <w:bodyDiv w:val="1"/>
      <w:marLeft w:val="0"/>
      <w:marRight w:val="0"/>
      <w:marTop w:val="0"/>
      <w:marBottom w:val="0"/>
      <w:divBdr>
        <w:top w:val="none" w:sz="0" w:space="0" w:color="auto"/>
        <w:left w:val="none" w:sz="0" w:space="0" w:color="auto"/>
        <w:bottom w:val="none" w:sz="0" w:space="0" w:color="auto"/>
        <w:right w:val="none" w:sz="0" w:space="0" w:color="auto"/>
      </w:divBdr>
    </w:div>
    <w:div w:id="640885025">
      <w:bodyDiv w:val="1"/>
      <w:marLeft w:val="0"/>
      <w:marRight w:val="0"/>
      <w:marTop w:val="0"/>
      <w:marBottom w:val="0"/>
      <w:divBdr>
        <w:top w:val="none" w:sz="0" w:space="0" w:color="auto"/>
        <w:left w:val="none" w:sz="0" w:space="0" w:color="auto"/>
        <w:bottom w:val="none" w:sz="0" w:space="0" w:color="auto"/>
        <w:right w:val="none" w:sz="0" w:space="0" w:color="auto"/>
      </w:divBdr>
    </w:div>
    <w:div w:id="641039743">
      <w:bodyDiv w:val="1"/>
      <w:marLeft w:val="0"/>
      <w:marRight w:val="0"/>
      <w:marTop w:val="0"/>
      <w:marBottom w:val="0"/>
      <w:divBdr>
        <w:top w:val="none" w:sz="0" w:space="0" w:color="auto"/>
        <w:left w:val="none" w:sz="0" w:space="0" w:color="auto"/>
        <w:bottom w:val="none" w:sz="0" w:space="0" w:color="auto"/>
        <w:right w:val="none" w:sz="0" w:space="0" w:color="auto"/>
      </w:divBdr>
    </w:div>
    <w:div w:id="658340069">
      <w:bodyDiv w:val="1"/>
      <w:marLeft w:val="0"/>
      <w:marRight w:val="0"/>
      <w:marTop w:val="0"/>
      <w:marBottom w:val="0"/>
      <w:divBdr>
        <w:top w:val="none" w:sz="0" w:space="0" w:color="auto"/>
        <w:left w:val="none" w:sz="0" w:space="0" w:color="auto"/>
        <w:bottom w:val="none" w:sz="0" w:space="0" w:color="auto"/>
        <w:right w:val="none" w:sz="0" w:space="0" w:color="auto"/>
      </w:divBdr>
    </w:div>
    <w:div w:id="683022067">
      <w:bodyDiv w:val="1"/>
      <w:marLeft w:val="0"/>
      <w:marRight w:val="0"/>
      <w:marTop w:val="0"/>
      <w:marBottom w:val="0"/>
      <w:divBdr>
        <w:top w:val="none" w:sz="0" w:space="0" w:color="auto"/>
        <w:left w:val="none" w:sz="0" w:space="0" w:color="auto"/>
        <w:bottom w:val="none" w:sz="0" w:space="0" w:color="auto"/>
        <w:right w:val="none" w:sz="0" w:space="0" w:color="auto"/>
      </w:divBdr>
    </w:div>
    <w:div w:id="688407376">
      <w:bodyDiv w:val="1"/>
      <w:marLeft w:val="0"/>
      <w:marRight w:val="0"/>
      <w:marTop w:val="0"/>
      <w:marBottom w:val="0"/>
      <w:divBdr>
        <w:top w:val="none" w:sz="0" w:space="0" w:color="auto"/>
        <w:left w:val="none" w:sz="0" w:space="0" w:color="auto"/>
        <w:bottom w:val="none" w:sz="0" w:space="0" w:color="auto"/>
        <w:right w:val="none" w:sz="0" w:space="0" w:color="auto"/>
      </w:divBdr>
    </w:div>
    <w:div w:id="689914596">
      <w:bodyDiv w:val="1"/>
      <w:marLeft w:val="0"/>
      <w:marRight w:val="0"/>
      <w:marTop w:val="0"/>
      <w:marBottom w:val="0"/>
      <w:divBdr>
        <w:top w:val="none" w:sz="0" w:space="0" w:color="auto"/>
        <w:left w:val="none" w:sz="0" w:space="0" w:color="auto"/>
        <w:bottom w:val="none" w:sz="0" w:space="0" w:color="auto"/>
        <w:right w:val="none" w:sz="0" w:space="0" w:color="auto"/>
      </w:divBdr>
      <w:divsChild>
        <w:div w:id="991909628">
          <w:marLeft w:val="1886"/>
          <w:marRight w:val="0"/>
          <w:marTop w:val="0"/>
          <w:marBottom w:val="0"/>
          <w:divBdr>
            <w:top w:val="none" w:sz="0" w:space="0" w:color="auto"/>
            <w:left w:val="none" w:sz="0" w:space="0" w:color="auto"/>
            <w:bottom w:val="none" w:sz="0" w:space="0" w:color="auto"/>
            <w:right w:val="none" w:sz="0" w:space="0" w:color="auto"/>
          </w:divBdr>
        </w:div>
        <w:div w:id="1332179218">
          <w:marLeft w:val="1886"/>
          <w:marRight w:val="0"/>
          <w:marTop w:val="0"/>
          <w:marBottom w:val="0"/>
          <w:divBdr>
            <w:top w:val="none" w:sz="0" w:space="0" w:color="auto"/>
            <w:left w:val="none" w:sz="0" w:space="0" w:color="auto"/>
            <w:bottom w:val="none" w:sz="0" w:space="0" w:color="auto"/>
            <w:right w:val="none" w:sz="0" w:space="0" w:color="auto"/>
          </w:divBdr>
        </w:div>
        <w:div w:id="1524173299">
          <w:marLeft w:val="1886"/>
          <w:marRight w:val="0"/>
          <w:marTop w:val="0"/>
          <w:marBottom w:val="0"/>
          <w:divBdr>
            <w:top w:val="none" w:sz="0" w:space="0" w:color="auto"/>
            <w:left w:val="none" w:sz="0" w:space="0" w:color="auto"/>
            <w:bottom w:val="none" w:sz="0" w:space="0" w:color="auto"/>
            <w:right w:val="none" w:sz="0" w:space="0" w:color="auto"/>
          </w:divBdr>
        </w:div>
        <w:div w:id="1618566266">
          <w:marLeft w:val="1886"/>
          <w:marRight w:val="0"/>
          <w:marTop w:val="0"/>
          <w:marBottom w:val="0"/>
          <w:divBdr>
            <w:top w:val="none" w:sz="0" w:space="0" w:color="auto"/>
            <w:left w:val="none" w:sz="0" w:space="0" w:color="auto"/>
            <w:bottom w:val="none" w:sz="0" w:space="0" w:color="auto"/>
            <w:right w:val="none" w:sz="0" w:space="0" w:color="auto"/>
          </w:divBdr>
        </w:div>
        <w:div w:id="1734234486">
          <w:marLeft w:val="1166"/>
          <w:marRight w:val="0"/>
          <w:marTop w:val="0"/>
          <w:marBottom w:val="0"/>
          <w:divBdr>
            <w:top w:val="none" w:sz="0" w:space="0" w:color="auto"/>
            <w:left w:val="none" w:sz="0" w:space="0" w:color="auto"/>
            <w:bottom w:val="none" w:sz="0" w:space="0" w:color="auto"/>
            <w:right w:val="none" w:sz="0" w:space="0" w:color="auto"/>
          </w:divBdr>
        </w:div>
      </w:divsChild>
    </w:div>
    <w:div w:id="694386485">
      <w:bodyDiv w:val="1"/>
      <w:marLeft w:val="0"/>
      <w:marRight w:val="0"/>
      <w:marTop w:val="0"/>
      <w:marBottom w:val="0"/>
      <w:divBdr>
        <w:top w:val="none" w:sz="0" w:space="0" w:color="auto"/>
        <w:left w:val="none" w:sz="0" w:space="0" w:color="auto"/>
        <w:bottom w:val="none" w:sz="0" w:space="0" w:color="auto"/>
        <w:right w:val="none" w:sz="0" w:space="0" w:color="auto"/>
      </w:divBdr>
    </w:div>
    <w:div w:id="699161110">
      <w:bodyDiv w:val="1"/>
      <w:marLeft w:val="0"/>
      <w:marRight w:val="0"/>
      <w:marTop w:val="0"/>
      <w:marBottom w:val="0"/>
      <w:divBdr>
        <w:top w:val="none" w:sz="0" w:space="0" w:color="auto"/>
        <w:left w:val="none" w:sz="0" w:space="0" w:color="auto"/>
        <w:bottom w:val="none" w:sz="0" w:space="0" w:color="auto"/>
        <w:right w:val="none" w:sz="0" w:space="0" w:color="auto"/>
      </w:divBdr>
    </w:div>
    <w:div w:id="700016632">
      <w:bodyDiv w:val="1"/>
      <w:marLeft w:val="0"/>
      <w:marRight w:val="0"/>
      <w:marTop w:val="0"/>
      <w:marBottom w:val="0"/>
      <w:divBdr>
        <w:top w:val="none" w:sz="0" w:space="0" w:color="auto"/>
        <w:left w:val="none" w:sz="0" w:space="0" w:color="auto"/>
        <w:bottom w:val="none" w:sz="0" w:space="0" w:color="auto"/>
        <w:right w:val="none" w:sz="0" w:space="0" w:color="auto"/>
      </w:divBdr>
    </w:div>
    <w:div w:id="706570186">
      <w:bodyDiv w:val="1"/>
      <w:marLeft w:val="0"/>
      <w:marRight w:val="0"/>
      <w:marTop w:val="0"/>
      <w:marBottom w:val="0"/>
      <w:divBdr>
        <w:top w:val="none" w:sz="0" w:space="0" w:color="auto"/>
        <w:left w:val="none" w:sz="0" w:space="0" w:color="auto"/>
        <w:bottom w:val="none" w:sz="0" w:space="0" w:color="auto"/>
        <w:right w:val="none" w:sz="0" w:space="0" w:color="auto"/>
      </w:divBdr>
    </w:div>
    <w:div w:id="706638220">
      <w:bodyDiv w:val="1"/>
      <w:marLeft w:val="0"/>
      <w:marRight w:val="0"/>
      <w:marTop w:val="0"/>
      <w:marBottom w:val="0"/>
      <w:divBdr>
        <w:top w:val="none" w:sz="0" w:space="0" w:color="auto"/>
        <w:left w:val="none" w:sz="0" w:space="0" w:color="auto"/>
        <w:bottom w:val="none" w:sz="0" w:space="0" w:color="auto"/>
        <w:right w:val="none" w:sz="0" w:space="0" w:color="auto"/>
      </w:divBdr>
    </w:div>
    <w:div w:id="719472902">
      <w:bodyDiv w:val="1"/>
      <w:marLeft w:val="0"/>
      <w:marRight w:val="0"/>
      <w:marTop w:val="0"/>
      <w:marBottom w:val="0"/>
      <w:divBdr>
        <w:top w:val="none" w:sz="0" w:space="0" w:color="auto"/>
        <w:left w:val="none" w:sz="0" w:space="0" w:color="auto"/>
        <w:bottom w:val="none" w:sz="0" w:space="0" w:color="auto"/>
        <w:right w:val="none" w:sz="0" w:space="0" w:color="auto"/>
      </w:divBdr>
    </w:div>
    <w:div w:id="724304428">
      <w:bodyDiv w:val="1"/>
      <w:marLeft w:val="0"/>
      <w:marRight w:val="0"/>
      <w:marTop w:val="0"/>
      <w:marBottom w:val="0"/>
      <w:divBdr>
        <w:top w:val="none" w:sz="0" w:space="0" w:color="auto"/>
        <w:left w:val="none" w:sz="0" w:space="0" w:color="auto"/>
        <w:bottom w:val="none" w:sz="0" w:space="0" w:color="auto"/>
        <w:right w:val="none" w:sz="0" w:space="0" w:color="auto"/>
      </w:divBdr>
    </w:div>
    <w:div w:id="728000870">
      <w:bodyDiv w:val="1"/>
      <w:marLeft w:val="0"/>
      <w:marRight w:val="0"/>
      <w:marTop w:val="0"/>
      <w:marBottom w:val="0"/>
      <w:divBdr>
        <w:top w:val="none" w:sz="0" w:space="0" w:color="auto"/>
        <w:left w:val="none" w:sz="0" w:space="0" w:color="auto"/>
        <w:bottom w:val="none" w:sz="0" w:space="0" w:color="auto"/>
        <w:right w:val="none" w:sz="0" w:space="0" w:color="auto"/>
      </w:divBdr>
    </w:div>
    <w:div w:id="729159238">
      <w:bodyDiv w:val="1"/>
      <w:marLeft w:val="0"/>
      <w:marRight w:val="0"/>
      <w:marTop w:val="0"/>
      <w:marBottom w:val="0"/>
      <w:divBdr>
        <w:top w:val="none" w:sz="0" w:space="0" w:color="auto"/>
        <w:left w:val="none" w:sz="0" w:space="0" w:color="auto"/>
        <w:bottom w:val="none" w:sz="0" w:space="0" w:color="auto"/>
        <w:right w:val="none" w:sz="0" w:space="0" w:color="auto"/>
      </w:divBdr>
      <w:divsChild>
        <w:div w:id="1154834860">
          <w:marLeft w:val="0"/>
          <w:marRight w:val="0"/>
          <w:marTop w:val="0"/>
          <w:marBottom w:val="0"/>
          <w:divBdr>
            <w:top w:val="none" w:sz="0" w:space="0" w:color="auto"/>
            <w:left w:val="none" w:sz="0" w:space="0" w:color="auto"/>
            <w:bottom w:val="none" w:sz="0" w:space="0" w:color="auto"/>
            <w:right w:val="none" w:sz="0" w:space="0" w:color="auto"/>
          </w:divBdr>
          <w:divsChild>
            <w:div w:id="148442451">
              <w:marLeft w:val="0"/>
              <w:marRight w:val="0"/>
              <w:marTop w:val="0"/>
              <w:marBottom w:val="0"/>
              <w:divBdr>
                <w:top w:val="none" w:sz="0" w:space="0" w:color="auto"/>
                <w:left w:val="none" w:sz="0" w:space="0" w:color="auto"/>
                <w:bottom w:val="none" w:sz="0" w:space="0" w:color="auto"/>
                <w:right w:val="none" w:sz="0" w:space="0" w:color="auto"/>
              </w:divBdr>
              <w:divsChild>
                <w:div w:id="1105004131">
                  <w:marLeft w:val="150"/>
                  <w:marRight w:val="150"/>
                  <w:marTop w:val="0"/>
                  <w:marBottom w:val="0"/>
                  <w:divBdr>
                    <w:top w:val="single" w:sz="6" w:space="8" w:color="auto"/>
                    <w:left w:val="none" w:sz="0" w:space="0" w:color="auto"/>
                    <w:bottom w:val="none" w:sz="0" w:space="0" w:color="auto"/>
                    <w:right w:val="none" w:sz="0" w:space="0" w:color="auto"/>
                  </w:divBdr>
                  <w:divsChild>
                    <w:div w:id="1365405522">
                      <w:marLeft w:val="0"/>
                      <w:marRight w:val="0"/>
                      <w:marTop w:val="735"/>
                      <w:marBottom w:val="0"/>
                      <w:divBdr>
                        <w:top w:val="none" w:sz="0" w:space="0" w:color="auto"/>
                        <w:left w:val="none" w:sz="0" w:space="0" w:color="auto"/>
                        <w:bottom w:val="none" w:sz="0" w:space="0" w:color="auto"/>
                        <w:right w:val="none" w:sz="0" w:space="0" w:color="auto"/>
                      </w:divBdr>
                      <w:divsChild>
                        <w:div w:id="720055271">
                          <w:marLeft w:val="0"/>
                          <w:marRight w:val="0"/>
                          <w:marTop w:val="0"/>
                          <w:marBottom w:val="0"/>
                          <w:divBdr>
                            <w:top w:val="none" w:sz="0" w:space="0" w:color="auto"/>
                            <w:left w:val="none" w:sz="0" w:space="0" w:color="auto"/>
                            <w:bottom w:val="none" w:sz="0" w:space="0" w:color="auto"/>
                            <w:right w:val="none" w:sz="0" w:space="0" w:color="auto"/>
                          </w:divBdr>
                          <w:divsChild>
                            <w:div w:id="236595280">
                              <w:marLeft w:val="0"/>
                              <w:marRight w:val="0"/>
                              <w:marTop w:val="150"/>
                              <w:marBottom w:val="150"/>
                              <w:divBdr>
                                <w:top w:val="none" w:sz="0" w:space="0" w:color="auto"/>
                                <w:left w:val="none" w:sz="0" w:space="0" w:color="auto"/>
                                <w:bottom w:val="none" w:sz="0" w:space="0" w:color="auto"/>
                                <w:right w:val="none" w:sz="0" w:space="0" w:color="auto"/>
                              </w:divBdr>
                              <w:divsChild>
                                <w:div w:id="805245113">
                                  <w:marLeft w:val="450"/>
                                  <w:marRight w:val="450"/>
                                  <w:marTop w:val="0"/>
                                  <w:marBottom w:val="0"/>
                                  <w:divBdr>
                                    <w:top w:val="none" w:sz="0" w:space="0" w:color="auto"/>
                                    <w:left w:val="none" w:sz="0" w:space="0" w:color="auto"/>
                                    <w:bottom w:val="none" w:sz="0" w:space="0" w:color="auto"/>
                                    <w:right w:val="none" w:sz="0" w:space="0" w:color="auto"/>
                                  </w:divBdr>
                                  <w:divsChild>
                                    <w:div w:id="667097218">
                                      <w:marLeft w:val="0"/>
                                      <w:marRight w:val="0"/>
                                      <w:marTop w:val="0"/>
                                      <w:marBottom w:val="0"/>
                                      <w:divBdr>
                                        <w:top w:val="none" w:sz="0" w:space="0" w:color="auto"/>
                                        <w:left w:val="none" w:sz="0" w:space="0" w:color="auto"/>
                                        <w:bottom w:val="none" w:sz="0" w:space="0" w:color="auto"/>
                                        <w:right w:val="none" w:sz="0" w:space="0" w:color="auto"/>
                                      </w:divBdr>
                                      <w:divsChild>
                                        <w:div w:id="413548242">
                                          <w:marLeft w:val="0"/>
                                          <w:marRight w:val="120"/>
                                          <w:marTop w:val="0"/>
                                          <w:marBottom w:val="0"/>
                                          <w:divBdr>
                                            <w:top w:val="none" w:sz="0" w:space="0" w:color="auto"/>
                                            <w:left w:val="none" w:sz="0" w:space="0" w:color="auto"/>
                                            <w:bottom w:val="none" w:sz="0" w:space="0" w:color="auto"/>
                                            <w:right w:val="none" w:sz="0" w:space="0" w:color="auto"/>
                                          </w:divBdr>
                                          <w:divsChild>
                                            <w:div w:id="1255632587">
                                              <w:marLeft w:val="0"/>
                                              <w:marRight w:val="0"/>
                                              <w:marTop w:val="0"/>
                                              <w:marBottom w:val="0"/>
                                              <w:divBdr>
                                                <w:top w:val="none" w:sz="0" w:space="0" w:color="auto"/>
                                                <w:left w:val="none" w:sz="0" w:space="0" w:color="auto"/>
                                                <w:bottom w:val="none" w:sz="0" w:space="0" w:color="auto"/>
                                                <w:right w:val="none" w:sz="0" w:space="0" w:color="auto"/>
                                              </w:divBdr>
                                              <w:divsChild>
                                                <w:div w:id="1245189687">
                                                  <w:marLeft w:val="0"/>
                                                  <w:marRight w:val="0"/>
                                                  <w:marTop w:val="0"/>
                                                  <w:marBottom w:val="0"/>
                                                  <w:divBdr>
                                                    <w:top w:val="none" w:sz="0" w:space="0" w:color="auto"/>
                                                    <w:left w:val="none" w:sz="0" w:space="0" w:color="auto"/>
                                                    <w:bottom w:val="none" w:sz="0" w:space="0" w:color="auto"/>
                                                    <w:right w:val="none" w:sz="0" w:space="0" w:color="auto"/>
                                                  </w:divBdr>
                                                  <w:divsChild>
                                                    <w:div w:id="1299069044">
                                                      <w:marLeft w:val="0"/>
                                                      <w:marRight w:val="0"/>
                                                      <w:marTop w:val="0"/>
                                                      <w:marBottom w:val="0"/>
                                                      <w:divBdr>
                                                        <w:top w:val="none" w:sz="0" w:space="0" w:color="auto"/>
                                                        <w:left w:val="none" w:sz="0" w:space="0" w:color="auto"/>
                                                        <w:bottom w:val="none" w:sz="0" w:space="0" w:color="auto"/>
                                                        <w:right w:val="none" w:sz="0" w:space="0" w:color="auto"/>
                                                      </w:divBdr>
                                                      <w:divsChild>
                                                        <w:div w:id="622030928">
                                                          <w:marLeft w:val="0"/>
                                                          <w:marRight w:val="0"/>
                                                          <w:marTop w:val="0"/>
                                                          <w:marBottom w:val="0"/>
                                                          <w:divBdr>
                                                            <w:top w:val="none" w:sz="0" w:space="0" w:color="auto"/>
                                                            <w:left w:val="none" w:sz="0" w:space="0" w:color="auto"/>
                                                            <w:bottom w:val="none" w:sz="0" w:space="0" w:color="auto"/>
                                                            <w:right w:val="none" w:sz="0" w:space="0" w:color="auto"/>
                                                          </w:divBdr>
                                                          <w:divsChild>
                                                            <w:div w:id="849099607">
                                                              <w:marLeft w:val="0"/>
                                                              <w:marRight w:val="0"/>
                                                              <w:marTop w:val="0"/>
                                                              <w:marBottom w:val="0"/>
                                                              <w:divBdr>
                                                                <w:top w:val="none" w:sz="0" w:space="0" w:color="auto"/>
                                                                <w:left w:val="none" w:sz="0" w:space="0" w:color="auto"/>
                                                                <w:bottom w:val="none" w:sz="0" w:space="0" w:color="auto"/>
                                                                <w:right w:val="none" w:sz="0" w:space="0" w:color="auto"/>
                                                              </w:divBdr>
                                                              <w:divsChild>
                                                                <w:div w:id="209966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38989662">
      <w:bodyDiv w:val="1"/>
      <w:marLeft w:val="0"/>
      <w:marRight w:val="0"/>
      <w:marTop w:val="0"/>
      <w:marBottom w:val="0"/>
      <w:divBdr>
        <w:top w:val="none" w:sz="0" w:space="0" w:color="auto"/>
        <w:left w:val="none" w:sz="0" w:space="0" w:color="auto"/>
        <w:bottom w:val="none" w:sz="0" w:space="0" w:color="auto"/>
        <w:right w:val="none" w:sz="0" w:space="0" w:color="auto"/>
      </w:divBdr>
    </w:div>
    <w:div w:id="756287899">
      <w:bodyDiv w:val="1"/>
      <w:marLeft w:val="0"/>
      <w:marRight w:val="0"/>
      <w:marTop w:val="0"/>
      <w:marBottom w:val="0"/>
      <w:divBdr>
        <w:top w:val="none" w:sz="0" w:space="0" w:color="auto"/>
        <w:left w:val="none" w:sz="0" w:space="0" w:color="auto"/>
        <w:bottom w:val="none" w:sz="0" w:space="0" w:color="auto"/>
        <w:right w:val="none" w:sz="0" w:space="0" w:color="auto"/>
      </w:divBdr>
    </w:div>
    <w:div w:id="759452989">
      <w:bodyDiv w:val="1"/>
      <w:marLeft w:val="0"/>
      <w:marRight w:val="0"/>
      <w:marTop w:val="0"/>
      <w:marBottom w:val="0"/>
      <w:divBdr>
        <w:top w:val="none" w:sz="0" w:space="0" w:color="auto"/>
        <w:left w:val="none" w:sz="0" w:space="0" w:color="auto"/>
        <w:bottom w:val="none" w:sz="0" w:space="0" w:color="auto"/>
        <w:right w:val="none" w:sz="0" w:space="0" w:color="auto"/>
      </w:divBdr>
      <w:divsChild>
        <w:div w:id="515703332">
          <w:marLeft w:val="0"/>
          <w:marRight w:val="0"/>
          <w:marTop w:val="0"/>
          <w:marBottom w:val="0"/>
          <w:divBdr>
            <w:top w:val="none" w:sz="0" w:space="0" w:color="auto"/>
            <w:left w:val="none" w:sz="0" w:space="0" w:color="auto"/>
            <w:bottom w:val="none" w:sz="0" w:space="0" w:color="auto"/>
            <w:right w:val="none" w:sz="0" w:space="0" w:color="auto"/>
          </w:divBdr>
          <w:divsChild>
            <w:div w:id="1741630771">
              <w:marLeft w:val="0"/>
              <w:marRight w:val="0"/>
              <w:marTop w:val="0"/>
              <w:marBottom w:val="0"/>
              <w:divBdr>
                <w:top w:val="none" w:sz="0" w:space="0" w:color="auto"/>
                <w:left w:val="none" w:sz="0" w:space="0" w:color="auto"/>
                <w:bottom w:val="none" w:sz="0" w:space="0" w:color="auto"/>
                <w:right w:val="none" w:sz="0" w:space="0" w:color="auto"/>
              </w:divBdr>
              <w:divsChild>
                <w:div w:id="1566650095">
                  <w:marLeft w:val="0"/>
                  <w:marRight w:val="0"/>
                  <w:marTop w:val="0"/>
                  <w:marBottom w:val="0"/>
                  <w:divBdr>
                    <w:top w:val="none" w:sz="0" w:space="0" w:color="auto"/>
                    <w:left w:val="none" w:sz="0" w:space="0" w:color="auto"/>
                    <w:bottom w:val="none" w:sz="0" w:space="0" w:color="auto"/>
                    <w:right w:val="none" w:sz="0" w:space="0" w:color="auto"/>
                  </w:divBdr>
                  <w:divsChild>
                    <w:div w:id="1539397400">
                      <w:marLeft w:val="0"/>
                      <w:marRight w:val="0"/>
                      <w:marTop w:val="0"/>
                      <w:marBottom w:val="0"/>
                      <w:divBdr>
                        <w:top w:val="none" w:sz="0" w:space="0" w:color="auto"/>
                        <w:left w:val="none" w:sz="0" w:space="0" w:color="auto"/>
                        <w:bottom w:val="none" w:sz="0" w:space="0" w:color="auto"/>
                        <w:right w:val="none" w:sz="0" w:space="0" w:color="auto"/>
                      </w:divBdr>
                      <w:divsChild>
                        <w:div w:id="1041051460">
                          <w:marLeft w:val="0"/>
                          <w:marRight w:val="0"/>
                          <w:marTop w:val="0"/>
                          <w:marBottom w:val="0"/>
                          <w:divBdr>
                            <w:top w:val="none" w:sz="0" w:space="0" w:color="auto"/>
                            <w:left w:val="none" w:sz="0" w:space="0" w:color="auto"/>
                            <w:bottom w:val="none" w:sz="0" w:space="0" w:color="auto"/>
                            <w:right w:val="none" w:sz="0" w:space="0" w:color="auto"/>
                          </w:divBdr>
                          <w:divsChild>
                            <w:div w:id="21647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210754">
      <w:bodyDiv w:val="1"/>
      <w:marLeft w:val="0"/>
      <w:marRight w:val="0"/>
      <w:marTop w:val="0"/>
      <w:marBottom w:val="0"/>
      <w:divBdr>
        <w:top w:val="none" w:sz="0" w:space="0" w:color="auto"/>
        <w:left w:val="none" w:sz="0" w:space="0" w:color="auto"/>
        <w:bottom w:val="none" w:sz="0" w:space="0" w:color="auto"/>
        <w:right w:val="none" w:sz="0" w:space="0" w:color="auto"/>
      </w:divBdr>
    </w:div>
    <w:div w:id="795611400">
      <w:bodyDiv w:val="1"/>
      <w:marLeft w:val="0"/>
      <w:marRight w:val="0"/>
      <w:marTop w:val="0"/>
      <w:marBottom w:val="0"/>
      <w:divBdr>
        <w:top w:val="none" w:sz="0" w:space="0" w:color="auto"/>
        <w:left w:val="none" w:sz="0" w:space="0" w:color="auto"/>
        <w:bottom w:val="none" w:sz="0" w:space="0" w:color="auto"/>
        <w:right w:val="none" w:sz="0" w:space="0" w:color="auto"/>
      </w:divBdr>
    </w:div>
    <w:div w:id="802963702">
      <w:bodyDiv w:val="1"/>
      <w:marLeft w:val="0"/>
      <w:marRight w:val="0"/>
      <w:marTop w:val="0"/>
      <w:marBottom w:val="0"/>
      <w:divBdr>
        <w:top w:val="none" w:sz="0" w:space="0" w:color="auto"/>
        <w:left w:val="none" w:sz="0" w:space="0" w:color="auto"/>
        <w:bottom w:val="none" w:sz="0" w:space="0" w:color="auto"/>
        <w:right w:val="none" w:sz="0" w:space="0" w:color="auto"/>
      </w:divBdr>
    </w:div>
    <w:div w:id="819615423">
      <w:bodyDiv w:val="1"/>
      <w:marLeft w:val="0"/>
      <w:marRight w:val="0"/>
      <w:marTop w:val="0"/>
      <w:marBottom w:val="0"/>
      <w:divBdr>
        <w:top w:val="none" w:sz="0" w:space="0" w:color="auto"/>
        <w:left w:val="none" w:sz="0" w:space="0" w:color="auto"/>
        <w:bottom w:val="none" w:sz="0" w:space="0" w:color="auto"/>
        <w:right w:val="none" w:sz="0" w:space="0" w:color="auto"/>
      </w:divBdr>
    </w:div>
    <w:div w:id="847209315">
      <w:bodyDiv w:val="1"/>
      <w:marLeft w:val="0"/>
      <w:marRight w:val="0"/>
      <w:marTop w:val="0"/>
      <w:marBottom w:val="0"/>
      <w:divBdr>
        <w:top w:val="none" w:sz="0" w:space="0" w:color="auto"/>
        <w:left w:val="none" w:sz="0" w:space="0" w:color="auto"/>
        <w:bottom w:val="none" w:sz="0" w:space="0" w:color="auto"/>
        <w:right w:val="none" w:sz="0" w:space="0" w:color="auto"/>
      </w:divBdr>
    </w:div>
    <w:div w:id="850023536">
      <w:bodyDiv w:val="1"/>
      <w:marLeft w:val="0"/>
      <w:marRight w:val="0"/>
      <w:marTop w:val="0"/>
      <w:marBottom w:val="0"/>
      <w:divBdr>
        <w:top w:val="none" w:sz="0" w:space="0" w:color="auto"/>
        <w:left w:val="none" w:sz="0" w:space="0" w:color="auto"/>
        <w:bottom w:val="none" w:sz="0" w:space="0" w:color="auto"/>
        <w:right w:val="none" w:sz="0" w:space="0" w:color="auto"/>
      </w:divBdr>
    </w:div>
    <w:div w:id="877620893">
      <w:bodyDiv w:val="1"/>
      <w:marLeft w:val="0"/>
      <w:marRight w:val="0"/>
      <w:marTop w:val="0"/>
      <w:marBottom w:val="0"/>
      <w:divBdr>
        <w:top w:val="none" w:sz="0" w:space="0" w:color="auto"/>
        <w:left w:val="none" w:sz="0" w:space="0" w:color="auto"/>
        <w:bottom w:val="none" w:sz="0" w:space="0" w:color="auto"/>
        <w:right w:val="none" w:sz="0" w:space="0" w:color="auto"/>
      </w:divBdr>
    </w:div>
    <w:div w:id="888684329">
      <w:bodyDiv w:val="1"/>
      <w:marLeft w:val="0"/>
      <w:marRight w:val="0"/>
      <w:marTop w:val="0"/>
      <w:marBottom w:val="0"/>
      <w:divBdr>
        <w:top w:val="none" w:sz="0" w:space="0" w:color="auto"/>
        <w:left w:val="none" w:sz="0" w:space="0" w:color="auto"/>
        <w:bottom w:val="none" w:sz="0" w:space="0" w:color="auto"/>
        <w:right w:val="none" w:sz="0" w:space="0" w:color="auto"/>
      </w:divBdr>
    </w:div>
    <w:div w:id="894698769">
      <w:bodyDiv w:val="1"/>
      <w:marLeft w:val="0"/>
      <w:marRight w:val="0"/>
      <w:marTop w:val="0"/>
      <w:marBottom w:val="0"/>
      <w:divBdr>
        <w:top w:val="none" w:sz="0" w:space="0" w:color="auto"/>
        <w:left w:val="none" w:sz="0" w:space="0" w:color="auto"/>
        <w:bottom w:val="none" w:sz="0" w:space="0" w:color="auto"/>
        <w:right w:val="none" w:sz="0" w:space="0" w:color="auto"/>
      </w:divBdr>
    </w:div>
    <w:div w:id="913508607">
      <w:bodyDiv w:val="1"/>
      <w:marLeft w:val="0"/>
      <w:marRight w:val="0"/>
      <w:marTop w:val="0"/>
      <w:marBottom w:val="0"/>
      <w:divBdr>
        <w:top w:val="none" w:sz="0" w:space="0" w:color="auto"/>
        <w:left w:val="none" w:sz="0" w:space="0" w:color="auto"/>
        <w:bottom w:val="none" w:sz="0" w:space="0" w:color="auto"/>
        <w:right w:val="none" w:sz="0" w:space="0" w:color="auto"/>
      </w:divBdr>
    </w:div>
    <w:div w:id="920020745">
      <w:bodyDiv w:val="1"/>
      <w:marLeft w:val="0"/>
      <w:marRight w:val="0"/>
      <w:marTop w:val="0"/>
      <w:marBottom w:val="0"/>
      <w:divBdr>
        <w:top w:val="none" w:sz="0" w:space="0" w:color="auto"/>
        <w:left w:val="none" w:sz="0" w:space="0" w:color="auto"/>
        <w:bottom w:val="none" w:sz="0" w:space="0" w:color="auto"/>
        <w:right w:val="none" w:sz="0" w:space="0" w:color="auto"/>
      </w:divBdr>
    </w:div>
    <w:div w:id="935793653">
      <w:bodyDiv w:val="1"/>
      <w:marLeft w:val="0"/>
      <w:marRight w:val="0"/>
      <w:marTop w:val="0"/>
      <w:marBottom w:val="0"/>
      <w:divBdr>
        <w:top w:val="none" w:sz="0" w:space="0" w:color="auto"/>
        <w:left w:val="none" w:sz="0" w:space="0" w:color="auto"/>
        <w:bottom w:val="none" w:sz="0" w:space="0" w:color="auto"/>
        <w:right w:val="none" w:sz="0" w:space="0" w:color="auto"/>
      </w:divBdr>
      <w:divsChild>
        <w:div w:id="201672710">
          <w:marLeft w:val="720"/>
          <w:marRight w:val="0"/>
          <w:marTop w:val="0"/>
          <w:marBottom w:val="0"/>
          <w:divBdr>
            <w:top w:val="none" w:sz="0" w:space="0" w:color="auto"/>
            <w:left w:val="none" w:sz="0" w:space="0" w:color="auto"/>
            <w:bottom w:val="none" w:sz="0" w:space="0" w:color="auto"/>
            <w:right w:val="none" w:sz="0" w:space="0" w:color="auto"/>
          </w:divBdr>
        </w:div>
      </w:divsChild>
    </w:div>
    <w:div w:id="938682478">
      <w:bodyDiv w:val="1"/>
      <w:marLeft w:val="0"/>
      <w:marRight w:val="0"/>
      <w:marTop w:val="0"/>
      <w:marBottom w:val="0"/>
      <w:divBdr>
        <w:top w:val="none" w:sz="0" w:space="0" w:color="auto"/>
        <w:left w:val="none" w:sz="0" w:space="0" w:color="auto"/>
        <w:bottom w:val="none" w:sz="0" w:space="0" w:color="auto"/>
        <w:right w:val="none" w:sz="0" w:space="0" w:color="auto"/>
      </w:divBdr>
    </w:div>
    <w:div w:id="946422465">
      <w:bodyDiv w:val="1"/>
      <w:marLeft w:val="0"/>
      <w:marRight w:val="0"/>
      <w:marTop w:val="0"/>
      <w:marBottom w:val="0"/>
      <w:divBdr>
        <w:top w:val="none" w:sz="0" w:space="0" w:color="auto"/>
        <w:left w:val="none" w:sz="0" w:space="0" w:color="auto"/>
        <w:bottom w:val="none" w:sz="0" w:space="0" w:color="auto"/>
        <w:right w:val="none" w:sz="0" w:space="0" w:color="auto"/>
      </w:divBdr>
    </w:div>
    <w:div w:id="960038207">
      <w:bodyDiv w:val="1"/>
      <w:marLeft w:val="0"/>
      <w:marRight w:val="0"/>
      <w:marTop w:val="0"/>
      <w:marBottom w:val="0"/>
      <w:divBdr>
        <w:top w:val="none" w:sz="0" w:space="0" w:color="auto"/>
        <w:left w:val="none" w:sz="0" w:space="0" w:color="auto"/>
        <w:bottom w:val="none" w:sz="0" w:space="0" w:color="auto"/>
        <w:right w:val="none" w:sz="0" w:space="0" w:color="auto"/>
      </w:divBdr>
    </w:div>
    <w:div w:id="964195521">
      <w:bodyDiv w:val="1"/>
      <w:marLeft w:val="0"/>
      <w:marRight w:val="0"/>
      <w:marTop w:val="0"/>
      <w:marBottom w:val="0"/>
      <w:divBdr>
        <w:top w:val="none" w:sz="0" w:space="0" w:color="auto"/>
        <w:left w:val="none" w:sz="0" w:space="0" w:color="auto"/>
        <w:bottom w:val="none" w:sz="0" w:space="0" w:color="auto"/>
        <w:right w:val="none" w:sz="0" w:space="0" w:color="auto"/>
      </w:divBdr>
    </w:div>
    <w:div w:id="967469647">
      <w:bodyDiv w:val="1"/>
      <w:marLeft w:val="0"/>
      <w:marRight w:val="0"/>
      <w:marTop w:val="0"/>
      <w:marBottom w:val="0"/>
      <w:divBdr>
        <w:top w:val="none" w:sz="0" w:space="0" w:color="auto"/>
        <w:left w:val="none" w:sz="0" w:space="0" w:color="auto"/>
        <w:bottom w:val="none" w:sz="0" w:space="0" w:color="auto"/>
        <w:right w:val="none" w:sz="0" w:space="0" w:color="auto"/>
      </w:divBdr>
    </w:div>
    <w:div w:id="975795396">
      <w:bodyDiv w:val="1"/>
      <w:marLeft w:val="0"/>
      <w:marRight w:val="0"/>
      <w:marTop w:val="0"/>
      <w:marBottom w:val="0"/>
      <w:divBdr>
        <w:top w:val="none" w:sz="0" w:space="0" w:color="auto"/>
        <w:left w:val="none" w:sz="0" w:space="0" w:color="auto"/>
        <w:bottom w:val="none" w:sz="0" w:space="0" w:color="auto"/>
        <w:right w:val="none" w:sz="0" w:space="0" w:color="auto"/>
      </w:divBdr>
    </w:div>
    <w:div w:id="980423583">
      <w:bodyDiv w:val="1"/>
      <w:marLeft w:val="0"/>
      <w:marRight w:val="0"/>
      <w:marTop w:val="0"/>
      <w:marBottom w:val="0"/>
      <w:divBdr>
        <w:top w:val="none" w:sz="0" w:space="0" w:color="auto"/>
        <w:left w:val="none" w:sz="0" w:space="0" w:color="auto"/>
        <w:bottom w:val="none" w:sz="0" w:space="0" w:color="auto"/>
        <w:right w:val="none" w:sz="0" w:space="0" w:color="auto"/>
      </w:divBdr>
    </w:div>
    <w:div w:id="1001540107">
      <w:bodyDiv w:val="1"/>
      <w:marLeft w:val="0"/>
      <w:marRight w:val="0"/>
      <w:marTop w:val="0"/>
      <w:marBottom w:val="0"/>
      <w:divBdr>
        <w:top w:val="none" w:sz="0" w:space="0" w:color="auto"/>
        <w:left w:val="none" w:sz="0" w:space="0" w:color="auto"/>
        <w:bottom w:val="none" w:sz="0" w:space="0" w:color="auto"/>
        <w:right w:val="none" w:sz="0" w:space="0" w:color="auto"/>
      </w:divBdr>
    </w:div>
    <w:div w:id="1011223165">
      <w:bodyDiv w:val="1"/>
      <w:marLeft w:val="0"/>
      <w:marRight w:val="0"/>
      <w:marTop w:val="0"/>
      <w:marBottom w:val="0"/>
      <w:divBdr>
        <w:top w:val="none" w:sz="0" w:space="0" w:color="auto"/>
        <w:left w:val="none" w:sz="0" w:space="0" w:color="auto"/>
        <w:bottom w:val="none" w:sz="0" w:space="0" w:color="auto"/>
        <w:right w:val="none" w:sz="0" w:space="0" w:color="auto"/>
      </w:divBdr>
    </w:div>
    <w:div w:id="1011683487">
      <w:bodyDiv w:val="1"/>
      <w:marLeft w:val="0"/>
      <w:marRight w:val="0"/>
      <w:marTop w:val="0"/>
      <w:marBottom w:val="0"/>
      <w:divBdr>
        <w:top w:val="none" w:sz="0" w:space="0" w:color="auto"/>
        <w:left w:val="none" w:sz="0" w:space="0" w:color="auto"/>
        <w:bottom w:val="none" w:sz="0" w:space="0" w:color="auto"/>
        <w:right w:val="none" w:sz="0" w:space="0" w:color="auto"/>
      </w:divBdr>
    </w:div>
    <w:div w:id="1014040324">
      <w:bodyDiv w:val="1"/>
      <w:marLeft w:val="0"/>
      <w:marRight w:val="0"/>
      <w:marTop w:val="0"/>
      <w:marBottom w:val="0"/>
      <w:divBdr>
        <w:top w:val="none" w:sz="0" w:space="0" w:color="auto"/>
        <w:left w:val="none" w:sz="0" w:space="0" w:color="auto"/>
        <w:bottom w:val="none" w:sz="0" w:space="0" w:color="auto"/>
        <w:right w:val="none" w:sz="0" w:space="0" w:color="auto"/>
      </w:divBdr>
    </w:div>
    <w:div w:id="1015425832">
      <w:bodyDiv w:val="1"/>
      <w:marLeft w:val="0"/>
      <w:marRight w:val="0"/>
      <w:marTop w:val="0"/>
      <w:marBottom w:val="0"/>
      <w:divBdr>
        <w:top w:val="none" w:sz="0" w:space="0" w:color="auto"/>
        <w:left w:val="none" w:sz="0" w:space="0" w:color="auto"/>
        <w:bottom w:val="none" w:sz="0" w:space="0" w:color="auto"/>
        <w:right w:val="none" w:sz="0" w:space="0" w:color="auto"/>
      </w:divBdr>
    </w:div>
    <w:div w:id="1016150540">
      <w:bodyDiv w:val="1"/>
      <w:marLeft w:val="0"/>
      <w:marRight w:val="0"/>
      <w:marTop w:val="0"/>
      <w:marBottom w:val="0"/>
      <w:divBdr>
        <w:top w:val="none" w:sz="0" w:space="0" w:color="auto"/>
        <w:left w:val="none" w:sz="0" w:space="0" w:color="auto"/>
        <w:bottom w:val="none" w:sz="0" w:space="0" w:color="auto"/>
        <w:right w:val="none" w:sz="0" w:space="0" w:color="auto"/>
      </w:divBdr>
    </w:div>
    <w:div w:id="1027100612">
      <w:bodyDiv w:val="1"/>
      <w:marLeft w:val="0"/>
      <w:marRight w:val="0"/>
      <w:marTop w:val="0"/>
      <w:marBottom w:val="0"/>
      <w:divBdr>
        <w:top w:val="none" w:sz="0" w:space="0" w:color="auto"/>
        <w:left w:val="none" w:sz="0" w:space="0" w:color="auto"/>
        <w:bottom w:val="none" w:sz="0" w:space="0" w:color="auto"/>
        <w:right w:val="none" w:sz="0" w:space="0" w:color="auto"/>
      </w:divBdr>
    </w:div>
    <w:div w:id="1029380632">
      <w:bodyDiv w:val="1"/>
      <w:marLeft w:val="0"/>
      <w:marRight w:val="0"/>
      <w:marTop w:val="0"/>
      <w:marBottom w:val="0"/>
      <w:divBdr>
        <w:top w:val="none" w:sz="0" w:space="0" w:color="auto"/>
        <w:left w:val="none" w:sz="0" w:space="0" w:color="auto"/>
        <w:bottom w:val="none" w:sz="0" w:space="0" w:color="auto"/>
        <w:right w:val="none" w:sz="0" w:space="0" w:color="auto"/>
      </w:divBdr>
    </w:div>
    <w:div w:id="1031957249">
      <w:bodyDiv w:val="1"/>
      <w:marLeft w:val="0"/>
      <w:marRight w:val="0"/>
      <w:marTop w:val="0"/>
      <w:marBottom w:val="0"/>
      <w:divBdr>
        <w:top w:val="none" w:sz="0" w:space="0" w:color="auto"/>
        <w:left w:val="none" w:sz="0" w:space="0" w:color="auto"/>
        <w:bottom w:val="none" w:sz="0" w:space="0" w:color="auto"/>
        <w:right w:val="none" w:sz="0" w:space="0" w:color="auto"/>
      </w:divBdr>
    </w:div>
    <w:div w:id="1042100213">
      <w:bodyDiv w:val="1"/>
      <w:marLeft w:val="0"/>
      <w:marRight w:val="0"/>
      <w:marTop w:val="0"/>
      <w:marBottom w:val="0"/>
      <w:divBdr>
        <w:top w:val="none" w:sz="0" w:space="0" w:color="auto"/>
        <w:left w:val="none" w:sz="0" w:space="0" w:color="auto"/>
        <w:bottom w:val="none" w:sz="0" w:space="0" w:color="auto"/>
        <w:right w:val="none" w:sz="0" w:space="0" w:color="auto"/>
      </w:divBdr>
    </w:div>
    <w:div w:id="1061057461">
      <w:bodyDiv w:val="1"/>
      <w:marLeft w:val="0"/>
      <w:marRight w:val="0"/>
      <w:marTop w:val="0"/>
      <w:marBottom w:val="0"/>
      <w:divBdr>
        <w:top w:val="none" w:sz="0" w:space="0" w:color="auto"/>
        <w:left w:val="none" w:sz="0" w:space="0" w:color="auto"/>
        <w:bottom w:val="none" w:sz="0" w:space="0" w:color="auto"/>
        <w:right w:val="none" w:sz="0" w:space="0" w:color="auto"/>
      </w:divBdr>
    </w:div>
    <w:div w:id="1063140549">
      <w:bodyDiv w:val="1"/>
      <w:marLeft w:val="0"/>
      <w:marRight w:val="0"/>
      <w:marTop w:val="0"/>
      <w:marBottom w:val="0"/>
      <w:divBdr>
        <w:top w:val="none" w:sz="0" w:space="0" w:color="auto"/>
        <w:left w:val="none" w:sz="0" w:space="0" w:color="auto"/>
        <w:bottom w:val="none" w:sz="0" w:space="0" w:color="auto"/>
        <w:right w:val="none" w:sz="0" w:space="0" w:color="auto"/>
      </w:divBdr>
    </w:div>
    <w:div w:id="1067339990">
      <w:bodyDiv w:val="1"/>
      <w:marLeft w:val="0"/>
      <w:marRight w:val="0"/>
      <w:marTop w:val="0"/>
      <w:marBottom w:val="0"/>
      <w:divBdr>
        <w:top w:val="none" w:sz="0" w:space="0" w:color="auto"/>
        <w:left w:val="none" w:sz="0" w:space="0" w:color="auto"/>
        <w:bottom w:val="none" w:sz="0" w:space="0" w:color="auto"/>
        <w:right w:val="none" w:sz="0" w:space="0" w:color="auto"/>
      </w:divBdr>
    </w:div>
    <w:div w:id="1077942225">
      <w:bodyDiv w:val="1"/>
      <w:marLeft w:val="0"/>
      <w:marRight w:val="0"/>
      <w:marTop w:val="0"/>
      <w:marBottom w:val="0"/>
      <w:divBdr>
        <w:top w:val="none" w:sz="0" w:space="0" w:color="auto"/>
        <w:left w:val="none" w:sz="0" w:space="0" w:color="auto"/>
        <w:bottom w:val="none" w:sz="0" w:space="0" w:color="auto"/>
        <w:right w:val="none" w:sz="0" w:space="0" w:color="auto"/>
      </w:divBdr>
    </w:div>
    <w:div w:id="1087582868">
      <w:bodyDiv w:val="1"/>
      <w:marLeft w:val="0"/>
      <w:marRight w:val="0"/>
      <w:marTop w:val="0"/>
      <w:marBottom w:val="0"/>
      <w:divBdr>
        <w:top w:val="none" w:sz="0" w:space="0" w:color="auto"/>
        <w:left w:val="none" w:sz="0" w:space="0" w:color="auto"/>
        <w:bottom w:val="none" w:sz="0" w:space="0" w:color="auto"/>
        <w:right w:val="none" w:sz="0" w:space="0" w:color="auto"/>
      </w:divBdr>
    </w:div>
    <w:div w:id="1110589225">
      <w:bodyDiv w:val="1"/>
      <w:marLeft w:val="0"/>
      <w:marRight w:val="0"/>
      <w:marTop w:val="0"/>
      <w:marBottom w:val="0"/>
      <w:divBdr>
        <w:top w:val="none" w:sz="0" w:space="0" w:color="auto"/>
        <w:left w:val="none" w:sz="0" w:space="0" w:color="auto"/>
        <w:bottom w:val="none" w:sz="0" w:space="0" w:color="auto"/>
        <w:right w:val="none" w:sz="0" w:space="0" w:color="auto"/>
      </w:divBdr>
    </w:div>
    <w:div w:id="1124931056">
      <w:bodyDiv w:val="1"/>
      <w:marLeft w:val="0"/>
      <w:marRight w:val="0"/>
      <w:marTop w:val="0"/>
      <w:marBottom w:val="0"/>
      <w:divBdr>
        <w:top w:val="none" w:sz="0" w:space="0" w:color="auto"/>
        <w:left w:val="none" w:sz="0" w:space="0" w:color="auto"/>
        <w:bottom w:val="none" w:sz="0" w:space="0" w:color="auto"/>
        <w:right w:val="none" w:sz="0" w:space="0" w:color="auto"/>
      </w:divBdr>
    </w:div>
    <w:div w:id="1130393471">
      <w:bodyDiv w:val="1"/>
      <w:marLeft w:val="0"/>
      <w:marRight w:val="0"/>
      <w:marTop w:val="0"/>
      <w:marBottom w:val="0"/>
      <w:divBdr>
        <w:top w:val="none" w:sz="0" w:space="0" w:color="auto"/>
        <w:left w:val="none" w:sz="0" w:space="0" w:color="auto"/>
        <w:bottom w:val="none" w:sz="0" w:space="0" w:color="auto"/>
        <w:right w:val="none" w:sz="0" w:space="0" w:color="auto"/>
      </w:divBdr>
    </w:div>
    <w:div w:id="1130828987">
      <w:bodyDiv w:val="1"/>
      <w:marLeft w:val="0"/>
      <w:marRight w:val="0"/>
      <w:marTop w:val="0"/>
      <w:marBottom w:val="0"/>
      <w:divBdr>
        <w:top w:val="none" w:sz="0" w:space="0" w:color="auto"/>
        <w:left w:val="none" w:sz="0" w:space="0" w:color="auto"/>
        <w:bottom w:val="none" w:sz="0" w:space="0" w:color="auto"/>
        <w:right w:val="none" w:sz="0" w:space="0" w:color="auto"/>
      </w:divBdr>
    </w:div>
    <w:div w:id="1131510410">
      <w:bodyDiv w:val="1"/>
      <w:marLeft w:val="0"/>
      <w:marRight w:val="0"/>
      <w:marTop w:val="0"/>
      <w:marBottom w:val="0"/>
      <w:divBdr>
        <w:top w:val="none" w:sz="0" w:space="0" w:color="auto"/>
        <w:left w:val="none" w:sz="0" w:space="0" w:color="auto"/>
        <w:bottom w:val="none" w:sz="0" w:space="0" w:color="auto"/>
        <w:right w:val="none" w:sz="0" w:space="0" w:color="auto"/>
      </w:divBdr>
    </w:div>
    <w:div w:id="1137602163">
      <w:bodyDiv w:val="1"/>
      <w:marLeft w:val="0"/>
      <w:marRight w:val="0"/>
      <w:marTop w:val="0"/>
      <w:marBottom w:val="0"/>
      <w:divBdr>
        <w:top w:val="none" w:sz="0" w:space="0" w:color="auto"/>
        <w:left w:val="none" w:sz="0" w:space="0" w:color="auto"/>
        <w:bottom w:val="none" w:sz="0" w:space="0" w:color="auto"/>
        <w:right w:val="none" w:sz="0" w:space="0" w:color="auto"/>
      </w:divBdr>
    </w:div>
    <w:div w:id="1141265595">
      <w:bodyDiv w:val="1"/>
      <w:marLeft w:val="0"/>
      <w:marRight w:val="0"/>
      <w:marTop w:val="0"/>
      <w:marBottom w:val="0"/>
      <w:divBdr>
        <w:top w:val="none" w:sz="0" w:space="0" w:color="auto"/>
        <w:left w:val="none" w:sz="0" w:space="0" w:color="auto"/>
        <w:bottom w:val="none" w:sz="0" w:space="0" w:color="auto"/>
        <w:right w:val="none" w:sz="0" w:space="0" w:color="auto"/>
      </w:divBdr>
    </w:div>
    <w:div w:id="1163202228">
      <w:bodyDiv w:val="1"/>
      <w:marLeft w:val="0"/>
      <w:marRight w:val="0"/>
      <w:marTop w:val="0"/>
      <w:marBottom w:val="0"/>
      <w:divBdr>
        <w:top w:val="none" w:sz="0" w:space="0" w:color="auto"/>
        <w:left w:val="none" w:sz="0" w:space="0" w:color="auto"/>
        <w:bottom w:val="none" w:sz="0" w:space="0" w:color="auto"/>
        <w:right w:val="none" w:sz="0" w:space="0" w:color="auto"/>
      </w:divBdr>
    </w:div>
    <w:div w:id="1165709258">
      <w:bodyDiv w:val="1"/>
      <w:marLeft w:val="0"/>
      <w:marRight w:val="0"/>
      <w:marTop w:val="0"/>
      <w:marBottom w:val="0"/>
      <w:divBdr>
        <w:top w:val="none" w:sz="0" w:space="0" w:color="auto"/>
        <w:left w:val="none" w:sz="0" w:space="0" w:color="auto"/>
        <w:bottom w:val="none" w:sz="0" w:space="0" w:color="auto"/>
        <w:right w:val="none" w:sz="0" w:space="0" w:color="auto"/>
      </w:divBdr>
    </w:div>
    <w:div w:id="1172722192">
      <w:bodyDiv w:val="1"/>
      <w:marLeft w:val="0"/>
      <w:marRight w:val="0"/>
      <w:marTop w:val="0"/>
      <w:marBottom w:val="0"/>
      <w:divBdr>
        <w:top w:val="none" w:sz="0" w:space="0" w:color="auto"/>
        <w:left w:val="none" w:sz="0" w:space="0" w:color="auto"/>
        <w:bottom w:val="none" w:sz="0" w:space="0" w:color="auto"/>
        <w:right w:val="none" w:sz="0" w:space="0" w:color="auto"/>
      </w:divBdr>
    </w:div>
    <w:div w:id="1177691675">
      <w:bodyDiv w:val="1"/>
      <w:marLeft w:val="0"/>
      <w:marRight w:val="0"/>
      <w:marTop w:val="0"/>
      <w:marBottom w:val="0"/>
      <w:divBdr>
        <w:top w:val="none" w:sz="0" w:space="0" w:color="auto"/>
        <w:left w:val="none" w:sz="0" w:space="0" w:color="auto"/>
        <w:bottom w:val="none" w:sz="0" w:space="0" w:color="auto"/>
        <w:right w:val="none" w:sz="0" w:space="0" w:color="auto"/>
      </w:divBdr>
    </w:div>
    <w:div w:id="1177960681">
      <w:bodyDiv w:val="1"/>
      <w:marLeft w:val="0"/>
      <w:marRight w:val="0"/>
      <w:marTop w:val="0"/>
      <w:marBottom w:val="0"/>
      <w:divBdr>
        <w:top w:val="none" w:sz="0" w:space="0" w:color="auto"/>
        <w:left w:val="none" w:sz="0" w:space="0" w:color="auto"/>
        <w:bottom w:val="none" w:sz="0" w:space="0" w:color="auto"/>
        <w:right w:val="none" w:sz="0" w:space="0" w:color="auto"/>
      </w:divBdr>
    </w:div>
    <w:div w:id="1186794196">
      <w:bodyDiv w:val="1"/>
      <w:marLeft w:val="0"/>
      <w:marRight w:val="0"/>
      <w:marTop w:val="0"/>
      <w:marBottom w:val="0"/>
      <w:divBdr>
        <w:top w:val="none" w:sz="0" w:space="0" w:color="auto"/>
        <w:left w:val="none" w:sz="0" w:space="0" w:color="auto"/>
        <w:bottom w:val="none" w:sz="0" w:space="0" w:color="auto"/>
        <w:right w:val="none" w:sz="0" w:space="0" w:color="auto"/>
      </w:divBdr>
    </w:div>
    <w:div w:id="1199974389">
      <w:bodyDiv w:val="1"/>
      <w:marLeft w:val="0"/>
      <w:marRight w:val="0"/>
      <w:marTop w:val="0"/>
      <w:marBottom w:val="0"/>
      <w:divBdr>
        <w:top w:val="none" w:sz="0" w:space="0" w:color="auto"/>
        <w:left w:val="none" w:sz="0" w:space="0" w:color="auto"/>
        <w:bottom w:val="none" w:sz="0" w:space="0" w:color="auto"/>
        <w:right w:val="none" w:sz="0" w:space="0" w:color="auto"/>
      </w:divBdr>
      <w:divsChild>
        <w:div w:id="876312263">
          <w:marLeft w:val="1440"/>
          <w:marRight w:val="0"/>
          <w:marTop w:val="0"/>
          <w:marBottom w:val="0"/>
          <w:divBdr>
            <w:top w:val="none" w:sz="0" w:space="0" w:color="auto"/>
            <w:left w:val="none" w:sz="0" w:space="0" w:color="auto"/>
            <w:bottom w:val="none" w:sz="0" w:space="0" w:color="auto"/>
            <w:right w:val="none" w:sz="0" w:space="0" w:color="auto"/>
          </w:divBdr>
        </w:div>
        <w:div w:id="1275750668">
          <w:marLeft w:val="1440"/>
          <w:marRight w:val="0"/>
          <w:marTop w:val="0"/>
          <w:marBottom w:val="0"/>
          <w:divBdr>
            <w:top w:val="none" w:sz="0" w:space="0" w:color="auto"/>
            <w:left w:val="none" w:sz="0" w:space="0" w:color="auto"/>
            <w:bottom w:val="none" w:sz="0" w:space="0" w:color="auto"/>
            <w:right w:val="none" w:sz="0" w:space="0" w:color="auto"/>
          </w:divBdr>
        </w:div>
        <w:div w:id="1359427666">
          <w:marLeft w:val="1440"/>
          <w:marRight w:val="0"/>
          <w:marTop w:val="0"/>
          <w:marBottom w:val="0"/>
          <w:divBdr>
            <w:top w:val="none" w:sz="0" w:space="0" w:color="auto"/>
            <w:left w:val="none" w:sz="0" w:space="0" w:color="auto"/>
            <w:bottom w:val="none" w:sz="0" w:space="0" w:color="auto"/>
            <w:right w:val="none" w:sz="0" w:space="0" w:color="auto"/>
          </w:divBdr>
        </w:div>
      </w:divsChild>
    </w:div>
    <w:div w:id="1212425656">
      <w:bodyDiv w:val="1"/>
      <w:marLeft w:val="0"/>
      <w:marRight w:val="0"/>
      <w:marTop w:val="0"/>
      <w:marBottom w:val="0"/>
      <w:divBdr>
        <w:top w:val="none" w:sz="0" w:space="0" w:color="auto"/>
        <w:left w:val="none" w:sz="0" w:space="0" w:color="auto"/>
        <w:bottom w:val="none" w:sz="0" w:space="0" w:color="auto"/>
        <w:right w:val="none" w:sz="0" w:space="0" w:color="auto"/>
      </w:divBdr>
    </w:div>
    <w:div w:id="1226768716">
      <w:bodyDiv w:val="1"/>
      <w:marLeft w:val="0"/>
      <w:marRight w:val="0"/>
      <w:marTop w:val="0"/>
      <w:marBottom w:val="0"/>
      <w:divBdr>
        <w:top w:val="none" w:sz="0" w:space="0" w:color="auto"/>
        <w:left w:val="none" w:sz="0" w:space="0" w:color="auto"/>
        <w:bottom w:val="none" w:sz="0" w:space="0" w:color="auto"/>
        <w:right w:val="none" w:sz="0" w:space="0" w:color="auto"/>
      </w:divBdr>
    </w:div>
    <w:div w:id="1227885383">
      <w:bodyDiv w:val="1"/>
      <w:marLeft w:val="0"/>
      <w:marRight w:val="0"/>
      <w:marTop w:val="0"/>
      <w:marBottom w:val="0"/>
      <w:divBdr>
        <w:top w:val="none" w:sz="0" w:space="0" w:color="auto"/>
        <w:left w:val="none" w:sz="0" w:space="0" w:color="auto"/>
        <w:bottom w:val="none" w:sz="0" w:space="0" w:color="auto"/>
        <w:right w:val="none" w:sz="0" w:space="0" w:color="auto"/>
      </w:divBdr>
      <w:divsChild>
        <w:div w:id="693577959">
          <w:marLeft w:val="0"/>
          <w:marRight w:val="0"/>
          <w:marTop w:val="0"/>
          <w:marBottom w:val="0"/>
          <w:divBdr>
            <w:top w:val="none" w:sz="0" w:space="0" w:color="auto"/>
            <w:left w:val="none" w:sz="0" w:space="0" w:color="auto"/>
            <w:bottom w:val="none" w:sz="0" w:space="0" w:color="auto"/>
            <w:right w:val="none" w:sz="0" w:space="0" w:color="auto"/>
          </w:divBdr>
          <w:divsChild>
            <w:div w:id="348527038">
              <w:marLeft w:val="0"/>
              <w:marRight w:val="0"/>
              <w:marTop w:val="0"/>
              <w:marBottom w:val="0"/>
              <w:divBdr>
                <w:top w:val="none" w:sz="0" w:space="0" w:color="auto"/>
                <w:left w:val="none" w:sz="0" w:space="0" w:color="auto"/>
                <w:bottom w:val="none" w:sz="0" w:space="0" w:color="auto"/>
                <w:right w:val="none" w:sz="0" w:space="0" w:color="auto"/>
              </w:divBdr>
              <w:divsChild>
                <w:div w:id="1731266728">
                  <w:marLeft w:val="150"/>
                  <w:marRight w:val="150"/>
                  <w:marTop w:val="0"/>
                  <w:marBottom w:val="0"/>
                  <w:divBdr>
                    <w:top w:val="single" w:sz="6" w:space="8" w:color="auto"/>
                    <w:left w:val="none" w:sz="0" w:space="0" w:color="auto"/>
                    <w:bottom w:val="none" w:sz="0" w:space="0" w:color="auto"/>
                    <w:right w:val="none" w:sz="0" w:space="0" w:color="auto"/>
                  </w:divBdr>
                  <w:divsChild>
                    <w:div w:id="1814787480">
                      <w:marLeft w:val="0"/>
                      <w:marRight w:val="0"/>
                      <w:marTop w:val="735"/>
                      <w:marBottom w:val="0"/>
                      <w:divBdr>
                        <w:top w:val="none" w:sz="0" w:space="0" w:color="auto"/>
                        <w:left w:val="none" w:sz="0" w:space="0" w:color="auto"/>
                        <w:bottom w:val="none" w:sz="0" w:space="0" w:color="auto"/>
                        <w:right w:val="none" w:sz="0" w:space="0" w:color="auto"/>
                      </w:divBdr>
                      <w:divsChild>
                        <w:div w:id="414402438">
                          <w:marLeft w:val="0"/>
                          <w:marRight w:val="0"/>
                          <w:marTop w:val="0"/>
                          <w:marBottom w:val="0"/>
                          <w:divBdr>
                            <w:top w:val="none" w:sz="0" w:space="0" w:color="auto"/>
                            <w:left w:val="none" w:sz="0" w:space="0" w:color="auto"/>
                            <w:bottom w:val="none" w:sz="0" w:space="0" w:color="auto"/>
                            <w:right w:val="none" w:sz="0" w:space="0" w:color="auto"/>
                          </w:divBdr>
                          <w:divsChild>
                            <w:div w:id="563295980">
                              <w:marLeft w:val="0"/>
                              <w:marRight w:val="0"/>
                              <w:marTop w:val="150"/>
                              <w:marBottom w:val="150"/>
                              <w:divBdr>
                                <w:top w:val="none" w:sz="0" w:space="0" w:color="auto"/>
                                <w:left w:val="none" w:sz="0" w:space="0" w:color="auto"/>
                                <w:bottom w:val="none" w:sz="0" w:space="0" w:color="auto"/>
                                <w:right w:val="none" w:sz="0" w:space="0" w:color="auto"/>
                              </w:divBdr>
                              <w:divsChild>
                                <w:div w:id="2092584149">
                                  <w:marLeft w:val="450"/>
                                  <w:marRight w:val="450"/>
                                  <w:marTop w:val="0"/>
                                  <w:marBottom w:val="0"/>
                                  <w:divBdr>
                                    <w:top w:val="none" w:sz="0" w:space="0" w:color="auto"/>
                                    <w:left w:val="none" w:sz="0" w:space="0" w:color="auto"/>
                                    <w:bottom w:val="none" w:sz="0" w:space="0" w:color="auto"/>
                                    <w:right w:val="none" w:sz="0" w:space="0" w:color="auto"/>
                                  </w:divBdr>
                                  <w:divsChild>
                                    <w:div w:id="384916883">
                                      <w:marLeft w:val="0"/>
                                      <w:marRight w:val="0"/>
                                      <w:marTop w:val="0"/>
                                      <w:marBottom w:val="0"/>
                                      <w:divBdr>
                                        <w:top w:val="none" w:sz="0" w:space="0" w:color="auto"/>
                                        <w:left w:val="none" w:sz="0" w:space="0" w:color="auto"/>
                                        <w:bottom w:val="none" w:sz="0" w:space="0" w:color="auto"/>
                                        <w:right w:val="none" w:sz="0" w:space="0" w:color="auto"/>
                                      </w:divBdr>
                                      <w:divsChild>
                                        <w:div w:id="1387484366">
                                          <w:marLeft w:val="0"/>
                                          <w:marRight w:val="120"/>
                                          <w:marTop w:val="0"/>
                                          <w:marBottom w:val="0"/>
                                          <w:divBdr>
                                            <w:top w:val="none" w:sz="0" w:space="0" w:color="auto"/>
                                            <w:left w:val="none" w:sz="0" w:space="0" w:color="auto"/>
                                            <w:bottom w:val="none" w:sz="0" w:space="0" w:color="auto"/>
                                            <w:right w:val="none" w:sz="0" w:space="0" w:color="auto"/>
                                          </w:divBdr>
                                          <w:divsChild>
                                            <w:div w:id="338853415">
                                              <w:marLeft w:val="0"/>
                                              <w:marRight w:val="0"/>
                                              <w:marTop w:val="0"/>
                                              <w:marBottom w:val="0"/>
                                              <w:divBdr>
                                                <w:top w:val="none" w:sz="0" w:space="0" w:color="auto"/>
                                                <w:left w:val="none" w:sz="0" w:space="0" w:color="auto"/>
                                                <w:bottom w:val="none" w:sz="0" w:space="0" w:color="auto"/>
                                                <w:right w:val="none" w:sz="0" w:space="0" w:color="auto"/>
                                              </w:divBdr>
                                              <w:divsChild>
                                                <w:div w:id="1281450785">
                                                  <w:marLeft w:val="0"/>
                                                  <w:marRight w:val="0"/>
                                                  <w:marTop w:val="0"/>
                                                  <w:marBottom w:val="0"/>
                                                  <w:divBdr>
                                                    <w:top w:val="none" w:sz="0" w:space="0" w:color="auto"/>
                                                    <w:left w:val="none" w:sz="0" w:space="0" w:color="auto"/>
                                                    <w:bottom w:val="none" w:sz="0" w:space="0" w:color="auto"/>
                                                    <w:right w:val="none" w:sz="0" w:space="0" w:color="auto"/>
                                                  </w:divBdr>
                                                  <w:divsChild>
                                                    <w:div w:id="1116025748">
                                                      <w:marLeft w:val="0"/>
                                                      <w:marRight w:val="0"/>
                                                      <w:marTop w:val="0"/>
                                                      <w:marBottom w:val="0"/>
                                                      <w:divBdr>
                                                        <w:top w:val="none" w:sz="0" w:space="0" w:color="auto"/>
                                                        <w:left w:val="none" w:sz="0" w:space="0" w:color="auto"/>
                                                        <w:bottom w:val="none" w:sz="0" w:space="0" w:color="auto"/>
                                                        <w:right w:val="none" w:sz="0" w:space="0" w:color="auto"/>
                                                      </w:divBdr>
                                                      <w:divsChild>
                                                        <w:div w:id="1271008822">
                                                          <w:marLeft w:val="0"/>
                                                          <w:marRight w:val="0"/>
                                                          <w:marTop w:val="0"/>
                                                          <w:marBottom w:val="0"/>
                                                          <w:divBdr>
                                                            <w:top w:val="none" w:sz="0" w:space="0" w:color="auto"/>
                                                            <w:left w:val="none" w:sz="0" w:space="0" w:color="auto"/>
                                                            <w:bottom w:val="none" w:sz="0" w:space="0" w:color="auto"/>
                                                            <w:right w:val="none" w:sz="0" w:space="0" w:color="auto"/>
                                                          </w:divBdr>
                                                          <w:divsChild>
                                                            <w:div w:id="44111242">
                                                              <w:marLeft w:val="0"/>
                                                              <w:marRight w:val="0"/>
                                                              <w:marTop w:val="0"/>
                                                              <w:marBottom w:val="0"/>
                                                              <w:divBdr>
                                                                <w:top w:val="none" w:sz="0" w:space="0" w:color="auto"/>
                                                                <w:left w:val="none" w:sz="0" w:space="0" w:color="auto"/>
                                                                <w:bottom w:val="none" w:sz="0" w:space="0" w:color="auto"/>
                                                                <w:right w:val="none" w:sz="0" w:space="0" w:color="auto"/>
                                                              </w:divBdr>
                                                              <w:divsChild>
                                                                <w:div w:id="1635256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34047715">
      <w:bodyDiv w:val="1"/>
      <w:marLeft w:val="0"/>
      <w:marRight w:val="0"/>
      <w:marTop w:val="0"/>
      <w:marBottom w:val="0"/>
      <w:divBdr>
        <w:top w:val="none" w:sz="0" w:space="0" w:color="auto"/>
        <w:left w:val="none" w:sz="0" w:space="0" w:color="auto"/>
        <w:bottom w:val="none" w:sz="0" w:space="0" w:color="auto"/>
        <w:right w:val="none" w:sz="0" w:space="0" w:color="auto"/>
      </w:divBdr>
    </w:div>
    <w:div w:id="1239746766">
      <w:bodyDiv w:val="1"/>
      <w:marLeft w:val="0"/>
      <w:marRight w:val="0"/>
      <w:marTop w:val="0"/>
      <w:marBottom w:val="0"/>
      <w:divBdr>
        <w:top w:val="none" w:sz="0" w:space="0" w:color="auto"/>
        <w:left w:val="none" w:sz="0" w:space="0" w:color="auto"/>
        <w:bottom w:val="none" w:sz="0" w:space="0" w:color="auto"/>
        <w:right w:val="none" w:sz="0" w:space="0" w:color="auto"/>
      </w:divBdr>
    </w:div>
    <w:div w:id="1262027771">
      <w:bodyDiv w:val="1"/>
      <w:marLeft w:val="0"/>
      <w:marRight w:val="0"/>
      <w:marTop w:val="0"/>
      <w:marBottom w:val="0"/>
      <w:divBdr>
        <w:top w:val="none" w:sz="0" w:space="0" w:color="auto"/>
        <w:left w:val="none" w:sz="0" w:space="0" w:color="auto"/>
        <w:bottom w:val="none" w:sz="0" w:space="0" w:color="auto"/>
        <w:right w:val="none" w:sz="0" w:space="0" w:color="auto"/>
      </w:divBdr>
    </w:div>
    <w:div w:id="1271670531">
      <w:bodyDiv w:val="1"/>
      <w:marLeft w:val="0"/>
      <w:marRight w:val="0"/>
      <w:marTop w:val="0"/>
      <w:marBottom w:val="0"/>
      <w:divBdr>
        <w:top w:val="none" w:sz="0" w:space="0" w:color="auto"/>
        <w:left w:val="none" w:sz="0" w:space="0" w:color="auto"/>
        <w:bottom w:val="none" w:sz="0" w:space="0" w:color="auto"/>
        <w:right w:val="none" w:sz="0" w:space="0" w:color="auto"/>
      </w:divBdr>
    </w:div>
    <w:div w:id="1321928933">
      <w:bodyDiv w:val="1"/>
      <w:marLeft w:val="0"/>
      <w:marRight w:val="0"/>
      <w:marTop w:val="0"/>
      <w:marBottom w:val="0"/>
      <w:divBdr>
        <w:top w:val="none" w:sz="0" w:space="0" w:color="auto"/>
        <w:left w:val="none" w:sz="0" w:space="0" w:color="auto"/>
        <w:bottom w:val="none" w:sz="0" w:space="0" w:color="auto"/>
        <w:right w:val="none" w:sz="0" w:space="0" w:color="auto"/>
      </w:divBdr>
    </w:div>
    <w:div w:id="1326008959">
      <w:bodyDiv w:val="1"/>
      <w:marLeft w:val="0"/>
      <w:marRight w:val="0"/>
      <w:marTop w:val="0"/>
      <w:marBottom w:val="0"/>
      <w:divBdr>
        <w:top w:val="none" w:sz="0" w:space="0" w:color="auto"/>
        <w:left w:val="none" w:sz="0" w:space="0" w:color="auto"/>
        <w:bottom w:val="none" w:sz="0" w:space="0" w:color="auto"/>
        <w:right w:val="none" w:sz="0" w:space="0" w:color="auto"/>
      </w:divBdr>
      <w:divsChild>
        <w:div w:id="373044725">
          <w:marLeft w:val="1440"/>
          <w:marRight w:val="0"/>
          <w:marTop w:val="0"/>
          <w:marBottom w:val="0"/>
          <w:divBdr>
            <w:top w:val="none" w:sz="0" w:space="0" w:color="auto"/>
            <w:left w:val="none" w:sz="0" w:space="0" w:color="auto"/>
            <w:bottom w:val="none" w:sz="0" w:space="0" w:color="auto"/>
            <w:right w:val="none" w:sz="0" w:space="0" w:color="auto"/>
          </w:divBdr>
        </w:div>
        <w:div w:id="1515609613">
          <w:marLeft w:val="1440"/>
          <w:marRight w:val="0"/>
          <w:marTop w:val="0"/>
          <w:marBottom w:val="0"/>
          <w:divBdr>
            <w:top w:val="none" w:sz="0" w:space="0" w:color="auto"/>
            <w:left w:val="none" w:sz="0" w:space="0" w:color="auto"/>
            <w:bottom w:val="none" w:sz="0" w:space="0" w:color="auto"/>
            <w:right w:val="none" w:sz="0" w:space="0" w:color="auto"/>
          </w:divBdr>
        </w:div>
        <w:div w:id="1929079028">
          <w:marLeft w:val="1440"/>
          <w:marRight w:val="0"/>
          <w:marTop w:val="0"/>
          <w:marBottom w:val="0"/>
          <w:divBdr>
            <w:top w:val="none" w:sz="0" w:space="0" w:color="auto"/>
            <w:left w:val="none" w:sz="0" w:space="0" w:color="auto"/>
            <w:bottom w:val="none" w:sz="0" w:space="0" w:color="auto"/>
            <w:right w:val="none" w:sz="0" w:space="0" w:color="auto"/>
          </w:divBdr>
        </w:div>
      </w:divsChild>
    </w:div>
    <w:div w:id="1326324693">
      <w:bodyDiv w:val="1"/>
      <w:marLeft w:val="0"/>
      <w:marRight w:val="0"/>
      <w:marTop w:val="0"/>
      <w:marBottom w:val="0"/>
      <w:divBdr>
        <w:top w:val="none" w:sz="0" w:space="0" w:color="auto"/>
        <w:left w:val="none" w:sz="0" w:space="0" w:color="auto"/>
        <w:bottom w:val="none" w:sz="0" w:space="0" w:color="auto"/>
        <w:right w:val="none" w:sz="0" w:space="0" w:color="auto"/>
      </w:divBdr>
    </w:div>
    <w:div w:id="1330211013">
      <w:bodyDiv w:val="1"/>
      <w:marLeft w:val="0"/>
      <w:marRight w:val="0"/>
      <w:marTop w:val="0"/>
      <w:marBottom w:val="0"/>
      <w:divBdr>
        <w:top w:val="none" w:sz="0" w:space="0" w:color="auto"/>
        <w:left w:val="none" w:sz="0" w:space="0" w:color="auto"/>
        <w:bottom w:val="none" w:sz="0" w:space="0" w:color="auto"/>
        <w:right w:val="none" w:sz="0" w:space="0" w:color="auto"/>
      </w:divBdr>
    </w:div>
    <w:div w:id="1370300789">
      <w:bodyDiv w:val="1"/>
      <w:marLeft w:val="0"/>
      <w:marRight w:val="0"/>
      <w:marTop w:val="0"/>
      <w:marBottom w:val="0"/>
      <w:divBdr>
        <w:top w:val="none" w:sz="0" w:space="0" w:color="auto"/>
        <w:left w:val="none" w:sz="0" w:space="0" w:color="auto"/>
        <w:bottom w:val="none" w:sz="0" w:space="0" w:color="auto"/>
        <w:right w:val="none" w:sz="0" w:space="0" w:color="auto"/>
      </w:divBdr>
    </w:div>
    <w:div w:id="1394305164">
      <w:bodyDiv w:val="1"/>
      <w:marLeft w:val="0"/>
      <w:marRight w:val="0"/>
      <w:marTop w:val="0"/>
      <w:marBottom w:val="0"/>
      <w:divBdr>
        <w:top w:val="none" w:sz="0" w:space="0" w:color="auto"/>
        <w:left w:val="none" w:sz="0" w:space="0" w:color="auto"/>
        <w:bottom w:val="none" w:sz="0" w:space="0" w:color="auto"/>
        <w:right w:val="none" w:sz="0" w:space="0" w:color="auto"/>
      </w:divBdr>
    </w:div>
    <w:div w:id="1398168556">
      <w:bodyDiv w:val="1"/>
      <w:marLeft w:val="0"/>
      <w:marRight w:val="0"/>
      <w:marTop w:val="0"/>
      <w:marBottom w:val="0"/>
      <w:divBdr>
        <w:top w:val="none" w:sz="0" w:space="0" w:color="auto"/>
        <w:left w:val="none" w:sz="0" w:space="0" w:color="auto"/>
        <w:bottom w:val="none" w:sz="0" w:space="0" w:color="auto"/>
        <w:right w:val="none" w:sz="0" w:space="0" w:color="auto"/>
      </w:divBdr>
    </w:div>
    <w:div w:id="1405033797">
      <w:bodyDiv w:val="1"/>
      <w:marLeft w:val="0"/>
      <w:marRight w:val="0"/>
      <w:marTop w:val="0"/>
      <w:marBottom w:val="0"/>
      <w:divBdr>
        <w:top w:val="none" w:sz="0" w:space="0" w:color="auto"/>
        <w:left w:val="none" w:sz="0" w:space="0" w:color="auto"/>
        <w:bottom w:val="none" w:sz="0" w:space="0" w:color="auto"/>
        <w:right w:val="none" w:sz="0" w:space="0" w:color="auto"/>
      </w:divBdr>
    </w:div>
    <w:div w:id="1412464485">
      <w:bodyDiv w:val="1"/>
      <w:marLeft w:val="0"/>
      <w:marRight w:val="0"/>
      <w:marTop w:val="0"/>
      <w:marBottom w:val="0"/>
      <w:divBdr>
        <w:top w:val="none" w:sz="0" w:space="0" w:color="auto"/>
        <w:left w:val="none" w:sz="0" w:space="0" w:color="auto"/>
        <w:bottom w:val="none" w:sz="0" w:space="0" w:color="auto"/>
        <w:right w:val="none" w:sz="0" w:space="0" w:color="auto"/>
      </w:divBdr>
    </w:div>
    <w:div w:id="1421827256">
      <w:bodyDiv w:val="1"/>
      <w:marLeft w:val="0"/>
      <w:marRight w:val="0"/>
      <w:marTop w:val="0"/>
      <w:marBottom w:val="0"/>
      <w:divBdr>
        <w:top w:val="none" w:sz="0" w:space="0" w:color="auto"/>
        <w:left w:val="none" w:sz="0" w:space="0" w:color="auto"/>
        <w:bottom w:val="none" w:sz="0" w:space="0" w:color="auto"/>
        <w:right w:val="none" w:sz="0" w:space="0" w:color="auto"/>
      </w:divBdr>
    </w:div>
    <w:div w:id="1433285101">
      <w:bodyDiv w:val="1"/>
      <w:marLeft w:val="0"/>
      <w:marRight w:val="0"/>
      <w:marTop w:val="0"/>
      <w:marBottom w:val="0"/>
      <w:divBdr>
        <w:top w:val="none" w:sz="0" w:space="0" w:color="auto"/>
        <w:left w:val="none" w:sz="0" w:space="0" w:color="auto"/>
        <w:bottom w:val="none" w:sz="0" w:space="0" w:color="auto"/>
        <w:right w:val="none" w:sz="0" w:space="0" w:color="auto"/>
      </w:divBdr>
    </w:div>
    <w:div w:id="1435903211">
      <w:bodyDiv w:val="1"/>
      <w:marLeft w:val="0"/>
      <w:marRight w:val="0"/>
      <w:marTop w:val="0"/>
      <w:marBottom w:val="0"/>
      <w:divBdr>
        <w:top w:val="none" w:sz="0" w:space="0" w:color="auto"/>
        <w:left w:val="none" w:sz="0" w:space="0" w:color="auto"/>
        <w:bottom w:val="none" w:sz="0" w:space="0" w:color="auto"/>
        <w:right w:val="none" w:sz="0" w:space="0" w:color="auto"/>
      </w:divBdr>
    </w:div>
    <w:div w:id="1440179278">
      <w:bodyDiv w:val="1"/>
      <w:marLeft w:val="0"/>
      <w:marRight w:val="0"/>
      <w:marTop w:val="0"/>
      <w:marBottom w:val="0"/>
      <w:divBdr>
        <w:top w:val="none" w:sz="0" w:space="0" w:color="auto"/>
        <w:left w:val="none" w:sz="0" w:space="0" w:color="auto"/>
        <w:bottom w:val="none" w:sz="0" w:space="0" w:color="auto"/>
        <w:right w:val="none" w:sz="0" w:space="0" w:color="auto"/>
      </w:divBdr>
    </w:div>
    <w:div w:id="1459373899">
      <w:bodyDiv w:val="1"/>
      <w:marLeft w:val="0"/>
      <w:marRight w:val="0"/>
      <w:marTop w:val="0"/>
      <w:marBottom w:val="0"/>
      <w:divBdr>
        <w:top w:val="none" w:sz="0" w:space="0" w:color="auto"/>
        <w:left w:val="none" w:sz="0" w:space="0" w:color="auto"/>
        <w:bottom w:val="none" w:sz="0" w:space="0" w:color="auto"/>
        <w:right w:val="none" w:sz="0" w:space="0" w:color="auto"/>
      </w:divBdr>
    </w:div>
    <w:div w:id="1466198871">
      <w:bodyDiv w:val="1"/>
      <w:marLeft w:val="0"/>
      <w:marRight w:val="0"/>
      <w:marTop w:val="0"/>
      <w:marBottom w:val="0"/>
      <w:divBdr>
        <w:top w:val="none" w:sz="0" w:space="0" w:color="auto"/>
        <w:left w:val="none" w:sz="0" w:space="0" w:color="auto"/>
        <w:bottom w:val="none" w:sz="0" w:space="0" w:color="auto"/>
        <w:right w:val="none" w:sz="0" w:space="0" w:color="auto"/>
      </w:divBdr>
    </w:div>
    <w:div w:id="1476289083">
      <w:bodyDiv w:val="1"/>
      <w:marLeft w:val="0"/>
      <w:marRight w:val="0"/>
      <w:marTop w:val="0"/>
      <w:marBottom w:val="0"/>
      <w:divBdr>
        <w:top w:val="none" w:sz="0" w:space="0" w:color="auto"/>
        <w:left w:val="none" w:sz="0" w:space="0" w:color="auto"/>
        <w:bottom w:val="none" w:sz="0" w:space="0" w:color="auto"/>
        <w:right w:val="none" w:sz="0" w:space="0" w:color="auto"/>
      </w:divBdr>
    </w:div>
    <w:div w:id="1497916038">
      <w:bodyDiv w:val="1"/>
      <w:marLeft w:val="0"/>
      <w:marRight w:val="0"/>
      <w:marTop w:val="0"/>
      <w:marBottom w:val="0"/>
      <w:divBdr>
        <w:top w:val="none" w:sz="0" w:space="0" w:color="auto"/>
        <w:left w:val="none" w:sz="0" w:space="0" w:color="auto"/>
        <w:bottom w:val="none" w:sz="0" w:space="0" w:color="auto"/>
        <w:right w:val="none" w:sz="0" w:space="0" w:color="auto"/>
      </w:divBdr>
    </w:div>
    <w:div w:id="1514106466">
      <w:bodyDiv w:val="1"/>
      <w:marLeft w:val="0"/>
      <w:marRight w:val="0"/>
      <w:marTop w:val="0"/>
      <w:marBottom w:val="0"/>
      <w:divBdr>
        <w:top w:val="none" w:sz="0" w:space="0" w:color="auto"/>
        <w:left w:val="none" w:sz="0" w:space="0" w:color="auto"/>
        <w:bottom w:val="none" w:sz="0" w:space="0" w:color="auto"/>
        <w:right w:val="none" w:sz="0" w:space="0" w:color="auto"/>
      </w:divBdr>
    </w:div>
    <w:div w:id="1516267374">
      <w:bodyDiv w:val="1"/>
      <w:marLeft w:val="0"/>
      <w:marRight w:val="0"/>
      <w:marTop w:val="0"/>
      <w:marBottom w:val="0"/>
      <w:divBdr>
        <w:top w:val="none" w:sz="0" w:space="0" w:color="auto"/>
        <w:left w:val="none" w:sz="0" w:space="0" w:color="auto"/>
        <w:bottom w:val="none" w:sz="0" w:space="0" w:color="auto"/>
        <w:right w:val="none" w:sz="0" w:space="0" w:color="auto"/>
      </w:divBdr>
      <w:divsChild>
        <w:div w:id="385221631">
          <w:marLeft w:val="0"/>
          <w:marRight w:val="0"/>
          <w:marTop w:val="0"/>
          <w:marBottom w:val="0"/>
          <w:divBdr>
            <w:top w:val="none" w:sz="0" w:space="0" w:color="auto"/>
            <w:left w:val="none" w:sz="0" w:space="0" w:color="auto"/>
            <w:bottom w:val="none" w:sz="0" w:space="0" w:color="auto"/>
            <w:right w:val="none" w:sz="0" w:space="0" w:color="auto"/>
          </w:divBdr>
          <w:divsChild>
            <w:div w:id="632252290">
              <w:marLeft w:val="0"/>
              <w:marRight w:val="0"/>
              <w:marTop w:val="0"/>
              <w:marBottom w:val="0"/>
              <w:divBdr>
                <w:top w:val="none" w:sz="0" w:space="0" w:color="auto"/>
                <w:left w:val="none" w:sz="0" w:space="0" w:color="auto"/>
                <w:bottom w:val="none" w:sz="0" w:space="0" w:color="auto"/>
                <w:right w:val="none" w:sz="0" w:space="0" w:color="auto"/>
              </w:divBdr>
              <w:divsChild>
                <w:div w:id="1876000461">
                  <w:marLeft w:val="150"/>
                  <w:marRight w:val="150"/>
                  <w:marTop w:val="0"/>
                  <w:marBottom w:val="0"/>
                  <w:divBdr>
                    <w:top w:val="single" w:sz="6" w:space="8" w:color="auto"/>
                    <w:left w:val="none" w:sz="0" w:space="0" w:color="auto"/>
                    <w:bottom w:val="none" w:sz="0" w:space="0" w:color="auto"/>
                    <w:right w:val="none" w:sz="0" w:space="0" w:color="auto"/>
                  </w:divBdr>
                  <w:divsChild>
                    <w:div w:id="339963928">
                      <w:marLeft w:val="0"/>
                      <w:marRight w:val="0"/>
                      <w:marTop w:val="735"/>
                      <w:marBottom w:val="0"/>
                      <w:divBdr>
                        <w:top w:val="none" w:sz="0" w:space="0" w:color="auto"/>
                        <w:left w:val="none" w:sz="0" w:space="0" w:color="auto"/>
                        <w:bottom w:val="none" w:sz="0" w:space="0" w:color="auto"/>
                        <w:right w:val="none" w:sz="0" w:space="0" w:color="auto"/>
                      </w:divBdr>
                      <w:divsChild>
                        <w:div w:id="1836844003">
                          <w:marLeft w:val="0"/>
                          <w:marRight w:val="0"/>
                          <w:marTop w:val="0"/>
                          <w:marBottom w:val="0"/>
                          <w:divBdr>
                            <w:top w:val="none" w:sz="0" w:space="0" w:color="auto"/>
                            <w:left w:val="none" w:sz="0" w:space="0" w:color="auto"/>
                            <w:bottom w:val="none" w:sz="0" w:space="0" w:color="auto"/>
                            <w:right w:val="none" w:sz="0" w:space="0" w:color="auto"/>
                          </w:divBdr>
                          <w:divsChild>
                            <w:div w:id="999581019">
                              <w:marLeft w:val="0"/>
                              <w:marRight w:val="0"/>
                              <w:marTop w:val="150"/>
                              <w:marBottom w:val="150"/>
                              <w:divBdr>
                                <w:top w:val="none" w:sz="0" w:space="0" w:color="auto"/>
                                <w:left w:val="none" w:sz="0" w:space="0" w:color="auto"/>
                                <w:bottom w:val="none" w:sz="0" w:space="0" w:color="auto"/>
                                <w:right w:val="none" w:sz="0" w:space="0" w:color="auto"/>
                              </w:divBdr>
                              <w:divsChild>
                                <w:div w:id="1243641519">
                                  <w:marLeft w:val="450"/>
                                  <w:marRight w:val="450"/>
                                  <w:marTop w:val="0"/>
                                  <w:marBottom w:val="0"/>
                                  <w:divBdr>
                                    <w:top w:val="none" w:sz="0" w:space="0" w:color="auto"/>
                                    <w:left w:val="none" w:sz="0" w:space="0" w:color="auto"/>
                                    <w:bottom w:val="none" w:sz="0" w:space="0" w:color="auto"/>
                                    <w:right w:val="none" w:sz="0" w:space="0" w:color="auto"/>
                                  </w:divBdr>
                                  <w:divsChild>
                                    <w:div w:id="87235855">
                                      <w:marLeft w:val="0"/>
                                      <w:marRight w:val="0"/>
                                      <w:marTop w:val="0"/>
                                      <w:marBottom w:val="0"/>
                                      <w:divBdr>
                                        <w:top w:val="none" w:sz="0" w:space="0" w:color="auto"/>
                                        <w:left w:val="none" w:sz="0" w:space="0" w:color="auto"/>
                                        <w:bottom w:val="none" w:sz="0" w:space="0" w:color="auto"/>
                                        <w:right w:val="none" w:sz="0" w:space="0" w:color="auto"/>
                                      </w:divBdr>
                                      <w:divsChild>
                                        <w:div w:id="704673680">
                                          <w:marLeft w:val="0"/>
                                          <w:marRight w:val="120"/>
                                          <w:marTop w:val="0"/>
                                          <w:marBottom w:val="0"/>
                                          <w:divBdr>
                                            <w:top w:val="none" w:sz="0" w:space="0" w:color="auto"/>
                                            <w:left w:val="none" w:sz="0" w:space="0" w:color="auto"/>
                                            <w:bottom w:val="none" w:sz="0" w:space="0" w:color="auto"/>
                                            <w:right w:val="none" w:sz="0" w:space="0" w:color="auto"/>
                                          </w:divBdr>
                                          <w:divsChild>
                                            <w:div w:id="531457129">
                                              <w:marLeft w:val="0"/>
                                              <w:marRight w:val="0"/>
                                              <w:marTop w:val="0"/>
                                              <w:marBottom w:val="0"/>
                                              <w:divBdr>
                                                <w:top w:val="none" w:sz="0" w:space="0" w:color="auto"/>
                                                <w:left w:val="none" w:sz="0" w:space="0" w:color="auto"/>
                                                <w:bottom w:val="none" w:sz="0" w:space="0" w:color="auto"/>
                                                <w:right w:val="none" w:sz="0" w:space="0" w:color="auto"/>
                                              </w:divBdr>
                                              <w:divsChild>
                                                <w:div w:id="1548301533">
                                                  <w:marLeft w:val="0"/>
                                                  <w:marRight w:val="0"/>
                                                  <w:marTop w:val="0"/>
                                                  <w:marBottom w:val="0"/>
                                                  <w:divBdr>
                                                    <w:top w:val="none" w:sz="0" w:space="0" w:color="auto"/>
                                                    <w:left w:val="none" w:sz="0" w:space="0" w:color="auto"/>
                                                    <w:bottom w:val="none" w:sz="0" w:space="0" w:color="auto"/>
                                                    <w:right w:val="none" w:sz="0" w:space="0" w:color="auto"/>
                                                  </w:divBdr>
                                                  <w:divsChild>
                                                    <w:div w:id="856115865">
                                                      <w:marLeft w:val="0"/>
                                                      <w:marRight w:val="0"/>
                                                      <w:marTop w:val="0"/>
                                                      <w:marBottom w:val="0"/>
                                                      <w:divBdr>
                                                        <w:top w:val="none" w:sz="0" w:space="0" w:color="auto"/>
                                                        <w:left w:val="none" w:sz="0" w:space="0" w:color="auto"/>
                                                        <w:bottom w:val="none" w:sz="0" w:space="0" w:color="auto"/>
                                                        <w:right w:val="none" w:sz="0" w:space="0" w:color="auto"/>
                                                      </w:divBdr>
                                                      <w:divsChild>
                                                        <w:div w:id="162160891">
                                                          <w:marLeft w:val="0"/>
                                                          <w:marRight w:val="0"/>
                                                          <w:marTop w:val="0"/>
                                                          <w:marBottom w:val="0"/>
                                                          <w:divBdr>
                                                            <w:top w:val="none" w:sz="0" w:space="0" w:color="auto"/>
                                                            <w:left w:val="none" w:sz="0" w:space="0" w:color="auto"/>
                                                            <w:bottom w:val="none" w:sz="0" w:space="0" w:color="auto"/>
                                                            <w:right w:val="none" w:sz="0" w:space="0" w:color="auto"/>
                                                          </w:divBdr>
                                                          <w:divsChild>
                                                            <w:div w:id="1945729910">
                                                              <w:marLeft w:val="0"/>
                                                              <w:marRight w:val="0"/>
                                                              <w:marTop w:val="0"/>
                                                              <w:marBottom w:val="0"/>
                                                              <w:divBdr>
                                                                <w:top w:val="none" w:sz="0" w:space="0" w:color="auto"/>
                                                                <w:left w:val="none" w:sz="0" w:space="0" w:color="auto"/>
                                                                <w:bottom w:val="none" w:sz="0" w:space="0" w:color="auto"/>
                                                                <w:right w:val="none" w:sz="0" w:space="0" w:color="auto"/>
                                                              </w:divBdr>
                                                              <w:divsChild>
                                                                <w:div w:id="3335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21746282">
      <w:bodyDiv w:val="1"/>
      <w:marLeft w:val="0"/>
      <w:marRight w:val="0"/>
      <w:marTop w:val="0"/>
      <w:marBottom w:val="0"/>
      <w:divBdr>
        <w:top w:val="none" w:sz="0" w:space="0" w:color="auto"/>
        <w:left w:val="none" w:sz="0" w:space="0" w:color="auto"/>
        <w:bottom w:val="none" w:sz="0" w:space="0" w:color="auto"/>
        <w:right w:val="none" w:sz="0" w:space="0" w:color="auto"/>
      </w:divBdr>
    </w:div>
    <w:div w:id="1521972056">
      <w:bodyDiv w:val="1"/>
      <w:marLeft w:val="0"/>
      <w:marRight w:val="0"/>
      <w:marTop w:val="0"/>
      <w:marBottom w:val="0"/>
      <w:divBdr>
        <w:top w:val="none" w:sz="0" w:space="0" w:color="auto"/>
        <w:left w:val="none" w:sz="0" w:space="0" w:color="auto"/>
        <w:bottom w:val="none" w:sz="0" w:space="0" w:color="auto"/>
        <w:right w:val="none" w:sz="0" w:space="0" w:color="auto"/>
      </w:divBdr>
    </w:div>
    <w:div w:id="1546874094">
      <w:bodyDiv w:val="1"/>
      <w:marLeft w:val="0"/>
      <w:marRight w:val="0"/>
      <w:marTop w:val="0"/>
      <w:marBottom w:val="0"/>
      <w:divBdr>
        <w:top w:val="none" w:sz="0" w:space="0" w:color="auto"/>
        <w:left w:val="none" w:sz="0" w:space="0" w:color="auto"/>
        <w:bottom w:val="none" w:sz="0" w:space="0" w:color="auto"/>
        <w:right w:val="none" w:sz="0" w:space="0" w:color="auto"/>
      </w:divBdr>
      <w:divsChild>
        <w:div w:id="1009915841">
          <w:marLeft w:val="0"/>
          <w:marRight w:val="0"/>
          <w:marTop w:val="0"/>
          <w:marBottom w:val="0"/>
          <w:divBdr>
            <w:top w:val="none" w:sz="0" w:space="0" w:color="auto"/>
            <w:left w:val="none" w:sz="0" w:space="0" w:color="auto"/>
            <w:bottom w:val="none" w:sz="0" w:space="0" w:color="auto"/>
            <w:right w:val="none" w:sz="0" w:space="0" w:color="auto"/>
          </w:divBdr>
          <w:divsChild>
            <w:div w:id="662974275">
              <w:marLeft w:val="0"/>
              <w:marRight w:val="0"/>
              <w:marTop w:val="0"/>
              <w:marBottom w:val="0"/>
              <w:divBdr>
                <w:top w:val="none" w:sz="0" w:space="0" w:color="auto"/>
                <w:left w:val="none" w:sz="0" w:space="0" w:color="auto"/>
                <w:bottom w:val="none" w:sz="0" w:space="0" w:color="auto"/>
                <w:right w:val="none" w:sz="0" w:space="0" w:color="auto"/>
              </w:divBdr>
              <w:divsChild>
                <w:div w:id="1965194176">
                  <w:marLeft w:val="0"/>
                  <w:marRight w:val="0"/>
                  <w:marTop w:val="0"/>
                  <w:marBottom w:val="0"/>
                  <w:divBdr>
                    <w:top w:val="none" w:sz="0" w:space="0" w:color="auto"/>
                    <w:left w:val="none" w:sz="0" w:space="0" w:color="auto"/>
                    <w:bottom w:val="none" w:sz="0" w:space="0" w:color="auto"/>
                    <w:right w:val="none" w:sz="0" w:space="0" w:color="auto"/>
                  </w:divBdr>
                  <w:divsChild>
                    <w:div w:id="1154562055">
                      <w:marLeft w:val="0"/>
                      <w:marRight w:val="0"/>
                      <w:marTop w:val="0"/>
                      <w:marBottom w:val="0"/>
                      <w:divBdr>
                        <w:top w:val="none" w:sz="0" w:space="0" w:color="auto"/>
                        <w:left w:val="none" w:sz="0" w:space="0" w:color="auto"/>
                        <w:bottom w:val="none" w:sz="0" w:space="0" w:color="auto"/>
                        <w:right w:val="none" w:sz="0" w:space="0" w:color="auto"/>
                      </w:divBdr>
                      <w:divsChild>
                        <w:div w:id="1601446235">
                          <w:marLeft w:val="405"/>
                          <w:marRight w:val="0"/>
                          <w:marTop w:val="0"/>
                          <w:marBottom w:val="0"/>
                          <w:divBdr>
                            <w:top w:val="none" w:sz="0" w:space="0" w:color="auto"/>
                            <w:left w:val="none" w:sz="0" w:space="0" w:color="auto"/>
                            <w:bottom w:val="none" w:sz="0" w:space="0" w:color="auto"/>
                            <w:right w:val="none" w:sz="0" w:space="0" w:color="auto"/>
                          </w:divBdr>
                          <w:divsChild>
                            <w:div w:id="692801707">
                              <w:marLeft w:val="0"/>
                              <w:marRight w:val="0"/>
                              <w:marTop w:val="0"/>
                              <w:marBottom w:val="0"/>
                              <w:divBdr>
                                <w:top w:val="none" w:sz="0" w:space="0" w:color="auto"/>
                                <w:left w:val="none" w:sz="0" w:space="0" w:color="auto"/>
                                <w:bottom w:val="none" w:sz="0" w:space="0" w:color="auto"/>
                                <w:right w:val="none" w:sz="0" w:space="0" w:color="auto"/>
                              </w:divBdr>
                              <w:divsChild>
                                <w:div w:id="611134365">
                                  <w:marLeft w:val="0"/>
                                  <w:marRight w:val="0"/>
                                  <w:marTop w:val="0"/>
                                  <w:marBottom w:val="0"/>
                                  <w:divBdr>
                                    <w:top w:val="none" w:sz="0" w:space="0" w:color="auto"/>
                                    <w:left w:val="none" w:sz="0" w:space="0" w:color="auto"/>
                                    <w:bottom w:val="none" w:sz="0" w:space="0" w:color="auto"/>
                                    <w:right w:val="none" w:sz="0" w:space="0" w:color="auto"/>
                                  </w:divBdr>
                                  <w:divsChild>
                                    <w:div w:id="177815734">
                                      <w:marLeft w:val="0"/>
                                      <w:marRight w:val="0"/>
                                      <w:marTop w:val="60"/>
                                      <w:marBottom w:val="0"/>
                                      <w:divBdr>
                                        <w:top w:val="none" w:sz="0" w:space="0" w:color="auto"/>
                                        <w:left w:val="none" w:sz="0" w:space="0" w:color="auto"/>
                                        <w:bottom w:val="none" w:sz="0" w:space="0" w:color="auto"/>
                                        <w:right w:val="none" w:sz="0" w:space="0" w:color="auto"/>
                                      </w:divBdr>
                                      <w:divsChild>
                                        <w:div w:id="664481792">
                                          <w:marLeft w:val="0"/>
                                          <w:marRight w:val="0"/>
                                          <w:marTop w:val="0"/>
                                          <w:marBottom w:val="0"/>
                                          <w:divBdr>
                                            <w:top w:val="none" w:sz="0" w:space="0" w:color="auto"/>
                                            <w:left w:val="none" w:sz="0" w:space="0" w:color="auto"/>
                                            <w:bottom w:val="none" w:sz="0" w:space="0" w:color="auto"/>
                                            <w:right w:val="none" w:sz="0" w:space="0" w:color="auto"/>
                                          </w:divBdr>
                                          <w:divsChild>
                                            <w:div w:id="1861353526">
                                              <w:marLeft w:val="0"/>
                                              <w:marRight w:val="0"/>
                                              <w:marTop w:val="0"/>
                                              <w:marBottom w:val="0"/>
                                              <w:divBdr>
                                                <w:top w:val="none" w:sz="0" w:space="0" w:color="auto"/>
                                                <w:left w:val="none" w:sz="0" w:space="0" w:color="auto"/>
                                                <w:bottom w:val="none" w:sz="0" w:space="0" w:color="auto"/>
                                                <w:right w:val="none" w:sz="0" w:space="0" w:color="auto"/>
                                              </w:divBdr>
                                              <w:divsChild>
                                                <w:div w:id="1409305438">
                                                  <w:marLeft w:val="0"/>
                                                  <w:marRight w:val="0"/>
                                                  <w:marTop w:val="0"/>
                                                  <w:marBottom w:val="0"/>
                                                  <w:divBdr>
                                                    <w:top w:val="none" w:sz="0" w:space="0" w:color="auto"/>
                                                    <w:left w:val="none" w:sz="0" w:space="0" w:color="auto"/>
                                                    <w:bottom w:val="none" w:sz="0" w:space="0" w:color="auto"/>
                                                    <w:right w:val="none" w:sz="0" w:space="0" w:color="auto"/>
                                                  </w:divBdr>
                                                  <w:divsChild>
                                                    <w:div w:id="842087557">
                                                      <w:marLeft w:val="0"/>
                                                      <w:marRight w:val="0"/>
                                                      <w:marTop w:val="0"/>
                                                      <w:marBottom w:val="0"/>
                                                      <w:divBdr>
                                                        <w:top w:val="none" w:sz="0" w:space="0" w:color="auto"/>
                                                        <w:left w:val="none" w:sz="0" w:space="0" w:color="auto"/>
                                                        <w:bottom w:val="none" w:sz="0" w:space="0" w:color="auto"/>
                                                        <w:right w:val="none" w:sz="0" w:space="0" w:color="auto"/>
                                                      </w:divBdr>
                                                      <w:divsChild>
                                                        <w:div w:id="2092195468">
                                                          <w:marLeft w:val="0"/>
                                                          <w:marRight w:val="0"/>
                                                          <w:marTop w:val="0"/>
                                                          <w:marBottom w:val="0"/>
                                                          <w:divBdr>
                                                            <w:top w:val="none" w:sz="0" w:space="0" w:color="auto"/>
                                                            <w:left w:val="none" w:sz="0" w:space="0" w:color="auto"/>
                                                            <w:bottom w:val="none" w:sz="0" w:space="0" w:color="auto"/>
                                                            <w:right w:val="none" w:sz="0" w:space="0" w:color="auto"/>
                                                          </w:divBdr>
                                                          <w:divsChild>
                                                            <w:div w:id="348261677">
                                                              <w:marLeft w:val="0"/>
                                                              <w:marRight w:val="0"/>
                                                              <w:marTop w:val="0"/>
                                                              <w:marBottom w:val="0"/>
                                                              <w:divBdr>
                                                                <w:top w:val="none" w:sz="0" w:space="0" w:color="auto"/>
                                                                <w:left w:val="none" w:sz="0" w:space="0" w:color="auto"/>
                                                                <w:bottom w:val="none" w:sz="0" w:space="0" w:color="auto"/>
                                                                <w:right w:val="none" w:sz="0" w:space="0" w:color="auto"/>
                                                              </w:divBdr>
                                                              <w:divsChild>
                                                                <w:div w:id="511650930">
                                                                  <w:marLeft w:val="0"/>
                                                                  <w:marRight w:val="0"/>
                                                                  <w:marTop w:val="0"/>
                                                                  <w:marBottom w:val="0"/>
                                                                  <w:divBdr>
                                                                    <w:top w:val="none" w:sz="0" w:space="0" w:color="auto"/>
                                                                    <w:left w:val="none" w:sz="0" w:space="0" w:color="auto"/>
                                                                    <w:bottom w:val="none" w:sz="0" w:space="0" w:color="auto"/>
                                                                    <w:right w:val="none" w:sz="0" w:space="0" w:color="auto"/>
                                                                  </w:divBdr>
                                                                  <w:divsChild>
                                                                    <w:div w:id="44276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74004430">
      <w:bodyDiv w:val="1"/>
      <w:marLeft w:val="0"/>
      <w:marRight w:val="0"/>
      <w:marTop w:val="0"/>
      <w:marBottom w:val="0"/>
      <w:divBdr>
        <w:top w:val="none" w:sz="0" w:space="0" w:color="auto"/>
        <w:left w:val="none" w:sz="0" w:space="0" w:color="auto"/>
        <w:bottom w:val="none" w:sz="0" w:space="0" w:color="auto"/>
        <w:right w:val="none" w:sz="0" w:space="0" w:color="auto"/>
      </w:divBdr>
    </w:div>
    <w:div w:id="1598520612">
      <w:bodyDiv w:val="1"/>
      <w:marLeft w:val="0"/>
      <w:marRight w:val="0"/>
      <w:marTop w:val="0"/>
      <w:marBottom w:val="0"/>
      <w:divBdr>
        <w:top w:val="none" w:sz="0" w:space="0" w:color="auto"/>
        <w:left w:val="none" w:sz="0" w:space="0" w:color="auto"/>
        <w:bottom w:val="none" w:sz="0" w:space="0" w:color="auto"/>
        <w:right w:val="none" w:sz="0" w:space="0" w:color="auto"/>
      </w:divBdr>
    </w:div>
    <w:div w:id="1599676209">
      <w:bodyDiv w:val="1"/>
      <w:marLeft w:val="0"/>
      <w:marRight w:val="0"/>
      <w:marTop w:val="0"/>
      <w:marBottom w:val="0"/>
      <w:divBdr>
        <w:top w:val="none" w:sz="0" w:space="0" w:color="auto"/>
        <w:left w:val="none" w:sz="0" w:space="0" w:color="auto"/>
        <w:bottom w:val="none" w:sz="0" w:space="0" w:color="auto"/>
        <w:right w:val="none" w:sz="0" w:space="0" w:color="auto"/>
      </w:divBdr>
    </w:div>
    <w:div w:id="1627853928">
      <w:bodyDiv w:val="1"/>
      <w:marLeft w:val="0"/>
      <w:marRight w:val="0"/>
      <w:marTop w:val="0"/>
      <w:marBottom w:val="0"/>
      <w:divBdr>
        <w:top w:val="none" w:sz="0" w:space="0" w:color="auto"/>
        <w:left w:val="none" w:sz="0" w:space="0" w:color="auto"/>
        <w:bottom w:val="none" w:sz="0" w:space="0" w:color="auto"/>
        <w:right w:val="none" w:sz="0" w:space="0" w:color="auto"/>
      </w:divBdr>
    </w:div>
    <w:div w:id="1641029912">
      <w:bodyDiv w:val="1"/>
      <w:marLeft w:val="0"/>
      <w:marRight w:val="0"/>
      <w:marTop w:val="0"/>
      <w:marBottom w:val="0"/>
      <w:divBdr>
        <w:top w:val="none" w:sz="0" w:space="0" w:color="auto"/>
        <w:left w:val="none" w:sz="0" w:space="0" w:color="auto"/>
        <w:bottom w:val="none" w:sz="0" w:space="0" w:color="auto"/>
        <w:right w:val="none" w:sz="0" w:space="0" w:color="auto"/>
      </w:divBdr>
      <w:divsChild>
        <w:div w:id="2040204685">
          <w:marLeft w:val="547"/>
          <w:marRight w:val="0"/>
          <w:marTop w:val="200"/>
          <w:marBottom w:val="200"/>
          <w:divBdr>
            <w:top w:val="none" w:sz="0" w:space="0" w:color="auto"/>
            <w:left w:val="none" w:sz="0" w:space="0" w:color="auto"/>
            <w:bottom w:val="none" w:sz="0" w:space="0" w:color="auto"/>
            <w:right w:val="none" w:sz="0" w:space="0" w:color="auto"/>
          </w:divBdr>
        </w:div>
      </w:divsChild>
    </w:div>
    <w:div w:id="1656569050">
      <w:bodyDiv w:val="1"/>
      <w:marLeft w:val="0"/>
      <w:marRight w:val="0"/>
      <w:marTop w:val="0"/>
      <w:marBottom w:val="0"/>
      <w:divBdr>
        <w:top w:val="none" w:sz="0" w:space="0" w:color="auto"/>
        <w:left w:val="none" w:sz="0" w:space="0" w:color="auto"/>
        <w:bottom w:val="none" w:sz="0" w:space="0" w:color="auto"/>
        <w:right w:val="none" w:sz="0" w:space="0" w:color="auto"/>
      </w:divBdr>
    </w:div>
    <w:div w:id="1661420264">
      <w:bodyDiv w:val="1"/>
      <w:marLeft w:val="0"/>
      <w:marRight w:val="0"/>
      <w:marTop w:val="0"/>
      <w:marBottom w:val="0"/>
      <w:divBdr>
        <w:top w:val="none" w:sz="0" w:space="0" w:color="auto"/>
        <w:left w:val="none" w:sz="0" w:space="0" w:color="auto"/>
        <w:bottom w:val="none" w:sz="0" w:space="0" w:color="auto"/>
        <w:right w:val="none" w:sz="0" w:space="0" w:color="auto"/>
      </w:divBdr>
    </w:div>
    <w:div w:id="1664772383">
      <w:bodyDiv w:val="1"/>
      <w:marLeft w:val="0"/>
      <w:marRight w:val="0"/>
      <w:marTop w:val="0"/>
      <w:marBottom w:val="0"/>
      <w:divBdr>
        <w:top w:val="none" w:sz="0" w:space="0" w:color="auto"/>
        <w:left w:val="none" w:sz="0" w:space="0" w:color="auto"/>
        <w:bottom w:val="none" w:sz="0" w:space="0" w:color="auto"/>
        <w:right w:val="none" w:sz="0" w:space="0" w:color="auto"/>
      </w:divBdr>
    </w:div>
    <w:div w:id="1669094117">
      <w:bodyDiv w:val="1"/>
      <w:marLeft w:val="0"/>
      <w:marRight w:val="0"/>
      <w:marTop w:val="0"/>
      <w:marBottom w:val="0"/>
      <w:divBdr>
        <w:top w:val="none" w:sz="0" w:space="0" w:color="auto"/>
        <w:left w:val="none" w:sz="0" w:space="0" w:color="auto"/>
        <w:bottom w:val="none" w:sz="0" w:space="0" w:color="auto"/>
        <w:right w:val="none" w:sz="0" w:space="0" w:color="auto"/>
      </w:divBdr>
    </w:div>
    <w:div w:id="1669361147">
      <w:bodyDiv w:val="1"/>
      <w:marLeft w:val="0"/>
      <w:marRight w:val="0"/>
      <w:marTop w:val="0"/>
      <w:marBottom w:val="0"/>
      <w:divBdr>
        <w:top w:val="none" w:sz="0" w:space="0" w:color="auto"/>
        <w:left w:val="none" w:sz="0" w:space="0" w:color="auto"/>
        <w:bottom w:val="none" w:sz="0" w:space="0" w:color="auto"/>
        <w:right w:val="none" w:sz="0" w:space="0" w:color="auto"/>
      </w:divBdr>
    </w:div>
    <w:div w:id="1671446061">
      <w:bodyDiv w:val="1"/>
      <w:marLeft w:val="0"/>
      <w:marRight w:val="0"/>
      <w:marTop w:val="0"/>
      <w:marBottom w:val="0"/>
      <w:divBdr>
        <w:top w:val="none" w:sz="0" w:space="0" w:color="auto"/>
        <w:left w:val="none" w:sz="0" w:space="0" w:color="auto"/>
        <w:bottom w:val="none" w:sz="0" w:space="0" w:color="auto"/>
        <w:right w:val="none" w:sz="0" w:space="0" w:color="auto"/>
      </w:divBdr>
    </w:div>
    <w:div w:id="1680809417">
      <w:bodyDiv w:val="1"/>
      <w:marLeft w:val="0"/>
      <w:marRight w:val="0"/>
      <w:marTop w:val="0"/>
      <w:marBottom w:val="0"/>
      <w:divBdr>
        <w:top w:val="none" w:sz="0" w:space="0" w:color="auto"/>
        <w:left w:val="none" w:sz="0" w:space="0" w:color="auto"/>
        <w:bottom w:val="none" w:sz="0" w:space="0" w:color="auto"/>
        <w:right w:val="none" w:sz="0" w:space="0" w:color="auto"/>
      </w:divBdr>
      <w:divsChild>
        <w:div w:id="1817337702">
          <w:marLeft w:val="0"/>
          <w:marRight w:val="0"/>
          <w:marTop w:val="0"/>
          <w:marBottom w:val="0"/>
          <w:divBdr>
            <w:top w:val="none" w:sz="0" w:space="0" w:color="auto"/>
            <w:left w:val="none" w:sz="0" w:space="0" w:color="auto"/>
            <w:bottom w:val="none" w:sz="0" w:space="0" w:color="auto"/>
            <w:right w:val="none" w:sz="0" w:space="0" w:color="auto"/>
          </w:divBdr>
          <w:divsChild>
            <w:div w:id="186412619">
              <w:marLeft w:val="0"/>
              <w:marRight w:val="0"/>
              <w:marTop w:val="0"/>
              <w:marBottom w:val="0"/>
              <w:divBdr>
                <w:top w:val="none" w:sz="0" w:space="0" w:color="auto"/>
                <w:left w:val="none" w:sz="0" w:space="0" w:color="auto"/>
                <w:bottom w:val="none" w:sz="0" w:space="0" w:color="auto"/>
                <w:right w:val="none" w:sz="0" w:space="0" w:color="auto"/>
              </w:divBdr>
              <w:divsChild>
                <w:div w:id="113409980">
                  <w:marLeft w:val="0"/>
                  <w:marRight w:val="0"/>
                  <w:marTop w:val="0"/>
                  <w:marBottom w:val="0"/>
                  <w:divBdr>
                    <w:top w:val="none" w:sz="0" w:space="0" w:color="auto"/>
                    <w:left w:val="none" w:sz="0" w:space="0" w:color="auto"/>
                    <w:bottom w:val="none" w:sz="0" w:space="0" w:color="auto"/>
                    <w:right w:val="none" w:sz="0" w:space="0" w:color="auto"/>
                  </w:divBdr>
                  <w:divsChild>
                    <w:div w:id="1558013282">
                      <w:marLeft w:val="0"/>
                      <w:marRight w:val="0"/>
                      <w:marTop w:val="0"/>
                      <w:marBottom w:val="0"/>
                      <w:divBdr>
                        <w:top w:val="none" w:sz="0" w:space="0" w:color="auto"/>
                        <w:left w:val="none" w:sz="0" w:space="0" w:color="auto"/>
                        <w:bottom w:val="none" w:sz="0" w:space="0" w:color="auto"/>
                        <w:right w:val="none" w:sz="0" w:space="0" w:color="auto"/>
                      </w:divBdr>
                      <w:divsChild>
                        <w:div w:id="714424390">
                          <w:marLeft w:val="405"/>
                          <w:marRight w:val="0"/>
                          <w:marTop w:val="0"/>
                          <w:marBottom w:val="0"/>
                          <w:divBdr>
                            <w:top w:val="none" w:sz="0" w:space="0" w:color="auto"/>
                            <w:left w:val="none" w:sz="0" w:space="0" w:color="auto"/>
                            <w:bottom w:val="none" w:sz="0" w:space="0" w:color="auto"/>
                            <w:right w:val="none" w:sz="0" w:space="0" w:color="auto"/>
                          </w:divBdr>
                          <w:divsChild>
                            <w:div w:id="788430764">
                              <w:marLeft w:val="0"/>
                              <w:marRight w:val="0"/>
                              <w:marTop w:val="0"/>
                              <w:marBottom w:val="0"/>
                              <w:divBdr>
                                <w:top w:val="none" w:sz="0" w:space="0" w:color="auto"/>
                                <w:left w:val="none" w:sz="0" w:space="0" w:color="auto"/>
                                <w:bottom w:val="none" w:sz="0" w:space="0" w:color="auto"/>
                                <w:right w:val="none" w:sz="0" w:space="0" w:color="auto"/>
                              </w:divBdr>
                              <w:divsChild>
                                <w:div w:id="449514521">
                                  <w:marLeft w:val="0"/>
                                  <w:marRight w:val="0"/>
                                  <w:marTop w:val="0"/>
                                  <w:marBottom w:val="0"/>
                                  <w:divBdr>
                                    <w:top w:val="none" w:sz="0" w:space="0" w:color="auto"/>
                                    <w:left w:val="none" w:sz="0" w:space="0" w:color="auto"/>
                                    <w:bottom w:val="none" w:sz="0" w:space="0" w:color="auto"/>
                                    <w:right w:val="none" w:sz="0" w:space="0" w:color="auto"/>
                                  </w:divBdr>
                                  <w:divsChild>
                                    <w:div w:id="817459325">
                                      <w:marLeft w:val="0"/>
                                      <w:marRight w:val="0"/>
                                      <w:marTop w:val="60"/>
                                      <w:marBottom w:val="0"/>
                                      <w:divBdr>
                                        <w:top w:val="none" w:sz="0" w:space="0" w:color="auto"/>
                                        <w:left w:val="none" w:sz="0" w:space="0" w:color="auto"/>
                                        <w:bottom w:val="none" w:sz="0" w:space="0" w:color="auto"/>
                                        <w:right w:val="none" w:sz="0" w:space="0" w:color="auto"/>
                                      </w:divBdr>
                                      <w:divsChild>
                                        <w:div w:id="1192762875">
                                          <w:marLeft w:val="0"/>
                                          <w:marRight w:val="0"/>
                                          <w:marTop w:val="0"/>
                                          <w:marBottom w:val="0"/>
                                          <w:divBdr>
                                            <w:top w:val="none" w:sz="0" w:space="0" w:color="auto"/>
                                            <w:left w:val="none" w:sz="0" w:space="0" w:color="auto"/>
                                            <w:bottom w:val="none" w:sz="0" w:space="0" w:color="auto"/>
                                            <w:right w:val="none" w:sz="0" w:space="0" w:color="auto"/>
                                          </w:divBdr>
                                          <w:divsChild>
                                            <w:div w:id="55789194">
                                              <w:marLeft w:val="0"/>
                                              <w:marRight w:val="0"/>
                                              <w:marTop w:val="0"/>
                                              <w:marBottom w:val="0"/>
                                              <w:divBdr>
                                                <w:top w:val="none" w:sz="0" w:space="0" w:color="auto"/>
                                                <w:left w:val="none" w:sz="0" w:space="0" w:color="auto"/>
                                                <w:bottom w:val="none" w:sz="0" w:space="0" w:color="auto"/>
                                                <w:right w:val="none" w:sz="0" w:space="0" w:color="auto"/>
                                              </w:divBdr>
                                              <w:divsChild>
                                                <w:div w:id="1322584074">
                                                  <w:marLeft w:val="0"/>
                                                  <w:marRight w:val="0"/>
                                                  <w:marTop w:val="0"/>
                                                  <w:marBottom w:val="0"/>
                                                  <w:divBdr>
                                                    <w:top w:val="none" w:sz="0" w:space="0" w:color="auto"/>
                                                    <w:left w:val="none" w:sz="0" w:space="0" w:color="auto"/>
                                                    <w:bottom w:val="none" w:sz="0" w:space="0" w:color="auto"/>
                                                    <w:right w:val="none" w:sz="0" w:space="0" w:color="auto"/>
                                                  </w:divBdr>
                                                  <w:divsChild>
                                                    <w:div w:id="1525485608">
                                                      <w:marLeft w:val="0"/>
                                                      <w:marRight w:val="0"/>
                                                      <w:marTop w:val="0"/>
                                                      <w:marBottom w:val="0"/>
                                                      <w:divBdr>
                                                        <w:top w:val="none" w:sz="0" w:space="0" w:color="auto"/>
                                                        <w:left w:val="none" w:sz="0" w:space="0" w:color="auto"/>
                                                        <w:bottom w:val="none" w:sz="0" w:space="0" w:color="auto"/>
                                                        <w:right w:val="none" w:sz="0" w:space="0" w:color="auto"/>
                                                      </w:divBdr>
                                                      <w:divsChild>
                                                        <w:div w:id="1331060381">
                                                          <w:marLeft w:val="0"/>
                                                          <w:marRight w:val="0"/>
                                                          <w:marTop w:val="0"/>
                                                          <w:marBottom w:val="0"/>
                                                          <w:divBdr>
                                                            <w:top w:val="none" w:sz="0" w:space="0" w:color="auto"/>
                                                            <w:left w:val="none" w:sz="0" w:space="0" w:color="auto"/>
                                                            <w:bottom w:val="none" w:sz="0" w:space="0" w:color="auto"/>
                                                            <w:right w:val="none" w:sz="0" w:space="0" w:color="auto"/>
                                                          </w:divBdr>
                                                          <w:divsChild>
                                                            <w:div w:id="1373268204">
                                                              <w:marLeft w:val="0"/>
                                                              <w:marRight w:val="0"/>
                                                              <w:marTop w:val="0"/>
                                                              <w:marBottom w:val="0"/>
                                                              <w:divBdr>
                                                                <w:top w:val="none" w:sz="0" w:space="0" w:color="auto"/>
                                                                <w:left w:val="none" w:sz="0" w:space="0" w:color="auto"/>
                                                                <w:bottom w:val="none" w:sz="0" w:space="0" w:color="auto"/>
                                                                <w:right w:val="none" w:sz="0" w:space="0" w:color="auto"/>
                                                              </w:divBdr>
                                                              <w:divsChild>
                                                                <w:div w:id="1390881543">
                                                                  <w:marLeft w:val="0"/>
                                                                  <w:marRight w:val="0"/>
                                                                  <w:marTop w:val="0"/>
                                                                  <w:marBottom w:val="0"/>
                                                                  <w:divBdr>
                                                                    <w:top w:val="none" w:sz="0" w:space="0" w:color="auto"/>
                                                                    <w:left w:val="none" w:sz="0" w:space="0" w:color="auto"/>
                                                                    <w:bottom w:val="none" w:sz="0" w:space="0" w:color="auto"/>
                                                                    <w:right w:val="none" w:sz="0" w:space="0" w:color="auto"/>
                                                                  </w:divBdr>
                                                                  <w:divsChild>
                                                                    <w:div w:id="29467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93456899">
      <w:bodyDiv w:val="1"/>
      <w:marLeft w:val="0"/>
      <w:marRight w:val="0"/>
      <w:marTop w:val="0"/>
      <w:marBottom w:val="0"/>
      <w:divBdr>
        <w:top w:val="none" w:sz="0" w:space="0" w:color="auto"/>
        <w:left w:val="none" w:sz="0" w:space="0" w:color="auto"/>
        <w:bottom w:val="none" w:sz="0" w:space="0" w:color="auto"/>
        <w:right w:val="none" w:sz="0" w:space="0" w:color="auto"/>
      </w:divBdr>
    </w:div>
    <w:div w:id="1697081362">
      <w:bodyDiv w:val="1"/>
      <w:marLeft w:val="0"/>
      <w:marRight w:val="0"/>
      <w:marTop w:val="0"/>
      <w:marBottom w:val="0"/>
      <w:divBdr>
        <w:top w:val="none" w:sz="0" w:space="0" w:color="auto"/>
        <w:left w:val="none" w:sz="0" w:space="0" w:color="auto"/>
        <w:bottom w:val="none" w:sz="0" w:space="0" w:color="auto"/>
        <w:right w:val="none" w:sz="0" w:space="0" w:color="auto"/>
      </w:divBdr>
    </w:div>
    <w:div w:id="1705861437">
      <w:bodyDiv w:val="1"/>
      <w:marLeft w:val="0"/>
      <w:marRight w:val="0"/>
      <w:marTop w:val="0"/>
      <w:marBottom w:val="0"/>
      <w:divBdr>
        <w:top w:val="none" w:sz="0" w:space="0" w:color="auto"/>
        <w:left w:val="none" w:sz="0" w:space="0" w:color="auto"/>
        <w:bottom w:val="none" w:sz="0" w:space="0" w:color="auto"/>
        <w:right w:val="none" w:sz="0" w:space="0" w:color="auto"/>
      </w:divBdr>
    </w:div>
    <w:div w:id="1713336211">
      <w:bodyDiv w:val="1"/>
      <w:marLeft w:val="0"/>
      <w:marRight w:val="0"/>
      <w:marTop w:val="0"/>
      <w:marBottom w:val="0"/>
      <w:divBdr>
        <w:top w:val="none" w:sz="0" w:space="0" w:color="auto"/>
        <w:left w:val="none" w:sz="0" w:space="0" w:color="auto"/>
        <w:bottom w:val="none" w:sz="0" w:space="0" w:color="auto"/>
        <w:right w:val="none" w:sz="0" w:space="0" w:color="auto"/>
      </w:divBdr>
    </w:div>
    <w:div w:id="1723093857">
      <w:bodyDiv w:val="1"/>
      <w:marLeft w:val="0"/>
      <w:marRight w:val="0"/>
      <w:marTop w:val="0"/>
      <w:marBottom w:val="0"/>
      <w:divBdr>
        <w:top w:val="none" w:sz="0" w:space="0" w:color="auto"/>
        <w:left w:val="none" w:sz="0" w:space="0" w:color="auto"/>
        <w:bottom w:val="none" w:sz="0" w:space="0" w:color="auto"/>
        <w:right w:val="none" w:sz="0" w:space="0" w:color="auto"/>
      </w:divBdr>
    </w:div>
    <w:div w:id="1731807379">
      <w:bodyDiv w:val="1"/>
      <w:marLeft w:val="0"/>
      <w:marRight w:val="0"/>
      <w:marTop w:val="0"/>
      <w:marBottom w:val="0"/>
      <w:divBdr>
        <w:top w:val="none" w:sz="0" w:space="0" w:color="auto"/>
        <w:left w:val="none" w:sz="0" w:space="0" w:color="auto"/>
        <w:bottom w:val="none" w:sz="0" w:space="0" w:color="auto"/>
        <w:right w:val="none" w:sz="0" w:space="0" w:color="auto"/>
      </w:divBdr>
    </w:div>
    <w:div w:id="1737314794">
      <w:bodyDiv w:val="1"/>
      <w:marLeft w:val="0"/>
      <w:marRight w:val="0"/>
      <w:marTop w:val="0"/>
      <w:marBottom w:val="0"/>
      <w:divBdr>
        <w:top w:val="none" w:sz="0" w:space="0" w:color="auto"/>
        <w:left w:val="none" w:sz="0" w:space="0" w:color="auto"/>
        <w:bottom w:val="none" w:sz="0" w:space="0" w:color="auto"/>
        <w:right w:val="none" w:sz="0" w:space="0" w:color="auto"/>
      </w:divBdr>
    </w:div>
    <w:div w:id="1742167711">
      <w:bodyDiv w:val="1"/>
      <w:marLeft w:val="0"/>
      <w:marRight w:val="0"/>
      <w:marTop w:val="0"/>
      <w:marBottom w:val="0"/>
      <w:divBdr>
        <w:top w:val="none" w:sz="0" w:space="0" w:color="auto"/>
        <w:left w:val="none" w:sz="0" w:space="0" w:color="auto"/>
        <w:bottom w:val="none" w:sz="0" w:space="0" w:color="auto"/>
        <w:right w:val="none" w:sz="0" w:space="0" w:color="auto"/>
      </w:divBdr>
    </w:div>
    <w:div w:id="1744600620">
      <w:bodyDiv w:val="1"/>
      <w:marLeft w:val="0"/>
      <w:marRight w:val="0"/>
      <w:marTop w:val="0"/>
      <w:marBottom w:val="0"/>
      <w:divBdr>
        <w:top w:val="none" w:sz="0" w:space="0" w:color="auto"/>
        <w:left w:val="none" w:sz="0" w:space="0" w:color="auto"/>
        <w:bottom w:val="none" w:sz="0" w:space="0" w:color="auto"/>
        <w:right w:val="none" w:sz="0" w:space="0" w:color="auto"/>
      </w:divBdr>
    </w:div>
    <w:div w:id="1763186060">
      <w:bodyDiv w:val="1"/>
      <w:marLeft w:val="0"/>
      <w:marRight w:val="0"/>
      <w:marTop w:val="0"/>
      <w:marBottom w:val="0"/>
      <w:divBdr>
        <w:top w:val="none" w:sz="0" w:space="0" w:color="auto"/>
        <w:left w:val="none" w:sz="0" w:space="0" w:color="auto"/>
        <w:bottom w:val="none" w:sz="0" w:space="0" w:color="auto"/>
        <w:right w:val="none" w:sz="0" w:space="0" w:color="auto"/>
      </w:divBdr>
      <w:divsChild>
        <w:div w:id="1964262114">
          <w:marLeft w:val="0"/>
          <w:marRight w:val="0"/>
          <w:marTop w:val="0"/>
          <w:marBottom w:val="0"/>
          <w:divBdr>
            <w:top w:val="none" w:sz="0" w:space="0" w:color="auto"/>
            <w:left w:val="none" w:sz="0" w:space="0" w:color="auto"/>
            <w:bottom w:val="none" w:sz="0" w:space="0" w:color="auto"/>
            <w:right w:val="none" w:sz="0" w:space="0" w:color="auto"/>
          </w:divBdr>
          <w:divsChild>
            <w:div w:id="2021153171">
              <w:marLeft w:val="0"/>
              <w:marRight w:val="0"/>
              <w:marTop w:val="0"/>
              <w:marBottom w:val="0"/>
              <w:divBdr>
                <w:top w:val="none" w:sz="0" w:space="0" w:color="auto"/>
                <w:left w:val="none" w:sz="0" w:space="0" w:color="auto"/>
                <w:bottom w:val="none" w:sz="0" w:space="0" w:color="auto"/>
                <w:right w:val="none" w:sz="0" w:space="0" w:color="auto"/>
              </w:divBdr>
              <w:divsChild>
                <w:div w:id="1159228774">
                  <w:marLeft w:val="0"/>
                  <w:marRight w:val="0"/>
                  <w:marTop w:val="0"/>
                  <w:marBottom w:val="0"/>
                  <w:divBdr>
                    <w:top w:val="none" w:sz="0" w:space="0" w:color="auto"/>
                    <w:left w:val="none" w:sz="0" w:space="0" w:color="auto"/>
                    <w:bottom w:val="none" w:sz="0" w:space="0" w:color="auto"/>
                    <w:right w:val="none" w:sz="0" w:space="0" w:color="auto"/>
                  </w:divBdr>
                  <w:divsChild>
                    <w:div w:id="1940864673">
                      <w:marLeft w:val="0"/>
                      <w:marRight w:val="0"/>
                      <w:marTop w:val="0"/>
                      <w:marBottom w:val="0"/>
                      <w:divBdr>
                        <w:top w:val="none" w:sz="0" w:space="0" w:color="auto"/>
                        <w:left w:val="none" w:sz="0" w:space="0" w:color="auto"/>
                        <w:bottom w:val="none" w:sz="0" w:space="0" w:color="auto"/>
                        <w:right w:val="none" w:sz="0" w:space="0" w:color="auto"/>
                      </w:divBdr>
                      <w:divsChild>
                        <w:div w:id="751507941">
                          <w:marLeft w:val="405"/>
                          <w:marRight w:val="0"/>
                          <w:marTop w:val="0"/>
                          <w:marBottom w:val="0"/>
                          <w:divBdr>
                            <w:top w:val="none" w:sz="0" w:space="0" w:color="auto"/>
                            <w:left w:val="none" w:sz="0" w:space="0" w:color="auto"/>
                            <w:bottom w:val="none" w:sz="0" w:space="0" w:color="auto"/>
                            <w:right w:val="none" w:sz="0" w:space="0" w:color="auto"/>
                          </w:divBdr>
                          <w:divsChild>
                            <w:div w:id="142310196">
                              <w:marLeft w:val="0"/>
                              <w:marRight w:val="0"/>
                              <w:marTop w:val="0"/>
                              <w:marBottom w:val="0"/>
                              <w:divBdr>
                                <w:top w:val="none" w:sz="0" w:space="0" w:color="auto"/>
                                <w:left w:val="none" w:sz="0" w:space="0" w:color="auto"/>
                                <w:bottom w:val="none" w:sz="0" w:space="0" w:color="auto"/>
                                <w:right w:val="none" w:sz="0" w:space="0" w:color="auto"/>
                              </w:divBdr>
                              <w:divsChild>
                                <w:div w:id="2022391048">
                                  <w:marLeft w:val="0"/>
                                  <w:marRight w:val="0"/>
                                  <w:marTop w:val="0"/>
                                  <w:marBottom w:val="0"/>
                                  <w:divBdr>
                                    <w:top w:val="none" w:sz="0" w:space="0" w:color="auto"/>
                                    <w:left w:val="none" w:sz="0" w:space="0" w:color="auto"/>
                                    <w:bottom w:val="none" w:sz="0" w:space="0" w:color="auto"/>
                                    <w:right w:val="none" w:sz="0" w:space="0" w:color="auto"/>
                                  </w:divBdr>
                                  <w:divsChild>
                                    <w:div w:id="263879885">
                                      <w:marLeft w:val="0"/>
                                      <w:marRight w:val="0"/>
                                      <w:marTop w:val="60"/>
                                      <w:marBottom w:val="0"/>
                                      <w:divBdr>
                                        <w:top w:val="none" w:sz="0" w:space="0" w:color="auto"/>
                                        <w:left w:val="none" w:sz="0" w:space="0" w:color="auto"/>
                                        <w:bottom w:val="none" w:sz="0" w:space="0" w:color="auto"/>
                                        <w:right w:val="none" w:sz="0" w:space="0" w:color="auto"/>
                                      </w:divBdr>
                                      <w:divsChild>
                                        <w:div w:id="1997030832">
                                          <w:marLeft w:val="0"/>
                                          <w:marRight w:val="0"/>
                                          <w:marTop w:val="0"/>
                                          <w:marBottom w:val="0"/>
                                          <w:divBdr>
                                            <w:top w:val="none" w:sz="0" w:space="0" w:color="auto"/>
                                            <w:left w:val="none" w:sz="0" w:space="0" w:color="auto"/>
                                            <w:bottom w:val="none" w:sz="0" w:space="0" w:color="auto"/>
                                            <w:right w:val="none" w:sz="0" w:space="0" w:color="auto"/>
                                          </w:divBdr>
                                          <w:divsChild>
                                            <w:div w:id="1338650804">
                                              <w:marLeft w:val="0"/>
                                              <w:marRight w:val="0"/>
                                              <w:marTop w:val="0"/>
                                              <w:marBottom w:val="0"/>
                                              <w:divBdr>
                                                <w:top w:val="none" w:sz="0" w:space="0" w:color="auto"/>
                                                <w:left w:val="none" w:sz="0" w:space="0" w:color="auto"/>
                                                <w:bottom w:val="none" w:sz="0" w:space="0" w:color="auto"/>
                                                <w:right w:val="none" w:sz="0" w:space="0" w:color="auto"/>
                                              </w:divBdr>
                                              <w:divsChild>
                                                <w:div w:id="622419316">
                                                  <w:marLeft w:val="0"/>
                                                  <w:marRight w:val="0"/>
                                                  <w:marTop w:val="0"/>
                                                  <w:marBottom w:val="0"/>
                                                  <w:divBdr>
                                                    <w:top w:val="none" w:sz="0" w:space="0" w:color="auto"/>
                                                    <w:left w:val="none" w:sz="0" w:space="0" w:color="auto"/>
                                                    <w:bottom w:val="none" w:sz="0" w:space="0" w:color="auto"/>
                                                    <w:right w:val="none" w:sz="0" w:space="0" w:color="auto"/>
                                                  </w:divBdr>
                                                  <w:divsChild>
                                                    <w:div w:id="1387298512">
                                                      <w:marLeft w:val="0"/>
                                                      <w:marRight w:val="0"/>
                                                      <w:marTop w:val="0"/>
                                                      <w:marBottom w:val="0"/>
                                                      <w:divBdr>
                                                        <w:top w:val="none" w:sz="0" w:space="0" w:color="auto"/>
                                                        <w:left w:val="none" w:sz="0" w:space="0" w:color="auto"/>
                                                        <w:bottom w:val="none" w:sz="0" w:space="0" w:color="auto"/>
                                                        <w:right w:val="none" w:sz="0" w:space="0" w:color="auto"/>
                                                      </w:divBdr>
                                                      <w:divsChild>
                                                        <w:div w:id="1305813964">
                                                          <w:marLeft w:val="0"/>
                                                          <w:marRight w:val="0"/>
                                                          <w:marTop w:val="0"/>
                                                          <w:marBottom w:val="0"/>
                                                          <w:divBdr>
                                                            <w:top w:val="none" w:sz="0" w:space="0" w:color="auto"/>
                                                            <w:left w:val="none" w:sz="0" w:space="0" w:color="auto"/>
                                                            <w:bottom w:val="none" w:sz="0" w:space="0" w:color="auto"/>
                                                            <w:right w:val="none" w:sz="0" w:space="0" w:color="auto"/>
                                                          </w:divBdr>
                                                          <w:divsChild>
                                                            <w:div w:id="2083135339">
                                                              <w:marLeft w:val="0"/>
                                                              <w:marRight w:val="0"/>
                                                              <w:marTop w:val="0"/>
                                                              <w:marBottom w:val="0"/>
                                                              <w:divBdr>
                                                                <w:top w:val="none" w:sz="0" w:space="0" w:color="auto"/>
                                                                <w:left w:val="none" w:sz="0" w:space="0" w:color="auto"/>
                                                                <w:bottom w:val="none" w:sz="0" w:space="0" w:color="auto"/>
                                                                <w:right w:val="none" w:sz="0" w:space="0" w:color="auto"/>
                                                              </w:divBdr>
                                                              <w:divsChild>
                                                                <w:div w:id="894201587">
                                                                  <w:marLeft w:val="0"/>
                                                                  <w:marRight w:val="0"/>
                                                                  <w:marTop w:val="0"/>
                                                                  <w:marBottom w:val="0"/>
                                                                  <w:divBdr>
                                                                    <w:top w:val="none" w:sz="0" w:space="0" w:color="auto"/>
                                                                    <w:left w:val="none" w:sz="0" w:space="0" w:color="auto"/>
                                                                    <w:bottom w:val="none" w:sz="0" w:space="0" w:color="auto"/>
                                                                    <w:right w:val="none" w:sz="0" w:space="0" w:color="auto"/>
                                                                  </w:divBdr>
                                                                  <w:divsChild>
                                                                    <w:div w:id="624506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10586767">
      <w:bodyDiv w:val="1"/>
      <w:marLeft w:val="0"/>
      <w:marRight w:val="0"/>
      <w:marTop w:val="0"/>
      <w:marBottom w:val="0"/>
      <w:divBdr>
        <w:top w:val="none" w:sz="0" w:space="0" w:color="auto"/>
        <w:left w:val="none" w:sz="0" w:space="0" w:color="auto"/>
        <w:bottom w:val="none" w:sz="0" w:space="0" w:color="auto"/>
        <w:right w:val="none" w:sz="0" w:space="0" w:color="auto"/>
      </w:divBdr>
      <w:divsChild>
        <w:div w:id="18434465">
          <w:marLeft w:val="446"/>
          <w:marRight w:val="0"/>
          <w:marTop w:val="0"/>
          <w:marBottom w:val="0"/>
          <w:divBdr>
            <w:top w:val="none" w:sz="0" w:space="0" w:color="auto"/>
            <w:left w:val="none" w:sz="0" w:space="0" w:color="auto"/>
            <w:bottom w:val="none" w:sz="0" w:space="0" w:color="auto"/>
            <w:right w:val="none" w:sz="0" w:space="0" w:color="auto"/>
          </w:divBdr>
        </w:div>
        <w:div w:id="139543927">
          <w:marLeft w:val="446"/>
          <w:marRight w:val="0"/>
          <w:marTop w:val="0"/>
          <w:marBottom w:val="0"/>
          <w:divBdr>
            <w:top w:val="none" w:sz="0" w:space="0" w:color="auto"/>
            <w:left w:val="none" w:sz="0" w:space="0" w:color="auto"/>
            <w:bottom w:val="none" w:sz="0" w:space="0" w:color="auto"/>
            <w:right w:val="none" w:sz="0" w:space="0" w:color="auto"/>
          </w:divBdr>
        </w:div>
        <w:div w:id="474493728">
          <w:marLeft w:val="1166"/>
          <w:marRight w:val="0"/>
          <w:marTop w:val="0"/>
          <w:marBottom w:val="0"/>
          <w:divBdr>
            <w:top w:val="none" w:sz="0" w:space="0" w:color="auto"/>
            <w:left w:val="none" w:sz="0" w:space="0" w:color="auto"/>
            <w:bottom w:val="none" w:sz="0" w:space="0" w:color="auto"/>
            <w:right w:val="none" w:sz="0" w:space="0" w:color="auto"/>
          </w:divBdr>
        </w:div>
        <w:div w:id="1631983554">
          <w:marLeft w:val="446"/>
          <w:marRight w:val="0"/>
          <w:marTop w:val="0"/>
          <w:marBottom w:val="0"/>
          <w:divBdr>
            <w:top w:val="none" w:sz="0" w:space="0" w:color="auto"/>
            <w:left w:val="none" w:sz="0" w:space="0" w:color="auto"/>
            <w:bottom w:val="none" w:sz="0" w:space="0" w:color="auto"/>
            <w:right w:val="none" w:sz="0" w:space="0" w:color="auto"/>
          </w:divBdr>
        </w:div>
        <w:div w:id="2009018131">
          <w:marLeft w:val="446"/>
          <w:marRight w:val="0"/>
          <w:marTop w:val="0"/>
          <w:marBottom w:val="0"/>
          <w:divBdr>
            <w:top w:val="none" w:sz="0" w:space="0" w:color="auto"/>
            <w:left w:val="none" w:sz="0" w:space="0" w:color="auto"/>
            <w:bottom w:val="none" w:sz="0" w:space="0" w:color="auto"/>
            <w:right w:val="none" w:sz="0" w:space="0" w:color="auto"/>
          </w:divBdr>
        </w:div>
      </w:divsChild>
    </w:div>
    <w:div w:id="1815219270">
      <w:bodyDiv w:val="1"/>
      <w:marLeft w:val="0"/>
      <w:marRight w:val="0"/>
      <w:marTop w:val="0"/>
      <w:marBottom w:val="0"/>
      <w:divBdr>
        <w:top w:val="none" w:sz="0" w:space="0" w:color="auto"/>
        <w:left w:val="none" w:sz="0" w:space="0" w:color="auto"/>
        <w:bottom w:val="none" w:sz="0" w:space="0" w:color="auto"/>
        <w:right w:val="none" w:sz="0" w:space="0" w:color="auto"/>
      </w:divBdr>
    </w:div>
    <w:div w:id="1833176189">
      <w:bodyDiv w:val="1"/>
      <w:marLeft w:val="0"/>
      <w:marRight w:val="0"/>
      <w:marTop w:val="0"/>
      <w:marBottom w:val="0"/>
      <w:divBdr>
        <w:top w:val="none" w:sz="0" w:space="0" w:color="auto"/>
        <w:left w:val="none" w:sz="0" w:space="0" w:color="auto"/>
        <w:bottom w:val="none" w:sz="0" w:space="0" w:color="auto"/>
        <w:right w:val="none" w:sz="0" w:space="0" w:color="auto"/>
      </w:divBdr>
    </w:div>
    <w:div w:id="1842235001">
      <w:bodyDiv w:val="1"/>
      <w:marLeft w:val="0"/>
      <w:marRight w:val="0"/>
      <w:marTop w:val="0"/>
      <w:marBottom w:val="0"/>
      <w:divBdr>
        <w:top w:val="none" w:sz="0" w:space="0" w:color="auto"/>
        <w:left w:val="none" w:sz="0" w:space="0" w:color="auto"/>
        <w:bottom w:val="none" w:sz="0" w:space="0" w:color="auto"/>
        <w:right w:val="none" w:sz="0" w:space="0" w:color="auto"/>
      </w:divBdr>
    </w:div>
    <w:div w:id="1847014686">
      <w:bodyDiv w:val="1"/>
      <w:marLeft w:val="0"/>
      <w:marRight w:val="0"/>
      <w:marTop w:val="0"/>
      <w:marBottom w:val="0"/>
      <w:divBdr>
        <w:top w:val="none" w:sz="0" w:space="0" w:color="auto"/>
        <w:left w:val="none" w:sz="0" w:space="0" w:color="auto"/>
        <w:bottom w:val="none" w:sz="0" w:space="0" w:color="auto"/>
        <w:right w:val="none" w:sz="0" w:space="0" w:color="auto"/>
      </w:divBdr>
    </w:div>
    <w:div w:id="1847088614">
      <w:bodyDiv w:val="1"/>
      <w:marLeft w:val="0"/>
      <w:marRight w:val="0"/>
      <w:marTop w:val="0"/>
      <w:marBottom w:val="0"/>
      <w:divBdr>
        <w:top w:val="none" w:sz="0" w:space="0" w:color="auto"/>
        <w:left w:val="none" w:sz="0" w:space="0" w:color="auto"/>
        <w:bottom w:val="none" w:sz="0" w:space="0" w:color="auto"/>
        <w:right w:val="none" w:sz="0" w:space="0" w:color="auto"/>
      </w:divBdr>
      <w:divsChild>
        <w:div w:id="963653098">
          <w:marLeft w:val="720"/>
          <w:marRight w:val="0"/>
          <w:marTop w:val="0"/>
          <w:marBottom w:val="0"/>
          <w:divBdr>
            <w:top w:val="none" w:sz="0" w:space="0" w:color="auto"/>
            <w:left w:val="none" w:sz="0" w:space="0" w:color="auto"/>
            <w:bottom w:val="none" w:sz="0" w:space="0" w:color="auto"/>
            <w:right w:val="none" w:sz="0" w:space="0" w:color="auto"/>
          </w:divBdr>
        </w:div>
      </w:divsChild>
    </w:div>
    <w:div w:id="1866869238">
      <w:bodyDiv w:val="1"/>
      <w:marLeft w:val="0"/>
      <w:marRight w:val="0"/>
      <w:marTop w:val="0"/>
      <w:marBottom w:val="0"/>
      <w:divBdr>
        <w:top w:val="none" w:sz="0" w:space="0" w:color="auto"/>
        <w:left w:val="none" w:sz="0" w:space="0" w:color="auto"/>
        <w:bottom w:val="none" w:sz="0" w:space="0" w:color="auto"/>
        <w:right w:val="none" w:sz="0" w:space="0" w:color="auto"/>
      </w:divBdr>
    </w:div>
    <w:div w:id="1872183026">
      <w:bodyDiv w:val="1"/>
      <w:marLeft w:val="0"/>
      <w:marRight w:val="0"/>
      <w:marTop w:val="0"/>
      <w:marBottom w:val="0"/>
      <w:divBdr>
        <w:top w:val="none" w:sz="0" w:space="0" w:color="auto"/>
        <w:left w:val="none" w:sz="0" w:space="0" w:color="auto"/>
        <w:bottom w:val="none" w:sz="0" w:space="0" w:color="auto"/>
        <w:right w:val="none" w:sz="0" w:space="0" w:color="auto"/>
      </w:divBdr>
    </w:div>
    <w:div w:id="1876772829">
      <w:bodyDiv w:val="1"/>
      <w:marLeft w:val="0"/>
      <w:marRight w:val="0"/>
      <w:marTop w:val="0"/>
      <w:marBottom w:val="0"/>
      <w:divBdr>
        <w:top w:val="none" w:sz="0" w:space="0" w:color="auto"/>
        <w:left w:val="none" w:sz="0" w:space="0" w:color="auto"/>
        <w:bottom w:val="none" w:sz="0" w:space="0" w:color="auto"/>
        <w:right w:val="none" w:sz="0" w:space="0" w:color="auto"/>
      </w:divBdr>
    </w:div>
    <w:div w:id="1905336352">
      <w:bodyDiv w:val="1"/>
      <w:marLeft w:val="0"/>
      <w:marRight w:val="0"/>
      <w:marTop w:val="0"/>
      <w:marBottom w:val="0"/>
      <w:divBdr>
        <w:top w:val="none" w:sz="0" w:space="0" w:color="auto"/>
        <w:left w:val="none" w:sz="0" w:space="0" w:color="auto"/>
        <w:bottom w:val="none" w:sz="0" w:space="0" w:color="auto"/>
        <w:right w:val="none" w:sz="0" w:space="0" w:color="auto"/>
      </w:divBdr>
    </w:div>
    <w:div w:id="1906915974">
      <w:bodyDiv w:val="1"/>
      <w:marLeft w:val="0"/>
      <w:marRight w:val="0"/>
      <w:marTop w:val="0"/>
      <w:marBottom w:val="0"/>
      <w:divBdr>
        <w:top w:val="none" w:sz="0" w:space="0" w:color="auto"/>
        <w:left w:val="none" w:sz="0" w:space="0" w:color="auto"/>
        <w:bottom w:val="none" w:sz="0" w:space="0" w:color="auto"/>
        <w:right w:val="none" w:sz="0" w:space="0" w:color="auto"/>
      </w:divBdr>
    </w:div>
    <w:div w:id="1908370896">
      <w:bodyDiv w:val="1"/>
      <w:marLeft w:val="0"/>
      <w:marRight w:val="0"/>
      <w:marTop w:val="0"/>
      <w:marBottom w:val="0"/>
      <w:divBdr>
        <w:top w:val="none" w:sz="0" w:space="0" w:color="auto"/>
        <w:left w:val="none" w:sz="0" w:space="0" w:color="auto"/>
        <w:bottom w:val="none" w:sz="0" w:space="0" w:color="auto"/>
        <w:right w:val="none" w:sz="0" w:space="0" w:color="auto"/>
      </w:divBdr>
    </w:div>
    <w:div w:id="1916088212">
      <w:bodyDiv w:val="1"/>
      <w:marLeft w:val="0"/>
      <w:marRight w:val="0"/>
      <w:marTop w:val="0"/>
      <w:marBottom w:val="0"/>
      <w:divBdr>
        <w:top w:val="none" w:sz="0" w:space="0" w:color="auto"/>
        <w:left w:val="none" w:sz="0" w:space="0" w:color="auto"/>
        <w:bottom w:val="none" w:sz="0" w:space="0" w:color="auto"/>
        <w:right w:val="none" w:sz="0" w:space="0" w:color="auto"/>
      </w:divBdr>
    </w:div>
    <w:div w:id="1922833943">
      <w:bodyDiv w:val="1"/>
      <w:marLeft w:val="0"/>
      <w:marRight w:val="0"/>
      <w:marTop w:val="0"/>
      <w:marBottom w:val="0"/>
      <w:divBdr>
        <w:top w:val="none" w:sz="0" w:space="0" w:color="auto"/>
        <w:left w:val="none" w:sz="0" w:space="0" w:color="auto"/>
        <w:bottom w:val="none" w:sz="0" w:space="0" w:color="auto"/>
        <w:right w:val="none" w:sz="0" w:space="0" w:color="auto"/>
      </w:divBdr>
    </w:div>
    <w:div w:id="1926455256">
      <w:bodyDiv w:val="1"/>
      <w:marLeft w:val="0"/>
      <w:marRight w:val="0"/>
      <w:marTop w:val="0"/>
      <w:marBottom w:val="0"/>
      <w:divBdr>
        <w:top w:val="none" w:sz="0" w:space="0" w:color="auto"/>
        <w:left w:val="none" w:sz="0" w:space="0" w:color="auto"/>
        <w:bottom w:val="none" w:sz="0" w:space="0" w:color="auto"/>
        <w:right w:val="none" w:sz="0" w:space="0" w:color="auto"/>
      </w:divBdr>
    </w:div>
    <w:div w:id="1933540117">
      <w:bodyDiv w:val="1"/>
      <w:marLeft w:val="0"/>
      <w:marRight w:val="0"/>
      <w:marTop w:val="0"/>
      <w:marBottom w:val="0"/>
      <w:divBdr>
        <w:top w:val="none" w:sz="0" w:space="0" w:color="auto"/>
        <w:left w:val="none" w:sz="0" w:space="0" w:color="auto"/>
        <w:bottom w:val="none" w:sz="0" w:space="0" w:color="auto"/>
        <w:right w:val="none" w:sz="0" w:space="0" w:color="auto"/>
      </w:divBdr>
    </w:div>
    <w:div w:id="1943147068">
      <w:bodyDiv w:val="1"/>
      <w:marLeft w:val="0"/>
      <w:marRight w:val="0"/>
      <w:marTop w:val="0"/>
      <w:marBottom w:val="0"/>
      <w:divBdr>
        <w:top w:val="none" w:sz="0" w:space="0" w:color="auto"/>
        <w:left w:val="none" w:sz="0" w:space="0" w:color="auto"/>
        <w:bottom w:val="none" w:sz="0" w:space="0" w:color="auto"/>
        <w:right w:val="none" w:sz="0" w:space="0" w:color="auto"/>
      </w:divBdr>
    </w:div>
    <w:div w:id="1952855968">
      <w:bodyDiv w:val="1"/>
      <w:marLeft w:val="0"/>
      <w:marRight w:val="0"/>
      <w:marTop w:val="0"/>
      <w:marBottom w:val="0"/>
      <w:divBdr>
        <w:top w:val="none" w:sz="0" w:space="0" w:color="auto"/>
        <w:left w:val="none" w:sz="0" w:space="0" w:color="auto"/>
        <w:bottom w:val="none" w:sz="0" w:space="0" w:color="auto"/>
        <w:right w:val="none" w:sz="0" w:space="0" w:color="auto"/>
      </w:divBdr>
    </w:div>
    <w:div w:id="1959100322">
      <w:bodyDiv w:val="1"/>
      <w:marLeft w:val="0"/>
      <w:marRight w:val="0"/>
      <w:marTop w:val="0"/>
      <w:marBottom w:val="0"/>
      <w:divBdr>
        <w:top w:val="none" w:sz="0" w:space="0" w:color="auto"/>
        <w:left w:val="none" w:sz="0" w:space="0" w:color="auto"/>
        <w:bottom w:val="none" w:sz="0" w:space="0" w:color="auto"/>
        <w:right w:val="none" w:sz="0" w:space="0" w:color="auto"/>
      </w:divBdr>
    </w:div>
    <w:div w:id="1963531718">
      <w:bodyDiv w:val="1"/>
      <w:marLeft w:val="0"/>
      <w:marRight w:val="0"/>
      <w:marTop w:val="0"/>
      <w:marBottom w:val="0"/>
      <w:divBdr>
        <w:top w:val="none" w:sz="0" w:space="0" w:color="auto"/>
        <w:left w:val="none" w:sz="0" w:space="0" w:color="auto"/>
        <w:bottom w:val="none" w:sz="0" w:space="0" w:color="auto"/>
        <w:right w:val="none" w:sz="0" w:space="0" w:color="auto"/>
      </w:divBdr>
    </w:div>
    <w:div w:id="1971470161">
      <w:bodyDiv w:val="1"/>
      <w:marLeft w:val="0"/>
      <w:marRight w:val="0"/>
      <w:marTop w:val="0"/>
      <w:marBottom w:val="0"/>
      <w:divBdr>
        <w:top w:val="none" w:sz="0" w:space="0" w:color="auto"/>
        <w:left w:val="none" w:sz="0" w:space="0" w:color="auto"/>
        <w:bottom w:val="none" w:sz="0" w:space="0" w:color="auto"/>
        <w:right w:val="none" w:sz="0" w:space="0" w:color="auto"/>
      </w:divBdr>
    </w:div>
    <w:div w:id="1980956829">
      <w:bodyDiv w:val="1"/>
      <w:marLeft w:val="0"/>
      <w:marRight w:val="0"/>
      <w:marTop w:val="0"/>
      <w:marBottom w:val="0"/>
      <w:divBdr>
        <w:top w:val="none" w:sz="0" w:space="0" w:color="auto"/>
        <w:left w:val="none" w:sz="0" w:space="0" w:color="auto"/>
        <w:bottom w:val="none" w:sz="0" w:space="0" w:color="auto"/>
        <w:right w:val="none" w:sz="0" w:space="0" w:color="auto"/>
      </w:divBdr>
    </w:div>
    <w:div w:id="1982610065">
      <w:bodyDiv w:val="1"/>
      <w:marLeft w:val="0"/>
      <w:marRight w:val="0"/>
      <w:marTop w:val="0"/>
      <w:marBottom w:val="0"/>
      <w:divBdr>
        <w:top w:val="none" w:sz="0" w:space="0" w:color="auto"/>
        <w:left w:val="none" w:sz="0" w:space="0" w:color="auto"/>
        <w:bottom w:val="none" w:sz="0" w:space="0" w:color="auto"/>
        <w:right w:val="none" w:sz="0" w:space="0" w:color="auto"/>
      </w:divBdr>
    </w:div>
    <w:div w:id="2000646272">
      <w:bodyDiv w:val="1"/>
      <w:marLeft w:val="0"/>
      <w:marRight w:val="0"/>
      <w:marTop w:val="0"/>
      <w:marBottom w:val="0"/>
      <w:divBdr>
        <w:top w:val="none" w:sz="0" w:space="0" w:color="auto"/>
        <w:left w:val="none" w:sz="0" w:space="0" w:color="auto"/>
        <w:bottom w:val="none" w:sz="0" w:space="0" w:color="auto"/>
        <w:right w:val="none" w:sz="0" w:space="0" w:color="auto"/>
      </w:divBdr>
    </w:div>
    <w:div w:id="2001351058">
      <w:bodyDiv w:val="1"/>
      <w:marLeft w:val="0"/>
      <w:marRight w:val="0"/>
      <w:marTop w:val="0"/>
      <w:marBottom w:val="0"/>
      <w:divBdr>
        <w:top w:val="none" w:sz="0" w:space="0" w:color="auto"/>
        <w:left w:val="none" w:sz="0" w:space="0" w:color="auto"/>
        <w:bottom w:val="none" w:sz="0" w:space="0" w:color="auto"/>
        <w:right w:val="none" w:sz="0" w:space="0" w:color="auto"/>
      </w:divBdr>
    </w:div>
    <w:div w:id="2009093043">
      <w:bodyDiv w:val="1"/>
      <w:marLeft w:val="0"/>
      <w:marRight w:val="0"/>
      <w:marTop w:val="0"/>
      <w:marBottom w:val="0"/>
      <w:divBdr>
        <w:top w:val="none" w:sz="0" w:space="0" w:color="auto"/>
        <w:left w:val="none" w:sz="0" w:space="0" w:color="auto"/>
        <w:bottom w:val="none" w:sz="0" w:space="0" w:color="auto"/>
        <w:right w:val="none" w:sz="0" w:space="0" w:color="auto"/>
      </w:divBdr>
    </w:div>
    <w:div w:id="2039042607">
      <w:bodyDiv w:val="1"/>
      <w:marLeft w:val="0"/>
      <w:marRight w:val="0"/>
      <w:marTop w:val="0"/>
      <w:marBottom w:val="0"/>
      <w:divBdr>
        <w:top w:val="none" w:sz="0" w:space="0" w:color="auto"/>
        <w:left w:val="none" w:sz="0" w:space="0" w:color="auto"/>
        <w:bottom w:val="none" w:sz="0" w:space="0" w:color="auto"/>
        <w:right w:val="none" w:sz="0" w:space="0" w:color="auto"/>
      </w:divBdr>
    </w:div>
    <w:div w:id="2056848710">
      <w:bodyDiv w:val="1"/>
      <w:marLeft w:val="0"/>
      <w:marRight w:val="0"/>
      <w:marTop w:val="0"/>
      <w:marBottom w:val="0"/>
      <w:divBdr>
        <w:top w:val="none" w:sz="0" w:space="0" w:color="auto"/>
        <w:left w:val="none" w:sz="0" w:space="0" w:color="auto"/>
        <w:bottom w:val="none" w:sz="0" w:space="0" w:color="auto"/>
        <w:right w:val="none" w:sz="0" w:space="0" w:color="auto"/>
      </w:divBdr>
    </w:div>
    <w:div w:id="2067557993">
      <w:bodyDiv w:val="1"/>
      <w:marLeft w:val="0"/>
      <w:marRight w:val="0"/>
      <w:marTop w:val="0"/>
      <w:marBottom w:val="0"/>
      <w:divBdr>
        <w:top w:val="none" w:sz="0" w:space="0" w:color="auto"/>
        <w:left w:val="none" w:sz="0" w:space="0" w:color="auto"/>
        <w:bottom w:val="none" w:sz="0" w:space="0" w:color="auto"/>
        <w:right w:val="none" w:sz="0" w:space="0" w:color="auto"/>
      </w:divBdr>
    </w:div>
    <w:div w:id="2079790989">
      <w:bodyDiv w:val="1"/>
      <w:marLeft w:val="0"/>
      <w:marRight w:val="0"/>
      <w:marTop w:val="0"/>
      <w:marBottom w:val="0"/>
      <w:divBdr>
        <w:top w:val="none" w:sz="0" w:space="0" w:color="auto"/>
        <w:left w:val="none" w:sz="0" w:space="0" w:color="auto"/>
        <w:bottom w:val="none" w:sz="0" w:space="0" w:color="auto"/>
        <w:right w:val="none" w:sz="0" w:space="0" w:color="auto"/>
      </w:divBdr>
    </w:div>
    <w:div w:id="2082560803">
      <w:bodyDiv w:val="1"/>
      <w:marLeft w:val="0"/>
      <w:marRight w:val="0"/>
      <w:marTop w:val="0"/>
      <w:marBottom w:val="0"/>
      <w:divBdr>
        <w:top w:val="none" w:sz="0" w:space="0" w:color="auto"/>
        <w:left w:val="none" w:sz="0" w:space="0" w:color="auto"/>
        <w:bottom w:val="none" w:sz="0" w:space="0" w:color="auto"/>
        <w:right w:val="none" w:sz="0" w:space="0" w:color="auto"/>
      </w:divBdr>
    </w:div>
    <w:div w:id="2083062009">
      <w:bodyDiv w:val="1"/>
      <w:marLeft w:val="0"/>
      <w:marRight w:val="0"/>
      <w:marTop w:val="0"/>
      <w:marBottom w:val="0"/>
      <w:divBdr>
        <w:top w:val="none" w:sz="0" w:space="0" w:color="auto"/>
        <w:left w:val="none" w:sz="0" w:space="0" w:color="auto"/>
        <w:bottom w:val="none" w:sz="0" w:space="0" w:color="auto"/>
        <w:right w:val="none" w:sz="0" w:space="0" w:color="auto"/>
      </w:divBdr>
    </w:div>
    <w:div w:id="2086298305">
      <w:bodyDiv w:val="1"/>
      <w:marLeft w:val="0"/>
      <w:marRight w:val="0"/>
      <w:marTop w:val="0"/>
      <w:marBottom w:val="0"/>
      <w:divBdr>
        <w:top w:val="none" w:sz="0" w:space="0" w:color="auto"/>
        <w:left w:val="none" w:sz="0" w:space="0" w:color="auto"/>
        <w:bottom w:val="none" w:sz="0" w:space="0" w:color="auto"/>
        <w:right w:val="none" w:sz="0" w:space="0" w:color="auto"/>
      </w:divBdr>
    </w:div>
    <w:div w:id="2087876269">
      <w:bodyDiv w:val="1"/>
      <w:marLeft w:val="0"/>
      <w:marRight w:val="0"/>
      <w:marTop w:val="0"/>
      <w:marBottom w:val="0"/>
      <w:divBdr>
        <w:top w:val="none" w:sz="0" w:space="0" w:color="auto"/>
        <w:left w:val="none" w:sz="0" w:space="0" w:color="auto"/>
        <w:bottom w:val="none" w:sz="0" w:space="0" w:color="auto"/>
        <w:right w:val="none" w:sz="0" w:space="0" w:color="auto"/>
      </w:divBdr>
    </w:div>
    <w:div w:id="2112048136">
      <w:bodyDiv w:val="1"/>
      <w:marLeft w:val="0"/>
      <w:marRight w:val="0"/>
      <w:marTop w:val="0"/>
      <w:marBottom w:val="0"/>
      <w:divBdr>
        <w:top w:val="none" w:sz="0" w:space="0" w:color="auto"/>
        <w:left w:val="none" w:sz="0" w:space="0" w:color="auto"/>
        <w:bottom w:val="none" w:sz="0" w:space="0" w:color="auto"/>
        <w:right w:val="none" w:sz="0" w:space="0" w:color="auto"/>
      </w:divBdr>
    </w:div>
    <w:div w:id="2118678342">
      <w:bodyDiv w:val="1"/>
      <w:marLeft w:val="0"/>
      <w:marRight w:val="0"/>
      <w:marTop w:val="0"/>
      <w:marBottom w:val="0"/>
      <w:divBdr>
        <w:top w:val="none" w:sz="0" w:space="0" w:color="auto"/>
        <w:left w:val="none" w:sz="0" w:space="0" w:color="auto"/>
        <w:bottom w:val="none" w:sz="0" w:space="0" w:color="auto"/>
        <w:right w:val="none" w:sz="0" w:space="0" w:color="auto"/>
      </w:divBdr>
      <w:divsChild>
        <w:div w:id="1875775135">
          <w:marLeft w:val="0"/>
          <w:marRight w:val="0"/>
          <w:marTop w:val="0"/>
          <w:marBottom w:val="0"/>
          <w:divBdr>
            <w:top w:val="none" w:sz="0" w:space="0" w:color="auto"/>
            <w:left w:val="none" w:sz="0" w:space="0" w:color="auto"/>
            <w:bottom w:val="none" w:sz="0" w:space="0" w:color="auto"/>
            <w:right w:val="none" w:sz="0" w:space="0" w:color="auto"/>
          </w:divBdr>
        </w:div>
      </w:divsChild>
    </w:div>
    <w:div w:id="2120375490">
      <w:bodyDiv w:val="1"/>
      <w:marLeft w:val="0"/>
      <w:marRight w:val="0"/>
      <w:marTop w:val="0"/>
      <w:marBottom w:val="0"/>
      <w:divBdr>
        <w:top w:val="none" w:sz="0" w:space="0" w:color="auto"/>
        <w:left w:val="none" w:sz="0" w:space="0" w:color="auto"/>
        <w:bottom w:val="none" w:sz="0" w:space="0" w:color="auto"/>
        <w:right w:val="none" w:sz="0" w:space="0" w:color="auto"/>
      </w:divBdr>
    </w:div>
    <w:div w:id="2136361372">
      <w:bodyDiv w:val="1"/>
      <w:marLeft w:val="0"/>
      <w:marRight w:val="0"/>
      <w:marTop w:val="0"/>
      <w:marBottom w:val="0"/>
      <w:divBdr>
        <w:top w:val="none" w:sz="0" w:space="0" w:color="auto"/>
        <w:left w:val="none" w:sz="0" w:space="0" w:color="auto"/>
        <w:bottom w:val="none" w:sz="0" w:space="0" w:color="auto"/>
        <w:right w:val="none" w:sz="0" w:space="0" w:color="auto"/>
      </w:divBdr>
    </w:div>
    <w:div w:id="2142916755">
      <w:bodyDiv w:val="1"/>
      <w:marLeft w:val="0"/>
      <w:marRight w:val="0"/>
      <w:marTop w:val="0"/>
      <w:marBottom w:val="0"/>
      <w:divBdr>
        <w:top w:val="none" w:sz="0" w:space="0" w:color="auto"/>
        <w:left w:val="none" w:sz="0" w:space="0" w:color="auto"/>
        <w:bottom w:val="none" w:sz="0" w:space="0" w:color="auto"/>
        <w:right w:val="none" w:sz="0" w:space="0" w:color="auto"/>
      </w:divBdr>
    </w:div>
    <w:div w:id="2143496056">
      <w:bodyDiv w:val="1"/>
      <w:marLeft w:val="0"/>
      <w:marRight w:val="0"/>
      <w:marTop w:val="0"/>
      <w:marBottom w:val="0"/>
      <w:divBdr>
        <w:top w:val="none" w:sz="0" w:space="0" w:color="auto"/>
        <w:left w:val="none" w:sz="0" w:space="0" w:color="auto"/>
        <w:bottom w:val="none" w:sz="0" w:space="0" w:color="auto"/>
        <w:right w:val="none" w:sz="0" w:space="0" w:color="auto"/>
      </w:divBdr>
    </w:div>
    <w:div w:id="2144033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cid:image029.jpg@01D9274C.4B6BE420" TargetMode="External"/><Relationship Id="rId21" Type="http://schemas.openxmlformats.org/officeDocument/2006/relationships/hyperlink" Target="https://tec.mx/es/aviso-de-privacidad-de-programa-science-connexion" TargetMode="External"/><Relationship Id="rId324" Type="http://schemas.openxmlformats.org/officeDocument/2006/relationships/image" Target="media/image302.png"/><Relationship Id="rId531" Type="http://schemas.openxmlformats.org/officeDocument/2006/relationships/image" Target="media/image502.png"/><Relationship Id="rId170" Type="http://schemas.openxmlformats.org/officeDocument/2006/relationships/image" Target="media/image153.png"/><Relationship Id="rId268" Type="http://schemas.openxmlformats.org/officeDocument/2006/relationships/image" Target="media/image248.png"/><Relationship Id="rId475" Type="http://schemas.openxmlformats.org/officeDocument/2006/relationships/image" Target="media/image447.png"/><Relationship Id="rId32" Type="http://schemas.openxmlformats.org/officeDocument/2006/relationships/image" Target="media/image18.png"/><Relationship Id="rId128" Type="http://schemas.openxmlformats.org/officeDocument/2006/relationships/image" Target="media/image112.png"/><Relationship Id="rId335" Type="http://schemas.openxmlformats.org/officeDocument/2006/relationships/image" Target="media/image313.png"/><Relationship Id="rId542" Type="http://schemas.openxmlformats.org/officeDocument/2006/relationships/image" Target="media/image513.png"/><Relationship Id="rId181" Type="http://schemas.openxmlformats.org/officeDocument/2006/relationships/image" Target="media/image164.png"/><Relationship Id="rId402" Type="http://schemas.openxmlformats.org/officeDocument/2006/relationships/image" Target="media/image378.png"/><Relationship Id="rId279" Type="http://schemas.openxmlformats.org/officeDocument/2006/relationships/image" Target="media/image258.png"/><Relationship Id="rId486" Type="http://schemas.openxmlformats.org/officeDocument/2006/relationships/image" Target="media/image458.png"/><Relationship Id="rId43" Type="http://schemas.openxmlformats.org/officeDocument/2006/relationships/image" Target="media/image28.png"/><Relationship Id="rId139" Type="http://schemas.openxmlformats.org/officeDocument/2006/relationships/image" Target="media/image123.png"/><Relationship Id="rId346" Type="http://schemas.openxmlformats.org/officeDocument/2006/relationships/image" Target="media/image324.png"/><Relationship Id="rId553" Type="http://schemas.openxmlformats.org/officeDocument/2006/relationships/image" Target="media/image524.png"/><Relationship Id="rId192" Type="http://schemas.openxmlformats.org/officeDocument/2006/relationships/image" Target="media/image175.png"/><Relationship Id="rId206" Type="http://schemas.openxmlformats.org/officeDocument/2006/relationships/image" Target="media/image189.png"/><Relationship Id="rId413" Type="http://schemas.openxmlformats.org/officeDocument/2006/relationships/image" Target="media/image387.png"/><Relationship Id="rId497" Type="http://schemas.openxmlformats.org/officeDocument/2006/relationships/image" Target="media/image469.png"/><Relationship Id="rId357" Type="http://schemas.openxmlformats.org/officeDocument/2006/relationships/image" Target="media/image334.png"/><Relationship Id="rId54" Type="http://schemas.openxmlformats.org/officeDocument/2006/relationships/image" Target="media/image39.png"/><Relationship Id="rId217" Type="http://schemas.openxmlformats.org/officeDocument/2006/relationships/image" Target="media/image199.png"/><Relationship Id="rId564" Type="http://schemas.openxmlformats.org/officeDocument/2006/relationships/image" Target="media/image535.png"/><Relationship Id="rId424" Type="http://schemas.openxmlformats.org/officeDocument/2006/relationships/image" Target="media/image398.png"/><Relationship Id="rId270" Type="http://schemas.openxmlformats.org/officeDocument/2006/relationships/image" Target="media/image249.png"/><Relationship Id="rId65" Type="http://schemas.openxmlformats.org/officeDocument/2006/relationships/image" Target="media/image50.png"/><Relationship Id="rId130" Type="http://schemas.openxmlformats.org/officeDocument/2006/relationships/image" Target="media/image114.png"/><Relationship Id="rId368" Type="http://schemas.openxmlformats.org/officeDocument/2006/relationships/image" Target="media/image345.png"/><Relationship Id="rId172" Type="http://schemas.openxmlformats.org/officeDocument/2006/relationships/image" Target="media/image155.png"/><Relationship Id="rId228" Type="http://schemas.openxmlformats.org/officeDocument/2006/relationships/image" Target="media/image210.png"/><Relationship Id="rId435" Type="http://schemas.openxmlformats.org/officeDocument/2006/relationships/image" Target="media/image408.png"/><Relationship Id="rId477" Type="http://schemas.openxmlformats.org/officeDocument/2006/relationships/image" Target="media/image449.png"/><Relationship Id="rId281" Type="http://schemas.openxmlformats.org/officeDocument/2006/relationships/image" Target="media/image260.png"/><Relationship Id="rId337" Type="http://schemas.openxmlformats.org/officeDocument/2006/relationships/image" Target="media/image315.png"/><Relationship Id="rId502" Type="http://schemas.openxmlformats.org/officeDocument/2006/relationships/image" Target="media/image474.png"/><Relationship Id="rId34" Type="http://schemas.openxmlformats.org/officeDocument/2006/relationships/image" Target="media/image20.png"/><Relationship Id="rId76" Type="http://schemas.openxmlformats.org/officeDocument/2006/relationships/image" Target="media/image61.png"/><Relationship Id="rId141" Type="http://schemas.openxmlformats.org/officeDocument/2006/relationships/image" Target="media/image125.png"/><Relationship Id="rId379" Type="http://schemas.openxmlformats.org/officeDocument/2006/relationships/image" Target="media/image355.png"/><Relationship Id="rId544" Type="http://schemas.openxmlformats.org/officeDocument/2006/relationships/image" Target="media/image515.png"/><Relationship Id="rId7" Type="http://schemas.openxmlformats.org/officeDocument/2006/relationships/styles" Target="styles.xml"/><Relationship Id="rId183" Type="http://schemas.openxmlformats.org/officeDocument/2006/relationships/image" Target="media/image166.png"/><Relationship Id="rId239" Type="http://schemas.openxmlformats.org/officeDocument/2006/relationships/image" Target="media/image221.png"/><Relationship Id="rId390" Type="http://schemas.openxmlformats.org/officeDocument/2006/relationships/image" Target="media/image366.png"/><Relationship Id="rId404" Type="http://schemas.openxmlformats.org/officeDocument/2006/relationships/image" Target="media/image380.png"/><Relationship Id="rId446" Type="http://schemas.openxmlformats.org/officeDocument/2006/relationships/image" Target="media/image419.png"/><Relationship Id="rId250" Type="http://schemas.openxmlformats.org/officeDocument/2006/relationships/image" Target="media/image232.png"/><Relationship Id="rId292" Type="http://schemas.openxmlformats.org/officeDocument/2006/relationships/image" Target="media/image271.png"/><Relationship Id="rId306" Type="http://schemas.openxmlformats.org/officeDocument/2006/relationships/image" Target="media/image284.png"/><Relationship Id="rId488" Type="http://schemas.openxmlformats.org/officeDocument/2006/relationships/image" Target="media/image460.png"/><Relationship Id="rId45" Type="http://schemas.openxmlformats.org/officeDocument/2006/relationships/image" Target="media/image30.png"/><Relationship Id="rId87" Type="http://schemas.openxmlformats.org/officeDocument/2006/relationships/image" Target="media/image72.png"/><Relationship Id="rId110" Type="http://schemas.openxmlformats.org/officeDocument/2006/relationships/image" Target="media/image95.png"/><Relationship Id="rId348" Type="http://schemas.openxmlformats.org/officeDocument/2006/relationships/image" Target="media/image326.png"/><Relationship Id="rId513" Type="http://schemas.openxmlformats.org/officeDocument/2006/relationships/image" Target="media/image484.png"/><Relationship Id="rId555" Type="http://schemas.openxmlformats.org/officeDocument/2006/relationships/image" Target="media/image526.png"/><Relationship Id="rId152" Type="http://schemas.openxmlformats.org/officeDocument/2006/relationships/image" Target="media/image136.png"/><Relationship Id="rId194" Type="http://schemas.openxmlformats.org/officeDocument/2006/relationships/image" Target="media/image177.png"/><Relationship Id="rId208" Type="http://schemas.openxmlformats.org/officeDocument/2006/relationships/image" Target="media/image191.png"/><Relationship Id="rId415" Type="http://schemas.openxmlformats.org/officeDocument/2006/relationships/image" Target="media/image389.png"/><Relationship Id="rId457" Type="http://schemas.openxmlformats.org/officeDocument/2006/relationships/image" Target="media/image430.png"/><Relationship Id="rId261" Type="http://schemas.openxmlformats.org/officeDocument/2006/relationships/image" Target="media/image242.png"/><Relationship Id="rId499" Type="http://schemas.openxmlformats.org/officeDocument/2006/relationships/image" Target="media/image471.png"/><Relationship Id="rId14" Type="http://schemas.openxmlformats.org/officeDocument/2006/relationships/header" Target="header1.xml"/><Relationship Id="rId56" Type="http://schemas.openxmlformats.org/officeDocument/2006/relationships/image" Target="media/image41.png"/><Relationship Id="rId317" Type="http://schemas.openxmlformats.org/officeDocument/2006/relationships/image" Target="media/image295.png"/><Relationship Id="rId359" Type="http://schemas.openxmlformats.org/officeDocument/2006/relationships/image" Target="media/image336.png"/><Relationship Id="rId524" Type="http://schemas.openxmlformats.org/officeDocument/2006/relationships/image" Target="media/image495.png"/><Relationship Id="rId566" Type="http://schemas.openxmlformats.org/officeDocument/2006/relationships/image" Target="media/image537.png"/><Relationship Id="rId98" Type="http://schemas.openxmlformats.org/officeDocument/2006/relationships/image" Target="media/image83.png"/><Relationship Id="rId121" Type="http://schemas.openxmlformats.org/officeDocument/2006/relationships/image" Target="media/image105.png"/><Relationship Id="rId163" Type="http://schemas.openxmlformats.org/officeDocument/2006/relationships/image" Target="media/image146.png"/><Relationship Id="rId219" Type="http://schemas.openxmlformats.org/officeDocument/2006/relationships/image" Target="media/image201.png"/><Relationship Id="rId370" Type="http://schemas.openxmlformats.org/officeDocument/2006/relationships/image" Target="cid:image002.png@01D9835A.4E8E8A80" TargetMode="External"/><Relationship Id="rId426" Type="http://schemas.openxmlformats.org/officeDocument/2006/relationships/image" Target="media/image400.png"/><Relationship Id="rId230" Type="http://schemas.openxmlformats.org/officeDocument/2006/relationships/image" Target="media/image212.png"/><Relationship Id="rId468" Type="http://schemas.openxmlformats.org/officeDocument/2006/relationships/image" Target="media/image440.png"/><Relationship Id="rId25" Type="http://schemas.openxmlformats.org/officeDocument/2006/relationships/image" Target="media/image11.png"/><Relationship Id="rId67" Type="http://schemas.openxmlformats.org/officeDocument/2006/relationships/image" Target="media/image52.png"/><Relationship Id="rId272" Type="http://schemas.openxmlformats.org/officeDocument/2006/relationships/image" Target="media/image251.png"/><Relationship Id="rId328" Type="http://schemas.openxmlformats.org/officeDocument/2006/relationships/image" Target="media/image306.png"/><Relationship Id="rId535" Type="http://schemas.openxmlformats.org/officeDocument/2006/relationships/image" Target="media/image506.png"/><Relationship Id="rId132" Type="http://schemas.openxmlformats.org/officeDocument/2006/relationships/image" Target="media/image116.png"/><Relationship Id="rId174" Type="http://schemas.openxmlformats.org/officeDocument/2006/relationships/image" Target="media/image157.png"/><Relationship Id="rId381" Type="http://schemas.openxmlformats.org/officeDocument/2006/relationships/image" Target="media/image357.png"/><Relationship Id="rId241" Type="http://schemas.openxmlformats.org/officeDocument/2006/relationships/image" Target="media/image223.png"/><Relationship Id="rId437" Type="http://schemas.openxmlformats.org/officeDocument/2006/relationships/image" Target="media/image410.png"/><Relationship Id="rId479" Type="http://schemas.openxmlformats.org/officeDocument/2006/relationships/image" Target="media/image451.png"/><Relationship Id="rId36" Type="http://schemas.openxmlformats.org/officeDocument/2006/relationships/image" Target="media/image22.png"/><Relationship Id="rId283" Type="http://schemas.openxmlformats.org/officeDocument/2006/relationships/image" Target="media/image262.png"/><Relationship Id="rId339" Type="http://schemas.openxmlformats.org/officeDocument/2006/relationships/image" Target="media/image317.png"/><Relationship Id="rId490" Type="http://schemas.openxmlformats.org/officeDocument/2006/relationships/image" Target="media/image462.png"/><Relationship Id="rId504" Type="http://schemas.openxmlformats.org/officeDocument/2006/relationships/image" Target="media/image476.png"/><Relationship Id="rId546" Type="http://schemas.openxmlformats.org/officeDocument/2006/relationships/image" Target="media/image517.png"/><Relationship Id="rId78" Type="http://schemas.openxmlformats.org/officeDocument/2006/relationships/image" Target="media/image63.png"/><Relationship Id="rId101" Type="http://schemas.openxmlformats.org/officeDocument/2006/relationships/image" Target="media/image86.png"/><Relationship Id="rId143" Type="http://schemas.openxmlformats.org/officeDocument/2006/relationships/image" Target="media/image127.jpeg"/><Relationship Id="rId185" Type="http://schemas.openxmlformats.org/officeDocument/2006/relationships/image" Target="media/image168.png"/><Relationship Id="rId350" Type="http://schemas.openxmlformats.org/officeDocument/2006/relationships/image" Target="media/image328.png"/><Relationship Id="rId406" Type="http://schemas.openxmlformats.org/officeDocument/2006/relationships/image" Target="media/image382.png"/><Relationship Id="rId9" Type="http://schemas.openxmlformats.org/officeDocument/2006/relationships/webSettings" Target="webSettings.xml"/><Relationship Id="rId210" Type="http://schemas.openxmlformats.org/officeDocument/2006/relationships/image" Target="media/image193.png"/><Relationship Id="rId392" Type="http://schemas.openxmlformats.org/officeDocument/2006/relationships/image" Target="media/image368.png"/><Relationship Id="rId448" Type="http://schemas.openxmlformats.org/officeDocument/2006/relationships/image" Target="media/image421.png"/><Relationship Id="rId252" Type="http://schemas.openxmlformats.org/officeDocument/2006/relationships/image" Target="media/image234.png"/><Relationship Id="rId294" Type="http://schemas.openxmlformats.org/officeDocument/2006/relationships/image" Target="media/image273.png"/><Relationship Id="rId308" Type="http://schemas.openxmlformats.org/officeDocument/2006/relationships/image" Target="media/image286.png"/><Relationship Id="rId515" Type="http://schemas.openxmlformats.org/officeDocument/2006/relationships/image" Target="media/image486.png"/><Relationship Id="rId47" Type="http://schemas.openxmlformats.org/officeDocument/2006/relationships/image" Target="media/image32.png"/><Relationship Id="rId89" Type="http://schemas.openxmlformats.org/officeDocument/2006/relationships/image" Target="media/image74.png"/><Relationship Id="rId112" Type="http://schemas.openxmlformats.org/officeDocument/2006/relationships/image" Target="media/image97.png"/><Relationship Id="rId154" Type="http://schemas.openxmlformats.org/officeDocument/2006/relationships/image" Target="media/image138.png"/><Relationship Id="rId361" Type="http://schemas.openxmlformats.org/officeDocument/2006/relationships/image" Target="media/image338.png"/><Relationship Id="rId557" Type="http://schemas.openxmlformats.org/officeDocument/2006/relationships/image" Target="media/image528.png"/><Relationship Id="rId196" Type="http://schemas.openxmlformats.org/officeDocument/2006/relationships/image" Target="media/image179.png"/><Relationship Id="rId417" Type="http://schemas.openxmlformats.org/officeDocument/2006/relationships/image" Target="media/image391.png"/><Relationship Id="rId459" Type="http://schemas.openxmlformats.org/officeDocument/2006/relationships/image" Target="media/image432.png"/><Relationship Id="rId16" Type="http://schemas.openxmlformats.org/officeDocument/2006/relationships/footer" Target="footer2.xml"/><Relationship Id="rId221" Type="http://schemas.openxmlformats.org/officeDocument/2006/relationships/image" Target="media/image203.png"/><Relationship Id="rId263" Type="http://schemas.openxmlformats.org/officeDocument/2006/relationships/image" Target="media/image244.png"/><Relationship Id="rId319" Type="http://schemas.openxmlformats.org/officeDocument/2006/relationships/image" Target="media/image297.png"/><Relationship Id="rId470" Type="http://schemas.openxmlformats.org/officeDocument/2006/relationships/image" Target="media/image442.png"/><Relationship Id="rId526" Type="http://schemas.openxmlformats.org/officeDocument/2006/relationships/image" Target="media/image497.png"/><Relationship Id="rId58" Type="http://schemas.openxmlformats.org/officeDocument/2006/relationships/image" Target="media/image43.png"/><Relationship Id="rId123" Type="http://schemas.openxmlformats.org/officeDocument/2006/relationships/image" Target="media/image107.png"/><Relationship Id="rId330" Type="http://schemas.openxmlformats.org/officeDocument/2006/relationships/image" Target="media/image308.png"/><Relationship Id="rId568" Type="http://schemas.openxmlformats.org/officeDocument/2006/relationships/glossaryDocument" Target="glossary/document.xml"/><Relationship Id="rId165" Type="http://schemas.openxmlformats.org/officeDocument/2006/relationships/image" Target="media/image148.png"/><Relationship Id="rId372" Type="http://schemas.openxmlformats.org/officeDocument/2006/relationships/image" Target="media/image348.png"/><Relationship Id="rId428" Type="http://schemas.openxmlformats.org/officeDocument/2006/relationships/image" Target="media/image401.png"/><Relationship Id="rId232" Type="http://schemas.openxmlformats.org/officeDocument/2006/relationships/image" Target="media/image214.png"/><Relationship Id="rId274" Type="http://schemas.openxmlformats.org/officeDocument/2006/relationships/image" Target="media/image253.png"/><Relationship Id="rId481" Type="http://schemas.openxmlformats.org/officeDocument/2006/relationships/image" Target="media/image453.png"/><Relationship Id="rId27" Type="http://schemas.openxmlformats.org/officeDocument/2006/relationships/image" Target="media/image13.png"/><Relationship Id="rId69" Type="http://schemas.openxmlformats.org/officeDocument/2006/relationships/image" Target="media/image54.png"/><Relationship Id="rId134" Type="http://schemas.openxmlformats.org/officeDocument/2006/relationships/image" Target="media/image118.png"/><Relationship Id="rId537" Type="http://schemas.openxmlformats.org/officeDocument/2006/relationships/image" Target="media/image508.png"/><Relationship Id="rId80" Type="http://schemas.openxmlformats.org/officeDocument/2006/relationships/image" Target="media/image65.png"/><Relationship Id="rId176" Type="http://schemas.openxmlformats.org/officeDocument/2006/relationships/image" Target="media/image159.png"/><Relationship Id="rId341" Type="http://schemas.openxmlformats.org/officeDocument/2006/relationships/image" Target="media/image319.png"/><Relationship Id="rId383" Type="http://schemas.openxmlformats.org/officeDocument/2006/relationships/image" Target="media/image359.png"/><Relationship Id="rId439" Type="http://schemas.openxmlformats.org/officeDocument/2006/relationships/image" Target="media/image412.png"/><Relationship Id="rId201" Type="http://schemas.openxmlformats.org/officeDocument/2006/relationships/image" Target="media/image184.png"/><Relationship Id="rId243" Type="http://schemas.openxmlformats.org/officeDocument/2006/relationships/image" Target="media/image225.jpeg"/><Relationship Id="rId285" Type="http://schemas.openxmlformats.org/officeDocument/2006/relationships/image" Target="media/image264.png"/><Relationship Id="rId450" Type="http://schemas.openxmlformats.org/officeDocument/2006/relationships/image" Target="media/image423.png"/><Relationship Id="rId506" Type="http://schemas.openxmlformats.org/officeDocument/2006/relationships/image" Target="media/image478.png"/><Relationship Id="rId38" Type="http://schemas.openxmlformats.org/officeDocument/2006/relationships/image" Target="media/image24.png"/><Relationship Id="rId103" Type="http://schemas.openxmlformats.org/officeDocument/2006/relationships/image" Target="media/image88.png"/><Relationship Id="rId310" Type="http://schemas.openxmlformats.org/officeDocument/2006/relationships/image" Target="media/image288.png"/><Relationship Id="rId492" Type="http://schemas.openxmlformats.org/officeDocument/2006/relationships/image" Target="media/image464.png"/><Relationship Id="rId548" Type="http://schemas.openxmlformats.org/officeDocument/2006/relationships/image" Target="media/image519.png"/><Relationship Id="rId91" Type="http://schemas.openxmlformats.org/officeDocument/2006/relationships/image" Target="media/image76.png"/><Relationship Id="rId145" Type="http://schemas.openxmlformats.org/officeDocument/2006/relationships/image" Target="media/image129.png"/><Relationship Id="rId187" Type="http://schemas.openxmlformats.org/officeDocument/2006/relationships/image" Target="media/image170.png"/><Relationship Id="rId352" Type="http://schemas.openxmlformats.org/officeDocument/2006/relationships/image" Target="media/image329.png"/><Relationship Id="rId394" Type="http://schemas.openxmlformats.org/officeDocument/2006/relationships/image" Target="media/image370.png"/><Relationship Id="rId408" Type="http://schemas.openxmlformats.org/officeDocument/2006/relationships/image" Target="media/image384.png"/><Relationship Id="rId212" Type="http://schemas.openxmlformats.org/officeDocument/2006/relationships/image" Target="media/image195.png"/><Relationship Id="rId254" Type="http://schemas.openxmlformats.org/officeDocument/2006/relationships/image" Target="media/image236.png"/><Relationship Id="rId49" Type="http://schemas.openxmlformats.org/officeDocument/2006/relationships/image" Target="media/image34.png"/><Relationship Id="rId114" Type="http://schemas.openxmlformats.org/officeDocument/2006/relationships/image" Target="media/image99.png"/><Relationship Id="rId296" Type="http://schemas.openxmlformats.org/officeDocument/2006/relationships/image" Target="media/image275.png"/><Relationship Id="rId461" Type="http://schemas.openxmlformats.org/officeDocument/2006/relationships/image" Target="media/image433.png"/><Relationship Id="rId517" Type="http://schemas.openxmlformats.org/officeDocument/2006/relationships/image" Target="media/image488.png"/><Relationship Id="rId559" Type="http://schemas.openxmlformats.org/officeDocument/2006/relationships/image" Target="media/image530.png"/><Relationship Id="rId60" Type="http://schemas.openxmlformats.org/officeDocument/2006/relationships/image" Target="media/image45.png"/><Relationship Id="rId156" Type="http://schemas.openxmlformats.org/officeDocument/2006/relationships/hyperlink" Target="https://inavant.sharepoint.com/sites/PMO/ITESM%20-%20Emprendimiento/Shared%20Documents/Analysis/Requirements%20Specification/Creaci&#243;n" TargetMode="External"/><Relationship Id="rId198" Type="http://schemas.openxmlformats.org/officeDocument/2006/relationships/image" Target="media/image181.png"/><Relationship Id="rId321" Type="http://schemas.openxmlformats.org/officeDocument/2006/relationships/image" Target="media/image299.png"/><Relationship Id="rId363" Type="http://schemas.openxmlformats.org/officeDocument/2006/relationships/image" Target="media/image340.png"/><Relationship Id="rId419" Type="http://schemas.openxmlformats.org/officeDocument/2006/relationships/image" Target="media/image393.png"/><Relationship Id="rId570" Type="http://schemas.microsoft.com/office/2019/05/relationships/documenttasks" Target="documenttasks/documenttasks1.xml"/><Relationship Id="rId223" Type="http://schemas.openxmlformats.org/officeDocument/2006/relationships/image" Target="media/image205.png"/><Relationship Id="rId430" Type="http://schemas.openxmlformats.org/officeDocument/2006/relationships/image" Target="media/image403.png"/><Relationship Id="rId18" Type="http://schemas.openxmlformats.org/officeDocument/2006/relationships/footer" Target="footer3.xml"/><Relationship Id="rId265" Type="http://schemas.openxmlformats.org/officeDocument/2006/relationships/image" Target="media/image246.jpeg"/><Relationship Id="rId472" Type="http://schemas.openxmlformats.org/officeDocument/2006/relationships/image" Target="media/image444.png"/><Relationship Id="rId528" Type="http://schemas.openxmlformats.org/officeDocument/2006/relationships/image" Target="media/image499.png"/><Relationship Id="rId125" Type="http://schemas.openxmlformats.org/officeDocument/2006/relationships/image" Target="media/image109.png"/><Relationship Id="rId167" Type="http://schemas.openxmlformats.org/officeDocument/2006/relationships/image" Target="media/image150.png"/><Relationship Id="rId332" Type="http://schemas.openxmlformats.org/officeDocument/2006/relationships/image" Target="media/image310.png"/><Relationship Id="rId374" Type="http://schemas.openxmlformats.org/officeDocument/2006/relationships/image" Target="media/image350.png"/><Relationship Id="rId71" Type="http://schemas.openxmlformats.org/officeDocument/2006/relationships/image" Target="media/image56.png"/><Relationship Id="rId234" Type="http://schemas.openxmlformats.org/officeDocument/2006/relationships/image" Target="media/image216.png"/><Relationship Id="rId2" Type="http://schemas.openxmlformats.org/officeDocument/2006/relationships/customXml" Target="../customXml/item2.xml"/><Relationship Id="rId29" Type="http://schemas.openxmlformats.org/officeDocument/2006/relationships/image" Target="media/image15.png"/><Relationship Id="rId276" Type="http://schemas.openxmlformats.org/officeDocument/2006/relationships/image" Target="media/image255.png"/><Relationship Id="rId441" Type="http://schemas.openxmlformats.org/officeDocument/2006/relationships/image" Target="media/image414.png"/><Relationship Id="rId483" Type="http://schemas.openxmlformats.org/officeDocument/2006/relationships/image" Target="media/image455.png"/><Relationship Id="rId539" Type="http://schemas.openxmlformats.org/officeDocument/2006/relationships/image" Target="media/image510.png"/><Relationship Id="rId40" Type="http://schemas.openxmlformats.org/officeDocument/2006/relationships/hyperlink" Target="https://www.youtube.com/TECdeMonterrey" TargetMode="External"/><Relationship Id="rId136" Type="http://schemas.openxmlformats.org/officeDocument/2006/relationships/image" Target="media/image120.png"/><Relationship Id="rId178" Type="http://schemas.openxmlformats.org/officeDocument/2006/relationships/image" Target="media/image161.png"/><Relationship Id="rId301" Type="http://schemas.openxmlformats.org/officeDocument/2006/relationships/hyperlink" Target="https://www.figma.com/file/s1WP0x7FEbkgQxpLfnHYRi/Entregables-Plataforma-investigadores-(Owner---Plataformas)?node-id=8533-50895" TargetMode="External"/><Relationship Id="rId343" Type="http://schemas.openxmlformats.org/officeDocument/2006/relationships/image" Target="media/image321.png"/><Relationship Id="rId550" Type="http://schemas.openxmlformats.org/officeDocument/2006/relationships/image" Target="media/image521.png"/><Relationship Id="rId82" Type="http://schemas.openxmlformats.org/officeDocument/2006/relationships/image" Target="media/image67.png"/><Relationship Id="rId203" Type="http://schemas.openxmlformats.org/officeDocument/2006/relationships/image" Target="media/image186.png"/><Relationship Id="rId385" Type="http://schemas.openxmlformats.org/officeDocument/2006/relationships/image" Target="media/image361.png"/><Relationship Id="rId245" Type="http://schemas.openxmlformats.org/officeDocument/2006/relationships/image" Target="media/image227.png"/><Relationship Id="rId287" Type="http://schemas.openxmlformats.org/officeDocument/2006/relationships/image" Target="media/image266.png"/><Relationship Id="rId410" Type="http://schemas.openxmlformats.org/officeDocument/2006/relationships/hyperlink" Target="mailto:contacto@scienceconnexion.com" TargetMode="External"/><Relationship Id="rId452" Type="http://schemas.openxmlformats.org/officeDocument/2006/relationships/image" Target="media/image425.png"/><Relationship Id="rId494" Type="http://schemas.openxmlformats.org/officeDocument/2006/relationships/image" Target="media/image466.png"/><Relationship Id="rId508" Type="http://schemas.openxmlformats.org/officeDocument/2006/relationships/image" Target="media/image480.png"/><Relationship Id="rId105" Type="http://schemas.openxmlformats.org/officeDocument/2006/relationships/image" Target="media/image90.png"/><Relationship Id="rId147" Type="http://schemas.openxmlformats.org/officeDocument/2006/relationships/image" Target="media/image131.png"/><Relationship Id="rId312" Type="http://schemas.openxmlformats.org/officeDocument/2006/relationships/image" Target="media/image290.png"/><Relationship Id="rId354" Type="http://schemas.openxmlformats.org/officeDocument/2006/relationships/image" Target="media/image331.png"/><Relationship Id="rId51" Type="http://schemas.openxmlformats.org/officeDocument/2006/relationships/image" Target="media/image36.png"/><Relationship Id="rId93" Type="http://schemas.openxmlformats.org/officeDocument/2006/relationships/image" Target="media/image78.png"/><Relationship Id="rId189" Type="http://schemas.openxmlformats.org/officeDocument/2006/relationships/image" Target="media/image172.png"/><Relationship Id="rId396" Type="http://schemas.openxmlformats.org/officeDocument/2006/relationships/image" Target="media/image372.png"/><Relationship Id="rId561" Type="http://schemas.openxmlformats.org/officeDocument/2006/relationships/image" Target="media/image532.png"/><Relationship Id="rId214" Type="http://schemas.openxmlformats.org/officeDocument/2006/relationships/image" Target="media/image197.png"/><Relationship Id="rId256" Type="http://schemas.openxmlformats.org/officeDocument/2006/relationships/image" Target="media/image238.png"/><Relationship Id="rId298" Type="http://schemas.openxmlformats.org/officeDocument/2006/relationships/image" Target="media/image277.png"/><Relationship Id="rId421" Type="http://schemas.openxmlformats.org/officeDocument/2006/relationships/image" Target="media/image395.png"/><Relationship Id="rId463" Type="http://schemas.openxmlformats.org/officeDocument/2006/relationships/image" Target="media/image435.png"/><Relationship Id="rId519" Type="http://schemas.openxmlformats.org/officeDocument/2006/relationships/image" Target="media/image490.png"/><Relationship Id="rId116" Type="http://schemas.openxmlformats.org/officeDocument/2006/relationships/image" Target="media/image101.jpeg"/><Relationship Id="rId158" Type="http://schemas.openxmlformats.org/officeDocument/2006/relationships/image" Target="media/image141.png"/><Relationship Id="rId323" Type="http://schemas.openxmlformats.org/officeDocument/2006/relationships/image" Target="media/image301.png"/><Relationship Id="rId530" Type="http://schemas.openxmlformats.org/officeDocument/2006/relationships/image" Target="media/image501.png"/><Relationship Id="rId20" Type="http://schemas.openxmlformats.org/officeDocument/2006/relationships/hyperlink" Target="https://docs.google.com/document/d/12P9Z7y18LQtI1yAl3ZWzoMFWO_suxxCL/edit" TargetMode="External"/><Relationship Id="rId62" Type="http://schemas.openxmlformats.org/officeDocument/2006/relationships/image" Target="media/image47.png"/><Relationship Id="rId365" Type="http://schemas.openxmlformats.org/officeDocument/2006/relationships/image" Target="media/image342.png"/><Relationship Id="rId225" Type="http://schemas.openxmlformats.org/officeDocument/2006/relationships/image" Target="media/image207.png"/><Relationship Id="rId267" Type="http://schemas.openxmlformats.org/officeDocument/2006/relationships/image" Target="media/image247.png"/><Relationship Id="rId432" Type="http://schemas.openxmlformats.org/officeDocument/2006/relationships/image" Target="media/image405.png"/><Relationship Id="rId474" Type="http://schemas.openxmlformats.org/officeDocument/2006/relationships/image" Target="media/image446.png"/><Relationship Id="rId127" Type="http://schemas.openxmlformats.org/officeDocument/2006/relationships/image" Target="media/image111.png"/><Relationship Id="rId31" Type="http://schemas.openxmlformats.org/officeDocument/2006/relationships/image" Target="media/image17.png"/><Relationship Id="rId73" Type="http://schemas.openxmlformats.org/officeDocument/2006/relationships/image" Target="media/image58.png"/><Relationship Id="rId169" Type="http://schemas.openxmlformats.org/officeDocument/2006/relationships/image" Target="media/image152.png"/><Relationship Id="rId334" Type="http://schemas.openxmlformats.org/officeDocument/2006/relationships/image" Target="media/image312.png"/><Relationship Id="rId376" Type="http://schemas.openxmlformats.org/officeDocument/2006/relationships/image" Target="media/image352.png"/><Relationship Id="rId541" Type="http://schemas.openxmlformats.org/officeDocument/2006/relationships/image" Target="media/image512.png"/><Relationship Id="rId4" Type="http://schemas.openxmlformats.org/officeDocument/2006/relationships/customXml" Target="../customXml/item4.xml"/><Relationship Id="rId180" Type="http://schemas.openxmlformats.org/officeDocument/2006/relationships/image" Target="media/image163.png"/><Relationship Id="rId236" Type="http://schemas.openxmlformats.org/officeDocument/2006/relationships/image" Target="media/image218.png"/><Relationship Id="rId278" Type="http://schemas.openxmlformats.org/officeDocument/2006/relationships/image" Target="media/image257.png"/><Relationship Id="rId401" Type="http://schemas.openxmlformats.org/officeDocument/2006/relationships/image" Target="media/image377.png"/><Relationship Id="rId443" Type="http://schemas.openxmlformats.org/officeDocument/2006/relationships/image" Target="media/image416.png"/><Relationship Id="rId303" Type="http://schemas.openxmlformats.org/officeDocument/2006/relationships/image" Target="media/image281.png"/><Relationship Id="rId485" Type="http://schemas.openxmlformats.org/officeDocument/2006/relationships/image" Target="media/image457.png"/><Relationship Id="rId42" Type="http://schemas.openxmlformats.org/officeDocument/2006/relationships/image" Target="media/image27.png"/><Relationship Id="rId84" Type="http://schemas.openxmlformats.org/officeDocument/2006/relationships/image" Target="media/image69.png"/><Relationship Id="rId138" Type="http://schemas.openxmlformats.org/officeDocument/2006/relationships/image" Target="media/image122.png"/><Relationship Id="rId345" Type="http://schemas.openxmlformats.org/officeDocument/2006/relationships/image" Target="media/image323.png"/><Relationship Id="rId387" Type="http://schemas.openxmlformats.org/officeDocument/2006/relationships/image" Target="media/image363.png"/><Relationship Id="rId510" Type="http://schemas.openxmlformats.org/officeDocument/2006/relationships/image" Target="media/image482.png"/><Relationship Id="rId552" Type="http://schemas.openxmlformats.org/officeDocument/2006/relationships/image" Target="media/image523.png"/><Relationship Id="rId191" Type="http://schemas.openxmlformats.org/officeDocument/2006/relationships/image" Target="media/image174.png"/><Relationship Id="rId205" Type="http://schemas.openxmlformats.org/officeDocument/2006/relationships/image" Target="media/image188.png"/><Relationship Id="rId247" Type="http://schemas.openxmlformats.org/officeDocument/2006/relationships/image" Target="media/image229.png"/><Relationship Id="rId412" Type="http://schemas.openxmlformats.org/officeDocument/2006/relationships/image" Target="media/image386.png"/><Relationship Id="rId107" Type="http://schemas.openxmlformats.org/officeDocument/2006/relationships/image" Target="media/image92.png"/><Relationship Id="rId289" Type="http://schemas.openxmlformats.org/officeDocument/2006/relationships/image" Target="media/image268.png"/><Relationship Id="rId454" Type="http://schemas.openxmlformats.org/officeDocument/2006/relationships/image" Target="media/image427.png"/><Relationship Id="rId496" Type="http://schemas.openxmlformats.org/officeDocument/2006/relationships/image" Target="media/image468.png"/><Relationship Id="rId11" Type="http://schemas.openxmlformats.org/officeDocument/2006/relationships/endnotes" Target="endnotes.xml"/><Relationship Id="rId53" Type="http://schemas.openxmlformats.org/officeDocument/2006/relationships/image" Target="media/image38.png"/><Relationship Id="rId149" Type="http://schemas.openxmlformats.org/officeDocument/2006/relationships/image" Target="media/image133.png"/><Relationship Id="rId314" Type="http://schemas.openxmlformats.org/officeDocument/2006/relationships/image" Target="media/image292.png"/><Relationship Id="rId356" Type="http://schemas.openxmlformats.org/officeDocument/2006/relationships/image" Target="media/image333.png"/><Relationship Id="rId398" Type="http://schemas.openxmlformats.org/officeDocument/2006/relationships/image" Target="media/image374.png"/><Relationship Id="rId521" Type="http://schemas.openxmlformats.org/officeDocument/2006/relationships/image" Target="media/image492.png"/><Relationship Id="rId563" Type="http://schemas.openxmlformats.org/officeDocument/2006/relationships/image" Target="media/image534.png"/><Relationship Id="rId95" Type="http://schemas.openxmlformats.org/officeDocument/2006/relationships/image" Target="media/image80.png"/><Relationship Id="rId160" Type="http://schemas.openxmlformats.org/officeDocument/2006/relationships/image" Target="media/image143.png"/><Relationship Id="rId216" Type="http://schemas.openxmlformats.org/officeDocument/2006/relationships/image" Target="media/image198.png"/><Relationship Id="rId423" Type="http://schemas.openxmlformats.org/officeDocument/2006/relationships/image" Target="media/image397.png"/><Relationship Id="rId258" Type="http://schemas.openxmlformats.org/officeDocument/2006/relationships/image" Target="media/image240.png"/><Relationship Id="rId465" Type="http://schemas.openxmlformats.org/officeDocument/2006/relationships/image" Target="media/image437.png"/><Relationship Id="rId22" Type="http://schemas.openxmlformats.org/officeDocument/2006/relationships/image" Target="media/image8.png"/><Relationship Id="rId64" Type="http://schemas.openxmlformats.org/officeDocument/2006/relationships/image" Target="media/image49.png"/><Relationship Id="rId118" Type="http://schemas.openxmlformats.org/officeDocument/2006/relationships/image" Target="media/image102.png"/><Relationship Id="rId325" Type="http://schemas.openxmlformats.org/officeDocument/2006/relationships/image" Target="media/image303.png"/><Relationship Id="rId367" Type="http://schemas.openxmlformats.org/officeDocument/2006/relationships/image" Target="media/image344.png"/><Relationship Id="rId532" Type="http://schemas.openxmlformats.org/officeDocument/2006/relationships/image" Target="media/image503.png"/><Relationship Id="rId171" Type="http://schemas.openxmlformats.org/officeDocument/2006/relationships/image" Target="media/image154.png"/><Relationship Id="rId227" Type="http://schemas.openxmlformats.org/officeDocument/2006/relationships/image" Target="media/image209.png"/><Relationship Id="rId269" Type="http://schemas.openxmlformats.org/officeDocument/2006/relationships/image" Target="cid:image007.png@01D93C79.F46BB8B0" TargetMode="External"/><Relationship Id="rId434" Type="http://schemas.openxmlformats.org/officeDocument/2006/relationships/image" Target="media/image407.png"/><Relationship Id="rId476" Type="http://schemas.openxmlformats.org/officeDocument/2006/relationships/image" Target="media/image448.png"/><Relationship Id="rId33" Type="http://schemas.openxmlformats.org/officeDocument/2006/relationships/image" Target="media/image19.png"/><Relationship Id="rId129" Type="http://schemas.openxmlformats.org/officeDocument/2006/relationships/image" Target="media/image113.png"/><Relationship Id="rId280" Type="http://schemas.openxmlformats.org/officeDocument/2006/relationships/image" Target="media/image259.png"/><Relationship Id="rId336" Type="http://schemas.openxmlformats.org/officeDocument/2006/relationships/image" Target="media/image314.png"/><Relationship Id="rId501" Type="http://schemas.openxmlformats.org/officeDocument/2006/relationships/image" Target="media/image473.png"/><Relationship Id="rId543" Type="http://schemas.openxmlformats.org/officeDocument/2006/relationships/image" Target="media/image514.png"/><Relationship Id="rId75" Type="http://schemas.openxmlformats.org/officeDocument/2006/relationships/image" Target="media/image60.png"/><Relationship Id="rId140" Type="http://schemas.openxmlformats.org/officeDocument/2006/relationships/image" Target="media/image124.png"/><Relationship Id="rId182" Type="http://schemas.openxmlformats.org/officeDocument/2006/relationships/image" Target="media/image165.png"/><Relationship Id="rId378" Type="http://schemas.openxmlformats.org/officeDocument/2006/relationships/image" Target="media/image354.png"/><Relationship Id="rId403" Type="http://schemas.openxmlformats.org/officeDocument/2006/relationships/image" Target="media/image379.png"/><Relationship Id="rId6" Type="http://schemas.openxmlformats.org/officeDocument/2006/relationships/numbering" Target="numbering.xml"/><Relationship Id="rId238" Type="http://schemas.openxmlformats.org/officeDocument/2006/relationships/image" Target="media/image220.png"/><Relationship Id="rId445" Type="http://schemas.openxmlformats.org/officeDocument/2006/relationships/image" Target="media/image418.png"/><Relationship Id="rId487" Type="http://schemas.openxmlformats.org/officeDocument/2006/relationships/image" Target="media/image459.png"/><Relationship Id="rId291" Type="http://schemas.openxmlformats.org/officeDocument/2006/relationships/image" Target="media/image270.png"/><Relationship Id="rId305" Type="http://schemas.openxmlformats.org/officeDocument/2006/relationships/image" Target="media/image283.png"/><Relationship Id="rId347" Type="http://schemas.openxmlformats.org/officeDocument/2006/relationships/image" Target="media/image325.png"/><Relationship Id="rId512" Type="http://schemas.openxmlformats.org/officeDocument/2006/relationships/hyperlink" Target="mailto:juanlopez@itesm.mx" TargetMode="External"/><Relationship Id="rId44" Type="http://schemas.openxmlformats.org/officeDocument/2006/relationships/image" Target="media/image29.png"/><Relationship Id="rId86" Type="http://schemas.openxmlformats.org/officeDocument/2006/relationships/image" Target="media/image71.png"/><Relationship Id="rId151" Type="http://schemas.openxmlformats.org/officeDocument/2006/relationships/image" Target="media/image135.png"/><Relationship Id="rId389" Type="http://schemas.openxmlformats.org/officeDocument/2006/relationships/image" Target="media/image365.png"/><Relationship Id="rId554" Type="http://schemas.openxmlformats.org/officeDocument/2006/relationships/image" Target="media/image525.png"/><Relationship Id="rId193" Type="http://schemas.openxmlformats.org/officeDocument/2006/relationships/image" Target="media/image176.png"/><Relationship Id="rId207" Type="http://schemas.openxmlformats.org/officeDocument/2006/relationships/image" Target="media/image190.png"/><Relationship Id="rId249" Type="http://schemas.openxmlformats.org/officeDocument/2006/relationships/image" Target="media/image231.png"/><Relationship Id="rId414" Type="http://schemas.openxmlformats.org/officeDocument/2006/relationships/image" Target="media/image388.png"/><Relationship Id="rId456" Type="http://schemas.openxmlformats.org/officeDocument/2006/relationships/image" Target="media/image429.png"/><Relationship Id="rId498" Type="http://schemas.openxmlformats.org/officeDocument/2006/relationships/image" Target="media/image470.png"/><Relationship Id="rId13" Type="http://schemas.openxmlformats.org/officeDocument/2006/relationships/image" Target="media/image2.png"/><Relationship Id="rId109" Type="http://schemas.openxmlformats.org/officeDocument/2006/relationships/image" Target="media/image94.png"/><Relationship Id="rId260" Type="http://schemas.openxmlformats.org/officeDocument/2006/relationships/image" Target="media/image241.png"/><Relationship Id="rId316" Type="http://schemas.openxmlformats.org/officeDocument/2006/relationships/image" Target="media/image294.png"/><Relationship Id="rId523" Type="http://schemas.openxmlformats.org/officeDocument/2006/relationships/image" Target="media/image494.png"/><Relationship Id="rId55" Type="http://schemas.openxmlformats.org/officeDocument/2006/relationships/image" Target="media/image40.png"/><Relationship Id="rId97" Type="http://schemas.openxmlformats.org/officeDocument/2006/relationships/image" Target="media/image82.png"/><Relationship Id="rId120" Type="http://schemas.openxmlformats.org/officeDocument/2006/relationships/image" Target="media/image104.png"/><Relationship Id="rId358" Type="http://schemas.openxmlformats.org/officeDocument/2006/relationships/image" Target="media/image335.png"/><Relationship Id="rId565" Type="http://schemas.openxmlformats.org/officeDocument/2006/relationships/image" Target="media/image536.png"/><Relationship Id="rId162" Type="http://schemas.openxmlformats.org/officeDocument/2006/relationships/image" Target="media/image145.png"/><Relationship Id="rId218" Type="http://schemas.openxmlformats.org/officeDocument/2006/relationships/image" Target="media/image200.png"/><Relationship Id="rId425" Type="http://schemas.openxmlformats.org/officeDocument/2006/relationships/image" Target="media/image399.png"/><Relationship Id="rId467" Type="http://schemas.openxmlformats.org/officeDocument/2006/relationships/image" Target="media/image439.png"/><Relationship Id="rId271" Type="http://schemas.openxmlformats.org/officeDocument/2006/relationships/image" Target="media/image250.png"/><Relationship Id="rId24" Type="http://schemas.openxmlformats.org/officeDocument/2006/relationships/image" Target="media/image10.png"/><Relationship Id="rId66" Type="http://schemas.openxmlformats.org/officeDocument/2006/relationships/image" Target="media/image51.png"/><Relationship Id="rId131" Type="http://schemas.openxmlformats.org/officeDocument/2006/relationships/image" Target="media/image115.png"/><Relationship Id="rId327" Type="http://schemas.openxmlformats.org/officeDocument/2006/relationships/image" Target="media/image305.png"/><Relationship Id="rId369" Type="http://schemas.openxmlformats.org/officeDocument/2006/relationships/image" Target="media/image346.png"/><Relationship Id="rId534" Type="http://schemas.openxmlformats.org/officeDocument/2006/relationships/image" Target="media/image505.png"/><Relationship Id="rId173" Type="http://schemas.openxmlformats.org/officeDocument/2006/relationships/image" Target="media/image156.png"/><Relationship Id="rId229" Type="http://schemas.openxmlformats.org/officeDocument/2006/relationships/image" Target="media/image211.png"/><Relationship Id="rId380" Type="http://schemas.openxmlformats.org/officeDocument/2006/relationships/image" Target="media/image356.png"/><Relationship Id="rId436" Type="http://schemas.openxmlformats.org/officeDocument/2006/relationships/image" Target="media/image409.png"/><Relationship Id="rId240" Type="http://schemas.openxmlformats.org/officeDocument/2006/relationships/image" Target="media/image222.png"/><Relationship Id="rId478" Type="http://schemas.openxmlformats.org/officeDocument/2006/relationships/image" Target="media/image450.png"/><Relationship Id="rId35" Type="http://schemas.openxmlformats.org/officeDocument/2006/relationships/image" Target="media/image21.png"/><Relationship Id="rId77" Type="http://schemas.openxmlformats.org/officeDocument/2006/relationships/image" Target="media/image62.png"/><Relationship Id="rId100" Type="http://schemas.openxmlformats.org/officeDocument/2006/relationships/image" Target="media/image85.png"/><Relationship Id="rId282" Type="http://schemas.openxmlformats.org/officeDocument/2006/relationships/image" Target="media/image261.png"/><Relationship Id="rId338" Type="http://schemas.openxmlformats.org/officeDocument/2006/relationships/image" Target="media/image316.png"/><Relationship Id="rId503" Type="http://schemas.openxmlformats.org/officeDocument/2006/relationships/image" Target="media/image475.png"/><Relationship Id="rId545" Type="http://schemas.openxmlformats.org/officeDocument/2006/relationships/image" Target="media/image516.png"/><Relationship Id="rId8" Type="http://schemas.openxmlformats.org/officeDocument/2006/relationships/settings" Target="settings.xml"/><Relationship Id="rId142" Type="http://schemas.openxmlformats.org/officeDocument/2006/relationships/image" Target="media/image126.png"/><Relationship Id="rId184" Type="http://schemas.openxmlformats.org/officeDocument/2006/relationships/image" Target="media/image167.png"/><Relationship Id="rId391" Type="http://schemas.openxmlformats.org/officeDocument/2006/relationships/image" Target="media/image367.png"/><Relationship Id="rId405" Type="http://schemas.openxmlformats.org/officeDocument/2006/relationships/image" Target="media/image381.png"/><Relationship Id="rId447" Type="http://schemas.openxmlformats.org/officeDocument/2006/relationships/image" Target="media/image420.png"/><Relationship Id="rId251" Type="http://schemas.openxmlformats.org/officeDocument/2006/relationships/image" Target="media/image233.png"/><Relationship Id="rId489" Type="http://schemas.openxmlformats.org/officeDocument/2006/relationships/image" Target="media/image461.png"/><Relationship Id="rId46" Type="http://schemas.openxmlformats.org/officeDocument/2006/relationships/image" Target="media/image31.png"/><Relationship Id="rId293" Type="http://schemas.openxmlformats.org/officeDocument/2006/relationships/image" Target="media/image272.png"/><Relationship Id="rId307" Type="http://schemas.openxmlformats.org/officeDocument/2006/relationships/image" Target="media/image285.png"/><Relationship Id="rId349" Type="http://schemas.openxmlformats.org/officeDocument/2006/relationships/image" Target="media/image327.png"/><Relationship Id="rId514" Type="http://schemas.openxmlformats.org/officeDocument/2006/relationships/image" Target="media/image485.png"/><Relationship Id="rId556" Type="http://schemas.openxmlformats.org/officeDocument/2006/relationships/image" Target="media/image527.png"/><Relationship Id="rId88" Type="http://schemas.openxmlformats.org/officeDocument/2006/relationships/image" Target="media/image73.png"/><Relationship Id="rId111" Type="http://schemas.openxmlformats.org/officeDocument/2006/relationships/image" Target="media/image96.png"/><Relationship Id="rId153" Type="http://schemas.openxmlformats.org/officeDocument/2006/relationships/image" Target="media/image137.png"/><Relationship Id="rId195" Type="http://schemas.openxmlformats.org/officeDocument/2006/relationships/image" Target="media/image178.png"/><Relationship Id="rId209" Type="http://schemas.openxmlformats.org/officeDocument/2006/relationships/image" Target="media/image192.png"/><Relationship Id="rId360" Type="http://schemas.openxmlformats.org/officeDocument/2006/relationships/image" Target="media/image337.png"/><Relationship Id="rId416" Type="http://schemas.openxmlformats.org/officeDocument/2006/relationships/image" Target="media/image390.png"/><Relationship Id="rId220" Type="http://schemas.openxmlformats.org/officeDocument/2006/relationships/image" Target="media/image202.png"/><Relationship Id="rId458" Type="http://schemas.openxmlformats.org/officeDocument/2006/relationships/image" Target="media/image431.png"/><Relationship Id="rId15" Type="http://schemas.openxmlformats.org/officeDocument/2006/relationships/footer" Target="footer1.xml"/><Relationship Id="rId57" Type="http://schemas.openxmlformats.org/officeDocument/2006/relationships/image" Target="media/image42.png"/><Relationship Id="rId262" Type="http://schemas.openxmlformats.org/officeDocument/2006/relationships/image" Target="media/image243.png"/><Relationship Id="rId318" Type="http://schemas.openxmlformats.org/officeDocument/2006/relationships/image" Target="media/image296.png"/><Relationship Id="rId525" Type="http://schemas.openxmlformats.org/officeDocument/2006/relationships/image" Target="media/image496.png"/><Relationship Id="rId567" Type="http://schemas.openxmlformats.org/officeDocument/2006/relationships/fontTable" Target="fontTable.xml"/><Relationship Id="rId99" Type="http://schemas.openxmlformats.org/officeDocument/2006/relationships/image" Target="media/image84.png"/><Relationship Id="rId122" Type="http://schemas.openxmlformats.org/officeDocument/2006/relationships/image" Target="media/image106.png"/><Relationship Id="rId164" Type="http://schemas.openxmlformats.org/officeDocument/2006/relationships/image" Target="media/image147.png"/><Relationship Id="rId371" Type="http://schemas.openxmlformats.org/officeDocument/2006/relationships/image" Target="media/image347.png"/><Relationship Id="rId427" Type="http://schemas.openxmlformats.org/officeDocument/2006/relationships/hyperlink" Target="https://docs.google.com/document/d/1VC9MfgghKiFbCD65F-g1fA4U5Ow8FE2I/edit?usp=sharing&amp;ouid=112753752964378526286&amp;rtpof=true&amp;sd=true" TargetMode="External"/><Relationship Id="rId469" Type="http://schemas.openxmlformats.org/officeDocument/2006/relationships/image" Target="media/image441.png"/><Relationship Id="rId26" Type="http://schemas.openxmlformats.org/officeDocument/2006/relationships/image" Target="media/image12.png"/><Relationship Id="rId231" Type="http://schemas.openxmlformats.org/officeDocument/2006/relationships/image" Target="media/image213.png"/><Relationship Id="rId273" Type="http://schemas.openxmlformats.org/officeDocument/2006/relationships/image" Target="media/image252.png"/><Relationship Id="rId329" Type="http://schemas.openxmlformats.org/officeDocument/2006/relationships/image" Target="media/image307.png"/><Relationship Id="rId480" Type="http://schemas.openxmlformats.org/officeDocument/2006/relationships/image" Target="media/image452.png"/><Relationship Id="rId536" Type="http://schemas.openxmlformats.org/officeDocument/2006/relationships/image" Target="media/image507.png"/><Relationship Id="rId68" Type="http://schemas.openxmlformats.org/officeDocument/2006/relationships/image" Target="media/image53.png"/><Relationship Id="rId133" Type="http://schemas.openxmlformats.org/officeDocument/2006/relationships/image" Target="media/image117.png"/><Relationship Id="rId175" Type="http://schemas.openxmlformats.org/officeDocument/2006/relationships/image" Target="media/image158.png"/><Relationship Id="rId340" Type="http://schemas.openxmlformats.org/officeDocument/2006/relationships/image" Target="media/image318.png"/><Relationship Id="rId200" Type="http://schemas.openxmlformats.org/officeDocument/2006/relationships/image" Target="media/image183.png"/><Relationship Id="rId382" Type="http://schemas.openxmlformats.org/officeDocument/2006/relationships/image" Target="media/image358.png"/><Relationship Id="rId438" Type="http://schemas.openxmlformats.org/officeDocument/2006/relationships/image" Target="media/image411.png"/><Relationship Id="rId242" Type="http://schemas.openxmlformats.org/officeDocument/2006/relationships/image" Target="media/image224.png"/><Relationship Id="rId284" Type="http://schemas.openxmlformats.org/officeDocument/2006/relationships/image" Target="media/image263.png"/><Relationship Id="rId491" Type="http://schemas.openxmlformats.org/officeDocument/2006/relationships/image" Target="media/image463.png"/><Relationship Id="rId505" Type="http://schemas.openxmlformats.org/officeDocument/2006/relationships/image" Target="media/image477.png"/><Relationship Id="rId37" Type="http://schemas.openxmlformats.org/officeDocument/2006/relationships/image" Target="media/image23.png"/><Relationship Id="rId79" Type="http://schemas.openxmlformats.org/officeDocument/2006/relationships/image" Target="media/image64.png"/><Relationship Id="rId102" Type="http://schemas.openxmlformats.org/officeDocument/2006/relationships/image" Target="media/image87.png"/><Relationship Id="rId144" Type="http://schemas.openxmlformats.org/officeDocument/2006/relationships/image" Target="media/image128.png"/><Relationship Id="rId547" Type="http://schemas.openxmlformats.org/officeDocument/2006/relationships/image" Target="media/image518.png"/><Relationship Id="rId90" Type="http://schemas.openxmlformats.org/officeDocument/2006/relationships/image" Target="media/image75.png"/><Relationship Id="rId186" Type="http://schemas.openxmlformats.org/officeDocument/2006/relationships/image" Target="media/image169.png"/><Relationship Id="rId351" Type="http://schemas.openxmlformats.org/officeDocument/2006/relationships/image" Target="cid:image005.png@01D98407.E881ABB0" TargetMode="External"/><Relationship Id="rId393" Type="http://schemas.openxmlformats.org/officeDocument/2006/relationships/image" Target="media/image369.png"/><Relationship Id="rId407" Type="http://schemas.openxmlformats.org/officeDocument/2006/relationships/image" Target="media/image383.png"/><Relationship Id="rId449" Type="http://schemas.openxmlformats.org/officeDocument/2006/relationships/image" Target="media/image422.png"/><Relationship Id="rId211" Type="http://schemas.openxmlformats.org/officeDocument/2006/relationships/image" Target="media/image194.png"/><Relationship Id="rId253" Type="http://schemas.openxmlformats.org/officeDocument/2006/relationships/image" Target="media/image235.png"/><Relationship Id="rId295" Type="http://schemas.openxmlformats.org/officeDocument/2006/relationships/image" Target="media/image274.png"/><Relationship Id="rId309" Type="http://schemas.openxmlformats.org/officeDocument/2006/relationships/image" Target="media/image287.png"/><Relationship Id="rId460" Type="http://schemas.openxmlformats.org/officeDocument/2006/relationships/hyperlink" Target="https://www.scopus.com/authid/detail.uri?authorId=IDSCOPUS" TargetMode="External"/><Relationship Id="rId516" Type="http://schemas.openxmlformats.org/officeDocument/2006/relationships/image" Target="media/image487.png"/><Relationship Id="rId48" Type="http://schemas.openxmlformats.org/officeDocument/2006/relationships/image" Target="media/image33.png"/><Relationship Id="rId113" Type="http://schemas.openxmlformats.org/officeDocument/2006/relationships/image" Target="media/image98.png"/><Relationship Id="rId320" Type="http://schemas.openxmlformats.org/officeDocument/2006/relationships/image" Target="media/image298.png"/><Relationship Id="rId558" Type="http://schemas.openxmlformats.org/officeDocument/2006/relationships/image" Target="media/image529.png"/><Relationship Id="rId155" Type="http://schemas.openxmlformats.org/officeDocument/2006/relationships/image" Target="media/image139.png"/><Relationship Id="rId197" Type="http://schemas.openxmlformats.org/officeDocument/2006/relationships/image" Target="media/image180.png"/><Relationship Id="rId362" Type="http://schemas.openxmlformats.org/officeDocument/2006/relationships/image" Target="media/image339.png"/><Relationship Id="rId418" Type="http://schemas.openxmlformats.org/officeDocument/2006/relationships/image" Target="media/image392.png"/><Relationship Id="rId222" Type="http://schemas.openxmlformats.org/officeDocument/2006/relationships/image" Target="media/image204.png"/><Relationship Id="rId264" Type="http://schemas.openxmlformats.org/officeDocument/2006/relationships/image" Target="media/image245.png"/><Relationship Id="rId471" Type="http://schemas.openxmlformats.org/officeDocument/2006/relationships/image" Target="media/image443.png"/><Relationship Id="rId17" Type="http://schemas.openxmlformats.org/officeDocument/2006/relationships/header" Target="header2.xml"/><Relationship Id="rId59" Type="http://schemas.openxmlformats.org/officeDocument/2006/relationships/image" Target="media/image44.png"/><Relationship Id="rId124" Type="http://schemas.openxmlformats.org/officeDocument/2006/relationships/image" Target="media/image108.png"/><Relationship Id="rId527" Type="http://schemas.openxmlformats.org/officeDocument/2006/relationships/image" Target="media/image498.png"/><Relationship Id="rId569" Type="http://schemas.openxmlformats.org/officeDocument/2006/relationships/theme" Target="theme/theme1.xml"/><Relationship Id="rId70" Type="http://schemas.openxmlformats.org/officeDocument/2006/relationships/image" Target="media/image55.png"/><Relationship Id="rId166" Type="http://schemas.openxmlformats.org/officeDocument/2006/relationships/image" Target="media/image149.png"/><Relationship Id="rId331" Type="http://schemas.openxmlformats.org/officeDocument/2006/relationships/image" Target="media/image309.png"/><Relationship Id="rId373" Type="http://schemas.openxmlformats.org/officeDocument/2006/relationships/image" Target="media/image349.png"/><Relationship Id="rId429" Type="http://schemas.openxmlformats.org/officeDocument/2006/relationships/image" Target="media/image402.png"/><Relationship Id="rId1" Type="http://schemas.openxmlformats.org/officeDocument/2006/relationships/customXml" Target="../customXml/item1.xml"/><Relationship Id="rId233" Type="http://schemas.openxmlformats.org/officeDocument/2006/relationships/image" Target="media/image215.png"/><Relationship Id="rId440" Type="http://schemas.openxmlformats.org/officeDocument/2006/relationships/image" Target="media/image413.png"/><Relationship Id="rId28" Type="http://schemas.openxmlformats.org/officeDocument/2006/relationships/image" Target="media/image14.png"/><Relationship Id="rId275" Type="http://schemas.openxmlformats.org/officeDocument/2006/relationships/image" Target="media/image254.png"/><Relationship Id="rId300" Type="http://schemas.openxmlformats.org/officeDocument/2006/relationships/image" Target="media/image279.png"/><Relationship Id="rId482" Type="http://schemas.openxmlformats.org/officeDocument/2006/relationships/image" Target="media/image454.png"/><Relationship Id="rId538" Type="http://schemas.openxmlformats.org/officeDocument/2006/relationships/image" Target="media/image509.png"/><Relationship Id="rId81" Type="http://schemas.openxmlformats.org/officeDocument/2006/relationships/image" Target="media/image66.png"/><Relationship Id="rId135" Type="http://schemas.openxmlformats.org/officeDocument/2006/relationships/image" Target="media/image119.png"/><Relationship Id="rId177" Type="http://schemas.openxmlformats.org/officeDocument/2006/relationships/image" Target="media/image160.png"/><Relationship Id="rId342" Type="http://schemas.openxmlformats.org/officeDocument/2006/relationships/image" Target="media/image320.png"/><Relationship Id="rId384" Type="http://schemas.openxmlformats.org/officeDocument/2006/relationships/image" Target="media/image360.png"/><Relationship Id="rId202" Type="http://schemas.openxmlformats.org/officeDocument/2006/relationships/image" Target="media/image185.png"/><Relationship Id="rId244" Type="http://schemas.openxmlformats.org/officeDocument/2006/relationships/image" Target="media/image226.png"/><Relationship Id="rId39" Type="http://schemas.openxmlformats.org/officeDocument/2006/relationships/image" Target="media/image25.png"/><Relationship Id="rId286" Type="http://schemas.openxmlformats.org/officeDocument/2006/relationships/image" Target="media/image265.png"/><Relationship Id="rId451" Type="http://schemas.openxmlformats.org/officeDocument/2006/relationships/image" Target="media/image424.png"/><Relationship Id="rId493" Type="http://schemas.openxmlformats.org/officeDocument/2006/relationships/image" Target="media/image465.png"/><Relationship Id="rId507" Type="http://schemas.openxmlformats.org/officeDocument/2006/relationships/image" Target="media/image479.png"/><Relationship Id="rId549" Type="http://schemas.openxmlformats.org/officeDocument/2006/relationships/image" Target="media/image520.png"/><Relationship Id="rId50" Type="http://schemas.openxmlformats.org/officeDocument/2006/relationships/image" Target="media/image35.png"/><Relationship Id="rId104" Type="http://schemas.openxmlformats.org/officeDocument/2006/relationships/image" Target="media/image89.png"/><Relationship Id="rId146" Type="http://schemas.openxmlformats.org/officeDocument/2006/relationships/image" Target="media/image130.png"/><Relationship Id="rId188" Type="http://schemas.openxmlformats.org/officeDocument/2006/relationships/image" Target="media/image171.png"/><Relationship Id="rId311" Type="http://schemas.openxmlformats.org/officeDocument/2006/relationships/image" Target="media/image289.png"/><Relationship Id="rId353" Type="http://schemas.openxmlformats.org/officeDocument/2006/relationships/image" Target="media/image330.png"/><Relationship Id="rId395" Type="http://schemas.openxmlformats.org/officeDocument/2006/relationships/image" Target="media/image371.png"/><Relationship Id="rId409" Type="http://schemas.openxmlformats.org/officeDocument/2006/relationships/image" Target="media/image385.png"/><Relationship Id="rId560" Type="http://schemas.openxmlformats.org/officeDocument/2006/relationships/image" Target="media/image531.png"/><Relationship Id="rId92" Type="http://schemas.openxmlformats.org/officeDocument/2006/relationships/image" Target="media/image77.png"/><Relationship Id="rId213" Type="http://schemas.openxmlformats.org/officeDocument/2006/relationships/image" Target="media/image196.png"/><Relationship Id="rId420" Type="http://schemas.openxmlformats.org/officeDocument/2006/relationships/image" Target="media/image394.png"/><Relationship Id="rId255" Type="http://schemas.openxmlformats.org/officeDocument/2006/relationships/image" Target="media/image237.png"/><Relationship Id="rId297" Type="http://schemas.openxmlformats.org/officeDocument/2006/relationships/image" Target="media/image276.png"/><Relationship Id="rId462" Type="http://schemas.openxmlformats.org/officeDocument/2006/relationships/image" Target="media/image434.png"/><Relationship Id="rId518" Type="http://schemas.openxmlformats.org/officeDocument/2006/relationships/image" Target="media/image489.png"/><Relationship Id="rId115" Type="http://schemas.openxmlformats.org/officeDocument/2006/relationships/image" Target="media/image100.png"/><Relationship Id="rId157" Type="http://schemas.openxmlformats.org/officeDocument/2006/relationships/image" Target="media/image140.png"/><Relationship Id="rId322" Type="http://schemas.openxmlformats.org/officeDocument/2006/relationships/image" Target="media/image300.png"/><Relationship Id="rId364" Type="http://schemas.openxmlformats.org/officeDocument/2006/relationships/image" Target="media/image341.png"/><Relationship Id="rId61" Type="http://schemas.openxmlformats.org/officeDocument/2006/relationships/image" Target="media/image46.png"/><Relationship Id="rId199" Type="http://schemas.openxmlformats.org/officeDocument/2006/relationships/image" Target="media/image182.png"/><Relationship Id="rId19" Type="http://schemas.openxmlformats.org/officeDocument/2006/relationships/image" Target="media/image7.png"/><Relationship Id="rId224" Type="http://schemas.openxmlformats.org/officeDocument/2006/relationships/image" Target="media/image206.png"/><Relationship Id="rId266" Type="http://schemas.openxmlformats.org/officeDocument/2006/relationships/image" Target="cid:image011.jpg@01D93F86.4962A770" TargetMode="External"/><Relationship Id="rId431" Type="http://schemas.openxmlformats.org/officeDocument/2006/relationships/image" Target="media/image404.png"/><Relationship Id="rId473" Type="http://schemas.openxmlformats.org/officeDocument/2006/relationships/image" Target="media/image445.png"/><Relationship Id="rId529" Type="http://schemas.openxmlformats.org/officeDocument/2006/relationships/image" Target="media/image500.png"/><Relationship Id="rId30" Type="http://schemas.openxmlformats.org/officeDocument/2006/relationships/image" Target="media/image16.png"/><Relationship Id="rId126" Type="http://schemas.openxmlformats.org/officeDocument/2006/relationships/image" Target="media/image110.png"/><Relationship Id="rId168" Type="http://schemas.openxmlformats.org/officeDocument/2006/relationships/image" Target="media/image151.png"/><Relationship Id="rId333" Type="http://schemas.openxmlformats.org/officeDocument/2006/relationships/image" Target="media/image311.png"/><Relationship Id="rId540" Type="http://schemas.openxmlformats.org/officeDocument/2006/relationships/image" Target="media/image511.png"/><Relationship Id="rId72" Type="http://schemas.openxmlformats.org/officeDocument/2006/relationships/image" Target="media/image57.png"/><Relationship Id="rId375" Type="http://schemas.openxmlformats.org/officeDocument/2006/relationships/image" Target="media/image351.png"/><Relationship Id="rId3" Type="http://schemas.openxmlformats.org/officeDocument/2006/relationships/customXml" Target="../customXml/item3.xml"/><Relationship Id="rId235" Type="http://schemas.openxmlformats.org/officeDocument/2006/relationships/image" Target="media/image217.png"/><Relationship Id="rId277" Type="http://schemas.openxmlformats.org/officeDocument/2006/relationships/image" Target="media/image256.png"/><Relationship Id="rId400" Type="http://schemas.openxmlformats.org/officeDocument/2006/relationships/image" Target="media/image376.png"/><Relationship Id="rId442" Type="http://schemas.openxmlformats.org/officeDocument/2006/relationships/image" Target="media/image415.png"/><Relationship Id="rId484" Type="http://schemas.openxmlformats.org/officeDocument/2006/relationships/image" Target="media/image456.png"/><Relationship Id="rId137" Type="http://schemas.openxmlformats.org/officeDocument/2006/relationships/image" Target="media/image121.png"/><Relationship Id="rId302" Type="http://schemas.openxmlformats.org/officeDocument/2006/relationships/image" Target="media/image280.png"/><Relationship Id="rId344" Type="http://schemas.openxmlformats.org/officeDocument/2006/relationships/image" Target="media/image322.png"/><Relationship Id="rId41" Type="http://schemas.openxmlformats.org/officeDocument/2006/relationships/image" Target="media/image26.png"/><Relationship Id="rId83" Type="http://schemas.openxmlformats.org/officeDocument/2006/relationships/image" Target="media/image68.png"/><Relationship Id="rId179" Type="http://schemas.openxmlformats.org/officeDocument/2006/relationships/image" Target="media/image162.png"/><Relationship Id="rId386" Type="http://schemas.openxmlformats.org/officeDocument/2006/relationships/image" Target="media/image362.png"/><Relationship Id="rId551" Type="http://schemas.openxmlformats.org/officeDocument/2006/relationships/image" Target="media/image522.png"/><Relationship Id="rId190" Type="http://schemas.openxmlformats.org/officeDocument/2006/relationships/image" Target="media/image173.png"/><Relationship Id="rId204" Type="http://schemas.openxmlformats.org/officeDocument/2006/relationships/image" Target="media/image187.png"/><Relationship Id="rId246" Type="http://schemas.openxmlformats.org/officeDocument/2006/relationships/image" Target="media/image228.png"/><Relationship Id="rId288" Type="http://schemas.openxmlformats.org/officeDocument/2006/relationships/image" Target="media/image267.png"/><Relationship Id="rId411" Type="http://schemas.openxmlformats.org/officeDocument/2006/relationships/hyperlink" Target="mailto:contacto@scienceconnexion.com" TargetMode="External"/><Relationship Id="rId453" Type="http://schemas.openxmlformats.org/officeDocument/2006/relationships/image" Target="media/image426.png"/><Relationship Id="rId509" Type="http://schemas.openxmlformats.org/officeDocument/2006/relationships/image" Target="media/image481.png"/><Relationship Id="rId106" Type="http://schemas.openxmlformats.org/officeDocument/2006/relationships/image" Target="media/image91.png"/><Relationship Id="rId313" Type="http://schemas.openxmlformats.org/officeDocument/2006/relationships/image" Target="media/image291.png"/><Relationship Id="rId495" Type="http://schemas.openxmlformats.org/officeDocument/2006/relationships/image" Target="media/image467.png"/><Relationship Id="rId10" Type="http://schemas.openxmlformats.org/officeDocument/2006/relationships/footnotes" Target="footnotes.xml"/><Relationship Id="rId52" Type="http://schemas.openxmlformats.org/officeDocument/2006/relationships/image" Target="media/image37.png"/><Relationship Id="rId94" Type="http://schemas.openxmlformats.org/officeDocument/2006/relationships/image" Target="media/image79.png"/><Relationship Id="rId148" Type="http://schemas.openxmlformats.org/officeDocument/2006/relationships/image" Target="media/image132.png"/><Relationship Id="rId355" Type="http://schemas.openxmlformats.org/officeDocument/2006/relationships/image" Target="media/image332.png"/><Relationship Id="rId397" Type="http://schemas.openxmlformats.org/officeDocument/2006/relationships/image" Target="media/image373.png"/><Relationship Id="rId520" Type="http://schemas.openxmlformats.org/officeDocument/2006/relationships/image" Target="media/image491.png"/><Relationship Id="rId562" Type="http://schemas.openxmlformats.org/officeDocument/2006/relationships/image" Target="media/image533.png"/><Relationship Id="rId215" Type="http://schemas.openxmlformats.org/officeDocument/2006/relationships/hyperlink" Target="mailto:jperez@iiep.edu.mx" TargetMode="External"/><Relationship Id="rId257" Type="http://schemas.openxmlformats.org/officeDocument/2006/relationships/image" Target="media/image239.png"/><Relationship Id="rId422" Type="http://schemas.openxmlformats.org/officeDocument/2006/relationships/image" Target="media/image396.png"/><Relationship Id="rId464" Type="http://schemas.openxmlformats.org/officeDocument/2006/relationships/image" Target="media/image436.png"/><Relationship Id="rId299" Type="http://schemas.openxmlformats.org/officeDocument/2006/relationships/image" Target="media/image278.png"/><Relationship Id="rId63" Type="http://schemas.openxmlformats.org/officeDocument/2006/relationships/image" Target="media/image48.png"/><Relationship Id="rId159" Type="http://schemas.openxmlformats.org/officeDocument/2006/relationships/image" Target="media/image142.png"/><Relationship Id="rId366" Type="http://schemas.openxmlformats.org/officeDocument/2006/relationships/image" Target="media/image343.png"/><Relationship Id="rId226" Type="http://schemas.openxmlformats.org/officeDocument/2006/relationships/image" Target="media/image208.png"/><Relationship Id="rId433" Type="http://schemas.openxmlformats.org/officeDocument/2006/relationships/image" Target="media/image406.png"/><Relationship Id="rId74" Type="http://schemas.openxmlformats.org/officeDocument/2006/relationships/image" Target="media/image59.png"/><Relationship Id="rId377" Type="http://schemas.openxmlformats.org/officeDocument/2006/relationships/image" Target="media/image353.png"/><Relationship Id="rId500" Type="http://schemas.openxmlformats.org/officeDocument/2006/relationships/image" Target="media/image472.png"/><Relationship Id="rId5" Type="http://schemas.openxmlformats.org/officeDocument/2006/relationships/customXml" Target="../customXml/item5.xml"/><Relationship Id="rId237" Type="http://schemas.openxmlformats.org/officeDocument/2006/relationships/image" Target="media/image219.png"/><Relationship Id="rId444" Type="http://schemas.openxmlformats.org/officeDocument/2006/relationships/image" Target="media/image417.png"/><Relationship Id="rId290" Type="http://schemas.openxmlformats.org/officeDocument/2006/relationships/image" Target="media/image269.png"/><Relationship Id="rId304" Type="http://schemas.openxmlformats.org/officeDocument/2006/relationships/image" Target="media/image282.png"/><Relationship Id="rId388" Type="http://schemas.openxmlformats.org/officeDocument/2006/relationships/image" Target="media/image364.png"/><Relationship Id="rId511" Type="http://schemas.openxmlformats.org/officeDocument/2006/relationships/image" Target="media/image483.png"/><Relationship Id="rId85" Type="http://schemas.openxmlformats.org/officeDocument/2006/relationships/image" Target="media/image70.png"/><Relationship Id="rId150" Type="http://schemas.openxmlformats.org/officeDocument/2006/relationships/image" Target="media/image134.png"/><Relationship Id="rId248" Type="http://schemas.openxmlformats.org/officeDocument/2006/relationships/image" Target="media/image230.jpeg"/><Relationship Id="rId455" Type="http://schemas.openxmlformats.org/officeDocument/2006/relationships/image" Target="media/image428.png"/><Relationship Id="rId12" Type="http://schemas.openxmlformats.org/officeDocument/2006/relationships/image" Target="media/image1.jpeg"/><Relationship Id="rId108" Type="http://schemas.openxmlformats.org/officeDocument/2006/relationships/image" Target="media/image93.png"/><Relationship Id="rId315" Type="http://schemas.openxmlformats.org/officeDocument/2006/relationships/image" Target="media/image293.png"/><Relationship Id="rId522" Type="http://schemas.openxmlformats.org/officeDocument/2006/relationships/image" Target="media/image493.png"/><Relationship Id="rId96" Type="http://schemas.openxmlformats.org/officeDocument/2006/relationships/image" Target="media/image81.png"/><Relationship Id="rId161" Type="http://schemas.openxmlformats.org/officeDocument/2006/relationships/image" Target="media/image144.png"/><Relationship Id="rId399" Type="http://schemas.openxmlformats.org/officeDocument/2006/relationships/image" Target="media/image375.png"/><Relationship Id="rId259" Type="http://schemas.openxmlformats.org/officeDocument/2006/relationships/image" Target="cid:image004.png@01D941F0.B209E650" TargetMode="External"/><Relationship Id="rId466" Type="http://schemas.openxmlformats.org/officeDocument/2006/relationships/image" Target="media/image438.png"/><Relationship Id="rId23" Type="http://schemas.openxmlformats.org/officeDocument/2006/relationships/image" Target="media/image9.png"/><Relationship Id="rId119" Type="http://schemas.openxmlformats.org/officeDocument/2006/relationships/image" Target="media/image103.jpeg"/><Relationship Id="rId326" Type="http://schemas.openxmlformats.org/officeDocument/2006/relationships/image" Target="media/image304.png"/><Relationship Id="rId533" Type="http://schemas.openxmlformats.org/officeDocument/2006/relationships/image" Target="media/image504.png"/></Relationships>
</file>

<file path=word/_rels/footer2.xml.rels><?xml version="1.0" encoding="UTF-8" standalone="yes"?>
<Relationships xmlns="http://schemas.openxmlformats.org/package/2006/relationships"><Relationship Id="rId3" Type="http://schemas.openxmlformats.org/officeDocument/2006/relationships/image" Target="media/image6.png"/><Relationship Id="rId7" Type="http://schemas.openxmlformats.org/officeDocument/2006/relationships/image" Target="media/image710.png"/><Relationship Id="rId2" Type="http://schemas.openxmlformats.org/officeDocument/2006/relationships/image" Target="media/image5.png"/><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documenttasks/documenttasks1.xml><?xml version="1.0" encoding="utf-8"?>
<t:Tasks xmlns:t="http://schemas.microsoft.com/office/tasks/2019/documenttasks" xmlns:oel="http://schemas.microsoft.com/office/2019/extlst">
  <t:Task id="{CB99B18C-E851-4ABC-96AE-274E4A7E77A3}">
    <t:Anchor>
      <t:Comment id="34448843"/>
    </t:Anchor>
    <t:History>
      <t:Event id="{6FED6038-BE4B-4B8D-AE67-E7FA3BC0DAB5}" time="2022-09-13T16:05:22.018Z">
        <t:Attribution userId="S::marisoljb@inavant.com.mx::14489cd0-0bfd-41db-9196-06628dcbc279" userProvider="AD" userName="Marisol Jimenez"/>
        <t:Anchor>
          <t:Comment id="34448843"/>
        </t:Anchor>
        <t:Create/>
      </t:Event>
      <t:Event id="{24ACE9E4-BCDA-4974-BBDA-24865A23533F}" time="2022-09-13T16:05:22.018Z">
        <t:Attribution userId="S::marisoljb@inavant.com.mx::14489cd0-0bfd-41db-9196-06628dcbc279" userProvider="AD" userName="Marisol Jimenez"/>
        <t:Anchor>
          <t:Comment id="34448843"/>
        </t:Anchor>
        <t:Assign userId="S::griseldamd@inavant.com.mx::d9d18900-cb59-4ba6-b46a-3aeeb7ac8549" userProvider="AD" userName="Griselda Martinez"/>
      </t:Event>
      <t:Event id="{77240ED0-0928-432E-9E29-80F78806992E}" time="2022-09-13T16:05:22.018Z">
        <t:Attribution userId="S::marisoljb@inavant.com.mx::14489cd0-0bfd-41db-9196-06628dcbc279" userProvider="AD" userName="Marisol Jimenez"/>
        <t:Anchor>
          <t:Comment id="34448843"/>
        </t:Anchor>
        <t:SetTitle title="@Griselda Martinez Podría poner en el renglón 1.4.3 por que se habla de inicio de sesión y bajar los casos ."/>
      </t:Event>
    </t:History>
  </t:Task>
</t:Task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E8C3395CABF4F1F94503147667C9A3B"/>
        <w:category>
          <w:name w:val="General"/>
          <w:gallery w:val="placeholder"/>
        </w:category>
        <w:types>
          <w:type w:val="bbPlcHdr"/>
        </w:types>
        <w:behaviors>
          <w:behavior w:val="content"/>
        </w:behaviors>
        <w:guid w:val="{4DBF7147-24D9-4A2C-BF77-795E1EECE3AF}"/>
      </w:docPartPr>
      <w:docPartBody>
        <w:p w:rsidR="005474C5" w:rsidRDefault="00EF4ECC" w:rsidP="00EF4ECC">
          <w:pPr>
            <w:pStyle w:val="EE8C3395CABF4F1F94503147667C9A3B"/>
          </w:pPr>
          <w:r w:rsidRPr="00511327">
            <w:rPr>
              <w:rStyle w:val="Textodelmarcadordeposicin"/>
            </w:rPr>
            <w:t>[Company]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Bahnschrift Light">
    <w:panose1 w:val="020B0502040204020203"/>
    <w:charset w:val="00"/>
    <w:family w:val="swiss"/>
    <w:pitch w:val="variable"/>
    <w:sig w:usb0="A00002C7" w:usb1="00000002" w:usb2="00000000" w:usb3="00000000" w:csb0="0000019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Baguet Script">
    <w:charset w:val="00"/>
    <w:family w:val="auto"/>
    <w:pitch w:val="variable"/>
    <w:sig w:usb0="00000007" w:usb1="00000000" w:usb2="00000000" w:usb3="00000000" w:csb0="00000093" w:csb1="00000000"/>
  </w:font>
  <w:font w:name="Roboto">
    <w:altName w:val="Arial"/>
    <w:charset w:val="00"/>
    <w:family w:val="auto"/>
    <w:pitch w:val="variable"/>
    <w:sig w:usb0="E0000AFF" w:usb1="5000217F" w:usb2="00000021"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5124"/>
    <w:rsid w:val="00002FB8"/>
    <w:rsid w:val="00015BB4"/>
    <w:rsid w:val="00022B71"/>
    <w:rsid w:val="00023C77"/>
    <w:rsid w:val="000311C2"/>
    <w:rsid w:val="00031E43"/>
    <w:rsid w:val="00037289"/>
    <w:rsid w:val="000620FB"/>
    <w:rsid w:val="0007228A"/>
    <w:rsid w:val="000775AC"/>
    <w:rsid w:val="000A365C"/>
    <w:rsid w:val="000A5953"/>
    <w:rsid w:val="000B12C7"/>
    <w:rsid w:val="000B3996"/>
    <w:rsid w:val="000B4EE3"/>
    <w:rsid w:val="000B593E"/>
    <w:rsid w:val="000C6721"/>
    <w:rsid w:val="000D0479"/>
    <w:rsid w:val="000E1331"/>
    <w:rsid w:val="000E2C55"/>
    <w:rsid w:val="000E2F5A"/>
    <w:rsid w:val="000E4E0F"/>
    <w:rsid w:val="000E72C2"/>
    <w:rsid w:val="00100580"/>
    <w:rsid w:val="00110EA3"/>
    <w:rsid w:val="00117B90"/>
    <w:rsid w:val="00130155"/>
    <w:rsid w:val="00132C56"/>
    <w:rsid w:val="00134A33"/>
    <w:rsid w:val="00137052"/>
    <w:rsid w:val="00147A80"/>
    <w:rsid w:val="00154811"/>
    <w:rsid w:val="001644BD"/>
    <w:rsid w:val="00191FA9"/>
    <w:rsid w:val="00192F4C"/>
    <w:rsid w:val="001C3F7B"/>
    <w:rsid w:val="001C6444"/>
    <w:rsid w:val="00201590"/>
    <w:rsid w:val="0020312F"/>
    <w:rsid w:val="002049B0"/>
    <w:rsid w:val="00217344"/>
    <w:rsid w:val="0024221F"/>
    <w:rsid w:val="00254179"/>
    <w:rsid w:val="00255663"/>
    <w:rsid w:val="002668F2"/>
    <w:rsid w:val="00280273"/>
    <w:rsid w:val="00284CD5"/>
    <w:rsid w:val="00297E0E"/>
    <w:rsid w:val="002A0109"/>
    <w:rsid w:val="002A047D"/>
    <w:rsid w:val="002C6BEB"/>
    <w:rsid w:val="002F66D7"/>
    <w:rsid w:val="00352672"/>
    <w:rsid w:val="003578B0"/>
    <w:rsid w:val="00360692"/>
    <w:rsid w:val="0036556F"/>
    <w:rsid w:val="00375F11"/>
    <w:rsid w:val="003822B9"/>
    <w:rsid w:val="003A3422"/>
    <w:rsid w:val="003A6538"/>
    <w:rsid w:val="003C3F99"/>
    <w:rsid w:val="003C7570"/>
    <w:rsid w:val="003D4023"/>
    <w:rsid w:val="003D508C"/>
    <w:rsid w:val="003E4A4E"/>
    <w:rsid w:val="003F29FC"/>
    <w:rsid w:val="0040431D"/>
    <w:rsid w:val="00414A2E"/>
    <w:rsid w:val="00416E77"/>
    <w:rsid w:val="00422723"/>
    <w:rsid w:val="004300B1"/>
    <w:rsid w:val="004333D0"/>
    <w:rsid w:val="00440DB6"/>
    <w:rsid w:val="00441F47"/>
    <w:rsid w:val="00443F13"/>
    <w:rsid w:val="0045193C"/>
    <w:rsid w:val="00455E86"/>
    <w:rsid w:val="00463B12"/>
    <w:rsid w:val="00472A22"/>
    <w:rsid w:val="00475EAB"/>
    <w:rsid w:val="00484ED0"/>
    <w:rsid w:val="00487EC4"/>
    <w:rsid w:val="004B2F52"/>
    <w:rsid w:val="004B7C50"/>
    <w:rsid w:val="004E4596"/>
    <w:rsid w:val="004F647B"/>
    <w:rsid w:val="00500788"/>
    <w:rsid w:val="00501786"/>
    <w:rsid w:val="00546C62"/>
    <w:rsid w:val="005474C5"/>
    <w:rsid w:val="00562CDC"/>
    <w:rsid w:val="005660E0"/>
    <w:rsid w:val="005851A9"/>
    <w:rsid w:val="00591300"/>
    <w:rsid w:val="005A6727"/>
    <w:rsid w:val="005D0684"/>
    <w:rsid w:val="005D69FB"/>
    <w:rsid w:val="005E1959"/>
    <w:rsid w:val="005E1B4D"/>
    <w:rsid w:val="005F0D97"/>
    <w:rsid w:val="005F7F4E"/>
    <w:rsid w:val="00604AE5"/>
    <w:rsid w:val="00614D43"/>
    <w:rsid w:val="00621932"/>
    <w:rsid w:val="00622384"/>
    <w:rsid w:val="006239AF"/>
    <w:rsid w:val="006402A3"/>
    <w:rsid w:val="00643EEF"/>
    <w:rsid w:val="006574E5"/>
    <w:rsid w:val="006661AF"/>
    <w:rsid w:val="0067228D"/>
    <w:rsid w:val="00684E2B"/>
    <w:rsid w:val="00690222"/>
    <w:rsid w:val="0069452B"/>
    <w:rsid w:val="00695AF4"/>
    <w:rsid w:val="006A3274"/>
    <w:rsid w:val="006A5C9C"/>
    <w:rsid w:val="006B399C"/>
    <w:rsid w:val="006E31C8"/>
    <w:rsid w:val="00713E2C"/>
    <w:rsid w:val="00715DD6"/>
    <w:rsid w:val="00722432"/>
    <w:rsid w:val="00736347"/>
    <w:rsid w:val="0074347D"/>
    <w:rsid w:val="007458E3"/>
    <w:rsid w:val="00750E97"/>
    <w:rsid w:val="00756B5F"/>
    <w:rsid w:val="00765850"/>
    <w:rsid w:val="007749F9"/>
    <w:rsid w:val="007814E9"/>
    <w:rsid w:val="007860E5"/>
    <w:rsid w:val="0079283F"/>
    <w:rsid w:val="00794D66"/>
    <w:rsid w:val="007B0F40"/>
    <w:rsid w:val="007D0933"/>
    <w:rsid w:val="007D51CC"/>
    <w:rsid w:val="007E3944"/>
    <w:rsid w:val="0082613E"/>
    <w:rsid w:val="00834D13"/>
    <w:rsid w:val="00851056"/>
    <w:rsid w:val="008516A2"/>
    <w:rsid w:val="008809C5"/>
    <w:rsid w:val="00880D9C"/>
    <w:rsid w:val="0088653D"/>
    <w:rsid w:val="008C2AC4"/>
    <w:rsid w:val="008C2CF0"/>
    <w:rsid w:val="008C3A3C"/>
    <w:rsid w:val="008C6629"/>
    <w:rsid w:val="008C7ED5"/>
    <w:rsid w:val="008E6438"/>
    <w:rsid w:val="008F0587"/>
    <w:rsid w:val="008F417E"/>
    <w:rsid w:val="009006FD"/>
    <w:rsid w:val="00905EE0"/>
    <w:rsid w:val="0090772F"/>
    <w:rsid w:val="009142A5"/>
    <w:rsid w:val="009172FC"/>
    <w:rsid w:val="0093108A"/>
    <w:rsid w:val="00932663"/>
    <w:rsid w:val="009415F3"/>
    <w:rsid w:val="00953592"/>
    <w:rsid w:val="00961EB6"/>
    <w:rsid w:val="00976CA5"/>
    <w:rsid w:val="00986F76"/>
    <w:rsid w:val="00994177"/>
    <w:rsid w:val="009B1BBA"/>
    <w:rsid w:val="009D04D5"/>
    <w:rsid w:val="009F2CC8"/>
    <w:rsid w:val="009F59EA"/>
    <w:rsid w:val="00A04E8E"/>
    <w:rsid w:val="00A0536B"/>
    <w:rsid w:val="00A22F23"/>
    <w:rsid w:val="00A23B13"/>
    <w:rsid w:val="00A24186"/>
    <w:rsid w:val="00A60BDC"/>
    <w:rsid w:val="00A60C55"/>
    <w:rsid w:val="00A660D9"/>
    <w:rsid w:val="00AA17B9"/>
    <w:rsid w:val="00AA3DD7"/>
    <w:rsid w:val="00AC22FE"/>
    <w:rsid w:val="00AC73FE"/>
    <w:rsid w:val="00AD2AEE"/>
    <w:rsid w:val="00AF3EA9"/>
    <w:rsid w:val="00AF61E8"/>
    <w:rsid w:val="00AF6D23"/>
    <w:rsid w:val="00B02529"/>
    <w:rsid w:val="00B03502"/>
    <w:rsid w:val="00B06C7C"/>
    <w:rsid w:val="00B113A1"/>
    <w:rsid w:val="00B176FE"/>
    <w:rsid w:val="00B22566"/>
    <w:rsid w:val="00B27A35"/>
    <w:rsid w:val="00B31457"/>
    <w:rsid w:val="00B45C2F"/>
    <w:rsid w:val="00B57D84"/>
    <w:rsid w:val="00B65720"/>
    <w:rsid w:val="00B825E6"/>
    <w:rsid w:val="00B846FB"/>
    <w:rsid w:val="00B84F65"/>
    <w:rsid w:val="00B85290"/>
    <w:rsid w:val="00B94A77"/>
    <w:rsid w:val="00BB33F5"/>
    <w:rsid w:val="00BC0EBA"/>
    <w:rsid w:val="00BE4E27"/>
    <w:rsid w:val="00BE65DD"/>
    <w:rsid w:val="00BE6E58"/>
    <w:rsid w:val="00BF4EAE"/>
    <w:rsid w:val="00BF76CF"/>
    <w:rsid w:val="00C02912"/>
    <w:rsid w:val="00C11620"/>
    <w:rsid w:val="00C167B8"/>
    <w:rsid w:val="00C23F35"/>
    <w:rsid w:val="00C256EB"/>
    <w:rsid w:val="00C37218"/>
    <w:rsid w:val="00C421FB"/>
    <w:rsid w:val="00C630C0"/>
    <w:rsid w:val="00C63D46"/>
    <w:rsid w:val="00C76EE5"/>
    <w:rsid w:val="00C82AAF"/>
    <w:rsid w:val="00C83224"/>
    <w:rsid w:val="00C90406"/>
    <w:rsid w:val="00CB28D3"/>
    <w:rsid w:val="00CB3EFC"/>
    <w:rsid w:val="00CC3921"/>
    <w:rsid w:val="00CC490A"/>
    <w:rsid w:val="00D15CDB"/>
    <w:rsid w:val="00D3195B"/>
    <w:rsid w:val="00D522C6"/>
    <w:rsid w:val="00D72AE8"/>
    <w:rsid w:val="00D81756"/>
    <w:rsid w:val="00D82CCD"/>
    <w:rsid w:val="00D839D8"/>
    <w:rsid w:val="00D961FE"/>
    <w:rsid w:val="00D96DB2"/>
    <w:rsid w:val="00DA0E8E"/>
    <w:rsid w:val="00DA5BD8"/>
    <w:rsid w:val="00DA7631"/>
    <w:rsid w:val="00DB22B1"/>
    <w:rsid w:val="00DD3F82"/>
    <w:rsid w:val="00DD5E21"/>
    <w:rsid w:val="00DE2258"/>
    <w:rsid w:val="00DE4092"/>
    <w:rsid w:val="00DE78C0"/>
    <w:rsid w:val="00DF2356"/>
    <w:rsid w:val="00E1264A"/>
    <w:rsid w:val="00E31B05"/>
    <w:rsid w:val="00E3670D"/>
    <w:rsid w:val="00E4026C"/>
    <w:rsid w:val="00E42698"/>
    <w:rsid w:val="00E652BB"/>
    <w:rsid w:val="00E740F1"/>
    <w:rsid w:val="00E81AC7"/>
    <w:rsid w:val="00E96635"/>
    <w:rsid w:val="00EA5124"/>
    <w:rsid w:val="00EC219E"/>
    <w:rsid w:val="00ED094D"/>
    <w:rsid w:val="00ED2C8A"/>
    <w:rsid w:val="00EE2A3B"/>
    <w:rsid w:val="00EF00B7"/>
    <w:rsid w:val="00EF43A4"/>
    <w:rsid w:val="00EF4ECC"/>
    <w:rsid w:val="00F213D7"/>
    <w:rsid w:val="00F30A11"/>
    <w:rsid w:val="00F361F0"/>
    <w:rsid w:val="00F43D94"/>
    <w:rsid w:val="00F60280"/>
    <w:rsid w:val="00F96D20"/>
    <w:rsid w:val="00FA31B8"/>
    <w:rsid w:val="00FB2CFD"/>
    <w:rsid w:val="00FD72FF"/>
    <w:rsid w:val="00FD7639"/>
    <w:rsid w:val="00FE6077"/>
    <w:rsid w:val="00FF66A6"/>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EF4ECC"/>
    <w:rPr>
      <w:color w:val="808080"/>
    </w:rPr>
  </w:style>
  <w:style w:type="paragraph" w:customStyle="1" w:styleId="EE8C3395CABF4F1F94503147667C9A3B">
    <w:name w:val="EE8C3395CABF4F1F94503147667C9A3B"/>
    <w:rsid w:val="00EF4EC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2016-08-08T00:00:00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426E2201DF63C49AD79EAAE2E9EA7B1" ma:contentTypeVersion="" ma:contentTypeDescription="Create a new document." ma:contentTypeScope="" ma:versionID="748392f40d177cf56f0593a3dcb5a176">
  <xsd:schema xmlns:xsd="http://www.w3.org/2001/XMLSchema" xmlns:xs="http://www.w3.org/2001/XMLSchema" xmlns:p="http://schemas.microsoft.com/office/2006/metadata/properties" xmlns:ns2="ce1645c4-bf6a-41d7-b7cd-9bacc979dd4a" xmlns:ns3="2457f2f7-332a-4f08-8e4f-8e04d20cc470" targetNamespace="http://schemas.microsoft.com/office/2006/metadata/properties" ma:root="true" ma:fieldsID="07f555ff2bb3a2b68bd91162389e8117" ns2:_="" ns3:_="">
    <xsd:import namespace="ce1645c4-bf6a-41d7-b7cd-9bacc979dd4a"/>
    <xsd:import namespace="2457f2f7-332a-4f08-8e4f-8e04d20cc47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lcf76f155ced4ddcb4097134ff3c332f" minOccurs="0"/>
                <xsd:element ref="ns2:TaxCatchAll"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e1645c4-bf6a-41d7-b7cd-9bacc979dd4a"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16" nillable="true" ma:displayName="Taxonomy Catch All Column" ma:hidden="true" ma:list="{861825d4-c1e3-4bea-bef2-9b89a150e51d}" ma:internalName="TaxCatchAll" ma:showField="CatchAllData" ma:web="ce1645c4-bf6a-41d7-b7cd-9bacc979dd4a">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457f2f7-332a-4f08-8e4f-8e04d20cc47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79338e95-f93d-45c1-9857-107c33a2333f" ma:termSetId="09814cd3-568e-fe90-9814-8d621ff8fb84" ma:anchorId="fba54fb3-c3e1-fe81-a776-ca4b69148c4d" ma:open="true" ma:isKeyword="false">
      <xsd:complexType>
        <xsd:sequence>
          <xsd:element ref="pc:Terms" minOccurs="0" maxOccurs="1"/>
        </xsd:sequence>
      </xsd:complexType>
    </xsd:element>
    <xsd:element name="MediaServiceSearchProperties" ma:index="17" nillable="true" ma:displayName="MediaServiceSearchProperties" ma:hidden="true" ma:internalName="MediaServiceSearchProperties" ma:readOnly="true">
      <xsd:simpleType>
        <xsd:restriction base="dms:Note"/>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2457f2f7-332a-4f08-8e4f-8e04d20cc470">
      <Terms xmlns="http://schemas.microsoft.com/office/infopath/2007/PartnerControls"/>
    </lcf76f155ced4ddcb4097134ff3c332f>
    <TaxCatchAll xmlns="ce1645c4-bf6a-41d7-b7cd-9bacc979dd4a" xsi:nil="tr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53B4B03-8334-4FDB-A044-0AB6917E380E}">
  <ds:schemaRefs>
    <ds:schemaRef ds:uri="http://schemas.microsoft.com/sharepoint/v3/contenttype/forms"/>
  </ds:schemaRefs>
</ds:datastoreItem>
</file>

<file path=customXml/itemProps3.xml><?xml version="1.0" encoding="utf-8"?>
<ds:datastoreItem xmlns:ds="http://schemas.openxmlformats.org/officeDocument/2006/customXml" ds:itemID="{57853F1D-5DB8-487B-985E-9259957303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e1645c4-bf6a-41d7-b7cd-9bacc979dd4a"/>
    <ds:schemaRef ds:uri="2457f2f7-332a-4f08-8e4f-8e04d20cc4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DAF900E-5DE8-42E6-BC3C-B09DB0846FB5}">
  <ds:schemaRefs>
    <ds:schemaRef ds:uri="http://purl.org/dc/terms/"/>
    <ds:schemaRef ds:uri="http://schemas.microsoft.com/office/2006/metadata/properties"/>
    <ds:schemaRef ds:uri="http://schemas.microsoft.com/office/infopath/2007/PartnerControls"/>
    <ds:schemaRef ds:uri="http://purl.org/dc/elements/1.1/"/>
    <ds:schemaRef ds:uri="http://purl.org/dc/dcmitype/"/>
    <ds:schemaRef ds:uri="http://schemas.openxmlformats.org/package/2006/metadata/core-properties"/>
    <ds:schemaRef ds:uri="http://schemas.microsoft.com/office/2006/documentManagement/types"/>
    <ds:schemaRef ds:uri="2457f2f7-332a-4f08-8e4f-8e04d20cc470"/>
    <ds:schemaRef ds:uri="ce1645c4-bf6a-41d7-b7cd-9bacc979dd4a"/>
    <ds:schemaRef ds:uri="http://www.w3.org/XML/1998/namespace"/>
  </ds:schemaRefs>
</ds:datastoreItem>
</file>

<file path=customXml/itemProps5.xml><?xml version="1.0" encoding="utf-8"?>
<ds:datastoreItem xmlns:ds="http://schemas.openxmlformats.org/officeDocument/2006/customXml" ds:itemID="{F19EE225-42A3-4DE7-A342-C1182A67E9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4658</TotalTime>
  <Pages>535</Pages>
  <Words>59756</Words>
  <Characters>328658</Characters>
  <Application>Microsoft Office Word</Application>
  <DocSecurity>0</DocSecurity>
  <Lines>2738</Lines>
  <Paragraphs>775</Paragraphs>
  <ScaleCrop>false</ScaleCrop>
  <HeadingPairs>
    <vt:vector size="2" baseType="variant">
      <vt:variant>
        <vt:lpstr>Título</vt:lpstr>
      </vt:variant>
      <vt:variant>
        <vt:i4>1</vt:i4>
      </vt:variant>
    </vt:vector>
  </HeadingPairs>
  <TitlesOfParts>
    <vt:vector size="1" baseType="lpstr">
      <vt:lpstr>Plataforma Investigadores</vt:lpstr>
    </vt:vector>
  </TitlesOfParts>
  <Company>INAVANT</Company>
  <LinksUpToDate>false</LinksUpToDate>
  <CharactersWithSpaces>387639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Plataforma Investigadores</dc:title>
  <dc:subject/>
  <dc:creator>Griselda Martinez</dc:creator>
  <cp:keywords>HNK</cp:keywords>
  <dc:description/>
  <cp:lastModifiedBy>Griselda Martinez</cp:lastModifiedBy>
  <cp:revision>1337</cp:revision>
  <cp:lastPrinted>2023-08-17T00:57:00Z</cp:lastPrinted>
  <dcterms:created xsi:type="dcterms:W3CDTF">2023-04-29T00:20:00Z</dcterms:created>
  <dcterms:modified xsi:type="dcterms:W3CDTF">2023-10-10T01:35:00Z</dcterms:modified>
  <cp:category/>
  <cp:contentStatus>2.0</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 completed">
    <vt:lpwstr>Fecha</vt:lpwstr>
  </property>
  <property fmtid="{D5CDD505-2E9C-101B-9397-08002B2CF9AE}" pid="3" name="ContentTypeId">
    <vt:lpwstr>0x0101002426E2201DF63C49AD79EAAE2E9EA7B1</vt:lpwstr>
  </property>
  <property fmtid="{D5CDD505-2E9C-101B-9397-08002B2CF9AE}" pid="4" name="MediaServiceImageTags">
    <vt:lpwstr/>
  </property>
</Properties>
</file>